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0746" w14:textId="6454AE60" w:rsidR="00043222" w:rsidRDefault="00043222" w:rsidP="00043222">
      <w:pPr>
        <w:pStyle w:val="Heading1"/>
      </w:pPr>
      <w:r>
        <w:t>1AC---NDT---Round 8</w:t>
      </w:r>
    </w:p>
    <w:p w14:paraId="799C02E0" w14:textId="62D35CA5" w:rsidR="00043222" w:rsidRDefault="00043222" w:rsidP="00043222">
      <w:pPr>
        <w:pStyle w:val="Heading2"/>
      </w:pPr>
      <w:r>
        <w:t>1AC</w:t>
      </w:r>
    </w:p>
    <w:p w14:paraId="7127394B" w14:textId="77777777" w:rsidR="00043222" w:rsidRDefault="00043222" w:rsidP="00043222">
      <w:pPr>
        <w:pStyle w:val="Heading3"/>
      </w:pPr>
      <w:r w:rsidRPr="00C74CEE">
        <w:t>Advantage 1---Colla</w:t>
      </w:r>
      <w:r>
        <w:t>p</w:t>
      </w:r>
      <w:r w:rsidRPr="00C74CEE">
        <w:t>se</w:t>
      </w:r>
    </w:p>
    <w:p w14:paraId="08CDDE12" w14:textId="77777777" w:rsidR="00043222" w:rsidRPr="00EA7C92" w:rsidRDefault="00043222" w:rsidP="00043222">
      <w:pPr>
        <w:pStyle w:val="Analytics"/>
      </w:pPr>
      <w:r>
        <w:t>Advantage 1---</w:t>
      </w:r>
      <w:r>
        <w:rPr>
          <w:u w:val="single"/>
        </w:rPr>
        <w:t>SYSTEMIC RISK</w:t>
      </w:r>
      <w:r>
        <w:t xml:space="preserve">. </w:t>
      </w:r>
    </w:p>
    <w:p w14:paraId="5CCD1AB3" w14:textId="77777777" w:rsidR="00043222" w:rsidRDefault="00043222" w:rsidP="00043222">
      <w:pPr>
        <w:pStyle w:val="Heading4"/>
      </w:pPr>
      <w:r>
        <w:t xml:space="preserve">Status quo banking is </w:t>
      </w:r>
      <w:r>
        <w:rPr>
          <w:u w:val="single"/>
        </w:rPr>
        <w:t>unsustainable</w:t>
      </w:r>
      <w:r>
        <w:t xml:space="preserve"> and regulations </w:t>
      </w:r>
      <w:r>
        <w:rPr>
          <w:u w:val="single"/>
        </w:rPr>
        <w:t>fail</w:t>
      </w:r>
      <w:r>
        <w:t xml:space="preserve">---that drives the sector into </w:t>
      </w:r>
      <w:r>
        <w:rPr>
          <w:u w:val="single"/>
        </w:rPr>
        <w:t>unstable economic collapse</w:t>
      </w:r>
      <w:r>
        <w:t>.</w:t>
      </w:r>
    </w:p>
    <w:p w14:paraId="43862DC7" w14:textId="77777777" w:rsidR="00043222" w:rsidRPr="00B8346C" w:rsidRDefault="00043222" w:rsidP="00043222">
      <w:r w:rsidRPr="00084CE0">
        <w:rPr>
          <w:rStyle w:val="Style13ptBold"/>
        </w:rPr>
        <w:t>Cusumano ’19</w:t>
      </w:r>
      <w:r>
        <w:t xml:space="preserve"> [Emma; February 15; J.D., University of Richmond School of Law; University of Richmond Law Review, “</w:t>
      </w:r>
      <w:r w:rsidRPr="00867D13">
        <w:t>Regulating from the Ground Up: Controlling Financial Institutions with Bank Workers’ Unions</w:t>
      </w:r>
      <w:r>
        <w:t>,” vol. 53]</w:t>
      </w:r>
    </w:p>
    <w:p w14:paraId="0D970296" w14:textId="77777777" w:rsidR="00043222" w:rsidRPr="000F762F" w:rsidRDefault="00043222" w:rsidP="00043222">
      <w:pPr>
        <w:rPr>
          <w:sz w:val="16"/>
        </w:rPr>
      </w:pPr>
      <w:r w:rsidRPr="000F762F">
        <w:rPr>
          <w:sz w:val="16"/>
        </w:rPr>
        <w:t>I. THE TROUBLE WITH BANKS</w:t>
      </w:r>
    </w:p>
    <w:p w14:paraId="754AFF6B" w14:textId="77777777" w:rsidR="00043222" w:rsidRPr="000F762F" w:rsidRDefault="00043222" w:rsidP="00043222">
      <w:pPr>
        <w:rPr>
          <w:sz w:val="16"/>
        </w:rPr>
      </w:pPr>
      <w:r w:rsidRPr="000F762F">
        <w:rPr>
          <w:sz w:val="16"/>
        </w:rPr>
        <w:t xml:space="preserve">How do </w:t>
      </w:r>
      <w:r w:rsidRPr="005E0541">
        <w:rPr>
          <w:rStyle w:val="Emphasis"/>
          <w:highlight w:val="cyan"/>
        </w:rPr>
        <w:t>banks</w:t>
      </w:r>
      <w:r w:rsidRPr="000F762F">
        <w:rPr>
          <w:sz w:val="16"/>
        </w:rPr>
        <w:t xml:space="preserve"> like Wells Fargo get away with practices that harm employees and consumers, as well as </w:t>
      </w:r>
      <w:r w:rsidRPr="005E0541">
        <w:rPr>
          <w:rStyle w:val="StyleUnderline"/>
          <w:highlight w:val="cyan"/>
        </w:rPr>
        <w:t>threaten</w:t>
      </w:r>
      <w:r w:rsidRPr="006944C3">
        <w:rPr>
          <w:rStyle w:val="StyleUnderline"/>
        </w:rPr>
        <w:t xml:space="preserve"> the </w:t>
      </w:r>
      <w:r w:rsidRPr="006944C3">
        <w:rPr>
          <w:rStyle w:val="Emphasis"/>
        </w:rPr>
        <w:t>stability</w:t>
      </w:r>
      <w:r w:rsidRPr="006944C3">
        <w:rPr>
          <w:rStyle w:val="StyleUnderline"/>
        </w:rPr>
        <w:t xml:space="preserve"> of </w:t>
      </w:r>
      <w:r w:rsidRPr="005E0541">
        <w:rPr>
          <w:rStyle w:val="StyleUnderline"/>
          <w:highlight w:val="cyan"/>
        </w:rPr>
        <w:t xml:space="preserve">the </w:t>
      </w:r>
      <w:r w:rsidRPr="005E0541">
        <w:rPr>
          <w:rStyle w:val="Emphasis"/>
          <w:highlight w:val="cyan"/>
        </w:rPr>
        <w:t>global economy</w:t>
      </w:r>
      <w:r w:rsidRPr="000F762F">
        <w:rPr>
          <w:sz w:val="16"/>
        </w:rPr>
        <w:t>? This part examines two reasons for the abusive and economically unsound banking practices prevalent among big commercial banks. Part I.A discusses the need for banking regulation and the inadequacies of the current regulatory apparatus. Part I.B considers the lack of legal accountability for corporate directors and officers of banks.</w:t>
      </w:r>
    </w:p>
    <w:p w14:paraId="59359E49" w14:textId="77777777" w:rsidR="00043222" w:rsidRPr="000F762F" w:rsidRDefault="00043222" w:rsidP="00043222">
      <w:pPr>
        <w:rPr>
          <w:sz w:val="16"/>
        </w:rPr>
      </w:pPr>
      <w:r w:rsidRPr="000F762F">
        <w:rPr>
          <w:sz w:val="16"/>
        </w:rPr>
        <w:t>A. The Threat of Failure</w:t>
      </w:r>
    </w:p>
    <w:p w14:paraId="79063E71" w14:textId="77777777" w:rsidR="00043222" w:rsidRPr="000F762F" w:rsidRDefault="00043222" w:rsidP="00043222">
      <w:pPr>
        <w:rPr>
          <w:sz w:val="16"/>
        </w:rPr>
      </w:pPr>
      <w:r w:rsidRPr="000F762F">
        <w:rPr>
          <w:sz w:val="16"/>
        </w:rPr>
        <w:t xml:space="preserve">While perhaps exceptional in its degree of publicity, the Wells Fargo scandal revealed </w:t>
      </w:r>
      <w:r w:rsidRPr="005E0541">
        <w:rPr>
          <w:rStyle w:val="StyleUnderline"/>
          <w:highlight w:val="cyan"/>
        </w:rPr>
        <w:t xml:space="preserve">abusive </w:t>
      </w:r>
      <w:r w:rsidRPr="005E0541">
        <w:rPr>
          <w:rStyle w:val="Emphasis"/>
          <w:highlight w:val="cyan"/>
        </w:rPr>
        <w:t>banking</w:t>
      </w:r>
      <w:r w:rsidRPr="000F762F">
        <w:rPr>
          <w:sz w:val="16"/>
        </w:rPr>
        <w:t xml:space="preserve"> behaviors that </w:t>
      </w:r>
      <w:r w:rsidRPr="005E0541">
        <w:rPr>
          <w:rStyle w:val="StyleUnderline"/>
          <w:highlight w:val="cyan"/>
        </w:rPr>
        <w:t>are</w:t>
      </w:r>
      <w:r w:rsidRPr="006944C3">
        <w:rPr>
          <w:rStyle w:val="StyleUnderline"/>
        </w:rPr>
        <w:t xml:space="preserve"> </w:t>
      </w:r>
      <w:r w:rsidRPr="005E0541">
        <w:rPr>
          <w:rStyle w:val="StyleUnderline"/>
          <w:highlight w:val="cyan"/>
        </w:rPr>
        <w:t>ubiquitous</w:t>
      </w:r>
      <w:r w:rsidRPr="006944C3">
        <w:rPr>
          <w:rStyle w:val="StyleUnderline"/>
        </w:rPr>
        <w:t xml:space="preserve"> in</w:t>
      </w:r>
      <w:r w:rsidRPr="000F762F">
        <w:rPr>
          <w:sz w:val="16"/>
        </w:rPr>
        <w:t xml:space="preserve"> the </w:t>
      </w:r>
      <w:r w:rsidRPr="006944C3">
        <w:rPr>
          <w:rStyle w:val="Emphasis"/>
        </w:rPr>
        <w:t>financial services</w:t>
      </w:r>
      <w:r w:rsidRPr="000F762F">
        <w:rPr>
          <w:sz w:val="16"/>
        </w:rPr>
        <w:t xml:space="preserve"> industry. These </w:t>
      </w:r>
      <w:r w:rsidRPr="00EC3213">
        <w:rPr>
          <w:rStyle w:val="StyleUnderline"/>
        </w:rPr>
        <w:t xml:space="preserve">behaviors center on </w:t>
      </w:r>
      <w:r w:rsidRPr="00EC3213">
        <w:rPr>
          <w:rStyle w:val="Emphasis"/>
        </w:rPr>
        <w:t>aggressive sales goals</w:t>
      </w:r>
      <w:r w:rsidRPr="000F762F">
        <w:rPr>
          <w:sz w:val="16"/>
        </w:rPr>
        <w:t xml:space="preserve">, which pressure banks’ retail sales forces into deceptive profit making by peddling unwanted services to customers. Unfortunately, </w:t>
      </w:r>
      <w:r w:rsidRPr="00F05881">
        <w:rPr>
          <w:rStyle w:val="StyleUnderline"/>
        </w:rPr>
        <w:t>current</w:t>
      </w:r>
      <w:r w:rsidRPr="000F762F">
        <w:rPr>
          <w:sz w:val="16"/>
        </w:rPr>
        <w:t xml:space="preserve"> United States financial </w:t>
      </w:r>
      <w:r w:rsidRPr="005E0541">
        <w:rPr>
          <w:rStyle w:val="Emphasis"/>
          <w:highlight w:val="cyan"/>
        </w:rPr>
        <w:t>reg</w:t>
      </w:r>
      <w:r w:rsidRPr="000F762F">
        <w:rPr>
          <w:sz w:val="16"/>
        </w:rPr>
        <w:t>ulation</w:t>
      </w:r>
      <w:r w:rsidRPr="005E0541">
        <w:rPr>
          <w:rStyle w:val="Emphasis"/>
          <w:highlight w:val="cyan"/>
        </w:rPr>
        <w:t>s</w:t>
      </w:r>
      <w:r w:rsidRPr="005E0541">
        <w:rPr>
          <w:rStyle w:val="StyleUnderline"/>
          <w:highlight w:val="cyan"/>
        </w:rPr>
        <w:t xml:space="preserve"> focus</w:t>
      </w:r>
      <w:r w:rsidRPr="000F762F">
        <w:rPr>
          <w:sz w:val="16"/>
        </w:rPr>
        <w:t xml:space="preserve"> more </w:t>
      </w:r>
      <w:r w:rsidRPr="005E0541">
        <w:rPr>
          <w:rStyle w:val="StyleUnderline"/>
          <w:highlight w:val="cyan"/>
        </w:rPr>
        <w:t>on</w:t>
      </w:r>
      <w:r w:rsidRPr="000F762F">
        <w:rPr>
          <w:sz w:val="16"/>
        </w:rPr>
        <w:t xml:space="preserve"> the </w:t>
      </w:r>
      <w:r w:rsidRPr="005E0541">
        <w:rPr>
          <w:rStyle w:val="Emphasis"/>
          <w:highlight w:val="cyan"/>
        </w:rPr>
        <w:t>types</w:t>
      </w:r>
      <w:r w:rsidRPr="00F05881">
        <w:rPr>
          <w:rStyle w:val="StyleUnderline"/>
        </w:rPr>
        <w:t xml:space="preserve"> of </w:t>
      </w:r>
      <w:r w:rsidRPr="00F05881">
        <w:rPr>
          <w:rStyle w:val="Emphasis"/>
        </w:rPr>
        <w:t>assets</w:t>
      </w:r>
      <w:r w:rsidRPr="000F762F">
        <w:rPr>
          <w:sz w:val="16"/>
        </w:rPr>
        <w:t xml:space="preserve"> banks are allowed to have </w:t>
      </w:r>
      <w:r w:rsidRPr="005E0541">
        <w:rPr>
          <w:rStyle w:val="StyleUnderline"/>
          <w:highlight w:val="cyan"/>
        </w:rPr>
        <w:t xml:space="preserve">than what </w:t>
      </w:r>
      <w:r w:rsidRPr="005E0541">
        <w:rPr>
          <w:rStyle w:val="Emphasis"/>
          <w:highlight w:val="cyan"/>
        </w:rPr>
        <w:t>banks may</w:t>
      </w:r>
      <w:r w:rsidRPr="000F762F">
        <w:rPr>
          <w:sz w:val="16"/>
        </w:rPr>
        <w:t xml:space="preserve"> and may not </w:t>
      </w:r>
      <w:r w:rsidRPr="005E0541">
        <w:rPr>
          <w:rStyle w:val="Emphasis"/>
          <w:highlight w:val="cyan"/>
        </w:rPr>
        <w:t>do</w:t>
      </w:r>
      <w:r w:rsidRPr="000F762F">
        <w:rPr>
          <w:sz w:val="16"/>
        </w:rPr>
        <w:t>. As such, bank regulations do little to curb banks’ harmful practices.</w:t>
      </w:r>
    </w:p>
    <w:p w14:paraId="7F9672C7" w14:textId="77777777" w:rsidR="00043222" w:rsidRPr="000F762F" w:rsidRDefault="00043222" w:rsidP="00043222">
      <w:pPr>
        <w:rPr>
          <w:sz w:val="16"/>
        </w:rPr>
      </w:pPr>
      <w:r w:rsidRPr="000F762F">
        <w:rPr>
          <w:sz w:val="16"/>
        </w:rPr>
        <w:t xml:space="preserve">A quick scroll through the websites of the Office of the Comptroller of the Currency (“OCC”) and the Consumer Financial Protection Bureau (“CFPB”)—two federal law enforcement agencies tasked with regulating financial institutions—reveals </w:t>
      </w:r>
      <w:r w:rsidRPr="005E0541">
        <w:rPr>
          <w:rStyle w:val="Emphasis"/>
          <w:highlight w:val="cyan"/>
        </w:rPr>
        <w:t>enforcement</w:t>
      </w:r>
      <w:r w:rsidRPr="000F762F">
        <w:rPr>
          <w:sz w:val="16"/>
        </w:rPr>
        <w:t xml:space="preserve"> actions alleging abusive and deceptive banking practices against nearly every major commercial bank.23 These agencies bring actions against banks for practices that directly violate consumers’ privacy and pocketbooks, practices that discriminate against certain consumers, as well as practices that skirt compliance with other regulations designed to </w:t>
      </w:r>
      <w:r w:rsidRPr="005E0541">
        <w:rPr>
          <w:rStyle w:val="StyleUnderline"/>
          <w:highlight w:val="cyan"/>
        </w:rPr>
        <w:t>ensure</w:t>
      </w:r>
      <w:r w:rsidRPr="006311A3">
        <w:rPr>
          <w:rStyle w:val="StyleUnderline"/>
        </w:rPr>
        <w:t xml:space="preserve"> the </w:t>
      </w:r>
      <w:r w:rsidRPr="005E0541">
        <w:rPr>
          <w:rStyle w:val="Emphasis"/>
          <w:highlight w:val="cyan"/>
        </w:rPr>
        <w:t>stability</w:t>
      </w:r>
      <w:r w:rsidRPr="006311A3">
        <w:rPr>
          <w:rStyle w:val="StyleUnderline"/>
        </w:rPr>
        <w:t xml:space="preserve"> of the </w:t>
      </w:r>
      <w:r w:rsidRPr="006311A3">
        <w:rPr>
          <w:rStyle w:val="Emphasis"/>
        </w:rPr>
        <w:t>global economy</w:t>
      </w:r>
      <w:r w:rsidRPr="000F762F">
        <w:rPr>
          <w:sz w:val="16"/>
        </w:rPr>
        <w:t>, such as data security programs and limitations on insider lending.24</w:t>
      </w:r>
    </w:p>
    <w:p w14:paraId="49BE34B4" w14:textId="77777777" w:rsidR="00043222" w:rsidRPr="000F762F" w:rsidRDefault="00043222" w:rsidP="00043222">
      <w:pPr>
        <w:rPr>
          <w:sz w:val="16"/>
        </w:rPr>
      </w:pPr>
      <w:r w:rsidRPr="000F762F">
        <w:rPr>
          <w:sz w:val="16"/>
        </w:rPr>
        <w:t>Most CFPB actions have targeted banks for selling overdraft, credit card monitoring, identity protection, and insurance services without customers’ consent. For example, between 2014 and 2016, the CFPB ordered First National Bank of Omaha, Fifth Third Bank, Citibank, and Bank of America to provide relief to their customers for illegal practices related to credit card add-on services, including charging customers for unwanted credit reporting and monitoring.25 Bank of America was ordered to pay upwards of $2 million to customers and an additional $20 million civil penalty.26 Likewise, the OCC polices financial institutions that engage in deceptive sales and billing practices. In 2012, the OCC ordered Capital One to pay $150 million in restitution for using “high-pressure sales tactics,” “unfair billing practices,” and making “materially false, deceptive, or otherwise misleading oral statements” in selling credit card add-ons to consumers.27 Other banks that the CFPB and OCC have penalized include JPMorgan Chase Bank, TD Bank, and PNC Bank.28</w:t>
      </w:r>
    </w:p>
    <w:p w14:paraId="20F8B356" w14:textId="77777777" w:rsidR="00043222" w:rsidRPr="000F762F" w:rsidRDefault="00043222" w:rsidP="00043222">
      <w:pPr>
        <w:rPr>
          <w:sz w:val="16"/>
        </w:rPr>
      </w:pPr>
      <w:r w:rsidRPr="000F762F">
        <w:rPr>
          <w:sz w:val="16"/>
        </w:rPr>
        <w:t xml:space="preserve">All of these </w:t>
      </w:r>
      <w:r w:rsidRPr="00B016B6">
        <w:rPr>
          <w:rStyle w:val="StyleUnderline"/>
        </w:rPr>
        <w:t xml:space="preserve">banks </w:t>
      </w:r>
      <w:r w:rsidRPr="00B016B6">
        <w:rPr>
          <w:rStyle w:val="Emphasis"/>
        </w:rPr>
        <w:t>exploit</w:t>
      </w:r>
      <w:r w:rsidRPr="000F762F">
        <w:rPr>
          <w:sz w:val="16"/>
        </w:rPr>
        <w:t xml:space="preserve"> their </w:t>
      </w:r>
      <w:r w:rsidRPr="00B016B6">
        <w:rPr>
          <w:rStyle w:val="Emphasis"/>
        </w:rPr>
        <w:t>consumers</w:t>
      </w:r>
      <w:r w:rsidRPr="00B016B6">
        <w:rPr>
          <w:rStyle w:val="StyleUnderline"/>
        </w:rPr>
        <w:t xml:space="preserve"> by</w:t>
      </w:r>
      <w:r w:rsidRPr="000F762F">
        <w:rPr>
          <w:sz w:val="16"/>
        </w:rPr>
        <w:t xml:space="preserve"> the same means: </w:t>
      </w:r>
      <w:r w:rsidRPr="00B016B6">
        <w:rPr>
          <w:rStyle w:val="Emphasis"/>
        </w:rPr>
        <w:t>deceptive</w:t>
      </w:r>
      <w:r w:rsidRPr="000F762F">
        <w:rPr>
          <w:sz w:val="16"/>
        </w:rPr>
        <w:t xml:space="preserve"> and high-pressure </w:t>
      </w:r>
      <w:r w:rsidRPr="00B016B6">
        <w:rPr>
          <w:rStyle w:val="Emphasis"/>
        </w:rPr>
        <w:t>sales tactics</w:t>
      </w:r>
      <w:r w:rsidRPr="000F762F">
        <w:rPr>
          <w:sz w:val="16"/>
        </w:rPr>
        <w:t xml:space="preserve"> by the retail salesforce. These sales practices can be found at banks around the world. Several global studies have found that </w:t>
      </w:r>
      <w:r w:rsidRPr="005E0541">
        <w:rPr>
          <w:rStyle w:val="Emphasis"/>
          <w:highlight w:val="cyan"/>
        </w:rPr>
        <w:t>bank workers</w:t>
      </w:r>
      <w:r w:rsidRPr="000F762F">
        <w:rPr>
          <w:sz w:val="16"/>
        </w:rPr>
        <w:t xml:space="preserve"> “</w:t>
      </w:r>
      <w:r w:rsidRPr="00B016B6">
        <w:rPr>
          <w:rStyle w:val="StyleUnderline"/>
        </w:rPr>
        <w:t xml:space="preserve">are </w:t>
      </w:r>
      <w:r w:rsidRPr="00B016B6">
        <w:rPr>
          <w:rStyle w:val="Emphasis"/>
        </w:rPr>
        <w:t>overworked</w:t>
      </w:r>
      <w:r w:rsidRPr="00B016B6">
        <w:rPr>
          <w:rStyle w:val="StyleUnderline"/>
        </w:rPr>
        <w:t xml:space="preserve"> and </w:t>
      </w:r>
      <w:r w:rsidRPr="005E0541">
        <w:rPr>
          <w:rStyle w:val="StyleUnderline"/>
          <w:highlight w:val="cyan"/>
        </w:rPr>
        <w:t>suffer from</w:t>
      </w:r>
      <w:r w:rsidRPr="000F762F">
        <w:rPr>
          <w:sz w:val="16"/>
        </w:rPr>
        <w:t xml:space="preserve"> high levels of </w:t>
      </w:r>
      <w:r w:rsidRPr="005E0541">
        <w:rPr>
          <w:rStyle w:val="Emphasis"/>
          <w:highlight w:val="cyan"/>
        </w:rPr>
        <w:t>stress</w:t>
      </w:r>
      <w:r w:rsidRPr="000F762F">
        <w:rPr>
          <w:sz w:val="16"/>
        </w:rPr>
        <w:t xml:space="preserve"> due to unattainable sales goals.”29 </w:t>
      </w:r>
      <w:r w:rsidRPr="00B016B6">
        <w:rPr>
          <w:rStyle w:val="Emphasis"/>
        </w:rPr>
        <w:t>Researchers</w:t>
      </w:r>
      <w:r w:rsidRPr="000F762F">
        <w:rPr>
          <w:sz w:val="16"/>
        </w:rPr>
        <w:t xml:space="preserve"> in Brazil have </w:t>
      </w:r>
      <w:r w:rsidRPr="00B016B6">
        <w:rPr>
          <w:rStyle w:val="StyleUnderline"/>
        </w:rPr>
        <w:t>reported</w:t>
      </w:r>
      <w:r w:rsidRPr="000F762F">
        <w:rPr>
          <w:sz w:val="16"/>
        </w:rPr>
        <w:t xml:space="preserve"> chronic </w:t>
      </w:r>
      <w:r w:rsidRPr="00B016B6">
        <w:rPr>
          <w:rStyle w:val="Emphasis"/>
        </w:rPr>
        <w:t>fatigue</w:t>
      </w:r>
      <w:r w:rsidRPr="000F762F">
        <w:rPr>
          <w:sz w:val="16"/>
        </w:rPr>
        <w:t xml:space="preserve">, repetitive stress disorders, minor psychiatric disorders, </w:t>
      </w:r>
      <w:r w:rsidRPr="00B016B6">
        <w:rPr>
          <w:rStyle w:val="StyleUnderline"/>
        </w:rPr>
        <w:t xml:space="preserve">and </w:t>
      </w:r>
      <w:r w:rsidRPr="00B016B6">
        <w:rPr>
          <w:rStyle w:val="Emphasis"/>
        </w:rPr>
        <w:t>highrisk drinking</w:t>
      </w:r>
      <w:r w:rsidRPr="000F762F">
        <w:rPr>
          <w:sz w:val="16"/>
        </w:rPr>
        <w:t xml:space="preserve"> to be common among bank employees.30 Other studies have found similar health problems in bank workers in Ghana, Nigeria, Kuwait, and the United Kingdom.31 Bank workers’ increased </w:t>
      </w:r>
      <w:r w:rsidRPr="00B016B6">
        <w:rPr>
          <w:rStyle w:val="StyleUnderline"/>
        </w:rPr>
        <w:t xml:space="preserve">risk of </w:t>
      </w:r>
      <w:r w:rsidRPr="00B016B6">
        <w:rPr>
          <w:rStyle w:val="Emphasis"/>
        </w:rPr>
        <w:t>mental health issues</w:t>
      </w:r>
      <w:r w:rsidRPr="00B016B6">
        <w:rPr>
          <w:rStyle w:val="StyleUnderline"/>
        </w:rPr>
        <w:t xml:space="preserve"> has been linked to</w:t>
      </w:r>
      <w:r w:rsidRPr="000F762F">
        <w:rPr>
          <w:sz w:val="16"/>
        </w:rPr>
        <w:t xml:space="preserve"> the introduction of aggressively </w:t>
      </w:r>
      <w:r w:rsidRPr="00B016B6">
        <w:rPr>
          <w:rStyle w:val="Emphasis"/>
        </w:rPr>
        <w:t>high sales goals</w:t>
      </w:r>
      <w:r w:rsidRPr="000F762F">
        <w:rPr>
          <w:sz w:val="16"/>
        </w:rPr>
        <w:t xml:space="preserve">.32 In the United States, impossible sales quotas </w:t>
      </w:r>
      <w:r w:rsidRPr="005E0541">
        <w:rPr>
          <w:rStyle w:val="StyleUnderline"/>
          <w:highlight w:val="cyan"/>
        </w:rPr>
        <w:t>seem to be</w:t>
      </w:r>
      <w:r w:rsidRPr="00B016B6">
        <w:rPr>
          <w:rStyle w:val="StyleUnderline"/>
        </w:rPr>
        <w:t xml:space="preserve"> the </w:t>
      </w:r>
      <w:r w:rsidRPr="005E0541">
        <w:rPr>
          <w:rStyle w:val="Emphasis"/>
          <w:highlight w:val="cyan"/>
        </w:rPr>
        <w:t>industry-wide norm</w:t>
      </w:r>
      <w:r w:rsidRPr="000F762F">
        <w:rPr>
          <w:sz w:val="16"/>
        </w:rPr>
        <w:t>.33</w:t>
      </w:r>
    </w:p>
    <w:p w14:paraId="0004AAD6" w14:textId="77777777" w:rsidR="00043222" w:rsidRPr="000F762F" w:rsidRDefault="00043222" w:rsidP="00043222">
      <w:pPr>
        <w:rPr>
          <w:sz w:val="16"/>
        </w:rPr>
      </w:pPr>
      <w:r w:rsidRPr="000F762F">
        <w:rPr>
          <w:sz w:val="16"/>
        </w:rPr>
        <w:t xml:space="preserve">Why do banks around the world routinely take advantage of their employees and customers? The most obvious explanation is that </w:t>
      </w:r>
      <w:r w:rsidRPr="00E83650">
        <w:rPr>
          <w:rStyle w:val="Emphasis"/>
        </w:rPr>
        <w:t>greedy</w:t>
      </w:r>
      <w:r w:rsidRPr="000F762F">
        <w:rPr>
          <w:sz w:val="16"/>
        </w:rPr>
        <w:t xml:space="preserve"> banking </w:t>
      </w:r>
      <w:r w:rsidRPr="00E83650">
        <w:rPr>
          <w:rStyle w:val="Emphasis"/>
        </w:rPr>
        <w:t>exec</w:t>
      </w:r>
      <w:r w:rsidRPr="000F762F">
        <w:rPr>
          <w:sz w:val="16"/>
        </w:rPr>
        <w:t>utive</w:t>
      </w:r>
      <w:r w:rsidRPr="00E83650">
        <w:rPr>
          <w:rStyle w:val="Emphasis"/>
        </w:rPr>
        <w:t>s</w:t>
      </w:r>
      <w:r w:rsidRPr="00E83650">
        <w:rPr>
          <w:rStyle w:val="StyleUnderline"/>
        </w:rPr>
        <w:t xml:space="preserve"> seek to </w:t>
      </w:r>
      <w:r w:rsidRPr="00E83650">
        <w:rPr>
          <w:rStyle w:val="Emphasis"/>
        </w:rPr>
        <w:t>increase</w:t>
      </w:r>
      <w:r w:rsidRPr="000F762F">
        <w:rPr>
          <w:sz w:val="16"/>
        </w:rPr>
        <w:t xml:space="preserve"> their businesses’ </w:t>
      </w:r>
      <w:r w:rsidRPr="00E83650">
        <w:rPr>
          <w:rStyle w:val="Emphasis"/>
        </w:rPr>
        <w:t>bottom lines</w:t>
      </w:r>
      <w:r w:rsidRPr="000F762F">
        <w:rPr>
          <w:sz w:val="16"/>
        </w:rPr>
        <w:t xml:space="preserve"> by any means possible. One angry shareholder accused Wells Fargo executives of pushing its sales policies “in an effort to inflate and manipulate the market price for [the bank’s] stock and, therefore, keep their lofty positions and increase their own compensation.”34 Such allegations are easily to believe, albeit difficult to prove.</w:t>
      </w:r>
    </w:p>
    <w:p w14:paraId="4E1A76E2" w14:textId="77777777" w:rsidR="00043222" w:rsidRPr="000F762F" w:rsidRDefault="00043222" w:rsidP="00043222">
      <w:pPr>
        <w:rPr>
          <w:sz w:val="16"/>
        </w:rPr>
      </w:pPr>
      <w:r w:rsidRPr="000F762F">
        <w:rPr>
          <w:sz w:val="16"/>
        </w:rPr>
        <w:t xml:space="preserve">However, </w:t>
      </w:r>
      <w:r w:rsidRPr="00E83650">
        <w:rPr>
          <w:rStyle w:val="StyleUnderline"/>
        </w:rPr>
        <w:t>there may be a</w:t>
      </w:r>
      <w:r w:rsidRPr="000F762F">
        <w:rPr>
          <w:sz w:val="16"/>
        </w:rPr>
        <w:t xml:space="preserve"> deeper, more </w:t>
      </w:r>
      <w:r w:rsidRPr="00E83650">
        <w:rPr>
          <w:rStyle w:val="Emphasis"/>
        </w:rPr>
        <w:t>systemic reason</w:t>
      </w:r>
      <w:r w:rsidRPr="000F762F">
        <w:rPr>
          <w:sz w:val="16"/>
        </w:rPr>
        <w:t xml:space="preserve"> that big banks resort to defrauding their customers. Counterintuitively, </w:t>
      </w:r>
      <w:r w:rsidRPr="005E0541">
        <w:rPr>
          <w:rStyle w:val="StyleUnderline"/>
          <w:highlight w:val="cyan"/>
        </w:rPr>
        <w:t>banks</w:t>
      </w:r>
      <w:r w:rsidRPr="000F762F">
        <w:rPr>
          <w:sz w:val="16"/>
        </w:rPr>
        <w:t xml:space="preserve"> themselves </w:t>
      </w:r>
      <w:r w:rsidRPr="005E0541">
        <w:rPr>
          <w:rStyle w:val="StyleUnderline"/>
          <w:highlight w:val="cyan"/>
        </w:rPr>
        <w:t xml:space="preserve">operate on </w:t>
      </w:r>
      <w:r w:rsidRPr="005E0541">
        <w:rPr>
          <w:rStyle w:val="Emphasis"/>
          <w:highlight w:val="cyan"/>
        </w:rPr>
        <w:t>unstable</w:t>
      </w:r>
      <w:r w:rsidRPr="000F762F">
        <w:rPr>
          <w:sz w:val="16"/>
        </w:rPr>
        <w:t xml:space="preserve"> financial </w:t>
      </w:r>
      <w:r w:rsidRPr="005E0541">
        <w:rPr>
          <w:rStyle w:val="Emphasis"/>
          <w:highlight w:val="cyan"/>
        </w:rPr>
        <w:t>ground</w:t>
      </w:r>
      <w:r w:rsidRPr="000F762F">
        <w:rPr>
          <w:sz w:val="16"/>
        </w:rPr>
        <w:t xml:space="preserve">. In fact, the widespread </w:t>
      </w:r>
      <w:r w:rsidRPr="005E0541">
        <w:rPr>
          <w:rStyle w:val="StyleUnderline"/>
          <w:highlight w:val="cyan"/>
        </w:rPr>
        <w:t>fear of</w:t>
      </w:r>
      <w:r w:rsidRPr="00E83650">
        <w:rPr>
          <w:rStyle w:val="StyleUnderline"/>
        </w:rPr>
        <w:t xml:space="preserve"> </w:t>
      </w:r>
      <w:r w:rsidRPr="00E83650">
        <w:rPr>
          <w:rStyle w:val="Emphasis"/>
        </w:rPr>
        <w:t xml:space="preserve">bank </w:t>
      </w:r>
      <w:r w:rsidRPr="005E0541">
        <w:rPr>
          <w:rStyle w:val="Emphasis"/>
          <w:highlight w:val="cyan"/>
        </w:rPr>
        <w:t>failure</w:t>
      </w:r>
      <w:r w:rsidRPr="005E0541">
        <w:rPr>
          <w:rStyle w:val="StyleUnderline"/>
          <w:highlight w:val="cyan"/>
        </w:rPr>
        <w:t xml:space="preserve"> drives</w:t>
      </w:r>
      <w:r w:rsidRPr="000F762F">
        <w:rPr>
          <w:sz w:val="16"/>
        </w:rPr>
        <w:t xml:space="preserve"> much of the financial </w:t>
      </w:r>
      <w:r w:rsidRPr="005E0541">
        <w:rPr>
          <w:rStyle w:val="Emphasis"/>
          <w:highlight w:val="cyan"/>
        </w:rPr>
        <w:t>regulatory apparatus</w:t>
      </w:r>
      <w:r w:rsidRPr="000F762F">
        <w:rPr>
          <w:sz w:val="16"/>
        </w:rPr>
        <w:t xml:space="preserve">.35 Common wisdom holds that </w:t>
      </w:r>
      <w:r w:rsidRPr="00E83650">
        <w:rPr>
          <w:rStyle w:val="StyleUnderline"/>
        </w:rPr>
        <w:t>because financial institutions are</w:t>
      </w:r>
      <w:r w:rsidRPr="000F762F">
        <w:rPr>
          <w:sz w:val="16"/>
        </w:rPr>
        <w:t xml:space="preserve"> so </w:t>
      </w:r>
      <w:r w:rsidRPr="00E83650">
        <w:rPr>
          <w:rStyle w:val="Emphasis"/>
        </w:rPr>
        <w:t>interconnected</w:t>
      </w:r>
      <w:r w:rsidRPr="00E83650">
        <w:rPr>
          <w:rStyle w:val="StyleUnderline"/>
        </w:rPr>
        <w:t xml:space="preserve">, the </w:t>
      </w:r>
      <w:r w:rsidRPr="005E0541">
        <w:rPr>
          <w:rStyle w:val="Emphasis"/>
          <w:highlight w:val="cyan"/>
        </w:rPr>
        <w:t>failure</w:t>
      </w:r>
      <w:r w:rsidRPr="005E0541">
        <w:rPr>
          <w:rStyle w:val="StyleUnderline"/>
          <w:highlight w:val="cyan"/>
        </w:rPr>
        <w:t xml:space="preserve"> of</w:t>
      </w:r>
      <w:r w:rsidRPr="00E83650">
        <w:rPr>
          <w:rStyle w:val="StyleUnderline"/>
        </w:rPr>
        <w:t xml:space="preserve"> even </w:t>
      </w:r>
      <w:r w:rsidRPr="005E0541">
        <w:rPr>
          <w:rStyle w:val="Emphasis"/>
          <w:highlight w:val="cyan"/>
        </w:rPr>
        <w:t>one</w:t>
      </w:r>
      <w:r w:rsidRPr="00E83650">
        <w:rPr>
          <w:rStyle w:val="StyleUnderline"/>
        </w:rPr>
        <w:t xml:space="preserve"> could </w:t>
      </w:r>
      <w:r w:rsidRPr="005E0541">
        <w:rPr>
          <w:rStyle w:val="StyleUnderline"/>
          <w:highlight w:val="cyan"/>
        </w:rPr>
        <w:t xml:space="preserve">lead to </w:t>
      </w:r>
      <w:r w:rsidRPr="005E0541">
        <w:rPr>
          <w:rStyle w:val="Emphasis"/>
          <w:highlight w:val="cyan"/>
        </w:rPr>
        <w:t>total economic collapse</w:t>
      </w:r>
      <w:r w:rsidRPr="000F762F">
        <w:rPr>
          <w:sz w:val="16"/>
        </w:rPr>
        <w:t>.36 This has spurred the adage that large corporate banks are “too big to fail.”37</w:t>
      </w:r>
    </w:p>
    <w:p w14:paraId="684F9D35" w14:textId="77777777" w:rsidR="00043222" w:rsidRPr="000F762F" w:rsidRDefault="00043222" w:rsidP="00043222">
      <w:pPr>
        <w:rPr>
          <w:sz w:val="16"/>
        </w:rPr>
      </w:pPr>
      <w:r w:rsidRPr="000F762F">
        <w:rPr>
          <w:sz w:val="16"/>
        </w:rPr>
        <w:t xml:space="preserve">For banks, the </w:t>
      </w:r>
      <w:r w:rsidRPr="00E83650">
        <w:rPr>
          <w:rStyle w:val="StyleUnderline"/>
        </w:rPr>
        <w:t xml:space="preserve">threat of failure is tied to </w:t>
      </w:r>
      <w:r w:rsidRPr="00E83650">
        <w:rPr>
          <w:rStyle w:val="Emphasis"/>
        </w:rPr>
        <w:t>leverage</w:t>
      </w:r>
      <w:r w:rsidRPr="000F762F">
        <w:rPr>
          <w:sz w:val="16"/>
        </w:rPr>
        <w:t xml:space="preserve">. Leverage is </w:t>
      </w:r>
      <w:r w:rsidRPr="00E83650">
        <w:rPr>
          <w:rStyle w:val="StyleUnderline"/>
        </w:rPr>
        <w:t xml:space="preserve">the use of </w:t>
      </w:r>
      <w:r w:rsidRPr="00E83650">
        <w:rPr>
          <w:rStyle w:val="Emphasis"/>
        </w:rPr>
        <w:t>debt</w:t>
      </w:r>
      <w:r w:rsidRPr="00E83650">
        <w:rPr>
          <w:rStyle w:val="StyleUnderline"/>
        </w:rPr>
        <w:t xml:space="preserve"> as opposed to </w:t>
      </w:r>
      <w:r w:rsidRPr="00E83650">
        <w:rPr>
          <w:rStyle w:val="Emphasis"/>
        </w:rPr>
        <w:t>equity</w:t>
      </w:r>
      <w:r w:rsidRPr="00E83650">
        <w:rPr>
          <w:rStyle w:val="StyleUnderline"/>
        </w:rPr>
        <w:t xml:space="preserve"> to finance a </w:t>
      </w:r>
      <w:r w:rsidRPr="00E83650">
        <w:rPr>
          <w:rStyle w:val="Emphasis"/>
        </w:rPr>
        <w:t>firm’s operations</w:t>
      </w:r>
      <w:r w:rsidRPr="00E83650">
        <w:rPr>
          <w:rStyle w:val="StyleUnderline"/>
        </w:rPr>
        <w:t xml:space="preserve"> and purchase assets</w:t>
      </w:r>
      <w:r w:rsidRPr="000F762F">
        <w:rPr>
          <w:sz w:val="16"/>
        </w:rPr>
        <w:t>.38 Financial institutions are more highly leveraged than other firms.39 The New York Federal Reserve Bank reported that “[a] typical non-financial firm has equity that exceeds 50% of its assets. By contrast, in mid-2010, the median capital ratio of commercial banks was about 8.5%.”40</w:t>
      </w:r>
    </w:p>
    <w:p w14:paraId="514EF18A" w14:textId="77777777" w:rsidR="00043222" w:rsidRPr="000F762F" w:rsidRDefault="00043222" w:rsidP="00043222">
      <w:pPr>
        <w:rPr>
          <w:sz w:val="16"/>
        </w:rPr>
      </w:pPr>
      <w:r w:rsidRPr="000F762F">
        <w:rPr>
          <w:sz w:val="16"/>
        </w:rPr>
        <w:t xml:space="preserve">Banks use leverage to grow, but </w:t>
      </w:r>
      <w:r w:rsidRPr="00AC3305">
        <w:rPr>
          <w:rStyle w:val="StyleUnderline"/>
        </w:rPr>
        <w:t>leverage comes with a</w:t>
      </w:r>
      <w:r w:rsidRPr="000F762F">
        <w:rPr>
          <w:sz w:val="16"/>
        </w:rPr>
        <w:t xml:space="preserve"> large </w:t>
      </w:r>
      <w:r w:rsidRPr="00AC3305">
        <w:rPr>
          <w:rStyle w:val="Emphasis"/>
        </w:rPr>
        <w:t>risk</w:t>
      </w:r>
      <w:r w:rsidRPr="00AC3305">
        <w:rPr>
          <w:rStyle w:val="StyleUnderline"/>
        </w:rPr>
        <w:t xml:space="preserve">: </w:t>
      </w:r>
      <w:r w:rsidRPr="00AC3305">
        <w:rPr>
          <w:rStyle w:val="Emphasis"/>
        </w:rPr>
        <w:t>insolvency</w:t>
      </w:r>
      <w:r w:rsidRPr="000F762F">
        <w:rPr>
          <w:sz w:val="16"/>
        </w:rPr>
        <w:t xml:space="preserve">, or the inability to pay back debts.41 As such, leverage is “both the life blood and the death knell of large financial institutions.”42 Very high leverage, and </w:t>
      </w:r>
      <w:r w:rsidRPr="005E0541">
        <w:rPr>
          <w:rStyle w:val="Emphasis"/>
          <w:highlight w:val="cyan"/>
        </w:rPr>
        <w:t>highly leveraged banks</w:t>
      </w:r>
      <w:r w:rsidRPr="000F762F">
        <w:rPr>
          <w:sz w:val="16"/>
        </w:rPr>
        <w:t xml:space="preserve"> in particular, </w:t>
      </w:r>
      <w:r w:rsidRPr="00AC3305">
        <w:rPr>
          <w:rStyle w:val="StyleUnderline"/>
        </w:rPr>
        <w:t xml:space="preserve">were </w:t>
      </w:r>
      <w:r w:rsidRPr="005E0541">
        <w:rPr>
          <w:rStyle w:val="StyleUnderline"/>
          <w:highlight w:val="cyan"/>
        </w:rPr>
        <w:t>strong contributors to the</w:t>
      </w:r>
      <w:r w:rsidRPr="000F762F">
        <w:rPr>
          <w:sz w:val="16"/>
        </w:rPr>
        <w:t xml:space="preserve"> Global Financial Crisis of 2008 (“</w:t>
      </w:r>
      <w:r w:rsidRPr="005E0541">
        <w:rPr>
          <w:rStyle w:val="Emphasis"/>
          <w:highlight w:val="cyan"/>
        </w:rPr>
        <w:t>GFC</w:t>
      </w:r>
      <w:r w:rsidRPr="000F762F">
        <w:rPr>
          <w:sz w:val="16"/>
        </w:rPr>
        <w:t>”).43 After the blow of the GFC, while other commercial banks were struggling, Wells Fargo was a “rare upbeat tale amid the banking wreckage.”44 One wonders whether Wells Fargo’s success had anything to do with its aggressive sales policies.</w:t>
      </w:r>
    </w:p>
    <w:p w14:paraId="5C951B90" w14:textId="77777777" w:rsidR="00043222" w:rsidRPr="000F762F" w:rsidRDefault="00043222" w:rsidP="00043222">
      <w:pPr>
        <w:rPr>
          <w:sz w:val="16"/>
        </w:rPr>
      </w:pPr>
      <w:r w:rsidRPr="000F762F">
        <w:rPr>
          <w:sz w:val="16"/>
        </w:rPr>
        <w:t xml:space="preserve">Banks use leverage for the same reasons that all corporations leverage themselves, because debt enhances profits and provides favorable tax treatment.45 Leverage allows banks to rapidly build their asset size beyond what would be possible through the direct investment of their own funds.46 Moreover, interest on corporate debt is a tax-deductible expense.47 Perversely, </w:t>
      </w:r>
      <w:r w:rsidRPr="00606986">
        <w:rPr>
          <w:rStyle w:val="StyleUnderline"/>
        </w:rPr>
        <w:t>banks are</w:t>
      </w:r>
      <w:r w:rsidRPr="000F762F">
        <w:rPr>
          <w:sz w:val="16"/>
        </w:rPr>
        <w:t xml:space="preserve"> further </w:t>
      </w:r>
      <w:r w:rsidRPr="00606986">
        <w:rPr>
          <w:rStyle w:val="StyleUnderline"/>
        </w:rPr>
        <w:t xml:space="preserve">incentivized to use </w:t>
      </w:r>
      <w:r w:rsidRPr="00606986">
        <w:rPr>
          <w:rStyle w:val="Emphasis"/>
        </w:rPr>
        <w:t>leverage</w:t>
      </w:r>
      <w:r w:rsidRPr="00606986">
        <w:rPr>
          <w:rStyle w:val="StyleUnderline"/>
        </w:rPr>
        <w:t xml:space="preserve"> because they can borrow</w:t>
      </w:r>
      <w:r w:rsidRPr="000F762F">
        <w:rPr>
          <w:sz w:val="16"/>
        </w:rPr>
        <w:t xml:space="preserve"> money </w:t>
      </w:r>
      <w:r w:rsidRPr="00606986">
        <w:rPr>
          <w:rStyle w:val="StyleUnderline"/>
        </w:rPr>
        <w:t xml:space="preserve">more </w:t>
      </w:r>
      <w:r w:rsidRPr="00606986">
        <w:rPr>
          <w:rStyle w:val="Emphasis"/>
        </w:rPr>
        <w:t>cheaply</w:t>
      </w:r>
      <w:r w:rsidRPr="000F762F">
        <w:rPr>
          <w:sz w:val="16"/>
        </w:rPr>
        <w:t xml:space="preserve"> than other firms.48 This is because the </w:t>
      </w:r>
      <w:r w:rsidRPr="00606986">
        <w:rPr>
          <w:rStyle w:val="StyleUnderline"/>
        </w:rPr>
        <w:t>government is</w:t>
      </w:r>
      <w:r w:rsidRPr="000F762F">
        <w:rPr>
          <w:sz w:val="16"/>
        </w:rPr>
        <w:t xml:space="preserve"> particularly </w:t>
      </w:r>
      <w:r w:rsidRPr="00606986">
        <w:rPr>
          <w:rStyle w:val="StyleUnderline"/>
        </w:rPr>
        <w:t xml:space="preserve">concerned with keeping banks </w:t>
      </w:r>
      <w:r w:rsidRPr="00606986">
        <w:rPr>
          <w:rStyle w:val="Emphasis"/>
        </w:rPr>
        <w:t>solvent</w:t>
      </w:r>
      <w:r w:rsidRPr="000F762F">
        <w:rPr>
          <w:sz w:val="16"/>
        </w:rPr>
        <w:t xml:space="preserve">, either </w:t>
      </w:r>
      <w:r w:rsidRPr="00606986">
        <w:rPr>
          <w:rStyle w:val="StyleUnderline"/>
        </w:rPr>
        <w:t>through</w:t>
      </w:r>
      <w:r w:rsidRPr="000F762F">
        <w:rPr>
          <w:sz w:val="16"/>
        </w:rPr>
        <w:t xml:space="preserve"> special forms of </w:t>
      </w:r>
      <w:r w:rsidRPr="00606986">
        <w:rPr>
          <w:rStyle w:val="Emphasis"/>
        </w:rPr>
        <w:t>insurance</w:t>
      </w:r>
      <w:r w:rsidRPr="00606986">
        <w:rPr>
          <w:rStyle w:val="StyleUnderline"/>
        </w:rPr>
        <w:t xml:space="preserve"> or</w:t>
      </w:r>
      <w:r w:rsidRPr="000F762F">
        <w:rPr>
          <w:sz w:val="16"/>
        </w:rPr>
        <w:t xml:space="preserve"> through government </w:t>
      </w:r>
      <w:r w:rsidRPr="00606986">
        <w:rPr>
          <w:rStyle w:val="Emphasis"/>
        </w:rPr>
        <w:t>bailouts</w:t>
      </w:r>
      <w:r w:rsidRPr="000F762F">
        <w:rPr>
          <w:sz w:val="16"/>
        </w:rPr>
        <w:t>.49 Creditors lend to banks for less because the government all but guarantees them a bailout should they borrow unwisely.50</w:t>
      </w:r>
    </w:p>
    <w:p w14:paraId="5F4F5ABF" w14:textId="77777777" w:rsidR="00043222" w:rsidRPr="000F762F" w:rsidRDefault="00043222" w:rsidP="00043222">
      <w:pPr>
        <w:rPr>
          <w:sz w:val="16"/>
        </w:rPr>
      </w:pPr>
      <w:r w:rsidRPr="00606986">
        <w:rPr>
          <w:rStyle w:val="StyleUnderline"/>
        </w:rPr>
        <w:t xml:space="preserve">In </w:t>
      </w:r>
      <w:r w:rsidRPr="00606986">
        <w:rPr>
          <w:rStyle w:val="Emphasis"/>
        </w:rPr>
        <w:t>theory</w:t>
      </w:r>
      <w:r w:rsidRPr="000F762F">
        <w:rPr>
          <w:sz w:val="16"/>
        </w:rPr>
        <w:t xml:space="preserve">, financial </w:t>
      </w:r>
      <w:r w:rsidRPr="00606986">
        <w:rPr>
          <w:rStyle w:val="StyleUnderline"/>
        </w:rPr>
        <w:t xml:space="preserve">regulation brings </w:t>
      </w:r>
      <w:r w:rsidRPr="00606986">
        <w:rPr>
          <w:rStyle w:val="Emphasis"/>
        </w:rPr>
        <w:t>stability</w:t>
      </w:r>
      <w:r w:rsidRPr="000F762F">
        <w:rPr>
          <w:sz w:val="16"/>
        </w:rPr>
        <w:t xml:space="preserve"> to this precarious picture by preventing banks from failure before they need to be bailed out.51 </w:t>
      </w:r>
      <w:r w:rsidRPr="00606986">
        <w:rPr>
          <w:rStyle w:val="StyleUnderline"/>
        </w:rPr>
        <w:t xml:space="preserve">But </w:t>
      </w:r>
      <w:r w:rsidRPr="00606986">
        <w:rPr>
          <w:rStyle w:val="Emphasis"/>
        </w:rPr>
        <w:t xml:space="preserve">adequate </w:t>
      </w:r>
      <w:r w:rsidRPr="005E0541">
        <w:rPr>
          <w:rStyle w:val="Emphasis"/>
          <w:highlight w:val="cyan"/>
        </w:rPr>
        <w:t>regulation</w:t>
      </w:r>
      <w:r w:rsidRPr="000F762F">
        <w:rPr>
          <w:sz w:val="16"/>
        </w:rPr>
        <w:t xml:space="preserve"> of large, economically important banks “</w:t>
      </w:r>
      <w:r w:rsidRPr="005E0541">
        <w:rPr>
          <w:rStyle w:val="StyleUnderline"/>
          <w:highlight w:val="cyan"/>
        </w:rPr>
        <w:t xml:space="preserve">remains an </w:t>
      </w:r>
      <w:r w:rsidRPr="005E0541">
        <w:rPr>
          <w:rStyle w:val="Emphasis"/>
          <w:highlight w:val="cyan"/>
        </w:rPr>
        <w:t>elusive goal</w:t>
      </w:r>
      <w:r w:rsidRPr="000F762F">
        <w:rPr>
          <w:sz w:val="16"/>
        </w:rPr>
        <w:t xml:space="preserve">” since the GFC.52 While the regulation of leverage is now the primary focus of bank regulators, </w:t>
      </w:r>
      <w:r w:rsidRPr="00606986">
        <w:rPr>
          <w:rStyle w:val="StyleUnderline"/>
        </w:rPr>
        <w:t xml:space="preserve">attempts to curb </w:t>
      </w:r>
      <w:r w:rsidRPr="00606986">
        <w:rPr>
          <w:rStyle w:val="Emphasis"/>
        </w:rPr>
        <w:t>overleveraging</w:t>
      </w:r>
      <w:r w:rsidRPr="00606986">
        <w:rPr>
          <w:rStyle w:val="StyleUnderline"/>
        </w:rPr>
        <w:t xml:space="preserve"> have been largely confined to</w:t>
      </w:r>
      <w:r w:rsidRPr="000F762F">
        <w:rPr>
          <w:sz w:val="16"/>
        </w:rPr>
        <w:t xml:space="preserve"> socalled “</w:t>
      </w:r>
      <w:r w:rsidRPr="00606986">
        <w:rPr>
          <w:rStyle w:val="Emphasis"/>
        </w:rPr>
        <w:t>capital regulation</w:t>
      </w:r>
      <w:r w:rsidRPr="000F762F">
        <w:rPr>
          <w:sz w:val="16"/>
        </w:rPr>
        <w:t xml:space="preserve">.”53 Capital regulation “constrains the amount of a bank’s debt in relation to its equity” by setting limits on how much debt a bank is allowed to take on.54 However, despite its goal, </w:t>
      </w:r>
      <w:r w:rsidRPr="005E0541">
        <w:rPr>
          <w:rStyle w:val="StyleUnderline"/>
          <w:highlight w:val="cyan"/>
        </w:rPr>
        <w:t xml:space="preserve">capital </w:t>
      </w:r>
      <w:r w:rsidRPr="005E0541">
        <w:rPr>
          <w:rStyle w:val="Emphasis"/>
          <w:highlight w:val="cyan"/>
        </w:rPr>
        <w:t>regulation</w:t>
      </w:r>
      <w:r w:rsidRPr="005E0541">
        <w:rPr>
          <w:rStyle w:val="StyleUnderline"/>
          <w:highlight w:val="cyan"/>
        </w:rPr>
        <w:t xml:space="preserve"> does </w:t>
      </w:r>
      <w:r w:rsidRPr="005E0541">
        <w:rPr>
          <w:rStyle w:val="Emphasis"/>
          <w:highlight w:val="cyan"/>
        </w:rPr>
        <w:t>little</w:t>
      </w:r>
      <w:r w:rsidRPr="005E0541">
        <w:rPr>
          <w:rStyle w:val="StyleUnderline"/>
          <w:highlight w:val="cyan"/>
        </w:rPr>
        <w:t xml:space="preserve"> to constrain</w:t>
      </w:r>
      <w:r w:rsidRPr="000F762F">
        <w:rPr>
          <w:sz w:val="16"/>
        </w:rPr>
        <w:t xml:space="preserve"> banks’ </w:t>
      </w:r>
      <w:r w:rsidRPr="00606986">
        <w:rPr>
          <w:rStyle w:val="Emphasis"/>
        </w:rPr>
        <w:t xml:space="preserve">addiction to </w:t>
      </w:r>
      <w:r w:rsidRPr="005E0541">
        <w:rPr>
          <w:rStyle w:val="Emphasis"/>
          <w:highlight w:val="cyan"/>
        </w:rPr>
        <w:t>debt</w:t>
      </w:r>
      <w:r w:rsidRPr="000F762F">
        <w:rPr>
          <w:sz w:val="16"/>
        </w:rPr>
        <w:t xml:space="preserve">. Although capital regulation is meant to ensure that banks have enough assets to keep them afloat, critics warn that </w:t>
      </w:r>
      <w:r w:rsidRPr="005E0541">
        <w:rPr>
          <w:rStyle w:val="StyleUnderline"/>
          <w:highlight w:val="cyan"/>
        </w:rPr>
        <w:t>trying to guess how much</w:t>
      </w:r>
      <w:r w:rsidRPr="00606986">
        <w:rPr>
          <w:rStyle w:val="StyleUnderline"/>
        </w:rPr>
        <w:t xml:space="preserve"> </w:t>
      </w:r>
      <w:r w:rsidRPr="00606986">
        <w:rPr>
          <w:rStyle w:val="Emphasis"/>
        </w:rPr>
        <w:t>capital</w:t>
      </w:r>
      <w:r w:rsidRPr="00606986">
        <w:rPr>
          <w:rStyle w:val="StyleUnderline"/>
        </w:rPr>
        <w:t xml:space="preserve"> </w:t>
      </w:r>
      <w:r w:rsidRPr="005E0541">
        <w:rPr>
          <w:rStyle w:val="StyleUnderline"/>
          <w:highlight w:val="cyan"/>
        </w:rPr>
        <w:t xml:space="preserve">is </w:t>
      </w:r>
      <w:r w:rsidRPr="005E0541">
        <w:rPr>
          <w:rStyle w:val="Emphasis"/>
          <w:highlight w:val="cyan"/>
        </w:rPr>
        <w:t>enough</w:t>
      </w:r>
      <w:r w:rsidRPr="000F762F">
        <w:rPr>
          <w:sz w:val="16"/>
        </w:rPr>
        <w:t>—and how much debt is too much—</w:t>
      </w:r>
      <w:r w:rsidRPr="005E0541">
        <w:rPr>
          <w:rStyle w:val="StyleUnderline"/>
          <w:highlight w:val="cyan"/>
        </w:rPr>
        <w:t>is</w:t>
      </w:r>
      <w:r w:rsidRPr="00606986">
        <w:rPr>
          <w:rStyle w:val="StyleUnderline"/>
        </w:rPr>
        <w:t xml:space="preserve"> </w:t>
      </w:r>
      <w:r w:rsidRPr="00606986">
        <w:rPr>
          <w:rStyle w:val="Emphasis"/>
        </w:rPr>
        <w:t xml:space="preserve">dangerously </w:t>
      </w:r>
      <w:r w:rsidRPr="005E0541">
        <w:rPr>
          <w:rStyle w:val="Emphasis"/>
          <w:highlight w:val="cyan"/>
        </w:rPr>
        <w:t>prone</w:t>
      </w:r>
      <w:r w:rsidRPr="005E0541">
        <w:rPr>
          <w:rStyle w:val="StyleUnderline"/>
          <w:highlight w:val="cyan"/>
        </w:rPr>
        <w:t xml:space="preserve"> to </w:t>
      </w:r>
      <w:r w:rsidRPr="005E0541">
        <w:rPr>
          <w:rStyle w:val="Emphasis"/>
          <w:highlight w:val="cyan"/>
        </w:rPr>
        <w:t>error</w:t>
      </w:r>
      <w:r w:rsidRPr="000F762F">
        <w:rPr>
          <w:sz w:val="16"/>
        </w:rPr>
        <w:t xml:space="preserve">.55 </w:t>
      </w:r>
      <w:r w:rsidRPr="00606986">
        <w:rPr>
          <w:rStyle w:val="StyleUnderline"/>
        </w:rPr>
        <w:t>Existing</w:t>
      </w:r>
      <w:r w:rsidRPr="000F762F">
        <w:rPr>
          <w:sz w:val="16"/>
        </w:rPr>
        <w:t xml:space="preserve"> capital </w:t>
      </w:r>
      <w:r w:rsidRPr="00606986">
        <w:rPr>
          <w:rStyle w:val="Emphasis"/>
        </w:rPr>
        <w:t>regulations</w:t>
      </w:r>
      <w:r w:rsidRPr="00606986">
        <w:rPr>
          <w:rStyle w:val="StyleUnderline"/>
        </w:rPr>
        <w:t xml:space="preserve"> are</w:t>
      </w:r>
      <w:r w:rsidRPr="000F762F">
        <w:rPr>
          <w:sz w:val="16"/>
        </w:rPr>
        <w:t xml:space="preserve"> widely </w:t>
      </w:r>
      <w:r w:rsidRPr="00606986">
        <w:rPr>
          <w:rStyle w:val="StyleUnderline"/>
        </w:rPr>
        <w:t>believed to be</w:t>
      </w:r>
      <w:r w:rsidRPr="000F762F">
        <w:rPr>
          <w:sz w:val="16"/>
        </w:rPr>
        <w:t xml:space="preserve"> “</w:t>
      </w:r>
      <w:r w:rsidRPr="00606986">
        <w:rPr>
          <w:rStyle w:val="Emphasis"/>
        </w:rPr>
        <w:t>much too low</w:t>
      </w:r>
      <w:r w:rsidRPr="000F762F">
        <w:rPr>
          <w:sz w:val="16"/>
        </w:rPr>
        <w:t>,” with regulators routinely using their authorized discretion to impose higher requirements than the established minimum capital ratios.56</w:t>
      </w:r>
    </w:p>
    <w:p w14:paraId="02593FC3" w14:textId="77777777" w:rsidR="00043222" w:rsidRPr="000F762F" w:rsidRDefault="00043222" w:rsidP="00043222">
      <w:pPr>
        <w:rPr>
          <w:sz w:val="16"/>
        </w:rPr>
      </w:pPr>
      <w:r w:rsidRPr="000F762F">
        <w:rPr>
          <w:sz w:val="16"/>
        </w:rPr>
        <w:t xml:space="preserve">Moreover, </w:t>
      </w:r>
      <w:r w:rsidRPr="00606986">
        <w:rPr>
          <w:rStyle w:val="StyleUnderline"/>
        </w:rPr>
        <w:t>banks may be more than happy to comply with</w:t>
      </w:r>
      <w:r w:rsidRPr="000F762F">
        <w:rPr>
          <w:sz w:val="16"/>
        </w:rPr>
        <w:t xml:space="preserve"> higher </w:t>
      </w:r>
      <w:r w:rsidRPr="00606986">
        <w:rPr>
          <w:rStyle w:val="Emphasis"/>
        </w:rPr>
        <w:t>capital requirements</w:t>
      </w:r>
      <w:r w:rsidRPr="00606986">
        <w:rPr>
          <w:rStyle w:val="StyleUnderline"/>
        </w:rPr>
        <w:t xml:space="preserve"> in exchange for fewer rules of </w:t>
      </w:r>
      <w:r w:rsidRPr="00606986">
        <w:rPr>
          <w:rStyle w:val="Emphasis"/>
        </w:rPr>
        <w:t>other kinds</w:t>
      </w:r>
      <w:r w:rsidRPr="000F762F">
        <w:rPr>
          <w:sz w:val="16"/>
        </w:rPr>
        <w:t>.57 As opposed to capital regulation, “</w:t>
      </w:r>
      <w:r w:rsidRPr="00606986">
        <w:rPr>
          <w:rStyle w:val="Emphasis"/>
        </w:rPr>
        <w:t>prudential regulation</w:t>
      </w:r>
      <w:r w:rsidRPr="000F762F">
        <w:rPr>
          <w:sz w:val="16"/>
        </w:rPr>
        <w:t xml:space="preserve">” </w:t>
      </w:r>
      <w:r w:rsidRPr="00606986">
        <w:rPr>
          <w:rStyle w:val="StyleUnderline"/>
        </w:rPr>
        <w:t>seeks to</w:t>
      </w:r>
      <w:r w:rsidRPr="000F762F">
        <w:rPr>
          <w:sz w:val="16"/>
        </w:rPr>
        <w:t xml:space="preserve"> “</w:t>
      </w:r>
      <w:r w:rsidRPr="00606986">
        <w:rPr>
          <w:rStyle w:val="StyleUnderline"/>
        </w:rPr>
        <w:t>protect</w:t>
      </w:r>
      <w:r w:rsidRPr="000F762F">
        <w:rPr>
          <w:sz w:val="16"/>
        </w:rPr>
        <w:t xml:space="preserve"> banks from failure primarily </w:t>
      </w:r>
      <w:r w:rsidRPr="00606986">
        <w:rPr>
          <w:rStyle w:val="StyleUnderline"/>
        </w:rPr>
        <w:t xml:space="preserve">by restricting </w:t>
      </w:r>
      <w:r w:rsidRPr="00606986">
        <w:rPr>
          <w:rStyle w:val="Emphasis"/>
        </w:rPr>
        <w:t>entry</w:t>
      </w:r>
      <w:r w:rsidRPr="000F762F">
        <w:rPr>
          <w:sz w:val="16"/>
        </w:rPr>
        <w:t xml:space="preserve"> into the banking business and by regulating banks’ activities.”58 Where capital regulation simply caps the amount of debt banks may take on, prudential regulation dictates what banks may and may not do. As such, banks are willing to suffer capital regulation if it means avoiding prudential regulation. For example, if passed, a proposed bill in the United States House called the Financial CHOICE Act would overhaul the majority of the protective provisions put in place by the Dodd-Frank Wall Street Reform and Consumer Protection Act (“Dodd-Frank”), President Obama’s sweeping response to the GFC.59 This would allow “large and small banks to escape many Dodd-Frank regulations in return for holding higher capital.”60 A similar bill in the Senate aims to raise the threshold for banks considered “systemically important” and thus subject to stricter regulations.61</w:t>
      </w:r>
    </w:p>
    <w:p w14:paraId="34EFBE4F" w14:textId="77777777" w:rsidR="00043222" w:rsidRPr="000F762F" w:rsidRDefault="00043222" w:rsidP="00043222">
      <w:pPr>
        <w:rPr>
          <w:sz w:val="16"/>
        </w:rPr>
      </w:pPr>
      <w:r w:rsidRPr="000F762F">
        <w:rPr>
          <w:sz w:val="16"/>
        </w:rPr>
        <w:t>B. Corporate Culture and Executive Insulation</w:t>
      </w:r>
    </w:p>
    <w:p w14:paraId="6C64A574" w14:textId="77777777" w:rsidR="00043222" w:rsidRPr="000F762F" w:rsidRDefault="00043222" w:rsidP="00043222">
      <w:pPr>
        <w:rPr>
          <w:sz w:val="16"/>
        </w:rPr>
      </w:pPr>
      <w:r w:rsidRPr="00F81CE0">
        <w:rPr>
          <w:rStyle w:val="Emphasis"/>
        </w:rPr>
        <w:t>Exacerbating</w:t>
      </w:r>
      <w:r w:rsidRPr="00A6337F">
        <w:rPr>
          <w:rStyle w:val="StyleUnderline"/>
        </w:rPr>
        <w:t xml:space="preserve"> the </w:t>
      </w:r>
      <w:r w:rsidRPr="00B17B64">
        <w:rPr>
          <w:rStyle w:val="Emphasis"/>
        </w:rPr>
        <w:t>problem</w:t>
      </w:r>
      <w:r w:rsidRPr="000F762F">
        <w:rPr>
          <w:sz w:val="16"/>
        </w:rPr>
        <w:t xml:space="preserve"> of inadequate banking regulation </w:t>
      </w:r>
      <w:r w:rsidRPr="00534B6C">
        <w:rPr>
          <w:rStyle w:val="StyleUnderline"/>
        </w:rPr>
        <w:t>is</w:t>
      </w:r>
      <w:r w:rsidRPr="000F762F">
        <w:rPr>
          <w:sz w:val="16"/>
        </w:rPr>
        <w:t xml:space="preserve"> the American </w:t>
      </w:r>
      <w:r w:rsidRPr="007F1288">
        <w:rPr>
          <w:rStyle w:val="StyleUnderline"/>
        </w:rPr>
        <w:t xml:space="preserve">culture of corporate </w:t>
      </w:r>
      <w:r w:rsidRPr="00FE7068">
        <w:rPr>
          <w:rStyle w:val="Emphasis"/>
        </w:rPr>
        <w:t>governance</w:t>
      </w:r>
      <w:r w:rsidRPr="000F762F">
        <w:rPr>
          <w:sz w:val="16"/>
        </w:rPr>
        <w:t xml:space="preserve">, which centers exclusively on the interests of shareholders and insulates corporate directors and officers from legal liability. Bank </w:t>
      </w:r>
      <w:r w:rsidRPr="00C666A5">
        <w:rPr>
          <w:rStyle w:val="Emphasis"/>
        </w:rPr>
        <w:t>executives</w:t>
      </w:r>
      <w:r w:rsidRPr="00976CBD">
        <w:rPr>
          <w:rStyle w:val="StyleUnderline"/>
        </w:rPr>
        <w:t xml:space="preserve"> act at the behest of</w:t>
      </w:r>
      <w:r w:rsidRPr="000F762F">
        <w:rPr>
          <w:sz w:val="16"/>
        </w:rPr>
        <w:t xml:space="preserve"> corporate </w:t>
      </w:r>
      <w:r w:rsidRPr="005E0541">
        <w:rPr>
          <w:rStyle w:val="Emphasis"/>
          <w:highlight w:val="cyan"/>
        </w:rPr>
        <w:t>shareholders</w:t>
      </w:r>
      <w:r w:rsidRPr="000F762F">
        <w:rPr>
          <w:sz w:val="16"/>
        </w:rPr>
        <w:t xml:space="preserve">, </w:t>
      </w:r>
      <w:r w:rsidRPr="00A94739">
        <w:rPr>
          <w:rStyle w:val="StyleUnderline"/>
        </w:rPr>
        <w:t xml:space="preserve">which </w:t>
      </w:r>
      <w:r w:rsidRPr="005E0541">
        <w:rPr>
          <w:rStyle w:val="StyleUnderline"/>
          <w:highlight w:val="cyan"/>
        </w:rPr>
        <w:t>lead</w:t>
      </w:r>
      <w:r w:rsidRPr="00A94739">
        <w:rPr>
          <w:rStyle w:val="StyleUnderline"/>
        </w:rPr>
        <w:t xml:space="preserve">s </w:t>
      </w:r>
      <w:r w:rsidRPr="005E0541">
        <w:rPr>
          <w:rStyle w:val="StyleUnderline"/>
          <w:highlight w:val="cyan"/>
        </w:rPr>
        <w:t>them to</w:t>
      </w:r>
      <w:r w:rsidRPr="00A94739">
        <w:rPr>
          <w:rStyle w:val="StyleUnderline"/>
        </w:rPr>
        <w:t xml:space="preserve"> make</w:t>
      </w:r>
      <w:r w:rsidRPr="000F762F">
        <w:rPr>
          <w:sz w:val="16"/>
        </w:rPr>
        <w:t xml:space="preserve"> profit-increasing </w:t>
      </w:r>
      <w:r w:rsidRPr="005E0541">
        <w:rPr>
          <w:rStyle w:val="Emphasis"/>
          <w:highlight w:val="cyan"/>
        </w:rPr>
        <w:t>risks</w:t>
      </w:r>
      <w:r w:rsidRPr="000F762F">
        <w:rPr>
          <w:sz w:val="16"/>
        </w:rPr>
        <w:t xml:space="preserve"> that they may not otherwise implement. Moreover, </w:t>
      </w:r>
      <w:r w:rsidRPr="00E1251A">
        <w:rPr>
          <w:rStyle w:val="Emphasis"/>
        </w:rPr>
        <w:t>shareholders</w:t>
      </w:r>
      <w:r w:rsidRPr="00783F3A">
        <w:rPr>
          <w:rStyle w:val="StyleUnderline"/>
        </w:rPr>
        <w:t xml:space="preserve"> and</w:t>
      </w:r>
      <w:r w:rsidRPr="000F762F">
        <w:rPr>
          <w:sz w:val="16"/>
        </w:rPr>
        <w:t xml:space="preserve"> bank </w:t>
      </w:r>
      <w:r w:rsidRPr="00B008E9">
        <w:rPr>
          <w:rStyle w:val="Emphasis"/>
        </w:rPr>
        <w:t>regulators</w:t>
      </w:r>
      <w:r w:rsidRPr="00FC622D">
        <w:rPr>
          <w:rStyle w:val="StyleUnderline"/>
        </w:rPr>
        <w:t xml:space="preserve"> are unlikely to</w:t>
      </w:r>
      <w:r w:rsidRPr="000F762F">
        <w:rPr>
          <w:sz w:val="16"/>
        </w:rPr>
        <w:t xml:space="preserve"> be able to </w:t>
      </w:r>
      <w:r w:rsidRPr="00356A9F">
        <w:rPr>
          <w:rStyle w:val="StyleUnderline"/>
        </w:rPr>
        <w:t xml:space="preserve">meet the </w:t>
      </w:r>
      <w:r w:rsidRPr="00E759A7">
        <w:rPr>
          <w:rStyle w:val="Emphasis"/>
        </w:rPr>
        <w:t>legal standard</w:t>
      </w:r>
      <w:r w:rsidRPr="00356A9F">
        <w:rPr>
          <w:rStyle w:val="StyleUnderline"/>
        </w:rPr>
        <w:t xml:space="preserve"> necessary to</w:t>
      </w:r>
      <w:r w:rsidRPr="000F762F">
        <w:rPr>
          <w:sz w:val="16"/>
        </w:rPr>
        <w:t xml:space="preserve"> effectively hold bank officers and </w:t>
      </w:r>
      <w:r w:rsidRPr="00ED0993">
        <w:rPr>
          <w:rStyle w:val="StyleUnderline"/>
        </w:rPr>
        <w:t xml:space="preserve">directors </w:t>
      </w:r>
      <w:r w:rsidRPr="00E441A1">
        <w:rPr>
          <w:rStyle w:val="Emphasis"/>
        </w:rPr>
        <w:t>accountable</w:t>
      </w:r>
      <w:r w:rsidRPr="000F762F">
        <w:rPr>
          <w:sz w:val="16"/>
        </w:rPr>
        <w:t xml:space="preserve"> for their policies and actions.</w:t>
      </w:r>
    </w:p>
    <w:p w14:paraId="6C2C524B" w14:textId="77777777" w:rsidR="00043222" w:rsidRPr="000F762F" w:rsidRDefault="00043222" w:rsidP="00043222">
      <w:pPr>
        <w:rPr>
          <w:sz w:val="16"/>
        </w:rPr>
      </w:pPr>
      <w:r w:rsidRPr="000F762F">
        <w:rPr>
          <w:sz w:val="16"/>
        </w:rPr>
        <w:t xml:space="preserve">A typical business law class teaches that shareholders are the “owners” of corporations, while the board of directors and executive officers are the managers.62 All corporate directors and officers, including those of financial institutions, owe a fiduciary duty of care to their firms.63 Fiduciary duties aim to minimize “agency costs” that arise from the unique relationship between shareholders, whose money fuels the corporate enterprise, and directors and officers, who control the corporation’s operations.64 Two common law principles, the “shareholder primacy norm” and the “business judgment rule,” comprise the legal framework for corporate fiduciary duties under United States state law.65 Taken together, these two rules ensure that, </w:t>
      </w:r>
      <w:r w:rsidRPr="00B1782B">
        <w:rPr>
          <w:rStyle w:val="StyleUnderline"/>
        </w:rPr>
        <w:t xml:space="preserve">so long as </w:t>
      </w:r>
      <w:r w:rsidRPr="00D474FC">
        <w:rPr>
          <w:rStyle w:val="Emphasis"/>
        </w:rPr>
        <w:t>directors</w:t>
      </w:r>
      <w:r w:rsidRPr="000F762F">
        <w:rPr>
          <w:sz w:val="16"/>
        </w:rPr>
        <w:t xml:space="preserve"> and officers </w:t>
      </w:r>
      <w:r w:rsidRPr="009C03F2">
        <w:rPr>
          <w:rStyle w:val="StyleUnderline"/>
        </w:rPr>
        <w:t>can demonstrate that</w:t>
      </w:r>
      <w:r w:rsidRPr="000F762F">
        <w:rPr>
          <w:sz w:val="16"/>
        </w:rPr>
        <w:t xml:space="preserve"> their </w:t>
      </w:r>
      <w:r w:rsidRPr="00D97404">
        <w:rPr>
          <w:rStyle w:val="StyleUnderline"/>
        </w:rPr>
        <w:t xml:space="preserve">motives were to generate </w:t>
      </w:r>
      <w:r w:rsidRPr="00FB14F9">
        <w:rPr>
          <w:rStyle w:val="Emphasis"/>
        </w:rPr>
        <w:t>wealth</w:t>
      </w:r>
      <w:r w:rsidRPr="000F762F">
        <w:rPr>
          <w:sz w:val="16"/>
        </w:rPr>
        <w:t xml:space="preserve"> for the company, their </w:t>
      </w:r>
      <w:r w:rsidRPr="00F227BC">
        <w:rPr>
          <w:rStyle w:val="StyleUnderline"/>
        </w:rPr>
        <w:t>business decisions are</w:t>
      </w:r>
      <w:r w:rsidRPr="000F762F">
        <w:rPr>
          <w:sz w:val="16"/>
        </w:rPr>
        <w:t xml:space="preserve"> largely </w:t>
      </w:r>
      <w:r w:rsidRPr="00B950E7">
        <w:rPr>
          <w:rStyle w:val="Emphasis"/>
        </w:rPr>
        <w:t>immune</w:t>
      </w:r>
      <w:r w:rsidRPr="00664834">
        <w:rPr>
          <w:rStyle w:val="StyleUnderline"/>
        </w:rPr>
        <w:t xml:space="preserve"> from </w:t>
      </w:r>
      <w:r w:rsidRPr="00A5381D">
        <w:rPr>
          <w:rStyle w:val="Emphasis"/>
        </w:rPr>
        <w:t>judicial review</w:t>
      </w:r>
      <w:r w:rsidRPr="000F762F">
        <w:rPr>
          <w:sz w:val="16"/>
        </w:rPr>
        <w:t>.</w:t>
      </w:r>
    </w:p>
    <w:p w14:paraId="7B5DEA86" w14:textId="77777777" w:rsidR="00043222" w:rsidRPr="000F762F" w:rsidRDefault="00043222" w:rsidP="00043222">
      <w:pPr>
        <w:rPr>
          <w:sz w:val="16"/>
        </w:rPr>
      </w:pPr>
      <w:r w:rsidRPr="000F762F">
        <w:rPr>
          <w:sz w:val="16"/>
        </w:rPr>
        <w:t xml:space="preserve">The shareholder primacy norm is an outgrowth of the American model of corporate governance.66 The basic premise behind the shareholder primacy norm is that corporations exist for the benefit of shareholders, whose earnings and losses are tied to the company’s performance. The norm dictates that corporate directors are obligated to make decisions that exclusively prioritize shareholders’ earnings.67 While other considerations may be taken into account, such as an action’s impact on public welfare, all business decisions must ultimately be justified in terms of their potential benefit to shareholders.68 </w:t>
      </w:r>
      <w:r w:rsidRPr="007C34E2">
        <w:rPr>
          <w:rStyle w:val="StyleUnderline"/>
        </w:rPr>
        <w:t>This is</w:t>
      </w:r>
      <w:r w:rsidRPr="000F762F">
        <w:rPr>
          <w:sz w:val="16"/>
        </w:rPr>
        <w:t xml:space="preserve"> particularly </w:t>
      </w:r>
      <w:r w:rsidRPr="00716C59">
        <w:rPr>
          <w:rStyle w:val="StyleUnderline"/>
        </w:rPr>
        <w:t xml:space="preserve">problematic for </w:t>
      </w:r>
      <w:r w:rsidRPr="005E0541">
        <w:rPr>
          <w:rStyle w:val="Emphasis"/>
          <w:highlight w:val="cyan"/>
        </w:rPr>
        <w:t>banks</w:t>
      </w:r>
      <w:r w:rsidRPr="006D5B77">
        <w:rPr>
          <w:rStyle w:val="StyleUnderline"/>
        </w:rPr>
        <w:t>, which</w:t>
      </w:r>
      <w:r w:rsidRPr="000F762F">
        <w:rPr>
          <w:sz w:val="16"/>
        </w:rPr>
        <w:t xml:space="preserve">, “like utilities,[] </w:t>
      </w:r>
      <w:r w:rsidRPr="00236B31">
        <w:rPr>
          <w:rStyle w:val="StyleUnderline"/>
        </w:rPr>
        <w:t>operate</w:t>
      </w:r>
      <w:r w:rsidRPr="000F762F">
        <w:rPr>
          <w:sz w:val="16"/>
        </w:rPr>
        <w:t xml:space="preserve"> not primarily to generate profit for their shareholders, but rather </w:t>
      </w:r>
      <w:r w:rsidRPr="00E630DB">
        <w:rPr>
          <w:rStyle w:val="StyleUnderline"/>
        </w:rPr>
        <w:t xml:space="preserve">to </w:t>
      </w:r>
      <w:r w:rsidRPr="005E0541">
        <w:rPr>
          <w:rStyle w:val="StyleUnderline"/>
          <w:highlight w:val="cyan"/>
        </w:rPr>
        <w:t xml:space="preserve">provide </w:t>
      </w:r>
      <w:r w:rsidRPr="005E0541">
        <w:rPr>
          <w:rStyle w:val="Emphasis"/>
          <w:highlight w:val="cyan"/>
        </w:rPr>
        <w:t>necessary services</w:t>
      </w:r>
      <w:r w:rsidRPr="00E630DB">
        <w:rPr>
          <w:rStyle w:val="StyleUnderline"/>
        </w:rPr>
        <w:t xml:space="preserve"> to the </w:t>
      </w:r>
      <w:r w:rsidRPr="00EC4858">
        <w:rPr>
          <w:rStyle w:val="Emphasis"/>
        </w:rPr>
        <w:t>public</w:t>
      </w:r>
      <w:r w:rsidRPr="000F762F">
        <w:rPr>
          <w:sz w:val="16"/>
        </w:rPr>
        <w:t>.”69</w:t>
      </w:r>
    </w:p>
    <w:p w14:paraId="5CFB0A71" w14:textId="77777777" w:rsidR="00043222" w:rsidRPr="000F762F" w:rsidRDefault="00043222" w:rsidP="00043222">
      <w:pPr>
        <w:rPr>
          <w:sz w:val="16"/>
        </w:rPr>
      </w:pPr>
      <w:r w:rsidRPr="000F762F">
        <w:rPr>
          <w:sz w:val="16"/>
        </w:rPr>
        <w:t xml:space="preserve">The </w:t>
      </w:r>
      <w:r w:rsidRPr="00DA49B4">
        <w:rPr>
          <w:rStyle w:val="StyleUnderline"/>
        </w:rPr>
        <w:t xml:space="preserve">prioritization of </w:t>
      </w:r>
      <w:r w:rsidRPr="005E0541">
        <w:rPr>
          <w:rStyle w:val="Emphasis"/>
          <w:highlight w:val="cyan"/>
        </w:rPr>
        <w:t>shareholders’ wishes</w:t>
      </w:r>
      <w:r w:rsidRPr="000F762F">
        <w:rPr>
          <w:sz w:val="16"/>
        </w:rPr>
        <w:t xml:space="preserve"> also </w:t>
      </w:r>
      <w:r w:rsidRPr="00986B00">
        <w:rPr>
          <w:rStyle w:val="StyleUnderline"/>
        </w:rPr>
        <w:t xml:space="preserve">directly </w:t>
      </w:r>
      <w:r w:rsidRPr="005E0541">
        <w:rPr>
          <w:rStyle w:val="StyleUnderline"/>
          <w:highlight w:val="cyan"/>
        </w:rPr>
        <w:t>contributes to</w:t>
      </w:r>
      <w:r w:rsidRPr="000F762F">
        <w:rPr>
          <w:sz w:val="16"/>
        </w:rPr>
        <w:t xml:space="preserve"> banks’ </w:t>
      </w:r>
      <w:r w:rsidRPr="005E0541">
        <w:rPr>
          <w:rStyle w:val="Emphasis"/>
          <w:highlight w:val="cyan"/>
        </w:rPr>
        <w:t>leverage problem</w:t>
      </w:r>
      <w:r w:rsidRPr="000F762F">
        <w:rPr>
          <w:sz w:val="16"/>
        </w:rPr>
        <w:t xml:space="preserve">.70 While governing a company with debt can theoretically reduce agency costs by encouraging corporate managers to perform under pressure,71 evidence exists that </w:t>
      </w:r>
      <w:r w:rsidRPr="00B96933">
        <w:rPr>
          <w:rStyle w:val="StyleUnderline"/>
        </w:rPr>
        <w:t xml:space="preserve">highly leveraged banks take on </w:t>
      </w:r>
      <w:r w:rsidRPr="00096280">
        <w:rPr>
          <w:rStyle w:val="Emphasis"/>
        </w:rPr>
        <w:t>excessive risk</w:t>
      </w:r>
      <w:r w:rsidRPr="000F762F">
        <w:rPr>
          <w:sz w:val="16"/>
        </w:rPr>
        <w:t xml:space="preserve">.72 This is corroborated by the fact that </w:t>
      </w:r>
      <w:r w:rsidRPr="003D607F">
        <w:rPr>
          <w:rStyle w:val="StyleUnderline"/>
        </w:rPr>
        <w:t xml:space="preserve">banks dominated by </w:t>
      </w:r>
      <w:r w:rsidRPr="00CC3819">
        <w:rPr>
          <w:rStyle w:val="Emphasis"/>
        </w:rPr>
        <w:t>shareholders’</w:t>
      </w:r>
      <w:r w:rsidRPr="000F762F">
        <w:rPr>
          <w:sz w:val="16"/>
        </w:rPr>
        <w:t xml:space="preserve"> rather than managers’ decision making </w:t>
      </w:r>
      <w:r w:rsidRPr="00302146">
        <w:rPr>
          <w:rStyle w:val="StyleUnderline"/>
        </w:rPr>
        <w:t xml:space="preserve">favor </w:t>
      </w:r>
      <w:r w:rsidRPr="00F21C74">
        <w:rPr>
          <w:rStyle w:val="Emphasis"/>
        </w:rPr>
        <w:t>higher leverage</w:t>
      </w:r>
      <w:r w:rsidRPr="000F762F">
        <w:rPr>
          <w:sz w:val="16"/>
        </w:rPr>
        <w:t xml:space="preserve">.73 As such, high leverage </w:t>
      </w:r>
      <w:r w:rsidRPr="00362BC6">
        <w:rPr>
          <w:rStyle w:val="StyleUnderline"/>
        </w:rPr>
        <w:t>creates</w:t>
      </w:r>
      <w:r w:rsidRPr="000F762F">
        <w:rPr>
          <w:sz w:val="16"/>
        </w:rPr>
        <w:t xml:space="preserve"> “</w:t>
      </w:r>
      <w:r w:rsidRPr="00554478">
        <w:rPr>
          <w:rStyle w:val="Emphasis"/>
        </w:rPr>
        <w:t>perverse incentives</w:t>
      </w:r>
      <w:r w:rsidRPr="000F762F">
        <w:rPr>
          <w:sz w:val="16"/>
        </w:rPr>
        <w:t>” for bank managers.74 Leverage inflates short-term profits, which can lead to increased performance-based compensation packages for directors and officers.75 Interestingly, bank executives may not only be incentivized to use leverage to get a higher paycheck, but also to retain their positions.76 Because shareholders overwhelmingly favor risk-taking, bank CEOs may “succumb[] to shareholder pressure” despite their misgivings.77</w:t>
      </w:r>
    </w:p>
    <w:p w14:paraId="25CC8351" w14:textId="77777777" w:rsidR="00043222" w:rsidRPr="000F762F" w:rsidRDefault="00043222" w:rsidP="00043222">
      <w:pPr>
        <w:rPr>
          <w:sz w:val="16"/>
        </w:rPr>
      </w:pPr>
      <w:r w:rsidRPr="00463E0E">
        <w:rPr>
          <w:rStyle w:val="StyleUnderline"/>
        </w:rPr>
        <w:t xml:space="preserve">The </w:t>
      </w:r>
      <w:r w:rsidRPr="00C51133">
        <w:rPr>
          <w:rStyle w:val="Emphasis"/>
        </w:rPr>
        <w:t>complement</w:t>
      </w:r>
      <w:r w:rsidRPr="000F762F">
        <w:rPr>
          <w:sz w:val="16"/>
        </w:rPr>
        <w:t xml:space="preserve"> to the shareholder primacy norm </w:t>
      </w:r>
      <w:r w:rsidRPr="00CC425F">
        <w:rPr>
          <w:rStyle w:val="StyleUnderline"/>
        </w:rPr>
        <w:t xml:space="preserve">is the business </w:t>
      </w:r>
      <w:r w:rsidRPr="00C30906">
        <w:rPr>
          <w:rStyle w:val="Emphasis"/>
        </w:rPr>
        <w:t>judgment rule</w:t>
      </w:r>
      <w:r w:rsidRPr="000F762F">
        <w:rPr>
          <w:sz w:val="16"/>
        </w:rPr>
        <w:t>, which is “used by the courts to minimize the number of shareholder complaints that receive judicial review.”78 The rule, which varies from state to state, generally holds that substantial judicial deference is owed to corporate directors in evaluating their business decisions.79 Delaware’s business judgment rule creates a presumption that corporate directors have acted “on an informed basis, in good faith and in the honest belief that the action taken was in the best interests of the company . . . . Absent an abuse of discretion, that judgment will be respected by the courts.”80 The rule thus “focuses a court’s review . . . on the decisionmaking process rather than on the decisions’ content or results.”81 Such deference is presumably warranted in order to encourage and protect directors’ abilities to take risks on behalf of the company.82</w:t>
      </w:r>
    </w:p>
    <w:p w14:paraId="31D69457" w14:textId="77777777" w:rsidR="00043222" w:rsidRPr="000F762F" w:rsidRDefault="00043222" w:rsidP="00043222">
      <w:pPr>
        <w:rPr>
          <w:sz w:val="16"/>
        </w:rPr>
      </w:pPr>
      <w:r w:rsidRPr="000F762F">
        <w:rPr>
          <w:sz w:val="16"/>
        </w:rPr>
        <w:t xml:space="preserve">The business judgment rule </w:t>
      </w:r>
      <w:r w:rsidRPr="00836FB1">
        <w:rPr>
          <w:rStyle w:val="StyleUnderline"/>
        </w:rPr>
        <w:t xml:space="preserve">makes it very </w:t>
      </w:r>
      <w:r w:rsidRPr="005E0541">
        <w:rPr>
          <w:rStyle w:val="StyleUnderline"/>
          <w:highlight w:val="cyan"/>
        </w:rPr>
        <w:t>difficult to hold</w:t>
      </w:r>
      <w:r w:rsidRPr="00836FB1">
        <w:rPr>
          <w:rStyle w:val="StyleUnderline"/>
        </w:rPr>
        <w:t xml:space="preserve"> corporate </w:t>
      </w:r>
      <w:r w:rsidRPr="005E0541">
        <w:rPr>
          <w:rStyle w:val="StyleUnderline"/>
          <w:highlight w:val="cyan"/>
        </w:rPr>
        <w:t xml:space="preserve">directors </w:t>
      </w:r>
      <w:r w:rsidRPr="005E0541">
        <w:rPr>
          <w:rStyle w:val="Emphasis"/>
          <w:highlight w:val="cyan"/>
        </w:rPr>
        <w:t>legally accountable</w:t>
      </w:r>
      <w:r w:rsidRPr="000F762F">
        <w:rPr>
          <w:sz w:val="16"/>
        </w:rPr>
        <w:t xml:space="preserve"> for irresponsible decision making.83 Because directors owe no duty of care to the corporate workforce, collaborators, colleagues, or the public at large, </w:t>
      </w:r>
      <w:r w:rsidRPr="00D71424">
        <w:rPr>
          <w:rStyle w:val="StyleUnderline"/>
        </w:rPr>
        <w:t xml:space="preserve">it is largely up to </w:t>
      </w:r>
      <w:r w:rsidRPr="00D445BE">
        <w:rPr>
          <w:rStyle w:val="Emphasis"/>
        </w:rPr>
        <w:t>shareholders</w:t>
      </w:r>
      <w:r w:rsidRPr="00D71424">
        <w:rPr>
          <w:rStyle w:val="StyleUnderline"/>
        </w:rPr>
        <w:t xml:space="preserve"> to check </w:t>
      </w:r>
      <w:r w:rsidRPr="00216A95">
        <w:rPr>
          <w:rStyle w:val="Emphasis"/>
        </w:rPr>
        <w:t>corporate power</w:t>
      </w:r>
      <w:r w:rsidRPr="000F762F">
        <w:rPr>
          <w:sz w:val="16"/>
        </w:rPr>
        <w:t>.84 Shareholders can enforce their rights by voting to remove problematic directors or through shareholder derivative actions.85 Such lawsuits typically allege that corporate directors or officers breached their fiduciary duties to the company, thereby losing the company money and harming shareholders’ investments.86 Shareholder derivative lawsuits are notoriously difficult to win thanks largely to the deference the law affords directors’ decision making. In order to overcome the business judgment rule, a board’s decision-making process must be found to have been grossly negligent.87 This gross negligence standard is exceedingly high, having been met only a few times in the history of Delaware law.88 Moreover, corporations can write exculpation clauses into their charters, which entirely eliminates care liability for directors.89</w:t>
      </w:r>
    </w:p>
    <w:p w14:paraId="1005A640" w14:textId="77777777" w:rsidR="00043222" w:rsidRPr="000F762F" w:rsidRDefault="00043222" w:rsidP="00043222">
      <w:pPr>
        <w:rPr>
          <w:sz w:val="16"/>
        </w:rPr>
      </w:pPr>
      <w:r w:rsidRPr="001D758D">
        <w:rPr>
          <w:rStyle w:val="Emphasis"/>
        </w:rPr>
        <w:t xml:space="preserve">Law </w:t>
      </w:r>
      <w:r w:rsidRPr="005E0541">
        <w:rPr>
          <w:rStyle w:val="Emphasis"/>
          <w:highlight w:val="cyan"/>
        </w:rPr>
        <w:t>enforcement</w:t>
      </w:r>
      <w:r w:rsidRPr="000F762F">
        <w:rPr>
          <w:sz w:val="16"/>
        </w:rPr>
        <w:t xml:space="preserve"> efforts also </w:t>
      </w:r>
      <w:r w:rsidRPr="005E0541">
        <w:rPr>
          <w:rStyle w:val="StyleUnderline"/>
          <w:highlight w:val="cyan"/>
        </w:rPr>
        <w:t xml:space="preserve">seem to have </w:t>
      </w:r>
      <w:r w:rsidRPr="005E0541">
        <w:rPr>
          <w:rStyle w:val="Emphasis"/>
          <w:highlight w:val="cyan"/>
        </w:rPr>
        <w:t>little effect</w:t>
      </w:r>
      <w:r w:rsidRPr="005E0541">
        <w:rPr>
          <w:rStyle w:val="StyleUnderline"/>
          <w:highlight w:val="cyan"/>
        </w:rPr>
        <w:t xml:space="preserve"> on</w:t>
      </w:r>
      <w:r w:rsidRPr="000F762F">
        <w:rPr>
          <w:sz w:val="16"/>
        </w:rPr>
        <w:t xml:space="preserve"> bank </w:t>
      </w:r>
      <w:r w:rsidRPr="001D758D">
        <w:rPr>
          <w:rStyle w:val="StyleUnderline"/>
        </w:rPr>
        <w:t xml:space="preserve">executives’ </w:t>
      </w:r>
      <w:r w:rsidRPr="005E0541">
        <w:rPr>
          <w:rStyle w:val="Emphasis"/>
          <w:highlight w:val="cyan"/>
        </w:rPr>
        <w:t>behavior</w:t>
      </w:r>
      <w:r w:rsidRPr="000F762F">
        <w:rPr>
          <w:sz w:val="16"/>
        </w:rPr>
        <w:t xml:space="preserve">. Civil money </w:t>
      </w:r>
      <w:r w:rsidRPr="00A56BF6">
        <w:rPr>
          <w:rStyle w:val="Emphasis"/>
        </w:rPr>
        <w:t>penalties</w:t>
      </w:r>
      <w:r w:rsidRPr="000F762F">
        <w:rPr>
          <w:sz w:val="16"/>
        </w:rPr>
        <w:t xml:space="preserve"> from the CFPB and the OCC </w:t>
      </w:r>
      <w:r w:rsidRPr="00A56BF6">
        <w:rPr>
          <w:rStyle w:val="StyleUnderline"/>
        </w:rPr>
        <w:t>barely register on</w:t>
      </w:r>
      <w:r w:rsidRPr="000F762F">
        <w:rPr>
          <w:sz w:val="16"/>
        </w:rPr>
        <w:t xml:space="preserve"> banks’ </w:t>
      </w:r>
      <w:r w:rsidRPr="00A56BF6">
        <w:rPr>
          <w:rStyle w:val="Emphasis"/>
        </w:rPr>
        <w:t>bottom lines</w:t>
      </w:r>
      <w:r w:rsidRPr="000F762F">
        <w:rPr>
          <w:sz w:val="16"/>
        </w:rPr>
        <w:t>, which vastly outweigh agency resources.90 The fact that many banks are repeat offenders reflects this power imbalance. For example, between 2011 and 2014, JPMorgan Chase paid a staggering eight separate multimillion dollar penalties to the OCC, four of which were over $300 million.91 Similarly, between 2011 and 2018, Wells Fargo paid five separate civil penalties to the OCC.92 In 2015 and 2016, Wells Fargo was the subject of two CFPB enforcement actions that had nothing to do with the accounts scandal—one for illegal private student loan practices and one for a scheme involving kickbacks for marketing services.93 In July 2017, it came to light that Wells Fargo had charged at least 570,000 customers for approximately $80 million in auto insurance that they did not sign up to receive, causing many customers to fall behind on their car loans and, in some cases, to have their vehicles repossessed.94 In February 2018, the Federal Reserve froze Wells Fargo’s growth until the bank could prove that it has adequate internal controls.95</w:t>
      </w:r>
    </w:p>
    <w:p w14:paraId="43C79428" w14:textId="77777777" w:rsidR="00043222" w:rsidRPr="000F762F" w:rsidRDefault="00043222" w:rsidP="00043222">
      <w:pPr>
        <w:rPr>
          <w:sz w:val="16"/>
        </w:rPr>
      </w:pPr>
      <w:r w:rsidRPr="00A56BF6">
        <w:rPr>
          <w:rStyle w:val="Emphasis"/>
        </w:rPr>
        <w:t xml:space="preserve">Law </w:t>
      </w:r>
      <w:r w:rsidRPr="005E0541">
        <w:rPr>
          <w:rStyle w:val="Emphasis"/>
          <w:highlight w:val="cyan"/>
        </w:rPr>
        <w:t>enforcement</w:t>
      </w:r>
      <w:r w:rsidRPr="000F762F">
        <w:rPr>
          <w:sz w:val="16"/>
        </w:rPr>
        <w:t xml:space="preserve"> efforts </w:t>
      </w:r>
      <w:r w:rsidRPr="00A56BF6">
        <w:rPr>
          <w:rStyle w:val="StyleUnderline"/>
        </w:rPr>
        <w:t>are also</w:t>
      </w:r>
      <w:r w:rsidRPr="000F762F">
        <w:rPr>
          <w:sz w:val="16"/>
        </w:rPr>
        <w:t xml:space="preserve"> likely </w:t>
      </w:r>
      <w:r w:rsidRPr="005E0541">
        <w:rPr>
          <w:rStyle w:val="StyleUnderline"/>
          <w:highlight w:val="cyan"/>
        </w:rPr>
        <w:t xml:space="preserve">on the </w:t>
      </w:r>
      <w:r w:rsidRPr="005E0541">
        <w:rPr>
          <w:rStyle w:val="Emphasis"/>
          <w:highlight w:val="cyan"/>
        </w:rPr>
        <w:t>decline</w:t>
      </w:r>
      <w:r w:rsidRPr="000F762F">
        <w:rPr>
          <w:sz w:val="16"/>
        </w:rPr>
        <w:t>. Between 2011 and 2017, the CFPB initiated approximately 200 enforcement actions against financial services firms and returned an estimated $12 million to more than thirty million consumers.96 However, the 2016 election of Donald Trump put a crimp in the Bureau’s plans. In November 2017, the Trump administration appointed Mick Mulvaney as the new director of the CFPB. Mulvaney recast the agency in a new light—one that exercises restraint and does not “push the envelope.”97 In Mulvaney’s first year, the Bureau initiated only two enforcement actions.98 Shortly after assuming the role, Mulvaney suspended a regulation affecting payday lenders, as well as inexplicably withdrew a lawsuit against four payday lenders that were charging up to 950% interest.99 He also slowed down the agency’s implementation of new rules.100 Mulvaney, who was a strident critic of the agency he now heads, requested zero dollars in funding for the Bureau’s second quarter of 2018, choosing instead to drain the CFPB’s reserves.101 Additionally, in June 2017, the United States House passed a bill that, if enacted, would strip the CFPB of its ability to enforce laws.102</w:t>
      </w:r>
    </w:p>
    <w:p w14:paraId="5A8B9121" w14:textId="77777777" w:rsidR="00043222" w:rsidRDefault="00043222" w:rsidP="00043222">
      <w:pPr>
        <w:pStyle w:val="Heading4"/>
      </w:pPr>
      <w:r>
        <w:t xml:space="preserve">Shadow banking ensures </w:t>
      </w:r>
      <w:r>
        <w:rPr>
          <w:u w:val="single"/>
        </w:rPr>
        <w:t>collapse</w:t>
      </w:r>
      <w:r>
        <w:t xml:space="preserve">. Regulations </w:t>
      </w:r>
      <w:r>
        <w:rPr>
          <w:u w:val="single"/>
        </w:rPr>
        <w:t>fail</w:t>
      </w:r>
      <w:r>
        <w:t xml:space="preserve"> and collapse </w:t>
      </w:r>
      <w:r>
        <w:rPr>
          <w:u w:val="single"/>
        </w:rPr>
        <w:t>ripples</w:t>
      </w:r>
      <w:r>
        <w:t xml:space="preserve"> across the </w:t>
      </w:r>
      <w:r>
        <w:rPr>
          <w:u w:val="single"/>
        </w:rPr>
        <w:t>financial sector</w:t>
      </w:r>
      <w:r>
        <w:t>.</w:t>
      </w:r>
    </w:p>
    <w:p w14:paraId="374B8D95" w14:textId="77777777" w:rsidR="00043222" w:rsidRPr="00EA05EA" w:rsidRDefault="00043222" w:rsidP="00043222">
      <w:r w:rsidRPr="00AC6BD3">
        <w:rPr>
          <w:rStyle w:val="Style13ptBold"/>
        </w:rPr>
        <w:t>Gilburt ’25</w:t>
      </w:r>
      <w:r>
        <w:t xml:space="preserve"> [Avi; July 30; L.L.M. in Taxation Law, NYU School of Law, Founder, Elliot Wave Trader; Investing.com, “</w:t>
      </w:r>
      <w:r w:rsidRPr="00EA05EA">
        <w:t>Could Shadow Banking Cause Another Crisis for Big Banks?</w:t>
      </w:r>
      <w:r>
        <w:t xml:space="preserve">” </w:t>
      </w:r>
      <w:r w:rsidRPr="00682FEA">
        <w:t>https://www.investing.com/analysis/could-shadow-banking-cause-another-crisis-for-big-banks-200664543</w:t>
      </w:r>
      <w:r>
        <w:t>]</w:t>
      </w:r>
    </w:p>
    <w:p w14:paraId="68836ADD" w14:textId="77777777" w:rsidR="00043222" w:rsidRPr="00EC6F6D" w:rsidRDefault="00043222" w:rsidP="00043222">
      <w:pPr>
        <w:rPr>
          <w:sz w:val="16"/>
        </w:rPr>
      </w:pPr>
      <w:r w:rsidRPr="003064B2">
        <w:rPr>
          <w:rStyle w:val="StyleUnderline"/>
        </w:rPr>
        <w:t>The</w:t>
      </w:r>
      <w:r w:rsidRPr="00EC6F6D">
        <w:rPr>
          <w:sz w:val="16"/>
        </w:rPr>
        <w:t xml:space="preserve"> Financial Stability Board (</w:t>
      </w:r>
      <w:r w:rsidRPr="005E0541">
        <w:rPr>
          <w:rStyle w:val="Emphasis"/>
          <w:highlight w:val="cyan"/>
        </w:rPr>
        <w:t>FSB</w:t>
      </w:r>
      <w:r w:rsidRPr="00EC6F6D">
        <w:rPr>
          <w:sz w:val="16"/>
        </w:rPr>
        <w:t xml:space="preserve">), the </w:t>
      </w:r>
      <w:r w:rsidRPr="00790B34">
        <w:rPr>
          <w:rStyle w:val="StyleUnderline"/>
        </w:rPr>
        <w:t>world’s</w:t>
      </w:r>
      <w:r w:rsidRPr="00C93137">
        <w:rPr>
          <w:rStyle w:val="StyleUnderline"/>
        </w:rPr>
        <w:t xml:space="preserve"> </w:t>
      </w:r>
      <w:r w:rsidRPr="00C93137">
        <w:rPr>
          <w:rStyle w:val="Emphasis"/>
        </w:rPr>
        <w:t>global</w:t>
      </w:r>
      <w:r w:rsidRPr="00EC6F6D">
        <w:rPr>
          <w:sz w:val="16"/>
        </w:rPr>
        <w:t xml:space="preserve"> financial </w:t>
      </w:r>
      <w:r w:rsidRPr="00530B26">
        <w:rPr>
          <w:rStyle w:val="Emphasis"/>
        </w:rPr>
        <w:t>regulator</w:t>
      </w:r>
      <w:r w:rsidRPr="00EC6F6D">
        <w:rPr>
          <w:sz w:val="16"/>
        </w:rPr>
        <w:t xml:space="preserve">, has recently </w:t>
      </w:r>
      <w:r w:rsidRPr="005E0541">
        <w:rPr>
          <w:rStyle w:val="StyleUnderline"/>
          <w:highlight w:val="cyan"/>
        </w:rPr>
        <w:t>issued</w:t>
      </w:r>
      <w:r w:rsidRPr="005D5429">
        <w:rPr>
          <w:rStyle w:val="StyleUnderline"/>
        </w:rPr>
        <w:t xml:space="preserve"> another</w:t>
      </w:r>
      <w:r w:rsidRPr="00EC6F6D">
        <w:rPr>
          <w:sz w:val="16"/>
        </w:rPr>
        <w:t xml:space="preserve"> </w:t>
      </w:r>
      <w:r w:rsidRPr="005E0541">
        <w:rPr>
          <w:rStyle w:val="Emphasis"/>
          <w:highlight w:val="cyan"/>
        </w:rPr>
        <w:t>major warning</w:t>
      </w:r>
      <w:r w:rsidRPr="005E0541">
        <w:rPr>
          <w:rStyle w:val="StyleUnderline"/>
          <w:highlight w:val="cyan"/>
        </w:rPr>
        <w:t xml:space="preserve"> on </w:t>
      </w:r>
      <w:r w:rsidRPr="005E0541">
        <w:rPr>
          <w:rStyle w:val="Emphasis"/>
          <w:highlight w:val="cyan"/>
        </w:rPr>
        <w:t>shadow banking</w:t>
      </w:r>
      <w:r w:rsidRPr="00EC6F6D">
        <w:rPr>
          <w:sz w:val="16"/>
        </w:rPr>
        <w:t xml:space="preserve">. The watchdog published a report emphasizing that </w:t>
      </w:r>
      <w:r w:rsidRPr="001575B3">
        <w:rPr>
          <w:rStyle w:val="StyleUnderline"/>
        </w:rPr>
        <w:t xml:space="preserve">the </w:t>
      </w:r>
      <w:r w:rsidRPr="005E0541">
        <w:rPr>
          <w:rStyle w:val="StyleUnderline"/>
          <w:highlight w:val="cyan"/>
        </w:rPr>
        <w:t xml:space="preserve">industry has </w:t>
      </w:r>
      <w:r w:rsidRPr="005E0541">
        <w:rPr>
          <w:rStyle w:val="Emphasis"/>
          <w:highlight w:val="cyan"/>
        </w:rPr>
        <w:t>high leverage</w:t>
      </w:r>
      <w:r w:rsidRPr="005E0541">
        <w:rPr>
          <w:rStyle w:val="StyleUnderline"/>
          <w:highlight w:val="cyan"/>
        </w:rPr>
        <w:t xml:space="preserve"> and is</w:t>
      </w:r>
      <w:r w:rsidRPr="001575B3">
        <w:rPr>
          <w:rStyle w:val="StyleUnderline"/>
        </w:rPr>
        <w:t xml:space="preserve"> completely </w:t>
      </w:r>
      <w:r w:rsidRPr="005E0541">
        <w:rPr>
          <w:rStyle w:val="Emphasis"/>
          <w:highlight w:val="cyan"/>
        </w:rPr>
        <w:t>opaque</w:t>
      </w:r>
      <w:r w:rsidRPr="00EC6F6D">
        <w:rPr>
          <w:sz w:val="16"/>
        </w:rPr>
        <w:t xml:space="preserve">, even </w:t>
      </w:r>
      <w:r w:rsidRPr="005E0541">
        <w:rPr>
          <w:rStyle w:val="StyleUnderline"/>
          <w:highlight w:val="cyan"/>
        </w:rPr>
        <w:t xml:space="preserve">to </w:t>
      </w:r>
      <w:r w:rsidRPr="005E0541">
        <w:rPr>
          <w:rStyle w:val="Emphasis"/>
          <w:highlight w:val="cyan"/>
        </w:rPr>
        <w:t>financial regulators</w:t>
      </w:r>
      <w:r w:rsidRPr="00EC6F6D">
        <w:rPr>
          <w:sz w:val="16"/>
        </w:rPr>
        <w:t>.</w:t>
      </w:r>
    </w:p>
    <w:p w14:paraId="14A7830B" w14:textId="77777777" w:rsidR="00043222" w:rsidRPr="00EC6F6D" w:rsidRDefault="00043222" w:rsidP="00043222">
      <w:pPr>
        <w:rPr>
          <w:sz w:val="16"/>
        </w:rPr>
      </w:pPr>
      <w:r w:rsidRPr="00EC6F6D">
        <w:rPr>
          <w:sz w:val="16"/>
        </w:rPr>
        <w:t xml:space="preserve">The FSB’s report is concerning, as the global regulator has essentially stated that the shadow banking industry is entirely untransparent </w:t>
      </w:r>
      <w:r w:rsidRPr="00905DC5">
        <w:rPr>
          <w:rStyle w:val="StyleUnderline"/>
        </w:rPr>
        <w:t xml:space="preserve">and </w:t>
      </w:r>
      <w:r w:rsidRPr="005E0541">
        <w:rPr>
          <w:rStyle w:val="StyleUnderline"/>
          <w:highlight w:val="cyan"/>
        </w:rPr>
        <w:t xml:space="preserve">poses </w:t>
      </w:r>
      <w:r w:rsidRPr="005E0541">
        <w:rPr>
          <w:rStyle w:val="Emphasis"/>
          <w:highlight w:val="cyan"/>
        </w:rPr>
        <w:t>major risks</w:t>
      </w:r>
      <w:r w:rsidRPr="005E0541">
        <w:rPr>
          <w:rStyle w:val="StyleUnderline"/>
          <w:highlight w:val="cyan"/>
        </w:rPr>
        <w:t xml:space="preserve"> to </w:t>
      </w:r>
      <w:r w:rsidRPr="005E0541">
        <w:rPr>
          <w:rStyle w:val="Emphasis"/>
          <w:highlight w:val="cyan"/>
        </w:rPr>
        <w:t>financial stability</w:t>
      </w:r>
      <w:r w:rsidRPr="00EC6F6D">
        <w:rPr>
          <w:sz w:val="16"/>
        </w:rPr>
        <w:t>.</w:t>
      </w:r>
    </w:p>
    <w:p w14:paraId="795AFFE7" w14:textId="77777777" w:rsidR="00043222" w:rsidRPr="00EC6F6D" w:rsidRDefault="00043222" w:rsidP="00043222">
      <w:pPr>
        <w:rPr>
          <w:sz w:val="16"/>
        </w:rPr>
      </w:pPr>
      <w:r w:rsidRPr="00EC6F6D">
        <w:rPr>
          <w:sz w:val="16"/>
        </w:rPr>
        <w:t xml:space="preserve">First, according to the FSB, </w:t>
      </w:r>
      <w:r w:rsidRPr="006E6694">
        <w:rPr>
          <w:rStyle w:val="StyleUnderline"/>
        </w:rPr>
        <w:t xml:space="preserve">high </w:t>
      </w:r>
      <w:r w:rsidRPr="005E0541">
        <w:rPr>
          <w:rStyle w:val="Emphasis"/>
          <w:highlight w:val="cyan"/>
        </w:rPr>
        <w:t>leverage</w:t>
      </w:r>
      <w:r w:rsidRPr="005E0541">
        <w:rPr>
          <w:rStyle w:val="StyleUnderline"/>
          <w:highlight w:val="cyan"/>
        </w:rPr>
        <w:t xml:space="preserve"> creates</w:t>
      </w:r>
      <w:r w:rsidRPr="006E6694">
        <w:rPr>
          <w:rStyle w:val="StyleUnderline"/>
        </w:rPr>
        <w:t xml:space="preserve"> a</w:t>
      </w:r>
      <w:r w:rsidRPr="00EC6F6D">
        <w:rPr>
          <w:sz w:val="16"/>
        </w:rPr>
        <w:t xml:space="preserve"> position </w:t>
      </w:r>
      <w:r w:rsidRPr="005E0541">
        <w:rPr>
          <w:rStyle w:val="Emphasis"/>
          <w:highlight w:val="cyan"/>
        </w:rPr>
        <w:t>liquidation</w:t>
      </w:r>
      <w:r w:rsidRPr="005E0541">
        <w:rPr>
          <w:rStyle w:val="StyleUnderline"/>
          <w:highlight w:val="cyan"/>
        </w:rPr>
        <w:t xml:space="preserve"> channel involving </w:t>
      </w:r>
      <w:r w:rsidRPr="005E0541">
        <w:rPr>
          <w:rStyle w:val="Emphasis"/>
          <w:highlight w:val="cyan"/>
        </w:rPr>
        <w:t>deleveraging</w:t>
      </w:r>
      <w:r w:rsidRPr="006A271C">
        <w:rPr>
          <w:rStyle w:val="StyleUnderline"/>
        </w:rPr>
        <w:t xml:space="preserve"> through </w:t>
      </w:r>
      <w:r w:rsidRPr="009B4ECF">
        <w:rPr>
          <w:rStyle w:val="Emphasis"/>
        </w:rPr>
        <w:t>position unwinds</w:t>
      </w:r>
      <w:r w:rsidRPr="006A271C">
        <w:rPr>
          <w:rStyle w:val="StyleUnderline"/>
        </w:rPr>
        <w:t xml:space="preserve"> and </w:t>
      </w:r>
      <w:r w:rsidRPr="00433CEF">
        <w:rPr>
          <w:rStyle w:val="Emphasis"/>
        </w:rPr>
        <w:t>asset sales</w:t>
      </w:r>
      <w:r w:rsidRPr="00EC6F6D">
        <w:rPr>
          <w:sz w:val="16"/>
        </w:rPr>
        <w:t>. This occurs when an adverse shock triggers unexpected liquidity demands on leveraged positions from collateral or margin calls.</w:t>
      </w:r>
    </w:p>
    <w:p w14:paraId="331848FD" w14:textId="77777777" w:rsidR="00043222" w:rsidRPr="00EC6F6D" w:rsidRDefault="00043222" w:rsidP="00043222">
      <w:pPr>
        <w:rPr>
          <w:sz w:val="16"/>
        </w:rPr>
      </w:pPr>
      <w:r w:rsidRPr="00EC6F6D">
        <w:rPr>
          <w:sz w:val="16"/>
        </w:rPr>
        <w:t xml:space="preserve">Procyclical deleveraging </w:t>
      </w:r>
      <w:r w:rsidRPr="0007032A">
        <w:rPr>
          <w:rStyle w:val="StyleUnderline"/>
        </w:rPr>
        <w:t xml:space="preserve">can also happen when investors breach </w:t>
      </w:r>
      <w:r w:rsidRPr="003E0680">
        <w:rPr>
          <w:rStyle w:val="Emphasis"/>
        </w:rPr>
        <w:t>risk</w:t>
      </w:r>
      <w:r w:rsidRPr="0007032A">
        <w:rPr>
          <w:rStyle w:val="StyleUnderline"/>
        </w:rPr>
        <w:t xml:space="preserve"> or </w:t>
      </w:r>
      <w:r w:rsidRPr="003E5FFD">
        <w:rPr>
          <w:rStyle w:val="Emphasis"/>
        </w:rPr>
        <w:t>stop-loss limits</w:t>
      </w:r>
      <w:r w:rsidRPr="00EC6F6D">
        <w:rPr>
          <w:sz w:val="16"/>
        </w:rPr>
        <w:t xml:space="preserve"> or aim to maintain a target risk level (e.g., value-at-risk) in their portfolios. </w:t>
      </w:r>
      <w:r w:rsidRPr="00725D7C">
        <w:rPr>
          <w:rStyle w:val="StyleUnderline"/>
        </w:rPr>
        <w:t xml:space="preserve">Such </w:t>
      </w:r>
      <w:r w:rsidRPr="005E0541">
        <w:rPr>
          <w:rStyle w:val="StyleUnderline"/>
          <w:highlight w:val="cyan"/>
        </w:rPr>
        <w:t>asset sales</w:t>
      </w:r>
      <w:r w:rsidRPr="00EC6F6D">
        <w:rPr>
          <w:sz w:val="16"/>
        </w:rPr>
        <w:t xml:space="preserve"> and position unwinding—especially under stressed market conditions—</w:t>
      </w:r>
      <w:r w:rsidRPr="00455858">
        <w:rPr>
          <w:rStyle w:val="StyleUnderline"/>
        </w:rPr>
        <w:t xml:space="preserve">can </w:t>
      </w:r>
      <w:r w:rsidRPr="005E0541">
        <w:rPr>
          <w:rStyle w:val="Emphasis"/>
          <w:highlight w:val="cyan"/>
        </w:rPr>
        <w:t>further depress</w:t>
      </w:r>
      <w:r w:rsidRPr="00455858">
        <w:rPr>
          <w:rStyle w:val="StyleUnderline"/>
        </w:rPr>
        <w:t xml:space="preserve"> asset </w:t>
      </w:r>
      <w:r w:rsidRPr="005E0541">
        <w:rPr>
          <w:rStyle w:val="Emphasis"/>
          <w:highlight w:val="cyan"/>
        </w:rPr>
        <w:t>prices</w:t>
      </w:r>
      <w:r w:rsidRPr="00EC6F6D">
        <w:rPr>
          <w:sz w:val="16"/>
        </w:rPr>
        <w:t>, creating a feedback loop of additional liquidity demands and risk reduction that affects other market participants exposed to the same asset class.</w:t>
      </w:r>
    </w:p>
    <w:p w14:paraId="45B4E65B" w14:textId="77777777" w:rsidR="00043222" w:rsidRPr="00EC6F6D" w:rsidRDefault="00043222" w:rsidP="00043222">
      <w:pPr>
        <w:rPr>
          <w:sz w:val="16"/>
        </w:rPr>
      </w:pPr>
      <w:r w:rsidRPr="00EC6F6D">
        <w:rPr>
          <w:sz w:val="16"/>
        </w:rPr>
        <w:t xml:space="preserve">Second, </w:t>
      </w:r>
      <w:r w:rsidRPr="00CE799E">
        <w:rPr>
          <w:rStyle w:val="StyleUnderline"/>
        </w:rPr>
        <w:t xml:space="preserve">the </w:t>
      </w:r>
      <w:r w:rsidRPr="004D1A16">
        <w:rPr>
          <w:rStyle w:val="Emphasis"/>
        </w:rPr>
        <w:t>counterparty channel</w:t>
      </w:r>
      <w:r w:rsidRPr="00B61F76">
        <w:rPr>
          <w:rStyle w:val="StyleUnderline"/>
        </w:rPr>
        <w:t xml:space="preserve"> involves</w:t>
      </w:r>
      <w:r w:rsidRPr="00EC6F6D">
        <w:rPr>
          <w:sz w:val="16"/>
        </w:rPr>
        <w:t xml:space="preserve"> default or </w:t>
      </w:r>
      <w:r w:rsidRPr="00594AD3">
        <w:rPr>
          <w:rStyle w:val="StyleUnderline"/>
        </w:rPr>
        <w:t xml:space="preserve">distress at </w:t>
      </w:r>
      <w:r w:rsidRPr="006B4A22">
        <w:rPr>
          <w:rStyle w:val="Emphasis"/>
        </w:rPr>
        <w:t>leveraged entities</w:t>
      </w:r>
      <w:r w:rsidRPr="00EC6F6D">
        <w:rPr>
          <w:sz w:val="16"/>
        </w:rPr>
        <w:t xml:space="preserve">, imposing direct losses on counterparties and </w:t>
      </w:r>
      <w:r w:rsidRPr="005E0541">
        <w:rPr>
          <w:rStyle w:val="StyleUnderline"/>
          <w:highlight w:val="cyan"/>
        </w:rPr>
        <w:t xml:space="preserve">triggering </w:t>
      </w:r>
      <w:r w:rsidRPr="005E0541">
        <w:rPr>
          <w:rStyle w:val="Emphasis"/>
          <w:highlight w:val="cyan"/>
        </w:rPr>
        <w:t>cascading</w:t>
      </w:r>
      <w:r w:rsidRPr="00682AF5">
        <w:rPr>
          <w:rStyle w:val="Emphasis"/>
        </w:rPr>
        <w:t xml:space="preserve"> financial </w:t>
      </w:r>
      <w:r w:rsidRPr="005E0541">
        <w:rPr>
          <w:rStyle w:val="Emphasis"/>
          <w:highlight w:val="cyan"/>
        </w:rPr>
        <w:t>stress</w:t>
      </w:r>
      <w:r w:rsidRPr="00EC6F6D">
        <w:rPr>
          <w:sz w:val="16"/>
        </w:rPr>
        <w:t xml:space="preserve"> that forces liquidations. For example, </w:t>
      </w:r>
      <w:r w:rsidRPr="005A7152">
        <w:rPr>
          <w:rStyle w:val="StyleUnderline"/>
        </w:rPr>
        <w:t xml:space="preserve">a </w:t>
      </w:r>
      <w:r w:rsidRPr="005E0541">
        <w:rPr>
          <w:rStyle w:val="StyleUnderline"/>
          <w:highlight w:val="cyan"/>
        </w:rPr>
        <w:t xml:space="preserve">leveraged entity may </w:t>
      </w:r>
      <w:r w:rsidRPr="005E0541">
        <w:rPr>
          <w:rStyle w:val="Emphasis"/>
          <w:highlight w:val="cyan"/>
        </w:rPr>
        <w:t>default</w:t>
      </w:r>
      <w:r w:rsidRPr="00EC6F6D">
        <w:rPr>
          <w:sz w:val="16"/>
        </w:rPr>
        <w:t xml:space="preserve"> if its liquid resources are insufficient to meet counterparties’ collateral or margin calls, or if mark-to-market losses entirely erode its capital.</w:t>
      </w:r>
    </w:p>
    <w:p w14:paraId="47F5FFBC" w14:textId="77777777" w:rsidR="00043222" w:rsidRPr="00EC6F6D" w:rsidRDefault="00043222" w:rsidP="00043222">
      <w:pPr>
        <w:rPr>
          <w:sz w:val="16"/>
        </w:rPr>
      </w:pPr>
      <w:r w:rsidRPr="004C7DD4">
        <w:rPr>
          <w:rStyle w:val="StyleUnderline"/>
        </w:rPr>
        <w:t xml:space="preserve">This </w:t>
      </w:r>
      <w:r w:rsidRPr="005E0541">
        <w:rPr>
          <w:rStyle w:val="Emphasis"/>
          <w:highlight w:val="cyan"/>
        </w:rPr>
        <w:t>propagates</w:t>
      </w:r>
      <w:r w:rsidRPr="005E0541">
        <w:rPr>
          <w:rStyle w:val="StyleUnderline"/>
          <w:highlight w:val="cyan"/>
        </w:rPr>
        <w:t xml:space="preserve"> the </w:t>
      </w:r>
      <w:r w:rsidRPr="005E0541">
        <w:rPr>
          <w:rStyle w:val="Emphasis"/>
          <w:highlight w:val="cyan"/>
        </w:rPr>
        <w:t>initial shock</w:t>
      </w:r>
      <w:r w:rsidRPr="005E0541">
        <w:rPr>
          <w:rStyle w:val="StyleUnderline"/>
          <w:highlight w:val="cyan"/>
        </w:rPr>
        <w:t xml:space="preserve"> to</w:t>
      </w:r>
      <w:r w:rsidRPr="00EC6F6D">
        <w:rPr>
          <w:sz w:val="16"/>
        </w:rPr>
        <w:t xml:space="preserve"> the </w:t>
      </w:r>
      <w:r w:rsidRPr="008B66A2">
        <w:rPr>
          <w:rStyle w:val="StyleUnderline"/>
        </w:rPr>
        <w:t xml:space="preserve">defaulting entity’s </w:t>
      </w:r>
      <w:r w:rsidRPr="005E0541">
        <w:rPr>
          <w:rStyle w:val="Emphasis"/>
          <w:highlight w:val="cyan"/>
        </w:rPr>
        <w:t>counterparties</w:t>
      </w:r>
      <w:r w:rsidRPr="00EC6F6D">
        <w:rPr>
          <w:sz w:val="16"/>
        </w:rPr>
        <w:t xml:space="preserve">. If these counterparties lack resilience to absorb losses, </w:t>
      </w:r>
      <w:r w:rsidRPr="003A7EAA">
        <w:rPr>
          <w:rStyle w:val="StyleUnderline"/>
        </w:rPr>
        <w:t xml:space="preserve">they may face financial distress, </w:t>
      </w:r>
      <w:r w:rsidRPr="005E0541">
        <w:rPr>
          <w:rStyle w:val="Emphasis"/>
          <w:highlight w:val="cyan"/>
        </w:rPr>
        <w:t>amplifying</w:t>
      </w:r>
      <w:r w:rsidRPr="005E0541">
        <w:rPr>
          <w:rStyle w:val="StyleUnderline"/>
          <w:highlight w:val="cyan"/>
        </w:rPr>
        <w:t xml:space="preserve"> the </w:t>
      </w:r>
      <w:r w:rsidRPr="005E0541">
        <w:rPr>
          <w:rStyle w:val="Emphasis"/>
          <w:highlight w:val="cyan"/>
        </w:rPr>
        <w:t>shock</w:t>
      </w:r>
      <w:r w:rsidRPr="00EC6F6D">
        <w:rPr>
          <w:sz w:val="16"/>
        </w:rPr>
        <w:t>. Stress can also spread without a default if counterparties reprice or withdraw financing due to the shock, creating funding stress for the leveraged entity.</w:t>
      </w:r>
    </w:p>
    <w:p w14:paraId="43609E7F" w14:textId="77777777" w:rsidR="00043222" w:rsidRPr="008455CE" w:rsidRDefault="00043222" w:rsidP="00043222">
      <w:pPr>
        <w:rPr>
          <w:sz w:val="16"/>
        </w:rPr>
      </w:pPr>
      <w:r w:rsidRPr="008455CE">
        <w:rPr>
          <w:sz w:val="16"/>
        </w:rPr>
        <w:t xml:space="preserve">The FSB also notes that </w:t>
      </w:r>
      <w:r w:rsidRPr="005E0541">
        <w:rPr>
          <w:rStyle w:val="StyleUnderline"/>
          <w:highlight w:val="cyan"/>
        </w:rPr>
        <w:t xml:space="preserve">shadow lenders have </w:t>
      </w:r>
      <w:r w:rsidRPr="005E0541">
        <w:rPr>
          <w:rStyle w:val="Emphasis"/>
          <w:highlight w:val="cyan"/>
        </w:rPr>
        <w:t>interlinkages</w:t>
      </w:r>
      <w:r w:rsidRPr="005E0541">
        <w:rPr>
          <w:rStyle w:val="StyleUnderline"/>
          <w:highlight w:val="cyan"/>
        </w:rPr>
        <w:t xml:space="preserve"> with </w:t>
      </w:r>
      <w:r w:rsidRPr="005E0541">
        <w:rPr>
          <w:rStyle w:val="Emphasis"/>
          <w:highlight w:val="cyan"/>
        </w:rPr>
        <w:t>large banks</w:t>
      </w:r>
      <w:r w:rsidRPr="008455CE">
        <w:rPr>
          <w:sz w:val="16"/>
        </w:rPr>
        <w:t xml:space="preserve">, including those providing them leverage. Thus, </w:t>
      </w:r>
      <w:r w:rsidRPr="008455CE">
        <w:rPr>
          <w:rStyle w:val="StyleUnderline"/>
        </w:rPr>
        <w:t xml:space="preserve">a shadow lender’s </w:t>
      </w:r>
      <w:r w:rsidRPr="008455CE">
        <w:rPr>
          <w:rStyle w:val="Emphasis"/>
        </w:rPr>
        <w:t>default</w:t>
      </w:r>
      <w:r w:rsidRPr="008455CE">
        <w:rPr>
          <w:sz w:val="16"/>
        </w:rPr>
        <w:t xml:space="preserve"> or distress </w:t>
      </w:r>
      <w:r w:rsidRPr="008455CE">
        <w:rPr>
          <w:rStyle w:val="StyleUnderline"/>
        </w:rPr>
        <w:t xml:space="preserve">can </w:t>
      </w:r>
      <w:r w:rsidRPr="008455CE">
        <w:rPr>
          <w:rStyle w:val="Emphasis"/>
        </w:rPr>
        <w:t>propagate stress</w:t>
      </w:r>
      <w:r w:rsidRPr="008455CE">
        <w:rPr>
          <w:rStyle w:val="StyleUnderline"/>
        </w:rPr>
        <w:t xml:space="preserve"> to</w:t>
      </w:r>
      <w:r w:rsidRPr="008455CE">
        <w:rPr>
          <w:sz w:val="16"/>
        </w:rPr>
        <w:t xml:space="preserve"> systemically important counterparties (</w:t>
      </w:r>
      <w:r w:rsidRPr="008455CE">
        <w:rPr>
          <w:rStyle w:val="Emphasis"/>
        </w:rPr>
        <w:t>large banks</w:t>
      </w:r>
      <w:r w:rsidRPr="008455CE">
        <w:rPr>
          <w:sz w:val="16"/>
        </w:rPr>
        <w:t xml:space="preserve">) primarily through the counterparty default channel. The FSB highlights that </w:t>
      </w:r>
      <w:r w:rsidRPr="008455CE">
        <w:rPr>
          <w:rStyle w:val="StyleUnderline"/>
        </w:rPr>
        <w:t xml:space="preserve">shadow bankers remain </w:t>
      </w:r>
      <w:r w:rsidRPr="008455CE">
        <w:rPr>
          <w:rStyle w:val="Emphasis"/>
        </w:rPr>
        <w:t>completely opaque</w:t>
      </w:r>
      <w:r w:rsidRPr="008455CE">
        <w:rPr>
          <w:sz w:val="16"/>
        </w:rPr>
        <w:t xml:space="preserve"> even to regulators, </w:t>
      </w:r>
      <w:r w:rsidRPr="005E0541">
        <w:rPr>
          <w:rStyle w:val="StyleUnderline"/>
          <w:highlight w:val="cyan"/>
        </w:rPr>
        <w:t xml:space="preserve">creating </w:t>
      </w:r>
      <w:r w:rsidRPr="005E0541">
        <w:rPr>
          <w:rStyle w:val="Emphasis"/>
          <w:highlight w:val="cyan"/>
        </w:rPr>
        <w:t>additional risks</w:t>
      </w:r>
      <w:r w:rsidRPr="005E0541">
        <w:rPr>
          <w:rStyle w:val="StyleUnderline"/>
          <w:highlight w:val="cyan"/>
        </w:rPr>
        <w:t xml:space="preserve"> for</w:t>
      </w:r>
      <w:r w:rsidRPr="008455CE">
        <w:rPr>
          <w:rStyle w:val="StyleUnderline"/>
        </w:rPr>
        <w:t xml:space="preserve"> banks </w:t>
      </w:r>
      <w:r w:rsidRPr="005E0541">
        <w:rPr>
          <w:rStyle w:val="Emphasis"/>
          <w:highlight w:val="cyan"/>
        </w:rPr>
        <w:t>lending</w:t>
      </w:r>
      <w:r w:rsidRPr="008455CE">
        <w:rPr>
          <w:rStyle w:val="StyleUnderline"/>
        </w:rPr>
        <w:t xml:space="preserve"> to this industry</w:t>
      </w:r>
      <w:r w:rsidRPr="008455CE">
        <w:rPr>
          <w:sz w:val="16"/>
        </w:rPr>
        <w:t>.</w:t>
      </w:r>
    </w:p>
    <w:p w14:paraId="6CAD47C0" w14:textId="77777777" w:rsidR="00043222" w:rsidRPr="008455CE" w:rsidRDefault="00043222" w:rsidP="00043222">
      <w:pPr>
        <w:rPr>
          <w:sz w:val="16"/>
        </w:rPr>
      </w:pPr>
      <w:r w:rsidRPr="008455CE">
        <w:rPr>
          <w:sz w:val="16"/>
        </w:rPr>
        <w:t xml:space="preserve">As discussed in our previous articles, </w:t>
      </w:r>
      <w:r w:rsidRPr="005E0541">
        <w:rPr>
          <w:rStyle w:val="StyleUnderline"/>
          <w:highlight w:val="cyan"/>
        </w:rPr>
        <w:t>US banks</w:t>
      </w:r>
      <w:r w:rsidRPr="008455CE">
        <w:rPr>
          <w:rStyle w:val="StyleUnderline"/>
        </w:rPr>
        <w:t xml:space="preserve"> have </w:t>
      </w:r>
      <w:r w:rsidRPr="005E0541">
        <w:rPr>
          <w:rStyle w:val="StyleUnderline"/>
          <w:highlight w:val="cyan"/>
        </w:rPr>
        <w:t>extended</w:t>
      </w:r>
      <w:r w:rsidRPr="008455CE">
        <w:rPr>
          <w:sz w:val="16"/>
        </w:rPr>
        <w:t xml:space="preserve"> nearly </w:t>
      </w:r>
      <w:r w:rsidRPr="005E0541">
        <w:rPr>
          <w:rStyle w:val="Emphasis"/>
          <w:highlight w:val="cyan"/>
        </w:rPr>
        <w:t>$5T</w:t>
      </w:r>
      <w:r w:rsidRPr="008455CE">
        <w:rPr>
          <w:rStyle w:val="StyleUnderline"/>
        </w:rPr>
        <w:t xml:space="preserve"> to shadow bankers </w:t>
      </w:r>
      <w:r w:rsidRPr="008455CE">
        <w:rPr>
          <w:sz w:val="16"/>
        </w:rPr>
        <w:t xml:space="preserve">through on- and off-balance-sheet exposures. Crucially, </w:t>
      </w:r>
      <w:r w:rsidRPr="008455CE">
        <w:rPr>
          <w:rStyle w:val="StyleUnderline"/>
        </w:rPr>
        <w:t xml:space="preserve">almost </w:t>
      </w:r>
      <w:r w:rsidRPr="008455CE">
        <w:rPr>
          <w:rStyle w:val="Emphasis"/>
        </w:rPr>
        <w:t>80%</w:t>
      </w:r>
      <w:r w:rsidRPr="008455CE">
        <w:rPr>
          <w:sz w:val="16"/>
        </w:rPr>
        <w:t xml:space="preserve"> of these loans were </w:t>
      </w:r>
      <w:r w:rsidRPr="008455CE">
        <w:rPr>
          <w:rStyle w:val="StyleUnderline"/>
        </w:rPr>
        <w:t xml:space="preserve">granted </w:t>
      </w:r>
      <w:r w:rsidRPr="005E0541">
        <w:rPr>
          <w:rStyle w:val="StyleUnderline"/>
          <w:highlight w:val="cyan"/>
        </w:rPr>
        <w:t xml:space="preserve">by the 25 </w:t>
      </w:r>
      <w:r w:rsidRPr="005E0541">
        <w:rPr>
          <w:rStyle w:val="Emphasis"/>
          <w:highlight w:val="cyan"/>
        </w:rPr>
        <w:t>largest</w:t>
      </w:r>
      <w:r w:rsidRPr="008455CE">
        <w:rPr>
          <w:rStyle w:val="StyleUnderline"/>
        </w:rPr>
        <w:t xml:space="preserve"> US </w:t>
      </w:r>
      <w:r w:rsidRPr="008455CE">
        <w:rPr>
          <w:rStyle w:val="Emphasis"/>
        </w:rPr>
        <w:t>banks</w:t>
      </w:r>
      <w:r w:rsidRPr="008455CE">
        <w:rPr>
          <w:sz w:val="16"/>
        </w:rPr>
        <w:t>.</w:t>
      </w:r>
    </w:p>
    <w:p w14:paraId="4EA673E1" w14:textId="77777777" w:rsidR="00043222" w:rsidRPr="008455CE" w:rsidRDefault="00043222" w:rsidP="00043222">
      <w:pPr>
        <w:rPr>
          <w:sz w:val="16"/>
        </w:rPr>
      </w:pPr>
      <w:r w:rsidRPr="008455CE">
        <w:rPr>
          <w:sz w:val="16"/>
        </w:rPr>
        <w:t>The FSB also provides examples of shadow banking’s impact on global financial stability during recent stress episodes:</w:t>
      </w:r>
    </w:p>
    <w:p w14:paraId="62B86490" w14:textId="77777777" w:rsidR="00043222" w:rsidRPr="008455CE" w:rsidRDefault="00043222" w:rsidP="00043222">
      <w:pPr>
        <w:rPr>
          <w:sz w:val="16"/>
        </w:rPr>
      </w:pPr>
      <w:r w:rsidRPr="008455CE">
        <w:rPr>
          <w:sz w:val="16"/>
        </w:rPr>
        <w:t xml:space="preserve">March 2020: The ‘dash for cash’. Rising </w:t>
      </w:r>
      <w:r w:rsidRPr="008455CE">
        <w:rPr>
          <w:rStyle w:val="Emphasis"/>
        </w:rPr>
        <w:t>Treasury market volatility</w:t>
      </w:r>
      <w:r w:rsidRPr="008455CE">
        <w:rPr>
          <w:rStyle w:val="StyleUnderline"/>
        </w:rPr>
        <w:t xml:space="preserve"> increased margins on</w:t>
      </w:r>
      <w:r w:rsidRPr="008455CE">
        <w:rPr>
          <w:sz w:val="16"/>
        </w:rPr>
        <w:t xml:space="preserve"> US </w:t>
      </w:r>
      <w:r w:rsidRPr="008455CE">
        <w:rPr>
          <w:rStyle w:val="Emphasis"/>
        </w:rPr>
        <w:t>Treasury futures</w:t>
      </w:r>
      <w:r w:rsidRPr="008455CE">
        <w:rPr>
          <w:sz w:val="16"/>
        </w:rPr>
        <w:t xml:space="preserve"> and repo borrowing rates. This </w:t>
      </w:r>
      <w:r w:rsidRPr="008455CE">
        <w:rPr>
          <w:rStyle w:val="StyleUnderline"/>
        </w:rPr>
        <w:t>prompted traders</w:t>
      </w:r>
      <w:r w:rsidRPr="008455CE">
        <w:rPr>
          <w:sz w:val="16"/>
        </w:rPr>
        <w:t xml:space="preserve"> in the US Treasury cash-futures basis trade </w:t>
      </w:r>
      <w:r w:rsidRPr="008455CE">
        <w:rPr>
          <w:rStyle w:val="StyleUnderline"/>
        </w:rPr>
        <w:t xml:space="preserve">to </w:t>
      </w:r>
      <w:r w:rsidRPr="008455CE">
        <w:rPr>
          <w:rStyle w:val="Emphasis"/>
        </w:rPr>
        <w:t>unwind positions</w:t>
      </w:r>
      <w:r w:rsidRPr="008455CE">
        <w:rPr>
          <w:sz w:val="16"/>
        </w:rPr>
        <w:t xml:space="preserve"> partially, exacerbating sales volumes from other participants and amplifying instability. </w:t>
      </w:r>
      <w:r w:rsidRPr="008455CE">
        <w:rPr>
          <w:rStyle w:val="StyleUnderline"/>
        </w:rPr>
        <w:t>A lack of</w:t>
      </w:r>
      <w:r w:rsidRPr="008455CE">
        <w:rPr>
          <w:sz w:val="16"/>
        </w:rPr>
        <w:t xml:space="preserve"> supervisory </w:t>
      </w:r>
      <w:r w:rsidRPr="008455CE">
        <w:rPr>
          <w:rStyle w:val="Emphasis"/>
        </w:rPr>
        <w:t>leverage limits</w:t>
      </w:r>
      <w:r w:rsidRPr="008455CE">
        <w:rPr>
          <w:sz w:val="16"/>
        </w:rPr>
        <w:t xml:space="preserve"> for investment funds (including hedge funds) in non-centrally cleared government bond repo markets </w:t>
      </w:r>
      <w:r w:rsidRPr="008455CE">
        <w:rPr>
          <w:rStyle w:val="StyleUnderline"/>
        </w:rPr>
        <w:t xml:space="preserve">allowed </w:t>
      </w:r>
      <w:r w:rsidRPr="008455CE">
        <w:rPr>
          <w:rStyle w:val="Emphasis"/>
        </w:rPr>
        <w:t>extreme leverage</w:t>
      </w:r>
      <w:r w:rsidRPr="008455CE">
        <w:rPr>
          <w:sz w:val="16"/>
        </w:rPr>
        <w:t xml:space="preserve"> via near-zero haircut borrowing. Leverage providers also lacked visibility into clients’ overall positioning and Treasury-dependent strategies, hinting at gaps in credit risk management.</w:t>
      </w:r>
    </w:p>
    <w:p w14:paraId="56F6E2BF" w14:textId="77777777" w:rsidR="00043222" w:rsidRPr="008455CE" w:rsidRDefault="00043222" w:rsidP="00043222">
      <w:pPr>
        <w:rPr>
          <w:sz w:val="16"/>
        </w:rPr>
      </w:pPr>
      <w:r w:rsidRPr="008455CE">
        <w:rPr>
          <w:sz w:val="16"/>
        </w:rPr>
        <w:t xml:space="preserve">March 2021: Archegos’ default. As covered extensively in prior articles, </w:t>
      </w:r>
      <w:r w:rsidRPr="008455CE">
        <w:rPr>
          <w:rStyle w:val="StyleUnderline"/>
        </w:rPr>
        <w:t xml:space="preserve">Archegos’ collapse led to Credit Suisse’s </w:t>
      </w:r>
      <w:r w:rsidRPr="008455CE">
        <w:rPr>
          <w:rStyle w:val="Emphasis"/>
        </w:rPr>
        <w:t>downfall</w:t>
      </w:r>
      <w:r w:rsidRPr="008455CE">
        <w:rPr>
          <w:sz w:val="16"/>
        </w:rPr>
        <w:t xml:space="preserve">. Notably, many analysts and </w:t>
      </w:r>
      <w:r w:rsidRPr="008455CE">
        <w:rPr>
          <w:rStyle w:val="StyleUnderline"/>
        </w:rPr>
        <w:t>rating agencies</w:t>
      </w:r>
      <w:r w:rsidRPr="008455CE">
        <w:rPr>
          <w:sz w:val="16"/>
        </w:rPr>
        <w:t xml:space="preserve"> had </w:t>
      </w:r>
      <w:r w:rsidRPr="008455CE">
        <w:rPr>
          <w:rStyle w:val="StyleUnderline"/>
        </w:rPr>
        <w:t xml:space="preserve">labeled </w:t>
      </w:r>
      <w:r w:rsidRPr="008455CE">
        <w:rPr>
          <w:rStyle w:val="Emphasis"/>
        </w:rPr>
        <w:t>Credit Suisse</w:t>
      </w:r>
      <w:r w:rsidRPr="008455CE">
        <w:rPr>
          <w:sz w:val="16"/>
        </w:rPr>
        <w:t xml:space="preserve"> “one of </w:t>
      </w:r>
      <w:r w:rsidRPr="008455CE">
        <w:rPr>
          <w:rStyle w:val="StyleUnderline"/>
        </w:rPr>
        <w:t xml:space="preserve">the </w:t>
      </w:r>
      <w:r w:rsidRPr="008455CE">
        <w:rPr>
          <w:rStyle w:val="Emphasis"/>
        </w:rPr>
        <w:t>safest</w:t>
      </w:r>
      <w:r w:rsidRPr="008455CE">
        <w:rPr>
          <w:rStyle w:val="StyleUnderline"/>
        </w:rPr>
        <w:t xml:space="preserve"> financial </w:t>
      </w:r>
      <w:r w:rsidRPr="008455CE">
        <w:rPr>
          <w:rStyle w:val="Emphasis"/>
        </w:rPr>
        <w:t>institutions</w:t>
      </w:r>
      <w:r w:rsidRPr="008455CE">
        <w:rPr>
          <w:rStyle w:val="StyleUnderline"/>
        </w:rPr>
        <w:t xml:space="preserve"> globally</w:t>
      </w:r>
      <w:r w:rsidRPr="008455CE">
        <w:rPr>
          <w:sz w:val="16"/>
        </w:rPr>
        <w:t xml:space="preserve">,” </w:t>
      </w:r>
      <w:r w:rsidRPr="008455CE">
        <w:rPr>
          <w:rStyle w:val="StyleUnderline"/>
        </w:rPr>
        <w:t>ignoring</w:t>
      </w:r>
      <w:r w:rsidRPr="008455CE">
        <w:rPr>
          <w:sz w:val="16"/>
        </w:rPr>
        <w:t xml:space="preserve"> its significant </w:t>
      </w:r>
      <w:r w:rsidRPr="008455CE">
        <w:rPr>
          <w:rStyle w:val="StyleUnderline"/>
        </w:rPr>
        <w:t xml:space="preserve">exposure to </w:t>
      </w:r>
      <w:r w:rsidRPr="008455CE">
        <w:rPr>
          <w:rStyle w:val="Emphasis"/>
        </w:rPr>
        <w:t>shadow lenders</w:t>
      </w:r>
      <w:r w:rsidRPr="008455CE">
        <w:rPr>
          <w:rStyle w:val="StyleUnderline"/>
        </w:rPr>
        <w:t xml:space="preserve"> like Archegos</w:t>
      </w:r>
      <w:r w:rsidRPr="008455CE">
        <w:rPr>
          <w:sz w:val="16"/>
        </w:rPr>
        <w:t>.</w:t>
      </w:r>
    </w:p>
    <w:p w14:paraId="58658B95" w14:textId="77777777" w:rsidR="00043222" w:rsidRPr="008455CE" w:rsidRDefault="00043222" w:rsidP="00043222">
      <w:pPr>
        <w:rPr>
          <w:sz w:val="16"/>
        </w:rPr>
      </w:pPr>
      <w:r w:rsidRPr="008455CE">
        <w:rPr>
          <w:sz w:val="16"/>
        </w:rPr>
        <w:t>2022: Commodities market stress. Position liquidations occurred in response to rising margins and counterparty credit risk, as CCP clearing members faced increased client default risk, and in some cases, actual defaults.</w:t>
      </w:r>
    </w:p>
    <w:p w14:paraId="4AA8B6EF" w14:textId="77777777" w:rsidR="00043222" w:rsidRPr="00EC6F6D" w:rsidRDefault="00043222" w:rsidP="00043222">
      <w:pPr>
        <w:rPr>
          <w:sz w:val="16"/>
        </w:rPr>
      </w:pPr>
      <w:r w:rsidRPr="008455CE">
        <w:rPr>
          <w:sz w:val="16"/>
        </w:rPr>
        <w:t>September 2022: LDI crisis. Leverage in GBP-denominated Liability-Driven Investment strategies amplified stress in the UK Gilt market, triggering position liquidations due to margin calls, risk-limit breaches, and heightened counterparty risks.</w:t>
      </w:r>
    </w:p>
    <w:p w14:paraId="457EC691" w14:textId="77777777" w:rsidR="00043222" w:rsidRPr="00EC6F6D" w:rsidRDefault="00043222" w:rsidP="00043222">
      <w:pPr>
        <w:rPr>
          <w:sz w:val="16"/>
        </w:rPr>
      </w:pPr>
      <w:r w:rsidRPr="00EC6F6D">
        <w:rPr>
          <w:sz w:val="16"/>
        </w:rPr>
        <w:t>Obviously, a major crisis would yield far more stress episodes caused by shadow bankers. Given US banks’ outsized exposure to shadow lenders, such events would likely severely impact large US banks.</w:t>
      </w:r>
    </w:p>
    <w:p w14:paraId="2B94770D" w14:textId="77777777" w:rsidR="00043222" w:rsidRPr="00EC6F6D" w:rsidRDefault="00043222" w:rsidP="00043222">
      <w:pPr>
        <w:rPr>
          <w:sz w:val="16"/>
        </w:rPr>
      </w:pPr>
      <w:r w:rsidRPr="00EC6F6D">
        <w:rPr>
          <w:sz w:val="16"/>
        </w:rPr>
        <w:t>Bottom Line</w:t>
      </w:r>
    </w:p>
    <w:p w14:paraId="79A80769" w14:textId="77777777" w:rsidR="00043222" w:rsidRPr="00EC6F6D" w:rsidRDefault="00043222" w:rsidP="00043222">
      <w:pPr>
        <w:rPr>
          <w:sz w:val="16"/>
        </w:rPr>
      </w:pPr>
      <w:r w:rsidRPr="00EC6F6D">
        <w:rPr>
          <w:sz w:val="16"/>
        </w:rPr>
        <w:t xml:space="preserve">Believe it or not, </w:t>
      </w:r>
      <w:r w:rsidRPr="00B57AFD">
        <w:rPr>
          <w:rStyle w:val="StyleUnderline"/>
        </w:rPr>
        <w:t xml:space="preserve">there are more </w:t>
      </w:r>
      <w:r w:rsidRPr="00AB51F1">
        <w:rPr>
          <w:rStyle w:val="Emphasis"/>
        </w:rPr>
        <w:t>major issues</w:t>
      </w:r>
      <w:r w:rsidRPr="00F34620">
        <w:rPr>
          <w:rStyle w:val="StyleUnderline"/>
        </w:rPr>
        <w:t xml:space="preserve"> on</w:t>
      </w:r>
      <w:r w:rsidRPr="00EC6F6D">
        <w:rPr>
          <w:sz w:val="16"/>
        </w:rPr>
        <w:t xml:space="preserve"> the </w:t>
      </w:r>
      <w:r w:rsidRPr="009B0BA7">
        <w:rPr>
          <w:rStyle w:val="Emphasis"/>
        </w:rPr>
        <w:t>larger</w:t>
      </w:r>
      <w:r w:rsidRPr="0041306B">
        <w:rPr>
          <w:rStyle w:val="StyleUnderline"/>
        </w:rPr>
        <w:t xml:space="preserve"> bank </w:t>
      </w:r>
      <w:r w:rsidRPr="00820C27">
        <w:rPr>
          <w:rStyle w:val="Emphasis"/>
        </w:rPr>
        <w:t>balance sheets</w:t>
      </w:r>
      <w:r w:rsidRPr="00EC6F6D">
        <w:rPr>
          <w:sz w:val="16"/>
        </w:rPr>
        <w:t xml:space="preserve"> than on those of smaller banks. Moreover, consider that </w:t>
      </w:r>
      <w:r w:rsidRPr="005E0541">
        <w:rPr>
          <w:rStyle w:val="StyleUnderline"/>
          <w:highlight w:val="cyan"/>
        </w:rPr>
        <w:t xml:space="preserve">there was </w:t>
      </w:r>
      <w:r w:rsidRPr="005E0541">
        <w:rPr>
          <w:rStyle w:val="Emphasis"/>
          <w:highlight w:val="cyan"/>
        </w:rPr>
        <w:t>one</w:t>
      </w:r>
      <w:r w:rsidRPr="00EC6F6D">
        <w:rPr>
          <w:sz w:val="16"/>
        </w:rPr>
        <w:t xml:space="preserve"> major </w:t>
      </w:r>
      <w:r w:rsidRPr="005E0541">
        <w:rPr>
          <w:rStyle w:val="StyleUnderline"/>
          <w:highlight w:val="cyan"/>
        </w:rPr>
        <w:t xml:space="preserve">issue that caused the </w:t>
      </w:r>
      <w:r w:rsidRPr="005E0541">
        <w:rPr>
          <w:rStyle w:val="Emphasis"/>
          <w:highlight w:val="cyan"/>
        </w:rPr>
        <w:t>GFC</w:t>
      </w:r>
      <w:r w:rsidRPr="00EC6F6D">
        <w:rPr>
          <w:sz w:val="16"/>
        </w:rPr>
        <w:t xml:space="preserve"> back in 2008, </w:t>
      </w:r>
      <w:r w:rsidRPr="00BB4BB7">
        <w:rPr>
          <w:rStyle w:val="StyleUnderline"/>
        </w:rPr>
        <w:t xml:space="preserve">whereas </w:t>
      </w:r>
      <w:r w:rsidRPr="005E0541">
        <w:rPr>
          <w:rStyle w:val="StyleUnderline"/>
          <w:highlight w:val="cyan"/>
        </w:rPr>
        <w:t>today, we</w:t>
      </w:r>
      <w:r w:rsidRPr="00BB4BB7">
        <w:rPr>
          <w:rStyle w:val="StyleUnderline"/>
        </w:rPr>
        <w:t xml:space="preserve"> currently </w:t>
      </w:r>
      <w:r w:rsidRPr="005E0541">
        <w:rPr>
          <w:rStyle w:val="StyleUnderline"/>
          <w:highlight w:val="cyan"/>
        </w:rPr>
        <w:t xml:space="preserve">have </w:t>
      </w:r>
      <w:r w:rsidRPr="005E0541">
        <w:rPr>
          <w:rStyle w:val="Emphasis"/>
          <w:highlight w:val="cyan"/>
        </w:rPr>
        <w:t>many more</w:t>
      </w:r>
      <w:r w:rsidRPr="00BB4BB7">
        <w:rPr>
          <w:rStyle w:val="StyleUnderline"/>
        </w:rPr>
        <w:t xml:space="preserve"> large </w:t>
      </w:r>
      <w:r w:rsidRPr="00567D99">
        <w:rPr>
          <w:rStyle w:val="Emphasis"/>
        </w:rPr>
        <w:t>issues</w:t>
      </w:r>
      <w:r w:rsidRPr="00BB4BB7">
        <w:rPr>
          <w:rStyle w:val="StyleUnderline"/>
        </w:rPr>
        <w:t xml:space="preserve"> on</w:t>
      </w:r>
      <w:r w:rsidRPr="00EC6F6D">
        <w:rPr>
          <w:sz w:val="16"/>
        </w:rPr>
        <w:t xml:space="preserve"> bank </w:t>
      </w:r>
      <w:r w:rsidRPr="00D80167">
        <w:rPr>
          <w:rStyle w:val="Emphasis"/>
        </w:rPr>
        <w:t>balance sheets</w:t>
      </w:r>
      <w:r w:rsidRPr="00EC6F6D">
        <w:rPr>
          <w:sz w:val="16"/>
        </w:rPr>
        <w:t xml:space="preserve">. These </w:t>
      </w:r>
      <w:r w:rsidRPr="00F90E99">
        <w:rPr>
          <w:rStyle w:val="StyleUnderline"/>
        </w:rPr>
        <w:t>risk factors include major issues in</w:t>
      </w:r>
      <w:r w:rsidRPr="00EC6F6D">
        <w:rPr>
          <w:sz w:val="16"/>
        </w:rPr>
        <w:t xml:space="preserve"> commercial </w:t>
      </w:r>
      <w:r w:rsidRPr="00896E76">
        <w:rPr>
          <w:rStyle w:val="Emphasis"/>
        </w:rPr>
        <w:t>real estate</w:t>
      </w:r>
      <w:r w:rsidRPr="00EC6F6D">
        <w:rPr>
          <w:sz w:val="16"/>
        </w:rPr>
        <w:t xml:space="preserve">, rising risks in </w:t>
      </w:r>
      <w:r w:rsidRPr="00585086">
        <w:rPr>
          <w:rStyle w:val="Emphasis"/>
        </w:rPr>
        <w:t>consumer debt</w:t>
      </w:r>
      <w:r w:rsidRPr="00EC6F6D">
        <w:rPr>
          <w:sz w:val="16"/>
        </w:rPr>
        <w:t xml:space="preserve"> (approaching 2007 levels), underwater </w:t>
      </w:r>
      <w:r w:rsidRPr="00741E3B">
        <w:rPr>
          <w:rStyle w:val="Emphasis"/>
        </w:rPr>
        <w:t>long-term securities</w:t>
      </w:r>
      <w:r w:rsidRPr="00EC6F6D">
        <w:rPr>
          <w:sz w:val="16"/>
        </w:rPr>
        <w:t xml:space="preserve">, over-the-counter </w:t>
      </w:r>
      <w:r w:rsidRPr="00E95C1E">
        <w:rPr>
          <w:rStyle w:val="Emphasis"/>
        </w:rPr>
        <w:t>derivatives</w:t>
      </w:r>
      <w:r w:rsidRPr="00C31AEE">
        <w:rPr>
          <w:rStyle w:val="StyleUnderline"/>
        </w:rPr>
        <w:t>, and</w:t>
      </w:r>
      <w:r w:rsidRPr="00EC6F6D">
        <w:rPr>
          <w:sz w:val="16"/>
        </w:rPr>
        <w:t xml:space="preserve"> high-risk </w:t>
      </w:r>
      <w:r w:rsidRPr="00210F0A">
        <w:rPr>
          <w:rStyle w:val="Emphasis"/>
        </w:rPr>
        <w:t>shadow banking</w:t>
      </w:r>
      <w:r w:rsidRPr="00EC6F6D">
        <w:rPr>
          <w:sz w:val="16"/>
        </w:rPr>
        <w:t xml:space="preserve"> (the lending for which has exploded). So, in our opinion, </w:t>
      </w:r>
      <w:r w:rsidRPr="005E0541">
        <w:rPr>
          <w:rStyle w:val="StyleUnderline"/>
          <w:highlight w:val="cyan"/>
        </w:rPr>
        <w:t xml:space="preserve">the </w:t>
      </w:r>
      <w:r w:rsidRPr="005E0541">
        <w:rPr>
          <w:rStyle w:val="Emphasis"/>
          <w:highlight w:val="cyan"/>
        </w:rPr>
        <w:t>current</w:t>
      </w:r>
      <w:r w:rsidRPr="00EC6F6D">
        <w:rPr>
          <w:sz w:val="16"/>
        </w:rPr>
        <w:t xml:space="preserve"> banking </w:t>
      </w:r>
      <w:r w:rsidRPr="005E0541">
        <w:rPr>
          <w:rStyle w:val="Emphasis"/>
          <w:highlight w:val="cyan"/>
        </w:rPr>
        <w:t>environment</w:t>
      </w:r>
      <w:r w:rsidRPr="005E0541">
        <w:rPr>
          <w:rStyle w:val="StyleUnderline"/>
          <w:highlight w:val="cyan"/>
        </w:rPr>
        <w:t xml:space="preserve"> presents</w:t>
      </w:r>
      <w:r w:rsidRPr="00EC6F6D">
        <w:rPr>
          <w:sz w:val="16"/>
        </w:rPr>
        <w:t xml:space="preserve"> even </w:t>
      </w:r>
      <w:r w:rsidRPr="005E0541">
        <w:rPr>
          <w:rStyle w:val="Emphasis"/>
          <w:highlight w:val="cyan"/>
        </w:rPr>
        <w:t>greater risks</w:t>
      </w:r>
      <w:r w:rsidRPr="005E0541">
        <w:rPr>
          <w:rStyle w:val="StyleUnderline"/>
          <w:highlight w:val="cyan"/>
        </w:rPr>
        <w:t xml:space="preserve"> than</w:t>
      </w:r>
      <w:r w:rsidRPr="00EC6F6D">
        <w:rPr>
          <w:sz w:val="16"/>
        </w:rPr>
        <w:t xml:space="preserve"> those we saw during the</w:t>
      </w:r>
      <w:r w:rsidRPr="00B15871">
        <w:rPr>
          <w:sz w:val="16"/>
          <w:szCs w:val="16"/>
        </w:rPr>
        <w:t xml:space="preserve"> 20</w:t>
      </w:r>
      <w:r w:rsidRPr="005E0541">
        <w:rPr>
          <w:rStyle w:val="Emphasis"/>
          <w:highlight w:val="cyan"/>
        </w:rPr>
        <w:t>08</w:t>
      </w:r>
      <w:r w:rsidRPr="00EC6F6D">
        <w:rPr>
          <w:sz w:val="16"/>
        </w:rPr>
        <w:t xml:space="preserve"> GFC.</w:t>
      </w:r>
    </w:p>
    <w:p w14:paraId="3E31313E" w14:textId="77777777" w:rsidR="00043222" w:rsidRDefault="00043222" w:rsidP="00043222"/>
    <w:p w14:paraId="003AF929" w14:textId="77777777" w:rsidR="00043222" w:rsidRPr="00C35321" w:rsidRDefault="00043222" w:rsidP="00043222">
      <w:pPr>
        <w:pStyle w:val="Heading4"/>
        <w:rPr>
          <w:sz w:val="28"/>
        </w:rPr>
      </w:pPr>
      <w:r>
        <w:rPr>
          <w:sz w:val="28"/>
        </w:rPr>
        <w:t>Shocks now</w:t>
      </w:r>
      <w:r w:rsidRPr="00C35321">
        <w:rPr>
          <w:sz w:val="28"/>
        </w:rPr>
        <w:t xml:space="preserve"> </w:t>
      </w:r>
      <w:r>
        <w:rPr>
          <w:sz w:val="28"/>
        </w:rPr>
        <w:t xml:space="preserve">cause </w:t>
      </w:r>
      <w:r w:rsidRPr="007074B1">
        <w:rPr>
          <w:sz w:val="28"/>
          <w:u w:val="single"/>
        </w:rPr>
        <w:t>economic contagion</w:t>
      </w:r>
      <w:r>
        <w:rPr>
          <w:sz w:val="28"/>
        </w:rPr>
        <w:t xml:space="preserve"> that collapse the entire system</w:t>
      </w:r>
      <w:r w:rsidRPr="00C35321">
        <w:rPr>
          <w:sz w:val="28"/>
        </w:rPr>
        <w:t xml:space="preserve">. </w:t>
      </w:r>
    </w:p>
    <w:p w14:paraId="71754101" w14:textId="77777777" w:rsidR="00043222" w:rsidRPr="00C35321" w:rsidRDefault="00043222" w:rsidP="00043222">
      <w:r w:rsidRPr="00C35321">
        <w:rPr>
          <w:rStyle w:val="Style13ptBold"/>
          <w:sz w:val="28"/>
        </w:rPr>
        <w:t>Undheim ’24</w:t>
      </w:r>
      <w:r w:rsidRPr="00C35321">
        <w:t xml:space="preserve"> [Trond Arne; April; Research scholar in Global Systemic Risk, Innovation, and Policy at Stanford University, PhD on the future of work and artificial intelligence and cognition from the Norwegian University of Science and Technology; Progress in Disaster Science, “An interdisciplinary review of systemic risk factors leading up to existential risks,” vol. 22]</w:t>
      </w:r>
    </w:p>
    <w:p w14:paraId="3A4BBC86" w14:textId="77777777" w:rsidR="00043222" w:rsidRPr="00C35321" w:rsidRDefault="00043222" w:rsidP="00043222">
      <w:pPr>
        <w:rPr>
          <w:sz w:val="16"/>
        </w:rPr>
      </w:pPr>
      <w:r w:rsidRPr="00C35321">
        <w:rPr>
          <w:sz w:val="16"/>
        </w:rPr>
        <w:t>1.1. Systemic risk in economics</w:t>
      </w:r>
    </w:p>
    <w:p w14:paraId="068C3DF8" w14:textId="77777777" w:rsidR="00043222" w:rsidRPr="00C35321" w:rsidRDefault="00043222" w:rsidP="00043222">
      <w:pPr>
        <w:rPr>
          <w:rStyle w:val="StyleUnderline"/>
        </w:rPr>
      </w:pPr>
      <w:r w:rsidRPr="00C35321">
        <w:rPr>
          <w:sz w:val="16"/>
        </w:rPr>
        <w:t xml:space="preserve">The </w:t>
      </w:r>
      <w:r w:rsidRPr="00C35321">
        <w:rPr>
          <w:rStyle w:val="Emphasis"/>
        </w:rPr>
        <w:t>systemic risk</w:t>
      </w:r>
      <w:r w:rsidRPr="00C35321">
        <w:rPr>
          <w:sz w:val="16"/>
        </w:rPr>
        <w:t xml:space="preserve"> concept </w:t>
      </w:r>
      <w:r w:rsidRPr="00C35321">
        <w:rPr>
          <w:rStyle w:val="StyleUnderline"/>
        </w:rPr>
        <w:t>is</w:t>
      </w:r>
      <w:r w:rsidRPr="00C35321">
        <w:rPr>
          <w:sz w:val="16"/>
        </w:rPr>
        <w:t xml:space="preserve"> long </w:t>
      </w:r>
      <w:r w:rsidRPr="00C35321">
        <w:rPr>
          <w:rStyle w:val="StyleUnderline"/>
        </w:rPr>
        <w:t xml:space="preserve">used in </w:t>
      </w:r>
      <w:r w:rsidRPr="00C35321">
        <w:rPr>
          <w:rStyle w:val="Emphasis"/>
        </w:rPr>
        <w:t>economic models</w:t>
      </w:r>
      <w:r w:rsidRPr="00C35321">
        <w:rPr>
          <w:sz w:val="16"/>
        </w:rPr>
        <w:t xml:space="preserve"> </w:t>
      </w:r>
      <w:r w:rsidRPr="00C35321">
        <w:rPr>
          <w:rStyle w:val="StyleUnderline"/>
        </w:rPr>
        <w:t xml:space="preserve">of </w:t>
      </w:r>
      <w:r w:rsidRPr="00C35321">
        <w:rPr>
          <w:rStyle w:val="Emphasis"/>
        </w:rPr>
        <w:t>market crises</w:t>
      </w:r>
      <w:r w:rsidRPr="00C35321">
        <w:rPr>
          <w:sz w:val="16"/>
        </w:rPr>
        <w:t xml:space="preserve"> as well as in catastrophe models (cat models), computer-assisted calculations to estimate potential losses in a natural disaster based on historical data, in the reinsurance industry [[2], [3], [4]]. The Great </w:t>
      </w:r>
      <w:r w:rsidRPr="000427EA">
        <w:rPr>
          <w:rStyle w:val="StyleUnderline"/>
        </w:rPr>
        <w:t xml:space="preserve">Depression's immediate effects were </w:t>
      </w:r>
      <w:r w:rsidRPr="000427EA">
        <w:rPr>
          <w:rStyle w:val="Emphasis"/>
        </w:rPr>
        <w:t>GDP</w:t>
      </w:r>
      <w:r w:rsidRPr="000427EA">
        <w:rPr>
          <w:rStyle w:val="StyleUnderline"/>
        </w:rPr>
        <w:t xml:space="preserve"> decline, </w:t>
      </w:r>
      <w:r w:rsidRPr="000427EA">
        <w:rPr>
          <w:rStyle w:val="Emphasis"/>
        </w:rPr>
        <w:t>unemployment</w:t>
      </w:r>
      <w:r w:rsidRPr="000427EA">
        <w:rPr>
          <w:rStyle w:val="StyleUnderline"/>
        </w:rPr>
        <w:t xml:space="preserve">, price </w:t>
      </w:r>
      <w:r w:rsidRPr="000427EA">
        <w:rPr>
          <w:rStyle w:val="Emphasis"/>
        </w:rPr>
        <w:t>collapses</w:t>
      </w:r>
      <w:r w:rsidRPr="000427EA">
        <w:rPr>
          <w:rStyle w:val="StyleUnderline"/>
        </w:rPr>
        <w:t xml:space="preserve">, </w:t>
      </w:r>
      <w:r w:rsidRPr="000427EA">
        <w:rPr>
          <w:rStyle w:val="Emphasis"/>
        </w:rPr>
        <w:t>bank failures</w:t>
      </w:r>
      <w:r w:rsidRPr="000427EA">
        <w:rPr>
          <w:rStyle w:val="StyleUnderline"/>
        </w:rPr>
        <w:t xml:space="preserve">, yet it also caused </w:t>
      </w:r>
      <w:r w:rsidRPr="000427EA">
        <w:rPr>
          <w:rStyle w:val="Emphasis"/>
        </w:rPr>
        <w:t>systemic risk</w:t>
      </w:r>
      <w:r w:rsidRPr="000427EA">
        <w:rPr>
          <w:rStyle w:val="StyleUnderline"/>
        </w:rPr>
        <w:t xml:space="preserve"> beyond financial markets, in the form of social hardship, </w:t>
      </w:r>
      <w:r w:rsidRPr="000427EA">
        <w:rPr>
          <w:rStyle w:val="Emphasis"/>
        </w:rPr>
        <w:t>homelessness</w:t>
      </w:r>
      <w:r w:rsidRPr="000427EA">
        <w:rPr>
          <w:rStyle w:val="StyleUnderline"/>
        </w:rPr>
        <w:t xml:space="preserve">, malnutrition, </w:t>
      </w:r>
      <w:r w:rsidRPr="000427EA">
        <w:rPr>
          <w:rStyle w:val="Emphasis"/>
        </w:rPr>
        <w:t>hunger</w:t>
      </w:r>
      <w:r w:rsidRPr="000427EA">
        <w:rPr>
          <w:rStyle w:val="StyleUnderline"/>
        </w:rPr>
        <w:t xml:space="preserve"> and </w:t>
      </w:r>
      <w:r w:rsidRPr="000427EA">
        <w:rPr>
          <w:rStyle w:val="Emphasis"/>
        </w:rPr>
        <w:t>migration</w:t>
      </w:r>
      <w:r w:rsidRPr="000427EA">
        <w:rPr>
          <w:rStyle w:val="StyleUnderline"/>
        </w:rPr>
        <w:t xml:space="preserve">, even </w:t>
      </w:r>
      <w:r w:rsidRPr="000427EA">
        <w:rPr>
          <w:rStyle w:val="Emphasis"/>
        </w:rPr>
        <w:t>cognitive disparities</w:t>
      </w:r>
      <w:r w:rsidRPr="00C35321">
        <w:rPr>
          <w:sz w:val="16"/>
        </w:rPr>
        <w:t xml:space="preserve"> [5], although, for complex reasons, population health did not decline [6]. The East Asian </w:t>
      </w:r>
      <w:r w:rsidRPr="00C35321">
        <w:rPr>
          <w:rStyle w:val="Emphasis"/>
        </w:rPr>
        <w:t>financial crisis</w:t>
      </w:r>
      <w:r w:rsidRPr="00C35321">
        <w:rPr>
          <w:sz w:val="16"/>
        </w:rPr>
        <w:t xml:space="preserve"> of July 1997 did </w:t>
      </w:r>
      <w:r w:rsidRPr="00C35321">
        <w:rPr>
          <w:rStyle w:val="StyleUnderline"/>
        </w:rPr>
        <w:t>present</w:t>
      </w:r>
      <w:r w:rsidRPr="00C35321">
        <w:rPr>
          <w:sz w:val="16"/>
        </w:rPr>
        <w:t xml:space="preserve"> cross-border </w:t>
      </w:r>
      <w:r w:rsidRPr="00C35321">
        <w:rPr>
          <w:rStyle w:val="Emphasis"/>
        </w:rPr>
        <w:t>contagion</w:t>
      </w:r>
      <w:r w:rsidRPr="00C35321">
        <w:rPr>
          <w:sz w:val="16"/>
        </w:rPr>
        <w:t xml:space="preserve"> </w:t>
      </w:r>
      <w:r w:rsidRPr="00C35321">
        <w:rPr>
          <w:rStyle w:val="StyleUnderline"/>
        </w:rPr>
        <w:t>in foreign debt markets</w:t>
      </w:r>
      <w:r w:rsidRPr="00C35321">
        <w:rPr>
          <w:sz w:val="16"/>
        </w:rPr>
        <w:t xml:space="preserve"> but more limited contagion in stock markets [7]. </w:t>
      </w:r>
      <w:r w:rsidRPr="00C35321">
        <w:rPr>
          <w:rStyle w:val="StyleUnderline"/>
        </w:rPr>
        <w:t>Had</w:t>
      </w:r>
      <w:r w:rsidRPr="00C35321">
        <w:rPr>
          <w:sz w:val="16"/>
        </w:rPr>
        <w:t xml:space="preserve"> the Great Depression or the East Asian </w:t>
      </w:r>
      <w:r w:rsidRPr="001550CB">
        <w:rPr>
          <w:rStyle w:val="Emphasis"/>
        </w:rPr>
        <w:t xml:space="preserve">financial </w:t>
      </w:r>
      <w:r w:rsidRPr="005E0541">
        <w:rPr>
          <w:rStyle w:val="Emphasis"/>
          <w:highlight w:val="cyan"/>
        </w:rPr>
        <w:t>crisis</w:t>
      </w:r>
      <w:r w:rsidRPr="005E0541">
        <w:rPr>
          <w:rStyle w:val="StyleUnderline"/>
          <w:highlight w:val="cyan"/>
        </w:rPr>
        <w:t xml:space="preserve"> </w:t>
      </w:r>
      <w:r w:rsidRPr="001550CB">
        <w:rPr>
          <w:rStyle w:val="StyleUnderline"/>
        </w:rPr>
        <w:t>co-</w:t>
      </w:r>
      <w:r w:rsidRPr="005E0541">
        <w:rPr>
          <w:rStyle w:val="StyleUnderline"/>
          <w:highlight w:val="cyan"/>
        </w:rPr>
        <w:t xml:space="preserve">occurred with </w:t>
      </w:r>
      <w:r w:rsidRPr="005E0541">
        <w:rPr>
          <w:rStyle w:val="Emphasis"/>
          <w:highlight w:val="cyan"/>
        </w:rPr>
        <w:t>disasters</w:t>
      </w:r>
      <w:r w:rsidRPr="00C35321">
        <w:rPr>
          <w:rStyle w:val="StyleUnderline"/>
        </w:rPr>
        <w:t xml:space="preserve"> of similar scope, or</w:t>
      </w:r>
      <w:r w:rsidRPr="00C35321">
        <w:rPr>
          <w:sz w:val="16"/>
        </w:rPr>
        <w:t xml:space="preserve"> occurred </w:t>
      </w:r>
      <w:r w:rsidRPr="005E0541">
        <w:rPr>
          <w:rStyle w:val="StyleUnderline"/>
          <w:highlight w:val="cyan"/>
        </w:rPr>
        <w:t>in today's</w:t>
      </w:r>
      <w:r w:rsidRPr="00C35321">
        <w:rPr>
          <w:sz w:val="16"/>
        </w:rPr>
        <w:t xml:space="preserve"> even </w:t>
      </w:r>
      <w:r w:rsidRPr="00C35321">
        <w:rPr>
          <w:rStyle w:val="StyleUnderline"/>
        </w:rPr>
        <w:t xml:space="preserve">more </w:t>
      </w:r>
      <w:r w:rsidRPr="001550CB">
        <w:rPr>
          <w:rStyle w:val="Emphasis"/>
        </w:rPr>
        <w:t xml:space="preserve">interconnected </w:t>
      </w:r>
      <w:r w:rsidRPr="005E0541">
        <w:rPr>
          <w:rStyle w:val="Emphasis"/>
          <w:highlight w:val="cyan"/>
        </w:rPr>
        <w:t>markets</w:t>
      </w:r>
      <w:r w:rsidRPr="00C35321">
        <w:rPr>
          <w:rStyle w:val="StyleUnderline"/>
        </w:rPr>
        <w:t xml:space="preserve">, </w:t>
      </w:r>
      <w:r w:rsidRPr="000427EA">
        <w:rPr>
          <w:rStyle w:val="StyleUnderline"/>
        </w:rPr>
        <w:t xml:space="preserve">they </w:t>
      </w:r>
      <w:r w:rsidRPr="005E0541">
        <w:rPr>
          <w:rStyle w:val="StyleUnderline"/>
          <w:highlight w:val="cyan"/>
        </w:rPr>
        <w:t>might have been</w:t>
      </w:r>
      <w:r w:rsidRPr="00C35321">
        <w:rPr>
          <w:rStyle w:val="StyleUnderline"/>
        </w:rPr>
        <w:t xml:space="preserve"> substantially </w:t>
      </w:r>
      <w:r w:rsidRPr="005E0541">
        <w:rPr>
          <w:rStyle w:val="Emphasis"/>
          <w:highlight w:val="cyan"/>
        </w:rPr>
        <w:t>more catastrophic</w:t>
      </w:r>
      <w:r w:rsidRPr="00C35321">
        <w:rPr>
          <w:rStyle w:val="StyleUnderline"/>
        </w:rPr>
        <w:t>, sweeping adjacent markets and sectors with them.</w:t>
      </w:r>
    </w:p>
    <w:p w14:paraId="4D320C0A" w14:textId="77777777" w:rsidR="00043222" w:rsidRPr="00C35321" w:rsidRDefault="00043222" w:rsidP="00043222">
      <w:pPr>
        <w:rPr>
          <w:sz w:val="16"/>
        </w:rPr>
      </w:pPr>
      <w:r w:rsidRPr="00C35321">
        <w:rPr>
          <w:sz w:val="16"/>
        </w:rPr>
        <w:t xml:space="preserve">In finance, the typical notion of </w:t>
      </w:r>
      <w:r w:rsidRPr="00C35321">
        <w:rPr>
          <w:rStyle w:val="StyleUnderline"/>
        </w:rPr>
        <w:t xml:space="preserve">systemic </w:t>
      </w:r>
      <w:r w:rsidRPr="000427EA">
        <w:rPr>
          <w:rStyle w:val="StyleUnderline"/>
        </w:rPr>
        <w:t xml:space="preserve">risk relates to financial </w:t>
      </w:r>
      <w:r w:rsidRPr="000427EA">
        <w:rPr>
          <w:rStyle w:val="Emphasis"/>
        </w:rPr>
        <w:t>contagion</w:t>
      </w:r>
      <w:r w:rsidRPr="00C35321">
        <w:rPr>
          <w:sz w:val="16"/>
        </w:rPr>
        <w:t xml:space="preserve">, defined as the </w:t>
      </w:r>
      <w:r w:rsidRPr="001550CB">
        <w:rPr>
          <w:rStyle w:val="StyleUnderline"/>
        </w:rPr>
        <w:t xml:space="preserve">spread of </w:t>
      </w:r>
      <w:r w:rsidRPr="000427EA">
        <w:rPr>
          <w:rStyle w:val="StyleUnderline"/>
        </w:rPr>
        <w:t xml:space="preserve">an </w:t>
      </w:r>
      <w:r w:rsidRPr="000427EA">
        <w:rPr>
          <w:rStyle w:val="Emphasis"/>
        </w:rPr>
        <w:t xml:space="preserve">economic </w:t>
      </w:r>
      <w:r w:rsidRPr="005E0541">
        <w:rPr>
          <w:rStyle w:val="Emphasis"/>
          <w:highlight w:val="cyan"/>
        </w:rPr>
        <w:t>crisis</w:t>
      </w:r>
      <w:r w:rsidRPr="00C35321">
        <w:rPr>
          <w:sz w:val="16"/>
        </w:rPr>
        <w:t xml:space="preserve"> from one market or region to another, although identifying that process is fraught with challenges due to the growing complexity of any financial system [8]. The causes of </w:t>
      </w:r>
      <w:r w:rsidRPr="00C35321">
        <w:rPr>
          <w:rStyle w:val="StyleUnderline"/>
        </w:rPr>
        <w:t>financial contagion</w:t>
      </w:r>
      <w:r w:rsidRPr="00C35321">
        <w:rPr>
          <w:sz w:val="16"/>
        </w:rPr>
        <w:t xml:space="preserve"> are many and </w:t>
      </w:r>
      <w:r w:rsidRPr="005E0541">
        <w:rPr>
          <w:rStyle w:val="StyleUnderline"/>
          <w:highlight w:val="cyan"/>
        </w:rPr>
        <w:t>include</w:t>
      </w:r>
      <w:r w:rsidRPr="005E0541">
        <w:rPr>
          <w:sz w:val="16"/>
          <w:highlight w:val="cyan"/>
        </w:rPr>
        <w:t xml:space="preserve"> </w:t>
      </w:r>
      <w:r w:rsidRPr="005E0541">
        <w:rPr>
          <w:rStyle w:val="Emphasis"/>
          <w:highlight w:val="cyan"/>
        </w:rPr>
        <w:t>asset</w:t>
      </w:r>
      <w:r w:rsidRPr="00C35321">
        <w:rPr>
          <w:rStyle w:val="StyleUnderline"/>
        </w:rPr>
        <w:t xml:space="preserve"> </w:t>
      </w:r>
      <w:r w:rsidRPr="000427EA">
        <w:rPr>
          <w:rStyle w:val="StyleUnderline"/>
        </w:rPr>
        <w:t xml:space="preserve">price </w:t>
      </w:r>
      <w:r w:rsidRPr="005E0541">
        <w:rPr>
          <w:rStyle w:val="Emphasis"/>
          <w:highlight w:val="cyan"/>
        </w:rPr>
        <w:t>crashes</w:t>
      </w:r>
      <w:r w:rsidRPr="00C35321">
        <w:rPr>
          <w:sz w:val="16"/>
        </w:rPr>
        <w:t xml:space="preserve">, co-movements in exchange rates, </w:t>
      </w:r>
      <w:r w:rsidRPr="00C35321">
        <w:rPr>
          <w:rStyle w:val="StyleUnderline"/>
        </w:rPr>
        <w:t xml:space="preserve">excessive </w:t>
      </w:r>
      <w:r w:rsidRPr="005E0541">
        <w:rPr>
          <w:rStyle w:val="Emphasis"/>
          <w:highlight w:val="cyan"/>
        </w:rPr>
        <w:t>risk-taking</w:t>
      </w:r>
      <w:r w:rsidRPr="005E0541">
        <w:rPr>
          <w:rStyle w:val="StyleUnderline"/>
          <w:highlight w:val="cyan"/>
        </w:rPr>
        <w:t xml:space="preserve">, runs </w:t>
      </w:r>
      <w:r w:rsidRPr="001550CB">
        <w:rPr>
          <w:rStyle w:val="StyleUnderline"/>
        </w:rPr>
        <w:t>on banks</w:t>
      </w:r>
      <w:r w:rsidRPr="00C35321">
        <w:rPr>
          <w:rStyle w:val="StyleUnderline"/>
        </w:rPr>
        <w:t>,</w:t>
      </w:r>
      <w:r w:rsidRPr="00C35321">
        <w:rPr>
          <w:sz w:val="16"/>
        </w:rPr>
        <w:t xml:space="preserve"> governmental interventions, </w:t>
      </w:r>
      <w:r w:rsidRPr="001550CB">
        <w:rPr>
          <w:rStyle w:val="Emphasis"/>
        </w:rPr>
        <w:t>institutional problems</w:t>
      </w:r>
      <w:r w:rsidRPr="001550CB">
        <w:rPr>
          <w:rStyle w:val="StyleUnderline"/>
        </w:rPr>
        <w:t xml:space="preserve">, </w:t>
      </w:r>
      <w:r w:rsidRPr="005E0541">
        <w:rPr>
          <w:rStyle w:val="StyleUnderline"/>
          <w:highlight w:val="cyan"/>
        </w:rPr>
        <w:t xml:space="preserve">too </w:t>
      </w:r>
      <w:r w:rsidRPr="005E0541">
        <w:rPr>
          <w:rStyle w:val="Emphasis"/>
          <w:highlight w:val="cyan"/>
        </w:rPr>
        <w:t>big</w:t>
      </w:r>
      <w:r w:rsidRPr="005E0541">
        <w:rPr>
          <w:rStyle w:val="StyleUnderline"/>
          <w:highlight w:val="cyan"/>
        </w:rPr>
        <w:t xml:space="preserve"> to </w:t>
      </w:r>
      <w:r w:rsidRPr="005E0541">
        <w:rPr>
          <w:rStyle w:val="Emphasis"/>
          <w:highlight w:val="cyan"/>
        </w:rPr>
        <w:t>fail</w:t>
      </w:r>
      <w:r w:rsidRPr="00C35321">
        <w:rPr>
          <w:rStyle w:val="StyleUnderline"/>
        </w:rPr>
        <w:t xml:space="preserve"> phenomena,</w:t>
      </w:r>
      <w:r w:rsidRPr="00C35321">
        <w:rPr>
          <w:sz w:val="16"/>
        </w:rPr>
        <w:t xml:space="preserve"> regulatory absence, social media rumor mills, influx of individual investors in formerly professionalized markets, </w:t>
      </w:r>
      <w:r w:rsidRPr="00C35321">
        <w:rPr>
          <w:rStyle w:val="StyleUnderline"/>
        </w:rPr>
        <w:t xml:space="preserve">corporate action, stock prices, sovereign spreads, </w:t>
      </w:r>
      <w:r w:rsidRPr="001550CB">
        <w:rPr>
          <w:rStyle w:val="Emphasis"/>
        </w:rPr>
        <w:t>capital flows</w:t>
      </w:r>
      <w:r w:rsidRPr="001550CB">
        <w:rPr>
          <w:rStyle w:val="StyleUnderline"/>
        </w:rPr>
        <w:t xml:space="preserve">, </w:t>
      </w:r>
      <w:r w:rsidRPr="001550CB">
        <w:rPr>
          <w:rStyle w:val="Emphasis"/>
        </w:rPr>
        <w:t>pandemics</w:t>
      </w:r>
      <w:r w:rsidRPr="00C35321">
        <w:rPr>
          <w:rStyle w:val="StyleUnderline"/>
        </w:rPr>
        <w:t xml:space="preserve"> </w:t>
      </w:r>
      <w:r w:rsidRPr="005E0541">
        <w:rPr>
          <w:rStyle w:val="StyleUnderline"/>
          <w:highlight w:val="cyan"/>
        </w:rPr>
        <w:t>or</w:t>
      </w:r>
      <w:r w:rsidRPr="00C35321">
        <w:rPr>
          <w:rStyle w:val="StyleUnderline"/>
        </w:rPr>
        <w:t xml:space="preserve"> other </w:t>
      </w:r>
      <w:r w:rsidRPr="005E0541">
        <w:rPr>
          <w:rStyle w:val="Emphasis"/>
          <w:highlight w:val="cyan"/>
        </w:rPr>
        <w:t>system</w:t>
      </w:r>
      <w:r w:rsidRPr="000427EA">
        <w:rPr>
          <w:rStyle w:val="Emphasis"/>
        </w:rPr>
        <w:t xml:space="preserve">-wide </w:t>
      </w:r>
      <w:r w:rsidRPr="005E0541">
        <w:rPr>
          <w:rStyle w:val="Emphasis"/>
          <w:highlight w:val="cyan"/>
        </w:rPr>
        <w:t>crises</w:t>
      </w:r>
      <w:r w:rsidRPr="00C35321">
        <w:rPr>
          <w:sz w:val="16"/>
        </w:rPr>
        <w:t xml:space="preserve">, and more [[9], [10], [11], [12], [13]]. </w:t>
      </w:r>
      <w:r w:rsidRPr="00C35321">
        <w:rPr>
          <w:rStyle w:val="StyleUnderline"/>
        </w:rPr>
        <w:t>Observing</w:t>
      </w:r>
      <w:r w:rsidRPr="00C35321">
        <w:rPr>
          <w:sz w:val="16"/>
        </w:rPr>
        <w:t xml:space="preserve"> such </w:t>
      </w:r>
      <w:r w:rsidRPr="00C35321">
        <w:rPr>
          <w:rStyle w:val="StyleUnderline"/>
        </w:rPr>
        <w:t xml:space="preserve">processes is </w:t>
      </w:r>
      <w:r w:rsidRPr="00C35321">
        <w:rPr>
          <w:rStyle w:val="Emphasis"/>
        </w:rPr>
        <w:t>not easy</w:t>
      </w:r>
      <w:r w:rsidRPr="00C35321">
        <w:rPr>
          <w:sz w:val="16"/>
        </w:rPr>
        <w:t xml:space="preserve"> due to an abundance of data, scarcity of means to prioritize the most salient analytic variables, and a lack of clarity on how to definitively identify escalatory patterns across economies and contexts. The difficulty particularly arises with regard to spatial interaction effects as well as the impact of electronic trading.</w:t>
      </w:r>
    </w:p>
    <w:p w14:paraId="1404B746" w14:textId="77777777" w:rsidR="00043222" w:rsidRPr="00C35321" w:rsidRDefault="00043222" w:rsidP="00043222">
      <w:pPr>
        <w:rPr>
          <w:sz w:val="16"/>
        </w:rPr>
      </w:pPr>
      <w:r w:rsidRPr="00C35321">
        <w:rPr>
          <w:sz w:val="16"/>
        </w:rPr>
        <w:t>One recently proposed definition of systemic risk is “the probability of a large number of banks going into distress simultaneously” [14]. The interconnectedness within the financial system has been receiving increasing attention. The 2007–20</w:t>
      </w:r>
      <w:r w:rsidRPr="00C35321">
        <w:rPr>
          <w:rStyle w:val="Emphasis"/>
        </w:rPr>
        <w:t xml:space="preserve">08 </w:t>
      </w:r>
      <w:r w:rsidRPr="00C35321">
        <w:rPr>
          <w:sz w:val="16"/>
        </w:rPr>
        <w:t xml:space="preserve">financial crisis </w:t>
      </w:r>
      <w:r w:rsidRPr="00C35321">
        <w:rPr>
          <w:rStyle w:val="StyleUnderline"/>
        </w:rPr>
        <w:t>shed light on</w:t>
      </w:r>
      <w:r w:rsidRPr="00C35321">
        <w:rPr>
          <w:sz w:val="16"/>
        </w:rPr>
        <w:t xml:space="preserve"> the so-called </w:t>
      </w:r>
      <w:r w:rsidRPr="00C35321">
        <w:rPr>
          <w:rStyle w:val="Emphasis"/>
        </w:rPr>
        <w:t>systemically important</w:t>
      </w:r>
      <w:r w:rsidRPr="00C35321">
        <w:rPr>
          <w:sz w:val="16"/>
        </w:rPr>
        <w:t xml:space="preserve"> </w:t>
      </w:r>
      <w:r w:rsidRPr="00C35321">
        <w:rPr>
          <w:rStyle w:val="StyleUnderline"/>
        </w:rPr>
        <w:t>financial institutions</w:t>
      </w:r>
      <w:r w:rsidRPr="00C35321">
        <w:rPr>
          <w:sz w:val="16"/>
        </w:rPr>
        <w:t xml:space="preserve"> (SIFIs). The idea was to mitigate risk stemming from that source. Either way, a </w:t>
      </w:r>
      <w:r w:rsidRPr="001550CB">
        <w:rPr>
          <w:rStyle w:val="StyleUnderline"/>
        </w:rPr>
        <w:t>financial</w:t>
      </w:r>
      <w:r w:rsidRPr="00C35321">
        <w:rPr>
          <w:rStyle w:val="StyleUnderline"/>
        </w:rPr>
        <w:t xml:space="preserve"> </w:t>
      </w:r>
      <w:r w:rsidRPr="005E0541">
        <w:rPr>
          <w:rStyle w:val="StyleUnderline"/>
          <w:highlight w:val="cyan"/>
        </w:rPr>
        <w:t xml:space="preserve">crisis </w:t>
      </w:r>
      <w:r w:rsidRPr="001550CB">
        <w:rPr>
          <w:rStyle w:val="StyleUnderline"/>
        </w:rPr>
        <w:t>is</w:t>
      </w:r>
      <w:r w:rsidRPr="00C35321">
        <w:rPr>
          <w:sz w:val="16"/>
        </w:rPr>
        <w:t xml:space="preserve"> viewed as </w:t>
      </w:r>
      <w:r w:rsidRPr="00C35321">
        <w:rPr>
          <w:rStyle w:val="StyleUnderline"/>
        </w:rPr>
        <w:t xml:space="preserve">a </w:t>
      </w:r>
      <w:r w:rsidRPr="001550CB">
        <w:rPr>
          <w:rStyle w:val="Emphasis"/>
        </w:rPr>
        <w:t>systemic risk</w:t>
      </w:r>
      <w:r w:rsidRPr="00C35321">
        <w:rPr>
          <w:sz w:val="16"/>
        </w:rPr>
        <w:t xml:space="preserve"> </w:t>
      </w:r>
      <w:r w:rsidRPr="00C35321">
        <w:rPr>
          <w:rStyle w:val="StyleUnderline"/>
        </w:rPr>
        <w:t xml:space="preserve">caused by a </w:t>
      </w:r>
      <w:r w:rsidRPr="00C35321">
        <w:rPr>
          <w:rStyle w:val="Emphasis"/>
        </w:rPr>
        <w:t>triggering event</w:t>
      </w:r>
      <w:r w:rsidRPr="00C35321">
        <w:rPr>
          <w:sz w:val="16"/>
        </w:rPr>
        <w:t xml:space="preserve"> </w:t>
      </w:r>
      <w:r w:rsidRPr="00C35321">
        <w:rPr>
          <w:rStyle w:val="StyleUnderline"/>
        </w:rPr>
        <w:t xml:space="preserve">putting in motion a set of </w:t>
      </w:r>
      <w:r w:rsidRPr="00C35321">
        <w:rPr>
          <w:rStyle w:val="Emphasis"/>
        </w:rPr>
        <w:t>financial shocks</w:t>
      </w:r>
      <w:r w:rsidRPr="00C35321">
        <w:rPr>
          <w:rStyle w:val="StyleUnderline"/>
        </w:rPr>
        <w:t xml:space="preserve"> that </w:t>
      </w:r>
      <w:r w:rsidRPr="005E0541">
        <w:rPr>
          <w:rStyle w:val="StyleUnderline"/>
          <w:highlight w:val="cyan"/>
        </w:rPr>
        <w:t xml:space="preserve">can </w:t>
      </w:r>
      <w:r w:rsidRPr="005E0541">
        <w:rPr>
          <w:rStyle w:val="Emphasis"/>
          <w:highlight w:val="cyan"/>
        </w:rPr>
        <w:t>damage</w:t>
      </w:r>
      <w:r w:rsidRPr="00C35321">
        <w:rPr>
          <w:rStyle w:val="StyleUnderline"/>
        </w:rPr>
        <w:t xml:space="preserve"> a </w:t>
      </w:r>
      <w:r w:rsidRPr="005E0541">
        <w:rPr>
          <w:rStyle w:val="StyleUnderline"/>
          <w:highlight w:val="cyan"/>
        </w:rPr>
        <w:t xml:space="preserve">whole </w:t>
      </w:r>
      <w:r w:rsidRPr="005E0541">
        <w:rPr>
          <w:rStyle w:val="Emphasis"/>
          <w:highlight w:val="cyan"/>
        </w:rPr>
        <w:t>economy</w:t>
      </w:r>
      <w:r w:rsidRPr="00C35321">
        <w:rPr>
          <w:sz w:val="16"/>
        </w:rPr>
        <w:t>. One such factor often mentioned is a credit boom, another relates to the financial cycle, but both are easiest to assess ex post (e.g. when the crisis is already over), and only with a panoply of indicators [9].</w:t>
      </w:r>
    </w:p>
    <w:p w14:paraId="13F7B187" w14:textId="77777777" w:rsidR="00043222" w:rsidRPr="00C35321" w:rsidRDefault="00043222" w:rsidP="00043222">
      <w:pPr>
        <w:rPr>
          <w:sz w:val="16"/>
        </w:rPr>
      </w:pPr>
      <w:r w:rsidRPr="00C35321">
        <w:rPr>
          <w:sz w:val="16"/>
        </w:rPr>
        <w:t xml:space="preserve">These </w:t>
      </w:r>
      <w:r w:rsidRPr="005E0541">
        <w:rPr>
          <w:rStyle w:val="Emphasis"/>
          <w:highlight w:val="cyan"/>
        </w:rPr>
        <w:t>knock-on</w:t>
      </w:r>
      <w:r w:rsidRPr="00C35321">
        <w:rPr>
          <w:rStyle w:val="Emphasis"/>
        </w:rPr>
        <w:t xml:space="preserve"> effects</w:t>
      </w:r>
      <w:r w:rsidRPr="00C35321">
        <w:rPr>
          <w:sz w:val="16"/>
        </w:rPr>
        <w:t xml:space="preserve"> can be both direct and indirect, and examples in the literature </w:t>
      </w:r>
      <w:r w:rsidRPr="005E0541">
        <w:rPr>
          <w:rStyle w:val="StyleUnderline"/>
          <w:highlight w:val="cyan"/>
        </w:rPr>
        <w:t>include</w:t>
      </w:r>
      <w:r w:rsidRPr="00C35321">
        <w:rPr>
          <w:sz w:val="16"/>
        </w:rPr>
        <w:t xml:space="preserve">: counterparty </w:t>
      </w:r>
      <w:r w:rsidRPr="005E0541">
        <w:rPr>
          <w:rStyle w:val="Emphasis"/>
          <w:highlight w:val="cyan"/>
        </w:rPr>
        <w:t>exposures</w:t>
      </w:r>
      <w:r w:rsidRPr="00C35321">
        <w:rPr>
          <w:sz w:val="16"/>
        </w:rPr>
        <w:t xml:space="preserve"> and payment systems, </w:t>
      </w:r>
      <w:r w:rsidRPr="005E0541">
        <w:rPr>
          <w:rStyle w:val="Emphasis"/>
          <w:highlight w:val="cyan"/>
        </w:rPr>
        <w:t>overreactions</w:t>
      </w:r>
      <w:r w:rsidRPr="00C35321">
        <w:rPr>
          <w:sz w:val="16"/>
        </w:rPr>
        <w:t xml:space="preserve"> (by banks, investors, or customers), </w:t>
      </w:r>
      <w:r w:rsidRPr="005E0541">
        <w:rPr>
          <w:rStyle w:val="Emphasis"/>
          <w:highlight w:val="cyan"/>
        </w:rPr>
        <w:t>contagion</w:t>
      </w:r>
      <w:r w:rsidRPr="00C35321">
        <w:rPr>
          <w:sz w:val="16"/>
        </w:rPr>
        <w:t xml:space="preserve"> (to institutions, markets, or infrastructure), </w:t>
      </w:r>
      <w:r w:rsidRPr="00C35321">
        <w:rPr>
          <w:rStyle w:val="Emphasis"/>
        </w:rPr>
        <w:t>contagion</w:t>
      </w:r>
      <w:r w:rsidRPr="00C35321">
        <w:rPr>
          <w:rStyle w:val="StyleUnderline"/>
        </w:rPr>
        <w:t xml:space="preserve"> from financial system to the </w:t>
      </w:r>
      <w:r w:rsidRPr="00C35321">
        <w:rPr>
          <w:rStyle w:val="Emphasis"/>
        </w:rPr>
        <w:t>real economy</w:t>
      </w:r>
      <w:r w:rsidRPr="00C35321">
        <w:rPr>
          <w:sz w:val="16"/>
        </w:rPr>
        <w:t xml:space="preserve">, and sudden </w:t>
      </w:r>
      <w:r w:rsidRPr="00C35321">
        <w:rPr>
          <w:rStyle w:val="Emphasis"/>
        </w:rPr>
        <w:t>reappraisals</w:t>
      </w:r>
      <w:r w:rsidRPr="00C35321">
        <w:rPr>
          <w:sz w:val="16"/>
        </w:rPr>
        <w:t xml:space="preserve"> of markets, or so-called Minsky moments, after the American economist Hyman Minsky (1919–1996) [[15], [16], [17], [18]]. Risk mitigants are things like solvency, profitability, liquidity buffers, institutional safeguards, the role of US The Federal Reserve System (“the Fed”), the European Central Bank, etc. As Ben Bernanke points out, after 2000, the Fed has had expansive, new policy making tools in place to “do whatever it takes”, including Quantitative easing (QE) where the government is the “buyer of last resort” in securities [19]. Bernanke points to the Fed’ s $9 trillion balance sheet in ‘22 vs. its mere $1 trillion capability in ‘08. In markets from Africa to South America to the Asia-Pacific, </w:t>
      </w:r>
      <w:r w:rsidRPr="00C35321">
        <w:rPr>
          <w:rStyle w:val="Emphasis"/>
        </w:rPr>
        <w:t>commodity stockpiling</w:t>
      </w:r>
      <w:r w:rsidRPr="00C35321">
        <w:rPr>
          <w:sz w:val="16"/>
        </w:rPr>
        <w:t xml:space="preserve"> by China, combined with </w:t>
      </w:r>
      <w:r w:rsidRPr="001550CB">
        <w:rPr>
          <w:rStyle w:val="Emphasis"/>
        </w:rPr>
        <w:t>shortages</w:t>
      </w:r>
      <w:r w:rsidRPr="00C35321">
        <w:rPr>
          <w:sz w:val="16"/>
        </w:rPr>
        <w:t xml:space="preserve"> due to lingering </w:t>
      </w:r>
      <w:r w:rsidRPr="005E0541">
        <w:rPr>
          <w:rStyle w:val="Emphasis"/>
          <w:highlight w:val="cyan"/>
        </w:rPr>
        <w:t>supply chain</w:t>
      </w:r>
      <w:r w:rsidRPr="00C35321">
        <w:rPr>
          <w:rStyle w:val="StyleUnderline"/>
        </w:rPr>
        <w:t xml:space="preserve"> </w:t>
      </w:r>
      <w:r w:rsidRPr="001550CB">
        <w:rPr>
          <w:rStyle w:val="StyleUnderline"/>
        </w:rPr>
        <w:t xml:space="preserve">challenges </w:t>
      </w:r>
      <w:r w:rsidRPr="005E0541">
        <w:rPr>
          <w:rStyle w:val="StyleUnderline"/>
          <w:highlight w:val="cyan"/>
        </w:rPr>
        <w:t>and</w:t>
      </w:r>
      <w:r w:rsidRPr="001550CB">
        <w:rPr>
          <w:rStyle w:val="StyleUnderline"/>
        </w:rPr>
        <w:t xml:space="preserve"> changing </w:t>
      </w:r>
      <w:r w:rsidRPr="005E0541">
        <w:rPr>
          <w:rStyle w:val="Emphasis"/>
          <w:highlight w:val="cyan"/>
        </w:rPr>
        <w:t>geopolit</w:t>
      </w:r>
      <w:r w:rsidRPr="001550CB">
        <w:rPr>
          <w:rStyle w:val="StyleUnderline"/>
        </w:rPr>
        <w:t>ical consideration</w:t>
      </w:r>
      <w:r w:rsidRPr="005E0541">
        <w:rPr>
          <w:rStyle w:val="Emphasis"/>
          <w:highlight w:val="cyan"/>
        </w:rPr>
        <w:t>s</w:t>
      </w:r>
      <w:r w:rsidRPr="00C35321">
        <w:rPr>
          <w:sz w:val="16"/>
        </w:rPr>
        <w:t xml:space="preserve"> from COVID19</w:t>
      </w:r>
      <w:r w:rsidRPr="00C35321">
        <w:rPr>
          <w:rStyle w:val="StyleUnderline"/>
        </w:rPr>
        <w:t xml:space="preserve">, is </w:t>
      </w:r>
      <w:r w:rsidRPr="005E0541">
        <w:rPr>
          <w:rStyle w:val="StyleUnderline"/>
          <w:highlight w:val="cyan"/>
        </w:rPr>
        <w:t xml:space="preserve">brewing multiple </w:t>
      </w:r>
      <w:r w:rsidRPr="005E0541">
        <w:rPr>
          <w:rStyle w:val="Emphasis"/>
          <w:highlight w:val="cyan"/>
        </w:rPr>
        <w:t>Minsky moments</w:t>
      </w:r>
      <w:r w:rsidRPr="00C35321">
        <w:rPr>
          <w:sz w:val="16"/>
        </w:rPr>
        <w:t xml:space="preserve"> caused by scarcity-based reprising at some point in the relatively near future in commodities as varied as copper, rare earths, coffee, and even hops [20]. Also, as Oxford economist Fred Hirsch claimed, there might be social limits to growth [21] that stem from the frustration that greater material quantity may not correspondingly improve quality of life but rather creates extreme forms of artificially created, perceived social scarcity. That logic could both be a source of risk mitigation (if we can stop it in its tracks) and an excuse to keep chasing endless, unconstrained growth despite its inherent risks.</w:t>
      </w:r>
    </w:p>
    <w:p w14:paraId="20624B42" w14:textId="77777777" w:rsidR="00043222" w:rsidRPr="006E1132" w:rsidRDefault="00043222" w:rsidP="00043222">
      <w:pPr>
        <w:pStyle w:val="Heading4"/>
      </w:pPr>
      <w:r>
        <w:t xml:space="preserve">Financial collapse causes </w:t>
      </w:r>
      <w:r w:rsidRPr="00C15C58">
        <w:rPr>
          <w:u w:val="single"/>
        </w:rPr>
        <w:t>extinction</w:t>
      </w:r>
      <w:r w:rsidRPr="00C15C58">
        <w:t xml:space="preserve">---it </w:t>
      </w:r>
      <w:r w:rsidRPr="00C15C58">
        <w:rPr>
          <w:u w:val="single"/>
        </w:rPr>
        <w:t>accelerates</w:t>
      </w:r>
      <w:r w:rsidRPr="00C15C58">
        <w:t xml:space="preserve"> de-dollarization, causes </w:t>
      </w:r>
      <w:r w:rsidRPr="00C15C58">
        <w:rPr>
          <w:u w:val="single"/>
        </w:rPr>
        <w:t>resource conflicts</w:t>
      </w:r>
      <w:r w:rsidRPr="00C15C58">
        <w:t xml:space="preserve"> and </w:t>
      </w:r>
      <w:r w:rsidRPr="00C15C58">
        <w:rPr>
          <w:u w:val="single"/>
        </w:rPr>
        <w:t>proxy wars</w:t>
      </w:r>
      <w:r w:rsidRPr="00C15C58">
        <w:t xml:space="preserve">, and forces transition to </w:t>
      </w:r>
      <w:r w:rsidRPr="00C15C58">
        <w:rPr>
          <w:u w:val="single"/>
        </w:rPr>
        <w:t>multipolarity</w:t>
      </w:r>
      <w:r w:rsidRPr="00C15C58">
        <w:t xml:space="preserve"> which </w:t>
      </w:r>
      <w:r w:rsidRPr="00C15C58">
        <w:rPr>
          <w:u w:val="single"/>
        </w:rPr>
        <w:t>fragments</w:t>
      </w:r>
      <w:r w:rsidRPr="00C15C58">
        <w:t xml:space="preserve"> cooperation and makes </w:t>
      </w:r>
      <w:r w:rsidRPr="00C15C58">
        <w:rPr>
          <w:u w:val="single"/>
        </w:rPr>
        <w:t>conflict</w:t>
      </w:r>
      <w:r w:rsidRPr="00C15C58">
        <w:t xml:space="preserve"> inevitable.</w:t>
      </w:r>
      <w:r>
        <w:t xml:space="preserve"> </w:t>
      </w:r>
    </w:p>
    <w:p w14:paraId="75EDD3D4" w14:textId="77777777" w:rsidR="00043222" w:rsidRPr="002C279F" w:rsidRDefault="00043222" w:rsidP="00043222">
      <w:r w:rsidRPr="00340893">
        <w:rPr>
          <w:rStyle w:val="Style13ptBold"/>
        </w:rPr>
        <w:t>Victoria ’26</w:t>
      </w:r>
      <w:r>
        <w:t xml:space="preserve"> [Artur; January 8; Auditor, Instituto de Defensa Nacional, Research Associate, Universidade Autónoma de Lisboa, President of the Brazilian Navy League in Portugal; Fault Lines: How Financial Collapse Could Reshape the World, “Global Geopolitical Consequences of Systemic Financial Collapse,” Ch. 10]</w:t>
      </w:r>
    </w:p>
    <w:p w14:paraId="3FE45657" w14:textId="77777777" w:rsidR="00043222" w:rsidRPr="008669A6" w:rsidRDefault="00043222" w:rsidP="00043222">
      <w:pPr>
        <w:rPr>
          <w:sz w:val="16"/>
        </w:rPr>
      </w:pPr>
      <w:r w:rsidRPr="008669A6">
        <w:rPr>
          <w:sz w:val="16"/>
        </w:rPr>
        <w:t xml:space="preserve">The </w:t>
      </w:r>
      <w:r w:rsidRPr="00F14C5A">
        <w:rPr>
          <w:rStyle w:val="Emphasis"/>
        </w:rPr>
        <w:t xml:space="preserve">systemic </w:t>
      </w:r>
      <w:r w:rsidRPr="005E0541">
        <w:rPr>
          <w:rStyle w:val="Emphasis"/>
          <w:highlight w:val="cyan"/>
        </w:rPr>
        <w:t>collapse</w:t>
      </w:r>
      <w:r w:rsidRPr="005E0541">
        <w:rPr>
          <w:rStyle w:val="StyleUnderline"/>
          <w:highlight w:val="cyan"/>
        </w:rPr>
        <w:t xml:space="preserve"> of </w:t>
      </w:r>
      <w:r w:rsidRPr="005E0541">
        <w:rPr>
          <w:rStyle w:val="Emphasis"/>
          <w:highlight w:val="cyan"/>
        </w:rPr>
        <w:t>financial system</w:t>
      </w:r>
      <w:r w:rsidRPr="009F13B2">
        <w:rPr>
          <w:sz w:val="16"/>
          <w:szCs w:val="16"/>
        </w:rPr>
        <w:t>s</w:t>
      </w:r>
      <w:r w:rsidRPr="008669A6">
        <w:rPr>
          <w:sz w:val="16"/>
        </w:rPr>
        <w:t xml:space="preserve"> in major economies does not occur in isolation; its effects </w:t>
      </w:r>
      <w:r w:rsidRPr="005E0541">
        <w:rPr>
          <w:rStyle w:val="Emphasis"/>
          <w:highlight w:val="cyan"/>
        </w:rPr>
        <w:t>reverberate</w:t>
      </w:r>
      <w:r w:rsidRPr="00195E33">
        <w:rPr>
          <w:rStyle w:val="StyleUnderline"/>
        </w:rPr>
        <w:t xml:space="preserve"> </w:t>
      </w:r>
      <w:r w:rsidRPr="00960C3A">
        <w:rPr>
          <w:rStyle w:val="StyleUnderline"/>
        </w:rPr>
        <w:t>across the</w:t>
      </w:r>
      <w:r w:rsidRPr="008669A6">
        <w:rPr>
          <w:sz w:val="16"/>
        </w:rPr>
        <w:t xml:space="preserve"> entire </w:t>
      </w:r>
      <w:r w:rsidRPr="00960C3A">
        <w:rPr>
          <w:rStyle w:val="Emphasis"/>
        </w:rPr>
        <w:t>global order</w:t>
      </w:r>
      <w:r w:rsidRPr="002948F2">
        <w:rPr>
          <w:rStyle w:val="StyleUnderline"/>
        </w:rPr>
        <w:t>. Financial crises</w:t>
      </w:r>
      <w:r w:rsidRPr="008669A6">
        <w:rPr>
          <w:sz w:val="16"/>
        </w:rPr>
        <w:t xml:space="preserve">, by their nature, </w:t>
      </w:r>
      <w:r w:rsidRPr="007133E7">
        <w:rPr>
          <w:rStyle w:val="StyleUnderline"/>
        </w:rPr>
        <w:t>are not</w:t>
      </w:r>
      <w:r w:rsidRPr="008669A6">
        <w:rPr>
          <w:sz w:val="16"/>
        </w:rPr>
        <w:t xml:space="preserve"> merely </w:t>
      </w:r>
      <w:r w:rsidRPr="00334DB7">
        <w:rPr>
          <w:rStyle w:val="Emphasis"/>
        </w:rPr>
        <w:t>economic</w:t>
      </w:r>
      <w:r w:rsidRPr="008669A6">
        <w:rPr>
          <w:sz w:val="16"/>
        </w:rPr>
        <w:t xml:space="preserve"> phenomena—</w:t>
      </w:r>
      <w:r w:rsidRPr="00CE5A31">
        <w:rPr>
          <w:rStyle w:val="StyleUnderline"/>
        </w:rPr>
        <w:t>they are</w:t>
      </w:r>
      <w:r w:rsidRPr="008669A6">
        <w:rPr>
          <w:sz w:val="16"/>
        </w:rPr>
        <w:t xml:space="preserve"> deeply </w:t>
      </w:r>
      <w:r w:rsidRPr="00834232">
        <w:rPr>
          <w:rStyle w:val="StyleUnderline"/>
        </w:rPr>
        <w:t xml:space="preserve">intertwined with </w:t>
      </w:r>
      <w:r w:rsidRPr="00C84EEC">
        <w:rPr>
          <w:rStyle w:val="Emphasis"/>
        </w:rPr>
        <w:t>geopolitical stability</w:t>
      </w:r>
      <w:r w:rsidRPr="00C84EEC">
        <w:rPr>
          <w:rStyle w:val="StyleUnderline"/>
        </w:rPr>
        <w:t xml:space="preserve">, </w:t>
      </w:r>
      <w:r w:rsidRPr="00C84EEC">
        <w:rPr>
          <w:rStyle w:val="Emphasis"/>
        </w:rPr>
        <w:t>i</w:t>
      </w:r>
      <w:r w:rsidRPr="008669A6">
        <w:rPr>
          <w:sz w:val="16"/>
        </w:rPr>
        <w:t xml:space="preserve">nternational </w:t>
      </w:r>
      <w:r w:rsidRPr="00C84EEC">
        <w:rPr>
          <w:rStyle w:val="Emphasis"/>
        </w:rPr>
        <w:t>r</w:t>
      </w:r>
      <w:r w:rsidRPr="008669A6">
        <w:rPr>
          <w:sz w:val="16"/>
        </w:rPr>
        <w:t xml:space="preserve">elations, </w:t>
      </w:r>
      <w:r w:rsidRPr="003E57F3">
        <w:rPr>
          <w:rStyle w:val="StyleUnderline"/>
        </w:rPr>
        <w:t>and</w:t>
      </w:r>
      <w:r w:rsidRPr="008669A6">
        <w:rPr>
          <w:sz w:val="16"/>
        </w:rPr>
        <w:t xml:space="preserve"> global </w:t>
      </w:r>
      <w:r w:rsidRPr="00BF2E4E">
        <w:rPr>
          <w:rStyle w:val="Emphasis"/>
        </w:rPr>
        <w:t>power structures</w:t>
      </w:r>
      <w:r w:rsidRPr="008669A6">
        <w:rPr>
          <w:sz w:val="16"/>
        </w:rPr>
        <w:t>. The 2007-20</w:t>
      </w:r>
      <w:r w:rsidRPr="00027735">
        <w:rPr>
          <w:rStyle w:val="Emphasis"/>
        </w:rPr>
        <w:t>08</w:t>
      </w:r>
      <w:r w:rsidRPr="008669A6">
        <w:rPr>
          <w:sz w:val="16"/>
        </w:rPr>
        <w:t xml:space="preserve"> financial crisis </w:t>
      </w:r>
      <w:r w:rsidRPr="00BB1760">
        <w:rPr>
          <w:rStyle w:val="StyleUnderline"/>
        </w:rPr>
        <w:t>demonstrated that</w:t>
      </w:r>
      <w:r w:rsidRPr="008669A6">
        <w:rPr>
          <w:sz w:val="16"/>
        </w:rPr>
        <w:t xml:space="preserve"> disruptions in financial markets in </w:t>
      </w:r>
      <w:r w:rsidRPr="005E0541">
        <w:rPr>
          <w:rStyle w:val="StyleUnderline"/>
          <w:highlight w:val="cyan"/>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w:t>
      </w:r>
      <w:r w:rsidRPr="005A0AFC">
        <w:rPr>
          <w:rStyle w:val="StyleUnderline"/>
        </w:rPr>
        <w:t xml:space="preserve">could </w:t>
      </w:r>
      <w:r w:rsidRPr="005E0541">
        <w:rPr>
          <w:rStyle w:val="StyleUnderline"/>
          <w:highlight w:val="cyan"/>
        </w:rPr>
        <w:t>precipitate</w:t>
      </w:r>
      <w:r w:rsidRPr="008669A6">
        <w:rPr>
          <w:sz w:val="16"/>
        </w:rPr>
        <w:t xml:space="preserve"> economic </w:t>
      </w:r>
      <w:r w:rsidRPr="003F75E9">
        <w:rPr>
          <w:rStyle w:val="StyleUnderline"/>
        </w:rPr>
        <w:t xml:space="preserve">slowdowns across </w:t>
      </w:r>
      <w:r w:rsidRPr="00DD4199">
        <w:rPr>
          <w:rStyle w:val="Emphasis"/>
        </w:rPr>
        <w:t>Europe</w:t>
      </w:r>
      <w:r w:rsidRPr="003F75E9">
        <w:rPr>
          <w:rStyle w:val="StyleUnderline"/>
        </w:rPr>
        <w:t xml:space="preserve">, </w:t>
      </w:r>
      <w:r w:rsidRPr="009763ED">
        <w:rPr>
          <w:rStyle w:val="Emphasis"/>
        </w:rPr>
        <w:t>Asia</w:t>
      </w:r>
      <w:r w:rsidRPr="003F75E9">
        <w:rPr>
          <w:rStyle w:val="StyleUnderline"/>
        </w:rPr>
        <w:t>, and</w:t>
      </w:r>
      <w:r w:rsidRPr="008669A6">
        <w:rPr>
          <w:sz w:val="16"/>
        </w:rPr>
        <w:t xml:space="preserve"> </w:t>
      </w:r>
      <w:r w:rsidRPr="004D3A22">
        <w:rPr>
          <w:rStyle w:val="Emphasis"/>
        </w:rPr>
        <w:t>emerging markets</w:t>
      </w:r>
      <w:r w:rsidRPr="00E9366C">
        <w:rPr>
          <w:rStyle w:val="StyleUnderline"/>
        </w:rPr>
        <w:t xml:space="preserve">, creating </w:t>
      </w:r>
      <w:r w:rsidRPr="005E0541">
        <w:rPr>
          <w:rStyle w:val="StyleUnderline"/>
          <w:highlight w:val="cyan"/>
        </w:rPr>
        <w:t xml:space="preserve">a </w:t>
      </w:r>
      <w:r w:rsidRPr="005E0541">
        <w:rPr>
          <w:rStyle w:val="Emphasis"/>
          <w:highlight w:val="cyan"/>
        </w:rPr>
        <w:t>cascade</w:t>
      </w:r>
      <w:r w:rsidRPr="00C26E3B">
        <w:rPr>
          <w:rStyle w:val="StyleUnderline"/>
        </w:rPr>
        <w:t xml:space="preserve"> of</w:t>
      </w:r>
      <w:r w:rsidRPr="008669A6">
        <w:rPr>
          <w:sz w:val="16"/>
        </w:rPr>
        <w:t xml:space="preserve"> political and strategic </w:t>
      </w:r>
      <w:r w:rsidRPr="000B2106">
        <w:rPr>
          <w:rStyle w:val="StyleUnderline"/>
        </w:rPr>
        <w:t>consequences</w:t>
      </w:r>
      <w:r w:rsidRPr="008669A6">
        <w:rPr>
          <w:sz w:val="16"/>
        </w:rPr>
        <w:t xml:space="preserve"> (Reinhart and Rogoff, 2009). However, the magnitude of a systemic collapse that engulfs both the United States and Europe simultaneously would likely produce consequences on an unprecedented scale, altering the geopolitical landscape for decades. </w:t>
      </w:r>
    </w:p>
    <w:p w14:paraId="35D117DB" w14:textId="77777777" w:rsidR="00043222" w:rsidRPr="008669A6" w:rsidRDefault="00043222" w:rsidP="00043222">
      <w:pPr>
        <w:rPr>
          <w:sz w:val="16"/>
        </w:rPr>
      </w:pPr>
      <w:r w:rsidRPr="005E0541">
        <w:rPr>
          <w:rStyle w:val="Emphasis"/>
          <w:highlight w:val="cyan"/>
        </w:rPr>
        <w:t>Globalization</w:t>
      </w:r>
      <w:r w:rsidRPr="00947E38">
        <w:rPr>
          <w:rStyle w:val="StyleUnderline"/>
        </w:rPr>
        <w:t xml:space="preserve"> has </w:t>
      </w:r>
      <w:r w:rsidRPr="005E0541">
        <w:rPr>
          <w:rStyle w:val="StyleUnderline"/>
          <w:highlight w:val="cyan"/>
        </w:rPr>
        <w:t>created</w:t>
      </w:r>
      <w:r w:rsidRPr="00791CF2">
        <w:rPr>
          <w:rStyle w:val="StyleUnderline"/>
        </w:rPr>
        <w:t xml:space="preserve"> a</w:t>
      </w:r>
      <w:r w:rsidRPr="008669A6">
        <w:rPr>
          <w:sz w:val="16"/>
        </w:rPr>
        <w:t xml:space="preserve"> highly </w:t>
      </w:r>
      <w:r w:rsidRPr="005E0541">
        <w:rPr>
          <w:rStyle w:val="Emphasis"/>
          <w:highlight w:val="cyan"/>
        </w:rPr>
        <w:t>interdependent</w:t>
      </w:r>
      <w:r w:rsidRPr="00595E67">
        <w:rPr>
          <w:rStyle w:val="StyleUnderline"/>
        </w:rPr>
        <w:t xml:space="preserve"> economic </w:t>
      </w:r>
      <w:r w:rsidRPr="005E0541">
        <w:rPr>
          <w:rStyle w:val="Emphasis"/>
          <w:highlight w:val="cyan"/>
        </w:rPr>
        <w:t>system</w:t>
      </w:r>
      <w:r w:rsidRPr="008669A6">
        <w:rPr>
          <w:sz w:val="16"/>
        </w:rPr>
        <w:t xml:space="preserve">. Cross-border </w:t>
      </w:r>
      <w:r w:rsidRPr="00E269A5">
        <w:rPr>
          <w:rStyle w:val="Emphasis"/>
        </w:rPr>
        <w:t>capital flows</w:t>
      </w:r>
      <w:r w:rsidRPr="008669A6">
        <w:rPr>
          <w:sz w:val="16"/>
        </w:rPr>
        <w:t xml:space="preserve">, trade networks, </w:t>
      </w:r>
      <w:r w:rsidRPr="003A69CA">
        <w:rPr>
          <w:rStyle w:val="StyleUnderline"/>
        </w:rPr>
        <w:t xml:space="preserve">and </w:t>
      </w:r>
      <w:r w:rsidRPr="006F600E">
        <w:rPr>
          <w:rStyle w:val="Emphasis"/>
        </w:rPr>
        <w:t>multinational</w:t>
      </w:r>
      <w:r w:rsidRPr="008669A6">
        <w:rPr>
          <w:sz w:val="16"/>
        </w:rPr>
        <w:t xml:space="preserve"> financial </w:t>
      </w:r>
      <w:r w:rsidRPr="00C92093">
        <w:rPr>
          <w:rStyle w:val="Emphasis"/>
        </w:rPr>
        <w:t>institutions</w:t>
      </w:r>
      <w:r w:rsidRPr="004C034F">
        <w:rPr>
          <w:rStyle w:val="StyleUnderline"/>
        </w:rPr>
        <w:t xml:space="preserve"> link nations in ways that </w:t>
      </w:r>
      <w:r w:rsidRPr="005E0541">
        <w:rPr>
          <w:rStyle w:val="Emphasis"/>
          <w:highlight w:val="cyan"/>
        </w:rPr>
        <w:t>magnify</w:t>
      </w:r>
      <w:r w:rsidRPr="008669A6">
        <w:rPr>
          <w:sz w:val="16"/>
        </w:rPr>
        <w:t xml:space="preserve"> the </w:t>
      </w:r>
      <w:r w:rsidRPr="005E0541">
        <w:rPr>
          <w:rStyle w:val="Emphasis"/>
          <w:highlight w:val="cyan"/>
        </w:rPr>
        <w:t>transmission</w:t>
      </w:r>
      <w:r w:rsidRPr="005E0541">
        <w:rPr>
          <w:rStyle w:val="StyleUnderline"/>
          <w:highlight w:val="cyan"/>
        </w:rPr>
        <w:t xml:space="preserve"> of</w:t>
      </w:r>
      <w:r w:rsidRPr="003018E4">
        <w:rPr>
          <w:rStyle w:val="StyleUnderline"/>
        </w:rPr>
        <w:t xml:space="preserve"> economic </w:t>
      </w:r>
      <w:r w:rsidRPr="005E0541">
        <w:rPr>
          <w:rStyle w:val="Emphasis"/>
          <w:highlight w:val="cyan"/>
        </w:rPr>
        <w:t>shocks</w:t>
      </w:r>
      <w:r w:rsidRPr="008669A6">
        <w:rPr>
          <w:sz w:val="16"/>
        </w:rPr>
        <w:t xml:space="preserve">. The </w:t>
      </w:r>
      <w:r w:rsidRPr="005E0541">
        <w:rPr>
          <w:rStyle w:val="Emphasis"/>
          <w:highlight w:val="cyan"/>
        </w:rPr>
        <w:t>collapse</w:t>
      </w:r>
      <w:r w:rsidRPr="008669A6">
        <w:rPr>
          <w:sz w:val="16"/>
        </w:rPr>
        <w:t xml:space="preserve"> of major financial institutions </w:t>
      </w:r>
      <w:r w:rsidRPr="005E0541">
        <w:rPr>
          <w:rStyle w:val="StyleUnderline"/>
          <w:highlight w:val="cyan"/>
        </w:rPr>
        <w:t>or</w:t>
      </w:r>
      <w:r w:rsidRPr="008669A6">
        <w:rPr>
          <w:sz w:val="16"/>
        </w:rPr>
        <w:t xml:space="preserve"> sovereign </w:t>
      </w:r>
      <w:r w:rsidRPr="005E0541">
        <w:rPr>
          <w:rStyle w:val="Emphasis"/>
          <w:highlight w:val="cyan"/>
        </w:rPr>
        <w:t>defaults</w:t>
      </w:r>
      <w:r w:rsidRPr="008669A6">
        <w:rPr>
          <w:sz w:val="16"/>
        </w:rPr>
        <w:t xml:space="preserve"> in key economies </w:t>
      </w:r>
      <w:r w:rsidRPr="005E0541">
        <w:rPr>
          <w:rStyle w:val="StyleUnderline"/>
          <w:highlight w:val="cyan"/>
        </w:rPr>
        <w:t xml:space="preserve">creates </w:t>
      </w:r>
      <w:r w:rsidRPr="005E0541">
        <w:rPr>
          <w:rStyle w:val="Emphasis"/>
          <w:highlight w:val="cyan"/>
        </w:rPr>
        <w:t>ripple effects</w:t>
      </w:r>
      <w:r w:rsidRPr="007B6491">
        <w:rPr>
          <w:rStyle w:val="StyleUnderline"/>
        </w:rPr>
        <w:t>, destabilizing</w:t>
      </w:r>
      <w:r w:rsidRPr="008669A6">
        <w:rPr>
          <w:sz w:val="16"/>
        </w:rPr>
        <w:t xml:space="preserve"> commodity </w:t>
      </w:r>
      <w:r w:rsidRPr="00C018BD">
        <w:rPr>
          <w:rStyle w:val="StyleUnderline"/>
        </w:rPr>
        <w:t>markets</w:t>
      </w:r>
      <w:r w:rsidRPr="008669A6">
        <w:rPr>
          <w:sz w:val="16"/>
        </w:rPr>
        <w:t xml:space="preserve">, credit availability, and foreign exchange systems worldwide (Obstfeld and Rogoff, 2009). Beyond the immediate economic disruption, these </w:t>
      </w:r>
      <w:r w:rsidRPr="00F45C1F">
        <w:rPr>
          <w:rStyle w:val="StyleUnderline"/>
        </w:rPr>
        <w:t>shocks exacerbate</w:t>
      </w:r>
      <w:r w:rsidRPr="008669A6">
        <w:rPr>
          <w:sz w:val="16"/>
        </w:rPr>
        <w:t xml:space="preserve"> social, political, and strategic </w:t>
      </w:r>
      <w:r w:rsidRPr="00DB3F24">
        <w:rPr>
          <w:rStyle w:val="Emphasis"/>
        </w:rPr>
        <w:t>vulnerabilities</w:t>
      </w:r>
      <w:r w:rsidRPr="008669A6">
        <w:rPr>
          <w:sz w:val="16"/>
        </w:rPr>
        <w:t xml:space="preserve">, as states grapple with declining resources, public unrest, and shrinking fiscal capacity. </w:t>
      </w:r>
    </w:p>
    <w:p w14:paraId="318CF4A4" w14:textId="77777777" w:rsidR="00043222" w:rsidRPr="008669A6" w:rsidRDefault="00043222" w:rsidP="00043222">
      <w:pPr>
        <w:rPr>
          <w:sz w:val="16"/>
        </w:rPr>
      </w:pPr>
      <w:r w:rsidRPr="008669A6">
        <w:rPr>
          <w:sz w:val="16"/>
        </w:rPr>
        <w:t xml:space="preserve">One of </w:t>
      </w:r>
      <w:r w:rsidRPr="00A9220B">
        <w:rPr>
          <w:rStyle w:val="StyleUnderline"/>
        </w:rPr>
        <w:t xml:space="preserve">the most </w:t>
      </w:r>
      <w:r w:rsidRPr="00995479">
        <w:rPr>
          <w:rStyle w:val="Emphasis"/>
        </w:rPr>
        <w:t>profound consequence</w:t>
      </w:r>
      <w:r w:rsidRPr="008669A6">
        <w:rPr>
          <w:sz w:val="16"/>
        </w:rPr>
        <w:t xml:space="preserve">s </w:t>
      </w:r>
      <w:r w:rsidRPr="00036778">
        <w:rPr>
          <w:rStyle w:val="StyleUnderline"/>
        </w:rPr>
        <w:t>of</w:t>
      </w:r>
      <w:r w:rsidRPr="008669A6">
        <w:rPr>
          <w:sz w:val="16"/>
        </w:rPr>
        <w:t xml:space="preserve"> systemic </w:t>
      </w:r>
      <w:r w:rsidRPr="005C50B7">
        <w:rPr>
          <w:rStyle w:val="Emphasis"/>
        </w:rPr>
        <w:t>financial collapse</w:t>
      </w:r>
      <w:r w:rsidRPr="0011578C">
        <w:rPr>
          <w:rStyle w:val="StyleUnderline"/>
        </w:rPr>
        <w:t xml:space="preserve"> is</w:t>
      </w:r>
      <w:r w:rsidRPr="008669A6">
        <w:rPr>
          <w:sz w:val="16"/>
        </w:rPr>
        <w:t xml:space="preserve"> the </w:t>
      </w:r>
      <w:r w:rsidRPr="0055683F">
        <w:rPr>
          <w:rStyle w:val="StyleUnderline"/>
        </w:rPr>
        <w:t xml:space="preserve">acceleration of a shift from </w:t>
      </w:r>
      <w:r w:rsidRPr="0041645D">
        <w:rPr>
          <w:rStyle w:val="Emphasis"/>
        </w:rPr>
        <w:t>unipolar</w:t>
      </w:r>
      <w:r w:rsidRPr="008669A6">
        <w:rPr>
          <w:sz w:val="16"/>
        </w:rPr>
        <w:t xml:space="preserve"> or bipolar dominance </w:t>
      </w:r>
      <w:r w:rsidRPr="00485917">
        <w:rPr>
          <w:rStyle w:val="StyleUnderline"/>
        </w:rPr>
        <w:t xml:space="preserve">toward a </w:t>
      </w:r>
      <w:r w:rsidRPr="00C339F9">
        <w:rPr>
          <w:rStyle w:val="Emphasis"/>
        </w:rPr>
        <w:t>multipolar world order</w:t>
      </w:r>
      <w:r w:rsidRPr="00B040BA">
        <w:rPr>
          <w:rStyle w:val="StyleUnderline"/>
        </w:rPr>
        <w:t xml:space="preserve">. The dominance of the </w:t>
      </w:r>
      <w:r w:rsidRPr="00B96EC0">
        <w:rPr>
          <w:rStyle w:val="Emphasis"/>
        </w:rPr>
        <w:t>U.S.</w:t>
      </w:r>
      <w:r w:rsidRPr="008669A6">
        <w:rPr>
          <w:sz w:val="16"/>
        </w:rPr>
        <w:t xml:space="preserve"> dollar, the centrality of Western financial institutions, and the preeminence of Europe and North America in global governance </w:t>
      </w:r>
      <w:r w:rsidRPr="00B615E8">
        <w:rPr>
          <w:rStyle w:val="StyleUnderline"/>
        </w:rPr>
        <w:t>may be</w:t>
      </w:r>
      <w:r w:rsidRPr="008669A6">
        <w:rPr>
          <w:sz w:val="16"/>
        </w:rPr>
        <w:t xml:space="preserve"> fundamentally </w:t>
      </w:r>
      <w:r w:rsidRPr="00C327A7">
        <w:rPr>
          <w:rStyle w:val="Emphasis"/>
        </w:rPr>
        <w:t>challenged</w:t>
      </w:r>
      <w:r w:rsidRPr="004921F8">
        <w:rPr>
          <w:rStyle w:val="StyleUnderline"/>
        </w:rPr>
        <w:t xml:space="preserve"> as </w:t>
      </w:r>
      <w:r w:rsidRPr="00A44C39">
        <w:rPr>
          <w:rStyle w:val="Emphasis"/>
        </w:rPr>
        <w:t>emerging powers</w:t>
      </w:r>
      <w:r w:rsidRPr="003E041E">
        <w:rPr>
          <w:rStyle w:val="StyleUnderline"/>
        </w:rPr>
        <w:t xml:space="preserve"> with </w:t>
      </w:r>
      <w:r w:rsidRPr="002A6C08">
        <w:rPr>
          <w:rStyle w:val="StyleUnderline"/>
        </w:rPr>
        <w:t xml:space="preserve">resilient economies seize </w:t>
      </w:r>
      <w:r w:rsidRPr="001160F6">
        <w:rPr>
          <w:rStyle w:val="Emphasis"/>
        </w:rPr>
        <w:t>opportunities</w:t>
      </w:r>
      <w:r w:rsidRPr="002A6C08">
        <w:rPr>
          <w:rStyle w:val="StyleUnderline"/>
        </w:rPr>
        <w:t xml:space="preserve"> created by </w:t>
      </w:r>
      <w:r w:rsidRPr="00546565">
        <w:rPr>
          <w:rStyle w:val="Emphasis"/>
        </w:rPr>
        <w:t>systemi</w:t>
      </w:r>
      <w:r w:rsidRPr="00252351">
        <w:rPr>
          <w:rStyle w:val="Emphasis"/>
        </w:rPr>
        <w:t>c weakness</w:t>
      </w:r>
      <w:r w:rsidRPr="008669A6">
        <w:rPr>
          <w:sz w:val="16"/>
        </w:rPr>
        <w:t xml:space="preserve"> in established powers (Ghosh et al., 2013). This transition has implications not only for international finance but also for strategic alliances, military postures, and the balance of global influence. </w:t>
      </w:r>
    </w:p>
    <w:p w14:paraId="07920761" w14:textId="77777777" w:rsidR="00043222" w:rsidRPr="008669A6" w:rsidRDefault="00043222" w:rsidP="00043222">
      <w:pPr>
        <w:rPr>
          <w:sz w:val="16"/>
        </w:rPr>
      </w:pPr>
      <w:r w:rsidRPr="008669A6">
        <w:rPr>
          <w:sz w:val="16"/>
        </w:rPr>
        <w:t xml:space="preserve">The economic </w:t>
      </w:r>
      <w:r w:rsidRPr="00E624AF">
        <w:rPr>
          <w:rStyle w:val="Emphasis"/>
        </w:rPr>
        <w:t>dislocations</w:t>
      </w:r>
      <w:r w:rsidRPr="008669A6">
        <w:rPr>
          <w:sz w:val="16"/>
        </w:rPr>
        <w:t xml:space="preserve"> induced by systemic collapse </w:t>
      </w:r>
      <w:r w:rsidRPr="00720CD3">
        <w:rPr>
          <w:rStyle w:val="StyleUnderline"/>
        </w:rPr>
        <w:t>are</w:t>
      </w:r>
      <w:r w:rsidRPr="008669A6">
        <w:rPr>
          <w:sz w:val="16"/>
        </w:rPr>
        <w:t xml:space="preserve"> inextricably </w:t>
      </w:r>
      <w:r w:rsidRPr="008F6BF5">
        <w:rPr>
          <w:rStyle w:val="StyleUnderline"/>
        </w:rPr>
        <w:t xml:space="preserve">linked to </w:t>
      </w:r>
      <w:r w:rsidRPr="00694E0C">
        <w:rPr>
          <w:rStyle w:val="Emphasis"/>
        </w:rPr>
        <w:t>political instability</w:t>
      </w:r>
      <w:r w:rsidRPr="008669A6">
        <w:rPr>
          <w:sz w:val="16"/>
        </w:rPr>
        <w:t xml:space="preserve">. </w:t>
      </w:r>
      <w:r w:rsidRPr="005167CC">
        <w:rPr>
          <w:rStyle w:val="StyleUnderline"/>
        </w:rPr>
        <w:t>As</w:t>
      </w:r>
      <w:r w:rsidRPr="008669A6">
        <w:rPr>
          <w:sz w:val="16"/>
        </w:rPr>
        <w:t xml:space="preserve"> national </w:t>
      </w:r>
      <w:r w:rsidRPr="00892D16">
        <w:rPr>
          <w:rStyle w:val="StyleUnderline"/>
        </w:rPr>
        <w:t xml:space="preserve">governments struggle to manage </w:t>
      </w:r>
      <w:r w:rsidRPr="006523DC">
        <w:rPr>
          <w:rStyle w:val="Emphasis"/>
        </w:rPr>
        <w:t>debt</w:t>
      </w:r>
      <w:r w:rsidRPr="008669A6">
        <w:rPr>
          <w:sz w:val="16"/>
        </w:rPr>
        <w:t xml:space="preserve"> burdens, </w:t>
      </w:r>
      <w:r w:rsidRPr="00FD0EDB">
        <w:rPr>
          <w:rStyle w:val="StyleUnderline"/>
        </w:rPr>
        <w:t>provide</w:t>
      </w:r>
      <w:r w:rsidRPr="008669A6">
        <w:rPr>
          <w:sz w:val="16"/>
        </w:rPr>
        <w:t xml:space="preserve"> social </w:t>
      </w:r>
      <w:r w:rsidRPr="00CE744B">
        <w:rPr>
          <w:rStyle w:val="Emphasis"/>
        </w:rPr>
        <w:t>services</w:t>
      </w:r>
      <w:r w:rsidRPr="00AC6D8A">
        <w:rPr>
          <w:rStyle w:val="StyleUnderline"/>
        </w:rPr>
        <w:t>, and maintain</w:t>
      </w:r>
      <w:r w:rsidRPr="008669A6">
        <w:rPr>
          <w:sz w:val="16"/>
        </w:rPr>
        <w:t xml:space="preserve"> </w:t>
      </w:r>
      <w:r w:rsidRPr="00860F59">
        <w:rPr>
          <w:rStyle w:val="Emphasis"/>
        </w:rPr>
        <w:t>employment</w:t>
      </w:r>
      <w:r w:rsidRPr="008669A6">
        <w:rPr>
          <w:sz w:val="16"/>
        </w:rPr>
        <w:t xml:space="preserve">, public </w:t>
      </w:r>
      <w:r w:rsidRPr="0041512E">
        <w:rPr>
          <w:rStyle w:val="StyleUnderline"/>
        </w:rPr>
        <w:t xml:space="preserve">confidence </w:t>
      </w:r>
      <w:r w:rsidRPr="004B7E43">
        <w:rPr>
          <w:rStyle w:val="Emphasis"/>
        </w:rPr>
        <w:t>erodes</w:t>
      </w:r>
      <w:r w:rsidRPr="005703FA">
        <w:rPr>
          <w:rStyle w:val="StyleUnderline"/>
        </w:rPr>
        <w:t xml:space="preserve">. </w:t>
      </w:r>
      <w:r w:rsidRPr="006F1713">
        <w:rPr>
          <w:rStyle w:val="Emphasis"/>
        </w:rPr>
        <w:t>Populist</w:t>
      </w:r>
      <w:r w:rsidRPr="008669A6">
        <w:rPr>
          <w:sz w:val="16"/>
        </w:rPr>
        <w:t xml:space="preserve"> movement</w:t>
      </w:r>
      <w:r w:rsidRPr="001E3EF2">
        <w:rPr>
          <w:rStyle w:val="Emphasis"/>
        </w:rPr>
        <w:t>s</w:t>
      </w:r>
      <w:r w:rsidRPr="008669A6">
        <w:rPr>
          <w:sz w:val="16"/>
        </w:rPr>
        <w:t xml:space="preserve">, nationalist agendas, and political fragmentation </w:t>
      </w:r>
      <w:r w:rsidRPr="00906EE2">
        <w:rPr>
          <w:rStyle w:val="StyleUnderline"/>
        </w:rPr>
        <w:t xml:space="preserve">often </w:t>
      </w:r>
      <w:r w:rsidRPr="00A44343">
        <w:rPr>
          <w:rStyle w:val="Emphasis"/>
        </w:rPr>
        <w:t>rise</w:t>
      </w:r>
      <w:r w:rsidRPr="008669A6">
        <w:rPr>
          <w:sz w:val="16"/>
        </w:rPr>
        <w:t xml:space="preserve"> during periods of prolonged economic stress, </w:t>
      </w:r>
      <w:r w:rsidRPr="00103956">
        <w:rPr>
          <w:rStyle w:val="StyleUnderline"/>
        </w:rPr>
        <w:t>altering the</w:t>
      </w:r>
      <w:r w:rsidRPr="008669A6">
        <w:rPr>
          <w:sz w:val="16"/>
        </w:rPr>
        <w:t xml:space="preserve"> domestic and international policy </w:t>
      </w:r>
      <w:r w:rsidRPr="00AB2431">
        <w:rPr>
          <w:rStyle w:val="Emphasis"/>
        </w:rPr>
        <w:t>landscape</w:t>
      </w:r>
      <w:r w:rsidRPr="008669A6">
        <w:rPr>
          <w:sz w:val="16"/>
        </w:rPr>
        <w:t xml:space="preserve"> (Blyth, 2013). This </w:t>
      </w:r>
      <w:r w:rsidRPr="0012125A">
        <w:rPr>
          <w:rStyle w:val="StyleUnderline"/>
        </w:rPr>
        <w:t xml:space="preserve">combination of </w:t>
      </w:r>
      <w:r w:rsidRPr="00481EA2">
        <w:rPr>
          <w:rStyle w:val="Emphasis"/>
        </w:rPr>
        <w:t>financial instability</w:t>
      </w:r>
      <w:r w:rsidRPr="0012125A">
        <w:rPr>
          <w:rStyle w:val="StyleUnderline"/>
        </w:rPr>
        <w:t xml:space="preserve"> and </w:t>
      </w:r>
      <w:r w:rsidRPr="00DE0E7E">
        <w:rPr>
          <w:rStyle w:val="Emphasis"/>
        </w:rPr>
        <w:t>political volatility</w:t>
      </w:r>
      <w:r w:rsidRPr="008669A6">
        <w:rPr>
          <w:sz w:val="16"/>
        </w:rPr>
        <w:t xml:space="preserve"> can </w:t>
      </w:r>
      <w:r w:rsidRPr="00C20CCD">
        <w:rPr>
          <w:rStyle w:val="StyleUnderline"/>
        </w:rPr>
        <w:t xml:space="preserve">create </w:t>
      </w:r>
      <w:r w:rsidRPr="001D5D17">
        <w:rPr>
          <w:rStyle w:val="Emphasis"/>
        </w:rPr>
        <w:t>new security risks</w:t>
      </w:r>
      <w:r w:rsidRPr="008B0C72">
        <w:rPr>
          <w:rStyle w:val="StyleUnderline"/>
        </w:rPr>
        <w:t xml:space="preserve">, including </w:t>
      </w:r>
      <w:r w:rsidRPr="00BA43A4">
        <w:rPr>
          <w:rStyle w:val="Emphasis"/>
        </w:rPr>
        <w:t xml:space="preserve">regional </w:t>
      </w:r>
      <w:r w:rsidRPr="00156295">
        <w:rPr>
          <w:rStyle w:val="Emphasis"/>
        </w:rPr>
        <w:t>conflicts</w:t>
      </w:r>
      <w:r w:rsidRPr="008B0C72">
        <w:rPr>
          <w:rStyle w:val="StyleUnderline"/>
        </w:rPr>
        <w:t xml:space="preserve">, resource </w:t>
      </w:r>
      <w:r w:rsidRPr="005A7933">
        <w:rPr>
          <w:rStyle w:val="Emphasis"/>
        </w:rPr>
        <w:t>competition</w:t>
      </w:r>
      <w:r w:rsidRPr="008B0C72">
        <w:rPr>
          <w:rStyle w:val="StyleUnderline"/>
        </w:rPr>
        <w:t>, and challenges to existing</w:t>
      </w:r>
      <w:r w:rsidRPr="008669A6">
        <w:rPr>
          <w:sz w:val="16"/>
        </w:rPr>
        <w:t xml:space="preserve"> international </w:t>
      </w:r>
      <w:r w:rsidRPr="008565F1">
        <w:rPr>
          <w:rStyle w:val="Emphasis"/>
        </w:rPr>
        <w:t>norms</w:t>
      </w:r>
      <w:r w:rsidRPr="008669A6">
        <w:rPr>
          <w:sz w:val="16"/>
        </w:rPr>
        <w:t xml:space="preserve">. </w:t>
      </w:r>
    </w:p>
    <w:p w14:paraId="0831D8E0" w14:textId="77777777" w:rsidR="00043222" w:rsidRPr="008669A6" w:rsidRDefault="00043222" w:rsidP="00043222">
      <w:pPr>
        <w:rPr>
          <w:sz w:val="16"/>
        </w:rPr>
      </w:pPr>
      <w:r w:rsidRPr="0084423F">
        <w:rPr>
          <w:rStyle w:val="Emphasis"/>
        </w:rPr>
        <w:t>Energy security</w:t>
      </w:r>
      <w:r w:rsidRPr="008669A6">
        <w:rPr>
          <w:sz w:val="16"/>
        </w:rPr>
        <w:t xml:space="preserve">, access to strategic resources, </w:t>
      </w:r>
      <w:r w:rsidRPr="00F06EF9">
        <w:rPr>
          <w:rStyle w:val="StyleUnderline"/>
        </w:rPr>
        <w:t xml:space="preserve">and control over </w:t>
      </w:r>
      <w:r w:rsidRPr="00DD3D51">
        <w:rPr>
          <w:rStyle w:val="Emphasis"/>
        </w:rPr>
        <w:t>supply chains</w:t>
      </w:r>
      <w:r w:rsidRPr="00FD0D0B">
        <w:rPr>
          <w:rStyle w:val="StyleUnderline"/>
        </w:rPr>
        <w:t xml:space="preserve"> become central geopolitical </w:t>
      </w:r>
      <w:r w:rsidRPr="000A2101">
        <w:rPr>
          <w:rStyle w:val="Emphasis"/>
        </w:rPr>
        <w:t>concerns</w:t>
      </w:r>
      <w:r w:rsidRPr="008669A6">
        <w:rPr>
          <w:sz w:val="16"/>
        </w:rPr>
        <w:t xml:space="preserve"> in the aftermath of systemic collapse. </w:t>
      </w:r>
      <w:r w:rsidRPr="0086048B">
        <w:rPr>
          <w:rStyle w:val="Emphasis"/>
        </w:rPr>
        <w:t>Nations</w:t>
      </w:r>
      <w:r w:rsidRPr="008669A6">
        <w:rPr>
          <w:sz w:val="16"/>
        </w:rPr>
        <w:t xml:space="preserve"> heavily </w:t>
      </w:r>
      <w:r w:rsidRPr="0046365B">
        <w:rPr>
          <w:rStyle w:val="StyleUnderline"/>
        </w:rPr>
        <w:t xml:space="preserve">reliant on </w:t>
      </w:r>
      <w:r w:rsidRPr="00EE6265">
        <w:rPr>
          <w:rStyle w:val="Emphasis"/>
        </w:rPr>
        <w:t>imports</w:t>
      </w:r>
      <w:r w:rsidRPr="008669A6">
        <w:rPr>
          <w:sz w:val="16"/>
        </w:rPr>
        <w:t xml:space="preserve"> for energy or essential commodities </w:t>
      </w:r>
      <w:r w:rsidRPr="005F0D6C">
        <w:rPr>
          <w:rStyle w:val="StyleUnderline"/>
        </w:rPr>
        <w:t>are</w:t>
      </w:r>
      <w:r w:rsidRPr="008669A6">
        <w:rPr>
          <w:sz w:val="16"/>
        </w:rPr>
        <w:t xml:space="preserve"> particularly </w:t>
      </w:r>
      <w:r w:rsidRPr="002F683C">
        <w:rPr>
          <w:rStyle w:val="Emphasis"/>
        </w:rPr>
        <w:t>vulnerable</w:t>
      </w:r>
      <w:r w:rsidRPr="008669A6">
        <w:rPr>
          <w:sz w:val="16"/>
        </w:rPr>
        <w:t xml:space="preserve"> to supply disruptions. Conversely, </w:t>
      </w:r>
      <w:r w:rsidRPr="003E1A20">
        <w:rPr>
          <w:rStyle w:val="StyleUnderline"/>
        </w:rPr>
        <w:t>states</w:t>
      </w:r>
      <w:r w:rsidRPr="008669A6">
        <w:rPr>
          <w:sz w:val="16"/>
        </w:rPr>
        <w:t xml:space="preserve"> that maintain energy independence or control critical resources </w:t>
      </w:r>
      <w:r w:rsidRPr="00164752">
        <w:rPr>
          <w:rStyle w:val="StyleUnderline"/>
        </w:rPr>
        <w:t xml:space="preserve">can </w:t>
      </w:r>
      <w:r w:rsidRPr="00CC0796">
        <w:rPr>
          <w:rStyle w:val="Emphasis"/>
        </w:rPr>
        <w:t>leverage</w:t>
      </w:r>
      <w:r w:rsidRPr="008669A6">
        <w:rPr>
          <w:sz w:val="16"/>
        </w:rPr>
        <w:t xml:space="preserve"> these </w:t>
      </w:r>
      <w:r w:rsidRPr="00AA7822">
        <w:rPr>
          <w:rStyle w:val="Emphasis"/>
        </w:rPr>
        <w:t>assets</w:t>
      </w:r>
      <w:r w:rsidRPr="00D77E55">
        <w:rPr>
          <w:rStyle w:val="StyleUnderline"/>
        </w:rPr>
        <w:t xml:space="preserve"> to expand</w:t>
      </w:r>
      <w:r w:rsidRPr="008669A6">
        <w:rPr>
          <w:sz w:val="16"/>
        </w:rPr>
        <w:t xml:space="preserve"> their </w:t>
      </w:r>
      <w:r w:rsidRPr="006A39DE">
        <w:rPr>
          <w:rStyle w:val="Emphasis"/>
        </w:rPr>
        <w:t>geopolitical influence</w:t>
      </w:r>
      <w:r w:rsidRPr="008669A6">
        <w:rPr>
          <w:sz w:val="16"/>
        </w:rPr>
        <w:t xml:space="preserve">. Resource </w:t>
      </w:r>
      <w:r w:rsidRPr="00CA7FF8">
        <w:rPr>
          <w:rStyle w:val="Emphasis"/>
        </w:rPr>
        <w:t>scarcity</w:t>
      </w:r>
      <w:r w:rsidRPr="008669A6">
        <w:rPr>
          <w:sz w:val="16"/>
        </w:rPr>
        <w:t xml:space="preserve">, whether real or perceived, </w:t>
      </w:r>
      <w:r w:rsidRPr="00E14E74">
        <w:rPr>
          <w:rStyle w:val="StyleUnderline"/>
        </w:rPr>
        <w:t xml:space="preserve">can </w:t>
      </w:r>
      <w:r w:rsidRPr="00DD71C9">
        <w:rPr>
          <w:rStyle w:val="Emphasis"/>
        </w:rPr>
        <w:t>exacerbate competition</w:t>
      </w:r>
      <w:r w:rsidRPr="008669A6">
        <w:rPr>
          <w:sz w:val="16"/>
        </w:rPr>
        <w:t xml:space="preserve"> between states, potentially </w:t>
      </w:r>
      <w:r w:rsidRPr="0014134B">
        <w:rPr>
          <w:rStyle w:val="StyleUnderline"/>
        </w:rPr>
        <w:t xml:space="preserve">leading to </w:t>
      </w:r>
      <w:r w:rsidRPr="00B87D5E">
        <w:rPr>
          <w:rStyle w:val="Emphasis"/>
        </w:rPr>
        <w:t>conflict</w:t>
      </w:r>
      <w:r w:rsidRPr="008669A6">
        <w:rPr>
          <w:sz w:val="16"/>
        </w:rPr>
        <w:t xml:space="preserve"> or strategic realignments (Sovacool, 2016). </w:t>
      </w:r>
    </w:p>
    <w:p w14:paraId="7B59CB89" w14:textId="77777777" w:rsidR="00043222" w:rsidRPr="008669A6" w:rsidRDefault="00043222" w:rsidP="00043222">
      <w:pPr>
        <w:rPr>
          <w:sz w:val="16"/>
        </w:rPr>
      </w:pPr>
      <w:r w:rsidRPr="008669A6">
        <w:rPr>
          <w:sz w:val="16"/>
        </w:rPr>
        <w:t xml:space="preserve">Another critical dimension of the post-collapse geopolitical landscape is the role of international institutions. Organizations such as </w:t>
      </w:r>
      <w:r w:rsidRPr="00420F01">
        <w:rPr>
          <w:rStyle w:val="StyleUnderline"/>
        </w:rPr>
        <w:t>the</w:t>
      </w:r>
      <w:r w:rsidRPr="008669A6">
        <w:rPr>
          <w:sz w:val="16"/>
        </w:rPr>
        <w:t xml:space="preserve"> International Monetary Fund (</w:t>
      </w:r>
      <w:r w:rsidRPr="007A3BAE">
        <w:rPr>
          <w:rStyle w:val="Emphasis"/>
        </w:rPr>
        <w:t>IMF</w:t>
      </w:r>
      <w:r w:rsidRPr="008669A6">
        <w:rPr>
          <w:sz w:val="16"/>
        </w:rPr>
        <w:t xml:space="preserve">), </w:t>
      </w:r>
      <w:r w:rsidRPr="00B97FA5">
        <w:rPr>
          <w:rStyle w:val="Emphasis"/>
        </w:rPr>
        <w:t>World Bank</w:t>
      </w:r>
      <w:r w:rsidRPr="00565080">
        <w:rPr>
          <w:rStyle w:val="StyleUnderline"/>
        </w:rPr>
        <w:t>, and</w:t>
      </w:r>
      <w:r w:rsidRPr="008669A6">
        <w:rPr>
          <w:sz w:val="16"/>
        </w:rPr>
        <w:t xml:space="preserve"> World Trade Organization (</w:t>
      </w:r>
      <w:r w:rsidRPr="00DF5074">
        <w:rPr>
          <w:rStyle w:val="Emphasis"/>
        </w:rPr>
        <w:t>WTO</w:t>
      </w:r>
      <w:r w:rsidRPr="008669A6">
        <w:rPr>
          <w:sz w:val="16"/>
        </w:rPr>
        <w:t xml:space="preserve">) </w:t>
      </w:r>
      <w:r w:rsidRPr="00883FB3">
        <w:rPr>
          <w:rStyle w:val="StyleUnderline"/>
        </w:rPr>
        <w:t xml:space="preserve">play </w:t>
      </w:r>
      <w:r w:rsidRPr="00E54F3F">
        <w:rPr>
          <w:rStyle w:val="Emphasis"/>
        </w:rPr>
        <w:t>pivotal roles</w:t>
      </w:r>
      <w:r w:rsidRPr="00FD4912">
        <w:rPr>
          <w:rStyle w:val="StyleUnderline"/>
        </w:rPr>
        <w:t xml:space="preserve"> in </w:t>
      </w:r>
      <w:r w:rsidRPr="00DA3941">
        <w:rPr>
          <w:rStyle w:val="Emphasis"/>
        </w:rPr>
        <w:t>stabilizing economies</w:t>
      </w:r>
      <w:r w:rsidRPr="008669A6">
        <w:rPr>
          <w:sz w:val="16"/>
        </w:rPr>
        <w:t xml:space="preserve">, facilitating trade, and coordinating responses to systemic crises. Yet, </w:t>
      </w:r>
      <w:r w:rsidRPr="00534783">
        <w:rPr>
          <w:rStyle w:val="StyleUnderline"/>
        </w:rPr>
        <w:t xml:space="preserve">their </w:t>
      </w:r>
      <w:r w:rsidRPr="00125100">
        <w:rPr>
          <w:rStyle w:val="Emphasis"/>
        </w:rPr>
        <w:t>authority</w:t>
      </w:r>
      <w:r w:rsidRPr="008669A6">
        <w:rPr>
          <w:sz w:val="16"/>
        </w:rPr>
        <w:t xml:space="preserve"> and effectiveness </w:t>
      </w:r>
      <w:r w:rsidRPr="006243CC">
        <w:rPr>
          <w:rStyle w:val="StyleUnderline"/>
        </w:rPr>
        <w:t xml:space="preserve">may be </w:t>
      </w:r>
      <w:r w:rsidRPr="00273C48">
        <w:rPr>
          <w:rStyle w:val="Emphasis"/>
        </w:rPr>
        <w:t>tested</w:t>
      </w:r>
      <w:r w:rsidRPr="006A7170">
        <w:rPr>
          <w:rStyle w:val="StyleUnderline"/>
        </w:rPr>
        <w:t xml:space="preserve"> as</w:t>
      </w:r>
      <w:r w:rsidRPr="008669A6">
        <w:rPr>
          <w:sz w:val="16"/>
        </w:rPr>
        <w:t xml:space="preserve"> national </w:t>
      </w:r>
      <w:r w:rsidRPr="00040D9A">
        <w:rPr>
          <w:rStyle w:val="StyleUnderline"/>
        </w:rPr>
        <w:t xml:space="preserve">interests </w:t>
      </w:r>
      <w:r w:rsidRPr="00633EEC">
        <w:rPr>
          <w:rStyle w:val="Emphasis"/>
        </w:rPr>
        <w:t>diverge</w:t>
      </w:r>
      <w:r w:rsidRPr="008669A6">
        <w:rPr>
          <w:sz w:val="16"/>
        </w:rPr>
        <w:t xml:space="preserve">, emerging powers demand greater representation, and traditional frameworks prove insufficient to manage novel crises (Helleiner, 2014). The </w:t>
      </w:r>
      <w:r w:rsidRPr="005954D7">
        <w:rPr>
          <w:rStyle w:val="StyleUnderline"/>
        </w:rPr>
        <w:t>weakening of established</w:t>
      </w:r>
      <w:r w:rsidRPr="008669A6">
        <w:rPr>
          <w:sz w:val="16"/>
        </w:rPr>
        <w:t xml:space="preserve"> </w:t>
      </w:r>
      <w:r w:rsidRPr="00686191">
        <w:rPr>
          <w:rStyle w:val="Emphasis"/>
        </w:rPr>
        <w:t>multilateral institutions</w:t>
      </w:r>
      <w:r w:rsidRPr="008669A6">
        <w:rPr>
          <w:sz w:val="16"/>
        </w:rPr>
        <w:t xml:space="preserve"> could </w:t>
      </w:r>
      <w:r w:rsidRPr="00810CC3">
        <w:rPr>
          <w:rStyle w:val="StyleUnderline"/>
        </w:rPr>
        <w:t>accelerate</w:t>
      </w:r>
      <w:r w:rsidRPr="008669A6">
        <w:rPr>
          <w:sz w:val="16"/>
        </w:rPr>
        <w:t xml:space="preserve"> the </w:t>
      </w:r>
      <w:r w:rsidRPr="00976E43">
        <w:rPr>
          <w:rStyle w:val="StyleUnderline"/>
        </w:rPr>
        <w:t xml:space="preserve">formation of </w:t>
      </w:r>
      <w:r w:rsidRPr="00B833DB">
        <w:rPr>
          <w:rStyle w:val="Emphasis"/>
        </w:rPr>
        <w:t>regional alliances</w:t>
      </w:r>
      <w:r w:rsidRPr="008669A6">
        <w:rPr>
          <w:sz w:val="16"/>
        </w:rPr>
        <w:t xml:space="preserve">, bilateral agreements, and alternative governance structures, </w:t>
      </w:r>
      <w:r w:rsidRPr="00381A4D">
        <w:rPr>
          <w:rStyle w:val="Emphasis"/>
        </w:rPr>
        <w:t>reshaping</w:t>
      </w:r>
      <w:r w:rsidRPr="008669A6">
        <w:rPr>
          <w:sz w:val="16"/>
        </w:rPr>
        <w:t xml:space="preserve"> the rules of </w:t>
      </w:r>
      <w:r w:rsidRPr="00C34A18">
        <w:rPr>
          <w:rStyle w:val="StyleUnderline"/>
        </w:rPr>
        <w:t>global engagement</w:t>
      </w:r>
      <w:r w:rsidRPr="008669A6">
        <w:rPr>
          <w:sz w:val="16"/>
        </w:rPr>
        <w:t xml:space="preserve">. </w:t>
      </w:r>
    </w:p>
    <w:p w14:paraId="3EE22F85" w14:textId="77777777" w:rsidR="00043222" w:rsidRPr="008669A6" w:rsidRDefault="00043222" w:rsidP="00043222">
      <w:pPr>
        <w:rPr>
          <w:sz w:val="16"/>
        </w:rPr>
      </w:pPr>
      <w:r w:rsidRPr="008669A6">
        <w:rPr>
          <w:sz w:val="16"/>
        </w:rPr>
        <w:t xml:space="preserve">The </w:t>
      </w:r>
      <w:r w:rsidRPr="00D11641">
        <w:rPr>
          <w:rStyle w:val="Emphasis"/>
        </w:rPr>
        <w:t>interdependence</w:t>
      </w:r>
      <w:r w:rsidRPr="008669A6">
        <w:rPr>
          <w:sz w:val="16"/>
        </w:rPr>
        <w:t xml:space="preserve"> of global finance and geopolitics also </w:t>
      </w:r>
      <w:r w:rsidRPr="007D5DDA">
        <w:rPr>
          <w:rStyle w:val="StyleUnderline"/>
        </w:rPr>
        <w:t xml:space="preserve">extends to </w:t>
      </w:r>
      <w:r w:rsidRPr="003C5080">
        <w:rPr>
          <w:rStyle w:val="Emphasis"/>
        </w:rPr>
        <w:t>technological</w:t>
      </w:r>
      <w:r w:rsidRPr="007D5DDA">
        <w:rPr>
          <w:rStyle w:val="StyleUnderline"/>
        </w:rPr>
        <w:t xml:space="preserve"> and </w:t>
      </w:r>
      <w:r w:rsidRPr="007E23A8">
        <w:rPr>
          <w:rStyle w:val="Emphasis"/>
        </w:rPr>
        <w:t>digital domains</w:t>
      </w:r>
      <w:r w:rsidRPr="007D5DDA">
        <w:rPr>
          <w:rStyle w:val="StyleUnderline"/>
        </w:rPr>
        <w:t>.</w:t>
      </w:r>
      <w:r w:rsidRPr="008669A6">
        <w:rPr>
          <w:sz w:val="16"/>
        </w:rPr>
        <w:t xml:space="preserve"> Financial </w:t>
      </w:r>
      <w:r w:rsidRPr="00D04E1A">
        <w:rPr>
          <w:rStyle w:val="Emphasis"/>
        </w:rPr>
        <w:t>crises</w:t>
      </w:r>
      <w:r w:rsidRPr="008669A6">
        <w:rPr>
          <w:sz w:val="16"/>
        </w:rPr>
        <w:t xml:space="preserve"> often </w:t>
      </w:r>
      <w:r w:rsidRPr="000349B7">
        <w:rPr>
          <w:rStyle w:val="StyleUnderline"/>
        </w:rPr>
        <w:t xml:space="preserve">coincide with </w:t>
      </w:r>
      <w:r w:rsidRPr="00803A34">
        <w:rPr>
          <w:rStyle w:val="Emphasis"/>
        </w:rPr>
        <w:t>technological disruption</w:t>
      </w:r>
      <w:r w:rsidRPr="00FD3968">
        <w:rPr>
          <w:rStyle w:val="StyleUnderline"/>
        </w:rPr>
        <w:t xml:space="preserve">, such as </w:t>
      </w:r>
      <w:r w:rsidRPr="0080401E">
        <w:rPr>
          <w:rStyle w:val="Emphasis"/>
        </w:rPr>
        <w:t>cyberattacks</w:t>
      </w:r>
      <w:r w:rsidRPr="00894930">
        <w:rPr>
          <w:rStyle w:val="StyleUnderline"/>
        </w:rPr>
        <w:t xml:space="preserve"> on</w:t>
      </w:r>
      <w:r w:rsidRPr="008669A6">
        <w:rPr>
          <w:sz w:val="16"/>
        </w:rPr>
        <w:t xml:space="preserve"> banks, payments systems, and </w:t>
      </w:r>
      <w:r w:rsidRPr="00EA4010">
        <w:rPr>
          <w:rStyle w:val="Emphasis"/>
        </w:rPr>
        <w:t>c</w:t>
      </w:r>
      <w:r w:rsidRPr="008669A6">
        <w:rPr>
          <w:sz w:val="16"/>
        </w:rPr>
        <w:t xml:space="preserve">ritical </w:t>
      </w:r>
      <w:r w:rsidRPr="00EA4010">
        <w:rPr>
          <w:rStyle w:val="Emphasis"/>
        </w:rPr>
        <w:t>i</w:t>
      </w:r>
      <w:r w:rsidRPr="008669A6">
        <w:rPr>
          <w:sz w:val="16"/>
        </w:rPr>
        <w:t xml:space="preserve">nfrastructure. States that possess </w:t>
      </w:r>
      <w:r w:rsidRPr="00B34EFF">
        <w:rPr>
          <w:rStyle w:val="Emphasis"/>
        </w:rPr>
        <w:t>advanced cyber capabilities</w:t>
      </w:r>
      <w:r w:rsidRPr="008669A6">
        <w:rPr>
          <w:sz w:val="16"/>
        </w:rPr>
        <w:t xml:space="preserve"> or robust technological resilience </w:t>
      </w:r>
      <w:r w:rsidRPr="00341AF0">
        <w:rPr>
          <w:rStyle w:val="StyleUnderline"/>
        </w:rPr>
        <w:t>can wield</w:t>
      </w:r>
      <w:r w:rsidRPr="008669A6">
        <w:rPr>
          <w:sz w:val="16"/>
        </w:rPr>
        <w:t xml:space="preserve"> these </w:t>
      </w:r>
      <w:r w:rsidRPr="00C97266">
        <w:rPr>
          <w:rStyle w:val="StyleUnderline"/>
        </w:rPr>
        <w:t xml:space="preserve">advantages in </w:t>
      </w:r>
      <w:r w:rsidRPr="00764645">
        <w:rPr>
          <w:rStyle w:val="Emphasis"/>
        </w:rPr>
        <w:t>geopolitical negotiations</w:t>
      </w:r>
      <w:r w:rsidRPr="008669A6">
        <w:rPr>
          <w:sz w:val="16"/>
        </w:rPr>
        <w:t xml:space="preserve"> or conflicts, while less prepared nations face heightened vulnerability. The </w:t>
      </w:r>
      <w:r w:rsidRPr="003045A0">
        <w:rPr>
          <w:rStyle w:val="StyleUnderline"/>
        </w:rPr>
        <w:t xml:space="preserve">integration of </w:t>
      </w:r>
      <w:r w:rsidRPr="00586660">
        <w:rPr>
          <w:rStyle w:val="Emphasis"/>
        </w:rPr>
        <w:t>tech</w:t>
      </w:r>
      <w:r w:rsidRPr="008669A6">
        <w:rPr>
          <w:sz w:val="16"/>
        </w:rPr>
        <w:t xml:space="preserve">nology </w:t>
      </w:r>
      <w:r w:rsidRPr="00DE1059">
        <w:rPr>
          <w:rStyle w:val="StyleUnderline"/>
        </w:rPr>
        <w:t xml:space="preserve">and </w:t>
      </w:r>
      <w:r w:rsidRPr="006443A0">
        <w:rPr>
          <w:rStyle w:val="Emphasis"/>
        </w:rPr>
        <w:t>finance</w:t>
      </w:r>
      <w:r w:rsidRPr="008669A6">
        <w:rPr>
          <w:sz w:val="16"/>
        </w:rPr>
        <w:t xml:space="preserve"> </w:t>
      </w:r>
      <w:r w:rsidRPr="00E414E8">
        <w:rPr>
          <w:rStyle w:val="Emphasis"/>
        </w:rPr>
        <w:t>amplifies</w:t>
      </w:r>
      <w:r w:rsidRPr="008669A6">
        <w:rPr>
          <w:sz w:val="16"/>
        </w:rPr>
        <w:t xml:space="preserve"> both </w:t>
      </w:r>
      <w:r w:rsidRPr="00A51772">
        <w:rPr>
          <w:rStyle w:val="Emphasis"/>
        </w:rPr>
        <w:t>systemic risk</w:t>
      </w:r>
      <w:r w:rsidRPr="008669A6">
        <w:rPr>
          <w:sz w:val="16"/>
        </w:rPr>
        <w:t xml:space="preserve"> and strategic leverage, making the management of post-collapse geopolitical dynamics increasingly complex (Bohme et al., 2015). </w:t>
      </w:r>
    </w:p>
    <w:p w14:paraId="0645D8C3" w14:textId="77777777" w:rsidR="00043222" w:rsidRPr="008669A6" w:rsidRDefault="00043222" w:rsidP="00043222">
      <w:pPr>
        <w:rPr>
          <w:sz w:val="16"/>
        </w:rPr>
      </w:pPr>
      <w:r w:rsidRPr="008669A6">
        <w:rPr>
          <w:sz w:val="16"/>
        </w:rPr>
        <w:t xml:space="preserve">Finally, demographic pressures, </w:t>
      </w:r>
      <w:r w:rsidRPr="00726E31">
        <w:rPr>
          <w:rStyle w:val="Emphasis"/>
        </w:rPr>
        <w:t>migration</w:t>
      </w:r>
      <w:r w:rsidRPr="008669A6">
        <w:rPr>
          <w:sz w:val="16"/>
        </w:rPr>
        <w:t xml:space="preserve"> flows, and social instability </w:t>
      </w:r>
      <w:r w:rsidRPr="00F50A7D">
        <w:rPr>
          <w:rStyle w:val="StyleUnderline"/>
        </w:rPr>
        <w:t xml:space="preserve">are </w:t>
      </w:r>
      <w:r w:rsidRPr="00171129">
        <w:rPr>
          <w:rStyle w:val="Emphasis"/>
        </w:rPr>
        <w:t>intensified</w:t>
      </w:r>
      <w:r w:rsidRPr="008669A6">
        <w:rPr>
          <w:sz w:val="16"/>
        </w:rPr>
        <w:t xml:space="preserve"> by financial collapse, influencing global geopolitics in both predictable and unforeseen ways. Economic </w:t>
      </w:r>
      <w:r w:rsidRPr="00B72D59">
        <w:rPr>
          <w:rStyle w:val="Emphasis"/>
        </w:rPr>
        <w:t>distress</w:t>
      </w:r>
      <w:r w:rsidRPr="008669A6">
        <w:rPr>
          <w:sz w:val="16"/>
        </w:rPr>
        <w:t xml:space="preserve"> often </w:t>
      </w:r>
      <w:r w:rsidRPr="00A56667">
        <w:rPr>
          <w:rStyle w:val="StyleUnderline"/>
        </w:rPr>
        <w:t>drives</w:t>
      </w:r>
      <w:r w:rsidRPr="008669A6">
        <w:rPr>
          <w:sz w:val="16"/>
        </w:rPr>
        <w:t xml:space="preserve"> large-scale </w:t>
      </w:r>
      <w:r w:rsidRPr="002B16C9">
        <w:rPr>
          <w:rStyle w:val="Emphasis"/>
        </w:rPr>
        <w:t>migration</w:t>
      </w:r>
      <w:r w:rsidRPr="008669A6">
        <w:rPr>
          <w:sz w:val="16"/>
        </w:rPr>
        <w:t xml:space="preserve">, reshaping labor markets, political alignments, and regional security dynamics. </w:t>
      </w:r>
      <w:r w:rsidRPr="001C19DE">
        <w:rPr>
          <w:rStyle w:val="StyleUnderline"/>
        </w:rPr>
        <w:t xml:space="preserve">Countries that </w:t>
      </w:r>
      <w:r w:rsidRPr="00FD7405">
        <w:rPr>
          <w:rStyle w:val="Emphasis"/>
        </w:rPr>
        <w:t>absorb</w:t>
      </w:r>
      <w:r w:rsidRPr="008669A6">
        <w:rPr>
          <w:sz w:val="16"/>
        </w:rPr>
        <w:t xml:space="preserve"> migrant </w:t>
      </w:r>
      <w:r w:rsidRPr="00E562BA">
        <w:rPr>
          <w:rStyle w:val="StyleUnderline"/>
        </w:rPr>
        <w:t xml:space="preserve">populations face </w:t>
      </w:r>
      <w:r w:rsidRPr="001D4648">
        <w:rPr>
          <w:rStyle w:val="Emphasis"/>
        </w:rPr>
        <w:t>social</w:t>
      </w:r>
      <w:r w:rsidRPr="008669A6">
        <w:rPr>
          <w:sz w:val="16"/>
        </w:rPr>
        <w:t xml:space="preserve"> and fiscal </w:t>
      </w:r>
      <w:r w:rsidRPr="00187B56">
        <w:rPr>
          <w:rStyle w:val="Emphasis"/>
        </w:rPr>
        <w:t>pressures</w:t>
      </w:r>
      <w:r w:rsidRPr="00552B68">
        <w:rPr>
          <w:rStyle w:val="StyleUnderline"/>
        </w:rPr>
        <w:t xml:space="preserve">, while those experiencing </w:t>
      </w:r>
      <w:r w:rsidRPr="00B100DB">
        <w:rPr>
          <w:rStyle w:val="Emphasis"/>
        </w:rPr>
        <w:t>outflows</w:t>
      </w:r>
      <w:r w:rsidRPr="00552B68">
        <w:rPr>
          <w:rStyle w:val="StyleUnderline"/>
        </w:rPr>
        <w:t xml:space="preserve"> may suffer </w:t>
      </w:r>
      <w:r w:rsidRPr="006B7DC6">
        <w:rPr>
          <w:rStyle w:val="Emphasis"/>
        </w:rPr>
        <w:t>demographic</w:t>
      </w:r>
      <w:r w:rsidRPr="008669A6">
        <w:rPr>
          <w:sz w:val="16"/>
        </w:rPr>
        <w:t xml:space="preserve"> and economic </w:t>
      </w:r>
      <w:r w:rsidRPr="00D74416">
        <w:rPr>
          <w:rStyle w:val="Emphasis"/>
        </w:rPr>
        <w:t>decline</w:t>
      </w:r>
      <w:r w:rsidRPr="008669A6">
        <w:rPr>
          <w:sz w:val="16"/>
        </w:rPr>
        <w:t xml:space="preserve">, altering the global balance of power over time (United Nations, 2019). </w:t>
      </w:r>
    </w:p>
    <w:p w14:paraId="40996358" w14:textId="77777777" w:rsidR="00043222" w:rsidRPr="008669A6" w:rsidRDefault="00043222" w:rsidP="00043222">
      <w:pPr>
        <w:rPr>
          <w:sz w:val="16"/>
        </w:rPr>
      </w:pPr>
      <w:r w:rsidRPr="008669A6">
        <w:rPr>
          <w:sz w:val="16"/>
        </w:rPr>
        <w:t xml:space="preserve">In sum, the global geopolitical consequences of systemic financial collapse are multifaceted and interconnected. They encompass shifts in economic power, the restructuring of international institutions, strategic realignments, social and political unrest, and changes in resource and energy security. Understanding these consequences requires a comprehensive analysis that integrates economic, political, and strategic perspectives. The following sections will examine each of these dimensions in detail, providing a framework for understanding how a collapse in major financial systems can redefine global power, alliances, and governance in the twenty-first century. </w:t>
      </w:r>
    </w:p>
    <w:p w14:paraId="5784EAC7" w14:textId="77777777" w:rsidR="00043222" w:rsidRPr="008669A6" w:rsidRDefault="00043222" w:rsidP="00043222">
      <w:pPr>
        <w:rPr>
          <w:sz w:val="16"/>
        </w:rPr>
      </w:pPr>
      <w:r w:rsidRPr="008669A6">
        <w:rPr>
          <w:sz w:val="16"/>
        </w:rPr>
        <w:t xml:space="preserve">Part 2: Shifts in Economic Power </w:t>
      </w:r>
    </w:p>
    <w:p w14:paraId="212FBCE5" w14:textId="77777777" w:rsidR="00043222" w:rsidRPr="008669A6" w:rsidRDefault="00043222" w:rsidP="00043222">
      <w:pPr>
        <w:rPr>
          <w:sz w:val="16"/>
        </w:rPr>
      </w:pPr>
      <w:r w:rsidRPr="008669A6">
        <w:rPr>
          <w:sz w:val="16"/>
        </w:rPr>
        <w:t xml:space="preserve">One of the most immediate and profound geopolitical consequences of systemic financial collapse is the redistribution of global economic power. Historically, </w:t>
      </w:r>
      <w:r w:rsidRPr="00CC69DA">
        <w:rPr>
          <w:rStyle w:val="Emphasis"/>
        </w:rPr>
        <w:t xml:space="preserve">financial </w:t>
      </w:r>
      <w:r w:rsidRPr="005E0541">
        <w:rPr>
          <w:rStyle w:val="Emphasis"/>
          <w:highlight w:val="cyan"/>
        </w:rPr>
        <w:t>crises</w:t>
      </w:r>
      <w:r w:rsidRPr="008669A6">
        <w:rPr>
          <w:sz w:val="16"/>
        </w:rPr>
        <w:t xml:space="preserve"> have </w:t>
      </w:r>
      <w:r w:rsidRPr="005E0541">
        <w:rPr>
          <w:rStyle w:val="StyleUnderline"/>
          <w:highlight w:val="cyan"/>
        </w:rPr>
        <w:t>accelerated</w:t>
      </w:r>
      <w:r w:rsidRPr="00BD5FAE">
        <w:rPr>
          <w:rStyle w:val="StyleUnderline"/>
        </w:rPr>
        <w:t xml:space="preserve"> </w:t>
      </w:r>
      <w:r w:rsidRPr="004F716E">
        <w:rPr>
          <w:rStyle w:val="Emphasis"/>
        </w:rPr>
        <w:t xml:space="preserve">structural </w:t>
      </w:r>
      <w:r w:rsidRPr="005E0541">
        <w:rPr>
          <w:rStyle w:val="Emphasis"/>
          <w:highlight w:val="cyan"/>
        </w:rPr>
        <w:t>shifts</w:t>
      </w:r>
      <w:r w:rsidRPr="00B96783">
        <w:rPr>
          <w:sz w:val="16"/>
          <w:szCs w:val="16"/>
        </w:rPr>
        <w:t>,</w:t>
      </w:r>
      <w:r w:rsidRPr="008669A6">
        <w:rPr>
          <w:sz w:val="16"/>
        </w:rPr>
        <w:t xml:space="preserve"> favoring nations and regions that maintain fiscal discipline, diversified economies, and resilient financial institutions. The simultaneous collapse of Europe and the United States would likely catalyze such a redistribution, creating opportunities for emerging markets while weakening the traditional economic dominance of the West (Ghosh et al., 2013; Reinhart and Rogoff, 2009). </w:t>
      </w:r>
    </w:p>
    <w:p w14:paraId="3F6E668C" w14:textId="77777777" w:rsidR="00043222" w:rsidRPr="008669A6" w:rsidRDefault="00043222" w:rsidP="00043222">
      <w:pPr>
        <w:rPr>
          <w:sz w:val="16"/>
        </w:rPr>
      </w:pPr>
      <w:r w:rsidRPr="006162F5">
        <w:rPr>
          <w:rStyle w:val="StyleUnderline"/>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and European Union </w:t>
      </w:r>
      <w:r w:rsidRPr="00891C39">
        <w:rPr>
          <w:rStyle w:val="StyleUnderline"/>
        </w:rPr>
        <w:t>have long been</w:t>
      </w:r>
      <w:r w:rsidRPr="008669A6">
        <w:rPr>
          <w:sz w:val="16"/>
        </w:rPr>
        <w:t xml:space="preserve"> the </w:t>
      </w:r>
      <w:r w:rsidRPr="005E0541">
        <w:rPr>
          <w:rStyle w:val="Emphasis"/>
          <w:highlight w:val="cyan"/>
        </w:rPr>
        <w:t>epicenter</w:t>
      </w:r>
      <w:r w:rsidRPr="00AD6B37">
        <w:rPr>
          <w:sz w:val="16"/>
          <w:szCs w:val="16"/>
        </w:rPr>
        <w:t xml:space="preserve">s </w:t>
      </w:r>
      <w:r w:rsidRPr="005E0541">
        <w:rPr>
          <w:rStyle w:val="StyleUnderline"/>
          <w:highlight w:val="cyan"/>
        </w:rPr>
        <w:t>of</w:t>
      </w:r>
      <w:r w:rsidRPr="008467AF">
        <w:rPr>
          <w:rStyle w:val="StyleUnderline"/>
        </w:rPr>
        <w:t xml:space="preserve"> </w:t>
      </w:r>
      <w:r w:rsidRPr="00D73C25">
        <w:rPr>
          <w:rStyle w:val="Emphasis"/>
        </w:rPr>
        <w:t xml:space="preserve">global </w:t>
      </w:r>
      <w:r w:rsidRPr="005E0541">
        <w:rPr>
          <w:rStyle w:val="Emphasis"/>
          <w:highlight w:val="cyan"/>
        </w:rPr>
        <w:t>finance</w:t>
      </w:r>
      <w:r w:rsidRPr="008669A6">
        <w:rPr>
          <w:sz w:val="16"/>
        </w:rPr>
        <w:t xml:space="preserve">, trade, and technological innovation. However, a severe financial </w:t>
      </w:r>
      <w:r w:rsidRPr="0064586D">
        <w:rPr>
          <w:rStyle w:val="Emphasis"/>
        </w:rPr>
        <w:t>crisis</w:t>
      </w:r>
      <w:r w:rsidRPr="0061081A">
        <w:rPr>
          <w:rStyle w:val="StyleUnderline"/>
        </w:rPr>
        <w:t xml:space="preserve"> exposes</w:t>
      </w:r>
      <w:r w:rsidRPr="00F65E87">
        <w:rPr>
          <w:rStyle w:val="StyleUnderline"/>
        </w:rPr>
        <w:t xml:space="preserve"> </w:t>
      </w:r>
      <w:r w:rsidRPr="00F65E87">
        <w:rPr>
          <w:rStyle w:val="Emphasis"/>
        </w:rPr>
        <w:t>structural vulnerabilities</w:t>
      </w:r>
      <w:r w:rsidRPr="008669A6">
        <w:rPr>
          <w:sz w:val="16"/>
        </w:rPr>
        <w:t xml:space="preserve">: high debt levels, reliance on complex financial instruments, and political polarization that impedes timely policy response. A </w:t>
      </w:r>
      <w:r w:rsidRPr="005E0541">
        <w:rPr>
          <w:rStyle w:val="Emphasis"/>
          <w:highlight w:val="cyan"/>
        </w:rPr>
        <w:t>collapse</w:t>
      </w:r>
      <w:r w:rsidRPr="008669A6">
        <w:rPr>
          <w:sz w:val="16"/>
        </w:rPr>
        <w:t xml:space="preserve"> in these regions would </w:t>
      </w:r>
      <w:r w:rsidRPr="005E0541">
        <w:rPr>
          <w:rStyle w:val="StyleUnderline"/>
          <w:highlight w:val="cyan"/>
        </w:rPr>
        <w:t>diminish</w:t>
      </w:r>
      <w:r w:rsidRPr="008669A6">
        <w:rPr>
          <w:sz w:val="16"/>
        </w:rPr>
        <w:t xml:space="preserve"> their </w:t>
      </w:r>
      <w:r w:rsidRPr="005E0541">
        <w:rPr>
          <w:rStyle w:val="StyleUnderline"/>
          <w:highlight w:val="cyan"/>
        </w:rPr>
        <w:t>ability to exert</w:t>
      </w:r>
      <w:r w:rsidRPr="00AA6303">
        <w:rPr>
          <w:rStyle w:val="StyleUnderline"/>
        </w:rPr>
        <w:t xml:space="preserve"> </w:t>
      </w:r>
      <w:r w:rsidRPr="00AA6303">
        <w:rPr>
          <w:rStyle w:val="Emphasis"/>
        </w:rPr>
        <w:t xml:space="preserve">economic </w:t>
      </w:r>
      <w:r w:rsidRPr="005E0541">
        <w:rPr>
          <w:rStyle w:val="Emphasis"/>
          <w:highlight w:val="cyan"/>
        </w:rPr>
        <w:t>influence</w:t>
      </w:r>
      <w:r w:rsidRPr="008669A6">
        <w:rPr>
          <w:sz w:val="16"/>
        </w:rPr>
        <w:t xml:space="preserve"> internationally, reducing access to capital markets, </w:t>
      </w:r>
      <w:r w:rsidRPr="00C1420D">
        <w:rPr>
          <w:rStyle w:val="StyleUnderline"/>
        </w:rPr>
        <w:t xml:space="preserve">undermining </w:t>
      </w:r>
      <w:r w:rsidRPr="002F54D7">
        <w:rPr>
          <w:rStyle w:val="Emphasis"/>
        </w:rPr>
        <w:t>currency credibility</w:t>
      </w:r>
      <w:r w:rsidRPr="008669A6">
        <w:rPr>
          <w:sz w:val="16"/>
        </w:rPr>
        <w:t xml:space="preserve">, and constraining their fiscal and monetary policy tools (Obstfeld and Rogoff, 2009). </w:t>
      </w:r>
    </w:p>
    <w:p w14:paraId="0960DC09" w14:textId="77777777" w:rsidR="00043222" w:rsidRPr="008669A6" w:rsidRDefault="00043222" w:rsidP="00043222">
      <w:pPr>
        <w:rPr>
          <w:sz w:val="16"/>
        </w:rPr>
      </w:pPr>
      <w:r w:rsidRPr="008669A6">
        <w:rPr>
          <w:sz w:val="16"/>
        </w:rPr>
        <w:t xml:space="preserve">For instance, persistent sovereign debt crises in Europe could fragment the Eurozone, weaken the euro as a reserve currency, and create capital flight to safer assets elsewhere. Similarly, a </w:t>
      </w:r>
      <w:r w:rsidRPr="00E268E1">
        <w:rPr>
          <w:rStyle w:val="Emphasis"/>
        </w:rPr>
        <w:t>U.S. collapse</w:t>
      </w:r>
      <w:r w:rsidRPr="008669A6">
        <w:rPr>
          <w:sz w:val="16"/>
        </w:rPr>
        <w:t xml:space="preserve"> would </w:t>
      </w:r>
      <w:r w:rsidRPr="005E0541">
        <w:rPr>
          <w:rStyle w:val="StyleUnderline"/>
          <w:highlight w:val="cyan"/>
        </w:rPr>
        <w:t xml:space="preserve">undermine </w:t>
      </w:r>
      <w:r w:rsidRPr="005E0541">
        <w:rPr>
          <w:rStyle w:val="Emphasis"/>
          <w:highlight w:val="cyan"/>
        </w:rPr>
        <w:t>confidence</w:t>
      </w:r>
      <w:r w:rsidRPr="005E0541">
        <w:rPr>
          <w:rStyle w:val="StyleUnderline"/>
          <w:highlight w:val="cyan"/>
        </w:rPr>
        <w:t xml:space="preserve"> in the </w:t>
      </w:r>
      <w:r w:rsidRPr="005E0541">
        <w:rPr>
          <w:rStyle w:val="Emphasis"/>
          <w:highlight w:val="cyan"/>
        </w:rPr>
        <w:t>dollar</w:t>
      </w:r>
      <w:r w:rsidRPr="000253FB">
        <w:rPr>
          <w:rStyle w:val="StyleUnderline"/>
        </w:rPr>
        <w:t xml:space="preserve">, disrupt </w:t>
      </w:r>
      <w:r w:rsidRPr="006930EB">
        <w:rPr>
          <w:rStyle w:val="Emphasis"/>
        </w:rPr>
        <w:t>global payment</w:t>
      </w:r>
      <w:r w:rsidRPr="008669A6">
        <w:rPr>
          <w:sz w:val="16"/>
        </w:rPr>
        <w:t xml:space="preserve"> systems, </w:t>
      </w:r>
      <w:r w:rsidRPr="00FA137B">
        <w:rPr>
          <w:rStyle w:val="StyleUnderline"/>
        </w:rPr>
        <w:t>and limit</w:t>
      </w:r>
      <w:r w:rsidRPr="008669A6">
        <w:rPr>
          <w:sz w:val="16"/>
        </w:rPr>
        <w:t xml:space="preserve"> Washington's </w:t>
      </w:r>
      <w:r w:rsidRPr="005A1D80">
        <w:rPr>
          <w:rStyle w:val="StyleUnderline"/>
        </w:rPr>
        <w:t xml:space="preserve">capacity to </w:t>
      </w:r>
      <w:r w:rsidRPr="003B0E20">
        <w:rPr>
          <w:rStyle w:val="Emphasis"/>
        </w:rPr>
        <w:t>finance</w:t>
      </w:r>
      <w:r w:rsidRPr="008669A6">
        <w:rPr>
          <w:sz w:val="16"/>
        </w:rPr>
        <w:t xml:space="preserve"> both domestic </w:t>
      </w:r>
      <w:r w:rsidRPr="00CE2E4E">
        <w:rPr>
          <w:rStyle w:val="Emphasis"/>
        </w:rPr>
        <w:t>recovery</w:t>
      </w:r>
      <w:r w:rsidRPr="008669A6">
        <w:rPr>
          <w:sz w:val="16"/>
        </w:rPr>
        <w:t xml:space="preserve"> and global commitments. Collectively, </w:t>
      </w:r>
      <w:r w:rsidRPr="00C8047E">
        <w:rPr>
          <w:rStyle w:val="StyleUnderline"/>
        </w:rPr>
        <w:t>these dynamics</w:t>
      </w:r>
      <w:r w:rsidRPr="008669A6">
        <w:rPr>
          <w:sz w:val="16"/>
        </w:rPr>
        <w:t xml:space="preserve"> would </w:t>
      </w:r>
      <w:r w:rsidRPr="007163E0">
        <w:rPr>
          <w:rStyle w:val="Emphasis"/>
        </w:rPr>
        <w:t>erode Western leverage</w:t>
      </w:r>
      <w:r w:rsidRPr="008669A6">
        <w:rPr>
          <w:sz w:val="16"/>
        </w:rPr>
        <w:t xml:space="preserve"> in multilateral institutions, trade negotiations, </w:t>
      </w:r>
      <w:r w:rsidRPr="00174CDE">
        <w:rPr>
          <w:rStyle w:val="StyleUnderline"/>
        </w:rPr>
        <w:t xml:space="preserve">and </w:t>
      </w:r>
      <w:r w:rsidRPr="00670F8B">
        <w:rPr>
          <w:rStyle w:val="Emphasis"/>
        </w:rPr>
        <w:t>global governance</w:t>
      </w:r>
      <w:r w:rsidRPr="008669A6">
        <w:rPr>
          <w:sz w:val="16"/>
        </w:rPr>
        <w:t xml:space="preserve"> frameworks (Helleiner, 2014). </w:t>
      </w:r>
    </w:p>
    <w:p w14:paraId="63E5EA35" w14:textId="77777777" w:rsidR="00043222" w:rsidRPr="008669A6" w:rsidRDefault="00043222" w:rsidP="00043222">
      <w:pPr>
        <w:rPr>
          <w:sz w:val="16"/>
        </w:rPr>
      </w:pPr>
      <w:r w:rsidRPr="008669A6">
        <w:rPr>
          <w:sz w:val="16"/>
        </w:rPr>
        <w:t xml:space="preserve">Conversely, </w:t>
      </w:r>
      <w:r w:rsidRPr="0089552C">
        <w:rPr>
          <w:rStyle w:val="StyleUnderline"/>
        </w:rPr>
        <w:t>nations with</w:t>
      </w:r>
      <w:r w:rsidRPr="008669A6">
        <w:rPr>
          <w:sz w:val="16"/>
        </w:rPr>
        <w:t xml:space="preserve"> relatively </w:t>
      </w:r>
      <w:r w:rsidRPr="00F3770A">
        <w:rPr>
          <w:rStyle w:val="Emphasis"/>
        </w:rPr>
        <w:t>stable</w:t>
      </w:r>
      <w:r w:rsidRPr="008669A6">
        <w:rPr>
          <w:sz w:val="16"/>
        </w:rPr>
        <w:t xml:space="preserve"> fiscal and monetary </w:t>
      </w:r>
      <w:r w:rsidRPr="005E205E">
        <w:rPr>
          <w:rStyle w:val="Emphasis"/>
        </w:rPr>
        <w:t>positions</w:t>
      </w:r>
      <w:r w:rsidRPr="008669A6">
        <w:rPr>
          <w:sz w:val="16"/>
        </w:rPr>
        <w:t xml:space="preserve"> may </w:t>
      </w:r>
      <w:r w:rsidRPr="00012E16">
        <w:rPr>
          <w:rStyle w:val="StyleUnderline"/>
        </w:rPr>
        <w:t xml:space="preserve">gain disproportionate </w:t>
      </w:r>
      <w:r w:rsidRPr="001B5C78">
        <w:rPr>
          <w:rStyle w:val="Emphasis"/>
        </w:rPr>
        <w:t>influence</w:t>
      </w:r>
      <w:r w:rsidRPr="008669A6">
        <w:rPr>
          <w:sz w:val="16"/>
        </w:rPr>
        <w:t xml:space="preserve">. Countries in Asia, the Middle East, and parts of Latin America could </w:t>
      </w:r>
      <w:r w:rsidRPr="00156F8C">
        <w:rPr>
          <w:rStyle w:val="StyleUnderline"/>
        </w:rPr>
        <w:t xml:space="preserve">attract </w:t>
      </w:r>
      <w:r w:rsidRPr="002C4B43">
        <w:rPr>
          <w:rStyle w:val="Emphasis"/>
        </w:rPr>
        <w:t>capital flows</w:t>
      </w:r>
      <w:r w:rsidRPr="008669A6">
        <w:rPr>
          <w:sz w:val="16"/>
        </w:rPr>
        <w:t xml:space="preserve">, expand trade networks, </w:t>
      </w:r>
      <w:r w:rsidRPr="008D00C2">
        <w:rPr>
          <w:rStyle w:val="StyleUnderline"/>
        </w:rPr>
        <w:t xml:space="preserve">and </w:t>
      </w:r>
      <w:r w:rsidRPr="00B85091">
        <w:rPr>
          <w:rStyle w:val="Emphasis"/>
        </w:rPr>
        <w:t>strengthen</w:t>
      </w:r>
      <w:r w:rsidRPr="008669A6">
        <w:rPr>
          <w:sz w:val="16"/>
        </w:rPr>
        <w:t xml:space="preserve"> their </w:t>
      </w:r>
      <w:r w:rsidRPr="00D25696">
        <w:rPr>
          <w:rStyle w:val="Emphasis"/>
        </w:rPr>
        <w:t>financial systems</w:t>
      </w:r>
      <w:r w:rsidRPr="008669A6">
        <w:rPr>
          <w:sz w:val="16"/>
        </w:rPr>
        <w:t xml:space="preserve"> in the vacuum created by Western weakness. </w:t>
      </w:r>
      <w:r w:rsidRPr="005E0541">
        <w:rPr>
          <w:rStyle w:val="Emphasis"/>
          <w:highlight w:val="cyan"/>
        </w:rPr>
        <w:t>China</w:t>
      </w:r>
      <w:r w:rsidRPr="008669A6">
        <w:rPr>
          <w:sz w:val="16"/>
        </w:rPr>
        <w:t xml:space="preserve">, with substantial foreign reserves, diversified manufacturing capabilities, and growing technological leadership, is particularly </w:t>
      </w:r>
      <w:r w:rsidRPr="005E0541">
        <w:rPr>
          <w:rStyle w:val="Emphasis"/>
          <w:highlight w:val="cyan"/>
        </w:rPr>
        <w:t>well-positioned</w:t>
      </w:r>
      <w:r w:rsidRPr="005E0541">
        <w:rPr>
          <w:rStyle w:val="StyleUnderline"/>
          <w:highlight w:val="cyan"/>
        </w:rPr>
        <w:t xml:space="preserve"> to </w:t>
      </w:r>
      <w:r w:rsidRPr="005E0541">
        <w:rPr>
          <w:rStyle w:val="Emphasis"/>
          <w:highlight w:val="cyan"/>
        </w:rPr>
        <w:t>benefit</w:t>
      </w:r>
      <w:r w:rsidRPr="008669A6">
        <w:rPr>
          <w:sz w:val="16"/>
        </w:rPr>
        <w:t xml:space="preserve">. Similarly, India's growing demographic advantage, technological sector, and resilient domestic consumption provide leverage in the post-crisis economy (World Bank, 2020). </w:t>
      </w:r>
    </w:p>
    <w:p w14:paraId="0656E227" w14:textId="77777777" w:rsidR="00043222" w:rsidRPr="008669A6" w:rsidRDefault="00043222" w:rsidP="00043222">
      <w:pPr>
        <w:rPr>
          <w:sz w:val="16"/>
        </w:rPr>
      </w:pPr>
      <w:r w:rsidRPr="008669A6">
        <w:rPr>
          <w:sz w:val="16"/>
        </w:rPr>
        <w:t xml:space="preserve">These </w:t>
      </w:r>
      <w:r w:rsidRPr="00D85485">
        <w:rPr>
          <w:rStyle w:val="StyleUnderline"/>
        </w:rPr>
        <w:t>shifts</w:t>
      </w:r>
      <w:r w:rsidRPr="008669A6">
        <w:rPr>
          <w:sz w:val="16"/>
        </w:rPr>
        <w:t xml:space="preserve"> are not limited to economic metrics; they also </w:t>
      </w:r>
      <w:r w:rsidRPr="00D753F8">
        <w:rPr>
          <w:rStyle w:val="StyleUnderline"/>
        </w:rPr>
        <w:t xml:space="preserve">alter </w:t>
      </w:r>
      <w:r w:rsidRPr="00DD639E">
        <w:rPr>
          <w:rStyle w:val="Emphasis"/>
        </w:rPr>
        <w:t>geopolitical influence</w:t>
      </w:r>
      <w:r w:rsidRPr="008669A6">
        <w:rPr>
          <w:sz w:val="16"/>
        </w:rPr>
        <w:t xml:space="preserve">. Countries with stronger post-crisis economies </w:t>
      </w:r>
      <w:r w:rsidRPr="00750366">
        <w:rPr>
          <w:rStyle w:val="StyleUnderline"/>
        </w:rPr>
        <w:t xml:space="preserve">gain </w:t>
      </w:r>
      <w:r w:rsidRPr="00BF1C9B">
        <w:rPr>
          <w:rStyle w:val="Emphasis"/>
        </w:rPr>
        <w:t>strategic leverage</w:t>
      </w:r>
      <w:r w:rsidRPr="008669A6">
        <w:rPr>
          <w:sz w:val="16"/>
        </w:rPr>
        <w:t xml:space="preserve"> in regional security matters, trade agreements, and international decision-making processes. </w:t>
      </w:r>
      <w:r w:rsidRPr="00E41A1A">
        <w:rPr>
          <w:rStyle w:val="StyleUnderline"/>
        </w:rPr>
        <w:t xml:space="preserve">By controlling access to </w:t>
      </w:r>
      <w:r w:rsidRPr="00D85186">
        <w:rPr>
          <w:rStyle w:val="Emphasis"/>
        </w:rPr>
        <w:t>capital</w:t>
      </w:r>
      <w:r w:rsidRPr="008669A6">
        <w:rPr>
          <w:sz w:val="16"/>
        </w:rPr>
        <w:t xml:space="preserve">, investment, and trade, </w:t>
      </w:r>
      <w:r w:rsidRPr="005E0541">
        <w:rPr>
          <w:rStyle w:val="Emphasis"/>
          <w:highlight w:val="cyan"/>
        </w:rPr>
        <w:t>emerging powers</w:t>
      </w:r>
      <w:r w:rsidRPr="008669A6">
        <w:rPr>
          <w:sz w:val="16"/>
        </w:rPr>
        <w:t xml:space="preserve"> can </w:t>
      </w:r>
      <w:r w:rsidRPr="00B33FC8">
        <w:rPr>
          <w:rStyle w:val="StyleUnderline"/>
        </w:rPr>
        <w:t xml:space="preserve">redefine </w:t>
      </w:r>
      <w:r w:rsidRPr="00C40EE4">
        <w:rPr>
          <w:rStyle w:val="Emphasis"/>
        </w:rPr>
        <w:t>global alliances</w:t>
      </w:r>
      <w:r w:rsidRPr="008669A6">
        <w:rPr>
          <w:sz w:val="16"/>
        </w:rPr>
        <w:t xml:space="preserve">, shape regulatory norms, </w:t>
      </w:r>
      <w:r w:rsidRPr="003954D4">
        <w:rPr>
          <w:rStyle w:val="StyleUnderline"/>
        </w:rPr>
        <w:t xml:space="preserve">and </w:t>
      </w:r>
      <w:r w:rsidRPr="005E0541">
        <w:rPr>
          <w:rStyle w:val="StyleUnderline"/>
          <w:highlight w:val="cyan"/>
        </w:rPr>
        <w:t xml:space="preserve">exert </w:t>
      </w:r>
      <w:r w:rsidRPr="005E0541">
        <w:rPr>
          <w:rStyle w:val="Emphasis"/>
          <w:highlight w:val="cyan"/>
        </w:rPr>
        <w:t>soft power</w:t>
      </w:r>
      <w:r w:rsidRPr="008669A6">
        <w:rPr>
          <w:sz w:val="16"/>
        </w:rPr>
        <w:t xml:space="preserve"> over nations struggling with recovery. </w:t>
      </w:r>
    </w:p>
    <w:p w14:paraId="4E2E9F0D" w14:textId="77777777" w:rsidR="00043222" w:rsidRPr="008669A6" w:rsidRDefault="00043222" w:rsidP="00043222">
      <w:pPr>
        <w:rPr>
          <w:sz w:val="16"/>
        </w:rPr>
      </w:pPr>
      <w:r w:rsidRPr="009B3B65">
        <w:rPr>
          <w:rStyle w:val="Emphasis"/>
        </w:rPr>
        <w:t>Systemic collapse</w:t>
      </w:r>
      <w:r w:rsidRPr="00EC16E5">
        <w:rPr>
          <w:rStyle w:val="StyleUnderline"/>
        </w:rPr>
        <w:t xml:space="preserve"> </w:t>
      </w:r>
      <w:r w:rsidRPr="005E0541">
        <w:rPr>
          <w:rStyle w:val="StyleUnderline"/>
          <w:highlight w:val="cyan"/>
        </w:rPr>
        <w:t>triggers</w:t>
      </w:r>
      <w:r w:rsidRPr="008669A6">
        <w:rPr>
          <w:sz w:val="16"/>
        </w:rPr>
        <w:t xml:space="preserve"> substantial </w:t>
      </w:r>
      <w:r w:rsidRPr="005E0541">
        <w:rPr>
          <w:rStyle w:val="StyleUnderline"/>
          <w:highlight w:val="cyan"/>
        </w:rPr>
        <w:t>reallocation of</w:t>
      </w:r>
      <w:r w:rsidRPr="00E66CE2">
        <w:rPr>
          <w:rStyle w:val="StyleUnderline"/>
        </w:rPr>
        <w:t xml:space="preserve"> </w:t>
      </w:r>
      <w:r w:rsidRPr="002D1FF0">
        <w:rPr>
          <w:rStyle w:val="Emphasis"/>
        </w:rPr>
        <w:t xml:space="preserve">global </w:t>
      </w:r>
      <w:r w:rsidRPr="005E0541">
        <w:rPr>
          <w:rStyle w:val="Emphasis"/>
          <w:highlight w:val="cyan"/>
        </w:rPr>
        <w:t>capital</w:t>
      </w:r>
      <w:r w:rsidRPr="005E0541">
        <w:rPr>
          <w:rStyle w:val="StyleUnderline"/>
          <w:highlight w:val="cyan"/>
        </w:rPr>
        <w:t>. Investors</w:t>
      </w:r>
      <w:r w:rsidRPr="00962C4F">
        <w:rPr>
          <w:rStyle w:val="StyleUnderline"/>
        </w:rPr>
        <w:t xml:space="preserve"> </w:t>
      </w:r>
      <w:r w:rsidRPr="009B1179">
        <w:rPr>
          <w:rStyle w:val="StyleUnderline"/>
        </w:rPr>
        <w:t xml:space="preserve">naturally </w:t>
      </w:r>
      <w:r w:rsidRPr="005E0541">
        <w:rPr>
          <w:rStyle w:val="StyleUnderline"/>
          <w:highlight w:val="cyan"/>
        </w:rPr>
        <w:t xml:space="preserve">seek </w:t>
      </w:r>
      <w:r w:rsidRPr="005E0541">
        <w:rPr>
          <w:rStyle w:val="Emphasis"/>
          <w:highlight w:val="cyan"/>
        </w:rPr>
        <w:t>stability</w:t>
      </w:r>
      <w:r w:rsidRPr="008669A6">
        <w:rPr>
          <w:sz w:val="16"/>
        </w:rPr>
        <w:t xml:space="preserve"> and returns, </w:t>
      </w:r>
      <w:r w:rsidRPr="00A8209C">
        <w:rPr>
          <w:rStyle w:val="StyleUnderline"/>
        </w:rPr>
        <w:t xml:space="preserve">diverting funds from </w:t>
      </w:r>
      <w:r w:rsidRPr="002D45ED">
        <w:rPr>
          <w:rStyle w:val="Emphasis"/>
        </w:rPr>
        <w:t>risk-exposed regions</w:t>
      </w:r>
      <w:r w:rsidRPr="00A734B3">
        <w:rPr>
          <w:rStyle w:val="StyleUnderline"/>
        </w:rPr>
        <w:t xml:space="preserve"> to those perceived as </w:t>
      </w:r>
      <w:r w:rsidRPr="00AD6C74">
        <w:rPr>
          <w:rStyle w:val="Emphasis"/>
        </w:rPr>
        <w:t>safe havens</w:t>
      </w:r>
      <w:r w:rsidRPr="008669A6">
        <w:rPr>
          <w:sz w:val="16"/>
        </w:rPr>
        <w:t xml:space="preserve">. Sovereign wealth funds, foreign direct investment, and </w:t>
      </w:r>
      <w:r w:rsidRPr="00805545">
        <w:rPr>
          <w:rStyle w:val="Emphasis"/>
        </w:rPr>
        <w:t xml:space="preserve">institutional </w:t>
      </w:r>
      <w:r w:rsidRPr="005E0541">
        <w:rPr>
          <w:rStyle w:val="Emphasis"/>
          <w:highlight w:val="cyan"/>
        </w:rPr>
        <w:t>capital</w:t>
      </w:r>
      <w:r w:rsidRPr="005E0541">
        <w:rPr>
          <w:rStyle w:val="StyleUnderline"/>
          <w:highlight w:val="cyan"/>
        </w:rPr>
        <w:t xml:space="preserve"> migrate toward</w:t>
      </w:r>
      <w:r w:rsidRPr="000338D9">
        <w:rPr>
          <w:rStyle w:val="StyleUnderline"/>
        </w:rPr>
        <w:t xml:space="preserve"> </w:t>
      </w:r>
      <w:r w:rsidRPr="00F13DF6">
        <w:rPr>
          <w:rStyle w:val="StyleUnderline"/>
        </w:rPr>
        <w:t xml:space="preserve">countries with </w:t>
      </w:r>
      <w:r w:rsidRPr="005E0541">
        <w:rPr>
          <w:rStyle w:val="Emphasis"/>
          <w:highlight w:val="cyan"/>
        </w:rPr>
        <w:t>stable governance</w:t>
      </w:r>
      <w:r w:rsidRPr="008669A6">
        <w:rPr>
          <w:sz w:val="16"/>
        </w:rPr>
        <w:t xml:space="preserve">, strong balance sheets, </w:t>
      </w:r>
      <w:r w:rsidRPr="00DD1367">
        <w:rPr>
          <w:rStyle w:val="StyleUnderline"/>
        </w:rPr>
        <w:t xml:space="preserve">and </w:t>
      </w:r>
      <w:r w:rsidRPr="00B25D4B">
        <w:rPr>
          <w:rStyle w:val="Emphasis"/>
        </w:rPr>
        <w:t>reliable</w:t>
      </w:r>
      <w:r w:rsidRPr="008669A6">
        <w:rPr>
          <w:sz w:val="16"/>
        </w:rPr>
        <w:t xml:space="preserve"> financial </w:t>
      </w:r>
      <w:r w:rsidRPr="00B11FDA">
        <w:rPr>
          <w:rStyle w:val="Emphasis"/>
        </w:rPr>
        <w:t>infrastructure</w:t>
      </w:r>
      <w:r w:rsidRPr="008669A6">
        <w:rPr>
          <w:sz w:val="16"/>
        </w:rPr>
        <w:t xml:space="preserve">s. </w:t>
      </w:r>
      <w:r w:rsidRPr="00F303E6">
        <w:rPr>
          <w:rStyle w:val="StyleUnderline"/>
        </w:rPr>
        <w:t xml:space="preserve">This dynamic </w:t>
      </w:r>
      <w:r w:rsidRPr="00130F72">
        <w:rPr>
          <w:rStyle w:val="Emphasis"/>
        </w:rPr>
        <w:t>accelerates</w:t>
      </w:r>
      <w:r w:rsidRPr="008669A6">
        <w:rPr>
          <w:sz w:val="16"/>
        </w:rPr>
        <w:t xml:space="preserve"> the </w:t>
      </w:r>
      <w:r w:rsidRPr="00245332">
        <w:rPr>
          <w:rStyle w:val="StyleUnderline"/>
        </w:rPr>
        <w:t xml:space="preserve">growth of </w:t>
      </w:r>
      <w:r w:rsidRPr="00A4193B">
        <w:rPr>
          <w:rStyle w:val="Emphasis"/>
        </w:rPr>
        <w:t>alternative</w:t>
      </w:r>
      <w:r w:rsidRPr="008669A6">
        <w:rPr>
          <w:sz w:val="16"/>
        </w:rPr>
        <w:t xml:space="preserve"> financial </w:t>
      </w:r>
      <w:r w:rsidRPr="00C55F99">
        <w:rPr>
          <w:rStyle w:val="Emphasis"/>
        </w:rPr>
        <w:t>hubs</w:t>
      </w:r>
      <w:r w:rsidRPr="003B3440">
        <w:rPr>
          <w:rStyle w:val="StyleUnderline"/>
        </w:rPr>
        <w:t xml:space="preserve"> and diminishes</w:t>
      </w:r>
      <w:r w:rsidRPr="008669A6">
        <w:rPr>
          <w:sz w:val="16"/>
        </w:rPr>
        <w:t xml:space="preserve"> the relative </w:t>
      </w:r>
      <w:r w:rsidRPr="00D66220">
        <w:rPr>
          <w:rStyle w:val="StyleUnderline"/>
        </w:rPr>
        <w:t>dominance of</w:t>
      </w:r>
      <w:r w:rsidRPr="008669A6">
        <w:rPr>
          <w:sz w:val="16"/>
        </w:rPr>
        <w:t xml:space="preserve"> traditional centers such as </w:t>
      </w:r>
      <w:r w:rsidRPr="001E2979">
        <w:rPr>
          <w:rStyle w:val="Emphasis"/>
        </w:rPr>
        <w:t>New York</w:t>
      </w:r>
      <w:r w:rsidRPr="00146B0D">
        <w:rPr>
          <w:sz w:val="16"/>
          <w:szCs w:val="16"/>
        </w:rPr>
        <w:t>,</w:t>
      </w:r>
      <w:r w:rsidRPr="008669A6">
        <w:rPr>
          <w:sz w:val="16"/>
        </w:rPr>
        <w:t xml:space="preserve"> London, and Frankfurt (Claessens and Kodres, 2014). </w:t>
      </w:r>
    </w:p>
    <w:p w14:paraId="6D9887FE" w14:textId="77777777" w:rsidR="00043222" w:rsidRPr="008669A6" w:rsidRDefault="00043222" w:rsidP="00043222">
      <w:pPr>
        <w:rPr>
          <w:sz w:val="16"/>
        </w:rPr>
      </w:pPr>
      <w:r w:rsidRPr="008669A6">
        <w:rPr>
          <w:sz w:val="16"/>
        </w:rPr>
        <w:t xml:space="preserve">Moreover, the </w:t>
      </w:r>
      <w:r w:rsidRPr="00632AA9">
        <w:rPr>
          <w:rStyle w:val="Emphasis"/>
        </w:rPr>
        <w:t>collapse</w:t>
      </w:r>
      <w:r w:rsidRPr="008669A6">
        <w:rPr>
          <w:sz w:val="16"/>
        </w:rPr>
        <w:t xml:space="preserve"> of Western financial intermediaries </w:t>
      </w:r>
      <w:r w:rsidRPr="00ED44E8">
        <w:rPr>
          <w:rStyle w:val="StyleUnderline"/>
        </w:rPr>
        <w:t>encourages</w:t>
      </w:r>
      <w:r w:rsidRPr="008669A6">
        <w:rPr>
          <w:sz w:val="16"/>
        </w:rPr>
        <w:t xml:space="preserve"> the </w:t>
      </w:r>
      <w:r w:rsidRPr="00D316E9">
        <w:rPr>
          <w:rStyle w:val="StyleUnderline"/>
        </w:rPr>
        <w:t xml:space="preserve">development of </w:t>
      </w:r>
      <w:r w:rsidRPr="00D13829">
        <w:rPr>
          <w:rStyle w:val="Emphasis"/>
        </w:rPr>
        <w:t>regional</w:t>
      </w:r>
      <w:r w:rsidRPr="008669A6">
        <w:rPr>
          <w:sz w:val="16"/>
        </w:rPr>
        <w:t xml:space="preserve"> or bilateral </w:t>
      </w:r>
      <w:r w:rsidRPr="00CC095C">
        <w:rPr>
          <w:rStyle w:val="Emphasis"/>
        </w:rPr>
        <w:t>banking</w:t>
      </w:r>
      <w:r w:rsidRPr="008669A6">
        <w:rPr>
          <w:sz w:val="16"/>
        </w:rPr>
        <w:t xml:space="preserve"> networks. </w:t>
      </w:r>
      <w:r w:rsidRPr="007B1B33">
        <w:rPr>
          <w:rStyle w:val="Emphasis"/>
        </w:rPr>
        <w:t>Nations</w:t>
      </w:r>
      <w:r w:rsidRPr="008669A6">
        <w:rPr>
          <w:sz w:val="16"/>
        </w:rPr>
        <w:t xml:space="preserve"> may increasingly </w:t>
      </w:r>
      <w:r w:rsidRPr="003F304E">
        <w:rPr>
          <w:rStyle w:val="StyleUnderline"/>
        </w:rPr>
        <w:t xml:space="preserve">rely on </w:t>
      </w:r>
      <w:r w:rsidRPr="00F22E21">
        <w:rPr>
          <w:rStyle w:val="Emphasis"/>
        </w:rPr>
        <w:t>domestic banks</w:t>
      </w:r>
      <w:r w:rsidRPr="008669A6">
        <w:rPr>
          <w:sz w:val="16"/>
        </w:rPr>
        <w:t xml:space="preserve"> or regional institutions to finance trade and infrastructure, </w:t>
      </w:r>
      <w:r w:rsidRPr="000152E7">
        <w:rPr>
          <w:rStyle w:val="StyleUnderline"/>
        </w:rPr>
        <w:t xml:space="preserve">reducing dependence on </w:t>
      </w:r>
      <w:r w:rsidRPr="00B831B1">
        <w:rPr>
          <w:rStyle w:val="Emphasis"/>
        </w:rPr>
        <w:t>global capital markets</w:t>
      </w:r>
      <w:r w:rsidRPr="008669A6">
        <w:rPr>
          <w:sz w:val="16"/>
        </w:rPr>
        <w:t xml:space="preserve"> controlled by traditional powers. This </w:t>
      </w:r>
      <w:r w:rsidRPr="007F461A">
        <w:rPr>
          <w:rStyle w:val="Emphasis"/>
        </w:rPr>
        <w:t>reorientation</w:t>
      </w:r>
      <w:r w:rsidRPr="008669A6">
        <w:rPr>
          <w:sz w:val="16"/>
        </w:rPr>
        <w:t xml:space="preserve"> can foster resilience in emerging economies but also </w:t>
      </w:r>
      <w:r w:rsidRPr="00E276A1">
        <w:rPr>
          <w:rStyle w:val="StyleUnderline"/>
        </w:rPr>
        <w:t xml:space="preserve">further </w:t>
      </w:r>
      <w:r w:rsidRPr="00E0589E">
        <w:rPr>
          <w:rStyle w:val="Emphasis"/>
        </w:rPr>
        <w:t>fragment</w:t>
      </w:r>
      <w:r w:rsidRPr="00E276A1">
        <w:rPr>
          <w:rStyle w:val="StyleUnderline"/>
        </w:rPr>
        <w:t xml:space="preserve"> global financial </w:t>
      </w:r>
      <w:r w:rsidRPr="00E06284">
        <w:rPr>
          <w:rStyle w:val="Emphasis"/>
        </w:rPr>
        <w:t>integration</w:t>
      </w:r>
      <w:r w:rsidRPr="008669A6">
        <w:rPr>
          <w:sz w:val="16"/>
        </w:rPr>
        <w:t xml:space="preserve">. </w:t>
      </w:r>
    </w:p>
    <w:p w14:paraId="0FA6060D" w14:textId="77777777" w:rsidR="00043222" w:rsidRPr="008669A6" w:rsidRDefault="00043222" w:rsidP="00043222">
      <w:pPr>
        <w:rPr>
          <w:sz w:val="16"/>
        </w:rPr>
      </w:pPr>
      <w:r w:rsidRPr="008669A6">
        <w:rPr>
          <w:sz w:val="16"/>
        </w:rPr>
        <w:t xml:space="preserve">The systemic </w:t>
      </w:r>
      <w:r w:rsidRPr="00C31702">
        <w:rPr>
          <w:rStyle w:val="StyleUnderline"/>
        </w:rPr>
        <w:t>shock catalyzes</w:t>
      </w:r>
      <w:r w:rsidRPr="008669A6">
        <w:rPr>
          <w:sz w:val="16"/>
        </w:rPr>
        <w:t xml:space="preserve"> the </w:t>
      </w:r>
      <w:r w:rsidRPr="00B0793A">
        <w:rPr>
          <w:rStyle w:val="Emphasis"/>
        </w:rPr>
        <w:t>creation</w:t>
      </w:r>
      <w:r w:rsidRPr="008669A6">
        <w:rPr>
          <w:sz w:val="16"/>
        </w:rPr>
        <w:t xml:space="preserve"> and adoption </w:t>
      </w:r>
      <w:r w:rsidRPr="00366E96">
        <w:rPr>
          <w:rStyle w:val="StyleUnderline"/>
        </w:rPr>
        <w:t xml:space="preserve">of </w:t>
      </w:r>
      <w:r w:rsidRPr="00BC7795">
        <w:rPr>
          <w:rStyle w:val="Emphasis"/>
        </w:rPr>
        <w:t>alternative financial systems</w:t>
      </w:r>
      <w:r w:rsidRPr="009B1578">
        <w:rPr>
          <w:rStyle w:val="StyleUnderline"/>
        </w:rPr>
        <w:t>, including</w:t>
      </w:r>
      <w:r w:rsidRPr="008669A6">
        <w:rPr>
          <w:sz w:val="16"/>
        </w:rPr>
        <w:t xml:space="preserve"> </w:t>
      </w:r>
      <w:r w:rsidRPr="00FB3458">
        <w:rPr>
          <w:rStyle w:val="Emphasis"/>
        </w:rPr>
        <w:t>regional payment</w:t>
      </w:r>
      <w:r w:rsidRPr="008669A6">
        <w:rPr>
          <w:sz w:val="16"/>
        </w:rPr>
        <w:t xml:space="preserve"> networks, </w:t>
      </w:r>
      <w:r w:rsidRPr="0025027D">
        <w:rPr>
          <w:rStyle w:val="Emphasis"/>
        </w:rPr>
        <w:t>digital currencies</w:t>
      </w:r>
      <w:r w:rsidRPr="008669A6">
        <w:rPr>
          <w:sz w:val="16"/>
        </w:rPr>
        <w:t xml:space="preserve">, and gold-backed or commodity-linked financial instruments. For example, the </w:t>
      </w:r>
      <w:r w:rsidRPr="00602F54">
        <w:rPr>
          <w:rStyle w:val="Emphasis"/>
        </w:rPr>
        <w:t>BRICS</w:t>
      </w:r>
      <w:r w:rsidRPr="008669A6">
        <w:rPr>
          <w:sz w:val="16"/>
        </w:rPr>
        <w:t xml:space="preserve"> nations </w:t>
      </w:r>
      <w:r w:rsidRPr="00FA57D8">
        <w:rPr>
          <w:rStyle w:val="StyleUnderline"/>
        </w:rPr>
        <w:t>have explored developing</w:t>
      </w:r>
      <w:r w:rsidRPr="008669A6">
        <w:rPr>
          <w:sz w:val="16"/>
        </w:rPr>
        <w:t xml:space="preserve"> a </w:t>
      </w:r>
      <w:r w:rsidRPr="00974808">
        <w:rPr>
          <w:rStyle w:val="Emphasis"/>
        </w:rPr>
        <w:t>shared currency</w:t>
      </w:r>
      <w:r w:rsidRPr="008669A6">
        <w:rPr>
          <w:sz w:val="16"/>
        </w:rPr>
        <w:t xml:space="preserve"> mechanism </w:t>
      </w:r>
      <w:r w:rsidRPr="00F46D8E">
        <w:rPr>
          <w:rStyle w:val="StyleUnderline"/>
        </w:rPr>
        <w:t xml:space="preserve">and </w:t>
      </w:r>
      <w:r w:rsidRPr="00711A51">
        <w:rPr>
          <w:rStyle w:val="Emphasis"/>
        </w:rPr>
        <w:t>alternative payment</w:t>
      </w:r>
      <w:r w:rsidRPr="008669A6">
        <w:rPr>
          <w:sz w:val="16"/>
        </w:rPr>
        <w:t xml:space="preserve"> platforms to reduce reliance on the U.S. dollar. Cryptocurrencies, central bank digital currencies (</w:t>
      </w:r>
      <w:r w:rsidRPr="007247BA">
        <w:rPr>
          <w:rStyle w:val="Emphasis"/>
        </w:rPr>
        <w:t>CBDCs</w:t>
      </w:r>
      <w:r w:rsidRPr="008669A6">
        <w:rPr>
          <w:sz w:val="16"/>
        </w:rPr>
        <w:t xml:space="preserve">), </w:t>
      </w:r>
      <w:r w:rsidRPr="00554781">
        <w:rPr>
          <w:rStyle w:val="StyleUnderline"/>
        </w:rPr>
        <w:t xml:space="preserve">and </w:t>
      </w:r>
      <w:r w:rsidRPr="007E5491">
        <w:rPr>
          <w:rStyle w:val="Emphasis"/>
        </w:rPr>
        <w:t>blockchain</w:t>
      </w:r>
      <w:r w:rsidRPr="008669A6">
        <w:rPr>
          <w:sz w:val="16"/>
        </w:rPr>
        <w:t xml:space="preserve">-based clearing systems </w:t>
      </w:r>
      <w:r w:rsidRPr="00E9512D">
        <w:rPr>
          <w:rStyle w:val="StyleUnderline"/>
        </w:rPr>
        <w:t xml:space="preserve">gain </w:t>
      </w:r>
      <w:r w:rsidRPr="00A26407">
        <w:rPr>
          <w:rStyle w:val="Emphasis"/>
        </w:rPr>
        <w:t>traction</w:t>
      </w:r>
      <w:r w:rsidRPr="008669A6">
        <w:rPr>
          <w:sz w:val="16"/>
        </w:rPr>
        <w:t xml:space="preserve"> as traditional institutions falter (BOhme et al., 2015; Auer et al., 2021). </w:t>
      </w:r>
    </w:p>
    <w:p w14:paraId="6F42CE0D" w14:textId="77777777" w:rsidR="00043222" w:rsidRPr="008669A6" w:rsidRDefault="00043222" w:rsidP="00043222">
      <w:pPr>
        <w:rPr>
          <w:sz w:val="16"/>
        </w:rPr>
      </w:pPr>
      <w:r w:rsidRPr="008669A6">
        <w:rPr>
          <w:sz w:val="16"/>
        </w:rPr>
        <w:t xml:space="preserve">These </w:t>
      </w:r>
      <w:r w:rsidRPr="009379FC">
        <w:rPr>
          <w:rStyle w:val="Emphasis"/>
        </w:rPr>
        <w:t>innovations</w:t>
      </w:r>
      <w:r w:rsidRPr="002876D5">
        <w:rPr>
          <w:rStyle w:val="StyleUnderline"/>
        </w:rPr>
        <w:t xml:space="preserve"> have profound</w:t>
      </w:r>
      <w:r w:rsidRPr="00824961">
        <w:rPr>
          <w:rStyle w:val="StyleUnderline"/>
        </w:rPr>
        <w:t xml:space="preserve"> </w:t>
      </w:r>
      <w:r w:rsidRPr="00824961">
        <w:rPr>
          <w:rStyle w:val="Emphasis"/>
        </w:rPr>
        <w:t>geopolitical implications</w:t>
      </w:r>
      <w:r w:rsidRPr="008669A6">
        <w:rPr>
          <w:sz w:val="16"/>
        </w:rPr>
        <w:t xml:space="preserve">. Nations that lead in developing resilient, alternative financial infrastructures can shape global trade flows, influence currency dominance, and reduce vulnerability to external shocks. Conversely, </w:t>
      </w:r>
      <w:r w:rsidRPr="00C9513A">
        <w:rPr>
          <w:rStyle w:val="StyleUnderline"/>
        </w:rPr>
        <w:t>countries that fail</w:t>
      </w:r>
      <w:r w:rsidRPr="008669A6">
        <w:rPr>
          <w:sz w:val="16"/>
        </w:rPr>
        <w:t xml:space="preserve"> to adapt may </w:t>
      </w:r>
      <w:r w:rsidRPr="00B1572C">
        <w:rPr>
          <w:rStyle w:val="StyleUnderline"/>
        </w:rPr>
        <w:t>experience</w:t>
      </w:r>
      <w:r w:rsidRPr="008669A6">
        <w:rPr>
          <w:sz w:val="16"/>
        </w:rPr>
        <w:t xml:space="preserve"> economic marginalization, reduced access to capital, and </w:t>
      </w:r>
      <w:r w:rsidRPr="008E73FA">
        <w:rPr>
          <w:rStyle w:val="Emphasis"/>
        </w:rPr>
        <w:t>diminished</w:t>
      </w:r>
      <w:r w:rsidRPr="008669A6">
        <w:rPr>
          <w:sz w:val="16"/>
        </w:rPr>
        <w:t xml:space="preserve"> geopolitical </w:t>
      </w:r>
      <w:r w:rsidRPr="006B4888">
        <w:rPr>
          <w:rStyle w:val="Emphasis"/>
        </w:rPr>
        <w:t>influence</w:t>
      </w:r>
      <w:r w:rsidRPr="008669A6">
        <w:rPr>
          <w:sz w:val="16"/>
        </w:rPr>
        <w:t xml:space="preserve">. </w:t>
      </w:r>
    </w:p>
    <w:p w14:paraId="70E7C4CD" w14:textId="77777777" w:rsidR="00043222" w:rsidRPr="008669A6" w:rsidRDefault="00043222" w:rsidP="00043222">
      <w:pPr>
        <w:rPr>
          <w:sz w:val="16"/>
        </w:rPr>
      </w:pPr>
      <w:r w:rsidRPr="008669A6">
        <w:rPr>
          <w:sz w:val="16"/>
        </w:rPr>
        <w:t xml:space="preserve">The </w:t>
      </w:r>
      <w:r w:rsidRPr="000438C9">
        <w:rPr>
          <w:rStyle w:val="Emphasis"/>
        </w:rPr>
        <w:t>redistribution</w:t>
      </w:r>
      <w:r w:rsidRPr="008669A6">
        <w:rPr>
          <w:sz w:val="16"/>
        </w:rPr>
        <w:t xml:space="preserve"> of economic power </w:t>
      </w:r>
      <w:r w:rsidRPr="00AC7FAC">
        <w:rPr>
          <w:rStyle w:val="StyleUnderline"/>
        </w:rPr>
        <w:t xml:space="preserve">has </w:t>
      </w:r>
      <w:r w:rsidRPr="00A02C6D">
        <w:rPr>
          <w:rStyle w:val="Emphasis"/>
        </w:rPr>
        <w:t>lasting effects</w:t>
      </w:r>
      <w:r w:rsidRPr="009D7687">
        <w:rPr>
          <w:rStyle w:val="StyleUnderline"/>
        </w:rPr>
        <w:t xml:space="preserve"> on</w:t>
      </w:r>
      <w:r w:rsidRPr="008669A6">
        <w:rPr>
          <w:sz w:val="16"/>
        </w:rPr>
        <w:t xml:space="preserve"> global </w:t>
      </w:r>
      <w:r w:rsidRPr="00270600">
        <w:rPr>
          <w:rStyle w:val="Emphasis"/>
        </w:rPr>
        <w:t>governance</w:t>
      </w:r>
      <w:r w:rsidRPr="008C0DDB">
        <w:rPr>
          <w:rStyle w:val="StyleUnderline"/>
        </w:rPr>
        <w:t xml:space="preserve"> and strategic</w:t>
      </w:r>
      <w:r w:rsidRPr="008669A6">
        <w:rPr>
          <w:sz w:val="16"/>
        </w:rPr>
        <w:t xml:space="preserve"> </w:t>
      </w:r>
      <w:r w:rsidRPr="0085031A">
        <w:rPr>
          <w:rStyle w:val="Emphasis"/>
        </w:rPr>
        <w:t>alignment</w:t>
      </w:r>
      <w:r w:rsidRPr="00592C9D">
        <w:rPr>
          <w:rStyle w:val="StyleUnderline"/>
        </w:rPr>
        <w:t xml:space="preserve">. </w:t>
      </w:r>
      <w:r w:rsidRPr="00592C9D">
        <w:rPr>
          <w:rStyle w:val="Emphasis"/>
        </w:rPr>
        <w:t>Emerging powers</w:t>
      </w:r>
      <w:r w:rsidRPr="004D5078">
        <w:rPr>
          <w:sz w:val="16"/>
          <w:szCs w:val="16"/>
        </w:rPr>
        <w:t xml:space="preserve"> </w:t>
      </w:r>
      <w:r w:rsidRPr="008669A6">
        <w:rPr>
          <w:sz w:val="16"/>
        </w:rPr>
        <w:t xml:space="preserve">gaining financial clout are better positioned to </w:t>
      </w:r>
      <w:r w:rsidRPr="001C6E68">
        <w:rPr>
          <w:rStyle w:val="StyleUnderline"/>
        </w:rPr>
        <w:t xml:space="preserve">negotiate </w:t>
      </w:r>
      <w:r w:rsidRPr="001C6E68">
        <w:rPr>
          <w:rStyle w:val="Emphasis"/>
        </w:rPr>
        <w:t>trade deals</w:t>
      </w:r>
      <w:r w:rsidRPr="008669A6">
        <w:rPr>
          <w:sz w:val="16"/>
        </w:rPr>
        <w:t xml:space="preserve">, influence </w:t>
      </w:r>
      <w:r w:rsidRPr="008770DE">
        <w:rPr>
          <w:rStyle w:val="Emphasis"/>
        </w:rPr>
        <w:t>international norms</w:t>
      </w:r>
      <w:r w:rsidRPr="00A643CC">
        <w:rPr>
          <w:rStyle w:val="StyleUnderline"/>
        </w:rPr>
        <w:t xml:space="preserve">, and challenge the </w:t>
      </w:r>
      <w:r w:rsidRPr="00DE44B9">
        <w:rPr>
          <w:rStyle w:val="Emphasis"/>
        </w:rPr>
        <w:t>unilateral policy</w:t>
      </w:r>
      <w:r w:rsidRPr="008669A6">
        <w:rPr>
          <w:sz w:val="16"/>
        </w:rPr>
        <w:t xml:space="preserve"> prerogatives of historically dominant nations. Over time, </w:t>
      </w:r>
      <w:r w:rsidRPr="00537466">
        <w:rPr>
          <w:rStyle w:val="StyleUnderline"/>
        </w:rPr>
        <w:t xml:space="preserve">this shift may result in a </w:t>
      </w:r>
      <w:r w:rsidRPr="00B8017E">
        <w:rPr>
          <w:rStyle w:val="Emphasis"/>
        </w:rPr>
        <w:t>multipolar</w:t>
      </w:r>
      <w:r w:rsidRPr="008669A6">
        <w:rPr>
          <w:sz w:val="16"/>
        </w:rPr>
        <w:t xml:space="preserve"> economic </w:t>
      </w:r>
      <w:r w:rsidRPr="0022671B">
        <w:rPr>
          <w:rStyle w:val="Emphasis"/>
        </w:rPr>
        <w:t>order</w:t>
      </w:r>
      <w:r w:rsidRPr="008669A6">
        <w:rPr>
          <w:sz w:val="16"/>
        </w:rPr>
        <w:t xml:space="preserve"> characterized by more distributed decision-making, competing financial systems, and a reduced ability for any single state or bloc to unilaterally shape global outcomes (Ghosh et al., 2013; Helleiner, 2014). </w:t>
      </w:r>
    </w:p>
    <w:p w14:paraId="0675E4E3" w14:textId="77777777" w:rsidR="00043222" w:rsidRPr="008669A6" w:rsidRDefault="00043222" w:rsidP="00043222">
      <w:pPr>
        <w:rPr>
          <w:sz w:val="16"/>
        </w:rPr>
      </w:pPr>
      <w:r w:rsidRPr="008669A6">
        <w:rPr>
          <w:sz w:val="16"/>
        </w:rPr>
        <w:t xml:space="preserve">However, these changes are not purely deterministic. Institutional resilience, technological innovation, demographic trends, and policy coordination will determine which states consolidate gains and which fail to capitalize on opportunities. The interplay between economic recovery and strategic ambition will define the geopolitical landscape for decades following a systemic collapse. </w:t>
      </w:r>
    </w:p>
    <w:p w14:paraId="73DA880B" w14:textId="77777777" w:rsidR="00043222" w:rsidRPr="008669A6" w:rsidRDefault="00043222" w:rsidP="00043222">
      <w:pPr>
        <w:rPr>
          <w:sz w:val="16"/>
        </w:rPr>
      </w:pPr>
      <w:r w:rsidRPr="008669A6">
        <w:rPr>
          <w:sz w:val="16"/>
        </w:rPr>
        <w:t xml:space="preserve">Systemic financial collapse in Europe and the United States initiates a profound shift in global economic power. Traditional Western dominance is challenged, emerging markets gain leverage, and alternative financial systems become viable pathways for influence. </w:t>
      </w:r>
      <w:r w:rsidRPr="001B04E9">
        <w:rPr>
          <w:rStyle w:val="Emphasis"/>
        </w:rPr>
        <w:t>Redistribution</w:t>
      </w:r>
      <w:r w:rsidRPr="008669A6">
        <w:rPr>
          <w:sz w:val="16"/>
        </w:rPr>
        <w:t xml:space="preserve"> of capital, investment flows, and trade networks reinforces this transformation, </w:t>
      </w:r>
      <w:r w:rsidRPr="00514FCE">
        <w:rPr>
          <w:rStyle w:val="StyleUnderline"/>
        </w:rPr>
        <w:t xml:space="preserve">laying the foundation for a </w:t>
      </w:r>
      <w:r w:rsidRPr="00EB23BE">
        <w:rPr>
          <w:rStyle w:val="Emphasis"/>
        </w:rPr>
        <w:t>multipolar</w:t>
      </w:r>
      <w:r w:rsidRPr="008669A6">
        <w:rPr>
          <w:sz w:val="16"/>
        </w:rPr>
        <w:t xml:space="preserve"> world </w:t>
      </w:r>
      <w:r w:rsidRPr="009E3D29">
        <w:rPr>
          <w:rStyle w:val="Emphasis"/>
        </w:rPr>
        <w:t>order</w:t>
      </w:r>
      <w:r w:rsidRPr="008669A6">
        <w:rPr>
          <w:sz w:val="16"/>
        </w:rPr>
        <w:t xml:space="preserve">. Understanding these shifts is critical for policymakers, investors, and strategists seeking to navigate the post-collapse global environment. </w:t>
      </w:r>
    </w:p>
    <w:p w14:paraId="21A1F4F3" w14:textId="77777777" w:rsidR="00043222" w:rsidRPr="008669A6" w:rsidRDefault="00043222" w:rsidP="00043222">
      <w:pPr>
        <w:rPr>
          <w:sz w:val="16"/>
        </w:rPr>
      </w:pPr>
      <w:r w:rsidRPr="008669A6">
        <w:rPr>
          <w:sz w:val="16"/>
        </w:rPr>
        <w:t xml:space="preserve">Part 3: Strategic Realignments and Military Considerations </w:t>
      </w:r>
    </w:p>
    <w:p w14:paraId="5D3ED7EE" w14:textId="77777777" w:rsidR="00043222" w:rsidRPr="008669A6" w:rsidRDefault="00043222" w:rsidP="00043222">
      <w:pPr>
        <w:rPr>
          <w:sz w:val="16"/>
        </w:rPr>
      </w:pPr>
      <w:r w:rsidRPr="008669A6">
        <w:rPr>
          <w:sz w:val="16"/>
        </w:rPr>
        <w:t xml:space="preserve">Systemic financial collapse not only redistributes economic power but also reshapes global strategic and military dynamics. The </w:t>
      </w:r>
      <w:r w:rsidRPr="00D530FE">
        <w:rPr>
          <w:rStyle w:val="Emphasis"/>
        </w:rPr>
        <w:t xml:space="preserve">economic </w:t>
      </w:r>
      <w:r w:rsidRPr="005E0541">
        <w:rPr>
          <w:rStyle w:val="Emphasis"/>
          <w:highlight w:val="cyan"/>
        </w:rPr>
        <w:t>weakening</w:t>
      </w:r>
      <w:r w:rsidRPr="005E0541">
        <w:rPr>
          <w:rStyle w:val="StyleUnderline"/>
          <w:highlight w:val="cyan"/>
        </w:rPr>
        <w:t xml:space="preserve"> of</w:t>
      </w:r>
      <w:r w:rsidRPr="008669A6">
        <w:rPr>
          <w:sz w:val="16"/>
        </w:rPr>
        <w:t xml:space="preserve"> major powers such as </w:t>
      </w:r>
      <w:r w:rsidRPr="005E0541">
        <w:rPr>
          <w:rStyle w:val="StyleUnderline"/>
          <w:highlight w:val="cyan"/>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and the European Union </w:t>
      </w:r>
      <w:r w:rsidRPr="005E0541">
        <w:rPr>
          <w:rStyle w:val="Emphasis"/>
          <w:highlight w:val="cyan"/>
        </w:rPr>
        <w:t>diminishes</w:t>
      </w:r>
      <w:r w:rsidRPr="008669A6">
        <w:rPr>
          <w:sz w:val="16"/>
        </w:rPr>
        <w:t xml:space="preserve"> their </w:t>
      </w:r>
      <w:r w:rsidRPr="005E0541">
        <w:rPr>
          <w:rStyle w:val="StyleUnderline"/>
          <w:highlight w:val="cyan"/>
        </w:rPr>
        <w:t xml:space="preserve">capacity to </w:t>
      </w:r>
      <w:r w:rsidRPr="005E0541">
        <w:rPr>
          <w:rStyle w:val="Emphasis"/>
          <w:highlight w:val="cyan"/>
        </w:rPr>
        <w:t>fund defence</w:t>
      </w:r>
      <w:r w:rsidRPr="008669A6">
        <w:rPr>
          <w:sz w:val="16"/>
        </w:rPr>
        <w:t xml:space="preserve"> commitments, </w:t>
      </w:r>
      <w:r w:rsidRPr="005E0541">
        <w:rPr>
          <w:rStyle w:val="StyleUnderline"/>
          <w:highlight w:val="cyan"/>
        </w:rPr>
        <w:t>maintain</w:t>
      </w:r>
      <w:r w:rsidRPr="00073F20">
        <w:rPr>
          <w:rStyle w:val="StyleUnderline"/>
        </w:rPr>
        <w:t xml:space="preserve"> </w:t>
      </w:r>
      <w:r w:rsidRPr="00930A15">
        <w:rPr>
          <w:rStyle w:val="Emphasis"/>
        </w:rPr>
        <w:t xml:space="preserve">overseas </w:t>
      </w:r>
      <w:r w:rsidRPr="005E0541">
        <w:rPr>
          <w:rStyle w:val="Emphasis"/>
          <w:highlight w:val="cyan"/>
        </w:rPr>
        <w:t>bases</w:t>
      </w:r>
      <w:r w:rsidRPr="008669A6">
        <w:rPr>
          <w:sz w:val="16"/>
        </w:rPr>
        <w:t xml:space="preserve">, </w:t>
      </w:r>
      <w:r w:rsidRPr="00150E7D">
        <w:rPr>
          <w:rStyle w:val="StyleUnderline"/>
        </w:rPr>
        <w:t xml:space="preserve">and engage in </w:t>
      </w:r>
      <w:r w:rsidRPr="00D24B27">
        <w:rPr>
          <w:rStyle w:val="Emphasis"/>
        </w:rPr>
        <w:t>traditional</w:t>
      </w:r>
      <w:r w:rsidRPr="008669A6">
        <w:rPr>
          <w:sz w:val="16"/>
        </w:rPr>
        <w:t xml:space="preserve"> security </w:t>
      </w:r>
      <w:r w:rsidRPr="00870F44">
        <w:rPr>
          <w:rStyle w:val="Emphasis"/>
        </w:rPr>
        <w:t>operations</w:t>
      </w:r>
      <w:r w:rsidRPr="008669A6">
        <w:rPr>
          <w:sz w:val="16"/>
        </w:rPr>
        <w:t xml:space="preserve">. Conversely, emerging powers with resilient economies may leverage their financial stability to expand military influence, reshape regional security arrangements, and increase participation in global governance. This section examines the multidimensional impacts of financial collapse on military capabilities, strategic alignments, and resource competition. </w:t>
      </w:r>
    </w:p>
    <w:p w14:paraId="4EEEB481" w14:textId="77777777" w:rsidR="00043222" w:rsidRPr="008669A6" w:rsidRDefault="00043222" w:rsidP="00043222">
      <w:pPr>
        <w:rPr>
          <w:sz w:val="16"/>
        </w:rPr>
      </w:pPr>
      <w:r w:rsidRPr="008669A6">
        <w:rPr>
          <w:sz w:val="16"/>
        </w:rPr>
        <w:t xml:space="preserve">In the immediate aftermath of systemic collapse, heavily indebted states face severe fiscal constraints. </w:t>
      </w:r>
      <w:r w:rsidRPr="0036555D">
        <w:rPr>
          <w:rStyle w:val="Emphasis"/>
        </w:rPr>
        <w:t>Governments</w:t>
      </w:r>
      <w:r w:rsidRPr="008669A6">
        <w:rPr>
          <w:sz w:val="16"/>
        </w:rPr>
        <w:t xml:space="preserve"> must </w:t>
      </w:r>
      <w:r w:rsidRPr="002E1201">
        <w:rPr>
          <w:rStyle w:val="StyleUnderline"/>
        </w:rPr>
        <w:t xml:space="preserve">prioritize </w:t>
      </w:r>
      <w:r w:rsidRPr="000720AA">
        <w:rPr>
          <w:rStyle w:val="Emphasis"/>
        </w:rPr>
        <w:t>domestic stabilization</w:t>
      </w:r>
      <w:r w:rsidRPr="008669A6">
        <w:rPr>
          <w:sz w:val="16"/>
        </w:rPr>
        <w:t>—addressing unemployment, social welfare, and banking sector recovery—</w:t>
      </w:r>
      <w:r w:rsidRPr="00AF377A">
        <w:rPr>
          <w:rStyle w:val="StyleUnderline"/>
        </w:rPr>
        <w:t xml:space="preserve">over </w:t>
      </w:r>
      <w:r w:rsidRPr="00393699">
        <w:rPr>
          <w:rStyle w:val="Emphasis"/>
        </w:rPr>
        <w:t>military spending</w:t>
      </w:r>
      <w:r w:rsidRPr="008669A6">
        <w:rPr>
          <w:sz w:val="16"/>
        </w:rPr>
        <w:t xml:space="preserve">. In the United States, for instance, high deficits and a </w:t>
      </w:r>
      <w:r w:rsidRPr="007575F4">
        <w:rPr>
          <w:rStyle w:val="Emphasis"/>
        </w:rPr>
        <w:t>collapsing credit</w:t>
      </w:r>
      <w:r w:rsidRPr="008669A6">
        <w:rPr>
          <w:sz w:val="16"/>
        </w:rPr>
        <w:t xml:space="preserve"> system </w:t>
      </w:r>
      <w:r w:rsidRPr="003F1067">
        <w:rPr>
          <w:rStyle w:val="StyleUnderline"/>
        </w:rPr>
        <w:t xml:space="preserve">would </w:t>
      </w:r>
      <w:r w:rsidRPr="005E0541">
        <w:rPr>
          <w:rStyle w:val="StyleUnderline"/>
          <w:highlight w:val="cyan"/>
        </w:rPr>
        <w:t>limit</w:t>
      </w:r>
      <w:r w:rsidRPr="003F1067">
        <w:rPr>
          <w:rStyle w:val="StyleUnderline"/>
        </w:rPr>
        <w:t xml:space="preserve"> funding for </w:t>
      </w:r>
      <w:r w:rsidRPr="005E0541">
        <w:rPr>
          <w:rStyle w:val="Emphasis"/>
          <w:highlight w:val="cyan"/>
        </w:rPr>
        <w:t>overseas</w:t>
      </w:r>
      <w:r w:rsidRPr="005E0541">
        <w:rPr>
          <w:rStyle w:val="StyleUnderline"/>
          <w:highlight w:val="cyan"/>
        </w:rPr>
        <w:t xml:space="preserve"> operations, </w:t>
      </w:r>
      <w:r w:rsidRPr="005E0541">
        <w:rPr>
          <w:rStyle w:val="Emphasis"/>
          <w:highlight w:val="cyan"/>
        </w:rPr>
        <w:t>modernization</w:t>
      </w:r>
      <w:r w:rsidRPr="008669A6">
        <w:rPr>
          <w:sz w:val="16"/>
        </w:rPr>
        <w:t xml:space="preserve"> programs, </w:t>
      </w:r>
      <w:r w:rsidRPr="005E0541">
        <w:rPr>
          <w:rStyle w:val="StyleUnderline"/>
          <w:highlight w:val="cyan"/>
        </w:rPr>
        <w:t xml:space="preserve">and </w:t>
      </w:r>
      <w:r w:rsidRPr="005E0541">
        <w:rPr>
          <w:rStyle w:val="Emphasis"/>
          <w:highlight w:val="cyan"/>
        </w:rPr>
        <w:t>procurement</w:t>
      </w:r>
      <w:r w:rsidRPr="009E2A78">
        <w:rPr>
          <w:rStyle w:val="StyleUnderline"/>
        </w:rPr>
        <w:t xml:space="preserve"> of </w:t>
      </w:r>
      <w:r w:rsidRPr="0058367D">
        <w:rPr>
          <w:rStyle w:val="Emphasis"/>
        </w:rPr>
        <w:t>advanced weaponry</w:t>
      </w:r>
      <w:r w:rsidRPr="008669A6">
        <w:rPr>
          <w:sz w:val="16"/>
        </w:rPr>
        <w:t xml:space="preserve">. Similarly, European nations, particularly those already burdened by high debt ratios, may scale back defense budgets to preserve fiscal stability (Feaver, 2017; Larrabee et al., 2015). </w:t>
      </w:r>
    </w:p>
    <w:p w14:paraId="368F9A0C" w14:textId="77777777" w:rsidR="00043222" w:rsidRPr="008669A6" w:rsidRDefault="00043222" w:rsidP="00043222">
      <w:pPr>
        <w:rPr>
          <w:sz w:val="16"/>
        </w:rPr>
      </w:pPr>
      <w:r w:rsidRPr="008669A6">
        <w:rPr>
          <w:sz w:val="16"/>
        </w:rPr>
        <w:t xml:space="preserve">Reduced defense spending has operational consequences. </w:t>
      </w:r>
      <w:r w:rsidRPr="00A505FE">
        <w:rPr>
          <w:rStyle w:val="StyleUnderline"/>
        </w:rPr>
        <w:t xml:space="preserve">Force </w:t>
      </w:r>
      <w:r w:rsidRPr="005E0541">
        <w:rPr>
          <w:rStyle w:val="Emphasis"/>
          <w:highlight w:val="cyan"/>
        </w:rPr>
        <w:t>readiness declines</w:t>
      </w:r>
      <w:r w:rsidRPr="00E83CE5">
        <w:rPr>
          <w:rStyle w:val="StyleUnderline"/>
        </w:rPr>
        <w:t xml:space="preserve">, </w:t>
      </w:r>
      <w:r w:rsidRPr="0050594D">
        <w:rPr>
          <w:rStyle w:val="StyleUnderline"/>
        </w:rPr>
        <w:t xml:space="preserve">maintenance and </w:t>
      </w:r>
      <w:r w:rsidRPr="008D159A">
        <w:rPr>
          <w:rStyle w:val="Emphasis"/>
        </w:rPr>
        <w:t>training</w:t>
      </w:r>
      <w:r w:rsidRPr="008669A6">
        <w:rPr>
          <w:sz w:val="16"/>
        </w:rPr>
        <w:t xml:space="preserve"> schedules </w:t>
      </w:r>
      <w:r w:rsidRPr="00431389">
        <w:rPr>
          <w:rStyle w:val="StyleUnderline"/>
        </w:rPr>
        <w:t xml:space="preserve">are </w:t>
      </w:r>
      <w:r w:rsidRPr="00BF3E4E">
        <w:rPr>
          <w:rStyle w:val="Emphasis"/>
        </w:rPr>
        <w:t>curtailed</w:t>
      </w:r>
      <w:r w:rsidRPr="00181D59">
        <w:rPr>
          <w:rStyle w:val="StyleUnderline"/>
        </w:rPr>
        <w:t xml:space="preserve">, and </w:t>
      </w:r>
      <w:r w:rsidRPr="003C3FC0">
        <w:rPr>
          <w:rStyle w:val="Emphasis"/>
        </w:rPr>
        <w:t>procurement</w:t>
      </w:r>
      <w:r w:rsidRPr="008669A6">
        <w:rPr>
          <w:sz w:val="16"/>
        </w:rPr>
        <w:t xml:space="preserve"> programs </w:t>
      </w:r>
      <w:r w:rsidRPr="003A01C3">
        <w:rPr>
          <w:rStyle w:val="StyleUnderline"/>
        </w:rPr>
        <w:t xml:space="preserve">are </w:t>
      </w:r>
      <w:r w:rsidRPr="002B61C9">
        <w:rPr>
          <w:rStyle w:val="Emphasis"/>
        </w:rPr>
        <w:t>delayed</w:t>
      </w:r>
      <w:r w:rsidRPr="008669A6">
        <w:rPr>
          <w:sz w:val="16"/>
        </w:rPr>
        <w:t xml:space="preserve"> or canceled. </w:t>
      </w:r>
      <w:r w:rsidRPr="00B05195">
        <w:rPr>
          <w:rStyle w:val="StyleUnderline"/>
        </w:rPr>
        <w:t>These</w:t>
      </w:r>
      <w:r w:rsidRPr="008669A6">
        <w:rPr>
          <w:sz w:val="16"/>
        </w:rPr>
        <w:t xml:space="preserve"> limitations </w:t>
      </w:r>
      <w:r w:rsidRPr="005E0541">
        <w:rPr>
          <w:rStyle w:val="Emphasis"/>
          <w:highlight w:val="cyan"/>
        </w:rPr>
        <w:t>constrain</w:t>
      </w:r>
      <w:r w:rsidRPr="008669A6">
        <w:rPr>
          <w:sz w:val="16"/>
        </w:rPr>
        <w:t xml:space="preserve"> the </w:t>
      </w:r>
      <w:r w:rsidRPr="005E0541">
        <w:rPr>
          <w:rStyle w:val="StyleUnderline"/>
          <w:highlight w:val="cyan"/>
        </w:rPr>
        <w:t>ability</w:t>
      </w:r>
      <w:r w:rsidRPr="00CD35BF">
        <w:rPr>
          <w:rStyle w:val="StyleUnderline"/>
        </w:rPr>
        <w:t xml:space="preserve"> of established powers </w:t>
      </w:r>
      <w:r w:rsidRPr="005E0541">
        <w:rPr>
          <w:rStyle w:val="StyleUnderline"/>
          <w:highlight w:val="cyan"/>
        </w:rPr>
        <w:t xml:space="preserve">to </w:t>
      </w:r>
      <w:r w:rsidRPr="005E0541">
        <w:rPr>
          <w:rStyle w:val="Emphasis"/>
          <w:highlight w:val="cyan"/>
        </w:rPr>
        <w:t>project</w:t>
      </w:r>
      <w:r w:rsidRPr="00A727F4">
        <w:rPr>
          <w:rStyle w:val="Emphasis"/>
        </w:rPr>
        <w:t xml:space="preserve"> military </w:t>
      </w:r>
      <w:r w:rsidRPr="005E0541">
        <w:rPr>
          <w:rStyle w:val="Emphasis"/>
          <w:highlight w:val="cyan"/>
        </w:rPr>
        <w:t>power</w:t>
      </w:r>
      <w:r w:rsidRPr="008669A6">
        <w:rPr>
          <w:sz w:val="16"/>
        </w:rPr>
        <w:t xml:space="preserve"> abroad, </w:t>
      </w:r>
      <w:r w:rsidRPr="00431F84">
        <w:rPr>
          <w:rStyle w:val="StyleUnderline"/>
        </w:rPr>
        <w:t xml:space="preserve">respond to </w:t>
      </w:r>
      <w:r w:rsidRPr="007736B8">
        <w:rPr>
          <w:rStyle w:val="Emphasis"/>
        </w:rPr>
        <w:t>crises</w:t>
      </w:r>
      <w:r w:rsidRPr="00431F84">
        <w:rPr>
          <w:rStyle w:val="StyleUnderline"/>
        </w:rPr>
        <w:t xml:space="preserve">, </w:t>
      </w:r>
      <w:r w:rsidRPr="005E0541">
        <w:rPr>
          <w:rStyle w:val="StyleUnderline"/>
          <w:highlight w:val="cyan"/>
        </w:rPr>
        <w:t xml:space="preserve">and </w:t>
      </w:r>
      <w:r w:rsidRPr="005E0541">
        <w:rPr>
          <w:rStyle w:val="Emphasis"/>
          <w:highlight w:val="cyan"/>
        </w:rPr>
        <w:t>deter adversaries</w:t>
      </w:r>
      <w:r w:rsidRPr="00431F84">
        <w:rPr>
          <w:rStyle w:val="StyleUnderline"/>
        </w:rPr>
        <w:t xml:space="preserve">, creating </w:t>
      </w:r>
      <w:r w:rsidRPr="008C7121">
        <w:rPr>
          <w:rStyle w:val="Emphasis"/>
        </w:rPr>
        <w:t>strategic vacuums</w:t>
      </w:r>
      <w:r w:rsidRPr="00431F84">
        <w:rPr>
          <w:rStyle w:val="StyleUnderline"/>
        </w:rPr>
        <w:t xml:space="preserve"> in </w:t>
      </w:r>
      <w:r w:rsidRPr="00093261">
        <w:rPr>
          <w:rStyle w:val="Emphasis"/>
        </w:rPr>
        <w:t>critical regions</w:t>
      </w:r>
      <w:r w:rsidRPr="008669A6">
        <w:rPr>
          <w:sz w:val="16"/>
        </w:rPr>
        <w:t xml:space="preserve">. </w:t>
      </w:r>
    </w:p>
    <w:p w14:paraId="3E158864" w14:textId="77777777" w:rsidR="00043222" w:rsidRPr="008669A6" w:rsidRDefault="00043222" w:rsidP="00043222">
      <w:pPr>
        <w:rPr>
          <w:sz w:val="16"/>
        </w:rPr>
      </w:pPr>
      <w:r w:rsidRPr="008669A6">
        <w:rPr>
          <w:sz w:val="16"/>
        </w:rPr>
        <w:t xml:space="preserve">By contrast, nations with stable post-crisis economies can leverage financial and industrial capacity to strengthen military capabilities. </w:t>
      </w:r>
      <w:r w:rsidRPr="005E0541">
        <w:rPr>
          <w:rStyle w:val="Emphasis"/>
          <w:highlight w:val="cyan"/>
        </w:rPr>
        <w:t>China</w:t>
      </w:r>
      <w:r w:rsidRPr="008669A6">
        <w:rPr>
          <w:sz w:val="16"/>
        </w:rPr>
        <w:t xml:space="preserve">, for example, could </w:t>
      </w:r>
      <w:r w:rsidRPr="005E0541">
        <w:rPr>
          <w:rStyle w:val="StyleUnderline"/>
          <w:highlight w:val="cyan"/>
        </w:rPr>
        <w:t xml:space="preserve">expand </w:t>
      </w:r>
      <w:r w:rsidRPr="005E0541">
        <w:rPr>
          <w:rStyle w:val="Emphasis"/>
          <w:highlight w:val="cyan"/>
        </w:rPr>
        <w:t>investment</w:t>
      </w:r>
      <w:r w:rsidRPr="005E0541">
        <w:rPr>
          <w:rStyle w:val="StyleUnderline"/>
          <w:highlight w:val="cyan"/>
        </w:rPr>
        <w:t xml:space="preserve"> in </w:t>
      </w:r>
      <w:r w:rsidRPr="005E0541">
        <w:rPr>
          <w:rStyle w:val="Emphasis"/>
          <w:highlight w:val="cyan"/>
        </w:rPr>
        <w:t>naval</w:t>
      </w:r>
      <w:r w:rsidRPr="005E0541">
        <w:rPr>
          <w:rStyle w:val="StyleUnderline"/>
          <w:highlight w:val="cyan"/>
        </w:rPr>
        <w:t xml:space="preserve">, </w:t>
      </w:r>
      <w:r w:rsidRPr="005E0541">
        <w:rPr>
          <w:rStyle w:val="Emphasis"/>
          <w:highlight w:val="cyan"/>
        </w:rPr>
        <w:t>air</w:t>
      </w:r>
      <w:r w:rsidRPr="005E0541">
        <w:rPr>
          <w:rStyle w:val="StyleUnderline"/>
          <w:highlight w:val="cyan"/>
        </w:rPr>
        <w:t xml:space="preserve">, and </w:t>
      </w:r>
      <w:r w:rsidRPr="005E0541">
        <w:rPr>
          <w:rStyle w:val="Emphasis"/>
          <w:highlight w:val="cyan"/>
        </w:rPr>
        <w:t>cyber</w:t>
      </w:r>
      <w:r w:rsidRPr="00E86B91">
        <w:rPr>
          <w:rStyle w:val="StyleUnderline"/>
        </w:rPr>
        <w:t xml:space="preserve"> </w:t>
      </w:r>
      <w:r w:rsidRPr="003374C1">
        <w:rPr>
          <w:rStyle w:val="StyleUnderline"/>
        </w:rPr>
        <w:t xml:space="preserve">capabilities, enhancing </w:t>
      </w:r>
      <w:r w:rsidRPr="00483460">
        <w:rPr>
          <w:rStyle w:val="Emphasis"/>
        </w:rPr>
        <w:t>regional influence</w:t>
      </w:r>
      <w:r w:rsidRPr="008669A6">
        <w:rPr>
          <w:sz w:val="16"/>
        </w:rPr>
        <w:t xml:space="preserve"> in the Indo-Pacific. Similarly, India, Brazil, and select Gulf states may invest in modernization programs, regional security arrangements, and strategic partnerships to increase geopolitical leverage (Tellis, 2020). </w:t>
      </w:r>
    </w:p>
    <w:p w14:paraId="5B1E297C" w14:textId="77777777" w:rsidR="00043222" w:rsidRPr="008669A6" w:rsidRDefault="00043222" w:rsidP="00043222">
      <w:pPr>
        <w:rPr>
          <w:sz w:val="16"/>
        </w:rPr>
      </w:pPr>
      <w:r w:rsidRPr="008669A6">
        <w:rPr>
          <w:sz w:val="16"/>
        </w:rPr>
        <w:t xml:space="preserve">These </w:t>
      </w:r>
      <w:r w:rsidRPr="007E3141">
        <w:rPr>
          <w:rStyle w:val="Emphasis"/>
        </w:rPr>
        <w:t>investments</w:t>
      </w:r>
      <w:r w:rsidRPr="008669A6">
        <w:rPr>
          <w:sz w:val="16"/>
        </w:rPr>
        <w:t xml:space="preserve"> not only enhance national defense but also </w:t>
      </w:r>
      <w:r w:rsidRPr="007C7374">
        <w:rPr>
          <w:rStyle w:val="StyleUnderline"/>
        </w:rPr>
        <w:t xml:space="preserve">provide tools for shaping </w:t>
      </w:r>
      <w:r w:rsidRPr="00CA7F14">
        <w:rPr>
          <w:rStyle w:val="Emphasis"/>
        </w:rPr>
        <w:t>regional security</w:t>
      </w:r>
      <w:r w:rsidRPr="008669A6">
        <w:rPr>
          <w:sz w:val="16"/>
        </w:rPr>
        <w:t xml:space="preserve"> architectures. Nations that combine economic resilience with military modernization can exert influence disproportionate to their historical role in global affairs. </w:t>
      </w:r>
    </w:p>
    <w:p w14:paraId="2F2A6CFD" w14:textId="77777777" w:rsidR="00043222" w:rsidRPr="008669A6" w:rsidRDefault="00043222" w:rsidP="00043222">
      <w:pPr>
        <w:rPr>
          <w:sz w:val="16"/>
        </w:rPr>
      </w:pPr>
      <w:r w:rsidRPr="00290F88">
        <w:rPr>
          <w:rStyle w:val="Emphasis"/>
        </w:rPr>
        <w:t xml:space="preserve">Economic </w:t>
      </w:r>
      <w:r w:rsidRPr="005E0541">
        <w:rPr>
          <w:rStyle w:val="Emphasis"/>
          <w:highlight w:val="cyan"/>
        </w:rPr>
        <w:t>collapse</w:t>
      </w:r>
      <w:r w:rsidRPr="008669A6">
        <w:rPr>
          <w:sz w:val="16"/>
        </w:rPr>
        <w:t xml:space="preserve"> in major powers often </w:t>
      </w:r>
      <w:r w:rsidRPr="005E0541">
        <w:rPr>
          <w:rStyle w:val="StyleUnderline"/>
          <w:highlight w:val="cyan"/>
        </w:rPr>
        <w:t>shifts</w:t>
      </w:r>
      <w:r w:rsidRPr="00FC51B0">
        <w:rPr>
          <w:rStyle w:val="StyleUnderline"/>
        </w:rPr>
        <w:t xml:space="preserve"> the</w:t>
      </w:r>
      <w:r w:rsidRPr="008669A6">
        <w:rPr>
          <w:sz w:val="16"/>
        </w:rPr>
        <w:t xml:space="preserve"> global </w:t>
      </w:r>
      <w:r w:rsidRPr="00ED6240">
        <w:rPr>
          <w:rStyle w:val="Emphasis"/>
        </w:rPr>
        <w:t>security environment</w:t>
      </w:r>
      <w:r w:rsidRPr="00216511">
        <w:rPr>
          <w:rStyle w:val="StyleUnderline"/>
        </w:rPr>
        <w:t xml:space="preserve"> </w:t>
      </w:r>
      <w:r w:rsidRPr="005E0541">
        <w:rPr>
          <w:rStyle w:val="StyleUnderline"/>
          <w:highlight w:val="cyan"/>
        </w:rPr>
        <w:t>toward</w:t>
      </w:r>
      <w:r w:rsidRPr="008669A6">
        <w:rPr>
          <w:sz w:val="16"/>
        </w:rPr>
        <w:t xml:space="preserve"> localized conflicts and </w:t>
      </w:r>
      <w:r w:rsidRPr="005E0541">
        <w:rPr>
          <w:rStyle w:val="Emphasis"/>
          <w:highlight w:val="cyan"/>
        </w:rPr>
        <w:t>proxy wars</w:t>
      </w:r>
      <w:r w:rsidRPr="005E0541">
        <w:rPr>
          <w:rStyle w:val="StyleUnderline"/>
          <w:highlight w:val="cyan"/>
        </w:rPr>
        <w:t>. Weak states</w:t>
      </w:r>
      <w:r w:rsidRPr="008669A6">
        <w:rPr>
          <w:sz w:val="16"/>
        </w:rPr>
        <w:t xml:space="preserve"> with fragile political institutions </w:t>
      </w:r>
      <w:r w:rsidRPr="00751D72">
        <w:rPr>
          <w:rStyle w:val="StyleUnderline"/>
        </w:rPr>
        <w:t>are</w:t>
      </w:r>
      <w:r w:rsidRPr="008669A6">
        <w:rPr>
          <w:sz w:val="16"/>
        </w:rPr>
        <w:t xml:space="preserve"> particularly </w:t>
      </w:r>
      <w:r w:rsidRPr="007D458D">
        <w:rPr>
          <w:rStyle w:val="Emphasis"/>
        </w:rPr>
        <w:t>vulnerable</w:t>
      </w:r>
      <w:r w:rsidRPr="00C43AAB">
        <w:rPr>
          <w:rStyle w:val="StyleUnderline"/>
        </w:rPr>
        <w:t xml:space="preserve"> to</w:t>
      </w:r>
      <w:r w:rsidRPr="008669A6">
        <w:rPr>
          <w:sz w:val="16"/>
        </w:rPr>
        <w:t xml:space="preserve"> internal </w:t>
      </w:r>
      <w:r w:rsidRPr="001D2132">
        <w:rPr>
          <w:rStyle w:val="Emphasis"/>
        </w:rPr>
        <w:t>unrest</w:t>
      </w:r>
      <w:r w:rsidRPr="00F612EC">
        <w:rPr>
          <w:rStyle w:val="StyleUnderline"/>
        </w:rPr>
        <w:t xml:space="preserve">, </w:t>
      </w:r>
      <w:r w:rsidRPr="00CF5B62">
        <w:rPr>
          <w:rStyle w:val="Emphasis"/>
        </w:rPr>
        <w:t>insurgencies</w:t>
      </w:r>
      <w:r w:rsidRPr="0076013F">
        <w:rPr>
          <w:rStyle w:val="StyleUnderline"/>
        </w:rPr>
        <w:t xml:space="preserve">, and </w:t>
      </w:r>
      <w:r w:rsidRPr="00047F15">
        <w:rPr>
          <w:rStyle w:val="Emphasis"/>
        </w:rPr>
        <w:t>border conflicts</w:t>
      </w:r>
      <w:r w:rsidRPr="008669A6">
        <w:rPr>
          <w:sz w:val="16"/>
        </w:rPr>
        <w:t xml:space="preserve">, especially when traditional guarantors of stability are preoccupied with domestic crises (Goldstein, 2011). </w:t>
      </w:r>
    </w:p>
    <w:p w14:paraId="09A3F1D1" w14:textId="77777777" w:rsidR="00043222" w:rsidRPr="008669A6" w:rsidRDefault="00043222" w:rsidP="00043222">
      <w:pPr>
        <w:rPr>
          <w:sz w:val="16"/>
        </w:rPr>
      </w:pPr>
      <w:r w:rsidRPr="0025155D">
        <w:rPr>
          <w:rStyle w:val="StyleUnderline"/>
        </w:rPr>
        <w:t xml:space="preserve">Reduced </w:t>
      </w:r>
      <w:r w:rsidRPr="00AD68F6">
        <w:rPr>
          <w:rStyle w:val="Emphasis"/>
        </w:rPr>
        <w:t>capacity</w:t>
      </w:r>
      <w:r w:rsidRPr="008669A6">
        <w:rPr>
          <w:sz w:val="16"/>
        </w:rPr>
        <w:t xml:space="preserve"> of established powers </w:t>
      </w:r>
      <w:r w:rsidRPr="00565F88">
        <w:rPr>
          <w:rStyle w:val="StyleUnderline"/>
        </w:rPr>
        <w:t xml:space="preserve">to </w:t>
      </w:r>
      <w:r w:rsidRPr="003F5DDB">
        <w:rPr>
          <w:rStyle w:val="Emphasis"/>
        </w:rPr>
        <w:t>intervene</w:t>
      </w:r>
      <w:r w:rsidRPr="008669A6">
        <w:rPr>
          <w:sz w:val="16"/>
        </w:rPr>
        <w:t xml:space="preserve"> militarily </w:t>
      </w:r>
      <w:r w:rsidRPr="005E0541">
        <w:rPr>
          <w:rStyle w:val="StyleUnderline"/>
          <w:highlight w:val="cyan"/>
        </w:rPr>
        <w:t>creates</w:t>
      </w:r>
      <w:r w:rsidRPr="008669A6">
        <w:rPr>
          <w:sz w:val="16"/>
        </w:rPr>
        <w:t xml:space="preserve"> strategic </w:t>
      </w:r>
      <w:r w:rsidRPr="005E0541">
        <w:rPr>
          <w:rStyle w:val="StyleUnderline"/>
          <w:highlight w:val="cyan"/>
        </w:rPr>
        <w:t xml:space="preserve">opportunities for </w:t>
      </w:r>
      <w:r w:rsidRPr="005E0541">
        <w:rPr>
          <w:rStyle w:val="Emphasis"/>
          <w:highlight w:val="cyan"/>
        </w:rPr>
        <w:t>regional actors</w:t>
      </w:r>
      <w:r w:rsidRPr="008B4B58">
        <w:rPr>
          <w:rStyle w:val="StyleUnderline"/>
        </w:rPr>
        <w:t xml:space="preserve"> to </w:t>
      </w:r>
      <w:r w:rsidRPr="00FF5947">
        <w:rPr>
          <w:rStyle w:val="Emphasis"/>
        </w:rPr>
        <w:t>assert influence</w:t>
      </w:r>
      <w:r w:rsidRPr="000844B4">
        <w:rPr>
          <w:rStyle w:val="StyleUnderline"/>
        </w:rPr>
        <w:t>. Proxy conflicts</w:t>
      </w:r>
      <w:r w:rsidRPr="008669A6">
        <w:rPr>
          <w:sz w:val="16"/>
        </w:rPr>
        <w:t xml:space="preserve">, whether in Africa, the Middle East, or Asia, may </w:t>
      </w:r>
      <w:r w:rsidRPr="009F695C">
        <w:rPr>
          <w:rStyle w:val="Emphasis"/>
        </w:rPr>
        <w:t>increase</w:t>
      </w:r>
      <w:r w:rsidRPr="00E65667">
        <w:rPr>
          <w:rStyle w:val="StyleUnderline"/>
        </w:rPr>
        <w:t xml:space="preserve"> as rival states</w:t>
      </w:r>
      <w:r w:rsidRPr="008669A6">
        <w:rPr>
          <w:sz w:val="16"/>
        </w:rPr>
        <w:t xml:space="preserve"> seek to </w:t>
      </w:r>
      <w:r w:rsidRPr="005D09BC">
        <w:rPr>
          <w:rStyle w:val="Emphasis"/>
        </w:rPr>
        <w:t>expand influence</w:t>
      </w:r>
      <w:r w:rsidRPr="008669A6">
        <w:rPr>
          <w:sz w:val="16"/>
        </w:rPr>
        <w:t xml:space="preserve"> without directly confronting financially weakened superpowers. Additionally, </w:t>
      </w:r>
      <w:r w:rsidRPr="005E0541">
        <w:rPr>
          <w:rStyle w:val="Emphasis"/>
          <w:highlight w:val="cyan"/>
        </w:rPr>
        <w:t>n</w:t>
      </w:r>
      <w:r w:rsidRPr="008669A6">
        <w:rPr>
          <w:sz w:val="16"/>
        </w:rPr>
        <w:t>on-</w:t>
      </w:r>
      <w:r w:rsidRPr="005E0541">
        <w:rPr>
          <w:rStyle w:val="Emphasis"/>
          <w:highlight w:val="cyan"/>
        </w:rPr>
        <w:t>s</w:t>
      </w:r>
      <w:r w:rsidRPr="008669A6">
        <w:rPr>
          <w:sz w:val="16"/>
        </w:rPr>
        <w:t xml:space="preserve">tate </w:t>
      </w:r>
      <w:r w:rsidRPr="005E0541">
        <w:rPr>
          <w:rStyle w:val="Emphasis"/>
          <w:highlight w:val="cyan"/>
        </w:rPr>
        <w:t>a</w:t>
      </w:r>
      <w:r w:rsidRPr="008669A6">
        <w:rPr>
          <w:sz w:val="16"/>
        </w:rPr>
        <w:t>ctor</w:t>
      </w:r>
      <w:r w:rsidRPr="005E0541">
        <w:rPr>
          <w:rStyle w:val="Emphasis"/>
          <w:highlight w:val="cyan"/>
        </w:rPr>
        <w:t>s</w:t>
      </w:r>
      <w:r w:rsidRPr="008669A6">
        <w:rPr>
          <w:sz w:val="16"/>
        </w:rPr>
        <w:t xml:space="preserve">—including insurgent groups and criminal networks—may </w:t>
      </w:r>
      <w:r w:rsidRPr="000950BD">
        <w:rPr>
          <w:rStyle w:val="StyleUnderline"/>
        </w:rPr>
        <w:t xml:space="preserve">exploit </w:t>
      </w:r>
      <w:r w:rsidRPr="00DA3898">
        <w:rPr>
          <w:rStyle w:val="Emphasis"/>
        </w:rPr>
        <w:t>governance</w:t>
      </w:r>
      <w:r w:rsidRPr="008669A6">
        <w:rPr>
          <w:sz w:val="16"/>
        </w:rPr>
        <w:t xml:space="preserve"> gaps, further </w:t>
      </w:r>
      <w:r w:rsidRPr="005E0541">
        <w:rPr>
          <w:rStyle w:val="StyleUnderline"/>
          <w:highlight w:val="cyan"/>
        </w:rPr>
        <w:t>destabiliz</w:t>
      </w:r>
      <w:r w:rsidRPr="00E34D98">
        <w:rPr>
          <w:sz w:val="16"/>
          <w:szCs w:val="16"/>
        </w:rPr>
        <w:t xml:space="preserve">ing </w:t>
      </w:r>
      <w:r w:rsidRPr="009D6E35">
        <w:rPr>
          <w:rStyle w:val="Emphasis"/>
        </w:rPr>
        <w:t>conflict-prone</w:t>
      </w:r>
      <w:r w:rsidRPr="00C87224">
        <w:rPr>
          <w:rStyle w:val="Emphasis"/>
        </w:rPr>
        <w:t xml:space="preserve"> </w:t>
      </w:r>
      <w:r w:rsidRPr="005E0541">
        <w:rPr>
          <w:rStyle w:val="Emphasis"/>
          <w:highlight w:val="cyan"/>
        </w:rPr>
        <w:t>regions</w:t>
      </w:r>
      <w:r w:rsidRPr="008669A6">
        <w:rPr>
          <w:sz w:val="16"/>
        </w:rPr>
        <w:t xml:space="preserve">. </w:t>
      </w:r>
    </w:p>
    <w:p w14:paraId="71809279" w14:textId="77777777" w:rsidR="00043222" w:rsidRPr="008669A6" w:rsidRDefault="00043222" w:rsidP="00043222">
      <w:pPr>
        <w:rPr>
          <w:sz w:val="16"/>
        </w:rPr>
      </w:pPr>
      <w:r w:rsidRPr="008669A6">
        <w:rPr>
          <w:sz w:val="16"/>
        </w:rPr>
        <w:t xml:space="preserve">A </w:t>
      </w:r>
      <w:r w:rsidRPr="00280347">
        <w:rPr>
          <w:rStyle w:val="Emphasis"/>
        </w:rPr>
        <w:t>financial collapse</w:t>
      </w:r>
      <w:r w:rsidRPr="001F043E">
        <w:rPr>
          <w:rStyle w:val="StyleUnderline"/>
        </w:rPr>
        <w:t xml:space="preserve"> </w:t>
      </w:r>
      <w:r w:rsidRPr="005E0541">
        <w:rPr>
          <w:rStyle w:val="StyleUnderline"/>
          <w:highlight w:val="cyan"/>
        </w:rPr>
        <w:t>exacerbates competition over</w:t>
      </w:r>
      <w:r w:rsidRPr="008669A6">
        <w:rPr>
          <w:sz w:val="16"/>
        </w:rPr>
        <w:t xml:space="preserve"> scarce resources, particularly </w:t>
      </w:r>
      <w:r w:rsidRPr="005E0541">
        <w:rPr>
          <w:rStyle w:val="Emphasis"/>
          <w:highlight w:val="cyan"/>
        </w:rPr>
        <w:t>energy</w:t>
      </w:r>
      <w:r w:rsidRPr="005E0541">
        <w:rPr>
          <w:rStyle w:val="StyleUnderline"/>
          <w:highlight w:val="cyan"/>
        </w:rPr>
        <w:t xml:space="preserve">, </w:t>
      </w:r>
      <w:r w:rsidRPr="005E0541">
        <w:rPr>
          <w:rStyle w:val="Emphasis"/>
          <w:highlight w:val="cyan"/>
        </w:rPr>
        <w:t>water</w:t>
      </w:r>
      <w:r w:rsidRPr="005E0541">
        <w:rPr>
          <w:rStyle w:val="StyleUnderline"/>
          <w:highlight w:val="cyan"/>
        </w:rPr>
        <w:t>, and</w:t>
      </w:r>
      <w:r w:rsidRPr="003B6039">
        <w:rPr>
          <w:rStyle w:val="StyleUnderline"/>
        </w:rPr>
        <w:t xml:space="preserve"> </w:t>
      </w:r>
      <w:r w:rsidRPr="003B6039">
        <w:rPr>
          <w:rStyle w:val="Emphasis"/>
        </w:rPr>
        <w:t xml:space="preserve">critical </w:t>
      </w:r>
      <w:r w:rsidRPr="005E0541">
        <w:rPr>
          <w:rStyle w:val="Emphasis"/>
          <w:highlight w:val="cyan"/>
        </w:rPr>
        <w:t>minerals</w:t>
      </w:r>
      <w:r w:rsidRPr="008669A6">
        <w:rPr>
          <w:sz w:val="16"/>
        </w:rPr>
        <w:t xml:space="preserve">. Countries reliant on imported energy may confront shortages or sharply rising costs, while energy-exporting nations can use resource control as leverage in geopolitical negotiations (Sovacool, 2016). </w:t>
      </w:r>
    </w:p>
    <w:p w14:paraId="6C802AF5" w14:textId="77777777" w:rsidR="00043222" w:rsidRPr="008669A6" w:rsidRDefault="00043222" w:rsidP="00043222">
      <w:pPr>
        <w:rPr>
          <w:sz w:val="16"/>
        </w:rPr>
      </w:pPr>
      <w:r w:rsidRPr="008669A6">
        <w:rPr>
          <w:sz w:val="16"/>
        </w:rPr>
        <w:t xml:space="preserve">The </w:t>
      </w:r>
      <w:r w:rsidRPr="0042770E">
        <w:rPr>
          <w:rStyle w:val="StyleUnderline"/>
        </w:rPr>
        <w:t>breakdown of</w:t>
      </w:r>
      <w:r w:rsidRPr="008669A6">
        <w:rPr>
          <w:sz w:val="16"/>
        </w:rPr>
        <w:t xml:space="preserve"> global </w:t>
      </w:r>
      <w:r w:rsidRPr="005E0541">
        <w:rPr>
          <w:rStyle w:val="Emphasis"/>
          <w:highlight w:val="cyan"/>
        </w:rPr>
        <w:t>supply chains</w:t>
      </w:r>
      <w:r w:rsidRPr="008669A6">
        <w:rPr>
          <w:sz w:val="16"/>
        </w:rPr>
        <w:t xml:space="preserve"> during crises </w:t>
      </w:r>
      <w:r w:rsidRPr="005E0541">
        <w:rPr>
          <w:rStyle w:val="Emphasis"/>
          <w:highlight w:val="cyan"/>
        </w:rPr>
        <w:t>amplifies</w:t>
      </w:r>
      <w:r w:rsidRPr="008669A6">
        <w:rPr>
          <w:sz w:val="16"/>
        </w:rPr>
        <w:t xml:space="preserve"> these </w:t>
      </w:r>
      <w:r w:rsidRPr="005E0541">
        <w:rPr>
          <w:rStyle w:val="Emphasis"/>
          <w:highlight w:val="cyan"/>
        </w:rPr>
        <w:t>risks</w:t>
      </w:r>
      <w:r w:rsidRPr="008711E6">
        <w:rPr>
          <w:rStyle w:val="StyleUnderline"/>
        </w:rPr>
        <w:t>. Energy-rich nations</w:t>
      </w:r>
      <w:r w:rsidRPr="008669A6">
        <w:rPr>
          <w:sz w:val="16"/>
        </w:rPr>
        <w:t xml:space="preserve">, for instance, may </w:t>
      </w:r>
      <w:r w:rsidRPr="00236D88">
        <w:rPr>
          <w:rStyle w:val="StyleUnderline"/>
        </w:rPr>
        <w:t>prioritize</w:t>
      </w:r>
      <w:r w:rsidRPr="008669A6">
        <w:rPr>
          <w:sz w:val="16"/>
        </w:rPr>
        <w:t xml:space="preserve"> domestic </w:t>
      </w:r>
      <w:r w:rsidRPr="00D6371F">
        <w:rPr>
          <w:rStyle w:val="Emphasis"/>
        </w:rPr>
        <w:t>distribution</w:t>
      </w:r>
      <w:r w:rsidRPr="008669A6">
        <w:rPr>
          <w:sz w:val="16"/>
        </w:rPr>
        <w:t xml:space="preserve"> or selectively engage in international agreements, </w:t>
      </w:r>
      <w:r w:rsidRPr="004B7590">
        <w:rPr>
          <w:rStyle w:val="StyleUnderline"/>
        </w:rPr>
        <w:t xml:space="preserve">creating </w:t>
      </w:r>
      <w:r w:rsidRPr="00C70FA2">
        <w:rPr>
          <w:rStyle w:val="Emphasis"/>
        </w:rPr>
        <w:t>tension</w:t>
      </w:r>
      <w:r w:rsidRPr="00922AC8">
        <w:rPr>
          <w:rStyle w:val="StyleUnderline"/>
        </w:rPr>
        <w:t xml:space="preserve"> in</w:t>
      </w:r>
      <w:r w:rsidRPr="008669A6">
        <w:rPr>
          <w:sz w:val="16"/>
        </w:rPr>
        <w:t xml:space="preserve"> energy-</w:t>
      </w:r>
      <w:r w:rsidRPr="005345D3">
        <w:rPr>
          <w:rStyle w:val="Emphasis"/>
        </w:rPr>
        <w:t>dependent regions</w:t>
      </w:r>
      <w:r w:rsidRPr="008669A6">
        <w:rPr>
          <w:sz w:val="16"/>
        </w:rPr>
        <w:t xml:space="preserve">. Industrial and technological powers may compete for access to rare earth elements, semiconductors, and other strategic commodities, intertwining economic survival with national security imperatives. </w:t>
      </w:r>
    </w:p>
    <w:p w14:paraId="0BFCF4B7" w14:textId="77777777" w:rsidR="00043222" w:rsidRPr="008669A6" w:rsidRDefault="00043222" w:rsidP="00043222">
      <w:pPr>
        <w:rPr>
          <w:sz w:val="16"/>
        </w:rPr>
      </w:pPr>
      <w:r w:rsidRPr="00F81A06">
        <w:rPr>
          <w:rStyle w:val="Emphasis"/>
        </w:rPr>
        <w:t>Control</w:t>
      </w:r>
      <w:r w:rsidRPr="008669A6">
        <w:rPr>
          <w:sz w:val="16"/>
        </w:rPr>
        <w:t xml:space="preserve"> over critical resources </w:t>
      </w:r>
      <w:r w:rsidRPr="003E21A8">
        <w:rPr>
          <w:rStyle w:val="StyleUnderline"/>
        </w:rPr>
        <w:t xml:space="preserve">provides </w:t>
      </w:r>
      <w:r w:rsidRPr="00036F85">
        <w:rPr>
          <w:rStyle w:val="Emphasis"/>
        </w:rPr>
        <w:t>states</w:t>
      </w:r>
      <w:r w:rsidRPr="003E21A8">
        <w:rPr>
          <w:rStyle w:val="StyleUnderline"/>
        </w:rPr>
        <w:t xml:space="preserve"> with </w:t>
      </w:r>
      <w:r w:rsidRPr="00425222">
        <w:rPr>
          <w:rStyle w:val="Emphasis"/>
        </w:rPr>
        <w:t>tools</w:t>
      </w:r>
      <w:r w:rsidRPr="00185AD4">
        <w:rPr>
          <w:rStyle w:val="StyleUnderline"/>
        </w:rPr>
        <w:t xml:space="preserve"> to </w:t>
      </w:r>
      <w:r w:rsidRPr="00B06DB2">
        <w:rPr>
          <w:rStyle w:val="Emphasis"/>
        </w:rPr>
        <w:t>influence</w:t>
      </w:r>
      <w:r w:rsidRPr="008669A6">
        <w:rPr>
          <w:sz w:val="16"/>
        </w:rPr>
        <w:t xml:space="preserve"> global </w:t>
      </w:r>
      <w:r w:rsidRPr="001B37AF">
        <w:rPr>
          <w:rStyle w:val="Emphasis"/>
        </w:rPr>
        <w:t>markets</w:t>
      </w:r>
      <w:r w:rsidRPr="008669A6">
        <w:rPr>
          <w:sz w:val="16"/>
        </w:rPr>
        <w:t xml:space="preserve"> and strategic decisions. For example, a country with significant oil and gas reserves could manipulate pricing or restrict exports to shape the behavior of dependent states. Similarly, </w:t>
      </w:r>
      <w:r w:rsidRPr="00B81AA3">
        <w:rPr>
          <w:rStyle w:val="StyleUnderline"/>
        </w:rPr>
        <w:t>control over</w:t>
      </w:r>
      <w:r w:rsidRPr="008669A6">
        <w:rPr>
          <w:sz w:val="16"/>
        </w:rPr>
        <w:t xml:space="preserve"> key </w:t>
      </w:r>
      <w:r w:rsidRPr="00D2476C">
        <w:rPr>
          <w:rStyle w:val="Emphasis"/>
        </w:rPr>
        <w:t>minerals</w:t>
      </w:r>
      <w:r w:rsidRPr="008669A6">
        <w:rPr>
          <w:sz w:val="16"/>
        </w:rPr>
        <w:t xml:space="preserve"> for renewable energy or advanced technology can </w:t>
      </w:r>
      <w:r w:rsidRPr="006E3356">
        <w:rPr>
          <w:rStyle w:val="StyleUnderline"/>
        </w:rPr>
        <w:t xml:space="preserve">become a </w:t>
      </w:r>
      <w:r w:rsidRPr="005B3A03">
        <w:rPr>
          <w:rStyle w:val="Emphasis"/>
        </w:rPr>
        <w:t>geopolitical bargaining chip</w:t>
      </w:r>
      <w:r w:rsidRPr="008669A6">
        <w:rPr>
          <w:sz w:val="16"/>
        </w:rPr>
        <w:t xml:space="preserve">, strengthening the influence of financially resilient nations in post-collapse negotiations. </w:t>
      </w:r>
    </w:p>
    <w:p w14:paraId="0244BFC4" w14:textId="77777777" w:rsidR="00043222" w:rsidRPr="008669A6" w:rsidRDefault="00043222" w:rsidP="00043222">
      <w:pPr>
        <w:rPr>
          <w:sz w:val="16"/>
        </w:rPr>
      </w:pPr>
      <w:r w:rsidRPr="00950BF6">
        <w:rPr>
          <w:rStyle w:val="Emphasis"/>
        </w:rPr>
        <w:t>Military</w:t>
      </w:r>
      <w:r w:rsidRPr="008669A6">
        <w:rPr>
          <w:sz w:val="16"/>
        </w:rPr>
        <w:t xml:space="preserve"> and strategic </w:t>
      </w:r>
      <w:r w:rsidRPr="005E0541">
        <w:rPr>
          <w:rStyle w:val="StyleUnderline"/>
          <w:highlight w:val="cyan"/>
        </w:rPr>
        <w:t>realignments</w:t>
      </w:r>
      <w:r w:rsidRPr="00606C19">
        <w:rPr>
          <w:rStyle w:val="StyleUnderline"/>
        </w:rPr>
        <w:t xml:space="preserve"> are</w:t>
      </w:r>
      <w:r w:rsidRPr="008669A6">
        <w:rPr>
          <w:sz w:val="16"/>
        </w:rPr>
        <w:t xml:space="preserve"> increasingly </w:t>
      </w:r>
      <w:r w:rsidRPr="005E0541">
        <w:rPr>
          <w:rStyle w:val="StyleUnderline"/>
          <w:highlight w:val="cyan"/>
        </w:rPr>
        <w:t>linked to</w:t>
      </w:r>
      <w:r w:rsidRPr="00B479ED">
        <w:rPr>
          <w:rStyle w:val="StyleUnderline"/>
        </w:rPr>
        <w:t xml:space="preserve"> </w:t>
      </w:r>
      <w:r w:rsidRPr="00B479ED">
        <w:rPr>
          <w:rStyle w:val="Emphasis"/>
        </w:rPr>
        <w:t>tech</w:t>
      </w:r>
      <w:r w:rsidRPr="00B479ED">
        <w:rPr>
          <w:sz w:val="16"/>
        </w:rPr>
        <w:t xml:space="preserve">nological </w:t>
      </w:r>
      <w:r w:rsidRPr="00B479ED">
        <w:rPr>
          <w:rStyle w:val="StyleUnderline"/>
        </w:rPr>
        <w:t xml:space="preserve">and </w:t>
      </w:r>
      <w:r w:rsidRPr="00B479ED">
        <w:rPr>
          <w:rStyle w:val="Emphasis"/>
        </w:rPr>
        <w:t>cyber</w:t>
      </w:r>
      <w:r w:rsidRPr="008669A6">
        <w:rPr>
          <w:sz w:val="16"/>
        </w:rPr>
        <w:t xml:space="preserve"> capabilities. Financially </w:t>
      </w:r>
      <w:r w:rsidRPr="00E9062F">
        <w:rPr>
          <w:rStyle w:val="Emphasis"/>
        </w:rPr>
        <w:t>stable nations</w:t>
      </w:r>
      <w:r w:rsidRPr="008669A6">
        <w:rPr>
          <w:sz w:val="16"/>
        </w:rPr>
        <w:t xml:space="preserve"> can </w:t>
      </w:r>
      <w:r w:rsidRPr="0019285D">
        <w:rPr>
          <w:rStyle w:val="StyleUnderline"/>
        </w:rPr>
        <w:t xml:space="preserve">invest in </w:t>
      </w:r>
      <w:r w:rsidRPr="005E0541">
        <w:rPr>
          <w:rStyle w:val="Emphasis"/>
          <w:highlight w:val="cyan"/>
        </w:rPr>
        <w:t>cyber</w:t>
      </w:r>
      <w:r w:rsidRPr="008669A6">
        <w:rPr>
          <w:sz w:val="16"/>
        </w:rPr>
        <w:t xml:space="preserve"> defense, </w:t>
      </w:r>
      <w:r w:rsidRPr="005E0541">
        <w:rPr>
          <w:rStyle w:val="Emphasis"/>
          <w:highlight w:val="cyan"/>
        </w:rPr>
        <w:t>e</w:t>
      </w:r>
      <w:r w:rsidRPr="008669A6">
        <w:rPr>
          <w:sz w:val="16"/>
        </w:rPr>
        <w:t xml:space="preserve">lectronic </w:t>
      </w:r>
      <w:r w:rsidRPr="005E0541">
        <w:rPr>
          <w:rStyle w:val="Emphasis"/>
          <w:highlight w:val="cyan"/>
        </w:rPr>
        <w:t>w</w:t>
      </w:r>
      <w:r w:rsidRPr="008669A6">
        <w:rPr>
          <w:sz w:val="16"/>
        </w:rPr>
        <w:t xml:space="preserve">arfare, </w:t>
      </w:r>
      <w:r w:rsidRPr="005E0541">
        <w:rPr>
          <w:rStyle w:val="StyleUnderline"/>
          <w:highlight w:val="cyan"/>
        </w:rPr>
        <w:t xml:space="preserve">and </w:t>
      </w:r>
      <w:r w:rsidRPr="005E0541">
        <w:rPr>
          <w:rStyle w:val="Emphasis"/>
          <w:highlight w:val="cyan"/>
        </w:rPr>
        <w:t>intel</w:t>
      </w:r>
      <w:r w:rsidRPr="008669A6">
        <w:rPr>
          <w:sz w:val="16"/>
        </w:rPr>
        <w:t xml:space="preserve">ligence systems, </w:t>
      </w:r>
      <w:r w:rsidRPr="00AA731D">
        <w:rPr>
          <w:rStyle w:val="StyleUnderline"/>
        </w:rPr>
        <w:t xml:space="preserve">gaining </w:t>
      </w:r>
      <w:r w:rsidRPr="001C7EE4">
        <w:rPr>
          <w:rStyle w:val="Emphasis"/>
        </w:rPr>
        <w:t>asymmetric advantages</w:t>
      </w:r>
      <w:r w:rsidRPr="008669A6">
        <w:rPr>
          <w:sz w:val="16"/>
        </w:rPr>
        <w:t xml:space="preserve"> over weaker states. </w:t>
      </w:r>
      <w:r w:rsidRPr="00FD205A">
        <w:rPr>
          <w:rStyle w:val="StyleUnderline"/>
        </w:rPr>
        <w:t xml:space="preserve">In </w:t>
      </w:r>
      <w:r w:rsidRPr="00C0236E">
        <w:rPr>
          <w:rStyle w:val="StyleUnderline"/>
        </w:rPr>
        <w:t xml:space="preserve">contrast, nations suffering from </w:t>
      </w:r>
      <w:r w:rsidRPr="00152601">
        <w:rPr>
          <w:rStyle w:val="Emphasis"/>
        </w:rPr>
        <w:t>financial collapse</w:t>
      </w:r>
      <w:r w:rsidRPr="00FE3C2F">
        <w:rPr>
          <w:rStyle w:val="StyleUnderline"/>
        </w:rPr>
        <w:t xml:space="preserve"> may be highly vulnerable to </w:t>
      </w:r>
      <w:r w:rsidRPr="002047DF">
        <w:rPr>
          <w:rStyle w:val="Emphasis"/>
        </w:rPr>
        <w:t>cyber-attacks</w:t>
      </w:r>
      <w:r w:rsidRPr="00FE3C2F">
        <w:rPr>
          <w:rStyle w:val="StyleUnderline"/>
        </w:rPr>
        <w:t xml:space="preserve"> on </w:t>
      </w:r>
      <w:r w:rsidRPr="00F12C87">
        <w:rPr>
          <w:rStyle w:val="Emphasis"/>
        </w:rPr>
        <w:t>c</w:t>
      </w:r>
      <w:r w:rsidRPr="008669A6">
        <w:rPr>
          <w:sz w:val="16"/>
        </w:rPr>
        <w:t xml:space="preserve">ritical </w:t>
      </w:r>
      <w:r w:rsidRPr="00F12C87">
        <w:rPr>
          <w:rStyle w:val="Emphasis"/>
        </w:rPr>
        <w:t>i</w:t>
      </w:r>
      <w:r w:rsidRPr="008669A6">
        <w:rPr>
          <w:sz w:val="16"/>
        </w:rPr>
        <w:t xml:space="preserve">nfrastructure, </w:t>
      </w:r>
      <w:r w:rsidRPr="00287F6F">
        <w:rPr>
          <w:rStyle w:val="Emphasis"/>
        </w:rPr>
        <w:t>communications</w:t>
      </w:r>
      <w:r w:rsidRPr="008669A6">
        <w:rPr>
          <w:sz w:val="16"/>
        </w:rPr>
        <w:t xml:space="preserve"> networks, </w:t>
      </w:r>
      <w:r w:rsidRPr="00287F6F">
        <w:rPr>
          <w:rStyle w:val="StyleUnderline"/>
        </w:rPr>
        <w:t xml:space="preserve">and </w:t>
      </w:r>
      <w:r w:rsidRPr="001F6477">
        <w:rPr>
          <w:rStyle w:val="Emphasis"/>
        </w:rPr>
        <w:t>financial systems</w:t>
      </w:r>
      <w:r w:rsidRPr="008669A6">
        <w:rPr>
          <w:sz w:val="16"/>
        </w:rPr>
        <w:t xml:space="preserve">, which can exacerbate instability and undermine national defense (Bohme et al., 2015). </w:t>
      </w:r>
    </w:p>
    <w:p w14:paraId="227D66EC" w14:textId="77777777" w:rsidR="00043222" w:rsidRPr="008669A6" w:rsidRDefault="00043222" w:rsidP="00043222">
      <w:pPr>
        <w:rPr>
          <w:sz w:val="16"/>
        </w:rPr>
      </w:pPr>
      <w:r w:rsidRPr="00D10CBB">
        <w:rPr>
          <w:rStyle w:val="Emphasis"/>
        </w:rPr>
        <w:t>Cyber</w:t>
      </w:r>
      <w:r w:rsidRPr="008669A6">
        <w:rPr>
          <w:sz w:val="16"/>
        </w:rPr>
        <w:t xml:space="preserve"> and hybrid operations can </w:t>
      </w:r>
      <w:r w:rsidRPr="005E0541">
        <w:rPr>
          <w:rStyle w:val="StyleUnderline"/>
          <w:highlight w:val="cyan"/>
        </w:rPr>
        <w:t xml:space="preserve">serve as </w:t>
      </w:r>
      <w:r w:rsidRPr="005E0541">
        <w:rPr>
          <w:rStyle w:val="Emphasis"/>
          <w:highlight w:val="cyan"/>
        </w:rPr>
        <w:t>force multiplier</w:t>
      </w:r>
      <w:r w:rsidRPr="00A30EA2">
        <w:rPr>
          <w:sz w:val="16"/>
          <w:szCs w:val="16"/>
        </w:rPr>
        <w:t>s</w:t>
      </w:r>
      <w:r w:rsidRPr="008669A6">
        <w:rPr>
          <w:sz w:val="16"/>
        </w:rPr>
        <w:t xml:space="preserve"> for emerging powers, </w:t>
      </w:r>
      <w:r w:rsidRPr="001D54AA">
        <w:rPr>
          <w:rStyle w:val="StyleUnderline"/>
        </w:rPr>
        <w:t xml:space="preserve">allowing them to </w:t>
      </w:r>
      <w:r w:rsidRPr="0021760F">
        <w:rPr>
          <w:rStyle w:val="Emphasis"/>
        </w:rPr>
        <w:t>project influence</w:t>
      </w:r>
      <w:r w:rsidRPr="008669A6">
        <w:rPr>
          <w:sz w:val="16"/>
        </w:rPr>
        <w:t xml:space="preserve">, challenge traditional military hierarchies, </w:t>
      </w:r>
      <w:r w:rsidRPr="00D1359A">
        <w:rPr>
          <w:rStyle w:val="StyleUnderline"/>
        </w:rPr>
        <w:t xml:space="preserve">and </w:t>
      </w:r>
      <w:r w:rsidRPr="00D77DE6">
        <w:rPr>
          <w:rStyle w:val="Emphasis"/>
        </w:rPr>
        <w:t>exploit gaps</w:t>
      </w:r>
      <w:r w:rsidRPr="00D1359A">
        <w:rPr>
          <w:rStyle w:val="StyleUnderline"/>
        </w:rPr>
        <w:t xml:space="preserve"> left by</w:t>
      </w:r>
      <w:r w:rsidRPr="008669A6">
        <w:rPr>
          <w:sz w:val="16"/>
        </w:rPr>
        <w:t xml:space="preserve"> weakened </w:t>
      </w:r>
      <w:r w:rsidRPr="00F11635">
        <w:rPr>
          <w:rStyle w:val="Emphasis"/>
        </w:rPr>
        <w:t>Western powers</w:t>
      </w:r>
      <w:r w:rsidRPr="008669A6">
        <w:rPr>
          <w:sz w:val="16"/>
        </w:rPr>
        <w:t xml:space="preserve">. </w:t>
      </w:r>
    </w:p>
    <w:p w14:paraId="3FE21F5D" w14:textId="77777777" w:rsidR="00043222" w:rsidRPr="008669A6" w:rsidRDefault="00043222" w:rsidP="00043222">
      <w:pPr>
        <w:rPr>
          <w:sz w:val="16"/>
        </w:rPr>
      </w:pPr>
      <w:r w:rsidRPr="00504232">
        <w:rPr>
          <w:rStyle w:val="Emphasis"/>
        </w:rPr>
        <w:t>Systemic</w:t>
      </w:r>
      <w:r w:rsidRPr="008669A6">
        <w:rPr>
          <w:sz w:val="16"/>
        </w:rPr>
        <w:t xml:space="preserve"> financial </w:t>
      </w:r>
      <w:r w:rsidRPr="00E553F4">
        <w:rPr>
          <w:rStyle w:val="StyleUnderline"/>
        </w:rPr>
        <w:t>collapse prompts</w:t>
      </w:r>
      <w:r w:rsidRPr="008669A6">
        <w:rPr>
          <w:sz w:val="16"/>
        </w:rPr>
        <w:t xml:space="preserve"> the </w:t>
      </w:r>
      <w:r w:rsidRPr="002529D1">
        <w:rPr>
          <w:rStyle w:val="Emphasis"/>
        </w:rPr>
        <w:t>reevaluation</w:t>
      </w:r>
      <w:r w:rsidRPr="00B73217">
        <w:rPr>
          <w:rStyle w:val="StyleUnderline"/>
        </w:rPr>
        <w:t xml:space="preserve"> of </w:t>
      </w:r>
      <w:r w:rsidRPr="009D708F">
        <w:rPr>
          <w:rStyle w:val="Emphasis"/>
        </w:rPr>
        <w:t>alliances</w:t>
      </w:r>
      <w:r w:rsidRPr="008669A6">
        <w:rPr>
          <w:sz w:val="16"/>
        </w:rPr>
        <w:t xml:space="preserve"> and security commitments. </w:t>
      </w:r>
      <w:r w:rsidRPr="005E0541">
        <w:rPr>
          <w:rStyle w:val="Emphasis"/>
          <w:highlight w:val="cyan"/>
        </w:rPr>
        <w:t>Established powers</w:t>
      </w:r>
      <w:r w:rsidRPr="008669A6">
        <w:rPr>
          <w:sz w:val="16"/>
        </w:rPr>
        <w:t xml:space="preserve"> may </w:t>
      </w:r>
      <w:r w:rsidRPr="00726FBF">
        <w:rPr>
          <w:rStyle w:val="StyleUnderline"/>
        </w:rPr>
        <w:t>reduce</w:t>
      </w:r>
      <w:r w:rsidRPr="008669A6">
        <w:rPr>
          <w:sz w:val="16"/>
        </w:rPr>
        <w:t xml:space="preserve"> foreign </w:t>
      </w:r>
      <w:r w:rsidRPr="00CE671A">
        <w:rPr>
          <w:rStyle w:val="Emphasis"/>
        </w:rPr>
        <w:t>deployments</w:t>
      </w:r>
      <w:r w:rsidRPr="005D5369">
        <w:rPr>
          <w:rStyle w:val="StyleUnderline"/>
        </w:rPr>
        <w:t xml:space="preserve"> and </w:t>
      </w:r>
      <w:r w:rsidRPr="00956D4A">
        <w:rPr>
          <w:rStyle w:val="Emphasis"/>
        </w:rPr>
        <w:t>commitments</w:t>
      </w:r>
      <w:r w:rsidRPr="004B28A5">
        <w:rPr>
          <w:rStyle w:val="StyleUnderline"/>
        </w:rPr>
        <w:t xml:space="preserve">, </w:t>
      </w:r>
      <w:r w:rsidRPr="005E0541">
        <w:rPr>
          <w:rStyle w:val="StyleUnderline"/>
          <w:highlight w:val="cyan"/>
        </w:rPr>
        <w:t>compel</w:t>
      </w:r>
      <w:r w:rsidRPr="00942265">
        <w:rPr>
          <w:sz w:val="16"/>
          <w:szCs w:val="16"/>
        </w:rPr>
        <w:t xml:space="preserve">ling </w:t>
      </w:r>
      <w:r w:rsidRPr="005E0541">
        <w:rPr>
          <w:rStyle w:val="StyleUnderline"/>
          <w:highlight w:val="cyan"/>
        </w:rPr>
        <w:t xml:space="preserve">regional actors to assume </w:t>
      </w:r>
      <w:r w:rsidRPr="005E0541">
        <w:rPr>
          <w:rStyle w:val="Emphasis"/>
          <w:highlight w:val="cyan"/>
        </w:rPr>
        <w:t>greater responsibility</w:t>
      </w:r>
      <w:r w:rsidRPr="008669A6">
        <w:rPr>
          <w:sz w:val="16"/>
        </w:rPr>
        <w:t xml:space="preserve"> for security. This </w:t>
      </w:r>
      <w:r w:rsidRPr="00F11D5F">
        <w:rPr>
          <w:rStyle w:val="Emphasis"/>
        </w:rPr>
        <w:t>reallocation</w:t>
      </w:r>
      <w:r w:rsidRPr="008669A6">
        <w:rPr>
          <w:sz w:val="16"/>
        </w:rPr>
        <w:t xml:space="preserve"> of responsibility </w:t>
      </w:r>
      <w:r w:rsidRPr="00E352FE">
        <w:rPr>
          <w:rStyle w:val="StyleUnderline"/>
        </w:rPr>
        <w:t>encourages</w:t>
      </w:r>
      <w:r w:rsidRPr="008669A6">
        <w:rPr>
          <w:sz w:val="16"/>
        </w:rPr>
        <w:t xml:space="preserve"> the formation of </w:t>
      </w:r>
      <w:r w:rsidRPr="00373A56">
        <w:rPr>
          <w:rStyle w:val="Emphasis"/>
        </w:rPr>
        <w:t>new coalitions</w:t>
      </w:r>
      <w:r w:rsidRPr="008669A6">
        <w:rPr>
          <w:sz w:val="16"/>
        </w:rPr>
        <w:t xml:space="preserve">, regional defense pacts, and bilateral arrangements, often along lines defined by financial stability rather than historical alignment (Friedberg, 2011). </w:t>
      </w:r>
    </w:p>
    <w:p w14:paraId="60DA0308" w14:textId="77777777" w:rsidR="00043222" w:rsidRPr="008669A6" w:rsidRDefault="00043222" w:rsidP="00043222">
      <w:pPr>
        <w:rPr>
          <w:sz w:val="16"/>
        </w:rPr>
      </w:pPr>
      <w:r w:rsidRPr="006A19C1">
        <w:rPr>
          <w:rStyle w:val="Emphasis"/>
        </w:rPr>
        <w:t>Systemic</w:t>
      </w:r>
      <w:r w:rsidRPr="008669A6">
        <w:rPr>
          <w:sz w:val="16"/>
        </w:rPr>
        <w:t xml:space="preserve"> financial </w:t>
      </w:r>
      <w:r w:rsidRPr="00805772">
        <w:rPr>
          <w:rStyle w:val="Emphasis"/>
        </w:rPr>
        <w:t>collapse</w:t>
      </w:r>
      <w:r w:rsidRPr="00C466C4">
        <w:rPr>
          <w:rStyle w:val="StyleUnderline"/>
        </w:rPr>
        <w:t xml:space="preserve"> reshapes</w:t>
      </w:r>
      <w:r w:rsidRPr="008669A6">
        <w:rPr>
          <w:sz w:val="16"/>
        </w:rPr>
        <w:t xml:space="preserve"> the global </w:t>
      </w:r>
      <w:r w:rsidRPr="00FB437E">
        <w:rPr>
          <w:rStyle w:val="Emphasis"/>
        </w:rPr>
        <w:t>strategic</w:t>
      </w:r>
      <w:r w:rsidRPr="00DF5D11">
        <w:rPr>
          <w:rStyle w:val="StyleUnderline"/>
        </w:rPr>
        <w:t xml:space="preserve"> environment by limiting the </w:t>
      </w:r>
      <w:r w:rsidRPr="00243654">
        <w:rPr>
          <w:rStyle w:val="Emphasis"/>
        </w:rPr>
        <w:t>military capacity</w:t>
      </w:r>
      <w:r w:rsidRPr="008669A6">
        <w:rPr>
          <w:sz w:val="16"/>
        </w:rPr>
        <w:t xml:space="preserve"> of traditional powers, </w:t>
      </w:r>
      <w:r w:rsidRPr="00CB3718">
        <w:rPr>
          <w:rStyle w:val="StyleUnderline"/>
        </w:rPr>
        <w:t xml:space="preserve">enabling emerging nations to enhance </w:t>
      </w:r>
      <w:r w:rsidRPr="002865A3">
        <w:rPr>
          <w:rStyle w:val="Emphasis"/>
        </w:rPr>
        <w:t>capabilities</w:t>
      </w:r>
      <w:r w:rsidRPr="008669A6">
        <w:rPr>
          <w:sz w:val="16"/>
        </w:rPr>
        <w:t xml:space="preserve">, and intensifying competition for resources and regional influence. </w:t>
      </w:r>
      <w:r w:rsidRPr="005E0541">
        <w:rPr>
          <w:rStyle w:val="Emphasis"/>
          <w:highlight w:val="cyan"/>
        </w:rPr>
        <w:t>Fiscal constraints</w:t>
      </w:r>
      <w:r w:rsidRPr="008669A6">
        <w:rPr>
          <w:sz w:val="16"/>
        </w:rPr>
        <w:t xml:space="preserve">, resource scarcity, and technological asymmetries </w:t>
      </w:r>
      <w:r w:rsidRPr="005E0541">
        <w:rPr>
          <w:rStyle w:val="StyleUnderline"/>
          <w:highlight w:val="cyan"/>
        </w:rPr>
        <w:t>create</w:t>
      </w:r>
      <w:r w:rsidRPr="009F1F32">
        <w:rPr>
          <w:rStyle w:val="StyleUnderline"/>
        </w:rPr>
        <w:t xml:space="preserve"> </w:t>
      </w:r>
      <w:r w:rsidRPr="008C5DAE">
        <w:rPr>
          <w:rStyle w:val="Emphasis"/>
        </w:rPr>
        <w:t>new security dynamics</w:t>
      </w:r>
      <w:r w:rsidRPr="008D31BA">
        <w:rPr>
          <w:rStyle w:val="StyleUnderline"/>
        </w:rPr>
        <w:t xml:space="preserve">, including </w:t>
      </w:r>
      <w:r w:rsidRPr="003F3D59">
        <w:rPr>
          <w:rStyle w:val="Emphasis"/>
        </w:rPr>
        <w:t>proxy conflicts</w:t>
      </w:r>
      <w:r w:rsidRPr="008D31BA">
        <w:rPr>
          <w:rStyle w:val="StyleUnderline"/>
        </w:rPr>
        <w:t xml:space="preserve">, </w:t>
      </w:r>
      <w:r w:rsidRPr="005E0541">
        <w:rPr>
          <w:rStyle w:val="StyleUnderline"/>
          <w:highlight w:val="cyan"/>
        </w:rPr>
        <w:t xml:space="preserve">cyber </w:t>
      </w:r>
      <w:r w:rsidRPr="005E0541">
        <w:rPr>
          <w:rStyle w:val="Emphasis"/>
          <w:highlight w:val="cyan"/>
        </w:rPr>
        <w:t>vulnerabilities</w:t>
      </w:r>
      <w:r w:rsidRPr="008669A6">
        <w:rPr>
          <w:sz w:val="16"/>
        </w:rPr>
        <w:t xml:space="preserve">, and shifting alliance structures. Understanding these interlinked economic, technological, and military dimensions is essential for analyzing post-collapse geopolitics and anticipating the contours of a reconfigured global security architecture. </w:t>
      </w:r>
    </w:p>
    <w:p w14:paraId="26B3385A" w14:textId="77777777" w:rsidR="00043222" w:rsidRPr="008669A6" w:rsidRDefault="00043222" w:rsidP="00043222">
      <w:pPr>
        <w:rPr>
          <w:sz w:val="16"/>
        </w:rPr>
      </w:pPr>
      <w:r w:rsidRPr="008669A6">
        <w:rPr>
          <w:sz w:val="16"/>
        </w:rPr>
        <w:t xml:space="preserve">Part 4: International Institutions and Governance </w:t>
      </w:r>
    </w:p>
    <w:p w14:paraId="4485A47E" w14:textId="77777777" w:rsidR="00043222" w:rsidRPr="008669A6" w:rsidRDefault="00043222" w:rsidP="00043222">
      <w:pPr>
        <w:rPr>
          <w:sz w:val="16"/>
        </w:rPr>
      </w:pPr>
      <w:r w:rsidRPr="005432D3">
        <w:rPr>
          <w:rStyle w:val="Emphasis"/>
        </w:rPr>
        <w:t>Systemic</w:t>
      </w:r>
      <w:r w:rsidRPr="008669A6">
        <w:rPr>
          <w:sz w:val="16"/>
        </w:rPr>
        <w:t xml:space="preserve"> financial </w:t>
      </w:r>
      <w:r w:rsidRPr="005E0541">
        <w:rPr>
          <w:rStyle w:val="Emphasis"/>
          <w:highlight w:val="cyan"/>
        </w:rPr>
        <w:t>collapse</w:t>
      </w:r>
      <w:r w:rsidRPr="008669A6">
        <w:rPr>
          <w:sz w:val="16"/>
        </w:rPr>
        <w:t xml:space="preserve"> not only disrupts economic and military hierarchies but also </w:t>
      </w:r>
      <w:r w:rsidRPr="005E0541">
        <w:rPr>
          <w:rStyle w:val="StyleUnderline"/>
          <w:highlight w:val="cyan"/>
        </w:rPr>
        <w:t>challenges</w:t>
      </w:r>
      <w:r w:rsidRPr="008669A6">
        <w:rPr>
          <w:sz w:val="16"/>
        </w:rPr>
        <w:t xml:space="preserve"> the very framework </w:t>
      </w:r>
      <w:r w:rsidRPr="00AE7F52">
        <w:rPr>
          <w:rStyle w:val="Emphasis"/>
        </w:rPr>
        <w:t xml:space="preserve">of </w:t>
      </w:r>
      <w:r w:rsidRPr="005E0541">
        <w:rPr>
          <w:rStyle w:val="Emphasis"/>
          <w:highlight w:val="cyan"/>
        </w:rPr>
        <w:t>global governance</w:t>
      </w:r>
      <w:r w:rsidRPr="008669A6">
        <w:rPr>
          <w:sz w:val="16"/>
        </w:rPr>
        <w:t>. Multilateral institutions, including the International Monetary Fund (</w:t>
      </w:r>
      <w:r w:rsidRPr="005E0541">
        <w:rPr>
          <w:rStyle w:val="Emphasis"/>
          <w:highlight w:val="cyan"/>
        </w:rPr>
        <w:t>IMF</w:t>
      </w:r>
      <w:r w:rsidRPr="008669A6">
        <w:rPr>
          <w:sz w:val="16"/>
        </w:rPr>
        <w:t xml:space="preserve">), </w:t>
      </w:r>
      <w:r w:rsidRPr="005E0541">
        <w:rPr>
          <w:rStyle w:val="Emphasis"/>
          <w:highlight w:val="cyan"/>
        </w:rPr>
        <w:t>World Bank</w:t>
      </w:r>
      <w:r w:rsidRPr="005E0541">
        <w:rPr>
          <w:rStyle w:val="StyleUnderline"/>
          <w:highlight w:val="cyan"/>
        </w:rPr>
        <w:t>, and</w:t>
      </w:r>
      <w:r w:rsidRPr="008669A6">
        <w:rPr>
          <w:sz w:val="16"/>
        </w:rPr>
        <w:t xml:space="preserve"> World Trade Organization (</w:t>
      </w:r>
      <w:r w:rsidRPr="005E0541">
        <w:rPr>
          <w:rStyle w:val="Emphasis"/>
          <w:highlight w:val="cyan"/>
        </w:rPr>
        <w:t>WTO</w:t>
      </w:r>
      <w:r w:rsidRPr="008669A6">
        <w:rPr>
          <w:sz w:val="16"/>
        </w:rPr>
        <w:t xml:space="preserve">), have historically </w:t>
      </w:r>
      <w:r w:rsidRPr="000B310B">
        <w:rPr>
          <w:rStyle w:val="StyleUnderline"/>
        </w:rPr>
        <w:t xml:space="preserve">played </w:t>
      </w:r>
      <w:r w:rsidRPr="0057267A">
        <w:rPr>
          <w:rStyle w:val="Emphasis"/>
        </w:rPr>
        <w:t>central roles</w:t>
      </w:r>
      <w:r w:rsidRPr="008669A6">
        <w:rPr>
          <w:sz w:val="16"/>
        </w:rPr>
        <w:t xml:space="preserve"> in stabilizing financial markets, coordinating economic policy, and facilitating trade during crises. However, </w:t>
      </w:r>
      <w:r w:rsidRPr="0071273A">
        <w:rPr>
          <w:rStyle w:val="Emphasis"/>
        </w:rPr>
        <w:t>simultaneous</w:t>
      </w:r>
      <w:r w:rsidRPr="008669A6">
        <w:rPr>
          <w:sz w:val="16"/>
        </w:rPr>
        <w:t xml:space="preserve"> financial </w:t>
      </w:r>
      <w:r w:rsidRPr="005E0541">
        <w:rPr>
          <w:rStyle w:val="Emphasis"/>
          <w:highlight w:val="cyan"/>
        </w:rPr>
        <w:t>collapse</w:t>
      </w:r>
      <w:r w:rsidRPr="008669A6">
        <w:rPr>
          <w:sz w:val="16"/>
        </w:rPr>
        <w:t xml:space="preserve"> in major economies </w:t>
      </w:r>
      <w:r w:rsidRPr="005E0541">
        <w:rPr>
          <w:rStyle w:val="StyleUnderline"/>
          <w:highlight w:val="cyan"/>
        </w:rPr>
        <w:t>undermines</w:t>
      </w:r>
      <w:r w:rsidRPr="008669A6">
        <w:rPr>
          <w:sz w:val="16"/>
        </w:rPr>
        <w:t xml:space="preserve"> the </w:t>
      </w:r>
      <w:r w:rsidRPr="005E0541">
        <w:rPr>
          <w:rStyle w:val="Emphasis"/>
          <w:highlight w:val="cyan"/>
        </w:rPr>
        <w:t>credibility</w:t>
      </w:r>
      <w:r w:rsidRPr="008669A6">
        <w:rPr>
          <w:sz w:val="16"/>
        </w:rPr>
        <w:t xml:space="preserve">, effectiveness, and authority of these institutions, </w:t>
      </w:r>
      <w:r w:rsidRPr="00537FC6">
        <w:rPr>
          <w:rStyle w:val="StyleUnderline"/>
        </w:rPr>
        <w:t xml:space="preserve">creating a </w:t>
      </w:r>
      <w:r w:rsidRPr="00450D87">
        <w:rPr>
          <w:rStyle w:val="Emphasis"/>
        </w:rPr>
        <w:t>governance vacuum</w:t>
      </w:r>
      <w:r w:rsidRPr="008669A6">
        <w:rPr>
          <w:sz w:val="16"/>
        </w:rPr>
        <w:t xml:space="preserve"> that reshapes global political architecture (Helleiner, 2014). </w:t>
      </w:r>
    </w:p>
    <w:p w14:paraId="560460C5" w14:textId="77777777" w:rsidR="00043222" w:rsidRPr="008669A6" w:rsidRDefault="00043222" w:rsidP="00043222">
      <w:pPr>
        <w:rPr>
          <w:sz w:val="16"/>
        </w:rPr>
      </w:pPr>
      <w:r w:rsidRPr="008669A6">
        <w:rPr>
          <w:sz w:val="16"/>
        </w:rPr>
        <w:t xml:space="preserve">The IMF, World Bank, and similar bodies </w:t>
      </w:r>
      <w:r w:rsidRPr="0049774C">
        <w:rPr>
          <w:rStyle w:val="StyleUnderline"/>
        </w:rPr>
        <w:t xml:space="preserve">derive their power from the </w:t>
      </w:r>
      <w:r w:rsidRPr="008B57FC">
        <w:rPr>
          <w:rStyle w:val="Emphasis"/>
        </w:rPr>
        <w:t>financial strength</w:t>
      </w:r>
      <w:r w:rsidRPr="008669A6">
        <w:rPr>
          <w:sz w:val="16"/>
        </w:rPr>
        <w:t xml:space="preserve"> and political engagement </w:t>
      </w:r>
      <w:r w:rsidRPr="002E2E28">
        <w:rPr>
          <w:rStyle w:val="StyleUnderline"/>
        </w:rPr>
        <w:t>of</w:t>
      </w:r>
      <w:r w:rsidRPr="008669A6">
        <w:rPr>
          <w:sz w:val="16"/>
        </w:rPr>
        <w:t xml:space="preserve"> major economies, particularly </w:t>
      </w:r>
      <w:r w:rsidRPr="00CC693A">
        <w:rPr>
          <w:rStyle w:val="StyleUnderline"/>
        </w:rPr>
        <w:t xml:space="preserve">the </w:t>
      </w:r>
      <w:r w:rsidRPr="00CC693A">
        <w:rPr>
          <w:rStyle w:val="Emphasis"/>
        </w:rPr>
        <w:t>U</w:t>
      </w:r>
      <w:r w:rsidRPr="008669A6">
        <w:rPr>
          <w:sz w:val="16"/>
        </w:rPr>
        <w:t xml:space="preserve">nited </w:t>
      </w:r>
      <w:r w:rsidRPr="00CC693A">
        <w:rPr>
          <w:rStyle w:val="Emphasis"/>
        </w:rPr>
        <w:t>S</w:t>
      </w:r>
      <w:r w:rsidRPr="008669A6">
        <w:rPr>
          <w:sz w:val="16"/>
        </w:rPr>
        <w:t xml:space="preserve">tates and Europe. When these countries experience systemic collapse, their </w:t>
      </w:r>
      <w:r w:rsidRPr="00CF2E7A">
        <w:rPr>
          <w:rStyle w:val="StyleUnderline"/>
        </w:rPr>
        <w:t xml:space="preserve">ability to </w:t>
      </w:r>
      <w:r w:rsidRPr="00114F85">
        <w:rPr>
          <w:rStyle w:val="Emphasis"/>
        </w:rPr>
        <w:t>provide funding</w:t>
      </w:r>
      <w:r w:rsidRPr="008669A6">
        <w:rPr>
          <w:sz w:val="16"/>
        </w:rPr>
        <w:t xml:space="preserve">, technical expertise, and policy guidance </w:t>
      </w:r>
      <w:r w:rsidRPr="0001290B">
        <w:rPr>
          <w:rStyle w:val="Emphasis"/>
        </w:rPr>
        <w:t>diminishes</w:t>
      </w:r>
      <w:r w:rsidRPr="008669A6">
        <w:rPr>
          <w:sz w:val="16"/>
        </w:rPr>
        <w:t xml:space="preserve"> significantly. The resulting resource constraints limit the institutions' capacity to stabilize vulnerable economies, intervene in debt crises, or enforce compliance with international norms (Vestergaard and Wade, 2015). </w:t>
      </w:r>
    </w:p>
    <w:p w14:paraId="01014E18" w14:textId="77777777" w:rsidR="00043222" w:rsidRPr="008669A6" w:rsidRDefault="00043222" w:rsidP="00043222">
      <w:pPr>
        <w:rPr>
          <w:sz w:val="16"/>
        </w:rPr>
      </w:pPr>
      <w:r w:rsidRPr="008669A6">
        <w:rPr>
          <w:sz w:val="16"/>
        </w:rPr>
        <w:t xml:space="preserve">Moreover, the </w:t>
      </w:r>
      <w:r w:rsidRPr="00BE6123">
        <w:rPr>
          <w:rStyle w:val="Emphasis"/>
        </w:rPr>
        <w:t xml:space="preserve">perceived </w:t>
      </w:r>
      <w:r w:rsidRPr="00CD7886">
        <w:rPr>
          <w:rStyle w:val="Emphasis"/>
        </w:rPr>
        <w:t>failure</w:t>
      </w:r>
      <w:r w:rsidRPr="008669A6">
        <w:rPr>
          <w:sz w:val="16"/>
        </w:rPr>
        <w:t xml:space="preserve"> of these institutions to prevent or mitigate collapse </w:t>
      </w:r>
      <w:r w:rsidRPr="008C09C0">
        <w:rPr>
          <w:rStyle w:val="StyleUnderline"/>
        </w:rPr>
        <w:t>undermines</w:t>
      </w:r>
      <w:r w:rsidRPr="008669A6">
        <w:rPr>
          <w:sz w:val="16"/>
        </w:rPr>
        <w:t xml:space="preserve"> their </w:t>
      </w:r>
      <w:r w:rsidRPr="00C6332E">
        <w:rPr>
          <w:rStyle w:val="Emphasis"/>
        </w:rPr>
        <w:t>legitimacy</w:t>
      </w:r>
      <w:r w:rsidRPr="00B434A9">
        <w:rPr>
          <w:rStyle w:val="StyleUnderline"/>
        </w:rPr>
        <w:t>. Emerging powers</w:t>
      </w:r>
      <w:r w:rsidRPr="008669A6">
        <w:rPr>
          <w:sz w:val="16"/>
        </w:rPr>
        <w:t xml:space="preserve"> and developing nations may </w:t>
      </w:r>
      <w:r w:rsidRPr="006B19A1">
        <w:rPr>
          <w:rStyle w:val="StyleUnderline"/>
        </w:rPr>
        <w:t xml:space="preserve">question whether </w:t>
      </w:r>
      <w:r w:rsidRPr="00571C65">
        <w:rPr>
          <w:rStyle w:val="Emphasis"/>
        </w:rPr>
        <w:t>existing frameworks</w:t>
      </w:r>
      <w:r w:rsidRPr="008669A6">
        <w:rPr>
          <w:sz w:val="16"/>
        </w:rPr>
        <w:t xml:space="preserve"> adequately </w:t>
      </w:r>
      <w:r w:rsidRPr="009C7CDD">
        <w:rPr>
          <w:rStyle w:val="Emphasis"/>
        </w:rPr>
        <w:t>represent</w:t>
      </w:r>
      <w:r w:rsidRPr="008669A6">
        <w:rPr>
          <w:sz w:val="16"/>
        </w:rPr>
        <w:t xml:space="preserve"> their </w:t>
      </w:r>
      <w:r w:rsidRPr="003D3903">
        <w:rPr>
          <w:rStyle w:val="Emphasis"/>
        </w:rPr>
        <w:t>interests</w:t>
      </w:r>
      <w:r w:rsidRPr="008669A6">
        <w:rPr>
          <w:sz w:val="16"/>
        </w:rPr>
        <w:t xml:space="preserve">, increasing calls for reform or for the creation of alternative institutions. </w:t>
      </w:r>
    </w:p>
    <w:p w14:paraId="2A1DB11B" w14:textId="77777777" w:rsidR="00043222" w:rsidRPr="008669A6" w:rsidRDefault="00043222" w:rsidP="00043222">
      <w:pPr>
        <w:rPr>
          <w:sz w:val="16"/>
        </w:rPr>
      </w:pPr>
      <w:r w:rsidRPr="008669A6">
        <w:rPr>
          <w:sz w:val="16"/>
        </w:rPr>
        <w:t xml:space="preserve">In the wake of systemic collapse, </w:t>
      </w:r>
      <w:r w:rsidRPr="00F83BDD">
        <w:rPr>
          <w:rStyle w:val="StyleUnderline"/>
        </w:rPr>
        <w:t xml:space="preserve">traditional </w:t>
      </w:r>
      <w:r w:rsidRPr="005E0541">
        <w:rPr>
          <w:rStyle w:val="Emphasis"/>
          <w:highlight w:val="cyan"/>
        </w:rPr>
        <w:t>multilateral governance</w:t>
      </w:r>
      <w:r w:rsidRPr="005E0541">
        <w:rPr>
          <w:rStyle w:val="StyleUnderline"/>
          <w:highlight w:val="cyan"/>
        </w:rPr>
        <w:t xml:space="preserve"> may </w:t>
      </w:r>
      <w:r w:rsidRPr="005E0541">
        <w:rPr>
          <w:rStyle w:val="Emphasis"/>
          <w:highlight w:val="cyan"/>
        </w:rPr>
        <w:t>fragment</w:t>
      </w:r>
      <w:r w:rsidRPr="005E0541">
        <w:rPr>
          <w:rStyle w:val="StyleUnderline"/>
          <w:highlight w:val="cyan"/>
        </w:rPr>
        <w:t>. Consensus</w:t>
      </w:r>
      <w:r w:rsidRPr="008669A6">
        <w:rPr>
          <w:sz w:val="16"/>
        </w:rPr>
        <w:t xml:space="preserve">-driven decision-making </w:t>
      </w:r>
      <w:r w:rsidRPr="005E0541">
        <w:rPr>
          <w:rStyle w:val="StyleUnderline"/>
          <w:highlight w:val="cyan"/>
        </w:rPr>
        <w:t xml:space="preserve">becomes </w:t>
      </w:r>
      <w:r w:rsidRPr="005E0541">
        <w:rPr>
          <w:rStyle w:val="Emphasis"/>
          <w:highlight w:val="cyan"/>
        </w:rPr>
        <w:t>difficult</w:t>
      </w:r>
      <w:r w:rsidRPr="00174699">
        <w:rPr>
          <w:rStyle w:val="StyleUnderline"/>
        </w:rPr>
        <w:t xml:space="preserve"> when</w:t>
      </w:r>
      <w:r w:rsidRPr="008669A6">
        <w:rPr>
          <w:sz w:val="16"/>
        </w:rPr>
        <w:t xml:space="preserve"> major </w:t>
      </w:r>
      <w:r w:rsidRPr="000F2E06">
        <w:rPr>
          <w:rStyle w:val="StyleUnderline"/>
        </w:rPr>
        <w:t xml:space="preserve">contributors are preoccupied with domestic </w:t>
      </w:r>
      <w:r w:rsidRPr="00F063AF">
        <w:rPr>
          <w:rStyle w:val="Emphasis"/>
        </w:rPr>
        <w:t>stabilization</w:t>
      </w:r>
      <w:r w:rsidRPr="008669A6">
        <w:rPr>
          <w:sz w:val="16"/>
        </w:rPr>
        <w:t xml:space="preserve">. Disagreements between creditor and debtor nations, as well as competing priorities among regional blocs, can impede coordinated responses. This fragmentation creates opportunities for smaller coalitions or regional institutions to assert influence, bypassing centralized global structures (Helleiner, 2014; Kirshner, 2014). </w:t>
      </w:r>
    </w:p>
    <w:p w14:paraId="5020301A" w14:textId="77777777" w:rsidR="00043222" w:rsidRPr="008669A6" w:rsidRDefault="00043222" w:rsidP="00043222">
      <w:pPr>
        <w:rPr>
          <w:sz w:val="16"/>
        </w:rPr>
      </w:pPr>
      <w:r w:rsidRPr="008669A6">
        <w:rPr>
          <w:sz w:val="16"/>
        </w:rPr>
        <w:t xml:space="preserve">Financial </w:t>
      </w:r>
      <w:r w:rsidRPr="00055DE8">
        <w:rPr>
          <w:rStyle w:val="Emphasis"/>
        </w:rPr>
        <w:t>collapse</w:t>
      </w:r>
      <w:r w:rsidRPr="00D03953">
        <w:rPr>
          <w:rStyle w:val="StyleUnderline"/>
        </w:rPr>
        <w:t xml:space="preserve"> </w:t>
      </w:r>
      <w:r w:rsidRPr="005E0541">
        <w:rPr>
          <w:rStyle w:val="StyleUnderline"/>
          <w:highlight w:val="cyan"/>
        </w:rPr>
        <w:t>accelerates</w:t>
      </w:r>
      <w:r w:rsidRPr="008669A6">
        <w:rPr>
          <w:sz w:val="16"/>
        </w:rPr>
        <w:t xml:space="preserve"> the </w:t>
      </w:r>
      <w:r w:rsidRPr="00E9680D">
        <w:rPr>
          <w:rStyle w:val="StyleUnderline"/>
        </w:rPr>
        <w:t xml:space="preserve">formation of </w:t>
      </w:r>
      <w:r w:rsidRPr="005E0541">
        <w:rPr>
          <w:rStyle w:val="Emphasis"/>
          <w:highlight w:val="cyan"/>
        </w:rPr>
        <w:t>regional governance</w:t>
      </w:r>
      <w:r w:rsidRPr="008669A6">
        <w:rPr>
          <w:sz w:val="16"/>
        </w:rPr>
        <w:t xml:space="preserve"> structures and bilateral agreements as nations seek stability and protection outside weakened multilateral frameworks. Examples include regional development banks, alternative currency arrangements, and trade pacts designed to reduce dependence on vulnerable global institutions (Baldwin and Weder di Mauro, 2020). </w:t>
      </w:r>
    </w:p>
    <w:p w14:paraId="7DE22BDF" w14:textId="77777777" w:rsidR="00043222" w:rsidRPr="008669A6" w:rsidRDefault="00043222" w:rsidP="00043222">
      <w:pPr>
        <w:rPr>
          <w:sz w:val="16"/>
        </w:rPr>
      </w:pPr>
      <w:r w:rsidRPr="008669A6">
        <w:rPr>
          <w:sz w:val="16"/>
        </w:rPr>
        <w:t xml:space="preserve">For instance, the </w:t>
      </w:r>
      <w:r w:rsidRPr="00FC56B4">
        <w:rPr>
          <w:rStyle w:val="Emphasis"/>
        </w:rPr>
        <w:t>BRICS</w:t>
      </w:r>
      <w:r w:rsidRPr="008669A6">
        <w:rPr>
          <w:sz w:val="16"/>
        </w:rPr>
        <w:t xml:space="preserve"> New Development Bank (NDB) </w:t>
      </w:r>
      <w:r w:rsidRPr="00D02770">
        <w:rPr>
          <w:rStyle w:val="StyleUnderline"/>
        </w:rPr>
        <w:t>and</w:t>
      </w:r>
      <w:r w:rsidRPr="008669A6">
        <w:rPr>
          <w:sz w:val="16"/>
        </w:rPr>
        <w:t xml:space="preserve"> the Asian Infrastructure Investment Bank (</w:t>
      </w:r>
      <w:r w:rsidRPr="006E6063">
        <w:rPr>
          <w:rStyle w:val="Emphasis"/>
        </w:rPr>
        <w:t>AIIB</w:t>
      </w:r>
      <w:r w:rsidRPr="008669A6">
        <w:rPr>
          <w:sz w:val="16"/>
        </w:rPr>
        <w:t xml:space="preserve">) may </w:t>
      </w:r>
      <w:r w:rsidRPr="001C291C">
        <w:rPr>
          <w:rStyle w:val="StyleUnderline"/>
        </w:rPr>
        <w:t xml:space="preserve">assume </w:t>
      </w:r>
      <w:r w:rsidRPr="008E6F21">
        <w:rPr>
          <w:rStyle w:val="Emphasis"/>
        </w:rPr>
        <w:t>larger roles</w:t>
      </w:r>
      <w:r w:rsidRPr="008669A6">
        <w:rPr>
          <w:sz w:val="16"/>
        </w:rPr>
        <w:t xml:space="preserve"> in financing infrastructure, development, and economic recovery, </w:t>
      </w:r>
      <w:r w:rsidRPr="001C5436">
        <w:rPr>
          <w:rStyle w:val="StyleUnderline"/>
        </w:rPr>
        <w:t xml:space="preserve">providing alternatives to </w:t>
      </w:r>
      <w:r w:rsidRPr="00B25047">
        <w:rPr>
          <w:rStyle w:val="Emphasis"/>
        </w:rPr>
        <w:t>IMF</w:t>
      </w:r>
      <w:r w:rsidRPr="008669A6">
        <w:rPr>
          <w:sz w:val="16"/>
        </w:rPr>
        <w:t xml:space="preserve"> or World Bank loans. Similarly, </w:t>
      </w:r>
      <w:r w:rsidRPr="004E330E">
        <w:rPr>
          <w:rStyle w:val="Emphasis"/>
        </w:rPr>
        <w:t>bilateral swap lines</w:t>
      </w:r>
      <w:r w:rsidRPr="008669A6">
        <w:rPr>
          <w:sz w:val="16"/>
        </w:rPr>
        <w:t xml:space="preserve"> and currency agreements between emerging economies </w:t>
      </w:r>
      <w:r w:rsidRPr="00C61CAF">
        <w:rPr>
          <w:rStyle w:val="StyleUnderline"/>
        </w:rPr>
        <w:t xml:space="preserve">can stabilize </w:t>
      </w:r>
      <w:r w:rsidRPr="00840398">
        <w:rPr>
          <w:rStyle w:val="Emphasis"/>
        </w:rPr>
        <w:t>trade flows</w:t>
      </w:r>
      <w:r w:rsidRPr="008669A6">
        <w:rPr>
          <w:sz w:val="16"/>
        </w:rPr>
        <w:t xml:space="preserve"> independent of Western-controlled financial systems. </w:t>
      </w:r>
    </w:p>
    <w:p w14:paraId="68BA0B09" w14:textId="77777777" w:rsidR="00043222" w:rsidRPr="008669A6" w:rsidRDefault="00043222" w:rsidP="00043222">
      <w:pPr>
        <w:rPr>
          <w:sz w:val="16"/>
        </w:rPr>
      </w:pPr>
      <w:r w:rsidRPr="008669A6">
        <w:rPr>
          <w:sz w:val="16"/>
        </w:rPr>
        <w:t xml:space="preserve">The proliferation of regional and </w:t>
      </w:r>
      <w:r w:rsidRPr="002B0CEE">
        <w:rPr>
          <w:rStyle w:val="Emphasis"/>
        </w:rPr>
        <w:t>bilateral agreements</w:t>
      </w:r>
      <w:r w:rsidRPr="008669A6">
        <w:rPr>
          <w:sz w:val="16"/>
        </w:rPr>
        <w:t xml:space="preserve"> introduces both opportunities and challenges. On one hand, nations with aligned economic interests gain flexibility and resilience; on the other, overlapping or competing governance structures </w:t>
      </w:r>
      <w:r w:rsidRPr="006D28EA">
        <w:rPr>
          <w:rStyle w:val="StyleUnderline"/>
        </w:rPr>
        <w:t xml:space="preserve">create </w:t>
      </w:r>
      <w:r w:rsidRPr="000A665E">
        <w:rPr>
          <w:rStyle w:val="Emphasis"/>
        </w:rPr>
        <w:t>complexity</w:t>
      </w:r>
      <w:r w:rsidRPr="008669A6">
        <w:rPr>
          <w:sz w:val="16"/>
        </w:rPr>
        <w:t xml:space="preserve"> and potential conflict. Divergent trade rules, currency arrangements, and regulatory frameworks may </w:t>
      </w:r>
      <w:r w:rsidRPr="005B4D01">
        <w:rPr>
          <w:rStyle w:val="StyleUnderline"/>
        </w:rPr>
        <w:t xml:space="preserve">increase </w:t>
      </w:r>
      <w:r w:rsidRPr="0081628B">
        <w:rPr>
          <w:rStyle w:val="Emphasis"/>
        </w:rPr>
        <w:t>transaction costs</w:t>
      </w:r>
      <w:r w:rsidRPr="008669A6">
        <w:rPr>
          <w:sz w:val="16"/>
        </w:rPr>
        <w:t xml:space="preserve"> and friction in global commerce, requiring new mechanisms for arbitration and coordination. </w:t>
      </w:r>
    </w:p>
    <w:p w14:paraId="44465061" w14:textId="77777777" w:rsidR="00043222" w:rsidRPr="008669A6" w:rsidRDefault="00043222" w:rsidP="00043222">
      <w:pPr>
        <w:rPr>
          <w:sz w:val="16"/>
        </w:rPr>
      </w:pPr>
      <w:r w:rsidRPr="008669A6">
        <w:rPr>
          <w:sz w:val="16"/>
        </w:rPr>
        <w:t xml:space="preserve">In the post-collapse environment, economic diplomacy becomes critical. Nations with financial and institutional stability can leverage influence by mediating disputes, coordinating regional relief, and guiding recovery strategies. Coordination among emerging powers is particularly essential to prevent the repetition of systemic shocks and to stabilize the global order (Ghosh et al., 2013). </w:t>
      </w:r>
    </w:p>
    <w:p w14:paraId="58867998" w14:textId="77777777" w:rsidR="00043222" w:rsidRPr="008669A6" w:rsidRDefault="00043222" w:rsidP="00043222">
      <w:pPr>
        <w:rPr>
          <w:sz w:val="16"/>
        </w:rPr>
      </w:pPr>
      <w:r w:rsidRPr="008669A6">
        <w:rPr>
          <w:sz w:val="16"/>
        </w:rPr>
        <w:t xml:space="preserve">The collapse also encourages innovation in governance. Digital platforms, blockchain-based payment and trade systems, and real-time monitoring networks enhance transparency and efficiency, compensating for weakened traditional institutions. Multilateral engagement may increasingly rely on pragmatic, technologically enabled networks rather than hierarchical institutions dominated by historically powerful states. </w:t>
      </w:r>
    </w:p>
    <w:p w14:paraId="39F3ACB0" w14:textId="77777777" w:rsidR="00043222" w:rsidRPr="008669A6" w:rsidRDefault="00043222" w:rsidP="00043222">
      <w:pPr>
        <w:rPr>
          <w:sz w:val="16"/>
        </w:rPr>
      </w:pPr>
      <w:r w:rsidRPr="008669A6">
        <w:rPr>
          <w:sz w:val="16"/>
        </w:rPr>
        <w:t xml:space="preserve">While regional blocs and alternative institutions provide resilience, they also introduce risks. </w:t>
      </w:r>
      <w:r w:rsidRPr="00963098">
        <w:rPr>
          <w:rStyle w:val="Emphasis"/>
        </w:rPr>
        <w:t>Fragmentation</w:t>
      </w:r>
      <w:r w:rsidRPr="008669A6">
        <w:rPr>
          <w:sz w:val="16"/>
        </w:rPr>
        <w:t xml:space="preserve"> can </w:t>
      </w:r>
      <w:r w:rsidRPr="005E0541">
        <w:rPr>
          <w:rStyle w:val="StyleUnderline"/>
          <w:highlight w:val="cyan"/>
        </w:rPr>
        <w:t>increase</w:t>
      </w:r>
      <w:r w:rsidRPr="008038FC">
        <w:rPr>
          <w:rStyle w:val="StyleUnderline"/>
        </w:rPr>
        <w:t xml:space="preserve"> </w:t>
      </w:r>
      <w:r w:rsidRPr="005E0541">
        <w:rPr>
          <w:rStyle w:val="StyleUnderline"/>
          <w:highlight w:val="cyan"/>
        </w:rPr>
        <w:t xml:space="preserve">geopolitical </w:t>
      </w:r>
      <w:r w:rsidRPr="005E0541">
        <w:rPr>
          <w:rStyle w:val="Emphasis"/>
          <w:highlight w:val="cyan"/>
        </w:rPr>
        <w:t>competition</w:t>
      </w:r>
      <w:r w:rsidRPr="005E0541">
        <w:rPr>
          <w:rStyle w:val="StyleUnderline"/>
          <w:highlight w:val="cyan"/>
        </w:rPr>
        <w:t xml:space="preserve">, exacerbate </w:t>
      </w:r>
      <w:r w:rsidRPr="005E0541">
        <w:rPr>
          <w:rStyle w:val="Emphasis"/>
          <w:highlight w:val="cyan"/>
        </w:rPr>
        <w:t>protectionism</w:t>
      </w:r>
      <w:r w:rsidRPr="00353C64">
        <w:rPr>
          <w:rStyle w:val="StyleUnderline"/>
        </w:rPr>
        <w:t xml:space="preserve">, and reduce </w:t>
      </w:r>
      <w:r w:rsidRPr="00D90CA1">
        <w:rPr>
          <w:rStyle w:val="Emphasis"/>
        </w:rPr>
        <w:t>coordination</w:t>
      </w:r>
      <w:r w:rsidRPr="008669A6">
        <w:rPr>
          <w:sz w:val="16"/>
        </w:rPr>
        <w:t xml:space="preserve"> in addressing global challenges such as climate change, pandemics, and cross-border financial shocks. States operating in isolated networks may pursue unilateral policies, intensifying global uncertainty and complicating recovery efforts (Kirshner, 2014). </w:t>
      </w:r>
    </w:p>
    <w:p w14:paraId="5434A810" w14:textId="77777777" w:rsidR="00043222" w:rsidRPr="008669A6" w:rsidRDefault="00043222" w:rsidP="00043222">
      <w:pPr>
        <w:rPr>
          <w:sz w:val="16"/>
        </w:rPr>
      </w:pPr>
      <w:r w:rsidRPr="008669A6">
        <w:rPr>
          <w:sz w:val="16"/>
        </w:rPr>
        <w:t xml:space="preserve">Additionally, </w:t>
      </w:r>
      <w:r w:rsidRPr="00E903C2">
        <w:rPr>
          <w:rStyle w:val="Emphasis"/>
        </w:rPr>
        <w:t>emergent institutions</w:t>
      </w:r>
      <w:r w:rsidRPr="008669A6">
        <w:rPr>
          <w:sz w:val="16"/>
        </w:rPr>
        <w:t xml:space="preserve"> may </w:t>
      </w:r>
      <w:r w:rsidRPr="005E0541">
        <w:rPr>
          <w:rStyle w:val="StyleUnderline"/>
          <w:highlight w:val="cyan"/>
        </w:rPr>
        <w:t>lack</w:t>
      </w:r>
      <w:r w:rsidRPr="008669A6">
        <w:rPr>
          <w:sz w:val="16"/>
        </w:rPr>
        <w:t xml:space="preserve"> the </w:t>
      </w:r>
      <w:r w:rsidRPr="005E0541">
        <w:rPr>
          <w:rStyle w:val="Emphasis"/>
          <w:highlight w:val="cyan"/>
        </w:rPr>
        <w:t>legitimacy</w:t>
      </w:r>
      <w:r w:rsidRPr="008669A6">
        <w:rPr>
          <w:sz w:val="16"/>
        </w:rPr>
        <w:t xml:space="preserve"> or capacity </w:t>
      </w:r>
      <w:r w:rsidRPr="00F67819">
        <w:rPr>
          <w:rStyle w:val="StyleUnderline"/>
        </w:rPr>
        <w:t xml:space="preserve">to </w:t>
      </w:r>
      <w:r w:rsidRPr="00395A4A">
        <w:rPr>
          <w:rStyle w:val="Emphasis"/>
        </w:rPr>
        <w:t>manage crises</w:t>
      </w:r>
      <w:r w:rsidRPr="008669A6">
        <w:rPr>
          <w:sz w:val="16"/>
        </w:rPr>
        <w:t xml:space="preserve"> of the scale previously handled by global institutions. </w:t>
      </w:r>
      <w:r w:rsidRPr="00BC44B3">
        <w:rPr>
          <w:rStyle w:val="Emphasis"/>
        </w:rPr>
        <w:t>Governance gaps</w:t>
      </w:r>
      <w:r w:rsidRPr="008669A6">
        <w:rPr>
          <w:sz w:val="16"/>
        </w:rPr>
        <w:t xml:space="preserve"> can </w:t>
      </w:r>
      <w:r w:rsidRPr="005E0541">
        <w:rPr>
          <w:rStyle w:val="StyleUnderline"/>
          <w:highlight w:val="cyan"/>
        </w:rPr>
        <w:t xml:space="preserve">create </w:t>
      </w:r>
      <w:r w:rsidRPr="005E0541">
        <w:rPr>
          <w:rStyle w:val="Emphasis"/>
          <w:highlight w:val="cyan"/>
        </w:rPr>
        <w:t>vulnerabilities</w:t>
      </w:r>
      <w:r w:rsidRPr="008669A6">
        <w:rPr>
          <w:sz w:val="16"/>
        </w:rPr>
        <w:t xml:space="preserve"> that are </w:t>
      </w:r>
      <w:r w:rsidRPr="0068495C">
        <w:rPr>
          <w:rStyle w:val="StyleUnderline"/>
        </w:rPr>
        <w:t>exploited by</w:t>
      </w:r>
      <w:r w:rsidRPr="008669A6">
        <w:rPr>
          <w:sz w:val="16"/>
        </w:rPr>
        <w:t xml:space="preserve"> opportunistic actors, including </w:t>
      </w:r>
      <w:r w:rsidRPr="00777039">
        <w:rPr>
          <w:rStyle w:val="Emphasis"/>
        </w:rPr>
        <w:t>rogue states</w:t>
      </w:r>
      <w:r w:rsidRPr="008669A6">
        <w:rPr>
          <w:sz w:val="16"/>
        </w:rPr>
        <w:t xml:space="preserve">, multinational corporations, and non-state entities. </w:t>
      </w:r>
    </w:p>
    <w:p w14:paraId="03205CA3" w14:textId="77777777" w:rsidR="00043222" w:rsidRPr="008669A6" w:rsidRDefault="00043222" w:rsidP="00043222">
      <w:pPr>
        <w:rPr>
          <w:sz w:val="16"/>
        </w:rPr>
      </w:pPr>
      <w:r w:rsidRPr="008669A6">
        <w:rPr>
          <w:sz w:val="16"/>
        </w:rPr>
        <w:t xml:space="preserve">Systemic financial collapse profoundly transforms the architecture of international institutions and governance. Traditional multilateral institutions face weakened authority, limited capacity, and challenges to legitimacy. In response, regional blocs, bilateral agreements, and alternative financial networks proliferate, creating a fragmented yet potentially resilient system. While this realignment provides opportunities for emerging powers, it also introduces risks of competition, inefficiency, and governance gaps. Understanding these dynamics is essential for anticipating post-collapse global political order, strategic decision-making, and international cooperation. </w:t>
      </w:r>
    </w:p>
    <w:p w14:paraId="0B8E7F22" w14:textId="77777777" w:rsidR="00043222" w:rsidRPr="008669A6" w:rsidRDefault="00043222" w:rsidP="00043222">
      <w:pPr>
        <w:rPr>
          <w:sz w:val="16"/>
        </w:rPr>
      </w:pPr>
      <w:r w:rsidRPr="008669A6">
        <w:rPr>
          <w:sz w:val="16"/>
        </w:rPr>
        <w:t xml:space="preserve">Part 5: Currency, Trade, and Financial Networks </w:t>
      </w:r>
    </w:p>
    <w:p w14:paraId="74AFEB61" w14:textId="77777777" w:rsidR="00043222" w:rsidRPr="008669A6" w:rsidRDefault="00043222" w:rsidP="00043222">
      <w:pPr>
        <w:rPr>
          <w:sz w:val="16"/>
        </w:rPr>
      </w:pPr>
      <w:r w:rsidRPr="008669A6">
        <w:rPr>
          <w:sz w:val="16"/>
        </w:rPr>
        <w:t xml:space="preserve">Systemic </w:t>
      </w:r>
      <w:r w:rsidRPr="00586763">
        <w:rPr>
          <w:rStyle w:val="Emphasis"/>
        </w:rPr>
        <w:t>financial collapse</w:t>
      </w:r>
      <w:r w:rsidRPr="008669A6">
        <w:rPr>
          <w:sz w:val="16"/>
        </w:rPr>
        <w:t xml:space="preserve"> fundamentally </w:t>
      </w:r>
      <w:r w:rsidRPr="00497521">
        <w:rPr>
          <w:rStyle w:val="StyleUnderline"/>
        </w:rPr>
        <w:t>reshapes</w:t>
      </w:r>
      <w:r w:rsidRPr="008669A6">
        <w:rPr>
          <w:sz w:val="16"/>
        </w:rPr>
        <w:t xml:space="preserve"> global </w:t>
      </w:r>
      <w:r w:rsidRPr="007E79B0">
        <w:rPr>
          <w:rStyle w:val="Emphasis"/>
        </w:rPr>
        <w:t>currency hierarchies</w:t>
      </w:r>
      <w:r w:rsidRPr="008669A6">
        <w:rPr>
          <w:sz w:val="16"/>
        </w:rPr>
        <w:t xml:space="preserve">, trade networks, and financial infrastructure. The </w:t>
      </w:r>
      <w:r w:rsidRPr="00447D90">
        <w:rPr>
          <w:rStyle w:val="StyleUnderline"/>
        </w:rPr>
        <w:t>weakening of</w:t>
      </w:r>
      <w:r w:rsidRPr="008669A6">
        <w:rPr>
          <w:sz w:val="16"/>
        </w:rPr>
        <w:t xml:space="preserve"> traditional economic powers, such as </w:t>
      </w:r>
      <w:r w:rsidRPr="00F57F79">
        <w:rPr>
          <w:rStyle w:val="StyleUnderline"/>
        </w:rPr>
        <w:t xml:space="preserve">the </w:t>
      </w:r>
      <w:r w:rsidRPr="00F57F79">
        <w:rPr>
          <w:rStyle w:val="Emphasis"/>
        </w:rPr>
        <w:t>U</w:t>
      </w:r>
      <w:r w:rsidRPr="008669A6">
        <w:rPr>
          <w:sz w:val="16"/>
        </w:rPr>
        <w:t xml:space="preserve">nited </w:t>
      </w:r>
      <w:r w:rsidRPr="00F57F79">
        <w:rPr>
          <w:rStyle w:val="Emphasis"/>
        </w:rPr>
        <w:t>S</w:t>
      </w:r>
      <w:r w:rsidRPr="008669A6">
        <w:rPr>
          <w:sz w:val="16"/>
        </w:rPr>
        <w:t xml:space="preserve">tates and Europe, </w:t>
      </w:r>
      <w:r w:rsidRPr="005E0541">
        <w:rPr>
          <w:rStyle w:val="StyleUnderline"/>
          <w:highlight w:val="cyan"/>
        </w:rPr>
        <w:t xml:space="preserve">disrupts </w:t>
      </w:r>
      <w:r w:rsidRPr="005E0541">
        <w:rPr>
          <w:rStyle w:val="Emphasis"/>
          <w:highlight w:val="cyan"/>
        </w:rPr>
        <w:t>dollar</w:t>
      </w:r>
      <w:r w:rsidRPr="006F526C">
        <w:rPr>
          <w:sz w:val="16"/>
        </w:rPr>
        <w:t xml:space="preserve"> and</w:t>
      </w:r>
      <w:r w:rsidRPr="008669A6">
        <w:rPr>
          <w:sz w:val="16"/>
        </w:rPr>
        <w:t xml:space="preserve"> euro denominated financial </w:t>
      </w:r>
      <w:r w:rsidRPr="00CB6CBF">
        <w:rPr>
          <w:rStyle w:val="Emphasis"/>
        </w:rPr>
        <w:t>flows</w:t>
      </w:r>
      <w:r w:rsidRPr="00DF4F19">
        <w:rPr>
          <w:rStyle w:val="StyleUnderline"/>
        </w:rPr>
        <w:t xml:space="preserve">, triggers </w:t>
      </w:r>
      <w:r w:rsidRPr="00C0562F">
        <w:rPr>
          <w:rStyle w:val="Emphasis"/>
        </w:rPr>
        <w:t>shifts</w:t>
      </w:r>
      <w:r w:rsidRPr="008669A6">
        <w:rPr>
          <w:sz w:val="16"/>
        </w:rPr>
        <w:t xml:space="preserve"> in global trade patterns, </w:t>
      </w:r>
      <w:r w:rsidRPr="005E0541">
        <w:rPr>
          <w:rStyle w:val="StyleUnderline"/>
          <w:highlight w:val="cyan"/>
        </w:rPr>
        <w:t xml:space="preserve">and </w:t>
      </w:r>
      <w:r w:rsidRPr="005E0541">
        <w:rPr>
          <w:rStyle w:val="Emphasis"/>
          <w:highlight w:val="cyan"/>
        </w:rPr>
        <w:t>accelerates</w:t>
      </w:r>
      <w:r w:rsidRPr="008669A6">
        <w:rPr>
          <w:sz w:val="16"/>
        </w:rPr>
        <w:t xml:space="preserve"> the </w:t>
      </w:r>
      <w:r w:rsidRPr="002742A0">
        <w:rPr>
          <w:rStyle w:val="StyleUnderline"/>
        </w:rPr>
        <w:t xml:space="preserve">emergence of </w:t>
      </w:r>
      <w:r w:rsidRPr="005E0541">
        <w:rPr>
          <w:rStyle w:val="Emphasis"/>
          <w:highlight w:val="cyan"/>
        </w:rPr>
        <w:t>alternative currency</w:t>
      </w:r>
      <w:r w:rsidRPr="008669A6">
        <w:rPr>
          <w:sz w:val="16"/>
        </w:rPr>
        <w:t xml:space="preserve"> systems. These transformations not only have economic consequences but also carry profound geopolitical implications, as control over trade and finance becomes a critical instrument of national power and influence. </w:t>
      </w:r>
    </w:p>
    <w:p w14:paraId="1BE5E9A2" w14:textId="77777777" w:rsidR="00043222" w:rsidRPr="008669A6" w:rsidRDefault="00043222" w:rsidP="00043222">
      <w:pPr>
        <w:rPr>
          <w:sz w:val="16"/>
        </w:rPr>
      </w:pPr>
      <w:r w:rsidRPr="008669A6">
        <w:rPr>
          <w:sz w:val="16"/>
        </w:rPr>
        <w:t xml:space="preserve">The </w:t>
      </w:r>
      <w:r w:rsidRPr="0092120D">
        <w:rPr>
          <w:rStyle w:val="Emphasis"/>
        </w:rPr>
        <w:t>U.S. dollar's</w:t>
      </w:r>
      <w:r w:rsidRPr="00A94473">
        <w:rPr>
          <w:rStyle w:val="StyleUnderline"/>
        </w:rPr>
        <w:t xml:space="preserve"> </w:t>
      </w:r>
      <w:r w:rsidRPr="000B42F3">
        <w:rPr>
          <w:rStyle w:val="StyleUnderline"/>
        </w:rPr>
        <w:t>status as the</w:t>
      </w:r>
      <w:r w:rsidRPr="008669A6">
        <w:rPr>
          <w:sz w:val="16"/>
        </w:rPr>
        <w:t xml:space="preserve"> world's </w:t>
      </w:r>
      <w:r w:rsidRPr="002402D3">
        <w:rPr>
          <w:rStyle w:val="Emphasis"/>
        </w:rPr>
        <w:t>primary reserve</w:t>
      </w:r>
      <w:r w:rsidRPr="008669A6">
        <w:rPr>
          <w:sz w:val="16"/>
        </w:rPr>
        <w:t xml:space="preserve"> currency </w:t>
      </w:r>
      <w:r w:rsidRPr="00FC2D01">
        <w:rPr>
          <w:rStyle w:val="StyleUnderline"/>
        </w:rPr>
        <w:t>has</w:t>
      </w:r>
      <w:r w:rsidRPr="008669A6">
        <w:rPr>
          <w:sz w:val="16"/>
        </w:rPr>
        <w:t xml:space="preserve"> historically </w:t>
      </w:r>
      <w:r w:rsidRPr="004D0C8A">
        <w:rPr>
          <w:rStyle w:val="StyleUnderline"/>
        </w:rPr>
        <w:t xml:space="preserve">provided Washington with </w:t>
      </w:r>
      <w:r w:rsidRPr="00131956">
        <w:rPr>
          <w:rStyle w:val="Emphasis"/>
        </w:rPr>
        <w:t>unparalleled leverage</w:t>
      </w:r>
      <w:r w:rsidRPr="008669A6">
        <w:rPr>
          <w:sz w:val="16"/>
        </w:rPr>
        <w:t xml:space="preserve"> in global finance, trade, and geopolitics. However, </w:t>
      </w:r>
      <w:r w:rsidRPr="00921066">
        <w:rPr>
          <w:rStyle w:val="Emphasis"/>
        </w:rPr>
        <w:t>systemic collapse</w:t>
      </w:r>
      <w:r w:rsidRPr="005F572B">
        <w:rPr>
          <w:rStyle w:val="StyleUnderline"/>
        </w:rPr>
        <w:t xml:space="preserve"> </w:t>
      </w:r>
      <w:r w:rsidRPr="00E12D30">
        <w:rPr>
          <w:rStyle w:val="StyleUnderline"/>
        </w:rPr>
        <w:t xml:space="preserve">undermines </w:t>
      </w:r>
      <w:r w:rsidRPr="00F37CCE">
        <w:rPr>
          <w:rStyle w:val="Emphasis"/>
        </w:rPr>
        <w:t>confidence</w:t>
      </w:r>
      <w:r w:rsidRPr="003C7B8A">
        <w:rPr>
          <w:rStyle w:val="StyleUnderline"/>
        </w:rPr>
        <w:t xml:space="preserve"> in</w:t>
      </w:r>
      <w:r w:rsidRPr="008D7D46">
        <w:rPr>
          <w:rStyle w:val="StyleUnderline"/>
        </w:rPr>
        <w:t xml:space="preserve"> </w:t>
      </w:r>
      <w:r w:rsidRPr="008D7D46">
        <w:rPr>
          <w:rStyle w:val="Emphasis"/>
        </w:rPr>
        <w:t>dollar</w:t>
      </w:r>
      <w:r w:rsidRPr="008669A6">
        <w:rPr>
          <w:sz w:val="16"/>
        </w:rPr>
        <w:t xml:space="preserve">-denominated </w:t>
      </w:r>
      <w:r w:rsidRPr="007B62F3">
        <w:rPr>
          <w:rStyle w:val="Emphasis"/>
        </w:rPr>
        <w:t>assets</w:t>
      </w:r>
      <w:r w:rsidRPr="00627872">
        <w:rPr>
          <w:rStyle w:val="StyleUnderline"/>
        </w:rPr>
        <w:t>, particularly</w:t>
      </w:r>
      <w:r w:rsidRPr="008669A6">
        <w:rPr>
          <w:sz w:val="16"/>
        </w:rPr>
        <w:t xml:space="preserve"> U.S. Treasury </w:t>
      </w:r>
      <w:r w:rsidRPr="007B62F3">
        <w:rPr>
          <w:rStyle w:val="Emphasis"/>
        </w:rPr>
        <w:t>securities</w:t>
      </w:r>
      <w:r w:rsidRPr="008669A6">
        <w:rPr>
          <w:sz w:val="16"/>
        </w:rPr>
        <w:t xml:space="preserve">, and increases volatility in foreign exchange markets (Subacchi, 2016). </w:t>
      </w:r>
      <w:r w:rsidRPr="005E0541">
        <w:rPr>
          <w:rStyle w:val="Emphasis"/>
          <w:highlight w:val="cyan"/>
        </w:rPr>
        <w:t>Investors</w:t>
      </w:r>
      <w:r w:rsidRPr="008669A6">
        <w:rPr>
          <w:sz w:val="16"/>
        </w:rPr>
        <w:t xml:space="preserve">, fearing currency depreciation or default, may </w:t>
      </w:r>
      <w:r w:rsidRPr="005E0541">
        <w:rPr>
          <w:rStyle w:val="StyleUnderline"/>
          <w:highlight w:val="cyan"/>
        </w:rPr>
        <w:t>diversify</w:t>
      </w:r>
      <w:r w:rsidRPr="008669A6">
        <w:rPr>
          <w:sz w:val="16"/>
        </w:rPr>
        <w:t xml:space="preserve"> reserves </w:t>
      </w:r>
      <w:r w:rsidRPr="00DE45FC">
        <w:rPr>
          <w:rStyle w:val="StyleUnderline"/>
        </w:rPr>
        <w:t xml:space="preserve">into </w:t>
      </w:r>
      <w:r w:rsidRPr="006209FB">
        <w:rPr>
          <w:rStyle w:val="Emphasis"/>
        </w:rPr>
        <w:t>alternative currencies</w:t>
      </w:r>
      <w:r w:rsidRPr="008669A6">
        <w:rPr>
          <w:sz w:val="16"/>
        </w:rPr>
        <w:t xml:space="preserve">, gold, or commodity-backed instruments. </w:t>
      </w:r>
    </w:p>
    <w:p w14:paraId="5E40AAB7" w14:textId="77777777" w:rsidR="00043222" w:rsidRPr="008669A6" w:rsidRDefault="00043222" w:rsidP="00043222">
      <w:pPr>
        <w:rPr>
          <w:sz w:val="16"/>
        </w:rPr>
      </w:pPr>
      <w:r w:rsidRPr="008669A6">
        <w:rPr>
          <w:sz w:val="16"/>
        </w:rPr>
        <w:t xml:space="preserve">This process of </w:t>
      </w:r>
      <w:r w:rsidRPr="00D86763">
        <w:rPr>
          <w:rStyle w:val="Emphasis"/>
        </w:rPr>
        <w:t>de-dollarization</w:t>
      </w:r>
      <w:r w:rsidRPr="008669A6">
        <w:rPr>
          <w:sz w:val="16"/>
        </w:rPr>
        <w:t xml:space="preserve">, while gradual, </w:t>
      </w:r>
      <w:r w:rsidRPr="00AE3430">
        <w:rPr>
          <w:rStyle w:val="StyleUnderline"/>
        </w:rPr>
        <w:t xml:space="preserve">could </w:t>
      </w:r>
      <w:r w:rsidRPr="005E0541">
        <w:rPr>
          <w:rStyle w:val="Emphasis"/>
          <w:highlight w:val="cyan"/>
        </w:rPr>
        <w:t>accelerate</w:t>
      </w:r>
      <w:r w:rsidRPr="005E0541">
        <w:rPr>
          <w:rStyle w:val="StyleUnderline"/>
          <w:highlight w:val="cyan"/>
        </w:rPr>
        <w:t xml:space="preserve"> during</w:t>
      </w:r>
      <w:r w:rsidRPr="00AE3430">
        <w:rPr>
          <w:rStyle w:val="StyleUnderline"/>
        </w:rPr>
        <w:t xml:space="preserve"> a </w:t>
      </w:r>
      <w:r w:rsidRPr="00953EA0">
        <w:rPr>
          <w:rStyle w:val="Emphasis"/>
        </w:rPr>
        <w:t xml:space="preserve">systemic </w:t>
      </w:r>
      <w:r w:rsidRPr="005E0541">
        <w:rPr>
          <w:rStyle w:val="Emphasis"/>
          <w:highlight w:val="cyan"/>
        </w:rPr>
        <w:t>crisis</w:t>
      </w:r>
      <w:r w:rsidRPr="008669A6">
        <w:rPr>
          <w:sz w:val="16"/>
        </w:rPr>
        <w:t xml:space="preserve">, reducing the dollar's capacity as a geopolitical tool. </w:t>
      </w:r>
      <w:r w:rsidRPr="00F53F91">
        <w:rPr>
          <w:rStyle w:val="Emphasis"/>
        </w:rPr>
        <w:t>Reduced global demand</w:t>
      </w:r>
      <w:r w:rsidRPr="008669A6">
        <w:rPr>
          <w:sz w:val="16"/>
        </w:rPr>
        <w:t xml:space="preserve"> for dollars </w:t>
      </w:r>
      <w:r w:rsidRPr="005E0541">
        <w:rPr>
          <w:rStyle w:val="StyleUnderline"/>
          <w:highlight w:val="cyan"/>
        </w:rPr>
        <w:t>constrains</w:t>
      </w:r>
      <w:r w:rsidRPr="002D251F">
        <w:rPr>
          <w:rStyle w:val="StyleUnderline"/>
        </w:rPr>
        <w:t xml:space="preserve"> the</w:t>
      </w:r>
      <w:r w:rsidRPr="008669A6">
        <w:rPr>
          <w:sz w:val="16"/>
        </w:rPr>
        <w:t xml:space="preserve"> U.S. </w:t>
      </w:r>
      <w:r w:rsidRPr="005E0541">
        <w:rPr>
          <w:rStyle w:val="StyleUnderline"/>
          <w:highlight w:val="cyan"/>
        </w:rPr>
        <w:t xml:space="preserve">ability to </w:t>
      </w:r>
      <w:r w:rsidRPr="005E0541">
        <w:rPr>
          <w:rStyle w:val="Emphasis"/>
          <w:highlight w:val="cyan"/>
        </w:rPr>
        <w:t>finance deficits</w:t>
      </w:r>
      <w:r w:rsidRPr="00C05A66">
        <w:rPr>
          <w:rStyle w:val="StyleUnderline"/>
        </w:rPr>
        <w:t xml:space="preserve">, support </w:t>
      </w:r>
      <w:r w:rsidRPr="00F569D3">
        <w:rPr>
          <w:rStyle w:val="Emphasis"/>
        </w:rPr>
        <w:t>allies</w:t>
      </w:r>
      <w:r w:rsidRPr="00C05A66">
        <w:rPr>
          <w:rStyle w:val="StyleUnderline"/>
        </w:rPr>
        <w:t>, and influence</w:t>
      </w:r>
      <w:r w:rsidRPr="008669A6">
        <w:rPr>
          <w:sz w:val="16"/>
        </w:rPr>
        <w:t xml:space="preserve"> international economic </w:t>
      </w:r>
      <w:r w:rsidRPr="008E5B1E">
        <w:rPr>
          <w:rStyle w:val="Emphasis"/>
        </w:rPr>
        <w:t>policy</w:t>
      </w:r>
      <w:r w:rsidRPr="008669A6">
        <w:rPr>
          <w:sz w:val="16"/>
        </w:rPr>
        <w:t xml:space="preserve">, thereby altering strategic balances. </w:t>
      </w:r>
    </w:p>
    <w:p w14:paraId="71E21787" w14:textId="77777777" w:rsidR="00043222" w:rsidRPr="008669A6" w:rsidRDefault="00043222" w:rsidP="00043222">
      <w:pPr>
        <w:rPr>
          <w:sz w:val="16"/>
        </w:rPr>
      </w:pPr>
      <w:r w:rsidRPr="008669A6">
        <w:rPr>
          <w:sz w:val="16"/>
        </w:rPr>
        <w:t xml:space="preserve">In response to declining confidence in the dollar, </w:t>
      </w:r>
      <w:r w:rsidRPr="00D407C4">
        <w:rPr>
          <w:rStyle w:val="Emphasis"/>
        </w:rPr>
        <w:t>alternative currencies</w:t>
      </w:r>
      <w:r w:rsidRPr="00F14F46">
        <w:rPr>
          <w:rStyle w:val="StyleUnderline"/>
        </w:rPr>
        <w:t xml:space="preserve"> gain </w:t>
      </w:r>
      <w:r w:rsidRPr="00377FC9">
        <w:rPr>
          <w:rStyle w:val="Emphasis"/>
        </w:rPr>
        <w:t>prominence</w:t>
      </w:r>
      <w:r w:rsidRPr="007E16A4">
        <w:rPr>
          <w:rStyle w:val="StyleUnderline"/>
        </w:rPr>
        <w:t xml:space="preserve">. The </w:t>
      </w:r>
      <w:r w:rsidRPr="00DB29F5">
        <w:rPr>
          <w:rStyle w:val="Emphasis"/>
        </w:rPr>
        <w:t>euro</w:t>
      </w:r>
      <w:r w:rsidRPr="007E16A4">
        <w:rPr>
          <w:rStyle w:val="StyleUnderline"/>
        </w:rPr>
        <w:t>,</w:t>
      </w:r>
      <w:r w:rsidRPr="008669A6">
        <w:rPr>
          <w:sz w:val="16"/>
        </w:rPr>
        <w:t xml:space="preserve"> despite vulnerabilities, may still play a regional stabilizing role, while </w:t>
      </w:r>
      <w:r w:rsidRPr="005847E1">
        <w:rPr>
          <w:rStyle w:val="StyleUnderline"/>
        </w:rPr>
        <w:t>the</w:t>
      </w:r>
      <w:r w:rsidRPr="008669A6">
        <w:rPr>
          <w:sz w:val="16"/>
        </w:rPr>
        <w:t xml:space="preserve"> Chinese yuan (</w:t>
      </w:r>
      <w:r w:rsidRPr="00D53A8C">
        <w:rPr>
          <w:rStyle w:val="Emphasis"/>
        </w:rPr>
        <w:t>renminbi</w:t>
      </w:r>
      <w:r w:rsidRPr="008669A6">
        <w:rPr>
          <w:sz w:val="16"/>
        </w:rPr>
        <w:t xml:space="preserve">) has increasingly been positioned as a global reserve asset through currency swaps, bilateral trade agreements, and inclusion in the IMF's Special Drawing Rights basket (IMF, 2016). </w:t>
      </w:r>
    </w:p>
    <w:p w14:paraId="09AD8936" w14:textId="77777777" w:rsidR="00043222" w:rsidRPr="008669A6" w:rsidRDefault="00043222" w:rsidP="00043222">
      <w:pPr>
        <w:rPr>
          <w:sz w:val="16"/>
        </w:rPr>
      </w:pPr>
      <w:r w:rsidRPr="008669A6">
        <w:rPr>
          <w:sz w:val="16"/>
        </w:rPr>
        <w:t xml:space="preserve">The crisis also accelerates the adoption of digital financial instruments. Central Bank Digital Currencies (CBDCs), blockchain-based settlements, and cross-border payment networks provide alternatives to traditional banking infrastructure. Nations capable of deploying these technologies at scale gain influence over global financial flows, trade settlement, and strategic financial networks, effectively reshaping the international monetary landscape (Auer et al., 2021). </w:t>
      </w:r>
    </w:p>
    <w:p w14:paraId="61759722" w14:textId="77777777" w:rsidR="00043222" w:rsidRPr="008669A6" w:rsidRDefault="00043222" w:rsidP="00043222">
      <w:pPr>
        <w:rPr>
          <w:sz w:val="16"/>
        </w:rPr>
      </w:pPr>
      <w:r w:rsidRPr="0082053F">
        <w:rPr>
          <w:rStyle w:val="Emphasis"/>
        </w:rPr>
        <w:t>Financial collapse</w:t>
      </w:r>
      <w:r w:rsidRPr="00A46137">
        <w:rPr>
          <w:rStyle w:val="StyleUnderline"/>
        </w:rPr>
        <w:t xml:space="preserve"> disrupts</w:t>
      </w:r>
      <w:r w:rsidRPr="008669A6">
        <w:rPr>
          <w:sz w:val="16"/>
        </w:rPr>
        <w:t xml:space="preserve"> traditional trade routes and </w:t>
      </w:r>
      <w:r w:rsidRPr="00190403">
        <w:rPr>
          <w:rStyle w:val="Emphasis"/>
        </w:rPr>
        <w:t>supply chains</w:t>
      </w:r>
      <w:r w:rsidRPr="008669A6">
        <w:rPr>
          <w:sz w:val="16"/>
        </w:rPr>
        <w:t xml:space="preserve">. Countries dependent on imports from the United States or Europe </w:t>
      </w:r>
      <w:r w:rsidRPr="003330F2">
        <w:rPr>
          <w:rStyle w:val="StyleUnderline"/>
        </w:rPr>
        <w:t xml:space="preserve">face </w:t>
      </w:r>
      <w:r w:rsidRPr="00564A98">
        <w:rPr>
          <w:rStyle w:val="Emphasis"/>
        </w:rPr>
        <w:t>shortages</w:t>
      </w:r>
      <w:r w:rsidRPr="008669A6">
        <w:rPr>
          <w:sz w:val="16"/>
        </w:rPr>
        <w:t xml:space="preserve"> of intermediate goods, energy, and finished products, while exporters encounter reduced demand from financially distressed markets (Baldwin and Weder di Mauro, 2020). This </w:t>
      </w:r>
      <w:r w:rsidRPr="00615594">
        <w:rPr>
          <w:rStyle w:val="StyleUnderline"/>
        </w:rPr>
        <w:t xml:space="preserve">disruption prompts nations to seek </w:t>
      </w:r>
      <w:r w:rsidRPr="00897408">
        <w:rPr>
          <w:rStyle w:val="Emphasis"/>
        </w:rPr>
        <w:t>alternative</w:t>
      </w:r>
      <w:r w:rsidRPr="008669A6">
        <w:rPr>
          <w:sz w:val="16"/>
        </w:rPr>
        <w:t xml:space="preserve"> trade </w:t>
      </w:r>
      <w:r w:rsidRPr="00E61478">
        <w:rPr>
          <w:rStyle w:val="Emphasis"/>
        </w:rPr>
        <w:t>partners</w:t>
      </w:r>
      <w:r w:rsidRPr="008669A6">
        <w:rPr>
          <w:sz w:val="16"/>
        </w:rPr>
        <w:t xml:space="preserve">, reconfigure logistics networks, and diversify suppliers, </w:t>
      </w:r>
      <w:r w:rsidRPr="00263372">
        <w:rPr>
          <w:rStyle w:val="StyleUnderline"/>
        </w:rPr>
        <w:t xml:space="preserve">accelerating </w:t>
      </w:r>
      <w:r w:rsidRPr="00C446F8">
        <w:rPr>
          <w:rStyle w:val="Emphasis"/>
        </w:rPr>
        <w:t>regionalization</w:t>
      </w:r>
      <w:r w:rsidRPr="008669A6">
        <w:rPr>
          <w:sz w:val="16"/>
        </w:rPr>
        <w:t xml:space="preserve"> of trade. </w:t>
      </w:r>
    </w:p>
    <w:p w14:paraId="7733EE3B" w14:textId="77777777" w:rsidR="00043222" w:rsidRPr="008669A6" w:rsidRDefault="00043222" w:rsidP="00043222">
      <w:pPr>
        <w:rPr>
          <w:sz w:val="16"/>
        </w:rPr>
      </w:pPr>
      <w:r w:rsidRPr="008669A6">
        <w:rPr>
          <w:sz w:val="16"/>
        </w:rPr>
        <w:t xml:space="preserve">Emerging markets with stable financial systems and strong production capacity are well-positioned to capture displaced trade flows. For example, China, India, and Southeast Asian nations may become primary manufacturing and export hubs, while intra-African trade could expand under the African Continental Free Trade Area (AfCFTA). These shifts recalibrate global economic influence, as trade interdependence becomes increasingly regional rather than global (World Bank, 2020). </w:t>
      </w:r>
    </w:p>
    <w:p w14:paraId="1E474971" w14:textId="77777777" w:rsidR="00043222" w:rsidRPr="008669A6" w:rsidRDefault="00043222" w:rsidP="00043222">
      <w:pPr>
        <w:rPr>
          <w:sz w:val="16"/>
        </w:rPr>
      </w:pPr>
      <w:r w:rsidRPr="008669A6">
        <w:rPr>
          <w:sz w:val="16"/>
        </w:rPr>
        <w:t xml:space="preserve">Systemic collapse often </w:t>
      </w:r>
      <w:r w:rsidRPr="00853A01">
        <w:rPr>
          <w:rStyle w:val="StyleUnderline"/>
        </w:rPr>
        <w:t xml:space="preserve">results in </w:t>
      </w:r>
      <w:r w:rsidRPr="00EC57C4">
        <w:rPr>
          <w:rStyle w:val="Emphasis"/>
        </w:rPr>
        <w:t>fragmented</w:t>
      </w:r>
      <w:r w:rsidRPr="008669A6">
        <w:rPr>
          <w:sz w:val="16"/>
        </w:rPr>
        <w:t xml:space="preserve"> financial </w:t>
      </w:r>
      <w:r w:rsidRPr="00487E5B">
        <w:rPr>
          <w:rStyle w:val="Emphasis"/>
        </w:rPr>
        <w:t>markets</w:t>
      </w:r>
      <w:r w:rsidRPr="008669A6">
        <w:rPr>
          <w:sz w:val="16"/>
        </w:rPr>
        <w:t xml:space="preserve">, where liquidity is unevenly distributed and capital flows are segmented by geography, regulatory frameworks, and currency zones. Countries with resilient financial institutions attract capital, while distressed regions experience credit scarcity and elevated borrowing costs. Fragmentation increases transaction costs, reduces efficiency, and heightens vulnerability to localized shocks (Claessens and Kodres, 2014). </w:t>
      </w:r>
    </w:p>
    <w:p w14:paraId="2FD93F35" w14:textId="77777777" w:rsidR="00043222" w:rsidRPr="008669A6" w:rsidRDefault="00043222" w:rsidP="00043222">
      <w:pPr>
        <w:rPr>
          <w:sz w:val="16"/>
        </w:rPr>
      </w:pPr>
      <w:r w:rsidRPr="008669A6">
        <w:rPr>
          <w:sz w:val="16"/>
        </w:rPr>
        <w:t xml:space="preserve">Fragmented liquidity networks also provide leverage to nations with abundant capital reserves. By selectively allocating financial support, extending credit, or offering currency swaps, these countries can influence regional stability, enforce trade norms, and strengthen alliances. </w:t>
      </w:r>
    </w:p>
    <w:p w14:paraId="3C5A8ED9" w14:textId="77777777" w:rsidR="00043222" w:rsidRPr="008669A6" w:rsidRDefault="00043222" w:rsidP="00043222">
      <w:pPr>
        <w:rPr>
          <w:sz w:val="16"/>
        </w:rPr>
      </w:pPr>
      <w:r w:rsidRPr="008669A6">
        <w:rPr>
          <w:sz w:val="16"/>
        </w:rPr>
        <w:t xml:space="preserve">The realignment of currency influence, trade flows, and financial networks has profound geopolitical consequences: </w:t>
      </w:r>
    </w:p>
    <w:p w14:paraId="7926F651" w14:textId="77777777" w:rsidR="00043222" w:rsidRPr="008669A6" w:rsidRDefault="00043222" w:rsidP="00043222">
      <w:pPr>
        <w:rPr>
          <w:sz w:val="16"/>
        </w:rPr>
      </w:pPr>
      <w:r w:rsidRPr="008669A6">
        <w:rPr>
          <w:sz w:val="16"/>
        </w:rPr>
        <w:t xml:space="preserve">- Strategic Leverage Through Currency: Nations controlling widely used currencies or digital payment systems can enforce economic influence, sanction adversaries, and shape global trade policies (Subacchi, 2016). </w:t>
      </w:r>
    </w:p>
    <w:p w14:paraId="66C4794F" w14:textId="77777777" w:rsidR="00043222" w:rsidRPr="008669A6" w:rsidRDefault="00043222" w:rsidP="00043222">
      <w:pPr>
        <w:rPr>
          <w:sz w:val="16"/>
        </w:rPr>
      </w:pPr>
      <w:r w:rsidRPr="008669A6">
        <w:rPr>
          <w:sz w:val="16"/>
        </w:rPr>
        <w:t xml:space="preserve">- Trade as a Tool of Diplomacy: Access to critical supply chains and export markets becomes a source of geopolitical negotiation, as states leverage trade partnerships for strategic advantage. </w:t>
      </w:r>
    </w:p>
    <w:p w14:paraId="1A6EBD85" w14:textId="77777777" w:rsidR="00043222" w:rsidRPr="008669A6" w:rsidRDefault="00043222" w:rsidP="00043222">
      <w:pPr>
        <w:rPr>
          <w:sz w:val="16"/>
        </w:rPr>
      </w:pPr>
      <w:r w:rsidRPr="008669A6">
        <w:rPr>
          <w:sz w:val="16"/>
        </w:rPr>
        <w:t xml:space="preserve">- Financial Fragmentation and Regional Power Blocs: Fragmented liquidity encourages the formation of regional financial hubs and alliances, challenging the dominance of historically central powers and creating a multipolar economic order. </w:t>
      </w:r>
    </w:p>
    <w:p w14:paraId="2569476C" w14:textId="77777777" w:rsidR="00043222" w:rsidRPr="008669A6" w:rsidRDefault="00043222" w:rsidP="00043222">
      <w:pPr>
        <w:rPr>
          <w:sz w:val="16"/>
        </w:rPr>
      </w:pPr>
      <w:r w:rsidRPr="008669A6">
        <w:rPr>
          <w:sz w:val="16"/>
        </w:rPr>
        <w:t xml:space="preserve">These dynamics illustrate that post-collapse geopolitics is not merely a question of military or territorial influence but increasingly depends on control over financial infrastructure, currency stability, and trade interconnections. </w:t>
      </w:r>
    </w:p>
    <w:p w14:paraId="52E5C53D" w14:textId="77777777" w:rsidR="00043222" w:rsidRPr="008669A6" w:rsidRDefault="00043222" w:rsidP="00043222">
      <w:pPr>
        <w:rPr>
          <w:sz w:val="16"/>
        </w:rPr>
      </w:pPr>
      <w:r w:rsidRPr="008669A6">
        <w:rPr>
          <w:sz w:val="16"/>
        </w:rPr>
        <w:t xml:space="preserve">Conclusion </w:t>
      </w:r>
    </w:p>
    <w:p w14:paraId="53CC882E" w14:textId="77777777" w:rsidR="00043222" w:rsidRPr="008669A6" w:rsidRDefault="00043222" w:rsidP="00043222">
      <w:pPr>
        <w:rPr>
          <w:sz w:val="16"/>
        </w:rPr>
      </w:pPr>
      <w:r w:rsidRPr="008669A6">
        <w:rPr>
          <w:sz w:val="16"/>
        </w:rPr>
        <w:t>The systemic financial collapse of major powers triggers a fundamental reshaping of global financial and trade networks. De-dollarization, the rise of alternative currencies, the adoption of digital financial technologies, and the fragmentation of liquidity all redistribute economic and strategic influence. Shifts in trade flows enhance the geopolitical position of emerging powers, while weakened traditional centres lose leverage over global commerce. Understanding these interrelated processes is essential for anticipating the contours of a post-collapse global economic and geopolitical landscape.</w:t>
      </w:r>
    </w:p>
    <w:p w14:paraId="68913070" w14:textId="77777777" w:rsidR="00043222" w:rsidRPr="008669A6" w:rsidRDefault="00043222" w:rsidP="00043222">
      <w:pPr>
        <w:rPr>
          <w:sz w:val="16"/>
        </w:rPr>
      </w:pPr>
      <w:r w:rsidRPr="008669A6">
        <w:rPr>
          <w:sz w:val="16"/>
        </w:rPr>
        <w:t>Part 6: Social and Political Spillovers</w:t>
      </w:r>
    </w:p>
    <w:p w14:paraId="24FC2FD3" w14:textId="77777777" w:rsidR="00043222" w:rsidRPr="008669A6" w:rsidRDefault="00043222" w:rsidP="00043222">
      <w:pPr>
        <w:rPr>
          <w:sz w:val="16"/>
        </w:rPr>
      </w:pPr>
      <w:r w:rsidRPr="008669A6">
        <w:rPr>
          <w:sz w:val="16"/>
        </w:rPr>
        <w:t>The geopolitical consequences of systemic financial collapse extend far beyond economics and military strategy. They permeate domestic politics, social structures, and demographic trends, creating an environment in which instability becomes both a domestic and international concern. Governments weakened by financial collapse face rising social unrest, populist political movements, and migration pressures, all of which can exacerbate existing geopolitical tensions and redefine the balance of global power.</w:t>
      </w:r>
    </w:p>
    <w:p w14:paraId="79C38425" w14:textId="77777777" w:rsidR="00043222" w:rsidRPr="008669A6" w:rsidRDefault="00043222" w:rsidP="00043222">
      <w:pPr>
        <w:rPr>
          <w:sz w:val="16"/>
        </w:rPr>
      </w:pPr>
      <w:r w:rsidRPr="00C00AF3">
        <w:rPr>
          <w:rStyle w:val="Emphasis"/>
        </w:rPr>
        <w:t xml:space="preserve">Financial </w:t>
      </w:r>
      <w:r w:rsidRPr="005E0541">
        <w:rPr>
          <w:rStyle w:val="Emphasis"/>
          <w:highlight w:val="cyan"/>
        </w:rPr>
        <w:t>crises</w:t>
      </w:r>
      <w:r w:rsidRPr="008669A6">
        <w:rPr>
          <w:sz w:val="16"/>
        </w:rPr>
        <w:t xml:space="preserve"> frequently </w:t>
      </w:r>
      <w:r w:rsidRPr="00A40A00">
        <w:rPr>
          <w:rStyle w:val="StyleUnderline"/>
        </w:rPr>
        <w:t xml:space="preserve">catalyze </w:t>
      </w:r>
      <w:r w:rsidRPr="00B747B7">
        <w:rPr>
          <w:rStyle w:val="Emphasis"/>
        </w:rPr>
        <w:t>political upheaval</w:t>
      </w:r>
      <w:r w:rsidRPr="008669A6">
        <w:rPr>
          <w:sz w:val="16"/>
        </w:rPr>
        <w:t xml:space="preserve">. Economic distress, unemployment, and declining public services fuel dissatisfaction with governing elites. In both Europe and the United States, systemic collapse can </w:t>
      </w:r>
      <w:r w:rsidRPr="005E0541">
        <w:rPr>
          <w:rStyle w:val="StyleUnderline"/>
          <w:highlight w:val="cyan"/>
        </w:rPr>
        <w:t xml:space="preserve">intensify </w:t>
      </w:r>
      <w:r w:rsidRPr="005E0541">
        <w:rPr>
          <w:rStyle w:val="Emphasis"/>
          <w:highlight w:val="cyan"/>
        </w:rPr>
        <w:t>polarization</w:t>
      </w:r>
      <w:r w:rsidRPr="001B52FA">
        <w:rPr>
          <w:rStyle w:val="StyleUnderline"/>
        </w:rPr>
        <w:t>, undermining</w:t>
      </w:r>
      <w:r w:rsidRPr="008669A6">
        <w:rPr>
          <w:sz w:val="16"/>
        </w:rPr>
        <w:t xml:space="preserve"> the </w:t>
      </w:r>
      <w:r w:rsidRPr="00DB21B3">
        <w:rPr>
          <w:rStyle w:val="StyleUnderline"/>
        </w:rPr>
        <w:t>ability</w:t>
      </w:r>
      <w:r w:rsidRPr="008669A6">
        <w:rPr>
          <w:sz w:val="16"/>
        </w:rPr>
        <w:t xml:space="preserve"> of governments </w:t>
      </w:r>
      <w:r w:rsidRPr="00A603E5">
        <w:rPr>
          <w:rStyle w:val="StyleUnderline"/>
        </w:rPr>
        <w:t xml:space="preserve">to implement </w:t>
      </w:r>
      <w:r w:rsidRPr="00DB5091">
        <w:rPr>
          <w:rStyle w:val="Emphasis"/>
        </w:rPr>
        <w:t>coherent policy responses</w:t>
      </w:r>
      <w:r w:rsidRPr="008669A6">
        <w:rPr>
          <w:sz w:val="16"/>
        </w:rPr>
        <w:t xml:space="preserve"> (Blyth, 2013).</w:t>
      </w:r>
    </w:p>
    <w:p w14:paraId="5CB17F1E" w14:textId="77777777" w:rsidR="00043222" w:rsidRPr="008669A6" w:rsidRDefault="00043222" w:rsidP="00043222">
      <w:pPr>
        <w:rPr>
          <w:sz w:val="16"/>
        </w:rPr>
      </w:pPr>
      <w:r w:rsidRPr="005E0541">
        <w:rPr>
          <w:rStyle w:val="Emphasis"/>
          <w:highlight w:val="cyan"/>
        </w:rPr>
        <w:t>Populist</w:t>
      </w:r>
      <w:r w:rsidRPr="00CA2021">
        <w:rPr>
          <w:rStyle w:val="Emphasis"/>
        </w:rPr>
        <w:t xml:space="preserve"> movements</w:t>
      </w:r>
      <w:r w:rsidRPr="008669A6">
        <w:rPr>
          <w:sz w:val="16"/>
        </w:rPr>
        <w:t xml:space="preserve">—characterized by anti-establishment rhetoric, nationalism, and skepticism of international institutions—tend to </w:t>
      </w:r>
      <w:r w:rsidRPr="005E0541">
        <w:rPr>
          <w:rStyle w:val="Emphasis"/>
          <w:highlight w:val="cyan"/>
        </w:rPr>
        <w:t>flourish</w:t>
      </w:r>
      <w:r w:rsidRPr="008E5363">
        <w:rPr>
          <w:rStyle w:val="StyleUnderline"/>
        </w:rPr>
        <w:t xml:space="preserve"> in these </w:t>
      </w:r>
      <w:r w:rsidRPr="00DD412D">
        <w:rPr>
          <w:rStyle w:val="Emphasis"/>
        </w:rPr>
        <w:t>conditions</w:t>
      </w:r>
      <w:r w:rsidRPr="008669A6">
        <w:rPr>
          <w:sz w:val="16"/>
        </w:rPr>
        <w:t xml:space="preserve">. Political </w:t>
      </w:r>
      <w:r w:rsidRPr="00804C0B">
        <w:rPr>
          <w:rStyle w:val="Emphasis"/>
        </w:rPr>
        <w:t>fragmentation</w:t>
      </w:r>
      <w:r w:rsidRPr="008669A6">
        <w:rPr>
          <w:sz w:val="16"/>
        </w:rPr>
        <w:t xml:space="preserve"> impedes fiscal and economic reform, further constraining recovery and </w:t>
      </w:r>
      <w:r w:rsidRPr="00FF4607">
        <w:rPr>
          <w:rStyle w:val="StyleUnderline"/>
        </w:rPr>
        <w:t xml:space="preserve">creating </w:t>
      </w:r>
      <w:r w:rsidRPr="00A91BFB">
        <w:rPr>
          <w:rStyle w:val="Emphasis"/>
        </w:rPr>
        <w:t>cycles</w:t>
      </w:r>
      <w:r w:rsidRPr="00FF4607">
        <w:rPr>
          <w:rStyle w:val="StyleUnderline"/>
        </w:rPr>
        <w:t xml:space="preserve"> of </w:t>
      </w:r>
      <w:r w:rsidRPr="000D62CB">
        <w:rPr>
          <w:rStyle w:val="Emphasis"/>
        </w:rPr>
        <w:t>instability</w:t>
      </w:r>
      <w:r w:rsidRPr="008669A6">
        <w:rPr>
          <w:sz w:val="16"/>
        </w:rPr>
        <w:t xml:space="preserve">. Such domestic </w:t>
      </w:r>
      <w:r w:rsidRPr="00F61EBC">
        <w:rPr>
          <w:rStyle w:val="StyleUnderline"/>
        </w:rPr>
        <w:t xml:space="preserve">volatility has </w:t>
      </w:r>
      <w:r w:rsidRPr="0036080B">
        <w:rPr>
          <w:rStyle w:val="Emphasis"/>
        </w:rPr>
        <w:t>international implications</w:t>
      </w:r>
      <w:r w:rsidRPr="008669A6">
        <w:rPr>
          <w:sz w:val="16"/>
        </w:rPr>
        <w:t>, as politically fractured states are less capable of honoring alliances, engaging in coordinated global policy, or exerting influence abroad (Rodrik, 2020).</w:t>
      </w:r>
    </w:p>
    <w:p w14:paraId="20668F85" w14:textId="77777777" w:rsidR="00043222" w:rsidRPr="008669A6" w:rsidRDefault="00043222" w:rsidP="00043222">
      <w:pPr>
        <w:rPr>
          <w:sz w:val="16"/>
        </w:rPr>
      </w:pPr>
      <w:r w:rsidRPr="008669A6">
        <w:rPr>
          <w:sz w:val="16"/>
        </w:rPr>
        <w:t xml:space="preserve">In some cases, financial crises may </w:t>
      </w:r>
      <w:r w:rsidRPr="005E0541">
        <w:rPr>
          <w:rStyle w:val="StyleUnderline"/>
          <w:highlight w:val="cyan"/>
        </w:rPr>
        <w:t>accelerate</w:t>
      </w:r>
      <w:r w:rsidRPr="006A3431">
        <w:rPr>
          <w:rStyle w:val="StyleUnderline"/>
        </w:rPr>
        <w:t xml:space="preserve"> the </w:t>
      </w:r>
      <w:r w:rsidRPr="005E0541">
        <w:rPr>
          <w:rStyle w:val="Emphasis"/>
          <w:highlight w:val="cyan"/>
        </w:rPr>
        <w:t>erosion</w:t>
      </w:r>
      <w:r w:rsidRPr="005E0541">
        <w:rPr>
          <w:rStyle w:val="StyleUnderline"/>
          <w:highlight w:val="cyan"/>
        </w:rPr>
        <w:t xml:space="preserve"> of </w:t>
      </w:r>
      <w:r w:rsidRPr="005E0541">
        <w:rPr>
          <w:rStyle w:val="Emphasis"/>
          <w:highlight w:val="cyan"/>
        </w:rPr>
        <w:t>democratic norms</w:t>
      </w:r>
      <w:r w:rsidRPr="008669A6">
        <w:rPr>
          <w:sz w:val="16"/>
        </w:rPr>
        <w:t xml:space="preserve">. Emergency powers, capital controls, and </w:t>
      </w:r>
      <w:r w:rsidRPr="00627745">
        <w:rPr>
          <w:rStyle w:val="Emphasis"/>
        </w:rPr>
        <w:t>austerity measures</w:t>
      </w:r>
      <w:r w:rsidRPr="008669A6">
        <w:rPr>
          <w:sz w:val="16"/>
        </w:rPr>
        <w:t xml:space="preserve"> can </w:t>
      </w:r>
      <w:r w:rsidRPr="00351A7A">
        <w:rPr>
          <w:rStyle w:val="StyleUnderline"/>
        </w:rPr>
        <w:t xml:space="preserve">strain </w:t>
      </w:r>
      <w:r w:rsidRPr="00F40895">
        <w:rPr>
          <w:rStyle w:val="Emphasis"/>
        </w:rPr>
        <w:t>civil liberties</w:t>
      </w:r>
      <w:r w:rsidRPr="005A0E3A">
        <w:rPr>
          <w:rStyle w:val="StyleUnderline"/>
        </w:rPr>
        <w:t xml:space="preserve">, reduce </w:t>
      </w:r>
      <w:r w:rsidRPr="001758FC">
        <w:rPr>
          <w:rStyle w:val="Emphasis"/>
        </w:rPr>
        <w:t>transparency</w:t>
      </w:r>
      <w:r w:rsidRPr="00337CF6">
        <w:rPr>
          <w:rStyle w:val="StyleUnderline"/>
        </w:rPr>
        <w:t xml:space="preserve">, and weaken </w:t>
      </w:r>
      <w:r w:rsidRPr="00FB58DE">
        <w:rPr>
          <w:rStyle w:val="Emphasis"/>
        </w:rPr>
        <w:t>checks</w:t>
      </w:r>
      <w:r w:rsidRPr="00337CF6">
        <w:rPr>
          <w:rStyle w:val="StyleUnderline"/>
        </w:rPr>
        <w:t xml:space="preserve"> and </w:t>
      </w:r>
      <w:r w:rsidRPr="00256826">
        <w:rPr>
          <w:rStyle w:val="Emphasis"/>
        </w:rPr>
        <w:t>balances</w:t>
      </w:r>
      <w:r w:rsidRPr="008669A6">
        <w:rPr>
          <w:sz w:val="16"/>
        </w:rPr>
        <w:t xml:space="preserve">. As citizens respond to perceived failures of governance, </w:t>
      </w:r>
      <w:r w:rsidRPr="00AF01CB">
        <w:rPr>
          <w:rStyle w:val="Emphasis"/>
        </w:rPr>
        <w:t>institutional legitimacy</w:t>
      </w:r>
      <w:r w:rsidRPr="008669A6">
        <w:rPr>
          <w:sz w:val="16"/>
        </w:rPr>
        <w:t xml:space="preserve"> may </w:t>
      </w:r>
      <w:r w:rsidRPr="00173AA1">
        <w:rPr>
          <w:rStyle w:val="Emphasis"/>
        </w:rPr>
        <w:t>decline</w:t>
      </w:r>
      <w:r w:rsidRPr="007E47C1">
        <w:rPr>
          <w:rStyle w:val="StyleUnderline"/>
        </w:rPr>
        <w:t xml:space="preserve">, </w:t>
      </w:r>
      <w:r w:rsidRPr="005E0541">
        <w:rPr>
          <w:rStyle w:val="StyleUnderline"/>
          <w:highlight w:val="cyan"/>
        </w:rPr>
        <w:t xml:space="preserve">creating opportunities for </w:t>
      </w:r>
      <w:r w:rsidRPr="005E0541">
        <w:rPr>
          <w:rStyle w:val="Emphasis"/>
          <w:highlight w:val="cyan"/>
        </w:rPr>
        <w:t>authoritarian</w:t>
      </w:r>
      <w:r w:rsidRPr="008669A6">
        <w:rPr>
          <w:sz w:val="16"/>
        </w:rPr>
        <w:t xml:space="preserve"> or semi-authoritarian </w:t>
      </w:r>
      <w:r w:rsidRPr="005E0541">
        <w:rPr>
          <w:rStyle w:val="StyleUnderline"/>
          <w:highlight w:val="cyan"/>
        </w:rPr>
        <w:t>regimes</w:t>
      </w:r>
      <w:r w:rsidRPr="00132792">
        <w:rPr>
          <w:rStyle w:val="StyleUnderline"/>
        </w:rPr>
        <w:t xml:space="preserve"> to </w:t>
      </w:r>
      <w:r w:rsidRPr="00691D3E">
        <w:rPr>
          <w:rStyle w:val="Emphasis"/>
        </w:rPr>
        <w:t>consolidate power</w:t>
      </w:r>
      <w:r w:rsidRPr="008669A6">
        <w:rPr>
          <w:sz w:val="16"/>
        </w:rPr>
        <w:t xml:space="preserve"> (Przeworski, 2010). This trend reshapes international relations, as weakened democracies are less reliable partners in multilateral frameworks and more vulnerable to internal and external destabilization.</w:t>
      </w:r>
    </w:p>
    <w:p w14:paraId="199CB131" w14:textId="77777777" w:rsidR="00043222" w:rsidRPr="008669A6" w:rsidRDefault="00043222" w:rsidP="00043222">
      <w:pPr>
        <w:rPr>
          <w:sz w:val="16"/>
        </w:rPr>
      </w:pPr>
      <w:r w:rsidRPr="008669A6">
        <w:rPr>
          <w:sz w:val="16"/>
        </w:rPr>
        <w:t xml:space="preserve">Financial </w:t>
      </w:r>
      <w:r w:rsidRPr="005E0541">
        <w:rPr>
          <w:rStyle w:val="Emphasis"/>
          <w:highlight w:val="cyan"/>
        </w:rPr>
        <w:t>collapse</w:t>
      </w:r>
      <w:r w:rsidRPr="005E0541">
        <w:rPr>
          <w:rStyle w:val="StyleUnderline"/>
          <w:highlight w:val="cyan"/>
        </w:rPr>
        <w:t xml:space="preserve"> triggers</w:t>
      </w:r>
      <w:r w:rsidRPr="008669A6">
        <w:rPr>
          <w:sz w:val="16"/>
        </w:rPr>
        <w:t xml:space="preserve"> large-scale </w:t>
      </w:r>
      <w:r w:rsidRPr="005E0541">
        <w:rPr>
          <w:rStyle w:val="Emphasis"/>
          <w:highlight w:val="cyan"/>
        </w:rPr>
        <w:t>migration</w:t>
      </w:r>
      <w:r w:rsidRPr="008669A6">
        <w:rPr>
          <w:sz w:val="16"/>
        </w:rPr>
        <w:t xml:space="preserve">, both internal and cross-border. Job losses, declining wages, and reduced public services push citizens to seek better opportunities elsewhere. Historical examples, such as the European debt crisis and the 2008 financial collapse, illustrate that migration is </w:t>
      </w:r>
      <w:r w:rsidRPr="008B6EEB">
        <w:rPr>
          <w:rStyle w:val="StyleUnderline"/>
        </w:rPr>
        <w:t xml:space="preserve">often a </w:t>
      </w:r>
      <w:r w:rsidRPr="005E0541">
        <w:rPr>
          <w:rStyle w:val="Emphasis"/>
          <w:highlight w:val="cyan"/>
        </w:rPr>
        <w:t>direct response</w:t>
      </w:r>
      <w:r w:rsidRPr="005E0541">
        <w:rPr>
          <w:rStyle w:val="StyleUnderline"/>
          <w:highlight w:val="cyan"/>
        </w:rPr>
        <w:t xml:space="preserve"> to</w:t>
      </w:r>
      <w:r w:rsidRPr="00005781">
        <w:rPr>
          <w:rStyle w:val="StyleUnderline"/>
        </w:rPr>
        <w:t xml:space="preserve"> </w:t>
      </w:r>
      <w:r w:rsidRPr="00005781">
        <w:rPr>
          <w:rStyle w:val="Emphasis"/>
        </w:rPr>
        <w:t>economic</w:t>
      </w:r>
      <w:r w:rsidRPr="00EC2C9E">
        <w:rPr>
          <w:rStyle w:val="Emphasis"/>
        </w:rPr>
        <w:t xml:space="preserve"> </w:t>
      </w:r>
      <w:r w:rsidRPr="005E0541">
        <w:rPr>
          <w:rStyle w:val="Emphasis"/>
          <w:highlight w:val="cyan"/>
        </w:rPr>
        <w:t>dislocation</w:t>
      </w:r>
      <w:r w:rsidRPr="008669A6">
        <w:rPr>
          <w:sz w:val="16"/>
        </w:rPr>
        <w:t xml:space="preserve"> (United Nations, 2019).</w:t>
      </w:r>
    </w:p>
    <w:p w14:paraId="2B467068" w14:textId="77777777" w:rsidR="00043222" w:rsidRPr="008669A6" w:rsidRDefault="00043222" w:rsidP="00043222">
      <w:pPr>
        <w:rPr>
          <w:sz w:val="16"/>
        </w:rPr>
      </w:pPr>
      <w:r w:rsidRPr="008669A6">
        <w:rPr>
          <w:sz w:val="16"/>
        </w:rPr>
        <w:t>Financial collapse generates profound social and political spillovers that reshape the domestic and international landscape. The rise of populism, political fragmentation, migration pressures, and social unrest intensify geopolitical vulnerabilities and alter power balances. Understanding these dynamics is essential for anticipating the broader consequences of economic crises, as social stability, demographic resilience, and governance capacity increasingly determine global influence and strategic positioning.</w:t>
      </w:r>
    </w:p>
    <w:p w14:paraId="485303D2" w14:textId="77777777" w:rsidR="00043222" w:rsidRPr="008669A6" w:rsidRDefault="00043222" w:rsidP="00043222">
      <w:pPr>
        <w:rPr>
          <w:sz w:val="16"/>
        </w:rPr>
      </w:pPr>
      <w:r w:rsidRPr="008669A6">
        <w:rPr>
          <w:sz w:val="16"/>
        </w:rPr>
        <w:t>Part 7: Prospects for a New World Order</w:t>
      </w:r>
    </w:p>
    <w:p w14:paraId="33C6786A" w14:textId="77777777" w:rsidR="00043222" w:rsidRPr="008669A6" w:rsidRDefault="00043222" w:rsidP="00043222">
      <w:pPr>
        <w:rPr>
          <w:sz w:val="16"/>
        </w:rPr>
      </w:pPr>
      <w:r w:rsidRPr="008669A6">
        <w:rPr>
          <w:sz w:val="16"/>
        </w:rPr>
        <w:t xml:space="preserve">The </w:t>
      </w:r>
      <w:r w:rsidRPr="00AC73E7">
        <w:rPr>
          <w:rStyle w:val="Emphasis"/>
        </w:rPr>
        <w:t>systemic collapse</w:t>
      </w:r>
      <w:r w:rsidRPr="008669A6">
        <w:rPr>
          <w:sz w:val="16"/>
        </w:rPr>
        <w:t xml:space="preserve"> of major financial powers </w:t>
      </w:r>
      <w:r w:rsidRPr="005E0541">
        <w:rPr>
          <w:rStyle w:val="StyleUnderline"/>
          <w:highlight w:val="cyan"/>
        </w:rPr>
        <w:t>ushers in</w:t>
      </w:r>
      <w:r w:rsidRPr="00054476">
        <w:rPr>
          <w:rStyle w:val="StyleUnderline"/>
        </w:rPr>
        <w:t xml:space="preserve"> a profound </w:t>
      </w:r>
      <w:r w:rsidRPr="005E0541">
        <w:rPr>
          <w:rStyle w:val="Emphasis"/>
          <w:highlight w:val="cyan"/>
        </w:rPr>
        <w:t>recalibration</w:t>
      </w:r>
      <w:r w:rsidRPr="005E0541">
        <w:rPr>
          <w:rStyle w:val="StyleUnderline"/>
          <w:highlight w:val="cyan"/>
        </w:rPr>
        <w:t xml:space="preserve"> of </w:t>
      </w:r>
      <w:r w:rsidRPr="005E0541">
        <w:rPr>
          <w:rStyle w:val="Emphasis"/>
          <w:highlight w:val="cyan"/>
        </w:rPr>
        <w:t>global order</w:t>
      </w:r>
      <w:r w:rsidRPr="008669A6">
        <w:rPr>
          <w:sz w:val="16"/>
        </w:rPr>
        <w:t xml:space="preserve">. As the United States and Europe confront deep economic and fiscal crises, the resulting </w:t>
      </w:r>
      <w:r w:rsidRPr="00327F13">
        <w:rPr>
          <w:rStyle w:val="Emphasis"/>
        </w:rPr>
        <w:t>vacuums</w:t>
      </w:r>
      <w:r w:rsidRPr="008669A6">
        <w:rPr>
          <w:sz w:val="16"/>
        </w:rPr>
        <w:t xml:space="preserve"> in governance, trade, and security </w:t>
      </w:r>
      <w:r w:rsidRPr="0043195B">
        <w:rPr>
          <w:rStyle w:val="StyleUnderline"/>
        </w:rPr>
        <w:t>create</w:t>
      </w:r>
      <w:r w:rsidRPr="008669A6">
        <w:rPr>
          <w:sz w:val="16"/>
        </w:rPr>
        <w:t xml:space="preserve"> both opportunities and </w:t>
      </w:r>
      <w:r w:rsidRPr="001A4F63">
        <w:rPr>
          <w:rStyle w:val="Emphasis"/>
        </w:rPr>
        <w:t>challenges</w:t>
      </w:r>
      <w:r w:rsidRPr="008669A6">
        <w:rPr>
          <w:sz w:val="16"/>
        </w:rPr>
        <w:t xml:space="preserve"> for other nations. Emerging powers, regional coalitions, and innovative governance structures are positioned to assume greater influence, fostering a multipolar system defined by decentralized authority, competitive economic zones, and strategic realignment.</w:t>
      </w:r>
    </w:p>
    <w:p w14:paraId="60064E47" w14:textId="77777777" w:rsidR="00043222" w:rsidRPr="008669A6" w:rsidRDefault="00043222" w:rsidP="00043222">
      <w:pPr>
        <w:rPr>
          <w:sz w:val="16"/>
        </w:rPr>
      </w:pPr>
      <w:r w:rsidRPr="008669A6">
        <w:rPr>
          <w:sz w:val="16"/>
        </w:rPr>
        <w:t xml:space="preserve">The concentration of global economic and political power in the United States and Europe has historically enabled these regions to dictate financial standards, military strategy, and international norms. However, systemic collapse redistributes influence toward states with fiscal resilience, diversified economies, and political stability. </w:t>
      </w:r>
      <w:r w:rsidRPr="005E0541">
        <w:rPr>
          <w:rStyle w:val="Emphasis"/>
          <w:highlight w:val="cyan"/>
        </w:rPr>
        <w:t>China</w:t>
      </w:r>
      <w:r w:rsidRPr="005E0541">
        <w:rPr>
          <w:rStyle w:val="StyleUnderline"/>
          <w:highlight w:val="cyan"/>
        </w:rPr>
        <w:t xml:space="preserve">, </w:t>
      </w:r>
      <w:r w:rsidRPr="005E0541">
        <w:rPr>
          <w:rStyle w:val="Emphasis"/>
          <w:highlight w:val="cyan"/>
        </w:rPr>
        <w:t>India</w:t>
      </w:r>
      <w:r w:rsidRPr="005E0541">
        <w:rPr>
          <w:rStyle w:val="StyleUnderline"/>
          <w:highlight w:val="cyan"/>
        </w:rPr>
        <w:t xml:space="preserve">, </w:t>
      </w:r>
      <w:r w:rsidRPr="005E0541">
        <w:rPr>
          <w:rStyle w:val="Emphasis"/>
          <w:highlight w:val="cyan"/>
        </w:rPr>
        <w:t>Brazil</w:t>
      </w:r>
      <w:r w:rsidRPr="00C44335">
        <w:rPr>
          <w:rStyle w:val="StyleUnderline"/>
        </w:rPr>
        <w:t>, and</w:t>
      </w:r>
      <w:r w:rsidRPr="008669A6">
        <w:rPr>
          <w:sz w:val="16"/>
        </w:rPr>
        <w:t xml:space="preserve"> selected </w:t>
      </w:r>
      <w:r w:rsidRPr="000D6F22">
        <w:rPr>
          <w:rStyle w:val="Emphasis"/>
        </w:rPr>
        <w:t>Gulf nations</w:t>
      </w:r>
      <w:r w:rsidRPr="008669A6">
        <w:rPr>
          <w:sz w:val="16"/>
        </w:rPr>
        <w:t xml:space="preserve"> are likely to </w:t>
      </w:r>
      <w:r w:rsidRPr="008C4C35">
        <w:rPr>
          <w:rStyle w:val="StyleUnderline"/>
        </w:rPr>
        <w:t>assert</w:t>
      </w:r>
      <w:r w:rsidRPr="008669A6">
        <w:rPr>
          <w:sz w:val="16"/>
        </w:rPr>
        <w:t xml:space="preserve"> greater </w:t>
      </w:r>
      <w:r w:rsidRPr="00645388">
        <w:rPr>
          <w:rStyle w:val="StyleUnderline"/>
        </w:rPr>
        <w:t>authority in</w:t>
      </w:r>
      <w:r w:rsidRPr="008F317D">
        <w:rPr>
          <w:rStyle w:val="StyleUnderline"/>
        </w:rPr>
        <w:t xml:space="preserve"> </w:t>
      </w:r>
      <w:r w:rsidRPr="00D61F8D">
        <w:rPr>
          <w:rStyle w:val="Emphasis"/>
        </w:rPr>
        <w:t>trade</w:t>
      </w:r>
      <w:r w:rsidRPr="0049787C">
        <w:rPr>
          <w:rStyle w:val="StyleUnderline"/>
        </w:rPr>
        <w:t xml:space="preserve">, </w:t>
      </w:r>
      <w:r w:rsidRPr="00471A9E">
        <w:rPr>
          <w:rStyle w:val="Emphasis"/>
        </w:rPr>
        <w:t>finance</w:t>
      </w:r>
      <w:r w:rsidRPr="0049787C">
        <w:rPr>
          <w:rStyle w:val="StyleUnderline"/>
        </w:rPr>
        <w:t xml:space="preserve">, and </w:t>
      </w:r>
      <w:r w:rsidRPr="002F6BC8">
        <w:rPr>
          <w:rStyle w:val="Emphasis"/>
        </w:rPr>
        <w:t>security</w:t>
      </w:r>
      <w:r w:rsidRPr="00833C96">
        <w:rPr>
          <w:rStyle w:val="StyleUnderline"/>
        </w:rPr>
        <w:t xml:space="preserve">, </w:t>
      </w:r>
      <w:r w:rsidRPr="005E0541">
        <w:rPr>
          <w:rStyle w:val="StyleUnderline"/>
          <w:highlight w:val="cyan"/>
        </w:rPr>
        <w:t>creat</w:t>
      </w:r>
      <w:r w:rsidRPr="00010384">
        <w:rPr>
          <w:sz w:val="16"/>
          <w:szCs w:val="16"/>
        </w:rPr>
        <w:t xml:space="preserve">ing </w:t>
      </w:r>
      <w:r w:rsidRPr="00833C96">
        <w:rPr>
          <w:rStyle w:val="StyleUnderline"/>
        </w:rPr>
        <w:t xml:space="preserve">a </w:t>
      </w:r>
      <w:r w:rsidRPr="005E0541">
        <w:rPr>
          <w:rStyle w:val="Emphasis"/>
          <w:highlight w:val="cyan"/>
        </w:rPr>
        <w:t>multipolar architecture</w:t>
      </w:r>
      <w:r w:rsidRPr="008669A6">
        <w:rPr>
          <w:sz w:val="16"/>
        </w:rPr>
        <w:t xml:space="preserve"> where no single actor possesses hegemonic control (Ghosh et al., 2013).</w:t>
      </w:r>
    </w:p>
    <w:p w14:paraId="6CF5D67A" w14:textId="77777777" w:rsidR="00043222" w:rsidRPr="008669A6" w:rsidRDefault="00043222" w:rsidP="00043222">
      <w:pPr>
        <w:rPr>
          <w:sz w:val="16"/>
        </w:rPr>
      </w:pPr>
      <w:r w:rsidRPr="008669A6">
        <w:rPr>
          <w:sz w:val="16"/>
        </w:rPr>
        <w:t>Multipolarity manifests across multiple domains: economic (diverse trade hubs and financial systems), military (regional defense coalitions), and technological (control over digital infrastructures and critical supply chains). This shift increases the complexity of global coordination but also provides opportunities for alternative voices and perspectives in shaping international norms.</w:t>
      </w:r>
    </w:p>
    <w:p w14:paraId="2E31FA9C" w14:textId="77777777" w:rsidR="00043222" w:rsidRPr="008669A6" w:rsidRDefault="00043222" w:rsidP="00043222">
      <w:pPr>
        <w:rPr>
          <w:sz w:val="16"/>
        </w:rPr>
      </w:pPr>
      <w:r w:rsidRPr="008669A6">
        <w:rPr>
          <w:sz w:val="16"/>
        </w:rPr>
        <w:t>As traditional multilateral institutions weaken, regional hubs and alliances assume a more central role. The BRICS New Development Bank, the Asian Infrastructure Investment Bank (AlIB), and the African Continental Free Trade Area (AfCFTA) illustrate how regional structures can fill governance and development gaps left by weakened global institutions (Baldwin and Weder di Mauro, 2020; Helleiner, 2014). These decentralized governance mechanisms encourage resilience by diversifying sources of financial and strategic support but may also complicate global coordination during crises.</w:t>
      </w:r>
    </w:p>
    <w:p w14:paraId="4E6808EA" w14:textId="77777777" w:rsidR="00043222" w:rsidRPr="008669A6" w:rsidRDefault="00043222" w:rsidP="00043222">
      <w:pPr>
        <w:rPr>
          <w:sz w:val="16"/>
        </w:rPr>
      </w:pPr>
      <w:r w:rsidRPr="008669A6">
        <w:rPr>
          <w:sz w:val="16"/>
        </w:rPr>
        <w:t xml:space="preserve">Financial collapse </w:t>
      </w:r>
      <w:r w:rsidRPr="00301B2F">
        <w:rPr>
          <w:rStyle w:val="Emphasis"/>
        </w:rPr>
        <w:t>limits</w:t>
      </w:r>
      <w:r w:rsidRPr="008669A6">
        <w:rPr>
          <w:sz w:val="16"/>
        </w:rPr>
        <w:t xml:space="preserve"> the </w:t>
      </w:r>
      <w:r w:rsidRPr="0076797E">
        <w:rPr>
          <w:rStyle w:val="StyleUnderline"/>
        </w:rPr>
        <w:t xml:space="preserve">ability of </w:t>
      </w:r>
      <w:r w:rsidRPr="002078D9">
        <w:rPr>
          <w:rStyle w:val="Emphasis"/>
        </w:rPr>
        <w:t>traditional powers</w:t>
      </w:r>
      <w:r w:rsidRPr="004C199C">
        <w:rPr>
          <w:rStyle w:val="StyleUnderline"/>
        </w:rPr>
        <w:t xml:space="preserve"> to project </w:t>
      </w:r>
      <w:r w:rsidRPr="004C199C">
        <w:rPr>
          <w:rStyle w:val="Emphasis"/>
        </w:rPr>
        <w:t>military influence</w:t>
      </w:r>
      <w:r w:rsidRPr="005A4693">
        <w:rPr>
          <w:rStyle w:val="StyleUnderline"/>
        </w:rPr>
        <w:t xml:space="preserve"> globally</w:t>
      </w:r>
      <w:r w:rsidRPr="008669A6">
        <w:rPr>
          <w:sz w:val="16"/>
        </w:rPr>
        <w:t xml:space="preserve">, prompting regional actors to assume responsibility for security. Southeast Asian nations, for example, may strengthen ASEAN-led defence arrangements, while African states might expand regional peacekeeping initiatives. These </w:t>
      </w:r>
      <w:r w:rsidRPr="00D70840">
        <w:rPr>
          <w:rStyle w:val="Emphasis"/>
        </w:rPr>
        <w:t>realignments</w:t>
      </w:r>
      <w:r w:rsidRPr="008669A6">
        <w:rPr>
          <w:sz w:val="16"/>
        </w:rPr>
        <w:t xml:space="preserve"> reduce reliance on historically dominant powers but can </w:t>
      </w:r>
      <w:r w:rsidRPr="00172F05">
        <w:rPr>
          <w:rStyle w:val="StyleUnderline"/>
        </w:rPr>
        <w:t xml:space="preserve">lead to </w:t>
      </w:r>
      <w:r w:rsidRPr="000570E3">
        <w:rPr>
          <w:rStyle w:val="Emphasis"/>
        </w:rPr>
        <w:t>fragmented</w:t>
      </w:r>
      <w:r w:rsidRPr="00172F05">
        <w:rPr>
          <w:rStyle w:val="StyleUnderline"/>
        </w:rPr>
        <w:t xml:space="preserve"> security</w:t>
      </w:r>
      <w:r w:rsidRPr="00CA45A6">
        <w:rPr>
          <w:rStyle w:val="StyleUnderline"/>
        </w:rPr>
        <w:t xml:space="preserve"> zones and </w:t>
      </w:r>
      <w:r w:rsidRPr="00E16287">
        <w:rPr>
          <w:rStyle w:val="Emphasis"/>
        </w:rPr>
        <w:t>competing alliances</w:t>
      </w:r>
      <w:r w:rsidRPr="008669A6">
        <w:rPr>
          <w:sz w:val="16"/>
        </w:rPr>
        <w:t xml:space="preserve"> (Friedberg, 2011).</w:t>
      </w:r>
    </w:p>
    <w:p w14:paraId="082AD579" w14:textId="77777777" w:rsidR="00043222" w:rsidRPr="008669A6" w:rsidRDefault="00043222" w:rsidP="00043222">
      <w:pPr>
        <w:rPr>
          <w:sz w:val="16"/>
        </w:rPr>
      </w:pPr>
      <w:r w:rsidRPr="008669A6">
        <w:rPr>
          <w:sz w:val="16"/>
        </w:rPr>
        <w:t>Control over resources—including energy, critical minerals, and water—emerges as a central determinant of influence. States capable of securing stable resource flows can leverage them to influence trade, development, and geopolitical negotiations. Conversely, nations lacking control over strategic resources face vulnerability and reduced bargaining power. These dynamics create both opportunities for strategic leverage and potential flashpoints for conflict (sovacool, 2016).</w:t>
      </w:r>
    </w:p>
    <w:p w14:paraId="6E4C3BFA" w14:textId="77777777" w:rsidR="00043222" w:rsidRPr="008669A6" w:rsidRDefault="00043222" w:rsidP="00043222">
      <w:pPr>
        <w:rPr>
          <w:sz w:val="16"/>
        </w:rPr>
      </w:pPr>
      <w:r w:rsidRPr="008669A6">
        <w:rPr>
          <w:sz w:val="16"/>
        </w:rPr>
        <w:t>Digital technologies, cyber capabilities, and alternative financial systems become critical instruments of geopolitical power. States leading in Central Bank Digital Currencies (CBDCs), blockchain-based trade settlements, and cybersecurity can wield influence disproportionate to their geographic or demographic size (Auer et al., 2021). Similarly, nations that maintain robust banking and financial infrastructures attract capital and trade, reinforcing their strategic position while creating systemic dependencies for weaker actors.</w:t>
      </w:r>
    </w:p>
    <w:p w14:paraId="7DA5C86C" w14:textId="77777777" w:rsidR="00043222" w:rsidRPr="008669A6" w:rsidRDefault="00043222" w:rsidP="00043222">
      <w:pPr>
        <w:rPr>
          <w:sz w:val="16"/>
        </w:rPr>
      </w:pPr>
      <w:r w:rsidRPr="008669A6">
        <w:rPr>
          <w:sz w:val="16"/>
        </w:rPr>
        <w:t>The emergence of a multipolar order provides opportunities for innovative governance. Distributed authority allows multiple actors to contribute to problem-solving, diversify risk, and foster competitive efficiency. Collaborative networks across regions can coordinate infrastructure development, trade standards, and crisis response, reducing overreliance on any single dominant power (Helleiner, 2014).</w:t>
      </w:r>
    </w:p>
    <w:p w14:paraId="5C06D8EF" w14:textId="77777777" w:rsidR="00043222" w:rsidRPr="008669A6" w:rsidRDefault="00043222" w:rsidP="00043222">
      <w:pPr>
        <w:rPr>
          <w:sz w:val="16"/>
        </w:rPr>
      </w:pPr>
      <w:r w:rsidRPr="008669A6">
        <w:rPr>
          <w:sz w:val="16"/>
        </w:rPr>
        <w:t xml:space="preserve">At the same time, </w:t>
      </w:r>
      <w:r w:rsidRPr="009E7060">
        <w:rPr>
          <w:rStyle w:val="Emphasis"/>
        </w:rPr>
        <w:t>multipolarity</w:t>
      </w:r>
      <w:r w:rsidRPr="008635F9">
        <w:rPr>
          <w:rStyle w:val="StyleUnderline"/>
        </w:rPr>
        <w:t xml:space="preserve"> increases </w:t>
      </w:r>
      <w:r w:rsidRPr="00367332">
        <w:rPr>
          <w:rStyle w:val="Emphasis"/>
        </w:rPr>
        <w:t>systemic risk</w:t>
      </w:r>
      <w:r w:rsidRPr="0063429E">
        <w:rPr>
          <w:rStyle w:val="StyleUnderline"/>
        </w:rPr>
        <w:t xml:space="preserve">. </w:t>
      </w:r>
      <w:r w:rsidRPr="005E0541">
        <w:rPr>
          <w:rStyle w:val="StyleUnderline"/>
          <w:highlight w:val="cyan"/>
        </w:rPr>
        <w:t>Divergent interests</w:t>
      </w:r>
      <w:r w:rsidRPr="00B061F0">
        <w:rPr>
          <w:rStyle w:val="StyleUnderline"/>
        </w:rPr>
        <w:t>, competing standards, and regional rivalries</w:t>
      </w:r>
      <w:r w:rsidRPr="008669A6">
        <w:rPr>
          <w:sz w:val="16"/>
        </w:rPr>
        <w:t xml:space="preserve"> can </w:t>
      </w:r>
      <w:r w:rsidRPr="005E0541">
        <w:rPr>
          <w:rStyle w:val="Emphasis"/>
          <w:highlight w:val="cyan"/>
        </w:rPr>
        <w:t>impede</w:t>
      </w:r>
      <w:r w:rsidRPr="005E0541">
        <w:rPr>
          <w:rStyle w:val="StyleUnderline"/>
          <w:highlight w:val="cyan"/>
        </w:rPr>
        <w:t xml:space="preserve"> global </w:t>
      </w:r>
      <w:r w:rsidRPr="005E0541">
        <w:rPr>
          <w:rStyle w:val="Emphasis"/>
          <w:highlight w:val="cyan"/>
        </w:rPr>
        <w:t>coordination</w:t>
      </w:r>
      <w:r w:rsidRPr="005E0541">
        <w:rPr>
          <w:rStyle w:val="StyleUnderline"/>
          <w:highlight w:val="cyan"/>
        </w:rPr>
        <w:t>, particularly in</w:t>
      </w:r>
      <w:r w:rsidRPr="008F749C">
        <w:rPr>
          <w:rStyle w:val="StyleUnderline"/>
        </w:rPr>
        <w:t xml:space="preserve"> addressing </w:t>
      </w:r>
      <w:r w:rsidRPr="005E0541">
        <w:rPr>
          <w:rStyle w:val="Emphasis"/>
          <w:highlight w:val="cyan"/>
        </w:rPr>
        <w:t>climate change</w:t>
      </w:r>
      <w:r w:rsidRPr="005E0541">
        <w:rPr>
          <w:rStyle w:val="StyleUnderline"/>
          <w:highlight w:val="cyan"/>
        </w:rPr>
        <w:t xml:space="preserve">, </w:t>
      </w:r>
      <w:r w:rsidRPr="005E0541">
        <w:rPr>
          <w:rStyle w:val="Emphasis"/>
          <w:highlight w:val="cyan"/>
        </w:rPr>
        <w:t>pandemics</w:t>
      </w:r>
      <w:r w:rsidRPr="005E0541">
        <w:rPr>
          <w:rStyle w:val="StyleUnderline"/>
          <w:highlight w:val="cyan"/>
        </w:rPr>
        <w:t xml:space="preserve">, and </w:t>
      </w:r>
      <w:r w:rsidRPr="005E0541">
        <w:rPr>
          <w:rStyle w:val="Emphasis"/>
          <w:highlight w:val="cyan"/>
        </w:rPr>
        <w:t>financial shocks</w:t>
      </w:r>
      <w:r w:rsidRPr="00F76A71">
        <w:rPr>
          <w:rStyle w:val="StyleUnderline"/>
        </w:rPr>
        <w:t>. Fragmented authority</w:t>
      </w:r>
      <w:r w:rsidRPr="008669A6">
        <w:rPr>
          <w:sz w:val="16"/>
        </w:rPr>
        <w:t xml:space="preserve"> may </w:t>
      </w:r>
      <w:r w:rsidRPr="00AD676F">
        <w:rPr>
          <w:rStyle w:val="StyleUnderline"/>
        </w:rPr>
        <w:t xml:space="preserve">encourage </w:t>
      </w:r>
      <w:r w:rsidRPr="0088124F">
        <w:rPr>
          <w:rStyle w:val="Emphasis"/>
        </w:rPr>
        <w:t>protectionism</w:t>
      </w:r>
      <w:r w:rsidRPr="008669A6">
        <w:rPr>
          <w:sz w:val="16"/>
        </w:rPr>
        <w:t xml:space="preserve">, bilateralism, and short-term strategic behaviour </w:t>
      </w:r>
      <w:r w:rsidRPr="00950047">
        <w:rPr>
          <w:rStyle w:val="StyleUnderline"/>
        </w:rPr>
        <w:t xml:space="preserve">that </w:t>
      </w:r>
      <w:r w:rsidRPr="005E0541">
        <w:rPr>
          <w:rStyle w:val="Emphasis"/>
          <w:highlight w:val="cyan"/>
        </w:rPr>
        <w:t>undermines</w:t>
      </w:r>
      <w:r w:rsidRPr="005E0541">
        <w:rPr>
          <w:rStyle w:val="StyleUnderline"/>
          <w:highlight w:val="cyan"/>
        </w:rPr>
        <w:t xml:space="preserve"> long-term </w:t>
      </w:r>
      <w:r w:rsidRPr="005E0541">
        <w:rPr>
          <w:rStyle w:val="Emphasis"/>
          <w:highlight w:val="cyan"/>
        </w:rPr>
        <w:t>stability</w:t>
      </w:r>
      <w:r w:rsidRPr="008669A6">
        <w:rPr>
          <w:sz w:val="16"/>
        </w:rPr>
        <w:t>. Navigating these challenges requires careful diplomacy, robust institutional frameworks, and mechanisms for dispute resolution like:</w:t>
      </w:r>
    </w:p>
    <w:p w14:paraId="0DBD32DA" w14:textId="77777777" w:rsidR="00043222" w:rsidRPr="008669A6" w:rsidRDefault="00043222" w:rsidP="00043222">
      <w:pPr>
        <w:rPr>
          <w:sz w:val="16"/>
        </w:rPr>
      </w:pPr>
      <w:r w:rsidRPr="008669A6">
        <w:rPr>
          <w:sz w:val="16"/>
        </w:rPr>
        <w:t>- Investment in Resilient Infrastructure: States must prioritize infrastructure that supports financial, technological, and energy security, enhancing resilience to systemic shocks.</w:t>
      </w:r>
    </w:p>
    <w:p w14:paraId="2E54897F" w14:textId="77777777" w:rsidR="00043222" w:rsidRPr="008669A6" w:rsidRDefault="00043222" w:rsidP="00043222">
      <w:pPr>
        <w:rPr>
          <w:sz w:val="16"/>
        </w:rPr>
      </w:pPr>
      <w:r w:rsidRPr="008669A6">
        <w:rPr>
          <w:sz w:val="16"/>
        </w:rPr>
        <w:t>- Regional and Multilateral Coordination: Collaboration among emerging powers and regional coalitions is critical to stabilize trade, finance, and security networks.</w:t>
      </w:r>
    </w:p>
    <w:p w14:paraId="7C2B9EBB" w14:textId="77777777" w:rsidR="00043222" w:rsidRPr="008669A6" w:rsidRDefault="00043222" w:rsidP="00043222">
      <w:pPr>
        <w:rPr>
          <w:sz w:val="16"/>
        </w:rPr>
      </w:pPr>
      <w:r w:rsidRPr="008669A6">
        <w:rPr>
          <w:sz w:val="16"/>
        </w:rPr>
        <w:t>- Technological Leadership: Investment in digital currency systems, cybersecurity, and supply chain management provides strategic leverage in a fragmented global environment.</w:t>
      </w:r>
    </w:p>
    <w:p w14:paraId="307564B8" w14:textId="77777777" w:rsidR="00043222" w:rsidRPr="008669A6" w:rsidRDefault="00043222" w:rsidP="00043222">
      <w:pPr>
        <w:rPr>
          <w:sz w:val="16"/>
        </w:rPr>
      </w:pPr>
      <w:r w:rsidRPr="008669A6">
        <w:rPr>
          <w:sz w:val="16"/>
        </w:rPr>
        <w:t>- Resource Diplomacy: Ensuring access to and control of critical resources strengthens geopolitical positioning and reduces vulnerability.</w:t>
      </w:r>
    </w:p>
    <w:p w14:paraId="22A5B931" w14:textId="77777777" w:rsidR="00043222" w:rsidRPr="008669A6" w:rsidRDefault="00043222" w:rsidP="00043222">
      <w:pPr>
        <w:rPr>
          <w:sz w:val="16"/>
        </w:rPr>
      </w:pPr>
      <w:r w:rsidRPr="008669A6">
        <w:rPr>
          <w:sz w:val="16"/>
        </w:rPr>
        <w:t>- Adaptive Governance: Flexible, transparent, and accountable governance structures—both regional and global—are essential for navigating complex multipolar dynamics.</w:t>
      </w:r>
    </w:p>
    <w:p w14:paraId="4ABE582E" w14:textId="77777777" w:rsidR="00043222" w:rsidRDefault="00043222" w:rsidP="00043222">
      <w:pPr>
        <w:rPr>
          <w:sz w:val="16"/>
        </w:rPr>
      </w:pPr>
      <w:r w:rsidRPr="008669A6">
        <w:rPr>
          <w:sz w:val="16"/>
        </w:rPr>
        <w:t>The post-collapse world is characterized by multipolarity, decentralized governance, and strategic realignment. Traditional Western dominance diminishes, while emerging powers, regional blocs, and technological leaders assume greater influence. This transformation presents opportunities for collaboration, innovation, and resilience but also introduces risks of fragmentation, competition, and conflict. Navigating this new world order requires foresight, strategic investment, and adaptive diplomacy, as nations and institutions strive to stabilize the global system while advancing their interests in a fundamentally altered geopolitical landscape.</w:t>
      </w:r>
    </w:p>
    <w:p w14:paraId="0349AC37" w14:textId="77777777" w:rsidR="00043222" w:rsidRDefault="00043222" w:rsidP="00043222">
      <w:pPr>
        <w:pStyle w:val="Heading4"/>
      </w:pPr>
      <w:r>
        <w:t xml:space="preserve">American economic crash causes extinction from </w:t>
      </w:r>
      <w:r w:rsidRPr="003D47C1">
        <w:rPr>
          <w:u w:val="single"/>
        </w:rPr>
        <w:t>collective action failure</w:t>
      </w:r>
      <w:r>
        <w:t xml:space="preserve"> and </w:t>
      </w:r>
      <w:r w:rsidRPr="003D47C1">
        <w:rPr>
          <w:u w:val="single"/>
        </w:rPr>
        <w:t>world war</w:t>
      </w:r>
      <w:r>
        <w:t>.</w:t>
      </w:r>
    </w:p>
    <w:p w14:paraId="3C6062BE" w14:textId="77777777" w:rsidR="00043222" w:rsidRPr="004975B0" w:rsidRDefault="00043222" w:rsidP="00043222">
      <w:r w:rsidRPr="004975B0">
        <w:rPr>
          <w:rStyle w:val="Style13ptBold"/>
        </w:rPr>
        <w:t>Poast</w:t>
      </w:r>
      <w:r>
        <w:rPr>
          <w:rStyle w:val="Style13ptBold"/>
        </w:rPr>
        <w:t xml:space="preserve"> ’</w:t>
      </w:r>
      <w:r w:rsidRPr="004975B0">
        <w:rPr>
          <w:rStyle w:val="Style13ptBold"/>
        </w:rPr>
        <w:t>24</w:t>
      </w:r>
      <w:r w:rsidRPr="001F51B7">
        <w:rPr>
          <w:rStyle w:val="Style13ptBold"/>
        </w:rPr>
        <w:t xml:space="preserve"> </w:t>
      </w:r>
      <w:r>
        <w:t>[Paul; August 30; PhD, associate professor in the Department of Political Science at the University of Chicago; World Politics Review, “The Federal Reserve Has the Whole World in Its Hands,” https://www.worldpoliticsreview.com/federal-reserve-us-economy/]</w:t>
      </w:r>
    </w:p>
    <w:p w14:paraId="58B8E5AC" w14:textId="77777777" w:rsidR="00043222" w:rsidRPr="004975B0" w:rsidRDefault="00043222" w:rsidP="00043222">
      <w:pPr>
        <w:rPr>
          <w:sz w:val="16"/>
        </w:rPr>
      </w:pPr>
      <w:r w:rsidRPr="009A71D5">
        <w:rPr>
          <w:rStyle w:val="StyleUnderline"/>
        </w:rPr>
        <w:t>Failure to achieve a “</w:t>
      </w:r>
      <w:r w:rsidRPr="009A71D5">
        <w:rPr>
          <w:rStyle w:val="Emphasis"/>
        </w:rPr>
        <w:t>soft landing</w:t>
      </w:r>
      <w:r w:rsidRPr="009A71D5">
        <w:rPr>
          <w:rStyle w:val="StyleUnderline"/>
        </w:rPr>
        <w:t xml:space="preserve">” </w:t>
      </w:r>
      <w:r w:rsidRPr="009A71D5">
        <w:rPr>
          <w:rStyle w:val="Emphasis"/>
        </w:rPr>
        <w:t>matters</w:t>
      </w:r>
      <w:r w:rsidRPr="009A71D5">
        <w:rPr>
          <w:sz w:val="16"/>
        </w:rPr>
        <w:t xml:space="preserve"> not just to</w:t>
      </w:r>
      <w:r w:rsidRPr="004975B0">
        <w:rPr>
          <w:sz w:val="16"/>
        </w:rPr>
        <w:t xml:space="preserve"> those </w:t>
      </w:r>
      <w:r w:rsidRPr="00A03255">
        <w:rPr>
          <w:sz w:val="16"/>
        </w:rPr>
        <w:t xml:space="preserve">in the United States, but </w:t>
      </w:r>
      <w:r w:rsidRPr="00A03255">
        <w:rPr>
          <w:rStyle w:val="StyleUnderline"/>
        </w:rPr>
        <w:t>globally</w:t>
      </w:r>
      <w:r w:rsidRPr="00A03255">
        <w:rPr>
          <w:sz w:val="16"/>
        </w:rPr>
        <w:t xml:space="preserve">. </w:t>
      </w:r>
      <w:r w:rsidRPr="00A03255">
        <w:rPr>
          <w:rStyle w:val="StyleUnderline"/>
        </w:rPr>
        <w:t xml:space="preserve">When the </w:t>
      </w:r>
      <w:r w:rsidRPr="00A03255">
        <w:rPr>
          <w:rStyle w:val="Emphasis"/>
        </w:rPr>
        <w:t>U.S.</w:t>
      </w:r>
      <w:r w:rsidRPr="00A03255">
        <w:rPr>
          <w:sz w:val="16"/>
        </w:rPr>
        <w:t xml:space="preserve"> economy </w:t>
      </w:r>
      <w:r w:rsidRPr="00A03255">
        <w:rPr>
          <w:rStyle w:val="Emphasis"/>
        </w:rPr>
        <w:t>sneezes</w:t>
      </w:r>
      <w:r w:rsidRPr="00A03255">
        <w:rPr>
          <w:sz w:val="16"/>
        </w:rPr>
        <w:t xml:space="preserve">, </w:t>
      </w:r>
      <w:r w:rsidRPr="00A03255">
        <w:rPr>
          <w:rStyle w:val="StyleUnderline"/>
        </w:rPr>
        <w:t xml:space="preserve">the </w:t>
      </w:r>
      <w:r w:rsidRPr="00A03255">
        <w:rPr>
          <w:rStyle w:val="Emphasis"/>
        </w:rPr>
        <w:t>world</w:t>
      </w:r>
      <w:r w:rsidRPr="009E0D0A">
        <w:rPr>
          <w:sz w:val="16"/>
          <w:szCs w:val="16"/>
        </w:rPr>
        <w:t xml:space="preserve"> economy gets </w:t>
      </w:r>
      <w:r w:rsidRPr="00A03255">
        <w:rPr>
          <w:rStyle w:val="Emphasis"/>
        </w:rPr>
        <w:t>a cold</w:t>
      </w:r>
      <w:r w:rsidRPr="004975B0">
        <w:rPr>
          <w:sz w:val="16"/>
        </w:rPr>
        <w:t xml:space="preserve">. </w:t>
      </w:r>
      <w:r w:rsidRPr="004975B0">
        <w:rPr>
          <w:rStyle w:val="StyleUnderline"/>
          <w:highlight w:val="cyan"/>
        </w:rPr>
        <w:t>Between the</w:t>
      </w:r>
      <w:r w:rsidRPr="004975B0">
        <w:rPr>
          <w:sz w:val="16"/>
        </w:rPr>
        <w:t xml:space="preserve"> above-mentioned </w:t>
      </w:r>
      <w:r w:rsidRPr="004975B0">
        <w:rPr>
          <w:rStyle w:val="StyleUnderline"/>
          <w:highlight w:val="cyan"/>
        </w:rPr>
        <w:t xml:space="preserve">centrality of the </w:t>
      </w:r>
      <w:r w:rsidRPr="004975B0">
        <w:rPr>
          <w:rStyle w:val="Emphasis"/>
          <w:highlight w:val="cyan"/>
        </w:rPr>
        <w:t>dollar</w:t>
      </w:r>
      <w:r w:rsidRPr="004975B0">
        <w:rPr>
          <w:sz w:val="16"/>
        </w:rPr>
        <w:t xml:space="preserve"> as a global currency </w:t>
      </w:r>
      <w:r w:rsidRPr="004975B0">
        <w:rPr>
          <w:rStyle w:val="StyleUnderline"/>
          <w:highlight w:val="cyan"/>
        </w:rPr>
        <w:t>and</w:t>
      </w:r>
      <w:r w:rsidRPr="004975B0">
        <w:rPr>
          <w:rStyle w:val="StyleUnderline"/>
        </w:rPr>
        <w:t xml:space="preserve"> the </w:t>
      </w:r>
      <w:r w:rsidRPr="004975B0">
        <w:rPr>
          <w:rStyle w:val="StyleUnderline"/>
          <w:highlight w:val="cyan"/>
        </w:rPr>
        <w:t>importance</w:t>
      </w:r>
      <w:r w:rsidRPr="004975B0">
        <w:rPr>
          <w:rStyle w:val="StyleUnderline"/>
        </w:rPr>
        <w:t xml:space="preserve"> of the </w:t>
      </w:r>
      <w:r w:rsidRPr="004975B0">
        <w:rPr>
          <w:rStyle w:val="Emphasis"/>
        </w:rPr>
        <w:t>U</w:t>
      </w:r>
      <w:r w:rsidRPr="004975B0">
        <w:rPr>
          <w:sz w:val="16"/>
        </w:rPr>
        <w:t xml:space="preserve">nited </w:t>
      </w:r>
      <w:r w:rsidRPr="004975B0">
        <w:rPr>
          <w:rStyle w:val="Emphasis"/>
        </w:rPr>
        <w:t>S</w:t>
      </w:r>
      <w:r w:rsidRPr="004975B0">
        <w:rPr>
          <w:sz w:val="16"/>
        </w:rPr>
        <w:t xml:space="preserve">tates </w:t>
      </w:r>
      <w:r w:rsidRPr="004975B0">
        <w:rPr>
          <w:rStyle w:val="StyleUnderline"/>
          <w:highlight w:val="cyan"/>
        </w:rPr>
        <w:t>as the</w:t>
      </w:r>
      <w:r w:rsidRPr="004975B0">
        <w:rPr>
          <w:rStyle w:val="StyleUnderline"/>
        </w:rPr>
        <w:t xml:space="preserve"> world’s </w:t>
      </w:r>
      <w:r w:rsidRPr="004975B0">
        <w:rPr>
          <w:rStyle w:val="Emphasis"/>
          <w:highlight w:val="cyan"/>
        </w:rPr>
        <w:t>top market</w:t>
      </w:r>
      <w:r w:rsidRPr="004975B0">
        <w:rPr>
          <w:rStyle w:val="StyleUnderline"/>
        </w:rPr>
        <w:t xml:space="preserve"> for investment, </w:t>
      </w:r>
      <w:r w:rsidRPr="004975B0">
        <w:rPr>
          <w:rStyle w:val="StyleUnderline"/>
          <w:highlight w:val="cyan"/>
        </w:rPr>
        <w:t xml:space="preserve">the </w:t>
      </w:r>
      <w:r w:rsidRPr="004975B0">
        <w:rPr>
          <w:rStyle w:val="Emphasis"/>
          <w:highlight w:val="cyan"/>
        </w:rPr>
        <w:t>U</w:t>
      </w:r>
      <w:r w:rsidRPr="004975B0">
        <w:rPr>
          <w:sz w:val="16"/>
        </w:rPr>
        <w:t xml:space="preserve">nited </w:t>
      </w:r>
      <w:r w:rsidRPr="004975B0">
        <w:rPr>
          <w:rStyle w:val="Emphasis"/>
          <w:highlight w:val="cyan"/>
        </w:rPr>
        <w:t>S</w:t>
      </w:r>
      <w:r w:rsidRPr="004975B0">
        <w:rPr>
          <w:sz w:val="16"/>
        </w:rPr>
        <w:t xml:space="preserve">tates economy </w:t>
      </w:r>
      <w:r w:rsidRPr="004975B0">
        <w:rPr>
          <w:rStyle w:val="StyleUnderline"/>
          <w:highlight w:val="cyan"/>
        </w:rPr>
        <w:t xml:space="preserve">remains at the </w:t>
      </w:r>
      <w:r w:rsidRPr="004975B0">
        <w:rPr>
          <w:rStyle w:val="Emphasis"/>
          <w:highlight w:val="cyan"/>
        </w:rPr>
        <w:t>center</w:t>
      </w:r>
      <w:r w:rsidRPr="004975B0">
        <w:rPr>
          <w:rStyle w:val="StyleUnderline"/>
        </w:rPr>
        <w:t xml:space="preserve"> of the </w:t>
      </w:r>
      <w:r w:rsidRPr="004975B0">
        <w:rPr>
          <w:rStyle w:val="Emphasis"/>
        </w:rPr>
        <w:t>global econ</w:t>
      </w:r>
      <w:r w:rsidRPr="004975B0">
        <w:rPr>
          <w:sz w:val="16"/>
        </w:rPr>
        <w:t xml:space="preserve">omy. </w:t>
      </w:r>
      <w:r w:rsidRPr="004975B0">
        <w:rPr>
          <w:rStyle w:val="StyleUnderline"/>
        </w:rPr>
        <w:t xml:space="preserve">Other economies are </w:t>
      </w:r>
      <w:r w:rsidRPr="00841062">
        <w:rPr>
          <w:rStyle w:val="Emphasis"/>
        </w:rPr>
        <w:t>not</w:t>
      </w:r>
      <w:r w:rsidRPr="004975B0">
        <w:rPr>
          <w:rStyle w:val="StyleUnderline"/>
        </w:rPr>
        <w:t xml:space="preserve"> well poised to serve as </w:t>
      </w:r>
      <w:r w:rsidRPr="00841062">
        <w:rPr>
          <w:rStyle w:val="Emphasis"/>
        </w:rPr>
        <w:t>engines</w:t>
      </w:r>
      <w:r w:rsidRPr="004975B0">
        <w:rPr>
          <w:rStyle w:val="StyleUnderline"/>
        </w:rPr>
        <w:t xml:space="preserve"> to </w:t>
      </w:r>
      <w:r w:rsidRPr="00841062">
        <w:rPr>
          <w:rStyle w:val="Emphasis"/>
        </w:rPr>
        <w:t>compensate</w:t>
      </w:r>
      <w:r w:rsidRPr="004975B0">
        <w:rPr>
          <w:sz w:val="16"/>
        </w:rPr>
        <w:t xml:space="preserve"> for a downturn in the U.S. economy. </w:t>
      </w:r>
      <w:r w:rsidRPr="004975B0">
        <w:rPr>
          <w:rStyle w:val="Emphasis"/>
        </w:rPr>
        <w:t>China</w:t>
      </w:r>
      <w:r w:rsidRPr="004975B0">
        <w:rPr>
          <w:sz w:val="16"/>
        </w:rPr>
        <w:t xml:space="preserve">’s economy </w:t>
      </w:r>
      <w:r w:rsidRPr="004975B0">
        <w:rPr>
          <w:rStyle w:val="StyleUnderline"/>
        </w:rPr>
        <w:t>is facing</w:t>
      </w:r>
      <w:r w:rsidRPr="004975B0">
        <w:rPr>
          <w:sz w:val="16"/>
        </w:rPr>
        <w:t xml:space="preserve"> its own problems of </w:t>
      </w:r>
      <w:r w:rsidRPr="006E4A83">
        <w:rPr>
          <w:rStyle w:val="StyleUnderline"/>
        </w:rPr>
        <w:t>slow</w:t>
      </w:r>
      <w:r w:rsidRPr="004975B0">
        <w:rPr>
          <w:sz w:val="16"/>
        </w:rPr>
        <w:t xml:space="preserve">ing </w:t>
      </w:r>
      <w:r w:rsidRPr="006E4A83">
        <w:rPr>
          <w:rStyle w:val="StyleUnderline"/>
        </w:rPr>
        <w:t>growth</w:t>
      </w:r>
      <w:r w:rsidRPr="004975B0">
        <w:rPr>
          <w:rStyle w:val="StyleUnderline"/>
        </w:rPr>
        <w:t xml:space="preserve"> and an inability to</w:t>
      </w:r>
      <w:r w:rsidRPr="004975B0">
        <w:rPr>
          <w:sz w:val="16"/>
        </w:rPr>
        <w:t xml:space="preserve"> take steps needed to </w:t>
      </w:r>
      <w:r w:rsidRPr="006E4A83">
        <w:rPr>
          <w:rStyle w:val="StyleUnderline"/>
        </w:rPr>
        <w:t>reform</w:t>
      </w:r>
      <w:r w:rsidRPr="004975B0">
        <w:rPr>
          <w:sz w:val="16"/>
        </w:rPr>
        <w:t xml:space="preserve"> the economy. In Europe, the </w:t>
      </w:r>
      <w:r w:rsidRPr="004975B0">
        <w:rPr>
          <w:rStyle w:val="Emphasis"/>
        </w:rPr>
        <w:t>Eurozone countries</w:t>
      </w:r>
      <w:r w:rsidRPr="004975B0">
        <w:rPr>
          <w:sz w:val="16"/>
        </w:rPr>
        <w:t xml:space="preserve"> and their central bank, the European Central Bank, </w:t>
      </w:r>
      <w:r w:rsidRPr="004975B0">
        <w:rPr>
          <w:rStyle w:val="StyleUnderline"/>
        </w:rPr>
        <w:t>are also facing</w:t>
      </w:r>
      <w:r w:rsidRPr="004975B0">
        <w:rPr>
          <w:sz w:val="16"/>
        </w:rPr>
        <w:t xml:space="preserve"> their own economic </w:t>
      </w:r>
      <w:r w:rsidRPr="004975B0">
        <w:rPr>
          <w:rStyle w:val="StyleUnderline"/>
        </w:rPr>
        <w:t>headwinds</w:t>
      </w:r>
      <w:r w:rsidRPr="004975B0">
        <w:rPr>
          <w:sz w:val="16"/>
        </w:rPr>
        <w:t xml:space="preserve"> and slow growth.</w:t>
      </w:r>
    </w:p>
    <w:p w14:paraId="484FCF60" w14:textId="77777777" w:rsidR="00043222" w:rsidRPr="004975B0" w:rsidRDefault="00043222" w:rsidP="00043222">
      <w:pPr>
        <w:rPr>
          <w:sz w:val="16"/>
        </w:rPr>
      </w:pPr>
      <w:r w:rsidRPr="004975B0">
        <w:rPr>
          <w:rStyle w:val="StyleUnderline"/>
        </w:rPr>
        <w:t>If the U.S. econ</w:t>
      </w:r>
      <w:r w:rsidRPr="004975B0">
        <w:rPr>
          <w:sz w:val="16"/>
        </w:rPr>
        <w:t xml:space="preserve">omy </w:t>
      </w:r>
      <w:r w:rsidRPr="00841062">
        <w:rPr>
          <w:rStyle w:val="Emphasis"/>
        </w:rPr>
        <w:t>falters</w:t>
      </w:r>
      <w:r w:rsidRPr="004975B0">
        <w:rPr>
          <w:rStyle w:val="StyleUnderline"/>
        </w:rPr>
        <w:t xml:space="preserve"> and that faltering </w:t>
      </w:r>
      <w:r w:rsidRPr="00841062">
        <w:rPr>
          <w:rStyle w:val="Emphasis"/>
        </w:rPr>
        <w:t>transfers</w:t>
      </w:r>
      <w:r w:rsidRPr="004975B0">
        <w:rPr>
          <w:rStyle w:val="StyleUnderline"/>
        </w:rPr>
        <w:t xml:space="preserve"> to the global economy, it </w:t>
      </w:r>
      <w:r w:rsidRPr="00841062">
        <w:rPr>
          <w:rStyle w:val="Emphasis"/>
        </w:rPr>
        <w:t>couldn’t come</w:t>
      </w:r>
      <w:r w:rsidRPr="006E4A83">
        <w:rPr>
          <w:rStyle w:val="StyleUnderline"/>
        </w:rPr>
        <w:t xml:space="preserve"> at a </w:t>
      </w:r>
      <w:r w:rsidRPr="00841062">
        <w:rPr>
          <w:rStyle w:val="Emphasis"/>
        </w:rPr>
        <w:t>worse time</w:t>
      </w:r>
      <w:r w:rsidRPr="004975B0">
        <w:rPr>
          <w:rStyle w:val="StyleUnderline"/>
        </w:rPr>
        <w:t>.</w:t>
      </w:r>
      <w:r w:rsidRPr="004975B0">
        <w:rPr>
          <w:sz w:val="16"/>
        </w:rPr>
        <w:t xml:space="preserve"> A </w:t>
      </w:r>
      <w:r w:rsidRPr="006E4A83">
        <w:rPr>
          <w:rStyle w:val="StyleUnderline"/>
        </w:rPr>
        <w:t xml:space="preserve">global </w:t>
      </w:r>
      <w:r w:rsidRPr="00841062">
        <w:rPr>
          <w:rStyle w:val="Emphasis"/>
          <w:highlight w:val="cyan"/>
        </w:rPr>
        <w:t>economic downturn</w:t>
      </w:r>
      <w:r w:rsidRPr="004975B0">
        <w:rPr>
          <w:sz w:val="16"/>
        </w:rPr>
        <w:t xml:space="preserve"> would mean daily life would be harder for many. But it </w:t>
      </w:r>
      <w:r w:rsidRPr="004975B0">
        <w:rPr>
          <w:rStyle w:val="StyleUnderline"/>
          <w:highlight w:val="cyan"/>
        </w:rPr>
        <w:t>would be</w:t>
      </w:r>
      <w:r w:rsidRPr="004975B0">
        <w:rPr>
          <w:rStyle w:val="StyleUnderline"/>
        </w:rPr>
        <w:t xml:space="preserve"> especially </w:t>
      </w:r>
      <w:r w:rsidRPr="004975B0">
        <w:rPr>
          <w:rStyle w:val="Emphasis"/>
          <w:highlight w:val="cyan"/>
        </w:rPr>
        <w:t>concerning</w:t>
      </w:r>
      <w:r w:rsidRPr="004975B0">
        <w:rPr>
          <w:rStyle w:val="StyleUnderline"/>
          <w:highlight w:val="cyan"/>
        </w:rPr>
        <w:t xml:space="preserve"> in a world </w:t>
      </w:r>
      <w:r w:rsidRPr="004975B0">
        <w:rPr>
          <w:rStyle w:val="Emphasis"/>
          <w:highlight w:val="cyan"/>
        </w:rPr>
        <w:t>engulfed in conflict</w:t>
      </w:r>
      <w:r w:rsidRPr="004975B0">
        <w:rPr>
          <w:sz w:val="16"/>
        </w:rPr>
        <w:t>.</w:t>
      </w:r>
    </w:p>
    <w:p w14:paraId="38D37230" w14:textId="77777777" w:rsidR="00043222" w:rsidRPr="004975B0" w:rsidRDefault="00043222" w:rsidP="00043222">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4975B0">
        <w:rPr>
          <w:rStyle w:val="StyleUnderline"/>
          <w:highlight w:val="cyan"/>
        </w:rPr>
        <w:t>the</w:t>
      </w:r>
      <w:r w:rsidRPr="00713EF8">
        <w:rPr>
          <w:rStyle w:val="StyleUnderline"/>
        </w:rPr>
        <w:t xml:space="preserve">ir </w:t>
      </w:r>
      <w:r w:rsidRPr="004975B0">
        <w:rPr>
          <w:rStyle w:val="StyleUnderline"/>
          <w:highlight w:val="cyan"/>
        </w:rPr>
        <w:t xml:space="preserve">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4975B0">
        <w:rPr>
          <w:rStyle w:val="Emphasis"/>
          <w:highlight w:val="cyan"/>
        </w:rPr>
        <w:t>problems</w:t>
      </w:r>
      <w:r w:rsidRPr="004975B0">
        <w:rPr>
          <w:rStyle w:val="StyleUnderline"/>
        </w:rPr>
        <w:t xml:space="preserve">, </w:t>
      </w:r>
      <w:r w:rsidRPr="004975B0">
        <w:rPr>
          <w:rStyle w:val="StyleUnderline"/>
          <w:highlight w:val="cyan"/>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that require</w:t>
      </w:r>
      <w:r w:rsidRPr="006E4A83">
        <w:rPr>
          <w:rStyle w:val="StyleUnderline"/>
        </w:rPr>
        <w:t xml:space="preserve"> </w:t>
      </w:r>
      <w:r w:rsidRPr="006E4A83">
        <w:rPr>
          <w:rStyle w:val="Emphasis"/>
        </w:rPr>
        <w:t xml:space="preserve">financial </w:t>
      </w:r>
      <w:r w:rsidRPr="004975B0">
        <w:rPr>
          <w:rStyle w:val="Emphasis"/>
          <w:highlight w:val="cyan"/>
        </w:rPr>
        <w:t>resources</w:t>
      </w:r>
      <w:r w:rsidRPr="004975B0">
        <w:rPr>
          <w:sz w:val="16"/>
        </w:rPr>
        <w:t xml:space="preserve">, </w:t>
      </w:r>
      <w:r w:rsidRPr="004975B0">
        <w:rPr>
          <w:rStyle w:val="StyleUnderline"/>
          <w:highlight w:val="cyan"/>
        </w:rPr>
        <w:t>would be</w:t>
      </w:r>
      <w:r w:rsidRPr="004975B0">
        <w:rPr>
          <w:sz w:val="16"/>
        </w:rPr>
        <w:t xml:space="preserve"> further </w:t>
      </w:r>
      <w:r w:rsidRPr="004975B0">
        <w:rPr>
          <w:rStyle w:val="Emphasis"/>
          <w:highlight w:val="cyan"/>
        </w:rPr>
        <w:t>hampered</w:t>
      </w:r>
      <w:r w:rsidRPr="004975B0">
        <w:rPr>
          <w:sz w:val="16"/>
        </w:rPr>
        <w:t xml:space="preserve">. </w:t>
      </w:r>
      <w:r w:rsidRPr="004975B0">
        <w:rPr>
          <w:rStyle w:val="StyleUnderline"/>
          <w:highlight w:val="cyan"/>
        </w:rPr>
        <w:t>Not only would</w:t>
      </w:r>
      <w:r w:rsidRPr="004975B0">
        <w:rPr>
          <w:sz w:val="16"/>
        </w:rPr>
        <w:t xml:space="preserve"> a </w:t>
      </w:r>
      <w:r w:rsidRPr="004975B0">
        <w:rPr>
          <w:rStyle w:val="Emphasis"/>
          <w:highlight w:val="cyan"/>
        </w:rPr>
        <w:t>retrenchment</w:t>
      </w:r>
      <w:r w:rsidRPr="00713EF8">
        <w:rPr>
          <w:rStyle w:val="StyleUnderline"/>
        </w:rPr>
        <w:t xml:space="preserve"> </w:t>
      </w:r>
      <w:r w:rsidRPr="00713EF8">
        <w:rPr>
          <w:rStyle w:val="StyleUnderline"/>
          <w:highlight w:val="cyan"/>
        </w:rPr>
        <w:t>of</w:t>
      </w:r>
      <w:r w:rsidRPr="00713EF8">
        <w:rPr>
          <w:rStyle w:val="StyleUnderline"/>
        </w:rPr>
        <w:t xml:space="preserve"> </w:t>
      </w:r>
      <w:r w:rsidRPr="006E4A83">
        <w:rPr>
          <w:rStyle w:val="Emphasis"/>
        </w:rPr>
        <w:t xml:space="preserve">economic </w:t>
      </w:r>
      <w:r w:rsidRPr="004975B0">
        <w:rPr>
          <w:rStyle w:val="Emphasis"/>
          <w:highlight w:val="cyan"/>
        </w:rPr>
        <w:t>resources</w:t>
      </w:r>
      <w:r w:rsidRPr="004975B0">
        <w:rPr>
          <w:rStyle w:val="StyleUnderline"/>
          <w:highlight w:val="cyan"/>
        </w:rPr>
        <w:t xml:space="preserve"> mean</w:t>
      </w:r>
      <w:r w:rsidRPr="004975B0">
        <w:rPr>
          <w:sz w:val="16"/>
        </w:rPr>
        <w:t xml:space="preserve"> that </w:t>
      </w:r>
      <w:r w:rsidRPr="00B15241">
        <w:rPr>
          <w:rStyle w:val="StyleUnderline"/>
        </w:rPr>
        <w:t>major</w:t>
      </w:r>
      <w:r w:rsidRPr="004975B0">
        <w:rPr>
          <w:sz w:val="16"/>
        </w:rPr>
        <w:t xml:space="preserve"> global </w:t>
      </w:r>
      <w:r w:rsidRPr="004975B0">
        <w:rPr>
          <w:rStyle w:val="StyleUnderline"/>
          <w:highlight w:val="cyan"/>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to</w:t>
      </w:r>
      <w:r w:rsidRPr="004975B0">
        <w:rPr>
          <w:rStyle w:val="StyleUnderline"/>
        </w:rPr>
        <w:t xml:space="preserve"> play a constructive role in </w:t>
      </w:r>
      <w:r w:rsidRPr="000A6A61">
        <w:rPr>
          <w:rStyle w:val="Emphasis"/>
          <w:highlight w:val="cyan"/>
        </w:rPr>
        <w:t>fac</w:t>
      </w:r>
      <w:r w:rsidRPr="004975B0">
        <w:rPr>
          <w:rStyle w:val="StyleUnderline"/>
        </w:rPr>
        <w:t xml:space="preserve">ing global </w:t>
      </w:r>
      <w:r w:rsidRPr="000A6A61">
        <w:rPr>
          <w:rStyle w:val="Emphasis"/>
          <w:highlight w:val="cyan"/>
        </w:rPr>
        <w:t>challenges</w:t>
      </w:r>
      <w:r w:rsidRPr="004975B0">
        <w:rPr>
          <w:rStyle w:val="StyleUnderline"/>
        </w:rPr>
        <w:t xml:space="preserve">, </w:t>
      </w:r>
      <w:r w:rsidRPr="004975B0">
        <w:rPr>
          <w:rStyle w:val="StyleUnderline"/>
          <w:highlight w:val="cyan"/>
        </w:rPr>
        <w:t>they would</w:t>
      </w:r>
      <w:r w:rsidRPr="004975B0">
        <w:rPr>
          <w:rStyle w:val="StyleUnderline"/>
        </w:rPr>
        <w:t xml:space="preserve"> also </w:t>
      </w:r>
      <w:r w:rsidRPr="004975B0">
        <w:rPr>
          <w:rStyle w:val="StyleUnderline"/>
          <w:highlight w:val="cyan"/>
        </w:rPr>
        <w:t xml:space="preserve">be less </w:t>
      </w:r>
      <w:r w:rsidRPr="004975B0">
        <w:rPr>
          <w:rStyle w:val="Emphasis"/>
          <w:highlight w:val="cyan"/>
        </w:rPr>
        <w:t>willing</w:t>
      </w:r>
      <w:r w:rsidRPr="004975B0">
        <w:rPr>
          <w:rStyle w:val="StyleUnderline"/>
        </w:rPr>
        <w:t xml:space="preserve"> to do so. A </w:t>
      </w:r>
      <w:r w:rsidRPr="004975B0">
        <w:rPr>
          <w:rStyle w:val="Emphasis"/>
          <w:highlight w:val="cyan"/>
        </w:rPr>
        <w:t>worsening econ</w:t>
      </w:r>
      <w:r w:rsidRPr="00813524">
        <w:rPr>
          <w:rStyle w:val="Emphasis"/>
        </w:rPr>
        <w:t>omic outlook</w:t>
      </w:r>
      <w:r w:rsidRPr="00813524">
        <w:rPr>
          <w:rStyle w:val="StyleUnderline"/>
        </w:rPr>
        <w:t xml:space="preserve"> </w:t>
      </w:r>
      <w:r w:rsidRPr="004975B0">
        <w:rPr>
          <w:rStyle w:val="StyleUnderline"/>
          <w:highlight w:val="cyan"/>
        </w:rPr>
        <w:t xml:space="preserve">can </w:t>
      </w:r>
      <w:r w:rsidRPr="004975B0">
        <w:rPr>
          <w:rStyle w:val="Emphasis"/>
          <w:highlight w:val="cyan"/>
        </w:rPr>
        <w:t>bring out 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4975B0">
        <w:rPr>
          <w:rStyle w:val="StyleUnderline"/>
          <w:highlight w:val="cyan"/>
        </w:rPr>
        <w:t xml:space="preserve">It is </w:t>
      </w:r>
      <w:r w:rsidRPr="00B15241">
        <w:rPr>
          <w:rStyle w:val="Emphasis"/>
          <w:highlight w:val="cyan"/>
        </w:rPr>
        <w:t>not</w:t>
      </w:r>
      <w:r w:rsidRPr="004975B0">
        <w:rPr>
          <w:rStyle w:val="StyleUnderline"/>
          <w:highlight w:val="cyan"/>
        </w:rPr>
        <w:t xml:space="preserve"> difficult to</w:t>
      </w:r>
      <w:r w:rsidRPr="004975B0">
        <w:rPr>
          <w:sz w:val="16"/>
          <w:szCs w:val="16"/>
        </w:rPr>
        <w:t xml:space="preserve"> draw a </w:t>
      </w:r>
      <w:r w:rsidRPr="004975B0">
        <w:rPr>
          <w:rStyle w:val="Emphasis"/>
          <w:highlight w:val="cyan"/>
        </w:rPr>
        <w:t>connect</w:t>
      </w:r>
      <w:r w:rsidRPr="004975B0">
        <w:rPr>
          <w:sz w:val="16"/>
          <w:szCs w:val="16"/>
        </w:rPr>
        <w:t xml:space="preserve">ion between </w:t>
      </w:r>
      <w:r w:rsidRPr="004975B0">
        <w:rPr>
          <w:rStyle w:val="StyleUnderline"/>
        </w:rPr>
        <w:t xml:space="preserve">the </w:t>
      </w:r>
      <w:r w:rsidRPr="00B15241">
        <w:rPr>
          <w:rStyle w:val="Emphasis"/>
          <w:highlight w:val="cyan"/>
        </w:rPr>
        <w:t>horrible</w:t>
      </w:r>
      <w:r w:rsidRPr="006E4A83">
        <w:rPr>
          <w:rStyle w:val="StyleUnderline"/>
        </w:rPr>
        <w:t xml:space="preserve"> global </w:t>
      </w:r>
      <w:r w:rsidRPr="004975B0">
        <w:rPr>
          <w:rStyle w:val="StyleUnderline"/>
          <w:highlight w:val="cyan"/>
        </w:rPr>
        <w:t>economic conditions</w:t>
      </w:r>
      <w:r w:rsidRPr="004975B0">
        <w:rPr>
          <w:rStyle w:val="StyleUnderline"/>
        </w:rPr>
        <w:t xml:space="preserve"> of the 1930s </w:t>
      </w:r>
      <w:r w:rsidRPr="004975B0">
        <w:rPr>
          <w:rStyle w:val="StyleUnderline"/>
          <w:highlight w:val="cyan"/>
        </w:rPr>
        <w:t>and</w:t>
      </w:r>
      <w:r w:rsidRPr="004975B0">
        <w:rPr>
          <w:sz w:val="16"/>
        </w:rPr>
        <w:t xml:space="preserve"> the eventual onset of </w:t>
      </w:r>
      <w:r w:rsidRPr="004975B0">
        <w:rPr>
          <w:rStyle w:val="StyleUnderline"/>
        </w:rPr>
        <w:t xml:space="preserve">the </w:t>
      </w:r>
      <w:r w:rsidRPr="00B15241">
        <w:rPr>
          <w:rStyle w:val="StyleUnderline"/>
        </w:rPr>
        <w:t xml:space="preserve">Second </w:t>
      </w:r>
      <w:r w:rsidRPr="004975B0">
        <w:rPr>
          <w:rStyle w:val="Emphasis"/>
          <w:highlight w:val="cyan"/>
        </w:rPr>
        <w:t>World War</w:t>
      </w:r>
      <w:r w:rsidRPr="004B53B2">
        <w:rPr>
          <w:rStyle w:val="StyleUnderline"/>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22D06CE3" w14:textId="77777777" w:rsidR="00043222" w:rsidRPr="004975B0" w:rsidRDefault="00043222" w:rsidP="00043222">
      <w:pPr>
        <w:rPr>
          <w:sz w:val="16"/>
        </w:rPr>
      </w:pPr>
      <w:r w:rsidRPr="00B15241">
        <w:rPr>
          <w:rStyle w:val="StyleUnderline"/>
        </w:rPr>
        <w:t xml:space="preserve">It is </w:t>
      </w:r>
      <w:r w:rsidRPr="00B15241">
        <w:rPr>
          <w:rStyle w:val="Emphasis"/>
        </w:rPr>
        <w:t>still possible</w:t>
      </w:r>
      <w:r w:rsidRPr="00B15241">
        <w:rPr>
          <w:rStyle w:val="StyleUnderline"/>
        </w:rPr>
        <w:t xml:space="preserve"> to avoid the worst outcomes and</w:t>
      </w:r>
      <w:r w:rsidRPr="00B15241">
        <w:rPr>
          <w:sz w:val="16"/>
        </w:rPr>
        <w:t xml:space="preserve"> to </w:t>
      </w:r>
      <w:r w:rsidRPr="00B15241">
        <w:rPr>
          <w:rStyle w:val="StyleUnderline"/>
        </w:rPr>
        <w:t>achieve the</w:t>
      </w:r>
      <w:r w:rsidRPr="00B15241">
        <w:rPr>
          <w:sz w:val="16"/>
        </w:rPr>
        <w:t xml:space="preserve"> proverbial “</w:t>
      </w:r>
      <w:r w:rsidRPr="00B15241">
        <w:rPr>
          <w:rStyle w:val="Emphasis"/>
        </w:rPr>
        <w:t>soft landing</w:t>
      </w:r>
      <w:r w:rsidRPr="00B15241">
        <w:rPr>
          <w:sz w:val="16"/>
        </w:rPr>
        <w:t xml:space="preserve">.” After all, the Federal Reserve cuts rates often for that reason. Regardless of how the economic situation eventually turns out, </w:t>
      </w:r>
      <w:r w:rsidRPr="00B15241">
        <w:rPr>
          <w:rStyle w:val="StyleUnderline"/>
        </w:rPr>
        <w:t>current conditions clearly demonstrate the significant influence of the Fed on the operation of the global econ</w:t>
      </w:r>
      <w:r w:rsidRPr="00B15241">
        <w:rPr>
          <w:sz w:val="16"/>
        </w:rPr>
        <w:t xml:space="preserve">omy </w:t>
      </w:r>
      <w:r w:rsidRPr="00B15241">
        <w:rPr>
          <w:rStyle w:val="StyleUnderline"/>
        </w:rPr>
        <w:t>and</w:t>
      </w:r>
      <w:r w:rsidRPr="00B15241">
        <w:rPr>
          <w:sz w:val="16"/>
        </w:rPr>
        <w:t xml:space="preserve">, in turn, </w:t>
      </w:r>
      <w:r w:rsidRPr="00B15241">
        <w:rPr>
          <w:rStyle w:val="StyleUnderline"/>
        </w:rPr>
        <w:t>the international political system</w:t>
      </w:r>
      <w:r w:rsidRPr="00B15241">
        <w:rPr>
          <w:sz w:val="16"/>
        </w:rPr>
        <w:t>. And while the Fed’s policy is technically in the hands of a committee, not a single individual, the Federal Reserve chair plays a key role in setting the policy direction taken by that committee. That is real power, and power that many world leaders can only dream of wielding.</w:t>
      </w:r>
    </w:p>
    <w:p w14:paraId="30EE04F3" w14:textId="77777777" w:rsidR="00043222" w:rsidRPr="00C35321" w:rsidRDefault="00043222" w:rsidP="00043222">
      <w:pPr>
        <w:pStyle w:val="Heading4"/>
        <w:rPr>
          <w:sz w:val="28"/>
        </w:rPr>
      </w:pPr>
      <w:r>
        <w:rPr>
          <w:sz w:val="28"/>
        </w:rPr>
        <w:t>Empirical studies verify our impact</w:t>
      </w:r>
      <w:r w:rsidRPr="00C35321">
        <w:rPr>
          <w:sz w:val="28"/>
        </w:rPr>
        <w:t xml:space="preserve">. </w:t>
      </w:r>
    </w:p>
    <w:p w14:paraId="3640B8DE" w14:textId="77777777" w:rsidR="00043222" w:rsidRPr="00C35321" w:rsidRDefault="00043222" w:rsidP="00043222">
      <w:r w:rsidRPr="00C35321">
        <w:rPr>
          <w:rStyle w:val="Style13ptBold"/>
          <w:sz w:val="28"/>
        </w:rPr>
        <w:t>Lațici ‘21</w:t>
      </w:r>
      <w:r w:rsidRPr="00C35321">
        <w:t xml:space="preserve"> [Tania and Elena Lazarou; June; Policy Officer in Security and Defence Policy at the European External Action Service, PhD candidate at Ghent University studying Transatlantic security and defence cooperation, MSc in Political Science from the University of Amsterdam; Senior Policy analyst at the European Parliamentary Research Service, PhD in International Relations and Affairs and MPhil in European studies/Civilization from the University of Cambridge; European Parliamentary Research Service, “Peace and Security in 2021,” https://www.europarl.europa.eu/RegData/etudes/STUD/2021/690669/EPRS_STU(2021)690669_EN.pdf]</w:t>
      </w:r>
    </w:p>
    <w:p w14:paraId="6C00E746" w14:textId="77777777" w:rsidR="00043222" w:rsidRPr="00C35321" w:rsidRDefault="00043222" w:rsidP="00043222">
      <w:pPr>
        <w:rPr>
          <w:sz w:val="16"/>
        </w:rPr>
      </w:pPr>
      <w:r w:rsidRPr="00C35321">
        <w:rPr>
          <w:sz w:val="16"/>
        </w:rPr>
        <w:t xml:space="preserve">Since the financial crisis in 2007-2008, the </w:t>
      </w:r>
      <w:r w:rsidRPr="00C35321">
        <w:rPr>
          <w:rStyle w:val="StyleUnderline"/>
        </w:rPr>
        <w:t xml:space="preserve">accentuated </w:t>
      </w:r>
      <w:r w:rsidRPr="00C35321">
        <w:rPr>
          <w:rStyle w:val="Emphasis"/>
        </w:rPr>
        <w:t>turmoil</w:t>
      </w:r>
      <w:r w:rsidRPr="00C35321">
        <w:rPr>
          <w:rStyle w:val="StyleUnderline"/>
        </w:rPr>
        <w:t xml:space="preserve"> in</w:t>
      </w:r>
      <w:r w:rsidRPr="00C35321">
        <w:rPr>
          <w:sz w:val="16"/>
        </w:rPr>
        <w:t xml:space="preserve"> the world's </w:t>
      </w:r>
      <w:r w:rsidRPr="00C35321">
        <w:rPr>
          <w:rStyle w:val="StyleUnderline"/>
        </w:rPr>
        <w:t>financial markets</w:t>
      </w:r>
      <w:r w:rsidRPr="00C35321">
        <w:rPr>
          <w:sz w:val="16"/>
        </w:rPr>
        <w:t xml:space="preserve"> and Covid-19 pandemic has </w:t>
      </w:r>
      <w:r w:rsidRPr="00C35321">
        <w:rPr>
          <w:rStyle w:val="StyleUnderline"/>
        </w:rPr>
        <w:t>induced major</w:t>
      </w:r>
      <w:r w:rsidRPr="00C35321">
        <w:rPr>
          <w:sz w:val="16"/>
        </w:rPr>
        <w:t xml:space="preserve"> public </w:t>
      </w:r>
      <w:r w:rsidRPr="00C35321">
        <w:rPr>
          <w:rStyle w:val="StyleUnderline"/>
        </w:rPr>
        <w:t>interventions</w:t>
      </w:r>
      <w:r w:rsidRPr="00C35321">
        <w:rPr>
          <w:sz w:val="16"/>
        </w:rPr>
        <w:t xml:space="preserve"> in Europe and worldwide to secure the stability of the financial system and support the economy. The past financial and economic crisis also underlined the importance of international institutions and multilateral structures, such as the International Monetary Fund (IMF), the World Bank, the Bank of International Settlements (BIS) and the G20, where the EU and its Member States play an active role, as these are supporting the macroeconomic performance and resilience of affected countries. Even though principal global indicators, such as decreasing trade volume and global GDP had already in 2019 highlighted that economies were decelerating, 222 the Covid-19 pandemic has brought additional stress. Experts have predicted that the impact of the current crisis will be significantly greater than that of the global economic crisis. 223 Economists have confirmed that Covid-19-induced financial stress in emerging market economies was even greater than during the last financial crisis (2007-2008) and that these </w:t>
      </w:r>
      <w:r w:rsidRPr="00C35321">
        <w:rPr>
          <w:rStyle w:val="Emphasis"/>
        </w:rPr>
        <w:t>economies</w:t>
      </w:r>
      <w:r w:rsidRPr="00C35321">
        <w:rPr>
          <w:sz w:val="16"/>
        </w:rPr>
        <w:t xml:space="preserve"> have </w:t>
      </w:r>
      <w:r w:rsidRPr="00C35321">
        <w:rPr>
          <w:rStyle w:val="StyleUnderline"/>
        </w:rPr>
        <w:t>departed from</w:t>
      </w:r>
      <w:r w:rsidRPr="00C35321">
        <w:rPr>
          <w:sz w:val="16"/>
        </w:rPr>
        <w:t xml:space="preserve"> their </w:t>
      </w:r>
      <w:r w:rsidRPr="00C35321">
        <w:rPr>
          <w:rStyle w:val="StyleUnderline"/>
        </w:rPr>
        <w:t xml:space="preserve">monetary policy playbooks by </w:t>
      </w:r>
      <w:r w:rsidRPr="00C35321">
        <w:rPr>
          <w:rStyle w:val="Emphasis"/>
        </w:rPr>
        <w:t>cutting rates</w:t>
      </w:r>
      <w:r w:rsidRPr="00C35321">
        <w:rPr>
          <w:rStyle w:val="StyleUnderline"/>
        </w:rPr>
        <w:t xml:space="preserve"> even in the face of </w:t>
      </w:r>
      <w:r w:rsidRPr="00C35321">
        <w:rPr>
          <w:rStyle w:val="Emphasis"/>
        </w:rPr>
        <w:t>sharp</w:t>
      </w:r>
      <w:r w:rsidRPr="00C35321">
        <w:rPr>
          <w:rStyle w:val="StyleUnderline"/>
        </w:rPr>
        <w:t xml:space="preserve"> currency </w:t>
      </w:r>
      <w:r w:rsidRPr="00C35321">
        <w:rPr>
          <w:rStyle w:val="Emphasis"/>
        </w:rPr>
        <w:t>depreciations</w:t>
      </w:r>
      <w:r w:rsidRPr="00C35321">
        <w:rPr>
          <w:rStyle w:val="StyleUnderline"/>
        </w:rPr>
        <w:t xml:space="preserve"> and </w:t>
      </w:r>
      <w:r w:rsidRPr="00C35321">
        <w:rPr>
          <w:rStyle w:val="Emphasis"/>
        </w:rPr>
        <w:t>massive</w:t>
      </w:r>
      <w:r w:rsidRPr="00C35321">
        <w:rPr>
          <w:rStyle w:val="StyleUnderline"/>
        </w:rPr>
        <w:t xml:space="preserve"> capital </w:t>
      </w:r>
      <w:r w:rsidRPr="00C35321">
        <w:rPr>
          <w:rStyle w:val="Emphasis"/>
        </w:rPr>
        <w:t>outflows</w:t>
      </w:r>
      <w:r w:rsidRPr="00C35321">
        <w:rPr>
          <w:sz w:val="16"/>
        </w:rPr>
        <w:t>. 224 While the coronavirus economic shock appears to be the greatest on record, the policy response has also been the fastest and largest response for any post-war downturn, supporting not only economies, but also social stability and peace.</w:t>
      </w:r>
    </w:p>
    <w:p w14:paraId="79B56555" w14:textId="77777777" w:rsidR="00043222" w:rsidRPr="00C35321" w:rsidRDefault="00043222" w:rsidP="00043222">
      <w:pPr>
        <w:rPr>
          <w:sz w:val="16"/>
        </w:rPr>
      </w:pPr>
      <w:r w:rsidRPr="00C35321">
        <w:rPr>
          <w:rStyle w:val="StyleUnderline"/>
        </w:rPr>
        <w:t xml:space="preserve">The </w:t>
      </w:r>
      <w:r w:rsidRPr="005E0541">
        <w:rPr>
          <w:rStyle w:val="Emphasis"/>
          <w:highlight w:val="cyan"/>
        </w:rPr>
        <w:t>link</w:t>
      </w:r>
      <w:r w:rsidRPr="005E0541">
        <w:rPr>
          <w:rStyle w:val="StyleUnderline"/>
          <w:highlight w:val="cyan"/>
        </w:rPr>
        <w:t xml:space="preserve"> between </w:t>
      </w:r>
      <w:r w:rsidRPr="005E0541">
        <w:rPr>
          <w:rStyle w:val="Emphasis"/>
          <w:highlight w:val="cyan"/>
        </w:rPr>
        <w:t>financial crises</w:t>
      </w:r>
      <w:r w:rsidRPr="005E0541">
        <w:rPr>
          <w:rStyle w:val="StyleUnderline"/>
          <w:highlight w:val="cyan"/>
        </w:rPr>
        <w:t xml:space="preserve"> and a deterioration in</w:t>
      </w:r>
      <w:r w:rsidRPr="00C35321">
        <w:rPr>
          <w:rStyle w:val="StyleUnderline"/>
        </w:rPr>
        <w:t xml:space="preserve"> democracy, </w:t>
      </w:r>
      <w:r w:rsidRPr="005E0541">
        <w:rPr>
          <w:rStyle w:val="Emphasis"/>
          <w:highlight w:val="cyan"/>
        </w:rPr>
        <w:t>peace</w:t>
      </w:r>
      <w:r w:rsidRPr="005E0541">
        <w:rPr>
          <w:rStyle w:val="StyleUnderline"/>
          <w:highlight w:val="cyan"/>
        </w:rPr>
        <w:t xml:space="preserve"> </w:t>
      </w:r>
      <w:r w:rsidRPr="007B517B">
        <w:rPr>
          <w:rStyle w:val="StyleUnderline"/>
        </w:rPr>
        <w:t xml:space="preserve">and </w:t>
      </w:r>
      <w:r w:rsidRPr="007B517B">
        <w:rPr>
          <w:rStyle w:val="Emphasis"/>
        </w:rPr>
        <w:t>security</w:t>
      </w:r>
      <w:r w:rsidRPr="00C35321">
        <w:rPr>
          <w:rStyle w:val="StyleUnderline"/>
        </w:rPr>
        <w:t xml:space="preserve"> has been </w:t>
      </w:r>
      <w:r w:rsidRPr="005E0541">
        <w:rPr>
          <w:rStyle w:val="StyleUnderline"/>
          <w:highlight w:val="cyan"/>
        </w:rPr>
        <w:t xml:space="preserve">highlighted by </w:t>
      </w:r>
      <w:r w:rsidRPr="005E0541">
        <w:rPr>
          <w:rStyle w:val="Emphasis"/>
          <w:highlight w:val="cyan"/>
        </w:rPr>
        <w:t>several studies</w:t>
      </w:r>
      <w:r w:rsidRPr="00C35321">
        <w:rPr>
          <w:sz w:val="16"/>
        </w:rPr>
        <w:t xml:space="preserve">. As noted by Matthias Goldmann, 'in recent years, </w:t>
      </w:r>
      <w:r w:rsidRPr="00C35321">
        <w:rPr>
          <w:rStyle w:val="StyleUnderline"/>
        </w:rPr>
        <w:t xml:space="preserve">more and </w:t>
      </w:r>
      <w:r w:rsidRPr="005E0541">
        <w:rPr>
          <w:rStyle w:val="StyleUnderline"/>
          <w:highlight w:val="cyan"/>
        </w:rPr>
        <w:t xml:space="preserve">more </w:t>
      </w:r>
      <w:r w:rsidRPr="005E0541">
        <w:rPr>
          <w:rStyle w:val="Emphasis"/>
          <w:highlight w:val="cyan"/>
        </w:rPr>
        <w:t>data</w:t>
      </w:r>
      <w:r w:rsidRPr="00C35321">
        <w:rPr>
          <w:rStyle w:val="StyleUnderline"/>
        </w:rPr>
        <w:t xml:space="preserve"> has become available which </w:t>
      </w:r>
      <w:r w:rsidRPr="005E0541">
        <w:rPr>
          <w:rStyle w:val="StyleUnderline"/>
          <w:highlight w:val="cyan"/>
        </w:rPr>
        <w:t>reveals</w:t>
      </w:r>
      <w:r w:rsidRPr="00C35321">
        <w:rPr>
          <w:rStyle w:val="StyleUnderline"/>
        </w:rPr>
        <w:t xml:space="preserve"> a </w:t>
      </w:r>
      <w:r w:rsidRPr="005E0541">
        <w:rPr>
          <w:rStyle w:val="Emphasis"/>
          <w:highlight w:val="cyan"/>
        </w:rPr>
        <w:t>correlation</w:t>
      </w:r>
      <w:r w:rsidRPr="00C35321">
        <w:rPr>
          <w:rStyle w:val="StyleUnderline"/>
        </w:rPr>
        <w:t xml:space="preserve"> between</w:t>
      </w:r>
      <w:r w:rsidRPr="00C35321">
        <w:rPr>
          <w:sz w:val="16"/>
        </w:rPr>
        <w:t xml:space="preserve"> sovereign </w:t>
      </w:r>
      <w:r w:rsidRPr="00C35321">
        <w:rPr>
          <w:rStyle w:val="Emphasis"/>
        </w:rPr>
        <w:t>debt crises</w:t>
      </w:r>
      <w:r w:rsidRPr="00C35321">
        <w:rPr>
          <w:rStyle w:val="StyleUnderline"/>
        </w:rPr>
        <w:t xml:space="preserve"> and the outbreak of </w:t>
      </w:r>
      <w:r w:rsidRPr="00C35321">
        <w:rPr>
          <w:rStyle w:val="Emphasis"/>
        </w:rPr>
        <w:t>civil wars</w:t>
      </w:r>
      <w:r w:rsidRPr="00C35321">
        <w:rPr>
          <w:sz w:val="16"/>
        </w:rPr>
        <w:t xml:space="preserve">. 225 Thomas Piketty and Branko Milanović have stressed the link between financial crisis, inequality and social collapse. 226 </w:t>
      </w:r>
      <w:r w:rsidRPr="00C35321">
        <w:rPr>
          <w:rStyle w:val="StyleUnderline"/>
        </w:rPr>
        <w:t xml:space="preserve">In addition to </w:t>
      </w:r>
      <w:r w:rsidRPr="00C35321">
        <w:rPr>
          <w:rStyle w:val="Emphasis"/>
        </w:rPr>
        <w:t>economic recession</w:t>
      </w:r>
      <w:r w:rsidRPr="00C35321">
        <w:rPr>
          <w:rStyle w:val="StyleUnderline"/>
        </w:rPr>
        <w:t xml:space="preserve"> and falling trade volumes, global economies are strongly affected by </w:t>
      </w:r>
      <w:r w:rsidRPr="00C35321">
        <w:rPr>
          <w:rStyle w:val="Emphasis"/>
        </w:rPr>
        <w:t>chronic deflation</w:t>
      </w:r>
      <w:r w:rsidRPr="00C35321">
        <w:rPr>
          <w:rStyle w:val="StyleUnderline"/>
        </w:rPr>
        <w:t>.</w:t>
      </w:r>
      <w:r w:rsidRPr="00C35321">
        <w:rPr>
          <w:sz w:val="16"/>
        </w:rPr>
        <w:t xml:space="preserve"> Historically, </w:t>
      </w:r>
      <w:r w:rsidRPr="007B517B">
        <w:rPr>
          <w:rStyle w:val="StyleUnderline"/>
        </w:rPr>
        <w:t>there is</w:t>
      </w:r>
      <w:r w:rsidRPr="00C35321">
        <w:rPr>
          <w:rStyle w:val="StyleUnderline"/>
        </w:rPr>
        <w:t xml:space="preserve"> a </w:t>
      </w:r>
      <w:r w:rsidRPr="007B517B">
        <w:rPr>
          <w:rStyle w:val="StyleUnderline"/>
        </w:rPr>
        <w:t>correlation between inflation-deflation</w:t>
      </w:r>
      <w:r w:rsidRPr="00C35321">
        <w:rPr>
          <w:rStyle w:val="StyleUnderline"/>
        </w:rPr>
        <w:t xml:space="preserve"> cycles and the </w:t>
      </w:r>
      <w:r w:rsidRPr="00C35321">
        <w:rPr>
          <w:rStyle w:val="Emphasis"/>
        </w:rPr>
        <w:t>debt cycles</w:t>
      </w:r>
      <w:r w:rsidRPr="00C35321">
        <w:rPr>
          <w:sz w:val="16"/>
        </w:rPr>
        <w:t xml:space="preserve">: deflationary pressure increases during peace years, and inflationary, during war years. 227 Writing for The Economist, Qian Liu has warned that </w:t>
      </w:r>
      <w:r w:rsidRPr="00C35321">
        <w:rPr>
          <w:rStyle w:val="StyleUnderline"/>
        </w:rPr>
        <w:t xml:space="preserve">the </w:t>
      </w:r>
      <w:r w:rsidRPr="005E0541">
        <w:rPr>
          <w:rStyle w:val="StyleUnderline"/>
          <w:highlight w:val="cyan"/>
        </w:rPr>
        <w:t>next</w:t>
      </w:r>
      <w:r w:rsidRPr="00C35321">
        <w:rPr>
          <w:rStyle w:val="StyleUnderline"/>
        </w:rPr>
        <w:t xml:space="preserve"> </w:t>
      </w:r>
      <w:r w:rsidRPr="00C35321">
        <w:rPr>
          <w:rStyle w:val="Emphasis"/>
        </w:rPr>
        <w:t xml:space="preserve">economic </w:t>
      </w:r>
      <w:r w:rsidRPr="005E0541">
        <w:rPr>
          <w:rStyle w:val="Emphasis"/>
          <w:highlight w:val="cyan"/>
        </w:rPr>
        <w:t>crisis</w:t>
      </w:r>
      <w:r w:rsidRPr="005E0541">
        <w:rPr>
          <w:rStyle w:val="StyleUnderline"/>
          <w:highlight w:val="cyan"/>
        </w:rPr>
        <w:t xml:space="preserve"> could cause</w:t>
      </w:r>
      <w:r w:rsidRPr="00C35321">
        <w:rPr>
          <w:rStyle w:val="StyleUnderline"/>
        </w:rPr>
        <w:t xml:space="preserve"> a </w:t>
      </w:r>
      <w:r w:rsidRPr="005E0541">
        <w:rPr>
          <w:sz w:val="16"/>
          <w:highlight w:val="cyan"/>
        </w:rPr>
        <w:t>'</w:t>
      </w:r>
      <w:r w:rsidRPr="005E0541">
        <w:rPr>
          <w:rStyle w:val="Emphasis"/>
          <w:highlight w:val="cyan"/>
        </w:rPr>
        <w:t>global conflict</w:t>
      </w:r>
      <w:r w:rsidRPr="005E0541">
        <w:rPr>
          <w:sz w:val="16"/>
          <w:highlight w:val="cyan"/>
        </w:rPr>
        <w:t>'</w:t>
      </w:r>
      <w:r w:rsidRPr="00C35321">
        <w:rPr>
          <w:rStyle w:val="StyleUnderline"/>
        </w:rPr>
        <w:t>.</w:t>
      </w:r>
      <w:r w:rsidRPr="00C35321">
        <w:rPr>
          <w:sz w:val="16"/>
        </w:rPr>
        <w:t xml:space="preserve">228 </w:t>
      </w:r>
      <w:r w:rsidRPr="00C35321">
        <w:rPr>
          <w:rStyle w:val="StyleUnderline"/>
        </w:rPr>
        <w:t xml:space="preserve">This is </w:t>
      </w:r>
      <w:r w:rsidRPr="005E0541">
        <w:rPr>
          <w:rStyle w:val="StyleUnderline"/>
          <w:highlight w:val="cyan"/>
        </w:rPr>
        <w:t>concerning</w:t>
      </w:r>
      <w:r w:rsidRPr="00C35321">
        <w:rPr>
          <w:sz w:val="16"/>
        </w:rPr>
        <w:t xml:space="preserve">, </w:t>
      </w:r>
      <w:r w:rsidRPr="00C35321">
        <w:rPr>
          <w:rStyle w:val="StyleUnderline"/>
        </w:rPr>
        <w:t xml:space="preserve">particularly </w:t>
      </w:r>
      <w:r w:rsidRPr="005E0541">
        <w:rPr>
          <w:rStyle w:val="StyleUnderline"/>
          <w:highlight w:val="cyan"/>
        </w:rPr>
        <w:t>in</w:t>
      </w:r>
      <w:r w:rsidRPr="00C35321">
        <w:rPr>
          <w:rStyle w:val="StyleUnderline"/>
        </w:rPr>
        <w:t xml:space="preserve"> the </w:t>
      </w:r>
      <w:r w:rsidRPr="005E0541">
        <w:rPr>
          <w:rStyle w:val="StyleUnderline"/>
          <w:highlight w:val="cyan"/>
        </w:rPr>
        <w:t xml:space="preserve">context of </w:t>
      </w:r>
      <w:r w:rsidRPr="007B517B">
        <w:rPr>
          <w:rStyle w:val="StyleUnderline"/>
        </w:rPr>
        <w:t>the</w:t>
      </w:r>
      <w:r w:rsidRPr="00C35321">
        <w:rPr>
          <w:sz w:val="16"/>
        </w:rPr>
        <w:t xml:space="preserve"> current debate on a </w:t>
      </w:r>
      <w:r w:rsidRPr="00C35321">
        <w:rPr>
          <w:rStyle w:val="StyleUnderline"/>
        </w:rPr>
        <w:t xml:space="preserve">new </w:t>
      </w:r>
      <w:r w:rsidRPr="007B517B">
        <w:rPr>
          <w:rStyle w:val="Emphasis"/>
        </w:rPr>
        <w:t>'cold war'</w:t>
      </w:r>
      <w:r w:rsidRPr="00C35321">
        <w:rPr>
          <w:rStyle w:val="StyleUnderline"/>
        </w:rPr>
        <w:t xml:space="preserve"> brewing </w:t>
      </w:r>
      <w:r w:rsidRPr="007B517B">
        <w:rPr>
          <w:rStyle w:val="StyleUnderline"/>
        </w:rPr>
        <w:t>between</w:t>
      </w:r>
      <w:r w:rsidRPr="00C35321">
        <w:rPr>
          <w:rStyle w:val="StyleUnderline"/>
        </w:rPr>
        <w:t xml:space="preserve"> the </w:t>
      </w:r>
      <w:r w:rsidRPr="005E0541">
        <w:rPr>
          <w:rStyle w:val="Emphasis"/>
          <w:highlight w:val="cyan"/>
        </w:rPr>
        <w:t>US</w:t>
      </w:r>
      <w:r w:rsidRPr="005E0541">
        <w:rPr>
          <w:rStyle w:val="StyleUnderline"/>
          <w:highlight w:val="cyan"/>
        </w:rPr>
        <w:t xml:space="preserve"> and </w:t>
      </w:r>
      <w:r w:rsidRPr="005E0541">
        <w:rPr>
          <w:rStyle w:val="Emphasis"/>
          <w:highlight w:val="cyan"/>
        </w:rPr>
        <w:t>China</w:t>
      </w:r>
      <w:r w:rsidRPr="005E0541">
        <w:rPr>
          <w:rStyle w:val="StyleUnderline"/>
          <w:highlight w:val="cyan"/>
        </w:rPr>
        <w:t>, in</w:t>
      </w:r>
      <w:r w:rsidRPr="00C35321">
        <w:rPr>
          <w:rStyle w:val="StyleUnderline"/>
        </w:rPr>
        <w:t xml:space="preserve"> the paradigm of </w:t>
      </w:r>
      <w:r w:rsidRPr="005E0541">
        <w:rPr>
          <w:rStyle w:val="StyleUnderline"/>
          <w:highlight w:val="cyan"/>
        </w:rPr>
        <w:t xml:space="preserve">a </w:t>
      </w:r>
      <w:r w:rsidRPr="005E0541">
        <w:rPr>
          <w:rStyle w:val="Emphasis"/>
          <w:highlight w:val="cyan"/>
        </w:rPr>
        <w:t>'Thucydides's trap'</w:t>
      </w:r>
      <w:r w:rsidRPr="005E0541">
        <w:rPr>
          <w:sz w:val="16"/>
          <w:highlight w:val="cyan"/>
        </w:rPr>
        <w:t>.</w:t>
      </w:r>
      <w:r w:rsidRPr="00C35321">
        <w:rPr>
          <w:sz w:val="16"/>
        </w:rPr>
        <w:t>229</w:t>
      </w:r>
    </w:p>
    <w:p w14:paraId="3EFD664A" w14:textId="77777777" w:rsidR="00043222" w:rsidRPr="00C35321" w:rsidRDefault="00043222" w:rsidP="00043222">
      <w:pPr>
        <w:rPr>
          <w:sz w:val="16"/>
        </w:rPr>
      </w:pPr>
      <w:r w:rsidRPr="00C35321">
        <w:rPr>
          <w:sz w:val="16"/>
        </w:rPr>
        <w:t xml:space="preserve">The </w:t>
      </w:r>
      <w:r w:rsidRPr="00C35321">
        <w:rPr>
          <w:rStyle w:val="StyleUnderline"/>
        </w:rPr>
        <w:t xml:space="preserve">combination of </w:t>
      </w:r>
      <w:r w:rsidRPr="005E0541">
        <w:rPr>
          <w:rStyle w:val="Emphasis"/>
          <w:highlight w:val="cyan"/>
        </w:rPr>
        <w:t xml:space="preserve">global </w:t>
      </w:r>
      <w:r w:rsidRPr="007B517B">
        <w:rPr>
          <w:rStyle w:val="Emphasis"/>
        </w:rPr>
        <w:t xml:space="preserve">social </w:t>
      </w:r>
      <w:r w:rsidRPr="005E0541">
        <w:rPr>
          <w:rStyle w:val="Emphasis"/>
          <w:highlight w:val="cyan"/>
        </w:rPr>
        <w:t>risks</w:t>
      </w:r>
      <w:r w:rsidRPr="005E0541">
        <w:rPr>
          <w:rStyle w:val="StyleUnderline"/>
          <w:highlight w:val="cyan"/>
        </w:rPr>
        <w:t xml:space="preserve">, </w:t>
      </w:r>
      <w:r w:rsidRPr="007B517B">
        <w:rPr>
          <w:rStyle w:val="StyleUnderline"/>
        </w:rPr>
        <w:t>increased</w:t>
      </w:r>
      <w:r w:rsidRPr="00C35321">
        <w:rPr>
          <w:rStyle w:val="StyleUnderline"/>
        </w:rPr>
        <w:t xml:space="preserve"> </w:t>
      </w:r>
      <w:r w:rsidRPr="00C35321">
        <w:rPr>
          <w:rStyle w:val="Emphasis"/>
        </w:rPr>
        <w:t xml:space="preserve">international </w:t>
      </w:r>
      <w:r w:rsidRPr="005E0541">
        <w:rPr>
          <w:rStyle w:val="Emphasis"/>
          <w:highlight w:val="cyan"/>
        </w:rPr>
        <w:t>tensions</w:t>
      </w:r>
      <w:r w:rsidRPr="005E0541">
        <w:rPr>
          <w:rStyle w:val="StyleUnderline"/>
          <w:highlight w:val="cyan"/>
        </w:rPr>
        <w:t xml:space="preserve"> </w:t>
      </w:r>
      <w:r w:rsidRPr="007B517B">
        <w:rPr>
          <w:rStyle w:val="StyleUnderline"/>
        </w:rPr>
        <w:t>due to</w:t>
      </w:r>
      <w:r w:rsidRPr="00C35321">
        <w:rPr>
          <w:rStyle w:val="StyleUnderline"/>
        </w:rPr>
        <w:t xml:space="preserve"> rising </w:t>
      </w:r>
      <w:r w:rsidRPr="005E0541">
        <w:rPr>
          <w:rStyle w:val="Emphasis"/>
          <w:highlight w:val="cyan"/>
        </w:rPr>
        <w:t>protectionism</w:t>
      </w:r>
      <w:r w:rsidRPr="00C35321">
        <w:rPr>
          <w:sz w:val="16"/>
        </w:rPr>
        <w:t xml:space="preserve"> and the Covid-19 pandemic, has </w:t>
      </w:r>
      <w:r w:rsidRPr="005E0541">
        <w:rPr>
          <w:rStyle w:val="StyleUnderline"/>
          <w:highlight w:val="cyan"/>
        </w:rPr>
        <w:t>raised</w:t>
      </w:r>
      <w:r w:rsidRPr="00C35321">
        <w:rPr>
          <w:rStyle w:val="StyleUnderline"/>
        </w:rPr>
        <w:t xml:space="preserve"> some </w:t>
      </w:r>
      <w:r w:rsidRPr="005E0541">
        <w:rPr>
          <w:rStyle w:val="StyleUnderline"/>
          <w:highlight w:val="cyan"/>
        </w:rPr>
        <w:t>concerns regarding</w:t>
      </w:r>
      <w:r w:rsidRPr="00C35321">
        <w:rPr>
          <w:rStyle w:val="StyleUnderline"/>
        </w:rPr>
        <w:t xml:space="preserve"> the risk of a </w:t>
      </w:r>
      <w:r w:rsidRPr="00C35321">
        <w:rPr>
          <w:rStyle w:val="Emphasis"/>
        </w:rPr>
        <w:t>repetition</w:t>
      </w:r>
      <w:r w:rsidRPr="00C35321">
        <w:rPr>
          <w:rStyle w:val="StyleUnderline"/>
        </w:rPr>
        <w:t xml:space="preserve"> of the </w:t>
      </w:r>
      <w:r w:rsidRPr="005E0541">
        <w:rPr>
          <w:rStyle w:val="Emphasis"/>
          <w:highlight w:val="cyan"/>
        </w:rPr>
        <w:t>1930s scenario</w:t>
      </w:r>
      <w:r w:rsidRPr="005E0541">
        <w:rPr>
          <w:rStyle w:val="StyleUnderline"/>
          <w:highlight w:val="cyan"/>
        </w:rPr>
        <w:t xml:space="preserve">, </w:t>
      </w:r>
      <w:r w:rsidRPr="007B517B">
        <w:rPr>
          <w:rStyle w:val="StyleUnderline"/>
        </w:rPr>
        <w:t>which</w:t>
      </w:r>
      <w:r w:rsidRPr="007B517B">
        <w:rPr>
          <w:sz w:val="16"/>
        </w:rPr>
        <w:t xml:space="preserve"> </w:t>
      </w:r>
      <w:r w:rsidRPr="00FE4B58">
        <w:rPr>
          <w:sz w:val="16"/>
        </w:rPr>
        <w:t>eventually</w:t>
      </w:r>
      <w:r w:rsidRPr="00C35321">
        <w:rPr>
          <w:sz w:val="16"/>
        </w:rPr>
        <w:t xml:space="preserve"> </w:t>
      </w:r>
      <w:r w:rsidRPr="005E0541">
        <w:rPr>
          <w:rStyle w:val="StyleUnderline"/>
          <w:highlight w:val="cyan"/>
        </w:rPr>
        <w:t xml:space="preserve">led to </w:t>
      </w:r>
      <w:r w:rsidRPr="005E0541">
        <w:rPr>
          <w:rStyle w:val="Emphasis"/>
          <w:highlight w:val="cyan"/>
        </w:rPr>
        <w:t>World War II</w:t>
      </w:r>
      <w:r w:rsidRPr="005E0541">
        <w:rPr>
          <w:sz w:val="16"/>
          <w:highlight w:val="cyan"/>
        </w:rPr>
        <w:t>.</w:t>
      </w:r>
      <w:r w:rsidRPr="00C35321">
        <w:rPr>
          <w:sz w:val="16"/>
        </w:rPr>
        <w:t xml:space="preserve"> 230 </w:t>
      </w:r>
      <w:r w:rsidRPr="00C35321">
        <w:rPr>
          <w:rStyle w:val="StyleUnderline"/>
        </w:rPr>
        <w:t>The US 'America first' protectionist</w:t>
      </w:r>
      <w:r w:rsidRPr="00C35321">
        <w:rPr>
          <w:sz w:val="16"/>
        </w:rPr>
        <w:t xml:space="preserve"> trade </w:t>
      </w:r>
      <w:r w:rsidRPr="00C35321">
        <w:rPr>
          <w:rStyle w:val="StyleUnderline"/>
        </w:rPr>
        <w:t>policy</w:t>
      </w:r>
      <w:r w:rsidRPr="00C35321">
        <w:rPr>
          <w:sz w:val="16"/>
        </w:rPr>
        <w:t xml:space="preserve"> developed under former president Donald Trump </w:t>
      </w:r>
      <w:r w:rsidRPr="00C35321">
        <w:rPr>
          <w:rStyle w:val="StyleUnderline"/>
        </w:rPr>
        <w:t>could reignite</w:t>
      </w:r>
      <w:r w:rsidRPr="00C35321">
        <w:rPr>
          <w:sz w:val="16"/>
        </w:rPr>
        <w:t xml:space="preserve"> under Joe Biden's stimulus package. Under the Biden administration, protectionism may be more targeted and subtle, but it is not going to disappear. Furthermore, </w:t>
      </w:r>
      <w:r w:rsidRPr="00C35321">
        <w:rPr>
          <w:rStyle w:val="Emphasis"/>
        </w:rPr>
        <w:t>high</w:t>
      </w:r>
      <w:r w:rsidRPr="00C35321">
        <w:rPr>
          <w:sz w:val="16"/>
        </w:rPr>
        <w:t xml:space="preserve"> rates of </w:t>
      </w:r>
      <w:r w:rsidRPr="00C35321">
        <w:rPr>
          <w:rStyle w:val="Emphasis"/>
        </w:rPr>
        <w:t>unemployment</w:t>
      </w:r>
      <w:r w:rsidRPr="00C35321">
        <w:rPr>
          <w:rStyle w:val="StyleUnderline"/>
        </w:rPr>
        <w:t>, and unconventional monetary policy</w:t>
      </w:r>
      <w:r w:rsidRPr="00C35321">
        <w:rPr>
          <w:sz w:val="16"/>
        </w:rPr>
        <w:t xml:space="preserve"> measures, including possible 'modernisation' of the main central banks' legal mandates </w:t>
      </w:r>
      <w:r w:rsidRPr="00C35321">
        <w:rPr>
          <w:rStyle w:val="StyleUnderline"/>
        </w:rPr>
        <w:t>and</w:t>
      </w:r>
      <w:r w:rsidRPr="00C35321">
        <w:rPr>
          <w:sz w:val="16"/>
        </w:rPr>
        <w:t xml:space="preserve"> their </w:t>
      </w:r>
      <w:r w:rsidRPr="00C35321">
        <w:rPr>
          <w:rStyle w:val="StyleUnderline"/>
        </w:rPr>
        <w:t xml:space="preserve">impact on debt cycles and </w:t>
      </w:r>
      <w:r w:rsidRPr="00C35321">
        <w:rPr>
          <w:rStyle w:val="Emphasis"/>
        </w:rPr>
        <w:t>inequality</w:t>
      </w:r>
      <w:r w:rsidRPr="00C35321">
        <w:rPr>
          <w:sz w:val="16"/>
        </w:rPr>
        <w:t xml:space="preserve">, have </w:t>
      </w:r>
      <w:r w:rsidRPr="00C35321">
        <w:rPr>
          <w:rStyle w:val="StyleUnderline"/>
        </w:rPr>
        <w:t>all</w:t>
      </w:r>
      <w:r w:rsidRPr="00C35321">
        <w:rPr>
          <w:sz w:val="16"/>
        </w:rPr>
        <w:t xml:space="preserve"> been cited as </w:t>
      </w:r>
      <w:r w:rsidRPr="00C35321">
        <w:rPr>
          <w:rStyle w:val="StyleUnderline"/>
        </w:rPr>
        <w:t>causes for concern</w:t>
      </w:r>
      <w:r w:rsidRPr="00C35321">
        <w:rPr>
          <w:sz w:val="16"/>
        </w:rPr>
        <w:t xml:space="preserve">. 231 The </w:t>
      </w:r>
      <w:r w:rsidRPr="007B517B">
        <w:rPr>
          <w:rStyle w:val="Emphasis"/>
        </w:rPr>
        <w:t xml:space="preserve">dangerous </w:t>
      </w:r>
      <w:r w:rsidRPr="005E0541">
        <w:rPr>
          <w:rStyle w:val="Emphasis"/>
          <w:highlight w:val="cyan"/>
        </w:rPr>
        <w:t>link</w:t>
      </w:r>
      <w:r w:rsidRPr="005E0541">
        <w:rPr>
          <w:rStyle w:val="StyleUnderline"/>
          <w:highlight w:val="cyan"/>
        </w:rPr>
        <w:t xml:space="preserve"> between</w:t>
      </w:r>
      <w:r w:rsidRPr="00C35321">
        <w:rPr>
          <w:rStyle w:val="StyleUnderline"/>
        </w:rPr>
        <w:t xml:space="preserve"> the state of the global </w:t>
      </w:r>
      <w:r w:rsidRPr="005E0541">
        <w:rPr>
          <w:rStyle w:val="Emphasis"/>
          <w:highlight w:val="cyan"/>
        </w:rPr>
        <w:t>economy</w:t>
      </w:r>
      <w:r w:rsidRPr="005E0541">
        <w:rPr>
          <w:rStyle w:val="StyleUnderline"/>
          <w:highlight w:val="cyan"/>
        </w:rPr>
        <w:t xml:space="preserve"> and </w:t>
      </w:r>
      <w:r w:rsidRPr="005E0541">
        <w:rPr>
          <w:rStyle w:val="Emphasis"/>
          <w:highlight w:val="cyan"/>
        </w:rPr>
        <w:t>peace</w:t>
      </w:r>
      <w:r w:rsidRPr="00C35321">
        <w:rPr>
          <w:rStyle w:val="StyleUnderline"/>
        </w:rPr>
        <w:t xml:space="preserve"> has</w:t>
      </w:r>
      <w:r w:rsidRPr="00C35321">
        <w:rPr>
          <w:sz w:val="16"/>
        </w:rPr>
        <w:t xml:space="preserve">, once more, </w:t>
      </w:r>
      <w:r w:rsidRPr="005E0541">
        <w:rPr>
          <w:rStyle w:val="StyleUnderline"/>
          <w:highlight w:val="cyan"/>
        </w:rPr>
        <w:t>come to the fore</w:t>
      </w:r>
      <w:r w:rsidRPr="00C35321">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w:t>
      </w:r>
      <w:r w:rsidRPr="00C35321">
        <w:rPr>
          <w:rStyle w:val="StyleUnderline"/>
        </w:rPr>
        <w:t xml:space="preserve">not only hope of economic </w:t>
      </w:r>
      <w:r w:rsidRPr="00C35321">
        <w:rPr>
          <w:rStyle w:val="Emphasis"/>
        </w:rPr>
        <w:t>growth</w:t>
      </w:r>
      <w:r w:rsidRPr="00C35321">
        <w:rPr>
          <w:rStyle w:val="StyleUnderline"/>
        </w:rPr>
        <w:t xml:space="preserve"> but also fears of rising </w:t>
      </w:r>
      <w:r w:rsidRPr="00C35321">
        <w:rPr>
          <w:rStyle w:val="Emphasis"/>
        </w:rPr>
        <w:t>inflation</w:t>
      </w:r>
      <w:r w:rsidRPr="00C35321">
        <w:rPr>
          <w:sz w:val="16"/>
        </w:rPr>
        <w:t>.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w:t>
      </w:r>
    </w:p>
    <w:p w14:paraId="1A49FAD4" w14:textId="77777777" w:rsidR="00043222" w:rsidRPr="00C35321" w:rsidRDefault="00043222" w:rsidP="00043222">
      <w:pPr>
        <w:pStyle w:val="Heading4"/>
        <w:rPr>
          <w:sz w:val="28"/>
        </w:rPr>
      </w:pPr>
      <w:r>
        <w:rPr>
          <w:sz w:val="28"/>
        </w:rPr>
        <w:t>Independently, financial crises institutionalize right-wing populist backlash</w:t>
      </w:r>
      <w:r w:rsidRPr="00C35321">
        <w:rPr>
          <w:sz w:val="28"/>
        </w:rPr>
        <w:t xml:space="preserve">. </w:t>
      </w:r>
    </w:p>
    <w:p w14:paraId="2328579B" w14:textId="77777777" w:rsidR="00043222" w:rsidRPr="00C35321" w:rsidRDefault="00043222" w:rsidP="00043222">
      <w:r w:rsidRPr="00C35321">
        <w:rPr>
          <w:rStyle w:val="Style13ptBold"/>
          <w:sz w:val="28"/>
        </w:rPr>
        <w:t>Guttman ’23</w:t>
      </w:r>
      <w:r w:rsidRPr="00C35321">
        <w:t xml:space="preserve"> [Robert; March; Professor of Economics in the Department of Economics at Hofstra University, PhD from the University of Greenwich; PSL Quarterly Review, “Can we reform capitalism for its own good? A roadmap to sustainability,” vol. 76]</w:t>
      </w:r>
    </w:p>
    <w:p w14:paraId="5DB59ED0" w14:textId="77777777" w:rsidR="00043222" w:rsidRPr="00C35321" w:rsidRDefault="00043222" w:rsidP="00043222">
      <w:pPr>
        <w:rPr>
          <w:sz w:val="16"/>
        </w:rPr>
      </w:pPr>
      <w:r w:rsidRPr="00C35321">
        <w:rPr>
          <w:sz w:val="16"/>
        </w:rPr>
        <w:t xml:space="preserve">I have argued elsewhere that the </w:t>
      </w:r>
      <w:r w:rsidRPr="005E0541">
        <w:rPr>
          <w:rStyle w:val="StyleUnderline"/>
          <w:highlight w:val="cyan"/>
        </w:rPr>
        <w:t>stagflation</w:t>
      </w:r>
      <w:r w:rsidRPr="00C35321">
        <w:rPr>
          <w:rStyle w:val="StyleUnderline"/>
        </w:rPr>
        <w:t xml:space="preserve">-induced </w:t>
      </w:r>
      <w:r w:rsidRPr="005E0541">
        <w:rPr>
          <w:rStyle w:val="Emphasis"/>
          <w:highlight w:val="cyan"/>
        </w:rPr>
        <w:t>deregulation</w:t>
      </w:r>
      <w:r w:rsidRPr="005E0541">
        <w:rPr>
          <w:sz w:val="16"/>
          <w:highlight w:val="cyan"/>
        </w:rPr>
        <w:t xml:space="preserve"> </w:t>
      </w:r>
      <w:r w:rsidRPr="005E0541">
        <w:rPr>
          <w:rStyle w:val="StyleUnderline"/>
          <w:highlight w:val="cyan"/>
        </w:rPr>
        <w:t>of</w:t>
      </w:r>
      <w:r w:rsidRPr="00C35321">
        <w:rPr>
          <w:sz w:val="16"/>
        </w:rPr>
        <w:t xml:space="preserve"> money and </w:t>
      </w:r>
      <w:r w:rsidRPr="005E0541">
        <w:rPr>
          <w:rStyle w:val="Emphasis"/>
          <w:highlight w:val="cyan"/>
        </w:rPr>
        <w:t>banking</w:t>
      </w:r>
      <w:r w:rsidRPr="00C35321">
        <w:rPr>
          <w:sz w:val="16"/>
        </w:rPr>
        <w:t xml:space="preserve"> in several steps from 1973 to 1982 </w:t>
      </w:r>
      <w:r w:rsidRPr="005E0541">
        <w:rPr>
          <w:rStyle w:val="StyleUnderline"/>
          <w:highlight w:val="cyan"/>
        </w:rPr>
        <w:t>induced</w:t>
      </w:r>
      <w:r w:rsidRPr="00C35321">
        <w:rPr>
          <w:rStyle w:val="StyleUnderline"/>
        </w:rPr>
        <w:t xml:space="preserve"> a transformation of </w:t>
      </w:r>
      <w:r w:rsidRPr="00C35321">
        <w:rPr>
          <w:rStyle w:val="Emphasis"/>
        </w:rPr>
        <w:t>finance</w:t>
      </w:r>
      <w:r w:rsidRPr="00C35321">
        <w:rPr>
          <w:rStyle w:val="StyleUnderline"/>
        </w:rPr>
        <w:t xml:space="preserve"> in support</w:t>
      </w:r>
      <w:r w:rsidRPr="00C35321">
        <w:rPr>
          <w:sz w:val="16"/>
        </w:rPr>
        <w:t xml:space="preserve"> </w:t>
      </w:r>
      <w:r w:rsidRPr="00C35321">
        <w:rPr>
          <w:rStyle w:val="StyleUnderline"/>
        </w:rPr>
        <w:t xml:space="preserve">of a new </w:t>
      </w:r>
      <w:r w:rsidRPr="005E0541">
        <w:rPr>
          <w:rStyle w:val="Emphasis"/>
          <w:highlight w:val="cyan"/>
        </w:rPr>
        <w:t>finance-dominated</w:t>
      </w:r>
      <w:r w:rsidRPr="00C35321">
        <w:rPr>
          <w:sz w:val="16"/>
        </w:rPr>
        <w:t xml:space="preserve"> </w:t>
      </w:r>
      <w:r w:rsidRPr="00C35321">
        <w:rPr>
          <w:rStyle w:val="StyleUnderline"/>
        </w:rPr>
        <w:t xml:space="preserve">accumulation </w:t>
      </w:r>
      <w:r w:rsidRPr="005E0541">
        <w:rPr>
          <w:rStyle w:val="StyleUnderline"/>
          <w:highlight w:val="cyan"/>
        </w:rPr>
        <w:t>regime</w:t>
      </w:r>
      <w:r w:rsidRPr="00C35321">
        <w:rPr>
          <w:sz w:val="16"/>
        </w:rPr>
        <w:t xml:space="preserve"> after 1982 (Guttmann, 1994; 2016). The emergence of finance-led capitalism necessitated additional institutional pillars of support for its completion into a full-bodied new accumulation regime. </w:t>
      </w:r>
      <w:r w:rsidRPr="005E0541">
        <w:rPr>
          <w:rStyle w:val="StyleUnderline"/>
          <w:highlight w:val="cyan"/>
        </w:rPr>
        <w:t>Attacks on</w:t>
      </w:r>
      <w:r w:rsidRPr="00C35321">
        <w:rPr>
          <w:sz w:val="16"/>
        </w:rPr>
        <w:t xml:space="preserve"> trade </w:t>
      </w:r>
      <w:r w:rsidRPr="005E0541">
        <w:rPr>
          <w:rStyle w:val="Emphasis"/>
          <w:highlight w:val="cyan"/>
        </w:rPr>
        <w:t>unions</w:t>
      </w:r>
      <w:r w:rsidRPr="005E0541">
        <w:rPr>
          <w:sz w:val="16"/>
          <w:highlight w:val="cyan"/>
        </w:rPr>
        <w:t>,</w:t>
      </w:r>
      <w:r w:rsidRPr="00C35321">
        <w:rPr>
          <w:sz w:val="16"/>
        </w:rPr>
        <w:t xml:space="preserve"> weakened by advanced capitalist economies moving to a post-industrial structure, combined </w:t>
      </w:r>
      <w:r w:rsidRPr="00C35321">
        <w:rPr>
          <w:rStyle w:val="StyleUnderline"/>
        </w:rPr>
        <w:t xml:space="preserve">with new labor-market </w:t>
      </w:r>
      <w:r w:rsidRPr="00C35321">
        <w:rPr>
          <w:rStyle w:val="Emphasis"/>
        </w:rPr>
        <w:t>segmentations</w:t>
      </w:r>
      <w:r w:rsidRPr="00C35321">
        <w:rPr>
          <w:rStyle w:val="StyleUnderline"/>
        </w:rPr>
        <w:t xml:space="preserve"> around high value-added services</w:t>
      </w:r>
      <w:r w:rsidRPr="00C35321">
        <w:rPr>
          <w:sz w:val="16"/>
        </w:rPr>
        <w:t xml:space="preserve"> and exploitative marginal-services labor. The </w:t>
      </w:r>
      <w:r w:rsidRPr="005E0541">
        <w:rPr>
          <w:rStyle w:val="StyleUnderline"/>
          <w:highlight w:val="cyan"/>
        </w:rPr>
        <w:t>ensuing</w:t>
      </w:r>
      <w:r w:rsidRPr="00C35321">
        <w:rPr>
          <w:rStyle w:val="StyleUnderline"/>
        </w:rPr>
        <w:t xml:space="preserve"> </w:t>
      </w:r>
      <w:r w:rsidRPr="00C35321">
        <w:rPr>
          <w:rStyle w:val="Emphasis"/>
        </w:rPr>
        <w:t xml:space="preserve">high </w:t>
      </w:r>
      <w:r w:rsidRPr="005E0541">
        <w:rPr>
          <w:rStyle w:val="Emphasis"/>
          <w:highlight w:val="cyan"/>
        </w:rPr>
        <w:t>profitability</w:t>
      </w:r>
      <w:r w:rsidRPr="00C35321">
        <w:rPr>
          <w:sz w:val="16"/>
        </w:rPr>
        <w:t xml:space="preserve">, locked in for the duration </w:t>
      </w:r>
      <w:r w:rsidRPr="00C35321">
        <w:rPr>
          <w:rStyle w:val="StyleUnderline"/>
        </w:rPr>
        <w:t>thanks to steadily</w:t>
      </w:r>
      <w:r w:rsidRPr="00C35321">
        <w:rPr>
          <w:sz w:val="16"/>
        </w:rPr>
        <w:t xml:space="preserve"> </w:t>
      </w:r>
      <w:r w:rsidRPr="005E0541">
        <w:rPr>
          <w:rStyle w:val="Emphasis"/>
          <w:highlight w:val="cyan"/>
        </w:rPr>
        <w:t>falling</w:t>
      </w:r>
      <w:r w:rsidRPr="00C35321">
        <w:rPr>
          <w:rStyle w:val="Emphasis"/>
        </w:rPr>
        <w:t xml:space="preserve"> wage </w:t>
      </w:r>
      <w:r w:rsidRPr="005E0541">
        <w:rPr>
          <w:rStyle w:val="Emphasis"/>
          <w:highlight w:val="cyan"/>
        </w:rPr>
        <w:t>shares</w:t>
      </w:r>
      <w:r w:rsidRPr="00C35321">
        <w:rPr>
          <w:sz w:val="16"/>
        </w:rPr>
        <w:t xml:space="preserve">, compensated for by a steady stream of new sources of external demand amidst relentless globalization, </w:t>
      </w:r>
      <w:r w:rsidRPr="00C35321">
        <w:rPr>
          <w:rStyle w:val="StyleUnderline"/>
        </w:rPr>
        <w:t xml:space="preserve">accommodated </w:t>
      </w:r>
      <w:r w:rsidRPr="007B517B">
        <w:rPr>
          <w:rStyle w:val="StyleUnderline"/>
        </w:rPr>
        <w:t xml:space="preserve">large </w:t>
      </w:r>
      <w:r w:rsidRPr="007B517B">
        <w:rPr>
          <w:rStyle w:val="Emphasis"/>
        </w:rPr>
        <w:t>rent extraction</w:t>
      </w:r>
      <w:r w:rsidRPr="007B517B">
        <w:rPr>
          <w:rStyle w:val="StyleUnderline"/>
        </w:rPr>
        <w:t xml:space="preserve"> and capital income shares going to </w:t>
      </w:r>
      <w:r w:rsidRPr="007B517B">
        <w:rPr>
          <w:rStyle w:val="Emphasis"/>
        </w:rPr>
        <w:t>interest</w:t>
      </w:r>
      <w:r w:rsidRPr="007B517B">
        <w:rPr>
          <w:rStyle w:val="StyleUnderline"/>
        </w:rPr>
        <w:t xml:space="preserve">, </w:t>
      </w:r>
      <w:r w:rsidRPr="007B517B">
        <w:rPr>
          <w:rStyle w:val="Emphasis"/>
        </w:rPr>
        <w:t>dividends</w:t>
      </w:r>
      <w:r w:rsidRPr="007B517B">
        <w:rPr>
          <w:rStyle w:val="StyleUnderline"/>
        </w:rPr>
        <w:t xml:space="preserve">, and </w:t>
      </w:r>
      <w:r w:rsidRPr="007B517B">
        <w:rPr>
          <w:rStyle w:val="Emphasis"/>
        </w:rPr>
        <w:t>capital gains</w:t>
      </w:r>
      <w:r w:rsidRPr="007B517B">
        <w:rPr>
          <w:sz w:val="16"/>
        </w:rPr>
        <w:t xml:space="preserve">. Key </w:t>
      </w:r>
      <w:r w:rsidRPr="007B517B">
        <w:rPr>
          <w:rStyle w:val="StyleUnderline"/>
        </w:rPr>
        <w:t>sectors moved towards a</w:t>
      </w:r>
      <w:r w:rsidRPr="007B517B">
        <w:rPr>
          <w:sz w:val="16"/>
        </w:rPr>
        <w:t xml:space="preserve"> structure of global </w:t>
      </w:r>
      <w:r w:rsidRPr="007B517B">
        <w:rPr>
          <w:rStyle w:val="Emphasis"/>
        </w:rPr>
        <w:t>oligopoly</w:t>
      </w:r>
      <w:r w:rsidRPr="007B517B">
        <w:rPr>
          <w:sz w:val="16"/>
        </w:rPr>
        <w:t xml:space="preserve"> (from </w:t>
      </w:r>
      <w:r w:rsidRPr="007B517B">
        <w:rPr>
          <w:rStyle w:val="Emphasis"/>
        </w:rPr>
        <w:t>cars</w:t>
      </w:r>
      <w:r w:rsidRPr="007B517B">
        <w:rPr>
          <w:rStyle w:val="StyleUnderline"/>
        </w:rPr>
        <w:t xml:space="preserve"> to </w:t>
      </w:r>
      <w:r w:rsidRPr="007B517B">
        <w:rPr>
          <w:rStyle w:val="Emphasis"/>
        </w:rPr>
        <w:t>finance</w:t>
      </w:r>
      <w:r w:rsidRPr="007B517B">
        <w:rPr>
          <w:sz w:val="16"/>
        </w:rPr>
        <w:t xml:space="preserve">), </w:t>
      </w:r>
      <w:r w:rsidRPr="007B517B">
        <w:rPr>
          <w:rStyle w:val="StyleUnderline"/>
        </w:rPr>
        <w:t>giving rise to</w:t>
      </w:r>
      <w:r w:rsidRPr="007B517B">
        <w:rPr>
          <w:sz w:val="16"/>
        </w:rPr>
        <w:t xml:space="preserve"> a new international division of labor organized by means of global supply chains and fully </w:t>
      </w:r>
      <w:r w:rsidRPr="007B517B">
        <w:rPr>
          <w:rStyle w:val="StyleUnderline"/>
        </w:rPr>
        <w:t xml:space="preserve">globalized </w:t>
      </w:r>
      <w:r w:rsidRPr="007B517B">
        <w:rPr>
          <w:rStyle w:val="Emphasis"/>
        </w:rPr>
        <w:t>portfolio finance</w:t>
      </w:r>
      <w:r w:rsidRPr="007B517B">
        <w:rPr>
          <w:sz w:val="16"/>
        </w:rPr>
        <w:t>. The</w:t>
      </w:r>
      <w:r w:rsidRPr="00C35321">
        <w:rPr>
          <w:sz w:val="16"/>
        </w:rPr>
        <w:t xml:space="preserve"> Reagan/Thatcher Revolution of 1979-1982 put in place a combination of privatization, deregulation, cuts in the social safety net, lower taxes for the wealthy and corporations, and fiscal austerity. This neoliberal policy regime also reshaped the international dimension, as a large number of developing countries emerging from either political or financial crisis were forced to follow pro-market policy prescriptions imposed as the “Washington Consensus” by the US Treasury, expressing America’s hegemonic influence, the International Monetary Fund’s so-called “structural adjustment” programs, and the World Bank shaping development priorities. 10 The </w:t>
      </w:r>
      <w:r w:rsidRPr="00C35321">
        <w:rPr>
          <w:rStyle w:val="Emphasis"/>
        </w:rPr>
        <w:t>upswing phase</w:t>
      </w:r>
      <w:r w:rsidRPr="00C35321">
        <w:rPr>
          <w:sz w:val="16"/>
        </w:rPr>
        <w:t xml:space="preserve"> of finance-led capitalism’s long wave </w:t>
      </w:r>
      <w:r w:rsidRPr="00C35321">
        <w:rPr>
          <w:rStyle w:val="StyleUnderline"/>
        </w:rPr>
        <w:t>combined</w:t>
      </w:r>
      <w:r w:rsidRPr="00C35321">
        <w:rPr>
          <w:sz w:val="16"/>
        </w:rPr>
        <w:t xml:space="preserve"> US </w:t>
      </w:r>
      <w:r w:rsidRPr="00C35321">
        <w:rPr>
          <w:rStyle w:val="Emphasis"/>
        </w:rPr>
        <w:t>excess spending</w:t>
      </w:r>
      <w:r w:rsidRPr="00C35321">
        <w:rPr>
          <w:sz w:val="16"/>
        </w:rPr>
        <w:t xml:space="preserve"> with export-led growth </w:t>
      </w:r>
      <w:r w:rsidRPr="007B517B">
        <w:rPr>
          <w:sz w:val="16"/>
        </w:rPr>
        <w:t xml:space="preserve">strategies of many industrial and emerging-market economies. Americans’ ability to serve as the “buyer of last resort” for the rest of the world was </w:t>
      </w:r>
      <w:r w:rsidRPr="007B517B">
        <w:rPr>
          <w:rStyle w:val="Emphasis"/>
        </w:rPr>
        <w:t>fueled</w:t>
      </w:r>
      <w:r w:rsidRPr="007B517B">
        <w:rPr>
          <w:sz w:val="16"/>
        </w:rPr>
        <w:t xml:space="preserve"> by the wealth effect of </w:t>
      </w:r>
      <w:r w:rsidRPr="007B517B">
        <w:rPr>
          <w:rStyle w:val="StyleUnderline"/>
        </w:rPr>
        <w:t xml:space="preserve">recurrent </w:t>
      </w:r>
      <w:r w:rsidRPr="007B517B">
        <w:rPr>
          <w:rStyle w:val="Emphasis"/>
        </w:rPr>
        <w:t>asset bubbles</w:t>
      </w:r>
      <w:r w:rsidRPr="007B517B">
        <w:rPr>
          <w:sz w:val="16"/>
        </w:rPr>
        <w:t xml:space="preserve"> (in the stock market during the 1980s, the dot-com bubble of the late 1990s, and real estate during the 2000s). Since the dollar standard gave America the ability to borrow from the rest of the world in its own currency, it could cover its often-large twin (trade, budget) deficits year after year. 11</w:t>
      </w:r>
    </w:p>
    <w:p w14:paraId="1B9A72AC" w14:textId="77777777" w:rsidR="00043222" w:rsidRPr="00C35321" w:rsidRDefault="00043222" w:rsidP="00043222">
      <w:pPr>
        <w:rPr>
          <w:sz w:val="16"/>
        </w:rPr>
      </w:pPr>
      <w:r w:rsidRPr="00C35321">
        <w:rPr>
          <w:sz w:val="16"/>
        </w:rPr>
        <w:t xml:space="preserve">That formidable pro-growth and pro-globalization </w:t>
      </w:r>
      <w:r w:rsidRPr="007B517B">
        <w:rPr>
          <w:rStyle w:val="StyleUnderline"/>
        </w:rPr>
        <w:t>configuration broke down in</w:t>
      </w:r>
      <w:r w:rsidRPr="007B517B">
        <w:rPr>
          <w:sz w:val="16"/>
        </w:rPr>
        <w:t xml:space="preserve"> the Great Financial Crisis of 2007-</w:t>
      </w:r>
      <w:r w:rsidRPr="007B517B">
        <w:rPr>
          <w:rStyle w:val="Emphasis"/>
        </w:rPr>
        <w:t>08</w:t>
      </w:r>
      <w:r w:rsidRPr="007B517B">
        <w:rPr>
          <w:sz w:val="16"/>
        </w:rPr>
        <w:t>,</w:t>
      </w:r>
      <w:r w:rsidRPr="00C35321">
        <w:rPr>
          <w:sz w:val="16"/>
        </w:rPr>
        <w:t xml:space="preserve"> marking the turn to finance-led capitalism’s downswing phase. Since then, </w:t>
      </w:r>
      <w:r w:rsidRPr="005E0541">
        <w:rPr>
          <w:rStyle w:val="StyleUnderline"/>
          <w:highlight w:val="cyan"/>
        </w:rPr>
        <w:t xml:space="preserve">we have gone through </w:t>
      </w:r>
      <w:r w:rsidRPr="005E0541">
        <w:rPr>
          <w:rStyle w:val="Emphasis"/>
          <w:highlight w:val="cyan"/>
        </w:rPr>
        <w:t>currency wars</w:t>
      </w:r>
      <w:r w:rsidRPr="00C35321">
        <w:rPr>
          <w:rStyle w:val="StyleUnderline"/>
        </w:rPr>
        <w:t xml:space="preserve"> in the form of: </w:t>
      </w:r>
      <w:r w:rsidRPr="00C35321">
        <w:rPr>
          <w:rStyle w:val="Emphasis"/>
        </w:rPr>
        <w:t>competitive devaluations</w:t>
      </w:r>
      <w:r w:rsidRPr="00C35321">
        <w:rPr>
          <w:sz w:val="16"/>
        </w:rPr>
        <w:t xml:space="preserve"> transmitted through </w:t>
      </w:r>
      <w:r w:rsidRPr="00C35321">
        <w:rPr>
          <w:rStyle w:val="StyleUnderline"/>
        </w:rPr>
        <w:t>waves of “</w:t>
      </w:r>
      <w:r w:rsidRPr="005E0541">
        <w:rPr>
          <w:rStyle w:val="Emphasis"/>
          <w:highlight w:val="cyan"/>
        </w:rPr>
        <w:t>q</w:t>
      </w:r>
      <w:r w:rsidRPr="00C35321">
        <w:rPr>
          <w:rStyle w:val="StyleUnderline"/>
        </w:rPr>
        <w:t xml:space="preserve">uantitative </w:t>
      </w:r>
      <w:r w:rsidRPr="005E0541">
        <w:rPr>
          <w:rStyle w:val="Emphasis"/>
          <w:highlight w:val="cyan"/>
        </w:rPr>
        <w:t>e</w:t>
      </w:r>
      <w:r w:rsidRPr="00C35321">
        <w:rPr>
          <w:rStyle w:val="StyleUnderline"/>
        </w:rPr>
        <w:t>asing”</w:t>
      </w:r>
      <w:r w:rsidRPr="00C35321">
        <w:rPr>
          <w:sz w:val="16"/>
        </w:rPr>
        <w:t xml:space="preserve"> by one central bank after another between 2009 and 2015 (first the dollar, then the euro, then the yuan); </w:t>
      </w:r>
      <w:r w:rsidRPr="00C35321">
        <w:rPr>
          <w:rStyle w:val="Emphasis"/>
        </w:rPr>
        <w:t>trade wars between</w:t>
      </w:r>
      <w:r w:rsidRPr="00C35321">
        <w:rPr>
          <w:sz w:val="16"/>
        </w:rPr>
        <w:t xml:space="preserve"> 2016 and 2020; </w:t>
      </w:r>
      <w:r w:rsidRPr="00C35321">
        <w:rPr>
          <w:rStyle w:val="Emphasis"/>
        </w:rPr>
        <w:t>de-globalization</w:t>
      </w:r>
      <w:r w:rsidRPr="00C35321">
        <w:rPr>
          <w:sz w:val="16"/>
        </w:rPr>
        <w:t xml:space="preserve"> trends of </w:t>
      </w:r>
      <w:r w:rsidRPr="005E0541">
        <w:rPr>
          <w:rStyle w:val="Emphasis"/>
          <w:highlight w:val="cyan"/>
        </w:rPr>
        <w:t>retrenchment</w:t>
      </w:r>
      <w:r w:rsidRPr="00C35321">
        <w:rPr>
          <w:sz w:val="16"/>
        </w:rPr>
        <w:t xml:space="preserve"> throughout the 2010s; </w:t>
      </w:r>
      <w:r w:rsidRPr="00C35321">
        <w:rPr>
          <w:rStyle w:val="StyleUnderline"/>
        </w:rPr>
        <w:t xml:space="preserve">affecting </w:t>
      </w:r>
      <w:r w:rsidRPr="00C35321">
        <w:rPr>
          <w:rStyle w:val="Emphasis"/>
        </w:rPr>
        <w:t>trade</w:t>
      </w:r>
      <w:r w:rsidRPr="00C35321">
        <w:rPr>
          <w:rStyle w:val="StyleUnderline"/>
        </w:rPr>
        <w:t xml:space="preserve">, foreign </w:t>
      </w:r>
      <w:r w:rsidRPr="00C35321">
        <w:rPr>
          <w:rStyle w:val="Emphasis"/>
        </w:rPr>
        <w:t>investments</w:t>
      </w:r>
      <w:r w:rsidRPr="00C35321">
        <w:rPr>
          <w:rStyle w:val="StyleUnderline"/>
        </w:rPr>
        <w:t>, reshoring</w:t>
      </w:r>
      <w:r w:rsidRPr="00C35321">
        <w:rPr>
          <w:sz w:val="16"/>
        </w:rPr>
        <w:t xml:space="preserve"> of supply chains, </w:t>
      </w:r>
      <w:r w:rsidRPr="007074B1">
        <w:rPr>
          <w:rStyle w:val="StyleUnderline"/>
        </w:rPr>
        <w:t>and</w:t>
      </w:r>
      <w:r w:rsidRPr="00C35321">
        <w:rPr>
          <w:rStyle w:val="StyleUnderline"/>
        </w:rPr>
        <w:t xml:space="preserve"> macro-economic </w:t>
      </w:r>
      <w:r w:rsidRPr="005E0541">
        <w:rPr>
          <w:rStyle w:val="Emphasis"/>
          <w:highlight w:val="cyan"/>
        </w:rPr>
        <w:t>decoupling</w:t>
      </w:r>
      <w:r w:rsidRPr="00C35321">
        <w:rPr>
          <w:sz w:val="16"/>
        </w:rPr>
        <w:t xml:space="preserve">; and finally a </w:t>
      </w:r>
      <w:r w:rsidRPr="00C35321">
        <w:rPr>
          <w:rStyle w:val="StyleUnderline"/>
        </w:rPr>
        <w:t xml:space="preserve">global </w:t>
      </w:r>
      <w:r w:rsidRPr="005E0541">
        <w:rPr>
          <w:rStyle w:val="Emphasis"/>
          <w:highlight w:val="cyan"/>
        </w:rPr>
        <w:t>pandemic</w:t>
      </w:r>
      <w:r w:rsidRPr="00C35321">
        <w:rPr>
          <w:sz w:val="16"/>
        </w:rPr>
        <w:t xml:space="preserve"> in 2020-21. The SARS2-CoV virus emerged after five near-misses over the past two decades (SARS, MERS, Ebola, Zika, and bird flu). This recurrence of pandemic threats is an </w:t>
      </w:r>
      <w:r w:rsidRPr="00C35321">
        <w:rPr>
          <w:rStyle w:val="StyleUnderline"/>
        </w:rPr>
        <w:t xml:space="preserve">indication of </w:t>
      </w:r>
      <w:r w:rsidRPr="005E0541">
        <w:rPr>
          <w:rStyle w:val="Emphasis"/>
          <w:highlight w:val="cyan"/>
        </w:rPr>
        <w:t>socio-ecological</w:t>
      </w:r>
      <w:r w:rsidRPr="005E0541">
        <w:rPr>
          <w:sz w:val="16"/>
          <w:highlight w:val="cyan"/>
        </w:rPr>
        <w:t xml:space="preserve"> </w:t>
      </w:r>
      <w:r w:rsidRPr="005E0541">
        <w:rPr>
          <w:rStyle w:val="StyleUnderline"/>
          <w:highlight w:val="cyan"/>
        </w:rPr>
        <w:t>changes</w:t>
      </w:r>
      <w:r w:rsidRPr="00C35321">
        <w:rPr>
          <w:sz w:val="16"/>
        </w:rPr>
        <w:t xml:space="preserve">, from habitat destruction to increased meat consumption, </w:t>
      </w:r>
      <w:r w:rsidRPr="00C35321">
        <w:rPr>
          <w:rStyle w:val="StyleUnderline"/>
        </w:rPr>
        <w:t>that</w:t>
      </w:r>
      <w:r w:rsidRPr="00C35321">
        <w:rPr>
          <w:sz w:val="16"/>
        </w:rPr>
        <w:t xml:space="preserve"> interact to </w:t>
      </w:r>
      <w:r w:rsidRPr="00C35321">
        <w:rPr>
          <w:rStyle w:val="StyleUnderline"/>
        </w:rPr>
        <w:t>generate</w:t>
      </w:r>
      <w:r w:rsidRPr="00C35321">
        <w:rPr>
          <w:sz w:val="16"/>
        </w:rPr>
        <w:t xml:space="preserve"> more human exposure to </w:t>
      </w:r>
      <w:r w:rsidRPr="00C35321">
        <w:rPr>
          <w:rStyle w:val="Emphasis"/>
        </w:rPr>
        <w:t>new infections</w:t>
      </w:r>
      <w:r w:rsidRPr="00C35321">
        <w:rPr>
          <w:sz w:val="16"/>
        </w:rPr>
        <w:t xml:space="preserve">. In that sense, this new </w:t>
      </w:r>
      <w:r w:rsidRPr="00C35321">
        <w:rPr>
          <w:rStyle w:val="StyleUnderline"/>
        </w:rPr>
        <w:t>coronavirus is not</w:t>
      </w:r>
      <w:r w:rsidRPr="00C35321">
        <w:rPr>
          <w:sz w:val="16"/>
        </w:rPr>
        <w:t>, strictly speaking, an ‘</w:t>
      </w:r>
      <w:r w:rsidRPr="00C35321">
        <w:rPr>
          <w:rStyle w:val="Emphasis"/>
        </w:rPr>
        <w:t>exogenous</w:t>
      </w:r>
      <w:r w:rsidRPr="00C35321">
        <w:rPr>
          <w:sz w:val="16"/>
        </w:rPr>
        <w:t xml:space="preserve"> system shock’ a la Mandel</w:t>
      </w:r>
      <w:r w:rsidRPr="00C35321">
        <w:rPr>
          <w:rStyle w:val="StyleUnderline"/>
        </w:rPr>
        <w:t>; it is endemic to</w:t>
      </w:r>
      <w:r w:rsidRPr="00C35321">
        <w:rPr>
          <w:sz w:val="16"/>
        </w:rPr>
        <w:t xml:space="preserve"> the </w:t>
      </w:r>
      <w:r w:rsidRPr="005E0541">
        <w:rPr>
          <w:rStyle w:val="Emphasis"/>
          <w:highlight w:val="cyan"/>
        </w:rPr>
        <w:t>environment-degrading</w:t>
      </w:r>
      <w:r w:rsidRPr="00C35321">
        <w:rPr>
          <w:sz w:val="16"/>
        </w:rPr>
        <w:t xml:space="preserve"> capitalism we have today. Covid-19 was indeed a system shock, a stress test for societies having to manage, at the same time: a public-health emergency; overwhelmed health care systems; extraordinary fiscal and monetary measures of macro-economic stabilization amidst lockdowns, putting economic activity into a coma; business-model adjustments to lower activity levels; and a radical leap forward in our daily uses of the digital economy. But this </w:t>
      </w:r>
      <w:r w:rsidRPr="00C35321">
        <w:rPr>
          <w:rStyle w:val="StyleUnderline"/>
        </w:rPr>
        <w:t>disruption</w:t>
      </w:r>
      <w:r w:rsidRPr="00C35321">
        <w:rPr>
          <w:sz w:val="16"/>
        </w:rPr>
        <w:t xml:space="preserve">, as traumatic as it has been, </w:t>
      </w:r>
      <w:r w:rsidRPr="005E0541">
        <w:rPr>
          <w:rStyle w:val="StyleUnderline"/>
          <w:highlight w:val="cyan"/>
        </w:rPr>
        <w:t>is</w:t>
      </w:r>
      <w:r w:rsidRPr="00C35321">
        <w:rPr>
          <w:sz w:val="16"/>
        </w:rPr>
        <w:t xml:space="preserve"> only the </w:t>
      </w:r>
      <w:r w:rsidRPr="005E0541">
        <w:rPr>
          <w:rStyle w:val="StyleUnderline"/>
          <w:highlight w:val="cyan"/>
        </w:rPr>
        <w:t>beginning of</w:t>
      </w:r>
      <w:r w:rsidRPr="00C35321">
        <w:rPr>
          <w:rStyle w:val="StyleUnderline"/>
        </w:rPr>
        <w:t xml:space="preserve"> a much deeper</w:t>
      </w:r>
      <w:r w:rsidRPr="00C35321">
        <w:rPr>
          <w:sz w:val="16"/>
        </w:rPr>
        <w:t xml:space="preserve"> and longer </w:t>
      </w:r>
      <w:r w:rsidRPr="005E0541">
        <w:rPr>
          <w:rStyle w:val="Emphasis"/>
          <w:highlight w:val="cyan"/>
        </w:rPr>
        <w:t>systemic crisis</w:t>
      </w:r>
      <w:r w:rsidRPr="00C35321">
        <w:rPr>
          <w:sz w:val="16"/>
        </w:rPr>
        <w:t xml:space="preserve"> of the environment, as crystallized around the rapidly intensifying destabilization of our weather patterns and meteorological phenomena from a warming planet.12 If that is indeed an accurate assessment, then we are at the onset of that second crisis of the long-wave downswing, which Kondratiev evoked as a transformative force, and we thus face the challenge of how best to transition to a new accumulation regime. I have argued this to be necessarily an ecologically embedded accumulation regime built around mitigating and adapting to climate change, which I have referred to elsewhere as eco-capitalism (see Guttmann, 2018).</w:t>
      </w:r>
    </w:p>
    <w:p w14:paraId="0F2DF38C" w14:textId="77777777" w:rsidR="00043222" w:rsidRPr="00C35321" w:rsidRDefault="00043222" w:rsidP="00043222">
      <w:pPr>
        <w:rPr>
          <w:sz w:val="16"/>
        </w:rPr>
      </w:pPr>
      <w:r w:rsidRPr="00C35321">
        <w:rPr>
          <w:sz w:val="16"/>
        </w:rPr>
        <w:t>4. Political challenges</w:t>
      </w:r>
    </w:p>
    <w:p w14:paraId="70E50B23" w14:textId="77777777" w:rsidR="00043222" w:rsidRPr="00C35321" w:rsidRDefault="00043222" w:rsidP="00043222">
      <w:pPr>
        <w:rPr>
          <w:sz w:val="16"/>
        </w:rPr>
      </w:pPr>
      <w:r w:rsidRPr="00C35321">
        <w:rPr>
          <w:sz w:val="16"/>
        </w:rPr>
        <w:t>Before discussing what eco-capitalism might look like and how it could become operational, we have to reflect a bit more about the politics of getting there. For that purpose, let us go back to a key point stressed by Karl Marx in his discussion of historic materialism: that the economic base shapes the political/ideological super-structure.13 This dynamic will obviously also play out over the long wave. How it unfolds, however, is anything but predictable, because of conflicting pressures unleashed during the downswing phase of the long wave.</w:t>
      </w:r>
    </w:p>
    <w:p w14:paraId="1DE93048" w14:textId="77777777" w:rsidR="00043222" w:rsidRPr="00C35321" w:rsidRDefault="00043222" w:rsidP="00043222">
      <w:pPr>
        <w:rPr>
          <w:sz w:val="16"/>
        </w:rPr>
      </w:pPr>
      <w:r w:rsidRPr="00C35321">
        <w:rPr>
          <w:sz w:val="16"/>
        </w:rPr>
        <w:t>On the one hand, there is a clearly established pattern concerning Ernest Mandel’s idea of an asymmetry between going into a long-wave downturn and coming out of it. The latter has always required the introduction of a new policy regime, helping to give birth to the next accumulation regime propelling the upswing. Reforms in the prevailing power centers (Britain, USA) are of particular relevance here as pace-setters for the rest of the world.</w:t>
      </w:r>
    </w:p>
    <w:p w14:paraId="15EE09A8" w14:textId="77777777" w:rsidR="00043222" w:rsidRPr="00C35321" w:rsidRDefault="00043222" w:rsidP="00043222">
      <w:pPr>
        <w:rPr>
          <w:sz w:val="16"/>
        </w:rPr>
      </w:pPr>
      <w:r w:rsidRPr="00C35321">
        <w:rPr>
          <w:sz w:val="16"/>
        </w:rPr>
        <w:t xml:space="preserve"> • In the transition from the competitive to a monopolistic accumulation regime during the last quarter of the 19th century, Britain extended voting rights to key segments of its population, legalized unions, and built a public health care system. The United States, an emerging industrial power, faced the tremendous leap in the concentration of productive capital in the hands of trusts dominating strategic sectors like railroads, steel, or oil by introducing an anti-trust policy to regulate industry structures and competition (Sherman Antitrust Act of 1890, Clayton Act of 1914).</w:t>
      </w:r>
    </w:p>
    <w:p w14:paraId="67F54127" w14:textId="77777777" w:rsidR="00043222" w:rsidRPr="00C35321" w:rsidRDefault="00043222" w:rsidP="00043222">
      <w:pPr>
        <w:rPr>
          <w:sz w:val="16"/>
        </w:rPr>
      </w:pPr>
      <w:r w:rsidRPr="00C35321">
        <w:rPr>
          <w:sz w:val="16"/>
        </w:rPr>
        <w:t xml:space="preserve"> • Roosevelt’s ambitious ‘New Deal’ reform program of 1933-35, putting into practice the Keynesian Revolution (see Keynes, 1936), paved the way for the policy framework of postwar Fordism created with: the Bretton Woods agreement of July 1944; America’s and Britain’s respective Employment Act(s) of 1946; the GM-UAW collective bargaining agreement of 1948; and Europe’s social and economic reforms after World War II.</w:t>
      </w:r>
    </w:p>
    <w:p w14:paraId="46D16E2D" w14:textId="77777777" w:rsidR="00043222" w:rsidRPr="007B517B" w:rsidRDefault="00043222" w:rsidP="00043222">
      <w:pPr>
        <w:rPr>
          <w:sz w:val="16"/>
        </w:rPr>
      </w:pPr>
      <w:r w:rsidRPr="00C35321">
        <w:rPr>
          <w:sz w:val="16"/>
        </w:rPr>
        <w:t xml:space="preserve"> • The Thatcher/Reagan Revolution of the early 1980s, an anti-Keynesian counterrevolution combining tax cuts, deregulation, attacks on unions, and fixed policy rules (e.g., balanced budgets, steady money-supply growth), introduced the neo-liberal policy regime that nourished finance-led capit</w:t>
      </w:r>
      <w:r w:rsidRPr="007B517B">
        <w:rPr>
          <w:sz w:val="16"/>
        </w:rPr>
        <w:t>alism during the last quarter of the 20th century.</w:t>
      </w:r>
    </w:p>
    <w:p w14:paraId="6B7C9B99" w14:textId="77777777" w:rsidR="00043222" w:rsidRPr="007B517B" w:rsidRDefault="00043222" w:rsidP="00043222">
      <w:pPr>
        <w:rPr>
          <w:sz w:val="16"/>
        </w:rPr>
      </w:pPr>
      <w:r w:rsidRPr="007B517B">
        <w:rPr>
          <w:sz w:val="16"/>
        </w:rPr>
        <w:t xml:space="preserve">I am going to make a case in the remainder of this article that now, </w:t>
      </w:r>
      <w:r w:rsidRPr="007B517B">
        <w:rPr>
          <w:rStyle w:val="StyleUnderline"/>
        </w:rPr>
        <w:t>coming out of</w:t>
      </w:r>
      <w:r w:rsidRPr="007B517B">
        <w:rPr>
          <w:sz w:val="16"/>
        </w:rPr>
        <w:t xml:space="preserve"> the pandemic and in the face of </w:t>
      </w:r>
      <w:r w:rsidRPr="007B517B">
        <w:rPr>
          <w:rStyle w:val="StyleUnderline"/>
        </w:rPr>
        <w:t xml:space="preserve">rapidly </w:t>
      </w:r>
      <w:r w:rsidRPr="007B517B">
        <w:rPr>
          <w:rStyle w:val="Emphasis"/>
        </w:rPr>
        <w:t>intensifying polarization</w:t>
      </w:r>
      <w:r w:rsidRPr="007B517B">
        <w:rPr>
          <w:sz w:val="16"/>
        </w:rPr>
        <w:t xml:space="preserve">, is as propitious a moment as any for a broadly based reform program addressing the urgent challenges of </w:t>
      </w:r>
      <w:r w:rsidRPr="007B517B">
        <w:rPr>
          <w:rStyle w:val="Emphasis"/>
        </w:rPr>
        <w:t>environmental degradation</w:t>
      </w:r>
      <w:r w:rsidRPr="007B517B">
        <w:rPr>
          <w:sz w:val="16"/>
        </w:rPr>
        <w:t xml:space="preserve">, </w:t>
      </w:r>
      <w:r w:rsidRPr="007B517B">
        <w:rPr>
          <w:rStyle w:val="Emphasis"/>
        </w:rPr>
        <w:t>inequality</w:t>
      </w:r>
      <w:r w:rsidRPr="007B517B">
        <w:rPr>
          <w:sz w:val="16"/>
        </w:rPr>
        <w:t xml:space="preserve"> </w:t>
      </w:r>
      <w:r w:rsidRPr="007B517B">
        <w:rPr>
          <w:rStyle w:val="StyleUnderline"/>
        </w:rPr>
        <w:t xml:space="preserve">and </w:t>
      </w:r>
      <w:r w:rsidRPr="007B517B">
        <w:rPr>
          <w:rStyle w:val="Emphasis"/>
        </w:rPr>
        <w:t>instability</w:t>
      </w:r>
      <w:r w:rsidRPr="007B517B">
        <w:rPr>
          <w:sz w:val="16"/>
        </w:rPr>
        <w:t xml:space="preserve"> on a global scale, in order to create a different kind of globalization that is centered around the shared pursuit of sustainable development objectives.14</w:t>
      </w:r>
    </w:p>
    <w:p w14:paraId="266A21F6" w14:textId="77777777" w:rsidR="00043222" w:rsidRPr="00C35321" w:rsidRDefault="00043222" w:rsidP="00043222">
      <w:pPr>
        <w:rPr>
          <w:sz w:val="16"/>
        </w:rPr>
      </w:pPr>
      <w:r w:rsidRPr="007B517B">
        <w:rPr>
          <w:sz w:val="16"/>
        </w:rPr>
        <w:t>Confirming Mandel’s (1980) crucial long</w:t>
      </w:r>
      <w:r w:rsidRPr="00C35321">
        <w:rPr>
          <w:sz w:val="16"/>
        </w:rPr>
        <w:t xml:space="preserve">-wave insight that the downturn is inevitable while the upturn is open-ended, such regime-transforming reform programs are never preordained. Instead, they arise amidst heightened tensions when a systemic crisis, be it financial instability or military conflict, ends up destroying boom-fueled confidence in the nation’s social contract. The ensuing </w:t>
      </w:r>
      <w:r w:rsidRPr="00C35321">
        <w:rPr>
          <w:rStyle w:val="Emphasis"/>
        </w:rPr>
        <w:t>splintering</w:t>
      </w:r>
      <w:r w:rsidRPr="00C35321">
        <w:rPr>
          <w:sz w:val="16"/>
        </w:rPr>
        <w:t xml:space="preserve"> of dominant class coalitions and their political representation in ruling parties then comes to </w:t>
      </w:r>
      <w:r w:rsidRPr="00C35321">
        <w:rPr>
          <w:rStyle w:val="StyleUnderline"/>
        </w:rPr>
        <w:t>shape</w:t>
      </w:r>
      <w:r w:rsidRPr="00C35321">
        <w:rPr>
          <w:sz w:val="16"/>
        </w:rPr>
        <w:t xml:space="preserve"> the </w:t>
      </w:r>
      <w:r w:rsidRPr="00C35321">
        <w:rPr>
          <w:rStyle w:val="Emphasis"/>
        </w:rPr>
        <w:t>downswing phases</w:t>
      </w:r>
      <w:r w:rsidRPr="00C35321">
        <w:rPr>
          <w:sz w:val="16"/>
        </w:rPr>
        <w:t xml:space="preserve"> of long waves </w:t>
      </w:r>
      <w:r w:rsidRPr="00C35321">
        <w:rPr>
          <w:rStyle w:val="StyleUnderline"/>
        </w:rPr>
        <w:t xml:space="preserve">as a matter of </w:t>
      </w:r>
      <w:r w:rsidRPr="00C35321">
        <w:rPr>
          <w:rStyle w:val="Emphasis"/>
        </w:rPr>
        <w:t>polarizing</w:t>
      </w:r>
      <w:r w:rsidRPr="00C35321">
        <w:rPr>
          <w:rStyle w:val="StyleUnderline"/>
        </w:rPr>
        <w:t xml:space="preserve"> domestic politics</w:t>
      </w:r>
      <w:r w:rsidRPr="00C35321">
        <w:rPr>
          <w:sz w:val="16"/>
        </w:rPr>
        <w:t>. Reform programs emerge out of this friction. There is clearly a pattern here:</w:t>
      </w:r>
    </w:p>
    <w:p w14:paraId="50A5AB10" w14:textId="77777777" w:rsidR="00043222" w:rsidRPr="00C35321" w:rsidRDefault="00043222" w:rsidP="00043222">
      <w:pPr>
        <w:rPr>
          <w:sz w:val="16"/>
        </w:rPr>
      </w:pPr>
      <w:r w:rsidRPr="00C35321">
        <w:rPr>
          <w:sz w:val="16"/>
        </w:rPr>
        <w:t xml:space="preserve"> • Before America’s reformative Progressive Era (1896-1916), you had a clash of regional interests, following the collapse of bimetallism in 1873 (“Crime of ’73”), that pitted the industrial North, favoring gold, against the frontier economy of the West and the agrarian economy of the South, both of which felt deprived of the “easy” money support they had enjoyed with silver.</w:t>
      </w:r>
    </w:p>
    <w:p w14:paraId="7EA076B3" w14:textId="77777777" w:rsidR="00043222" w:rsidRPr="00C35321" w:rsidRDefault="00043222" w:rsidP="00043222">
      <w:pPr>
        <w:rPr>
          <w:sz w:val="16"/>
        </w:rPr>
      </w:pPr>
      <w:r w:rsidRPr="00C35321">
        <w:rPr>
          <w:sz w:val="16"/>
        </w:rPr>
        <w:t xml:space="preserve"> • The rise of Fascism in Europe after 1922-2315 rapidly grew into a civil-war type confrontation with the Left, which at that point also split between Socialists and the Communists beholden to Stalin’s dictates (Spain’s and France’s Popular Front coalitions taking power in 1936 being exceptions).</w:t>
      </w:r>
    </w:p>
    <w:p w14:paraId="6CF6B4D3" w14:textId="77777777" w:rsidR="00043222" w:rsidRPr="00C35321" w:rsidRDefault="00043222" w:rsidP="00043222">
      <w:pPr>
        <w:rPr>
          <w:sz w:val="16"/>
        </w:rPr>
      </w:pPr>
      <w:r w:rsidRPr="00C35321">
        <w:rPr>
          <w:sz w:val="16"/>
        </w:rPr>
        <w:t>• The rise of the New Left in the US and Western Europe during the late 1960s and early 1970s set off the conservative counter-reaction, bringing us Thatcher (1979) and Reagan (1980).</w:t>
      </w:r>
    </w:p>
    <w:p w14:paraId="4F83EFF9" w14:textId="77777777" w:rsidR="00043222" w:rsidRPr="00C35321" w:rsidRDefault="00043222" w:rsidP="00043222">
      <w:pPr>
        <w:rPr>
          <w:sz w:val="16"/>
        </w:rPr>
      </w:pPr>
      <w:r w:rsidRPr="00C35321">
        <w:rPr>
          <w:sz w:val="16"/>
        </w:rPr>
        <w:t xml:space="preserve"> • And, not surprisingly, we have seen such crisis-fed polarization of domestic politics once again during the most recent downswing phase from 2008 to 2022, with dramatic advances for right-wing nativist movements bringing to power autocrats such as Donald Trump in the United States and Jair Bolsonaro in Brazil.</w:t>
      </w:r>
    </w:p>
    <w:p w14:paraId="1399FDE6" w14:textId="77777777" w:rsidR="00043222" w:rsidRPr="00C35321" w:rsidRDefault="00043222" w:rsidP="00043222">
      <w:pPr>
        <w:rPr>
          <w:sz w:val="16"/>
        </w:rPr>
      </w:pPr>
      <w:r w:rsidRPr="00C35321">
        <w:rPr>
          <w:sz w:val="16"/>
        </w:rPr>
        <w:t xml:space="preserve">Why have we once again faced the rise of right-wing movements, just as we experienced during the inter-war period (between the two world wars) or amidst the neo-liberal Thatcher/Reagan Revolution after the stagflation crisis had disintegrated the Fordist accumulation regime in the 1970s? There are clearly socio-economic drivers at work during the downswing phase of long waves that put enormous stress on the body politic of crisisridden societies. </w:t>
      </w:r>
      <w:r w:rsidRPr="005E0541">
        <w:rPr>
          <w:rStyle w:val="Emphasis"/>
          <w:highlight w:val="cyan"/>
        </w:rPr>
        <w:t>Crisis</w:t>
      </w:r>
      <w:r w:rsidRPr="005E0541">
        <w:rPr>
          <w:rStyle w:val="StyleUnderline"/>
          <w:highlight w:val="cyan"/>
        </w:rPr>
        <w:t xml:space="preserve"> breeds</w:t>
      </w:r>
      <w:r w:rsidRPr="00C35321">
        <w:rPr>
          <w:rStyle w:val="StyleUnderline"/>
        </w:rPr>
        <w:t xml:space="preserve"> economic </w:t>
      </w:r>
      <w:r w:rsidRPr="005E0541">
        <w:rPr>
          <w:rStyle w:val="StyleUnderline"/>
          <w:highlight w:val="cyan"/>
        </w:rPr>
        <w:t>hardship</w:t>
      </w:r>
      <w:r w:rsidRPr="00C35321">
        <w:rPr>
          <w:rStyle w:val="StyleUnderline"/>
        </w:rPr>
        <w:t xml:space="preserve">, </w:t>
      </w:r>
      <w:r w:rsidRPr="00C35321">
        <w:rPr>
          <w:rStyle w:val="Emphasis"/>
        </w:rPr>
        <w:t>fear</w:t>
      </w:r>
      <w:r w:rsidRPr="00C35321">
        <w:rPr>
          <w:rStyle w:val="StyleUnderline"/>
        </w:rPr>
        <w:t xml:space="preserve"> and </w:t>
      </w:r>
      <w:r w:rsidRPr="007B517B">
        <w:rPr>
          <w:rStyle w:val="Emphasis"/>
        </w:rPr>
        <w:t>conflict</w:t>
      </w:r>
      <w:r w:rsidRPr="00C35321">
        <w:rPr>
          <w:rStyle w:val="StyleUnderline"/>
        </w:rPr>
        <w:t xml:space="preserve"> over how to cut up the shrinking pie</w:t>
      </w:r>
      <w:r w:rsidRPr="00C35321">
        <w:rPr>
          <w:sz w:val="16"/>
        </w:rPr>
        <w:t xml:space="preserve">, all conditions </w:t>
      </w:r>
      <w:r w:rsidRPr="00C35321">
        <w:rPr>
          <w:rStyle w:val="StyleUnderline"/>
        </w:rPr>
        <w:t xml:space="preserve">likely to </w:t>
      </w:r>
      <w:r w:rsidRPr="005E0541">
        <w:rPr>
          <w:rStyle w:val="Emphasis"/>
          <w:highlight w:val="cyan"/>
        </w:rPr>
        <w:t>threaten</w:t>
      </w:r>
      <w:r w:rsidRPr="00C35321">
        <w:rPr>
          <w:rStyle w:val="StyleUnderline"/>
        </w:rPr>
        <w:t xml:space="preserve"> the social </w:t>
      </w:r>
      <w:r w:rsidRPr="005E0541">
        <w:rPr>
          <w:rStyle w:val="Emphasis"/>
          <w:highlight w:val="cyan"/>
        </w:rPr>
        <w:t>peace</w:t>
      </w:r>
      <w:r w:rsidRPr="005E0541">
        <w:rPr>
          <w:rStyle w:val="StyleUnderline"/>
          <w:highlight w:val="cyan"/>
        </w:rPr>
        <w:t xml:space="preserve"> as</w:t>
      </w:r>
      <w:r w:rsidRPr="00C35321">
        <w:rPr>
          <w:rStyle w:val="StyleUnderline"/>
        </w:rPr>
        <w:t xml:space="preserve"> engines of </w:t>
      </w:r>
      <w:r w:rsidRPr="005E0541">
        <w:rPr>
          <w:rStyle w:val="Emphasis"/>
          <w:highlight w:val="cyan"/>
        </w:rPr>
        <w:t>mounting anger</w:t>
      </w:r>
      <w:r w:rsidRPr="005E0541">
        <w:rPr>
          <w:sz w:val="16"/>
          <w:highlight w:val="cyan"/>
        </w:rPr>
        <w:t xml:space="preserve">. </w:t>
      </w:r>
      <w:r w:rsidRPr="007B517B">
        <w:rPr>
          <w:rStyle w:val="StyleUnderline"/>
        </w:rPr>
        <w:t>Getting hit</w:t>
      </w:r>
      <w:r w:rsidRPr="007B517B">
        <w:rPr>
          <w:sz w:val="16"/>
        </w:rPr>
        <w:t xml:space="preserve"> seemingly out of the blue </w:t>
      </w:r>
      <w:r w:rsidRPr="007B517B">
        <w:rPr>
          <w:rStyle w:val="StyleUnderline"/>
        </w:rPr>
        <w:t>with a massive</w:t>
      </w:r>
      <w:r w:rsidRPr="00C35321">
        <w:rPr>
          <w:rStyle w:val="StyleUnderline"/>
        </w:rPr>
        <w:t xml:space="preserve"> </w:t>
      </w:r>
      <w:r w:rsidRPr="005E0541">
        <w:rPr>
          <w:rStyle w:val="Emphasis"/>
          <w:highlight w:val="cyan"/>
        </w:rPr>
        <w:t>financial crisis</w:t>
      </w:r>
      <w:r w:rsidRPr="00C35321">
        <w:rPr>
          <w:rStyle w:val="StyleUnderline"/>
        </w:rPr>
        <w:t>,</w:t>
      </w:r>
      <w:r w:rsidRPr="00C35321">
        <w:rPr>
          <w:sz w:val="16"/>
        </w:rPr>
        <w:t xml:space="preserve"> as is characteristic of the onset of the depressive phase, </w:t>
      </w:r>
      <w:r w:rsidRPr="005E0541">
        <w:rPr>
          <w:rStyle w:val="StyleUnderline"/>
          <w:highlight w:val="cyan"/>
        </w:rPr>
        <w:t>is</w:t>
      </w:r>
      <w:r w:rsidRPr="00C35321">
        <w:rPr>
          <w:sz w:val="16"/>
        </w:rPr>
        <w:t xml:space="preserve"> a </w:t>
      </w:r>
      <w:r w:rsidRPr="005E0541">
        <w:rPr>
          <w:rStyle w:val="Emphasis"/>
          <w:highlight w:val="cyan"/>
        </w:rPr>
        <w:t>traumatizing</w:t>
      </w:r>
      <w:r w:rsidRPr="00C35321">
        <w:rPr>
          <w:sz w:val="16"/>
        </w:rPr>
        <w:t xml:space="preserve"> </w:t>
      </w:r>
      <w:r w:rsidRPr="00C35321">
        <w:rPr>
          <w:rStyle w:val="StyleUnderline"/>
        </w:rPr>
        <w:t>event</w:t>
      </w:r>
      <w:r w:rsidRPr="00C35321">
        <w:rPr>
          <w:sz w:val="16"/>
        </w:rPr>
        <w:t xml:space="preserve"> often </w:t>
      </w:r>
      <w:r w:rsidRPr="00C35321">
        <w:rPr>
          <w:rStyle w:val="StyleUnderline"/>
        </w:rPr>
        <w:t>accompanied by sudde</w:t>
      </w:r>
      <w:r w:rsidRPr="00C35321">
        <w:rPr>
          <w:rStyle w:val="Emphasis"/>
        </w:rPr>
        <w:t>n losses</w:t>
      </w:r>
      <w:r w:rsidRPr="00C35321">
        <w:rPr>
          <w:rStyle w:val="StyleUnderline"/>
        </w:rPr>
        <w:t xml:space="preserve"> of </w:t>
      </w:r>
      <w:r w:rsidRPr="00C35321">
        <w:rPr>
          <w:rStyle w:val="Emphasis"/>
        </w:rPr>
        <w:t>income</w:t>
      </w:r>
      <w:r w:rsidRPr="00C35321">
        <w:rPr>
          <w:rStyle w:val="StyleUnderline"/>
        </w:rPr>
        <w:t xml:space="preserve"> and wealth, followed by spending </w:t>
      </w:r>
      <w:r w:rsidRPr="00C35321">
        <w:rPr>
          <w:rStyle w:val="Emphasis"/>
        </w:rPr>
        <w:t>cutbacks</w:t>
      </w:r>
      <w:r w:rsidRPr="00C35321">
        <w:rPr>
          <w:rStyle w:val="StyleUnderline"/>
        </w:rPr>
        <w:t xml:space="preserve"> and </w:t>
      </w:r>
      <w:r w:rsidRPr="00C35321">
        <w:rPr>
          <w:rStyle w:val="Emphasis"/>
        </w:rPr>
        <w:t>forced asset sales</w:t>
      </w:r>
      <w:r w:rsidRPr="00C35321">
        <w:rPr>
          <w:sz w:val="16"/>
        </w:rPr>
        <w:t xml:space="preserve">. </w:t>
      </w:r>
      <w:r w:rsidRPr="00C35321">
        <w:rPr>
          <w:rStyle w:val="StyleUnderline"/>
        </w:rPr>
        <w:t>Even if</w:t>
      </w:r>
      <w:r w:rsidRPr="00C35321">
        <w:rPr>
          <w:sz w:val="16"/>
        </w:rPr>
        <w:t xml:space="preserve"> unconventional </w:t>
      </w:r>
      <w:r w:rsidRPr="00C35321">
        <w:rPr>
          <w:rStyle w:val="StyleUnderline"/>
        </w:rPr>
        <w:t>monetary policy</w:t>
      </w:r>
      <w:r w:rsidRPr="00C35321">
        <w:rPr>
          <w:sz w:val="16"/>
        </w:rPr>
        <w:t xml:space="preserve">, such as having the central bank pump massive amounts of reserves into the shaken banking system through large-scale asset purchases (“quantitative easing”), manages to </w:t>
      </w:r>
      <w:r w:rsidRPr="00C35321">
        <w:rPr>
          <w:rStyle w:val="Emphasis"/>
        </w:rPr>
        <w:t>moderate</w:t>
      </w:r>
      <w:r w:rsidRPr="00C35321">
        <w:rPr>
          <w:sz w:val="16"/>
        </w:rPr>
        <w:t xml:space="preserve"> the otherwise violent </w:t>
      </w:r>
      <w:r w:rsidRPr="00C35321">
        <w:rPr>
          <w:rStyle w:val="StyleUnderline"/>
        </w:rPr>
        <w:t xml:space="preserve">debt-deflation </w:t>
      </w:r>
      <w:r w:rsidRPr="007074B1">
        <w:rPr>
          <w:rStyle w:val="Emphasis"/>
        </w:rPr>
        <w:t>spiral</w:t>
      </w:r>
      <w:r w:rsidRPr="00C35321">
        <w:rPr>
          <w:sz w:val="16"/>
        </w:rPr>
        <w:t xml:space="preserve"> à la Irving </w:t>
      </w:r>
      <w:r w:rsidRPr="007B517B">
        <w:rPr>
          <w:sz w:val="16"/>
        </w:rPr>
        <w:t xml:space="preserve">Fisher (1933), the </w:t>
      </w:r>
      <w:r w:rsidRPr="007B517B">
        <w:rPr>
          <w:rStyle w:val="Emphasis"/>
        </w:rPr>
        <w:t>aftermath</w:t>
      </w:r>
      <w:r w:rsidRPr="007B517B">
        <w:rPr>
          <w:rStyle w:val="StyleUnderline"/>
        </w:rPr>
        <w:t xml:space="preserve"> of a systemic </w:t>
      </w:r>
      <w:r w:rsidRPr="007B517B">
        <w:rPr>
          <w:rStyle w:val="Emphasis"/>
        </w:rPr>
        <w:t>financial crisis</w:t>
      </w:r>
      <w:r w:rsidRPr="007B517B">
        <w:rPr>
          <w:rStyle w:val="StyleUnderline"/>
        </w:rPr>
        <w:t>, such as</w:t>
      </w:r>
      <w:r w:rsidRPr="007B517B">
        <w:rPr>
          <w:sz w:val="16"/>
        </w:rPr>
        <w:t xml:space="preserve"> the one of 2007-</w:t>
      </w:r>
      <w:r w:rsidRPr="007B517B">
        <w:rPr>
          <w:rStyle w:val="Emphasis"/>
        </w:rPr>
        <w:t>08</w:t>
      </w:r>
      <w:r w:rsidRPr="007B517B">
        <w:rPr>
          <w:sz w:val="16"/>
        </w:rPr>
        <w:t xml:space="preserve">, </w:t>
      </w:r>
      <w:r w:rsidRPr="007B517B">
        <w:rPr>
          <w:rStyle w:val="StyleUnderline"/>
        </w:rPr>
        <w:t xml:space="preserve">plays out </w:t>
      </w:r>
      <w:r w:rsidRPr="007B517B">
        <w:rPr>
          <w:rStyle w:val="Emphasis"/>
        </w:rPr>
        <w:t>slowly</w:t>
      </w:r>
      <w:r w:rsidRPr="007B517B">
        <w:rPr>
          <w:rStyle w:val="StyleUnderline"/>
        </w:rPr>
        <w:t xml:space="preserve"> and </w:t>
      </w:r>
      <w:r w:rsidRPr="007B517B">
        <w:rPr>
          <w:rStyle w:val="Emphasis"/>
        </w:rPr>
        <w:t>painfully</w:t>
      </w:r>
      <w:r w:rsidRPr="007B517B">
        <w:rPr>
          <w:rStyle w:val="StyleUnderline"/>
        </w:rPr>
        <w:t xml:space="preserve">. Overextended debtors have to </w:t>
      </w:r>
      <w:r w:rsidRPr="007B517B">
        <w:rPr>
          <w:rStyle w:val="Emphasis"/>
        </w:rPr>
        <w:t>deleverage</w:t>
      </w:r>
      <w:r w:rsidRPr="007B517B">
        <w:rPr>
          <w:rStyle w:val="StyleUnderline"/>
        </w:rPr>
        <w:t xml:space="preserve">. Creditors have to </w:t>
      </w:r>
      <w:r w:rsidRPr="007B517B">
        <w:rPr>
          <w:rStyle w:val="Emphasis"/>
        </w:rPr>
        <w:t>write off</w:t>
      </w:r>
      <w:r w:rsidRPr="007B517B">
        <w:rPr>
          <w:rStyle w:val="StyleUnderline"/>
        </w:rPr>
        <w:t xml:space="preserve"> their losses</w:t>
      </w:r>
      <w:r w:rsidRPr="007B517B">
        <w:rPr>
          <w:sz w:val="16"/>
        </w:rPr>
        <w:t>. Both sides have to do their respective</w:t>
      </w:r>
      <w:r w:rsidRPr="00C35321">
        <w:rPr>
          <w:sz w:val="16"/>
        </w:rPr>
        <w:t xml:space="preserve"> balance-sheet repair work sufficiently slowly so as not to let this necessary adjustment process push them to the brink of default.16</w:t>
      </w:r>
    </w:p>
    <w:p w14:paraId="15AE1D40" w14:textId="77777777" w:rsidR="00043222" w:rsidRPr="00C35321" w:rsidRDefault="00043222" w:rsidP="00043222">
      <w:pPr>
        <w:rPr>
          <w:sz w:val="16"/>
        </w:rPr>
      </w:pPr>
      <w:r w:rsidRPr="00C35321">
        <w:rPr>
          <w:sz w:val="16"/>
        </w:rPr>
        <w:t xml:space="preserve">It surely does not help that </w:t>
      </w:r>
      <w:r w:rsidRPr="005E0541">
        <w:rPr>
          <w:rStyle w:val="StyleUnderline"/>
          <w:highlight w:val="cyan"/>
        </w:rPr>
        <w:t>banks</w:t>
      </w:r>
      <w:r w:rsidRPr="00C35321">
        <w:rPr>
          <w:rStyle w:val="StyleUnderline"/>
        </w:rPr>
        <w:t>, at the center of</w:t>
      </w:r>
      <w:r w:rsidRPr="00C35321">
        <w:rPr>
          <w:sz w:val="16"/>
        </w:rPr>
        <w:t xml:space="preserve"> the seismic </w:t>
      </w:r>
      <w:r w:rsidRPr="00C35321">
        <w:rPr>
          <w:rStyle w:val="Emphasis"/>
        </w:rPr>
        <w:t xml:space="preserve">financial </w:t>
      </w:r>
      <w:r w:rsidRPr="007B517B">
        <w:rPr>
          <w:rStyle w:val="Emphasis"/>
        </w:rPr>
        <w:t>crisis</w:t>
      </w:r>
      <w:r w:rsidRPr="007B517B">
        <w:rPr>
          <w:sz w:val="16"/>
        </w:rPr>
        <w:t xml:space="preserve"> </w:t>
      </w:r>
      <w:r w:rsidRPr="007B517B">
        <w:rPr>
          <w:rStyle w:val="StyleUnderline"/>
        </w:rPr>
        <w:t>they are</w:t>
      </w:r>
      <w:r w:rsidRPr="007B517B">
        <w:rPr>
          <w:sz w:val="16"/>
        </w:rPr>
        <w:t xml:space="preserve"> often </w:t>
      </w:r>
      <w:r w:rsidRPr="007B517B">
        <w:rPr>
          <w:rStyle w:val="StyleUnderline"/>
        </w:rPr>
        <w:t>seen as having caused</w:t>
      </w:r>
      <w:r w:rsidRPr="007B517B">
        <w:rPr>
          <w:sz w:val="16"/>
        </w:rPr>
        <w:t xml:space="preserve"> in</w:t>
      </w:r>
      <w:r w:rsidRPr="00C35321">
        <w:rPr>
          <w:sz w:val="16"/>
        </w:rPr>
        <w:t xml:space="preserve"> the first place, </w:t>
      </w:r>
      <w:r w:rsidRPr="005E0541">
        <w:rPr>
          <w:rStyle w:val="StyleUnderline"/>
          <w:highlight w:val="cyan"/>
        </w:rPr>
        <w:t xml:space="preserve">get </w:t>
      </w:r>
      <w:r w:rsidRPr="005E0541">
        <w:rPr>
          <w:rStyle w:val="Emphasis"/>
          <w:highlight w:val="cyan"/>
        </w:rPr>
        <w:t>bailed</w:t>
      </w:r>
      <w:r w:rsidRPr="00C35321">
        <w:rPr>
          <w:rStyle w:val="Emphasis"/>
        </w:rPr>
        <w:t xml:space="preserve"> out</w:t>
      </w:r>
      <w:r w:rsidRPr="00C35321">
        <w:rPr>
          <w:sz w:val="16"/>
        </w:rPr>
        <w:t xml:space="preserve"> by the government </w:t>
      </w:r>
      <w:r w:rsidRPr="00C35321">
        <w:rPr>
          <w:rStyle w:val="StyleUnderline"/>
        </w:rPr>
        <w:t>while</w:t>
      </w:r>
      <w:r w:rsidRPr="00C35321">
        <w:rPr>
          <w:sz w:val="16"/>
        </w:rPr>
        <w:t xml:space="preserve"> those regarded as their “</w:t>
      </w:r>
      <w:r w:rsidRPr="005E0541">
        <w:rPr>
          <w:rStyle w:val="StyleUnderline"/>
          <w:highlight w:val="cyan"/>
        </w:rPr>
        <w:t>victims</w:t>
      </w:r>
      <w:r w:rsidRPr="005E0541">
        <w:rPr>
          <w:sz w:val="16"/>
          <w:highlight w:val="cyan"/>
        </w:rPr>
        <w:t xml:space="preserve">” </w:t>
      </w:r>
      <w:r w:rsidRPr="005E0541">
        <w:rPr>
          <w:rStyle w:val="Emphasis"/>
          <w:highlight w:val="cyan"/>
        </w:rPr>
        <w:t>suffer</w:t>
      </w:r>
      <w:r w:rsidRPr="00C35321">
        <w:rPr>
          <w:sz w:val="16"/>
        </w:rPr>
        <w:t xml:space="preserve"> the consequences. That </w:t>
      </w:r>
      <w:r w:rsidRPr="007B517B">
        <w:rPr>
          <w:rStyle w:val="StyleUnderline"/>
        </w:rPr>
        <w:t xml:space="preserve">perceived </w:t>
      </w:r>
      <w:r w:rsidRPr="005E0541">
        <w:rPr>
          <w:rStyle w:val="StyleUnderline"/>
          <w:highlight w:val="cyan"/>
        </w:rPr>
        <w:t>injustice</w:t>
      </w:r>
      <w:r w:rsidRPr="00C35321">
        <w:rPr>
          <w:sz w:val="16"/>
        </w:rPr>
        <w:t xml:space="preserve"> alone suffices to </w:t>
      </w:r>
      <w:r w:rsidRPr="005E0541">
        <w:rPr>
          <w:rStyle w:val="StyleUnderline"/>
          <w:highlight w:val="cyan"/>
        </w:rPr>
        <w:t>make</w:t>
      </w:r>
      <w:r w:rsidRPr="00C35321">
        <w:rPr>
          <w:sz w:val="16"/>
        </w:rPr>
        <w:t xml:space="preserve"> a lot of </w:t>
      </w:r>
      <w:r w:rsidRPr="005E0541">
        <w:rPr>
          <w:rStyle w:val="StyleUnderline"/>
          <w:highlight w:val="cyan"/>
        </w:rPr>
        <w:t xml:space="preserve">people </w:t>
      </w:r>
      <w:r w:rsidRPr="005E0541">
        <w:rPr>
          <w:rStyle w:val="Emphasis"/>
          <w:highlight w:val="cyan"/>
        </w:rPr>
        <w:t>angry</w:t>
      </w:r>
      <w:r w:rsidRPr="00C35321">
        <w:rPr>
          <w:rStyle w:val="StyleUnderline"/>
        </w:rPr>
        <w:t xml:space="preserve"> at the elites</w:t>
      </w:r>
      <w:r w:rsidRPr="00C35321">
        <w:rPr>
          <w:sz w:val="16"/>
        </w:rPr>
        <w:t xml:space="preserve">. A </w:t>
      </w:r>
      <w:r w:rsidRPr="00C35321">
        <w:rPr>
          <w:rStyle w:val="Emphasis"/>
        </w:rPr>
        <w:t>schism</w:t>
      </w:r>
      <w:r w:rsidRPr="00C35321">
        <w:rPr>
          <w:rStyle w:val="StyleUnderline"/>
        </w:rPr>
        <w:t xml:space="preserve"> opens up</w:t>
      </w:r>
      <w:r w:rsidRPr="00C35321">
        <w:rPr>
          <w:sz w:val="16"/>
        </w:rPr>
        <w:t xml:space="preserve"> between an elite comprising bankers, industrialists, civil servants, media, and well-paid professionals, all concentrated in the leading metropolitan areas of the country, and the rest of the population. After long periods of rapid globalization, an unfailing characteristic of the upswing phases of long waves is that many </w:t>
      </w:r>
      <w:r w:rsidRPr="005E0541">
        <w:rPr>
          <w:rStyle w:val="StyleUnderline"/>
          <w:highlight w:val="cyan"/>
        </w:rPr>
        <w:t xml:space="preserve">people turn </w:t>
      </w:r>
      <w:r w:rsidRPr="005E0541">
        <w:rPr>
          <w:rStyle w:val="Emphasis"/>
          <w:highlight w:val="cyan"/>
        </w:rPr>
        <w:t>anti-globalist</w:t>
      </w:r>
      <w:r w:rsidRPr="00C35321">
        <w:rPr>
          <w:sz w:val="16"/>
        </w:rPr>
        <w:t xml:space="preserve"> once the crisis has brought that process to a sudden end. To the extent that the globalization push is always driven by a catching-up process that brings new powers to the fore (United States and Germany before World War I, Germany and Japan by the end of the post-war boom, China now), </w:t>
      </w:r>
      <w:r w:rsidRPr="00C35321">
        <w:rPr>
          <w:rStyle w:val="Emphasis"/>
        </w:rPr>
        <w:t>anti-globalist</w:t>
      </w:r>
      <w:r w:rsidRPr="00C35321">
        <w:rPr>
          <w:rStyle w:val="StyleUnderline"/>
        </w:rPr>
        <w:t xml:space="preserve"> </w:t>
      </w:r>
      <w:r w:rsidRPr="005E0541">
        <w:rPr>
          <w:rStyle w:val="StyleUnderline"/>
          <w:highlight w:val="cyan"/>
        </w:rPr>
        <w:t xml:space="preserve">sentiments </w:t>
      </w:r>
      <w:r w:rsidRPr="007B517B">
        <w:rPr>
          <w:rStyle w:val="StyleUnderline"/>
        </w:rPr>
        <w:t xml:space="preserve">get </w:t>
      </w:r>
      <w:r w:rsidRPr="005E0541">
        <w:rPr>
          <w:rStyle w:val="StyleUnderline"/>
          <w:highlight w:val="cyan"/>
        </w:rPr>
        <w:t>directed</w:t>
      </w:r>
      <w:r w:rsidRPr="00C35321">
        <w:rPr>
          <w:sz w:val="16"/>
        </w:rPr>
        <w:t xml:space="preserve"> most </w:t>
      </w:r>
      <w:r w:rsidRPr="00C35321">
        <w:rPr>
          <w:rStyle w:val="StyleUnderline"/>
        </w:rPr>
        <w:t xml:space="preserve">scornfully </w:t>
      </w:r>
      <w:r w:rsidRPr="005E0541">
        <w:rPr>
          <w:rStyle w:val="StyleUnderline"/>
          <w:highlight w:val="cyan"/>
        </w:rPr>
        <w:t>against</w:t>
      </w:r>
      <w:r w:rsidRPr="00C35321">
        <w:rPr>
          <w:sz w:val="16"/>
        </w:rPr>
        <w:t xml:space="preserve"> </w:t>
      </w:r>
      <w:r w:rsidRPr="007B517B">
        <w:rPr>
          <w:sz w:val="16"/>
        </w:rPr>
        <w:t xml:space="preserve">specific </w:t>
      </w:r>
      <w:r w:rsidRPr="007B517B">
        <w:rPr>
          <w:rStyle w:val="Emphasis"/>
        </w:rPr>
        <w:t>countries</w:t>
      </w:r>
      <w:r w:rsidRPr="007B517B">
        <w:rPr>
          <w:rStyle w:val="StyleUnderline"/>
        </w:rPr>
        <w:t xml:space="preserve"> that</w:t>
      </w:r>
      <w:r w:rsidRPr="007B517B">
        <w:rPr>
          <w:sz w:val="16"/>
        </w:rPr>
        <w:t xml:space="preserve"> suddenly </w:t>
      </w:r>
      <w:r w:rsidRPr="007B517B">
        <w:rPr>
          <w:rStyle w:val="StyleUnderline"/>
        </w:rPr>
        <w:t>loom large</w:t>
      </w:r>
      <w:r w:rsidRPr="007B517B">
        <w:rPr>
          <w:sz w:val="16"/>
        </w:rPr>
        <w:t xml:space="preserve"> on the horizon </w:t>
      </w:r>
      <w:r w:rsidRPr="007B517B">
        <w:rPr>
          <w:rStyle w:val="StyleUnderline"/>
        </w:rPr>
        <w:t xml:space="preserve">as </w:t>
      </w:r>
      <w:r w:rsidRPr="007B517B">
        <w:rPr>
          <w:rStyle w:val="Emphasis"/>
        </w:rPr>
        <w:t>competitors</w:t>
      </w:r>
      <w:r w:rsidRPr="00C35321">
        <w:rPr>
          <w:rStyle w:val="StyleUnderline"/>
        </w:rPr>
        <w:t xml:space="preserve"> and </w:t>
      </w:r>
      <w:r w:rsidRPr="005E0541">
        <w:rPr>
          <w:rStyle w:val="Emphasis"/>
          <w:highlight w:val="cyan"/>
        </w:rPr>
        <w:t>rivals</w:t>
      </w:r>
      <w:r w:rsidRPr="00C35321">
        <w:rPr>
          <w:rStyle w:val="StyleUnderline"/>
        </w:rPr>
        <w:t>. Their status threatened</w:t>
      </w:r>
      <w:r w:rsidRPr="00C35321">
        <w:rPr>
          <w:sz w:val="16"/>
        </w:rPr>
        <w:t xml:space="preserve"> and fearful of foreigners taking away the share to which they feel entitl</w:t>
      </w:r>
      <w:r w:rsidRPr="007B517B">
        <w:rPr>
          <w:sz w:val="16"/>
        </w:rPr>
        <w:t xml:space="preserve">ed by privilege or hard work, </w:t>
      </w:r>
      <w:r w:rsidRPr="007B517B">
        <w:rPr>
          <w:rStyle w:val="Emphasis"/>
        </w:rPr>
        <w:t>nativists</w:t>
      </w:r>
      <w:r w:rsidRPr="007B517B">
        <w:rPr>
          <w:sz w:val="16"/>
        </w:rPr>
        <w:t xml:space="preserve"> find themselves </w:t>
      </w:r>
      <w:r w:rsidRPr="007B517B">
        <w:rPr>
          <w:rStyle w:val="StyleUnderline"/>
        </w:rPr>
        <w:t>get</w:t>
      </w:r>
      <w:r w:rsidRPr="007B517B">
        <w:rPr>
          <w:sz w:val="16"/>
        </w:rPr>
        <w:t xml:space="preserve">ting </w:t>
      </w:r>
      <w:r w:rsidRPr="007B517B">
        <w:rPr>
          <w:rStyle w:val="Emphasis"/>
        </w:rPr>
        <w:t>riled up</w:t>
      </w:r>
      <w:r w:rsidRPr="007B517B">
        <w:rPr>
          <w:rStyle w:val="StyleUnderline"/>
        </w:rPr>
        <w:t xml:space="preserve"> about immigrants</w:t>
      </w:r>
      <w:r w:rsidRPr="007B517B">
        <w:rPr>
          <w:sz w:val="16"/>
        </w:rPr>
        <w:t xml:space="preserve"> invading their turf.</w:t>
      </w:r>
      <w:r w:rsidRPr="00C35321">
        <w:rPr>
          <w:sz w:val="16"/>
        </w:rPr>
        <w:t xml:space="preserve"> And for many troubled and suffering people, religion holds the promise of order and redemption, and thus a way out of chaos. This </w:t>
      </w:r>
      <w:r w:rsidRPr="00C35321">
        <w:rPr>
          <w:rStyle w:val="StyleUnderline"/>
        </w:rPr>
        <w:t xml:space="preserve">potent </w:t>
      </w:r>
      <w:r w:rsidRPr="005E0541">
        <w:rPr>
          <w:rStyle w:val="Emphasis"/>
          <w:highlight w:val="cyan"/>
        </w:rPr>
        <w:t>mix</w:t>
      </w:r>
      <w:r w:rsidRPr="005E0541">
        <w:rPr>
          <w:rStyle w:val="StyleUnderline"/>
          <w:highlight w:val="cyan"/>
        </w:rPr>
        <w:t xml:space="preserve"> of </w:t>
      </w:r>
      <w:r w:rsidRPr="007B517B">
        <w:rPr>
          <w:rStyle w:val="Emphasis"/>
        </w:rPr>
        <w:t xml:space="preserve">anti-elite </w:t>
      </w:r>
      <w:r w:rsidRPr="005E0541">
        <w:rPr>
          <w:rStyle w:val="Emphasis"/>
          <w:highlight w:val="cyan"/>
        </w:rPr>
        <w:t>anger</w:t>
      </w:r>
      <w:r w:rsidRPr="00C35321">
        <w:rPr>
          <w:rStyle w:val="StyleUnderline"/>
        </w:rPr>
        <w:t xml:space="preserve">, distrust of all that is foreign, </w:t>
      </w:r>
      <w:r w:rsidRPr="007B517B">
        <w:rPr>
          <w:rStyle w:val="Emphasis"/>
        </w:rPr>
        <w:t xml:space="preserve">isolationist </w:t>
      </w:r>
      <w:r w:rsidRPr="005E0541">
        <w:rPr>
          <w:rStyle w:val="Emphasis"/>
          <w:highlight w:val="cyan"/>
        </w:rPr>
        <w:t>nationalism</w:t>
      </w:r>
      <w:r w:rsidRPr="005E0541">
        <w:rPr>
          <w:rStyle w:val="StyleUnderline"/>
          <w:highlight w:val="cyan"/>
        </w:rPr>
        <w:t>, and</w:t>
      </w:r>
      <w:r w:rsidRPr="00C35321">
        <w:rPr>
          <w:rStyle w:val="StyleUnderline"/>
        </w:rPr>
        <w:t xml:space="preserve"> religious fervor allows</w:t>
      </w:r>
      <w:r w:rsidRPr="00C35321">
        <w:rPr>
          <w:sz w:val="16"/>
        </w:rPr>
        <w:t xml:space="preserve"> clever </w:t>
      </w:r>
      <w:r w:rsidRPr="005E0541">
        <w:rPr>
          <w:rStyle w:val="Emphasis"/>
          <w:highlight w:val="cyan"/>
        </w:rPr>
        <w:t>demagogues</w:t>
      </w:r>
      <w:r w:rsidRPr="00C35321">
        <w:rPr>
          <w:sz w:val="16"/>
        </w:rPr>
        <w:t xml:space="preserve"> promising easy solutions </w:t>
      </w:r>
      <w:r w:rsidRPr="00C35321">
        <w:rPr>
          <w:rStyle w:val="StyleUnderline"/>
        </w:rPr>
        <w:t xml:space="preserve">to </w:t>
      </w:r>
      <w:r w:rsidRPr="005E0541">
        <w:rPr>
          <w:rStyle w:val="StyleUnderline"/>
          <w:highlight w:val="cyan"/>
        </w:rPr>
        <w:t>take power</w:t>
      </w:r>
      <w:r w:rsidRPr="00C35321">
        <w:rPr>
          <w:sz w:val="16"/>
        </w:rPr>
        <w:t xml:space="preserve"> on a wave of electoral mass mobilization. Today this process of </w:t>
      </w:r>
      <w:r w:rsidRPr="00C35321">
        <w:rPr>
          <w:rStyle w:val="StyleUnderline"/>
        </w:rPr>
        <w:t xml:space="preserve">mobilization on the </w:t>
      </w:r>
      <w:r w:rsidRPr="005E0541">
        <w:rPr>
          <w:rStyle w:val="Emphasis"/>
          <w:highlight w:val="cyan"/>
        </w:rPr>
        <w:t>Right</w:t>
      </w:r>
      <w:r w:rsidRPr="00C35321">
        <w:rPr>
          <w:sz w:val="16"/>
        </w:rPr>
        <w:t xml:space="preserve"> </w:t>
      </w:r>
      <w:r w:rsidRPr="005E0541">
        <w:rPr>
          <w:rStyle w:val="StyleUnderline"/>
          <w:highlight w:val="cyan"/>
        </w:rPr>
        <w:t xml:space="preserve">gets </w:t>
      </w:r>
      <w:r w:rsidRPr="005E0541">
        <w:rPr>
          <w:rStyle w:val="Emphasis"/>
          <w:highlight w:val="cyan"/>
        </w:rPr>
        <w:t>super-charged</w:t>
      </w:r>
      <w:r w:rsidRPr="00C35321">
        <w:rPr>
          <w:sz w:val="16"/>
        </w:rPr>
        <w:t xml:space="preserve"> </w:t>
      </w:r>
      <w:r w:rsidRPr="00C35321">
        <w:rPr>
          <w:rStyle w:val="StyleUnderline"/>
        </w:rPr>
        <w:t>by</w:t>
      </w:r>
      <w:r w:rsidRPr="00C35321">
        <w:rPr>
          <w:sz w:val="16"/>
        </w:rPr>
        <w:t xml:space="preserve"> the social media on </w:t>
      </w:r>
      <w:r w:rsidRPr="00C35321">
        <w:rPr>
          <w:rStyle w:val="StyleUnderline"/>
        </w:rPr>
        <w:t>the internet</w:t>
      </w:r>
      <w:r w:rsidRPr="00C35321">
        <w:rPr>
          <w:sz w:val="16"/>
        </w:rPr>
        <w:t xml:space="preserve">. Whether it’s QAnon’s conspiracy theorists,the Islamist extremists of ISIS, or any other iteration of virtual networking towards the extremes, online </w:t>
      </w:r>
      <w:r w:rsidRPr="00C35321">
        <w:rPr>
          <w:rStyle w:val="Emphasis"/>
        </w:rPr>
        <w:t>radicalization</w:t>
      </w:r>
      <w:r w:rsidRPr="00C35321">
        <w:rPr>
          <w:rStyle w:val="StyleUnderline"/>
        </w:rPr>
        <w:t xml:space="preserve"> is the order of the day</w:t>
      </w:r>
      <w:r w:rsidRPr="00C35321">
        <w:rPr>
          <w:sz w:val="16"/>
        </w:rPr>
        <w:t>!17</w:t>
      </w:r>
    </w:p>
    <w:p w14:paraId="53A4D8AC" w14:textId="77777777" w:rsidR="00043222" w:rsidRPr="00C35321" w:rsidRDefault="00043222" w:rsidP="00043222">
      <w:pPr>
        <w:rPr>
          <w:sz w:val="16"/>
        </w:rPr>
      </w:pPr>
      <w:r w:rsidRPr="007B517B">
        <w:rPr>
          <w:sz w:val="16"/>
        </w:rPr>
        <w:t xml:space="preserve">So </w:t>
      </w:r>
      <w:r w:rsidRPr="007B517B">
        <w:rPr>
          <w:rStyle w:val="StyleUnderline"/>
        </w:rPr>
        <w:t>we have</w:t>
      </w:r>
      <w:r w:rsidRPr="007B517B">
        <w:rPr>
          <w:sz w:val="16"/>
        </w:rPr>
        <w:t xml:space="preserve"> now ended up with </w:t>
      </w:r>
      <w:r w:rsidRPr="007B517B">
        <w:rPr>
          <w:rStyle w:val="StyleUnderline"/>
        </w:rPr>
        <w:t>large segments of the population</w:t>
      </w:r>
      <w:r w:rsidRPr="007B517B">
        <w:rPr>
          <w:sz w:val="16"/>
        </w:rPr>
        <w:t xml:space="preserve"> in many countries </w:t>
      </w:r>
      <w:r w:rsidRPr="007B517B">
        <w:rPr>
          <w:rStyle w:val="StyleUnderline"/>
        </w:rPr>
        <w:t xml:space="preserve">disaffected, angry, and ready for </w:t>
      </w:r>
      <w:r w:rsidRPr="007B517B">
        <w:rPr>
          <w:rStyle w:val="Emphasis"/>
        </w:rPr>
        <w:t>nationalistic demagoguery</w:t>
      </w:r>
      <w:r w:rsidRPr="007B517B">
        <w:rPr>
          <w:rStyle w:val="StyleUnderline"/>
        </w:rPr>
        <w:t xml:space="preserve"> by </w:t>
      </w:r>
      <w:r w:rsidRPr="007B517B">
        <w:rPr>
          <w:rStyle w:val="Emphasis"/>
        </w:rPr>
        <w:t>autocratic leaders</w:t>
      </w:r>
      <w:r w:rsidRPr="007B517B">
        <w:rPr>
          <w:rStyle w:val="StyleUnderline"/>
        </w:rPr>
        <w:t xml:space="preserve"> evoking racial or religious supremacy. Some autocrats have already </w:t>
      </w:r>
      <w:r w:rsidRPr="007B517B">
        <w:rPr>
          <w:rStyle w:val="Emphasis"/>
        </w:rPr>
        <w:t>grabbed power</w:t>
      </w:r>
      <w:r w:rsidRPr="007B517B">
        <w:rPr>
          <w:sz w:val="16"/>
        </w:rPr>
        <w:t>, as in four out of five BRICS countries (Brazil under Jair Bolsonaro from 2019 to 2023, Russia</w:t>
      </w:r>
      <w:r w:rsidRPr="00C35321">
        <w:rPr>
          <w:sz w:val="16"/>
        </w:rPr>
        <w:t xml:space="preserve"> under Putin, India under Modi, and China under Xi). The United States, after four years of chaos and division under Trump, is in a decisive battle for its soul! The ensuing confrontation between democracy and autocracy, thrown into sharp relief in late February 2022 by Russia’s invasion of Ukraine and the global supply shock it triggered for energy, food, weaponry, and finance, is the fateful background against which any and all progressive reform movements have to make their mark.</w:t>
      </w:r>
    </w:p>
    <w:p w14:paraId="76190FB4" w14:textId="77777777" w:rsidR="00043222" w:rsidRDefault="00043222" w:rsidP="00043222">
      <w:pPr>
        <w:pStyle w:val="Heading4"/>
      </w:pPr>
      <w:r>
        <w:t>That causes nuclear war.</w:t>
      </w:r>
    </w:p>
    <w:p w14:paraId="3A7C68B3" w14:textId="77777777" w:rsidR="00043222" w:rsidRPr="00214314" w:rsidRDefault="00043222" w:rsidP="00043222">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1C95BB1" w14:textId="77777777" w:rsidR="00043222" w:rsidRPr="00FA396D" w:rsidRDefault="00043222" w:rsidP="00043222">
      <w:pPr>
        <w:rPr>
          <w:u w:val="single"/>
        </w:rPr>
      </w:pPr>
      <w:r w:rsidRPr="000E7E35">
        <w:rPr>
          <w:rStyle w:val="StyleUnderline"/>
        </w:rPr>
        <w:t xml:space="preserve">The </w:t>
      </w:r>
      <w:r w:rsidRPr="005E0541">
        <w:rPr>
          <w:rStyle w:val="StyleUnderline"/>
          <w:highlight w:val="cyan"/>
        </w:rPr>
        <w:t>world could use</w:t>
      </w:r>
      <w:r w:rsidRPr="000E7E35">
        <w:rPr>
          <w:rStyle w:val="StyleUnderline"/>
        </w:rPr>
        <w:t xml:space="preserve"> some serious </w:t>
      </w:r>
      <w:r w:rsidRPr="005E0541">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5E0541">
        <w:rPr>
          <w:rStyle w:val="Emphasis"/>
          <w:highlight w:val="cyan"/>
        </w:rPr>
        <w:t>far-right pathways</w:t>
      </w:r>
      <w:r w:rsidRPr="005E0541">
        <w:rPr>
          <w:sz w:val="16"/>
          <w:highlight w:val="cyan"/>
        </w:rPr>
        <w:t xml:space="preserve"> </w:t>
      </w:r>
      <w:r w:rsidRPr="005E0541">
        <w:rPr>
          <w:rStyle w:val="StyleUnderline"/>
          <w:highlight w:val="cyan"/>
        </w:rPr>
        <w:t xml:space="preserve">to </w:t>
      </w:r>
      <w:r w:rsidRPr="005E0541">
        <w:rPr>
          <w:rStyle w:val="Emphasis"/>
          <w:highlight w:val="cyan"/>
        </w:rPr>
        <w:t>nuclear war</w:t>
      </w:r>
      <w:r w:rsidRPr="000E7E35">
        <w:rPr>
          <w:rStyle w:val="StyleUnderline"/>
        </w:rPr>
        <w:t xml:space="preserve">. </w:t>
      </w:r>
    </w:p>
    <w:p w14:paraId="34CF65C6" w14:textId="77777777" w:rsidR="00043222" w:rsidRPr="002557C6" w:rsidRDefault="00043222" w:rsidP="00043222">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38039EB" w14:textId="77777777" w:rsidR="00043222" w:rsidRPr="002557C6" w:rsidRDefault="00043222" w:rsidP="00043222">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393AAFCF" w14:textId="77777777" w:rsidR="00043222" w:rsidRPr="002557C6" w:rsidRDefault="00043222" w:rsidP="00043222">
      <w:pPr>
        <w:rPr>
          <w:sz w:val="16"/>
        </w:rPr>
      </w:pPr>
      <w:r w:rsidRPr="002557C6">
        <w:rPr>
          <w:sz w:val="16"/>
        </w:rPr>
        <w:t xml:space="preserve">A </w:t>
      </w:r>
      <w:r w:rsidRPr="005E0541">
        <w:rPr>
          <w:rStyle w:val="Emphasis"/>
          <w:highlight w:val="cyan"/>
        </w:rPr>
        <w:t>military junta</w:t>
      </w:r>
      <w:r w:rsidRPr="002557C6">
        <w:rPr>
          <w:sz w:val="16"/>
        </w:rPr>
        <w:t xml:space="preserve">, for instance, </w:t>
      </w:r>
      <w:r w:rsidRPr="000E7E35">
        <w:rPr>
          <w:rStyle w:val="StyleUnderline"/>
        </w:rPr>
        <w:t xml:space="preserve">might be more </w:t>
      </w:r>
      <w:r w:rsidRPr="005E0541">
        <w:rPr>
          <w:rStyle w:val="StyleUnderline"/>
          <w:highlight w:val="cyan"/>
        </w:rPr>
        <w:t>likely to have</w:t>
      </w:r>
      <w:r w:rsidRPr="000E7E35">
        <w:rPr>
          <w:rStyle w:val="StyleUnderline"/>
        </w:rPr>
        <w:t xml:space="preserve"> a </w:t>
      </w:r>
      <w:r w:rsidRPr="002557C6">
        <w:rPr>
          <w:sz w:val="16"/>
        </w:rPr>
        <w:t>“</w:t>
      </w:r>
      <w:r w:rsidRPr="005E0541">
        <w:rPr>
          <w:rStyle w:val="Emphasis"/>
          <w:highlight w:val="cyan"/>
        </w:rPr>
        <w:t>cult</w:t>
      </w:r>
      <w:r w:rsidRPr="005E0541">
        <w:rPr>
          <w:rStyle w:val="StyleUnderline"/>
          <w:highlight w:val="cyan"/>
        </w:rPr>
        <w:t xml:space="preserve"> of</w:t>
      </w:r>
      <w:r w:rsidRPr="000E7E35">
        <w:rPr>
          <w:rStyle w:val="StyleUnderline"/>
        </w:rPr>
        <w:t xml:space="preserve"> the </w:t>
      </w:r>
      <w:r w:rsidRPr="005E0541">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5E0541">
        <w:rPr>
          <w:rStyle w:val="StyleUnderline"/>
          <w:highlight w:val="cyan"/>
        </w:rPr>
        <w:t>may have</w:t>
      </w:r>
      <w:r w:rsidRPr="000E7E35">
        <w:rPr>
          <w:rStyle w:val="StyleUnderline"/>
        </w:rPr>
        <w:t xml:space="preserve"> more </w:t>
      </w:r>
      <w:r w:rsidRPr="005E0541">
        <w:rPr>
          <w:rStyle w:val="Emphasis"/>
          <w:highlight w:val="cyan"/>
        </w:rPr>
        <w:t>lax control</w:t>
      </w:r>
      <w:r w:rsidRPr="005E0541">
        <w:rPr>
          <w:rStyle w:val="StyleUnderline"/>
          <w:highlight w:val="cyan"/>
        </w:rPr>
        <w:t xml:space="preserve"> of</w:t>
      </w:r>
      <w:r w:rsidRPr="000E7E35">
        <w:rPr>
          <w:rStyle w:val="StyleUnderline"/>
        </w:rPr>
        <w:t xml:space="preserve"> </w:t>
      </w:r>
      <w:r w:rsidRPr="005E0541">
        <w:rPr>
          <w:rStyle w:val="Emphasis"/>
          <w:highlight w:val="cyan"/>
        </w:rPr>
        <w:t>nukes</w:t>
      </w:r>
      <w:r w:rsidRPr="000E7E35">
        <w:rPr>
          <w:rStyle w:val="StyleUnderline"/>
        </w:rPr>
        <w:t xml:space="preserve">, or be more </w:t>
      </w:r>
      <w:r w:rsidRPr="005E0541">
        <w:rPr>
          <w:rStyle w:val="StyleUnderline"/>
          <w:highlight w:val="cyan"/>
        </w:rPr>
        <w:t xml:space="preserve">prone to </w:t>
      </w:r>
      <w:r w:rsidRPr="005E0541">
        <w:rPr>
          <w:rStyle w:val="Emphasis"/>
          <w:highlight w:val="cyan"/>
        </w:rPr>
        <w:t>miscommunication</w:t>
      </w:r>
      <w:r w:rsidRPr="000E7E35">
        <w:rPr>
          <w:rStyle w:val="StyleUnderline"/>
        </w:rPr>
        <w:t xml:space="preserve"> or </w:t>
      </w:r>
      <w:r w:rsidRPr="005E0541">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1B775DF6" w14:textId="77777777" w:rsidR="00043222" w:rsidRPr="002557C6" w:rsidRDefault="00043222" w:rsidP="00043222">
      <w:pPr>
        <w:rPr>
          <w:sz w:val="16"/>
        </w:rPr>
      </w:pPr>
      <w:r w:rsidRPr="002557C6">
        <w:rPr>
          <w:sz w:val="16"/>
        </w:rPr>
        <w:t xml:space="preserve">Good insights, but it’s not enough. </w:t>
      </w:r>
    </w:p>
    <w:p w14:paraId="4D5C5DF7" w14:textId="77777777" w:rsidR="00043222" w:rsidRPr="002557C6" w:rsidRDefault="00043222" w:rsidP="00043222">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B8D9E06" w14:textId="77777777" w:rsidR="00043222" w:rsidRPr="002557C6" w:rsidRDefault="00043222" w:rsidP="00043222">
      <w:pPr>
        <w:rPr>
          <w:sz w:val="16"/>
        </w:rPr>
      </w:pPr>
      <w:r w:rsidRPr="002557C6">
        <w:rPr>
          <w:sz w:val="16"/>
        </w:rPr>
        <w:t>A Reactionary Blind Spot?</w:t>
      </w:r>
    </w:p>
    <w:p w14:paraId="32F44F75" w14:textId="77777777" w:rsidR="00043222" w:rsidRPr="002557C6" w:rsidRDefault="00043222" w:rsidP="00043222">
      <w:pPr>
        <w:rPr>
          <w:sz w:val="16"/>
        </w:rPr>
      </w:pPr>
      <w:r w:rsidRPr="002557C6">
        <w:rPr>
          <w:sz w:val="16"/>
        </w:rPr>
        <w:t xml:space="preserve">During the </w:t>
      </w:r>
      <w:r w:rsidRPr="005E0541">
        <w:rPr>
          <w:rStyle w:val="Emphasis"/>
          <w:highlight w:val="cyan"/>
        </w:rPr>
        <w:t>Trump</w:t>
      </w:r>
      <w:r w:rsidRPr="002557C6">
        <w:rPr>
          <w:sz w:val="16"/>
        </w:rPr>
        <w:t xml:space="preserve"> years, many of us saw and worried aloud about the </w:t>
      </w:r>
      <w:r w:rsidRPr="005E0541">
        <w:rPr>
          <w:rStyle w:val="StyleUnderline"/>
          <w:highlight w:val="cyan"/>
        </w:rPr>
        <w:t>increase</w:t>
      </w:r>
      <w:r w:rsidRPr="002557C6">
        <w:rPr>
          <w:sz w:val="16"/>
        </w:rPr>
        <w:t xml:space="preserve"> in </w:t>
      </w:r>
      <w:r w:rsidRPr="005E0541">
        <w:rPr>
          <w:rStyle w:val="Emphasis"/>
          <w:highlight w:val="cyan"/>
        </w:rPr>
        <w:t>nuclear</w:t>
      </w:r>
      <w:r w:rsidRPr="007E462A">
        <w:rPr>
          <w:rStyle w:val="Emphasis"/>
        </w:rPr>
        <w:t xml:space="preserve"> escalation </w:t>
      </w:r>
      <w:r w:rsidRPr="005E0541">
        <w:rPr>
          <w:rStyle w:val="Emphasis"/>
          <w:highlight w:val="cyan"/>
        </w:rPr>
        <w:t>risks</w:t>
      </w:r>
      <w:r w:rsidRPr="002557C6">
        <w:rPr>
          <w:sz w:val="16"/>
        </w:rPr>
        <w:t xml:space="preserve">, especially during 2017 and early 2018. But even as I recognized that period of time as </w:t>
      </w:r>
      <w:r w:rsidRPr="005E0541">
        <w:rPr>
          <w:rStyle w:val="StyleUnderline"/>
          <w:highlight w:val="cyan"/>
        </w:rPr>
        <w:t>bringing</w:t>
      </w:r>
      <w:r w:rsidRPr="007E462A">
        <w:rPr>
          <w:rStyle w:val="StyleUnderline"/>
        </w:rPr>
        <w:t xml:space="preserve"> us </w:t>
      </w:r>
      <w:r w:rsidRPr="005E0541">
        <w:rPr>
          <w:rStyle w:val="Emphasis"/>
          <w:highlight w:val="cyan"/>
        </w:rPr>
        <w:t>closer</w:t>
      </w:r>
      <w:r w:rsidRPr="005E0541">
        <w:rPr>
          <w:rStyle w:val="StyleUnderline"/>
          <w:highlight w:val="cyan"/>
        </w:rPr>
        <w:t xml:space="preserve"> to </w:t>
      </w:r>
      <w:r w:rsidRPr="005E0541">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5E0541">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5E0541">
        <w:rPr>
          <w:rStyle w:val="Emphasis"/>
          <w:highlight w:val="cyan"/>
        </w:rPr>
        <w:t>irrational</w:t>
      </w:r>
      <w:r w:rsidRPr="002557C6">
        <w:rPr>
          <w:sz w:val="16"/>
        </w:rPr>
        <w:t xml:space="preserve"> man </w:t>
      </w:r>
      <w:r w:rsidRPr="005E0541">
        <w:rPr>
          <w:rStyle w:val="Emphasis"/>
          <w:highlight w:val="cyan"/>
        </w:rPr>
        <w:t>blustering</w:t>
      </w:r>
      <w:r w:rsidRPr="002557C6">
        <w:rPr>
          <w:sz w:val="16"/>
        </w:rPr>
        <w:t xml:space="preserve"> </w:t>
      </w:r>
      <w:r w:rsidRPr="007E462A">
        <w:rPr>
          <w:rStyle w:val="StyleUnderline"/>
        </w:rPr>
        <w:t xml:space="preserve">into </w:t>
      </w:r>
      <w:r w:rsidRPr="005E0541">
        <w:rPr>
          <w:rStyle w:val="Emphasis"/>
          <w:highlight w:val="cyan"/>
        </w:rPr>
        <w:t>crisis-prone</w:t>
      </w:r>
      <w:r w:rsidRPr="005E0541">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5E0541">
        <w:rPr>
          <w:rStyle w:val="Emphasis"/>
          <w:highlight w:val="cyan"/>
        </w:rPr>
        <w:t>militarist politics</w:t>
      </w:r>
      <w:r w:rsidRPr="002557C6">
        <w:rPr>
          <w:sz w:val="16"/>
        </w:rPr>
        <w:t xml:space="preserve"> that </w:t>
      </w:r>
      <w:r w:rsidRPr="007E462A">
        <w:rPr>
          <w:rStyle w:val="StyleUnderline"/>
        </w:rPr>
        <w:t xml:space="preserve">can </w:t>
      </w:r>
      <w:r w:rsidRPr="005E0541">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6198F7F8" w14:textId="77777777" w:rsidR="00043222" w:rsidRPr="002557C6" w:rsidRDefault="00043222" w:rsidP="00043222">
      <w:pPr>
        <w:rPr>
          <w:sz w:val="16"/>
        </w:rPr>
      </w:pPr>
      <w:r w:rsidRPr="002557C6">
        <w:rPr>
          <w:sz w:val="16"/>
        </w:rPr>
        <w:t>Fast forward to 2023.</w:t>
      </w:r>
    </w:p>
    <w:p w14:paraId="446DD556" w14:textId="77777777" w:rsidR="00043222" w:rsidRPr="002557C6" w:rsidRDefault="00043222" w:rsidP="00043222">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49E21D4" w14:textId="77777777" w:rsidR="00043222" w:rsidRPr="002557C6" w:rsidRDefault="00043222" w:rsidP="00043222">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5E0541">
        <w:rPr>
          <w:rStyle w:val="StyleUnderline"/>
          <w:highlight w:val="cyan"/>
        </w:rPr>
        <w:t xml:space="preserve">if you can </w:t>
      </w:r>
      <w:r w:rsidRPr="005E0541">
        <w:rPr>
          <w:rStyle w:val="Emphasis"/>
          <w:highlight w:val="cyan"/>
        </w:rPr>
        <w:t>de-humanize one</w:t>
      </w:r>
      <w:r w:rsidRPr="005E0541">
        <w:rPr>
          <w:rStyle w:val="StyleUnderline"/>
          <w:highlight w:val="cyan"/>
        </w:rPr>
        <w:t xml:space="preserve"> you can </w:t>
      </w:r>
      <w:r w:rsidRPr="005E0541">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18496D7" w14:textId="77777777" w:rsidR="00043222" w:rsidRPr="002557C6" w:rsidRDefault="00043222" w:rsidP="00043222">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69B5AE5" w14:textId="77777777" w:rsidR="00043222" w:rsidRPr="002557C6" w:rsidRDefault="00043222" w:rsidP="00043222">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20FAE427" w14:textId="77777777" w:rsidR="00043222" w:rsidRPr="002557C6" w:rsidRDefault="00043222" w:rsidP="00043222">
      <w:pPr>
        <w:rPr>
          <w:sz w:val="16"/>
        </w:rPr>
      </w:pPr>
      <w:r w:rsidRPr="002557C6">
        <w:rPr>
          <w:sz w:val="16"/>
        </w:rPr>
        <w:t>The research space that book has just barely entered is one that deserves more attention.</w:t>
      </w:r>
    </w:p>
    <w:p w14:paraId="540F6CC1" w14:textId="77777777" w:rsidR="00043222" w:rsidRPr="002557C6" w:rsidRDefault="00043222" w:rsidP="00043222">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ECC17FB" w14:textId="77777777" w:rsidR="00043222" w:rsidRPr="002557C6" w:rsidRDefault="00043222" w:rsidP="00043222">
      <w:pPr>
        <w:rPr>
          <w:sz w:val="16"/>
        </w:rPr>
      </w:pPr>
      <w:r w:rsidRPr="002557C6">
        <w:rPr>
          <w:sz w:val="16"/>
        </w:rPr>
        <w:t>Imagining New Hypotheses</w:t>
      </w:r>
    </w:p>
    <w:p w14:paraId="26C0D94B" w14:textId="77777777" w:rsidR="00043222" w:rsidRPr="002557C6" w:rsidRDefault="00043222" w:rsidP="00043222">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F5CD54E" w14:textId="77777777" w:rsidR="00043222" w:rsidRPr="002557C6" w:rsidRDefault="00043222" w:rsidP="00043222">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77000FB" w14:textId="77777777" w:rsidR="00043222" w:rsidRPr="002557C6" w:rsidRDefault="00043222" w:rsidP="00043222">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5E0541">
        <w:rPr>
          <w:rStyle w:val="Emphasis"/>
          <w:highlight w:val="cyan"/>
        </w:rPr>
        <w:t>deterrence</w:t>
      </w:r>
      <w:r w:rsidRPr="005E0541">
        <w:rPr>
          <w:rStyle w:val="StyleUnderline"/>
          <w:highlight w:val="cyan"/>
        </w:rPr>
        <w:t xml:space="preserve"> has</w:t>
      </w:r>
      <w:r w:rsidRPr="00477F1F">
        <w:rPr>
          <w:rStyle w:val="StyleUnderline"/>
        </w:rPr>
        <w:t xml:space="preserve"> an </w:t>
      </w:r>
      <w:r w:rsidRPr="00477F1F">
        <w:rPr>
          <w:rStyle w:val="Emphasis"/>
        </w:rPr>
        <w:t xml:space="preserve">ideological </w:t>
      </w:r>
      <w:r w:rsidRPr="005E0541">
        <w:rPr>
          <w:rStyle w:val="Emphasis"/>
          <w:highlight w:val="cyan"/>
        </w:rPr>
        <w:t>blind spot</w:t>
      </w:r>
      <w:r w:rsidRPr="005E0541">
        <w:rPr>
          <w:rStyle w:val="StyleUnderline"/>
          <w:highlight w:val="cyan"/>
        </w:rPr>
        <w:t xml:space="preserve"> when it comes</w:t>
      </w:r>
      <w:r w:rsidRPr="005E0541">
        <w:rPr>
          <w:sz w:val="16"/>
          <w:highlight w:val="cyan"/>
        </w:rPr>
        <w:t xml:space="preserve"> </w:t>
      </w:r>
      <w:r w:rsidRPr="005E0541">
        <w:rPr>
          <w:rStyle w:val="StyleUnderline"/>
          <w:highlight w:val="cyan"/>
        </w:rPr>
        <w:t xml:space="preserve">to </w:t>
      </w:r>
      <w:r w:rsidRPr="005E0541">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5EE26962" w14:textId="77777777" w:rsidR="00043222" w:rsidRPr="002557C6" w:rsidRDefault="00043222" w:rsidP="00043222">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5E0541">
        <w:rPr>
          <w:rStyle w:val="Emphasis"/>
          <w:highlight w:val="cyan"/>
        </w:rPr>
        <w:t>white supremacists</w:t>
      </w:r>
      <w:r w:rsidRPr="002557C6">
        <w:rPr>
          <w:sz w:val="16"/>
        </w:rPr>
        <w:t xml:space="preserve"> </w:t>
      </w:r>
      <w:r w:rsidRPr="00477F1F">
        <w:rPr>
          <w:rStyle w:val="StyleUnderline"/>
        </w:rPr>
        <w:t xml:space="preserve">are </w:t>
      </w:r>
      <w:r w:rsidRPr="005E0541">
        <w:rPr>
          <w:rStyle w:val="StyleUnderline"/>
          <w:highlight w:val="cyan"/>
        </w:rPr>
        <w:t xml:space="preserve">not good </w:t>
      </w:r>
      <w:r w:rsidRPr="005E0541">
        <w:rPr>
          <w:rStyle w:val="Emphasis"/>
          <w:highlight w:val="cyan"/>
        </w:rPr>
        <w:t>geopoliticians</w:t>
      </w:r>
      <w:r w:rsidRPr="002557C6">
        <w:rPr>
          <w:sz w:val="16"/>
        </w:rPr>
        <w:t xml:space="preserve">. How could they be if they have a deranged mental map for how the world works? And the </w:t>
      </w:r>
      <w:r w:rsidRPr="005E0541">
        <w:rPr>
          <w:rStyle w:val="Emphasis"/>
          <w:highlight w:val="cyan"/>
        </w:rPr>
        <w:t>dehumanization</w:t>
      </w:r>
      <w:r w:rsidRPr="002557C6">
        <w:rPr>
          <w:sz w:val="16"/>
        </w:rPr>
        <w:t xml:space="preserve"> of a population </w:t>
      </w:r>
      <w:r w:rsidRPr="005E0541">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5E0541">
        <w:rPr>
          <w:rStyle w:val="StyleUnderline"/>
          <w:highlight w:val="cyan"/>
        </w:rPr>
        <w:t>condition</w:t>
      </w:r>
      <w:r w:rsidRPr="002557C6">
        <w:rPr>
          <w:sz w:val="16"/>
        </w:rPr>
        <w:t xml:space="preserve"> (if not a prerequisite) </w:t>
      </w:r>
      <w:r w:rsidRPr="005E0541">
        <w:rPr>
          <w:rStyle w:val="StyleUnderline"/>
          <w:highlight w:val="cyan"/>
        </w:rPr>
        <w:t xml:space="preserve">for wielding </w:t>
      </w:r>
      <w:r w:rsidRPr="005E0541">
        <w:rPr>
          <w:rStyle w:val="Emphasis"/>
          <w:highlight w:val="cyan"/>
        </w:rPr>
        <w:t>nuclear death</w:t>
      </w:r>
      <w:r w:rsidRPr="002557C6">
        <w:rPr>
          <w:sz w:val="16"/>
        </w:rPr>
        <w:t xml:space="preserve"> over them.</w:t>
      </w:r>
    </w:p>
    <w:p w14:paraId="2EF1CA64" w14:textId="77777777" w:rsidR="00043222" w:rsidRPr="002557C6" w:rsidRDefault="00043222" w:rsidP="00043222">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0CEE267D" w14:textId="77777777" w:rsidR="00043222" w:rsidRPr="002557C6" w:rsidRDefault="00043222" w:rsidP="00043222">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274739D1" w14:textId="77777777" w:rsidR="00043222" w:rsidRPr="002557C6" w:rsidRDefault="00043222" w:rsidP="00043222">
      <w:pPr>
        <w:rPr>
          <w:sz w:val="16"/>
        </w:rPr>
      </w:pPr>
      <w:r w:rsidRPr="002557C6">
        <w:rPr>
          <w:sz w:val="16"/>
        </w:rPr>
        <w:t xml:space="preserve">Following this reasoning, </w:t>
      </w:r>
      <w:r w:rsidRPr="00B625F9">
        <w:rPr>
          <w:rStyle w:val="StyleUnderline"/>
        </w:rPr>
        <w:t xml:space="preserve">I can imagine </w:t>
      </w:r>
      <w:r w:rsidRPr="005E0541">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5E0541">
        <w:rPr>
          <w:rStyle w:val="StyleUnderline"/>
          <w:highlight w:val="cyan"/>
        </w:rPr>
        <w:t>more likely</w:t>
      </w:r>
      <w:r w:rsidRPr="002557C6">
        <w:rPr>
          <w:sz w:val="16"/>
        </w:rPr>
        <w:t xml:space="preserve"> than others </w:t>
      </w:r>
      <w:r w:rsidRPr="005E0541">
        <w:rPr>
          <w:rStyle w:val="StyleUnderline"/>
          <w:highlight w:val="cyan"/>
        </w:rPr>
        <w:t>to</w:t>
      </w:r>
      <w:r w:rsidRPr="002557C6">
        <w:rPr>
          <w:sz w:val="16"/>
        </w:rPr>
        <w:t xml:space="preserve"> wantonly </w:t>
      </w:r>
      <w:r w:rsidRPr="005E0541">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5E0541">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7281C770" w14:textId="77777777" w:rsidR="00043222" w:rsidRPr="002557C6" w:rsidRDefault="00043222" w:rsidP="00043222">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7CCFC96" w14:textId="77777777" w:rsidR="00043222" w:rsidRPr="00176FE0" w:rsidRDefault="00043222" w:rsidP="00043222">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0E02EBB9" w14:textId="77777777" w:rsidR="00043222" w:rsidRPr="00C35321" w:rsidRDefault="00043222" w:rsidP="00043222">
      <w:pPr>
        <w:pStyle w:val="Heading4"/>
        <w:rPr>
          <w:sz w:val="28"/>
        </w:rPr>
      </w:pPr>
      <w:r>
        <w:rPr>
          <w:sz w:val="28"/>
        </w:rPr>
        <w:t>Resilient financial institutions</w:t>
      </w:r>
      <w:r w:rsidRPr="00C35321">
        <w:rPr>
          <w:sz w:val="28"/>
        </w:rPr>
        <w:t xml:space="preserve"> </w:t>
      </w:r>
      <w:r>
        <w:rPr>
          <w:sz w:val="28"/>
        </w:rPr>
        <w:t>moderate every vector for</w:t>
      </w:r>
      <w:r w:rsidRPr="00C35321">
        <w:rPr>
          <w:sz w:val="28"/>
        </w:rPr>
        <w:t xml:space="preserve"> existential risk. </w:t>
      </w:r>
    </w:p>
    <w:p w14:paraId="2119DAF8" w14:textId="77777777" w:rsidR="00043222" w:rsidRPr="00C35321" w:rsidRDefault="00043222" w:rsidP="00043222">
      <w:r w:rsidRPr="00C35321">
        <w:rPr>
          <w:rStyle w:val="Style13ptBold"/>
          <w:sz w:val="28"/>
        </w:rPr>
        <w:t>Walker ’22</w:t>
      </w:r>
      <w:r w:rsidRPr="00C35321">
        <w:t xml:space="preserve"> [George; Professor in International Financial Law and Financial Technology (FinTech) Law, Centre for Commercial Law Studies, Queen Mary University, Doctoral degrees from London, Oxford and Cambridge Universities; the International Lawyer, “Endogenous, Exogenous And Existential Risk New Global Solutions,” vol. 55]</w:t>
      </w:r>
    </w:p>
    <w:p w14:paraId="77F22FDC" w14:textId="77777777" w:rsidR="00043222" w:rsidRPr="00C35321" w:rsidRDefault="00043222" w:rsidP="00043222">
      <w:pPr>
        <w:rPr>
          <w:sz w:val="16"/>
        </w:rPr>
      </w:pPr>
      <w:r w:rsidRPr="00C35321">
        <w:rPr>
          <w:rStyle w:val="StyleUnderline"/>
        </w:rPr>
        <w:t>Financial markets are complex adaptive systems</w:t>
      </w:r>
      <w:r w:rsidRPr="00C35321">
        <w:rPr>
          <w:sz w:val="16"/>
        </w:rPr>
        <w:t xml:space="preserve"> with society being made up of multiple layers of interconnected and overlapping systems., Modern </w:t>
      </w:r>
      <w:r w:rsidRPr="00C35321">
        <w:rPr>
          <w:rStyle w:val="Emphasis"/>
        </w:rPr>
        <w:t>tech</w:t>
      </w:r>
      <w:r w:rsidRPr="00C35321">
        <w:rPr>
          <w:sz w:val="16"/>
        </w:rPr>
        <w:t xml:space="preserve">nology has </w:t>
      </w:r>
      <w:r w:rsidRPr="00C35321">
        <w:rPr>
          <w:rStyle w:val="StyleUnderline"/>
        </w:rPr>
        <w:t>supplemented this with</w:t>
      </w:r>
      <w:r w:rsidRPr="00C35321">
        <w:rPr>
          <w:sz w:val="16"/>
        </w:rPr>
        <w:t xml:space="preserve"> the creation of </w:t>
      </w:r>
      <w:r w:rsidRPr="00C35321">
        <w:rPr>
          <w:rStyle w:val="Emphasis"/>
        </w:rPr>
        <w:t>digital systems</w:t>
      </w:r>
      <w:r w:rsidRPr="00C35321">
        <w:rPr>
          <w:sz w:val="16"/>
        </w:rPr>
        <w:t xml:space="preserve"> within this larger aggregation with special features and operations.2 All systems are subject to internal, or endogenous, and external, or exogenous, threats and exposures. 3 Specific </w:t>
      </w:r>
      <w:r w:rsidRPr="00C35321">
        <w:rPr>
          <w:rStyle w:val="StyleUnderline"/>
        </w:rPr>
        <w:t>issues arise regarding</w:t>
      </w:r>
      <w:r w:rsidRPr="00C35321">
        <w:rPr>
          <w:sz w:val="16"/>
        </w:rPr>
        <w:t xml:space="preserve"> Financial Technology (</w:t>
      </w:r>
      <w:r w:rsidRPr="00C35321">
        <w:rPr>
          <w:rStyle w:val="Emphasis"/>
        </w:rPr>
        <w:t>FinTech</w:t>
      </w:r>
      <w:r w:rsidRPr="00C35321">
        <w:rPr>
          <w:sz w:val="16"/>
        </w:rPr>
        <w:t>) and associated Regulatory Technology (RegTech) as well as other forms of new technology (</w:t>
      </w:r>
      <w:r w:rsidRPr="00C35321">
        <w:rPr>
          <w:rStyle w:val="Emphasis"/>
        </w:rPr>
        <w:t>NewTech</w:t>
      </w:r>
      <w:r w:rsidRPr="00C35321">
        <w:rPr>
          <w:sz w:val="16"/>
        </w:rPr>
        <w:t xml:space="preserve"> or FutureTech) .4 Recent technological innovation, such as with the potential </w:t>
      </w:r>
      <w:r w:rsidRPr="00C35321">
        <w:rPr>
          <w:rStyle w:val="StyleUnderline"/>
        </w:rPr>
        <w:t xml:space="preserve">emergence of new, large circulation global </w:t>
      </w:r>
      <w:r w:rsidRPr="00C35321">
        <w:rPr>
          <w:rStyle w:val="Emphasis"/>
        </w:rPr>
        <w:t>digital coins</w:t>
      </w:r>
      <w:r w:rsidRPr="00C35321">
        <w:rPr>
          <w:sz w:val="16"/>
        </w:rPr>
        <w:t xml:space="preserve"> (supercoins) or internet-based software applications (superapps), </w:t>
      </w:r>
      <w:r w:rsidRPr="00C35321">
        <w:rPr>
          <w:rStyle w:val="StyleUnderline"/>
        </w:rPr>
        <w:t>have</w:t>
      </w:r>
      <w:r w:rsidRPr="00C35321">
        <w:rPr>
          <w:sz w:val="16"/>
        </w:rPr>
        <w:t xml:space="preserve"> further </w:t>
      </w:r>
      <w:r w:rsidRPr="00C35321">
        <w:rPr>
          <w:rStyle w:val="StyleUnderline"/>
        </w:rPr>
        <w:t>challenged</w:t>
      </w:r>
      <w:r w:rsidRPr="00C35321">
        <w:rPr>
          <w:sz w:val="16"/>
        </w:rPr>
        <w:t xml:space="preserve"> the boundaries of </w:t>
      </w:r>
      <w:r w:rsidRPr="00C35321">
        <w:rPr>
          <w:rStyle w:val="StyleUnderline"/>
        </w:rPr>
        <w:t xml:space="preserve">traditional </w:t>
      </w:r>
      <w:r w:rsidRPr="00C35321">
        <w:rPr>
          <w:rStyle w:val="Emphasis"/>
        </w:rPr>
        <w:t>legacy regulation</w:t>
      </w:r>
      <w:r w:rsidRPr="00C35321">
        <w:rPr>
          <w:sz w:val="16"/>
        </w:rPr>
        <w:t xml:space="preserve">.5 While many regulatory systems were strengthened following the global financial crisis, </w:t>
      </w:r>
      <w:r w:rsidRPr="005E0541">
        <w:rPr>
          <w:rStyle w:val="StyleUnderline"/>
          <w:highlight w:val="cyan"/>
        </w:rPr>
        <w:t>societies are</w:t>
      </w:r>
      <w:r w:rsidRPr="00C35321">
        <w:rPr>
          <w:sz w:val="16"/>
        </w:rPr>
        <w:t xml:space="preserve"> still </w:t>
      </w:r>
      <w:r w:rsidRPr="005E0541">
        <w:rPr>
          <w:rStyle w:val="StyleUnderline"/>
          <w:highlight w:val="cyan"/>
        </w:rPr>
        <w:t>susceptible to</w:t>
      </w:r>
      <w:r w:rsidRPr="00C35321">
        <w:rPr>
          <w:sz w:val="16"/>
        </w:rPr>
        <w:t xml:space="preserve"> larger </w:t>
      </w:r>
      <w:r w:rsidRPr="005E0541">
        <w:rPr>
          <w:rStyle w:val="Emphasis"/>
          <w:highlight w:val="cyan"/>
        </w:rPr>
        <w:t>exogenous threats</w:t>
      </w:r>
      <w:r w:rsidRPr="005E0541">
        <w:rPr>
          <w:sz w:val="16"/>
          <w:highlight w:val="cyan"/>
        </w:rPr>
        <w:t xml:space="preserve">, </w:t>
      </w:r>
      <w:r w:rsidRPr="005E0541">
        <w:rPr>
          <w:rStyle w:val="StyleUnderline"/>
          <w:highlight w:val="cyan"/>
        </w:rPr>
        <w:t>including</w:t>
      </w:r>
      <w:r w:rsidRPr="00C35321">
        <w:rPr>
          <w:sz w:val="16"/>
        </w:rPr>
        <w:t xml:space="preserve"> continuing viral </w:t>
      </w:r>
      <w:r w:rsidRPr="005E0541">
        <w:rPr>
          <w:rStyle w:val="Emphasis"/>
          <w:highlight w:val="cyan"/>
        </w:rPr>
        <w:t>pandemics</w:t>
      </w:r>
      <w:r w:rsidRPr="00C35321">
        <w:rPr>
          <w:sz w:val="16"/>
        </w:rPr>
        <w:t xml:space="preserve">, natural </w:t>
      </w:r>
      <w:r w:rsidRPr="005E0541">
        <w:rPr>
          <w:rStyle w:val="Emphasis"/>
          <w:highlight w:val="cyan"/>
        </w:rPr>
        <w:t>disasters</w:t>
      </w:r>
      <w:r w:rsidRPr="00C35321">
        <w:rPr>
          <w:sz w:val="16"/>
        </w:rPr>
        <w:t xml:space="preserve"> (earthquakes and tsunami), </w:t>
      </w:r>
      <w:r w:rsidRPr="005E0541">
        <w:rPr>
          <w:rStyle w:val="Emphasis"/>
          <w:highlight w:val="cyan"/>
        </w:rPr>
        <w:t>climat</w:t>
      </w:r>
      <w:r w:rsidRPr="00C35321">
        <w:rPr>
          <w:rStyle w:val="Emphasis"/>
        </w:rPr>
        <w:t>ic impacts</w:t>
      </w:r>
      <w:r w:rsidRPr="00C35321">
        <w:rPr>
          <w:sz w:val="16"/>
        </w:rPr>
        <w:t xml:space="preserve"> (floods and droughts), </w:t>
      </w:r>
      <w:r w:rsidRPr="005E0541">
        <w:rPr>
          <w:rStyle w:val="Emphasis"/>
          <w:highlight w:val="cyan"/>
        </w:rPr>
        <w:t>infra</w:t>
      </w:r>
      <w:r w:rsidRPr="00C35321">
        <w:rPr>
          <w:sz w:val="16"/>
        </w:rPr>
        <w:t xml:space="preserve">structure (including </w:t>
      </w:r>
      <w:r w:rsidRPr="005E0541">
        <w:rPr>
          <w:rStyle w:val="Emphasis"/>
          <w:highlight w:val="cyan"/>
        </w:rPr>
        <w:t>cyber threats</w:t>
      </w:r>
      <w:r w:rsidRPr="00C35321">
        <w:rPr>
          <w:sz w:val="16"/>
        </w:rPr>
        <w:t xml:space="preserve">), </w:t>
      </w:r>
      <w:r w:rsidRPr="005E0541">
        <w:rPr>
          <w:rStyle w:val="Emphasis"/>
          <w:highlight w:val="cyan"/>
        </w:rPr>
        <w:t>tech</w:t>
      </w:r>
      <w:r w:rsidRPr="00C35321">
        <w:rPr>
          <w:sz w:val="16"/>
        </w:rPr>
        <w:t xml:space="preserve">nological </w:t>
      </w:r>
      <w:r w:rsidRPr="005E0541">
        <w:rPr>
          <w:rStyle w:val="Emphasis"/>
          <w:highlight w:val="cyan"/>
        </w:rPr>
        <w:t>risk</w:t>
      </w:r>
      <w:r w:rsidRPr="005E0541">
        <w:rPr>
          <w:sz w:val="16"/>
          <w:highlight w:val="cyan"/>
        </w:rPr>
        <w:t xml:space="preserve">, </w:t>
      </w:r>
      <w:r w:rsidRPr="005E0541">
        <w:rPr>
          <w:rStyle w:val="StyleUnderline"/>
          <w:highlight w:val="cyan"/>
        </w:rPr>
        <w:t>and</w:t>
      </w:r>
      <w:r w:rsidRPr="005E0541">
        <w:rPr>
          <w:sz w:val="16"/>
          <w:highlight w:val="cyan"/>
        </w:rPr>
        <w:t xml:space="preserve"> </w:t>
      </w:r>
      <w:r w:rsidRPr="005E0541">
        <w:rPr>
          <w:rStyle w:val="Emphasis"/>
          <w:highlight w:val="cyan"/>
        </w:rPr>
        <w:t>war</w:t>
      </w:r>
      <w:r w:rsidRPr="00F15927">
        <w:rPr>
          <w:sz w:val="16"/>
        </w:rPr>
        <w:t>fare.</w:t>
      </w:r>
      <w:r w:rsidRPr="00C35321">
        <w:rPr>
          <w:sz w:val="16"/>
        </w:rPr>
        <w:t xml:space="preserve">6 The Coronavirus 2020-2021 crisis stretched national and international control regimes to the limit.7 </w:t>
      </w:r>
      <w:r w:rsidRPr="00C35321">
        <w:rPr>
          <w:rStyle w:val="StyleUnderline"/>
        </w:rPr>
        <w:t>New</w:t>
      </w:r>
      <w:r w:rsidRPr="00C35321">
        <w:rPr>
          <w:sz w:val="16"/>
        </w:rPr>
        <w:t xml:space="preserve"> total global short and long-term </w:t>
      </w:r>
      <w:r w:rsidRPr="005E0541">
        <w:rPr>
          <w:rStyle w:val="StyleUnderline"/>
          <w:highlight w:val="cyan"/>
        </w:rPr>
        <w:t xml:space="preserve">solutions must be constructed </w:t>
      </w:r>
      <w:r w:rsidRPr="00F15927">
        <w:rPr>
          <w:rStyle w:val="StyleUnderline"/>
        </w:rPr>
        <w:t>with</w:t>
      </w:r>
      <w:r w:rsidRPr="00C35321">
        <w:rPr>
          <w:sz w:val="16"/>
        </w:rPr>
        <w:t xml:space="preserve"> a new </w:t>
      </w:r>
      <w:r w:rsidRPr="00C35321">
        <w:rPr>
          <w:rStyle w:val="StyleUnderline"/>
        </w:rPr>
        <w:t>architecture</w:t>
      </w:r>
      <w:r w:rsidRPr="00C35321">
        <w:rPr>
          <w:sz w:val="16"/>
        </w:rPr>
        <w:t xml:space="preserve"> </w:t>
      </w:r>
      <w:r w:rsidRPr="00C35321">
        <w:rPr>
          <w:rStyle w:val="StyleUnderline"/>
        </w:rPr>
        <w:t xml:space="preserve">erected </w:t>
      </w:r>
      <w:r w:rsidRPr="005E0541">
        <w:rPr>
          <w:rStyle w:val="StyleUnderline"/>
          <w:highlight w:val="cyan"/>
        </w:rPr>
        <w:t>to protect</w:t>
      </w:r>
      <w:r w:rsidRPr="00C35321">
        <w:rPr>
          <w:sz w:val="16"/>
        </w:rPr>
        <w:t xml:space="preserve"> the </w:t>
      </w:r>
      <w:r w:rsidRPr="005E0541">
        <w:rPr>
          <w:rStyle w:val="Emphasis"/>
          <w:highlight w:val="cyan"/>
        </w:rPr>
        <w:t>resilience</w:t>
      </w:r>
      <w:r w:rsidRPr="005E0541">
        <w:rPr>
          <w:rStyle w:val="StyleUnderline"/>
          <w:highlight w:val="cyan"/>
        </w:rPr>
        <w:t xml:space="preserve"> of</w:t>
      </w:r>
      <w:r w:rsidRPr="00C35321">
        <w:rPr>
          <w:sz w:val="16"/>
        </w:rPr>
        <w:t xml:space="preserve"> all </w:t>
      </w:r>
      <w:r w:rsidRPr="005E0541">
        <w:rPr>
          <w:rStyle w:val="Emphasis"/>
          <w:highlight w:val="cyan"/>
        </w:rPr>
        <w:t>markets</w:t>
      </w:r>
      <w:r w:rsidRPr="00C35321">
        <w:rPr>
          <w:sz w:val="16"/>
        </w:rPr>
        <w:t xml:space="preserve"> and systems, economies and societies more generally from internal, and endogenous, as well as external, and exogenous, shocks or threats on a continuing basis.</w:t>
      </w:r>
    </w:p>
    <w:p w14:paraId="21230DF9" w14:textId="77777777" w:rsidR="00043222" w:rsidRPr="00C35321" w:rsidRDefault="00043222" w:rsidP="00043222">
      <w:pPr>
        <w:rPr>
          <w:sz w:val="16"/>
        </w:rPr>
      </w:pPr>
      <w:r w:rsidRPr="00C35321">
        <w:rPr>
          <w:sz w:val="16"/>
        </w:rPr>
        <w:t xml:space="preserve">The </w:t>
      </w:r>
      <w:r w:rsidRPr="00C35321">
        <w:rPr>
          <w:rStyle w:val="StyleUnderline"/>
        </w:rPr>
        <w:t xml:space="preserve">opportunity can also be taken </w:t>
      </w:r>
      <w:r w:rsidRPr="005E0541">
        <w:rPr>
          <w:rStyle w:val="StyleUnderline"/>
          <w:highlight w:val="cyan"/>
        </w:rPr>
        <w:t>to develop</w:t>
      </w:r>
      <w:r w:rsidRPr="00C35321">
        <w:rPr>
          <w:sz w:val="16"/>
        </w:rPr>
        <w:t xml:space="preserve"> several recommendations for the construction of a larger </w:t>
      </w:r>
      <w:r w:rsidRPr="00C35321">
        <w:rPr>
          <w:rStyle w:val="StyleUnderline"/>
        </w:rPr>
        <w:t xml:space="preserve">new </w:t>
      </w:r>
      <w:r w:rsidRPr="005E0541">
        <w:rPr>
          <w:rStyle w:val="Emphasis"/>
          <w:highlight w:val="cyan"/>
        </w:rPr>
        <w:t>'sustainable</w:t>
      </w:r>
      <w:r w:rsidRPr="00C35321">
        <w:rPr>
          <w:sz w:val="16"/>
        </w:rPr>
        <w:t xml:space="preserve">, managed, </w:t>
      </w:r>
      <w:r w:rsidRPr="005E0541">
        <w:rPr>
          <w:rStyle w:val="Emphasis"/>
          <w:highlight w:val="cyan"/>
        </w:rPr>
        <w:t>adaptive</w:t>
      </w:r>
      <w:r w:rsidRPr="00C35321">
        <w:rPr>
          <w:sz w:val="16"/>
        </w:rPr>
        <w:t xml:space="preserve">, recurrent and targeted' (smart) </w:t>
      </w:r>
      <w:r w:rsidRPr="005E0541">
        <w:rPr>
          <w:rStyle w:val="Emphasis"/>
          <w:highlight w:val="cyan"/>
        </w:rPr>
        <w:t>framework</w:t>
      </w:r>
      <w:r w:rsidRPr="00C35321">
        <w:rPr>
          <w:sz w:val="16"/>
        </w:rPr>
        <w:t xml:space="preserve"> using </w:t>
      </w:r>
      <w:r w:rsidRPr="00C35321">
        <w:rPr>
          <w:rStyle w:val="StyleUnderline"/>
        </w:rPr>
        <w:t xml:space="preserve">'socially, managed, </w:t>
      </w:r>
      <w:r w:rsidRPr="00C35321">
        <w:rPr>
          <w:rStyle w:val="Emphasis"/>
        </w:rPr>
        <w:t>adaptive</w:t>
      </w:r>
      <w:r w:rsidRPr="00C35321">
        <w:rPr>
          <w:rStyle w:val="StyleUnderline"/>
        </w:rPr>
        <w:t>, regulatory and technology'</w:t>
      </w:r>
      <w:r w:rsidRPr="00C35321">
        <w:rPr>
          <w:sz w:val="16"/>
        </w:rPr>
        <w:t xml:space="preserve"> (smart) </w:t>
      </w:r>
      <w:r w:rsidRPr="00C35321">
        <w:rPr>
          <w:rStyle w:val="Emphasis"/>
        </w:rPr>
        <w:t>tools</w:t>
      </w:r>
      <w:r w:rsidRPr="00C35321">
        <w:rPr>
          <w:sz w:val="16"/>
        </w:rPr>
        <w:t>. This would build a series of integrated 'Social, Market, Atmospheric (Climatic), Regulatory, Technology and Security' (SMART or SMARTS) and Society, Trade, Atmospheric, Regulatory, Technology and Safety (START or STARTS) agenda. This would be given effect to through a 'Global Investment, Finance and Trade' (GIFT) Treaty which would operate as a type of postglobal financial crisis and post-Coronavirus crisis 'Bretton Woods III' Treaty reference system. This could be supported by a 'Global Reciprocal Economic Area Treaty' (GREAT) which could form the basis for a new 'Global SMART Market' system. This could include a more specific 'Climate, Health, Energy, Security and Technology' (CHEST) package of measures.</w:t>
      </w:r>
    </w:p>
    <w:p w14:paraId="58DBD775" w14:textId="77777777" w:rsidR="00043222" w:rsidRPr="00C35321" w:rsidRDefault="00043222" w:rsidP="00043222">
      <w:pPr>
        <w:rPr>
          <w:sz w:val="16"/>
        </w:rPr>
      </w:pPr>
      <w:r w:rsidRPr="00C35321">
        <w:rPr>
          <w:sz w:val="16"/>
        </w:rPr>
        <w:t>Countries can be assisted through a separate 'Financial Investment, Regulatory, Social and Technology' (FIRST) agenda with emerging markets benefiting from a dedicated 'Sustainable Assistance Finance and Engagement' (SAFE) program with climate protection secured through a parallel 'Sustainable Assistance and Value Enterprise' (SAVE) agenda. This can be supported by a 'Global Integrated Law and Technology' (GILT) or separate 'Market, Economics, Technology and Legal' (METAL) framework. All of this would operate through a series of new national and international 'Protocols' based on common objectives and principles under a 'Protocol Adaptive (or Adapted) Safety and Security' (PASS) regime within a new field of Public International Law. The objective would be to create an integrated form of protocol based 'Contingent Response for International Safety and Integrated Stability' (CRISIS) or 'Contingent Response for International Safety, Efficiency and Stability' (CRISES) program.</w:t>
      </w:r>
    </w:p>
    <w:p w14:paraId="04E580B8" w14:textId="77777777" w:rsidR="00043222" w:rsidRPr="00C35321" w:rsidRDefault="00043222" w:rsidP="00043222">
      <w:pPr>
        <w:rPr>
          <w:sz w:val="16"/>
        </w:rPr>
      </w:pPr>
      <w:r w:rsidRPr="00C35321">
        <w:rPr>
          <w:sz w:val="16"/>
        </w:rPr>
        <w:t>This Bretton Woods III system could form the basis for a 'Fifth Industrial Revolution' (FIR) or new 'Sustainable Technological and Industrial Revolution' (STIR) and 'Fifth Adaptive, Sustainable and Technological Economic Revolution' (FASTER). The purpose would be to create a set of essential global minimum measures or key 'Global Objectives and Absolute Living Standards' (GOALS) based on a 'Core Objectives, Directions, Ethics' (CODE) statement or primary set of 'Conduct Objectives Regulations and Ethics' (CORE). This may also be referred to as creating core 'Conduct Objectives, Principles and Ethics' (COPE). This would ensure 'Fundamental Interests, Rights and Entitlements' (FIRE), 'Fundamental Objectives, Rights, Claims, and Entitlements' (FORCE), 'Fundamental Objectives, Rights and Global Entitlements' (FORGE) and 'Global Rights, Interests and Principles' (GRIP). This can also be considered in terms of 'General Laws and Obligations for Behavior And (advanced) Living Standards' (GLOBALS). This would specifically protect the 'Controlled Linkage and Integrated Management of Atmospheric Targets and the Environment' (CLIMATE) and avoid 'Wasteful Injury, Loss and Damage' (WILD). This would be based on 'Carbon Low, Efficient and Atmospherically Neutral' (CLEAN) systems and apply 'Biologically sensitive Universal Integrated Law and Development' (BUILD) techniques to secure 'Development Reform and Efficient Atmospheric Management' (DREAM).</w:t>
      </w:r>
    </w:p>
    <w:p w14:paraId="7387C4D1" w14:textId="77777777" w:rsidR="00043222" w:rsidRPr="00C35321" w:rsidRDefault="00043222" w:rsidP="00043222">
      <w:pPr>
        <w:rPr>
          <w:sz w:val="16"/>
        </w:rPr>
      </w:pPr>
      <w:r w:rsidRPr="00C35321">
        <w:rPr>
          <w:sz w:val="16"/>
        </w:rPr>
        <w:t>The Protocol series would be based on core 'Enhanced Targeted Higher Integrated Conduct Standards' (ETHICS) as well as 'Managed Ordinary (or Official) Responsibility, Application and Liability Standards' (MORALS) and 'Special Official Collective (or Community) Individual Advanced Living Standards' (SOCIALS). This could be considered to secure proper 'Conduct of Official New Technology enhanced Regulation, Oversight and Law' (CONTROL). This may include specific 'Technology and Ethical Conduct Heightened Standards' (TECHS) or 'Ethical Conduct Heightened Ordinary (or Official) Standards' (ECHOS). All of this would in so far as possible be based on the 'Rule of Law and Ethics or Enforcement' (ROLE) or 'Recognized Universal Laws and Ethics' (RULES). This would support 'Rights, Ethics and Standards Protection, Enforcement and Control Tools, Techniques or Targets' (RESPECT).</w:t>
      </w:r>
    </w:p>
    <w:p w14:paraId="3A968C0C" w14:textId="77777777" w:rsidR="00043222" w:rsidRPr="00C35321" w:rsidRDefault="00043222" w:rsidP="00043222">
      <w:pPr>
        <w:rPr>
          <w:sz w:val="16"/>
        </w:rPr>
      </w:pPr>
      <w:r w:rsidRPr="00C35321">
        <w:rPr>
          <w:sz w:val="16"/>
        </w:rPr>
        <w:t>The system would promote 'New Earth Worth' (NEW) and recognize 'Fundamental Rights, Ethics and Entitlements' ('FREE'). It would be based on 'Fairness, Understanding, Equality and Legality' (FUEL) and ensure 'Responsible, Inclusive, Sustainable and Equal' (RISE) treatment. It would secure 'Happiness, Opportunity, Peace and Equality' (HOPE) and promote a more essential 'Humane Understanding of Mankind and Nature' (HUMAN). The overall objective would be to create a comprehensive and integrated global crisis management framework for new technological and exogenous shocks as well resolve the principal continuing global challenges and issues that apply at this time. This would incorporate a full set of essential and fundamental rights and protections in a clear, coherent, and accessible manner for the benefit of everyone, including individuals, societies, and nation states. This would be endogenous, exogenous, and essential at the same time as being consistent, complete and coherent to build a new world and new future.</w:t>
      </w:r>
    </w:p>
    <w:p w14:paraId="3C878798" w14:textId="77777777" w:rsidR="00043222" w:rsidRPr="00C35321" w:rsidRDefault="00043222" w:rsidP="00043222">
      <w:pPr>
        <w:rPr>
          <w:sz w:val="16"/>
        </w:rPr>
      </w:pPr>
      <w:r w:rsidRPr="00C35321">
        <w:rPr>
          <w:sz w:val="16"/>
        </w:rPr>
        <w:t>II. New Global Challenges And New Global Solutions</w:t>
      </w:r>
    </w:p>
    <w:p w14:paraId="3669A6E3" w14:textId="77777777" w:rsidR="00043222" w:rsidRPr="00C35321" w:rsidRDefault="00043222" w:rsidP="00043222">
      <w:pPr>
        <w:rPr>
          <w:rStyle w:val="StyleUnderline"/>
        </w:rPr>
      </w:pPr>
      <w:r w:rsidRPr="00C35321">
        <w:rPr>
          <w:sz w:val="16"/>
        </w:rPr>
        <w:t xml:space="preserve">We have created a new world. This is specifically based on technology and social media. The people of the world are now more intimately connected than ever before.8 This brings massive benefits in terms of ease of social contact, communication, and exchange; although, it also creates inordinate new levels of mutual reliance and essential interdependence.9 Common causes can quickly result in common damage and common loss. </w:t>
      </w:r>
      <w:r w:rsidRPr="005E0541">
        <w:rPr>
          <w:rStyle w:val="StyleUnderline"/>
          <w:highlight w:val="cyan"/>
        </w:rPr>
        <w:t xml:space="preserve">Financial </w:t>
      </w:r>
      <w:r w:rsidRPr="005E0541">
        <w:rPr>
          <w:rStyle w:val="Emphasis"/>
          <w:highlight w:val="cyan"/>
        </w:rPr>
        <w:t>markets</w:t>
      </w:r>
      <w:r w:rsidRPr="005E0541">
        <w:rPr>
          <w:sz w:val="16"/>
          <w:highlight w:val="cyan"/>
        </w:rPr>
        <w:t xml:space="preserve"> </w:t>
      </w:r>
      <w:r w:rsidRPr="005E0541">
        <w:rPr>
          <w:rStyle w:val="StyleUnderline"/>
          <w:highlight w:val="cyan"/>
        </w:rPr>
        <w:t>are core</w:t>
      </w:r>
      <w:r w:rsidRPr="00C35321">
        <w:rPr>
          <w:sz w:val="16"/>
        </w:rPr>
        <w:t xml:space="preserve"> components </w:t>
      </w:r>
      <w:r w:rsidRPr="00C35321">
        <w:rPr>
          <w:rStyle w:val="StyleUnderline"/>
        </w:rPr>
        <w:t>within</w:t>
      </w:r>
      <w:r w:rsidRPr="00C35321">
        <w:rPr>
          <w:sz w:val="16"/>
        </w:rPr>
        <w:t xml:space="preserve"> any modern economy and </w:t>
      </w:r>
      <w:r w:rsidRPr="00C35321">
        <w:rPr>
          <w:rStyle w:val="Emphasis"/>
        </w:rPr>
        <w:t>society</w:t>
      </w:r>
      <w:r w:rsidRPr="00C35321">
        <w:rPr>
          <w:sz w:val="16"/>
        </w:rPr>
        <w:t xml:space="preserve"> </w:t>
      </w:r>
      <w:r w:rsidRPr="005E0541">
        <w:rPr>
          <w:rStyle w:val="StyleUnderline"/>
          <w:highlight w:val="cyan"/>
        </w:rPr>
        <w:t xml:space="preserve">with </w:t>
      </w:r>
      <w:r w:rsidRPr="005E0541">
        <w:rPr>
          <w:rStyle w:val="Emphasis"/>
          <w:highlight w:val="cyan"/>
        </w:rPr>
        <w:t>market risk</w:t>
      </w:r>
      <w:r w:rsidRPr="00C35321">
        <w:rPr>
          <w:rStyle w:val="StyleUnderline"/>
        </w:rPr>
        <w:t xml:space="preserve"> and exposures and other internal (endogenous) and external (exogenous) </w:t>
      </w:r>
      <w:r w:rsidRPr="00C35321">
        <w:rPr>
          <w:rStyle w:val="Emphasis"/>
        </w:rPr>
        <w:t>threats</w:t>
      </w:r>
      <w:r w:rsidRPr="00C35321">
        <w:rPr>
          <w:rStyle w:val="StyleUnderline"/>
        </w:rPr>
        <w:t xml:space="preserve"> </w:t>
      </w:r>
      <w:r w:rsidRPr="005E0541">
        <w:rPr>
          <w:rStyle w:val="StyleUnderline"/>
          <w:highlight w:val="cyan"/>
        </w:rPr>
        <w:t>having to be built into</w:t>
      </w:r>
      <w:r w:rsidRPr="00C35321">
        <w:rPr>
          <w:rStyle w:val="StyleUnderline"/>
        </w:rPr>
        <w:t xml:space="preserve"> any </w:t>
      </w:r>
      <w:r w:rsidRPr="005E0541">
        <w:rPr>
          <w:rStyle w:val="StyleUnderline"/>
          <w:highlight w:val="cyan"/>
        </w:rPr>
        <w:t>larger</w:t>
      </w:r>
      <w:r w:rsidRPr="00C35321">
        <w:rPr>
          <w:rStyle w:val="StyleUnderline"/>
        </w:rPr>
        <w:t xml:space="preserve"> </w:t>
      </w:r>
      <w:r w:rsidRPr="00C35321">
        <w:rPr>
          <w:rStyle w:val="Emphasis"/>
        </w:rPr>
        <w:t xml:space="preserve">new </w:t>
      </w:r>
      <w:r w:rsidRPr="005E0541">
        <w:rPr>
          <w:rStyle w:val="Emphasis"/>
          <w:highlight w:val="cyan"/>
        </w:rPr>
        <w:t>systems</w:t>
      </w:r>
      <w:r w:rsidRPr="00C35321">
        <w:rPr>
          <w:rStyle w:val="StyleUnderline"/>
        </w:rPr>
        <w:t xml:space="preserve"> examination and </w:t>
      </w:r>
      <w:r w:rsidRPr="00C35321">
        <w:rPr>
          <w:rStyle w:val="Emphasis"/>
        </w:rPr>
        <w:t>architecture</w:t>
      </w:r>
      <w:r w:rsidRPr="00C35321">
        <w:rPr>
          <w:sz w:val="16"/>
        </w:rPr>
        <w:t xml:space="preserve">.O </w:t>
      </w:r>
      <w:r w:rsidRPr="00C35321">
        <w:rPr>
          <w:rStyle w:val="StyleUnderline"/>
        </w:rPr>
        <w:t>This</w:t>
      </w:r>
      <w:r w:rsidRPr="00C35321">
        <w:rPr>
          <w:sz w:val="16"/>
        </w:rPr>
        <w:t xml:space="preserve"> also </w:t>
      </w:r>
      <w:r w:rsidRPr="00C35321">
        <w:rPr>
          <w:rStyle w:val="StyleUnderline"/>
        </w:rPr>
        <w:t>requires</w:t>
      </w:r>
      <w:r w:rsidRPr="00C35321">
        <w:rPr>
          <w:sz w:val="16"/>
        </w:rPr>
        <w:t xml:space="preserve"> the adoption of a </w:t>
      </w:r>
      <w:r w:rsidRPr="00C35321">
        <w:rPr>
          <w:rStyle w:val="Emphasis"/>
        </w:rPr>
        <w:t>longer</w:t>
      </w:r>
      <w:r w:rsidRPr="00C35321">
        <w:rPr>
          <w:sz w:val="16"/>
        </w:rPr>
        <w:t xml:space="preserve">, and inter-generational" or monumental </w:t>
      </w:r>
      <w:r w:rsidRPr="00C35321">
        <w:rPr>
          <w:rStyle w:val="StyleUnderline"/>
        </w:rPr>
        <w:t>approach</w:t>
      </w:r>
      <w:r w:rsidRPr="00C35321">
        <w:rPr>
          <w:sz w:val="16"/>
        </w:rPr>
        <w:t xml:space="preserve">,12 </w:t>
      </w:r>
      <w:r w:rsidRPr="00C35321">
        <w:rPr>
          <w:rStyle w:val="StyleUnderline"/>
        </w:rPr>
        <w:t xml:space="preserve">rather than </w:t>
      </w:r>
      <w:r w:rsidRPr="00C35321">
        <w:rPr>
          <w:rStyle w:val="Emphasis"/>
        </w:rPr>
        <w:t>short-term</w:t>
      </w:r>
      <w:r w:rsidRPr="00C35321">
        <w:rPr>
          <w:sz w:val="16"/>
        </w:rPr>
        <w:t xml:space="preserve"> planning </w:t>
      </w:r>
      <w:r w:rsidRPr="00C35321">
        <w:rPr>
          <w:rStyle w:val="StyleUnderline"/>
        </w:rPr>
        <w:t xml:space="preserve">perspective to respond to </w:t>
      </w:r>
      <w:r w:rsidRPr="00C35321">
        <w:rPr>
          <w:rStyle w:val="Emphasis"/>
        </w:rPr>
        <w:t>emergent threats</w:t>
      </w:r>
      <w:r w:rsidRPr="00C35321">
        <w:rPr>
          <w:rStyle w:val="StyleUnderline"/>
        </w:rPr>
        <w:t xml:space="preserve"> and continuing larger </w:t>
      </w:r>
      <w:r w:rsidRPr="00C35321">
        <w:rPr>
          <w:rStyle w:val="Emphasis"/>
        </w:rPr>
        <w:t>global problems</w:t>
      </w:r>
      <w:r w:rsidRPr="00C35321">
        <w:rPr>
          <w:rStyle w:val="StyleUnderline"/>
        </w:rPr>
        <w:t>.</w:t>
      </w:r>
    </w:p>
    <w:p w14:paraId="0E34360C" w14:textId="77777777" w:rsidR="00043222" w:rsidRPr="00C35321" w:rsidRDefault="00043222" w:rsidP="00043222">
      <w:pPr>
        <w:rPr>
          <w:sz w:val="16"/>
        </w:rPr>
      </w:pPr>
      <w:r w:rsidRPr="005E0541">
        <w:rPr>
          <w:rStyle w:val="StyleUnderline"/>
          <w:highlight w:val="cyan"/>
        </w:rPr>
        <w:t xml:space="preserve">Financial </w:t>
      </w:r>
      <w:r w:rsidRPr="005E0541">
        <w:rPr>
          <w:rStyle w:val="Emphasis"/>
          <w:highlight w:val="cyan"/>
        </w:rPr>
        <w:t>markets</w:t>
      </w:r>
      <w:r w:rsidRPr="00C35321">
        <w:rPr>
          <w:rStyle w:val="StyleUnderline"/>
        </w:rPr>
        <w:t xml:space="preserve"> and financial regulation</w:t>
      </w:r>
      <w:r w:rsidRPr="00C35321">
        <w:rPr>
          <w:sz w:val="16"/>
        </w:rPr>
        <w:t xml:space="preserve"> have been developed to </w:t>
      </w:r>
      <w:r w:rsidRPr="005E0541">
        <w:rPr>
          <w:rStyle w:val="StyleUnderline"/>
          <w:highlight w:val="cyan"/>
        </w:rPr>
        <w:t>manage</w:t>
      </w:r>
      <w:r w:rsidRPr="00C35321">
        <w:rPr>
          <w:sz w:val="16"/>
        </w:rPr>
        <w:t xml:space="preserve"> specific forms of identifiable </w:t>
      </w:r>
      <w:r w:rsidRPr="005E0541">
        <w:rPr>
          <w:rStyle w:val="Emphasis"/>
          <w:highlight w:val="cyan"/>
        </w:rPr>
        <w:t>risk</w:t>
      </w:r>
      <w:r w:rsidRPr="00C35321">
        <w:rPr>
          <w:sz w:val="16"/>
        </w:rPr>
        <w:t xml:space="preserve"> as well as more peripheral exposures </w:t>
      </w:r>
      <w:r w:rsidRPr="005E0541">
        <w:rPr>
          <w:rStyle w:val="StyleUnderline"/>
          <w:highlight w:val="cyan"/>
        </w:rPr>
        <w:t>that</w:t>
      </w:r>
      <w:r w:rsidRPr="00C35321">
        <w:rPr>
          <w:sz w:val="16"/>
        </w:rPr>
        <w:t xml:space="preserve"> may </w:t>
      </w:r>
      <w:r w:rsidRPr="005E0541">
        <w:rPr>
          <w:rStyle w:val="StyleUnderline"/>
          <w:highlight w:val="cyan"/>
        </w:rPr>
        <w:t>impact</w:t>
      </w:r>
      <w:r w:rsidRPr="00C35321">
        <w:rPr>
          <w:sz w:val="16"/>
        </w:rPr>
        <w:t xml:space="preserve"> on market function and </w:t>
      </w:r>
      <w:r w:rsidRPr="005E0541">
        <w:rPr>
          <w:rStyle w:val="Emphasis"/>
          <w:highlight w:val="cyan"/>
        </w:rPr>
        <w:t>market stability</w:t>
      </w:r>
      <w:r w:rsidRPr="00C35321">
        <w:rPr>
          <w:sz w:val="16"/>
        </w:rPr>
        <w:t>.] 3 Financial institutions attempt to identify a full range of possible exposures, and to deal with these either directly through risk management systems and controls, including with capital, liquidity, and leverage constraints; or indirectly through the maintenance of appropriate continuity and support management systems. 14 These include new Recovery and Resolution Programs (RRPs) and Special Resolution Regimes (SRRs).15 Financial regulation has traditionally been either micro, market and sector specific, or macro focused, which assesses the financial system as a whole.16 Other more subtle forms of exposure can be identified between these with new additional forms of prudential, or subprudential, regulation being developed.17 A number of recommendations can be made to construct new, more effective and efficient types of market regulation and control. These are considered in this paper in terms of more market based, inter-agency and cross-policy based solutions which can be summarized in terms of meso-prudential (or co-prudential), para-prudential, peri-prudential, poly-prudential, or poly-modal regulation.18</w:t>
      </w:r>
    </w:p>
    <w:p w14:paraId="040A2D33" w14:textId="77777777" w:rsidR="00043222" w:rsidRPr="00C35321" w:rsidRDefault="00043222" w:rsidP="00043222">
      <w:pPr>
        <w:rPr>
          <w:sz w:val="16"/>
        </w:rPr>
      </w:pPr>
      <w:r w:rsidRPr="00C35321">
        <w:rPr>
          <w:sz w:val="16"/>
        </w:rPr>
        <w:t xml:space="preserve">The most significant challenges can arise in terms of wider external threats outside the financial market system itself.'1 These may be referred to as exo-systemic, or ultra-systemic, rather than endo-systemic threats which require a separate exo-prudential approach.20 These originate outside the economy and financial system and may have no common connections or relationships, although, </w:t>
      </w:r>
      <w:r w:rsidRPr="005E0541">
        <w:rPr>
          <w:rStyle w:val="StyleUnderline"/>
          <w:highlight w:val="cyan"/>
        </w:rPr>
        <w:t>disturbance</w:t>
      </w:r>
      <w:r w:rsidRPr="00C35321">
        <w:rPr>
          <w:rStyle w:val="StyleUnderline"/>
        </w:rPr>
        <w:t xml:space="preserve"> in</w:t>
      </w:r>
      <w:r w:rsidRPr="00C35321">
        <w:rPr>
          <w:sz w:val="16"/>
        </w:rPr>
        <w:t xml:space="preserve"> this </w:t>
      </w:r>
      <w:r w:rsidRPr="00C35321">
        <w:rPr>
          <w:rStyle w:val="Emphasis"/>
        </w:rPr>
        <w:t>exo-systemic</w:t>
      </w:r>
      <w:r w:rsidRPr="00C35321">
        <w:rPr>
          <w:sz w:val="16"/>
        </w:rPr>
        <w:t xml:space="preserve"> </w:t>
      </w:r>
      <w:r w:rsidRPr="00C35321">
        <w:rPr>
          <w:rStyle w:val="StyleUnderline"/>
        </w:rPr>
        <w:t>sphere</w:t>
      </w:r>
      <w:r w:rsidRPr="00C35321">
        <w:rPr>
          <w:sz w:val="16"/>
        </w:rPr>
        <w:t xml:space="preserve"> may </w:t>
      </w:r>
      <w:r w:rsidRPr="005E0541">
        <w:rPr>
          <w:rStyle w:val="StyleUnderline"/>
          <w:highlight w:val="cyan"/>
        </w:rPr>
        <w:t>have</w:t>
      </w:r>
      <w:r w:rsidRPr="00C35321">
        <w:rPr>
          <w:sz w:val="16"/>
        </w:rPr>
        <w:t xml:space="preserve"> a fundamental </w:t>
      </w:r>
      <w:r w:rsidRPr="005E0541">
        <w:rPr>
          <w:rStyle w:val="StyleUnderline"/>
          <w:highlight w:val="cyan"/>
        </w:rPr>
        <w:t>impact on financial markets</w:t>
      </w:r>
      <w:r w:rsidRPr="00C35321">
        <w:rPr>
          <w:rStyle w:val="StyleUnderline"/>
        </w:rPr>
        <w:t xml:space="preserve"> and society</w:t>
      </w:r>
      <w:r w:rsidRPr="00C35321">
        <w:rPr>
          <w:sz w:val="16"/>
        </w:rPr>
        <w:t xml:space="preserve"> as a whole.21 </w:t>
      </w:r>
      <w:r w:rsidRPr="00C35321">
        <w:rPr>
          <w:rStyle w:val="StyleUnderline"/>
        </w:rPr>
        <w:t>These</w:t>
      </w:r>
      <w:r w:rsidRPr="00C35321">
        <w:rPr>
          <w:sz w:val="16"/>
        </w:rPr>
        <w:t xml:space="preserve"> may </w:t>
      </w:r>
      <w:r w:rsidRPr="005E0541">
        <w:rPr>
          <w:rStyle w:val="StyleUnderline"/>
          <w:highlight w:val="cyan"/>
        </w:rPr>
        <w:t>move beyond</w:t>
      </w:r>
      <w:r w:rsidRPr="00C35321">
        <w:rPr>
          <w:sz w:val="16"/>
        </w:rPr>
        <w:t xml:space="preserve"> creating </w:t>
      </w:r>
      <w:r w:rsidRPr="005E0541">
        <w:rPr>
          <w:rStyle w:val="Emphasis"/>
          <w:highlight w:val="cyan"/>
        </w:rPr>
        <w:t>instability</w:t>
      </w:r>
      <w:r w:rsidRPr="005E0541">
        <w:rPr>
          <w:sz w:val="16"/>
          <w:highlight w:val="cyan"/>
        </w:rPr>
        <w:t xml:space="preserve"> </w:t>
      </w:r>
      <w:r w:rsidRPr="005E0541">
        <w:rPr>
          <w:rStyle w:val="StyleUnderline"/>
          <w:highlight w:val="cyan"/>
        </w:rPr>
        <w:t>within</w:t>
      </w:r>
      <w:r w:rsidRPr="00C35321">
        <w:rPr>
          <w:sz w:val="16"/>
        </w:rPr>
        <w:t xml:space="preserve"> systems or </w:t>
      </w:r>
      <w:r w:rsidRPr="005E0541">
        <w:rPr>
          <w:rStyle w:val="Emphasis"/>
          <w:highlight w:val="cyan"/>
        </w:rPr>
        <w:t>markets</w:t>
      </w:r>
      <w:r w:rsidRPr="005E0541">
        <w:rPr>
          <w:sz w:val="16"/>
          <w:highlight w:val="cyan"/>
        </w:rPr>
        <w:t xml:space="preserve"> </w:t>
      </w:r>
      <w:r w:rsidRPr="005E0541">
        <w:rPr>
          <w:rStyle w:val="StyleUnderline"/>
          <w:highlight w:val="cyan"/>
        </w:rPr>
        <w:t>to be</w:t>
      </w:r>
      <w:r w:rsidRPr="00C35321">
        <w:rPr>
          <w:rStyle w:val="StyleUnderline"/>
        </w:rPr>
        <w:t xml:space="preserve"> </w:t>
      </w:r>
      <w:r w:rsidRPr="005E0541">
        <w:rPr>
          <w:rStyle w:val="Emphasis"/>
          <w:highlight w:val="cyan"/>
        </w:rPr>
        <w:t>existential</w:t>
      </w:r>
      <w:r w:rsidRPr="00C35321">
        <w:rPr>
          <w:sz w:val="16"/>
        </w:rPr>
        <w:t xml:space="preserve">, fatal, or terminal, </w:t>
      </w:r>
      <w:r w:rsidRPr="00C35321">
        <w:rPr>
          <w:rStyle w:val="StyleUnderline"/>
        </w:rPr>
        <w:t>and</w:t>
      </w:r>
      <w:r w:rsidRPr="00C35321">
        <w:rPr>
          <w:sz w:val="16"/>
        </w:rPr>
        <w:t xml:space="preserve"> </w:t>
      </w:r>
      <w:r w:rsidRPr="005E0541">
        <w:rPr>
          <w:rStyle w:val="Emphasis"/>
          <w:highlight w:val="cyan"/>
        </w:rPr>
        <w:t>threaten</w:t>
      </w:r>
      <w:r w:rsidRPr="00C35321">
        <w:rPr>
          <w:sz w:val="16"/>
        </w:rPr>
        <w:t xml:space="preserve"> the </w:t>
      </w:r>
      <w:r w:rsidRPr="00C35321">
        <w:rPr>
          <w:rStyle w:val="Emphasis"/>
        </w:rPr>
        <w:t>existence</w:t>
      </w:r>
      <w:r w:rsidRPr="00C35321">
        <w:rPr>
          <w:sz w:val="16"/>
        </w:rPr>
        <w:t xml:space="preserve"> </w:t>
      </w:r>
      <w:r w:rsidRPr="00C35321">
        <w:rPr>
          <w:rStyle w:val="StyleUnderline"/>
        </w:rPr>
        <w:t>of</w:t>
      </w:r>
      <w:r w:rsidRPr="00C35321">
        <w:rPr>
          <w:sz w:val="16"/>
        </w:rPr>
        <w:t xml:space="preserve"> the market, system, or </w:t>
      </w:r>
      <w:r w:rsidRPr="00C35321">
        <w:rPr>
          <w:rStyle w:val="Emphasis"/>
        </w:rPr>
        <w:t>society</w:t>
      </w:r>
      <w:r w:rsidRPr="00C35321">
        <w:rPr>
          <w:sz w:val="16"/>
        </w:rPr>
        <w:t xml:space="preserve"> itself </w:t>
      </w:r>
      <w:r w:rsidRPr="005E0541">
        <w:rPr>
          <w:rStyle w:val="StyleUnderline"/>
          <w:highlight w:val="cyan"/>
        </w:rPr>
        <w:t>in</w:t>
      </w:r>
      <w:r w:rsidRPr="00C35321">
        <w:rPr>
          <w:rStyle w:val="StyleUnderline"/>
        </w:rPr>
        <w:t xml:space="preserve"> a </w:t>
      </w:r>
      <w:r w:rsidRPr="00C35321">
        <w:rPr>
          <w:rStyle w:val="Emphasis"/>
        </w:rPr>
        <w:t>no</w:t>
      </w:r>
      <w:r w:rsidRPr="005E0541">
        <w:rPr>
          <w:rStyle w:val="Emphasis"/>
          <w:highlight w:val="cyan"/>
        </w:rPr>
        <w:t>n-recoverable</w:t>
      </w:r>
      <w:r w:rsidRPr="005E0541">
        <w:rPr>
          <w:sz w:val="16"/>
          <w:highlight w:val="cyan"/>
        </w:rPr>
        <w:t xml:space="preserve"> </w:t>
      </w:r>
      <w:r w:rsidRPr="005E0541">
        <w:rPr>
          <w:rStyle w:val="StyleUnderline"/>
          <w:highlight w:val="cyan"/>
        </w:rPr>
        <w:t>manner</w:t>
      </w:r>
      <w:r w:rsidRPr="00C35321">
        <w:rPr>
          <w:sz w:val="16"/>
        </w:rPr>
        <w:t xml:space="preserve">. 22 These </w:t>
      </w:r>
      <w:r w:rsidRPr="00C35321">
        <w:rPr>
          <w:rStyle w:val="StyleUnderline"/>
        </w:rPr>
        <w:t>exo-systemic exposures</w:t>
      </w:r>
      <w:r w:rsidRPr="00C35321">
        <w:rPr>
          <w:sz w:val="16"/>
        </w:rPr>
        <w:t xml:space="preserve"> may </w:t>
      </w:r>
      <w:r w:rsidRPr="005E0541">
        <w:rPr>
          <w:rStyle w:val="StyleUnderline"/>
          <w:highlight w:val="cyan"/>
        </w:rPr>
        <w:t>include</w:t>
      </w:r>
      <w:r w:rsidRPr="00C35321">
        <w:rPr>
          <w:sz w:val="16"/>
        </w:rPr>
        <w:t xml:space="preserve"> wider forms of </w:t>
      </w:r>
      <w:r w:rsidRPr="00C35321">
        <w:rPr>
          <w:rStyle w:val="StyleUnderline"/>
        </w:rPr>
        <w:t xml:space="preserve">extreme </w:t>
      </w:r>
      <w:r w:rsidRPr="005E0541">
        <w:rPr>
          <w:rStyle w:val="Emphasis"/>
          <w:highlight w:val="cyan"/>
        </w:rPr>
        <w:t>bio</w:t>
      </w:r>
      <w:r w:rsidRPr="00C35321">
        <w:rPr>
          <w:rStyle w:val="StyleUnderline"/>
        </w:rPr>
        <w:t xml:space="preserve">logical </w:t>
      </w:r>
      <w:r w:rsidRPr="005E0541">
        <w:rPr>
          <w:rStyle w:val="Emphasis"/>
          <w:highlight w:val="cyan"/>
        </w:rPr>
        <w:t>threats</w:t>
      </w:r>
      <w:r w:rsidRPr="00C35321">
        <w:rPr>
          <w:sz w:val="16"/>
        </w:rPr>
        <w:t xml:space="preserve"> (such as </w:t>
      </w:r>
      <w:r w:rsidRPr="005E0541">
        <w:rPr>
          <w:rStyle w:val="Emphasis"/>
          <w:highlight w:val="cyan"/>
        </w:rPr>
        <w:t>pandemics</w:t>
      </w:r>
      <w:r w:rsidRPr="00C35321">
        <w:rPr>
          <w:sz w:val="16"/>
        </w:rPr>
        <w:t xml:space="preserve">), </w:t>
      </w:r>
      <w:r w:rsidRPr="00C35321">
        <w:rPr>
          <w:rStyle w:val="StyleUnderline"/>
        </w:rPr>
        <w:t xml:space="preserve">uncontrollable natural or planetary events (with </w:t>
      </w:r>
      <w:r w:rsidRPr="005E0541">
        <w:rPr>
          <w:rStyle w:val="Emphasis"/>
          <w:highlight w:val="cyan"/>
        </w:rPr>
        <w:t>earthquakes</w:t>
      </w:r>
      <w:r w:rsidRPr="00C35321">
        <w:rPr>
          <w:rStyle w:val="StyleUnderline"/>
        </w:rPr>
        <w:t xml:space="preserve">, </w:t>
      </w:r>
      <w:r w:rsidRPr="005E0541">
        <w:rPr>
          <w:rStyle w:val="Emphasis"/>
          <w:highlight w:val="cyan"/>
        </w:rPr>
        <w:t>tsunami</w:t>
      </w:r>
      <w:r w:rsidRPr="005E0541">
        <w:rPr>
          <w:sz w:val="16"/>
          <w:highlight w:val="cyan"/>
        </w:rPr>
        <w:t xml:space="preserve">, </w:t>
      </w:r>
      <w:r w:rsidRPr="005E0541">
        <w:rPr>
          <w:rStyle w:val="Emphasis"/>
          <w:highlight w:val="cyan"/>
        </w:rPr>
        <w:t>magnetic disturbances</w:t>
      </w:r>
      <w:r w:rsidRPr="00C35321">
        <w:rPr>
          <w:sz w:val="16"/>
        </w:rPr>
        <w:t xml:space="preserve"> </w:t>
      </w:r>
      <w:r w:rsidRPr="00C35321">
        <w:rPr>
          <w:rStyle w:val="StyleUnderline"/>
        </w:rPr>
        <w:t xml:space="preserve">or </w:t>
      </w:r>
      <w:r w:rsidRPr="005E0541">
        <w:rPr>
          <w:rStyle w:val="Emphasis"/>
          <w:highlight w:val="cyan"/>
        </w:rPr>
        <w:t>solar flares</w:t>
      </w:r>
      <w:r w:rsidRPr="00C35321">
        <w:rPr>
          <w:rStyle w:val="StyleUnderline"/>
        </w:rPr>
        <w:t xml:space="preserve">), </w:t>
      </w:r>
      <w:r w:rsidRPr="005E0541">
        <w:rPr>
          <w:rStyle w:val="Emphasis"/>
          <w:highlight w:val="cyan"/>
        </w:rPr>
        <w:t>climatic</w:t>
      </w:r>
      <w:r w:rsidRPr="00C35321">
        <w:rPr>
          <w:rStyle w:val="StyleUnderline"/>
        </w:rPr>
        <w:t xml:space="preserve"> impacts (</w:t>
      </w:r>
      <w:r w:rsidRPr="005E0541">
        <w:rPr>
          <w:rStyle w:val="Emphasis"/>
          <w:highlight w:val="cyan"/>
        </w:rPr>
        <w:t>floods</w:t>
      </w:r>
      <w:r w:rsidRPr="005E0541">
        <w:rPr>
          <w:sz w:val="16"/>
          <w:highlight w:val="cyan"/>
        </w:rPr>
        <w:t xml:space="preserve">, </w:t>
      </w:r>
      <w:r w:rsidRPr="005E0541">
        <w:rPr>
          <w:rStyle w:val="Emphasis"/>
          <w:highlight w:val="cyan"/>
        </w:rPr>
        <w:t>droughts</w:t>
      </w:r>
      <w:r w:rsidRPr="00C35321">
        <w:rPr>
          <w:sz w:val="16"/>
        </w:rPr>
        <w:t xml:space="preserve">, typhoons and </w:t>
      </w:r>
      <w:r w:rsidRPr="00C35321">
        <w:rPr>
          <w:rStyle w:val="Emphasis"/>
        </w:rPr>
        <w:t>hurricanes</w:t>
      </w:r>
      <w:r w:rsidRPr="00C35321">
        <w:rPr>
          <w:sz w:val="16"/>
        </w:rPr>
        <w:t xml:space="preserve">), </w:t>
      </w:r>
      <w:r w:rsidRPr="005E0541">
        <w:rPr>
          <w:rStyle w:val="Emphasis"/>
          <w:highlight w:val="cyan"/>
        </w:rPr>
        <w:t>infra</w:t>
      </w:r>
      <w:r w:rsidRPr="00C35321">
        <w:rPr>
          <w:rStyle w:val="StyleUnderline"/>
        </w:rPr>
        <w:t xml:space="preserve">structure </w:t>
      </w:r>
      <w:r w:rsidRPr="005E0541">
        <w:rPr>
          <w:rStyle w:val="Emphasis"/>
          <w:highlight w:val="cyan"/>
        </w:rPr>
        <w:t>collapse</w:t>
      </w:r>
      <w:r w:rsidRPr="00C35321">
        <w:rPr>
          <w:sz w:val="16"/>
        </w:rPr>
        <w:t xml:space="preserve"> (including </w:t>
      </w:r>
      <w:r w:rsidRPr="005E0541">
        <w:rPr>
          <w:rStyle w:val="Emphasis"/>
          <w:highlight w:val="cyan"/>
        </w:rPr>
        <w:t>cyberterror</w:t>
      </w:r>
      <w:r w:rsidRPr="00C35321">
        <w:rPr>
          <w:sz w:val="16"/>
        </w:rPr>
        <w:t>ism</w:t>
      </w:r>
      <w:r w:rsidRPr="00C35321">
        <w:rPr>
          <w:sz w:val="16"/>
          <w:szCs w:val="16"/>
        </w:rPr>
        <w:t>)</w:t>
      </w:r>
      <w:r w:rsidRPr="00C35321">
        <w:rPr>
          <w:sz w:val="16"/>
        </w:rPr>
        <w:t xml:space="preserve">, other </w:t>
      </w:r>
      <w:r w:rsidRPr="005E0541">
        <w:rPr>
          <w:rStyle w:val="Emphasis"/>
          <w:highlight w:val="cyan"/>
        </w:rPr>
        <w:t>tech</w:t>
      </w:r>
      <w:r w:rsidRPr="00C35321">
        <w:rPr>
          <w:sz w:val="16"/>
        </w:rPr>
        <w:t xml:space="preserve">nology </w:t>
      </w:r>
      <w:r w:rsidRPr="005E0541">
        <w:rPr>
          <w:rStyle w:val="Emphasis"/>
          <w:highlight w:val="cyan"/>
        </w:rPr>
        <w:t>risk</w:t>
      </w:r>
      <w:r w:rsidRPr="00C35321">
        <w:rPr>
          <w:rStyle w:val="StyleUnderline"/>
        </w:rPr>
        <w:t xml:space="preserve"> and </w:t>
      </w:r>
      <w:r w:rsidRPr="00C35321">
        <w:rPr>
          <w:rStyle w:val="Emphasis"/>
        </w:rPr>
        <w:t>failure</w:t>
      </w:r>
      <w:r w:rsidRPr="00C35321">
        <w:rPr>
          <w:sz w:val="16"/>
        </w:rPr>
        <w:t xml:space="preserve"> (</w:t>
      </w:r>
      <w:r w:rsidRPr="00C35321">
        <w:rPr>
          <w:rStyle w:val="StyleUnderline"/>
        </w:rPr>
        <w:t xml:space="preserve">with technologically aggravated contagion), and </w:t>
      </w:r>
      <w:r w:rsidRPr="005E0541">
        <w:rPr>
          <w:rStyle w:val="Emphasis"/>
          <w:highlight w:val="cyan"/>
        </w:rPr>
        <w:t>wars</w:t>
      </w:r>
      <w:r w:rsidRPr="005E0541">
        <w:rPr>
          <w:rStyle w:val="StyleUnderline"/>
          <w:highlight w:val="cyan"/>
        </w:rPr>
        <w:t xml:space="preserve"> and </w:t>
      </w:r>
      <w:r w:rsidRPr="005E0541">
        <w:rPr>
          <w:rStyle w:val="Emphasis"/>
          <w:highlight w:val="cyan"/>
        </w:rPr>
        <w:t>weaponry</w:t>
      </w:r>
      <w:r w:rsidRPr="005E0541">
        <w:rPr>
          <w:sz w:val="16"/>
          <w:highlight w:val="cyan"/>
        </w:rPr>
        <w:t xml:space="preserve"> (</w:t>
      </w:r>
      <w:r w:rsidRPr="005E0541">
        <w:rPr>
          <w:rStyle w:val="StyleUnderline"/>
          <w:highlight w:val="cyan"/>
        </w:rPr>
        <w:t>including</w:t>
      </w:r>
      <w:r w:rsidRPr="005E0541">
        <w:rPr>
          <w:sz w:val="16"/>
          <w:highlight w:val="cyan"/>
        </w:rPr>
        <w:t xml:space="preserve"> </w:t>
      </w:r>
      <w:r w:rsidRPr="005E0541">
        <w:rPr>
          <w:rStyle w:val="Emphasis"/>
          <w:highlight w:val="cyan"/>
        </w:rPr>
        <w:t>nuclear</w:t>
      </w:r>
      <w:r w:rsidRPr="00C35321">
        <w:rPr>
          <w:sz w:val="16"/>
        </w:rPr>
        <w:t xml:space="preserve"> </w:t>
      </w:r>
      <w:r w:rsidRPr="00C35321">
        <w:rPr>
          <w:rStyle w:val="StyleUnderline"/>
        </w:rPr>
        <w:t xml:space="preserve">weapons </w:t>
      </w:r>
      <w:r w:rsidRPr="005E0541">
        <w:rPr>
          <w:rStyle w:val="StyleUnderline"/>
          <w:highlight w:val="cyan"/>
        </w:rPr>
        <w:t>and</w:t>
      </w:r>
      <w:r w:rsidRPr="00C35321">
        <w:rPr>
          <w:rStyle w:val="StyleUnderline"/>
        </w:rPr>
        <w:t xml:space="preserve"> nuclear </w:t>
      </w:r>
      <w:r w:rsidRPr="005E0541">
        <w:rPr>
          <w:rStyle w:val="Emphasis"/>
          <w:highlight w:val="cyan"/>
        </w:rPr>
        <w:t>prolif</w:t>
      </w:r>
      <w:r w:rsidRPr="00C35321">
        <w:rPr>
          <w:rStyle w:val="StyleUnderline"/>
        </w:rPr>
        <w:t>eration</w:t>
      </w:r>
      <w:r w:rsidRPr="00C35321">
        <w:rPr>
          <w:sz w:val="16"/>
        </w:rPr>
        <w:t xml:space="preserve">).23 </w:t>
      </w:r>
      <w:r w:rsidRPr="00C35321">
        <w:rPr>
          <w:rStyle w:val="StyleUnderline"/>
        </w:rPr>
        <w:t>These</w:t>
      </w:r>
      <w:r w:rsidRPr="00C35321">
        <w:rPr>
          <w:sz w:val="16"/>
        </w:rPr>
        <w:t xml:space="preserve"> can </w:t>
      </w:r>
      <w:r w:rsidRPr="00C35321">
        <w:rPr>
          <w:rStyle w:val="StyleUnderline"/>
        </w:rPr>
        <w:t xml:space="preserve">arise </w:t>
      </w:r>
      <w:r w:rsidRPr="005E0541">
        <w:rPr>
          <w:rStyle w:val="StyleUnderline"/>
          <w:highlight w:val="cyan"/>
        </w:rPr>
        <w:t xml:space="preserve">through unforeseen </w:t>
      </w:r>
      <w:r w:rsidRPr="005E0541">
        <w:rPr>
          <w:rStyle w:val="Emphasis"/>
          <w:highlight w:val="cyan"/>
        </w:rPr>
        <w:t>triggers</w:t>
      </w:r>
      <w:r w:rsidRPr="00C35321">
        <w:rPr>
          <w:sz w:val="16"/>
        </w:rPr>
        <w:t xml:space="preserve"> </w:t>
      </w:r>
      <w:r w:rsidRPr="00C35321">
        <w:rPr>
          <w:rStyle w:val="StyleUnderline"/>
        </w:rPr>
        <w:t xml:space="preserve">and </w:t>
      </w:r>
      <w:r w:rsidRPr="005E0541">
        <w:rPr>
          <w:rStyle w:val="StyleUnderline"/>
          <w:highlight w:val="cyan"/>
        </w:rPr>
        <w:t>have</w:t>
      </w:r>
      <w:r w:rsidRPr="00C35321">
        <w:rPr>
          <w:rStyle w:val="StyleUnderline"/>
        </w:rPr>
        <w:t xml:space="preserve"> impossible trajectories in terms of the economic and </w:t>
      </w:r>
      <w:r w:rsidRPr="005E0541">
        <w:rPr>
          <w:rStyle w:val="Emphasis"/>
          <w:highlight w:val="cyan"/>
        </w:rPr>
        <w:t>social destruction</w:t>
      </w:r>
      <w:r w:rsidRPr="00C35321">
        <w:rPr>
          <w:rStyle w:val="StyleUnderline"/>
        </w:rPr>
        <w:t xml:space="preserve"> or structural </w:t>
      </w:r>
      <w:r w:rsidRPr="005E0541">
        <w:rPr>
          <w:rStyle w:val="StyleUnderline"/>
          <w:highlight w:val="cyan"/>
        </w:rPr>
        <w:t>and</w:t>
      </w:r>
      <w:r w:rsidRPr="00C35321">
        <w:rPr>
          <w:rStyle w:val="StyleUnderline"/>
        </w:rPr>
        <w:t xml:space="preserve"> </w:t>
      </w:r>
      <w:r w:rsidRPr="005E0541">
        <w:rPr>
          <w:rStyle w:val="Emphasis"/>
          <w:highlight w:val="cyan"/>
        </w:rPr>
        <w:t>existential loss</w:t>
      </w:r>
      <w:r w:rsidRPr="00C35321">
        <w:rPr>
          <w:rStyle w:val="StyleUnderline"/>
        </w:rPr>
        <w:t xml:space="preserve"> created.</w:t>
      </w:r>
      <w:r w:rsidRPr="00C35321">
        <w:rPr>
          <w:sz w:val="16"/>
        </w:rPr>
        <w:t>24 While many of these reflect natural factors, others are anthropogenic and human in origin with the planet potentially entering a sixth extinction phase.25 While the global financial crisis, beginning in 2007-2008, can be considered to have been cross-sectoral, but endogenous, the 2020-2021 Coronavirus pandemic was exogenous and beyond human understanding and control, at least, in terms of immediate scope and impact.26</w:t>
      </w:r>
    </w:p>
    <w:p w14:paraId="1574B1E8" w14:textId="77777777" w:rsidR="00043222" w:rsidRPr="00C35321" w:rsidRDefault="00043222" w:rsidP="00043222">
      <w:pPr>
        <w:rPr>
          <w:sz w:val="16"/>
        </w:rPr>
      </w:pPr>
      <w:r w:rsidRPr="00C35321">
        <w:rPr>
          <w:sz w:val="16"/>
        </w:rPr>
        <w:t xml:space="preserve">The </w:t>
      </w:r>
      <w:r w:rsidRPr="00C35321">
        <w:rPr>
          <w:rStyle w:val="StyleUnderline"/>
        </w:rPr>
        <w:t>challenge</w:t>
      </w:r>
      <w:r w:rsidRPr="00C35321">
        <w:rPr>
          <w:sz w:val="16"/>
        </w:rPr>
        <w:t xml:space="preserve"> that </w:t>
      </w:r>
      <w:r w:rsidRPr="00C35321">
        <w:rPr>
          <w:rStyle w:val="StyleUnderline"/>
        </w:rPr>
        <w:t>arises</w:t>
      </w:r>
      <w:r w:rsidRPr="00C35321">
        <w:rPr>
          <w:sz w:val="16"/>
        </w:rPr>
        <w:t xml:space="preserve"> is </w:t>
      </w:r>
      <w:r w:rsidRPr="005E0541">
        <w:rPr>
          <w:rStyle w:val="StyleUnderline"/>
          <w:highlight w:val="cyan"/>
        </w:rPr>
        <w:t>to develop</w:t>
      </w:r>
      <w:r w:rsidRPr="00C35321">
        <w:rPr>
          <w:sz w:val="16"/>
        </w:rPr>
        <w:t xml:space="preserve"> new </w:t>
      </w:r>
      <w:r w:rsidRPr="005E0541">
        <w:rPr>
          <w:rStyle w:val="Emphasis"/>
          <w:highlight w:val="cyan"/>
        </w:rPr>
        <w:t>control structures</w:t>
      </w:r>
      <w:r w:rsidRPr="005E0541">
        <w:rPr>
          <w:sz w:val="16"/>
          <w:highlight w:val="cyan"/>
        </w:rPr>
        <w:t xml:space="preserve"> </w:t>
      </w:r>
      <w:r w:rsidRPr="005E0541">
        <w:rPr>
          <w:rStyle w:val="StyleUnderline"/>
          <w:highlight w:val="cyan"/>
        </w:rPr>
        <w:t>that</w:t>
      </w:r>
      <w:r w:rsidRPr="00C35321">
        <w:rPr>
          <w:sz w:val="16"/>
        </w:rPr>
        <w:t xml:space="preserve"> can </w:t>
      </w:r>
      <w:r w:rsidRPr="005E0541">
        <w:rPr>
          <w:rStyle w:val="Emphasis"/>
          <w:highlight w:val="cyan"/>
        </w:rPr>
        <w:t>contain</w:t>
      </w:r>
      <w:r w:rsidRPr="005E0541">
        <w:rPr>
          <w:sz w:val="16"/>
          <w:highlight w:val="cyan"/>
        </w:rPr>
        <w:t xml:space="preserve"> </w:t>
      </w:r>
      <w:r w:rsidRPr="005E0541">
        <w:rPr>
          <w:rStyle w:val="StyleUnderline"/>
          <w:highlight w:val="cyan"/>
        </w:rPr>
        <w:t>and respond</w:t>
      </w:r>
      <w:r w:rsidRPr="00C35321">
        <w:rPr>
          <w:rStyle w:val="StyleUnderline"/>
        </w:rPr>
        <w:t xml:space="preserve"> to</w:t>
      </w:r>
      <w:r w:rsidRPr="00C35321">
        <w:rPr>
          <w:sz w:val="16"/>
        </w:rPr>
        <w:t xml:space="preserve"> endogenous and </w:t>
      </w:r>
      <w:r w:rsidRPr="00C35321">
        <w:rPr>
          <w:rStyle w:val="Emphasis"/>
        </w:rPr>
        <w:t>exogenous</w:t>
      </w:r>
      <w:r w:rsidRPr="00C35321">
        <w:rPr>
          <w:sz w:val="16"/>
        </w:rPr>
        <w:t xml:space="preserve"> </w:t>
      </w:r>
      <w:r w:rsidRPr="00C35321">
        <w:rPr>
          <w:rStyle w:val="StyleUnderline"/>
        </w:rPr>
        <w:t>incidents</w:t>
      </w:r>
      <w:r w:rsidRPr="00C35321">
        <w:rPr>
          <w:sz w:val="16"/>
        </w:rPr>
        <w:t xml:space="preserve"> effectively and efficiently.27 </w:t>
      </w:r>
      <w:r w:rsidRPr="005E0541">
        <w:rPr>
          <w:rStyle w:val="Emphasis"/>
          <w:highlight w:val="cyan"/>
        </w:rPr>
        <w:t>Financial markets</w:t>
      </w:r>
      <w:r w:rsidRPr="00C35321">
        <w:rPr>
          <w:sz w:val="16"/>
        </w:rPr>
        <w:t xml:space="preserve"> and financial regulation will necessarily </w:t>
      </w:r>
      <w:r w:rsidRPr="005E0541">
        <w:rPr>
          <w:rStyle w:val="StyleUnderline"/>
          <w:highlight w:val="cyan"/>
        </w:rPr>
        <w:t xml:space="preserve">form -a </w:t>
      </w:r>
      <w:r w:rsidRPr="005E0541">
        <w:rPr>
          <w:rStyle w:val="Emphasis"/>
          <w:highlight w:val="cyan"/>
        </w:rPr>
        <w:t>key</w:t>
      </w:r>
      <w:r w:rsidRPr="005E0541">
        <w:rPr>
          <w:rStyle w:val="StyleUnderline"/>
          <w:highlight w:val="cyan"/>
        </w:rPr>
        <w:t xml:space="preserve"> part</w:t>
      </w:r>
      <w:r w:rsidRPr="00C35321">
        <w:rPr>
          <w:sz w:val="16"/>
        </w:rPr>
        <w:t xml:space="preserve"> of this </w:t>
      </w:r>
      <w:r w:rsidRPr="00C35321">
        <w:rPr>
          <w:rStyle w:val="StyleUnderline"/>
        </w:rPr>
        <w:t>in light of</w:t>
      </w:r>
      <w:r w:rsidRPr="00C35321">
        <w:rPr>
          <w:sz w:val="16"/>
        </w:rPr>
        <w:t xml:space="preserve"> the fundamental </w:t>
      </w:r>
      <w:r w:rsidRPr="00C35321">
        <w:rPr>
          <w:rStyle w:val="StyleUnderline"/>
        </w:rPr>
        <w:t>importance of</w:t>
      </w:r>
      <w:r w:rsidRPr="00C35321">
        <w:rPr>
          <w:sz w:val="16"/>
        </w:rPr>
        <w:t xml:space="preserve"> the </w:t>
      </w:r>
      <w:r w:rsidRPr="00C35321">
        <w:rPr>
          <w:rStyle w:val="Emphasis"/>
        </w:rPr>
        <w:t>functions</w:t>
      </w:r>
      <w:r w:rsidRPr="00C35321">
        <w:rPr>
          <w:sz w:val="16"/>
        </w:rPr>
        <w:t xml:space="preserve"> </w:t>
      </w:r>
      <w:r w:rsidRPr="00C35321">
        <w:rPr>
          <w:rStyle w:val="StyleUnderline"/>
        </w:rPr>
        <w:t xml:space="preserve">carried out by </w:t>
      </w:r>
      <w:r w:rsidRPr="00C35321">
        <w:rPr>
          <w:rStyle w:val="Emphasis"/>
        </w:rPr>
        <w:t>financial markets</w:t>
      </w:r>
      <w:r w:rsidRPr="00C35321">
        <w:rPr>
          <w:rStyle w:val="StyleUnderline"/>
        </w:rPr>
        <w:t xml:space="preserve"> and institutions</w:t>
      </w:r>
      <w:r w:rsidRPr="00C35321">
        <w:rPr>
          <w:sz w:val="16"/>
        </w:rPr>
        <w:t xml:space="preserve">.28 </w:t>
      </w:r>
      <w:r w:rsidRPr="005E0541">
        <w:rPr>
          <w:rStyle w:val="StyleUnderline"/>
          <w:highlight w:val="cyan"/>
        </w:rPr>
        <w:t>These are</w:t>
      </w:r>
      <w:r w:rsidRPr="00C35321">
        <w:rPr>
          <w:sz w:val="16"/>
        </w:rPr>
        <w:t xml:space="preserve"> specifically </w:t>
      </w:r>
      <w:r w:rsidRPr="005E0541">
        <w:rPr>
          <w:rStyle w:val="StyleUnderline"/>
          <w:highlight w:val="cyan"/>
        </w:rPr>
        <w:t>concerned with</w:t>
      </w:r>
      <w:r w:rsidRPr="00C35321">
        <w:rPr>
          <w:sz w:val="16"/>
        </w:rPr>
        <w:t xml:space="preserve"> the </w:t>
      </w:r>
      <w:r w:rsidRPr="005E0541">
        <w:rPr>
          <w:rStyle w:val="StyleUnderline"/>
          <w:highlight w:val="cyan"/>
        </w:rPr>
        <w:t>provision of</w:t>
      </w:r>
      <w:r w:rsidRPr="00C35321">
        <w:rPr>
          <w:sz w:val="16"/>
        </w:rPr>
        <w:t xml:space="preserve"> </w:t>
      </w:r>
      <w:r w:rsidRPr="00C35321">
        <w:rPr>
          <w:rStyle w:val="Emphasis"/>
        </w:rPr>
        <w:t xml:space="preserve">monetary </w:t>
      </w:r>
      <w:r w:rsidRPr="005E0541">
        <w:rPr>
          <w:rStyle w:val="Emphasis"/>
          <w:highlight w:val="cyan"/>
        </w:rPr>
        <w:t>assets</w:t>
      </w:r>
      <w:r w:rsidRPr="00C35321">
        <w:rPr>
          <w:sz w:val="16"/>
        </w:rPr>
        <w:t xml:space="preserve"> for valuation and exchange purposes as well as </w:t>
      </w:r>
      <w:r w:rsidRPr="00C35321">
        <w:rPr>
          <w:rStyle w:val="StyleUnderline"/>
        </w:rPr>
        <w:t>savings,</w:t>
      </w:r>
      <w:r w:rsidRPr="00C35321">
        <w:rPr>
          <w:sz w:val="16"/>
        </w:rPr>
        <w:t xml:space="preserve"> </w:t>
      </w:r>
      <w:r w:rsidRPr="00C35321">
        <w:rPr>
          <w:rStyle w:val="StyleUnderline"/>
        </w:rPr>
        <w:t xml:space="preserve">lending, </w:t>
      </w:r>
      <w:r w:rsidRPr="005E0541">
        <w:rPr>
          <w:rStyle w:val="Emphasis"/>
          <w:highlight w:val="cyan"/>
        </w:rPr>
        <w:t>investment</w:t>
      </w:r>
      <w:r w:rsidRPr="005E0541">
        <w:rPr>
          <w:rStyle w:val="StyleUnderline"/>
          <w:highlight w:val="cyan"/>
        </w:rPr>
        <w:t xml:space="preserve"> and </w:t>
      </w:r>
      <w:r w:rsidRPr="005E0541">
        <w:rPr>
          <w:rStyle w:val="Emphasis"/>
          <w:highlight w:val="cyan"/>
        </w:rPr>
        <w:t>risk</w:t>
      </w:r>
      <w:r w:rsidRPr="005E0541">
        <w:rPr>
          <w:rStyle w:val="StyleUnderline"/>
          <w:highlight w:val="cyan"/>
        </w:rPr>
        <w:t xml:space="preserve"> or loss </w:t>
      </w:r>
      <w:r w:rsidRPr="005E0541">
        <w:rPr>
          <w:rStyle w:val="Emphasis"/>
          <w:highlight w:val="cyan"/>
        </w:rPr>
        <w:t>management</w:t>
      </w:r>
      <w:r w:rsidRPr="00C35321">
        <w:rPr>
          <w:sz w:val="16"/>
        </w:rPr>
        <w:t xml:space="preserve">.29 Recent advances in technology, especially with the potential emergence of new global supercoins and global internet or software applications (superapps),30 have required that wider areas of public policy are taken into consideration including specifically monetary, competition, personal data, taxation, and cross-border monetary stability.31 This requires the construction of new forms of co-prudential or meso-, para-, peri-, and poly-prudential regulation as noted.32 Larger exogenous threats nevertheless require the construction of even more complete and comprehensive exoprudential, or ultra-prudential, frameworks beyond current macroprudential management tools.33 </w:t>
      </w:r>
      <w:r w:rsidRPr="005E0541">
        <w:rPr>
          <w:rStyle w:val="Emphasis"/>
          <w:highlight w:val="cyan"/>
        </w:rPr>
        <w:t>Failure</w:t>
      </w:r>
      <w:r w:rsidRPr="00C35321">
        <w:rPr>
          <w:sz w:val="16"/>
        </w:rPr>
        <w:t xml:space="preserve"> </w:t>
      </w:r>
      <w:r w:rsidRPr="00C35321">
        <w:rPr>
          <w:rStyle w:val="StyleUnderline"/>
        </w:rPr>
        <w:t xml:space="preserve">will not simply </w:t>
      </w:r>
      <w:r w:rsidRPr="005E0541">
        <w:rPr>
          <w:rStyle w:val="StyleUnderline"/>
          <w:highlight w:val="cyan"/>
        </w:rPr>
        <w:t>result in</w:t>
      </w:r>
      <w:r w:rsidRPr="00C35321">
        <w:rPr>
          <w:sz w:val="16"/>
        </w:rPr>
        <w:t xml:space="preserve"> functional or operational </w:t>
      </w:r>
      <w:r w:rsidRPr="00C35321">
        <w:rPr>
          <w:rStyle w:val="Emphasis"/>
        </w:rPr>
        <w:t>dislocation</w:t>
      </w:r>
      <w:r w:rsidRPr="00C35321">
        <w:rPr>
          <w:sz w:val="16"/>
        </w:rPr>
        <w:t xml:space="preserve"> </w:t>
      </w:r>
      <w:r w:rsidRPr="00C35321">
        <w:rPr>
          <w:rStyle w:val="StyleUnderline"/>
        </w:rPr>
        <w:t>but</w:t>
      </w:r>
      <w:r w:rsidRPr="00C35321">
        <w:rPr>
          <w:sz w:val="16"/>
        </w:rPr>
        <w:t xml:space="preserve"> will entail </w:t>
      </w:r>
      <w:r w:rsidRPr="00C35321">
        <w:rPr>
          <w:rStyle w:val="StyleUnderline"/>
        </w:rPr>
        <w:t>wider</w:t>
      </w:r>
      <w:r w:rsidRPr="00C35321">
        <w:rPr>
          <w:sz w:val="16"/>
        </w:rPr>
        <w:t xml:space="preserve"> terminal or </w:t>
      </w:r>
      <w:r w:rsidRPr="005E0541">
        <w:rPr>
          <w:rStyle w:val="Emphasis"/>
          <w:highlight w:val="cyan"/>
        </w:rPr>
        <w:t>existential consequences</w:t>
      </w:r>
      <w:r w:rsidRPr="00C35321">
        <w:rPr>
          <w:sz w:val="16"/>
        </w:rPr>
        <w:t>.34 New forms of technology (referred to as 'ExoTech') may be designed and developed to contain such exogenous threats.</w:t>
      </w:r>
    </w:p>
    <w:p w14:paraId="38D9C37C" w14:textId="77777777" w:rsidR="00043222" w:rsidRDefault="00043222" w:rsidP="00043222">
      <w:pPr>
        <w:pStyle w:val="Heading4"/>
        <w:rPr>
          <w:sz w:val="28"/>
        </w:rPr>
      </w:pPr>
      <w:r>
        <w:rPr>
          <w:sz w:val="28"/>
        </w:rPr>
        <w:t>The plan solves:</w:t>
      </w:r>
    </w:p>
    <w:p w14:paraId="152D3A5A" w14:textId="77777777" w:rsidR="00043222" w:rsidRPr="00C35321" w:rsidRDefault="00043222" w:rsidP="00043222">
      <w:pPr>
        <w:pStyle w:val="Heading4"/>
        <w:rPr>
          <w:sz w:val="28"/>
        </w:rPr>
      </w:pPr>
      <w:r>
        <w:rPr>
          <w:sz w:val="28"/>
        </w:rPr>
        <w:t xml:space="preserve">1. </w:t>
      </w:r>
      <w:r w:rsidRPr="00A004ED">
        <w:rPr>
          <w:sz w:val="28"/>
          <w:u w:val="single"/>
        </w:rPr>
        <w:t>STANDARD-SETTING</w:t>
      </w:r>
      <w:r>
        <w:rPr>
          <w:sz w:val="28"/>
        </w:rPr>
        <w:t xml:space="preserve">---Sectoral collective bargaining addresses </w:t>
      </w:r>
      <w:r w:rsidRPr="00A004ED">
        <w:rPr>
          <w:sz w:val="28"/>
          <w:u w:val="single"/>
        </w:rPr>
        <w:t>conflicts of interests</w:t>
      </w:r>
      <w:r>
        <w:rPr>
          <w:sz w:val="28"/>
        </w:rPr>
        <w:t xml:space="preserve">, </w:t>
      </w:r>
      <w:r w:rsidRPr="00297599">
        <w:rPr>
          <w:sz w:val="28"/>
          <w:u w:val="single"/>
        </w:rPr>
        <w:t>industry culture</w:t>
      </w:r>
      <w:r>
        <w:rPr>
          <w:sz w:val="28"/>
        </w:rPr>
        <w:t xml:space="preserve">, and </w:t>
      </w:r>
      <w:r w:rsidRPr="00297599">
        <w:rPr>
          <w:sz w:val="28"/>
          <w:u w:val="single"/>
        </w:rPr>
        <w:t>employee burnout</w:t>
      </w:r>
      <w:r>
        <w:rPr>
          <w:sz w:val="28"/>
        </w:rPr>
        <w:t xml:space="preserve"> that all drive </w:t>
      </w:r>
      <w:r w:rsidRPr="00297599">
        <w:rPr>
          <w:sz w:val="28"/>
          <w:u w:val="single"/>
        </w:rPr>
        <w:t>misconduct</w:t>
      </w:r>
      <w:r>
        <w:rPr>
          <w:sz w:val="28"/>
        </w:rPr>
        <w:t>.</w:t>
      </w:r>
      <w:r w:rsidRPr="00C35321">
        <w:rPr>
          <w:sz w:val="28"/>
        </w:rPr>
        <w:t xml:space="preserve"> </w:t>
      </w:r>
    </w:p>
    <w:p w14:paraId="03243B0F" w14:textId="77777777" w:rsidR="00043222" w:rsidRPr="00C35321" w:rsidRDefault="00043222" w:rsidP="00043222">
      <w:r w:rsidRPr="00C35321">
        <w:rPr>
          <w:rStyle w:val="Style13ptBold"/>
          <w:sz w:val="28"/>
        </w:rPr>
        <w:t>Stanford ’18</w:t>
      </w:r>
      <w:r w:rsidRPr="00C35321">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1FFA4FF2" w14:textId="77777777" w:rsidR="00043222" w:rsidRPr="00C14DFF" w:rsidRDefault="00043222" w:rsidP="00043222">
      <w:pPr>
        <w:rPr>
          <w:sz w:val="16"/>
        </w:rPr>
      </w:pPr>
      <w:r w:rsidRPr="00C35321">
        <w:rPr>
          <w:sz w:val="16"/>
        </w:rPr>
        <w:t xml:space="preserve">The </w:t>
      </w:r>
      <w:r w:rsidRPr="005E0541">
        <w:rPr>
          <w:rStyle w:val="StyleUnderline"/>
          <w:highlight w:val="cyan"/>
        </w:rPr>
        <w:t>collective negotiation</w:t>
      </w:r>
      <w:r w:rsidRPr="00C35321">
        <w:rPr>
          <w:rStyle w:val="StyleUnderline"/>
        </w:rPr>
        <w:t xml:space="preserve"> of compensation </w:t>
      </w:r>
      <w:r w:rsidRPr="005E0541">
        <w:rPr>
          <w:rStyle w:val="StyleUnderline"/>
          <w:highlight w:val="cyan"/>
        </w:rPr>
        <w:t>on</w:t>
      </w:r>
      <w:r w:rsidRPr="00C35321">
        <w:rPr>
          <w:rStyle w:val="StyleUnderline"/>
        </w:rPr>
        <w:t xml:space="preserve"> a </w:t>
      </w:r>
      <w:r w:rsidRPr="005E0541">
        <w:rPr>
          <w:rStyle w:val="Emphasis"/>
          <w:highlight w:val="cyan"/>
        </w:rPr>
        <w:t>sectoral basis</w:t>
      </w:r>
      <w:r w:rsidRPr="00C35321">
        <w:rPr>
          <w:sz w:val="16"/>
        </w:rPr>
        <w:t xml:space="preserve"> </w:t>
      </w:r>
      <w:r w:rsidRPr="00C35321">
        <w:rPr>
          <w:rStyle w:val="StyleUnderline"/>
        </w:rPr>
        <w:t>would</w:t>
      </w:r>
      <w:r w:rsidRPr="00C35321">
        <w:rPr>
          <w:sz w:val="16"/>
        </w:rPr>
        <w:t xml:space="preserve"> be of significant potential value in </w:t>
      </w:r>
      <w:r w:rsidRPr="00CF2EB8">
        <w:rPr>
          <w:rStyle w:val="StyleUnderline"/>
        </w:rPr>
        <w:t>help</w:t>
      </w:r>
      <w:r w:rsidRPr="00CF2EB8">
        <w:rPr>
          <w:sz w:val="16"/>
        </w:rPr>
        <w:t>ing</w:t>
      </w:r>
      <w:r w:rsidRPr="00C35321">
        <w:rPr>
          <w:sz w:val="16"/>
        </w:rPr>
        <w:t xml:space="preserve"> the </w:t>
      </w:r>
      <w:r w:rsidRPr="00C35321">
        <w:rPr>
          <w:rStyle w:val="StyleUnderline"/>
        </w:rPr>
        <w:t xml:space="preserve">financial industry </w:t>
      </w:r>
      <w:r w:rsidRPr="005E0541">
        <w:rPr>
          <w:rStyle w:val="StyleUnderline"/>
          <w:highlight w:val="cyan"/>
        </w:rPr>
        <w:t>develop</w:t>
      </w:r>
      <w:r w:rsidRPr="00C35321">
        <w:rPr>
          <w:rStyle w:val="StyleUnderline"/>
        </w:rPr>
        <w:t xml:space="preserve"> more </w:t>
      </w:r>
      <w:r w:rsidRPr="005E0541">
        <w:rPr>
          <w:rStyle w:val="Emphasis"/>
          <w:highlight w:val="cyan"/>
        </w:rPr>
        <w:t>ethical</w:t>
      </w:r>
      <w:r w:rsidRPr="00C35321">
        <w:rPr>
          <w:sz w:val="16"/>
        </w:rPr>
        <w:t xml:space="preserve"> and appropriate </w:t>
      </w:r>
      <w:r w:rsidRPr="005E0541">
        <w:rPr>
          <w:rStyle w:val="Emphasis"/>
          <w:highlight w:val="cyan"/>
        </w:rPr>
        <w:t>compensation</w:t>
      </w:r>
      <w:r w:rsidRPr="00C35321">
        <w:rPr>
          <w:sz w:val="16"/>
        </w:rPr>
        <w:t xml:space="preserve"> practices. First, these </w:t>
      </w:r>
      <w:r w:rsidRPr="00C35321">
        <w:rPr>
          <w:rStyle w:val="Emphasis"/>
        </w:rPr>
        <w:t>c</w:t>
      </w:r>
      <w:r w:rsidRPr="00C35321">
        <w:rPr>
          <w:rStyle w:val="StyleUnderline"/>
        </w:rPr>
        <w:t xml:space="preserve">ollective </w:t>
      </w:r>
      <w:r w:rsidRPr="00C35321">
        <w:rPr>
          <w:rStyle w:val="Emphasis"/>
        </w:rPr>
        <w:t>a</w:t>
      </w:r>
      <w:r w:rsidRPr="00C35321">
        <w:rPr>
          <w:rStyle w:val="StyleUnderline"/>
        </w:rPr>
        <w:t>greement</w:t>
      </w:r>
      <w:r w:rsidRPr="00C35321">
        <w:rPr>
          <w:rStyle w:val="Emphasis"/>
        </w:rPr>
        <w:t>s</w:t>
      </w:r>
      <w:r w:rsidRPr="00C35321">
        <w:rPr>
          <w:rStyle w:val="StyleUnderline"/>
        </w:rPr>
        <w:t xml:space="preserve"> </w:t>
      </w:r>
      <w:r w:rsidRPr="00C14DFF">
        <w:rPr>
          <w:rStyle w:val="StyleUnderline"/>
        </w:rPr>
        <w:t xml:space="preserve">could </w:t>
      </w:r>
      <w:r w:rsidRPr="005E0541">
        <w:rPr>
          <w:rStyle w:val="StyleUnderline"/>
          <w:highlight w:val="cyan"/>
        </w:rPr>
        <w:t xml:space="preserve">codify </w:t>
      </w:r>
      <w:r w:rsidRPr="005E0541">
        <w:rPr>
          <w:rStyle w:val="Emphasis"/>
          <w:highlight w:val="cyan"/>
        </w:rPr>
        <w:t>prohibitions</w:t>
      </w:r>
      <w:r w:rsidRPr="00C35321">
        <w:rPr>
          <w:sz w:val="16"/>
        </w:rPr>
        <w:t xml:space="preserve"> on conflicted compensation systems, and </w:t>
      </w:r>
      <w:r w:rsidRPr="005E0541">
        <w:rPr>
          <w:rStyle w:val="StyleUnderline"/>
          <w:highlight w:val="cyan"/>
        </w:rPr>
        <w:t xml:space="preserve">specify what </w:t>
      </w:r>
      <w:r w:rsidRPr="00C14DFF">
        <w:rPr>
          <w:rStyle w:val="StyleUnderline"/>
        </w:rPr>
        <w:t>sorts of</w:t>
      </w:r>
      <w:r w:rsidRPr="00C35321">
        <w:rPr>
          <w:sz w:val="16"/>
        </w:rPr>
        <w:t xml:space="preserve"> base compensation and performance </w:t>
      </w:r>
      <w:r w:rsidRPr="005E0541">
        <w:rPr>
          <w:rStyle w:val="StyleUnderline"/>
          <w:highlight w:val="cyan"/>
        </w:rPr>
        <w:t>bonuses are legitimate</w:t>
      </w:r>
      <w:r w:rsidRPr="00C35321">
        <w:rPr>
          <w:sz w:val="16"/>
        </w:rPr>
        <w:t xml:space="preserve"> and ethic</w:t>
      </w:r>
      <w:r w:rsidRPr="00C14DFF">
        <w:rPr>
          <w:sz w:val="16"/>
        </w:rPr>
        <w:t xml:space="preserve">al. </w:t>
      </w:r>
      <w:r w:rsidRPr="00C14DFF">
        <w:rPr>
          <w:rStyle w:val="Emphasis"/>
        </w:rPr>
        <w:t>Consistent</w:t>
      </w:r>
      <w:r w:rsidRPr="00C14DFF">
        <w:rPr>
          <w:rStyle w:val="StyleUnderline"/>
        </w:rPr>
        <w:t xml:space="preserve"> rates</w:t>
      </w:r>
      <w:r w:rsidRPr="00C14DFF">
        <w:rPr>
          <w:sz w:val="16"/>
        </w:rPr>
        <w:t xml:space="preserve"> of pay and bonus formulae </w:t>
      </w:r>
      <w:r w:rsidRPr="00C14DFF">
        <w:rPr>
          <w:rStyle w:val="StyleUnderline"/>
        </w:rPr>
        <w:t>would be established</w:t>
      </w:r>
      <w:r w:rsidRPr="00C14DFF">
        <w:rPr>
          <w:sz w:val="16"/>
        </w:rPr>
        <w:t xml:space="preserve"> for various job classifications. Those rates would be consistent for similar positions, in various workplaces and companies where similar types of work are performed. It is possible that </w:t>
      </w:r>
      <w:r w:rsidRPr="00C14DFF">
        <w:rPr>
          <w:rStyle w:val="StyleUnderline"/>
        </w:rPr>
        <w:t>different pay grids would be specified for different</w:t>
      </w:r>
      <w:r w:rsidRPr="00C14DFF">
        <w:rPr>
          <w:sz w:val="16"/>
        </w:rPr>
        <w:t xml:space="preserve"> </w:t>
      </w:r>
      <w:r w:rsidRPr="00C14DFF">
        <w:rPr>
          <w:rStyle w:val="Emphasis"/>
        </w:rPr>
        <w:t>sub-sectors</w:t>
      </w:r>
      <w:r w:rsidRPr="00C14DFF">
        <w:rPr>
          <w:sz w:val="16"/>
        </w:rPr>
        <w:t xml:space="preserve"> of financial activity (potentially enshrined within separate collective agreements, or as subdivisions within a single overarching collective agreement). For example, both the </w:t>
      </w:r>
      <w:r w:rsidRPr="00C14DFF">
        <w:rPr>
          <w:rStyle w:val="StyleUnderline"/>
        </w:rPr>
        <w:t xml:space="preserve">structure and the level of pay could vary between </w:t>
      </w:r>
      <w:r w:rsidRPr="00C14DFF">
        <w:rPr>
          <w:rStyle w:val="Emphasis"/>
        </w:rPr>
        <w:t>major</w:t>
      </w:r>
      <w:r w:rsidRPr="00C14DFF">
        <w:rPr>
          <w:rStyle w:val="StyleUnderline"/>
        </w:rPr>
        <w:t xml:space="preserve"> banks, </w:t>
      </w:r>
      <w:r w:rsidRPr="00C14DFF">
        <w:rPr>
          <w:rStyle w:val="Emphasis"/>
        </w:rPr>
        <w:t>smaller banks</w:t>
      </w:r>
      <w:r w:rsidRPr="00C14DFF">
        <w:rPr>
          <w:rStyle w:val="StyleUnderline"/>
        </w:rPr>
        <w:t xml:space="preserve"> and </w:t>
      </w:r>
      <w:r w:rsidRPr="00C14DFF">
        <w:rPr>
          <w:rStyle w:val="Emphasis"/>
        </w:rPr>
        <w:t>intermediaries</w:t>
      </w:r>
      <w:r w:rsidRPr="00C14DFF">
        <w:rPr>
          <w:rStyle w:val="StyleUnderline"/>
        </w:rPr>
        <w:t xml:space="preserve">, financial </w:t>
      </w:r>
      <w:r w:rsidRPr="00C14DFF">
        <w:rPr>
          <w:rStyle w:val="Emphasis"/>
        </w:rPr>
        <w:t>advisors</w:t>
      </w:r>
      <w:r w:rsidRPr="00C14DFF">
        <w:rPr>
          <w:rStyle w:val="StyleUnderline"/>
        </w:rPr>
        <w:t xml:space="preserve"> and </w:t>
      </w:r>
      <w:r w:rsidRPr="00C14DFF">
        <w:rPr>
          <w:rStyle w:val="Emphasis"/>
        </w:rPr>
        <w:t>brokers</w:t>
      </w:r>
      <w:r w:rsidRPr="00C14DFF">
        <w:rPr>
          <w:rStyle w:val="StyleUnderline"/>
        </w:rPr>
        <w:t xml:space="preserve">, superannuation </w:t>
      </w:r>
      <w:r w:rsidRPr="00C14DFF">
        <w:rPr>
          <w:rStyle w:val="Emphasis"/>
        </w:rPr>
        <w:t>funds</w:t>
      </w:r>
      <w:r w:rsidRPr="00C14DFF">
        <w:rPr>
          <w:rStyle w:val="StyleUnderline"/>
        </w:rPr>
        <w:t>, and other categories</w:t>
      </w:r>
      <w:r w:rsidRPr="00C14DFF">
        <w:rPr>
          <w:sz w:val="16"/>
        </w:rPr>
        <w:t xml:space="preserve"> of financial service providers. In every case, </w:t>
      </w:r>
      <w:r w:rsidRPr="00C14DFF">
        <w:rPr>
          <w:rStyle w:val="StyleUnderline"/>
        </w:rPr>
        <w:t>compensation would become</w:t>
      </w:r>
      <w:r w:rsidRPr="00C14DFF">
        <w:rPr>
          <w:sz w:val="16"/>
        </w:rPr>
        <w:t xml:space="preserve"> more </w:t>
      </w:r>
      <w:r w:rsidRPr="00C14DFF">
        <w:rPr>
          <w:rStyle w:val="Emphasis"/>
        </w:rPr>
        <w:t>standardised</w:t>
      </w:r>
      <w:r w:rsidRPr="00C14DFF">
        <w:rPr>
          <w:sz w:val="16"/>
        </w:rPr>
        <w:t xml:space="preserve"> and transparent, and less subject to the particular subjective judgments and decisions of individual managers. </w:t>
      </w:r>
      <w:r w:rsidRPr="00C14DFF">
        <w:rPr>
          <w:rStyle w:val="StyleUnderline"/>
        </w:rPr>
        <w:t>Other aspects</w:t>
      </w:r>
      <w:r w:rsidRPr="00C14DFF">
        <w:rPr>
          <w:sz w:val="16"/>
        </w:rPr>
        <w:t xml:space="preserve"> of the employment relationship (</w:t>
      </w:r>
      <w:r w:rsidRPr="00C14DFF">
        <w:rPr>
          <w:rStyle w:val="StyleUnderline"/>
        </w:rPr>
        <w:t>including</w:t>
      </w:r>
      <w:r w:rsidRPr="00C14DFF">
        <w:rPr>
          <w:sz w:val="16"/>
        </w:rPr>
        <w:t xml:space="preserve"> working </w:t>
      </w:r>
      <w:r w:rsidRPr="00C14DFF">
        <w:rPr>
          <w:rStyle w:val="Emphasis"/>
        </w:rPr>
        <w:t>conditions</w:t>
      </w:r>
      <w:r w:rsidRPr="00C14DFF">
        <w:rPr>
          <w:sz w:val="16"/>
        </w:rPr>
        <w:t xml:space="preserve">, paid </w:t>
      </w:r>
      <w:r w:rsidRPr="00C14DFF">
        <w:rPr>
          <w:rStyle w:val="Emphasis"/>
        </w:rPr>
        <w:t>leave</w:t>
      </w:r>
      <w:r w:rsidRPr="00C14DFF">
        <w:rPr>
          <w:sz w:val="16"/>
        </w:rPr>
        <w:t xml:space="preserve">, </w:t>
      </w:r>
      <w:r w:rsidRPr="00C14DFF">
        <w:rPr>
          <w:rStyle w:val="StyleUnderline"/>
        </w:rPr>
        <w:t xml:space="preserve">superannuation, qualifications, </w:t>
      </w:r>
      <w:r w:rsidRPr="00C14DFF">
        <w:rPr>
          <w:rStyle w:val="Emphasis"/>
        </w:rPr>
        <w:t>certifications</w:t>
      </w:r>
      <w:r w:rsidRPr="00C14DFF">
        <w:rPr>
          <w:sz w:val="16"/>
        </w:rPr>
        <w:t xml:space="preserve">, </w:t>
      </w:r>
      <w:r w:rsidRPr="00C14DFF">
        <w:rPr>
          <w:rStyle w:val="StyleUnderline"/>
        </w:rPr>
        <w:t>and evaluation and discipline procedures</w:t>
      </w:r>
      <w:r w:rsidRPr="00C14DFF">
        <w:rPr>
          <w:sz w:val="16"/>
        </w:rPr>
        <w:t xml:space="preserve">) </w:t>
      </w:r>
      <w:r w:rsidRPr="00C14DFF">
        <w:rPr>
          <w:rStyle w:val="StyleUnderline"/>
        </w:rPr>
        <w:t xml:space="preserve">would also be </w:t>
      </w:r>
      <w:r w:rsidRPr="00C14DFF">
        <w:rPr>
          <w:rStyle w:val="Emphasis"/>
        </w:rPr>
        <w:t>standardised</w:t>
      </w:r>
      <w:r w:rsidRPr="00C14DFF">
        <w:rPr>
          <w:sz w:val="16"/>
        </w:rPr>
        <w:t xml:space="preserve"> across workplaces. The </w:t>
      </w:r>
      <w:r w:rsidRPr="00C14DFF">
        <w:rPr>
          <w:rStyle w:val="Emphasis"/>
        </w:rPr>
        <w:t>consistency</w:t>
      </w:r>
      <w:r w:rsidRPr="00C14DFF">
        <w:rPr>
          <w:sz w:val="16"/>
        </w:rPr>
        <w:t xml:space="preserve"> and transparency of pay thresholds would help to </w:t>
      </w:r>
      <w:r w:rsidRPr="00C14DFF">
        <w:rPr>
          <w:rStyle w:val="StyleUnderline"/>
        </w:rPr>
        <w:t>reinforce</w:t>
      </w:r>
      <w:r w:rsidRPr="00C14DFF">
        <w:rPr>
          <w:sz w:val="16"/>
        </w:rPr>
        <w:t xml:space="preserve"> adherence to </w:t>
      </w:r>
      <w:r w:rsidRPr="00C14DFF">
        <w:rPr>
          <w:rStyle w:val="StyleUnderline"/>
        </w:rPr>
        <w:t>ethical standards, avoiding</w:t>
      </w:r>
      <w:r w:rsidRPr="00C14DFF">
        <w:rPr>
          <w:sz w:val="16"/>
        </w:rPr>
        <w:t xml:space="preserve"> the </w:t>
      </w:r>
      <w:r w:rsidRPr="00C14DFF">
        <w:rPr>
          <w:rStyle w:val="Emphasis"/>
        </w:rPr>
        <w:t>secrecy</w:t>
      </w:r>
      <w:r w:rsidRPr="00C14DFF">
        <w:rPr>
          <w:sz w:val="16"/>
        </w:rPr>
        <w:t xml:space="preserve"> and arbitrariness common </w:t>
      </w:r>
      <w:r w:rsidRPr="00C14DFF">
        <w:rPr>
          <w:rStyle w:val="StyleUnderline"/>
        </w:rPr>
        <w:t>in</w:t>
      </w:r>
      <w:r w:rsidRPr="00C14DFF">
        <w:rPr>
          <w:sz w:val="16"/>
        </w:rPr>
        <w:t xml:space="preserve"> many present-day sales-based </w:t>
      </w:r>
      <w:r w:rsidRPr="00C14DFF">
        <w:rPr>
          <w:rStyle w:val="Emphasis"/>
        </w:rPr>
        <w:t>incentive</w:t>
      </w:r>
      <w:r w:rsidRPr="00C14DFF">
        <w:rPr>
          <w:sz w:val="16"/>
        </w:rPr>
        <w:t xml:space="preserve"> </w:t>
      </w:r>
      <w:r w:rsidRPr="00C14DFF">
        <w:rPr>
          <w:rStyle w:val="StyleUnderline"/>
        </w:rPr>
        <w:t>schemes</w:t>
      </w:r>
      <w:r w:rsidRPr="00C14DFF">
        <w:rPr>
          <w:sz w:val="16"/>
        </w:rPr>
        <w:t>.</w:t>
      </w:r>
    </w:p>
    <w:p w14:paraId="60D9B1CF" w14:textId="77777777" w:rsidR="00043222" w:rsidRPr="00C35321" w:rsidRDefault="00043222" w:rsidP="00043222">
      <w:pPr>
        <w:rPr>
          <w:sz w:val="16"/>
        </w:rPr>
      </w:pPr>
      <w:r w:rsidRPr="00C14DFF">
        <w:rPr>
          <w:rStyle w:val="StyleUnderline"/>
        </w:rPr>
        <w:t>It is</w:t>
      </w:r>
      <w:r w:rsidRPr="00C14DFF">
        <w:rPr>
          <w:sz w:val="16"/>
        </w:rPr>
        <w:t xml:space="preserve"> entirely </w:t>
      </w:r>
      <w:r w:rsidRPr="00C14DFF">
        <w:rPr>
          <w:rStyle w:val="StyleUnderline"/>
        </w:rPr>
        <w:t>possible, if</w:t>
      </w:r>
      <w:r w:rsidRPr="00C14DFF">
        <w:rPr>
          <w:sz w:val="16"/>
        </w:rPr>
        <w:t xml:space="preserve"> the parties to </w:t>
      </w:r>
      <w:r w:rsidRPr="00C14DFF">
        <w:rPr>
          <w:rStyle w:val="StyleUnderline"/>
        </w:rPr>
        <w:t>negotiation were to determine so</w:t>
      </w:r>
      <w:r w:rsidRPr="00C14DFF">
        <w:rPr>
          <w:sz w:val="16"/>
        </w:rPr>
        <w:t xml:space="preserve">, that </w:t>
      </w:r>
      <w:r w:rsidRPr="00C14DFF">
        <w:rPr>
          <w:rStyle w:val="StyleUnderline"/>
        </w:rPr>
        <w:t>some</w:t>
      </w:r>
      <w:r w:rsidRPr="00C14DFF">
        <w:rPr>
          <w:sz w:val="16"/>
        </w:rPr>
        <w:t xml:space="preserve"> components of </w:t>
      </w:r>
      <w:r w:rsidRPr="00C14DFF">
        <w:rPr>
          <w:rStyle w:val="Emphasis"/>
        </w:rPr>
        <w:t>variable</w:t>
      </w:r>
      <w:r w:rsidRPr="00C14DFF">
        <w:rPr>
          <w:rStyle w:val="StyleUnderline"/>
        </w:rPr>
        <w:t xml:space="preserve"> pay would be maintained</w:t>
      </w:r>
      <w:r w:rsidRPr="00C14DFF">
        <w:rPr>
          <w:sz w:val="16"/>
        </w:rPr>
        <w:t xml:space="preserve"> within the overall compensation package offered across the industry. Importantly, however, these </w:t>
      </w:r>
      <w:r w:rsidRPr="00C14DFF">
        <w:rPr>
          <w:rStyle w:val="StyleUnderline"/>
        </w:rPr>
        <w:t>components would</w:t>
      </w:r>
      <w:r w:rsidRPr="00C14DFF">
        <w:rPr>
          <w:sz w:val="16"/>
        </w:rPr>
        <w:t xml:space="preserve"> need to </w:t>
      </w:r>
      <w:r w:rsidRPr="00C14DFF">
        <w:rPr>
          <w:rStyle w:val="StyleUnderline"/>
        </w:rPr>
        <w:t>comply with</w:t>
      </w:r>
      <w:r w:rsidRPr="00C14DFF">
        <w:rPr>
          <w:sz w:val="16"/>
        </w:rPr>
        <w:t xml:space="preserve"> a </w:t>
      </w:r>
      <w:r w:rsidRPr="00C14DFF">
        <w:rPr>
          <w:rStyle w:val="StyleUnderline"/>
        </w:rPr>
        <w:t xml:space="preserve">general </w:t>
      </w:r>
      <w:r w:rsidRPr="00C14DFF">
        <w:rPr>
          <w:rStyle w:val="Emphasis"/>
        </w:rPr>
        <w:t>prohibition</w:t>
      </w:r>
      <w:r w:rsidRPr="00C14DFF">
        <w:rPr>
          <w:rStyle w:val="StyleUnderline"/>
        </w:rPr>
        <w:t xml:space="preserve"> on conflicted pay practices</w:t>
      </w:r>
      <w:r w:rsidRPr="00C14DFF">
        <w:rPr>
          <w:sz w:val="16"/>
        </w:rPr>
        <w:t xml:space="preserve">. The precise form of variable compensation provisions would depend on the preferences and priorities of the parties to the sectoral agreement, as determined and balanced through negotiation. The advantages of using the </w:t>
      </w:r>
      <w:r w:rsidRPr="00C14DFF">
        <w:rPr>
          <w:rStyle w:val="StyleUnderline"/>
        </w:rPr>
        <w:t xml:space="preserve">structure of a </w:t>
      </w:r>
      <w:r w:rsidRPr="00C14DFF">
        <w:rPr>
          <w:rStyle w:val="Emphasis"/>
        </w:rPr>
        <w:t>sectoral</w:t>
      </w:r>
      <w:r w:rsidRPr="00C14DFF">
        <w:rPr>
          <w:rStyle w:val="StyleUnderline"/>
        </w:rPr>
        <w:t xml:space="preserve"> collective </w:t>
      </w:r>
      <w:r w:rsidRPr="00C14DFF">
        <w:rPr>
          <w:rStyle w:val="Emphasis"/>
        </w:rPr>
        <w:t>agreement</w:t>
      </w:r>
      <w:r w:rsidRPr="00C14DFF">
        <w:rPr>
          <w:sz w:val="16"/>
        </w:rPr>
        <w:t xml:space="preserve"> to define and manage variable pay, however, </w:t>
      </w:r>
      <w:r w:rsidRPr="00C14DFF">
        <w:rPr>
          <w:rStyle w:val="StyleUnderline"/>
        </w:rPr>
        <w:t xml:space="preserve">make this approach far </w:t>
      </w:r>
      <w:r w:rsidRPr="00C14DFF">
        <w:rPr>
          <w:rStyle w:val="Emphasis"/>
        </w:rPr>
        <w:t>superior</w:t>
      </w:r>
      <w:r w:rsidRPr="00C14DFF">
        <w:rPr>
          <w:sz w:val="16"/>
        </w:rPr>
        <w:t xml:space="preserve"> to the unregulated, unreliable and often unethical nature of present-day sales- and commission-based incentive structures. For example, the </w:t>
      </w:r>
      <w:r w:rsidRPr="00C14DFF">
        <w:rPr>
          <w:rStyle w:val="StyleUnderline"/>
        </w:rPr>
        <w:t xml:space="preserve">sectoral agreement would be </w:t>
      </w:r>
      <w:r w:rsidRPr="00C14DFF">
        <w:rPr>
          <w:rStyle w:val="Emphasis"/>
        </w:rPr>
        <w:t>transparent</w:t>
      </w:r>
      <w:r w:rsidRPr="00C14DFF">
        <w:rPr>
          <w:rStyle w:val="StyleUnderline"/>
        </w:rPr>
        <w:t xml:space="preserve"> and </w:t>
      </w:r>
      <w:r w:rsidRPr="00C14DFF">
        <w:rPr>
          <w:rStyle w:val="Emphasis"/>
        </w:rPr>
        <w:t>visible</w:t>
      </w:r>
      <w:r w:rsidRPr="00C14DFF">
        <w:rPr>
          <w:sz w:val="16"/>
        </w:rPr>
        <w:t xml:space="preserve">; its definitions of bonuses and </w:t>
      </w:r>
      <w:r w:rsidRPr="00C14DFF">
        <w:rPr>
          <w:rStyle w:val="StyleUnderline"/>
        </w:rPr>
        <w:t>incentives would</w:t>
      </w:r>
      <w:r w:rsidRPr="00C14DFF">
        <w:rPr>
          <w:sz w:val="16"/>
        </w:rPr>
        <w:t xml:space="preserve"> have to </w:t>
      </w:r>
      <w:r w:rsidRPr="00C14DFF">
        <w:rPr>
          <w:rStyle w:val="StyleUnderline"/>
        </w:rPr>
        <w:t>be</w:t>
      </w:r>
      <w:r w:rsidRPr="00C14DFF">
        <w:rPr>
          <w:sz w:val="16"/>
        </w:rPr>
        <w:t xml:space="preserve"> absolutely </w:t>
      </w:r>
      <w:r w:rsidRPr="00C14DFF">
        <w:rPr>
          <w:rStyle w:val="Emphasis"/>
        </w:rPr>
        <w:t>devoid</w:t>
      </w:r>
      <w:r w:rsidRPr="00C14DFF">
        <w:rPr>
          <w:sz w:val="16"/>
        </w:rPr>
        <w:t xml:space="preserve"> </w:t>
      </w:r>
      <w:r w:rsidRPr="00C14DFF">
        <w:rPr>
          <w:rStyle w:val="StyleUnderline"/>
        </w:rPr>
        <w:t>of</w:t>
      </w:r>
      <w:r w:rsidRPr="00C14DFF">
        <w:rPr>
          <w:sz w:val="16"/>
        </w:rPr>
        <w:t xml:space="preserve"> the </w:t>
      </w:r>
      <w:r w:rsidRPr="00C14DFF">
        <w:rPr>
          <w:rStyle w:val="StyleUnderline"/>
        </w:rPr>
        <w:t>negative features</w:t>
      </w:r>
      <w:r w:rsidRPr="00C14DFF">
        <w:rPr>
          <w:sz w:val="16"/>
        </w:rPr>
        <w:t xml:space="preserve"> (</w:t>
      </w:r>
      <w:r w:rsidRPr="00C14DFF">
        <w:rPr>
          <w:rStyle w:val="StyleUnderline"/>
        </w:rPr>
        <w:t xml:space="preserve">such as tying </w:t>
      </w:r>
      <w:r w:rsidRPr="00C14DFF">
        <w:rPr>
          <w:rStyle w:val="Emphasis"/>
        </w:rPr>
        <w:t>compensation</w:t>
      </w:r>
      <w:r w:rsidRPr="00C14DFF">
        <w:rPr>
          <w:sz w:val="16"/>
        </w:rPr>
        <w:t xml:space="preserve"> </w:t>
      </w:r>
      <w:r w:rsidRPr="00C14DFF">
        <w:rPr>
          <w:rStyle w:val="StyleUnderline"/>
        </w:rPr>
        <w:t>to</w:t>
      </w:r>
      <w:r w:rsidRPr="00C14DFF">
        <w:rPr>
          <w:sz w:val="16"/>
        </w:rPr>
        <w:t xml:space="preserve"> volume of lending or </w:t>
      </w:r>
      <w:r w:rsidRPr="00C14DFF">
        <w:rPr>
          <w:rStyle w:val="Emphasis"/>
        </w:rPr>
        <w:t>sales</w:t>
      </w:r>
      <w:r w:rsidRPr="00C14DFF">
        <w:rPr>
          <w:sz w:val="16"/>
        </w:rPr>
        <w:t xml:space="preserve">) </w:t>
      </w:r>
      <w:r w:rsidRPr="00C14DFF">
        <w:rPr>
          <w:rStyle w:val="StyleUnderline"/>
        </w:rPr>
        <w:t>which</w:t>
      </w:r>
      <w:r w:rsidRPr="00C14DFF">
        <w:rPr>
          <w:sz w:val="16"/>
        </w:rPr>
        <w:t xml:space="preserve"> have </w:t>
      </w:r>
      <w:r w:rsidRPr="00C14DFF">
        <w:rPr>
          <w:rStyle w:val="StyleUnderline"/>
        </w:rPr>
        <w:t>contributed to</w:t>
      </w:r>
      <w:r w:rsidRPr="00C14DFF">
        <w:rPr>
          <w:sz w:val="16"/>
        </w:rPr>
        <w:t xml:space="preserve"> past </w:t>
      </w:r>
      <w:r w:rsidRPr="00C14DFF">
        <w:rPr>
          <w:rStyle w:val="Emphasis"/>
        </w:rPr>
        <w:t>financial misconduct</w:t>
      </w:r>
      <w:r w:rsidRPr="00C14DFF">
        <w:rPr>
          <w:sz w:val="16"/>
        </w:rPr>
        <w:t xml:space="preserve">. Furthermore, the </w:t>
      </w:r>
      <w:r w:rsidRPr="00C14DFF">
        <w:rPr>
          <w:rStyle w:val="Emphasis"/>
        </w:rPr>
        <w:t>prohibition</w:t>
      </w:r>
      <w:r w:rsidRPr="00C14DFF">
        <w:rPr>
          <w:sz w:val="16"/>
        </w:rPr>
        <w:t xml:space="preserve"> of specific kinds of bonuses </w:t>
      </w:r>
      <w:r w:rsidRPr="00C14DFF">
        <w:rPr>
          <w:rStyle w:val="StyleUnderline"/>
        </w:rPr>
        <w:t>would be</w:t>
      </w:r>
      <w:r w:rsidRPr="00C14DFF">
        <w:rPr>
          <w:sz w:val="16"/>
        </w:rPr>
        <w:t xml:space="preserve"> applied </w:t>
      </w:r>
      <w:r w:rsidRPr="00C14DFF">
        <w:rPr>
          <w:rStyle w:val="Emphasis"/>
        </w:rPr>
        <w:t>uniform</w:t>
      </w:r>
      <w:r w:rsidRPr="00C14DFF">
        <w:rPr>
          <w:sz w:val="16"/>
        </w:rPr>
        <w:t xml:space="preserve">ly and fairly across the whole sector – </w:t>
      </w:r>
      <w:r w:rsidRPr="00C14DFF">
        <w:rPr>
          <w:rStyle w:val="StyleUnderline"/>
        </w:rPr>
        <w:t>avoiding</w:t>
      </w:r>
      <w:r w:rsidRPr="00C14DFF">
        <w:rPr>
          <w:sz w:val="16"/>
        </w:rPr>
        <w:t xml:space="preserve"> any “</w:t>
      </w:r>
      <w:r w:rsidRPr="00C14DFF">
        <w:rPr>
          <w:rStyle w:val="Emphasis"/>
        </w:rPr>
        <w:t>first mover</w:t>
      </w:r>
      <w:r w:rsidRPr="00C14DFF">
        <w:rPr>
          <w:sz w:val="16"/>
        </w:rPr>
        <w:t xml:space="preserve">” </w:t>
      </w:r>
      <w:r w:rsidRPr="00C14DFF">
        <w:rPr>
          <w:rStyle w:val="StyleUnderline"/>
        </w:rPr>
        <w:t>problem</w:t>
      </w:r>
      <w:r w:rsidRPr="00C14DFF">
        <w:rPr>
          <w:sz w:val="16"/>
        </w:rPr>
        <w:t xml:space="preserve"> for the firms which move quickly to adopt new practices.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Moreover, any disputes over the application of variable pay components would be resolved through fair and expedient dispute resolution (including access to conciliation and arbitration), as specified in the agreement and industrial relations statute. </w:t>
      </w:r>
      <w:r w:rsidRPr="00C14DFF">
        <w:rPr>
          <w:rStyle w:val="StyleUnderline"/>
        </w:rPr>
        <w:t xml:space="preserve">This would give </w:t>
      </w:r>
      <w:r w:rsidRPr="00C14DFF">
        <w:rPr>
          <w:rStyle w:val="Emphasis"/>
        </w:rPr>
        <w:t>workers</w:t>
      </w:r>
      <w:r w:rsidRPr="00C14DFF">
        <w:rPr>
          <w:sz w:val="16"/>
        </w:rPr>
        <w:t xml:space="preserve"> more </w:t>
      </w:r>
      <w:r w:rsidRPr="00C14DFF">
        <w:rPr>
          <w:rStyle w:val="Emphasis"/>
        </w:rPr>
        <w:t>confidence</w:t>
      </w:r>
      <w:r w:rsidRPr="00C14DFF">
        <w:rPr>
          <w:sz w:val="16"/>
        </w:rPr>
        <w:t xml:space="preserve"> </w:t>
      </w:r>
      <w:r w:rsidRPr="00C14DFF">
        <w:rPr>
          <w:rStyle w:val="StyleUnderline"/>
        </w:rPr>
        <w:t>in</w:t>
      </w:r>
      <w:r w:rsidRPr="00C14DFF">
        <w:rPr>
          <w:sz w:val="16"/>
        </w:rPr>
        <w:t xml:space="preserve"> the </w:t>
      </w:r>
      <w:r w:rsidRPr="00C14DFF">
        <w:rPr>
          <w:rStyle w:val="Emphasis"/>
        </w:rPr>
        <w:t>consistent</w:t>
      </w:r>
      <w:r w:rsidRPr="00C14DFF">
        <w:rPr>
          <w:sz w:val="16"/>
        </w:rPr>
        <w:t xml:space="preserve"> </w:t>
      </w:r>
      <w:r w:rsidRPr="00C14DFF">
        <w:rPr>
          <w:rStyle w:val="StyleUnderline"/>
        </w:rPr>
        <w:t>application</w:t>
      </w:r>
      <w:r w:rsidRPr="00C14DFF">
        <w:rPr>
          <w:sz w:val="16"/>
        </w:rPr>
        <w:t xml:space="preserve"> of variable pay provisions, hence </w:t>
      </w:r>
      <w:r w:rsidRPr="00C14DFF">
        <w:rPr>
          <w:rStyle w:val="StyleUnderline"/>
        </w:rPr>
        <w:t>ensuring</w:t>
      </w:r>
      <w:r w:rsidRPr="00C14DFF">
        <w:rPr>
          <w:sz w:val="16"/>
        </w:rPr>
        <w:t xml:space="preserve"> that those components of pay have </w:t>
      </w:r>
      <w:r w:rsidRPr="00C14DFF">
        <w:rPr>
          <w:rStyle w:val="StyleUnderline"/>
        </w:rPr>
        <w:t>maximum</w:t>
      </w:r>
      <w:r w:rsidRPr="00C35321">
        <w:rPr>
          <w:sz w:val="16"/>
        </w:rPr>
        <w:t xml:space="preserve"> intended </w:t>
      </w:r>
      <w:r w:rsidRPr="00C35321">
        <w:rPr>
          <w:rStyle w:val="StyleUnderline"/>
        </w:rPr>
        <w:t>impact on behaviour</w:t>
      </w:r>
      <w:r w:rsidRPr="00C35321">
        <w:rPr>
          <w:sz w:val="16"/>
        </w:rPr>
        <w:t xml:space="preserve"> and performance.17</w:t>
      </w:r>
    </w:p>
    <w:p w14:paraId="1A873A34" w14:textId="77777777" w:rsidR="00043222" w:rsidRPr="00C35321" w:rsidRDefault="00043222" w:rsidP="00043222">
      <w:pPr>
        <w:rPr>
          <w:sz w:val="16"/>
        </w:rPr>
      </w:pPr>
      <w:r w:rsidRPr="00C35321">
        <w:rPr>
          <w:sz w:val="16"/>
        </w:rPr>
        <w:t>Examples of bonus or variable pay components that could be specified in a sectoral collective agreement, and would be compatible with more ethical compensation principles (as suggested in the Interim Report), could include:18</w:t>
      </w:r>
    </w:p>
    <w:p w14:paraId="50D094DD" w14:textId="77777777" w:rsidR="00043222" w:rsidRPr="00C35321" w:rsidRDefault="00043222" w:rsidP="00043222">
      <w:pPr>
        <w:rPr>
          <w:sz w:val="16"/>
        </w:rPr>
      </w:pPr>
      <w:r w:rsidRPr="00C35321">
        <w:rPr>
          <w:sz w:val="16"/>
        </w:rPr>
        <w:sym w:font="Symbol" w:char="F0B7"/>
      </w:r>
      <w:r w:rsidRPr="00C35321">
        <w:rPr>
          <w:sz w:val="16"/>
        </w:rPr>
        <w:t xml:space="preserve"> Profit-sharing bonuses paid on a per-capita or percent-of-base basis equally across all workers in a firm covered by the collective agreement.</w:t>
      </w:r>
    </w:p>
    <w:p w14:paraId="6CEBB00F" w14:textId="77777777" w:rsidR="00043222" w:rsidRPr="00C35321" w:rsidRDefault="00043222" w:rsidP="00043222">
      <w:pPr>
        <w:rPr>
          <w:sz w:val="16"/>
        </w:rPr>
      </w:pPr>
      <w:r w:rsidRPr="00C35321">
        <w:rPr>
          <w:sz w:val="16"/>
        </w:rPr>
        <w:sym w:font="Symbol" w:char="F0B7"/>
      </w:r>
      <w:r w:rsidRPr="00C35321">
        <w:rPr>
          <w:sz w:val="16"/>
        </w:rPr>
        <w:t xml:space="preserve"> Equalised performance bonuses tied to performance metrics measured at the level of groups, divisions, regions, or branches.</w:t>
      </w:r>
    </w:p>
    <w:p w14:paraId="28CE1E1F" w14:textId="77777777" w:rsidR="00043222" w:rsidRPr="00C35321" w:rsidRDefault="00043222" w:rsidP="00043222">
      <w:pPr>
        <w:rPr>
          <w:sz w:val="16"/>
        </w:rPr>
      </w:pPr>
      <w:r w:rsidRPr="00C35321">
        <w:rPr>
          <w:sz w:val="16"/>
        </w:rPr>
        <w:sym w:font="Symbol" w:char="F0B7"/>
      </w:r>
      <w:r w:rsidRPr="00C35321">
        <w:rPr>
          <w:sz w:val="16"/>
        </w:rPr>
        <w:t xml:space="preserve"> Individual performance bonuses tied to metrics such as attendance, customer satisfaction, compliance with professional and regulatory requirements, attainment of advanced training, and others.</w:t>
      </w:r>
    </w:p>
    <w:p w14:paraId="066649AE" w14:textId="77777777" w:rsidR="00043222" w:rsidRPr="00C35321" w:rsidRDefault="00043222" w:rsidP="00043222">
      <w:pPr>
        <w:rPr>
          <w:rStyle w:val="StyleUnderline"/>
        </w:rPr>
      </w:pPr>
      <w:r w:rsidRPr="00C14DFF">
        <w:rPr>
          <w:sz w:val="16"/>
        </w:rPr>
        <w:t xml:space="preserve">In sum, there are </w:t>
      </w:r>
      <w:r w:rsidRPr="00C14DFF">
        <w:rPr>
          <w:rStyle w:val="StyleUnderline"/>
        </w:rPr>
        <w:t>many</w:t>
      </w:r>
      <w:r w:rsidRPr="00C14DFF">
        <w:rPr>
          <w:sz w:val="16"/>
        </w:rPr>
        <w:t xml:space="preserve"> possible </w:t>
      </w:r>
      <w:r w:rsidRPr="00C14DFF">
        <w:rPr>
          <w:rStyle w:val="StyleUnderline"/>
        </w:rPr>
        <w:t>ways to design</w:t>
      </w:r>
      <w:r w:rsidRPr="00C14DFF">
        <w:rPr>
          <w:sz w:val="16"/>
        </w:rPr>
        <w:t xml:space="preserve"> variable and </w:t>
      </w:r>
      <w:r w:rsidRPr="00C14DFF">
        <w:rPr>
          <w:rStyle w:val="Emphasis"/>
        </w:rPr>
        <w:t>incentive</w:t>
      </w:r>
      <w:r w:rsidRPr="00C14DFF">
        <w:rPr>
          <w:rStyle w:val="StyleUnderline"/>
        </w:rPr>
        <w:t xml:space="preserve"> systems that</w:t>
      </w:r>
      <w:r w:rsidRPr="00C35321">
        <w:rPr>
          <w:sz w:val="16"/>
        </w:rPr>
        <w:t xml:space="preserve"> would </w:t>
      </w:r>
      <w:r w:rsidRPr="00C35321">
        <w:rPr>
          <w:rStyle w:val="StyleUnderline"/>
        </w:rPr>
        <w:t>sever the</w:t>
      </w:r>
      <w:r w:rsidRPr="00C35321">
        <w:rPr>
          <w:sz w:val="16"/>
        </w:rPr>
        <w:t xml:space="preserve"> current </w:t>
      </w:r>
      <w:r w:rsidRPr="00C35321">
        <w:rPr>
          <w:rStyle w:val="Emphasis"/>
        </w:rPr>
        <w:t>link</w:t>
      </w:r>
      <w:r w:rsidRPr="00C35321">
        <w:rPr>
          <w:rStyle w:val="StyleUnderline"/>
        </w:rPr>
        <w:t xml:space="preserve"> between compensation and</w:t>
      </w:r>
      <w:r w:rsidRPr="00C35321">
        <w:rPr>
          <w:sz w:val="16"/>
        </w:rPr>
        <w:t xml:space="preserve"> the </w:t>
      </w:r>
      <w:r w:rsidRPr="00C35321">
        <w:rPr>
          <w:rStyle w:val="Emphasis"/>
        </w:rPr>
        <w:t>volume</w:t>
      </w:r>
      <w:r w:rsidRPr="00C35321">
        <w:rPr>
          <w:rStyle w:val="StyleUnderline"/>
        </w:rPr>
        <w:t xml:space="preserve"> of</w:t>
      </w:r>
      <w:r w:rsidRPr="00C35321">
        <w:rPr>
          <w:sz w:val="16"/>
        </w:rPr>
        <w:t xml:space="preserve"> financial </w:t>
      </w:r>
      <w:r w:rsidRPr="00C35321">
        <w:rPr>
          <w:rStyle w:val="StyleUnderline"/>
        </w:rPr>
        <w:t>products</w:t>
      </w:r>
      <w:r w:rsidRPr="00C35321">
        <w:rPr>
          <w:sz w:val="16"/>
        </w:rPr>
        <w:t xml:space="preserve"> sold or administered. </w:t>
      </w:r>
      <w:r w:rsidRPr="005E0541">
        <w:rPr>
          <w:rStyle w:val="StyleUnderline"/>
          <w:highlight w:val="cyan"/>
        </w:rPr>
        <w:t>Abolishing</w:t>
      </w:r>
      <w:r w:rsidRPr="00C35321">
        <w:rPr>
          <w:sz w:val="16"/>
        </w:rPr>
        <w:t xml:space="preserve"> current </w:t>
      </w:r>
      <w:r w:rsidRPr="00C35321">
        <w:rPr>
          <w:rStyle w:val="Emphasis"/>
        </w:rPr>
        <w:t>sales</w:t>
      </w:r>
      <w:r w:rsidRPr="00C35321">
        <w:rPr>
          <w:sz w:val="16"/>
        </w:rPr>
        <w:t xml:space="preserve">- or revenue-related </w:t>
      </w:r>
      <w:r w:rsidRPr="005E0541">
        <w:rPr>
          <w:rStyle w:val="Emphasis"/>
          <w:highlight w:val="cyan"/>
        </w:rPr>
        <w:t>incentives</w:t>
      </w:r>
      <w:r w:rsidRPr="005E0541">
        <w:rPr>
          <w:rStyle w:val="StyleUnderline"/>
          <w:highlight w:val="cyan"/>
        </w:rPr>
        <w:t>, which</w:t>
      </w:r>
      <w:r w:rsidRPr="00C35321">
        <w:rPr>
          <w:sz w:val="16"/>
        </w:rPr>
        <w:t xml:space="preserve"> have </w:t>
      </w:r>
      <w:r w:rsidRPr="005E0541">
        <w:rPr>
          <w:rStyle w:val="StyleUnderline"/>
          <w:highlight w:val="cyan"/>
        </w:rPr>
        <w:t>exerted</w:t>
      </w:r>
      <w:r w:rsidRPr="00C35321">
        <w:rPr>
          <w:rStyle w:val="StyleUnderline"/>
        </w:rPr>
        <w:t xml:space="preserve"> such a </w:t>
      </w:r>
      <w:r w:rsidRPr="005E0541">
        <w:rPr>
          <w:rStyle w:val="Emphasis"/>
          <w:highlight w:val="cyan"/>
        </w:rPr>
        <w:t>negative</w:t>
      </w:r>
      <w:r w:rsidRPr="005E0541">
        <w:rPr>
          <w:rStyle w:val="StyleUnderline"/>
          <w:highlight w:val="cyan"/>
        </w:rPr>
        <w:t xml:space="preserve"> impact on </w:t>
      </w:r>
      <w:r w:rsidRPr="005E0541">
        <w:rPr>
          <w:rStyle w:val="Emphasis"/>
          <w:highlight w:val="cyan"/>
        </w:rPr>
        <w:t>responsible</w:t>
      </w:r>
      <w:r w:rsidRPr="005E0541">
        <w:rPr>
          <w:rStyle w:val="StyleUnderline"/>
          <w:highlight w:val="cyan"/>
        </w:rPr>
        <w:t xml:space="preserve"> lending</w:t>
      </w:r>
      <w:r w:rsidRPr="00C35321">
        <w:rPr>
          <w:rStyle w:val="StyleUnderline"/>
        </w:rPr>
        <w:t xml:space="preserve"> and ethical practices</w:t>
      </w:r>
      <w:r w:rsidRPr="00C35321">
        <w:rPr>
          <w:sz w:val="16"/>
        </w:rPr>
        <w:t xml:space="preserve"> across the industry, </w:t>
      </w:r>
      <w:r w:rsidRPr="00C35321">
        <w:rPr>
          <w:rStyle w:val="StyleUnderline"/>
        </w:rPr>
        <w:t xml:space="preserve">does not </w:t>
      </w:r>
      <w:r w:rsidRPr="00C14DFF">
        <w:rPr>
          <w:rStyle w:val="StyleUnderline"/>
        </w:rPr>
        <w:t>imply</w:t>
      </w:r>
      <w:r w:rsidRPr="00C35321">
        <w:rPr>
          <w:sz w:val="16"/>
        </w:rPr>
        <w:t xml:space="preserve"> that </w:t>
      </w:r>
      <w:r w:rsidRPr="00C35321">
        <w:rPr>
          <w:rStyle w:val="Emphasis"/>
        </w:rPr>
        <w:t>all</w:t>
      </w:r>
      <w:r w:rsidRPr="00C35321">
        <w:rPr>
          <w:sz w:val="16"/>
        </w:rPr>
        <w:t xml:space="preserve"> bonus or </w:t>
      </w:r>
      <w:r w:rsidRPr="005E0541">
        <w:rPr>
          <w:rStyle w:val="Emphasis"/>
          <w:highlight w:val="cyan"/>
        </w:rPr>
        <w:t>incentive</w:t>
      </w:r>
      <w:r w:rsidRPr="005E0541">
        <w:rPr>
          <w:rStyle w:val="StyleUnderline"/>
          <w:highlight w:val="cyan"/>
        </w:rPr>
        <w:t xml:space="preserve"> </w:t>
      </w:r>
      <w:r w:rsidRPr="00C14DFF">
        <w:rPr>
          <w:rStyle w:val="StyleUnderline"/>
        </w:rPr>
        <w:t>measures</w:t>
      </w:r>
      <w:r w:rsidRPr="00C35321">
        <w:rPr>
          <w:rStyle w:val="StyleUnderline"/>
        </w:rPr>
        <w:t xml:space="preserve"> must be </w:t>
      </w:r>
      <w:r w:rsidRPr="00C35321">
        <w:rPr>
          <w:rStyle w:val="Emphasis"/>
        </w:rPr>
        <w:t>prohibited</w:t>
      </w:r>
      <w:r w:rsidRPr="00C35321">
        <w:rPr>
          <w:sz w:val="16"/>
        </w:rPr>
        <w:t xml:space="preserve"> – </w:t>
      </w:r>
      <w:r w:rsidRPr="00C35321">
        <w:rPr>
          <w:rStyle w:val="StyleUnderline"/>
        </w:rPr>
        <w:t>only</w:t>
      </w:r>
      <w:r w:rsidRPr="00C35321">
        <w:rPr>
          <w:sz w:val="16"/>
        </w:rPr>
        <w:t xml:space="preserve"> that they be </w:t>
      </w:r>
      <w:r w:rsidRPr="005E0541">
        <w:rPr>
          <w:rStyle w:val="StyleUnderline"/>
          <w:highlight w:val="cyan"/>
        </w:rPr>
        <w:t>designed in a manner that supports</w:t>
      </w:r>
      <w:r w:rsidRPr="00C35321">
        <w:rPr>
          <w:rStyle w:val="StyleUnderline"/>
        </w:rPr>
        <w:t>,</w:t>
      </w:r>
      <w:r w:rsidRPr="00C35321">
        <w:rPr>
          <w:sz w:val="16"/>
        </w:rPr>
        <w:t xml:space="preserve"> rather than undermines, the industry’s adherence to ethical and </w:t>
      </w:r>
      <w:r w:rsidRPr="005E0541">
        <w:rPr>
          <w:rStyle w:val="Emphasis"/>
          <w:highlight w:val="cyan"/>
        </w:rPr>
        <w:t>prudential</w:t>
      </w:r>
      <w:r w:rsidRPr="005E0541">
        <w:rPr>
          <w:rStyle w:val="StyleUnderline"/>
          <w:highlight w:val="cyan"/>
        </w:rPr>
        <w:t xml:space="preserve"> practice</w:t>
      </w:r>
      <w:r w:rsidRPr="00C35321">
        <w:rPr>
          <w:sz w:val="16"/>
        </w:rPr>
        <w:t xml:space="preserve">. Similarly, incremental </w:t>
      </w:r>
      <w:r w:rsidRPr="00C35321">
        <w:rPr>
          <w:rStyle w:val="StyleUnderline"/>
        </w:rPr>
        <w:t>changes to non-monetary</w:t>
      </w:r>
      <w:r w:rsidRPr="00C35321">
        <w:rPr>
          <w:sz w:val="16"/>
        </w:rPr>
        <w:t xml:space="preserve"> performance </w:t>
      </w:r>
      <w:r w:rsidRPr="00C35321">
        <w:rPr>
          <w:rStyle w:val="Emphasis"/>
        </w:rPr>
        <w:t>management</w:t>
      </w:r>
      <w:r w:rsidRPr="00C35321">
        <w:rPr>
          <w:rStyle w:val="StyleUnderline"/>
        </w:rPr>
        <w:t xml:space="preserve"> and </w:t>
      </w:r>
      <w:r w:rsidRPr="00C14DFF">
        <w:rPr>
          <w:rStyle w:val="StyleUnderline"/>
        </w:rPr>
        <w:t>discipline</w:t>
      </w:r>
      <w:r w:rsidRPr="00C35321">
        <w:rPr>
          <w:rStyle w:val="StyleUnderline"/>
        </w:rPr>
        <w:t xml:space="preserve"> systems would</w:t>
      </w:r>
      <w:r w:rsidRPr="00C35321">
        <w:rPr>
          <w:sz w:val="16"/>
        </w:rPr>
        <w:t xml:space="preserve"> also help to </w:t>
      </w:r>
      <w:r w:rsidRPr="005E0541">
        <w:rPr>
          <w:rStyle w:val="StyleUnderline"/>
          <w:highlight w:val="cyan"/>
        </w:rPr>
        <w:t>ensure</w:t>
      </w:r>
      <w:r w:rsidRPr="00C35321">
        <w:rPr>
          <w:sz w:val="16"/>
        </w:rPr>
        <w:t xml:space="preserve"> that financial </w:t>
      </w:r>
      <w:r w:rsidRPr="005E0541">
        <w:rPr>
          <w:rStyle w:val="StyleUnderline"/>
          <w:highlight w:val="cyan"/>
        </w:rPr>
        <w:t>workers</w:t>
      </w:r>
      <w:r w:rsidRPr="00C35321">
        <w:rPr>
          <w:rStyle w:val="StyleUnderline"/>
        </w:rPr>
        <w:t xml:space="preserve"> are </w:t>
      </w:r>
      <w:r w:rsidRPr="005E0541">
        <w:rPr>
          <w:rStyle w:val="StyleUnderline"/>
          <w:highlight w:val="cyan"/>
        </w:rPr>
        <w:t>not compelled into</w:t>
      </w:r>
      <w:r w:rsidRPr="00C35321">
        <w:rPr>
          <w:sz w:val="16"/>
        </w:rPr>
        <w:t xml:space="preserve"> </w:t>
      </w:r>
      <w:r w:rsidRPr="00C14DFF">
        <w:rPr>
          <w:sz w:val="16"/>
        </w:rPr>
        <w:t xml:space="preserve">unreasonably </w:t>
      </w:r>
      <w:r w:rsidRPr="00C14DFF">
        <w:rPr>
          <w:rStyle w:val="Emphasis"/>
        </w:rPr>
        <w:t>aggressive sales</w:t>
      </w:r>
      <w:r w:rsidRPr="00C14DFF">
        <w:rPr>
          <w:sz w:val="16"/>
        </w:rPr>
        <w:t xml:space="preserve"> techniques </w:t>
      </w:r>
      <w:r w:rsidRPr="00C14DFF">
        <w:rPr>
          <w:rStyle w:val="StyleUnderline"/>
        </w:rPr>
        <w:t>or</w:t>
      </w:r>
      <w:r w:rsidRPr="00C35321">
        <w:rPr>
          <w:sz w:val="16"/>
        </w:rPr>
        <w:t xml:space="preserve"> other </w:t>
      </w:r>
      <w:r w:rsidRPr="005E0541">
        <w:rPr>
          <w:rStyle w:val="Emphasis"/>
          <w:highlight w:val="cyan"/>
        </w:rPr>
        <w:t>negative practices</w:t>
      </w:r>
      <w:r w:rsidRPr="00C35321">
        <w:rPr>
          <w:sz w:val="16"/>
        </w:rPr>
        <w:t xml:space="preserve">.19 The </w:t>
      </w:r>
      <w:r w:rsidRPr="00C35321">
        <w:rPr>
          <w:rStyle w:val="StyleUnderline"/>
        </w:rPr>
        <w:t>claim that</w:t>
      </w:r>
      <w:r w:rsidRPr="00C35321">
        <w:rPr>
          <w:sz w:val="16"/>
        </w:rPr>
        <w:t xml:space="preserve"> these </w:t>
      </w:r>
      <w:r w:rsidRPr="00C35321">
        <w:rPr>
          <w:rStyle w:val="Emphasis"/>
        </w:rPr>
        <w:t>high-pressure</w:t>
      </w:r>
      <w:r w:rsidRPr="00C35321">
        <w:rPr>
          <w:sz w:val="16"/>
        </w:rPr>
        <w:t xml:space="preserve"> sales </w:t>
      </w:r>
      <w:r w:rsidRPr="00C35321">
        <w:rPr>
          <w:rStyle w:val="Emphasis"/>
        </w:rPr>
        <w:t>incentives</w:t>
      </w:r>
      <w:r w:rsidRPr="00C35321">
        <w:rPr>
          <w:sz w:val="16"/>
        </w:rPr>
        <w:t xml:space="preserve"> (whether positive or negative) </w:t>
      </w:r>
      <w:r w:rsidRPr="00C35321">
        <w:rPr>
          <w:rStyle w:val="StyleUnderline"/>
        </w:rPr>
        <w:t>are essential to elicit</w:t>
      </w:r>
      <w:r w:rsidRPr="00C35321">
        <w:rPr>
          <w:sz w:val="16"/>
        </w:rPr>
        <w:t xml:space="preserve"> appropriate effort and </w:t>
      </w:r>
      <w:r w:rsidRPr="00C35321">
        <w:rPr>
          <w:rStyle w:val="Emphasis"/>
        </w:rPr>
        <w:t>productivity</w:t>
      </w:r>
      <w:r w:rsidRPr="00C35321">
        <w:rPr>
          <w:sz w:val="16"/>
        </w:rPr>
        <w:t xml:space="preserve"> by financial sector employees </w:t>
      </w:r>
      <w:r w:rsidRPr="00C35321">
        <w:rPr>
          <w:rStyle w:val="StyleUnderline"/>
        </w:rPr>
        <w:t xml:space="preserve">is </w:t>
      </w:r>
      <w:r w:rsidRPr="00C35321">
        <w:rPr>
          <w:rStyle w:val="Emphasis"/>
        </w:rPr>
        <w:t>not credible</w:t>
      </w:r>
      <w:r w:rsidRPr="00C35321">
        <w:rPr>
          <w:rStyle w:val="StyleUnderline"/>
        </w:rPr>
        <w:t>.</w:t>
      </w:r>
    </w:p>
    <w:p w14:paraId="1D255774" w14:textId="77777777" w:rsidR="00043222" w:rsidRPr="00C14DFF" w:rsidRDefault="00043222" w:rsidP="00043222">
      <w:pPr>
        <w:rPr>
          <w:sz w:val="16"/>
        </w:rPr>
      </w:pPr>
      <w:r w:rsidRPr="00C35321">
        <w:rPr>
          <w:sz w:val="16"/>
        </w:rPr>
        <w:t xml:space="preserve">Once an appropriate and standardised compensation structure was agreed and implemented in the firms directly participating in the collective negotiations, a </w:t>
      </w:r>
      <w:r w:rsidRPr="00C35321">
        <w:rPr>
          <w:rStyle w:val="Emphasis"/>
        </w:rPr>
        <w:t>sectoral</w:t>
      </w:r>
      <w:r w:rsidRPr="00C35321">
        <w:rPr>
          <w:rStyle w:val="StyleUnderline"/>
        </w:rPr>
        <w:t xml:space="preserve"> collective </w:t>
      </w:r>
      <w:r w:rsidRPr="00C35321">
        <w:rPr>
          <w:rStyle w:val="Emphasis"/>
        </w:rPr>
        <w:t>agreement</w:t>
      </w:r>
      <w:r w:rsidRPr="00C35321">
        <w:rPr>
          <w:sz w:val="16"/>
        </w:rPr>
        <w:t xml:space="preserve"> would also aim to </w:t>
      </w:r>
      <w:r w:rsidRPr="00C35321">
        <w:rPr>
          <w:rStyle w:val="StyleUnderline"/>
        </w:rPr>
        <w:t xml:space="preserve">specify </w:t>
      </w:r>
      <w:r w:rsidRPr="00C35321">
        <w:rPr>
          <w:rStyle w:val="Emphasis"/>
        </w:rPr>
        <w:t>mech</w:t>
      </w:r>
      <w:r w:rsidRPr="00C35321">
        <w:rPr>
          <w:rStyle w:val="StyleUnderline"/>
        </w:rPr>
        <w:t>anism</w:t>
      </w:r>
      <w:r w:rsidRPr="00C35321">
        <w:rPr>
          <w:rStyle w:val="Emphasis"/>
        </w:rPr>
        <w:t>s</w:t>
      </w:r>
      <w:r w:rsidRPr="00C35321">
        <w:rPr>
          <w:rStyle w:val="StyleUnderline"/>
        </w:rPr>
        <w:t xml:space="preserve"> for extending</w:t>
      </w:r>
      <w:r w:rsidRPr="00C35321">
        <w:rPr>
          <w:sz w:val="16"/>
        </w:rPr>
        <w:t xml:space="preserve"> the </w:t>
      </w:r>
      <w:r w:rsidRPr="00C35321">
        <w:rPr>
          <w:rStyle w:val="StyleUnderline"/>
        </w:rPr>
        <w:t>application</w:t>
      </w:r>
      <w:r w:rsidRPr="00C35321">
        <w:rPr>
          <w:sz w:val="16"/>
        </w:rPr>
        <w:t xml:space="preserve"> of those practices </w:t>
      </w:r>
      <w:r w:rsidRPr="00C35321">
        <w:rPr>
          <w:rStyle w:val="StyleUnderline"/>
        </w:rPr>
        <w:t>across the</w:t>
      </w:r>
      <w:r w:rsidRPr="00C35321">
        <w:rPr>
          <w:sz w:val="16"/>
        </w:rPr>
        <w:t xml:space="preserve"> relevant sector or </w:t>
      </w:r>
      <w:r w:rsidRPr="00C35321">
        <w:rPr>
          <w:rStyle w:val="Emphasis"/>
        </w:rPr>
        <w:t>sub-sector</w:t>
      </w:r>
      <w:r w:rsidRPr="00C35321">
        <w:rPr>
          <w:sz w:val="16"/>
        </w:rPr>
        <w:t xml:space="preserve"> covered by the agreement. The extension of a sectoral agreement to apply in all workplaces in the sector would help </w:t>
      </w:r>
      <w:r w:rsidRPr="00C35321">
        <w:rPr>
          <w:rStyle w:val="StyleUnderline"/>
        </w:rPr>
        <w:t>ensure</w:t>
      </w:r>
      <w:r w:rsidRPr="00C35321">
        <w:rPr>
          <w:sz w:val="16"/>
        </w:rPr>
        <w:t xml:space="preserve"> that </w:t>
      </w:r>
      <w:r w:rsidRPr="00C35321">
        <w:rPr>
          <w:rStyle w:val="StyleUnderline"/>
        </w:rPr>
        <w:t>standards</w:t>
      </w:r>
      <w:r w:rsidRPr="00C35321">
        <w:rPr>
          <w:sz w:val="16"/>
        </w:rPr>
        <w:t xml:space="preserve"> and principles were </w:t>
      </w:r>
      <w:r w:rsidRPr="00C35321">
        <w:rPr>
          <w:rStyle w:val="StyleUnderline"/>
        </w:rPr>
        <w:t xml:space="preserve">not </w:t>
      </w:r>
      <w:r w:rsidRPr="00C35321">
        <w:rPr>
          <w:rStyle w:val="Emphasis"/>
        </w:rPr>
        <w:t>watered down</w:t>
      </w:r>
      <w:r w:rsidRPr="00C35321">
        <w:rPr>
          <w:rStyle w:val="StyleUnderline"/>
        </w:rPr>
        <w:t xml:space="preserve"> by</w:t>
      </w:r>
      <w:r w:rsidRPr="00C35321">
        <w:rPr>
          <w:sz w:val="16"/>
        </w:rPr>
        <w:t xml:space="preserve"> factors such as </w:t>
      </w:r>
      <w:r w:rsidRPr="00C35321">
        <w:rPr>
          <w:rStyle w:val="StyleUnderline"/>
        </w:rPr>
        <w:t xml:space="preserve">new entrants; </w:t>
      </w:r>
      <w:r w:rsidRPr="00C35321">
        <w:rPr>
          <w:rStyle w:val="Emphasis"/>
        </w:rPr>
        <w:t>sub-contracting</w:t>
      </w:r>
      <w:r w:rsidRPr="00C35321">
        <w:rPr>
          <w:sz w:val="16"/>
        </w:rPr>
        <w:t xml:space="preserve"> of work to third parties; </w:t>
      </w:r>
      <w:r w:rsidRPr="00C35321">
        <w:rPr>
          <w:rStyle w:val="StyleUnderline"/>
        </w:rPr>
        <w:t>and</w:t>
      </w:r>
      <w:r w:rsidRPr="00C35321">
        <w:rPr>
          <w:sz w:val="16"/>
        </w:rPr>
        <w:t xml:space="preserve"> the use of </w:t>
      </w:r>
      <w:r w:rsidRPr="00C35321">
        <w:rPr>
          <w:rStyle w:val="Emphasis"/>
        </w:rPr>
        <w:t>i</w:t>
      </w:r>
      <w:r w:rsidRPr="00C35321">
        <w:rPr>
          <w:rStyle w:val="StyleUnderline"/>
        </w:rPr>
        <w:t xml:space="preserve">ndependent </w:t>
      </w:r>
      <w:r w:rsidRPr="00C35321">
        <w:rPr>
          <w:rStyle w:val="Emphasis"/>
        </w:rPr>
        <w:t>c</w:t>
      </w:r>
      <w:r w:rsidRPr="00C35321">
        <w:rPr>
          <w:rStyle w:val="StyleUnderline"/>
        </w:rPr>
        <w:t>ontractor</w:t>
      </w:r>
      <w:r w:rsidRPr="00C35321">
        <w:rPr>
          <w:rStyle w:val="Emphasis"/>
        </w:rPr>
        <w:t>s</w:t>
      </w:r>
      <w:r w:rsidRPr="00C35321">
        <w:rPr>
          <w:rStyle w:val="StyleUnderline"/>
        </w:rPr>
        <w:t xml:space="preserve"> and </w:t>
      </w:r>
      <w:r w:rsidRPr="00C35321">
        <w:rPr>
          <w:rStyle w:val="Emphasis"/>
        </w:rPr>
        <w:t>third parties</w:t>
      </w:r>
      <w:r w:rsidRPr="00C35321">
        <w:rPr>
          <w:sz w:val="16"/>
        </w:rPr>
        <w:t xml:space="preserve"> (instead of bank employees) to perform certain tasks. Ideally, uniform compensation for a defined category of work would be paid (in accordance with the sectoral agreement) no matter the form of business within which that work </w:t>
      </w:r>
      <w:r w:rsidRPr="00C14DFF">
        <w:rPr>
          <w:sz w:val="16"/>
        </w:rPr>
        <w:t xml:space="preserve">occurred. This </w:t>
      </w:r>
      <w:r w:rsidRPr="00C14DFF">
        <w:rPr>
          <w:rStyle w:val="StyleUnderline"/>
        </w:rPr>
        <w:t>broad extension</w:t>
      </w:r>
      <w:r w:rsidRPr="00C14DFF">
        <w:rPr>
          <w:sz w:val="16"/>
        </w:rPr>
        <w:t xml:space="preserve"> of compensation principles </w:t>
      </w:r>
      <w:r w:rsidRPr="00C14DFF">
        <w:rPr>
          <w:rStyle w:val="StyleUnderline"/>
        </w:rPr>
        <w:t>through wide application</w:t>
      </w:r>
      <w:r w:rsidRPr="00C14DFF">
        <w:rPr>
          <w:sz w:val="16"/>
        </w:rPr>
        <w:t xml:space="preserve"> </w:t>
      </w:r>
      <w:r w:rsidRPr="00C14DFF">
        <w:rPr>
          <w:rStyle w:val="StyleUnderline"/>
        </w:rPr>
        <w:t>of</w:t>
      </w:r>
      <w:r w:rsidRPr="00C14DFF">
        <w:rPr>
          <w:sz w:val="16"/>
        </w:rPr>
        <w:t xml:space="preserve"> the </w:t>
      </w:r>
      <w:r w:rsidRPr="00C14DFF">
        <w:rPr>
          <w:rStyle w:val="StyleUnderline"/>
        </w:rPr>
        <w:t xml:space="preserve">a </w:t>
      </w:r>
      <w:r w:rsidRPr="00C14DFF">
        <w:rPr>
          <w:rStyle w:val="Emphasis"/>
        </w:rPr>
        <w:t>sectoral agreement</w:t>
      </w:r>
      <w:r w:rsidRPr="00C14DFF">
        <w:rPr>
          <w:sz w:val="16"/>
        </w:rPr>
        <w:t xml:space="preserve"> would help to </w:t>
      </w:r>
      <w:r w:rsidRPr="00C14DFF">
        <w:rPr>
          <w:rStyle w:val="Emphasis"/>
        </w:rPr>
        <w:t>eliminate</w:t>
      </w:r>
      <w:r w:rsidRPr="00C14DFF">
        <w:rPr>
          <w:sz w:val="16"/>
        </w:rPr>
        <w:t xml:space="preserve"> the process of “</w:t>
      </w:r>
      <w:r w:rsidRPr="00C14DFF">
        <w:rPr>
          <w:rStyle w:val="Emphasis"/>
        </w:rPr>
        <w:t>regulatory arbitrage</w:t>
      </w:r>
      <w:r w:rsidRPr="00C14DFF">
        <w:rPr>
          <w:sz w:val="16"/>
        </w:rPr>
        <w:t xml:space="preserve">” – </w:t>
      </w:r>
      <w:r w:rsidRPr="00C14DFF">
        <w:rPr>
          <w:rStyle w:val="StyleUnderline"/>
        </w:rPr>
        <w:t xml:space="preserve">whereby firms </w:t>
      </w:r>
      <w:r w:rsidRPr="00C14DFF">
        <w:rPr>
          <w:rStyle w:val="Emphasis"/>
        </w:rPr>
        <w:t>evade</w:t>
      </w:r>
      <w:r w:rsidRPr="00C14DFF">
        <w:rPr>
          <w:sz w:val="16"/>
        </w:rPr>
        <w:t xml:space="preserve"> the provisions of a </w:t>
      </w:r>
      <w:r w:rsidRPr="00C14DFF">
        <w:rPr>
          <w:rStyle w:val="Emphasis"/>
        </w:rPr>
        <w:t>regulation</w:t>
      </w:r>
      <w:r w:rsidRPr="00C14DFF">
        <w:rPr>
          <w:sz w:val="16"/>
        </w:rPr>
        <w:t xml:space="preserve"> or collective agreement </w:t>
      </w:r>
      <w:r w:rsidRPr="00C14DFF">
        <w:rPr>
          <w:rStyle w:val="StyleUnderline"/>
        </w:rPr>
        <w:t xml:space="preserve">by </w:t>
      </w:r>
      <w:r w:rsidRPr="00C14DFF">
        <w:rPr>
          <w:rStyle w:val="Emphasis"/>
        </w:rPr>
        <w:t>outsourcing</w:t>
      </w:r>
      <w:r w:rsidRPr="00C14DFF">
        <w:rPr>
          <w:sz w:val="16"/>
        </w:rPr>
        <w:t xml:space="preserve"> and other reorganisation strategies.</w:t>
      </w:r>
    </w:p>
    <w:p w14:paraId="3C98BC4E" w14:textId="77777777" w:rsidR="00043222" w:rsidRPr="00C35321" w:rsidRDefault="00043222" w:rsidP="00043222">
      <w:pPr>
        <w:rPr>
          <w:sz w:val="16"/>
        </w:rPr>
      </w:pPr>
      <w:r w:rsidRPr="00C14DFF">
        <w:rPr>
          <w:sz w:val="16"/>
        </w:rPr>
        <w:t>The Royal Commission, like many previous inquiries, identified</w:t>
      </w:r>
      <w:r w:rsidRPr="00C35321">
        <w:rPr>
          <w:sz w:val="16"/>
        </w:rPr>
        <w:t xml:space="preserve"> conflicts of interest and unethical practices in compensation as a key driver of much of the financial misconduct identified in its investigations. But the structure of compensation was not the only source of those problems. Similarly, there are other ways in which the </w:t>
      </w:r>
      <w:r w:rsidRPr="00C35321">
        <w:rPr>
          <w:rStyle w:val="Emphasis"/>
        </w:rPr>
        <w:t>standardisation</w:t>
      </w:r>
      <w:r w:rsidRPr="00C35321">
        <w:rPr>
          <w:rStyle w:val="StyleUnderline"/>
        </w:rPr>
        <w:t xml:space="preserve"> and </w:t>
      </w:r>
      <w:r w:rsidRPr="00C35321">
        <w:rPr>
          <w:rStyle w:val="Emphasis"/>
        </w:rPr>
        <w:t>protection</w:t>
      </w:r>
      <w:r w:rsidRPr="00C35321">
        <w:rPr>
          <w:rStyle w:val="StyleUnderline"/>
        </w:rPr>
        <w:t xml:space="preserve"> provided by a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a</w:t>
      </w:r>
      <w:r w:rsidRPr="00C35321">
        <w:rPr>
          <w:rStyle w:val="StyleUnderline"/>
        </w:rPr>
        <w:t>greement</w:t>
      </w:r>
      <w:r w:rsidRPr="00C35321">
        <w:rPr>
          <w:sz w:val="16"/>
        </w:rPr>
        <w:t xml:space="preserve"> could help </w:t>
      </w:r>
      <w:r w:rsidRPr="00C35321">
        <w:rPr>
          <w:rStyle w:val="StyleUnderline"/>
        </w:rPr>
        <w:t>guide</w:t>
      </w:r>
      <w:r w:rsidRPr="00C35321">
        <w:rPr>
          <w:sz w:val="16"/>
        </w:rPr>
        <w:t xml:space="preserve"> the whole </w:t>
      </w:r>
      <w:r w:rsidRPr="00C35321">
        <w:rPr>
          <w:rStyle w:val="StyleUnderline"/>
        </w:rPr>
        <w:t>industry toward</w:t>
      </w:r>
      <w:r w:rsidRPr="00C35321">
        <w:rPr>
          <w:sz w:val="16"/>
        </w:rPr>
        <w:t xml:space="preserve"> more </w:t>
      </w:r>
      <w:r w:rsidRPr="00C35321">
        <w:rPr>
          <w:rStyle w:val="Emphasis"/>
        </w:rPr>
        <w:t>ethical</w:t>
      </w:r>
      <w:r w:rsidRPr="00C35321">
        <w:rPr>
          <w:sz w:val="16"/>
        </w:rPr>
        <w:t xml:space="preserve"> and appropriate behaviour.</w:t>
      </w:r>
    </w:p>
    <w:p w14:paraId="4A7CDAE5" w14:textId="77777777" w:rsidR="00043222" w:rsidRPr="00C35321" w:rsidRDefault="00043222" w:rsidP="00043222">
      <w:pPr>
        <w:rPr>
          <w:sz w:val="16"/>
        </w:rPr>
      </w:pPr>
      <w:r w:rsidRPr="00C35321">
        <w:rPr>
          <w:sz w:val="16"/>
        </w:rPr>
        <w:t xml:space="preserve">Here are </w:t>
      </w:r>
      <w:r w:rsidRPr="005E0541">
        <w:rPr>
          <w:rStyle w:val="StyleUnderline"/>
          <w:highlight w:val="cyan"/>
        </w:rPr>
        <w:t>several</w:t>
      </w:r>
      <w:r w:rsidRPr="00C35321">
        <w:rPr>
          <w:rStyle w:val="StyleUnderline"/>
        </w:rPr>
        <w:t xml:space="preserve"> other</w:t>
      </w:r>
      <w:r w:rsidRPr="00C35321">
        <w:rPr>
          <w:sz w:val="16"/>
        </w:rPr>
        <w:t xml:space="preserve"> potential </w:t>
      </w:r>
      <w:r w:rsidRPr="005E0541">
        <w:rPr>
          <w:rStyle w:val="Emphasis"/>
          <w:highlight w:val="cyan"/>
        </w:rPr>
        <w:t>benefits</w:t>
      </w:r>
      <w:r w:rsidRPr="00C35321">
        <w:rPr>
          <w:rStyle w:val="StyleUnderline"/>
        </w:rPr>
        <w:t xml:space="preserve"> of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 for</w:t>
      </w:r>
      <w:r w:rsidRPr="00C35321">
        <w:rPr>
          <w:sz w:val="16"/>
        </w:rPr>
        <w:t xml:space="preserve"> improving standards </w:t>
      </w:r>
      <w:r w:rsidRPr="00C35321">
        <w:rPr>
          <w:rStyle w:val="StyleUnderline"/>
        </w:rPr>
        <w:t>of</w:t>
      </w:r>
      <w:r w:rsidRPr="00C35321">
        <w:rPr>
          <w:sz w:val="16"/>
        </w:rPr>
        <w:t xml:space="preserve"> </w:t>
      </w:r>
      <w:r w:rsidRPr="00C35321">
        <w:rPr>
          <w:rStyle w:val="Emphasis"/>
        </w:rPr>
        <w:t>behaviour</w:t>
      </w:r>
      <w:r w:rsidRPr="00C35321">
        <w:rPr>
          <w:rStyle w:val="StyleUnderline"/>
        </w:rPr>
        <w:t xml:space="preserve"> within financial businesses</w:t>
      </w:r>
      <w:r w:rsidRPr="00C35321">
        <w:rPr>
          <w:sz w:val="16"/>
        </w:rPr>
        <w:t>:</w:t>
      </w:r>
    </w:p>
    <w:p w14:paraId="32E665E0" w14:textId="77777777" w:rsidR="00043222" w:rsidRPr="00C35321" w:rsidRDefault="00043222" w:rsidP="00043222">
      <w:pPr>
        <w:rPr>
          <w:rStyle w:val="StyleUnderline"/>
        </w:rPr>
      </w:pPr>
      <w:r w:rsidRPr="00C35321">
        <w:rPr>
          <w:sz w:val="16"/>
        </w:rPr>
        <w:sym w:font="Symbol" w:char="F0B7"/>
      </w:r>
      <w:r w:rsidRPr="00C35321">
        <w:rPr>
          <w:sz w:val="16"/>
        </w:rPr>
        <w:t xml:space="preserve"> </w:t>
      </w:r>
      <w:r w:rsidRPr="005E0541">
        <w:rPr>
          <w:rStyle w:val="Emphasis"/>
          <w:highlight w:val="cyan"/>
        </w:rPr>
        <w:t>Voice</w:t>
      </w:r>
      <w:r w:rsidRPr="00C35321">
        <w:rPr>
          <w:rStyle w:val="StyleUnderline"/>
        </w:rPr>
        <w:t xml:space="preserve"> and </w:t>
      </w:r>
      <w:r w:rsidRPr="00C35321">
        <w:rPr>
          <w:rStyle w:val="Emphasis"/>
        </w:rPr>
        <w:t>representation</w:t>
      </w:r>
      <w:r w:rsidRPr="00C35321">
        <w:rPr>
          <w:sz w:val="16"/>
        </w:rPr>
        <w:t xml:space="preserve">. A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a</w:t>
      </w:r>
      <w:r w:rsidRPr="00C35321">
        <w:rPr>
          <w:rStyle w:val="StyleUnderline"/>
        </w:rPr>
        <w:t xml:space="preserve">greement would </w:t>
      </w:r>
      <w:r w:rsidRPr="005E0541">
        <w:rPr>
          <w:rStyle w:val="StyleUnderline"/>
          <w:highlight w:val="cyan"/>
        </w:rPr>
        <w:t>establish</w:t>
      </w:r>
      <w:r w:rsidRPr="00C35321">
        <w:rPr>
          <w:sz w:val="16"/>
        </w:rPr>
        <w:t xml:space="preserve"> regular </w:t>
      </w:r>
      <w:r w:rsidRPr="005E0541">
        <w:rPr>
          <w:rStyle w:val="StyleUnderline"/>
          <w:highlight w:val="cyan"/>
        </w:rPr>
        <w:t>processes</w:t>
      </w:r>
      <w:r w:rsidRPr="00C35321">
        <w:rPr>
          <w:rStyle w:val="StyleUnderline"/>
        </w:rPr>
        <w:t xml:space="preserve"> for</w:t>
      </w:r>
      <w:r w:rsidRPr="00C35321">
        <w:rPr>
          <w:sz w:val="16"/>
        </w:rPr>
        <w:t xml:space="preserve"> </w:t>
      </w:r>
      <w:r w:rsidRPr="00C35321">
        <w:rPr>
          <w:rStyle w:val="StyleUnderline"/>
        </w:rPr>
        <w:t>employees</w:t>
      </w:r>
      <w:r w:rsidRPr="00C35321">
        <w:rPr>
          <w:sz w:val="16"/>
        </w:rPr>
        <w:t xml:space="preserve"> in the industry </w:t>
      </w:r>
      <w:r w:rsidRPr="005E0541">
        <w:rPr>
          <w:rStyle w:val="StyleUnderline"/>
          <w:highlight w:val="cyan"/>
        </w:rPr>
        <w:t>to participate in</w:t>
      </w:r>
      <w:r w:rsidRPr="00C35321">
        <w:rPr>
          <w:sz w:val="16"/>
        </w:rPr>
        <w:t xml:space="preserve"> management </w:t>
      </w:r>
      <w:r w:rsidRPr="005E0541">
        <w:rPr>
          <w:rStyle w:val="Emphasis"/>
          <w:highlight w:val="cyan"/>
        </w:rPr>
        <w:t>discussions</w:t>
      </w:r>
      <w:r w:rsidRPr="00C35321">
        <w:rPr>
          <w:rStyle w:val="StyleUnderline"/>
        </w:rPr>
        <w:t xml:space="preserve"> and </w:t>
      </w:r>
      <w:r w:rsidRPr="00C35321">
        <w:rPr>
          <w:rStyle w:val="Emphasis"/>
        </w:rPr>
        <w:t>planning</w:t>
      </w:r>
      <w:r w:rsidRPr="00C35321">
        <w:rPr>
          <w:sz w:val="16"/>
        </w:rPr>
        <w:t xml:space="preserve">; </w:t>
      </w:r>
      <w:r w:rsidRPr="005E0541">
        <w:rPr>
          <w:rStyle w:val="StyleUnderline"/>
          <w:highlight w:val="cyan"/>
        </w:rPr>
        <w:t>provide</w:t>
      </w:r>
      <w:r w:rsidRPr="00C35321">
        <w:rPr>
          <w:sz w:val="16"/>
        </w:rPr>
        <w:t xml:space="preserve"> </w:t>
      </w:r>
      <w:r w:rsidRPr="005E0541">
        <w:rPr>
          <w:rStyle w:val="Emphasis"/>
          <w:highlight w:val="cyan"/>
        </w:rPr>
        <w:t>feedback</w:t>
      </w:r>
      <w:r w:rsidRPr="00C35321">
        <w:rPr>
          <w:sz w:val="16"/>
        </w:rPr>
        <w:t xml:space="preserve"> and input on all aspects of the business; and </w:t>
      </w:r>
      <w:r w:rsidRPr="00C35321">
        <w:rPr>
          <w:rStyle w:val="StyleUnderline"/>
        </w:rPr>
        <w:t>express</w:t>
      </w:r>
      <w:r w:rsidRPr="00C35321">
        <w:rPr>
          <w:sz w:val="16"/>
        </w:rPr>
        <w:t xml:space="preserve"> their </w:t>
      </w:r>
      <w:r w:rsidRPr="00C35321">
        <w:rPr>
          <w:rStyle w:val="Emphasis"/>
        </w:rPr>
        <w:t>concerns</w:t>
      </w:r>
      <w:r w:rsidRPr="00C35321">
        <w:rPr>
          <w:sz w:val="16"/>
        </w:rPr>
        <w:t xml:space="preserve"> about workplace practices. Individual </w:t>
      </w:r>
      <w:r w:rsidRPr="005E0541">
        <w:rPr>
          <w:rStyle w:val="StyleUnderline"/>
          <w:highlight w:val="cyan"/>
        </w:rPr>
        <w:t xml:space="preserve">employees could be </w:t>
      </w:r>
      <w:r w:rsidRPr="005E0541">
        <w:rPr>
          <w:rStyle w:val="Emphasis"/>
          <w:highlight w:val="cyan"/>
        </w:rPr>
        <w:t>confident</w:t>
      </w:r>
      <w:r w:rsidRPr="00C35321">
        <w:rPr>
          <w:rStyle w:val="StyleUnderline"/>
        </w:rPr>
        <w:t xml:space="preserve"> they </w:t>
      </w:r>
      <w:r w:rsidRPr="005E0541">
        <w:rPr>
          <w:rStyle w:val="StyleUnderline"/>
          <w:highlight w:val="cyan"/>
        </w:rPr>
        <w:t>would not be disadvantaged</w:t>
      </w:r>
      <w:r w:rsidRPr="00C35321">
        <w:rPr>
          <w:rStyle w:val="StyleUnderline"/>
        </w:rPr>
        <w:t xml:space="preserve"> by</w:t>
      </w:r>
      <w:r w:rsidRPr="00C35321">
        <w:rPr>
          <w:sz w:val="16"/>
        </w:rPr>
        <w:t xml:space="preserve"> providing input, feedback, or </w:t>
      </w:r>
      <w:r w:rsidRPr="005E0541">
        <w:rPr>
          <w:rStyle w:val="Emphasis"/>
          <w:highlight w:val="cyan"/>
        </w:rPr>
        <w:t>reporting</w:t>
      </w:r>
      <w:r w:rsidRPr="00C35321">
        <w:rPr>
          <w:sz w:val="16"/>
        </w:rPr>
        <w:t xml:space="preserve"> on </w:t>
      </w:r>
      <w:r w:rsidRPr="005E0541">
        <w:rPr>
          <w:rStyle w:val="Emphasis"/>
          <w:highlight w:val="cyan"/>
        </w:rPr>
        <w:t>illicit practices</w:t>
      </w:r>
      <w:r w:rsidRPr="00C35321">
        <w:rPr>
          <w:sz w:val="16"/>
        </w:rPr>
        <w:t xml:space="preserve"> within their purview. Regular and </w:t>
      </w:r>
      <w:r w:rsidRPr="00C35321">
        <w:rPr>
          <w:rStyle w:val="Emphasis"/>
        </w:rPr>
        <w:t>safe channels</w:t>
      </w:r>
      <w:r w:rsidRPr="00C35321">
        <w:rPr>
          <w:rStyle w:val="StyleUnderline"/>
        </w:rPr>
        <w:t xml:space="preserve"> for</w:t>
      </w:r>
      <w:r w:rsidRPr="00C35321">
        <w:rPr>
          <w:sz w:val="16"/>
        </w:rPr>
        <w:t xml:space="preserve"> employee </w:t>
      </w:r>
      <w:r w:rsidRPr="00C35321">
        <w:rPr>
          <w:rStyle w:val="StyleUnderline"/>
        </w:rPr>
        <w:t>input would be</w:t>
      </w:r>
      <w:r w:rsidRPr="00C35321">
        <w:rPr>
          <w:sz w:val="16"/>
        </w:rPr>
        <w:t xml:space="preserve"> </w:t>
      </w:r>
      <w:r w:rsidRPr="00C35321">
        <w:rPr>
          <w:rStyle w:val="StyleUnderline"/>
        </w:rPr>
        <w:t>established</w:t>
      </w:r>
      <w:r w:rsidRPr="00C35321">
        <w:rPr>
          <w:sz w:val="16"/>
        </w:rPr>
        <w:t xml:space="preserve"> at all levels of the industry – from individual branches right up to corporate boards of directors. The </w:t>
      </w:r>
      <w:r w:rsidRPr="005E0541">
        <w:rPr>
          <w:rStyle w:val="StyleUnderline"/>
          <w:highlight w:val="cyan"/>
        </w:rPr>
        <w:t>benefits</w:t>
      </w:r>
      <w:r w:rsidRPr="00C35321">
        <w:rPr>
          <w:rStyle w:val="StyleUnderline"/>
        </w:rPr>
        <w:t xml:space="preserve"> of regularized, </w:t>
      </w:r>
      <w:r w:rsidRPr="00C35321">
        <w:rPr>
          <w:rStyle w:val="Emphasis"/>
        </w:rPr>
        <w:t>secure</w:t>
      </w:r>
      <w:r w:rsidRPr="00C35321">
        <w:rPr>
          <w:rStyle w:val="StyleUnderline"/>
        </w:rPr>
        <w:t xml:space="preserve"> </w:t>
      </w:r>
      <w:r w:rsidRPr="00C14DFF">
        <w:rPr>
          <w:rStyle w:val="StyleUnderline"/>
        </w:rPr>
        <w:t xml:space="preserve">channels for “employee </w:t>
      </w:r>
      <w:r w:rsidRPr="00C14DFF">
        <w:rPr>
          <w:rStyle w:val="Emphasis"/>
        </w:rPr>
        <w:t>voice</w:t>
      </w:r>
      <w:r w:rsidRPr="00C14DFF">
        <w:rPr>
          <w:rStyle w:val="StyleUnderline"/>
        </w:rPr>
        <w:t>” ar</w:t>
      </w:r>
      <w:r w:rsidRPr="00C35321">
        <w:rPr>
          <w:rStyle w:val="StyleUnderline"/>
        </w:rPr>
        <w:t>e well-</w:t>
      </w:r>
      <w:r w:rsidRPr="005E0541">
        <w:rPr>
          <w:rStyle w:val="StyleUnderline"/>
          <w:highlight w:val="cyan"/>
        </w:rPr>
        <w:t>documented in</w:t>
      </w:r>
      <w:r w:rsidRPr="00C35321">
        <w:rPr>
          <w:sz w:val="16"/>
        </w:rPr>
        <w:t xml:space="preserve"> academic </w:t>
      </w:r>
      <w:r w:rsidRPr="005E0541">
        <w:rPr>
          <w:rStyle w:val="Emphasis"/>
          <w:highlight w:val="cyan"/>
        </w:rPr>
        <w:t>research</w:t>
      </w:r>
      <w:r w:rsidRPr="00C35321">
        <w:rPr>
          <w:sz w:val="16"/>
        </w:rPr>
        <w:t xml:space="preserve">, 20 </w:t>
      </w:r>
      <w:r w:rsidRPr="00C35321">
        <w:rPr>
          <w:rStyle w:val="StyleUnderline"/>
        </w:rPr>
        <w:t xml:space="preserve">and </w:t>
      </w:r>
      <w:r w:rsidRPr="005E0541">
        <w:rPr>
          <w:rStyle w:val="StyleUnderline"/>
          <w:highlight w:val="cyan"/>
        </w:rPr>
        <w:t>include</w:t>
      </w:r>
      <w:r w:rsidRPr="00C35321">
        <w:rPr>
          <w:rStyle w:val="StyleUnderline"/>
        </w:rPr>
        <w:t xml:space="preserve"> improved </w:t>
      </w:r>
      <w:r w:rsidRPr="005E0541">
        <w:rPr>
          <w:rStyle w:val="Emphasis"/>
          <w:highlight w:val="cyan"/>
        </w:rPr>
        <w:t>productivity</w:t>
      </w:r>
      <w:r w:rsidRPr="00C35321">
        <w:rPr>
          <w:rStyle w:val="StyleUnderline"/>
        </w:rPr>
        <w:t xml:space="preserve">, higher employee </w:t>
      </w:r>
      <w:r w:rsidRPr="005E0541">
        <w:rPr>
          <w:rStyle w:val="Emphasis"/>
          <w:highlight w:val="cyan"/>
        </w:rPr>
        <w:t>retention</w:t>
      </w:r>
      <w:r w:rsidRPr="00C35321">
        <w:rPr>
          <w:rStyle w:val="StyleUnderline"/>
        </w:rPr>
        <w:t>, and</w:t>
      </w:r>
      <w:r w:rsidRPr="00C35321">
        <w:rPr>
          <w:sz w:val="16"/>
        </w:rPr>
        <w:t xml:space="preserve"> a </w:t>
      </w:r>
      <w:r w:rsidRPr="00C35321">
        <w:rPr>
          <w:rStyle w:val="Emphasis"/>
        </w:rPr>
        <w:t xml:space="preserve">more </w:t>
      </w:r>
      <w:r w:rsidRPr="005E0541">
        <w:rPr>
          <w:rStyle w:val="Emphasis"/>
          <w:highlight w:val="cyan"/>
        </w:rPr>
        <w:t>innovation</w:t>
      </w:r>
      <w:r w:rsidRPr="00C35321">
        <w:rPr>
          <w:sz w:val="16"/>
        </w:rPr>
        <w:t>-conducive workplace culture.</w:t>
      </w:r>
    </w:p>
    <w:p w14:paraId="4BDEFE51" w14:textId="77777777" w:rsidR="00043222" w:rsidRPr="00C35321" w:rsidRDefault="00043222" w:rsidP="00043222">
      <w:pPr>
        <w:rPr>
          <w:sz w:val="16"/>
        </w:rPr>
      </w:pPr>
      <w:r w:rsidRPr="00C35321">
        <w:rPr>
          <w:sz w:val="16"/>
        </w:rPr>
        <w:sym w:font="Symbol" w:char="F0B7"/>
      </w:r>
      <w:r w:rsidRPr="00C35321">
        <w:rPr>
          <w:sz w:val="16"/>
        </w:rPr>
        <w:t xml:space="preserve"> </w:t>
      </w:r>
      <w:r w:rsidRPr="005E0541">
        <w:rPr>
          <w:rStyle w:val="Emphasis"/>
          <w:highlight w:val="cyan"/>
        </w:rPr>
        <w:t>Protection</w:t>
      </w:r>
      <w:r w:rsidRPr="005E0541">
        <w:rPr>
          <w:rStyle w:val="StyleUnderline"/>
          <w:highlight w:val="cyan"/>
        </w:rPr>
        <w:t xml:space="preserve"> for </w:t>
      </w:r>
      <w:r w:rsidRPr="005E0541">
        <w:rPr>
          <w:rStyle w:val="Emphasis"/>
          <w:highlight w:val="cyan"/>
        </w:rPr>
        <w:t>whistleblowers</w:t>
      </w:r>
      <w:r w:rsidRPr="00C35321">
        <w:rPr>
          <w:sz w:val="16"/>
        </w:rPr>
        <w:t xml:space="preserve">. A particularly important </w:t>
      </w:r>
      <w:r w:rsidRPr="00C35321">
        <w:rPr>
          <w:rStyle w:val="StyleUnderline"/>
        </w:rPr>
        <w:t>dimension of</w:t>
      </w:r>
      <w:r w:rsidRPr="00C35321">
        <w:rPr>
          <w:sz w:val="16"/>
        </w:rPr>
        <w:t xml:space="preserve"> the generalized </w:t>
      </w:r>
      <w:r w:rsidRPr="00C35321">
        <w:rPr>
          <w:rStyle w:val="StyleUnderline"/>
        </w:rPr>
        <w:t>facilitation</w:t>
      </w:r>
      <w:r w:rsidRPr="00C35321">
        <w:rPr>
          <w:sz w:val="16"/>
        </w:rPr>
        <w:t xml:space="preserve"> and protection </w:t>
      </w:r>
      <w:r w:rsidRPr="00C35321">
        <w:rPr>
          <w:rStyle w:val="StyleUnderline"/>
        </w:rPr>
        <w:t>of</w:t>
      </w:r>
      <w:r w:rsidRPr="00C35321">
        <w:rPr>
          <w:sz w:val="16"/>
        </w:rPr>
        <w:t xml:space="preserve"> employee “</w:t>
      </w:r>
      <w:r w:rsidRPr="00C35321">
        <w:rPr>
          <w:rStyle w:val="Emphasis"/>
        </w:rPr>
        <w:t>voice</w:t>
      </w:r>
      <w:r w:rsidRPr="00C35321">
        <w:rPr>
          <w:sz w:val="16"/>
        </w:rPr>
        <w:t xml:space="preserve">” </w:t>
      </w:r>
      <w:r w:rsidRPr="00C35321">
        <w:rPr>
          <w:rStyle w:val="StyleUnderline"/>
        </w:rPr>
        <w:t>is</w:t>
      </w:r>
      <w:r w:rsidRPr="00C35321">
        <w:rPr>
          <w:sz w:val="16"/>
        </w:rPr>
        <w:t xml:space="preserve"> the </w:t>
      </w:r>
      <w:r w:rsidRPr="00C35321">
        <w:rPr>
          <w:rStyle w:val="StyleUnderline"/>
        </w:rPr>
        <w:t xml:space="preserve">ability of a </w:t>
      </w:r>
      <w:r w:rsidRPr="00C35321">
        <w:rPr>
          <w:rStyle w:val="Emphasis"/>
        </w:rPr>
        <w:t>c</w:t>
      </w:r>
      <w:r w:rsidRPr="00C35321">
        <w:rPr>
          <w:rStyle w:val="StyleUnderline"/>
        </w:rPr>
        <w:t xml:space="preserve">ollective </w:t>
      </w:r>
      <w:r w:rsidRPr="00C35321">
        <w:rPr>
          <w:rStyle w:val="Emphasis"/>
        </w:rPr>
        <w:t>a</w:t>
      </w:r>
      <w:r w:rsidRPr="00C35321">
        <w:rPr>
          <w:rStyle w:val="StyleUnderline"/>
        </w:rPr>
        <w:t>greement to</w:t>
      </w:r>
      <w:r w:rsidRPr="00C35321">
        <w:rPr>
          <w:sz w:val="16"/>
        </w:rPr>
        <w:t xml:space="preserve"> provide better </w:t>
      </w:r>
      <w:r w:rsidRPr="00C35321">
        <w:rPr>
          <w:rStyle w:val="Emphasis"/>
        </w:rPr>
        <w:t>protect</w:t>
      </w:r>
      <w:r w:rsidRPr="00C35321">
        <w:rPr>
          <w:sz w:val="16"/>
        </w:rPr>
        <w:t xml:space="preserve">ion for </w:t>
      </w:r>
      <w:r w:rsidRPr="00C35321">
        <w:rPr>
          <w:rStyle w:val="StyleUnderline"/>
        </w:rPr>
        <w:t>employees who</w:t>
      </w:r>
      <w:r w:rsidRPr="00C35321">
        <w:rPr>
          <w:sz w:val="16"/>
        </w:rPr>
        <w:t xml:space="preserve"> discover and </w:t>
      </w:r>
      <w:r w:rsidRPr="00C35321">
        <w:rPr>
          <w:rStyle w:val="Emphasis"/>
        </w:rPr>
        <w:t>report</w:t>
      </w:r>
      <w:r w:rsidRPr="00C35321">
        <w:rPr>
          <w:sz w:val="16"/>
        </w:rPr>
        <w:t xml:space="preserve"> unethical, inappropriate, or </w:t>
      </w:r>
      <w:r w:rsidRPr="00C35321">
        <w:rPr>
          <w:rStyle w:val="Emphasis"/>
        </w:rPr>
        <w:t>illegal behaviour</w:t>
      </w:r>
      <w:r w:rsidRPr="00C35321">
        <w:rPr>
          <w:sz w:val="16"/>
        </w:rPr>
        <w:t xml:space="preserve"> within their organizations. Past examples of misconduct in Australian financial institutions have confirmed that unethical or </w:t>
      </w:r>
      <w:r w:rsidRPr="00C35321">
        <w:rPr>
          <w:rStyle w:val="Emphasis"/>
        </w:rPr>
        <w:t>illegal</w:t>
      </w:r>
      <w:r w:rsidRPr="00C35321">
        <w:rPr>
          <w:rStyle w:val="StyleUnderline"/>
        </w:rPr>
        <w:t xml:space="preserve"> behaviour often continues</w:t>
      </w:r>
      <w:r w:rsidRPr="00C35321">
        <w:rPr>
          <w:sz w:val="16"/>
        </w:rPr>
        <w:t xml:space="preserve"> within organizations even </w:t>
      </w:r>
      <w:r w:rsidRPr="00C35321">
        <w:rPr>
          <w:rStyle w:val="StyleUnderline"/>
        </w:rPr>
        <w:t>after</w:t>
      </w:r>
      <w:r w:rsidRPr="00C35321">
        <w:rPr>
          <w:sz w:val="16"/>
        </w:rPr>
        <w:t xml:space="preserve"> many </w:t>
      </w:r>
      <w:r w:rsidRPr="00C35321">
        <w:rPr>
          <w:rStyle w:val="StyleUnderline"/>
        </w:rPr>
        <w:t>staff became aware</w:t>
      </w:r>
      <w:r w:rsidRPr="00C35321">
        <w:rPr>
          <w:sz w:val="16"/>
        </w:rPr>
        <w:t xml:space="preserve"> of the problem.21 </w:t>
      </w:r>
      <w:r w:rsidRPr="005E0541">
        <w:rPr>
          <w:rStyle w:val="StyleUnderline"/>
          <w:highlight w:val="cyan"/>
        </w:rPr>
        <w:t>Reluctance to report</w:t>
      </w:r>
      <w:r w:rsidRPr="00C35321">
        <w:rPr>
          <w:sz w:val="16"/>
        </w:rPr>
        <w:t xml:space="preserve"> misconduct </w:t>
      </w:r>
      <w:r w:rsidRPr="005E0541">
        <w:rPr>
          <w:rStyle w:val="StyleUnderline"/>
          <w:highlight w:val="cyan"/>
        </w:rPr>
        <w:t xml:space="preserve">for </w:t>
      </w:r>
      <w:r w:rsidRPr="005E0541">
        <w:rPr>
          <w:rStyle w:val="Emphasis"/>
          <w:highlight w:val="cyan"/>
        </w:rPr>
        <w:t>fear</w:t>
      </w:r>
      <w:r w:rsidRPr="00C35321">
        <w:rPr>
          <w:sz w:val="16"/>
        </w:rPr>
        <w:t xml:space="preserve"> of jeopardizing their own positions </w:t>
      </w:r>
      <w:r w:rsidRPr="005E0541">
        <w:rPr>
          <w:rStyle w:val="StyleUnderline"/>
          <w:highlight w:val="cyan"/>
        </w:rPr>
        <w:t>is</w:t>
      </w:r>
      <w:r w:rsidRPr="00C35321">
        <w:rPr>
          <w:rStyle w:val="StyleUnderline"/>
        </w:rPr>
        <w:t xml:space="preserve"> clearly </w:t>
      </w:r>
      <w:r w:rsidRPr="005E0541">
        <w:rPr>
          <w:rStyle w:val="StyleUnderline"/>
          <w:highlight w:val="cyan"/>
        </w:rPr>
        <w:t>one factor</w:t>
      </w:r>
      <w:r w:rsidRPr="00C35321">
        <w:rPr>
          <w:sz w:val="16"/>
        </w:rPr>
        <w:t xml:space="preserve"> contributing </w:t>
      </w:r>
      <w:r w:rsidRPr="00C35321">
        <w:rPr>
          <w:rStyle w:val="StyleUnderline"/>
        </w:rPr>
        <w:t>to</w:t>
      </w:r>
      <w:r w:rsidRPr="00C35321">
        <w:rPr>
          <w:sz w:val="16"/>
        </w:rPr>
        <w:t xml:space="preserve"> this </w:t>
      </w:r>
      <w:r w:rsidRPr="00C35321">
        <w:rPr>
          <w:rStyle w:val="StyleUnderline"/>
        </w:rPr>
        <w:t xml:space="preserve">tolerance of </w:t>
      </w:r>
      <w:r w:rsidRPr="00C35321">
        <w:rPr>
          <w:rStyle w:val="Emphasis"/>
        </w:rPr>
        <w:t>misconduct</w:t>
      </w:r>
      <w:r w:rsidRPr="00C35321">
        <w:rPr>
          <w:sz w:val="16"/>
        </w:rPr>
        <w:t xml:space="preserve"> within financial firms. By </w:t>
      </w:r>
      <w:r w:rsidRPr="005E0541">
        <w:rPr>
          <w:rStyle w:val="StyleUnderline"/>
          <w:highlight w:val="cyan"/>
        </w:rPr>
        <w:t>specifying</w:t>
      </w:r>
      <w:r w:rsidRPr="00C35321">
        <w:rPr>
          <w:sz w:val="16"/>
        </w:rPr>
        <w:t xml:space="preserve"> clear and reliable </w:t>
      </w:r>
      <w:r w:rsidRPr="005E0541">
        <w:rPr>
          <w:rStyle w:val="Emphasis"/>
          <w:highlight w:val="cyan"/>
        </w:rPr>
        <w:t>channels</w:t>
      </w:r>
      <w:r w:rsidRPr="00C35321">
        <w:rPr>
          <w:sz w:val="16"/>
        </w:rPr>
        <w:t xml:space="preserve"> of reporting and representation, </w:t>
      </w:r>
      <w:r w:rsidRPr="005E0541">
        <w:rPr>
          <w:rStyle w:val="StyleUnderline"/>
          <w:highlight w:val="cyan"/>
        </w:rPr>
        <w:t>ensuring</w:t>
      </w:r>
      <w:r w:rsidRPr="00C35321">
        <w:rPr>
          <w:sz w:val="16"/>
        </w:rPr>
        <w:t xml:space="preserve"> that </w:t>
      </w:r>
      <w:r w:rsidRPr="005E0541">
        <w:rPr>
          <w:rStyle w:val="Emphasis"/>
          <w:highlight w:val="cyan"/>
        </w:rPr>
        <w:t>due process</w:t>
      </w:r>
      <w:r w:rsidRPr="00C35321">
        <w:rPr>
          <w:sz w:val="16"/>
        </w:rPr>
        <w:t xml:space="preserve"> is followed in any discipline or dismissal proceedings, </w:t>
      </w:r>
      <w:r w:rsidRPr="00C35321">
        <w:rPr>
          <w:rStyle w:val="StyleUnderline"/>
        </w:rPr>
        <w:t xml:space="preserve">and </w:t>
      </w:r>
      <w:r w:rsidRPr="005E0541">
        <w:rPr>
          <w:rStyle w:val="StyleUnderline"/>
          <w:highlight w:val="cyan"/>
        </w:rPr>
        <w:t>providing</w:t>
      </w:r>
      <w:r w:rsidRPr="00C35321">
        <w:rPr>
          <w:sz w:val="16"/>
        </w:rPr>
        <w:t xml:space="preserve"> all financial workers with </w:t>
      </w:r>
      <w:r w:rsidRPr="005E0541">
        <w:rPr>
          <w:rStyle w:val="Emphasis"/>
          <w:highlight w:val="cyan"/>
        </w:rPr>
        <w:t>confidence</w:t>
      </w:r>
      <w:r w:rsidRPr="00C35321">
        <w:rPr>
          <w:sz w:val="16"/>
        </w:rPr>
        <w:t xml:space="preserve"> that their welfare will not be harmed by reporting misconduct, a more honest and transparent culture </w:t>
      </w:r>
      <w:r w:rsidRPr="00C35321">
        <w:rPr>
          <w:rStyle w:val="StyleUnderline"/>
        </w:rPr>
        <w:t>can be achieved</w:t>
      </w:r>
      <w:r w:rsidRPr="00C35321">
        <w:rPr>
          <w:sz w:val="16"/>
        </w:rPr>
        <w:t>.</w:t>
      </w:r>
    </w:p>
    <w:p w14:paraId="44CF4F41" w14:textId="77777777" w:rsidR="00043222" w:rsidRPr="00C35321" w:rsidRDefault="00043222" w:rsidP="00043222">
      <w:pPr>
        <w:rPr>
          <w:sz w:val="16"/>
        </w:rPr>
      </w:pPr>
      <w:r w:rsidRPr="00C35321">
        <w:rPr>
          <w:sz w:val="16"/>
        </w:rPr>
        <w:sym w:font="Symbol" w:char="F0B7"/>
      </w:r>
      <w:r w:rsidRPr="00C35321">
        <w:rPr>
          <w:sz w:val="16"/>
        </w:rPr>
        <w:t xml:space="preserve"> </w:t>
      </w:r>
      <w:r w:rsidRPr="005E0541">
        <w:rPr>
          <w:rStyle w:val="Emphasis"/>
          <w:highlight w:val="cyan"/>
        </w:rPr>
        <w:t>Professionalization</w:t>
      </w:r>
      <w:r w:rsidRPr="00C35321">
        <w:rPr>
          <w:rStyle w:val="StyleUnderline"/>
        </w:rPr>
        <w:t xml:space="preserve">, qualifications </w:t>
      </w:r>
      <w:r w:rsidRPr="005E0541">
        <w:rPr>
          <w:rStyle w:val="StyleUnderline"/>
          <w:highlight w:val="cyan"/>
        </w:rPr>
        <w:t xml:space="preserve">and </w:t>
      </w:r>
      <w:r w:rsidRPr="005E0541">
        <w:rPr>
          <w:rStyle w:val="Emphasis"/>
          <w:highlight w:val="cyan"/>
        </w:rPr>
        <w:t>certifications</w:t>
      </w:r>
      <w:r w:rsidRPr="00C35321">
        <w:rPr>
          <w:sz w:val="16"/>
        </w:rPr>
        <w:t xml:space="preserve">. The Interim Report highlighted the need for </w:t>
      </w:r>
      <w:r w:rsidRPr="00C35321">
        <w:rPr>
          <w:rStyle w:val="StyleUnderline"/>
        </w:rPr>
        <w:t>stronger</w:t>
      </w:r>
      <w:r w:rsidRPr="00C35321">
        <w:rPr>
          <w:sz w:val="16"/>
        </w:rPr>
        <w:t xml:space="preserve"> and more regular </w:t>
      </w:r>
      <w:r w:rsidRPr="00C35321">
        <w:rPr>
          <w:rStyle w:val="Emphasis"/>
        </w:rPr>
        <w:t>professional education</w:t>
      </w:r>
      <w:r w:rsidRPr="00C35321">
        <w:rPr>
          <w:sz w:val="16"/>
        </w:rPr>
        <w:t xml:space="preserve"> </w:t>
      </w:r>
      <w:r w:rsidRPr="00C35321">
        <w:rPr>
          <w:rStyle w:val="StyleUnderline"/>
        </w:rPr>
        <w:t xml:space="preserve">and </w:t>
      </w:r>
      <w:r w:rsidRPr="00C35321">
        <w:rPr>
          <w:rStyle w:val="Emphasis"/>
        </w:rPr>
        <w:t>certification</w:t>
      </w:r>
      <w:r w:rsidRPr="00C35321">
        <w:rPr>
          <w:sz w:val="16"/>
        </w:rPr>
        <w:t xml:space="preserve"> procedures for financial workers, as part of the broader challenge of </w:t>
      </w:r>
      <w:r w:rsidRPr="005E0541">
        <w:rPr>
          <w:rStyle w:val="StyleUnderline"/>
          <w:highlight w:val="cyan"/>
        </w:rPr>
        <w:t>instil</w:t>
      </w:r>
      <w:r w:rsidRPr="00C35321">
        <w:rPr>
          <w:sz w:val="16"/>
        </w:rPr>
        <w:t xml:space="preserve">ling an </w:t>
      </w:r>
      <w:r w:rsidRPr="005E0541">
        <w:rPr>
          <w:rStyle w:val="Emphasis"/>
          <w:highlight w:val="cyan"/>
        </w:rPr>
        <w:t>ethical culture</w:t>
      </w:r>
      <w:r w:rsidRPr="00C35321">
        <w:rPr>
          <w:sz w:val="16"/>
        </w:rPr>
        <w:t xml:space="preserve"> in banks and other firms.22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w:t>
      </w:r>
      <w:r w:rsidRPr="00C35321">
        <w:rPr>
          <w:sz w:val="16"/>
        </w:rPr>
        <w:t xml:space="preserve">g can make an important </w:t>
      </w:r>
      <w:r w:rsidRPr="00C35321">
        <w:rPr>
          <w:rStyle w:val="StyleUnderline"/>
        </w:rPr>
        <w:t>contribut</w:t>
      </w:r>
      <w:r w:rsidRPr="00C35321">
        <w:rPr>
          <w:sz w:val="16"/>
        </w:rPr>
        <w:t xml:space="preserve">ion </w:t>
      </w:r>
      <w:r w:rsidRPr="00C35321">
        <w:rPr>
          <w:rStyle w:val="StyleUnderline"/>
        </w:rPr>
        <w:t>toward</w:t>
      </w:r>
      <w:r w:rsidRPr="00C35321">
        <w:rPr>
          <w:sz w:val="16"/>
        </w:rPr>
        <w:t xml:space="preserve"> the </w:t>
      </w:r>
      <w:r w:rsidRPr="00C35321">
        <w:rPr>
          <w:rStyle w:val="Emphasis"/>
        </w:rPr>
        <w:t>professionalization</w:t>
      </w:r>
      <w:r w:rsidRPr="00C35321">
        <w:rPr>
          <w:sz w:val="16"/>
        </w:rPr>
        <w:t xml:space="preserve"> of finance sector work.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A </w:t>
      </w:r>
      <w:r w:rsidRPr="00C35321">
        <w:rPr>
          <w:rStyle w:val="Emphasis"/>
        </w:rPr>
        <w:t>sectoral</w:t>
      </w:r>
      <w:r w:rsidRPr="00C35321">
        <w:rPr>
          <w:rStyle w:val="StyleUnderline"/>
        </w:rPr>
        <w:t xml:space="preserve"> collective </w:t>
      </w:r>
      <w:r w:rsidRPr="00C35321">
        <w:rPr>
          <w:rStyle w:val="Emphasis"/>
        </w:rPr>
        <w:t>agreement</w:t>
      </w:r>
      <w:r w:rsidRPr="00C35321">
        <w:rPr>
          <w:sz w:val="16"/>
        </w:rPr>
        <w:t xml:space="preserve"> would be useful in clarifying and </w:t>
      </w:r>
      <w:r w:rsidRPr="00C35321">
        <w:rPr>
          <w:rStyle w:val="Emphasis"/>
        </w:rPr>
        <w:t>harmoniz</w:t>
      </w:r>
      <w:r w:rsidRPr="00C35321">
        <w:rPr>
          <w:sz w:val="16"/>
        </w:rPr>
        <w:t xml:space="preserve">ing these job definitions across different firms in the sector, and explicitly spelling out the </w:t>
      </w:r>
      <w:r w:rsidRPr="00C35321">
        <w:rPr>
          <w:rStyle w:val="Emphasis"/>
        </w:rPr>
        <w:t>certifications</w:t>
      </w:r>
      <w:r w:rsidRPr="00C35321">
        <w:rPr>
          <w:sz w:val="16"/>
        </w:rPr>
        <w:t xml:space="preserve"> and credentials required for each. </w:t>
      </w:r>
      <w:r w:rsidRPr="00C35321">
        <w:rPr>
          <w:rStyle w:val="StyleUnderline"/>
        </w:rPr>
        <w:t>Requirements for</w:t>
      </w:r>
      <w:r w:rsidRPr="00C35321">
        <w:rPr>
          <w:sz w:val="16"/>
        </w:rPr>
        <w:t xml:space="preserve"> ongoing professional </w:t>
      </w:r>
      <w:r w:rsidRPr="00C35321">
        <w:rPr>
          <w:rStyle w:val="Emphasis"/>
        </w:rPr>
        <w:t>training</w:t>
      </w:r>
      <w:r w:rsidRPr="00C35321">
        <w:rPr>
          <w:sz w:val="16"/>
        </w:rPr>
        <w:t xml:space="preserve"> and upgrading </w:t>
      </w:r>
      <w:r w:rsidRPr="00C35321">
        <w:rPr>
          <w:rStyle w:val="StyleUnderline"/>
        </w:rPr>
        <w:t>can also be defined</w:t>
      </w:r>
      <w:r w:rsidRPr="00C35321">
        <w:rPr>
          <w:sz w:val="16"/>
        </w:rPr>
        <w:t xml:space="preserve"> and attached to each job level and pay grade (including training related to codes of conduct, ethical standards, and related topics), </w:t>
      </w:r>
      <w:r w:rsidRPr="00C35321">
        <w:rPr>
          <w:rStyle w:val="StyleUnderline"/>
        </w:rPr>
        <w:t>providing</w:t>
      </w:r>
      <w:r w:rsidRPr="00C35321">
        <w:rPr>
          <w:sz w:val="16"/>
        </w:rPr>
        <w:t xml:space="preserve"> reliable </w:t>
      </w:r>
      <w:r w:rsidRPr="00C35321">
        <w:rPr>
          <w:rStyle w:val="Emphasis"/>
        </w:rPr>
        <w:t>incentives</w:t>
      </w:r>
      <w:r w:rsidRPr="00C35321">
        <w:rPr>
          <w:rStyle w:val="StyleUnderline"/>
        </w:rPr>
        <w:t xml:space="preserve"> for workers to accumulate </w:t>
      </w:r>
      <w:r w:rsidRPr="00C35321">
        <w:rPr>
          <w:rStyle w:val="Emphasis"/>
        </w:rPr>
        <w:t>training</w:t>
      </w:r>
      <w:r w:rsidRPr="00C35321">
        <w:rPr>
          <w:sz w:val="16"/>
        </w:rPr>
        <w:t xml:space="preserve"> and certifications. A </w:t>
      </w:r>
      <w:r w:rsidRPr="00C35321">
        <w:rPr>
          <w:rStyle w:val="StyleUnderline"/>
        </w:rPr>
        <w:t>sectoral agreement would</w:t>
      </w:r>
      <w:r w:rsidRPr="00C35321">
        <w:rPr>
          <w:sz w:val="16"/>
        </w:rPr>
        <w:t xml:space="preserve"> also </w:t>
      </w:r>
      <w:r w:rsidRPr="00C35321">
        <w:rPr>
          <w:rStyle w:val="StyleUnderline"/>
        </w:rPr>
        <w:t>specify</w:t>
      </w:r>
      <w:r w:rsidRPr="00C35321">
        <w:rPr>
          <w:sz w:val="16"/>
        </w:rPr>
        <w:t xml:space="preserve"> the </w:t>
      </w:r>
      <w:r w:rsidRPr="00C35321">
        <w:rPr>
          <w:rStyle w:val="Emphasis"/>
        </w:rPr>
        <w:t>rights</w:t>
      </w:r>
      <w:r w:rsidRPr="00C35321">
        <w:rPr>
          <w:sz w:val="16"/>
        </w:rPr>
        <w:t xml:space="preserve"> and responsibilities </w:t>
      </w:r>
      <w:r w:rsidRPr="00C35321">
        <w:rPr>
          <w:rStyle w:val="StyleUnderline"/>
        </w:rPr>
        <w:t>of</w:t>
      </w:r>
      <w:r w:rsidRPr="00C35321">
        <w:rPr>
          <w:sz w:val="16"/>
        </w:rPr>
        <w:t xml:space="preserve"> finance </w:t>
      </w:r>
      <w:r w:rsidRPr="00C35321">
        <w:rPr>
          <w:rStyle w:val="StyleUnderline"/>
        </w:rPr>
        <w:t>workers with respect to</w:t>
      </w:r>
      <w:r w:rsidRPr="00C35321">
        <w:rPr>
          <w:sz w:val="16"/>
        </w:rPr>
        <w:t xml:space="preserve"> ethical and </w:t>
      </w:r>
      <w:r w:rsidRPr="00C35321">
        <w:rPr>
          <w:rStyle w:val="StyleUnderline"/>
        </w:rPr>
        <w:t>professional obligations, ensuring they</w:t>
      </w:r>
      <w:r w:rsidRPr="00C35321">
        <w:rPr>
          <w:sz w:val="16"/>
        </w:rPr>
        <w:t xml:space="preserve"> are empowered to </w:t>
      </w:r>
      <w:r w:rsidRPr="00C35321">
        <w:rPr>
          <w:rStyle w:val="Emphasis"/>
        </w:rPr>
        <w:t>refuse</w:t>
      </w:r>
      <w:r w:rsidRPr="00C35321">
        <w:rPr>
          <w:sz w:val="16"/>
        </w:rPr>
        <w:t xml:space="preserve"> to perform </w:t>
      </w:r>
      <w:r w:rsidRPr="00C35321">
        <w:rPr>
          <w:rStyle w:val="StyleUnderline"/>
        </w:rPr>
        <w:t>work that</w:t>
      </w:r>
      <w:r w:rsidRPr="00C35321">
        <w:rPr>
          <w:sz w:val="16"/>
        </w:rPr>
        <w:t xml:space="preserve"> </w:t>
      </w:r>
      <w:r w:rsidRPr="00C35321">
        <w:rPr>
          <w:rStyle w:val="StyleUnderline"/>
        </w:rPr>
        <w:t>contradicts</w:t>
      </w:r>
      <w:r w:rsidRPr="00C35321">
        <w:rPr>
          <w:sz w:val="16"/>
        </w:rPr>
        <w:t xml:space="preserve"> those obligations.</w:t>
      </w:r>
    </w:p>
    <w:p w14:paraId="602044AE" w14:textId="77777777" w:rsidR="00043222" w:rsidRPr="00C35321" w:rsidRDefault="00043222" w:rsidP="00043222">
      <w:pPr>
        <w:rPr>
          <w:sz w:val="16"/>
        </w:rPr>
      </w:pPr>
      <w:r w:rsidRPr="00C35321">
        <w:rPr>
          <w:sz w:val="16"/>
        </w:rPr>
        <w:t xml:space="preserve">Negotiation of training and adjustment programs. In addition to the value of a sectoral agreement in regularizing qualification and certification standards for different roles in the financial industry, it would also </w:t>
      </w:r>
      <w:r w:rsidRPr="00C35321">
        <w:rPr>
          <w:rStyle w:val="StyleUnderline"/>
        </w:rPr>
        <w:t>include provisions supporting ongoing</w:t>
      </w:r>
      <w:r w:rsidRPr="00C35321">
        <w:rPr>
          <w:sz w:val="16"/>
        </w:rPr>
        <w:t xml:space="preserve"> </w:t>
      </w:r>
      <w:r w:rsidRPr="00C35321">
        <w:rPr>
          <w:rStyle w:val="Emphasis"/>
        </w:rPr>
        <w:t>training</w:t>
      </w:r>
      <w:r w:rsidRPr="00C35321">
        <w:rPr>
          <w:sz w:val="16"/>
        </w:rPr>
        <w:t xml:space="preserve"> and upgrading for financial sector employees. A sectoral agreement could specify how training opportunities would be allocated, provide for time away from work, and clarify funding provisions. By </w:t>
      </w:r>
      <w:r w:rsidRPr="00C35321">
        <w:rPr>
          <w:rStyle w:val="StyleUnderline"/>
        </w:rPr>
        <w:t>making it clear</w:t>
      </w:r>
      <w:r w:rsidRPr="00C35321">
        <w:rPr>
          <w:sz w:val="16"/>
        </w:rPr>
        <w:t xml:space="preserve"> that career-long </w:t>
      </w:r>
      <w:r w:rsidRPr="00C35321">
        <w:rPr>
          <w:rStyle w:val="Emphasis"/>
        </w:rPr>
        <w:t>training</w:t>
      </w:r>
      <w:r w:rsidRPr="00C35321">
        <w:rPr>
          <w:sz w:val="16"/>
        </w:rPr>
        <w:t xml:space="preserve"> and upgrading </w:t>
      </w:r>
      <w:r w:rsidRPr="00C35321">
        <w:rPr>
          <w:rStyle w:val="StyleUnderline"/>
        </w:rPr>
        <w:t>is</w:t>
      </w:r>
      <w:r w:rsidRPr="00C35321">
        <w:rPr>
          <w:sz w:val="16"/>
        </w:rPr>
        <w:t xml:space="preserve"> a normal, </w:t>
      </w:r>
      <w:r w:rsidRPr="00C35321">
        <w:rPr>
          <w:rStyle w:val="StyleUnderline"/>
        </w:rPr>
        <w:t>expected</w:t>
      </w:r>
      <w:r w:rsidRPr="00C35321">
        <w:rPr>
          <w:sz w:val="16"/>
        </w:rPr>
        <w:t xml:space="preserve"> part of financial services work, and indeed </w:t>
      </w:r>
      <w:r w:rsidRPr="00C35321">
        <w:rPr>
          <w:rStyle w:val="StyleUnderline"/>
        </w:rPr>
        <w:t>tying</w:t>
      </w:r>
      <w:r w:rsidRPr="00C35321">
        <w:rPr>
          <w:sz w:val="16"/>
        </w:rPr>
        <w:t xml:space="preserve"> </w:t>
      </w:r>
      <w:r w:rsidRPr="00C35321">
        <w:rPr>
          <w:rStyle w:val="Emphasis"/>
        </w:rPr>
        <w:t>qualifications</w:t>
      </w:r>
      <w:r w:rsidRPr="00C35321">
        <w:rPr>
          <w:sz w:val="16"/>
        </w:rPr>
        <w:t xml:space="preserve"> to specific job classifications </w:t>
      </w:r>
      <w:r w:rsidRPr="00C35321">
        <w:rPr>
          <w:rStyle w:val="StyleUnderline"/>
        </w:rPr>
        <w:t>and</w:t>
      </w:r>
      <w:r w:rsidRPr="00C35321">
        <w:rPr>
          <w:sz w:val="16"/>
        </w:rPr>
        <w:t xml:space="preserve"> </w:t>
      </w:r>
      <w:r w:rsidRPr="00C35321">
        <w:rPr>
          <w:rStyle w:val="Emphasis"/>
        </w:rPr>
        <w:t>pay grades</w:t>
      </w:r>
      <w:r w:rsidRPr="00C35321">
        <w:rPr>
          <w:sz w:val="16"/>
        </w:rPr>
        <w:t xml:space="preserve">, a </w:t>
      </w:r>
      <w:r w:rsidRPr="00C35321">
        <w:rPr>
          <w:rStyle w:val="StyleUnderline"/>
        </w:rPr>
        <w:t xml:space="preserve">sectoral agreement </w:t>
      </w:r>
      <w:r w:rsidRPr="005E0541">
        <w:rPr>
          <w:rStyle w:val="StyleUnderline"/>
          <w:highlight w:val="cyan"/>
        </w:rPr>
        <w:t>contributes to building</w:t>
      </w:r>
      <w:r w:rsidRPr="00C35321">
        <w:rPr>
          <w:sz w:val="16"/>
        </w:rPr>
        <w:t xml:space="preserve"> an industry </w:t>
      </w:r>
      <w:r w:rsidRPr="005E0541">
        <w:rPr>
          <w:rStyle w:val="Emphasis"/>
          <w:highlight w:val="cyan"/>
        </w:rPr>
        <w:t>culture</w:t>
      </w:r>
      <w:r w:rsidRPr="005E0541">
        <w:rPr>
          <w:sz w:val="16"/>
          <w:highlight w:val="cyan"/>
        </w:rPr>
        <w:t xml:space="preserve"> </w:t>
      </w:r>
      <w:r w:rsidRPr="005E0541">
        <w:rPr>
          <w:rStyle w:val="StyleUnderline"/>
          <w:highlight w:val="cyan"/>
        </w:rPr>
        <w:t>in which</w:t>
      </w:r>
      <w:r w:rsidRPr="00C35321">
        <w:rPr>
          <w:sz w:val="16"/>
        </w:rPr>
        <w:t xml:space="preserve"> professional </w:t>
      </w:r>
      <w:r w:rsidRPr="005E0541">
        <w:rPr>
          <w:rStyle w:val="Emphasis"/>
          <w:highlight w:val="cyan"/>
        </w:rPr>
        <w:t>standards</w:t>
      </w:r>
      <w:r w:rsidRPr="00C35321">
        <w:rPr>
          <w:sz w:val="16"/>
        </w:rPr>
        <w:t xml:space="preserve"> and ongoing upgrading </w:t>
      </w:r>
      <w:r w:rsidRPr="005E0541">
        <w:rPr>
          <w:rStyle w:val="StyleUnderline"/>
          <w:highlight w:val="cyan"/>
        </w:rPr>
        <w:t>are</w:t>
      </w:r>
      <w:r w:rsidRPr="00C35321">
        <w:rPr>
          <w:sz w:val="16"/>
        </w:rPr>
        <w:t xml:space="preserve"> both </w:t>
      </w:r>
      <w:r w:rsidRPr="005E0541">
        <w:rPr>
          <w:rStyle w:val="StyleUnderline"/>
          <w:highlight w:val="cyan"/>
        </w:rPr>
        <w:t>valued</w:t>
      </w:r>
      <w:r w:rsidRPr="00C35321">
        <w:rPr>
          <w:sz w:val="16"/>
        </w:rPr>
        <w:t xml:space="preserve"> and effectively facilitated.</w:t>
      </w:r>
    </w:p>
    <w:p w14:paraId="50F7BFC5" w14:textId="77777777" w:rsidR="00043222" w:rsidRPr="00C35321" w:rsidRDefault="00043222" w:rsidP="00043222">
      <w:pPr>
        <w:rPr>
          <w:sz w:val="16"/>
        </w:rPr>
      </w:pPr>
      <w:r w:rsidRPr="00C14DFF">
        <w:rPr>
          <w:sz w:val="16"/>
        </w:rPr>
        <w:sym w:font="Symbol" w:char="F0B7"/>
      </w:r>
      <w:r w:rsidRPr="00C14DFF">
        <w:rPr>
          <w:sz w:val="16"/>
        </w:rPr>
        <w:t xml:space="preserve"> </w:t>
      </w:r>
      <w:r w:rsidRPr="00C14DFF">
        <w:rPr>
          <w:rStyle w:val="StyleUnderline"/>
        </w:rPr>
        <w:t xml:space="preserve">Adjustment and </w:t>
      </w:r>
      <w:r w:rsidRPr="00C14DFF">
        <w:rPr>
          <w:rStyle w:val="Emphasis"/>
        </w:rPr>
        <w:t>tech</w:t>
      </w:r>
      <w:r w:rsidRPr="00C14DFF">
        <w:rPr>
          <w:rStyle w:val="StyleUnderline"/>
        </w:rPr>
        <w:t>nological</w:t>
      </w:r>
      <w:r w:rsidRPr="00C14DFF">
        <w:rPr>
          <w:sz w:val="16"/>
        </w:rPr>
        <w:t xml:space="preserve"> </w:t>
      </w:r>
      <w:r w:rsidRPr="00C14DFF">
        <w:rPr>
          <w:rStyle w:val="Emphasis"/>
        </w:rPr>
        <w:t>change</w:t>
      </w:r>
      <w:r w:rsidRPr="00C14DFF">
        <w:rPr>
          <w:sz w:val="16"/>
        </w:rPr>
        <w:t xml:space="preserve">. A similar and complementary benefit of </w:t>
      </w:r>
      <w:r w:rsidRPr="00C14DFF">
        <w:rPr>
          <w:rStyle w:val="Emphasis"/>
        </w:rPr>
        <w:t>sectoral</w:t>
      </w:r>
      <w:r w:rsidRPr="00C14DFF">
        <w:rPr>
          <w:rStyle w:val="StyleUnderline"/>
        </w:rPr>
        <w:t xml:space="preserve"> collective</w:t>
      </w:r>
      <w:r w:rsidRPr="00C14DFF">
        <w:rPr>
          <w:sz w:val="16"/>
        </w:rPr>
        <w:t xml:space="preserve"> </w:t>
      </w:r>
      <w:r w:rsidRPr="00C14DFF">
        <w:rPr>
          <w:rStyle w:val="Emphasis"/>
        </w:rPr>
        <w:t>agreements</w:t>
      </w:r>
      <w:r w:rsidRPr="00C14DFF">
        <w:rPr>
          <w:sz w:val="16"/>
        </w:rPr>
        <w:t xml:space="preserve"> could </w:t>
      </w:r>
      <w:r w:rsidRPr="00C14DFF">
        <w:rPr>
          <w:rStyle w:val="StyleUnderline"/>
        </w:rPr>
        <w:t>include provisions regarding</w:t>
      </w:r>
      <w:r w:rsidRPr="00C14DFF">
        <w:rPr>
          <w:sz w:val="16"/>
        </w:rPr>
        <w:t xml:space="preserve"> information sharing and </w:t>
      </w:r>
      <w:r w:rsidRPr="00C14DFF">
        <w:rPr>
          <w:rStyle w:val="Emphasis"/>
        </w:rPr>
        <w:t>joint management</w:t>
      </w:r>
      <w:r w:rsidRPr="00C14DFF">
        <w:rPr>
          <w:sz w:val="16"/>
        </w:rPr>
        <w:t xml:space="preserve"> of closures, relocations, and </w:t>
      </w:r>
      <w:r w:rsidRPr="00C14DFF">
        <w:rPr>
          <w:rStyle w:val="Emphasis"/>
        </w:rPr>
        <w:t>tech</w:t>
      </w:r>
      <w:r w:rsidRPr="00C14DFF">
        <w:rPr>
          <w:sz w:val="16"/>
        </w:rPr>
        <w:t xml:space="preserve">nological </w:t>
      </w:r>
      <w:r w:rsidRPr="00C14DFF">
        <w:rPr>
          <w:rStyle w:val="Emphasis"/>
        </w:rPr>
        <w:t>change</w:t>
      </w:r>
      <w:r w:rsidRPr="00C14DFF">
        <w:rPr>
          <w:sz w:val="16"/>
        </w:rPr>
        <w:t xml:space="preserve"> in financial services. </w:t>
      </w:r>
      <w:r w:rsidRPr="00C14DFF">
        <w:rPr>
          <w:rStyle w:val="StyleUnderline"/>
        </w:rPr>
        <w:t xml:space="preserve">Financial services are being dramatically affected by new </w:t>
      </w:r>
      <w:r w:rsidRPr="00C14DFF">
        <w:rPr>
          <w:rStyle w:val="Emphasis"/>
        </w:rPr>
        <w:t>tech</w:t>
      </w:r>
      <w:r w:rsidRPr="00C14DFF">
        <w:rPr>
          <w:sz w:val="16"/>
        </w:rPr>
        <w:t xml:space="preserve">nologies – from </w:t>
      </w:r>
      <w:r w:rsidRPr="00C14DFF">
        <w:rPr>
          <w:rStyle w:val="Emphasis"/>
        </w:rPr>
        <w:t>online</w:t>
      </w:r>
      <w:r w:rsidRPr="00C14DFF">
        <w:rPr>
          <w:rStyle w:val="StyleUnderline"/>
        </w:rPr>
        <w:t xml:space="preserve"> banking </w:t>
      </w:r>
      <w:r w:rsidRPr="00C14DFF">
        <w:rPr>
          <w:sz w:val="16"/>
        </w:rPr>
        <w:t xml:space="preserve">and transactions to </w:t>
      </w:r>
      <w:r w:rsidRPr="00C14DFF">
        <w:rPr>
          <w:rStyle w:val="Emphasis"/>
        </w:rPr>
        <w:t>blockchain</w:t>
      </w:r>
      <w:r w:rsidRPr="00C14DFF">
        <w:rPr>
          <w:sz w:val="16"/>
        </w:rPr>
        <w:t xml:space="preserve"> systems </w:t>
      </w:r>
      <w:r w:rsidRPr="00C14DFF">
        <w:rPr>
          <w:rStyle w:val="StyleUnderline"/>
        </w:rPr>
        <w:t xml:space="preserve">and </w:t>
      </w:r>
      <w:r w:rsidRPr="00C14DFF">
        <w:rPr>
          <w:rStyle w:val="Emphasis"/>
        </w:rPr>
        <w:t>digital</w:t>
      </w:r>
      <w:r w:rsidRPr="00C14DFF">
        <w:rPr>
          <w:sz w:val="16"/>
        </w:rPr>
        <w:t xml:space="preserve"> marketing </w:t>
      </w:r>
      <w:r w:rsidRPr="00C14DFF">
        <w:rPr>
          <w:rStyle w:val="StyleUnderline"/>
        </w:rPr>
        <w:t>techniques</w:t>
      </w:r>
      <w:r w:rsidRPr="00C14DFF">
        <w:rPr>
          <w:sz w:val="16"/>
        </w:rPr>
        <w:t xml:space="preserve">. The </w:t>
      </w:r>
      <w:r w:rsidRPr="00C14DFF">
        <w:rPr>
          <w:rStyle w:val="StyleUnderline"/>
        </w:rPr>
        <w:t xml:space="preserve">potential for </w:t>
      </w:r>
      <w:r w:rsidRPr="00C14DFF">
        <w:rPr>
          <w:rStyle w:val="Emphasis"/>
        </w:rPr>
        <w:t>unintended consequences</w:t>
      </w:r>
      <w:r w:rsidRPr="00C14DFF">
        <w:rPr>
          <w:rStyle w:val="StyleUnderline"/>
        </w:rPr>
        <w:t xml:space="preserve"> or </w:t>
      </w:r>
      <w:r w:rsidRPr="00C14DFF">
        <w:rPr>
          <w:sz w:val="16"/>
        </w:rPr>
        <w:t xml:space="preserve">even outright </w:t>
      </w:r>
      <w:r w:rsidRPr="00C14DFF">
        <w:rPr>
          <w:rStyle w:val="Emphasis"/>
        </w:rPr>
        <w:t>abuse</w:t>
      </w:r>
      <w:r w:rsidRPr="00C14DFF">
        <w:rPr>
          <w:sz w:val="16"/>
        </w:rPr>
        <w:t xml:space="preserve"> in these new technologies has not been thoroughly considered; neither has the </w:t>
      </w:r>
      <w:r w:rsidRPr="00C14DFF">
        <w:rPr>
          <w:rStyle w:val="StyleUnderline"/>
        </w:rPr>
        <w:t>impact</w:t>
      </w:r>
      <w:r w:rsidRPr="00C14DFF">
        <w:rPr>
          <w:sz w:val="16"/>
        </w:rPr>
        <w:t xml:space="preserve"> on job security for </w:t>
      </w:r>
      <w:r w:rsidRPr="00C14DFF">
        <w:rPr>
          <w:rStyle w:val="StyleUnderline"/>
        </w:rPr>
        <w:t>finance sector</w:t>
      </w:r>
      <w:r w:rsidRPr="00C14DFF">
        <w:rPr>
          <w:sz w:val="16"/>
        </w:rPr>
        <w:t xml:space="preserve"> workers. A </w:t>
      </w:r>
      <w:r w:rsidRPr="00C14DFF">
        <w:rPr>
          <w:rStyle w:val="Emphasis"/>
        </w:rPr>
        <w:t>sectoral</w:t>
      </w:r>
      <w:r w:rsidRPr="00C14DFF">
        <w:rPr>
          <w:rStyle w:val="StyleUnderline"/>
        </w:rPr>
        <w:t xml:space="preserve"> collective </w:t>
      </w:r>
      <w:r w:rsidRPr="00C14DFF">
        <w:rPr>
          <w:rStyle w:val="Emphasis"/>
        </w:rPr>
        <w:t>agreement</w:t>
      </w:r>
      <w:r w:rsidRPr="00C14DFF">
        <w:rPr>
          <w:sz w:val="16"/>
        </w:rPr>
        <w:t xml:space="preserve"> could </w:t>
      </w:r>
      <w:r w:rsidRPr="00C14DFF">
        <w:rPr>
          <w:rStyle w:val="StyleUnderline"/>
        </w:rPr>
        <w:t>specify</w:t>
      </w:r>
      <w:r w:rsidRPr="00C14DFF">
        <w:rPr>
          <w:sz w:val="16"/>
        </w:rPr>
        <w:t xml:space="preserve"> provisions regarding advance notice and </w:t>
      </w:r>
      <w:r w:rsidRPr="00C14DFF">
        <w:rPr>
          <w:rStyle w:val="StyleUnderline"/>
        </w:rPr>
        <w:t xml:space="preserve">consultation regarding </w:t>
      </w:r>
      <w:r w:rsidRPr="00C14DFF">
        <w:rPr>
          <w:rStyle w:val="Emphasis"/>
        </w:rPr>
        <w:t>tech</w:t>
      </w:r>
      <w:r w:rsidRPr="00C14DFF">
        <w:rPr>
          <w:sz w:val="16"/>
        </w:rPr>
        <w:t xml:space="preserve">nological change, </w:t>
      </w:r>
      <w:r w:rsidRPr="00C14DFF">
        <w:rPr>
          <w:rStyle w:val="StyleUnderline"/>
        </w:rPr>
        <w:t>rights to</w:t>
      </w:r>
      <w:r w:rsidRPr="00C14DFF">
        <w:rPr>
          <w:sz w:val="16"/>
        </w:rPr>
        <w:t xml:space="preserve"> input and </w:t>
      </w:r>
      <w:r w:rsidRPr="00C14DFF">
        <w:rPr>
          <w:rStyle w:val="Emphasis"/>
        </w:rPr>
        <w:t>negotiation</w:t>
      </w:r>
      <w:r w:rsidRPr="00C14DFF">
        <w:rPr>
          <w:rStyle w:val="StyleUnderline"/>
        </w:rPr>
        <w:t xml:space="preserve"> during implementation, measures to ensure</w:t>
      </w:r>
      <w:r w:rsidRPr="00C14DFF">
        <w:rPr>
          <w:sz w:val="16"/>
        </w:rPr>
        <w:t xml:space="preserve"> integrity and </w:t>
      </w:r>
      <w:r w:rsidRPr="00C14DFF">
        <w:rPr>
          <w:rStyle w:val="Emphasis"/>
        </w:rPr>
        <w:t>safety</w:t>
      </w:r>
      <w:r w:rsidRPr="00C35321">
        <w:rPr>
          <w:sz w:val="16"/>
        </w:rPr>
        <w:t xml:space="preserve"> under new technologies, </w:t>
      </w:r>
      <w:r w:rsidRPr="00C35321">
        <w:rPr>
          <w:rStyle w:val="StyleUnderline"/>
        </w:rPr>
        <w:t>and</w:t>
      </w:r>
      <w:r w:rsidRPr="00C35321">
        <w:rPr>
          <w:sz w:val="16"/>
        </w:rPr>
        <w:t xml:space="preserve"> provisions to </w:t>
      </w:r>
      <w:r w:rsidRPr="00C35321">
        <w:rPr>
          <w:rStyle w:val="StyleUnderline"/>
        </w:rPr>
        <w:t>support</w:t>
      </w:r>
      <w:r w:rsidRPr="00C35321">
        <w:rPr>
          <w:sz w:val="16"/>
        </w:rPr>
        <w:t xml:space="preserve"> affected </w:t>
      </w:r>
      <w:r w:rsidRPr="00C35321">
        <w:rPr>
          <w:rStyle w:val="Emphasis"/>
        </w:rPr>
        <w:t>workers</w:t>
      </w:r>
      <w:r w:rsidRPr="00C35321">
        <w:rPr>
          <w:sz w:val="16"/>
        </w:rPr>
        <w:t xml:space="preserve"> to be retrained or reassigned to other roles in the organisation. In all of these ways, the “human element” in banking can be preserved in </w:t>
      </w:r>
      <w:r w:rsidRPr="00C35321">
        <w:rPr>
          <w:rStyle w:val="StyleUnderline"/>
        </w:rPr>
        <w:t>ways</w:t>
      </w:r>
      <w:r w:rsidRPr="00C35321">
        <w:rPr>
          <w:sz w:val="16"/>
        </w:rPr>
        <w:t xml:space="preserve"> that </w:t>
      </w:r>
      <w:r w:rsidRPr="00C35321">
        <w:rPr>
          <w:rStyle w:val="StyleUnderline"/>
        </w:rPr>
        <w:t>enhance</w:t>
      </w:r>
      <w:r w:rsidRPr="00C35321">
        <w:rPr>
          <w:sz w:val="16"/>
        </w:rPr>
        <w:t xml:space="preserve"> customer experience while also providing </w:t>
      </w:r>
      <w:r w:rsidRPr="00C35321">
        <w:rPr>
          <w:rStyle w:val="Emphasis"/>
        </w:rPr>
        <w:t>oversight</w:t>
      </w:r>
      <w:r w:rsidRPr="00C35321">
        <w:rPr>
          <w:sz w:val="16"/>
        </w:rPr>
        <w:t xml:space="preserve"> regarding </w:t>
      </w:r>
      <w:r w:rsidRPr="00C35321">
        <w:rPr>
          <w:rStyle w:val="Emphasis"/>
        </w:rPr>
        <w:t>compliance</w:t>
      </w:r>
      <w:r w:rsidRPr="00C35321">
        <w:rPr>
          <w:sz w:val="16"/>
        </w:rPr>
        <w:t xml:space="preserve"> with standards, the </w:t>
      </w:r>
      <w:r w:rsidRPr="00C35321">
        <w:rPr>
          <w:rStyle w:val="Emphasis"/>
        </w:rPr>
        <w:t>integrity</w:t>
      </w:r>
      <w:r w:rsidRPr="00C35321">
        <w:rPr>
          <w:sz w:val="16"/>
        </w:rPr>
        <w:t xml:space="preserve"> of ethical behaviour, and more. Similar provi</w:t>
      </w:r>
      <w:r w:rsidRPr="00C35321">
        <w:rPr>
          <w:rStyle w:val="StyleUnderline"/>
        </w:rPr>
        <w:t xml:space="preserve">sions would </w:t>
      </w:r>
      <w:r w:rsidRPr="00C35321">
        <w:rPr>
          <w:rStyle w:val="Emphasis"/>
        </w:rPr>
        <w:t>govern</w:t>
      </w:r>
      <w:r w:rsidRPr="00C35321">
        <w:rPr>
          <w:rStyle w:val="StyleUnderline"/>
        </w:rPr>
        <w:t xml:space="preserve"> adjustment to other </w:t>
      </w:r>
      <w:r w:rsidRPr="00C35321">
        <w:rPr>
          <w:rStyle w:val="Emphasis"/>
        </w:rPr>
        <w:t>structural changes</w:t>
      </w:r>
      <w:r w:rsidRPr="00C35321">
        <w:rPr>
          <w:sz w:val="16"/>
        </w:rPr>
        <w:t xml:space="preserve"> that occasionally occur in the industry (such as branch closures and other redundancies) – to support affected workers in preparing for these changes, and retraining and redeploying to new roles.</w:t>
      </w:r>
    </w:p>
    <w:p w14:paraId="4B84CC5F" w14:textId="77777777" w:rsidR="00043222" w:rsidRPr="00C35321" w:rsidRDefault="00043222" w:rsidP="00043222">
      <w:pPr>
        <w:rPr>
          <w:sz w:val="16"/>
        </w:rPr>
      </w:pPr>
      <w:r w:rsidRPr="00C35321">
        <w:rPr>
          <w:sz w:val="16"/>
        </w:rPr>
        <w:sym w:font="Symbol" w:char="F0B7"/>
      </w:r>
      <w:r w:rsidRPr="00C35321">
        <w:rPr>
          <w:sz w:val="16"/>
        </w:rPr>
        <w:t xml:space="preserve"> </w:t>
      </w:r>
      <w:r w:rsidRPr="00C35321">
        <w:rPr>
          <w:rStyle w:val="StyleUnderline"/>
        </w:rPr>
        <w:t xml:space="preserve">Enhanced </w:t>
      </w:r>
      <w:r w:rsidRPr="00C14DFF">
        <w:rPr>
          <w:rStyle w:val="Emphasis"/>
        </w:rPr>
        <w:t>mobility</w:t>
      </w:r>
      <w:r w:rsidRPr="00C14DFF">
        <w:rPr>
          <w:rStyle w:val="StyleUnderline"/>
        </w:rPr>
        <w:t xml:space="preserve"> across firms</w:t>
      </w:r>
      <w:r w:rsidRPr="00C35321">
        <w:rPr>
          <w:sz w:val="16"/>
        </w:rPr>
        <w:t xml:space="preserve">. With the implementation of standardized job classifications, </w:t>
      </w:r>
      <w:r w:rsidRPr="00C35321">
        <w:rPr>
          <w:rStyle w:val="StyleUnderline"/>
        </w:rPr>
        <w:t>consistent</w:t>
      </w:r>
      <w:r w:rsidRPr="00C35321">
        <w:rPr>
          <w:sz w:val="16"/>
        </w:rPr>
        <w:t xml:space="preserve"> training and qualification </w:t>
      </w:r>
      <w:r w:rsidRPr="00C35321">
        <w:rPr>
          <w:rStyle w:val="StyleUnderline"/>
        </w:rPr>
        <w:t>requirements, and portable certifications</w:t>
      </w:r>
      <w:r w:rsidRPr="00C35321">
        <w:rPr>
          <w:sz w:val="16"/>
        </w:rPr>
        <w:t xml:space="preserve"> for various roles within financial services, the industry </w:t>
      </w:r>
      <w:r w:rsidRPr="00C35321">
        <w:rPr>
          <w:rStyle w:val="StyleUnderline"/>
        </w:rPr>
        <w:t>will attain</w:t>
      </w:r>
      <w:r w:rsidRPr="00C35321">
        <w:rPr>
          <w:sz w:val="16"/>
        </w:rPr>
        <w:t xml:space="preserve"> a </w:t>
      </w:r>
      <w:r w:rsidRPr="00C35321">
        <w:rPr>
          <w:rStyle w:val="StyleUnderline"/>
        </w:rPr>
        <w:t>greater</w:t>
      </w:r>
      <w:r w:rsidRPr="00C35321">
        <w:rPr>
          <w:sz w:val="16"/>
        </w:rPr>
        <w:t xml:space="preserve"> degree of </w:t>
      </w:r>
      <w:r w:rsidRPr="00C35321">
        <w:rPr>
          <w:rStyle w:val="Emphasis"/>
        </w:rPr>
        <w:t>mobility</w:t>
      </w:r>
      <w:r w:rsidRPr="00C35321">
        <w:rPr>
          <w:rStyle w:val="StyleUnderline"/>
        </w:rPr>
        <w:t xml:space="preserve"> by workers</w:t>
      </w:r>
      <w:r w:rsidRPr="00C35321">
        <w:rPr>
          <w:sz w:val="16"/>
        </w:rPr>
        <w:t xml:space="preserve"> across different firms and sub-sectors of the industry. At present, the informal, company-specific nature of training and many qualifications limits the ability of even experienced financial professionals to seek work in other firms; large differences in compensation for similar jobs at different firms (reflecting the arbitrary and individualized nature of salary determination at present) further limit movement between companies. This </w:t>
      </w:r>
      <w:r w:rsidRPr="005E0541">
        <w:rPr>
          <w:rStyle w:val="StyleUnderline"/>
          <w:highlight w:val="cyan"/>
        </w:rPr>
        <w:t>lack of mobility</w:t>
      </w:r>
      <w:r w:rsidRPr="00C35321">
        <w:rPr>
          <w:rStyle w:val="StyleUnderline"/>
        </w:rPr>
        <w:t xml:space="preserve"> is</w:t>
      </w:r>
      <w:r w:rsidRPr="00C35321">
        <w:rPr>
          <w:sz w:val="16"/>
        </w:rPr>
        <w:t xml:space="preserve"> economically </w:t>
      </w:r>
      <w:r w:rsidRPr="00C35321">
        <w:rPr>
          <w:rStyle w:val="Emphasis"/>
        </w:rPr>
        <w:t>inefficient</w:t>
      </w:r>
      <w:r w:rsidRPr="00C35321">
        <w:rPr>
          <w:sz w:val="16"/>
        </w:rPr>
        <w:t xml:space="preserve"> (inhibiting an optimal match between the skills and preferences of individual workers, and the characteristics of their jobs); it can also </w:t>
      </w:r>
      <w:r w:rsidRPr="005E0541">
        <w:rPr>
          <w:rStyle w:val="StyleUnderline"/>
          <w:highlight w:val="cyan"/>
        </w:rPr>
        <w:t>promote</w:t>
      </w:r>
      <w:r w:rsidRPr="00C35321">
        <w:rPr>
          <w:rStyle w:val="StyleUnderline"/>
        </w:rPr>
        <w:t xml:space="preserve"> a more</w:t>
      </w:r>
      <w:r w:rsidRPr="00C35321">
        <w:rPr>
          <w:sz w:val="16"/>
        </w:rPr>
        <w:t xml:space="preserve"> </w:t>
      </w:r>
      <w:r w:rsidRPr="00C35321">
        <w:rPr>
          <w:rStyle w:val="StyleUnderline"/>
        </w:rPr>
        <w:t>insular</w:t>
      </w:r>
      <w:r w:rsidRPr="00C35321">
        <w:rPr>
          <w:sz w:val="16"/>
        </w:rPr>
        <w:t>, “</w:t>
      </w:r>
      <w:r w:rsidRPr="005E0541">
        <w:rPr>
          <w:rStyle w:val="Emphasis"/>
          <w:highlight w:val="cyan"/>
        </w:rPr>
        <w:t>captive</w:t>
      </w:r>
      <w:r w:rsidRPr="00C35321">
        <w:rPr>
          <w:sz w:val="16"/>
        </w:rPr>
        <w:t xml:space="preserve">” </w:t>
      </w:r>
      <w:r w:rsidRPr="00C35321">
        <w:rPr>
          <w:rStyle w:val="StyleUnderline"/>
        </w:rPr>
        <w:t xml:space="preserve">workplace </w:t>
      </w:r>
      <w:r w:rsidRPr="005E0541">
        <w:rPr>
          <w:rStyle w:val="Emphasis"/>
          <w:highlight w:val="cyan"/>
        </w:rPr>
        <w:t>culture</w:t>
      </w:r>
      <w:r w:rsidRPr="00C35321">
        <w:rPr>
          <w:rStyle w:val="StyleUnderline"/>
        </w:rPr>
        <w:t xml:space="preserve">, in which </w:t>
      </w:r>
      <w:r w:rsidRPr="005E0541">
        <w:rPr>
          <w:rStyle w:val="StyleUnderline"/>
          <w:highlight w:val="cyan"/>
        </w:rPr>
        <w:t>employees</w:t>
      </w:r>
      <w:r w:rsidRPr="00C35321">
        <w:rPr>
          <w:sz w:val="16"/>
        </w:rPr>
        <w:t xml:space="preserve"> who </w:t>
      </w:r>
      <w:r w:rsidRPr="00C35321">
        <w:rPr>
          <w:rStyle w:val="StyleUnderline"/>
        </w:rPr>
        <w:t xml:space="preserve">feel they have no other options </w:t>
      </w:r>
      <w:r w:rsidRPr="005E0541">
        <w:rPr>
          <w:rStyle w:val="StyleUnderline"/>
          <w:highlight w:val="cyan"/>
        </w:rPr>
        <w:t xml:space="preserve">put up with practices that are </w:t>
      </w:r>
      <w:r w:rsidRPr="00C14DFF">
        <w:rPr>
          <w:rStyle w:val="Emphasis"/>
        </w:rPr>
        <w:t>damaging</w:t>
      </w:r>
      <w:r w:rsidRPr="00C35321">
        <w:rPr>
          <w:sz w:val="16"/>
        </w:rPr>
        <w:t xml:space="preserve">, unethical, </w:t>
      </w:r>
      <w:r w:rsidRPr="00C14DFF">
        <w:rPr>
          <w:rStyle w:val="StyleUnderline"/>
        </w:rPr>
        <w:t>or</w:t>
      </w:r>
      <w:r w:rsidRPr="00C35321">
        <w:rPr>
          <w:sz w:val="16"/>
        </w:rPr>
        <w:t xml:space="preserve"> even </w:t>
      </w:r>
      <w:r w:rsidRPr="005E0541">
        <w:rPr>
          <w:rStyle w:val="Emphasis"/>
          <w:highlight w:val="cyan"/>
        </w:rPr>
        <w:t>illegal</w:t>
      </w:r>
      <w:r w:rsidRPr="00C35321">
        <w:rPr>
          <w:sz w:val="16"/>
        </w:rPr>
        <w:t xml:space="preserve">. </w:t>
      </w:r>
      <w:r w:rsidRPr="00C35321">
        <w:rPr>
          <w:rStyle w:val="Emphasis"/>
        </w:rPr>
        <w:t>Harmonized</w:t>
      </w:r>
      <w:r w:rsidRPr="00C35321">
        <w:rPr>
          <w:sz w:val="16"/>
        </w:rPr>
        <w:t xml:space="preserve"> and transparent job definitions and </w:t>
      </w:r>
      <w:r w:rsidRPr="00C35321">
        <w:rPr>
          <w:rStyle w:val="StyleUnderline"/>
        </w:rPr>
        <w:t>qualifications</w:t>
      </w:r>
      <w:r w:rsidRPr="00C35321">
        <w:rPr>
          <w:sz w:val="16"/>
        </w:rPr>
        <w:t xml:space="preserve"> would </w:t>
      </w:r>
      <w:r w:rsidRPr="00C35321">
        <w:rPr>
          <w:rStyle w:val="StyleUnderline"/>
        </w:rPr>
        <w:t>facilitate</w:t>
      </w:r>
      <w:r w:rsidRPr="00C35321">
        <w:rPr>
          <w:sz w:val="16"/>
        </w:rPr>
        <w:t xml:space="preserve"> more </w:t>
      </w:r>
      <w:r w:rsidRPr="00C35321">
        <w:rPr>
          <w:rStyle w:val="Emphasis"/>
        </w:rPr>
        <w:t>mobility</w:t>
      </w:r>
      <w:r w:rsidRPr="00C35321">
        <w:rPr>
          <w:sz w:val="16"/>
        </w:rPr>
        <w:t xml:space="preserve"> and interchange between financial firms, </w:t>
      </w:r>
      <w:r w:rsidRPr="00C35321">
        <w:rPr>
          <w:rStyle w:val="StyleUnderline"/>
        </w:rPr>
        <w:t>and</w:t>
      </w:r>
      <w:r w:rsidRPr="00C35321">
        <w:rPr>
          <w:sz w:val="16"/>
        </w:rPr>
        <w:t xml:space="preserve"> thus </w:t>
      </w:r>
      <w:r w:rsidRPr="00C35321">
        <w:rPr>
          <w:rStyle w:val="StyleUnderline"/>
        </w:rPr>
        <w:t>contribute to</w:t>
      </w:r>
      <w:r w:rsidRPr="00C35321">
        <w:rPr>
          <w:sz w:val="16"/>
        </w:rPr>
        <w:t xml:space="preserve"> the uniform </w:t>
      </w:r>
      <w:r w:rsidRPr="00C35321">
        <w:rPr>
          <w:rStyle w:val="StyleUnderline"/>
        </w:rPr>
        <w:t>spread of better cultural and ethical practices</w:t>
      </w:r>
      <w:r w:rsidRPr="00C35321">
        <w:rPr>
          <w:sz w:val="16"/>
        </w:rPr>
        <w:t xml:space="preserve"> throughout the industry.</w:t>
      </w:r>
    </w:p>
    <w:p w14:paraId="40A13041" w14:textId="77777777" w:rsidR="00043222" w:rsidRPr="00C35321" w:rsidRDefault="00043222" w:rsidP="00043222">
      <w:pPr>
        <w:rPr>
          <w:sz w:val="16"/>
        </w:rPr>
      </w:pPr>
      <w:r w:rsidRPr="00C35321">
        <w:rPr>
          <w:sz w:val="16"/>
        </w:rPr>
        <w:sym w:font="Symbol" w:char="F0B7"/>
      </w:r>
      <w:r w:rsidRPr="00C35321">
        <w:rPr>
          <w:sz w:val="16"/>
        </w:rPr>
        <w:t xml:space="preserve"> </w:t>
      </w:r>
      <w:r w:rsidRPr="005E0541">
        <w:rPr>
          <w:rStyle w:val="StyleUnderline"/>
          <w:highlight w:val="cyan"/>
        </w:rPr>
        <w:t xml:space="preserve">Limits on </w:t>
      </w:r>
      <w:r w:rsidRPr="005E0541">
        <w:rPr>
          <w:rStyle w:val="Emphasis"/>
          <w:highlight w:val="cyan"/>
        </w:rPr>
        <w:t>outsourcing</w:t>
      </w:r>
      <w:r w:rsidRPr="00C35321">
        <w:rPr>
          <w:rStyle w:val="StyleUnderline"/>
        </w:rPr>
        <w:t xml:space="preserve"> and </w:t>
      </w:r>
      <w:r w:rsidRPr="00C35321">
        <w:rPr>
          <w:rStyle w:val="Emphasis"/>
        </w:rPr>
        <w:t>offshoring</w:t>
      </w:r>
      <w:r w:rsidRPr="00C35321">
        <w:rPr>
          <w:sz w:val="16"/>
        </w:rPr>
        <w:t xml:space="preserve"> employment. </w:t>
      </w:r>
      <w:r w:rsidRPr="00C35321">
        <w:rPr>
          <w:rStyle w:val="Emphasis"/>
        </w:rPr>
        <w:t xml:space="preserve">Collective </w:t>
      </w:r>
      <w:r w:rsidRPr="005E0541">
        <w:rPr>
          <w:rStyle w:val="Emphasis"/>
          <w:highlight w:val="cyan"/>
        </w:rPr>
        <w:t>agreements</w:t>
      </w:r>
      <w:r w:rsidRPr="00C35321">
        <w:rPr>
          <w:sz w:val="16"/>
        </w:rPr>
        <w:t xml:space="preserve"> often </w:t>
      </w:r>
      <w:r w:rsidRPr="00C35321">
        <w:rPr>
          <w:rStyle w:val="StyleUnderline"/>
        </w:rPr>
        <w:t xml:space="preserve">include provisions which </w:t>
      </w:r>
      <w:r w:rsidRPr="005E0541">
        <w:rPr>
          <w:rStyle w:val="StyleUnderline"/>
          <w:highlight w:val="cyan"/>
        </w:rPr>
        <w:t>regulate</w:t>
      </w:r>
      <w:r w:rsidRPr="00C35321">
        <w:rPr>
          <w:sz w:val="16"/>
        </w:rPr>
        <w:t xml:space="preserve"> or limit the </w:t>
      </w:r>
      <w:r w:rsidRPr="00C35321">
        <w:rPr>
          <w:rStyle w:val="StyleUnderline"/>
        </w:rPr>
        <w:t>extent to which work can be transferred</w:t>
      </w:r>
      <w:r w:rsidRPr="00C35321">
        <w:rPr>
          <w:sz w:val="16"/>
        </w:rPr>
        <w:t xml:space="preserve"> outside of an enterprise – for example, shifted </w:t>
      </w:r>
      <w:r w:rsidRPr="00C35321">
        <w:rPr>
          <w:rStyle w:val="StyleUnderline"/>
        </w:rPr>
        <w:t xml:space="preserve">to </w:t>
      </w:r>
      <w:r w:rsidRPr="005E0541">
        <w:rPr>
          <w:rStyle w:val="Emphasis"/>
          <w:highlight w:val="cyan"/>
        </w:rPr>
        <w:t>i</w:t>
      </w:r>
      <w:r w:rsidRPr="00C35321">
        <w:rPr>
          <w:rStyle w:val="StyleUnderline"/>
        </w:rPr>
        <w:t xml:space="preserve">ndependent </w:t>
      </w:r>
      <w:r w:rsidRPr="005E0541">
        <w:rPr>
          <w:rStyle w:val="Emphasis"/>
          <w:highlight w:val="cyan"/>
        </w:rPr>
        <w:t>c</w:t>
      </w:r>
      <w:r w:rsidRPr="00C35321">
        <w:rPr>
          <w:rStyle w:val="StyleUnderline"/>
        </w:rPr>
        <w:t>ontractor</w:t>
      </w:r>
      <w:r w:rsidRPr="005E0541">
        <w:rPr>
          <w:rStyle w:val="Emphasis"/>
          <w:highlight w:val="cyan"/>
        </w:rPr>
        <w:t>s</w:t>
      </w:r>
      <w:r w:rsidRPr="00C35321">
        <w:rPr>
          <w:rStyle w:val="StyleUnderline"/>
        </w:rPr>
        <w:t xml:space="preserve"> and sub-suppliers, or</w:t>
      </w:r>
      <w:r w:rsidRPr="00C35321">
        <w:rPr>
          <w:sz w:val="16"/>
        </w:rPr>
        <w:t xml:space="preserve"> even “</w:t>
      </w:r>
      <w:r w:rsidRPr="00C35321">
        <w:rPr>
          <w:rStyle w:val="Emphasis"/>
        </w:rPr>
        <w:t>offshored</w:t>
      </w:r>
      <w:r w:rsidRPr="00C35321">
        <w:rPr>
          <w:sz w:val="16"/>
        </w:rPr>
        <w:t xml:space="preserve">”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w:t>
      </w:r>
      <w:r w:rsidRPr="005E0541">
        <w:rPr>
          <w:rStyle w:val="Emphasis"/>
          <w:highlight w:val="cyan"/>
        </w:rPr>
        <w:t>sectoral</w:t>
      </w:r>
      <w:r w:rsidRPr="00C35321">
        <w:rPr>
          <w:rStyle w:val="StyleUnderline"/>
        </w:rPr>
        <w:t xml:space="preserve"> collective </w:t>
      </w:r>
      <w:r w:rsidRPr="005E0541">
        <w:rPr>
          <w:rStyle w:val="Emphasis"/>
          <w:highlight w:val="cyan"/>
        </w:rPr>
        <w:t>agreement</w:t>
      </w:r>
      <w:r w:rsidRPr="00C35321">
        <w:rPr>
          <w:rStyle w:val="StyleUnderline"/>
        </w:rPr>
        <w:t xml:space="preserve"> could </w:t>
      </w:r>
      <w:r w:rsidRPr="005E0541">
        <w:rPr>
          <w:rStyle w:val="StyleUnderline"/>
          <w:highlight w:val="cyan"/>
        </w:rPr>
        <w:t>define when</w:t>
      </w:r>
      <w:r w:rsidRPr="00C35321">
        <w:rPr>
          <w:sz w:val="16"/>
        </w:rPr>
        <w:t xml:space="preserve">, and under what conditions, such </w:t>
      </w:r>
      <w:r w:rsidRPr="005E0541">
        <w:rPr>
          <w:rStyle w:val="StyleUnderline"/>
          <w:highlight w:val="cyan"/>
        </w:rPr>
        <w:t>work can be</w:t>
      </w:r>
      <w:r w:rsidRPr="005E0541">
        <w:rPr>
          <w:sz w:val="16"/>
          <w:highlight w:val="cyan"/>
        </w:rPr>
        <w:t xml:space="preserve"> </w:t>
      </w:r>
      <w:r w:rsidRPr="005E0541">
        <w:rPr>
          <w:rStyle w:val="Emphasis"/>
          <w:highlight w:val="cyan"/>
        </w:rPr>
        <w:t>transferred</w:t>
      </w:r>
      <w:r w:rsidRPr="00C35321">
        <w:rPr>
          <w:sz w:val="16"/>
        </w:rPr>
        <w:t xml:space="preserve"> away from direct employees to outside suppliers. The consistent application of transparent compensation practices across the whole sector would also </w:t>
      </w:r>
      <w:r w:rsidRPr="005E0541">
        <w:rPr>
          <w:rStyle w:val="StyleUnderline"/>
          <w:highlight w:val="cyan"/>
        </w:rPr>
        <w:t>reduce</w:t>
      </w:r>
      <w:r w:rsidRPr="00C35321">
        <w:rPr>
          <w:sz w:val="16"/>
        </w:rPr>
        <w:t xml:space="preserve"> the </w:t>
      </w:r>
      <w:r w:rsidRPr="005E0541">
        <w:rPr>
          <w:rStyle w:val="StyleUnderline"/>
          <w:highlight w:val="cyan"/>
        </w:rPr>
        <w:t xml:space="preserve">lure for firms to </w:t>
      </w:r>
      <w:r w:rsidRPr="005E0541">
        <w:rPr>
          <w:rStyle w:val="Emphasis"/>
          <w:highlight w:val="cyan"/>
        </w:rPr>
        <w:t>arbitrage</w:t>
      </w:r>
      <w:r w:rsidRPr="00C35321">
        <w:rPr>
          <w:sz w:val="16"/>
        </w:rPr>
        <w:t xml:space="preserve"> labour </w:t>
      </w:r>
      <w:r w:rsidRPr="00C35321">
        <w:rPr>
          <w:rStyle w:val="StyleUnderline"/>
        </w:rPr>
        <w:t>costs</w:t>
      </w:r>
      <w:r w:rsidRPr="00C35321">
        <w:rPr>
          <w:sz w:val="16"/>
        </w:rPr>
        <w:t xml:space="preserve"> through superficial shifts in corporate structure and sourcing. A </w:t>
      </w:r>
      <w:r w:rsidRPr="00C35321">
        <w:rPr>
          <w:rStyle w:val="StyleUnderline"/>
        </w:rPr>
        <w:t>sectoral agreement could</w:t>
      </w:r>
      <w:r w:rsidRPr="00C35321">
        <w:rPr>
          <w:sz w:val="16"/>
        </w:rPr>
        <w:t xml:space="preserve"> also </w:t>
      </w:r>
      <w:r w:rsidRPr="005E0541">
        <w:rPr>
          <w:rStyle w:val="StyleUnderline"/>
          <w:highlight w:val="cyan"/>
        </w:rPr>
        <w:t>specify</w:t>
      </w:r>
      <w:r w:rsidRPr="00C35321">
        <w:rPr>
          <w:sz w:val="16"/>
        </w:rPr>
        <w:t xml:space="preserve"> minimum training, certification, and professional </w:t>
      </w:r>
      <w:r w:rsidRPr="005E0541">
        <w:rPr>
          <w:rStyle w:val="Emphasis"/>
          <w:highlight w:val="cyan"/>
        </w:rPr>
        <w:t>standards</w:t>
      </w:r>
      <w:r w:rsidRPr="00C35321">
        <w:rPr>
          <w:sz w:val="16"/>
        </w:rPr>
        <w:t xml:space="preserve"> for any outside work – supplementing similar provisions already specified by some financial regulatory bodies (but inconsistently enforced in practice).</w:t>
      </w:r>
    </w:p>
    <w:p w14:paraId="02C4FBFE" w14:textId="77777777" w:rsidR="00043222" w:rsidRPr="00C35321" w:rsidRDefault="00043222" w:rsidP="00043222">
      <w:pPr>
        <w:rPr>
          <w:sz w:val="16"/>
        </w:rPr>
      </w:pPr>
      <w:r w:rsidRPr="00C35321">
        <w:rPr>
          <w:sz w:val="16"/>
        </w:rPr>
        <w:sym w:font="Symbol" w:char="F0B7"/>
      </w:r>
      <w:r w:rsidRPr="00C35321">
        <w:rPr>
          <w:sz w:val="16"/>
        </w:rPr>
        <w:t xml:space="preserve"> 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5A03F299" w14:textId="77777777" w:rsidR="00043222" w:rsidRPr="00C35321" w:rsidRDefault="00043222" w:rsidP="00043222">
      <w:pPr>
        <w:rPr>
          <w:sz w:val="16"/>
        </w:rPr>
      </w:pPr>
      <w:r w:rsidRPr="00C35321">
        <w:rPr>
          <w:sz w:val="16"/>
        </w:rPr>
        <w:t>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more transparent and standardised compensation system through a sectoral collective agreement, would have a major positive impact on gender equality in finance.</w:t>
      </w:r>
    </w:p>
    <w:p w14:paraId="647EC1AE" w14:textId="77777777" w:rsidR="00043222" w:rsidRPr="00C35321" w:rsidRDefault="00043222" w:rsidP="00043222">
      <w:pPr>
        <w:rPr>
          <w:sz w:val="16"/>
        </w:rPr>
      </w:pPr>
      <w:r w:rsidRPr="00C35321">
        <w:rPr>
          <w:sz w:val="16"/>
        </w:rPr>
        <w:t xml:space="preserve">VII. Conclusion and Next Steps </w:t>
      </w:r>
    </w:p>
    <w:p w14:paraId="6DD928D8" w14:textId="77777777" w:rsidR="00043222" w:rsidRPr="00C35321" w:rsidRDefault="00043222" w:rsidP="00043222">
      <w:pPr>
        <w:rPr>
          <w:sz w:val="16"/>
        </w:rPr>
      </w:pPr>
      <w:r w:rsidRPr="00C35321">
        <w:rPr>
          <w:sz w:val="16"/>
        </w:rPr>
        <w:t xml:space="preserve">The preceding discussion has indicated that </w:t>
      </w:r>
      <w:r w:rsidRPr="005E0541">
        <w:rPr>
          <w:rStyle w:val="Emphasis"/>
          <w:highlight w:val="cyan"/>
        </w:rPr>
        <w:t>s</w:t>
      </w:r>
      <w:r w:rsidRPr="00C35321">
        <w:rPr>
          <w:rStyle w:val="StyleUnderline"/>
        </w:rPr>
        <w:t xml:space="preserve">ector-wide </w:t>
      </w:r>
      <w:r w:rsidRPr="005E0541">
        <w:rPr>
          <w:rStyle w:val="Emphasis"/>
          <w:highlight w:val="cyan"/>
        </w:rPr>
        <w:t>c</w:t>
      </w:r>
      <w:r w:rsidRPr="00C35321">
        <w:rPr>
          <w:rStyle w:val="StyleUnderline"/>
        </w:rPr>
        <w:t xml:space="preserve">ollective </w:t>
      </w:r>
      <w:r w:rsidRPr="005E0541">
        <w:rPr>
          <w:rStyle w:val="Emphasis"/>
          <w:highlight w:val="cyan"/>
        </w:rPr>
        <w:t>b</w:t>
      </w:r>
      <w:r w:rsidRPr="00C35321">
        <w:rPr>
          <w:rStyle w:val="StyleUnderline"/>
        </w:rPr>
        <w:t>argaining</w:t>
      </w:r>
      <w:r w:rsidRPr="00C35321">
        <w:rPr>
          <w:sz w:val="16"/>
        </w:rPr>
        <w:t xml:space="preserve">, and the implementation of sectoral collective agreements, </w:t>
      </w:r>
      <w:r w:rsidRPr="00C35321">
        <w:rPr>
          <w:rStyle w:val="StyleUnderline"/>
        </w:rPr>
        <w:t xml:space="preserve">would constitute an important </w:t>
      </w:r>
      <w:r w:rsidRPr="005E0541">
        <w:rPr>
          <w:rStyle w:val="StyleUnderline"/>
          <w:highlight w:val="cyan"/>
        </w:rPr>
        <w:t>tool</w:t>
      </w:r>
      <w:r w:rsidRPr="00C35321">
        <w:rPr>
          <w:sz w:val="16"/>
        </w:rPr>
        <w:t xml:space="preserve"> in the effort </w:t>
      </w:r>
      <w:r w:rsidRPr="005E0541">
        <w:rPr>
          <w:rStyle w:val="StyleUnderline"/>
          <w:highlight w:val="cyan"/>
        </w:rPr>
        <w:t xml:space="preserve">to </w:t>
      </w:r>
      <w:r w:rsidRPr="005E0541">
        <w:rPr>
          <w:rStyle w:val="Emphasis"/>
          <w:highlight w:val="cyan"/>
        </w:rPr>
        <w:t>reform</w:t>
      </w:r>
      <w:r w:rsidRPr="00C35321">
        <w:rPr>
          <w:sz w:val="16"/>
        </w:rPr>
        <w:t xml:space="preserve"> compensation practices in </w:t>
      </w:r>
      <w:r w:rsidRPr="00C35321">
        <w:rPr>
          <w:rStyle w:val="StyleUnderline"/>
        </w:rPr>
        <w:t xml:space="preserve">the </w:t>
      </w:r>
      <w:r w:rsidRPr="008C26E4">
        <w:rPr>
          <w:rStyle w:val="Emphasis"/>
        </w:rPr>
        <w:t>financial</w:t>
      </w:r>
      <w:r w:rsidRPr="00C35321">
        <w:rPr>
          <w:rStyle w:val="Emphasis"/>
        </w:rPr>
        <w:t xml:space="preserve"> sector</w:t>
      </w:r>
      <w:r w:rsidRPr="00C35321">
        <w:rPr>
          <w:rStyle w:val="StyleUnderline"/>
        </w:rPr>
        <w:t xml:space="preserve">, and </w:t>
      </w:r>
      <w:r w:rsidRPr="00C14DFF">
        <w:rPr>
          <w:rStyle w:val="StyleUnderline"/>
        </w:rPr>
        <w:t>reduce</w:t>
      </w:r>
      <w:r w:rsidRPr="00C35321">
        <w:rPr>
          <w:sz w:val="16"/>
        </w:rPr>
        <w:t xml:space="preserve"> the incentives </w:t>
      </w:r>
      <w:r w:rsidRPr="00C14DFF">
        <w:rPr>
          <w:sz w:val="16"/>
        </w:rPr>
        <w:t xml:space="preserve">for </w:t>
      </w:r>
      <w:r w:rsidRPr="00C14DFF">
        <w:rPr>
          <w:rStyle w:val="StyleUnderline"/>
        </w:rPr>
        <w:t xml:space="preserve">behaviour inconsistent with </w:t>
      </w:r>
      <w:r w:rsidRPr="00C14DFF">
        <w:rPr>
          <w:rStyle w:val="Emphasis"/>
        </w:rPr>
        <w:t>ethical</w:t>
      </w:r>
      <w:r w:rsidRPr="00C14DFF">
        <w:rPr>
          <w:rStyle w:val="StyleUnderline"/>
        </w:rPr>
        <w:t xml:space="preserve"> practice and </w:t>
      </w:r>
      <w:r w:rsidRPr="00C14DFF">
        <w:rPr>
          <w:rStyle w:val="Emphasis"/>
        </w:rPr>
        <w:t>responsible lending</w:t>
      </w:r>
      <w:r w:rsidRPr="00C14DFF">
        <w:rPr>
          <w:sz w:val="16"/>
        </w:rPr>
        <w:t xml:space="preserve">. </w:t>
      </w:r>
      <w:r w:rsidRPr="00C14DFF">
        <w:rPr>
          <w:rStyle w:val="StyleUnderline"/>
        </w:rPr>
        <w:t>Sectoral</w:t>
      </w:r>
      <w:r w:rsidRPr="00C14DFF">
        <w:rPr>
          <w:sz w:val="16"/>
        </w:rPr>
        <w:t>, multi-employer,</w:t>
      </w:r>
      <w:r w:rsidRPr="00C35321">
        <w:rPr>
          <w:sz w:val="16"/>
        </w:rPr>
        <w:t xml:space="preserve"> and pattern </w:t>
      </w:r>
      <w:r w:rsidRPr="00C35321">
        <w:rPr>
          <w:rStyle w:val="StyleUnderline"/>
        </w:rPr>
        <w:t>collective bargaining are common</w:t>
      </w:r>
      <w:r w:rsidRPr="00C35321">
        <w:rPr>
          <w:sz w:val="16"/>
        </w:rPr>
        <w:t xml:space="preserve"> and well-established features of industrial relations systems in most advanced economies, </w:t>
      </w:r>
      <w:r w:rsidRPr="00C35321">
        <w:rPr>
          <w:rStyle w:val="StyleUnderline"/>
        </w:rPr>
        <w:t xml:space="preserve">and there are </w:t>
      </w:r>
      <w:r w:rsidRPr="00C35321">
        <w:rPr>
          <w:rStyle w:val="Emphasis"/>
        </w:rPr>
        <w:t>many</w:t>
      </w:r>
      <w:r w:rsidRPr="00C35321">
        <w:rPr>
          <w:sz w:val="16"/>
        </w:rPr>
        <w:t xml:space="preserve"> other </w:t>
      </w:r>
      <w:r w:rsidRPr="00C35321">
        <w:rPr>
          <w:rStyle w:val="Emphasis"/>
        </w:rPr>
        <w:t>advantages</w:t>
      </w:r>
      <w:r w:rsidRPr="00C35321">
        <w:rPr>
          <w:sz w:val="16"/>
        </w:rPr>
        <w:t xml:space="preserve"> to these practices (on top of specific benefits for financial industry compensation, as described above). Industrial relations </w:t>
      </w:r>
      <w:r w:rsidRPr="00C35321">
        <w:rPr>
          <w:rStyle w:val="Emphasis"/>
        </w:rPr>
        <w:t>experts</w:t>
      </w:r>
      <w:r w:rsidRPr="00C35321">
        <w:rPr>
          <w:sz w:val="16"/>
        </w:rPr>
        <w:t xml:space="preserve">, academic </w:t>
      </w:r>
      <w:r w:rsidRPr="00C35321">
        <w:rPr>
          <w:rStyle w:val="Emphasis"/>
        </w:rPr>
        <w:t>researchers</w:t>
      </w:r>
      <w:r w:rsidRPr="00C35321">
        <w:rPr>
          <w:sz w:val="16"/>
        </w:rPr>
        <w:t xml:space="preserve">, </w:t>
      </w:r>
      <w:r w:rsidRPr="00C35321">
        <w:rPr>
          <w:rStyle w:val="StyleUnderline"/>
        </w:rPr>
        <w:t>and policy-makers</w:t>
      </w:r>
      <w:r w:rsidRPr="00C35321">
        <w:rPr>
          <w:sz w:val="16"/>
        </w:rPr>
        <w:t xml:space="preserve"> around the world have confirmed the </w:t>
      </w:r>
      <w:r w:rsidRPr="005E0541">
        <w:rPr>
          <w:rStyle w:val="StyleUnderline"/>
          <w:highlight w:val="cyan"/>
        </w:rPr>
        <w:t>benefits</w:t>
      </w:r>
      <w:r w:rsidRPr="00C35321">
        <w:rPr>
          <w:rStyle w:val="StyleUnderline"/>
        </w:rPr>
        <w:t xml:space="preserve"> of </w:t>
      </w:r>
      <w:r w:rsidRPr="00C35321">
        <w:rPr>
          <w:rStyle w:val="Emphasis"/>
        </w:rPr>
        <w:t>s</w:t>
      </w:r>
      <w:r w:rsidRPr="00C35321">
        <w:rPr>
          <w:rStyle w:val="StyleUnderline"/>
        </w:rPr>
        <w:t xml:space="preserve">ector-wide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w:t>
      </w:r>
      <w:r w:rsidRPr="00C35321">
        <w:rPr>
          <w:sz w:val="16"/>
        </w:rPr>
        <w:t xml:space="preserve"> processes </w:t>
      </w:r>
      <w:r w:rsidRPr="00C14DFF">
        <w:rPr>
          <w:rStyle w:val="StyleUnderline"/>
        </w:rPr>
        <w:t>for</w:t>
      </w:r>
      <w:r w:rsidRPr="00C35321">
        <w:rPr>
          <w:sz w:val="16"/>
        </w:rPr>
        <w:t xml:space="preserve"> a wide range of economic </w:t>
      </w:r>
      <w:r w:rsidRPr="005E0541">
        <w:rPr>
          <w:rStyle w:val="Emphasis"/>
          <w:highlight w:val="cyan"/>
        </w:rPr>
        <w:t>performance</w:t>
      </w:r>
      <w:r w:rsidRPr="00C35321">
        <w:rPr>
          <w:sz w:val="16"/>
        </w:rPr>
        <w:t xml:space="preserve"> indicators: </w:t>
      </w:r>
      <w:r w:rsidRPr="00C35321">
        <w:rPr>
          <w:rStyle w:val="StyleUnderline"/>
        </w:rPr>
        <w:t>includin</w:t>
      </w:r>
      <w:r w:rsidRPr="00C35321">
        <w:rPr>
          <w:sz w:val="16"/>
        </w:rPr>
        <w:t xml:space="preserve">g </w:t>
      </w:r>
      <w:r w:rsidRPr="005E0541">
        <w:rPr>
          <w:rStyle w:val="Emphasis"/>
          <w:highlight w:val="cyan"/>
        </w:rPr>
        <w:t>employment</w:t>
      </w:r>
      <w:r w:rsidRPr="00C35321">
        <w:rPr>
          <w:sz w:val="16"/>
        </w:rPr>
        <w:t xml:space="preserve">, real wage </w:t>
      </w:r>
      <w:r w:rsidRPr="005E0541">
        <w:rPr>
          <w:rStyle w:val="Emphasis"/>
          <w:highlight w:val="cyan"/>
        </w:rPr>
        <w:t>growth</w:t>
      </w:r>
      <w:r w:rsidRPr="00C35321">
        <w:rPr>
          <w:sz w:val="16"/>
        </w:rPr>
        <w:t xml:space="preserve">, and wage </w:t>
      </w:r>
      <w:r w:rsidRPr="00C35321">
        <w:rPr>
          <w:rStyle w:val="Emphasis"/>
        </w:rPr>
        <w:t>equality</w:t>
      </w:r>
      <w:r w:rsidRPr="00C35321">
        <w:rPr>
          <w:sz w:val="16"/>
        </w:rPr>
        <w:t xml:space="preserve">. Published research has confirmed </w:t>
      </w:r>
      <w:r w:rsidRPr="00C35321">
        <w:rPr>
          <w:rStyle w:val="StyleUnderline"/>
        </w:rPr>
        <w:t xml:space="preserve">that more coordination in </w:t>
      </w:r>
      <w:r w:rsidRPr="00C35321">
        <w:rPr>
          <w:rStyle w:val="Emphasis"/>
        </w:rPr>
        <w:t>c</w:t>
      </w:r>
      <w:r w:rsidRPr="00C35321">
        <w:rPr>
          <w:rStyle w:val="StyleUnderline"/>
        </w:rPr>
        <w:t>ollective</w:t>
      </w:r>
      <w:r w:rsidRPr="00C35321">
        <w:rPr>
          <w:sz w:val="16"/>
        </w:rPr>
        <w:t xml:space="preserve"> </w:t>
      </w:r>
      <w:r w:rsidRPr="00C35321">
        <w:rPr>
          <w:rStyle w:val="Emphasis"/>
        </w:rPr>
        <w:t>b</w:t>
      </w:r>
      <w:r w:rsidRPr="00C35321">
        <w:rPr>
          <w:rStyle w:val="StyleUnderline"/>
        </w:rPr>
        <w:t>argaining</w:t>
      </w:r>
      <w:r w:rsidRPr="00C35321">
        <w:rPr>
          <w:sz w:val="16"/>
        </w:rPr>
        <w:t xml:space="preserve"> (across firms and entire industries) </w:t>
      </w:r>
      <w:r w:rsidRPr="00C35321">
        <w:rPr>
          <w:rStyle w:val="StyleUnderline"/>
        </w:rPr>
        <w:t>permits a better match between</w:t>
      </w:r>
      <w:r w:rsidRPr="00C35321">
        <w:rPr>
          <w:sz w:val="16"/>
        </w:rPr>
        <w:t xml:space="preserve"> real wage </w:t>
      </w:r>
      <w:r w:rsidRPr="00C35321">
        <w:rPr>
          <w:rStyle w:val="Emphasis"/>
        </w:rPr>
        <w:t>growth</w:t>
      </w:r>
      <w:r w:rsidRPr="00C35321">
        <w:rPr>
          <w:rStyle w:val="StyleUnderline"/>
        </w:rPr>
        <w:t xml:space="preserve"> and </w:t>
      </w:r>
      <w:r w:rsidRPr="005E0541">
        <w:rPr>
          <w:rStyle w:val="Emphasis"/>
          <w:highlight w:val="cyan"/>
        </w:rPr>
        <w:t>productivity</w:t>
      </w:r>
      <w:r w:rsidRPr="00C35321">
        <w:rPr>
          <w:sz w:val="16"/>
        </w:rPr>
        <w:t xml:space="preserve"> trends, </w:t>
      </w:r>
      <w:r w:rsidRPr="005E0541">
        <w:rPr>
          <w:rStyle w:val="StyleUnderline"/>
          <w:highlight w:val="cyan"/>
        </w:rPr>
        <w:t xml:space="preserve">reduces </w:t>
      </w:r>
      <w:r w:rsidRPr="005E0541">
        <w:rPr>
          <w:rStyle w:val="Emphasis"/>
          <w:highlight w:val="cyan"/>
        </w:rPr>
        <w:t>industrial conflict</w:t>
      </w:r>
      <w:r w:rsidRPr="00C35321">
        <w:rPr>
          <w:sz w:val="16"/>
        </w:rPr>
        <w:t>, and ensures better gain-sharing between workers and employers.24</w:t>
      </w:r>
    </w:p>
    <w:p w14:paraId="3F00D13E" w14:textId="77777777" w:rsidR="00043222" w:rsidRPr="00C35321" w:rsidRDefault="00043222" w:rsidP="00043222">
      <w:pPr>
        <w:rPr>
          <w:sz w:val="16"/>
        </w:rPr>
      </w:pPr>
      <w:r w:rsidRPr="00C35321">
        <w:rPr>
          <w:sz w:val="16"/>
        </w:rPr>
        <w:t xml:space="preserve">Of particular note, the Organization for Economic Cooperation and Development (2018) recently published new empirical research that categorises industrial relations systems across its member countries according to degree of coordination of collective bargaining, and then benchmarks the economic outcomes associated with those different types of systems. The OECD research identified five broad types of industrial relations coordination, ranging from “fully decentralised” systems to “centralised and coordinated” systems.25 Importantly, the OECD found that countries with the most </w:t>
      </w:r>
      <w:r w:rsidRPr="00C35321">
        <w:rPr>
          <w:rStyle w:val="Emphasis"/>
        </w:rPr>
        <w:t>coordinated</w:t>
      </w:r>
      <w:r w:rsidRPr="00C35321">
        <w:rPr>
          <w:rStyle w:val="StyleUnderline"/>
        </w:rPr>
        <w:t xml:space="preserve"> industrial relations </w:t>
      </w:r>
      <w:r w:rsidRPr="00C35321">
        <w:rPr>
          <w:rStyle w:val="Emphasis"/>
        </w:rPr>
        <w:t>systems</w:t>
      </w:r>
      <w:r w:rsidRPr="00C35321">
        <w:rPr>
          <w:sz w:val="16"/>
        </w:rPr>
        <w:t xml:space="preserve"> (including sector-wide agreements) </w:t>
      </w:r>
      <w:r w:rsidRPr="00C35321">
        <w:rPr>
          <w:rStyle w:val="StyleUnderline"/>
        </w:rPr>
        <w:t xml:space="preserve">demonstrate the </w:t>
      </w:r>
      <w:r w:rsidRPr="00C35321">
        <w:rPr>
          <w:rStyle w:val="Emphasis"/>
        </w:rPr>
        <w:t>strongest outcomes</w:t>
      </w:r>
      <w:r w:rsidRPr="00C35321">
        <w:rPr>
          <w:sz w:val="16"/>
        </w:rPr>
        <w:t xml:space="preserve"> </w:t>
      </w:r>
      <w:r w:rsidRPr="00C35321">
        <w:rPr>
          <w:rStyle w:val="StyleUnderline"/>
        </w:rPr>
        <w:t xml:space="preserve">in terms of employment, robust </w:t>
      </w:r>
      <w:r w:rsidRPr="00C35321">
        <w:rPr>
          <w:rStyle w:val="Emphasis"/>
        </w:rPr>
        <w:t>productivity</w:t>
      </w:r>
      <w:r w:rsidRPr="00C35321">
        <w:rPr>
          <w:rStyle w:val="StyleUnderline"/>
        </w:rPr>
        <w:t xml:space="preserve"> growth, more inclusive opportunities</w:t>
      </w:r>
      <w:r w:rsidRPr="00C35321">
        <w:rPr>
          <w:sz w:val="16"/>
        </w:rPr>
        <w:t xml:space="preserve"> for young workers and other underemployed segments of the population, and less inequality in incomes:</w:t>
      </w:r>
    </w:p>
    <w:p w14:paraId="1D680B39" w14:textId="77777777" w:rsidR="00043222" w:rsidRPr="00C35321" w:rsidRDefault="00043222" w:rsidP="00043222">
      <w:pPr>
        <w:rPr>
          <w:sz w:val="16"/>
        </w:rPr>
      </w:pPr>
      <w:r w:rsidRPr="00C35321">
        <w:rPr>
          <w:sz w:val="16"/>
        </w:rPr>
        <w:t>“Co-ordinated collective bargaining systems are associated with higher employment, lower unemployment, a better integration of vulnerable groups and less wage inequality than fully decentralised systems.</w:t>
      </w:r>
    </w:p>
    <w:p w14:paraId="3B833910" w14:textId="77777777" w:rsidR="00043222" w:rsidRPr="00C35321" w:rsidRDefault="00043222" w:rsidP="00043222">
      <w:pPr>
        <w:rPr>
          <w:sz w:val="16"/>
        </w:rPr>
      </w:pPr>
      <w:r w:rsidRPr="00C35321">
        <w:rPr>
          <w:sz w:val="16"/>
        </w:rPr>
        <w:t xml:space="preserve">Previous evidence also showed that </w:t>
      </w:r>
      <w:r w:rsidRPr="005E0541">
        <w:rPr>
          <w:rStyle w:val="StyleUnderline"/>
          <w:highlight w:val="cyan"/>
        </w:rPr>
        <w:t>these</w:t>
      </w:r>
      <w:r w:rsidRPr="00C35321">
        <w:rPr>
          <w:rStyle w:val="StyleUnderline"/>
        </w:rPr>
        <w:t xml:space="preserve"> systems help </w:t>
      </w:r>
      <w:r w:rsidRPr="005E0541">
        <w:rPr>
          <w:rStyle w:val="Emphasis"/>
          <w:highlight w:val="cyan"/>
        </w:rPr>
        <w:t>strengthen</w:t>
      </w:r>
      <w:r w:rsidRPr="00C35321">
        <w:rPr>
          <w:rStyle w:val="StyleUnderline"/>
        </w:rPr>
        <w:t xml:space="preserve"> the </w:t>
      </w:r>
      <w:r w:rsidRPr="005E0541">
        <w:rPr>
          <w:rStyle w:val="Emphasis"/>
          <w:highlight w:val="cyan"/>
        </w:rPr>
        <w:t>resilience</w:t>
      </w:r>
      <w:r w:rsidRPr="005E0541">
        <w:rPr>
          <w:rStyle w:val="StyleUnderline"/>
          <w:highlight w:val="cyan"/>
        </w:rPr>
        <w:t xml:space="preserve"> </w:t>
      </w:r>
      <w:r w:rsidRPr="008C26E4">
        <w:rPr>
          <w:rStyle w:val="StyleUnderline"/>
        </w:rPr>
        <w:t xml:space="preserve">of the </w:t>
      </w:r>
      <w:r w:rsidRPr="008C26E4">
        <w:rPr>
          <w:rStyle w:val="Emphasis"/>
        </w:rPr>
        <w:t>economy</w:t>
      </w:r>
      <w:r w:rsidRPr="00C35321">
        <w:rPr>
          <w:rStyle w:val="StyleUnderline"/>
        </w:rPr>
        <w:t xml:space="preserve"> </w:t>
      </w:r>
      <w:r w:rsidRPr="005E0541">
        <w:rPr>
          <w:rStyle w:val="StyleUnderline"/>
          <w:highlight w:val="cyan"/>
        </w:rPr>
        <w:t>against</w:t>
      </w:r>
      <w:r w:rsidRPr="00C35321">
        <w:rPr>
          <w:rStyle w:val="StyleUnderline"/>
        </w:rPr>
        <w:t xml:space="preserve"> business-cycle </w:t>
      </w:r>
      <w:r w:rsidRPr="005E0541">
        <w:rPr>
          <w:rStyle w:val="Emphasis"/>
          <w:highlight w:val="cyan"/>
        </w:rPr>
        <w:t>downturns</w:t>
      </w:r>
      <w:r w:rsidRPr="00C35321">
        <w:rPr>
          <w:sz w:val="16"/>
        </w:rPr>
        <w:t>.” (OECD, 2018, p. 110)</w:t>
      </w:r>
    </w:p>
    <w:p w14:paraId="3430ECDC" w14:textId="77777777" w:rsidR="00043222" w:rsidRPr="00C35321" w:rsidRDefault="00043222" w:rsidP="00043222">
      <w:pPr>
        <w:rPr>
          <w:sz w:val="16"/>
        </w:rPr>
      </w:pPr>
      <w:r w:rsidRPr="00C35321">
        <w:rPr>
          <w:sz w:val="16"/>
        </w:rPr>
        <w:t>At present, however, these multiple benefits are not attainable in Australia’s labour market, since multi-firm or sector-wide collective bargaining is effectively prohibited under Australian industrial relations laws.26 What next steps would be required in order for Australian industry to capture the benefits of sectoral collective bargaining – both benefits specific to the financial industry (arising from reforming conflicted compensation systems), and broader benefits produced by sectoral bargaining in any industry?</w:t>
      </w:r>
    </w:p>
    <w:p w14:paraId="53FB89CA" w14:textId="77777777" w:rsidR="00043222" w:rsidRPr="00C35321" w:rsidRDefault="00043222" w:rsidP="00043222">
      <w:pPr>
        <w:rPr>
          <w:sz w:val="16"/>
        </w:rPr>
      </w:pPr>
      <w:r w:rsidRPr="00C35321">
        <w:rPr>
          <w:sz w:val="16"/>
        </w:rPr>
        <w:t xml:space="preserve">First and most importantly, the unique restrictions on sectoral bargaining which are in place in Australia must be relaxed. Industrial relations law must be liberalised so that normal collective bargaining (including standard features such as dispute settlement, representation, and arbitration) can occur at whatever level of aggregation workers collectively choose to pursue it: at a single firm, several firms, a sub-sector, or a whole industry. This is normal practice in other industrial countries: </w:t>
      </w:r>
      <w:r w:rsidRPr="00C35321">
        <w:rPr>
          <w:rStyle w:val="StyleUnderline"/>
        </w:rPr>
        <w:t xml:space="preserve">even in union-hostile jurisdictions like the </w:t>
      </w:r>
      <w:r w:rsidRPr="00C35321">
        <w:rPr>
          <w:rStyle w:val="Emphasis"/>
        </w:rPr>
        <w:t>U.S</w:t>
      </w:r>
      <w:r w:rsidRPr="00C35321">
        <w:rPr>
          <w:rStyle w:val="StyleUnderline"/>
        </w:rPr>
        <w:t xml:space="preserve">., where </w:t>
      </w:r>
      <w:r w:rsidRPr="00C35321">
        <w:rPr>
          <w:rStyle w:val="Emphasis"/>
        </w:rPr>
        <w:t>c</w:t>
      </w:r>
      <w:r w:rsidRPr="00C35321">
        <w:rPr>
          <w:rStyle w:val="StyleUnderline"/>
        </w:rPr>
        <w:t xml:space="preserve">ollective </w:t>
      </w:r>
      <w:r w:rsidRPr="00C35321">
        <w:rPr>
          <w:rStyle w:val="Emphasis"/>
        </w:rPr>
        <w:t>b</w:t>
      </w:r>
      <w:r w:rsidRPr="00C35321">
        <w:rPr>
          <w:rStyle w:val="StyleUnderline"/>
        </w:rPr>
        <w:t xml:space="preserve">argaining is very </w:t>
      </w:r>
      <w:r w:rsidRPr="00C35321">
        <w:rPr>
          <w:rStyle w:val="Emphasis"/>
        </w:rPr>
        <w:t>weak</w:t>
      </w:r>
      <w:r w:rsidRPr="00C35321">
        <w:rPr>
          <w:sz w:val="16"/>
        </w:rPr>
        <w:t xml:space="preserve"> (for various reasons), </w:t>
      </w:r>
      <w:r w:rsidRPr="00C35321">
        <w:rPr>
          <w:rStyle w:val="StyleUnderline"/>
        </w:rPr>
        <w:t>there is no formal prohibition against</w:t>
      </w:r>
      <w:r w:rsidRPr="00C35321">
        <w:rPr>
          <w:sz w:val="16"/>
        </w:rPr>
        <w:t xml:space="preserve"> multi-employer, pattern, or </w:t>
      </w:r>
      <w:r w:rsidRPr="00C35321">
        <w:rPr>
          <w:rStyle w:val="Emphasis"/>
        </w:rPr>
        <w:t>sectoral bargaining</w:t>
      </w:r>
      <w:r w:rsidRPr="00C35321">
        <w:rPr>
          <w:sz w:val="16"/>
        </w:rPr>
        <w:t xml:space="preserve"> (</w:t>
      </w:r>
      <w:r w:rsidRPr="00C35321">
        <w:rPr>
          <w:rStyle w:val="StyleUnderline"/>
        </w:rPr>
        <w:t>which</w:t>
      </w:r>
      <w:r w:rsidRPr="00C35321">
        <w:rPr>
          <w:sz w:val="16"/>
        </w:rPr>
        <w:t xml:space="preserve"> still </w:t>
      </w:r>
      <w:r w:rsidRPr="00C35321">
        <w:rPr>
          <w:rStyle w:val="StyleUnderline"/>
        </w:rPr>
        <w:t>occurs in a few industries</w:t>
      </w:r>
      <w:r w:rsidRPr="00C35321">
        <w:rPr>
          <w:sz w:val="16"/>
        </w:rPr>
        <w:t>27). Australia’s intrusive prohibition against industrial action in multi-employer negotiations, and its complementary requirement that multi-employer negotiations are permitted only when each individual company volunteers to participate, has effectively barred parties from utililsing this potentially beneficial structure for negotiating standardised compensation and conditions.</w:t>
      </w:r>
    </w:p>
    <w:p w14:paraId="73E1EA5D" w14:textId="77777777" w:rsidR="00043222" w:rsidRPr="00C35321" w:rsidRDefault="00043222" w:rsidP="00043222">
      <w:pPr>
        <w:rPr>
          <w:sz w:val="16"/>
        </w:rPr>
      </w:pPr>
      <w:r w:rsidRPr="00C35321">
        <w:rPr>
          <w:sz w:val="16"/>
        </w:rPr>
        <w:t xml:space="preserve">After sectoral collective bargaining becomes legitimised in Australia through reform of industrial relations law, stakeholders and policy-makers will need to engage in a process to specify how sectoral agreement-making would work. This policy design would presumably draw on previous practices in Australia (prior to the effective prohibition of sectoral collective bargaining in the 1990s), the experience of other industrial countries (where sectoral bargaining is a common and efficient practice), and new proposals advanced by industrial relations theorists and practitioners.28 </w:t>
      </w:r>
      <w:r w:rsidRPr="00C35321">
        <w:rPr>
          <w:rStyle w:val="StyleUnderline"/>
        </w:rPr>
        <w:t xml:space="preserve">Features of </w:t>
      </w:r>
      <w:r w:rsidRPr="005E0541">
        <w:rPr>
          <w:rStyle w:val="Emphasis"/>
          <w:highlight w:val="cyan"/>
        </w:rPr>
        <w:t>s</w:t>
      </w:r>
      <w:r w:rsidRPr="00C35321">
        <w:rPr>
          <w:rStyle w:val="StyleUnderline"/>
        </w:rPr>
        <w:t xml:space="preserve">ectoral </w:t>
      </w:r>
      <w:r w:rsidRPr="005E0541">
        <w:rPr>
          <w:rStyle w:val="Emphasis"/>
          <w:highlight w:val="cyan"/>
        </w:rPr>
        <w:t>c</w:t>
      </w:r>
      <w:r w:rsidRPr="008C26E4">
        <w:rPr>
          <w:rStyle w:val="StyleUnderline"/>
        </w:rPr>
        <w:t>o</w:t>
      </w:r>
      <w:r w:rsidRPr="00C35321">
        <w:rPr>
          <w:rStyle w:val="StyleUnderline"/>
        </w:rPr>
        <w:t xml:space="preserve">llective </w:t>
      </w:r>
      <w:r w:rsidRPr="005E0541">
        <w:rPr>
          <w:rStyle w:val="Emphasis"/>
          <w:highlight w:val="cyan"/>
        </w:rPr>
        <w:t>b</w:t>
      </w:r>
      <w:r w:rsidRPr="00C35321">
        <w:rPr>
          <w:rStyle w:val="StyleUnderline"/>
        </w:rPr>
        <w:t>argaining</w:t>
      </w:r>
      <w:r w:rsidRPr="00C35321">
        <w:rPr>
          <w:sz w:val="16"/>
        </w:rPr>
        <w:t xml:space="preserve"> that will need to be determined and implemented </w:t>
      </w:r>
      <w:r w:rsidRPr="005E0541">
        <w:rPr>
          <w:rStyle w:val="StyleUnderline"/>
          <w:highlight w:val="cyan"/>
        </w:rPr>
        <w:t>include</w:t>
      </w:r>
      <w:r w:rsidRPr="00C35321">
        <w:rPr>
          <w:sz w:val="16"/>
        </w:rPr>
        <w:t xml:space="preserve">: a </w:t>
      </w:r>
      <w:r w:rsidRPr="00C35321">
        <w:rPr>
          <w:rStyle w:val="StyleUnderline"/>
        </w:rPr>
        <w:t xml:space="preserve">process for </w:t>
      </w:r>
      <w:r w:rsidRPr="005E0541">
        <w:rPr>
          <w:rStyle w:val="Emphasis"/>
          <w:highlight w:val="cyan"/>
        </w:rPr>
        <w:t>defining</w:t>
      </w:r>
      <w:r w:rsidRPr="005E0541">
        <w:rPr>
          <w:rStyle w:val="StyleUnderline"/>
          <w:highlight w:val="cyan"/>
        </w:rPr>
        <w:t xml:space="preserve"> the </w:t>
      </w:r>
      <w:r w:rsidRPr="005E0541">
        <w:rPr>
          <w:rStyle w:val="Emphasis"/>
          <w:highlight w:val="cyan"/>
        </w:rPr>
        <w:t>sector</w:t>
      </w:r>
      <w:r w:rsidRPr="00C35321">
        <w:rPr>
          <w:sz w:val="16"/>
        </w:rPr>
        <w:t xml:space="preserve"> across which negotiations will occur;29 a </w:t>
      </w:r>
      <w:r w:rsidRPr="00C35321">
        <w:rPr>
          <w:rStyle w:val="StyleUnderline"/>
        </w:rPr>
        <w:t xml:space="preserve">process for </w:t>
      </w:r>
      <w:r w:rsidRPr="005E0541">
        <w:rPr>
          <w:rStyle w:val="Emphasis"/>
          <w:highlight w:val="cyan"/>
        </w:rPr>
        <w:t>selecting</w:t>
      </w:r>
      <w:r w:rsidRPr="00C35321">
        <w:rPr>
          <w:sz w:val="16"/>
        </w:rPr>
        <w:t xml:space="preserve"> duly </w:t>
      </w:r>
      <w:r w:rsidRPr="00C35321">
        <w:rPr>
          <w:rStyle w:val="StyleUnderline"/>
        </w:rPr>
        <w:t xml:space="preserve">representative bargaining </w:t>
      </w:r>
      <w:r w:rsidRPr="005E0541">
        <w:rPr>
          <w:rStyle w:val="Emphasis"/>
          <w:highlight w:val="cyan"/>
        </w:rPr>
        <w:t>agents</w:t>
      </w:r>
      <w:r w:rsidRPr="00C35321">
        <w:rPr>
          <w:sz w:val="16"/>
        </w:rPr>
        <w:t xml:space="preserve">, for both workers and employers; </w:t>
      </w:r>
      <w:r w:rsidRPr="00C35321">
        <w:rPr>
          <w:rStyle w:val="Emphasis"/>
        </w:rPr>
        <w:t>processes</w:t>
      </w:r>
      <w:r w:rsidRPr="00C35321">
        <w:rPr>
          <w:sz w:val="16"/>
        </w:rPr>
        <w:t xml:space="preserve"> and timetables </w:t>
      </w:r>
      <w:r w:rsidRPr="00C35321">
        <w:rPr>
          <w:rStyle w:val="StyleUnderline"/>
        </w:rPr>
        <w:t xml:space="preserve">for </w:t>
      </w:r>
      <w:r w:rsidRPr="005E0541">
        <w:rPr>
          <w:rStyle w:val="StyleUnderline"/>
          <w:highlight w:val="cyan"/>
        </w:rPr>
        <w:t xml:space="preserve">sectoral </w:t>
      </w:r>
      <w:r w:rsidRPr="005E0541">
        <w:rPr>
          <w:rStyle w:val="Emphasis"/>
          <w:highlight w:val="cyan"/>
        </w:rPr>
        <w:t>negotiations</w:t>
      </w:r>
      <w:r w:rsidRPr="00C35321">
        <w:rPr>
          <w:rStyle w:val="StyleUnderline"/>
        </w:rPr>
        <w:t xml:space="preserve">; dispute </w:t>
      </w:r>
      <w:r w:rsidRPr="005E0541">
        <w:rPr>
          <w:rStyle w:val="StyleUnderline"/>
          <w:highlight w:val="cyan"/>
        </w:rPr>
        <w:t>settlement</w:t>
      </w:r>
      <w:r w:rsidRPr="00C35321">
        <w:rPr>
          <w:rStyle w:val="StyleUnderline"/>
        </w:rPr>
        <w:t xml:space="preserve"> procedures </w:t>
      </w:r>
      <w:r w:rsidRPr="00C35321">
        <w:rPr>
          <w:sz w:val="16"/>
        </w:rPr>
        <w:t xml:space="preserve">(including a role for </w:t>
      </w:r>
      <w:r w:rsidRPr="005E0541">
        <w:rPr>
          <w:rStyle w:val="Emphasis"/>
          <w:highlight w:val="cyan"/>
        </w:rPr>
        <w:t>public agencies</w:t>
      </w:r>
      <w:r w:rsidRPr="00C35321">
        <w:rPr>
          <w:rStyle w:val="StyleUnderline"/>
        </w:rPr>
        <w:t xml:space="preserve"> to </w:t>
      </w:r>
      <w:r w:rsidRPr="005E0541">
        <w:rPr>
          <w:rStyle w:val="StyleUnderline"/>
          <w:highlight w:val="cyan"/>
        </w:rPr>
        <w:t xml:space="preserve">facilitate </w:t>
      </w:r>
      <w:r w:rsidRPr="005E0541">
        <w:rPr>
          <w:rStyle w:val="Emphasis"/>
          <w:highlight w:val="cyan"/>
        </w:rPr>
        <w:t>negotiation</w:t>
      </w:r>
      <w:r w:rsidRPr="00C35321">
        <w:rPr>
          <w:rStyle w:val="StyleUnderline"/>
        </w:rPr>
        <w:t xml:space="preserve">, </w:t>
      </w:r>
      <w:r w:rsidRPr="00C35321">
        <w:rPr>
          <w:sz w:val="16"/>
        </w:rPr>
        <w:t xml:space="preserve">conciliation, and arbitration); </w:t>
      </w:r>
      <w:r w:rsidRPr="00C35321">
        <w:rPr>
          <w:rStyle w:val="StyleUnderline"/>
        </w:rPr>
        <w:t xml:space="preserve">procedures and regulations regarding industrial action; the </w:t>
      </w:r>
      <w:r w:rsidRPr="005E0541">
        <w:rPr>
          <w:rStyle w:val="StyleUnderline"/>
          <w:highlight w:val="cyan"/>
        </w:rPr>
        <w:t xml:space="preserve">creation of </w:t>
      </w:r>
      <w:r w:rsidRPr="005E0541">
        <w:rPr>
          <w:rStyle w:val="Emphasis"/>
          <w:highlight w:val="cyan"/>
        </w:rPr>
        <w:t>representation structures</w:t>
      </w:r>
      <w:r w:rsidRPr="00C35321">
        <w:rPr>
          <w:rStyle w:val="StyleUnderline"/>
        </w:rPr>
        <w:t xml:space="preserve"> and communication </w:t>
      </w:r>
      <w:r w:rsidRPr="00C35321">
        <w:rPr>
          <w:rStyle w:val="Emphasis"/>
        </w:rPr>
        <w:t>mechanisms</w:t>
      </w:r>
      <w:r w:rsidRPr="00C35321">
        <w:rPr>
          <w:rStyle w:val="StyleUnderline"/>
        </w:rPr>
        <w:t xml:space="preserve"> at the workplace, firm, and sectoral levels; mechanisms for extending</w:t>
      </w:r>
      <w:r w:rsidRPr="00C35321">
        <w:rPr>
          <w:sz w:val="16"/>
        </w:rPr>
        <w:t xml:space="preserve"> application of a sectoral </w:t>
      </w:r>
      <w:r w:rsidRPr="00C35321">
        <w:rPr>
          <w:rStyle w:val="StyleUnderline"/>
        </w:rPr>
        <w:t>agreement to</w:t>
      </w:r>
      <w:r w:rsidRPr="00C35321">
        <w:rPr>
          <w:sz w:val="16"/>
        </w:rPr>
        <w:t xml:space="preserve"> most or all </w:t>
      </w:r>
      <w:r w:rsidRPr="00C35321">
        <w:rPr>
          <w:rStyle w:val="StyleUnderline"/>
        </w:rPr>
        <w:t>workplaces</w:t>
      </w:r>
      <w:r w:rsidRPr="00C35321">
        <w:rPr>
          <w:sz w:val="16"/>
        </w:rPr>
        <w:t xml:space="preserve"> in the sector; </w:t>
      </w:r>
      <w:r w:rsidRPr="005E0541">
        <w:rPr>
          <w:rStyle w:val="StyleUnderline"/>
          <w:highlight w:val="cyan"/>
        </w:rPr>
        <w:t>and</w:t>
      </w:r>
      <w:r w:rsidRPr="00C35321">
        <w:rPr>
          <w:sz w:val="16"/>
        </w:rPr>
        <w:t xml:space="preserve"> an </w:t>
      </w:r>
      <w:r w:rsidRPr="005E0541">
        <w:rPr>
          <w:rStyle w:val="Emphasis"/>
          <w:highlight w:val="cyan"/>
        </w:rPr>
        <w:t>enforcement</w:t>
      </w:r>
      <w:r w:rsidRPr="00C35321">
        <w:rPr>
          <w:sz w:val="16"/>
        </w:rPr>
        <w:t xml:space="preserve"> or umpire system to ensure that the sectoral agreement is respected in practice. Given the effective prohibition of sectoral collective bargaining in Australia over the past generation, we cannot here specify the precise details of a sectoral bargaining system – and the determination of those features is obviously beyond the scope of this Royal Commission. For present purposes, it suffices merely to note that </w:t>
      </w:r>
      <w:r w:rsidRPr="00C35321">
        <w:rPr>
          <w:rStyle w:val="Emphasis"/>
        </w:rPr>
        <w:t>s</w:t>
      </w:r>
      <w:r w:rsidRPr="00C35321">
        <w:rPr>
          <w:rStyle w:val="StyleUnderline"/>
        </w:rPr>
        <w:t xml:space="preserve">ectoral </w:t>
      </w:r>
      <w:r w:rsidRPr="00C35321">
        <w:rPr>
          <w:rStyle w:val="Emphasis"/>
        </w:rPr>
        <w:t>b</w:t>
      </w:r>
      <w:r w:rsidRPr="00C35321">
        <w:rPr>
          <w:rStyle w:val="StyleUnderline"/>
        </w:rPr>
        <w:t xml:space="preserve">argaining systems </w:t>
      </w:r>
      <w:r w:rsidRPr="00C35321">
        <w:rPr>
          <w:rStyle w:val="Emphasis"/>
        </w:rPr>
        <w:t>function</w:t>
      </w:r>
      <w:r w:rsidRPr="00C35321">
        <w:rPr>
          <w:rStyle w:val="StyleUnderline"/>
        </w:rPr>
        <w:t xml:space="preserve"> effectively in most industrial countries</w:t>
      </w:r>
      <w:r w:rsidRPr="00C35321">
        <w:rPr>
          <w:sz w:val="16"/>
        </w:rPr>
        <w:t>, and would certainly be viable and productive in an Australian setting too.</w:t>
      </w:r>
    </w:p>
    <w:p w14:paraId="3CE8E5C6" w14:textId="77777777" w:rsidR="00043222" w:rsidRPr="00C35321" w:rsidRDefault="00043222" w:rsidP="00043222">
      <w:pPr>
        <w:rPr>
          <w:sz w:val="16"/>
        </w:rPr>
      </w:pPr>
      <w:r w:rsidRPr="00C35321">
        <w:rPr>
          <w:sz w:val="16"/>
        </w:rPr>
        <w:t xml:space="preserve">In sum, </w:t>
      </w:r>
      <w:r w:rsidRPr="005E0541">
        <w:rPr>
          <w:rStyle w:val="Emphasis"/>
          <w:highlight w:val="cyan"/>
        </w:rPr>
        <w:t>s</w:t>
      </w:r>
      <w:r w:rsidRPr="00C35321">
        <w:rPr>
          <w:rStyle w:val="StyleUnderline"/>
        </w:rPr>
        <w:t xml:space="preserve">ectoral </w:t>
      </w:r>
      <w:r w:rsidRPr="005E0541">
        <w:rPr>
          <w:rStyle w:val="Emphasis"/>
          <w:highlight w:val="cyan"/>
        </w:rPr>
        <w:t>c</w:t>
      </w:r>
      <w:r w:rsidRPr="00C35321">
        <w:rPr>
          <w:rStyle w:val="StyleUnderline"/>
        </w:rPr>
        <w:t xml:space="preserve">ollective </w:t>
      </w:r>
      <w:r w:rsidRPr="005E0541">
        <w:rPr>
          <w:rStyle w:val="Emphasis"/>
          <w:highlight w:val="cyan"/>
        </w:rPr>
        <w:t>b</w:t>
      </w:r>
      <w:r w:rsidRPr="00C35321">
        <w:rPr>
          <w:rStyle w:val="StyleUnderline"/>
        </w:rPr>
        <w:t xml:space="preserve">argaining </w:t>
      </w:r>
      <w:r w:rsidRPr="005E0541">
        <w:rPr>
          <w:rStyle w:val="StyleUnderline"/>
          <w:highlight w:val="cyan"/>
        </w:rPr>
        <w:t>establishes</w:t>
      </w:r>
      <w:r w:rsidRPr="00C35321">
        <w:rPr>
          <w:rStyle w:val="StyleUnderline"/>
        </w:rPr>
        <w:t xml:space="preserve"> sector-wide </w:t>
      </w:r>
      <w:r w:rsidRPr="005E0541">
        <w:rPr>
          <w:rStyle w:val="Emphasis"/>
          <w:highlight w:val="cyan"/>
        </w:rPr>
        <w:t>norms</w:t>
      </w:r>
      <w:r w:rsidRPr="005E0541">
        <w:rPr>
          <w:rStyle w:val="StyleUnderline"/>
          <w:highlight w:val="cyan"/>
        </w:rPr>
        <w:t xml:space="preserve"> for </w:t>
      </w:r>
      <w:r w:rsidRPr="005E0541">
        <w:rPr>
          <w:rStyle w:val="Emphasis"/>
          <w:highlight w:val="cyan"/>
        </w:rPr>
        <w:t>compensation</w:t>
      </w:r>
      <w:r w:rsidRPr="00C35321">
        <w:rPr>
          <w:rStyle w:val="StyleUnderline"/>
        </w:rPr>
        <w:t xml:space="preserve">, </w:t>
      </w:r>
      <w:r w:rsidRPr="005E0541">
        <w:rPr>
          <w:rStyle w:val="Emphasis"/>
          <w:highlight w:val="cyan"/>
        </w:rPr>
        <w:t>training</w:t>
      </w:r>
      <w:r w:rsidRPr="00C35321">
        <w:rPr>
          <w:sz w:val="16"/>
        </w:rPr>
        <w:t xml:space="preserve">, working </w:t>
      </w:r>
      <w:r w:rsidRPr="00C35321">
        <w:rPr>
          <w:rStyle w:val="StyleUnderline"/>
        </w:rPr>
        <w:t xml:space="preserve">conditions, representation, </w:t>
      </w:r>
      <w:r w:rsidRPr="00C35321">
        <w:rPr>
          <w:rStyle w:val="Emphasis"/>
        </w:rPr>
        <w:t>communication</w:t>
      </w:r>
      <w:r w:rsidRPr="00C35321">
        <w:rPr>
          <w:rStyle w:val="StyleUnderline"/>
        </w:rPr>
        <w:t xml:space="preserve">, and dispute </w:t>
      </w:r>
      <w:r w:rsidRPr="005E0541">
        <w:rPr>
          <w:rStyle w:val="Emphasis"/>
          <w:highlight w:val="cyan"/>
        </w:rPr>
        <w:t>settlement</w:t>
      </w:r>
      <w:r w:rsidRPr="00C35321">
        <w:rPr>
          <w:sz w:val="16"/>
        </w:rPr>
        <w:t xml:space="preserve">. By </w:t>
      </w:r>
      <w:r w:rsidRPr="00C35321">
        <w:rPr>
          <w:rStyle w:val="StyleUnderline"/>
        </w:rPr>
        <w:t>establishing a sector-wide “level playing field”</w:t>
      </w:r>
      <w:r w:rsidRPr="00C35321">
        <w:rPr>
          <w:sz w:val="16"/>
        </w:rPr>
        <w:t xml:space="preserve"> in the major dimensions of the employment relationship, </w:t>
      </w:r>
      <w:r w:rsidRPr="00C35321">
        <w:rPr>
          <w:rStyle w:val="StyleUnderline"/>
        </w:rPr>
        <w:t>sectoral agreements ensure</w:t>
      </w:r>
      <w:r w:rsidRPr="00C35321">
        <w:rPr>
          <w:sz w:val="16"/>
        </w:rPr>
        <w:t xml:space="preserve"> that </w:t>
      </w:r>
      <w:r w:rsidRPr="00C35321">
        <w:rPr>
          <w:rStyle w:val="Emphasis"/>
        </w:rPr>
        <w:t>competition</w:t>
      </w:r>
      <w:r w:rsidRPr="00C35321">
        <w:rPr>
          <w:sz w:val="16"/>
        </w:rPr>
        <w:t xml:space="preserve"> between firms </w:t>
      </w:r>
      <w:r w:rsidRPr="00C35321">
        <w:rPr>
          <w:rStyle w:val="StyleUnderline"/>
        </w:rPr>
        <w:t>occurs on the basis o</w:t>
      </w:r>
      <w:r w:rsidRPr="00C35321">
        <w:rPr>
          <w:sz w:val="16"/>
        </w:rPr>
        <w:t xml:space="preserve">f genuine </w:t>
      </w:r>
      <w:r w:rsidRPr="00C35321">
        <w:rPr>
          <w:rStyle w:val="Emphasis"/>
        </w:rPr>
        <w:t>innovations</w:t>
      </w:r>
      <w:r w:rsidRPr="00C35321">
        <w:rPr>
          <w:sz w:val="16"/>
        </w:rPr>
        <w:t xml:space="preserve"> </w:t>
      </w:r>
      <w:r w:rsidRPr="00C35321">
        <w:rPr>
          <w:rStyle w:val="StyleUnderline"/>
        </w:rPr>
        <w:t>and</w:t>
      </w:r>
      <w:r w:rsidRPr="00C35321">
        <w:rPr>
          <w:sz w:val="16"/>
        </w:rPr>
        <w:t xml:space="preserve"> </w:t>
      </w:r>
      <w:r w:rsidRPr="00C35321">
        <w:rPr>
          <w:rStyle w:val="StyleUnderline"/>
        </w:rPr>
        <w:t xml:space="preserve">improvements in </w:t>
      </w:r>
      <w:r w:rsidRPr="00C35321">
        <w:rPr>
          <w:rStyle w:val="Emphasis"/>
        </w:rPr>
        <w:t>tech</w:t>
      </w:r>
      <w:r w:rsidRPr="00C35321">
        <w:rPr>
          <w:sz w:val="16"/>
        </w:rPr>
        <w:t xml:space="preserve">nology, </w:t>
      </w:r>
      <w:r w:rsidRPr="00C35321">
        <w:rPr>
          <w:rStyle w:val="StyleUnderline"/>
        </w:rPr>
        <w:t>quality</w:t>
      </w:r>
      <w:r w:rsidRPr="00C35321">
        <w:rPr>
          <w:sz w:val="16"/>
        </w:rPr>
        <w:t xml:space="preserve">, service, </w:t>
      </w:r>
      <w:r w:rsidRPr="00C35321">
        <w:rPr>
          <w:rStyle w:val="StyleUnderline"/>
        </w:rPr>
        <w:t xml:space="preserve">and </w:t>
      </w:r>
      <w:r w:rsidRPr="00C35321">
        <w:rPr>
          <w:rStyle w:val="Emphasis"/>
        </w:rPr>
        <w:t>productivity</w:t>
      </w:r>
      <w:r w:rsidRPr="00C35321">
        <w:rPr>
          <w:sz w:val="16"/>
        </w:rPr>
        <w:t xml:space="preserve">. </w:t>
      </w:r>
      <w:r w:rsidRPr="00C35321">
        <w:rPr>
          <w:rStyle w:val="StyleUnderline"/>
        </w:rPr>
        <w:t>They have been shown to be fully consistent with strong employment outcomes</w:t>
      </w:r>
      <w:r w:rsidRPr="00C35321">
        <w:rPr>
          <w:sz w:val="16"/>
        </w:rPr>
        <w:t xml:space="preserve">, reduced income inequality, </w:t>
      </w:r>
      <w:r w:rsidRPr="00C35321">
        <w:rPr>
          <w:rStyle w:val="StyleUnderline"/>
        </w:rPr>
        <w:t xml:space="preserve">superior </w:t>
      </w:r>
      <w:r w:rsidRPr="00C35321">
        <w:rPr>
          <w:rStyle w:val="Emphasis"/>
        </w:rPr>
        <w:t>productivity growth</w:t>
      </w:r>
      <w:r w:rsidRPr="00C35321">
        <w:rPr>
          <w:rStyle w:val="StyleUnderline"/>
        </w:rPr>
        <w:t xml:space="preserve">, and </w:t>
      </w:r>
      <w:r w:rsidRPr="00C35321">
        <w:rPr>
          <w:rStyle w:val="Emphasis"/>
        </w:rPr>
        <w:t>reduced</w:t>
      </w:r>
      <w:r w:rsidRPr="00C35321">
        <w:rPr>
          <w:rStyle w:val="StyleUnderline"/>
        </w:rPr>
        <w:t xml:space="preserve"> industrial </w:t>
      </w:r>
      <w:r w:rsidRPr="00C35321">
        <w:rPr>
          <w:rStyle w:val="Emphasis"/>
        </w:rPr>
        <w:t>conflict</w:t>
      </w:r>
      <w:r w:rsidRPr="00C35321">
        <w:rPr>
          <w:sz w:val="16"/>
        </w:rPr>
        <w:t>.</w:t>
      </w:r>
    </w:p>
    <w:p w14:paraId="4DC3BDA9" w14:textId="77777777" w:rsidR="00043222" w:rsidRPr="00C35321" w:rsidRDefault="00043222" w:rsidP="00043222">
      <w:pPr>
        <w:rPr>
          <w:sz w:val="16"/>
        </w:rPr>
      </w:pPr>
      <w:r w:rsidRPr="00C35321">
        <w:rPr>
          <w:rStyle w:val="StyleUnderline"/>
        </w:rPr>
        <w:t>In the</w:t>
      </w:r>
      <w:r w:rsidRPr="00C35321">
        <w:rPr>
          <w:sz w:val="16"/>
        </w:rPr>
        <w:t xml:space="preserve"> case of Australia’s recalcitrant </w:t>
      </w:r>
      <w:r w:rsidRPr="00C35321">
        <w:rPr>
          <w:rStyle w:val="StyleUnderline"/>
        </w:rPr>
        <w:t>financial industry</w:t>
      </w:r>
      <w:r w:rsidRPr="00C35321">
        <w:rPr>
          <w:sz w:val="16"/>
        </w:rPr>
        <w:t xml:space="preserve">,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 would serve a</w:t>
      </w:r>
      <w:r w:rsidRPr="00C35321">
        <w:rPr>
          <w:sz w:val="16"/>
        </w:rPr>
        <w:t>n additional “</w:t>
      </w:r>
      <w:r w:rsidRPr="00C35321">
        <w:rPr>
          <w:rStyle w:val="Emphasis"/>
        </w:rPr>
        <w:t>public good</w:t>
      </w:r>
      <w:r w:rsidRPr="00C35321">
        <w:rPr>
          <w:sz w:val="16"/>
        </w:rPr>
        <w:t xml:space="preserve">” function. </w:t>
      </w:r>
      <w:r w:rsidRPr="00C35321">
        <w:rPr>
          <w:rStyle w:val="StyleUnderline"/>
        </w:rPr>
        <w:t>In addition to specifying</w:t>
      </w:r>
      <w:r w:rsidRPr="00C35321">
        <w:rPr>
          <w:sz w:val="16"/>
        </w:rPr>
        <w:t xml:space="preserve"> </w:t>
      </w:r>
      <w:r w:rsidRPr="00C35321">
        <w:rPr>
          <w:rStyle w:val="Emphasis"/>
        </w:rPr>
        <w:t>compensation</w:t>
      </w:r>
      <w:r w:rsidRPr="00C35321">
        <w:rPr>
          <w:sz w:val="16"/>
        </w:rPr>
        <w:t xml:space="preserve"> practices compatible with ethical and prudent lending and sales practices (and which are fair for finance workers), a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a</w:t>
      </w:r>
      <w:r w:rsidRPr="00C35321">
        <w:rPr>
          <w:rStyle w:val="StyleUnderline"/>
        </w:rPr>
        <w:t>greement</w:t>
      </w:r>
      <w:r w:rsidRPr="00C35321">
        <w:rPr>
          <w:sz w:val="16"/>
        </w:rPr>
        <w:t xml:space="preserve"> </w:t>
      </w:r>
      <w:r w:rsidRPr="00C35321">
        <w:rPr>
          <w:rStyle w:val="StyleUnderline"/>
        </w:rPr>
        <w:t>would play</w:t>
      </w:r>
      <w:r w:rsidRPr="00C35321">
        <w:rPr>
          <w:sz w:val="16"/>
        </w:rPr>
        <w:t xml:space="preserve"> an important complementary </w:t>
      </w:r>
      <w:r w:rsidRPr="00C35321">
        <w:rPr>
          <w:rStyle w:val="StyleUnderline"/>
        </w:rPr>
        <w:t>role in pushing</w:t>
      </w:r>
      <w:r w:rsidRPr="00C35321">
        <w:rPr>
          <w:sz w:val="16"/>
        </w:rPr>
        <w:t xml:space="preserve"> the whole </w:t>
      </w:r>
      <w:r w:rsidRPr="00C35321">
        <w:rPr>
          <w:rStyle w:val="StyleUnderline"/>
        </w:rPr>
        <w:t>industry toward</w:t>
      </w:r>
      <w:r w:rsidRPr="00C35321">
        <w:rPr>
          <w:sz w:val="16"/>
        </w:rPr>
        <w:t xml:space="preserve"> more appropriate and </w:t>
      </w:r>
      <w:r w:rsidRPr="00C35321">
        <w:rPr>
          <w:rStyle w:val="Emphasis"/>
        </w:rPr>
        <w:t>legitimate</w:t>
      </w:r>
      <w:r w:rsidRPr="00C35321">
        <w:rPr>
          <w:sz w:val="16"/>
        </w:rPr>
        <w:t xml:space="preserve"> standards of </w:t>
      </w:r>
      <w:r w:rsidRPr="00C35321">
        <w:rPr>
          <w:rStyle w:val="StyleUnderline"/>
        </w:rPr>
        <w:t>behaviour</w:t>
      </w:r>
      <w:r w:rsidRPr="00C35321">
        <w:rPr>
          <w:sz w:val="16"/>
        </w:rPr>
        <w:t xml:space="preserve">. In this regard,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w:t>
      </w:r>
      <w:r w:rsidRPr="00C35321">
        <w:rPr>
          <w:sz w:val="16"/>
        </w:rPr>
        <w:t xml:space="preserve"> is not just a way to improve the work lives of the hundreds of thousands of Australians working in the finance sector. It is also a way to </w:t>
      </w:r>
      <w:r w:rsidRPr="00C35321">
        <w:rPr>
          <w:rStyle w:val="StyleUnderline"/>
        </w:rPr>
        <w:t>enhance</w:t>
      </w:r>
      <w:r w:rsidRPr="00C35321">
        <w:rPr>
          <w:sz w:val="16"/>
        </w:rPr>
        <w:t xml:space="preserve"> the </w:t>
      </w:r>
      <w:r w:rsidRPr="00C35321">
        <w:rPr>
          <w:rStyle w:val="Emphasis"/>
        </w:rPr>
        <w:t>public accountability</w:t>
      </w:r>
      <w:r w:rsidRPr="00C35321">
        <w:rPr>
          <w:sz w:val="16"/>
        </w:rPr>
        <w:t xml:space="preserve"> of this vital part of the national economy.</w:t>
      </w:r>
    </w:p>
    <w:p w14:paraId="694FE957" w14:textId="77777777" w:rsidR="00043222" w:rsidRPr="00C35321" w:rsidRDefault="00043222" w:rsidP="00043222">
      <w:pPr>
        <w:rPr>
          <w:sz w:val="16"/>
        </w:rPr>
      </w:pPr>
      <w:r w:rsidRPr="00C35321">
        <w:rPr>
          <w:sz w:val="16"/>
        </w:rPr>
        <w:t xml:space="preserve">In its six rounds of public hearings to date, and its Interim Report, The Royal Commission into Misconduct in the Banking, Superannuation and Financial Services Industry has exhaustively documented a pervasive pattern of misconduct in Australia’s financial services industry. The </w:t>
      </w:r>
      <w:r w:rsidRPr="00C35321">
        <w:rPr>
          <w:rStyle w:val="Emphasis"/>
        </w:rPr>
        <w:t>self-interest</w:t>
      </w:r>
      <w:r w:rsidRPr="00C35321">
        <w:rPr>
          <w:rStyle w:val="StyleUnderline"/>
        </w:rPr>
        <w:t xml:space="preserve"> of financial businesses in </w:t>
      </w:r>
      <w:r w:rsidRPr="00C35321">
        <w:rPr>
          <w:rStyle w:val="Emphasis"/>
        </w:rPr>
        <w:t>maximizing</w:t>
      </w:r>
      <w:r w:rsidRPr="00C35321">
        <w:rPr>
          <w:rStyle w:val="StyleUnderline"/>
        </w:rPr>
        <w:t xml:space="preserve"> their own </w:t>
      </w:r>
      <w:r w:rsidRPr="00C35321">
        <w:rPr>
          <w:rStyle w:val="Emphasis"/>
        </w:rPr>
        <w:t>profits</w:t>
      </w:r>
      <w:r w:rsidRPr="00C35321">
        <w:rPr>
          <w:sz w:val="16"/>
        </w:rPr>
        <w:t xml:space="preserve"> – even </w:t>
      </w:r>
      <w:r w:rsidRPr="00C35321">
        <w:rPr>
          <w:rStyle w:val="StyleUnderline"/>
        </w:rPr>
        <w:t>at the expense of</w:t>
      </w:r>
      <w:r w:rsidRPr="00C35321">
        <w:rPr>
          <w:sz w:val="16"/>
        </w:rPr>
        <w:t xml:space="preserve"> fair practice, </w:t>
      </w:r>
      <w:r w:rsidRPr="00C35321">
        <w:rPr>
          <w:rStyle w:val="StyleUnderline"/>
        </w:rPr>
        <w:t xml:space="preserve">consumer </w:t>
      </w:r>
      <w:r w:rsidRPr="00C35321">
        <w:rPr>
          <w:rStyle w:val="Emphasis"/>
        </w:rPr>
        <w:t>welfare</w:t>
      </w:r>
      <w:r w:rsidRPr="00C35321">
        <w:rPr>
          <w:rStyle w:val="StyleUnderline"/>
        </w:rPr>
        <w:t xml:space="preserve">, and </w:t>
      </w:r>
      <w:r w:rsidRPr="00C35321">
        <w:rPr>
          <w:rStyle w:val="Emphasis"/>
        </w:rPr>
        <w:t>financial stability</w:t>
      </w:r>
      <w:r w:rsidRPr="00C35321">
        <w:rPr>
          <w:sz w:val="16"/>
        </w:rPr>
        <w:t xml:space="preserve"> – </w:t>
      </w:r>
      <w:r w:rsidRPr="00C35321">
        <w:rPr>
          <w:rStyle w:val="StyleUnderline"/>
        </w:rPr>
        <w:t>has been</w:t>
      </w:r>
      <w:r w:rsidRPr="00C35321">
        <w:rPr>
          <w:sz w:val="16"/>
        </w:rPr>
        <w:t xml:space="preserve"> properly identified by the Commissioner as </w:t>
      </w:r>
      <w:r w:rsidRPr="00C35321">
        <w:rPr>
          <w:rStyle w:val="StyleUnderline"/>
        </w:rPr>
        <w:t xml:space="preserve">the ultimate </w:t>
      </w:r>
      <w:r w:rsidRPr="00C35321">
        <w:rPr>
          <w:rStyle w:val="Emphasis"/>
        </w:rPr>
        <w:t>driving force</w:t>
      </w:r>
      <w:r w:rsidRPr="00C35321">
        <w:rPr>
          <w:rStyle w:val="StyleUnderline"/>
        </w:rPr>
        <w:t xml:space="preserve"> behind this pattern.</w:t>
      </w:r>
      <w:r w:rsidRPr="00C35321">
        <w:rPr>
          <w:sz w:val="16"/>
        </w:rPr>
        <w:t xml:space="preserve"> Moreover, the Commission has confirmed the many ways in which </w:t>
      </w:r>
      <w:r w:rsidRPr="005E0541">
        <w:rPr>
          <w:rStyle w:val="Emphasis"/>
          <w:highlight w:val="cyan"/>
        </w:rPr>
        <w:t>flawed</w:t>
      </w:r>
      <w:r w:rsidRPr="005E0541">
        <w:rPr>
          <w:sz w:val="16"/>
          <w:highlight w:val="cyan"/>
        </w:rPr>
        <w:t xml:space="preserve"> </w:t>
      </w:r>
      <w:r w:rsidRPr="005E0541">
        <w:rPr>
          <w:rStyle w:val="StyleUnderline"/>
          <w:highlight w:val="cyan"/>
        </w:rPr>
        <w:t>compensation</w:t>
      </w:r>
      <w:r w:rsidRPr="00C35321">
        <w:rPr>
          <w:sz w:val="16"/>
        </w:rPr>
        <w:t xml:space="preserve"> practices have </w:t>
      </w:r>
      <w:r w:rsidRPr="005E0541">
        <w:rPr>
          <w:rStyle w:val="StyleUnderline"/>
          <w:highlight w:val="cyan"/>
        </w:rPr>
        <w:t>contributed to</w:t>
      </w:r>
      <w:r w:rsidRPr="00C35321">
        <w:rPr>
          <w:sz w:val="16"/>
        </w:rPr>
        <w:t xml:space="preserve"> this pattern of </w:t>
      </w:r>
      <w:r w:rsidRPr="005E0541">
        <w:rPr>
          <w:rStyle w:val="Emphasis"/>
          <w:highlight w:val="cyan"/>
        </w:rPr>
        <w:t>misconduct</w:t>
      </w:r>
      <w:r w:rsidRPr="00C35321">
        <w:rPr>
          <w:sz w:val="16"/>
        </w:rPr>
        <w:t xml:space="preserve">. An </w:t>
      </w:r>
      <w:r w:rsidRPr="00C35321">
        <w:rPr>
          <w:rStyle w:val="StyleUnderline"/>
        </w:rPr>
        <w:t xml:space="preserve">industry which </w:t>
      </w:r>
      <w:r w:rsidRPr="005E0541">
        <w:rPr>
          <w:rStyle w:val="StyleUnderline"/>
          <w:highlight w:val="cyan"/>
        </w:rPr>
        <w:t>rewards</w:t>
      </w:r>
      <w:r w:rsidRPr="00C35321">
        <w:rPr>
          <w:sz w:val="16"/>
        </w:rPr>
        <w:t xml:space="preserve"> companies, and certain </w:t>
      </w:r>
      <w:r w:rsidRPr="008C26E4">
        <w:rPr>
          <w:rStyle w:val="StyleUnderline"/>
        </w:rPr>
        <w:t>individuals</w:t>
      </w:r>
      <w:r w:rsidRPr="00C35321">
        <w:rPr>
          <w:sz w:val="16"/>
        </w:rPr>
        <w:t xml:space="preserve"> working for those companies, </w:t>
      </w:r>
      <w:r w:rsidRPr="00C35321">
        <w:rPr>
          <w:rStyle w:val="StyleUnderline"/>
        </w:rPr>
        <w:t>for</w:t>
      </w:r>
      <w:r w:rsidRPr="00C35321">
        <w:rPr>
          <w:sz w:val="16"/>
        </w:rPr>
        <w:t xml:space="preserve"> promoting, </w:t>
      </w:r>
      <w:r w:rsidRPr="005E0541">
        <w:rPr>
          <w:rStyle w:val="StyleUnderline"/>
          <w:highlight w:val="cyan"/>
        </w:rPr>
        <w:t>selling</w:t>
      </w:r>
      <w:r w:rsidRPr="00C35321">
        <w:rPr>
          <w:sz w:val="16"/>
        </w:rPr>
        <w:t xml:space="preserve"> and administering </w:t>
      </w:r>
      <w:r w:rsidRPr="005E0541">
        <w:rPr>
          <w:rStyle w:val="StyleUnderline"/>
          <w:highlight w:val="cyan"/>
        </w:rPr>
        <w:t>products</w:t>
      </w:r>
      <w:r w:rsidRPr="00C35321">
        <w:rPr>
          <w:sz w:val="16"/>
        </w:rPr>
        <w:t xml:space="preserve"> and services </w:t>
      </w:r>
      <w:r w:rsidRPr="005E0541">
        <w:rPr>
          <w:rStyle w:val="StyleUnderline"/>
          <w:highlight w:val="cyan"/>
        </w:rPr>
        <w:t>which are</w:t>
      </w:r>
      <w:r w:rsidRPr="00C35321">
        <w:rPr>
          <w:sz w:val="16"/>
        </w:rPr>
        <w:t xml:space="preserve"> unnecessary, inappropriate, or </w:t>
      </w:r>
      <w:r w:rsidRPr="005E0541">
        <w:rPr>
          <w:rStyle w:val="Emphasis"/>
          <w:highlight w:val="cyan"/>
        </w:rPr>
        <w:t>destructive</w:t>
      </w:r>
      <w:r w:rsidRPr="00C35321">
        <w:rPr>
          <w:rStyle w:val="StyleUnderline"/>
        </w:rPr>
        <w:t xml:space="preserve"> will </w:t>
      </w:r>
      <w:r w:rsidRPr="005E0541">
        <w:rPr>
          <w:rStyle w:val="StyleUnderline"/>
          <w:highlight w:val="cyan"/>
        </w:rPr>
        <w:t xml:space="preserve">experience </w:t>
      </w:r>
      <w:r w:rsidRPr="005E0541">
        <w:rPr>
          <w:rStyle w:val="Emphasis"/>
          <w:highlight w:val="cyan"/>
        </w:rPr>
        <w:t>scandal</w:t>
      </w:r>
      <w:r w:rsidRPr="005E0541">
        <w:rPr>
          <w:rStyle w:val="StyleUnderline"/>
          <w:highlight w:val="cyan"/>
        </w:rPr>
        <w:t xml:space="preserve"> and</w:t>
      </w:r>
      <w:r w:rsidRPr="00C35321">
        <w:rPr>
          <w:rStyle w:val="StyleUnderline"/>
        </w:rPr>
        <w:t xml:space="preserve"> </w:t>
      </w:r>
      <w:r w:rsidRPr="00C35321">
        <w:rPr>
          <w:rStyle w:val="Emphasis"/>
        </w:rPr>
        <w:t xml:space="preserve">consumer </w:t>
      </w:r>
      <w:r w:rsidRPr="005E0541">
        <w:rPr>
          <w:rStyle w:val="Emphasis"/>
          <w:highlight w:val="cyan"/>
        </w:rPr>
        <w:t>abuse</w:t>
      </w:r>
      <w:r w:rsidRPr="00C35321">
        <w:rPr>
          <w:sz w:val="16"/>
        </w:rPr>
        <w:t xml:space="preserve"> time and time again. Until these underlying sources of misconduct are addressed and curtailed, the reputation of Australia’s financial industry can never be comprehensively repaired.</w:t>
      </w:r>
    </w:p>
    <w:p w14:paraId="39B78C7E" w14:textId="77777777" w:rsidR="00043222" w:rsidRPr="00C35321" w:rsidRDefault="00043222" w:rsidP="00043222">
      <w:pPr>
        <w:rPr>
          <w:sz w:val="16"/>
        </w:rPr>
      </w:pPr>
      <w:r w:rsidRPr="00C35321">
        <w:rPr>
          <w:sz w:val="16"/>
        </w:rPr>
        <w:t xml:space="preserve">Financial regulators must play a key role in preventing misconduct and enforcing better standards of ethical behaviour. Yes, the </w:t>
      </w:r>
      <w:r w:rsidRPr="00C35321">
        <w:rPr>
          <w:rStyle w:val="StyleUnderline"/>
        </w:rPr>
        <w:t>record of</w:t>
      </w:r>
      <w:r w:rsidRPr="00C35321">
        <w:rPr>
          <w:sz w:val="16"/>
        </w:rPr>
        <w:t xml:space="preserve"> existing </w:t>
      </w:r>
      <w:r w:rsidRPr="00C35321">
        <w:rPr>
          <w:rStyle w:val="Emphasis"/>
        </w:rPr>
        <w:t>regulatory</w:t>
      </w:r>
      <w:r w:rsidRPr="00C35321">
        <w:rPr>
          <w:sz w:val="16"/>
        </w:rPr>
        <w:t xml:space="preserve"> </w:t>
      </w:r>
      <w:r w:rsidRPr="00C35321">
        <w:rPr>
          <w:rStyle w:val="StyleUnderline"/>
        </w:rPr>
        <w:t>institutions</w:t>
      </w:r>
      <w:r w:rsidRPr="00C35321">
        <w:rPr>
          <w:sz w:val="16"/>
        </w:rPr>
        <w:t xml:space="preserve"> in prosecuting violations and upholding expectations of behaviour </w:t>
      </w:r>
      <w:r w:rsidRPr="00C35321">
        <w:rPr>
          <w:rStyle w:val="StyleUnderline"/>
        </w:rPr>
        <w:t xml:space="preserve">is </w:t>
      </w:r>
      <w:r w:rsidRPr="00C35321">
        <w:rPr>
          <w:rStyle w:val="Emphasis"/>
        </w:rPr>
        <w:t>poor</w:t>
      </w:r>
      <w:r w:rsidRPr="00C35321">
        <w:rPr>
          <w:sz w:val="16"/>
        </w:rPr>
        <w:t>, as the Interim Report has confirmed. This should not, however, dissipate public expectations that regulators must do a better job in the future: enforcing existing laws and regulations, and implementing new measures to address the concerns raised through the Royal Commission process.</w:t>
      </w:r>
    </w:p>
    <w:p w14:paraId="5195881A" w14:textId="77777777" w:rsidR="00043222" w:rsidRPr="00C35321" w:rsidRDefault="00043222" w:rsidP="00043222">
      <w:pPr>
        <w:rPr>
          <w:sz w:val="16"/>
        </w:rPr>
      </w:pPr>
      <w:r w:rsidRPr="00C35321">
        <w:rPr>
          <w:sz w:val="16"/>
        </w:rPr>
        <w:t xml:space="preserve">But thorough-going </w:t>
      </w:r>
      <w:r w:rsidRPr="005E0541">
        <w:rPr>
          <w:rStyle w:val="Emphasis"/>
          <w:highlight w:val="cyan"/>
        </w:rPr>
        <w:t>cultural change</w:t>
      </w:r>
      <w:r w:rsidRPr="00C35321">
        <w:rPr>
          <w:sz w:val="16"/>
        </w:rPr>
        <w:t xml:space="preserve"> in a whole industry </w:t>
      </w:r>
      <w:r w:rsidRPr="005E0541">
        <w:rPr>
          <w:rStyle w:val="StyleUnderline"/>
          <w:highlight w:val="cyan"/>
        </w:rPr>
        <w:t>requires more than just</w:t>
      </w:r>
      <w:r w:rsidRPr="00C35321">
        <w:rPr>
          <w:rStyle w:val="StyleUnderline"/>
        </w:rPr>
        <w:t xml:space="preserve"> the </w:t>
      </w:r>
      <w:r w:rsidRPr="005E0541">
        <w:rPr>
          <w:rStyle w:val="Emphasis"/>
          <w:highlight w:val="cyan"/>
        </w:rPr>
        <w:t>oversight</w:t>
      </w:r>
      <w:r w:rsidRPr="00C35321">
        <w:rPr>
          <w:rStyle w:val="StyleUnderline"/>
        </w:rPr>
        <w:t xml:space="preserve"> of </w:t>
      </w:r>
      <w:r w:rsidRPr="00C35321">
        <w:rPr>
          <w:rStyle w:val="Emphasis"/>
        </w:rPr>
        <w:t>regulators</w:t>
      </w:r>
      <w:r w:rsidRPr="00C35321">
        <w:rPr>
          <w:rStyle w:val="StyleUnderline"/>
        </w:rPr>
        <w:t xml:space="preserve"> from above: </w:t>
      </w:r>
      <w:r w:rsidRPr="005E0541">
        <w:rPr>
          <w:rStyle w:val="StyleUnderline"/>
          <w:highlight w:val="cyan"/>
        </w:rPr>
        <w:t>even if</w:t>
      </w:r>
      <w:r w:rsidRPr="00C35321">
        <w:rPr>
          <w:rStyle w:val="StyleUnderline"/>
        </w:rPr>
        <w:t xml:space="preserve"> those </w:t>
      </w:r>
      <w:r w:rsidRPr="005E0541">
        <w:rPr>
          <w:rStyle w:val="StyleUnderline"/>
          <w:highlight w:val="cyan"/>
        </w:rPr>
        <w:t>regulators are</w:t>
      </w:r>
      <w:r w:rsidRPr="005E0541">
        <w:rPr>
          <w:sz w:val="16"/>
          <w:highlight w:val="cyan"/>
        </w:rPr>
        <w:t xml:space="preserve"> </w:t>
      </w:r>
      <w:r w:rsidRPr="00C14DFF">
        <w:rPr>
          <w:sz w:val="16"/>
        </w:rPr>
        <w:t>more</w:t>
      </w:r>
      <w:r w:rsidRPr="00C35321">
        <w:rPr>
          <w:sz w:val="16"/>
        </w:rPr>
        <w:t xml:space="preserve"> </w:t>
      </w:r>
      <w:r w:rsidRPr="00C35321">
        <w:rPr>
          <w:rStyle w:val="StyleUnderline"/>
        </w:rPr>
        <w:t xml:space="preserve">determined, independent, and </w:t>
      </w:r>
      <w:r w:rsidRPr="005E0541">
        <w:rPr>
          <w:rStyle w:val="StyleUnderline"/>
          <w:highlight w:val="cyan"/>
        </w:rPr>
        <w:t>successful</w:t>
      </w:r>
      <w:r w:rsidRPr="00C35321">
        <w:rPr>
          <w:sz w:val="16"/>
        </w:rPr>
        <w:t xml:space="preserve"> in their actions than has been the case in the past. The </w:t>
      </w:r>
      <w:r w:rsidRPr="00C35321">
        <w:rPr>
          <w:rStyle w:val="StyleUnderline"/>
        </w:rPr>
        <w:t>goals of</w:t>
      </w:r>
      <w:r w:rsidRPr="00C35321">
        <w:rPr>
          <w:sz w:val="16"/>
        </w:rPr>
        <w:t xml:space="preserve"> ethical and fair behaviour, and commitment to </w:t>
      </w:r>
      <w:r w:rsidRPr="00C35321">
        <w:rPr>
          <w:rStyle w:val="Emphasis"/>
        </w:rPr>
        <w:t>prudential</w:t>
      </w:r>
      <w:r w:rsidRPr="00C35321">
        <w:rPr>
          <w:sz w:val="16"/>
        </w:rPr>
        <w:t xml:space="preserve"> and professional </w:t>
      </w:r>
      <w:r w:rsidRPr="005E0541">
        <w:rPr>
          <w:rStyle w:val="Emphasis"/>
          <w:highlight w:val="cyan"/>
        </w:rPr>
        <w:t>standards</w:t>
      </w:r>
      <w:r w:rsidRPr="005E0541">
        <w:rPr>
          <w:sz w:val="16"/>
          <w:highlight w:val="cyan"/>
        </w:rPr>
        <w:t xml:space="preserve">, </w:t>
      </w:r>
      <w:r w:rsidRPr="005E0541">
        <w:rPr>
          <w:rStyle w:val="StyleUnderline"/>
          <w:highlight w:val="cyan"/>
        </w:rPr>
        <w:t>must be taken up throughout the</w:t>
      </w:r>
      <w:r w:rsidRPr="00C35321">
        <w:rPr>
          <w:rStyle w:val="StyleUnderline"/>
        </w:rPr>
        <w:t xml:space="preserve"> </w:t>
      </w:r>
      <w:r w:rsidRPr="00C35321">
        <w:rPr>
          <w:rStyle w:val="Emphasis"/>
        </w:rPr>
        <w:t>sector</w:t>
      </w:r>
      <w:r w:rsidRPr="00C35321">
        <w:rPr>
          <w:rStyle w:val="StyleUnderline"/>
        </w:rPr>
        <w:t xml:space="preserve"> and its </w:t>
      </w:r>
      <w:r w:rsidRPr="005E0541">
        <w:rPr>
          <w:rStyle w:val="Emphasis"/>
          <w:highlight w:val="cyan"/>
        </w:rPr>
        <w:t>workforce</w:t>
      </w:r>
      <w:r w:rsidRPr="00C35321">
        <w:rPr>
          <w:sz w:val="16"/>
        </w:rPr>
        <w:t xml:space="preserve">. A </w:t>
      </w:r>
      <w:r w:rsidRPr="00C35321">
        <w:rPr>
          <w:rStyle w:val="StyleUnderline"/>
        </w:rPr>
        <w:t>crucial tool</w:t>
      </w:r>
      <w:r w:rsidRPr="00C35321">
        <w:rPr>
          <w:sz w:val="16"/>
        </w:rPr>
        <w:t xml:space="preserve"> in this effort could </w:t>
      </w:r>
      <w:r w:rsidRPr="00C35321">
        <w:rPr>
          <w:rStyle w:val="StyleUnderline"/>
        </w:rPr>
        <w:t xml:space="preserve">be played by the </w:t>
      </w:r>
      <w:r w:rsidRPr="00C35321">
        <w:rPr>
          <w:rStyle w:val="Emphasis"/>
        </w:rPr>
        <w:t>negotiation</w:t>
      </w:r>
      <w:r w:rsidRPr="00C35321">
        <w:rPr>
          <w:sz w:val="16"/>
        </w:rPr>
        <w:t xml:space="preserve"> </w:t>
      </w:r>
      <w:r w:rsidRPr="00C35321">
        <w:rPr>
          <w:rStyle w:val="StyleUnderline"/>
        </w:rPr>
        <w:t xml:space="preserve">and implementation of </w:t>
      </w:r>
      <w:r w:rsidRPr="00C35321">
        <w:rPr>
          <w:rStyle w:val="Emphasis"/>
        </w:rPr>
        <w:t>sectoral</w:t>
      </w:r>
      <w:r w:rsidRPr="00C35321">
        <w:rPr>
          <w:rStyle w:val="StyleUnderline"/>
        </w:rPr>
        <w:t xml:space="preserve"> collective </w:t>
      </w:r>
      <w:r w:rsidRPr="00C35321">
        <w:rPr>
          <w:rStyle w:val="Emphasis"/>
        </w:rPr>
        <w:t>agreements</w:t>
      </w:r>
      <w:r w:rsidRPr="00C35321">
        <w:rPr>
          <w:sz w:val="16"/>
        </w:rPr>
        <w:t xml:space="preserve"> covering employers and workers across the industry. These </w:t>
      </w:r>
      <w:r w:rsidRPr="00C35321">
        <w:rPr>
          <w:rStyle w:val="StyleUnderline"/>
        </w:rPr>
        <w:t xml:space="preserve">agreements would specify </w:t>
      </w:r>
      <w:r w:rsidRPr="00C35321">
        <w:rPr>
          <w:rStyle w:val="Emphasis"/>
        </w:rPr>
        <w:t>compensation</w:t>
      </w:r>
      <w:r w:rsidRPr="00C35321">
        <w:rPr>
          <w:sz w:val="16"/>
        </w:rPr>
        <w:t xml:space="preserve"> systems that are both fair for financial sector workers, and compatible with the ethical and </w:t>
      </w:r>
      <w:r w:rsidRPr="00C35321">
        <w:rPr>
          <w:rStyle w:val="Emphasis"/>
        </w:rPr>
        <w:t>prudential goals</w:t>
      </w:r>
      <w:r w:rsidRPr="00C35321">
        <w:rPr>
          <w:sz w:val="16"/>
        </w:rPr>
        <w:t xml:space="preserve"> identified by the Interim Report: namely, </w:t>
      </w:r>
      <w:r w:rsidRPr="00C35321">
        <w:rPr>
          <w:rStyle w:val="StyleUnderline"/>
        </w:rPr>
        <w:t>that</w:t>
      </w:r>
      <w:r w:rsidRPr="00C35321">
        <w:rPr>
          <w:sz w:val="16"/>
        </w:rPr>
        <w:t xml:space="preserve"> financial </w:t>
      </w:r>
      <w:r w:rsidRPr="00C35321">
        <w:rPr>
          <w:rStyle w:val="StyleUnderline"/>
        </w:rPr>
        <w:t>enterprises and individuals must</w:t>
      </w:r>
      <w:r w:rsidRPr="00C35321">
        <w:rPr>
          <w:sz w:val="16"/>
        </w:rPr>
        <w:t xml:space="preserve"> not be </w:t>
      </w:r>
      <w:r w:rsidRPr="00C35321">
        <w:rPr>
          <w:rStyle w:val="StyleUnderline"/>
        </w:rPr>
        <w:t>rewarded for activity which undermines</w:t>
      </w:r>
      <w:r w:rsidRPr="00C35321">
        <w:rPr>
          <w:sz w:val="16"/>
        </w:rPr>
        <w:t xml:space="preserve"> consumer </w:t>
      </w:r>
      <w:r w:rsidRPr="00C35321">
        <w:rPr>
          <w:rStyle w:val="StyleUnderline"/>
        </w:rPr>
        <w:t xml:space="preserve">welfare or the </w:t>
      </w:r>
      <w:r w:rsidRPr="00C35321">
        <w:rPr>
          <w:rStyle w:val="Emphasis"/>
        </w:rPr>
        <w:t>integrity</w:t>
      </w:r>
      <w:r w:rsidRPr="00C35321">
        <w:rPr>
          <w:rStyle w:val="StyleUnderline"/>
        </w:rPr>
        <w:t xml:space="preserve"> and </w:t>
      </w:r>
      <w:r w:rsidRPr="00C35321">
        <w:rPr>
          <w:rStyle w:val="Emphasis"/>
        </w:rPr>
        <w:t>stability</w:t>
      </w:r>
      <w:r w:rsidRPr="00C35321">
        <w:rPr>
          <w:rStyle w:val="StyleUnderline"/>
        </w:rPr>
        <w:t xml:space="preserve"> of the whole system</w:t>
      </w:r>
      <w:r w:rsidRPr="00C35321">
        <w:rPr>
          <w:sz w:val="16"/>
        </w:rPr>
        <w:t xml:space="preserve">. By </w:t>
      </w:r>
      <w:r w:rsidRPr="00C35321">
        <w:rPr>
          <w:rStyle w:val="StyleUnderline"/>
        </w:rPr>
        <w:t xml:space="preserve">applying these standards </w:t>
      </w:r>
      <w:r w:rsidRPr="00C35321">
        <w:rPr>
          <w:rStyle w:val="Emphasis"/>
        </w:rPr>
        <w:t>uniformly</w:t>
      </w:r>
      <w:r w:rsidRPr="00C35321">
        <w:rPr>
          <w:sz w:val="16"/>
        </w:rPr>
        <w:t xml:space="preserve"> and simultaneously across the whole financial industry, </w:t>
      </w:r>
      <w:r w:rsidRPr="00C35321">
        <w:rPr>
          <w:rStyle w:val="StyleUnderline"/>
        </w:rPr>
        <w:t>sectoral agreements</w:t>
      </w:r>
      <w:r w:rsidRPr="00C35321">
        <w:rPr>
          <w:sz w:val="16"/>
        </w:rPr>
        <w:t xml:space="preserve"> would </w:t>
      </w:r>
      <w:r w:rsidRPr="00C35321">
        <w:rPr>
          <w:rStyle w:val="StyleUnderline"/>
        </w:rPr>
        <w:t>overcome</w:t>
      </w:r>
      <w:r w:rsidRPr="00C35321">
        <w:rPr>
          <w:sz w:val="16"/>
        </w:rPr>
        <w:t xml:space="preserve"> the current barrier posed by </w:t>
      </w:r>
      <w:r w:rsidRPr="00C35321">
        <w:rPr>
          <w:rStyle w:val="Emphasis"/>
        </w:rPr>
        <w:t>competitive pressure</w:t>
      </w:r>
      <w:r w:rsidRPr="00C35321">
        <w:rPr>
          <w:sz w:val="16"/>
        </w:rPr>
        <w:t xml:space="preserve"> – which presently inhibits individual firms, even if they did recognise the flaws of current practices, from “moving first” to reform them (for fear of undermining their own competitive position). Moreover, in addition to reforming compensation practices across the industry,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w:t>
      </w:r>
      <w:r w:rsidRPr="00C35321">
        <w:rPr>
          <w:sz w:val="16"/>
        </w:rPr>
        <w:t xml:space="preserve"> would </w:t>
      </w:r>
      <w:r w:rsidRPr="00C35321">
        <w:rPr>
          <w:rStyle w:val="StyleUnderline"/>
        </w:rPr>
        <w:t>achieve</w:t>
      </w:r>
      <w:r w:rsidRPr="00C35321">
        <w:rPr>
          <w:sz w:val="16"/>
        </w:rPr>
        <w:t xml:space="preserve"> other benefits consistent with a more efficient, transparent and ethical financial industry: including more </w:t>
      </w:r>
      <w:r w:rsidRPr="00C35321">
        <w:rPr>
          <w:rStyle w:val="StyleUnderline"/>
        </w:rPr>
        <w:t>reliable</w:t>
      </w:r>
      <w:r w:rsidRPr="00C35321">
        <w:rPr>
          <w:sz w:val="16"/>
        </w:rPr>
        <w:t xml:space="preserve"> representation and </w:t>
      </w:r>
      <w:r w:rsidRPr="00C35321">
        <w:rPr>
          <w:rStyle w:val="Emphasis"/>
        </w:rPr>
        <w:t>communication</w:t>
      </w:r>
      <w:r w:rsidRPr="00C35321">
        <w:rPr>
          <w:sz w:val="16"/>
        </w:rPr>
        <w:t xml:space="preserve"> practices, </w:t>
      </w:r>
      <w:r w:rsidRPr="00C35321">
        <w:rPr>
          <w:rStyle w:val="StyleUnderline"/>
        </w:rPr>
        <w:t xml:space="preserve">protection for </w:t>
      </w:r>
      <w:r w:rsidRPr="00C35321">
        <w:rPr>
          <w:rStyle w:val="Emphasis"/>
        </w:rPr>
        <w:t>whistleblowers</w:t>
      </w:r>
      <w:r w:rsidRPr="00C35321">
        <w:rPr>
          <w:sz w:val="16"/>
        </w:rPr>
        <w:t xml:space="preserve">, </w:t>
      </w:r>
      <w:r w:rsidRPr="00C35321">
        <w:rPr>
          <w:rStyle w:val="StyleUnderline"/>
        </w:rPr>
        <w:t>standardized</w:t>
      </w:r>
      <w:r w:rsidRPr="00C35321">
        <w:rPr>
          <w:sz w:val="16"/>
        </w:rPr>
        <w:t xml:space="preserve"> certifications and </w:t>
      </w:r>
      <w:r w:rsidRPr="00C35321">
        <w:rPr>
          <w:rStyle w:val="StyleUnderline"/>
        </w:rPr>
        <w:t>qualifications</w:t>
      </w:r>
      <w:r w:rsidRPr="00C35321">
        <w:rPr>
          <w:sz w:val="16"/>
        </w:rPr>
        <w:t xml:space="preserve"> for financial professionals, </w:t>
      </w:r>
      <w:r w:rsidRPr="00C35321">
        <w:rPr>
          <w:rStyle w:val="StyleUnderline"/>
        </w:rPr>
        <w:t>regular</w:t>
      </w:r>
      <w:r w:rsidRPr="00C35321">
        <w:rPr>
          <w:sz w:val="16"/>
        </w:rPr>
        <w:t xml:space="preserve"> access to </w:t>
      </w:r>
      <w:r w:rsidRPr="00C35321">
        <w:rPr>
          <w:rStyle w:val="Emphasis"/>
        </w:rPr>
        <w:t>training</w:t>
      </w:r>
      <w:r w:rsidRPr="00C35321">
        <w:rPr>
          <w:sz w:val="16"/>
        </w:rPr>
        <w:t xml:space="preserve"> and upgrading opportunities, </w:t>
      </w:r>
      <w:r w:rsidRPr="00C35321">
        <w:rPr>
          <w:rStyle w:val="StyleUnderline"/>
        </w:rPr>
        <w:t xml:space="preserve">and greater </w:t>
      </w:r>
      <w:r w:rsidRPr="00C35321">
        <w:rPr>
          <w:rStyle w:val="Emphasis"/>
        </w:rPr>
        <w:t>mobility</w:t>
      </w:r>
      <w:r w:rsidRPr="00C35321">
        <w:rPr>
          <w:rStyle w:val="StyleUnderline"/>
        </w:rPr>
        <w:t xml:space="preserve"> for workers</w:t>
      </w:r>
      <w:r w:rsidRPr="00C35321">
        <w:rPr>
          <w:sz w:val="16"/>
        </w:rPr>
        <w:t xml:space="preserve"> across the industry.</w:t>
      </w:r>
    </w:p>
    <w:p w14:paraId="70932E7A" w14:textId="77777777" w:rsidR="00043222" w:rsidRPr="00C35321" w:rsidRDefault="00043222" w:rsidP="00043222">
      <w:pPr>
        <w:rPr>
          <w:sz w:val="16"/>
        </w:rPr>
      </w:pPr>
      <w:r w:rsidRPr="00C35321">
        <w:rPr>
          <w:sz w:val="16"/>
        </w:rPr>
        <w:t xml:space="preserve">In conclusion, </w:t>
      </w:r>
      <w:r w:rsidRPr="00C35321">
        <w:rPr>
          <w:rStyle w:val="StyleUnderline"/>
        </w:rPr>
        <w:t xml:space="preserve">there is a clear coincidence between the desire of </w:t>
      </w:r>
      <w:r w:rsidRPr="00C35321">
        <w:rPr>
          <w:rStyle w:val="Emphasis"/>
        </w:rPr>
        <w:t>financial workers</w:t>
      </w:r>
      <w:r w:rsidRPr="00C35321">
        <w:rPr>
          <w:rStyle w:val="StyleUnderline"/>
        </w:rPr>
        <w:t xml:space="preserve"> for</w:t>
      </w:r>
      <w:r w:rsidRPr="00C35321">
        <w:rPr>
          <w:sz w:val="16"/>
        </w:rPr>
        <w:t xml:space="preserve"> </w:t>
      </w:r>
      <w:r w:rsidRPr="00C35321">
        <w:rPr>
          <w:rStyle w:val="StyleUnderline"/>
        </w:rPr>
        <w:t>more</w:t>
      </w:r>
      <w:r w:rsidRPr="00C35321">
        <w:rPr>
          <w:sz w:val="16"/>
        </w:rPr>
        <w:t xml:space="preserve"> regular and </w:t>
      </w:r>
      <w:r w:rsidRPr="00C35321">
        <w:rPr>
          <w:rStyle w:val="Emphasis"/>
        </w:rPr>
        <w:t>ethically sustainable</w:t>
      </w:r>
      <w:r w:rsidRPr="00C35321">
        <w:rPr>
          <w:sz w:val="16"/>
        </w:rPr>
        <w:t xml:space="preserve"> pay </w:t>
      </w:r>
      <w:r w:rsidRPr="00C35321">
        <w:rPr>
          <w:rStyle w:val="StyleUnderline"/>
        </w:rPr>
        <w:t>practices</w:t>
      </w:r>
      <w:r w:rsidRPr="00C35321">
        <w:rPr>
          <w:sz w:val="16"/>
        </w:rPr>
        <w:t xml:space="preserve"> and working conditions, and the interest of financial consumers in an industry which serves the public interest rather than solely private profits. </w:t>
      </w:r>
      <w:r w:rsidRPr="005E0541">
        <w:rPr>
          <w:rStyle w:val="Emphasis"/>
          <w:highlight w:val="cyan"/>
        </w:rPr>
        <w:t>S</w:t>
      </w:r>
      <w:r w:rsidRPr="00C35321">
        <w:rPr>
          <w:rStyle w:val="StyleUnderline"/>
        </w:rPr>
        <w:t xml:space="preserve">ectoral </w:t>
      </w:r>
      <w:r w:rsidRPr="005E0541">
        <w:rPr>
          <w:rStyle w:val="Emphasis"/>
          <w:highlight w:val="cyan"/>
        </w:rPr>
        <w:t>c</w:t>
      </w:r>
      <w:r w:rsidRPr="00C35321">
        <w:rPr>
          <w:rStyle w:val="StyleUnderline"/>
        </w:rPr>
        <w:t xml:space="preserve">ollective </w:t>
      </w:r>
      <w:r w:rsidRPr="005E0541">
        <w:rPr>
          <w:rStyle w:val="Emphasis"/>
          <w:highlight w:val="cyan"/>
        </w:rPr>
        <w:t>b</w:t>
      </w:r>
      <w:r w:rsidRPr="00C35321">
        <w:rPr>
          <w:rStyle w:val="StyleUnderline"/>
        </w:rPr>
        <w:t xml:space="preserve">argaining in </w:t>
      </w:r>
      <w:r w:rsidRPr="00C35321">
        <w:rPr>
          <w:rStyle w:val="Emphasis"/>
        </w:rPr>
        <w:t>finance</w:t>
      </w:r>
      <w:r w:rsidRPr="00C35321">
        <w:rPr>
          <w:sz w:val="16"/>
        </w:rPr>
        <w:t xml:space="preserve"> is a timely proposal that would complement other initiatives required to </w:t>
      </w:r>
      <w:r w:rsidRPr="005E0541">
        <w:rPr>
          <w:rStyle w:val="StyleUnderline"/>
          <w:highlight w:val="cyan"/>
        </w:rPr>
        <w:t>address</w:t>
      </w:r>
      <w:r w:rsidRPr="00C35321">
        <w:rPr>
          <w:sz w:val="16"/>
        </w:rPr>
        <w:t xml:space="preserve"> the </w:t>
      </w:r>
      <w:r w:rsidRPr="005E0541">
        <w:rPr>
          <w:rStyle w:val="Emphasis"/>
          <w:highlight w:val="cyan"/>
        </w:rPr>
        <w:t>systemic misconduct</w:t>
      </w:r>
      <w:r w:rsidRPr="00C35321">
        <w:rPr>
          <w:sz w:val="16"/>
        </w:rPr>
        <w:t xml:space="preserve"> exposed by the Royal Commission. However, implementing this important proposal would require significant changes in Australia’s present industrial relations framework. For that reason, the Commissioner should recommend to the Commonwealth government that it reform its industrial relations laws to permit the use of sectoral collective bargaining (as commonly practiced in most other industrial countries). </w:t>
      </w:r>
      <w:r w:rsidRPr="00C35321">
        <w:rPr>
          <w:rStyle w:val="StyleUnderline"/>
        </w:rPr>
        <w:t>This would activate</w:t>
      </w:r>
      <w:r w:rsidRPr="00C35321">
        <w:rPr>
          <w:sz w:val="16"/>
        </w:rPr>
        <w:t xml:space="preserve"> a powerful tool for upholding </w:t>
      </w:r>
      <w:r w:rsidRPr="00C35321">
        <w:rPr>
          <w:rStyle w:val="Emphasis"/>
        </w:rPr>
        <w:t>responsible lending</w:t>
      </w:r>
      <w:r w:rsidRPr="00C35321">
        <w:rPr>
          <w:rStyle w:val="StyleUnderline"/>
        </w:rPr>
        <w:t xml:space="preserve"> and </w:t>
      </w:r>
      <w:r w:rsidRPr="00C35321">
        <w:rPr>
          <w:rStyle w:val="Emphasis"/>
        </w:rPr>
        <w:t>ethical</w:t>
      </w:r>
      <w:r w:rsidRPr="00C35321">
        <w:rPr>
          <w:rStyle w:val="StyleUnderline"/>
        </w:rPr>
        <w:t xml:space="preserve"> standards across the</w:t>
      </w:r>
      <w:r w:rsidRPr="00C35321">
        <w:rPr>
          <w:sz w:val="16"/>
        </w:rPr>
        <w:t xml:space="preserve"> whole </w:t>
      </w:r>
      <w:r w:rsidRPr="00C35321">
        <w:rPr>
          <w:rStyle w:val="StyleUnderline"/>
        </w:rPr>
        <w:t>financial industry</w:t>
      </w:r>
      <w:r w:rsidRPr="00C35321">
        <w:rPr>
          <w:sz w:val="16"/>
        </w:rPr>
        <w:t>.</w:t>
      </w:r>
    </w:p>
    <w:p w14:paraId="596AE0C6" w14:textId="77777777" w:rsidR="00043222" w:rsidRDefault="00043222" w:rsidP="00043222">
      <w:pPr>
        <w:pStyle w:val="Heading4"/>
      </w:pPr>
      <w:r>
        <w:t xml:space="preserve">Unions directly reign in incentive structures that will otherwise cause the next 2008. </w:t>
      </w:r>
    </w:p>
    <w:p w14:paraId="743DFFD7" w14:textId="77777777" w:rsidR="00043222" w:rsidRPr="002C0EEC" w:rsidRDefault="00043222" w:rsidP="00043222">
      <w:r w:rsidRPr="000C1F29">
        <w:rPr>
          <w:rStyle w:val="Style13ptBold"/>
        </w:rPr>
        <w:t>Payne ’17</w:t>
      </w:r>
      <w:r>
        <w:t xml:space="preserve"> [Steven; 2017; Union organizer, master’s degree from the University of Memphis Applied Anthropology Program; Uncertain Times: Anthropological Approaches to Labor in a Neoliberal World, “National Unions, International Capital, and Bank Workers,” Ch. 12]</w:t>
      </w:r>
    </w:p>
    <w:p w14:paraId="098CDB3D" w14:textId="77777777" w:rsidR="00043222" w:rsidRPr="007F04FB" w:rsidRDefault="00043222" w:rsidP="00043222">
      <w:pPr>
        <w:rPr>
          <w:sz w:val="16"/>
        </w:rPr>
      </w:pPr>
      <w:r w:rsidRPr="00270266">
        <w:rPr>
          <w:rStyle w:val="StyleUnderline"/>
        </w:rPr>
        <w:t>US bank workers</w:t>
      </w:r>
      <w:r w:rsidRPr="007F04FB">
        <w:rPr>
          <w:sz w:val="16"/>
        </w:rPr>
        <w:t xml:space="preserve"> almost uniformly </w:t>
      </w:r>
      <w:r w:rsidRPr="00270266">
        <w:rPr>
          <w:rStyle w:val="StyleUnderline"/>
        </w:rPr>
        <w:t>face</w:t>
      </w:r>
      <w:r w:rsidRPr="007F04FB">
        <w:rPr>
          <w:sz w:val="16"/>
        </w:rPr>
        <w:t xml:space="preserve"> </w:t>
      </w:r>
      <w:r w:rsidRPr="00270266">
        <w:rPr>
          <w:rStyle w:val="Emphasis"/>
        </w:rPr>
        <w:t>terrible</w:t>
      </w:r>
      <w:r w:rsidRPr="007F04FB">
        <w:rPr>
          <w:sz w:val="16"/>
        </w:rPr>
        <w:t xml:space="preserve"> </w:t>
      </w:r>
      <w:r w:rsidRPr="00270266">
        <w:rPr>
          <w:rStyle w:val="StyleUnderline"/>
        </w:rPr>
        <w:t>working</w:t>
      </w:r>
      <w:r w:rsidRPr="007F04FB">
        <w:rPr>
          <w:sz w:val="16"/>
        </w:rPr>
        <w:t xml:space="preserve"> </w:t>
      </w:r>
      <w:r w:rsidRPr="00270266">
        <w:rPr>
          <w:rStyle w:val="Emphasis"/>
        </w:rPr>
        <w:t>conditions</w:t>
      </w:r>
      <w:r w:rsidRPr="007F04FB">
        <w:rPr>
          <w:sz w:val="16"/>
        </w:rPr>
        <w:t xml:space="preserve"> </w:t>
      </w:r>
      <w:r w:rsidRPr="00270266">
        <w:rPr>
          <w:rStyle w:val="StyleUnderline"/>
        </w:rPr>
        <w:t>and pay rates. I</w:t>
      </w:r>
      <w:r w:rsidRPr="007F04FB">
        <w:rPr>
          <w:sz w:val="16"/>
        </w:rPr>
        <w:t xml:space="preserve">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7BC357A6" w14:textId="77777777" w:rsidR="00043222" w:rsidRPr="007F04FB" w:rsidRDefault="00043222" w:rsidP="00043222">
      <w:pPr>
        <w:rPr>
          <w:sz w:val="16"/>
        </w:rPr>
      </w:pPr>
      <w:r w:rsidRPr="007F04FB">
        <w:rPr>
          <w:sz w:val="16"/>
        </w:rPr>
        <w:t xml:space="preserve">Numerous global studies have revealed that </w:t>
      </w:r>
      <w:r w:rsidRPr="005E0541">
        <w:rPr>
          <w:rStyle w:val="StyleUnderline"/>
          <w:highlight w:val="cyan"/>
        </w:rPr>
        <w:t>bank workers</w:t>
      </w:r>
      <w:r w:rsidRPr="00270266">
        <w:rPr>
          <w:rStyle w:val="StyleUnderline"/>
        </w:rPr>
        <w:t xml:space="preserve"> are </w:t>
      </w:r>
      <w:r w:rsidRPr="00270266">
        <w:rPr>
          <w:rStyle w:val="Emphasis"/>
        </w:rPr>
        <w:t>overworked</w:t>
      </w:r>
      <w:r w:rsidRPr="007F04FB">
        <w:rPr>
          <w:sz w:val="16"/>
        </w:rPr>
        <w:t xml:space="preserve"> and </w:t>
      </w:r>
      <w:r w:rsidRPr="005E0541">
        <w:rPr>
          <w:rStyle w:val="StyleUnderline"/>
          <w:highlight w:val="cyan"/>
        </w:rPr>
        <w:t>suffer</w:t>
      </w:r>
      <w:r w:rsidRPr="00270266">
        <w:rPr>
          <w:rStyle w:val="StyleUnderline"/>
        </w:rPr>
        <w:t xml:space="preserve"> from high</w:t>
      </w:r>
      <w:r w:rsidRPr="007F04FB">
        <w:rPr>
          <w:sz w:val="16"/>
        </w:rPr>
        <w:t xml:space="preserve"> levels of </w:t>
      </w:r>
      <w:r w:rsidRPr="005E0541">
        <w:rPr>
          <w:rStyle w:val="Emphasis"/>
          <w:highlight w:val="cyan"/>
        </w:rPr>
        <w:t>stress</w:t>
      </w:r>
      <w:r w:rsidRPr="005E0541">
        <w:rPr>
          <w:sz w:val="16"/>
          <w:highlight w:val="cyan"/>
        </w:rPr>
        <w:t xml:space="preserve"> </w:t>
      </w:r>
      <w:r w:rsidRPr="005E0541">
        <w:rPr>
          <w:rStyle w:val="StyleUnderline"/>
          <w:highlight w:val="cyan"/>
        </w:rPr>
        <w:t>due to unattainable</w:t>
      </w:r>
      <w:r w:rsidRPr="005E0541">
        <w:rPr>
          <w:sz w:val="16"/>
          <w:highlight w:val="cyan"/>
        </w:rPr>
        <w:t xml:space="preserve"> </w:t>
      </w:r>
      <w:r w:rsidRPr="005E0541">
        <w:rPr>
          <w:rStyle w:val="Emphasis"/>
          <w:highlight w:val="cyan"/>
        </w:rPr>
        <w:t>sales goals</w:t>
      </w:r>
      <w:r w:rsidRPr="007F04FB">
        <w:rPr>
          <w:sz w:val="16"/>
        </w:rPr>
        <w:t xml:space="preserve"> </w:t>
      </w:r>
      <w:r w:rsidRPr="00270266">
        <w:rPr>
          <w:rStyle w:val="StyleUnderline"/>
        </w:rPr>
        <w:t>of financial products</w:t>
      </w:r>
      <w:r w:rsidRPr="007F04FB">
        <w:rPr>
          <w:sz w:val="16"/>
        </w:rPr>
        <w:t xml:space="preserve"> like loans, new bank accounts, credit cards and so on. In one survey, “</w:t>
      </w:r>
      <w:r w:rsidRPr="00270266">
        <w:rPr>
          <w:rStyle w:val="Emphasis"/>
        </w:rPr>
        <w:t>35%</w:t>
      </w:r>
      <w:r w:rsidRPr="007F04FB">
        <w:rPr>
          <w:sz w:val="16"/>
        </w:rPr>
        <w:t xml:space="preserve"> of survey respondents . . . </w:t>
      </w:r>
      <w:r w:rsidRPr="00270266">
        <w:rPr>
          <w:rStyle w:val="StyleUnderline"/>
        </w:rPr>
        <w:t>described</w:t>
      </w:r>
      <w:r w:rsidRPr="007F04FB">
        <w:rPr>
          <w:sz w:val="16"/>
        </w:rPr>
        <w:t xml:space="preserve"> . . . often </w:t>
      </w:r>
      <w:r w:rsidRPr="00270266">
        <w:rPr>
          <w:rStyle w:val="Emphasis"/>
        </w:rPr>
        <w:t>unattainable</w:t>
      </w:r>
      <w:r w:rsidRPr="007F04FB">
        <w:rPr>
          <w:sz w:val="16"/>
        </w:rPr>
        <w:t xml:space="preserve"> </w:t>
      </w:r>
      <w:r w:rsidRPr="00270266">
        <w:rPr>
          <w:rStyle w:val="StyleUnderline"/>
        </w:rPr>
        <w:t>sales</w:t>
      </w:r>
      <w:r w:rsidRPr="007F04FB">
        <w:rPr>
          <w:sz w:val="16"/>
        </w:rPr>
        <w:t xml:space="preserve"> </w:t>
      </w:r>
      <w:r w:rsidRPr="00270266">
        <w:rPr>
          <w:rStyle w:val="Emphasis"/>
        </w:rPr>
        <w:t>pressure</w:t>
      </w:r>
      <w:r w:rsidRPr="007F04FB">
        <w:rPr>
          <w:sz w:val="16"/>
        </w:rPr>
        <w:t xml:space="preserve">, </w:t>
      </w:r>
      <w:r w:rsidRPr="00270266">
        <w:rPr>
          <w:rStyle w:val="StyleUnderline"/>
        </w:rPr>
        <w:t>with</w:t>
      </w:r>
      <w:r w:rsidRPr="007F04FB">
        <w:rPr>
          <w:sz w:val="16"/>
        </w:rPr>
        <w:t xml:space="preserve"> sales </w:t>
      </w:r>
      <w:r w:rsidRPr="00270266">
        <w:rPr>
          <w:rStyle w:val="StyleUnderline"/>
        </w:rPr>
        <w:t>demands</w:t>
      </w:r>
      <w:r w:rsidRPr="007F04FB">
        <w:rPr>
          <w:sz w:val="16"/>
        </w:rPr>
        <w:t xml:space="preserve"> frequently </w:t>
      </w:r>
      <w:r w:rsidRPr="00270266">
        <w:rPr>
          <w:rStyle w:val="StyleUnderline"/>
        </w:rPr>
        <w:t>rising each month</w:t>
      </w:r>
      <w:r w:rsidRPr="007F04FB">
        <w:rPr>
          <w:sz w:val="16"/>
        </w:rPr>
        <w:t xml:space="preserve">” (Hoyt 2013:10). Ethnographic research in Greece revealed widespread harassment from management and extreme hours to reach intense sales goals (Spyridakis 2013); a report (Union Network International n.d.) found that </w:t>
      </w:r>
      <w:r w:rsidRPr="00270266">
        <w:rPr>
          <w:rStyle w:val="StyleUnderline"/>
        </w:rPr>
        <w:t>bank workers</w:t>
      </w:r>
      <w:r w:rsidRPr="007F04FB">
        <w:rPr>
          <w:sz w:val="16"/>
        </w:rPr>
        <w:t xml:space="preserve"> around the world </w:t>
      </w:r>
      <w:r w:rsidRPr="005E0541">
        <w:rPr>
          <w:rStyle w:val="StyleUnderline"/>
          <w:highlight w:val="cyan"/>
        </w:rPr>
        <w:t xml:space="preserve">face </w:t>
      </w:r>
      <w:r w:rsidRPr="005E0541">
        <w:rPr>
          <w:rStyle w:val="Emphasis"/>
          <w:highlight w:val="cyan"/>
        </w:rPr>
        <w:t>unreasonable</w:t>
      </w:r>
      <w:r w:rsidRPr="00270266">
        <w:rPr>
          <w:rStyle w:val="StyleUnderline"/>
        </w:rPr>
        <w:t xml:space="preserve"> sales </w:t>
      </w:r>
      <w:r w:rsidRPr="005E0541">
        <w:rPr>
          <w:rStyle w:val="Emphasis"/>
          <w:highlight w:val="cyan"/>
        </w:rPr>
        <w:t>quotas</w:t>
      </w:r>
      <w:r w:rsidRPr="007F04FB">
        <w:rPr>
          <w:sz w:val="16"/>
        </w:rPr>
        <w:t xml:space="preserve">, and the São Paulo bank workers’ union has published an in-depth study on the health effects of bank work (Sznelwar 2011). </w:t>
      </w:r>
      <w:r w:rsidRPr="00270266">
        <w:rPr>
          <w:rStyle w:val="StyleUnderline"/>
        </w:rPr>
        <w:t xml:space="preserve">Connected to </w:t>
      </w:r>
      <w:r w:rsidRPr="00270266">
        <w:rPr>
          <w:rStyle w:val="Emphasis"/>
        </w:rPr>
        <w:t>stress</w:t>
      </w:r>
      <w:r w:rsidRPr="007F04FB">
        <w:rPr>
          <w:sz w:val="16"/>
        </w:rPr>
        <w:t xml:space="preserve"> from sales quotas </w:t>
      </w:r>
      <w:r w:rsidRPr="00270266">
        <w:rPr>
          <w:rStyle w:val="StyleUnderline"/>
        </w:rPr>
        <w:t xml:space="preserve">is high </w:t>
      </w:r>
      <w:r w:rsidRPr="00270266">
        <w:rPr>
          <w:rStyle w:val="Emphasis"/>
        </w:rPr>
        <w:t>job insecurity</w:t>
      </w:r>
      <w:r w:rsidRPr="007F04FB">
        <w:rPr>
          <w:sz w:val="16"/>
        </w:rPr>
        <w:t xml:space="preserve">. Nearly 2.35 million financial jobs were cut in the United States following the 2008 crash (Lerner n.d.:3). These </w:t>
      </w:r>
      <w:r w:rsidRPr="00270266">
        <w:rPr>
          <w:rStyle w:val="StyleUnderline"/>
        </w:rPr>
        <w:t>job cuts and</w:t>
      </w:r>
      <w:r w:rsidRPr="007F04FB">
        <w:rPr>
          <w:sz w:val="16"/>
        </w:rPr>
        <w:t xml:space="preserve"> the </w:t>
      </w:r>
      <w:r w:rsidRPr="00270266">
        <w:rPr>
          <w:rStyle w:val="Emphasis"/>
        </w:rPr>
        <w:t>fear</w:t>
      </w:r>
      <w:r w:rsidRPr="007F04FB">
        <w:rPr>
          <w:sz w:val="16"/>
        </w:rPr>
        <w:t xml:space="preserve"> they engender </w:t>
      </w:r>
      <w:r w:rsidRPr="00270266">
        <w:rPr>
          <w:rStyle w:val="StyleUnderline"/>
        </w:rPr>
        <w:t>add</w:t>
      </w:r>
      <w:r w:rsidRPr="007F04FB">
        <w:rPr>
          <w:sz w:val="16"/>
        </w:rPr>
        <w:t xml:space="preserve"> to the </w:t>
      </w:r>
      <w:r w:rsidRPr="00270266">
        <w:rPr>
          <w:rStyle w:val="Emphasis"/>
        </w:rPr>
        <w:t>stress</w:t>
      </w:r>
      <w:r w:rsidRPr="007F04FB">
        <w:rPr>
          <w:sz w:val="16"/>
        </w:rPr>
        <w:t xml:space="preserve"> workers feel from intense sales quotas (Hoyt 2013); one study in Nigeria demonstrated high stress associated with automation and job cuts (Agboola 2002).</w:t>
      </w:r>
    </w:p>
    <w:p w14:paraId="100666C1" w14:textId="77777777" w:rsidR="00043222" w:rsidRPr="007F04FB" w:rsidRDefault="00043222" w:rsidP="00043222">
      <w:pPr>
        <w:rPr>
          <w:sz w:val="16"/>
        </w:rPr>
      </w:pPr>
      <w:r w:rsidRPr="007F04FB">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60A0BFDF" w14:textId="77777777" w:rsidR="00043222" w:rsidRPr="007F04FB" w:rsidRDefault="00043222" w:rsidP="00043222">
      <w:pPr>
        <w:rPr>
          <w:sz w:val="16"/>
        </w:rPr>
      </w:pPr>
      <w:r w:rsidRPr="007F04FB">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11EDABFA" w14:textId="77777777" w:rsidR="00043222" w:rsidRPr="007F04FB" w:rsidRDefault="00043222" w:rsidP="00043222">
      <w:pPr>
        <w:rPr>
          <w:sz w:val="16"/>
        </w:rPr>
      </w:pPr>
      <w:r w:rsidRPr="007F04FB">
        <w:rPr>
          <w:sz w:val="16"/>
        </w:rPr>
        <w:t xml:space="preserve">In meetings with US bank workers, union organizers repeatedly hear that </w:t>
      </w:r>
      <w:r w:rsidRPr="006C0112">
        <w:rPr>
          <w:rStyle w:val="Emphasis"/>
        </w:rPr>
        <w:t>impossible</w:t>
      </w:r>
      <w:r w:rsidRPr="007F04FB">
        <w:rPr>
          <w:sz w:val="16"/>
        </w:rPr>
        <w:t xml:space="preserve"> </w:t>
      </w:r>
      <w:r w:rsidRPr="006C0112">
        <w:rPr>
          <w:rStyle w:val="StyleUnderline"/>
        </w:rPr>
        <w:t>sales goals are the norm</w:t>
      </w:r>
      <w:r w:rsidRPr="007F04FB">
        <w:rPr>
          <w:sz w:val="16"/>
        </w:rPr>
        <w:t xml:space="preserve">.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w:t>
      </w:r>
      <w:r w:rsidRPr="001419A4">
        <w:rPr>
          <w:rStyle w:val="Emphasis"/>
        </w:rPr>
        <w:t>78</w:t>
      </w:r>
      <w:r w:rsidRPr="006C0112">
        <w:rPr>
          <w:rStyle w:val="Emphasis"/>
        </w:rPr>
        <w:t>.6 percent</w:t>
      </w:r>
      <w:r w:rsidRPr="007F04FB">
        <w:rPr>
          <w:sz w:val="16"/>
        </w:rPr>
        <w:t xml:space="preserve"> of respondents </w:t>
      </w:r>
      <w:r w:rsidRPr="006C0112">
        <w:rPr>
          <w:rStyle w:val="StyleUnderline"/>
        </w:rPr>
        <w:t>reported</w:t>
      </w:r>
      <w:r w:rsidRPr="007F04FB">
        <w:rPr>
          <w:sz w:val="16"/>
        </w:rPr>
        <w:t xml:space="preserve"> very </w:t>
      </w:r>
      <w:r w:rsidRPr="006C0112">
        <w:rPr>
          <w:rStyle w:val="Emphasis"/>
        </w:rPr>
        <w:t>high levels</w:t>
      </w:r>
      <w:r w:rsidRPr="007F04FB">
        <w:rPr>
          <w:sz w:val="16"/>
        </w:rPr>
        <w:t xml:space="preserve"> </w:t>
      </w:r>
      <w:r w:rsidRPr="006C0112">
        <w:rPr>
          <w:rStyle w:val="StyleUnderline"/>
        </w:rPr>
        <w:t>of work stress</w:t>
      </w:r>
      <w:r w:rsidRPr="007F04FB">
        <w:rPr>
          <w:sz w:val="16"/>
        </w:rPr>
        <w:t xml:space="preserve">, and </w:t>
      </w:r>
      <w:r w:rsidRPr="006C0112">
        <w:rPr>
          <w:rStyle w:val="Emphasis"/>
        </w:rPr>
        <w:t>35 percent</w:t>
      </w:r>
      <w:r w:rsidRPr="007F04FB">
        <w:rPr>
          <w:sz w:val="16"/>
        </w:rPr>
        <w:t xml:space="preserve"> of respondents </w:t>
      </w:r>
      <w:r w:rsidRPr="006C0112">
        <w:rPr>
          <w:rStyle w:val="StyleUnderline"/>
        </w:rPr>
        <w:t>reported unattainable sales goals</w:t>
      </w:r>
      <w:r w:rsidRPr="007F04FB">
        <w:rPr>
          <w:sz w:val="16"/>
        </w:rPr>
        <w:t xml:space="preserve"> (Hoyt 2013). </w:t>
      </w:r>
      <w:r w:rsidRPr="006C0112">
        <w:rPr>
          <w:rStyle w:val="StyleUnderline"/>
        </w:rPr>
        <w:t>In</w:t>
      </w:r>
      <w:r w:rsidRPr="007F04FB">
        <w:rPr>
          <w:sz w:val="16"/>
        </w:rPr>
        <w:t xml:space="preserve"> just </w:t>
      </w:r>
      <w:r w:rsidRPr="006C0112">
        <w:rPr>
          <w:rStyle w:val="StyleUnderline"/>
        </w:rPr>
        <w:t>two weeks</w:t>
      </w:r>
      <w:r w:rsidRPr="007F04FB">
        <w:rPr>
          <w:sz w:val="16"/>
        </w:rPr>
        <w:t xml:space="preserve">, the </w:t>
      </w:r>
      <w:r w:rsidRPr="006C0112">
        <w:rPr>
          <w:rStyle w:val="Emphasis"/>
        </w:rPr>
        <w:t>CBB</w:t>
      </w:r>
      <w:r w:rsidRPr="007F04FB">
        <w:rPr>
          <w:sz w:val="16"/>
        </w:rPr>
        <w:t xml:space="preserve"> </w:t>
      </w:r>
      <w:r w:rsidRPr="006C0112">
        <w:rPr>
          <w:rStyle w:val="StyleUnderline"/>
        </w:rPr>
        <w:t xml:space="preserve">collected 2,500 signatures from Wells Fargo </w:t>
      </w:r>
      <w:r w:rsidRPr="005E0541">
        <w:rPr>
          <w:rStyle w:val="StyleUnderline"/>
          <w:highlight w:val="cyan"/>
        </w:rPr>
        <w:t>employees</w:t>
      </w:r>
      <w:r w:rsidRPr="007F04FB">
        <w:rPr>
          <w:sz w:val="16"/>
        </w:rPr>
        <w:t xml:space="preserve"> across the country on a petition </w:t>
      </w:r>
      <w:r w:rsidRPr="005E0541">
        <w:rPr>
          <w:rStyle w:val="StyleUnderline"/>
          <w:highlight w:val="cyan"/>
        </w:rPr>
        <w:t>calling</w:t>
      </w:r>
      <w:r w:rsidRPr="006C0112">
        <w:rPr>
          <w:rStyle w:val="StyleUnderline"/>
        </w:rPr>
        <w:t xml:space="preserve"> </w:t>
      </w:r>
      <w:r w:rsidRPr="005E0541">
        <w:rPr>
          <w:rStyle w:val="StyleUnderline"/>
          <w:highlight w:val="cyan"/>
        </w:rPr>
        <w:t>for</w:t>
      </w:r>
      <w:r w:rsidRPr="006C0112">
        <w:rPr>
          <w:rStyle w:val="StyleUnderline"/>
        </w:rPr>
        <w:t xml:space="preserve"> an </w:t>
      </w:r>
      <w:r w:rsidRPr="005E0541">
        <w:rPr>
          <w:rStyle w:val="StyleUnderline"/>
          <w:highlight w:val="cyan"/>
        </w:rPr>
        <w:t xml:space="preserve">end to </w:t>
      </w:r>
      <w:r w:rsidRPr="005E0541">
        <w:rPr>
          <w:rStyle w:val="Emphasis"/>
          <w:highlight w:val="cyan"/>
        </w:rPr>
        <w:t>sales quotas</w:t>
      </w:r>
      <w:r w:rsidRPr="007F04FB">
        <w:rPr>
          <w:sz w:val="16"/>
        </w:rPr>
        <w:t xml:space="preserve"> (Hoyt 2013). In September 2016, news broke that </w:t>
      </w:r>
      <w:r w:rsidRPr="006C0112">
        <w:rPr>
          <w:rStyle w:val="StyleUnderline"/>
        </w:rPr>
        <w:t>under</w:t>
      </w:r>
      <w:r w:rsidRPr="007F04FB">
        <w:rPr>
          <w:sz w:val="16"/>
        </w:rPr>
        <w:t xml:space="preserve"> the </w:t>
      </w:r>
      <w:r w:rsidRPr="006C0112">
        <w:rPr>
          <w:rStyle w:val="Emphasis"/>
        </w:rPr>
        <w:t>intense</w:t>
      </w:r>
      <w:r w:rsidRPr="007F04FB">
        <w:rPr>
          <w:sz w:val="16"/>
        </w:rPr>
        <w:t xml:space="preserve"> </w:t>
      </w:r>
      <w:r w:rsidRPr="006C0112">
        <w:rPr>
          <w:rStyle w:val="StyleUnderline"/>
        </w:rPr>
        <w:t>sales pressure, Wells Fargo employees</w:t>
      </w:r>
      <w:r w:rsidRPr="007F04FB">
        <w:rPr>
          <w:sz w:val="16"/>
        </w:rPr>
        <w:t xml:space="preserve"> had </w:t>
      </w:r>
      <w:r w:rsidRPr="006C0112">
        <w:rPr>
          <w:rStyle w:val="StyleUnderline"/>
        </w:rPr>
        <w:t>opened</w:t>
      </w:r>
      <w:r w:rsidRPr="007F04FB">
        <w:rPr>
          <w:sz w:val="16"/>
        </w:rPr>
        <w:t xml:space="preserve"> </w:t>
      </w:r>
      <w:r w:rsidRPr="006C0112">
        <w:rPr>
          <w:rStyle w:val="Emphasis"/>
        </w:rPr>
        <w:t>millions</w:t>
      </w:r>
      <w:r w:rsidRPr="007F04FB">
        <w:rPr>
          <w:sz w:val="16"/>
        </w:rPr>
        <w:t xml:space="preserve"> </w:t>
      </w:r>
      <w:r w:rsidRPr="006C0112">
        <w:rPr>
          <w:rStyle w:val="StyleUnderline"/>
        </w:rPr>
        <w:t>of</w:t>
      </w:r>
      <w:r w:rsidRPr="007F04FB">
        <w:rPr>
          <w:sz w:val="16"/>
        </w:rPr>
        <w:t xml:space="preserve"> bank and credit card </w:t>
      </w:r>
      <w:r w:rsidRPr="006C0112">
        <w:rPr>
          <w:rStyle w:val="StyleUnderline"/>
        </w:rPr>
        <w:t>accounts</w:t>
      </w:r>
      <w:r w:rsidRPr="007F04FB">
        <w:rPr>
          <w:sz w:val="16"/>
        </w:rPr>
        <w:t xml:space="preserve"> cards on behalf of customers </w:t>
      </w:r>
      <w:r w:rsidRPr="006C0112">
        <w:rPr>
          <w:rStyle w:val="StyleUnderline"/>
        </w:rPr>
        <w:t>without</w:t>
      </w:r>
      <w:r w:rsidRPr="007F04FB">
        <w:rPr>
          <w:sz w:val="16"/>
        </w:rPr>
        <w:t xml:space="preserve"> those </w:t>
      </w:r>
      <w:r w:rsidRPr="006C0112">
        <w:rPr>
          <w:rStyle w:val="StyleUnderline"/>
        </w:rPr>
        <w:t>customers’ permission</w:t>
      </w:r>
      <w:r w:rsidRPr="007F04FB">
        <w:rPr>
          <w:sz w:val="16"/>
        </w:rPr>
        <w:t>. Stories of intense sales pressure finally broke through in mainstream media, including one employee who began regularly drinking hand sanitizer in response to management bullying, and another who said he felt as if he were “having a heart attack” (Cowley 2016).</w:t>
      </w:r>
    </w:p>
    <w:p w14:paraId="65EB40C1" w14:textId="77777777" w:rsidR="00043222" w:rsidRPr="007F04FB" w:rsidRDefault="00043222" w:rsidP="00043222">
      <w:pPr>
        <w:rPr>
          <w:sz w:val="16"/>
        </w:rPr>
      </w:pPr>
      <w:r w:rsidRPr="007F04FB">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0D200907" w14:textId="77777777" w:rsidR="00043222" w:rsidRPr="007F04FB" w:rsidRDefault="00043222" w:rsidP="00043222">
      <w:pPr>
        <w:rPr>
          <w:sz w:val="16"/>
        </w:rPr>
      </w:pPr>
      <w:r w:rsidRPr="007F04FB">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21070E03" w14:textId="77777777" w:rsidR="00043222" w:rsidRPr="007F04FB" w:rsidRDefault="00043222" w:rsidP="00043222">
      <w:pPr>
        <w:rPr>
          <w:sz w:val="16"/>
        </w:rPr>
      </w:pPr>
      <w:r w:rsidRPr="007F04FB">
        <w:rPr>
          <w:sz w:val="16"/>
        </w:rPr>
        <w:t>Financial Capital Enters the Grave-Digging Business</w:t>
      </w:r>
    </w:p>
    <w:p w14:paraId="26B152F9" w14:textId="77777777" w:rsidR="00043222" w:rsidRPr="007F04FB" w:rsidRDefault="00043222" w:rsidP="00043222">
      <w:pPr>
        <w:rPr>
          <w:sz w:val="16"/>
        </w:rPr>
      </w:pPr>
      <w:r w:rsidRPr="007F04FB">
        <w:rPr>
          <w:sz w:val="16"/>
        </w:rPr>
        <w:t>“What the bourgeoisie . . . produces, above all, are its own grave-diggers.”</w:t>
      </w:r>
    </w:p>
    <w:p w14:paraId="7BC8D1AD" w14:textId="77777777" w:rsidR="00043222" w:rsidRPr="007F04FB" w:rsidRDefault="00043222" w:rsidP="00043222">
      <w:pPr>
        <w:rPr>
          <w:sz w:val="16"/>
        </w:rPr>
      </w:pPr>
      <w:r w:rsidRPr="007F04FB">
        <w:rPr>
          <w:sz w:val="16"/>
        </w:rPr>
        <w:t>—Karl Marx and Frederick Engels (1848)</w:t>
      </w:r>
    </w:p>
    <w:p w14:paraId="6220D507" w14:textId="77777777" w:rsidR="00043222" w:rsidRPr="007F04FB" w:rsidRDefault="00043222" w:rsidP="00043222">
      <w:pPr>
        <w:rPr>
          <w:sz w:val="16"/>
        </w:rPr>
      </w:pPr>
      <w:r w:rsidRPr="007F04FB">
        <w:rPr>
          <w:sz w:val="16"/>
        </w:rPr>
        <w:t xml:space="preserve">Stephen Lerner, one of the initiators of the Brazilian-US partnership, believes that “the consolidation and concentration of power in our society [through financialization] provides us with an unbelievable opportunity to unite apparently disparate forces in a common battle to hold the top of the economic food chain accountable and bargain a new deal for the world” (Lerner n.d.:1). Virtually all the participants I met in this international campaign believe that </w:t>
      </w:r>
      <w:r w:rsidRPr="005E0541">
        <w:rPr>
          <w:rStyle w:val="Emphasis"/>
          <w:highlight w:val="cyan"/>
        </w:rPr>
        <w:t>bank workers</w:t>
      </w:r>
      <w:r w:rsidRPr="005E0541">
        <w:rPr>
          <w:sz w:val="16"/>
          <w:highlight w:val="cyan"/>
        </w:rPr>
        <w:t xml:space="preserve"> </w:t>
      </w:r>
      <w:r w:rsidRPr="005E0541">
        <w:rPr>
          <w:rStyle w:val="StyleUnderline"/>
          <w:highlight w:val="cyan"/>
        </w:rPr>
        <w:t>could be a fulcrum</w:t>
      </w:r>
      <w:r w:rsidRPr="007F04FB">
        <w:rPr>
          <w:rStyle w:val="StyleUnderline"/>
        </w:rPr>
        <w:t xml:space="preserve"> in </w:t>
      </w:r>
      <w:r w:rsidRPr="005E0541">
        <w:rPr>
          <w:rStyle w:val="StyleUnderline"/>
          <w:highlight w:val="cyan"/>
        </w:rPr>
        <w:t>generating</w:t>
      </w:r>
      <w:r w:rsidRPr="007F04FB">
        <w:rPr>
          <w:sz w:val="16"/>
        </w:rPr>
        <w:t xml:space="preserve"> massive social </w:t>
      </w:r>
      <w:r w:rsidRPr="005E0541">
        <w:rPr>
          <w:rStyle w:val="StyleUnderline"/>
          <w:highlight w:val="cyan"/>
        </w:rPr>
        <w:t>change</w:t>
      </w:r>
      <w:r w:rsidRPr="007F04FB">
        <w:rPr>
          <w:sz w:val="16"/>
        </w:rPr>
        <w:t xml:space="preserve">. They believe that </w:t>
      </w:r>
      <w:r w:rsidRPr="007F04FB">
        <w:rPr>
          <w:rStyle w:val="StyleUnderline"/>
        </w:rPr>
        <w:t xml:space="preserve">bank workers </w:t>
      </w:r>
      <w:r w:rsidRPr="005E0541">
        <w:rPr>
          <w:rStyle w:val="StyleUnderline"/>
          <w:highlight w:val="cyan"/>
        </w:rPr>
        <w:t>hold</w:t>
      </w:r>
      <w:r w:rsidRPr="007F04FB">
        <w:rPr>
          <w:sz w:val="16"/>
        </w:rPr>
        <w:t xml:space="preserve"> a potentially </w:t>
      </w:r>
      <w:r w:rsidRPr="007F04FB">
        <w:rPr>
          <w:rStyle w:val="Emphasis"/>
        </w:rPr>
        <w:t>transformative</w:t>
      </w:r>
      <w:r w:rsidRPr="007F04FB">
        <w:rPr>
          <w:sz w:val="16"/>
        </w:rPr>
        <w:t xml:space="preserve"> </w:t>
      </w:r>
      <w:r w:rsidRPr="005E0541">
        <w:rPr>
          <w:rStyle w:val="StyleUnderline"/>
          <w:highlight w:val="cyan"/>
        </w:rPr>
        <w:t>role</w:t>
      </w:r>
      <w:r w:rsidRPr="007F04FB">
        <w:rPr>
          <w:rStyle w:val="StyleUnderline"/>
        </w:rPr>
        <w:t xml:space="preserve"> in </w:t>
      </w:r>
      <w:r w:rsidRPr="005E0541">
        <w:rPr>
          <w:rStyle w:val="StyleUnderline"/>
          <w:highlight w:val="cyan"/>
        </w:rPr>
        <w:t>taming</w:t>
      </w:r>
      <w:r w:rsidRPr="007F04FB">
        <w:rPr>
          <w:rStyle w:val="StyleUnderline"/>
        </w:rPr>
        <w:t xml:space="preserve"> </w:t>
      </w:r>
      <w:r w:rsidRPr="007F04FB">
        <w:rPr>
          <w:rStyle w:val="Emphasis"/>
        </w:rPr>
        <w:t xml:space="preserve">financial </w:t>
      </w:r>
      <w:r w:rsidRPr="005E0541">
        <w:rPr>
          <w:rStyle w:val="Emphasis"/>
          <w:highlight w:val="cyan"/>
        </w:rPr>
        <w:t>capital</w:t>
      </w:r>
      <w:r w:rsidRPr="007F04FB">
        <w:rPr>
          <w:sz w:val="16"/>
        </w:rPr>
        <w:t xml:space="preserve"> </w:t>
      </w:r>
      <w:r w:rsidRPr="007F04FB">
        <w:rPr>
          <w:rStyle w:val="StyleUnderline"/>
        </w:rPr>
        <w:t xml:space="preserve">and </w:t>
      </w:r>
      <w:r w:rsidRPr="001419A4">
        <w:rPr>
          <w:rStyle w:val="StyleUnderline"/>
        </w:rPr>
        <w:t>creating</w:t>
      </w:r>
      <w:r w:rsidRPr="007F04FB">
        <w:rPr>
          <w:sz w:val="16"/>
        </w:rPr>
        <w:t xml:space="preserve"> broader social, political, and </w:t>
      </w:r>
      <w:r w:rsidRPr="007F04FB">
        <w:rPr>
          <w:rStyle w:val="Emphasis"/>
        </w:rPr>
        <w:t>economic change</w:t>
      </w:r>
      <w:r w:rsidRPr="007F04FB">
        <w:rPr>
          <w:sz w:val="16"/>
        </w:rPr>
        <w:t>. This theme emerged in many of my interviews, in my participant observation, and at a 2015 international bank worker organizing meeting.</w:t>
      </w:r>
    </w:p>
    <w:p w14:paraId="20995F10" w14:textId="77777777" w:rsidR="00043222" w:rsidRPr="007F04FB" w:rsidRDefault="00043222" w:rsidP="00043222">
      <w:pPr>
        <w:rPr>
          <w:sz w:val="16"/>
        </w:rPr>
      </w:pPr>
      <w:r w:rsidRPr="007F04FB">
        <w:rPr>
          <w:sz w:val="16"/>
        </w:rPr>
        <w:t xml:space="preserve">These sentiments address a concern with the daily work habits, or habitus, of bank workers: how do the </w:t>
      </w:r>
      <w:r w:rsidRPr="005E0541">
        <w:rPr>
          <w:rStyle w:val="Emphasis"/>
          <w:highlight w:val="cyan"/>
        </w:rPr>
        <w:t>daily actions</w:t>
      </w:r>
      <w:r w:rsidRPr="005E0541">
        <w:rPr>
          <w:rStyle w:val="StyleUnderline"/>
          <w:highlight w:val="cyan"/>
        </w:rPr>
        <w:t xml:space="preserve"> of</w:t>
      </w:r>
      <w:r w:rsidRPr="007F04FB">
        <w:rPr>
          <w:rStyle w:val="StyleUnderline"/>
        </w:rPr>
        <w:t xml:space="preserve"> </w:t>
      </w:r>
      <w:r w:rsidRPr="005E0541">
        <w:rPr>
          <w:rStyle w:val="StyleUnderline"/>
          <w:highlight w:val="cyan"/>
        </w:rPr>
        <w:t xml:space="preserve">bank workers contribute to </w:t>
      </w:r>
      <w:r w:rsidRPr="00D84FE2">
        <w:rPr>
          <w:rStyle w:val="Emphasis"/>
        </w:rPr>
        <w:t>financial</w:t>
      </w:r>
      <w:r w:rsidRPr="007F04FB">
        <w:rPr>
          <w:rStyle w:val="StyleUnderline"/>
        </w:rPr>
        <w:t xml:space="preserve"> and </w:t>
      </w:r>
      <w:r w:rsidRPr="005E0541">
        <w:rPr>
          <w:rStyle w:val="Emphasis"/>
          <w:highlight w:val="cyan"/>
        </w:rPr>
        <w:t>economic collapses</w:t>
      </w:r>
      <w:r w:rsidRPr="007F04FB">
        <w:rPr>
          <w:sz w:val="16"/>
        </w:rPr>
        <w:t xml:space="preserve">? While </w:t>
      </w:r>
      <w:r w:rsidRPr="007F04FB">
        <w:rPr>
          <w:rStyle w:val="StyleUnderline"/>
        </w:rPr>
        <w:t>financial capital is</w:t>
      </w:r>
      <w:r w:rsidRPr="007F04FB">
        <w:rPr>
          <w:sz w:val="16"/>
        </w:rPr>
        <w:t xml:space="preserve"> often conceived of as an abstract force, it is in fact concrete, </w:t>
      </w:r>
      <w:r w:rsidRPr="007F04FB">
        <w:rPr>
          <w:rStyle w:val="StyleUnderline"/>
        </w:rPr>
        <w:t>created by the actions of real people</w:t>
      </w:r>
      <w:r w:rsidRPr="007F04FB">
        <w:rPr>
          <w:sz w:val="16"/>
        </w:rPr>
        <w:t xml:space="preserve"> in real places. Money and financial objects may be fictitious, but real people create them by their work. </w:t>
      </w:r>
      <w:r w:rsidRPr="005E0541">
        <w:rPr>
          <w:rStyle w:val="StyleUnderline"/>
          <w:highlight w:val="cyan"/>
        </w:rPr>
        <w:t>Banks caused</w:t>
      </w:r>
      <w:r w:rsidRPr="007F04FB">
        <w:rPr>
          <w:sz w:val="16"/>
        </w:rPr>
        <w:t xml:space="preserve"> the 20</w:t>
      </w:r>
      <w:r w:rsidRPr="005E0541">
        <w:rPr>
          <w:rStyle w:val="Emphasis"/>
          <w:highlight w:val="cyan"/>
        </w:rPr>
        <w:t>08</w:t>
      </w:r>
      <w:r w:rsidRPr="007F04FB">
        <w:rPr>
          <w:sz w:val="16"/>
        </w:rPr>
        <w:t xml:space="preserve"> subprime mortgage crisis </w:t>
      </w:r>
      <w:r w:rsidRPr="005E0541">
        <w:rPr>
          <w:rStyle w:val="StyleUnderline"/>
          <w:highlight w:val="cyan"/>
        </w:rPr>
        <w:t xml:space="preserve">by </w:t>
      </w:r>
      <w:r w:rsidRPr="005E0541">
        <w:rPr>
          <w:rStyle w:val="Emphasis"/>
          <w:highlight w:val="cyan"/>
        </w:rPr>
        <w:t>forcing</w:t>
      </w:r>
      <w:r w:rsidRPr="007F04FB">
        <w:rPr>
          <w:rStyle w:val="StyleUnderline"/>
        </w:rPr>
        <w:t xml:space="preserve"> bank </w:t>
      </w:r>
      <w:r w:rsidRPr="005E0541">
        <w:rPr>
          <w:rStyle w:val="StyleUnderline"/>
          <w:highlight w:val="cyan"/>
        </w:rPr>
        <w:t xml:space="preserve">workers to </w:t>
      </w:r>
      <w:r w:rsidRPr="005E0541">
        <w:rPr>
          <w:rStyle w:val="Emphasis"/>
          <w:highlight w:val="cyan"/>
        </w:rPr>
        <w:t>trick</w:t>
      </w:r>
      <w:r w:rsidRPr="007F04FB">
        <w:rPr>
          <w:rStyle w:val="StyleUnderline"/>
        </w:rPr>
        <w:t xml:space="preserve"> and </w:t>
      </w:r>
      <w:r w:rsidRPr="007F04FB">
        <w:rPr>
          <w:rStyle w:val="Emphasis"/>
        </w:rPr>
        <w:t>pressure</w:t>
      </w:r>
      <w:r w:rsidRPr="007F04FB">
        <w:rPr>
          <w:rStyle w:val="StyleUnderline"/>
        </w:rPr>
        <w:t xml:space="preserve"> </w:t>
      </w:r>
      <w:r w:rsidRPr="005E0541">
        <w:rPr>
          <w:rStyle w:val="StyleUnderline"/>
          <w:highlight w:val="cyan"/>
        </w:rPr>
        <w:t>consumers</w:t>
      </w:r>
      <w:r w:rsidRPr="007F04FB">
        <w:rPr>
          <w:rStyle w:val="StyleUnderline"/>
        </w:rPr>
        <w:t xml:space="preserve"> into contracts that contained </w:t>
      </w:r>
      <w:r w:rsidRPr="007F04FB">
        <w:rPr>
          <w:rStyle w:val="Emphasis"/>
        </w:rPr>
        <w:t>devious mechanisms</w:t>
      </w:r>
      <w:r w:rsidRPr="007F04FB">
        <w:rPr>
          <w:sz w:val="16"/>
        </w:rPr>
        <w:t xml:space="preserve"> to transfer wealth from consumers to bankers. “</w:t>
      </w:r>
      <w:r w:rsidRPr="007F04FB">
        <w:rPr>
          <w:rStyle w:val="StyleUnderline"/>
        </w:rPr>
        <w:t>Rank-and-file</w:t>
      </w:r>
      <w:r w:rsidRPr="007F04FB">
        <w:rPr>
          <w:sz w:val="16"/>
        </w:rPr>
        <w:t xml:space="preserve"> </w:t>
      </w:r>
      <w:r w:rsidRPr="007F04FB">
        <w:rPr>
          <w:rStyle w:val="Emphasis"/>
        </w:rPr>
        <w:t>bank workers</w:t>
      </w:r>
      <w:r w:rsidRPr="007F04FB">
        <w:rPr>
          <w:sz w:val="16"/>
        </w:rPr>
        <w:t xml:space="preserve"> </w:t>
      </w:r>
      <w:r w:rsidRPr="007F04FB">
        <w:rPr>
          <w:rStyle w:val="StyleUnderline"/>
        </w:rPr>
        <w:t>are</w:t>
      </w:r>
      <w:r w:rsidRPr="007F04FB">
        <w:rPr>
          <w:sz w:val="16"/>
        </w:rPr>
        <w:t xml:space="preserve"> both </w:t>
      </w:r>
      <w:r w:rsidRPr="007F04FB">
        <w:rPr>
          <w:rStyle w:val="StyleUnderline"/>
        </w:rPr>
        <w:t>causes and symptoms of</w:t>
      </w:r>
      <w:r w:rsidRPr="007F04FB">
        <w:rPr>
          <w:sz w:val="16"/>
        </w:rPr>
        <w:t xml:space="preserve"> America’s widening </w:t>
      </w:r>
      <w:r w:rsidRPr="007F04FB">
        <w:rPr>
          <w:rStyle w:val="Emphasis"/>
        </w:rPr>
        <w:t>economic divide</w:t>
      </w:r>
      <w:r w:rsidRPr="007F04FB">
        <w:rPr>
          <w:sz w:val="16"/>
        </w:rPr>
        <w:t>” (Harkinson 2015).</w:t>
      </w:r>
    </w:p>
    <w:p w14:paraId="36E0A368" w14:textId="77777777" w:rsidR="00043222" w:rsidRPr="007F04FB" w:rsidRDefault="00043222" w:rsidP="00043222">
      <w:pPr>
        <w:rPr>
          <w:rStyle w:val="StyleUnderline"/>
        </w:rPr>
      </w:pPr>
      <w:r w:rsidRPr="007F04FB">
        <w:rPr>
          <w:sz w:val="16"/>
        </w:rPr>
        <w:t xml:space="preserve">This all points to a seemingly contradictory idea: </w:t>
      </w:r>
      <w:r w:rsidRPr="007F04FB">
        <w:rPr>
          <w:rStyle w:val="StyleUnderline"/>
        </w:rPr>
        <w:t>the</w:t>
      </w:r>
      <w:r w:rsidRPr="007F04FB">
        <w:rPr>
          <w:sz w:val="16"/>
        </w:rPr>
        <w:t xml:space="preserve"> very </w:t>
      </w:r>
      <w:r w:rsidRPr="007F04FB">
        <w:rPr>
          <w:rStyle w:val="StyleUnderline"/>
        </w:rPr>
        <w:t>power</w:t>
      </w:r>
      <w:r w:rsidRPr="007F04FB">
        <w:rPr>
          <w:sz w:val="16"/>
        </w:rPr>
        <w:t xml:space="preserve"> </w:t>
      </w:r>
      <w:r w:rsidRPr="007F04FB">
        <w:rPr>
          <w:rStyle w:val="Emphasis"/>
        </w:rPr>
        <w:t>banks</w:t>
      </w:r>
      <w:r w:rsidRPr="007F04FB">
        <w:rPr>
          <w:sz w:val="16"/>
        </w:rPr>
        <w:t xml:space="preserve"> have </w:t>
      </w:r>
      <w:r w:rsidRPr="007F04FB">
        <w:rPr>
          <w:rStyle w:val="StyleUnderline"/>
        </w:rPr>
        <w:t>amassed</w:t>
      </w:r>
      <w:r w:rsidRPr="007F04FB">
        <w:rPr>
          <w:sz w:val="16"/>
        </w:rPr>
        <w:t xml:space="preserve"> is also a major weakness. It </w:t>
      </w:r>
      <w:r w:rsidRPr="007F04FB">
        <w:rPr>
          <w:rStyle w:val="StyleUnderline"/>
        </w:rPr>
        <w:t>gives social movements</w:t>
      </w:r>
      <w:r w:rsidRPr="007F04FB">
        <w:rPr>
          <w:sz w:val="16"/>
        </w:rPr>
        <w:t xml:space="preserve"> “asymmetrical </w:t>
      </w:r>
      <w:r w:rsidRPr="007F04FB">
        <w:rPr>
          <w:rStyle w:val="StyleUnderline"/>
        </w:rPr>
        <w:t>power</w:t>
      </w:r>
      <w:r w:rsidRPr="007F04FB">
        <w:rPr>
          <w:sz w:val="16"/>
        </w:rPr>
        <w:t xml:space="preserve">,”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Some unions have a goal of utilizing asymmetrical power by organizing </w:t>
      </w:r>
      <w:r w:rsidRPr="007F04FB">
        <w:rPr>
          <w:rStyle w:val="StyleUnderline"/>
        </w:rPr>
        <w:t xml:space="preserve">bank </w:t>
      </w:r>
      <w:r w:rsidRPr="005E0541">
        <w:rPr>
          <w:rStyle w:val="StyleUnderline"/>
          <w:highlight w:val="cyan"/>
        </w:rPr>
        <w:t>workers</w:t>
      </w:r>
      <w:r w:rsidRPr="007F04FB">
        <w:rPr>
          <w:sz w:val="16"/>
        </w:rPr>
        <w:t xml:space="preserve">, who </w:t>
      </w:r>
      <w:r w:rsidRPr="005E0541">
        <w:rPr>
          <w:rStyle w:val="StyleUnderline"/>
          <w:highlight w:val="cyan"/>
        </w:rPr>
        <w:t>hold</w:t>
      </w:r>
      <w:r w:rsidRPr="007F04FB">
        <w:rPr>
          <w:rStyle w:val="StyleUnderline"/>
        </w:rPr>
        <w:t xml:space="preserve"> unique </w:t>
      </w:r>
      <w:r w:rsidRPr="005E0541">
        <w:rPr>
          <w:rStyle w:val="Emphasis"/>
          <w:highlight w:val="cyan"/>
        </w:rPr>
        <w:t>leverage</w:t>
      </w:r>
      <w:r w:rsidRPr="007F04FB">
        <w:rPr>
          <w:rStyle w:val="StyleUnderline"/>
        </w:rPr>
        <w:t xml:space="preserve"> in a highly </w:t>
      </w:r>
      <w:r w:rsidRPr="007F04FB">
        <w:rPr>
          <w:rStyle w:val="Emphasis"/>
        </w:rPr>
        <w:t>financialized</w:t>
      </w:r>
      <w:r w:rsidRPr="007F04FB">
        <w:rPr>
          <w:rStyle w:val="StyleUnderline"/>
        </w:rPr>
        <w:t xml:space="preserve"> economic </w:t>
      </w:r>
      <w:r w:rsidRPr="007F04FB">
        <w:rPr>
          <w:rStyle w:val="Emphasis"/>
        </w:rPr>
        <w:t>system</w:t>
      </w:r>
      <w:r w:rsidRPr="007F04FB">
        <w:rPr>
          <w:rStyle w:val="StyleUnderline"/>
        </w:rPr>
        <w:t>.</w:t>
      </w:r>
      <w:r w:rsidRPr="007F04FB">
        <w:rPr>
          <w:sz w:val="16"/>
        </w:rPr>
        <w:t xml:space="preserve"> They seek to </w:t>
      </w:r>
      <w:r w:rsidRPr="007F04FB">
        <w:rPr>
          <w:rStyle w:val="StyleUnderline"/>
        </w:rPr>
        <w:t>use workplace concerns “</w:t>
      </w:r>
      <w:r w:rsidRPr="005E0541">
        <w:rPr>
          <w:rStyle w:val="StyleUnderline"/>
          <w:highlight w:val="cyan"/>
        </w:rPr>
        <w:t xml:space="preserve">as a </w:t>
      </w:r>
      <w:r w:rsidRPr="005E0541">
        <w:rPr>
          <w:rStyle w:val="Emphasis"/>
          <w:highlight w:val="cyan"/>
        </w:rPr>
        <w:t>fulcrum</w:t>
      </w:r>
      <w:r w:rsidRPr="007F04FB">
        <w:rPr>
          <w:sz w:val="16"/>
        </w:rPr>
        <w:t xml:space="preserve">” (Chen 2014) </w:t>
      </w:r>
      <w:r w:rsidRPr="007F04FB">
        <w:rPr>
          <w:rStyle w:val="StyleUnderline"/>
        </w:rPr>
        <w:t>to</w:t>
      </w:r>
      <w:r w:rsidRPr="007F04FB">
        <w:rPr>
          <w:sz w:val="16"/>
        </w:rPr>
        <w:t xml:space="preserve"> not just change working conditions, but also </w:t>
      </w:r>
      <w:r w:rsidRPr="007F04FB">
        <w:rPr>
          <w:rStyle w:val="StyleUnderline"/>
        </w:rPr>
        <w:t>address</w:t>
      </w:r>
      <w:r w:rsidRPr="007F04FB">
        <w:rPr>
          <w:sz w:val="16"/>
        </w:rPr>
        <w:t xml:space="preserve"> a myriad of other </w:t>
      </w:r>
      <w:r w:rsidRPr="007F04FB">
        <w:rPr>
          <w:rStyle w:val="Emphasis"/>
        </w:rPr>
        <w:t>societal concerns</w:t>
      </w:r>
      <w:r w:rsidRPr="007F04FB">
        <w:rPr>
          <w:sz w:val="16"/>
        </w:rPr>
        <w:t xml:space="preserve">. Other unions have also used asymmetrical power to gain leverage in organizing or bargaining, notably autoworkers using sit-down strikes in the 1930s. Bank workers’ unions, however, seek to use asymmetrical power not just for their own union. Much like dockworkers who struck in protest against South African apartheid in the 1980s, they believe this power can be used to alter power relations throughout the world to the benefit of the working class.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7F04FB">
        <w:rPr>
          <w:rStyle w:val="StyleUnderline"/>
        </w:rPr>
        <w:t xml:space="preserve">Bank workers are the </w:t>
      </w:r>
      <w:r w:rsidRPr="007F04FB">
        <w:rPr>
          <w:rStyle w:val="Emphasis"/>
        </w:rPr>
        <w:t>missing piece</w:t>
      </w:r>
      <w:r w:rsidRPr="007F04FB">
        <w:rPr>
          <w:sz w:val="16"/>
        </w:rPr>
        <w:t xml:space="preserve"> </w:t>
      </w:r>
      <w:r w:rsidRPr="007F04FB">
        <w:rPr>
          <w:rStyle w:val="StyleUnderline"/>
        </w:rPr>
        <w:t>in a movement to rein in financial capital</w:t>
      </w:r>
      <w:r w:rsidRPr="007F04FB">
        <w:rPr>
          <w:sz w:val="16"/>
        </w:rPr>
        <w:t xml:space="preserve">. The </w:t>
      </w:r>
      <w:r w:rsidRPr="005E0541">
        <w:rPr>
          <w:rStyle w:val="StyleUnderline"/>
          <w:highlight w:val="cyan"/>
        </w:rPr>
        <w:t>pressure to sell</w:t>
      </w:r>
      <w:r w:rsidRPr="007F04FB">
        <w:rPr>
          <w:rStyle w:val="StyleUnderline"/>
        </w:rPr>
        <w:t xml:space="preserve"> consistently </w:t>
      </w:r>
      <w:r w:rsidRPr="007F04FB">
        <w:rPr>
          <w:rStyle w:val="Emphasis"/>
        </w:rPr>
        <w:t>more products</w:t>
      </w:r>
      <w:r w:rsidRPr="007F04FB">
        <w:rPr>
          <w:sz w:val="16"/>
        </w:rPr>
        <w:t xml:space="preserve"> </w:t>
      </w:r>
      <w:r w:rsidRPr="005E0541">
        <w:rPr>
          <w:rStyle w:val="StyleUnderline"/>
          <w:highlight w:val="cyan"/>
        </w:rPr>
        <w:t>leads to</w:t>
      </w:r>
      <w:r w:rsidRPr="007F04FB">
        <w:rPr>
          <w:sz w:val="16"/>
        </w:rPr>
        <w:t xml:space="preserve"> health </w:t>
      </w:r>
      <w:r w:rsidRPr="005E0541">
        <w:rPr>
          <w:rStyle w:val="StyleUnderline"/>
          <w:highlight w:val="cyan"/>
        </w:rPr>
        <w:t>problems for</w:t>
      </w:r>
      <w:r w:rsidRPr="007F04FB">
        <w:rPr>
          <w:rStyle w:val="StyleUnderline"/>
        </w:rPr>
        <w:t xml:space="preserve"> bank workers as well as </w:t>
      </w:r>
      <w:r w:rsidRPr="007F04FB">
        <w:rPr>
          <w:sz w:val="16"/>
        </w:rPr>
        <w:t xml:space="preserve">multiple pernicious effects for </w:t>
      </w:r>
      <w:r w:rsidRPr="005E0541">
        <w:rPr>
          <w:rStyle w:val="Emphasis"/>
          <w:highlight w:val="cyan"/>
        </w:rPr>
        <w:t>consumers</w:t>
      </w:r>
      <w:r w:rsidRPr="005E0541">
        <w:rPr>
          <w:sz w:val="16"/>
          <w:highlight w:val="cyan"/>
        </w:rPr>
        <w:t xml:space="preserve">, </w:t>
      </w:r>
      <w:r w:rsidRPr="005E0541">
        <w:rPr>
          <w:rStyle w:val="StyleUnderline"/>
          <w:highlight w:val="cyan"/>
        </w:rPr>
        <w:t>and the</w:t>
      </w:r>
      <w:r w:rsidRPr="007F04FB">
        <w:rPr>
          <w:rStyle w:val="StyleUnderline"/>
        </w:rPr>
        <w:t xml:space="preserve"> </w:t>
      </w:r>
      <w:r w:rsidRPr="005E0541">
        <w:rPr>
          <w:rStyle w:val="Emphasis"/>
          <w:highlight w:val="cyan"/>
        </w:rPr>
        <w:t>cumulative effect</w:t>
      </w:r>
      <w:r w:rsidRPr="007F04FB">
        <w:rPr>
          <w:rStyle w:val="StyleUnderline"/>
        </w:rPr>
        <w:t xml:space="preserve"> can even </w:t>
      </w:r>
      <w:r w:rsidRPr="005E0541">
        <w:rPr>
          <w:rStyle w:val="StyleUnderline"/>
          <w:highlight w:val="cyan"/>
        </w:rPr>
        <w:t xml:space="preserve">lead to </w:t>
      </w:r>
      <w:r w:rsidRPr="005E0541">
        <w:rPr>
          <w:rStyle w:val="Emphasis"/>
          <w:highlight w:val="cyan"/>
        </w:rPr>
        <w:t>financial collapse</w:t>
      </w:r>
      <w:r w:rsidRPr="007F04FB">
        <w:rPr>
          <w:rStyle w:val="StyleUnderline"/>
        </w:rPr>
        <w:t xml:space="preserve"> of global </w:t>
      </w:r>
      <w:r w:rsidRPr="007F04FB">
        <w:rPr>
          <w:rStyle w:val="Emphasis"/>
        </w:rPr>
        <w:t>markets</w:t>
      </w:r>
      <w:r w:rsidRPr="007F04FB">
        <w:rPr>
          <w:rStyle w:val="StyleUnderline"/>
        </w:rPr>
        <w:t>.</w:t>
      </w:r>
    </w:p>
    <w:p w14:paraId="62E9A844" w14:textId="77777777" w:rsidR="00043222" w:rsidRDefault="00043222" w:rsidP="00043222">
      <w:pPr>
        <w:rPr>
          <w:sz w:val="16"/>
        </w:rPr>
      </w:pPr>
      <w:r w:rsidRPr="00D20B79">
        <w:rPr>
          <w:sz w:val="16"/>
        </w:rPr>
        <w:t xml:space="preserve">The </w:t>
      </w:r>
      <w:r w:rsidRPr="005E0541">
        <w:rPr>
          <w:rStyle w:val="Emphasis"/>
          <w:highlight w:val="cyan"/>
        </w:rPr>
        <w:t>study</w:t>
      </w:r>
      <w:r w:rsidRPr="00D20B79">
        <w:rPr>
          <w:sz w:val="16"/>
        </w:rPr>
        <w:t xml:space="preserve"> of financial workers’ daily work habits is particularly illuminating in this regard. Karen Ho demonstrated this in her 2009 ethnography of Wall Street. Ho engaged in nearly a year of participant-observation on Wall Street, working at an investment bank and interviewing investment bankers. Ho’s ethnography </w:t>
      </w:r>
      <w:r w:rsidRPr="005E0541">
        <w:rPr>
          <w:rStyle w:val="StyleUnderline"/>
          <w:highlight w:val="cyan"/>
        </w:rPr>
        <w:t>explicitly links</w:t>
      </w:r>
      <w:r w:rsidRPr="00D20B79">
        <w:rPr>
          <w:sz w:val="16"/>
        </w:rPr>
        <w:t xml:space="preserve"> the </w:t>
      </w:r>
      <w:r w:rsidRPr="005E0541">
        <w:rPr>
          <w:rStyle w:val="StyleUnderline"/>
          <w:highlight w:val="cyan"/>
        </w:rPr>
        <w:t>work conditions</w:t>
      </w:r>
      <w:r w:rsidRPr="007F04FB">
        <w:rPr>
          <w:rStyle w:val="StyleUnderline"/>
        </w:rPr>
        <w:t xml:space="preserve"> of financial bankers </w:t>
      </w:r>
      <w:r w:rsidRPr="005E0541">
        <w:rPr>
          <w:rStyle w:val="StyleUnderline"/>
          <w:highlight w:val="cyan"/>
        </w:rPr>
        <w:t xml:space="preserve">with </w:t>
      </w:r>
      <w:r w:rsidRPr="005E0541">
        <w:rPr>
          <w:rStyle w:val="Emphasis"/>
          <w:highlight w:val="cyan"/>
        </w:rPr>
        <w:t>crashes</w:t>
      </w:r>
      <w:r w:rsidRPr="00D20B79">
        <w:rPr>
          <w:sz w:val="16"/>
        </w:rPr>
        <w:t xml:space="preserve"> and inequalities embedded </w:t>
      </w:r>
      <w:r w:rsidRPr="007F04FB">
        <w:rPr>
          <w:rStyle w:val="StyleUnderline"/>
        </w:rPr>
        <w:t>in the economic system</w:t>
      </w:r>
      <w:r w:rsidRPr="00D20B79">
        <w:rPr>
          <w:sz w:val="16"/>
        </w:rPr>
        <w:t xml:space="preserve">. Their </w:t>
      </w:r>
      <w:r w:rsidRPr="005E0541">
        <w:rPr>
          <w:rStyle w:val="StyleUnderline"/>
          <w:highlight w:val="cyan"/>
        </w:rPr>
        <w:t>work habits “instill</w:t>
      </w:r>
      <w:r w:rsidRPr="007F04FB">
        <w:rPr>
          <w:rStyle w:val="StyleUnderline"/>
        </w:rPr>
        <w:t xml:space="preserve"> a</w:t>
      </w:r>
      <w:r w:rsidRPr="00D20B79">
        <w:rPr>
          <w:sz w:val="16"/>
        </w:rPr>
        <w:t xml:space="preserve"> specific </w:t>
      </w:r>
      <w:r w:rsidRPr="005E0541">
        <w:rPr>
          <w:rStyle w:val="Emphasis"/>
          <w:highlight w:val="cyan"/>
        </w:rPr>
        <w:t>disciplinary model</w:t>
      </w:r>
      <w:r w:rsidRPr="00D20B79">
        <w:rPr>
          <w:sz w:val="16"/>
        </w:rPr>
        <w:t xml:space="preserve"> of employee liquidity, insecurity, and workplace relations; [and] </w:t>
      </w:r>
      <w:r w:rsidRPr="007F04FB">
        <w:rPr>
          <w:rStyle w:val="StyleUnderline"/>
        </w:rPr>
        <w:t>motivates them to export this</w:t>
      </w:r>
      <w:r w:rsidRPr="00D20B79">
        <w:rPr>
          <w:sz w:val="16"/>
        </w:rPr>
        <w:t xml:space="preserve"> model </w:t>
      </w:r>
      <w:r w:rsidRPr="007F04FB">
        <w:rPr>
          <w:rStyle w:val="StyleUnderline"/>
        </w:rPr>
        <w:t>to</w:t>
      </w:r>
      <w:r w:rsidRPr="00D20B79">
        <w:rPr>
          <w:sz w:val="16"/>
        </w:rPr>
        <w:t xml:space="preserve"> the rest of US </w:t>
      </w:r>
      <w:r w:rsidRPr="007F04FB">
        <w:rPr>
          <w:rStyle w:val="StyleUnderline"/>
        </w:rPr>
        <w:t>business</w:t>
      </w:r>
      <w:r w:rsidRPr="00D20B79">
        <w:rPr>
          <w:sz w:val="16"/>
        </w:rPr>
        <w:t xml:space="preserve">” (Ho 2009:214). Ho found </w:t>
      </w:r>
      <w:r w:rsidRPr="007F04FB">
        <w:rPr>
          <w:rStyle w:val="Emphasis"/>
        </w:rPr>
        <w:t>extreme overwork</w:t>
      </w:r>
      <w:r w:rsidRPr="00D20B79">
        <w:rPr>
          <w:sz w:val="16"/>
        </w:rPr>
        <w:t xml:space="preserve">, low company loyalty, high </w:t>
      </w:r>
      <w:r w:rsidRPr="007F04FB">
        <w:rPr>
          <w:rStyle w:val="StyleUnderline"/>
        </w:rPr>
        <w:t>turnover, and reliance</w:t>
      </w:r>
      <w:r w:rsidRPr="00D20B79">
        <w:rPr>
          <w:sz w:val="16"/>
        </w:rPr>
        <w:t xml:space="preserve"> on </w:t>
      </w:r>
      <w:r w:rsidRPr="007F04FB">
        <w:rPr>
          <w:rStyle w:val="Emphasis"/>
        </w:rPr>
        <w:t>bonuses</w:t>
      </w:r>
      <w:r w:rsidRPr="00D20B79">
        <w:rPr>
          <w:sz w:val="16"/>
        </w:rPr>
        <w:t xml:space="preserve"> endemic to the industry. She additionally noted the high degree of self-importance Wall Street workers attach to their jobs and their “smartness.” While the average bank worker finds himself or herself in a significantly less powerful position than Wall Street investment bankers, their workplace conditions nonetheless contribute to broader economic problems. Ho documented how investors are required to behave in a predatory manner in order to survive on their jobs (Ho 2009). Others have documented the same for lower-level bank workers (Harkinson 2015; Lerner n.d.). Both </w:t>
      </w:r>
      <w:r w:rsidRPr="00362B53">
        <w:rPr>
          <w:rStyle w:val="StyleUnderline"/>
        </w:rPr>
        <w:t>bank workers and investment bankers are caught up in a broader economic system; neither</w:t>
      </w:r>
      <w:r w:rsidRPr="00D20B79">
        <w:rPr>
          <w:sz w:val="16"/>
        </w:rPr>
        <w:t xml:space="preserve"> necessarily </w:t>
      </w:r>
      <w:r w:rsidRPr="00362B53">
        <w:rPr>
          <w:rStyle w:val="StyleUnderline"/>
        </w:rPr>
        <w:t>chooses to engage in</w:t>
      </w:r>
      <w:r w:rsidRPr="00D20B79">
        <w:rPr>
          <w:sz w:val="16"/>
        </w:rPr>
        <w:t xml:space="preserve"> the specific </w:t>
      </w:r>
      <w:r w:rsidRPr="00362B53">
        <w:rPr>
          <w:rStyle w:val="StyleUnderline"/>
        </w:rPr>
        <w:t xml:space="preserve">behaviors that lead to </w:t>
      </w:r>
      <w:r w:rsidRPr="00362B53">
        <w:rPr>
          <w:rStyle w:val="Emphasis"/>
        </w:rPr>
        <w:t>economic crashes</w:t>
      </w:r>
      <w:r w:rsidRPr="00D20B79">
        <w:rPr>
          <w:sz w:val="16"/>
        </w:rPr>
        <w:t xml:space="preserve">, yet </w:t>
      </w:r>
      <w:r w:rsidRPr="00362B53">
        <w:rPr>
          <w:rStyle w:val="StyleUnderline"/>
        </w:rPr>
        <w:t>both do</w:t>
      </w:r>
      <w:r w:rsidRPr="00D20B79">
        <w:rPr>
          <w:sz w:val="16"/>
        </w:rPr>
        <w:t xml:space="preserve"> so </w:t>
      </w:r>
      <w:r w:rsidRPr="00362B53">
        <w:rPr>
          <w:rStyle w:val="StyleUnderline"/>
        </w:rPr>
        <w:t>because of their roles in larger structures</w:t>
      </w:r>
      <w:r w:rsidRPr="00D20B79">
        <w:rPr>
          <w:sz w:val="16"/>
        </w:rPr>
        <w:t>.</w:t>
      </w:r>
    </w:p>
    <w:p w14:paraId="38E93097" w14:textId="77777777" w:rsidR="00043222" w:rsidRPr="002C0EEC" w:rsidRDefault="00043222" w:rsidP="00043222">
      <w:pPr>
        <w:rPr>
          <w:sz w:val="16"/>
        </w:rPr>
      </w:pPr>
      <w:r w:rsidRPr="002C0EEC">
        <w:rPr>
          <w:sz w:val="16"/>
        </w:rPr>
        <w:t>Conclusion: National Unions, International Capital</w:t>
      </w:r>
    </w:p>
    <w:p w14:paraId="64F9DC4E" w14:textId="77777777" w:rsidR="00043222" w:rsidRPr="002C0EEC" w:rsidRDefault="00043222" w:rsidP="00043222">
      <w:pPr>
        <w:rPr>
          <w:sz w:val="16"/>
        </w:rPr>
      </w:pPr>
      <w:r w:rsidRPr="002C0EEC">
        <w:rPr>
          <w:sz w:val="16"/>
        </w:rPr>
        <w:t>I return to a tension between national organizing strategies and international capital. Brazilian labor unions, particularly SEEB-SP, are very strong. They are embedded in the governing and economic structure. Yet cracks are forming 330 Steven Payne in the legal infrastructure on which they rely: conservative parties threaten to undermine their power through privatization and the dismantling of labor law. This occurs in a context in which Brazil is awash with billions of dollars of foreign financial capital, essentially blackmailing the Brazilian government into maintaining neoliberal economic policies. Brazilian banks have adopted policies to encourage aggressive sales tactics, and the increased use of ATMs and call centers has reduced the percentage of workers legally categorized as bank workers.</w:t>
      </w:r>
    </w:p>
    <w:p w14:paraId="6085992A" w14:textId="77777777" w:rsidR="00043222" w:rsidRPr="002C0EEC" w:rsidRDefault="00043222" w:rsidP="00043222">
      <w:pPr>
        <w:rPr>
          <w:sz w:val="16"/>
        </w:rPr>
      </w:pPr>
      <w:r w:rsidRPr="002C0EEC">
        <w:rPr>
          <w:sz w:val="16"/>
        </w:rPr>
        <w:t>Financial capital is an important factor in the dismantling of US labor unions. The formal industrial sector has been slowly dismantled as corporations move operations overseas and significant segments of the US workforce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p>
    <w:p w14:paraId="0051D1A1" w14:textId="77777777" w:rsidR="00043222" w:rsidRPr="002C0EEC" w:rsidRDefault="00043222" w:rsidP="00043222">
      <w:pPr>
        <w:rPr>
          <w:sz w:val="16"/>
        </w:rPr>
      </w:pPr>
      <w:r w:rsidRPr="002C0EEC">
        <w:rPr>
          <w:sz w:val="16"/>
        </w:rPr>
        <w:t>Financial capital has not only negatively impacted labor unions. The investor’s quest to find profit in every facet of life has led finance to represent a threat to every progressive social movement, and those movements are responding. The Rainforest Action Network campaigns against Bank of America as “the bank of coal.” Neighborhoods Organizing for Change in Minneapolis advocates that the school board withdraw its money from major banks that are responsible for mass foreclosures in black neighborhoods. Across the country, organizations occupy foreclosed and abandoned homes. Numerous municipalities, including Memphis (Powell 2010) and Baltimore (Morgenson 2008), have sued banks for destroying their communities. Globally, including in Brazil, people protest against neocolonial financial domination of Third World countries.</w:t>
      </w:r>
    </w:p>
    <w:p w14:paraId="5DE3BA25" w14:textId="77777777" w:rsidR="00043222" w:rsidRPr="002C0EEC" w:rsidRDefault="00043222" w:rsidP="00043222">
      <w:pPr>
        <w:rPr>
          <w:rStyle w:val="StyleUnderline"/>
        </w:rPr>
      </w:pPr>
      <w:r w:rsidRPr="002C0EEC">
        <w:rPr>
          <w:sz w:val="16"/>
        </w:rPr>
        <w:t xml:space="preserve">Right now, although they hold enormous potential power, US bank workers are not part of that movement. </w:t>
      </w:r>
      <w:r w:rsidRPr="002C0EEC">
        <w:rPr>
          <w:rStyle w:val="Emphasis"/>
        </w:rPr>
        <w:t>Financial crises</w:t>
      </w:r>
      <w:r w:rsidRPr="002C0EEC">
        <w:rPr>
          <w:sz w:val="16"/>
        </w:rPr>
        <w:t xml:space="preserve"> do not occur in the abstract; they </w:t>
      </w:r>
      <w:r w:rsidRPr="002C0EEC">
        <w:rPr>
          <w:rStyle w:val="StyleUnderline"/>
        </w:rPr>
        <w:t xml:space="preserve">are the result of real-life actions. As they are </w:t>
      </w:r>
      <w:r w:rsidRPr="002C0EEC">
        <w:rPr>
          <w:rStyle w:val="Emphasis"/>
        </w:rPr>
        <w:t>forced</w:t>
      </w:r>
      <w:r w:rsidRPr="002C0EEC">
        <w:rPr>
          <w:rStyle w:val="StyleUnderline"/>
        </w:rPr>
        <w:t xml:space="preserve"> to foist unnecessary banking products on their customer</w:t>
      </w:r>
      <w:r w:rsidRPr="002C0EEC">
        <w:rPr>
          <w:sz w:val="16"/>
        </w:rPr>
        <w:t xml:space="preserve">, who are often so beleaguered by their own dire economic situations that the promise of money now is irresistible, </w:t>
      </w:r>
      <w:r w:rsidRPr="002C0EEC">
        <w:rPr>
          <w:rStyle w:val="StyleUnderline"/>
        </w:rPr>
        <w:t xml:space="preserve">they </w:t>
      </w:r>
      <w:r w:rsidRPr="005E0541">
        <w:rPr>
          <w:rStyle w:val="StyleUnderline"/>
          <w:highlight w:val="cyan"/>
        </w:rPr>
        <w:t>lay</w:t>
      </w:r>
      <w:r w:rsidRPr="002C0EEC">
        <w:rPr>
          <w:rStyle w:val="StyleUnderline"/>
        </w:rPr>
        <w:t xml:space="preserve"> the </w:t>
      </w:r>
      <w:r w:rsidRPr="005E0541">
        <w:rPr>
          <w:rStyle w:val="StyleUnderline"/>
          <w:highlight w:val="cyan"/>
        </w:rPr>
        <w:t>groundwork for the next</w:t>
      </w:r>
      <w:r w:rsidRPr="002C0EEC">
        <w:rPr>
          <w:sz w:val="16"/>
        </w:rPr>
        <w:t xml:space="preserve"> </w:t>
      </w:r>
      <w:r w:rsidRPr="002C0EEC">
        <w:rPr>
          <w:rStyle w:val="Emphasis"/>
        </w:rPr>
        <w:t xml:space="preserve">financial </w:t>
      </w:r>
      <w:r w:rsidRPr="005E0541">
        <w:rPr>
          <w:rStyle w:val="Emphasis"/>
          <w:highlight w:val="cyan"/>
        </w:rPr>
        <w:t>crash</w:t>
      </w:r>
      <w:r w:rsidRPr="002C0EEC">
        <w:rPr>
          <w:sz w:val="16"/>
        </w:rPr>
        <w:t xml:space="preserve">. </w:t>
      </w:r>
      <w:r w:rsidRPr="002C0EEC">
        <w:rPr>
          <w:rStyle w:val="StyleUnderline"/>
        </w:rPr>
        <w:t xml:space="preserve">A new </w:t>
      </w:r>
      <w:r w:rsidRPr="002C0EEC">
        <w:rPr>
          <w:sz w:val="16"/>
        </w:rPr>
        <w:t xml:space="preserve">foreclosure </w:t>
      </w:r>
      <w:r w:rsidRPr="005E0541">
        <w:rPr>
          <w:rStyle w:val="Emphasis"/>
          <w:highlight w:val="cyan"/>
        </w:rPr>
        <w:t>crisis</w:t>
      </w:r>
      <w:r w:rsidRPr="002C0EEC">
        <w:rPr>
          <w:sz w:val="16"/>
        </w:rPr>
        <w:t xml:space="preserve"> </w:t>
      </w:r>
      <w:r w:rsidRPr="002C0EEC">
        <w:rPr>
          <w:rStyle w:val="StyleUnderline"/>
        </w:rPr>
        <w:t xml:space="preserve">may be </w:t>
      </w:r>
      <w:r w:rsidRPr="005E0541">
        <w:rPr>
          <w:rStyle w:val="StyleUnderline"/>
          <w:highlight w:val="cyan"/>
        </w:rPr>
        <w:t>in the works</w:t>
      </w:r>
      <w:r w:rsidRPr="002C0EEC">
        <w:rPr>
          <w:sz w:val="16"/>
        </w:rPr>
        <w:t xml:space="preserve">, this time </w:t>
      </w:r>
      <w:r w:rsidRPr="005E0541">
        <w:rPr>
          <w:rStyle w:val="StyleUnderline"/>
          <w:highlight w:val="cyan"/>
        </w:rPr>
        <w:t xml:space="preserve">from </w:t>
      </w:r>
      <w:r w:rsidRPr="005E0541">
        <w:rPr>
          <w:rStyle w:val="Emphasis"/>
          <w:highlight w:val="cyan"/>
        </w:rPr>
        <w:t>hedge funds</w:t>
      </w:r>
      <w:r w:rsidRPr="002C0EEC">
        <w:rPr>
          <w:sz w:val="16"/>
        </w:rPr>
        <w:t xml:space="preserve"> (Goldstein 2015), with new Internet </w:t>
      </w:r>
      <w:r w:rsidRPr="005E0541">
        <w:rPr>
          <w:rStyle w:val="Emphasis"/>
          <w:highlight w:val="cyan"/>
        </w:rPr>
        <w:t>lending</w:t>
      </w:r>
      <w:r w:rsidRPr="002C0EEC">
        <w:rPr>
          <w:sz w:val="16"/>
        </w:rPr>
        <w:t xml:space="preserve"> </w:t>
      </w:r>
      <w:r w:rsidRPr="002C0EEC">
        <w:rPr>
          <w:rStyle w:val="StyleUnderline"/>
        </w:rPr>
        <w:t>companies</w:t>
      </w:r>
      <w:r w:rsidRPr="002C0EEC">
        <w:rPr>
          <w:sz w:val="16"/>
        </w:rPr>
        <w:t xml:space="preserve"> emerging to skirt federal lending rules (Corkey 2015), </w:t>
      </w:r>
      <w:r w:rsidRPr="005E0541">
        <w:rPr>
          <w:rStyle w:val="StyleUnderline"/>
          <w:highlight w:val="cyan"/>
        </w:rPr>
        <w:t>and</w:t>
      </w:r>
      <w:r w:rsidRPr="002C0EEC">
        <w:rPr>
          <w:sz w:val="16"/>
        </w:rPr>
        <w:t xml:space="preserve"> the IMF sees a </w:t>
      </w:r>
      <w:r w:rsidRPr="002C0EEC">
        <w:rPr>
          <w:rStyle w:val="StyleUnderline"/>
        </w:rPr>
        <w:t>looming</w:t>
      </w:r>
      <w:r w:rsidRPr="002C0EEC">
        <w:rPr>
          <w:sz w:val="16"/>
        </w:rPr>
        <w:t xml:space="preserve"> </w:t>
      </w:r>
      <w:r w:rsidRPr="005E0541">
        <w:rPr>
          <w:rStyle w:val="Emphasis"/>
          <w:highlight w:val="cyan"/>
        </w:rPr>
        <w:t>debt</w:t>
      </w:r>
      <w:r w:rsidRPr="002C0EEC">
        <w:rPr>
          <w:rStyle w:val="Emphasis"/>
        </w:rPr>
        <w:t xml:space="preserve"> crisis</w:t>
      </w:r>
      <w:r w:rsidRPr="002C0EEC">
        <w:rPr>
          <w:sz w:val="16"/>
        </w:rPr>
        <w:t xml:space="preserve"> in emerging economies, including Brazil (Thomas 2015). </w:t>
      </w:r>
      <w:r w:rsidRPr="005E0541">
        <w:rPr>
          <w:rStyle w:val="StyleUnderline"/>
          <w:highlight w:val="cyan"/>
        </w:rPr>
        <w:t>Given</w:t>
      </w:r>
      <w:r w:rsidRPr="002C0EEC">
        <w:rPr>
          <w:rStyle w:val="StyleUnderline"/>
        </w:rPr>
        <w:t xml:space="preserve"> the </w:t>
      </w:r>
      <w:r w:rsidRPr="005E0541">
        <w:rPr>
          <w:rStyle w:val="Emphasis"/>
          <w:highlight w:val="cyan"/>
        </w:rPr>
        <w:t>boom</w:t>
      </w:r>
      <w:r w:rsidRPr="002C0EEC">
        <w:rPr>
          <w:rStyle w:val="StyleUnderline"/>
        </w:rPr>
        <w:t>-and-</w:t>
      </w:r>
      <w:r w:rsidRPr="005E0541">
        <w:rPr>
          <w:rStyle w:val="Emphasis"/>
          <w:highlight w:val="cyan"/>
        </w:rPr>
        <w:t>bust cycle</w:t>
      </w:r>
      <w:r w:rsidRPr="002C0EEC">
        <w:rPr>
          <w:rStyle w:val="StyleUnderline"/>
        </w:rPr>
        <w:t xml:space="preserve"> of financial capital, </w:t>
      </w:r>
      <w:r w:rsidRPr="005E0541">
        <w:rPr>
          <w:rStyle w:val="StyleUnderline"/>
          <w:highlight w:val="cyan"/>
        </w:rPr>
        <w:t xml:space="preserve">it is </w:t>
      </w:r>
      <w:r w:rsidRPr="005E0541">
        <w:rPr>
          <w:rStyle w:val="Emphasis"/>
          <w:highlight w:val="cyan"/>
        </w:rPr>
        <w:t>inevitable</w:t>
      </w:r>
      <w:r w:rsidRPr="002C0EEC">
        <w:rPr>
          <w:rStyle w:val="StyleUnderline"/>
        </w:rPr>
        <w:t xml:space="preserve"> that another </w:t>
      </w:r>
      <w:r w:rsidRPr="005E0541">
        <w:rPr>
          <w:rStyle w:val="Emphasis"/>
          <w:highlight w:val="cyan"/>
        </w:rPr>
        <w:t>bubble</w:t>
      </w:r>
      <w:r w:rsidRPr="005E0541">
        <w:rPr>
          <w:rStyle w:val="StyleUnderline"/>
          <w:highlight w:val="cyan"/>
        </w:rPr>
        <w:t xml:space="preserve"> will </w:t>
      </w:r>
      <w:r w:rsidRPr="005E0541">
        <w:rPr>
          <w:rStyle w:val="Emphasis"/>
          <w:highlight w:val="cyan"/>
        </w:rPr>
        <w:t>burst</w:t>
      </w:r>
      <w:r w:rsidRPr="005E0541">
        <w:rPr>
          <w:rStyle w:val="StyleUnderline"/>
          <w:highlight w:val="cyan"/>
        </w:rPr>
        <w:t>.</w:t>
      </w:r>
    </w:p>
    <w:p w14:paraId="0469012D" w14:textId="77777777" w:rsidR="00043222" w:rsidRPr="00D84FE2" w:rsidRDefault="00043222" w:rsidP="00043222">
      <w:pPr>
        <w:rPr>
          <w:sz w:val="16"/>
        </w:rPr>
      </w:pPr>
      <w:r w:rsidRPr="005E0541">
        <w:rPr>
          <w:rStyle w:val="StyleUnderline"/>
          <w:highlight w:val="cyan"/>
        </w:rPr>
        <w:t>Bank</w:t>
      </w:r>
      <w:r w:rsidRPr="002C0EEC">
        <w:rPr>
          <w:rStyle w:val="StyleUnderline"/>
        </w:rPr>
        <w:t xml:space="preserve"> workers’ </w:t>
      </w:r>
      <w:r w:rsidRPr="005E0541">
        <w:rPr>
          <w:rStyle w:val="StyleUnderline"/>
          <w:highlight w:val="cyan"/>
        </w:rPr>
        <w:t>unions represent</w:t>
      </w:r>
      <w:r w:rsidRPr="002C0EEC">
        <w:rPr>
          <w:rStyle w:val="StyleUnderline"/>
        </w:rPr>
        <w:t xml:space="preserve"> one </w:t>
      </w:r>
      <w:r w:rsidRPr="002C0EEC">
        <w:rPr>
          <w:sz w:val="16"/>
        </w:rPr>
        <w:t xml:space="preserve">potential </w:t>
      </w:r>
      <w:r w:rsidRPr="005E0541">
        <w:rPr>
          <w:rStyle w:val="Emphasis"/>
          <w:highlight w:val="cyan"/>
        </w:rPr>
        <w:t>way out</w:t>
      </w:r>
      <w:r w:rsidRPr="002C0EEC">
        <w:rPr>
          <w:sz w:val="16"/>
        </w:rPr>
        <w:t xml:space="preserve">. </w:t>
      </w:r>
      <w:r w:rsidRPr="002C0EEC">
        <w:rPr>
          <w:rStyle w:val="StyleUnderline"/>
        </w:rPr>
        <w:t>Bank workers</w:t>
      </w:r>
      <w:r w:rsidRPr="002C0EEC">
        <w:rPr>
          <w:sz w:val="16"/>
        </w:rPr>
        <w:t xml:space="preserve"> in countries around the world </w:t>
      </w:r>
      <w:r w:rsidRPr="002C0EEC">
        <w:rPr>
          <w:rStyle w:val="StyleUnderline"/>
        </w:rPr>
        <w:t>have</w:t>
      </w:r>
      <w:r w:rsidRPr="002C0EEC">
        <w:rPr>
          <w:sz w:val="16"/>
        </w:rPr>
        <w:t xml:space="preserve"> successfully </w:t>
      </w:r>
      <w:r w:rsidRPr="005E0541">
        <w:rPr>
          <w:rStyle w:val="StyleUnderline"/>
          <w:highlight w:val="cyan"/>
        </w:rPr>
        <w:t>fought</w:t>
      </w:r>
      <w:r w:rsidRPr="002C0EEC">
        <w:rPr>
          <w:sz w:val="16"/>
        </w:rPr>
        <w:t xml:space="preserve"> or are fighting the implementation of </w:t>
      </w:r>
      <w:r w:rsidRPr="005E0541">
        <w:rPr>
          <w:rStyle w:val="Emphasis"/>
          <w:highlight w:val="cyan"/>
        </w:rPr>
        <w:t>aggressive sales tactic</w:t>
      </w:r>
      <w:r w:rsidRPr="002C0EEC">
        <w:rPr>
          <w:rStyle w:val="Emphasis"/>
        </w:rPr>
        <w:t>s</w:t>
      </w:r>
      <w:r w:rsidRPr="002C0EEC">
        <w:rPr>
          <w:sz w:val="16"/>
        </w:rPr>
        <w:t xml:space="preserve">. </w:t>
      </w:r>
      <w:r w:rsidRPr="002C0EEC">
        <w:rPr>
          <w:rStyle w:val="StyleUnderline"/>
        </w:rPr>
        <w:t>They have</w:t>
      </w:r>
      <w:r w:rsidRPr="002C0EEC">
        <w:rPr>
          <w:sz w:val="16"/>
        </w:rPr>
        <w:t xml:space="preserve"> also </w:t>
      </w:r>
      <w:r w:rsidRPr="002C0EEC">
        <w:rPr>
          <w:rStyle w:val="StyleUnderline"/>
        </w:rPr>
        <w:t xml:space="preserve">been able to </w:t>
      </w:r>
      <w:r w:rsidRPr="005E0541">
        <w:rPr>
          <w:rStyle w:val="StyleUnderline"/>
          <w:highlight w:val="cyan"/>
        </w:rPr>
        <w:t>implement</w:t>
      </w:r>
      <w:r w:rsidRPr="002C0EEC">
        <w:rPr>
          <w:rStyle w:val="StyleUnderline"/>
        </w:rPr>
        <w:t xml:space="preserve"> more stringent </w:t>
      </w:r>
      <w:r w:rsidRPr="005E0541">
        <w:rPr>
          <w:rStyle w:val="Emphasis"/>
          <w:highlight w:val="cyan"/>
        </w:rPr>
        <w:t>regulations</w:t>
      </w:r>
      <w:r w:rsidRPr="002C0EEC">
        <w:rPr>
          <w:rStyle w:val="StyleUnderline"/>
        </w:rPr>
        <w:t xml:space="preserve"> over </w:t>
      </w:r>
      <w:r w:rsidRPr="002C0EEC">
        <w:rPr>
          <w:rStyle w:val="Emphasis"/>
        </w:rPr>
        <w:t>financial capital</w:t>
      </w:r>
      <w:r w:rsidRPr="002C0EEC">
        <w:rPr>
          <w:sz w:val="16"/>
        </w:rPr>
        <w:t xml:space="preserve">. It is my hope and the hope of the parties involved in the Brazilian-US organizing partnership, to bring this fight to the United States. </w:t>
      </w:r>
      <w:r w:rsidRPr="005E0541">
        <w:rPr>
          <w:rStyle w:val="StyleUnderline"/>
          <w:highlight w:val="cyan"/>
        </w:rPr>
        <w:t>With</w:t>
      </w:r>
      <w:r w:rsidRPr="002C0EEC">
        <w:rPr>
          <w:rStyle w:val="StyleUnderline"/>
        </w:rPr>
        <w:t xml:space="preserve"> a </w:t>
      </w:r>
      <w:r w:rsidRPr="005E0541">
        <w:rPr>
          <w:rStyle w:val="Emphasis"/>
          <w:highlight w:val="cyan"/>
        </w:rPr>
        <w:t>union</w:t>
      </w:r>
      <w:r w:rsidRPr="002C0EEC">
        <w:rPr>
          <w:rStyle w:val="StyleUnderline"/>
        </w:rPr>
        <w:t>, US</w:t>
      </w:r>
      <w:r w:rsidRPr="002C0EEC">
        <w:rPr>
          <w:sz w:val="16"/>
        </w:rPr>
        <w:t xml:space="preserve"> </w:t>
      </w:r>
      <w:r w:rsidRPr="002C0EEC">
        <w:rPr>
          <w:rStyle w:val="StyleUnderline"/>
        </w:rPr>
        <w:t xml:space="preserve">bank </w:t>
      </w:r>
      <w:r w:rsidRPr="005E0541">
        <w:rPr>
          <w:rStyle w:val="StyleUnderline"/>
          <w:highlight w:val="cyan"/>
        </w:rPr>
        <w:t>workers</w:t>
      </w:r>
      <w:r w:rsidRPr="002C0EEC">
        <w:rPr>
          <w:rStyle w:val="StyleUnderline"/>
        </w:rPr>
        <w:t xml:space="preserve"> hope to </w:t>
      </w:r>
      <w:r w:rsidRPr="005E0541">
        <w:rPr>
          <w:rStyle w:val="Emphasis"/>
          <w:highlight w:val="cyan"/>
        </w:rPr>
        <w:t>end</w:t>
      </w:r>
      <w:r w:rsidRPr="005E0541">
        <w:rPr>
          <w:rStyle w:val="StyleUnderline"/>
          <w:highlight w:val="cyan"/>
        </w:rPr>
        <w:t xml:space="preserve"> predatory</w:t>
      </w:r>
      <w:r w:rsidRPr="002C0EEC">
        <w:rPr>
          <w:rStyle w:val="StyleUnderline"/>
        </w:rPr>
        <w:t xml:space="preserve"> sales </w:t>
      </w:r>
      <w:r w:rsidRPr="005E0541">
        <w:rPr>
          <w:rStyle w:val="Emphasis"/>
          <w:highlight w:val="cyan"/>
        </w:rPr>
        <w:t>tactics</w:t>
      </w:r>
      <w:r w:rsidRPr="002C0EEC">
        <w:rPr>
          <w:sz w:val="16"/>
        </w:rPr>
        <w:t xml:space="preserve"> </w:t>
      </w:r>
      <w:r w:rsidRPr="002C0EEC">
        <w:rPr>
          <w:rStyle w:val="StyleUnderline"/>
        </w:rPr>
        <w:t xml:space="preserve">and gain a meaningful </w:t>
      </w:r>
      <w:r w:rsidRPr="002C0EEC">
        <w:rPr>
          <w:rStyle w:val="Emphasis"/>
        </w:rPr>
        <w:t>voice</w:t>
      </w:r>
      <w:r w:rsidRPr="002C0EEC">
        <w:rPr>
          <w:rStyle w:val="StyleUnderline"/>
        </w:rPr>
        <w:t xml:space="preserve"> in </w:t>
      </w:r>
      <w:r w:rsidRPr="002C0EEC">
        <w:rPr>
          <w:rStyle w:val="Emphasis"/>
        </w:rPr>
        <w:t>regulation</w:t>
      </w:r>
      <w:r w:rsidRPr="002C0EEC">
        <w:rPr>
          <w:sz w:val="16"/>
        </w:rPr>
        <w:t xml:space="preserve">, </w:t>
      </w:r>
      <w:r w:rsidRPr="002C0EEC">
        <w:rPr>
          <w:rStyle w:val="StyleUnderline"/>
        </w:rPr>
        <w:t>and</w:t>
      </w:r>
      <w:r w:rsidRPr="002C0EEC">
        <w:rPr>
          <w:sz w:val="16"/>
        </w:rPr>
        <w:t xml:space="preserve"> both of these workplace goals will aid consumer organizations in their campaigns to </w:t>
      </w:r>
      <w:r w:rsidRPr="002C0EEC">
        <w:rPr>
          <w:rStyle w:val="StyleUnderline"/>
        </w:rPr>
        <w:t>force banks to behave</w:t>
      </w:r>
      <w:r w:rsidRPr="002C0EEC">
        <w:rPr>
          <w:sz w:val="16"/>
        </w:rPr>
        <w:t xml:space="preserve"> </w:t>
      </w:r>
      <w:r w:rsidRPr="002C0EEC">
        <w:rPr>
          <w:rStyle w:val="Emphasis"/>
        </w:rPr>
        <w:t>responsibly</w:t>
      </w:r>
      <w:r w:rsidRPr="002C0EEC">
        <w:rPr>
          <w:sz w:val="16"/>
        </w:rPr>
        <w:t xml:space="preserve"> in their communities. The great irony is that </w:t>
      </w:r>
      <w:r w:rsidRPr="002C0EEC">
        <w:rPr>
          <w:rStyle w:val="Emphasis"/>
        </w:rPr>
        <w:t>financial capital</w:t>
      </w:r>
      <w:r w:rsidRPr="002C0EEC">
        <w:rPr>
          <w:sz w:val="16"/>
        </w:rPr>
        <w:t xml:space="preserve"> itself </w:t>
      </w:r>
      <w:r w:rsidRPr="002C0EEC">
        <w:rPr>
          <w:rStyle w:val="StyleUnderline"/>
        </w:rPr>
        <w:t>has placed this extraordinary power in the hands of bank workers</w:t>
      </w:r>
      <w:r w:rsidRPr="002C0EEC">
        <w:rPr>
          <w:sz w:val="16"/>
        </w:rPr>
        <w:t>. It is now up to bank workers of the world to unite and seize the opportunity.</w:t>
      </w:r>
    </w:p>
    <w:p w14:paraId="4B5ED425" w14:textId="77777777" w:rsidR="00043222" w:rsidRPr="00C35321" w:rsidRDefault="00043222" w:rsidP="00043222">
      <w:pPr>
        <w:pStyle w:val="Heading4"/>
        <w:rPr>
          <w:sz w:val="28"/>
        </w:rPr>
      </w:pPr>
      <w:r>
        <w:rPr>
          <w:sz w:val="28"/>
        </w:rPr>
        <w:t xml:space="preserve">2. </w:t>
      </w:r>
      <w:r w:rsidRPr="00A004ED">
        <w:rPr>
          <w:sz w:val="28"/>
          <w:u w:val="single"/>
        </w:rPr>
        <w:t>RISK MANAGEMENT</w:t>
      </w:r>
      <w:r>
        <w:rPr>
          <w:sz w:val="28"/>
        </w:rPr>
        <w:t xml:space="preserve">---Sectoral bargaining unlocks ‘regulation from below’ that deflates </w:t>
      </w:r>
      <w:r w:rsidRPr="00A004ED">
        <w:rPr>
          <w:sz w:val="28"/>
          <w:u w:val="single"/>
        </w:rPr>
        <w:t>systemic risk</w:t>
      </w:r>
      <w:r>
        <w:rPr>
          <w:sz w:val="28"/>
        </w:rPr>
        <w:t xml:space="preserve"> and </w:t>
      </w:r>
      <w:r w:rsidRPr="00A004ED">
        <w:rPr>
          <w:sz w:val="28"/>
          <w:u w:val="single"/>
        </w:rPr>
        <w:t>excessive financialization</w:t>
      </w:r>
      <w:r w:rsidRPr="00C35321">
        <w:rPr>
          <w:sz w:val="28"/>
        </w:rPr>
        <w:t xml:space="preserve">. </w:t>
      </w:r>
    </w:p>
    <w:p w14:paraId="0FFD5D25" w14:textId="77777777" w:rsidR="00043222" w:rsidRPr="00C35321" w:rsidRDefault="00043222" w:rsidP="00043222">
      <w:r w:rsidRPr="00C35321">
        <w:rPr>
          <w:rStyle w:val="Style13ptBold"/>
          <w:sz w:val="28"/>
        </w:rPr>
        <w:t>Lerner ’18</w:t>
      </w:r>
      <w:r w:rsidRPr="00C35321">
        <w:t xml:space="preserve"> [Stephen, Rita Berlofa, Molly McGrath, and Corey Klemmer; September; </w:t>
      </w:r>
      <w:r>
        <w:t xml:space="preserve">Fellow at the Kalmonovitz Initiative for Labor and the Working Poor at Georgetown University, </w:t>
      </w:r>
      <w:r w:rsidRPr="00C35321">
        <w:t>labor and community organizer; executive director of the Sao Paulo Bank workers Union and president of UNI Finance; AFL-CIO Growth Strategies team member; attorney and analyst on the AFL-CIO Corporations and Capital Markets team, JD from Tulane Law School; Friedrick Ebert Stiftung, “Tipping the Balance: Collective Action by Finance Workers</w:t>
      </w:r>
      <w:r>
        <w:t xml:space="preserve"> </w:t>
      </w:r>
      <w:r w:rsidRPr="00C35321">
        <w:t>Creates Regulation From Below,” https://uniglobalunion.org/wp-content/uploads/ipa_tipping_the_balance_web.pdf]</w:t>
      </w:r>
    </w:p>
    <w:p w14:paraId="05EB15C8" w14:textId="77777777" w:rsidR="00043222" w:rsidRPr="00C35321" w:rsidRDefault="00043222" w:rsidP="00043222">
      <w:pPr>
        <w:rPr>
          <w:sz w:val="16"/>
        </w:rPr>
      </w:pPr>
      <w:r w:rsidRPr="00C35321">
        <w:rPr>
          <w:sz w:val="16"/>
        </w:rPr>
        <w:t xml:space="preserve">This </w:t>
      </w:r>
      <w:r w:rsidRPr="00F974FC">
        <w:rPr>
          <w:sz w:val="16"/>
        </w:rPr>
        <w:t xml:space="preserve">paper examines the value of </w:t>
      </w:r>
      <w:r w:rsidRPr="00F974FC">
        <w:rPr>
          <w:rStyle w:val="StyleUnderline"/>
        </w:rPr>
        <w:t xml:space="preserve">engaging </w:t>
      </w:r>
      <w:r w:rsidRPr="00F974FC">
        <w:rPr>
          <w:rStyle w:val="Emphasis"/>
        </w:rPr>
        <w:t>finance workers</w:t>
      </w:r>
      <w:r w:rsidRPr="00F974FC">
        <w:rPr>
          <w:sz w:val="16"/>
        </w:rPr>
        <w:t xml:space="preserve"> in efforts to </w:t>
      </w:r>
      <w:r w:rsidRPr="00F974FC">
        <w:rPr>
          <w:rStyle w:val="StyleUnderline"/>
        </w:rPr>
        <w:t xml:space="preserve">manage </w:t>
      </w:r>
      <w:r w:rsidRPr="00F974FC">
        <w:rPr>
          <w:rStyle w:val="Emphasis"/>
        </w:rPr>
        <w:t>risk</w:t>
      </w:r>
      <w:r w:rsidRPr="00F974FC">
        <w:rPr>
          <w:rStyle w:val="StyleUnderline"/>
        </w:rPr>
        <w:t xml:space="preserve"> in the global financial sector.</w:t>
      </w:r>
      <w:r w:rsidRPr="00F974FC">
        <w:rPr>
          <w:sz w:val="16"/>
        </w:rPr>
        <w:t xml:space="preserve"> </w:t>
      </w:r>
      <w:r w:rsidRPr="005E0541">
        <w:rPr>
          <w:rStyle w:val="Emphasis"/>
          <w:highlight w:val="cyan"/>
        </w:rPr>
        <w:t>Regulators</w:t>
      </w:r>
      <w:r w:rsidRPr="00C35321">
        <w:rPr>
          <w:sz w:val="16"/>
        </w:rPr>
        <w:t xml:space="preserve"> and management both </w:t>
      </w:r>
      <w:r w:rsidRPr="00F974FC">
        <w:rPr>
          <w:rStyle w:val="StyleUnderline"/>
        </w:rPr>
        <w:t xml:space="preserve">continue to </w:t>
      </w:r>
      <w:r w:rsidRPr="005E0541">
        <w:rPr>
          <w:rStyle w:val="Emphasis"/>
          <w:highlight w:val="cyan"/>
        </w:rPr>
        <w:t>struggle</w:t>
      </w:r>
      <w:r w:rsidRPr="005E0541">
        <w:rPr>
          <w:rStyle w:val="StyleUnderline"/>
          <w:highlight w:val="cyan"/>
        </w:rPr>
        <w:t xml:space="preserve"> to</w:t>
      </w:r>
      <w:r w:rsidRPr="00C35321">
        <w:rPr>
          <w:sz w:val="16"/>
        </w:rPr>
        <w:t xml:space="preserve"> sufficiently </w:t>
      </w:r>
      <w:r w:rsidRPr="000E0DEE">
        <w:rPr>
          <w:rStyle w:val="StyleUnderline"/>
        </w:rPr>
        <w:t>oversee</w:t>
      </w:r>
      <w:r w:rsidRPr="00C35321">
        <w:rPr>
          <w:rStyle w:val="StyleUnderline"/>
        </w:rPr>
        <w:t xml:space="preserve"> and </w:t>
      </w:r>
      <w:r w:rsidRPr="005E0541">
        <w:rPr>
          <w:rStyle w:val="StyleUnderline"/>
          <w:highlight w:val="cyan"/>
        </w:rPr>
        <w:t xml:space="preserve">mitigate </w:t>
      </w:r>
      <w:r w:rsidRPr="005E0541">
        <w:rPr>
          <w:rStyle w:val="Emphasis"/>
          <w:highlight w:val="cyan"/>
        </w:rPr>
        <w:t>risk</w:t>
      </w:r>
      <w:r w:rsidRPr="005E0541">
        <w:rPr>
          <w:rStyle w:val="StyleUnderline"/>
          <w:highlight w:val="cyan"/>
        </w:rPr>
        <w:t xml:space="preserve"> in</w:t>
      </w:r>
      <w:r w:rsidRPr="00C35321">
        <w:rPr>
          <w:rStyle w:val="StyleUnderline"/>
        </w:rPr>
        <w:t xml:space="preserve"> large</w:t>
      </w:r>
      <w:r w:rsidRPr="00C35321">
        <w:rPr>
          <w:sz w:val="16"/>
        </w:rPr>
        <w:t xml:space="preserve"> and </w:t>
      </w:r>
      <w:r w:rsidRPr="00C35321">
        <w:rPr>
          <w:rStyle w:val="StyleUnderline"/>
        </w:rPr>
        <w:t xml:space="preserve">highly </w:t>
      </w:r>
      <w:r w:rsidRPr="005E0541">
        <w:rPr>
          <w:rStyle w:val="Emphasis"/>
          <w:highlight w:val="cyan"/>
        </w:rPr>
        <w:t>complex</w:t>
      </w:r>
      <w:r w:rsidRPr="00C35321">
        <w:rPr>
          <w:rStyle w:val="StyleUnderline"/>
        </w:rPr>
        <w:t xml:space="preserve"> financial </w:t>
      </w:r>
      <w:r w:rsidRPr="005E0541">
        <w:rPr>
          <w:rStyle w:val="Emphasis"/>
          <w:highlight w:val="cyan"/>
        </w:rPr>
        <w:t>institutions</w:t>
      </w:r>
      <w:r w:rsidRPr="00C35321">
        <w:rPr>
          <w:sz w:val="16"/>
        </w:rPr>
        <w:t xml:space="preserve">. As explored here, empowered and </w:t>
      </w:r>
      <w:r w:rsidRPr="00F974FC">
        <w:rPr>
          <w:rStyle w:val="Emphasis"/>
        </w:rPr>
        <w:t>organized</w:t>
      </w:r>
      <w:r w:rsidRPr="00C35321">
        <w:rPr>
          <w:rStyle w:val="StyleUnderline"/>
        </w:rPr>
        <w:t xml:space="preserve"> finance </w:t>
      </w:r>
      <w:r w:rsidRPr="005E0541">
        <w:rPr>
          <w:rStyle w:val="Emphasis"/>
          <w:highlight w:val="cyan"/>
        </w:rPr>
        <w:t>workers</w:t>
      </w:r>
      <w:r w:rsidRPr="00C35321">
        <w:rPr>
          <w:rStyle w:val="StyleUnderline"/>
        </w:rPr>
        <w:t xml:space="preserve"> can </w:t>
      </w:r>
      <w:r w:rsidRPr="005E0541">
        <w:rPr>
          <w:rStyle w:val="StyleUnderline"/>
          <w:highlight w:val="cyan"/>
        </w:rPr>
        <w:t>create</w:t>
      </w:r>
      <w:r w:rsidRPr="00C35321">
        <w:rPr>
          <w:sz w:val="16"/>
        </w:rPr>
        <w:t xml:space="preserve"> a form of »</w:t>
      </w:r>
      <w:r w:rsidRPr="005E0541">
        <w:rPr>
          <w:rStyle w:val="Emphasis"/>
          <w:highlight w:val="cyan"/>
        </w:rPr>
        <w:t>regulation</w:t>
      </w:r>
      <w:r w:rsidRPr="005E0541">
        <w:rPr>
          <w:rStyle w:val="StyleUnderline"/>
          <w:highlight w:val="cyan"/>
        </w:rPr>
        <w:t xml:space="preserve"> from </w:t>
      </w:r>
      <w:r w:rsidRPr="005E0541">
        <w:rPr>
          <w:rStyle w:val="Emphasis"/>
          <w:highlight w:val="cyan"/>
        </w:rPr>
        <w:t>below</w:t>
      </w:r>
      <w:r w:rsidRPr="00C35321">
        <w:rPr>
          <w:sz w:val="16"/>
        </w:rPr>
        <w:t xml:space="preserve">« </w:t>
      </w:r>
      <w:r w:rsidRPr="00F974FC">
        <w:rPr>
          <w:rStyle w:val="StyleUnderline"/>
        </w:rPr>
        <w:t>that</w:t>
      </w:r>
      <w:r w:rsidRPr="00F974FC">
        <w:rPr>
          <w:sz w:val="16"/>
        </w:rPr>
        <w:t xml:space="preserve"> substantially </w:t>
      </w:r>
      <w:r w:rsidRPr="00F974FC">
        <w:rPr>
          <w:rStyle w:val="StyleUnderline"/>
        </w:rPr>
        <w:t>aids</w:t>
      </w:r>
      <w:r w:rsidRPr="00F974FC">
        <w:rPr>
          <w:sz w:val="16"/>
        </w:rPr>
        <w:t xml:space="preserve"> and augments </w:t>
      </w:r>
      <w:r w:rsidRPr="00F974FC">
        <w:rPr>
          <w:rStyle w:val="Emphasis"/>
        </w:rPr>
        <w:t>risk management</w:t>
      </w:r>
      <w:r w:rsidRPr="00F974FC">
        <w:rPr>
          <w:rStyle w:val="StyleUnderline"/>
        </w:rPr>
        <w:t xml:space="preserve"> in the financial sector.</w:t>
      </w:r>
      <w:r w:rsidRPr="00F974FC">
        <w:rPr>
          <w:sz w:val="16"/>
        </w:rPr>
        <w:t xml:space="preserve"> This paper will focus on the particularly acute need for »regulation</w:t>
      </w:r>
      <w:r w:rsidRPr="00C35321">
        <w:rPr>
          <w:sz w:val="16"/>
        </w:rPr>
        <w:t xml:space="preserve">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6AF5C1F" w14:textId="77777777" w:rsidR="00043222" w:rsidRPr="00CF2EB8" w:rsidRDefault="00043222" w:rsidP="00043222">
      <w:pPr>
        <w:rPr>
          <w:sz w:val="16"/>
        </w:rPr>
      </w:pPr>
      <w:r w:rsidRPr="00C35321">
        <w:rPr>
          <w:sz w:val="16"/>
        </w:rPr>
        <w:t xml:space="preserve">In recent several decades the financial sector has expanded rapidly. </w:t>
      </w:r>
      <w:r w:rsidRPr="005E0541">
        <w:rPr>
          <w:rStyle w:val="Emphasis"/>
          <w:highlight w:val="cyan"/>
        </w:rPr>
        <w:t>Complex</w:t>
      </w:r>
      <w:r w:rsidRPr="00C35321">
        <w:rPr>
          <w:rStyle w:val="StyleUnderline"/>
        </w:rPr>
        <w:t xml:space="preserve"> and </w:t>
      </w:r>
      <w:r w:rsidRPr="005E0541">
        <w:rPr>
          <w:rStyle w:val="Emphasis"/>
          <w:highlight w:val="cyan"/>
        </w:rPr>
        <w:t>risky</w:t>
      </w:r>
      <w:r w:rsidRPr="00C35321">
        <w:rPr>
          <w:rStyle w:val="StyleUnderline"/>
        </w:rPr>
        <w:t xml:space="preserve"> financial </w:t>
      </w:r>
      <w:r w:rsidRPr="005E0541">
        <w:rPr>
          <w:rStyle w:val="StyleUnderline"/>
          <w:highlight w:val="cyan"/>
        </w:rPr>
        <w:t>products</w:t>
      </w:r>
      <w:r w:rsidRPr="00C35321">
        <w:rPr>
          <w:rStyle w:val="StyleUnderline"/>
        </w:rPr>
        <w:t xml:space="preserve"> have </w:t>
      </w:r>
      <w:r w:rsidRPr="00CF2EB8">
        <w:rPr>
          <w:rStyle w:val="StyleUnderline"/>
        </w:rPr>
        <w:t xml:space="preserve">driven </w:t>
      </w:r>
      <w:r w:rsidRPr="00CF2EB8">
        <w:rPr>
          <w:rStyle w:val="Emphasis"/>
        </w:rPr>
        <w:t>profitability</w:t>
      </w:r>
      <w:r w:rsidRPr="00C35321">
        <w:rPr>
          <w:sz w:val="16"/>
        </w:rPr>
        <w:t xml:space="preserve"> in the financial sector </w:t>
      </w:r>
      <w:r w:rsidRPr="00C35321">
        <w:rPr>
          <w:rStyle w:val="StyleUnderline"/>
        </w:rPr>
        <w:t xml:space="preserve">while </w:t>
      </w:r>
      <w:r w:rsidRPr="005E0541">
        <w:rPr>
          <w:rStyle w:val="StyleUnderline"/>
          <w:highlight w:val="cyan"/>
        </w:rPr>
        <w:t xml:space="preserve">leaving </w:t>
      </w:r>
      <w:r w:rsidRPr="00F974FC">
        <w:rPr>
          <w:rStyle w:val="StyleUnderline"/>
        </w:rPr>
        <w:t xml:space="preserve">the real </w:t>
      </w:r>
      <w:r w:rsidRPr="005E0541">
        <w:rPr>
          <w:rStyle w:val="StyleUnderline"/>
          <w:highlight w:val="cyan"/>
        </w:rPr>
        <w:t>economy</w:t>
      </w:r>
      <w:r w:rsidRPr="00F974FC">
        <w:rPr>
          <w:sz w:val="16"/>
        </w:rPr>
        <w:t>—</w:t>
      </w:r>
      <w:r w:rsidRPr="00C35321">
        <w:rPr>
          <w:sz w:val="16"/>
        </w:rPr>
        <w:t xml:space="preserve">that is, the part of the economy concerned with the actual production </w:t>
      </w:r>
      <w:r w:rsidRPr="00F47D2E">
        <w:rPr>
          <w:sz w:val="16"/>
        </w:rPr>
        <w:t>of</w:t>
      </w:r>
      <w:r w:rsidRPr="00C35321">
        <w:rPr>
          <w:sz w:val="16"/>
        </w:rPr>
        <w:t xml:space="preserve"> goods and services—</w:t>
      </w:r>
      <w:r w:rsidRPr="005E0541">
        <w:rPr>
          <w:rStyle w:val="Emphasis"/>
          <w:highlight w:val="cyan"/>
        </w:rPr>
        <w:t>overleveraged</w:t>
      </w:r>
      <w:r w:rsidRPr="00F974FC">
        <w:rPr>
          <w:rStyle w:val="StyleUnderline"/>
        </w:rPr>
        <w:t xml:space="preserve">, </w:t>
      </w:r>
      <w:r w:rsidRPr="00F974FC">
        <w:rPr>
          <w:rStyle w:val="Emphasis"/>
        </w:rPr>
        <w:t>undercapitalized</w:t>
      </w:r>
      <w:r w:rsidRPr="00F974FC">
        <w:rPr>
          <w:rStyle w:val="StyleUnderline"/>
        </w:rPr>
        <w:t xml:space="preserve">, </w:t>
      </w:r>
      <w:r w:rsidRPr="005E0541">
        <w:rPr>
          <w:rStyle w:val="StyleUnderline"/>
          <w:highlight w:val="cyan"/>
        </w:rPr>
        <w:t>and</w:t>
      </w:r>
      <w:r w:rsidRPr="00C35321">
        <w:rPr>
          <w:rStyle w:val="StyleUnderline"/>
        </w:rPr>
        <w:t xml:space="preserve"> increasingly </w:t>
      </w:r>
      <w:r w:rsidRPr="005E0541">
        <w:rPr>
          <w:rStyle w:val="Emphasis"/>
          <w:highlight w:val="cyan"/>
        </w:rPr>
        <w:t>unstable</w:t>
      </w:r>
      <w:r w:rsidRPr="00C35321">
        <w:rPr>
          <w:sz w:val="16"/>
        </w:rPr>
        <w:t>. The market failure of 20</w:t>
      </w:r>
      <w:r w:rsidRPr="00C35321">
        <w:rPr>
          <w:rStyle w:val="Emphasis"/>
        </w:rPr>
        <w:t>08</w:t>
      </w:r>
      <w:r w:rsidRPr="00C35321">
        <w:rPr>
          <w:sz w:val="16"/>
        </w:rPr>
        <w:t xml:space="preserve"> </w:t>
      </w:r>
      <w:r w:rsidRPr="00C35321">
        <w:rPr>
          <w:rStyle w:val="StyleUnderline"/>
        </w:rPr>
        <w:t>demonstrated</w:t>
      </w:r>
      <w:r w:rsidRPr="00C35321">
        <w:rPr>
          <w:sz w:val="16"/>
        </w:rPr>
        <w:t xml:space="preserve"> that in the absence of effective regulation or countervailing forces, the </w:t>
      </w:r>
      <w:r w:rsidRPr="00C35321">
        <w:rPr>
          <w:rStyle w:val="StyleUnderline"/>
        </w:rPr>
        <w:t xml:space="preserve">financial </w:t>
      </w:r>
      <w:r w:rsidRPr="00CF2EB8">
        <w:rPr>
          <w:rStyle w:val="StyleUnderline"/>
        </w:rPr>
        <w:t xml:space="preserve">sector will prioritize </w:t>
      </w:r>
      <w:r w:rsidRPr="00CF2EB8">
        <w:rPr>
          <w:rStyle w:val="Emphasis"/>
        </w:rPr>
        <w:t>short-term</w:t>
      </w:r>
      <w:r w:rsidRPr="00CF2EB8">
        <w:rPr>
          <w:rStyle w:val="StyleUnderline"/>
        </w:rPr>
        <w:t xml:space="preserve"> gains over</w:t>
      </w:r>
      <w:r w:rsidRPr="00CF2EB8">
        <w:rPr>
          <w:sz w:val="16"/>
        </w:rPr>
        <w:t xml:space="preserve"> long-term </w:t>
      </w:r>
      <w:r w:rsidRPr="00CF2EB8">
        <w:rPr>
          <w:rStyle w:val="Emphasis"/>
        </w:rPr>
        <w:t>growth</w:t>
      </w:r>
      <w:r w:rsidRPr="00CF2EB8">
        <w:rPr>
          <w:rStyle w:val="StyleUnderline"/>
        </w:rPr>
        <w:t xml:space="preserve"> and </w:t>
      </w:r>
      <w:r w:rsidRPr="00CF2EB8">
        <w:rPr>
          <w:rStyle w:val="Emphasis"/>
        </w:rPr>
        <w:t>stability</w:t>
      </w:r>
      <w:r w:rsidRPr="00CF2EB8">
        <w:rPr>
          <w:sz w:val="16"/>
        </w:rPr>
        <w:t>. The consequences of this failure were borne largely by people who lost jobs, retirement savings, and the stability and security of their homes (Johnson and Kwak, 2010).</w:t>
      </w:r>
    </w:p>
    <w:p w14:paraId="306DC929" w14:textId="77777777" w:rsidR="00043222" w:rsidRPr="00C35321" w:rsidRDefault="00043222" w:rsidP="00043222">
      <w:pPr>
        <w:rPr>
          <w:sz w:val="16"/>
        </w:rPr>
      </w:pPr>
      <w:r w:rsidRPr="00CF2EB8">
        <w:rPr>
          <w:sz w:val="16"/>
        </w:rPr>
        <w:t xml:space="preserve">Ten years after the crisis, </w:t>
      </w:r>
      <w:r w:rsidRPr="00CF2EB8">
        <w:rPr>
          <w:rStyle w:val="StyleUnderline"/>
        </w:rPr>
        <w:t>the need for</w:t>
      </w:r>
      <w:r w:rsidRPr="00CF2EB8">
        <w:rPr>
          <w:sz w:val="16"/>
        </w:rPr>
        <w:t xml:space="preserve"> »</w:t>
      </w:r>
      <w:r w:rsidRPr="00CF2EB8">
        <w:rPr>
          <w:rStyle w:val="Emphasis"/>
        </w:rPr>
        <w:t>regulation</w:t>
      </w:r>
      <w:r w:rsidRPr="00CF2EB8">
        <w:rPr>
          <w:rStyle w:val="StyleUnderline"/>
        </w:rPr>
        <w:t xml:space="preserve"> from </w:t>
      </w:r>
      <w:r w:rsidRPr="00CF2EB8">
        <w:rPr>
          <w:rStyle w:val="Emphasis"/>
        </w:rPr>
        <w:t>below</w:t>
      </w:r>
      <w:r w:rsidRPr="00C35321">
        <w:rPr>
          <w:sz w:val="16"/>
        </w:rPr>
        <w:t xml:space="preserve">« </w:t>
      </w:r>
      <w:r w:rsidRPr="00C35321">
        <w:rPr>
          <w:rStyle w:val="StyleUnderline"/>
        </w:rPr>
        <w:t>has</w:t>
      </w:r>
      <w:r w:rsidRPr="00C35321">
        <w:rPr>
          <w:sz w:val="16"/>
        </w:rPr>
        <w:t xml:space="preserve">, if anything, </w:t>
      </w:r>
      <w:r w:rsidRPr="00C35321">
        <w:rPr>
          <w:rStyle w:val="StyleUnderline"/>
        </w:rPr>
        <w:t>grown, with the</w:t>
      </w:r>
      <w:r w:rsidRPr="00C35321">
        <w:rPr>
          <w:sz w:val="16"/>
        </w:rPr>
        <w:t xml:space="preserve"> world’s </w:t>
      </w:r>
      <w:r w:rsidRPr="00C35321">
        <w:rPr>
          <w:rStyle w:val="StyleUnderline"/>
        </w:rPr>
        <w:t>largest banks</w:t>
      </w:r>
      <w:r w:rsidRPr="00C35321">
        <w:rPr>
          <w:sz w:val="16"/>
        </w:rPr>
        <w:t xml:space="preserve">, including the U.S.’s »big six.«1 These financial institutions </w:t>
      </w:r>
      <w:r w:rsidRPr="00C35321">
        <w:rPr>
          <w:rStyle w:val="StyleUnderline"/>
        </w:rPr>
        <w:t xml:space="preserve">are larger, less safe, and </w:t>
      </w:r>
      <w:r w:rsidRPr="00C35321">
        <w:rPr>
          <w:rStyle w:val="Emphasis"/>
        </w:rPr>
        <w:t>more volatile</w:t>
      </w:r>
      <w:r w:rsidRPr="00C35321">
        <w:rPr>
          <w:sz w:val="16"/>
        </w:rPr>
        <w:t xml:space="preserve"> than ever, according to market conditions (Sarin and Summers, 2016). Moreover, legislation and prudential </w:t>
      </w:r>
      <w:r w:rsidRPr="00C35321">
        <w:rPr>
          <w:rStyle w:val="Emphasis"/>
        </w:rPr>
        <w:t>regulation</w:t>
      </w:r>
      <w:r w:rsidRPr="00C35321">
        <w:rPr>
          <w:sz w:val="16"/>
        </w:rPr>
        <w:t xml:space="preserve"> </w:t>
      </w:r>
      <w:r w:rsidRPr="00CF2EB8">
        <w:rPr>
          <w:sz w:val="16"/>
        </w:rPr>
        <w:t xml:space="preserve">established </w:t>
      </w:r>
      <w:r w:rsidRPr="00CF2EB8">
        <w:rPr>
          <w:rStyle w:val="StyleUnderline"/>
        </w:rPr>
        <w:t xml:space="preserve">to safeguard </w:t>
      </w:r>
      <w:r w:rsidRPr="00CF2EB8">
        <w:rPr>
          <w:rStyle w:val="Emphasis"/>
        </w:rPr>
        <w:t>economic stability</w:t>
      </w:r>
      <w:r w:rsidRPr="00CF2EB8">
        <w:rPr>
          <w:sz w:val="16"/>
        </w:rPr>
        <w:t xml:space="preserve"> after</w:t>
      </w:r>
      <w:r w:rsidRPr="00C35321">
        <w:rPr>
          <w:sz w:val="16"/>
        </w:rPr>
        <w:t xml:space="preserve"> the economic crisis </w:t>
      </w:r>
      <w:r w:rsidRPr="00C35321">
        <w:rPr>
          <w:rStyle w:val="StyleUnderline"/>
        </w:rPr>
        <w:t>is</w:t>
      </w:r>
      <w:r w:rsidRPr="00C35321">
        <w:rPr>
          <w:sz w:val="16"/>
        </w:rPr>
        <w:t xml:space="preserve"> being </w:t>
      </w:r>
      <w:r w:rsidRPr="00C35321">
        <w:rPr>
          <w:rStyle w:val="Emphasis"/>
        </w:rPr>
        <w:t>weakened</w:t>
      </w:r>
      <w:r w:rsidRPr="00C35321">
        <w:rPr>
          <w:sz w:val="16"/>
        </w:rPr>
        <w:t xml:space="preserve"> or repealed (Tracy and Ackerman, 2018). Once again, </w:t>
      </w:r>
      <w:r w:rsidRPr="005E0541">
        <w:rPr>
          <w:rStyle w:val="StyleUnderline"/>
          <w:highlight w:val="cyan"/>
        </w:rPr>
        <w:t>conventional regulation</w:t>
      </w:r>
      <w:r w:rsidRPr="00C35321">
        <w:rPr>
          <w:rStyle w:val="StyleUnderline"/>
        </w:rPr>
        <w:t xml:space="preserve"> seems</w:t>
      </w:r>
      <w:r w:rsidRPr="00C35321">
        <w:rPr>
          <w:sz w:val="16"/>
        </w:rPr>
        <w:t xml:space="preserve"> to be </w:t>
      </w:r>
      <w:r w:rsidRPr="005E0541">
        <w:rPr>
          <w:rStyle w:val="StyleUnderline"/>
          <w:highlight w:val="cyan"/>
        </w:rPr>
        <w:t xml:space="preserve">unable to constrain </w:t>
      </w:r>
      <w:r w:rsidRPr="005E0541">
        <w:rPr>
          <w:rStyle w:val="Emphasis"/>
          <w:highlight w:val="cyan"/>
        </w:rPr>
        <w:t>risky</w:t>
      </w:r>
      <w:r w:rsidRPr="00C35321">
        <w:rPr>
          <w:rStyle w:val="StyleUnderline"/>
        </w:rPr>
        <w:t xml:space="preserve"> bank </w:t>
      </w:r>
      <w:r w:rsidRPr="005E0541">
        <w:rPr>
          <w:rStyle w:val="StyleUnderline"/>
          <w:highlight w:val="cyan"/>
        </w:rPr>
        <w:t>conduct</w:t>
      </w:r>
      <w:r w:rsidRPr="00C35321">
        <w:rPr>
          <w:rStyle w:val="StyleUnderline"/>
        </w:rPr>
        <w:t xml:space="preserve"> that is</w:t>
      </w:r>
      <w:r w:rsidRPr="00C35321">
        <w:rPr>
          <w:sz w:val="16"/>
        </w:rPr>
        <w:t xml:space="preserve"> not only </w:t>
      </w:r>
      <w:r w:rsidRPr="00C35321">
        <w:rPr>
          <w:rStyle w:val="StyleUnderline"/>
        </w:rPr>
        <w:t>undesirable for the</w:t>
      </w:r>
      <w:r w:rsidRPr="00C35321">
        <w:rPr>
          <w:sz w:val="16"/>
        </w:rPr>
        <w:t xml:space="preserve"> banks, but also for their employees, customers, shareholders, and the </w:t>
      </w:r>
      <w:r w:rsidRPr="00C35321">
        <w:rPr>
          <w:rStyle w:val="Emphasis"/>
        </w:rPr>
        <w:t>economy</w:t>
      </w:r>
      <w:r w:rsidRPr="00C35321">
        <w:rPr>
          <w:sz w:val="16"/>
        </w:rPr>
        <w:t xml:space="preserve"> as a whole (Egan, 2016).</w:t>
      </w:r>
    </w:p>
    <w:p w14:paraId="7ECAF0B3" w14:textId="77777777" w:rsidR="00043222" w:rsidRPr="00C35321" w:rsidRDefault="00043222" w:rsidP="00043222">
      <w:pPr>
        <w:rPr>
          <w:sz w:val="16"/>
        </w:rPr>
      </w:pPr>
      <w:r w:rsidRPr="00C35321">
        <w:rPr>
          <w:sz w:val="16"/>
        </w:rPr>
        <w:t xml:space="preserve">Two </w:t>
      </w:r>
      <w:r w:rsidRPr="00C35321">
        <w:rPr>
          <w:rStyle w:val="Emphasis"/>
        </w:rPr>
        <w:t>case studies</w:t>
      </w:r>
      <w:r w:rsidRPr="00C35321">
        <w:rPr>
          <w:sz w:val="16"/>
        </w:rPr>
        <w:t xml:space="preserve"> from the U.S. </w:t>
      </w:r>
      <w:r w:rsidRPr="00C35321">
        <w:rPr>
          <w:rStyle w:val="StyleUnderline"/>
        </w:rPr>
        <w:t>demonstrate</w:t>
      </w:r>
      <w:r w:rsidRPr="00C35321">
        <w:rPr>
          <w:sz w:val="16"/>
        </w:rPr>
        <w:t xml:space="preserve"> these points: the Wells Fargo fake accounts scandals and Santander’s aggressive sales of subprime loans. In both cases, the senior management of these mega-banks imposed abusive sales goals and incentive compensation arrangements on their employees. Yet in both cases, </w:t>
      </w:r>
      <w:r w:rsidRPr="000E0DEE">
        <w:rPr>
          <w:rStyle w:val="Emphasis"/>
        </w:rPr>
        <w:t>workers</w:t>
      </w:r>
      <w:r w:rsidRPr="00C35321">
        <w:rPr>
          <w:sz w:val="16"/>
        </w:rPr>
        <w:t xml:space="preserve">, in the face of great resistance, </w:t>
      </w:r>
      <w:r w:rsidRPr="00C35321">
        <w:rPr>
          <w:rStyle w:val="StyleUnderline"/>
        </w:rPr>
        <w:t xml:space="preserve">were instrumental </w:t>
      </w:r>
      <w:r w:rsidRPr="00CF2EB8">
        <w:rPr>
          <w:rStyle w:val="StyleUnderline"/>
        </w:rPr>
        <w:t>in bringing</w:t>
      </w:r>
      <w:r w:rsidRPr="00CF2EB8">
        <w:rPr>
          <w:sz w:val="16"/>
        </w:rPr>
        <w:t xml:space="preserve"> the </w:t>
      </w:r>
      <w:r w:rsidRPr="00CF2EB8">
        <w:rPr>
          <w:rStyle w:val="StyleUnderline"/>
        </w:rPr>
        <w:t>wrongdoing to light</w:t>
      </w:r>
      <w:r w:rsidRPr="00CF2EB8">
        <w:rPr>
          <w:sz w:val="16"/>
        </w:rPr>
        <w:t>, first</w:t>
      </w:r>
      <w:r w:rsidRPr="00C35321">
        <w:rPr>
          <w:sz w:val="16"/>
        </w:rPr>
        <w:t xml:space="preserve"> to the firm itself and later </w:t>
      </w:r>
      <w:r w:rsidRPr="00C35321">
        <w:rPr>
          <w:rStyle w:val="StyleUnderline"/>
        </w:rPr>
        <w:t xml:space="preserve">to </w:t>
      </w:r>
      <w:r w:rsidRPr="00C35321">
        <w:rPr>
          <w:rStyle w:val="Emphasis"/>
        </w:rPr>
        <w:t>regulators</w:t>
      </w:r>
      <w:r w:rsidRPr="00C35321">
        <w:rPr>
          <w:sz w:val="16"/>
        </w:rPr>
        <w:t xml:space="preserve">. Both examples, however, illustrate that </w:t>
      </w:r>
      <w:r w:rsidRPr="00C35321">
        <w:rPr>
          <w:rStyle w:val="StyleUnderline"/>
        </w:rPr>
        <w:t>engaging and</w:t>
      </w:r>
      <w:r w:rsidRPr="00C35321">
        <w:rPr>
          <w:sz w:val="16"/>
        </w:rPr>
        <w:t xml:space="preserve"> </w:t>
      </w:r>
      <w:r w:rsidRPr="005E0541">
        <w:rPr>
          <w:rStyle w:val="Emphasis"/>
          <w:highlight w:val="cyan"/>
        </w:rPr>
        <w:t>empowering</w:t>
      </w:r>
      <w:r w:rsidRPr="005E0541">
        <w:rPr>
          <w:rStyle w:val="StyleUnderline"/>
          <w:highlight w:val="cyan"/>
        </w:rPr>
        <w:t xml:space="preserve"> workers</w:t>
      </w:r>
      <w:r w:rsidRPr="00C35321">
        <w:rPr>
          <w:rStyle w:val="StyleUnderline"/>
        </w:rPr>
        <w:t xml:space="preserve"> could </w:t>
      </w:r>
      <w:r w:rsidRPr="000E0DEE">
        <w:rPr>
          <w:rStyle w:val="StyleUnderline"/>
        </w:rPr>
        <w:t xml:space="preserve">have </w:t>
      </w:r>
      <w:r w:rsidRPr="005E0541">
        <w:rPr>
          <w:rStyle w:val="StyleUnderline"/>
          <w:highlight w:val="cyan"/>
        </w:rPr>
        <w:t>aided in detecting</w:t>
      </w:r>
      <w:r w:rsidRPr="00C35321">
        <w:rPr>
          <w:sz w:val="16"/>
        </w:rPr>
        <w:t xml:space="preserve"> and addressing these </w:t>
      </w:r>
      <w:r w:rsidRPr="005E0541">
        <w:rPr>
          <w:rStyle w:val="Emphasis"/>
          <w:highlight w:val="cyan"/>
        </w:rPr>
        <w:t>risks</w:t>
      </w:r>
      <w:r w:rsidRPr="00C35321">
        <w:rPr>
          <w:sz w:val="16"/>
        </w:rPr>
        <w:t xml:space="preserve"> much </w:t>
      </w:r>
      <w:r w:rsidRPr="00C35321">
        <w:rPr>
          <w:rStyle w:val="StyleUnderline"/>
        </w:rPr>
        <w:t>earlier</w:t>
      </w:r>
      <w:r w:rsidRPr="00C35321">
        <w:rPr>
          <w:sz w:val="16"/>
        </w:rPr>
        <w:t>. In the case of Wells Fargo, employees had been bringing concerns over sales goals to the attention of management for years before any action was taken, and consumers were harmed as a result of this inaction.</w:t>
      </w:r>
    </w:p>
    <w:p w14:paraId="4A80F5D1" w14:textId="77777777" w:rsidR="00043222" w:rsidRPr="00C35321" w:rsidRDefault="00043222" w:rsidP="00043222">
      <w:pPr>
        <w:rPr>
          <w:sz w:val="16"/>
        </w:rPr>
      </w:pPr>
      <w:r w:rsidRPr="00C35321">
        <w:rPr>
          <w:sz w:val="16"/>
        </w:rPr>
        <w:t xml:space="preserve">A third example demonstrates how this idea of </w:t>
      </w:r>
      <w:r w:rsidRPr="00C35321">
        <w:rPr>
          <w:rStyle w:val="StyleUnderline"/>
        </w:rPr>
        <w:t>regulation from below</w:t>
      </w:r>
      <w:r w:rsidRPr="00C35321">
        <w:rPr>
          <w:sz w:val="16"/>
        </w:rPr>
        <w:t xml:space="preserve"> may well </w:t>
      </w:r>
      <w:r w:rsidRPr="00C35321">
        <w:rPr>
          <w:rStyle w:val="StyleUnderline"/>
        </w:rPr>
        <w:t>have benefits beyond</w:t>
      </w:r>
      <w:r w:rsidRPr="00C35321">
        <w:rPr>
          <w:sz w:val="16"/>
        </w:rPr>
        <w:t xml:space="preserve"> the U.S. Constant </w:t>
      </w:r>
      <w:r w:rsidRPr="00C35321">
        <w:rPr>
          <w:rStyle w:val="StyleUnderline"/>
        </w:rPr>
        <w:t>restructurings and downsizings</w:t>
      </w:r>
      <w:r w:rsidRPr="00C35321">
        <w:rPr>
          <w:sz w:val="16"/>
        </w:rPr>
        <w:t xml:space="preserve">, some of them the direct result of the economic crisis, continue to shape the working lives and well-being of bank employees. </w:t>
      </w:r>
      <w:r w:rsidRPr="00C35321">
        <w:rPr>
          <w:rStyle w:val="StyleUnderline"/>
        </w:rPr>
        <w:t>Bank workers experience</w:t>
      </w:r>
      <w:r w:rsidRPr="00C35321">
        <w:rPr>
          <w:sz w:val="16"/>
        </w:rPr>
        <w:t xml:space="preserve"> the </w:t>
      </w:r>
      <w:r w:rsidRPr="00C35321">
        <w:rPr>
          <w:rStyle w:val="StyleUnderline"/>
        </w:rPr>
        <w:t xml:space="preserve">effects of </w:t>
      </w:r>
      <w:r w:rsidRPr="00C35321">
        <w:rPr>
          <w:rStyle w:val="Emphasis"/>
        </w:rPr>
        <w:t>deregulation</w:t>
      </w:r>
      <w:r w:rsidRPr="00C35321">
        <w:rPr>
          <w:sz w:val="16"/>
        </w:rPr>
        <w:t xml:space="preserve"> </w:t>
      </w:r>
      <w:r w:rsidRPr="00C35321">
        <w:rPr>
          <w:rStyle w:val="StyleUnderline"/>
        </w:rPr>
        <w:t>and</w:t>
      </w:r>
      <w:r w:rsidRPr="00C35321">
        <w:rPr>
          <w:sz w:val="16"/>
        </w:rPr>
        <w:t xml:space="preserve"> </w:t>
      </w:r>
      <w:r w:rsidRPr="00C35321">
        <w:rPr>
          <w:rStyle w:val="Emphasis"/>
        </w:rPr>
        <w:t xml:space="preserve">emerging </w:t>
      </w:r>
      <w:r w:rsidRPr="00CF2EB8">
        <w:rPr>
          <w:rStyle w:val="Emphasis"/>
        </w:rPr>
        <w:t>tech</w:t>
      </w:r>
      <w:r w:rsidRPr="00CF2EB8">
        <w:rPr>
          <w:sz w:val="16"/>
        </w:rPr>
        <w:t xml:space="preserve">nologies through new types of jobs. </w:t>
      </w:r>
      <w:r w:rsidRPr="00CF2EB8">
        <w:rPr>
          <w:rStyle w:val="StyleUnderline"/>
        </w:rPr>
        <w:t xml:space="preserve">Work-related </w:t>
      </w:r>
      <w:r w:rsidRPr="00CF2EB8">
        <w:rPr>
          <w:rStyle w:val="Emphasis"/>
        </w:rPr>
        <w:t>stress</w:t>
      </w:r>
      <w:r w:rsidRPr="00CF2EB8">
        <w:rPr>
          <w:rStyle w:val="StyleUnderline"/>
        </w:rPr>
        <w:t xml:space="preserve"> in banking is</w:t>
      </w:r>
      <w:r w:rsidRPr="00CF2EB8">
        <w:rPr>
          <w:sz w:val="16"/>
        </w:rPr>
        <w:t xml:space="preserve"> now </w:t>
      </w:r>
      <w:r w:rsidRPr="00CF2EB8">
        <w:rPr>
          <w:rStyle w:val="StyleUnderline"/>
        </w:rPr>
        <w:t>at critical levels, with negative effects on</w:t>
      </w:r>
      <w:r w:rsidRPr="00CF2EB8">
        <w:rPr>
          <w:sz w:val="16"/>
        </w:rPr>
        <w:t xml:space="preserve"> workers’ health and thus also on their </w:t>
      </w:r>
      <w:r w:rsidRPr="00CF2EB8">
        <w:rPr>
          <w:rStyle w:val="Emphasis"/>
        </w:rPr>
        <w:t>firms</w:t>
      </w:r>
      <w:r w:rsidRPr="00CF2EB8">
        <w:rPr>
          <w:sz w:val="16"/>
        </w:rPr>
        <w:t xml:space="preserve"> (Giogi, Arcangeli and Perminiene, 2017). </w:t>
      </w:r>
      <w:r w:rsidRPr="00CF2EB8">
        <w:rPr>
          <w:rStyle w:val="Emphasis"/>
        </w:rPr>
        <w:t>Negative well-being</w:t>
      </w:r>
      <w:r w:rsidRPr="00CF2EB8">
        <w:rPr>
          <w:rStyle w:val="StyleUnderline"/>
        </w:rPr>
        <w:t xml:space="preserve"> lowers</w:t>
      </w:r>
      <w:r w:rsidRPr="00CF2EB8">
        <w:rPr>
          <w:sz w:val="16"/>
        </w:rPr>
        <w:t xml:space="preserve"> the </w:t>
      </w:r>
      <w:r w:rsidRPr="00CF2EB8">
        <w:rPr>
          <w:rStyle w:val="Emphasis"/>
        </w:rPr>
        <w:t>productivity</w:t>
      </w:r>
      <w:r w:rsidRPr="00CF2EB8">
        <w:rPr>
          <w:rStyle w:val="StyleUnderline"/>
        </w:rPr>
        <w:t xml:space="preserve"> and efficiency of employees</w:t>
      </w:r>
      <w:r w:rsidRPr="00CF2EB8">
        <w:rPr>
          <w:sz w:val="16"/>
        </w:rPr>
        <w:t xml:space="preserve"> and compromises customer service. </w:t>
      </w:r>
      <w:r w:rsidRPr="00CF2EB8">
        <w:rPr>
          <w:rStyle w:val="Emphasis"/>
        </w:rPr>
        <w:t>Unions</w:t>
      </w:r>
      <w:r w:rsidRPr="00CF2EB8">
        <w:rPr>
          <w:sz w:val="16"/>
        </w:rPr>
        <w:t xml:space="preserve"> can </w:t>
      </w:r>
      <w:r w:rsidRPr="00CF2EB8">
        <w:rPr>
          <w:rStyle w:val="StyleUnderline"/>
        </w:rPr>
        <w:t>decrease »job strain,« and</w:t>
      </w:r>
      <w:r w:rsidRPr="00CF2EB8">
        <w:rPr>
          <w:sz w:val="16"/>
        </w:rPr>
        <w:t xml:space="preserve"> in turn </w:t>
      </w:r>
      <w:r w:rsidRPr="00CF2EB8">
        <w:rPr>
          <w:rStyle w:val="StyleUnderline"/>
        </w:rPr>
        <w:t xml:space="preserve">increase workers’ </w:t>
      </w:r>
      <w:r w:rsidRPr="00CF2EB8">
        <w:rPr>
          <w:rStyle w:val="Emphasis"/>
        </w:rPr>
        <w:t>productivity</w:t>
      </w:r>
      <w:r w:rsidRPr="00CF2EB8">
        <w:rPr>
          <w:sz w:val="16"/>
        </w:rPr>
        <w:t xml:space="preserve">, by </w:t>
      </w:r>
      <w:r w:rsidRPr="00CF2EB8">
        <w:rPr>
          <w:rStyle w:val="StyleUnderline"/>
        </w:rPr>
        <w:t>affording them more control</w:t>
      </w:r>
      <w:r w:rsidRPr="00CF2EB8">
        <w:rPr>
          <w:sz w:val="16"/>
        </w:rPr>
        <w:t xml:space="preserve">, autonomy, and support on the job (Karasek, 1979, Landsbergis and Cahill, 1994, and Dollard et al., 2000). The </w:t>
      </w:r>
      <w:r w:rsidRPr="00CF2EB8">
        <w:rPr>
          <w:rStyle w:val="Emphasis"/>
        </w:rPr>
        <w:t>qualit</w:t>
      </w:r>
      <w:r w:rsidRPr="00C35321">
        <w:rPr>
          <w:rStyle w:val="Emphasis"/>
        </w:rPr>
        <w:t>y</w:t>
      </w:r>
      <w:r w:rsidRPr="00C35321">
        <w:rPr>
          <w:rStyle w:val="StyleUnderline"/>
        </w:rPr>
        <w:t xml:space="preserve"> of jobs determines workers’ </w:t>
      </w:r>
      <w:r w:rsidRPr="00C35321">
        <w:rPr>
          <w:rStyle w:val="Emphasis"/>
        </w:rPr>
        <w:t>productivity</w:t>
      </w:r>
      <w:r w:rsidRPr="00C35321">
        <w:rPr>
          <w:rStyle w:val="StyleUnderline"/>
        </w:rPr>
        <w:t xml:space="preserve"> and their contribution to </w:t>
      </w:r>
      <w:r w:rsidRPr="00C35321">
        <w:rPr>
          <w:rStyle w:val="Emphasis"/>
        </w:rPr>
        <w:t>sustainable</w:t>
      </w:r>
      <w:r w:rsidRPr="00C35321">
        <w:rPr>
          <w:rStyle w:val="StyleUnderline"/>
        </w:rPr>
        <w:t xml:space="preserve"> economic performance</w:t>
      </w:r>
      <w:r w:rsidRPr="00C35321">
        <w:rPr>
          <w:sz w:val="16"/>
        </w:rPr>
        <w:t xml:space="preserve"> (Cazes, Hijzen and Saint-Martin, 2015, and SSF Stiglitz et al., 2009).</w:t>
      </w:r>
    </w:p>
    <w:p w14:paraId="50633741" w14:textId="77777777" w:rsidR="00043222" w:rsidRPr="00C35321" w:rsidRDefault="00043222" w:rsidP="00043222">
      <w:pPr>
        <w:rPr>
          <w:sz w:val="16"/>
        </w:rPr>
      </w:pPr>
      <w:r w:rsidRPr="00C35321">
        <w:rPr>
          <w:rStyle w:val="StyleUnderline"/>
        </w:rPr>
        <w:t xml:space="preserve">An </w:t>
      </w:r>
      <w:r w:rsidRPr="005E0541">
        <w:rPr>
          <w:rStyle w:val="Emphasis"/>
          <w:highlight w:val="cyan"/>
        </w:rPr>
        <w:t>organized workforce</w:t>
      </w:r>
      <w:r w:rsidRPr="00C35321">
        <w:rPr>
          <w:rStyle w:val="StyleUnderline"/>
        </w:rPr>
        <w:t xml:space="preserve"> capable of wielding </w:t>
      </w:r>
      <w:r w:rsidRPr="00CF2EB8">
        <w:rPr>
          <w:rStyle w:val="StyleUnderline"/>
        </w:rPr>
        <w:t xml:space="preserve">power through </w:t>
      </w:r>
      <w:r w:rsidRPr="00CF2EB8">
        <w:rPr>
          <w:rStyle w:val="Emphasis"/>
        </w:rPr>
        <w:t>c</w:t>
      </w:r>
      <w:r w:rsidRPr="00CF2EB8">
        <w:rPr>
          <w:rStyle w:val="StyleUnderline"/>
        </w:rPr>
        <w:t xml:space="preserve">ollective </w:t>
      </w:r>
      <w:r w:rsidRPr="00CF2EB8">
        <w:rPr>
          <w:rStyle w:val="Emphasis"/>
        </w:rPr>
        <w:t>b</w:t>
      </w:r>
      <w:r w:rsidRPr="00CF2EB8">
        <w:rPr>
          <w:rStyle w:val="StyleUnderline"/>
        </w:rPr>
        <w:t>argaining</w:t>
      </w:r>
      <w:r w:rsidRPr="00C35321">
        <w:rPr>
          <w:rStyle w:val="StyleUnderline"/>
        </w:rPr>
        <w:t xml:space="preserve"> in the banking sector can be an </w:t>
      </w:r>
      <w:r w:rsidRPr="005E0541">
        <w:rPr>
          <w:rStyle w:val="Emphasis"/>
          <w:highlight w:val="cyan"/>
        </w:rPr>
        <w:t>important</w:t>
      </w:r>
      <w:r w:rsidRPr="00C35321">
        <w:rPr>
          <w:rStyle w:val="Emphasis"/>
        </w:rPr>
        <w:t xml:space="preserve"> tool</w:t>
      </w:r>
      <w:r w:rsidRPr="00C35321">
        <w:rPr>
          <w:rStyle w:val="StyleUnderline"/>
        </w:rPr>
        <w:t xml:space="preserve"> </w:t>
      </w:r>
      <w:r w:rsidRPr="005E0541">
        <w:rPr>
          <w:rStyle w:val="StyleUnderline"/>
          <w:highlight w:val="cyan"/>
        </w:rPr>
        <w:t xml:space="preserve">for </w:t>
      </w:r>
      <w:r w:rsidRPr="00CF2EB8">
        <w:rPr>
          <w:rStyle w:val="Emphasis"/>
        </w:rPr>
        <w:t xml:space="preserve">systemic </w:t>
      </w:r>
      <w:r w:rsidRPr="005E0541">
        <w:rPr>
          <w:rStyle w:val="Emphasis"/>
          <w:highlight w:val="cyan"/>
        </w:rPr>
        <w:t>risk</w:t>
      </w:r>
      <w:r w:rsidRPr="005E0541">
        <w:rPr>
          <w:rStyle w:val="StyleUnderline"/>
          <w:highlight w:val="cyan"/>
        </w:rPr>
        <w:t xml:space="preserve"> management</w:t>
      </w:r>
      <w:r w:rsidRPr="00C35321">
        <w:rPr>
          <w:sz w:val="16"/>
        </w:rPr>
        <w:t xml:space="preserve"> in the financial sector. There are several structural reasons for this. First, line </w:t>
      </w:r>
      <w:r w:rsidRPr="00C35321">
        <w:rPr>
          <w:rStyle w:val="StyleUnderline"/>
        </w:rPr>
        <w:t>workers</w:t>
      </w:r>
      <w:r w:rsidRPr="00C35321">
        <w:rPr>
          <w:sz w:val="16"/>
        </w:rPr>
        <w:t xml:space="preserve"> in banking </w:t>
      </w:r>
      <w:r w:rsidRPr="00C35321">
        <w:rPr>
          <w:rStyle w:val="StyleUnderline"/>
        </w:rPr>
        <w:t xml:space="preserve">have interests and </w:t>
      </w:r>
      <w:r w:rsidRPr="00C35321">
        <w:rPr>
          <w:rStyle w:val="Emphasis"/>
        </w:rPr>
        <w:t>compensation</w:t>
      </w:r>
      <w:r w:rsidRPr="00C35321">
        <w:rPr>
          <w:rStyle w:val="StyleUnderline"/>
        </w:rPr>
        <w:t xml:space="preserve"> structures different from</w:t>
      </w:r>
      <w:r w:rsidRPr="00C35321">
        <w:rPr>
          <w:sz w:val="16"/>
        </w:rPr>
        <w:t xml:space="preserve"> those of senior </w:t>
      </w:r>
      <w:r w:rsidRPr="00C35321">
        <w:rPr>
          <w:rStyle w:val="StyleUnderline"/>
        </w:rPr>
        <w:t>management</w:t>
      </w:r>
      <w:r w:rsidRPr="00C35321">
        <w:rPr>
          <w:sz w:val="16"/>
        </w:rPr>
        <w:t xml:space="preserve"> and directors—</w:t>
      </w:r>
      <w:r w:rsidRPr="00C35321">
        <w:rPr>
          <w:rStyle w:val="StyleUnderline"/>
        </w:rPr>
        <w:t>whose interests are</w:t>
      </w:r>
      <w:r w:rsidRPr="00C35321">
        <w:rPr>
          <w:sz w:val="16"/>
        </w:rPr>
        <w:t xml:space="preserve"> increasingly </w:t>
      </w:r>
      <w:r w:rsidRPr="00C35321">
        <w:rPr>
          <w:rStyle w:val="StyleUnderline"/>
        </w:rPr>
        <w:t>bound to</w:t>
      </w:r>
      <w:r w:rsidRPr="00C35321">
        <w:rPr>
          <w:sz w:val="16"/>
        </w:rPr>
        <w:t xml:space="preserve"> the interests of </w:t>
      </w:r>
      <w:r w:rsidRPr="00C35321">
        <w:rPr>
          <w:rStyle w:val="Emphasis"/>
        </w:rPr>
        <w:t>short-</w:t>
      </w:r>
      <w:r w:rsidRPr="00C35321">
        <w:rPr>
          <w:rStyle w:val="StyleUnderline"/>
        </w:rPr>
        <w:t>term equity holders rather than</w:t>
      </w:r>
      <w:r w:rsidRPr="00C35321">
        <w:rPr>
          <w:sz w:val="16"/>
        </w:rPr>
        <w:t xml:space="preserve"> to </w:t>
      </w:r>
      <w:r w:rsidRPr="00C35321">
        <w:rPr>
          <w:rStyle w:val="StyleUnderline"/>
        </w:rPr>
        <w:t xml:space="preserve">the </w:t>
      </w:r>
      <w:r w:rsidRPr="00C35321">
        <w:rPr>
          <w:rStyle w:val="Emphasis"/>
        </w:rPr>
        <w:t>long-term</w:t>
      </w:r>
      <w:r w:rsidRPr="00C35321">
        <w:rPr>
          <w:rStyle w:val="StyleUnderline"/>
        </w:rPr>
        <w:t xml:space="preserve"> interests of the bank</w:t>
      </w:r>
      <w:r w:rsidRPr="00C35321">
        <w:rPr>
          <w:sz w:val="16"/>
        </w:rPr>
        <w:t xml:space="preserve"> and its shareholders. Second, the </w:t>
      </w:r>
      <w:r w:rsidRPr="005E0541">
        <w:rPr>
          <w:rStyle w:val="StyleUnderline"/>
          <w:highlight w:val="cyan"/>
        </w:rPr>
        <w:t xml:space="preserve">ability to </w:t>
      </w:r>
      <w:r w:rsidRPr="005E0541">
        <w:rPr>
          <w:rStyle w:val="Emphasis"/>
          <w:highlight w:val="cyan"/>
        </w:rPr>
        <w:t>bargain</w:t>
      </w:r>
      <w:r w:rsidRPr="005E0541">
        <w:rPr>
          <w:rStyle w:val="StyleUnderline"/>
          <w:highlight w:val="cyan"/>
        </w:rPr>
        <w:t xml:space="preserve"> </w:t>
      </w:r>
      <w:r w:rsidRPr="00CF2EB8">
        <w:rPr>
          <w:rStyle w:val="StyleUnderline"/>
        </w:rPr>
        <w:t xml:space="preserve">collectively </w:t>
      </w:r>
      <w:r w:rsidRPr="005E0541">
        <w:rPr>
          <w:rStyle w:val="StyleUnderline"/>
          <w:highlight w:val="cyan"/>
        </w:rPr>
        <w:t xml:space="preserve">on compensation </w:t>
      </w:r>
      <w:r w:rsidRPr="005E0541">
        <w:rPr>
          <w:rStyle w:val="Emphasis"/>
          <w:highlight w:val="cyan"/>
        </w:rPr>
        <w:t>limits</w:t>
      </w:r>
      <w:r w:rsidRPr="00C35321">
        <w:rPr>
          <w:sz w:val="16"/>
        </w:rPr>
        <w:t xml:space="preserve"> the </w:t>
      </w:r>
      <w:r w:rsidRPr="00C35321">
        <w:rPr>
          <w:rStyle w:val="StyleUnderline"/>
        </w:rPr>
        <w:t>ability</w:t>
      </w:r>
      <w:r w:rsidRPr="00C35321">
        <w:rPr>
          <w:sz w:val="16"/>
        </w:rPr>
        <w:t xml:space="preserve"> of the firm </w:t>
      </w:r>
      <w:r w:rsidRPr="00C35321">
        <w:rPr>
          <w:rStyle w:val="StyleUnderline"/>
        </w:rPr>
        <w:t xml:space="preserve">to push </w:t>
      </w:r>
      <w:r w:rsidRPr="005E0541">
        <w:rPr>
          <w:rStyle w:val="Emphasis"/>
          <w:highlight w:val="cyan"/>
        </w:rPr>
        <w:t>aggressive</w:t>
      </w:r>
      <w:r w:rsidRPr="00C35321">
        <w:rPr>
          <w:rStyle w:val="StyleUnderline"/>
        </w:rPr>
        <w:t xml:space="preserve"> and </w:t>
      </w:r>
      <w:r w:rsidRPr="005E0541">
        <w:rPr>
          <w:rStyle w:val="Emphasis"/>
          <w:highlight w:val="cyan"/>
        </w:rPr>
        <w:t>risky products</w:t>
      </w:r>
      <w:r w:rsidRPr="00C35321">
        <w:rPr>
          <w:sz w:val="16"/>
        </w:rPr>
        <w:t xml:space="preserve"> through its sales team. Additionally, when workers have greater autonomy and control over their working conditions, »</w:t>
      </w:r>
      <w:r w:rsidRPr="00C35321">
        <w:rPr>
          <w:rStyle w:val="Emphasis"/>
        </w:rPr>
        <w:t>job strain</w:t>
      </w:r>
      <w:r w:rsidRPr="00C35321">
        <w:rPr>
          <w:sz w:val="16"/>
        </w:rPr>
        <w:t xml:space="preserve">« </w:t>
      </w:r>
      <w:r w:rsidRPr="00C35321">
        <w:rPr>
          <w:rStyle w:val="StyleUnderline"/>
        </w:rPr>
        <w:t xml:space="preserve">is reduced and </w:t>
      </w:r>
      <w:r w:rsidRPr="00C35321">
        <w:rPr>
          <w:rStyle w:val="Emphasis"/>
        </w:rPr>
        <w:t>productivity</w:t>
      </w:r>
      <w:r w:rsidRPr="00C35321">
        <w:rPr>
          <w:sz w:val="16"/>
        </w:rPr>
        <w:t xml:space="preserve"> is </w:t>
      </w:r>
      <w:r w:rsidRPr="00C35321">
        <w:rPr>
          <w:rStyle w:val="StyleUnderline"/>
        </w:rPr>
        <w:t>increased</w:t>
      </w:r>
      <w:r w:rsidRPr="00C35321">
        <w:rPr>
          <w:sz w:val="16"/>
        </w:rPr>
        <w:t xml:space="preserve"> (Karasek, 1979). Third, </w:t>
      </w:r>
      <w:r w:rsidRPr="00CF2EB8">
        <w:rPr>
          <w:sz w:val="16"/>
        </w:rPr>
        <w:t xml:space="preserve">the </w:t>
      </w:r>
      <w:r w:rsidRPr="00CF2EB8">
        <w:rPr>
          <w:rStyle w:val="StyleUnderline"/>
        </w:rPr>
        <w:t xml:space="preserve">protections and structure of a </w:t>
      </w:r>
      <w:r w:rsidRPr="00CF2EB8">
        <w:rPr>
          <w:rStyle w:val="Emphasis"/>
        </w:rPr>
        <w:t>union</w:t>
      </w:r>
      <w:r w:rsidRPr="00CF2EB8">
        <w:rPr>
          <w:rStyle w:val="StyleUnderline"/>
        </w:rPr>
        <w:t xml:space="preserve"> allow workers to raise </w:t>
      </w:r>
      <w:r w:rsidRPr="00CF2EB8">
        <w:rPr>
          <w:rStyle w:val="Emphasis"/>
        </w:rPr>
        <w:t>concerns</w:t>
      </w:r>
      <w:r w:rsidRPr="00CF2EB8">
        <w:rPr>
          <w:rStyle w:val="StyleUnderline"/>
        </w:rPr>
        <w:t xml:space="preserve">, take the initiative, and share their valuable experience </w:t>
      </w:r>
      <w:r w:rsidRPr="00CF2EB8">
        <w:rPr>
          <w:rStyle w:val="Emphasis"/>
        </w:rPr>
        <w:t>without</w:t>
      </w:r>
      <w:r w:rsidRPr="00CF2EB8">
        <w:rPr>
          <w:rStyle w:val="StyleUnderline"/>
        </w:rPr>
        <w:t xml:space="preserve"> fear of </w:t>
      </w:r>
      <w:r w:rsidRPr="00CF2EB8">
        <w:rPr>
          <w:rStyle w:val="Emphasis"/>
        </w:rPr>
        <w:t>retal</w:t>
      </w:r>
      <w:r w:rsidRPr="00CF2EB8">
        <w:rPr>
          <w:rStyle w:val="StyleUnderline"/>
        </w:rPr>
        <w:t>iation</w:t>
      </w:r>
      <w:r w:rsidRPr="00C35321">
        <w:rPr>
          <w:sz w:val="16"/>
        </w:rPr>
        <w:t xml:space="preserve">. The combined assets and employment footprint of large banks in the U.S. suggests that even </w:t>
      </w:r>
      <w:r w:rsidRPr="00C35321">
        <w:rPr>
          <w:rStyle w:val="StyleUnderline"/>
        </w:rPr>
        <w:t>changes</w:t>
      </w:r>
      <w:r w:rsidRPr="00C35321">
        <w:rPr>
          <w:sz w:val="16"/>
        </w:rPr>
        <w:t xml:space="preserve"> by individual institutions could </w:t>
      </w:r>
      <w:r w:rsidRPr="005E0541">
        <w:rPr>
          <w:rStyle w:val="StyleUnderline"/>
          <w:highlight w:val="cyan"/>
        </w:rPr>
        <w:t xml:space="preserve">have powerful </w:t>
      </w:r>
      <w:r w:rsidRPr="005E0541">
        <w:rPr>
          <w:rStyle w:val="Emphasis"/>
          <w:highlight w:val="cyan"/>
        </w:rPr>
        <w:t>knock-on</w:t>
      </w:r>
      <w:r w:rsidRPr="005E0541">
        <w:rPr>
          <w:rStyle w:val="StyleUnderline"/>
          <w:highlight w:val="cyan"/>
        </w:rPr>
        <w:t xml:space="preserve"> effects</w:t>
      </w:r>
      <w:r w:rsidRPr="00C35321">
        <w:rPr>
          <w:sz w:val="16"/>
        </w:rPr>
        <w:t>, both in the financial sector and in the wider economy.</w:t>
      </w:r>
    </w:p>
    <w:p w14:paraId="094B9AC6" w14:textId="77777777" w:rsidR="00043222" w:rsidRPr="00C35321" w:rsidRDefault="00043222" w:rsidP="00043222">
      <w:pPr>
        <w:rPr>
          <w:sz w:val="16"/>
        </w:rPr>
      </w:pPr>
      <w:r w:rsidRPr="00C35321">
        <w:rPr>
          <w:sz w:val="16"/>
        </w:rPr>
        <w:t xml:space="preserve">Unions are already functional partners in the management of the financial sector in economies around the world. The international examples offered here show that </w:t>
      </w:r>
      <w:r w:rsidRPr="005E0541">
        <w:rPr>
          <w:rStyle w:val="StyleUnderline"/>
          <w:highlight w:val="cyan"/>
        </w:rPr>
        <w:t xml:space="preserve">unions </w:t>
      </w:r>
      <w:r w:rsidRPr="00CF2EB8">
        <w:rPr>
          <w:rStyle w:val="StyleUnderline"/>
        </w:rPr>
        <w:t>act as</w:t>
      </w:r>
      <w:r w:rsidRPr="00C35321">
        <w:rPr>
          <w:rStyle w:val="StyleUnderline"/>
        </w:rPr>
        <w:t xml:space="preserve"> a </w:t>
      </w:r>
      <w:r w:rsidRPr="005E0541">
        <w:rPr>
          <w:rStyle w:val="Emphasis"/>
          <w:highlight w:val="cyan"/>
        </w:rPr>
        <w:t>countervail</w:t>
      </w:r>
      <w:r w:rsidRPr="00CF2EB8">
        <w:rPr>
          <w:rStyle w:val="Emphasis"/>
        </w:rPr>
        <w:t>ing</w:t>
      </w:r>
      <w:r w:rsidRPr="00C35321">
        <w:rPr>
          <w:rStyle w:val="StyleUnderline"/>
        </w:rPr>
        <w:t xml:space="preserve"> </w:t>
      </w:r>
      <w:r w:rsidRPr="00CF2EB8">
        <w:rPr>
          <w:rStyle w:val="StyleUnderline"/>
        </w:rPr>
        <w:t>force</w:t>
      </w:r>
      <w:r w:rsidRPr="00C35321">
        <w:rPr>
          <w:rStyle w:val="StyleUnderline"/>
        </w:rPr>
        <w:t xml:space="preserve"> </w:t>
      </w:r>
      <w:r w:rsidRPr="00CF2EB8">
        <w:rPr>
          <w:rStyle w:val="StyleUnderline"/>
        </w:rPr>
        <w:t>against</w:t>
      </w:r>
      <w:r w:rsidRPr="00C35321">
        <w:rPr>
          <w:rStyle w:val="StyleUnderline"/>
        </w:rPr>
        <w:t xml:space="preserve"> the negative effects of </w:t>
      </w:r>
      <w:r w:rsidRPr="005E0541">
        <w:rPr>
          <w:rStyle w:val="Emphasis"/>
          <w:highlight w:val="cyan"/>
        </w:rPr>
        <w:t>financialization</w:t>
      </w:r>
      <w:r w:rsidRPr="00C35321">
        <w:rPr>
          <w:rStyle w:val="StyleUnderline"/>
        </w:rPr>
        <w:t xml:space="preserve"> and have </w:t>
      </w:r>
      <w:r w:rsidRPr="005E0541">
        <w:rPr>
          <w:rStyle w:val="StyleUnderline"/>
          <w:highlight w:val="cyan"/>
        </w:rPr>
        <w:t>bolstered</w:t>
      </w:r>
      <w:r w:rsidRPr="00C35321">
        <w:rPr>
          <w:rStyle w:val="StyleUnderline"/>
        </w:rPr>
        <w:t xml:space="preserve"> the </w:t>
      </w:r>
      <w:r w:rsidRPr="005E0541">
        <w:rPr>
          <w:rStyle w:val="Emphasis"/>
          <w:highlight w:val="cyan"/>
        </w:rPr>
        <w:t>resilience</w:t>
      </w:r>
      <w:r w:rsidRPr="00C35321">
        <w:rPr>
          <w:rStyle w:val="StyleUnderline"/>
        </w:rPr>
        <w:t xml:space="preserve"> and </w:t>
      </w:r>
      <w:r w:rsidRPr="00C35321">
        <w:rPr>
          <w:rStyle w:val="Emphasis"/>
        </w:rPr>
        <w:t>stability</w:t>
      </w:r>
      <w:r w:rsidRPr="00C35321">
        <w:rPr>
          <w:sz w:val="16"/>
        </w:rPr>
        <w:t xml:space="preserve"> of their domestic financial systems. In continental Europe, employees and unions from country operations sit on European Works Councils (EWCs) and frequently consult with senior management. »</w:t>
      </w:r>
      <w:r w:rsidRPr="00C35321">
        <w:rPr>
          <w:rStyle w:val="StyleUnderline"/>
        </w:rPr>
        <w:t>Employees</w:t>
      </w:r>
      <w:r w:rsidRPr="00C35321">
        <w:rPr>
          <w:sz w:val="16"/>
        </w:rPr>
        <w:t xml:space="preserve"> often </w:t>
      </w:r>
      <w:r w:rsidRPr="00C35321">
        <w:rPr>
          <w:rStyle w:val="StyleUnderline"/>
        </w:rPr>
        <w:t>have</w:t>
      </w:r>
      <w:r w:rsidRPr="00C35321">
        <w:rPr>
          <w:sz w:val="16"/>
        </w:rPr>
        <w:t xml:space="preserve"> </w:t>
      </w:r>
      <w:r w:rsidRPr="00C35321">
        <w:rPr>
          <w:rStyle w:val="Emphasis"/>
        </w:rPr>
        <w:t>hands-on</w:t>
      </w:r>
      <w:r w:rsidRPr="00C35321">
        <w:rPr>
          <w:sz w:val="16"/>
        </w:rPr>
        <w:t xml:space="preserve"> </w:t>
      </w:r>
      <w:r w:rsidRPr="00C35321">
        <w:rPr>
          <w:rStyle w:val="StyleUnderline"/>
        </w:rPr>
        <w:t>problems</w:t>
      </w:r>
      <w:r w:rsidRPr="00C35321">
        <w:rPr>
          <w:sz w:val="16"/>
        </w:rPr>
        <w:t xml:space="preserve"> and challenges in the daily work in the [banks], </w:t>
      </w:r>
      <w:r w:rsidRPr="00C35321">
        <w:rPr>
          <w:rStyle w:val="StyleUnderline"/>
        </w:rPr>
        <w:t>which can gain from</w:t>
      </w:r>
      <w:r w:rsidRPr="00C35321">
        <w:rPr>
          <w:sz w:val="16"/>
        </w:rPr>
        <w:t xml:space="preserve"> this </w:t>
      </w:r>
      <w:r w:rsidRPr="00C35321">
        <w:rPr>
          <w:rStyle w:val="Emphasis"/>
        </w:rPr>
        <w:t>info</w:t>
      </w:r>
      <w:r w:rsidRPr="00C35321">
        <w:rPr>
          <w:sz w:val="16"/>
        </w:rPr>
        <w:t xml:space="preserve">rmation </w:t>
      </w:r>
      <w:r w:rsidRPr="00C35321">
        <w:rPr>
          <w:rStyle w:val="StyleUnderline"/>
        </w:rPr>
        <w:t>when planning changes</w:t>
      </w:r>
      <w:r w:rsidRPr="00C35321">
        <w:rPr>
          <w:sz w:val="16"/>
        </w:rPr>
        <w:t xml:space="preserve">«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w:t>
      </w:r>
      <w:r w:rsidRPr="00C35321">
        <w:rPr>
          <w:rStyle w:val="StyleUnderline"/>
        </w:rPr>
        <w:t xml:space="preserve">strong labor institutions support </w:t>
      </w:r>
      <w:r w:rsidRPr="00C35321">
        <w:rPr>
          <w:rStyle w:val="Emphasis"/>
        </w:rPr>
        <w:t>macroeconomic stability</w:t>
      </w:r>
      <w:r w:rsidRPr="00C35321">
        <w:rPr>
          <w:sz w:val="16"/>
        </w:rPr>
        <w:t>. In spite of these successes, the U.S. remains an outlier among advanced economies in that nearly all employees lack an independent worker voice in the financial sector (A. DiCristo, personal communication to author, 22 February 2018).</w:t>
      </w:r>
    </w:p>
    <w:p w14:paraId="347D4F75" w14:textId="77777777" w:rsidR="00043222" w:rsidRPr="00C35321" w:rsidRDefault="00043222" w:rsidP="00043222">
      <w:pPr>
        <w:pStyle w:val="Heading4"/>
      </w:pPr>
      <w:r>
        <w:t>Unions are synergistic with regulations.</w:t>
      </w:r>
    </w:p>
    <w:p w14:paraId="465E17D1" w14:textId="77777777" w:rsidR="00043222" w:rsidRPr="00C35321" w:rsidRDefault="00043222" w:rsidP="00043222">
      <w:r w:rsidRPr="00C35321">
        <w:rPr>
          <w:rStyle w:val="Style13ptBold"/>
          <w:sz w:val="28"/>
        </w:rPr>
        <w:t>Lerner ’18</w:t>
      </w:r>
      <w:r w:rsidRPr="00C35321">
        <w:t xml:space="preserve"> [Stephen, Rita Berlofa, Molly McGrath, and Corey Klemmer; September; </w:t>
      </w:r>
      <w:r>
        <w:t xml:space="preserve">Fellow at the Kalmonovitz Initiative for Labor and the Working Poor at Georgetown University, </w:t>
      </w:r>
      <w:r w:rsidRPr="00C35321">
        <w:t>labor and community organizer; executive director of the Sao Paulo Bank workers Union and president of UNI Finance; AFL-CIO Growth Strategies team member; attorney and analyst on the AFL-CIO Corporations and Capital Markets team, JD from Tulane Law School; Friedrick Ebert Stiftung, “Tipping the Balance: Collective Action by Finance Workers</w:t>
      </w:r>
      <w:r>
        <w:t xml:space="preserve"> </w:t>
      </w:r>
      <w:r w:rsidRPr="00C35321">
        <w:t>Creates Regulation From Below,” https://uniglobalunion.org/wp-content/uploads/ipa_tipping_the_balance_web.pdf]</w:t>
      </w:r>
    </w:p>
    <w:p w14:paraId="22C47E60" w14:textId="77777777" w:rsidR="00043222" w:rsidRPr="00C35321" w:rsidRDefault="00043222" w:rsidP="00043222">
      <w:pPr>
        <w:rPr>
          <w:sz w:val="16"/>
        </w:rPr>
      </w:pPr>
      <w:r w:rsidRPr="005D3268">
        <w:rPr>
          <w:sz w:val="16"/>
        </w:rPr>
        <w:t xml:space="preserve">The </w:t>
      </w:r>
      <w:r w:rsidRPr="005D3268">
        <w:rPr>
          <w:rStyle w:val="Emphasis"/>
        </w:rPr>
        <w:t>U</w:t>
      </w:r>
      <w:r w:rsidRPr="005D3268">
        <w:rPr>
          <w:sz w:val="16"/>
        </w:rPr>
        <w:t xml:space="preserve">nited </w:t>
      </w:r>
      <w:r w:rsidRPr="005D3268">
        <w:rPr>
          <w:rStyle w:val="Emphasis"/>
        </w:rPr>
        <w:t>S</w:t>
      </w:r>
      <w:r w:rsidRPr="005D3268">
        <w:rPr>
          <w:sz w:val="16"/>
        </w:rPr>
        <w:t xml:space="preserve">tates </w:t>
      </w:r>
      <w:r w:rsidRPr="005D3268">
        <w:rPr>
          <w:rStyle w:val="StyleUnderline"/>
        </w:rPr>
        <w:t xml:space="preserve">is an </w:t>
      </w:r>
      <w:r w:rsidRPr="005D3268">
        <w:rPr>
          <w:rStyle w:val="Emphasis"/>
        </w:rPr>
        <w:t>outlier</w:t>
      </w:r>
      <w:r w:rsidRPr="005D3268">
        <w:rPr>
          <w:sz w:val="16"/>
        </w:rPr>
        <w:t xml:space="preserve"> </w:t>
      </w:r>
      <w:r w:rsidRPr="005D3268">
        <w:rPr>
          <w:rStyle w:val="StyleUnderline"/>
        </w:rPr>
        <w:t>in</w:t>
      </w:r>
      <w:r w:rsidRPr="00C35321">
        <w:rPr>
          <w:sz w:val="16"/>
        </w:rPr>
        <w:t xml:space="preserve"> terms of the world’s </w:t>
      </w:r>
      <w:r w:rsidRPr="00C35321">
        <w:rPr>
          <w:rStyle w:val="StyleUnderline"/>
        </w:rPr>
        <w:t>major</w:t>
      </w:r>
      <w:r w:rsidRPr="00C35321">
        <w:rPr>
          <w:sz w:val="16"/>
        </w:rPr>
        <w:t xml:space="preserve"> open </w:t>
      </w:r>
      <w:r w:rsidRPr="00C35321">
        <w:rPr>
          <w:rStyle w:val="StyleUnderline"/>
        </w:rPr>
        <w:t>economies in</w:t>
      </w:r>
      <w:r w:rsidRPr="00C35321">
        <w:rPr>
          <w:sz w:val="16"/>
        </w:rPr>
        <w:t xml:space="preserve"> its </w:t>
      </w:r>
      <w:r w:rsidRPr="00C35321">
        <w:rPr>
          <w:rStyle w:val="Emphasis"/>
        </w:rPr>
        <w:t>lack</w:t>
      </w:r>
      <w:r w:rsidRPr="00C35321">
        <w:rPr>
          <w:rStyle w:val="StyleUnderline"/>
        </w:rPr>
        <w:t xml:space="preserve"> of an </w:t>
      </w:r>
      <w:r w:rsidRPr="00C35321">
        <w:rPr>
          <w:rStyle w:val="Emphasis"/>
        </w:rPr>
        <w:t>independent</w:t>
      </w:r>
      <w:r w:rsidRPr="00C35321">
        <w:rPr>
          <w:rStyle w:val="StyleUnderline"/>
        </w:rPr>
        <w:t xml:space="preserve"> worker </w:t>
      </w:r>
      <w:r w:rsidRPr="00C35321">
        <w:rPr>
          <w:rStyle w:val="Emphasis"/>
        </w:rPr>
        <w:t>voice</w:t>
      </w:r>
      <w:r w:rsidRPr="00C35321">
        <w:rPr>
          <w:rStyle w:val="StyleUnderline"/>
        </w:rPr>
        <w:t xml:space="preserve"> for </w:t>
      </w:r>
      <w:r w:rsidRPr="00C35321">
        <w:rPr>
          <w:rStyle w:val="Emphasis"/>
        </w:rPr>
        <w:t>bank workers</w:t>
      </w:r>
      <w:r w:rsidRPr="00C35321">
        <w:rPr>
          <w:sz w:val="16"/>
        </w:rPr>
        <w:t xml:space="preserve">. And, as the previous section illustrated, both </w:t>
      </w:r>
      <w:r w:rsidRPr="005E0541">
        <w:rPr>
          <w:rStyle w:val="Emphasis"/>
          <w:highlight w:val="cyan"/>
        </w:rPr>
        <w:t>regulators</w:t>
      </w:r>
      <w:r w:rsidRPr="00C35321">
        <w:rPr>
          <w:rStyle w:val="StyleUnderline"/>
        </w:rPr>
        <w:t xml:space="preserve"> and banks in the U.S. have </w:t>
      </w:r>
      <w:r w:rsidRPr="005E0541">
        <w:rPr>
          <w:rStyle w:val="Emphasis"/>
          <w:highlight w:val="cyan"/>
        </w:rPr>
        <w:t>struggled</w:t>
      </w:r>
      <w:r w:rsidRPr="005E0541">
        <w:rPr>
          <w:rStyle w:val="StyleUnderline"/>
          <w:highlight w:val="cyan"/>
        </w:rPr>
        <w:t xml:space="preserve"> to</w:t>
      </w:r>
      <w:r w:rsidRPr="00C35321">
        <w:rPr>
          <w:rStyle w:val="StyleUnderline"/>
        </w:rPr>
        <w:t xml:space="preserve"> effectively </w:t>
      </w:r>
      <w:r w:rsidRPr="005D3268">
        <w:rPr>
          <w:rStyle w:val="Emphasis"/>
        </w:rPr>
        <w:t>oversee</w:t>
      </w:r>
      <w:r w:rsidRPr="00C35321">
        <w:rPr>
          <w:rStyle w:val="StyleUnderline"/>
        </w:rPr>
        <w:t xml:space="preserve"> and </w:t>
      </w:r>
      <w:r w:rsidRPr="005E0541">
        <w:rPr>
          <w:rStyle w:val="Emphasis"/>
          <w:highlight w:val="cyan"/>
        </w:rPr>
        <w:t>manage</w:t>
      </w:r>
      <w:r w:rsidRPr="005E0541">
        <w:rPr>
          <w:rStyle w:val="StyleUnderline"/>
          <w:highlight w:val="cyan"/>
        </w:rPr>
        <w:t xml:space="preserve"> risk</w:t>
      </w:r>
      <w:r w:rsidRPr="00C35321">
        <w:rPr>
          <w:rStyle w:val="StyleUnderline"/>
        </w:rPr>
        <w:t xml:space="preserve"> in the financial </w:t>
      </w:r>
      <w:r w:rsidRPr="00CF2EB8">
        <w:rPr>
          <w:rStyle w:val="StyleUnderline"/>
        </w:rPr>
        <w:t>sector. At the core</w:t>
      </w:r>
      <w:r w:rsidRPr="00CF2EB8">
        <w:rPr>
          <w:sz w:val="16"/>
        </w:rPr>
        <w:t xml:space="preserve"> of this oversight failure </w:t>
      </w:r>
      <w:r w:rsidRPr="00CF2EB8">
        <w:rPr>
          <w:rStyle w:val="StyleUnderline"/>
        </w:rPr>
        <w:t>is</w:t>
      </w:r>
      <w:r w:rsidRPr="00CF2EB8">
        <w:rPr>
          <w:sz w:val="16"/>
        </w:rPr>
        <w:t xml:space="preserve"> the </w:t>
      </w:r>
      <w:r w:rsidRPr="00CF2EB8">
        <w:rPr>
          <w:rStyle w:val="Emphasis"/>
        </w:rPr>
        <w:t>inability</w:t>
      </w:r>
      <w:r w:rsidRPr="00CF2EB8">
        <w:rPr>
          <w:sz w:val="16"/>
        </w:rPr>
        <w:t xml:space="preserve"> of financial institutions’ boards of directors </w:t>
      </w:r>
      <w:r w:rsidRPr="00CF2EB8">
        <w:rPr>
          <w:rStyle w:val="StyleUnderline"/>
        </w:rPr>
        <w:t xml:space="preserve">to provide a sufficient </w:t>
      </w:r>
      <w:r w:rsidRPr="00CF2EB8">
        <w:rPr>
          <w:rStyle w:val="Emphasis"/>
        </w:rPr>
        <w:t>check</w:t>
      </w:r>
      <w:r w:rsidRPr="00CF2EB8">
        <w:rPr>
          <w:rStyle w:val="StyleUnderline"/>
        </w:rPr>
        <w:t xml:space="preserve"> on </w:t>
      </w:r>
      <w:r w:rsidRPr="00CF2EB8">
        <w:rPr>
          <w:rStyle w:val="Emphasis"/>
        </w:rPr>
        <w:t>bad actors</w:t>
      </w:r>
      <w:r w:rsidRPr="00CF2EB8">
        <w:rPr>
          <w:sz w:val="16"/>
        </w:rPr>
        <w:t>. At the sa</w:t>
      </w:r>
      <w:r w:rsidRPr="00C35321">
        <w:rPr>
          <w:sz w:val="16"/>
        </w:rPr>
        <w:t>me time, firms have been largely unable to »establish or maintain an effective broader workplace culture with appropriate risk governance and controls« (Heltman, 2018).</w:t>
      </w:r>
    </w:p>
    <w:p w14:paraId="6730ED5B" w14:textId="77777777" w:rsidR="00043222" w:rsidRPr="00C35321" w:rsidRDefault="00043222" w:rsidP="00043222">
      <w:pPr>
        <w:rPr>
          <w:sz w:val="16"/>
        </w:rPr>
      </w:pPr>
      <w:r w:rsidRPr="00C35321">
        <w:rPr>
          <w:rStyle w:val="StyleUnderline"/>
        </w:rPr>
        <w:t xml:space="preserve">Bank </w:t>
      </w:r>
      <w:r w:rsidRPr="005E0541">
        <w:rPr>
          <w:rStyle w:val="StyleUnderline"/>
          <w:highlight w:val="cyan"/>
        </w:rPr>
        <w:t>employees</w:t>
      </w:r>
      <w:r w:rsidRPr="00C35321">
        <w:rPr>
          <w:sz w:val="16"/>
        </w:rPr>
        <w:t xml:space="preserve">, regardless of their status, often </w:t>
      </w:r>
      <w:r w:rsidRPr="005E0541">
        <w:rPr>
          <w:rStyle w:val="StyleUnderline"/>
          <w:highlight w:val="cyan"/>
        </w:rPr>
        <w:t xml:space="preserve">do </w:t>
      </w:r>
      <w:r w:rsidRPr="005E0541">
        <w:rPr>
          <w:rStyle w:val="Emphasis"/>
          <w:highlight w:val="cyan"/>
        </w:rPr>
        <w:t>not feel safe</w:t>
      </w:r>
      <w:r w:rsidRPr="00C35321">
        <w:rPr>
          <w:rStyle w:val="StyleUnderline"/>
        </w:rPr>
        <w:t xml:space="preserve"> enough </w:t>
      </w:r>
      <w:r w:rsidRPr="005E0541">
        <w:rPr>
          <w:rStyle w:val="StyleUnderline"/>
          <w:highlight w:val="cyan"/>
        </w:rPr>
        <w:t>to speak up</w:t>
      </w:r>
      <w:r w:rsidRPr="00C35321">
        <w:rPr>
          <w:rStyle w:val="StyleUnderline"/>
        </w:rPr>
        <w:t xml:space="preserve"> about </w:t>
      </w:r>
      <w:r w:rsidRPr="00C35321">
        <w:rPr>
          <w:rStyle w:val="Emphasis"/>
        </w:rPr>
        <w:t>misconduct</w:t>
      </w:r>
      <w:r w:rsidRPr="00C35321">
        <w:rPr>
          <w:sz w:val="16"/>
        </w:rPr>
        <w:t>.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5B0EBD02" w14:textId="77777777" w:rsidR="00043222" w:rsidRPr="00C35321" w:rsidRDefault="00043222" w:rsidP="00043222">
      <w:pPr>
        <w:rPr>
          <w:sz w:val="16"/>
        </w:rPr>
      </w:pPr>
      <w:r w:rsidRPr="00C35321">
        <w:rPr>
          <w:rStyle w:val="StyleUnderline"/>
        </w:rPr>
        <w:t>Given</w:t>
      </w:r>
      <w:r w:rsidRPr="00C35321">
        <w:rPr>
          <w:sz w:val="16"/>
        </w:rPr>
        <w:t xml:space="preserve"> the </w:t>
      </w:r>
      <w:r w:rsidRPr="00C35321">
        <w:rPr>
          <w:rStyle w:val="Emphasis"/>
        </w:rPr>
        <w:t>intractability</w:t>
      </w:r>
      <w:r w:rsidRPr="00C35321">
        <w:rPr>
          <w:rStyle w:val="StyleUnderline"/>
        </w:rPr>
        <w:t xml:space="preserve"> and seriousness of the challenges of risk management in the financial sector, policy makers should consider the role workers could play in corporate governance</w:t>
      </w:r>
      <w:r w:rsidRPr="00C35321">
        <w:rPr>
          <w:sz w:val="16"/>
        </w:rPr>
        <w:t xml:space="preserve"> solutions if employees feel safe and supported when doing so. Workers are responsible for executing banks’ day-to-day operations, and workplace </w:t>
      </w:r>
      <w:r w:rsidRPr="00C35321">
        <w:rPr>
          <w:rStyle w:val="StyleUnderline"/>
        </w:rPr>
        <w:t>conditions</w:t>
      </w:r>
      <w:r w:rsidRPr="00C35321">
        <w:rPr>
          <w:sz w:val="16"/>
        </w:rPr>
        <w:t xml:space="preserve"> have a significant impact on workers’ productivity. This in turn </w:t>
      </w:r>
      <w:r w:rsidRPr="00C35321">
        <w:rPr>
          <w:rStyle w:val="StyleUnderline"/>
        </w:rPr>
        <w:t>affects</w:t>
      </w:r>
      <w:r w:rsidRPr="00C35321">
        <w:rPr>
          <w:sz w:val="16"/>
        </w:rPr>
        <w:t xml:space="preserve"> the </w:t>
      </w:r>
      <w:r w:rsidRPr="00C35321">
        <w:rPr>
          <w:rStyle w:val="Emphasis"/>
        </w:rPr>
        <w:t>efficiency</w:t>
      </w:r>
      <w:r w:rsidRPr="00C35321">
        <w:rPr>
          <w:rStyle w:val="StyleUnderline"/>
        </w:rPr>
        <w:t xml:space="preserve">, profitability, and </w:t>
      </w:r>
      <w:r w:rsidRPr="00C35321">
        <w:rPr>
          <w:rStyle w:val="Emphasis"/>
        </w:rPr>
        <w:t>integrity</w:t>
      </w:r>
      <w:r w:rsidRPr="00C35321">
        <w:rPr>
          <w:sz w:val="16"/>
        </w:rPr>
        <w:t xml:space="preserve"> of a bank’s operations. As the following examples illustrate, </w:t>
      </w:r>
      <w:r w:rsidRPr="005E0541">
        <w:rPr>
          <w:rStyle w:val="StyleUnderline"/>
          <w:highlight w:val="cyan"/>
        </w:rPr>
        <w:t>workers’</w:t>
      </w:r>
      <w:r w:rsidRPr="00C35321">
        <w:rPr>
          <w:sz w:val="16"/>
        </w:rPr>
        <w:t xml:space="preserve"> firsthand </w:t>
      </w:r>
      <w:r w:rsidRPr="005E0541">
        <w:rPr>
          <w:rStyle w:val="StyleUnderline"/>
          <w:highlight w:val="cyan"/>
        </w:rPr>
        <w:t>experience</w:t>
      </w:r>
      <w:r w:rsidRPr="00C35321">
        <w:rPr>
          <w:sz w:val="16"/>
        </w:rPr>
        <w:t xml:space="preserve"> engaging with consumers and conducting a firm’s business </w:t>
      </w:r>
      <w:r w:rsidRPr="005E0541">
        <w:rPr>
          <w:rStyle w:val="StyleUnderline"/>
          <w:highlight w:val="cyan"/>
        </w:rPr>
        <w:t>can be</w:t>
      </w:r>
      <w:r w:rsidRPr="00C35321">
        <w:rPr>
          <w:rStyle w:val="StyleUnderline"/>
        </w:rPr>
        <w:t xml:space="preserve"> an </w:t>
      </w:r>
      <w:r w:rsidRPr="005E0541">
        <w:rPr>
          <w:rStyle w:val="Emphasis"/>
          <w:highlight w:val="cyan"/>
        </w:rPr>
        <w:t>invaluable</w:t>
      </w:r>
      <w:r w:rsidRPr="00C35321">
        <w:rPr>
          <w:rStyle w:val="Emphasis"/>
        </w:rPr>
        <w:t xml:space="preserve"> asset</w:t>
      </w:r>
      <w:r w:rsidRPr="00C35321">
        <w:rPr>
          <w:rStyle w:val="StyleUnderline"/>
        </w:rPr>
        <w:t xml:space="preserve"> </w:t>
      </w:r>
      <w:r w:rsidRPr="005E0541">
        <w:rPr>
          <w:rStyle w:val="StyleUnderline"/>
          <w:highlight w:val="cyan"/>
        </w:rPr>
        <w:t xml:space="preserve">for </w:t>
      </w:r>
      <w:r w:rsidRPr="005E0541">
        <w:rPr>
          <w:rStyle w:val="Emphasis"/>
          <w:highlight w:val="cyan"/>
        </w:rPr>
        <w:t>regulators</w:t>
      </w:r>
      <w:r w:rsidRPr="00C35321">
        <w:rPr>
          <w:rStyle w:val="StyleUnderline"/>
        </w:rPr>
        <w:t xml:space="preserve"> or the </w:t>
      </w:r>
      <w:r w:rsidRPr="00CF2EB8">
        <w:rPr>
          <w:rStyle w:val="StyleUnderline"/>
        </w:rPr>
        <w:t xml:space="preserve">firm in </w:t>
      </w:r>
      <w:r w:rsidRPr="00CF2EB8">
        <w:rPr>
          <w:rStyle w:val="Emphasis"/>
        </w:rPr>
        <w:t>managing risk</w:t>
      </w:r>
      <w:r w:rsidRPr="00C35321">
        <w:rPr>
          <w:sz w:val="16"/>
        </w:rPr>
        <w:t xml:space="preserve">. </w:t>
      </w:r>
      <w:r w:rsidRPr="005E0541">
        <w:rPr>
          <w:rStyle w:val="StyleUnderline"/>
          <w:highlight w:val="cyan"/>
        </w:rPr>
        <w:t>Bank workers are</w:t>
      </w:r>
      <w:r w:rsidRPr="00C35321">
        <w:rPr>
          <w:sz w:val="16"/>
        </w:rPr>
        <w:t xml:space="preserve"> also </w:t>
      </w:r>
      <w:r w:rsidRPr="00CF2EB8">
        <w:rPr>
          <w:rStyle w:val="StyleUnderline"/>
        </w:rPr>
        <w:t xml:space="preserve">at the </w:t>
      </w:r>
      <w:r w:rsidRPr="005E0541">
        <w:rPr>
          <w:rStyle w:val="StyleUnderline"/>
          <w:highlight w:val="cyan"/>
        </w:rPr>
        <w:t>nexus of</w:t>
      </w:r>
      <w:r w:rsidRPr="00C35321">
        <w:rPr>
          <w:sz w:val="16"/>
        </w:rPr>
        <w:t xml:space="preserve"> </w:t>
      </w:r>
      <w:r w:rsidRPr="00CF2EB8">
        <w:rPr>
          <w:sz w:val="16"/>
        </w:rPr>
        <w:t xml:space="preserve">those </w:t>
      </w:r>
      <w:r w:rsidRPr="00CF2EB8">
        <w:rPr>
          <w:rStyle w:val="StyleUnderline"/>
        </w:rPr>
        <w:t>problems that</w:t>
      </w:r>
      <w:r w:rsidRPr="00CF2EB8">
        <w:rPr>
          <w:sz w:val="16"/>
        </w:rPr>
        <w:t xml:space="preserve"> can </w:t>
      </w:r>
      <w:r w:rsidRPr="00CF2EB8">
        <w:rPr>
          <w:rStyle w:val="StyleUnderline"/>
        </w:rPr>
        <w:t xml:space="preserve">create </w:t>
      </w:r>
      <w:r w:rsidRPr="00CF2EB8">
        <w:rPr>
          <w:rStyle w:val="Emphasis"/>
        </w:rPr>
        <w:t>systemic</w:t>
      </w:r>
      <w:r w:rsidRPr="00C35321">
        <w:rPr>
          <w:rStyle w:val="Emphasis"/>
        </w:rPr>
        <w:t xml:space="preserve"> </w:t>
      </w:r>
      <w:r w:rsidRPr="005E0541">
        <w:rPr>
          <w:rStyle w:val="Emphasis"/>
          <w:highlight w:val="cyan"/>
        </w:rPr>
        <w:t>risk</w:t>
      </w:r>
      <w:r w:rsidRPr="00C35321">
        <w:rPr>
          <w:sz w:val="16"/>
        </w:rPr>
        <w:t xml:space="preserve"> – </w:t>
      </w:r>
      <w:r w:rsidRPr="00C35321">
        <w:rPr>
          <w:rStyle w:val="StyleUnderline"/>
        </w:rPr>
        <w:t>increasing</w:t>
      </w:r>
      <w:r w:rsidRPr="00C35321">
        <w:rPr>
          <w:sz w:val="16"/>
        </w:rPr>
        <w:t xml:space="preserve"> the volume of </w:t>
      </w:r>
      <w:r w:rsidRPr="00C35321">
        <w:rPr>
          <w:rStyle w:val="StyleUnderline"/>
        </w:rPr>
        <w:t>high</w:t>
      </w:r>
      <w:r w:rsidRPr="00C35321">
        <w:rPr>
          <w:sz w:val="16"/>
        </w:rPr>
        <w:t>-</w:t>
      </w:r>
      <w:r w:rsidRPr="00C35321">
        <w:rPr>
          <w:rStyle w:val="Emphasis"/>
        </w:rPr>
        <w:t>yield</w:t>
      </w:r>
      <w:r w:rsidRPr="00C35321">
        <w:rPr>
          <w:sz w:val="16"/>
        </w:rPr>
        <w:t>, high-</w:t>
      </w:r>
      <w:r w:rsidRPr="00C35321">
        <w:rPr>
          <w:rStyle w:val="Emphasis"/>
        </w:rPr>
        <w:t>speed</w:t>
      </w:r>
      <w:r w:rsidRPr="00C35321">
        <w:rPr>
          <w:sz w:val="16"/>
        </w:rPr>
        <w:t xml:space="preserve"> </w:t>
      </w:r>
      <w:r w:rsidRPr="00C35321">
        <w:rPr>
          <w:rStyle w:val="StyleUnderline"/>
        </w:rPr>
        <w:t>sales</w:t>
      </w:r>
      <w:r w:rsidRPr="00C35321">
        <w:rPr>
          <w:sz w:val="16"/>
        </w:rPr>
        <w:t xml:space="preserve"> in a struggle for more market share. </w:t>
      </w:r>
      <w:r w:rsidRPr="005E0541">
        <w:rPr>
          <w:rStyle w:val="StyleUnderline"/>
          <w:highlight w:val="cyan"/>
        </w:rPr>
        <w:t>When companies</w:t>
      </w:r>
      <w:r w:rsidRPr="00C35321">
        <w:rPr>
          <w:sz w:val="16"/>
        </w:rPr>
        <w:t xml:space="preserve"> communicate changes poorly, when they </w:t>
      </w:r>
      <w:r w:rsidRPr="005E0541">
        <w:rPr>
          <w:rStyle w:val="StyleUnderline"/>
          <w:highlight w:val="cyan"/>
        </w:rPr>
        <w:t xml:space="preserve">set </w:t>
      </w:r>
      <w:r w:rsidRPr="005E0541">
        <w:rPr>
          <w:rStyle w:val="Emphasis"/>
          <w:highlight w:val="cyan"/>
        </w:rPr>
        <w:t>unrealistic</w:t>
      </w:r>
      <w:r w:rsidRPr="00C35321">
        <w:rPr>
          <w:rStyle w:val="StyleUnderline"/>
        </w:rPr>
        <w:t xml:space="preserve"> sales </w:t>
      </w:r>
      <w:r w:rsidRPr="005E0541">
        <w:rPr>
          <w:rStyle w:val="Emphasis"/>
          <w:highlight w:val="cyan"/>
        </w:rPr>
        <w:t>expectations</w:t>
      </w:r>
      <w:r w:rsidRPr="00C35321">
        <w:rPr>
          <w:sz w:val="16"/>
        </w:rPr>
        <w:t xml:space="preserve">, </w:t>
      </w:r>
      <w:r w:rsidRPr="00C35321">
        <w:rPr>
          <w:rStyle w:val="StyleUnderline"/>
        </w:rPr>
        <w:t>and</w:t>
      </w:r>
      <w:r w:rsidRPr="00C35321">
        <w:rPr>
          <w:sz w:val="16"/>
        </w:rPr>
        <w:t xml:space="preserve"> when they </w:t>
      </w:r>
      <w:r w:rsidRPr="00C35321">
        <w:rPr>
          <w:rStyle w:val="StyleUnderline"/>
        </w:rPr>
        <w:t>define</w:t>
      </w:r>
      <w:r w:rsidRPr="00C35321">
        <w:rPr>
          <w:sz w:val="16"/>
        </w:rPr>
        <w:t xml:space="preserve"> employees’ </w:t>
      </w:r>
      <w:r w:rsidRPr="00C35321">
        <w:rPr>
          <w:rStyle w:val="StyleUnderline"/>
        </w:rPr>
        <w:t>success</w:t>
      </w:r>
      <w:r w:rsidRPr="00C35321">
        <w:rPr>
          <w:sz w:val="16"/>
        </w:rPr>
        <w:t xml:space="preserve"> in performance </w:t>
      </w:r>
      <w:r w:rsidRPr="00C35321">
        <w:rPr>
          <w:rStyle w:val="StyleUnderline"/>
        </w:rPr>
        <w:t xml:space="preserve">in this context, a </w:t>
      </w:r>
      <w:r w:rsidRPr="005E0541">
        <w:rPr>
          <w:rStyle w:val="Emphasis"/>
          <w:highlight w:val="cyan"/>
        </w:rPr>
        <w:t>union</w:t>
      </w:r>
      <w:r w:rsidRPr="005E0541">
        <w:rPr>
          <w:rStyle w:val="StyleUnderline"/>
          <w:highlight w:val="cyan"/>
        </w:rPr>
        <w:t xml:space="preserve"> is</w:t>
      </w:r>
      <w:r w:rsidRPr="00C35321">
        <w:rPr>
          <w:rStyle w:val="StyleUnderline"/>
        </w:rPr>
        <w:t xml:space="preserve"> the </w:t>
      </w:r>
      <w:r w:rsidRPr="005E0541">
        <w:rPr>
          <w:rStyle w:val="Emphasis"/>
          <w:highlight w:val="cyan"/>
        </w:rPr>
        <w:t>solution</w:t>
      </w:r>
      <w:r w:rsidRPr="00C35321">
        <w:rPr>
          <w:sz w:val="16"/>
        </w:rPr>
        <w:t>.</w:t>
      </w:r>
    </w:p>
    <w:p w14:paraId="5F75E6B8" w14:textId="77777777" w:rsidR="00043222" w:rsidRPr="00C35321" w:rsidRDefault="00043222" w:rsidP="00043222">
      <w:pPr>
        <w:rPr>
          <w:sz w:val="16"/>
          <w:szCs w:val="16"/>
        </w:rPr>
      </w:pPr>
      <w:r w:rsidRPr="00C35321">
        <w:rPr>
          <w:sz w:val="16"/>
          <w:szCs w:val="16"/>
        </w:rPr>
        <w:t>&lt;&lt;TEXT CONDENSED, NONE OMMITTED&gt;&gt;</w:t>
      </w:r>
    </w:p>
    <w:p w14:paraId="4920F763" w14:textId="77777777" w:rsidR="00043222" w:rsidRPr="00C35321" w:rsidRDefault="00043222" w:rsidP="00043222">
      <w:pPr>
        <w:rPr>
          <w:sz w:val="4"/>
          <w:szCs w:val="4"/>
        </w:rPr>
      </w:pPr>
      <w:r w:rsidRPr="00C35321">
        <w:rPr>
          <w:sz w:val="4"/>
          <w:szCs w:val="4"/>
        </w:rPr>
        <w:t>Wells Fargo 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Santander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 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w:t>
      </w:r>
    </w:p>
    <w:p w14:paraId="10BF62F1" w14:textId="77777777" w:rsidR="00043222" w:rsidRPr="00C35321" w:rsidRDefault="00043222" w:rsidP="00043222">
      <w:pPr>
        <w:rPr>
          <w:sz w:val="16"/>
          <w:szCs w:val="16"/>
        </w:rPr>
      </w:pPr>
      <w:r w:rsidRPr="00C35321">
        <w:rPr>
          <w:sz w:val="16"/>
          <w:szCs w:val="16"/>
        </w:rPr>
        <w:t>&lt;&lt;PARAGRAPH BREAKS RESUME&gt;&gt;</w:t>
      </w:r>
    </w:p>
    <w:p w14:paraId="19436017" w14:textId="77777777" w:rsidR="00043222" w:rsidRPr="00C35321" w:rsidRDefault="00043222" w:rsidP="00043222">
      <w:pPr>
        <w:rPr>
          <w:sz w:val="16"/>
        </w:rPr>
      </w:pPr>
      <w:r w:rsidRPr="00C35321">
        <w:rPr>
          <w:sz w:val="16"/>
        </w:rPr>
        <w:t xml:space="preserve">These two cases show how </w:t>
      </w:r>
      <w:r w:rsidRPr="00C35321">
        <w:rPr>
          <w:rStyle w:val="StyleUnderline"/>
        </w:rPr>
        <w:t>in the U.S.,</w:t>
      </w:r>
      <w:r w:rsidRPr="00C35321">
        <w:rPr>
          <w:sz w:val="16"/>
        </w:rPr>
        <w:t xml:space="preserve"> even in the context of workers being particularly vulnerable, </w:t>
      </w:r>
      <w:r w:rsidRPr="00C35321">
        <w:rPr>
          <w:rStyle w:val="StyleUnderline"/>
        </w:rPr>
        <w:t>the model of »</w:t>
      </w:r>
      <w:r w:rsidRPr="005E0541">
        <w:rPr>
          <w:rStyle w:val="Emphasis"/>
          <w:highlight w:val="cyan"/>
        </w:rPr>
        <w:t>regulation</w:t>
      </w:r>
      <w:r w:rsidRPr="005E0541">
        <w:rPr>
          <w:rStyle w:val="StyleUnderline"/>
          <w:highlight w:val="cyan"/>
        </w:rPr>
        <w:t xml:space="preserve"> from </w:t>
      </w:r>
      <w:r w:rsidRPr="005E0541">
        <w:rPr>
          <w:rStyle w:val="Emphasis"/>
          <w:highlight w:val="cyan"/>
        </w:rPr>
        <w:t>below</w:t>
      </w:r>
      <w:r w:rsidRPr="00C35321">
        <w:rPr>
          <w:rStyle w:val="StyleUnderline"/>
        </w:rPr>
        <w:t xml:space="preserve">« has </w:t>
      </w:r>
      <w:r w:rsidRPr="00CF2EB8">
        <w:rPr>
          <w:rStyle w:val="StyleUnderline"/>
        </w:rPr>
        <w:t>had</w:t>
      </w:r>
      <w:r w:rsidRPr="00CF2EB8">
        <w:rPr>
          <w:sz w:val="16"/>
        </w:rPr>
        <w:t xml:space="preserve"> real </w:t>
      </w:r>
      <w:r w:rsidRPr="00CF2EB8">
        <w:rPr>
          <w:rStyle w:val="StyleUnderline"/>
        </w:rPr>
        <w:t>successes</w:t>
      </w:r>
      <w:r w:rsidRPr="00CF2EB8">
        <w:rPr>
          <w:sz w:val="16"/>
        </w:rPr>
        <w:t>. Th</w:t>
      </w:r>
      <w:r w:rsidRPr="00C35321">
        <w:rPr>
          <w:sz w:val="16"/>
        </w:rPr>
        <w:t xml:space="preserve">ese successes suggest that </w:t>
      </w:r>
      <w:r w:rsidRPr="00C35321">
        <w:rPr>
          <w:rStyle w:val="StyleUnderline"/>
        </w:rPr>
        <w:t>if supported</w:t>
      </w:r>
      <w:r w:rsidRPr="00C35321">
        <w:rPr>
          <w:sz w:val="16"/>
        </w:rPr>
        <w:t xml:space="preserve"> properly, </w:t>
      </w:r>
      <w:r w:rsidRPr="00C35321">
        <w:rPr>
          <w:rStyle w:val="StyleUnderline"/>
        </w:rPr>
        <w:t xml:space="preserve">this model </w:t>
      </w:r>
      <w:r w:rsidRPr="00CF2EB8">
        <w:rPr>
          <w:rStyle w:val="StyleUnderline"/>
        </w:rPr>
        <w:t xml:space="preserve">could </w:t>
      </w:r>
      <w:r w:rsidRPr="005E0541">
        <w:rPr>
          <w:rStyle w:val="StyleUnderline"/>
          <w:highlight w:val="cyan"/>
        </w:rPr>
        <w:t>contribute to</w:t>
      </w:r>
      <w:r w:rsidRPr="00C35321">
        <w:rPr>
          <w:rStyle w:val="StyleUnderline"/>
        </w:rPr>
        <w:t xml:space="preserve"> a </w:t>
      </w:r>
      <w:r w:rsidRPr="00CF2EB8">
        <w:rPr>
          <w:rStyle w:val="Emphasis"/>
        </w:rPr>
        <w:t>structural solution</w:t>
      </w:r>
      <w:r w:rsidRPr="00CF2EB8">
        <w:rPr>
          <w:rStyle w:val="StyleUnderline"/>
        </w:rPr>
        <w:t xml:space="preserve"> </w:t>
      </w:r>
      <w:r w:rsidRPr="00F974FC">
        <w:rPr>
          <w:rStyle w:val="StyleUnderline"/>
        </w:rPr>
        <w:t xml:space="preserve">to </w:t>
      </w:r>
      <w:r w:rsidRPr="005E0541">
        <w:rPr>
          <w:rStyle w:val="Emphasis"/>
          <w:highlight w:val="cyan"/>
        </w:rPr>
        <w:t>risk management</w:t>
      </w:r>
      <w:r w:rsidRPr="00C35321">
        <w:rPr>
          <w:rStyle w:val="StyleUnderline"/>
        </w:rPr>
        <w:t xml:space="preserve"> in the U.S. financial sector</w:t>
      </w:r>
      <w:r w:rsidRPr="00C35321">
        <w:rPr>
          <w:sz w:val="16"/>
        </w:rPr>
        <w:t>. The next section will consider the potential and requirements of such a model.</w:t>
      </w:r>
    </w:p>
    <w:p w14:paraId="48CA1019" w14:textId="77777777" w:rsidR="00043222" w:rsidRPr="00C35321" w:rsidRDefault="00043222" w:rsidP="00043222">
      <w:pPr>
        <w:rPr>
          <w:sz w:val="16"/>
        </w:rPr>
      </w:pPr>
      <w:r w:rsidRPr="00C35321">
        <w:rPr>
          <w:sz w:val="16"/>
        </w:rPr>
        <w:t>Section 3: Organized Bank Workers as a Solution</w:t>
      </w:r>
    </w:p>
    <w:p w14:paraId="0AD85C56" w14:textId="77777777" w:rsidR="00043222" w:rsidRPr="00CF2EB8" w:rsidRDefault="00043222" w:rsidP="00043222">
      <w:pPr>
        <w:rPr>
          <w:sz w:val="16"/>
        </w:rPr>
      </w:pPr>
      <w:r w:rsidRPr="00CF2EB8">
        <w:rPr>
          <w:rStyle w:val="StyleUnderline"/>
        </w:rPr>
        <w:t xml:space="preserve">Bank workers bring important </w:t>
      </w:r>
      <w:r w:rsidRPr="00CF2EB8">
        <w:rPr>
          <w:rStyle w:val="Emphasis"/>
        </w:rPr>
        <w:t>experience</w:t>
      </w:r>
      <w:r w:rsidRPr="00CF2EB8">
        <w:rPr>
          <w:rStyle w:val="StyleUnderline"/>
        </w:rPr>
        <w:t xml:space="preserve"> </w:t>
      </w:r>
      <w:r w:rsidRPr="00CF2EB8">
        <w:rPr>
          <w:sz w:val="16"/>
        </w:rPr>
        <w:t xml:space="preserve">and perspective </w:t>
      </w:r>
      <w:r w:rsidRPr="00CF2EB8">
        <w:rPr>
          <w:rStyle w:val="StyleUnderline"/>
        </w:rPr>
        <w:t>to</w:t>
      </w:r>
      <w:r w:rsidRPr="00CF2EB8">
        <w:rPr>
          <w:sz w:val="16"/>
        </w:rPr>
        <w:t xml:space="preserve"> the challenge of </w:t>
      </w:r>
      <w:r w:rsidRPr="00CF2EB8">
        <w:rPr>
          <w:rStyle w:val="StyleUnderline"/>
        </w:rPr>
        <w:t>risk management</w:t>
      </w:r>
      <w:r w:rsidRPr="00CF2EB8">
        <w:rPr>
          <w:sz w:val="16"/>
        </w:rPr>
        <w:t xml:space="preserve"> in the financial sector. However, </w:t>
      </w:r>
      <w:r w:rsidRPr="00CF2EB8">
        <w:rPr>
          <w:rStyle w:val="StyleUnderline"/>
        </w:rPr>
        <w:t>to engage workers</w:t>
      </w:r>
      <w:r w:rsidRPr="00CF2EB8">
        <w:rPr>
          <w:sz w:val="16"/>
        </w:rPr>
        <w:t xml:space="preserve"> effectively in »regulation from below,« stability and </w:t>
      </w:r>
      <w:r w:rsidRPr="00CF2EB8">
        <w:rPr>
          <w:rStyle w:val="Emphasis"/>
        </w:rPr>
        <w:t>structural support</w:t>
      </w:r>
      <w:r w:rsidRPr="00CF2EB8">
        <w:rPr>
          <w:rStyle w:val="StyleUnderline"/>
        </w:rPr>
        <w:t xml:space="preserve"> are required</w:t>
      </w:r>
      <w:r w:rsidRPr="00CF2EB8">
        <w:rPr>
          <w:sz w:val="16"/>
        </w:rPr>
        <w:t xml:space="preserve">. This section proposes that </w:t>
      </w:r>
      <w:r w:rsidRPr="00CF2EB8">
        <w:rPr>
          <w:rStyle w:val="StyleUnderline"/>
        </w:rPr>
        <w:t xml:space="preserve">bank workers’ </w:t>
      </w:r>
      <w:r w:rsidRPr="00CF2EB8">
        <w:rPr>
          <w:rStyle w:val="Emphasis"/>
        </w:rPr>
        <w:t>unions</w:t>
      </w:r>
      <w:r w:rsidRPr="00CF2EB8">
        <w:rPr>
          <w:sz w:val="16"/>
        </w:rPr>
        <w:t xml:space="preserve"> </w:t>
      </w:r>
      <w:r w:rsidRPr="00CF2EB8">
        <w:rPr>
          <w:rStyle w:val="StyleUnderline"/>
        </w:rPr>
        <w:t>can provide</w:t>
      </w:r>
      <w:r w:rsidRPr="00CF2EB8">
        <w:rPr>
          <w:sz w:val="16"/>
        </w:rPr>
        <w:t xml:space="preserve"> the </w:t>
      </w:r>
      <w:r w:rsidRPr="00CF2EB8">
        <w:rPr>
          <w:rStyle w:val="StyleUnderline"/>
        </w:rPr>
        <w:t>structure</w:t>
      </w:r>
      <w:r w:rsidRPr="00CF2EB8">
        <w:rPr>
          <w:sz w:val="16"/>
        </w:rPr>
        <w:t xml:space="preserve"> necessary for such a model to succeed.</w:t>
      </w:r>
    </w:p>
    <w:p w14:paraId="295B0D22" w14:textId="77777777" w:rsidR="00043222" w:rsidRPr="00CF2EB8" w:rsidRDefault="00043222" w:rsidP="00043222">
      <w:pPr>
        <w:rPr>
          <w:sz w:val="16"/>
        </w:rPr>
      </w:pPr>
      <w:r w:rsidRPr="00CF2EB8">
        <w:rPr>
          <w:sz w:val="16"/>
        </w:rPr>
        <w:t xml:space="preserve">As discussed above, the </w:t>
      </w:r>
      <w:r w:rsidRPr="00CF2EB8">
        <w:rPr>
          <w:rStyle w:val="StyleUnderline"/>
        </w:rPr>
        <w:t xml:space="preserve">rise of </w:t>
      </w:r>
      <w:r w:rsidRPr="00CF2EB8">
        <w:rPr>
          <w:rStyle w:val="Emphasis"/>
        </w:rPr>
        <w:t>financialization</w:t>
      </w:r>
      <w:r w:rsidRPr="00CF2EB8">
        <w:rPr>
          <w:sz w:val="16"/>
        </w:rPr>
        <w:t xml:space="preserve"> has </w:t>
      </w:r>
      <w:r w:rsidRPr="00CF2EB8">
        <w:rPr>
          <w:rStyle w:val="StyleUnderline"/>
        </w:rPr>
        <w:t xml:space="preserve">led to a </w:t>
      </w:r>
      <w:r w:rsidRPr="00CF2EB8">
        <w:rPr>
          <w:rStyle w:val="Emphasis"/>
        </w:rPr>
        <w:t>weakening</w:t>
      </w:r>
      <w:r w:rsidRPr="00CF2EB8">
        <w:rPr>
          <w:rStyle w:val="StyleUnderline"/>
        </w:rPr>
        <w:t xml:space="preserve"> of external </w:t>
      </w:r>
      <w:r w:rsidRPr="00CF2EB8">
        <w:rPr>
          <w:rStyle w:val="Emphasis"/>
        </w:rPr>
        <w:t>controls</w:t>
      </w:r>
      <w:r w:rsidRPr="00CF2EB8">
        <w:rPr>
          <w:rStyle w:val="StyleUnderline"/>
        </w:rPr>
        <w:t xml:space="preserve"> and a growth in </w:t>
      </w:r>
      <w:r w:rsidRPr="00CF2EB8">
        <w:rPr>
          <w:rStyle w:val="Emphasis"/>
        </w:rPr>
        <w:t>risk-taking</w:t>
      </w:r>
      <w:r w:rsidRPr="00CF2EB8">
        <w:rPr>
          <w:rStyle w:val="StyleUnderline"/>
        </w:rPr>
        <w:t xml:space="preserve"> behavior</w:t>
      </w:r>
      <w:r w:rsidRPr="00CF2EB8">
        <w:rPr>
          <w:sz w:val="16"/>
        </w:rPr>
        <w:t xml:space="preserve">. </w:t>
      </w:r>
      <w:r w:rsidRPr="00CF2EB8">
        <w:rPr>
          <w:rStyle w:val="StyleUnderline"/>
        </w:rPr>
        <w:t xml:space="preserve">This results in </w:t>
      </w:r>
      <w:r w:rsidRPr="00CF2EB8">
        <w:rPr>
          <w:rStyle w:val="Emphasis"/>
        </w:rPr>
        <w:t>high-risk</w:t>
      </w:r>
      <w:r w:rsidRPr="00CF2EB8">
        <w:rPr>
          <w:rStyle w:val="StyleUnderline"/>
        </w:rPr>
        <w:t xml:space="preserve"> products</w:t>
      </w:r>
      <w:r w:rsidRPr="00CF2EB8">
        <w:rPr>
          <w:sz w:val="16"/>
        </w:rPr>
        <w:t xml:space="preserve"> designed to increase yield </w:t>
      </w:r>
      <w:r w:rsidRPr="00CF2EB8">
        <w:rPr>
          <w:rStyle w:val="StyleUnderline"/>
        </w:rPr>
        <w:t xml:space="preserve">and </w:t>
      </w:r>
      <w:r w:rsidRPr="00CF2EB8">
        <w:rPr>
          <w:rStyle w:val="Emphasis"/>
        </w:rPr>
        <w:t>aggressive sales</w:t>
      </w:r>
      <w:r w:rsidRPr="00CF2EB8">
        <w:rPr>
          <w:sz w:val="16"/>
        </w:rPr>
        <w:t xml:space="preserve"> tactics designed to increase market share. Workers often find themselves at the intersection of these two trends.</w:t>
      </w:r>
    </w:p>
    <w:p w14:paraId="2513AC8B" w14:textId="77777777" w:rsidR="00043222" w:rsidRPr="00C35321" w:rsidRDefault="00043222" w:rsidP="00043222">
      <w:pPr>
        <w:rPr>
          <w:sz w:val="16"/>
        </w:rPr>
      </w:pPr>
      <w:r w:rsidRPr="00CF2EB8">
        <w:rPr>
          <w:rStyle w:val="StyleUnderline"/>
        </w:rPr>
        <w:t>Unions bargain over issues that affect their members, like</w:t>
      </w:r>
      <w:r w:rsidRPr="00CF2EB8">
        <w:rPr>
          <w:sz w:val="16"/>
        </w:rPr>
        <w:t xml:space="preserve"> the </w:t>
      </w:r>
      <w:r w:rsidRPr="00CF2EB8">
        <w:rPr>
          <w:rStyle w:val="StyleUnderline"/>
        </w:rPr>
        <w:t>workplace</w:t>
      </w:r>
      <w:r w:rsidRPr="00CF2EB8">
        <w:rPr>
          <w:sz w:val="16"/>
        </w:rPr>
        <w:t xml:space="preserve"> </w:t>
      </w:r>
      <w:r w:rsidRPr="00CF2EB8">
        <w:rPr>
          <w:rStyle w:val="Emphasis"/>
        </w:rPr>
        <w:t>conditions</w:t>
      </w:r>
      <w:r w:rsidRPr="00CF2EB8">
        <w:rPr>
          <w:sz w:val="16"/>
        </w:rPr>
        <w:t xml:space="preserve"> </w:t>
      </w:r>
      <w:r w:rsidRPr="00CF2EB8">
        <w:rPr>
          <w:rStyle w:val="StyleUnderline"/>
        </w:rPr>
        <w:t>and aggressive sales tactics</w:t>
      </w:r>
      <w:r w:rsidRPr="00CF2EB8">
        <w:rPr>
          <w:sz w:val="16"/>
        </w:rPr>
        <w:t xml:space="preserve"> described above, </w:t>
      </w:r>
      <w:r w:rsidRPr="00CF2EB8">
        <w:rPr>
          <w:rStyle w:val="StyleUnderline"/>
        </w:rPr>
        <w:t>in addition to adequate</w:t>
      </w:r>
      <w:r w:rsidRPr="00CF2EB8">
        <w:rPr>
          <w:sz w:val="16"/>
        </w:rPr>
        <w:t xml:space="preserve"> staffing, employment inclusivity, the establishment of a </w:t>
      </w:r>
      <w:r w:rsidRPr="00CF2EB8">
        <w:rPr>
          <w:rStyle w:val="Emphasis"/>
        </w:rPr>
        <w:t>labor-management committees</w:t>
      </w:r>
      <w:r w:rsidRPr="00CF2EB8">
        <w:rPr>
          <w:sz w:val="16"/>
        </w:rPr>
        <w:t>, and the more traditional issues of compensation, benefits, and overtime or merit pay (Professional</w:t>
      </w:r>
      <w:r w:rsidRPr="00C35321">
        <w:rPr>
          <w:sz w:val="16"/>
        </w:rPr>
        <w:t xml:space="preserve"> Employees, 2017).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7ECF0624" w14:textId="77777777" w:rsidR="00043222" w:rsidRPr="00C35321" w:rsidRDefault="00043222" w:rsidP="00043222">
      <w:pPr>
        <w:rPr>
          <w:sz w:val="16"/>
        </w:rPr>
      </w:pPr>
      <w:r w:rsidRPr="00C35321">
        <w:rPr>
          <w:sz w:val="16"/>
        </w:rPr>
        <w:t>Furthermore, as international examples illustrate (discussed in detail below</w:t>
      </w:r>
      <w:r w:rsidRPr="00CF2EB8">
        <w:rPr>
          <w:sz w:val="16"/>
        </w:rPr>
        <w:t xml:space="preserve">), </w:t>
      </w:r>
      <w:r w:rsidRPr="00CF2EB8">
        <w:rPr>
          <w:rStyle w:val="StyleUnderline"/>
        </w:rPr>
        <w:t>unionized workers</w:t>
      </w:r>
      <w:r w:rsidRPr="00CF2EB8">
        <w:rPr>
          <w:sz w:val="16"/>
        </w:rPr>
        <w:t xml:space="preserve"> can make important </w:t>
      </w:r>
      <w:r w:rsidRPr="00CF2EB8">
        <w:rPr>
          <w:rStyle w:val="StyleUnderline"/>
        </w:rPr>
        <w:t>contribut</w:t>
      </w:r>
      <w:r w:rsidRPr="00CF2EB8">
        <w:rPr>
          <w:sz w:val="16"/>
        </w:rPr>
        <w:t xml:space="preserve">ions </w:t>
      </w:r>
      <w:r w:rsidRPr="00CF2EB8">
        <w:rPr>
          <w:rStyle w:val="StyleUnderline"/>
        </w:rPr>
        <w:t>to</w:t>
      </w:r>
      <w:r w:rsidRPr="00CF2EB8">
        <w:rPr>
          <w:sz w:val="16"/>
        </w:rPr>
        <w:t xml:space="preserve"> industry-level conversations about </w:t>
      </w:r>
      <w:r w:rsidRPr="00CF2EB8">
        <w:rPr>
          <w:rStyle w:val="StyleUnderline"/>
        </w:rPr>
        <w:t xml:space="preserve">financial </w:t>
      </w:r>
      <w:r w:rsidRPr="00CF2EB8">
        <w:rPr>
          <w:rStyle w:val="Emphasis"/>
        </w:rPr>
        <w:t>regulation</w:t>
      </w:r>
      <w:r w:rsidRPr="00CF2EB8">
        <w:rPr>
          <w:rStyle w:val="StyleUnderline"/>
        </w:rPr>
        <w:t xml:space="preserve"> and </w:t>
      </w:r>
      <w:r w:rsidRPr="00CF2EB8">
        <w:rPr>
          <w:rStyle w:val="Emphasis"/>
        </w:rPr>
        <w:t>policy</w:t>
      </w:r>
      <w:r w:rsidRPr="00CF2EB8">
        <w:rPr>
          <w:sz w:val="16"/>
        </w:rPr>
        <w:t xml:space="preserve">. </w:t>
      </w:r>
      <w:r w:rsidRPr="00CF2EB8">
        <w:rPr>
          <w:rStyle w:val="StyleUnderline"/>
        </w:rPr>
        <w:t>Countries</w:t>
      </w:r>
      <w:r w:rsidRPr="00C35321">
        <w:rPr>
          <w:rStyle w:val="StyleUnderline"/>
        </w:rPr>
        <w:t xml:space="preserve"> with </w:t>
      </w:r>
      <w:r w:rsidRPr="005D3268">
        <w:rPr>
          <w:rStyle w:val="Emphasis"/>
        </w:rPr>
        <w:t>strong</w:t>
      </w:r>
      <w:r w:rsidRPr="00C35321">
        <w:rPr>
          <w:rStyle w:val="Emphasis"/>
        </w:rPr>
        <w:t xml:space="preserve"> </w:t>
      </w:r>
      <w:r w:rsidRPr="005E0541">
        <w:rPr>
          <w:rStyle w:val="Emphasis"/>
          <w:highlight w:val="cyan"/>
        </w:rPr>
        <w:t>labor laws</w:t>
      </w:r>
      <w:r w:rsidRPr="00C35321">
        <w:rPr>
          <w:sz w:val="16"/>
        </w:rPr>
        <w:t xml:space="preserve"> and institutions </w:t>
      </w:r>
      <w:r w:rsidRPr="00C35321">
        <w:rPr>
          <w:rStyle w:val="StyleUnderline"/>
        </w:rPr>
        <w:t>have seen these</w:t>
      </w:r>
      <w:r w:rsidRPr="00C35321">
        <w:rPr>
          <w:sz w:val="16"/>
        </w:rPr>
        <w:t xml:space="preserve"> structures </w:t>
      </w:r>
      <w:r w:rsidRPr="005E0541">
        <w:rPr>
          <w:rStyle w:val="StyleUnderline"/>
          <w:highlight w:val="cyan"/>
        </w:rPr>
        <w:t>act as</w:t>
      </w:r>
      <w:r w:rsidRPr="00C35321">
        <w:rPr>
          <w:sz w:val="16"/>
        </w:rPr>
        <w:t xml:space="preserve"> a </w:t>
      </w:r>
      <w:r w:rsidRPr="005E0541">
        <w:rPr>
          <w:rStyle w:val="Emphasis"/>
          <w:highlight w:val="cyan"/>
        </w:rPr>
        <w:t>countervailing force</w:t>
      </w:r>
      <w:r w:rsidRPr="005E0541">
        <w:rPr>
          <w:sz w:val="16"/>
          <w:highlight w:val="cyan"/>
        </w:rPr>
        <w:t xml:space="preserve"> </w:t>
      </w:r>
      <w:r w:rsidRPr="005E0541">
        <w:rPr>
          <w:rStyle w:val="StyleUnderline"/>
          <w:highlight w:val="cyan"/>
        </w:rPr>
        <w:t>against</w:t>
      </w:r>
      <w:r w:rsidRPr="005E0541">
        <w:rPr>
          <w:sz w:val="16"/>
          <w:highlight w:val="cyan"/>
        </w:rPr>
        <w:t xml:space="preserve"> the trend of </w:t>
      </w:r>
      <w:r w:rsidRPr="005E0541">
        <w:rPr>
          <w:rStyle w:val="Emphasis"/>
          <w:highlight w:val="cyan"/>
        </w:rPr>
        <w:t>financialization</w:t>
      </w:r>
      <w:r w:rsidRPr="00C35321">
        <w:rPr>
          <w:sz w:val="16"/>
        </w:rPr>
        <w:t xml:space="preserve">. This section will examine how </w:t>
      </w:r>
      <w:r w:rsidRPr="00C35321">
        <w:rPr>
          <w:rStyle w:val="StyleUnderline"/>
        </w:rPr>
        <w:t xml:space="preserve">an </w:t>
      </w:r>
      <w:r w:rsidRPr="00CF2EB8">
        <w:rPr>
          <w:rStyle w:val="StyleUnderline"/>
        </w:rPr>
        <w:t>organized workforce can contribute to</w:t>
      </w:r>
      <w:r w:rsidRPr="00CF2EB8">
        <w:rPr>
          <w:sz w:val="16"/>
        </w:rPr>
        <w:t xml:space="preserve"> both firm and </w:t>
      </w:r>
      <w:r w:rsidRPr="00CF2EB8">
        <w:rPr>
          <w:rStyle w:val="Emphasis"/>
        </w:rPr>
        <w:t>systemic risk management</w:t>
      </w:r>
      <w:r w:rsidRPr="00CF2EB8">
        <w:rPr>
          <w:sz w:val="16"/>
        </w:rPr>
        <w:t xml:space="preserve"> through the ways in which </w:t>
      </w:r>
      <w:r w:rsidRPr="00CF2EB8">
        <w:rPr>
          <w:rStyle w:val="StyleUnderline"/>
        </w:rPr>
        <w:t xml:space="preserve">bank </w:t>
      </w:r>
      <w:r w:rsidRPr="00CF2EB8">
        <w:rPr>
          <w:rStyle w:val="Emphasis"/>
        </w:rPr>
        <w:t>worker interests</w:t>
      </w:r>
      <w:r w:rsidRPr="00CF2EB8">
        <w:rPr>
          <w:rStyle w:val="StyleUnderline"/>
        </w:rPr>
        <w:t xml:space="preserve"> balance</w:t>
      </w:r>
      <w:r w:rsidRPr="00CF2EB8">
        <w:rPr>
          <w:sz w:val="16"/>
        </w:rPr>
        <w:t xml:space="preserve"> the </w:t>
      </w:r>
      <w:r w:rsidRPr="00CF2EB8">
        <w:rPr>
          <w:rStyle w:val="Emphasis"/>
        </w:rPr>
        <w:t>equity-driven</w:t>
      </w:r>
      <w:r w:rsidRPr="00CF2EB8">
        <w:rPr>
          <w:sz w:val="16"/>
        </w:rPr>
        <w:t xml:space="preserve"> </w:t>
      </w:r>
      <w:r w:rsidRPr="00CF2EB8">
        <w:rPr>
          <w:rStyle w:val="StyleUnderline"/>
        </w:rPr>
        <w:t>interests</w:t>
      </w:r>
      <w:r w:rsidRPr="00CF2EB8">
        <w:rPr>
          <w:sz w:val="16"/>
        </w:rPr>
        <w:t xml:space="preserve"> of management. </w:t>
      </w:r>
      <w:r w:rsidRPr="00CF2EB8">
        <w:rPr>
          <w:rStyle w:val="StyleUnderline"/>
        </w:rPr>
        <w:t>This</w:t>
      </w:r>
      <w:r w:rsidRPr="00CF2EB8">
        <w:rPr>
          <w:sz w:val="16"/>
        </w:rPr>
        <w:t xml:space="preserve"> section also </w:t>
      </w:r>
      <w:r w:rsidRPr="00CF2EB8">
        <w:rPr>
          <w:rStyle w:val="StyleUnderline"/>
        </w:rPr>
        <w:t>looks at</w:t>
      </w:r>
      <w:r w:rsidRPr="00CF2EB8">
        <w:rPr>
          <w:sz w:val="16"/>
        </w:rPr>
        <w:t xml:space="preserve"> the </w:t>
      </w:r>
      <w:r w:rsidRPr="00CF2EB8">
        <w:rPr>
          <w:rStyle w:val="StyleUnderline"/>
        </w:rPr>
        <w:t xml:space="preserve">broad benefits of </w:t>
      </w:r>
      <w:r w:rsidRPr="00CF2EB8">
        <w:rPr>
          <w:rStyle w:val="Emphasis"/>
        </w:rPr>
        <w:t>bargaining</w:t>
      </w:r>
      <w:r w:rsidRPr="00CF2EB8">
        <w:rPr>
          <w:rStyle w:val="StyleUnderline"/>
        </w:rPr>
        <w:t xml:space="preserve"> over</w:t>
      </w:r>
      <w:r w:rsidRPr="00CF2EB8">
        <w:rPr>
          <w:sz w:val="16"/>
        </w:rPr>
        <w:t xml:space="preserve"> </w:t>
      </w:r>
      <w:r w:rsidRPr="00CF2EB8">
        <w:rPr>
          <w:rStyle w:val="Emphasis"/>
        </w:rPr>
        <w:t>wages</w:t>
      </w:r>
      <w:r w:rsidRPr="00CF2EB8">
        <w:rPr>
          <w:sz w:val="16"/>
        </w:rPr>
        <w:t xml:space="preserve">, and the </w:t>
      </w:r>
      <w:r w:rsidRPr="00CF2EB8">
        <w:rPr>
          <w:rStyle w:val="Emphasis"/>
        </w:rPr>
        <w:t>transparency</w:t>
      </w:r>
      <w:r w:rsidRPr="00CF2EB8">
        <w:rPr>
          <w:sz w:val="16"/>
        </w:rPr>
        <w:t xml:space="preserve"> </w:t>
      </w:r>
      <w:r w:rsidRPr="00CF2EB8">
        <w:rPr>
          <w:rStyle w:val="StyleUnderline"/>
        </w:rPr>
        <w:t xml:space="preserve">and </w:t>
      </w:r>
      <w:r w:rsidRPr="00CF2EB8">
        <w:rPr>
          <w:rStyle w:val="Emphasis"/>
        </w:rPr>
        <w:t>oversight</w:t>
      </w:r>
      <w:r w:rsidRPr="00CF2EB8">
        <w:rPr>
          <w:sz w:val="16"/>
        </w:rPr>
        <w:t xml:space="preserve"> workers can</w:t>
      </w:r>
      <w:r w:rsidRPr="005D3268">
        <w:rPr>
          <w:sz w:val="16"/>
        </w:rPr>
        <w:t xml:space="preserve"> provide.</w:t>
      </w:r>
    </w:p>
    <w:p w14:paraId="672B9560" w14:textId="77777777" w:rsidR="00043222" w:rsidRPr="00C35321" w:rsidRDefault="00043222" w:rsidP="00043222">
      <w:pPr>
        <w:rPr>
          <w:sz w:val="16"/>
        </w:rPr>
      </w:pPr>
      <w:r w:rsidRPr="00C35321">
        <w:rPr>
          <w:sz w:val="16"/>
        </w:rPr>
        <w:t>Bank Workers’ Alignment of Interests</w:t>
      </w:r>
    </w:p>
    <w:p w14:paraId="0E0E7F49" w14:textId="77777777" w:rsidR="00043222" w:rsidRPr="00C35321" w:rsidRDefault="00043222" w:rsidP="00043222">
      <w:pPr>
        <w:rPr>
          <w:sz w:val="16"/>
        </w:rPr>
      </w:pPr>
      <w:r w:rsidRPr="00C35321">
        <w:rPr>
          <w:sz w:val="16"/>
        </w:rPr>
        <w:t>Since the financial crisis, there has been increasing attention by both regulators and researchers paid to the problems associated with equity-based compensation in financial institutions. Scholars such as Harvard Law School Prof. Lucien Bebcuck have asked whether it is really in the public interest for the executives of megabanks to have their compensation linked to short-term equity prices. The risk asymmetries and time horizon issues are well known to students of executive compensation. By contrast, while line bank workers and their unions definitely have their own interests, these interests are not subject to the same conflicts traditionally faced by senior management and boards of directors.</w:t>
      </w:r>
    </w:p>
    <w:p w14:paraId="5D35CD36" w14:textId="77777777" w:rsidR="00043222" w:rsidRPr="00C35321" w:rsidRDefault="00043222" w:rsidP="00043222">
      <w:pPr>
        <w:rPr>
          <w:rStyle w:val="StyleUnderline"/>
        </w:rPr>
      </w:pPr>
      <w:r w:rsidRPr="00C35321">
        <w:rPr>
          <w:sz w:val="16"/>
        </w:rPr>
        <w:t xml:space="preserve">The </w:t>
      </w:r>
      <w:r w:rsidRPr="00C35321">
        <w:rPr>
          <w:rStyle w:val="StyleUnderline"/>
        </w:rPr>
        <w:t>consequence of management receiving</w:t>
      </w:r>
      <w:r w:rsidRPr="00C35321">
        <w:rPr>
          <w:sz w:val="16"/>
        </w:rPr>
        <w:t xml:space="preserve"> short- to medium-term </w:t>
      </w:r>
      <w:r w:rsidRPr="00C35321">
        <w:rPr>
          <w:rStyle w:val="StyleUnderline"/>
        </w:rPr>
        <w:t xml:space="preserve">equity compensation is </w:t>
      </w:r>
      <w:r w:rsidRPr="00C35321">
        <w:rPr>
          <w:sz w:val="16"/>
        </w:rPr>
        <w:t xml:space="preserve">typically an </w:t>
      </w:r>
      <w:r w:rsidRPr="00C35321">
        <w:rPr>
          <w:rStyle w:val="Emphasis"/>
        </w:rPr>
        <w:t>excessive</w:t>
      </w:r>
      <w:r w:rsidRPr="00C35321">
        <w:rPr>
          <w:sz w:val="16"/>
        </w:rPr>
        <w:t xml:space="preserve"> managerial </w:t>
      </w:r>
      <w:r w:rsidRPr="00C35321">
        <w:rPr>
          <w:rStyle w:val="Emphasis"/>
        </w:rPr>
        <w:t>focus</w:t>
      </w:r>
      <w:r w:rsidRPr="00C35321">
        <w:rPr>
          <w:sz w:val="16"/>
        </w:rPr>
        <w:t xml:space="preserve"> </w:t>
      </w:r>
      <w:r w:rsidRPr="00C35321">
        <w:rPr>
          <w:rStyle w:val="StyleUnderline"/>
        </w:rPr>
        <w:t xml:space="preserve">on short-term </w:t>
      </w:r>
      <w:r w:rsidRPr="00C35321">
        <w:rPr>
          <w:rStyle w:val="Emphasis"/>
        </w:rPr>
        <w:t>stock price</w:t>
      </w:r>
      <w:r w:rsidRPr="00C35321">
        <w:rPr>
          <w:sz w:val="16"/>
        </w:rPr>
        <w:t xml:space="preserve"> movements.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Even independent directors can become too complacent and lose track of their obligations to the corporation and its long-term shareholders. These problems are compounded by the fact that directors rely heavily on senior management for their information about the firm. Additionally, middle and senior </w:t>
      </w:r>
      <w:r w:rsidRPr="005E0541">
        <w:rPr>
          <w:rStyle w:val="StyleUnderline"/>
          <w:highlight w:val="cyan"/>
        </w:rPr>
        <w:t>management</w:t>
      </w:r>
      <w:r w:rsidRPr="00C35321">
        <w:rPr>
          <w:sz w:val="16"/>
        </w:rPr>
        <w:t xml:space="preserve"> often </w:t>
      </w:r>
      <w:r w:rsidRPr="005E0541">
        <w:rPr>
          <w:rStyle w:val="StyleUnderline"/>
          <w:highlight w:val="cyan"/>
        </w:rPr>
        <w:t xml:space="preserve">lack </w:t>
      </w:r>
      <w:r w:rsidRPr="005E0541">
        <w:rPr>
          <w:rStyle w:val="Emphasis"/>
          <w:highlight w:val="cyan"/>
        </w:rPr>
        <w:t>incentives</w:t>
      </w:r>
      <w:r w:rsidRPr="005E0541">
        <w:rPr>
          <w:rStyle w:val="StyleUnderline"/>
          <w:highlight w:val="cyan"/>
        </w:rPr>
        <w:t xml:space="preserve"> to report</w:t>
      </w:r>
      <w:r w:rsidRPr="00C35321">
        <w:rPr>
          <w:rStyle w:val="StyleUnderline"/>
        </w:rPr>
        <w:t xml:space="preserve"> </w:t>
      </w:r>
      <w:r w:rsidRPr="00C35321">
        <w:rPr>
          <w:rStyle w:val="Emphasis"/>
        </w:rPr>
        <w:t>bad news</w:t>
      </w:r>
      <w:r w:rsidRPr="00C35321">
        <w:rPr>
          <w:sz w:val="16"/>
        </w:rPr>
        <w:t xml:space="preserve"> up the chain of command, </w:t>
      </w:r>
      <w:r w:rsidRPr="00C35321">
        <w:rPr>
          <w:rStyle w:val="StyleUnderline"/>
        </w:rPr>
        <w:t>and</w:t>
      </w:r>
      <w:r w:rsidRPr="00C35321">
        <w:rPr>
          <w:sz w:val="16"/>
        </w:rPr>
        <w:t xml:space="preserve"> </w:t>
      </w:r>
      <w:r w:rsidRPr="00CF2EB8">
        <w:rPr>
          <w:sz w:val="16"/>
        </w:rPr>
        <w:t xml:space="preserve">instead </w:t>
      </w:r>
      <w:r w:rsidRPr="00CF2EB8">
        <w:rPr>
          <w:rStyle w:val="StyleUnderline"/>
        </w:rPr>
        <w:t>demonstrate</w:t>
      </w:r>
      <w:r w:rsidRPr="00CF2EB8">
        <w:rPr>
          <w:sz w:val="16"/>
        </w:rPr>
        <w:t xml:space="preserve"> a </w:t>
      </w:r>
      <w:r w:rsidRPr="00CF2EB8">
        <w:rPr>
          <w:rStyle w:val="Emphasis"/>
        </w:rPr>
        <w:t>strong bias</w:t>
      </w:r>
      <w:r w:rsidRPr="00CF2EB8">
        <w:rPr>
          <w:sz w:val="16"/>
        </w:rPr>
        <w:t xml:space="preserve"> to report</w:t>
      </w:r>
      <w:r w:rsidRPr="00C35321">
        <w:rPr>
          <w:sz w:val="16"/>
        </w:rPr>
        <w:t xml:space="preserve"> only good news (Broughton, 2018). In the U.S., managerial </w:t>
      </w:r>
      <w:r w:rsidRPr="005E0541">
        <w:rPr>
          <w:rStyle w:val="StyleUnderline"/>
          <w:highlight w:val="cyan"/>
        </w:rPr>
        <w:t>employees have</w:t>
      </w:r>
      <w:r w:rsidRPr="00C35321">
        <w:rPr>
          <w:rStyle w:val="StyleUnderline"/>
        </w:rPr>
        <w:t xml:space="preserve"> </w:t>
      </w:r>
      <w:r w:rsidRPr="00C35321">
        <w:rPr>
          <w:rStyle w:val="Emphasis"/>
        </w:rPr>
        <w:t xml:space="preserve">very </w:t>
      </w:r>
      <w:r w:rsidRPr="005E0541">
        <w:rPr>
          <w:rStyle w:val="Emphasis"/>
          <w:highlight w:val="cyan"/>
        </w:rPr>
        <w:t>weak protections</w:t>
      </w:r>
      <w:r w:rsidRPr="005E0541">
        <w:rPr>
          <w:rStyle w:val="StyleUnderline"/>
          <w:highlight w:val="cyan"/>
        </w:rPr>
        <w:t xml:space="preserve"> </w:t>
      </w:r>
      <w:r w:rsidRPr="00CF2EB8">
        <w:rPr>
          <w:rStyle w:val="StyleUnderline"/>
        </w:rPr>
        <w:t>in cases of higher-level wrongdoing.</w:t>
      </w:r>
    </w:p>
    <w:p w14:paraId="740E8B92" w14:textId="77777777" w:rsidR="00043222" w:rsidRPr="00C35321" w:rsidRDefault="00043222" w:rsidP="00043222">
      <w:pPr>
        <w:rPr>
          <w:rStyle w:val="StyleUnderline"/>
        </w:rPr>
      </w:pPr>
      <w:r w:rsidRPr="00C35321">
        <w:rPr>
          <w:sz w:val="16"/>
        </w:rPr>
        <w:t xml:space="preserve">On the other hand, the </w:t>
      </w:r>
      <w:r w:rsidRPr="005E0541">
        <w:rPr>
          <w:rStyle w:val="StyleUnderline"/>
          <w:highlight w:val="cyan"/>
        </w:rPr>
        <w:t>nonsupervisory workforce</w:t>
      </w:r>
      <w:r w:rsidRPr="00C35321">
        <w:rPr>
          <w:rStyle w:val="StyleUnderline"/>
        </w:rPr>
        <w:t xml:space="preserve"> tends to be </w:t>
      </w:r>
      <w:r w:rsidRPr="005E0541">
        <w:rPr>
          <w:rStyle w:val="StyleUnderline"/>
          <w:highlight w:val="cyan"/>
        </w:rPr>
        <w:t>more concerned with</w:t>
      </w:r>
      <w:r w:rsidRPr="00C35321">
        <w:rPr>
          <w:sz w:val="16"/>
        </w:rPr>
        <w:t xml:space="preserve"> the </w:t>
      </w:r>
      <w:r w:rsidRPr="00CF2EB8">
        <w:rPr>
          <w:rStyle w:val="StyleUnderline"/>
        </w:rPr>
        <w:t xml:space="preserve">long-term </w:t>
      </w:r>
      <w:r w:rsidRPr="005E0541">
        <w:rPr>
          <w:rStyle w:val="Emphasis"/>
          <w:highlight w:val="cyan"/>
        </w:rPr>
        <w:t>stability</w:t>
      </w:r>
      <w:r w:rsidRPr="00C35321">
        <w:rPr>
          <w:rStyle w:val="StyleUnderline"/>
        </w:rPr>
        <w:t xml:space="preserve"> of the firm</w:t>
      </w:r>
      <w:r w:rsidRPr="00C35321">
        <w:rPr>
          <w:sz w:val="16"/>
        </w:rPr>
        <w:t xml:space="preserve">, particularly when, as is typical, the bulk of its compensation is in the form of a traditional paycheck. In addition, the </w:t>
      </w:r>
      <w:r w:rsidRPr="00C35321">
        <w:rPr>
          <w:rStyle w:val="StyleUnderline"/>
        </w:rPr>
        <w:t>workforce</w:t>
      </w:r>
      <w:r w:rsidRPr="00C35321">
        <w:rPr>
          <w:sz w:val="16"/>
        </w:rPr>
        <w:t xml:space="preserve"> </w:t>
      </w:r>
      <w:r w:rsidRPr="00C35321">
        <w:rPr>
          <w:rStyle w:val="StyleUnderline"/>
        </w:rPr>
        <w:t>tends to be</w:t>
      </w:r>
      <w:r w:rsidRPr="00C35321">
        <w:rPr>
          <w:sz w:val="16"/>
        </w:rPr>
        <w:t xml:space="preserve">, when given a real choice, more </w:t>
      </w:r>
      <w:r w:rsidRPr="005E0541">
        <w:rPr>
          <w:rStyle w:val="Emphasis"/>
          <w:highlight w:val="cyan"/>
        </w:rPr>
        <w:t>reluctant</w:t>
      </w:r>
      <w:r w:rsidRPr="005E0541">
        <w:rPr>
          <w:rStyle w:val="StyleUnderline"/>
          <w:highlight w:val="cyan"/>
        </w:rPr>
        <w:t xml:space="preserve"> to </w:t>
      </w:r>
      <w:r w:rsidRPr="005E0541">
        <w:rPr>
          <w:rStyle w:val="Emphasis"/>
          <w:highlight w:val="cyan"/>
        </w:rPr>
        <w:t>cut corners</w:t>
      </w:r>
      <w:r w:rsidRPr="005E0541">
        <w:rPr>
          <w:rStyle w:val="StyleUnderline"/>
          <w:highlight w:val="cyan"/>
        </w:rPr>
        <w:t xml:space="preserve"> in pursuit of </w:t>
      </w:r>
      <w:r w:rsidRPr="005E0541">
        <w:rPr>
          <w:rStyle w:val="Emphasis"/>
          <w:highlight w:val="cyan"/>
        </w:rPr>
        <w:t>profit</w:t>
      </w:r>
      <w:r w:rsidRPr="00C35321">
        <w:rPr>
          <w:rStyle w:val="StyleUnderline"/>
        </w:rPr>
        <w:t xml:space="preserve"> maximization than managers</w:t>
      </w:r>
      <w:r w:rsidRPr="00C35321">
        <w:rPr>
          <w:sz w:val="16"/>
        </w:rPr>
        <w:t xml:space="preserve"> with large stock option packages. </w:t>
      </w:r>
      <w:r w:rsidRPr="005E0541">
        <w:rPr>
          <w:rStyle w:val="StyleUnderline"/>
          <w:highlight w:val="cyan"/>
        </w:rPr>
        <w:t>With</w:t>
      </w:r>
      <w:r w:rsidRPr="00C35321">
        <w:rPr>
          <w:sz w:val="16"/>
        </w:rPr>
        <w:t xml:space="preserve"> the </w:t>
      </w:r>
      <w:r w:rsidRPr="00C35321">
        <w:rPr>
          <w:rStyle w:val="StyleUnderline"/>
        </w:rPr>
        <w:t xml:space="preserve">protection of a </w:t>
      </w:r>
      <w:r w:rsidRPr="005E0541">
        <w:rPr>
          <w:rStyle w:val="Emphasis"/>
          <w:highlight w:val="cyan"/>
        </w:rPr>
        <w:t>union</w:t>
      </w:r>
      <w:r w:rsidRPr="00CF2EB8">
        <w:rPr>
          <w:sz w:val="16"/>
        </w:rPr>
        <w:t xml:space="preserve">, </w:t>
      </w:r>
      <w:r w:rsidRPr="005E0541">
        <w:rPr>
          <w:rStyle w:val="StyleUnderline"/>
          <w:highlight w:val="cyan"/>
        </w:rPr>
        <w:t>workers</w:t>
      </w:r>
      <w:r w:rsidRPr="00C35321">
        <w:rPr>
          <w:rStyle w:val="StyleUnderline"/>
        </w:rPr>
        <w:t xml:space="preserve"> </w:t>
      </w:r>
      <w:r w:rsidRPr="00CF2EB8">
        <w:rPr>
          <w:rStyle w:val="StyleUnderline"/>
        </w:rPr>
        <w:t xml:space="preserve">can </w:t>
      </w:r>
      <w:r w:rsidRPr="00CF2EB8">
        <w:rPr>
          <w:rStyle w:val="Emphasis"/>
        </w:rPr>
        <w:t>safely</w:t>
      </w:r>
      <w:r w:rsidRPr="00CF2EB8">
        <w:rPr>
          <w:rStyle w:val="StyleUnderline"/>
        </w:rPr>
        <w:t xml:space="preserve"> report</w:t>
      </w:r>
      <w:r w:rsidRPr="00CF2EB8">
        <w:rPr>
          <w:sz w:val="16"/>
        </w:rPr>
        <w:t xml:space="preserve"> questionable practices and potential </w:t>
      </w:r>
      <w:r w:rsidRPr="00CF2EB8">
        <w:rPr>
          <w:rStyle w:val="Emphasis"/>
        </w:rPr>
        <w:t>legal violations</w:t>
      </w:r>
      <w:r w:rsidRPr="00C35321">
        <w:rPr>
          <w:rStyle w:val="StyleUnderline"/>
        </w:rPr>
        <w:t xml:space="preserve">, and </w:t>
      </w:r>
      <w:r w:rsidRPr="005E0541">
        <w:rPr>
          <w:rStyle w:val="StyleUnderline"/>
          <w:highlight w:val="cyan"/>
        </w:rPr>
        <w:t>flag</w:t>
      </w:r>
      <w:r w:rsidRPr="00C35321">
        <w:rPr>
          <w:sz w:val="16"/>
        </w:rPr>
        <w:t xml:space="preserve"> potential </w:t>
      </w:r>
      <w:r w:rsidRPr="005E0541">
        <w:rPr>
          <w:rStyle w:val="StyleUnderline"/>
          <w:highlight w:val="cyan"/>
        </w:rPr>
        <w:t>problems</w:t>
      </w:r>
      <w:r w:rsidRPr="00C35321">
        <w:rPr>
          <w:sz w:val="16"/>
        </w:rPr>
        <w:t xml:space="preserve">, especially in working environments where there are bad working conditions and poor pay. A </w:t>
      </w:r>
      <w:r w:rsidRPr="005D3268">
        <w:rPr>
          <w:rStyle w:val="StyleUnderline"/>
        </w:rPr>
        <w:t>grievance</w:t>
      </w:r>
      <w:r w:rsidRPr="00C35321">
        <w:rPr>
          <w:rStyle w:val="StyleUnderline"/>
        </w:rPr>
        <w:t xml:space="preserve"> </w:t>
      </w:r>
      <w:r w:rsidRPr="00CF2EB8">
        <w:rPr>
          <w:rStyle w:val="StyleUnderline"/>
        </w:rPr>
        <w:t xml:space="preserve">procedure </w:t>
      </w:r>
      <w:r w:rsidRPr="005E0541">
        <w:rPr>
          <w:rStyle w:val="StyleUnderline"/>
          <w:highlight w:val="cyan"/>
        </w:rPr>
        <w:t>affords</w:t>
      </w:r>
      <w:r w:rsidRPr="00C35321">
        <w:rPr>
          <w:rStyle w:val="StyleUnderline"/>
        </w:rPr>
        <w:t xml:space="preserve"> workers </w:t>
      </w:r>
      <w:r w:rsidRPr="005E0541">
        <w:rPr>
          <w:rStyle w:val="Emphasis"/>
          <w:highlight w:val="cyan"/>
        </w:rPr>
        <w:t>due process</w:t>
      </w:r>
      <w:r w:rsidRPr="00C35321">
        <w:rPr>
          <w:rStyle w:val="StyleUnderline"/>
        </w:rPr>
        <w:t xml:space="preserve"> and </w:t>
      </w:r>
      <w:r w:rsidRPr="00C35321">
        <w:rPr>
          <w:rStyle w:val="Emphasis"/>
        </w:rPr>
        <w:t>dispute mechanisms</w:t>
      </w:r>
      <w:r w:rsidRPr="00C35321">
        <w:rPr>
          <w:sz w:val="16"/>
        </w:rPr>
        <w:t xml:space="preserve">, should retaliation occur. Even more importantly, </w:t>
      </w:r>
      <w:r w:rsidRPr="005D3268">
        <w:rPr>
          <w:rStyle w:val="Emphasis"/>
        </w:rPr>
        <w:t>pressure</w:t>
      </w:r>
      <w:r w:rsidRPr="005D3268">
        <w:rPr>
          <w:rStyle w:val="StyleUnderline"/>
        </w:rPr>
        <w:t xml:space="preserve"> to</w:t>
      </w:r>
      <w:r w:rsidRPr="00C35321">
        <w:rPr>
          <w:rStyle w:val="StyleUnderline"/>
        </w:rPr>
        <w:t xml:space="preserve"> engage i</w:t>
      </w:r>
      <w:r w:rsidRPr="00CF2EB8">
        <w:rPr>
          <w:rStyle w:val="StyleUnderline"/>
        </w:rPr>
        <w:t>n</w:t>
      </w:r>
      <w:r w:rsidRPr="00CF2EB8">
        <w:rPr>
          <w:sz w:val="16"/>
        </w:rPr>
        <w:t xml:space="preserve"> questionable or even </w:t>
      </w:r>
      <w:r w:rsidRPr="00CF2EB8">
        <w:rPr>
          <w:rStyle w:val="Emphasis"/>
        </w:rPr>
        <w:t>fraudulent practices</w:t>
      </w:r>
      <w:r w:rsidRPr="00CF2EB8">
        <w:rPr>
          <w:sz w:val="16"/>
        </w:rPr>
        <w:t xml:space="preserve"> </w:t>
      </w:r>
      <w:r w:rsidRPr="00CF2EB8">
        <w:rPr>
          <w:rStyle w:val="StyleUnderline"/>
        </w:rPr>
        <w:t>can be</w:t>
      </w:r>
      <w:r w:rsidRPr="00CF2EB8">
        <w:rPr>
          <w:sz w:val="16"/>
        </w:rPr>
        <w:t xml:space="preserve"> directly </w:t>
      </w:r>
      <w:r w:rsidRPr="00CF2EB8">
        <w:rPr>
          <w:rStyle w:val="StyleUnderline"/>
        </w:rPr>
        <w:t xml:space="preserve">challenged with </w:t>
      </w:r>
      <w:r w:rsidRPr="00CF2EB8">
        <w:rPr>
          <w:rStyle w:val="Emphasis"/>
        </w:rPr>
        <w:t>protection</w:t>
      </w:r>
      <w:r w:rsidRPr="00CF2EB8">
        <w:rPr>
          <w:rStyle w:val="StyleUnderline"/>
        </w:rPr>
        <w:t xml:space="preserve"> from </w:t>
      </w:r>
      <w:r w:rsidRPr="00CF2EB8">
        <w:rPr>
          <w:rStyle w:val="Emphasis"/>
        </w:rPr>
        <w:t>discipline</w:t>
      </w:r>
      <w:r w:rsidRPr="00C35321">
        <w:rPr>
          <w:rStyle w:val="StyleUnderline"/>
        </w:rPr>
        <w:t xml:space="preserve"> or termination.</w:t>
      </w:r>
    </w:p>
    <w:p w14:paraId="6D0D6303" w14:textId="77777777" w:rsidR="00043222" w:rsidRPr="00C35321" w:rsidRDefault="00043222" w:rsidP="00043222">
      <w:pPr>
        <w:rPr>
          <w:sz w:val="16"/>
        </w:rPr>
      </w:pPr>
      <w:r w:rsidRPr="00C3532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359C5769" w14:textId="77777777" w:rsidR="00043222" w:rsidRPr="00C35321" w:rsidRDefault="00043222" w:rsidP="00043222">
      <w:pPr>
        <w:rPr>
          <w:sz w:val="16"/>
        </w:rPr>
      </w:pPr>
      <w:r w:rsidRPr="00C35321">
        <w:rPr>
          <w:sz w:val="16"/>
        </w:rPr>
        <w:t>Bargaining Over Compensation</w:t>
      </w:r>
    </w:p>
    <w:p w14:paraId="49D23195" w14:textId="77777777" w:rsidR="00043222" w:rsidRPr="00C35321" w:rsidRDefault="00043222" w:rsidP="00043222">
      <w:pPr>
        <w:rPr>
          <w:sz w:val="16"/>
        </w:rPr>
      </w:pPr>
      <w:r w:rsidRPr="00C35321">
        <w:rPr>
          <w:sz w:val="16"/>
        </w:rPr>
        <w:t xml:space="preserve">The ability to bargain collectively over compensation is a core component of union representation. As illustrated by the Wells Fargo case study above, </w:t>
      </w:r>
      <w:r w:rsidRPr="00CF2EB8">
        <w:rPr>
          <w:rStyle w:val="Emphasis"/>
        </w:rPr>
        <w:t>coercive</w:t>
      </w:r>
      <w:r w:rsidRPr="00CF2EB8">
        <w:rPr>
          <w:rStyle w:val="StyleUnderline"/>
        </w:rPr>
        <w:t xml:space="preserve"> performance </w:t>
      </w:r>
      <w:r w:rsidRPr="00CF2EB8">
        <w:rPr>
          <w:rStyle w:val="Emphasis"/>
        </w:rPr>
        <w:t>incentives</w:t>
      </w:r>
      <w:r w:rsidRPr="00CF2EB8">
        <w:rPr>
          <w:sz w:val="16"/>
        </w:rPr>
        <w:t xml:space="preserve"> can pose </w:t>
      </w:r>
      <w:r w:rsidRPr="00CF2EB8">
        <w:rPr>
          <w:rStyle w:val="StyleUnderline"/>
        </w:rPr>
        <w:t xml:space="preserve">serious </w:t>
      </w:r>
      <w:r w:rsidRPr="00CF2EB8">
        <w:rPr>
          <w:rStyle w:val="Emphasis"/>
        </w:rPr>
        <w:t>risks</w:t>
      </w:r>
      <w:r w:rsidRPr="00CF2EB8">
        <w:rPr>
          <w:rStyle w:val="StyleUnderline"/>
        </w:rPr>
        <w:t xml:space="preserve"> to the firm</w:t>
      </w:r>
      <w:r w:rsidRPr="00CF2EB8">
        <w:rPr>
          <w:sz w:val="16"/>
        </w:rPr>
        <w:t xml:space="preserve">, workers, consumers, and shareholder value. Some bank workers interviewed recently have reported receiving up to half their annual income in the form of incentives—creating a disturbing dynamic in which </w:t>
      </w:r>
      <w:r w:rsidRPr="00CF2EB8">
        <w:rPr>
          <w:rStyle w:val="StyleUnderline"/>
        </w:rPr>
        <w:t xml:space="preserve">workers were </w:t>
      </w:r>
      <w:r w:rsidRPr="00CF2EB8">
        <w:rPr>
          <w:rStyle w:val="Emphasis"/>
        </w:rPr>
        <w:t>forced</w:t>
      </w:r>
      <w:r w:rsidRPr="00CF2EB8">
        <w:rPr>
          <w:rStyle w:val="StyleUnderline"/>
        </w:rPr>
        <w:t xml:space="preserve"> to </w:t>
      </w:r>
      <w:r w:rsidRPr="00CF2EB8">
        <w:rPr>
          <w:rStyle w:val="Emphasis"/>
        </w:rPr>
        <w:t>choose</w:t>
      </w:r>
      <w:r w:rsidRPr="00CF2EB8">
        <w:rPr>
          <w:rStyle w:val="StyleUnderline"/>
        </w:rPr>
        <w:t xml:space="preserve"> between</w:t>
      </w:r>
      <w:r w:rsidRPr="00CF2EB8">
        <w:rPr>
          <w:sz w:val="16"/>
        </w:rPr>
        <w:t xml:space="preserve"> providing high-quality and </w:t>
      </w:r>
      <w:r w:rsidRPr="00CF2EB8">
        <w:rPr>
          <w:rStyle w:val="StyleUnderline"/>
        </w:rPr>
        <w:t>responsible service</w:t>
      </w:r>
      <w:r w:rsidRPr="00CF2EB8">
        <w:rPr>
          <w:sz w:val="16"/>
        </w:rPr>
        <w:t xml:space="preserve"> to their customers </w:t>
      </w:r>
      <w:r w:rsidRPr="00CF2EB8">
        <w:rPr>
          <w:rStyle w:val="StyleUnderline"/>
        </w:rPr>
        <w:t>and making ends meet</w:t>
      </w:r>
      <w:r w:rsidRPr="00CF2EB8">
        <w:rPr>
          <w:sz w:val="16"/>
        </w:rPr>
        <w:t xml:space="preserve"> for their own families. Yet it appears </w:t>
      </w:r>
      <w:r w:rsidRPr="00CF2EB8">
        <w:rPr>
          <w:rStyle w:val="StyleUnderline"/>
        </w:rPr>
        <w:t>compensation</w:t>
      </w:r>
      <w:r w:rsidRPr="00CF2EB8">
        <w:rPr>
          <w:sz w:val="16"/>
        </w:rPr>
        <w:t xml:space="preserve"> for many U.S. bank workers </w:t>
      </w:r>
      <w:r w:rsidRPr="00CF2EB8">
        <w:rPr>
          <w:rStyle w:val="StyleUnderline"/>
        </w:rPr>
        <w:t>is</w:t>
      </w:r>
      <w:r w:rsidRPr="00CF2EB8">
        <w:rPr>
          <w:sz w:val="16"/>
        </w:rPr>
        <w:t xml:space="preserve"> still </w:t>
      </w:r>
      <w:r w:rsidRPr="00CF2EB8">
        <w:rPr>
          <w:rStyle w:val="StyleUnderline"/>
        </w:rPr>
        <w:t>supplemented with</w:t>
      </w:r>
      <w:r w:rsidRPr="00CF2EB8">
        <w:rPr>
          <w:sz w:val="16"/>
        </w:rPr>
        <w:t xml:space="preserve"> potentially </w:t>
      </w:r>
      <w:r w:rsidRPr="00CF2EB8">
        <w:rPr>
          <w:rStyle w:val="Emphasis"/>
        </w:rPr>
        <w:t>perverse incentives</w:t>
      </w:r>
      <w:r w:rsidRPr="00CF2EB8">
        <w:rPr>
          <w:sz w:val="16"/>
        </w:rPr>
        <w:t xml:space="preserve">. Recent interviews with bank workers in the U.S. </w:t>
      </w:r>
      <w:r w:rsidRPr="00CF2EB8">
        <w:rPr>
          <w:rStyle w:val="StyleUnderline"/>
        </w:rPr>
        <w:t xml:space="preserve">suggest </w:t>
      </w:r>
      <w:r w:rsidRPr="00CF2EB8">
        <w:rPr>
          <w:rStyle w:val="Emphasis"/>
        </w:rPr>
        <w:t>significant instability</w:t>
      </w:r>
      <w:r w:rsidRPr="00CF2EB8">
        <w:rPr>
          <w:sz w:val="16"/>
        </w:rPr>
        <w:t xml:space="preserve"> wit</w:t>
      </w:r>
      <w:r w:rsidRPr="00C35321">
        <w:rPr>
          <w:sz w:val="16"/>
        </w:rPr>
        <w:t>h regard to compensation and incentive payment systems overall (Christman, 2018).</w:t>
      </w:r>
    </w:p>
    <w:p w14:paraId="1FC50430" w14:textId="77777777" w:rsidR="00043222" w:rsidRPr="00CF2EB8" w:rsidRDefault="00043222" w:rsidP="00043222">
      <w:pPr>
        <w:rPr>
          <w:rStyle w:val="StyleUnderline"/>
        </w:rPr>
      </w:pPr>
      <w:r w:rsidRPr="00C35321">
        <w:rPr>
          <w:rStyle w:val="StyleUnderline"/>
        </w:rPr>
        <w:t xml:space="preserve">Through formal labor relations, </w:t>
      </w:r>
      <w:r w:rsidRPr="005E0541">
        <w:rPr>
          <w:rStyle w:val="StyleUnderline"/>
          <w:highlight w:val="cyan"/>
        </w:rPr>
        <w:t xml:space="preserve">unions negotiate </w:t>
      </w:r>
      <w:r w:rsidRPr="005E0541">
        <w:rPr>
          <w:rStyle w:val="Emphasis"/>
          <w:highlight w:val="cyan"/>
        </w:rPr>
        <w:t>fair</w:t>
      </w:r>
      <w:r w:rsidRPr="00C35321">
        <w:rPr>
          <w:rStyle w:val="StyleUnderline"/>
        </w:rPr>
        <w:t xml:space="preserve"> and equitable </w:t>
      </w:r>
      <w:r w:rsidRPr="005E0541">
        <w:rPr>
          <w:rStyle w:val="Emphasis"/>
          <w:highlight w:val="cyan"/>
        </w:rPr>
        <w:t>payment</w:t>
      </w:r>
      <w:r w:rsidRPr="00C35321">
        <w:rPr>
          <w:rStyle w:val="StyleUnderline"/>
        </w:rPr>
        <w:t xml:space="preserve"> systems</w:t>
      </w:r>
      <w:r w:rsidRPr="00C35321">
        <w:rPr>
          <w:sz w:val="16"/>
        </w:rPr>
        <w:t xml:space="preserve">. </w:t>
      </w:r>
      <w:r w:rsidRPr="00C35321">
        <w:rPr>
          <w:rStyle w:val="StyleUnderline"/>
        </w:rPr>
        <w:t>Collective agreements</w:t>
      </w:r>
      <w:r w:rsidRPr="00C35321">
        <w:rPr>
          <w:sz w:val="16"/>
        </w:rPr>
        <w:t xml:space="preserve"> generally increase and </w:t>
      </w:r>
      <w:r w:rsidRPr="00CF2EB8">
        <w:rPr>
          <w:rStyle w:val="Emphasis"/>
        </w:rPr>
        <w:t>stabilize</w:t>
      </w:r>
      <w:r w:rsidRPr="00CF2EB8">
        <w:rPr>
          <w:sz w:val="16"/>
        </w:rPr>
        <w:t xml:space="preserve"> base </w:t>
      </w:r>
      <w:r w:rsidRPr="00CF2EB8">
        <w:rPr>
          <w:rStyle w:val="StyleUnderline"/>
        </w:rPr>
        <w:t>pay</w:t>
      </w:r>
      <w:r w:rsidRPr="00CF2EB8">
        <w:rPr>
          <w:sz w:val="16"/>
        </w:rPr>
        <w:t>, which</w:t>
      </w:r>
      <w:r w:rsidRPr="00C35321">
        <w:rPr>
          <w:sz w:val="16"/>
        </w:rPr>
        <w:t xml:space="preserve"> can </w:t>
      </w:r>
      <w:r w:rsidRPr="005E0541">
        <w:rPr>
          <w:rStyle w:val="StyleUnderline"/>
          <w:highlight w:val="cyan"/>
        </w:rPr>
        <w:t>reduce</w:t>
      </w:r>
      <w:r w:rsidRPr="00C35321">
        <w:rPr>
          <w:rStyle w:val="StyleUnderline"/>
        </w:rPr>
        <w:t xml:space="preserve"> dependence on </w:t>
      </w:r>
      <w:r w:rsidRPr="005E0541">
        <w:rPr>
          <w:rStyle w:val="Emphasis"/>
          <w:highlight w:val="cyan"/>
        </w:rPr>
        <w:t>incentives</w:t>
      </w:r>
      <w:r w:rsidRPr="00C35321">
        <w:rPr>
          <w:sz w:val="16"/>
        </w:rPr>
        <w:t xml:space="preserve">. </w:t>
      </w:r>
      <w:r w:rsidRPr="00CF2EB8">
        <w:rPr>
          <w:rStyle w:val="StyleUnderline"/>
        </w:rPr>
        <w:t>Unions</w:t>
      </w:r>
      <w:r w:rsidRPr="00C35321">
        <w:rPr>
          <w:sz w:val="16"/>
        </w:rPr>
        <w:t xml:space="preserve"> can </w:t>
      </w:r>
      <w:r w:rsidRPr="00C35321">
        <w:rPr>
          <w:rStyle w:val="Emphasis"/>
        </w:rPr>
        <w:t>bargain</w:t>
      </w:r>
      <w:r w:rsidRPr="00C35321">
        <w:rPr>
          <w:rStyle w:val="StyleUnderline"/>
        </w:rPr>
        <w:t xml:space="preserve"> to </w:t>
      </w:r>
      <w:r w:rsidRPr="005E0541">
        <w:rPr>
          <w:rStyle w:val="StyleUnderline"/>
          <w:highlight w:val="cyan"/>
        </w:rPr>
        <w:t>limit</w:t>
      </w:r>
      <w:r w:rsidRPr="00C35321">
        <w:rPr>
          <w:sz w:val="16"/>
        </w:rPr>
        <w:t xml:space="preserve"> the use of the </w:t>
      </w:r>
      <w:r w:rsidRPr="005E0541">
        <w:rPr>
          <w:rStyle w:val="Emphasis"/>
          <w:highlight w:val="cyan"/>
        </w:rPr>
        <w:t>sales goals</w:t>
      </w:r>
      <w:r w:rsidRPr="00C35321">
        <w:rPr>
          <w:rStyle w:val="StyleUnderline"/>
        </w:rPr>
        <w:t xml:space="preserve">, performance </w:t>
      </w:r>
      <w:r w:rsidRPr="00CF2EB8">
        <w:rPr>
          <w:rStyle w:val="StyleUnderline"/>
        </w:rPr>
        <w:t xml:space="preserve">metrics, and </w:t>
      </w:r>
      <w:r w:rsidRPr="00CF2EB8">
        <w:rPr>
          <w:rStyle w:val="Emphasis"/>
        </w:rPr>
        <w:t>incentive pay</w:t>
      </w:r>
      <w:r w:rsidRPr="00CF2EB8">
        <w:rPr>
          <w:sz w:val="16"/>
        </w:rPr>
        <w:t xml:space="preserve"> that workers say are harmful to customers and impede workers’ ability to provide high</w:t>
      </w:r>
      <w:r w:rsidRPr="00C35321">
        <w:rPr>
          <w:sz w:val="16"/>
        </w:rPr>
        <w:t xml:space="preserve">-quality customer service. </w:t>
      </w:r>
      <w:r w:rsidRPr="005E0541">
        <w:rPr>
          <w:rStyle w:val="StyleUnderline"/>
          <w:highlight w:val="cyan"/>
        </w:rPr>
        <w:t xml:space="preserve">Increasing </w:t>
      </w:r>
      <w:r w:rsidRPr="005E0541">
        <w:rPr>
          <w:rStyle w:val="Emphasis"/>
          <w:highlight w:val="cyan"/>
        </w:rPr>
        <w:t>wages</w:t>
      </w:r>
      <w:r w:rsidRPr="005E0541">
        <w:rPr>
          <w:rStyle w:val="StyleUnderline"/>
          <w:highlight w:val="cyan"/>
        </w:rPr>
        <w:t xml:space="preserve"> at</w:t>
      </w:r>
      <w:r w:rsidRPr="00C35321">
        <w:rPr>
          <w:rStyle w:val="StyleUnderline"/>
        </w:rPr>
        <w:t xml:space="preserve"> the </w:t>
      </w:r>
      <w:r w:rsidRPr="005E0541">
        <w:rPr>
          <w:rStyle w:val="StyleUnderline"/>
          <w:highlight w:val="cyan"/>
        </w:rPr>
        <w:t>bottom</w:t>
      </w:r>
      <w:r w:rsidRPr="00C35321">
        <w:rPr>
          <w:sz w:val="16"/>
        </w:rPr>
        <w:t xml:space="preserve"> of the pay scale </w:t>
      </w:r>
      <w:r w:rsidRPr="00C35321">
        <w:rPr>
          <w:rStyle w:val="StyleUnderline"/>
        </w:rPr>
        <w:t xml:space="preserve">has a high probability of </w:t>
      </w:r>
      <w:r w:rsidRPr="005E0541">
        <w:rPr>
          <w:rStyle w:val="Emphasis"/>
          <w:highlight w:val="cyan"/>
        </w:rPr>
        <w:t>rein</w:t>
      </w:r>
      <w:r w:rsidRPr="00C35321">
        <w:rPr>
          <w:rStyle w:val="Emphasis"/>
        </w:rPr>
        <w:t xml:space="preserve">ing </w:t>
      </w:r>
      <w:r w:rsidRPr="005E0541">
        <w:rPr>
          <w:rStyle w:val="Emphasis"/>
          <w:highlight w:val="cyan"/>
        </w:rPr>
        <w:t>in</w:t>
      </w:r>
      <w:r w:rsidRPr="00C35321">
        <w:rPr>
          <w:sz w:val="16"/>
        </w:rPr>
        <w:t xml:space="preserve"> </w:t>
      </w:r>
      <w:r w:rsidRPr="00C35321">
        <w:rPr>
          <w:rStyle w:val="StyleUnderline"/>
        </w:rPr>
        <w:t xml:space="preserve">compensation at </w:t>
      </w:r>
      <w:r w:rsidRPr="005E0541">
        <w:rPr>
          <w:rStyle w:val="StyleUnderline"/>
          <w:highlight w:val="cyan"/>
        </w:rPr>
        <w:t xml:space="preserve">the </w:t>
      </w:r>
      <w:r w:rsidRPr="005E0541">
        <w:rPr>
          <w:rStyle w:val="Emphasis"/>
          <w:highlight w:val="cyan"/>
        </w:rPr>
        <w:t>top</w:t>
      </w:r>
      <w:r w:rsidRPr="00C35321">
        <w:rPr>
          <w:sz w:val="16"/>
        </w:rPr>
        <w:t xml:space="preserve"> of the pay scale. Given quickly growing pay disparities between CEO compensation and the median worker salary in the financial sector relative to the rest of the economy</w:t>
      </w:r>
      <w:r w:rsidRPr="00CF2EB8">
        <w:rPr>
          <w:sz w:val="16"/>
        </w:rPr>
        <w:t xml:space="preserve">, </w:t>
      </w:r>
      <w:r w:rsidRPr="00CF2EB8">
        <w:rPr>
          <w:rStyle w:val="StyleUnderline"/>
        </w:rPr>
        <w:t>bargaining to correct</w:t>
      </w:r>
      <w:r w:rsidRPr="00CF2EB8">
        <w:rPr>
          <w:sz w:val="16"/>
        </w:rPr>
        <w:t xml:space="preserve"> these </w:t>
      </w:r>
      <w:r w:rsidRPr="00CF2EB8">
        <w:rPr>
          <w:rStyle w:val="Emphasis"/>
        </w:rPr>
        <w:t>distortions</w:t>
      </w:r>
      <w:r w:rsidRPr="00CF2EB8">
        <w:rPr>
          <w:sz w:val="16"/>
        </w:rPr>
        <w:t xml:space="preserve"> could </w:t>
      </w:r>
      <w:r w:rsidRPr="00CF2EB8">
        <w:rPr>
          <w:rStyle w:val="StyleUnderline"/>
        </w:rPr>
        <w:t>have</w:t>
      </w:r>
      <w:r w:rsidRPr="00CF2EB8">
        <w:rPr>
          <w:sz w:val="16"/>
        </w:rPr>
        <w:t xml:space="preserve"> an </w:t>
      </w:r>
      <w:r w:rsidRPr="00CF2EB8">
        <w:rPr>
          <w:rStyle w:val="StyleUnderline"/>
        </w:rPr>
        <w:t xml:space="preserve">ameliorative </w:t>
      </w:r>
      <w:r w:rsidRPr="00CF2EB8">
        <w:rPr>
          <w:rStyle w:val="Emphasis"/>
        </w:rPr>
        <w:t>knock-on effect</w:t>
      </w:r>
      <w:r w:rsidRPr="00CF2EB8">
        <w:rPr>
          <w:rStyle w:val="StyleUnderline"/>
        </w:rPr>
        <w:t xml:space="preserve"> across the whole economy.</w:t>
      </w:r>
    </w:p>
    <w:p w14:paraId="643E5DDB" w14:textId="77777777" w:rsidR="00043222" w:rsidRPr="00C35321" w:rsidRDefault="00043222" w:rsidP="00043222">
      <w:pPr>
        <w:rPr>
          <w:sz w:val="16"/>
        </w:rPr>
      </w:pPr>
      <w:r w:rsidRPr="00CF2EB8">
        <w:rPr>
          <w:sz w:val="16"/>
        </w:rPr>
        <w:t>When examining labor market institutions’ impact on inequality, IMF staff found</w:t>
      </w:r>
      <w:r w:rsidRPr="00C35321">
        <w:rPr>
          <w:sz w:val="16"/>
        </w:rPr>
        <w:t xml:space="preserve"> that an increase in union density reduces the top 10 per cent income share in the whole economy. The finding held true even when the results were controlled for the role of employment and compensation growth in the finance sector.7 </w:t>
      </w:r>
      <w:r w:rsidRPr="00C35321">
        <w:rPr>
          <w:rStyle w:val="StyleUnderline"/>
        </w:rPr>
        <w:t>Within</w:t>
      </w:r>
      <w:r w:rsidRPr="00C35321">
        <w:rPr>
          <w:sz w:val="16"/>
        </w:rPr>
        <w:t xml:space="preserve"> the </w:t>
      </w:r>
      <w:r w:rsidRPr="00C35321">
        <w:rPr>
          <w:rStyle w:val="StyleUnderline"/>
        </w:rPr>
        <w:t>banking</w:t>
      </w:r>
      <w:r w:rsidRPr="00C35321">
        <w:rPr>
          <w:sz w:val="16"/>
        </w:rPr>
        <w:t xml:space="preserve"> sector, the </w:t>
      </w:r>
      <w:r w:rsidRPr="00C35321">
        <w:rPr>
          <w:rStyle w:val="Emphasis"/>
        </w:rPr>
        <w:t>absence</w:t>
      </w:r>
      <w:r w:rsidRPr="00C35321">
        <w:rPr>
          <w:rStyle w:val="StyleUnderline"/>
        </w:rPr>
        <w:t xml:space="preserve"> of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w:t>
      </w:r>
      <w:r w:rsidRPr="00C35321">
        <w:rPr>
          <w:sz w:val="16"/>
        </w:rPr>
        <w:t xml:space="preserve"> has </w:t>
      </w:r>
      <w:r w:rsidRPr="00C35321">
        <w:rPr>
          <w:rStyle w:val="StyleUnderline"/>
        </w:rPr>
        <w:t>had</w:t>
      </w:r>
      <w:r w:rsidRPr="00C35321">
        <w:rPr>
          <w:sz w:val="16"/>
        </w:rPr>
        <w:t xml:space="preserve"> the </w:t>
      </w:r>
      <w:r w:rsidRPr="00C35321">
        <w:rPr>
          <w:rStyle w:val="StyleUnderline"/>
        </w:rPr>
        <w:t>consequence of allowing</w:t>
      </w:r>
      <w:r w:rsidRPr="00C35321">
        <w:rPr>
          <w:sz w:val="16"/>
        </w:rPr>
        <w:t xml:space="preserve">, for example, </w:t>
      </w:r>
      <w:r w:rsidRPr="00C35321">
        <w:rPr>
          <w:rStyle w:val="StyleUnderline"/>
        </w:rPr>
        <w:t>disproportional increases in executive compensation</w:t>
      </w:r>
      <w:r w:rsidRPr="00C35321">
        <w:rPr>
          <w:sz w:val="16"/>
        </w:rPr>
        <w:t>, while workers’ remuneration remains largely stagnant, driving inequality, and excessive executive compensation at the top of the pay scale (Jaumotte and Osorio, 2015).</w:t>
      </w:r>
    </w:p>
    <w:p w14:paraId="47A39225" w14:textId="77777777" w:rsidR="00043222" w:rsidRPr="00C35321" w:rsidRDefault="00043222" w:rsidP="00043222">
      <w:pPr>
        <w:rPr>
          <w:sz w:val="16"/>
        </w:rPr>
      </w:pPr>
      <w:r w:rsidRPr="00C35321">
        <w:rPr>
          <w:sz w:val="16"/>
        </w:rPr>
        <w:t>Worker Voice and Transparency</w:t>
      </w:r>
    </w:p>
    <w:p w14:paraId="692A6B62" w14:textId="77777777" w:rsidR="00043222" w:rsidRPr="00C35321" w:rsidRDefault="00043222" w:rsidP="00043222">
      <w:pPr>
        <w:rPr>
          <w:sz w:val="16"/>
        </w:rPr>
      </w:pPr>
      <w:r w:rsidRPr="00C35321">
        <w:rPr>
          <w:sz w:val="16"/>
        </w:rPr>
        <w:t xml:space="preserve">Nonsupervisory bank </w:t>
      </w:r>
      <w:r w:rsidRPr="00C35321">
        <w:rPr>
          <w:rStyle w:val="StyleUnderline"/>
        </w:rPr>
        <w:t>workers</w:t>
      </w:r>
      <w:r w:rsidRPr="00C35321">
        <w:rPr>
          <w:sz w:val="16"/>
        </w:rPr>
        <w:t xml:space="preserve"> often </w:t>
      </w:r>
      <w:r w:rsidRPr="00C35321">
        <w:rPr>
          <w:rStyle w:val="StyleUnderline"/>
        </w:rPr>
        <w:t>find themselves at the confluence of</w:t>
      </w:r>
      <w:r w:rsidRPr="00C35321">
        <w:rPr>
          <w:sz w:val="16"/>
        </w:rPr>
        <w:t xml:space="preserve"> two main </w:t>
      </w:r>
      <w:r w:rsidRPr="00C35321">
        <w:rPr>
          <w:rStyle w:val="Emphasis"/>
        </w:rPr>
        <w:t>drivers</w:t>
      </w:r>
      <w:r w:rsidRPr="00C35321">
        <w:rPr>
          <w:rStyle w:val="StyleUnderline"/>
        </w:rPr>
        <w:t xml:space="preserve"> of systemic </w:t>
      </w:r>
      <w:r w:rsidRPr="00C35321">
        <w:rPr>
          <w:rStyle w:val="Emphasis"/>
        </w:rPr>
        <w:t>risk</w:t>
      </w:r>
      <w:r w:rsidRPr="00C35321">
        <w:rPr>
          <w:sz w:val="16"/>
        </w:rPr>
        <w:t xml:space="preserve">: the acceleration of high-risk borrowing and lending, and the expansion of the volume of financial transactions. As a result, </w:t>
      </w:r>
      <w:r w:rsidRPr="00C35321">
        <w:rPr>
          <w:rStyle w:val="StyleUnderline"/>
        </w:rPr>
        <w:t xml:space="preserve">workers have particular </w:t>
      </w:r>
      <w:r w:rsidRPr="00C35321">
        <w:rPr>
          <w:rStyle w:val="Emphasis"/>
        </w:rPr>
        <w:t>insights</w:t>
      </w:r>
      <w:r w:rsidRPr="00C35321">
        <w:rPr>
          <w:rStyle w:val="StyleUnderline"/>
        </w:rPr>
        <w:t xml:space="preserve"> into</w:t>
      </w:r>
      <w:r w:rsidRPr="00C35321">
        <w:rPr>
          <w:sz w:val="16"/>
        </w:rPr>
        <w:t xml:space="preserve"> how </w:t>
      </w:r>
      <w:r w:rsidRPr="00C35321">
        <w:rPr>
          <w:rStyle w:val="StyleUnderline"/>
        </w:rPr>
        <w:t>financialization</w:t>
      </w:r>
      <w:r w:rsidRPr="00C35321">
        <w:rPr>
          <w:sz w:val="16"/>
        </w:rPr>
        <w:t xml:space="preserve"> intersects with consumers and the real economy. The </w:t>
      </w:r>
      <w:r w:rsidRPr="00C35321">
        <w:rPr>
          <w:rStyle w:val="StyleUnderline"/>
        </w:rPr>
        <w:t>question is: do they have any way of</w:t>
      </w:r>
      <w:r w:rsidRPr="00C35321">
        <w:rPr>
          <w:sz w:val="16"/>
        </w:rPr>
        <w:t xml:space="preserve"> (1) </w:t>
      </w:r>
      <w:r w:rsidRPr="00C35321">
        <w:rPr>
          <w:rStyle w:val="Emphasis"/>
        </w:rPr>
        <w:t>communicating</w:t>
      </w:r>
      <w:r w:rsidRPr="00C35321">
        <w:rPr>
          <w:sz w:val="16"/>
        </w:rPr>
        <w:t xml:space="preserve"> those </w:t>
      </w:r>
      <w:r w:rsidRPr="00C35321">
        <w:rPr>
          <w:rStyle w:val="StyleUnderline"/>
        </w:rPr>
        <w:t>insights and</w:t>
      </w:r>
      <w:r w:rsidRPr="00C35321">
        <w:rPr>
          <w:sz w:val="16"/>
        </w:rPr>
        <w:t xml:space="preserve"> (2) </w:t>
      </w:r>
      <w:r w:rsidRPr="00C35321">
        <w:rPr>
          <w:rStyle w:val="StyleUnderline"/>
        </w:rPr>
        <w:t xml:space="preserve">participating in </w:t>
      </w:r>
      <w:r w:rsidRPr="00C35321">
        <w:rPr>
          <w:rStyle w:val="Emphasis"/>
        </w:rPr>
        <w:t>processes</w:t>
      </w:r>
      <w:r w:rsidRPr="00C35321">
        <w:rPr>
          <w:rStyle w:val="StyleUnderline"/>
        </w:rPr>
        <w:t xml:space="preserve"> that</w:t>
      </w:r>
      <w:r w:rsidRPr="00C35321">
        <w:rPr>
          <w:sz w:val="16"/>
        </w:rPr>
        <w:t xml:space="preserve"> can </w:t>
      </w:r>
      <w:r w:rsidRPr="00C35321">
        <w:rPr>
          <w:rStyle w:val="StyleUnderline"/>
        </w:rPr>
        <w:t>make</w:t>
      </w:r>
      <w:r w:rsidRPr="00C35321">
        <w:rPr>
          <w:sz w:val="16"/>
        </w:rPr>
        <w:t xml:space="preserve"> meaningful </w:t>
      </w:r>
      <w:r w:rsidRPr="00C35321">
        <w:rPr>
          <w:rStyle w:val="StyleUnderline"/>
        </w:rPr>
        <w:t>change</w:t>
      </w:r>
      <w:r w:rsidRPr="00C35321">
        <w:rPr>
          <w:sz w:val="16"/>
        </w:rPr>
        <w:t xml:space="preserve"> based on those insights?</w:t>
      </w:r>
    </w:p>
    <w:p w14:paraId="1B66758E" w14:textId="77777777" w:rsidR="00043222" w:rsidRPr="00C35321" w:rsidRDefault="00043222" w:rsidP="00043222">
      <w:pPr>
        <w:rPr>
          <w:sz w:val="16"/>
        </w:rPr>
      </w:pPr>
      <w:r w:rsidRPr="00C35321">
        <w:rPr>
          <w:rStyle w:val="StyleUnderline"/>
        </w:rPr>
        <w:t xml:space="preserve">Bank </w:t>
      </w:r>
      <w:r w:rsidRPr="005E0541">
        <w:rPr>
          <w:rStyle w:val="StyleUnderline"/>
          <w:highlight w:val="cyan"/>
        </w:rPr>
        <w:t xml:space="preserve">workers </w:t>
      </w:r>
      <w:r w:rsidRPr="00CF2EB8">
        <w:rPr>
          <w:rStyle w:val="StyleUnderline"/>
        </w:rPr>
        <w:t>with</w:t>
      </w:r>
      <w:r w:rsidRPr="00CF2EB8">
        <w:rPr>
          <w:sz w:val="16"/>
        </w:rPr>
        <w:t xml:space="preserve"> the </w:t>
      </w:r>
      <w:r w:rsidRPr="00CF2EB8">
        <w:rPr>
          <w:rStyle w:val="Emphasis"/>
        </w:rPr>
        <w:t>protection</w:t>
      </w:r>
      <w:r w:rsidRPr="00CF2EB8">
        <w:rPr>
          <w:sz w:val="16"/>
        </w:rPr>
        <w:t xml:space="preserve"> and structure of a union </w:t>
      </w:r>
      <w:r w:rsidRPr="00CF2EB8">
        <w:rPr>
          <w:rStyle w:val="StyleUnderline"/>
        </w:rPr>
        <w:t xml:space="preserve">can more easily </w:t>
      </w:r>
      <w:r w:rsidRPr="005E0541">
        <w:rPr>
          <w:rStyle w:val="StyleUnderline"/>
          <w:highlight w:val="cyan"/>
        </w:rPr>
        <w:t>report</w:t>
      </w:r>
      <w:r w:rsidRPr="00C35321">
        <w:rPr>
          <w:sz w:val="16"/>
        </w:rPr>
        <w:t xml:space="preserve"> </w:t>
      </w:r>
      <w:r w:rsidRPr="00C35321">
        <w:rPr>
          <w:rStyle w:val="Emphasis"/>
        </w:rPr>
        <w:t>questionable</w:t>
      </w:r>
      <w:r w:rsidRPr="00C35321">
        <w:rPr>
          <w:sz w:val="16"/>
        </w:rPr>
        <w:t xml:space="preserve"> banking </w:t>
      </w:r>
      <w:r w:rsidRPr="00CF2EB8">
        <w:rPr>
          <w:rStyle w:val="Emphasis"/>
        </w:rPr>
        <w:t>practices</w:t>
      </w:r>
      <w:r w:rsidRPr="00CF2EB8">
        <w:rPr>
          <w:sz w:val="16"/>
        </w:rPr>
        <w:t xml:space="preserve">, structural </w:t>
      </w:r>
      <w:r w:rsidRPr="00CF2EB8">
        <w:rPr>
          <w:rStyle w:val="Emphasis"/>
        </w:rPr>
        <w:t>conflicts</w:t>
      </w:r>
      <w:r w:rsidRPr="00CF2EB8">
        <w:rPr>
          <w:rStyle w:val="StyleUnderline"/>
        </w:rPr>
        <w:t xml:space="preserve"> of </w:t>
      </w:r>
      <w:r w:rsidRPr="00CF2EB8">
        <w:rPr>
          <w:rStyle w:val="Emphasis"/>
        </w:rPr>
        <w:t>interest</w:t>
      </w:r>
      <w:r w:rsidRPr="00CF2EB8">
        <w:rPr>
          <w:sz w:val="16"/>
        </w:rPr>
        <w:t xml:space="preserve">, </w:t>
      </w:r>
      <w:r w:rsidRPr="00CF2EB8">
        <w:rPr>
          <w:rStyle w:val="StyleUnderline"/>
        </w:rPr>
        <w:t>and</w:t>
      </w:r>
      <w:r w:rsidRPr="00CF2EB8">
        <w:rPr>
          <w:sz w:val="16"/>
        </w:rPr>
        <w:t xml:space="preserve"> other </w:t>
      </w:r>
      <w:r w:rsidRPr="00CF2EB8">
        <w:rPr>
          <w:rStyle w:val="StyleUnderline"/>
        </w:rPr>
        <w:t>problems</w:t>
      </w:r>
      <w:r w:rsidRPr="00CF2EB8">
        <w:rPr>
          <w:sz w:val="16"/>
        </w:rPr>
        <w:t xml:space="preserve"> either</w:t>
      </w:r>
      <w:r w:rsidRPr="00C35321">
        <w:rPr>
          <w:sz w:val="16"/>
        </w:rPr>
        <w:t xml:space="preserve"> </w:t>
      </w:r>
      <w:r w:rsidRPr="005E0541">
        <w:rPr>
          <w:rStyle w:val="StyleUnderline"/>
          <w:highlight w:val="cyan"/>
        </w:rPr>
        <w:t xml:space="preserve">to </w:t>
      </w:r>
      <w:r w:rsidRPr="005E0541">
        <w:rPr>
          <w:rStyle w:val="Emphasis"/>
          <w:highlight w:val="cyan"/>
        </w:rPr>
        <w:t>regulators</w:t>
      </w:r>
      <w:r w:rsidRPr="00C35321">
        <w:rPr>
          <w:sz w:val="16"/>
        </w:rPr>
        <w:t xml:space="preserve"> or to the company itself. </w:t>
      </w:r>
      <w:r w:rsidRPr="005E0541">
        <w:rPr>
          <w:rStyle w:val="StyleUnderline"/>
          <w:highlight w:val="cyan"/>
        </w:rPr>
        <w:t>Without</w:t>
      </w:r>
      <w:r w:rsidRPr="00C35321">
        <w:rPr>
          <w:rStyle w:val="StyleUnderline"/>
        </w:rPr>
        <w:t xml:space="preserve"> such protection</w:t>
      </w:r>
      <w:r w:rsidRPr="00C35321">
        <w:rPr>
          <w:sz w:val="16"/>
        </w:rPr>
        <w:t xml:space="preserve"> and structure, </w:t>
      </w:r>
      <w:r w:rsidRPr="005E0541">
        <w:rPr>
          <w:rStyle w:val="StyleUnderline"/>
          <w:highlight w:val="cyan"/>
        </w:rPr>
        <w:t xml:space="preserve">workers </w:t>
      </w:r>
      <w:r w:rsidRPr="005E0541">
        <w:rPr>
          <w:rStyle w:val="Emphasis"/>
          <w:highlight w:val="cyan"/>
        </w:rPr>
        <w:t>lack</w:t>
      </w:r>
      <w:r w:rsidRPr="00C35321">
        <w:rPr>
          <w:sz w:val="16"/>
        </w:rPr>
        <w:t xml:space="preserve"> the </w:t>
      </w:r>
      <w:r w:rsidRPr="005E0541">
        <w:rPr>
          <w:rStyle w:val="Emphasis"/>
          <w:highlight w:val="cyan"/>
        </w:rPr>
        <w:t>confidence</w:t>
      </w:r>
      <w:r w:rsidRPr="00C35321">
        <w:rPr>
          <w:sz w:val="16"/>
        </w:rPr>
        <w:t xml:space="preserve"> to speak up, </w:t>
      </w:r>
      <w:r w:rsidRPr="00C35321">
        <w:rPr>
          <w:rStyle w:val="StyleUnderline"/>
        </w:rPr>
        <w:t xml:space="preserve">are </w:t>
      </w:r>
      <w:r w:rsidRPr="005E0541">
        <w:rPr>
          <w:rStyle w:val="StyleUnderline"/>
          <w:highlight w:val="cyan"/>
        </w:rPr>
        <w:t>vulnerable to</w:t>
      </w:r>
      <w:r w:rsidRPr="005E0541">
        <w:rPr>
          <w:sz w:val="16"/>
          <w:highlight w:val="cyan"/>
        </w:rPr>
        <w:t xml:space="preserve"> </w:t>
      </w:r>
      <w:r w:rsidRPr="005E0541">
        <w:rPr>
          <w:rStyle w:val="Emphasis"/>
          <w:highlight w:val="cyan"/>
        </w:rPr>
        <w:t>retal</w:t>
      </w:r>
      <w:r w:rsidRPr="008C7520">
        <w:rPr>
          <w:rStyle w:val="StyleUnderline"/>
        </w:rPr>
        <w:t>iation</w:t>
      </w:r>
      <w:r w:rsidRPr="00C35321">
        <w:rPr>
          <w:rStyle w:val="StyleUnderline"/>
        </w:rPr>
        <w:t xml:space="preserve">, or will </w:t>
      </w:r>
      <w:r w:rsidRPr="00C35321">
        <w:rPr>
          <w:sz w:val="16"/>
        </w:rPr>
        <w:t xml:space="preserve">simply </w:t>
      </w:r>
      <w:r w:rsidRPr="00C35321">
        <w:rPr>
          <w:rStyle w:val="StyleUnderline"/>
        </w:rPr>
        <w:t>be ignored</w:t>
      </w:r>
      <w:r w:rsidRPr="00C35321">
        <w:rPr>
          <w:sz w:val="16"/>
        </w:rPr>
        <w:t xml:space="preserve">. Beyond early risk detection, nonsupervisory bank workers are often in a position to </w:t>
      </w:r>
      <w:r w:rsidRPr="005E0541">
        <w:rPr>
          <w:rStyle w:val="StyleUnderline"/>
          <w:highlight w:val="cyan"/>
        </w:rPr>
        <w:t>offer</w:t>
      </w:r>
      <w:r w:rsidRPr="00C35321">
        <w:rPr>
          <w:rStyle w:val="StyleUnderline"/>
        </w:rPr>
        <w:t xml:space="preserve"> useful </w:t>
      </w:r>
      <w:r w:rsidRPr="005E0541">
        <w:rPr>
          <w:rStyle w:val="StyleUnderline"/>
          <w:highlight w:val="cyan"/>
        </w:rPr>
        <w:t>perspectives on</w:t>
      </w:r>
      <w:r w:rsidRPr="00C35321">
        <w:rPr>
          <w:rStyle w:val="StyleUnderline"/>
        </w:rPr>
        <w:t xml:space="preserve"> </w:t>
      </w:r>
      <w:r w:rsidRPr="00C35321">
        <w:rPr>
          <w:rStyle w:val="Emphasis"/>
        </w:rPr>
        <w:t>larger</w:t>
      </w:r>
      <w:r w:rsidRPr="00C35321">
        <w:rPr>
          <w:sz w:val="16"/>
        </w:rPr>
        <w:t xml:space="preserve"> business </w:t>
      </w:r>
      <w:r w:rsidRPr="00C35321">
        <w:rPr>
          <w:rStyle w:val="StyleUnderline"/>
        </w:rPr>
        <w:t xml:space="preserve">trends and bank </w:t>
      </w:r>
      <w:r w:rsidRPr="005E0541">
        <w:rPr>
          <w:rStyle w:val="Emphasis"/>
          <w:highlight w:val="cyan"/>
        </w:rPr>
        <w:t>regulation</w:t>
      </w:r>
      <w:r w:rsidRPr="00C35321">
        <w:rPr>
          <w:sz w:val="16"/>
        </w:rPr>
        <w:t>. The next section considers examples around the world where this has been the case.</w:t>
      </w:r>
    </w:p>
    <w:p w14:paraId="44B89217" w14:textId="77777777" w:rsidR="00043222" w:rsidRPr="00C35321" w:rsidRDefault="00043222" w:rsidP="00043222">
      <w:pPr>
        <w:rPr>
          <w:sz w:val="16"/>
        </w:rPr>
      </w:pPr>
      <w:r w:rsidRPr="00C35321">
        <w:rPr>
          <w:sz w:val="16"/>
        </w:rPr>
        <w:t>The Worker Stress/Productivity Trade-off</w:t>
      </w:r>
    </w:p>
    <w:p w14:paraId="77C95D76" w14:textId="77777777" w:rsidR="00043222" w:rsidRPr="00CF2EB8" w:rsidRDefault="00043222" w:rsidP="00043222">
      <w:pPr>
        <w:rPr>
          <w:rStyle w:val="StyleUnderline"/>
        </w:rPr>
      </w:pPr>
      <w:r w:rsidRPr="00C35321">
        <w:rPr>
          <w:rStyle w:val="StyleUnderline"/>
        </w:rPr>
        <w:t>Financial firms are</w:t>
      </w:r>
      <w:r w:rsidRPr="00C35321">
        <w:rPr>
          <w:sz w:val="16"/>
        </w:rPr>
        <w:t xml:space="preserve"> fundamentally </w:t>
      </w:r>
      <w:r w:rsidRPr="00C35321">
        <w:rPr>
          <w:rStyle w:val="Emphasis"/>
        </w:rPr>
        <w:t>service-based</w:t>
      </w:r>
      <w:r w:rsidRPr="00C35321">
        <w:rPr>
          <w:sz w:val="16"/>
        </w:rPr>
        <w:t xml:space="preserve"> businesses. Bank workers are often the primary, if not only, point of contact between a firm and </w:t>
      </w:r>
      <w:r w:rsidRPr="00CF2EB8">
        <w:rPr>
          <w:sz w:val="16"/>
        </w:rPr>
        <w:t xml:space="preserve">its customers. As such, banks depend heavily on their workers as a primary source of value creation. Corporate operations and practices that lead to excessive worker strain or otherwise undermine the wellbeing of their staff are at odds with a focus on value creation. </w:t>
      </w:r>
      <w:r w:rsidRPr="00CF2EB8">
        <w:rPr>
          <w:rStyle w:val="StyleUnderline"/>
        </w:rPr>
        <w:t>Unions</w:t>
      </w:r>
      <w:r w:rsidRPr="00CF2EB8">
        <w:rPr>
          <w:sz w:val="16"/>
        </w:rPr>
        <w:t xml:space="preserve">, however, have strong incentives to </w:t>
      </w:r>
      <w:r w:rsidRPr="00CF2EB8">
        <w:rPr>
          <w:rStyle w:val="Emphasis"/>
        </w:rPr>
        <w:t>bargain</w:t>
      </w:r>
      <w:r w:rsidRPr="00CF2EB8">
        <w:rPr>
          <w:rStyle w:val="StyleUnderline"/>
        </w:rPr>
        <w:t xml:space="preserve"> over</w:t>
      </w:r>
      <w:r w:rsidRPr="00CF2EB8">
        <w:rPr>
          <w:sz w:val="16"/>
        </w:rPr>
        <w:t xml:space="preserve"> workplace </w:t>
      </w:r>
      <w:r w:rsidRPr="00CF2EB8">
        <w:rPr>
          <w:rStyle w:val="StyleUnderline"/>
        </w:rPr>
        <w:t>conditions that support</w:t>
      </w:r>
      <w:r w:rsidRPr="00CF2EB8">
        <w:rPr>
          <w:sz w:val="16"/>
        </w:rPr>
        <w:t xml:space="preserve"> the </w:t>
      </w:r>
      <w:r w:rsidRPr="00CF2EB8">
        <w:rPr>
          <w:rStyle w:val="Emphasis"/>
        </w:rPr>
        <w:t>well-being</w:t>
      </w:r>
      <w:r w:rsidRPr="00CF2EB8">
        <w:rPr>
          <w:sz w:val="16"/>
        </w:rPr>
        <w:t xml:space="preserve"> of their members. </w:t>
      </w:r>
      <w:r w:rsidRPr="00CF2EB8">
        <w:rPr>
          <w:rStyle w:val="Emphasis"/>
        </w:rPr>
        <w:t>Aggressive</w:t>
      </w:r>
      <w:r w:rsidRPr="00CF2EB8">
        <w:rPr>
          <w:rStyle w:val="StyleUnderline"/>
        </w:rPr>
        <w:t xml:space="preserve"> and </w:t>
      </w:r>
      <w:r w:rsidRPr="00CF2EB8">
        <w:rPr>
          <w:rStyle w:val="Emphasis"/>
        </w:rPr>
        <w:t>risky</w:t>
      </w:r>
      <w:r w:rsidRPr="00CF2EB8">
        <w:rPr>
          <w:rStyle w:val="StyleUnderline"/>
        </w:rPr>
        <w:t xml:space="preserve"> bank </w:t>
      </w:r>
      <w:r w:rsidRPr="00CF2EB8">
        <w:rPr>
          <w:rStyle w:val="Emphasis"/>
        </w:rPr>
        <w:t>practices</w:t>
      </w:r>
      <w:r w:rsidRPr="00CF2EB8">
        <w:rPr>
          <w:rStyle w:val="StyleUnderline"/>
        </w:rPr>
        <w:t xml:space="preserve"> are </w:t>
      </w:r>
      <w:r w:rsidRPr="00CF2EB8">
        <w:rPr>
          <w:rStyle w:val="Emphasis"/>
        </w:rPr>
        <w:t>highly correlated</w:t>
      </w:r>
      <w:r w:rsidRPr="00CF2EB8">
        <w:rPr>
          <w:rStyle w:val="StyleUnderline"/>
        </w:rPr>
        <w:t xml:space="preserve"> with worker </w:t>
      </w:r>
      <w:r w:rsidRPr="00CF2EB8">
        <w:rPr>
          <w:rStyle w:val="Emphasis"/>
        </w:rPr>
        <w:t>stress</w:t>
      </w:r>
      <w:r w:rsidRPr="00CF2EB8">
        <w:rPr>
          <w:rStyle w:val="StyleUnderline"/>
        </w:rPr>
        <w:t xml:space="preserve">, which in turn corresponds to </w:t>
      </w:r>
      <w:r w:rsidRPr="00CF2EB8">
        <w:rPr>
          <w:rStyle w:val="Emphasis"/>
        </w:rPr>
        <w:t>broader</w:t>
      </w:r>
      <w:r w:rsidRPr="00CF2EB8">
        <w:rPr>
          <w:rStyle w:val="StyleUnderline"/>
        </w:rPr>
        <w:t xml:space="preserve"> operational </w:t>
      </w:r>
      <w:r w:rsidRPr="00CF2EB8">
        <w:rPr>
          <w:rStyle w:val="Emphasis"/>
        </w:rPr>
        <w:t>risks</w:t>
      </w:r>
      <w:r w:rsidRPr="00CF2EB8">
        <w:rPr>
          <w:rStyle w:val="StyleUnderline"/>
        </w:rPr>
        <w:t>.</w:t>
      </w:r>
    </w:p>
    <w:p w14:paraId="0313614C" w14:textId="77777777" w:rsidR="00043222" w:rsidRPr="00C35321" w:rsidRDefault="00043222" w:rsidP="00043222">
      <w:pPr>
        <w:rPr>
          <w:sz w:val="16"/>
        </w:rPr>
      </w:pPr>
      <w:r w:rsidRPr="00CF2EB8">
        <w:rPr>
          <w:rStyle w:val="StyleUnderline"/>
        </w:rPr>
        <w:t xml:space="preserve">Intense </w:t>
      </w:r>
      <w:r w:rsidRPr="00CF2EB8">
        <w:rPr>
          <w:rStyle w:val="Emphasis"/>
        </w:rPr>
        <w:t>competition</w:t>
      </w:r>
      <w:r w:rsidRPr="00CF2EB8">
        <w:rPr>
          <w:sz w:val="16"/>
        </w:rPr>
        <w:t xml:space="preserve"> in the financial sector </w:t>
      </w:r>
      <w:r w:rsidRPr="00CF2EB8">
        <w:rPr>
          <w:rStyle w:val="StyleUnderline"/>
        </w:rPr>
        <w:t>has driven pressure to</w:t>
      </w:r>
      <w:r w:rsidRPr="00CF2EB8">
        <w:rPr>
          <w:sz w:val="16"/>
        </w:rPr>
        <w:t xml:space="preserve"> restructure and downsize as well as </w:t>
      </w:r>
      <w:r w:rsidRPr="00CF2EB8">
        <w:rPr>
          <w:rStyle w:val="StyleUnderline"/>
        </w:rPr>
        <w:t xml:space="preserve">implement increasingly </w:t>
      </w:r>
      <w:r w:rsidRPr="00CF2EB8">
        <w:rPr>
          <w:rStyle w:val="Emphasis"/>
        </w:rPr>
        <w:t>aggressive</w:t>
      </w:r>
      <w:r w:rsidRPr="00CF2EB8">
        <w:rPr>
          <w:sz w:val="16"/>
        </w:rPr>
        <w:t xml:space="preserve"> sales </w:t>
      </w:r>
      <w:r w:rsidRPr="00CF2EB8">
        <w:rPr>
          <w:rStyle w:val="Emphasis"/>
        </w:rPr>
        <w:t>tactics</w:t>
      </w:r>
      <w:r w:rsidRPr="00CF2EB8">
        <w:rPr>
          <w:sz w:val="16"/>
        </w:rPr>
        <w:t xml:space="preserve"> </w:t>
      </w:r>
      <w:r w:rsidRPr="00CF2EB8">
        <w:rPr>
          <w:rStyle w:val="StyleUnderline"/>
        </w:rPr>
        <w:t xml:space="preserve">and </w:t>
      </w:r>
      <w:r w:rsidRPr="00CF2EB8">
        <w:rPr>
          <w:rStyle w:val="Emphasis"/>
        </w:rPr>
        <w:t>risky  products</w:t>
      </w:r>
      <w:r w:rsidRPr="00CF2EB8">
        <w:rPr>
          <w:sz w:val="16"/>
        </w:rPr>
        <w:t xml:space="preserve">. The diversification of services that came with industry consolidation led banks to transfer services increasingly to customer control (e.g., home banking). Bank </w:t>
      </w:r>
      <w:r w:rsidRPr="00CF2EB8">
        <w:rPr>
          <w:rStyle w:val="StyleUnderline"/>
        </w:rPr>
        <w:t>employees’</w:t>
      </w:r>
      <w:r w:rsidRPr="00CF2EB8">
        <w:rPr>
          <w:sz w:val="16"/>
        </w:rPr>
        <w:t xml:space="preserve"> functions </w:t>
      </w:r>
      <w:r w:rsidRPr="00CF2EB8">
        <w:rPr>
          <w:rStyle w:val="StyleUnderline"/>
        </w:rPr>
        <w:t>were</w:t>
      </w:r>
      <w:r w:rsidRPr="00CF2EB8">
        <w:rPr>
          <w:sz w:val="16"/>
        </w:rPr>
        <w:t xml:space="preserve"> therefore </w:t>
      </w:r>
      <w:r w:rsidRPr="00CF2EB8">
        <w:rPr>
          <w:rStyle w:val="StyleUnderline"/>
        </w:rPr>
        <w:t>redefined, becoming</w:t>
      </w:r>
      <w:r w:rsidRPr="00CF2EB8">
        <w:rPr>
          <w:sz w:val="16"/>
        </w:rPr>
        <w:t xml:space="preserve"> something closer to »</w:t>
      </w:r>
      <w:r w:rsidRPr="00CF2EB8">
        <w:rPr>
          <w:rStyle w:val="Emphasis"/>
        </w:rPr>
        <w:t>bank sellers</w:t>
      </w:r>
      <w:r w:rsidRPr="00CF2EB8">
        <w:rPr>
          <w:sz w:val="16"/>
        </w:rPr>
        <w:t>« (Giogi, et al., 2017). As »bank sellers«, employees have goals for selling products</w:t>
      </w:r>
      <w:r w:rsidRPr="00C35321">
        <w:rPr>
          <w:sz w:val="16"/>
        </w:rPr>
        <w:t xml:space="preserve"> as well as metrics that score both their pace and success in generating income from origination, servicing, and collections (Adrian and Ashcraft, 2016, and McGrath, et al., 2017). These </w:t>
      </w:r>
      <w:r w:rsidRPr="00C35321">
        <w:rPr>
          <w:rStyle w:val="StyleUnderline"/>
        </w:rPr>
        <w:t xml:space="preserve">trends are correlated with a sharp increase in </w:t>
      </w:r>
      <w:r w:rsidRPr="00C35321">
        <w:rPr>
          <w:rStyle w:val="Emphasis"/>
        </w:rPr>
        <w:t>work</w:t>
      </w:r>
      <w:r w:rsidRPr="00C35321">
        <w:rPr>
          <w:rStyle w:val="StyleUnderline"/>
        </w:rPr>
        <w:t xml:space="preserve">-related </w:t>
      </w:r>
      <w:r w:rsidRPr="00C35321">
        <w:rPr>
          <w:rStyle w:val="Emphasis"/>
        </w:rPr>
        <w:t>stress</w:t>
      </w:r>
      <w:r w:rsidRPr="00C35321">
        <w:rPr>
          <w:sz w:val="16"/>
        </w:rPr>
        <w:t>, which can diminish workers’ and organizations’ psychological and physical health (Giogi et al., 2017).</w:t>
      </w:r>
    </w:p>
    <w:p w14:paraId="1988439B" w14:textId="77777777" w:rsidR="00043222" w:rsidRPr="00C35321" w:rsidRDefault="00043222" w:rsidP="00043222">
      <w:pPr>
        <w:rPr>
          <w:sz w:val="16"/>
        </w:rPr>
      </w:pPr>
      <w:r w:rsidRPr="00C35321">
        <w:rPr>
          <w:sz w:val="16"/>
        </w:rPr>
        <w:t>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communication to author, 30 May 2018).</w:t>
      </w:r>
    </w:p>
    <w:p w14:paraId="1B963E1F" w14:textId="77777777" w:rsidR="00043222" w:rsidRPr="00C35321" w:rsidRDefault="00043222" w:rsidP="00043222">
      <w:pPr>
        <w:rPr>
          <w:sz w:val="16"/>
        </w:rPr>
      </w:pPr>
      <w:r w:rsidRPr="00C35321">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C35321">
        <w:rPr>
          <w:rStyle w:val="StyleUnderline"/>
        </w:rPr>
        <w:t xml:space="preserve">Italian </w:t>
      </w:r>
      <w:r w:rsidRPr="00C35321">
        <w:rPr>
          <w:rStyle w:val="Emphasis"/>
        </w:rPr>
        <w:t>unions</w:t>
      </w:r>
      <w:r w:rsidRPr="00C35321">
        <w:rPr>
          <w:sz w:val="16"/>
        </w:rPr>
        <w:t xml:space="preserve"> </w:t>
      </w:r>
      <w:r w:rsidRPr="00C35321">
        <w:rPr>
          <w:rStyle w:val="StyleUnderline"/>
        </w:rPr>
        <w:t>have been</w:t>
      </w:r>
      <w:r w:rsidRPr="00C35321">
        <w:rPr>
          <w:sz w:val="16"/>
        </w:rPr>
        <w:t xml:space="preserve"> actively </w:t>
      </w:r>
      <w:r w:rsidRPr="00C35321">
        <w:rPr>
          <w:rStyle w:val="StyleUnderline"/>
        </w:rPr>
        <w:t>engaging major banks</w:t>
      </w:r>
      <w:r w:rsidRPr="00C35321">
        <w:rPr>
          <w:sz w:val="16"/>
        </w:rPr>
        <w:t xml:space="preserve"> on these issues; at UniCredit Group, </w:t>
      </w:r>
      <w:r w:rsidRPr="00C35321">
        <w:rPr>
          <w:rStyle w:val="StyleUnderline"/>
        </w:rPr>
        <w:t>its</w:t>
      </w:r>
      <w:r w:rsidRPr="00C35321">
        <w:rPr>
          <w:sz w:val="16"/>
        </w:rPr>
        <w:t xml:space="preserve"> European </w:t>
      </w:r>
      <w:r w:rsidRPr="00C35321">
        <w:rPr>
          <w:rStyle w:val="Emphasis"/>
        </w:rPr>
        <w:t>Works Council</w:t>
      </w:r>
      <w:r w:rsidRPr="00C35321">
        <w:rPr>
          <w:sz w:val="16"/>
        </w:rPr>
        <w:t xml:space="preserve"> (EWC) has </w:t>
      </w:r>
      <w:r w:rsidRPr="00C35321">
        <w:rPr>
          <w:rStyle w:val="StyleUnderline"/>
        </w:rPr>
        <w:t>engaged with management on core</w:t>
      </w:r>
      <w:r w:rsidRPr="00C35321">
        <w:rPr>
          <w:sz w:val="16"/>
        </w:rPr>
        <w:t xml:space="preserve"> issues regarding </w:t>
      </w:r>
      <w:r w:rsidRPr="00C35321">
        <w:rPr>
          <w:rStyle w:val="Emphasis"/>
        </w:rPr>
        <w:t>risk mitigation</w:t>
      </w:r>
      <w:r w:rsidRPr="00C35321">
        <w:rPr>
          <w:sz w:val="16"/>
        </w:rPr>
        <w:t xml:space="preserve"> in the banking sector responsible sales, </w:t>
      </w:r>
      <w:r w:rsidRPr="00C35321">
        <w:rPr>
          <w:rStyle w:val="StyleUnderline"/>
        </w:rPr>
        <w:t>and</w:t>
      </w:r>
      <w:r w:rsidRPr="00C35321">
        <w:rPr>
          <w:sz w:val="16"/>
        </w:rPr>
        <w:t xml:space="preserve">, most recently, a three-year proactive </w:t>
      </w:r>
      <w:r w:rsidRPr="00C35321">
        <w:rPr>
          <w:rStyle w:val="StyleUnderline"/>
        </w:rPr>
        <w:t>plan to deal with restructuring and reorganization</w:t>
      </w:r>
      <w:r w:rsidRPr="00C35321">
        <w:rPr>
          <w:sz w:val="16"/>
        </w:rPr>
        <w:t>.</w:t>
      </w:r>
    </w:p>
    <w:p w14:paraId="6DD9E734" w14:textId="77777777" w:rsidR="00043222" w:rsidRPr="00C35321" w:rsidRDefault="00043222" w:rsidP="00043222">
      <w:pPr>
        <w:rPr>
          <w:sz w:val="16"/>
        </w:rPr>
      </w:pPr>
      <w:r w:rsidRPr="00C35321">
        <w:rPr>
          <w:sz w:val="16"/>
        </w:rPr>
        <w:t>Section 4: International Examples of Workers as Allies</w:t>
      </w:r>
    </w:p>
    <w:p w14:paraId="5B879BB8" w14:textId="77777777" w:rsidR="00043222" w:rsidRPr="00C35321" w:rsidRDefault="00043222" w:rsidP="00043222">
      <w:pPr>
        <w:rPr>
          <w:sz w:val="16"/>
        </w:rPr>
      </w:pPr>
      <w:r w:rsidRPr="00C35321">
        <w:rPr>
          <w:rStyle w:val="StyleUnderline"/>
        </w:rPr>
        <w:t xml:space="preserve">In economies around the world, </w:t>
      </w:r>
      <w:r w:rsidRPr="00C35321">
        <w:rPr>
          <w:sz w:val="16"/>
        </w:rPr>
        <w:t xml:space="preserve">employers in the </w:t>
      </w:r>
      <w:r w:rsidRPr="00C35321">
        <w:rPr>
          <w:rStyle w:val="Emphasis"/>
        </w:rPr>
        <w:t>financial sector</w:t>
      </w:r>
      <w:r w:rsidRPr="00C35321">
        <w:rPr>
          <w:sz w:val="16"/>
        </w:rPr>
        <w:t xml:space="preserve"> consult and </w:t>
      </w:r>
      <w:r w:rsidRPr="00C35321">
        <w:rPr>
          <w:rStyle w:val="Emphasis"/>
        </w:rPr>
        <w:t>negotiate</w:t>
      </w:r>
      <w:r w:rsidRPr="00C35321">
        <w:rPr>
          <w:sz w:val="16"/>
        </w:rPr>
        <w:t xml:space="preserve"> </w:t>
      </w:r>
      <w:r w:rsidRPr="00C35321">
        <w:rPr>
          <w:rStyle w:val="StyleUnderline"/>
        </w:rPr>
        <w:t>with workers’</w:t>
      </w:r>
      <w:r w:rsidRPr="00C35321">
        <w:rPr>
          <w:sz w:val="16"/>
        </w:rPr>
        <w:t xml:space="preserve"> organized </w:t>
      </w:r>
      <w:r w:rsidRPr="00C35321">
        <w:rPr>
          <w:rStyle w:val="StyleUnderline"/>
        </w:rPr>
        <w:t>representatives</w:t>
      </w:r>
      <w:r w:rsidRPr="00C35321">
        <w:rPr>
          <w:sz w:val="16"/>
        </w:rPr>
        <w:t xml:space="preserve">. Base </w:t>
      </w:r>
      <w:r w:rsidRPr="00C35321">
        <w:rPr>
          <w:rStyle w:val="Emphasis"/>
        </w:rPr>
        <w:t>pay</w:t>
      </w:r>
      <w:r w:rsidRPr="00C35321">
        <w:rPr>
          <w:sz w:val="16"/>
        </w:rPr>
        <w:t xml:space="preserve"> </w:t>
      </w:r>
      <w:r w:rsidRPr="00C35321">
        <w:rPr>
          <w:rStyle w:val="StyleUnderline"/>
        </w:rPr>
        <w:t>is set by</w:t>
      </w:r>
      <w:r w:rsidRPr="00C35321">
        <w:rPr>
          <w:sz w:val="16"/>
        </w:rPr>
        <w:t xml:space="preserve"> national or </w:t>
      </w:r>
      <w:r w:rsidRPr="00C35321">
        <w:rPr>
          <w:rStyle w:val="Emphasis"/>
        </w:rPr>
        <w:t>sectoral</w:t>
      </w:r>
      <w:r w:rsidRPr="00C35321">
        <w:rPr>
          <w:sz w:val="16"/>
        </w:rPr>
        <w:t xml:space="preserve">-level </w:t>
      </w:r>
      <w:r w:rsidRPr="00C35321">
        <w:rPr>
          <w:rStyle w:val="StyleUnderline"/>
        </w:rPr>
        <w:t>agreements in Europe</w:t>
      </w:r>
      <w:r w:rsidRPr="00C35321">
        <w:rPr>
          <w:sz w:val="16"/>
        </w:rPr>
        <w:t xml:space="preserve">, while in emerging countries in South America wages often are set in firm-level negotiations. </w:t>
      </w:r>
      <w:r w:rsidRPr="005E0541">
        <w:rPr>
          <w:rStyle w:val="Emphasis"/>
          <w:highlight w:val="cyan"/>
        </w:rPr>
        <w:t>Collective agreements</w:t>
      </w:r>
      <w:r w:rsidRPr="005E0541">
        <w:rPr>
          <w:rStyle w:val="StyleUnderline"/>
          <w:highlight w:val="cyan"/>
        </w:rPr>
        <w:t xml:space="preserve"> provide</w:t>
      </w:r>
      <w:r w:rsidRPr="00C35321">
        <w:rPr>
          <w:rStyle w:val="StyleUnderline"/>
        </w:rPr>
        <w:t xml:space="preserve"> bank employees with</w:t>
      </w:r>
      <w:r w:rsidRPr="00C35321">
        <w:rPr>
          <w:sz w:val="16"/>
        </w:rPr>
        <w:t xml:space="preserve"> </w:t>
      </w:r>
      <w:r w:rsidRPr="00CF2EB8">
        <w:rPr>
          <w:sz w:val="16"/>
        </w:rPr>
        <w:t xml:space="preserve">some </w:t>
      </w:r>
      <w:r w:rsidRPr="00CF2EB8">
        <w:rPr>
          <w:rStyle w:val="Emphasis"/>
        </w:rPr>
        <w:t>control</w:t>
      </w:r>
      <w:r w:rsidRPr="00CF2EB8">
        <w:rPr>
          <w:sz w:val="16"/>
        </w:rPr>
        <w:t xml:space="preserve"> over their workload and notice, </w:t>
      </w:r>
      <w:r w:rsidRPr="00CF2EB8">
        <w:rPr>
          <w:rStyle w:val="StyleUnderline"/>
        </w:rPr>
        <w:t>plus</w:t>
      </w:r>
      <w:r w:rsidRPr="00C35321">
        <w:rPr>
          <w:sz w:val="16"/>
        </w:rPr>
        <w:t xml:space="preserve"> a potential </w:t>
      </w:r>
      <w:r w:rsidRPr="005E0541">
        <w:rPr>
          <w:rStyle w:val="Emphasis"/>
          <w:highlight w:val="cyan"/>
        </w:rPr>
        <w:t>voice</w:t>
      </w:r>
      <w:r w:rsidRPr="00C35321">
        <w:rPr>
          <w:sz w:val="16"/>
        </w:rPr>
        <w:t xml:space="preserve"> in large-scale changes, together </w:t>
      </w:r>
      <w:r w:rsidRPr="00C35321">
        <w:rPr>
          <w:rStyle w:val="StyleUnderline"/>
        </w:rPr>
        <w:t>with</w:t>
      </w:r>
      <w:r w:rsidRPr="00C35321">
        <w:rPr>
          <w:sz w:val="16"/>
        </w:rPr>
        <w:t xml:space="preserve"> the </w:t>
      </w:r>
      <w:r w:rsidRPr="00C35321">
        <w:rPr>
          <w:rStyle w:val="Emphasis"/>
        </w:rPr>
        <w:t>autonomy</w:t>
      </w:r>
      <w:r w:rsidRPr="00C35321">
        <w:rPr>
          <w:sz w:val="16"/>
        </w:rPr>
        <w:t xml:space="preserve"> </w:t>
      </w:r>
      <w:r w:rsidRPr="00C35321">
        <w:rPr>
          <w:rStyle w:val="StyleUnderline"/>
        </w:rPr>
        <w:t>to</w:t>
      </w:r>
      <w:r w:rsidRPr="00C35321">
        <w:rPr>
          <w:sz w:val="16"/>
        </w:rPr>
        <w:t xml:space="preserve"> take the initiative and </w:t>
      </w:r>
      <w:r w:rsidRPr="00C35321">
        <w:rPr>
          <w:rStyle w:val="StyleUnderline"/>
        </w:rPr>
        <w:t>speak up</w:t>
      </w:r>
      <w:r w:rsidRPr="00C35321">
        <w:rPr>
          <w:sz w:val="16"/>
        </w:rPr>
        <w:t xml:space="preserve"> when they deem it necessary. </w:t>
      </w:r>
      <w:r w:rsidRPr="00C35321">
        <w:rPr>
          <w:rStyle w:val="StyleUnderline"/>
        </w:rPr>
        <w:t xml:space="preserve">This </w:t>
      </w:r>
      <w:r w:rsidRPr="005E0541">
        <w:rPr>
          <w:rStyle w:val="StyleUnderline"/>
          <w:highlight w:val="cyan"/>
        </w:rPr>
        <w:t>acts as</w:t>
      </w:r>
      <w:r w:rsidRPr="00C35321">
        <w:rPr>
          <w:rStyle w:val="StyleUnderline"/>
        </w:rPr>
        <w:t xml:space="preserve"> a </w:t>
      </w:r>
      <w:r w:rsidRPr="005E0541">
        <w:rPr>
          <w:rStyle w:val="StyleUnderline"/>
          <w:highlight w:val="cyan"/>
        </w:rPr>
        <w:t>check on</w:t>
      </w:r>
      <w:r w:rsidRPr="00C35321">
        <w:rPr>
          <w:sz w:val="16"/>
        </w:rPr>
        <w:t xml:space="preserve"> some major drivers of </w:t>
      </w:r>
      <w:r w:rsidRPr="005E0541">
        <w:rPr>
          <w:rStyle w:val="Emphasis"/>
          <w:highlight w:val="cyan"/>
        </w:rPr>
        <w:t>risk</w:t>
      </w:r>
      <w:r w:rsidRPr="005E0541">
        <w:rPr>
          <w:sz w:val="16"/>
          <w:highlight w:val="cyan"/>
        </w:rPr>
        <w:t xml:space="preserve"> </w:t>
      </w:r>
      <w:r w:rsidRPr="005E0541">
        <w:rPr>
          <w:rStyle w:val="StyleUnderline"/>
          <w:highlight w:val="cyan"/>
        </w:rPr>
        <w:t xml:space="preserve">without sacrificing </w:t>
      </w:r>
      <w:r w:rsidRPr="008C7520">
        <w:rPr>
          <w:rStyle w:val="StyleUnderline"/>
        </w:rPr>
        <w:t xml:space="preserve">the </w:t>
      </w:r>
      <w:r w:rsidRPr="005E0541">
        <w:rPr>
          <w:rStyle w:val="Emphasis"/>
          <w:highlight w:val="cyan"/>
        </w:rPr>
        <w:t>profitability</w:t>
      </w:r>
      <w:r w:rsidRPr="00C35321">
        <w:rPr>
          <w:sz w:val="16"/>
        </w:rPr>
        <w:t xml:space="preserve"> or expansion plans of their employers. At a broader level, unions play a practical, but little recognized role, in addressing some of the power imbalances associated with financialization.</w:t>
      </w:r>
    </w:p>
    <w:p w14:paraId="7C6DB5FC" w14:textId="77777777" w:rsidR="00043222" w:rsidRPr="00C35321" w:rsidRDefault="00043222" w:rsidP="00043222">
      <w:pPr>
        <w:rPr>
          <w:sz w:val="16"/>
        </w:rPr>
      </w:pPr>
      <w:r w:rsidRPr="00C35321">
        <w:rPr>
          <w:sz w:val="16"/>
        </w:rPr>
        <w:t xml:space="preserve">The value of unions as a countervailing force is perhaps most observable </w:t>
      </w:r>
      <w:r w:rsidRPr="00C35321">
        <w:rPr>
          <w:rStyle w:val="StyleUnderline"/>
        </w:rPr>
        <w:t>in</w:t>
      </w:r>
      <w:r w:rsidRPr="00C35321">
        <w:rPr>
          <w:sz w:val="16"/>
        </w:rPr>
        <w:t xml:space="preserve"> continental </w:t>
      </w:r>
      <w:r w:rsidRPr="00C35321">
        <w:rPr>
          <w:rStyle w:val="Emphasis"/>
        </w:rPr>
        <w:t>Europe</w:t>
      </w:r>
      <w:r w:rsidRPr="00C35321">
        <w:rPr>
          <w:sz w:val="16"/>
        </w:rPr>
        <w:t xml:space="preserve">, where labor relations are rooted in history and social norms.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 coverage in</w:t>
      </w:r>
      <w:r w:rsidRPr="00C35321">
        <w:rPr>
          <w:sz w:val="16"/>
        </w:rPr>
        <w:t xml:space="preserve"> the </w:t>
      </w:r>
      <w:r w:rsidRPr="00C35321">
        <w:rPr>
          <w:rStyle w:val="StyleUnderline"/>
        </w:rPr>
        <w:t>banking</w:t>
      </w:r>
      <w:r w:rsidRPr="00C35321">
        <w:rPr>
          <w:sz w:val="16"/>
        </w:rPr>
        <w:t xml:space="preserve"> sector </w:t>
      </w:r>
      <w:r w:rsidRPr="00C35321">
        <w:rPr>
          <w:rStyle w:val="StyleUnderline"/>
        </w:rPr>
        <w:t xml:space="preserve">varies, but out of </w:t>
      </w:r>
      <w:r w:rsidRPr="00C35321">
        <w:rPr>
          <w:rStyle w:val="Emphasis"/>
        </w:rPr>
        <w:t>23</w:t>
      </w:r>
      <w:r w:rsidRPr="00C35321">
        <w:rPr>
          <w:rStyle w:val="StyleUnderline"/>
        </w:rPr>
        <w:t xml:space="preserve"> countries</w:t>
      </w:r>
      <w:r w:rsidRPr="00C35321">
        <w:rPr>
          <w:sz w:val="16"/>
        </w:rPr>
        <w:t xml:space="preserve"> assessed in 2011, </w:t>
      </w:r>
      <w:r w:rsidRPr="00C35321">
        <w:rPr>
          <w:rStyle w:val="Emphasis"/>
        </w:rPr>
        <w:t>16</w:t>
      </w:r>
      <w:r w:rsidRPr="00C35321">
        <w:rPr>
          <w:rStyle w:val="StyleUnderline"/>
        </w:rPr>
        <w:t xml:space="preserve"> reported coverage rates of </w:t>
      </w:r>
      <w:r w:rsidRPr="00C35321">
        <w:rPr>
          <w:rStyle w:val="Emphasis"/>
        </w:rPr>
        <w:t>80 per cent</w:t>
      </w:r>
      <w:r w:rsidRPr="00C35321">
        <w:rPr>
          <w:rStyle w:val="StyleUnderline"/>
        </w:rPr>
        <w:t xml:space="preserve"> or higher</w:t>
      </w:r>
      <w:r w:rsidRPr="00C35321">
        <w:rPr>
          <w:sz w:val="16"/>
        </w:rPr>
        <w:t xml:space="preserve"> (Eurofound, 2014). As a result, </w:t>
      </w:r>
      <w:r w:rsidRPr="00C35321">
        <w:rPr>
          <w:rStyle w:val="StyleUnderline"/>
        </w:rPr>
        <w:t xml:space="preserve">bank </w:t>
      </w:r>
      <w:r w:rsidRPr="00C35321">
        <w:rPr>
          <w:rStyle w:val="Emphasis"/>
        </w:rPr>
        <w:t>workers</w:t>
      </w:r>
      <w:r w:rsidRPr="00C35321">
        <w:rPr>
          <w:rStyle w:val="StyleUnderline"/>
        </w:rPr>
        <w:t xml:space="preserve"> and</w:t>
      </w:r>
      <w:r w:rsidRPr="00C35321">
        <w:rPr>
          <w:sz w:val="16"/>
        </w:rPr>
        <w:t xml:space="preserve"> their </w:t>
      </w:r>
      <w:r w:rsidRPr="00C35321">
        <w:rPr>
          <w:rStyle w:val="Emphasis"/>
        </w:rPr>
        <w:t>unions</w:t>
      </w:r>
      <w:r w:rsidRPr="00C35321">
        <w:rPr>
          <w:rStyle w:val="StyleUnderline"/>
        </w:rPr>
        <w:t xml:space="preserve"> are</w:t>
      </w:r>
      <w:r w:rsidRPr="00C35321">
        <w:rPr>
          <w:sz w:val="16"/>
        </w:rPr>
        <w:t xml:space="preserve"> very much </w:t>
      </w:r>
      <w:r w:rsidRPr="00C35321">
        <w:rPr>
          <w:rStyle w:val="StyleUnderline"/>
        </w:rPr>
        <w:t>part of</w:t>
      </w:r>
      <w:r w:rsidRPr="00C35321">
        <w:rPr>
          <w:sz w:val="16"/>
        </w:rPr>
        <w:t xml:space="preserve"> the larger process of a </w:t>
      </w:r>
      <w:r w:rsidRPr="00C35321">
        <w:rPr>
          <w:rStyle w:val="Emphasis"/>
        </w:rPr>
        <w:t>social dialogue</w:t>
      </w:r>
      <w:r w:rsidRPr="00C35321">
        <w:rPr>
          <w:sz w:val="16"/>
        </w:rPr>
        <w:t xml:space="preserve"> in which employees’ </w:t>
      </w:r>
      <w:r w:rsidRPr="00C35321">
        <w:rPr>
          <w:rStyle w:val="StyleUnderline"/>
        </w:rPr>
        <w:t>representatives meet with</w:t>
      </w:r>
      <w:r w:rsidRPr="00C35321">
        <w:rPr>
          <w:sz w:val="16"/>
        </w:rPr>
        <w:t xml:space="preserve"> </w:t>
      </w:r>
      <w:r w:rsidRPr="00C35321">
        <w:rPr>
          <w:rStyle w:val="Emphasis"/>
        </w:rPr>
        <w:t>government</w:t>
      </w:r>
      <w:r w:rsidRPr="00C35321">
        <w:rPr>
          <w:sz w:val="16"/>
        </w:rPr>
        <w:t>al bodies and bank employer or industry associations. In these settings a wide range of workplace issues can be jointly raised, discussed, studied, and addressed. At a multilateral level, through organizations like UNI Global Union, the global union federation representing bank workers, and the International Trade Union Confederation, bank workers and their unions interact with multilateral institutions like the FSB and the IMF.</w:t>
      </w:r>
    </w:p>
    <w:p w14:paraId="17EB8414" w14:textId="77777777" w:rsidR="00043222" w:rsidRDefault="00043222" w:rsidP="00043222">
      <w:pPr>
        <w:rPr>
          <w:sz w:val="16"/>
        </w:rPr>
      </w:pPr>
      <w:r w:rsidRPr="00C35321">
        <w:rPr>
          <w:sz w:val="16"/>
        </w:rPr>
        <w:t xml:space="preserve">The </w:t>
      </w:r>
      <w:r w:rsidRPr="00C35321">
        <w:rPr>
          <w:rStyle w:val="StyleUnderline"/>
        </w:rPr>
        <w:t xml:space="preserve">experience of </w:t>
      </w:r>
      <w:r w:rsidRPr="00C35321">
        <w:rPr>
          <w:rStyle w:val="Emphasis"/>
        </w:rPr>
        <w:t>bank workers</w:t>
      </w:r>
      <w:r w:rsidRPr="00C35321">
        <w:rPr>
          <w:rStyle w:val="StyleUnderline"/>
        </w:rPr>
        <w:t xml:space="preserve"> in Europe contrasts with banks’ approach to employee </w:t>
      </w:r>
      <w:r w:rsidRPr="00C35321">
        <w:rPr>
          <w:rStyle w:val="Emphasis"/>
        </w:rPr>
        <w:t>relations</w:t>
      </w:r>
      <w:r w:rsidRPr="00C35321">
        <w:rPr>
          <w:rStyle w:val="StyleUnderline"/>
        </w:rPr>
        <w:t xml:space="preserve"> in the U.S.</w:t>
      </w:r>
      <w:r w:rsidRPr="00C35321">
        <w:rPr>
          <w:sz w:val="16"/>
        </w:rPr>
        <w:t xml:space="preserve"> The </w:t>
      </w:r>
      <w:r w:rsidRPr="00C35321">
        <w:rPr>
          <w:rStyle w:val="StyleUnderline"/>
        </w:rPr>
        <w:t xml:space="preserve">absence of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w:t>
      </w:r>
      <w:r w:rsidRPr="00C35321">
        <w:rPr>
          <w:sz w:val="16"/>
        </w:rPr>
        <w:t xml:space="preserve"> in the U.S. has </w:t>
      </w:r>
      <w:r w:rsidRPr="00C35321">
        <w:rPr>
          <w:rStyle w:val="StyleUnderline"/>
        </w:rPr>
        <w:t>created a problem</w:t>
      </w:r>
      <w:r w:rsidRPr="00C35321">
        <w:rPr>
          <w:sz w:val="16"/>
        </w:rPr>
        <w:t xml:space="preserve"> that is recognized at the highest management levels of banks (Broughton, 2018). As a matter of course, banks headquartered abroad bargain with their workers’ unions in their home country. These bargaining relationships facilitate problem resolution and labor peace. But </w:t>
      </w:r>
      <w:r w:rsidRPr="00C35321">
        <w:rPr>
          <w:rStyle w:val="StyleUnderline"/>
        </w:rPr>
        <w:t>in the U.S.</w:t>
      </w:r>
      <w:r w:rsidRPr="00C35321">
        <w:rPr>
          <w:sz w:val="16"/>
        </w:rPr>
        <w:t xml:space="preserve"> these same »foreign« </w:t>
      </w:r>
      <w:r w:rsidRPr="00C35321">
        <w:rPr>
          <w:rStyle w:val="StyleUnderline"/>
        </w:rPr>
        <w:t>banks</w:t>
      </w:r>
      <w:r w:rsidRPr="00C35321">
        <w:rPr>
          <w:sz w:val="16"/>
        </w:rPr>
        <w:t xml:space="preserve"> </w:t>
      </w:r>
      <w:r w:rsidRPr="00C35321">
        <w:rPr>
          <w:rStyle w:val="Emphasis"/>
        </w:rPr>
        <w:t>ignore</w:t>
      </w:r>
      <w:r w:rsidRPr="00C35321">
        <w:rPr>
          <w:sz w:val="16"/>
        </w:rPr>
        <w:t xml:space="preserve"> or oppose the </w:t>
      </w:r>
      <w:r w:rsidRPr="00C35321">
        <w:rPr>
          <w:rStyle w:val="StyleUnderline"/>
        </w:rPr>
        <w:t>efforts</w:t>
      </w:r>
      <w:r w:rsidRPr="00C35321">
        <w:rPr>
          <w:sz w:val="16"/>
        </w:rPr>
        <w:t xml:space="preserve"> of employees </w:t>
      </w:r>
      <w:r w:rsidRPr="00C35321">
        <w:rPr>
          <w:rStyle w:val="StyleUnderline"/>
        </w:rPr>
        <w:t>to</w:t>
      </w:r>
      <w:r w:rsidRPr="00C35321">
        <w:rPr>
          <w:sz w:val="16"/>
        </w:rPr>
        <w:t xml:space="preserve"> form and </w:t>
      </w:r>
      <w:r w:rsidRPr="00C35321">
        <w:rPr>
          <w:rStyle w:val="StyleUnderline"/>
        </w:rPr>
        <w:t xml:space="preserve">join </w:t>
      </w:r>
      <w:r w:rsidRPr="00C35321">
        <w:rPr>
          <w:rStyle w:val="Emphasis"/>
        </w:rPr>
        <w:t>unions</w:t>
      </w:r>
      <w:r w:rsidRPr="00C35321">
        <w:rPr>
          <w:sz w:val="16"/>
        </w:rPr>
        <w:t>, even though multiple stakeholders, such as consumers, shareholders, and governmental agencies could benefit from positive labor relations. For example, Banco Santander employees are represented by unions in Argentina, Brazil, Chile, Germany, Italy, Mexico, Poland, Portugal, Spain, and the United Kingdom. These unions have recognized the importance of extending labor relations to the U.S. and have publicly supported their colleagues’ efforts to organize. Santander Holdings USA, however, continues to oppose its workers’ efforts to form a union and to avail itself of all the tools available under U.S. labor law to frustrate those efforts.</w:t>
      </w:r>
    </w:p>
    <w:p w14:paraId="4136ACBC" w14:textId="77777777" w:rsidR="00043222" w:rsidRPr="000E18DD" w:rsidRDefault="00043222" w:rsidP="00043222">
      <w:pPr>
        <w:pStyle w:val="Heading4"/>
      </w:pPr>
      <w:r>
        <w:t xml:space="preserve">3. </w:t>
      </w:r>
      <w:r w:rsidRPr="00297599">
        <w:rPr>
          <w:u w:val="single"/>
        </w:rPr>
        <w:t>WHISTLEBLOWING</w:t>
      </w:r>
      <w:r>
        <w:t xml:space="preserve">---Bank worker unions </w:t>
      </w:r>
      <w:r>
        <w:rPr>
          <w:u w:val="single"/>
        </w:rPr>
        <w:t>whisteblow</w:t>
      </w:r>
      <w:r>
        <w:t xml:space="preserve"> and prevent </w:t>
      </w:r>
      <w:r>
        <w:rPr>
          <w:u w:val="single"/>
        </w:rPr>
        <w:t>exploitative practices</w:t>
      </w:r>
      <w:r>
        <w:t>.</w:t>
      </w:r>
    </w:p>
    <w:p w14:paraId="698D8E59" w14:textId="77777777" w:rsidR="00043222" w:rsidRPr="00656795" w:rsidRDefault="00043222" w:rsidP="00043222">
      <w:r w:rsidRPr="00084CE0">
        <w:rPr>
          <w:rStyle w:val="Style13ptBold"/>
        </w:rPr>
        <w:t>Cusumano ’19</w:t>
      </w:r>
      <w:r>
        <w:t xml:space="preserve"> [Emma; February 15; J.D., University of Richmond School of Law; University of Richmond Law Review, “</w:t>
      </w:r>
      <w:r w:rsidRPr="00867D13">
        <w:t>Regulating from the Ground Up: Controlling Financial Institutions with Bank Workers’ Unions</w:t>
      </w:r>
      <w:r>
        <w:t>,” vol. 53]</w:t>
      </w:r>
    </w:p>
    <w:p w14:paraId="769AD54E" w14:textId="77777777" w:rsidR="00043222" w:rsidRPr="00290275" w:rsidRDefault="00043222" w:rsidP="00043222">
      <w:pPr>
        <w:rPr>
          <w:sz w:val="16"/>
        </w:rPr>
      </w:pPr>
      <w:r w:rsidRPr="00290275">
        <w:rPr>
          <w:sz w:val="16"/>
        </w:rPr>
        <w:t xml:space="preserve">The </w:t>
      </w:r>
      <w:r w:rsidRPr="00B12B51">
        <w:rPr>
          <w:rStyle w:val="Emphasis"/>
        </w:rPr>
        <w:t xml:space="preserve">Wells </w:t>
      </w:r>
      <w:r w:rsidRPr="00941970">
        <w:rPr>
          <w:rStyle w:val="Emphasis"/>
        </w:rPr>
        <w:t>Fargo</w:t>
      </w:r>
      <w:r w:rsidRPr="00290275">
        <w:rPr>
          <w:sz w:val="16"/>
        </w:rPr>
        <w:t xml:space="preserve"> scandal perfectly </w:t>
      </w:r>
      <w:r w:rsidRPr="002B512B">
        <w:rPr>
          <w:rStyle w:val="StyleUnderline"/>
        </w:rPr>
        <w:t>exemplifies</w:t>
      </w:r>
      <w:r w:rsidRPr="00290275">
        <w:rPr>
          <w:sz w:val="16"/>
        </w:rPr>
        <w:t xml:space="preserve"> the </w:t>
      </w:r>
      <w:r w:rsidRPr="0077619D">
        <w:rPr>
          <w:rStyle w:val="Emphasis"/>
        </w:rPr>
        <w:t>power imbalance</w:t>
      </w:r>
      <w:r w:rsidRPr="00290275">
        <w:rPr>
          <w:sz w:val="16"/>
        </w:rPr>
        <w:t xml:space="preserve"> between capital and labor </w:t>
      </w:r>
      <w:r w:rsidRPr="009E7658">
        <w:rPr>
          <w:rStyle w:val="StyleUnderline"/>
        </w:rPr>
        <w:t xml:space="preserve">that the </w:t>
      </w:r>
      <w:r w:rsidRPr="004A4876">
        <w:rPr>
          <w:rStyle w:val="Emphasis"/>
        </w:rPr>
        <w:t>NLRA</w:t>
      </w:r>
      <w:r w:rsidRPr="009E7658">
        <w:rPr>
          <w:rStyle w:val="StyleUnderline"/>
        </w:rPr>
        <w:t xml:space="preserve"> was </w:t>
      </w:r>
      <w:r w:rsidRPr="005E0541">
        <w:rPr>
          <w:rStyle w:val="StyleUnderline"/>
        </w:rPr>
        <w:t xml:space="preserve">designed to </w:t>
      </w:r>
      <w:r w:rsidRPr="005E0541">
        <w:rPr>
          <w:rStyle w:val="Emphasis"/>
        </w:rPr>
        <w:t>address</w:t>
      </w:r>
      <w:r w:rsidRPr="005E0541">
        <w:rPr>
          <w:sz w:val="16"/>
        </w:rPr>
        <w:t xml:space="preserve">. The Wells Fargo board of </w:t>
      </w:r>
      <w:r w:rsidRPr="005E0541">
        <w:rPr>
          <w:rStyle w:val="Emphasis"/>
        </w:rPr>
        <w:t>directors</w:t>
      </w:r>
      <w:r w:rsidRPr="005E0541">
        <w:rPr>
          <w:rStyle w:val="StyleUnderline"/>
        </w:rPr>
        <w:t xml:space="preserve"> and</w:t>
      </w:r>
      <w:r w:rsidRPr="005E0541">
        <w:rPr>
          <w:sz w:val="16"/>
        </w:rPr>
        <w:t xml:space="preserve"> upper </w:t>
      </w:r>
      <w:r w:rsidRPr="005E0541">
        <w:rPr>
          <w:rStyle w:val="Emphasis"/>
        </w:rPr>
        <w:t>management</w:t>
      </w:r>
      <w:r w:rsidRPr="005E0541">
        <w:rPr>
          <w:sz w:val="16"/>
        </w:rPr>
        <w:t xml:space="preserve"> </w:t>
      </w:r>
      <w:r w:rsidRPr="005E0541">
        <w:rPr>
          <w:rStyle w:val="StyleUnderline"/>
        </w:rPr>
        <w:t>stood</w:t>
      </w:r>
      <w:r w:rsidRPr="005E0541">
        <w:rPr>
          <w:sz w:val="16"/>
        </w:rPr>
        <w:t xml:space="preserve"> together </w:t>
      </w:r>
      <w:r w:rsidRPr="005E0541">
        <w:rPr>
          <w:rStyle w:val="StyleUnderline"/>
        </w:rPr>
        <w:t xml:space="preserve">as a </w:t>
      </w:r>
      <w:r w:rsidRPr="005E0541">
        <w:rPr>
          <w:rStyle w:val="Emphasis"/>
        </w:rPr>
        <w:t>corporation</w:t>
      </w:r>
      <w:r w:rsidRPr="005E0541">
        <w:rPr>
          <w:rStyle w:val="StyleUnderline"/>
        </w:rPr>
        <w:t xml:space="preserve"> while</w:t>
      </w:r>
      <w:r w:rsidRPr="005E0541">
        <w:rPr>
          <w:sz w:val="16"/>
        </w:rPr>
        <w:t xml:space="preserve"> lower level </w:t>
      </w:r>
      <w:r w:rsidRPr="005E0541">
        <w:rPr>
          <w:rStyle w:val="Emphasis"/>
        </w:rPr>
        <w:t>employees</w:t>
      </w:r>
      <w:r w:rsidRPr="005E0541">
        <w:rPr>
          <w:rStyle w:val="StyleUnderline"/>
        </w:rPr>
        <w:t xml:space="preserve"> had no</w:t>
      </w:r>
      <w:r w:rsidRPr="005E0541">
        <w:rPr>
          <w:sz w:val="16"/>
        </w:rPr>
        <w:t xml:space="preserve"> such </w:t>
      </w:r>
      <w:r w:rsidRPr="005E0541">
        <w:rPr>
          <w:rStyle w:val="Emphasis"/>
        </w:rPr>
        <w:t>organization</w:t>
      </w:r>
      <w:r w:rsidRPr="005E0541">
        <w:rPr>
          <w:sz w:val="16"/>
        </w:rPr>
        <w:t xml:space="preserve"> amongst themselves.183 While the bank’s directors an</w:t>
      </w:r>
      <w:r w:rsidRPr="00290275">
        <w:rPr>
          <w:sz w:val="16"/>
        </w:rPr>
        <w:t xml:space="preserve">d officers were shielded from legal liability for their business decisions, </w:t>
      </w:r>
      <w:r w:rsidRPr="00B67C6C">
        <w:rPr>
          <w:rStyle w:val="Emphasis"/>
        </w:rPr>
        <w:t>frontline workers</w:t>
      </w:r>
      <w:r w:rsidRPr="00290275">
        <w:rPr>
          <w:sz w:val="16"/>
        </w:rPr>
        <w:t xml:space="preserve"> could and </w:t>
      </w:r>
      <w:r w:rsidRPr="00856DF6">
        <w:rPr>
          <w:rStyle w:val="StyleUnderline"/>
        </w:rPr>
        <w:t xml:space="preserve">would be </w:t>
      </w:r>
      <w:r w:rsidRPr="00CB28A2">
        <w:rPr>
          <w:rStyle w:val="Emphasis"/>
        </w:rPr>
        <w:t>fired</w:t>
      </w:r>
      <w:r w:rsidRPr="00856DF6">
        <w:rPr>
          <w:rStyle w:val="StyleUnderline"/>
        </w:rPr>
        <w:t xml:space="preserve"> for </w:t>
      </w:r>
      <w:r w:rsidRPr="0014456A">
        <w:rPr>
          <w:rStyle w:val="Emphasis"/>
        </w:rPr>
        <w:t>failure</w:t>
      </w:r>
      <w:r w:rsidRPr="00856DF6">
        <w:rPr>
          <w:rStyle w:val="StyleUnderline"/>
        </w:rPr>
        <w:t xml:space="preserve"> to meet</w:t>
      </w:r>
      <w:r w:rsidRPr="00290275">
        <w:rPr>
          <w:sz w:val="16"/>
        </w:rPr>
        <w:t xml:space="preserve"> their sales </w:t>
      </w:r>
      <w:r w:rsidRPr="00732005">
        <w:rPr>
          <w:rStyle w:val="Emphasis"/>
        </w:rPr>
        <w:t>quotas</w:t>
      </w:r>
      <w:r w:rsidRPr="00290275">
        <w:rPr>
          <w:sz w:val="16"/>
        </w:rPr>
        <w:t xml:space="preserve">.184 Employees’ firsthand accounts from their time at Wells Fargo </w:t>
      </w:r>
      <w:r w:rsidRPr="00A74A68">
        <w:rPr>
          <w:rStyle w:val="StyleUnderline"/>
        </w:rPr>
        <w:t xml:space="preserve">describe a dangerously </w:t>
      </w:r>
      <w:r w:rsidRPr="00790541">
        <w:rPr>
          <w:rStyle w:val="Emphasis"/>
        </w:rPr>
        <w:t>stressful</w:t>
      </w:r>
      <w:r w:rsidRPr="00A74A68">
        <w:rPr>
          <w:rStyle w:val="StyleUnderline"/>
        </w:rPr>
        <w:t xml:space="preserve"> and </w:t>
      </w:r>
      <w:r w:rsidRPr="009719D5">
        <w:rPr>
          <w:rStyle w:val="Emphasis"/>
        </w:rPr>
        <w:t>unethical</w:t>
      </w:r>
      <w:r w:rsidRPr="00A74A68">
        <w:rPr>
          <w:rStyle w:val="StyleUnderline"/>
        </w:rPr>
        <w:t xml:space="preserve"> work environment</w:t>
      </w:r>
      <w:r w:rsidRPr="00290275">
        <w:rPr>
          <w:sz w:val="16"/>
        </w:rPr>
        <w:t xml:space="preserve"> that they were unable to change or challenge, despite their best efforts.185 Finally, as forewarned by the NLRA, the </w:t>
      </w:r>
      <w:r w:rsidRPr="005E0541">
        <w:rPr>
          <w:rStyle w:val="Emphasis"/>
          <w:highlight w:val="cyan"/>
        </w:rPr>
        <w:t>uneven power</w:t>
      </w:r>
      <w:r w:rsidRPr="00290275">
        <w:rPr>
          <w:sz w:val="16"/>
        </w:rPr>
        <w:t xml:space="preserve"> wielded by Wells Fargo management eventually </w:t>
      </w:r>
      <w:r w:rsidRPr="005E0541">
        <w:rPr>
          <w:rStyle w:val="StyleUnderline"/>
          <w:highlight w:val="cyan"/>
        </w:rPr>
        <w:t>contributed to</w:t>
      </w:r>
      <w:r w:rsidRPr="000867C2">
        <w:rPr>
          <w:rStyle w:val="StyleUnderline"/>
        </w:rPr>
        <w:t xml:space="preserve"> a </w:t>
      </w:r>
      <w:r w:rsidRPr="005E0541">
        <w:rPr>
          <w:rStyle w:val="Emphasis"/>
          <w:highlight w:val="cyan"/>
        </w:rPr>
        <w:t>global economic collapse</w:t>
      </w:r>
      <w:r w:rsidRPr="00290275">
        <w:rPr>
          <w:sz w:val="16"/>
        </w:rPr>
        <w:t>.</w:t>
      </w:r>
    </w:p>
    <w:p w14:paraId="2CF5FD89" w14:textId="77777777" w:rsidR="00043222" w:rsidRPr="00290275" w:rsidRDefault="00043222" w:rsidP="00043222">
      <w:pPr>
        <w:rPr>
          <w:sz w:val="16"/>
        </w:rPr>
      </w:pPr>
      <w:r w:rsidRPr="00290275">
        <w:rPr>
          <w:sz w:val="16"/>
        </w:rPr>
        <w:t xml:space="preserve">Labor advocates have proposed that the </w:t>
      </w:r>
      <w:r w:rsidRPr="005E0541">
        <w:rPr>
          <w:rStyle w:val="Emphasis"/>
          <w:highlight w:val="cyan"/>
        </w:rPr>
        <w:t>dearth</w:t>
      </w:r>
      <w:r w:rsidRPr="005E0541">
        <w:rPr>
          <w:rStyle w:val="StyleUnderline"/>
          <w:highlight w:val="cyan"/>
        </w:rPr>
        <w:t xml:space="preserve"> of</w:t>
      </w:r>
      <w:r w:rsidRPr="00416693">
        <w:rPr>
          <w:rStyle w:val="StyleUnderline"/>
        </w:rPr>
        <w:t xml:space="preserve"> bank workers’ </w:t>
      </w:r>
      <w:r w:rsidRPr="005E0541">
        <w:rPr>
          <w:rStyle w:val="Emphasis"/>
          <w:highlight w:val="cyan"/>
        </w:rPr>
        <w:t>unions</w:t>
      </w:r>
      <w:r w:rsidRPr="00290275">
        <w:rPr>
          <w:sz w:val="16"/>
        </w:rPr>
        <w:t xml:space="preserve"> in the United States has </w:t>
      </w:r>
      <w:r w:rsidRPr="005E0541">
        <w:rPr>
          <w:rStyle w:val="StyleUnderline"/>
          <w:highlight w:val="cyan"/>
        </w:rPr>
        <w:t>contributed to</w:t>
      </w:r>
      <w:r w:rsidRPr="00A869A5">
        <w:rPr>
          <w:rStyle w:val="StyleUnderline"/>
        </w:rPr>
        <w:t xml:space="preserve"> financial institutions’</w:t>
      </w:r>
      <w:r w:rsidRPr="00290275">
        <w:rPr>
          <w:sz w:val="16"/>
        </w:rPr>
        <w:t xml:space="preserve"> widespread </w:t>
      </w:r>
      <w:r w:rsidRPr="005E0541">
        <w:rPr>
          <w:rStyle w:val="Emphasis"/>
          <w:highlight w:val="cyan"/>
        </w:rPr>
        <w:t>deceptive</w:t>
      </w:r>
      <w:r w:rsidRPr="00B736D3">
        <w:rPr>
          <w:rStyle w:val="StyleUnderline"/>
        </w:rPr>
        <w:t xml:space="preserve"> and harmful </w:t>
      </w:r>
      <w:r w:rsidRPr="005E0541">
        <w:rPr>
          <w:rStyle w:val="Emphasis"/>
          <w:highlight w:val="cyan"/>
        </w:rPr>
        <w:t>practices</w:t>
      </w:r>
      <w:r w:rsidRPr="00290275">
        <w:rPr>
          <w:sz w:val="16"/>
        </w:rPr>
        <w:t xml:space="preserve">.186 These organizers argue that </w:t>
      </w:r>
      <w:r w:rsidRPr="005E0541">
        <w:rPr>
          <w:rStyle w:val="Emphasis"/>
          <w:highlight w:val="cyan"/>
        </w:rPr>
        <w:t>unionized</w:t>
      </w:r>
      <w:r w:rsidRPr="00290275">
        <w:rPr>
          <w:sz w:val="16"/>
        </w:rPr>
        <w:t xml:space="preserve"> bank </w:t>
      </w:r>
      <w:r w:rsidRPr="005E0541">
        <w:rPr>
          <w:rStyle w:val="Emphasis"/>
          <w:highlight w:val="cyan"/>
        </w:rPr>
        <w:t>workers</w:t>
      </w:r>
      <w:r w:rsidRPr="00541652">
        <w:rPr>
          <w:rStyle w:val="StyleUnderline"/>
        </w:rPr>
        <w:t xml:space="preserve"> would be in a</w:t>
      </w:r>
      <w:r w:rsidRPr="00290275">
        <w:rPr>
          <w:sz w:val="16"/>
        </w:rPr>
        <w:t xml:space="preserve"> more </w:t>
      </w:r>
      <w:r w:rsidRPr="00276B5F">
        <w:rPr>
          <w:rStyle w:val="Emphasis"/>
        </w:rPr>
        <w:t>secure position</w:t>
      </w:r>
      <w:r w:rsidRPr="006B1043">
        <w:rPr>
          <w:rStyle w:val="StyleUnderline"/>
        </w:rPr>
        <w:t xml:space="preserve"> to </w:t>
      </w:r>
      <w:r w:rsidRPr="005E0541">
        <w:rPr>
          <w:rStyle w:val="StyleUnderline"/>
          <w:highlight w:val="cyan"/>
        </w:rPr>
        <w:t xml:space="preserve">act as </w:t>
      </w:r>
      <w:r w:rsidRPr="005E0541">
        <w:rPr>
          <w:rStyle w:val="Emphasis"/>
          <w:highlight w:val="cyan"/>
        </w:rPr>
        <w:t>whistleblowers</w:t>
      </w:r>
      <w:r w:rsidRPr="00290275">
        <w:rPr>
          <w:sz w:val="16"/>
        </w:rPr>
        <w:t xml:space="preserve"> in the face of ethically dubious directives from management.187 Organized bank employees </w:t>
      </w:r>
      <w:r w:rsidRPr="00917DCA">
        <w:rPr>
          <w:rStyle w:val="StyleUnderline"/>
        </w:rPr>
        <w:t xml:space="preserve">could also </w:t>
      </w:r>
      <w:r w:rsidRPr="005E0541">
        <w:rPr>
          <w:rStyle w:val="StyleUnderline"/>
          <w:highlight w:val="cyan"/>
        </w:rPr>
        <w:t xml:space="preserve">negotiate rules regarding </w:t>
      </w:r>
      <w:r w:rsidRPr="005E0541">
        <w:rPr>
          <w:rStyle w:val="Emphasis"/>
          <w:highlight w:val="cyan"/>
        </w:rPr>
        <w:t>sales</w:t>
      </w:r>
      <w:r w:rsidRPr="00A1179C">
        <w:rPr>
          <w:rStyle w:val="Emphasis"/>
        </w:rPr>
        <w:t xml:space="preserve"> goals</w:t>
      </w:r>
      <w:r w:rsidRPr="00290275">
        <w:rPr>
          <w:sz w:val="16"/>
        </w:rPr>
        <w:t xml:space="preserve">, such as those forced upon the employees of Wells Fargo and Santander, </w:t>
      </w:r>
      <w:r w:rsidRPr="002F1908">
        <w:rPr>
          <w:rStyle w:val="StyleUnderline"/>
        </w:rPr>
        <w:t>in</w:t>
      </w:r>
      <w:r w:rsidRPr="00290275">
        <w:rPr>
          <w:sz w:val="16"/>
        </w:rPr>
        <w:t xml:space="preserve"> their </w:t>
      </w:r>
      <w:r w:rsidRPr="00984356">
        <w:rPr>
          <w:rStyle w:val="Emphasis"/>
        </w:rPr>
        <w:t>union contracts</w:t>
      </w:r>
      <w:r w:rsidRPr="00290275">
        <w:rPr>
          <w:sz w:val="16"/>
        </w:rPr>
        <w:t xml:space="preserve">.188 Moreover, </w:t>
      </w:r>
      <w:r w:rsidRPr="005023EA">
        <w:rPr>
          <w:rStyle w:val="StyleUnderline"/>
        </w:rPr>
        <w:t xml:space="preserve">higher </w:t>
      </w:r>
      <w:r w:rsidRPr="005E0541">
        <w:rPr>
          <w:rStyle w:val="Emphasis"/>
          <w:highlight w:val="cyan"/>
        </w:rPr>
        <w:t>wages</w:t>
      </w:r>
      <w:r w:rsidRPr="00290275">
        <w:rPr>
          <w:sz w:val="16"/>
        </w:rPr>
        <w:t xml:space="preserve"> for workers may </w:t>
      </w:r>
      <w:r w:rsidRPr="00F853F9">
        <w:rPr>
          <w:rStyle w:val="StyleUnderline"/>
        </w:rPr>
        <w:t xml:space="preserve">provide a </w:t>
      </w:r>
      <w:r w:rsidRPr="005E0541">
        <w:rPr>
          <w:rStyle w:val="StyleUnderline"/>
          <w:highlight w:val="cyan"/>
        </w:rPr>
        <w:t>check</w:t>
      </w:r>
      <w:r w:rsidRPr="00F853F9">
        <w:rPr>
          <w:rStyle w:val="StyleUnderline"/>
        </w:rPr>
        <w:t xml:space="preserve"> on </w:t>
      </w:r>
      <w:r w:rsidRPr="00712036">
        <w:rPr>
          <w:rStyle w:val="Emphasis"/>
        </w:rPr>
        <w:t xml:space="preserve">executive </w:t>
      </w:r>
      <w:r w:rsidRPr="005E0541">
        <w:rPr>
          <w:rStyle w:val="Emphasis"/>
          <w:highlight w:val="cyan"/>
        </w:rPr>
        <w:t>bonuses</w:t>
      </w:r>
      <w:r w:rsidRPr="00F853F9">
        <w:rPr>
          <w:rStyle w:val="StyleUnderline"/>
        </w:rPr>
        <w:t xml:space="preserve"> that create </w:t>
      </w:r>
      <w:r w:rsidRPr="00AC40BB">
        <w:rPr>
          <w:rStyle w:val="Emphasis"/>
        </w:rPr>
        <w:t>perverse incentives</w:t>
      </w:r>
      <w:r w:rsidRPr="00290275">
        <w:rPr>
          <w:sz w:val="16"/>
        </w:rPr>
        <w:t xml:space="preserve"> for bank directors.189 While the public waits for legislators to enact robust “top-down capital regulation,” perhaps the </w:t>
      </w:r>
      <w:r w:rsidRPr="00BD62CF">
        <w:rPr>
          <w:rStyle w:val="Emphasis"/>
        </w:rPr>
        <w:t>employees</w:t>
      </w:r>
      <w:r w:rsidRPr="00290275">
        <w:rPr>
          <w:sz w:val="16"/>
        </w:rPr>
        <w:t xml:space="preserve"> of financial institutions, banding together, </w:t>
      </w:r>
      <w:r w:rsidRPr="001337B0">
        <w:rPr>
          <w:rStyle w:val="StyleUnderline"/>
        </w:rPr>
        <w:t xml:space="preserve">could </w:t>
      </w:r>
      <w:r w:rsidRPr="001337B0">
        <w:rPr>
          <w:rStyle w:val="Emphasis"/>
        </w:rPr>
        <w:t>regulate</w:t>
      </w:r>
      <w:r w:rsidRPr="00035E41">
        <w:rPr>
          <w:rStyle w:val="StyleUnderline"/>
        </w:rPr>
        <w:t xml:space="preserve"> banks from the </w:t>
      </w:r>
      <w:r w:rsidRPr="00194F4E">
        <w:rPr>
          <w:rStyle w:val="Emphasis"/>
        </w:rPr>
        <w:t>ground up</w:t>
      </w:r>
      <w:r w:rsidRPr="00290275">
        <w:rPr>
          <w:sz w:val="16"/>
        </w:rPr>
        <w:t>.190</w:t>
      </w:r>
    </w:p>
    <w:p w14:paraId="740C2F55" w14:textId="77777777" w:rsidR="00043222" w:rsidRPr="00290275" w:rsidRDefault="00043222" w:rsidP="00043222">
      <w:pPr>
        <w:rPr>
          <w:sz w:val="16"/>
        </w:rPr>
      </w:pPr>
      <w:r w:rsidRPr="00290275">
        <w:rPr>
          <w:sz w:val="16"/>
        </w:rPr>
        <w:t xml:space="preserve">As the CBB has illustrated,191 </w:t>
      </w:r>
      <w:r w:rsidRPr="003A6EBD">
        <w:rPr>
          <w:rStyle w:val="Emphasis"/>
        </w:rPr>
        <w:t>whistleblowing</w:t>
      </w:r>
      <w:r w:rsidRPr="00BD4967">
        <w:rPr>
          <w:rStyle w:val="StyleUnderline"/>
        </w:rPr>
        <w:t xml:space="preserve"> is </w:t>
      </w:r>
      <w:r w:rsidRPr="00DA1925">
        <w:rPr>
          <w:rStyle w:val="StyleUnderline"/>
        </w:rPr>
        <w:t>becoming an</w:t>
      </w:r>
      <w:r w:rsidRPr="00290275">
        <w:rPr>
          <w:sz w:val="16"/>
        </w:rPr>
        <w:t xml:space="preserve"> increasingly </w:t>
      </w:r>
      <w:r w:rsidRPr="000E065E">
        <w:rPr>
          <w:rStyle w:val="Emphasis"/>
        </w:rPr>
        <w:t>important check</w:t>
      </w:r>
      <w:r w:rsidRPr="00290275">
        <w:rPr>
          <w:sz w:val="16"/>
        </w:rPr>
        <w:t xml:space="preserve"> on corporate power.192 However, bank </w:t>
      </w:r>
      <w:r w:rsidRPr="00F217FF">
        <w:rPr>
          <w:rStyle w:val="StyleUnderline"/>
        </w:rPr>
        <w:t xml:space="preserve">employees risk being </w:t>
      </w:r>
      <w:r w:rsidRPr="00EF5C5F">
        <w:rPr>
          <w:rStyle w:val="Emphasis"/>
        </w:rPr>
        <w:t>terminated</w:t>
      </w:r>
      <w:r w:rsidRPr="00290275">
        <w:rPr>
          <w:sz w:val="16"/>
        </w:rPr>
        <w:t xml:space="preserve"> for reporting unethical behavior at work. For example, in 2017, the Department of Labor’s Occupational Safety and Health Administration (“OSHA”) found that two </w:t>
      </w:r>
      <w:r w:rsidRPr="00E41B11">
        <w:rPr>
          <w:rStyle w:val="Emphasis"/>
        </w:rPr>
        <w:t>Wells Fargo managers</w:t>
      </w:r>
      <w:r w:rsidRPr="00ED62B4">
        <w:rPr>
          <w:rStyle w:val="StyleUnderline"/>
        </w:rPr>
        <w:t xml:space="preserve"> had been </w:t>
      </w:r>
      <w:r w:rsidRPr="00EA3AE5">
        <w:rPr>
          <w:rStyle w:val="Emphasis"/>
        </w:rPr>
        <w:t>improperly fired</w:t>
      </w:r>
      <w:r w:rsidRPr="00290275">
        <w:rPr>
          <w:sz w:val="16"/>
        </w:rPr>
        <w:t xml:space="preserve"> for reporting potential fraud to their supervisors and the company’s in-house ethics hotline.193 Other former employees have alleged that </w:t>
      </w:r>
      <w:r w:rsidRPr="000800FC">
        <w:rPr>
          <w:rStyle w:val="StyleUnderline"/>
        </w:rPr>
        <w:t xml:space="preserve">Wells Fargo </w:t>
      </w:r>
      <w:r w:rsidRPr="006F50BB">
        <w:rPr>
          <w:rStyle w:val="Emphasis"/>
        </w:rPr>
        <w:t>wrongfully terminated</w:t>
      </w:r>
      <w:r w:rsidRPr="00290275">
        <w:rPr>
          <w:sz w:val="16"/>
        </w:rPr>
        <w:t xml:space="preserve"> them </w:t>
      </w:r>
      <w:r w:rsidRPr="0045317A">
        <w:rPr>
          <w:rStyle w:val="StyleUnderline"/>
        </w:rPr>
        <w:t>for reporting</w:t>
      </w:r>
      <w:r w:rsidRPr="00290275">
        <w:rPr>
          <w:sz w:val="16"/>
        </w:rPr>
        <w:t xml:space="preserve"> unlawful and unethical business </w:t>
      </w:r>
      <w:r w:rsidRPr="00FB4907">
        <w:rPr>
          <w:rStyle w:val="Emphasis"/>
        </w:rPr>
        <w:t>practices</w:t>
      </w:r>
      <w:r w:rsidRPr="00290275">
        <w:rPr>
          <w:sz w:val="16"/>
        </w:rPr>
        <w:t xml:space="preserve">.194 According to the Ethics and Compliance Initiative’s 2018 Global Business Ethics Survey (“GBES”), American </w:t>
      </w:r>
      <w:r w:rsidRPr="00101035">
        <w:rPr>
          <w:rStyle w:val="Emphasis"/>
        </w:rPr>
        <w:t xml:space="preserve">employer </w:t>
      </w:r>
      <w:r w:rsidRPr="005E0541">
        <w:rPr>
          <w:rStyle w:val="Emphasis"/>
          <w:highlight w:val="cyan"/>
        </w:rPr>
        <w:t>retaliation</w:t>
      </w:r>
      <w:r w:rsidRPr="00290275">
        <w:rPr>
          <w:sz w:val="16"/>
        </w:rPr>
        <w:t xml:space="preserve"> against employees for reporting wrongdoing </w:t>
      </w:r>
      <w:r w:rsidRPr="005E0541">
        <w:rPr>
          <w:rStyle w:val="StyleUnderline"/>
          <w:highlight w:val="cyan"/>
        </w:rPr>
        <w:t xml:space="preserve">has </w:t>
      </w:r>
      <w:r w:rsidRPr="005E0541">
        <w:rPr>
          <w:rStyle w:val="Emphasis"/>
          <w:highlight w:val="cyan"/>
        </w:rPr>
        <w:t>doubled</w:t>
      </w:r>
      <w:r w:rsidRPr="00290275">
        <w:rPr>
          <w:sz w:val="16"/>
        </w:rPr>
        <w:t xml:space="preserve"> since 2013.195 </w:t>
      </w:r>
      <w:r w:rsidRPr="003031E1">
        <w:rPr>
          <w:rStyle w:val="StyleUnderline"/>
        </w:rPr>
        <w:t xml:space="preserve">Retaliation may take </w:t>
      </w:r>
      <w:r w:rsidRPr="009061C2">
        <w:rPr>
          <w:rStyle w:val="Emphasis"/>
        </w:rPr>
        <w:t>many forms</w:t>
      </w:r>
      <w:r w:rsidRPr="00E0738A">
        <w:rPr>
          <w:rStyle w:val="StyleUnderline"/>
        </w:rPr>
        <w:t xml:space="preserve">, such as ostracism, demotion, </w:t>
      </w:r>
      <w:r w:rsidRPr="00CD2671">
        <w:rPr>
          <w:rStyle w:val="Emphasis"/>
        </w:rPr>
        <w:t>reassignment</w:t>
      </w:r>
      <w:r w:rsidRPr="00E0738A">
        <w:rPr>
          <w:rStyle w:val="StyleUnderline"/>
        </w:rPr>
        <w:t>, or relocation</w:t>
      </w:r>
      <w:r w:rsidRPr="00290275">
        <w:rPr>
          <w:sz w:val="16"/>
        </w:rPr>
        <w:t>.196 Employer retaliation often increases with each attempt that the employee makes to report wrongdoing.197</w:t>
      </w:r>
    </w:p>
    <w:p w14:paraId="1280C36C" w14:textId="77777777" w:rsidR="00043222" w:rsidRPr="00290275" w:rsidRDefault="00043222" w:rsidP="00043222">
      <w:pPr>
        <w:rPr>
          <w:sz w:val="16"/>
        </w:rPr>
      </w:pPr>
      <w:r w:rsidRPr="008401FF">
        <w:rPr>
          <w:rStyle w:val="StyleUnderline"/>
        </w:rPr>
        <w:t xml:space="preserve">In </w:t>
      </w:r>
      <w:r w:rsidRPr="00BA5AC3">
        <w:rPr>
          <w:rStyle w:val="Emphasis"/>
        </w:rPr>
        <w:t>theory</w:t>
      </w:r>
      <w:r w:rsidRPr="00290275">
        <w:rPr>
          <w:sz w:val="16"/>
        </w:rPr>
        <w:t xml:space="preserve">, private-sector </w:t>
      </w:r>
      <w:r w:rsidRPr="005E0541">
        <w:rPr>
          <w:rStyle w:val="Emphasis"/>
          <w:highlight w:val="cyan"/>
        </w:rPr>
        <w:t>whistleblower protections</w:t>
      </w:r>
      <w:r w:rsidRPr="005E0541">
        <w:rPr>
          <w:sz w:val="16"/>
          <w:highlight w:val="cyan"/>
        </w:rPr>
        <w:t>,</w:t>
      </w:r>
      <w:r w:rsidRPr="00290275">
        <w:rPr>
          <w:sz w:val="16"/>
        </w:rPr>
        <w:t xml:space="preserve"> such as the Sarbanes-Oxley Act (“SOX”), </w:t>
      </w:r>
      <w:r w:rsidRPr="00DC773A">
        <w:rPr>
          <w:rStyle w:val="StyleUnderline"/>
        </w:rPr>
        <w:t xml:space="preserve">make it </w:t>
      </w:r>
      <w:r w:rsidRPr="00C91DBC">
        <w:rPr>
          <w:rStyle w:val="Emphasis"/>
        </w:rPr>
        <w:t>illegal</w:t>
      </w:r>
      <w:r w:rsidRPr="00290275">
        <w:rPr>
          <w:sz w:val="16"/>
        </w:rPr>
        <w:t xml:space="preserve"> for employers to retaliate against employees who report misconduct.198 However, </w:t>
      </w:r>
      <w:r w:rsidRPr="00496C8A">
        <w:rPr>
          <w:rStyle w:val="Emphasis"/>
        </w:rPr>
        <w:t>whistleblower laws</w:t>
      </w:r>
      <w:r w:rsidRPr="00A736B3">
        <w:rPr>
          <w:rStyle w:val="StyleUnderline"/>
        </w:rPr>
        <w:t xml:space="preserve"> </w:t>
      </w:r>
      <w:r w:rsidRPr="005E0541">
        <w:rPr>
          <w:rStyle w:val="StyleUnderline"/>
          <w:highlight w:val="cyan"/>
        </w:rPr>
        <w:t>are</w:t>
      </w:r>
      <w:r w:rsidRPr="00290275">
        <w:rPr>
          <w:sz w:val="16"/>
        </w:rPr>
        <w:t xml:space="preserve"> often </w:t>
      </w:r>
      <w:r w:rsidRPr="005E0541">
        <w:rPr>
          <w:rStyle w:val="StyleUnderline"/>
          <w:highlight w:val="cyan"/>
        </w:rPr>
        <w:t>ineffective</w:t>
      </w:r>
      <w:r w:rsidRPr="00B93DDA">
        <w:rPr>
          <w:rStyle w:val="StyleUnderline"/>
        </w:rPr>
        <w:t xml:space="preserve"> at facilitating </w:t>
      </w:r>
      <w:r w:rsidRPr="005773A7">
        <w:rPr>
          <w:rStyle w:val="Emphasis"/>
        </w:rPr>
        <w:t>reporting</w:t>
      </w:r>
      <w:r w:rsidRPr="00EE6035">
        <w:rPr>
          <w:rStyle w:val="StyleUnderline"/>
        </w:rPr>
        <w:t xml:space="preserve">, protecting </w:t>
      </w:r>
      <w:r w:rsidRPr="00035298">
        <w:rPr>
          <w:rStyle w:val="Emphasis"/>
        </w:rPr>
        <w:t>whistleblowers</w:t>
      </w:r>
      <w:r w:rsidRPr="00EE6035">
        <w:rPr>
          <w:rStyle w:val="StyleUnderline"/>
        </w:rPr>
        <w:t xml:space="preserve">, and addressing </w:t>
      </w:r>
      <w:r w:rsidRPr="00147AED">
        <w:rPr>
          <w:rStyle w:val="Emphasis"/>
        </w:rPr>
        <w:t>underlying wrongdoing</w:t>
      </w:r>
      <w:r w:rsidRPr="00290275">
        <w:rPr>
          <w:sz w:val="16"/>
        </w:rPr>
        <w:t xml:space="preserve">.199 Whistleblower </w:t>
      </w:r>
      <w:r w:rsidRPr="005E1A4B">
        <w:rPr>
          <w:rStyle w:val="StyleUnderline"/>
        </w:rPr>
        <w:t xml:space="preserve">laws </w:t>
      </w:r>
      <w:r w:rsidRPr="005E0541">
        <w:rPr>
          <w:rStyle w:val="Emphasis"/>
          <w:highlight w:val="cyan"/>
        </w:rPr>
        <w:t>do not deter</w:t>
      </w:r>
      <w:r w:rsidRPr="005E0541">
        <w:rPr>
          <w:rStyle w:val="StyleUnderline"/>
          <w:highlight w:val="cyan"/>
        </w:rPr>
        <w:t xml:space="preserve"> </w:t>
      </w:r>
      <w:r w:rsidRPr="00993FEB">
        <w:rPr>
          <w:rStyle w:val="StyleUnderline"/>
        </w:rPr>
        <w:t>employers</w:t>
      </w:r>
      <w:r w:rsidRPr="00027BBD">
        <w:rPr>
          <w:rStyle w:val="StyleUnderline"/>
        </w:rPr>
        <w:t xml:space="preserve"> from </w:t>
      </w:r>
      <w:r w:rsidRPr="005E0541">
        <w:rPr>
          <w:rStyle w:val="StyleUnderline"/>
          <w:highlight w:val="cyan"/>
        </w:rPr>
        <w:t>retaliating</w:t>
      </w:r>
      <w:r w:rsidRPr="00290275">
        <w:rPr>
          <w:sz w:val="16"/>
        </w:rPr>
        <w:t xml:space="preserve"> against employees in the </w:t>
      </w:r>
      <w:r w:rsidRPr="001D03F0">
        <w:rPr>
          <w:rStyle w:val="Emphasis"/>
        </w:rPr>
        <w:t>first place</w:t>
      </w:r>
      <w:r w:rsidRPr="00290275">
        <w:rPr>
          <w:sz w:val="16"/>
        </w:rPr>
        <w:t xml:space="preserve">.200 Moreover, </w:t>
      </w:r>
      <w:r w:rsidRPr="008A40A6">
        <w:rPr>
          <w:rStyle w:val="StyleUnderline"/>
        </w:rPr>
        <w:t xml:space="preserve">many </w:t>
      </w:r>
      <w:r w:rsidRPr="0078140E">
        <w:rPr>
          <w:rStyle w:val="Emphasis"/>
        </w:rPr>
        <w:t>whistleblowers</w:t>
      </w:r>
      <w:r w:rsidRPr="002E023B">
        <w:rPr>
          <w:rStyle w:val="StyleUnderline"/>
        </w:rPr>
        <w:t xml:space="preserve"> are </w:t>
      </w:r>
      <w:r w:rsidRPr="005E0541">
        <w:rPr>
          <w:rStyle w:val="Emphasis"/>
          <w:highlight w:val="cyan"/>
        </w:rPr>
        <w:t>unaware</w:t>
      </w:r>
      <w:r w:rsidRPr="005E0541">
        <w:rPr>
          <w:rStyle w:val="StyleUnderline"/>
          <w:highlight w:val="cyan"/>
        </w:rPr>
        <w:t xml:space="preserve"> of</w:t>
      </w:r>
      <w:r w:rsidRPr="002E023B">
        <w:rPr>
          <w:rStyle w:val="StyleUnderline"/>
        </w:rPr>
        <w:t xml:space="preserve"> the </w:t>
      </w:r>
      <w:r w:rsidRPr="005E0541">
        <w:rPr>
          <w:rStyle w:val="Emphasis"/>
          <w:highlight w:val="cyan"/>
        </w:rPr>
        <w:t>legal protections</w:t>
      </w:r>
      <w:r w:rsidRPr="002E023B">
        <w:rPr>
          <w:rStyle w:val="StyleUnderline"/>
        </w:rPr>
        <w:t xml:space="preserve"> available</w:t>
      </w:r>
      <w:r w:rsidRPr="00290275">
        <w:rPr>
          <w:sz w:val="16"/>
        </w:rPr>
        <w:t xml:space="preserve"> to them at the time they act </w:t>
      </w:r>
      <w:r w:rsidRPr="00DC021E">
        <w:rPr>
          <w:rStyle w:val="StyleUnderline"/>
        </w:rPr>
        <w:t xml:space="preserve">and face </w:t>
      </w:r>
      <w:r w:rsidRPr="005E0541">
        <w:rPr>
          <w:rStyle w:val="StyleUnderline"/>
          <w:highlight w:val="cyan"/>
        </w:rPr>
        <w:t xml:space="preserve">inadequate </w:t>
      </w:r>
      <w:r w:rsidRPr="005E0541">
        <w:rPr>
          <w:rStyle w:val="StyleUnderline"/>
        </w:rPr>
        <w:t>access to</w:t>
      </w:r>
      <w:r w:rsidRPr="00DC021E">
        <w:rPr>
          <w:rStyle w:val="StyleUnderline"/>
        </w:rPr>
        <w:t xml:space="preserve"> </w:t>
      </w:r>
      <w:r w:rsidRPr="00D7210F">
        <w:rPr>
          <w:rStyle w:val="Emphasis"/>
        </w:rPr>
        <w:t xml:space="preserve">legal </w:t>
      </w:r>
      <w:r w:rsidRPr="005E0541">
        <w:rPr>
          <w:rStyle w:val="Emphasis"/>
          <w:highlight w:val="cyan"/>
        </w:rPr>
        <w:t>counsel</w:t>
      </w:r>
      <w:r w:rsidRPr="00290275">
        <w:rPr>
          <w:sz w:val="16"/>
        </w:rPr>
        <w:t xml:space="preserve">, </w:t>
      </w:r>
      <w:r w:rsidRPr="00C65601">
        <w:rPr>
          <w:rStyle w:val="StyleUnderline"/>
        </w:rPr>
        <w:t xml:space="preserve">insufficient </w:t>
      </w:r>
      <w:r w:rsidRPr="005E0541">
        <w:rPr>
          <w:rStyle w:val="Emphasis"/>
          <w:highlight w:val="cyan"/>
        </w:rPr>
        <w:t>resources</w:t>
      </w:r>
      <w:r w:rsidRPr="005E0541">
        <w:rPr>
          <w:rStyle w:val="StyleUnderline"/>
          <w:highlight w:val="cyan"/>
        </w:rPr>
        <w:t xml:space="preserve">, and limited success </w:t>
      </w:r>
      <w:r w:rsidRPr="005E0541">
        <w:rPr>
          <w:rStyle w:val="StyleUnderline"/>
        </w:rPr>
        <w:t>in</w:t>
      </w:r>
      <w:r w:rsidRPr="005E0541">
        <w:rPr>
          <w:sz w:val="16"/>
        </w:rPr>
        <w:t xml:space="preserve"> the </w:t>
      </w:r>
      <w:r w:rsidRPr="005E0541">
        <w:rPr>
          <w:rStyle w:val="Emphasis"/>
        </w:rPr>
        <w:t>courts</w:t>
      </w:r>
      <w:r w:rsidRPr="005E0541">
        <w:rPr>
          <w:sz w:val="16"/>
        </w:rPr>
        <w:t xml:space="preserve">.201 For example, from the time SOX was enacted in 2002 until the end of 2011, </w:t>
      </w:r>
      <w:r w:rsidRPr="005E0541">
        <w:rPr>
          <w:rStyle w:val="StyleUnderline"/>
        </w:rPr>
        <w:t>employees won</w:t>
      </w:r>
      <w:r w:rsidRPr="005E0541">
        <w:rPr>
          <w:sz w:val="16"/>
        </w:rPr>
        <w:t xml:space="preserve"> only </w:t>
      </w:r>
      <w:r w:rsidRPr="005E0541">
        <w:rPr>
          <w:rStyle w:val="Emphasis"/>
        </w:rPr>
        <w:t>1.8%</w:t>
      </w:r>
      <w:r w:rsidRPr="005E0541">
        <w:rPr>
          <w:rStyle w:val="StyleUnderline"/>
        </w:rPr>
        <w:t xml:space="preserve"> of 1260 SOX cases</w:t>
      </w:r>
      <w:r w:rsidRPr="005E0541">
        <w:rPr>
          <w:sz w:val="16"/>
        </w:rPr>
        <w:t xml:space="preserve"> decided by OSHA.202 </w:t>
      </w:r>
      <w:r w:rsidRPr="005E0541">
        <w:rPr>
          <w:rStyle w:val="StyleUnderline"/>
        </w:rPr>
        <w:t>Other</w:t>
      </w:r>
      <w:r w:rsidRPr="005E0541">
        <w:rPr>
          <w:sz w:val="16"/>
        </w:rPr>
        <w:t xml:space="preserve"> whistleblowers’ </w:t>
      </w:r>
      <w:r w:rsidRPr="005E0541">
        <w:rPr>
          <w:rStyle w:val="StyleUnderline"/>
        </w:rPr>
        <w:t xml:space="preserve">complaints are </w:t>
      </w:r>
      <w:r w:rsidRPr="005E0541">
        <w:rPr>
          <w:rStyle w:val="Emphasis"/>
        </w:rPr>
        <w:t>dismissed</w:t>
      </w:r>
      <w:r w:rsidRPr="005E0541">
        <w:rPr>
          <w:rStyle w:val="StyleUnderline"/>
        </w:rPr>
        <w:t xml:space="preserve"> before the</w:t>
      </w:r>
      <w:r w:rsidRPr="007A2A98">
        <w:rPr>
          <w:rStyle w:val="StyleUnderline"/>
        </w:rPr>
        <w:t xml:space="preserve"> </w:t>
      </w:r>
      <w:r w:rsidRPr="00B535AB">
        <w:rPr>
          <w:rStyle w:val="Emphasis"/>
        </w:rPr>
        <w:t>courts can rule</w:t>
      </w:r>
      <w:r w:rsidRPr="00290275">
        <w:rPr>
          <w:sz w:val="16"/>
        </w:rPr>
        <w:t xml:space="preserve"> against them. Six years before the accounts scandal broke, two Wells Fargo whistleblowers filed complaints with OSHA.203 After speaking with the bank about the allegations, OSHA failed to investigate the terminated employees’ claims.204</w:t>
      </w:r>
    </w:p>
    <w:p w14:paraId="70D5BD4E" w14:textId="77777777" w:rsidR="00043222" w:rsidRPr="00290275" w:rsidRDefault="00043222" w:rsidP="00043222">
      <w:pPr>
        <w:rPr>
          <w:sz w:val="16"/>
        </w:rPr>
      </w:pPr>
      <w:r w:rsidRPr="00290275">
        <w:rPr>
          <w:sz w:val="16"/>
        </w:rPr>
        <w:t xml:space="preserve">A </w:t>
      </w:r>
      <w:r w:rsidRPr="00A70E92">
        <w:rPr>
          <w:rStyle w:val="Emphasis"/>
        </w:rPr>
        <w:t xml:space="preserve">bank workers’ </w:t>
      </w:r>
      <w:r w:rsidRPr="005E0541">
        <w:rPr>
          <w:rStyle w:val="Emphasis"/>
          <w:highlight w:val="cyan"/>
        </w:rPr>
        <w:t>union</w:t>
      </w:r>
      <w:r w:rsidRPr="00290275">
        <w:rPr>
          <w:sz w:val="16"/>
        </w:rPr>
        <w:t xml:space="preserve"> could better </w:t>
      </w:r>
      <w:r w:rsidRPr="005E0541">
        <w:rPr>
          <w:rStyle w:val="StyleUnderline"/>
          <w:highlight w:val="cyan"/>
        </w:rPr>
        <w:t xml:space="preserve">protect </w:t>
      </w:r>
      <w:r w:rsidRPr="005E0541">
        <w:rPr>
          <w:rStyle w:val="Emphasis"/>
          <w:highlight w:val="cyan"/>
        </w:rPr>
        <w:t>whistleblowers</w:t>
      </w:r>
      <w:r w:rsidRPr="00E915E3">
        <w:rPr>
          <w:rStyle w:val="StyleUnderline"/>
        </w:rPr>
        <w:t xml:space="preserve"> and </w:t>
      </w:r>
      <w:r w:rsidRPr="003707AE">
        <w:rPr>
          <w:rStyle w:val="Emphasis"/>
        </w:rPr>
        <w:t>facilitate reporting</w:t>
      </w:r>
      <w:r w:rsidRPr="00F362F5">
        <w:rPr>
          <w:rStyle w:val="StyleUnderline"/>
        </w:rPr>
        <w:t xml:space="preserve">. </w:t>
      </w:r>
      <w:r w:rsidRPr="005E0541">
        <w:rPr>
          <w:rStyle w:val="StyleUnderline"/>
          <w:highlight w:val="cyan"/>
        </w:rPr>
        <w:t>CBAs</w:t>
      </w:r>
      <w:r w:rsidRPr="00290275">
        <w:rPr>
          <w:sz w:val="16"/>
        </w:rPr>
        <w:t xml:space="preserve"> almost always </w:t>
      </w:r>
      <w:r w:rsidRPr="005E0541">
        <w:rPr>
          <w:rStyle w:val="StyleUnderline"/>
          <w:highlight w:val="cyan"/>
        </w:rPr>
        <w:t>stipulate</w:t>
      </w:r>
      <w:r w:rsidRPr="001D0E35">
        <w:rPr>
          <w:rStyle w:val="StyleUnderline"/>
        </w:rPr>
        <w:t xml:space="preserve"> that </w:t>
      </w:r>
      <w:r w:rsidRPr="007A5FAA">
        <w:rPr>
          <w:rStyle w:val="Emphasis"/>
        </w:rPr>
        <w:t>employees</w:t>
      </w:r>
      <w:r w:rsidRPr="00290275">
        <w:rPr>
          <w:sz w:val="16"/>
        </w:rPr>
        <w:t>—who may otherwise be fired for almost any reason, or for no reason at all—</w:t>
      </w:r>
      <w:r w:rsidRPr="00FC4345">
        <w:rPr>
          <w:rStyle w:val="StyleUnderline"/>
        </w:rPr>
        <w:t xml:space="preserve">cannot be </w:t>
      </w:r>
      <w:r w:rsidRPr="00FC0A11">
        <w:rPr>
          <w:rStyle w:val="Emphasis"/>
        </w:rPr>
        <w:t>discharged</w:t>
      </w:r>
      <w:r w:rsidRPr="00290275">
        <w:rPr>
          <w:sz w:val="16"/>
        </w:rPr>
        <w:t xml:space="preserve"> or disciplined </w:t>
      </w:r>
      <w:r w:rsidRPr="0017105A">
        <w:rPr>
          <w:rStyle w:val="StyleUnderline"/>
        </w:rPr>
        <w:t xml:space="preserve">without </w:t>
      </w:r>
      <w:r w:rsidRPr="005E0541">
        <w:rPr>
          <w:rStyle w:val="Emphasis"/>
          <w:highlight w:val="cyan"/>
        </w:rPr>
        <w:t>just cause</w:t>
      </w:r>
      <w:r w:rsidRPr="001F31EA">
        <w:rPr>
          <w:sz w:val="16"/>
        </w:rPr>
        <w:t>.</w:t>
      </w:r>
      <w:r w:rsidRPr="00290275">
        <w:rPr>
          <w:sz w:val="16"/>
        </w:rPr>
        <w:t xml:space="preserve">205 These just-cause </w:t>
      </w:r>
      <w:r w:rsidRPr="0001372A">
        <w:rPr>
          <w:rStyle w:val="Emphasis"/>
        </w:rPr>
        <w:t>provisions</w:t>
      </w:r>
      <w:r w:rsidRPr="00290275">
        <w:rPr>
          <w:sz w:val="16"/>
        </w:rPr>
        <w:t xml:space="preserve"> may </w:t>
      </w:r>
      <w:r w:rsidRPr="009E19A5">
        <w:rPr>
          <w:rStyle w:val="StyleUnderline"/>
        </w:rPr>
        <w:t>make</w:t>
      </w:r>
      <w:r w:rsidRPr="00290275">
        <w:rPr>
          <w:sz w:val="16"/>
        </w:rPr>
        <w:t xml:space="preserve"> employer </w:t>
      </w:r>
      <w:r w:rsidRPr="007F6C00">
        <w:rPr>
          <w:rStyle w:val="StyleUnderline"/>
        </w:rPr>
        <w:t xml:space="preserve">retaliation </w:t>
      </w:r>
      <w:r w:rsidRPr="007950C6">
        <w:rPr>
          <w:rStyle w:val="Emphasis"/>
        </w:rPr>
        <w:t>less likely</w:t>
      </w:r>
      <w:r w:rsidRPr="00290275">
        <w:rPr>
          <w:sz w:val="16"/>
        </w:rPr>
        <w:t xml:space="preserve">. Additionally, </w:t>
      </w:r>
      <w:r w:rsidRPr="00C2663E">
        <w:rPr>
          <w:rStyle w:val="StyleUnderline"/>
        </w:rPr>
        <w:t xml:space="preserve">a </w:t>
      </w:r>
      <w:r w:rsidRPr="005E0541">
        <w:rPr>
          <w:rStyle w:val="StyleUnderline"/>
        </w:rPr>
        <w:t>union</w:t>
      </w:r>
      <w:r w:rsidRPr="00C2663E">
        <w:rPr>
          <w:rStyle w:val="StyleUnderline"/>
        </w:rPr>
        <w:t xml:space="preserve"> could help </w:t>
      </w:r>
      <w:r w:rsidRPr="005E0541">
        <w:rPr>
          <w:rStyle w:val="Emphasis"/>
          <w:highlight w:val="cyan"/>
        </w:rPr>
        <w:t>inform</w:t>
      </w:r>
      <w:r w:rsidRPr="00290275">
        <w:rPr>
          <w:sz w:val="16"/>
        </w:rPr>
        <w:t xml:space="preserve"> the </w:t>
      </w:r>
      <w:r w:rsidRPr="005E0541">
        <w:rPr>
          <w:rStyle w:val="Emphasis"/>
          <w:highlight w:val="cyan"/>
        </w:rPr>
        <w:t>whistleblowing</w:t>
      </w:r>
      <w:r w:rsidRPr="00290275">
        <w:rPr>
          <w:sz w:val="16"/>
        </w:rPr>
        <w:t xml:space="preserve"> process </w:t>
      </w:r>
      <w:r w:rsidRPr="005E0541">
        <w:rPr>
          <w:rStyle w:val="StyleUnderline"/>
          <w:highlight w:val="cyan"/>
        </w:rPr>
        <w:t xml:space="preserve">and </w:t>
      </w:r>
      <w:r w:rsidRPr="005E0541">
        <w:rPr>
          <w:rStyle w:val="Emphasis"/>
          <w:highlight w:val="cyan"/>
        </w:rPr>
        <w:t>assist</w:t>
      </w:r>
      <w:r w:rsidRPr="008B0F9A">
        <w:rPr>
          <w:rStyle w:val="StyleUnderline"/>
        </w:rPr>
        <w:t xml:space="preserve"> </w:t>
      </w:r>
      <w:r w:rsidRPr="005E0541">
        <w:rPr>
          <w:rStyle w:val="StyleUnderline"/>
        </w:rPr>
        <w:t>employees in navigating</w:t>
      </w:r>
      <w:r w:rsidRPr="005E0541">
        <w:rPr>
          <w:sz w:val="16"/>
        </w:rPr>
        <w:t xml:space="preserve"> whistleblowing </w:t>
      </w:r>
      <w:r w:rsidRPr="005E0541">
        <w:rPr>
          <w:rStyle w:val="Emphasis"/>
        </w:rPr>
        <w:t>procedures</w:t>
      </w:r>
      <w:r w:rsidRPr="005E0541">
        <w:rPr>
          <w:sz w:val="16"/>
        </w:rPr>
        <w:t xml:space="preserve"> that</w:t>
      </w:r>
      <w:r w:rsidRPr="00290275">
        <w:rPr>
          <w:sz w:val="16"/>
        </w:rPr>
        <w:t xml:space="preserve"> may be unclear or difficult to access.206 In the event that a unionized employee is terminated or otherwise retaliated against for blowing the whistle, </w:t>
      </w:r>
      <w:r w:rsidRPr="00CA37F0">
        <w:rPr>
          <w:rStyle w:val="StyleUnderline"/>
        </w:rPr>
        <w:t>the union provides</w:t>
      </w:r>
      <w:r w:rsidRPr="00290275">
        <w:rPr>
          <w:sz w:val="16"/>
        </w:rPr>
        <w:t xml:space="preserve"> a relatively efficient and affordable </w:t>
      </w:r>
      <w:r w:rsidRPr="004B4692">
        <w:rPr>
          <w:rStyle w:val="StyleUnderline"/>
        </w:rPr>
        <w:t>mechanism for employees to pursue</w:t>
      </w:r>
      <w:r w:rsidRPr="003E495C">
        <w:rPr>
          <w:rStyle w:val="StyleUnderline"/>
        </w:rPr>
        <w:t xml:space="preserve"> </w:t>
      </w:r>
      <w:r w:rsidRPr="003E495C">
        <w:rPr>
          <w:rStyle w:val="Emphasis"/>
        </w:rPr>
        <w:t>remedial action</w:t>
      </w:r>
      <w:r w:rsidRPr="00290275">
        <w:rPr>
          <w:sz w:val="16"/>
        </w:rPr>
        <w:t xml:space="preserve">. Most </w:t>
      </w:r>
      <w:r w:rsidRPr="005E0541">
        <w:rPr>
          <w:rStyle w:val="StyleUnderline"/>
        </w:rPr>
        <w:t>CBAs establish</w:t>
      </w:r>
      <w:r w:rsidRPr="005E0541">
        <w:rPr>
          <w:sz w:val="16"/>
        </w:rPr>
        <w:t xml:space="preserve"> a grievance and </w:t>
      </w:r>
      <w:r w:rsidRPr="005E0541">
        <w:rPr>
          <w:rStyle w:val="Emphasis"/>
        </w:rPr>
        <w:t>arbitration</w:t>
      </w:r>
      <w:r w:rsidRPr="005E0541">
        <w:rPr>
          <w:sz w:val="16"/>
        </w:rPr>
        <w:t xml:space="preserve"> pro</w:t>
      </w:r>
      <w:r w:rsidRPr="00290275">
        <w:rPr>
          <w:sz w:val="16"/>
        </w:rPr>
        <w:t xml:space="preserve">cess </w:t>
      </w:r>
      <w:r w:rsidRPr="00D624DB">
        <w:rPr>
          <w:rStyle w:val="StyleUnderline"/>
        </w:rPr>
        <w:t xml:space="preserve">for </w:t>
      </w:r>
      <w:r w:rsidRPr="004572BE">
        <w:rPr>
          <w:rStyle w:val="Emphasis"/>
        </w:rPr>
        <w:t>unfair discipline</w:t>
      </w:r>
      <w:r w:rsidRPr="00290275">
        <w:rPr>
          <w:sz w:val="16"/>
        </w:rPr>
        <w:t xml:space="preserve"> or termination.207 While </w:t>
      </w:r>
      <w:r w:rsidRPr="005E0541">
        <w:rPr>
          <w:rStyle w:val="Emphasis"/>
          <w:highlight w:val="cyan"/>
        </w:rPr>
        <w:t>nonunion</w:t>
      </w:r>
      <w:r w:rsidRPr="007D6BA7">
        <w:rPr>
          <w:rStyle w:val="Emphasis"/>
        </w:rPr>
        <w:t xml:space="preserve"> employees</w:t>
      </w:r>
      <w:r w:rsidRPr="00124B63">
        <w:rPr>
          <w:rStyle w:val="StyleUnderline"/>
        </w:rPr>
        <w:t xml:space="preserve"> must </w:t>
      </w:r>
      <w:r w:rsidRPr="005E0541">
        <w:rPr>
          <w:rStyle w:val="StyleUnderline"/>
          <w:highlight w:val="cyan"/>
        </w:rPr>
        <w:t>exercise</w:t>
      </w:r>
      <w:r w:rsidRPr="00124B63">
        <w:rPr>
          <w:rStyle w:val="StyleUnderline"/>
        </w:rPr>
        <w:t xml:space="preserve"> </w:t>
      </w:r>
      <w:r w:rsidRPr="00290275">
        <w:rPr>
          <w:sz w:val="16"/>
        </w:rPr>
        <w:t xml:space="preserve">their </w:t>
      </w:r>
      <w:r w:rsidRPr="003F198C">
        <w:rPr>
          <w:rStyle w:val="StyleUnderline"/>
        </w:rPr>
        <w:t xml:space="preserve">whistleblower </w:t>
      </w:r>
      <w:r w:rsidRPr="005E0541">
        <w:rPr>
          <w:rStyle w:val="StyleUnderline"/>
          <w:highlight w:val="cyan"/>
        </w:rPr>
        <w:t xml:space="preserve">rights </w:t>
      </w:r>
      <w:r w:rsidRPr="005E0541">
        <w:rPr>
          <w:rStyle w:val="Emphasis"/>
          <w:highlight w:val="cyan"/>
        </w:rPr>
        <w:t>alone</w:t>
      </w:r>
      <w:r w:rsidRPr="00290275">
        <w:rPr>
          <w:sz w:val="16"/>
        </w:rPr>
        <w:t>—figuring out which enforcement agency to report to and personally shouldering the legal fees—</w:t>
      </w:r>
      <w:r w:rsidRPr="00155B8B">
        <w:rPr>
          <w:rStyle w:val="StyleUnderline"/>
        </w:rPr>
        <w:t xml:space="preserve">union employees are represented by the </w:t>
      </w:r>
      <w:r w:rsidRPr="00E14D93">
        <w:rPr>
          <w:rStyle w:val="Emphasis"/>
        </w:rPr>
        <w:t>union</w:t>
      </w:r>
      <w:r w:rsidRPr="00290275">
        <w:rPr>
          <w:sz w:val="16"/>
        </w:rPr>
        <w:t xml:space="preserve"> throughout the grievance and arbitration process.208</w:t>
      </w:r>
    </w:p>
    <w:p w14:paraId="52CC4695" w14:textId="77777777" w:rsidR="00043222" w:rsidRPr="005E0541" w:rsidRDefault="00043222" w:rsidP="00043222">
      <w:pPr>
        <w:rPr>
          <w:sz w:val="16"/>
        </w:rPr>
      </w:pPr>
      <w:r w:rsidRPr="00290275">
        <w:rPr>
          <w:sz w:val="16"/>
        </w:rPr>
        <w:t xml:space="preserve">Beyond strengthening whistleblower protections, </w:t>
      </w:r>
      <w:r w:rsidRPr="005E0541">
        <w:rPr>
          <w:rStyle w:val="Emphasis"/>
          <w:highlight w:val="cyan"/>
        </w:rPr>
        <w:t>unionized</w:t>
      </w:r>
      <w:r w:rsidRPr="004D18C1">
        <w:rPr>
          <w:rStyle w:val="Emphasis"/>
        </w:rPr>
        <w:t xml:space="preserve"> bank </w:t>
      </w:r>
      <w:r w:rsidRPr="005E0541">
        <w:rPr>
          <w:rStyle w:val="Emphasis"/>
          <w:highlight w:val="cyan"/>
        </w:rPr>
        <w:t>workers</w:t>
      </w:r>
      <w:r w:rsidRPr="00290275">
        <w:rPr>
          <w:sz w:val="16"/>
        </w:rPr>
        <w:t xml:space="preserve"> could help </w:t>
      </w:r>
      <w:r w:rsidRPr="005E0541">
        <w:rPr>
          <w:rStyle w:val="StyleUnderline"/>
          <w:highlight w:val="cyan"/>
        </w:rPr>
        <w:t>prevent abusive</w:t>
      </w:r>
      <w:r w:rsidRPr="00B12450">
        <w:rPr>
          <w:rStyle w:val="StyleUnderline"/>
        </w:rPr>
        <w:t xml:space="preserve"> banking </w:t>
      </w:r>
      <w:r w:rsidRPr="005E0541">
        <w:rPr>
          <w:rStyle w:val="StyleUnderline"/>
          <w:highlight w:val="cyan"/>
        </w:rPr>
        <w:t>practices</w:t>
      </w:r>
      <w:r w:rsidRPr="00290275">
        <w:rPr>
          <w:sz w:val="16"/>
        </w:rPr>
        <w:t xml:space="preserve"> from arising </w:t>
      </w:r>
      <w:r w:rsidRPr="005E0541">
        <w:rPr>
          <w:rStyle w:val="StyleUnderline"/>
        </w:rPr>
        <w:t xml:space="preserve">in the </w:t>
      </w:r>
      <w:r w:rsidRPr="005E0541">
        <w:rPr>
          <w:rStyle w:val="Emphasis"/>
        </w:rPr>
        <w:t>first place</w:t>
      </w:r>
      <w:r w:rsidRPr="005E0541">
        <w:rPr>
          <w:sz w:val="16"/>
        </w:rPr>
        <w:t xml:space="preserve">. The GBES found that American </w:t>
      </w:r>
      <w:r w:rsidRPr="005E0541">
        <w:rPr>
          <w:rStyle w:val="StyleUnderline"/>
        </w:rPr>
        <w:t>employees are experiencing</w:t>
      </w:r>
      <w:r w:rsidRPr="005E0541">
        <w:rPr>
          <w:sz w:val="16"/>
        </w:rPr>
        <w:t xml:space="preserve"> increasing </w:t>
      </w:r>
      <w:r w:rsidRPr="005E0541">
        <w:rPr>
          <w:rStyle w:val="Emphasis"/>
        </w:rPr>
        <w:t>pressure</w:t>
      </w:r>
      <w:r w:rsidRPr="005E0541">
        <w:rPr>
          <w:sz w:val="16"/>
        </w:rPr>
        <w:t xml:space="preserve"> from supervisors </w:t>
      </w:r>
      <w:r w:rsidRPr="005E0541">
        <w:rPr>
          <w:rStyle w:val="StyleUnderline"/>
        </w:rPr>
        <w:t xml:space="preserve">to </w:t>
      </w:r>
      <w:r w:rsidRPr="005E0541">
        <w:rPr>
          <w:rStyle w:val="Emphasis"/>
        </w:rPr>
        <w:t>compromise</w:t>
      </w:r>
      <w:r w:rsidRPr="005E0541">
        <w:rPr>
          <w:sz w:val="16"/>
        </w:rPr>
        <w:t xml:space="preserve"> their </w:t>
      </w:r>
      <w:r w:rsidRPr="005E0541">
        <w:rPr>
          <w:rStyle w:val="Emphasis"/>
        </w:rPr>
        <w:t>work standards</w:t>
      </w:r>
      <w:r w:rsidRPr="005E0541">
        <w:rPr>
          <w:sz w:val="16"/>
        </w:rPr>
        <w:t xml:space="preserve">.209 Such </w:t>
      </w:r>
      <w:r w:rsidRPr="005E0541">
        <w:rPr>
          <w:rStyle w:val="StyleUnderline"/>
        </w:rPr>
        <w:t xml:space="preserve">pressure leads to </w:t>
      </w:r>
      <w:r w:rsidRPr="005E0541">
        <w:rPr>
          <w:rStyle w:val="Emphasis"/>
        </w:rPr>
        <w:t>employee misconduct</w:t>
      </w:r>
      <w:r w:rsidRPr="005E0541">
        <w:rPr>
          <w:rStyle w:val="StyleUnderline"/>
        </w:rPr>
        <w:t xml:space="preserve"> and creates a</w:t>
      </w:r>
      <w:r w:rsidRPr="005E0541">
        <w:rPr>
          <w:sz w:val="16"/>
        </w:rPr>
        <w:t xml:space="preserve"> workplace </w:t>
      </w:r>
      <w:r w:rsidRPr="005E0541">
        <w:rPr>
          <w:rStyle w:val="Emphasis"/>
        </w:rPr>
        <w:t>culture</w:t>
      </w:r>
      <w:r w:rsidRPr="005E0541">
        <w:rPr>
          <w:rStyle w:val="StyleUnderline"/>
        </w:rPr>
        <w:t xml:space="preserve"> where</w:t>
      </w:r>
      <w:r w:rsidRPr="005E0541">
        <w:rPr>
          <w:sz w:val="16"/>
        </w:rPr>
        <w:t xml:space="preserve"> “</w:t>
      </w:r>
      <w:r w:rsidRPr="005E0541">
        <w:rPr>
          <w:rStyle w:val="Emphasis"/>
        </w:rPr>
        <w:t>questionable</w:t>
      </w:r>
      <w:r w:rsidRPr="005E0541">
        <w:rPr>
          <w:sz w:val="16"/>
        </w:rPr>
        <w:t xml:space="preserve"> business </w:t>
      </w:r>
      <w:r w:rsidRPr="005E0541">
        <w:rPr>
          <w:rStyle w:val="StyleUnderline"/>
        </w:rPr>
        <w:t>practices are</w:t>
      </w:r>
      <w:r w:rsidRPr="005E0541">
        <w:rPr>
          <w:sz w:val="16"/>
        </w:rPr>
        <w:t xml:space="preserve"> almost twice as likely to be </w:t>
      </w:r>
      <w:r w:rsidRPr="005E0541">
        <w:rPr>
          <w:rStyle w:val="Emphasis"/>
        </w:rPr>
        <w:t>accepted</w:t>
      </w:r>
      <w:r w:rsidRPr="005E0541">
        <w:rPr>
          <w:sz w:val="16"/>
        </w:rPr>
        <w:t xml:space="preserve">.”210 This is precisely the dynamic that former Wells Fargo employees described: </w:t>
      </w:r>
      <w:r w:rsidRPr="005E0541">
        <w:rPr>
          <w:rStyle w:val="StyleUnderline"/>
        </w:rPr>
        <w:t xml:space="preserve">supervisors pushed </w:t>
      </w:r>
      <w:r w:rsidRPr="005E0541">
        <w:rPr>
          <w:rStyle w:val="Emphasis"/>
        </w:rPr>
        <w:t>untenable</w:t>
      </w:r>
      <w:r w:rsidRPr="005E0541">
        <w:rPr>
          <w:sz w:val="16"/>
        </w:rPr>
        <w:t xml:space="preserve"> sales </w:t>
      </w:r>
      <w:r w:rsidRPr="005E0541">
        <w:rPr>
          <w:rStyle w:val="StyleUnderline"/>
        </w:rPr>
        <w:t xml:space="preserve">quotas and threatened </w:t>
      </w:r>
      <w:r w:rsidRPr="005E0541">
        <w:rPr>
          <w:rStyle w:val="Emphasis"/>
        </w:rPr>
        <w:t>reprisal</w:t>
      </w:r>
      <w:r w:rsidRPr="005E0541">
        <w:rPr>
          <w:sz w:val="16"/>
        </w:rPr>
        <w:t xml:space="preserve"> if goals were not met. These high </w:t>
      </w:r>
      <w:r w:rsidRPr="005E0541">
        <w:rPr>
          <w:rStyle w:val="Emphasis"/>
        </w:rPr>
        <w:t>sales goals</w:t>
      </w:r>
      <w:r w:rsidRPr="005E0541">
        <w:rPr>
          <w:rStyle w:val="StyleUnderline"/>
        </w:rPr>
        <w:t xml:space="preserve"> have become the </w:t>
      </w:r>
      <w:r w:rsidRPr="005E0541">
        <w:rPr>
          <w:rStyle w:val="Emphasis"/>
        </w:rPr>
        <w:t>norm</w:t>
      </w:r>
      <w:r w:rsidRPr="005E0541">
        <w:rPr>
          <w:sz w:val="16"/>
        </w:rPr>
        <w:t xml:space="preserve"> in United States banks, as well as in banks around the world.211 Because </w:t>
      </w:r>
      <w:r w:rsidRPr="005E0541">
        <w:rPr>
          <w:rStyle w:val="Emphasis"/>
        </w:rPr>
        <w:t>employee workload</w:t>
      </w:r>
      <w:r w:rsidRPr="005E0541">
        <w:rPr>
          <w:rStyle w:val="StyleUnderline"/>
        </w:rPr>
        <w:t xml:space="preserve"> is a </w:t>
      </w:r>
      <w:r w:rsidRPr="005E0541">
        <w:rPr>
          <w:rStyle w:val="Emphasis"/>
        </w:rPr>
        <w:t>mandatory subject</w:t>
      </w:r>
      <w:r w:rsidRPr="005E0541">
        <w:rPr>
          <w:sz w:val="16"/>
        </w:rPr>
        <w:t xml:space="preserve"> of collective bargaining, </w:t>
      </w:r>
      <w:r w:rsidRPr="005E0541">
        <w:rPr>
          <w:rStyle w:val="StyleUnderline"/>
        </w:rPr>
        <w:t xml:space="preserve">a bank workers’ </w:t>
      </w:r>
      <w:r w:rsidRPr="005E0541">
        <w:rPr>
          <w:rStyle w:val="Emphasis"/>
        </w:rPr>
        <w:t>union</w:t>
      </w:r>
      <w:r w:rsidRPr="005E0541">
        <w:rPr>
          <w:rStyle w:val="StyleUnderline"/>
        </w:rPr>
        <w:t xml:space="preserve"> would require managers to </w:t>
      </w:r>
      <w:r w:rsidRPr="005E0541">
        <w:rPr>
          <w:rStyle w:val="Emphasis"/>
        </w:rPr>
        <w:t>consult</w:t>
      </w:r>
      <w:r w:rsidRPr="005E0541">
        <w:rPr>
          <w:rStyle w:val="StyleUnderline"/>
        </w:rPr>
        <w:t xml:space="preserve"> with frontline employees to establish </w:t>
      </w:r>
      <w:r w:rsidRPr="005E0541">
        <w:rPr>
          <w:rStyle w:val="Emphasis"/>
        </w:rPr>
        <w:t>reasonable</w:t>
      </w:r>
      <w:r w:rsidRPr="005E0541">
        <w:rPr>
          <w:rStyle w:val="StyleUnderline"/>
        </w:rPr>
        <w:t xml:space="preserve"> sales </w:t>
      </w:r>
      <w:r w:rsidRPr="005E0541">
        <w:rPr>
          <w:rStyle w:val="Emphasis"/>
        </w:rPr>
        <w:t>quotas</w:t>
      </w:r>
      <w:r w:rsidRPr="005E0541">
        <w:rPr>
          <w:rStyle w:val="StyleUnderline"/>
        </w:rPr>
        <w:t xml:space="preserve"> and policies</w:t>
      </w:r>
      <w:r w:rsidRPr="005E0541">
        <w:rPr>
          <w:sz w:val="16"/>
        </w:rPr>
        <w:t xml:space="preserve">.212 Workers fighting for a union at Santander understand the importance of “[e]nding quotas that </w:t>
      </w:r>
      <w:r w:rsidRPr="005E0541">
        <w:rPr>
          <w:rStyle w:val="StyleUnderline"/>
        </w:rPr>
        <w:t xml:space="preserve">force workers to sell </w:t>
      </w:r>
      <w:r w:rsidRPr="005E0541">
        <w:rPr>
          <w:rStyle w:val="Emphasis"/>
        </w:rPr>
        <w:t>exploitative loans</w:t>
      </w:r>
      <w:r w:rsidRPr="005E0541">
        <w:rPr>
          <w:sz w:val="16"/>
        </w:rPr>
        <w:t xml:space="preserve"> [to customers].”213 Similarly, UNI Finance’s platform includes limiting the use of sales pressure and targets, and ensuring that bank employees are “given adequate time and resources to be able to provide all relevant information to clients.”214</w:t>
      </w:r>
    </w:p>
    <w:p w14:paraId="01BC95AE" w14:textId="77777777" w:rsidR="00043222" w:rsidRPr="00290275" w:rsidRDefault="00043222" w:rsidP="00043222">
      <w:pPr>
        <w:rPr>
          <w:sz w:val="16"/>
        </w:rPr>
      </w:pPr>
      <w:r w:rsidRPr="005E0541">
        <w:rPr>
          <w:sz w:val="16"/>
        </w:rPr>
        <w:t xml:space="preserve">Finally, </w:t>
      </w:r>
      <w:r w:rsidRPr="005E0541">
        <w:rPr>
          <w:rStyle w:val="Emphasis"/>
        </w:rPr>
        <w:t>unionizing</w:t>
      </w:r>
      <w:r w:rsidRPr="005E0541">
        <w:rPr>
          <w:sz w:val="16"/>
        </w:rPr>
        <w:t xml:space="preserve"> bank </w:t>
      </w:r>
      <w:r w:rsidRPr="005E0541">
        <w:rPr>
          <w:rStyle w:val="StyleUnderline"/>
        </w:rPr>
        <w:t xml:space="preserve">workers could force managers to </w:t>
      </w:r>
      <w:r w:rsidRPr="005E0541">
        <w:rPr>
          <w:rStyle w:val="Emphasis"/>
        </w:rPr>
        <w:t>reorient</w:t>
      </w:r>
      <w:r w:rsidRPr="005E0541">
        <w:rPr>
          <w:sz w:val="16"/>
        </w:rPr>
        <w:t xml:space="preserve"> their </w:t>
      </w:r>
      <w:r w:rsidRPr="005E0541">
        <w:rPr>
          <w:rStyle w:val="StyleUnderline"/>
        </w:rPr>
        <w:t xml:space="preserve">focus away from shareholders and toward </w:t>
      </w:r>
      <w:r w:rsidRPr="005E0541">
        <w:rPr>
          <w:rStyle w:val="Emphasis"/>
        </w:rPr>
        <w:t>workers</w:t>
      </w:r>
      <w:r w:rsidRPr="005E0541">
        <w:rPr>
          <w:sz w:val="16"/>
        </w:rPr>
        <w:t xml:space="preserve"> and consumers.215 The dominance of the </w:t>
      </w:r>
      <w:r w:rsidRPr="005E0541">
        <w:rPr>
          <w:rStyle w:val="Emphasis"/>
        </w:rPr>
        <w:t>shareholder primacy</w:t>
      </w:r>
      <w:r w:rsidRPr="005E0541">
        <w:rPr>
          <w:sz w:val="16"/>
        </w:rPr>
        <w:t xml:space="preserve"> norm216 </w:t>
      </w:r>
      <w:r w:rsidRPr="005E0541">
        <w:rPr>
          <w:rStyle w:val="StyleUnderline"/>
        </w:rPr>
        <w:t xml:space="preserve">has </w:t>
      </w:r>
      <w:r w:rsidRPr="005E0541">
        <w:rPr>
          <w:rStyle w:val="Emphasis"/>
        </w:rPr>
        <w:t>shifted</w:t>
      </w:r>
      <w:r w:rsidRPr="005E0541">
        <w:rPr>
          <w:sz w:val="16"/>
        </w:rPr>
        <w:t xml:space="preserve"> public </w:t>
      </w:r>
      <w:r w:rsidRPr="005E0541">
        <w:rPr>
          <w:rStyle w:val="StyleUnderline"/>
        </w:rPr>
        <w:t>companies</w:t>
      </w:r>
      <w:r w:rsidRPr="005E0541">
        <w:rPr>
          <w:sz w:val="16"/>
        </w:rPr>
        <w:t xml:space="preserve"> away </w:t>
      </w:r>
      <w:r w:rsidRPr="005E0541">
        <w:rPr>
          <w:rStyle w:val="StyleUnderline"/>
        </w:rPr>
        <w:t>from</w:t>
      </w:r>
      <w:r w:rsidRPr="005E0541">
        <w:rPr>
          <w:sz w:val="16"/>
        </w:rPr>
        <w:t xml:space="preserve"> “investing </w:t>
      </w:r>
      <w:r w:rsidRPr="005E0541">
        <w:rPr>
          <w:rStyle w:val="Emphasis"/>
        </w:rPr>
        <w:t>corporate profits</w:t>
      </w:r>
      <w:r w:rsidRPr="005E0541">
        <w:rPr>
          <w:rStyle w:val="StyleUnderline"/>
        </w:rPr>
        <w:t xml:space="preserve"> in the </w:t>
      </w:r>
      <w:r w:rsidRPr="005E0541">
        <w:rPr>
          <w:rStyle w:val="Emphasis"/>
        </w:rPr>
        <w:t>firm</w:t>
      </w:r>
      <w:r w:rsidRPr="005E0541">
        <w:rPr>
          <w:sz w:val="16"/>
        </w:rPr>
        <w:t xml:space="preserve"> or [their] workers </w:t>
      </w:r>
      <w:r w:rsidRPr="005E0541">
        <w:rPr>
          <w:rStyle w:val="StyleUnderline"/>
        </w:rPr>
        <w:t>to</w:t>
      </w:r>
      <w:r w:rsidRPr="005E0541">
        <w:rPr>
          <w:sz w:val="16"/>
        </w:rPr>
        <w:t xml:space="preserve"> instead </w:t>
      </w:r>
      <w:r w:rsidRPr="005E0541">
        <w:rPr>
          <w:rStyle w:val="StyleUnderline"/>
        </w:rPr>
        <w:t>sending</w:t>
      </w:r>
      <w:r w:rsidRPr="005E0541">
        <w:rPr>
          <w:sz w:val="16"/>
        </w:rPr>
        <w:t xml:space="preserve"> corporate </w:t>
      </w:r>
      <w:r w:rsidRPr="005E0541">
        <w:rPr>
          <w:rStyle w:val="StyleUnderline"/>
        </w:rPr>
        <w:t xml:space="preserve">profits back to </w:t>
      </w:r>
      <w:r w:rsidRPr="005E0541">
        <w:rPr>
          <w:rStyle w:val="Emphasis"/>
        </w:rPr>
        <w:t>shareholders</w:t>
      </w:r>
      <w:r w:rsidRPr="005E0541">
        <w:rPr>
          <w:sz w:val="16"/>
        </w:rPr>
        <w:t xml:space="preserve">.”217 Before the 1970s, American firms paid out half of their profits to shareholders while retaining the remaining profits for investment in the company. “Now, </w:t>
      </w:r>
      <w:r w:rsidRPr="005E0541">
        <w:rPr>
          <w:rStyle w:val="Emphasis"/>
        </w:rPr>
        <w:t>shareholder payouts</w:t>
      </w:r>
      <w:r w:rsidRPr="005E0541">
        <w:rPr>
          <w:rStyle w:val="StyleUnderline"/>
        </w:rPr>
        <w:t xml:space="preserve"> are</w:t>
      </w:r>
      <w:r w:rsidRPr="005E0541">
        <w:rPr>
          <w:sz w:val="16"/>
        </w:rPr>
        <w:t xml:space="preserve"> over </w:t>
      </w:r>
      <w:r w:rsidRPr="005E0541">
        <w:rPr>
          <w:rStyle w:val="Emphasis"/>
        </w:rPr>
        <w:t>100%</w:t>
      </w:r>
      <w:r w:rsidRPr="005E0541">
        <w:rPr>
          <w:rStyle w:val="StyleUnderline"/>
        </w:rPr>
        <w:t xml:space="preserve"> of reported profits</w:t>
      </w:r>
      <w:r w:rsidRPr="005E0541">
        <w:rPr>
          <w:sz w:val="16"/>
        </w:rPr>
        <w:t xml:space="preserve">, because firms borrow in order to lift payouts even higher.”218 </w:t>
      </w:r>
      <w:r w:rsidRPr="005E0541">
        <w:rPr>
          <w:rStyle w:val="StyleUnderline"/>
        </w:rPr>
        <w:t>Besides encouraging</w:t>
      </w:r>
      <w:r w:rsidRPr="005E0541">
        <w:rPr>
          <w:sz w:val="16"/>
        </w:rPr>
        <w:t xml:space="preserve"> excessive and economically unsafe managerial </w:t>
      </w:r>
      <w:r w:rsidRPr="005E0541">
        <w:rPr>
          <w:rStyle w:val="Emphasis"/>
        </w:rPr>
        <w:t>risk taking</w:t>
      </w:r>
      <w:r w:rsidRPr="005E0541">
        <w:rPr>
          <w:sz w:val="16"/>
        </w:rPr>
        <w:t xml:space="preserve">,219 the </w:t>
      </w:r>
      <w:r w:rsidRPr="005E0541">
        <w:rPr>
          <w:rStyle w:val="StyleUnderline"/>
        </w:rPr>
        <w:t>shareholder primacy</w:t>
      </w:r>
      <w:r w:rsidRPr="005E0541">
        <w:rPr>
          <w:sz w:val="16"/>
        </w:rPr>
        <w:t xml:space="preserve"> norm </w:t>
      </w:r>
      <w:r w:rsidRPr="005E0541">
        <w:rPr>
          <w:rStyle w:val="StyleUnderline"/>
        </w:rPr>
        <w:t>leads to a decline in worker bargaining power, lower wages, and higher</w:t>
      </w:r>
      <w:r w:rsidRPr="005E0541">
        <w:rPr>
          <w:sz w:val="16"/>
        </w:rPr>
        <w:t xml:space="preserve"> income </w:t>
      </w:r>
      <w:r w:rsidRPr="005E0541">
        <w:rPr>
          <w:rStyle w:val="Emphasis"/>
        </w:rPr>
        <w:t>inequality</w:t>
      </w:r>
      <w:r w:rsidRPr="005E0541">
        <w:rPr>
          <w:sz w:val="16"/>
        </w:rPr>
        <w:t xml:space="preserve">.220 Conversely, </w:t>
      </w:r>
      <w:r w:rsidRPr="005E0541">
        <w:rPr>
          <w:rStyle w:val="StyleUnderline"/>
        </w:rPr>
        <w:t xml:space="preserve">unionization leads to </w:t>
      </w:r>
      <w:r w:rsidRPr="005E0541">
        <w:rPr>
          <w:rStyle w:val="Emphasis"/>
        </w:rPr>
        <w:t>industry-wide</w:t>
      </w:r>
      <w:r w:rsidRPr="005E0541">
        <w:rPr>
          <w:rStyle w:val="StyleUnderline"/>
        </w:rPr>
        <w:t xml:space="preserve"> income </w:t>
      </w:r>
      <w:r w:rsidRPr="005E0541">
        <w:rPr>
          <w:rStyle w:val="Emphasis"/>
        </w:rPr>
        <w:t>redistribution</w:t>
      </w:r>
      <w:r w:rsidRPr="005E0541">
        <w:rPr>
          <w:sz w:val="16"/>
        </w:rPr>
        <w:t xml:space="preserve">.221 Higher wages for workers means more money to spend as consumers, </w:t>
      </w:r>
      <w:r w:rsidRPr="005E0541">
        <w:rPr>
          <w:rStyle w:val="StyleUnderline"/>
        </w:rPr>
        <w:t>thus</w:t>
      </w:r>
      <w:r w:rsidRPr="007C3D4C">
        <w:rPr>
          <w:rStyle w:val="StyleUnderline"/>
        </w:rPr>
        <w:t xml:space="preserve"> </w:t>
      </w:r>
      <w:r w:rsidRPr="00BB5E0A">
        <w:rPr>
          <w:rStyle w:val="StyleUnderline"/>
        </w:rPr>
        <w:t>bolstering the</w:t>
      </w:r>
      <w:r w:rsidRPr="00290275">
        <w:rPr>
          <w:sz w:val="16"/>
        </w:rPr>
        <w:t xml:space="preserve"> shrinking middle class </w:t>
      </w:r>
      <w:r w:rsidRPr="00E20BDA">
        <w:rPr>
          <w:rStyle w:val="StyleUnderline"/>
        </w:rPr>
        <w:t xml:space="preserve">and </w:t>
      </w:r>
      <w:r w:rsidRPr="00AE7063">
        <w:rPr>
          <w:rStyle w:val="Emphasis"/>
        </w:rPr>
        <w:t>strengthening</w:t>
      </w:r>
      <w:r w:rsidRPr="00E20BDA">
        <w:rPr>
          <w:rStyle w:val="StyleUnderline"/>
        </w:rPr>
        <w:t xml:space="preserve"> the </w:t>
      </w:r>
      <w:r w:rsidRPr="00B251AC">
        <w:rPr>
          <w:rStyle w:val="Emphasis"/>
        </w:rPr>
        <w:t>economy</w:t>
      </w:r>
      <w:r w:rsidRPr="00290275">
        <w:rPr>
          <w:sz w:val="16"/>
        </w:rPr>
        <w:t>.222</w:t>
      </w:r>
    </w:p>
    <w:p w14:paraId="3AC6D5A1" w14:textId="77777777" w:rsidR="00043222" w:rsidRDefault="00043222" w:rsidP="00043222">
      <w:pPr>
        <w:rPr>
          <w:sz w:val="16"/>
        </w:rPr>
      </w:pPr>
      <w:r w:rsidRPr="00290275">
        <w:rPr>
          <w:sz w:val="16"/>
        </w:rPr>
        <w:t xml:space="preserve">While labor laws in the United States are far from robust,223 most private employees, including </w:t>
      </w:r>
      <w:r w:rsidRPr="000B4B2A">
        <w:rPr>
          <w:rStyle w:val="Emphasis"/>
        </w:rPr>
        <w:t>bank workers</w:t>
      </w:r>
      <w:r w:rsidRPr="0097484B">
        <w:rPr>
          <w:rStyle w:val="StyleUnderline"/>
        </w:rPr>
        <w:t xml:space="preserve">, have a federal right to form </w:t>
      </w:r>
      <w:r w:rsidRPr="0034003E">
        <w:rPr>
          <w:rStyle w:val="Emphasis"/>
        </w:rPr>
        <w:t>labor unions</w:t>
      </w:r>
      <w:r w:rsidRPr="00BE7BE5">
        <w:rPr>
          <w:rStyle w:val="StyleUnderline"/>
        </w:rPr>
        <w:t xml:space="preserve"> and </w:t>
      </w:r>
      <w:r w:rsidRPr="00F96CFA">
        <w:rPr>
          <w:rStyle w:val="Emphasis"/>
        </w:rPr>
        <w:t>collectively bargain</w:t>
      </w:r>
      <w:r w:rsidRPr="00290275">
        <w:rPr>
          <w:sz w:val="16"/>
        </w:rPr>
        <w:t>. Organizing even a fraction of the hundreds of thousands of frontline bank workers in the United States could create meaningful changes in banks’ sales practices and help to hold bank executives and managers accountable to the public interest. With an internationally backed bank workers’ movement spearheaded by the grassroots Community for Better Banks, renewed national media attention directed toward labor actions, and steadily growing public support for labor unions, a unionized bank workforce may be closer than it appears.</w:t>
      </w:r>
    </w:p>
    <w:p w14:paraId="78FE5BC7" w14:textId="77777777" w:rsidR="00043222" w:rsidRDefault="00043222" w:rsidP="00043222">
      <w:pPr>
        <w:pStyle w:val="Heading4"/>
      </w:pPr>
      <w:r>
        <w:t xml:space="preserve">Whistleblowing causes </w:t>
      </w:r>
      <w:r>
        <w:rPr>
          <w:u w:val="single"/>
        </w:rPr>
        <w:t>financial innovation</w:t>
      </w:r>
      <w:r>
        <w:t xml:space="preserve"> and </w:t>
      </w:r>
      <w:r>
        <w:rPr>
          <w:u w:val="single"/>
        </w:rPr>
        <w:t>market discipline</w:t>
      </w:r>
      <w:r>
        <w:t xml:space="preserve">---it’s a </w:t>
      </w:r>
      <w:r>
        <w:rPr>
          <w:u w:val="single"/>
        </w:rPr>
        <w:t>prerequisite</w:t>
      </w:r>
      <w:r>
        <w:t xml:space="preserve"> to </w:t>
      </w:r>
      <w:r w:rsidRPr="006F40DE">
        <w:rPr>
          <w:u w:val="single"/>
        </w:rPr>
        <w:t>effective regulation</w:t>
      </w:r>
      <w:r>
        <w:t xml:space="preserve"> of </w:t>
      </w:r>
      <w:r w:rsidRPr="00CE0015">
        <w:rPr>
          <w:u w:val="single"/>
        </w:rPr>
        <w:t>shadow banking</w:t>
      </w:r>
      <w:r>
        <w:t xml:space="preserve"> and </w:t>
      </w:r>
      <w:r w:rsidRPr="00CE0015">
        <w:rPr>
          <w:u w:val="single"/>
        </w:rPr>
        <w:t>fintech</w:t>
      </w:r>
      <w:r>
        <w:t>.</w:t>
      </w:r>
    </w:p>
    <w:p w14:paraId="5113CD6A" w14:textId="77777777" w:rsidR="00043222" w:rsidRDefault="00043222" w:rsidP="00043222">
      <w:r w:rsidRPr="00CD326B">
        <w:rPr>
          <w:rStyle w:val="Style13ptBold"/>
        </w:rPr>
        <w:t>Skinner ’16</w:t>
      </w:r>
      <w:r>
        <w:t xml:space="preserve"> [Christina Parajon; 2016; Associate in Law, Columbia Law School. Yale Law School, J.D.; North Carolina Law Review,“Whistleblowers and Financial Innovation,” vol. 94]</w:t>
      </w:r>
    </w:p>
    <w:p w14:paraId="7FBC398A" w14:textId="77777777" w:rsidR="00043222" w:rsidRPr="005E1204" w:rsidRDefault="00043222" w:rsidP="00043222">
      <w:pPr>
        <w:rPr>
          <w:sz w:val="16"/>
        </w:rPr>
      </w:pPr>
      <w:r w:rsidRPr="005E1204">
        <w:rPr>
          <w:sz w:val="16"/>
        </w:rPr>
        <w:t>1. Shadow Banking19</w:t>
      </w:r>
    </w:p>
    <w:p w14:paraId="72F861C2" w14:textId="77777777" w:rsidR="00043222" w:rsidRPr="005E1204" w:rsidRDefault="00043222" w:rsidP="00043222">
      <w:pPr>
        <w:rPr>
          <w:sz w:val="16"/>
        </w:rPr>
      </w:pPr>
      <w:r w:rsidRPr="00800AA6">
        <w:rPr>
          <w:rStyle w:val="StyleUnderline"/>
        </w:rPr>
        <w:t xml:space="preserve">Traditionally, </w:t>
      </w:r>
      <w:r w:rsidRPr="00800AA6">
        <w:rPr>
          <w:rStyle w:val="Emphasis"/>
        </w:rPr>
        <w:t>banks</w:t>
      </w:r>
      <w:r w:rsidRPr="00800AA6">
        <w:rPr>
          <w:rStyle w:val="StyleUnderline"/>
        </w:rPr>
        <w:t xml:space="preserve"> provide </w:t>
      </w:r>
      <w:r w:rsidRPr="00800AA6">
        <w:rPr>
          <w:rStyle w:val="Emphasis"/>
        </w:rPr>
        <w:t>credit</w:t>
      </w:r>
      <w:r w:rsidRPr="005E1204">
        <w:rPr>
          <w:sz w:val="16"/>
        </w:rPr>
        <w:t xml:space="preserve"> to consumers and companies in a relatively straightforward way: banks take short-term deposits and from those deposits make longer-term loans.20 </w:t>
      </w:r>
      <w:r w:rsidRPr="000F0D5F">
        <w:rPr>
          <w:rStyle w:val="StyleUnderline"/>
        </w:rPr>
        <w:t>Today</w:t>
      </w:r>
      <w:r w:rsidRPr="005E1204">
        <w:rPr>
          <w:sz w:val="16"/>
        </w:rPr>
        <w:t xml:space="preserve">, however, </w:t>
      </w:r>
      <w:r w:rsidRPr="000F0D5F">
        <w:rPr>
          <w:rStyle w:val="StyleUnderline"/>
        </w:rPr>
        <w:t xml:space="preserve">a </w:t>
      </w:r>
      <w:r w:rsidRPr="005E0541">
        <w:rPr>
          <w:rStyle w:val="Emphasis"/>
          <w:highlight w:val="cyan"/>
        </w:rPr>
        <w:t>substantial</w:t>
      </w:r>
      <w:r w:rsidRPr="000F0D5F">
        <w:rPr>
          <w:rStyle w:val="StyleUnderline"/>
        </w:rPr>
        <w:t xml:space="preserve"> amount</w:t>
      </w:r>
      <w:r w:rsidRPr="005E1204">
        <w:rPr>
          <w:sz w:val="16"/>
        </w:rPr>
        <w:t xml:space="preserve"> of this </w:t>
      </w:r>
      <w:r w:rsidRPr="005E0541">
        <w:rPr>
          <w:rStyle w:val="StyleUnderline"/>
          <w:highlight w:val="cyan"/>
        </w:rPr>
        <w:t>activity</w:t>
      </w:r>
      <w:r w:rsidRPr="005E1204">
        <w:rPr>
          <w:sz w:val="16"/>
        </w:rPr>
        <w:t xml:space="preserve">—called financial intermediation— </w:t>
      </w:r>
      <w:r w:rsidRPr="005E0541">
        <w:rPr>
          <w:rStyle w:val="StyleUnderline"/>
          <w:highlight w:val="cyan"/>
        </w:rPr>
        <w:t xml:space="preserve">takes place through </w:t>
      </w:r>
      <w:r w:rsidRPr="005E0541">
        <w:rPr>
          <w:rStyle w:val="Emphasis"/>
          <w:highlight w:val="cyan"/>
        </w:rPr>
        <w:t>securitization</w:t>
      </w:r>
      <w:r w:rsidRPr="005E1204">
        <w:rPr>
          <w:sz w:val="16"/>
        </w:rPr>
        <w:t>.21 As one commentator at the Federal Reserve Bank of St. Louis noted, “[i]n modern banking, origination of loans is done mostly with a view to convert the loan into securities—a practice called securitization, whereby the transaction, processing and servicing fees are the intermediaries’ principal source of revenue.”22</w:t>
      </w:r>
    </w:p>
    <w:p w14:paraId="3DCB4EC8" w14:textId="77777777" w:rsidR="00043222" w:rsidRPr="005E1204" w:rsidRDefault="00043222" w:rsidP="00043222">
      <w:pPr>
        <w:rPr>
          <w:sz w:val="16"/>
        </w:rPr>
      </w:pPr>
      <w:r w:rsidRPr="005E1204">
        <w:rPr>
          <w:sz w:val="16"/>
        </w:rPr>
        <w:t xml:space="preserve">Unlike the basic two-step process of deposit-taking and loanmaking, </w:t>
      </w:r>
      <w:r w:rsidRPr="000F0D5F">
        <w:rPr>
          <w:rStyle w:val="Emphasis"/>
        </w:rPr>
        <w:t>securitization</w:t>
      </w:r>
      <w:r w:rsidRPr="000F0D5F">
        <w:rPr>
          <w:rStyle w:val="StyleUnderline"/>
        </w:rPr>
        <w:t xml:space="preserve"> takes place in a </w:t>
      </w:r>
      <w:r w:rsidRPr="000F0D5F">
        <w:rPr>
          <w:rStyle w:val="Emphasis"/>
        </w:rPr>
        <w:t>sequence</w:t>
      </w:r>
      <w:r w:rsidRPr="000F0D5F">
        <w:rPr>
          <w:rStyle w:val="StyleUnderline"/>
        </w:rPr>
        <w:t xml:space="preserve"> of complex </w:t>
      </w:r>
      <w:r w:rsidRPr="000F0D5F">
        <w:rPr>
          <w:rStyle w:val="Emphasis"/>
        </w:rPr>
        <w:t>steps</w:t>
      </w:r>
      <w:r w:rsidRPr="005E1204">
        <w:rPr>
          <w:sz w:val="16"/>
        </w:rPr>
        <w:t xml:space="preserve"> and—potentially—by a number of institutions: (1) a loan (e.g., a student loan, mortgage, or auto loan) is originated by a regulated commercial bank or an unregulated finance company; (2) the loan is then sold to a “warehouse bank”—called an “aggregator, seller or sponsor” (which can be the same as the originator); (3) the “administrator” creates a special purpose vehicle (“SPV”) that issues securities against these loans; (4) the underwriter (typically an investment bank) sells the securities to investors, who get payments from the s</w:t>
      </w:r>
      <w:r w:rsidRPr="00BD3A4E">
        <w:rPr>
          <w:sz w:val="16"/>
        </w:rPr>
        <w:t xml:space="preserve">ecurities in their order of priority.23 As this assembly-line process suggests, securitization can be a diffuse activity. </w:t>
      </w:r>
      <w:r w:rsidRPr="00BD3A4E">
        <w:rPr>
          <w:rStyle w:val="StyleUnderline"/>
        </w:rPr>
        <w:t>Much of it takes place</w:t>
      </w:r>
      <w:r w:rsidRPr="00BD3A4E">
        <w:rPr>
          <w:sz w:val="16"/>
        </w:rPr>
        <w:t xml:space="preserve"> outside of the traditionally regulated banking sector—or at least not under a single bank’s roof—</w:t>
      </w:r>
      <w:r w:rsidRPr="00BD3A4E">
        <w:rPr>
          <w:rStyle w:val="StyleUnderline"/>
        </w:rPr>
        <w:t>in the</w:t>
      </w:r>
      <w:r w:rsidRPr="00BD3A4E">
        <w:rPr>
          <w:sz w:val="16"/>
        </w:rPr>
        <w:t xml:space="preserve"> so-called</w:t>
      </w:r>
      <w:r w:rsidRPr="005E1204">
        <w:rPr>
          <w:sz w:val="16"/>
        </w:rPr>
        <w:t xml:space="preserve"> </w:t>
      </w:r>
      <w:r w:rsidRPr="00993FEB">
        <w:rPr>
          <w:rStyle w:val="Emphasis"/>
        </w:rPr>
        <w:t>shadow banking</w:t>
      </w:r>
      <w:r w:rsidRPr="00993FEB">
        <w:rPr>
          <w:rStyle w:val="StyleUnderline"/>
        </w:rPr>
        <w:t xml:space="preserve"> system</w:t>
      </w:r>
      <w:r w:rsidRPr="005E1204">
        <w:rPr>
          <w:sz w:val="16"/>
        </w:rPr>
        <w:t>.24</w:t>
      </w:r>
    </w:p>
    <w:p w14:paraId="3B9A1983" w14:textId="77777777" w:rsidR="00043222" w:rsidRPr="005E1204" w:rsidRDefault="00043222" w:rsidP="00043222">
      <w:pPr>
        <w:rPr>
          <w:sz w:val="16"/>
        </w:rPr>
      </w:pPr>
      <w:r w:rsidRPr="005E1204">
        <w:rPr>
          <w:sz w:val="16"/>
        </w:rPr>
        <w:t xml:space="preserve">In general, shadow banking intermediates credit “through a wide range of securitization and secured funding techniques, including asset-backed commercial paper (CP), asset-backed securities (ABS), collateralized debt obligations (CDOs), and repurchase agreements (repos).”25 Included in the broad definition are the range of “financial intermediaries” that engage in these various credit intermediation functions, but unlike the traditional banking sector, may lack access to the Federal Reserve discount window and other public guarantees.26 </w:t>
      </w:r>
      <w:r w:rsidRPr="002A5E06">
        <w:rPr>
          <w:rStyle w:val="StyleUnderline"/>
        </w:rPr>
        <w:t>They include</w:t>
      </w:r>
      <w:r w:rsidRPr="005E1204">
        <w:rPr>
          <w:sz w:val="16"/>
        </w:rPr>
        <w:t>, among others, “</w:t>
      </w:r>
      <w:r w:rsidRPr="002A5E06">
        <w:rPr>
          <w:rStyle w:val="Emphasis"/>
        </w:rPr>
        <w:t>finance companies</w:t>
      </w:r>
      <w:r w:rsidRPr="005E1204">
        <w:rPr>
          <w:sz w:val="16"/>
        </w:rPr>
        <w:t xml:space="preserve">, . . . credit hedge funds, [and] money market mutual funds.”27 </w:t>
      </w:r>
      <w:r w:rsidRPr="002A5E06">
        <w:rPr>
          <w:rStyle w:val="StyleUnderline"/>
        </w:rPr>
        <w:t>And unlike</w:t>
      </w:r>
      <w:r w:rsidRPr="005E1204">
        <w:rPr>
          <w:sz w:val="16"/>
        </w:rPr>
        <w:t xml:space="preserve"> the </w:t>
      </w:r>
      <w:r w:rsidRPr="002A5E06">
        <w:rPr>
          <w:rStyle w:val="Emphasis"/>
        </w:rPr>
        <w:t>traditional banking</w:t>
      </w:r>
      <w:r w:rsidRPr="005E1204">
        <w:rPr>
          <w:sz w:val="16"/>
        </w:rPr>
        <w:t xml:space="preserve"> sector, </w:t>
      </w:r>
      <w:r w:rsidRPr="002A5E06">
        <w:rPr>
          <w:rStyle w:val="StyleUnderline"/>
        </w:rPr>
        <w:t>the</w:t>
      </w:r>
      <w:r w:rsidRPr="005E1204">
        <w:rPr>
          <w:sz w:val="16"/>
        </w:rPr>
        <w:t xml:space="preserve"> </w:t>
      </w:r>
      <w:r w:rsidRPr="005E0541">
        <w:rPr>
          <w:rStyle w:val="Emphasis"/>
          <w:highlight w:val="cyan"/>
        </w:rPr>
        <w:t>shadow banking</w:t>
      </w:r>
      <w:r w:rsidRPr="005E1204">
        <w:rPr>
          <w:sz w:val="16"/>
        </w:rPr>
        <w:t xml:space="preserve"> </w:t>
      </w:r>
      <w:r w:rsidRPr="00BD3A4E">
        <w:rPr>
          <w:rStyle w:val="StyleUnderline"/>
        </w:rPr>
        <w:t xml:space="preserve">system </w:t>
      </w:r>
      <w:r w:rsidRPr="005E0541">
        <w:rPr>
          <w:rStyle w:val="StyleUnderline"/>
          <w:highlight w:val="cyan"/>
        </w:rPr>
        <w:t xml:space="preserve">is </w:t>
      </w:r>
      <w:r w:rsidRPr="005E0541">
        <w:rPr>
          <w:rStyle w:val="Emphasis"/>
          <w:highlight w:val="cyan"/>
        </w:rPr>
        <w:t>expanding</w:t>
      </w:r>
      <w:r w:rsidRPr="002A5E06">
        <w:rPr>
          <w:rStyle w:val="StyleUnderline"/>
        </w:rPr>
        <w:t xml:space="preserve"> at a </w:t>
      </w:r>
      <w:r w:rsidRPr="002A5E06">
        <w:rPr>
          <w:rStyle w:val="Emphasis"/>
        </w:rPr>
        <w:t>rapid pace</w:t>
      </w:r>
      <w:r w:rsidRPr="005E1204">
        <w:rPr>
          <w:sz w:val="16"/>
        </w:rPr>
        <w:t>. According to the Financial Stability Board’s (“FSB”) 2013 report, the global shadow banking sector accounted for $71.2 trillion of assets at the end of 2012, equivalent to fifty-two percent of regulated banking assets in the report’s sample of twenty global jurisdictions plus the Eurozone overall.28</w:t>
      </w:r>
    </w:p>
    <w:p w14:paraId="21D17BAD" w14:textId="77777777" w:rsidR="00043222" w:rsidRPr="00BD3A4E" w:rsidRDefault="00043222" w:rsidP="00043222">
      <w:pPr>
        <w:rPr>
          <w:sz w:val="16"/>
        </w:rPr>
      </w:pPr>
      <w:r w:rsidRPr="002A5E06">
        <w:rPr>
          <w:rStyle w:val="StyleUnderline"/>
        </w:rPr>
        <w:t xml:space="preserve">The </w:t>
      </w:r>
      <w:r w:rsidRPr="002A5E06">
        <w:rPr>
          <w:rStyle w:val="Emphasis"/>
        </w:rPr>
        <w:t>rapid growth</w:t>
      </w:r>
      <w:r w:rsidRPr="005E1204">
        <w:rPr>
          <w:sz w:val="16"/>
        </w:rPr>
        <w:t xml:space="preserve"> of the securitization market </w:t>
      </w:r>
      <w:r w:rsidRPr="002A5E06">
        <w:rPr>
          <w:rStyle w:val="StyleUnderline"/>
        </w:rPr>
        <w:t>is</w:t>
      </w:r>
      <w:r w:rsidRPr="005E1204">
        <w:rPr>
          <w:sz w:val="16"/>
        </w:rPr>
        <w:t xml:space="preserve"> a </w:t>
      </w:r>
      <w:r w:rsidRPr="002A5E06">
        <w:rPr>
          <w:rStyle w:val="Emphasis"/>
        </w:rPr>
        <w:t>double-edged</w:t>
      </w:r>
      <w:r w:rsidRPr="005E1204">
        <w:rPr>
          <w:sz w:val="16"/>
        </w:rPr>
        <w:t xml:space="preserve"> sword. While beneficial in terms of risk spreading, </w:t>
      </w:r>
      <w:r w:rsidRPr="00CA7E62">
        <w:rPr>
          <w:rStyle w:val="StyleUnderline"/>
        </w:rPr>
        <w:t xml:space="preserve">the </w:t>
      </w:r>
      <w:r w:rsidRPr="005E0541">
        <w:rPr>
          <w:rStyle w:val="StyleUnderline"/>
          <w:highlight w:val="cyan"/>
        </w:rPr>
        <w:t>process</w:t>
      </w:r>
      <w:r w:rsidRPr="005E1204">
        <w:rPr>
          <w:sz w:val="16"/>
        </w:rPr>
        <w:t>— particularly when concentrated in the shadow banking system—</w:t>
      </w:r>
      <w:r w:rsidRPr="00CA7E62">
        <w:rPr>
          <w:rStyle w:val="StyleUnderline"/>
        </w:rPr>
        <w:t xml:space="preserve">can </w:t>
      </w:r>
      <w:r w:rsidRPr="005E0541">
        <w:rPr>
          <w:rStyle w:val="StyleUnderline"/>
          <w:highlight w:val="cyan"/>
        </w:rPr>
        <w:t xml:space="preserve">make </w:t>
      </w:r>
      <w:r w:rsidRPr="005E0541">
        <w:rPr>
          <w:rStyle w:val="Emphasis"/>
          <w:highlight w:val="cyan"/>
        </w:rPr>
        <w:t>regulatory monitoring</w:t>
      </w:r>
      <w:r w:rsidRPr="00CA7E62">
        <w:rPr>
          <w:rStyle w:val="StyleUnderline"/>
        </w:rPr>
        <w:t xml:space="preserve"> for misconduct </w:t>
      </w:r>
      <w:r w:rsidRPr="00CA7E62">
        <w:rPr>
          <w:rStyle w:val="Emphasis"/>
        </w:rPr>
        <w:t xml:space="preserve">quite </w:t>
      </w:r>
      <w:r w:rsidRPr="005E0541">
        <w:rPr>
          <w:rStyle w:val="Emphasis"/>
          <w:highlight w:val="cyan"/>
        </w:rPr>
        <w:t>difficult</w:t>
      </w:r>
      <w:r w:rsidRPr="005E1204">
        <w:rPr>
          <w:sz w:val="16"/>
        </w:rPr>
        <w:t xml:space="preserve">. For one, </w:t>
      </w:r>
      <w:r w:rsidRPr="00CA7E62">
        <w:rPr>
          <w:rStyle w:val="Emphasis"/>
        </w:rPr>
        <w:t>securitization</w:t>
      </w:r>
      <w:r w:rsidRPr="00CA7E62">
        <w:rPr>
          <w:rStyle w:val="StyleUnderline"/>
        </w:rPr>
        <w:t xml:space="preserve"> can </w:t>
      </w:r>
      <w:r w:rsidRPr="00CA7E62">
        <w:rPr>
          <w:rStyle w:val="Emphasis"/>
        </w:rPr>
        <w:t>give rise</w:t>
      </w:r>
      <w:r w:rsidRPr="00CA7E62">
        <w:rPr>
          <w:rStyle w:val="StyleUnderline"/>
        </w:rPr>
        <w:t xml:space="preserve"> to a type of </w:t>
      </w:r>
      <w:r w:rsidRPr="00CA7E62">
        <w:rPr>
          <w:rStyle w:val="Emphasis"/>
        </w:rPr>
        <w:t>moral hazard</w:t>
      </w:r>
      <w:r w:rsidRPr="005E1204">
        <w:rPr>
          <w:sz w:val="16"/>
        </w:rPr>
        <w:t>. As Pozsar and co-authors have written, securitization-based credit intermediation “</w:t>
      </w:r>
      <w:r w:rsidRPr="00CA7E62">
        <w:rPr>
          <w:rStyle w:val="StyleUnderline"/>
        </w:rPr>
        <w:t xml:space="preserve">creates </w:t>
      </w:r>
      <w:r w:rsidRPr="00CA7E62">
        <w:rPr>
          <w:rStyle w:val="Emphasis"/>
        </w:rPr>
        <w:t>agency problems</w:t>
      </w:r>
      <w:r w:rsidRPr="005E1204">
        <w:rPr>
          <w:sz w:val="16"/>
        </w:rPr>
        <w:t xml:space="preserve"> that do not exist when these activities are conducted within a bank.”29 For example, with only a slice of the product to manage—and then move along—</w:t>
      </w:r>
      <w:r w:rsidRPr="00F83AEC">
        <w:rPr>
          <w:rStyle w:val="StyleUnderline"/>
        </w:rPr>
        <w:t xml:space="preserve">no </w:t>
      </w:r>
      <w:r w:rsidRPr="00CA481C">
        <w:rPr>
          <w:rStyle w:val="Emphasis"/>
        </w:rPr>
        <w:t>one actor</w:t>
      </w:r>
      <w:r w:rsidRPr="005E1204">
        <w:rPr>
          <w:sz w:val="16"/>
        </w:rPr>
        <w:t xml:space="preserve"> (individual or </w:t>
      </w:r>
      <w:r w:rsidRPr="00BD3A4E">
        <w:rPr>
          <w:sz w:val="16"/>
        </w:rPr>
        <w:t xml:space="preserve">institutional) </w:t>
      </w:r>
      <w:r w:rsidRPr="00BD3A4E">
        <w:rPr>
          <w:rStyle w:val="StyleUnderline"/>
        </w:rPr>
        <w:t xml:space="preserve">is </w:t>
      </w:r>
      <w:r w:rsidRPr="00BD3A4E">
        <w:rPr>
          <w:rStyle w:val="Emphasis"/>
        </w:rPr>
        <w:t>sufficiently vested</w:t>
      </w:r>
      <w:r w:rsidRPr="00BD3A4E">
        <w:rPr>
          <w:sz w:val="16"/>
        </w:rPr>
        <w:t xml:space="preserve"> in the integrity of the whole. As discussed below, “[i]f these agency problems are not adequately mitigated</w:t>
      </w:r>
      <w:r w:rsidRPr="00BD3A4E">
        <w:rPr>
          <w:rStyle w:val="StyleUnderline"/>
        </w:rPr>
        <w:t xml:space="preserve">, the financial system is prone to excessive </w:t>
      </w:r>
      <w:r w:rsidRPr="00BD3A4E">
        <w:rPr>
          <w:rStyle w:val="Emphasis"/>
        </w:rPr>
        <w:t>lowering</w:t>
      </w:r>
      <w:r w:rsidRPr="00BD3A4E">
        <w:rPr>
          <w:rStyle w:val="StyleUnderline"/>
        </w:rPr>
        <w:t xml:space="preserve"> of</w:t>
      </w:r>
      <w:r w:rsidRPr="00BD3A4E">
        <w:rPr>
          <w:sz w:val="16"/>
        </w:rPr>
        <w:t xml:space="preserve"> underwriting </w:t>
      </w:r>
      <w:r w:rsidRPr="00BD3A4E">
        <w:rPr>
          <w:rStyle w:val="Emphasis"/>
        </w:rPr>
        <w:t>standards</w:t>
      </w:r>
      <w:r w:rsidRPr="00BD3A4E">
        <w:rPr>
          <w:sz w:val="16"/>
        </w:rPr>
        <w:t xml:space="preserve"> and to overly aggressive structuring of securities.”30</w:t>
      </w:r>
    </w:p>
    <w:p w14:paraId="7C826174" w14:textId="77777777" w:rsidR="00043222" w:rsidRPr="005E1204" w:rsidRDefault="00043222" w:rsidP="00043222">
      <w:pPr>
        <w:rPr>
          <w:sz w:val="16"/>
        </w:rPr>
      </w:pPr>
      <w:r w:rsidRPr="00BD3A4E">
        <w:rPr>
          <w:rStyle w:val="StyleUnderline"/>
        </w:rPr>
        <w:t xml:space="preserve">The </w:t>
      </w:r>
      <w:r w:rsidRPr="00BD3A4E">
        <w:rPr>
          <w:rStyle w:val="Emphasis"/>
        </w:rPr>
        <w:t>financial crisis</w:t>
      </w:r>
      <w:r w:rsidRPr="00BD3A4E">
        <w:rPr>
          <w:rStyle w:val="StyleUnderline"/>
        </w:rPr>
        <w:t xml:space="preserve"> is a </w:t>
      </w:r>
      <w:r w:rsidRPr="00BD3A4E">
        <w:rPr>
          <w:rStyle w:val="Emphasis"/>
        </w:rPr>
        <w:t>prime example</w:t>
      </w:r>
      <w:r w:rsidRPr="005E1204">
        <w:rPr>
          <w:sz w:val="16"/>
        </w:rPr>
        <w:t>. In the years preceding the financial crisis, the market for mortgage-backed securities (“MBS”) boomed.31 The underlying asset in these MBS, in many cases, consisted of subprime mortgage loans that had been originated with poor underwriting standards and diligence by the institutions that purchased them. To make matters worse, a market in derivative products was created, including collateralized debt obligations (“CDO”)—bundles of MBS collateralized by the promise to repay the underlying subprime loans32—and credit default swaps (“swaps” or “CDS”)—used as “insurance for subprime [mortgage] exposure.”33</w:t>
      </w:r>
    </w:p>
    <w:p w14:paraId="30E19587" w14:textId="77777777" w:rsidR="00043222" w:rsidRPr="005E1204" w:rsidRDefault="00043222" w:rsidP="00043222">
      <w:pPr>
        <w:rPr>
          <w:sz w:val="16"/>
        </w:rPr>
      </w:pPr>
      <w:r w:rsidRPr="0036459C">
        <w:rPr>
          <w:rStyle w:val="StyleUnderline"/>
        </w:rPr>
        <w:t xml:space="preserve">Ultimately, </w:t>
      </w:r>
      <w:r w:rsidRPr="00434946">
        <w:rPr>
          <w:rStyle w:val="Emphasis"/>
        </w:rPr>
        <w:t>investors</w:t>
      </w:r>
      <w:r w:rsidRPr="0036459C">
        <w:rPr>
          <w:rStyle w:val="StyleUnderline"/>
        </w:rPr>
        <w:t xml:space="preserve"> were </w:t>
      </w:r>
      <w:r w:rsidRPr="00CD1730">
        <w:rPr>
          <w:rStyle w:val="Emphasis"/>
        </w:rPr>
        <w:t>harmed</w:t>
      </w:r>
      <w:r w:rsidRPr="005E1204">
        <w:rPr>
          <w:sz w:val="16"/>
        </w:rPr>
        <w:t xml:space="preserve">. In some cases, </w:t>
      </w:r>
      <w:r w:rsidRPr="005E0541">
        <w:rPr>
          <w:rStyle w:val="StyleUnderline"/>
          <w:highlight w:val="cyan"/>
        </w:rPr>
        <w:t xml:space="preserve">banks </w:t>
      </w:r>
      <w:r w:rsidRPr="005E0541">
        <w:rPr>
          <w:rStyle w:val="Emphasis"/>
          <w:highlight w:val="cyan"/>
        </w:rPr>
        <w:t>misrepresented</w:t>
      </w:r>
      <w:r w:rsidRPr="005E1204">
        <w:rPr>
          <w:sz w:val="16"/>
        </w:rPr>
        <w:t xml:space="preserve"> the nature of the underlying subprime </w:t>
      </w:r>
      <w:r w:rsidRPr="00465E23">
        <w:rPr>
          <w:rStyle w:val="Emphasis"/>
        </w:rPr>
        <w:t>mortgage loans</w:t>
      </w:r>
      <w:r w:rsidRPr="005E1204">
        <w:rPr>
          <w:sz w:val="16"/>
        </w:rPr>
        <w:t xml:space="preserve">.34 In others, </w:t>
      </w:r>
      <w:r w:rsidRPr="00273168">
        <w:rPr>
          <w:rStyle w:val="StyleUnderline"/>
        </w:rPr>
        <w:t>banks</w:t>
      </w:r>
      <w:r w:rsidRPr="005E1204">
        <w:rPr>
          <w:sz w:val="16"/>
        </w:rPr>
        <w:t xml:space="preserve"> may have </w:t>
      </w:r>
      <w:r w:rsidRPr="005E0541">
        <w:rPr>
          <w:rStyle w:val="Emphasis"/>
          <w:highlight w:val="cyan"/>
        </w:rPr>
        <w:t>failed</w:t>
      </w:r>
      <w:r w:rsidRPr="005E0541">
        <w:rPr>
          <w:rStyle w:val="StyleUnderline"/>
          <w:highlight w:val="cyan"/>
        </w:rPr>
        <w:t xml:space="preserve"> to </w:t>
      </w:r>
      <w:r w:rsidRPr="005E0541">
        <w:rPr>
          <w:rStyle w:val="Emphasis"/>
          <w:highlight w:val="cyan"/>
        </w:rPr>
        <w:t>disclose</w:t>
      </w:r>
      <w:r w:rsidRPr="005E1204">
        <w:rPr>
          <w:sz w:val="16"/>
        </w:rPr>
        <w:t xml:space="preserve"> the </w:t>
      </w:r>
      <w:r w:rsidRPr="002A0F1E">
        <w:rPr>
          <w:rStyle w:val="Emphasis"/>
        </w:rPr>
        <w:t>magnitude</w:t>
      </w:r>
      <w:r w:rsidRPr="007A4577">
        <w:rPr>
          <w:rStyle w:val="StyleUnderline"/>
        </w:rPr>
        <w:t xml:space="preserve"> of</w:t>
      </w:r>
      <w:r w:rsidRPr="005E1204">
        <w:rPr>
          <w:sz w:val="16"/>
        </w:rPr>
        <w:t xml:space="preserve"> their </w:t>
      </w:r>
      <w:r w:rsidRPr="005E0541">
        <w:rPr>
          <w:rStyle w:val="Emphasis"/>
          <w:highlight w:val="cyan"/>
        </w:rPr>
        <w:t>exposure</w:t>
      </w:r>
      <w:r w:rsidRPr="005E1204">
        <w:rPr>
          <w:sz w:val="16"/>
        </w:rPr>
        <w:t xml:space="preserve"> to the volatile mortgage market.</w:t>
      </w:r>
      <w:r w:rsidRPr="00BD3A4E">
        <w:rPr>
          <w:sz w:val="16"/>
        </w:rPr>
        <w:t xml:space="preserve">35 </w:t>
      </w:r>
      <w:r w:rsidRPr="00BD3A4E">
        <w:rPr>
          <w:rStyle w:val="Emphasis"/>
        </w:rPr>
        <w:t>Gaps</w:t>
      </w:r>
      <w:r w:rsidRPr="00BD3A4E">
        <w:rPr>
          <w:rStyle w:val="StyleUnderline"/>
        </w:rPr>
        <w:t xml:space="preserve"> in </w:t>
      </w:r>
      <w:r w:rsidRPr="00BD3A4E">
        <w:rPr>
          <w:rStyle w:val="Emphasis"/>
        </w:rPr>
        <w:t>regulatory expertise</w:t>
      </w:r>
      <w:r w:rsidRPr="00BD3A4E">
        <w:rPr>
          <w:rStyle w:val="StyleUnderline"/>
        </w:rPr>
        <w:t xml:space="preserve"> and </w:t>
      </w:r>
      <w:r w:rsidRPr="00BD3A4E">
        <w:rPr>
          <w:rStyle w:val="Emphasis"/>
        </w:rPr>
        <w:t>monitoring</w:t>
      </w:r>
      <w:r w:rsidRPr="00BD3A4E">
        <w:rPr>
          <w:rStyle w:val="StyleUnderline"/>
        </w:rPr>
        <w:t xml:space="preserve"> may have been</w:t>
      </w:r>
      <w:r w:rsidRPr="00BD3A4E">
        <w:rPr>
          <w:sz w:val="16"/>
        </w:rPr>
        <w:t xml:space="preserve"> partly </w:t>
      </w:r>
      <w:r w:rsidRPr="00BD3A4E">
        <w:rPr>
          <w:rStyle w:val="StyleUnderline"/>
        </w:rPr>
        <w:t xml:space="preserve">to </w:t>
      </w:r>
      <w:r w:rsidRPr="00BD3A4E">
        <w:rPr>
          <w:rStyle w:val="Emphasis"/>
        </w:rPr>
        <w:t>blame</w:t>
      </w:r>
      <w:r w:rsidRPr="00BD3A4E">
        <w:rPr>
          <w:sz w:val="16"/>
        </w:rPr>
        <w:t>.36 As Congress noted</w:t>
      </w:r>
      <w:r w:rsidRPr="005E1204">
        <w:rPr>
          <w:sz w:val="16"/>
        </w:rPr>
        <w:t xml:space="preserve">, “[t]he system [had] operated on a wholesale misunderstanding of, or complete disregard for the risks inherent in the underlying assets and the complex instruments they were backing.”37 Notably, </w:t>
      </w:r>
      <w:r w:rsidRPr="0000479E">
        <w:rPr>
          <w:rStyle w:val="StyleUnderline"/>
        </w:rPr>
        <w:t xml:space="preserve">these examples of </w:t>
      </w:r>
      <w:r w:rsidRPr="00351228">
        <w:rPr>
          <w:rStyle w:val="Emphasis"/>
        </w:rPr>
        <w:t>misconduct</w:t>
      </w:r>
      <w:r w:rsidRPr="005E1204">
        <w:rPr>
          <w:sz w:val="16"/>
        </w:rPr>
        <w:t xml:space="preserve"> in connection with securitized products </w:t>
      </w:r>
      <w:r w:rsidRPr="002230AE">
        <w:rPr>
          <w:rStyle w:val="StyleUnderline"/>
        </w:rPr>
        <w:t>reflect</w:t>
      </w:r>
      <w:r w:rsidRPr="005E1204">
        <w:rPr>
          <w:sz w:val="16"/>
        </w:rPr>
        <w:t xml:space="preserve"> only that which was eventually uncovered in the large, </w:t>
      </w:r>
      <w:r w:rsidRPr="006C2561">
        <w:rPr>
          <w:rStyle w:val="Emphasis"/>
        </w:rPr>
        <w:t>well-regulated</w:t>
      </w:r>
      <w:r w:rsidRPr="005E1204">
        <w:rPr>
          <w:sz w:val="16"/>
        </w:rPr>
        <w:t xml:space="preserve"> financial </w:t>
      </w:r>
      <w:r w:rsidRPr="00526C66">
        <w:rPr>
          <w:rStyle w:val="StyleUnderline"/>
        </w:rPr>
        <w:t xml:space="preserve">institutions. </w:t>
      </w:r>
      <w:r w:rsidRPr="005E0541">
        <w:rPr>
          <w:rStyle w:val="StyleUnderline"/>
          <w:highlight w:val="cyan"/>
        </w:rPr>
        <w:t xml:space="preserve">Misconduct </w:t>
      </w:r>
      <w:r w:rsidRPr="00BD3A4E">
        <w:rPr>
          <w:rStyle w:val="StyleUnderline"/>
        </w:rPr>
        <w:t xml:space="preserve">at various other </w:t>
      </w:r>
      <w:r w:rsidRPr="00BD3A4E">
        <w:rPr>
          <w:rStyle w:val="Emphasis"/>
        </w:rPr>
        <w:t>intermediaries</w:t>
      </w:r>
      <w:r w:rsidRPr="005E1204">
        <w:rPr>
          <w:sz w:val="16"/>
        </w:rPr>
        <w:t xml:space="preserve"> in the securitization pipeline </w:t>
      </w:r>
      <w:r w:rsidRPr="005E0541">
        <w:rPr>
          <w:rStyle w:val="StyleUnderline"/>
          <w:highlight w:val="cyan"/>
        </w:rPr>
        <w:t>is</w:t>
      </w:r>
      <w:r w:rsidRPr="005E1204">
        <w:rPr>
          <w:sz w:val="16"/>
        </w:rPr>
        <w:t xml:space="preserve"> invariably </w:t>
      </w:r>
      <w:r w:rsidRPr="00A06222">
        <w:rPr>
          <w:rStyle w:val="StyleUnderline"/>
        </w:rPr>
        <w:t xml:space="preserve">much more </w:t>
      </w:r>
      <w:r w:rsidRPr="005E0541">
        <w:rPr>
          <w:rStyle w:val="Emphasis"/>
          <w:highlight w:val="cyan"/>
        </w:rPr>
        <w:t>difficult</w:t>
      </w:r>
      <w:r w:rsidRPr="005E0541">
        <w:rPr>
          <w:rStyle w:val="StyleUnderline"/>
          <w:highlight w:val="cyan"/>
        </w:rPr>
        <w:t xml:space="preserve"> to </w:t>
      </w:r>
      <w:r w:rsidRPr="00993FEB">
        <w:rPr>
          <w:rStyle w:val="Emphasis"/>
        </w:rPr>
        <w:t>anticipate</w:t>
      </w:r>
      <w:r w:rsidRPr="00A06222">
        <w:rPr>
          <w:rStyle w:val="StyleUnderline"/>
        </w:rPr>
        <w:t xml:space="preserve"> and </w:t>
      </w:r>
      <w:r w:rsidRPr="005E0541">
        <w:rPr>
          <w:rStyle w:val="Emphasis"/>
          <w:highlight w:val="cyan"/>
        </w:rPr>
        <w:t>detect</w:t>
      </w:r>
      <w:r w:rsidRPr="005E1204">
        <w:rPr>
          <w:sz w:val="16"/>
        </w:rPr>
        <w:t>.38 As Tomasz Piskorski and co-authors point out,</w:t>
      </w:r>
    </w:p>
    <w:p w14:paraId="59323595" w14:textId="77777777" w:rsidR="00043222" w:rsidRPr="00BD3A4E" w:rsidRDefault="00043222" w:rsidP="00043222">
      <w:pPr>
        <w:rPr>
          <w:sz w:val="16"/>
        </w:rPr>
      </w:pPr>
      <w:r w:rsidRPr="005E1204">
        <w:rPr>
          <w:sz w:val="16"/>
        </w:rPr>
        <w:t xml:space="preserve">[m]arket rules and regulations . . . require disclosure of information and prohibit misleading statements on the financial products being manufactured by intermediaries . . . [but] </w:t>
      </w:r>
      <w:r w:rsidRPr="00A20267">
        <w:rPr>
          <w:rStyle w:val="StyleUnderline"/>
        </w:rPr>
        <w:t xml:space="preserve">the nature of </w:t>
      </w:r>
      <w:r w:rsidRPr="005A2106">
        <w:rPr>
          <w:rStyle w:val="Emphasis"/>
        </w:rPr>
        <w:t>intermediation</w:t>
      </w:r>
      <w:r w:rsidRPr="005E1204">
        <w:rPr>
          <w:sz w:val="16"/>
        </w:rPr>
        <w:t xml:space="preserve"> has changed dramatically over the past decade, with the introduction of more agents in the supply chain of credit . . . potentially </w:t>
      </w:r>
      <w:r w:rsidRPr="00052BE1">
        <w:rPr>
          <w:rStyle w:val="Emphasis"/>
        </w:rPr>
        <w:t>weakening</w:t>
      </w:r>
      <w:r w:rsidRPr="005E1204">
        <w:rPr>
          <w:sz w:val="16"/>
        </w:rPr>
        <w:t xml:space="preserve"> the </w:t>
      </w:r>
      <w:r w:rsidRPr="00A66DA2">
        <w:rPr>
          <w:rStyle w:val="StyleUnderline"/>
        </w:rPr>
        <w:t>ability of</w:t>
      </w:r>
      <w:r w:rsidRPr="005E1204">
        <w:rPr>
          <w:sz w:val="16"/>
        </w:rPr>
        <w:t xml:space="preserve"> existing </w:t>
      </w:r>
      <w:r w:rsidRPr="008D5C6A">
        <w:rPr>
          <w:rStyle w:val="Emphasis"/>
        </w:rPr>
        <w:t>market arrangements</w:t>
      </w:r>
      <w:r w:rsidRPr="003A5C3E">
        <w:rPr>
          <w:rStyle w:val="StyleUnderline"/>
        </w:rPr>
        <w:t xml:space="preserve"> and regulatory </w:t>
      </w:r>
      <w:r w:rsidRPr="00501453">
        <w:rPr>
          <w:rStyle w:val="StyleUnderline"/>
        </w:rPr>
        <w:t>oversight to</w:t>
      </w:r>
      <w:r w:rsidRPr="005E1204">
        <w:rPr>
          <w:sz w:val="16"/>
        </w:rPr>
        <w:t xml:space="preserve"> ensure truthful </w:t>
      </w:r>
      <w:r w:rsidRPr="00BD3A4E">
        <w:rPr>
          <w:rStyle w:val="StyleUnderline"/>
        </w:rPr>
        <w:t>disclos</w:t>
      </w:r>
      <w:r w:rsidRPr="00BD3A4E">
        <w:rPr>
          <w:sz w:val="16"/>
        </w:rPr>
        <w:t xml:space="preserve">ure of </w:t>
      </w:r>
      <w:r w:rsidRPr="00BD3A4E">
        <w:rPr>
          <w:rStyle w:val="Emphasis"/>
        </w:rPr>
        <w:t>asset quality</w:t>
      </w:r>
      <w:r w:rsidRPr="00BD3A4E">
        <w:rPr>
          <w:sz w:val="16"/>
        </w:rPr>
        <w:t>.39</w:t>
      </w:r>
    </w:p>
    <w:p w14:paraId="763E714A" w14:textId="77777777" w:rsidR="00043222" w:rsidRPr="00BD3A4E" w:rsidRDefault="00043222" w:rsidP="00043222">
      <w:pPr>
        <w:rPr>
          <w:sz w:val="16"/>
        </w:rPr>
      </w:pPr>
      <w:r w:rsidRPr="00BD3A4E">
        <w:rPr>
          <w:sz w:val="16"/>
        </w:rPr>
        <w:t xml:space="preserve">In short, </w:t>
      </w:r>
      <w:r w:rsidRPr="00BD3A4E">
        <w:rPr>
          <w:rStyle w:val="StyleUnderline"/>
        </w:rPr>
        <w:t xml:space="preserve">as </w:t>
      </w:r>
      <w:r w:rsidRPr="00BD3A4E">
        <w:rPr>
          <w:rStyle w:val="Emphasis"/>
        </w:rPr>
        <w:t>innovation</w:t>
      </w:r>
      <w:r w:rsidRPr="00BD3A4E">
        <w:rPr>
          <w:sz w:val="16"/>
        </w:rPr>
        <w:t xml:space="preserve"> in securitization advances and </w:t>
      </w:r>
      <w:r w:rsidRPr="00BD3A4E">
        <w:rPr>
          <w:rStyle w:val="Emphasis"/>
        </w:rPr>
        <w:t>expands</w:t>
      </w:r>
      <w:r w:rsidRPr="00BD3A4E">
        <w:rPr>
          <w:rStyle w:val="StyleUnderline"/>
        </w:rPr>
        <w:t xml:space="preserve">, regulators’ capacity to detect </w:t>
      </w:r>
      <w:r w:rsidRPr="00BD3A4E">
        <w:rPr>
          <w:rStyle w:val="Emphasis"/>
        </w:rPr>
        <w:t>misconduct</w:t>
      </w:r>
      <w:r w:rsidRPr="00BD3A4E">
        <w:rPr>
          <w:sz w:val="16"/>
        </w:rPr>
        <w:t xml:space="preserve"> in the securitization business </w:t>
      </w:r>
      <w:r w:rsidRPr="00BD3A4E">
        <w:rPr>
          <w:rStyle w:val="StyleUnderline"/>
        </w:rPr>
        <w:t xml:space="preserve">will </w:t>
      </w:r>
      <w:r w:rsidRPr="00BD3A4E">
        <w:rPr>
          <w:rStyle w:val="Emphasis"/>
        </w:rPr>
        <w:t>continue</w:t>
      </w:r>
      <w:r w:rsidRPr="00BD3A4E">
        <w:rPr>
          <w:rStyle w:val="StyleUnderline"/>
        </w:rPr>
        <w:t xml:space="preserve"> to be </w:t>
      </w:r>
      <w:r w:rsidRPr="00BD3A4E">
        <w:rPr>
          <w:rStyle w:val="Emphasis"/>
        </w:rPr>
        <w:t>stretched</w:t>
      </w:r>
      <w:r w:rsidRPr="00BD3A4E">
        <w:rPr>
          <w:sz w:val="16"/>
        </w:rPr>
        <w:t>.</w:t>
      </w:r>
    </w:p>
    <w:p w14:paraId="548D0DC1" w14:textId="77777777" w:rsidR="00043222" w:rsidRPr="005E1204" w:rsidRDefault="00043222" w:rsidP="00043222">
      <w:pPr>
        <w:rPr>
          <w:sz w:val="16"/>
        </w:rPr>
      </w:pPr>
      <w:r w:rsidRPr="00BD3A4E">
        <w:rPr>
          <w:sz w:val="16"/>
        </w:rPr>
        <w:t>Consider just one hypothetical looming large on the horizon. Recently, the market for auto-loan ABS has grown considerably. The sector originated $97.8 billion of loans in 2015,40 bringing the total outstanding to somewhere</w:t>
      </w:r>
      <w:r w:rsidRPr="005E1204">
        <w:rPr>
          <w:sz w:val="16"/>
        </w:rPr>
        <w:t xml:space="preserve"> around $170 billion.41 Strikingly, issuance volume represents a twenty-five percent increase from 2014, while credit card debt and other consumer finance products have remained flat.42 These signs suggest that a bubble may be brewing, fueled by “competition among lenders keen on getting in on lucrative securitizations,” and creating the same sorts of opportunities for misconduct that arose prior to the recent financial crisis.43 In the autoABS market, just like most other securitized product markets, lengthy and prolix disclosure documents detail a number of complex processes in connection with originating and bundling loans, which responsibilities are spread across multiple actors along a financial product assembly line.44 To the extent this securitization activity is, again, occurring outside of the large, well-regulated banks, regulatory resources to monitor for misconduct will likely be spread thin.45</w:t>
      </w:r>
    </w:p>
    <w:p w14:paraId="42559847" w14:textId="77777777" w:rsidR="00043222" w:rsidRPr="005E1204" w:rsidRDefault="00043222" w:rsidP="00043222">
      <w:pPr>
        <w:rPr>
          <w:sz w:val="16"/>
        </w:rPr>
      </w:pPr>
      <w:r w:rsidRPr="005E1204">
        <w:rPr>
          <w:sz w:val="16"/>
        </w:rPr>
        <w:t xml:space="preserve">From this vantage point, </w:t>
      </w:r>
      <w:r w:rsidRPr="007401F5">
        <w:rPr>
          <w:rStyle w:val="StyleUnderline"/>
        </w:rPr>
        <w:t xml:space="preserve">it is not surprising that </w:t>
      </w:r>
      <w:r w:rsidRPr="007401F5">
        <w:rPr>
          <w:rStyle w:val="Emphasis"/>
        </w:rPr>
        <w:t>regulators</w:t>
      </w:r>
      <w:r w:rsidRPr="007401F5">
        <w:rPr>
          <w:rStyle w:val="StyleUnderline"/>
        </w:rPr>
        <w:t xml:space="preserve"> are </w:t>
      </w:r>
      <w:r w:rsidRPr="007401F5">
        <w:rPr>
          <w:rStyle w:val="Emphasis"/>
        </w:rPr>
        <w:t>concerned about</w:t>
      </w:r>
      <w:r w:rsidRPr="005E1204">
        <w:rPr>
          <w:sz w:val="16"/>
        </w:rPr>
        <w:t xml:space="preserve"> the </w:t>
      </w:r>
      <w:r w:rsidRPr="007401F5">
        <w:rPr>
          <w:rStyle w:val="Emphasis"/>
        </w:rPr>
        <w:t>shadow banking</w:t>
      </w:r>
      <w:r w:rsidRPr="005E1204">
        <w:rPr>
          <w:sz w:val="16"/>
        </w:rPr>
        <w:t xml:space="preserve"> system </w:t>
      </w:r>
      <w:r w:rsidRPr="001F5794">
        <w:rPr>
          <w:rStyle w:val="StyleUnderline"/>
        </w:rPr>
        <w:t>and debating whether</w:t>
      </w:r>
      <w:r w:rsidRPr="005E1204">
        <w:rPr>
          <w:sz w:val="16"/>
        </w:rPr>
        <w:t xml:space="preserve"> more </w:t>
      </w:r>
      <w:r w:rsidRPr="001F5794">
        <w:rPr>
          <w:rStyle w:val="Emphasis"/>
        </w:rPr>
        <w:t>regulation</w:t>
      </w:r>
      <w:r w:rsidRPr="001F5794">
        <w:rPr>
          <w:rStyle w:val="StyleUnderline"/>
        </w:rPr>
        <w:t xml:space="preserve"> is </w:t>
      </w:r>
      <w:r w:rsidRPr="001F5794">
        <w:rPr>
          <w:rStyle w:val="Emphasis"/>
        </w:rPr>
        <w:t>needed</w:t>
      </w:r>
      <w:r w:rsidRPr="005E1204">
        <w:rPr>
          <w:sz w:val="16"/>
        </w:rPr>
        <w:t xml:space="preserve">.46 So far, however, much of that conversation has focused on regulators’ ability simply to understand (and possibly curb) the activities of the bespoke institutions, many of which operate without the same kinds of supervision or regulations that are imposed on traditional banks (like capital adequacy requirements).47 As the crisis well illustrated, a regulatory handle over the entire securitization process—including each of these shadow bank intermediaries—is of key importance to the stability of the financial system.48 </w:t>
      </w:r>
      <w:r w:rsidRPr="004E096E">
        <w:rPr>
          <w:rStyle w:val="StyleUnderline"/>
        </w:rPr>
        <w:t xml:space="preserve">But the </w:t>
      </w:r>
      <w:r w:rsidRPr="004E096E">
        <w:rPr>
          <w:rStyle w:val="Emphasis"/>
        </w:rPr>
        <w:t xml:space="preserve">sheer </w:t>
      </w:r>
      <w:r w:rsidRPr="005E0541">
        <w:rPr>
          <w:rStyle w:val="Emphasis"/>
          <w:highlight w:val="cyan"/>
        </w:rPr>
        <w:t>size</w:t>
      </w:r>
      <w:r w:rsidRPr="005E0541">
        <w:rPr>
          <w:rStyle w:val="StyleUnderline"/>
          <w:highlight w:val="cyan"/>
        </w:rPr>
        <w:t xml:space="preserve"> and </w:t>
      </w:r>
      <w:r w:rsidRPr="005E0541">
        <w:rPr>
          <w:rStyle w:val="Emphasis"/>
          <w:highlight w:val="cyan"/>
        </w:rPr>
        <w:t>scope</w:t>
      </w:r>
      <w:r w:rsidRPr="005E0541">
        <w:rPr>
          <w:rStyle w:val="StyleUnderline"/>
          <w:highlight w:val="cyan"/>
        </w:rPr>
        <w:t xml:space="preserve"> of</w:t>
      </w:r>
      <w:r w:rsidRPr="004E096E">
        <w:rPr>
          <w:rStyle w:val="StyleUnderline"/>
        </w:rPr>
        <w:t xml:space="preserve"> the </w:t>
      </w:r>
      <w:r w:rsidRPr="005E0541">
        <w:rPr>
          <w:rStyle w:val="StyleUnderline"/>
          <w:highlight w:val="cyan"/>
        </w:rPr>
        <w:t>shadow banking</w:t>
      </w:r>
      <w:r w:rsidRPr="004E096E">
        <w:rPr>
          <w:rStyle w:val="StyleUnderline"/>
        </w:rPr>
        <w:t xml:space="preserve"> system </w:t>
      </w:r>
      <w:r w:rsidRPr="005E0541">
        <w:rPr>
          <w:rStyle w:val="StyleUnderline"/>
          <w:highlight w:val="cyan"/>
        </w:rPr>
        <w:t>makes</w:t>
      </w:r>
      <w:r w:rsidRPr="004E096E">
        <w:rPr>
          <w:rStyle w:val="StyleUnderline"/>
        </w:rPr>
        <w:t xml:space="preserve"> a </w:t>
      </w:r>
      <w:r w:rsidRPr="00BD3A4E">
        <w:rPr>
          <w:rStyle w:val="Emphasis"/>
        </w:rPr>
        <w:t xml:space="preserve">detailed </w:t>
      </w:r>
      <w:r w:rsidRPr="005E0541">
        <w:rPr>
          <w:rStyle w:val="Emphasis"/>
          <w:highlight w:val="cyan"/>
        </w:rPr>
        <w:t>understanding</w:t>
      </w:r>
      <w:r w:rsidRPr="004E096E">
        <w:rPr>
          <w:rStyle w:val="StyleUnderline"/>
        </w:rPr>
        <w:t xml:space="preserve"> of that sector</w:t>
      </w:r>
      <w:r w:rsidRPr="005E1204">
        <w:rPr>
          <w:sz w:val="16"/>
        </w:rPr>
        <w:t>—let alone a robust capacity to detect abuses within it—</w:t>
      </w:r>
      <w:r w:rsidRPr="005E0541">
        <w:rPr>
          <w:rStyle w:val="StyleUnderline"/>
          <w:highlight w:val="cyan"/>
        </w:rPr>
        <w:t xml:space="preserve">difficult for </w:t>
      </w:r>
      <w:r w:rsidRPr="005E0541">
        <w:rPr>
          <w:rStyle w:val="Emphasis"/>
          <w:highlight w:val="cyan"/>
        </w:rPr>
        <w:t>regulators</w:t>
      </w:r>
      <w:r w:rsidRPr="004E096E">
        <w:rPr>
          <w:rStyle w:val="StyleUnderline"/>
        </w:rPr>
        <w:t xml:space="preserve"> to </w:t>
      </w:r>
      <w:r w:rsidRPr="004E096E">
        <w:rPr>
          <w:rStyle w:val="Emphasis"/>
        </w:rPr>
        <w:t>accomplish</w:t>
      </w:r>
      <w:r w:rsidRPr="004E096E">
        <w:rPr>
          <w:rStyle w:val="StyleUnderline"/>
        </w:rPr>
        <w:t xml:space="preserve"> </w:t>
      </w:r>
      <w:r w:rsidRPr="00BD3A4E">
        <w:rPr>
          <w:rStyle w:val="StyleUnderline"/>
        </w:rPr>
        <w:t>alone</w:t>
      </w:r>
      <w:r w:rsidRPr="005E1204">
        <w:rPr>
          <w:sz w:val="16"/>
        </w:rPr>
        <w:t>.49</w:t>
      </w:r>
    </w:p>
    <w:p w14:paraId="68BFBC99" w14:textId="77777777" w:rsidR="00043222" w:rsidRPr="005E1204" w:rsidRDefault="00043222" w:rsidP="00043222">
      <w:pPr>
        <w:rPr>
          <w:sz w:val="16"/>
        </w:rPr>
      </w:pPr>
      <w:r w:rsidRPr="005E1204">
        <w:rPr>
          <w:sz w:val="16"/>
        </w:rPr>
        <w:t>2. Technology</w:t>
      </w:r>
    </w:p>
    <w:p w14:paraId="1EB32D80" w14:textId="77777777" w:rsidR="00043222" w:rsidRPr="005E1204" w:rsidRDefault="00043222" w:rsidP="00043222">
      <w:pPr>
        <w:rPr>
          <w:sz w:val="16"/>
        </w:rPr>
      </w:pPr>
      <w:r w:rsidRPr="000875A2">
        <w:rPr>
          <w:rStyle w:val="StyleUnderline"/>
        </w:rPr>
        <w:t xml:space="preserve">The </w:t>
      </w:r>
      <w:r w:rsidRPr="00BD3A4E">
        <w:rPr>
          <w:rStyle w:val="Emphasis"/>
        </w:rPr>
        <w:t>proliferation</w:t>
      </w:r>
      <w:r w:rsidRPr="00BD3A4E">
        <w:rPr>
          <w:rStyle w:val="StyleUnderline"/>
        </w:rPr>
        <w:t xml:space="preserve"> of </w:t>
      </w:r>
      <w:r w:rsidRPr="00D63C4E">
        <w:rPr>
          <w:rStyle w:val="Emphasis"/>
          <w:highlight w:val="cyan"/>
        </w:rPr>
        <w:t>fin</w:t>
      </w:r>
      <w:r w:rsidRPr="00BD3A4E">
        <w:rPr>
          <w:sz w:val="16"/>
        </w:rPr>
        <w:t xml:space="preserve">ancial </w:t>
      </w:r>
      <w:r w:rsidRPr="00D63C4E">
        <w:rPr>
          <w:rStyle w:val="Emphasis"/>
          <w:highlight w:val="cyan"/>
        </w:rPr>
        <w:t>tech</w:t>
      </w:r>
      <w:r w:rsidRPr="00BD3A4E">
        <w:rPr>
          <w:sz w:val="16"/>
        </w:rPr>
        <w:t xml:space="preserve">nology in the past several years also </w:t>
      </w:r>
      <w:r w:rsidRPr="00D63C4E">
        <w:rPr>
          <w:rStyle w:val="StyleUnderline"/>
          <w:highlight w:val="cyan"/>
        </w:rPr>
        <w:t xml:space="preserve">presents </w:t>
      </w:r>
      <w:r w:rsidRPr="00D63C4E">
        <w:rPr>
          <w:rStyle w:val="Emphasis"/>
          <w:highlight w:val="cyan"/>
        </w:rPr>
        <w:t>challenges</w:t>
      </w:r>
      <w:r w:rsidRPr="00D63C4E">
        <w:rPr>
          <w:rStyle w:val="StyleUnderline"/>
          <w:highlight w:val="cyan"/>
        </w:rPr>
        <w:t xml:space="preserve"> for</w:t>
      </w:r>
      <w:r w:rsidRPr="00BD3A4E">
        <w:rPr>
          <w:rStyle w:val="StyleUnderline"/>
        </w:rPr>
        <w:t xml:space="preserve"> </w:t>
      </w:r>
      <w:r w:rsidRPr="00BD3A4E">
        <w:rPr>
          <w:rStyle w:val="Emphasis"/>
        </w:rPr>
        <w:t xml:space="preserve">securities </w:t>
      </w:r>
      <w:r w:rsidRPr="00D63C4E">
        <w:rPr>
          <w:rStyle w:val="Emphasis"/>
          <w:highlight w:val="cyan"/>
        </w:rPr>
        <w:t>regulation</w:t>
      </w:r>
      <w:r w:rsidRPr="00BD3A4E">
        <w:rPr>
          <w:sz w:val="16"/>
        </w:rPr>
        <w:t xml:space="preserve"> and enforcement. Two technological developments in particular—</w:t>
      </w:r>
      <w:r w:rsidRPr="00BD3A4E">
        <w:rPr>
          <w:rStyle w:val="Emphasis"/>
        </w:rPr>
        <w:t>fintech</w:t>
      </w:r>
      <w:r w:rsidRPr="00BD3A4E">
        <w:rPr>
          <w:rStyle w:val="StyleUnderline"/>
        </w:rPr>
        <w:t xml:space="preserve"> and </w:t>
      </w:r>
      <w:r w:rsidRPr="00BD3A4E">
        <w:rPr>
          <w:rStyle w:val="Emphasis"/>
        </w:rPr>
        <w:t>crowdfunding</w:t>
      </w:r>
      <w:r w:rsidRPr="00BD3A4E">
        <w:rPr>
          <w:sz w:val="16"/>
        </w:rPr>
        <w:t>—</w:t>
      </w:r>
      <w:r w:rsidRPr="00BD3A4E">
        <w:rPr>
          <w:rStyle w:val="StyleUnderline"/>
        </w:rPr>
        <w:t>demonstrate</w:t>
      </w:r>
      <w:r w:rsidRPr="00BD3A4E">
        <w:rPr>
          <w:sz w:val="16"/>
        </w:rPr>
        <w:t xml:space="preserve"> the ramping up of</w:t>
      </w:r>
      <w:r w:rsidRPr="005E1204">
        <w:rPr>
          <w:sz w:val="16"/>
        </w:rPr>
        <w:t xml:space="preserve"> financial technology and innovation in a postcrisis world and the </w:t>
      </w:r>
      <w:r w:rsidRPr="003B2E9D">
        <w:rPr>
          <w:rStyle w:val="Emphasis"/>
        </w:rPr>
        <w:t>gaps</w:t>
      </w:r>
      <w:r w:rsidRPr="00CA6EF1">
        <w:rPr>
          <w:rStyle w:val="StyleUnderline"/>
        </w:rPr>
        <w:t xml:space="preserve"> in </w:t>
      </w:r>
      <w:r w:rsidRPr="00B97637">
        <w:rPr>
          <w:rStyle w:val="Emphasis"/>
        </w:rPr>
        <w:t>regulation</w:t>
      </w:r>
      <w:r w:rsidRPr="005E1204">
        <w:rPr>
          <w:sz w:val="16"/>
        </w:rPr>
        <w:t xml:space="preserve"> and supervision that exist.</w:t>
      </w:r>
    </w:p>
    <w:p w14:paraId="5AE53AE6" w14:textId="77777777" w:rsidR="00043222" w:rsidRPr="00BD3A4E" w:rsidRDefault="00043222" w:rsidP="00043222">
      <w:pPr>
        <w:rPr>
          <w:sz w:val="16"/>
        </w:rPr>
      </w:pPr>
      <w:r w:rsidRPr="005E1204">
        <w:rPr>
          <w:sz w:val="16"/>
        </w:rPr>
        <w:t xml:space="preserve">Financial technology includes a relatively new “fintech” sector, that is a recent wave of </w:t>
      </w:r>
      <w:r w:rsidRPr="002F0396">
        <w:rPr>
          <w:rStyle w:val="StyleUnderline"/>
        </w:rPr>
        <w:t xml:space="preserve">startups focused on </w:t>
      </w:r>
      <w:r w:rsidRPr="00855EA7">
        <w:rPr>
          <w:rStyle w:val="Emphasis"/>
        </w:rPr>
        <w:t>tech</w:t>
      </w:r>
      <w:r w:rsidRPr="005E1204">
        <w:rPr>
          <w:sz w:val="16"/>
        </w:rPr>
        <w:t xml:space="preserve">nological </w:t>
      </w:r>
      <w:r w:rsidRPr="00371D3E">
        <w:rPr>
          <w:rStyle w:val="Emphasis"/>
        </w:rPr>
        <w:t>innovation</w:t>
      </w:r>
      <w:r w:rsidRPr="005E1204">
        <w:rPr>
          <w:sz w:val="16"/>
        </w:rPr>
        <w:t xml:space="preserve"> in finance, many of which are based in New York City. The products that fintech startups </w:t>
      </w:r>
      <w:r w:rsidRPr="005161CE">
        <w:rPr>
          <w:rStyle w:val="StyleUnderline"/>
        </w:rPr>
        <w:t xml:space="preserve">are creating run the gamut from </w:t>
      </w:r>
      <w:r w:rsidRPr="00356938">
        <w:rPr>
          <w:rStyle w:val="StyleUnderline"/>
        </w:rPr>
        <w:t>financial services</w:t>
      </w:r>
      <w:r w:rsidRPr="005E1204">
        <w:rPr>
          <w:sz w:val="16"/>
        </w:rPr>
        <w:t xml:space="preserve"> (like platforms providing for location-based commerce and peer-to-peer social payments) </w:t>
      </w:r>
      <w:r w:rsidRPr="00BD3A4E">
        <w:rPr>
          <w:rStyle w:val="StyleUnderline"/>
        </w:rPr>
        <w:t xml:space="preserve">to </w:t>
      </w:r>
      <w:r w:rsidRPr="00BD3A4E">
        <w:rPr>
          <w:rStyle w:val="Emphasis"/>
        </w:rPr>
        <w:t>cybersecurity</w:t>
      </w:r>
      <w:r w:rsidRPr="00BD3A4E">
        <w:rPr>
          <w:sz w:val="16"/>
        </w:rPr>
        <w:t xml:space="preserve"> (including platforms designed to combat new threats, such as cyberhacking).50</w:t>
      </w:r>
    </w:p>
    <w:p w14:paraId="27117AA0" w14:textId="77777777" w:rsidR="00043222" w:rsidRPr="00BD3A4E" w:rsidRDefault="00043222" w:rsidP="00043222">
      <w:pPr>
        <w:rPr>
          <w:sz w:val="16"/>
        </w:rPr>
      </w:pPr>
      <w:r w:rsidRPr="00BD3A4E">
        <w:rPr>
          <w:sz w:val="16"/>
        </w:rPr>
        <w:t xml:space="preserve">The </w:t>
      </w:r>
      <w:r w:rsidRPr="00BD3A4E">
        <w:rPr>
          <w:rStyle w:val="Emphasis"/>
        </w:rPr>
        <w:t>fintech</w:t>
      </w:r>
      <w:r w:rsidRPr="00BD3A4E">
        <w:rPr>
          <w:sz w:val="16"/>
        </w:rPr>
        <w:t xml:space="preserve"> sector </w:t>
      </w:r>
      <w:r w:rsidRPr="00BD3A4E">
        <w:rPr>
          <w:rStyle w:val="StyleUnderline"/>
        </w:rPr>
        <w:t xml:space="preserve">has become a </w:t>
      </w:r>
      <w:r w:rsidRPr="00BD3A4E">
        <w:rPr>
          <w:rStyle w:val="Emphasis"/>
        </w:rPr>
        <w:t>global attraction</w:t>
      </w:r>
      <w:r w:rsidRPr="00BD3A4E">
        <w:rPr>
          <w:sz w:val="16"/>
        </w:rPr>
        <w:t xml:space="preserve">. In fact, global financing activity in U.S. fintech firms </w:t>
      </w:r>
      <w:r w:rsidRPr="00BD3A4E">
        <w:rPr>
          <w:rStyle w:val="StyleUnderline"/>
        </w:rPr>
        <w:t>attracted</w:t>
      </w:r>
      <w:r w:rsidRPr="00BD3A4E">
        <w:rPr>
          <w:sz w:val="16"/>
        </w:rPr>
        <w:t xml:space="preserve"> almost </w:t>
      </w:r>
      <w:r w:rsidRPr="00BD3A4E">
        <w:rPr>
          <w:rStyle w:val="Emphasis"/>
        </w:rPr>
        <w:t>$1 billion</w:t>
      </w:r>
      <w:r w:rsidRPr="00BD3A4E">
        <w:rPr>
          <w:rStyle w:val="StyleUnderline"/>
        </w:rPr>
        <w:t xml:space="preserve"> in capital</w:t>
      </w:r>
      <w:r w:rsidRPr="00BD3A4E">
        <w:rPr>
          <w:sz w:val="16"/>
        </w:rPr>
        <w:t xml:space="preserve"> and a record 109 closed deals in the first quarter of 2014.51 Additional figures show that </w:t>
      </w:r>
      <w:r w:rsidRPr="00BD3A4E">
        <w:rPr>
          <w:rStyle w:val="Emphasis"/>
        </w:rPr>
        <w:t>global investment</w:t>
      </w:r>
      <w:r w:rsidRPr="00BD3A4E">
        <w:rPr>
          <w:sz w:val="16"/>
        </w:rPr>
        <w:t xml:space="preserve"> in fintech </w:t>
      </w:r>
      <w:r w:rsidRPr="00BD3A4E">
        <w:rPr>
          <w:rStyle w:val="StyleUnderline"/>
        </w:rPr>
        <w:t xml:space="preserve">grew </w:t>
      </w:r>
      <w:r w:rsidRPr="00BD3A4E">
        <w:rPr>
          <w:rStyle w:val="Emphasis"/>
        </w:rPr>
        <w:t>four</w:t>
      </w:r>
      <w:r w:rsidRPr="00BD3A4E">
        <w:rPr>
          <w:rStyle w:val="StyleUnderline"/>
        </w:rPr>
        <w:t xml:space="preserve"> times </w:t>
      </w:r>
      <w:r w:rsidRPr="00BD3A4E">
        <w:rPr>
          <w:rStyle w:val="Emphasis"/>
        </w:rPr>
        <w:t>faster</w:t>
      </w:r>
      <w:r w:rsidRPr="00BD3A4E">
        <w:rPr>
          <w:sz w:val="16"/>
        </w:rPr>
        <w:t xml:space="preserve"> than overall investments from venture capital firms in the past three years.52 From 2010 to 2014, investment in U.S. fintech rose from $1.64 billion to $9.89 billion.53 As one industry report stated, “The financial services industry is more focused on technology innovation than at any other point in its history . . . .”54</w:t>
      </w:r>
    </w:p>
    <w:p w14:paraId="649A0345" w14:textId="77777777" w:rsidR="00043222" w:rsidRPr="00BD3A4E" w:rsidRDefault="00043222" w:rsidP="00043222">
      <w:pPr>
        <w:rPr>
          <w:sz w:val="16"/>
        </w:rPr>
      </w:pPr>
      <w:r w:rsidRPr="00BD3A4E">
        <w:rPr>
          <w:sz w:val="16"/>
        </w:rPr>
        <w:t>While many financial technology firms and products no doubt expand consumer choice and lower the price of financial services— classic economic “goods”—</w:t>
      </w:r>
      <w:r w:rsidRPr="00BD3A4E">
        <w:rPr>
          <w:rStyle w:val="StyleUnderline"/>
        </w:rPr>
        <w:t xml:space="preserve">the sweep of </w:t>
      </w:r>
      <w:r w:rsidRPr="00BD3A4E">
        <w:rPr>
          <w:rStyle w:val="Emphasis"/>
        </w:rPr>
        <w:t>fin</w:t>
      </w:r>
      <w:r w:rsidRPr="00BD3A4E">
        <w:rPr>
          <w:sz w:val="16"/>
        </w:rPr>
        <w:t xml:space="preserve">ancial </w:t>
      </w:r>
      <w:r w:rsidRPr="00BD3A4E">
        <w:rPr>
          <w:rStyle w:val="Emphasis"/>
        </w:rPr>
        <w:t>tech</w:t>
      </w:r>
      <w:r w:rsidRPr="00BD3A4E">
        <w:rPr>
          <w:sz w:val="16"/>
        </w:rPr>
        <w:t xml:space="preserve">nology </w:t>
      </w:r>
      <w:r w:rsidRPr="00BD3A4E">
        <w:rPr>
          <w:rStyle w:val="StyleUnderline"/>
        </w:rPr>
        <w:t xml:space="preserve">presents new challenges from a </w:t>
      </w:r>
      <w:r w:rsidRPr="00BD3A4E">
        <w:rPr>
          <w:rStyle w:val="Emphasis"/>
        </w:rPr>
        <w:t>regulatory perspective</w:t>
      </w:r>
      <w:r w:rsidRPr="00BD3A4E">
        <w:rPr>
          <w:sz w:val="16"/>
        </w:rPr>
        <w:t xml:space="preserve">. For one, </w:t>
      </w:r>
      <w:r w:rsidRPr="00BD3A4E">
        <w:rPr>
          <w:rStyle w:val="StyleUnderline"/>
        </w:rPr>
        <w:t xml:space="preserve">it may be </w:t>
      </w:r>
      <w:r w:rsidRPr="00D63C4E">
        <w:rPr>
          <w:rStyle w:val="Emphasis"/>
          <w:highlight w:val="cyan"/>
        </w:rPr>
        <w:t>difficult</w:t>
      </w:r>
      <w:r w:rsidRPr="00D63C4E">
        <w:rPr>
          <w:rStyle w:val="StyleUnderline"/>
          <w:highlight w:val="cyan"/>
        </w:rPr>
        <w:t xml:space="preserve"> for regulators to </w:t>
      </w:r>
      <w:r w:rsidRPr="00D63C4E">
        <w:rPr>
          <w:rStyle w:val="Emphasis"/>
          <w:highlight w:val="cyan"/>
        </w:rPr>
        <w:t>keep pace</w:t>
      </w:r>
      <w:r w:rsidRPr="00D63C4E">
        <w:rPr>
          <w:rStyle w:val="StyleUnderline"/>
          <w:highlight w:val="cyan"/>
        </w:rPr>
        <w:t xml:space="preserve"> </w:t>
      </w:r>
      <w:r w:rsidRPr="00D63C4E">
        <w:rPr>
          <w:rStyle w:val="StyleUnderline"/>
        </w:rPr>
        <w:t>with</w:t>
      </w:r>
      <w:r w:rsidRPr="00BD3A4E">
        <w:rPr>
          <w:rStyle w:val="StyleUnderline"/>
        </w:rPr>
        <w:t xml:space="preserve"> </w:t>
      </w:r>
      <w:r w:rsidRPr="00BD3A4E">
        <w:rPr>
          <w:rStyle w:val="Emphasis"/>
        </w:rPr>
        <w:t>developments</w:t>
      </w:r>
      <w:r w:rsidRPr="00BD3A4E">
        <w:rPr>
          <w:rStyle w:val="StyleUnderline"/>
        </w:rPr>
        <w:t xml:space="preserve"> in how </w:t>
      </w:r>
      <w:r w:rsidRPr="00BD3A4E">
        <w:rPr>
          <w:rStyle w:val="Emphasis"/>
        </w:rPr>
        <w:t>risk</w:t>
      </w:r>
      <w:r w:rsidRPr="00BD3A4E">
        <w:rPr>
          <w:rStyle w:val="StyleUnderline"/>
        </w:rPr>
        <w:t xml:space="preserve"> is transferred</w:t>
      </w:r>
      <w:r w:rsidRPr="00BD3A4E">
        <w:rPr>
          <w:sz w:val="16"/>
        </w:rPr>
        <w:t xml:space="preserve">, shared, or created, as large institutions develop or partner with new technology ventures.55 For example, some </w:t>
      </w:r>
      <w:r w:rsidRPr="00BD3A4E">
        <w:rPr>
          <w:rStyle w:val="Emphasis"/>
        </w:rPr>
        <w:t>large</w:t>
      </w:r>
      <w:r w:rsidRPr="00BD3A4E">
        <w:rPr>
          <w:sz w:val="16"/>
        </w:rPr>
        <w:t xml:space="preserve"> financial </w:t>
      </w:r>
      <w:r w:rsidRPr="00BD3A4E">
        <w:rPr>
          <w:rStyle w:val="Emphasis"/>
        </w:rPr>
        <w:t>firms</w:t>
      </w:r>
      <w:r w:rsidRPr="00BD3A4E">
        <w:rPr>
          <w:sz w:val="16"/>
        </w:rPr>
        <w:t xml:space="preserve"> have </w:t>
      </w:r>
      <w:r w:rsidRPr="00BD3A4E">
        <w:rPr>
          <w:rStyle w:val="StyleUnderline"/>
        </w:rPr>
        <w:t>developed</w:t>
      </w:r>
      <w:r w:rsidRPr="00BD3A4E">
        <w:rPr>
          <w:sz w:val="16"/>
        </w:rPr>
        <w:t xml:space="preserve"> creative “</w:t>
      </w:r>
      <w:r w:rsidRPr="00BD3A4E">
        <w:rPr>
          <w:rStyle w:val="Emphasis"/>
        </w:rPr>
        <w:t>third-party initiatives</w:t>
      </w:r>
      <w:r w:rsidRPr="00BD3A4E">
        <w:rPr>
          <w:sz w:val="16"/>
        </w:rPr>
        <w:t xml:space="preserve">” with smaller fintech firms, or have themselves spun-off their own innovation labs that may technically be exempt from the established rules.56 Thus some </w:t>
      </w:r>
      <w:r w:rsidRPr="00BD3A4E">
        <w:rPr>
          <w:rStyle w:val="Emphasis"/>
        </w:rPr>
        <w:t>growth</w:t>
      </w:r>
      <w:r w:rsidRPr="00BD3A4E">
        <w:rPr>
          <w:sz w:val="16"/>
        </w:rPr>
        <w:t xml:space="preserve"> of the financial technology sector may </w:t>
      </w:r>
      <w:r w:rsidRPr="00BD3A4E">
        <w:rPr>
          <w:rStyle w:val="StyleUnderline"/>
        </w:rPr>
        <w:t xml:space="preserve">increase </w:t>
      </w:r>
      <w:r w:rsidRPr="00D63C4E">
        <w:rPr>
          <w:rStyle w:val="Emphasis"/>
          <w:highlight w:val="cyan"/>
        </w:rPr>
        <w:t>financial</w:t>
      </w:r>
      <w:r w:rsidRPr="00BD3A4E">
        <w:rPr>
          <w:rStyle w:val="Emphasis"/>
        </w:rPr>
        <w:t xml:space="preserve"> </w:t>
      </w:r>
      <w:r w:rsidRPr="00D63C4E">
        <w:rPr>
          <w:rStyle w:val="Emphasis"/>
          <w:highlight w:val="cyan"/>
        </w:rPr>
        <w:t>diffusion</w:t>
      </w:r>
      <w:r w:rsidRPr="00BD3A4E">
        <w:rPr>
          <w:rStyle w:val="StyleUnderline"/>
        </w:rPr>
        <w:t xml:space="preserve"> and </w:t>
      </w:r>
      <w:r w:rsidRPr="00BD3A4E">
        <w:rPr>
          <w:rStyle w:val="Emphasis"/>
        </w:rPr>
        <w:t>industry evolution</w:t>
      </w:r>
      <w:r w:rsidRPr="00BD3A4E">
        <w:rPr>
          <w:rStyle w:val="StyleUnderline"/>
        </w:rPr>
        <w:t xml:space="preserve"> in a way that </w:t>
      </w:r>
      <w:r w:rsidRPr="00D63C4E">
        <w:rPr>
          <w:rStyle w:val="StyleUnderline"/>
          <w:highlight w:val="cyan"/>
        </w:rPr>
        <w:t>strains</w:t>
      </w:r>
      <w:r w:rsidRPr="00BD3A4E">
        <w:rPr>
          <w:sz w:val="16"/>
        </w:rPr>
        <w:t xml:space="preserve"> regulatory </w:t>
      </w:r>
      <w:r w:rsidRPr="00D63C4E">
        <w:rPr>
          <w:rStyle w:val="Emphasis"/>
          <w:highlight w:val="cyan"/>
        </w:rPr>
        <w:t>supervision</w:t>
      </w:r>
      <w:r w:rsidRPr="00BD3A4E">
        <w:rPr>
          <w:rStyle w:val="StyleUnderline"/>
        </w:rPr>
        <w:t xml:space="preserve"> and </w:t>
      </w:r>
      <w:r w:rsidRPr="00BD3A4E">
        <w:rPr>
          <w:rStyle w:val="Emphasis"/>
        </w:rPr>
        <w:t>assessment</w:t>
      </w:r>
      <w:r w:rsidRPr="00BD3A4E">
        <w:rPr>
          <w:sz w:val="16"/>
        </w:rPr>
        <w:t>.</w:t>
      </w:r>
    </w:p>
    <w:p w14:paraId="037C6249" w14:textId="77777777" w:rsidR="00043222" w:rsidRPr="00BD3A4E" w:rsidRDefault="00043222" w:rsidP="00043222">
      <w:pPr>
        <w:rPr>
          <w:sz w:val="16"/>
        </w:rPr>
      </w:pPr>
      <w:r w:rsidRPr="00BD3A4E">
        <w:rPr>
          <w:sz w:val="16"/>
        </w:rPr>
        <w:t xml:space="preserve">More generally, </w:t>
      </w:r>
      <w:r w:rsidRPr="00BD3A4E">
        <w:rPr>
          <w:rStyle w:val="Emphasis"/>
        </w:rPr>
        <w:t>tech</w:t>
      </w:r>
      <w:r w:rsidRPr="00BD3A4E">
        <w:rPr>
          <w:sz w:val="16"/>
        </w:rPr>
        <w:t xml:space="preserve">nology in finance may also </w:t>
      </w:r>
      <w:r w:rsidRPr="00BD3A4E">
        <w:rPr>
          <w:rStyle w:val="StyleUnderline"/>
        </w:rPr>
        <w:t>give rise to</w:t>
      </w:r>
      <w:r w:rsidRPr="00BD3A4E">
        <w:rPr>
          <w:sz w:val="16"/>
        </w:rPr>
        <w:t xml:space="preserve"> opportunity for </w:t>
      </w:r>
      <w:r w:rsidRPr="00BD3A4E">
        <w:rPr>
          <w:rStyle w:val="Emphasis"/>
        </w:rPr>
        <w:t>consumer abuse</w:t>
      </w:r>
      <w:r w:rsidRPr="00BD3A4E">
        <w:rPr>
          <w:sz w:val="16"/>
        </w:rPr>
        <w:t>, particularly in connection with the sale of private technology stocks—that is, before those companies go public. The SEC is watching this area closely for irregularity, specifically with respect to whether the transactions involve securities swaps and are violating registration requirements.57 These regulators’ concern is that, as a means of avoiding securities law restrictions on stock sales, certain “middlemen are designing derivatives that deliver payments . . . based on [the] stock’s perceived value.”58 But since many of these private tech companies do not widely and publicly disclose their financial information, the “[p]rices used in these private sales can be based on little more than a guess.”59 As these financial commentators put it, “financial middlemen . . . are creating a murky, ad hoc market where the red-hot stocks of closely held technology companies trade largely out of sight of regulators, other investors and the companies themselves.”60</w:t>
      </w:r>
    </w:p>
    <w:p w14:paraId="55D3336E" w14:textId="77777777" w:rsidR="00043222" w:rsidRPr="00BD3A4E" w:rsidRDefault="00043222" w:rsidP="00043222">
      <w:pPr>
        <w:rPr>
          <w:sz w:val="16"/>
        </w:rPr>
      </w:pPr>
      <w:r w:rsidRPr="00BD3A4E">
        <w:rPr>
          <w:sz w:val="16"/>
        </w:rPr>
        <w:t>&lt;&lt;TEXT CONDENSED, NONE OMITTED&gt;&gt;</w:t>
      </w:r>
    </w:p>
    <w:p w14:paraId="2268E38C" w14:textId="77777777" w:rsidR="00043222" w:rsidRPr="00BD3A4E" w:rsidRDefault="00043222" w:rsidP="00043222">
      <w:pPr>
        <w:rPr>
          <w:sz w:val="6"/>
          <w:szCs w:val="6"/>
        </w:rPr>
      </w:pPr>
      <w:r w:rsidRPr="00BD3A4E">
        <w:rPr>
          <w:sz w:val="6"/>
          <w:szCs w:val="6"/>
        </w:rPr>
        <w:t>Crowdfunding is another aspect of the ongoing revolution in financial technology. Crowdfunding involves “raising many small amounts of money from a large number of people”61 for small or startup businesses.62 The crowdfunding model of capital raising relies on Internet platforms (crowdfunding sites) to raise money from the general public, again, accumulating small contributions from many investors.63 For small businesses, crowdfunding provides access to a pool of capital that would otherwise be difficult to obtain;64 for investors, it makes participation in financial markets—in various forms—more accessible.65 Like fintech, crowdfunding has also become a global phenomenon. Crowdfunding websites have popped up all over the world, including the United States, Canada, New Zealand, Europe, and Kenya.66 In a similar vein, crowdfunding is becoming increasingly globalized—at least one British crowdfunding site has opened its investment opportunities across Europe (the first to offer crossborder investment).67 More recently, a Canadian equity crowdfunding site also offered a cross-border equity opportunity for the first time in that country.68 Crowdfunding comes in various forms, perhaps most commonly providing “rewards” (e.g., a product) or securities.69 Where “investment crowdfunding” is concerned—equity stock is offered—such fundraising efforts fall under the scope of the U.S. securities laws.70 However, in 2012, in an effort to stimulate the economy and encourage small business, Congress exempted crowdfunding from certain securities law requirements with the Jumpstart Our Business Startups Act (“JOBS Act”).71 In particular, Title III of the JOBS Act created a securities offering exemption for “crowdfunding,” which relaxed some of the securities laws’ disclosure and registration requirements.72 As Tom Hazen points out, “[w]ithout [this] crowdfunding exemption . . . crowdfunding would not be a viable capital-raising method in light of the costs of complying with securities registration or even the more limited disclosure requirements available under the exemption set forth in SEC Regulation A.”73 Congress required the Commission to make rules to implement these new exemptions. Accordingly, in March 2015, the SEC adopted a final rule, effective on or about June 19, 2015, that amended the existing Regulation A.74 Now, pursuant to Regulation A+, small companies can offer and sell up to $50 million (an increase from the previous $5 million limit) in equity securities without the need to comply with traditional registration and reporting requirements.75 As attorneys at the law firm Morgan, Lewis &amp; Bockius succinctly describe it: Regulation A+ offerings are unregistered public offerings in which issuers may conduct general solicitation, including solicitation of non-accredited investors, and the securities purchased by investors in a Regulation A+ offering are not “restricted securities” under Rule 144. In addition, the Regulation A+ offering process is simpler and less costly than a registered public offering such as an IPO.76 Additionally, in October 2015, the SEC finalized rules to allow individuals, not just accredited investors, to invest in crowdfunded securities.77 The practical import of these exemptions is to expand consumer participation in crowdfunding by giving companies a new— and more streamlined—route to capital raising in the public market and by facilitating the trading of their securities in the secondary markets.78 While seemingly advantageous from a market efficiency and liquidity perspective, some have expressed concern about these exemptions from a consumer protection perspective, suggesting that they have created opportunities for fraud.79 While it is certainly too soon to tell, some anecdotal evidence so far suggests that these concerns are well founded. In June 2015, for example, the Federal Trade Commission (“FTC”) filed the first-ever crowdfunding case, charging an Oregon man with “unfair or deceptive acts” in raising $122,000 in a Kickstarter campaign (a popular crowdfunding site).80 He allegedly misled investors to believe that he was funding a board game project, but instead he used the capital for personal items.81 Reporting on the events and outcome of this case, Kevin Wack of the American Banker wrote: “[c]rowdfunding enables fledgling businesses to tap into a vast online pool of investment dollars, but it also has a dark side, offering a lucrative new venue for scam artists.”82 This case suggests what others have for several years suspected to be true: the diffusion of participation in equity offering and investing, enabled by crowdfunding technology, creates a fertile ground for abuse. At the same time, as regulators reduce the amount of disclosure and reporting required in an effort to encourage small business growth, they further limit their ability to monitor for and anticipate such misconduct.</w:t>
      </w:r>
    </w:p>
    <w:p w14:paraId="2CEE2A82" w14:textId="77777777" w:rsidR="00043222" w:rsidRPr="00BD3A4E" w:rsidRDefault="00043222" w:rsidP="00043222">
      <w:pPr>
        <w:rPr>
          <w:sz w:val="16"/>
        </w:rPr>
      </w:pPr>
      <w:r w:rsidRPr="00BD3A4E">
        <w:rPr>
          <w:sz w:val="16"/>
        </w:rPr>
        <w:t>&lt;&lt;PARAGRAPH BREAKS RESUME&gt;&gt;</w:t>
      </w:r>
    </w:p>
    <w:p w14:paraId="47E17CFE" w14:textId="77777777" w:rsidR="00043222" w:rsidRPr="00BD3A4E" w:rsidRDefault="00043222" w:rsidP="00043222">
      <w:pPr>
        <w:rPr>
          <w:sz w:val="16"/>
        </w:rPr>
      </w:pPr>
      <w:r w:rsidRPr="00BD3A4E">
        <w:rPr>
          <w:sz w:val="16"/>
        </w:rPr>
        <w:t>B. Whistleblower Programs</w:t>
      </w:r>
    </w:p>
    <w:p w14:paraId="3084E5DB" w14:textId="77777777" w:rsidR="00043222" w:rsidRPr="00BD3A4E" w:rsidRDefault="00043222" w:rsidP="00043222">
      <w:pPr>
        <w:rPr>
          <w:sz w:val="16"/>
        </w:rPr>
      </w:pPr>
      <w:r w:rsidRPr="00BD3A4E">
        <w:rPr>
          <w:sz w:val="16"/>
        </w:rPr>
        <w:t xml:space="preserve">The foregoing </w:t>
      </w:r>
      <w:r w:rsidRPr="00D63C4E">
        <w:rPr>
          <w:rStyle w:val="Emphasis"/>
        </w:rPr>
        <w:t>case study</w:t>
      </w:r>
      <w:r w:rsidRPr="00D63C4E">
        <w:rPr>
          <w:sz w:val="16"/>
        </w:rPr>
        <w:t xml:space="preserve"> in contemporary financial innovation </w:t>
      </w:r>
      <w:r w:rsidRPr="00D63C4E">
        <w:rPr>
          <w:rStyle w:val="StyleUnderline"/>
        </w:rPr>
        <w:t>illustrated</w:t>
      </w:r>
      <w:r w:rsidRPr="00D63C4E">
        <w:rPr>
          <w:sz w:val="16"/>
        </w:rPr>
        <w:t xml:space="preserve"> the various </w:t>
      </w:r>
      <w:r w:rsidRPr="00D63C4E">
        <w:rPr>
          <w:rStyle w:val="Emphasis"/>
        </w:rPr>
        <w:t>constraints</w:t>
      </w:r>
      <w:r w:rsidRPr="00D63C4E">
        <w:rPr>
          <w:rStyle w:val="StyleUnderline"/>
        </w:rPr>
        <w:t xml:space="preserve"> on</w:t>
      </w:r>
      <w:r w:rsidRPr="00D63C4E">
        <w:rPr>
          <w:sz w:val="16"/>
        </w:rPr>
        <w:t xml:space="preserve"> financial </w:t>
      </w:r>
      <w:r w:rsidRPr="00D63C4E">
        <w:rPr>
          <w:rStyle w:val="StyleUnderline"/>
        </w:rPr>
        <w:t xml:space="preserve">regulators’ ability to </w:t>
      </w:r>
      <w:r w:rsidRPr="00D63C4E">
        <w:rPr>
          <w:rStyle w:val="Emphasis"/>
        </w:rPr>
        <w:t>supervise</w:t>
      </w:r>
      <w:r w:rsidRPr="00D63C4E">
        <w:rPr>
          <w:sz w:val="16"/>
        </w:rPr>
        <w:t xml:space="preserve"> the </w:t>
      </w:r>
      <w:r w:rsidRPr="00D63C4E">
        <w:rPr>
          <w:rStyle w:val="Emphasis"/>
        </w:rPr>
        <w:t>financial services</w:t>
      </w:r>
      <w:r w:rsidRPr="00D63C4E">
        <w:rPr>
          <w:sz w:val="16"/>
        </w:rPr>
        <w:t xml:space="preserve"> sector </w:t>
      </w:r>
      <w:r w:rsidRPr="00D63C4E">
        <w:rPr>
          <w:rStyle w:val="StyleUnderline"/>
        </w:rPr>
        <w:t>comprehensively and</w:t>
      </w:r>
      <w:r w:rsidRPr="00D63C4E">
        <w:rPr>
          <w:sz w:val="16"/>
        </w:rPr>
        <w:t xml:space="preserve">, thus, </w:t>
      </w:r>
      <w:r w:rsidRPr="00D63C4E">
        <w:rPr>
          <w:rStyle w:val="StyleUnderline"/>
        </w:rPr>
        <w:t>exposed</w:t>
      </w:r>
      <w:r w:rsidRPr="00D63C4E">
        <w:rPr>
          <w:sz w:val="16"/>
        </w:rPr>
        <w:t xml:space="preserve"> </w:t>
      </w:r>
      <w:r w:rsidRPr="00D63C4E">
        <w:rPr>
          <w:rStyle w:val="Emphasis"/>
        </w:rPr>
        <w:t>limits</w:t>
      </w:r>
      <w:r w:rsidRPr="00D63C4E">
        <w:rPr>
          <w:sz w:val="16"/>
        </w:rPr>
        <w:t xml:space="preserve"> on their capacity to detect putative securities law violations. In the case of structured finance, </w:t>
      </w:r>
      <w:r w:rsidRPr="00D63C4E">
        <w:rPr>
          <w:rStyle w:val="StyleUnderline"/>
        </w:rPr>
        <w:t xml:space="preserve">the </w:t>
      </w:r>
      <w:r w:rsidRPr="00D63C4E">
        <w:rPr>
          <w:rStyle w:val="Emphasis"/>
        </w:rPr>
        <w:t>sheer number</w:t>
      </w:r>
      <w:r w:rsidRPr="00D63C4E">
        <w:rPr>
          <w:sz w:val="16"/>
        </w:rPr>
        <w:t xml:space="preserve"> of economic </w:t>
      </w:r>
      <w:r w:rsidRPr="00D63C4E">
        <w:rPr>
          <w:rStyle w:val="Emphasis"/>
        </w:rPr>
        <w:t>actors</w:t>
      </w:r>
      <w:r w:rsidRPr="00D63C4E">
        <w:rPr>
          <w:sz w:val="16"/>
        </w:rPr>
        <w:t xml:space="preserve"> involved—from the origination and pooling of loans, to their packaging and the offering of securities comprised of these fixed-income assets to investors—</w:t>
      </w:r>
      <w:r w:rsidRPr="00D63C4E">
        <w:rPr>
          <w:rStyle w:val="StyleUnderline"/>
        </w:rPr>
        <w:t xml:space="preserve">can </w:t>
      </w:r>
      <w:r w:rsidRPr="00D63C4E">
        <w:rPr>
          <w:rStyle w:val="Emphasis"/>
        </w:rPr>
        <w:t>muddle info</w:t>
      </w:r>
      <w:r w:rsidRPr="00D63C4E">
        <w:rPr>
          <w:sz w:val="16"/>
        </w:rPr>
        <w:t xml:space="preserve">rmation that regulators receive. More broadly speaking, </w:t>
      </w:r>
      <w:r w:rsidRPr="00D63C4E">
        <w:rPr>
          <w:rStyle w:val="StyleUnderline"/>
        </w:rPr>
        <w:t xml:space="preserve">the </w:t>
      </w:r>
      <w:r w:rsidRPr="00D63C4E">
        <w:rPr>
          <w:rStyle w:val="Emphasis"/>
        </w:rPr>
        <w:t>shadow banking</w:t>
      </w:r>
      <w:r w:rsidRPr="00D63C4E">
        <w:rPr>
          <w:rStyle w:val="StyleUnderline"/>
        </w:rPr>
        <w:t xml:space="preserve"> system</w:t>
      </w:r>
      <w:r w:rsidRPr="00D63C4E">
        <w:rPr>
          <w:sz w:val="16"/>
        </w:rPr>
        <w:t xml:space="preserve"> in which this process operates </w:t>
      </w:r>
      <w:r w:rsidRPr="00D63C4E">
        <w:rPr>
          <w:rStyle w:val="StyleUnderline"/>
        </w:rPr>
        <w:t>raises significant questions about</w:t>
      </w:r>
      <w:r w:rsidRPr="00D63C4E">
        <w:rPr>
          <w:sz w:val="16"/>
        </w:rPr>
        <w:t xml:space="preserve"> the </w:t>
      </w:r>
      <w:r w:rsidRPr="00D63C4E">
        <w:rPr>
          <w:rStyle w:val="Emphasis"/>
        </w:rPr>
        <w:t>capacity</w:t>
      </w:r>
      <w:r w:rsidRPr="00D63C4E">
        <w:rPr>
          <w:rStyle w:val="StyleUnderline"/>
        </w:rPr>
        <w:t xml:space="preserve"> and </w:t>
      </w:r>
      <w:r w:rsidRPr="00D63C4E">
        <w:rPr>
          <w:rStyle w:val="Emphasis"/>
        </w:rPr>
        <w:t>scope</w:t>
      </w:r>
      <w:r w:rsidRPr="00D63C4E">
        <w:rPr>
          <w:rStyle w:val="StyleUnderline"/>
        </w:rPr>
        <w:t xml:space="preserve"> of </w:t>
      </w:r>
      <w:r w:rsidRPr="00D63C4E">
        <w:rPr>
          <w:rStyle w:val="Emphasis"/>
        </w:rPr>
        <w:t>regulators’</w:t>
      </w:r>
      <w:r w:rsidRPr="00D63C4E">
        <w:rPr>
          <w:rStyle w:val="StyleUnderline"/>
        </w:rPr>
        <w:t xml:space="preserve"> power. </w:t>
      </w:r>
      <w:r w:rsidRPr="00D63C4E">
        <w:rPr>
          <w:rStyle w:val="Emphasis"/>
        </w:rPr>
        <w:t>Fin</w:t>
      </w:r>
      <w:r w:rsidRPr="00D63C4E">
        <w:rPr>
          <w:sz w:val="16"/>
        </w:rPr>
        <w:t xml:space="preserve">ancial </w:t>
      </w:r>
      <w:r w:rsidRPr="00D63C4E">
        <w:rPr>
          <w:rStyle w:val="Emphasis"/>
        </w:rPr>
        <w:t>tech</w:t>
      </w:r>
      <w:r w:rsidRPr="00D63C4E">
        <w:rPr>
          <w:sz w:val="16"/>
        </w:rPr>
        <w:t xml:space="preserve">nology, which is also expansive (and sometimes niche), </w:t>
      </w:r>
      <w:r w:rsidRPr="00D63C4E">
        <w:rPr>
          <w:rStyle w:val="StyleUnderline"/>
        </w:rPr>
        <w:t xml:space="preserve">can likewise </w:t>
      </w:r>
      <w:r w:rsidRPr="00D63C4E">
        <w:rPr>
          <w:rStyle w:val="Emphasis"/>
        </w:rPr>
        <w:t>strain</w:t>
      </w:r>
      <w:r w:rsidRPr="00D63C4E">
        <w:rPr>
          <w:rStyle w:val="StyleUnderline"/>
        </w:rPr>
        <w:t xml:space="preserve"> regulators’</w:t>
      </w:r>
      <w:r w:rsidRPr="00BD3A4E">
        <w:rPr>
          <w:rStyle w:val="StyleUnderline"/>
        </w:rPr>
        <w:t xml:space="preserve"> </w:t>
      </w:r>
      <w:r w:rsidRPr="00BD3A4E">
        <w:rPr>
          <w:rStyle w:val="Emphasis"/>
        </w:rPr>
        <w:t>ability</w:t>
      </w:r>
      <w:r w:rsidRPr="00BD3A4E">
        <w:rPr>
          <w:rStyle w:val="StyleUnderline"/>
        </w:rPr>
        <w:t xml:space="preserve"> to </w:t>
      </w:r>
      <w:r w:rsidRPr="00BD3A4E">
        <w:rPr>
          <w:rStyle w:val="Emphasis"/>
        </w:rPr>
        <w:t>monitor</w:t>
      </w:r>
      <w:r w:rsidRPr="00BD3A4E">
        <w:rPr>
          <w:rStyle w:val="StyleUnderline"/>
        </w:rPr>
        <w:t xml:space="preserve"> the array of </w:t>
      </w:r>
      <w:r w:rsidRPr="00BD3A4E">
        <w:rPr>
          <w:rStyle w:val="Emphasis"/>
        </w:rPr>
        <w:t>institutions</w:t>
      </w:r>
      <w:r w:rsidRPr="00BD3A4E">
        <w:rPr>
          <w:rStyle w:val="StyleUnderline"/>
        </w:rPr>
        <w:t xml:space="preserve"> and </w:t>
      </w:r>
      <w:r w:rsidRPr="00BD3A4E">
        <w:rPr>
          <w:rStyle w:val="Emphasis"/>
        </w:rPr>
        <w:t>markets</w:t>
      </w:r>
      <w:r w:rsidRPr="00BD3A4E">
        <w:rPr>
          <w:rStyle w:val="StyleUnderline"/>
        </w:rPr>
        <w:t xml:space="preserve"> involved</w:t>
      </w:r>
      <w:r w:rsidRPr="00BD3A4E">
        <w:rPr>
          <w:sz w:val="16"/>
        </w:rPr>
        <w:t>, which evolve quickly and often on a small but numerous scale.</w:t>
      </w:r>
    </w:p>
    <w:p w14:paraId="7572C445" w14:textId="77777777" w:rsidR="00043222" w:rsidRPr="00BD3A4E" w:rsidRDefault="00043222" w:rsidP="00043222">
      <w:pPr>
        <w:rPr>
          <w:sz w:val="16"/>
        </w:rPr>
      </w:pPr>
      <w:r w:rsidRPr="00BD3A4E">
        <w:rPr>
          <w:rStyle w:val="StyleUnderline"/>
        </w:rPr>
        <w:t>This Section explores</w:t>
      </w:r>
      <w:r w:rsidRPr="00BD3A4E">
        <w:rPr>
          <w:sz w:val="16"/>
        </w:rPr>
        <w:t xml:space="preserve"> one postcrisis regulatory tool that was intended to enhance securities law enforcement by leveraging assistance from private citizens: </w:t>
      </w:r>
      <w:r w:rsidRPr="00BD3A4E">
        <w:rPr>
          <w:rStyle w:val="Emphasis"/>
        </w:rPr>
        <w:t>whistleblower programs</w:t>
      </w:r>
      <w:r w:rsidRPr="00BD3A4E">
        <w:rPr>
          <w:sz w:val="16"/>
        </w:rPr>
        <w:t xml:space="preserve">.83 It suggests that, </w:t>
      </w:r>
      <w:r w:rsidRPr="00BD3A4E">
        <w:rPr>
          <w:rStyle w:val="StyleUnderline"/>
        </w:rPr>
        <w:t>in light of</w:t>
      </w:r>
      <w:r w:rsidRPr="00BD3A4E">
        <w:rPr>
          <w:sz w:val="16"/>
        </w:rPr>
        <w:t xml:space="preserve"> the </w:t>
      </w:r>
      <w:r w:rsidRPr="00BD3A4E">
        <w:rPr>
          <w:rStyle w:val="Emphasis"/>
        </w:rPr>
        <w:t>regulatory gaps</w:t>
      </w:r>
      <w:r w:rsidRPr="00BD3A4E">
        <w:rPr>
          <w:sz w:val="16"/>
        </w:rPr>
        <w:t xml:space="preserve"> explored above, </w:t>
      </w:r>
      <w:r w:rsidRPr="00BD3A4E">
        <w:rPr>
          <w:rStyle w:val="StyleUnderline"/>
        </w:rPr>
        <w:t xml:space="preserve">whistleblowers have the potential to </w:t>
      </w:r>
      <w:r w:rsidRPr="00BD3A4E">
        <w:rPr>
          <w:rStyle w:val="Emphasis"/>
        </w:rPr>
        <w:t>improve</w:t>
      </w:r>
      <w:r w:rsidRPr="00BD3A4E">
        <w:rPr>
          <w:rStyle w:val="StyleUnderline"/>
        </w:rPr>
        <w:t xml:space="preserve"> regulators’ </w:t>
      </w:r>
      <w:r w:rsidRPr="00BD3A4E">
        <w:rPr>
          <w:rStyle w:val="Emphasis"/>
        </w:rPr>
        <w:t>ability</w:t>
      </w:r>
      <w:r w:rsidRPr="00BD3A4E">
        <w:rPr>
          <w:rStyle w:val="StyleUnderline"/>
        </w:rPr>
        <w:t xml:space="preserve"> to </w:t>
      </w:r>
      <w:r w:rsidRPr="00BD3A4E">
        <w:rPr>
          <w:rStyle w:val="Emphasis"/>
        </w:rPr>
        <w:t>anticipate</w:t>
      </w:r>
      <w:r w:rsidRPr="00BD3A4E">
        <w:rPr>
          <w:rStyle w:val="StyleUnderline"/>
        </w:rPr>
        <w:t xml:space="preserve"> and </w:t>
      </w:r>
      <w:r w:rsidRPr="00BD3A4E">
        <w:rPr>
          <w:rStyle w:val="Emphasis"/>
        </w:rPr>
        <w:t>detect</w:t>
      </w:r>
      <w:r w:rsidRPr="00BD3A4E">
        <w:rPr>
          <w:rStyle w:val="StyleUnderline"/>
        </w:rPr>
        <w:t xml:space="preserve"> financial </w:t>
      </w:r>
      <w:r w:rsidRPr="00BD3A4E">
        <w:rPr>
          <w:rStyle w:val="Emphasis"/>
        </w:rPr>
        <w:t>misconduct</w:t>
      </w:r>
      <w:r w:rsidRPr="00BD3A4E">
        <w:rPr>
          <w:sz w:val="16"/>
        </w:rPr>
        <w:t>.</w:t>
      </w:r>
    </w:p>
    <w:p w14:paraId="4EE0705E" w14:textId="77777777" w:rsidR="00043222" w:rsidRPr="00BD3A4E" w:rsidRDefault="00043222" w:rsidP="00043222">
      <w:pPr>
        <w:rPr>
          <w:sz w:val="16"/>
        </w:rPr>
      </w:pPr>
      <w:r w:rsidRPr="00BD3A4E">
        <w:rPr>
          <w:sz w:val="16"/>
        </w:rPr>
        <w:t>&lt;&lt;TEXT CONDENSED, NONE OMITTED&gt;&gt;</w:t>
      </w:r>
    </w:p>
    <w:p w14:paraId="1343B62B" w14:textId="77777777" w:rsidR="00043222" w:rsidRPr="00BD3A4E" w:rsidRDefault="00043222" w:rsidP="00043222">
      <w:pPr>
        <w:rPr>
          <w:sz w:val="6"/>
          <w:szCs w:val="6"/>
        </w:rPr>
      </w:pPr>
      <w:r w:rsidRPr="00BD3A4E">
        <w:rPr>
          <w:sz w:val="6"/>
          <w:szCs w:val="6"/>
        </w:rPr>
        <w:t>1. Incentives Section 922 of the Dodd-Frank Act amended the Securities Exchange Act of 1934 (“Exchange Act”), creating section 21F, which provides incentives for whistleblowers to report violations of the federal securities laws.84 The program is implemented by the SEC and serves the “important goals of prevention, timely detection, and effective enforcement of securities law violations.”85 In broad overview, it allows the SEC, in its discretion, to make award payments to “whistleblowers who voluntarily provide[] original information to the Commission that [leads] to [a] successful enforcement” action that recovers at least $1 million.86 The SEC adopted final rules to implement the Dodd-Frank program in May 2011, which rules became effective in August 2011.87 The program is based on incentives, of which there are three. One is a cash bounty. The program provides that whistleblowers may be entitled to ten to thirty percent of any sanction collected where the amount is over $1 million.88 The second incentive is protection from workplace retaliation.89 Recently, the SEC has made clear that it intends to vigorously pursue employers that retaliate. As evidence of this, in April 2015, the Commission announced an award in connection with its first ever retaliation case.90 There, a whistleblower received over $600,000 for information regarding undisclosed trading activity in violation of the Investment Advisers Act of 1940.91 But the SEC also charged the company, Paradigm Capital Management, with retaliating against the whistleblower by removing him from his position, requiring him to investigate the misconduct he had reported, altering his job duties, and generally “marginalizing [him].”92 The third incentive is confidentiality; a whistleblower’s identity will not be disclosed to the public, absent limited exceptions.93 A whistleblower can also submit information anonymously through an attorney.94 The number of tips has grown in each year of the program’s existence. In fiscal year 2015, the SEC Office of the Whistleblower95 received nearly 4,000 tips—a slight increase from the 3,620 tips in 2014 and 3,238 in 2013; and a more pronounced increase from the 3,001 tips in 2012 and 334 tips in 2011.96 Most commonly, the SEC receives information pertaining to corporate disclosures and financials, followed by securities offering fraud and securities manipulation.97 For example, according to the SEC’s most recent annual report to Congress, several awards were made in connection with misconduct in the financial services industry, involving “Ponzilike schemes” and “false or misleading statements” in offering memoranda, marketing materials, or price information.98 So far, the SEC has made twenty-two awards in connection with sixteen different matters.99 2. Expansion Regulators have been pushing to strengthen and expand the program over the past several years. Domestically, the SEC has made clear its commitment to the program by pressing the private market to cooperate. Not only has the SEC expressed its commitment to pursuing retaliation suits,100 but it has also punished companies for chilling whistleblowing in other ways. In that vein, employment contracts have been a focus. In April 2015, the SEC announced a settlement with KBR Inc. (a Houston-based engineering and construction company) regarding language in that company’s confidentiality agreements that “undermine[d] the purpose of Section 21F and Rule 21F-17(a).”101 The SEC found that the language in the agreements, which prohibited employees from discussing internal investigations with outside parties—including, presumably, the government—violated Exchange Act Rule 21F-17(a): that “[n]o person may take any action to impede an individual from communicating directly with the Commission staff about a possible securities law violation, including enforcing, or threatening to enforce, a confidentiality agreement . . . with respect to such communications.”102 The SEC has also been pressing for a more expansive definition of “whistleblowers” through amicus briefs in federal court.103 In the SEC’s view, where the statute’s antiretaliation provisions are concerned, the definition of whistleblower includes those who report internally, to the firm, as well as those who report to the Commission.104 Finally, there has been some suggestion that the Department of Justice would like to extend whistleblower programs in the financial crime arena as well.105 Whistleblower programs are also expanding abroad. On the domestic end, the SEC has been clear that it welcomes information from citizens living or residing abroad. Since the program’s beginning, it has received tips from over ninety-five different countries and has made awards in three different matters where the whistleblower lived abroad.106 In the Commission’s view, the program has a “global scope.”107 The European Union has also shown some commitment to augmenting whistleblower programs. A 2014 EU Regulation on Market Abuse required that all European Union member states implement a whistleblower program in their respective jurisdictions by 2016 (with respect to violations of the market abuse directive).108 The United Kingdom also recently strengthened its stance on whistleblowers. Its existing whistleblower statute, the Public Interest Disclosure Act of 1998 (“PIDA”), “protect[s] individuals who make certain disclosures of information in the public interest.”109 Specifically, PIDA protects individuals who make “qualifying disclosures” to their employer or another person or government entity that is responsible for the issues being disclosed.110 This includes, for example, disclosures made to the United Kingdom’s Serious Fraud Office regarding instances of past or ongoing economic crimes.111 In the financial services context specifically, England’s prudential bank regulators, the Financial Conduct Authority (“FCA”) and the Bank of England Prudential Regulation Authority, have noted that whistleblowers “play an important role in helping to protect the safety and soundness of firms.”112 And in the summer of 2015, the FCA announced new rules for deposit-takers, certain investment firms, and insurers regarding internal whistleblower mechanisms.113 In contrast to the U.S.-SEC model, however, the new U.K. rules do not incentivize or impose a duty on employees to report “concerns” to regulators.114 Rather, the rules require financial firms to go beyond what is required by PIDA, to implement procedures for handling a wider range of “reportable concerns.”115 This Part has sought to frame the debate about whistleblower programs in terms of current and anticipated challenges that innovation in the current global economic environment poses for financial regulation and enforcement. It first provided some context for why private assistance is necessary to aid public enforcement at all—because innovation, and the complexity and diffusion it brings, has and will likely continue to overwhelm regulatory resources and create fertile environments for misconduct.116 Then, this Part surveyed one attempted solution: whistleblower programs, both in the United States, under the aegis of the SEC, and abroad, with fledging expansion in the European Union and United Kingdom. Drawing on this framework, which casts whistleblower programs as desirable (indeed, necessary), the balance of this Article aims to strengthen the integrity and quality of postcrisis whistleblower programs by reexamining their benefits and costs in light of the contemporary marketplace. II. A COST-BENEFIT ANALYSIS OF WHISTLEBLOWERS Part I highlighted three areas of the global financial markets in which regulatory asymmetries—informational and expertise gaps between regulators and the private market—frustrate regulatory supervision and give rise to opportunity for misconduct. This Part evaluates whistleblower solutions from a cost-benefit perspective. Section II.A first provides some theoretical framework for a costbenefit analysis of whistleblower programs, and the SEC whistleblower program in particular. Section II.B then engages in a conceptual analysis of the various benefits of the whistleblower program, both observable and hypothetical. Section II.C then sets out the costs and unintended consequences of a strong, highly incentivized whistleblower program. Ultimately, Part II argues that the strong U.S. model is, on balance, desirable when one weighs the benefits of whistleblower laws against their costs. A. Framing the Analysis Strictly speaking, independent agencies, like the Commission, are not required to engage in cost-benefit analysis—although historically (since the 1980s), the Commission has voluntarily done so as a matter of “good regulatory practice.”117 Yet this practice was altered slightly after the crisis. Given the significant rulemaking burden that the Dodd-Frank Act imposed,118 the Commission adopted the position that little cost-benefit analysis (if any at all) was necessary in areas where Congress had left the Commission no discretion.119 So, for example, when section 939B of the Dodd-Frank Act required the Commission to “revise Regulation FD . . . to remove from such regulation the exemption for entities whose primary business is the issuance of credit ratings[,]”120 the Commission did not include a costbenefit analysis on the ground that “any costs and benefits to the economy resulting from the amendments are mandated by the [DoddFrank] Act.”121 Likewise, in connection with the final whistleblower rule, the Commission engaged in a cost-benefit analysis only with respect to those elements of the program where the SEC planned to exercise its discretion122: (1) in defining the terms “Voluntary Submission of Information,” “Independent Knowledge,” and “Information that Leads to Successful Enforcement”; (2) an additional (i.e., nonstatutory) factor used to determine the amount of the award paid to a whistleblower;123 (3) a few additional criteria for award eligibility, namely, certain types of cooperation and the exclusion from eligibility of anyone who was a “member, officer, or employee” of a foreign government at the time information was acquired; (4) specifications regarding the procedures required to submit information and claim an award; (5) the exclusion from the $1 million threshold of any sanctions that the whistleblower is required to pay; and (6) authority for the Commission to communicate directly with “[any] whistleblower who is a director, officer, member, agent, or employee of an entity that has counsel [and] has initiated communications with the Commission.”124 The result was a little over five pages of cost-benefit analysis in the proposed rule.125 Therein, the crux of the Commission’s analysis focused on the rule’s benefits, citing the “strong incentives” that the proposed definitions created for whistleblowers “to provide information early, rather than waiting to receive a request or inquiry from a relevant authority.”126 As an additional benefit, the Commission believed that its definitions were well tailored to reduce the incidence of low-quality tips by, for example, requiring information that “significantly contributed to the success of an [enforcement] action” or “would not otherwise have been obtained and was essential to the success of the action.”127 As for the costs, for the most part the Commission limited its analysis to potential costs the rule would impose on whistleblowers, with much less consideration for the costs that might arise in the financial services industry or society more broadly.128 Since that analysis was performed, however, regulators and scholars have continued to debate the appropriate model of costbenefit analysis in financial regulation. In general, the trend has favored more robust analysis before new rules are imposed.129 Congress, for example, has introduced bills that would give the president authority to require independent agencies to conduct costbenefit analysis of their financial regulation.130 And although the D.C. Circuit Court of Appeals has held that the Commission is not required “to measure the immeasurable,”131 it arguably should still “determine as best it can the economic implications of [a] rule.”132 Indeed, the Commission itself has since changed its position; now, “[t]he new guidance . . . states that as a policy matter, where a statute directs rulemaking, rulewriting staff should consider the overall economic impacts, including both those attributable to Congressional mandates and those that result from an exercise of the Commission’s discretion.”133 In perhaps another paradigm shift, academics have begun defending the virtues of conceptual—over strictly quantitative—cost-benefit analysis. Scholars like Professor John Coates and Professor David Zaring, while resisting “efforts to impose judicially reviewed, quantified, [cost-benefit analysis] on independent financial agencies,” have urged the importance of conceptual costbenefit analysis, which “could lead to better policy and . . . advance the substantive project of quantitative [cost-benefit analysis] itself.”134 At this juncture in the evolution of the cost-benefit analysis of financial regulation, academics and policy makers alike should be interested in revisiting the costs and benefits of the whistleblower program. It also seems productive to do so, given that the contours, boundaries, definitions, and trajectory of whistleblower programs globally remain in flux. Accordingly, the balance of this Part aims to update the Commission’s initial cost-benefit analysis, so that scholars and regulators can reflect on how to move forward. To be sure, with the benefit of four years of hindsight and data, the nature of this post hoc cost-benefit analysis will be quite distinct from that which is ordinarily performed before a rule becomes final. Nonetheless, given the extent to which regulators worldwide are prepared to embrace and expand whistleblower programs, it is worthwhile to engage in a reanalysis of their costs and benefits, drawing on the United States’ recent experience.135</w:t>
      </w:r>
    </w:p>
    <w:p w14:paraId="27B0584E" w14:textId="77777777" w:rsidR="00043222" w:rsidRPr="00BD3A4E" w:rsidRDefault="00043222" w:rsidP="00043222">
      <w:pPr>
        <w:rPr>
          <w:sz w:val="16"/>
        </w:rPr>
      </w:pPr>
      <w:r w:rsidRPr="00BD3A4E">
        <w:rPr>
          <w:sz w:val="16"/>
        </w:rPr>
        <w:t>&lt;&lt;PARAGRAPH BREAKS RESUME&gt;&gt;</w:t>
      </w:r>
    </w:p>
    <w:p w14:paraId="33386328" w14:textId="77777777" w:rsidR="00043222" w:rsidRPr="00BD3A4E" w:rsidRDefault="00043222" w:rsidP="00043222">
      <w:pPr>
        <w:rPr>
          <w:sz w:val="16"/>
        </w:rPr>
      </w:pPr>
      <w:r w:rsidRPr="00BD3A4E">
        <w:rPr>
          <w:sz w:val="16"/>
        </w:rPr>
        <w:t>B. Whistleblowing and Its Benefits</w:t>
      </w:r>
    </w:p>
    <w:p w14:paraId="1540BF90" w14:textId="77777777" w:rsidR="00043222" w:rsidRPr="00276C5E" w:rsidRDefault="00043222" w:rsidP="00043222">
      <w:pPr>
        <w:rPr>
          <w:sz w:val="16"/>
        </w:rPr>
      </w:pPr>
      <w:r w:rsidRPr="00BD3A4E">
        <w:rPr>
          <w:sz w:val="16"/>
        </w:rPr>
        <w:t>In the financial regulation context, whistleblowing</w:t>
      </w:r>
      <w:r w:rsidRPr="00276C5E">
        <w:rPr>
          <w:sz w:val="16"/>
        </w:rPr>
        <w:t xml:space="preserve"> programs have several conceptual and observable benefits. To begin, as the Commission’s experience suggests, one (arguably principal) benefit of a whistleblower program is that it can be effective in assisting the government to detect financial misconduct. There are other, perhaps less appreciated, benefits to whistleblowing programs as well, including a more efficient use of government resources, enhanced market discipline, and improved industry ethics, which can enhance the legitimacy of the industry and, along with it, consumer confidence.</w:t>
      </w:r>
    </w:p>
    <w:p w14:paraId="7001BC78" w14:textId="77777777" w:rsidR="00043222" w:rsidRPr="00276C5E" w:rsidRDefault="00043222" w:rsidP="00043222">
      <w:pPr>
        <w:rPr>
          <w:sz w:val="16"/>
        </w:rPr>
      </w:pPr>
      <w:r w:rsidRPr="00276C5E">
        <w:rPr>
          <w:sz w:val="16"/>
        </w:rPr>
        <w:t>1. Regulatory Gaps</w:t>
      </w:r>
    </w:p>
    <w:p w14:paraId="0DA83A8A" w14:textId="77777777" w:rsidR="00043222" w:rsidRPr="00BD3A4E" w:rsidRDefault="00043222" w:rsidP="00043222">
      <w:pPr>
        <w:rPr>
          <w:sz w:val="16"/>
        </w:rPr>
      </w:pPr>
      <w:r w:rsidRPr="00D91B51">
        <w:rPr>
          <w:sz w:val="16"/>
        </w:rPr>
        <w:t xml:space="preserve">In theory, </w:t>
      </w:r>
      <w:r w:rsidRPr="005E0541">
        <w:rPr>
          <w:rStyle w:val="Emphasis"/>
          <w:highlight w:val="cyan"/>
        </w:rPr>
        <w:t>whistleblowers</w:t>
      </w:r>
      <w:r w:rsidRPr="009B5B1F">
        <w:rPr>
          <w:rStyle w:val="Emphasis"/>
        </w:rPr>
        <w:t xml:space="preserve"> programs</w:t>
      </w:r>
      <w:r w:rsidRPr="00D91B51">
        <w:rPr>
          <w:sz w:val="16"/>
        </w:rPr>
        <w:t xml:space="preserve"> are designed to </w:t>
      </w:r>
      <w:r w:rsidRPr="00D1256A">
        <w:rPr>
          <w:rStyle w:val="StyleUnderline"/>
        </w:rPr>
        <w:t>aid</w:t>
      </w:r>
      <w:r w:rsidRPr="009B5B1F">
        <w:rPr>
          <w:rStyle w:val="StyleUnderline"/>
        </w:rPr>
        <w:t xml:space="preserve"> the government </w:t>
      </w:r>
      <w:r w:rsidRPr="00D4046D">
        <w:rPr>
          <w:rStyle w:val="StyleUnderline"/>
        </w:rPr>
        <w:t xml:space="preserve">in </w:t>
      </w:r>
      <w:r w:rsidRPr="005E0541">
        <w:rPr>
          <w:rStyle w:val="Emphasis"/>
          <w:highlight w:val="cyan"/>
        </w:rPr>
        <w:t>fill</w:t>
      </w:r>
      <w:r w:rsidRPr="00AB00AD">
        <w:rPr>
          <w:sz w:val="16"/>
          <w:szCs w:val="16"/>
        </w:rPr>
        <w:t xml:space="preserve">ing </w:t>
      </w:r>
      <w:r w:rsidRPr="005E0541">
        <w:rPr>
          <w:rStyle w:val="Emphasis"/>
          <w:highlight w:val="cyan"/>
        </w:rPr>
        <w:t>regulatory gaps</w:t>
      </w:r>
      <w:r w:rsidRPr="005E0541">
        <w:rPr>
          <w:sz w:val="16"/>
          <w:highlight w:val="cyan"/>
        </w:rPr>
        <w:t>.</w:t>
      </w:r>
      <w:r w:rsidRPr="00D91B51">
        <w:rPr>
          <w:sz w:val="16"/>
        </w:rPr>
        <w:t xml:space="preserve"> </w:t>
      </w:r>
      <w:r w:rsidRPr="009B5B1F">
        <w:rPr>
          <w:rStyle w:val="Emphasis"/>
        </w:rPr>
        <w:t>Whistleblowers</w:t>
      </w:r>
      <w:r w:rsidRPr="00D91B51">
        <w:rPr>
          <w:sz w:val="16"/>
        </w:rPr>
        <w:t>—who are most often individuals within the financial industry136—</w:t>
      </w:r>
      <w:r w:rsidRPr="005E0541">
        <w:rPr>
          <w:rStyle w:val="StyleUnderline"/>
          <w:highlight w:val="cyan"/>
        </w:rPr>
        <w:t>have</w:t>
      </w:r>
      <w:r w:rsidRPr="00D91B51">
        <w:rPr>
          <w:sz w:val="16"/>
        </w:rPr>
        <w:t xml:space="preserve"> the </w:t>
      </w:r>
      <w:r w:rsidRPr="005E0541">
        <w:rPr>
          <w:rStyle w:val="Emphasis"/>
          <w:highlight w:val="cyan"/>
        </w:rPr>
        <w:t>knowledge</w:t>
      </w:r>
      <w:r w:rsidRPr="005E0541">
        <w:rPr>
          <w:rStyle w:val="StyleUnderline"/>
          <w:highlight w:val="cyan"/>
        </w:rPr>
        <w:t xml:space="preserve"> </w:t>
      </w:r>
      <w:r w:rsidRPr="00BD3A4E">
        <w:rPr>
          <w:rStyle w:val="StyleUnderline"/>
        </w:rPr>
        <w:t xml:space="preserve">and </w:t>
      </w:r>
      <w:r w:rsidRPr="005E0541">
        <w:rPr>
          <w:rStyle w:val="Emphasis"/>
          <w:highlight w:val="cyan"/>
        </w:rPr>
        <w:t>expertise</w:t>
      </w:r>
      <w:r w:rsidRPr="005E0541">
        <w:rPr>
          <w:rStyle w:val="StyleUnderline"/>
          <w:highlight w:val="cyan"/>
        </w:rPr>
        <w:t xml:space="preserve"> that</w:t>
      </w:r>
      <w:r w:rsidRPr="00D91B51">
        <w:rPr>
          <w:sz w:val="16"/>
        </w:rPr>
        <w:t xml:space="preserve"> government </w:t>
      </w:r>
      <w:r w:rsidRPr="005E0541">
        <w:rPr>
          <w:rStyle w:val="StyleUnderline"/>
          <w:highlight w:val="cyan"/>
        </w:rPr>
        <w:t>regulators</w:t>
      </w:r>
      <w:r w:rsidRPr="00D91B51">
        <w:rPr>
          <w:sz w:val="16"/>
        </w:rPr>
        <w:t xml:space="preserve"> often </w:t>
      </w:r>
      <w:r w:rsidRPr="005E0541">
        <w:rPr>
          <w:rStyle w:val="Emphasis"/>
          <w:highlight w:val="cyan"/>
        </w:rPr>
        <w:t>lack</w:t>
      </w:r>
      <w:r w:rsidRPr="00D91B51">
        <w:rPr>
          <w:sz w:val="16"/>
        </w:rPr>
        <w:t xml:space="preserve">, but </w:t>
      </w:r>
      <w:r w:rsidRPr="009B5B1F">
        <w:rPr>
          <w:rStyle w:val="StyleUnderline"/>
        </w:rPr>
        <w:t xml:space="preserve">which is </w:t>
      </w:r>
      <w:r w:rsidRPr="005E0541">
        <w:rPr>
          <w:rStyle w:val="Emphasis"/>
          <w:highlight w:val="cyan"/>
        </w:rPr>
        <w:t>necessary</w:t>
      </w:r>
      <w:r w:rsidRPr="005E0541">
        <w:rPr>
          <w:rStyle w:val="StyleUnderline"/>
          <w:highlight w:val="cyan"/>
        </w:rPr>
        <w:t xml:space="preserve"> to detect</w:t>
      </w:r>
      <w:r w:rsidRPr="00D91B51">
        <w:rPr>
          <w:sz w:val="16"/>
        </w:rPr>
        <w:t xml:space="preserve"> many cases of </w:t>
      </w:r>
      <w:r w:rsidRPr="009B5B1F">
        <w:rPr>
          <w:rStyle w:val="Emphasis"/>
        </w:rPr>
        <w:t xml:space="preserve">financial </w:t>
      </w:r>
      <w:r w:rsidRPr="005E0541">
        <w:rPr>
          <w:rStyle w:val="Emphasis"/>
          <w:highlight w:val="cyan"/>
        </w:rPr>
        <w:t>misconduct</w:t>
      </w:r>
      <w:r w:rsidRPr="00D91B51">
        <w:rPr>
          <w:sz w:val="16"/>
        </w:rPr>
        <w:t xml:space="preserve">.137 Precisely as Professor Saule Omarova has argued, “[p]rivate industry actors may be in the best position to identify and understand underlying trends in the increasingly complex financial markets and to gather and analyze, in real time, information most relevant to systemic risk management.”138 With four years of data to draw on, it appears that, in practice, </w:t>
      </w:r>
      <w:r w:rsidRPr="009B5B1F">
        <w:rPr>
          <w:rStyle w:val="StyleUnderline"/>
        </w:rPr>
        <w:t xml:space="preserve">whistleblowers are </w:t>
      </w:r>
      <w:r w:rsidRPr="009B5B1F">
        <w:rPr>
          <w:rStyle w:val="Emphasis"/>
        </w:rPr>
        <w:t>effective</w:t>
      </w:r>
      <w:r w:rsidRPr="009B5B1F">
        <w:rPr>
          <w:rStyle w:val="StyleUnderline"/>
        </w:rPr>
        <w:t xml:space="preserve"> at detecting </w:t>
      </w:r>
      <w:r w:rsidRPr="009B5B1F">
        <w:rPr>
          <w:rStyle w:val="Emphasis"/>
        </w:rPr>
        <w:t>misconduct</w:t>
      </w:r>
      <w:r w:rsidRPr="00D91B51">
        <w:rPr>
          <w:sz w:val="16"/>
        </w:rPr>
        <w:t xml:space="preserve">.139 In sixteen different matters,140 </w:t>
      </w:r>
      <w:r w:rsidRPr="009B5B1F">
        <w:rPr>
          <w:rStyle w:val="Emphasis"/>
        </w:rPr>
        <w:t>whistleblowers</w:t>
      </w:r>
      <w:r w:rsidRPr="00D91B51">
        <w:rPr>
          <w:sz w:val="16"/>
        </w:rPr>
        <w:t xml:space="preserve"> </w:t>
      </w:r>
      <w:r w:rsidRPr="00BD3A4E">
        <w:rPr>
          <w:sz w:val="16"/>
        </w:rPr>
        <w:t xml:space="preserve">have </w:t>
      </w:r>
      <w:r w:rsidRPr="00BD3A4E">
        <w:rPr>
          <w:rStyle w:val="StyleUnderline"/>
        </w:rPr>
        <w:t>provided</w:t>
      </w:r>
      <w:r w:rsidRPr="00BD3A4E">
        <w:rPr>
          <w:sz w:val="16"/>
        </w:rPr>
        <w:t xml:space="preserve"> government regulators with </w:t>
      </w:r>
      <w:r w:rsidRPr="00BD3A4E">
        <w:rPr>
          <w:rStyle w:val="Emphasis"/>
        </w:rPr>
        <w:t>inside information</w:t>
      </w:r>
      <w:r w:rsidRPr="00BD3A4E">
        <w:rPr>
          <w:sz w:val="16"/>
        </w:rPr>
        <w:t xml:space="preserve"> about past or ongoing misconduct, thereby </w:t>
      </w:r>
      <w:r w:rsidRPr="00BD3A4E">
        <w:rPr>
          <w:rStyle w:val="StyleUnderline"/>
        </w:rPr>
        <w:t>overcoming</w:t>
      </w:r>
      <w:r w:rsidRPr="00BD3A4E">
        <w:rPr>
          <w:sz w:val="16"/>
        </w:rPr>
        <w:t xml:space="preserve"> the government’s traditional </w:t>
      </w:r>
      <w:r w:rsidRPr="00BD3A4E">
        <w:rPr>
          <w:rStyle w:val="StyleUnderline"/>
        </w:rPr>
        <w:t>resource limitations</w:t>
      </w:r>
      <w:r w:rsidRPr="00BD3A4E">
        <w:rPr>
          <w:sz w:val="16"/>
        </w:rPr>
        <w:t>.</w:t>
      </w:r>
    </w:p>
    <w:p w14:paraId="09DA65D3" w14:textId="77777777" w:rsidR="00043222" w:rsidRPr="00BD3A4E" w:rsidRDefault="00043222" w:rsidP="00043222">
      <w:pPr>
        <w:rPr>
          <w:sz w:val="16"/>
        </w:rPr>
      </w:pPr>
      <w:r w:rsidRPr="00BD3A4E">
        <w:rPr>
          <w:sz w:val="16"/>
        </w:rPr>
        <w:t xml:space="preserve">Whistleblowers can help regulators overcome their resource gaps in two distinct ways. First, </w:t>
      </w:r>
      <w:r w:rsidRPr="00BD3A4E">
        <w:rPr>
          <w:rStyle w:val="StyleUnderline"/>
        </w:rPr>
        <w:t xml:space="preserve">whistleblowers play an </w:t>
      </w:r>
      <w:r w:rsidRPr="00BD3A4E">
        <w:rPr>
          <w:rStyle w:val="Emphasis"/>
        </w:rPr>
        <w:t>early-warning</w:t>
      </w:r>
      <w:r w:rsidRPr="00BD3A4E">
        <w:rPr>
          <w:rStyle w:val="StyleUnderline"/>
        </w:rPr>
        <w:t xml:space="preserve"> role</w:t>
      </w:r>
      <w:r w:rsidRPr="00BD3A4E">
        <w:rPr>
          <w:sz w:val="16"/>
        </w:rPr>
        <w:t xml:space="preserve">. Recent examples are instructive. In the fall of 2014, the SEC paid a $30 million award—its largest yet—to a foreign tipster for information about an ongoing fraud that, as </w:t>
      </w:r>
      <w:r w:rsidRPr="00BD3A4E">
        <w:rPr>
          <w:rStyle w:val="StyleUnderline"/>
        </w:rPr>
        <w:t xml:space="preserve">the </w:t>
      </w:r>
      <w:r w:rsidRPr="00BD3A4E">
        <w:rPr>
          <w:rStyle w:val="Emphasis"/>
        </w:rPr>
        <w:t>SEC described</w:t>
      </w:r>
      <w:r w:rsidRPr="00BD3A4E">
        <w:rPr>
          <w:rStyle w:val="StyleUnderline"/>
        </w:rPr>
        <w:t xml:space="preserve">, would have been </w:t>
      </w:r>
      <w:r w:rsidRPr="00BD3A4E">
        <w:rPr>
          <w:rStyle w:val="Emphasis"/>
        </w:rPr>
        <w:t>difficult</w:t>
      </w:r>
      <w:r w:rsidRPr="00BD3A4E">
        <w:rPr>
          <w:rStyle w:val="StyleUnderline"/>
        </w:rPr>
        <w:t xml:space="preserve"> to detect without</w:t>
      </w:r>
      <w:r w:rsidRPr="00BD3A4E">
        <w:rPr>
          <w:sz w:val="16"/>
        </w:rPr>
        <w:t xml:space="preserve"> the </w:t>
      </w:r>
      <w:r w:rsidRPr="00BD3A4E">
        <w:rPr>
          <w:rStyle w:val="Emphasis"/>
        </w:rPr>
        <w:t>whistleblower’s help</w:t>
      </w:r>
      <w:r w:rsidRPr="00BD3A4E">
        <w:rPr>
          <w:sz w:val="16"/>
        </w:rPr>
        <w:t xml:space="preserve">.141 Considering that whistleblower awards are calculated at ten to thirty percent of the total recovery, the fraud that whistleblower disclosed had presumably already caused losses or damage between $100 and $300 million. Since the fraud was “ongoing,”142 one can assume that those </w:t>
      </w:r>
      <w:r w:rsidRPr="00BD3A4E">
        <w:rPr>
          <w:rStyle w:val="Emphasis"/>
        </w:rPr>
        <w:t>losses</w:t>
      </w:r>
      <w:r w:rsidRPr="00BD3A4E">
        <w:rPr>
          <w:rStyle w:val="StyleUnderline"/>
        </w:rPr>
        <w:t xml:space="preserve"> would have </w:t>
      </w:r>
      <w:r w:rsidRPr="00BD3A4E">
        <w:rPr>
          <w:rStyle w:val="Emphasis"/>
        </w:rPr>
        <w:t>increase</w:t>
      </w:r>
      <w:r w:rsidRPr="00BD3A4E">
        <w:rPr>
          <w:sz w:val="16"/>
          <w:szCs w:val="16"/>
        </w:rPr>
        <w:t xml:space="preserve">d </w:t>
      </w:r>
      <w:r w:rsidRPr="00BD3A4E">
        <w:rPr>
          <w:rStyle w:val="StyleUnderline"/>
        </w:rPr>
        <w:t>without</w:t>
      </w:r>
      <w:r w:rsidRPr="00BD3A4E">
        <w:rPr>
          <w:sz w:val="16"/>
        </w:rPr>
        <w:t xml:space="preserve"> the </w:t>
      </w:r>
      <w:r w:rsidRPr="00BD3A4E">
        <w:rPr>
          <w:rStyle w:val="Emphasis"/>
        </w:rPr>
        <w:t>whistleblower’s information</w:t>
      </w:r>
      <w:r w:rsidRPr="00BD3A4E">
        <w:rPr>
          <w:sz w:val="16"/>
        </w:rPr>
        <w:t>.</w:t>
      </w:r>
    </w:p>
    <w:p w14:paraId="1A811124" w14:textId="77777777" w:rsidR="00043222" w:rsidRPr="00D91B51" w:rsidRDefault="00043222" w:rsidP="00043222">
      <w:pPr>
        <w:rPr>
          <w:sz w:val="16"/>
        </w:rPr>
      </w:pPr>
      <w:r w:rsidRPr="00BD3A4E">
        <w:rPr>
          <w:sz w:val="16"/>
        </w:rPr>
        <w:t xml:space="preserve">In 2015, the </w:t>
      </w:r>
      <w:r w:rsidRPr="00BD3A4E">
        <w:rPr>
          <w:rStyle w:val="Emphasis"/>
        </w:rPr>
        <w:t>financial markets</w:t>
      </w:r>
      <w:r w:rsidRPr="00BD3A4E">
        <w:rPr>
          <w:rStyle w:val="StyleUnderline"/>
        </w:rPr>
        <w:t xml:space="preserve"> were</w:t>
      </w:r>
      <w:r w:rsidRPr="00BD3A4E">
        <w:rPr>
          <w:sz w:val="16"/>
        </w:rPr>
        <w:t xml:space="preserve"> again presumably </w:t>
      </w:r>
      <w:r w:rsidRPr="00BD3A4E">
        <w:rPr>
          <w:rStyle w:val="Emphasis"/>
        </w:rPr>
        <w:t>spared</w:t>
      </w:r>
      <w:r w:rsidRPr="00BD3A4E">
        <w:rPr>
          <w:rStyle w:val="StyleUnderline"/>
        </w:rPr>
        <w:t xml:space="preserve"> from</w:t>
      </w:r>
      <w:r w:rsidRPr="00BD3A4E">
        <w:rPr>
          <w:sz w:val="16"/>
        </w:rPr>
        <w:t xml:space="preserve"> significant </w:t>
      </w:r>
      <w:r w:rsidRPr="00BD3A4E">
        <w:rPr>
          <w:rStyle w:val="StyleUnderline"/>
        </w:rPr>
        <w:t>harm when a</w:t>
      </w:r>
      <w:r w:rsidRPr="00BD3A4E">
        <w:rPr>
          <w:sz w:val="16"/>
        </w:rPr>
        <w:t xml:space="preserve"> firm </w:t>
      </w:r>
      <w:r w:rsidRPr="00BD3A4E">
        <w:rPr>
          <w:rStyle w:val="StyleUnderline"/>
        </w:rPr>
        <w:t>employee disclosed</w:t>
      </w:r>
      <w:r w:rsidRPr="00BD3A4E">
        <w:rPr>
          <w:sz w:val="16"/>
        </w:rPr>
        <w:t xml:space="preserve"> to the SEC that Bank of America’s (“BOA”) London-based affiliate </w:t>
      </w:r>
      <w:r w:rsidRPr="00BD3A4E">
        <w:rPr>
          <w:rStyle w:val="StyleUnderline"/>
        </w:rPr>
        <w:t>was involved in</w:t>
      </w:r>
      <w:r w:rsidRPr="00BD3A4E">
        <w:rPr>
          <w:sz w:val="16"/>
        </w:rPr>
        <w:t xml:space="preserve"> extensive “</w:t>
      </w:r>
      <w:r w:rsidRPr="00BD3A4E">
        <w:rPr>
          <w:rStyle w:val="Emphasis"/>
        </w:rPr>
        <w:t>dividend arbitrage</w:t>
      </w:r>
      <w:r w:rsidRPr="00BD3A4E">
        <w:rPr>
          <w:sz w:val="16"/>
        </w:rPr>
        <w:t>” in the context of international tax laws.143 It made several whistleblowing</w:t>
      </w:r>
      <w:r w:rsidRPr="00D91B51">
        <w:rPr>
          <w:sz w:val="16"/>
        </w:rPr>
        <w:t xml:space="preserve"> submissions about BOA’s “ ‘increasingly aggressive and reckless’ tax-avoidance trades,” </w:t>
      </w:r>
      <w:r w:rsidRPr="009260DA">
        <w:rPr>
          <w:rStyle w:val="StyleUnderline"/>
        </w:rPr>
        <w:t>which put the bank at risk of</w:t>
      </w:r>
      <w:r w:rsidRPr="00D91B51">
        <w:rPr>
          <w:sz w:val="16"/>
        </w:rPr>
        <w:t xml:space="preserve"> “</w:t>
      </w:r>
      <w:r w:rsidRPr="009260DA">
        <w:rPr>
          <w:rStyle w:val="Emphasis"/>
        </w:rPr>
        <w:t>serious financial</w:t>
      </w:r>
      <w:r w:rsidRPr="00D91B51">
        <w:rPr>
          <w:sz w:val="16"/>
        </w:rPr>
        <w:t xml:space="preserve"> and reputational </w:t>
      </w:r>
      <w:r w:rsidRPr="009260DA">
        <w:rPr>
          <w:rStyle w:val="Emphasis"/>
        </w:rPr>
        <w:t>damage</w:t>
      </w:r>
      <w:r w:rsidRPr="00D91B51">
        <w:rPr>
          <w:sz w:val="16"/>
        </w:rPr>
        <w:t xml:space="preserve">.”144 Also in 2015, the SEC announced that another payment would be made, of about $1.5 million,145 to a compliance officer “who had a reasonable basis to believe that disclosure to the SEC was necessary to prevent imminent misconduct from causing substantial financial harm to the company or investors.”146 The language of the SEC disclosure, though necessarily vague, suggests that losses were averted thanks to the whistleblower submission. Based on these few examples, it appears that </w:t>
      </w:r>
      <w:r w:rsidRPr="009260DA">
        <w:rPr>
          <w:rStyle w:val="StyleUnderline"/>
        </w:rPr>
        <w:t>in performing</w:t>
      </w:r>
      <w:r w:rsidRPr="00D91B51">
        <w:rPr>
          <w:sz w:val="16"/>
        </w:rPr>
        <w:t xml:space="preserve"> this </w:t>
      </w:r>
      <w:r w:rsidRPr="005E0541">
        <w:rPr>
          <w:rStyle w:val="Emphasis"/>
          <w:highlight w:val="cyan"/>
        </w:rPr>
        <w:t>early-warning function</w:t>
      </w:r>
      <w:r w:rsidRPr="009260DA">
        <w:rPr>
          <w:rStyle w:val="StyleUnderline"/>
        </w:rPr>
        <w:t xml:space="preserve">, </w:t>
      </w:r>
      <w:r w:rsidRPr="00BD3A4E">
        <w:rPr>
          <w:rStyle w:val="StyleUnderline"/>
        </w:rPr>
        <w:t>whistleblowers</w:t>
      </w:r>
      <w:r w:rsidRPr="009260DA">
        <w:rPr>
          <w:rStyle w:val="StyleUnderline"/>
        </w:rPr>
        <w:t xml:space="preserve"> have played a part in </w:t>
      </w:r>
      <w:r w:rsidRPr="005E0541">
        <w:rPr>
          <w:rStyle w:val="Emphasis"/>
          <w:highlight w:val="cyan"/>
        </w:rPr>
        <w:t>mitigating</w:t>
      </w:r>
      <w:r w:rsidRPr="00D91B51">
        <w:rPr>
          <w:sz w:val="16"/>
        </w:rPr>
        <w:t xml:space="preserve"> potential </w:t>
      </w:r>
      <w:r w:rsidRPr="005E0541">
        <w:rPr>
          <w:rStyle w:val="Emphasis"/>
          <w:highlight w:val="cyan"/>
        </w:rPr>
        <w:t>market losses</w:t>
      </w:r>
      <w:r w:rsidRPr="009260DA">
        <w:rPr>
          <w:rStyle w:val="StyleUnderline"/>
        </w:rPr>
        <w:t xml:space="preserve"> by muting</w:t>
      </w:r>
      <w:r w:rsidRPr="00D91B51">
        <w:rPr>
          <w:sz w:val="16"/>
        </w:rPr>
        <w:t xml:space="preserve"> the </w:t>
      </w:r>
      <w:r w:rsidRPr="009260DA">
        <w:rPr>
          <w:rStyle w:val="StyleUnderline"/>
        </w:rPr>
        <w:t xml:space="preserve">impact of </w:t>
      </w:r>
      <w:r w:rsidRPr="009260DA">
        <w:rPr>
          <w:rStyle w:val="Emphasis"/>
        </w:rPr>
        <w:t>nascent misconduct</w:t>
      </w:r>
      <w:r w:rsidRPr="00D91B51">
        <w:rPr>
          <w:sz w:val="16"/>
        </w:rPr>
        <w:t>.147</w:t>
      </w:r>
    </w:p>
    <w:p w14:paraId="647B6279" w14:textId="77777777" w:rsidR="00043222" w:rsidRPr="00D91B51" w:rsidRDefault="00043222" w:rsidP="00043222">
      <w:pPr>
        <w:rPr>
          <w:sz w:val="16"/>
        </w:rPr>
      </w:pPr>
      <w:r w:rsidRPr="00D91B51">
        <w:rPr>
          <w:sz w:val="16"/>
        </w:rPr>
        <w:t xml:space="preserve">Second, data also suggest that </w:t>
      </w:r>
      <w:r w:rsidRPr="00BD3A4E">
        <w:rPr>
          <w:rStyle w:val="StyleUnderline"/>
        </w:rPr>
        <w:t>whistleblowers</w:t>
      </w:r>
      <w:r w:rsidRPr="00D91B51">
        <w:rPr>
          <w:sz w:val="16"/>
        </w:rPr>
        <w:t xml:space="preserve"> may </w:t>
      </w:r>
      <w:r w:rsidRPr="007A13F3">
        <w:rPr>
          <w:rStyle w:val="StyleUnderline"/>
        </w:rPr>
        <w:t>provide</w:t>
      </w:r>
      <w:r w:rsidRPr="00D91B51">
        <w:rPr>
          <w:sz w:val="16"/>
        </w:rPr>
        <w:t xml:space="preserve"> some </w:t>
      </w:r>
      <w:r w:rsidRPr="007A13F3">
        <w:rPr>
          <w:rStyle w:val="Emphasis"/>
        </w:rPr>
        <w:t>deterrent value</w:t>
      </w:r>
      <w:r w:rsidRPr="00146CF4">
        <w:rPr>
          <w:rStyle w:val="StyleUnderline"/>
        </w:rPr>
        <w:t xml:space="preserve"> by </w:t>
      </w:r>
      <w:r w:rsidRPr="005E0541">
        <w:rPr>
          <w:rStyle w:val="StyleUnderline"/>
          <w:highlight w:val="cyan"/>
        </w:rPr>
        <w:t>increas</w:t>
      </w:r>
      <w:r w:rsidRPr="00146CF4">
        <w:rPr>
          <w:rStyle w:val="StyleUnderline"/>
        </w:rPr>
        <w:t xml:space="preserve">ing </w:t>
      </w:r>
      <w:r w:rsidRPr="00BD3A4E">
        <w:rPr>
          <w:rStyle w:val="StyleUnderline"/>
        </w:rPr>
        <w:t xml:space="preserve">the </w:t>
      </w:r>
      <w:r w:rsidRPr="005E0541">
        <w:rPr>
          <w:rStyle w:val="Emphasis"/>
          <w:highlight w:val="cyan"/>
        </w:rPr>
        <w:t>chances</w:t>
      </w:r>
      <w:r w:rsidRPr="00D91B51">
        <w:rPr>
          <w:sz w:val="16"/>
        </w:rPr>
        <w:t xml:space="preserve"> (</w:t>
      </w:r>
      <w:r w:rsidRPr="00146CF4">
        <w:rPr>
          <w:rStyle w:val="StyleUnderline"/>
        </w:rPr>
        <w:t>and</w:t>
      </w:r>
      <w:r w:rsidRPr="00D91B51">
        <w:rPr>
          <w:sz w:val="16"/>
        </w:rPr>
        <w:t xml:space="preserve"> possibly </w:t>
      </w:r>
      <w:r w:rsidRPr="00146CF4">
        <w:rPr>
          <w:rStyle w:val="Emphasis"/>
        </w:rPr>
        <w:t>speed</w:t>
      </w:r>
      <w:r w:rsidRPr="00146CF4">
        <w:rPr>
          <w:rStyle w:val="StyleUnderline"/>
        </w:rPr>
        <w:t xml:space="preserve"> </w:t>
      </w:r>
      <w:r w:rsidRPr="005D23A1">
        <w:rPr>
          <w:rStyle w:val="StyleUnderline"/>
        </w:rPr>
        <w:t>with which</w:t>
      </w:r>
      <w:r w:rsidRPr="00D91B51">
        <w:rPr>
          <w:sz w:val="16"/>
        </w:rPr>
        <w:t xml:space="preserve">) </w:t>
      </w:r>
      <w:r w:rsidRPr="005E0541">
        <w:rPr>
          <w:rStyle w:val="Emphasis"/>
          <w:highlight w:val="cyan"/>
        </w:rPr>
        <w:t>misconduct</w:t>
      </w:r>
      <w:r w:rsidRPr="005E0541">
        <w:rPr>
          <w:rStyle w:val="StyleUnderline"/>
          <w:highlight w:val="cyan"/>
        </w:rPr>
        <w:t xml:space="preserve"> is </w:t>
      </w:r>
      <w:r w:rsidRPr="005E0541">
        <w:rPr>
          <w:rStyle w:val="Emphasis"/>
          <w:highlight w:val="cyan"/>
        </w:rPr>
        <w:t>detected</w:t>
      </w:r>
      <w:r w:rsidRPr="00146CF4">
        <w:rPr>
          <w:rStyle w:val="StyleUnderline"/>
        </w:rPr>
        <w:t>. The</w:t>
      </w:r>
      <w:r w:rsidRPr="00D91B51">
        <w:rPr>
          <w:sz w:val="16"/>
        </w:rPr>
        <w:t xml:space="preserve"> case of the “</w:t>
      </w:r>
      <w:r w:rsidRPr="00146CF4">
        <w:rPr>
          <w:rStyle w:val="Emphasis"/>
        </w:rPr>
        <w:t>flash crash</w:t>
      </w:r>
      <w:r w:rsidRPr="00D91B51">
        <w:rPr>
          <w:sz w:val="16"/>
        </w:rPr>
        <w:t xml:space="preserve">” of 2010— in which the Dow Jones suddenly dropped by one thousand points— </w:t>
      </w:r>
      <w:r w:rsidRPr="00146CF4">
        <w:rPr>
          <w:rStyle w:val="StyleUnderline"/>
        </w:rPr>
        <w:t>is</w:t>
      </w:r>
      <w:r w:rsidRPr="00D91B51">
        <w:rPr>
          <w:sz w:val="16"/>
        </w:rPr>
        <w:t xml:space="preserve"> particularly </w:t>
      </w:r>
      <w:r w:rsidRPr="00146CF4">
        <w:rPr>
          <w:rStyle w:val="Emphasis"/>
        </w:rPr>
        <w:t>telling</w:t>
      </w:r>
      <w:r w:rsidRPr="00D91B51">
        <w:rPr>
          <w:sz w:val="16"/>
        </w:rPr>
        <w:t xml:space="preserve">.148 For five years, regulators had thought that the crash was caused by the innocuous trades of a mainstream trading house, made at a time of macroeconomic unease.149 In 2015, however, the Commodity Futures Trading Commission and the Department of Justice filed charges against a London-based trader, alleging that </w:t>
      </w:r>
      <w:r w:rsidRPr="00200A75">
        <w:rPr>
          <w:rStyle w:val="StyleUnderline"/>
        </w:rPr>
        <w:t>the crash was caused by</w:t>
      </w:r>
      <w:r w:rsidRPr="00D91B51">
        <w:rPr>
          <w:sz w:val="16"/>
        </w:rPr>
        <w:t xml:space="preserve"> his </w:t>
      </w:r>
      <w:r w:rsidRPr="00200A75">
        <w:rPr>
          <w:rStyle w:val="StyleUnderline"/>
        </w:rPr>
        <w:t>manipulative</w:t>
      </w:r>
      <w:r w:rsidRPr="00D91B51">
        <w:rPr>
          <w:sz w:val="16"/>
        </w:rPr>
        <w:t xml:space="preserve"> “</w:t>
      </w:r>
      <w:r w:rsidRPr="00A1217F">
        <w:rPr>
          <w:rStyle w:val="Emphasis"/>
        </w:rPr>
        <w:t>spoofing</w:t>
      </w:r>
      <w:r w:rsidRPr="00D91B51">
        <w:rPr>
          <w:sz w:val="16"/>
        </w:rPr>
        <w:t xml:space="preserve">” of a certain stock index.150 </w:t>
      </w:r>
      <w:r w:rsidRPr="00BD3A4E">
        <w:rPr>
          <w:sz w:val="16"/>
        </w:rPr>
        <w:t xml:space="preserve">Apparently, that </w:t>
      </w:r>
      <w:r w:rsidRPr="00BD3A4E">
        <w:rPr>
          <w:rStyle w:val="StyleUnderline"/>
        </w:rPr>
        <w:t>info</w:t>
      </w:r>
      <w:r w:rsidRPr="00BD3A4E">
        <w:rPr>
          <w:sz w:val="16"/>
          <w:szCs w:val="16"/>
        </w:rPr>
        <w:t xml:space="preserve">rmation </w:t>
      </w:r>
      <w:r w:rsidRPr="00BD3A4E">
        <w:rPr>
          <w:rStyle w:val="StyleUnderline"/>
        </w:rPr>
        <w:t xml:space="preserve">was learned from a </w:t>
      </w:r>
      <w:r w:rsidRPr="00BD3A4E">
        <w:rPr>
          <w:rStyle w:val="Emphasis"/>
        </w:rPr>
        <w:t>whistleblower</w:t>
      </w:r>
      <w:r w:rsidRPr="00BD3A4E">
        <w:rPr>
          <w:sz w:val="16"/>
          <w:szCs w:val="16"/>
        </w:rPr>
        <w:t xml:space="preserve">’s </w:t>
      </w:r>
      <w:r w:rsidRPr="00BD3A4E">
        <w:rPr>
          <w:rStyle w:val="Emphasis"/>
        </w:rPr>
        <w:t>submission</w:t>
      </w:r>
      <w:r w:rsidRPr="00BD3A4E">
        <w:rPr>
          <w:rStyle w:val="StyleUnderline"/>
        </w:rPr>
        <w:t xml:space="preserve">, but was </w:t>
      </w:r>
      <w:r w:rsidRPr="00BD3A4E">
        <w:rPr>
          <w:rStyle w:val="Emphasis"/>
        </w:rPr>
        <w:t>unknown</w:t>
      </w:r>
      <w:r w:rsidRPr="00BD3A4E">
        <w:rPr>
          <w:rStyle w:val="StyleUnderline"/>
        </w:rPr>
        <w:t xml:space="preserve"> to </w:t>
      </w:r>
      <w:r w:rsidRPr="00BD3A4E">
        <w:rPr>
          <w:rStyle w:val="Emphasis"/>
        </w:rPr>
        <w:t>regulators</w:t>
      </w:r>
      <w:r w:rsidRPr="00BD3A4E">
        <w:rPr>
          <w:sz w:val="16"/>
        </w:rPr>
        <w:t xml:space="preserve"> for these past f</w:t>
      </w:r>
      <w:r w:rsidRPr="00D91B51">
        <w:rPr>
          <w:sz w:val="16"/>
        </w:rPr>
        <w:t>ive years.151</w:t>
      </w:r>
    </w:p>
    <w:p w14:paraId="6C7DB856" w14:textId="77777777" w:rsidR="00043222" w:rsidRPr="00D91B51" w:rsidRDefault="00043222" w:rsidP="00043222">
      <w:pPr>
        <w:rPr>
          <w:sz w:val="16"/>
        </w:rPr>
      </w:pPr>
      <w:r w:rsidRPr="00D91B51">
        <w:rPr>
          <w:sz w:val="16"/>
        </w:rPr>
        <w:t xml:space="preserve">Consistent with this anecdotal evidence, empirical evidence further suggests that </w:t>
      </w:r>
      <w:r w:rsidRPr="005E0541">
        <w:rPr>
          <w:rStyle w:val="Emphasis"/>
          <w:highlight w:val="cyan"/>
        </w:rPr>
        <w:t>whistleblowers</w:t>
      </w:r>
      <w:r w:rsidRPr="004A3DB5">
        <w:rPr>
          <w:rStyle w:val="StyleUnderline"/>
        </w:rPr>
        <w:t xml:space="preserve"> are</w:t>
      </w:r>
      <w:r w:rsidRPr="00D91B51">
        <w:rPr>
          <w:sz w:val="16"/>
        </w:rPr>
        <w:t xml:space="preserve"> generally </w:t>
      </w:r>
      <w:r w:rsidRPr="005E0541">
        <w:rPr>
          <w:rStyle w:val="Emphasis"/>
          <w:highlight w:val="cyan"/>
        </w:rPr>
        <w:t>better</w:t>
      </w:r>
      <w:r w:rsidRPr="00306BE6">
        <w:rPr>
          <w:rStyle w:val="StyleUnderline"/>
        </w:rPr>
        <w:t xml:space="preserve"> at uncovering fraud </w:t>
      </w:r>
      <w:r w:rsidRPr="005E0541">
        <w:rPr>
          <w:rStyle w:val="StyleUnderline"/>
          <w:highlight w:val="cyan"/>
        </w:rPr>
        <w:t xml:space="preserve">than </w:t>
      </w:r>
      <w:r w:rsidRPr="005E0541">
        <w:rPr>
          <w:rStyle w:val="Emphasis"/>
          <w:highlight w:val="cyan"/>
        </w:rPr>
        <w:t>government</w:t>
      </w:r>
      <w:r w:rsidRPr="00D91B51">
        <w:rPr>
          <w:sz w:val="16"/>
        </w:rPr>
        <w:t xml:space="preserve"> supervisory </w:t>
      </w:r>
      <w:r w:rsidRPr="00306BE6">
        <w:rPr>
          <w:rStyle w:val="Emphasis"/>
        </w:rPr>
        <w:t>authorities</w:t>
      </w:r>
      <w:r w:rsidRPr="00D91B51">
        <w:rPr>
          <w:sz w:val="16"/>
        </w:rPr>
        <w:t xml:space="preserve"> acting alone. Congress has reported that in the past four years </w:t>
      </w:r>
      <w:r w:rsidRPr="008D53B8">
        <w:rPr>
          <w:rStyle w:val="Emphasis"/>
        </w:rPr>
        <w:t>whistleblowers</w:t>
      </w:r>
      <w:r w:rsidRPr="008D53B8">
        <w:rPr>
          <w:rStyle w:val="StyleUnderline"/>
        </w:rPr>
        <w:t xml:space="preserve"> have </w:t>
      </w:r>
      <w:r w:rsidRPr="005E0541">
        <w:rPr>
          <w:rStyle w:val="StyleUnderline"/>
          <w:highlight w:val="cyan"/>
        </w:rPr>
        <w:t xml:space="preserve">uncovered </w:t>
      </w:r>
      <w:r w:rsidRPr="005E0541">
        <w:rPr>
          <w:rStyle w:val="Emphasis"/>
          <w:highlight w:val="cyan"/>
        </w:rPr>
        <w:t>54</w:t>
      </w:r>
      <w:r w:rsidRPr="00BD3A4E">
        <w:rPr>
          <w:sz w:val="16"/>
          <w:szCs w:val="16"/>
        </w:rPr>
        <w:t>.1</w:t>
      </w:r>
      <w:r w:rsidRPr="005E0541">
        <w:rPr>
          <w:rStyle w:val="Emphasis"/>
          <w:highlight w:val="cyan"/>
        </w:rPr>
        <w:t>%</w:t>
      </w:r>
      <w:r w:rsidRPr="005E0541">
        <w:rPr>
          <w:rStyle w:val="StyleUnderline"/>
          <w:highlight w:val="cyan"/>
        </w:rPr>
        <w:t xml:space="preserve"> of frauds</w:t>
      </w:r>
      <w:r w:rsidRPr="008D53B8">
        <w:rPr>
          <w:rStyle w:val="StyleUnderline"/>
        </w:rPr>
        <w:t xml:space="preserve"> in public companies, </w:t>
      </w:r>
      <w:r w:rsidRPr="005E0541">
        <w:rPr>
          <w:rStyle w:val="StyleUnderline"/>
          <w:highlight w:val="cyan"/>
        </w:rPr>
        <w:t>versus</w:t>
      </w:r>
      <w:r w:rsidRPr="00D91B51">
        <w:rPr>
          <w:sz w:val="16"/>
        </w:rPr>
        <w:t xml:space="preserve"> the </w:t>
      </w:r>
      <w:r w:rsidRPr="005E0541">
        <w:rPr>
          <w:rStyle w:val="Emphasis"/>
          <w:highlight w:val="cyan"/>
        </w:rPr>
        <w:t>4</w:t>
      </w:r>
      <w:r w:rsidRPr="00BD3A4E">
        <w:rPr>
          <w:sz w:val="16"/>
          <w:szCs w:val="16"/>
        </w:rPr>
        <w:t>.1</w:t>
      </w:r>
      <w:r w:rsidRPr="005E0541">
        <w:rPr>
          <w:rStyle w:val="Emphasis"/>
          <w:highlight w:val="cyan"/>
        </w:rPr>
        <w:t>%</w:t>
      </w:r>
      <w:r w:rsidRPr="008D53B8">
        <w:rPr>
          <w:rStyle w:val="StyleUnderline"/>
        </w:rPr>
        <w:t xml:space="preserve"> detected </w:t>
      </w:r>
      <w:r w:rsidRPr="005E0541">
        <w:rPr>
          <w:rStyle w:val="StyleUnderline"/>
          <w:highlight w:val="cyan"/>
        </w:rPr>
        <w:t xml:space="preserve">by the </w:t>
      </w:r>
      <w:r w:rsidRPr="005E0541">
        <w:rPr>
          <w:rStyle w:val="Emphasis"/>
          <w:highlight w:val="cyan"/>
        </w:rPr>
        <w:t>SEC</w:t>
      </w:r>
      <w:r w:rsidRPr="00D91B51">
        <w:rPr>
          <w:sz w:val="16"/>
        </w:rPr>
        <w:t xml:space="preserve"> and external auditors.152 In theory, then, robust </w:t>
      </w:r>
      <w:r w:rsidRPr="0039373C">
        <w:rPr>
          <w:rStyle w:val="Emphasis"/>
        </w:rPr>
        <w:t>whistleblower programs</w:t>
      </w:r>
      <w:r w:rsidRPr="00D91B51">
        <w:rPr>
          <w:sz w:val="16"/>
        </w:rPr>
        <w:t xml:space="preserve"> that effectively attract insider information should </w:t>
      </w:r>
      <w:r w:rsidRPr="0039373C">
        <w:rPr>
          <w:rStyle w:val="Emphasis"/>
        </w:rPr>
        <w:t>disincentivize</w:t>
      </w:r>
      <w:r w:rsidRPr="00D91B51">
        <w:rPr>
          <w:sz w:val="16"/>
        </w:rPr>
        <w:t xml:space="preserve"> would-be </w:t>
      </w:r>
      <w:r w:rsidRPr="0039373C">
        <w:rPr>
          <w:rStyle w:val="StyleUnderline"/>
        </w:rPr>
        <w:t xml:space="preserve">perpetrators of </w:t>
      </w:r>
      <w:r w:rsidRPr="0039373C">
        <w:rPr>
          <w:rStyle w:val="Emphasis"/>
        </w:rPr>
        <w:t>misconduct</w:t>
      </w:r>
      <w:r w:rsidRPr="00D91B51">
        <w:rPr>
          <w:sz w:val="16"/>
        </w:rPr>
        <w:t>, assuming that such actors recognize the increased risks of detection and punishment associated with misconduct.</w:t>
      </w:r>
    </w:p>
    <w:p w14:paraId="2E15A92A" w14:textId="77777777" w:rsidR="00043222" w:rsidRPr="00D91B51" w:rsidRDefault="00043222" w:rsidP="00043222">
      <w:pPr>
        <w:rPr>
          <w:sz w:val="16"/>
        </w:rPr>
      </w:pPr>
      <w:r w:rsidRPr="00D91B51">
        <w:rPr>
          <w:sz w:val="16"/>
        </w:rPr>
        <w:t>2. Regulatory Efficiency</w:t>
      </w:r>
    </w:p>
    <w:p w14:paraId="100775B8" w14:textId="77777777" w:rsidR="00043222" w:rsidRPr="00D91B51" w:rsidRDefault="00043222" w:rsidP="00043222">
      <w:pPr>
        <w:rPr>
          <w:sz w:val="16"/>
        </w:rPr>
      </w:pPr>
      <w:r w:rsidRPr="00D91B51">
        <w:rPr>
          <w:sz w:val="16"/>
        </w:rPr>
        <w:t xml:space="preserve">There are a number of economic reasons why </w:t>
      </w:r>
      <w:r w:rsidRPr="001F31EA">
        <w:rPr>
          <w:rStyle w:val="Emphasis"/>
        </w:rPr>
        <w:t>governments</w:t>
      </w:r>
      <w:r w:rsidRPr="001F31EA">
        <w:rPr>
          <w:rStyle w:val="StyleUnderline"/>
        </w:rPr>
        <w:t xml:space="preserve"> rely on the </w:t>
      </w:r>
      <w:r w:rsidRPr="001F31EA">
        <w:rPr>
          <w:rStyle w:val="Emphasis"/>
        </w:rPr>
        <w:t>private sector</w:t>
      </w:r>
      <w:r w:rsidRPr="001F31EA">
        <w:rPr>
          <w:rStyle w:val="StyleUnderline"/>
        </w:rPr>
        <w:t xml:space="preserve"> to provide </w:t>
      </w:r>
      <w:r w:rsidRPr="001F31EA">
        <w:rPr>
          <w:rStyle w:val="Emphasis"/>
        </w:rPr>
        <w:t>public services</w:t>
      </w:r>
      <w:r w:rsidRPr="00D91B51">
        <w:rPr>
          <w:sz w:val="16"/>
        </w:rPr>
        <w:t xml:space="preserve">. One standard rationale for privatization or outside contracting is that </w:t>
      </w:r>
      <w:r w:rsidRPr="001F31EA">
        <w:rPr>
          <w:rStyle w:val="Emphasis"/>
        </w:rPr>
        <w:t>private</w:t>
      </w:r>
      <w:r w:rsidRPr="00D91B51">
        <w:rPr>
          <w:sz w:val="16"/>
        </w:rPr>
        <w:t xml:space="preserve">-sector </w:t>
      </w:r>
      <w:r w:rsidRPr="001F31EA">
        <w:rPr>
          <w:rStyle w:val="Emphasis"/>
        </w:rPr>
        <w:t>actors</w:t>
      </w:r>
      <w:r w:rsidRPr="00D91B51">
        <w:rPr>
          <w:sz w:val="16"/>
        </w:rPr>
        <w:t xml:space="preserve"> will </w:t>
      </w:r>
      <w:r w:rsidRPr="001F31EA">
        <w:rPr>
          <w:rStyle w:val="StyleUnderline"/>
        </w:rPr>
        <w:t>perform</w:t>
      </w:r>
      <w:r w:rsidRPr="00D91B51">
        <w:rPr>
          <w:sz w:val="16"/>
        </w:rPr>
        <w:t xml:space="preserve"> the </w:t>
      </w:r>
      <w:r w:rsidRPr="001F31EA">
        <w:rPr>
          <w:rStyle w:val="StyleUnderline"/>
        </w:rPr>
        <w:t xml:space="preserve">jobs for which they are hired with </w:t>
      </w:r>
      <w:r w:rsidRPr="001F31EA">
        <w:rPr>
          <w:rStyle w:val="Emphasis"/>
        </w:rPr>
        <w:t>greater efficiency</w:t>
      </w:r>
      <w:r w:rsidRPr="00D91B51">
        <w:rPr>
          <w:sz w:val="16"/>
        </w:rPr>
        <w:t xml:space="preserve"> than their government counterparts, whose government salaries and career security fail to provide the same motivating incentives. Relatedly, </w:t>
      </w:r>
      <w:r w:rsidRPr="001F31EA">
        <w:rPr>
          <w:rStyle w:val="Emphasis"/>
        </w:rPr>
        <w:t>competitive pressures</w:t>
      </w:r>
      <w:r w:rsidRPr="00D91B51">
        <w:rPr>
          <w:sz w:val="16"/>
        </w:rPr>
        <w:t xml:space="preserve"> in the private sector should </w:t>
      </w:r>
      <w:r w:rsidRPr="001F31EA">
        <w:rPr>
          <w:rStyle w:val="StyleUnderline"/>
        </w:rPr>
        <w:t xml:space="preserve">force </w:t>
      </w:r>
      <w:r w:rsidRPr="001F31EA">
        <w:rPr>
          <w:rStyle w:val="Emphasis"/>
        </w:rPr>
        <w:t>private actors</w:t>
      </w:r>
      <w:r w:rsidRPr="001F31EA">
        <w:rPr>
          <w:rStyle w:val="StyleUnderline"/>
        </w:rPr>
        <w:t xml:space="preserve"> to perform with </w:t>
      </w:r>
      <w:r w:rsidRPr="001F31EA">
        <w:rPr>
          <w:rStyle w:val="Emphasis"/>
        </w:rPr>
        <w:t>better</w:t>
      </w:r>
      <w:r w:rsidRPr="001F31EA">
        <w:rPr>
          <w:rStyle w:val="StyleUnderline"/>
        </w:rPr>
        <w:t xml:space="preserve"> quality and at </w:t>
      </w:r>
      <w:r w:rsidRPr="001F31EA">
        <w:rPr>
          <w:rStyle w:val="Emphasis"/>
        </w:rPr>
        <w:t>lower cost</w:t>
      </w:r>
      <w:r w:rsidRPr="001F31EA">
        <w:rPr>
          <w:rStyle w:val="StyleUnderline"/>
        </w:rPr>
        <w:t xml:space="preserve"> than</w:t>
      </w:r>
      <w:r w:rsidRPr="00D91B51">
        <w:rPr>
          <w:sz w:val="16"/>
        </w:rPr>
        <w:t xml:space="preserve"> a </w:t>
      </w:r>
      <w:r w:rsidRPr="001F31EA">
        <w:rPr>
          <w:rStyle w:val="Emphasis"/>
        </w:rPr>
        <w:t>government service</w:t>
      </w:r>
      <w:r w:rsidRPr="00D91B51">
        <w:rPr>
          <w:sz w:val="16"/>
        </w:rPr>
        <w:t xml:space="preserve"> provider would. In short, whereas government service providers have no reason to perform a job as efficiently as possible because the workflow is guaranteed, privatesector actors vie for government contracts and must therefore outperform the competition.153</w:t>
      </w:r>
    </w:p>
    <w:p w14:paraId="093BD5EF" w14:textId="77777777" w:rsidR="00043222" w:rsidRPr="00D91B51" w:rsidRDefault="00043222" w:rsidP="00043222">
      <w:pPr>
        <w:rPr>
          <w:sz w:val="16"/>
        </w:rPr>
      </w:pPr>
      <w:r w:rsidRPr="00D91B51">
        <w:rPr>
          <w:sz w:val="16"/>
        </w:rPr>
        <w:t>On these rationales, state, local, and federal governments have increasingly relied on the private sector to perform some of its core responsibilities.154 During and after the Reagan Administration, the executive branch took the view that the American bureaucracy had become “inefficient and bloated” in past decades and that a downsized government supplemented with public-private partnerships would be more productive and cost effective.155 In many ways, this philosophy of utilizing the private sector for public services transformed the regulatory machinery of the United States. Today, many state and local governments lease toll roads, bridges, and tunnels to private contractors—as well as a range of other services, including utilities, corrections, education, and medical services.156</w:t>
      </w:r>
    </w:p>
    <w:p w14:paraId="578AED3E" w14:textId="77777777" w:rsidR="00043222" w:rsidRPr="00BD3A4E" w:rsidRDefault="00043222" w:rsidP="00043222">
      <w:pPr>
        <w:rPr>
          <w:sz w:val="16"/>
        </w:rPr>
      </w:pPr>
      <w:r w:rsidRPr="001F31EA">
        <w:rPr>
          <w:rStyle w:val="StyleUnderline"/>
        </w:rPr>
        <w:t>Similar</w:t>
      </w:r>
      <w:r w:rsidRPr="00D91B51">
        <w:rPr>
          <w:sz w:val="16"/>
        </w:rPr>
        <w:t xml:space="preserve"> efficiency </w:t>
      </w:r>
      <w:r w:rsidRPr="001F31EA">
        <w:rPr>
          <w:rStyle w:val="StyleUnderline"/>
        </w:rPr>
        <w:t>theories motivate</w:t>
      </w:r>
      <w:r w:rsidRPr="00D91B51">
        <w:rPr>
          <w:sz w:val="16"/>
        </w:rPr>
        <w:t xml:space="preserve">d early corporate </w:t>
      </w:r>
      <w:r w:rsidRPr="001F31EA">
        <w:rPr>
          <w:rStyle w:val="Emphasis"/>
        </w:rPr>
        <w:t>whistleblower programs</w:t>
      </w:r>
      <w:r w:rsidRPr="00D91B51">
        <w:rPr>
          <w:sz w:val="16"/>
        </w:rPr>
        <w:t xml:space="preserve"> as well. Although initially resisted as “panoptic,” “</w:t>
      </w:r>
      <w:r w:rsidRPr="001F31EA">
        <w:rPr>
          <w:rStyle w:val="Emphasis"/>
        </w:rPr>
        <w:t>whistleblowing</w:t>
      </w:r>
      <w:r w:rsidRPr="00D91B51">
        <w:rPr>
          <w:sz w:val="16"/>
        </w:rPr>
        <w:t xml:space="preserve"> as a source of information” about wrongdoing within the firm ultimately </w:t>
      </w:r>
      <w:r w:rsidRPr="001F31EA">
        <w:rPr>
          <w:rStyle w:val="StyleUnderline"/>
        </w:rPr>
        <w:t>found</w:t>
      </w:r>
      <w:r w:rsidRPr="00D91B51">
        <w:rPr>
          <w:sz w:val="16"/>
        </w:rPr>
        <w:t xml:space="preserve"> its “</w:t>
      </w:r>
      <w:r w:rsidRPr="001F31EA">
        <w:rPr>
          <w:rStyle w:val="Emphasis"/>
        </w:rPr>
        <w:t>legitimacy</w:t>
      </w:r>
      <w:r w:rsidRPr="001F31EA">
        <w:rPr>
          <w:rStyle w:val="StyleUnderline"/>
        </w:rPr>
        <w:t xml:space="preserve"> as </w:t>
      </w:r>
      <w:r w:rsidRPr="00BD3A4E">
        <w:rPr>
          <w:rStyle w:val="StyleUnderline"/>
        </w:rPr>
        <w:t xml:space="preserve">countering organizational </w:t>
      </w:r>
      <w:r w:rsidRPr="00BD3A4E">
        <w:rPr>
          <w:rStyle w:val="Emphasis"/>
        </w:rPr>
        <w:t>inefficiency</w:t>
      </w:r>
      <w:r w:rsidRPr="00BD3A4E">
        <w:rPr>
          <w:sz w:val="16"/>
        </w:rPr>
        <w:t>.”157 Relying, in part, on information from whistleblowers actually allowed firms to reduce employee regulation, on the ground that whistleblowers could play a cost-saving deterrence function.158</w:t>
      </w:r>
    </w:p>
    <w:p w14:paraId="07BC3EF1" w14:textId="77777777" w:rsidR="00043222" w:rsidRPr="00BD3A4E" w:rsidRDefault="00043222" w:rsidP="00043222">
      <w:pPr>
        <w:rPr>
          <w:sz w:val="16"/>
        </w:rPr>
      </w:pPr>
      <w:r w:rsidRPr="00BD3A4E">
        <w:rPr>
          <w:rStyle w:val="Emphasis"/>
        </w:rPr>
        <w:t>Outsourcing</w:t>
      </w:r>
      <w:r w:rsidRPr="00BD3A4E">
        <w:rPr>
          <w:sz w:val="16"/>
        </w:rPr>
        <w:t xml:space="preserve"> financial </w:t>
      </w:r>
      <w:r w:rsidRPr="00BD3A4E">
        <w:rPr>
          <w:rStyle w:val="Emphasis"/>
        </w:rPr>
        <w:t>supervision</w:t>
      </w:r>
      <w:r w:rsidRPr="00BD3A4E">
        <w:rPr>
          <w:sz w:val="16"/>
        </w:rPr>
        <w:t xml:space="preserve"> (in part) </w:t>
      </w:r>
      <w:r w:rsidRPr="00BD3A4E">
        <w:rPr>
          <w:rStyle w:val="StyleUnderline"/>
        </w:rPr>
        <w:t xml:space="preserve">to </w:t>
      </w:r>
      <w:r w:rsidRPr="00BD3A4E">
        <w:rPr>
          <w:rStyle w:val="Emphasis"/>
        </w:rPr>
        <w:t>private citizens</w:t>
      </w:r>
      <w:r w:rsidRPr="00BD3A4E">
        <w:rPr>
          <w:sz w:val="16"/>
        </w:rPr>
        <w:t xml:space="preserve"> can </w:t>
      </w:r>
      <w:r w:rsidRPr="00BD3A4E">
        <w:rPr>
          <w:rStyle w:val="StyleUnderline"/>
        </w:rPr>
        <w:t>yield</w:t>
      </w:r>
      <w:r w:rsidRPr="00BD3A4E">
        <w:rPr>
          <w:sz w:val="16"/>
        </w:rPr>
        <w:t xml:space="preserve"> several </w:t>
      </w:r>
      <w:r w:rsidRPr="00BD3A4E">
        <w:rPr>
          <w:rStyle w:val="Emphasis"/>
        </w:rPr>
        <w:t>economic gains</w:t>
      </w:r>
      <w:r w:rsidRPr="00BD3A4E">
        <w:rPr>
          <w:sz w:val="16"/>
        </w:rPr>
        <w:t xml:space="preserve"> in the securities law context as well. For one, </w:t>
      </w:r>
      <w:r w:rsidRPr="00BD3A4E">
        <w:rPr>
          <w:rStyle w:val="StyleUnderline"/>
        </w:rPr>
        <w:t>it accomplishes</w:t>
      </w:r>
      <w:r w:rsidRPr="00BD3A4E">
        <w:rPr>
          <w:sz w:val="16"/>
        </w:rPr>
        <w:t xml:space="preserve"> more </w:t>
      </w:r>
      <w:r w:rsidRPr="00BD3A4E">
        <w:rPr>
          <w:rStyle w:val="StyleUnderline"/>
        </w:rPr>
        <w:t xml:space="preserve">comprehensive </w:t>
      </w:r>
      <w:r w:rsidRPr="00BD3A4E">
        <w:rPr>
          <w:rStyle w:val="Emphasis"/>
        </w:rPr>
        <w:t>monitoring</w:t>
      </w:r>
      <w:r w:rsidRPr="00BD3A4E">
        <w:rPr>
          <w:rStyle w:val="StyleUnderline"/>
        </w:rPr>
        <w:t xml:space="preserve"> at </w:t>
      </w:r>
      <w:r w:rsidRPr="00BD3A4E">
        <w:rPr>
          <w:rStyle w:val="Emphasis"/>
        </w:rPr>
        <w:t>lower</w:t>
      </w:r>
      <w:r w:rsidRPr="00BD3A4E">
        <w:rPr>
          <w:sz w:val="16"/>
        </w:rPr>
        <w:t xml:space="preserve"> taxpayer </w:t>
      </w:r>
      <w:r w:rsidRPr="00BD3A4E">
        <w:rPr>
          <w:rStyle w:val="Emphasis"/>
        </w:rPr>
        <w:t>cost</w:t>
      </w:r>
      <w:r w:rsidRPr="00BD3A4E">
        <w:rPr>
          <w:rStyle w:val="StyleUnderline"/>
        </w:rPr>
        <w:t>. To</w:t>
      </w:r>
      <w:r w:rsidRPr="00BD3A4E">
        <w:rPr>
          <w:sz w:val="16"/>
        </w:rPr>
        <w:t xml:space="preserve"> prophylactically </w:t>
      </w:r>
      <w:r w:rsidRPr="00BD3A4E">
        <w:rPr>
          <w:rStyle w:val="StyleUnderline"/>
        </w:rPr>
        <w:t xml:space="preserve">monitor </w:t>
      </w:r>
      <w:r w:rsidRPr="00BD3A4E">
        <w:rPr>
          <w:rStyle w:val="Emphasis"/>
        </w:rPr>
        <w:t>all financial activity</w:t>
      </w:r>
      <w:r w:rsidRPr="00BD3A4E">
        <w:rPr>
          <w:sz w:val="16"/>
        </w:rPr>
        <w:t>— particularly that which is innovative and diffuse—</w:t>
      </w:r>
      <w:r w:rsidRPr="00BD3A4E">
        <w:rPr>
          <w:rStyle w:val="StyleUnderline"/>
        </w:rPr>
        <w:t>would be</w:t>
      </w:r>
      <w:r w:rsidRPr="00BD3A4E">
        <w:rPr>
          <w:sz w:val="16"/>
        </w:rPr>
        <w:t xml:space="preserve"> extraordinarily </w:t>
      </w:r>
      <w:r w:rsidRPr="00BD3A4E">
        <w:rPr>
          <w:rStyle w:val="Emphasis"/>
        </w:rPr>
        <w:t>costly</w:t>
      </w:r>
      <w:r w:rsidRPr="00BD3A4E">
        <w:rPr>
          <w:sz w:val="16"/>
        </w:rPr>
        <w:t xml:space="preserve"> for the state to accomplish.159 The federal government would have to employ hundreds of public-sector employees simply to learn the mechanics of new financial products, not to mention to keep enough eyes on the ground. Where global institutions and markets are concerned, there are additional transaction costs (both economic and political) involved with allocating monitoring responsibility between sovereigns. Yet private individuals who are industry insiders are already placed (and trained) to perform these kinds of monitoring tasks; whistleblower programs incentivize them to do so, for only a relatively small portion of enforcement damages collected.160</w:t>
      </w:r>
    </w:p>
    <w:p w14:paraId="5BC747BD" w14:textId="77777777" w:rsidR="00043222" w:rsidRPr="00BD3A4E" w:rsidRDefault="00043222" w:rsidP="00043222">
      <w:pPr>
        <w:rPr>
          <w:sz w:val="16"/>
        </w:rPr>
      </w:pPr>
      <w:r w:rsidRPr="00BD3A4E">
        <w:rPr>
          <w:sz w:val="16"/>
        </w:rPr>
        <w:t xml:space="preserve">Furthermore, </w:t>
      </w:r>
      <w:r w:rsidRPr="00BD3A4E">
        <w:rPr>
          <w:rStyle w:val="Emphasis"/>
        </w:rPr>
        <w:t>whistleblower</w:t>
      </w:r>
      <w:r w:rsidRPr="00BD3A4E">
        <w:rPr>
          <w:sz w:val="16"/>
        </w:rPr>
        <w:t xml:space="preserve"> program</w:t>
      </w:r>
      <w:r w:rsidRPr="00BD3A4E">
        <w:rPr>
          <w:rStyle w:val="Emphasis"/>
        </w:rPr>
        <w:t>s</w:t>
      </w:r>
      <w:r w:rsidRPr="00BD3A4E">
        <w:rPr>
          <w:sz w:val="16"/>
        </w:rPr>
        <w:t xml:space="preserve"> may </w:t>
      </w:r>
      <w:r w:rsidRPr="00BD3A4E">
        <w:rPr>
          <w:rStyle w:val="StyleUnderline"/>
        </w:rPr>
        <w:t xml:space="preserve">create </w:t>
      </w:r>
      <w:r w:rsidRPr="00BD3A4E">
        <w:rPr>
          <w:rStyle w:val="Emphasis"/>
        </w:rPr>
        <w:t>secondary</w:t>
      </w:r>
      <w:r w:rsidRPr="00BD3A4E">
        <w:rPr>
          <w:rStyle w:val="StyleUnderline"/>
        </w:rPr>
        <w:t xml:space="preserve"> efficiency </w:t>
      </w:r>
      <w:r w:rsidRPr="00BD3A4E">
        <w:rPr>
          <w:rStyle w:val="Emphasis"/>
        </w:rPr>
        <w:t>gains</w:t>
      </w:r>
      <w:r w:rsidRPr="00BD3A4E">
        <w:rPr>
          <w:sz w:val="16"/>
        </w:rPr>
        <w:t xml:space="preserve">. For one, to the extent </w:t>
      </w:r>
      <w:r w:rsidRPr="00BD3A4E">
        <w:rPr>
          <w:rStyle w:val="Emphasis"/>
        </w:rPr>
        <w:t>regulators</w:t>
      </w:r>
      <w:r w:rsidRPr="00BD3A4E">
        <w:rPr>
          <w:sz w:val="16"/>
        </w:rPr>
        <w:t xml:space="preserve"> can </w:t>
      </w:r>
      <w:r w:rsidRPr="00BD3A4E">
        <w:rPr>
          <w:rStyle w:val="StyleUnderline"/>
        </w:rPr>
        <w:t xml:space="preserve">rely on whistleblowers as </w:t>
      </w:r>
      <w:r w:rsidRPr="00BD3A4E">
        <w:rPr>
          <w:rStyle w:val="Emphasis"/>
        </w:rPr>
        <w:t>early-warning</w:t>
      </w:r>
      <w:r w:rsidRPr="00BD3A4E">
        <w:rPr>
          <w:rStyle w:val="StyleUnderline"/>
        </w:rPr>
        <w:t xml:space="preserve"> systems</w:t>
      </w:r>
      <w:r w:rsidRPr="00BD3A4E">
        <w:rPr>
          <w:sz w:val="16"/>
        </w:rPr>
        <w:t xml:space="preserve">, they can then also rely less heavily on other forms of top-down regulation that may be more costly for firms.161 Moreover, firms may realize efficiency gains to the extent that </w:t>
      </w:r>
      <w:r w:rsidRPr="00BD3A4E">
        <w:rPr>
          <w:rStyle w:val="Emphasis"/>
        </w:rPr>
        <w:t>whistleblower</w:t>
      </w:r>
      <w:r w:rsidRPr="00BD3A4E">
        <w:rPr>
          <w:sz w:val="16"/>
        </w:rPr>
        <w:t xml:space="preserve"> program</w:t>
      </w:r>
      <w:r w:rsidRPr="00BD3A4E">
        <w:rPr>
          <w:rStyle w:val="Emphasis"/>
        </w:rPr>
        <w:t>s</w:t>
      </w:r>
      <w:r w:rsidRPr="00BD3A4E">
        <w:rPr>
          <w:rStyle w:val="StyleUnderline"/>
        </w:rPr>
        <w:t xml:space="preserve"> make the industry </w:t>
      </w:r>
      <w:r w:rsidRPr="00BD3A4E">
        <w:rPr>
          <w:rStyle w:val="Emphasis"/>
        </w:rPr>
        <w:t>safer</w:t>
      </w:r>
      <w:r w:rsidRPr="00BD3A4E">
        <w:rPr>
          <w:rStyle w:val="StyleUnderline"/>
        </w:rPr>
        <w:t xml:space="preserve"> and more </w:t>
      </w:r>
      <w:r w:rsidRPr="00BD3A4E">
        <w:rPr>
          <w:rStyle w:val="Emphasis"/>
        </w:rPr>
        <w:t>stable</w:t>
      </w:r>
      <w:r w:rsidRPr="00BD3A4E">
        <w:rPr>
          <w:sz w:val="16"/>
        </w:rPr>
        <w:t xml:space="preserve">. </w:t>
      </w:r>
      <w:r w:rsidRPr="00BD3A4E">
        <w:rPr>
          <w:rStyle w:val="Emphasis"/>
        </w:rPr>
        <w:t>Misconduct</w:t>
      </w:r>
      <w:r w:rsidRPr="00BD3A4E">
        <w:rPr>
          <w:sz w:val="16"/>
        </w:rPr>
        <w:t xml:space="preserve"> in one institution often </w:t>
      </w:r>
      <w:r w:rsidRPr="00BD3A4E">
        <w:rPr>
          <w:rStyle w:val="StyleUnderline"/>
        </w:rPr>
        <w:t>imposes</w:t>
      </w:r>
      <w:r w:rsidRPr="00BD3A4E">
        <w:rPr>
          <w:sz w:val="16"/>
        </w:rPr>
        <w:t xml:space="preserve"> significant </w:t>
      </w:r>
      <w:r w:rsidRPr="00BD3A4E">
        <w:rPr>
          <w:rStyle w:val="StyleUnderline"/>
        </w:rPr>
        <w:t xml:space="preserve">costs on </w:t>
      </w:r>
      <w:r w:rsidRPr="00BD3A4E">
        <w:rPr>
          <w:rStyle w:val="Emphasis"/>
        </w:rPr>
        <w:t>others</w:t>
      </w:r>
      <w:r w:rsidRPr="00BD3A4E">
        <w:rPr>
          <w:rStyle w:val="StyleUnderline"/>
        </w:rPr>
        <w:t>, by damaging</w:t>
      </w:r>
      <w:r w:rsidRPr="00BD3A4E">
        <w:rPr>
          <w:sz w:val="16"/>
        </w:rPr>
        <w:t xml:space="preserve"> consumer </w:t>
      </w:r>
      <w:r w:rsidRPr="00BD3A4E">
        <w:rPr>
          <w:rStyle w:val="Emphasis"/>
        </w:rPr>
        <w:t>confidence</w:t>
      </w:r>
      <w:r w:rsidRPr="00BD3A4E">
        <w:rPr>
          <w:rStyle w:val="StyleUnderline"/>
        </w:rPr>
        <w:t xml:space="preserve"> in </w:t>
      </w:r>
      <w:r w:rsidRPr="00BD3A4E">
        <w:rPr>
          <w:rStyle w:val="Emphasis"/>
        </w:rPr>
        <w:t>finance</w:t>
      </w:r>
      <w:r w:rsidRPr="00BD3A4E">
        <w:rPr>
          <w:rStyle w:val="StyleUnderline"/>
        </w:rPr>
        <w:t xml:space="preserve"> or inviting more</w:t>
      </w:r>
      <w:r w:rsidRPr="00BD3A4E">
        <w:rPr>
          <w:sz w:val="16"/>
        </w:rPr>
        <w:t xml:space="preserve"> (and more costly) regulatory </w:t>
      </w:r>
      <w:r w:rsidRPr="00BD3A4E">
        <w:rPr>
          <w:rStyle w:val="Emphasis"/>
        </w:rPr>
        <w:t>scrutiny</w:t>
      </w:r>
      <w:r w:rsidRPr="00BD3A4E">
        <w:rPr>
          <w:rStyle w:val="StyleUnderline"/>
        </w:rPr>
        <w:t xml:space="preserve"> and </w:t>
      </w:r>
      <w:r w:rsidRPr="00BD3A4E">
        <w:rPr>
          <w:rStyle w:val="Emphasis"/>
        </w:rPr>
        <w:t>regulation</w:t>
      </w:r>
      <w:r w:rsidRPr="00BD3A4E">
        <w:rPr>
          <w:sz w:val="16"/>
        </w:rPr>
        <w:t xml:space="preserve"> to the industry as a whole.162 Accordingly, if whistleblower programs are successful in reducing misconduct in the industry writ large, </w:t>
      </w:r>
      <w:r w:rsidRPr="00BD3A4E">
        <w:rPr>
          <w:rStyle w:val="StyleUnderline"/>
        </w:rPr>
        <w:t>eventually</w:t>
      </w:r>
      <w:r w:rsidRPr="00BD3A4E">
        <w:rPr>
          <w:sz w:val="16"/>
        </w:rPr>
        <w:t xml:space="preserve"> firm-level </w:t>
      </w:r>
      <w:r w:rsidRPr="00BD3A4E">
        <w:rPr>
          <w:rStyle w:val="Emphasis"/>
        </w:rPr>
        <w:t>regulatory</w:t>
      </w:r>
      <w:r w:rsidRPr="00BD3A4E">
        <w:rPr>
          <w:sz w:val="16"/>
        </w:rPr>
        <w:t xml:space="preserve"> and legal </w:t>
      </w:r>
      <w:r w:rsidRPr="00BD3A4E">
        <w:rPr>
          <w:rStyle w:val="Emphasis"/>
        </w:rPr>
        <w:t>costs</w:t>
      </w:r>
      <w:r w:rsidRPr="00BD3A4E">
        <w:rPr>
          <w:rStyle w:val="StyleUnderline"/>
        </w:rPr>
        <w:t xml:space="preserve"> may </w:t>
      </w:r>
      <w:r w:rsidRPr="00BD3A4E">
        <w:rPr>
          <w:rStyle w:val="Emphasis"/>
        </w:rPr>
        <w:t>decrease</w:t>
      </w:r>
      <w:r w:rsidRPr="00BD3A4E">
        <w:rPr>
          <w:sz w:val="16"/>
        </w:rPr>
        <w:t>.</w:t>
      </w:r>
    </w:p>
    <w:p w14:paraId="0718139A" w14:textId="77777777" w:rsidR="00043222" w:rsidRPr="00D91B51" w:rsidRDefault="00043222" w:rsidP="00043222">
      <w:pPr>
        <w:rPr>
          <w:sz w:val="16"/>
        </w:rPr>
      </w:pPr>
      <w:r w:rsidRPr="00BD3A4E">
        <w:rPr>
          <w:sz w:val="16"/>
        </w:rPr>
        <w:t xml:space="preserve">Finally, </w:t>
      </w:r>
      <w:r w:rsidRPr="00BD3A4E">
        <w:rPr>
          <w:rStyle w:val="Emphasis"/>
        </w:rPr>
        <w:t>whistleblower</w:t>
      </w:r>
      <w:r w:rsidRPr="00BD3A4E">
        <w:rPr>
          <w:sz w:val="16"/>
        </w:rPr>
        <w:t xml:space="preserve"> program</w:t>
      </w:r>
      <w:r w:rsidRPr="00BD3A4E">
        <w:rPr>
          <w:rStyle w:val="Emphasis"/>
        </w:rPr>
        <w:t>s</w:t>
      </w:r>
      <w:r w:rsidRPr="00BD3A4E">
        <w:rPr>
          <w:sz w:val="16"/>
        </w:rPr>
        <w:t xml:space="preserve"> may </w:t>
      </w:r>
      <w:r w:rsidRPr="00BD3A4E">
        <w:rPr>
          <w:rStyle w:val="StyleUnderline"/>
        </w:rPr>
        <w:t xml:space="preserve">serve </w:t>
      </w:r>
      <w:r w:rsidRPr="00BD3A4E">
        <w:rPr>
          <w:rStyle w:val="Emphasis"/>
        </w:rPr>
        <w:t>public welfare</w:t>
      </w:r>
      <w:r w:rsidRPr="00BD3A4E">
        <w:rPr>
          <w:sz w:val="16"/>
        </w:rPr>
        <w:t xml:space="preserve"> goals. Public choice theory generally posits that government </w:t>
      </w:r>
      <w:r w:rsidRPr="00BD3A4E">
        <w:rPr>
          <w:rStyle w:val="Emphasis"/>
        </w:rPr>
        <w:t>regulation</w:t>
      </w:r>
      <w:r w:rsidRPr="00BD3A4E">
        <w:rPr>
          <w:sz w:val="16"/>
        </w:rPr>
        <w:t xml:space="preserve"> can </w:t>
      </w:r>
      <w:r w:rsidRPr="00BD3A4E">
        <w:rPr>
          <w:rStyle w:val="StyleUnderline"/>
        </w:rPr>
        <w:t xml:space="preserve">become </w:t>
      </w:r>
      <w:r w:rsidRPr="00BD3A4E">
        <w:rPr>
          <w:rStyle w:val="Emphasis"/>
        </w:rPr>
        <w:t>dysfunctional</w:t>
      </w:r>
      <w:r w:rsidRPr="00BD3A4E">
        <w:rPr>
          <w:rStyle w:val="StyleUnderline"/>
        </w:rPr>
        <w:t xml:space="preserve"> when regulators are beholden to </w:t>
      </w:r>
      <w:r w:rsidRPr="00BD3A4E">
        <w:rPr>
          <w:rStyle w:val="Emphasis"/>
        </w:rPr>
        <w:t>private interests</w:t>
      </w:r>
      <w:r w:rsidRPr="00BD3A4E">
        <w:rPr>
          <w:sz w:val="16"/>
        </w:rPr>
        <w:t xml:space="preserve">.163 This phenomenon, known as “capture,” bears out “the idea that powerful organizations with private interests may capture the government in order to foster their private goals.”164 Regulatory </w:t>
      </w:r>
      <w:r w:rsidRPr="00BD3A4E">
        <w:rPr>
          <w:rStyle w:val="Emphasis"/>
        </w:rPr>
        <w:t>capture</w:t>
      </w:r>
      <w:r w:rsidRPr="00BD3A4E">
        <w:rPr>
          <w:sz w:val="16"/>
        </w:rPr>
        <w:t xml:space="preserve"> thus </w:t>
      </w:r>
      <w:r w:rsidRPr="00BD3A4E">
        <w:rPr>
          <w:rStyle w:val="StyleUnderline"/>
        </w:rPr>
        <w:t>results when</w:t>
      </w:r>
      <w:r w:rsidRPr="00BD3A4E">
        <w:rPr>
          <w:sz w:val="16"/>
        </w:rPr>
        <w:t xml:space="preserve"> certain </w:t>
      </w:r>
      <w:r w:rsidRPr="00BD3A4E">
        <w:rPr>
          <w:rStyle w:val="StyleUnderline"/>
        </w:rPr>
        <w:t xml:space="preserve">influential </w:t>
      </w:r>
      <w:r w:rsidRPr="00BD3A4E">
        <w:rPr>
          <w:rStyle w:val="Emphasis"/>
        </w:rPr>
        <w:t>members</w:t>
      </w:r>
      <w:r w:rsidRPr="00BD3A4E">
        <w:rPr>
          <w:rStyle w:val="StyleUnderline"/>
        </w:rPr>
        <w:t xml:space="preserve"> of an </w:t>
      </w:r>
      <w:r w:rsidRPr="00BD3A4E">
        <w:rPr>
          <w:rStyle w:val="Emphasis"/>
        </w:rPr>
        <w:t>industry</w:t>
      </w:r>
      <w:r w:rsidRPr="00BD3A4E">
        <w:rPr>
          <w:sz w:val="16"/>
        </w:rPr>
        <w:t xml:space="preserve"> are able to </w:t>
      </w:r>
      <w:r w:rsidRPr="00BD3A4E">
        <w:rPr>
          <w:rStyle w:val="StyleUnderline"/>
        </w:rPr>
        <w:t>persuade state regulators to use the</w:t>
      </w:r>
      <w:r w:rsidRPr="00BD3A4E">
        <w:rPr>
          <w:sz w:val="16"/>
        </w:rPr>
        <w:t xml:space="preserve"> power of the </w:t>
      </w:r>
      <w:r w:rsidRPr="00BD3A4E">
        <w:rPr>
          <w:rStyle w:val="StyleUnderline"/>
        </w:rPr>
        <w:t xml:space="preserve">state to </w:t>
      </w:r>
      <w:r w:rsidRPr="00BD3A4E">
        <w:rPr>
          <w:sz w:val="16"/>
        </w:rPr>
        <w:t xml:space="preserve">establish or </w:t>
      </w:r>
      <w:r w:rsidRPr="00BD3A4E">
        <w:rPr>
          <w:rStyle w:val="StyleUnderline"/>
        </w:rPr>
        <w:t xml:space="preserve">enforce rules at the </w:t>
      </w:r>
      <w:r w:rsidRPr="00BD3A4E">
        <w:rPr>
          <w:rStyle w:val="Emphasis"/>
        </w:rPr>
        <w:t>public’s expense</w:t>
      </w:r>
      <w:r w:rsidRPr="00BD3A4E">
        <w:rPr>
          <w:sz w:val="16"/>
        </w:rPr>
        <w:t>—by doing so, industry’s “influence” is “disproportionate to the balance of interests envisaged</w:t>
      </w:r>
      <w:r w:rsidRPr="00D91B51">
        <w:rPr>
          <w:sz w:val="16"/>
        </w:rPr>
        <w:t xml:space="preserve"> when the regulatory system was established.”165</w:t>
      </w:r>
    </w:p>
    <w:p w14:paraId="41B4AAAD" w14:textId="77777777" w:rsidR="00043222" w:rsidRPr="00BD3A4E" w:rsidRDefault="00043222" w:rsidP="00043222">
      <w:pPr>
        <w:rPr>
          <w:sz w:val="16"/>
        </w:rPr>
      </w:pPr>
      <w:r w:rsidRPr="00D91B51">
        <w:rPr>
          <w:sz w:val="16"/>
        </w:rPr>
        <w:t xml:space="preserve">Some scholars have argued that </w:t>
      </w:r>
      <w:r w:rsidRPr="00144207">
        <w:rPr>
          <w:rStyle w:val="Emphasis"/>
        </w:rPr>
        <w:t>finance</w:t>
      </w:r>
      <w:r w:rsidRPr="00144207">
        <w:rPr>
          <w:rStyle w:val="StyleUnderline"/>
        </w:rPr>
        <w:t xml:space="preserve"> is</w:t>
      </w:r>
      <w:r w:rsidRPr="00144207">
        <w:rPr>
          <w:sz w:val="16"/>
        </w:rPr>
        <w:t xml:space="preserve"> particularly </w:t>
      </w:r>
      <w:r w:rsidRPr="00144207">
        <w:rPr>
          <w:rStyle w:val="StyleUnderline"/>
        </w:rPr>
        <w:t xml:space="preserve">susceptible to </w:t>
      </w:r>
      <w:r w:rsidRPr="00144207">
        <w:rPr>
          <w:rStyle w:val="Emphasis"/>
        </w:rPr>
        <w:t>capture</w:t>
      </w:r>
      <w:r w:rsidRPr="00D91B51">
        <w:rPr>
          <w:sz w:val="16"/>
        </w:rPr>
        <w:t xml:space="preserve">.166 </w:t>
      </w:r>
      <w:r w:rsidRPr="003D5659">
        <w:rPr>
          <w:rStyle w:val="StyleUnderline"/>
        </w:rPr>
        <w:t>It is a</w:t>
      </w:r>
      <w:r w:rsidRPr="00D91B51">
        <w:rPr>
          <w:sz w:val="16"/>
        </w:rPr>
        <w:t xml:space="preserve"> “highly </w:t>
      </w:r>
      <w:r w:rsidRPr="003638CE">
        <w:rPr>
          <w:rStyle w:val="Emphasis"/>
        </w:rPr>
        <w:t>complex field</w:t>
      </w:r>
      <w:r w:rsidRPr="00E130A9">
        <w:rPr>
          <w:rStyle w:val="StyleUnderline"/>
        </w:rPr>
        <w:t xml:space="preserve">, </w:t>
      </w:r>
      <w:r w:rsidRPr="00BD3A4E">
        <w:rPr>
          <w:rStyle w:val="StyleUnderline"/>
        </w:rPr>
        <w:t>mastered</w:t>
      </w:r>
      <w:r w:rsidRPr="00BD3A4E">
        <w:rPr>
          <w:sz w:val="16"/>
        </w:rPr>
        <w:t xml:space="preserve"> only </w:t>
      </w:r>
      <w:r w:rsidRPr="00BD3A4E">
        <w:rPr>
          <w:rStyle w:val="StyleUnderline"/>
        </w:rPr>
        <w:t xml:space="preserve">by a </w:t>
      </w:r>
      <w:r w:rsidRPr="00BD3A4E">
        <w:rPr>
          <w:rStyle w:val="Emphasis"/>
        </w:rPr>
        <w:t>small class</w:t>
      </w:r>
      <w:r w:rsidRPr="00BD3A4E">
        <w:rPr>
          <w:rStyle w:val="StyleUnderline"/>
        </w:rPr>
        <w:t xml:space="preserve"> of</w:t>
      </w:r>
      <w:r w:rsidRPr="003763A8">
        <w:rPr>
          <w:rStyle w:val="StyleUnderline"/>
        </w:rPr>
        <w:t xml:space="preserve"> people</w:t>
      </w:r>
      <w:r w:rsidRPr="00D91B51">
        <w:rPr>
          <w:sz w:val="16"/>
        </w:rPr>
        <w:t xml:space="preserve">.”167 And this class of elite, specialized professionals is </w:t>
      </w:r>
      <w:r w:rsidRPr="002910BD">
        <w:rPr>
          <w:rStyle w:val="StyleUnderline"/>
        </w:rPr>
        <w:t>incentivized</w:t>
      </w:r>
      <w:r w:rsidRPr="00D91B51">
        <w:rPr>
          <w:sz w:val="16"/>
        </w:rPr>
        <w:t xml:space="preserve"> “</w:t>
      </w:r>
      <w:r w:rsidRPr="00424522">
        <w:rPr>
          <w:rStyle w:val="StyleUnderline"/>
        </w:rPr>
        <w:t>to construct interests</w:t>
      </w:r>
      <w:r w:rsidRPr="00D91B51">
        <w:rPr>
          <w:sz w:val="16"/>
        </w:rPr>
        <w:t xml:space="preserve"> and preferences </w:t>
      </w:r>
      <w:r w:rsidRPr="00234EAB">
        <w:rPr>
          <w:rStyle w:val="StyleUnderline"/>
        </w:rPr>
        <w:t xml:space="preserve">in a way that favours </w:t>
      </w:r>
      <w:r w:rsidRPr="00DC52C3">
        <w:rPr>
          <w:rStyle w:val="Emphasis"/>
        </w:rPr>
        <w:t>laissez-faire</w:t>
      </w:r>
      <w:r w:rsidRPr="00D91B51">
        <w:rPr>
          <w:sz w:val="16"/>
        </w:rPr>
        <w:t xml:space="preserve"> regulation.”168 In this vein, the public has criticized the SEC and the Department of Justice for failing to punish financial actors for the causes of the financial crisis.169 Though existing accounts of capture theory do not definitively explain why this phenomenon occurs, resource limitations are, at least in part, to blame; where the regulator depends on the regulated in the industry for critical information—to understand how the industry works—</w:t>
      </w:r>
      <w:r w:rsidRPr="00BD3A4E">
        <w:rPr>
          <w:sz w:val="16"/>
        </w:rPr>
        <w:t xml:space="preserve">the resulting rules may favor the industry’s special interests.170 </w:t>
      </w:r>
    </w:p>
    <w:p w14:paraId="4B047D5F" w14:textId="77777777" w:rsidR="00043222" w:rsidRPr="00D91B51" w:rsidRDefault="00043222" w:rsidP="00043222">
      <w:pPr>
        <w:rPr>
          <w:sz w:val="16"/>
        </w:rPr>
      </w:pPr>
      <w:r w:rsidRPr="00BD3A4E">
        <w:rPr>
          <w:rStyle w:val="Emphasis"/>
        </w:rPr>
        <w:t>Whistleblower</w:t>
      </w:r>
      <w:r w:rsidRPr="00BD3A4E">
        <w:rPr>
          <w:sz w:val="16"/>
        </w:rPr>
        <w:t xml:space="preserve"> program</w:t>
      </w:r>
      <w:r w:rsidRPr="00BD3A4E">
        <w:rPr>
          <w:rStyle w:val="Emphasis"/>
        </w:rPr>
        <w:t>s</w:t>
      </w:r>
      <w:r w:rsidRPr="00BD3A4E">
        <w:rPr>
          <w:sz w:val="16"/>
        </w:rPr>
        <w:t xml:space="preserve">, however, may </w:t>
      </w:r>
      <w:r w:rsidRPr="00BD3A4E">
        <w:rPr>
          <w:rStyle w:val="StyleUnderline"/>
        </w:rPr>
        <w:t xml:space="preserve">mitigate the costs associated with </w:t>
      </w:r>
      <w:r w:rsidRPr="00BD3A4E">
        <w:rPr>
          <w:rStyle w:val="Emphasis"/>
        </w:rPr>
        <w:t>capture</w:t>
      </w:r>
      <w:r w:rsidRPr="00BD3A4E">
        <w:rPr>
          <w:sz w:val="16"/>
        </w:rPr>
        <w:t xml:space="preserve">. Whistleblowers, though technically part of the industry, </w:t>
      </w:r>
      <w:r w:rsidRPr="00BD3A4E">
        <w:rPr>
          <w:rStyle w:val="StyleUnderline"/>
        </w:rPr>
        <w:t>develop a</w:t>
      </w:r>
      <w:r w:rsidRPr="00BD3A4E">
        <w:rPr>
          <w:sz w:val="16"/>
        </w:rPr>
        <w:t xml:space="preserve"> fundamentally </w:t>
      </w:r>
      <w:r w:rsidRPr="00BD3A4E">
        <w:rPr>
          <w:rStyle w:val="Emphasis"/>
        </w:rPr>
        <w:t>different</w:t>
      </w:r>
      <w:r w:rsidRPr="00BD3A4E">
        <w:rPr>
          <w:sz w:val="16"/>
        </w:rPr>
        <w:t xml:space="preserve"> kind of </w:t>
      </w:r>
      <w:r w:rsidRPr="00BD3A4E">
        <w:rPr>
          <w:rStyle w:val="StyleUnderline"/>
        </w:rPr>
        <w:t>relationship with</w:t>
      </w:r>
      <w:r w:rsidRPr="00BD3A4E">
        <w:rPr>
          <w:sz w:val="16"/>
        </w:rPr>
        <w:t xml:space="preserve"> securities </w:t>
      </w:r>
      <w:r w:rsidRPr="00BD3A4E">
        <w:rPr>
          <w:rStyle w:val="Emphasis"/>
        </w:rPr>
        <w:t>regulators</w:t>
      </w:r>
      <w:r w:rsidRPr="00BD3A4E">
        <w:rPr>
          <w:sz w:val="16"/>
        </w:rPr>
        <w:t xml:space="preserve">—and for very different reasons. </w:t>
      </w:r>
      <w:r w:rsidRPr="00BD3A4E">
        <w:rPr>
          <w:rStyle w:val="Emphasis"/>
        </w:rPr>
        <w:t>Whistleblowers</w:t>
      </w:r>
      <w:r w:rsidRPr="00BD3A4E">
        <w:rPr>
          <w:rStyle w:val="StyleUnderline"/>
        </w:rPr>
        <w:t xml:space="preserve"> are</w:t>
      </w:r>
      <w:r w:rsidRPr="00BD3A4E">
        <w:rPr>
          <w:sz w:val="16"/>
        </w:rPr>
        <w:t xml:space="preserve"> more likely </w:t>
      </w:r>
      <w:r w:rsidRPr="00BD3A4E">
        <w:rPr>
          <w:rStyle w:val="StyleUnderline"/>
        </w:rPr>
        <w:t>motivated by</w:t>
      </w:r>
      <w:r w:rsidRPr="00BD3A4E">
        <w:rPr>
          <w:sz w:val="16"/>
        </w:rPr>
        <w:t xml:space="preserve"> financial </w:t>
      </w:r>
      <w:r w:rsidRPr="00BD3A4E">
        <w:rPr>
          <w:rStyle w:val="Emphasis"/>
        </w:rPr>
        <w:t>rewards</w:t>
      </w:r>
      <w:r w:rsidRPr="00BD3A4E">
        <w:rPr>
          <w:sz w:val="16"/>
        </w:rPr>
        <w:t xml:space="preserve"> (</w:t>
      </w:r>
      <w:r w:rsidRPr="00BD3A4E">
        <w:rPr>
          <w:rStyle w:val="StyleUnderline"/>
        </w:rPr>
        <w:t>or</w:t>
      </w:r>
      <w:r w:rsidRPr="00BD3A4E">
        <w:rPr>
          <w:sz w:val="16"/>
        </w:rPr>
        <w:t xml:space="preserve">, possibly, </w:t>
      </w:r>
      <w:r w:rsidRPr="00BD3A4E">
        <w:rPr>
          <w:rStyle w:val="Emphasis"/>
        </w:rPr>
        <w:t>morality</w:t>
      </w:r>
      <w:r w:rsidRPr="00BD3A4E">
        <w:rPr>
          <w:sz w:val="16"/>
        </w:rPr>
        <w:t xml:space="preserve">) </w:t>
      </w:r>
      <w:r w:rsidRPr="00BD3A4E">
        <w:rPr>
          <w:rStyle w:val="StyleUnderline"/>
        </w:rPr>
        <w:t>rather than</w:t>
      </w:r>
      <w:r w:rsidRPr="00BD3A4E">
        <w:rPr>
          <w:sz w:val="16"/>
        </w:rPr>
        <w:t xml:space="preserve"> a </w:t>
      </w:r>
      <w:r w:rsidRPr="00BD3A4E">
        <w:rPr>
          <w:rStyle w:val="StyleUnderline"/>
        </w:rPr>
        <w:t>desire to curry</w:t>
      </w:r>
      <w:r w:rsidRPr="00BD3A4E">
        <w:rPr>
          <w:sz w:val="16"/>
        </w:rPr>
        <w:t xml:space="preserve"> long-term </w:t>
      </w:r>
      <w:r w:rsidRPr="00BD3A4E">
        <w:rPr>
          <w:rStyle w:val="Emphasis"/>
        </w:rPr>
        <w:t>favor</w:t>
      </w:r>
      <w:r w:rsidRPr="00BD3A4E">
        <w:rPr>
          <w:sz w:val="16"/>
        </w:rPr>
        <w:t xml:space="preserve"> with regulators or influence over regulatory decision-making.171 Indeed, whistleblowing would not likely be an effective way to shape regulatory preferences. In theory then, to the extent regulators develo</w:t>
      </w:r>
      <w:r w:rsidRPr="00D91B51">
        <w:rPr>
          <w:sz w:val="16"/>
        </w:rPr>
        <w:t>p partnerships with whistleblowers to understand the industry and detect misconduct, these relationships could partially replace, or at least reduce regulators’ dependence on, the kinds of reliance-based industry relations that can give rise to capture costs.</w:t>
      </w:r>
    </w:p>
    <w:p w14:paraId="064A8D24" w14:textId="77777777" w:rsidR="00043222" w:rsidRPr="000F116A" w:rsidRDefault="00043222" w:rsidP="00043222">
      <w:pPr>
        <w:rPr>
          <w:sz w:val="16"/>
        </w:rPr>
      </w:pPr>
      <w:r w:rsidRPr="000F116A">
        <w:rPr>
          <w:sz w:val="16"/>
        </w:rPr>
        <w:t>3. Market Discipline</w:t>
      </w:r>
    </w:p>
    <w:p w14:paraId="75155991" w14:textId="77777777" w:rsidR="00043222" w:rsidRPr="00BD3A4E" w:rsidRDefault="00043222" w:rsidP="00043222">
      <w:pPr>
        <w:rPr>
          <w:sz w:val="16"/>
        </w:rPr>
      </w:pPr>
      <w:r w:rsidRPr="00460059">
        <w:rPr>
          <w:rStyle w:val="StyleUnderline"/>
        </w:rPr>
        <w:t xml:space="preserve">Another </w:t>
      </w:r>
      <w:r w:rsidRPr="005E0541">
        <w:rPr>
          <w:rStyle w:val="Emphasis"/>
          <w:highlight w:val="cyan"/>
        </w:rPr>
        <w:t>benefit</w:t>
      </w:r>
      <w:r w:rsidRPr="000F116A">
        <w:rPr>
          <w:sz w:val="16"/>
        </w:rPr>
        <w:t xml:space="preserve"> of whistleblower programs </w:t>
      </w:r>
      <w:r w:rsidRPr="005E0541">
        <w:rPr>
          <w:rStyle w:val="StyleUnderline"/>
          <w:highlight w:val="cyan"/>
        </w:rPr>
        <w:t>is</w:t>
      </w:r>
      <w:r w:rsidRPr="000F116A">
        <w:rPr>
          <w:sz w:val="16"/>
        </w:rPr>
        <w:t xml:space="preserve"> their </w:t>
      </w:r>
      <w:r w:rsidRPr="007D0C67">
        <w:rPr>
          <w:rStyle w:val="StyleUnderline"/>
        </w:rPr>
        <w:t xml:space="preserve">potential to improve </w:t>
      </w:r>
      <w:r w:rsidRPr="005E0541">
        <w:rPr>
          <w:rStyle w:val="Emphasis"/>
          <w:highlight w:val="cyan"/>
        </w:rPr>
        <w:t>market discipline</w:t>
      </w:r>
      <w:r w:rsidRPr="000F116A">
        <w:rPr>
          <w:sz w:val="16"/>
        </w:rPr>
        <w:t xml:space="preserve">. Market discipline generally </w:t>
      </w:r>
      <w:r w:rsidRPr="00937B62">
        <w:rPr>
          <w:rStyle w:val="StyleUnderline"/>
        </w:rPr>
        <w:t>refers to the actions</w:t>
      </w:r>
      <w:r w:rsidRPr="000F116A">
        <w:rPr>
          <w:sz w:val="16"/>
        </w:rPr>
        <w:t xml:space="preserve"> of multiple actors in the marketplace—institutions, depositors, equity holders—</w:t>
      </w:r>
      <w:r w:rsidRPr="001412F4">
        <w:rPr>
          <w:rStyle w:val="StyleUnderline"/>
        </w:rPr>
        <w:t>in assessing</w:t>
      </w:r>
      <w:r w:rsidRPr="000F116A">
        <w:rPr>
          <w:sz w:val="16"/>
        </w:rPr>
        <w:t xml:space="preserve"> the </w:t>
      </w:r>
      <w:r w:rsidRPr="00C0371D">
        <w:rPr>
          <w:rStyle w:val="Emphasis"/>
        </w:rPr>
        <w:t>operations</w:t>
      </w:r>
      <w:r w:rsidRPr="00C92D4F">
        <w:rPr>
          <w:rStyle w:val="StyleUnderline"/>
        </w:rPr>
        <w:t xml:space="preserve"> of any one </w:t>
      </w:r>
      <w:r w:rsidRPr="00031A43">
        <w:rPr>
          <w:rStyle w:val="Emphasis"/>
        </w:rPr>
        <w:t>individual institution</w:t>
      </w:r>
      <w:r w:rsidRPr="000F116A">
        <w:rPr>
          <w:sz w:val="16"/>
        </w:rPr>
        <w:t xml:space="preserve"> and responding accordingly.172 Common examples of market discipline may include, in the most basic sense, </w:t>
      </w:r>
      <w:r w:rsidRPr="00BD3A4E">
        <w:rPr>
          <w:rStyle w:val="StyleUnderline"/>
        </w:rPr>
        <w:t>selling</w:t>
      </w:r>
      <w:r w:rsidRPr="00BD3A4E">
        <w:rPr>
          <w:sz w:val="16"/>
        </w:rPr>
        <w:t xml:space="preserve"> one’s equity </w:t>
      </w:r>
      <w:r w:rsidRPr="00BD3A4E">
        <w:rPr>
          <w:rStyle w:val="Emphasis"/>
        </w:rPr>
        <w:t>shares</w:t>
      </w:r>
      <w:r w:rsidRPr="00BD3A4E">
        <w:rPr>
          <w:rStyle w:val="StyleUnderline"/>
        </w:rPr>
        <w:t xml:space="preserve"> or withdrawing </w:t>
      </w:r>
      <w:r w:rsidRPr="00BD3A4E">
        <w:rPr>
          <w:rStyle w:val="Emphasis"/>
        </w:rPr>
        <w:t>deposits</w:t>
      </w:r>
      <w:r w:rsidRPr="00BD3A4E">
        <w:rPr>
          <w:rStyle w:val="StyleUnderline"/>
        </w:rPr>
        <w:t xml:space="preserve"> in response to </w:t>
      </w:r>
      <w:r w:rsidRPr="00BD3A4E">
        <w:rPr>
          <w:rStyle w:val="Emphasis"/>
        </w:rPr>
        <w:t>negative info</w:t>
      </w:r>
      <w:r w:rsidRPr="00BD3A4E">
        <w:rPr>
          <w:sz w:val="16"/>
          <w:szCs w:val="16"/>
        </w:rPr>
        <w:t xml:space="preserve">rmation </w:t>
      </w:r>
      <w:r w:rsidRPr="00BD3A4E">
        <w:rPr>
          <w:sz w:val="16"/>
        </w:rPr>
        <w:t xml:space="preserve">about a financial institution. </w:t>
      </w:r>
      <w:r w:rsidRPr="00BD3A4E">
        <w:rPr>
          <w:rStyle w:val="StyleUnderline"/>
        </w:rPr>
        <w:t>Institutions</w:t>
      </w:r>
      <w:r w:rsidRPr="00BD3A4E">
        <w:rPr>
          <w:sz w:val="16"/>
        </w:rPr>
        <w:t xml:space="preserve"> can also </w:t>
      </w:r>
      <w:r w:rsidRPr="00BD3A4E">
        <w:rPr>
          <w:rStyle w:val="Emphasis"/>
        </w:rPr>
        <w:t>discipline</w:t>
      </w:r>
      <w:r w:rsidRPr="00BD3A4E">
        <w:rPr>
          <w:sz w:val="16"/>
        </w:rPr>
        <w:t xml:space="preserve"> each other by, for example, </w:t>
      </w:r>
      <w:r w:rsidRPr="00BD3A4E">
        <w:rPr>
          <w:rStyle w:val="StyleUnderline"/>
        </w:rPr>
        <w:t xml:space="preserve">refusing to </w:t>
      </w:r>
      <w:r w:rsidRPr="00BD3A4E">
        <w:rPr>
          <w:rStyle w:val="Emphasis"/>
        </w:rPr>
        <w:t>lend</w:t>
      </w:r>
      <w:r w:rsidRPr="00BD3A4E">
        <w:rPr>
          <w:sz w:val="16"/>
        </w:rPr>
        <w:t xml:space="preserve"> to each other or increasing the price to do so.173 As Kate Judge has written, banks have the ability to “discipline” other banks if they perceive them to be taking inappropriate risks.174</w:t>
      </w:r>
    </w:p>
    <w:p w14:paraId="4F1A186B" w14:textId="77777777" w:rsidR="00043222" w:rsidRPr="000F116A" w:rsidRDefault="00043222" w:rsidP="00043222">
      <w:pPr>
        <w:rPr>
          <w:sz w:val="16"/>
        </w:rPr>
      </w:pPr>
      <w:r w:rsidRPr="00BD3A4E">
        <w:rPr>
          <w:rStyle w:val="Emphasis"/>
        </w:rPr>
        <w:t>Info</w:t>
      </w:r>
      <w:r w:rsidRPr="00BD3A4E">
        <w:rPr>
          <w:sz w:val="16"/>
          <w:szCs w:val="16"/>
        </w:rPr>
        <w:t xml:space="preserve">rmation </w:t>
      </w:r>
      <w:r w:rsidRPr="00BD3A4E">
        <w:rPr>
          <w:rStyle w:val="StyleUnderline"/>
        </w:rPr>
        <w:t xml:space="preserve">is key to </w:t>
      </w:r>
      <w:r w:rsidRPr="00BD3A4E">
        <w:rPr>
          <w:rStyle w:val="Emphasis"/>
        </w:rPr>
        <w:t>market discipline</w:t>
      </w:r>
      <w:r w:rsidRPr="00BD3A4E">
        <w:rPr>
          <w:rStyle w:val="StyleUnderline"/>
        </w:rPr>
        <w:t>, as</w:t>
      </w:r>
      <w:r w:rsidRPr="00BD3A4E">
        <w:rPr>
          <w:sz w:val="16"/>
        </w:rPr>
        <w:t xml:space="preserve"> “</w:t>
      </w:r>
      <w:r w:rsidRPr="00BD3A4E">
        <w:rPr>
          <w:rStyle w:val="StyleUnderline"/>
        </w:rPr>
        <w:t xml:space="preserve">market </w:t>
      </w:r>
      <w:r w:rsidRPr="00BD3A4E">
        <w:rPr>
          <w:rStyle w:val="Emphasis"/>
        </w:rPr>
        <w:t>participants</w:t>
      </w:r>
      <w:r w:rsidRPr="00BD3A4E">
        <w:rPr>
          <w:rStyle w:val="StyleUnderline"/>
        </w:rPr>
        <w:t xml:space="preserve"> will impose</w:t>
      </w:r>
      <w:r w:rsidRPr="00BD3A4E">
        <w:rPr>
          <w:sz w:val="16"/>
        </w:rPr>
        <w:t xml:space="preserve"> meaningful </w:t>
      </w:r>
      <w:r w:rsidRPr="00BD3A4E">
        <w:rPr>
          <w:rStyle w:val="Emphasis"/>
        </w:rPr>
        <w:t>discipline</w:t>
      </w:r>
      <w:r w:rsidRPr="00BD3A4E">
        <w:rPr>
          <w:sz w:val="16"/>
        </w:rPr>
        <w:t xml:space="preserve"> only </w:t>
      </w:r>
      <w:r w:rsidRPr="00BD3A4E">
        <w:rPr>
          <w:rStyle w:val="StyleUnderline"/>
        </w:rPr>
        <w:t>to the extent that they can</w:t>
      </w:r>
      <w:r w:rsidRPr="00BD3A4E">
        <w:rPr>
          <w:sz w:val="16"/>
        </w:rPr>
        <w:t xml:space="preserve"> accurately </w:t>
      </w:r>
      <w:r w:rsidRPr="00BD3A4E">
        <w:rPr>
          <w:rStyle w:val="Emphasis"/>
        </w:rPr>
        <w:t>assess</w:t>
      </w:r>
      <w:r w:rsidRPr="00BD3A4E">
        <w:rPr>
          <w:sz w:val="16"/>
        </w:rPr>
        <w:t xml:space="preserve"> the</w:t>
      </w:r>
      <w:r w:rsidRPr="000F116A">
        <w:rPr>
          <w:sz w:val="16"/>
        </w:rPr>
        <w:t xml:space="preserve"> </w:t>
      </w:r>
      <w:r w:rsidRPr="00F0622F">
        <w:rPr>
          <w:rStyle w:val="Emphasis"/>
        </w:rPr>
        <w:t>risks</w:t>
      </w:r>
      <w:r w:rsidRPr="000F116A">
        <w:rPr>
          <w:sz w:val="16"/>
        </w:rPr>
        <w:t xml:space="preserve"> to which a bank is exposed.”175 </w:t>
      </w:r>
      <w:r w:rsidRPr="00A94E30">
        <w:rPr>
          <w:rStyle w:val="Emphasis"/>
        </w:rPr>
        <w:t>Misconduct</w:t>
      </w:r>
      <w:r w:rsidRPr="000F116A">
        <w:rPr>
          <w:sz w:val="16"/>
        </w:rPr>
        <w:t xml:space="preserve">, however, </w:t>
      </w:r>
      <w:r w:rsidRPr="000108A4">
        <w:rPr>
          <w:rStyle w:val="StyleUnderline"/>
        </w:rPr>
        <w:t xml:space="preserve">can </w:t>
      </w:r>
      <w:r w:rsidRPr="001F7CC8">
        <w:rPr>
          <w:rStyle w:val="Emphasis"/>
        </w:rPr>
        <w:t>distort information</w:t>
      </w:r>
      <w:r w:rsidRPr="000F116A">
        <w:rPr>
          <w:sz w:val="16"/>
        </w:rPr>
        <w:t xml:space="preserve"> or reduce its flow. </w:t>
      </w:r>
      <w:r w:rsidRPr="000F116A">
        <w:rPr>
          <w:rStyle w:val="Emphasis"/>
        </w:rPr>
        <w:t>False</w:t>
      </w:r>
      <w:r w:rsidRPr="000F116A">
        <w:rPr>
          <w:sz w:val="16"/>
        </w:rPr>
        <w:t xml:space="preserve"> or misleading </w:t>
      </w:r>
      <w:r w:rsidRPr="000F116A">
        <w:rPr>
          <w:rStyle w:val="StyleUnderline"/>
        </w:rPr>
        <w:t>disclosures</w:t>
      </w:r>
      <w:r w:rsidRPr="000F116A">
        <w:rPr>
          <w:sz w:val="16"/>
        </w:rPr>
        <w:t xml:space="preserve"> in particular—the most common type of misconduct about which whistleblowers report to the SEC—</w:t>
      </w:r>
      <w:r w:rsidRPr="000F116A">
        <w:rPr>
          <w:rStyle w:val="Emphasis"/>
        </w:rPr>
        <w:t>decrease</w:t>
      </w:r>
      <w:r w:rsidRPr="000F116A">
        <w:rPr>
          <w:sz w:val="16"/>
        </w:rPr>
        <w:t xml:space="preserve"> market participants’ </w:t>
      </w:r>
      <w:r w:rsidRPr="000F116A">
        <w:rPr>
          <w:rStyle w:val="StyleUnderline"/>
        </w:rPr>
        <w:t xml:space="preserve">ability to exercise effective </w:t>
      </w:r>
      <w:r w:rsidRPr="000F116A">
        <w:rPr>
          <w:rStyle w:val="Emphasis"/>
        </w:rPr>
        <w:t>discipline</w:t>
      </w:r>
      <w:r w:rsidRPr="000F116A">
        <w:rPr>
          <w:sz w:val="16"/>
        </w:rPr>
        <w:t xml:space="preserve"> by diminishing their ability to accurately assess an institution’s financial activities and exposures.</w:t>
      </w:r>
    </w:p>
    <w:p w14:paraId="3727ADBE" w14:textId="77777777" w:rsidR="00043222" w:rsidRPr="000F116A" w:rsidRDefault="00043222" w:rsidP="00043222">
      <w:pPr>
        <w:rPr>
          <w:sz w:val="16"/>
        </w:rPr>
      </w:pPr>
      <w:r w:rsidRPr="005E0541">
        <w:rPr>
          <w:rStyle w:val="Emphasis"/>
          <w:highlight w:val="cyan"/>
        </w:rPr>
        <w:t>Whistleblowers</w:t>
      </w:r>
      <w:r w:rsidRPr="000F116A">
        <w:rPr>
          <w:sz w:val="16"/>
        </w:rPr>
        <w:t xml:space="preserve">, meanwhile, can </w:t>
      </w:r>
      <w:r w:rsidRPr="00BD3A4E">
        <w:rPr>
          <w:rStyle w:val="StyleUnderline"/>
        </w:rPr>
        <w:t xml:space="preserve">increase </w:t>
      </w:r>
      <w:r w:rsidRPr="00BD3A4E">
        <w:rPr>
          <w:rStyle w:val="Emphasis"/>
        </w:rPr>
        <w:t>info</w:t>
      </w:r>
      <w:r w:rsidRPr="00BD3A4E">
        <w:rPr>
          <w:sz w:val="16"/>
          <w:szCs w:val="16"/>
        </w:rPr>
        <w:t xml:space="preserve">rmation </w:t>
      </w:r>
      <w:r w:rsidRPr="00BD3A4E">
        <w:rPr>
          <w:rStyle w:val="StyleUnderline"/>
        </w:rPr>
        <w:t>about</w:t>
      </w:r>
      <w:r w:rsidRPr="000F116A">
        <w:rPr>
          <w:rStyle w:val="StyleUnderline"/>
        </w:rPr>
        <w:t xml:space="preserve"> a</w:t>
      </w:r>
      <w:r w:rsidRPr="000F116A">
        <w:rPr>
          <w:sz w:val="16"/>
        </w:rPr>
        <w:t xml:space="preserve"> financial </w:t>
      </w:r>
      <w:r w:rsidRPr="000F116A">
        <w:rPr>
          <w:rStyle w:val="Emphasis"/>
        </w:rPr>
        <w:t>institution</w:t>
      </w:r>
      <w:r w:rsidRPr="000F116A">
        <w:rPr>
          <w:sz w:val="16"/>
        </w:rPr>
        <w:t xml:space="preserve">. First, whistleblowers can </w:t>
      </w:r>
      <w:r w:rsidRPr="005E0541">
        <w:rPr>
          <w:rStyle w:val="StyleUnderline"/>
          <w:highlight w:val="cyan"/>
        </w:rPr>
        <w:t>reduce</w:t>
      </w:r>
      <w:r w:rsidRPr="000F116A">
        <w:rPr>
          <w:sz w:val="16"/>
        </w:rPr>
        <w:t xml:space="preserve"> the </w:t>
      </w:r>
      <w:r w:rsidRPr="000F116A">
        <w:rPr>
          <w:rStyle w:val="StyleUnderline"/>
        </w:rPr>
        <w:t xml:space="preserve">incidence of </w:t>
      </w:r>
      <w:r w:rsidRPr="005E0541">
        <w:rPr>
          <w:rStyle w:val="Emphasis"/>
          <w:highlight w:val="cyan"/>
        </w:rPr>
        <w:t>inaccurate</w:t>
      </w:r>
      <w:r w:rsidRPr="000F116A">
        <w:rPr>
          <w:sz w:val="16"/>
        </w:rPr>
        <w:t xml:space="preserve"> financial </w:t>
      </w:r>
      <w:r w:rsidRPr="005E0541">
        <w:rPr>
          <w:rStyle w:val="Emphasis"/>
          <w:highlight w:val="cyan"/>
        </w:rPr>
        <w:t>statements</w:t>
      </w:r>
      <w:r w:rsidRPr="00BD3A4E">
        <w:rPr>
          <w:sz w:val="16"/>
        </w:rPr>
        <w:t xml:space="preserve">. </w:t>
      </w:r>
      <w:r w:rsidRPr="00BD3A4E">
        <w:rPr>
          <w:rStyle w:val="StyleUnderline"/>
        </w:rPr>
        <w:t>They</w:t>
      </w:r>
      <w:r w:rsidRPr="00BD3A4E">
        <w:rPr>
          <w:sz w:val="16"/>
        </w:rPr>
        <w:t xml:space="preserve"> can also indirectly </w:t>
      </w:r>
      <w:r w:rsidRPr="00BD3A4E">
        <w:rPr>
          <w:rStyle w:val="Emphasis"/>
        </w:rPr>
        <w:t>funnel info</w:t>
      </w:r>
      <w:r w:rsidRPr="00BD3A4E">
        <w:rPr>
          <w:sz w:val="16"/>
          <w:szCs w:val="16"/>
        </w:rPr>
        <w:t xml:space="preserve">rmation </w:t>
      </w:r>
      <w:r w:rsidRPr="00BD3A4E">
        <w:rPr>
          <w:sz w:val="16"/>
        </w:rPr>
        <w:t xml:space="preserve">to the public </w:t>
      </w:r>
      <w:r w:rsidRPr="00BD3A4E">
        <w:rPr>
          <w:rStyle w:val="StyleUnderline"/>
        </w:rPr>
        <w:t>about</w:t>
      </w:r>
      <w:r w:rsidRPr="00BD3A4E">
        <w:rPr>
          <w:sz w:val="16"/>
        </w:rPr>
        <w:t xml:space="preserve"> the </w:t>
      </w:r>
      <w:r w:rsidRPr="00BD3A4E">
        <w:rPr>
          <w:rStyle w:val="StyleUnderline"/>
        </w:rPr>
        <w:t>efficacy of</w:t>
      </w:r>
      <w:r w:rsidRPr="00BD3A4E">
        <w:rPr>
          <w:sz w:val="16"/>
        </w:rPr>
        <w:t xml:space="preserve"> a firm’s </w:t>
      </w:r>
      <w:r w:rsidRPr="00BD3A4E">
        <w:rPr>
          <w:rStyle w:val="Emphasis"/>
        </w:rPr>
        <w:t>internal compliance</w:t>
      </w:r>
      <w:r w:rsidRPr="00BD3A4E">
        <w:rPr>
          <w:sz w:val="16"/>
        </w:rPr>
        <w:t xml:space="preserve"> system </w:t>
      </w:r>
      <w:r w:rsidRPr="00BD3A4E">
        <w:rPr>
          <w:rStyle w:val="StyleUnderline"/>
        </w:rPr>
        <w:t xml:space="preserve">and </w:t>
      </w:r>
      <w:r w:rsidRPr="00BD3A4E">
        <w:rPr>
          <w:rStyle w:val="Emphasis"/>
        </w:rPr>
        <w:t>frequency</w:t>
      </w:r>
      <w:r w:rsidRPr="00BD3A4E">
        <w:rPr>
          <w:rStyle w:val="StyleUnderline"/>
        </w:rPr>
        <w:t xml:space="preserve"> of</w:t>
      </w:r>
      <w:r w:rsidRPr="00BD3A4E">
        <w:rPr>
          <w:sz w:val="16"/>
        </w:rPr>
        <w:t xml:space="preserve"> its employees’ </w:t>
      </w:r>
      <w:r w:rsidRPr="00BD3A4E">
        <w:rPr>
          <w:rStyle w:val="Emphasis"/>
        </w:rPr>
        <w:t>misconduct</w:t>
      </w:r>
      <w:r w:rsidRPr="00BD3A4E">
        <w:rPr>
          <w:sz w:val="16"/>
        </w:rPr>
        <w:t xml:space="preserve">. Although whistleblowers’ tips are not public, if a tip yields legitimate information, then the </w:t>
      </w:r>
      <w:r w:rsidRPr="00BD3A4E">
        <w:rPr>
          <w:rStyle w:val="Emphasis"/>
        </w:rPr>
        <w:t>repercussions</w:t>
      </w:r>
      <w:r w:rsidRPr="00BD3A4E">
        <w:rPr>
          <w:rStyle w:val="StyleUnderline"/>
        </w:rPr>
        <w:t xml:space="preserve"> are likely to become </w:t>
      </w:r>
      <w:r w:rsidRPr="00BD3A4E">
        <w:rPr>
          <w:rStyle w:val="Emphasis"/>
        </w:rPr>
        <w:t>public</w:t>
      </w:r>
      <w:r w:rsidRPr="00BD3A4E">
        <w:rPr>
          <w:sz w:val="16"/>
        </w:rPr>
        <w:t xml:space="preserve"> knowledge. Commission </w:t>
      </w:r>
      <w:r w:rsidRPr="00BD3A4E">
        <w:rPr>
          <w:rStyle w:val="StyleUnderline"/>
        </w:rPr>
        <w:t xml:space="preserve">investigations become visible to </w:t>
      </w:r>
      <w:r w:rsidRPr="00BD3A4E">
        <w:rPr>
          <w:rStyle w:val="Emphasis"/>
        </w:rPr>
        <w:t>outsiders</w:t>
      </w:r>
      <w:r w:rsidRPr="00BD3A4E">
        <w:rPr>
          <w:sz w:val="16"/>
        </w:rPr>
        <w:t xml:space="preserve"> and regulatory </w:t>
      </w:r>
      <w:r w:rsidRPr="00BD3A4E">
        <w:rPr>
          <w:rStyle w:val="Emphasis"/>
        </w:rPr>
        <w:t>actions</w:t>
      </w:r>
      <w:r w:rsidRPr="00BD3A4E">
        <w:rPr>
          <w:sz w:val="16"/>
        </w:rPr>
        <w:t>—like lawsuits or fines—</w:t>
      </w:r>
      <w:r w:rsidRPr="00BD3A4E">
        <w:rPr>
          <w:rStyle w:val="StyleUnderline"/>
        </w:rPr>
        <w:t xml:space="preserve">must be </w:t>
      </w:r>
      <w:r w:rsidRPr="00BD3A4E">
        <w:rPr>
          <w:rStyle w:val="Emphasis"/>
        </w:rPr>
        <w:t>disclosed</w:t>
      </w:r>
      <w:r w:rsidRPr="00BD3A4E">
        <w:rPr>
          <w:sz w:val="16"/>
        </w:rPr>
        <w:t xml:space="preserve"> by a firm.176 </w:t>
      </w:r>
      <w:r w:rsidRPr="00BD3A4E">
        <w:rPr>
          <w:rStyle w:val="StyleUnderline"/>
        </w:rPr>
        <w:t>By bringing</w:t>
      </w:r>
      <w:r w:rsidRPr="00BD3A4E">
        <w:rPr>
          <w:sz w:val="16"/>
        </w:rPr>
        <w:t xml:space="preserve"> more </w:t>
      </w:r>
      <w:r w:rsidRPr="00BD3A4E">
        <w:rPr>
          <w:rStyle w:val="Emphasis"/>
        </w:rPr>
        <w:t>misconduct</w:t>
      </w:r>
      <w:r w:rsidRPr="00BD3A4E">
        <w:rPr>
          <w:sz w:val="16"/>
        </w:rPr>
        <w:t xml:space="preserve">-related information </w:t>
      </w:r>
      <w:r w:rsidRPr="00BD3A4E">
        <w:rPr>
          <w:rStyle w:val="StyleUnderline"/>
        </w:rPr>
        <w:t>to light, whistleblowing</w:t>
      </w:r>
      <w:r w:rsidRPr="000F116A">
        <w:rPr>
          <w:rStyle w:val="StyleUnderline"/>
        </w:rPr>
        <w:t xml:space="preserve"> could thus </w:t>
      </w:r>
      <w:r w:rsidRPr="005E0541">
        <w:rPr>
          <w:rStyle w:val="StyleUnderline"/>
          <w:highlight w:val="cyan"/>
        </w:rPr>
        <w:t xml:space="preserve">trigger </w:t>
      </w:r>
      <w:r w:rsidRPr="00BD3A4E">
        <w:rPr>
          <w:rStyle w:val="StyleUnderline"/>
        </w:rPr>
        <w:t xml:space="preserve">a </w:t>
      </w:r>
      <w:r w:rsidRPr="005E0541">
        <w:rPr>
          <w:rStyle w:val="Emphasis"/>
          <w:highlight w:val="cyan"/>
        </w:rPr>
        <w:t>disciplining effect</w:t>
      </w:r>
      <w:r w:rsidRPr="000F116A">
        <w:rPr>
          <w:rStyle w:val="StyleUnderline"/>
        </w:rPr>
        <w:t xml:space="preserve"> whereby institutions </w:t>
      </w:r>
      <w:r w:rsidRPr="000F116A">
        <w:rPr>
          <w:rStyle w:val="Emphasis"/>
        </w:rPr>
        <w:t>withdraw</w:t>
      </w:r>
      <w:r w:rsidRPr="000F116A">
        <w:rPr>
          <w:sz w:val="16"/>
        </w:rPr>
        <w:t xml:space="preserve"> from or decline to deal with those that have been involved in or associated with serious misconduct.</w:t>
      </w:r>
    </w:p>
    <w:p w14:paraId="084128F2" w14:textId="77777777" w:rsidR="00043222" w:rsidRPr="00BD3A4E" w:rsidRDefault="00043222" w:rsidP="00043222">
      <w:pPr>
        <w:rPr>
          <w:sz w:val="16"/>
        </w:rPr>
      </w:pPr>
      <w:r w:rsidRPr="000F116A">
        <w:rPr>
          <w:sz w:val="16"/>
        </w:rPr>
        <w:t>With respect to large financial institutions in partic</w:t>
      </w:r>
      <w:r w:rsidRPr="00BD3A4E">
        <w:rPr>
          <w:sz w:val="16"/>
        </w:rPr>
        <w:t xml:space="preserve">ular, these </w:t>
      </w:r>
      <w:r w:rsidRPr="00BD3A4E">
        <w:rPr>
          <w:rStyle w:val="Emphasis"/>
        </w:rPr>
        <w:t>interbank consequences</w:t>
      </w:r>
      <w:r w:rsidRPr="00BD3A4E">
        <w:rPr>
          <w:rStyle w:val="StyleUnderline"/>
        </w:rPr>
        <w:t xml:space="preserve"> can be </w:t>
      </w:r>
      <w:r w:rsidRPr="00BD3A4E">
        <w:rPr>
          <w:rStyle w:val="Emphasis"/>
        </w:rPr>
        <w:t>significant</w:t>
      </w:r>
      <w:r w:rsidRPr="00BD3A4E">
        <w:rPr>
          <w:sz w:val="16"/>
        </w:rPr>
        <w:t>. As Judge writes,</w:t>
      </w:r>
    </w:p>
    <w:p w14:paraId="46CC7400" w14:textId="77777777" w:rsidR="00043222" w:rsidRPr="000F116A" w:rsidRDefault="00043222" w:rsidP="00043222">
      <w:pPr>
        <w:rPr>
          <w:sz w:val="16"/>
        </w:rPr>
      </w:pPr>
      <w:r w:rsidRPr="00BD3A4E">
        <w:rPr>
          <w:sz w:val="16"/>
        </w:rPr>
        <w:t xml:space="preserve">[a] disciplining bank </w:t>
      </w:r>
      <w:r w:rsidRPr="00BD3A4E">
        <w:rPr>
          <w:rStyle w:val="StyleUnderline"/>
        </w:rPr>
        <w:t xml:space="preserve">can </w:t>
      </w:r>
      <w:r w:rsidRPr="00BD3A4E">
        <w:rPr>
          <w:rStyle w:val="Emphasis"/>
        </w:rPr>
        <w:t>reduce</w:t>
      </w:r>
      <w:r w:rsidRPr="00BD3A4E">
        <w:rPr>
          <w:sz w:val="16"/>
        </w:rPr>
        <w:t xml:space="preserve"> its actual </w:t>
      </w:r>
      <w:r w:rsidRPr="00BD3A4E">
        <w:rPr>
          <w:rStyle w:val="Emphasis"/>
        </w:rPr>
        <w:t>credit exposure</w:t>
      </w:r>
      <w:r w:rsidRPr="00BD3A4E">
        <w:rPr>
          <w:rStyle w:val="StyleUnderline"/>
        </w:rPr>
        <w:t xml:space="preserve"> to the disciplined bank by </w:t>
      </w:r>
      <w:r w:rsidRPr="00BD3A4E">
        <w:rPr>
          <w:rStyle w:val="Emphasis"/>
        </w:rPr>
        <w:t>refusing</w:t>
      </w:r>
      <w:r w:rsidRPr="00BD3A4E">
        <w:rPr>
          <w:rStyle w:val="StyleUnderline"/>
        </w:rPr>
        <w:t xml:space="preserve"> to extend </w:t>
      </w:r>
      <w:r w:rsidRPr="00BD3A4E">
        <w:rPr>
          <w:rStyle w:val="Emphasis"/>
        </w:rPr>
        <w:t>new loans</w:t>
      </w:r>
      <w:r w:rsidRPr="00BD3A4E">
        <w:rPr>
          <w:sz w:val="16"/>
        </w:rPr>
        <w:t xml:space="preserve"> or enter into new agreements with the bank, </w:t>
      </w:r>
      <w:r w:rsidRPr="00BD3A4E">
        <w:rPr>
          <w:rStyle w:val="Emphasis"/>
        </w:rPr>
        <w:t>terminating</w:t>
      </w:r>
      <w:r w:rsidRPr="00BD3A4E">
        <w:rPr>
          <w:sz w:val="16"/>
        </w:rPr>
        <w:t xml:space="preserve"> existing </w:t>
      </w:r>
      <w:r w:rsidRPr="00BD3A4E">
        <w:rPr>
          <w:rStyle w:val="StyleUnderline"/>
        </w:rPr>
        <w:t xml:space="preserve">arrangements, and seeking to </w:t>
      </w:r>
      <w:r w:rsidRPr="00BD3A4E">
        <w:rPr>
          <w:rStyle w:val="Emphasis"/>
        </w:rPr>
        <w:t>exit</w:t>
      </w:r>
      <w:r w:rsidRPr="00BD3A4E">
        <w:rPr>
          <w:rStyle w:val="StyleUnderline"/>
        </w:rPr>
        <w:t xml:space="preserve"> current </w:t>
      </w:r>
      <w:r w:rsidRPr="00BD3A4E">
        <w:rPr>
          <w:rStyle w:val="Emphasis"/>
        </w:rPr>
        <w:t>arrangements</w:t>
      </w:r>
      <w:r w:rsidRPr="00BD3A4E">
        <w:rPr>
          <w:sz w:val="16"/>
        </w:rPr>
        <w:t xml:space="preserve"> [with the</w:t>
      </w:r>
      <w:r w:rsidRPr="000F116A">
        <w:rPr>
          <w:sz w:val="16"/>
        </w:rPr>
        <w:t xml:space="preserve"> bank] by assigning them to a third party.177</w:t>
      </w:r>
    </w:p>
    <w:p w14:paraId="2C8B04A9" w14:textId="77777777" w:rsidR="00043222" w:rsidRDefault="00043222" w:rsidP="00043222">
      <w:pPr>
        <w:rPr>
          <w:sz w:val="16"/>
        </w:rPr>
      </w:pPr>
      <w:r w:rsidRPr="000F116A">
        <w:rPr>
          <w:sz w:val="16"/>
        </w:rPr>
        <w:t xml:space="preserve">The </w:t>
      </w:r>
      <w:r w:rsidRPr="000F116A">
        <w:rPr>
          <w:rStyle w:val="Emphasis"/>
        </w:rPr>
        <w:t>prospect</w:t>
      </w:r>
      <w:r w:rsidRPr="000F116A">
        <w:rPr>
          <w:sz w:val="16"/>
        </w:rPr>
        <w:t xml:space="preserve"> of such market discipline that might follow a whistleblower’s tip </w:t>
      </w:r>
      <w:r w:rsidRPr="000F116A">
        <w:rPr>
          <w:rStyle w:val="StyleUnderline"/>
        </w:rPr>
        <w:t xml:space="preserve">may </w:t>
      </w:r>
      <w:r w:rsidRPr="005E0541">
        <w:rPr>
          <w:rStyle w:val="StyleUnderline"/>
          <w:highlight w:val="cyan"/>
        </w:rPr>
        <w:t>serve as a</w:t>
      </w:r>
      <w:r w:rsidRPr="000F116A">
        <w:rPr>
          <w:sz w:val="16"/>
        </w:rPr>
        <w:t xml:space="preserve"> powerful </w:t>
      </w:r>
      <w:r w:rsidRPr="005E0541">
        <w:rPr>
          <w:rStyle w:val="Emphasis"/>
          <w:highlight w:val="cyan"/>
        </w:rPr>
        <w:t>deterrent</w:t>
      </w:r>
      <w:r w:rsidRPr="000F116A">
        <w:rPr>
          <w:sz w:val="16"/>
        </w:rPr>
        <w:t xml:space="preserve"> (or incentive </w:t>
      </w:r>
      <w:r w:rsidRPr="005E0541">
        <w:rPr>
          <w:rStyle w:val="StyleUnderline"/>
          <w:highlight w:val="cyan"/>
        </w:rPr>
        <w:t xml:space="preserve">to improve </w:t>
      </w:r>
      <w:r w:rsidRPr="005E0541">
        <w:rPr>
          <w:rStyle w:val="Emphasis"/>
          <w:highlight w:val="cyan"/>
        </w:rPr>
        <w:t>compliance</w:t>
      </w:r>
      <w:r w:rsidRPr="000F116A">
        <w:rPr>
          <w:sz w:val="16"/>
        </w:rPr>
        <w:t>) in the first instance.</w:t>
      </w:r>
    </w:p>
    <w:p w14:paraId="6C3E8702" w14:textId="77777777" w:rsidR="00043222" w:rsidRDefault="00043222" w:rsidP="00043222">
      <w:pPr>
        <w:pStyle w:val="Heading4"/>
      </w:pPr>
      <w:r>
        <w:t>Responsible fintech is key to financial innovation while avoiding cyberattacks and IFF risks.</w:t>
      </w:r>
    </w:p>
    <w:p w14:paraId="35CE39BC" w14:textId="77777777" w:rsidR="00043222" w:rsidRDefault="00043222" w:rsidP="00043222">
      <w:r w:rsidRPr="00FF713A">
        <w:rPr>
          <w:rStyle w:val="Style13ptBold"/>
        </w:rPr>
        <w:t>Gispert ’23</w:t>
      </w:r>
      <w:r>
        <w:t xml:space="preserve"> [Tatiana Alonso; Pierre-Laurent Chatain; March 7; Senior Financial Sector Specialist, World Bank; Lead Financial Sector Specialist, Finance and Markets Global Practice; World Bank Blogs; “Embracing the promise of Fintech responsibly through regulation and supervision,” https://blogs.worldbank.org/en/psd/embracing-promise-fintech-responsibly-through-regulation-and-supervision]</w:t>
      </w:r>
    </w:p>
    <w:p w14:paraId="4389AB40" w14:textId="77777777" w:rsidR="00043222" w:rsidRPr="00423EAD" w:rsidRDefault="00043222" w:rsidP="00043222">
      <w:pPr>
        <w:rPr>
          <w:sz w:val="16"/>
        </w:rPr>
      </w:pPr>
      <w:r w:rsidRPr="00423EAD">
        <w:rPr>
          <w:sz w:val="16"/>
        </w:rPr>
        <w:t xml:space="preserve">Fintech is fundamentally changing the provision of financial services. By now, the global financial community is well aware of the potential for digital technology to advance development and inclusion. </w:t>
      </w:r>
      <w:r w:rsidRPr="00423EAD">
        <w:rPr>
          <w:rStyle w:val="StyleUnderline"/>
        </w:rPr>
        <w:t xml:space="preserve">While eager to embrace </w:t>
      </w:r>
      <w:r w:rsidRPr="00423EAD">
        <w:rPr>
          <w:sz w:val="16"/>
        </w:rPr>
        <w:t xml:space="preserve">the </w:t>
      </w:r>
      <w:r w:rsidRPr="00423EAD">
        <w:rPr>
          <w:rStyle w:val="Emphasis"/>
          <w:highlight w:val="cyan"/>
        </w:rPr>
        <w:t>fintech</w:t>
      </w:r>
      <w:r w:rsidRPr="00423EAD">
        <w:rPr>
          <w:sz w:val="16"/>
        </w:rPr>
        <w:t xml:space="preserve"> promise, financial </w:t>
      </w:r>
      <w:r w:rsidRPr="00423EAD">
        <w:rPr>
          <w:rStyle w:val="Emphasis"/>
        </w:rPr>
        <w:t>authorities</w:t>
      </w:r>
      <w:r w:rsidRPr="00423EAD">
        <w:rPr>
          <w:sz w:val="16"/>
        </w:rPr>
        <w:t>—including those with an explicit financial inclusion mandate—</w:t>
      </w:r>
      <w:r w:rsidRPr="00423EAD">
        <w:rPr>
          <w:rStyle w:val="StyleUnderline"/>
          <w:highlight w:val="cyan"/>
        </w:rPr>
        <w:t>need to be</w:t>
      </w:r>
      <w:r w:rsidRPr="00423EAD">
        <w:rPr>
          <w:rStyle w:val="StyleUnderline"/>
        </w:rPr>
        <w:t xml:space="preserve"> able to do so in a safe and </w:t>
      </w:r>
      <w:r w:rsidRPr="00423EAD">
        <w:rPr>
          <w:rStyle w:val="Emphasis"/>
          <w:highlight w:val="cyan"/>
        </w:rPr>
        <w:t>responsible</w:t>
      </w:r>
      <w:r w:rsidRPr="00423EAD">
        <w:rPr>
          <w:sz w:val="16"/>
        </w:rPr>
        <w:t xml:space="preserve"> </w:t>
      </w:r>
      <w:r w:rsidRPr="00423EAD">
        <w:rPr>
          <w:rStyle w:val="StyleUnderline"/>
        </w:rPr>
        <w:t>way</w:t>
      </w:r>
      <w:r w:rsidRPr="00423EAD">
        <w:rPr>
          <w:sz w:val="16"/>
        </w:rPr>
        <w:t xml:space="preserve">. </w:t>
      </w:r>
      <w:r w:rsidRPr="00423EAD">
        <w:rPr>
          <w:rStyle w:val="StyleUnderline"/>
        </w:rPr>
        <w:t xml:space="preserve">Innovation without </w:t>
      </w:r>
      <w:r w:rsidRPr="00423EAD">
        <w:rPr>
          <w:rStyle w:val="Emphasis"/>
        </w:rPr>
        <w:t>financial stability</w:t>
      </w:r>
      <w:r w:rsidRPr="00423EAD">
        <w:rPr>
          <w:sz w:val="16"/>
        </w:rPr>
        <w:t xml:space="preserve"> </w:t>
      </w:r>
      <w:r w:rsidRPr="00423EAD">
        <w:rPr>
          <w:rStyle w:val="StyleUnderline"/>
        </w:rPr>
        <w:t>would jeopardize</w:t>
      </w:r>
      <w:r w:rsidRPr="00423EAD">
        <w:rPr>
          <w:sz w:val="16"/>
        </w:rPr>
        <w:t xml:space="preserve"> </w:t>
      </w:r>
      <w:r w:rsidRPr="00423EAD">
        <w:rPr>
          <w:rStyle w:val="StyleUnderline"/>
        </w:rPr>
        <w:t>advances</w:t>
      </w:r>
      <w:r w:rsidRPr="00423EAD">
        <w:rPr>
          <w:sz w:val="16"/>
        </w:rPr>
        <w:t xml:space="preserve"> in development and inclusion. In a recent paper, we take a look at fintech risks and, taking as reference the World Bank-IMF Bali Fintech agenda and guidance from global Standard Setters, we offer authorities some recommendations to strike a good balance in their regulatory and supervisory approaches towards digital financial services. </w:t>
      </w:r>
    </w:p>
    <w:p w14:paraId="137B9ACF" w14:textId="77777777" w:rsidR="00043222" w:rsidRPr="00423EAD" w:rsidRDefault="00043222" w:rsidP="00043222">
      <w:pPr>
        <w:rPr>
          <w:rStyle w:val="StyleUnderline"/>
        </w:rPr>
      </w:pPr>
      <w:r w:rsidRPr="00423EAD">
        <w:rPr>
          <w:sz w:val="16"/>
        </w:rPr>
        <w:t xml:space="preserve">While the types of financial risks arising from </w:t>
      </w:r>
      <w:r w:rsidRPr="00423EAD">
        <w:rPr>
          <w:rStyle w:val="Emphasis"/>
          <w:highlight w:val="cyan"/>
        </w:rPr>
        <w:t>fintech</w:t>
      </w:r>
      <w:r w:rsidRPr="00423EAD">
        <w:rPr>
          <w:sz w:val="16"/>
        </w:rPr>
        <w:t xml:space="preserve"> activities are broadly the same as for traditional financial activities—including credit, market, operational, consumer and integrity risks-—their </w:t>
      </w:r>
      <w:r w:rsidRPr="00423EAD">
        <w:rPr>
          <w:rStyle w:val="StyleUnderline"/>
        </w:rPr>
        <w:t xml:space="preserve">intensity, </w:t>
      </w:r>
      <w:r w:rsidRPr="00423EAD">
        <w:rPr>
          <w:rStyle w:val="Emphasis"/>
          <w:highlight w:val="cyan"/>
        </w:rPr>
        <w:t>interlinkages</w:t>
      </w:r>
      <w:r w:rsidRPr="00423EAD">
        <w:rPr>
          <w:sz w:val="16"/>
        </w:rPr>
        <w:t xml:space="preserve">, </w:t>
      </w:r>
      <w:r w:rsidRPr="00423EAD">
        <w:rPr>
          <w:rStyle w:val="StyleUnderline"/>
        </w:rPr>
        <w:t xml:space="preserve">and spread </w:t>
      </w:r>
      <w:r w:rsidRPr="00423EAD">
        <w:rPr>
          <w:rStyle w:val="StyleUnderline"/>
          <w:highlight w:val="cyan"/>
        </w:rPr>
        <w:t xml:space="preserve">across the </w:t>
      </w:r>
      <w:r w:rsidRPr="00423EAD">
        <w:rPr>
          <w:rStyle w:val="Emphasis"/>
          <w:highlight w:val="cyan"/>
        </w:rPr>
        <w:t>system</w:t>
      </w:r>
      <w:r w:rsidRPr="00423EAD">
        <w:rPr>
          <w:sz w:val="16"/>
          <w:highlight w:val="cyan"/>
        </w:rPr>
        <w:t xml:space="preserve"> </w:t>
      </w:r>
      <w:r w:rsidRPr="00423EAD">
        <w:rPr>
          <w:rStyle w:val="StyleUnderline"/>
          <w:highlight w:val="cyan"/>
        </w:rPr>
        <w:t>may be</w:t>
      </w:r>
      <w:r w:rsidRPr="00423EAD">
        <w:rPr>
          <w:rStyle w:val="StyleUnderline"/>
        </w:rPr>
        <w:t xml:space="preserve"> very </w:t>
      </w:r>
      <w:r w:rsidRPr="00423EAD">
        <w:rPr>
          <w:rStyle w:val="StyleUnderline"/>
          <w:highlight w:val="cyan"/>
        </w:rPr>
        <w:t>different</w:t>
      </w:r>
      <w:r w:rsidRPr="00423EAD">
        <w:rPr>
          <w:rStyle w:val="StyleUnderline"/>
        </w:rPr>
        <w:t>.</w:t>
      </w:r>
      <w:r w:rsidRPr="00423EAD">
        <w:rPr>
          <w:sz w:val="16"/>
        </w:rPr>
        <w:t xml:space="preserve"> How much depends on many factors such as the business model and distribution channels used, the legal status and regulation of the providers, or the nature and degree of adoption of the fintech activity performed. </w:t>
      </w:r>
      <w:r w:rsidRPr="00423EAD">
        <w:rPr>
          <w:rStyle w:val="Emphasis"/>
          <w:highlight w:val="cyan"/>
        </w:rPr>
        <w:t>New entrants</w:t>
      </w:r>
      <w:r w:rsidRPr="00423EAD">
        <w:rPr>
          <w:sz w:val="16"/>
        </w:rPr>
        <w:t xml:space="preserve"> operating exclusively </w:t>
      </w:r>
      <w:r w:rsidRPr="00423EAD">
        <w:rPr>
          <w:rStyle w:val="StyleUnderline"/>
        </w:rPr>
        <w:t xml:space="preserve">in the digital space </w:t>
      </w:r>
      <w:r w:rsidRPr="00423EAD">
        <w:rPr>
          <w:rStyle w:val="StyleUnderline"/>
          <w:highlight w:val="cyan"/>
        </w:rPr>
        <w:t xml:space="preserve">tend to be </w:t>
      </w:r>
      <w:r w:rsidRPr="00423EAD">
        <w:rPr>
          <w:rStyle w:val="Emphasis"/>
          <w:highlight w:val="cyan"/>
        </w:rPr>
        <w:t>undercapitalized</w:t>
      </w:r>
      <w:r w:rsidRPr="00423EAD">
        <w:rPr>
          <w:rStyle w:val="StyleUnderline"/>
          <w:highlight w:val="cyan"/>
        </w:rPr>
        <w:t>,</w:t>
      </w:r>
      <w:r w:rsidRPr="00423EAD">
        <w:rPr>
          <w:rStyle w:val="StyleUnderline"/>
        </w:rPr>
        <w:t xml:space="preserve"> </w:t>
      </w:r>
      <w:r w:rsidRPr="00423EAD">
        <w:rPr>
          <w:rStyle w:val="StyleUnderline"/>
          <w:highlight w:val="cyan"/>
        </w:rPr>
        <w:t xml:space="preserve">exposed to </w:t>
      </w:r>
      <w:r w:rsidRPr="00423EAD">
        <w:rPr>
          <w:rStyle w:val="Emphasis"/>
          <w:highlight w:val="cyan"/>
        </w:rPr>
        <w:t>illicit financing</w:t>
      </w:r>
      <w:r w:rsidRPr="00423EAD">
        <w:rPr>
          <w:rStyle w:val="StyleUnderline"/>
        </w:rPr>
        <w:t xml:space="preserve"> risks </w:t>
      </w:r>
      <w:r w:rsidRPr="00423EAD">
        <w:rPr>
          <w:rStyle w:val="StyleUnderline"/>
          <w:highlight w:val="cyan"/>
        </w:rPr>
        <w:t>and</w:t>
      </w:r>
      <w:r w:rsidRPr="00423EAD">
        <w:rPr>
          <w:rStyle w:val="StyleUnderline"/>
        </w:rPr>
        <w:t xml:space="preserve"> more </w:t>
      </w:r>
      <w:r w:rsidRPr="00423EAD">
        <w:rPr>
          <w:rStyle w:val="Emphasis"/>
        </w:rPr>
        <w:t>vulnerable</w:t>
      </w:r>
      <w:r w:rsidRPr="00423EAD">
        <w:rPr>
          <w:rStyle w:val="StyleUnderline"/>
        </w:rPr>
        <w:t xml:space="preserve"> to </w:t>
      </w:r>
      <w:r w:rsidRPr="00423EAD">
        <w:rPr>
          <w:rStyle w:val="Emphasis"/>
          <w:highlight w:val="cyan"/>
        </w:rPr>
        <w:t>cyberattacks</w:t>
      </w:r>
      <w:r w:rsidRPr="00423EAD">
        <w:rPr>
          <w:rStyle w:val="StyleUnderline"/>
        </w:rPr>
        <w:t>.</w:t>
      </w:r>
    </w:p>
    <w:p w14:paraId="07EEA18A" w14:textId="77777777" w:rsidR="00043222" w:rsidRPr="00423EAD" w:rsidRDefault="00043222" w:rsidP="00043222">
      <w:pPr>
        <w:rPr>
          <w:sz w:val="16"/>
        </w:rPr>
      </w:pPr>
      <w:r w:rsidRPr="00423EAD">
        <w:rPr>
          <w:sz w:val="16"/>
        </w:rPr>
        <w:t xml:space="preserve">In our research, </w:t>
      </w:r>
      <w:r w:rsidRPr="00423EAD">
        <w:rPr>
          <w:rStyle w:val="StyleUnderline"/>
        </w:rPr>
        <w:t xml:space="preserve">we found examples of </w:t>
      </w:r>
      <w:r w:rsidRPr="00423EAD">
        <w:rPr>
          <w:rStyle w:val="Emphasis"/>
        </w:rPr>
        <w:t>unregulated fintech firms</w:t>
      </w:r>
      <w:r w:rsidRPr="00423EAD">
        <w:rPr>
          <w:sz w:val="16"/>
        </w:rPr>
        <w:t xml:space="preserve"> that went out of business because of insufficient funds and, or lack of experience in the financial sector, </w:t>
      </w:r>
      <w:r w:rsidRPr="00423EAD">
        <w:rPr>
          <w:rStyle w:val="StyleUnderline"/>
        </w:rPr>
        <w:t>with bad implications for retail investors and savers</w:t>
      </w:r>
      <w:r w:rsidRPr="00423EAD">
        <w:rPr>
          <w:sz w:val="16"/>
        </w:rPr>
        <w:t xml:space="preserve">. The </w:t>
      </w:r>
      <w:r w:rsidRPr="00423EAD">
        <w:rPr>
          <w:rStyle w:val="Emphasis"/>
        </w:rPr>
        <w:t>risks</w:t>
      </w:r>
      <w:r w:rsidRPr="00423EAD">
        <w:rPr>
          <w:sz w:val="16"/>
        </w:rPr>
        <w:t xml:space="preserve"> </w:t>
      </w:r>
      <w:r w:rsidRPr="00423EAD">
        <w:rPr>
          <w:rStyle w:val="StyleUnderline"/>
        </w:rPr>
        <w:t xml:space="preserve">of </w:t>
      </w:r>
      <w:r w:rsidRPr="00423EAD">
        <w:rPr>
          <w:rStyle w:val="Emphasis"/>
        </w:rPr>
        <w:t>inappropriate</w:t>
      </w:r>
      <w:r w:rsidRPr="00423EAD">
        <w:rPr>
          <w:sz w:val="16"/>
        </w:rPr>
        <w:t xml:space="preserve"> commercial </w:t>
      </w:r>
      <w:r w:rsidRPr="00423EAD">
        <w:rPr>
          <w:rStyle w:val="StyleUnderline"/>
        </w:rPr>
        <w:t>uses</w:t>
      </w:r>
      <w:r w:rsidRPr="00423EAD">
        <w:rPr>
          <w:sz w:val="16"/>
        </w:rPr>
        <w:t xml:space="preserve"> or disclosure of consumer data </w:t>
      </w:r>
      <w:r w:rsidRPr="00423EAD">
        <w:rPr>
          <w:rStyle w:val="StyleUnderline"/>
        </w:rPr>
        <w:t>is</w:t>
      </w:r>
      <w:r w:rsidRPr="00423EAD">
        <w:rPr>
          <w:sz w:val="16"/>
        </w:rPr>
        <w:t xml:space="preserve"> also </w:t>
      </w:r>
      <w:r w:rsidRPr="00423EAD">
        <w:rPr>
          <w:rStyle w:val="StyleUnderline"/>
        </w:rPr>
        <w:t>higher</w:t>
      </w:r>
      <w:r w:rsidRPr="00423EAD">
        <w:rPr>
          <w:sz w:val="16"/>
        </w:rPr>
        <w:t xml:space="preserve"> in a digital context where data is highly valued and instrumental for most businesses. And, of course, </w:t>
      </w:r>
      <w:r w:rsidRPr="00423EAD">
        <w:rPr>
          <w:rStyle w:val="Emphasis"/>
          <w:highlight w:val="cyan"/>
        </w:rPr>
        <w:t>cyber risks</w:t>
      </w:r>
      <w:r w:rsidRPr="00423EAD">
        <w:rPr>
          <w:sz w:val="16"/>
          <w:highlight w:val="cyan"/>
        </w:rPr>
        <w:t xml:space="preserve"> </w:t>
      </w:r>
      <w:r w:rsidRPr="00423EAD">
        <w:rPr>
          <w:rStyle w:val="StyleUnderline"/>
          <w:highlight w:val="cyan"/>
        </w:rPr>
        <w:t xml:space="preserve">can be </w:t>
      </w:r>
      <w:r w:rsidRPr="00423EAD">
        <w:rPr>
          <w:rStyle w:val="Emphasis"/>
          <w:highlight w:val="cyan"/>
        </w:rPr>
        <w:t>exacerbated</w:t>
      </w:r>
      <w:r w:rsidRPr="00423EAD">
        <w:rPr>
          <w:rStyle w:val="StyleUnderline"/>
          <w:highlight w:val="cyan"/>
        </w:rPr>
        <w:t xml:space="preserve"> as new</w:t>
      </w:r>
      <w:r w:rsidRPr="00423EAD">
        <w:rPr>
          <w:sz w:val="16"/>
          <w:highlight w:val="cyan"/>
        </w:rPr>
        <w:t xml:space="preserve"> </w:t>
      </w:r>
      <w:r w:rsidRPr="00423EAD">
        <w:rPr>
          <w:rStyle w:val="Emphasis"/>
          <w:highlight w:val="cyan"/>
        </w:rPr>
        <w:t>digital</w:t>
      </w:r>
      <w:r w:rsidRPr="00423EAD">
        <w:rPr>
          <w:rStyle w:val="StyleUnderline"/>
        </w:rPr>
        <w:t xml:space="preserve"> distribution </w:t>
      </w:r>
      <w:r w:rsidRPr="00423EAD">
        <w:rPr>
          <w:rStyle w:val="Emphasis"/>
          <w:highlight w:val="cyan"/>
        </w:rPr>
        <w:t>channels</w:t>
      </w:r>
      <w:r w:rsidRPr="00423EAD">
        <w:rPr>
          <w:sz w:val="16"/>
          <w:highlight w:val="cyan"/>
        </w:rPr>
        <w:t xml:space="preserve"> </w:t>
      </w:r>
      <w:r w:rsidRPr="00423EAD">
        <w:rPr>
          <w:rStyle w:val="StyleUnderline"/>
          <w:highlight w:val="cyan"/>
        </w:rPr>
        <w:t xml:space="preserve">expand the </w:t>
      </w:r>
      <w:r w:rsidRPr="00423EAD">
        <w:rPr>
          <w:rStyle w:val="Emphasis"/>
          <w:highlight w:val="cyan"/>
        </w:rPr>
        <w:t>network</w:t>
      </w:r>
      <w:r w:rsidRPr="00423EAD">
        <w:rPr>
          <w:rStyle w:val="StyleUnderline"/>
          <w:highlight w:val="cyan"/>
        </w:rPr>
        <w:t xml:space="preserve"> and increase</w:t>
      </w:r>
      <w:r w:rsidRPr="00423EAD">
        <w:rPr>
          <w:rStyle w:val="StyleUnderline"/>
        </w:rPr>
        <w:t xml:space="preserve"> the number of </w:t>
      </w:r>
      <w:r w:rsidRPr="00423EAD">
        <w:rPr>
          <w:rStyle w:val="Emphasis"/>
          <w:highlight w:val="cyan"/>
        </w:rPr>
        <w:t>points</w:t>
      </w:r>
      <w:r w:rsidRPr="00423EAD">
        <w:rPr>
          <w:rStyle w:val="StyleUnderline"/>
          <w:highlight w:val="cyan"/>
        </w:rPr>
        <w:t xml:space="preserve"> of </w:t>
      </w:r>
      <w:r w:rsidRPr="00423EAD">
        <w:rPr>
          <w:rStyle w:val="Emphasis"/>
          <w:highlight w:val="cyan"/>
        </w:rPr>
        <w:t>entry</w:t>
      </w:r>
      <w:r w:rsidRPr="00423EAD">
        <w:rPr>
          <w:rStyle w:val="StyleUnderline"/>
          <w:highlight w:val="cyan"/>
        </w:rPr>
        <w:t xml:space="preserve"> for a </w:t>
      </w:r>
      <w:r w:rsidRPr="00423EAD">
        <w:rPr>
          <w:rStyle w:val="Emphasis"/>
          <w:highlight w:val="cyan"/>
        </w:rPr>
        <w:t>cyber-attack</w:t>
      </w:r>
      <w:r w:rsidRPr="00423EAD">
        <w:rPr>
          <w:sz w:val="16"/>
          <w:highlight w:val="cyan"/>
        </w:rPr>
        <w:t>.</w:t>
      </w:r>
    </w:p>
    <w:p w14:paraId="68B7D04C" w14:textId="77777777" w:rsidR="00043222" w:rsidRPr="003B3CAC" w:rsidRDefault="00043222" w:rsidP="00043222">
      <w:pPr>
        <w:pStyle w:val="Heading4"/>
      </w:pPr>
      <w:r>
        <w:t xml:space="preserve">Financial cyber-attacks cause nuclear war---retaliation </w:t>
      </w:r>
      <w:r w:rsidRPr="0008476A">
        <w:rPr>
          <w:u w:val="single"/>
        </w:rPr>
        <w:t>circumvents</w:t>
      </w:r>
      <w:r>
        <w:t xml:space="preserve"> defense.</w:t>
      </w:r>
    </w:p>
    <w:p w14:paraId="6EBED10B" w14:textId="77777777" w:rsidR="00043222" w:rsidRDefault="00043222" w:rsidP="00043222">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2966803E" w14:textId="77777777" w:rsidR="00043222" w:rsidRPr="00DA1011" w:rsidRDefault="00043222" w:rsidP="00043222">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5C529E11" w14:textId="77777777" w:rsidR="00043222" w:rsidRPr="00DA1011" w:rsidRDefault="00043222" w:rsidP="00043222">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6886E051" w14:textId="77777777" w:rsidR="00043222" w:rsidRPr="00DA1011" w:rsidRDefault="00043222" w:rsidP="00043222">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 xml:space="preserve">of </w:t>
      </w:r>
      <w:r w:rsidRPr="00C1186E">
        <w:rPr>
          <w:rStyle w:val="Emphasis"/>
          <w:highlight w:val="cyan"/>
        </w:rPr>
        <w:t>missile</w:t>
      </w:r>
      <w:r w:rsidRPr="009F3C86">
        <w:rPr>
          <w:rStyle w:val="StyleUnderline"/>
        </w:rPr>
        <w:t xml:space="preserve"> launche</w:t>
      </w:r>
      <w:r w:rsidRPr="00C1186E">
        <w:rPr>
          <w:rStyle w:val="Emphasis"/>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19588415" w14:textId="77777777" w:rsidR="00043222" w:rsidRDefault="00043222" w:rsidP="00043222">
      <w:pPr>
        <w:rPr>
          <w:sz w:val="16"/>
        </w:rPr>
      </w:pPr>
    </w:p>
    <w:p w14:paraId="73CFC862" w14:textId="77777777" w:rsidR="00043222" w:rsidRPr="00C35321" w:rsidRDefault="00043222" w:rsidP="00043222">
      <w:pPr>
        <w:pStyle w:val="Heading4"/>
        <w:rPr>
          <w:sz w:val="28"/>
        </w:rPr>
      </w:pPr>
      <w:r>
        <w:rPr>
          <w:sz w:val="28"/>
        </w:rPr>
        <w:t xml:space="preserve">Sectoral agreements are more </w:t>
      </w:r>
      <w:r w:rsidRPr="00C16488">
        <w:rPr>
          <w:sz w:val="28"/>
          <w:u w:val="single"/>
        </w:rPr>
        <w:t>calibrated</w:t>
      </w:r>
      <w:r>
        <w:rPr>
          <w:sz w:val="28"/>
        </w:rPr>
        <w:t xml:space="preserve"> and </w:t>
      </w:r>
      <w:r w:rsidRPr="00C16488">
        <w:rPr>
          <w:sz w:val="28"/>
          <w:u w:val="single"/>
        </w:rPr>
        <w:t>enforceable</w:t>
      </w:r>
      <w:r>
        <w:rPr>
          <w:sz w:val="28"/>
        </w:rPr>
        <w:t xml:space="preserve"> than regulations.</w:t>
      </w:r>
    </w:p>
    <w:p w14:paraId="05473EA2" w14:textId="77777777" w:rsidR="00043222" w:rsidRPr="00C35321" w:rsidRDefault="00043222" w:rsidP="00043222">
      <w:r w:rsidRPr="00C35321">
        <w:rPr>
          <w:rStyle w:val="Style13ptBold"/>
          <w:sz w:val="28"/>
        </w:rPr>
        <w:t>Stanford ’18</w:t>
      </w:r>
      <w:r w:rsidRPr="00C35321">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193A770A" w14:textId="77777777" w:rsidR="00043222" w:rsidRPr="00C35321" w:rsidRDefault="00043222" w:rsidP="00043222">
      <w:pPr>
        <w:rPr>
          <w:rStyle w:val="StyleUnderline"/>
        </w:rPr>
      </w:pPr>
      <w:r w:rsidRPr="000B0C6B">
        <w:rPr>
          <w:rStyle w:val="StyleUnderline"/>
        </w:rPr>
        <w:t xml:space="preserve">Proposals for stronger </w:t>
      </w:r>
      <w:r w:rsidRPr="000B0C6B">
        <w:rPr>
          <w:rStyle w:val="Emphasis"/>
        </w:rPr>
        <w:t>laws</w:t>
      </w:r>
      <w:r w:rsidRPr="000B0C6B">
        <w:rPr>
          <w:rStyle w:val="StyleUnderline"/>
        </w:rPr>
        <w:t xml:space="preserve"> and </w:t>
      </w:r>
      <w:r w:rsidRPr="000B0C6B">
        <w:rPr>
          <w:rStyle w:val="Emphasis"/>
        </w:rPr>
        <w:t>reg</w:t>
      </w:r>
      <w:r w:rsidRPr="000B0C6B">
        <w:rPr>
          <w:sz w:val="16"/>
        </w:rPr>
        <w:t>ulation</w:t>
      </w:r>
      <w:r w:rsidRPr="000B0C6B">
        <w:rPr>
          <w:rStyle w:val="Emphasis"/>
        </w:rPr>
        <w:t>s</w:t>
      </w:r>
      <w:r w:rsidRPr="000B0C6B">
        <w:rPr>
          <w:sz w:val="16"/>
        </w:rPr>
        <w:t xml:space="preserve"> to</w:t>
      </w:r>
      <w:r w:rsidRPr="00C35321">
        <w:rPr>
          <w:sz w:val="16"/>
        </w:rPr>
        <w:t xml:space="preserve"> govern the financial industry, and more ambitious and consistent enforcement of those laws, are one obvious and compelling response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w:t>
      </w:r>
      <w:r w:rsidRPr="005E0541">
        <w:rPr>
          <w:rStyle w:val="Emphasis"/>
          <w:highlight w:val="cyan"/>
        </w:rPr>
        <w:t>skeptical</w:t>
      </w:r>
      <w:r w:rsidRPr="005E0541">
        <w:rPr>
          <w:rStyle w:val="StyleUnderline"/>
          <w:highlight w:val="cyan"/>
        </w:rPr>
        <w:t xml:space="preserve"> that stronger</w:t>
      </w:r>
      <w:r w:rsidRPr="00C35321">
        <w:rPr>
          <w:rStyle w:val="StyleUnderline"/>
        </w:rPr>
        <w:t xml:space="preserve"> </w:t>
      </w:r>
      <w:r w:rsidRPr="00C35321">
        <w:rPr>
          <w:rStyle w:val="Emphasis"/>
        </w:rPr>
        <w:t>legal</w:t>
      </w:r>
      <w:r w:rsidRPr="00C35321">
        <w:rPr>
          <w:rStyle w:val="StyleUnderline"/>
        </w:rPr>
        <w:t xml:space="preserve"> or </w:t>
      </w:r>
      <w:r w:rsidRPr="00C35321">
        <w:rPr>
          <w:rStyle w:val="Emphasis"/>
        </w:rPr>
        <w:t>reg</w:t>
      </w:r>
      <w:r w:rsidRPr="00C35321">
        <w:rPr>
          <w:rStyle w:val="StyleUnderline"/>
        </w:rPr>
        <w:t xml:space="preserve">ulatory </w:t>
      </w:r>
      <w:r w:rsidRPr="005E0541">
        <w:rPr>
          <w:rStyle w:val="Emphasis"/>
          <w:highlight w:val="cyan"/>
        </w:rPr>
        <w:t>oversight</w:t>
      </w:r>
      <w:r w:rsidRPr="00C35321">
        <w:rPr>
          <w:sz w:val="16"/>
        </w:rPr>
        <w:t xml:space="preserve"> </w:t>
      </w:r>
      <w:r w:rsidRPr="00C35321">
        <w:rPr>
          <w:rStyle w:val="StyleUnderline"/>
        </w:rPr>
        <w:t xml:space="preserve">alone could </w:t>
      </w:r>
      <w:r w:rsidRPr="005E0541">
        <w:rPr>
          <w:rStyle w:val="StyleUnderline"/>
          <w:highlight w:val="cyan"/>
        </w:rPr>
        <w:t>lead to</w:t>
      </w:r>
      <w:r w:rsidRPr="00C35321">
        <w:rPr>
          <w:rStyle w:val="StyleUnderline"/>
        </w:rPr>
        <w:t xml:space="preserve"> the </w:t>
      </w:r>
      <w:r w:rsidRPr="00C35321">
        <w:rPr>
          <w:rStyle w:val="Emphasis"/>
        </w:rPr>
        <w:t xml:space="preserve">wholesale </w:t>
      </w:r>
      <w:r w:rsidRPr="005E0541">
        <w:rPr>
          <w:rStyle w:val="Emphasis"/>
          <w:highlight w:val="cyan"/>
        </w:rPr>
        <w:t>changes</w:t>
      </w:r>
      <w:r w:rsidRPr="005E0541">
        <w:rPr>
          <w:rStyle w:val="StyleUnderline"/>
          <w:highlight w:val="cyan"/>
        </w:rPr>
        <w:t xml:space="preserve"> in </w:t>
      </w:r>
      <w:r w:rsidRPr="005E0541">
        <w:rPr>
          <w:rStyle w:val="Emphasis"/>
          <w:highlight w:val="cyan"/>
        </w:rPr>
        <w:t>culture</w:t>
      </w:r>
      <w:r w:rsidRPr="00C35321">
        <w:rPr>
          <w:sz w:val="16"/>
        </w:rPr>
        <w:t xml:space="preserve"> </w:t>
      </w:r>
      <w:r w:rsidRPr="00C35321">
        <w:rPr>
          <w:rStyle w:val="StyleUnderline"/>
        </w:rPr>
        <w:t xml:space="preserve">and </w:t>
      </w:r>
      <w:r w:rsidRPr="00C35321">
        <w:rPr>
          <w:rStyle w:val="Emphasis"/>
        </w:rPr>
        <w:t>behaviour</w:t>
      </w:r>
      <w:r w:rsidRPr="00C35321">
        <w:rPr>
          <w:rStyle w:val="StyleUnderline"/>
        </w:rPr>
        <w:t xml:space="preserve"> that are clearly required:</w:t>
      </w:r>
    </w:p>
    <w:p w14:paraId="72F57839" w14:textId="77777777" w:rsidR="00043222" w:rsidRPr="00C35321" w:rsidRDefault="00043222" w:rsidP="00043222">
      <w:pPr>
        <w:rPr>
          <w:sz w:val="16"/>
        </w:rPr>
      </w:pPr>
      <w:r w:rsidRPr="00C35321">
        <w:rPr>
          <w:sz w:val="16"/>
        </w:rPr>
        <w:t>“</w:t>
      </w:r>
      <w:r w:rsidRPr="00BD3A4E">
        <w:rPr>
          <w:sz w:val="16"/>
        </w:rPr>
        <w:t>The</w:t>
      </w:r>
      <w:r w:rsidRPr="00C35321">
        <w:rPr>
          <w:sz w:val="16"/>
        </w:rPr>
        <w:t xml:space="preserve"> </w:t>
      </w:r>
      <w:r w:rsidRPr="00C35321">
        <w:rPr>
          <w:rStyle w:val="StyleUnderline"/>
        </w:rPr>
        <w:t xml:space="preserve">law </w:t>
      </w:r>
      <w:r w:rsidRPr="00C35321">
        <w:rPr>
          <w:rStyle w:val="Emphasis"/>
        </w:rPr>
        <w:t>already</w:t>
      </w:r>
      <w:r w:rsidRPr="00C35321">
        <w:rPr>
          <w:sz w:val="16"/>
        </w:rPr>
        <w:t xml:space="preserve"> </w:t>
      </w:r>
      <w:r w:rsidRPr="00C35321">
        <w:rPr>
          <w:rStyle w:val="StyleUnderline"/>
        </w:rPr>
        <w:t xml:space="preserve">requires entities to ‘do </w:t>
      </w:r>
      <w:r w:rsidRPr="00C35321">
        <w:rPr>
          <w:rStyle w:val="Emphasis"/>
        </w:rPr>
        <w:t xml:space="preserve">all things </w:t>
      </w:r>
      <w:r w:rsidRPr="00BD3A4E">
        <w:rPr>
          <w:rStyle w:val="Emphasis"/>
        </w:rPr>
        <w:t>necessary</w:t>
      </w:r>
      <w:r w:rsidRPr="00BD3A4E">
        <w:rPr>
          <w:rStyle w:val="StyleUnderline"/>
        </w:rPr>
        <w:t xml:space="preserve"> to ensure’ </w:t>
      </w:r>
      <w:r w:rsidRPr="00BD3A4E">
        <w:rPr>
          <w:sz w:val="16"/>
        </w:rPr>
        <w:t xml:space="preserve">that the </w:t>
      </w:r>
      <w:r w:rsidRPr="00BD3A4E">
        <w:rPr>
          <w:rStyle w:val="StyleUnderline"/>
        </w:rPr>
        <w:t>services</w:t>
      </w:r>
      <w:r w:rsidRPr="00BD3A4E">
        <w:rPr>
          <w:sz w:val="16"/>
        </w:rPr>
        <w:t xml:space="preserve"> they are licensed to provide </w:t>
      </w:r>
      <w:r w:rsidRPr="00BD3A4E">
        <w:rPr>
          <w:rStyle w:val="StyleUnderline"/>
        </w:rPr>
        <w:t>are provided</w:t>
      </w:r>
      <w:r w:rsidRPr="00BD3A4E">
        <w:rPr>
          <w:sz w:val="16"/>
        </w:rPr>
        <w:t xml:space="preserve"> ‘efficiently, </w:t>
      </w:r>
      <w:r w:rsidRPr="00BD3A4E">
        <w:rPr>
          <w:rStyle w:val="StyleUnderline"/>
        </w:rPr>
        <w:t>honestly</w:t>
      </w:r>
      <w:r w:rsidRPr="00BD3A4E">
        <w:rPr>
          <w:sz w:val="16"/>
        </w:rPr>
        <w:t xml:space="preserve"> and fairly’… </w:t>
      </w:r>
      <w:r w:rsidRPr="00BD3A4E">
        <w:rPr>
          <w:rStyle w:val="StyleUnderline"/>
        </w:rPr>
        <w:t>Passing some new law</w:t>
      </w:r>
      <w:r w:rsidRPr="00BD3A4E">
        <w:rPr>
          <w:sz w:val="16"/>
        </w:rPr>
        <w:t xml:space="preserve"> to say, again, ‘Do not do that’, </w:t>
      </w:r>
      <w:r w:rsidRPr="00BD3A4E">
        <w:rPr>
          <w:rStyle w:val="StyleUnderline"/>
        </w:rPr>
        <w:t xml:space="preserve">would add an extra layer of </w:t>
      </w:r>
      <w:r w:rsidRPr="00BD3A4E">
        <w:rPr>
          <w:rStyle w:val="Emphasis"/>
        </w:rPr>
        <w:t>legal complexity</w:t>
      </w:r>
      <w:r w:rsidRPr="00BD3A4E">
        <w:rPr>
          <w:rStyle w:val="StyleUnderline"/>
        </w:rPr>
        <w:t xml:space="preserve"> to an already </w:t>
      </w:r>
      <w:r w:rsidRPr="00BD3A4E">
        <w:rPr>
          <w:rStyle w:val="Emphasis"/>
        </w:rPr>
        <w:t>complex</w:t>
      </w:r>
      <w:r w:rsidRPr="00BD3A4E">
        <w:rPr>
          <w:rStyle w:val="StyleUnderline"/>
        </w:rPr>
        <w:t xml:space="preserve"> regulatory </w:t>
      </w:r>
      <w:r w:rsidRPr="00BD3A4E">
        <w:rPr>
          <w:rStyle w:val="Emphasis"/>
        </w:rPr>
        <w:t>regime</w:t>
      </w:r>
      <w:r w:rsidRPr="00BD3A4E">
        <w:rPr>
          <w:rStyle w:val="StyleUnderline"/>
        </w:rPr>
        <w:t>.</w:t>
      </w:r>
      <w:r w:rsidRPr="00BD3A4E">
        <w:rPr>
          <w:sz w:val="16"/>
        </w:rPr>
        <w:t xml:space="preserve"> What would that gain?” (p. xx)</w:t>
      </w:r>
    </w:p>
    <w:p w14:paraId="4E120862" w14:textId="77777777" w:rsidR="00043222" w:rsidRPr="00C35321" w:rsidRDefault="00043222" w:rsidP="00043222">
      <w:pPr>
        <w:rPr>
          <w:sz w:val="16"/>
        </w:rPr>
      </w:pPr>
      <w:r w:rsidRPr="00C35321">
        <w:rPr>
          <w:sz w:val="16"/>
        </w:rPr>
        <w:t xml:space="preserve">This is an unduly pessimistic conclusion. The fact that </w:t>
      </w:r>
      <w:r w:rsidRPr="00C35321">
        <w:rPr>
          <w:rStyle w:val="StyleUnderline"/>
        </w:rPr>
        <w:t xml:space="preserve">existing laws and </w:t>
      </w:r>
      <w:r w:rsidRPr="005E0541">
        <w:rPr>
          <w:rStyle w:val="Emphasis"/>
          <w:highlight w:val="cyan"/>
        </w:rPr>
        <w:t>reg</w:t>
      </w:r>
      <w:r w:rsidRPr="00C35321">
        <w:rPr>
          <w:rStyle w:val="StyleUnderline"/>
        </w:rPr>
        <w:t>ulation</w:t>
      </w:r>
      <w:r w:rsidRPr="005E0541">
        <w:rPr>
          <w:rStyle w:val="Emphasis"/>
          <w:highlight w:val="cyan"/>
        </w:rPr>
        <w:t>s</w:t>
      </w:r>
      <w:r w:rsidRPr="00C35321">
        <w:rPr>
          <w:sz w:val="16"/>
        </w:rPr>
        <w:t xml:space="preserve"> </w:t>
      </w:r>
      <w:r w:rsidRPr="005E0541">
        <w:rPr>
          <w:rStyle w:val="StyleUnderline"/>
          <w:highlight w:val="cyan"/>
        </w:rPr>
        <w:t xml:space="preserve">have been </w:t>
      </w:r>
      <w:r w:rsidRPr="005E0541">
        <w:rPr>
          <w:rStyle w:val="Emphasis"/>
          <w:highlight w:val="cyan"/>
        </w:rPr>
        <w:t>ignored</w:t>
      </w:r>
      <w:r w:rsidRPr="00C35321">
        <w:rPr>
          <w:rStyle w:val="StyleUnderline"/>
        </w:rPr>
        <w:t xml:space="preserve"> or </w:t>
      </w:r>
      <w:r w:rsidRPr="005E0541">
        <w:rPr>
          <w:rStyle w:val="Emphasis"/>
          <w:highlight w:val="cyan"/>
        </w:rPr>
        <w:t>evaded</w:t>
      </w:r>
      <w:r w:rsidRPr="00C35321">
        <w:rPr>
          <w:sz w:val="16"/>
        </w:rPr>
        <w:t xml:space="preserve"> by profit-seeking financial interests, and that </w:t>
      </w:r>
      <w:r w:rsidRPr="00C35321">
        <w:rPr>
          <w:rStyle w:val="StyleUnderline"/>
        </w:rPr>
        <w:t xml:space="preserve">regulatory </w:t>
      </w:r>
      <w:r w:rsidRPr="00C35321">
        <w:rPr>
          <w:rStyle w:val="Emphasis"/>
        </w:rPr>
        <w:t>authorities</w:t>
      </w:r>
      <w:r w:rsidRPr="00C35321">
        <w:rPr>
          <w:rStyle w:val="StyleUnderline"/>
        </w:rPr>
        <w:t xml:space="preserve"> have </w:t>
      </w:r>
      <w:r w:rsidRPr="00C35321">
        <w:rPr>
          <w:rStyle w:val="Emphasis"/>
        </w:rPr>
        <w:t>failed</w:t>
      </w:r>
      <w:r w:rsidRPr="00C35321">
        <w:rPr>
          <w:sz w:val="16"/>
        </w:rPr>
        <w:t xml:space="preserve"> so visibly and </w:t>
      </w:r>
      <w:r w:rsidRPr="00C35321">
        <w:rPr>
          <w:rStyle w:val="Emphasis"/>
        </w:rPr>
        <w:t>consistently</w:t>
      </w:r>
      <w:r w:rsidRPr="00C35321">
        <w:rPr>
          <w:sz w:val="16"/>
        </w:rPr>
        <w:t xml:space="preserve">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24D8842D" w14:textId="77777777" w:rsidR="00043222" w:rsidRPr="00C35321" w:rsidRDefault="00043222" w:rsidP="00043222">
      <w:pPr>
        <w:rPr>
          <w:sz w:val="16"/>
        </w:rPr>
      </w:pPr>
      <w:r w:rsidRPr="00C35321">
        <w:rPr>
          <w:sz w:val="16"/>
        </w:rPr>
        <w:t xml:space="preserve">Nevertheless, there is some truth to the Commissioner’s concern that </w:t>
      </w:r>
      <w:r w:rsidRPr="00C35321">
        <w:rPr>
          <w:rStyle w:val="StyleUnderline"/>
        </w:rPr>
        <w:t xml:space="preserve">relying </w:t>
      </w:r>
      <w:r w:rsidRPr="00C35321">
        <w:rPr>
          <w:rStyle w:val="Emphasis"/>
        </w:rPr>
        <w:t>exclusively</w:t>
      </w:r>
      <w:r w:rsidRPr="00C35321">
        <w:rPr>
          <w:rStyle w:val="StyleUnderline"/>
        </w:rPr>
        <w:t xml:space="preserve"> on</w:t>
      </w:r>
      <w:r w:rsidRPr="00C35321">
        <w:rPr>
          <w:sz w:val="16"/>
        </w:rPr>
        <w:t xml:space="preserve"> the power of </w:t>
      </w:r>
      <w:r w:rsidRPr="00C35321">
        <w:rPr>
          <w:rStyle w:val="Emphasis"/>
        </w:rPr>
        <w:t>regulators</w:t>
      </w:r>
      <w:r w:rsidRPr="00C35321">
        <w:rPr>
          <w:sz w:val="16"/>
        </w:rPr>
        <w:t xml:space="preserve"> to force the industry to change from above, </w:t>
      </w:r>
      <w:r w:rsidRPr="00C35321">
        <w:rPr>
          <w:rStyle w:val="StyleUnderline"/>
        </w:rPr>
        <w:t xml:space="preserve">may </w:t>
      </w:r>
      <w:r w:rsidRPr="00C35321">
        <w:rPr>
          <w:rStyle w:val="Emphasis"/>
        </w:rPr>
        <w:t>not</w:t>
      </w:r>
      <w:r w:rsidRPr="00C35321">
        <w:rPr>
          <w:sz w:val="16"/>
        </w:rPr>
        <w:t xml:space="preserve"> fully </w:t>
      </w:r>
      <w:r w:rsidRPr="00C35321">
        <w:rPr>
          <w:rStyle w:val="Emphasis"/>
        </w:rPr>
        <w:t>succeed</w:t>
      </w:r>
      <w:r w:rsidRPr="00C35321">
        <w:rPr>
          <w:rStyle w:val="StyleUnderline"/>
        </w:rPr>
        <w:t xml:space="preserve"> in protecting customers and reducing misconduct</w:t>
      </w:r>
      <w:r w:rsidRPr="00C35321">
        <w:rPr>
          <w:sz w:val="16"/>
        </w:rPr>
        <w:t xml:space="preserve">. Some other common suggestions for dealing with the pervasive and structural failures of the financial industry, however, are even less promising. For example, </w:t>
      </w:r>
      <w:r w:rsidRPr="005E0541">
        <w:rPr>
          <w:rStyle w:val="StyleUnderline"/>
          <w:highlight w:val="cyan"/>
        </w:rPr>
        <w:t>suggesting</w:t>
      </w:r>
      <w:r w:rsidRPr="00C35321">
        <w:rPr>
          <w:sz w:val="16"/>
        </w:rPr>
        <w:t xml:space="preserve"> that </w:t>
      </w:r>
      <w:r w:rsidRPr="00C35321">
        <w:rPr>
          <w:rStyle w:val="StyleUnderline"/>
        </w:rPr>
        <w:t>better</w:t>
      </w:r>
      <w:r w:rsidRPr="00C35321">
        <w:rPr>
          <w:sz w:val="16"/>
        </w:rPr>
        <w:t xml:space="preserve"> consumer education, or more ambitious self-</w:t>
      </w:r>
      <w:r w:rsidRPr="005E0541">
        <w:rPr>
          <w:rStyle w:val="StyleUnderline"/>
          <w:highlight w:val="cyan"/>
        </w:rPr>
        <w:t>regulation</w:t>
      </w:r>
      <w:r w:rsidRPr="00C35321">
        <w:rPr>
          <w:sz w:val="16"/>
        </w:rPr>
        <w:t xml:space="preserve"> by financial firms, </w:t>
      </w:r>
      <w:r w:rsidRPr="00C35321">
        <w:rPr>
          <w:rStyle w:val="StyleUnderline"/>
        </w:rPr>
        <w:t xml:space="preserve">could somehow </w:t>
      </w:r>
      <w:r w:rsidRPr="005E0541">
        <w:rPr>
          <w:rStyle w:val="StyleUnderline"/>
          <w:highlight w:val="cyan"/>
        </w:rPr>
        <w:t>overcome</w:t>
      </w:r>
      <w:r w:rsidRPr="00C35321">
        <w:rPr>
          <w:sz w:val="16"/>
        </w:rPr>
        <w:t xml:space="preserve"> the </w:t>
      </w:r>
      <w:r w:rsidRPr="005E0541">
        <w:rPr>
          <w:rStyle w:val="Emphasis"/>
          <w:highlight w:val="cyan"/>
        </w:rPr>
        <w:t>greed</w:t>
      </w:r>
      <w:r w:rsidRPr="00C35321">
        <w:rPr>
          <w:rStyle w:val="StyleUnderline"/>
        </w:rPr>
        <w:t xml:space="preserve">, conflicts of interest, </w:t>
      </w:r>
      <w:r w:rsidRPr="005E0541">
        <w:rPr>
          <w:rStyle w:val="Emphasis"/>
          <w:highlight w:val="cyan"/>
        </w:rPr>
        <w:t>perverse incentives</w:t>
      </w:r>
      <w:r w:rsidRPr="005E0541">
        <w:rPr>
          <w:rStyle w:val="StyleUnderline"/>
          <w:highlight w:val="cyan"/>
        </w:rPr>
        <w:t>, and</w:t>
      </w:r>
      <w:r w:rsidRPr="00C35321">
        <w:rPr>
          <w:rStyle w:val="StyleUnderline"/>
        </w:rPr>
        <w:t xml:space="preserve"> outright </w:t>
      </w:r>
      <w:r w:rsidRPr="005E0541">
        <w:rPr>
          <w:rStyle w:val="Emphasis"/>
          <w:highlight w:val="cyan"/>
        </w:rPr>
        <w:t>criminality</w:t>
      </w:r>
      <w:r w:rsidRPr="00C35321">
        <w:rPr>
          <w:sz w:val="16"/>
        </w:rPr>
        <w:t xml:space="preserve"> so vividly documented in the Commission’s hearings surely </w:t>
      </w:r>
      <w:r w:rsidRPr="005E0541">
        <w:rPr>
          <w:rStyle w:val="StyleUnderline"/>
          <w:highlight w:val="cyan"/>
        </w:rPr>
        <w:t xml:space="preserve">constitutes </w:t>
      </w:r>
      <w:r w:rsidRPr="005E0541">
        <w:rPr>
          <w:rStyle w:val="Emphasis"/>
          <w:highlight w:val="cyan"/>
        </w:rPr>
        <w:t>wishful thinking</w:t>
      </w:r>
      <w:r w:rsidRPr="00C35321">
        <w:rPr>
          <w:sz w:val="16"/>
        </w:rPr>
        <w:t xml:space="preserve"> on a grand scale.</w:t>
      </w:r>
    </w:p>
    <w:p w14:paraId="21536D65" w14:textId="77777777" w:rsidR="00043222" w:rsidRPr="00C35321" w:rsidRDefault="00043222" w:rsidP="00043222">
      <w:pPr>
        <w:rPr>
          <w:sz w:val="16"/>
        </w:rPr>
      </w:pPr>
      <w:r w:rsidRPr="00C35321">
        <w:rPr>
          <w:sz w:val="16"/>
        </w:rPr>
        <w:t xml:space="preserve">To help answer the Commissioner’s central challenge – “What can be done to avoid it happening again?” – this paper proposes an overlooked strategy for addressing financial misconduct. It suggests that the implementation of </w:t>
      </w:r>
      <w:r w:rsidRPr="005E0541">
        <w:rPr>
          <w:rStyle w:val="Emphasis"/>
          <w:highlight w:val="cyan"/>
        </w:rPr>
        <w:t>s</w:t>
      </w:r>
      <w:r w:rsidRPr="000B0C6B">
        <w:rPr>
          <w:rStyle w:val="StyleUnderline"/>
        </w:rPr>
        <w:t>ectoral</w:t>
      </w:r>
      <w:r w:rsidRPr="00C35321">
        <w:rPr>
          <w:rStyle w:val="StyleUnderline"/>
        </w:rPr>
        <w:t xml:space="preserve"> </w:t>
      </w:r>
      <w:r w:rsidRPr="005E0541">
        <w:rPr>
          <w:rStyle w:val="Emphasis"/>
          <w:highlight w:val="cyan"/>
        </w:rPr>
        <w:t>c</w:t>
      </w:r>
      <w:r w:rsidRPr="00C35321">
        <w:rPr>
          <w:rStyle w:val="StyleUnderline"/>
        </w:rPr>
        <w:t xml:space="preserve">ollective </w:t>
      </w:r>
      <w:r w:rsidRPr="005E0541">
        <w:rPr>
          <w:rStyle w:val="Emphasis"/>
          <w:highlight w:val="cyan"/>
        </w:rPr>
        <w:t>b</w:t>
      </w:r>
      <w:r w:rsidRPr="00C35321">
        <w:rPr>
          <w:rStyle w:val="StyleUnderline"/>
        </w:rPr>
        <w:t>argaining</w:t>
      </w:r>
      <w:r w:rsidRPr="00C35321">
        <w:rPr>
          <w:sz w:val="16"/>
        </w:rPr>
        <w:t xml:space="preserve"> processes </w:t>
      </w:r>
      <w:r w:rsidRPr="00BD3A4E">
        <w:rPr>
          <w:rStyle w:val="StyleUnderline"/>
        </w:rPr>
        <w:t>in</w:t>
      </w:r>
      <w:r w:rsidRPr="00BD3A4E">
        <w:rPr>
          <w:sz w:val="16"/>
        </w:rPr>
        <w:t xml:space="preserve"> </w:t>
      </w:r>
      <w:r w:rsidRPr="00BD3A4E">
        <w:rPr>
          <w:rStyle w:val="Emphasis"/>
        </w:rPr>
        <w:t>financial services</w:t>
      </w:r>
      <w:r w:rsidRPr="00BD3A4E">
        <w:rPr>
          <w:rStyle w:val="StyleUnderline"/>
        </w:rPr>
        <w:t xml:space="preserve"> would</w:t>
      </w:r>
      <w:r w:rsidRPr="00C35321">
        <w:rPr>
          <w:rStyle w:val="StyleUnderline"/>
        </w:rPr>
        <w:t xml:space="preserve"> constitute a powerful</w:t>
      </w:r>
      <w:r w:rsidRPr="00C35321">
        <w:rPr>
          <w:sz w:val="16"/>
        </w:rPr>
        <w:t xml:space="preserve"> additional </w:t>
      </w:r>
      <w:r w:rsidRPr="00C35321">
        <w:rPr>
          <w:rStyle w:val="Emphasis"/>
        </w:rPr>
        <w:t>tool</w:t>
      </w:r>
      <w:r w:rsidRPr="00C35321">
        <w:rPr>
          <w:rStyle w:val="StyleUnderline"/>
        </w:rPr>
        <w:t xml:space="preserve"> in the </w:t>
      </w:r>
      <w:r w:rsidRPr="005E0541">
        <w:rPr>
          <w:rStyle w:val="StyleUnderline"/>
          <w:highlight w:val="cyan"/>
        </w:rPr>
        <w:t>fight for</w:t>
      </w:r>
      <w:r w:rsidRPr="00C35321">
        <w:rPr>
          <w:rStyle w:val="StyleUnderline"/>
        </w:rPr>
        <w:t xml:space="preserve"> ethical </w:t>
      </w:r>
      <w:r w:rsidRPr="005E0541">
        <w:rPr>
          <w:rStyle w:val="Emphasis"/>
          <w:highlight w:val="cyan"/>
        </w:rPr>
        <w:t>standards</w:t>
      </w:r>
      <w:r w:rsidRPr="005E0541">
        <w:rPr>
          <w:rStyle w:val="StyleUnderline"/>
          <w:highlight w:val="cyan"/>
        </w:rPr>
        <w:t xml:space="preserve"> and </w:t>
      </w:r>
      <w:r w:rsidRPr="005E0541">
        <w:rPr>
          <w:rStyle w:val="Emphasis"/>
          <w:highlight w:val="cyan"/>
        </w:rPr>
        <w:t>consumer protection</w:t>
      </w:r>
      <w:r w:rsidRPr="00C35321">
        <w:rPr>
          <w:sz w:val="16"/>
        </w:rPr>
        <w:t xml:space="preserve">. A system of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argaining would establish</w:t>
      </w:r>
      <w:r w:rsidRPr="00C35321">
        <w:rPr>
          <w:sz w:val="16"/>
        </w:rPr>
        <w:t xml:space="preserve"> one or more </w:t>
      </w:r>
      <w:r w:rsidRPr="00C35321">
        <w:rPr>
          <w:rStyle w:val="Emphasis"/>
        </w:rPr>
        <w:t>c</w:t>
      </w:r>
      <w:r w:rsidRPr="00C35321">
        <w:rPr>
          <w:rStyle w:val="StyleUnderline"/>
        </w:rPr>
        <w:t xml:space="preserve">ollective </w:t>
      </w:r>
      <w:r w:rsidRPr="00C35321">
        <w:rPr>
          <w:rStyle w:val="Emphasis"/>
        </w:rPr>
        <w:t>a</w:t>
      </w:r>
      <w:r w:rsidRPr="00C35321">
        <w:rPr>
          <w:rStyle w:val="StyleUnderline"/>
        </w:rPr>
        <w:t xml:space="preserve">greements </w:t>
      </w:r>
      <w:r w:rsidRPr="00C35321">
        <w:rPr>
          <w:rStyle w:val="Emphasis"/>
        </w:rPr>
        <w:t>a</w:t>
      </w:r>
      <w:r w:rsidRPr="00C35321">
        <w:rPr>
          <w:rStyle w:val="StyleUnderline"/>
        </w:rPr>
        <w:t>pplying</w:t>
      </w:r>
      <w:r w:rsidRPr="00C35321">
        <w:rPr>
          <w:sz w:val="16"/>
        </w:rPr>
        <w:t xml:space="preserve"> simultaneously </w:t>
      </w:r>
      <w:r w:rsidRPr="00C35321">
        <w:rPr>
          <w:rStyle w:val="StyleUnderline"/>
        </w:rPr>
        <w:t>to firms across the industry</w:t>
      </w:r>
      <w:r w:rsidRPr="00C35321">
        <w:rPr>
          <w:sz w:val="16"/>
        </w:rPr>
        <w:t xml:space="preserve">.1 </w:t>
      </w:r>
    </w:p>
    <w:p w14:paraId="18987444" w14:textId="77777777" w:rsidR="00043222" w:rsidRPr="00C35321" w:rsidRDefault="00043222" w:rsidP="00043222">
      <w:pPr>
        <w:rPr>
          <w:sz w:val="16"/>
        </w:rPr>
      </w:pPr>
      <w:r w:rsidRPr="00C35321">
        <w:rPr>
          <w:sz w:val="16"/>
        </w:rPr>
        <w:t>&gt;&gt;FOOTNOTE 1 BEGINS&lt;&lt;</w:t>
      </w:r>
    </w:p>
    <w:p w14:paraId="2BB10D80" w14:textId="77777777" w:rsidR="00043222" w:rsidRPr="00C35321" w:rsidRDefault="00043222" w:rsidP="00043222">
      <w:pPr>
        <w:rPr>
          <w:rStyle w:val="StyleUnderline"/>
        </w:rPr>
      </w:pPr>
      <w:r w:rsidRPr="00C35321">
        <w:rPr>
          <w:sz w:val="16"/>
        </w:rPr>
        <w:t xml:space="preserve">1 As described later in this report, it is possible that </w:t>
      </w:r>
      <w:r w:rsidRPr="00C35321">
        <w:rPr>
          <w:rStyle w:val="StyleUnderline"/>
        </w:rPr>
        <w:t xml:space="preserve">separate </w:t>
      </w:r>
      <w:r w:rsidRPr="005E0541">
        <w:rPr>
          <w:rStyle w:val="Emphasis"/>
          <w:highlight w:val="cyan"/>
        </w:rPr>
        <w:t>sectoral agreements</w:t>
      </w:r>
      <w:r w:rsidRPr="005E0541">
        <w:rPr>
          <w:rStyle w:val="StyleUnderline"/>
          <w:highlight w:val="cyan"/>
        </w:rPr>
        <w:t xml:space="preserve"> would be negotiated</w:t>
      </w:r>
      <w:r w:rsidRPr="00C35321">
        <w:rPr>
          <w:rStyle w:val="StyleUnderline"/>
        </w:rPr>
        <w:t xml:space="preserve"> and implemented </w:t>
      </w:r>
      <w:r w:rsidRPr="005E0541">
        <w:rPr>
          <w:rStyle w:val="StyleUnderline"/>
          <w:highlight w:val="cyan"/>
        </w:rPr>
        <w:t>in</w:t>
      </w:r>
      <w:r w:rsidRPr="00C35321">
        <w:rPr>
          <w:rStyle w:val="StyleUnderline"/>
        </w:rPr>
        <w:t xml:space="preserve"> various </w:t>
      </w:r>
      <w:r w:rsidRPr="005E0541">
        <w:rPr>
          <w:rStyle w:val="Emphasis"/>
          <w:highlight w:val="cyan"/>
        </w:rPr>
        <w:t>sub-sectors</w:t>
      </w:r>
      <w:r w:rsidRPr="00C35321">
        <w:rPr>
          <w:rStyle w:val="StyleUnderline"/>
        </w:rPr>
        <w:t xml:space="preserve"> of the broader financial sector (such as </w:t>
      </w:r>
      <w:r w:rsidRPr="00C35321">
        <w:rPr>
          <w:rStyle w:val="Emphasis"/>
        </w:rPr>
        <w:t>major</w:t>
      </w:r>
      <w:r w:rsidRPr="00C35321">
        <w:rPr>
          <w:rStyle w:val="StyleUnderline"/>
        </w:rPr>
        <w:t xml:space="preserve"> banks, </w:t>
      </w:r>
      <w:r w:rsidRPr="00C35321">
        <w:rPr>
          <w:rStyle w:val="Emphasis"/>
        </w:rPr>
        <w:t>smaller banks</w:t>
      </w:r>
      <w:r w:rsidRPr="00C35321">
        <w:rPr>
          <w:rStyle w:val="StyleUnderline"/>
        </w:rPr>
        <w:t xml:space="preserve"> and </w:t>
      </w:r>
      <w:r w:rsidRPr="00C35321">
        <w:rPr>
          <w:rStyle w:val="Emphasis"/>
        </w:rPr>
        <w:t>intermediaries</w:t>
      </w:r>
      <w:r w:rsidRPr="00C35321">
        <w:rPr>
          <w:rStyle w:val="StyleUnderline"/>
        </w:rPr>
        <w:t xml:space="preserve">, </w:t>
      </w:r>
      <w:r w:rsidRPr="00C35321">
        <w:rPr>
          <w:rStyle w:val="Emphasis"/>
        </w:rPr>
        <w:t>insurance</w:t>
      </w:r>
      <w:r w:rsidRPr="00C35321">
        <w:rPr>
          <w:rStyle w:val="StyleUnderline"/>
        </w:rPr>
        <w:t xml:space="preserve"> companies, </w:t>
      </w:r>
      <w:r w:rsidRPr="00C35321">
        <w:rPr>
          <w:rStyle w:val="Emphasis"/>
        </w:rPr>
        <w:t>superannuation funds</w:t>
      </w:r>
      <w:r w:rsidRPr="00C35321">
        <w:rPr>
          <w:sz w:val="16"/>
        </w:rPr>
        <w:t xml:space="preserve">, etc.), in order </w:t>
      </w:r>
      <w:r w:rsidRPr="00C35321">
        <w:rPr>
          <w:rStyle w:val="StyleUnderline"/>
        </w:rPr>
        <w:t xml:space="preserve">to reflect the </w:t>
      </w:r>
      <w:r w:rsidRPr="00C35321">
        <w:rPr>
          <w:rStyle w:val="Emphasis"/>
        </w:rPr>
        <w:t>specific</w:t>
      </w:r>
      <w:r w:rsidRPr="00C35321">
        <w:rPr>
          <w:rStyle w:val="StyleUnderline"/>
        </w:rPr>
        <w:t xml:space="preserve"> economic circumstances of those business </w:t>
      </w:r>
      <w:r w:rsidRPr="00C35321">
        <w:rPr>
          <w:rStyle w:val="Emphasis"/>
        </w:rPr>
        <w:t>segments</w:t>
      </w:r>
      <w:r w:rsidRPr="00C35321">
        <w:rPr>
          <w:rStyle w:val="StyleUnderline"/>
        </w:rPr>
        <w:t>.</w:t>
      </w:r>
    </w:p>
    <w:p w14:paraId="425FB533" w14:textId="77777777" w:rsidR="00043222" w:rsidRPr="00C35321" w:rsidRDefault="00043222" w:rsidP="00043222">
      <w:pPr>
        <w:rPr>
          <w:sz w:val="16"/>
        </w:rPr>
      </w:pPr>
      <w:r w:rsidRPr="00C35321">
        <w:rPr>
          <w:sz w:val="16"/>
        </w:rPr>
        <w:t>&gt;&gt;FOOTNOTE 1 ENDS&lt;&lt;</w:t>
      </w:r>
    </w:p>
    <w:p w14:paraId="6CB74D3A" w14:textId="77777777" w:rsidR="00043222" w:rsidRPr="00C35321" w:rsidRDefault="00043222" w:rsidP="00043222">
      <w:pPr>
        <w:rPr>
          <w:sz w:val="16"/>
        </w:rPr>
      </w:pPr>
      <w:r w:rsidRPr="00C35321">
        <w:rPr>
          <w:rStyle w:val="StyleUnderline"/>
        </w:rPr>
        <w:t>Those</w:t>
      </w:r>
      <w:r w:rsidRPr="00C35321">
        <w:rPr>
          <w:sz w:val="16"/>
        </w:rPr>
        <w:t xml:space="preserve"> agreements </w:t>
      </w:r>
      <w:r w:rsidRPr="005E0541">
        <w:rPr>
          <w:rStyle w:val="StyleUnderline"/>
          <w:highlight w:val="cyan"/>
        </w:rPr>
        <w:t xml:space="preserve">would specify </w:t>
      </w:r>
      <w:r w:rsidRPr="005E0541">
        <w:rPr>
          <w:rStyle w:val="Emphasis"/>
          <w:highlight w:val="cyan"/>
        </w:rPr>
        <w:t>compensation</w:t>
      </w:r>
      <w:r w:rsidRPr="00C35321">
        <w:rPr>
          <w:sz w:val="16"/>
        </w:rPr>
        <w:t xml:space="preserve"> structures (</w:t>
      </w:r>
      <w:r w:rsidRPr="00C35321">
        <w:rPr>
          <w:rStyle w:val="StyleUnderline"/>
        </w:rPr>
        <w:t>including</w:t>
      </w:r>
      <w:r w:rsidRPr="00C35321">
        <w:rPr>
          <w:sz w:val="16"/>
        </w:rPr>
        <w:t xml:space="preserve"> setting clear and </w:t>
      </w:r>
      <w:r w:rsidRPr="00C35321">
        <w:rPr>
          <w:rStyle w:val="StyleUnderline"/>
        </w:rPr>
        <w:t xml:space="preserve">enforceable </w:t>
      </w:r>
      <w:r w:rsidRPr="005E0541">
        <w:rPr>
          <w:rStyle w:val="Emphasis"/>
          <w:highlight w:val="cyan"/>
        </w:rPr>
        <w:t>limits</w:t>
      </w:r>
      <w:r w:rsidRPr="005E0541">
        <w:rPr>
          <w:rStyle w:val="StyleUnderline"/>
          <w:highlight w:val="cyan"/>
        </w:rPr>
        <w:t xml:space="preserve"> on</w:t>
      </w:r>
      <w:r w:rsidRPr="00C35321">
        <w:rPr>
          <w:sz w:val="16"/>
        </w:rPr>
        <w:t xml:space="preserve"> the use of </w:t>
      </w:r>
      <w:r w:rsidRPr="005E0541">
        <w:rPr>
          <w:rStyle w:val="Emphasis"/>
          <w:highlight w:val="cyan"/>
        </w:rPr>
        <w:t>incentive</w:t>
      </w:r>
      <w:r w:rsidRPr="00C35321">
        <w:rPr>
          <w:rStyle w:val="StyleUnderline"/>
        </w:rPr>
        <w:t xml:space="preserve"> pay </w:t>
      </w:r>
      <w:r w:rsidRPr="005E0541">
        <w:rPr>
          <w:rStyle w:val="StyleUnderline"/>
          <w:highlight w:val="cyan"/>
        </w:rPr>
        <w:t>systems</w:t>
      </w:r>
      <w:r w:rsidRPr="00C35321">
        <w:rPr>
          <w:sz w:val="16"/>
        </w:rPr>
        <w:t xml:space="preserve">, which the Royal Commission found to be </w:t>
      </w:r>
      <w:r w:rsidRPr="00C35321">
        <w:rPr>
          <w:rStyle w:val="StyleUnderline"/>
        </w:rPr>
        <w:t xml:space="preserve">a key </w:t>
      </w:r>
      <w:r w:rsidRPr="005E0541">
        <w:rPr>
          <w:rStyle w:val="Emphasis"/>
          <w:highlight w:val="cyan"/>
        </w:rPr>
        <w:t>driver</w:t>
      </w:r>
      <w:r w:rsidRPr="005E0541">
        <w:rPr>
          <w:rStyle w:val="StyleUnderline"/>
          <w:highlight w:val="cyan"/>
        </w:rPr>
        <w:t xml:space="preserve"> of</w:t>
      </w:r>
      <w:r w:rsidRPr="00C35321">
        <w:rPr>
          <w:rStyle w:val="StyleUnderline"/>
        </w:rPr>
        <w:t xml:space="preserve"> financial </w:t>
      </w:r>
      <w:r w:rsidRPr="005E0541">
        <w:rPr>
          <w:rStyle w:val="Emphasis"/>
          <w:highlight w:val="cyan"/>
        </w:rPr>
        <w:t>misconduct</w:t>
      </w:r>
      <w:r w:rsidRPr="00C35321">
        <w:rPr>
          <w:sz w:val="16"/>
        </w:rPr>
        <w:t xml:space="preserve">). </w:t>
      </w:r>
      <w:r w:rsidRPr="00C35321">
        <w:rPr>
          <w:rStyle w:val="StyleUnderline"/>
        </w:rPr>
        <w:t>Sectoral agreements would</w:t>
      </w:r>
      <w:r w:rsidRPr="00C35321">
        <w:rPr>
          <w:sz w:val="16"/>
        </w:rPr>
        <w:t xml:space="preserve"> also </w:t>
      </w:r>
      <w:r w:rsidRPr="005E0541">
        <w:rPr>
          <w:rStyle w:val="StyleUnderline"/>
          <w:highlight w:val="cyan"/>
        </w:rPr>
        <w:t>address</w:t>
      </w:r>
      <w:r w:rsidRPr="00C35321">
        <w:rPr>
          <w:rStyle w:val="StyleUnderline"/>
        </w:rPr>
        <w:t xml:space="preserve"> working </w:t>
      </w:r>
      <w:r w:rsidRPr="005E0541">
        <w:rPr>
          <w:rStyle w:val="Emphasis"/>
          <w:highlight w:val="cyan"/>
        </w:rPr>
        <w:t>conditions</w:t>
      </w:r>
      <w:r w:rsidRPr="00C35321">
        <w:rPr>
          <w:rStyle w:val="StyleUnderline"/>
        </w:rPr>
        <w:t xml:space="preserve">; representation, </w:t>
      </w:r>
      <w:r w:rsidRPr="005E0541">
        <w:rPr>
          <w:rStyle w:val="Emphasis"/>
          <w:highlight w:val="cyan"/>
        </w:rPr>
        <w:t>accountability</w:t>
      </w:r>
      <w:r w:rsidRPr="005E0541">
        <w:rPr>
          <w:rStyle w:val="StyleUnderline"/>
          <w:highlight w:val="cyan"/>
        </w:rPr>
        <w:t xml:space="preserve"> and </w:t>
      </w:r>
      <w:r w:rsidRPr="005E0541">
        <w:rPr>
          <w:rStyle w:val="Emphasis"/>
          <w:highlight w:val="cyan"/>
        </w:rPr>
        <w:t>reporting</w:t>
      </w:r>
      <w:r w:rsidRPr="00C35321">
        <w:rPr>
          <w:rStyle w:val="StyleUnderline"/>
        </w:rPr>
        <w:t xml:space="preserve"> mechanisms</w:t>
      </w:r>
      <w:r w:rsidRPr="00C35321">
        <w:rPr>
          <w:sz w:val="16"/>
        </w:rPr>
        <w:t xml:space="preserve"> (</w:t>
      </w:r>
      <w:r w:rsidRPr="00C35321">
        <w:rPr>
          <w:rStyle w:val="StyleUnderline"/>
        </w:rPr>
        <w:t>including protection for those who identify and report wrong-doing</w:t>
      </w:r>
      <w:r w:rsidRPr="00C35321">
        <w:rPr>
          <w:sz w:val="16"/>
          <w:szCs w:val="16"/>
        </w:rPr>
        <w:t xml:space="preserve">); </w:t>
      </w:r>
      <w:r w:rsidRPr="00C35321">
        <w:rPr>
          <w:rStyle w:val="StyleUnderline"/>
        </w:rPr>
        <w:t xml:space="preserve">and </w:t>
      </w:r>
      <w:r w:rsidRPr="00C35321">
        <w:rPr>
          <w:rStyle w:val="Emphasis"/>
        </w:rPr>
        <w:t>qualification</w:t>
      </w:r>
      <w:r w:rsidRPr="00C35321">
        <w:rPr>
          <w:sz w:val="16"/>
        </w:rPr>
        <w:t xml:space="preserve"> </w:t>
      </w:r>
      <w:r w:rsidRPr="00C35321">
        <w:rPr>
          <w:rStyle w:val="StyleUnderline"/>
        </w:rPr>
        <w:t xml:space="preserve">and </w:t>
      </w:r>
      <w:r w:rsidRPr="00C35321">
        <w:rPr>
          <w:rStyle w:val="Emphasis"/>
        </w:rPr>
        <w:t>certification</w:t>
      </w:r>
      <w:r w:rsidRPr="00C35321">
        <w:rPr>
          <w:rStyle w:val="StyleUnderline"/>
        </w:rPr>
        <w:t xml:space="preserve"> requirements for employees</w:t>
      </w:r>
      <w:r w:rsidRPr="00C35321">
        <w:rPr>
          <w:sz w:val="16"/>
        </w:rPr>
        <w:t xml:space="preserve"> in the industry.</w:t>
      </w:r>
    </w:p>
    <w:p w14:paraId="4F1A92E5" w14:textId="77777777" w:rsidR="00043222" w:rsidRPr="00C35321" w:rsidRDefault="00043222" w:rsidP="00043222">
      <w:pPr>
        <w:rPr>
          <w:sz w:val="16"/>
        </w:rPr>
      </w:pPr>
      <w:r w:rsidRPr="00C35321">
        <w:rPr>
          <w:rStyle w:val="Emphasis"/>
        </w:rPr>
        <w:t xml:space="preserve">Sectoral </w:t>
      </w:r>
      <w:r w:rsidRPr="005E0541">
        <w:rPr>
          <w:rStyle w:val="Emphasis"/>
          <w:highlight w:val="cyan"/>
        </w:rPr>
        <w:t>agreements</w:t>
      </w:r>
      <w:r w:rsidRPr="00C35321">
        <w:rPr>
          <w:rStyle w:val="StyleUnderline"/>
        </w:rPr>
        <w:t xml:space="preserve"> would thus </w:t>
      </w:r>
      <w:r w:rsidRPr="000B0C6B">
        <w:rPr>
          <w:rStyle w:val="StyleUnderline"/>
        </w:rPr>
        <w:t>permit</w:t>
      </w:r>
      <w:r w:rsidRPr="00C35321">
        <w:rPr>
          <w:rStyle w:val="StyleUnderline"/>
        </w:rPr>
        <w:t xml:space="preserve"> the </w:t>
      </w:r>
      <w:r w:rsidRPr="005E0541">
        <w:rPr>
          <w:rStyle w:val="Emphasis"/>
          <w:highlight w:val="cyan"/>
        </w:rPr>
        <w:t>design</w:t>
      </w:r>
      <w:r w:rsidRPr="00C35321">
        <w:rPr>
          <w:rStyle w:val="StyleUnderline"/>
        </w:rPr>
        <w:t xml:space="preserve"> and </w:t>
      </w:r>
      <w:r w:rsidRPr="00C35321">
        <w:rPr>
          <w:rStyle w:val="Emphasis"/>
        </w:rPr>
        <w:t>implementation</w:t>
      </w:r>
      <w:r w:rsidRPr="00C35321">
        <w:rPr>
          <w:rStyle w:val="StyleUnderline"/>
        </w:rPr>
        <w:t xml:space="preserve"> of rational, ethical and consistent </w:t>
      </w:r>
      <w:r w:rsidRPr="005E0541">
        <w:rPr>
          <w:rStyle w:val="Emphasis"/>
          <w:highlight w:val="cyan"/>
        </w:rPr>
        <w:t>compensation practices</w:t>
      </w:r>
      <w:r w:rsidRPr="00C35321">
        <w:rPr>
          <w:rStyle w:val="StyleUnderline"/>
        </w:rPr>
        <w:t xml:space="preserve"> across the whole financial industry. They would bring an </w:t>
      </w:r>
      <w:r w:rsidRPr="00C35321">
        <w:rPr>
          <w:rStyle w:val="Emphasis"/>
        </w:rPr>
        <w:t>additional</w:t>
      </w:r>
      <w:r w:rsidRPr="00C35321">
        <w:rPr>
          <w:rStyle w:val="StyleUnderline"/>
        </w:rPr>
        <w:t xml:space="preserve"> regulatory </w:t>
      </w:r>
      <w:r w:rsidRPr="00C35321">
        <w:rPr>
          <w:rStyle w:val="Emphasis"/>
        </w:rPr>
        <w:t>instrument</w:t>
      </w:r>
      <w:r w:rsidRPr="00C35321">
        <w:rPr>
          <w:rStyle w:val="StyleUnderline"/>
        </w:rPr>
        <w:t xml:space="preserve"> to bear on </w:t>
      </w:r>
      <w:r w:rsidRPr="00C35321">
        <w:rPr>
          <w:rStyle w:val="Emphasis"/>
        </w:rPr>
        <w:t>corporate</w:t>
      </w:r>
      <w:r w:rsidRPr="00C35321">
        <w:rPr>
          <w:sz w:val="16"/>
        </w:rPr>
        <w:t xml:space="preserve"> practices in </w:t>
      </w:r>
      <w:r w:rsidRPr="00C35321">
        <w:rPr>
          <w:rStyle w:val="Emphasis"/>
        </w:rPr>
        <w:t>finance</w:t>
      </w:r>
      <w:r w:rsidRPr="00C35321">
        <w:rPr>
          <w:sz w:val="16"/>
        </w:rPr>
        <w:t xml:space="preserve"> – one that is </w:t>
      </w:r>
      <w:r w:rsidRPr="00C35321">
        <w:rPr>
          <w:rStyle w:val="Emphasis"/>
        </w:rPr>
        <w:t>not</w:t>
      </w:r>
      <w:r w:rsidRPr="00C35321">
        <w:rPr>
          <w:rStyle w:val="StyleUnderline"/>
        </w:rPr>
        <w:t xml:space="preserve"> dependent on</w:t>
      </w:r>
      <w:r w:rsidRPr="00C35321">
        <w:rPr>
          <w:sz w:val="16"/>
        </w:rPr>
        <w:t xml:space="preserve"> government </w:t>
      </w:r>
      <w:r w:rsidRPr="00C35321">
        <w:rPr>
          <w:rStyle w:val="Emphasis"/>
        </w:rPr>
        <w:t>regulators</w:t>
      </w:r>
      <w:r w:rsidRPr="00C35321">
        <w:rPr>
          <w:rStyle w:val="StyleUnderline"/>
        </w:rPr>
        <w:t xml:space="preserve"> to </w:t>
      </w:r>
      <w:r w:rsidRPr="00C35321">
        <w:rPr>
          <w:rStyle w:val="Emphasis"/>
        </w:rPr>
        <w:t>monitor</w:t>
      </w:r>
      <w:r w:rsidRPr="00C35321">
        <w:rPr>
          <w:sz w:val="16"/>
        </w:rPr>
        <w:t xml:space="preserve"> behaviour </w:t>
      </w:r>
      <w:r w:rsidRPr="00C35321">
        <w:rPr>
          <w:rStyle w:val="StyleUnderline"/>
        </w:rPr>
        <w:t>and investigate</w:t>
      </w:r>
      <w:r w:rsidRPr="00C35321">
        <w:rPr>
          <w:sz w:val="16"/>
        </w:rPr>
        <w:t xml:space="preserve"> complaints. Instead, the </w:t>
      </w:r>
      <w:r w:rsidRPr="00C35321">
        <w:rPr>
          <w:rStyle w:val="Emphasis"/>
        </w:rPr>
        <w:t>enforcement</w:t>
      </w:r>
      <w:r w:rsidRPr="00C35321">
        <w:rPr>
          <w:rStyle w:val="StyleUnderline"/>
        </w:rPr>
        <w:t xml:space="preserve"> of standards</w:t>
      </w:r>
      <w:r w:rsidRPr="00C35321">
        <w:rPr>
          <w:sz w:val="16"/>
        </w:rPr>
        <w:t xml:space="preserve"> specified </w:t>
      </w:r>
      <w:r w:rsidRPr="00C35321">
        <w:rPr>
          <w:rStyle w:val="StyleUnderline"/>
        </w:rPr>
        <w:t>in a</w:t>
      </w:r>
      <w:r w:rsidRPr="00C35321">
        <w:rPr>
          <w:sz w:val="16"/>
        </w:rPr>
        <w:t xml:space="preserve"> </w:t>
      </w:r>
      <w:r w:rsidRPr="00C35321">
        <w:rPr>
          <w:rStyle w:val="Emphasis"/>
        </w:rPr>
        <w:t>c</w:t>
      </w:r>
      <w:r w:rsidRPr="00C35321">
        <w:rPr>
          <w:sz w:val="16"/>
        </w:rPr>
        <w:t xml:space="preserve">ollective </w:t>
      </w:r>
      <w:r w:rsidRPr="00C35321">
        <w:rPr>
          <w:rStyle w:val="Emphasis"/>
        </w:rPr>
        <w:t>a</w:t>
      </w:r>
      <w:r w:rsidRPr="00C35321">
        <w:rPr>
          <w:sz w:val="16"/>
        </w:rPr>
        <w:t xml:space="preserve">greement </w:t>
      </w:r>
      <w:r w:rsidRPr="00C35321">
        <w:rPr>
          <w:rStyle w:val="StyleUnderline"/>
        </w:rPr>
        <w:t>would become part of the regular</w:t>
      </w:r>
      <w:r w:rsidRPr="00C35321">
        <w:rPr>
          <w:sz w:val="16"/>
        </w:rPr>
        <w:t xml:space="preserve"> and transparent </w:t>
      </w:r>
      <w:r w:rsidRPr="00C35321">
        <w:rPr>
          <w:rStyle w:val="Emphasis"/>
        </w:rPr>
        <w:t>admin</w:t>
      </w:r>
      <w:r w:rsidRPr="00C35321">
        <w:rPr>
          <w:sz w:val="16"/>
        </w:rPr>
        <w:t xml:space="preserve">istration </w:t>
      </w:r>
      <w:r w:rsidRPr="00C35321">
        <w:rPr>
          <w:rStyle w:val="StyleUnderline"/>
        </w:rPr>
        <w:t>of that</w:t>
      </w:r>
      <w:r w:rsidRPr="00C35321">
        <w:rPr>
          <w:sz w:val="16"/>
        </w:rPr>
        <w:t xml:space="preserve"> </w:t>
      </w:r>
      <w:r w:rsidRPr="00C35321">
        <w:rPr>
          <w:rStyle w:val="Emphasis"/>
        </w:rPr>
        <w:t>c</w:t>
      </w:r>
      <w:r w:rsidRPr="00C35321">
        <w:rPr>
          <w:sz w:val="16"/>
        </w:rPr>
        <w:t xml:space="preserve">ollective </w:t>
      </w:r>
      <w:r w:rsidRPr="00C35321">
        <w:rPr>
          <w:rStyle w:val="Emphasis"/>
        </w:rPr>
        <w:t>a</w:t>
      </w:r>
      <w:r w:rsidRPr="00C35321">
        <w:rPr>
          <w:sz w:val="16"/>
        </w:rPr>
        <w:t xml:space="preserve">greement, </w:t>
      </w:r>
      <w:r w:rsidRPr="00C35321">
        <w:rPr>
          <w:rStyle w:val="StyleUnderline"/>
        </w:rPr>
        <w:t>rooted in the</w:t>
      </w:r>
      <w:r w:rsidRPr="00C35321">
        <w:rPr>
          <w:sz w:val="16"/>
        </w:rPr>
        <w:t xml:space="preserve"> day-to-day </w:t>
      </w:r>
      <w:r w:rsidRPr="00C35321">
        <w:rPr>
          <w:rStyle w:val="StyleUnderline"/>
        </w:rPr>
        <w:t>activity of</w:t>
      </w:r>
      <w:r w:rsidRPr="00C35321">
        <w:rPr>
          <w:sz w:val="16"/>
        </w:rPr>
        <w:t xml:space="preserve"> managers, </w:t>
      </w:r>
      <w:r w:rsidRPr="00C35321">
        <w:rPr>
          <w:rStyle w:val="Emphasis"/>
        </w:rPr>
        <w:t>union</w:t>
      </w:r>
      <w:r w:rsidRPr="00C35321">
        <w:rPr>
          <w:sz w:val="16"/>
        </w:rPr>
        <w:t xml:space="preserve"> stewards, and </w:t>
      </w:r>
      <w:r w:rsidRPr="00C35321">
        <w:rPr>
          <w:rStyle w:val="StyleUnderline"/>
        </w:rPr>
        <w:t>delegates</w:t>
      </w:r>
      <w:r w:rsidRPr="00C35321">
        <w:rPr>
          <w:sz w:val="16"/>
        </w:rPr>
        <w:t xml:space="preserve"> located </w:t>
      </w:r>
      <w:r w:rsidRPr="00C35321">
        <w:rPr>
          <w:rStyle w:val="StyleUnderline"/>
        </w:rPr>
        <w:t>throughout the</w:t>
      </w:r>
      <w:r w:rsidRPr="00C35321">
        <w:rPr>
          <w:sz w:val="16"/>
        </w:rPr>
        <w:t xml:space="preserve"> “machinery” of the whole </w:t>
      </w:r>
      <w:r w:rsidRPr="00C35321">
        <w:rPr>
          <w:rStyle w:val="StyleUnderline"/>
        </w:rPr>
        <w:t>industry</w:t>
      </w:r>
      <w:r w:rsidRPr="00C35321">
        <w:rPr>
          <w:sz w:val="16"/>
        </w:rPr>
        <w:t xml:space="preserve">. The whole point of </w:t>
      </w:r>
      <w:r w:rsidRPr="00C35321">
        <w:rPr>
          <w:rStyle w:val="StyleUnderline"/>
        </w:rPr>
        <w:t>a</w:t>
      </w:r>
      <w:r w:rsidRPr="00C35321">
        <w:rPr>
          <w:sz w:val="16"/>
        </w:rPr>
        <w:t xml:space="preserve"> </w:t>
      </w:r>
      <w:r w:rsidRPr="00C35321">
        <w:rPr>
          <w:rStyle w:val="Emphasis"/>
        </w:rPr>
        <w:t>c</w:t>
      </w:r>
      <w:r w:rsidRPr="00C35321">
        <w:rPr>
          <w:sz w:val="16"/>
        </w:rPr>
        <w:t xml:space="preserve">ollective </w:t>
      </w:r>
      <w:r w:rsidRPr="00C35321">
        <w:rPr>
          <w:rStyle w:val="Emphasis"/>
        </w:rPr>
        <w:t>a</w:t>
      </w:r>
      <w:r w:rsidRPr="00C35321">
        <w:rPr>
          <w:sz w:val="16"/>
        </w:rPr>
        <w:t xml:space="preserve">greement is to </w:t>
      </w:r>
      <w:r w:rsidRPr="00C35321">
        <w:rPr>
          <w:rStyle w:val="StyleUnderline"/>
        </w:rPr>
        <w:t xml:space="preserve">establish clear, consistent and </w:t>
      </w:r>
      <w:r w:rsidRPr="00C35321">
        <w:rPr>
          <w:rStyle w:val="Emphasis"/>
        </w:rPr>
        <w:t>enforceable rules</w:t>
      </w:r>
      <w:r w:rsidRPr="00C35321">
        <w:rPr>
          <w:sz w:val="16"/>
        </w:rPr>
        <w:t xml:space="preserve"> for what happens </w:t>
      </w:r>
      <w:r w:rsidRPr="00C35321">
        <w:rPr>
          <w:rStyle w:val="StyleUnderline"/>
        </w:rPr>
        <w:t>in a workplace</w:t>
      </w:r>
      <w:r w:rsidRPr="00C35321">
        <w:rPr>
          <w:sz w:val="16"/>
        </w:rPr>
        <w:t>.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49823987" w14:textId="77777777" w:rsidR="00043222" w:rsidRPr="00C35321" w:rsidRDefault="00043222" w:rsidP="00043222">
      <w:pPr>
        <w:rPr>
          <w:sz w:val="16"/>
        </w:rPr>
      </w:pPr>
      <w:r w:rsidRPr="00C35321">
        <w:rPr>
          <w:sz w:val="16"/>
        </w:rPr>
        <w:t xml:space="preserve">In today’s financial industry, </w:t>
      </w:r>
      <w:r w:rsidRPr="00C35321">
        <w:rPr>
          <w:rStyle w:val="StyleUnderline"/>
        </w:rPr>
        <w:t>it is clear</w:t>
      </w:r>
      <w:r w:rsidRPr="00C35321">
        <w:rPr>
          <w:sz w:val="16"/>
        </w:rPr>
        <w:t xml:space="preserve"> that </w:t>
      </w:r>
      <w:r w:rsidRPr="00C35321">
        <w:rPr>
          <w:rStyle w:val="StyleUnderline"/>
        </w:rPr>
        <w:t xml:space="preserve">more </w:t>
      </w:r>
      <w:r w:rsidRPr="00C35321">
        <w:rPr>
          <w:rStyle w:val="Emphasis"/>
        </w:rPr>
        <w:t>rules</w:t>
      </w:r>
      <w:r w:rsidRPr="00C35321">
        <w:rPr>
          <w:rStyle w:val="StyleUnderline"/>
        </w:rPr>
        <w:t xml:space="preserve"> are </w:t>
      </w:r>
      <w:r w:rsidRPr="00C35321">
        <w:rPr>
          <w:rStyle w:val="Emphasis"/>
        </w:rPr>
        <w:t>necessary</w:t>
      </w:r>
      <w:r w:rsidRPr="00C35321">
        <w:rPr>
          <w:sz w:val="16"/>
        </w:rPr>
        <w:t xml:space="preserve"> – </w:t>
      </w:r>
      <w:r w:rsidRPr="00C35321">
        <w:rPr>
          <w:rStyle w:val="StyleUnderline"/>
        </w:rPr>
        <w:t xml:space="preserve">as is a more </w:t>
      </w:r>
      <w:r w:rsidRPr="00C35321">
        <w:rPr>
          <w:rStyle w:val="Emphasis"/>
        </w:rPr>
        <w:t>embedded</w:t>
      </w:r>
      <w:r w:rsidRPr="00C35321">
        <w:rPr>
          <w:rStyle w:val="StyleUnderline"/>
        </w:rPr>
        <w:t xml:space="preserve"> and </w:t>
      </w:r>
      <w:r w:rsidRPr="00C35321">
        <w:rPr>
          <w:rStyle w:val="Emphasis"/>
        </w:rPr>
        <w:t>effective</w:t>
      </w:r>
      <w:r w:rsidRPr="00C35321">
        <w:rPr>
          <w:rStyle w:val="StyleUnderline"/>
        </w:rPr>
        <w:t xml:space="preserve"> structure for ensuring that rules are </w:t>
      </w:r>
      <w:r w:rsidRPr="00C35321">
        <w:rPr>
          <w:rStyle w:val="Emphasis"/>
        </w:rPr>
        <w:t>followed</w:t>
      </w:r>
      <w:r w:rsidRPr="00C35321">
        <w:rPr>
          <w:sz w:val="16"/>
        </w:rPr>
        <w:t xml:space="preserve">. By </w:t>
      </w:r>
      <w:r w:rsidRPr="00C35321">
        <w:rPr>
          <w:rStyle w:val="StyleUnderline"/>
        </w:rPr>
        <w:t xml:space="preserve">establishing </w:t>
      </w:r>
      <w:r w:rsidRPr="00C35321">
        <w:rPr>
          <w:rStyle w:val="Emphasis"/>
        </w:rPr>
        <w:t>sectoral</w:t>
      </w:r>
      <w:r w:rsidRPr="00C35321">
        <w:rPr>
          <w:rStyle w:val="StyleUnderline"/>
        </w:rPr>
        <w:t xml:space="preserve"> collective </w:t>
      </w:r>
      <w:r w:rsidRPr="00C35321">
        <w:rPr>
          <w:rStyle w:val="Emphasis"/>
        </w:rPr>
        <w:t>agreements</w:t>
      </w:r>
      <w:r w:rsidRPr="00C35321">
        <w:rPr>
          <w:sz w:val="16"/>
        </w:rPr>
        <w:t xml:space="preserve"> as a foundation for ethical, professional behaviour throughout the industry, the </w:t>
      </w:r>
      <w:r w:rsidRPr="00C35321">
        <w:rPr>
          <w:rStyle w:val="StyleUnderline"/>
        </w:rPr>
        <w:t>nefarious influence of greed and conflicted interests</w:t>
      </w:r>
      <w:r w:rsidRPr="00C35321">
        <w:rPr>
          <w:sz w:val="16"/>
        </w:rPr>
        <w:t xml:space="preserve"> exposed by the Royal Commission </w:t>
      </w:r>
      <w:r w:rsidRPr="00C35321">
        <w:rPr>
          <w:rStyle w:val="StyleUnderline"/>
        </w:rPr>
        <w:t xml:space="preserve">can be </w:t>
      </w:r>
      <w:r w:rsidRPr="00C35321">
        <w:rPr>
          <w:rStyle w:val="Emphasis"/>
        </w:rPr>
        <w:t>challenged</w:t>
      </w:r>
      <w:r w:rsidRPr="00C35321">
        <w:rPr>
          <w:rStyle w:val="StyleUnderline"/>
        </w:rPr>
        <w:t xml:space="preserve"> through an entirely </w:t>
      </w:r>
      <w:r w:rsidRPr="00C35321">
        <w:rPr>
          <w:rStyle w:val="Emphasis"/>
        </w:rPr>
        <w:t>new channel</w:t>
      </w:r>
      <w:r w:rsidRPr="00C35321">
        <w:rPr>
          <w:sz w:val="16"/>
        </w:rPr>
        <w:t xml:space="preserve">. Moreover, by </w:t>
      </w:r>
      <w:r w:rsidRPr="005E0541">
        <w:rPr>
          <w:rStyle w:val="Emphasis"/>
          <w:highlight w:val="cyan"/>
        </w:rPr>
        <w:t>specifying</w:t>
      </w:r>
      <w:r w:rsidRPr="00C35321">
        <w:rPr>
          <w:sz w:val="16"/>
        </w:rPr>
        <w:t xml:space="preserve"> those </w:t>
      </w:r>
      <w:r w:rsidRPr="005E0541">
        <w:rPr>
          <w:rStyle w:val="Emphasis"/>
          <w:highlight w:val="cyan"/>
        </w:rPr>
        <w:t>norms</w:t>
      </w:r>
      <w:r w:rsidRPr="005E0541">
        <w:rPr>
          <w:rStyle w:val="StyleUnderline"/>
          <w:highlight w:val="cyan"/>
        </w:rPr>
        <w:t xml:space="preserve"> on</w:t>
      </w:r>
      <w:r w:rsidRPr="00C35321">
        <w:rPr>
          <w:rStyle w:val="StyleUnderline"/>
        </w:rPr>
        <w:t xml:space="preserve"> a consistent, transparent and </w:t>
      </w:r>
      <w:r w:rsidRPr="005E0541">
        <w:rPr>
          <w:rStyle w:val="Emphasis"/>
          <w:highlight w:val="cyan"/>
        </w:rPr>
        <w:t>sector-wide</w:t>
      </w:r>
      <w:r w:rsidRPr="005E0541">
        <w:rPr>
          <w:rStyle w:val="StyleUnderline"/>
          <w:highlight w:val="cyan"/>
        </w:rPr>
        <w:t xml:space="preserve"> basis</w:t>
      </w:r>
      <w:r w:rsidRPr="00C35321">
        <w:rPr>
          <w:sz w:val="16"/>
        </w:rPr>
        <w:t xml:space="preserve">, this approach would </w:t>
      </w:r>
      <w:r w:rsidRPr="005E0541">
        <w:rPr>
          <w:rStyle w:val="StyleUnderline"/>
          <w:highlight w:val="cyan"/>
        </w:rPr>
        <w:t>ensure</w:t>
      </w:r>
      <w:r w:rsidRPr="00C35321">
        <w:rPr>
          <w:sz w:val="16"/>
        </w:rPr>
        <w:t xml:space="preserve"> that </w:t>
      </w:r>
      <w:r w:rsidRPr="005E0541">
        <w:rPr>
          <w:rStyle w:val="Emphasis"/>
          <w:highlight w:val="cyan"/>
        </w:rPr>
        <w:t>competitive pressure</w:t>
      </w:r>
      <w:r w:rsidRPr="005E0541">
        <w:rPr>
          <w:rStyle w:val="StyleUnderline"/>
          <w:highlight w:val="cyan"/>
        </w:rPr>
        <w:t xml:space="preserve"> does </w:t>
      </w:r>
      <w:r w:rsidRPr="005E0541">
        <w:rPr>
          <w:rStyle w:val="Emphasis"/>
          <w:highlight w:val="cyan"/>
        </w:rPr>
        <w:t>not</w:t>
      </w:r>
      <w:r w:rsidRPr="005E0541">
        <w:rPr>
          <w:rStyle w:val="StyleUnderline"/>
          <w:highlight w:val="cyan"/>
        </w:rPr>
        <w:t xml:space="preserve"> inhibit</w:t>
      </w:r>
      <w:r w:rsidRPr="00C35321">
        <w:rPr>
          <w:rStyle w:val="StyleUnderline"/>
        </w:rPr>
        <w:t xml:space="preserve"> financial providers from implementing more ethical</w:t>
      </w:r>
      <w:r w:rsidRPr="00C35321">
        <w:rPr>
          <w:sz w:val="16"/>
        </w:rPr>
        <w:t xml:space="preserve"> and efficient compensation </w:t>
      </w:r>
      <w:r w:rsidRPr="005E0541">
        <w:rPr>
          <w:rStyle w:val="StyleUnderline"/>
          <w:highlight w:val="cyan"/>
        </w:rPr>
        <w:t>practices</w:t>
      </w:r>
      <w:r w:rsidRPr="00C35321">
        <w:rPr>
          <w:sz w:val="16"/>
        </w:rPr>
        <w:t xml:space="preserve"> – thus </w:t>
      </w:r>
      <w:r w:rsidRPr="00C35321">
        <w:rPr>
          <w:rStyle w:val="Emphasis"/>
        </w:rPr>
        <w:t>overcoming</w:t>
      </w:r>
      <w:r w:rsidRPr="00C35321">
        <w:rPr>
          <w:sz w:val="16"/>
        </w:rPr>
        <w:t xml:space="preserve"> the “</w:t>
      </w:r>
      <w:r w:rsidRPr="00C35321">
        <w:rPr>
          <w:rStyle w:val="StyleUnderline"/>
        </w:rPr>
        <w:t>first mover” problem</w:t>
      </w:r>
      <w:r w:rsidRPr="00C35321">
        <w:rPr>
          <w:sz w:val="16"/>
        </w:rPr>
        <w:t xml:space="preserve"> which the Interim Report identified as a barrier to reforming current conflicted compensation practices.2</w:t>
      </w:r>
    </w:p>
    <w:p w14:paraId="23E5BDD2" w14:textId="77777777" w:rsidR="00043222" w:rsidRPr="00C35321" w:rsidRDefault="00043222" w:rsidP="00043222">
      <w:pPr>
        <w:rPr>
          <w:rStyle w:val="StyleUnderline"/>
        </w:rPr>
      </w:pPr>
      <w:r w:rsidRPr="00C35321">
        <w:rPr>
          <w:sz w:val="16"/>
        </w:rPr>
        <w:t xml:space="preserve">Unfortunately, Australia’s present industrial relations laws prohibit in most circumstances the negotiation of collective agreements that apply on a multi-firm or sector-wide basis.3 These </w:t>
      </w:r>
      <w:r w:rsidRPr="00C35321">
        <w:rPr>
          <w:rStyle w:val="StyleUnderline"/>
        </w:rPr>
        <w:t xml:space="preserve">prohibitions are motivated by a </w:t>
      </w:r>
      <w:r w:rsidRPr="00C35321">
        <w:rPr>
          <w:rStyle w:val="Emphasis"/>
        </w:rPr>
        <w:t>misplaced assumption</w:t>
      </w:r>
      <w:r w:rsidRPr="00C35321">
        <w:rPr>
          <w:rStyle w:val="StyleUnderline"/>
        </w:rPr>
        <w:t xml:space="preserve"> that </w:t>
      </w:r>
      <w:r w:rsidRPr="00C35321">
        <w:rPr>
          <w:rStyle w:val="Emphasis"/>
        </w:rPr>
        <w:t>standardizing</w:t>
      </w:r>
      <w:r w:rsidRPr="00C35321">
        <w:rPr>
          <w:rStyle w:val="StyleUnderline"/>
        </w:rPr>
        <w:t xml:space="preserve"> compensation and other features of the </w:t>
      </w:r>
      <w:r w:rsidRPr="00C35321">
        <w:rPr>
          <w:rStyle w:val="Emphasis"/>
        </w:rPr>
        <w:t>employment contract</w:t>
      </w:r>
      <w:r w:rsidRPr="00C35321">
        <w:rPr>
          <w:sz w:val="16"/>
        </w:rPr>
        <w:t xml:space="preserve"> across </w:t>
      </w:r>
      <w:r w:rsidRPr="00C35321">
        <w:rPr>
          <w:rStyle w:val="StyleUnderline"/>
        </w:rPr>
        <w:t xml:space="preserve">firms </w:t>
      </w:r>
      <w:r w:rsidRPr="00A2269D">
        <w:rPr>
          <w:rStyle w:val="StyleUnderline"/>
        </w:rPr>
        <w:t>somehow constitutes</w:t>
      </w:r>
      <w:r w:rsidRPr="00C35321">
        <w:rPr>
          <w:sz w:val="16"/>
        </w:rPr>
        <w:t xml:space="preserve"> “</w:t>
      </w:r>
      <w:r w:rsidRPr="00C35321">
        <w:rPr>
          <w:rStyle w:val="Emphasis"/>
        </w:rPr>
        <w:t>anti-competitive</w:t>
      </w:r>
      <w:r w:rsidRPr="00C35321">
        <w:rPr>
          <w:sz w:val="16"/>
        </w:rPr>
        <w:t xml:space="preserve">” </w:t>
      </w:r>
      <w:r w:rsidRPr="00C35321">
        <w:rPr>
          <w:rStyle w:val="StyleUnderline"/>
        </w:rPr>
        <w:t>behaviour, or</w:t>
      </w:r>
      <w:r w:rsidRPr="00C35321">
        <w:rPr>
          <w:sz w:val="16"/>
        </w:rPr>
        <w:t xml:space="preserve"> a </w:t>
      </w:r>
      <w:r w:rsidRPr="00C35321">
        <w:rPr>
          <w:rStyle w:val="StyleUnderline"/>
        </w:rPr>
        <w:t>fear that it would lead to excessive compensation</w:t>
      </w:r>
      <w:r w:rsidRPr="00C35321">
        <w:rPr>
          <w:sz w:val="16"/>
        </w:rPr>
        <w:t xml:space="preserve"> and </w:t>
      </w:r>
      <w:r w:rsidRPr="00C35321">
        <w:rPr>
          <w:rStyle w:val="Emphasis"/>
        </w:rPr>
        <w:t>labour costs</w:t>
      </w:r>
      <w:r w:rsidRPr="00C35321">
        <w:rPr>
          <w:sz w:val="16"/>
        </w:rPr>
        <w:t xml:space="preserve">. The experience of Australia’s </w:t>
      </w:r>
      <w:r w:rsidRPr="00C35321">
        <w:rPr>
          <w:rStyle w:val="StyleUnderline"/>
        </w:rPr>
        <w:t xml:space="preserve">financial industry is </w:t>
      </w:r>
      <w:r w:rsidRPr="00C35321">
        <w:rPr>
          <w:rStyle w:val="Emphasis"/>
        </w:rPr>
        <w:t>proof</w:t>
      </w:r>
      <w:r w:rsidRPr="00C35321">
        <w:rPr>
          <w:sz w:val="16"/>
        </w:rPr>
        <w:t xml:space="preserve"> positive that </w:t>
      </w:r>
      <w:r w:rsidRPr="00C35321">
        <w:rPr>
          <w:rStyle w:val="StyleUnderline"/>
        </w:rPr>
        <w:t xml:space="preserve">the </w:t>
      </w:r>
      <w:r w:rsidRPr="00C35321">
        <w:rPr>
          <w:rStyle w:val="Emphasis"/>
        </w:rPr>
        <w:t>absence</w:t>
      </w:r>
      <w:r w:rsidRPr="00C35321">
        <w:rPr>
          <w:sz w:val="16"/>
        </w:rPr>
        <w:t xml:space="preserve"> </w:t>
      </w:r>
      <w:r w:rsidRPr="00C35321">
        <w:rPr>
          <w:rStyle w:val="StyleUnderline"/>
        </w:rPr>
        <w:t xml:space="preserve">of sector-wide standards has promoted </w:t>
      </w:r>
      <w:r w:rsidRPr="00C35321">
        <w:rPr>
          <w:rStyle w:val="Emphasis"/>
        </w:rPr>
        <w:t>neither</w:t>
      </w:r>
      <w:r w:rsidRPr="00C35321">
        <w:rPr>
          <w:rStyle w:val="StyleUnderline"/>
        </w:rPr>
        <w:t xml:space="preserve"> competition nor modesty in compensation</w:t>
      </w:r>
      <w:r w:rsidRPr="00C35321">
        <w:rPr>
          <w:sz w:val="16"/>
        </w:rPr>
        <w:t xml:space="preserve">: to the contrary, the </w:t>
      </w:r>
      <w:r w:rsidRPr="00C35321">
        <w:rPr>
          <w:rStyle w:val="Emphasis"/>
        </w:rPr>
        <w:t>unconstrained</w:t>
      </w:r>
      <w:r w:rsidRPr="00C35321">
        <w:rPr>
          <w:sz w:val="16"/>
        </w:rPr>
        <w:t xml:space="preserve"> </w:t>
      </w:r>
      <w:r w:rsidRPr="00C35321">
        <w:rPr>
          <w:rStyle w:val="StyleUnderline"/>
        </w:rPr>
        <w:t>greed</w:t>
      </w:r>
      <w:r w:rsidRPr="00C35321">
        <w:rPr>
          <w:sz w:val="16"/>
        </w:rPr>
        <w:t xml:space="preserve"> which the Commissioner properly identified </w:t>
      </w:r>
      <w:r w:rsidRPr="00C35321">
        <w:rPr>
          <w:rStyle w:val="StyleUnderline"/>
        </w:rPr>
        <w:t xml:space="preserve">as the </w:t>
      </w:r>
      <w:r w:rsidRPr="00C35321">
        <w:rPr>
          <w:rStyle w:val="Emphasis"/>
        </w:rPr>
        <w:t>root</w:t>
      </w:r>
      <w:r w:rsidRPr="00C35321">
        <w:rPr>
          <w:rStyle w:val="StyleUnderline"/>
        </w:rPr>
        <w:t xml:space="preserve"> source of</w:t>
      </w:r>
      <w:r w:rsidRPr="00C35321">
        <w:rPr>
          <w:sz w:val="16"/>
        </w:rPr>
        <w:t xml:space="preserve"> </w:t>
      </w:r>
      <w:r w:rsidRPr="00C35321">
        <w:rPr>
          <w:rStyle w:val="Emphasis"/>
        </w:rPr>
        <w:t>financial misconduct</w:t>
      </w:r>
      <w:r w:rsidRPr="00C35321">
        <w:rPr>
          <w:sz w:val="16"/>
        </w:rPr>
        <w:t xml:space="preserve"> </w:t>
      </w:r>
      <w:r w:rsidRPr="00C35321">
        <w:rPr>
          <w:rStyle w:val="StyleUnderline"/>
        </w:rPr>
        <w:t xml:space="preserve">has given rise to a </w:t>
      </w:r>
      <w:r w:rsidRPr="00C35321">
        <w:rPr>
          <w:rStyle w:val="Emphasis"/>
        </w:rPr>
        <w:t>myriad</w:t>
      </w:r>
      <w:r w:rsidRPr="00C35321">
        <w:rPr>
          <w:rStyle w:val="StyleUnderline"/>
        </w:rPr>
        <w:t xml:space="preserve"> o</w:t>
      </w:r>
      <w:r w:rsidRPr="00C35321">
        <w:rPr>
          <w:sz w:val="16"/>
        </w:rPr>
        <w:t xml:space="preserve">f </w:t>
      </w:r>
      <w:r w:rsidRPr="00C35321">
        <w:rPr>
          <w:rStyle w:val="Emphasis"/>
        </w:rPr>
        <w:t>anti-competitive</w:t>
      </w:r>
      <w:r w:rsidRPr="00C35321">
        <w:rPr>
          <w:sz w:val="16"/>
        </w:rPr>
        <w:t xml:space="preserve">, </w:t>
      </w:r>
      <w:r w:rsidRPr="00C35321">
        <w:rPr>
          <w:rStyle w:val="StyleUnderline"/>
        </w:rPr>
        <w:t xml:space="preserve">misleading, fraudulent, and </w:t>
      </w:r>
      <w:r w:rsidRPr="00C35321">
        <w:rPr>
          <w:rStyle w:val="Emphasis"/>
        </w:rPr>
        <w:t>excessive profit-taking</w:t>
      </w:r>
      <w:r w:rsidRPr="00C35321">
        <w:rPr>
          <w:rStyle w:val="StyleUnderline"/>
        </w:rPr>
        <w:t>.</w:t>
      </w:r>
    </w:p>
    <w:p w14:paraId="3FAFE998" w14:textId="77777777" w:rsidR="00043222" w:rsidRPr="00BD3A4E" w:rsidRDefault="00043222" w:rsidP="00043222">
      <w:pPr>
        <w:rPr>
          <w:sz w:val="16"/>
        </w:rPr>
      </w:pPr>
      <w:r w:rsidRPr="00C35321">
        <w:rPr>
          <w:sz w:val="16"/>
        </w:rPr>
        <w:t>Australia’s prohibitions against multi-firm and sectoral collective bargaining are unusual amon</w:t>
      </w:r>
      <w:r w:rsidRPr="002D257F">
        <w:rPr>
          <w:sz w:val="16"/>
        </w:rPr>
        <w:t xml:space="preserve">g industrial democracies. </w:t>
      </w:r>
      <w:r w:rsidRPr="002D257F">
        <w:rPr>
          <w:rStyle w:val="Emphasis"/>
        </w:rPr>
        <w:t>S</w:t>
      </w:r>
      <w:r w:rsidRPr="002D257F">
        <w:rPr>
          <w:rStyle w:val="StyleUnderline"/>
        </w:rPr>
        <w:t xml:space="preserve">ectoral </w:t>
      </w:r>
      <w:r w:rsidRPr="002D257F">
        <w:rPr>
          <w:rStyle w:val="Emphasis"/>
        </w:rPr>
        <w:t>c</w:t>
      </w:r>
      <w:r w:rsidRPr="002D257F">
        <w:rPr>
          <w:rStyle w:val="StyleUnderline"/>
        </w:rPr>
        <w:t xml:space="preserve">ollective </w:t>
      </w:r>
      <w:r w:rsidRPr="002D257F">
        <w:rPr>
          <w:rStyle w:val="Emphasis"/>
        </w:rPr>
        <w:t>b</w:t>
      </w:r>
      <w:r w:rsidRPr="002D257F">
        <w:rPr>
          <w:rStyle w:val="StyleUnderline"/>
        </w:rPr>
        <w:t>argaining</w:t>
      </w:r>
      <w:r w:rsidRPr="002D257F">
        <w:rPr>
          <w:sz w:val="16"/>
        </w:rPr>
        <w:t xml:space="preserve"> is not only fully legal in most other OECD countries, it </w:t>
      </w:r>
      <w:r w:rsidRPr="002D257F">
        <w:rPr>
          <w:rStyle w:val="StyleUnderline"/>
        </w:rPr>
        <w:t>has been found to be consistent</w:t>
      </w:r>
      <w:r w:rsidRPr="002D257F">
        <w:rPr>
          <w:sz w:val="16"/>
        </w:rPr>
        <w:t xml:space="preserve"> </w:t>
      </w:r>
      <w:r w:rsidRPr="002D257F">
        <w:rPr>
          <w:rStyle w:val="StyleUnderline"/>
        </w:rPr>
        <w:t xml:space="preserve">with </w:t>
      </w:r>
      <w:r w:rsidRPr="002D257F">
        <w:rPr>
          <w:rStyle w:val="Emphasis"/>
        </w:rPr>
        <w:t>superior</w:t>
      </w:r>
      <w:r w:rsidRPr="002D257F">
        <w:rPr>
          <w:sz w:val="16"/>
        </w:rPr>
        <w:t xml:space="preserve"> </w:t>
      </w:r>
      <w:r w:rsidRPr="002D257F">
        <w:rPr>
          <w:rStyle w:val="StyleUnderline"/>
        </w:rPr>
        <w:t xml:space="preserve">economic performance according to </w:t>
      </w:r>
      <w:r w:rsidRPr="002D257F">
        <w:rPr>
          <w:rStyle w:val="Emphasis"/>
        </w:rPr>
        <w:t>numerous indicators</w:t>
      </w:r>
      <w:r w:rsidRPr="00BD3A4E">
        <w:rPr>
          <w:sz w:val="16"/>
        </w:rPr>
        <w:t xml:space="preserve"> (including </w:t>
      </w:r>
      <w:r w:rsidRPr="00BD3A4E">
        <w:rPr>
          <w:rStyle w:val="Emphasis"/>
        </w:rPr>
        <w:t>employment</w:t>
      </w:r>
      <w:r w:rsidRPr="00BD3A4E">
        <w:rPr>
          <w:sz w:val="16"/>
        </w:rPr>
        <w:t xml:space="preserve">, </w:t>
      </w:r>
      <w:r w:rsidRPr="00BD3A4E">
        <w:rPr>
          <w:rStyle w:val="Emphasis"/>
        </w:rPr>
        <w:t>productivity</w:t>
      </w:r>
      <w:r w:rsidRPr="00BD3A4E">
        <w:rPr>
          <w:sz w:val="16"/>
        </w:rPr>
        <w:t xml:space="preserve"> </w:t>
      </w:r>
      <w:r w:rsidRPr="00BD3A4E">
        <w:rPr>
          <w:rStyle w:val="StyleUnderline"/>
        </w:rPr>
        <w:t>growth</w:t>
      </w:r>
      <w:r w:rsidRPr="00BD3A4E">
        <w:rPr>
          <w:sz w:val="16"/>
        </w:rPr>
        <w:t xml:space="preserve">, </w:t>
      </w:r>
      <w:r w:rsidRPr="00BD3A4E">
        <w:rPr>
          <w:rStyle w:val="StyleUnderline"/>
        </w:rPr>
        <w:t>wage</w:t>
      </w:r>
      <w:r w:rsidRPr="00BD3A4E">
        <w:rPr>
          <w:sz w:val="16"/>
        </w:rPr>
        <w:t xml:space="preserve"> </w:t>
      </w:r>
      <w:r w:rsidRPr="00BD3A4E">
        <w:rPr>
          <w:rStyle w:val="Emphasis"/>
        </w:rPr>
        <w:t>equality</w:t>
      </w:r>
      <w:r w:rsidRPr="00BD3A4E">
        <w:rPr>
          <w:sz w:val="16"/>
        </w:rPr>
        <w:t xml:space="preserve">, </w:t>
      </w:r>
      <w:r w:rsidRPr="00BD3A4E">
        <w:rPr>
          <w:rStyle w:val="StyleUnderline"/>
        </w:rPr>
        <w:t>and economic inclusion).</w:t>
      </w:r>
      <w:r w:rsidRPr="00BD3A4E">
        <w:rPr>
          <w:sz w:val="16"/>
        </w:rPr>
        <w:t>4 Australia’s</w:t>
      </w:r>
      <w:r w:rsidRPr="00972945">
        <w:rPr>
          <w:sz w:val="16"/>
        </w:rPr>
        <w:t xml:space="preserve"> unique and restrictive rules should be reconsidered in light of the findings of the Royal Commission, and the inadequacy of existing</w:t>
      </w:r>
      <w:r w:rsidRPr="00C35321">
        <w:rPr>
          <w:sz w:val="16"/>
        </w:rPr>
        <w:t xml:space="preserve"> financial regulations to effectively combat the </w:t>
      </w:r>
      <w:r w:rsidRPr="00972945">
        <w:rPr>
          <w:sz w:val="16"/>
        </w:rPr>
        <w:t>misconduct</w:t>
      </w:r>
      <w:r w:rsidRPr="00C35321">
        <w:rPr>
          <w:sz w:val="16"/>
        </w:rPr>
        <w:t xml:space="preserve"> which the Commission identified. This “industrial solution” could be of considerable value in filling this regulatory void, and industrial relations law should be amended to at </w:t>
      </w:r>
      <w:r w:rsidRPr="00BD3A4E">
        <w:rPr>
          <w:sz w:val="16"/>
        </w:rPr>
        <w:t>least open the possibility of activating it.</w:t>
      </w:r>
    </w:p>
    <w:p w14:paraId="5AA150EC" w14:textId="77777777" w:rsidR="00043222" w:rsidRPr="00C35321" w:rsidRDefault="00043222" w:rsidP="00043222">
      <w:pPr>
        <w:rPr>
          <w:sz w:val="16"/>
        </w:rPr>
      </w:pPr>
      <w:r w:rsidRPr="00BD3A4E">
        <w:rPr>
          <w:sz w:val="16"/>
        </w:rPr>
        <w:t xml:space="preserve">To date the Royal Commission has not considered the </w:t>
      </w:r>
      <w:r w:rsidRPr="00BD3A4E">
        <w:rPr>
          <w:rStyle w:val="StyleUnderline"/>
        </w:rPr>
        <w:t xml:space="preserve">potential usefulness of </w:t>
      </w:r>
      <w:r w:rsidRPr="00BD3A4E">
        <w:rPr>
          <w:rStyle w:val="Emphasis"/>
        </w:rPr>
        <w:t>c</w:t>
      </w:r>
      <w:r w:rsidRPr="00BD3A4E">
        <w:rPr>
          <w:rStyle w:val="StyleUnderline"/>
        </w:rPr>
        <w:t xml:space="preserve">ollective </w:t>
      </w:r>
      <w:r w:rsidRPr="00BD3A4E">
        <w:rPr>
          <w:rStyle w:val="Emphasis"/>
        </w:rPr>
        <w:t>b</w:t>
      </w:r>
      <w:r w:rsidRPr="00BD3A4E">
        <w:rPr>
          <w:rStyle w:val="StyleUnderline"/>
        </w:rPr>
        <w:t xml:space="preserve">argaining and </w:t>
      </w:r>
      <w:r w:rsidRPr="00BD3A4E">
        <w:rPr>
          <w:rStyle w:val="Emphasis"/>
        </w:rPr>
        <w:t>union</w:t>
      </w:r>
      <w:r w:rsidRPr="00BD3A4E">
        <w:rPr>
          <w:rStyle w:val="StyleUnderline"/>
        </w:rPr>
        <w:t xml:space="preserve"> representation in</w:t>
      </w:r>
      <w:r w:rsidRPr="00BD3A4E">
        <w:rPr>
          <w:sz w:val="16"/>
        </w:rPr>
        <w:t xml:space="preserve"> </w:t>
      </w:r>
      <w:r w:rsidRPr="00BD3A4E">
        <w:rPr>
          <w:rStyle w:val="StyleUnderline"/>
        </w:rPr>
        <w:t xml:space="preserve">addressing pervasive </w:t>
      </w:r>
      <w:r w:rsidRPr="00BD3A4E">
        <w:rPr>
          <w:rStyle w:val="Emphasis"/>
        </w:rPr>
        <w:t>financial</w:t>
      </w:r>
      <w:r w:rsidRPr="00BD3A4E">
        <w:rPr>
          <w:rStyle w:val="StyleUnderline"/>
        </w:rPr>
        <w:t xml:space="preserve"> sector </w:t>
      </w:r>
      <w:r w:rsidRPr="00BD3A4E">
        <w:rPr>
          <w:rStyle w:val="Emphasis"/>
        </w:rPr>
        <w:t>misconduct</w:t>
      </w:r>
      <w:r w:rsidRPr="00BD3A4E">
        <w:rPr>
          <w:sz w:val="16"/>
        </w:rPr>
        <w:t xml:space="preserve">.5 This is curious, </w:t>
      </w:r>
      <w:r w:rsidRPr="00BD3A4E">
        <w:rPr>
          <w:rStyle w:val="StyleUnderline"/>
        </w:rPr>
        <w:t>given</w:t>
      </w:r>
      <w:r w:rsidRPr="00BD3A4E">
        <w:rPr>
          <w:sz w:val="16"/>
        </w:rPr>
        <w:t xml:space="preserve"> the </w:t>
      </w:r>
      <w:r w:rsidRPr="00BD3A4E">
        <w:rPr>
          <w:rStyle w:val="StyleUnderline"/>
        </w:rPr>
        <w:t xml:space="preserve">importance of </w:t>
      </w:r>
      <w:r w:rsidRPr="00BD3A4E">
        <w:rPr>
          <w:rStyle w:val="Emphasis"/>
        </w:rPr>
        <w:t>c</w:t>
      </w:r>
      <w:r w:rsidRPr="00BD3A4E">
        <w:rPr>
          <w:rStyle w:val="StyleUnderline"/>
        </w:rPr>
        <w:t xml:space="preserve">ollective </w:t>
      </w:r>
      <w:r w:rsidRPr="00BD3A4E">
        <w:rPr>
          <w:rStyle w:val="Emphasis"/>
        </w:rPr>
        <w:t>a</w:t>
      </w:r>
      <w:r w:rsidRPr="00BD3A4E">
        <w:rPr>
          <w:rStyle w:val="StyleUnderline"/>
        </w:rPr>
        <w:t>greement</w:t>
      </w:r>
      <w:r w:rsidRPr="00BD3A4E">
        <w:rPr>
          <w:rStyle w:val="Emphasis"/>
        </w:rPr>
        <w:t>s</w:t>
      </w:r>
      <w:r w:rsidRPr="00BD3A4E">
        <w:rPr>
          <w:sz w:val="16"/>
        </w:rPr>
        <w:t xml:space="preserve"> </w:t>
      </w:r>
      <w:r w:rsidRPr="00BD3A4E">
        <w:rPr>
          <w:rStyle w:val="StyleUnderline"/>
        </w:rPr>
        <w:t>to</w:t>
      </w:r>
      <w:r w:rsidRPr="00BD3A4E">
        <w:rPr>
          <w:sz w:val="16"/>
        </w:rPr>
        <w:t xml:space="preserve"> the process of </w:t>
      </w:r>
      <w:r w:rsidRPr="00BD3A4E">
        <w:rPr>
          <w:rStyle w:val="StyleUnderline"/>
        </w:rPr>
        <w:t xml:space="preserve">determining </w:t>
      </w:r>
      <w:r w:rsidRPr="00BD3A4E">
        <w:rPr>
          <w:rStyle w:val="Emphasis"/>
        </w:rPr>
        <w:t>compensation</w:t>
      </w:r>
      <w:r w:rsidRPr="00BD3A4E">
        <w:rPr>
          <w:sz w:val="16"/>
        </w:rPr>
        <w:t xml:space="preserve"> structures and levels – the very issues which the Commissioner found to be so central to the misconduct he documented. Moreover, the Commission did not receive in-person evidence from non-management employees</w:t>
      </w:r>
      <w:r w:rsidRPr="00C35321">
        <w:rPr>
          <w:sz w:val="16"/>
        </w:rPr>
        <w:t xml:space="preserve"> of banks and other financial firms in the course of its hearings (it only heard evidence from management and executive-level financial employees). Considering the issue of conflicted financial compensation from the workers’ perspective, and considering how those workers could play a role collectively (through sector-wide bargaining processes) in reforming compensation practices, should be at the top of the Royal Commission’s agenda.</w:t>
      </w:r>
    </w:p>
    <w:p w14:paraId="79AA4C5E" w14:textId="77777777" w:rsidR="00043222" w:rsidRPr="00C35321" w:rsidRDefault="00043222" w:rsidP="00043222">
      <w:pPr>
        <w:rPr>
          <w:sz w:val="16"/>
        </w:rPr>
      </w:pPr>
      <w:r w:rsidRPr="00C35321">
        <w:rPr>
          <w:sz w:val="16"/>
        </w:rPr>
        <w:t xml:space="preserve">In short, the value of </w:t>
      </w:r>
      <w:r w:rsidRPr="00C35321">
        <w:rPr>
          <w:rStyle w:val="StyleUnderline"/>
        </w:rPr>
        <w:t>standardised</w:t>
      </w:r>
      <w:r w:rsidRPr="00C35321">
        <w:rPr>
          <w:sz w:val="16"/>
        </w:rPr>
        <w:t xml:space="preserve"> </w:t>
      </w:r>
      <w:r w:rsidRPr="00972945">
        <w:rPr>
          <w:rStyle w:val="Emphasis"/>
        </w:rPr>
        <w:t>sector</w:t>
      </w:r>
      <w:r w:rsidRPr="00972945">
        <w:rPr>
          <w:sz w:val="16"/>
        </w:rPr>
        <w:t xml:space="preserve">-wide </w:t>
      </w:r>
      <w:r w:rsidRPr="00972945">
        <w:rPr>
          <w:rStyle w:val="Emphasis"/>
        </w:rPr>
        <w:t>c</w:t>
      </w:r>
      <w:r w:rsidRPr="00972945">
        <w:rPr>
          <w:rStyle w:val="StyleUnderline"/>
        </w:rPr>
        <w:t xml:space="preserve">ollective </w:t>
      </w:r>
      <w:r w:rsidRPr="00972945">
        <w:rPr>
          <w:rStyle w:val="Emphasis"/>
        </w:rPr>
        <w:t>a</w:t>
      </w:r>
      <w:r w:rsidRPr="00972945">
        <w:rPr>
          <w:rStyle w:val="StyleUnderline"/>
        </w:rPr>
        <w:t>greement</w:t>
      </w:r>
      <w:r w:rsidRPr="00972945">
        <w:rPr>
          <w:rStyle w:val="Emphasis"/>
        </w:rPr>
        <w:t>s</w:t>
      </w:r>
      <w:r w:rsidRPr="00972945">
        <w:rPr>
          <w:sz w:val="16"/>
        </w:rPr>
        <w:t xml:space="preserve"> </w:t>
      </w:r>
      <w:r w:rsidRPr="00972945">
        <w:rPr>
          <w:rStyle w:val="StyleUnderline"/>
        </w:rPr>
        <w:t>should</w:t>
      </w:r>
      <w:r w:rsidRPr="00C35321">
        <w:rPr>
          <w:sz w:val="16"/>
        </w:rPr>
        <w:t xml:space="preserve"> now be considered by the Royal Commission as it moves to </w:t>
      </w:r>
      <w:r w:rsidRPr="00C35321">
        <w:rPr>
          <w:rStyle w:val="StyleUnderline"/>
        </w:rPr>
        <w:t>develop</w:t>
      </w:r>
      <w:r w:rsidRPr="00C35321">
        <w:rPr>
          <w:sz w:val="16"/>
        </w:rPr>
        <w:t xml:space="preserve"> and recommend </w:t>
      </w:r>
      <w:r w:rsidRPr="00C35321">
        <w:rPr>
          <w:rStyle w:val="Emphasis"/>
        </w:rPr>
        <w:t>policy</w:t>
      </w:r>
      <w:r w:rsidRPr="00C35321">
        <w:rPr>
          <w:rStyle w:val="StyleUnderline"/>
        </w:rPr>
        <w:t xml:space="preserve"> responses</w:t>
      </w:r>
      <w:r w:rsidRPr="00C35321">
        <w:rPr>
          <w:sz w:val="16"/>
        </w:rPr>
        <w:t xml:space="preserve"> to the problems it has so damningly documented. If, as this report suggests, </w:t>
      </w:r>
      <w:r w:rsidRPr="00972945">
        <w:rPr>
          <w:rStyle w:val="StyleUnderline"/>
        </w:rPr>
        <w:t xml:space="preserve">sectoral </w:t>
      </w:r>
      <w:r w:rsidRPr="00972945">
        <w:rPr>
          <w:rStyle w:val="Emphasis"/>
        </w:rPr>
        <w:t>c</w:t>
      </w:r>
      <w:r w:rsidRPr="00972945">
        <w:rPr>
          <w:rStyle w:val="StyleUnderline"/>
        </w:rPr>
        <w:t xml:space="preserve">ollective </w:t>
      </w:r>
      <w:r w:rsidRPr="00972945">
        <w:rPr>
          <w:rStyle w:val="Emphasis"/>
        </w:rPr>
        <w:t>a</w:t>
      </w:r>
      <w:r w:rsidRPr="00972945">
        <w:rPr>
          <w:rStyle w:val="StyleUnderline"/>
        </w:rPr>
        <w:t>greement</w:t>
      </w:r>
      <w:r w:rsidRPr="00972945">
        <w:rPr>
          <w:rStyle w:val="Emphasis"/>
        </w:rPr>
        <w:t>s</w:t>
      </w:r>
      <w:r w:rsidRPr="00972945">
        <w:rPr>
          <w:rStyle w:val="StyleUnderline"/>
        </w:rPr>
        <w:t xml:space="preserve"> could</w:t>
      </w:r>
      <w:r w:rsidRPr="00972945">
        <w:rPr>
          <w:sz w:val="16"/>
        </w:rPr>
        <w:t xml:space="preserve"> play a positive and effective role in </w:t>
      </w:r>
      <w:r w:rsidRPr="00972945">
        <w:rPr>
          <w:rStyle w:val="StyleUnderline"/>
        </w:rPr>
        <w:t>reform</w:t>
      </w:r>
      <w:r w:rsidRPr="00972945">
        <w:rPr>
          <w:sz w:val="16"/>
        </w:rPr>
        <w:t xml:space="preserve">ing compensation practices, and addressing other shortcomings in current </w:t>
      </w:r>
      <w:r w:rsidRPr="00972945">
        <w:rPr>
          <w:rStyle w:val="Emphasis"/>
        </w:rPr>
        <w:t>financial practices</w:t>
      </w:r>
      <w:r w:rsidRPr="00972945">
        <w:rPr>
          <w:sz w:val="16"/>
        </w:rPr>
        <w:t xml:space="preserve">, then the Commissioner should recommend, as part of his final report, </w:t>
      </w:r>
      <w:r w:rsidRPr="00972945">
        <w:rPr>
          <w:rStyle w:val="StyleUnderline"/>
        </w:rPr>
        <w:t>changes to</w:t>
      </w:r>
      <w:r w:rsidRPr="00972945">
        <w:rPr>
          <w:sz w:val="16"/>
        </w:rPr>
        <w:t xml:space="preserve"> existing </w:t>
      </w:r>
      <w:r w:rsidRPr="00972945">
        <w:rPr>
          <w:rStyle w:val="Emphasis"/>
        </w:rPr>
        <w:t>industrial relations</w:t>
      </w:r>
      <w:r w:rsidRPr="00972945">
        <w:rPr>
          <w:sz w:val="16"/>
        </w:rPr>
        <w:t xml:space="preserve"> laws that </w:t>
      </w:r>
      <w:r w:rsidRPr="00972945">
        <w:rPr>
          <w:rStyle w:val="StyleUnderline"/>
        </w:rPr>
        <w:t xml:space="preserve">would be </w:t>
      </w:r>
      <w:r w:rsidRPr="00972945">
        <w:rPr>
          <w:rStyle w:val="Emphasis"/>
        </w:rPr>
        <w:t>necessary</w:t>
      </w:r>
      <w:r w:rsidRPr="00972945">
        <w:rPr>
          <w:rStyle w:val="StyleUnderline"/>
        </w:rPr>
        <w:t xml:space="preserve"> to facilitate this</w:t>
      </w:r>
      <w:r w:rsidRPr="00972945">
        <w:rPr>
          <w:sz w:val="16"/>
        </w:rPr>
        <w:t xml:space="preserve"> important step forward.</w:t>
      </w:r>
    </w:p>
    <w:p w14:paraId="15409BCD" w14:textId="77777777" w:rsidR="00043222" w:rsidRPr="00C35321" w:rsidRDefault="00043222" w:rsidP="00043222">
      <w:pPr>
        <w:rPr>
          <w:sz w:val="16"/>
        </w:rPr>
      </w:pPr>
      <w:r w:rsidRPr="00C35321">
        <w:rPr>
          <w:sz w:val="16"/>
        </w:rPr>
        <w:t>The rest of this report is structured as follows. The next section summarises the Royal Commission’s findings to date regarding the importance of flawed compensation systems in explaining unethical, unfair, or criminal activity by financial businesses. The problems with conflicted pay systems in the financial industry are not new and have been recognised by industry practitioners, regulators, and academics for years; therefore, Section III summarises supporting evidence regarding these problems as documented by other previous inquiries and independent research. Section IV of the report considers the “first mover” problem in further detail, exploring the impact of competitive pressures in inhibiting reforms in compensation systems by individual companies. This problem can be overcome by strategies which enforce better practices on a sector-wide basis.</w:t>
      </w:r>
    </w:p>
    <w:p w14:paraId="6AA5BF71" w14:textId="77777777" w:rsidR="00043222" w:rsidRPr="00C35321" w:rsidRDefault="00043222" w:rsidP="00043222">
      <w:pPr>
        <w:rPr>
          <w:sz w:val="16"/>
        </w:rPr>
      </w:pPr>
      <w:r w:rsidRPr="00C35321">
        <w:rPr>
          <w:sz w:val="16"/>
        </w:rPr>
        <w:t xml:space="preserve">The remainder of the report discusses the potential of sectoral collective agreements in improving financial industry practices. Section V discusses how </w:t>
      </w:r>
      <w:r w:rsidRPr="005E0541">
        <w:rPr>
          <w:rStyle w:val="StyleUnderline"/>
          <w:highlight w:val="cyan"/>
        </w:rPr>
        <w:t>sectoral agreements</w:t>
      </w:r>
      <w:r w:rsidRPr="00C35321">
        <w:rPr>
          <w:sz w:val="16"/>
        </w:rPr>
        <w:t xml:space="preserve"> could </w:t>
      </w:r>
      <w:r w:rsidRPr="005E0541">
        <w:rPr>
          <w:rStyle w:val="StyleUnderline"/>
          <w:highlight w:val="cyan"/>
        </w:rPr>
        <w:t>address</w:t>
      </w:r>
      <w:r w:rsidRPr="00972945">
        <w:rPr>
          <w:rStyle w:val="StyleUnderline"/>
        </w:rPr>
        <w:t xml:space="preserve"> the</w:t>
      </w:r>
      <w:r w:rsidRPr="00C35321">
        <w:rPr>
          <w:rStyle w:val="StyleUnderline"/>
        </w:rPr>
        <w:t xml:space="preserve"> </w:t>
      </w:r>
      <w:r w:rsidRPr="005E0541">
        <w:rPr>
          <w:rStyle w:val="Emphasis"/>
          <w:highlight w:val="cyan"/>
        </w:rPr>
        <w:t>conflict</w:t>
      </w:r>
      <w:r w:rsidRPr="005E0541">
        <w:rPr>
          <w:rStyle w:val="StyleUnderline"/>
          <w:highlight w:val="cyan"/>
        </w:rPr>
        <w:t xml:space="preserve"> of </w:t>
      </w:r>
      <w:r w:rsidRPr="005E0541">
        <w:rPr>
          <w:rStyle w:val="Emphasis"/>
          <w:highlight w:val="cyan"/>
        </w:rPr>
        <w:t>interest</w:t>
      </w:r>
      <w:r w:rsidRPr="00C35321">
        <w:rPr>
          <w:rStyle w:val="StyleUnderline"/>
        </w:rPr>
        <w:t xml:space="preserve"> issues </w:t>
      </w:r>
      <w:r w:rsidRPr="00BD3A4E">
        <w:rPr>
          <w:rStyle w:val="StyleUnderline"/>
        </w:rPr>
        <w:t>embedded in</w:t>
      </w:r>
      <w:r w:rsidRPr="00BD3A4E">
        <w:rPr>
          <w:sz w:val="16"/>
        </w:rPr>
        <w:t xml:space="preserve"> current incentive and salesbased </w:t>
      </w:r>
      <w:r w:rsidRPr="00BD3A4E">
        <w:rPr>
          <w:rStyle w:val="Emphasis"/>
        </w:rPr>
        <w:t>compensation</w:t>
      </w:r>
      <w:r w:rsidRPr="00BD3A4E">
        <w:rPr>
          <w:sz w:val="16"/>
        </w:rPr>
        <w:t xml:space="preserve"> practices. Section VI discusses other potential benefits of sectoral</w:t>
      </w:r>
      <w:r w:rsidRPr="00C35321">
        <w:rPr>
          <w:sz w:val="16"/>
        </w:rPr>
        <w:t xml:space="preserve"> agreements in addressing issues raised in the Royal Commission: including </w:t>
      </w:r>
      <w:r w:rsidRPr="005E0541">
        <w:rPr>
          <w:rStyle w:val="StyleUnderline"/>
          <w:highlight w:val="cyan"/>
        </w:rPr>
        <w:t xml:space="preserve">better </w:t>
      </w:r>
      <w:r w:rsidRPr="005E0541">
        <w:rPr>
          <w:rStyle w:val="Emphasis"/>
          <w:highlight w:val="cyan"/>
        </w:rPr>
        <w:t>voice</w:t>
      </w:r>
      <w:r w:rsidRPr="00C35321">
        <w:rPr>
          <w:rStyle w:val="StyleUnderline"/>
        </w:rPr>
        <w:t xml:space="preserve"> </w:t>
      </w:r>
      <w:r w:rsidRPr="00972945">
        <w:rPr>
          <w:rStyle w:val="StyleUnderline"/>
        </w:rPr>
        <w:t>and</w:t>
      </w:r>
      <w:r w:rsidRPr="00C35321">
        <w:rPr>
          <w:rStyle w:val="StyleUnderline"/>
        </w:rPr>
        <w:t xml:space="preserve"> representation</w:t>
      </w:r>
      <w:r w:rsidRPr="00C35321">
        <w:rPr>
          <w:sz w:val="16"/>
        </w:rPr>
        <w:t xml:space="preserve"> structures; </w:t>
      </w:r>
      <w:r w:rsidRPr="005E0541">
        <w:rPr>
          <w:rStyle w:val="StyleUnderline"/>
          <w:highlight w:val="cyan"/>
        </w:rPr>
        <w:t xml:space="preserve">protection for </w:t>
      </w:r>
      <w:r w:rsidRPr="005E0541">
        <w:rPr>
          <w:rStyle w:val="Emphasis"/>
          <w:highlight w:val="cyan"/>
        </w:rPr>
        <w:t>whistleblowers</w:t>
      </w:r>
      <w:r w:rsidRPr="00C35321">
        <w:rPr>
          <w:rStyle w:val="StyleUnderline"/>
        </w:rPr>
        <w:t>; standardisation of</w:t>
      </w:r>
      <w:r w:rsidRPr="00C35321">
        <w:rPr>
          <w:sz w:val="16"/>
        </w:rPr>
        <w:t xml:space="preserve"> qualifications and </w:t>
      </w:r>
      <w:r w:rsidRPr="00C35321">
        <w:rPr>
          <w:rStyle w:val="Emphasis"/>
        </w:rPr>
        <w:t>certification</w:t>
      </w:r>
      <w:r w:rsidRPr="00C35321">
        <w:rPr>
          <w:sz w:val="16"/>
        </w:rPr>
        <w:t xml:space="preserve"> for financial professionals; </w:t>
      </w:r>
      <w:r w:rsidRPr="005E0541">
        <w:rPr>
          <w:rStyle w:val="StyleUnderline"/>
          <w:highlight w:val="cyan"/>
        </w:rPr>
        <w:t>and facilitating</w:t>
      </w:r>
      <w:r w:rsidRPr="00C35321">
        <w:rPr>
          <w:rStyle w:val="StyleUnderline"/>
        </w:rPr>
        <w:t xml:space="preserve"> greater </w:t>
      </w:r>
      <w:r w:rsidRPr="005E0541">
        <w:rPr>
          <w:rStyle w:val="Emphasis"/>
          <w:highlight w:val="cyan"/>
        </w:rPr>
        <w:t>mobility</w:t>
      </w:r>
      <w:r w:rsidRPr="00C35321">
        <w:rPr>
          <w:rStyle w:val="StyleUnderline"/>
        </w:rPr>
        <w:t xml:space="preserve"> within the sector</w:t>
      </w:r>
      <w:r w:rsidRPr="00C35321">
        <w:rPr>
          <w:sz w:val="16"/>
        </w:rPr>
        <w:t xml:space="preserve"> (thus </w:t>
      </w:r>
      <w:r w:rsidRPr="005E0541">
        <w:rPr>
          <w:rStyle w:val="StyleUnderline"/>
          <w:highlight w:val="cyan"/>
        </w:rPr>
        <w:t>reducing</w:t>
      </w:r>
      <w:r w:rsidRPr="00C35321">
        <w:rPr>
          <w:sz w:val="16"/>
        </w:rPr>
        <w:t xml:space="preserve"> the </w:t>
      </w:r>
      <w:r w:rsidRPr="00C35321">
        <w:rPr>
          <w:rStyle w:val="StyleUnderline"/>
        </w:rPr>
        <w:t xml:space="preserve">extent to which </w:t>
      </w:r>
      <w:r w:rsidRPr="00C35321">
        <w:rPr>
          <w:sz w:val="16"/>
        </w:rPr>
        <w:t xml:space="preserve">financial </w:t>
      </w:r>
      <w:r w:rsidRPr="00C35321">
        <w:rPr>
          <w:rStyle w:val="StyleUnderline"/>
        </w:rPr>
        <w:t>employees are “</w:t>
      </w:r>
      <w:r w:rsidRPr="00C35321">
        <w:rPr>
          <w:rStyle w:val="Emphasis"/>
        </w:rPr>
        <w:t>captive</w:t>
      </w:r>
      <w:r w:rsidRPr="00C35321">
        <w:rPr>
          <w:rStyle w:val="StyleUnderline"/>
        </w:rPr>
        <w:t>” to</w:t>
      </w:r>
      <w:r w:rsidRPr="00C35321">
        <w:rPr>
          <w:sz w:val="16"/>
        </w:rPr>
        <w:t xml:space="preserve"> potentially </w:t>
      </w:r>
      <w:r w:rsidRPr="005E0541">
        <w:rPr>
          <w:rStyle w:val="Emphasis"/>
          <w:highlight w:val="cyan"/>
        </w:rPr>
        <w:t>damaging culture</w:t>
      </w:r>
      <w:r w:rsidRPr="00C35321">
        <w:rPr>
          <w:sz w:val="16"/>
        </w:rPr>
        <w:t xml:space="preserve"> within specific firms). The final section of the paper consolidates the evidence in support of </w:t>
      </w:r>
      <w:r w:rsidRPr="00C35321">
        <w:rPr>
          <w:rStyle w:val="Emphasis"/>
        </w:rPr>
        <w:t>s</w:t>
      </w:r>
      <w:r w:rsidRPr="00C35321">
        <w:rPr>
          <w:rStyle w:val="StyleUnderline"/>
        </w:rPr>
        <w:t xml:space="preserve">ectoral </w:t>
      </w:r>
      <w:r w:rsidRPr="00C35321">
        <w:rPr>
          <w:rStyle w:val="Emphasis"/>
        </w:rPr>
        <w:t>c</w:t>
      </w:r>
      <w:r w:rsidRPr="00C35321">
        <w:rPr>
          <w:rStyle w:val="StyleUnderline"/>
        </w:rPr>
        <w:t xml:space="preserve">ollective </w:t>
      </w:r>
      <w:r w:rsidRPr="00C35321">
        <w:rPr>
          <w:rStyle w:val="Emphasis"/>
        </w:rPr>
        <w:t>b</w:t>
      </w:r>
      <w:r w:rsidRPr="00C35321">
        <w:rPr>
          <w:rStyle w:val="StyleUnderline"/>
        </w:rPr>
        <w:t xml:space="preserve">argaining as a </w:t>
      </w:r>
      <w:r w:rsidRPr="005E0541">
        <w:rPr>
          <w:rStyle w:val="Emphasis"/>
          <w:highlight w:val="cyan"/>
        </w:rPr>
        <w:t>powerful</w:t>
      </w:r>
      <w:r w:rsidRPr="00C35321">
        <w:rPr>
          <w:rStyle w:val="StyleUnderline"/>
        </w:rPr>
        <w:t xml:space="preserve"> strategy </w:t>
      </w:r>
      <w:r w:rsidRPr="005E0541">
        <w:rPr>
          <w:rStyle w:val="StyleUnderline"/>
          <w:highlight w:val="cyan"/>
        </w:rPr>
        <w:t>against</w:t>
      </w:r>
      <w:r w:rsidRPr="00C35321">
        <w:rPr>
          <w:rStyle w:val="StyleUnderline"/>
        </w:rPr>
        <w:t xml:space="preserve"> financial </w:t>
      </w:r>
      <w:r w:rsidRPr="005E0541">
        <w:rPr>
          <w:rStyle w:val="Emphasis"/>
          <w:highlight w:val="cyan"/>
        </w:rPr>
        <w:t>misconduct</w:t>
      </w:r>
      <w:r w:rsidRPr="00C35321">
        <w:rPr>
          <w:sz w:val="16"/>
        </w:rPr>
        <w:t>, and urges the Commissioner to recommend requisite changes to industrial relations law so that this potential can be realised.</w:t>
      </w:r>
    </w:p>
    <w:p w14:paraId="73AE4630" w14:textId="77777777" w:rsidR="00043222" w:rsidRPr="00C35321" w:rsidRDefault="00043222" w:rsidP="00043222">
      <w:pPr>
        <w:pStyle w:val="Heading4"/>
        <w:rPr>
          <w:sz w:val="28"/>
        </w:rPr>
      </w:pPr>
      <w:r w:rsidRPr="00C35321">
        <w:rPr>
          <w:sz w:val="28"/>
        </w:rPr>
        <w:t xml:space="preserve">Sectoral </w:t>
      </w:r>
      <w:r>
        <w:rPr>
          <w:sz w:val="28"/>
        </w:rPr>
        <w:t>bargaining is key</w:t>
      </w:r>
      <w:r w:rsidRPr="00C35321">
        <w:rPr>
          <w:sz w:val="28"/>
        </w:rPr>
        <w:t xml:space="preserve">. </w:t>
      </w:r>
    </w:p>
    <w:p w14:paraId="7FC78E1A" w14:textId="77777777" w:rsidR="00043222" w:rsidRPr="00C35321" w:rsidRDefault="00043222" w:rsidP="00043222">
      <w:r w:rsidRPr="00C35321">
        <w:rPr>
          <w:rStyle w:val="Style13ptBold"/>
          <w:sz w:val="28"/>
        </w:rPr>
        <w:t>Stanford ’18</w:t>
      </w:r>
      <w:r w:rsidRPr="00C35321">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25A38697" w14:textId="77777777" w:rsidR="00043222" w:rsidRPr="00C35321" w:rsidRDefault="00043222" w:rsidP="00043222">
      <w:pPr>
        <w:rPr>
          <w:sz w:val="16"/>
        </w:rPr>
      </w:pPr>
      <w:r w:rsidRPr="00C35321">
        <w:rPr>
          <w:sz w:val="16"/>
        </w:rPr>
        <w:t xml:space="preserve">While the </w:t>
      </w:r>
      <w:r w:rsidRPr="00BD3A4E">
        <w:rPr>
          <w:rStyle w:val="StyleUnderline"/>
        </w:rPr>
        <w:t xml:space="preserve">problems with </w:t>
      </w:r>
      <w:r w:rsidRPr="005E0541">
        <w:rPr>
          <w:rStyle w:val="Emphasis"/>
          <w:highlight w:val="cyan"/>
        </w:rPr>
        <w:t>conflicts</w:t>
      </w:r>
      <w:r w:rsidRPr="005E0541">
        <w:rPr>
          <w:rStyle w:val="StyleUnderline"/>
          <w:highlight w:val="cyan"/>
        </w:rPr>
        <w:t xml:space="preserve"> of </w:t>
      </w:r>
      <w:r w:rsidRPr="005E0541">
        <w:rPr>
          <w:rStyle w:val="Emphasis"/>
          <w:highlight w:val="cyan"/>
        </w:rPr>
        <w:t>interest</w:t>
      </w:r>
      <w:r w:rsidRPr="00C35321">
        <w:rPr>
          <w:rStyle w:val="StyleUnderline"/>
        </w:rPr>
        <w:t xml:space="preserve">, inappropriate </w:t>
      </w:r>
      <w:r w:rsidRPr="00C35321">
        <w:rPr>
          <w:rStyle w:val="Emphasis"/>
        </w:rPr>
        <w:t>selling</w:t>
      </w:r>
      <w:r w:rsidRPr="00C35321">
        <w:rPr>
          <w:rStyle w:val="StyleUnderline"/>
        </w:rPr>
        <w:t xml:space="preserve">, and </w:t>
      </w:r>
      <w:r w:rsidRPr="00BD3A4E">
        <w:rPr>
          <w:rStyle w:val="Emphasis"/>
        </w:rPr>
        <w:t>opaque</w:t>
      </w:r>
      <w:r w:rsidRPr="00BD3A4E">
        <w:rPr>
          <w:rStyle w:val="StyleUnderline"/>
        </w:rPr>
        <w:t xml:space="preserve"> or </w:t>
      </w:r>
      <w:r w:rsidRPr="00BD3A4E">
        <w:rPr>
          <w:rStyle w:val="Emphasis"/>
        </w:rPr>
        <w:t>misleading</w:t>
      </w:r>
      <w:r w:rsidRPr="00BD3A4E">
        <w:rPr>
          <w:rStyle w:val="StyleUnderline"/>
        </w:rPr>
        <w:t xml:space="preserve"> communication have been tied to </w:t>
      </w:r>
      <w:r w:rsidRPr="00BD3A4E">
        <w:rPr>
          <w:rStyle w:val="Emphasis"/>
        </w:rPr>
        <w:t>flaws</w:t>
      </w:r>
      <w:r w:rsidRPr="00BD3A4E">
        <w:rPr>
          <w:rStyle w:val="StyleUnderline"/>
        </w:rPr>
        <w:t xml:space="preserve"> in </w:t>
      </w:r>
      <w:r w:rsidRPr="00BD3A4E">
        <w:rPr>
          <w:rStyle w:val="Emphasis"/>
        </w:rPr>
        <w:t>compensation</w:t>
      </w:r>
      <w:r w:rsidRPr="00BD3A4E">
        <w:rPr>
          <w:sz w:val="16"/>
        </w:rPr>
        <w:t xml:space="preserve"> practices at financia</w:t>
      </w:r>
      <w:r w:rsidRPr="00C35321">
        <w:rPr>
          <w:sz w:val="16"/>
        </w:rPr>
        <w:t xml:space="preserve">l institutions, </w:t>
      </w:r>
      <w:r w:rsidRPr="00C35321">
        <w:rPr>
          <w:rStyle w:val="StyleUnderline"/>
        </w:rPr>
        <w:t xml:space="preserve">it has been </w:t>
      </w:r>
      <w:r w:rsidRPr="005E0541">
        <w:rPr>
          <w:rStyle w:val="StyleUnderline"/>
          <w:highlight w:val="cyan"/>
        </w:rPr>
        <w:t xml:space="preserve">difficult for </w:t>
      </w:r>
      <w:r w:rsidRPr="00BD3A4E">
        <w:rPr>
          <w:rStyle w:val="Emphasis"/>
        </w:rPr>
        <w:t xml:space="preserve">individual </w:t>
      </w:r>
      <w:r w:rsidRPr="005E0541">
        <w:rPr>
          <w:rStyle w:val="Emphasis"/>
          <w:highlight w:val="cyan"/>
        </w:rPr>
        <w:t>businesses</w:t>
      </w:r>
      <w:r w:rsidRPr="005E0541">
        <w:rPr>
          <w:rStyle w:val="StyleUnderline"/>
          <w:highlight w:val="cyan"/>
        </w:rPr>
        <w:t xml:space="preserve"> to</w:t>
      </w:r>
      <w:r w:rsidRPr="00C35321">
        <w:rPr>
          <w:sz w:val="16"/>
        </w:rPr>
        <w:t xml:space="preserve"> attempt to </w:t>
      </w:r>
      <w:r w:rsidRPr="005E0541">
        <w:rPr>
          <w:rStyle w:val="StyleUnderline"/>
          <w:highlight w:val="cyan"/>
        </w:rPr>
        <w:t>rectify</w:t>
      </w:r>
      <w:r w:rsidRPr="00C35321">
        <w:rPr>
          <w:sz w:val="16"/>
        </w:rPr>
        <w:t xml:space="preserve"> their own </w:t>
      </w:r>
      <w:r w:rsidRPr="00BD3A4E">
        <w:rPr>
          <w:rStyle w:val="StyleUnderline"/>
        </w:rPr>
        <w:t xml:space="preserve">practices </w:t>
      </w:r>
      <w:r w:rsidRPr="005E0541">
        <w:rPr>
          <w:rStyle w:val="StyleUnderline"/>
          <w:highlight w:val="cyan"/>
        </w:rPr>
        <w:t>because of</w:t>
      </w:r>
      <w:r w:rsidRPr="00C35321">
        <w:rPr>
          <w:sz w:val="16"/>
        </w:rPr>
        <w:t xml:space="preserve"> their </w:t>
      </w:r>
      <w:r w:rsidRPr="005E0541">
        <w:rPr>
          <w:rStyle w:val="StyleUnderline"/>
          <w:highlight w:val="cyan"/>
        </w:rPr>
        <w:t>concerns</w:t>
      </w:r>
      <w:r w:rsidRPr="00C35321">
        <w:rPr>
          <w:rStyle w:val="StyleUnderline"/>
        </w:rPr>
        <w:t xml:space="preserve"> </w:t>
      </w:r>
      <w:r w:rsidRPr="00C35321">
        <w:rPr>
          <w:sz w:val="16"/>
        </w:rPr>
        <w:t xml:space="preserve">regarding the resulting consequences </w:t>
      </w:r>
      <w:r w:rsidRPr="005E0541">
        <w:rPr>
          <w:rStyle w:val="StyleUnderline"/>
          <w:highlight w:val="cyan"/>
        </w:rPr>
        <w:t>for</w:t>
      </w:r>
      <w:r w:rsidRPr="00C35321">
        <w:rPr>
          <w:sz w:val="16"/>
        </w:rPr>
        <w:t xml:space="preserve"> sales volumes and </w:t>
      </w:r>
      <w:r w:rsidRPr="005E0541">
        <w:rPr>
          <w:rStyle w:val="Emphasis"/>
          <w:highlight w:val="cyan"/>
        </w:rPr>
        <w:t>market share</w:t>
      </w:r>
      <w:r w:rsidRPr="00C35321">
        <w:rPr>
          <w:sz w:val="16"/>
        </w:rPr>
        <w:t xml:space="preserve">. Regardless of the large size and combined market share of the major banks, there is no doubt that Australia’s financial sector is intensely competitive: banks, near-banks and other financial businesses compete fiercely for customers. And the senior executives of those </w:t>
      </w:r>
      <w:r w:rsidRPr="00C35321">
        <w:rPr>
          <w:rStyle w:val="StyleUnderline"/>
        </w:rPr>
        <w:t>companies are evaluated relative to</w:t>
      </w:r>
      <w:r w:rsidRPr="00C35321">
        <w:rPr>
          <w:sz w:val="16"/>
        </w:rPr>
        <w:t xml:space="preserve"> the performance of their </w:t>
      </w:r>
      <w:r w:rsidRPr="00C35321">
        <w:rPr>
          <w:rStyle w:val="Emphasis"/>
        </w:rPr>
        <w:t>counterpart</w:t>
      </w:r>
      <w:r w:rsidRPr="00C35321">
        <w:rPr>
          <w:rStyle w:val="StyleUnderline"/>
        </w:rPr>
        <w:t xml:space="preserve"> institutions. It is </w:t>
      </w:r>
      <w:r w:rsidRPr="005E0541">
        <w:rPr>
          <w:rStyle w:val="StyleUnderline"/>
          <w:highlight w:val="cyan"/>
        </w:rPr>
        <w:t>difficult to imagine</w:t>
      </w:r>
      <w:r w:rsidRPr="00C35321">
        <w:rPr>
          <w:rStyle w:val="StyleUnderline"/>
        </w:rPr>
        <w:t xml:space="preserve"> an </w:t>
      </w:r>
      <w:r w:rsidRPr="00BD3A4E">
        <w:rPr>
          <w:rStyle w:val="Emphasis"/>
        </w:rPr>
        <w:t xml:space="preserve">individual </w:t>
      </w:r>
      <w:r w:rsidRPr="005E0541">
        <w:rPr>
          <w:rStyle w:val="Emphasis"/>
          <w:highlight w:val="cyan"/>
        </w:rPr>
        <w:t>firm</w:t>
      </w:r>
      <w:r w:rsidRPr="00C35321">
        <w:rPr>
          <w:sz w:val="16"/>
        </w:rPr>
        <w:t xml:space="preserve">, no matter how enlightened or responsible its senior leadership, </w:t>
      </w:r>
      <w:r w:rsidRPr="00C35321">
        <w:rPr>
          <w:rStyle w:val="StyleUnderline"/>
        </w:rPr>
        <w:t xml:space="preserve">moving </w:t>
      </w:r>
      <w:r w:rsidRPr="005E0541">
        <w:rPr>
          <w:rStyle w:val="Emphasis"/>
          <w:highlight w:val="cyan"/>
        </w:rPr>
        <w:t>unilaterally</w:t>
      </w:r>
      <w:r w:rsidRPr="00C35321">
        <w:rPr>
          <w:rStyle w:val="StyleUnderline"/>
        </w:rPr>
        <w:t xml:space="preserve"> to </w:t>
      </w:r>
      <w:r w:rsidRPr="005E0541">
        <w:rPr>
          <w:rStyle w:val="StyleUnderline"/>
          <w:highlight w:val="cyan"/>
        </w:rPr>
        <w:t>reform</w:t>
      </w:r>
      <w:r w:rsidRPr="00C35321">
        <w:rPr>
          <w:sz w:val="16"/>
        </w:rPr>
        <w:t xml:space="preserve"> compensation </w:t>
      </w:r>
      <w:r w:rsidRPr="00BD3A4E">
        <w:rPr>
          <w:rStyle w:val="StyleUnderline"/>
        </w:rPr>
        <w:t>practices</w:t>
      </w:r>
      <w:r w:rsidRPr="00C35321">
        <w:rPr>
          <w:rStyle w:val="StyleUnderline"/>
        </w:rPr>
        <w:t xml:space="preserve"> that</w:t>
      </w:r>
      <w:r w:rsidRPr="00C35321">
        <w:rPr>
          <w:sz w:val="16"/>
        </w:rPr>
        <w:t xml:space="preserve"> – despite their adverse impacts on consumer welfare and transparency – indubitably </w:t>
      </w:r>
      <w:r w:rsidRPr="00C35321">
        <w:rPr>
          <w:rStyle w:val="StyleUnderline"/>
        </w:rPr>
        <w:t>add to</w:t>
      </w:r>
      <w:r w:rsidRPr="00C35321">
        <w:rPr>
          <w:sz w:val="16"/>
        </w:rPr>
        <w:t xml:space="preserve"> the firm’s </w:t>
      </w:r>
      <w:r w:rsidRPr="00C35321">
        <w:rPr>
          <w:rStyle w:val="StyleUnderline"/>
        </w:rPr>
        <w:t xml:space="preserve">revenue and </w:t>
      </w:r>
      <w:r w:rsidRPr="00C35321">
        <w:rPr>
          <w:rStyle w:val="Emphasis"/>
        </w:rPr>
        <w:t>profit</w:t>
      </w:r>
      <w:r w:rsidRPr="00C35321">
        <w:rPr>
          <w:sz w:val="16"/>
        </w:rPr>
        <w:t xml:space="preserve"> performance.</w:t>
      </w:r>
    </w:p>
    <w:p w14:paraId="0D6F0E2C" w14:textId="77777777" w:rsidR="00043222" w:rsidRPr="00C35321" w:rsidRDefault="00043222" w:rsidP="00043222">
      <w:pPr>
        <w:rPr>
          <w:sz w:val="16"/>
        </w:rPr>
      </w:pPr>
      <w:r w:rsidRPr="00C35321">
        <w:rPr>
          <w:sz w:val="16"/>
        </w:rPr>
        <w:t xml:space="preserve">The Royal Commission received evidence regarding the role of </w:t>
      </w:r>
      <w:r w:rsidRPr="005E0541">
        <w:rPr>
          <w:rStyle w:val="StyleUnderline"/>
          <w:highlight w:val="cyan"/>
        </w:rPr>
        <w:t xml:space="preserve">market </w:t>
      </w:r>
      <w:r w:rsidRPr="005E0541">
        <w:rPr>
          <w:rStyle w:val="Emphasis"/>
          <w:highlight w:val="cyan"/>
        </w:rPr>
        <w:t>competition</w:t>
      </w:r>
      <w:r w:rsidRPr="00C35321">
        <w:rPr>
          <w:sz w:val="16"/>
        </w:rPr>
        <w:t xml:space="preserve"> in </w:t>
      </w:r>
      <w:r w:rsidRPr="005E0541">
        <w:rPr>
          <w:rStyle w:val="Emphasis"/>
          <w:highlight w:val="cyan"/>
        </w:rPr>
        <w:t>compel</w:t>
      </w:r>
      <w:r w:rsidRPr="00C35321">
        <w:rPr>
          <w:sz w:val="16"/>
        </w:rPr>
        <w:t xml:space="preserve">ling </w:t>
      </w:r>
      <w:r w:rsidRPr="00C35321">
        <w:rPr>
          <w:rStyle w:val="StyleUnderline"/>
        </w:rPr>
        <w:t xml:space="preserve">firms to maintain </w:t>
      </w:r>
      <w:r w:rsidRPr="005E0541">
        <w:rPr>
          <w:rStyle w:val="StyleUnderline"/>
          <w:highlight w:val="cyan"/>
        </w:rPr>
        <w:t>conflicted compensation</w:t>
      </w:r>
      <w:r w:rsidRPr="00C35321">
        <w:rPr>
          <w:rStyle w:val="StyleUnderline"/>
        </w:rPr>
        <w:t xml:space="preserve"> practices despite</w:t>
      </w:r>
      <w:r w:rsidRPr="00C35321">
        <w:rPr>
          <w:sz w:val="16"/>
        </w:rPr>
        <w:t xml:space="preserve"> their acknowledged </w:t>
      </w:r>
      <w:r w:rsidRPr="00C35321">
        <w:rPr>
          <w:rStyle w:val="Emphasis"/>
        </w:rPr>
        <w:t>negative consequences</w:t>
      </w:r>
      <w:r w:rsidRPr="00C35321">
        <w:rPr>
          <w:sz w:val="16"/>
        </w:rPr>
        <w:t xml:space="preserve">.16 And the Interim Report acknowledges the relevance of the “first mover” problem in several passages. For example, the Interim Report cites correspondence from the former Chief Executive of CBA indicating that the </w:t>
      </w:r>
      <w:r w:rsidRPr="005E0541">
        <w:rPr>
          <w:rStyle w:val="Emphasis"/>
          <w:highlight w:val="cyan"/>
        </w:rPr>
        <w:t>de-linking</w:t>
      </w:r>
      <w:r w:rsidRPr="00C35321">
        <w:rPr>
          <w:sz w:val="16"/>
        </w:rPr>
        <w:t xml:space="preserve"> of </w:t>
      </w:r>
      <w:r w:rsidRPr="005E0541">
        <w:rPr>
          <w:rStyle w:val="Emphasis"/>
          <w:highlight w:val="cyan"/>
        </w:rPr>
        <w:t>incentives</w:t>
      </w:r>
      <w:r w:rsidRPr="00C35321">
        <w:rPr>
          <w:sz w:val="16"/>
        </w:rPr>
        <w:t xml:space="preserve"> </w:t>
      </w:r>
      <w:r w:rsidRPr="00C35321">
        <w:rPr>
          <w:rStyle w:val="StyleUnderline"/>
        </w:rPr>
        <w:t>from</w:t>
      </w:r>
      <w:r w:rsidRPr="00C35321">
        <w:rPr>
          <w:sz w:val="16"/>
        </w:rPr>
        <w:t xml:space="preserve"> the </w:t>
      </w:r>
      <w:r w:rsidRPr="00C35321">
        <w:rPr>
          <w:rStyle w:val="StyleUnderline"/>
        </w:rPr>
        <w:t>value of loans</w:t>
      </w:r>
      <w:r w:rsidRPr="00C35321">
        <w:rPr>
          <w:sz w:val="16"/>
        </w:rPr>
        <w:t xml:space="preserve"> issued by banks </w:t>
      </w:r>
      <w:r w:rsidRPr="00C35321">
        <w:rPr>
          <w:rStyle w:val="StyleUnderline"/>
        </w:rPr>
        <w:t xml:space="preserve">would </w:t>
      </w:r>
      <w:r w:rsidRPr="005E0541">
        <w:rPr>
          <w:rStyle w:val="StyleUnderline"/>
          <w:highlight w:val="cyan"/>
        </w:rPr>
        <w:t>need to occur “</w:t>
      </w:r>
      <w:r w:rsidRPr="005E0541">
        <w:rPr>
          <w:rStyle w:val="Emphasis"/>
          <w:highlight w:val="cyan"/>
        </w:rPr>
        <w:t>across</w:t>
      </w:r>
      <w:r w:rsidRPr="005E0541">
        <w:rPr>
          <w:rStyle w:val="StyleUnderline"/>
          <w:highlight w:val="cyan"/>
        </w:rPr>
        <w:t xml:space="preserve"> the </w:t>
      </w:r>
      <w:r w:rsidRPr="005E0541">
        <w:rPr>
          <w:rStyle w:val="Emphasis"/>
          <w:highlight w:val="cyan"/>
        </w:rPr>
        <w:t>industry</w:t>
      </w:r>
      <w:r w:rsidRPr="00C35321">
        <w:rPr>
          <w:sz w:val="16"/>
        </w:rPr>
        <w:t>.” (p. 56). The Interim Report was later more explicit, noting</w:t>
      </w:r>
    </w:p>
    <w:p w14:paraId="787F741D" w14:textId="77777777" w:rsidR="00043222" w:rsidRPr="00C35321" w:rsidRDefault="00043222" w:rsidP="00043222">
      <w:pPr>
        <w:rPr>
          <w:sz w:val="16"/>
        </w:rPr>
      </w:pPr>
      <w:r w:rsidRPr="00C35321">
        <w:rPr>
          <w:sz w:val="16"/>
        </w:rPr>
        <w:t xml:space="preserve">“Evidence … showed </w:t>
      </w:r>
      <w:r w:rsidRPr="00C35321">
        <w:rPr>
          <w:rStyle w:val="StyleUnderline"/>
        </w:rPr>
        <w:t>that even if doing business in a particular way was of</w:t>
      </w:r>
      <w:r w:rsidRPr="00C35321">
        <w:rPr>
          <w:sz w:val="16"/>
        </w:rPr>
        <w:t xml:space="preserve"> actual or possible </w:t>
      </w:r>
      <w:r w:rsidRPr="00C35321">
        <w:rPr>
          <w:rStyle w:val="Emphasis"/>
        </w:rPr>
        <w:t>disadvantage</w:t>
      </w:r>
      <w:r w:rsidRPr="00C35321">
        <w:rPr>
          <w:sz w:val="16"/>
        </w:rPr>
        <w:t xml:space="preserve"> </w:t>
      </w:r>
      <w:r w:rsidRPr="00C35321">
        <w:rPr>
          <w:rStyle w:val="StyleUnderline"/>
        </w:rPr>
        <w:t>to customers</w:t>
      </w:r>
      <w:r w:rsidRPr="00C35321">
        <w:rPr>
          <w:sz w:val="16"/>
        </w:rPr>
        <w:t xml:space="preserve">, the </w:t>
      </w:r>
      <w:r w:rsidRPr="00C35321">
        <w:rPr>
          <w:rStyle w:val="Emphasis"/>
        </w:rPr>
        <w:t>banks</w:t>
      </w:r>
      <w:r w:rsidRPr="00C35321">
        <w:rPr>
          <w:sz w:val="16"/>
        </w:rPr>
        <w:t xml:space="preserve"> </w:t>
      </w:r>
      <w:r w:rsidRPr="00C35321">
        <w:rPr>
          <w:rStyle w:val="StyleUnderline"/>
        </w:rPr>
        <w:t>would not alter that way</w:t>
      </w:r>
      <w:r w:rsidRPr="00C35321">
        <w:rPr>
          <w:sz w:val="16"/>
        </w:rPr>
        <w:t xml:space="preserve"> of doing business </w:t>
      </w:r>
      <w:r w:rsidRPr="00C35321">
        <w:rPr>
          <w:rStyle w:val="StyleUnderline"/>
        </w:rPr>
        <w:t xml:space="preserve">if </w:t>
      </w:r>
      <w:r w:rsidRPr="00C35321">
        <w:rPr>
          <w:rStyle w:val="Emphasis"/>
        </w:rPr>
        <w:t>unilateral</w:t>
      </w:r>
      <w:r w:rsidRPr="00C35321">
        <w:rPr>
          <w:rStyle w:val="StyleUnderline"/>
        </w:rPr>
        <w:t xml:space="preserve"> change</w:t>
      </w:r>
      <w:r w:rsidRPr="00C35321">
        <w:rPr>
          <w:sz w:val="16"/>
        </w:rPr>
        <w:t xml:space="preserve"> </w:t>
      </w:r>
      <w:r w:rsidRPr="00C35321">
        <w:rPr>
          <w:rStyle w:val="StyleUnderline"/>
        </w:rPr>
        <w:t>would bring</w:t>
      </w:r>
      <w:r w:rsidRPr="00C35321">
        <w:rPr>
          <w:sz w:val="16"/>
        </w:rPr>
        <w:t xml:space="preserve"> significant </w:t>
      </w:r>
      <w:r w:rsidRPr="00C35321">
        <w:rPr>
          <w:rStyle w:val="Emphasis"/>
        </w:rPr>
        <w:t>competitive</w:t>
      </w:r>
      <w:r w:rsidRPr="00C35321">
        <w:rPr>
          <w:sz w:val="16"/>
        </w:rPr>
        <w:t xml:space="preserve"> </w:t>
      </w:r>
      <w:r w:rsidRPr="00C35321">
        <w:rPr>
          <w:rStyle w:val="StyleUnderline"/>
        </w:rPr>
        <w:t>disadvantage</w:t>
      </w:r>
      <w:r w:rsidRPr="00C35321">
        <w:rPr>
          <w:sz w:val="16"/>
        </w:rPr>
        <w:t>.” (p. 68)</w:t>
      </w:r>
    </w:p>
    <w:p w14:paraId="4C967D56" w14:textId="77777777" w:rsidR="00043222" w:rsidRPr="00C35321" w:rsidRDefault="00043222" w:rsidP="00043222">
      <w:pPr>
        <w:rPr>
          <w:sz w:val="16"/>
        </w:rPr>
      </w:pPr>
      <w:r w:rsidRPr="00C35321">
        <w:rPr>
          <w:sz w:val="16"/>
        </w:rPr>
        <w:t>Later, the Interim Report referred again to the constraining impact of competitive pressures on efforts to reform compensation systems:</w:t>
      </w:r>
    </w:p>
    <w:p w14:paraId="44532F5F" w14:textId="77777777" w:rsidR="00043222" w:rsidRPr="00C35321" w:rsidRDefault="00043222" w:rsidP="00043222">
      <w:pPr>
        <w:rPr>
          <w:sz w:val="16"/>
        </w:rPr>
      </w:pPr>
      <w:r w:rsidRPr="00C35321">
        <w:rPr>
          <w:sz w:val="16"/>
        </w:rPr>
        <w:t>“To outlaw all conflicted remuneration would diminish income that licensees now receive. It would follow, so the argument went, that clients would have to pay more for advice. And more than one witness suggested that no one licensee could afford to be the ‘first mover’ in this area for fear of suffering a commercial disadvantage in relation to those who chose to maintain the payments.” (p. 94)</w:t>
      </w:r>
    </w:p>
    <w:p w14:paraId="464D3544" w14:textId="77777777" w:rsidR="00043222" w:rsidRPr="00C35321" w:rsidRDefault="00043222" w:rsidP="00043222">
      <w:pPr>
        <w:rPr>
          <w:sz w:val="16"/>
        </w:rPr>
      </w:pPr>
      <w:r w:rsidRPr="00C35321">
        <w:rPr>
          <w:sz w:val="16"/>
        </w:rPr>
        <w:t xml:space="preserve">The Interim Report’s judgment that </w:t>
      </w:r>
      <w:r w:rsidRPr="005E0541">
        <w:rPr>
          <w:rStyle w:val="Emphasis"/>
          <w:highlight w:val="cyan"/>
        </w:rPr>
        <w:t>competitive pressures</w:t>
      </w:r>
      <w:r w:rsidRPr="00C35321">
        <w:rPr>
          <w:rStyle w:val="StyleUnderline"/>
        </w:rPr>
        <w:t xml:space="preserve"> will </w:t>
      </w:r>
      <w:r w:rsidRPr="005E0541">
        <w:rPr>
          <w:rStyle w:val="StyleUnderline"/>
          <w:highlight w:val="cyan"/>
        </w:rPr>
        <w:t xml:space="preserve">constrain efforts to </w:t>
      </w:r>
      <w:r w:rsidRPr="005E0541">
        <w:rPr>
          <w:rStyle w:val="Emphasis"/>
          <w:highlight w:val="cyan"/>
        </w:rPr>
        <w:t>reform</w:t>
      </w:r>
      <w:r w:rsidRPr="00C35321">
        <w:rPr>
          <w:rStyle w:val="StyleUnderline"/>
        </w:rPr>
        <w:t xml:space="preserve"> compensation </w:t>
      </w:r>
      <w:r w:rsidRPr="00BD3A4E">
        <w:rPr>
          <w:rStyle w:val="StyleUnderline"/>
        </w:rPr>
        <w:t xml:space="preserve">systems </w:t>
      </w:r>
      <w:r w:rsidRPr="00BD3A4E">
        <w:rPr>
          <w:rStyle w:val="Emphasis"/>
        </w:rPr>
        <w:t>one firm</w:t>
      </w:r>
      <w:r w:rsidRPr="00BD3A4E">
        <w:rPr>
          <w:rStyle w:val="StyleUnderline"/>
        </w:rPr>
        <w:t xml:space="preserve"> at a </w:t>
      </w:r>
      <w:r w:rsidRPr="00BD3A4E">
        <w:rPr>
          <w:rStyle w:val="Emphasis"/>
        </w:rPr>
        <w:t>time</w:t>
      </w:r>
      <w:r w:rsidRPr="00BD3A4E">
        <w:rPr>
          <w:rStyle w:val="StyleUnderline"/>
        </w:rPr>
        <w:t>, is</w:t>
      </w:r>
      <w:r w:rsidRPr="00C35321">
        <w:rPr>
          <w:rStyle w:val="StyleUnderline"/>
        </w:rPr>
        <w:t xml:space="preserve"> consistent with</w:t>
      </w:r>
      <w:r w:rsidRPr="00C35321">
        <w:rPr>
          <w:sz w:val="16"/>
        </w:rPr>
        <w:t xml:space="preserve"> independent academic </w:t>
      </w:r>
      <w:r w:rsidRPr="00C35321">
        <w:rPr>
          <w:rStyle w:val="StyleUnderline"/>
        </w:rPr>
        <w:t xml:space="preserve">research that </w:t>
      </w:r>
      <w:r w:rsidRPr="00915D60">
        <w:rPr>
          <w:rStyle w:val="StyleUnderline"/>
        </w:rPr>
        <w:t xml:space="preserve">firms will maintain </w:t>
      </w:r>
      <w:r w:rsidRPr="00915D60">
        <w:rPr>
          <w:rStyle w:val="Emphasis"/>
        </w:rPr>
        <w:t>flawed compensation</w:t>
      </w:r>
      <w:r w:rsidRPr="00C35321">
        <w:rPr>
          <w:rStyle w:val="StyleUnderline"/>
        </w:rPr>
        <w:t xml:space="preserve"> practices so long as they </w:t>
      </w:r>
      <w:r w:rsidRPr="00C35321">
        <w:rPr>
          <w:rStyle w:val="Emphasis"/>
        </w:rPr>
        <w:t>assist</w:t>
      </w:r>
      <w:r w:rsidRPr="00C35321">
        <w:rPr>
          <w:rStyle w:val="StyleUnderline"/>
        </w:rPr>
        <w:t xml:space="preserve"> in defending </w:t>
      </w:r>
      <w:r w:rsidRPr="00C35321">
        <w:rPr>
          <w:rStyle w:val="Emphasis"/>
        </w:rPr>
        <w:t>market share</w:t>
      </w:r>
      <w:r w:rsidRPr="00C35321">
        <w:rPr>
          <w:rStyle w:val="StyleUnderline"/>
        </w:rPr>
        <w:t xml:space="preserve">, revenue, and </w:t>
      </w:r>
      <w:r w:rsidRPr="00C35321">
        <w:rPr>
          <w:rStyle w:val="Emphasis"/>
        </w:rPr>
        <w:t>profitability</w:t>
      </w:r>
      <w:r w:rsidRPr="00C35321">
        <w:rPr>
          <w:sz w:val="16"/>
        </w:rPr>
        <w:t xml:space="preserve">. Pearson (2017), for example, cited that </w:t>
      </w:r>
      <w:r w:rsidRPr="00C35321">
        <w:rPr>
          <w:rStyle w:val="StyleUnderline"/>
        </w:rPr>
        <w:t xml:space="preserve">commission-based pay </w:t>
      </w:r>
      <w:r w:rsidRPr="00C35321">
        <w:rPr>
          <w:rStyle w:val="Emphasis"/>
        </w:rPr>
        <w:t>systems</w:t>
      </w:r>
      <w:r w:rsidRPr="00C35321">
        <w:rPr>
          <w:rStyle w:val="StyleUnderline"/>
        </w:rPr>
        <w:t xml:space="preserve"> are</w:t>
      </w:r>
      <w:r w:rsidRPr="00C35321">
        <w:rPr>
          <w:sz w:val="16"/>
        </w:rPr>
        <w:t xml:space="preserve"> considered </w:t>
      </w:r>
      <w:r w:rsidRPr="00C35321">
        <w:rPr>
          <w:rStyle w:val="Emphasis"/>
        </w:rPr>
        <w:t>essential</w:t>
      </w:r>
      <w:r w:rsidRPr="00C35321">
        <w:rPr>
          <w:rStyle w:val="StyleUnderline"/>
        </w:rPr>
        <w:t xml:space="preserve"> “for retaining </w:t>
      </w:r>
      <w:r w:rsidRPr="00C35321">
        <w:rPr>
          <w:rStyle w:val="Emphasis"/>
        </w:rPr>
        <w:t>market share</w:t>
      </w:r>
      <w:r w:rsidRPr="00C35321">
        <w:rPr>
          <w:rStyle w:val="StyleUnderline"/>
        </w:rPr>
        <w:t>.”</w:t>
      </w:r>
      <w:r w:rsidRPr="00C35321">
        <w:rPr>
          <w:sz w:val="16"/>
        </w:rPr>
        <w:t xml:space="preserve"> (p. 155) Fear, Denniss and Richardson (2010) highlighted the impact of extensive </w:t>
      </w:r>
      <w:r w:rsidRPr="00C35321">
        <w:rPr>
          <w:rStyle w:val="StyleUnderline"/>
        </w:rPr>
        <w:t>cross-ownership</w:t>
      </w:r>
      <w:r w:rsidRPr="00C35321">
        <w:rPr>
          <w:sz w:val="16"/>
        </w:rPr>
        <w:t xml:space="preserve"> of financial firms (particularly among the large banks) in </w:t>
      </w:r>
      <w:r w:rsidRPr="00C35321">
        <w:rPr>
          <w:rStyle w:val="StyleUnderline"/>
        </w:rPr>
        <w:t>promoting</w:t>
      </w:r>
      <w:r w:rsidRPr="00C35321">
        <w:rPr>
          <w:sz w:val="16"/>
        </w:rPr>
        <w:t xml:space="preserve"> a “</w:t>
      </w:r>
      <w:r w:rsidRPr="00C35321">
        <w:rPr>
          <w:rStyle w:val="Emphasis"/>
        </w:rPr>
        <w:t>herd mentality</w:t>
      </w:r>
      <w:r w:rsidRPr="00C35321">
        <w:rPr>
          <w:sz w:val="16"/>
        </w:rPr>
        <w:t xml:space="preserve">” across the whole industry. </w:t>
      </w:r>
      <w:r w:rsidRPr="00BD3A4E">
        <w:rPr>
          <w:rStyle w:val="StyleUnderline"/>
        </w:rPr>
        <w:t xml:space="preserve">Any </w:t>
      </w:r>
      <w:r w:rsidRPr="00BD3A4E">
        <w:rPr>
          <w:rStyle w:val="Emphasis"/>
        </w:rPr>
        <w:t>move</w:t>
      </w:r>
      <w:r w:rsidRPr="00BD3A4E">
        <w:rPr>
          <w:rStyle w:val="StyleUnderline"/>
        </w:rPr>
        <w:t xml:space="preserve"> by one bank which could</w:t>
      </w:r>
      <w:r w:rsidRPr="00BD3A4E">
        <w:rPr>
          <w:sz w:val="16"/>
        </w:rPr>
        <w:t xml:space="preserve"> </w:t>
      </w:r>
      <w:r w:rsidRPr="00BD3A4E">
        <w:rPr>
          <w:rStyle w:val="StyleUnderline"/>
        </w:rPr>
        <w:t>undermine</w:t>
      </w:r>
      <w:r w:rsidRPr="00BD3A4E">
        <w:rPr>
          <w:sz w:val="16"/>
        </w:rPr>
        <w:t xml:space="preserve"> profits of </w:t>
      </w:r>
      <w:r w:rsidRPr="00BD3A4E">
        <w:rPr>
          <w:rStyle w:val="StyleUnderline"/>
        </w:rPr>
        <w:t xml:space="preserve">other banks will be </w:t>
      </w:r>
      <w:r w:rsidRPr="00BD3A4E">
        <w:rPr>
          <w:rStyle w:val="Emphasis"/>
        </w:rPr>
        <w:t>resisted</w:t>
      </w:r>
      <w:r w:rsidRPr="00BD3A4E">
        <w:rPr>
          <w:sz w:val="16"/>
        </w:rPr>
        <w:t xml:space="preserve"> </w:t>
      </w:r>
      <w:r w:rsidRPr="00BD3A4E">
        <w:rPr>
          <w:rStyle w:val="StyleUnderline"/>
        </w:rPr>
        <w:t>by</w:t>
      </w:r>
      <w:r w:rsidRPr="00BD3A4E">
        <w:rPr>
          <w:sz w:val="16"/>
        </w:rPr>
        <w:t xml:space="preserve"> that bank’s </w:t>
      </w:r>
      <w:r w:rsidRPr="00BD3A4E">
        <w:rPr>
          <w:rStyle w:val="StyleUnderline"/>
        </w:rPr>
        <w:t>shareholders</w:t>
      </w:r>
      <w:r w:rsidRPr="00BD3A4E">
        <w:rPr>
          <w:sz w:val="16"/>
        </w:rPr>
        <w:t xml:space="preserve"> – </w:t>
      </w:r>
      <w:r w:rsidRPr="00BD3A4E">
        <w:rPr>
          <w:rStyle w:val="StyleUnderline"/>
        </w:rPr>
        <w:t>who</w:t>
      </w:r>
      <w:r w:rsidRPr="00BD3A4E">
        <w:rPr>
          <w:sz w:val="16"/>
        </w:rPr>
        <w:t xml:space="preserve"> also typically </w:t>
      </w:r>
      <w:r w:rsidRPr="00BD3A4E">
        <w:rPr>
          <w:rStyle w:val="StyleUnderline"/>
        </w:rPr>
        <w:t>have</w:t>
      </w:r>
      <w:r w:rsidRPr="00BD3A4E">
        <w:rPr>
          <w:sz w:val="16"/>
        </w:rPr>
        <w:t xml:space="preserve"> </w:t>
      </w:r>
      <w:r w:rsidRPr="00BD3A4E">
        <w:rPr>
          <w:rStyle w:val="Emphasis"/>
        </w:rPr>
        <w:t>major</w:t>
      </w:r>
      <w:r w:rsidRPr="00BD3A4E">
        <w:rPr>
          <w:sz w:val="16"/>
        </w:rPr>
        <w:t xml:space="preserve"> investment </w:t>
      </w:r>
      <w:r w:rsidRPr="00BD3A4E">
        <w:rPr>
          <w:rStyle w:val="StyleUnderline"/>
        </w:rPr>
        <w:t>holdings in</w:t>
      </w:r>
      <w:r w:rsidRPr="00BD3A4E">
        <w:rPr>
          <w:sz w:val="16"/>
        </w:rPr>
        <w:t xml:space="preserve"> the </w:t>
      </w:r>
      <w:r w:rsidRPr="00BD3A4E">
        <w:rPr>
          <w:rStyle w:val="StyleUnderline"/>
        </w:rPr>
        <w:t>other banks</w:t>
      </w:r>
      <w:r w:rsidRPr="00BD3A4E">
        <w:rPr>
          <w:sz w:val="16"/>
        </w:rPr>
        <w:t xml:space="preserve">. </w:t>
      </w:r>
      <w:r w:rsidRPr="00BD3A4E">
        <w:rPr>
          <w:rStyle w:val="StyleUnderline"/>
        </w:rPr>
        <w:t>This</w:t>
      </w:r>
      <w:r w:rsidRPr="00BD3A4E">
        <w:rPr>
          <w:sz w:val="16"/>
        </w:rPr>
        <w:t xml:space="preserve"> feature of the</w:t>
      </w:r>
      <w:r w:rsidRPr="00C35321">
        <w:rPr>
          <w:sz w:val="16"/>
        </w:rPr>
        <w:t xml:space="preserve"> industry’s industrial structure would further </w:t>
      </w:r>
      <w:r w:rsidRPr="00C35321">
        <w:rPr>
          <w:rStyle w:val="Emphasis"/>
        </w:rPr>
        <w:t>inhibit</w:t>
      </w:r>
      <w:r w:rsidRPr="00C35321">
        <w:rPr>
          <w:sz w:val="16"/>
        </w:rPr>
        <w:t xml:space="preserve"> </w:t>
      </w:r>
      <w:r w:rsidRPr="00C35321">
        <w:rPr>
          <w:rStyle w:val="StyleUnderline"/>
        </w:rPr>
        <w:t>initiatives to improve ethical practices</w:t>
      </w:r>
      <w:r w:rsidRPr="00C35321">
        <w:rPr>
          <w:sz w:val="16"/>
        </w:rPr>
        <w:t xml:space="preserve"> at individual institutions.</w:t>
      </w:r>
    </w:p>
    <w:p w14:paraId="1B013ECF" w14:textId="77777777" w:rsidR="00043222" w:rsidRPr="00C35321" w:rsidRDefault="00043222" w:rsidP="00043222">
      <w:pPr>
        <w:rPr>
          <w:sz w:val="16"/>
        </w:rPr>
      </w:pPr>
      <w:r w:rsidRPr="00C35321">
        <w:rPr>
          <w:sz w:val="16"/>
        </w:rPr>
        <w:t xml:space="preserve">One </w:t>
      </w:r>
      <w:r w:rsidRPr="00C35321">
        <w:rPr>
          <w:rStyle w:val="StyleUnderline"/>
        </w:rPr>
        <w:t>way</w:t>
      </w:r>
      <w:r w:rsidRPr="00C35321">
        <w:rPr>
          <w:sz w:val="16"/>
        </w:rPr>
        <w:t xml:space="preserve">, of course, that this </w:t>
      </w:r>
      <w:r w:rsidRPr="005E0541">
        <w:rPr>
          <w:rStyle w:val="Emphasis"/>
          <w:highlight w:val="cyan"/>
        </w:rPr>
        <w:t>first mover</w:t>
      </w:r>
      <w:r w:rsidRPr="00C35321">
        <w:rPr>
          <w:rStyle w:val="StyleUnderline"/>
        </w:rPr>
        <w:t xml:space="preserve"> problem </w:t>
      </w:r>
      <w:r w:rsidRPr="005E0541">
        <w:rPr>
          <w:rStyle w:val="StyleUnderline"/>
          <w:highlight w:val="cyan"/>
        </w:rPr>
        <w:t>can be overcome</w:t>
      </w:r>
      <w:r w:rsidRPr="00C35321">
        <w:rPr>
          <w:rStyle w:val="StyleUnderline"/>
        </w:rPr>
        <w:t xml:space="preserve"> is </w:t>
      </w:r>
      <w:r w:rsidRPr="005E0541">
        <w:rPr>
          <w:rStyle w:val="StyleUnderline"/>
          <w:highlight w:val="cyan"/>
        </w:rPr>
        <w:t>through</w:t>
      </w:r>
      <w:r w:rsidRPr="00C35321">
        <w:rPr>
          <w:rStyle w:val="StyleUnderline"/>
        </w:rPr>
        <w:t xml:space="preserve"> comprehensive regulatory </w:t>
      </w:r>
      <w:r w:rsidRPr="005E0541">
        <w:rPr>
          <w:rStyle w:val="Emphasis"/>
          <w:highlight w:val="cyan"/>
        </w:rPr>
        <w:t>strictures</w:t>
      </w:r>
      <w:r w:rsidRPr="005E0541">
        <w:rPr>
          <w:rStyle w:val="StyleUnderline"/>
          <w:highlight w:val="cyan"/>
        </w:rPr>
        <w:t xml:space="preserve"> applied</w:t>
      </w:r>
      <w:r w:rsidRPr="00C35321">
        <w:rPr>
          <w:rStyle w:val="StyleUnderline"/>
        </w:rPr>
        <w:t xml:space="preserve"> simultaneously </w:t>
      </w:r>
      <w:r w:rsidRPr="005E0541">
        <w:rPr>
          <w:rStyle w:val="StyleUnderline"/>
          <w:highlight w:val="cyan"/>
        </w:rPr>
        <w:t>to</w:t>
      </w:r>
      <w:r w:rsidRPr="00C35321">
        <w:rPr>
          <w:rStyle w:val="StyleUnderline"/>
        </w:rPr>
        <w:t xml:space="preserve"> the financial </w:t>
      </w:r>
      <w:r w:rsidRPr="005E0541">
        <w:rPr>
          <w:rStyle w:val="Emphasis"/>
          <w:highlight w:val="cyan"/>
        </w:rPr>
        <w:t>sector</w:t>
      </w:r>
      <w:r w:rsidRPr="005E0541">
        <w:rPr>
          <w:rStyle w:val="StyleUnderline"/>
          <w:highlight w:val="cyan"/>
        </w:rPr>
        <w:t xml:space="preserve"> as a</w:t>
      </w:r>
      <w:r w:rsidRPr="00C35321">
        <w:rPr>
          <w:rStyle w:val="StyleUnderline"/>
        </w:rPr>
        <w:t xml:space="preserve"> </w:t>
      </w:r>
      <w:r w:rsidRPr="005E0541">
        <w:rPr>
          <w:rStyle w:val="Emphasis"/>
          <w:highlight w:val="cyan"/>
        </w:rPr>
        <w:t>whole</w:t>
      </w:r>
      <w:r w:rsidRPr="00C35321">
        <w:rPr>
          <w:rStyle w:val="StyleUnderline"/>
        </w:rPr>
        <w:t>.</w:t>
      </w:r>
      <w:r w:rsidRPr="00C35321">
        <w:rPr>
          <w:sz w:val="16"/>
        </w:rPr>
        <w:t xml:space="preserve"> </w:t>
      </w:r>
      <w:r w:rsidRPr="00C35321">
        <w:rPr>
          <w:rStyle w:val="StyleUnderline"/>
        </w:rPr>
        <w:t>Because of</w:t>
      </w:r>
      <w:r w:rsidRPr="00C35321">
        <w:rPr>
          <w:sz w:val="16"/>
        </w:rPr>
        <w:t xml:space="preserve"> the </w:t>
      </w:r>
      <w:r w:rsidRPr="00C35321">
        <w:rPr>
          <w:rStyle w:val="Emphasis"/>
        </w:rPr>
        <w:t>complexity</w:t>
      </w:r>
      <w:r w:rsidRPr="00C35321">
        <w:rPr>
          <w:rStyle w:val="StyleUnderline"/>
        </w:rPr>
        <w:t xml:space="preserve"> and </w:t>
      </w:r>
      <w:r w:rsidRPr="00C35321">
        <w:rPr>
          <w:rStyle w:val="Emphasis"/>
        </w:rPr>
        <w:t>poor enforcement</w:t>
      </w:r>
      <w:r w:rsidRPr="00C35321">
        <w:rPr>
          <w:rStyle w:val="StyleUnderline"/>
        </w:rPr>
        <w:t xml:space="preserve"> of existing </w:t>
      </w:r>
      <w:r w:rsidRPr="00C35321">
        <w:rPr>
          <w:rStyle w:val="Emphasis"/>
        </w:rPr>
        <w:t>reg</w:t>
      </w:r>
      <w:r w:rsidRPr="00C35321">
        <w:rPr>
          <w:sz w:val="16"/>
        </w:rPr>
        <w:t>ulation</w:t>
      </w:r>
      <w:r w:rsidRPr="00C35321">
        <w:rPr>
          <w:rStyle w:val="Emphasis"/>
        </w:rPr>
        <w:t>s</w:t>
      </w:r>
      <w:r w:rsidRPr="00C35321">
        <w:rPr>
          <w:sz w:val="16"/>
        </w:rPr>
        <w:t xml:space="preserve"> regarding consumer protection, transparency, and compensation schemes, however, the </w:t>
      </w:r>
      <w:r w:rsidRPr="00C35321">
        <w:rPr>
          <w:rStyle w:val="StyleUnderline"/>
        </w:rPr>
        <w:t xml:space="preserve">option of simultaneous </w:t>
      </w:r>
      <w:r w:rsidRPr="005E0541">
        <w:rPr>
          <w:rStyle w:val="Emphasis"/>
          <w:highlight w:val="cyan"/>
        </w:rPr>
        <w:t>sector-wide</w:t>
      </w:r>
      <w:r w:rsidRPr="00C35321">
        <w:rPr>
          <w:rStyle w:val="StyleUnderline"/>
        </w:rPr>
        <w:t xml:space="preserve"> regulation </w:t>
      </w:r>
      <w:r w:rsidRPr="005E0541">
        <w:rPr>
          <w:rStyle w:val="StyleUnderline"/>
          <w:highlight w:val="cyan"/>
        </w:rPr>
        <w:t>confronts</w:t>
      </w:r>
      <w:r w:rsidRPr="00C35321">
        <w:rPr>
          <w:rStyle w:val="StyleUnderline"/>
        </w:rPr>
        <w:t xml:space="preserve"> its own </w:t>
      </w:r>
      <w:r w:rsidRPr="005E0541">
        <w:rPr>
          <w:rStyle w:val="Emphasis"/>
          <w:highlight w:val="cyan"/>
        </w:rPr>
        <w:t>challenges</w:t>
      </w:r>
      <w:r w:rsidRPr="00C35321">
        <w:rPr>
          <w:rStyle w:val="StyleUnderline"/>
        </w:rPr>
        <w:t xml:space="preserve"> of design and </w:t>
      </w:r>
      <w:r w:rsidRPr="00C35321">
        <w:rPr>
          <w:rStyle w:val="Emphasis"/>
        </w:rPr>
        <w:t>implementation</w:t>
      </w:r>
      <w:r w:rsidRPr="00C35321">
        <w:rPr>
          <w:sz w:val="16"/>
        </w:rPr>
        <w:t xml:space="preserve">. A </w:t>
      </w:r>
      <w:r w:rsidRPr="00C35321">
        <w:rPr>
          <w:rStyle w:val="StyleUnderline"/>
        </w:rPr>
        <w:t>deep-seated</w:t>
      </w:r>
      <w:r w:rsidRPr="00C35321">
        <w:rPr>
          <w:sz w:val="16"/>
        </w:rPr>
        <w:t xml:space="preserve"> </w:t>
      </w:r>
      <w:r w:rsidRPr="00C35321">
        <w:rPr>
          <w:rStyle w:val="Emphasis"/>
        </w:rPr>
        <w:t>culture</w:t>
      </w:r>
      <w:r w:rsidRPr="00C35321">
        <w:rPr>
          <w:rStyle w:val="StyleUnderline"/>
        </w:rPr>
        <w:t xml:space="preserve"> of</w:t>
      </w:r>
      <w:r w:rsidRPr="00C35321">
        <w:rPr>
          <w:sz w:val="16"/>
        </w:rPr>
        <w:t xml:space="preserve"> </w:t>
      </w:r>
      <w:r w:rsidRPr="00C35321">
        <w:rPr>
          <w:rStyle w:val="StyleUnderline"/>
        </w:rPr>
        <w:t>ignoring</w:t>
      </w:r>
      <w:r w:rsidRPr="00C35321">
        <w:rPr>
          <w:sz w:val="16"/>
        </w:rPr>
        <w:t xml:space="preserve"> or evading ethical and </w:t>
      </w:r>
      <w:r w:rsidRPr="00C35321">
        <w:rPr>
          <w:rStyle w:val="StyleUnderline"/>
        </w:rPr>
        <w:t>regulatory standards when they conflict with</w:t>
      </w:r>
      <w:r w:rsidRPr="00C35321">
        <w:rPr>
          <w:sz w:val="16"/>
        </w:rPr>
        <w:t xml:space="preserve"> goals of </w:t>
      </w:r>
      <w:r w:rsidRPr="00C35321">
        <w:rPr>
          <w:rStyle w:val="Emphasis"/>
        </w:rPr>
        <w:t>profit</w:t>
      </w:r>
      <w:r w:rsidRPr="00C35321">
        <w:rPr>
          <w:sz w:val="16"/>
        </w:rPr>
        <w:t xml:space="preserve">-maximisation </w:t>
      </w:r>
      <w:r w:rsidRPr="00C35321">
        <w:rPr>
          <w:rStyle w:val="StyleUnderline"/>
        </w:rPr>
        <w:t>is a</w:t>
      </w:r>
      <w:r w:rsidRPr="00C35321">
        <w:rPr>
          <w:sz w:val="16"/>
        </w:rPr>
        <w:t xml:space="preserve">nother </w:t>
      </w:r>
      <w:r w:rsidRPr="00C35321">
        <w:rPr>
          <w:rStyle w:val="StyleUnderline"/>
        </w:rPr>
        <w:t>barrier to</w:t>
      </w:r>
      <w:r w:rsidRPr="00C35321">
        <w:rPr>
          <w:sz w:val="16"/>
        </w:rPr>
        <w:t xml:space="preserve"> the efficacy of </w:t>
      </w:r>
      <w:r w:rsidRPr="00C35321">
        <w:rPr>
          <w:rStyle w:val="Emphasis"/>
        </w:rPr>
        <w:t>top-down</w:t>
      </w:r>
      <w:r w:rsidRPr="00C35321">
        <w:rPr>
          <w:sz w:val="16"/>
        </w:rPr>
        <w:t xml:space="preserve"> </w:t>
      </w:r>
      <w:r w:rsidRPr="00C35321">
        <w:rPr>
          <w:rStyle w:val="StyleUnderline"/>
        </w:rPr>
        <w:t>regulation</w:t>
      </w:r>
      <w:r w:rsidRPr="00C35321">
        <w:rPr>
          <w:sz w:val="16"/>
        </w:rPr>
        <w:t xml:space="preserve"> – </w:t>
      </w:r>
      <w:r w:rsidRPr="00C35321">
        <w:rPr>
          <w:rStyle w:val="StyleUnderline"/>
        </w:rPr>
        <w:t>not to mention</w:t>
      </w:r>
      <w:r w:rsidRPr="00C35321">
        <w:rPr>
          <w:sz w:val="16"/>
        </w:rPr>
        <w:t xml:space="preserve"> the considerable </w:t>
      </w:r>
      <w:r w:rsidRPr="00C35321">
        <w:rPr>
          <w:rStyle w:val="Emphasis"/>
        </w:rPr>
        <w:t>cost</w:t>
      </w:r>
      <w:r w:rsidRPr="00C35321">
        <w:rPr>
          <w:sz w:val="16"/>
        </w:rPr>
        <w:t xml:space="preserve"> </w:t>
      </w:r>
      <w:r w:rsidRPr="00C35321">
        <w:rPr>
          <w:rStyle w:val="StyleUnderline"/>
        </w:rPr>
        <w:t>of undertaking more intensive</w:t>
      </w:r>
      <w:r w:rsidRPr="00C35321">
        <w:rPr>
          <w:sz w:val="16"/>
        </w:rPr>
        <w:t xml:space="preserve"> </w:t>
      </w:r>
      <w:r w:rsidRPr="00C35321">
        <w:rPr>
          <w:rStyle w:val="Emphasis"/>
        </w:rPr>
        <w:t>oversight</w:t>
      </w:r>
      <w:r w:rsidRPr="00C35321">
        <w:rPr>
          <w:sz w:val="16"/>
        </w:rPr>
        <w:t xml:space="preserve"> </w:t>
      </w:r>
      <w:r w:rsidRPr="00C35321">
        <w:rPr>
          <w:rStyle w:val="StyleUnderline"/>
        </w:rPr>
        <w:t xml:space="preserve">and </w:t>
      </w:r>
      <w:r w:rsidRPr="00C35321">
        <w:rPr>
          <w:rStyle w:val="Emphasis"/>
        </w:rPr>
        <w:t>compliance</w:t>
      </w:r>
      <w:r w:rsidRPr="00C35321">
        <w:rPr>
          <w:rStyle w:val="StyleUnderline"/>
        </w:rPr>
        <w:t xml:space="preserve"> efforts</w:t>
      </w:r>
      <w:r w:rsidRPr="00C35321">
        <w:rPr>
          <w:sz w:val="16"/>
        </w:rPr>
        <w:t>.</w:t>
      </w:r>
    </w:p>
    <w:p w14:paraId="19D33B28" w14:textId="77777777" w:rsidR="00043222" w:rsidRPr="00C35321" w:rsidRDefault="00043222" w:rsidP="00043222">
      <w:pPr>
        <w:rPr>
          <w:sz w:val="16"/>
        </w:rPr>
      </w:pPr>
      <w:r w:rsidRPr="00C35321">
        <w:rPr>
          <w:sz w:val="16"/>
        </w:rPr>
        <w:t xml:space="preserve">An </w:t>
      </w:r>
      <w:r w:rsidRPr="00C35321">
        <w:rPr>
          <w:rStyle w:val="StyleUnderline"/>
        </w:rPr>
        <w:t xml:space="preserve">alternative strategy for </w:t>
      </w:r>
      <w:r w:rsidRPr="00C35321">
        <w:rPr>
          <w:rStyle w:val="Emphasis"/>
        </w:rPr>
        <w:t>reforming</w:t>
      </w:r>
      <w:r w:rsidRPr="00C35321">
        <w:rPr>
          <w:sz w:val="16"/>
        </w:rPr>
        <w:t xml:space="preserve"> compensation </w:t>
      </w:r>
      <w:r w:rsidRPr="00C35321">
        <w:rPr>
          <w:rStyle w:val="StyleUnderline"/>
        </w:rPr>
        <w:t>practices</w:t>
      </w:r>
      <w:r w:rsidRPr="00C35321">
        <w:rPr>
          <w:sz w:val="16"/>
        </w:rPr>
        <w:t xml:space="preserve"> across all participants in the industry (</w:t>
      </w:r>
      <w:r w:rsidRPr="00C35321">
        <w:rPr>
          <w:rStyle w:val="StyleUnderline"/>
        </w:rPr>
        <w:t>rather than expecting any particular company to “</w:t>
      </w:r>
      <w:r w:rsidRPr="00C35321">
        <w:rPr>
          <w:rStyle w:val="Emphasis"/>
        </w:rPr>
        <w:t>move first</w:t>
      </w:r>
      <w:r w:rsidRPr="00C35321">
        <w:rPr>
          <w:rStyle w:val="StyleUnderline"/>
        </w:rPr>
        <w:t>”</w:t>
      </w:r>
      <w:r w:rsidRPr="00C35321">
        <w:rPr>
          <w:sz w:val="16"/>
        </w:rPr>
        <w:t xml:space="preserve">) </w:t>
      </w:r>
      <w:r w:rsidRPr="00C35321">
        <w:rPr>
          <w:rStyle w:val="StyleUnderline"/>
        </w:rPr>
        <w:t>is through</w:t>
      </w:r>
      <w:r w:rsidRPr="00C35321">
        <w:rPr>
          <w:sz w:val="16"/>
        </w:rPr>
        <w:t xml:space="preserve"> the </w:t>
      </w:r>
      <w:r w:rsidRPr="00C35321">
        <w:rPr>
          <w:rStyle w:val="Emphasis"/>
        </w:rPr>
        <w:t>negotiation</w:t>
      </w:r>
      <w:r w:rsidRPr="00C35321">
        <w:rPr>
          <w:sz w:val="16"/>
        </w:rPr>
        <w:t xml:space="preserve"> </w:t>
      </w:r>
      <w:r w:rsidRPr="00C35321">
        <w:rPr>
          <w:rStyle w:val="StyleUnderline"/>
        </w:rPr>
        <w:t xml:space="preserve">and implementation of </w:t>
      </w:r>
      <w:r w:rsidRPr="005E0541">
        <w:rPr>
          <w:rStyle w:val="Emphasis"/>
          <w:highlight w:val="cyan"/>
        </w:rPr>
        <w:t>sectoral</w:t>
      </w:r>
      <w:r w:rsidRPr="00C35321">
        <w:rPr>
          <w:rStyle w:val="StyleUnderline"/>
        </w:rPr>
        <w:t xml:space="preserve"> collective </w:t>
      </w:r>
      <w:r w:rsidRPr="005E0541">
        <w:rPr>
          <w:rStyle w:val="Emphasis"/>
          <w:highlight w:val="cyan"/>
        </w:rPr>
        <w:t>agreements</w:t>
      </w:r>
      <w:r w:rsidRPr="00C35321">
        <w:rPr>
          <w:sz w:val="16"/>
        </w:rPr>
        <w:t xml:space="preserve"> </w:t>
      </w:r>
      <w:r w:rsidRPr="00C35321">
        <w:rPr>
          <w:rStyle w:val="StyleUnderline"/>
        </w:rPr>
        <w:t xml:space="preserve">specifying </w:t>
      </w:r>
      <w:r w:rsidRPr="00C35321">
        <w:rPr>
          <w:rStyle w:val="Emphasis"/>
        </w:rPr>
        <w:t>harmonised</w:t>
      </w:r>
      <w:r w:rsidRPr="00C35321">
        <w:rPr>
          <w:sz w:val="16"/>
        </w:rPr>
        <w:t xml:space="preserve"> compensation </w:t>
      </w:r>
      <w:r w:rsidRPr="00C35321">
        <w:rPr>
          <w:rStyle w:val="StyleUnderline"/>
        </w:rPr>
        <w:t>principles</w:t>
      </w:r>
      <w:r w:rsidRPr="00C35321">
        <w:rPr>
          <w:sz w:val="16"/>
        </w:rPr>
        <w:t xml:space="preserve">, pay levels, </w:t>
      </w:r>
      <w:r w:rsidRPr="00C35321">
        <w:rPr>
          <w:rStyle w:val="StyleUnderline"/>
        </w:rPr>
        <w:t>and</w:t>
      </w:r>
      <w:r w:rsidRPr="00C35321">
        <w:rPr>
          <w:sz w:val="16"/>
        </w:rPr>
        <w:t xml:space="preserve"> ethical </w:t>
      </w:r>
      <w:r w:rsidRPr="00C35321">
        <w:rPr>
          <w:rStyle w:val="StyleUnderline"/>
        </w:rPr>
        <w:t>standards</w:t>
      </w:r>
      <w:r w:rsidRPr="00C35321">
        <w:rPr>
          <w:sz w:val="16"/>
        </w:rPr>
        <w:t xml:space="preserve"> for all competitors. </w:t>
      </w:r>
      <w:r w:rsidRPr="00C35321">
        <w:rPr>
          <w:rStyle w:val="StyleUnderline"/>
        </w:rPr>
        <w:t>This</w:t>
      </w:r>
      <w:r w:rsidRPr="00C35321">
        <w:rPr>
          <w:sz w:val="16"/>
        </w:rPr>
        <w:t xml:space="preserve"> approach </w:t>
      </w:r>
      <w:r w:rsidRPr="00C35321">
        <w:rPr>
          <w:rStyle w:val="StyleUnderline"/>
        </w:rPr>
        <w:t xml:space="preserve">would </w:t>
      </w:r>
      <w:r w:rsidRPr="005E0541">
        <w:rPr>
          <w:rStyle w:val="StyleUnderline"/>
          <w:highlight w:val="cyan"/>
        </w:rPr>
        <w:t>preserve</w:t>
      </w:r>
      <w:r w:rsidRPr="00C35321">
        <w:rPr>
          <w:rStyle w:val="StyleUnderline"/>
        </w:rPr>
        <w:t xml:space="preserve"> a “</w:t>
      </w:r>
      <w:r w:rsidRPr="005E0541">
        <w:rPr>
          <w:rStyle w:val="Emphasis"/>
          <w:highlight w:val="cyan"/>
        </w:rPr>
        <w:t>level playing field</w:t>
      </w:r>
      <w:r w:rsidRPr="00C35321">
        <w:rPr>
          <w:rStyle w:val="StyleUnderline"/>
        </w:rPr>
        <w:t xml:space="preserve">.” </w:t>
      </w:r>
      <w:r w:rsidRPr="005E0541">
        <w:rPr>
          <w:rStyle w:val="StyleUnderline"/>
          <w:highlight w:val="cyan"/>
        </w:rPr>
        <w:t>All</w:t>
      </w:r>
      <w:r w:rsidRPr="00C35321">
        <w:rPr>
          <w:rStyle w:val="StyleUnderline"/>
        </w:rPr>
        <w:t xml:space="preserve"> competitors would be </w:t>
      </w:r>
      <w:r w:rsidRPr="005E0541">
        <w:rPr>
          <w:rStyle w:val="StyleUnderline"/>
          <w:highlight w:val="cyan"/>
        </w:rPr>
        <w:t>compelled to</w:t>
      </w:r>
      <w:r w:rsidRPr="00C35321">
        <w:rPr>
          <w:rStyle w:val="StyleUnderline"/>
        </w:rPr>
        <w:t xml:space="preserve"> meet </w:t>
      </w:r>
      <w:r w:rsidRPr="005E0541">
        <w:rPr>
          <w:rStyle w:val="Emphasis"/>
          <w:highlight w:val="cyan"/>
        </w:rPr>
        <w:t>equivalent</w:t>
      </w:r>
      <w:r w:rsidRPr="00C35321">
        <w:rPr>
          <w:sz w:val="16"/>
        </w:rPr>
        <w:t xml:space="preserve"> and </w:t>
      </w:r>
      <w:r w:rsidRPr="00C35321">
        <w:rPr>
          <w:rStyle w:val="Emphasis"/>
        </w:rPr>
        <w:t>clear</w:t>
      </w:r>
      <w:r w:rsidRPr="00C35321">
        <w:rPr>
          <w:sz w:val="16"/>
        </w:rPr>
        <w:t xml:space="preserve"> </w:t>
      </w:r>
      <w:r w:rsidRPr="005E0541">
        <w:rPr>
          <w:rStyle w:val="StyleUnderline"/>
          <w:highlight w:val="cyan"/>
        </w:rPr>
        <w:t>standards</w:t>
      </w:r>
      <w:r w:rsidRPr="00C35321">
        <w:rPr>
          <w:sz w:val="16"/>
        </w:rPr>
        <w:t xml:space="preserve"> regarding the design of compensation schemes – consistent with principles of fairness and transparency. Complementary provisions of a </w:t>
      </w:r>
      <w:r w:rsidRPr="00C35321">
        <w:rPr>
          <w:rStyle w:val="StyleUnderline"/>
        </w:rPr>
        <w:t>sectoral collective agreement</w:t>
      </w:r>
      <w:r w:rsidRPr="00C35321">
        <w:rPr>
          <w:sz w:val="16"/>
        </w:rPr>
        <w:t xml:space="preserve"> would </w:t>
      </w:r>
      <w:r w:rsidRPr="00C35321">
        <w:rPr>
          <w:rStyle w:val="StyleUnderline"/>
        </w:rPr>
        <w:t xml:space="preserve">establish </w:t>
      </w:r>
      <w:r w:rsidRPr="00C35321">
        <w:rPr>
          <w:rStyle w:val="Emphasis"/>
        </w:rPr>
        <w:t>consistent</w:t>
      </w:r>
      <w:r w:rsidRPr="00C35321">
        <w:rPr>
          <w:sz w:val="16"/>
        </w:rPr>
        <w:t xml:space="preserve"> reporting and representation </w:t>
      </w:r>
      <w:r w:rsidRPr="00C35321">
        <w:rPr>
          <w:rStyle w:val="StyleUnderline"/>
        </w:rPr>
        <w:t>systems</w:t>
      </w:r>
      <w:r w:rsidRPr="00C35321">
        <w:rPr>
          <w:sz w:val="16"/>
        </w:rPr>
        <w:t xml:space="preserve"> – </w:t>
      </w:r>
      <w:r w:rsidRPr="00C35321">
        <w:rPr>
          <w:rStyle w:val="StyleUnderline"/>
        </w:rPr>
        <w:t>so</w:t>
      </w:r>
      <w:r w:rsidRPr="00C35321">
        <w:rPr>
          <w:sz w:val="16"/>
        </w:rPr>
        <w:t xml:space="preserve"> that financial industry </w:t>
      </w:r>
      <w:r w:rsidRPr="00C35321">
        <w:rPr>
          <w:rStyle w:val="StyleUnderline"/>
        </w:rPr>
        <w:t xml:space="preserve">employees would be fully aware of their </w:t>
      </w:r>
      <w:r w:rsidRPr="00C35321">
        <w:rPr>
          <w:rStyle w:val="Emphasis"/>
        </w:rPr>
        <w:t>rights</w:t>
      </w:r>
      <w:r w:rsidRPr="00C35321">
        <w:rPr>
          <w:sz w:val="16"/>
        </w:rPr>
        <w:t xml:space="preserve"> and obligations to uphold clear standards of behaviour, </w:t>
      </w:r>
      <w:r w:rsidRPr="00C35321">
        <w:rPr>
          <w:rStyle w:val="StyleUnderline"/>
        </w:rPr>
        <w:t xml:space="preserve">and would be protected in </w:t>
      </w:r>
      <w:r w:rsidRPr="00C35321">
        <w:rPr>
          <w:rStyle w:val="Emphasis"/>
        </w:rPr>
        <w:t>reporting</w:t>
      </w:r>
      <w:r w:rsidRPr="00C35321">
        <w:rPr>
          <w:rStyle w:val="StyleUnderline"/>
        </w:rPr>
        <w:t xml:space="preserve"> violations</w:t>
      </w:r>
      <w:r w:rsidRPr="00C35321">
        <w:rPr>
          <w:sz w:val="16"/>
        </w:rPr>
        <w:t xml:space="preserve"> of standards. Other </w:t>
      </w:r>
      <w:r w:rsidRPr="00C35321">
        <w:rPr>
          <w:rStyle w:val="StyleUnderline"/>
        </w:rPr>
        <w:t xml:space="preserve">benefits of a </w:t>
      </w:r>
      <w:r w:rsidRPr="00C35321">
        <w:rPr>
          <w:rStyle w:val="Emphasis"/>
        </w:rPr>
        <w:t>sector</w:t>
      </w:r>
      <w:r w:rsidRPr="00C35321">
        <w:rPr>
          <w:rStyle w:val="StyleUnderline"/>
        </w:rPr>
        <w:t xml:space="preserve">-wide </w:t>
      </w:r>
      <w:r w:rsidRPr="00C35321">
        <w:rPr>
          <w:rStyle w:val="Emphasis"/>
        </w:rPr>
        <w:t>c</w:t>
      </w:r>
      <w:r w:rsidRPr="00C35321">
        <w:rPr>
          <w:rStyle w:val="StyleUnderline"/>
        </w:rPr>
        <w:t xml:space="preserve">ollective </w:t>
      </w:r>
      <w:r w:rsidRPr="00C35321">
        <w:rPr>
          <w:rStyle w:val="Emphasis"/>
        </w:rPr>
        <w:t>a</w:t>
      </w:r>
      <w:r w:rsidRPr="00C35321">
        <w:rPr>
          <w:rStyle w:val="StyleUnderline"/>
        </w:rPr>
        <w:t>greement</w:t>
      </w:r>
      <w:r w:rsidRPr="00C35321">
        <w:rPr>
          <w:sz w:val="16"/>
        </w:rPr>
        <w:t xml:space="preserve"> for ethical and transparent practice would </w:t>
      </w:r>
      <w:r w:rsidRPr="00C35321">
        <w:rPr>
          <w:rStyle w:val="StyleUnderline"/>
        </w:rPr>
        <w:t>include</w:t>
      </w:r>
      <w:r w:rsidRPr="00C35321">
        <w:rPr>
          <w:sz w:val="16"/>
        </w:rPr>
        <w:t xml:space="preserve"> an emphasis on </w:t>
      </w:r>
      <w:r w:rsidRPr="00C35321">
        <w:rPr>
          <w:rStyle w:val="StyleUnderline"/>
        </w:rPr>
        <w:t xml:space="preserve">consistent </w:t>
      </w:r>
      <w:r w:rsidRPr="00C35321">
        <w:rPr>
          <w:rStyle w:val="Emphasis"/>
        </w:rPr>
        <w:t>training</w:t>
      </w:r>
      <w:r w:rsidRPr="00C35321">
        <w:rPr>
          <w:rStyle w:val="StyleUnderline"/>
        </w:rPr>
        <w:t xml:space="preserve">, accreditation and </w:t>
      </w:r>
      <w:r w:rsidRPr="00C35321">
        <w:rPr>
          <w:rStyle w:val="Emphasis"/>
        </w:rPr>
        <w:t>certification</w:t>
      </w:r>
      <w:r w:rsidRPr="00C35321">
        <w:rPr>
          <w:sz w:val="16"/>
        </w:rPr>
        <w:t xml:space="preserve"> procedures for workers across the industry (so they can become better aware of the principles and expectations associated with their work), </w:t>
      </w:r>
      <w:r w:rsidRPr="00C35321">
        <w:rPr>
          <w:rStyle w:val="StyleUnderline"/>
        </w:rPr>
        <w:t>and</w:t>
      </w:r>
      <w:r w:rsidRPr="00C35321">
        <w:rPr>
          <w:sz w:val="16"/>
        </w:rPr>
        <w:t xml:space="preserve"> resulting </w:t>
      </w:r>
      <w:r w:rsidRPr="00C35321">
        <w:rPr>
          <w:rStyle w:val="StyleUnderline"/>
        </w:rPr>
        <w:t xml:space="preserve">improvements in employee </w:t>
      </w:r>
      <w:r w:rsidRPr="00C35321">
        <w:rPr>
          <w:rStyle w:val="Emphasis"/>
        </w:rPr>
        <w:t>mobility</w:t>
      </w:r>
      <w:r w:rsidRPr="00C35321">
        <w:rPr>
          <w:sz w:val="16"/>
        </w:rPr>
        <w:t xml:space="preserve"> between firms. A </w:t>
      </w:r>
      <w:r w:rsidRPr="00C35321">
        <w:rPr>
          <w:rStyle w:val="Emphasis"/>
        </w:rPr>
        <w:t>uniform</w:t>
      </w:r>
      <w:r w:rsidRPr="00C35321">
        <w:rPr>
          <w:rStyle w:val="StyleUnderline"/>
        </w:rPr>
        <w:t xml:space="preserve"> and </w:t>
      </w:r>
      <w:r w:rsidRPr="00C35321">
        <w:rPr>
          <w:rStyle w:val="Emphasis"/>
        </w:rPr>
        <w:t>transparent</w:t>
      </w:r>
      <w:r w:rsidRPr="00C35321">
        <w:rPr>
          <w:sz w:val="16"/>
        </w:rPr>
        <w:t xml:space="preserve"> </w:t>
      </w:r>
      <w:r w:rsidRPr="00C35321">
        <w:rPr>
          <w:rStyle w:val="StyleUnderline"/>
        </w:rPr>
        <w:t>dispute-settlement procedure</w:t>
      </w:r>
      <w:r w:rsidRPr="00C35321">
        <w:rPr>
          <w:sz w:val="16"/>
        </w:rPr>
        <w:t xml:space="preserve"> (including conciliation and arbitration mechanisms) to </w:t>
      </w:r>
      <w:r w:rsidRPr="00C35321">
        <w:rPr>
          <w:rStyle w:val="StyleUnderline"/>
        </w:rPr>
        <w:t>ensure</w:t>
      </w:r>
      <w:r w:rsidRPr="00C35321">
        <w:rPr>
          <w:sz w:val="16"/>
        </w:rPr>
        <w:t xml:space="preserve"> that the terms of </w:t>
      </w:r>
      <w:r w:rsidRPr="00C35321">
        <w:rPr>
          <w:rStyle w:val="StyleUnderline"/>
        </w:rPr>
        <w:t>sectoral agreements are</w:t>
      </w:r>
      <w:r w:rsidRPr="00C35321">
        <w:rPr>
          <w:sz w:val="16"/>
        </w:rPr>
        <w:t xml:space="preserve"> fairly and </w:t>
      </w:r>
      <w:r w:rsidRPr="00C35321">
        <w:rPr>
          <w:rStyle w:val="StyleUnderline"/>
        </w:rPr>
        <w:t>consistently applied</w:t>
      </w:r>
      <w:r w:rsidRPr="00C35321">
        <w:rPr>
          <w:sz w:val="16"/>
        </w:rPr>
        <w:t xml:space="preserve">, and clear processes for disciplinary action in the case of employees who violate professional and ethical standards, </w:t>
      </w:r>
      <w:r w:rsidRPr="00C35321">
        <w:rPr>
          <w:rStyle w:val="StyleUnderline"/>
        </w:rPr>
        <w:t>would</w:t>
      </w:r>
      <w:r w:rsidRPr="00C35321">
        <w:rPr>
          <w:sz w:val="16"/>
        </w:rPr>
        <w:t xml:space="preserve"> further </w:t>
      </w:r>
      <w:r w:rsidRPr="00C35321">
        <w:rPr>
          <w:rStyle w:val="Emphasis"/>
        </w:rPr>
        <w:t>reinforce</w:t>
      </w:r>
      <w:r w:rsidRPr="00C35321">
        <w:rPr>
          <w:sz w:val="16"/>
        </w:rPr>
        <w:t xml:space="preserve"> the </w:t>
      </w:r>
      <w:r w:rsidRPr="00C35321">
        <w:rPr>
          <w:rStyle w:val="Emphasis"/>
        </w:rPr>
        <w:t>integrity</w:t>
      </w:r>
      <w:r w:rsidRPr="00C35321">
        <w:rPr>
          <w:sz w:val="16"/>
        </w:rPr>
        <w:t xml:space="preserve"> of this consistent approach to regulating practices across the industry.</w:t>
      </w:r>
    </w:p>
    <w:p w14:paraId="3FAF9F3A" w14:textId="1B08A09B" w:rsidR="00A5275C" w:rsidRDefault="00A5275C" w:rsidP="00043222">
      <w:pPr>
        <w:pStyle w:val="Heading3"/>
      </w:pPr>
      <w:r>
        <w:t>Plan---1AC</w:t>
      </w:r>
    </w:p>
    <w:p w14:paraId="4434AABA" w14:textId="1A6AB3D9" w:rsidR="00A5275C" w:rsidRPr="00A5275C" w:rsidRDefault="00A5275C" w:rsidP="00A5275C">
      <w:pPr>
        <w:pStyle w:val="Heading4"/>
      </w:pPr>
      <w:r>
        <w:t>The United States federal government should substantially strengthen collective bargaining rights for workers through sectoral bargaining in the financial sector.</w:t>
      </w:r>
    </w:p>
    <w:p w14:paraId="09D8E374" w14:textId="57A713CE" w:rsidR="00043222" w:rsidRDefault="00043222" w:rsidP="00043222">
      <w:pPr>
        <w:pStyle w:val="Heading3"/>
      </w:pPr>
      <w:r w:rsidRPr="00C74CEE">
        <w:t>Advantage 2---Financial Crime</w:t>
      </w:r>
    </w:p>
    <w:p w14:paraId="609A8AAB" w14:textId="77777777" w:rsidR="00043222" w:rsidRDefault="00043222" w:rsidP="00043222">
      <w:pPr>
        <w:pStyle w:val="Heading4"/>
      </w:pPr>
      <w:r>
        <w:t>Advantage 2---</w:t>
      </w:r>
      <w:r w:rsidRPr="00D822B9">
        <w:rPr>
          <w:u w:val="single"/>
        </w:rPr>
        <w:t>CRIMES</w:t>
      </w:r>
      <w:r>
        <w:t>.</w:t>
      </w:r>
    </w:p>
    <w:p w14:paraId="23C69E6F" w14:textId="77777777" w:rsidR="00043222" w:rsidRDefault="00043222" w:rsidP="00043222">
      <w:pPr>
        <w:pStyle w:val="Heading4"/>
      </w:pPr>
      <w:r>
        <w:t xml:space="preserve">Financial crime will surge now. </w:t>
      </w:r>
    </w:p>
    <w:p w14:paraId="15B8D9C6" w14:textId="77777777" w:rsidR="00043222" w:rsidRPr="00DD3ED5" w:rsidRDefault="00043222" w:rsidP="00043222">
      <w:r w:rsidRPr="003A00DB">
        <w:rPr>
          <w:rStyle w:val="Style13ptBold"/>
        </w:rPr>
        <w:t>Gauchat ’25</w:t>
      </w:r>
      <w:r>
        <w:t xml:space="preserve"> [Michelle and Val Srinivas; October 30; Deloitte’s US banking and capital markets leader; Senior research leader, Banking and capital markets at Deloitte; Deloitte, “2026 banking and capital markets outlook,” https://www.deloitte.com/us/en/insights/industry/financial-services/financial-services-industry-outlooks/banking-industry-outlook.html]</w:t>
      </w:r>
    </w:p>
    <w:p w14:paraId="6F874569" w14:textId="77777777" w:rsidR="00043222" w:rsidRPr="00DD3ED5" w:rsidRDefault="00043222" w:rsidP="00043222">
      <w:pPr>
        <w:rPr>
          <w:sz w:val="16"/>
        </w:rPr>
      </w:pPr>
      <w:r w:rsidRPr="005E0541">
        <w:rPr>
          <w:rStyle w:val="Emphasis"/>
          <w:highlight w:val="cyan"/>
        </w:rPr>
        <w:t>Financial crime</w:t>
      </w:r>
      <w:r w:rsidRPr="005E0541">
        <w:rPr>
          <w:rStyle w:val="StyleUnderline"/>
          <w:highlight w:val="cyan"/>
        </w:rPr>
        <w:t xml:space="preserve"> is </w:t>
      </w:r>
      <w:r w:rsidRPr="005E0541">
        <w:rPr>
          <w:rStyle w:val="Emphasis"/>
          <w:highlight w:val="cyan"/>
        </w:rPr>
        <w:t>escalating</w:t>
      </w:r>
      <w:r w:rsidRPr="005E0541">
        <w:rPr>
          <w:rStyle w:val="StyleUnderline"/>
          <w:highlight w:val="cyan"/>
        </w:rPr>
        <w:t xml:space="preserve"> in </w:t>
      </w:r>
      <w:r w:rsidRPr="005E0541">
        <w:rPr>
          <w:rStyle w:val="Emphasis"/>
          <w:highlight w:val="cyan"/>
        </w:rPr>
        <w:t>scale</w:t>
      </w:r>
      <w:r w:rsidRPr="005E0541">
        <w:rPr>
          <w:rStyle w:val="StyleUnderline"/>
          <w:highlight w:val="cyan"/>
        </w:rPr>
        <w:t xml:space="preserve">, speed, and </w:t>
      </w:r>
      <w:r w:rsidRPr="005E0541">
        <w:rPr>
          <w:rStyle w:val="Emphasis"/>
          <w:highlight w:val="cyan"/>
        </w:rPr>
        <w:t>sophistication</w:t>
      </w:r>
      <w:r w:rsidRPr="005E0541">
        <w:rPr>
          <w:rStyle w:val="StyleUnderline"/>
          <w:highlight w:val="cyan"/>
        </w:rPr>
        <w:t>,</w:t>
      </w:r>
      <w:r w:rsidRPr="00F5714D">
        <w:rPr>
          <w:rStyle w:val="StyleUnderline"/>
        </w:rPr>
        <w:t xml:space="preserve"> driving up compliance costs and operational strain on banks</w:t>
      </w:r>
      <w:r w:rsidRPr="00DD3ED5">
        <w:rPr>
          <w:sz w:val="16"/>
        </w:rPr>
        <w:t>. In fiscal year 2024, US financial regulators issued significantly more enforcement actions for Bank Secrecy Act (BSA) and AML violations than in the previous year.77 Banks also submitted a record 2.6 million suspicious activity reports (SARs)—an average of 7,100 filings per day.78</w:t>
      </w:r>
    </w:p>
    <w:p w14:paraId="337ECE19" w14:textId="77777777" w:rsidR="00043222" w:rsidRPr="00DD3ED5" w:rsidRDefault="00043222" w:rsidP="00043222">
      <w:pPr>
        <w:rPr>
          <w:sz w:val="16"/>
        </w:rPr>
      </w:pPr>
      <w:r w:rsidRPr="00DD3ED5">
        <w:rPr>
          <w:sz w:val="16"/>
        </w:rPr>
        <w:t xml:space="preserve">Looking ahead, </w:t>
      </w:r>
      <w:r w:rsidRPr="002008BD">
        <w:rPr>
          <w:rStyle w:val="StyleUnderline"/>
        </w:rPr>
        <w:t xml:space="preserve">banks face greater </w:t>
      </w:r>
      <w:r w:rsidRPr="002008BD">
        <w:rPr>
          <w:rStyle w:val="Emphasis"/>
        </w:rPr>
        <w:t>complexities</w:t>
      </w:r>
      <w:r w:rsidRPr="00DD3ED5">
        <w:rPr>
          <w:sz w:val="16"/>
        </w:rPr>
        <w:t xml:space="preserve"> </w:t>
      </w:r>
      <w:r w:rsidRPr="00F5714D">
        <w:rPr>
          <w:rStyle w:val="StyleUnderline"/>
        </w:rPr>
        <w:t xml:space="preserve">from several new sources of </w:t>
      </w:r>
      <w:r w:rsidRPr="00F5714D">
        <w:rPr>
          <w:rStyle w:val="Emphasis"/>
        </w:rPr>
        <w:t>risk</w:t>
      </w:r>
      <w:r w:rsidRPr="00DD3ED5">
        <w:rPr>
          <w:sz w:val="16"/>
        </w:rPr>
        <w:t>. While financial institutions must comply with statutory requirements under the BSA, the US Treasury Department’s Financial Crimes Enforcement Network (FinCEN) is coordinating with various law enforcement agencies to focus its supervision of that law on new government priorities, such as cracking down on trade-based money laundering, controlled-substance trafficking, and cartel-related transactional activities.79 These heightened regulatory expectations should place greater pressure on banks to monitor transaction flows for “red flag” indicators of opioid financing and other illicit activities conducted by transnational criminal organizations.80</w:t>
      </w:r>
    </w:p>
    <w:p w14:paraId="22B55FCA" w14:textId="77777777" w:rsidR="00043222" w:rsidRPr="00DD3ED5" w:rsidRDefault="00043222" w:rsidP="00043222">
      <w:pPr>
        <w:rPr>
          <w:sz w:val="16"/>
        </w:rPr>
      </w:pPr>
      <w:r w:rsidRPr="00DD3ED5">
        <w:rPr>
          <w:sz w:val="16"/>
        </w:rPr>
        <w:t>Furthermore, in response to recently issued executive orders, supervisory BSA and AML examinations may incorporate reviews of bank policies and procedures for “debanking” purposes, reflecting the government’s broader push for open access to banking services.81 Banking regulators may also enforce sanctions violations more aggressively, particularly if geopolitical and trade tensions drive additional sanctions designations against key adversaries.</w:t>
      </w:r>
    </w:p>
    <w:p w14:paraId="23287F88" w14:textId="77777777" w:rsidR="00043222" w:rsidRPr="00DD3ED5" w:rsidRDefault="00043222" w:rsidP="00043222">
      <w:pPr>
        <w:rPr>
          <w:rStyle w:val="StyleUnderline"/>
          <w:sz w:val="16"/>
          <w:u w:val="none"/>
        </w:rPr>
      </w:pPr>
      <w:r w:rsidRPr="00DD3ED5">
        <w:rPr>
          <w:sz w:val="16"/>
        </w:rPr>
        <w:t xml:space="preserve">Recent </w:t>
      </w:r>
      <w:r w:rsidRPr="005E0541">
        <w:rPr>
          <w:rStyle w:val="Emphasis"/>
          <w:highlight w:val="cyan"/>
        </w:rPr>
        <w:t>crypto</w:t>
      </w:r>
      <w:r w:rsidRPr="00DD3ED5">
        <w:rPr>
          <w:rStyle w:val="Emphasis"/>
        </w:rPr>
        <w:t xml:space="preserve"> developments</w:t>
      </w:r>
      <w:r w:rsidRPr="00DD3ED5">
        <w:rPr>
          <w:sz w:val="16"/>
        </w:rPr>
        <w:t xml:space="preserve"> may </w:t>
      </w:r>
      <w:r w:rsidRPr="005E0541">
        <w:rPr>
          <w:rStyle w:val="StyleUnderline"/>
          <w:highlight w:val="cyan"/>
        </w:rPr>
        <w:t>add</w:t>
      </w:r>
      <w:r w:rsidRPr="00DD3ED5">
        <w:rPr>
          <w:sz w:val="16"/>
        </w:rPr>
        <w:t xml:space="preserve"> another layer of </w:t>
      </w:r>
      <w:r w:rsidRPr="005E0541">
        <w:rPr>
          <w:rStyle w:val="Emphasis"/>
          <w:highlight w:val="cyan"/>
        </w:rPr>
        <w:t>complexity</w:t>
      </w:r>
      <w:r w:rsidRPr="00DD3ED5">
        <w:rPr>
          <w:sz w:val="16"/>
        </w:rPr>
        <w:t xml:space="preserve"> to the current regulatory outlook. </w:t>
      </w:r>
      <w:r w:rsidRPr="00DD3ED5">
        <w:rPr>
          <w:rStyle w:val="StyleUnderline"/>
        </w:rPr>
        <w:t>Policymakers</w:t>
      </w:r>
      <w:r w:rsidRPr="00DD3ED5">
        <w:rPr>
          <w:sz w:val="16"/>
        </w:rPr>
        <w:t xml:space="preserve"> have </w:t>
      </w:r>
      <w:r w:rsidRPr="00DD3ED5">
        <w:rPr>
          <w:rStyle w:val="StyleUnderline"/>
        </w:rPr>
        <w:t>reiterated the importance of</w:t>
      </w:r>
      <w:r w:rsidRPr="00DD3ED5">
        <w:rPr>
          <w:sz w:val="16"/>
        </w:rPr>
        <w:t xml:space="preserve"> effective AML, countering the </w:t>
      </w:r>
      <w:r w:rsidRPr="005E0541">
        <w:rPr>
          <w:rStyle w:val="Emphasis"/>
          <w:highlight w:val="cyan"/>
        </w:rPr>
        <w:t>financing</w:t>
      </w:r>
      <w:r w:rsidRPr="00DD3ED5">
        <w:rPr>
          <w:rStyle w:val="StyleUnderline"/>
        </w:rPr>
        <w:t xml:space="preserve"> of </w:t>
      </w:r>
      <w:r w:rsidRPr="005E0541">
        <w:rPr>
          <w:rStyle w:val="Emphasis"/>
          <w:highlight w:val="cyan"/>
        </w:rPr>
        <w:t>terrorism</w:t>
      </w:r>
      <w:r w:rsidRPr="00DD3ED5">
        <w:rPr>
          <w:sz w:val="16"/>
        </w:rPr>
        <w:t xml:space="preserve">, and sanctions programs to help target illicit conduct on blockchain networks,82 with stablecoin issuers facing probes into their processes for verification, SAR filing, </w:t>
      </w:r>
      <w:r w:rsidRPr="00DD3ED5">
        <w:rPr>
          <w:rStyle w:val="StyleUnderline"/>
        </w:rPr>
        <w:t>and asset-freezing processes</w:t>
      </w:r>
      <w:r w:rsidRPr="00DD3ED5">
        <w:rPr>
          <w:sz w:val="16"/>
        </w:rPr>
        <w:t xml:space="preserve"> (see “Managing novel risks in digital and financial innovation”).83   </w:t>
      </w:r>
    </w:p>
    <w:p w14:paraId="63B15241" w14:textId="77777777" w:rsidR="00043222" w:rsidRPr="00DD3ED5" w:rsidRDefault="00043222" w:rsidP="00043222">
      <w:pPr>
        <w:rPr>
          <w:sz w:val="16"/>
        </w:rPr>
      </w:pPr>
      <w:r w:rsidRPr="005E0541">
        <w:rPr>
          <w:rStyle w:val="StyleUnderline"/>
          <w:highlight w:val="cyan"/>
        </w:rPr>
        <w:t>Banks</w:t>
      </w:r>
      <w:r w:rsidRPr="00DD3ED5">
        <w:rPr>
          <w:rStyle w:val="StyleUnderline"/>
        </w:rPr>
        <w:t xml:space="preserve"> are also likely to </w:t>
      </w:r>
      <w:r w:rsidRPr="005E0541">
        <w:rPr>
          <w:rStyle w:val="StyleUnderline"/>
          <w:highlight w:val="cyan"/>
        </w:rPr>
        <w:t>face</w:t>
      </w:r>
      <w:r w:rsidRPr="00DD3ED5">
        <w:rPr>
          <w:rStyle w:val="StyleUnderline"/>
        </w:rPr>
        <w:t xml:space="preserve"> a </w:t>
      </w:r>
      <w:r w:rsidRPr="00DD3ED5">
        <w:rPr>
          <w:rStyle w:val="Emphasis"/>
        </w:rPr>
        <w:t>surge</w:t>
      </w:r>
      <w:r w:rsidRPr="00DD3ED5">
        <w:rPr>
          <w:rStyle w:val="StyleUnderline"/>
        </w:rPr>
        <w:t xml:space="preserve"> in bad </w:t>
      </w:r>
      <w:r w:rsidRPr="005E0541">
        <w:rPr>
          <w:rStyle w:val="StyleUnderline"/>
          <w:highlight w:val="cyan"/>
        </w:rPr>
        <w:t xml:space="preserve">actors exploiting </w:t>
      </w:r>
      <w:r w:rsidRPr="005E0541">
        <w:rPr>
          <w:rStyle w:val="Emphasis"/>
          <w:highlight w:val="cyan"/>
        </w:rPr>
        <w:t>AI</w:t>
      </w:r>
      <w:r w:rsidRPr="005E0541">
        <w:rPr>
          <w:sz w:val="16"/>
          <w:highlight w:val="cyan"/>
        </w:rPr>
        <w:t>,</w:t>
      </w:r>
      <w:r w:rsidRPr="00DD3ED5">
        <w:rPr>
          <w:sz w:val="16"/>
        </w:rPr>
        <w:t xml:space="preserve"> especially gen AI. Malicious </w:t>
      </w:r>
      <w:r w:rsidRPr="00DD3ED5">
        <w:rPr>
          <w:rStyle w:val="StyleUnderline"/>
        </w:rPr>
        <w:t>AI agents can</w:t>
      </w:r>
      <w:r w:rsidRPr="00DD3ED5">
        <w:rPr>
          <w:sz w:val="16"/>
        </w:rPr>
        <w:t xml:space="preserve"> be used to </w:t>
      </w:r>
      <w:r w:rsidRPr="00DD3ED5">
        <w:rPr>
          <w:rStyle w:val="StyleUnderline"/>
        </w:rPr>
        <w:t>generate</w:t>
      </w:r>
      <w:r w:rsidRPr="00DD3ED5">
        <w:rPr>
          <w:sz w:val="16"/>
        </w:rPr>
        <w:t xml:space="preserve"> </w:t>
      </w:r>
      <w:r w:rsidRPr="00DD3ED5">
        <w:rPr>
          <w:rStyle w:val="Emphasis"/>
        </w:rPr>
        <w:t>fraudulent</w:t>
      </w:r>
      <w:r w:rsidRPr="00DD3ED5">
        <w:rPr>
          <w:sz w:val="16"/>
        </w:rPr>
        <w:t xml:space="preserve">, human-like </w:t>
      </w:r>
      <w:r w:rsidRPr="00DD3ED5">
        <w:rPr>
          <w:rStyle w:val="StyleUnderline"/>
        </w:rPr>
        <w:t>behavior</w:t>
      </w:r>
      <w:r w:rsidRPr="00DD3ED5">
        <w:rPr>
          <w:sz w:val="16"/>
        </w:rPr>
        <w:t xml:space="preserve">, learn to </w:t>
      </w:r>
      <w:r w:rsidRPr="005E0541">
        <w:rPr>
          <w:rStyle w:val="Emphasis"/>
          <w:highlight w:val="cyan"/>
        </w:rPr>
        <w:t>evade detection</w:t>
      </w:r>
      <w:r w:rsidRPr="00DD3ED5">
        <w:rPr>
          <w:sz w:val="16"/>
        </w:rPr>
        <w:t xml:space="preserve">, </w:t>
      </w:r>
      <w:r w:rsidRPr="00DD3ED5">
        <w:rPr>
          <w:rStyle w:val="StyleUnderline"/>
        </w:rPr>
        <w:t xml:space="preserve">and </w:t>
      </w:r>
      <w:r w:rsidRPr="00DD3ED5">
        <w:rPr>
          <w:rStyle w:val="Emphasis"/>
        </w:rPr>
        <w:t>anonymize</w:t>
      </w:r>
      <w:r w:rsidRPr="00DD3ED5">
        <w:rPr>
          <w:sz w:val="16"/>
        </w:rPr>
        <w:t xml:space="preserve"> user </w:t>
      </w:r>
      <w:r w:rsidRPr="00DD3ED5">
        <w:rPr>
          <w:rStyle w:val="StyleUnderline"/>
        </w:rPr>
        <w:t>identity</w:t>
      </w:r>
      <w:r w:rsidRPr="00DD3ED5">
        <w:rPr>
          <w:sz w:val="16"/>
        </w:rPr>
        <w:t>.84</w:t>
      </w:r>
    </w:p>
    <w:p w14:paraId="24AD7D41" w14:textId="77777777" w:rsidR="00043222" w:rsidRPr="00DD3ED5" w:rsidRDefault="00043222" w:rsidP="00043222">
      <w:pPr>
        <w:rPr>
          <w:sz w:val="16"/>
        </w:rPr>
      </w:pPr>
      <w:r w:rsidRPr="002008BD">
        <w:rPr>
          <w:rStyle w:val="StyleUnderline"/>
        </w:rPr>
        <w:t>Elevated</w:t>
      </w:r>
      <w:r w:rsidRPr="002008BD">
        <w:rPr>
          <w:sz w:val="16"/>
        </w:rPr>
        <w:t xml:space="preserve"> </w:t>
      </w:r>
      <w:r w:rsidRPr="002008BD">
        <w:rPr>
          <w:rStyle w:val="Emphasis"/>
        </w:rPr>
        <w:t>financial crime</w:t>
      </w:r>
      <w:r w:rsidRPr="00DD3ED5">
        <w:rPr>
          <w:sz w:val="16"/>
        </w:rPr>
        <w:t xml:space="preserve"> </w:t>
      </w:r>
      <w:r w:rsidRPr="00DD3ED5">
        <w:rPr>
          <w:rStyle w:val="StyleUnderline"/>
        </w:rPr>
        <w:t>threat levels present a critical call to action for banks to</w:t>
      </w:r>
      <w:r w:rsidRPr="00DD3ED5">
        <w:rPr>
          <w:sz w:val="16"/>
        </w:rPr>
        <w:t xml:space="preserve"> pivot to a more dynamic and intelligence-led model for managing associated risks. The </w:t>
      </w:r>
      <w:r w:rsidRPr="005E0541">
        <w:rPr>
          <w:rStyle w:val="StyleUnderline"/>
          <w:highlight w:val="cyan"/>
        </w:rPr>
        <w:t xml:space="preserve">industry </w:t>
      </w:r>
      <w:r w:rsidRPr="005E0541">
        <w:rPr>
          <w:rStyle w:val="Emphasis"/>
          <w:highlight w:val="cyan"/>
        </w:rPr>
        <w:t>cannot</w:t>
      </w:r>
      <w:r w:rsidRPr="005E0541">
        <w:rPr>
          <w:sz w:val="16"/>
          <w:highlight w:val="cyan"/>
        </w:rPr>
        <w:t xml:space="preserve"> </w:t>
      </w:r>
      <w:r w:rsidRPr="005E0541">
        <w:rPr>
          <w:rStyle w:val="StyleUnderline"/>
          <w:highlight w:val="cyan"/>
        </w:rPr>
        <w:t xml:space="preserve">rely on </w:t>
      </w:r>
      <w:r w:rsidRPr="005E0541">
        <w:rPr>
          <w:rStyle w:val="Emphasis"/>
          <w:highlight w:val="cyan"/>
        </w:rPr>
        <w:t>siloed data</w:t>
      </w:r>
      <w:r w:rsidRPr="00DD3ED5">
        <w:rPr>
          <w:sz w:val="16"/>
        </w:rPr>
        <w:t xml:space="preserve"> </w:t>
      </w:r>
      <w:r w:rsidRPr="00DD3ED5">
        <w:rPr>
          <w:rStyle w:val="StyleUnderline"/>
        </w:rPr>
        <w:t>and</w:t>
      </w:r>
      <w:r w:rsidRPr="00DD3ED5">
        <w:rPr>
          <w:sz w:val="16"/>
        </w:rPr>
        <w:t xml:space="preserve"> </w:t>
      </w:r>
      <w:r w:rsidRPr="00DD3ED5">
        <w:rPr>
          <w:rStyle w:val="Emphasis"/>
        </w:rPr>
        <w:t>legacy systems</w:t>
      </w:r>
      <w:r w:rsidRPr="00DD3ED5">
        <w:rPr>
          <w:sz w:val="16"/>
        </w:rPr>
        <w:t xml:space="preserve"> to deliver meaningful outcomes </w:t>
      </w:r>
      <w:r w:rsidRPr="005E0541">
        <w:rPr>
          <w:rStyle w:val="StyleUnderline"/>
          <w:highlight w:val="cyan"/>
        </w:rPr>
        <w:t xml:space="preserve">against </w:t>
      </w:r>
      <w:r w:rsidRPr="005E0541">
        <w:rPr>
          <w:rStyle w:val="Emphasis"/>
          <w:highlight w:val="cyan"/>
        </w:rPr>
        <w:t>external attacks</w:t>
      </w:r>
      <w:r w:rsidRPr="00DD3ED5">
        <w:rPr>
          <w:sz w:val="16"/>
        </w:rPr>
        <w:t xml:space="preserve">, </w:t>
      </w:r>
      <w:r w:rsidRPr="00DD3ED5">
        <w:rPr>
          <w:rStyle w:val="Emphasis"/>
        </w:rPr>
        <w:t>geopolitical events</w:t>
      </w:r>
      <w:r w:rsidRPr="00DD3ED5">
        <w:rPr>
          <w:rStyle w:val="StyleUnderline"/>
        </w:rPr>
        <w:t xml:space="preserve">, and </w:t>
      </w:r>
      <w:r w:rsidRPr="00DD3ED5">
        <w:rPr>
          <w:rStyle w:val="Emphasis"/>
        </w:rPr>
        <w:t>regulatory scrutiny</w:t>
      </w:r>
      <w:r w:rsidRPr="00DD3ED5">
        <w:rPr>
          <w:sz w:val="16"/>
        </w:rPr>
        <w:t xml:space="preserve">. As a result, </w:t>
      </w:r>
      <w:r w:rsidRPr="00DD3ED5">
        <w:rPr>
          <w:rStyle w:val="StyleUnderline"/>
        </w:rPr>
        <w:t>banks</w:t>
      </w:r>
      <w:r w:rsidRPr="00DD3ED5">
        <w:rPr>
          <w:sz w:val="16"/>
        </w:rPr>
        <w:t xml:space="preserve"> that fail to build a more tech-driven financial crime framework may </w:t>
      </w:r>
      <w:r w:rsidRPr="005E0541">
        <w:rPr>
          <w:rStyle w:val="StyleUnderline"/>
          <w:highlight w:val="cyan"/>
        </w:rPr>
        <w:t>grow increasingly</w:t>
      </w:r>
      <w:r w:rsidRPr="00DD3ED5">
        <w:rPr>
          <w:rStyle w:val="StyleUnderline"/>
        </w:rPr>
        <w:t xml:space="preserve"> </w:t>
      </w:r>
      <w:r w:rsidRPr="005E0541">
        <w:rPr>
          <w:rStyle w:val="StyleUnderline"/>
          <w:highlight w:val="cyan"/>
        </w:rPr>
        <w:t>susceptible</w:t>
      </w:r>
      <w:r w:rsidRPr="00DD3ED5">
        <w:rPr>
          <w:rStyle w:val="StyleUnderline"/>
        </w:rPr>
        <w:t xml:space="preserve"> to </w:t>
      </w:r>
      <w:r w:rsidRPr="00DD3ED5">
        <w:rPr>
          <w:rStyle w:val="Emphasis"/>
        </w:rPr>
        <w:t>financial losses</w:t>
      </w:r>
      <w:r w:rsidRPr="00DD3ED5">
        <w:rPr>
          <w:rStyle w:val="StyleUnderline"/>
        </w:rPr>
        <w:t xml:space="preserve"> and </w:t>
      </w:r>
      <w:r w:rsidRPr="00DD3ED5">
        <w:rPr>
          <w:rStyle w:val="Emphasis"/>
        </w:rPr>
        <w:t>criminal attacks</w:t>
      </w:r>
      <w:r w:rsidRPr="00DD3ED5">
        <w:rPr>
          <w:sz w:val="16"/>
        </w:rPr>
        <w:t>.</w:t>
      </w:r>
    </w:p>
    <w:p w14:paraId="2EAAE0D5" w14:textId="77777777" w:rsidR="00043222" w:rsidRPr="00B7442F" w:rsidRDefault="00043222" w:rsidP="00043222">
      <w:pPr>
        <w:pStyle w:val="Heading4"/>
      </w:pPr>
      <w:r>
        <w:t xml:space="preserve">Whistleblowing solves </w:t>
      </w:r>
      <w:r>
        <w:rPr>
          <w:u w:val="single"/>
        </w:rPr>
        <w:t>financial crime</w:t>
      </w:r>
      <w:r>
        <w:t xml:space="preserve"> and </w:t>
      </w:r>
      <w:r>
        <w:rPr>
          <w:u w:val="single"/>
        </w:rPr>
        <w:t>money laundering</w:t>
      </w:r>
      <w:r>
        <w:t>.</w:t>
      </w:r>
    </w:p>
    <w:p w14:paraId="6C802A63" w14:textId="77777777" w:rsidR="00043222" w:rsidRPr="00F34F45" w:rsidRDefault="00043222" w:rsidP="00043222">
      <w:r w:rsidRPr="003E2A93">
        <w:rPr>
          <w:rStyle w:val="Style13ptBold"/>
        </w:rPr>
        <w:t>Marria ’18</w:t>
      </w:r>
      <w:r>
        <w:t xml:space="preserve"> [Vishal; November 2; MSc in Business Information Security, Royal Holloway, University of London, CEO at Quantexa; Forbes, “</w:t>
      </w:r>
      <w:r w:rsidRPr="00DE4DBF">
        <w:t>How Important Are Whistleblowers In Detecting Crime And Fraud?</w:t>
      </w:r>
      <w:r>
        <w:t xml:space="preserve">” </w:t>
      </w:r>
      <w:r w:rsidRPr="0058310B">
        <w:t>https://www.forbes.com/sites/vishalmarria/2018/11/02/how-important-are-whistleblowers-in-detecting-crime-and-fraud/</w:t>
      </w:r>
      <w:r>
        <w:t>]</w:t>
      </w:r>
    </w:p>
    <w:p w14:paraId="0BE6FE18" w14:textId="77777777" w:rsidR="00043222" w:rsidRPr="00FB680F" w:rsidRDefault="00043222" w:rsidP="00043222">
      <w:pPr>
        <w:rPr>
          <w:sz w:val="16"/>
        </w:rPr>
      </w:pPr>
      <w:r w:rsidRPr="00FB680F">
        <w:rPr>
          <w:sz w:val="16"/>
        </w:rPr>
        <w:t xml:space="preserve">In October, it was revealed that </w:t>
      </w:r>
      <w:r w:rsidRPr="00C60002">
        <w:rPr>
          <w:rStyle w:val="StyleUnderline"/>
        </w:rPr>
        <w:t xml:space="preserve">a </w:t>
      </w:r>
      <w:r w:rsidRPr="005E0541">
        <w:rPr>
          <w:rStyle w:val="Emphasis"/>
          <w:highlight w:val="cyan"/>
        </w:rPr>
        <w:t>whistleblower</w:t>
      </w:r>
      <w:r w:rsidRPr="00FB680F">
        <w:rPr>
          <w:sz w:val="16"/>
        </w:rPr>
        <w:t xml:space="preserve"> helped to </w:t>
      </w:r>
      <w:r w:rsidRPr="005E0541">
        <w:rPr>
          <w:rStyle w:val="StyleUnderline"/>
          <w:highlight w:val="cyan"/>
        </w:rPr>
        <w:t>report</w:t>
      </w:r>
      <w:r w:rsidRPr="000F10C9">
        <w:rPr>
          <w:rStyle w:val="StyleUnderline"/>
        </w:rPr>
        <w:t xml:space="preserve"> the </w:t>
      </w:r>
      <w:r w:rsidRPr="005E0541">
        <w:rPr>
          <w:rStyle w:val="StyleUnderline"/>
          <w:highlight w:val="cyan"/>
        </w:rPr>
        <w:t xml:space="preserve">major </w:t>
      </w:r>
      <w:r w:rsidRPr="005E0541">
        <w:rPr>
          <w:rStyle w:val="Emphasis"/>
          <w:highlight w:val="cyan"/>
        </w:rPr>
        <w:t>money laundering</w:t>
      </w:r>
      <w:r w:rsidRPr="00FB680F">
        <w:rPr>
          <w:sz w:val="16"/>
        </w:rPr>
        <w:t xml:space="preserve"> scandal at Danske Bank. The case </w:t>
      </w:r>
      <w:r w:rsidRPr="005E0541">
        <w:rPr>
          <w:rStyle w:val="StyleUnderline"/>
          <w:highlight w:val="cyan"/>
        </w:rPr>
        <w:t xml:space="preserve">involved </w:t>
      </w:r>
      <w:r w:rsidRPr="005E0541">
        <w:rPr>
          <w:rStyle w:val="Emphasis"/>
          <w:highlight w:val="cyan"/>
        </w:rPr>
        <w:t>€200 billion</w:t>
      </w:r>
      <w:r w:rsidRPr="00FB680F">
        <w:rPr>
          <w:sz w:val="16"/>
        </w:rPr>
        <w:t xml:space="preserve"> in suspicious payments being made through Danske’s Estonian branch between 2007 and 2015.</w:t>
      </w:r>
    </w:p>
    <w:p w14:paraId="37AEA860" w14:textId="77777777" w:rsidR="00043222" w:rsidRPr="00FB680F" w:rsidRDefault="00043222" w:rsidP="00043222">
      <w:pPr>
        <w:rPr>
          <w:sz w:val="16"/>
        </w:rPr>
      </w:pPr>
      <w:r w:rsidRPr="00FB680F">
        <w:rPr>
          <w:sz w:val="16"/>
        </w:rPr>
        <w:t>British banker Howard Wilkinson raised concerns over the illegal money laundering scheme in 2013 confidentially, undergoing a five-year journey to uncover the corruption. The scandal, representing money laundering on a huge scale, has thrown a spotlight on European banks and their efforts to protect against fraud and precipitated renewed considerations of the effectiveness of regulators’ defenses.</w:t>
      </w:r>
    </w:p>
    <w:p w14:paraId="427E338E" w14:textId="77777777" w:rsidR="00043222" w:rsidRPr="00FB680F" w:rsidRDefault="00043222" w:rsidP="00043222">
      <w:pPr>
        <w:rPr>
          <w:sz w:val="16"/>
        </w:rPr>
      </w:pPr>
      <w:r w:rsidRPr="00FB680F">
        <w:rPr>
          <w:sz w:val="16"/>
        </w:rPr>
        <w:t>As well as this, the case has reignited debate around the role of whistleblowers in detecting crime and fraud.</w:t>
      </w:r>
    </w:p>
    <w:p w14:paraId="7E8CAFC4" w14:textId="77777777" w:rsidR="00043222" w:rsidRPr="00FB680F" w:rsidRDefault="00043222" w:rsidP="00043222">
      <w:pPr>
        <w:rPr>
          <w:sz w:val="16"/>
        </w:rPr>
      </w:pPr>
      <w:r w:rsidRPr="00FB680F">
        <w:rPr>
          <w:sz w:val="16"/>
        </w:rPr>
        <w:t>The role of whistleblowers</w:t>
      </w:r>
    </w:p>
    <w:p w14:paraId="763FE298" w14:textId="77777777" w:rsidR="00043222" w:rsidRPr="004932D6" w:rsidRDefault="00043222" w:rsidP="00043222">
      <w:pPr>
        <w:rPr>
          <w:sz w:val="16"/>
        </w:rPr>
      </w:pPr>
      <w:r w:rsidRPr="005E0541">
        <w:rPr>
          <w:rStyle w:val="Emphasis"/>
          <w:highlight w:val="cyan"/>
        </w:rPr>
        <w:t>Whistleblowers</w:t>
      </w:r>
      <w:r w:rsidRPr="004932D6">
        <w:rPr>
          <w:sz w:val="16"/>
        </w:rPr>
        <w:t xml:space="preserve"> are defined as those who </w:t>
      </w:r>
      <w:r w:rsidRPr="005E0541">
        <w:rPr>
          <w:rStyle w:val="StyleUnderline"/>
          <w:highlight w:val="cyan"/>
        </w:rPr>
        <w:t xml:space="preserve">expose </w:t>
      </w:r>
      <w:r w:rsidRPr="005E0541">
        <w:rPr>
          <w:rStyle w:val="Emphasis"/>
          <w:highlight w:val="cyan"/>
        </w:rPr>
        <w:t>info</w:t>
      </w:r>
      <w:r w:rsidRPr="004932D6">
        <w:rPr>
          <w:sz w:val="16"/>
        </w:rPr>
        <w:t xml:space="preserve">rmation </w:t>
      </w:r>
      <w:r w:rsidRPr="004932D6">
        <w:rPr>
          <w:rStyle w:val="StyleUnderline"/>
        </w:rPr>
        <w:t xml:space="preserve">or </w:t>
      </w:r>
      <w:r w:rsidRPr="004932D6">
        <w:rPr>
          <w:rStyle w:val="Emphasis"/>
        </w:rPr>
        <w:t>activities</w:t>
      </w:r>
      <w:r w:rsidRPr="004932D6">
        <w:rPr>
          <w:rStyle w:val="StyleUnderline"/>
        </w:rPr>
        <w:t xml:space="preserve"> </w:t>
      </w:r>
      <w:r w:rsidRPr="005E0541">
        <w:rPr>
          <w:rStyle w:val="StyleUnderline"/>
          <w:highlight w:val="cyan"/>
        </w:rPr>
        <w:t xml:space="preserve">deemed </w:t>
      </w:r>
      <w:r w:rsidRPr="005E0541">
        <w:rPr>
          <w:rStyle w:val="Emphasis"/>
          <w:highlight w:val="cyan"/>
        </w:rPr>
        <w:t>illegal</w:t>
      </w:r>
      <w:r w:rsidRPr="004932D6">
        <w:rPr>
          <w:sz w:val="16"/>
        </w:rPr>
        <w:t xml:space="preserve"> or unethical. They have historically played an important role in helping banks protect the economic interests of the UK and clampdown on wrongdoing in the financial services industry. In 2016, for example, the whistleblowing charity Public Concern at Work advised 130 cases involving individuals working in the financial sector, up from 98 in 2015 and 102 in 2014, indicating the crucial part whistleblowing continues to play in alerting authorities of financial crime.</w:t>
      </w:r>
    </w:p>
    <w:p w14:paraId="0BE4CCBF" w14:textId="77777777" w:rsidR="00043222" w:rsidRPr="004932D6" w:rsidRDefault="00043222" w:rsidP="00043222">
      <w:pPr>
        <w:rPr>
          <w:sz w:val="16"/>
        </w:rPr>
      </w:pPr>
      <w:r w:rsidRPr="004932D6">
        <w:rPr>
          <w:rStyle w:val="Emphasis"/>
        </w:rPr>
        <w:t>Whistleblowers</w:t>
      </w:r>
      <w:r w:rsidRPr="004932D6">
        <w:rPr>
          <w:sz w:val="16"/>
        </w:rPr>
        <w:t xml:space="preserve"> who </w:t>
      </w:r>
      <w:r w:rsidRPr="005E0541">
        <w:rPr>
          <w:rStyle w:val="StyleUnderline"/>
          <w:highlight w:val="cyan"/>
        </w:rPr>
        <w:t>report</w:t>
      </w:r>
      <w:r w:rsidRPr="004932D6">
        <w:rPr>
          <w:sz w:val="16"/>
        </w:rPr>
        <w:t xml:space="preserve"> suspicions like </w:t>
      </w:r>
      <w:r w:rsidRPr="005E0541">
        <w:rPr>
          <w:rStyle w:val="Emphasis"/>
          <w:highlight w:val="cyan"/>
        </w:rPr>
        <w:t>money laundering</w:t>
      </w:r>
      <w:r w:rsidRPr="005E0541">
        <w:rPr>
          <w:rStyle w:val="StyleUnderline"/>
          <w:highlight w:val="cyan"/>
        </w:rPr>
        <w:t xml:space="preserve"> often have </w:t>
      </w:r>
      <w:r w:rsidRPr="005E0541">
        <w:rPr>
          <w:rStyle w:val="Emphasis"/>
          <w:highlight w:val="cyan"/>
        </w:rPr>
        <w:t>inside</w:t>
      </w:r>
      <w:r w:rsidRPr="005E0541">
        <w:rPr>
          <w:rStyle w:val="StyleUnderline"/>
          <w:highlight w:val="cyan"/>
        </w:rPr>
        <w:t xml:space="preserve"> knowledge</w:t>
      </w:r>
      <w:r w:rsidRPr="004932D6">
        <w:rPr>
          <w:sz w:val="16"/>
        </w:rPr>
        <w:t xml:space="preserve"> which is </w:t>
      </w:r>
      <w:r w:rsidRPr="004932D6">
        <w:rPr>
          <w:rStyle w:val="Emphasis"/>
        </w:rPr>
        <w:t>vital</w:t>
      </w:r>
      <w:r w:rsidRPr="004932D6">
        <w:rPr>
          <w:sz w:val="16"/>
        </w:rPr>
        <w:t xml:space="preserve"> for fighting such crimes, but at the same time, they are usually in a vulnerable position. Their </w:t>
      </w:r>
      <w:r w:rsidRPr="004932D6">
        <w:rPr>
          <w:rStyle w:val="Emphasis"/>
        </w:rPr>
        <w:t>knowledge</w:t>
      </w:r>
      <w:r w:rsidRPr="004932D6">
        <w:rPr>
          <w:rStyle w:val="StyleUnderline"/>
        </w:rPr>
        <w:t xml:space="preserve"> means they are</w:t>
      </w:r>
      <w:r w:rsidRPr="004932D6">
        <w:rPr>
          <w:sz w:val="16"/>
        </w:rPr>
        <w:t xml:space="preserve"> often </w:t>
      </w:r>
      <w:r w:rsidRPr="004932D6">
        <w:rPr>
          <w:rStyle w:val="StyleUnderline"/>
        </w:rPr>
        <w:t xml:space="preserve">employees of the </w:t>
      </w:r>
      <w:r w:rsidRPr="004932D6">
        <w:rPr>
          <w:rStyle w:val="Emphasis"/>
        </w:rPr>
        <w:t>same company</w:t>
      </w:r>
      <w:r w:rsidRPr="004932D6">
        <w:rPr>
          <w:rStyle w:val="StyleUnderline"/>
        </w:rPr>
        <w:t xml:space="preserve"> as the </w:t>
      </w:r>
      <w:r w:rsidRPr="004932D6">
        <w:rPr>
          <w:rStyle w:val="Emphasis"/>
        </w:rPr>
        <w:t>money launderer</w:t>
      </w:r>
      <w:r w:rsidRPr="004932D6">
        <w:rPr>
          <w:sz w:val="16"/>
        </w:rPr>
        <w:t xml:space="preserve"> and consequently </w:t>
      </w:r>
      <w:r w:rsidRPr="005E0541">
        <w:rPr>
          <w:rStyle w:val="StyleUnderline"/>
          <w:highlight w:val="cyan"/>
        </w:rPr>
        <w:t xml:space="preserve">subject to </w:t>
      </w:r>
      <w:r w:rsidRPr="005E0541">
        <w:rPr>
          <w:rStyle w:val="Emphasis"/>
          <w:highlight w:val="cyan"/>
        </w:rPr>
        <w:t>pressures</w:t>
      </w:r>
      <w:r w:rsidRPr="005E0541">
        <w:rPr>
          <w:rStyle w:val="StyleUnderline"/>
          <w:highlight w:val="cyan"/>
        </w:rPr>
        <w:t xml:space="preserve"> to </w:t>
      </w:r>
      <w:r w:rsidRPr="005E0541">
        <w:rPr>
          <w:rStyle w:val="Emphasis"/>
          <w:highlight w:val="cyan"/>
        </w:rPr>
        <w:t>remain silent</w:t>
      </w:r>
      <w:r w:rsidRPr="004932D6">
        <w:rPr>
          <w:sz w:val="16"/>
        </w:rPr>
        <w:t xml:space="preserve"> with threats of violence or loss of employment. While whistleblowers are protected by the Public Interest Disclosure Act 1998, making them immune from any repercussions, many do not necessarily feel safeguarded when sounding the alarm within organizations.</w:t>
      </w:r>
    </w:p>
    <w:p w14:paraId="638F61AC" w14:textId="77777777" w:rsidR="00043222" w:rsidRPr="004932D6" w:rsidRDefault="00043222" w:rsidP="00043222">
      <w:pPr>
        <w:rPr>
          <w:sz w:val="16"/>
        </w:rPr>
      </w:pPr>
      <w:r w:rsidRPr="004932D6">
        <w:rPr>
          <w:sz w:val="16"/>
        </w:rPr>
        <w:t>This was evidenced in May when British regulators and Barclays fined the bank’s chief executive Jes Staley a combined £1.1 million after he tried to identify a whistleblower who sent letters criticizing an employee of the bank. Barclays was subject to the first ever requirements to tell regulators annually about any whistleblowing cases made against senior managers and where banks have sought to identify anonymous whistleblowers. It was revealed that Staley had instructed his internal security team to identify the whistleblower, clearly challenging FCA rules that whistleblowers’ identities must be protected and working against the concept of an open culture where employees feel able to speak out.</w:t>
      </w:r>
    </w:p>
    <w:p w14:paraId="0EA2FCB9" w14:textId="77777777" w:rsidR="00043222" w:rsidRPr="004932D6" w:rsidRDefault="00043222" w:rsidP="00043222">
      <w:pPr>
        <w:rPr>
          <w:sz w:val="16"/>
        </w:rPr>
      </w:pPr>
      <w:r w:rsidRPr="004932D6">
        <w:rPr>
          <w:rStyle w:val="StyleUnderline"/>
        </w:rPr>
        <w:t xml:space="preserve">Fostering an </w:t>
      </w:r>
      <w:r w:rsidRPr="004932D6">
        <w:rPr>
          <w:rStyle w:val="Emphasis"/>
        </w:rPr>
        <w:t>open culture</w:t>
      </w:r>
      <w:r w:rsidRPr="004932D6">
        <w:rPr>
          <w:sz w:val="16"/>
        </w:rPr>
        <w:t xml:space="preserve"> of disclosing wrongdoing in the workplace </w:t>
      </w:r>
      <w:r w:rsidRPr="004932D6">
        <w:rPr>
          <w:rStyle w:val="StyleUnderline"/>
        </w:rPr>
        <w:t xml:space="preserve">necessitates a </w:t>
      </w:r>
      <w:r w:rsidRPr="004932D6">
        <w:rPr>
          <w:rStyle w:val="Emphasis"/>
        </w:rPr>
        <w:t>top-down</w:t>
      </w:r>
      <w:r w:rsidRPr="004932D6">
        <w:rPr>
          <w:rStyle w:val="StyleUnderline"/>
        </w:rPr>
        <w:t xml:space="preserve"> approach</w:t>
      </w:r>
      <w:r w:rsidRPr="004932D6">
        <w:rPr>
          <w:sz w:val="16"/>
        </w:rPr>
        <w:t>, and Staley’s behavior could dissuade other whistleblowers from speaking out. Following the Barclays case, whistleblowing charities and law firms have called for companies to offer more protection to workers who flag up internal problems. It is evident that behavior must be reformed in the banking sector and that this remains a work in progress.</w:t>
      </w:r>
    </w:p>
    <w:p w14:paraId="1DC5F4A4" w14:textId="77777777" w:rsidR="00043222" w:rsidRPr="004932D6" w:rsidRDefault="00043222" w:rsidP="00043222">
      <w:pPr>
        <w:rPr>
          <w:sz w:val="16"/>
        </w:rPr>
      </w:pPr>
      <w:r w:rsidRPr="004932D6">
        <w:rPr>
          <w:sz w:val="16"/>
        </w:rPr>
        <w:t>Meanwhile, following the Danske Bank whistleblowing incident, many have called for the EU and its member states to stand behind the whistleblowers who are seeking to prevent corruption and money laundering. Real action and stronger laws need to be provided to ensure bankers in Europe can safely report fraud and corruption to law enforcement and the public.</w:t>
      </w:r>
    </w:p>
    <w:p w14:paraId="4E46EA3B" w14:textId="77777777" w:rsidR="00043222" w:rsidRPr="004932D6" w:rsidRDefault="00043222" w:rsidP="00043222">
      <w:pPr>
        <w:rPr>
          <w:sz w:val="16"/>
        </w:rPr>
      </w:pPr>
      <w:r w:rsidRPr="004932D6">
        <w:rPr>
          <w:sz w:val="16"/>
        </w:rPr>
        <w:t>A further issue with whistleblowers is that they may have their own agendas and have in some circumstances been known to lie or obstruct justice while claiming to be assisting investigations into fraud or corruption, which can lead to the destruction of prosecutions.</w:t>
      </w:r>
    </w:p>
    <w:p w14:paraId="1194AB2F" w14:textId="77777777" w:rsidR="00043222" w:rsidRPr="004932D6" w:rsidRDefault="00043222" w:rsidP="00043222">
      <w:pPr>
        <w:rPr>
          <w:sz w:val="16"/>
        </w:rPr>
      </w:pPr>
      <w:r w:rsidRPr="004932D6">
        <w:rPr>
          <w:sz w:val="16"/>
        </w:rPr>
        <w:t>The state of global financial crime</w:t>
      </w:r>
    </w:p>
    <w:p w14:paraId="0F77E412" w14:textId="77777777" w:rsidR="00043222" w:rsidRPr="004932D6" w:rsidRDefault="00043222" w:rsidP="00043222">
      <w:pPr>
        <w:rPr>
          <w:sz w:val="16"/>
        </w:rPr>
      </w:pPr>
      <w:r w:rsidRPr="005E0541">
        <w:rPr>
          <w:rStyle w:val="Emphasis"/>
          <w:highlight w:val="cyan"/>
        </w:rPr>
        <w:t>Financial crime</w:t>
      </w:r>
      <w:r w:rsidRPr="004932D6">
        <w:rPr>
          <w:sz w:val="16"/>
        </w:rPr>
        <w:t xml:space="preserve"> continues to remain an issue that </w:t>
      </w:r>
      <w:r w:rsidRPr="005E0541">
        <w:rPr>
          <w:rStyle w:val="StyleUnderline"/>
          <w:highlight w:val="cyan"/>
        </w:rPr>
        <w:t xml:space="preserve">requires </w:t>
      </w:r>
      <w:r w:rsidRPr="005E0541">
        <w:rPr>
          <w:rStyle w:val="Emphasis"/>
          <w:highlight w:val="cyan"/>
        </w:rPr>
        <w:t>multiple defenses</w:t>
      </w:r>
      <w:r w:rsidRPr="004932D6">
        <w:rPr>
          <w:sz w:val="16"/>
        </w:rPr>
        <w:t xml:space="preserve"> across all fronts. Indeed, the UN recently estimated that </w:t>
      </w:r>
      <w:r w:rsidRPr="005E0541">
        <w:rPr>
          <w:rStyle w:val="StyleUnderline"/>
          <w:highlight w:val="cyan"/>
        </w:rPr>
        <w:t xml:space="preserve">the </w:t>
      </w:r>
      <w:r w:rsidRPr="005E0541">
        <w:rPr>
          <w:rStyle w:val="Emphasis"/>
          <w:highlight w:val="cyan"/>
        </w:rPr>
        <w:t>world</w:t>
      </w:r>
      <w:r w:rsidRPr="004932D6">
        <w:rPr>
          <w:rStyle w:val="StyleUnderline"/>
        </w:rPr>
        <w:t xml:space="preserve"> could be </w:t>
      </w:r>
      <w:r w:rsidRPr="005E0541">
        <w:rPr>
          <w:rStyle w:val="Emphasis"/>
          <w:highlight w:val="cyan"/>
        </w:rPr>
        <w:t>laundering</w:t>
      </w:r>
      <w:r w:rsidRPr="004932D6">
        <w:rPr>
          <w:sz w:val="16"/>
        </w:rPr>
        <w:t xml:space="preserve"> as much as </w:t>
      </w:r>
      <w:r w:rsidRPr="005E0541">
        <w:rPr>
          <w:rStyle w:val="Emphasis"/>
          <w:highlight w:val="cyan"/>
        </w:rPr>
        <w:t>$2tn</w:t>
      </w:r>
      <w:r w:rsidRPr="004932D6">
        <w:rPr>
          <w:sz w:val="16"/>
        </w:rPr>
        <w:t xml:space="preserve"> a year. This highlights the fact that money laundering is one of the biggest issues facing today’s financial institutions and one that lacks effective measures currently in combating it.</w:t>
      </w:r>
    </w:p>
    <w:p w14:paraId="057550A6" w14:textId="77777777" w:rsidR="00043222" w:rsidRPr="004932D6" w:rsidRDefault="00043222" w:rsidP="00043222">
      <w:pPr>
        <w:rPr>
          <w:sz w:val="16"/>
        </w:rPr>
      </w:pPr>
      <w:r w:rsidRPr="004932D6">
        <w:rPr>
          <w:sz w:val="16"/>
        </w:rPr>
        <w:t xml:space="preserve">The further intertwinement of the global financial system and increased regularity of cross-border transactions means </w:t>
      </w:r>
      <w:r w:rsidRPr="005E0541">
        <w:rPr>
          <w:rStyle w:val="Emphasis"/>
          <w:highlight w:val="cyan"/>
        </w:rPr>
        <w:t>banks</w:t>
      </w:r>
      <w:r w:rsidRPr="005E0541">
        <w:rPr>
          <w:rStyle w:val="StyleUnderline"/>
          <w:highlight w:val="cyan"/>
        </w:rPr>
        <w:t xml:space="preserve"> are </w:t>
      </w:r>
      <w:r w:rsidRPr="005E0541">
        <w:rPr>
          <w:rStyle w:val="Emphasis"/>
          <w:highlight w:val="cyan"/>
        </w:rPr>
        <w:t>exposed</w:t>
      </w:r>
      <w:r w:rsidRPr="004932D6">
        <w:rPr>
          <w:rStyle w:val="StyleUnderline"/>
        </w:rPr>
        <w:t xml:space="preserve"> more than ever </w:t>
      </w:r>
      <w:r w:rsidRPr="005E0541">
        <w:rPr>
          <w:rStyle w:val="StyleUnderline"/>
          <w:highlight w:val="cyan"/>
        </w:rPr>
        <w:t xml:space="preserve">to </w:t>
      </w:r>
      <w:r w:rsidRPr="005E0541">
        <w:rPr>
          <w:rStyle w:val="Emphasis"/>
          <w:highlight w:val="cyan"/>
        </w:rPr>
        <w:t>criminal activity</w:t>
      </w:r>
      <w:r w:rsidRPr="004932D6">
        <w:rPr>
          <w:sz w:val="16"/>
        </w:rPr>
        <w:t xml:space="preserve">, while the revival of regulatory bodies’ rules has fostered a stultifying legislative environment. Meanwhile, existing </w:t>
      </w:r>
      <w:r w:rsidRPr="005E0541">
        <w:rPr>
          <w:rStyle w:val="Emphasis"/>
          <w:highlight w:val="cyan"/>
        </w:rPr>
        <w:t>a</w:t>
      </w:r>
      <w:r w:rsidRPr="004932D6">
        <w:rPr>
          <w:sz w:val="16"/>
        </w:rPr>
        <w:t>nti-</w:t>
      </w:r>
      <w:r w:rsidRPr="005E0541">
        <w:rPr>
          <w:rStyle w:val="Emphasis"/>
          <w:highlight w:val="cyan"/>
        </w:rPr>
        <w:t>m</w:t>
      </w:r>
      <w:r w:rsidRPr="004932D6">
        <w:rPr>
          <w:sz w:val="16"/>
        </w:rPr>
        <w:t xml:space="preserve">oney </w:t>
      </w:r>
      <w:r w:rsidRPr="005E0541">
        <w:rPr>
          <w:rStyle w:val="Emphasis"/>
          <w:highlight w:val="cyan"/>
        </w:rPr>
        <w:t>l</w:t>
      </w:r>
      <w:r w:rsidRPr="004932D6">
        <w:rPr>
          <w:sz w:val="16"/>
        </w:rPr>
        <w:t xml:space="preserve">aundering systems </w:t>
      </w:r>
      <w:r w:rsidRPr="005E0541">
        <w:rPr>
          <w:rStyle w:val="StyleUnderline"/>
          <w:highlight w:val="cyan"/>
        </w:rPr>
        <w:t xml:space="preserve">are </w:t>
      </w:r>
      <w:r w:rsidRPr="005E0541">
        <w:rPr>
          <w:rStyle w:val="Emphasis"/>
          <w:highlight w:val="cyan"/>
        </w:rPr>
        <w:t>inefficient</w:t>
      </w:r>
      <w:r w:rsidRPr="004932D6">
        <w:rPr>
          <w:sz w:val="16"/>
        </w:rPr>
        <w:t>, and rigid system models mean much data is incorrectly interpreted.</w:t>
      </w:r>
    </w:p>
    <w:p w14:paraId="00A39613" w14:textId="77777777" w:rsidR="00043222" w:rsidRPr="004932D6" w:rsidRDefault="00043222" w:rsidP="00043222">
      <w:pPr>
        <w:rPr>
          <w:sz w:val="16"/>
        </w:rPr>
      </w:pPr>
      <w:r w:rsidRPr="004932D6">
        <w:rPr>
          <w:sz w:val="16"/>
        </w:rPr>
        <w:t>What needs to be done to combat financial crime</w:t>
      </w:r>
    </w:p>
    <w:p w14:paraId="1EC0F8FF" w14:textId="77777777" w:rsidR="00043222" w:rsidRDefault="00043222" w:rsidP="00043222">
      <w:pPr>
        <w:rPr>
          <w:sz w:val="16"/>
        </w:rPr>
      </w:pPr>
      <w:r w:rsidRPr="004932D6">
        <w:rPr>
          <w:sz w:val="16"/>
        </w:rPr>
        <w:t xml:space="preserve">It’s clear that </w:t>
      </w:r>
      <w:r w:rsidRPr="005E0541">
        <w:rPr>
          <w:rStyle w:val="Emphasis"/>
          <w:highlight w:val="cyan"/>
        </w:rPr>
        <w:t>whistleblowers</w:t>
      </w:r>
      <w:r w:rsidRPr="005E0541">
        <w:rPr>
          <w:rStyle w:val="StyleUnderline"/>
          <w:highlight w:val="cyan"/>
        </w:rPr>
        <w:t xml:space="preserve"> remain a </w:t>
      </w:r>
      <w:r w:rsidRPr="005E0541">
        <w:rPr>
          <w:rStyle w:val="Emphasis"/>
          <w:highlight w:val="cyan"/>
        </w:rPr>
        <w:t>crucial tool</w:t>
      </w:r>
      <w:r w:rsidRPr="004932D6">
        <w:rPr>
          <w:rStyle w:val="StyleUnderline"/>
        </w:rPr>
        <w:t xml:space="preserve"> in the fight against </w:t>
      </w:r>
      <w:r w:rsidRPr="004932D6">
        <w:rPr>
          <w:rStyle w:val="Emphasis"/>
        </w:rPr>
        <w:t>financial</w:t>
      </w:r>
      <w:r w:rsidRPr="004932D6">
        <w:rPr>
          <w:rStyle w:val="StyleUnderline"/>
        </w:rPr>
        <w:t xml:space="preserve"> and </w:t>
      </w:r>
      <w:r w:rsidRPr="004932D6">
        <w:rPr>
          <w:rStyle w:val="Emphasis"/>
        </w:rPr>
        <w:t>economic crimes</w:t>
      </w:r>
      <w:r w:rsidRPr="004932D6">
        <w:rPr>
          <w:sz w:val="16"/>
        </w:rPr>
        <w:t xml:space="preserve">, </w:t>
      </w:r>
      <w:r w:rsidRPr="004932D6">
        <w:rPr>
          <w:rStyle w:val="StyleUnderline"/>
        </w:rPr>
        <w:t>but</w:t>
      </w:r>
      <w:r w:rsidRPr="004932D6">
        <w:rPr>
          <w:sz w:val="16"/>
        </w:rPr>
        <w:t xml:space="preserve"> the multiple </w:t>
      </w:r>
      <w:r w:rsidRPr="004932D6">
        <w:rPr>
          <w:rStyle w:val="Emphasis"/>
        </w:rPr>
        <w:t>pressures</w:t>
      </w:r>
      <w:r w:rsidRPr="004932D6">
        <w:rPr>
          <w:sz w:val="16"/>
        </w:rPr>
        <w:t xml:space="preserve"> that exist can </w:t>
      </w:r>
      <w:r w:rsidRPr="004932D6">
        <w:rPr>
          <w:rStyle w:val="StyleUnderline"/>
        </w:rPr>
        <w:t>prevent</w:t>
      </w:r>
      <w:r w:rsidRPr="004932D6">
        <w:rPr>
          <w:sz w:val="16"/>
        </w:rPr>
        <w:t xml:space="preserve"> them </w:t>
      </w:r>
      <w:r w:rsidRPr="004932D6">
        <w:rPr>
          <w:rStyle w:val="StyleUnderline"/>
        </w:rPr>
        <w:t xml:space="preserve">from </w:t>
      </w:r>
      <w:r w:rsidRPr="004932D6">
        <w:rPr>
          <w:rStyle w:val="Emphasis"/>
        </w:rPr>
        <w:t>speaking out</w:t>
      </w:r>
      <w:r w:rsidRPr="004932D6">
        <w:rPr>
          <w:rStyle w:val="StyleUnderline"/>
        </w:rPr>
        <w:t xml:space="preserve">. </w:t>
      </w:r>
      <w:r w:rsidRPr="005E0541">
        <w:rPr>
          <w:rStyle w:val="StyleUnderline"/>
          <w:highlight w:val="cyan"/>
        </w:rPr>
        <w:t>Whistleblowing</w:t>
      </w:r>
      <w:r w:rsidRPr="004932D6">
        <w:rPr>
          <w:sz w:val="16"/>
        </w:rPr>
        <w:t xml:space="preserve"> will continue to be a vital component of good corporate governance but </w:t>
      </w:r>
      <w:r w:rsidRPr="005E0541">
        <w:rPr>
          <w:rStyle w:val="Emphasis"/>
          <w:highlight w:val="cyan"/>
        </w:rPr>
        <w:t>will only exist</w:t>
      </w:r>
      <w:r w:rsidRPr="005E0541">
        <w:rPr>
          <w:rStyle w:val="StyleUnderline"/>
          <w:highlight w:val="cyan"/>
        </w:rPr>
        <w:t xml:space="preserve"> if</w:t>
      </w:r>
      <w:r w:rsidRPr="004932D6">
        <w:rPr>
          <w:rStyle w:val="StyleUnderline"/>
        </w:rPr>
        <w:t xml:space="preserve"> such </w:t>
      </w:r>
      <w:r w:rsidRPr="005E0541">
        <w:rPr>
          <w:rStyle w:val="StyleUnderline"/>
          <w:highlight w:val="cyan"/>
        </w:rPr>
        <w:t xml:space="preserve">individuals have </w:t>
      </w:r>
      <w:r w:rsidRPr="005E0541">
        <w:rPr>
          <w:rStyle w:val="Emphasis"/>
          <w:highlight w:val="cyan"/>
        </w:rPr>
        <w:t>reason</w:t>
      </w:r>
      <w:r w:rsidRPr="005E0541">
        <w:rPr>
          <w:rStyle w:val="StyleUnderline"/>
          <w:highlight w:val="cyan"/>
        </w:rPr>
        <w:t xml:space="preserve"> to </w:t>
      </w:r>
      <w:r w:rsidRPr="005E0541">
        <w:rPr>
          <w:rStyle w:val="Emphasis"/>
          <w:highlight w:val="cyan"/>
        </w:rPr>
        <w:t>believe</w:t>
      </w:r>
      <w:r w:rsidRPr="004932D6">
        <w:rPr>
          <w:rStyle w:val="StyleUnderline"/>
        </w:rPr>
        <w:t xml:space="preserve"> that </w:t>
      </w:r>
      <w:r w:rsidRPr="005E0541">
        <w:rPr>
          <w:rStyle w:val="StyleUnderline"/>
          <w:highlight w:val="cyan"/>
        </w:rPr>
        <w:t xml:space="preserve">they will be </w:t>
      </w:r>
      <w:r w:rsidRPr="005E0541">
        <w:rPr>
          <w:rStyle w:val="Emphasis"/>
          <w:highlight w:val="cyan"/>
        </w:rPr>
        <w:t>protected</w:t>
      </w:r>
      <w:r w:rsidRPr="004932D6">
        <w:rPr>
          <w:sz w:val="16"/>
        </w:rPr>
        <w:t xml:space="preserve"> should they speak out. With financial crime a growing issue, whistleblowing cannot be relied upon to sound the alarm but must be bolstered by more effective and comprehensive defenses against financial crime, along with tougher laws to discourage and clamp down on such activity. Banks must be willing to take more innovative approaches, such as utilizing recently emerging processes such as contextual monitoring to holistically approach the issue using a wide range of data and using entity and network-based techniques to make connections between otherwise apparently unrelated parties.</w:t>
      </w:r>
    </w:p>
    <w:p w14:paraId="6C1D1AEA" w14:textId="77777777" w:rsidR="00043222" w:rsidRPr="004B19F1" w:rsidRDefault="00043222" w:rsidP="00043222">
      <w:pPr>
        <w:pStyle w:val="Heading4"/>
      </w:pPr>
      <w:r>
        <w:t xml:space="preserve">Illicit networks magnify </w:t>
      </w:r>
      <w:r>
        <w:rPr>
          <w:u w:val="single"/>
        </w:rPr>
        <w:t>all</w:t>
      </w:r>
      <w:r>
        <w:t xml:space="preserve"> existential threats AND greenlight </w:t>
      </w:r>
      <w:r>
        <w:rPr>
          <w:u w:val="single"/>
        </w:rPr>
        <w:t>revisionist probing</w:t>
      </w:r>
      <w:r>
        <w:t xml:space="preserve"> that goes </w:t>
      </w:r>
      <w:r>
        <w:rPr>
          <w:u w:val="single"/>
        </w:rPr>
        <w:t>nuclear</w:t>
      </w:r>
      <w:r>
        <w:t xml:space="preserve">. </w:t>
      </w:r>
    </w:p>
    <w:p w14:paraId="339E64E7" w14:textId="77777777" w:rsidR="00043222" w:rsidRDefault="00043222" w:rsidP="00043222">
      <w:r w:rsidRPr="006B5EC7">
        <w:rPr>
          <w:rStyle w:val="Style13ptBold"/>
        </w:rPr>
        <w:t>Williams ’24</w:t>
      </w:r>
      <w:r>
        <w:t xml:space="preserve"> [Phil; November 2024; Wesley W. Posvar Professor, Director of the Matthew B. Ridgway Center for International Security Studies at the University of Pittsburgh; Global Initiative Against Transnational Organized Crime, “The Fifth Wave: Organized Crime in 2040,” https://globalinitiative.net/wp-content/uploads/2024/11/Phil-Williams-The-fifth-wave-Organized-crime-in-2040-GI-TOC-November-2024.pdf]</w:t>
      </w:r>
    </w:p>
    <w:p w14:paraId="5E91C4B6" w14:textId="77777777" w:rsidR="00043222" w:rsidRPr="000211A9" w:rsidRDefault="00043222" w:rsidP="00043222">
      <w:pPr>
        <w:rPr>
          <w:sz w:val="16"/>
        </w:rPr>
      </w:pPr>
      <w:r w:rsidRPr="00F978FE">
        <w:rPr>
          <w:rStyle w:val="StyleUnderline"/>
        </w:rPr>
        <w:t xml:space="preserve">The </w:t>
      </w:r>
      <w:r w:rsidRPr="00126C96">
        <w:rPr>
          <w:rStyle w:val="Emphasis"/>
        </w:rPr>
        <w:t>future</w:t>
      </w:r>
      <w:r w:rsidRPr="00F978FE">
        <w:rPr>
          <w:rStyle w:val="StyleUnderline"/>
        </w:rPr>
        <w:t xml:space="preserve"> is</w:t>
      </w:r>
      <w:r w:rsidRPr="000211A9">
        <w:rPr>
          <w:sz w:val="16"/>
        </w:rPr>
        <w:t xml:space="preserve"> inherently uncertain, but it is </w:t>
      </w:r>
      <w:r w:rsidRPr="00F978FE">
        <w:rPr>
          <w:rStyle w:val="StyleUnderline"/>
        </w:rPr>
        <w:t>bounded by</w:t>
      </w:r>
      <w:r w:rsidRPr="000211A9">
        <w:rPr>
          <w:sz w:val="16"/>
        </w:rPr>
        <w:t xml:space="preserve"> current </w:t>
      </w:r>
      <w:r w:rsidRPr="00126C96">
        <w:rPr>
          <w:rStyle w:val="Emphasis"/>
        </w:rPr>
        <w:t>trends</w:t>
      </w:r>
      <w:r w:rsidRPr="00F978FE">
        <w:rPr>
          <w:rStyle w:val="StyleUnderline"/>
        </w:rPr>
        <w:t xml:space="preserve"> and developments</w:t>
      </w:r>
      <w:r w:rsidRPr="000211A9">
        <w:rPr>
          <w:sz w:val="16"/>
        </w:rPr>
        <w:t xml:space="preserve">. The </w:t>
      </w:r>
      <w:r w:rsidRPr="008F5101">
        <w:rPr>
          <w:rStyle w:val="StyleUnderline"/>
        </w:rPr>
        <w:t>more</w:t>
      </w:r>
      <w:r w:rsidRPr="000211A9">
        <w:rPr>
          <w:sz w:val="16"/>
        </w:rPr>
        <w:t xml:space="preserve"> powerful and </w:t>
      </w:r>
      <w:r w:rsidRPr="008F5101">
        <w:rPr>
          <w:rStyle w:val="StyleUnderline"/>
        </w:rPr>
        <w:t>pervasive</w:t>
      </w:r>
      <w:r w:rsidRPr="000211A9">
        <w:rPr>
          <w:sz w:val="16"/>
        </w:rPr>
        <w:t xml:space="preserve"> of these trends </w:t>
      </w:r>
      <w:r w:rsidRPr="00B712B4">
        <w:rPr>
          <w:rStyle w:val="StyleUnderline"/>
        </w:rPr>
        <w:t>are</w:t>
      </w:r>
      <w:r w:rsidRPr="000211A9">
        <w:rPr>
          <w:sz w:val="16"/>
        </w:rPr>
        <w:t xml:space="preserve"> increasingly referred to as ‘</w:t>
      </w:r>
      <w:r w:rsidRPr="00B712B4">
        <w:rPr>
          <w:rStyle w:val="Emphasis"/>
        </w:rPr>
        <w:t>megatrends</w:t>
      </w:r>
      <w:r w:rsidRPr="001B47C6">
        <w:rPr>
          <w:sz w:val="16"/>
        </w:rPr>
        <w:t xml:space="preserve">’, </w:t>
      </w:r>
      <w:r w:rsidRPr="000211A9">
        <w:rPr>
          <w:sz w:val="16"/>
        </w:rPr>
        <w:t xml:space="preserve">which can be understood as broad drivers of change that determine the limits within which governments and societies – and organized crime – will have to operate.17 The key megatrends identified and discussed here are </w:t>
      </w:r>
      <w:r w:rsidRPr="005715B4">
        <w:rPr>
          <w:rStyle w:val="Emphasis"/>
        </w:rPr>
        <w:t>geopolitical</w:t>
      </w:r>
      <w:r w:rsidRPr="00204056">
        <w:rPr>
          <w:rStyle w:val="StyleUnderline"/>
        </w:rPr>
        <w:t xml:space="preserve"> competition</w:t>
      </w:r>
      <w:r w:rsidRPr="000211A9">
        <w:rPr>
          <w:sz w:val="16"/>
        </w:rPr>
        <w:t xml:space="preserve">, global </w:t>
      </w:r>
      <w:r w:rsidRPr="005715B4">
        <w:rPr>
          <w:rStyle w:val="Emphasis"/>
        </w:rPr>
        <w:t>climate</w:t>
      </w:r>
      <w:r w:rsidRPr="005715B4">
        <w:rPr>
          <w:rStyle w:val="StyleUnderline"/>
        </w:rPr>
        <w:t xml:space="preserve"> change, </w:t>
      </w:r>
      <w:r w:rsidRPr="00204056">
        <w:rPr>
          <w:rStyle w:val="Emphasis"/>
        </w:rPr>
        <w:t>e</w:t>
      </w:r>
      <w:r w:rsidRPr="000211A9">
        <w:rPr>
          <w:sz w:val="16"/>
        </w:rPr>
        <w:t xml:space="preserve">merging and </w:t>
      </w:r>
      <w:r w:rsidRPr="00204056">
        <w:rPr>
          <w:rStyle w:val="Emphasis"/>
        </w:rPr>
        <w:t>d</w:t>
      </w:r>
      <w:r w:rsidRPr="000211A9">
        <w:rPr>
          <w:sz w:val="16"/>
        </w:rPr>
        <w:t xml:space="preserve">isruptive </w:t>
      </w:r>
      <w:r w:rsidRPr="00204056">
        <w:rPr>
          <w:rStyle w:val="Emphasis"/>
        </w:rPr>
        <w:t>t</w:t>
      </w:r>
      <w:r w:rsidRPr="000211A9">
        <w:rPr>
          <w:sz w:val="16"/>
        </w:rPr>
        <w:t>echnologie</w:t>
      </w:r>
      <w:r w:rsidRPr="00204056">
        <w:rPr>
          <w:rStyle w:val="Emphasis"/>
        </w:rPr>
        <w:t>s</w:t>
      </w:r>
      <w:r w:rsidRPr="000211A9">
        <w:rPr>
          <w:sz w:val="16"/>
        </w:rPr>
        <w:t xml:space="preserve">, </w:t>
      </w:r>
      <w:r w:rsidRPr="00AB562C">
        <w:rPr>
          <w:rStyle w:val="StyleUnderline"/>
        </w:rPr>
        <w:t>and</w:t>
      </w:r>
      <w:r w:rsidRPr="000211A9">
        <w:rPr>
          <w:sz w:val="16"/>
        </w:rPr>
        <w:t xml:space="preserve"> the global </w:t>
      </w:r>
      <w:r w:rsidRPr="005715B4">
        <w:rPr>
          <w:rStyle w:val="StyleUnderline"/>
        </w:rPr>
        <w:t xml:space="preserve">crisis of </w:t>
      </w:r>
      <w:r w:rsidRPr="005715B4">
        <w:rPr>
          <w:rStyle w:val="Emphasis"/>
        </w:rPr>
        <w:t>governance</w:t>
      </w:r>
      <w:r w:rsidRPr="000211A9">
        <w:rPr>
          <w:sz w:val="16"/>
        </w:rPr>
        <w:t>. All four of these drivers will have an impact on the resources, incentives and opportunities available to organized crime. Consequently, they will do much to shape the fifth wave of organized crime – one that could well be larger and more consequential than any of its predecessors.</w:t>
      </w:r>
    </w:p>
    <w:p w14:paraId="19346F4F" w14:textId="77777777" w:rsidR="00043222" w:rsidRPr="000211A9" w:rsidRDefault="00043222" w:rsidP="00043222">
      <w:pPr>
        <w:rPr>
          <w:sz w:val="16"/>
        </w:rPr>
      </w:pPr>
      <w:r w:rsidRPr="000211A9">
        <w:rPr>
          <w:sz w:val="16"/>
        </w:rPr>
        <w:t xml:space="preserve">The resurgence of great-power geopolitical competition will have a profound impact on </w:t>
      </w:r>
      <w:r w:rsidRPr="004D0521">
        <w:rPr>
          <w:rStyle w:val="StyleUnderline"/>
        </w:rPr>
        <w:t xml:space="preserve">organized </w:t>
      </w:r>
      <w:r w:rsidRPr="005E0541">
        <w:rPr>
          <w:rStyle w:val="Emphasis"/>
          <w:highlight w:val="cyan"/>
        </w:rPr>
        <w:t>crime</w:t>
      </w:r>
      <w:r w:rsidRPr="000211A9">
        <w:rPr>
          <w:sz w:val="16"/>
        </w:rPr>
        <w:t xml:space="preserve">, especially if it </w:t>
      </w:r>
      <w:r w:rsidRPr="005E0541">
        <w:rPr>
          <w:rStyle w:val="StyleUnderline"/>
          <w:highlight w:val="cyan"/>
        </w:rPr>
        <w:t>is accompanied by</w:t>
      </w:r>
      <w:r w:rsidRPr="000211A9">
        <w:rPr>
          <w:sz w:val="16"/>
        </w:rPr>
        <w:t xml:space="preserve"> irregular violence resulting from </w:t>
      </w:r>
      <w:r w:rsidRPr="005E0541">
        <w:rPr>
          <w:rStyle w:val="Emphasis"/>
          <w:highlight w:val="cyan"/>
        </w:rPr>
        <w:t>civil</w:t>
      </w:r>
      <w:r w:rsidRPr="005E0541">
        <w:rPr>
          <w:rStyle w:val="StyleUnderline"/>
          <w:highlight w:val="cyan"/>
        </w:rPr>
        <w:t xml:space="preserve"> wars,</w:t>
      </w:r>
      <w:r w:rsidRPr="006C53EC">
        <w:rPr>
          <w:rStyle w:val="StyleUnderline"/>
        </w:rPr>
        <w:t xml:space="preserve"> </w:t>
      </w:r>
      <w:r w:rsidRPr="005E0541">
        <w:rPr>
          <w:rStyle w:val="Emphasis"/>
          <w:highlight w:val="cyan"/>
        </w:rPr>
        <w:t>insurgencies</w:t>
      </w:r>
      <w:r w:rsidRPr="005E0541">
        <w:rPr>
          <w:rStyle w:val="StyleUnderline"/>
          <w:highlight w:val="cyan"/>
        </w:rPr>
        <w:t xml:space="preserve"> and </w:t>
      </w:r>
      <w:r w:rsidRPr="005E0541">
        <w:rPr>
          <w:rStyle w:val="Emphasis"/>
          <w:highlight w:val="cyan"/>
        </w:rPr>
        <w:t>terror</w:t>
      </w:r>
      <w:r w:rsidRPr="00CE076F">
        <w:rPr>
          <w:rStyle w:val="StyleUnderline"/>
        </w:rPr>
        <w:t>ism</w:t>
      </w:r>
      <w:r w:rsidRPr="000211A9">
        <w:rPr>
          <w:sz w:val="16"/>
        </w:rPr>
        <w:t>. Unipolarity has now disappeared, and the liberal international order appears to be in terminal decline.</w:t>
      </w:r>
    </w:p>
    <w:p w14:paraId="0B9EE07A" w14:textId="77777777" w:rsidR="00043222" w:rsidRPr="000211A9" w:rsidRDefault="00043222" w:rsidP="00043222">
      <w:pPr>
        <w:rPr>
          <w:sz w:val="16"/>
        </w:rPr>
      </w:pPr>
      <w:r w:rsidRPr="005E0541">
        <w:rPr>
          <w:rStyle w:val="Emphasis"/>
          <w:highlight w:val="cyan"/>
        </w:rPr>
        <w:t>Russian</w:t>
      </w:r>
      <w:r w:rsidRPr="000211A9">
        <w:rPr>
          <w:sz w:val="16"/>
        </w:rPr>
        <w:t xml:space="preserve"> power and </w:t>
      </w:r>
      <w:r w:rsidRPr="005E0541">
        <w:rPr>
          <w:rStyle w:val="StyleUnderline"/>
          <w:highlight w:val="cyan"/>
        </w:rPr>
        <w:t>assertiveness</w:t>
      </w:r>
      <w:r w:rsidRPr="000211A9">
        <w:rPr>
          <w:sz w:val="16"/>
        </w:rPr>
        <w:t xml:space="preserve"> have </w:t>
      </w:r>
      <w:r w:rsidRPr="005E0541">
        <w:rPr>
          <w:rStyle w:val="StyleUnderline"/>
          <w:highlight w:val="cyan"/>
        </w:rPr>
        <w:t>contributed</w:t>
      </w:r>
      <w:r w:rsidRPr="00225506">
        <w:rPr>
          <w:rStyle w:val="StyleUnderline"/>
        </w:rPr>
        <w:t xml:space="preserve"> to</w:t>
      </w:r>
      <w:r w:rsidRPr="000211A9">
        <w:rPr>
          <w:sz w:val="16"/>
        </w:rPr>
        <w:t xml:space="preserve"> that </w:t>
      </w:r>
      <w:r w:rsidRPr="00225506">
        <w:rPr>
          <w:rStyle w:val="StyleUnderline"/>
        </w:rPr>
        <w:t xml:space="preserve">decline. </w:t>
      </w:r>
      <w:r w:rsidRPr="005E0541">
        <w:rPr>
          <w:rStyle w:val="StyleUnderline"/>
          <w:highlight w:val="cyan"/>
        </w:rPr>
        <w:t>Even more</w:t>
      </w:r>
      <w:r w:rsidRPr="000211A9">
        <w:rPr>
          <w:sz w:val="16"/>
        </w:rPr>
        <w:t xml:space="preserve"> significant </w:t>
      </w:r>
      <w:r w:rsidRPr="00225506">
        <w:rPr>
          <w:rStyle w:val="StyleUnderline"/>
        </w:rPr>
        <w:t xml:space="preserve">is </w:t>
      </w:r>
      <w:r w:rsidRPr="005E0541">
        <w:rPr>
          <w:rStyle w:val="Emphasis"/>
          <w:highlight w:val="cyan"/>
        </w:rPr>
        <w:t>China</w:t>
      </w:r>
      <w:r w:rsidRPr="00225506">
        <w:rPr>
          <w:rStyle w:val="StyleUnderline"/>
        </w:rPr>
        <w:t>’s emergence</w:t>
      </w:r>
      <w:r w:rsidRPr="000211A9">
        <w:rPr>
          <w:sz w:val="16"/>
        </w:rPr>
        <w:t xml:space="preserve"> as a great power, a peer competitor to the United States and a tacit ally of Russia. Indeed, it is highly likely that during the next 10 to 15 years </w:t>
      </w:r>
      <w:r w:rsidRPr="00C17691">
        <w:rPr>
          <w:rStyle w:val="StyleUnderline"/>
        </w:rPr>
        <w:t>the world will become</w:t>
      </w:r>
      <w:r w:rsidRPr="000211A9">
        <w:rPr>
          <w:sz w:val="16"/>
        </w:rPr>
        <w:t xml:space="preserve"> starkly </w:t>
      </w:r>
      <w:r w:rsidRPr="00EF2D2F">
        <w:rPr>
          <w:rStyle w:val="StyleUnderline"/>
        </w:rPr>
        <w:t>divided into</w:t>
      </w:r>
      <w:r w:rsidRPr="000211A9">
        <w:rPr>
          <w:sz w:val="16"/>
        </w:rPr>
        <w:t xml:space="preserve"> two major </w:t>
      </w:r>
      <w:r w:rsidRPr="00EF2D2F">
        <w:rPr>
          <w:rStyle w:val="StyleUnderline"/>
        </w:rPr>
        <w:t>blocs</w:t>
      </w:r>
      <w:r w:rsidRPr="000211A9">
        <w:rPr>
          <w:sz w:val="16"/>
        </w:rPr>
        <w:t>, with Russia, China, Pakistan, North Korea, Iran, Syria and Venezuela aligned against the United States, Europe, Japan, Australia, South Korea, Israel and possibly India, if it abandons its traditional stance of non-alignment.</w:t>
      </w:r>
    </w:p>
    <w:p w14:paraId="69165354" w14:textId="77777777" w:rsidR="00043222" w:rsidRPr="000211A9" w:rsidRDefault="00043222" w:rsidP="00043222">
      <w:pPr>
        <w:rPr>
          <w:sz w:val="16"/>
        </w:rPr>
      </w:pPr>
      <w:r w:rsidRPr="000211A9">
        <w:rPr>
          <w:sz w:val="16"/>
        </w:rPr>
        <w:t xml:space="preserve">The corollary is that </w:t>
      </w:r>
      <w:r w:rsidRPr="00EF2D2F">
        <w:rPr>
          <w:rStyle w:val="StyleUnderline"/>
        </w:rPr>
        <w:t xml:space="preserve">organized </w:t>
      </w:r>
      <w:r w:rsidRPr="005E0541">
        <w:rPr>
          <w:rStyle w:val="StyleUnderline"/>
          <w:highlight w:val="cyan"/>
        </w:rPr>
        <w:t>crime will</w:t>
      </w:r>
      <w:r w:rsidRPr="005E0541">
        <w:rPr>
          <w:sz w:val="16"/>
          <w:highlight w:val="cyan"/>
        </w:rPr>
        <w:t xml:space="preserve"> </w:t>
      </w:r>
      <w:r w:rsidRPr="00CE076F">
        <w:rPr>
          <w:sz w:val="16"/>
        </w:rPr>
        <w:t>increasingly</w:t>
      </w:r>
      <w:r w:rsidRPr="000211A9">
        <w:rPr>
          <w:sz w:val="16"/>
        </w:rPr>
        <w:t xml:space="preserve"> </w:t>
      </w:r>
      <w:r w:rsidRPr="005E0541">
        <w:rPr>
          <w:rStyle w:val="StyleUnderline"/>
          <w:highlight w:val="cyan"/>
        </w:rPr>
        <w:t>be</w:t>
      </w:r>
      <w:r w:rsidRPr="00EF2D2F">
        <w:rPr>
          <w:rStyle w:val="StyleUnderline"/>
        </w:rPr>
        <w:t xml:space="preserve"> used as</w:t>
      </w:r>
      <w:r w:rsidRPr="000211A9">
        <w:rPr>
          <w:sz w:val="16"/>
        </w:rPr>
        <w:t xml:space="preserve"> an </w:t>
      </w:r>
      <w:r w:rsidRPr="005E0541">
        <w:rPr>
          <w:rStyle w:val="Emphasis"/>
          <w:highlight w:val="cyan"/>
        </w:rPr>
        <w:t>instrument</w:t>
      </w:r>
      <w:r w:rsidRPr="005E0541">
        <w:rPr>
          <w:rStyle w:val="StyleUnderline"/>
          <w:highlight w:val="cyan"/>
        </w:rPr>
        <w:t xml:space="preserve"> of</w:t>
      </w:r>
      <w:r w:rsidRPr="00EF2D2F">
        <w:rPr>
          <w:rStyle w:val="StyleUnderline"/>
        </w:rPr>
        <w:t xml:space="preserve"> geopolitical </w:t>
      </w:r>
      <w:r w:rsidRPr="005E0541">
        <w:rPr>
          <w:rStyle w:val="Emphasis"/>
          <w:highlight w:val="cyan"/>
        </w:rPr>
        <w:t>competition</w:t>
      </w:r>
      <w:r w:rsidRPr="00EF2D2F">
        <w:rPr>
          <w:rStyle w:val="StyleUnderline"/>
        </w:rPr>
        <w:t xml:space="preserve"> by</w:t>
      </w:r>
      <w:r w:rsidRPr="000211A9">
        <w:rPr>
          <w:sz w:val="16"/>
        </w:rPr>
        <w:t xml:space="preserve"> the countries in this </w:t>
      </w:r>
      <w:r w:rsidRPr="00EF2D2F">
        <w:rPr>
          <w:rStyle w:val="StyleUnderline"/>
        </w:rPr>
        <w:t>Beijing–Moscow</w:t>
      </w:r>
      <w:r w:rsidRPr="000211A9">
        <w:rPr>
          <w:sz w:val="16"/>
        </w:rPr>
        <w:t xml:space="preserve">-led </w:t>
      </w:r>
      <w:r w:rsidRPr="00EF2D2F">
        <w:rPr>
          <w:rStyle w:val="StyleUnderline"/>
        </w:rPr>
        <w:t>axis</w:t>
      </w:r>
      <w:r w:rsidRPr="000211A9">
        <w:rPr>
          <w:sz w:val="16"/>
        </w:rPr>
        <w:t>. This is not to claim that organized crime is absent in countries such as the United States or in Europe. Nor is it to ignore the fact that during the Cold War the US also used criminal and drug trafficking organizations as proxies – such behaviour seems to have ceased.18 However, this accentuates the current divide between countries that combat organized crime, and those that seek to exploit and manipulate organized crime for geopolitical purposes.</w:t>
      </w:r>
    </w:p>
    <w:p w14:paraId="1887A166" w14:textId="77777777" w:rsidR="00043222" w:rsidRPr="000211A9" w:rsidRDefault="00043222" w:rsidP="00043222">
      <w:pPr>
        <w:rPr>
          <w:sz w:val="16"/>
        </w:rPr>
      </w:pPr>
      <w:r w:rsidRPr="000211A9">
        <w:rPr>
          <w:sz w:val="16"/>
        </w:rPr>
        <w:t xml:space="preserve">In this connection, </w:t>
      </w:r>
      <w:r w:rsidRPr="005E0541">
        <w:rPr>
          <w:rStyle w:val="Emphasis"/>
          <w:highlight w:val="cyan"/>
        </w:rPr>
        <w:t>Putin</w:t>
      </w:r>
      <w:r w:rsidRPr="000211A9">
        <w:rPr>
          <w:sz w:val="16"/>
        </w:rPr>
        <w:t xml:space="preserve">, it has been argued in a paper published by an eminent think tank, has </w:t>
      </w:r>
      <w:r w:rsidRPr="005E0541">
        <w:rPr>
          <w:rStyle w:val="StyleUnderline"/>
          <w:highlight w:val="cyan"/>
        </w:rPr>
        <w:t>transformed</w:t>
      </w:r>
      <w:r w:rsidRPr="00D37DD9">
        <w:rPr>
          <w:rStyle w:val="StyleUnderline"/>
        </w:rPr>
        <w:t xml:space="preserve"> Russian</w:t>
      </w:r>
      <w:r w:rsidRPr="000211A9">
        <w:rPr>
          <w:sz w:val="16"/>
        </w:rPr>
        <w:t xml:space="preserve"> organized </w:t>
      </w:r>
      <w:r w:rsidRPr="005E0541">
        <w:rPr>
          <w:rStyle w:val="StyleUnderline"/>
          <w:highlight w:val="cyan"/>
        </w:rPr>
        <w:t>crime</w:t>
      </w:r>
      <w:r w:rsidRPr="000211A9">
        <w:rPr>
          <w:sz w:val="16"/>
        </w:rPr>
        <w:t xml:space="preserve"> from a threat to the state </w:t>
      </w:r>
      <w:r w:rsidRPr="005E0541">
        <w:rPr>
          <w:rStyle w:val="StyleUnderline"/>
          <w:highlight w:val="cyan"/>
        </w:rPr>
        <w:t>to</w:t>
      </w:r>
      <w:r w:rsidRPr="00D37DD9">
        <w:rPr>
          <w:rStyle w:val="StyleUnderline"/>
        </w:rPr>
        <w:t xml:space="preserve"> an </w:t>
      </w:r>
      <w:r w:rsidRPr="005E0541">
        <w:rPr>
          <w:rStyle w:val="StyleUnderline"/>
          <w:highlight w:val="cyan"/>
        </w:rPr>
        <w:t xml:space="preserve">instrument of </w:t>
      </w:r>
      <w:r w:rsidRPr="005E0541">
        <w:rPr>
          <w:rStyle w:val="Emphasis"/>
          <w:highlight w:val="cyan"/>
        </w:rPr>
        <w:t>statecraft</w:t>
      </w:r>
      <w:r w:rsidRPr="000211A9">
        <w:rPr>
          <w:sz w:val="16"/>
        </w:rPr>
        <w:t xml:space="preserve">.19 </w:t>
      </w:r>
      <w:r w:rsidRPr="00D37DD9">
        <w:rPr>
          <w:rStyle w:val="StyleUnderline"/>
        </w:rPr>
        <w:t>Russian</w:t>
      </w:r>
      <w:r w:rsidRPr="000211A9">
        <w:rPr>
          <w:sz w:val="16"/>
        </w:rPr>
        <w:t xml:space="preserve"> intelligence </w:t>
      </w:r>
      <w:r w:rsidRPr="00D37DD9">
        <w:rPr>
          <w:rStyle w:val="StyleUnderline"/>
        </w:rPr>
        <w:t>agencies use criminals</w:t>
      </w:r>
      <w:r w:rsidRPr="000211A9">
        <w:rPr>
          <w:sz w:val="16"/>
        </w:rPr>
        <w:t xml:space="preserve"> as cut-outs and assassins while cybercriminals are protected so long as their activities are </w:t>
      </w:r>
      <w:r w:rsidRPr="0041458C">
        <w:rPr>
          <w:rStyle w:val="StyleUnderline"/>
        </w:rPr>
        <w:t>directed</w:t>
      </w:r>
      <w:r w:rsidRPr="003246B4">
        <w:rPr>
          <w:rStyle w:val="StyleUnderline"/>
        </w:rPr>
        <w:t xml:space="preserve"> at</w:t>
      </w:r>
      <w:r w:rsidRPr="000211A9">
        <w:rPr>
          <w:sz w:val="16"/>
        </w:rPr>
        <w:t xml:space="preserve"> external targets, especially </w:t>
      </w:r>
      <w:r w:rsidRPr="003246B4">
        <w:rPr>
          <w:rStyle w:val="StyleUnderline"/>
        </w:rPr>
        <w:t xml:space="preserve">Russia’s </w:t>
      </w:r>
      <w:r w:rsidRPr="0041458C">
        <w:rPr>
          <w:rStyle w:val="Emphasis"/>
        </w:rPr>
        <w:t>enemies</w:t>
      </w:r>
      <w:r w:rsidRPr="000211A9">
        <w:rPr>
          <w:sz w:val="16"/>
        </w:rPr>
        <w:t xml:space="preserve">. These activities have increased since Russia began its war in Ukraine.20 China is, in some respects, less overt, and since late 2023 has clamped down on fentanyl trafficking directly to the United States. Nevertheless, Chinese companies have continued supplying chemical precursors for fentanyl and methamphetamine to Mexican drug trafficking organizations. Moreover, </w:t>
      </w:r>
      <w:r w:rsidRPr="005E0541">
        <w:rPr>
          <w:rStyle w:val="Emphasis"/>
          <w:highlight w:val="cyan"/>
        </w:rPr>
        <w:t>China</w:t>
      </w:r>
      <w:r w:rsidRPr="005E0541">
        <w:rPr>
          <w:rStyle w:val="StyleUnderline"/>
          <w:highlight w:val="cyan"/>
        </w:rPr>
        <w:t xml:space="preserve"> is</w:t>
      </w:r>
      <w:r w:rsidRPr="0091798C">
        <w:rPr>
          <w:rStyle w:val="StyleUnderline"/>
        </w:rPr>
        <w:t xml:space="preserve"> a </w:t>
      </w:r>
      <w:r w:rsidRPr="005E0541">
        <w:rPr>
          <w:rStyle w:val="StyleUnderline"/>
          <w:highlight w:val="cyan"/>
        </w:rPr>
        <w:t>major player</w:t>
      </w:r>
      <w:r w:rsidRPr="004E6416">
        <w:rPr>
          <w:rStyle w:val="StyleUnderline"/>
        </w:rPr>
        <w:t xml:space="preserve"> in</w:t>
      </w:r>
      <w:r w:rsidRPr="000211A9">
        <w:rPr>
          <w:sz w:val="16"/>
        </w:rPr>
        <w:t xml:space="preserve"> global </w:t>
      </w:r>
      <w:r w:rsidRPr="0041458C">
        <w:rPr>
          <w:rStyle w:val="Emphasis"/>
        </w:rPr>
        <w:t>counterfeiting</w:t>
      </w:r>
      <w:r w:rsidRPr="000211A9">
        <w:rPr>
          <w:sz w:val="16"/>
        </w:rPr>
        <w:t xml:space="preserve"> products, ranging from luxury goods and fashion to electronics and pharmaceuticals. China is also a major market for wildlife trafficking, and the primary culprit in illegal and unregulated fishing.</w:t>
      </w:r>
    </w:p>
    <w:p w14:paraId="26477E67" w14:textId="77777777" w:rsidR="00043222" w:rsidRPr="000211A9" w:rsidRDefault="00043222" w:rsidP="00043222">
      <w:pPr>
        <w:rPr>
          <w:sz w:val="16"/>
        </w:rPr>
      </w:pPr>
      <w:r w:rsidRPr="000211A9">
        <w:rPr>
          <w:sz w:val="16"/>
        </w:rPr>
        <w:t>Other members of this authoritarian axis are already adept at using organized crime agents as proxies – as Pakistan has done with criminal syndicate D-company.21 For its part, North Korea has established Office 39, a state body dedicated to organized criminal activities to help fund the regime.</w:t>
      </w:r>
    </w:p>
    <w:p w14:paraId="1FC8FFAD" w14:textId="77777777" w:rsidR="00043222" w:rsidRPr="000211A9" w:rsidRDefault="00043222" w:rsidP="00043222">
      <w:pPr>
        <w:rPr>
          <w:sz w:val="16"/>
        </w:rPr>
      </w:pPr>
      <w:r w:rsidRPr="000211A9">
        <w:rPr>
          <w:sz w:val="16"/>
        </w:rPr>
        <w:t xml:space="preserve">The </w:t>
      </w:r>
      <w:r w:rsidRPr="005E0541">
        <w:rPr>
          <w:rStyle w:val="Emphasis"/>
          <w:highlight w:val="cyan"/>
        </w:rPr>
        <w:t>Kim</w:t>
      </w:r>
      <w:r w:rsidRPr="000211A9">
        <w:rPr>
          <w:sz w:val="16"/>
        </w:rPr>
        <w:t xml:space="preserve"> regime has also produced heroin and, more recently, methamphetamine, widely distributed counterfeit dollars and permitted units of the Reconnaissance General Bureau to </w:t>
      </w:r>
      <w:r w:rsidRPr="005E0541">
        <w:rPr>
          <w:rStyle w:val="StyleUnderline"/>
          <w:highlight w:val="cyan"/>
        </w:rPr>
        <w:t xml:space="preserve">exploit </w:t>
      </w:r>
      <w:r w:rsidRPr="005E0541">
        <w:rPr>
          <w:rStyle w:val="Emphasis"/>
          <w:highlight w:val="cyan"/>
        </w:rPr>
        <w:t>cyber</w:t>
      </w:r>
      <w:r w:rsidRPr="00EB30A4">
        <w:rPr>
          <w:rStyle w:val="StyleUnderline"/>
        </w:rPr>
        <w:t>space for criminal gain</w:t>
      </w:r>
      <w:r w:rsidRPr="000211A9">
        <w:rPr>
          <w:sz w:val="16"/>
        </w:rPr>
        <w:t>.23 The regime also protects the Lazarus Group, which was responsible for the Sony attack in 2014, the theft of US$81 million from the Bank of Bangladesh in 2016 and the release of the Wannacry ransomware in 2017.24 North Korean hackers have also been successful in robbing cryptocurrency vaults.25</w:t>
      </w:r>
    </w:p>
    <w:p w14:paraId="7D05438B" w14:textId="77777777" w:rsidR="00043222" w:rsidRPr="000211A9" w:rsidRDefault="00043222" w:rsidP="00043222">
      <w:pPr>
        <w:rPr>
          <w:sz w:val="16"/>
        </w:rPr>
      </w:pPr>
      <w:r w:rsidRPr="000211A9">
        <w:rPr>
          <w:sz w:val="16"/>
        </w:rPr>
        <w:t xml:space="preserve">Iran’s Islamic Revolutionary Guard Corps has been directly involved in the trafficking of heroin while also using Iranian hackers for theft and disruption in cyberspace.26 In a commentary in November 2024, security consultancy The Soufan Group noted that </w:t>
      </w:r>
      <w:r w:rsidRPr="005E0541">
        <w:rPr>
          <w:rStyle w:val="Emphasis"/>
          <w:highlight w:val="cyan"/>
        </w:rPr>
        <w:t>Iran</w:t>
      </w:r>
      <w:r w:rsidRPr="000211A9">
        <w:rPr>
          <w:sz w:val="16"/>
        </w:rPr>
        <w:t xml:space="preserve"> was </w:t>
      </w:r>
      <w:r w:rsidRPr="001A18AA">
        <w:rPr>
          <w:rStyle w:val="StyleUnderline"/>
        </w:rPr>
        <w:t xml:space="preserve">increasingly </w:t>
      </w:r>
      <w:r w:rsidRPr="005E0541">
        <w:rPr>
          <w:rStyle w:val="StyleUnderline"/>
          <w:highlight w:val="cyan"/>
        </w:rPr>
        <w:t>using criminal</w:t>
      </w:r>
      <w:r w:rsidRPr="001A18AA">
        <w:rPr>
          <w:rStyle w:val="StyleUnderline"/>
        </w:rPr>
        <w:t xml:space="preserve"> organization</w:t>
      </w:r>
      <w:r w:rsidRPr="005E0541">
        <w:rPr>
          <w:rStyle w:val="StyleUnderline"/>
          <w:highlight w:val="cyan"/>
        </w:rPr>
        <w:t xml:space="preserve">s as </w:t>
      </w:r>
      <w:r w:rsidRPr="005E0541">
        <w:rPr>
          <w:rStyle w:val="Emphasis"/>
          <w:highlight w:val="cyan"/>
        </w:rPr>
        <w:t>proxies</w:t>
      </w:r>
      <w:r w:rsidRPr="000211A9">
        <w:rPr>
          <w:sz w:val="16"/>
        </w:rPr>
        <w:t xml:space="preserve"> in Europe – particularly in Sweden – and in Latin America. The regime was </w:t>
      </w:r>
      <w:r w:rsidRPr="001A18AA">
        <w:rPr>
          <w:rStyle w:val="StyleUnderline"/>
        </w:rPr>
        <w:t>providing funding for</w:t>
      </w:r>
      <w:r w:rsidRPr="000211A9">
        <w:rPr>
          <w:sz w:val="16"/>
        </w:rPr>
        <w:t xml:space="preserve"> these organizations to engage in </w:t>
      </w:r>
      <w:r w:rsidRPr="001A18AA">
        <w:rPr>
          <w:rStyle w:val="Emphasis"/>
        </w:rPr>
        <w:t>intel</w:t>
      </w:r>
      <w:r w:rsidRPr="000211A9">
        <w:rPr>
          <w:sz w:val="16"/>
        </w:rPr>
        <w:t xml:space="preserve">ligence </w:t>
      </w:r>
      <w:r w:rsidRPr="001A18AA">
        <w:rPr>
          <w:rStyle w:val="StyleUnderline"/>
        </w:rPr>
        <w:t xml:space="preserve">activities and </w:t>
      </w:r>
      <w:r w:rsidRPr="001A18AA">
        <w:rPr>
          <w:rStyle w:val="Emphasis"/>
        </w:rPr>
        <w:t>assassinations</w:t>
      </w:r>
      <w:r w:rsidRPr="000211A9">
        <w:rPr>
          <w:sz w:val="16"/>
        </w:rPr>
        <w:t>, while also integrating them into its drugs and arms trafficking activities.27 Another member of this axis, the Assad regime in Syria, has become a major player in the production and distribution of captagon.28</w:t>
      </w:r>
    </w:p>
    <w:p w14:paraId="4DFD3870" w14:textId="77777777" w:rsidR="00043222" w:rsidRPr="000211A9" w:rsidRDefault="00043222" w:rsidP="00043222">
      <w:pPr>
        <w:rPr>
          <w:sz w:val="16"/>
        </w:rPr>
      </w:pPr>
      <w:r w:rsidRPr="000211A9">
        <w:rPr>
          <w:sz w:val="16"/>
        </w:rPr>
        <w:t xml:space="preserve">As these states become even more closely allied, it is likely that </w:t>
      </w:r>
      <w:r w:rsidRPr="009C01DD">
        <w:rPr>
          <w:rStyle w:val="StyleUnderline"/>
        </w:rPr>
        <w:t>they will not only provide</w:t>
      </w:r>
      <w:r w:rsidRPr="000211A9">
        <w:rPr>
          <w:sz w:val="16"/>
        </w:rPr>
        <w:t xml:space="preserve"> safe havens and </w:t>
      </w:r>
      <w:r w:rsidRPr="009C01DD">
        <w:rPr>
          <w:rStyle w:val="StyleUnderline"/>
        </w:rPr>
        <w:t>support for criminal organizations, but</w:t>
      </w:r>
      <w:r w:rsidRPr="000211A9">
        <w:rPr>
          <w:sz w:val="16"/>
        </w:rPr>
        <w:t xml:space="preserve"> also </w:t>
      </w:r>
      <w:r w:rsidRPr="00C61504">
        <w:rPr>
          <w:rStyle w:val="Emphasis"/>
        </w:rPr>
        <w:t>collaborate</w:t>
      </w:r>
      <w:r w:rsidRPr="009C01DD">
        <w:rPr>
          <w:rStyle w:val="StyleUnderline"/>
        </w:rPr>
        <w:t xml:space="preserve"> on</w:t>
      </w:r>
      <w:r w:rsidRPr="000211A9">
        <w:rPr>
          <w:sz w:val="16"/>
        </w:rPr>
        <w:t xml:space="preserve"> more </w:t>
      </w:r>
      <w:r w:rsidRPr="009C01DD">
        <w:rPr>
          <w:rStyle w:val="StyleUnderline"/>
        </w:rPr>
        <w:t>far-reaching</w:t>
      </w:r>
      <w:r w:rsidRPr="000211A9">
        <w:rPr>
          <w:sz w:val="16"/>
        </w:rPr>
        <w:t xml:space="preserve"> criminal </w:t>
      </w:r>
      <w:r w:rsidRPr="009C01DD">
        <w:rPr>
          <w:rStyle w:val="StyleUnderline"/>
        </w:rPr>
        <w:t>ventures</w:t>
      </w:r>
      <w:r w:rsidRPr="000211A9">
        <w:rPr>
          <w:sz w:val="16"/>
        </w:rPr>
        <w:t>. Sovereign protection of criminal organizations will contribute to criminal impunity. It will also make global cooperative efforts to tackle organized crime impossible. Members of the authoritarian coalition might formally accept global norms and collective measures to combat organized crime, but this will be accompanied by deviation, defection, dissent and obstruction. An increasingly stark division will emerge, therefore, between states that seek to contain organized crime and those that seek to exploit it for geopolitical objectives.</w:t>
      </w:r>
    </w:p>
    <w:p w14:paraId="066AEDCB" w14:textId="77777777" w:rsidR="00043222" w:rsidRPr="000211A9" w:rsidRDefault="00043222" w:rsidP="00043222">
      <w:pPr>
        <w:rPr>
          <w:sz w:val="16"/>
        </w:rPr>
      </w:pPr>
      <w:r w:rsidRPr="000211A9">
        <w:rPr>
          <w:sz w:val="16"/>
        </w:rPr>
        <w:t xml:space="preserve">Furthermore, in a context of resurgent geopolitical competition, even the </w:t>
      </w:r>
      <w:r w:rsidRPr="0007300F">
        <w:rPr>
          <w:rStyle w:val="StyleUnderline"/>
        </w:rPr>
        <w:t>states</w:t>
      </w:r>
      <w:r w:rsidRPr="000211A9">
        <w:rPr>
          <w:sz w:val="16"/>
        </w:rPr>
        <w:t xml:space="preserve"> most committed to combating organized crime are likely to </w:t>
      </w:r>
      <w:r w:rsidRPr="0007300F">
        <w:rPr>
          <w:rStyle w:val="StyleUnderline"/>
        </w:rPr>
        <w:t>focus their attention</w:t>
      </w:r>
      <w:r w:rsidRPr="000211A9">
        <w:rPr>
          <w:sz w:val="16"/>
        </w:rPr>
        <w:t xml:space="preserve"> and resources </w:t>
      </w:r>
      <w:r w:rsidRPr="0007300F">
        <w:rPr>
          <w:rStyle w:val="StyleUnderline"/>
        </w:rPr>
        <w:t>on</w:t>
      </w:r>
      <w:r w:rsidRPr="000211A9">
        <w:rPr>
          <w:sz w:val="16"/>
        </w:rPr>
        <w:t xml:space="preserve"> the </w:t>
      </w:r>
      <w:r w:rsidRPr="00BF58E5">
        <w:rPr>
          <w:rStyle w:val="Emphasis"/>
        </w:rPr>
        <w:t>military</w:t>
      </w:r>
      <w:r w:rsidRPr="0007300F">
        <w:rPr>
          <w:rStyle w:val="StyleUnderline"/>
        </w:rPr>
        <w:t xml:space="preserve"> and </w:t>
      </w:r>
      <w:r w:rsidRPr="00BF58E5">
        <w:rPr>
          <w:rStyle w:val="Emphasis"/>
        </w:rPr>
        <w:t>tech</w:t>
      </w:r>
      <w:r w:rsidRPr="000211A9">
        <w:rPr>
          <w:sz w:val="16"/>
        </w:rPr>
        <w:t xml:space="preserve">nological </w:t>
      </w:r>
      <w:r w:rsidRPr="0007300F">
        <w:rPr>
          <w:rStyle w:val="StyleUnderline"/>
        </w:rPr>
        <w:t>dimensions of security</w:t>
      </w:r>
      <w:r w:rsidRPr="000211A9">
        <w:rPr>
          <w:sz w:val="16"/>
        </w:rPr>
        <w:t xml:space="preserve"> at the expense of non-traditional threats. For countries in the Western coalition facing increasing problems of national debt, constrained public expenditure and sustained austerity programs, combating organized crime will be low on their list of national priorities. In sum, intense geopolitical competition will create an increasingly permissive and even protective environment for state-supported organized crime.</w:t>
      </w:r>
    </w:p>
    <w:p w14:paraId="4F3134B3" w14:textId="77777777" w:rsidR="00043222" w:rsidRPr="000211A9" w:rsidRDefault="00043222" w:rsidP="00043222">
      <w:pPr>
        <w:rPr>
          <w:sz w:val="16"/>
        </w:rPr>
      </w:pPr>
      <w:r w:rsidRPr="00B017FF">
        <w:rPr>
          <w:rStyle w:val="StyleUnderline"/>
        </w:rPr>
        <w:t xml:space="preserve">Geopolitical </w:t>
      </w:r>
      <w:r w:rsidRPr="005E0541">
        <w:rPr>
          <w:rStyle w:val="Emphasis"/>
          <w:highlight w:val="cyan"/>
        </w:rPr>
        <w:t>competition</w:t>
      </w:r>
      <w:r w:rsidRPr="005E0541">
        <w:rPr>
          <w:rStyle w:val="StyleUnderline"/>
          <w:highlight w:val="cyan"/>
        </w:rPr>
        <w:t xml:space="preserve"> is</w:t>
      </w:r>
      <w:r w:rsidRPr="000211A9">
        <w:rPr>
          <w:sz w:val="16"/>
        </w:rPr>
        <w:t xml:space="preserve"> also likely to be </w:t>
      </w:r>
      <w:r w:rsidRPr="005E0541">
        <w:rPr>
          <w:rStyle w:val="StyleUnderline"/>
          <w:highlight w:val="cyan"/>
        </w:rPr>
        <w:t>accompanied by</w:t>
      </w:r>
      <w:r w:rsidRPr="00B017FF">
        <w:rPr>
          <w:rStyle w:val="StyleUnderline"/>
        </w:rPr>
        <w:t xml:space="preserve"> </w:t>
      </w:r>
      <w:r w:rsidRPr="00BF58E5">
        <w:rPr>
          <w:rStyle w:val="Emphasis"/>
        </w:rPr>
        <w:t>civil wars</w:t>
      </w:r>
      <w:r w:rsidRPr="00B017FF">
        <w:rPr>
          <w:rStyle w:val="StyleUnderline"/>
        </w:rPr>
        <w:t xml:space="preserve">, </w:t>
      </w:r>
      <w:r w:rsidRPr="00BF58E5">
        <w:rPr>
          <w:rStyle w:val="Emphasis"/>
        </w:rPr>
        <w:t>insurgencies</w:t>
      </w:r>
      <w:r w:rsidRPr="000211A9">
        <w:rPr>
          <w:sz w:val="16"/>
        </w:rPr>
        <w:t xml:space="preserve"> and ethnic, sectarian and </w:t>
      </w:r>
      <w:r w:rsidRPr="00BF58E5">
        <w:rPr>
          <w:rStyle w:val="Emphasis"/>
        </w:rPr>
        <w:t>resource</w:t>
      </w:r>
      <w:r w:rsidRPr="00B017FF">
        <w:rPr>
          <w:rStyle w:val="StyleUnderline"/>
        </w:rPr>
        <w:t xml:space="preserve"> </w:t>
      </w:r>
      <w:r w:rsidRPr="005E0541">
        <w:rPr>
          <w:rStyle w:val="StyleUnderline"/>
          <w:highlight w:val="cyan"/>
        </w:rPr>
        <w:t>conflicts</w:t>
      </w:r>
      <w:r w:rsidRPr="000211A9">
        <w:rPr>
          <w:sz w:val="16"/>
        </w:rPr>
        <w:t xml:space="preserve">, as well as by </w:t>
      </w:r>
      <w:r w:rsidRPr="00DF4649">
        <w:rPr>
          <w:rStyle w:val="StyleUnderline"/>
        </w:rPr>
        <w:t xml:space="preserve">political </w:t>
      </w:r>
      <w:r w:rsidRPr="005E0541">
        <w:rPr>
          <w:rStyle w:val="Emphasis"/>
          <w:highlight w:val="cyan"/>
        </w:rPr>
        <w:t>turmoil</w:t>
      </w:r>
      <w:r w:rsidRPr="005E0541">
        <w:rPr>
          <w:rStyle w:val="StyleUnderline"/>
          <w:highlight w:val="cyan"/>
        </w:rPr>
        <w:t xml:space="preserve"> and </w:t>
      </w:r>
      <w:r w:rsidRPr="005E0541">
        <w:rPr>
          <w:rStyle w:val="Emphasis"/>
          <w:highlight w:val="cyan"/>
        </w:rPr>
        <w:t>instability</w:t>
      </w:r>
      <w:r w:rsidRPr="00DF4649">
        <w:rPr>
          <w:rStyle w:val="StyleUnderline"/>
        </w:rPr>
        <w:t>. All of this</w:t>
      </w:r>
      <w:r w:rsidRPr="000211A9">
        <w:rPr>
          <w:sz w:val="16"/>
        </w:rPr>
        <w:t xml:space="preserve"> will provide </w:t>
      </w:r>
      <w:r w:rsidRPr="00DF4649">
        <w:rPr>
          <w:rStyle w:val="StyleUnderline"/>
        </w:rPr>
        <w:t>multiple</w:t>
      </w:r>
      <w:r w:rsidRPr="000211A9">
        <w:rPr>
          <w:sz w:val="16"/>
        </w:rPr>
        <w:t xml:space="preserve"> and lucrative </w:t>
      </w:r>
      <w:r w:rsidRPr="00240885">
        <w:rPr>
          <w:rStyle w:val="Emphasis"/>
        </w:rPr>
        <w:t>opportunities</w:t>
      </w:r>
      <w:r w:rsidRPr="00DF4649">
        <w:rPr>
          <w:rStyle w:val="StyleUnderline"/>
        </w:rPr>
        <w:t xml:space="preserve"> for</w:t>
      </w:r>
      <w:r w:rsidRPr="000211A9">
        <w:rPr>
          <w:sz w:val="16"/>
        </w:rPr>
        <w:t xml:space="preserve"> organized </w:t>
      </w:r>
      <w:r w:rsidRPr="00DF4649">
        <w:rPr>
          <w:rStyle w:val="StyleUnderline"/>
        </w:rPr>
        <w:t>crime</w:t>
      </w:r>
      <w:r w:rsidRPr="000211A9">
        <w:rPr>
          <w:sz w:val="16"/>
        </w:rPr>
        <w:t>, including extensive criminal exploitation of natural resources. Myanmar, Venezuela, Colombia, the Central African Republic and the Democratic Republic of Congo, to name a few countries, have violent armed groups engaged in extensive illegal mining of gold, green metals and minerals. Violent conflicts can lead to humanitarian crises and irregular migration – as seen in countries such as Syria, Libya and Sudan. In 2023, almost 40 000 people – many from Senegal – were driven by violence and the ravages of climate change to embark on the perilous voyage to Spain’s Canary Islands. Many of them did not make it.29 In 2024, fueled by war and famine, refugees from Sudan were the largest migrant group seeking to cross the Channel from France to Britain.30</w:t>
      </w:r>
    </w:p>
    <w:p w14:paraId="2DBF9A75" w14:textId="77777777" w:rsidR="00043222" w:rsidRPr="000211A9" w:rsidRDefault="00043222" w:rsidP="00043222">
      <w:pPr>
        <w:rPr>
          <w:sz w:val="16"/>
        </w:rPr>
      </w:pPr>
      <w:r w:rsidRPr="00DF4649">
        <w:rPr>
          <w:rStyle w:val="StyleUnderline"/>
        </w:rPr>
        <w:t>Conflicts</w:t>
      </w:r>
      <w:r w:rsidRPr="000211A9">
        <w:rPr>
          <w:sz w:val="16"/>
        </w:rPr>
        <w:t xml:space="preserve"> also </w:t>
      </w:r>
      <w:r w:rsidRPr="00DF4649">
        <w:rPr>
          <w:rStyle w:val="StyleUnderline"/>
        </w:rPr>
        <w:t xml:space="preserve">offer opportunities for war </w:t>
      </w:r>
      <w:r w:rsidRPr="00240885">
        <w:rPr>
          <w:rStyle w:val="Emphasis"/>
        </w:rPr>
        <w:t>profiteering</w:t>
      </w:r>
      <w:r w:rsidRPr="000211A9">
        <w:rPr>
          <w:sz w:val="16"/>
        </w:rPr>
        <w:t xml:space="preserve">, especially </w:t>
      </w:r>
      <w:r w:rsidRPr="00DF4649">
        <w:rPr>
          <w:rStyle w:val="StyleUnderline"/>
        </w:rPr>
        <w:t xml:space="preserve">through </w:t>
      </w:r>
      <w:r w:rsidRPr="00240885">
        <w:rPr>
          <w:rStyle w:val="Emphasis"/>
        </w:rPr>
        <w:t>arms</w:t>
      </w:r>
      <w:r w:rsidRPr="00DF4649">
        <w:rPr>
          <w:rStyle w:val="StyleUnderline"/>
        </w:rPr>
        <w:t xml:space="preserve"> supplies</w:t>
      </w:r>
      <w:r w:rsidRPr="000211A9">
        <w:rPr>
          <w:sz w:val="16"/>
        </w:rPr>
        <w:t>. They attract predatory outsiders, such as Russia’s Wagner Group, which has supported military coups in Africa, engaged in massive pillaging of natural resources, and is both a pioneer and potential prototype for what can be considered a new form of colonialism.31</w:t>
      </w:r>
    </w:p>
    <w:p w14:paraId="2A9555C5" w14:textId="77777777" w:rsidR="00043222" w:rsidRPr="000211A9" w:rsidRDefault="00043222" w:rsidP="00043222">
      <w:pPr>
        <w:rPr>
          <w:sz w:val="16"/>
        </w:rPr>
      </w:pPr>
      <w:r w:rsidRPr="005E0541">
        <w:rPr>
          <w:rStyle w:val="StyleUnderline"/>
          <w:highlight w:val="cyan"/>
        </w:rPr>
        <w:t>Large-scale</w:t>
      </w:r>
      <w:r w:rsidRPr="003C6557">
        <w:rPr>
          <w:rStyle w:val="StyleUnderline"/>
        </w:rPr>
        <w:t xml:space="preserve"> geopolitical </w:t>
      </w:r>
      <w:r w:rsidRPr="005E0541">
        <w:rPr>
          <w:rStyle w:val="Emphasis"/>
          <w:highlight w:val="cyan"/>
        </w:rPr>
        <w:t>competition</w:t>
      </w:r>
      <w:r w:rsidRPr="000211A9">
        <w:rPr>
          <w:sz w:val="16"/>
        </w:rPr>
        <w:t xml:space="preserve"> will </w:t>
      </w:r>
      <w:r w:rsidRPr="005E0541">
        <w:rPr>
          <w:rStyle w:val="StyleUnderline"/>
          <w:highlight w:val="cyan"/>
        </w:rPr>
        <w:t>provide</w:t>
      </w:r>
      <w:r w:rsidRPr="000211A9">
        <w:rPr>
          <w:sz w:val="16"/>
        </w:rPr>
        <w:t xml:space="preserve"> a </w:t>
      </w:r>
      <w:r w:rsidRPr="00CE076F">
        <w:rPr>
          <w:rStyle w:val="StyleUnderline"/>
        </w:rPr>
        <w:t>new</w:t>
      </w:r>
      <w:r w:rsidRPr="003C6557">
        <w:rPr>
          <w:rStyle w:val="StyleUnderline"/>
        </w:rPr>
        <w:t xml:space="preserve"> </w:t>
      </w:r>
      <w:r w:rsidRPr="00240885">
        <w:rPr>
          <w:rStyle w:val="Emphasis"/>
        </w:rPr>
        <w:t>level</w:t>
      </w:r>
      <w:r w:rsidRPr="000211A9">
        <w:rPr>
          <w:sz w:val="16"/>
        </w:rPr>
        <w:t xml:space="preserve"> of state protection and support for </w:t>
      </w:r>
      <w:r w:rsidRPr="003C6557">
        <w:rPr>
          <w:rStyle w:val="StyleUnderline"/>
        </w:rPr>
        <w:t>organized crime,</w:t>
      </w:r>
      <w:r w:rsidRPr="000211A9">
        <w:rPr>
          <w:sz w:val="16"/>
        </w:rPr>
        <w:t xml:space="preserve"> while subnational violence and instability will create opportunities for criminal groups to exploit. Unfortunately, </w:t>
      </w:r>
      <w:r w:rsidRPr="005E0541">
        <w:rPr>
          <w:rStyle w:val="StyleUnderline"/>
          <w:highlight w:val="cyan"/>
        </w:rPr>
        <w:t xml:space="preserve">even </w:t>
      </w:r>
      <w:r w:rsidRPr="005E0541">
        <w:rPr>
          <w:rStyle w:val="Emphasis"/>
          <w:highlight w:val="cyan"/>
        </w:rPr>
        <w:t>greater</w:t>
      </w:r>
      <w:r w:rsidRPr="000211A9">
        <w:rPr>
          <w:sz w:val="16"/>
        </w:rPr>
        <w:t xml:space="preserve"> criminal </w:t>
      </w:r>
      <w:r w:rsidRPr="005E0541">
        <w:rPr>
          <w:rStyle w:val="StyleUnderline"/>
          <w:highlight w:val="cyan"/>
        </w:rPr>
        <w:t>opportunities</w:t>
      </w:r>
      <w:r w:rsidRPr="000211A9">
        <w:rPr>
          <w:sz w:val="16"/>
        </w:rPr>
        <w:t xml:space="preserve"> will </w:t>
      </w:r>
      <w:r w:rsidRPr="00001401">
        <w:rPr>
          <w:rStyle w:val="StyleUnderline"/>
        </w:rPr>
        <w:t>emerge from</w:t>
      </w:r>
      <w:r w:rsidRPr="000211A9">
        <w:rPr>
          <w:sz w:val="16"/>
        </w:rPr>
        <w:t xml:space="preserve"> global </w:t>
      </w:r>
      <w:r w:rsidRPr="00240885">
        <w:rPr>
          <w:rStyle w:val="Emphasis"/>
        </w:rPr>
        <w:t>climate</w:t>
      </w:r>
      <w:r w:rsidRPr="000211A9">
        <w:rPr>
          <w:sz w:val="16"/>
        </w:rPr>
        <w:t xml:space="preserve"> change.</w:t>
      </w:r>
    </w:p>
    <w:p w14:paraId="3E08232F" w14:textId="77777777" w:rsidR="00043222" w:rsidRPr="000211A9" w:rsidRDefault="00043222" w:rsidP="00043222">
      <w:pPr>
        <w:rPr>
          <w:sz w:val="16"/>
        </w:rPr>
      </w:pPr>
      <w:r w:rsidRPr="000211A9">
        <w:rPr>
          <w:sz w:val="16"/>
        </w:rPr>
        <w:t>Global climate change</w:t>
      </w:r>
    </w:p>
    <w:p w14:paraId="593A99E4" w14:textId="77777777" w:rsidR="00043222" w:rsidRPr="000211A9" w:rsidRDefault="00043222" w:rsidP="00043222">
      <w:pPr>
        <w:rPr>
          <w:sz w:val="16"/>
        </w:rPr>
      </w:pPr>
      <w:r w:rsidRPr="000211A9">
        <w:rPr>
          <w:sz w:val="16"/>
        </w:rPr>
        <w:t>The world is becoming hotter and wetter, with increasingly profound and damaging consequences. Discussions about the rate of warming have become almost irrelevant given the alarming increases in temperature. These will be accompanied by a rise in sea levels – with major consequences for people living in coastal regions and on small islands – and an increase in highly damaging extreme weather events that lead to flooding, drought, hurricanes and cyclones.</w:t>
      </w:r>
    </w:p>
    <w:p w14:paraId="382E952C" w14:textId="77777777" w:rsidR="00043222" w:rsidRPr="000211A9" w:rsidRDefault="00043222" w:rsidP="00043222">
      <w:pPr>
        <w:rPr>
          <w:sz w:val="16"/>
        </w:rPr>
      </w:pPr>
      <w:r w:rsidRPr="00F769E3">
        <w:rPr>
          <w:rStyle w:val="StyleUnderline"/>
        </w:rPr>
        <w:t>Organized</w:t>
      </w:r>
      <w:r w:rsidRPr="000211A9">
        <w:rPr>
          <w:sz w:val="16"/>
        </w:rPr>
        <w:t xml:space="preserve"> criminal </w:t>
      </w:r>
      <w:r w:rsidRPr="00240885">
        <w:rPr>
          <w:rStyle w:val="StyleUnderline"/>
        </w:rPr>
        <w:t>groups contribute</w:t>
      </w:r>
      <w:r w:rsidRPr="00F769E3">
        <w:rPr>
          <w:rStyle w:val="StyleUnderline"/>
        </w:rPr>
        <w:t xml:space="preserve"> to </w:t>
      </w:r>
      <w:r w:rsidRPr="005D2D8A">
        <w:rPr>
          <w:rStyle w:val="Emphasis"/>
        </w:rPr>
        <w:t>climate</w:t>
      </w:r>
      <w:r w:rsidRPr="00F769E3">
        <w:rPr>
          <w:rStyle w:val="StyleUnderline"/>
        </w:rPr>
        <w:t xml:space="preserve"> change </w:t>
      </w:r>
      <w:r w:rsidRPr="005E0541">
        <w:rPr>
          <w:rStyle w:val="StyleUnderline"/>
          <w:highlight w:val="cyan"/>
        </w:rPr>
        <w:t>through</w:t>
      </w:r>
      <w:r w:rsidRPr="000211A9">
        <w:rPr>
          <w:sz w:val="16"/>
        </w:rPr>
        <w:t xml:space="preserve"> their involvement in a wide range of </w:t>
      </w:r>
      <w:r w:rsidRPr="00F769E3">
        <w:rPr>
          <w:rStyle w:val="StyleUnderline"/>
        </w:rPr>
        <w:t>environmental crimes, including</w:t>
      </w:r>
      <w:r w:rsidRPr="000211A9">
        <w:rPr>
          <w:sz w:val="16"/>
        </w:rPr>
        <w:t xml:space="preserve"> illegal </w:t>
      </w:r>
      <w:r w:rsidRPr="005E0541">
        <w:rPr>
          <w:rStyle w:val="Emphasis"/>
          <w:highlight w:val="cyan"/>
        </w:rPr>
        <w:t>logging</w:t>
      </w:r>
      <w:r w:rsidRPr="000211A9">
        <w:rPr>
          <w:sz w:val="16"/>
        </w:rPr>
        <w:t xml:space="preserve">, illicit </w:t>
      </w:r>
      <w:r w:rsidRPr="005E0541">
        <w:rPr>
          <w:rStyle w:val="Emphasis"/>
          <w:highlight w:val="cyan"/>
        </w:rPr>
        <w:t>mining</w:t>
      </w:r>
      <w:r w:rsidRPr="000211A9">
        <w:rPr>
          <w:sz w:val="16"/>
        </w:rPr>
        <w:t xml:space="preserve">, wildlife </w:t>
      </w:r>
      <w:r w:rsidRPr="005E0541">
        <w:rPr>
          <w:rStyle w:val="Emphasis"/>
          <w:highlight w:val="cyan"/>
        </w:rPr>
        <w:t>trafficking</w:t>
      </w:r>
      <w:r w:rsidRPr="005E0541">
        <w:rPr>
          <w:rStyle w:val="StyleUnderline"/>
          <w:highlight w:val="cyan"/>
        </w:rPr>
        <w:t xml:space="preserve"> and</w:t>
      </w:r>
      <w:r w:rsidRPr="000211A9">
        <w:rPr>
          <w:sz w:val="16"/>
        </w:rPr>
        <w:t xml:space="preserve"> the </w:t>
      </w:r>
      <w:r w:rsidRPr="00F769E3">
        <w:rPr>
          <w:rStyle w:val="StyleUnderline"/>
        </w:rPr>
        <w:t xml:space="preserve">trade in </w:t>
      </w:r>
      <w:r w:rsidRPr="005E0541">
        <w:rPr>
          <w:rStyle w:val="Emphasis"/>
          <w:highlight w:val="cyan"/>
        </w:rPr>
        <w:t>h</w:t>
      </w:r>
      <w:r w:rsidRPr="000211A9">
        <w:rPr>
          <w:sz w:val="16"/>
        </w:rPr>
        <w:t>ydro</w:t>
      </w:r>
      <w:r w:rsidRPr="005E0541">
        <w:rPr>
          <w:rStyle w:val="Emphasis"/>
          <w:highlight w:val="cyan"/>
        </w:rPr>
        <w:t>f</w:t>
      </w:r>
      <w:r w:rsidRPr="000211A9">
        <w:rPr>
          <w:sz w:val="16"/>
        </w:rPr>
        <w:t>luoro</w:t>
      </w:r>
      <w:r w:rsidRPr="005E0541">
        <w:rPr>
          <w:rStyle w:val="Emphasis"/>
          <w:highlight w:val="cyan"/>
        </w:rPr>
        <w:t>c</w:t>
      </w:r>
      <w:r w:rsidRPr="000211A9">
        <w:rPr>
          <w:sz w:val="16"/>
        </w:rPr>
        <w:t>arbon</w:t>
      </w:r>
      <w:r w:rsidRPr="005E0541">
        <w:rPr>
          <w:rStyle w:val="Emphasis"/>
          <w:highlight w:val="cyan"/>
        </w:rPr>
        <w:t>s</w:t>
      </w:r>
      <w:r w:rsidRPr="000211A9">
        <w:rPr>
          <w:sz w:val="16"/>
        </w:rPr>
        <w:t>.32 In turn, climate change provides opportunities for organized crime, the consequences of which are already having a profound impact in many countries, especially those in the global south.</w:t>
      </w:r>
    </w:p>
    <w:p w14:paraId="6E1D8E8D" w14:textId="77777777" w:rsidR="00043222" w:rsidRPr="000211A9" w:rsidRDefault="00043222" w:rsidP="00043222">
      <w:pPr>
        <w:rPr>
          <w:sz w:val="16"/>
        </w:rPr>
      </w:pPr>
      <w:r w:rsidRPr="000211A9">
        <w:rPr>
          <w:sz w:val="16"/>
        </w:rPr>
        <w:t>In Bangladesh, the salinization of coastal areas has hampered agriculture and created health risks, forcing communities to move inland, while those who remain have little choice but to resort to illicit activities for subsistence, especially illegal logging and catching shrimp fry.33 In addition, while Dhaka has become a haven for many climate refugees, the city is vulnerable and could become a humanitarian disaster as sea levels continue to rise.3</w:t>
      </w:r>
    </w:p>
    <w:p w14:paraId="7EF2A1B1" w14:textId="77777777" w:rsidR="00043222" w:rsidRPr="000211A9" w:rsidRDefault="00043222" w:rsidP="00043222">
      <w:pPr>
        <w:rPr>
          <w:sz w:val="16"/>
        </w:rPr>
      </w:pPr>
      <w:r w:rsidRPr="000211A9">
        <w:rPr>
          <w:sz w:val="16"/>
        </w:rPr>
        <w:t>In Nigeria, issues plaguing communities are not only floods and droughts but also food insecurity. Pastoralists have been forced to move south, which has provoked conflicts between farmers and herders. Climate change and environmental degradation have exacerbated existing ethnic and tribal tensions, and contributed to emerging conflicts over scarce land and water resources.35</w:t>
      </w:r>
    </w:p>
    <w:p w14:paraId="3D3207D9" w14:textId="77777777" w:rsidR="00043222" w:rsidRPr="000211A9" w:rsidRDefault="00043222" w:rsidP="00043222">
      <w:pPr>
        <w:rPr>
          <w:sz w:val="16"/>
        </w:rPr>
      </w:pPr>
      <w:r w:rsidRPr="00081BF7">
        <w:rPr>
          <w:rStyle w:val="StyleUnderline"/>
        </w:rPr>
        <w:t xml:space="preserve">Additional </w:t>
      </w:r>
      <w:r w:rsidRPr="00081BF7">
        <w:rPr>
          <w:rStyle w:val="Emphasis"/>
        </w:rPr>
        <w:t>opportunities</w:t>
      </w:r>
      <w:r w:rsidRPr="00081BF7">
        <w:rPr>
          <w:rStyle w:val="StyleUnderline"/>
        </w:rPr>
        <w:t xml:space="preserve"> for</w:t>
      </w:r>
      <w:r w:rsidRPr="00081BF7">
        <w:rPr>
          <w:sz w:val="16"/>
        </w:rPr>
        <w:t xml:space="preserve"> organized </w:t>
      </w:r>
      <w:r w:rsidRPr="00081BF7">
        <w:rPr>
          <w:rStyle w:val="StyleUnderline"/>
        </w:rPr>
        <w:t>crime will be</w:t>
      </w:r>
      <w:r w:rsidRPr="00081BF7">
        <w:rPr>
          <w:sz w:val="16"/>
        </w:rPr>
        <w:t xml:space="preserve"> inadvertently </w:t>
      </w:r>
      <w:r w:rsidRPr="00081BF7">
        <w:rPr>
          <w:rStyle w:val="StyleUnderline"/>
        </w:rPr>
        <w:t>created by</w:t>
      </w:r>
      <w:r w:rsidRPr="00081BF7">
        <w:rPr>
          <w:sz w:val="16"/>
        </w:rPr>
        <w:t xml:space="preserve"> policy responses such as increased </w:t>
      </w:r>
      <w:r w:rsidRPr="00081BF7">
        <w:rPr>
          <w:rStyle w:val="StyleUnderline"/>
        </w:rPr>
        <w:t xml:space="preserve">reliance on wind turbines and </w:t>
      </w:r>
      <w:r w:rsidRPr="00081BF7">
        <w:rPr>
          <w:rStyle w:val="Emphasis"/>
        </w:rPr>
        <w:t>green energy</w:t>
      </w:r>
      <w:r w:rsidRPr="00081BF7">
        <w:rPr>
          <w:rStyle w:val="StyleUnderline"/>
        </w:rPr>
        <w:t>, which</w:t>
      </w:r>
      <w:r w:rsidRPr="00081BF7">
        <w:rPr>
          <w:sz w:val="16"/>
        </w:rPr>
        <w:t xml:space="preserve"> will </w:t>
      </w:r>
      <w:r w:rsidRPr="00081BF7">
        <w:rPr>
          <w:rStyle w:val="StyleUnderline"/>
        </w:rPr>
        <w:t>increase</w:t>
      </w:r>
      <w:r w:rsidRPr="00081BF7">
        <w:rPr>
          <w:sz w:val="16"/>
        </w:rPr>
        <w:t xml:space="preserve"> the </w:t>
      </w:r>
      <w:r w:rsidRPr="00081BF7">
        <w:rPr>
          <w:rStyle w:val="Emphasis"/>
        </w:rPr>
        <w:t>demand</w:t>
      </w:r>
      <w:r w:rsidRPr="00081BF7">
        <w:rPr>
          <w:sz w:val="16"/>
        </w:rPr>
        <w:t xml:space="preserve"> (and price) </w:t>
      </w:r>
      <w:r w:rsidRPr="00081BF7">
        <w:rPr>
          <w:rStyle w:val="StyleUnderline"/>
        </w:rPr>
        <w:t>for</w:t>
      </w:r>
      <w:r w:rsidRPr="00081BF7">
        <w:rPr>
          <w:sz w:val="16"/>
        </w:rPr>
        <w:t xml:space="preserve"> certain </w:t>
      </w:r>
      <w:r w:rsidRPr="00081BF7">
        <w:rPr>
          <w:rStyle w:val="StyleUnderline"/>
        </w:rPr>
        <w:t xml:space="preserve">minerals and </w:t>
      </w:r>
      <w:r w:rsidRPr="00081BF7">
        <w:rPr>
          <w:rStyle w:val="Emphasis"/>
        </w:rPr>
        <w:t>metals</w:t>
      </w:r>
      <w:r w:rsidRPr="00081BF7">
        <w:rPr>
          <w:sz w:val="16"/>
        </w:rPr>
        <w:t xml:space="preserve">. Indeed, as early as 2009, it was reported that the Sicilian mafia was infiltrating Italy’s renewable energy sector. This was facilitated by corrupt officials, with mafia-supported or mafia-owned companies obtaining necessary permits while their competitors’ applications were typically stalled or rejected.36 </w:t>
      </w:r>
      <w:r w:rsidRPr="00081BF7">
        <w:rPr>
          <w:rStyle w:val="StyleUnderline"/>
        </w:rPr>
        <w:t>As countries</w:t>
      </w:r>
      <w:r w:rsidRPr="00081BF7">
        <w:rPr>
          <w:sz w:val="16"/>
        </w:rPr>
        <w:t xml:space="preserve"> that suffer from pervasive corruption and state-embedded organized crime </w:t>
      </w:r>
      <w:r w:rsidRPr="00081BF7">
        <w:rPr>
          <w:rStyle w:val="Emphasis"/>
        </w:rPr>
        <w:t>develop</w:t>
      </w:r>
      <w:r w:rsidRPr="00081BF7">
        <w:rPr>
          <w:rStyle w:val="StyleUnderline"/>
        </w:rPr>
        <w:t xml:space="preserve"> wind-powered and solar energy</w:t>
      </w:r>
      <w:r w:rsidRPr="00081BF7">
        <w:rPr>
          <w:sz w:val="16"/>
        </w:rPr>
        <w:t xml:space="preserve">, the likelihood is that the </w:t>
      </w:r>
      <w:r w:rsidRPr="00081BF7">
        <w:rPr>
          <w:rStyle w:val="Emphasis"/>
        </w:rPr>
        <w:t>nexus</w:t>
      </w:r>
      <w:r w:rsidRPr="00081BF7">
        <w:rPr>
          <w:rStyle w:val="StyleUnderline"/>
        </w:rPr>
        <w:t xml:space="preserve"> between criminals</w:t>
      </w:r>
      <w:r w:rsidRPr="00081BF7">
        <w:rPr>
          <w:sz w:val="16"/>
        </w:rPr>
        <w:t xml:space="preserve">, bureaucrats and businesses that developed in Italy will </w:t>
      </w:r>
      <w:r w:rsidRPr="00081BF7">
        <w:rPr>
          <w:rStyle w:val="StyleUnderline"/>
        </w:rPr>
        <w:t xml:space="preserve">be </w:t>
      </w:r>
      <w:r w:rsidRPr="00081BF7">
        <w:rPr>
          <w:rStyle w:val="Emphasis"/>
        </w:rPr>
        <w:t>replicated</w:t>
      </w:r>
      <w:r w:rsidRPr="00081BF7">
        <w:rPr>
          <w:rStyle w:val="StyleUnderline"/>
        </w:rPr>
        <w:t xml:space="preserve"> elsewhere</w:t>
      </w:r>
      <w:r w:rsidRPr="00081BF7">
        <w:rPr>
          <w:sz w:val="16"/>
        </w:rPr>
        <w:t xml:space="preserve">./ Another potential opportunity for organized crime centers on the minerals and metals needed for emerging green technologies and designed to mitigate climate change. Some of these minerals and metals have wide applicability in the burgeoning green metal sector, while others are specific to one kind of requirement.37 Both, however, are essential for the transition to green energy.38 These include </w:t>
      </w:r>
      <w:r w:rsidRPr="00081BF7">
        <w:rPr>
          <w:rStyle w:val="StyleUnderline"/>
        </w:rPr>
        <w:t>cobalt, lithium</w:t>
      </w:r>
      <w:r w:rsidRPr="00081BF7">
        <w:rPr>
          <w:sz w:val="16"/>
        </w:rPr>
        <w:t xml:space="preserve">, </w:t>
      </w:r>
      <w:r w:rsidRPr="00081BF7">
        <w:rPr>
          <w:rStyle w:val="Emphasis"/>
        </w:rPr>
        <w:t>r</w:t>
      </w:r>
      <w:r w:rsidRPr="00081BF7">
        <w:rPr>
          <w:sz w:val="16"/>
        </w:rPr>
        <w:t xml:space="preserve">are </w:t>
      </w:r>
      <w:r w:rsidRPr="00081BF7">
        <w:rPr>
          <w:rStyle w:val="Emphasis"/>
        </w:rPr>
        <w:t>e</w:t>
      </w:r>
      <w:r w:rsidRPr="00081BF7">
        <w:rPr>
          <w:sz w:val="16"/>
        </w:rPr>
        <w:t>arth</w:t>
      </w:r>
      <w:r w:rsidRPr="000211A9">
        <w:rPr>
          <w:sz w:val="16"/>
        </w:rPr>
        <w:t xml:space="preserve"> </w:t>
      </w:r>
      <w:r w:rsidRPr="008104D2">
        <w:rPr>
          <w:rStyle w:val="Emphasis"/>
        </w:rPr>
        <w:t>e</w:t>
      </w:r>
      <w:r w:rsidRPr="000211A9">
        <w:rPr>
          <w:sz w:val="16"/>
        </w:rPr>
        <w:t>lement</w:t>
      </w:r>
      <w:r w:rsidRPr="008104D2">
        <w:rPr>
          <w:rStyle w:val="Emphasis"/>
        </w:rPr>
        <w:t>s</w:t>
      </w:r>
      <w:r w:rsidRPr="000211A9">
        <w:rPr>
          <w:sz w:val="16"/>
        </w:rPr>
        <w:t xml:space="preserve">, </w:t>
      </w:r>
      <w:r w:rsidRPr="008104D2">
        <w:rPr>
          <w:rStyle w:val="StyleUnderline"/>
        </w:rPr>
        <w:t>nickel</w:t>
      </w:r>
      <w:r w:rsidRPr="000211A9">
        <w:rPr>
          <w:sz w:val="16"/>
        </w:rPr>
        <w:t xml:space="preserve">, chromium, molybdenum, graphite </w:t>
      </w:r>
      <w:r w:rsidRPr="008104D2">
        <w:rPr>
          <w:rStyle w:val="StyleUnderline"/>
        </w:rPr>
        <w:t>and copper</w:t>
      </w:r>
      <w:r w:rsidRPr="000211A9">
        <w:rPr>
          <w:sz w:val="16"/>
        </w:rPr>
        <w:t xml:space="preserve">.39 Unfortunately, as the </w:t>
      </w:r>
      <w:r w:rsidRPr="001B2599">
        <w:rPr>
          <w:rStyle w:val="Emphasis"/>
        </w:rPr>
        <w:t>demand</w:t>
      </w:r>
      <w:r w:rsidRPr="008104D2">
        <w:rPr>
          <w:rStyle w:val="StyleUnderline"/>
        </w:rPr>
        <w:t xml:space="preserve"> for green minerals and metals increases</w:t>
      </w:r>
      <w:r w:rsidRPr="000211A9">
        <w:rPr>
          <w:sz w:val="16"/>
        </w:rPr>
        <w:t xml:space="preserve">, organized </w:t>
      </w:r>
      <w:r w:rsidRPr="008104D2">
        <w:rPr>
          <w:rStyle w:val="StyleUnderline"/>
        </w:rPr>
        <w:t xml:space="preserve">crime will become </w:t>
      </w:r>
      <w:r w:rsidRPr="001B2599">
        <w:rPr>
          <w:rStyle w:val="Emphasis"/>
        </w:rPr>
        <w:t>involved</w:t>
      </w:r>
      <w:r w:rsidRPr="008104D2">
        <w:rPr>
          <w:rStyle w:val="StyleUnderline"/>
        </w:rPr>
        <w:t xml:space="preserve"> not only in</w:t>
      </w:r>
      <w:r w:rsidRPr="000211A9">
        <w:rPr>
          <w:sz w:val="16"/>
        </w:rPr>
        <w:t xml:space="preserve"> their </w:t>
      </w:r>
      <w:r w:rsidRPr="008104D2">
        <w:rPr>
          <w:rStyle w:val="StyleUnderline"/>
        </w:rPr>
        <w:t>extraction but</w:t>
      </w:r>
      <w:r w:rsidRPr="000211A9">
        <w:rPr>
          <w:sz w:val="16"/>
        </w:rPr>
        <w:t xml:space="preserve"> also </w:t>
      </w:r>
      <w:r w:rsidRPr="008104D2">
        <w:rPr>
          <w:rStyle w:val="StyleUnderline"/>
        </w:rPr>
        <w:t xml:space="preserve">in critical </w:t>
      </w:r>
      <w:r w:rsidRPr="001B2599">
        <w:rPr>
          <w:rStyle w:val="Emphasis"/>
        </w:rPr>
        <w:t>segments</w:t>
      </w:r>
      <w:r w:rsidRPr="000211A9">
        <w:rPr>
          <w:sz w:val="16"/>
        </w:rPr>
        <w:t xml:space="preserve"> of the supply chain. This will be facilitated by the prevalence of what might be termed ‘dual status commodities’, lacking any indications of whether they were mined legally or illegally.</w:t>
      </w:r>
    </w:p>
    <w:p w14:paraId="4363F61C" w14:textId="77777777" w:rsidR="00043222" w:rsidRPr="000211A9" w:rsidRDefault="00043222" w:rsidP="00043222">
      <w:pPr>
        <w:rPr>
          <w:sz w:val="16"/>
        </w:rPr>
      </w:pPr>
      <w:r w:rsidRPr="000211A9">
        <w:rPr>
          <w:sz w:val="16"/>
        </w:rPr>
        <w:t>In sum, global climate change and the transition to renewable energy will offer enormous opportunities for organized crime, as discussed further below.</w:t>
      </w:r>
    </w:p>
    <w:p w14:paraId="6CE567B0" w14:textId="77777777" w:rsidR="00043222" w:rsidRPr="000211A9" w:rsidRDefault="00043222" w:rsidP="00043222">
      <w:pPr>
        <w:rPr>
          <w:sz w:val="16"/>
        </w:rPr>
      </w:pPr>
      <w:r w:rsidRPr="000211A9">
        <w:rPr>
          <w:sz w:val="16"/>
        </w:rPr>
        <w:t>Emerging and disruptive technologies</w:t>
      </w:r>
    </w:p>
    <w:p w14:paraId="37C7AAC6" w14:textId="77777777" w:rsidR="00043222" w:rsidRPr="000211A9" w:rsidRDefault="00043222" w:rsidP="00043222">
      <w:pPr>
        <w:rPr>
          <w:sz w:val="16"/>
        </w:rPr>
      </w:pPr>
      <w:r w:rsidRPr="000211A9">
        <w:rPr>
          <w:sz w:val="16"/>
        </w:rPr>
        <w:t xml:space="preserve">The technological revolution has brought benefits to society, but at the same time will lead to technologically empowered organized crime. </w:t>
      </w:r>
      <w:r w:rsidRPr="00D56D28">
        <w:rPr>
          <w:rStyle w:val="StyleUnderline"/>
        </w:rPr>
        <w:t xml:space="preserve">Almost all </w:t>
      </w:r>
      <w:r w:rsidRPr="001B2599">
        <w:rPr>
          <w:rStyle w:val="Emphasis"/>
        </w:rPr>
        <w:t>tech</w:t>
      </w:r>
      <w:r w:rsidRPr="000211A9">
        <w:rPr>
          <w:sz w:val="16"/>
        </w:rPr>
        <w:t xml:space="preserve">nological </w:t>
      </w:r>
      <w:r w:rsidRPr="00D56D28">
        <w:rPr>
          <w:rStyle w:val="StyleUnderline"/>
        </w:rPr>
        <w:t>innovation creates</w:t>
      </w:r>
      <w:r w:rsidRPr="000211A9">
        <w:rPr>
          <w:sz w:val="16"/>
        </w:rPr>
        <w:t xml:space="preserve"> significant </w:t>
      </w:r>
      <w:r w:rsidRPr="001B2599">
        <w:rPr>
          <w:rStyle w:val="Emphasis"/>
        </w:rPr>
        <w:t>opportunities</w:t>
      </w:r>
      <w:r w:rsidRPr="00236228">
        <w:rPr>
          <w:rStyle w:val="StyleUnderline"/>
        </w:rPr>
        <w:t xml:space="preserve"> for misuse,</w:t>
      </w:r>
      <w:r w:rsidRPr="000211A9">
        <w:rPr>
          <w:sz w:val="16"/>
        </w:rPr>
        <w:t xml:space="preserve"> and it is ironic that some of the emerging and disruptive technologies used by law enforcement to counter organized crime will be exploited by criminal networks to outsmart governments.</w:t>
      </w:r>
    </w:p>
    <w:p w14:paraId="01EF2DB3" w14:textId="77777777" w:rsidR="00043222" w:rsidRPr="000211A9" w:rsidRDefault="00043222" w:rsidP="00043222">
      <w:pPr>
        <w:rPr>
          <w:sz w:val="16"/>
        </w:rPr>
      </w:pPr>
      <w:r w:rsidRPr="000211A9">
        <w:rPr>
          <w:sz w:val="16"/>
        </w:rPr>
        <w:t xml:space="preserve">For example, </w:t>
      </w:r>
      <w:r w:rsidRPr="00E1277C">
        <w:rPr>
          <w:rStyle w:val="Emphasis"/>
        </w:rPr>
        <w:t>5G</w:t>
      </w:r>
      <w:r w:rsidRPr="000211A9">
        <w:rPr>
          <w:sz w:val="16"/>
        </w:rPr>
        <w:t xml:space="preserve"> technology is a new global standard for wireless that will create higher data speeds, enhanced reliability and eliminate communication delays.40 It will connect multiple devices that will drive the transition from the internet to the </w:t>
      </w:r>
      <w:r w:rsidRPr="00081BF7">
        <w:rPr>
          <w:sz w:val="16"/>
        </w:rPr>
        <w:t xml:space="preserve">Internet of Things, thereby creating hybrid spaces. The most important hybrid spaces will be </w:t>
      </w:r>
      <w:r w:rsidRPr="005E0541">
        <w:rPr>
          <w:rStyle w:val="Emphasis"/>
          <w:highlight w:val="cyan"/>
        </w:rPr>
        <w:t>smart cities</w:t>
      </w:r>
      <w:r w:rsidRPr="00E324C4">
        <w:rPr>
          <w:sz w:val="16"/>
        </w:rPr>
        <w:t xml:space="preserve">, which will </w:t>
      </w:r>
      <w:r w:rsidRPr="005E0541">
        <w:rPr>
          <w:rStyle w:val="StyleUnderline"/>
          <w:highlight w:val="cyan"/>
        </w:rPr>
        <w:t>have extensive attack surfaces</w:t>
      </w:r>
      <w:r w:rsidRPr="00E324C4">
        <w:rPr>
          <w:rStyle w:val="StyleUnderline"/>
        </w:rPr>
        <w:t xml:space="preserve"> and</w:t>
      </w:r>
      <w:r w:rsidRPr="000211A9">
        <w:rPr>
          <w:sz w:val="16"/>
        </w:rPr>
        <w:t xml:space="preserve"> create </w:t>
      </w:r>
      <w:r w:rsidRPr="00283FD2">
        <w:rPr>
          <w:rStyle w:val="Emphasis"/>
        </w:rPr>
        <w:t>huge opportunities</w:t>
      </w:r>
      <w:r w:rsidRPr="000211A9">
        <w:rPr>
          <w:rStyle w:val="StyleUnderline"/>
        </w:rPr>
        <w:t xml:space="preserve"> for cybercrime.</w:t>
      </w:r>
    </w:p>
    <w:p w14:paraId="4FB8CF3E" w14:textId="77777777" w:rsidR="00043222" w:rsidRPr="000211A9" w:rsidRDefault="00043222" w:rsidP="00043222">
      <w:pPr>
        <w:rPr>
          <w:sz w:val="16"/>
        </w:rPr>
      </w:pPr>
      <w:r w:rsidRPr="00820949">
        <w:rPr>
          <w:rStyle w:val="StyleUnderline"/>
        </w:rPr>
        <w:t>Another attraction for</w:t>
      </w:r>
      <w:r w:rsidRPr="000211A9">
        <w:rPr>
          <w:sz w:val="16"/>
        </w:rPr>
        <w:t xml:space="preserve"> organized </w:t>
      </w:r>
      <w:r w:rsidRPr="00820949">
        <w:rPr>
          <w:rStyle w:val="StyleUnderline"/>
        </w:rPr>
        <w:t>crime is</w:t>
      </w:r>
      <w:r w:rsidRPr="000211A9">
        <w:rPr>
          <w:sz w:val="16"/>
        </w:rPr>
        <w:t xml:space="preserve"> the </w:t>
      </w:r>
      <w:r w:rsidRPr="00820949">
        <w:rPr>
          <w:rStyle w:val="StyleUnderline"/>
        </w:rPr>
        <w:t xml:space="preserve">development of </w:t>
      </w:r>
      <w:r w:rsidRPr="005E0541">
        <w:rPr>
          <w:rStyle w:val="Emphasis"/>
          <w:highlight w:val="cyan"/>
        </w:rPr>
        <w:t>a</w:t>
      </w:r>
      <w:r w:rsidRPr="000211A9">
        <w:rPr>
          <w:sz w:val="16"/>
        </w:rPr>
        <w:t xml:space="preserve">utonomous </w:t>
      </w:r>
      <w:r w:rsidRPr="005E0541">
        <w:rPr>
          <w:rStyle w:val="Emphasis"/>
          <w:highlight w:val="cyan"/>
        </w:rPr>
        <w:t>v</w:t>
      </w:r>
      <w:r w:rsidRPr="00E324C4">
        <w:rPr>
          <w:sz w:val="16"/>
        </w:rPr>
        <w:t>e</w:t>
      </w:r>
      <w:r w:rsidRPr="000211A9">
        <w:rPr>
          <w:sz w:val="16"/>
        </w:rPr>
        <w:t>hicle</w:t>
      </w:r>
      <w:r w:rsidRPr="005E0541">
        <w:rPr>
          <w:rStyle w:val="Emphasis"/>
          <w:highlight w:val="cyan"/>
        </w:rPr>
        <w:t>s</w:t>
      </w:r>
      <w:r w:rsidRPr="000211A9">
        <w:rPr>
          <w:sz w:val="16"/>
        </w:rPr>
        <w:t xml:space="preserve">, </w:t>
      </w:r>
      <w:r w:rsidRPr="00B354A2">
        <w:rPr>
          <w:rStyle w:val="StyleUnderline"/>
        </w:rPr>
        <w:t xml:space="preserve">including </w:t>
      </w:r>
      <w:r w:rsidRPr="005E0541">
        <w:rPr>
          <w:rStyle w:val="Emphasis"/>
          <w:highlight w:val="cyan"/>
        </w:rPr>
        <w:t>drones</w:t>
      </w:r>
      <w:r w:rsidRPr="000211A9">
        <w:rPr>
          <w:sz w:val="16"/>
        </w:rPr>
        <w:t xml:space="preserve">, driverless cars </w:t>
      </w:r>
      <w:r w:rsidRPr="005E0541">
        <w:rPr>
          <w:rStyle w:val="StyleUnderline"/>
          <w:highlight w:val="cyan"/>
        </w:rPr>
        <w:t xml:space="preserve">and </w:t>
      </w:r>
      <w:r w:rsidRPr="005E0541">
        <w:rPr>
          <w:rStyle w:val="Emphasis"/>
          <w:highlight w:val="cyan"/>
        </w:rPr>
        <w:t>sub</w:t>
      </w:r>
      <w:r w:rsidRPr="00B354A2">
        <w:rPr>
          <w:rStyle w:val="StyleUnderline"/>
        </w:rPr>
        <w:t>mersible</w:t>
      </w:r>
      <w:r w:rsidRPr="005E0541">
        <w:rPr>
          <w:rStyle w:val="Emphasis"/>
          <w:highlight w:val="cyan"/>
        </w:rPr>
        <w:t>s</w:t>
      </w:r>
      <w:r w:rsidRPr="000211A9">
        <w:rPr>
          <w:sz w:val="16"/>
        </w:rPr>
        <w:t xml:space="preserve">. Supply chains will become more adaptable and efficient, but also more vulnerable. In addition, </w:t>
      </w:r>
      <w:r w:rsidRPr="004600D0">
        <w:rPr>
          <w:rStyle w:val="StyleUnderline"/>
        </w:rPr>
        <w:t>reliance on big data and cloud</w:t>
      </w:r>
      <w:r w:rsidRPr="000211A9">
        <w:rPr>
          <w:sz w:val="16"/>
        </w:rPr>
        <w:t xml:space="preserve">-based services could </w:t>
      </w:r>
      <w:r w:rsidRPr="005E0541">
        <w:rPr>
          <w:rStyle w:val="StyleUnderline"/>
          <w:highlight w:val="cyan"/>
        </w:rPr>
        <w:t>increase</w:t>
      </w:r>
      <w:r w:rsidRPr="000211A9">
        <w:rPr>
          <w:sz w:val="16"/>
        </w:rPr>
        <w:t xml:space="preserve"> the </w:t>
      </w:r>
      <w:r w:rsidRPr="005E0541">
        <w:rPr>
          <w:rStyle w:val="Emphasis"/>
          <w:highlight w:val="cyan"/>
        </w:rPr>
        <w:t>vulnerability</w:t>
      </w:r>
      <w:r w:rsidRPr="004600D0">
        <w:rPr>
          <w:rStyle w:val="StyleUnderline"/>
        </w:rPr>
        <w:t xml:space="preserve"> of transportation and logistics</w:t>
      </w:r>
      <w:r w:rsidRPr="000211A9">
        <w:rPr>
          <w:sz w:val="16"/>
        </w:rPr>
        <w:t xml:space="preserve"> systems </w:t>
      </w:r>
      <w:r w:rsidRPr="005E0541">
        <w:rPr>
          <w:rStyle w:val="StyleUnderline"/>
          <w:highlight w:val="cyan"/>
        </w:rPr>
        <w:t>to</w:t>
      </w:r>
      <w:r w:rsidRPr="000211A9">
        <w:rPr>
          <w:sz w:val="16"/>
        </w:rPr>
        <w:t xml:space="preserve"> high-tech </w:t>
      </w:r>
      <w:r w:rsidRPr="005E0541">
        <w:rPr>
          <w:rStyle w:val="Emphasis"/>
          <w:highlight w:val="cyan"/>
        </w:rPr>
        <w:t>hijacking</w:t>
      </w:r>
      <w:r w:rsidRPr="004600D0">
        <w:rPr>
          <w:rStyle w:val="StyleUnderline"/>
        </w:rPr>
        <w:t xml:space="preserve">, enabling criminals to </w:t>
      </w:r>
      <w:r w:rsidRPr="004600D0">
        <w:rPr>
          <w:rStyle w:val="Emphasis"/>
        </w:rPr>
        <w:t>steal</w:t>
      </w:r>
      <w:r w:rsidRPr="004600D0">
        <w:rPr>
          <w:rStyle w:val="StyleUnderline"/>
        </w:rPr>
        <w:t xml:space="preserve"> high-value goods</w:t>
      </w:r>
      <w:r w:rsidRPr="000211A9">
        <w:rPr>
          <w:sz w:val="16"/>
        </w:rPr>
        <w:t xml:space="preserve"> from afar.41 These developments are likely to lead to two trends: the emergence of specialized criminal organizations that offer high-tech crime as a service, and the recruitment of cybercriminals to provide expertise for criminal organizations.</w:t>
      </w:r>
    </w:p>
    <w:p w14:paraId="7FF36599" w14:textId="77777777" w:rsidR="00043222" w:rsidRPr="000211A9" w:rsidRDefault="00043222" w:rsidP="00043222">
      <w:pPr>
        <w:rPr>
          <w:sz w:val="16"/>
        </w:rPr>
      </w:pPr>
      <w:r w:rsidRPr="000211A9">
        <w:rPr>
          <w:sz w:val="16"/>
        </w:rPr>
        <w:t xml:space="preserve">Organized </w:t>
      </w:r>
      <w:r w:rsidRPr="005E0541">
        <w:rPr>
          <w:rStyle w:val="StyleUnderline"/>
          <w:highlight w:val="cyan"/>
        </w:rPr>
        <w:t>crime could</w:t>
      </w:r>
      <w:r w:rsidRPr="000211A9">
        <w:rPr>
          <w:sz w:val="16"/>
        </w:rPr>
        <w:t xml:space="preserve"> also </w:t>
      </w:r>
      <w:r w:rsidRPr="005E0541">
        <w:rPr>
          <w:rStyle w:val="StyleUnderline"/>
          <w:highlight w:val="cyan"/>
        </w:rPr>
        <w:t xml:space="preserve">exploit </w:t>
      </w:r>
      <w:r w:rsidRPr="005E0541">
        <w:rPr>
          <w:rStyle w:val="Emphasis"/>
          <w:highlight w:val="cyan"/>
        </w:rPr>
        <w:t>robot</w:t>
      </w:r>
      <w:r w:rsidRPr="00077536">
        <w:rPr>
          <w:rStyle w:val="StyleUnderline"/>
        </w:rPr>
        <w:t>ic weapon</w:t>
      </w:r>
      <w:r w:rsidRPr="005E0541">
        <w:rPr>
          <w:rStyle w:val="Emphasis"/>
          <w:highlight w:val="cyan"/>
        </w:rPr>
        <w:t>s</w:t>
      </w:r>
      <w:r w:rsidRPr="000211A9">
        <w:rPr>
          <w:sz w:val="16"/>
        </w:rPr>
        <w:t xml:space="preserve">, especially if there is leakage from the military sector. More immediately, however, </w:t>
      </w:r>
      <w:r w:rsidRPr="00EA50F6">
        <w:rPr>
          <w:rStyle w:val="StyleUnderline"/>
        </w:rPr>
        <w:t xml:space="preserve">global </w:t>
      </w:r>
      <w:r w:rsidRPr="001B2599">
        <w:rPr>
          <w:rStyle w:val="Emphasis"/>
        </w:rPr>
        <w:t>manufacturing</w:t>
      </w:r>
      <w:r w:rsidRPr="00EA50F6">
        <w:rPr>
          <w:rStyle w:val="StyleUnderline"/>
        </w:rPr>
        <w:t xml:space="preserve"> will be</w:t>
      </w:r>
      <w:r w:rsidRPr="000211A9">
        <w:rPr>
          <w:sz w:val="16"/>
        </w:rPr>
        <w:t xml:space="preserve"> increasingly </w:t>
      </w:r>
      <w:r w:rsidRPr="001B2599">
        <w:rPr>
          <w:rStyle w:val="Emphasis"/>
        </w:rPr>
        <w:t>automated</w:t>
      </w:r>
      <w:r w:rsidRPr="000211A9">
        <w:rPr>
          <w:sz w:val="16"/>
        </w:rPr>
        <w:t>, displacing large number of workers with access to few alternative sources of income. This will create a ready pool of recruits for organized crime. 3D printing could have similar consequences for the workforce while also facilitating production of weapons and ammunition. On the positive side, however, 3D printing, together with biotechnology, could eventually result in the production of synthetic organs that would undermine the trade in trafficked organs.</w:t>
      </w:r>
    </w:p>
    <w:p w14:paraId="378D9AE4" w14:textId="77777777" w:rsidR="00043222" w:rsidRDefault="00043222" w:rsidP="00043222">
      <w:pPr>
        <w:rPr>
          <w:sz w:val="16"/>
        </w:rPr>
      </w:pPr>
      <w:r w:rsidRPr="000211A9">
        <w:rPr>
          <w:sz w:val="16"/>
        </w:rPr>
        <w:t>Biotechnology could also be exploited by organized crime, particularly as it is increasingly dependent on cyberspace.42 One future-oriented analysis identified multiple potential crime types, including ‘</w:t>
      </w:r>
      <w:r w:rsidRPr="005E0541">
        <w:rPr>
          <w:rStyle w:val="Emphasis"/>
          <w:highlight w:val="cyan"/>
        </w:rPr>
        <w:t>cyber</w:t>
      </w:r>
      <w:r w:rsidRPr="00CB163D">
        <w:rPr>
          <w:rStyle w:val="StyleUnderline"/>
        </w:rPr>
        <w:t xml:space="preserve">-biocrime, </w:t>
      </w:r>
      <w:r w:rsidRPr="005E0541">
        <w:rPr>
          <w:rStyle w:val="StyleUnderline"/>
          <w:highlight w:val="cyan"/>
        </w:rPr>
        <w:t>bio-</w:t>
      </w:r>
      <w:r w:rsidRPr="005E0541">
        <w:rPr>
          <w:rStyle w:val="Emphasis"/>
          <w:highlight w:val="cyan"/>
        </w:rPr>
        <w:t>malware</w:t>
      </w:r>
      <w:r w:rsidRPr="000211A9">
        <w:rPr>
          <w:sz w:val="16"/>
        </w:rPr>
        <w:t xml:space="preserve">, biohacking, at-home drug manufacturing, illegal </w:t>
      </w:r>
      <w:r w:rsidRPr="005E0541">
        <w:rPr>
          <w:rStyle w:val="Emphasis"/>
          <w:highlight w:val="cyan"/>
        </w:rPr>
        <w:t>gene editing</w:t>
      </w:r>
      <w:r w:rsidRPr="000211A9">
        <w:rPr>
          <w:sz w:val="16"/>
        </w:rPr>
        <w:t xml:space="preserve">, genetic blackmail, and neuro-hacking’.43 </w:t>
      </w:r>
      <w:r w:rsidRPr="003D7903">
        <w:rPr>
          <w:rStyle w:val="StyleUnderline"/>
        </w:rPr>
        <w:t xml:space="preserve">The combination of </w:t>
      </w:r>
      <w:r w:rsidRPr="005E0541">
        <w:rPr>
          <w:rStyle w:val="Emphasis"/>
          <w:highlight w:val="cyan"/>
        </w:rPr>
        <w:t>nano</w:t>
      </w:r>
      <w:r w:rsidRPr="00513160">
        <w:rPr>
          <w:rStyle w:val="Emphasis"/>
        </w:rPr>
        <w:t>tech</w:t>
      </w:r>
      <w:r w:rsidRPr="000211A9">
        <w:rPr>
          <w:sz w:val="16"/>
        </w:rPr>
        <w:t xml:space="preserve">nology </w:t>
      </w:r>
      <w:r w:rsidRPr="005E0541">
        <w:rPr>
          <w:rStyle w:val="StyleUnderline"/>
          <w:highlight w:val="cyan"/>
        </w:rPr>
        <w:t xml:space="preserve">and </w:t>
      </w:r>
      <w:r w:rsidRPr="005E0541">
        <w:rPr>
          <w:rStyle w:val="Emphasis"/>
          <w:highlight w:val="cyan"/>
        </w:rPr>
        <w:t>biotech</w:t>
      </w:r>
      <w:r w:rsidRPr="000211A9">
        <w:rPr>
          <w:sz w:val="16"/>
        </w:rPr>
        <w:t xml:space="preserve">nology could also </w:t>
      </w:r>
      <w:r w:rsidRPr="003D7903">
        <w:rPr>
          <w:rStyle w:val="StyleUnderline"/>
        </w:rPr>
        <w:t>pose unknown risks</w:t>
      </w:r>
      <w:r w:rsidRPr="000211A9">
        <w:rPr>
          <w:sz w:val="16"/>
        </w:rPr>
        <w:t xml:space="preserve">. Given the highly specialized nature of nanotechnology, it seems less obviously suitable for exploitation by organized crime. However, as </w:t>
      </w:r>
      <w:r w:rsidRPr="002559BA">
        <w:rPr>
          <w:rStyle w:val="StyleUnderline"/>
        </w:rPr>
        <w:t>nanochips and tiny sensors</w:t>
      </w:r>
      <w:r w:rsidRPr="000211A9">
        <w:rPr>
          <w:sz w:val="16"/>
        </w:rPr>
        <w:t xml:space="preserve"> become more widely available, they </w:t>
      </w:r>
      <w:r w:rsidRPr="005E0541">
        <w:rPr>
          <w:rStyle w:val="StyleUnderline"/>
          <w:highlight w:val="cyan"/>
        </w:rPr>
        <w:t>could be used in</w:t>
      </w:r>
      <w:r w:rsidRPr="002559BA">
        <w:rPr>
          <w:rStyle w:val="StyleUnderline"/>
        </w:rPr>
        <w:t xml:space="preserve"> </w:t>
      </w:r>
      <w:r w:rsidRPr="00AA313E">
        <w:rPr>
          <w:rStyle w:val="StyleUnderline"/>
        </w:rPr>
        <w:t>cyber</w:t>
      </w:r>
      <w:r w:rsidRPr="005E0541">
        <w:rPr>
          <w:rStyle w:val="Emphasis"/>
          <w:highlight w:val="cyan"/>
        </w:rPr>
        <w:t>crime</w:t>
      </w:r>
      <w:r w:rsidRPr="000211A9">
        <w:rPr>
          <w:sz w:val="16"/>
        </w:rPr>
        <w:t>. It is also possible that nanotechnologies could be used to make drugs – legal and illegal – more potent.</w:t>
      </w:r>
    </w:p>
    <w:p w14:paraId="4E7BDD7E" w14:textId="77777777" w:rsidR="00043222" w:rsidRPr="00FC531E" w:rsidRDefault="00043222" w:rsidP="00043222">
      <w:pPr>
        <w:pStyle w:val="Heading4"/>
      </w:pPr>
      <w:r>
        <w:t xml:space="preserve">Illicit economies </w:t>
      </w:r>
      <w:r>
        <w:rPr>
          <w:u w:val="single"/>
        </w:rPr>
        <w:t>enflame</w:t>
      </w:r>
      <w:r>
        <w:t xml:space="preserve"> all hotspots AND are a </w:t>
      </w:r>
      <w:r>
        <w:rPr>
          <w:u w:val="single"/>
        </w:rPr>
        <w:t>threat multiplier</w:t>
      </w:r>
      <w:r>
        <w:t xml:space="preserve">---extinction. </w:t>
      </w:r>
    </w:p>
    <w:p w14:paraId="00ECFB40" w14:textId="77777777" w:rsidR="00043222" w:rsidRPr="00CF1CAF" w:rsidRDefault="00043222" w:rsidP="00043222">
      <w:pPr>
        <w:rPr>
          <w:rStyle w:val="Style13ptBold"/>
        </w:rPr>
      </w:pPr>
      <w:r>
        <w:rPr>
          <w:rStyle w:val="Style13ptBold"/>
        </w:rPr>
        <w:t xml:space="preserve">Luna ’21 </w:t>
      </w:r>
      <w:r w:rsidRPr="00CF1CAF">
        <w:t>[David; 2021; Founder and Executive Director of ICAIE, former U.S. diplomat and national security official with over 20 years of federal service; LinkedIn Pulse, “Why We Must Confront the Growing Threat to National Security Posed by Illicit Economies and Cesspools of Corruption and Organized Crime,” https://www.linkedin.com/pulse/why-we-must-confront-growing-threat-national-security-david-m-?trk=public_post_promoted-post]</w:t>
      </w:r>
    </w:p>
    <w:p w14:paraId="1E6F7CE0" w14:textId="77777777" w:rsidR="00043222" w:rsidRPr="00AC25CE" w:rsidRDefault="00043222" w:rsidP="00043222">
      <w:pPr>
        <w:rPr>
          <w:sz w:val="16"/>
        </w:rPr>
      </w:pPr>
      <w:r w:rsidRPr="009B3A82">
        <w:rPr>
          <w:rStyle w:val="StyleUnderline"/>
        </w:rPr>
        <w:t>Illicit economies</w:t>
      </w:r>
      <w:r w:rsidRPr="00AC25CE">
        <w:rPr>
          <w:sz w:val="16"/>
        </w:rPr>
        <w:t xml:space="preserve"> are not harmless and can </w:t>
      </w:r>
      <w:r w:rsidRPr="009B3A82">
        <w:rPr>
          <w:rStyle w:val="StyleUnderline"/>
        </w:rPr>
        <w:t xml:space="preserve">have </w:t>
      </w:r>
      <w:r w:rsidRPr="009B3A82">
        <w:rPr>
          <w:rStyle w:val="Emphasis"/>
        </w:rPr>
        <w:t>tremendous</w:t>
      </w:r>
      <w:r w:rsidRPr="00AC25CE">
        <w:rPr>
          <w:sz w:val="16"/>
        </w:rPr>
        <w:t xml:space="preserve"> human, economic, societal and </w:t>
      </w:r>
      <w:r w:rsidRPr="009B3A82">
        <w:rPr>
          <w:rStyle w:val="StyleUnderline"/>
        </w:rPr>
        <w:t>security costs</w:t>
      </w:r>
      <w:r w:rsidRPr="00AC25CE">
        <w:rPr>
          <w:sz w:val="16"/>
        </w:rPr>
        <w:t xml:space="preserve"> and consequences.</w:t>
      </w:r>
    </w:p>
    <w:p w14:paraId="361660D0" w14:textId="77777777" w:rsidR="00043222" w:rsidRPr="00AC25CE" w:rsidRDefault="00043222" w:rsidP="00043222">
      <w:pPr>
        <w:rPr>
          <w:sz w:val="16"/>
        </w:rPr>
      </w:pPr>
      <w:r w:rsidRPr="009B3A82">
        <w:rPr>
          <w:rStyle w:val="StyleUnderline"/>
        </w:rPr>
        <w:t xml:space="preserve">Illicit economies come </w:t>
      </w:r>
      <w:r w:rsidRPr="00AC25CE">
        <w:rPr>
          <w:rStyle w:val="StyleUnderline"/>
        </w:rPr>
        <w:t xml:space="preserve">with </w:t>
      </w:r>
      <w:r w:rsidRPr="005E0541">
        <w:rPr>
          <w:rStyle w:val="Emphasis"/>
          <w:highlight w:val="cyan"/>
        </w:rPr>
        <w:t>vulnerabilities</w:t>
      </w:r>
      <w:r w:rsidRPr="00AC25CE">
        <w:rPr>
          <w:rStyle w:val="StyleUnderline"/>
        </w:rPr>
        <w:t xml:space="preserve"> to</w:t>
      </w:r>
      <w:r w:rsidRPr="00AC25CE">
        <w:rPr>
          <w:sz w:val="16"/>
        </w:rPr>
        <w:t xml:space="preserve"> peace and </w:t>
      </w:r>
      <w:r w:rsidRPr="00AC25CE">
        <w:rPr>
          <w:rStyle w:val="StyleUnderline"/>
        </w:rPr>
        <w:t>security</w:t>
      </w:r>
      <w:r w:rsidRPr="00AC25CE">
        <w:rPr>
          <w:sz w:val="16"/>
        </w:rPr>
        <w:t xml:space="preserve"> — </w:t>
      </w:r>
      <w:r w:rsidRPr="005E0541">
        <w:rPr>
          <w:rStyle w:val="StyleUnderline"/>
          <w:highlight w:val="cyan"/>
        </w:rPr>
        <w:t>includ</w:t>
      </w:r>
      <w:r w:rsidRPr="00AC25CE">
        <w:rPr>
          <w:rStyle w:val="StyleUnderline"/>
        </w:rPr>
        <w:t xml:space="preserve">ing </w:t>
      </w:r>
      <w:r w:rsidRPr="005E0541">
        <w:rPr>
          <w:rStyle w:val="Emphasis"/>
          <w:highlight w:val="cyan"/>
        </w:rPr>
        <w:t>corruption</w:t>
      </w:r>
      <w:r w:rsidRPr="00AC25CE">
        <w:rPr>
          <w:sz w:val="16"/>
        </w:rPr>
        <w:t xml:space="preserve">, violence, chaos, </w:t>
      </w:r>
      <w:r w:rsidRPr="00AC25CE">
        <w:rPr>
          <w:rStyle w:val="StyleUnderline"/>
        </w:rPr>
        <w:t xml:space="preserve">organized crime, </w:t>
      </w:r>
      <w:r w:rsidRPr="005E0541">
        <w:rPr>
          <w:rStyle w:val="Emphasis"/>
          <w:highlight w:val="cyan"/>
        </w:rPr>
        <w:t>terror</w:t>
      </w:r>
      <w:r w:rsidRPr="00AC25CE">
        <w:rPr>
          <w:rStyle w:val="Emphasis"/>
        </w:rPr>
        <w:t xml:space="preserve">ist </w:t>
      </w:r>
      <w:r w:rsidRPr="005E0541">
        <w:rPr>
          <w:rStyle w:val="Emphasis"/>
          <w:highlight w:val="cyan"/>
        </w:rPr>
        <w:t>financing</w:t>
      </w:r>
      <w:r w:rsidRPr="005E0541">
        <w:rPr>
          <w:rStyle w:val="StyleUnderline"/>
          <w:highlight w:val="cyan"/>
        </w:rPr>
        <w:t xml:space="preserve"> and </w:t>
      </w:r>
      <w:r w:rsidRPr="005E0541">
        <w:rPr>
          <w:rStyle w:val="Emphasis"/>
          <w:highlight w:val="cyan"/>
        </w:rPr>
        <w:t>instability</w:t>
      </w:r>
      <w:r w:rsidRPr="00AC25CE">
        <w:rPr>
          <w:rStyle w:val="StyleUnderline"/>
        </w:rPr>
        <w:t xml:space="preserve">. Illicit </w:t>
      </w:r>
      <w:r w:rsidRPr="005E0541">
        <w:rPr>
          <w:rStyle w:val="StyleUnderline"/>
          <w:highlight w:val="cyan"/>
        </w:rPr>
        <w:t>economies are</w:t>
      </w:r>
      <w:r w:rsidRPr="00AC25CE">
        <w:rPr>
          <w:rStyle w:val="StyleUnderline"/>
        </w:rPr>
        <w:t xml:space="preserve"> the </w:t>
      </w:r>
      <w:r w:rsidRPr="00AC25CE">
        <w:rPr>
          <w:rStyle w:val="Emphasis"/>
        </w:rPr>
        <w:t>lifeblood</w:t>
      </w:r>
      <w:r w:rsidRPr="00AC25CE">
        <w:rPr>
          <w:rStyle w:val="StyleUnderline"/>
        </w:rPr>
        <w:t xml:space="preserve"> of</w:t>
      </w:r>
      <w:r w:rsidRPr="00AC25CE">
        <w:rPr>
          <w:sz w:val="16"/>
        </w:rPr>
        <w:t xml:space="preserve"> today’s bad actors, </w:t>
      </w:r>
      <w:r w:rsidRPr="005E0541">
        <w:rPr>
          <w:rStyle w:val="StyleUnderline"/>
          <w:highlight w:val="cyan"/>
        </w:rPr>
        <w:t xml:space="preserve">enabling </w:t>
      </w:r>
      <w:r w:rsidRPr="005E0541">
        <w:rPr>
          <w:rStyle w:val="Emphasis"/>
          <w:highlight w:val="cyan"/>
        </w:rPr>
        <w:t>kleptocrats</w:t>
      </w:r>
      <w:r w:rsidRPr="00AC25CE">
        <w:rPr>
          <w:rStyle w:val="StyleUnderline"/>
        </w:rPr>
        <w:t xml:space="preserve"> to</w:t>
      </w:r>
      <w:r w:rsidRPr="00AC25CE">
        <w:rPr>
          <w:sz w:val="16"/>
        </w:rPr>
        <w:t xml:space="preserve"> loot their countries, criminal organizations to co-opt states and </w:t>
      </w:r>
      <w:r w:rsidRPr="00AC25CE">
        <w:rPr>
          <w:rStyle w:val="StyleUnderline"/>
        </w:rPr>
        <w:t>export violence and terrorist</w:t>
      </w:r>
      <w:r w:rsidRPr="009B3A82">
        <w:rPr>
          <w:rStyle w:val="StyleUnderline"/>
        </w:rPr>
        <w:t xml:space="preserve"> groups </w:t>
      </w:r>
      <w:r w:rsidRPr="005E0541">
        <w:rPr>
          <w:rStyle w:val="StyleUnderline"/>
          <w:highlight w:val="cyan"/>
        </w:rPr>
        <w:t xml:space="preserve">to </w:t>
      </w:r>
      <w:r w:rsidRPr="005E0541">
        <w:rPr>
          <w:rStyle w:val="Emphasis"/>
          <w:highlight w:val="cyan"/>
        </w:rPr>
        <w:t>finance</w:t>
      </w:r>
      <w:r w:rsidRPr="00AC25CE">
        <w:rPr>
          <w:sz w:val="16"/>
        </w:rPr>
        <w:t xml:space="preserve"> their </w:t>
      </w:r>
      <w:r w:rsidRPr="005E0541">
        <w:rPr>
          <w:rStyle w:val="Emphasis"/>
          <w:highlight w:val="cyan"/>
        </w:rPr>
        <w:t>attacks</w:t>
      </w:r>
      <w:r w:rsidRPr="00AC25CE">
        <w:rPr>
          <w:sz w:val="16"/>
        </w:rPr>
        <w:t xml:space="preserve"> against our societies.</w:t>
      </w:r>
    </w:p>
    <w:p w14:paraId="138CDCD3" w14:textId="77777777" w:rsidR="00043222" w:rsidRPr="00AC25CE" w:rsidRDefault="00043222" w:rsidP="00043222">
      <w:pPr>
        <w:rPr>
          <w:sz w:val="16"/>
        </w:rPr>
      </w:pPr>
      <w:r w:rsidRPr="005E0541">
        <w:rPr>
          <w:rStyle w:val="StyleUnderline"/>
          <w:highlight w:val="cyan"/>
        </w:rPr>
        <w:t>Illicit economies</w:t>
      </w:r>
      <w:r w:rsidRPr="00FC531E">
        <w:rPr>
          <w:rStyle w:val="StyleUnderline"/>
        </w:rPr>
        <w:t xml:space="preserve"> are </w:t>
      </w:r>
      <w:r w:rsidRPr="00FC531E">
        <w:rPr>
          <w:rStyle w:val="Emphasis"/>
        </w:rPr>
        <w:t>pervasive</w:t>
      </w:r>
      <w:r w:rsidRPr="00FC531E">
        <w:rPr>
          <w:rStyle w:val="StyleUnderline"/>
        </w:rPr>
        <w:t xml:space="preserve"> threats that </w:t>
      </w:r>
      <w:r w:rsidRPr="005E0541">
        <w:rPr>
          <w:rStyle w:val="StyleUnderline"/>
          <w:highlight w:val="cyan"/>
        </w:rPr>
        <w:t xml:space="preserve">undermine </w:t>
      </w:r>
      <w:r w:rsidRPr="005E0541">
        <w:rPr>
          <w:rStyle w:val="Emphasis"/>
          <w:highlight w:val="cyan"/>
        </w:rPr>
        <w:t>democracy</w:t>
      </w:r>
      <w:r w:rsidRPr="00FC531E">
        <w:rPr>
          <w:rStyle w:val="StyleUnderline"/>
        </w:rPr>
        <w:t xml:space="preserve">, corrode </w:t>
      </w:r>
      <w:r w:rsidRPr="005E0541">
        <w:rPr>
          <w:rStyle w:val="StyleUnderline"/>
          <w:highlight w:val="cyan"/>
        </w:rPr>
        <w:t xml:space="preserve">the </w:t>
      </w:r>
      <w:r w:rsidRPr="005E0541">
        <w:rPr>
          <w:rStyle w:val="Emphasis"/>
          <w:highlight w:val="cyan"/>
        </w:rPr>
        <w:t>rule of law</w:t>
      </w:r>
      <w:r w:rsidRPr="00AC25CE">
        <w:rPr>
          <w:sz w:val="16"/>
        </w:rPr>
        <w:t xml:space="preserve">, fuel impunity, </w:t>
      </w:r>
      <w:r w:rsidRPr="00FC531E">
        <w:rPr>
          <w:rStyle w:val="StyleUnderline"/>
        </w:rPr>
        <w:t>imperil</w:t>
      </w:r>
      <w:r w:rsidRPr="00AC25CE">
        <w:rPr>
          <w:sz w:val="16"/>
        </w:rPr>
        <w:t xml:space="preserve"> effective </w:t>
      </w:r>
      <w:r w:rsidRPr="00FC531E">
        <w:rPr>
          <w:rStyle w:val="StyleUnderline"/>
        </w:rPr>
        <w:t xml:space="preserve">implementation of national </w:t>
      </w:r>
      <w:r w:rsidRPr="005E0541">
        <w:rPr>
          <w:rStyle w:val="Emphasis"/>
          <w:highlight w:val="cyan"/>
        </w:rPr>
        <w:t>sustainability</w:t>
      </w:r>
      <w:r w:rsidRPr="005E0541">
        <w:rPr>
          <w:rStyle w:val="StyleUnderline"/>
          <w:highlight w:val="cyan"/>
        </w:rPr>
        <w:t xml:space="preserve"> and</w:t>
      </w:r>
      <w:r w:rsidRPr="00FC531E">
        <w:rPr>
          <w:rStyle w:val="StyleUnderline"/>
        </w:rPr>
        <w:t xml:space="preserve"> </w:t>
      </w:r>
      <w:r w:rsidRPr="00FC531E">
        <w:rPr>
          <w:rStyle w:val="Emphasis"/>
        </w:rPr>
        <w:t>economic development</w:t>
      </w:r>
      <w:r w:rsidRPr="00AC25CE">
        <w:rPr>
          <w:sz w:val="16"/>
        </w:rPr>
        <w:t xml:space="preserve"> strategies, contribute to human rights abuses </w:t>
      </w:r>
      <w:r w:rsidRPr="00FC531E">
        <w:rPr>
          <w:rStyle w:val="StyleUnderline"/>
        </w:rPr>
        <w:t xml:space="preserve">and </w:t>
      </w:r>
      <w:r w:rsidRPr="005E0541">
        <w:rPr>
          <w:rStyle w:val="Emphasis"/>
          <w:highlight w:val="cyan"/>
        </w:rPr>
        <w:t>enflame</w:t>
      </w:r>
      <w:r w:rsidRPr="00FC531E">
        <w:rPr>
          <w:rStyle w:val="Emphasis"/>
        </w:rPr>
        <w:t xml:space="preserve"> violent </w:t>
      </w:r>
      <w:r w:rsidRPr="005E0541">
        <w:rPr>
          <w:rStyle w:val="Emphasis"/>
          <w:highlight w:val="cyan"/>
        </w:rPr>
        <w:t>conflicts</w:t>
      </w:r>
      <w:r w:rsidRPr="00AC25CE">
        <w:rPr>
          <w:sz w:val="16"/>
        </w:rPr>
        <w:t>.</w:t>
      </w:r>
    </w:p>
    <w:p w14:paraId="1E0050F0" w14:textId="77777777" w:rsidR="00043222" w:rsidRPr="00AC25CE" w:rsidRDefault="00043222" w:rsidP="00043222">
      <w:pPr>
        <w:rPr>
          <w:sz w:val="16"/>
        </w:rPr>
      </w:pPr>
      <w:r w:rsidRPr="00AC25CE">
        <w:rPr>
          <w:sz w:val="16"/>
        </w:rPr>
        <w:t>Across today’s global threat environment, criminals and bad actors exploit natural disasters, human misery and market shocks for illicit enrichment.</w:t>
      </w:r>
    </w:p>
    <w:p w14:paraId="0D2DC934" w14:textId="77777777" w:rsidR="00043222" w:rsidRPr="00AC25CE" w:rsidRDefault="00043222" w:rsidP="00043222">
      <w:pPr>
        <w:rPr>
          <w:sz w:val="16"/>
        </w:rPr>
      </w:pPr>
      <w:r w:rsidRPr="00AC25CE">
        <w:rPr>
          <w:sz w:val="16"/>
        </w:rP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308C8457" w14:textId="77777777" w:rsidR="00043222" w:rsidRPr="00AC25CE" w:rsidRDefault="00043222" w:rsidP="00043222">
      <w:pPr>
        <w:rPr>
          <w:sz w:val="16"/>
        </w:rPr>
      </w:pPr>
      <w:r w:rsidRPr="00AC25CE">
        <w:rPr>
          <w:sz w:val="16"/>
        </w:rPr>
        <w:t xml:space="preserve">The International Coalition Against Illicit Economies recognizes that </w:t>
      </w:r>
      <w:r w:rsidRPr="005E0541">
        <w:rPr>
          <w:rStyle w:val="StyleUnderline"/>
          <w:highlight w:val="cyan"/>
        </w:rPr>
        <w:t>illicit economies</w:t>
      </w:r>
      <w:r w:rsidRPr="00AC25CE">
        <w:rPr>
          <w:sz w:val="16"/>
        </w:rPr>
        <w:t xml:space="preserve"> and crime convergence </w:t>
      </w:r>
      <w:r w:rsidRPr="005E0541">
        <w:rPr>
          <w:rStyle w:val="StyleUnderline"/>
          <w:highlight w:val="cyan"/>
        </w:rPr>
        <w:t>are</w:t>
      </w:r>
      <w:r w:rsidRPr="00AC25CE">
        <w:rPr>
          <w:rStyle w:val="StyleUnderline"/>
        </w:rPr>
        <w:t xml:space="preserve"> </w:t>
      </w:r>
      <w:r w:rsidRPr="00AC25CE">
        <w:rPr>
          <w:rStyle w:val="Emphasis"/>
        </w:rPr>
        <w:t xml:space="preserve">threat </w:t>
      </w:r>
      <w:r w:rsidRPr="005E0541">
        <w:rPr>
          <w:rStyle w:val="Emphasis"/>
          <w:highlight w:val="cyan"/>
        </w:rPr>
        <w:t>multipliers</w:t>
      </w:r>
      <w:r w:rsidRPr="005E0541">
        <w:rPr>
          <w:rStyle w:val="StyleUnderline"/>
          <w:highlight w:val="cyan"/>
        </w:rPr>
        <w:t xml:space="preserve"> that </w:t>
      </w:r>
      <w:r w:rsidRPr="005E0541">
        <w:rPr>
          <w:rStyle w:val="Emphasis"/>
          <w:highlight w:val="cyan"/>
        </w:rPr>
        <w:t>ripple</w:t>
      </w:r>
      <w:r w:rsidRPr="005E0541">
        <w:rPr>
          <w:rStyle w:val="StyleUnderline"/>
          <w:highlight w:val="cyan"/>
        </w:rPr>
        <w:t xml:space="preserve"> across</w:t>
      </w:r>
      <w:r w:rsidRPr="00AC25CE">
        <w:rPr>
          <w:rStyle w:val="StyleUnderline"/>
        </w:rPr>
        <w:t xml:space="preserve"> borders and </w:t>
      </w:r>
      <w:r w:rsidRPr="00AC25CE">
        <w:rPr>
          <w:rStyle w:val="Emphasis"/>
        </w:rPr>
        <w:t>imperil</w:t>
      </w:r>
      <w:r w:rsidRPr="00AC25CE">
        <w:rPr>
          <w:rStyle w:val="StyleUnderline"/>
        </w:rPr>
        <w:t xml:space="preserve"> supply chain security</w:t>
      </w:r>
      <w:r w:rsidRPr="00AC25CE">
        <w:rPr>
          <w:sz w:val="16"/>
        </w:rPr>
        <w:t xml:space="preserve">, market integrity, democratic freedoms </w:t>
      </w:r>
      <w:r w:rsidRPr="00AC25CE">
        <w:rPr>
          <w:rStyle w:val="StyleUnderline"/>
        </w:rPr>
        <w:t>and institutions</w:t>
      </w:r>
      <w:r w:rsidRPr="00AC25CE">
        <w:rPr>
          <w:sz w:val="16"/>
        </w:rPr>
        <w:t xml:space="preserve"> and systems of open, free and just societies.</w:t>
      </w:r>
    </w:p>
    <w:p w14:paraId="19BDDD24" w14:textId="77777777" w:rsidR="00043222" w:rsidRPr="00AC25CE" w:rsidRDefault="00043222" w:rsidP="00043222">
      <w:pPr>
        <w:rPr>
          <w:sz w:val="16"/>
        </w:rPr>
      </w:pPr>
      <w:r w:rsidRPr="00AC25CE">
        <w:rPr>
          <w:sz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23D97842" w14:textId="77777777" w:rsidR="00043222" w:rsidRPr="00AC25CE" w:rsidRDefault="00043222" w:rsidP="00043222">
      <w:pPr>
        <w:rPr>
          <w:sz w:val="16"/>
        </w:rPr>
      </w:pPr>
      <w:r w:rsidRPr="00AC25CE">
        <w:rPr>
          <w:rStyle w:val="StyleUnderline"/>
        </w:rPr>
        <w:t>The</w:t>
      </w:r>
      <w:r w:rsidRPr="00AC25CE">
        <w:rPr>
          <w:sz w:val="16"/>
        </w:rPr>
        <w:t xml:space="preserve"> significant </w:t>
      </w:r>
      <w:r w:rsidRPr="00AC25CE">
        <w:rPr>
          <w:rStyle w:val="StyleUnderline"/>
        </w:rPr>
        <w:t xml:space="preserve">market penetration of the </w:t>
      </w:r>
      <w:r w:rsidRPr="00AC25CE">
        <w:rPr>
          <w:rStyle w:val="Emphasis"/>
        </w:rPr>
        <w:t>Latin cartels</w:t>
      </w:r>
      <w:r w:rsidRPr="00AC25CE">
        <w:rPr>
          <w:sz w:val="16"/>
        </w:rPr>
        <w:t xml:space="preserve"> has </w:t>
      </w:r>
      <w:r w:rsidRPr="00AC25CE">
        <w:rPr>
          <w:rStyle w:val="StyleUnderline"/>
        </w:rPr>
        <w:t>resulted in illicit economies that</w:t>
      </w:r>
      <w:r w:rsidRPr="00AC25CE">
        <w:rPr>
          <w:sz w:val="16"/>
        </w:rPr>
        <w:t xml:space="preserve"> have </w:t>
      </w:r>
      <w:r w:rsidRPr="00AC25CE">
        <w:rPr>
          <w:rStyle w:val="Emphasis"/>
        </w:rPr>
        <w:t>corrupted</w:t>
      </w:r>
      <w:r w:rsidRPr="00AC25CE">
        <w:rPr>
          <w:rStyle w:val="StyleUnderline"/>
        </w:rPr>
        <w:t xml:space="preserve"> and </w:t>
      </w:r>
      <w:r w:rsidRPr="00AC25CE">
        <w:rPr>
          <w:rStyle w:val="Emphasis"/>
        </w:rPr>
        <w:t>destabilized</w:t>
      </w:r>
      <w:r w:rsidRPr="00AC25CE">
        <w:rPr>
          <w:rStyle w:val="StyleUnderline"/>
        </w:rPr>
        <w:t xml:space="preserve"> </w:t>
      </w:r>
      <w:r w:rsidRPr="005E0541">
        <w:rPr>
          <w:rStyle w:val="StyleUnderline"/>
          <w:highlight w:val="cyan"/>
        </w:rPr>
        <w:t>Mexico</w:t>
      </w:r>
      <w:r w:rsidRPr="00AC25CE">
        <w:rPr>
          <w:rStyle w:val="StyleUnderline"/>
        </w:rPr>
        <w:t>’s</w:t>
      </w:r>
      <w:r w:rsidRPr="00AC25CE">
        <w:rPr>
          <w:sz w:val="16"/>
        </w:rPr>
        <w:t xml:space="preserve"> justice system and </w:t>
      </w:r>
      <w:r w:rsidRPr="00AC25CE">
        <w:rPr>
          <w:rStyle w:val="StyleUnderline"/>
        </w:rPr>
        <w:t xml:space="preserve">rule of law, and threaten </w:t>
      </w:r>
      <w:r w:rsidRPr="00AC25CE">
        <w:rPr>
          <w:rStyle w:val="Emphasis"/>
        </w:rPr>
        <w:t>regional stability</w:t>
      </w:r>
      <w:r w:rsidRPr="00AC25CE">
        <w:rPr>
          <w:rStyle w:val="StyleUnderline"/>
        </w:rPr>
        <w:t xml:space="preserve">. Their reach is now </w:t>
      </w:r>
      <w:r w:rsidRPr="00AC25CE">
        <w:rPr>
          <w:rStyle w:val="Emphasis"/>
        </w:rPr>
        <w:t>global</w:t>
      </w:r>
      <w:r w:rsidRPr="00AC25CE">
        <w:rPr>
          <w:rStyle w:val="StyleUnderline"/>
        </w:rPr>
        <w:t>, expanding to</w:t>
      </w:r>
      <w:r w:rsidRPr="00AC25CE">
        <w:rPr>
          <w:sz w:val="16"/>
        </w:rPr>
        <w:t xml:space="preserve"> other </w:t>
      </w:r>
      <w:r w:rsidRPr="00AC25CE">
        <w:rPr>
          <w:rStyle w:val="StyleUnderline"/>
        </w:rPr>
        <w:t>regions</w:t>
      </w:r>
      <w:r w:rsidRPr="00AC25CE">
        <w:rPr>
          <w:sz w:val="16"/>
        </w:rPr>
        <w:t xml:space="preserve"> of the world </w:t>
      </w:r>
      <w:r w:rsidRPr="00AC25CE">
        <w:rPr>
          <w:rStyle w:val="StyleUnderline"/>
        </w:rPr>
        <w:t xml:space="preserve">like </w:t>
      </w:r>
      <w:r w:rsidRPr="005E0541">
        <w:rPr>
          <w:rStyle w:val="Emphasis"/>
          <w:highlight w:val="cyan"/>
        </w:rPr>
        <w:t>Africa</w:t>
      </w:r>
      <w:r w:rsidRPr="005E0541">
        <w:rPr>
          <w:rStyle w:val="StyleUnderline"/>
          <w:highlight w:val="cyan"/>
        </w:rPr>
        <w:t xml:space="preserve">, </w:t>
      </w:r>
      <w:r w:rsidRPr="005E0541">
        <w:rPr>
          <w:rStyle w:val="Emphasis"/>
          <w:highlight w:val="cyan"/>
        </w:rPr>
        <w:t>Europe</w:t>
      </w:r>
      <w:r w:rsidRPr="005E0541">
        <w:rPr>
          <w:rStyle w:val="StyleUnderline"/>
          <w:highlight w:val="cyan"/>
        </w:rPr>
        <w:t>, and</w:t>
      </w:r>
      <w:r w:rsidRPr="00AC25CE">
        <w:rPr>
          <w:rStyle w:val="StyleUnderline"/>
        </w:rPr>
        <w:t xml:space="preserve"> the </w:t>
      </w:r>
      <w:r w:rsidRPr="005E0541">
        <w:rPr>
          <w:rStyle w:val="Emphasis"/>
          <w:highlight w:val="cyan"/>
        </w:rPr>
        <w:t>Asia</w:t>
      </w:r>
      <w:r w:rsidRPr="00AC25CE">
        <w:rPr>
          <w:rStyle w:val="Emphasis"/>
        </w:rPr>
        <w:t>-Pacific</w:t>
      </w:r>
      <w:r w:rsidRPr="00AC25CE">
        <w:rPr>
          <w:sz w:val="16"/>
        </w:rPr>
        <w:t>.</w:t>
      </w:r>
    </w:p>
    <w:p w14:paraId="68E74F12" w14:textId="77777777" w:rsidR="00043222" w:rsidRPr="00AC25CE" w:rsidRDefault="00043222" w:rsidP="00043222">
      <w:pPr>
        <w:rPr>
          <w:sz w:val="16"/>
        </w:rPr>
      </w:pPr>
      <w:r w:rsidRPr="00AC25CE">
        <w:rPr>
          <w:sz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0CD1503E" w14:textId="77777777" w:rsidR="00043222" w:rsidRPr="00AC25CE" w:rsidRDefault="00043222" w:rsidP="00043222">
      <w:pPr>
        <w:rPr>
          <w:sz w:val="16"/>
        </w:rPr>
      </w:pPr>
      <w:r w:rsidRPr="00FC531E">
        <w:rPr>
          <w:rStyle w:val="StyleUnderline"/>
        </w:rPr>
        <w:t xml:space="preserve">In </w:t>
      </w:r>
      <w:r w:rsidRPr="00FC531E">
        <w:rPr>
          <w:rStyle w:val="Emphasis"/>
        </w:rPr>
        <w:t>Africa</w:t>
      </w:r>
      <w:r w:rsidRPr="00AC25CE">
        <w:rPr>
          <w:sz w:val="16"/>
        </w:rPr>
        <w:t xml:space="preserve">, authoritarian governments, </w:t>
      </w:r>
      <w:r w:rsidRPr="00FC531E">
        <w:rPr>
          <w:rStyle w:val="StyleUnderline"/>
        </w:rPr>
        <w:t>ungoverned</w:t>
      </w:r>
      <w:r w:rsidRPr="00AC25CE">
        <w:rPr>
          <w:sz w:val="16"/>
        </w:rPr>
        <w:t xml:space="preserve"> spaces and </w:t>
      </w:r>
      <w:r w:rsidRPr="00FC531E">
        <w:rPr>
          <w:rStyle w:val="StyleUnderline"/>
        </w:rPr>
        <w:t>conflicts</w:t>
      </w:r>
      <w:r w:rsidRPr="00AC25CE">
        <w:rPr>
          <w:sz w:val="16"/>
        </w:rPr>
        <w:t xml:space="preserve"> have </w:t>
      </w:r>
      <w:r w:rsidRPr="00FC531E">
        <w:rPr>
          <w:rStyle w:val="StyleUnderline"/>
        </w:rPr>
        <w:t xml:space="preserve">created the </w:t>
      </w:r>
      <w:r w:rsidRPr="00FC531E">
        <w:rPr>
          <w:rStyle w:val="Emphasis"/>
        </w:rPr>
        <w:t>perfect storm</w:t>
      </w:r>
      <w:r w:rsidRPr="00FC531E">
        <w:rPr>
          <w:rStyle w:val="StyleUnderline"/>
        </w:rPr>
        <w:t xml:space="preserve"> for criminals and terrorist groups to expand</w:t>
      </w:r>
      <w:r w:rsidRPr="00AC25CE">
        <w:rPr>
          <w:sz w:val="16"/>
        </w:rPr>
        <w:t xml:space="preserve"> their </w:t>
      </w:r>
      <w:r w:rsidRPr="00FC531E">
        <w:rPr>
          <w:rStyle w:val="StyleUnderline"/>
        </w:rPr>
        <w:t>illicit</w:t>
      </w:r>
      <w:r w:rsidRPr="00AC25CE">
        <w:rPr>
          <w:sz w:val="16"/>
        </w:rPr>
        <w:t xml:space="preserve"> trafficking and smuggling </w:t>
      </w:r>
      <w:r w:rsidRPr="00FC531E">
        <w:rPr>
          <w:rStyle w:val="StyleUnderline"/>
        </w:rPr>
        <w:t>operations. The</w:t>
      </w:r>
      <w:r w:rsidRPr="00AC25CE">
        <w:rPr>
          <w:sz w:val="16"/>
        </w:rPr>
        <w:t xml:space="preserve"> lucrative business of </w:t>
      </w:r>
      <w:r w:rsidRPr="00FC531E">
        <w:rPr>
          <w:rStyle w:val="StyleUnderline"/>
        </w:rPr>
        <w:t>illicit trade has</w:t>
      </w:r>
      <w:r w:rsidRPr="00AC25CE">
        <w:rPr>
          <w:sz w:val="16"/>
        </w:rPr>
        <w:t xml:space="preserve"> also </w:t>
      </w:r>
      <w:r w:rsidRPr="00FC531E">
        <w:rPr>
          <w:rStyle w:val="StyleUnderline"/>
        </w:rPr>
        <w:t xml:space="preserve">been </w:t>
      </w:r>
      <w:r w:rsidRPr="00FC531E">
        <w:rPr>
          <w:rStyle w:val="Emphasis"/>
        </w:rPr>
        <w:t>militarized</w:t>
      </w:r>
      <w:r w:rsidRPr="00AC25CE">
        <w:rPr>
          <w:sz w:val="16"/>
        </w:rPr>
        <w:t xml:space="preserve"> in some areas, bribing complicit government officials to shield illicit enterprises from scrutiny and coercing soldiers to protect the illicit markets.</w:t>
      </w:r>
    </w:p>
    <w:p w14:paraId="550000D0" w14:textId="77777777" w:rsidR="00043222" w:rsidRPr="00AC25CE" w:rsidRDefault="00043222" w:rsidP="00043222">
      <w:pPr>
        <w:rPr>
          <w:sz w:val="16"/>
        </w:rPr>
      </w:pPr>
      <w:r w:rsidRPr="005E0541">
        <w:rPr>
          <w:rStyle w:val="StyleUnderline"/>
          <w:highlight w:val="cyan"/>
        </w:rPr>
        <w:t>In</w:t>
      </w:r>
      <w:r w:rsidRPr="00AC25CE">
        <w:rPr>
          <w:sz w:val="16"/>
        </w:rPr>
        <w:t xml:space="preserve"> other parts of the world – from </w:t>
      </w:r>
      <w:r w:rsidRPr="005E0541">
        <w:rPr>
          <w:rStyle w:val="Emphasis"/>
          <w:highlight w:val="cyan"/>
        </w:rPr>
        <w:t>South</w:t>
      </w:r>
      <w:r w:rsidRPr="00FC531E">
        <w:rPr>
          <w:rStyle w:val="Emphasis"/>
        </w:rPr>
        <w:t xml:space="preserve">east </w:t>
      </w:r>
      <w:r w:rsidRPr="005E0541">
        <w:rPr>
          <w:rStyle w:val="Emphasis"/>
          <w:highlight w:val="cyan"/>
        </w:rPr>
        <w:t>Asia</w:t>
      </w:r>
      <w:r w:rsidRPr="005E0541">
        <w:rPr>
          <w:rStyle w:val="StyleUnderline"/>
          <w:highlight w:val="cyan"/>
        </w:rPr>
        <w:t xml:space="preserve"> to the </w:t>
      </w:r>
      <w:r w:rsidRPr="005E0541">
        <w:rPr>
          <w:rStyle w:val="Emphasis"/>
          <w:highlight w:val="cyan"/>
        </w:rPr>
        <w:t>Caucasus</w:t>
      </w:r>
      <w:r w:rsidRPr="00AC25CE">
        <w:rPr>
          <w:sz w:val="16"/>
        </w:rPr>
        <w:t xml:space="preserve"> – ruthless corrupt leaders and </w:t>
      </w:r>
      <w:r w:rsidRPr="00FC531E">
        <w:rPr>
          <w:rStyle w:val="StyleUnderline"/>
        </w:rPr>
        <w:t xml:space="preserve">malign </w:t>
      </w:r>
      <w:r w:rsidRPr="005E0541">
        <w:rPr>
          <w:rStyle w:val="StyleUnderline"/>
          <w:highlight w:val="cyan"/>
        </w:rPr>
        <w:t>actors are</w:t>
      </w:r>
      <w:r w:rsidRPr="00AC25CE">
        <w:rPr>
          <w:sz w:val="16"/>
        </w:rPr>
        <w:t xml:space="preserve"> similarly </w:t>
      </w:r>
      <w:r w:rsidRPr="00FC531E">
        <w:rPr>
          <w:rStyle w:val="StyleUnderline"/>
        </w:rPr>
        <w:t xml:space="preserve">engaging in criminality and </w:t>
      </w:r>
      <w:r w:rsidRPr="005E0541">
        <w:rPr>
          <w:rStyle w:val="StyleUnderline"/>
          <w:highlight w:val="cyan"/>
        </w:rPr>
        <w:t>undermining</w:t>
      </w:r>
      <w:r w:rsidRPr="00FC531E">
        <w:rPr>
          <w:rStyle w:val="StyleUnderline"/>
        </w:rPr>
        <w:t xml:space="preserve"> </w:t>
      </w:r>
      <w:r w:rsidRPr="00FC531E">
        <w:rPr>
          <w:rStyle w:val="Emphasis"/>
        </w:rPr>
        <w:t xml:space="preserve">global </w:t>
      </w:r>
      <w:r w:rsidRPr="005E0541">
        <w:rPr>
          <w:rStyle w:val="Emphasis"/>
          <w:highlight w:val="cyan"/>
        </w:rPr>
        <w:t>security</w:t>
      </w:r>
      <w:r w:rsidRPr="00AC25CE">
        <w:rPr>
          <w:sz w:val="16"/>
        </w:rPr>
        <w:t xml:space="preserve">, financing criminalized markets and </w:t>
      </w:r>
      <w:r w:rsidRPr="00FC531E">
        <w:rPr>
          <w:rStyle w:val="StyleUnderline"/>
        </w:rPr>
        <w:t>creating illicit economies</w:t>
      </w:r>
      <w:r w:rsidRPr="00AC25CE">
        <w:rPr>
          <w:sz w:val="16"/>
        </w:rPr>
        <w:t>.</w:t>
      </w:r>
    </w:p>
    <w:p w14:paraId="7C2BFE6E" w14:textId="77777777" w:rsidR="00043222" w:rsidRPr="00AC25CE" w:rsidRDefault="00043222" w:rsidP="00043222">
      <w:pPr>
        <w:rPr>
          <w:sz w:val="16"/>
        </w:rPr>
      </w:pPr>
      <w:r w:rsidRPr="00AC25CE">
        <w:rPr>
          <w:sz w:val="16"/>
        </w:rPr>
        <w:t xml:space="preserve">According to Euromonitor, while COVID-19 has brought economic malaise to most sectors, </w:t>
      </w:r>
      <w:r w:rsidRPr="00FC531E">
        <w:rPr>
          <w:rStyle w:val="StyleUnderline"/>
        </w:rPr>
        <w:t xml:space="preserve">the illicit economy continues to </w:t>
      </w:r>
      <w:r w:rsidRPr="00FC531E">
        <w:rPr>
          <w:rStyle w:val="Emphasis"/>
        </w:rPr>
        <w:t>accelerate</w:t>
      </w:r>
      <w:r w:rsidRPr="00AC25CE">
        <w:rPr>
          <w:sz w:val="16"/>
        </w:rPr>
        <w:t xml:space="preserve">, especially across the digital world. E-commerce platforms and online marketplaces are generating tremendous prosperity for scammers, fraudsters, counterfeiters and other predatory criminals that are raking in tens of billions of dollars selling fake pharmaceuticals and vaccines, personal protective equipment, counterfeit apparel and footwear, copyrighted electronics knock-offs and other illicit goods. Recent Organisation for Economic Co-operation and Development estimates put sales of fake goods and pirated products globally at $464 billion per year, with the International Trademark Association projecting that such illicit trade could reach </w:t>
      </w:r>
      <w:r w:rsidRPr="00FC531E">
        <w:rPr>
          <w:rStyle w:val="StyleUnderline"/>
        </w:rPr>
        <w:t xml:space="preserve">up to </w:t>
      </w:r>
      <w:r w:rsidRPr="00FC531E">
        <w:rPr>
          <w:rStyle w:val="Emphasis"/>
        </w:rPr>
        <w:t>$2.3 trillion</w:t>
      </w:r>
      <w:r w:rsidRPr="00FC531E">
        <w:rPr>
          <w:rStyle w:val="StyleUnderline"/>
        </w:rPr>
        <w:t xml:space="preserve"> by 2022</w:t>
      </w:r>
      <w:r w:rsidRPr="00AC25CE">
        <w:rPr>
          <w:sz w:val="16"/>
        </w:rPr>
        <w:t>.</w:t>
      </w:r>
    </w:p>
    <w:p w14:paraId="3ECCBE1E" w14:textId="77777777" w:rsidR="00043222" w:rsidRPr="00AC25CE" w:rsidRDefault="00043222" w:rsidP="00043222">
      <w:pPr>
        <w:rPr>
          <w:sz w:val="16"/>
        </w:rPr>
      </w:pPr>
      <w:r w:rsidRPr="00AC25CE">
        <w:rPr>
          <w:sz w:val="16"/>
        </w:rPr>
        <w:t xml:space="preserve">These </w:t>
      </w:r>
      <w:r w:rsidRPr="00FC531E">
        <w:rPr>
          <w:rStyle w:val="StyleUnderline"/>
        </w:rPr>
        <w:t xml:space="preserve">illicit </w:t>
      </w:r>
      <w:r w:rsidRPr="005E0541">
        <w:rPr>
          <w:rStyle w:val="StyleUnderline"/>
          <w:highlight w:val="cyan"/>
        </w:rPr>
        <w:t xml:space="preserve">economies </w:t>
      </w:r>
      <w:r w:rsidRPr="005E0541">
        <w:rPr>
          <w:rStyle w:val="Emphasis"/>
          <w:highlight w:val="cyan"/>
        </w:rPr>
        <w:t>divert</w:t>
      </w:r>
      <w:r w:rsidRPr="00FC531E">
        <w:rPr>
          <w:rStyle w:val="StyleUnderline"/>
        </w:rPr>
        <w:t xml:space="preserve"> revenue </w:t>
      </w:r>
      <w:r w:rsidRPr="005E0541">
        <w:rPr>
          <w:rStyle w:val="StyleUnderline"/>
          <w:highlight w:val="cyan"/>
        </w:rPr>
        <w:t>from</w:t>
      </w:r>
      <w:r w:rsidRPr="00FC531E">
        <w:rPr>
          <w:rStyle w:val="StyleUnderline"/>
        </w:rPr>
        <w:t xml:space="preserve"> </w:t>
      </w:r>
      <w:r w:rsidRPr="00FC531E">
        <w:rPr>
          <w:rStyle w:val="Emphasis"/>
        </w:rPr>
        <w:t>legitimate</w:t>
      </w:r>
      <w:r w:rsidRPr="00FC531E">
        <w:rPr>
          <w:rStyle w:val="StyleUnderline"/>
        </w:rPr>
        <w:t xml:space="preserve"> market drivers such as </w:t>
      </w:r>
      <w:r w:rsidRPr="00FC531E">
        <w:rPr>
          <w:rStyle w:val="Emphasis"/>
        </w:rPr>
        <w:t>businesses</w:t>
      </w:r>
      <w:r w:rsidRPr="00AC25CE">
        <w:rPr>
          <w:sz w:val="16"/>
        </w:rPr>
        <w:t xml:space="preserve"> and governments and impair the ability of communities to make the investments </w:t>
      </w:r>
      <w:r w:rsidRPr="00FC531E">
        <w:rPr>
          <w:rStyle w:val="StyleUnderline"/>
        </w:rPr>
        <w:t xml:space="preserve">necessary to stimulate </w:t>
      </w:r>
      <w:r w:rsidRPr="00FC531E">
        <w:rPr>
          <w:rStyle w:val="Emphasis"/>
        </w:rPr>
        <w:t xml:space="preserve">economic </w:t>
      </w:r>
      <w:r w:rsidRPr="005E0541">
        <w:rPr>
          <w:rStyle w:val="Emphasis"/>
          <w:highlight w:val="cyan"/>
        </w:rPr>
        <w:t>growth</w:t>
      </w:r>
      <w:r w:rsidRPr="00AC25CE">
        <w:rPr>
          <w:sz w:val="16"/>
        </w:rPr>
        <w:t xml:space="preserve">, especially during these hard economic times. </w:t>
      </w:r>
      <w:r w:rsidRPr="00FC531E">
        <w:rPr>
          <w:rStyle w:val="StyleUnderline"/>
        </w:rPr>
        <w:t>Revenue</w:t>
      </w:r>
      <w:r w:rsidRPr="00AC25CE">
        <w:rPr>
          <w:sz w:val="16"/>
        </w:rPr>
        <w:t xml:space="preserve"> that </w:t>
      </w:r>
      <w:r w:rsidRPr="00FC531E">
        <w:rPr>
          <w:rStyle w:val="StyleUnderline"/>
        </w:rPr>
        <w:t>could be used to</w:t>
      </w:r>
      <w:r w:rsidRPr="00AC25CE">
        <w:rPr>
          <w:sz w:val="16"/>
        </w:rPr>
        <w:t xml:space="preserve"> build roads to facilitate commerce, hospitals to </w:t>
      </w:r>
      <w:r w:rsidRPr="00FC531E">
        <w:rPr>
          <w:rStyle w:val="StyleUnderline"/>
        </w:rPr>
        <w:t xml:space="preserve">fight </w:t>
      </w:r>
      <w:r w:rsidRPr="005E0541">
        <w:rPr>
          <w:rStyle w:val="Emphasis"/>
          <w:highlight w:val="cyan"/>
        </w:rPr>
        <w:t>pandemic</w:t>
      </w:r>
      <w:r w:rsidRPr="00FC531E">
        <w:rPr>
          <w:rStyle w:val="Emphasis"/>
        </w:rPr>
        <w:t xml:space="preserve"> outbreak</w:t>
      </w:r>
      <w:r w:rsidRPr="005E0541">
        <w:rPr>
          <w:rStyle w:val="Emphasis"/>
          <w:highlight w:val="cyan"/>
        </w:rPr>
        <w:t>s</w:t>
      </w:r>
      <w:r w:rsidRPr="005E0541">
        <w:rPr>
          <w:rStyle w:val="StyleUnderline"/>
          <w:highlight w:val="cyan"/>
        </w:rPr>
        <w:t xml:space="preserve"> and </w:t>
      </w:r>
      <w:r w:rsidRPr="005E0541">
        <w:rPr>
          <w:rStyle w:val="Emphasis"/>
          <w:highlight w:val="cyan"/>
        </w:rPr>
        <w:t>diseases</w:t>
      </w:r>
      <w:r w:rsidRPr="00AC25CE">
        <w:rPr>
          <w:sz w:val="16"/>
        </w:rPr>
        <w:t>, homes to raise and protect families or schools to educate children and future leaders, is instead lost to criminals’ greed crimes.</w:t>
      </w:r>
    </w:p>
    <w:p w14:paraId="4FA65DFD" w14:textId="77777777" w:rsidR="00043222" w:rsidRPr="00AC25CE" w:rsidRDefault="00043222" w:rsidP="00043222">
      <w:pPr>
        <w:rPr>
          <w:sz w:val="16"/>
        </w:rPr>
      </w:pPr>
      <w:r w:rsidRPr="00AC25CE">
        <w:rPr>
          <w:sz w:val="16"/>
        </w:rPr>
        <w:t xml:space="preserve">But this goes beyond just economic harm. </w:t>
      </w:r>
      <w:r w:rsidRPr="00FC531E">
        <w:rPr>
          <w:rStyle w:val="StyleUnderline"/>
        </w:rPr>
        <w:t>Illicit economies</w:t>
      </w:r>
      <w:r w:rsidRPr="00AC25CE">
        <w:rPr>
          <w:sz w:val="16"/>
        </w:rPr>
        <w:t xml:space="preserve"> incur a significant negative social cost, and in some cases, help to foment market instability, enslave our human capital, pillage our natural world and </w:t>
      </w:r>
      <w:r w:rsidRPr="00FC531E">
        <w:rPr>
          <w:rStyle w:val="Emphasis"/>
        </w:rPr>
        <w:t>endanger</w:t>
      </w:r>
      <w:r w:rsidRPr="00FC531E">
        <w:rPr>
          <w:rStyle w:val="StyleUnderline"/>
        </w:rPr>
        <w:t xml:space="preserve"> national efforts to implement </w:t>
      </w:r>
      <w:r w:rsidRPr="00FC531E">
        <w:rPr>
          <w:rStyle w:val="Emphasis"/>
        </w:rPr>
        <w:t>s</w:t>
      </w:r>
      <w:r w:rsidRPr="00FC531E">
        <w:rPr>
          <w:rStyle w:val="StyleUnderline"/>
        </w:rPr>
        <w:t xml:space="preserve">ustainable </w:t>
      </w:r>
      <w:r w:rsidRPr="00FC531E">
        <w:rPr>
          <w:rStyle w:val="Emphasis"/>
        </w:rPr>
        <w:t>d</w:t>
      </w:r>
      <w:r w:rsidRPr="00FC531E">
        <w:rPr>
          <w:rStyle w:val="StyleUnderline"/>
        </w:rPr>
        <w:t xml:space="preserve">evelopment </w:t>
      </w:r>
      <w:r w:rsidRPr="00FC531E">
        <w:rPr>
          <w:rStyle w:val="Emphasis"/>
        </w:rPr>
        <w:t>g</w:t>
      </w:r>
      <w:r w:rsidRPr="00FC531E">
        <w:rPr>
          <w:rStyle w:val="StyleUnderline"/>
        </w:rPr>
        <w:t>oal</w:t>
      </w:r>
      <w:r w:rsidRPr="00FC531E">
        <w:rPr>
          <w:rStyle w:val="Emphasis"/>
        </w:rPr>
        <w:t>s</w:t>
      </w:r>
      <w:r w:rsidRPr="00AC25CE">
        <w:rPr>
          <w:sz w:val="16"/>
        </w:rPr>
        <w:t>.</w:t>
      </w:r>
    </w:p>
    <w:p w14:paraId="3C708BA0" w14:textId="77777777" w:rsidR="00043222" w:rsidRDefault="00043222" w:rsidP="00043222">
      <w:pPr>
        <w:rPr>
          <w:sz w:val="16"/>
        </w:rPr>
      </w:pPr>
      <w:r w:rsidRPr="00FC531E">
        <w:rPr>
          <w:rStyle w:val="StyleUnderline"/>
        </w:rPr>
        <w:t xml:space="preserve">Given the </w:t>
      </w:r>
      <w:r w:rsidRPr="00FC531E">
        <w:rPr>
          <w:rStyle w:val="Emphasis"/>
        </w:rPr>
        <w:t>scale</w:t>
      </w:r>
      <w:r w:rsidRPr="00AC25CE">
        <w:rPr>
          <w:sz w:val="16"/>
        </w:rPr>
        <w:t xml:space="preserve">, Congress and the </w:t>
      </w:r>
      <w:r w:rsidRPr="00FC531E">
        <w:rPr>
          <w:rStyle w:val="StyleUnderline"/>
        </w:rPr>
        <w:t>Biden</w:t>
      </w:r>
      <w:r w:rsidRPr="00AC25CE">
        <w:rPr>
          <w:sz w:val="16"/>
        </w:rPr>
        <w:t xml:space="preserve"> administration </w:t>
      </w:r>
      <w:r w:rsidRPr="00FC531E">
        <w:rPr>
          <w:rStyle w:val="StyleUnderline"/>
        </w:rPr>
        <w:t xml:space="preserve">need to elevate the fight against </w:t>
      </w:r>
      <w:r w:rsidRPr="00FC531E">
        <w:rPr>
          <w:rStyle w:val="Emphasis"/>
        </w:rPr>
        <w:t>illicit economies</w:t>
      </w:r>
      <w:r w:rsidRPr="00FC531E">
        <w:rPr>
          <w:rStyle w:val="StyleUnderline"/>
        </w:rPr>
        <w:t xml:space="preserve"> by </w:t>
      </w:r>
      <w:r w:rsidRPr="00FC531E">
        <w:rPr>
          <w:rStyle w:val="Emphasis"/>
        </w:rPr>
        <w:t>empowering</w:t>
      </w:r>
      <w:r w:rsidRPr="00AC25CE">
        <w:rPr>
          <w:sz w:val="16"/>
        </w:rPr>
        <w:t xml:space="preserve"> our law enforcement </w:t>
      </w:r>
      <w:r w:rsidRPr="00FC531E">
        <w:rPr>
          <w:rStyle w:val="StyleUnderline"/>
        </w:rPr>
        <w:t xml:space="preserve">agencies with new </w:t>
      </w:r>
      <w:r w:rsidRPr="00FC531E">
        <w:rPr>
          <w:rStyle w:val="Emphasis"/>
        </w:rPr>
        <w:t>legal authorities</w:t>
      </w:r>
      <w:r w:rsidRPr="00FC531E">
        <w:rPr>
          <w:rStyle w:val="StyleUnderline"/>
        </w:rPr>
        <w:t xml:space="preserve"> and</w:t>
      </w:r>
      <w:r w:rsidRPr="00AC25CE">
        <w:rPr>
          <w:sz w:val="16"/>
        </w:rPr>
        <w:t xml:space="preserve"> the necessary </w:t>
      </w:r>
      <w:r w:rsidRPr="00FC531E">
        <w:rPr>
          <w:rStyle w:val="StyleUnderline"/>
        </w:rPr>
        <w:t>resources to</w:t>
      </w:r>
      <w:r w:rsidRPr="00AC25CE">
        <w:rPr>
          <w:sz w:val="16"/>
        </w:rPr>
        <w:t xml:space="preserve"> disrupt illicit markets and anonymized criminal communications, </w:t>
      </w:r>
      <w:r w:rsidRPr="00FC531E">
        <w:rPr>
          <w:rStyle w:val="StyleUnderline"/>
        </w:rPr>
        <w:t>prosecute</w:t>
      </w:r>
      <w:r w:rsidRPr="00AC25CE">
        <w:rPr>
          <w:sz w:val="16"/>
        </w:rPr>
        <w:t xml:space="preserve"> illicit actors and threat networks, combat corruption and </w:t>
      </w:r>
      <w:r w:rsidRPr="00FC531E">
        <w:rPr>
          <w:rStyle w:val="Emphasis"/>
        </w:rPr>
        <w:t>money-laundering</w:t>
      </w:r>
      <w:r w:rsidRPr="00FC531E">
        <w:rPr>
          <w:rStyle w:val="StyleUnderline"/>
        </w:rPr>
        <w:t xml:space="preserve"> safe havens</w:t>
      </w:r>
      <w:r w:rsidRPr="00AC25CE">
        <w:rPr>
          <w:sz w:val="16"/>
        </w:rPr>
        <w:t xml:space="preserve"> and elevate the issue as a national security and foreign policy priority.</w:t>
      </w:r>
    </w:p>
    <w:p w14:paraId="44A9555D" w14:textId="77777777" w:rsidR="00043222" w:rsidRPr="00580BF3" w:rsidRDefault="00043222" w:rsidP="00043222"/>
    <w:p w14:paraId="2F3C9B44" w14:textId="77777777" w:rsidR="00043222" w:rsidRPr="00713DE5" w:rsidRDefault="00043222" w:rsidP="00043222"/>
    <w:p w14:paraId="431D484F" w14:textId="77777777" w:rsidR="00043222" w:rsidRPr="00857C64" w:rsidRDefault="00043222" w:rsidP="00043222">
      <w:pPr>
        <w:pStyle w:val="Heading4"/>
      </w:pPr>
      <w:r>
        <w:t xml:space="preserve">Organized crime enables </w:t>
      </w:r>
      <w:r>
        <w:rPr>
          <w:u w:val="single"/>
        </w:rPr>
        <w:t>nuclear acquisition</w:t>
      </w:r>
      <w:r>
        <w:t xml:space="preserve"> by </w:t>
      </w:r>
      <w:r>
        <w:rPr>
          <w:u w:val="single"/>
        </w:rPr>
        <w:t>terrorists</w:t>
      </w:r>
      <w:r>
        <w:t>.</w:t>
      </w:r>
    </w:p>
    <w:p w14:paraId="556BD8E9" w14:textId="77777777" w:rsidR="00043222" w:rsidRPr="00515524" w:rsidRDefault="00043222" w:rsidP="00043222">
      <w:r w:rsidRPr="00FA3F4A">
        <w:rPr>
          <w:rStyle w:val="Style13ptBold"/>
        </w:rPr>
        <w:t>Hofmann ’11</w:t>
      </w:r>
      <w:r>
        <w:t xml:space="preserve"> [Erin; July 7; Assistant Professor, Department of Sociology, Social Work, and Anthropology, Utah State University; Wilson Center, “The Links Between Organized Crime and Terrorism in Eurasian Nuclear Smuggling,” https://www.wilsoncenter.org/publication/the-links-between-organized-crime-and-terrorism-eurasian-nuclear-smuggling]</w:t>
      </w:r>
    </w:p>
    <w:p w14:paraId="256D5729" w14:textId="77777777" w:rsidR="00043222" w:rsidRPr="00D812A0" w:rsidRDefault="00043222" w:rsidP="00043222">
      <w:pPr>
        <w:rPr>
          <w:sz w:val="16"/>
        </w:rPr>
      </w:pPr>
      <w:r w:rsidRPr="00D812A0">
        <w:rPr>
          <w:sz w:val="16"/>
        </w:rPr>
        <w:t xml:space="preserve">U.S. programs designed to safeguard Russian nuclear materials are "brilliantly engineered but fatally flawed," according to Louise Shelley, Director, Transnational Crime and Corruption Center, American University, and former Title VIII-Supported Research Scholar, Kennan Institute. At a 12 December 2005 Kennan Institute talk, Shelley and Robert Orttung, Associate Research Professor, Transnational Crime and Corruption Center, American University, and former Title VIII-Supported Short-Term Scholar, Kennan Institute, argued that U.S. programs focus exclusively on technical aspects of protecting nuclear materials (such as locks and security systems). Although these technical safeguards are important, Shelley contended that corrupt officials and the work of criminal and terrorist networks can undermine the best technical security. The </w:t>
      </w:r>
      <w:r w:rsidRPr="005E0541">
        <w:rPr>
          <w:rStyle w:val="StyleUnderline"/>
          <w:highlight w:val="cyan"/>
        </w:rPr>
        <w:t xml:space="preserve">threat to </w:t>
      </w:r>
      <w:r w:rsidRPr="005E0541">
        <w:rPr>
          <w:rStyle w:val="Emphasis"/>
          <w:highlight w:val="cyan"/>
        </w:rPr>
        <w:t>nuc</w:t>
      </w:r>
      <w:r w:rsidRPr="00BD1627">
        <w:rPr>
          <w:rStyle w:val="StyleUnderline"/>
        </w:rPr>
        <w:t>lear material</w:t>
      </w:r>
      <w:r w:rsidRPr="005E0541">
        <w:rPr>
          <w:rStyle w:val="Emphasis"/>
          <w:highlight w:val="cyan"/>
        </w:rPr>
        <w:t>s</w:t>
      </w:r>
      <w:r w:rsidRPr="00D812A0">
        <w:rPr>
          <w:sz w:val="16"/>
        </w:rPr>
        <w:t xml:space="preserve"> in Russia "</w:t>
      </w:r>
      <w:r w:rsidRPr="005E0541">
        <w:rPr>
          <w:rStyle w:val="StyleUnderline"/>
          <w:highlight w:val="cyan"/>
        </w:rPr>
        <w:t>is</w:t>
      </w:r>
      <w:r w:rsidRPr="00BD1627">
        <w:rPr>
          <w:rStyle w:val="StyleUnderline"/>
        </w:rPr>
        <w:t xml:space="preserve"> not</w:t>
      </w:r>
      <w:r w:rsidRPr="00D812A0">
        <w:rPr>
          <w:sz w:val="16"/>
        </w:rPr>
        <w:t xml:space="preserve"> a </w:t>
      </w:r>
      <w:r w:rsidRPr="00BD1627">
        <w:rPr>
          <w:rStyle w:val="StyleUnderline"/>
        </w:rPr>
        <w:t>hypothetical</w:t>
      </w:r>
      <w:r w:rsidRPr="00D812A0">
        <w:rPr>
          <w:sz w:val="16"/>
        </w:rPr>
        <w:t xml:space="preserve"> problem," she warned. "</w:t>
      </w:r>
      <w:r w:rsidRPr="005E0541">
        <w:rPr>
          <w:rStyle w:val="Emphasis"/>
          <w:highlight w:val="cyan"/>
        </w:rPr>
        <w:t>Criminals</w:t>
      </w:r>
      <w:r w:rsidRPr="00876447">
        <w:rPr>
          <w:rStyle w:val="StyleUnderline"/>
        </w:rPr>
        <w:t xml:space="preserve"> are actually </w:t>
      </w:r>
      <w:r w:rsidRPr="005E0541">
        <w:rPr>
          <w:rStyle w:val="Emphasis"/>
          <w:highlight w:val="cyan"/>
        </w:rPr>
        <w:t>moving</w:t>
      </w:r>
      <w:r w:rsidRPr="005E0541">
        <w:rPr>
          <w:rStyle w:val="StyleUnderline"/>
          <w:highlight w:val="cyan"/>
        </w:rPr>
        <w:t xml:space="preserve"> these</w:t>
      </w:r>
      <w:r w:rsidRPr="00D812A0">
        <w:rPr>
          <w:sz w:val="16"/>
        </w:rPr>
        <w:t xml:space="preserve"> materials, </w:t>
      </w:r>
      <w:r w:rsidRPr="00876447">
        <w:rPr>
          <w:rStyle w:val="StyleUnderline"/>
        </w:rPr>
        <w:t>and there is</w:t>
      </w:r>
      <w:r w:rsidRPr="00D812A0">
        <w:rPr>
          <w:sz w:val="16"/>
        </w:rPr>
        <w:t xml:space="preserve"> a </w:t>
      </w:r>
      <w:r w:rsidRPr="00876447">
        <w:rPr>
          <w:rStyle w:val="StyleUnderline"/>
        </w:rPr>
        <w:t>market</w:t>
      </w:r>
      <w:r w:rsidRPr="00D812A0">
        <w:rPr>
          <w:sz w:val="16"/>
        </w:rPr>
        <w:t xml:space="preserve"> among terrorist groups."</w:t>
      </w:r>
    </w:p>
    <w:p w14:paraId="6EB584AD" w14:textId="77777777" w:rsidR="00043222" w:rsidRPr="00D812A0" w:rsidRDefault="00043222" w:rsidP="00043222">
      <w:pPr>
        <w:rPr>
          <w:sz w:val="16"/>
        </w:rPr>
      </w:pPr>
      <w:r w:rsidRPr="00D812A0">
        <w:rPr>
          <w:sz w:val="16"/>
        </w:rPr>
        <w:t xml:space="preserve">According to Shelley, </w:t>
      </w:r>
      <w:r w:rsidRPr="005E0541">
        <w:rPr>
          <w:rStyle w:val="StyleUnderline"/>
          <w:highlight w:val="cyan"/>
        </w:rPr>
        <w:t xml:space="preserve">the </w:t>
      </w:r>
      <w:r w:rsidRPr="005E0541">
        <w:rPr>
          <w:rStyle w:val="Emphasis"/>
          <w:highlight w:val="cyan"/>
        </w:rPr>
        <w:t>greatest threat</w:t>
      </w:r>
      <w:r w:rsidRPr="005E0541">
        <w:rPr>
          <w:rStyle w:val="StyleUnderline"/>
          <w:highlight w:val="cyan"/>
        </w:rPr>
        <w:t xml:space="preserve"> to</w:t>
      </w:r>
      <w:r w:rsidRPr="00D812A0">
        <w:rPr>
          <w:sz w:val="16"/>
        </w:rPr>
        <w:t xml:space="preserve"> post-Soviet </w:t>
      </w:r>
      <w:r w:rsidRPr="005E0541">
        <w:rPr>
          <w:rStyle w:val="StyleUnderline"/>
          <w:highlight w:val="cyan"/>
        </w:rPr>
        <w:t>nuclear security is</w:t>
      </w:r>
      <w:r w:rsidRPr="00B245C6">
        <w:rPr>
          <w:rStyle w:val="StyleUnderline"/>
        </w:rPr>
        <w:t xml:space="preserve"> no longer underpaid scientists</w:t>
      </w:r>
      <w:r w:rsidRPr="00D812A0">
        <w:rPr>
          <w:sz w:val="16"/>
        </w:rPr>
        <w:t xml:space="preserve"> selling their skills to the highest bidder. </w:t>
      </w:r>
      <w:r w:rsidRPr="00A80BA2">
        <w:rPr>
          <w:rStyle w:val="StyleUnderline"/>
        </w:rPr>
        <w:t xml:space="preserve">Much more </w:t>
      </w:r>
      <w:r w:rsidRPr="00D279D0">
        <w:rPr>
          <w:rStyle w:val="Emphasis"/>
        </w:rPr>
        <w:t>dangerous</w:t>
      </w:r>
      <w:r w:rsidRPr="00A80BA2">
        <w:rPr>
          <w:rStyle w:val="StyleUnderline"/>
        </w:rPr>
        <w:t xml:space="preserve"> today are</w:t>
      </w:r>
      <w:r w:rsidRPr="00D812A0">
        <w:rPr>
          <w:sz w:val="16"/>
        </w:rPr>
        <w:t xml:space="preserve"> the connections between corrupt officials who have access to nuclear materials, </w:t>
      </w:r>
      <w:r w:rsidRPr="005E0541">
        <w:rPr>
          <w:rStyle w:val="Emphasis"/>
          <w:highlight w:val="cyan"/>
        </w:rPr>
        <w:t>criminal</w:t>
      </w:r>
      <w:r w:rsidRPr="00603CED">
        <w:rPr>
          <w:rStyle w:val="StyleUnderline"/>
        </w:rPr>
        <w:t xml:space="preserve"> group</w:t>
      </w:r>
      <w:r w:rsidRPr="005E0541">
        <w:rPr>
          <w:rStyle w:val="Emphasis"/>
          <w:highlight w:val="cyan"/>
        </w:rPr>
        <w:t>s</w:t>
      </w:r>
      <w:r w:rsidRPr="00603CED">
        <w:rPr>
          <w:rStyle w:val="StyleUnderline"/>
        </w:rPr>
        <w:t xml:space="preserve"> </w:t>
      </w:r>
      <w:r w:rsidRPr="005E0541">
        <w:rPr>
          <w:rStyle w:val="StyleUnderline"/>
          <w:highlight w:val="cyan"/>
        </w:rPr>
        <w:t>that</w:t>
      </w:r>
      <w:r w:rsidRPr="00D812A0">
        <w:rPr>
          <w:sz w:val="16"/>
        </w:rPr>
        <w:t xml:space="preserve"> already </w:t>
      </w:r>
      <w:r w:rsidRPr="005E0541">
        <w:rPr>
          <w:rStyle w:val="StyleUnderline"/>
          <w:highlight w:val="cyan"/>
        </w:rPr>
        <w:t>control</w:t>
      </w:r>
      <w:r w:rsidRPr="00D812A0">
        <w:rPr>
          <w:sz w:val="16"/>
        </w:rPr>
        <w:t xml:space="preserve"> transit </w:t>
      </w:r>
      <w:r w:rsidRPr="005E0541">
        <w:rPr>
          <w:rStyle w:val="StyleUnderline"/>
          <w:highlight w:val="cyan"/>
        </w:rPr>
        <w:t>networks for</w:t>
      </w:r>
      <w:r w:rsidRPr="00603CED">
        <w:rPr>
          <w:rStyle w:val="StyleUnderline"/>
        </w:rPr>
        <w:t xml:space="preserve"> </w:t>
      </w:r>
      <w:r w:rsidRPr="00E45646">
        <w:rPr>
          <w:rStyle w:val="Emphasis"/>
        </w:rPr>
        <w:t xml:space="preserve">illegal </w:t>
      </w:r>
      <w:r w:rsidRPr="005E0541">
        <w:rPr>
          <w:rStyle w:val="Emphasis"/>
          <w:highlight w:val="cyan"/>
        </w:rPr>
        <w:t>goods</w:t>
      </w:r>
      <w:r w:rsidRPr="005E0541">
        <w:rPr>
          <w:rStyle w:val="StyleUnderline"/>
          <w:highlight w:val="cyan"/>
        </w:rPr>
        <w:t xml:space="preserve">, and </w:t>
      </w:r>
      <w:r w:rsidRPr="005E0541">
        <w:rPr>
          <w:rStyle w:val="Emphasis"/>
          <w:highlight w:val="cyan"/>
        </w:rPr>
        <w:t>terrorist</w:t>
      </w:r>
      <w:r w:rsidRPr="00D812A0">
        <w:rPr>
          <w:sz w:val="16"/>
        </w:rPr>
        <w:t xml:space="preserve"> group</w:t>
      </w:r>
      <w:r w:rsidRPr="005E0541">
        <w:rPr>
          <w:rStyle w:val="Emphasis"/>
          <w:highlight w:val="cyan"/>
        </w:rPr>
        <w:t>s</w:t>
      </w:r>
      <w:r w:rsidRPr="00D812A0">
        <w:rPr>
          <w:sz w:val="16"/>
        </w:rPr>
        <w:t xml:space="preserve"> </w:t>
      </w:r>
      <w:r w:rsidRPr="00603CED">
        <w:rPr>
          <w:rStyle w:val="StyleUnderline"/>
        </w:rPr>
        <w:t>that</w:t>
      </w:r>
      <w:r w:rsidRPr="00D812A0">
        <w:rPr>
          <w:sz w:val="16"/>
        </w:rPr>
        <w:t xml:space="preserve"> want to </w:t>
      </w:r>
      <w:r w:rsidRPr="00603CED">
        <w:rPr>
          <w:rStyle w:val="StyleUnderline"/>
        </w:rPr>
        <w:t xml:space="preserve">acquire </w:t>
      </w:r>
      <w:r w:rsidRPr="00603CED">
        <w:rPr>
          <w:rStyle w:val="Emphasis"/>
        </w:rPr>
        <w:t>nucl</w:t>
      </w:r>
      <w:r w:rsidRPr="00603CED">
        <w:rPr>
          <w:rStyle w:val="StyleUnderline"/>
        </w:rPr>
        <w:t>ear material</w:t>
      </w:r>
      <w:r w:rsidRPr="00E163BF">
        <w:rPr>
          <w:rStyle w:val="Emphasis"/>
        </w:rPr>
        <w:t>s</w:t>
      </w:r>
      <w:r w:rsidRPr="00D812A0">
        <w:rPr>
          <w:sz w:val="16"/>
        </w:rPr>
        <w:t xml:space="preserve">. Shelley noted that some of these connections have been formed when criminals and terrorists have been imprisoned together in European jails. Unlike traditional, nationalist mafia groups, she argued, </w:t>
      </w:r>
      <w:r w:rsidRPr="005E0541">
        <w:rPr>
          <w:rStyle w:val="Emphasis"/>
          <w:highlight w:val="cyan"/>
        </w:rPr>
        <w:t>criminal</w:t>
      </w:r>
      <w:r w:rsidRPr="005A2D6C">
        <w:rPr>
          <w:rStyle w:val="StyleUnderline"/>
        </w:rPr>
        <w:t xml:space="preserve"> group</w:t>
      </w:r>
      <w:r w:rsidRPr="005E0541">
        <w:rPr>
          <w:rStyle w:val="Emphasis"/>
          <w:highlight w:val="cyan"/>
        </w:rPr>
        <w:t>s</w:t>
      </w:r>
      <w:r w:rsidRPr="00D812A0">
        <w:rPr>
          <w:sz w:val="16"/>
        </w:rPr>
        <w:t xml:space="preserve"> in the former Soviet Union </w:t>
      </w:r>
      <w:r w:rsidRPr="005E0541">
        <w:rPr>
          <w:rStyle w:val="StyleUnderline"/>
          <w:highlight w:val="cyan"/>
        </w:rPr>
        <w:t>are</w:t>
      </w:r>
      <w:r w:rsidRPr="005A2D6C">
        <w:rPr>
          <w:rStyle w:val="StyleUnderline"/>
        </w:rPr>
        <w:t xml:space="preserve"> not averse to </w:t>
      </w:r>
      <w:r w:rsidRPr="005E0541">
        <w:rPr>
          <w:rStyle w:val="StyleUnderline"/>
          <w:highlight w:val="cyan"/>
        </w:rPr>
        <w:t xml:space="preserve">working with </w:t>
      </w:r>
      <w:r w:rsidRPr="005E0541">
        <w:rPr>
          <w:rStyle w:val="Emphasis"/>
          <w:highlight w:val="cyan"/>
        </w:rPr>
        <w:t>terrorists</w:t>
      </w:r>
      <w:r w:rsidRPr="005A2D6C">
        <w:rPr>
          <w:rStyle w:val="StyleUnderline"/>
        </w:rPr>
        <w:t>, and</w:t>
      </w:r>
      <w:r w:rsidRPr="00D812A0">
        <w:rPr>
          <w:sz w:val="16"/>
        </w:rPr>
        <w:t xml:space="preserve"> often the </w:t>
      </w:r>
      <w:r w:rsidRPr="005A2D6C">
        <w:rPr>
          <w:rStyle w:val="StyleUnderline"/>
        </w:rPr>
        <w:t>two groups</w:t>
      </w:r>
      <w:r w:rsidRPr="00D812A0">
        <w:rPr>
          <w:sz w:val="16"/>
        </w:rPr>
        <w:t xml:space="preserve"> feel that they </w:t>
      </w:r>
      <w:r w:rsidRPr="008D3236">
        <w:rPr>
          <w:rStyle w:val="StyleUnderline"/>
        </w:rPr>
        <w:t>have common enemies</w:t>
      </w:r>
      <w:r w:rsidRPr="00D812A0">
        <w:rPr>
          <w:sz w:val="16"/>
        </w:rPr>
        <w:t>.</w:t>
      </w:r>
    </w:p>
    <w:p w14:paraId="44AFD74F" w14:textId="77777777" w:rsidR="00043222" w:rsidRPr="00D812A0" w:rsidRDefault="00043222" w:rsidP="00043222">
      <w:pPr>
        <w:rPr>
          <w:sz w:val="16"/>
        </w:rPr>
      </w:pPr>
      <w:r w:rsidRPr="00D812A0">
        <w:rPr>
          <w:sz w:val="16"/>
        </w:rPr>
        <w:t>Orttung, who has done research on crime in the closed nuclear city of Ozersk in Chelyabinsk oblast, gave an overview of the many complex networks through which nuclear materials may pass from storage facilities in Russia into the hands of terrorists groups. He contended that Chelyabinsk is on a major drug trafficking route, and drug dealers inside of the closed city have connections to Tajik drug groups, which in turn may be connected to terrorist groups. Released convicts living in Ozersk, as well as corrupt employees of the nuclear plant, may have the incentive and the ability to sell nuclear materials to local and transnational criminal groups, potentially taking advantage of transport conduits such as conscript soldiers who guard the closed cities or criminalized taxi and construction groups. Finally, nuclear plants in Chelyabinsk oblast have many Tatar and Bashkir employees, whose families living outside of the closed city are targeted by recruiters for Islamic extremist groups that may have an interest in acquiring nuclear materials.</w:t>
      </w:r>
    </w:p>
    <w:p w14:paraId="28E3D249" w14:textId="77777777" w:rsidR="00043222" w:rsidRDefault="00043222" w:rsidP="00043222">
      <w:pPr>
        <w:rPr>
          <w:sz w:val="16"/>
        </w:rPr>
      </w:pPr>
      <w:r w:rsidRPr="00D812A0">
        <w:rPr>
          <w:sz w:val="16"/>
        </w:rPr>
        <w:t xml:space="preserve">According to Orttung, the </w:t>
      </w:r>
      <w:r w:rsidRPr="005E0541">
        <w:rPr>
          <w:rStyle w:val="StyleUnderline"/>
          <w:highlight w:val="cyan"/>
        </w:rPr>
        <w:t xml:space="preserve">wide </w:t>
      </w:r>
      <w:r w:rsidRPr="005E0541">
        <w:rPr>
          <w:rStyle w:val="Emphasis"/>
          <w:highlight w:val="cyan"/>
        </w:rPr>
        <w:t>array</w:t>
      </w:r>
      <w:r w:rsidRPr="005E0541">
        <w:rPr>
          <w:rStyle w:val="StyleUnderline"/>
          <w:highlight w:val="cyan"/>
        </w:rPr>
        <w:t xml:space="preserve"> of</w:t>
      </w:r>
      <w:r w:rsidRPr="008D3236">
        <w:rPr>
          <w:rStyle w:val="StyleUnderline"/>
        </w:rPr>
        <w:t xml:space="preserve"> criminal </w:t>
      </w:r>
      <w:r w:rsidRPr="005E0541">
        <w:rPr>
          <w:rStyle w:val="StyleUnderline"/>
          <w:highlight w:val="cyan"/>
        </w:rPr>
        <w:t>networks</w:t>
      </w:r>
      <w:r w:rsidRPr="00D812A0">
        <w:rPr>
          <w:sz w:val="16"/>
        </w:rPr>
        <w:t xml:space="preserve"> in a closed nuclear city </w:t>
      </w:r>
      <w:r w:rsidRPr="005E0541">
        <w:rPr>
          <w:rStyle w:val="StyleUnderline"/>
          <w:highlight w:val="cyan"/>
        </w:rPr>
        <w:t xml:space="preserve">give </w:t>
      </w:r>
      <w:r w:rsidRPr="005E0541">
        <w:rPr>
          <w:rStyle w:val="Emphasis"/>
          <w:highlight w:val="cyan"/>
        </w:rPr>
        <w:t>terrorists</w:t>
      </w:r>
      <w:r w:rsidRPr="00D812A0">
        <w:rPr>
          <w:sz w:val="16"/>
        </w:rPr>
        <w:t xml:space="preserve"> many </w:t>
      </w:r>
      <w:r w:rsidRPr="005E0541">
        <w:rPr>
          <w:rStyle w:val="StyleUnderline"/>
          <w:highlight w:val="cyan"/>
        </w:rPr>
        <w:t xml:space="preserve">opportunities to access </w:t>
      </w:r>
      <w:r w:rsidRPr="005E0541">
        <w:rPr>
          <w:rStyle w:val="Emphasis"/>
          <w:highlight w:val="cyan"/>
        </w:rPr>
        <w:t>materials</w:t>
      </w:r>
      <w:r w:rsidRPr="008D3236">
        <w:rPr>
          <w:rStyle w:val="StyleUnderline"/>
        </w:rPr>
        <w:t>.</w:t>
      </w:r>
      <w:r w:rsidRPr="00D812A0">
        <w:rPr>
          <w:sz w:val="16"/>
        </w:rPr>
        <w:t xml:space="preserve"> "The argument here isn't that there is one single organized crime group that specializes in smuggling nuclear materials, but that </w:t>
      </w:r>
      <w:r w:rsidRPr="00B26286">
        <w:rPr>
          <w:rStyle w:val="StyleUnderline"/>
        </w:rPr>
        <w:t xml:space="preserve">there's a vast array of </w:t>
      </w:r>
      <w:r w:rsidRPr="006357A8">
        <w:rPr>
          <w:rStyle w:val="Emphasis"/>
        </w:rPr>
        <w:t>networks</w:t>
      </w:r>
      <w:r w:rsidRPr="00D812A0">
        <w:rPr>
          <w:sz w:val="16"/>
        </w:rPr>
        <w:t xml:space="preserve">, dealing with drugs, fruit, </w:t>
      </w:r>
      <w:r w:rsidRPr="00B127E7">
        <w:rPr>
          <w:rStyle w:val="StyleUnderline"/>
        </w:rPr>
        <w:t xml:space="preserve">all kinds of </w:t>
      </w:r>
      <w:r w:rsidRPr="00D812A0">
        <w:rPr>
          <w:sz w:val="16"/>
        </w:rPr>
        <w:t xml:space="preserve">contraband </w:t>
      </w:r>
      <w:r w:rsidRPr="00B127E7">
        <w:rPr>
          <w:rStyle w:val="StyleUnderline"/>
        </w:rPr>
        <w:t>goods</w:t>
      </w:r>
      <w:r w:rsidRPr="00D812A0">
        <w:rPr>
          <w:sz w:val="16"/>
        </w:rPr>
        <w:t xml:space="preserve"> that are being brought into Russia legally or illegally, and that the </w:t>
      </w:r>
      <w:r w:rsidRPr="005E0541">
        <w:rPr>
          <w:rStyle w:val="Emphasis"/>
          <w:highlight w:val="cyan"/>
        </w:rPr>
        <w:t>terrorist</w:t>
      </w:r>
      <w:r w:rsidRPr="00D812A0">
        <w:rPr>
          <w:sz w:val="16"/>
        </w:rPr>
        <w:t xml:space="preserve"> group </w:t>
      </w:r>
      <w:r w:rsidRPr="000C1A81">
        <w:rPr>
          <w:rStyle w:val="StyleUnderline"/>
        </w:rPr>
        <w:t xml:space="preserve">could </w:t>
      </w:r>
      <w:r w:rsidRPr="005E0541">
        <w:rPr>
          <w:rStyle w:val="StyleUnderline"/>
          <w:highlight w:val="cyan"/>
        </w:rPr>
        <w:t>use any</w:t>
      </w:r>
      <w:r w:rsidRPr="000C1A81">
        <w:rPr>
          <w:rStyle w:val="StyleUnderline"/>
        </w:rPr>
        <w:t xml:space="preserve"> one </w:t>
      </w:r>
      <w:r w:rsidRPr="005E0541">
        <w:rPr>
          <w:rStyle w:val="StyleUnderline"/>
          <w:highlight w:val="cyan"/>
        </w:rPr>
        <w:t xml:space="preserve">of these to get </w:t>
      </w:r>
      <w:r w:rsidRPr="005E0541">
        <w:rPr>
          <w:rStyle w:val="Emphasis"/>
          <w:highlight w:val="cyan"/>
        </w:rPr>
        <w:t>access</w:t>
      </w:r>
      <w:r w:rsidRPr="005E0541">
        <w:rPr>
          <w:rStyle w:val="StyleUnderline"/>
          <w:highlight w:val="cyan"/>
        </w:rPr>
        <w:t xml:space="preserve"> to</w:t>
      </w:r>
      <w:r w:rsidRPr="00D812A0">
        <w:rPr>
          <w:sz w:val="16"/>
        </w:rPr>
        <w:t xml:space="preserve"> the </w:t>
      </w:r>
      <w:r w:rsidRPr="005E0541">
        <w:rPr>
          <w:rStyle w:val="StyleUnderline"/>
          <w:highlight w:val="cyan"/>
        </w:rPr>
        <w:t>material</w:t>
      </w:r>
      <w:r w:rsidRPr="000C1A81">
        <w:rPr>
          <w:rStyle w:val="StyleUnderline"/>
        </w:rPr>
        <w:t xml:space="preserve"> and then </w:t>
      </w:r>
      <w:r w:rsidRPr="006357A8">
        <w:rPr>
          <w:rStyle w:val="Emphasis"/>
        </w:rPr>
        <w:t>transport</w:t>
      </w:r>
      <w:r w:rsidRPr="000C1A81">
        <w:rPr>
          <w:rStyle w:val="StyleUnderline"/>
        </w:rPr>
        <w:t xml:space="preserve"> that</w:t>
      </w:r>
      <w:r w:rsidRPr="00D812A0">
        <w:rPr>
          <w:sz w:val="16"/>
        </w:rPr>
        <w:t xml:space="preserve"> material," he explained.</w:t>
      </w:r>
    </w:p>
    <w:p w14:paraId="4706F32A" w14:textId="77777777" w:rsidR="00043222" w:rsidRDefault="00043222" w:rsidP="00043222">
      <w:pPr>
        <w:rPr>
          <w:sz w:val="16"/>
        </w:rPr>
      </w:pPr>
    </w:p>
    <w:p w14:paraId="70AB7862" w14:textId="77777777" w:rsidR="00043222" w:rsidRDefault="00043222" w:rsidP="00043222">
      <w:pPr>
        <w:pStyle w:val="Heading4"/>
      </w:pPr>
      <w:r>
        <w:t xml:space="preserve">Nuclear terrorism causes extinction. </w:t>
      </w:r>
    </w:p>
    <w:p w14:paraId="7D36378B" w14:textId="77777777" w:rsidR="00043222" w:rsidRDefault="00043222" w:rsidP="00043222">
      <w:r>
        <w:rPr>
          <w:rStyle w:val="Style13ptBold"/>
        </w:rPr>
        <w:t xml:space="preserve">Beres ’19 </w:t>
      </w:r>
      <w:r w:rsidRPr="00E257EF">
        <w:t xml:space="preserve">[Louis; July 9; Associate Professor of Political Science at Purdue University, Ph.D. who has lectured and published extensively on the subject of nuclear terrorism; Routledge, “Terrorism </w:t>
      </w:r>
      <w:r>
        <w:t>a</w:t>
      </w:r>
      <w:r w:rsidRPr="00E257EF">
        <w:t>nd Global Security: The Nuclear Threat--Second Edition, Completely Revised And Updated,” no. 2]</w:t>
      </w:r>
    </w:p>
    <w:p w14:paraId="23FDB7B9" w14:textId="77777777" w:rsidR="00043222" w:rsidRPr="005A43E4" w:rsidRDefault="00043222" w:rsidP="00043222">
      <w:pPr>
        <w:rPr>
          <w:sz w:val="16"/>
        </w:rPr>
      </w:pPr>
      <w:r w:rsidRPr="005E0541">
        <w:rPr>
          <w:rStyle w:val="Emphasis"/>
          <w:highlight w:val="cyan"/>
        </w:rPr>
        <w:t>Nuc</w:t>
      </w:r>
      <w:r w:rsidRPr="002F2A28">
        <w:rPr>
          <w:sz w:val="16"/>
        </w:rPr>
        <w:t xml:space="preserve">lear </w:t>
      </w:r>
      <w:r w:rsidRPr="005E0541">
        <w:rPr>
          <w:rStyle w:val="Emphasis"/>
          <w:highlight w:val="cyan"/>
        </w:rPr>
        <w:t>terror</w:t>
      </w:r>
      <w:r w:rsidRPr="002F2A28">
        <w:rPr>
          <w:sz w:val="16"/>
        </w:rPr>
        <w:t xml:space="preserve">ism </w:t>
      </w:r>
      <w:r w:rsidRPr="00F24351">
        <w:rPr>
          <w:rStyle w:val="StyleUnderline"/>
        </w:rPr>
        <w:t>could</w:t>
      </w:r>
      <w:r w:rsidRPr="002F2A28">
        <w:rPr>
          <w:sz w:val="16"/>
        </w:rPr>
        <w:t xml:space="preserve"> even </w:t>
      </w:r>
      <w:r w:rsidRPr="005E0541">
        <w:rPr>
          <w:rStyle w:val="StyleUnderline"/>
          <w:highlight w:val="cyan"/>
        </w:rPr>
        <w:t xml:space="preserve">spark </w:t>
      </w:r>
      <w:r w:rsidRPr="005E0541">
        <w:rPr>
          <w:rStyle w:val="Emphasis"/>
          <w:highlight w:val="cyan"/>
        </w:rPr>
        <w:t>full-scale nuclear war</w:t>
      </w:r>
      <w:r w:rsidRPr="00F24351">
        <w:rPr>
          <w:rStyle w:val="Emphasis"/>
        </w:rPr>
        <w:t xml:space="preserve"> between states</w:t>
      </w:r>
      <w:r w:rsidRPr="00F24351">
        <w:rPr>
          <w:rStyle w:val="StyleUnderline"/>
        </w:rPr>
        <w:t>. Such war could involve the</w:t>
      </w:r>
      <w:r w:rsidRPr="002F2A28">
        <w:rPr>
          <w:sz w:val="16"/>
        </w:rPr>
        <w:t xml:space="preserve"> </w:t>
      </w:r>
      <w:r w:rsidRPr="00F24351">
        <w:rPr>
          <w:rStyle w:val="Emphasis"/>
        </w:rPr>
        <w:t>entire spectrum of nuclear conflict</w:t>
      </w:r>
      <w:r w:rsidRPr="002F2A28">
        <w:rPr>
          <w:sz w:val="16"/>
        </w:rPr>
        <w:t xml:space="preserve"> possibilities, ranging from a. nuclear attack upon a nonnuclear state to systemwide nuclear war. How might such far-reaching consequences of nuclear terrorism come about? Perhaps </w:t>
      </w:r>
      <w:r w:rsidRPr="00F24351">
        <w:rPr>
          <w:rStyle w:val="StyleUnderline"/>
        </w:rPr>
        <w:t>the</w:t>
      </w:r>
      <w:r w:rsidRPr="002F2A28">
        <w:rPr>
          <w:sz w:val="16"/>
        </w:rPr>
        <w:t xml:space="preserve"> </w:t>
      </w:r>
      <w:r w:rsidRPr="00F24351">
        <w:rPr>
          <w:rStyle w:val="Emphasis"/>
        </w:rPr>
        <w:t>most likely way</w:t>
      </w:r>
      <w:r w:rsidRPr="002F2A28">
        <w:rPr>
          <w:sz w:val="16"/>
        </w:rPr>
        <w:t xml:space="preserve"> </w:t>
      </w:r>
      <w:r w:rsidRPr="00F24351">
        <w:rPr>
          <w:rStyle w:val="StyleUnderline"/>
        </w:rPr>
        <w:t xml:space="preserve">would involve a terrorist nuclear assault against a state </w:t>
      </w:r>
      <w:r w:rsidRPr="005A43E4">
        <w:rPr>
          <w:rStyle w:val="StyleUnderline"/>
        </w:rPr>
        <w:t>by terrorists</w:t>
      </w:r>
      <w:r w:rsidRPr="005A43E4">
        <w:rPr>
          <w:sz w:val="16"/>
        </w:rPr>
        <w:t xml:space="preserve"> </w:t>
      </w:r>
      <w:r w:rsidRPr="005A43E4">
        <w:rPr>
          <w:rStyle w:val="Emphasis"/>
        </w:rPr>
        <w:t>"hosted"</w:t>
      </w:r>
      <w:r w:rsidRPr="005A43E4">
        <w:rPr>
          <w:rStyle w:val="StyleUnderline"/>
        </w:rPr>
        <w:t xml:space="preserve"> in </w:t>
      </w:r>
      <w:r w:rsidRPr="005A43E4">
        <w:rPr>
          <w:rStyle w:val="Emphasis"/>
        </w:rPr>
        <w:t>a</w:t>
      </w:r>
      <w:r w:rsidRPr="005A43E4">
        <w:rPr>
          <w:rStyle w:val="StyleUnderline"/>
        </w:rPr>
        <w:t xml:space="preserve">nother </w:t>
      </w:r>
      <w:r w:rsidRPr="005A43E4">
        <w:rPr>
          <w:rStyle w:val="Emphasis"/>
        </w:rPr>
        <w:t>state</w:t>
      </w:r>
      <w:r w:rsidRPr="005A43E4">
        <w:rPr>
          <w:sz w:val="16"/>
        </w:rPr>
        <w:t>. For example, consider the following scenario:</w:t>
      </w:r>
    </w:p>
    <w:p w14:paraId="577E0128" w14:textId="77777777" w:rsidR="00043222" w:rsidRPr="00F24351" w:rsidRDefault="00043222" w:rsidP="00043222">
      <w:pPr>
        <w:ind w:left="720"/>
        <w:rPr>
          <w:sz w:val="16"/>
        </w:rPr>
      </w:pPr>
      <w:r w:rsidRPr="005A43E4">
        <w:rPr>
          <w:sz w:val="16"/>
        </w:rPr>
        <w:t>Early in the 1980s, Israel and her Arab state neighbors finally stand ready to conclude a comprehensive, multilateral peace settlement.</w:t>
      </w:r>
      <w:r w:rsidRPr="00F24351">
        <w:rPr>
          <w:sz w:val="16"/>
        </w:rPr>
        <w:t xml:space="preserve">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5E0541">
        <w:rPr>
          <w:rStyle w:val="StyleUnderline"/>
          <w:highlight w:val="cyan"/>
        </w:rPr>
        <w:t>In response</w:t>
      </w:r>
      <w:r w:rsidRPr="005A43E4">
        <w:rPr>
          <w:rStyle w:val="StyleUnderline"/>
        </w:rPr>
        <w:t xml:space="preserve"> to</w:t>
      </w:r>
      <w:r w:rsidRPr="005A43E4">
        <w:rPr>
          <w:sz w:val="16"/>
        </w:rPr>
        <w:t xml:space="preserve"> the </w:t>
      </w:r>
      <w:r w:rsidRPr="005A43E4">
        <w:rPr>
          <w:rStyle w:val="Emphasis"/>
        </w:rPr>
        <w:t>public mood</w:t>
      </w:r>
      <w:r w:rsidRPr="005A43E4">
        <w:rPr>
          <w:rStyle w:val="StyleUnderline"/>
        </w:rPr>
        <w:t xml:space="preserve">, </w:t>
      </w:r>
      <w:r w:rsidRPr="005E0541">
        <w:rPr>
          <w:rStyle w:val="StyleUnderline"/>
          <w:highlight w:val="cyan"/>
        </w:rPr>
        <w:t>the government</w:t>
      </w:r>
      <w:r w:rsidRPr="00F24351">
        <w:rPr>
          <w:sz w:val="16"/>
        </w:rPr>
        <w:t xml:space="preserve"> of Israel </w:t>
      </w:r>
      <w:r w:rsidRPr="00F24351">
        <w:rPr>
          <w:rStyle w:val="Emphasis"/>
        </w:rPr>
        <w:t>initiates</w:t>
      </w:r>
      <w:r w:rsidRPr="00F24351">
        <w:rPr>
          <w:sz w:val="16"/>
        </w:rPr>
        <w:t xml:space="preserve"> selected </w:t>
      </w:r>
      <w:r w:rsidRPr="005E0541">
        <w:rPr>
          <w:rStyle w:val="Emphasis"/>
          <w:highlight w:val="cyan"/>
        </w:rPr>
        <w:t>strikes</w:t>
      </w:r>
      <w:r w:rsidRPr="00F24351">
        <w:rPr>
          <w:sz w:val="16"/>
        </w:rPr>
        <w:t xml:space="preserve"> </w:t>
      </w:r>
      <w:r w:rsidRPr="00F24351">
        <w:rPr>
          <w:rStyle w:val="StyleUnderline"/>
        </w:rPr>
        <w:t>against</w:t>
      </w:r>
      <w:r w:rsidRPr="00F24351">
        <w:rPr>
          <w:sz w:val="16"/>
        </w:rPr>
        <w:t xml:space="preserve"> </w:t>
      </w:r>
      <w:r w:rsidRPr="005E0541">
        <w:rPr>
          <w:rStyle w:val="Emphasis"/>
          <w:highlight w:val="cya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5E0541">
        <w:rPr>
          <w:rStyle w:val="StyleUnderline"/>
          <w:highlight w:val="cyan"/>
        </w:rPr>
        <w:t>the</w:t>
      </w:r>
      <w:r w:rsidRPr="00F24351">
        <w:rPr>
          <w:sz w:val="16"/>
        </w:rPr>
        <w:t xml:space="preserve"> </w:t>
      </w:r>
      <w:r w:rsidRPr="00F24351">
        <w:rPr>
          <w:rStyle w:val="Emphasis"/>
        </w:rPr>
        <w:t xml:space="preserve">entire </w:t>
      </w:r>
      <w:r w:rsidRPr="005E0541">
        <w:rPr>
          <w:rStyle w:val="Emphasis"/>
          <w:highlight w:val="cyan"/>
        </w:rPr>
        <w:t>region is ablaze</w:t>
      </w:r>
      <w:r w:rsidRPr="005E0541">
        <w:rPr>
          <w:rStyle w:val="StyleUnderline"/>
          <w:highlight w:val="cyan"/>
        </w:rPr>
        <w:t>, conflict</w:t>
      </w:r>
      <w:r w:rsidRPr="00F24351">
        <w:rPr>
          <w:rStyle w:val="StyleUnderline"/>
        </w:rPr>
        <w:t xml:space="preserve"> has</w:t>
      </w:r>
      <w:r w:rsidRPr="00F24351">
        <w:rPr>
          <w:sz w:val="16"/>
        </w:rPr>
        <w:t xml:space="preserve"> </w:t>
      </w:r>
      <w:r w:rsidRPr="005E0541">
        <w:rPr>
          <w:rStyle w:val="Emphasis"/>
          <w:highlight w:val="cyan"/>
        </w:rPr>
        <w:t>escalate</w:t>
      </w:r>
      <w:r w:rsidRPr="00F24351">
        <w:rPr>
          <w:rStyle w:val="StyleUnderline"/>
        </w:rPr>
        <w:t xml:space="preserve">d </w:t>
      </w:r>
      <w:r w:rsidRPr="005E0541">
        <w:rPr>
          <w:rStyle w:val="Emphasis"/>
          <w:highlight w:val="cya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14:paraId="17FF4A47" w14:textId="77777777" w:rsidR="00043222" w:rsidRPr="00F24351" w:rsidRDefault="00043222" w:rsidP="00043222">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5E0541">
        <w:rPr>
          <w:rStyle w:val="StyleUnderline"/>
          <w:highlight w:val="cyan"/>
        </w:rPr>
        <w:t>the</w:t>
      </w:r>
      <w:r w:rsidRPr="005E0541">
        <w:rPr>
          <w:sz w:val="16"/>
          <w:highlight w:val="cyan"/>
        </w:rPr>
        <w:t xml:space="preserve"> </w:t>
      </w:r>
      <w:r w:rsidRPr="005E0541">
        <w:rPr>
          <w:rStyle w:val="Emphasis"/>
          <w:highlight w:val="cyan"/>
        </w:rPr>
        <w:t>U</w:t>
      </w:r>
      <w:r w:rsidRPr="00F24351">
        <w:rPr>
          <w:sz w:val="16"/>
        </w:rPr>
        <w:t xml:space="preserve">nited </w:t>
      </w:r>
      <w:r w:rsidRPr="005E0541">
        <w:rPr>
          <w:rStyle w:val="Emphasis"/>
          <w:highlight w:val="cyan"/>
        </w:rPr>
        <w:t>S</w:t>
      </w:r>
      <w:r w:rsidRPr="00F24351">
        <w:rPr>
          <w:sz w:val="16"/>
        </w:rPr>
        <w:t xml:space="preserve">tates </w:t>
      </w:r>
      <w:r w:rsidRPr="005E0541">
        <w:rPr>
          <w:rStyle w:val="Emphasis"/>
          <w:highlight w:val="cya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5E0541">
        <w:rPr>
          <w:rStyle w:val="StyleUnderline"/>
          <w:highlight w:val="cyan"/>
        </w:rPr>
        <w:t xml:space="preserve">a </w:t>
      </w:r>
      <w:r w:rsidRPr="005E0541">
        <w:rPr>
          <w:rStyle w:val="Emphasis"/>
          <w:highlight w:val="cyan"/>
        </w:rPr>
        <w:t>chain reaction</w:t>
      </w:r>
      <w:r w:rsidRPr="005E0541">
        <w:rPr>
          <w:rStyle w:val="StyleUnderline"/>
          <w:highlight w:val="cyan"/>
        </w:rPr>
        <w:t xml:space="preserve"> of </w:t>
      </w:r>
      <w:r w:rsidRPr="005E0541">
        <w:rPr>
          <w:rStyle w:val="Emphasis"/>
          <w:highlight w:val="cyan"/>
        </w:rPr>
        <w:t>interstate nuclear conflict</w:t>
      </w:r>
      <w:r w:rsidRPr="005E0541">
        <w:rPr>
          <w:sz w:val="16"/>
          <w:highlight w:val="cyan"/>
        </w:rPr>
        <w:t xml:space="preserve"> </w:t>
      </w:r>
      <w:r w:rsidRPr="005E0541">
        <w:rPr>
          <w:rStyle w:val="StyleUnderline"/>
          <w:highlight w:val="cyan"/>
        </w:rPr>
        <w:t>could ensue</w:t>
      </w:r>
      <w:r w:rsidRPr="00F24351">
        <w:rPr>
          <w:sz w:val="16"/>
        </w:rPr>
        <w:t xml:space="preserve">, one </w:t>
      </w:r>
      <w:r w:rsidRPr="005E0541">
        <w:rPr>
          <w:rStyle w:val="StyleUnderline"/>
          <w:highlight w:val="cyan"/>
        </w:rPr>
        <w:t>that</w:t>
      </w:r>
      <w:r w:rsidRPr="00F24351">
        <w:rPr>
          <w:rStyle w:val="StyleUnderline"/>
        </w:rPr>
        <w:t xml:space="preserve"> would</w:t>
      </w:r>
      <w:r w:rsidRPr="00F24351">
        <w:rPr>
          <w:sz w:val="16"/>
        </w:rPr>
        <w:t xml:space="preserve"> ultimately </w:t>
      </w:r>
      <w:r w:rsidRPr="005E0541">
        <w:rPr>
          <w:rStyle w:val="StyleUnderline"/>
          <w:highlight w:val="cya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5E0541">
        <w:rPr>
          <w:rStyle w:val="Emphasis"/>
          <w:highlight w:val="cyan"/>
        </w:rPr>
        <w:t>every nuclear</w:t>
      </w:r>
      <w:r w:rsidRPr="00F24351">
        <w:rPr>
          <w:rStyle w:val="Emphasis"/>
        </w:rPr>
        <w:t xml:space="preserve"> weapon </w:t>
      </w:r>
      <w:r w:rsidRPr="005E0541">
        <w:rPr>
          <w:rStyle w:val="Emphasis"/>
          <w:highlight w:val="cyan"/>
        </w:rPr>
        <w:t>state</w:t>
      </w:r>
      <w:r w:rsidRPr="00F24351">
        <w:rPr>
          <w:rStyle w:val="Emphasis"/>
        </w:rPr>
        <w:t xml:space="preserve"> on the planet</w:t>
      </w:r>
      <w:r w:rsidRPr="00F24351">
        <w:rPr>
          <w:sz w:val="16"/>
        </w:rPr>
        <w:t>.</w:t>
      </w:r>
    </w:p>
    <w:p w14:paraId="37D14B1A" w14:textId="77777777" w:rsidR="00043222" w:rsidRPr="00F24351" w:rsidRDefault="00043222" w:rsidP="00043222">
      <w:pPr>
        <w:rPr>
          <w:sz w:val="16"/>
        </w:rPr>
      </w:pPr>
      <w:r w:rsidRPr="00F24351">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5E0541">
        <w:rPr>
          <w:rStyle w:val="StyleUnderline"/>
          <w:highlight w:val="cyan"/>
        </w:rPr>
        <w:t xml:space="preserve">would </w:t>
      </w:r>
      <w:r w:rsidRPr="005E0541">
        <w:rPr>
          <w:rStyle w:val="Emphasis"/>
          <w:highlight w:val="cyan"/>
        </w:rPr>
        <w:t>entomb</w:t>
      </w:r>
      <w:r w:rsidRPr="00F24351">
        <w:rPr>
          <w:sz w:val="16"/>
        </w:rPr>
        <w:t xml:space="preserve"> the spirit of </w:t>
      </w:r>
      <w:r w:rsidRPr="005E0541">
        <w:rPr>
          <w:rStyle w:val="Emphasis"/>
          <w:highlight w:val="cya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14:paraId="733AFEF5" w14:textId="77777777" w:rsidR="00043222" w:rsidRPr="00F24351" w:rsidRDefault="00043222" w:rsidP="00043222">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3953E707" w14:textId="77777777" w:rsidR="00043222" w:rsidRPr="00F24351" w:rsidRDefault="00043222" w:rsidP="00043222">
      <w:pPr>
        <w:rPr>
          <w:sz w:val="16"/>
        </w:rPr>
      </w:pPr>
      <w:r w:rsidRPr="00F24351">
        <w:rPr>
          <w:sz w:val="16"/>
        </w:rPr>
        <w:t>Nuclear War Between the Superpowers</w:t>
      </w:r>
    </w:p>
    <w:p w14:paraId="62D2D248" w14:textId="77777777" w:rsidR="00043222" w:rsidRPr="00F24351" w:rsidRDefault="00043222" w:rsidP="00043222">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4CD9ECB9" w14:textId="77777777" w:rsidR="00043222" w:rsidRPr="00F24351" w:rsidRDefault="00043222" w:rsidP="00043222">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5F5B4381" w14:textId="77777777" w:rsidR="00043222" w:rsidRPr="00F24351" w:rsidRDefault="00043222" w:rsidP="00043222">
      <w:pPr>
        <w:rPr>
          <w:sz w:val="16"/>
        </w:rPr>
      </w:pPr>
      <w:r w:rsidRPr="00F24351">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4B39A4F2" w14:textId="77777777" w:rsidR="00043222" w:rsidRPr="00F24351" w:rsidRDefault="00043222" w:rsidP="00043222">
      <w:pPr>
        <w:rPr>
          <w:sz w:val="16"/>
        </w:rPr>
      </w:pPr>
      <w:r w:rsidRPr="00F24351">
        <w:rPr>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7D79C621" w14:textId="77777777" w:rsidR="00043222" w:rsidRPr="00F24351" w:rsidRDefault="00043222" w:rsidP="00043222">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43B2E79C" w14:textId="77777777" w:rsidR="00043222" w:rsidRPr="00F24351" w:rsidRDefault="00043222" w:rsidP="00043222">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416C1CD2" w14:textId="77777777" w:rsidR="00043222" w:rsidRPr="00F24351" w:rsidRDefault="00043222" w:rsidP="00043222">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6B9A7343" w14:textId="77777777" w:rsidR="00043222" w:rsidRPr="00F24351" w:rsidRDefault="00043222" w:rsidP="00043222">
      <w:pPr>
        <w:rPr>
          <w:sz w:val="16"/>
        </w:rPr>
      </w:pPr>
      <w:r w:rsidRPr="00F24351">
        <w:rPr>
          <w:sz w:val="16"/>
        </w:rPr>
        <w:t>1. Biological Survival of Individuals. Individuals or groups of individuals survive but not necessarily within the organized political, social, and economic structure of a modern society.</w:t>
      </w:r>
    </w:p>
    <w:p w14:paraId="1F44BC6A" w14:textId="77777777" w:rsidR="00043222" w:rsidRPr="00F24351" w:rsidRDefault="00043222" w:rsidP="00043222">
      <w:pPr>
        <w:rPr>
          <w:sz w:val="16"/>
        </w:rPr>
      </w:pPr>
      <w:r w:rsidRPr="00F24351">
        <w:rPr>
          <w:sz w:val="16"/>
        </w:rPr>
        <w:t>2. Regional Survival of Political Structures. Some subnational political units survive as viable entities, but without a functioning central government.</w:t>
      </w:r>
    </w:p>
    <w:p w14:paraId="2AFCF7B7" w14:textId="77777777" w:rsidR="00043222" w:rsidRPr="00F24351" w:rsidRDefault="00043222" w:rsidP="00043222">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45B7ECB7" w14:textId="77777777" w:rsidR="00043222" w:rsidRPr="00F24351" w:rsidRDefault="00043222" w:rsidP="00043222">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3C00FC07" w14:textId="77777777" w:rsidR="00043222" w:rsidRPr="00F24351" w:rsidRDefault="00043222" w:rsidP="00043222">
      <w:pPr>
        <w:rPr>
          <w:sz w:val="16"/>
        </w:rPr>
      </w:pPr>
      <w:r w:rsidRPr="00F24351">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0CD16054" w14:textId="77777777" w:rsidR="00043222" w:rsidRPr="00F24351" w:rsidRDefault="00043222" w:rsidP="00043222">
      <w:pPr>
        <w:rPr>
          <w:sz w:val="16"/>
        </w:rPr>
      </w:pPr>
      <w:r w:rsidRPr="00F24351">
        <w:rPr>
          <w:sz w:val="16"/>
        </w:rPr>
        <w:t>Worldwide Nuclear War</w:t>
      </w:r>
    </w:p>
    <w:p w14:paraId="57692A71" w14:textId="77777777" w:rsidR="00043222" w:rsidRPr="00F24351" w:rsidRDefault="00043222" w:rsidP="00043222">
      <w:pPr>
        <w:rPr>
          <w:sz w:val="16"/>
        </w:rPr>
      </w:pPr>
      <w:r w:rsidRPr="005A43E4">
        <w:rPr>
          <w:sz w:val="16"/>
        </w:rPr>
        <w:t xml:space="preserve">If nuclear terrorism should lead to worldwide nuclear war, </w:t>
      </w:r>
      <w:r w:rsidRPr="005A43E4">
        <w:rPr>
          <w:rStyle w:val="StyleUnderline"/>
        </w:rPr>
        <w:t>the</w:t>
      </w:r>
      <w:r w:rsidRPr="005A43E4">
        <w:rPr>
          <w:sz w:val="16"/>
        </w:rPr>
        <w:t xml:space="preserve"> </w:t>
      </w:r>
      <w:r w:rsidRPr="005A43E4">
        <w:rPr>
          <w:rStyle w:val="Emphasis"/>
        </w:rPr>
        <w:t>results</w:t>
      </w:r>
      <w:r w:rsidRPr="005A43E4">
        <w:rPr>
          <w:sz w:val="16"/>
        </w:rPr>
        <w:t xml:space="preserve"> </w:t>
      </w:r>
      <w:r w:rsidRPr="005A43E4">
        <w:rPr>
          <w:rStyle w:val="StyleUnderline"/>
        </w:rPr>
        <w:t xml:space="preserve">would represent humankind's </w:t>
      </w:r>
      <w:r w:rsidRPr="005A43E4">
        <w:rPr>
          <w:rStyle w:val="Emphasis"/>
        </w:rPr>
        <w:t>last and most complete calamity</w:t>
      </w:r>
      <w:r w:rsidRPr="005A43E4">
        <w:rPr>
          <w:rStyle w:val="StyleUnderline"/>
        </w:rPr>
        <w:t>, defying not only our</w:t>
      </w:r>
      <w:r w:rsidRPr="005A43E4">
        <w:rPr>
          <w:sz w:val="16"/>
        </w:rPr>
        <w:t xml:space="preserve"> </w:t>
      </w:r>
      <w:r w:rsidRPr="005A43E4">
        <w:rPr>
          <w:rStyle w:val="Emphasis"/>
        </w:rPr>
        <w:t>imaginations</w:t>
      </w:r>
      <w:r w:rsidRPr="005A43E4">
        <w:rPr>
          <w:sz w:val="16"/>
        </w:rPr>
        <w:t xml:space="preserve"> </w:t>
      </w:r>
      <w:r w:rsidRPr="005A43E4">
        <w:rPr>
          <w:rStyle w:val="StyleUnderline"/>
        </w:rPr>
        <w:t>of disaster, but our</w:t>
      </w:r>
      <w:r w:rsidRPr="005A43E4">
        <w:rPr>
          <w:sz w:val="16"/>
        </w:rPr>
        <w:t xml:space="preserve"> </w:t>
      </w:r>
      <w:r w:rsidRPr="005A43E4">
        <w:rPr>
          <w:rStyle w:val="Emphasis"/>
        </w:rPr>
        <w:t>customary measurements as well</w:t>
      </w:r>
      <w:r w:rsidRPr="005A43E4">
        <w:rPr>
          <w:rStyle w:val="StyleUnderline"/>
        </w:rPr>
        <w:t>. As the culmination of</w:t>
      </w:r>
      <w:r w:rsidRPr="005A43E4">
        <w:rPr>
          <w:sz w:val="16"/>
        </w:rPr>
        <w:t xml:space="preserve"> what Camus once described as "</w:t>
      </w:r>
      <w:r w:rsidRPr="005A43E4">
        <w:rPr>
          <w:rStyle w:val="Emphasis"/>
        </w:rPr>
        <w:t>years</w:t>
      </w:r>
      <w:r w:rsidRPr="005A43E4">
        <w:rPr>
          <w:sz w:val="16"/>
        </w:rPr>
        <w:t xml:space="preserve"> </w:t>
      </w:r>
      <w:r w:rsidRPr="005A43E4">
        <w:rPr>
          <w:rStyle w:val="StyleUnderline"/>
        </w:rPr>
        <w:t>of</w:t>
      </w:r>
      <w:r w:rsidRPr="005A43E4">
        <w:rPr>
          <w:sz w:val="16"/>
        </w:rPr>
        <w:t xml:space="preserve"> absolutely </w:t>
      </w:r>
      <w:r w:rsidRPr="005A43E4">
        <w:rPr>
          <w:rStyle w:val="Emphasis"/>
        </w:rPr>
        <w:t>insane history</w:t>
      </w:r>
      <w:r w:rsidRPr="005A43E4">
        <w:rPr>
          <w:rStyle w:val="StyleUnderline"/>
        </w:rPr>
        <w:t>," worldwide nuclear war would represent the</w:t>
      </w:r>
      <w:r w:rsidRPr="005A43E4">
        <w:rPr>
          <w:sz w:val="16"/>
        </w:rPr>
        <w:t xml:space="preserve"> </w:t>
      </w:r>
      <w:r w:rsidRPr="005A43E4">
        <w:rPr>
          <w:rStyle w:val="Emphasis"/>
        </w:rPr>
        <w:t>final eradication of</w:t>
      </w:r>
      <w:r w:rsidRPr="00F24351">
        <w:rPr>
          <w:rStyle w:val="Emphasis"/>
        </w:rPr>
        <w:t xml:space="preserve"> the very boundaries of annihilation</w:t>
      </w:r>
      <w:r w:rsidRPr="00F24351">
        <w:rPr>
          <w:sz w:val="16"/>
        </w:rPr>
        <w:t>.</w:t>
      </w:r>
    </w:p>
    <w:p w14:paraId="788E062B" w14:textId="77777777" w:rsidR="00043222" w:rsidRPr="00F24351" w:rsidRDefault="00043222" w:rsidP="00043222">
      <w:pPr>
        <w:rPr>
          <w:sz w:val="16"/>
        </w:rPr>
      </w:pPr>
      <w:r w:rsidRPr="00F24351">
        <w:rPr>
          <w:sz w:val="16"/>
        </w:rPr>
        <w:t xml:space="preserve">In technical terms, the consequences of systemwide nuclear war would </w:t>
      </w:r>
      <w:r w:rsidRPr="00F24351">
        <w:rPr>
          <w:rStyle w:val="StyleUnderline"/>
        </w:rPr>
        <w:t>include</w:t>
      </w:r>
      <w:r w:rsidRPr="002F2A28">
        <w:rPr>
          <w:rStyle w:val="StyleUnderline"/>
        </w:rPr>
        <w:t xml:space="preserve"> </w:t>
      </w:r>
      <w:r w:rsidRPr="005E0541">
        <w:rPr>
          <w:rStyle w:val="Emphasis"/>
          <w:highlight w:val="cyan"/>
        </w:rPr>
        <w:t>atmospheric effects</w:t>
      </w:r>
      <w:r w:rsidRPr="005E0541">
        <w:rPr>
          <w:rStyle w:val="StyleUnderline"/>
          <w:highlight w:val="cya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5E0541">
        <w:rPr>
          <w:rStyle w:val="Emphasis"/>
          <w:highlight w:val="cya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14:paraId="7B8F86A5" w14:textId="77777777" w:rsidR="00043222" w:rsidRPr="00F24351" w:rsidRDefault="00043222" w:rsidP="00043222">
      <w:pPr>
        <w:rPr>
          <w:sz w:val="16"/>
        </w:rPr>
      </w:pPr>
      <w:r w:rsidRPr="00F24351">
        <w:rPr>
          <w:sz w:val="16"/>
        </w:rPr>
        <w:t xml:space="preserve">Atmospheric effects would be </w:t>
      </w:r>
      <w:r w:rsidRPr="00F24351">
        <w:rPr>
          <w:rStyle w:val="StyleUnderline"/>
        </w:rPr>
        <w:t xml:space="preserve">highlighted by greatly </w:t>
      </w:r>
      <w:r w:rsidRPr="005E0541">
        <w:rPr>
          <w:rStyle w:val="StyleUnderline"/>
          <w:highlight w:val="cyan"/>
        </w:rPr>
        <w:t xml:space="preserve">reduced </w:t>
      </w:r>
      <w:r w:rsidRPr="005E0541">
        <w:rPr>
          <w:rStyle w:val="Emphasis"/>
          <w:highlight w:val="cya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14:paraId="4C2D5EDA" w14:textId="77777777" w:rsidR="00043222" w:rsidRDefault="00043222" w:rsidP="00043222">
      <w:pPr>
        <w:rPr>
          <w:sz w:val="16"/>
        </w:rPr>
      </w:pPr>
      <w:r w:rsidRPr="00F24351">
        <w:rPr>
          <w:sz w:val="16"/>
        </w:rPr>
        <w:t xml:space="preserve">Natural Terrestrial Ecosystems would be affected by systemwide nuclear war through three principal stress factors: ionizing radiation; uv-B radiation; and climatic change. </w:t>
      </w:r>
      <w:r w:rsidRPr="005E0541">
        <w:rPr>
          <w:rStyle w:val="StyleUnderline"/>
          <w:highlight w:val="cyan"/>
        </w:rPr>
        <w:t xml:space="preserve">The </w:t>
      </w:r>
      <w:r w:rsidRPr="005E0541">
        <w:rPr>
          <w:rStyle w:val="Emphasis"/>
          <w:highlight w:val="cyan"/>
        </w:rPr>
        <w:t>cumulative effect</w:t>
      </w:r>
      <w:r w:rsidRPr="00F24351">
        <w:rPr>
          <w:sz w:val="16"/>
        </w:rPr>
        <w:t xml:space="preserve"> of these three factors </w:t>
      </w:r>
      <w:r w:rsidRPr="00F24351">
        <w:rPr>
          <w:rStyle w:val="StyleUnderline"/>
        </w:rPr>
        <w:t xml:space="preserve">would </w:t>
      </w:r>
      <w:r w:rsidRPr="005E0541">
        <w:rPr>
          <w:rStyle w:val="StyleUnderline"/>
          <w:highlight w:val="cyan"/>
        </w:rPr>
        <w:t xml:space="preserve">render the </w:t>
      </w:r>
      <w:r w:rsidRPr="005E0541">
        <w:rPr>
          <w:rStyle w:val="Emphasis"/>
          <w:highlight w:val="cya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14:paraId="039CB53B" w14:textId="77777777" w:rsidR="00043222" w:rsidRDefault="00043222" w:rsidP="00043222">
      <w:pPr>
        <w:pStyle w:val="Heading4"/>
      </w:pPr>
      <w:r>
        <w:t>Terrorism is the trigger for every existential risk</w:t>
      </w:r>
      <w:r w:rsidRPr="009E4604">
        <w:t xml:space="preserve">. </w:t>
      </w:r>
    </w:p>
    <w:p w14:paraId="2DE1385B" w14:textId="77777777" w:rsidR="00043222" w:rsidRPr="009E4604" w:rsidRDefault="00043222" w:rsidP="00043222">
      <w:r w:rsidRPr="009E4604">
        <w:rPr>
          <w:rStyle w:val="Style13ptBold"/>
        </w:rPr>
        <w:t>Ackerman ’23</w:t>
      </w:r>
      <w:r>
        <w:t xml:space="preserve"> [Gary; September 28; Associate Professor and Associate Dean in the College of Emergency Preparedness, Homeland Security and Cybersecurity of the University at Albany; University at Albany, “Assessing The Risks of Existential Terrorism and AI: A Q&amp;A with Gary Ackerman,” https://www.albany.edu/news-center/news/2023-assessing-risks-existential-terrorism-and-ai-qa-gary-ackerman]</w:t>
      </w:r>
    </w:p>
    <w:p w14:paraId="343BBD12" w14:textId="77777777" w:rsidR="00043222" w:rsidRPr="009E4604" w:rsidRDefault="00043222" w:rsidP="00043222">
      <w:pPr>
        <w:rPr>
          <w:sz w:val="16"/>
        </w:rPr>
      </w:pPr>
      <w:r w:rsidRPr="009E4604">
        <w:rPr>
          <w:sz w:val="16"/>
        </w:rPr>
        <w:t xml:space="preserve">How do you </w:t>
      </w:r>
      <w:r w:rsidRPr="009E4604">
        <w:rPr>
          <w:rStyle w:val="TitleChar"/>
        </w:rPr>
        <w:t xml:space="preserve">define </w:t>
      </w:r>
      <w:r w:rsidRPr="009E4604">
        <w:rPr>
          <w:rStyle w:val="Emphasis"/>
        </w:rPr>
        <w:t>existential</w:t>
      </w:r>
      <w:r w:rsidRPr="009E4604">
        <w:rPr>
          <w:rStyle w:val="TitleChar"/>
        </w:rPr>
        <w:t xml:space="preserve"> terrorism</w:t>
      </w:r>
      <w:r w:rsidRPr="009E4604">
        <w:rPr>
          <w:sz w:val="16"/>
        </w:rPr>
        <w:t>?</w:t>
      </w:r>
    </w:p>
    <w:p w14:paraId="72D13659" w14:textId="77777777" w:rsidR="00043222" w:rsidRPr="009E4604" w:rsidRDefault="00043222" w:rsidP="00043222">
      <w:pPr>
        <w:rPr>
          <w:sz w:val="16"/>
        </w:rPr>
      </w:pPr>
      <w:r w:rsidRPr="009E4604">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9E4604">
        <w:rPr>
          <w:sz w:val="16"/>
        </w:rPr>
        <w:t xml:space="preserve"> as terrorism that </w:t>
      </w:r>
      <w:r w:rsidRPr="00AA5A05">
        <w:rPr>
          <w:rStyle w:val="TitleChar"/>
          <w:highlight w:val="cyan"/>
        </w:rPr>
        <w:t>brings about</w:t>
      </w:r>
      <w:r w:rsidRPr="009E4604">
        <w:rPr>
          <w:sz w:val="16"/>
        </w:rPr>
        <w:t xml:space="preserve"> (or comes close to bringing about) </w:t>
      </w:r>
      <w:r w:rsidRPr="009E4604">
        <w:rPr>
          <w:rStyle w:val="Emphasis"/>
        </w:rPr>
        <w:t xml:space="preserve">human </w:t>
      </w:r>
      <w:r w:rsidRPr="009E4604">
        <w:rPr>
          <w:rStyle w:val="Emphasis"/>
          <w:highlight w:val="cyan"/>
        </w:rPr>
        <w:t>extinction</w:t>
      </w:r>
      <w:r w:rsidRPr="009E4604">
        <w:rPr>
          <w:sz w:val="16"/>
        </w:rPr>
        <w:t xml:space="preserve">. </w:t>
      </w:r>
    </w:p>
    <w:p w14:paraId="5F1EFA3A" w14:textId="77777777" w:rsidR="00043222" w:rsidRPr="009E4604" w:rsidRDefault="00043222" w:rsidP="00043222">
      <w:pPr>
        <w:rPr>
          <w:sz w:val="16"/>
          <w:szCs w:val="18"/>
        </w:rPr>
      </w:pPr>
      <w:r w:rsidRPr="009E4604">
        <w:rPr>
          <w:sz w:val="16"/>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427273B0" w14:textId="77777777" w:rsidR="00043222" w:rsidRPr="009E4604" w:rsidRDefault="00043222" w:rsidP="00043222">
      <w:pPr>
        <w:rPr>
          <w:sz w:val="16"/>
          <w:szCs w:val="18"/>
        </w:rPr>
      </w:pPr>
      <w:r w:rsidRPr="009E4604">
        <w:rPr>
          <w:sz w:val="16"/>
          <w:szCs w:val="18"/>
        </w:rPr>
        <w:t>How does emerging tech like AI contribute to the threat of existential terrorism?</w:t>
      </w:r>
    </w:p>
    <w:p w14:paraId="3BCD0100" w14:textId="77777777" w:rsidR="00043222" w:rsidRPr="009E4604" w:rsidRDefault="00043222" w:rsidP="00043222">
      <w:pPr>
        <w:rPr>
          <w:sz w:val="16"/>
        </w:rPr>
      </w:pPr>
      <w:r w:rsidRPr="009E4604">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9E4604">
        <w:rPr>
          <w:rStyle w:val="Emphasis"/>
          <w:highlight w:val="cyan"/>
        </w:rPr>
        <w:t>AI</w:t>
      </w:r>
      <w:r w:rsidRPr="009E4604">
        <w:rPr>
          <w:sz w:val="16"/>
        </w:rPr>
        <w:t xml:space="preserve">, because it </w:t>
      </w:r>
      <w:r w:rsidRPr="005B3CAF">
        <w:rPr>
          <w:rStyle w:val="TitleChar"/>
        </w:rPr>
        <w:t xml:space="preserve">can </w:t>
      </w:r>
      <w:r w:rsidRPr="009E4604">
        <w:rPr>
          <w:rStyle w:val="TitleChar"/>
          <w:highlight w:val="cyan"/>
        </w:rPr>
        <w:t>act as</w:t>
      </w:r>
      <w:r w:rsidRPr="005B3CAF">
        <w:rPr>
          <w:rStyle w:val="TitleChar"/>
        </w:rPr>
        <w:t xml:space="preserve"> a </w:t>
      </w:r>
      <w:r w:rsidRPr="009E4604">
        <w:rPr>
          <w:rStyle w:val="Emphasis"/>
          <w:highlight w:val="cyan"/>
        </w:rPr>
        <w:t>force multiplier</w:t>
      </w:r>
      <w:r w:rsidRPr="009E4604">
        <w:rPr>
          <w:sz w:val="16"/>
        </w:rPr>
        <w:t xml:space="preserve">, potentially even to cause harm at an extinction level. </w:t>
      </w:r>
      <w:r w:rsidRPr="00602270">
        <w:rPr>
          <w:sz w:val="16"/>
        </w:rPr>
        <w:t>One example</w:t>
      </w:r>
      <w:r w:rsidRPr="009E4604">
        <w:rPr>
          <w:sz w:val="16"/>
        </w:rPr>
        <w:t xml:space="preserve"> would be if </w:t>
      </w:r>
      <w:r w:rsidRPr="009E4604">
        <w:rPr>
          <w:rStyle w:val="Emphasis"/>
          <w:highlight w:val="cyan"/>
        </w:rPr>
        <w:t>terror</w:t>
      </w:r>
      <w:r w:rsidRPr="009E4604">
        <w:rPr>
          <w:rStyle w:val="TitleChar"/>
        </w:rPr>
        <w:t xml:space="preserve">ists </w:t>
      </w:r>
      <w:r w:rsidRPr="009E4604">
        <w:rPr>
          <w:rStyle w:val="Emphasis"/>
          <w:highlight w:val="cyan"/>
        </w:rPr>
        <w:t>hacked</w:t>
      </w:r>
      <w:r w:rsidRPr="009E4604">
        <w:rPr>
          <w:rStyle w:val="TitleChar"/>
          <w:highlight w:val="cyan"/>
        </w:rPr>
        <w:t xml:space="preserve"> into</w:t>
      </w:r>
      <w:r w:rsidRPr="009E4604">
        <w:rPr>
          <w:rStyle w:val="TitleChar"/>
        </w:rPr>
        <w:t xml:space="preserve"> an existing </w:t>
      </w:r>
      <w:r w:rsidRPr="009E4604">
        <w:rPr>
          <w:rStyle w:val="TitleChar"/>
          <w:highlight w:val="cyan"/>
        </w:rPr>
        <w:t>AI</w:t>
      </w:r>
      <w:r w:rsidRPr="009E4604">
        <w:rPr>
          <w:sz w:val="16"/>
        </w:rPr>
        <w:t xml:space="preserve">, say, </w:t>
      </w:r>
      <w:r w:rsidRPr="009E4604">
        <w:rPr>
          <w:rStyle w:val="TitleChar"/>
        </w:rPr>
        <w:t xml:space="preserve">that </w:t>
      </w:r>
      <w:r w:rsidRPr="009E4604">
        <w:rPr>
          <w:rStyle w:val="Emphasis"/>
        </w:rPr>
        <w:t xml:space="preserve">controlled </w:t>
      </w:r>
      <w:r w:rsidRPr="009E4604">
        <w:rPr>
          <w:rStyle w:val="Emphasis"/>
          <w:highlight w:val="cyan"/>
        </w:rPr>
        <w:t>nuc</w:t>
      </w:r>
      <w:r w:rsidRPr="009E4604">
        <w:rPr>
          <w:rStyle w:val="TitleChar"/>
        </w:rPr>
        <w:t>lear weapon</w:t>
      </w:r>
      <w:r w:rsidRPr="00AA5A05">
        <w:rPr>
          <w:rStyle w:val="Emphasis"/>
          <w:highlight w:val="cyan"/>
        </w:rPr>
        <w:t>s</w:t>
      </w:r>
      <w:r w:rsidRPr="009E4604">
        <w:rPr>
          <w:sz w:val="16"/>
        </w:rPr>
        <w:t xml:space="preserve"> systems </w:t>
      </w:r>
      <w:r w:rsidRPr="009E4604">
        <w:rPr>
          <w:rStyle w:val="TitleChar"/>
        </w:rPr>
        <w:t xml:space="preserve">and </w:t>
      </w:r>
      <w:r w:rsidRPr="00AA5A05">
        <w:rPr>
          <w:rStyle w:val="TitleChar"/>
          <w:highlight w:val="cyan"/>
        </w:rPr>
        <w:t xml:space="preserve">set off </w:t>
      </w:r>
      <w:r w:rsidRPr="00AA5A05">
        <w:rPr>
          <w:rStyle w:val="Emphasis"/>
          <w:highlight w:val="cyan"/>
        </w:rPr>
        <w:t>nuc</w:t>
      </w:r>
      <w:r w:rsidRPr="009E4604">
        <w:rPr>
          <w:rStyle w:val="TitleChar"/>
        </w:rPr>
        <w:t xml:space="preserve">lear </w:t>
      </w:r>
      <w:r w:rsidRPr="00AA5A05">
        <w:rPr>
          <w:rStyle w:val="Emphasis"/>
          <w:highlight w:val="cyan"/>
        </w:rPr>
        <w:t>war</w:t>
      </w:r>
      <w:r w:rsidRPr="009E4604">
        <w:rPr>
          <w:sz w:val="16"/>
        </w:rPr>
        <w:t xml:space="preserve">. </w:t>
      </w:r>
    </w:p>
    <w:p w14:paraId="42AC4394" w14:textId="77777777" w:rsidR="00043222" w:rsidRPr="009E4604" w:rsidRDefault="00043222" w:rsidP="00043222">
      <w:pPr>
        <w:rPr>
          <w:sz w:val="16"/>
        </w:rPr>
      </w:pPr>
      <w:r w:rsidRPr="00073058">
        <w:rPr>
          <w:rStyle w:val="TitleChar"/>
        </w:rPr>
        <w:t>Another</w:t>
      </w:r>
      <w:r w:rsidRPr="009E4604">
        <w:rPr>
          <w:sz w:val="16"/>
        </w:rPr>
        <w:t xml:space="preserve"> option would </w:t>
      </w:r>
      <w:r w:rsidRPr="00073058">
        <w:rPr>
          <w:rStyle w:val="TitleChar"/>
        </w:rPr>
        <w:t xml:space="preserve">be if </w:t>
      </w:r>
      <w:r w:rsidRPr="009E4604">
        <w:rPr>
          <w:rStyle w:val="Emphasis"/>
        </w:rPr>
        <w:t>terror</w:t>
      </w:r>
      <w:r w:rsidRPr="009E4604">
        <w:rPr>
          <w:rStyle w:val="TitleChar"/>
        </w:rPr>
        <w:t xml:space="preserve">ists </w:t>
      </w:r>
      <w:r w:rsidRPr="009E4604">
        <w:rPr>
          <w:rStyle w:val="Emphasis"/>
          <w:highlight w:val="cyan"/>
        </w:rPr>
        <w:t>create</w:t>
      </w:r>
      <w:r w:rsidRPr="009E4604">
        <w:rPr>
          <w:sz w:val="16"/>
        </w:rPr>
        <w:t xml:space="preserve">d a </w:t>
      </w:r>
      <w:r w:rsidRPr="00602270">
        <w:rPr>
          <w:rStyle w:val="Emphasis"/>
        </w:rPr>
        <w:t>m</w:t>
      </w:r>
      <w:r w:rsidRPr="00602270">
        <w:rPr>
          <w:rStyle w:val="TitleChar"/>
        </w:rPr>
        <w:t>alevolent</w:t>
      </w:r>
      <w:r w:rsidRPr="009E4604">
        <w:rPr>
          <w:rStyle w:val="TitleChar"/>
        </w:rPr>
        <w:t xml:space="preserve"> </w:t>
      </w:r>
      <w:r w:rsidRPr="00AA5A05">
        <w:rPr>
          <w:rStyle w:val="Emphasis"/>
          <w:highlight w:val="cyan"/>
        </w:rPr>
        <w:t>AI</w:t>
      </w:r>
      <w:r w:rsidRPr="009E4604">
        <w:rPr>
          <w:rStyle w:val="TitleChar"/>
        </w:rPr>
        <w:t xml:space="preserve"> and </w:t>
      </w:r>
      <w:r w:rsidRPr="009E4604">
        <w:rPr>
          <w:rStyle w:val="Emphasis"/>
        </w:rPr>
        <w:t>instructed</w:t>
      </w:r>
      <w:r w:rsidRPr="009E4604">
        <w:rPr>
          <w:rStyle w:val="TitleChar"/>
        </w:rPr>
        <w:t xml:space="preserve"> it </w:t>
      </w:r>
      <w:r w:rsidRPr="00AA5A05">
        <w:rPr>
          <w:rStyle w:val="TitleChar"/>
          <w:highlight w:val="cyan"/>
        </w:rPr>
        <w:t xml:space="preserve">to </w:t>
      </w:r>
      <w:r w:rsidRPr="00AA5A05">
        <w:rPr>
          <w:rStyle w:val="Emphasis"/>
          <w:highlight w:val="cyan"/>
        </w:rPr>
        <w:t>destroy humanity</w:t>
      </w:r>
      <w:r w:rsidRPr="009E4604">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65A951CA" w14:textId="77777777" w:rsidR="00043222" w:rsidRPr="009E4604" w:rsidRDefault="00043222" w:rsidP="00043222">
      <w:pPr>
        <w:rPr>
          <w:sz w:val="16"/>
        </w:rPr>
      </w:pPr>
      <w:r w:rsidRPr="009E4604">
        <w:rPr>
          <w:sz w:val="16"/>
        </w:rPr>
        <w:t xml:space="preserve">The only current technology that terrorists could feasibly produce and deploy on their own to cause an existential threat is biotechnology. An example of this is if </w:t>
      </w:r>
      <w:r w:rsidRPr="009E4604">
        <w:rPr>
          <w:rStyle w:val="Emphasis"/>
        </w:rPr>
        <w:t>terror</w:t>
      </w:r>
      <w:r w:rsidRPr="009E4604">
        <w:rPr>
          <w:rStyle w:val="TitleChar"/>
        </w:rPr>
        <w:t xml:space="preserve">ists </w:t>
      </w:r>
      <w:r w:rsidRPr="009E4604">
        <w:rPr>
          <w:rStyle w:val="Emphasis"/>
          <w:highlight w:val="cyan"/>
        </w:rPr>
        <w:t>create</w:t>
      </w:r>
      <w:r w:rsidRPr="009E4604">
        <w:rPr>
          <w:sz w:val="16"/>
        </w:rPr>
        <w:t xml:space="preserve">d a </w:t>
      </w:r>
      <w:r w:rsidRPr="009E4604">
        <w:rPr>
          <w:rStyle w:val="Emphasis"/>
        </w:rPr>
        <w:t xml:space="preserve">pandemic </w:t>
      </w:r>
      <w:r w:rsidRPr="009E4604">
        <w:rPr>
          <w:rStyle w:val="Emphasis"/>
          <w:highlight w:val="cyan"/>
        </w:rPr>
        <w:t>disease</w:t>
      </w:r>
      <w:r w:rsidRPr="009E4604">
        <w:rPr>
          <w:rStyle w:val="TitleChar"/>
        </w:rPr>
        <w:t xml:space="preserve"> that was </w:t>
      </w:r>
      <w:r w:rsidRPr="00AA5A05">
        <w:rPr>
          <w:rStyle w:val="Emphasis"/>
          <w:highlight w:val="cyan"/>
        </w:rPr>
        <w:t>self-replicating</w:t>
      </w:r>
      <w:r w:rsidRPr="009E4604">
        <w:rPr>
          <w:rStyle w:val="TitleChar"/>
        </w:rPr>
        <w:t xml:space="preserve">, extremely </w:t>
      </w:r>
      <w:r w:rsidRPr="009E4604">
        <w:rPr>
          <w:rStyle w:val="Emphasis"/>
          <w:highlight w:val="cyan"/>
        </w:rPr>
        <w:t>contagious</w:t>
      </w:r>
      <w:r w:rsidRPr="009E4604">
        <w:rPr>
          <w:sz w:val="16"/>
          <w:highlight w:val="cyan"/>
        </w:rPr>
        <w:t xml:space="preserve"> </w:t>
      </w:r>
      <w:r w:rsidRPr="009E4604">
        <w:rPr>
          <w:rStyle w:val="TitleChar"/>
          <w:highlight w:val="cyan"/>
        </w:rPr>
        <w:t>and</w:t>
      </w:r>
      <w:r w:rsidRPr="009E4604">
        <w:rPr>
          <w:rStyle w:val="TitleChar"/>
        </w:rPr>
        <w:t xml:space="preserve"> caused </w:t>
      </w:r>
      <w:r w:rsidRPr="00AA5A05">
        <w:rPr>
          <w:rStyle w:val="Emphasis"/>
          <w:highlight w:val="cyan"/>
        </w:rPr>
        <w:t>high mortality</w:t>
      </w:r>
      <w:r w:rsidRPr="009E4604">
        <w:rPr>
          <w:sz w:val="16"/>
        </w:rPr>
        <w:t xml:space="preserve"> rates, but this would require extremely high technical knowledge and specialized equipment. This explains why terrorists directly causing the end of humanity is very unlikely. </w:t>
      </w:r>
    </w:p>
    <w:p w14:paraId="2BB3A819" w14:textId="77777777" w:rsidR="00043222" w:rsidRDefault="00043222" w:rsidP="00043222">
      <w:pPr>
        <w:rPr>
          <w:sz w:val="16"/>
        </w:rPr>
      </w:pPr>
      <w:r w:rsidRPr="009E4604">
        <w:rPr>
          <w:sz w:val="16"/>
        </w:rPr>
        <w:t xml:space="preserve">On the other hand, terrorists could cause harm indirectly by removing safeguards or preventing us from minimizing other risks. For example, </w:t>
      </w:r>
      <w:r w:rsidRPr="009E4604">
        <w:rPr>
          <w:rStyle w:val="Emphasis"/>
        </w:rPr>
        <w:t>terror</w:t>
      </w:r>
      <w:r w:rsidRPr="009E4604">
        <w:rPr>
          <w:rStyle w:val="TitleChar"/>
        </w:rPr>
        <w:t xml:space="preserve">ists could </w:t>
      </w:r>
      <w:r w:rsidRPr="009E4604">
        <w:rPr>
          <w:rStyle w:val="Emphasis"/>
          <w:highlight w:val="cyan"/>
        </w:rPr>
        <w:t>sabotage</w:t>
      </w:r>
      <w:r w:rsidRPr="009E4604">
        <w:rPr>
          <w:rStyle w:val="TitleChar"/>
          <w:highlight w:val="cyan"/>
        </w:rPr>
        <w:t xml:space="preserve"> a </w:t>
      </w:r>
      <w:r w:rsidRPr="009E4604">
        <w:rPr>
          <w:rStyle w:val="Emphasis"/>
          <w:highlight w:val="cyan"/>
        </w:rPr>
        <w:t>rocket</w:t>
      </w:r>
      <w:r w:rsidRPr="009E4604">
        <w:rPr>
          <w:rStyle w:val="TitleChar"/>
        </w:rPr>
        <w:t xml:space="preserve"> that we might</w:t>
      </w:r>
      <w:r w:rsidRPr="001538CB">
        <w:rPr>
          <w:rStyle w:val="TitleChar"/>
        </w:rPr>
        <w:t xml:space="preserve"> </w:t>
      </w:r>
      <w:r w:rsidRPr="009E4604">
        <w:rPr>
          <w:rStyle w:val="Emphasis"/>
        </w:rPr>
        <w:t>send</w:t>
      </w:r>
      <w:r w:rsidRPr="001538CB">
        <w:rPr>
          <w:rStyle w:val="TitleChar"/>
        </w:rPr>
        <w:t xml:space="preserve"> into space </w:t>
      </w:r>
      <w:r w:rsidRPr="009E4604">
        <w:rPr>
          <w:rStyle w:val="TitleChar"/>
          <w:highlight w:val="cyan"/>
        </w:rPr>
        <w:t xml:space="preserve">to </w:t>
      </w:r>
      <w:r w:rsidRPr="009E4604">
        <w:rPr>
          <w:rStyle w:val="Emphasis"/>
          <w:highlight w:val="cyan"/>
        </w:rPr>
        <w:t>divert</w:t>
      </w:r>
      <w:r w:rsidRPr="009E4604">
        <w:rPr>
          <w:rStyle w:val="TitleChar"/>
          <w:highlight w:val="cyan"/>
        </w:rPr>
        <w:t xml:space="preserve"> a </w:t>
      </w:r>
      <w:r w:rsidRPr="009E4604">
        <w:rPr>
          <w:rStyle w:val="Emphasis"/>
          <w:highlight w:val="cyan"/>
        </w:rPr>
        <w:t>comet</w:t>
      </w:r>
      <w:r w:rsidRPr="009E4604">
        <w:rPr>
          <w:sz w:val="16"/>
        </w:rPr>
        <w:t xml:space="preserve"> away from the Earth </w:t>
      </w:r>
      <w:r w:rsidRPr="00AA5A05">
        <w:rPr>
          <w:rStyle w:val="TitleChar"/>
          <w:highlight w:val="cyan"/>
        </w:rPr>
        <w:t xml:space="preserve">or </w:t>
      </w:r>
      <w:r w:rsidRPr="00AA5A05">
        <w:rPr>
          <w:rStyle w:val="Emphasis"/>
          <w:highlight w:val="cyan"/>
        </w:rPr>
        <w:t xml:space="preserve">remove </w:t>
      </w:r>
      <w:r w:rsidRPr="009E4604">
        <w:rPr>
          <w:rStyle w:val="Emphasis"/>
          <w:highlight w:val="cyan"/>
        </w:rPr>
        <w:t>safeguards</w:t>
      </w:r>
      <w:r w:rsidRPr="009E4604">
        <w:rPr>
          <w:rStyle w:val="TitleChar"/>
          <w:highlight w:val="cyan"/>
        </w:rPr>
        <w:t xml:space="preserve"> that </w:t>
      </w:r>
      <w:r w:rsidRPr="00AA5A05">
        <w:rPr>
          <w:rStyle w:val="Emphasis"/>
          <w:highlight w:val="cyan"/>
        </w:rPr>
        <w:t>prevented</w:t>
      </w:r>
      <w:r w:rsidRPr="001538CB">
        <w:rPr>
          <w:rStyle w:val="TitleChar"/>
        </w:rPr>
        <w:t xml:space="preserve"> an existing </w:t>
      </w:r>
      <w:r w:rsidRPr="00AA5A05">
        <w:rPr>
          <w:rStyle w:val="Emphasis"/>
          <w:highlight w:val="cyan"/>
        </w:rPr>
        <w:t>AI</w:t>
      </w:r>
      <w:r w:rsidRPr="00AA5A05">
        <w:rPr>
          <w:rStyle w:val="TitleChar"/>
          <w:highlight w:val="cyan"/>
        </w:rPr>
        <w:t xml:space="preserve"> from </w:t>
      </w:r>
      <w:r w:rsidRPr="00AA5A05">
        <w:rPr>
          <w:rStyle w:val="Emphasis"/>
          <w:highlight w:val="cyan"/>
        </w:rPr>
        <w:t>going rogue</w:t>
      </w:r>
      <w:r w:rsidRPr="00AA5A05">
        <w:rPr>
          <w:rStyle w:val="TitleChar"/>
        </w:rPr>
        <w:t xml:space="preserve">. </w:t>
      </w:r>
      <w:r w:rsidRPr="001538CB">
        <w:rPr>
          <w:rStyle w:val="TitleChar"/>
        </w:rPr>
        <w:t>We call acts like these “</w:t>
      </w:r>
      <w:r w:rsidRPr="001538CB">
        <w:rPr>
          <w:rStyle w:val="Emphasis"/>
        </w:rPr>
        <w:t>spoilers</w:t>
      </w:r>
      <w:r w:rsidRPr="001538CB">
        <w:rPr>
          <w:rStyle w:val="TitleChar"/>
        </w:rPr>
        <w:t>,”</w:t>
      </w:r>
      <w:r w:rsidRPr="009E4604">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26448846" w14:textId="77777777" w:rsidR="00043222" w:rsidRPr="005D388F" w:rsidRDefault="00043222" w:rsidP="00043222"/>
    <w:p w14:paraId="2E2C99F5" w14:textId="77777777" w:rsidR="00043222" w:rsidRPr="00D812A0" w:rsidRDefault="00043222" w:rsidP="00043222">
      <w:pPr>
        <w:rPr>
          <w:sz w:val="16"/>
        </w:rPr>
      </w:pPr>
    </w:p>
    <w:p w14:paraId="001B0C26" w14:textId="77777777" w:rsidR="00043222" w:rsidRPr="00EA655B" w:rsidRDefault="00043222" w:rsidP="00043222">
      <w:pPr>
        <w:pStyle w:val="Heading4"/>
      </w:pPr>
      <w:r>
        <w:t xml:space="preserve">Organized crime prevents </w:t>
      </w:r>
      <w:r>
        <w:rPr>
          <w:u w:val="single"/>
        </w:rPr>
        <w:t>global development</w:t>
      </w:r>
      <w:r>
        <w:t>---extinction.</w:t>
      </w:r>
    </w:p>
    <w:p w14:paraId="28ADAD80" w14:textId="77777777" w:rsidR="00043222" w:rsidRPr="009939EF" w:rsidRDefault="00043222" w:rsidP="00043222">
      <w:r w:rsidRPr="00DD792E">
        <w:rPr>
          <w:rStyle w:val="Style13ptBold"/>
        </w:rPr>
        <w:t>Miklaucic ’13</w:t>
      </w:r>
      <w:r>
        <w:t xml:space="preserve"> [Michael and Jacqueline Brewer; July 5; Adjunct Professor of U.S. Foreign Policy at American University, and of Conflict and Development at George Mason University, Director of Research, Information and Publications at the Center for Complex Operations (CCO) at National Defense University; Government Printing Office, “Convergence: Illicit Networks and National Security in the Age of Globalization,” Google Books]</w:t>
      </w:r>
    </w:p>
    <w:p w14:paraId="29E5DAF9" w14:textId="77777777" w:rsidR="00043222" w:rsidRPr="009939EF" w:rsidRDefault="00043222" w:rsidP="00043222">
      <w:pPr>
        <w:rPr>
          <w:sz w:val="15"/>
        </w:rPr>
      </w:pPr>
      <w:r w:rsidRPr="009939EF">
        <w:rPr>
          <w:sz w:val="15"/>
        </w:rPr>
        <w:t>Public-Private Partnerships to Combat Illicit Trade and Illegal Economy</w:t>
      </w:r>
      <w:r w:rsidRPr="009939EF">
        <w:rPr>
          <w:sz w:val="15"/>
        </w:rPr>
        <w:br/>
      </w:r>
      <w:r w:rsidRPr="005E0541">
        <w:rPr>
          <w:rStyle w:val="StyleUnderline"/>
          <w:highlight w:val="cyan"/>
        </w:rPr>
        <w:t xml:space="preserve">The illegal economy poses an </w:t>
      </w:r>
      <w:r w:rsidRPr="005E0541">
        <w:rPr>
          <w:rStyle w:val="Emphasis"/>
          <w:highlight w:val="cyan"/>
        </w:rPr>
        <w:t>existential threat</w:t>
      </w:r>
      <w:r w:rsidRPr="005E0541">
        <w:rPr>
          <w:rStyle w:val="StyleUnderline"/>
          <w:highlight w:val="cyan"/>
        </w:rPr>
        <w:t xml:space="preserve"> when</w:t>
      </w:r>
      <w:r w:rsidRPr="009939EF">
        <w:rPr>
          <w:sz w:val="15"/>
        </w:rPr>
        <w:t xml:space="preserve"> it begins to create </w:t>
      </w:r>
      <w:r w:rsidRPr="009939EF">
        <w:rPr>
          <w:rStyle w:val="Emphasis"/>
        </w:rPr>
        <w:t xml:space="preserve">criminalized </w:t>
      </w:r>
      <w:r w:rsidRPr="005E0541">
        <w:rPr>
          <w:rStyle w:val="Emphasis"/>
          <w:highlight w:val="cyan"/>
        </w:rPr>
        <w:t>markets</w:t>
      </w:r>
      <w:r w:rsidRPr="005E0541">
        <w:rPr>
          <w:rStyle w:val="StyleUnderline"/>
          <w:highlight w:val="cyan"/>
        </w:rPr>
        <w:t xml:space="preserve"> and </w:t>
      </w:r>
      <w:r w:rsidRPr="005E0541">
        <w:rPr>
          <w:rStyle w:val="Emphasis"/>
          <w:highlight w:val="cyan"/>
        </w:rPr>
        <w:t>captured states</w:t>
      </w:r>
      <w:r w:rsidRPr="009939EF">
        <w:rPr>
          <w:sz w:val="15"/>
        </w:rPr>
        <w:t xml:space="preserve">, which </w:t>
      </w:r>
      <w:r w:rsidRPr="005E0541">
        <w:rPr>
          <w:rStyle w:val="StyleUnderline"/>
          <w:highlight w:val="cyan"/>
        </w:rPr>
        <w:t>launch</w:t>
      </w:r>
      <w:r w:rsidRPr="009939EF">
        <w:rPr>
          <w:sz w:val="15"/>
          <w:szCs w:val="4"/>
        </w:rPr>
        <w:t>es</w:t>
      </w:r>
      <w:r w:rsidRPr="009939EF">
        <w:rPr>
          <w:sz w:val="15"/>
        </w:rPr>
        <w:t xml:space="preserve"> </w:t>
      </w:r>
      <w:r w:rsidRPr="005E0541">
        <w:rPr>
          <w:rStyle w:val="StyleUnderline"/>
          <w:highlight w:val="cyan"/>
        </w:rPr>
        <w:t>a downward</w:t>
      </w:r>
      <w:r w:rsidRPr="009939EF">
        <w:rPr>
          <w:sz w:val="15"/>
        </w:rPr>
        <w:t xml:space="preserve">, entropic </w:t>
      </w:r>
      <w:r w:rsidRPr="005E0541">
        <w:rPr>
          <w:rStyle w:val="StyleUnderline"/>
          <w:highlight w:val="cyan"/>
        </w:rPr>
        <w:t>spiral toward</w:t>
      </w:r>
      <w:r w:rsidRPr="009939EF">
        <w:rPr>
          <w:rStyle w:val="StyleUnderline"/>
        </w:rPr>
        <w:t xml:space="preserve"> </w:t>
      </w:r>
      <w:r w:rsidRPr="009939EF">
        <w:rPr>
          <w:rStyle w:val="Emphasis"/>
        </w:rPr>
        <w:t xml:space="preserve">greater </w:t>
      </w:r>
      <w:r w:rsidRPr="005E0541">
        <w:rPr>
          <w:rStyle w:val="Emphasis"/>
          <w:highlight w:val="cyan"/>
        </w:rPr>
        <w:t>insecurity</w:t>
      </w:r>
      <w:r w:rsidRPr="005E0541">
        <w:rPr>
          <w:rStyle w:val="StyleUnderline"/>
          <w:highlight w:val="cyan"/>
        </w:rPr>
        <w:t xml:space="preserve"> and </w:t>
      </w:r>
      <w:r w:rsidRPr="005E0541">
        <w:rPr>
          <w:rStyle w:val="Emphasis"/>
          <w:highlight w:val="cyan"/>
        </w:rPr>
        <w:t>instability</w:t>
      </w:r>
      <w:r w:rsidRPr="009939EF">
        <w:rPr>
          <w:rStyle w:val="StyleUnderline"/>
        </w:rPr>
        <w:t xml:space="preserve">. In </w:t>
      </w:r>
      <w:r w:rsidRPr="005E0541">
        <w:rPr>
          <w:rStyle w:val="StyleUnderline"/>
          <w:highlight w:val="cyan"/>
        </w:rPr>
        <w:t>countries</w:t>
      </w:r>
      <w:r w:rsidRPr="009939EF">
        <w:rPr>
          <w:rStyle w:val="StyleUnderline"/>
        </w:rPr>
        <w:t xml:space="preserve"> that </w:t>
      </w:r>
      <w:r w:rsidRPr="005E0541">
        <w:rPr>
          <w:rStyle w:val="StyleUnderline"/>
          <w:highlight w:val="cyan"/>
        </w:rPr>
        <w:t xml:space="preserve">have been </w:t>
      </w:r>
      <w:r w:rsidRPr="005E0541">
        <w:rPr>
          <w:rStyle w:val="Emphasis"/>
          <w:highlight w:val="cyan"/>
        </w:rPr>
        <w:t>corrupted</w:t>
      </w:r>
      <w:r w:rsidRPr="009939EF">
        <w:rPr>
          <w:rStyle w:val="StyleUnderline"/>
        </w:rPr>
        <w:t xml:space="preserve"> by </w:t>
      </w:r>
      <w:r w:rsidRPr="009939EF">
        <w:rPr>
          <w:rStyle w:val="Emphasis"/>
        </w:rPr>
        <w:t>criminal networks</w:t>
      </w:r>
      <w:r w:rsidRPr="009939EF">
        <w:rPr>
          <w:sz w:val="15"/>
        </w:rPr>
        <w:t xml:space="preserve">, market- and state-building become less attainable, economic growth is stunted, </w:t>
      </w:r>
      <w:r w:rsidRPr="009939EF">
        <w:rPr>
          <w:rStyle w:val="StyleUnderline"/>
        </w:rPr>
        <w:t xml:space="preserve">efforts toward </w:t>
      </w:r>
      <w:r w:rsidRPr="005E0541">
        <w:rPr>
          <w:rStyle w:val="Emphasis"/>
          <w:highlight w:val="cyan"/>
        </w:rPr>
        <w:t>development</w:t>
      </w:r>
      <w:r w:rsidRPr="009939EF">
        <w:rPr>
          <w:rStyle w:val="StyleUnderline"/>
        </w:rPr>
        <w:t xml:space="preserve"> and poverty eradication </w:t>
      </w:r>
      <w:r w:rsidRPr="005E0541">
        <w:rPr>
          <w:rStyle w:val="StyleUnderline"/>
          <w:highlight w:val="cyan"/>
        </w:rPr>
        <w:t xml:space="preserve">are </w:t>
      </w:r>
      <w:r w:rsidRPr="005E0541">
        <w:rPr>
          <w:rStyle w:val="Emphasis"/>
          <w:highlight w:val="cyan"/>
        </w:rPr>
        <w:t>stifled</w:t>
      </w:r>
      <w:r w:rsidRPr="009939EF">
        <w:rPr>
          <w:sz w:val="15"/>
        </w:rPr>
        <w:t xml:space="preserve">, and foreign direct investment is deterred. </w:t>
      </w:r>
    </w:p>
    <w:p w14:paraId="720E51A7" w14:textId="77777777" w:rsidR="00043222" w:rsidRPr="009939EF" w:rsidRDefault="00043222" w:rsidP="00043222">
      <w:pPr>
        <w:rPr>
          <w:sz w:val="15"/>
        </w:rPr>
      </w:pPr>
      <w:r w:rsidRPr="009939EF">
        <w:rPr>
          <w:sz w:val="15"/>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14:paraId="2A5F73A6" w14:textId="77777777" w:rsidR="00043222" w:rsidRDefault="00043222" w:rsidP="00043222">
      <w:pPr>
        <w:rPr>
          <w:sz w:val="15"/>
        </w:rPr>
      </w:pPr>
      <w:r w:rsidRPr="009939EF">
        <w:rPr>
          <w:sz w:val="15"/>
        </w:rPr>
        <w:t xml:space="preserve">The steep rise in mobility of goods, people, capital, and information that has accompanied globalization is largely comprised of lawful and beneficial exchanges, but an increasing share is illicit. </w:t>
      </w:r>
      <w:r w:rsidRPr="005E0541">
        <w:rPr>
          <w:rStyle w:val="Emphasis"/>
          <w:highlight w:val="cyan"/>
        </w:rPr>
        <w:t>Criminal</w:t>
      </w:r>
      <w:r w:rsidRPr="009939EF">
        <w:rPr>
          <w:rStyle w:val="Emphasis"/>
        </w:rPr>
        <w:t xml:space="preserve"> entrepreneurs</w:t>
      </w:r>
      <w:r w:rsidRPr="009939EF">
        <w:rPr>
          <w:rStyle w:val="StyleUnderline"/>
        </w:rPr>
        <w:t xml:space="preserve"> and </w:t>
      </w:r>
      <w:r w:rsidRPr="009939EF">
        <w:rPr>
          <w:rStyle w:val="Emphasis"/>
        </w:rPr>
        <w:t xml:space="preserve">illicit </w:t>
      </w:r>
      <w:r w:rsidRPr="005E0541">
        <w:rPr>
          <w:rStyle w:val="Emphasis"/>
          <w:highlight w:val="cyan"/>
        </w:rPr>
        <w:t>networks</w:t>
      </w:r>
      <w:r w:rsidRPr="009939EF">
        <w:rPr>
          <w:sz w:val="15"/>
        </w:rPr>
        <w:t xml:space="preserve"> sometimes use or exploit legitimate businesses and legitimate global supply chains to carry out financial frauds, industrial espio-nage, money laundering, and other illicit activities. </w:t>
      </w:r>
      <w:r w:rsidRPr="009939EF">
        <w:rPr>
          <w:rStyle w:val="StyleUnderline"/>
        </w:rPr>
        <w:t xml:space="preserve">Hundreds of billions of dollars of revenue from these </w:t>
      </w:r>
      <w:r w:rsidRPr="009939EF">
        <w:rPr>
          <w:rStyle w:val="Emphasis"/>
        </w:rPr>
        <w:t>activities flow through</w:t>
      </w:r>
      <w:r w:rsidRPr="009939EF">
        <w:rPr>
          <w:rStyle w:val="StyleUnderline"/>
        </w:rPr>
        <w:t xml:space="preserve"> the global economy every year, distorting local economies, diminishing </w:t>
      </w:r>
      <w:r w:rsidRPr="009939EF">
        <w:rPr>
          <w:rStyle w:val="Emphasis"/>
        </w:rPr>
        <w:t>legitimate business revenues</w:t>
      </w:r>
      <w:r w:rsidRPr="009939EF">
        <w:rPr>
          <w:rStyle w:val="StyleUnderline"/>
        </w:rPr>
        <w:t xml:space="preserve">, </w:t>
      </w:r>
      <w:r w:rsidRPr="005E0541">
        <w:rPr>
          <w:rStyle w:val="StyleUnderline"/>
          <w:highlight w:val="cyan"/>
        </w:rPr>
        <w:t>deteriorat</w:t>
      </w:r>
      <w:r w:rsidRPr="009939EF">
        <w:rPr>
          <w:sz w:val="15"/>
          <w:szCs w:val="6"/>
        </w:rPr>
        <w:t xml:space="preserve">ing </w:t>
      </w:r>
      <w:r w:rsidRPr="005E0541">
        <w:rPr>
          <w:rStyle w:val="Emphasis"/>
          <w:highlight w:val="cyan"/>
        </w:rPr>
        <w:t>social conditions</w:t>
      </w:r>
      <w:r w:rsidRPr="005E0541">
        <w:rPr>
          <w:rStyle w:val="StyleUnderline"/>
          <w:highlight w:val="cyan"/>
        </w:rPr>
        <w:t xml:space="preserve">, and </w:t>
      </w:r>
      <w:r w:rsidRPr="005E0541">
        <w:rPr>
          <w:rStyle w:val="Emphasis"/>
          <w:highlight w:val="cyan"/>
        </w:rPr>
        <w:t>fueling conflicts</w:t>
      </w:r>
      <w:r w:rsidRPr="009939EF">
        <w:rPr>
          <w:sz w:val="15"/>
        </w:rPr>
        <w:t xml:space="preserve">. </w:t>
      </w:r>
    </w:p>
    <w:p w14:paraId="2AE46413" w14:textId="77777777" w:rsidR="00043222" w:rsidRPr="00CF6317" w:rsidRDefault="00043222" w:rsidP="00043222">
      <w:pPr>
        <w:pStyle w:val="Heading4"/>
      </w:pPr>
      <w:r>
        <w:t xml:space="preserve">Underdevelopment is </w:t>
      </w:r>
      <w:r>
        <w:rPr>
          <w:u w:val="single"/>
        </w:rPr>
        <w:t>existential</w:t>
      </w:r>
      <w:r>
        <w:t>.</w:t>
      </w:r>
    </w:p>
    <w:p w14:paraId="16DFEC4B" w14:textId="77777777" w:rsidR="00043222" w:rsidRPr="00AC75A5" w:rsidRDefault="00043222" w:rsidP="00043222">
      <w:r w:rsidRPr="006D7B33">
        <w:rPr>
          <w:rStyle w:val="Style13ptBold"/>
        </w:rPr>
        <w:t>Mbeva ’25</w:t>
      </w:r>
      <w:r>
        <w:t xml:space="preserve"> [Kennedy and Reuben Makomere; May 28; Research Associate at the Center for Study of Existential Risk at the University of Cambridge, Ph.D. in International Relations from the University of Melbourne; </w:t>
      </w:r>
      <w:r w:rsidRPr="00AB24F8">
        <w:t xml:space="preserve">University Associate at the University of Tasmania, Faculty of Law </w:t>
      </w:r>
      <w:r>
        <w:t>, Ph.D. in Law from the University of Tasmania, Master’s in Environmental Management and Sustainable Development from Tongji University; Development in Practice, “’Embedded Developmentalism’: Normative and Institutional Responses to the Global Catastrophic Risk of Underdevelopment,” vol. 35]</w:t>
      </w:r>
    </w:p>
    <w:p w14:paraId="2778C659" w14:textId="77777777" w:rsidR="00043222" w:rsidRPr="00F2137E" w:rsidRDefault="00043222" w:rsidP="00043222">
      <w:pPr>
        <w:rPr>
          <w:sz w:val="16"/>
        </w:rPr>
      </w:pPr>
      <w:r w:rsidRPr="00E30E0E">
        <w:rPr>
          <w:rStyle w:val="Emphasis"/>
          <w:highlight w:val="cyan"/>
        </w:rPr>
        <w:t>Climate</w:t>
      </w:r>
      <w:r w:rsidRPr="00E30E0E">
        <w:rPr>
          <w:rStyle w:val="TitleChar"/>
          <w:highlight w:val="cyan"/>
        </w:rPr>
        <w:t xml:space="preserve"> change</w:t>
      </w:r>
      <w:r w:rsidRPr="00E30E0E">
        <w:rPr>
          <w:rStyle w:val="TitleChar"/>
        </w:rPr>
        <w:t xml:space="preserve"> is a</w:t>
      </w:r>
      <w:r w:rsidRPr="00FB705A">
        <w:rPr>
          <w:rStyle w:val="TitleChar"/>
        </w:rPr>
        <w:t xml:space="preserve"> pressing </w:t>
      </w:r>
      <w:r w:rsidRPr="00E30E0E">
        <w:rPr>
          <w:rStyle w:val="Emphasis"/>
        </w:rPr>
        <w:t>global problem</w:t>
      </w:r>
      <w:r w:rsidRPr="00FB705A">
        <w:rPr>
          <w:rStyle w:val="TitleChar"/>
        </w:rPr>
        <w:t xml:space="preserve"> requiring </w:t>
      </w:r>
      <w:r w:rsidRPr="004F4877">
        <w:rPr>
          <w:rStyle w:val="Emphasis"/>
        </w:rPr>
        <w:t>collective</w:t>
      </w:r>
      <w:r w:rsidRPr="00FB705A">
        <w:rPr>
          <w:rStyle w:val="TitleChar"/>
        </w:rPr>
        <w:t xml:space="preserve"> action</w:t>
      </w:r>
      <w:r w:rsidRPr="00F2137E">
        <w:rPr>
          <w:sz w:val="16"/>
        </w:rPr>
        <w:t>. As emissions rise and impacts worsen, diplomatic responses are faltering thus widening the gap between the challenge and global responses. Extreme climate impacts and the politics surrounding them threaten development gains, especially in vulnerable countries, thus exacerbating underdevelopment. Scholars have therefore designated climate change as a “super wicked problem” – as it is complex, elusive, and spans generations (Hale Citation2024; Levin et al. Citation2012).</w:t>
      </w:r>
    </w:p>
    <w:p w14:paraId="5F5E1AA6" w14:textId="77777777" w:rsidR="00043222" w:rsidRPr="00F2137E" w:rsidRDefault="00043222" w:rsidP="00043222">
      <w:pPr>
        <w:rPr>
          <w:sz w:val="16"/>
        </w:rPr>
      </w:pPr>
      <w:r w:rsidRPr="0012495D">
        <w:rPr>
          <w:rStyle w:val="TitleChar"/>
        </w:rPr>
        <w:t xml:space="preserve">Yet </w:t>
      </w:r>
      <w:r w:rsidRPr="004F4877">
        <w:rPr>
          <w:rStyle w:val="Emphasis"/>
        </w:rPr>
        <w:t>Global South</w:t>
      </w:r>
      <w:r w:rsidRPr="0012495D">
        <w:rPr>
          <w:rStyle w:val="TitleChar"/>
        </w:rPr>
        <w:t xml:space="preserve"> intellectuals </w:t>
      </w:r>
      <w:r w:rsidRPr="004F4877">
        <w:rPr>
          <w:rStyle w:val="Emphasis"/>
        </w:rPr>
        <w:t>anticipated</w:t>
      </w:r>
      <w:r w:rsidRPr="0012495D">
        <w:rPr>
          <w:rStyle w:val="TitleChar"/>
        </w:rPr>
        <w:t xml:space="preserve"> this challenge</w:t>
      </w:r>
      <w:r w:rsidRPr="00F2137E">
        <w:rPr>
          <w:sz w:val="16"/>
        </w:rPr>
        <w:t xml:space="preserve"> 50 years ago in the 1972 Founex Report, prepared for the Stockholm Conference on the Human Environment. They argued </w:t>
      </w:r>
      <w:r w:rsidRPr="00D63B20">
        <w:rPr>
          <w:rStyle w:val="TitleChar"/>
        </w:rPr>
        <w:t xml:space="preserve">environmental </w:t>
      </w:r>
      <w:r w:rsidRPr="00AD2FD6">
        <w:rPr>
          <w:rStyle w:val="Emphasis"/>
        </w:rPr>
        <w:t>challenges</w:t>
      </w:r>
      <w:r w:rsidRPr="00F2137E">
        <w:rPr>
          <w:sz w:val="16"/>
        </w:rPr>
        <w:t xml:space="preserve"> in the Global South </w:t>
      </w:r>
      <w:r w:rsidRPr="00E30E0E">
        <w:rPr>
          <w:rStyle w:val="TitleChar"/>
          <w:highlight w:val="cyan"/>
        </w:rPr>
        <w:t xml:space="preserve">stemmed from </w:t>
      </w:r>
      <w:r w:rsidRPr="00E30E0E">
        <w:rPr>
          <w:rStyle w:val="Emphasis"/>
          <w:highlight w:val="cyan"/>
        </w:rPr>
        <w:t>underdevelopment</w:t>
      </w:r>
      <w:r w:rsidRPr="00E30E0E">
        <w:rPr>
          <w:rStyle w:val="TitleChar"/>
          <w:highlight w:val="cyan"/>
        </w:rPr>
        <w:t xml:space="preserve"> rather than</w:t>
      </w:r>
      <w:r w:rsidRPr="00D63B20">
        <w:rPr>
          <w:rStyle w:val="TitleChar"/>
        </w:rPr>
        <w:t xml:space="preserve"> industrial </w:t>
      </w:r>
      <w:r w:rsidRPr="00E30E0E">
        <w:rPr>
          <w:rStyle w:val="TitleChar"/>
          <w:highlight w:val="cyan"/>
        </w:rPr>
        <w:t>excess</w:t>
      </w:r>
      <w:r w:rsidRPr="00D63B20">
        <w:rPr>
          <w:rStyle w:val="TitleChar"/>
        </w:rPr>
        <w:t xml:space="preserve">, urging the </w:t>
      </w:r>
      <w:r w:rsidRPr="00AD2FD6">
        <w:rPr>
          <w:rStyle w:val="Emphasis"/>
        </w:rPr>
        <w:t>integration</w:t>
      </w:r>
      <w:r w:rsidRPr="00D63B20">
        <w:rPr>
          <w:rStyle w:val="TitleChar"/>
        </w:rPr>
        <w:t xml:space="preserve"> of development</w:t>
      </w:r>
      <w:r w:rsidRPr="00F2137E">
        <w:rPr>
          <w:sz w:val="16"/>
        </w:rPr>
        <w:t xml:space="preserve"> into environmental governance – what we term “embedded developmentalism” (Founex Citation1971; Miguel Ozorio de Almeida Citation1972).</w:t>
      </w:r>
    </w:p>
    <w:p w14:paraId="383135BC" w14:textId="77777777" w:rsidR="00043222" w:rsidRPr="00F2137E" w:rsidRDefault="00043222" w:rsidP="00043222">
      <w:pPr>
        <w:rPr>
          <w:sz w:val="16"/>
        </w:rPr>
      </w:pPr>
      <w:r w:rsidRPr="00F2137E">
        <w:rPr>
          <w:sz w:val="16"/>
        </w:rPr>
        <w:t>This article argues that the Founex Report’s linkage between development and environmental governance was prescient and influential in how Global South countries have designed the relevant international institutions, especially compared to the NIEO, which overlooked the environmental dimension (Engel and Mabefam Citation2025). Marking 50 years since the NIEO, we demonstrate that renewed calls for global economic reform still neglect this essential connection (UNGA Citation2024).</w:t>
      </w:r>
    </w:p>
    <w:p w14:paraId="52E7488F" w14:textId="77777777" w:rsidR="00043222" w:rsidRPr="00F2137E" w:rsidRDefault="00043222" w:rsidP="00043222">
      <w:pPr>
        <w:rPr>
          <w:sz w:val="16"/>
        </w:rPr>
      </w:pPr>
      <w:r w:rsidRPr="00F2137E">
        <w:rPr>
          <w:sz w:val="16"/>
        </w:rPr>
        <w:t xml:space="preserve">Using process-tracing (Beach Citation2022; Checkel Citation2006; Collier Citation2011), we analyse key global institutions and initiatives – the Paris Agreement, the Bridgetown Initiative, and the BRICS Kazan Declaration – demonstrating how </w:t>
      </w:r>
      <w:r w:rsidRPr="00A46504">
        <w:rPr>
          <w:rStyle w:val="TitleChar"/>
        </w:rPr>
        <w:t xml:space="preserve">Global South countries have </w:t>
      </w:r>
      <w:r w:rsidRPr="00976FFB">
        <w:rPr>
          <w:rStyle w:val="Emphasis"/>
        </w:rPr>
        <w:t>consistently embedded</w:t>
      </w:r>
      <w:r w:rsidRPr="00A46504">
        <w:rPr>
          <w:rStyle w:val="TitleChar"/>
        </w:rPr>
        <w:t xml:space="preserve"> development priorities into international environmental </w:t>
      </w:r>
      <w:r w:rsidRPr="00976FFB">
        <w:rPr>
          <w:rStyle w:val="Emphasis"/>
        </w:rPr>
        <w:t>governance</w:t>
      </w:r>
      <w:r w:rsidRPr="00F2137E">
        <w:rPr>
          <w:sz w:val="16"/>
        </w:rPr>
        <w:t>. Our analysis highlights that Global South intellectuals and policymakers have long recognised and addressed underdevelopment as a catastrophic risk.</w:t>
      </w:r>
    </w:p>
    <w:p w14:paraId="0DD778EF" w14:textId="77777777" w:rsidR="00043222" w:rsidRPr="00FD7619" w:rsidRDefault="00043222" w:rsidP="00043222">
      <w:pPr>
        <w:rPr>
          <w:rStyle w:val="Emphasis"/>
        </w:rPr>
      </w:pPr>
      <w:r w:rsidRPr="00352212">
        <w:rPr>
          <w:rStyle w:val="TitleChar"/>
        </w:rPr>
        <w:t xml:space="preserve">We conclude by </w:t>
      </w:r>
      <w:r w:rsidRPr="00FD7619">
        <w:rPr>
          <w:rStyle w:val="Emphasis"/>
        </w:rPr>
        <w:t>proposing</w:t>
      </w:r>
      <w:r w:rsidRPr="00F2137E">
        <w:rPr>
          <w:sz w:val="16"/>
        </w:rPr>
        <w:t xml:space="preserve"> a research agenda that links underdevelopment with catastrophic climate change and global risk governance, therefore underscoring </w:t>
      </w:r>
      <w:r w:rsidRPr="00D73369">
        <w:rPr>
          <w:rStyle w:val="TitleChar"/>
        </w:rPr>
        <w:t xml:space="preserve">the enduring </w:t>
      </w:r>
      <w:r w:rsidRPr="00FD7619">
        <w:rPr>
          <w:rStyle w:val="Emphasis"/>
        </w:rPr>
        <w:t>relevance</w:t>
      </w:r>
      <w:r w:rsidRPr="00D73369">
        <w:rPr>
          <w:rStyle w:val="TitleChar"/>
        </w:rPr>
        <w:t xml:space="preserve"> of embedded </w:t>
      </w:r>
      <w:r w:rsidRPr="00FD7619">
        <w:rPr>
          <w:rStyle w:val="Emphasis"/>
        </w:rPr>
        <w:t>developmentalism</w:t>
      </w:r>
      <w:r w:rsidRPr="00F2137E">
        <w:rPr>
          <w:sz w:val="16"/>
        </w:rPr>
        <w:t xml:space="preserve">. We also reflect on the prospects of a norm-governed approach to </w:t>
      </w:r>
      <w:r w:rsidRPr="00D06F91">
        <w:rPr>
          <w:rStyle w:val="TitleChar"/>
        </w:rPr>
        <w:t xml:space="preserve">addressing </w:t>
      </w:r>
      <w:r w:rsidRPr="00FD7619">
        <w:rPr>
          <w:rStyle w:val="Emphasis"/>
        </w:rPr>
        <w:t>catastrophic</w:t>
      </w:r>
      <w:r w:rsidRPr="00D06F91">
        <w:rPr>
          <w:rStyle w:val="TitleChar"/>
        </w:rPr>
        <w:t xml:space="preserve"> climate change and other global </w:t>
      </w:r>
      <w:r w:rsidRPr="00FD7619">
        <w:rPr>
          <w:rStyle w:val="Emphasis"/>
        </w:rPr>
        <w:t>risks</w:t>
      </w:r>
      <w:r w:rsidRPr="00F2137E">
        <w:rPr>
          <w:sz w:val="16"/>
        </w:rPr>
        <w:t>.</w:t>
      </w:r>
    </w:p>
    <w:p w14:paraId="1E471A47" w14:textId="77777777" w:rsidR="00043222" w:rsidRPr="00F2137E" w:rsidRDefault="00043222" w:rsidP="00043222">
      <w:pPr>
        <w:rPr>
          <w:sz w:val="16"/>
        </w:rPr>
      </w:pPr>
      <w:r w:rsidRPr="00F2137E">
        <w:rPr>
          <w:sz w:val="16"/>
        </w:rPr>
        <w:t>&lt;&lt;TEXT CONDENSED, NONE OMITTED&gt;&gt;</w:t>
      </w:r>
    </w:p>
    <w:p w14:paraId="28C7EB23" w14:textId="77777777" w:rsidR="00043222" w:rsidRPr="00FD7619" w:rsidRDefault="00043222" w:rsidP="00043222">
      <w:pPr>
        <w:rPr>
          <w:sz w:val="8"/>
        </w:rPr>
      </w:pPr>
      <w:r w:rsidRPr="00FD7619">
        <w:rPr>
          <w:sz w:val="8"/>
        </w:rPr>
        <w:t>Underdevelopment in global environmental governance The origins of global environmental governance were fiercely contested (Miguel Najam Citation2005; Ozorio de Almeida Citation1972). Newly independent states, as reluctant participants in the emerging global governance system, challenged the economic order being constructed by the allied victors in the aftermath of the Second World War. Political decolonisation was swiftly followed by calls for economic decolonisation, as Global South countries sought to reform or create alternatives to the prevailing global economic order (Getachew Citation2020). Clamour for a new international economic order At the core of these demands was the recognition that colonial legacies had shaped international political and economic systems, entrenching structural inequalities between states (Bhagwati Citation1977; Cox Citation1979; Hart Citation1983). Newly independent states had anticipated economic progress, believing that colonialism was the primary cause of their underdevelopment (Franck and Munansangu Citation1982; Hoskins Citation1981; Rajamani Citation2006). Political decolonisation profoundly shaped the nascent post-war world order, as former colonies challenged the legitimacy of global governance systems that had historically excluded them (Getachew Citation2020; Ikenberry Citation2001; Mamdani Citation1999). As the international community expanded to include both former colonisers and the colonised, newly independent states in Africa, Latin America, and Asia sought to focus global governance on development, thus addressing the economic disparities rooted in underdevelopment due to colonial exploitation (Acharya Citation2016; Arts and Tamo Citation2016; Cheru Citation2016; Sahle Citation2019). The NIEO was premised on the idea that underdevelopment was not solely a product of colonialism but also a consequence of global economic structures that had been designed without input from the developing world. This realisation influenced international environmental politics, integrating NIEO principles into global environmental governance approaches (Bhagwati Citation1977; Cox Citation1979; Miller Citation1995). Economic decolonisation, closely linked to political independence and supported by transitional development assistance, was seen as a remedy for persistent underdevelopment (Franck and Munansangu Citation1982). However, by the late 1960s and early 1970s, it became increasingly clear that continued economic underperformance was not only a result of colonial legacies or weak domestic policies but also due to exclusionary global economic rules designed without the participation of newly independent states (Rajamani Citation2006). To realise their developmental aspirations, these states sought to reform global governance structures. This demand was formalised at the First Ministerial Meeting of the G-77 in 1967, leading to the adoption of the Charter of Algiers (G77 Citation1967). Unlike earlier summits, such as the 1961 Non-Aligned Summit in Belgrade, which focused on political issues, the Algiers meeting prioritised economic concerns. This focus was reinforced by the 1970 Third Conference of Heads of State or Government of Non-Aligned Countries in Lusaka, Zambia (Franck and Munansangu Citation1982). The push for economic reform continued at the Second Ministerial Meeting of the G-77 in Lima, Peru, leading to the adoption of the Lima Declaration and Program of Action. The Declaration identified an unjust global economic structure as the primary cause of persistent underdevelopment in developing countries, calling explicitly for systemic reforms (Franck and Munansangu Citation1982). In this context, Mexico's President Luis Echeverría proposed the Charter of Economic Rights and Duties of States at the 1972 United Nations Conference on Trade and Development (UNCTAD), aiming to institutionalise economic reforms within international law. These efforts gained further momentum after the 1973 oil embargo, culminating in the United Nations General Assembly’s adoption of the Declaration on the Establishment of a New International Economic Order (NIEO) in 1974 (UNGA Citation1974a). Prominent scholars, including Samir Amin and Raul Prebisch, reinforced these calls, advocating for fundamental economic restructuring. Amin, Prebisch, and others argued that meaningful economic progress required rebalancing global economic relations by explicitly addressing structural inequalities embedded in international governance (Amin Citation1972, Citation1987, Citation1990; Love Citation1980; Mabefam and Yajalin Citation2025; Prebisch Citation1950). These arguments provided intellectual support for the broader NIEO movement. The developmental dimension of global environmental governance The Founex Report emerged within this broader movement for economic justice. It framed the conceptual differences between developed and developing countries on environmental issues in ways that remain prescient today. Two elements of the Founex Report are particularly notable: (1) its framing of the environmental problématique and (2) its connection to the broader contestations over international economic governance. These elements were not only foundational to the emerging field of global environmental politics but also remain central to contemporary climate governance, particularly in the developing world. In the post-World War II era, two major forces shaped global governance. First, the Allied powers – led by the US, the emergent superpower – sought to establish a liberal world order, as reflected in the 1945 United Nations Charter (Ikenberry Citation1999; Kornprobst and Paul Citation2021; Mearsheimer Citation2019; Ruggie Citation1982). Second, newly independent states challenged the legitimacy of this order, arguing that it entrenched economic disparities (Acharya Citation2016; Getachew Citation2020). The Founex Report, written by intellectuals from the Global South, sought to unify the perspectives of developing countries ahead of the 1972 Stockholm Conference on the Human Environment. The stakes were high as this was the first time countries would convene to address global environmental problems. However, developing countries, preoccupied with urgent development challenges, were reluctant to participate. Industrialised countries, which had benefited from an economic system rooted in colonial extraction, had to persuade them to engage (Najam Citation2005). The Founex Report framed this dynamic as follows: The current concern with the Human Environment has arisen at a time when the energies and efforts of the developing countries are being increasingly devoted to the goal of development. Indeed, the compelling urgency of the development objective has been widely recognized in the last two decades by the international community and has more recently been endorsed in the proposals set out by the United Nations for the Second Development Decade. (Founex Citation1971, Section 1.1) While developing countries eventually agreed to participate, fundamental conceptual divisions remained. Industrialised countries viewed environmental problems as a consequence of excessive industrialisation, whereas developing countries saw them as a product of underdevelopment. The Founex Report articulated this contrast in how global environmental problems were defined, their causes, and the appropriate solutions:</w:t>
      </w:r>
    </w:p>
    <w:p w14:paraId="18947349" w14:textId="77777777" w:rsidR="00043222" w:rsidRPr="00F2137E" w:rsidRDefault="00043222" w:rsidP="00043222">
      <w:pPr>
        <w:rPr>
          <w:sz w:val="16"/>
        </w:rPr>
      </w:pPr>
      <w:r w:rsidRPr="00F2137E">
        <w:rPr>
          <w:sz w:val="16"/>
        </w:rPr>
        <w:t>&lt;&lt;PARAGRAPH BREAKS RESUME&gt;&gt;</w:t>
      </w:r>
    </w:p>
    <w:p w14:paraId="12177BA2" w14:textId="77777777" w:rsidR="00043222" w:rsidRPr="00F2137E" w:rsidRDefault="00043222" w:rsidP="00043222">
      <w:pPr>
        <w:rPr>
          <w:sz w:val="16"/>
        </w:rPr>
      </w:pPr>
      <w:r w:rsidRPr="00F2137E">
        <w:rPr>
          <w:sz w:val="16"/>
        </w:rPr>
        <w:t xml:space="preserve">To a large extent, the current concern with environmental issues has emerged out of the problems experienced by the industrially advanced countries. These problems are themselves very largely the outcome of a high level of economic development … However, the major environmental problems of developing countries are essentially of a different kind. They are predominantly problems that reflect the poverty and very lack of development of their societies. They are </w:t>
      </w:r>
      <w:r w:rsidRPr="00E30E0E">
        <w:rPr>
          <w:rStyle w:val="TitleChar"/>
          <w:highlight w:val="cyan"/>
        </w:rPr>
        <w:t>problems</w:t>
      </w:r>
      <w:r w:rsidRPr="00F2137E">
        <w:rPr>
          <w:sz w:val="16"/>
        </w:rPr>
        <w:t xml:space="preserve">, in other words, </w:t>
      </w:r>
      <w:r w:rsidRPr="00E30E0E">
        <w:rPr>
          <w:rStyle w:val="TitleChar"/>
          <w:highlight w:val="cyan"/>
        </w:rPr>
        <w:t>of</w:t>
      </w:r>
      <w:r w:rsidRPr="001451F0">
        <w:rPr>
          <w:rStyle w:val="TitleChar"/>
        </w:rPr>
        <w:t xml:space="preserve"> both </w:t>
      </w:r>
      <w:r w:rsidRPr="00F25E99">
        <w:rPr>
          <w:rStyle w:val="Emphasis"/>
        </w:rPr>
        <w:t>rural</w:t>
      </w:r>
      <w:r w:rsidRPr="001451F0">
        <w:rPr>
          <w:rStyle w:val="TitleChar"/>
        </w:rPr>
        <w:t xml:space="preserve"> and </w:t>
      </w:r>
      <w:r w:rsidRPr="001D1054">
        <w:rPr>
          <w:rStyle w:val="Emphasis"/>
        </w:rPr>
        <w:t xml:space="preserve">urban </w:t>
      </w:r>
      <w:r w:rsidRPr="00E30E0E">
        <w:rPr>
          <w:rStyle w:val="Emphasis"/>
          <w:highlight w:val="cyan"/>
        </w:rPr>
        <w:t>poverty</w:t>
      </w:r>
      <w:r w:rsidRPr="00F2137E">
        <w:rPr>
          <w:sz w:val="16"/>
        </w:rPr>
        <w:t xml:space="preserve">. In both the towns and in the countryside, not merely the “quality of life”, but </w:t>
      </w:r>
      <w:r w:rsidRPr="00894129">
        <w:rPr>
          <w:rStyle w:val="TitleChar"/>
        </w:rPr>
        <w:t xml:space="preserve">life itself is endangered by poor </w:t>
      </w:r>
      <w:r w:rsidRPr="00E30E0E">
        <w:rPr>
          <w:rStyle w:val="Emphasis"/>
          <w:highlight w:val="cyan"/>
        </w:rPr>
        <w:t>water</w:t>
      </w:r>
      <w:r w:rsidRPr="00F2137E">
        <w:rPr>
          <w:sz w:val="16"/>
        </w:rPr>
        <w:t xml:space="preserve">, housing, sanitation and nutrition, by sickness and </w:t>
      </w:r>
      <w:r w:rsidRPr="00E30E0E">
        <w:rPr>
          <w:rStyle w:val="Emphasis"/>
          <w:highlight w:val="cyan"/>
        </w:rPr>
        <w:t>disease</w:t>
      </w:r>
      <w:r w:rsidRPr="00F2137E">
        <w:rPr>
          <w:sz w:val="16"/>
        </w:rPr>
        <w:t xml:space="preserve"> and by </w:t>
      </w:r>
      <w:r w:rsidRPr="00A94656">
        <w:rPr>
          <w:rStyle w:val="TitleChar"/>
        </w:rPr>
        <w:t xml:space="preserve">natural </w:t>
      </w:r>
      <w:r w:rsidRPr="00E30E0E">
        <w:rPr>
          <w:rStyle w:val="Emphasis"/>
          <w:highlight w:val="cyan"/>
        </w:rPr>
        <w:t>disasters</w:t>
      </w:r>
      <w:r w:rsidRPr="00F2137E">
        <w:rPr>
          <w:sz w:val="16"/>
        </w:rPr>
        <w:t xml:space="preserve">. These are problems, no less than those of </w:t>
      </w:r>
      <w:r w:rsidRPr="00686CA7">
        <w:rPr>
          <w:rStyle w:val="TitleChar"/>
        </w:rPr>
        <w:t xml:space="preserve">industrial </w:t>
      </w:r>
      <w:r w:rsidRPr="00E30E0E">
        <w:rPr>
          <w:rStyle w:val="Emphasis"/>
          <w:highlight w:val="cyan"/>
        </w:rPr>
        <w:t>pollution</w:t>
      </w:r>
      <w:r w:rsidRPr="00F2137E">
        <w:rPr>
          <w:sz w:val="16"/>
        </w:rPr>
        <w:t xml:space="preserve">, that clamour for attention in the context of the concern with human environment. They are problems which </w:t>
      </w:r>
      <w:r w:rsidRPr="00E30E0E">
        <w:rPr>
          <w:rStyle w:val="TitleChar"/>
          <w:highlight w:val="cyan"/>
        </w:rPr>
        <w:t xml:space="preserve">affect the greater mass of </w:t>
      </w:r>
      <w:r w:rsidRPr="00E30E0E">
        <w:rPr>
          <w:rStyle w:val="Emphasis"/>
          <w:highlight w:val="cyan"/>
        </w:rPr>
        <w:t>mankind</w:t>
      </w:r>
      <w:r w:rsidRPr="00F2137E">
        <w:rPr>
          <w:sz w:val="16"/>
        </w:rPr>
        <w:t>. (Founex Citation1971, Section 1.2, 1.4)</w:t>
      </w:r>
    </w:p>
    <w:p w14:paraId="29EEAD9A" w14:textId="77777777" w:rsidR="00043222" w:rsidRPr="00F2137E" w:rsidRDefault="00043222" w:rsidP="00043222">
      <w:pPr>
        <w:rPr>
          <w:sz w:val="16"/>
        </w:rPr>
      </w:pPr>
      <w:r w:rsidRPr="00F2137E">
        <w:rPr>
          <w:sz w:val="16"/>
        </w:rPr>
        <w:t>The developmental imperative was later reaffirmed in the Cocoyoc Declaration of 1974, which echoed the Founex Report’s conceptualisation of environmental challenges (UNGA Citation1974b). The Founex Report further emphasised that:</w:t>
      </w:r>
    </w:p>
    <w:p w14:paraId="4486A5D1" w14:textId="77777777" w:rsidR="00043222" w:rsidRPr="00F2137E" w:rsidRDefault="00043222" w:rsidP="00043222">
      <w:pPr>
        <w:rPr>
          <w:sz w:val="16"/>
        </w:rPr>
      </w:pPr>
      <w:r w:rsidRPr="00F2137E">
        <w:rPr>
          <w:sz w:val="16"/>
        </w:rPr>
        <w:t xml:space="preserve">It is evident that, in large measure, the </w:t>
      </w:r>
      <w:r w:rsidRPr="00A1519B">
        <w:rPr>
          <w:rStyle w:val="TitleChar"/>
        </w:rPr>
        <w:t xml:space="preserve">kind of environmental </w:t>
      </w:r>
      <w:r w:rsidRPr="0087376C">
        <w:rPr>
          <w:rStyle w:val="Emphasis"/>
        </w:rPr>
        <w:t>problems</w:t>
      </w:r>
      <w:r w:rsidRPr="00A1519B">
        <w:rPr>
          <w:rStyle w:val="TitleChar"/>
        </w:rPr>
        <w:t xml:space="preserve"> that are of importance in developing countries</w:t>
      </w:r>
      <w:r w:rsidRPr="00F2137E">
        <w:rPr>
          <w:sz w:val="16"/>
        </w:rPr>
        <w:t xml:space="preserve"> are those that can </w:t>
      </w:r>
      <w:r w:rsidRPr="00A1519B">
        <w:rPr>
          <w:rStyle w:val="TitleChar"/>
        </w:rPr>
        <w:t xml:space="preserve">be </w:t>
      </w:r>
      <w:r w:rsidRPr="0087376C">
        <w:rPr>
          <w:rStyle w:val="Emphasis"/>
        </w:rPr>
        <w:t>overcome</w:t>
      </w:r>
      <w:r w:rsidRPr="00A1519B">
        <w:rPr>
          <w:rStyle w:val="TitleChar"/>
        </w:rPr>
        <w:t xml:space="preserve"> by </w:t>
      </w:r>
      <w:r w:rsidRPr="00E30E0E">
        <w:rPr>
          <w:rStyle w:val="TitleChar"/>
          <w:highlight w:val="cyan"/>
        </w:rPr>
        <w:t xml:space="preserve">the </w:t>
      </w:r>
      <w:r w:rsidRPr="00E30E0E">
        <w:rPr>
          <w:rStyle w:val="Emphasis"/>
          <w:highlight w:val="cyan"/>
        </w:rPr>
        <w:t>process of development</w:t>
      </w:r>
      <w:r w:rsidRPr="00E30E0E">
        <w:rPr>
          <w:rStyle w:val="TitleChar"/>
          <w:highlight w:val="cyan"/>
        </w:rPr>
        <w:t xml:space="preserve"> itself</w:t>
      </w:r>
      <w:r w:rsidRPr="00F2137E">
        <w:rPr>
          <w:sz w:val="16"/>
        </w:rPr>
        <w:t xml:space="preserve">. In advanced countries, it is appropriate to view development as a cause of environmental problems … In their context, </w:t>
      </w:r>
      <w:r w:rsidRPr="00E30E0E">
        <w:rPr>
          <w:rStyle w:val="TitleChar"/>
        </w:rPr>
        <w:t xml:space="preserve">development </w:t>
      </w:r>
      <w:r w:rsidRPr="00E30E0E">
        <w:rPr>
          <w:rStyle w:val="TitleChar"/>
          <w:highlight w:val="cyan"/>
        </w:rPr>
        <w:t>becomes</w:t>
      </w:r>
      <w:r w:rsidRPr="00F2137E">
        <w:rPr>
          <w:sz w:val="16"/>
        </w:rPr>
        <w:t xml:space="preserve"> essentially </w:t>
      </w:r>
      <w:r w:rsidRPr="00E30E0E">
        <w:rPr>
          <w:rStyle w:val="TitleChar"/>
          <w:highlight w:val="cyan"/>
        </w:rPr>
        <w:t xml:space="preserve">a </w:t>
      </w:r>
      <w:r w:rsidRPr="00E30E0E">
        <w:rPr>
          <w:rStyle w:val="Emphasis"/>
          <w:highlight w:val="cyan"/>
        </w:rPr>
        <w:t>cure</w:t>
      </w:r>
      <w:r w:rsidRPr="00A1519B">
        <w:rPr>
          <w:rStyle w:val="TitleChar"/>
        </w:rPr>
        <w:t xml:space="preserve"> for</w:t>
      </w:r>
      <w:r w:rsidRPr="00F2137E">
        <w:rPr>
          <w:sz w:val="16"/>
        </w:rPr>
        <w:t xml:space="preserve"> their </w:t>
      </w:r>
      <w:r w:rsidRPr="00352212">
        <w:rPr>
          <w:rStyle w:val="TitleChar"/>
        </w:rPr>
        <w:t>major environmental problems</w:t>
      </w:r>
      <w:r w:rsidRPr="00F2137E">
        <w:rPr>
          <w:sz w:val="16"/>
        </w:rPr>
        <w:t>. (Founex Citation1971, Section 1.5)</w:t>
      </w:r>
    </w:p>
    <w:p w14:paraId="7C941797" w14:textId="77777777" w:rsidR="00043222" w:rsidRPr="00F2137E" w:rsidRDefault="00043222" w:rsidP="00043222">
      <w:pPr>
        <w:rPr>
          <w:sz w:val="16"/>
        </w:rPr>
      </w:pPr>
      <w:r w:rsidRPr="00F2137E">
        <w:rPr>
          <w:sz w:val="16"/>
        </w:rPr>
        <w:t>By centring underdevelopment as the primary environmental problem in the Global South, developing countries underscored the political nature of environmental governance and linked it to the broader NIEO movement. Two decades later, when the 1992 Rio Earth Summit was convened, its title reflected this integration – unlike Stockholm, which focused on the “human environment”, Rio explicitly added the development dimension (United Nations Conference on Environment and Development) (Najam Citation2005, 310). The concept of sustainable development was formalised in the 1987 Brundtland Report (Our Common Future), led by former Norwegian Prime Minister Gro Harlem, which defines it as “the ability to make development sustainable to ensure that it meets the needs of the present without compromising the ability of future generations to meet their own needs” (Brundtland et al. Citation1987, 16).</w:t>
      </w:r>
    </w:p>
    <w:p w14:paraId="585A05CC" w14:textId="77777777" w:rsidR="00043222" w:rsidRPr="00F2137E" w:rsidRDefault="00043222" w:rsidP="00043222">
      <w:pPr>
        <w:rPr>
          <w:sz w:val="16"/>
        </w:rPr>
      </w:pPr>
      <w:r w:rsidRPr="00F2137E">
        <w:rPr>
          <w:sz w:val="16"/>
        </w:rPr>
        <w:t>Building on these insights, we introduce embedded developmentalism to explain the persistent efforts of developing countries to (re)insert development priorities into global environmental governance. Beyond describing this dynamic, the framework also highlights opportunities to integrate environmental concerns into international economic and development regimes – an opportunity largely overlooked in both NIEO declarations and subsequent Global South initiatives.</w:t>
      </w:r>
    </w:p>
    <w:p w14:paraId="109D4C63" w14:textId="77777777" w:rsidR="00043222" w:rsidRPr="00F2137E" w:rsidRDefault="00043222" w:rsidP="00043222">
      <w:pPr>
        <w:rPr>
          <w:sz w:val="16"/>
        </w:rPr>
      </w:pPr>
      <w:r w:rsidRPr="00F2137E">
        <w:rPr>
          <w:sz w:val="16"/>
        </w:rPr>
        <w:t>Underdevelopment as a catastrophic risk</w:t>
      </w:r>
    </w:p>
    <w:p w14:paraId="7D882D4E" w14:textId="77777777" w:rsidR="00043222" w:rsidRPr="00F2137E" w:rsidRDefault="00043222" w:rsidP="00043222">
      <w:pPr>
        <w:rPr>
          <w:sz w:val="16"/>
        </w:rPr>
      </w:pPr>
      <w:r w:rsidRPr="00F2137E">
        <w:rPr>
          <w:sz w:val="16"/>
        </w:rPr>
        <w:t xml:space="preserve">Development studies </w:t>
      </w:r>
      <w:r w:rsidRPr="0087376C">
        <w:rPr>
          <w:rStyle w:val="Emphasis"/>
        </w:rPr>
        <w:t>scholars</w:t>
      </w:r>
      <w:r w:rsidRPr="00607334">
        <w:rPr>
          <w:rStyle w:val="TitleChar"/>
        </w:rPr>
        <w:t xml:space="preserve"> have long </w:t>
      </w:r>
      <w:r w:rsidRPr="0087376C">
        <w:rPr>
          <w:rStyle w:val="Emphasis"/>
        </w:rPr>
        <w:t>recognised underdevelopment</w:t>
      </w:r>
      <w:r w:rsidRPr="00607334">
        <w:rPr>
          <w:rStyle w:val="TitleChar"/>
        </w:rPr>
        <w:t xml:space="preserve"> as a structural </w:t>
      </w:r>
      <w:r w:rsidRPr="0087376C">
        <w:rPr>
          <w:rStyle w:val="Emphasis"/>
        </w:rPr>
        <w:t>challenge</w:t>
      </w:r>
      <w:r w:rsidRPr="00F2137E">
        <w:rPr>
          <w:sz w:val="16"/>
        </w:rPr>
        <w:t>. Walter Rodney provided a seminal definition, emphasising how politics and imperialism systematically undermined socioeconomic progress. He argued that underdevelopment is not merely a lack of economic growth but a product of exploitation and entrenched global inequalities:</w:t>
      </w:r>
    </w:p>
    <w:p w14:paraId="6C3F0424" w14:textId="77777777" w:rsidR="00043222" w:rsidRPr="00F2137E" w:rsidRDefault="00043222" w:rsidP="00043222">
      <w:pPr>
        <w:rPr>
          <w:sz w:val="16"/>
        </w:rPr>
      </w:pPr>
      <w:r w:rsidRPr="00F2137E">
        <w:rPr>
          <w:sz w:val="16"/>
        </w:rPr>
        <w:t>A second and even more indispensable component of modern underdevelopment is that it expresses a particular relationship of exploitation: namely, the exploitation of one country by another. All of the countries named as “underdeveloped” in the world are exploited by others; and the underdevelopment with which the world is now preoccupied is a product of capitalist, imperialist, and colonialist exploitation. African and Asian societies were developing independently until they were taken over directly or indirectly by the capitalist powers. When that happened, exploitation increased and the export of surplus ensued, depriving the societies of the benefit of their natural resources and labor. That is an integral part of underdevelopment in the contemporary sense. (Rodney Citation1981, 14)</w:t>
      </w:r>
    </w:p>
    <w:p w14:paraId="488ECE31" w14:textId="77777777" w:rsidR="00043222" w:rsidRPr="00F2137E" w:rsidRDefault="00043222" w:rsidP="00043222">
      <w:pPr>
        <w:rPr>
          <w:sz w:val="16"/>
        </w:rPr>
      </w:pPr>
      <w:r w:rsidRPr="00F2137E">
        <w:rPr>
          <w:sz w:val="16"/>
        </w:rPr>
        <w:t xml:space="preserve">Building on Rodney and the Founex Report, we argue that </w:t>
      </w:r>
      <w:r w:rsidRPr="00E30E0E">
        <w:rPr>
          <w:rStyle w:val="TitleChar"/>
          <w:highlight w:val="cyan"/>
        </w:rPr>
        <w:t>underdevelopment</w:t>
      </w:r>
      <w:r w:rsidRPr="001C1A09">
        <w:rPr>
          <w:rStyle w:val="TitleChar"/>
        </w:rPr>
        <w:t xml:space="preserve"> represents a </w:t>
      </w:r>
      <w:r w:rsidRPr="000D2F60">
        <w:rPr>
          <w:rStyle w:val="Emphasis"/>
        </w:rPr>
        <w:t>catastrophic</w:t>
      </w:r>
      <w:r w:rsidRPr="001C1A09">
        <w:rPr>
          <w:rStyle w:val="TitleChar"/>
        </w:rPr>
        <w:t xml:space="preserve"> risk that </w:t>
      </w:r>
      <w:r w:rsidRPr="00E30E0E">
        <w:rPr>
          <w:rStyle w:val="TitleChar"/>
          <w:highlight w:val="cyan"/>
        </w:rPr>
        <w:t xml:space="preserve">perpetuates </w:t>
      </w:r>
      <w:r w:rsidRPr="00E30E0E">
        <w:rPr>
          <w:rStyle w:val="Emphasis"/>
          <w:highlight w:val="cyan"/>
        </w:rPr>
        <w:t>poverty</w:t>
      </w:r>
      <w:r w:rsidRPr="00E30E0E">
        <w:rPr>
          <w:rStyle w:val="TitleChar"/>
          <w:highlight w:val="cyan"/>
        </w:rPr>
        <w:t xml:space="preserve"> and</w:t>
      </w:r>
      <w:r w:rsidRPr="001C1A09">
        <w:rPr>
          <w:rStyle w:val="TitleChar"/>
        </w:rPr>
        <w:t xml:space="preserve"> worsens ecological </w:t>
      </w:r>
      <w:r w:rsidRPr="00E30E0E">
        <w:rPr>
          <w:rStyle w:val="Emphasis"/>
          <w:highlight w:val="cyan"/>
        </w:rPr>
        <w:t>vulnerability</w:t>
      </w:r>
      <w:r w:rsidRPr="00F2137E">
        <w:rPr>
          <w:sz w:val="16"/>
        </w:rPr>
        <w:t xml:space="preserve">. As climate impacts intensify and global political dynamics hinder effective responses, underdevelopment acts as a risk multiplier. </w:t>
      </w:r>
      <w:r w:rsidRPr="00752904">
        <w:rPr>
          <w:rStyle w:val="TitleChar"/>
        </w:rPr>
        <w:t xml:space="preserve">The </w:t>
      </w:r>
      <w:r w:rsidRPr="00E30E0E">
        <w:rPr>
          <w:rStyle w:val="TitleChar"/>
          <w:highlight w:val="cyan"/>
        </w:rPr>
        <w:t>countries</w:t>
      </w:r>
      <w:r w:rsidRPr="00752904">
        <w:rPr>
          <w:rStyle w:val="TitleChar"/>
        </w:rPr>
        <w:t xml:space="preserve"> most vulnerable</w:t>
      </w:r>
      <w:r w:rsidRPr="00F2137E">
        <w:rPr>
          <w:sz w:val="16"/>
        </w:rPr>
        <w:t xml:space="preserve"> to climate change – despite contributing the least – </w:t>
      </w:r>
      <w:r w:rsidRPr="00E30E0E">
        <w:rPr>
          <w:rStyle w:val="TitleChar"/>
          <w:highlight w:val="cyan"/>
        </w:rPr>
        <w:t>face</w:t>
      </w:r>
      <w:r w:rsidRPr="00752904">
        <w:rPr>
          <w:rStyle w:val="TitleChar"/>
        </w:rPr>
        <w:t xml:space="preserve"> </w:t>
      </w:r>
      <w:r w:rsidRPr="002C6FD4">
        <w:rPr>
          <w:rStyle w:val="Emphasis"/>
        </w:rPr>
        <w:t>disproportionate</w:t>
      </w:r>
      <w:r w:rsidRPr="00752904">
        <w:rPr>
          <w:rStyle w:val="TitleChar"/>
        </w:rPr>
        <w:t xml:space="preserve"> impacts and systemic </w:t>
      </w:r>
      <w:r w:rsidRPr="00E30E0E">
        <w:rPr>
          <w:rStyle w:val="TitleChar"/>
          <w:highlight w:val="cyan"/>
        </w:rPr>
        <w:t xml:space="preserve">disadvantages within </w:t>
      </w:r>
      <w:r w:rsidRPr="00E30E0E">
        <w:rPr>
          <w:rStyle w:val="Emphasis"/>
          <w:highlight w:val="cyan"/>
        </w:rPr>
        <w:t>global governance</w:t>
      </w:r>
      <w:r w:rsidRPr="00752904">
        <w:rPr>
          <w:rStyle w:val="TitleChar"/>
        </w:rPr>
        <w:t xml:space="preserve"> structures, </w:t>
      </w:r>
      <w:r w:rsidRPr="00E30E0E">
        <w:rPr>
          <w:rStyle w:val="TitleChar"/>
          <w:highlight w:val="cyan"/>
        </w:rPr>
        <w:t>which</w:t>
      </w:r>
      <w:r w:rsidRPr="00F2137E">
        <w:rPr>
          <w:sz w:val="16"/>
        </w:rPr>
        <w:t xml:space="preserve"> often </w:t>
      </w:r>
      <w:r w:rsidRPr="00E30E0E">
        <w:rPr>
          <w:rStyle w:val="TitleChar"/>
          <w:highlight w:val="cyan"/>
        </w:rPr>
        <w:t>generate unintended</w:t>
      </w:r>
      <w:r w:rsidRPr="00752904">
        <w:rPr>
          <w:rStyle w:val="TitleChar"/>
        </w:rPr>
        <w:t xml:space="preserve"> socio-economic </w:t>
      </w:r>
      <w:r w:rsidRPr="00E30E0E">
        <w:rPr>
          <w:rStyle w:val="Emphasis"/>
          <w:highlight w:val="cyan"/>
        </w:rPr>
        <w:t>burdens</w:t>
      </w:r>
      <w:r w:rsidRPr="00F2137E">
        <w:rPr>
          <w:sz w:val="16"/>
        </w:rPr>
        <w:t xml:space="preserve"> (Makomere and Mbeva Citation2018; Mbeva et al. Citation2023; Okereke Citation2024).</w:t>
      </w:r>
    </w:p>
    <w:p w14:paraId="2989040C" w14:textId="77777777" w:rsidR="00043222" w:rsidRPr="00F2137E" w:rsidRDefault="00043222" w:rsidP="00043222">
      <w:pPr>
        <w:rPr>
          <w:sz w:val="16"/>
        </w:rPr>
      </w:pPr>
      <w:r w:rsidRPr="00F2137E">
        <w:rPr>
          <w:sz w:val="16"/>
        </w:rPr>
        <w:t xml:space="preserve">Reframing underdevelopment as a catastrophic risk links development studies to existential risk studies (ERS), the latter which focuses on extreme threats </w:t>
      </w:r>
      <w:r w:rsidRPr="0099008E">
        <w:rPr>
          <w:rStyle w:val="TitleChar"/>
          <w:highlight w:val="cyan"/>
        </w:rPr>
        <w:t>capable of</w:t>
      </w:r>
      <w:r w:rsidRPr="0099008E">
        <w:rPr>
          <w:rStyle w:val="TitleChar"/>
        </w:rPr>
        <w:t xml:space="preserve"> causing</w:t>
      </w:r>
      <w:r w:rsidRPr="00F01B86">
        <w:rPr>
          <w:rStyle w:val="TitleChar"/>
        </w:rPr>
        <w:t xml:space="preserve"> </w:t>
      </w:r>
      <w:r w:rsidRPr="0099008E">
        <w:rPr>
          <w:rStyle w:val="Emphasis"/>
          <w:highlight w:val="cyan"/>
        </w:rPr>
        <w:t>societal collapse</w:t>
      </w:r>
      <w:r w:rsidRPr="0099008E">
        <w:rPr>
          <w:rStyle w:val="TitleChar"/>
          <w:highlight w:val="cyan"/>
        </w:rPr>
        <w:t xml:space="preserve"> or</w:t>
      </w:r>
      <w:r w:rsidRPr="00F01B86">
        <w:rPr>
          <w:rStyle w:val="TitleChar"/>
        </w:rPr>
        <w:t xml:space="preserve"> human </w:t>
      </w:r>
      <w:r w:rsidRPr="0099008E">
        <w:rPr>
          <w:rStyle w:val="Emphasis"/>
          <w:highlight w:val="cyan"/>
        </w:rPr>
        <w:t>extinction</w:t>
      </w:r>
      <w:r w:rsidRPr="00F2137E">
        <w:rPr>
          <w:sz w:val="16"/>
        </w:rPr>
        <w:t xml:space="preserve"> (Beard, Rees, and Richards Citation2023; Beard and Hobson Citation2024; Bostrom and Cirkovic Citation2011; Kemp et al. Citation2022; Ord Citation2020). </w:t>
      </w:r>
      <w:r w:rsidRPr="00BC4D72">
        <w:rPr>
          <w:rStyle w:val="TitleChar"/>
        </w:rPr>
        <w:t xml:space="preserve">The worsening </w:t>
      </w:r>
      <w:r w:rsidRPr="00E122F6">
        <w:rPr>
          <w:rStyle w:val="Emphasis"/>
        </w:rPr>
        <w:t>climate</w:t>
      </w:r>
      <w:r w:rsidRPr="00BC4D72">
        <w:rPr>
          <w:rStyle w:val="TitleChar"/>
        </w:rPr>
        <w:t xml:space="preserve"> crisis</w:t>
      </w:r>
      <w:r w:rsidRPr="00F2137E">
        <w:rPr>
          <w:sz w:val="16"/>
        </w:rPr>
        <w:t xml:space="preserve"> – both </w:t>
      </w:r>
      <w:r w:rsidRPr="00E122F6">
        <w:rPr>
          <w:rStyle w:val="Emphasis"/>
        </w:rPr>
        <w:t>driven</w:t>
      </w:r>
      <w:r w:rsidRPr="00BC4D72">
        <w:rPr>
          <w:rStyle w:val="TitleChar"/>
        </w:rPr>
        <w:t xml:space="preserve"> by</w:t>
      </w:r>
      <w:r w:rsidRPr="00F2137E">
        <w:rPr>
          <w:sz w:val="16"/>
        </w:rPr>
        <w:t xml:space="preserve"> and exacerbating </w:t>
      </w:r>
      <w:r w:rsidRPr="00BC4D72">
        <w:rPr>
          <w:rStyle w:val="TitleChar"/>
        </w:rPr>
        <w:t>underdevelopment</w:t>
      </w:r>
      <w:r w:rsidRPr="00F2137E">
        <w:rPr>
          <w:sz w:val="16"/>
        </w:rPr>
        <w:t xml:space="preserve"> (Kotz, Levermann, and Wenz Citation2024; Okereke Citation2024) – </w:t>
      </w:r>
      <w:r w:rsidRPr="00844D01">
        <w:rPr>
          <w:rStyle w:val="TitleChar"/>
        </w:rPr>
        <w:t>underscores</w:t>
      </w:r>
      <w:r w:rsidRPr="00F2137E">
        <w:rPr>
          <w:sz w:val="16"/>
        </w:rPr>
        <w:t xml:space="preserve"> the </w:t>
      </w:r>
      <w:r w:rsidRPr="00844D01">
        <w:rPr>
          <w:rStyle w:val="TitleChar"/>
        </w:rPr>
        <w:t xml:space="preserve">enduring </w:t>
      </w:r>
      <w:r w:rsidRPr="00A63833">
        <w:rPr>
          <w:rStyle w:val="Emphasis"/>
        </w:rPr>
        <w:t>relevance</w:t>
      </w:r>
      <w:r w:rsidRPr="00F2137E">
        <w:rPr>
          <w:sz w:val="16"/>
        </w:rPr>
        <w:t xml:space="preserve"> of the Founex Report.</w:t>
      </w:r>
    </w:p>
    <w:p w14:paraId="086CF676" w14:textId="77777777" w:rsidR="00043222" w:rsidRPr="00F2137E" w:rsidRDefault="00043222" w:rsidP="00043222">
      <w:pPr>
        <w:rPr>
          <w:sz w:val="16"/>
        </w:rPr>
      </w:pPr>
      <w:r w:rsidRPr="00F2137E">
        <w:rPr>
          <w:sz w:val="16"/>
        </w:rPr>
        <w:t xml:space="preserve">In the climate domain, scholars have argued that extreme climate risks remain understudied, with some suggesting an inevitable climate endgame and calling for the adoption of international treaties to address such risks (Kemp et al. Citation2022, 3). These studies, however, overlook two essential facts. First, </w:t>
      </w:r>
      <w:r w:rsidRPr="00E30E0E">
        <w:rPr>
          <w:rStyle w:val="Emphasis"/>
          <w:highlight w:val="cyan"/>
        </w:rPr>
        <w:t>Global South</w:t>
      </w:r>
      <w:r w:rsidRPr="00E30E0E">
        <w:rPr>
          <w:rStyle w:val="TitleChar"/>
          <w:highlight w:val="cyan"/>
        </w:rPr>
        <w:t xml:space="preserve"> countries</w:t>
      </w:r>
      <w:r w:rsidRPr="00F2137E">
        <w:rPr>
          <w:sz w:val="16"/>
        </w:rPr>
        <w:t xml:space="preserve"> – particularly fragile states – have long experienced and addressed extreme climate impacts. Second, such countries </w:t>
      </w:r>
      <w:r w:rsidRPr="00E30E0E">
        <w:rPr>
          <w:rStyle w:val="TitleChar"/>
          <w:highlight w:val="cyan"/>
        </w:rPr>
        <w:t>have</w:t>
      </w:r>
      <w:r w:rsidRPr="004A1895">
        <w:rPr>
          <w:rStyle w:val="TitleChar"/>
        </w:rPr>
        <w:t xml:space="preserve"> contributed to, or </w:t>
      </w:r>
      <w:r w:rsidRPr="00E30E0E">
        <w:rPr>
          <w:rStyle w:val="TitleChar"/>
          <w:highlight w:val="cyan"/>
        </w:rPr>
        <w:t>established</w:t>
      </w:r>
      <w:r w:rsidRPr="004A1895">
        <w:rPr>
          <w:rStyle w:val="TitleChar"/>
        </w:rPr>
        <w:t xml:space="preserve">, international </w:t>
      </w:r>
      <w:r w:rsidRPr="00E30E0E">
        <w:rPr>
          <w:rStyle w:val="Emphasis"/>
          <w:highlight w:val="cyan"/>
        </w:rPr>
        <w:t>institutions</w:t>
      </w:r>
      <w:r w:rsidRPr="00E30E0E">
        <w:rPr>
          <w:rStyle w:val="TitleChar"/>
          <w:highlight w:val="cyan"/>
        </w:rPr>
        <w:t xml:space="preserve"> to manage</w:t>
      </w:r>
      <w:r w:rsidRPr="004A1895">
        <w:rPr>
          <w:rStyle w:val="TitleChar"/>
        </w:rPr>
        <w:t xml:space="preserve"> these </w:t>
      </w:r>
      <w:r w:rsidRPr="00E30E0E">
        <w:rPr>
          <w:rStyle w:val="Emphasis"/>
          <w:highlight w:val="cyan"/>
        </w:rPr>
        <w:t>risks</w:t>
      </w:r>
      <w:r w:rsidRPr="00F2137E">
        <w:rPr>
          <w:sz w:val="16"/>
        </w:rPr>
        <w:t xml:space="preserve"> (Akinyetun, Fatai-Abatan, and Ogunbodede Citation2024; Chan Citation2018; Makomere and Mbeva Citation2018; Mbeva Citation2024; Mbeva et al. Citation2023). The Founex Report anticipated many of these concerns, highlighting the role of underdevelopment in shaping environmental risks, and Global South countries have since translated these insights into institutional designs that integrate development into climate governance.</w:t>
      </w:r>
    </w:p>
    <w:p w14:paraId="5737C5E3" w14:textId="77777777" w:rsidR="00043222" w:rsidRPr="00F2137E" w:rsidRDefault="00043222" w:rsidP="00043222">
      <w:pPr>
        <w:rPr>
          <w:sz w:val="16"/>
        </w:rPr>
      </w:pPr>
      <w:r w:rsidRPr="00F2137E">
        <w:rPr>
          <w:sz w:val="16"/>
        </w:rPr>
        <w:t>&lt;&lt;TEXT CONDENSED, NONE OMITTED&gt;&gt;</w:t>
      </w:r>
    </w:p>
    <w:p w14:paraId="11AF7813" w14:textId="77777777" w:rsidR="00043222" w:rsidRPr="00A63833" w:rsidRDefault="00043222" w:rsidP="00043222">
      <w:pPr>
        <w:rPr>
          <w:sz w:val="8"/>
        </w:rPr>
      </w:pPr>
      <w:r w:rsidRPr="00A63833">
        <w:rPr>
          <w:sz w:val="8"/>
        </w:rPr>
        <w:t>Moreover, the climate endgame and related literature has largely adopted an arbitrary quantitative approach – defining global catastrophic risk as “the probability of a loss of 25% of the global population and the severe disruption of global critical systems (such as food) within a given timeframe (years or decades)” (Kemp et al. Citation2022, 5). We argue instead for a normative, qualitative definition that emphasises the political dimensions of catastrophic risk. The Founex Report presciently recognised the intrinsic link between environmental governance and underdevelopment – an insight largely overlooked in the existential risk literature. We further argue that climate endgame scholarship should re-engage with the broader existing literature to uncover how established institutions already offer valuable normative and institutional responses. Furthermore, the long temporal horizon of climate change, coupled with intensifying geoeconomic competition, exacerbates underdevelopment and undermines human development (Hale Citation2024; Roberts, Choer Moraes, and Ferguson Citation2019). This confluence explains why Global South countries have embraced the norm of embedded developmentalism in designing international institutions (Cheru Citation2016; Juma Citation2000; Makomere and Mbeva Citation2018; Najam Citation2005; Sahle Citation2019). These institutions illustrate how states are systematically addressing global catastrophic risk within current governance intiatives and structures. By examining the link between catastrophic climate change and underdevelopment, we reveal the enduring significance of the Founex Report and the limitations of the NIEO, which has not strongly integrated environmental and development issues (Engel and Mabefam Citation2025, 5). This distinction is crucial in explaining how Global South countries have (re)designed international institutions and initiatives to tackle catastrophic climate change through embedded developmentalism. We now turn to theorising how this norm has shaped institutional outcomes. Institutions and norm-governed change Decades after its publication, the Founex Report continues to influence the design of institutions by the Global South. Unlike the NIEO, which largely overlooked the environmental dimension of global economic governance, the Founex Report and its notion of embedded developmentalism have shaped both international environmental and economic institutions. Embedded developmentalism can be understood as a form of norm-governed change, as defined by John Ruggie. Ruggie argued that the post-war international economic order sought a balance between economic liberalisation and national flexibility to mitigate adverse impacts, embedding markets within a broader political framework (Ruggie Citation1982, 384–385). Ruggie maintained that while global power shifts may alter the rules and procedures of regimes, their underlying normative frameworks endure. Inspired by Karl Polanyi’s concept of embedded and disembedded orders, Ruggie highlighted the tension inherent in trying to enclose the economic system within a social framework – a dynamic similarly observed in the climate regime (McGee and Steffek Citation2016). By conceptualising embedded developmentalism as norm-governed change, we explain how Global South countries have (re)designed international institutions and initiatives to address catastrophic climate change. Three institutional design strategies emerge – framing, contestation, and reparations – each expressing a version of embedded developmentalism. Table 1 and Figure 1 below show how the level of perceived risk and degree of institutionalisation shape institutional outcomes in addressing global catastrophic risk – in this case, underdevelopment. Framing strategies are deployed when risks are perceived as nominal and the norm remains peripheral to an institution’s core mandate. For instance, about 80 per cent of developing countries have framed their national climate pledges under the Paris Agreement within the broader context of sustainable development (Makomere and Mbeva Citation2018, 34; Pauw, Mbeva, and van Asselt Citation2019).</w:t>
      </w:r>
    </w:p>
    <w:p w14:paraId="139E25E1" w14:textId="77777777" w:rsidR="00043222" w:rsidRPr="00F2137E" w:rsidRDefault="00043222" w:rsidP="00043222">
      <w:pPr>
        <w:rPr>
          <w:sz w:val="16"/>
        </w:rPr>
      </w:pPr>
      <w:r w:rsidRPr="00F2137E">
        <w:rPr>
          <w:sz w:val="16"/>
        </w:rPr>
        <w:t>&lt;&lt;PARAGRAPH BREAKS RESUME&gt;&gt;</w:t>
      </w:r>
    </w:p>
    <w:p w14:paraId="351FEC53" w14:textId="77777777" w:rsidR="00043222" w:rsidRPr="00F2137E" w:rsidRDefault="00043222" w:rsidP="00043222">
      <w:pPr>
        <w:rPr>
          <w:sz w:val="16"/>
        </w:rPr>
      </w:pPr>
      <w:r w:rsidRPr="00F2137E">
        <w:rPr>
          <w:sz w:val="16"/>
        </w:rPr>
        <w:t xml:space="preserve">In contrast, </w:t>
      </w:r>
      <w:r w:rsidRPr="00CB6F78">
        <w:rPr>
          <w:rStyle w:val="TitleChar"/>
        </w:rPr>
        <w:t>when risks are</w:t>
      </w:r>
      <w:r w:rsidRPr="00F2137E">
        <w:rPr>
          <w:sz w:val="16"/>
        </w:rPr>
        <w:t xml:space="preserve"> perceived to be higher – </w:t>
      </w:r>
      <w:r w:rsidRPr="00A63833">
        <w:rPr>
          <w:rStyle w:val="Emphasis"/>
        </w:rPr>
        <w:t>catastrophic</w:t>
      </w:r>
      <w:r w:rsidRPr="007F065D">
        <w:rPr>
          <w:rStyle w:val="TitleChar"/>
        </w:rPr>
        <w:t xml:space="preserve"> enough to severely undermine or even reverse</w:t>
      </w:r>
      <w:r w:rsidRPr="00F2137E">
        <w:rPr>
          <w:sz w:val="16"/>
        </w:rPr>
        <w:t xml:space="preserve"> developmental </w:t>
      </w:r>
      <w:r w:rsidRPr="007F065D">
        <w:rPr>
          <w:rStyle w:val="TitleChar"/>
        </w:rPr>
        <w:t>gains</w:t>
      </w:r>
      <w:r w:rsidRPr="00F2137E">
        <w:rPr>
          <w:sz w:val="16"/>
        </w:rPr>
        <w:t xml:space="preserve"> – </w:t>
      </w:r>
      <w:r w:rsidRPr="007F065D">
        <w:rPr>
          <w:rStyle w:val="TitleChar"/>
        </w:rPr>
        <w:t xml:space="preserve">states adopt </w:t>
      </w:r>
      <w:r w:rsidRPr="00A63833">
        <w:rPr>
          <w:rStyle w:val="Emphasis"/>
        </w:rPr>
        <w:t>contestation</w:t>
      </w:r>
      <w:r w:rsidRPr="007F065D">
        <w:rPr>
          <w:rStyle w:val="TitleChar"/>
        </w:rPr>
        <w:t xml:space="preserve"> strategies, </w:t>
      </w:r>
      <w:r w:rsidRPr="00E30E0E">
        <w:rPr>
          <w:rStyle w:val="TitleChar"/>
          <w:highlight w:val="cyan"/>
        </w:rPr>
        <w:t xml:space="preserve">embedding the </w:t>
      </w:r>
      <w:r w:rsidRPr="00E30E0E">
        <w:rPr>
          <w:rStyle w:val="Emphasis"/>
          <w:highlight w:val="cyan"/>
        </w:rPr>
        <w:t>relevant norm</w:t>
      </w:r>
      <w:r w:rsidRPr="00E30E0E">
        <w:rPr>
          <w:rStyle w:val="TitleChar"/>
          <w:highlight w:val="cyan"/>
        </w:rPr>
        <w:t xml:space="preserve"> within</w:t>
      </w:r>
      <w:r w:rsidRPr="007F065D">
        <w:rPr>
          <w:rStyle w:val="TitleChar"/>
        </w:rPr>
        <w:t xml:space="preserve"> powerful </w:t>
      </w:r>
      <w:r w:rsidRPr="00E30E0E">
        <w:rPr>
          <w:rStyle w:val="Emphasis"/>
          <w:highlight w:val="cyan"/>
        </w:rPr>
        <w:t>institutions</w:t>
      </w:r>
      <w:r w:rsidRPr="00F2137E">
        <w:rPr>
          <w:sz w:val="16"/>
        </w:rPr>
        <w:t>. For example, BRICS has embraced the norm of just global development in its climate policy, as evident in the landmark Kazan Declaration (BRICS Citation2024). When faced with extreme risks that could threaten state survival, vulnerable countries deploy reparations strategies, incorporating them as a core mandate of their institutions or initiatives. The Bridgetown Initiative for the Reform of the Global Financial Architecture, led by small island states at risk of submersion, is based on climate justice and includes reparations for losses caused by extreme climate impacts (Engel and Mabefam Citation2025, 5; GoB Citation2022).</w:t>
      </w:r>
    </w:p>
    <w:p w14:paraId="24B9FFD9" w14:textId="77777777" w:rsidR="00043222" w:rsidRPr="00F2137E" w:rsidRDefault="00043222" w:rsidP="00043222">
      <w:pPr>
        <w:rPr>
          <w:sz w:val="16"/>
        </w:rPr>
      </w:pPr>
      <w:r w:rsidRPr="00F2137E">
        <w:rPr>
          <w:sz w:val="16"/>
        </w:rPr>
        <w:t>The enduring legacy of the Founex Report</w:t>
      </w:r>
    </w:p>
    <w:p w14:paraId="0E98FD8E" w14:textId="77777777" w:rsidR="00043222" w:rsidRPr="00F2137E" w:rsidRDefault="00043222" w:rsidP="00043222">
      <w:pPr>
        <w:rPr>
          <w:sz w:val="16"/>
        </w:rPr>
      </w:pPr>
      <w:r w:rsidRPr="00F2137E">
        <w:rPr>
          <w:sz w:val="16"/>
        </w:rPr>
        <w:t>We discuss how states have incorporated “embedded developmentalism” into their institutions and policy initiatives, thus reflecting the core logic of the Founex Report as a form of norm-governed change.</w:t>
      </w:r>
    </w:p>
    <w:p w14:paraId="1E43DC46" w14:textId="77777777" w:rsidR="00043222" w:rsidRPr="00F2137E" w:rsidRDefault="00043222" w:rsidP="00043222">
      <w:pPr>
        <w:rPr>
          <w:sz w:val="16"/>
        </w:rPr>
      </w:pPr>
      <w:r w:rsidRPr="00F2137E">
        <w:rPr>
          <w:sz w:val="16"/>
        </w:rPr>
        <w:t>Framing: sustainable development and global climate governance</w:t>
      </w:r>
    </w:p>
    <w:p w14:paraId="2C6618F0" w14:textId="77777777" w:rsidR="00043222" w:rsidRPr="00F2137E" w:rsidRDefault="00043222" w:rsidP="00043222">
      <w:pPr>
        <w:rPr>
          <w:sz w:val="16"/>
        </w:rPr>
      </w:pPr>
      <w:r w:rsidRPr="00F2137E">
        <w:rPr>
          <w:sz w:val="16"/>
        </w:rPr>
        <w:t>Debates leading to the 1992 Rio Earth Summit expanded the climate agenda to include development. The WCED’s Brundtland Report (1987) introduced sustainable development into environmental discourse, enabling greater participation by developing countries and shifting their stance from contestation to engagement. Similarly, Resolution 44/228 of the United Nations Economic and Social Council (UNGA Citation1989, para. 12) linked poverty with environmental degradation, asserting that socio-economic growth was essential to address ecological problems.</w:t>
      </w:r>
    </w:p>
    <w:p w14:paraId="63D768CE" w14:textId="77777777" w:rsidR="00043222" w:rsidRPr="00F2137E" w:rsidRDefault="00043222" w:rsidP="00043222">
      <w:pPr>
        <w:rPr>
          <w:sz w:val="16"/>
        </w:rPr>
      </w:pPr>
      <w:r w:rsidRPr="00D76013">
        <w:rPr>
          <w:rStyle w:val="TitleChar"/>
        </w:rPr>
        <w:t xml:space="preserve">This resolution translated </w:t>
      </w:r>
      <w:r w:rsidRPr="003D329F">
        <w:rPr>
          <w:rStyle w:val="TitleChar"/>
          <w:highlight w:val="cyan"/>
        </w:rPr>
        <w:t>developing countries’</w:t>
      </w:r>
      <w:r w:rsidRPr="00D76013">
        <w:rPr>
          <w:rStyle w:val="TitleChar"/>
        </w:rPr>
        <w:t xml:space="preserve"> </w:t>
      </w:r>
      <w:r w:rsidRPr="00E961EB">
        <w:rPr>
          <w:rStyle w:val="Emphasis"/>
        </w:rPr>
        <w:t>concerns</w:t>
      </w:r>
      <w:r w:rsidRPr="00D76013">
        <w:rPr>
          <w:rStyle w:val="TitleChar"/>
        </w:rPr>
        <w:t xml:space="preserve"> into </w:t>
      </w:r>
      <w:r w:rsidRPr="003D329F">
        <w:rPr>
          <w:rStyle w:val="TitleChar"/>
          <w:highlight w:val="cyan"/>
        </w:rPr>
        <w:t xml:space="preserve">normative </w:t>
      </w:r>
      <w:r w:rsidRPr="003D329F">
        <w:rPr>
          <w:rStyle w:val="Emphasis"/>
          <w:highlight w:val="cyan"/>
        </w:rPr>
        <w:t>principles</w:t>
      </w:r>
      <w:r w:rsidRPr="00F2137E">
        <w:rPr>
          <w:sz w:val="16"/>
        </w:rPr>
        <w:t xml:space="preserve"> – such as additionality, polluter pays, and common but differentiated responsibilities and respective capabilities (CBDR-RC) – later </w:t>
      </w:r>
      <w:r w:rsidRPr="00A21A0F">
        <w:rPr>
          <w:rStyle w:val="TitleChar"/>
        </w:rPr>
        <w:t xml:space="preserve">enshrined in </w:t>
      </w:r>
      <w:r w:rsidRPr="00BD302D">
        <w:rPr>
          <w:rStyle w:val="TitleChar"/>
        </w:rPr>
        <w:t xml:space="preserve">the </w:t>
      </w:r>
      <w:r w:rsidRPr="00BD302D">
        <w:rPr>
          <w:rStyle w:val="Emphasis"/>
        </w:rPr>
        <w:t>U</w:t>
      </w:r>
      <w:r w:rsidRPr="00F2137E">
        <w:rPr>
          <w:sz w:val="16"/>
        </w:rPr>
        <w:t xml:space="preserve">nited </w:t>
      </w:r>
      <w:r w:rsidRPr="0068238D">
        <w:rPr>
          <w:rStyle w:val="Emphasis"/>
        </w:rPr>
        <w:t>N</w:t>
      </w:r>
      <w:r w:rsidRPr="00F2137E">
        <w:rPr>
          <w:sz w:val="16"/>
        </w:rPr>
        <w:t xml:space="preserve">ations </w:t>
      </w:r>
      <w:r w:rsidRPr="0068238D">
        <w:rPr>
          <w:rStyle w:val="Emphasis"/>
        </w:rPr>
        <w:t>F</w:t>
      </w:r>
      <w:r w:rsidRPr="00F2137E">
        <w:rPr>
          <w:sz w:val="16"/>
        </w:rPr>
        <w:t xml:space="preserve">ramework </w:t>
      </w:r>
      <w:r w:rsidRPr="00BD302D">
        <w:rPr>
          <w:rStyle w:val="Emphasis"/>
        </w:rPr>
        <w:t>C</w:t>
      </w:r>
      <w:r w:rsidRPr="00F2137E">
        <w:rPr>
          <w:sz w:val="16"/>
        </w:rPr>
        <w:t xml:space="preserve">onvention on </w:t>
      </w:r>
      <w:r w:rsidRPr="00BD302D">
        <w:rPr>
          <w:rStyle w:val="Emphasis"/>
        </w:rPr>
        <w:t>C</w:t>
      </w:r>
      <w:r w:rsidRPr="00F2137E">
        <w:rPr>
          <w:sz w:val="16"/>
        </w:rPr>
        <w:t xml:space="preserve">limate </w:t>
      </w:r>
      <w:r w:rsidRPr="008F5799">
        <w:rPr>
          <w:rStyle w:val="Emphasis"/>
        </w:rPr>
        <w:t>C</w:t>
      </w:r>
      <w:r w:rsidRPr="00F2137E">
        <w:rPr>
          <w:sz w:val="16"/>
        </w:rPr>
        <w:t xml:space="preserve">hange (UNFCCC) and the Kyoto Protocol, </w:t>
      </w:r>
      <w:r w:rsidRPr="00E961EB">
        <w:rPr>
          <w:rStyle w:val="TitleChar"/>
        </w:rPr>
        <w:t xml:space="preserve">which </w:t>
      </w:r>
      <w:r w:rsidRPr="003D329F">
        <w:rPr>
          <w:rStyle w:val="TitleChar"/>
          <w:highlight w:val="cyan"/>
        </w:rPr>
        <w:t xml:space="preserve">set </w:t>
      </w:r>
      <w:r w:rsidRPr="003D329F">
        <w:rPr>
          <w:rStyle w:val="Emphasis"/>
          <w:highlight w:val="cyan"/>
        </w:rPr>
        <w:t>binding</w:t>
      </w:r>
      <w:r w:rsidRPr="003D329F">
        <w:rPr>
          <w:rStyle w:val="TitleChar"/>
          <w:highlight w:val="cyan"/>
        </w:rPr>
        <w:t xml:space="preserve"> targets</w:t>
      </w:r>
      <w:r w:rsidRPr="00F2137E">
        <w:rPr>
          <w:sz w:val="16"/>
        </w:rPr>
        <w:t xml:space="preserve"> for developed countries (5 per cent below 1990 levels for 2008–2012) while allowing voluntary participation by developing countries (Babiker, Reilly, and Jacoby Citation2000; Böhringer Citation2003; Böhringer and Vogt Citation2004). This bifurcation, often termed “the firewall” (Depledge and Yamin Citation2009, 443), sparked contestation between industrialised and developing states, with the latter advancing variations of the concept of the right to development.</w:t>
      </w:r>
    </w:p>
    <w:p w14:paraId="59DC9AD3" w14:textId="77777777" w:rsidR="00043222" w:rsidRPr="00F2137E" w:rsidRDefault="00043222" w:rsidP="00043222">
      <w:pPr>
        <w:rPr>
          <w:sz w:val="16"/>
        </w:rPr>
      </w:pPr>
      <w:r w:rsidRPr="00F2137E">
        <w:rPr>
          <w:sz w:val="16"/>
        </w:rPr>
        <w:t>The Kyoto Protocol (1997) embodied this bifurcated logic – stringent targets for industrialised countries versus flexibility for developing ones – although its political feasibility was later undermined by challenges regarding the exclusion of major emerging economies, especially China (Babiker, Reilly, and Jacoby Citation2000; Eckersley Citation2007; Lisowski Citation2002). A major shift occurred with the Copenhagen Accords during the 15th COP to the UNFCCC (McGee and Steffek Citation2016, 38–39), favouring universal, nationally determined, voluntary non-binding pledges (Falkner Citation2016; Hale Citation2020). The landmark 2015 Paris Agreement then transformed global climate governance into a hybrid pledge and review mechanism, allowing universal self-differentiation to replace traditional North – South bifurcation (Pauw, Mbeva, and van Asselt Citation2019).</w:t>
      </w:r>
    </w:p>
    <w:p w14:paraId="7F2C7162" w14:textId="77777777" w:rsidR="00043222" w:rsidRPr="00F2137E" w:rsidRDefault="00043222" w:rsidP="00043222">
      <w:pPr>
        <w:rPr>
          <w:sz w:val="16"/>
        </w:rPr>
      </w:pPr>
      <w:r w:rsidRPr="00E961EB">
        <w:rPr>
          <w:rStyle w:val="Emphasis"/>
        </w:rPr>
        <w:t>Efforts</w:t>
      </w:r>
      <w:r w:rsidRPr="00151EB4">
        <w:rPr>
          <w:rStyle w:val="TitleChar"/>
        </w:rPr>
        <w:t xml:space="preserve"> to define the global climate problem and allocate rights and obligations have driven the </w:t>
      </w:r>
      <w:r w:rsidRPr="004454EC">
        <w:rPr>
          <w:rStyle w:val="Emphasis"/>
        </w:rPr>
        <w:t>evolving regime</w:t>
      </w:r>
      <w:r w:rsidRPr="00151EB4">
        <w:rPr>
          <w:rStyle w:val="TitleChar"/>
        </w:rPr>
        <w:t xml:space="preserve">, with the contest </w:t>
      </w:r>
      <w:r w:rsidRPr="00F2137E">
        <w:rPr>
          <w:sz w:val="16"/>
        </w:rPr>
        <w:t xml:space="preserve">between the Global North and South </w:t>
      </w:r>
      <w:r w:rsidRPr="00151EB4">
        <w:rPr>
          <w:rStyle w:val="TitleChar"/>
        </w:rPr>
        <w:t>over</w:t>
      </w:r>
      <w:r w:rsidRPr="00F2137E">
        <w:rPr>
          <w:sz w:val="16"/>
        </w:rPr>
        <w:t xml:space="preserve"> embedding sustainable </w:t>
      </w:r>
      <w:r w:rsidRPr="004454EC">
        <w:rPr>
          <w:rStyle w:val="Emphasis"/>
        </w:rPr>
        <w:t>development</w:t>
      </w:r>
      <w:r w:rsidRPr="00F254D8">
        <w:rPr>
          <w:rStyle w:val="TitleChar"/>
        </w:rPr>
        <w:t xml:space="preserve"> as a </w:t>
      </w:r>
      <w:r w:rsidRPr="00B81B58">
        <w:rPr>
          <w:rStyle w:val="Emphasis"/>
        </w:rPr>
        <w:t>key driver</w:t>
      </w:r>
      <w:r w:rsidRPr="00F2137E">
        <w:rPr>
          <w:sz w:val="16"/>
        </w:rPr>
        <w:t xml:space="preserve"> (Beg et al. Citation2002; Makomere and Mbeva Citation2018; Najam Citation2005). Analysis of NDCs shows that </w:t>
      </w:r>
      <w:r w:rsidRPr="005C68F6">
        <w:rPr>
          <w:rStyle w:val="TitleChar"/>
        </w:rPr>
        <w:t xml:space="preserve">most developing countries have embedded </w:t>
      </w:r>
      <w:r w:rsidRPr="00B81B58">
        <w:rPr>
          <w:rStyle w:val="Emphasis"/>
        </w:rPr>
        <w:t>sustainable</w:t>
      </w:r>
      <w:r w:rsidRPr="005C68F6">
        <w:rPr>
          <w:rStyle w:val="TitleChar"/>
        </w:rPr>
        <w:t xml:space="preserve"> development in their climate </w:t>
      </w:r>
      <w:r w:rsidRPr="00B81B58">
        <w:rPr>
          <w:rStyle w:val="Emphasis"/>
        </w:rPr>
        <w:t>commitments</w:t>
      </w:r>
      <w:r w:rsidRPr="00A025DB">
        <w:rPr>
          <w:sz w:val="16"/>
        </w:rPr>
        <w:t xml:space="preserve">, as shown in Figures 2, 3, whereas industrialised countries have largely not done so </w:t>
      </w:r>
      <w:r w:rsidRPr="00F2137E">
        <w:rPr>
          <w:sz w:val="16"/>
        </w:rPr>
        <w:t>(Okereke and Massaquoi Citation2016; Okereke and Schroeder Citation2009).</w:t>
      </w:r>
    </w:p>
    <w:p w14:paraId="6706A98C" w14:textId="77777777" w:rsidR="00043222" w:rsidRPr="00F2137E" w:rsidRDefault="00043222" w:rsidP="00043222">
      <w:pPr>
        <w:rPr>
          <w:sz w:val="16"/>
        </w:rPr>
      </w:pPr>
      <w:r w:rsidRPr="00F2137E">
        <w:rPr>
          <w:sz w:val="16"/>
        </w:rPr>
        <w:t>Contestation: just development and global economic governance</w:t>
      </w:r>
    </w:p>
    <w:p w14:paraId="05A33DE6" w14:textId="77777777" w:rsidR="00043222" w:rsidRPr="00F2137E" w:rsidRDefault="00043222" w:rsidP="00043222">
      <w:pPr>
        <w:rPr>
          <w:sz w:val="16"/>
        </w:rPr>
      </w:pPr>
      <w:r w:rsidRPr="00F2137E">
        <w:rPr>
          <w:sz w:val="16"/>
        </w:rPr>
        <w:t>The Founex Report has exerted greater influence on mainstreaming environmental issues in global economic governance than the NIEO and its renewed version. Through contestation, Global South countries persistently emphasise the link between underdevelopment and climate change – a connection that is becoming increasingly clear amid intensifying geoeconomic competition. This is particularly evident in the recently adopted Kazan Declaration by BRICS – a bloc comprising Brazil, Russia, India, China, and a rapidly expanding membership (Engel and Mabefam Citation2025, 5). Adopted in late 2024, the Declaration introduced the norm of just global development to contest the Western-led order that favours market liberalism over normative justice. Member states reaffirmed that the objectives, principles, and provisions of the UNFCCC, Kyoto Protocol, and Paris Agreement – including CBDR-RC – must be honoured, condemning unilateral measures and urging enhanced cooperation to mitigate GHG emissions (BRICS Citation2024, para. 15). Moreover, the Declaration endorsed the need for diverse national energy systems based on technological neutrality:</w:t>
      </w:r>
    </w:p>
    <w:p w14:paraId="628A5275" w14:textId="77777777" w:rsidR="00043222" w:rsidRPr="00F2137E" w:rsidRDefault="00043222" w:rsidP="00043222">
      <w:pPr>
        <w:rPr>
          <w:sz w:val="16"/>
        </w:rPr>
      </w:pPr>
      <w:r w:rsidRPr="00F2137E">
        <w:rPr>
          <w:sz w:val="16"/>
        </w:rPr>
        <w:t>We reiterate the need to take account of national circumstances, including climate and natural conditions, the structure of the national economy and energy mix, as well as the specific circumstances of those developing countries whose economies heavily depend on fossil fuels and related energy-intensive products to achieve just energy transitions. We believe that the efficient use of all energy sources is critical for just energy transitions towards more flexible, resilient and sustainable energy systems and in this regard we uphold the principle of technological neutrality, i.e. using all available fuels, energy sources and technologies to reduce greenhouse gas emissions which includes, but is not limited to, fossil fuels with abatement and removal technologies, biofuels, natural gas and LPG, hydrogen and its derivatives (including ammonia), nuclear and renewable power, etc. (BRICS Citation2024, para. 81)</w:t>
      </w:r>
    </w:p>
    <w:p w14:paraId="6F8A2B4B" w14:textId="77777777" w:rsidR="00043222" w:rsidRPr="00F2137E" w:rsidRDefault="00043222" w:rsidP="00043222">
      <w:pPr>
        <w:rPr>
          <w:sz w:val="16"/>
        </w:rPr>
      </w:pPr>
      <w:r w:rsidRPr="00F2137E">
        <w:rPr>
          <w:sz w:val="16"/>
        </w:rPr>
        <w:t xml:space="preserve">Compared to the renewed NIEO (2024), the Kazan Declaration directly highlights underdevelopment as a catastrophic risk intensified by climate change and policies that may undermine broader developmental goals. Thus, </w:t>
      </w:r>
      <w:r w:rsidRPr="003D329F">
        <w:rPr>
          <w:rStyle w:val="TitleChar"/>
          <w:highlight w:val="cyan"/>
        </w:rPr>
        <w:t xml:space="preserve">the </w:t>
      </w:r>
      <w:r w:rsidRPr="003D329F">
        <w:rPr>
          <w:rStyle w:val="Emphasis"/>
          <w:highlight w:val="cyan"/>
        </w:rPr>
        <w:t>norm</w:t>
      </w:r>
      <w:r w:rsidRPr="003D329F">
        <w:rPr>
          <w:rStyle w:val="TitleChar"/>
          <w:highlight w:val="cyan"/>
        </w:rPr>
        <w:t xml:space="preserve"> of just</w:t>
      </w:r>
      <w:r w:rsidRPr="005E3F53">
        <w:rPr>
          <w:rStyle w:val="TitleChar"/>
        </w:rPr>
        <w:t xml:space="preserve"> global </w:t>
      </w:r>
      <w:r w:rsidRPr="003D329F">
        <w:rPr>
          <w:rStyle w:val="TitleChar"/>
          <w:highlight w:val="cyan"/>
        </w:rPr>
        <w:t xml:space="preserve">development is </w:t>
      </w:r>
      <w:r w:rsidRPr="003D329F">
        <w:rPr>
          <w:rStyle w:val="Emphasis"/>
          <w:highlight w:val="cyan"/>
        </w:rPr>
        <w:t>integral</w:t>
      </w:r>
      <w:r w:rsidRPr="003D329F">
        <w:rPr>
          <w:rStyle w:val="TitleChar"/>
          <w:highlight w:val="cyan"/>
        </w:rPr>
        <w:t xml:space="preserve"> to</w:t>
      </w:r>
      <w:r w:rsidRPr="00F2137E">
        <w:rPr>
          <w:sz w:val="16"/>
        </w:rPr>
        <w:t xml:space="preserve"> BRICS’ </w:t>
      </w:r>
      <w:r w:rsidRPr="003D329F">
        <w:rPr>
          <w:rStyle w:val="TitleChar"/>
          <w:highlight w:val="cyan"/>
        </w:rPr>
        <w:t>broader</w:t>
      </w:r>
      <w:r w:rsidRPr="00F2137E">
        <w:rPr>
          <w:sz w:val="16"/>
        </w:rPr>
        <w:t xml:space="preserve"> mandate in </w:t>
      </w:r>
      <w:r w:rsidRPr="005E3F53">
        <w:rPr>
          <w:rStyle w:val="TitleChar"/>
        </w:rPr>
        <w:t xml:space="preserve">global </w:t>
      </w:r>
      <w:r w:rsidRPr="00A025DB">
        <w:rPr>
          <w:rStyle w:val="Emphasis"/>
        </w:rPr>
        <w:t xml:space="preserve">economic </w:t>
      </w:r>
      <w:r w:rsidRPr="003D329F">
        <w:rPr>
          <w:rStyle w:val="Emphasis"/>
          <w:highlight w:val="cyan"/>
        </w:rPr>
        <w:t>governance</w:t>
      </w:r>
      <w:r w:rsidRPr="00F2137E">
        <w:rPr>
          <w:sz w:val="16"/>
        </w:rPr>
        <w:t xml:space="preserve"> (Najam Citation2005).</w:t>
      </w:r>
    </w:p>
    <w:p w14:paraId="22ABBF74" w14:textId="77777777" w:rsidR="00043222" w:rsidRPr="00F2137E" w:rsidRDefault="00043222" w:rsidP="00043222">
      <w:pPr>
        <w:rPr>
          <w:sz w:val="16"/>
        </w:rPr>
      </w:pPr>
      <w:r w:rsidRPr="00F2137E">
        <w:rPr>
          <w:sz w:val="16"/>
        </w:rPr>
        <w:t>Reparations: climate justice and the global financial system</w:t>
      </w:r>
    </w:p>
    <w:p w14:paraId="31DC8B80" w14:textId="77777777" w:rsidR="00043222" w:rsidRPr="00F2137E" w:rsidRDefault="00043222" w:rsidP="00043222">
      <w:pPr>
        <w:rPr>
          <w:sz w:val="16"/>
        </w:rPr>
      </w:pPr>
      <w:r w:rsidRPr="00F2137E">
        <w:rPr>
          <w:sz w:val="16"/>
        </w:rPr>
        <w:t xml:space="preserve">Small island </w:t>
      </w:r>
      <w:r w:rsidRPr="001451F0">
        <w:rPr>
          <w:rStyle w:val="TitleChar"/>
        </w:rPr>
        <w:t>developing states</w:t>
      </w:r>
      <w:r w:rsidRPr="00F2137E">
        <w:rPr>
          <w:sz w:val="16"/>
        </w:rPr>
        <w:t xml:space="preserve"> (SIDS), which </w:t>
      </w:r>
      <w:r w:rsidRPr="00AF3664">
        <w:rPr>
          <w:rStyle w:val="TitleChar"/>
        </w:rPr>
        <w:t xml:space="preserve">are </w:t>
      </w:r>
      <w:r w:rsidRPr="00A56344">
        <w:rPr>
          <w:rStyle w:val="Emphasis"/>
        </w:rPr>
        <w:t>vulnerable</w:t>
      </w:r>
      <w:r w:rsidRPr="00AF3664">
        <w:rPr>
          <w:rStyle w:val="TitleChar"/>
        </w:rPr>
        <w:t xml:space="preserve"> to</w:t>
      </w:r>
      <w:r w:rsidRPr="00F2137E">
        <w:rPr>
          <w:sz w:val="16"/>
        </w:rPr>
        <w:t xml:space="preserve"> extreme events and </w:t>
      </w:r>
      <w:r w:rsidRPr="00A56344">
        <w:rPr>
          <w:rStyle w:val="Emphasis"/>
        </w:rPr>
        <w:t>existential</w:t>
      </w:r>
      <w:r w:rsidRPr="00AF3664">
        <w:rPr>
          <w:rStyle w:val="TitleChar"/>
        </w:rPr>
        <w:t xml:space="preserve"> threats</w:t>
      </w:r>
      <w:r w:rsidRPr="00F2137E">
        <w:rPr>
          <w:sz w:val="16"/>
        </w:rPr>
        <w:t xml:space="preserve"> like submersion, have consistently emphasises that climate change as an existential risk. In the multilateral regime, SIDS lead calls to address not only sea-level rise but also threats to sovereignty from excessive sovereign debt (Gelles Citation2022; Ourbak and Magnan Citation2018; Wallimann-Helmer Citation2015). As climate impacts worsen, these countries often face the dilemma of choosing between reconstruction and debt servicing, further </w:t>
      </w:r>
      <w:r w:rsidRPr="0059488E">
        <w:rPr>
          <w:rStyle w:val="TitleChar"/>
        </w:rPr>
        <w:t xml:space="preserve">endangering their </w:t>
      </w:r>
      <w:r w:rsidRPr="00A56344">
        <w:rPr>
          <w:rStyle w:val="Emphasis"/>
        </w:rPr>
        <w:t>sovereignty</w:t>
      </w:r>
      <w:r w:rsidRPr="00F2137E">
        <w:rPr>
          <w:sz w:val="16"/>
        </w:rPr>
        <w:t xml:space="preserve"> (Golding Citation2023; O’Keefe Citation2022).</w:t>
      </w:r>
    </w:p>
    <w:p w14:paraId="74E0767A" w14:textId="77777777" w:rsidR="00043222" w:rsidRPr="00F2137E" w:rsidRDefault="00043222" w:rsidP="00043222">
      <w:pPr>
        <w:rPr>
          <w:sz w:val="16"/>
        </w:rPr>
      </w:pPr>
      <w:r w:rsidRPr="00F2137E">
        <w:rPr>
          <w:sz w:val="16"/>
        </w:rPr>
        <w:t>Against this backdrop, Barbados Prime Minister Mia Mottley launched the Bridgetown Initiative for the Reform of the Global Financial Architecture in 2022. Framing catastrophic climate change in existential terms, Mottley stated:</w:t>
      </w:r>
    </w:p>
    <w:p w14:paraId="622E2360" w14:textId="77777777" w:rsidR="00043222" w:rsidRPr="00F2137E" w:rsidRDefault="00043222" w:rsidP="00043222">
      <w:pPr>
        <w:rPr>
          <w:sz w:val="16"/>
        </w:rPr>
      </w:pPr>
      <w:r w:rsidRPr="00E30E0E">
        <w:rPr>
          <w:rStyle w:val="TitleChar"/>
          <w:highlight w:val="cyan"/>
        </w:rPr>
        <w:t>We are living in</w:t>
      </w:r>
      <w:r w:rsidRPr="00C57743">
        <w:rPr>
          <w:rStyle w:val="TitleChar"/>
        </w:rPr>
        <w:t xml:space="preserve"> the season of superlatives on </w:t>
      </w:r>
      <w:r w:rsidRPr="00E30E0E">
        <w:rPr>
          <w:rStyle w:val="TitleChar"/>
          <w:highlight w:val="cyan"/>
        </w:rPr>
        <w:t xml:space="preserve">a </w:t>
      </w:r>
      <w:r w:rsidRPr="00E30E0E">
        <w:rPr>
          <w:rStyle w:val="Emphasis"/>
          <w:highlight w:val="cyan"/>
        </w:rPr>
        <w:t>scorched Earth</w:t>
      </w:r>
      <w:r w:rsidRPr="00E30E0E">
        <w:rPr>
          <w:rStyle w:val="TitleChar"/>
          <w:highlight w:val="cyan"/>
        </w:rPr>
        <w:t xml:space="preserve">. To have </w:t>
      </w:r>
      <w:r w:rsidRPr="00E30E0E">
        <w:rPr>
          <w:rStyle w:val="Emphasis"/>
          <w:highlight w:val="cyan"/>
        </w:rPr>
        <w:t>any chance</w:t>
      </w:r>
      <w:r w:rsidRPr="00E30E0E">
        <w:rPr>
          <w:rStyle w:val="TitleChar"/>
          <w:highlight w:val="cyan"/>
        </w:rPr>
        <w:t xml:space="preserve"> of </w:t>
      </w:r>
      <w:r w:rsidRPr="00E30E0E">
        <w:rPr>
          <w:rStyle w:val="Emphasis"/>
          <w:highlight w:val="cyan"/>
        </w:rPr>
        <w:t>reversing</w:t>
      </w:r>
      <w:r w:rsidRPr="00E30E0E">
        <w:rPr>
          <w:rStyle w:val="TitleChar"/>
          <w:highlight w:val="cyan"/>
        </w:rPr>
        <w:t xml:space="preserve"> this</w:t>
      </w:r>
      <w:r w:rsidRPr="00C57743">
        <w:rPr>
          <w:rStyle w:val="TitleChar"/>
        </w:rPr>
        <w:t xml:space="preserve"> trajectory, </w:t>
      </w:r>
      <w:r w:rsidRPr="00E30E0E">
        <w:rPr>
          <w:rStyle w:val="TitleChar"/>
          <w:highlight w:val="cyan"/>
        </w:rPr>
        <w:t>we must build a</w:t>
      </w:r>
      <w:r w:rsidRPr="00C57743">
        <w:rPr>
          <w:rStyle w:val="TitleChar"/>
        </w:rPr>
        <w:t xml:space="preserve"> more </w:t>
      </w:r>
      <w:r w:rsidRPr="00E30E0E">
        <w:rPr>
          <w:rStyle w:val="Emphasis"/>
          <w:highlight w:val="cyan"/>
        </w:rPr>
        <w:t>responsive</w:t>
      </w:r>
      <w:r w:rsidRPr="00C57743">
        <w:rPr>
          <w:rStyle w:val="TitleChar"/>
        </w:rPr>
        <w:t xml:space="preserve">, fairer and more inclusive global </w:t>
      </w:r>
      <w:r w:rsidRPr="00E30E0E">
        <w:rPr>
          <w:rStyle w:val="Emphasis"/>
          <w:highlight w:val="cyan"/>
        </w:rPr>
        <w:t>financial system</w:t>
      </w:r>
      <w:r w:rsidRPr="00E30E0E">
        <w:rPr>
          <w:rStyle w:val="TitleChar"/>
          <w:highlight w:val="cyan"/>
        </w:rPr>
        <w:t xml:space="preserve"> to fight </w:t>
      </w:r>
      <w:r w:rsidRPr="00E30E0E">
        <w:rPr>
          <w:rStyle w:val="Emphasis"/>
          <w:highlight w:val="cyan"/>
        </w:rPr>
        <w:t>inequalities</w:t>
      </w:r>
      <w:r w:rsidRPr="00F2137E">
        <w:rPr>
          <w:sz w:val="16"/>
        </w:rPr>
        <w:t xml:space="preserve">, finance the climate transition, </w:t>
      </w:r>
      <w:r w:rsidRPr="00E30E0E">
        <w:rPr>
          <w:rStyle w:val="TitleChar"/>
          <w:highlight w:val="cyan"/>
        </w:rPr>
        <w:t>and</w:t>
      </w:r>
      <w:r w:rsidRPr="006C3956">
        <w:rPr>
          <w:rStyle w:val="TitleChar"/>
        </w:rPr>
        <w:t xml:space="preserve"> accelerate the </w:t>
      </w:r>
      <w:r w:rsidRPr="00450ED9">
        <w:rPr>
          <w:rStyle w:val="Emphasis"/>
          <w:highlight w:val="cyan"/>
        </w:rPr>
        <w:t>achieve</w:t>
      </w:r>
      <w:r w:rsidRPr="006C3956">
        <w:rPr>
          <w:rStyle w:val="TitleChar"/>
        </w:rPr>
        <w:t xml:space="preserve">ment of </w:t>
      </w:r>
      <w:r w:rsidRPr="00450ED9">
        <w:rPr>
          <w:rStyle w:val="TitleChar"/>
          <w:highlight w:val="cyan"/>
        </w:rPr>
        <w:t xml:space="preserve">the </w:t>
      </w:r>
      <w:r w:rsidRPr="00450ED9">
        <w:rPr>
          <w:rStyle w:val="Emphasis"/>
          <w:highlight w:val="cyan"/>
        </w:rPr>
        <w:t>S</w:t>
      </w:r>
      <w:r w:rsidRPr="00F2137E">
        <w:rPr>
          <w:sz w:val="16"/>
        </w:rPr>
        <w:t xml:space="preserve">ustainable </w:t>
      </w:r>
      <w:r w:rsidRPr="00450ED9">
        <w:rPr>
          <w:rStyle w:val="Emphasis"/>
          <w:highlight w:val="cyan"/>
        </w:rPr>
        <w:t>D</w:t>
      </w:r>
      <w:r w:rsidRPr="00F2137E">
        <w:rPr>
          <w:sz w:val="16"/>
        </w:rPr>
        <w:t xml:space="preserve">evelopment </w:t>
      </w:r>
      <w:r w:rsidRPr="00450ED9">
        <w:rPr>
          <w:rStyle w:val="Emphasis"/>
          <w:highlight w:val="cyan"/>
        </w:rPr>
        <w:t>G</w:t>
      </w:r>
      <w:r w:rsidRPr="00F2137E">
        <w:rPr>
          <w:sz w:val="16"/>
        </w:rPr>
        <w:t>oal</w:t>
      </w:r>
      <w:r w:rsidRPr="00450ED9">
        <w:rPr>
          <w:rStyle w:val="Emphasis"/>
          <w:highlight w:val="cyan"/>
        </w:rPr>
        <w:t>s</w:t>
      </w:r>
      <w:r w:rsidRPr="00F2137E">
        <w:rPr>
          <w:sz w:val="16"/>
        </w:rPr>
        <w:t>. (GoB Citation2025, 2)</w:t>
      </w:r>
    </w:p>
    <w:p w14:paraId="1F0FF9DC" w14:textId="77777777" w:rsidR="00043222" w:rsidRPr="00F2137E" w:rsidRDefault="00043222" w:rsidP="00043222">
      <w:pPr>
        <w:rPr>
          <w:sz w:val="16"/>
        </w:rPr>
      </w:pPr>
      <w:r w:rsidRPr="00F2137E">
        <w:rPr>
          <w:sz w:val="16"/>
        </w:rPr>
        <w:t>The Bridgetown Initiative advocates comprehensive financial reform, including a debt-pause clause that temporarily suspends sovereign debt repayments following climate-induced disasters (Farand Citation2022; Gelles Citation2022; Mottley Citation2022). Although its long-term viability is uncertain amid rising geoeconomic competition, the Initiative exemplifies the continuing relevance of the Founex Report and the norm of embedded developmentalism.</w:t>
      </w:r>
    </w:p>
    <w:p w14:paraId="42F13A8C" w14:textId="77777777" w:rsidR="00043222" w:rsidRPr="00F2137E" w:rsidRDefault="00043222" w:rsidP="00043222">
      <w:pPr>
        <w:rPr>
          <w:sz w:val="16"/>
        </w:rPr>
      </w:pPr>
      <w:r w:rsidRPr="00F2137E">
        <w:rPr>
          <w:sz w:val="16"/>
        </w:rPr>
        <w:t>Conclusion</w:t>
      </w:r>
    </w:p>
    <w:p w14:paraId="3B5FED98" w14:textId="77777777" w:rsidR="00043222" w:rsidRPr="00F2137E" w:rsidRDefault="00043222" w:rsidP="00043222">
      <w:pPr>
        <w:rPr>
          <w:sz w:val="16"/>
        </w:rPr>
      </w:pPr>
      <w:r w:rsidRPr="00F2137E">
        <w:rPr>
          <w:sz w:val="16"/>
        </w:rPr>
        <w:t xml:space="preserve">Nobel Laureate in economics Amartya Sen famously argued that development is fundamentally about freedom from poverty, since to be poor is to be unfree (Sen Citation2001, 15). Similarly, responding effectively to catastrophic climate change requires pursuing the dual objectives of emissions reduction and poverty alleviation – or, as Harald Winkler succinctly states, achieving “zero carbon and zero poverty” (Winkler Citation2020, 1). Therefore, embedded developmentalism should encompass not only freedom from adverse climate impacts but also freedom from the detrimental politics surrounding climate governance. Given that </w:t>
      </w:r>
      <w:r w:rsidRPr="00450ED9">
        <w:rPr>
          <w:rStyle w:val="Emphasis"/>
          <w:highlight w:val="cyan"/>
        </w:rPr>
        <w:t>poverty eradication</w:t>
      </w:r>
      <w:r w:rsidRPr="00450ED9">
        <w:rPr>
          <w:rStyle w:val="TitleChar"/>
          <w:highlight w:val="cyan"/>
        </w:rPr>
        <w:t xml:space="preserve"> is </w:t>
      </w:r>
      <w:r w:rsidRPr="00450ED9">
        <w:rPr>
          <w:rStyle w:val="Emphasis"/>
          <w:highlight w:val="cyan"/>
        </w:rPr>
        <w:t>essential</w:t>
      </w:r>
      <w:r w:rsidRPr="00894129">
        <w:rPr>
          <w:rStyle w:val="TitleChar"/>
        </w:rPr>
        <w:t xml:space="preserve"> to successfully implementing the Paris Agreement and related </w:t>
      </w:r>
      <w:r w:rsidRPr="009A402E">
        <w:rPr>
          <w:rStyle w:val="Emphasis"/>
        </w:rPr>
        <w:t>climate</w:t>
      </w:r>
      <w:r w:rsidRPr="00894129">
        <w:rPr>
          <w:rStyle w:val="TitleChar"/>
        </w:rPr>
        <w:t xml:space="preserve"> policies</w:t>
      </w:r>
      <w:r w:rsidRPr="00F2137E">
        <w:rPr>
          <w:sz w:val="16"/>
        </w:rPr>
        <w:t>, the political trade-offs inherent in these initiatives must be explicitly addressed rather than overlooked in favour of technical considerations alone.</w:t>
      </w:r>
    </w:p>
    <w:p w14:paraId="6A2AA6CD" w14:textId="77777777" w:rsidR="00043222" w:rsidRPr="00F2137E" w:rsidRDefault="00043222" w:rsidP="00043222">
      <w:pPr>
        <w:rPr>
          <w:sz w:val="16"/>
        </w:rPr>
      </w:pPr>
      <w:r w:rsidRPr="00F2137E">
        <w:rPr>
          <w:sz w:val="16"/>
        </w:rPr>
        <w:t>As the Founex Report presciently concluded:</w:t>
      </w:r>
    </w:p>
    <w:p w14:paraId="014DE45D" w14:textId="77777777" w:rsidR="00043222" w:rsidRPr="00F2137E" w:rsidRDefault="00043222" w:rsidP="00043222">
      <w:pPr>
        <w:rPr>
          <w:sz w:val="16"/>
        </w:rPr>
      </w:pPr>
      <w:r w:rsidRPr="00F2137E">
        <w:rPr>
          <w:sz w:val="16"/>
        </w:rPr>
        <w:t>Even if the developing countries were to regard the present environmental concern of the developed countries to be an irrelevant irritant, they can hardly remain indifferent to, or be unaffected by it. Inevitably, the environmental concern will cast its shadow on all international economic relations. One can perceive these international implications only a little dimly at this stage: much more thought and research work is needed before the outlines become any clearer. But it is important to anticipate the adverse implications for international economic relations on the one hand and the great opportunities which may open up on the other, and then to suggest policy measures and institutional arrangements which could reduce the former and maximize the latter. There is, in fact, no other choice if a confrontation between the developed and developing countries is to be avoided. (Founex Citation1971, Section 4.2)</w:t>
      </w:r>
    </w:p>
    <w:p w14:paraId="243E67C1" w14:textId="77777777" w:rsidR="00043222" w:rsidRDefault="00043222" w:rsidP="00043222">
      <w:pPr>
        <w:rPr>
          <w:sz w:val="16"/>
        </w:rPr>
      </w:pPr>
      <w:r w:rsidRPr="00F2137E">
        <w:rPr>
          <w:sz w:val="16"/>
        </w:rPr>
        <w:t xml:space="preserve">We contend that </w:t>
      </w:r>
      <w:r w:rsidRPr="00D341D4">
        <w:rPr>
          <w:rStyle w:val="TitleChar"/>
        </w:rPr>
        <w:t xml:space="preserve">embedded </w:t>
      </w:r>
      <w:r w:rsidRPr="008A7CF9">
        <w:rPr>
          <w:rStyle w:val="Emphasis"/>
          <w:highlight w:val="cyan"/>
        </w:rPr>
        <w:t>developmentalism</w:t>
      </w:r>
      <w:r w:rsidRPr="008A7CF9">
        <w:rPr>
          <w:rStyle w:val="TitleChar"/>
          <w:highlight w:val="cyan"/>
        </w:rPr>
        <w:t xml:space="preserve"> will</w:t>
      </w:r>
      <w:r w:rsidRPr="00D341D4">
        <w:rPr>
          <w:rStyle w:val="TitleChar"/>
        </w:rPr>
        <w:t xml:space="preserve"> continue to </w:t>
      </w:r>
      <w:r w:rsidRPr="008A7CF9">
        <w:rPr>
          <w:rStyle w:val="TitleChar"/>
          <w:highlight w:val="cyan"/>
        </w:rPr>
        <w:t>define</w:t>
      </w:r>
      <w:r w:rsidRPr="008A7CF9">
        <w:rPr>
          <w:rStyle w:val="TitleChar"/>
        </w:rPr>
        <w:t xml:space="preserve"> global</w:t>
      </w:r>
      <w:r w:rsidRPr="00F2137E">
        <w:rPr>
          <w:sz w:val="16"/>
        </w:rPr>
        <w:t xml:space="preserve"> climate politics and </w:t>
      </w:r>
      <w:r w:rsidRPr="008A7CF9">
        <w:rPr>
          <w:rStyle w:val="Emphasis"/>
          <w:highlight w:val="cyan"/>
        </w:rPr>
        <w:t>policy</w:t>
      </w:r>
      <w:r w:rsidRPr="00BD6379">
        <w:rPr>
          <w:rStyle w:val="TitleChar"/>
        </w:rPr>
        <w:t>. As</w:t>
      </w:r>
      <w:r w:rsidRPr="00F2137E">
        <w:rPr>
          <w:sz w:val="16"/>
        </w:rPr>
        <w:t xml:space="preserve"> geoeconomic competition increasingly shapes climate action, and </w:t>
      </w:r>
      <w:r w:rsidRPr="00E76D89">
        <w:rPr>
          <w:rStyle w:val="TitleChar"/>
        </w:rPr>
        <w:t xml:space="preserve">the </w:t>
      </w:r>
      <w:r w:rsidRPr="00563964">
        <w:rPr>
          <w:rStyle w:val="Emphasis"/>
        </w:rPr>
        <w:t>catastrophic</w:t>
      </w:r>
      <w:r w:rsidRPr="00E76D89">
        <w:rPr>
          <w:rStyle w:val="TitleChar"/>
        </w:rPr>
        <w:t xml:space="preserve"> impacts</w:t>
      </w:r>
      <w:r w:rsidRPr="00F2137E">
        <w:rPr>
          <w:sz w:val="16"/>
        </w:rPr>
        <w:t xml:space="preserve"> and contentious politics of climate change </w:t>
      </w:r>
      <w:r w:rsidRPr="008A6A9D">
        <w:rPr>
          <w:rStyle w:val="TitleChar"/>
        </w:rPr>
        <w:t xml:space="preserve">intensify, the </w:t>
      </w:r>
      <w:r w:rsidRPr="00563964">
        <w:rPr>
          <w:rStyle w:val="Emphasis"/>
        </w:rPr>
        <w:t>imperative</w:t>
      </w:r>
      <w:r w:rsidRPr="008A6A9D">
        <w:rPr>
          <w:rStyle w:val="TitleChar"/>
        </w:rPr>
        <w:t xml:space="preserve"> to (re)frame global climate governance within a </w:t>
      </w:r>
      <w:r w:rsidRPr="00BA4AB5">
        <w:rPr>
          <w:rStyle w:val="Emphasis"/>
        </w:rPr>
        <w:t xml:space="preserve">broader </w:t>
      </w:r>
      <w:r w:rsidRPr="003D329F">
        <w:rPr>
          <w:rStyle w:val="Emphasis"/>
        </w:rPr>
        <w:t>context</w:t>
      </w:r>
      <w:r w:rsidRPr="008A6A9D">
        <w:rPr>
          <w:rStyle w:val="TitleChar"/>
        </w:rPr>
        <w:t xml:space="preserve"> of</w:t>
      </w:r>
      <w:r w:rsidRPr="00F2137E">
        <w:rPr>
          <w:sz w:val="16"/>
        </w:rPr>
        <w:t xml:space="preserve"> sustainable </w:t>
      </w:r>
      <w:r w:rsidRPr="00BA4AB5">
        <w:rPr>
          <w:rStyle w:val="Emphasis"/>
        </w:rPr>
        <w:t>development</w:t>
      </w:r>
      <w:r w:rsidRPr="008A6A9D">
        <w:rPr>
          <w:rStyle w:val="TitleChar"/>
        </w:rPr>
        <w:t xml:space="preserve"> will remain relevant </w:t>
      </w:r>
      <w:r w:rsidRPr="00F2137E">
        <w:rPr>
          <w:sz w:val="16"/>
        </w:rPr>
        <w:t xml:space="preserve">not only for the Global South but </w:t>
      </w:r>
      <w:r w:rsidRPr="008A7CF9">
        <w:rPr>
          <w:rStyle w:val="TitleChar"/>
          <w:highlight w:val="cyan"/>
        </w:rPr>
        <w:t xml:space="preserve">for </w:t>
      </w:r>
      <w:r w:rsidRPr="008A7CF9">
        <w:rPr>
          <w:rStyle w:val="Emphasis"/>
          <w:highlight w:val="cyan"/>
        </w:rPr>
        <w:t>all</w:t>
      </w:r>
      <w:r w:rsidRPr="008A7CF9">
        <w:rPr>
          <w:rStyle w:val="TitleChar"/>
          <w:highlight w:val="cyan"/>
        </w:rPr>
        <w:t xml:space="preserve"> countries</w:t>
      </w:r>
      <w:r w:rsidRPr="00F2137E">
        <w:rPr>
          <w:sz w:val="16"/>
        </w:rPr>
        <w:t>.</w:t>
      </w:r>
    </w:p>
    <w:p w14:paraId="2EAC03D4" w14:textId="77777777" w:rsidR="00A5275C" w:rsidRDefault="00A5275C" w:rsidP="00A5275C">
      <w:pPr>
        <w:pStyle w:val="Heading2"/>
      </w:pPr>
      <w:r>
        <w:t>Finance</w:t>
      </w:r>
    </w:p>
    <w:p w14:paraId="7FB05691" w14:textId="77777777" w:rsidR="00A5275C" w:rsidRDefault="00A5275C" w:rsidP="00A5275C">
      <w:pPr>
        <w:pStyle w:val="Heading3"/>
      </w:pPr>
      <w:r>
        <w:t>Finance---Impact---AT: Walt---2AC</w:t>
      </w:r>
    </w:p>
    <w:p w14:paraId="2AF5E579" w14:textId="77777777" w:rsidR="00A5275C" w:rsidRPr="00CF70B2" w:rsidRDefault="00A5275C" w:rsidP="00A5275C">
      <w:pPr>
        <w:pStyle w:val="Heading3"/>
      </w:pPr>
      <w:r>
        <w:t>Finance---Impact---2AC</w:t>
      </w:r>
    </w:p>
    <w:p w14:paraId="367122E8" w14:textId="77777777" w:rsidR="00A5275C" w:rsidRDefault="00A5275C" w:rsidP="00A5275C">
      <w:pPr>
        <w:pStyle w:val="Heading3"/>
      </w:pPr>
      <w:r>
        <w:t>Financial Crisis---Impact---AT: Walt---2AC</w:t>
      </w:r>
    </w:p>
    <w:p w14:paraId="2D54F0DB" w14:textId="77777777" w:rsidR="00A5275C" w:rsidRDefault="00A5275C" w:rsidP="00A5275C">
      <w:pPr>
        <w:pStyle w:val="Heading4"/>
      </w:pPr>
      <w:r>
        <w:t xml:space="preserve">For reference. </w:t>
      </w:r>
    </w:p>
    <w:p w14:paraId="2EA8BB7B" w14:textId="77777777" w:rsidR="00A5275C" w:rsidRPr="00AF026F" w:rsidRDefault="00A5275C" w:rsidP="00A5275C">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4AF5BE37" w14:textId="68E827E8" w:rsidR="00A5275C" w:rsidRPr="00A5275C" w:rsidRDefault="00A5275C" w:rsidP="00A5275C">
      <w:pPr>
        <w:rPr>
          <w:sz w:val="16"/>
        </w:rPr>
      </w:pPr>
      <w:r w:rsidRPr="00AF026F">
        <w:rPr>
          <w:sz w:val="16"/>
        </w:rPr>
        <w:t xml:space="preserve">Yet I cannot think of any country in similar circumstances today. </w:t>
      </w:r>
      <w:r w:rsidRPr="00AF026F">
        <w:rPr>
          <w:rStyle w:val="StyleUnderline"/>
          <w:highlight w:val="lightGray"/>
        </w:rPr>
        <w:t xml:space="preserve">Now is </w:t>
      </w:r>
      <w:r w:rsidRPr="00AF026F">
        <w:rPr>
          <w:rStyle w:val="Emphasis"/>
          <w:highlight w:val="lightGray"/>
        </w:rPr>
        <w:t>hardly</w:t>
      </w:r>
      <w:r w:rsidRPr="00AF026F">
        <w:rPr>
          <w:rStyle w:val="StyleUnderline"/>
          <w:highlight w:val="lightGray"/>
        </w:rPr>
        <w:t xml:space="preserve"> the </w:t>
      </w:r>
      <w:r w:rsidRPr="00AF026F">
        <w:rPr>
          <w:rStyle w:val="Emphasis"/>
          <w:highlight w:val="lightGray"/>
        </w:rPr>
        <w:t>time</w:t>
      </w:r>
      <w:r w:rsidRPr="00AF026F">
        <w:rPr>
          <w:rStyle w:val="StyleUnderline"/>
          <w:highlight w:val="lightGray"/>
        </w:rPr>
        <w:t xml:space="preserve"> for </w:t>
      </w:r>
      <w:r w:rsidRPr="00AF026F">
        <w:rPr>
          <w:rStyle w:val="Emphasis"/>
          <w:highlight w:val="lightGray"/>
        </w:rPr>
        <w:t>Russia</w:t>
      </w:r>
      <w:r w:rsidRPr="00AF026F">
        <w:rPr>
          <w:rStyle w:val="StyleUnderline"/>
          <w:highlight w:val="lightGray"/>
        </w:rPr>
        <w:t xml:space="preserve"> to try to grab more of </w:t>
      </w:r>
      <w:r w:rsidRPr="00AF026F">
        <w:rPr>
          <w:rStyle w:val="Emphasis"/>
          <w:highlight w:val="lightGray"/>
        </w:rPr>
        <w:t>Ukraine</w:t>
      </w:r>
      <w:r w:rsidRPr="00AF026F">
        <w:rPr>
          <w:sz w:val="16"/>
          <w:highlight w:val="lightGray"/>
        </w:rPr>
        <w:t>—</w:t>
      </w:r>
      <w:r w:rsidRPr="00AF026F">
        <w:rPr>
          <w:rStyle w:val="StyleUnderline"/>
          <w:highlight w:val="lightGray"/>
        </w:rPr>
        <w:t>if it even wanted to</w:t>
      </w:r>
      <w:r w:rsidRPr="00C53489">
        <w:rPr>
          <w:rStyle w:val="StyleUnderline"/>
        </w:rPr>
        <w:t xml:space="preserve">—or for China to make a play for Taiwan, because the </w:t>
      </w:r>
      <w:r w:rsidRPr="00C53489">
        <w:rPr>
          <w:rStyle w:val="Emphasis"/>
        </w:rPr>
        <w:t>costs</w:t>
      </w:r>
      <w:r w:rsidRPr="00C53489">
        <w:rPr>
          <w:rStyle w:val="StyleUnderline"/>
        </w:rPr>
        <w:t xml:space="preserve"> of doing so would clearly </w:t>
      </w:r>
      <w:r w:rsidRPr="00C53489">
        <w:rPr>
          <w:rStyle w:val="Emphasis"/>
        </w:rPr>
        <w:t>outweigh</w:t>
      </w:r>
      <w:r w:rsidRPr="00C53489">
        <w:rPr>
          <w:rStyle w:val="StyleUnderline"/>
        </w:rPr>
        <w:t xml:space="preserve"> the economic benefits. </w:t>
      </w:r>
      <w:r w:rsidRPr="00AF026F">
        <w:rPr>
          <w:rStyle w:val="StyleUnderline"/>
          <w:highlight w:val="lightGray"/>
        </w:rPr>
        <w:t xml:space="preserve">Even </w:t>
      </w:r>
      <w:r w:rsidRPr="00AF026F">
        <w:rPr>
          <w:rStyle w:val="Emphasis"/>
          <w:highlight w:val="lightGray"/>
        </w:rPr>
        <w:t>conquering</w:t>
      </w:r>
      <w:r w:rsidRPr="00AF026F">
        <w:rPr>
          <w:rStyle w:val="StyleUnderline"/>
          <w:highlight w:val="lightGray"/>
        </w:rPr>
        <w:t xml:space="preserve"> an </w:t>
      </w:r>
      <w:r w:rsidRPr="00AF026F">
        <w:rPr>
          <w:rStyle w:val="Emphasis"/>
          <w:highlight w:val="lightGray"/>
        </w:rPr>
        <w:t>oil-rich country</w:t>
      </w:r>
      <w:r w:rsidRPr="00C53489">
        <w:rPr>
          <w:rStyle w:val="StyleUnderline"/>
        </w:rPr>
        <w:t xml:space="preserve">—the sort of greedy acquisitiveness that </w:t>
      </w:r>
      <w:r w:rsidRPr="00C53489">
        <w:rPr>
          <w:rStyle w:val="Emphasis"/>
        </w:rPr>
        <w:t>Trump</w:t>
      </w:r>
      <w:r w:rsidRPr="00C53489">
        <w:rPr>
          <w:rStyle w:val="StyleUnderline"/>
        </w:rPr>
        <w:t xml:space="preserve"> occasionally hints at—</w:t>
      </w:r>
      <w:r w:rsidRPr="00AF026F">
        <w:rPr>
          <w:rStyle w:val="StyleUnderline"/>
          <w:highlight w:val="lightGray"/>
        </w:rPr>
        <w:t xml:space="preserve">doesn’t look </w:t>
      </w:r>
      <w:r w:rsidRPr="00AF026F">
        <w:rPr>
          <w:rStyle w:val="Emphasis"/>
          <w:highlight w:val="lightGray"/>
        </w:rPr>
        <w:t>attractive</w:t>
      </w:r>
      <w:r w:rsidRPr="00C53489">
        <w:rPr>
          <w:rStyle w:val="StyleUnderline"/>
        </w:rPr>
        <w:t xml:space="preserve"> when there’s a </w:t>
      </w:r>
      <w:r w:rsidRPr="00C53489">
        <w:rPr>
          <w:rStyle w:val="Emphasis"/>
        </w:rPr>
        <w:t>vast glut</w:t>
      </w:r>
      <w:r w:rsidRPr="00C53489">
        <w:rPr>
          <w:rStyle w:val="StyleUnderline"/>
        </w:rPr>
        <w:t xml:space="preserve"> on the market</w:t>
      </w:r>
      <w:r w:rsidRPr="00AF026F">
        <w:rPr>
          <w:sz w:val="16"/>
        </w:rPr>
        <w:t>. I might be worried if some weak and defenseless country somehow came to possess the entire global stock of a successful coronavirus vaccine, but that scenario is not even remotely possible.</w:t>
      </w:r>
    </w:p>
    <w:p w14:paraId="508F13C7" w14:textId="77777777" w:rsidR="00A5275C" w:rsidRDefault="00A5275C" w:rsidP="00A5275C">
      <w:pPr>
        <w:pStyle w:val="Heading3"/>
      </w:pPr>
      <w:r>
        <w:t>Populism---Impact---2AC</w:t>
      </w:r>
    </w:p>
    <w:p w14:paraId="1BF6A44B" w14:textId="77777777" w:rsidR="00A5275C" w:rsidRDefault="00A5275C" w:rsidP="00A5275C">
      <w:pPr>
        <w:pStyle w:val="Heading3"/>
      </w:pPr>
      <w:r>
        <w:t>Cyber---Impact---2AC</w:t>
      </w:r>
    </w:p>
    <w:p w14:paraId="60099368" w14:textId="77777777" w:rsidR="00A5275C" w:rsidRDefault="00A5275C" w:rsidP="00A5275C">
      <w:pPr>
        <w:pStyle w:val="Heading3"/>
      </w:pPr>
      <w:r>
        <w:t>Cyber---Impact---AT: Thumpers---2AC</w:t>
      </w:r>
    </w:p>
    <w:p w14:paraId="553A69B2" w14:textId="77777777" w:rsidR="00A5275C" w:rsidRPr="00D500DA" w:rsidRDefault="00A5275C" w:rsidP="00A5275C">
      <w:pPr>
        <w:pStyle w:val="Heading2"/>
      </w:pPr>
      <w:r w:rsidRPr="00D500DA">
        <w:t>Adv---Crimes</w:t>
      </w:r>
    </w:p>
    <w:p w14:paraId="3CF5C2F5" w14:textId="77777777" w:rsidR="00A5275C" w:rsidRPr="00D500DA" w:rsidRDefault="00A5275C" w:rsidP="00A5275C">
      <w:pPr>
        <w:pStyle w:val="Heading3"/>
      </w:pPr>
      <w:r w:rsidRPr="00D500DA">
        <w:t>Impact---O-Crime---2AC</w:t>
      </w:r>
    </w:p>
    <w:p w14:paraId="3B44FD0F" w14:textId="77777777" w:rsidR="00A5275C" w:rsidRDefault="00A5275C" w:rsidP="00A5275C">
      <w:pPr>
        <w:pStyle w:val="Heading3"/>
      </w:pPr>
      <w:r>
        <w:t>Impact---Nuclear Terror---2AC</w:t>
      </w:r>
    </w:p>
    <w:p w14:paraId="60ACE9EF" w14:textId="77777777" w:rsidR="00A5275C" w:rsidRDefault="00A5275C" w:rsidP="00A5275C">
      <w:pPr>
        <w:pStyle w:val="Heading3"/>
      </w:pPr>
      <w:r>
        <w:t>Impact---Development---2AC</w:t>
      </w:r>
    </w:p>
    <w:p w14:paraId="0E744526" w14:textId="0B16131E" w:rsidR="00A5275C" w:rsidRPr="00021C99" w:rsidRDefault="00A5275C" w:rsidP="00A5275C">
      <w:pPr>
        <w:pStyle w:val="Heading2"/>
      </w:pPr>
      <w:r>
        <w:t>OFF</w:t>
      </w:r>
    </w:p>
    <w:p w14:paraId="1D8D8831" w14:textId="77777777" w:rsidR="00A5275C" w:rsidRDefault="00A5275C" w:rsidP="00A5275C">
      <w:pPr>
        <w:pStyle w:val="Heading3"/>
      </w:pPr>
      <w:r>
        <w:t>T---Substantial---2AC</w:t>
      </w:r>
    </w:p>
    <w:p w14:paraId="59AE7AEB" w14:textId="77777777" w:rsidR="00A5275C" w:rsidRDefault="00A5275C" w:rsidP="00A5275C">
      <w:pPr>
        <w:pStyle w:val="Heading4"/>
      </w:pPr>
      <w:r>
        <w:t xml:space="preserve">Counter-interp---affs provide rights to an entire </w:t>
      </w:r>
      <w:r>
        <w:rPr>
          <w:u w:val="single"/>
        </w:rPr>
        <w:t>class</w:t>
      </w:r>
      <w:r>
        <w:t xml:space="preserve"> of employee</w:t>
      </w:r>
    </w:p>
    <w:p w14:paraId="15AE6F47" w14:textId="77777777" w:rsidR="00A5275C" w:rsidRPr="00A00C48" w:rsidRDefault="00A5275C" w:rsidP="00A5275C">
      <w:r w:rsidRPr="00A00C48">
        <w:rPr>
          <w:rStyle w:val="Style13ptBold"/>
        </w:rPr>
        <w:t>Birotte ’22</w:t>
      </w:r>
      <w:r w:rsidRPr="00A00C48">
        <w:t xml:space="preserve"> [André; 2022; United States District Court Judge; United States District Court for the Central District of California, “Sachs v. Pankow Operating, Inc.,” No. 2:20-cv-06414]</w:t>
      </w:r>
    </w:p>
    <w:p w14:paraId="5FEFAB77" w14:textId="77777777" w:rsidR="00A5275C" w:rsidRPr="00985F17" w:rsidRDefault="00A5275C" w:rsidP="00A5275C">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891E8AC" w14:textId="77777777" w:rsidR="00A5275C" w:rsidRDefault="00A5275C" w:rsidP="00A5275C">
      <w:pPr>
        <w:pStyle w:val="Heading4"/>
      </w:pPr>
      <w:r>
        <w:t>‘CBR’ includes subsets.</w:t>
      </w:r>
    </w:p>
    <w:p w14:paraId="6097CC4C" w14:textId="77777777" w:rsidR="00A5275C" w:rsidRDefault="00A5275C" w:rsidP="00A5275C">
      <w:r w:rsidRPr="002B0579">
        <w:rPr>
          <w:rStyle w:val="Style13ptBold"/>
        </w:rPr>
        <w:t>Roth ’21</w:t>
      </w:r>
      <w:r>
        <w:t xml:space="preserve"> [Andrew; December 17; Senior Counsel at Bredhoff &amp; Kaiser; Lexis, “ATU’s Brief in Opposition to California’s Motion for a Stay/Preliminary,” No. 2:20-CV-00953-KJM-DB]</w:t>
      </w:r>
    </w:p>
    <w:p w14:paraId="3A857A31" w14:textId="77777777" w:rsidR="00A5275C" w:rsidRPr="002B0579" w:rsidRDefault="00A5275C" w:rsidP="00A5275C">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2DAD89EF" w14:textId="77777777" w:rsidR="00A5275C" w:rsidRPr="0084138E" w:rsidRDefault="00A5275C" w:rsidP="00A5275C">
      <w:pPr>
        <w:pStyle w:val="Heading4"/>
      </w:pPr>
      <w:r>
        <w:t xml:space="preserve">‘Substantial’ means </w:t>
      </w:r>
      <w:r w:rsidRPr="00802F24">
        <w:rPr>
          <w:u w:val="single"/>
        </w:rPr>
        <w:t>considerable</w:t>
      </w:r>
      <w:r w:rsidRPr="0084138E">
        <w:t>.</w:t>
      </w:r>
    </w:p>
    <w:p w14:paraId="75917162" w14:textId="77777777" w:rsidR="00A5275C" w:rsidRPr="0084138E" w:rsidRDefault="00A5275C" w:rsidP="00A5275C">
      <w:r w:rsidRPr="0084138E">
        <w:rPr>
          <w:rStyle w:val="Style13ptBold"/>
        </w:rPr>
        <w:t>Prost ’4</w:t>
      </w:r>
      <w:r w:rsidRPr="0084138E">
        <w:t xml:space="preserve"> [Sharon; June 18; Federal Court of Appeals Judge on the Federal Circuit; Westlaw, “Comm. for Fairly Traded Venezuelan Cement v. United States,” 372 F.3d 1284]</w:t>
      </w:r>
    </w:p>
    <w:p w14:paraId="67B7BB74" w14:textId="77777777" w:rsidR="00A5275C" w:rsidRPr="00802F24" w:rsidRDefault="00A5275C" w:rsidP="00A5275C">
      <w:pPr>
        <w:rPr>
          <w:sz w:val="16"/>
        </w:rPr>
      </w:pPr>
      <w:r w:rsidRPr="00802F24">
        <w:rPr>
          <w:sz w:val="16"/>
        </w:rPr>
        <w:t xml:space="preserve">The URAA and the SAA neither amend nor refine the language of § 1677(4)(C). In fact, they merely suggest, without disqualifying other alternatives, a “clearly higher/substantial proportion” approach. Indeed, the SAA specifically mentions that *1290 no “precise mathematical formula” or “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the </w:t>
      </w:r>
      <w:r w:rsidRPr="00802F24">
        <w:rPr>
          <w:rStyle w:val="Emphasis"/>
          <w:highlight w:val="cyan"/>
        </w:rPr>
        <w:t>def</w:t>
      </w:r>
      <w:r w:rsidRPr="00802F24">
        <w:rPr>
          <w:rStyle w:val="StyleUnderline"/>
        </w:rPr>
        <w:t>inition of the word “</w:t>
      </w:r>
      <w:r w:rsidRPr="00802F24">
        <w:rPr>
          <w:rStyle w:val="Emphasis"/>
        </w:rPr>
        <w:t>substantial</w:t>
      </w:r>
      <w:r w:rsidRPr="00802F24">
        <w:rPr>
          <w:rStyle w:val="StyleUnderline"/>
        </w:rPr>
        <w:t>”</w:t>
      </w:r>
      <w:r w:rsidRPr="00802F24">
        <w:rPr>
          <w:sz w:val="16"/>
        </w:rPr>
        <w:t xml:space="preserve"> undercuts the CFTVC's argument. The word “substantial” </w:t>
      </w:r>
      <w:r w:rsidRPr="00802F24">
        <w:rPr>
          <w:rStyle w:val="Emphasis"/>
        </w:rPr>
        <w:t>generally</w:t>
      </w:r>
      <w:r w:rsidRPr="00802F24">
        <w:rPr>
          <w:rStyle w:val="StyleUnderline"/>
        </w:rPr>
        <w:t xml:space="preserve"> </w:t>
      </w:r>
      <w:r w:rsidRPr="00802F24">
        <w:rPr>
          <w:rStyle w:val="StyleUnderline"/>
          <w:highlight w:val="cyan"/>
        </w:rPr>
        <w:t>means</w:t>
      </w:r>
      <w:r w:rsidRPr="00802F24">
        <w:rPr>
          <w:rStyle w:val="StyleUnderline"/>
        </w:rPr>
        <w:t xml:space="preserve"> “</w:t>
      </w:r>
      <w:r w:rsidRPr="00802F24">
        <w:rPr>
          <w:rStyle w:val="Emphasis"/>
          <w:highlight w:val="cyan"/>
        </w:rPr>
        <w:t>considerable</w:t>
      </w:r>
      <w:r w:rsidRPr="00802F24">
        <w:rPr>
          <w:rStyle w:val="StyleUnderline"/>
          <w:highlight w:val="cyan"/>
        </w:rPr>
        <w:t xml:space="preserve"> in</w:t>
      </w:r>
      <w:r w:rsidRPr="00802F24">
        <w:rPr>
          <w:rStyle w:val="StyleUnderline"/>
        </w:rPr>
        <w:t xml:space="preserve"> amount, </w:t>
      </w:r>
      <w:r w:rsidRPr="00802F24">
        <w:rPr>
          <w:rStyle w:val="Emphasis"/>
          <w:highlight w:val="cyan"/>
        </w:rPr>
        <w:t>value</w:t>
      </w:r>
      <w:r w:rsidRPr="00802F24">
        <w:rPr>
          <w:rStyle w:val="StyleUnderline"/>
          <w:highlight w:val="cyan"/>
        </w:rPr>
        <w:t xml:space="preserve"> or </w:t>
      </w:r>
      <w:r w:rsidRPr="00802F24">
        <w:rPr>
          <w:rStyle w:val="Emphasis"/>
          <w:highlight w:val="cyan"/>
        </w:rPr>
        <w:t>worth</w:t>
      </w:r>
      <w:r w:rsidRPr="00802F24">
        <w:rPr>
          <w:rStyle w:val="StyleUnderline"/>
        </w:rPr>
        <w:t>.”</w:t>
      </w:r>
      <w:r w:rsidRPr="00802F24">
        <w:rPr>
          <w:sz w:val="16"/>
        </w:rPr>
        <w:t xml:space="preserve"> Webster's Third New International Dictionary 2280 (1993). </w:t>
      </w:r>
      <w:r w:rsidRPr="00802F24">
        <w:rPr>
          <w:rStyle w:val="StyleUnderline"/>
        </w:rPr>
        <w:t xml:space="preserve">It does </w:t>
      </w:r>
      <w:r w:rsidRPr="00802F24">
        <w:rPr>
          <w:rStyle w:val="Emphasis"/>
          <w:highlight w:val="cyan"/>
        </w:rPr>
        <w:t>not imply</w:t>
      </w:r>
      <w:r w:rsidRPr="00802F24">
        <w:rPr>
          <w:rStyle w:val="StyleUnderline"/>
        </w:rPr>
        <w:t xml:space="preserve"> a </w:t>
      </w:r>
      <w:r w:rsidRPr="00802F24">
        <w:rPr>
          <w:rStyle w:val="Emphasis"/>
          <w:highlight w:val="cyan"/>
        </w:rPr>
        <w:t>specific</w:t>
      </w:r>
      <w:r w:rsidRPr="00802F24">
        <w:rPr>
          <w:rStyle w:val="StyleUnderline"/>
        </w:rPr>
        <w:t xml:space="preserve"> number or </w:t>
      </w:r>
      <w:r w:rsidRPr="00802F24">
        <w:rPr>
          <w:rStyle w:val="Emphasis"/>
          <w:highlight w:val="cyan"/>
        </w:rPr>
        <w:t>cut-off</w:t>
      </w:r>
      <w:r w:rsidRPr="00802F24">
        <w:rPr>
          <w:sz w:val="16"/>
        </w:rPr>
        <w:t xml:space="preserve">. What may be substantial in one situation may not be in another situation. The </w:t>
      </w:r>
      <w:r w:rsidRPr="00802F24">
        <w:rPr>
          <w:rStyle w:val="Emphasis"/>
        </w:rPr>
        <w:t xml:space="preserve">very </w:t>
      </w:r>
      <w:r w:rsidRPr="00802F24">
        <w:rPr>
          <w:rStyle w:val="Emphasis"/>
          <w:highlight w:val="cyan"/>
        </w:rPr>
        <w:t>breadth</w:t>
      </w:r>
      <w:r w:rsidRPr="00802F24">
        <w:rPr>
          <w:rStyle w:val="StyleUnderline"/>
          <w:highlight w:val="cyan"/>
        </w:rPr>
        <w:t xml:space="preserve"> of</w:t>
      </w:r>
      <w:r w:rsidRPr="00802F24">
        <w:rPr>
          <w:sz w:val="16"/>
        </w:rPr>
        <w:t xml:space="preserve"> the </w:t>
      </w:r>
      <w:r w:rsidRPr="00802F24">
        <w:rPr>
          <w:rStyle w:val="StyleUnderline"/>
          <w:highlight w:val="cyan"/>
        </w:rPr>
        <w:t>term</w:t>
      </w:r>
      <w:r w:rsidRPr="00802F24">
        <w:rPr>
          <w:rStyle w:val="StyleUnderline"/>
        </w:rPr>
        <w:t xml:space="preserve"> “substantial” </w:t>
      </w:r>
      <w:r w:rsidRPr="00802F24">
        <w:rPr>
          <w:rStyle w:val="Emphasis"/>
          <w:highlight w:val="cyan"/>
        </w:rPr>
        <w:t>undercuts</w:t>
      </w:r>
      <w:r w:rsidRPr="00802F24">
        <w:rPr>
          <w:sz w:val="16"/>
        </w:rPr>
        <w:t xml:space="preserve"> the CFTVC's </w:t>
      </w:r>
      <w:r w:rsidRPr="00802F24">
        <w:rPr>
          <w:rStyle w:val="Emphasis"/>
          <w:highlight w:val="cyan"/>
        </w:rPr>
        <w:t>arg</w:t>
      </w:r>
      <w:r w:rsidRPr="00802F24">
        <w:rPr>
          <w:rStyle w:val="StyleUnderline"/>
        </w:rPr>
        <w:t xml:space="preserve">ument </w:t>
      </w:r>
      <w:r w:rsidRPr="00802F24">
        <w:rPr>
          <w:rStyle w:val="StyleUnderline"/>
          <w:highlight w:val="cyan"/>
        </w:rPr>
        <w:t xml:space="preserve">that Congress </w:t>
      </w:r>
      <w:r w:rsidRPr="00802F24">
        <w:rPr>
          <w:rStyle w:val="Emphasis"/>
          <w:highlight w:val="cyan"/>
        </w:rPr>
        <w:t>spoke clearly</w:t>
      </w:r>
      <w:r w:rsidRPr="00802F24">
        <w:rPr>
          <w:rStyle w:val="StyleUnderline"/>
          <w:highlight w:val="cyan"/>
        </w:rPr>
        <w:t xml:space="preserve"> in</w:t>
      </w:r>
      <w:r w:rsidRPr="00802F24">
        <w:rPr>
          <w:rStyle w:val="StyleUnderline"/>
        </w:rPr>
        <w:t xml:space="preserve"> </w:t>
      </w:r>
      <w:r w:rsidRPr="00802F24">
        <w:rPr>
          <w:rStyle w:val="Emphasis"/>
        </w:rPr>
        <w:t>establishing</w:t>
      </w:r>
      <w:r w:rsidRPr="00802F24">
        <w:rPr>
          <w:rStyle w:val="StyleUnderline"/>
        </w:rPr>
        <w:t xml:space="preserve"> a </w:t>
      </w:r>
      <w:r w:rsidRPr="00802F24">
        <w:rPr>
          <w:rStyle w:val="StyleUnderline"/>
          <w:highlight w:val="cyan"/>
        </w:rPr>
        <w:t>standard</w:t>
      </w:r>
      <w:r w:rsidRPr="00802F24">
        <w:rPr>
          <w:sz w:val="16"/>
        </w:rPr>
        <w:t xml:space="preserve">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0E9F3EEA" w14:textId="77777777" w:rsidR="00A5275C" w:rsidRPr="009415F2" w:rsidRDefault="00A5275C" w:rsidP="00A5275C">
      <w:pPr>
        <w:pStyle w:val="Heading4"/>
        <w:rPr>
          <w:sz w:val="28"/>
          <w:szCs w:val="24"/>
        </w:rPr>
      </w:pPr>
      <w:r w:rsidRPr="009415F2">
        <w:rPr>
          <w:sz w:val="28"/>
          <w:szCs w:val="24"/>
        </w:rPr>
        <w:t xml:space="preserve">‘Substantially increase’ </w:t>
      </w:r>
      <w:r w:rsidRPr="009415F2">
        <w:rPr>
          <w:sz w:val="28"/>
          <w:szCs w:val="24"/>
          <w:u w:val="single"/>
        </w:rPr>
        <w:t>doesn’t</w:t>
      </w:r>
      <w:r w:rsidRPr="009415F2">
        <w:rPr>
          <w:sz w:val="28"/>
          <w:szCs w:val="24"/>
        </w:rPr>
        <w:t xml:space="preserve"> imply a numerical cutoff.</w:t>
      </w:r>
    </w:p>
    <w:p w14:paraId="0E3D4E75" w14:textId="77777777" w:rsidR="00A5275C" w:rsidRPr="009415F2" w:rsidRDefault="00A5275C" w:rsidP="00A5275C">
      <w:pPr>
        <w:rPr>
          <w:sz w:val="24"/>
          <w:szCs w:val="24"/>
        </w:rPr>
      </w:pPr>
      <w:r w:rsidRPr="009415F2">
        <w:rPr>
          <w:rStyle w:val="Style13ptBold"/>
          <w:sz w:val="28"/>
          <w:szCs w:val="24"/>
        </w:rPr>
        <w:t xml:space="preserve">Hartmann ’7 </w:t>
      </w:r>
      <w:r w:rsidRPr="009415F2">
        <w:rPr>
          <w:sz w:val="24"/>
          <w:szCs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60F7A1DD" w14:textId="77777777" w:rsidR="00A5275C" w:rsidRPr="009415F2" w:rsidRDefault="00A5275C" w:rsidP="00A5275C">
      <w:pPr>
        <w:rPr>
          <w:sz w:val="18"/>
          <w:szCs w:val="24"/>
        </w:rPr>
      </w:pPr>
      <w:r w:rsidRPr="009415F2">
        <w:rPr>
          <w:sz w:val="18"/>
          <w:szCs w:val="24"/>
        </w:rPr>
        <w:t xml:space="preserve">19. </w:t>
      </w:r>
      <w:r w:rsidRPr="009415F2">
        <w:rPr>
          <w:rStyle w:val="StyleUnderline"/>
          <w:sz w:val="24"/>
          <w:szCs w:val="24"/>
        </w:rPr>
        <w:t>The word ‘</w:t>
      </w:r>
      <w:r w:rsidRPr="009415F2">
        <w:rPr>
          <w:rStyle w:val="Emphasis"/>
          <w:sz w:val="28"/>
          <w:szCs w:val="24"/>
          <w:highlight w:val="cyan"/>
        </w:rPr>
        <w:t>substantial</w:t>
      </w:r>
      <w:r w:rsidRPr="009415F2">
        <w:rPr>
          <w:rStyle w:val="StyleUnderline"/>
          <w:sz w:val="24"/>
          <w:szCs w:val="24"/>
        </w:rPr>
        <w:t xml:space="preserve">’ is </w:t>
      </w:r>
      <w:r w:rsidRPr="009415F2">
        <w:rPr>
          <w:rStyle w:val="Emphasis"/>
          <w:sz w:val="28"/>
          <w:szCs w:val="24"/>
          <w:highlight w:val="cyan"/>
        </w:rPr>
        <w:t>not</w:t>
      </w:r>
      <w:r w:rsidRPr="009415F2">
        <w:rPr>
          <w:rStyle w:val="Emphasis"/>
          <w:sz w:val="28"/>
          <w:szCs w:val="24"/>
        </w:rPr>
        <w:t xml:space="preserve"> a </w:t>
      </w:r>
      <w:r w:rsidRPr="009415F2">
        <w:rPr>
          <w:rStyle w:val="Emphasis"/>
          <w:sz w:val="28"/>
          <w:szCs w:val="24"/>
          <w:highlight w:val="cyan"/>
        </w:rPr>
        <w:t>technical term</w:t>
      </w:r>
      <w:r w:rsidRPr="009415F2">
        <w:rPr>
          <w:rStyle w:val="StyleUnderline"/>
          <w:sz w:val="24"/>
          <w:szCs w:val="24"/>
          <w:highlight w:val="cyan"/>
        </w:rPr>
        <w:t xml:space="preserve"> nor</w:t>
      </w:r>
      <w:r w:rsidRPr="009415F2">
        <w:rPr>
          <w:rStyle w:val="StyleUnderline"/>
          <w:sz w:val="24"/>
          <w:szCs w:val="24"/>
        </w:rPr>
        <w:t xml:space="preserve"> is it a </w:t>
      </w:r>
      <w:r w:rsidRPr="009415F2">
        <w:rPr>
          <w:rStyle w:val="StyleUnderline"/>
          <w:sz w:val="24"/>
          <w:szCs w:val="24"/>
          <w:highlight w:val="cyan"/>
        </w:rPr>
        <w:t xml:space="preserve">word that </w:t>
      </w:r>
      <w:r w:rsidRPr="009415F2">
        <w:rPr>
          <w:rStyle w:val="Emphasis"/>
          <w:sz w:val="28"/>
          <w:szCs w:val="24"/>
          <w:highlight w:val="cyan"/>
        </w:rPr>
        <w:t>lends</w:t>
      </w:r>
      <w:r w:rsidRPr="009415F2">
        <w:rPr>
          <w:rStyle w:val="Emphasis"/>
          <w:sz w:val="28"/>
          <w:szCs w:val="24"/>
        </w:rPr>
        <w:t xml:space="preserve"> itself</w:t>
      </w:r>
      <w:r w:rsidRPr="009415F2">
        <w:rPr>
          <w:rStyle w:val="StyleUnderline"/>
          <w:sz w:val="24"/>
          <w:szCs w:val="24"/>
        </w:rPr>
        <w:t xml:space="preserve"> to a </w:t>
      </w:r>
      <w:r w:rsidRPr="009415F2">
        <w:rPr>
          <w:rStyle w:val="Emphasis"/>
          <w:sz w:val="28"/>
          <w:szCs w:val="24"/>
          <w:highlight w:val="cyan"/>
        </w:rPr>
        <w:t>precise measurement</w:t>
      </w:r>
      <w:r w:rsidRPr="009415F2">
        <w:rPr>
          <w:sz w:val="18"/>
          <w:szCs w:val="24"/>
        </w:rPr>
        <w:t xml:space="preserve">. In an earlier judgment on this issue, that of S. v. S. [2006] 3 HKLRD 251, I said that </w:t>
      </w:r>
      <w:r w:rsidRPr="009415F2">
        <w:rPr>
          <w:rStyle w:val="StyleUnderline"/>
          <w:sz w:val="24"/>
          <w:szCs w:val="24"/>
        </w:rPr>
        <w:t>it is not a word</w:t>
      </w:r>
      <w:r w:rsidRPr="009415F2">
        <w:rPr>
          <w:sz w:val="18"/>
          <w:szCs w:val="24"/>
        </w:rPr>
        <w:t xml:space="preserve"> —</w:t>
      </w:r>
    </w:p>
    <w:p w14:paraId="17098071" w14:textId="77777777" w:rsidR="00A5275C" w:rsidRPr="009415F2" w:rsidRDefault="00A5275C" w:rsidP="00A5275C">
      <w:pPr>
        <w:ind w:left="720"/>
        <w:rPr>
          <w:sz w:val="18"/>
          <w:szCs w:val="24"/>
        </w:rPr>
      </w:pPr>
      <w:r w:rsidRPr="009415F2">
        <w:rPr>
          <w:rStyle w:val="StyleUnderline"/>
          <w:sz w:val="24"/>
          <w:szCs w:val="24"/>
        </w:rPr>
        <w:t xml:space="preserve">“… that lends itself to </w:t>
      </w:r>
      <w:r w:rsidRPr="009415F2">
        <w:rPr>
          <w:rStyle w:val="Emphasis"/>
          <w:sz w:val="28"/>
          <w:szCs w:val="24"/>
        </w:rPr>
        <w:t>precise definition</w:t>
      </w:r>
      <w:r w:rsidRPr="009415F2">
        <w:rPr>
          <w:rStyle w:val="StyleUnderline"/>
          <w:sz w:val="24"/>
          <w:szCs w:val="24"/>
        </w:rPr>
        <w:t xml:space="preserve"> or from which</w:t>
      </w:r>
      <w:r w:rsidRPr="009415F2">
        <w:rPr>
          <w:sz w:val="18"/>
          <w:szCs w:val="24"/>
        </w:rPr>
        <w:t xml:space="preserve"> precise </w:t>
      </w:r>
      <w:r w:rsidRPr="009415F2">
        <w:rPr>
          <w:rStyle w:val="StyleUnderline"/>
          <w:sz w:val="24"/>
          <w:szCs w:val="24"/>
        </w:rPr>
        <w:t>deductions can be drawn. To say</w:t>
      </w:r>
      <w:r w:rsidRPr="009415F2">
        <w:rPr>
          <w:sz w:val="18"/>
          <w:szCs w:val="24"/>
        </w:rPr>
        <w:t xml:space="preserve">, for example, </w:t>
      </w:r>
      <w:r w:rsidRPr="009415F2">
        <w:rPr>
          <w:rStyle w:val="StyleUnderline"/>
          <w:sz w:val="24"/>
          <w:szCs w:val="24"/>
        </w:rPr>
        <w:t xml:space="preserve">that ‘there has been a </w:t>
      </w:r>
      <w:r w:rsidRPr="009415F2">
        <w:rPr>
          <w:rStyle w:val="Emphasis"/>
          <w:sz w:val="28"/>
          <w:szCs w:val="24"/>
          <w:highlight w:val="cyan"/>
        </w:rPr>
        <w:t>substantial</w:t>
      </w:r>
      <w:r w:rsidRPr="009415F2">
        <w:rPr>
          <w:rStyle w:val="Emphasis"/>
          <w:sz w:val="28"/>
          <w:szCs w:val="24"/>
        </w:rPr>
        <w:t xml:space="preserve"> increase</w:t>
      </w:r>
      <w:r w:rsidRPr="009415F2">
        <w:rPr>
          <w:rStyle w:val="StyleUnderline"/>
          <w:sz w:val="24"/>
          <w:szCs w:val="24"/>
        </w:rPr>
        <w:t xml:space="preserve"> in expenditure’ </w:t>
      </w:r>
      <w:r w:rsidRPr="009415F2">
        <w:rPr>
          <w:rStyle w:val="StyleUnderline"/>
          <w:sz w:val="24"/>
          <w:szCs w:val="24"/>
          <w:highlight w:val="cyan"/>
        </w:rPr>
        <w:t xml:space="preserve">does </w:t>
      </w:r>
      <w:r w:rsidRPr="009415F2">
        <w:rPr>
          <w:rStyle w:val="Emphasis"/>
          <w:sz w:val="28"/>
          <w:szCs w:val="24"/>
          <w:highlight w:val="cyan"/>
        </w:rPr>
        <w:t>not</w:t>
      </w:r>
      <w:r w:rsidRPr="009415F2">
        <w:rPr>
          <w:rStyle w:val="StyleUnderline"/>
          <w:sz w:val="24"/>
          <w:szCs w:val="24"/>
        </w:rPr>
        <w:t xml:space="preserve"> of itself </w:t>
      </w:r>
      <w:r w:rsidRPr="009415F2">
        <w:rPr>
          <w:rStyle w:val="Emphasis"/>
          <w:sz w:val="28"/>
          <w:szCs w:val="24"/>
          <w:highlight w:val="cyan"/>
        </w:rPr>
        <w:t>allow</w:t>
      </w:r>
      <w:r w:rsidRPr="009415F2">
        <w:rPr>
          <w:rStyle w:val="StyleUnderline"/>
          <w:sz w:val="24"/>
          <w:szCs w:val="24"/>
          <w:highlight w:val="cyan"/>
        </w:rPr>
        <w:t xml:space="preserve"> for</w:t>
      </w:r>
      <w:r w:rsidRPr="009415F2">
        <w:rPr>
          <w:rStyle w:val="StyleUnderline"/>
          <w:sz w:val="24"/>
          <w:szCs w:val="24"/>
        </w:rPr>
        <w:t xml:space="preserve"> a </w:t>
      </w:r>
      <w:r w:rsidRPr="009415F2">
        <w:rPr>
          <w:rStyle w:val="Emphasis"/>
          <w:sz w:val="28"/>
          <w:szCs w:val="24"/>
          <w:highlight w:val="cyan"/>
        </w:rPr>
        <w:t>calculation</w:t>
      </w:r>
      <w:r w:rsidRPr="009415F2">
        <w:rPr>
          <w:rStyle w:val="StyleUnderline"/>
          <w:sz w:val="24"/>
          <w:szCs w:val="24"/>
          <w:highlight w:val="cyan"/>
        </w:rPr>
        <w:t xml:space="preserve"> in</w:t>
      </w:r>
      <w:r w:rsidRPr="009415F2">
        <w:rPr>
          <w:rStyle w:val="StyleUnderline"/>
          <w:sz w:val="24"/>
          <w:szCs w:val="24"/>
        </w:rPr>
        <w:t xml:space="preserve"> numerative terms of the </w:t>
      </w:r>
      <w:r w:rsidRPr="009415F2">
        <w:rPr>
          <w:rStyle w:val="Emphasis"/>
          <w:sz w:val="28"/>
          <w:szCs w:val="24"/>
          <w:highlight w:val="cyan"/>
        </w:rPr>
        <w:t>exact increase</w:t>
      </w:r>
      <w:r w:rsidRPr="009415F2">
        <w:rPr>
          <w:rStyle w:val="StyleUnderline"/>
          <w:sz w:val="24"/>
          <w:szCs w:val="24"/>
          <w:highlight w:val="cyan"/>
        </w:rPr>
        <w:t>. It is</w:t>
      </w:r>
      <w:r w:rsidRPr="009415F2">
        <w:rPr>
          <w:rStyle w:val="StyleUnderline"/>
          <w:sz w:val="24"/>
          <w:szCs w:val="24"/>
        </w:rPr>
        <w:t xml:space="preserve"> a </w:t>
      </w:r>
      <w:r w:rsidRPr="009415F2">
        <w:rPr>
          <w:rStyle w:val="StyleUnderline"/>
          <w:sz w:val="24"/>
          <w:szCs w:val="24"/>
          <w:highlight w:val="cyan"/>
        </w:rPr>
        <w:t>statement</w:t>
      </w:r>
      <w:r w:rsidRPr="009415F2">
        <w:rPr>
          <w:sz w:val="18"/>
          <w:szCs w:val="24"/>
        </w:rPr>
        <w:t xml:space="preserve"> to the effect </w:t>
      </w:r>
      <w:r w:rsidRPr="009415F2">
        <w:rPr>
          <w:rStyle w:val="StyleUnderline"/>
          <w:sz w:val="24"/>
          <w:szCs w:val="24"/>
          <w:highlight w:val="cyan"/>
        </w:rPr>
        <w:t>that it is</w:t>
      </w:r>
      <w:r w:rsidRPr="009415F2">
        <w:rPr>
          <w:rStyle w:val="StyleUnderline"/>
          <w:sz w:val="24"/>
          <w:szCs w:val="24"/>
        </w:rPr>
        <w:t xml:space="preserve"> certainly </w:t>
      </w:r>
      <w:r w:rsidRPr="009415F2">
        <w:rPr>
          <w:rStyle w:val="Emphasis"/>
          <w:sz w:val="28"/>
          <w:szCs w:val="24"/>
          <w:highlight w:val="cyan"/>
        </w:rPr>
        <w:t>more than</w:t>
      </w:r>
      <w:r w:rsidRPr="009415F2">
        <w:rPr>
          <w:rStyle w:val="Emphasis"/>
          <w:sz w:val="28"/>
          <w:szCs w:val="24"/>
        </w:rPr>
        <w:t xml:space="preserve"> a </w:t>
      </w:r>
      <w:r w:rsidRPr="009415F2">
        <w:rPr>
          <w:rStyle w:val="Emphasis"/>
          <w:sz w:val="28"/>
          <w:szCs w:val="24"/>
          <w:highlight w:val="cyan"/>
        </w:rPr>
        <w:t>little</w:t>
      </w:r>
      <w:r w:rsidRPr="009415F2">
        <w:rPr>
          <w:rStyle w:val="StyleUnderline"/>
          <w:sz w:val="24"/>
          <w:szCs w:val="24"/>
          <w:highlight w:val="cyan"/>
        </w:rPr>
        <w:t xml:space="preserve"> but </w:t>
      </w:r>
      <w:r w:rsidRPr="009415F2">
        <w:rPr>
          <w:rStyle w:val="Emphasis"/>
          <w:sz w:val="28"/>
          <w:szCs w:val="24"/>
          <w:highlight w:val="cyan"/>
        </w:rPr>
        <w:t>less than great</w:t>
      </w:r>
      <w:r w:rsidRPr="009415F2">
        <w:rPr>
          <w:rStyle w:val="StyleUnderline"/>
          <w:sz w:val="24"/>
          <w:szCs w:val="24"/>
        </w:rPr>
        <w:t>. It defines</w:t>
      </w:r>
      <w:r w:rsidRPr="009415F2">
        <w:rPr>
          <w:sz w:val="18"/>
          <w:szCs w:val="24"/>
        </w:rPr>
        <w:t xml:space="preserve">, however, </w:t>
      </w:r>
      <w:r w:rsidRPr="009415F2">
        <w:rPr>
          <w:rStyle w:val="StyleUnderline"/>
          <w:sz w:val="24"/>
          <w:szCs w:val="24"/>
        </w:rPr>
        <w:t xml:space="preserve">a </w:t>
      </w:r>
      <w:r w:rsidRPr="009415F2">
        <w:rPr>
          <w:rStyle w:val="Emphasis"/>
          <w:sz w:val="28"/>
          <w:szCs w:val="24"/>
        </w:rPr>
        <w:t>significant increase</w:t>
      </w:r>
      <w:r w:rsidRPr="009415F2">
        <w:rPr>
          <w:rStyle w:val="StyleUnderline"/>
          <w:sz w:val="24"/>
          <w:szCs w:val="24"/>
        </w:rPr>
        <w:t>, one that is weighty or sizeable.”</w:t>
      </w:r>
    </w:p>
    <w:p w14:paraId="62912AC4" w14:textId="77777777" w:rsidR="00A5275C" w:rsidRPr="00802F24" w:rsidRDefault="00A5275C" w:rsidP="00A5275C">
      <w:pPr>
        <w:pStyle w:val="Heading4"/>
      </w:pPr>
      <w:r w:rsidRPr="00802F24">
        <w:t xml:space="preserve">‘Workers’ </w:t>
      </w:r>
      <w:r w:rsidRPr="00802F24">
        <w:rPr>
          <w:u w:val="single"/>
        </w:rPr>
        <w:t>only</w:t>
      </w:r>
      <w:r w:rsidRPr="00802F24">
        <w:t xml:space="preserve"> refers to more than one worker.</w:t>
      </w:r>
    </w:p>
    <w:p w14:paraId="7622987C" w14:textId="77777777" w:rsidR="00A5275C" w:rsidRPr="00802F24" w:rsidRDefault="00A5275C" w:rsidP="00A5275C">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2840D3D8" w14:textId="77777777" w:rsidR="00A5275C" w:rsidRPr="00802F24" w:rsidRDefault="00A5275C" w:rsidP="00A5275C">
      <w:pPr>
        <w:rPr>
          <w:rStyle w:val="StyleUnderline"/>
        </w:rPr>
      </w:pPr>
      <w:r w:rsidRPr="00802F24">
        <w:rPr>
          <w:rStyle w:val="Emphasis"/>
          <w:highlight w:val="cyan"/>
        </w:rPr>
        <w:t>countable</w:t>
      </w:r>
      <w:r w:rsidRPr="00802F24">
        <w:rPr>
          <w:rStyle w:val="StyleUnderline"/>
          <w:highlight w:val="cyan"/>
        </w:rPr>
        <w:t xml:space="preserve"> noun</w:t>
      </w:r>
    </w:p>
    <w:p w14:paraId="5A0BD69D" w14:textId="77777777" w:rsidR="00A5275C" w:rsidRDefault="00A5275C" w:rsidP="00A5275C">
      <w:pPr>
        <w:rPr>
          <w:sz w:val="16"/>
        </w:rPr>
      </w:pPr>
      <w:r w:rsidRPr="00802F24">
        <w:rPr>
          <w:rStyle w:val="Emphasis"/>
          <w:highlight w:val="cyan"/>
        </w:rPr>
        <w:t>Workers</w:t>
      </w:r>
      <w:r w:rsidRPr="00802F24">
        <w:rPr>
          <w:rStyle w:val="StyleUnderline"/>
          <w:highlight w:val="cyan"/>
        </w:rPr>
        <w:t xml:space="preserve"> are people who are </w:t>
      </w:r>
      <w:r w:rsidRPr="00802F24">
        <w:rPr>
          <w:rStyle w:val="Emphasis"/>
          <w:highlight w:val="cyan"/>
        </w:rPr>
        <w:t>employed</w:t>
      </w:r>
      <w:r w:rsidRPr="00802F24">
        <w:rPr>
          <w:rStyle w:val="StyleUnderline"/>
          <w:highlight w:val="cyan"/>
        </w:rPr>
        <w:t xml:space="preserve"> in industry</w:t>
      </w:r>
      <w:r w:rsidRPr="00802F24">
        <w:rPr>
          <w:sz w:val="16"/>
        </w:rPr>
        <w:t xml:space="preserve"> or business and who are not managers.</w:t>
      </w:r>
    </w:p>
    <w:p w14:paraId="13353A60" w14:textId="77777777" w:rsidR="00A5275C" w:rsidRDefault="00A5275C" w:rsidP="00A5275C">
      <w:pPr>
        <w:pStyle w:val="Heading4"/>
      </w:pPr>
      <w:r>
        <w:t>‘In’ means within.</w:t>
      </w:r>
    </w:p>
    <w:p w14:paraId="7C0D3995" w14:textId="77777777" w:rsidR="00A5275C" w:rsidRPr="00054BCB" w:rsidRDefault="00A5275C" w:rsidP="00A5275C">
      <w:r w:rsidRPr="00054BCB">
        <w:rPr>
          <w:rStyle w:val="Style13ptBold"/>
        </w:rPr>
        <w:t>Bea ’21</w:t>
      </w:r>
      <w:r>
        <w:t xml:space="preserve"> [Carlos T. Bea; July 7, 2021; Federal Court of Appeals Judge for the Ninth Circuit; Westlaw, “Salisbury v. City of Santa Monica,” 998 F.3d 852]</w:t>
      </w:r>
    </w:p>
    <w:p w14:paraId="2266F8A0" w14:textId="77777777" w:rsidR="00A5275C" w:rsidRPr="0014791F" w:rsidRDefault="00A5275C" w:rsidP="00A5275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w:t>
      </w:r>
      <w:r w:rsidRPr="00997F2F">
        <w:rPr>
          <w:sz w:val="16"/>
        </w:rPr>
        <w:t xml:space="preserve">added). </w:t>
      </w:r>
      <w:r w:rsidRPr="00997F2F">
        <w:rPr>
          <w:rStyle w:val="StyleUnderline"/>
        </w:rPr>
        <w:t xml:space="preserve">The </w:t>
      </w:r>
      <w:r w:rsidRPr="00997F2F">
        <w:rPr>
          <w:rStyle w:val="Emphasis"/>
          <w:highlight w:val="cyan"/>
        </w:rPr>
        <w:t>preposition</w:t>
      </w:r>
      <w:r w:rsidRPr="00997F2F">
        <w:rPr>
          <w:rStyle w:val="StyleUnderline"/>
          <w:highlight w:val="cyan"/>
        </w:rPr>
        <w:t xml:space="preserve"> “in</w:t>
      </w:r>
      <w:r w:rsidRPr="00C51D5B">
        <w:rPr>
          <w:rStyle w:val="StyleUnderline"/>
          <w:highlight w:val="cyan"/>
        </w:rPr>
        <w:t xml:space="preserve">”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997F2F">
        <w:rPr>
          <w:rStyle w:val="Emphasis"/>
          <w:highlight w:val="cyan"/>
        </w:rPr>
        <w:t>within</w:t>
      </w:r>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997F2F">
        <w:rPr>
          <w:rStyle w:val="Emphasis"/>
          <w:highlight w:val="cyan"/>
        </w:rPr>
        <w:t>inclosed</w:t>
      </w:r>
      <w:r w:rsidRPr="00997F2F">
        <w:rPr>
          <w:rStyle w:val="StyleUnderline"/>
        </w:rPr>
        <w:t xml:space="preserve"> or </w:t>
      </w:r>
      <w:r w:rsidRPr="00997F2F">
        <w:rPr>
          <w:rStyle w:val="Emphasis"/>
        </w:rPr>
        <w:t>surround</w:t>
      </w:r>
      <w:r w:rsidRPr="00997F2F">
        <w:rPr>
          <w:rStyle w:val="StyleUnderline"/>
        </w:rPr>
        <w:t xml:space="preserve"> </w:t>
      </w:r>
      <w:r w:rsidRPr="00C51D5B">
        <w:rPr>
          <w:rStyle w:val="StyleUnderline"/>
          <w:highlight w:val="cyan"/>
        </w:rPr>
        <w:t xml:space="preserve">by limits, as in a </w:t>
      </w:r>
      <w:r w:rsidRPr="00997F2F">
        <w:rPr>
          <w:rStyle w:val="Emphasis"/>
          <w:highlight w:val="cyan"/>
        </w:rPr>
        <w:t>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635CD063" w14:textId="77777777" w:rsidR="00A5275C" w:rsidRPr="003E519B" w:rsidRDefault="00A5275C" w:rsidP="00A5275C"/>
    <w:p w14:paraId="7AB363FE" w14:textId="77777777" w:rsidR="00A5275C" w:rsidRDefault="00A5275C" w:rsidP="00A5275C">
      <w:pPr>
        <w:pStyle w:val="Heading3"/>
      </w:pPr>
      <w:r>
        <w:t>Adv CP---2AC</w:t>
      </w:r>
    </w:p>
    <w:p w14:paraId="4F0FF50B" w14:textId="77777777" w:rsidR="00A5275C" w:rsidRDefault="00A5275C" w:rsidP="00A5275C">
      <w:pPr>
        <w:pStyle w:val="Heading4"/>
      </w:pPr>
      <w:r>
        <w:t>Bargaining is key:</w:t>
      </w:r>
    </w:p>
    <w:p w14:paraId="323884E2" w14:textId="77777777" w:rsidR="00A5275C" w:rsidRDefault="00A5275C" w:rsidP="00A5275C">
      <w:pPr>
        <w:pStyle w:val="Heading4"/>
      </w:pPr>
      <w:r>
        <w:t xml:space="preserve">1. </w:t>
      </w:r>
      <w:r w:rsidRPr="004948E6">
        <w:rPr>
          <w:u w:val="single"/>
        </w:rPr>
        <w:t>KNOWLEDGE</w:t>
      </w:r>
      <w:r>
        <w:t xml:space="preserve">---Worker insight is key to </w:t>
      </w:r>
      <w:r w:rsidRPr="004948E6">
        <w:rPr>
          <w:u w:val="single"/>
        </w:rPr>
        <w:t>risk mitigation</w:t>
      </w:r>
      <w:r>
        <w:t xml:space="preserve">---financial institutions are too </w:t>
      </w:r>
      <w:r w:rsidRPr="004E198A">
        <w:rPr>
          <w:u w:val="single"/>
        </w:rPr>
        <w:t>complex</w:t>
      </w:r>
      <w:r>
        <w:t xml:space="preserve"> for regulators---that’s Stanford.</w:t>
      </w:r>
    </w:p>
    <w:p w14:paraId="3D4E9C6E" w14:textId="77777777" w:rsidR="00A5275C" w:rsidRDefault="00A5275C" w:rsidP="00A5275C">
      <w:r>
        <w:t xml:space="preserve">&lt;&lt;FOR REFERENCE&gt;&gt; </w:t>
      </w:r>
    </w:p>
    <w:p w14:paraId="0BD408FF" w14:textId="77777777" w:rsidR="00A5275C" w:rsidRPr="004948E6" w:rsidRDefault="00A5275C" w:rsidP="00A5275C">
      <w:pPr>
        <w:rPr>
          <w:sz w:val="12"/>
          <w:szCs w:val="18"/>
        </w:rPr>
      </w:pPr>
      <w:r w:rsidRPr="004948E6">
        <w:rPr>
          <w:sz w:val="12"/>
          <w:szCs w:val="18"/>
        </w:rPr>
        <w:t xml:space="preserve">This paper examines the value of </w:t>
      </w:r>
      <w:r w:rsidRPr="004948E6">
        <w:rPr>
          <w:rStyle w:val="StyleUnderline"/>
          <w:sz w:val="18"/>
          <w:szCs w:val="18"/>
        </w:rPr>
        <w:t xml:space="preserve">engaging </w:t>
      </w:r>
      <w:r w:rsidRPr="004948E6">
        <w:rPr>
          <w:rStyle w:val="Emphasis"/>
          <w:sz w:val="18"/>
          <w:szCs w:val="18"/>
        </w:rPr>
        <w:t>finance workers</w:t>
      </w:r>
      <w:r w:rsidRPr="004948E6">
        <w:rPr>
          <w:sz w:val="12"/>
          <w:szCs w:val="18"/>
        </w:rPr>
        <w:t xml:space="preserve"> in efforts to </w:t>
      </w:r>
      <w:r w:rsidRPr="004948E6">
        <w:rPr>
          <w:rStyle w:val="StyleUnderline"/>
          <w:sz w:val="18"/>
          <w:szCs w:val="18"/>
        </w:rPr>
        <w:t xml:space="preserve">manage </w:t>
      </w:r>
      <w:r w:rsidRPr="004948E6">
        <w:rPr>
          <w:rStyle w:val="Emphasis"/>
          <w:sz w:val="18"/>
          <w:szCs w:val="18"/>
        </w:rPr>
        <w:t>risk</w:t>
      </w:r>
      <w:r w:rsidRPr="004948E6">
        <w:rPr>
          <w:rStyle w:val="StyleUnderline"/>
          <w:sz w:val="18"/>
          <w:szCs w:val="18"/>
        </w:rPr>
        <w:t xml:space="preserve"> in the global financial sector.</w:t>
      </w:r>
      <w:r w:rsidRPr="004948E6">
        <w:rPr>
          <w:sz w:val="12"/>
          <w:szCs w:val="18"/>
        </w:rPr>
        <w:t xml:space="preserve"> </w:t>
      </w:r>
      <w:r w:rsidRPr="004948E6">
        <w:rPr>
          <w:rStyle w:val="Emphasis"/>
          <w:sz w:val="18"/>
          <w:szCs w:val="18"/>
          <w:highlight w:val="lightGray"/>
        </w:rPr>
        <w:t>Regulators</w:t>
      </w:r>
      <w:r w:rsidRPr="004948E6">
        <w:rPr>
          <w:sz w:val="12"/>
          <w:szCs w:val="18"/>
        </w:rPr>
        <w:t xml:space="preserve"> and management both </w:t>
      </w:r>
      <w:r w:rsidRPr="004948E6">
        <w:rPr>
          <w:rStyle w:val="StyleUnderline"/>
          <w:sz w:val="18"/>
          <w:szCs w:val="18"/>
        </w:rPr>
        <w:t xml:space="preserve">continue to </w:t>
      </w:r>
      <w:r w:rsidRPr="004948E6">
        <w:rPr>
          <w:rStyle w:val="Emphasis"/>
          <w:sz w:val="18"/>
          <w:szCs w:val="18"/>
          <w:highlight w:val="lightGray"/>
        </w:rPr>
        <w:t>struggle</w:t>
      </w:r>
      <w:r w:rsidRPr="004948E6">
        <w:rPr>
          <w:rStyle w:val="StyleUnderline"/>
          <w:sz w:val="18"/>
          <w:szCs w:val="18"/>
          <w:highlight w:val="lightGray"/>
        </w:rPr>
        <w:t xml:space="preserve"> to</w:t>
      </w:r>
      <w:r w:rsidRPr="004948E6">
        <w:rPr>
          <w:sz w:val="12"/>
          <w:szCs w:val="18"/>
        </w:rPr>
        <w:t xml:space="preserve"> sufficiently </w:t>
      </w:r>
      <w:r w:rsidRPr="004948E6">
        <w:rPr>
          <w:rStyle w:val="StyleUnderline"/>
          <w:sz w:val="18"/>
          <w:szCs w:val="18"/>
        </w:rPr>
        <w:t xml:space="preserve">oversee and </w:t>
      </w:r>
      <w:r w:rsidRPr="004948E6">
        <w:rPr>
          <w:rStyle w:val="StyleUnderline"/>
          <w:sz w:val="18"/>
          <w:szCs w:val="18"/>
          <w:highlight w:val="lightGray"/>
        </w:rPr>
        <w:t xml:space="preserve">mitigate </w:t>
      </w:r>
      <w:r w:rsidRPr="004948E6">
        <w:rPr>
          <w:rStyle w:val="Emphasis"/>
          <w:sz w:val="18"/>
          <w:szCs w:val="18"/>
          <w:highlight w:val="lightGray"/>
        </w:rPr>
        <w:t>risk</w:t>
      </w:r>
      <w:r w:rsidRPr="004948E6">
        <w:rPr>
          <w:rStyle w:val="StyleUnderline"/>
          <w:sz w:val="18"/>
          <w:szCs w:val="18"/>
          <w:highlight w:val="lightGray"/>
        </w:rPr>
        <w:t xml:space="preserve"> in</w:t>
      </w:r>
      <w:r w:rsidRPr="004948E6">
        <w:rPr>
          <w:rStyle w:val="StyleUnderline"/>
          <w:sz w:val="18"/>
          <w:szCs w:val="18"/>
        </w:rPr>
        <w:t xml:space="preserve"> large</w:t>
      </w:r>
      <w:r w:rsidRPr="004948E6">
        <w:rPr>
          <w:sz w:val="12"/>
          <w:szCs w:val="18"/>
        </w:rPr>
        <w:t xml:space="preserve"> and </w:t>
      </w:r>
      <w:r w:rsidRPr="004948E6">
        <w:rPr>
          <w:rStyle w:val="StyleUnderline"/>
          <w:sz w:val="18"/>
          <w:szCs w:val="18"/>
        </w:rPr>
        <w:t xml:space="preserve">highly </w:t>
      </w:r>
      <w:r w:rsidRPr="004948E6">
        <w:rPr>
          <w:rStyle w:val="Emphasis"/>
          <w:sz w:val="18"/>
          <w:szCs w:val="18"/>
          <w:highlight w:val="lightGray"/>
        </w:rPr>
        <w:t>complex</w:t>
      </w:r>
      <w:r w:rsidRPr="004948E6">
        <w:rPr>
          <w:rStyle w:val="StyleUnderline"/>
          <w:sz w:val="18"/>
          <w:szCs w:val="18"/>
        </w:rPr>
        <w:t xml:space="preserve"> financial </w:t>
      </w:r>
      <w:r w:rsidRPr="004948E6">
        <w:rPr>
          <w:rStyle w:val="Emphasis"/>
          <w:sz w:val="18"/>
          <w:szCs w:val="18"/>
          <w:highlight w:val="lightGray"/>
        </w:rPr>
        <w:t>institutions</w:t>
      </w:r>
      <w:r w:rsidRPr="004948E6">
        <w:rPr>
          <w:sz w:val="12"/>
          <w:szCs w:val="18"/>
        </w:rPr>
        <w:t xml:space="preserve">. As explored here, empowered and </w:t>
      </w:r>
      <w:r w:rsidRPr="004948E6">
        <w:rPr>
          <w:rStyle w:val="Emphasis"/>
          <w:sz w:val="18"/>
          <w:szCs w:val="18"/>
        </w:rPr>
        <w:t>organized</w:t>
      </w:r>
      <w:r w:rsidRPr="004948E6">
        <w:rPr>
          <w:rStyle w:val="StyleUnderline"/>
          <w:sz w:val="18"/>
          <w:szCs w:val="18"/>
        </w:rPr>
        <w:t xml:space="preserve"> finance </w:t>
      </w:r>
      <w:r w:rsidRPr="004948E6">
        <w:rPr>
          <w:rStyle w:val="Emphasis"/>
          <w:sz w:val="18"/>
          <w:szCs w:val="18"/>
          <w:highlight w:val="lightGray"/>
        </w:rPr>
        <w:t>workers</w:t>
      </w:r>
      <w:r w:rsidRPr="004948E6">
        <w:rPr>
          <w:rStyle w:val="StyleUnderline"/>
          <w:sz w:val="18"/>
          <w:szCs w:val="18"/>
        </w:rPr>
        <w:t xml:space="preserve"> can </w:t>
      </w:r>
      <w:r w:rsidRPr="004948E6">
        <w:rPr>
          <w:rStyle w:val="StyleUnderline"/>
          <w:sz w:val="18"/>
          <w:szCs w:val="18"/>
          <w:highlight w:val="lightGray"/>
        </w:rPr>
        <w:t>create</w:t>
      </w:r>
      <w:r w:rsidRPr="004948E6">
        <w:rPr>
          <w:sz w:val="12"/>
          <w:szCs w:val="18"/>
        </w:rPr>
        <w:t xml:space="preserve"> a form of »</w:t>
      </w:r>
      <w:r w:rsidRPr="004948E6">
        <w:rPr>
          <w:rStyle w:val="Emphasis"/>
          <w:sz w:val="18"/>
          <w:szCs w:val="18"/>
          <w:highlight w:val="lightGray"/>
        </w:rPr>
        <w:t>regulation</w:t>
      </w:r>
      <w:r w:rsidRPr="004948E6">
        <w:rPr>
          <w:rStyle w:val="StyleUnderline"/>
          <w:sz w:val="18"/>
          <w:szCs w:val="18"/>
          <w:highlight w:val="lightGray"/>
        </w:rPr>
        <w:t xml:space="preserve"> from </w:t>
      </w:r>
      <w:r w:rsidRPr="004948E6">
        <w:rPr>
          <w:rStyle w:val="Emphasis"/>
          <w:sz w:val="18"/>
          <w:szCs w:val="18"/>
          <w:highlight w:val="lightGray"/>
        </w:rPr>
        <w:t>below</w:t>
      </w:r>
      <w:r w:rsidRPr="004948E6">
        <w:rPr>
          <w:sz w:val="12"/>
          <w:szCs w:val="18"/>
        </w:rPr>
        <w:t xml:space="preserve">« </w:t>
      </w:r>
      <w:r w:rsidRPr="004948E6">
        <w:rPr>
          <w:rStyle w:val="StyleUnderline"/>
          <w:sz w:val="18"/>
          <w:szCs w:val="18"/>
        </w:rPr>
        <w:t>that</w:t>
      </w:r>
      <w:r w:rsidRPr="004948E6">
        <w:rPr>
          <w:sz w:val="12"/>
          <w:szCs w:val="18"/>
        </w:rPr>
        <w:t xml:space="preserve"> substantially </w:t>
      </w:r>
      <w:r w:rsidRPr="004948E6">
        <w:rPr>
          <w:rStyle w:val="StyleUnderline"/>
          <w:sz w:val="18"/>
          <w:szCs w:val="18"/>
        </w:rPr>
        <w:t>aids</w:t>
      </w:r>
      <w:r w:rsidRPr="004948E6">
        <w:rPr>
          <w:sz w:val="12"/>
          <w:szCs w:val="18"/>
        </w:rPr>
        <w:t xml:space="preserve"> and augments </w:t>
      </w:r>
      <w:r w:rsidRPr="004948E6">
        <w:rPr>
          <w:rStyle w:val="Emphasis"/>
          <w:sz w:val="18"/>
          <w:szCs w:val="18"/>
        </w:rPr>
        <w:t>risk management</w:t>
      </w:r>
      <w:r w:rsidRPr="004948E6">
        <w:rPr>
          <w:rStyle w:val="StyleUnderline"/>
          <w:sz w:val="18"/>
          <w:szCs w:val="18"/>
        </w:rPr>
        <w:t xml:space="preserve"> in the financial sector.</w:t>
      </w:r>
      <w:r w:rsidRPr="004948E6">
        <w:rPr>
          <w:sz w:val="12"/>
          <w:szCs w:val="18"/>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6069DABA" w14:textId="77777777" w:rsidR="00A5275C" w:rsidRPr="004948E6" w:rsidRDefault="00A5275C" w:rsidP="00A5275C">
      <w:pPr>
        <w:rPr>
          <w:sz w:val="12"/>
          <w:szCs w:val="18"/>
        </w:rPr>
      </w:pPr>
      <w:r w:rsidRPr="004948E6">
        <w:rPr>
          <w:sz w:val="12"/>
          <w:szCs w:val="18"/>
        </w:rPr>
        <w:t xml:space="preserve">In recent several decades the financial sector has expanded rapidly. </w:t>
      </w:r>
      <w:r w:rsidRPr="004948E6">
        <w:rPr>
          <w:rStyle w:val="Emphasis"/>
          <w:sz w:val="18"/>
          <w:szCs w:val="18"/>
          <w:highlight w:val="lightGray"/>
        </w:rPr>
        <w:t>Complex</w:t>
      </w:r>
      <w:r w:rsidRPr="004948E6">
        <w:rPr>
          <w:rStyle w:val="StyleUnderline"/>
          <w:sz w:val="18"/>
          <w:szCs w:val="18"/>
        </w:rPr>
        <w:t xml:space="preserve"> and </w:t>
      </w:r>
      <w:r w:rsidRPr="004948E6">
        <w:rPr>
          <w:rStyle w:val="Emphasis"/>
          <w:sz w:val="18"/>
          <w:szCs w:val="18"/>
          <w:highlight w:val="lightGray"/>
        </w:rPr>
        <w:t>risky</w:t>
      </w:r>
      <w:r w:rsidRPr="004948E6">
        <w:rPr>
          <w:rStyle w:val="StyleUnderline"/>
          <w:sz w:val="18"/>
          <w:szCs w:val="18"/>
        </w:rPr>
        <w:t xml:space="preserve"> financial </w:t>
      </w:r>
      <w:r w:rsidRPr="004948E6">
        <w:rPr>
          <w:rStyle w:val="StyleUnderline"/>
          <w:sz w:val="18"/>
          <w:szCs w:val="18"/>
          <w:highlight w:val="lightGray"/>
        </w:rPr>
        <w:t>products</w:t>
      </w:r>
      <w:r w:rsidRPr="004948E6">
        <w:rPr>
          <w:rStyle w:val="StyleUnderline"/>
          <w:sz w:val="18"/>
          <w:szCs w:val="18"/>
        </w:rPr>
        <w:t xml:space="preserve"> have driven </w:t>
      </w:r>
      <w:r w:rsidRPr="004948E6">
        <w:rPr>
          <w:rStyle w:val="Emphasis"/>
          <w:sz w:val="18"/>
          <w:szCs w:val="18"/>
        </w:rPr>
        <w:t>profitability</w:t>
      </w:r>
      <w:r w:rsidRPr="004948E6">
        <w:rPr>
          <w:sz w:val="12"/>
          <w:szCs w:val="18"/>
        </w:rPr>
        <w:t xml:space="preserve"> in the financial sector </w:t>
      </w:r>
      <w:r w:rsidRPr="004948E6">
        <w:rPr>
          <w:rStyle w:val="StyleUnderline"/>
          <w:sz w:val="18"/>
          <w:szCs w:val="18"/>
        </w:rPr>
        <w:t xml:space="preserve">while </w:t>
      </w:r>
      <w:r w:rsidRPr="004948E6">
        <w:rPr>
          <w:rStyle w:val="StyleUnderline"/>
          <w:sz w:val="18"/>
          <w:szCs w:val="18"/>
          <w:highlight w:val="lightGray"/>
        </w:rPr>
        <w:t xml:space="preserve">leaving </w:t>
      </w:r>
      <w:r w:rsidRPr="004948E6">
        <w:rPr>
          <w:rStyle w:val="StyleUnderline"/>
          <w:sz w:val="18"/>
          <w:szCs w:val="18"/>
        </w:rPr>
        <w:t xml:space="preserve">the real </w:t>
      </w:r>
      <w:r w:rsidRPr="004948E6">
        <w:rPr>
          <w:rStyle w:val="StyleUnderline"/>
          <w:sz w:val="18"/>
          <w:szCs w:val="18"/>
          <w:highlight w:val="lightGray"/>
        </w:rPr>
        <w:t>economy</w:t>
      </w:r>
      <w:r w:rsidRPr="004948E6">
        <w:rPr>
          <w:sz w:val="12"/>
          <w:szCs w:val="18"/>
        </w:rPr>
        <w:t>—that is, the part of the economy concerned with the actual production of goods and services—</w:t>
      </w:r>
      <w:r w:rsidRPr="004948E6">
        <w:rPr>
          <w:rStyle w:val="Emphasis"/>
          <w:sz w:val="18"/>
          <w:szCs w:val="18"/>
          <w:highlight w:val="lightGray"/>
        </w:rPr>
        <w:t>overleveraged</w:t>
      </w:r>
      <w:r w:rsidRPr="004948E6">
        <w:rPr>
          <w:rStyle w:val="StyleUnderline"/>
          <w:sz w:val="18"/>
          <w:szCs w:val="18"/>
        </w:rPr>
        <w:t xml:space="preserve">, </w:t>
      </w:r>
      <w:r w:rsidRPr="004948E6">
        <w:rPr>
          <w:rStyle w:val="Emphasis"/>
          <w:sz w:val="18"/>
          <w:szCs w:val="18"/>
        </w:rPr>
        <w:t>undercapitalized</w:t>
      </w:r>
      <w:r w:rsidRPr="004948E6">
        <w:rPr>
          <w:rStyle w:val="StyleUnderline"/>
          <w:sz w:val="18"/>
          <w:szCs w:val="18"/>
        </w:rPr>
        <w:t xml:space="preserve">, </w:t>
      </w:r>
      <w:r w:rsidRPr="004948E6">
        <w:rPr>
          <w:rStyle w:val="StyleUnderline"/>
          <w:sz w:val="18"/>
          <w:szCs w:val="18"/>
          <w:highlight w:val="lightGray"/>
        </w:rPr>
        <w:t>and</w:t>
      </w:r>
      <w:r w:rsidRPr="004948E6">
        <w:rPr>
          <w:rStyle w:val="StyleUnderline"/>
          <w:sz w:val="18"/>
          <w:szCs w:val="18"/>
        </w:rPr>
        <w:t xml:space="preserve"> increasingly </w:t>
      </w:r>
      <w:r w:rsidRPr="004948E6">
        <w:rPr>
          <w:rStyle w:val="Emphasis"/>
          <w:sz w:val="18"/>
          <w:szCs w:val="18"/>
          <w:highlight w:val="lightGray"/>
        </w:rPr>
        <w:t>unstable</w:t>
      </w:r>
      <w:r w:rsidRPr="004948E6">
        <w:rPr>
          <w:sz w:val="12"/>
          <w:szCs w:val="18"/>
        </w:rPr>
        <w:t>. The market failure of 20</w:t>
      </w:r>
      <w:r w:rsidRPr="004948E6">
        <w:rPr>
          <w:rStyle w:val="Emphasis"/>
          <w:sz w:val="18"/>
          <w:szCs w:val="18"/>
        </w:rPr>
        <w:t>08</w:t>
      </w:r>
      <w:r w:rsidRPr="004948E6">
        <w:rPr>
          <w:sz w:val="12"/>
          <w:szCs w:val="18"/>
        </w:rPr>
        <w:t xml:space="preserve"> </w:t>
      </w:r>
      <w:r w:rsidRPr="004948E6">
        <w:rPr>
          <w:rStyle w:val="StyleUnderline"/>
          <w:sz w:val="18"/>
          <w:szCs w:val="18"/>
        </w:rPr>
        <w:t>demonstrated</w:t>
      </w:r>
      <w:r w:rsidRPr="004948E6">
        <w:rPr>
          <w:sz w:val="12"/>
          <w:szCs w:val="18"/>
        </w:rPr>
        <w:t xml:space="preserve"> that in the absence of effective regulation or countervailing forces, the </w:t>
      </w:r>
      <w:r w:rsidRPr="004948E6">
        <w:rPr>
          <w:rStyle w:val="StyleUnderline"/>
          <w:sz w:val="18"/>
          <w:szCs w:val="18"/>
        </w:rPr>
        <w:t xml:space="preserve">financial sector will prioritize </w:t>
      </w:r>
      <w:r w:rsidRPr="004948E6">
        <w:rPr>
          <w:rStyle w:val="Emphasis"/>
          <w:sz w:val="18"/>
          <w:szCs w:val="18"/>
        </w:rPr>
        <w:t>short-term</w:t>
      </w:r>
      <w:r w:rsidRPr="004948E6">
        <w:rPr>
          <w:rStyle w:val="StyleUnderline"/>
          <w:sz w:val="18"/>
          <w:szCs w:val="18"/>
        </w:rPr>
        <w:t xml:space="preserve"> gains over</w:t>
      </w:r>
      <w:r w:rsidRPr="004948E6">
        <w:rPr>
          <w:sz w:val="12"/>
          <w:szCs w:val="18"/>
        </w:rPr>
        <w:t xml:space="preserve"> long-term </w:t>
      </w:r>
      <w:r w:rsidRPr="004948E6">
        <w:rPr>
          <w:rStyle w:val="Emphasis"/>
          <w:sz w:val="18"/>
          <w:szCs w:val="18"/>
        </w:rPr>
        <w:t>growth</w:t>
      </w:r>
      <w:r w:rsidRPr="004948E6">
        <w:rPr>
          <w:rStyle w:val="StyleUnderline"/>
          <w:sz w:val="18"/>
          <w:szCs w:val="18"/>
        </w:rPr>
        <w:t xml:space="preserve"> and </w:t>
      </w:r>
      <w:r w:rsidRPr="004948E6">
        <w:rPr>
          <w:rStyle w:val="Emphasis"/>
          <w:sz w:val="18"/>
          <w:szCs w:val="18"/>
        </w:rPr>
        <w:t>stability</w:t>
      </w:r>
      <w:r w:rsidRPr="004948E6">
        <w:rPr>
          <w:sz w:val="12"/>
          <w:szCs w:val="18"/>
        </w:rPr>
        <w:t>. The consequences of this failure were borne largely by people who lost jobs, retirement savings, and the stability and security of their homes (Johnson and Kwak, 2010).</w:t>
      </w:r>
    </w:p>
    <w:p w14:paraId="57F90555" w14:textId="77777777" w:rsidR="00A5275C" w:rsidRPr="004948E6" w:rsidRDefault="00A5275C" w:rsidP="00A5275C">
      <w:pPr>
        <w:rPr>
          <w:sz w:val="12"/>
          <w:szCs w:val="18"/>
        </w:rPr>
      </w:pPr>
      <w:r w:rsidRPr="004948E6">
        <w:rPr>
          <w:sz w:val="12"/>
          <w:szCs w:val="18"/>
        </w:rPr>
        <w:t xml:space="preserve">Ten years after the crisis, </w:t>
      </w:r>
      <w:r w:rsidRPr="004948E6">
        <w:rPr>
          <w:rStyle w:val="StyleUnderline"/>
          <w:sz w:val="18"/>
          <w:szCs w:val="18"/>
        </w:rPr>
        <w:t>the need for</w:t>
      </w:r>
      <w:r w:rsidRPr="004948E6">
        <w:rPr>
          <w:sz w:val="12"/>
          <w:szCs w:val="18"/>
        </w:rPr>
        <w:t xml:space="preserve"> »</w:t>
      </w:r>
      <w:r w:rsidRPr="004948E6">
        <w:rPr>
          <w:rStyle w:val="Emphasis"/>
          <w:sz w:val="18"/>
          <w:szCs w:val="18"/>
        </w:rPr>
        <w:t>regulation</w:t>
      </w:r>
      <w:r w:rsidRPr="004948E6">
        <w:rPr>
          <w:rStyle w:val="StyleUnderline"/>
          <w:sz w:val="18"/>
          <w:szCs w:val="18"/>
        </w:rPr>
        <w:t xml:space="preserve"> from </w:t>
      </w:r>
      <w:r w:rsidRPr="004948E6">
        <w:rPr>
          <w:rStyle w:val="Emphasis"/>
          <w:sz w:val="18"/>
          <w:szCs w:val="18"/>
        </w:rPr>
        <w:t>below</w:t>
      </w:r>
      <w:r w:rsidRPr="004948E6">
        <w:rPr>
          <w:sz w:val="12"/>
          <w:szCs w:val="18"/>
        </w:rPr>
        <w:t xml:space="preserve">« </w:t>
      </w:r>
      <w:r w:rsidRPr="004948E6">
        <w:rPr>
          <w:rStyle w:val="StyleUnderline"/>
          <w:sz w:val="18"/>
          <w:szCs w:val="18"/>
        </w:rPr>
        <w:t>has</w:t>
      </w:r>
      <w:r w:rsidRPr="004948E6">
        <w:rPr>
          <w:sz w:val="12"/>
          <w:szCs w:val="18"/>
        </w:rPr>
        <w:t xml:space="preserve">, if anything, </w:t>
      </w:r>
      <w:r w:rsidRPr="004948E6">
        <w:rPr>
          <w:rStyle w:val="StyleUnderline"/>
          <w:sz w:val="18"/>
          <w:szCs w:val="18"/>
        </w:rPr>
        <w:t>grown, with the</w:t>
      </w:r>
      <w:r w:rsidRPr="004948E6">
        <w:rPr>
          <w:sz w:val="12"/>
          <w:szCs w:val="18"/>
        </w:rPr>
        <w:t xml:space="preserve"> world’s </w:t>
      </w:r>
      <w:r w:rsidRPr="004948E6">
        <w:rPr>
          <w:rStyle w:val="StyleUnderline"/>
          <w:sz w:val="18"/>
          <w:szCs w:val="18"/>
        </w:rPr>
        <w:t>largest banks</w:t>
      </w:r>
      <w:r w:rsidRPr="004948E6">
        <w:rPr>
          <w:sz w:val="12"/>
          <w:szCs w:val="18"/>
        </w:rPr>
        <w:t xml:space="preserve">, including the U.S.’s »big six.«1 These financial institutions </w:t>
      </w:r>
      <w:r w:rsidRPr="004948E6">
        <w:rPr>
          <w:rStyle w:val="StyleUnderline"/>
          <w:sz w:val="18"/>
          <w:szCs w:val="18"/>
        </w:rPr>
        <w:t xml:space="preserve">are larger, less safe, and </w:t>
      </w:r>
      <w:r w:rsidRPr="004948E6">
        <w:rPr>
          <w:rStyle w:val="Emphasis"/>
          <w:sz w:val="18"/>
          <w:szCs w:val="18"/>
        </w:rPr>
        <w:t>more volatile</w:t>
      </w:r>
      <w:r w:rsidRPr="004948E6">
        <w:rPr>
          <w:sz w:val="12"/>
          <w:szCs w:val="18"/>
        </w:rPr>
        <w:t xml:space="preserve"> than ever, according to market conditions (Sarin and Summers, 2016). Moreover, legislation and prudential </w:t>
      </w:r>
      <w:r w:rsidRPr="004948E6">
        <w:rPr>
          <w:rStyle w:val="Emphasis"/>
          <w:sz w:val="18"/>
          <w:szCs w:val="18"/>
        </w:rPr>
        <w:t>regulation</w:t>
      </w:r>
      <w:r w:rsidRPr="004948E6">
        <w:rPr>
          <w:sz w:val="12"/>
          <w:szCs w:val="18"/>
        </w:rPr>
        <w:t xml:space="preserve"> established </w:t>
      </w:r>
      <w:r w:rsidRPr="004948E6">
        <w:rPr>
          <w:rStyle w:val="StyleUnderline"/>
          <w:sz w:val="18"/>
          <w:szCs w:val="18"/>
        </w:rPr>
        <w:t xml:space="preserve">to safeguard </w:t>
      </w:r>
      <w:r w:rsidRPr="004948E6">
        <w:rPr>
          <w:rStyle w:val="Emphasis"/>
          <w:sz w:val="18"/>
          <w:szCs w:val="18"/>
        </w:rPr>
        <w:t>economic stability</w:t>
      </w:r>
      <w:r w:rsidRPr="004948E6">
        <w:rPr>
          <w:sz w:val="12"/>
          <w:szCs w:val="18"/>
        </w:rPr>
        <w:t xml:space="preserve"> after the economic crisis </w:t>
      </w:r>
      <w:r w:rsidRPr="004948E6">
        <w:rPr>
          <w:rStyle w:val="StyleUnderline"/>
          <w:sz w:val="18"/>
          <w:szCs w:val="18"/>
        </w:rPr>
        <w:t>is</w:t>
      </w:r>
      <w:r w:rsidRPr="004948E6">
        <w:rPr>
          <w:sz w:val="12"/>
          <w:szCs w:val="18"/>
        </w:rPr>
        <w:t xml:space="preserve"> being </w:t>
      </w:r>
      <w:r w:rsidRPr="004948E6">
        <w:rPr>
          <w:rStyle w:val="Emphasis"/>
          <w:sz w:val="18"/>
          <w:szCs w:val="18"/>
        </w:rPr>
        <w:t>weakened</w:t>
      </w:r>
      <w:r w:rsidRPr="004948E6">
        <w:rPr>
          <w:sz w:val="12"/>
          <w:szCs w:val="18"/>
        </w:rPr>
        <w:t xml:space="preserve"> or repealed (Tracy and Ackerman, 2018). Once again, </w:t>
      </w:r>
      <w:r w:rsidRPr="004948E6">
        <w:rPr>
          <w:rStyle w:val="StyleUnderline"/>
          <w:sz w:val="18"/>
          <w:szCs w:val="18"/>
          <w:highlight w:val="lightGray"/>
        </w:rPr>
        <w:t>conventional regulation</w:t>
      </w:r>
      <w:r w:rsidRPr="004948E6">
        <w:rPr>
          <w:rStyle w:val="StyleUnderline"/>
          <w:sz w:val="18"/>
          <w:szCs w:val="18"/>
        </w:rPr>
        <w:t xml:space="preserve"> seems</w:t>
      </w:r>
      <w:r w:rsidRPr="004948E6">
        <w:rPr>
          <w:sz w:val="12"/>
          <w:szCs w:val="18"/>
        </w:rPr>
        <w:t xml:space="preserve"> to be </w:t>
      </w:r>
      <w:r w:rsidRPr="004948E6">
        <w:rPr>
          <w:rStyle w:val="StyleUnderline"/>
          <w:sz w:val="18"/>
          <w:szCs w:val="18"/>
          <w:highlight w:val="lightGray"/>
        </w:rPr>
        <w:t xml:space="preserve">unable to constrain </w:t>
      </w:r>
      <w:r w:rsidRPr="004948E6">
        <w:rPr>
          <w:rStyle w:val="Emphasis"/>
          <w:sz w:val="18"/>
          <w:szCs w:val="18"/>
          <w:highlight w:val="lightGray"/>
        </w:rPr>
        <w:t>risky</w:t>
      </w:r>
      <w:r w:rsidRPr="004948E6">
        <w:rPr>
          <w:rStyle w:val="StyleUnderline"/>
          <w:sz w:val="18"/>
          <w:szCs w:val="18"/>
        </w:rPr>
        <w:t xml:space="preserve"> bank </w:t>
      </w:r>
      <w:r w:rsidRPr="004948E6">
        <w:rPr>
          <w:rStyle w:val="StyleUnderline"/>
          <w:sz w:val="18"/>
          <w:szCs w:val="18"/>
          <w:highlight w:val="lightGray"/>
        </w:rPr>
        <w:t>conduct</w:t>
      </w:r>
      <w:r w:rsidRPr="004948E6">
        <w:rPr>
          <w:rStyle w:val="StyleUnderline"/>
          <w:sz w:val="18"/>
          <w:szCs w:val="18"/>
        </w:rPr>
        <w:t xml:space="preserve"> that is</w:t>
      </w:r>
      <w:r w:rsidRPr="004948E6">
        <w:rPr>
          <w:sz w:val="12"/>
          <w:szCs w:val="18"/>
        </w:rPr>
        <w:t xml:space="preserve"> not only </w:t>
      </w:r>
      <w:r w:rsidRPr="004948E6">
        <w:rPr>
          <w:rStyle w:val="StyleUnderline"/>
          <w:sz w:val="18"/>
          <w:szCs w:val="18"/>
        </w:rPr>
        <w:t>undesirable for the</w:t>
      </w:r>
      <w:r w:rsidRPr="004948E6">
        <w:rPr>
          <w:sz w:val="12"/>
          <w:szCs w:val="18"/>
        </w:rPr>
        <w:t xml:space="preserve"> banks, but also for their employees, customers, shareholders, and the </w:t>
      </w:r>
      <w:r w:rsidRPr="004948E6">
        <w:rPr>
          <w:rStyle w:val="Emphasis"/>
          <w:sz w:val="18"/>
          <w:szCs w:val="18"/>
        </w:rPr>
        <w:t>economy</w:t>
      </w:r>
      <w:r w:rsidRPr="004948E6">
        <w:rPr>
          <w:sz w:val="12"/>
          <w:szCs w:val="18"/>
        </w:rPr>
        <w:t xml:space="preserve"> as a whole (Egan, 2016).</w:t>
      </w:r>
    </w:p>
    <w:p w14:paraId="074E8013" w14:textId="77777777" w:rsidR="00A5275C" w:rsidRPr="004948E6" w:rsidRDefault="00A5275C" w:rsidP="00A5275C">
      <w:pPr>
        <w:rPr>
          <w:sz w:val="12"/>
          <w:szCs w:val="18"/>
        </w:rPr>
      </w:pPr>
      <w:r w:rsidRPr="004948E6">
        <w:rPr>
          <w:sz w:val="12"/>
          <w:szCs w:val="18"/>
        </w:rPr>
        <w:t xml:space="preserve">Two </w:t>
      </w:r>
      <w:r w:rsidRPr="004948E6">
        <w:rPr>
          <w:rStyle w:val="Emphasis"/>
          <w:sz w:val="18"/>
          <w:szCs w:val="18"/>
        </w:rPr>
        <w:t>case studies</w:t>
      </w:r>
      <w:r w:rsidRPr="004948E6">
        <w:rPr>
          <w:sz w:val="12"/>
          <w:szCs w:val="18"/>
        </w:rPr>
        <w:t xml:space="preserve"> from the U.S. </w:t>
      </w:r>
      <w:r w:rsidRPr="004948E6">
        <w:rPr>
          <w:rStyle w:val="StyleUnderline"/>
          <w:sz w:val="18"/>
          <w:szCs w:val="18"/>
        </w:rPr>
        <w:t>demonstrate</w:t>
      </w:r>
      <w:r w:rsidRPr="004948E6">
        <w:rPr>
          <w:sz w:val="12"/>
          <w:szCs w:val="18"/>
        </w:rPr>
        <w:t xml:space="preserve"> these points: the Wells Fargo fake accounts scandals and Santander’s aggressive sales of subprime loans. In both cases, the senior management of these mega-banks imposed abusive sales goals and incentive compensation arrangements on their employees. Yet in both cases, </w:t>
      </w:r>
      <w:r w:rsidRPr="004948E6">
        <w:rPr>
          <w:rStyle w:val="Emphasis"/>
          <w:sz w:val="18"/>
          <w:szCs w:val="18"/>
        </w:rPr>
        <w:t>workers</w:t>
      </w:r>
      <w:r w:rsidRPr="004948E6">
        <w:rPr>
          <w:sz w:val="12"/>
          <w:szCs w:val="18"/>
        </w:rPr>
        <w:t xml:space="preserve">, in the face of great resistance, </w:t>
      </w:r>
      <w:r w:rsidRPr="004948E6">
        <w:rPr>
          <w:rStyle w:val="StyleUnderline"/>
          <w:sz w:val="18"/>
          <w:szCs w:val="18"/>
        </w:rPr>
        <w:t>were instrumental in bringing</w:t>
      </w:r>
      <w:r w:rsidRPr="004948E6">
        <w:rPr>
          <w:sz w:val="12"/>
          <w:szCs w:val="18"/>
        </w:rPr>
        <w:t xml:space="preserve"> the </w:t>
      </w:r>
      <w:r w:rsidRPr="004948E6">
        <w:rPr>
          <w:rStyle w:val="StyleUnderline"/>
          <w:sz w:val="18"/>
          <w:szCs w:val="18"/>
        </w:rPr>
        <w:t>wrongdoing to light</w:t>
      </w:r>
      <w:r w:rsidRPr="004948E6">
        <w:rPr>
          <w:sz w:val="12"/>
          <w:szCs w:val="18"/>
        </w:rPr>
        <w:t xml:space="preserve">, first to the firm itself and later </w:t>
      </w:r>
      <w:r w:rsidRPr="004948E6">
        <w:rPr>
          <w:rStyle w:val="StyleUnderline"/>
          <w:sz w:val="18"/>
          <w:szCs w:val="18"/>
        </w:rPr>
        <w:t xml:space="preserve">to </w:t>
      </w:r>
      <w:r w:rsidRPr="004948E6">
        <w:rPr>
          <w:rStyle w:val="Emphasis"/>
          <w:sz w:val="18"/>
          <w:szCs w:val="18"/>
        </w:rPr>
        <w:t>regulators</w:t>
      </w:r>
      <w:r w:rsidRPr="004948E6">
        <w:rPr>
          <w:sz w:val="12"/>
          <w:szCs w:val="18"/>
        </w:rPr>
        <w:t xml:space="preserve">. Both examples, however, illustrate that </w:t>
      </w:r>
      <w:r w:rsidRPr="004948E6">
        <w:rPr>
          <w:rStyle w:val="StyleUnderline"/>
          <w:sz w:val="18"/>
          <w:szCs w:val="18"/>
        </w:rPr>
        <w:t>engaging and</w:t>
      </w:r>
      <w:r w:rsidRPr="004948E6">
        <w:rPr>
          <w:sz w:val="12"/>
          <w:szCs w:val="18"/>
        </w:rPr>
        <w:t xml:space="preserve"> </w:t>
      </w:r>
      <w:r w:rsidRPr="004948E6">
        <w:rPr>
          <w:rStyle w:val="Emphasis"/>
          <w:sz w:val="18"/>
          <w:szCs w:val="18"/>
          <w:highlight w:val="lightGray"/>
        </w:rPr>
        <w:t>empowering</w:t>
      </w:r>
      <w:r w:rsidRPr="004948E6">
        <w:rPr>
          <w:rStyle w:val="StyleUnderline"/>
          <w:sz w:val="18"/>
          <w:szCs w:val="18"/>
          <w:highlight w:val="lightGray"/>
        </w:rPr>
        <w:t xml:space="preserve"> workers</w:t>
      </w:r>
      <w:r w:rsidRPr="004948E6">
        <w:rPr>
          <w:rStyle w:val="StyleUnderline"/>
          <w:sz w:val="18"/>
          <w:szCs w:val="18"/>
        </w:rPr>
        <w:t xml:space="preserve"> could have </w:t>
      </w:r>
      <w:r w:rsidRPr="004948E6">
        <w:rPr>
          <w:rStyle w:val="StyleUnderline"/>
          <w:sz w:val="18"/>
          <w:szCs w:val="18"/>
          <w:highlight w:val="lightGray"/>
        </w:rPr>
        <w:t>aided in detecting</w:t>
      </w:r>
      <w:r w:rsidRPr="004948E6">
        <w:rPr>
          <w:sz w:val="12"/>
          <w:szCs w:val="18"/>
        </w:rPr>
        <w:t xml:space="preserve"> and addressing these </w:t>
      </w:r>
      <w:r w:rsidRPr="004948E6">
        <w:rPr>
          <w:rStyle w:val="Emphasis"/>
          <w:sz w:val="18"/>
          <w:szCs w:val="18"/>
          <w:highlight w:val="lightGray"/>
        </w:rPr>
        <w:t>risks</w:t>
      </w:r>
      <w:r w:rsidRPr="004948E6">
        <w:rPr>
          <w:sz w:val="12"/>
          <w:szCs w:val="18"/>
        </w:rPr>
        <w:t xml:space="preserve"> much </w:t>
      </w:r>
      <w:r w:rsidRPr="004948E6">
        <w:rPr>
          <w:rStyle w:val="StyleUnderline"/>
          <w:sz w:val="18"/>
          <w:szCs w:val="18"/>
        </w:rPr>
        <w:t>earlier</w:t>
      </w:r>
      <w:r w:rsidRPr="004948E6">
        <w:rPr>
          <w:sz w:val="12"/>
          <w:szCs w:val="18"/>
        </w:rPr>
        <w:t>. In the case of Wells Fargo, employees had been bringing concerns over sales goals to the attention of management for years before any action was taken, and consumers were harmed as a result of this inaction.</w:t>
      </w:r>
    </w:p>
    <w:p w14:paraId="6994057C" w14:textId="77777777" w:rsidR="00A5275C" w:rsidRPr="004948E6" w:rsidRDefault="00A5275C" w:rsidP="00A5275C">
      <w:pPr>
        <w:rPr>
          <w:sz w:val="12"/>
          <w:szCs w:val="18"/>
        </w:rPr>
      </w:pPr>
      <w:r w:rsidRPr="004948E6">
        <w:rPr>
          <w:sz w:val="12"/>
          <w:szCs w:val="18"/>
        </w:rPr>
        <w:t xml:space="preserve">A third example demonstrates how this idea of </w:t>
      </w:r>
      <w:r w:rsidRPr="004948E6">
        <w:rPr>
          <w:rStyle w:val="StyleUnderline"/>
          <w:sz w:val="18"/>
          <w:szCs w:val="18"/>
        </w:rPr>
        <w:t>regulation from below</w:t>
      </w:r>
      <w:r w:rsidRPr="004948E6">
        <w:rPr>
          <w:sz w:val="12"/>
          <w:szCs w:val="18"/>
        </w:rPr>
        <w:t xml:space="preserve"> may well </w:t>
      </w:r>
      <w:r w:rsidRPr="004948E6">
        <w:rPr>
          <w:rStyle w:val="StyleUnderline"/>
          <w:sz w:val="18"/>
          <w:szCs w:val="18"/>
        </w:rPr>
        <w:t>have benefits beyond</w:t>
      </w:r>
      <w:r w:rsidRPr="004948E6">
        <w:rPr>
          <w:sz w:val="12"/>
          <w:szCs w:val="18"/>
        </w:rPr>
        <w:t xml:space="preserve"> the U.S. Constant </w:t>
      </w:r>
      <w:r w:rsidRPr="004948E6">
        <w:rPr>
          <w:rStyle w:val="StyleUnderline"/>
          <w:sz w:val="18"/>
          <w:szCs w:val="18"/>
        </w:rPr>
        <w:t>restructurings and downsizings</w:t>
      </w:r>
      <w:r w:rsidRPr="004948E6">
        <w:rPr>
          <w:sz w:val="12"/>
          <w:szCs w:val="18"/>
        </w:rPr>
        <w:t xml:space="preserve">, some of them the direct result of the economic crisis, continue to shape the working lives and well-being of bank employees. </w:t>
      </w:r>
      <w:r w:rsidRPr="004948E6">
        <w:rPr>
          <w:rStyle w:val="StyleUnderline"/>
          <w:sz w:val="18"/>
          <w:szCs w:val="18"/>
        </w:rPr>
        <w:t>Bank workers experience</w:t>
      </w:r>
      <w:r w:rsidRPr="004948E6">
        <w:rPr>
          <w:sz w:val="12"/>
          <w:szCs w:val="18"/>
        </w:rPr>
        <w:t xml:space="preserve"> the </w:t>
      </w:r>
      <w:r w:rsidRPr="004948E6">
        <w:rPr>
          <w:rStyle w:val="StyleUnderline"/>
          <w:sz w:val="18"/>
          <w:szCs w:val="18"/>
        </w:rPr>
        <w:t xml:space="preserve">effects of </w:t>
      </w:r>
      <w:r w:rsidRPr="004948E6">
        <w:rPr>
          <w:rStyle w:val="Emphasis"/>
          <w:sz w:val="18"/>
          <w:szCs w:val="18"/>
        </w:rPr>
        <w:t>deregulation</w:t>
      </w:r>
      <w:r w:rsidRPr="004948E6">
        <w:rPr>
          <w:sz w:val="12"/>
          <w:szCs w:val="18"/>
        </w:rPr>
        <w:t xml:space="preserve"> </w:t>
      </w:r>
      <w:r w:rsidRPr="004948E6">
        <w:rPr>
          <w:rStyle w:val="StyleUnderline"/>
          <w:sz w:val="18"/>
          <w:szCs w:val="18"/>
        </w:rPr>
        <w:t>and</w:t>
      </w:r>
      <w:r w:rsidRPr="004948E6">
        <w:rPr>
          <w:sz w:val="12"/>
          <w:szCs w:val="18"/>
        </w:rPr>
        <w:t xml:space="preserve"> </w:t>
      </w:r>
      <w:r w:rsidRPr="004948E6">
        <w:rPr>
          <w:rStyle w:val="Emphasis"/>
          <w:sz w:val="18"/>
          <w:szCs w:val="18"/>
        </w:rPr>
        <w:t>emerging tech</w:t>
      </w:r>
      <w:r w:rsidRPr="004948E6">
        <w:rPr>
          <w:sz w:val="12"/>
          <w:szCs w:val="18"/>
        </w:rPr>
        <w:t xml:space="preserve">nologies through new types of jobs. </w:t>
      </w:r>
      <w:r w:rsidRPr="004948E6">
        <w:rPr>
          <w:rStyle w:val="StyleUnderline"/>
          <w:sz w:val="18"/>
          <w:szCs w:val="18"/>
        </w:rPr>
        <w:t xml:space="preserve">Work-related </w:t>
      </w:r>
      <w:r w:rsidRPr="004948E6">
        <w:rPr>
          <w:rStyle w:val="Emphasis"/>
          <w:sz w:val="18"/>
          <w:szCs w:val="18"/>
        </w:rPr>
        <w:t>stress</w:t>
      </w:r>
      <w:r w:rsidRPr="004948E6">
        <w:rPr>
          <w:rStyle w:val="StyleUnderline"/>
          <w:sz w:val="18"/>
          <w:szCs w:val="18"/>
        </w:rPr>
        <w:t xml:space="preserve"> in banking is</w:t>
      </w:r>
      <w:r w:rsidRPr="004948E6">
        <w:rPr>
          <w:sz w:val="12"/>
          <w:szCs w:val="18"/>
        </w:rPr>
        <w:t xml:space="preserve"> now </w:t>
      </w:r>
      <w:r w:rsidRPr="004948E6">
        <w:rPr>
          <w:rStyle w:val="StyleUnderline"/>
          <w:sz w:val="18"/>
          <w:szCs w:val="18"/>
        </w:rPr>
        <w:t>at critical levels, with negative effects on</w:t>
      </w:r>
      <w:r w:rsidRPr="004948E6">
        <w:rPr>
          <w:sz w:val="12"/>
          <w:szCs w:val="18"/>
        </w:rPr>
        <w:t xml:space="preserve"> workers’ health and thus also on their </w:t>
      </w:r>
      <w:r w:rsidRPr="004948E6">
        <w:rPr>
          <w:rStyle w:val="Emphasis"/>
          <w:sz w:val="18"/>
          <w:szCs w:val="18"/>
        </w:rPr>
        <w:t>firms</w:t>
      </w:r>
      <w:r w:rsidRPr="004948E6">
        <w:rPr>
          <w:sz w:val="12"/>
          <w:szCs w:val="18"/>
        </w:rPr>
        <w:t xml:space="preserve"> (Giogi, Arcangeli and Perminiene, 2017). </w:t>
      </w:r>
      <w:r w:rsidRPr="004948E6">
        <w:rPr>
          <w:rStyle w:val="Emphasis"/>
          <w:sz w:val="18"/>
          <w:szCs w:val="18"/>
        </w:rPr>
        <w:t>Negative well-being</w:t>
      </w:r>
      <w:r w:rsidRPr="004948E6">
        <w:rPr>
          <w:rStyle w:val="StyleUnderline"/>
          <w:sz w:val="18"/>
          <w:szCs w:val="18"/>
        </w:rPr>
        <w:t xml:space="preserve"> lowers</w:t>
      </w:r>
      <w:r w:rsidRPr="004948E6">
        <w:rPr>
          <w:sz w:val="12"/>
          <w:szCs w:val="18"/>
        </w:rPr>
        <w:t xml:space="preserve"> the </w:t>
      </w:r>
      <w:r w:rsidRPr="004948E6">
        <w:rPr>
          <w:rStyle w:val="Emphasis"/>
          <w:sz w:val="18"/>
          <w:szCs w:val="18"/>
        </w:rPr>
        <w:t>productivity</w:t>
      </w:r>
      <w:r w:rsidRPr="004948E6">
        <w:rPr>
          <w:rStyle w:val="StyleUnderline"/>
          <w:sz w:val="18"/>
          <w:szCs w:val="18"/>
        </w:rPr>
        <w:t xml:space="preserve"> and efficiency of employees</w:t>
      </w:r>
      <w:r w:rsidRPr="004948E6">
        <w:rPr>
          <w:sz w:val="12"/>
          <w:szCs w:val="18"/>
        </w:rPr>
        <w:t xml:space="preserve"> and compromises customer service. </w:t>
      </w:r>
      <w:r w:rsidRPr="004948E6">
        <w:rPr>
          <w:rStyle w:val="Emphasis"/>
          <w:sz w:val="18"/>
          <w:szCs w:val="18"/>
        </w:rPr>
        <w:t>Unions</w:t>
      </w:r>
      <w:r w:rsidRPr="004948E6">
        <w:rPr>
          <w:sz w:val="12"/>
          <w:szCs w:val="18"/>
        </w:rPr>
        <w:t xml:space="preserve"> can </w:t>
      </w:r>
      <w:r w:rsidRPr="004948E6">
        <w:rPr>
          <w:rStyle w:val="StyleUnderline"/>
          <w:sz w:val="18"/>
          <w:szCs w:val="18"/>
        </w:rPr>
        <w:t>decrease »job strain,« and</w:t>
      </w:r>
      <w:r w:rsidRPr="004948E6">
        <w:rPr>
          <w:sz w:val="12"/>
          <w:szCs w:val="18"/>
        </w:rPr>
        <w:t xml:space="preserve"> in turn </w:t>
      </w:r>
      <w:r w:rsidRPr="004948E6">
        <w:rPr>
          <w:rStyle w:val="StyleUnderline"/>
          <w:sz w:val="18"/>
          <w:szCs w:val="18"/>
        </w:rPr>
        <w:t xml:space="preserve">increase workers’ </w:t>
      </w:r>
      <w:r w:rsidRPr="004948E6">
        <w:rPr>
          <w:rStyle w:val="Emphasis"/>
          <w:sz w:val="18"/>
          <w:szCs w:val="18"/>
        </w:rPr>
        <w:t>productivity</w:t>
      </w:r>
      <w:r w:rsidRPr="004948E6">
        <w:rPr>
          <w:sz w:val="12"/>
          <w:szCs w:val="18"/>
        </w:rPr>
        <w:t xml:space="preserve">, by </w:t>
      </w:r>
      <w:r w:rsidRPr="004948E6">
        <w:rPr>
          <w:rStyle w:val="StyleUnderline"/>
          <w:sz w:val="18"/>
          <w:szCs w:val="18"/>
        </w:rPr>
        <w:t>affording them more control</w:t>
      </w:r>
      <w:r w:rsidRPr="004948E6">
        <w:rPr>
          <w:sz w:val="12"/>
          <w:szCs w:val="18"/>
        </w:rPr>
        <w:t xml:space="preserve">, autonomy, and support on the job (Karasek, 1979, Landsbergis and Cahill, 1994, and Dollard et al., 2000). The </w:t>
      </w:r>
      <w:r w:rsidRPr="004948E6">
        <w:rPr>
          <w:rStyle w:val="Emphasis"/>
          <w:sz w:val="18"/>
          <w:szCs w:val="18"/>
        </w:rPr>
        <w:t>quality</w:t>
      </w:r>
      <w:r w:rsidRPr="004948E6">
        <w:rPr>
          <w:rStyle w:val="StyleUnderline"/>
          <w:sz w:val="18"/>
          <w:szCs w:val="18"/>
        </w:rPr>
        <w:t xml:space="preserve"> of jobs determines workers’ </w:t>
      </w:r>
      <w:r w:rsidRPr="004948E6">
        <w:rPr>
          <w:rStyle w:val="Emphasis"/>
          <w:sz w:val="18"/>
          <w:szCs w:val="18"/>
        </w:rPr>
        <w:t>productivity</w:t>
      </w:r>
      <w:r w:rsidRPr="004948E6">
        <w:rPr>
          <w:rStyle w:val="StyleUnderline"/>
          <w:sz w:val="18"/>
          <w:szCs w:val="18"/>
        </w:rPr>
        <w:t xml:space="preserve"> and their contribution to </w:t>
      </w:r>
      <w:r w:rsidRPr="004948E6">
        <w:rPr>
          <w:rStyle w:val="Emphasis"/>
          <w:sz w:val="18"/>
          <w:szCs w:val="18"/>
        </w:rPr>
        <w:t>sustainable</w:t>
      </w:r>
      <w:r w:rsidRPr="004948E6">
        <w:rPr>
          <w:rStyle w:val="StyleUnderline"/>
          <w:sz w:val="18"/>
          <w:szCs w:val="18"/>
        </w:rPr>
        <w:t xml:space="preserve"> economic performance</w:t>
      </w:r>
      <w:r w:rsidRPr="004948E6">
        <w:rPr>
          <w:sz w:val="12"/>
          <w:szCs w:val="18"/>
        </w:rPr>
        <w:t xml:space="preserve"> (Cazes, Hijzen and Saint-Martin, 2015, and SSF Stiglitz et al., 2009).</w:t>
      </w:r>
    </w:p>
    <w:p w14:paraId="6EA342CE" w14:textId="77777777" w:rsidR="00A5275C" w:rsidRPr="004948E6" w:rsidRDefault="00A5275C" w:rsidP="00A5275C">
      <w:pPr>
        <w:rPr>
          <w:sz w:val="12"/>
          <w:szCs w:val="18"/>
        </w:rPr>
      </w:pPr>
      <w:r w:rsidRPr="004948E6">
        <w:rPr>
          <w:rStyle w:val="StyleUnderline"/>
          <w:sz w:val="18"/>
          <w:szCs w:val="18"/>
        </w:rPr>
        <w:t xml:space="preserve">An </w:t>
      </w:r>
      <w:r w:rsidRPr="004948E6">
        <w:rPr>
          <w:rStyle w:val="Emphasis"/>
          <w:sz w:val="18"/>
          <w:szCs w:val="18"/>
          <w:highlight w:val="lightGray"/>
        </w:rPr>
        <w:t>organized workforce</w:t>
      </w:r>
      <w:r w:rsidRPr="004948E6">
        <w:rPr>
          <w:rStyle w:val="StyleUnderline"/>
          <w:sz w:val="18"/>
          <w:szCs w:val="18"/>
        </w:rPr>
        <w:t xml:space="preserve"> capable of wielding power through </w:t>
      </w:r>
      <w:r w:rsidRPr="004948E6">
        <w:rPr>
          <w:rStyle w:val="Emphasis"/>
          <w:sz w:val="18"/>
          <w:szCs w:val="18"/>
        </w:rPr>
        <w:t>c</w:t>
      </w:r>
      <w:r w:rsidRPr="004948E6">
        <w:rPr>
          <w:rStyle w:val="StyleUnderline"/>
          <w:sz w:val="18"/>
          <w:szCs w:val="18"/>
        </w:rPr>
        <w:t xml:space="preserve">ollective </w:t>
      </w:r>
      <w:r w:rsidRPr="004948E6">
        <w:rPr>
          <w:rStyle w:val="Emphasis"/>
          <w:sz w:val="18"/>
          <w:szCs w:val="18"/>
        </w:rPr>
        <w:t>b</w:t>
      </w:r>
      <w:r w:rsidRPr="004948E6">
        <w:rPr>
          <w:rStyle w:val="StyleUnderline"/>
          <w:sz w:val="18"/>
          <w:szCs w:val="18"/>
        </w:rPr>
        <w:t xml:space="preserve">argaining in the banking sector can be an </w:t>
      </w:r>
      <w:r w:rsidRPr="004948E6">
        <w:rPr>
          <w:rStyle w:val="Emphasis"/>
          <w:sz w:val="18"/>
          <w:szCs w:val="18"/>
          <w:highlight w:val="lightGray"/>
        </w:rPr>
        <w:t>important</w:t>
      </w:r>
      <w:r w:rsidRPr="004948E6">
        <w:rPr>
          <w:rStyle w:val="Emphasis"/>
          <w:sz w:val="18"/>
          <w:szCs w:val="18"/>
        </w:rPr>
        <w:t xml:space="preserve"> tool</w:t>
      </w:r>
      <w:r w:rsidRPr="004948E6">
        <w:rPr>
          <w:rStyle w:val="StyleUnderline"/>
          <w:sz w:val="18"/>
          <w:szCs w:val="18"/>
        </w:rPr>
        <w:t xml:space="preserve"> </w:t>
      </w:r>
      <w:r w:rsidRPr="004948E6">
        <w:rPr>
          <w:rStyle w:val="StyleUnderline"/>
          <w:sz w:val="18"/>
          <w:szCs w:val="18"/>
          <w:highlight w:val="lightGray"/>
        </w:rPr>
        <w:t xml:space="preserve">for </w:t>
      </w:r>
      <w:r w:rsidRPr="004948E6">
        <w:rPr>
          <w:rStyle w:val="Emphasis"/>
          <w:sz w:val="18"/>
          <w:szCs w:val="18"/>
        </w:rPr>
        <w:t xml:space="preserve">systemic </w:t>
      </w:r>
      <w:r w:rsidRPr="004948E6">
        <w:rPr>
          <w:rStyle w:val="Emphasis"/>
          <w:sz w:val="18"/>
          <w:szCs w:val="18"/>
          <w:highlight w:val="lightGray"/>
        </w:rPr>
        <w:t>risk</w:t>
      </w:r>
      <w:r w:rsidRPr="004948E6">
        <w:rPr>
          <w:rStyle w:val="StyleUnderline"/>
          <w:sz w:val="18"/>
          <w:szCs w:val="18"/>
          <w:highlight w:val="lightGray"/>
        </w:rPr>
        <w:t xml:space="preserve"> management</w:t>
      </w:r>
      <w:r w:rsidRPr="004948E6">
        <w:rPr>
          <w:sz w:val="12"/>
          <w:szCs w:val="18"/>
        </w:rPr>
        <w:t xml:space="preserve"> in the financial sector. There are several structural reasons for this. First, line </w:t>
      </w:r>
      <w:r w:rsidRPr="004948E6">
        <w:rPr>
          <w:rStyle w:val="StyleUnderline"/>
          <w:sz w:val="18"/>
          <w:szCs w:val="18"/>
        </w:rPr>
        <w:t>workers</w:t>
      </w:r>
      <w:r w:rsidRPr="004948E6">
        <w:rPr>
          <w:sz w:val="12"/>
          <w:szCs w:val="18"/>
        </w:rPr>
        <w:t xml:space="preserve"> in banking </w:t>
      </w:r>
      <w:r w:rsidRPr="004948E6">
        <w:rPr>
          <w:rStyle w:val="StyleUnderline"/>
          <w:sz w:val="18"/>
          <w:szCs w:val="18"/>
        </w:rPr>
        <w:t xml:space="preserve">have interests and </w:t>
      </w:r>
      <w:r w:rsidRPr="004948E6">
        <w:rPr>
          <w:rStyle w:val="Emphasis"/>
          <w:sz w:val="18"/>
          <w:szCs w:val="18"/>
        </w:rPr>
        <w:t>compensation</w:t>
      </w:r>
      <w:r w:rsidRPr="004948E6">
        <w:rPr>
          <w:rStyle w:val="StyleUnderline"/>
          <w:sz w:val="18"/>
          <w:szCs w:val="18"/>
        </w:rPr>
        <w:t xml:space="preserve"> structures different from</w:t>
      </w:r>
      <w:r w:rsidRPr="004948E6">
        <w:rPr>
          <w:sz w:val="12"/>
          <w:szCs w:val="18"/>
        </w:rPr>
        <w:t xml:space="preserve"> those of senior </w:t>
      </w:r>
      <w:r w:rsidRPr="004948E6">
        <w:rPr>
          <w:rStyle w:val="StyleUnderline"/>
          <w:sz w:val="18"/>
          <w:szCs w:val="18"/>
        </w:rPr>
        <w:t>management</w:t>
      </w:r>
      <w:r w:rsidRPr="004948E6">
        <w:rPr>
          <w:sz w:val="12"/>
          <w:szCs w:val="18"/>
        </w:rPr>
        <w:t xml:space="preserve"> and directors—</w:t>
      </w:r>
      <w:r w:rsidRPr="004948E6">
        <w:rPr>
          <w:rStyle w:val="StyleUnderline"/>
          <w:sz w:val="18"/>
          <w:szCs w:val="18"/>
        </w:rPr>
        <w:t>whose interests are</w:t>
      </w:r>
      <w:r w:rsidRPr="004948E6">
        <w:rPr>
          <w:sz w:val="12"/>
          <w:szCs w:val="18"/>
        </w:rPr>
        <w:t xml:space="preserve"> increasingly </w:t>
      </w:r>
      <w:r w:rsidRPr="004948E6">
        <w:rPr>
          <w:rStyle w:val="StyleUnderline"/>
          <w:sz w:val="18"/>
          <w:szCs w:val="18"/>
        </w:rPr>
        <w:t>bound to</w:t>
      </w:r>
      <w:r w:rsidRPr="004948E6">
        <w:rPr>
          <w:sz w:val="12"/>
          <w:szCs w:val="18"/>
        </w:rPr>
        <w:t xml:space="preserve"> the interests of </w:t>
      </w:r>
      <w:r w:rsidRPr="004948E6">
        <w:rPr>
          <w:rStyle w:val="Emphasis"/>
          <w:sz w:val="18"/>
          <w:szCs w:val="18"/>
        </w:rPr>
        <w:t>short-</w:t>
      </w:r>
      <w:r w:rsidRPr="004948E6">
        <w:rPr>
          <w:rStyle w:val="StyleUnderline"/>
          <w:sz w:val="18"/>
          <w:szCs w:val="18"/>
        </w:rPr>
        <w:t>term equity holders rather than</w:t>
      </w:r>
      <w:r w:rsidRPr="004948E6">
        <w:rPr>
          <w:sz w:val="12"/>
          <w:szCs w:val="18"/>
        </w:rPr>
        <w:t xml:space="preserve"> to </w:t>
      </w:r>
      <w:r w:rsidRPr="004948E6">
        <w:rPr>
          <w:rStyle w:val="StyleUnderline"/>
          <w:sz w:val="18"/>
          <w:szCs w:val="18"/>
        </w:rPr>
        <w:t xml:space="preserve">the </w:t>
      </w:r>
      <w:r w:rsidRPr="004948E6">
        <w:rPr>
          <w:rStyle w:val="Emphasis"/>
          <w:sz w:val="18"/>
          <w:szCs w:val="18"/>
        </w:rPr>
        <w:t>long-term</w:t>
      </w:r>
      <w:r w:rsidRPr="004948E6">
        <w:rPr>
          <w:rStyle w:val="StyleUnderline"/>
          <w:sz w:val="18"/>
          <w:szCs w:val="18"/>
        </w:rPr>
        <w:t xml:space="preserve"> interests of the bank</w:t>
      </w:r>
      <w:r w:rsidRPr="004948E6">
        <w:rPr>
          <w:sz w:val="12"/>
          <w:szCs w:val="18"/>
        </w:rPr>
        <w:t xml:space="preserve"> and its shareholders. Second, the </w:t>
      </w:r>
      <w:r w:rsidRPr="004948E6">
        <w:rPr>
          <w:rStyle w:val="StyleUnderline"/>
          <w:sz w:val="18"/>
          <w:szCs w:val="18"/>
          <w:highlight w:val="lightGray"/>
        </w:rPr>
        <w:t xml:space="preserve">ability to </w:t>
      </w:r>
      <w:r w:rsidRPr="004948E6">
        <w:rPr>
          <w:rStyle w:val="Emphasis"/>
          <w:sz w:val="18"/>
          <w:szCs w:val="18"/>
          <w:highlight w:val="lightGray"/>
        </w:rPr>
        <w:t>bargain</w:t>
      </w:r>
      <w:r w:rsidRPr="004948E6">
        <w:rPr>
          <w:rStyle w:val="StyleUnderline"/>
          <w:sz w:val="18"/>
          <w:szCs w:val="18"/>
          <w:highlight w:val="lightGray"/>
        </w:rPr>
        <w:t xml:space="preserve"> </w:t>
      </w:r>
      <w:r w:rsidRPr="004948E6">
        <w:rPr>
          <w:rStyle w:val="StyleUnderline"/>
          <w:sz w:val="18"/>
          <w:szCs w:val="18"/>
        </w:rPr>
        <w:t xml:space="preserve">collectively </w:t>
      </w:r>
      <w:r w:rsidRPr="004948E6">
        <w:rPr>
          <w:rStyle w:val="StyleUnderline"/>
          <w:sz w:val="18"/>
          <w:szCs w:val="18"/>
          <w:highlight w:val="lightGray"/>
        </w:rPr>
        <w:t xml:space="preserve">on compensation </w:t>
      </w:r>
      <w:r w:rsidRPr="004948E6">
        <w:rPr>
          <w:rStyle w:val="Emphasis"/>
          <w:sz w:val="18"/>
          <w:szCs w:val="18"/>
          <w:highlight w:val="lightGray"/>
        </w:rPr>
        <w:t>limits</w:t>
      </w:r>
      <w:r w:rsidRPr="004948E6">
        <w:rPr>
          <w:sz w:val="12"/>
          <w:szCs w:val="18"/>
        </w:rPr>
        <w:t xml:space="preserve"> the </w:t>
      </w:r>
      <w:r w:rsidRPr="004948E6">
        <w:rPr>
          <w:rStyle w:val="StyleUnderline"/>
          <w:sz w:val="18"/>
          <w:szCs w:val="18"/>
        </w:rPr>
        <w:t>ability</w:t>
      </w:r>
      <w:r w:rsidRPr="004948E6">
        <w:rPr>
          <w:sz w:val="12"/>
          <w:szCs w:val="18"/>
        </w:rPr>
        <w:t xml:space="preserve"> of the firm </w:t>
      </w:r>
      <w:r w:rsidRPr="004948E6">
        <w:rPr>
          <w:rStyle w:val="StyleUnderline"/>
          <w:sz w:val="18"/>
          <w:szCs w:val="18"/>
        </w:rPr>
        <w:t xml:space="preserve">to push </w:t>
      </w:r>
      <w:r w:rsidRPr="004948E6">
        <w:rPr>
          <w:rStyle w:val="Emphasis"/>
          <w:sz w:val="18"/>
          <w:szCs w:val="18"/>
          <w:highlight w:val="lightGray"/>
        </w:rPr>
        <w:t>aggressive</w:t>
      </w:r>
      <w:r w:rsidRPr="004948E6">
        <w:rPr>
          <w:rStyle w:val="StyleUnderline"/>
          <w:sz w:val="18"/>
          <w:szCs w:val="18"/>
        </w:rPr>
        <w:t xml:space="preserve"> and </w:t>
      </w:r>
      <w:r w:rsidRPr="004948E6">
        <w:rPr>
          <w:rStyle w:val="Emphasis"/>
          <w:sz w:val="18"/>
          <w:szCs w:val="18"/>
          <w:highlight w:val="lightGray"/>
        </w:rPr>
        <w:t>risky products</w:t>
      </w:r>
      <w:r w:rsidRPr="004948E6">
        <w:rPr>
          <w:sz w:val="12"/>
          <w:szCs w:val="18"/>
        </w:rPr>
        <w:t xml:space="preserve"> through its sales team. Additionally, when workers have greater autonomy and control over their working conditions, »</w:t>
      </w:r>
      <w:r w:rsidRPr="004948E6">
        <w:rPr>
          <w:rStyle w:val="Emphasis"/>
          <w:sz w:val="18"/>
          <w:szCs w:val="18"/>
        </w:rPr>
        <w:t>job strain</w:t>
      </w:r>
      <w:r w:rsidRPr="004948E6">
        <w:rPr>
          <w:sz w:val="12"/>
          <w:szCs w:val="18"/>
        </w:rPr>
        <w:t xml:space="preserve">« </w:t>
      </w:r>
      <w:r w:rsidRPr="004948E6">
        <w:rPr>
          <w:rStyle w:val="StyleUnderline"/>
          <w:sz w:val="18"/>
          <w:szCs w:val="18"/>
        </w:rPr>
        <w:t xml:space="preserve">is reduced and </w:t>
      </w:r>
      <w:r w:rsidRPr="004948E6">
        <w:rPr>
          <w:rStyle w:val="Emphasis"/>
          <w:sz w:val="18"/>
          <w:szCs w:val="18"/>
        </w:rPr>
        <w:t>productivity</w:t>
      </w:r>
      <w:r w:rsidRPr="004948E6">
        <w:rPr>
          <w:sz w:val="12"/>
          <w:szCs w:val="18"/>
        </w:rPr>
        <w:t xml:space="preserve"> is </w:t>
      </w:r>
      <w:r w:rsidRPr="004948E6">
        <w:rPr>
          <w:rStyle w:val="StyleUnderline"/>
          <w:sz w:val="18"/>
          <w:szCs w:val="18"/>
        </w:rPr>
        <w:t>increased</w:t>
      </w:r>
      <w:r w:rsidRPr="004948E6">
        <w:rPr>
          <w:sz w:val="12"/>
          <w:szCs w:val="18"/>
        </w:rPr>
        <w:t xml:space="preserve"> (Karasek, 1979). Third, the </w:t>
      </w:r>
      <w:r w:rsidRPr="004948E6">
        <w:rPr>
          <w:rStyle w:val="StyleUnderline"/>
          <w:sz w:val="18"/>
          <w:szCs w:val="18"/>
        </w:rPr>
        <w:t xml:space="preserve">protections and structure of a </w:t>
      </w:r>
      <w:r w:rsidRPr="004948E6">
        <w:rPr>
          <w:rStyle w:val="Emphasis"/>
          <w:sz w:val="18"/>
          <w:szCs w:val="18"/>
        </w:rPr>
        <w:t>union</w:t>
      </w:r>
      <w:r w:rsidRPr="004948E6">
        <w:rPr>
          <w:rStyle w:val="StyleUnderline"/>
          <w:sz w:val="18"/>
          <w:szCs w:val="18"/>
        </w:rPr>
        <w:t xml:space="preserve"> allow workers to raise </w:t>
      </w:r>
      <w:r w:rsidRPr="004948E6">
        <w:rPr>
          <w:rStyle w:val="Emphasis"/>
          <w:sz w:val="18"/>
          <w:szCs w:val="18"/>
        </w:rPr>
        <w:t>concerns</w:t>
      </w:r>
      <w:r w:rsidRPr="004948E6">
        <w:rPr>
          <w:rStyle w:val="StyleUnderline"/>
          <w:sz w:val="18"/>
          <w:szCs w:val="18"/>
        </w:rPr>
        <w:t xml:space="preserve">, take the initiative, and share their valuable experience </w:t>
      </w:r>
      <w:r w:rsidRPr="004948E6">
        <w:rPr>
          <w:rStyle w:val="Emphasis"/>
          <w:sz w:val="18"/>
          <w:szCs w:val="18"/>
        </w:rPr>
        <w:t>without</w:t>
      </w:r>
      <w:r w:rsidRPr="004948E6">
        <w:rPr>
          <w:rStyle w:val="StyleUnderline"/>
          <w:sz w:val="18"/>
          <w:szCs w:val="18"/>
        </w:rPr>
        <w:t xml:space="preserve"> fear of </w:t>
      </w:r>
      <w:r w:rsidRPr="004948E6">
        <w:rPr>
          <w:rStyle w:val="Emphasis"/>
          <w:sz w:val="18"/>
          <w:szCs w:val="18"/>
        </w:rPr>
        <w:t>retal</w:t>
      </w:r>
      <w:r w:rsidRPr="004948E6">
        <w:rPr>
          <w:rStyle w:val="StyleUnderline"/>
          <w:sz w:val="18"/>
          <w:szCs w:val="18"/>
        </w:rPr>
        <w:t>iation</w:t>
      </w:r>
      <w:r w:rsidRPr="004948E6">
        <w:rPr>
          <w:sz w:val="12"/>
          <w:szCs w:val="18"/>
        </w:rPr>
        <w:t xml:space="preserve">. The combined assets and employment footprint of large banks in the U.S. suggests that even </w:t>
      </w:r>
      <w:r w:rsidRPr="004948E6">
        <w:rPr>
          <w:rStyle w:val="StyleUnderline"/>
          <w:sz w:val="18"/>
          <w:szCs w:val="18"/>
        </w:rPr>
        <w:t>changes</w:t>
      </w:r>
      <w:r w:rsidRPr="004948E6">
        <w:rPr>
          <w:sz w:val="12"/>
          <w:szCs w:val="18"/>
        </w:rPr>
        <w:t xml:space="preserve"> by individual institutions could </w:t>
      </w:r>
      <w:r w:rsidRPr="004948E6">
        <w:rPr>
          <w:rStyle w:val="StyleUnderline"/>
          <w:sz w:val="18"/>
          <w:szCs w:val="18"/>
          <w:highlight w:val="lightGray"/>
        </w:rPr>
        <w:t xml:space="preserve">have powerful </w:t>
      </w:r>
      <w:r w:rsidRPr="004948E6">
        <w:rPr>
          <w:rStyle w:val="Emphasis"/>
          <w:sz w:val="18"/>
          <w:szCs w:val="18"/>
          <w:highlight w:val="lightGray"/>
        </w:rPr>
        <w:t>knock-on</w:t>
      </w:r>
      <w:r w:rsidRPr="004948E6">
        <w:rPr>
          <w:rStyle w:val="StyleUnderline"/>
          <w:sz w:val="18"/>
          <w:szCs w:val="18"/>
          <w:highlight w:val="lightGray"/>
        </w:rPr>
        <w:t xml:space="preserve"> effects</w:t>
      </w:r>
      <w:r w:rsidRPr="004948E6">
        <w:rPr>
          <w:sz w:val="12"/>
          <w:szCs w:val="18"/>
        </w:rPr>
        <w:t>, both in the financial sector and in the wider economy.</w:t>
      </w:r>
    </w:p>
    <w:p w14:paraId="0846D419" w14:textId="77777777" w:rsidR="00A5275C" w:rsidRPr="004948E6" w:rsidRDefault="00A5275C" w:rsidP="00A5275C">
      <w:pPr>
        <w:rPr>
          <w:sz w:val="12"/>
          <w:szCs w:val="18"/>
        </w:rPr>
      </w:pPr>
      <w:r w:rsidRPr="004948E6">
        <w:rPr>
          <w:sz w:val="12"/>
          <w:szCs w:val="18"/>
        </w:rPr>
        <w:t xml:space="preserve">Unions are already functional partners in the management of the financial sector in economies around the world. The international examples offered here show that </w:t>
      </w:r>
      <w:r w:rsidRPr="004948E6">
        <w:rPr>
          <w:rStyle w:val="StyleUnderline"/>
          <w:sz w:val="18"/>
          <w:szCs w:val="18"/>
          <w:highlight w:val="lightGray"/>
        </w:rPr>
        <w:t xml:space="preserve">unions </w:t>
      </w:r>
      <w:r w:rsidRPr="004948E6">
        <w:rPr>
          <w:rStyle w:val="StyleUnderline"/>
          <w:sz w:val="18"/>
          <w:szCs w:val="18"/>
        </w:rPr>
        <w:t xml:space="preserve">act as a </w:t>
      </w:r>
      <w:r w:rsidRPr="004948E6">
        <w:rPr>
          <w:rStyle w:val="Emphasis"/>
          <w:sz w:val="18"/>
          <w:szCs w:val="18"/>
          <w:highlight w:val="lightGray"/>
        </w:rPr>
        <w:t>countervail</w:t>
      </w:r>
      <w:r w:rsidRPr="004948E6">
        <w:rPr>
          <w:rStyle w:val="Emphasis"/>
          <w:sz w:val="18"/>
          <w:szCs w:val="18"/>
        </w:rPr>
        <w:t>ing</w:t>
      </w:r>
      <w:r w:rsidRPr="004948E6">
        <w:rPr>
          <w:rStyle w:val="StyleUnderline"/>
          <w:sz w:val="18"/>
          <w:szCs w:val="18"/>
        </w:rPr>
        <w:t xml:space="preserve"> force against the negative effects of </w:t>
      </w:r>
      <w:r w:rsidRPr="004948E6">
        <w:rPr>
          <w:rStyle w:val="Emphasis"/>
          <w:sz w:val="18"/>
          <w:szCs w:val="18"/>
          <w:highlight w:val="lightGray"/>
        </w:rPr>
        <w:t>financialization</w:t>
      </w:r>
      <w:r w:rsidRPr="004948E6">
        <w:rPr>
          <w:rStyle w:val="StyleUnderline"/>
          <w:sz w:val="18"/>
          <w:szCs w:val="18"/>
        </w:rPr>
        <w:t xml:space="preserve"> and have </w:t>
      </w:r>
      <w:r w:rsidRPr="004948E6">
        <w:rPr>
          <w:rStyle w:val="StyleUnderline"/>
          <w:sz w:val="18"/>
          <w:szCs w:val="18"/>
          <w:highlight w:val="lightGray"/>
        </w:rPr>
        <w:t>bolstered</w:t>
      </w:r>
      <w:r w:rsidRPr="004948E6">
        <w:rPr>
          <w:rStyle w:val="StyleUnderline"/>
          <w:sz w:val="18"/>
          <w:szCs w:val="18"/>
        </w:rPr>
        <w:t xml:space="preserve"> the </w:t>
      </w:r>
      <w:r w:rsidRPr="004948E6">
        <w:rPr>
          <w:rStyle w:val="Emphasis"/>
          <w:sz w:val="18"/>
          <w:szCs w:val="18"/>
          <w:highlight w:val="lightGray"/>
        </w:rPr>
        <w:t>resilience</w:t>
      </w:r>
      <w:r w:rsidRPr="004948E6">
        <w:rPr>
          <w:rStyle w:val="StyleUnderline"/>
          <w:sz w:val="18"/>
          <w:szCs w:val="18"/>
        </w:rPr>
        <w:t xml:space="preserve"> and </w:t>
      </w:r>
      <w:r w:rsidRPr="004948E6">
        <w:rPr>
          <w:rStyle w:val="Emphasis"/>
          <w:sz w:val="18"/>
          <w:szCs w:val="18"/>
        </w:rPr>
        <w:t>stability</w:t>
      </w:r>
      <w:r w:rsidRPr="004948E6">
        <w:rPr>
          <w:sz w:val="12"/>
          <w:szCs w:val="18"/>
        </w:rPr>
        <w:t xml:space="preserve"> of their domestic financial systems. In continental Europe, employees and unions from country operations sit on European Works Councils (EWCs) and frequently consult with senior management. »</w:t>
      </w:r>
      <w:r w:rsidRPr="004948E6">
        <w:rPr>
          <w:rStyle w:val="StyleUnderline"/>
          <w:sz w:val="18"/>
          <w:szCs w:val="18"/>
        </w:rPr>
        <w:t>Employees</w:t>
      </w:r>
      <w:r w:rsidRPr="004948E6">
        <w:rPr>
          <w:sz w:val="12"/>
          <w:szCs w:val="18"/>
        </w:rPr>
        <w:t xml:space="preserve"> often </w:t>
      </w:r>
      <w:r w:rsidRPr="004948E6">
        <w:rPr>
          <w:rStyle w:val="StyleUnderline"/>
          <w:sz w:val="18"/>
          <w:szCs w:val="18"/>
        </w:rPr>
        <w:t>have</w:t>
      </w:r>
      <w:r w:rsidRPr="004948E6">
        <w:rPr>
          <w:sz w:val="12"/>
          <w:szCs w:val="18"/>
        </w:rPr>
        <w:t xml:space="preserve"> </w:t>
      </w:r>
      <w:r w:rsidRPr="004948E6">
        <w:rPr>
          <w:rStyle w:val="Emphasis"/>
          <w:sz w:val="18"/>
          <w:szCs w:val="18"/>
        </w:rPr>
        <w:t>hands-on</w:t>
      </w:r>
      <w:r w:rsidRPr="004948E6">
        <w:rPr>
          <w:sz w:val="12"/>
          <w:szCs w:val="18"/>
        </w:rPr>
        <w:t xml:space="preserve"> </w:t>
      </w:r>
      <w:r w:rsidRPr="004948E6">
        <w:rPr>
          <w:rStyle w:val="StyleUnderline"/>
          <w:sz w:val="18"/>
          <w:szCs w:val="18"/>
        </w:rPr>
        <w:t>problems</w:t>
      </w:r>
      <w:r w:rsidRPr="004948E6">
        <w:rPr>
          <w:sz w:val="12"/>
          <w:szCs w:val="18"/>
        </w:rPr>
        <w:t xml:space="preserve"> and challenges in the daily work in the [banks], </w:t>
      </w:r>
      <w:r w:rsidRPr="004948E6">
        <w:rPr>
          <w:rStyle w:val="StyleUnderline"/>
          <w:sz w:val="18"/>
          <w:szCs w:val="18"/>
        </w:rPr>
        <w:t>which can gain from</w:t>
      </w:r>
      <w:r w:rsidRPr="004948E6">
        <w:rPr>
          <w:sz w:val="12"/>
          <w:szCs w:val="18"/>
        </w:rPr>
        <w:t xml:space="preserve"> this </w:t>
      </w:r>
      <w:r w:rsidRPr="004948E6">
        <w:rPr>
          <w:rStyle w:val="Emphasis"/>
          <w:sz w:val="18"/>
          <w:szCs w:val="18"/>
        </w:rPr>
        <w:t>info</w:t>
      </w:r>
      <w:r w:rsidRPr="004948E6">
        <w:rPr>
          <w:sz w:val="12"/>
          <w:szCs w:val="18"/>
        </w:rPr>
        <w:t xml:space="preserve">rmation </w:t>
      </w:r>
      <w:r w:rsidRPr="004948E6">
        <w:rPr>
          <w:rStyle w:val="StyleUnderline"/>
          <w:sz w:val="18"/>
          <w:szCs w:val="18"/>
        </w:rPr>
        <w:t>when planning changes</w:t>
      </w:r>
      <w:r w:rsidRPr="004948E6">
        <w:rPr>
          <w:sz w:val="12"/>
          <w:szCs w:val="18"/>
        </w:rPr>
        <w:t xml:space="preserve">«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w:t>
      </w:r>
      <w:r w:rsidRPr="004948E6">
        <w:rPr>
          <w:rStyle w:val="StyleUnderline"/>
          <w:sz w:val="18"/>
          <w:szCs w:val="18"/>
        </w:rPr>
        <w:t xml:space="preserve">strong labor institutions support </w:t>
      </w:r>
      <w:r w:rsidRPr="004948E6">
        <w:rPr>
          <w:rStyle w:val="Emphasis"/>
          <w:sz w:val="18"/>
          <w:szCs w:val="18"/>
        </w:rPr>
        <w:t>macroeconomic stability</w:t>
      </w:r>
      <w:r w:rsidRPr="004948E6">
        <w:rPr>
          <w:sz w:val="12"/>
          <w:szCs w:val="18"/>
        </w:rPr>
        <w:t>. In spite of these successes, the U.S. remains an outlier among advanced economies in that nearly all employees lack an independent worker voice in the financial sector (A. DiCristo, personal communication to author, 22 February 2018).</w:t>
      </w:r>
    </w:p>
    <w:p w14:paraId="20436EEB" w14:textId="77777777" w:rsidR="00A5275C" w:rsidRDefault="00A5275C" w:rsidP="00A5275C">
      <w:r>
        <w:t>&lt;&lt;FOR REFERENCE&gt;&gt;</w:t>
      </w:r>
    </w:p>
    <w:p w14:paraId="5602EAD0" w14:textId="77777777" w:rsidR="00A5275C" w:rsidRPr="004948E6" w:rsidRDefault="00A5275C" w:rsidP="00A5275C">
      <w:pPr>
        <w:rPr>
          <w:sz w:val="12"/>
          <w:szCs w:val="18"/>
        </w:rPr>
      </w:pPr>
      <w:r w:rsidRPr="004948E6">
        <w:rPr>
          <w:sz w:val="12"/>
          <w:szCs w:val="18"/>
        </w:rPr>
        <w:t xml:space="preserve">The </w:t>
      </w:r>
      <w:r w:rsidRPr="004948E6">
        <w:rPr>
          <w:rStyle w:val="Emphasis"/>
          <w:sz w:val="18"/>
          <w:szCs w:val="18"/>
        </w:rPr>
        <w:t>U</w:t>
      </w:r>
      <w:r w:rsidRPr="004948E6">
        <w:rPr>
          <w:sz w:val="12"/>
          <w:szCs w:val="18"/>
        </w:rPr>
        <w:t xml:space="preserve">nited </w:t>
      </w:r>
      <w:r w:rsidRPr="004948E6">
        <w:rPr>
          <w:rStyle w:val="Emphasis"/>
          <w:sz w:val="18"/>
          <w:szCs w:val="18"/>
        </w:rPr>
        <w:t>S</w:t>
      </w:r>
      <w:r w:rsidRPr="004948E6">
        <w:rPr>
          <w:sz w:val="12"/>
          <w:szCs w:val="18"/>
        </w:rPr>
        <w:t xml:space="preserve">tates </w:t>
      </w:r>
      <w:r w:rsidRPr="004948E6">
        <w:rPr>
          <w:rStyle w:val="StyleUnderline"/>
          <w:sz w:val="18"/>
          <w:szCs w:val="18"/>
        </w:rPr>
        <w:t xml:space="preserve">is an </w:t>
      </w:r>
      <w:r w:rsidRPr="004948E6">
        <w:rPr>
          <w:rStyle w:val="Emphasis"/>
          <w:sz w:val="18"/>
          <w:szCs w:val="18"/>
        </w:rPr>
        <w:t>outlier</w:t>
      </w:r>
      <w:r w:rsidRPr="004948E6">
        <w:rPr>
          <w:sz w:val="12"/>
          <w:szCs w:val="18"/>
        </w:rPr>
        <w:t xml:space="preserve"> </w:t>
      </w:r>
      <w:r w:rsidRPr="004948E6">
        <w:rPr>
          <w:rStyle w:val="StyleUnderline"/>
          <w:sz w:val="18"/>
          <w:szCs w:val="18"/>
        </w:rPr>
        <w:t>in</w:t>
      </w:r>
      <w:r w:rsidRPr="004948E6">
        <w:rPr>
          <w:sz w:val="12"/>
          <w:szCs w:val="18"/>
        </w:rPr>
        <w:t xml:space="preserve"> terms of the world’s </w:t>
      </w:r>
      <w:r w:rsidRPr="004948E6">
        <w:rPr>
          <w:rStyle w:val="StyleUnderline"/>
          <w:sz w:val="18"/>
          <w:szCs w:val="18"/>
        </w:rPr>
        <w:t>major</w:t>
      </w:r>
      <w:r w:rsidRPr="004948E6">
        <w:rPr>
          <w:sz w:val="12"/>
          <w:szCs w:val="18"/>
        </w:rPr>
        <w:t xml:space="preserve"> open </w:t>
      </w:r>
      <w:r w:rsidRPr="004948E6">
        <w:rPr>
          <w:rStyle w:val="StyleUnderline"/>
          <w:sz w:val="18"/>
          <w:szCs w:val="18"/>
        </w:rPr>
        <w:t>economies in</w:t>
      </w:r>
      <w:r w:rsidRPr="004948E6">
        <w:rPr>
          <w:sz w:val="12"/>
          <w:szCs w:val="18"/>
        </w:rPr>
        <w:t xml:space="preserve"> its </w:t>
      </w:r>
      <w:r w:rsidRPr="004948E6">
        <w:rPr>
          <w:rStyle w:val="Emphasis"/>
          <w:sz w:val="18"/>
          <w:szCs w:val="18"/>
        </w:rPr>
        <w:t>lack</w:t>
      </w:r>
      <w:r w:rsidRPr="004948E6">
        <w:rPr>
          <w:rStyle w:val="StyleUnderline"/>
          <w:sz w:val="18"/>
          <w:szCs w:val="18"/>
        </w:rPr>
        <w:t xml:space="preserve"> of an </w:t>
      </w:r>
      <w:r w:rsidRPr="004948E6">
        <w:rPr>
          <w:rStyle w:val="Emphasis"/>
          <w:sz w:val="18"/>
          <w:szCs w:val="18"/>
        </w:rPr>
        <w:t>independent</w:t>
      </w:r>
      <w:r w:rsidRPr="004948E6">
        <w:rPr>
          <w:rStyle w:val="StyleUnderline"/>
          <w:sz w:val="18"/>
          <w:szCs w:val="18"/>
        </w:rPr>
        <w:t xml:space="preserve"> worker </w:t>
      </w:r>
      <w:r w:rsidRPr="004948E6">
        <w:rPr>
          <w:rStyle w:val="Emphasis"/>
          <w:sz w:val="18"/>
          <w:szCs w:val="18"/>
        </w:rPr>
        <w:t>voice</w:t>
      </w:r>
      <w:r w:rsidRPr="004948E6">
        <w:rPr>
          <w:rStyle w:val="StyleUnderline"/>
          <w:sz w:val="18"/>
          <w:szCs w:val="18"/>
        </w:rPr>
        <w:t xml:space="preserve"> for </w:t>
      </w:r>
      <w:r w:rsidRPr="004948E6">
        <w:rPr>
          <w:rStyle w:val="Emphasis"/>
          <w:sz w:val="18"/>
          <w:szCs w:val="18"/>
        </w:rPr>
        <w:t>bank workers</w:t>
      </w:r>
      <w:r w:rsidRPr="004948E6">
        <w:rPr>
          <w:sz w:val="12"/>
          <w:szCs w:val="18"/>
        </w:rPr>
        <w:t xml:space="preserve">. And, as the previous section illustrated, both </w:t>
      </w:r>
      <w:r w:rsidRPr="004948E6">
        <w:rPr>
          <w:rStyle w:val="Emphasis"/>
          <w:sz w:val="18"/>
          <w:szCs w:val="18"/>
          <w:highlight w:val="lightGray"/>
        </w:rPr>
        <w:t>regulators</w:t>
      </w:r>
      <w:r w:rsidRPr="004948E6">
        <w:rPr>
          <w:rStyle w:val="StyleUnderline"/>
          <w:sz w:val="18"/>
          <w:szCs w:val="18"/>
        </w:rPr>
        <w:t xml:space="preserve"> and banks in the U.S. have </w:t>
      </w:r>
      <w:r w:rsidRPr="004948E6">
        <w:rPr>
          <w:rStyle w:val="Emphasis"/>
          <w:sz w:val="18"/>
          <w:szCs w:val="18"/>
          <w:highlight w:val="lightGray"/>
        </w:rPr>
        <w:t>struggled</w:t>
      </w:r>
      <w:r w:rsidRPr="004948E6">
        <w:rPr>
          <w:rStyle w:val="StyleUnderline"/>
          <w:sz w:val="18"/>
          <w:szCs w:val="18"/>
          <w:highlight w:val="lightGray"/>
        </w:rPr>
        <w:t xml:space="preserve"> to</w:t>
      </w:r>
      <w:r w:rsidRPr="004948E6">
        <w:rPr>
          <w:rStyle w:val="StyleUnderline"/>
          <w:sz w:val="18"/>
          <w:szCs w:val="18"/>
        </w:rPr>
        <w:t xml:space="preserve"> effectively </w:t>
      </w:r>
      <w:r w:rsidRPr="004948E6">
        <w:rPr>
          <w:rStyle w:val="Emphasis"/>
          <w:sz w:val="18"/>
          <w:szCs w:val="18"/>
        </w:rPr>
        <w:t>oversee</w:t>
      </w:r>
      <w:r w:rsidRPr="004948E6">
        <w:rPr>
          <w:rStyle w:val="StyleUnderline"/>
          <w:sz w:val="18"/>
          <w:szCs w:val="18"/>
        </w:rPr>
        <w:t xml:space="preserve"> and </w:t>
      </w:r>
      <w:r w:rsidRPr="004948E6">
        <w:rPr>
          <w:rStyle w:val="Emphasis"/>
          <w:sz w:val="18"/>
          <w:szCs w:val="18"/>
          <w:highlight w:val="lightGray"/>
        </w:rPr>
        <w:t>manage</w:t>
      </w:r>
      <w:r w:rsidRPr="004948E6">
        <w:rPr>
          <w:rStyle w:val="StyleUnderline"/>
          <w:sz w:val="18"/>
          <w:szCs w:val="18"/>
          <w:highlight w:val="lightGray"/>
        </w:rPr>
        <w:t xml:space="preserve"> risk</w:t>
      </w:r>
      <w:r w:rsidRPr="004948E6">
        <w:rPr>
          <w:rStyle w:val="StyleUnderline"/>
          <w:sz w:val="18"/>
          <w:szCs w:val="18"/>
        </w:rPr>
        <w:t xml:space="preserve"> in the financial sector. At the core</w:t>
      </w:r>
      <w:r w:rsidRPr="004948E6">
        <w:rPr>
          <w:sz w:val="12"/>
          <w:szCs w:val="18"/>
        </w:rPr>
        <w:t xml:space="preserve"> of this oversight failure </w:t>
      </w:r>
      <w:r w:rsidRPr="004948E6">
        <w:rPr>
          <w:rStyle w:val="StyleUnderline"/>
          <w:sz w:val="18"/>
          <w:szCs w:val="18"/>
        </w:rPr>
        <w:t>is</w:t>
      </w:r>
      <w:r w:rsidRPr="004948E6">
        <w:rPr>
          <w:sz w:val="12"/>
          <w:szCs w:val="18"/>
        </w:rPr>
        <w:t xml:space="preserve"> the </w:t>
      </w:r>
      <w:r w:rsidRPr="004948E6">
        <w:rPr>
          <w:rStyle w:val="Emphasis"/>
          <w:sz w:val="18"/>
          <w:szCs w:val="18"/>
        </w:rPr>
        <w:t>inability</w:t>
      </w:r>
      <w:r w:rsidRPr="004948E6">
        <w:rPr>
          <w:sz w:val="12"/>
          <w:szCs w:val="18"/>
        </w:rPr>
        <w:t xml:space="preserve"> of financial institutions’ boards of directors </w:t>
      </w:r>
      <w:r w:rsidRPr="004948E6">
        <w:rPr>
          <w:rStyle w:val="StyleUnderline"/>
          <w:sz w:val="18"/>
          <w:szCs w:val="18"/>
        </w:rPr>
        <w:t xml:space="preserve">to provide a sufficient </w:t>
      </w:r>
      <w:r w:rsidRPr="004948E6">
        <w:rPr>
          <w:rStyle w:val="Emphasis"/>
          <w:sz w:val="18"/>
          <w:szCs w:val="18"/>
        </w:rPr>
        <w:t>check</w:t>
      </w:r>
      <w:r w:rsidRPr="004948E6">
        <w:rPr>
          <w:rStyle w:val="StyleUnderline"/>
          <w:sz w:val="18"/>
          <w:szCs w:val="18"/>
        </w:rPr>
        <w:t xml:space="preserve"> on </w:t>
      </w:r>
      <w:r w:rsidRPr="004948E6">
        <w:rPr>
          <w:rStyle w:val="Emphasis"/>
          <w:sz w:val="18"/>
          <w:szCs w:val="18"/>
        </w:rPr>
        <w:t>bad actors</w:t>
      </w:r>
      <w:r w:rsidRPr="004948E6">
        <w:rPr>
          <w:sz w:val="12"/>
          <w:szCs w:val="18"/>
        </w:rPr>
        <w:t>. At the same time, firms have been largely unable to »establish or maintain an effective broader workplace culture with appropriate risk governance and controls« (Heltman, 2018).</w:t>
      </w:r>
    </w:p>
    <w:p w14:paraId="48F7054E" w14:textId="77777777" w:rsidR="00A5275C" w:rsidRPr="004948E6" w:rsidRDefault="00A5275C" w:rsidP="00A5275C">
      <w:pPr>
        <w:rPr>
          <w:sz w:val="12"/>
          <w:szCs w:val="18"/>
        </w:rPr>
      </w:pPr>
      <w:r w:rsidRPr="004948E6">
        <w:rPr>
          <w:rStyle w:val="StyleUnderline"/>
          <w:sz w:val="18"/>
          <w:szCs w:val="18"/>
        </w:rPr>
        <w:t xml:space="preserve">Bank </w:t>
      </w:r>
      <w:r w:rsidRPr="004948E6">
        <w:rPr>
          <w:rStyle w:val="StyleUnderline"/>
          <w:sz w:val="18"/>
          <w:szCs w:val="18"/>
          <w:highlight w:val="lightGray"/>
        </w:rPr>
        <w:t>employees</w:t>
      </w:r>
      <w:r w:rsidRPr="004948E6">
        <w:rPr>
          <w:sz w:val="12"/>
          <w:szCs w:val="18"/>
        </w:rPr>
        <w:t xml:space="preserve">, regardless of their status, often </w:t>
      </w:r>
      <w:r w:rsidRPr="004948E6">
        <w:rPr>
          <w:rStyle w:val="StyleUnderline"/>
          <w:sz w:val="18"/>
          <w:szCs w:val="18"/>
          <w:highlight w:val="lightGray"/>
        </w:rPr>
        <w:t xml:space="preserve">do </w:t>
      </w:r>
      <w:r w:rsidRPr="004948E6">
        <w:rPr>
          <w:rStyle w:val="Emphasis"/>
          <w:sz w:val="18"/>
          <w:szCs w:val="18"/>
          <w:highlight w:val="lightGray"/>
        </w:rPr>
        <w:t>not feel safe</w:t>
      </w:r>
      <w:r w:rsidRPr="004948E6">
        <w:rPr>
          <w:rStyle w:val="StyleUnderline"/>
          <w:sz w:val="18"/>
          <w:szCs w:val="18"/>
        </w:rPr>
        <w:t xml:space="preserve"> enough </w:t>
      </w:r>
      <w:r w:rsidRPr="004948E6">
        <w:rPr>
          <w:rStyle w:val="StyleUnderline"/>
          <w:sz w:val="18"/>
          <w:szCs w:val="18"/>
          <w:highlight w:val="lightGray"/>
        </w:rPr>
        <w:t>to speak up</w:t>
      </w:r>
      <w:r w:rsidRPr="004948E6">
        <w:rPr>
          <w:rStyle w:val="StyleUnderline"/>
          <w:sz w:val="18"/>
          <w:szCs w:val="18"/>
        </w:rPr>
        <w:t xml:space="preserve"> about </w:t>
      </w:r>
      <w:r w:rsidRPr="004948E6">
        <w:rPr>
          <w:rStyle w:val="Emphasis"/>
          <w:sz w:val="18"/>
          <w:szCs w:val="18"/>
        </w:rPr>
        <w:t>misconduct</w:t>
      </w:r>
      <w:r w:rsidRPr="004948E6">
        <w:rPr>
          <w:sz w:val="12"/>
          <w:szCs w:val="18"/>
        </w:rPr>
        <w:t>.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47934FB6" w14:textId="77777777" w:rsidR="00A5275C" w:rsidRDefault="00A5275C" w:rsidP="00A5275C">
      <w:pPr>
        <w:rPr>
          <w:sz w:val="12"/>
          <w:szCs w:val="18"/>
        </w:rPr>
      </w:pPr>
      <w:r w:rsidRPr="004948E6">
        <w:rPr>
          <w:rStyle w:val="StyleUnderline"/>
          <w:sz w:val="18"/>
          <w:szCs w:val="18"/>
        </w:rPr>
        <w:t>Given</w:t>
      </w:r>
      <w:r w:rsidRPr="004948E6">
        <w:rPr>
          <w:sz w:val="12"/>
          <w:szCs w:val="18"/>
        </w:rPr>
        <w:t xml:space="preserve"> the </w:t>
      </w:r>
      <w:r w:rsidRPr="004948E6">
        <w:rPr>
          <w:rStyle w:val="Emphasis"/>
          <w:sz w:val="18"/>
          <w:szCs w:val="18"/>
        </w:rPr>
        <w:t>intractability</w:t>
      </w:r>
      <w:r w:rsidRPr="004948E6">
        <w:rPr>
          <w:rStyle w:val="StyleUnderline"/>
          <w:sz w:val="18"/>
          <w:szCs w:val="18"/>
        </w:rPr>
        <w:t xml:space="preserve"> and seriousness of the challenges of risk management in the financial sector, policy makers should consider the role workers could play in corporate governance</w:t>
      </w:r>
      <w:r w:rsidRPr="004948E6">
        <w:rPr>
          <w:sz w:val="12"/>
          <w:szCs w:val="18"/>
        </w:rPr>
        <w:t xml:space="preserve"> solutions if employees feel safe and supported when doing so. Workers are responsible for executing banks’ day-to-day operations, and workplace </w:t>
      </w:r>
      <w:r w:rsidRPr="004948E6">
        <w:rPr>
          <w:rStyle w:val="StyleUnderline"/>
          <w:sz w:val="18"/>
          <w:szCs w:val="18"/>
        </w:rPr>
        <w:t>conditions</w:t>
      </w:r>
      <w:r w:rsidRPr="004948E6">
        <w:rPr>
          <w:sz w:val="12"/>
          <w:szCs w:val="18"/>
        </w:rPr>
        <w:t xml:space="preserve"> have a significant impact on workers’ productivity. This in turn </w:t>
      </w:r>
      <w:r w:rsidRPr="004948E6">
        <w:rPr>
          <w:rStyle w:val="StyleUnderline"/>
          <w:sz w:val="18"/>
          <w:szCs w:val="18"/>
        </w:rPr>
        <w:t>affects</w:t>
      </w:r>
      <w:r w:rsidRPr="004948E6">
        <w:rPr>
          <w:sz w:val="12"/>
          <w:szCs w:val="18"/>
        </w:rPr>
        <w:t xml:space="preserve"> the </w:t>
      </w:r>
      <w:r w:rsidRPr="004948E6">
        <w:rPr>
          <w:rStyle w:val="Emphasis"/>
          <w:sz w:val="18"/>
          <w:szCs w:val="18"/>
        </w:rPr>
        <w:t>efficiency</w:t>
      </w:r>
      <w:r w:rsidRPr="004948E6">
        <w:rPr>
          <w:rStyle w:val="StyleUnderline"/>
          <w:sz w:val="18"/>
          <w:szCs w:val="18"/>
        </w:rPr>
        <w:t xml:space="preserve">, profitability, and </w:t>
      </w:r>
      <w:r w:rsidRPr="004948E6">
        <w:rPr>
          <w:rStyle w:val="Emphasis"/>
          <w:sz w:val="18"/>
          <w:szCs w:val="18"/>
        </w:rPr>
        <w:t>integrity</w:t>
      </w:r>
      <w:r w:rsidRPr="004948E6">
        <w:rPr>
          <w:sz w:val="12"/>
          <w:szCs w:val="18"/>
        </w:rPr>
        <w:t xml:space="preserve"> of a bank’s operations. As the following examples illustrate, </w:t>
      </w:r>
      <w:r w:rsidRPr="004948E6">
        <w:rPr>
          <w:rStyle w:val="StyleUnderline"/>
          <w:sz w:val="18"/>
          <w:szCs w:val="18"/>
          <w:highlight w:val="lightGray"/>
        </w:rPr>
        <w:t>workers’</w:t>
      </w:r>
      <w:r w:rsidRPr="004948E6">
        <w:rPr>
          <w:sz w:val="12"/>
          <w:szCs w:val="18"/>
        </w:rPr>
        <w:t xml:space="preserve"> firsthand </w:t>
      </w:r>
      <w:r w:rsidRPr="004948E6">
        <w:rPr>
          <w:rStyle w:val="StyleUnderline"/>
          <w:sz w:val="18"/>
          <w:szCs w:val="18"/>
          <w:highlight w:val="lightGray"/>
        </w:rPr>
        <w:t>experience</w:t>
      </w:r>
      <w:r w:rsidRPr="004948E6">
        <w:rPr>
          <w:sz w:val="12"/>
          <w:szCs w:val="18"/>
        </w:rPr>
        <w:t xml:space="preserve"> engaging with consumers and conducting a firm’s business </w:t>
      </w:r>
      <w:r w:rsidRPr="004948E6">
        <w:rPr>
          <w:rStyle w:val="StyleUnderline"/>
          <w:sz w:val="18"/>
          <w:szCs w:val="18"/>
          <w:highlight w:val="lightGray"/>
        </w:rPr>
        <w:t>can be</w:t>
      </w:r>
      <w:r w:rsidRPr="004948E6">
        <w:rPr>
          <w:rStyle w:val="StyleUnderline"/>
          <w:sz w:val="18"/>
          <w:szCs w:val="18"/>
        </w:rPr>
        <w:t xml:space="preserve"> an </w:t>
      </w:r>
      <w:r w:rsidRPr="004948E6">
        <w:rPr>
          <w:rStyle w:val="Emphasis"/>
          <w:sz w:val="18"/>
          <w:szCs w:val="18"/>
          <w:highlight w:val="lightGray"/>
        </w:rPr>
        <w:t>invaluable</w:t>
      </w:r>
      <w:r w:rsidRPr="004948E6">
        <w:rPr>
          <w:rStyle w:val="Emphasis"/>
          <w:sz w:val="18"/>
          <w:szCs w:val="18"/>
        </w:rPr>
        <w:t xml:space="preserve"> asset</w:t>
      </w:r>
      <w:r w:rsidRPr="004948E6">
        <w:rPr>
          <w:rStyle w:val="StyleUnderline"/>
          <w:sz w:val="18"/>
          <w:szCs w:val="18"/>
        </w:rPr>
        <w:t xml:space="preserve"> </w:t>
      </w:r>
      <w:r w:rsidRPr="004948E6">
        <w:rPr>
          <w:rStyle w:val="StyleUnderline"/>
          <w:sz w:val="18"/>
          <w:szCs w:val="18"/>
          <w:highlight w:val="lightGray"/>
        </w:rPr>
        <w:t xml:space="preserve">for </w:t>
      </w:r>
      <w:r w:rsidRPr="004948E6">
        <w:rPr>
          <w:rStyle w:val="Emphasis"/>
          <w:sz w:val="18"/>
          <w:szCs w:val="18"/>
          <w:highlight w:val="lightGray"/>
        </w:rPr>
        <w:t>regulators</w:t>
      </w:r>
      <w:r w:rsidRPr="004948E6">
        <w:rPr>
          <w:rStyle w:val="StyleUnderline"/>
          <w:sz w:val="18"/>
          <w:szCs w:val="18"/>
        </w:rPr>
        <w:t xml:space="preserve"> or the firm in </w:t>
      </w:r>
      <w:r w:rsidRPr="004948E6">
        <w:rPr>
          <w:rStyle w:val="Emphasis"/>
          <w:sz w:val="18"/>
          <w:szCs w:val="18"/>
        </w:rPr>
        <w:t>managing risk</w:t>
      </w:r>
      <w:r w:rsidRPr="004948E6">
        <w:rPr>
          <w:sz w:val="12"/>
          <w:szCs w:val="18"/>
        </w:rPr>
        <w:t xml:space="preserve">. </w:t>
      </w:r>
      <w:r w:rsidRPr="004948E6">
        <w:rPr>
          <w:rStyle w:val="StyleUnderline"/>
          <w:sz w:val="18"/>
          <w:szCs w:val="18"/>
          <w:highlight w:val="lightGray"/>
        </w:rPr>
        <w:t>Bank workers are</w:t>
      </w:r>
      <w:r w:rsidRPr="004948E6">
        <w:rPr>
          <w:sz w:val="12"/>
          <w:szCs w:val="18"/>
        </w:rPr>
        <w:t xml:space="preserve"> also </w:t>
      </w:r>
      <w:r w:rsidRPr="004948E6">
        <w:rPr>
          <w:rStyle w:val="StyleUnderline"/>
          <w:sz w:val="18"/>
          <w:szCs w:val="18"/>
        </w:rPr>
        <w:t xml:space="preserve">at the </w:t>
      </w:r>
      <w:r w:rsidRPr="004948E6">
        <w:rPr>
          <w:rStyle w:val="StyleUnderline"/>
          <w:sz w:val="18"/>
          <w:szCs w:val="18"/>
          <w:highlight w:val="lightGray"/>
        </w:rPr>
        <w:t>nexus of</w:t>
      </w:r>
      <w:r w:rsidRPr="004948E6">
        <w:rPr>
          <w:sz w:val="12"/>
          <w:szCs w:val="18"/>
        </w:rPr>
        <w:t xml:space="preserve"> those </w:t>
      </w:r>
      <w:r w:rsidRPr="004948E6">
        <w:rPr>
          <w:rStyle w:val="StyleUnderline"/>
          <w:sz w:val="18"/>
          <w:szCs w:val="18"/>
        </w:rPr>
        <w:t>problems that</w:t>
      </w:r>
      <w:r w:rsidRPr="004948E6">
        <w:rPr>
          <w:sz w:val="12"/>
          <w:szCs w:val="18"/>
        </w:rPr>
        <w:t xml:space="preserve"> can </w:t>
      </w:r>
      <w:r w:rsidRPr="004948E6">
        <w:rPr>
          <w:rStyle w:val="StyleUnderline"/>
          <w:sz w:val="18"/>
          <w:szCs w:val="18"/>
        </w:rPr>
        <w:t xml:space="preserve">create </w:t>
      </w:r>
      <w:r w:rsidRPr="004948E6">
        <w:rPr>
          <w:rStyle w:val="Emphasis"/>
          <w:sz w:val="18"/>
          <w:szCs w:val="18"/>
        </w:rPr>
        <w:t xml:space="preserve">systemic </w:t>
      </w:r>
      <w:r w:rsidRPr="004948E6">
        <w:rPr>
          <w:rStyle w:val="Emphasis"/>
          <w:sz w:val="18"/>
          <w:szCs w:val="18"/>
          <w:highlight w:val="lightGray"/>
        </w:rPr>
        <w:t>risk</w:t>
      </w:r>
      <w:r w:rsidRPr="004948E6">
        <w:rPr>
          <w:sz w:val="12"/>
          <w:szCs w:val="18"/>
        </w:rPr>
        <w:t xml:space="preserve"> – </w:t>
      </w:r>
      <w:r w:rsidRPr="004948E6">
        <w:rPr>
          <w:rStyle w:val="StyleUnderline"/>
          <w:sz w:val="18"/>
          <w:szCs w:val="18"/>
        </w:rPr>
        <w:t>increasing</w:t>
      </w:r>
      <w:r w:rsidRPr="004948E6">
        <w:rPr>
          <w:sz w:val="12"/>
          <w:szCs w:val="18"/>
        </w:rPr>
        <w:t xml:space="preserve"> the volume of </w:t>
      </w:r>
      <w:r w:rsidRPr="004948E6">
        <w:rPr>
          <w:rStyle w:val="StyleUnderline"/>
          <w:sz w:val="18"/>
          <w:szCs w:val="18"/>
        </w:rPr>
        <w:t>high</w:t>
      </w:r>
      <w:r w:rsidRPr="004948E6">
        <w:rPr>
          <w:sz w:val="12"/>
          <w:szCs w:val="18"/>
        </w:rPr>
        <w:t>-</w:t>
      </w:r>
      <w:r w:rsidRPr="004948E6">
        <w:rPr>
          <w:rStyle w:val="Emphasis"/>
          <w:sz w:val="18"/>
          <w:szCs w:val="18"/>
        </w:rPr>
        <w:t>yield</w:t>
      </w:r>
      <w:r w:rsidRPr="004948E6">
        <w:rPr>
          <w:sz w:val="12"/>
          <w:szCs w:val="18"/>
        </w:rPr>
        <w:t>, high-</w:t>
      </w:r>
      <w:r w:rsidRPr="004948E6">
        <w:rPr>
          <w:rStyle w:val="Emphasis"/>
          <w:sz w:val="18"/>
          <w:szCs w:val="18"/>
        </w:rPr>
        <w:t>speed</w:t>
      </w:r>
      <w:r w:rsidRPr="004948E6">
        <w:rPr>
          <w:sz w:val="12"/>
          <w:szCs w:val="18"/>
        </w:rPr>
        <w:t xml:space="preserve"> </w:t>
      </w:r>
      <w:r w:rsidRPr="004948E6">
        <w:rPr>
          <w:rStyle w:val="StyleUnderline"/>
          <w:sz w:val="18"/>
          <w:szCs w:val="18"/>
        </w:rPr>
        <w:t>sales</w:t>
      </w:r>
      <w:r w:rsidRPr="004948E6">
        <w:rPr>
          <w:sz w:val="12"/>
          <w:szCs w:val="18"/>
        </w:rPr>
        <w:t xml:space="preserve"> in a struggle for more market share. </w:t>
      </w:r>
      <w:r w:rsidRPr="004948E6">
        <w:rPr>
          <w:rStyle w:val="StyleUnderline"/>
          <w:sz w:val="18"/>
          <w:szCs w:val="18"/>
          <w:highlight w:val="lightGray"/>
        </w:rPr>
        <w:t>When companies</w:t>
      </w:r>
      <w:r w:rsidRPr="004948E6">
        <w:rPr>
          <w:sz w:val="12"/>
          <w:szCs w:val="18"/>
        </w:rPr>
        <w:t xml:space="preserve"> communicate changes poorly, when they </w:t>
      </w:r>
      <w:r w:rsidRPr="004948E6">
        <w:rPr>
          <w:rStyle w:val="StyleUnderline"/>
          <w:sz w:val="18"/>
          <w:szCs w:val="18"/>
          <w:highlight w:val="lightGray"/>
        </w:rPr>
        <w:t xml:space="preserve">set </w:t>
      </w:r>
      <w:r w:rsidRPr="004948E6">
        <w:rPr>
          <w:rStyle w:val="Emphasis"/>
          <w:sz w:val="18"/>
          <w:szCs w:val="18"/>
          <w:highlight w:val="lightGray"/>
        </w:rPr>
        <w:t>unrealistic</w:t>
      </w:r>
      <w:r w:rsidRPr="004948E6">
        <w:rPr>
          <w:rStyle w:val="StyleUnderline"/>
          <w:sz w:val="18"/>
          <w:szCs w:val="18"/>
        </w:rPr>
        <w:t xml:space="preserve"> sales </w:t>
      </w:r>
      <w:r w:rsidRPr="004948E6">
        <w:rPr>
          <w:rStyle w:val="Emphasis"/>
          <w:sz w:val="18"/>
          <w:szCs w:val="18"/>
          <w:highlight w:val="lightGray"/>
        </w:rPr>
        <w:t>expectations</w:t>
      </w:r>
      <w:r w:rsidRPr="004948E6">
        <w:rPr>
          <w:sz w:val="12"/>
          <w:szCs w:val="18"/>
        </w:rPr>
        <w:t xml:space="preserve">, </w:t>
      </w:r>
      <w:r w:rsidRPr="004948E6">
        <w:rPr>
          <w:rStyle w:val="StyleUnderline"/>
          <w:sz w:val="18"/>
          <w:szCs w:val="18"/>
        </w:rPr>
        <w:t>and</w:t>
      </w:r>
      <w:r w:rsidRPr="004948E6">
        <w:rPr>
          <w:sz w:val="12"/>
          <w:szCs w:val="18"/>
        </w:rPr>
        <w:t xml:space="preserve"> when they </w:t>
      </w:r>
      <w:r w:rsidRPr="004948E6">
        <w:rPr>
          <w:rStyle w:val="StyleUnderline"/>
          <w:sz w:val="18"/>
          <w:szCs w:val="18"/>
        </w:rPr>
        <w:t>define</w:t>
      </w:r>
      <w:r w:rsidRPr="004948E6">
        <w:rPr>
          <w:sz w:val="12"/>
          <w:szCs w:val="18"/>
        </w:rPr>
        <w:t xml:space="preserve"> employees’ </w:t>
      </w:r>
      <w:r w:rsidRPr="004948E6">
        <w:rPr>
          <w:rStyle w:val="StyleUnderline"/>
          <w:sz w:val="18"/>
          <w:szCs w:val="18"/>
        </w:rPr>
        <w:t>success</w:t>
      </w:r>
      <w:r w:rsidRPr="004948E6">
        <w:rPr>
          <w:sz w:val="12"/>
          <w:szCs w:val="18"/>
        </w:rPr>
        <w:t xml:space="preserve"> in performance </w:t>
      </w:r>
      <w:r w:rsidRPr="004948E6">
        <w:rPr>
          <w:rStyle w:val="StyleUnderline"/>
          <w:sz w:val="18"/>
          <w:szCs w:val="18"/>
        </w:rPr>
        <w:t xml:space="preserve">in this context, a </w:t>
      </w:r>
      <w:r w:rsidRPr="004948E6">
        <w:rPr>
          <w:rStyle w:val="Emphasis"/>
          <w:sz w:val="18"/>
          <w:szCs w:val="18"/>
          <w:highlight w:val="lightGray"/>
        </w:rPr>
        <w:t>union</w:t>
      </w:r>
      <w:r w:rsidRPr="004948E6">
        <w:rPr>
          <w:rStyle w:val="StyleUnderline"/>
          <w:sz w:val="18"/>
          <w:szCs w:val="18"/>
          <w:highlight w:val="lightGray"/>
        </w:rPr>
        <w:t xml:space="preserve"> is</w:t>
      </w:r>
      <w:r w:rsidRPr="004948E6">
        <w:rPr>
          <w:rStyle w:val="StyleUnderline"/>
          <w:sz w:val="18"/>
          <w:szCs w:val="18"/>
        </w:rPr>
        <w:t xml:space="preserve"> the </w:t>
      </w:r>
      <w:r w:rsidRPr="004948E6">
        <w:rPr>
          <w:rStyle w:val="Emphasis"/>
          <w:sz w:val="18"/>
          <w:szCs w:val="18"/>
          <w:highlight w:val="lightGray"/>
        </w:rPr>
        <w:t>solution</w:t>
      </w:r>
      <w:r w:rsidRPr="004948E6">
        <w:rPr>
          <w:sz w:val="12"/>
          <w:szCs w:val="18"/>
        </w:rPr>
        <w:t>.</w:t>
      </w:r>
    </w:p>
    <w:p w14:paraId="7965D2CE" w14:textId="77777777" w:rsidR="00A5275C" w:rsidRPr="00973814" w:rsidRDefault="00A5275C" w:rsidP="00A5275C">
      <w:pPr>
        <w:pStyle w:val="Heading4"/>
      </w:pPr>
      <w:r>
        <w:t xml:space="preserve">Only sectoral bargaining creates </w:t>
      </w:r>
      <w:r w:rsidRPr="005966A4">
        <w:rPr>
          <w:u w:val="single"/>
        </w:rPr>
        <w:t>formal channels</w:t>
      </w:r>
      <w:r>
        <w:t xml:space="preserve"> for worker advice.</w:t>
      </w:r>
    </w:p>
    <w:p w14:paraId="525512EF" w14:textId="77777777" w:rsidR="00A5275C" w:rsidRDefault="00A5275C" w:rsidP="00A5275C">
      <w:r>
        <w:t>&lt;&lt;FOR REFERENCE&gt;&gt;</w:t>
      </w:r>
    </w:p>
    <w:p w14:paraId="24C43C75" w14:textId="77777777" w:rsidR="00A5275C" w:rsidRPr="005966A4" w:rsidRDefault="00A5275C" w:rsidP="00A5275C">
      <w:pPr>
        <w:rPr>
          <w:sz w:val="20"/>
          <w:szCs w:val="20"/>
          <w:u w:val="single"/>
        </w:rPr>
      </w:pPr>
      <w:r w:rsidRPr="00973814">
        <w:rPr>
          <w:sz w:val="14"/>
          <w:szCs w:val="20"/>
        </w:rPr>
        <w:sym w:font="Symbol" w:char="F0B7"/>
      </w:r>
      <w:r w:rsidRPr="00973814">
        <w:rPr>
          <w:sz w:val="14"/>
          <w:szCs w:val="20"/>
        </w:rPr>
        <w:t xml:space="preserve"> </w:t>
      </w:r>
      <w:r w:rsidRPr="00973814">
        <w:rPr>
          <w:rStyle w:val="Emphasis"/>
          <w:sz w:val="20"/>
          <w:szCs w:val="20"/>
          <w:highlight w:val="lightGray"/>
        </w:rPr>
        <w:t>Voice</w:t>
      </w:r>
      <w:r w:rsidRPr="00973814">
        <w:rPr>
          <w:rStyle w:val="StyleUnderline"/>
          <w:sz w:val="20"/>
          <w:szCs w:val="20"/>
        </w:rPr>
        <w:t xml:space="preserve"> and </w:t>
      </w:r>
      <w:r w:rsidRPr="00973814">
        <w:rPr>
          <w:rStyle w:val="Emphasis"/>
          <w:sz w:val="20"/>
          <w:szCs w:val="20"/>
        </w:rPr>
        <w:t>representation</w:t>
      </w:r>
      <w:r w:rsidRPr="00973814">
        <w:rPr>
          <w:sz w:val="14"/>
          <w:szCs w:val="20"/>
        </w:rPr>
        <w:t xml:space="preserve">. A </w:t>
      </w:r>
      <w:r w:rsidRPr="00973814">
        <w:rPr>
          <w:rStyle w:val="Emphasis"/>
          <w:sz w:val="20"/>
          <w:szCs w:val="20"/>
        </w:rPr>
        <w:t>s</w:t>
      </w:r>
      <w:r w:rsidRPr="00973814">
        <w:rPr>
          <w:rStyle w:val="StyleUnderline"/>
          <w:sz w:val="20"/>
          <w:szCs w:val="20"/>
        </w:rPr>
        <w:t xml:space="preserve">ectoral </w:t>
      </w:r>
      <w:r w:rsidRPr="00973814">
        <w:rPr>
          <w:rStyle w:val="Emphasis"/>
          <w:sz w:val="20"/>
          <w:szCs w:val="20"/>
        </w:rPr>
        <w:t>c</w:t>
      </w:r>
      <w:r w:rsidRPr="00973814">
        <w:rPr>
          <w:rStyle w:val="StyleUnderline"/>
          <w:sz w:val="20"/>
          <w:szCs w:val="20"/>
        </w:rPr>
        <w:t xml:space="preserve">ollective </w:t>
      </w:r>
      <w:r w:rsidRPr="00973814">
        <w:rPr>
          <w:rStyle w:val="Emphasis"/>
          <w:sz w:val="20"/>
          <w:szCs w:val="20"/>
        </w:rPr>
        <w:t>a</w:t>
      </w:r>
      <w:r w:rsidRPr="00973814">
        <w:rPr>
          <w:rStyle w:val="StyleUnderline"/>
          <w:sz w:val="20"/>
          <w:szCs w:val="20"/>
        </w:rPr>
        <w:t xml:space="preserve">greement would </w:t>
      </w:r>
      <w:r w:rsidRPr="00973814">
        <w:rPr>
          <w:rStyle w:val="StyleUnderline"/>
          <w:sz w:val="20"/>
          <w:szCs w:val="20"/>
          <w:highlight w:val="lightGray"/>
        </w:rPr>
        <w:t>establish</w:t>
      </w:r>
      <w:r w:rsidRPr="00973814">
        <w:rPr>
          <w:sz w:val="14"/>
          <w:szCs w:val="20"/>
        </w:rPr>
        <w:t xml:space="preserve"> regular </w:t>
      </w:r>
      <w:r w:rsidRPr="00973814">
        <w:rPr>
          <w:rStyle w:val="StyleUnderline"/>
          <w:sz w:val="20"/>
          <w:szCs w:val="20"/>
          <w:highlight w:val="lightGray"/>
        </w:rPr>
        <w:t>processes</w:t>
      </w:r>
      <w:r w:rsidRPr="00973814">
        <w:rPr>
          <w:rStyle w:val="StyleUnderline"/>
          <w:sz w:val="20"/>
          <w:szCs w:val="20"/>
        </w:rPr>
        <w:t xml:space="preserve"> for</w:t>
      </w:r>
      <w:r w:rsidRPr="00973814">
        <w:rPr>
          <w:sz w:val="14"/>
          <w:szCs w:val="20"/>
        </w:rPr>
        <w:t xml:space="preserve"> </w:t>
      </w:r>
      <w:r w:rsidRPr="00973814">
        <w:rPr>
          <w:rStyle w:val="StyleUnderline"/>
          <w:sz w:val="20"/>
          <w:szCs w:val="20"/>
        </w:rPr>
        <w:t>employees</w:t>
      </w:r>
      <w:r w:rsidRPr="00973814">
        <w:rPr>
          <w:sz w:val="14"/>
          <w:szCs w:val="20"/>
        </w:rPr>
        <w:t xml:space="preserve"> in the industry </w:t>
      </w:r>
      <w:r w:rsidRPr="00973814">
        <w:rPr>
          <w:rStyle w:val="StyleUnderline"/>
          <w:sz w:val="20"/>
          <w:szCs w:val="20"/>
          <w:highlight w:val="lightGray"/>
        </w:rPr>
        <w:t>to participate in</w:t>
      </w:r>
      <w:r w:rsidRPr="00973814">
        <w:rPr>
          <w:sz w:val="14"/>
          <w:szCs w:val="20"/>
        </w:rPr>
        <w:t xml:space="preserve"> management </w:t>
      </w:r>
      <w:r w:rsidRPr="00973814">
        <w:rPr>
          <w:rStyle w:val="Emphasis"/>
          <w:sz w:val="20"/>
          <w:szCs w:val="20"/>
          <w:highlight w:val="lightGray"/>
        </w:rPr>
        <w:t>discussions</w:t>
      </w:r>
      <w:r w:rsidRPr="00973814">
        <w:rPr>
          <w:rStyle w:val="StyleUnderline"/>
          <w:sz w:val="20"/>
          <w:szCs w:val="20"/>
        </w:rPr>
        <w:t xml:space="preserve"> and </w:t>
      </w:r>
      <w:r w:rsidRPr="00973814">
        <w:rPr>
          <w:rStyle w:val="Emphasis"/>
          <w:sz w:val="20"/>
          <w:szCs w:val="20"/>
        </w:rPr>
        <w:t>planning</w:t>
      </w:r>
      <w:r w:rsidRPr="00973814">
        <w:rPr>
          <w:sz w:val="14"/>
          <w:szCs w:val="20"/>
        </w:rPr>
        <w:t xml:space="preserve">; </w:t>
      </w:r>
      <w:r w:rsidRPr="00973814">
        <w:rPr>
          <w:rStyle w:val="StyleUnderline"/>
          <w:sz w:val="20"/>
          <w:szCs w:val="20"/>
          <w:highlight w:val="lightGray"/>
        </w:rPr>
        <w:t>provide</w:t>
      </w:r>
      <w:r w:rsidRPr="00973814">
        <w:rPr>
          <w:sz w:val="14"/>
          <w:szCs w:val="20"/>
        </w:rPr>
        <w:t xml:space="preserve"> </w:t>
      </w:r>
      <w:r w:rsidRPr="00973814">
        <w:rPr>
          <w:rStyle w:val="Emphasis"/>
          <w:sz w:val="20"/>
          <w:szCs w:val="20"/>
          <w:highlight w:val="lightGray"/>
        </w:rPr>
        <w:t>feedback</w:t>
      </w:r>
      <w:r w:rsidRPr="00973814">
        <w:rPr>
          <w:sz w:val="14"/>
          <w:szCs w:val="20"/>
        </w:rPr>
        <w:t xml:space="preserve"> and input on all aspects of the business; and </w:t>
      </w:r>
      <w:r w:rsidRPr="00973814">
        <w:rPr>
          <w:rStyle w:val="StyleUnderline"/>
          <w:sz w:val="20"/>
          <w:szCs w:val="20"/>
        </w:rPr>
        <w:t>express</w:t>
      </w:r>
      <w:r w:rsidRPr="00973814">
        <w:rPr>
          <w:sz w:val="14"/>
          <w:szCs w:val="20"/>
        </w:rPr>
        <w:t xml:space="preserve"> their </w:t>
      </w:r>
      <w:r w:rsidRPr="00973814">
        <w:rPr>
          <w:rStyle w:val="Emphasis"/>
          <w:sz w:val="20"/>
          <w:szCs w:val="20"/>
        </w:rPr>
        <w:t>concerns</w:t>
      </w:r>
      <w:r w:rsidRPr="00973814">
        <w:rPr>
          <w:sz w:val="14"/>
          <w:szCs w:val="20"/>
        </w:rPr>
        <w:t xml:space="preserve"> about workplace practices. Individual </w:t>
      </w:r>
      <w:r w:rsidRPr="00973814">
        <w:rPr>
          <w:rStyle w:val="StyleUnderline"/>
          <w:sz w:val="20"/>
          <w:szCs w:val="20"/>
          <w:highlight w:val="lightGray"/>
        </w:rPr>
        <w:t xml:space="preserve">employees could be </w:t>
      </w:r>
      <w:r w:rsidRPr="00973814">
        <w:rPr>
          <w:rStyle w:val="Emphasis"/>
          <w:sz w:val="20"/>
          <w:szCs w:val="20"/>
          <w:highlight w:val="lightGray"/>
        </w:rPr>
        <w:t>confident</w:t>
      </w:r>
      <w:r w:rsidRPr="00973814">
        <w:rPr>
          <w:rStyle w:val="StyleUnderline"/>
          <w:sz w:val="20"/>
          <w:szCs w:val="20"/>
        </w:rPr>
        <w:t xml:space="preserve"> they </w:t>
      </w:r>
      <w:r w:rsidRPr="00973814">
        <w:rPr>
          <w:rStyle w:val="StyleUnderline"/>
          <w:sz w:val="20"/>
          <w:szCs w:val="20"/>
          <w:highlight w:val="lightGray"/>
        </w:rPr>
        <w:t>would not be disadvantaged</w:t>
      </w:r>
      <w:r w:rsidRPr="00973814">
        <w:rPr>
          <w:rStyle w:val="StyleUnderline"/>
          <w:sz w:val="20"/>
          <w:szCs w:val="20"/>
        </w:rPr>
        <w:t xml:space="preserve"> by</w:t>
      </w:r>
      <w:r w:rsidRPr="00973814">
        <w:rPr>
          <w:sz w:val="14"/>
          <w:szCs w:val="20"/>
        </w:rPr>
        <w:t xml:space="preserve"> providing input, feedback, or </w:t>
      </w:r>
      <w:r w:rsidRPr="00973814">
        <w:rPr>
          <w:rStyle w:val="Emphasis"/>
          <w:sz w:val="20"/>
          <w:szCs w:val="20"/>
          <w:highlight w:val="lightGray"/>
        </w:rPr>
        <w:t>reporting</w:t>
      </w:r>
      <w:r w:rsidRPr="00973814">
        <w:rPr>
          <w:sz w:val="14"/>
          <w:szCs w:val="20"/>
        </w:rPr>
        <w:t xml:space="preserve"> on </w:t>
      </w:r>
      <w:r w:rsidRPr="00973814">
        <w:rPr>
          <w:rStyle w:val="Emphasis"/>
          <w:sz w:val="20"/>
          <w:szCs w:val="20"/>
          <w:highlight w:val="lightGray"/>
        </w:rPr>
        <w:t>illicit practices</w:t>
      </w:r>
      <w:r w:rsidRPr="00973814">
        <w:rPr>
          <w:sz w:val="14"/>
          <w:szCs w:val="20"/>
        </w:rPr>
        <w:t xml:space="preserve"> within their purview. Regular and </w:t>
      </w:r>
      <w:r w:rsidRPr="00973814">
        <w:rPr>
          <w:rStyle w:val="Emphasis"/>
          <w:sz w:val="20"/>
          <w:szCs w:val="20"/>
        </w:rPr>
        <w:t>safe channels</w:t>
      </w:r>
      <w:r w:rsidRPr="00973814">
        <w:rPr>
          <w:rStyle w:val="StyleUnderline"/>
          <w:sz w:val="20"/>
          <w:szCs w:val="20"/>
        </w:rPr>
        <w:t xml:space="preserve"> for</w:t>
      </w:r>
      <w:r w:rsidRPr="00973814">
        <w:rPr>
          <w:sz w:val="14"/>
          <w:szCs w:val="20"/>
        </w:rPr>
        <w:t xml:space="preserve"> employee </w:t>
      </w:r>
      <w:r w:rsidRPr="00973814">
        <w:rPr>
          <w:rStyle w:val="StyleUnderline"/>
          <w:sz w:val="20"/>
          <w:szCs w:val="20"/>
        </w:rPr>
        <w:t>input would be</w:t>
      </w:r>
      <w:r w:rsidRPr="00973814">
        <w:rPr>
          <w:sz w:val="14"/>
          <w:szCs w:val="20"/>
        </w:rPr>
        <w:t xml:space="preserve"> </w:t>
      </w:r>
      <w:r w:rsidRPr="00973814">
        <w:rPr>
          <w:rStyle w:val="StyleUnderline"/>
          <w:sz w:val="20"/>
          <w:szCs w:val="20"/>
        </w:rPr>
        <w:t>established</w:t>
      </w:r>
      <w:r w:rsidRPr="00973814">
        <w:rPr>
          <w:sz w:val="14"/>
          <w:szCs w:val="20"/>
        </w:rPr>
        <w:t xml:space="preserve"> at all levels of the industry – from individual branches right up to corporate boards of directors. The </w:t>
      </w:r>
      <w:r w:rsidRPr="00973814">
        <w:rPr>
          <w:rStyle w:val="StyleUnderline"/>
          <w:sz w:val="20"/>
          <w:szCs w:val="20"/>
          <w:highlight w:val="lightGray"/>
        </w:rPr>
        <w:t>benefits</w:t>
      </w:r>
      <w:r w:rsidRPr="00973814">
        <w:rPr>
          <w:rStyle w:val="StyleUnderline"/>
          <w:sz w:val="20"/>
          <w:szCs w:val="20"/>
        </w:rPr>
        <w:t xml:space="preserve"> of regularized, </w:t>
      </w:r>
      <w:r w:rsidRPr="00973814">
        <w:rPr>
          <w:rStyle w:val="Emphasis"/>
          <w:sz w:val="20"/>
          <w:szCs w:val="20"/>
        </w:rPr>
        <w:t>secure</w:t>
      </w:r>
      <w:r w:rsidRPr="00973814">
        <w:rPr>
          <w:rStyle w:val="StyleUnderline"/>
          <w:sz w:val="20"/>
          <w:szCs w:val="20"/>
        </w:rPr>
        <w:t xml:space="preserve"> channels for “employee </w:t>
      </w:r>
      <w:r w:rsidRPr="00973814">
        <w:rPr>
          <w:rStyle w:val="Emphasis"/>
          <w:sz w:val="20"/>
          <w:szCs w:val="20"/>
        </w:rPr>
        <w:t>voice</w:t>
      </w:r>
      <w:r w:rsidRPr="00973814">
        <w:rPr>
          <w:rStyle w:val="StyleUnderline"/>
          <w:sz w:val="20"/>
          <w:szCs w:val="20"/>
        </w:rPr>
        <w:t>” are well-</w:t>
      </w:r>
      <w:r w:rsidRPr="00973814">
        <w:rPr>
          <w:rStyle w:val="StyleUnderline"/>
          <w:sz w:val="20"/>
          <w:szCs w:val="20"/>
          <w:highlight w:val="lightGray"/>
        </w:rPr>
        <w:t>documented in</w:t>
      </w:r>
      <w:r w:rsidRPr="00973814">
        <w:rPr>
          <w:sz w:val="14"/>
          <w:szCs w:val="20"/>
        </w:rPr>
        <w:t xml:space="preserve"> academic </w:t>
      </w:r>
      <w:r w:rsidRPr="00973814">
        <w:rPr>
          <w:rStyle w:val="Emphasis"/>
          <w:sz w:val="20"/>
          <w:szCs w:val="20"/>
          <w:highlight w:val="lightGray"/>
        </w:rPr>
        <w:t>research</w:t>
      </w:r>
      <w:r w:rsidRPr="00973814">
        <w:rPr>
          <w:sz w:val="14"/>
          <w:szCs w:val="20"/>
        </w:rPr>
        <w:t xml:space="preserve">, 20 </w:t>
      </w:r>
      <w:r w:rsidRPr="00973814">
        <w:rPr>
          <w:rStyle w:val="StyleUnderline"/>
          <w:sz w:val="20"/>
          <w:szCs w:val="20"/>
        </w:rPr>
        <w:t xml:space="preserve">and </w:t>
      </w:r>
      <w:r w:rsidRPr="00973814">
        <w:rPr>
          <w:rStyle w:val="StyleUnderline"/>
          <w:sz w:val="20"/>
          <w:szCs w:val="20"/>
          <w:highlight w:val="lightGray"/>
        </w:rPr>
        <w:t>include</w:t>
      </w:r>
      <w:r w:rsidRPr="00973814">
        <w:rPr>
          <w:rStyle w:val="StyleUnderline"/>
          <w:sz w:val="20"/>
          <w:szCs w:val="20"/>
        </w:rPr>
        <w:t xml:space="preserve"> improved </w:t>
      </w:r>
      <w:r w:rsidRPr="00973814">
        <w:rPr>
          <w:rStyle w:val="Emphasis"/>
          <w:sz w:val="20"/>
          <w:szCs w:val="20"/>
          <w:highlight w:val="lightGray"/>
        </w:rPr>
        <w:t>productivity</w:t>
      </w:r>
      <w:r w:rsidRPr="00973814">
        <w:rPr>
          <w:rStyle w:val="StyleUnderline"/>
          <w:sz w:val="20"/>
          <w:szCs w:val="20"/>
        </w:rPr>
        <w:t xml:space="preserve">, higher employee </w:t>
      </w:r>
      <w:r w:rsidRPr="00973814">
        <w:rPr>
          <w:rStyle w:val="Emphasis"/>
          <w:sz w:val="20"/>
          <w:szCs w:val="20"/>
          <w:highlight w:val="lightGray"/>
        </w:rPr>
        <w:t>retention</w:t>
      </w:r>
      <w:r w:rsidRPr="00973814">
        <w:rPr>
          <w:rStyle w:val="StyleUnderline"/>
          <w:sz w:val="20"/>
          <w:szCs w:val="20"/>
        </w:rPr>
        <w:t>, and</w:t>
      </w:r>
      <w:r w:rsidRPr="00973814">
        <w:rPr>
          <w:sz w:val="14"/>
          <w:szCs w:val="20"/>
        </w:rPr>
        <w:t xml:space="preserve"> a </w:t>
      </w:r>
      <w:r w:rsidRPr="00973814">
        <w:rPr>
          <w:rStyle w:val="Emphasis"/>
          <w:sz w:val="20"/>
          <w:szCs w:val="20"/>
        </w:rPr>
        <w:t xml:space="preserve">more </w:t>
      </w:r>
      <w:r w:rsidRPr="00973814">
        <w:rPr>
          <w:rStyle w:val="Emphasis"/>
          <w:sz w:val="20"/>
          <w:szCs w:val="20"/>
          <w:highlight w:val="lightGray"/>
        </w:rPr>
        <w:t>innovation</w:t>
      </w:r>
      <w:r w:rsidRPr="00973814">
        <w:rPr>
          <w:sz w:val="14"/>
          <w:szCs w:val="20"/>
        </w:rPr>
        <w:t>-conducive workplace culture.</w:t>
      </w:r>
    </w:p>
    <w:p w14:paraId="175021FC" w14:textId="77777777" w:rsidR="00A5275C" w:rsidRDefault="00A5275C" w:rsidP="00A5275C">
      <w:pPr>
        <w:pStyle w:val="Heading4"/>
      </w:pPr>
      <w:r>
        <w:t xml:space="preserve">2. </w:t>
      </w:r>
      <w:r w:rsidRPr="004948E6">
        <w:rPr>
          <w:u w:val="single"/>
        </w:rPr>
        <w:t>WHISTLEBLOWING</w:t>
      </w:r>
      <w:r>
        <w:t xml:space="preserve">---Unions are key to enforce </w:t>
      </w:r>
      <w:r w:rsidRPr="004948E6">
        <w:rPr>
          <w:u w:val="single"/>
        </w:rPr>
        <w:t>protections</w:t>
      </w:r>
      <w:r>
        <w:t>---that’s Cusumano.</w:t>
      </w:r>
    </w:p>
    <w:p w14:paraId="78346CFA" w14:textId="77777777" w:rsidR="00A5275C" w:rsidRDefault="00A5275C" w:rsidP="00A5275C">
      <w:r>
        <w:t>&lt;&lt;FOR REFERENCE&gt;&gt;</w:t>
      </w:r>
    </w:p>
    <w:p w14:paraId="0E45A803" w14:textId="77777777" w:rsidR="00A5275C" w:rsidRPr="004948E6" w:rsidRDefault="00A5275C" w:rsidP="00A5275C">
      <w:pPr>
        <w:rPr>
          <w:sz w:val="14"/>
          <w:szCs w:val="20"/>
        </w:rPr>
      </w:pPr>
      <w:r w:rsidRPr="004948E6">
        <w:rPr>
          <w:sz w:val="14"/>
          <w:szCs w:val="20"/>
        </w:rPr>
        <w:t xml:space="preserve">Labor advocates have proposed that the </w:t>
      </w:r>
      <w:r w:rsidRPr="004948E6">
        <w:rPr>
          <w:rStyle w:val="Emphasis"/>
          <w:sz w:val="20"/>
          <w:szCs w:val="20"/>
          <w:highlight w:val="lightGray"/>
        </w:rPr>
        <w:t>dearth</w:t>
      </w:r>
      <w:r w:rsidRPr="004948E6">
        <w:rPr>
          <w:rStyle w:val="StyleUnderline"/>
          <w:sz w:val="20"/>
          <w:szCs w:val="20"/>
          <w:highlight w:val="lightGray"/>
        </w:rPr>
        <w:t xml:space="preserve"> of</w:t>
      </w:r>
      <w:r w:rsidRPr="004948E6">
        <w:rPr>
          <w:rStyle w:val="StyleUnderline"/>
          <w:sz w:val="20"/>
          <w:szCs w:val="20"/>
        </w:rPr>
        <w:t xml:space="preserve"> bank workers’ </w:t>
      </w:r>
      <w:r w:rsidRPr="004948E6">
        <w:rPr>
          <w:rStyle w:val="Emphasis"/>
          <w:sz w:val="20"/>
          <w:szCs w:val="20"/>
          <w:highlight w:val="lightGray"/>
        </w:rPr>
        <w:t>unions</w:t>
      </w:r>
      <w:r w:rsidRPr="004948E6">
        <w:rPr>
          <w:sz w:val="14"/>
          <w:szCs w:val="20"/>
        </w:rPr>
        <w:t xml:space="preserve"> in the United States has </w:t>
      </w:r>
      <w:r w:rsidRPr="004948E6">
        <w:rPr>
          <w:rStyle w:val="StyleUnderline"/>
          <w:sz w:val="20"/>
          <w:szCs w:val="20"/>
          <w:highlight w:val="lightGray"/>
        </w:rPr>
        <w:t>contributed to</w:t>
      </w:r>
      <w:r w:rsidRPr="004948E6">
        <w:rPr>
          <w:rStyle w:val="StyleUnderline"/>
          <w:sz w:val="20"/>
          <w:szCs w:val="20"/>
        </w:rPr>
        <w:t xml:space="preserve"> financial institutions’</w:t>
      </w:r>
      <w:r w:rsidRPr="004948E6">
        <w:rPr>
          <w:sz w:val="14"/>
          <w:szCs w:val="20"/>
        </w:rPr>
        <w:t xml:space="preserve"> widespread </w:t>
      </w:r>
      <w:r w:rsidRPr="004948E6">
        <w:rPr>
          <w:rStyle w:val="Emphasis"/>
          <w:sz w:val="20"/>
          <w:szCs w:val="20"/>
          <w:highlight w:val="lightGray"/>
        </w:rPr>
        <w:t>deceptive</w:t>
      </w:r>
      <w:r w:rsidRPr="004948E6">
        <w:rPr>
          <w:rStyle w:val="StyleUnderline"/>
          <w:sz w:val="20"/>
          <w:szCs w:val="20"/>
        </w:rPr>
        <w:t xml:space="preserve"> and harmful </w:t>
      </w:r>
      <w:r w:rsidRPr="004948E6">
        <w:rPr>
          <w:rStyle w:val="Emphasis"/>
          <w:sz w:val="20"/>
          <w:szCs w:val="20"/>
          <w:highlight w:val="lightGray"/>
        </w:rPr>
        <w:t>practices</w:t>
      </w:r>
      <w:r w:rsidRPr="004948E6">
        <w:rPr>
          <w:sz w:val="14"/>
          <w:szCs w:val="20"/>
        </w:rPr>
        <w:t xml:space="preserve">.186 These organizers argue that </w:t>
      </w:r>
      <w:r w:rsidRPr="004948E6">
        <w:rPr>
          <w:rStyle w:val="Emphasis"/>
          <w:sz w:val="20"/>
          <w:szCs w:val="20"/>
          <w:highlight w:val="lightGray"/>
        </w:rPr>
        <w:t>unionized</w:t>
      </w:r>
      <w:r w:rsidRPr="004948E6">
        <w:rPr>
          <w:sz w:val="14"/>
          <w:szCs w:val="20"/>
        </w:rPr>
        <w:t xml:space="preserve"> bank </w:t>
      </w:r>
      <w:r w:rsidRPr="004948E6">
        <w:rPr>
          <w:rStyle w:val="Emphasis"/>
          <w:sz w:val="20"/>
          <w:szCs w:val="20"/>
          <w:highlight w:val="lightGray"/>
        </w:rPr>
        <w:t>workers</w:t>
      </w:r>
      <w:r w:rsidRPr="004948E6">
        <w:rPr>
          <w:rStyle w:val="StyleUnderline"/>
          <w:sz w:val="20"/>
          <w:szCs w:val="20"/>
        </w:rPr>
        <w:t xml:space="preserve"> would be in a</w:t>
      </w:r>
      <w:r w:rsidRPr="004948E6">
        <w:rPr>
          <w:sz w:val="14"/>
          <w:szCs w:val="20"/>
        </w:rPr>
        <w:t xml:space="preserve"> more </w:t>
      </w:r>
      <w:r w:rsidRPr="004948E6">
        <w:rPr>
          <w:rStyle w:val="Emphasis"/>
          <w:sz w:val="20"/>
          <w:szCs w:val="20"/>
        </w:rPr>
        <w:t>secure position</w:t>
      </w:r>
      <w:r w:rsidRPr="004948E6">
        <w:rPr>
          <w:rStyle w:val="StyleUnderline"/>
          <w:sz w:val="20"/>
          <w:szCs w:val="20"/>
        </w:rPr>
        <w:t xml:space="preserve"> to </w:t>
      </w:r>
      <w:r w:rsidRPr="004948E6">
        <w:rPr>
          <w:rStyle w:val="StyleUnderline"/>
          <w:sz w:val="20"/>
          <w:szCs w:val="20"/>
          <w:highlight w:val="lightGray"/>
        </w:rPr>
        <w:t xml:space="preserve">act as </w:t>
      </w:r>
      <w:r w:rsidRPr="004948E6">
        <w:rPr>
          <w:rStyle w:val="Emphasis"/>
          <w:sz w:val="20"/>
          <w:szCs w:val="20"/>
          <w:highlight w:val="lightGray"/>
        </w:rPr>
        <w:t>whistleblowers</w:t>
      </w:r>
      <w:r w:rsidRPr="004948E6">
        <w:rPr>
          <w:sz w:val="14"/>
          <w:szCs w:val="20"/>
        </w:rPr>
        <w:t xml:space="preserve"> in the face of ethically dubious directives from management.187 Organized bank employees </w:t>
      </w:r>
      <w:r w:rsidRPr="004948E6">
        <w:rPr>
          <w:rStyle w:val="StyleUnderline"/>
          <w:sz w:val="20"/>
          <w:szCs w:val="20"/>
        </w:rPr>
        <w:t xml:space="preserve">could also </w:t>
      </w:r>
      <w:r w:rsidRPr="004948E6">
        <w:rPr>
          <w:rStyle w:val="StyleUnderline"/>
          <w:sz w:val="20"/>
          <w:szCs w:val="20"/>
          <w:highlight w:val="lightGray"/>
        </w:rPr>
        <w:t xml:space="preserve">negotiate rules regarding </w:t>
      </w:r>
      <w:r w:rsidRPr="004948E6">
        <w:rPr>
          <w:rStyle w:val="Emphasis"/>
          <w:sz w:val="20"/>
          <w:szCs w:val="20"/>
          <w:highlight w:val="lightGray"/>
        </w:rPr>
        <w:t>sales</w:t>
      </w:r>
      <w:r w:rsidRPr="004948E6">
        <w:rPr>
          <w:rStyle w:val="Emphasis"/>
          <w:sz w:val="20"/>
          <w:szCs w:val="20"/>
        </w:rPr>
        <w:t xml:space="preserve"> goals</w:t>
      </w:r>
      <w:r w:rsidRPr="004948E6">
        <w:rPr>
          <w:sz w:val="14"/>
          <w:szCs w:val="20"/>
        </w:rPr>
        <w:t xml:space="preserve">, such as those forced upon the employees of Wells Fargo and Santander, </w:t>
      </w:r>
      <w:r w:rsidRPr="004948E6">
        <w:rPr>
          <w:rStyle w:val="StyleUnderline"/>
          <w:sz w:val="20"/>
          <w:szCs w:val="20"/>
        </w:rPr>
        <w:t>in</w:t>
      </w:r>
      <w:r w:rsidRPr="004948E6">
        <w:rPr>
          <w:sz w:val="14"/>
          <w:szCs w:val="20"/>
        </w:rPr>
        <w:t xml:space="preserve"> their </w:t>
      </w:r>
      <w:r w:rsidRPr="004948E6">
        <w:rPr>
          <w:rStyle w:val="Emphasis"/>
          <w:sz w:val="20"/>
          <w:szCs w:val="20"/>
        </w:rPr>
        <w:t>union contracts</w:t>
      </w:r>
      <w:r w:rsidRPr="004948E6">
        <w:rPr>
          <w:sz w:val="14"/>
          <w:szCs w:val="20"/>
        </w:rPr>
        <w:t xml:space="preserve">.188 Moreover, </w:t>
      </w:r>
      <w:r w:rsidRPr="004948E6">
        <w:rPr>
          <w:rStyle w:val="StyleUnderline"/>
          <w:sz w:val="20"/>
          <w:szCs w:val="20"/>
        </w:rPr>
        <w:t xml:space="preserve">higher </w:t>
      </w:r>
      <w:r w:rsidRPr="004948E6">
        <w:rPr>
          <w:rStyle w:val="Emphasis"/>
          <w:sz w:val="20"/>
          <w:szCs w:val="20"/>
          <w:highlight w:val="lightGray"/>
        </w:rPr>
        <w:t>wages</w:t>
      </w:r>
      <w:r w:rsidRPr="004948E6">
        <w:rPr>
          <w:sz w:val="14"/>
          <w:szCs w:val="20"/>
        </w:rPr>
        <w:t xml:space="preserve"> for workers may </w:t>
      </w:r>
      <w:r w:rsidRPr="004948E6">
        <w:rPr>
          <w:rStyle w:val="StyleUnderline"/>
          <w:sz w:val="20"/>
          <w:szCs w:val="20"/>
        </w:rPr>
        <w:t xml:space="preserve">provide a </w:t>
      </w:r>
      <w:r w:rsidRPr="004948E6">
        <w:rPr>
          <w:rStyle w:val="StyleUnderline"/>
          <w:sz w:val="20"/>
          <w:szCs w:val="20"/>
          <w:highlight w:val="lightGray"/>
        </w:rPr>
        <w:t>check</w:t>
      </w:r>
      <w:r w:rsidRPr="004948E6">
        <w:rPr>
          <w:rStyle w:val="StyleUnderline"/>
          <w:sz w:val="20"/>
          <w:szCs w:val="20"/>
        </w:rPr>
        <w:t xml:space="preserve"> on </w:t>
      </w:r>
      <w:r w:rsidRPr="004948E6">
        <w:rPr>
          <w:rStyle w:val="Emphasis"/>
          <w:sz w:val="20"/>
          <w:szCs w:val="20"/>
        </w:rPr>
        <w:t xml:space="preserve">executive </w:t>
      </w:r>
      <w:r w:rsidRPr="004948E6">
        <w:rPr>
          <w:rStyle w:val="Emphasis"/>
          <w:sz w:val="20"/>
          <w:szCs w:val="20"/>
          <w:highlight w:val="lightGray"/>
        </w:rPr>
        <w:t>bonuses</w:t>
      </w:r>
      <w:r w:rsidRPr="004948E6">
        <w:rPr>
          <w:rStyle w:val="StyleUnderline"/>
          <w:sz w:val="20"/>
          <w:szCs w:val="20"/>
        </w:rPr>
        <w:t xml:space="preserve"> that create </w:t>
      </w:r>
      <w:r w:rsidRPr="004948E6">
        <w:rPr>
          <w:rStyle w:val="Emphasis"/>
          <w:sz w:val="20"/>
          <w:szCs w:val="20"/>
        </w:rPr>
        <w:t>perverse incentives</w:t>
      </w:r>
      <w:r w:rsidRPr="004948E6">
        <w:rPr>
          <w:sz w:val="14"/>
          <w:szCs w:val="20"/>
        </w:rPr>
        <w:t xml:space="preserve"> for bank directors.189 While the public waits for legislators to enact robust “top-down capital regulation,” perhaps the </w:t>
      </w:r>
      <w:r w:rsidRPr="004948E6">
        <w:rPr>
          <w:rStyle w:val="Emphasis"/>
          <w:sz w:val="20"/>
          <w:szCs w:val="20"/>
        </w:rPr>
        <w:t>employees</w:t>
      </w:r>
      <w:r w:rsidRPr="004948E6">
        <w:rPr>
          <w:sz w:val="14"/>
          <w:szCs w:val="20"/>
        </w:rPr>
        <w:t xml:space="preserve"> of financial institutions, banding together, </w:t>
      </w:r>
      <w:r w:rsidRPr="004948E6">
        <w:rPr>
          <w:rStyle w:val="StyleUnderline"/>
          <w:sz w:val="20"/>
          <w:szCs w:val="20"/>
        </w:rPr>
        <w:t xml:space="preserve">could </w:t>
      </w:r>
      <w:r w:rsidRPr="004948E6">
        <w:rPr>
          <w:rStyle w:val="Emphasis"/>
          <w:sz w:val="20"/>
          <w:szCs w:val="20"/>
        </w:rPr>
        <w:t>regulate</w:t>
      </w:r>
      <w:r w:rsidRPr="004948E6">
        <w:rPr>
          <w:rStyle w:val="StyleUnderline"/>
          <w:sz w:val="20"/>
          <w:szCs w:val="20"/>
        </w:rPr>
        <w:t xml:space="preserve"> banks from the </w:t>
      </w:r>
      <w:r w:rsidRPr="004948E6">
        <w:rPr>
          <w:rStyle w:val="Emphasis"/>
          <w:sz w:val="20"/>
          <w:szCs w:val="20"/>
        </w:rPr>
        <w:t>ground up</w:t>
      </w:r>
      <w:r w:rsidRPr="004948E6">
        <w:rPr>
          <w:sz w:val="14"/>
          <w:szCs w:val="20"/>
        </w:rPr>
        <w:t>.190</w:t>
      </w:r>
    </w:p>
    <w:p w14:paraId="214B31DD" w14:textId="77777777" w:rsidR="00A5275C" w:rsidRPr="004948E6" w:rsidRDefault="00A5275C" w:rsidP="00A5275C">
      <w:pPr>
        <w:rPr>
          <w:sz w:val="14"/>
          <w:szCs w:val="20"/>
        </w:rPr>
      </w:pPr>
      <w:r w:rsidRPr="004948E6">
        <w:rPr>
          <w:sz w:val="14"/>
          <w:szCs w:val="20"/>
        </w:rPr>
        <w:t xml:space="preserve">As the CBB has illustrated,191 </w:t>
      </w:r>
      <w:r w:rsidRPr="004948E6">
        <w:rPr>
          <w:rStyle w:val="Emphasis"/>
          <w:sz w:val="20"/>
          <w:szCs w:val="20"/>
        </w:rPr>
        <w:t>whistleblowing</w:t>
      </w:r>
      <w:r w:rsidRPr="004948E6">
        <w:rPr>
          <w:rStyle w:val="StyleUnderline"/>
          <w:sz w:val="20"/>
          <w:szCs w:val="20"/>
        </w:rPr>
        <w:t xml:space="preserve"> is becoming an</w:t>
      </w:r>
      <w:r w:rsidRPr="004948E6">
        <w:rPr>
          <w:sz w:val="14"/>
          <w:szCs w:val="20"/>
        </w:rPr>
        <w:t xml:space="preserve"> increasingly </w:t>
      </w:r>
      <w:r w:rsidRPr="004948E6">
        <w:rPr>
          <w:rStyle w:val="Emphasis"/>
          <w:sz w:val="20"/>
          <w:szCs w:val="20"/>
        </w:rPr>
        <w:t>important check</w:t>
      </w:r>
      <w:r w:rsidRPr="004948E6">
        <w:rPr>
          <w:sz w:val="14"/>
          <w:szCs w:val="20"/>
        </w:rPr>
        <w:t xml:space="preserve"> on corporate power.192 However, bank </w:t>
      </w:r>
      <w:r w:rsidRPr="004948E6">
        <w:rPr>
          <w:rStyle w:val="StyleUnderline"/>
          <w:sz w:val="20"/>
          <w:szCs w:val="20"/>
        </w:rPr>
        <w:t xml:space="preserve">employees risk being </w:t>
      </w:r>
      <w:r w:rsidRPr="004948E6">
        <w:rPr>
          <w:rStyle w:val="Emphasis"/>
          <w:sz w:val="20"/>
          <w:szCs w:val="20"/>
        </w:rPr>
        <w:t>terminated</w:t>
      </w:r>
      <w:r w:rsidRPr="004948E6">
        <w:rPr>
          <w:sz w:val="14"/>
          <w:szCs w:val="20"/>
        </w:rPr>
        <w:t xml:space="preserve"> for reporting unethical behavior at work. For example, in 2017, the Department of Labor’s Occupational Safety and Health Administration (“OSHA”) found that two </w:t>
      </w:r>
      <w:r w:rsidRPr="004948E6">
        <w:rPr>
          <w:rStyle w:val="Emphasis"/>
          <w:sz w:val="20"/>
          <w:szCs w:val="20"/>
        </w:rPr>
        <w:t>Wells Fargo managers</w:t>
      </w:r>
      <w:r w:rsidRPr="004948E6">
        <w:rPr>
          <w:rStyle w:val="StyleUnderline"/>
          <w:sz w:val="20"/>
          <w:szCs w:val="20"/>
        </w:rPr>
        <w:t xml:space="preserve"> had been </w:t>
      </w:r>
      <w:r w:rsidRPr="004948E6">
        <w:rPr>
          <w:rStyle w:val="Emphasis"/>
          <w:sz w:val="20"/>
          <w:szCs w:val="20"/>
        </w:rPr>
        <w:t>improperly fired</w:t>
      </w:r>
      <w:r w:rsidRPr="004948E6">
        <w:rPr>
          <w:sz w:val="14"/>
          <w:szCs w:val="20"/>
        </w:rPr>
        <w:t xml:space="preserve"> for reporting potential fraud to their supervisors and the company’s in-house ethics hotline.193 Other former employees have alleged that </w:t>
      </w:r>
      <w:r w:rsidRPr="004948E6">
        <w:rPr>
          <w:rStyle w:val="StyleUnderline"/>
          <w:sz w:val="20"/>
          <w:szCs w:val="20"/>
        </w:rPr>
        <w:t xml:space="preserve">Wells Fargo </w:t>
      </w:r>
      <w:r w:rsidRPr="004948E6">
        <w:rPr>
          <w:rStyle w:val="Emphasis"/>
          <w:sz w:val="20"/>
          <w:szCs w:val="20"/>
        </w:rPr>
        <w:t>wrongfully terminated</w:t>
      </w:r>
      <w:r w:rsidRPr="004948E6">
        <w:rPr>
          <w:sz w:val="14"/>
          <w:szCs w:val="20"/>
        </w:rPr>
        <w:t xml:space="preserve"> them </w:t>
      </w:r>
      <w:r w:rsidRPr="004948E6">
        <w:rPr>
          <w:rStyle w:val="StyleUnderline"/>
          <w:sz w:val="20"/>
          <w:szCs w:val="20"/>
        </w:rPr>
        <w:t>for reporting</w:t>
      </w:r>
      <w:r w:rsidRPr="004948E6">
        <w:rPr>
          <w:sz w:val="14"/>
          <w:szCs w:val="20"/>
        </w:rPr>
        <w:t xml:space="preserve"> unlawful and unethical business </w:t>
      </w:r>
      <w:r w:rsidRPr="004948E6">
        <w:rPr>
          <w:rStyle w:val="Emphasis"/>
          <w:sz w:val="20"/>
          <w:szCs w:val="20"/>
        </w:rPr>
        <w:t>practices</w:t>
      </w:r>
      <w:r w:rsidRPr="004948E6">
        <w:rPr>
          <w:sz w:val="14"/>
          <w:szCs w:val="20"/>
        </w:rPr>
        <w:t xml:space="preserve">.194 According to the Ethics and Compliance Initiative’s 2018 Global Business Ethics Survey (“GBES”), American </w:t>
      </w:r>
      <w:r w:rsidRPr="004948E6">
        <w:rPr>
          <w:rStyle w:val="Emphasis"/>
          <w:sz w:val="20"/>
          <w:szCs w:val="20"/>
        </w:rPr>
        <w:t xml:space="preserve">employer </w:t>
      </w:r>
      <w:r w:rsidRPr="004948E6">
        <w:rPr>
          <w:rStyle w:val="Emphasis"/>
          <w:sz w:val="20"/>
          <w:szCs w:val="20"/>
          <w:highlight w:val="lightGray"/>
        </w:rPr>
        <w:t>retaliation</w:t>
      </w:r>
      <w:r w:rsidRPr="004948E6">
        <w:rPr>
          <w:sz w:val="14"/>
          <w:szCs w:val="20"/>
        </w:rPr>
        <w:t xml:space="preserve"> against employees for reporting wrongdoing </w:t>
      </w:r>
      <w:r w:rsidRPr="004948E6">
        <w:rPr>
          <w:rStyle w:val="StyleUnderline"/>
          <w:sz w:val="20"/>
          <w:szCs w:val="20"/>
          <w:highlight w:val="lightGray"/>
        </w:rPr>
        <w:t xml:space="preserve">has </w:t>
      </w:r>
      <w:r w:rsidRPr="004948E6">
        <w:rPr>
          <w:rStyle w:val="Emphasis"/>
          <w:sz w:val="20"/>
          <w:szCs w:val="20"/>
          <w:highlight w:val="lightGray"/>
        </w:rPr>
        <w:t>doubled</w:t>
      </w:r>
      <w:r w:rsidRPr="004948E6">
        <w:rPr>
          <w:sz w:val="14"/>
          <w:szCs w:val="20"/>
        </w:rPr>
        <w:t xml:space="preserve"> since 2013.195 </w:t>
      </w:r>
      <w:r w:rsidRPr="004948E6">
        <w:rPr>
          <w:rStyle w:val="StyleUnderline"/>
          <w:sz w:val="20"/>
          <w:szCs w:val="20"/>
        </w:rPr>
        <w:t xml:space="preserve">Retaliation may take </w:t>
      </w:r>
      <w:r w:rsidRPr="004948E6">
        <w:rPr>
          <w:rStyle w:val="Emphasis"/>
          <w:sz w:val="20"/>
          <w:szCs w:val="20"/>
        </w:rPr>
        <w:t>many forms</w:t>
      </w:r>
      <w:r w:rsidRPr="004948E6">
        <w:rPr>
          <w:rStyle w:val="StyleUnderline"/>
          <w:sz w:val="20"/>
          <w:szCs w:val="20"/>
        </w:rPr>
        <w:t xml:space="preserve">, such as ostracism, demotion, </w:t>
      </w:r>
      <w:r w:rsidRPr="004948E6">
        <w:rPr>
          <w:rStyle w:val="Emphasis"/>
          <w:sz w:val="20"/>
          <w:szCs w:val="20"/>
        </w:rPr>
        <w:t>reassignment</w:t>
      </w:r>
      <w:r w:rsidRPr="004948E6">
        <w:rPr>
          <w:rStyle w:val="StyleUnderline"/>
          <w:sz w:val="20"/>
          <w:szCs w:val="20"/>
        </w:rPr>
        <w:t>, or relocation</w:t>
      </w:r>
      <w:r w:rsidRPr="004948E6">
        <w:rPr>
          <w:sz w:val="14"/>
          <w:szCs w:val="20"/>
        </w:rPr>
        <w:t>.196 Employer retaliation often increases with each attempt that the employee makes to report wrongdoing.197</w:t>
      </w:r>
    </w:p>
    <w:p w14:paraId="5CC4BCA8" w14:textId="77777777" w:rsidR="00A5275C" w:rsidRPr="004948E6" w:rsidRDefault="00A5275C" w:rsidP="00A5275C">
      <w:pPr>
        <w:rPr>
          <w:sz w:val="14"/>
          <w:szCs w:val="20"/>
        </w:rPr>
      </w:pPr>
      <w:r w:rsidRPr="004948E6">
        <w:rPr>
          <w:rStyle w:val="StyleUnderline"/>
          <w:sz w:val="20"/>
          <w:szCs w:val="20"/>
        </w:rPr>
        <w:t xml:space="preserve">In </w:t>
      </w:r>
      <w:r w:rsidRPr="004948E6">
        <w:rPr>
          <w:rStyle w:val="Emphasis"/>
          <w:sz w:val="20"/>
          <w:szCs w:val="20"/>
        </w:rPr>
        <w:t>theory</w:t>
      </w:r>
      <w:r w:rsidRPr="004948E6">
        <w:rPr>
          <w:sz w:val="14"/>
          <w:szCs w:val="20"/>
        </w:rPr>
        <w:t xml:space="preserve">, private-sector </w:t>
      </w:r>
      <w:r w:rsidRPr="004948E6">
        <w:rPr>
          <w:rStyle w:val="Emphasis"/>
          <w:sz w:val="20"/>
          <w:szCs w:val="20"/>
          <w:highlight w:val="lightGray"/>
        </w:rPr>
        <w:t>whistleblower protections</w:t>
      </w:r>
      <w:r w:rsidRPr="004948E6">
        <w:rPr>
          <w:sz w:val="14"/>
          <w:szCs w:val="20"/>
          <w:highlight w:val="lightGray"/>
        </w:rPr>
        <w:t>,</w:t>
      </w:r>
      <w:r w:rsidRPr="004948E6">
        <w:rPr>
          <w:sz w:val="14"/>
          <w:szCs w:val="20"/>
        </w:rPr>
        <w:t xml:space="preserve"> such as the Sarbanes-Oxley Act (“SOX”), </w:t>
      </w:r>
      <w:r w:rsidRPr="004948E6">
        <w:rPr>
          <w:rStyle w:val="StyleUnderline"/>
          <w:sz w:val="20"/>
          <w:szCs w:val="20"/>
        </w:rPr>
        <w:t xml:space="preserve">make it </w:t>
      </w:r>
      <w:r w:rsidRPr="004948E6">
        <w:rPr>
          <w:rStyle w:val="Emphasis"/>
          <w:sz w:val="20"/>
          <w:szCs w:val="20"/>
        </w:rPr>
        <w:t>illegal</w:t>
      </w:r>
      <w:r w:rsidRPr="004948E6">
        <w:rPr>
          <w:sz w:val="14"/>
          <w:szCs w:val="20"/>
        </w:rPr>
        <w:t xml:space="preserve"> for employers to retaliate against employees who report misconduct.198 However, </w:t>
      </w:r>
      <w:r w:rsidRPr="004948E6">
        <w:rPr>
          <w:rStyle w:val="Emphasis"/>
          <w:sz w:val="20"/>
          <w:szCs w:val="20"/>
        </w:rPr>
        <w:t>whistleblower laws</w:t>
      </w:r>
      <w:r w:rsidRPr="004948E6">
        <w:rPr>
          <w:rStyle w:val="StyleUnderline"/>
          <w:sz w:val="20"/>
          <w:szCs w:val="20"/>
        </w:rPr>
        <w:t xml:space="preserve"> </w:t>
      </w:r>
      <w:r w:rsidRPr="004948E6">
        <w:rPr>
          <w:rStyle w:val="StyleUnderline"/>
          <w:sz w:val="20"/>
          <w:szCs w:val="20"/>
          <w:highlight w:val="lightGray"/>
        </w:rPr>
        <w:t>are</w:t>
      </w:r>
      <w:r w:rsidRPr="004948E6">
        <w:rPr>
          <w:sz w:val="14"/>
          <w:szCs w:val="20"/>
        </w:rPr>
        <w:t xml:space="preserve"> often </w:t>
      </w:r>
      <w:r w:rsidRPr="004948E6">
        <w:rPr>
          <w:rStyle w:val="StyleUnderline"/>
          <w:sz w:val="20"/>
          <w:szCs w:val="20"/>
          <w:highlight w:val="lightGray"/>
        </w:rPr>
        <w:t>ineffective</w:t>
      </w:r>
      <w:r w:rsidRPr="004948E6">
        <w:rPr>
          <w:rStyle w:val="StyleUnderline"/>
          <w:sz w:val="20"/>
          <w:szCs w:val="20"/>
        </w:rPr>
        <w:t xml:space="preserve"> at facilitating </w:t>
      </w:r>
      <w:r w:rsidRPr="004948E6">
        <w:rPr>
          <w:rStyle w:val="Emphasis"/>
          <w:sz w:val="20"/>
          <w:szCs w:val="20"/>
        </w:rPr>
        <w:t>reporting</w:t>
      </w:r>
      <w:r w:rsidRPr="004948E6">
        <w:rPr>
          <w:rStyle w:val="StyleUnderline"/>
          <w:sz w:val="20"/>
          <w:szCs w:val="20"/>
        </w:rPr>
        <w:t xml:space="preserve">, protecting </w:t>
      </w:r>
      <w:r w:rsidRPr="004948E6">
        <w:rPr>
          <w:rStyle w:val="Emphasis"/>
          <w:sz w:val="20"/>
          <w:szCs w:val="20"/>
        </w:rPr>
        <w:t>whistleblowers</w:t>
      </w:r>
      <w:r w:rsidRPr="004948E6">
        <w:rPr>
          <w:rStyle w:val="StyleUnderline"/>
          <w:sz w:val="20"/>
          <w:szCs w:val="20"/>
        </w:rPr>
        <w:t xml:space="preserve">, and addressing </w:t>
      </w:r>
      <w:r w:rsidRPr="004948E6">
        <w:rPr>
          <w:rStyle w:val="Emphasis"/>
          <w:sz w:val="20"/>
          <w:szCs w:val="20"/>
        </w:rPr>
        <w:t>underlying wrongdoing</w:t>
      </w:r>
      <w:r w:rsidRPr="004948E6">
        <w:rPr>
          <w:sz w:val="14"/>
          <w:szCs w:val="20"/>
        </w:rPr>
        <w:t xml:space="preserve">.199 Whistleblower </w:t>
      </w:r>
      <w:r w:rsidRPr="004948E6">
        <w:rPr>
          <w:rStyle w:val="StyleUnderline"/>
          <w:sz w:val="20"/>
          <w:szCs w:val="20"/>
        </w:rPr>
        <w:t xml:space="preserve">laws </w:t>
      </w:r>
      <w:r w:rsidRPr="004948E6">
        <w:rPr>
          <w:rStyle w:val="Emphasis"/>
          <w:sz w:val="20"/>
          <w:szCs w:val="20"/>
          <w:highlight w:val="lightGray"/>
        </w:rPr>
        <w:t>do not deter</w:t>
      </w:r>
      <w:r w:rsidRPr="004948E6">
        <w:rPr>
          <w:rStyle w:val="StyleUnderline"/>
          <w:sz w:val="20"/>
          <w:szCs w:val="20"/>
          <w:highlight w:val="lightGray"/>
        </w:rPr>
        <w:t xml:space="preserve"> </w:t>
      </w:r>
      <w:r w:rsidRPr="004948E6">
        <w:rPr>
          <w:rStyle w:val="StyleUnderline"/>
          <w:sz w:val="20"/>
          <w:szCs w:val="20"/>
        </w:rPr>
        <w:t xml:space="preserve">employers from </w:t>
      </w:r>
      <w:r w:rsidRPr="004948E6">
        <w:rPr>
          <w:rStyle w:val="StyleUnderline"/>
          <w:sz w:val="20"/>
          <w:szCs w:val="20"/>
          <w:highlight w:val="lightGray"/>
        </w:rPr>
        <w:t>retaliating</w:t>
      </w:r>
      <w:r w:rsidRPr="004948E6">
        <w:rPr>
          <w:sz w:val="14"/>
          <w:szCs w:val="20"/>
        </w:rPr>
        <w:t xml:space="preserve"> against employees in the </w:t>
      </w:r>
      <w:r w:rsidRPr="004948E6">
        <w:rPr>
          <w:rStyle w:val="Emphasis"/>
          <w:sz w:val="20"/>
          <w:szCs w:val="20"/>
        </w:rPr>
        <w:t>first place</w:t>
      </w:r>
      <w:r w:rsidRPr="004948E6">
        <w:rPr>
          <w:sz w:val="14"/>
          <w:szCs w:val="20"/>
        </w:rPr>
        <w:t xml:space="preserve">.200 Moreover, </w:t>
      </w:r>
      <w:r w:rsidRPr="004948E6">
        <w:rPr>
          <w:rStyle w:val="StyleUnderline"/>
          <w:sz w:val="20"/>
          <w:szCs w:val="20"/>
        </w:rPr>
        <w:t xml:space="preserve">many </w:t>
      </w:r>
      <w:r w:rsidRPr="004948E6">
        <w:rPr>
          <w:rStyle w:val="Emphasis"/>
          <w:sz w:val="20"/>
          <w:szCs w:val="20"/>
        </w:rPr>
        <w:t>whistleblowers</w:t>
      </w:r>
      <w:r w:rsidRPr="004948E6">
        <w:rPr>
          <w:rStyle w:val="StyleUnderline"/>
          <w:sz w:val="20"/>
          <w:szCs w:val="20"/>
        </w:rPr>
        <w:t xml:space="preserve"> are </w:t>
      </w:r>
      <w:r w:rsidRPr="004948E6">
        <w:rPr>
          <w:rStyle w:val="Emphasis"/>
          <w:sz w:val="20"/>
          <w:szCs w:val="20"/>
          <w:highlight w:val="lightGray"/>
        </w:rPr>
        <w:t>unaware</w:t>
      </w:r>
      <w:r w:rsidRPr="004948E6">
        <w:rPr>
          <w:rStyle w:val="StyleUnderline"/>
          <w:sz w:val="20"/>
          <w:szCs w:val="20"/>
          <w:highlight w:val="lightGray"/>
        </w:rPr>
        <w:t xml:space="preserve"> of</w:t>
      </w:r>
      <w:r w:rsidRPr="004948E6">
        <w:rPr>
          <w:rStyle w:val="StyleUnderline"/>
          <w:sz w:val="20"/>
          <w:szCs w:val="20"/>
        </w:rPr>
        <w:t xml:space="preserve"> the </w:t>
      </w:r>
      <w:r w:rsidRPr="004948E6">
        <w:rPr>
          <w:rStyle w:val="Emphasis"/>
          <w:sz w:val="20"/>
          <w:szCs w:val="20"/>
          <w:highlight w:val="lightGray"/>
        </w:rPr>
        <w:t>legal protections</w:t>
      </w:r>
      <w:r w:rsidRPr="004948E6">
        <w:rPr>
          <w:rStyle w:val="StyleUnderline"/>
          <w:sz w:val="20"/>
          <w:szCs w:val="20"/>
        </w:rPr>
        <w:t xml:space="preserve"> available</w:t>
      </w:r>
      <w:r w:rsidRPr="004948E6">
        <w:rPr>
          <w:sz w:val="14"/>
          <w:szCs w:val="20"/>
        </w:rPr>
        <w:t xml:space="preserve"> to them at the time they act </w:t>
      </w:r>
      <w:r w:rsidRPr="004948E6">
        <w:rPr>
          <w:rStyle w:val="StyleUnderline"/>
          <w:sz w:val="20"/>
          <w:szCs w:val="20"/>
        </w:rPr>
        <w:t xml:space="preserve">and face </w:t>
      </w:r>
      <w:r w:rsidRPr="004948E6">
        <w:rPr>
          <w:rStyle w:val="StyleUnderline"/>
          <w:sz w:val="20"/>
          <w:szCs w:val="20"/>
          <w:highlight w:val="lightGray"/>
        </w:rPr>
        <w:t xml:space="preserve">inadequate </w:t>
      </w:r>
      <w:r w:rsidRPr="004948E6">
        <w:rPr>
          <w:rStyle w:val="StyleUnderline"/>
          <w:sz w:val="20"/>
          <w:szCs w:val="20"/>
        </w:rPr>
        <w:t xml:space="preserve">access to </w:t>
      </w:r>
      <w:r w:rsidRPr="004948E6">
        <w:rPr>
          <w:rStyle w:val="Emphasis"/>
          <w:sz w:val="20"/>
          <w:szCs w:val="20"/>
        </w:rPr>
        <w:t xml:space="preserve">legal </w:t>
      </w:r>
      <w:r w:rsidRPr="004948E6">
        <w:rPr>
          <w:rStyle w:val="Emphasis"/>
          <w:sz w:val="20"/>
          <w:szCs w:val="20"/>
          <w:highlight w:val="lightGray"/>
        </w:rPr>
        <w:t>counsel</w:t>
      </w:r>
      <w:r w:rsidRPr="004948E6">
        <w:rPr>
          <w:sz w:val="14"/>
          <w:szCs w:val="20"/>
        </w:rPr>
        <w:t xml:space="preserve">, </w:t>
      </w:r>
      <w:r w:rsidRPr="004948E6">
        <w:rPr>
          <w:rStyle w:val="StyleUnderline"/>
          <w:sz w:val="20"/>
          <w:szCs w:val="20"/>
        </w:rPr>
        <w:t xml:space="preserve">insufficient </w:t>
      </w:r>
      <w:r w:rsidRPr="004948E6">
        <w:rPr>
          <w:rStyle w:val="Emphasis"/>
          <w:sz w:val="20"/>
          <w:szCs w:val="20"/>
          <w:highlight w:val="lightGray"/>
        </w:rPr>
        <w:t>resources</w:t>
      </w:r>
      <w:r w:rsidRPr="004948E6">
        <w:rPr>
          <w:rStyle w:val="StyleUnderline"/>
          <w:sz w:val="20"/>
          <w:szCs w:val="20"/>
          <w:highlight w:val="lightGray"/>
        </w:rPr>
        <w:t xml:space="preserve">, and limited success </w:t>
      </w:r>
      <w:r w:rsidRPr="004948E6">
        <w:rPr>
          <w:rStyle w:val="StyleUnderline"/>
          <w:sz w:val="20"/>
          <w:szCs w:val="20"/>
        </w:rPr>
        <w:t>in</w:t>
      </w:r>
      <w:r w:rsidRPr="004948E6">
        <w:rPr>
          <w:sz w:val="14"/>
          <w:szCs w:val="20"/>
        </w:rPr>
        <w:t xml:space="preserve"> the </w:t>
      </w:r>
      <w:r w:rsidRPr="004948E6">
        <w:rPr>
          <w:rStyle w:val="Emphasis"/>
          <w:sz w:val="20"/>
          <w:szCs w:val="20"/>
        </w:rPr>
        <w:t>courts</w:t>
      </w:r>
      <w:r w:rsidRPr="004948E6">
        <w:rPr>
          <w:sz w:val="14"/>
          <w:szCs w:val="20"/>
        </w:rPr>
        <w:t xml:space="preserve">.201 For example, from the time SOX was enacted in 2002 until the end of 2011, </w:t>
      </w:r>
      <w:r w:rsidRPr="004948E6">
        <w:rPr>
          <w:rStyle w:val="StyleUnderline"/>
          <w:sz w:val="20"/>
          <w:szCs w:val="20"/>
        </w:rPr>
        <w:t>employees won</w:t>
      </w:r>
      <w:r w:rsidRPr="004948E6">
        <w:rPr>
          <w:sz w:val="14"/>
          <w:szCs w:val="20"/>
        </w:rPr>
        <w:t xml:space="preserve"> only </w:t>
      </w:r>
      <w:r w:rsidRPr="004948E6">
        <w:rPr>
          <w:rStyle w:val="Emphasis"/>
          <w:sz w:val="20"/>
          <w:szCs w:val="20"/>
        </w:rPr>
        <w:t>1.8%</w:t>
      </w:r>
      <w:r w:rsidRPr="004948E6">
        <w:rPr>
          <w:rStyle w:val="StyleUnderline"/>
          <w:sz w:val="20"/>
          <w:szCs w:val="20"/>
        </w:rPr>
        <w:t xml:space="preserve"> of 1260 SOX cases</w:t>
      </w:r>
      <w:r w:rsidRPr="004948E6">
        <w:rPr>
          <w:sz w:val="14"/>
          <w:szCs w:val="20"/>
        </w:rPr>
        <w:t xml:space="preserve"> decided by OSHA.202 </w:t>
      </w:r>
      <w:r w:rsidRPr="004948E6">
        <w:rPr>
          <w:rStyle w:val="StyleUnderline"/>
          <w:sz w:val="20"/>
          <w:szCs w:val="20"/>
        </w:rPr>
        <w:t>Other</w:t>
      </w:r>
      <w:r w:rsidRPr="004948E6">
        <w:rPr>
          <w:sz w:val="14"/>
          <w:szCs w:val="20"/>
        </w:rPr>
        <w:t xml:space="preserve"> whistleblowers’ </w:t>
      </w:r>
      <w:r w:rsidRPr="004948E6">
        <w:rPr>
          <w:rStyle w:val="StyleUnderline"/>
          <w:sz w:val="20"/>
          <w:szCs w:val="20"/>
        </w:rPr>
        <w:t xml:space="preserve">complaints are </w:t>
      </w:r>
      <w:r w:rsidRPr="004948E6">
        <w:rPr>
          <w:rStyle w:val="Emphasis"/>
          <w:sz w:val="20"/>
          <w:szCs w:val="20"/>
        </w:rPr>
        <w:t>dismissed</w:t>
      </w:r>
      <w:r w:rsidRPr="004948E6">
        <w:rPr>
          <w:rStyle w:val="StyleUnderline"/>
          <w:sz w:val="20"/>
          <w:szCs w:val="20"/>
        </w:rPr>
        <w:t xml:space="preserve"> before the </w:t>
      </w:r>
      <w:r w:rsidRPr="004948E6">
        <w:rPr>
          <w:rStyle w:val="Emphasis"/>
          <w:sz w:val="20"/>
          <w:szCs w:val="20"/>
        </w:rPr>
        <w:t>courts can rule</w:t>
      </w:r>
      <w:r w:rsidRPr="004948E6">
        <w:rPr>
          <w:sz w:val="14"/>
          <w:szCs w:val="20"/>
        </w:rPr>
        <w:t xml:space="preserve"> against them. Six years before the accounts scandal broke, two Wells Fargo whistleblowers filed complaints with OSHA.203 After speaking with the bank about the allegations, OSHA failed to investigate the terminated employees’ claims.204</w:t>
      </w:r>
    </w:p>
    <w:p w14:paraId="02865CEA" w14:textId="77777777" w:rsidR="00A5275C" w:rsidRPr="004948E6" w:rsidRDefault="00A5275C" w:rsidP="00A5275C">
      <w:pPr>
        <w:rPr>
          <w:sz w:val="14"/>
          <w:szCs w:val="20"/>
        </w:rPr>
      </w:pPr>
      <w:r w:rsidRPr="004948E6">
        <w:rPr>
          <w:sz w:val="14"/>
          <w:szCs w:val="20"/>
        </w:rPr>
        <w:t xml:space="preserve">A </w:t>
      </w:r>
      <w:r w:rsidRPr="004948E6">
        <w:rPr>
          <w:rStyle w:val="Emphasis"/>
          <w:sz w:val="20"/>
          <w:szCs w:val="20"/>
        </w:rPr>
        <w:t xml:space="preserve">bank workers’ </w:t>
      </w:r>
      <w:r w:rsidRPr="004948E6">
        <w:rPr>
          <w:rStyle w:val="Emphasis"/>
          <w:sz w:val="20"/>
          <w:szCs w:val="20"/>
          <w:highlight w:val="lightGray"/>
        </w:rPr>
        <w:t>union</w:t>
      </w:r>
      <w:r w:rsidRPr="004948E6">
        <w:rPr>
          <w:sz w:val="14"/>
          <w:szCs w:val="20"/>
        </w:rPr>
        <w:t xml:space="preserve"> could better </w:t>
      </w:r>
      <w:r w:rsidRPr="004948E6">
        <w:rPr>
          <w:rStyle w:val="StyleUnderline"/>
          <w:sz w:val="20"/>
          <w:szCs w:val="20"/>
          <w:highlight w:val="lightGray"/>
        </w:rPr>
        <w:t xml:space="preserve">protect </w:t>
      </w:r>
      <w:r w:rsidRPr="004948E6">
        <w:rPr>
          <w:rStyle w:val="Emphasis"/>
          <w:sz w:val="20"/>
          <w:szCs w:val="20"/>
          <w:highlight w:val="lightGray"/>
        </w:rPr>
        <w:t>whistleblowers</w:t>
      </w:r>
      <w:r w:rsidRPr="004948E6">
        <w:rPr>
          <w:rStyle w:val="StyleUnderline"/>
          <w:sz w:val="20"/>
          <w:szCs w:val="20"/>
        </w:rPr>
        <w:t xml:space="preserve"> and </w:t>
      </w:r>
      <w:r w:rsidRPr="004948E6">
        <w:rPr>
          <w:rStyle w:val="Emphasis"/>
          <w:sz w:val="20"/>
          <w:szCs w:val="20"/>
        </w:rPr>
        <w:t>facilitate reporting</w:t>
      </w:r>
      <w:r w:rsidRPr="004948E6">
        <w:rPr>
          <w:rStyle w:val="StyleUnderline"/>
          <w:sz w:val="20"/>
          <w:szCs w:val="20"/>
        </w:rPr>
        <w:t xml:space="preserve">. </w:t>
      </w:r>
      <w:r w:rsidRPr="004948E6">
        <w:rPr>
          <w:rStyle w:val="StyleUnderline"/>
          <w:sz w:val="20"/>
          <w:szCs w:val="20"/>
          <w:highlight w:val="lightGray"/>
        </w:rPr>
        <w:t>CBAs</w:t>
      </w:r>
      <w:r w:rsidRPr="004948E6">
        <w:rPr>
          <w:sz w:val="14"/>
          <w:szCs w:val="20"/>
        </w:rPr>
        <w:t xml:space="preserve"> almost always </w:t>
      </w:r>
      <w:r w:rsidRPr="004948E6">
        <w:rPr>
          <w:rStyle w:val="StyleUnderline"/>
          <w:sz w:val="20"/>
          <w:szCs w:val="20"/>
          <w:highlight w:val="lightGray"/>
        </w:rPr>
        <w:t>stipulate</w:t>
      </w:r>
      <w:r w:rsidRPr="004948E6">
        <w:rPr>
          <w:rStyle w:val="StyleUnderline"/>
          <w:sz w:val="20"/>
          <w:szCs w:val="20"/>
        </w:rPr>
        <w:t xml:space="preserve"> that </w:t>
      </w:r>
      <w:r w:rsidRPr="004948E6">
        <w:rPr>
          <w:rStyle w:val="Emphasis"/>
          <w:sz w:val="20"/>
          <w:szCs w:val="20"/>
        </w:rPr>
        <w:t>employees</w:t>
      </w:r>
      <w:r w:rsidRPr="004948E6">
        <w:rPr>
          <w:sz w:val="14"/>
          <w:szCs w:val="20"/>
        </w:rPr>
        <w:t>—who may otherwise be fired for almost any reason, or for no reason at all—</w:t>
      </w:r>
      <w:r w:rsidRPr="004948E6">
        <w:rPr>
          <w:rStyle w:val="StyleUnderline"/>
          <w:sz w:val="20"/>
          <w:szCs w:val="20"/>
        </w:rPr>
        <w:t xml:space="preserve">cannot be </w:t>
      </w:r>
      <w:r w:rsidRPr="004948E6">
        <w:rPr>
          <w:rStyle w:val="Emphasis"/>
          <w:sz w:val="20"/>
          <w:szCs w:val="20"/>
        </w:rPr>
        <w:t>discharged</w:t>
      </w:r>
      <w:r w:rsidRPr="004948E6">
        <w:rPr>
          <w:sz w:val="14"/>
          <w:szCs w:val="20"/>
        </w:rPr>
        <w:t xml:space="preserve"> or disciplined </w:t>
      </w:r>
      <w:r w:rsidRPr="004948E6">
        <w:rPr>
          <w:rStyle w:val="StyleUnderline"/>
          <w:sz w:val="20"/>
          <w:szCs w:val="20"/>
        </w:rPr>
        <w:t xml:space="preserve">without </w:t>
      </w:r>
      <w:r w:rsidRPr="004948E6">
        <w:rPr>
          <w:rStyle w:val="Emphasis"/>
          <w:sz w:val="20"/>
          <w:szCs w:val="20"/>
          <w:highlight w:val="lightGray"/>
        </w:rPr>
        <w:t>just cause</w:t>
      </w:r>
      <w:r w:rsidRPr="004948E6">
        <w:rPr>
          <w:sz w:val="14"/>
          <w:szCs w:val="20"/>
        </w:rPr>
        <w:t xml:space="preserve">.205 These just-cause </w:t>
      </w:r>
      <w:r w:rsidRPr="004948E6">
        <w:rPr>
          <w:rStyle w:val="Emphasis"/>
          <w:sz w:val="20"/>
          <w:szCs w:val="20"/>
        </w:rPr>
        <w:t>provisions</w:t>
      </w:r>
      <w:r w:rsidRPr="004948E6">
        <w:rPr>
          <w:sz w:val="14"/>
          <w:szCs w:val="20"/>
        </w:rPr>
        <w:t xml:space="preserve"> may </w:t>
      </w:r>
      <w:r w:rsidRPr="004948E6">
        <w:rPr>
          <w:rStyle w:val="StyleUnderline"/>
          <w:sz w:val="20"/>
          <w:szCs w:val="20"/>
        </w:rPr>
        <w:t>make</w:t>
      </w:r>
      <w:r w:rsidRPr="004948E6">
        <w:rPr>
          <w:sz w:val="14"/>
          <w:szCs w:val="20"/>
        </w:rPr>
        <w:t xml:space="preserve"> employer </w:t>
      </w:r>
      <w:r w:rsidRPr="004948E6">
        <w:rPr>
          <w:rStyle w:val="StyleUnderline"/>
          <w:sz w:val="20"/>
          <w:szCs w:val="20"/>
        </w:rPr>
        <w:t xml:space="preserve">retaliation </w:t>
      </w:r>
      <w:r w:rsidRPr="004948E6">
        <w:rPr>
          <w:rStyle w:val="Emphasis"/>
          <w:sz w:val="20"/>
          <w:szCs w:val="20"/>
        </w:rPr>
        <w:t>less likely</w:t>
      </w:r>
      <w:r w:rsidRPr="004948E6">
        <w:rPr>
          <w:sz w:val="14"/>
          <w:szCs w:val="20"/>
        </w:rPr>
        <w:t xml:space="preserve">. Additionally, </w:t>
      </w:r>
      <w:r w:rsidRPr="004948E6">
        <w:rPr>
          <w:rStyle w:val="StyleUnderline"/>
          <w:sz w:val="20"/>
          <w:szCs w:val="20"/>
        </w:rPr>
        <w:t xml:space="preserve">a union could help </w:t>
      </w:r>
      <w:r w:rsidRPr="004948E6">
        <w:rPr>
          <w:rStyle w:val="Emphasis"/>
          <w:sz w:val="20"/>
          <w:szCs w:val="20"/>
          <w:highlight w:val="lightGray"/>
        </w:rPr>
        <w:t>inform</w:t>
      </w:r>
      <w:r w:rsidRPr="004948E6">
        <w:rPr>
          <w:sz w:val="14"/>
          <w:szCs w:val="20"/>
        </w:rPr>
        <w:t xml:space="preserve"> the </w:t>
      </w:r>
      <w:r w:rsidRPr="004948E6">
        <w:rPr>
          <w:rStyle w:val="Emphasis"/>
          <w:sz w:val="20"/>
          <w:szCs w:val="20"/>
          <w:highlight w:val="lightGray"/>
        </w:rPr>
        <w:t>whistleblowing</w:t>
      </w:r>
      <w:r w:rsidRPr="004948E6">
        <w:rPr>
          <w:sz w:val="14"/>
          <w:szCs w:val="20"/>
        </w:rPr>
        <w:t xml:space="preserve"> process </w:t>
      </w:r>
      <w:r w:rsidRPr="004948E6">
        <w:rPr>
          <w:rStyle w:val="StyleUnderline"/>
          <w:sz w:val="20"/>
          <w:szCs w:val="20"/>
          <w:highlight w:val="lightGray"/>
        </w:rPr>
        <w:t xml:space="preserve">and </w:t>
      </w:r>
      <w:r w:rsidRPr="004948E6">
        <w:rPr>
          <w:rStyle w:val="Emphasis"/>
          <w:sz w:val="20"/>
          <w:szCs w:val="20"/>
          <w:highlight w:val="lightGray"/>
        </w:rPr>
        <w:t>assist</w:t>
      </w:r>
      <w:r w:rsidRPr="004948E6">
        <w:rPr>
          <w:rStyle w:val="StyleUnderline"/>
          <w:sz w:val="20"/>
          <w:szCs w:val="20"/>
        </w:rPr>
        <w:t xml:space="preserve"> employees in navigating</w:t>
      </w:r>
      <w:r w:rsidRPr="004948E6">
        <w:rPr>
          <w:sz w:val="14"/>
          <w:szCs w:val="20"/>
        </w:rPr>
        <w:t xml:space="preserve"> whistleblowing </w:t>
      </w:r>
      <w:r w:rsidRPr="004948E6">
        <w:rPr>
          <w:rStyle w:val="Emphasis"/>
          <w:sz w:val="20"/>
          <w:szCs w:val="20"/>
        </w:rPr>
        <w:t>procedures</w:t>
      </w:r>
      <w:r w:rsidRPr="004948E6">
        <w:rPr>
          <w:sz w:val="14"/>
          <w:szCs w:val="20"/>
        </w:rPr>
        <w:t xml:space="preserve"> that may be unclear or difficult to access.206 In the event that a unionized employee is terminated or otherwise retaliated against for blowing the whistle, </w:t>
      </w:r>
      <w:r w:rsidRPr="004948E6">
        <w:rPr>
          <w:rStyle w:val="StyleUnderline"/>
          <w:sz w:val="20"/>
          <w:szCs w:val="20"/>
        </w:rPr>
        <w:t>the union provides</w:t>
      </w:r>
      <w:r w:rsidRPr="004948E6">
        <w:rPr>
          <w:sz w:val="14"/>
          <w:szCs w:val="20"/>
        </w:rPr>
        <w:t xml:space="preserve"> a relatively efficient and affordable </w:t>
      </w:r>
      <w:r w:rsidRPr="004948E6">
        <w:rPr>
          <w:rStyle w:val="StyleUnderline"/>
          <w:sz w:val="20"/>
          <w:szCs w:val="20"/>
        </w:rPr>
        <w:t xml:space="preserve">mechanism for employees to pursue </w:t>
      </w:r>
      <w:r w:rsidRPr="004948E6">
        <w:rPr>
          <w:rStyle w:val="Emphasis"/>
          <w:sz w:val="20"/>
          <w:szCs w:val="20"/>
        </w:rPr>
        <w:t>remedial action</w:t>
      </w:r>
      <w:r w:rsidRPr="004948E6">
        <w:rPr>
          <w:sz w:val="14"/>
          <w:szCs w:val="20"/>
        </w:rPr>
        <w:t xml:space="preserve">. Most </w:t>
      </w:r>
      <w:r w:rsidRPr="004948E6">
        <w:rPr>
          <w:rStyle w:val="StyleUnderline"/>
          <w:sz w:val="20"/>
          <w:szCs w:val="20"/>
        </w:rPr>
        <w:t>CBAs establish</w:t>
      </w:r>
      <w:r w:rsidRPr="004948E6">
        <w:rPr>
          <w:sz w:val="14"/>
          <w:szCs w:val="20"/>
        </w:rPr>
        <w:t xml:space="preserve"> a grievance and </w:t>
      </w:r>
      <w:r w:rsidRPr="004948E6">
        <w:rPr>
          <w:rStyle w:val="Emphasis"/>
          <w:sz w:val="20"/>
          <w:szCs w:val="20"/>
        </w:rPr>
        <w:t>arbitration</w:t>
      </w:r>
      <w:r w:rsidRPr="004948E6">
        <w:rPr>
          <w:sz w:val="14"/>
          <w:szCs w:val="20"/>
        </w:rPr>
        <w:t xml:space="preserve"> process </w:t>
      </w:r>
      <w:r w:rsidRPr="004948E6">
        <w:rPr>
          <w:rStyle w:val="StyleUnderline"/>
          <w:sz w:val="20"/>
          <w:szCs w:val="20"/>
        </w:rPr>
        <w:t xml:space="preserve">for </w:t>
      </w:r>
      <w:r w:rsidRPr="004948E6">
        <w:rPr>
          <w:rStyle w:val="Emphasis"/>
          <w:sz w:val="20"/>
          <w:szCs w:val="20"/>
        </w:rPr>
        <w:t>unfair discipline</w:t>
      </w:r>
      <w:r w:rsidRPr="004948E6">
        <w:rPr>
          <w:sz w:val="14"/>
          <w:szCs w:val="20"/>
        </w:rPr>
        <w:t xml:space="preserve"> or termination.207 While </w:t>
      </w:r>
      <w:r w:rsidRPr="004948E6">
        <w:rPr>
          <w:rStyle w:val="Emphasis"/>
          <w:sz w:val="20"/>
          <w:szCs w:val="20"/>
          <w:highlight w:val="lightGray"/>
        </w:rPr>
        <w:t>nonunion</w:t>
      </w:r>
      <w:r w:rsidRPr="004948E6">
        <w:rPr>
          <w:rStyle w:val="Emphasis"/>
          <w:sz w:val="20"/>
          <w:szCs w:val="20"/>
        </w:rPr>
        <w:t xml:space="preserve"> employees</w:t>
      </w:r>
      <w:r w:rsidRPr="004948E6">
        <w:rPr>
          <w:rStyle w:val="StyleUnderline"/>
          <w:sz w:val="20"/>
          <w:szCs w:val="20"/>
        </w:rPr>
        <w:t xml:space="preserve"> must </w:t>
      </w:r>
      <w:r w:rsidRPr="004948E6">
        <w:rPr>
          <w:rStyle w:val="StyleUnderline"/>
          <w:sz w:val="20"/>
          <w:szCs w:val="20"/>
          <w:highlight w:val="lightGray"/>
        </w:rPr>
        <w:t>exercise</w:t>
      </w:r>
      <w:r w:rsidRPr="004948E6">
        <w:rPr>
          <w:rStyle w:val="StyleUnderline"/>
          <w:sz w:val="20"/>
          <w:szCs w:val="20"/>
        </w:rPr>
        <w:t xml:space="preserve"> </w:t>
      </w:r>
      <w:r w:rsidRPr="004948E6">
        <w:rPr>
          <w:sz w:val="14"/>
          <w:szCs w:val="20"/>
        </w:rPr>
        <w:t xml:space="preserve">their </w:t>
      </w:r>
      <w:r w:rsidRPr="004948E6">
        <w:rPr>
          <w:rStyle w:val="StyleUnderline"/>
          <w:sz w:val="20"/>
          <w:szCs w:val="20"/>
        </w:rPr>
        <w:t xml:space="preserve">whistleblower </w:t>
      </w:r>
      <w:r w:rsidRPr="004948E6">
        <w:rPr>
          <w:rStyle w:val="StyleUnderline"/>
          <w:sz w:val="20"/>
          <w:szCs w:val="20"/>
          <w:highlight w:val="lightGray"/>
        </w:rPr>
        <w:t xml:space="preserve">rights </w:t>
      </w:r>
      <w:r w:rsidRPr="004948E6">
        <w:rPr>
          <w:rStyle w:val="Emphasis"/>
          <w:sz w:val="20"/>
          <w:szCs w:val="20"/>
          <w:highlight w:val="lightGray"/>
        </w:rPr>
        <w:t>alone</w:t>
      </w:r>
      <w:r w:rsidRPr="004948E6">
        <w:rPr>
          <w:sz w:val="14"/>
          <w:szCs w:val="20"/>
        </w:rPr>
        <w:t>—figuring out which enforcement agency to report to and personally shouldering the legal fees—</w:t>
      </w:r>
      <w:r w:rsidRPr="004948E6">
        <w:rPr>
          <w:rStyle w:val="StyleUnderline"/>
          <w:sz w:val="20"/>
          <w:szCs w:val="20"/>
        </w:rPr>
        <w:t xml:space="preserve">union employees are represented by the </w:t>
      </w:r>
      <w:r w:rsidRPr="004948E6">
        <w:rPr>
          <w:rStyle w:val="Emphasis"/>
          <w:sz w:val="20"/>
          <w:szCs w:val="20"/>
        </w:rPr>
        <w:t>union</w:t>
      </w:r>
      <w:r w:rsidRPr="004948E6">
        <w:rPr>
          <w:sz w:val="14"/>
          <w:szCs w:val="20"/>
        </w:rPr>
        <w:t xml:space="preserve"> throughout the grievance and arbitration process.208</w:t>
      </w:r>
    </w:p>
    <w:p w14:paraId="77A7355A" w14:textId="77777777" w:rsidR="00A5275C" w:rsidRPr="004948E6" w:rsidRDefault="00A5275C" w:rsidP="00A5275C">
      <w:pPr>
        <w:rPr>
          <w:sz w:val="14"/>
          <w:szCs w:val="20"/>
        </w:rPr>
      </w:pPr>
      <w:r w:rsidRPr="004948E6">
        <w:rPr>
          <w:sz w:val="14"/>
          <w:szCs w:val="20"/>
        </w:rPr>
        <w:t xml:space="preserve">Beyond strengthening whistleblower protections, </w:t>
      </w:r>
      <w:r w:rsidRPr="004948E6">
        <w:rPr>
          <w:rStyle w:val="Emphasis"/>
          <w:sz w:val="20"/>
          <w:szCs w:val="20"/>
          <w:highlight w:val="lightGray"/>
        </w:rPr>
        <w:t>unionized</w:t>
      </w:r>
      <w:r w:rsidRPr="004948E6">
        <w:rPr>
          <w:rStyle w:val="Emphasis"/>
          <w:sz w:val="20"/>
          <w:szCs w:val="20"/>
        </w:rPr>
        <w:t xml:space="preserve"> bank </w:t>
      </w:r>
      <w:r w:rsidRPr="004948E6">
        <w:rPr>
          <w:rStyle w:val="Emphasis"/>
          <w:sz w:val="20"/>
          <w:szCs w:val="20"/>
          <w:highlight w:val="lightGray"/>
        </w:rPr>
        <w:t>workers</w:t>
      </w:r>
      <w:r w:rsidRPr="004948E6">
        <w:rPr>
          <w:sz w:val="14"/>
          <w:szCs w:val="20"/>
        </w:rPr>
        <w:t xml:space="preserve"> could help </w:t>
      </w:r>
      <w:r w:rsidRPr="004948E6">
        <w:rPr>
          <w:rStyle w:val="StyleUnderline"/>
          <w:sz w:val="20"/>
          <w:szCs w:val="20"/>
          <w:highlight w:val="lightGray"/>
        </w:rPr>
        <w:t>prevent abusive</w:t>
      </w:r>
      <w:r w:rsidRPr="004948E6">
        <w:rPr>
          <w:rStyle w:val="StyleUnderline"/>
          <w:sz w:val="20"/>
          <w:szCs w:val="20"/>
        </w:rPr>
        <w:t xml:space="preserve"> banking </w:t>
      </w:r>
      <w:r w:rsidRPr="004948E6">
        <w:rPr>
          <w:rStyle w:val="StyleUnderline"/>
          <w:sz w:val="20"/>
          <w:szCs w:val="20"/>
          <w:highlight w:val="lightGray"/>
        </w:rPr>
        <w:t>practices</w:t>
      </w:r>
      <w:r w:rsidRPr="004948E6">
        <w:rPr>
          <w:sz w:val="14"/>
          <w:szCs w:val="20"/>
        </w:rPr>
        <w:t xml:space="preserve"> from arising </w:t>
      </w:r>
      <w:r w:rsidRPr="004948E6">
        <w:rPr>
          <w:rStyle w:val="StyleUnderline"/>
          <w:sz w:val="20"/>
          <w:szCs w:val="20"/>
        </w:rPr>
        <w:t xml:space="preserve">in the </w:t>
      </w:r>
      <w:r w:rsidRPr="004948E6">
        <w:rPr>
          <w:rStyle w:val="Emphasis"/>
          <w:sz w:val="20"/>
          <w:szCs w:val="20"/>
        </w:rPr>
        <w:t>first place</w:t>
      </w:r>
      <w:r w:rsidRPr="004948E6">
        <w:rPr>
          <w:sz w:val="14"/>
          <w:szCs w:val="20"/>
        </w:rPr>
        <w:t xml:space="preserve">. The GBES found that American </w:t>
      </w:r>
      <w:r w:rsidRPr="004948E6">
        <w:rPr>
          <w:rStyle w:val="StyleUnderline"/>
          <w:sz w:val="20"/>
          <w:szCs w:val="20"/>
        </w:rPr>
        <w:t>employees are experiencing</w:t>
      </w:r>
      <w:r w:rsidRPr="004948E6">
        <w:rPr>
          <w:sz w:val="14"/>
          <w:szCs w:val="20"/>
        </w:rPr>
        <w:t xml:space="preserve"> increasing </w:t>
      </w:r>
      <w:r w:rsidRPr="004948E6">
        <w:rPr>
          <w:rStyle w:val="Emphasis"/>
          <w:sz w:val="20"/>
          <w:szCs w:val="20"/>
        </w:rPr>
        <w:t>pressure</w:t>
      </w:r>
      <w:r w:rsidRPr="004948E6">
        <w:rPr>
          <w:sz w:val="14"/>
          <w:szCs w:val="20"/>
        </w:rPr>
        <w:t xml:space="preserve"> from supervisors </w:t>
      </w:r>
      <w:r w:rsidRPr="004948E6">
        <w:rPr>
          <w:rStyle w:val="StyleUnderline"/>
          <w:sz w:val="20"/>
          <w:szCs w:val="20"/>
        </w:rPr>
        <w:t xml:space="preserve">to </w:t>
      </w:r>
      <w:r w:rsidRPr="004948E6">
        <w:rPr>
          <w:rStyle w:val="Emphasis"/>
          <w:sz w:val="20"/>
          <w:szCs w:val="20"/>
        </w:rPr>
        <w:t>compromise</w:t>
      </w:r>
      <w:r w:rsidRPr="004948E6">
        <w:rPr>
          <w:sz w:val="14"/>
          <w:szCs w:val="20"/>
        </w:rPr>
        <w:t xml:space="preserve"> their </w:t>
      </w:r>
      <w:r w:rsidRPr="004948E6">
        <w:rPr>
          <w:rStyle w:val="Emphasis"/>
          <w:sz w:val="20"/>
          <w:szCs w:val="20"/>
        </w:rPr>
        <w:t>work standards</w:t>
      </w:r>
      <w:r w:rsidRPr="004948E6">
        <w:rPr>
          <w:sz w:val="14"/>
          <w:szCs w:val="20"/>
        </w:rPr>
        <w:t xml:space="preserve">.209 Such </w:t>
      </w:r>
      <w:r w:rsidRPr="004948E6">
        <w:rPr>
          <w:rStyle w:val="StyleUnderline"/>
          <w:sz w:val="20"/>
          <w:szCs w:val="20"/>
        </w:rPr>
        <w:t xml:space="preserve">pressure leads to </w:t>
      </w:r>
      <w:r w:rsidRPr="004948E6">
        <w:rPr>
          <w:rStyle w:val="Emphasis"/>
          <w:sz w:val="20"/>
          <w:szCs w:val="20"/>
        </w:rPr>
        <w:t>employee misconduct</w:t>
      </w:r>
      <w:r w:rsidRPr="004948E6">
        <w:rPr>
          <w:rStyle w:val="StyleUnderline"/>
          <w:sz w:val="20"/>
          <w:szCs w:val="20"/>
        </w:rPr>
        <w:t xml:space="preserve"> and creates a</w:t>
      </w:r>
      <w:r w:rsidRPr="004948E6">
        <w:rPr>
          <w:sz w:val="14"/>
          <w:szCs w:val="20"/>
        </w:rPr>
        <w:t xml:space="preserve"> workplace </w:t>
      </w:r>
      <w:r w:rsidRPr="004948E6">
        <w:rPr>
          <w:rStyle w:val="Emphasis"/>
          <w:sz w:val="20"/>
          <w:szCs w:val="20"/>
        </w:rPr>
        <w:t>culture</w:t>
      </w:r>
      <w:r w:rsidRPr="004948E6">
        <w:rPr>
          <w:rStyle w:val="StyleUnderline"/>
          <w:sz w:val="20"/>
          <w:szCs w:val="20"/>
        </w:rPr>
        <w:t xml:space="preserve"> where</w:t>
      </w:r>
      <w:r w:rsidRPr="004948E6">
        <w:rPr>
          <w:sz w:val="14"/>
          <w:szCs w:val="20"/>
        </w:rPr>
        <w:t xml:space="preserve"> “</w:t>
      </w:r>
      <w:r w:rsidRPr="004948E6">
        <w:rPr>
          <w:rStyle w:val="Emphasis"/>
          <w:sz w:val="20"/>
          <w:szCs w:val="20"/>
        </w:rPr>
        <w:t>questionable</w:t>
      </w:r>
      <w:r w:rsidRPr="004948E6">
        <w:rPr>
          <w:sz w:val="14"/>
          <w:szCs w:val="20"/>
        </w:rPr>
        <w:t xml:space="preserve"> business </w:t>
      </w:r>
      <w:r w:rsidRPr="004948E6">
        <w:rPr>
          <w:rStyle w:val="StyleUnderline"/>
          <w:sz w:val="20"/>
          <w:szCs w:val="20"/>
        </w:rPr>
        <w:t>practices are</w:t>
      </w:r>
      <w:r w:rsidRPr="004948E6">
        <w:rPr>
          <w:sz w:val="14"/>
          <w:szCs w:val="20"/>
        </w:rPr>
        <w:t xml:space="preserve"> almost twice as likely to be </w:t>
      </w:r>
      <w:r w:rsidRPr="004948E6">
        <w:rPr>
          <w:rStyle w:val="Emphasis"/>
          <w:sz w:val="20"/>
          <w:szCs w:val="20"/>
        </w:rPr>
        <w:t>accepted</w:t>
      </w:r>
      <w:r w:rsidRPr="004948E6">
        <w:rPr>
          <w:sz w:val="14"/>
          <w:szCs w:val="20"/>
        </w:rPr>
        <w:t xml:space="preserve">.”210 This is precisely the dynamic that former Wells Fargo employees described: </w:t>
      </w:r>
      <w:r w:rsidRPr="004948E6">
        <w:rPr>
          <w:rStyle w:val="StyleUnderline"/>
          <w:sz w:val="20"/>
          <w:szCs w:val="20"/>
        </w:rPr>
        <w:t xml:space="preserve">supervisors pushed </w:t>
      </w:r>
      <w:r w:rsidRPr="004948E6">
        <w:rPr>
          <w:rStyle w:val="Emphasis"/>
          <w:sz w:val="20"/>
          <w:szCs w:val="20"/>
        </w:rPr>
        <w:t>untenable</w:t>
      </w:r>
      <w:r w:rsidRPr="004948E6">
        <w:rPr>
          <w:sz w:val="14"/>
          <w:szCs w:val="20"/>
        </w:rPr>
        <w:t xml:space="preserve"> sales </w:t>
      </w:r>
      <w:r w:rsidRPr="004948E6">
        <w:rPr>
          <w:rStyle w:val="StyleUnderline"/>
          <w:sz w:val="20"/>
          <w:szCs w:val="20"/>
        </w:rPr>
        <w:t xml:space="preserve">quotas and threatened </w:t>
      </w:r>
      <w:r w:rsidRPr="004948E6">
        <w:rPr>
          <w:rStyle w:val="Emphasis"/>
          <w:sz w:val="20"/>
          <w:szCs w:val="20"/>
        </w:rPr>
        <w:t>reprisal</w:t>
      </w:r>
      <w:r w:rsidRPr="004948E6">
        <w:rPr>
          <w:sz w:val="14"/>
          <w:szCs w:val="20"/>
        </w:rPr>
        <w:t xml:space="preserve"> if goals were not met. These high </w:t>
      </w:r>
      <w:r w:rsidRPr="004948E6">
        <w:rPr>
          <w:rStyle w:val="Emphasis"/>
          <w:sz w:val="20"/>
          <w:szCs w:val="20"/>
        </w:rPr>
        <w:t>sales goals</w:t>
      </w:r>
      <w:r w:rsidRPr="004948E6">
        <w:rPr>
          <w:rStyle w:val="StyleUnderline"/>
          <w:sz w:val="20"/>
          <w:szCs w:val="20"/>
        </w:rPr>
        <w:t xml:space="preserve"> have become the </w:t>
      </w:r>
      <w:r w:rsidRPr="004948E6">
        <w:rPr>
          <w:rStyle w:val="Emphasis"/>
          <w:sz w:val="20"/>
          <w:szCs w:val="20"/>
        </w:rPr>
        <w:t>norm</w:t>
      </w:r>
      <w:r w:rsidRPr="004948E6">
        <w:rPr>
          <w:sz w:val="14"/>
          <w:szCs w:val="20"/>
        </w:rPr>
        <w:t xml:space="preserve"> in United States banks, as well as in banks around the world.211 Because </w:t>
      </w:r>
      <w:r w:rsidRPr="004948E6">
        <w:rPr>
          <w:rStyle w:val="Emphasis"/>
          <w:sz w:val="20"/>
          <w:szCs w:val="20"/>
        </w:rPr>
        <w:t>employee workload</w:t>
      </w:r>
      <w:r w:rsidRPr="004948E6">
        <w:rPr>
          <w:rStyle w:val="StyleUnderline"/>
          <w:sz w:val="20"/>
          <w:szCs w:val="20"/>
        </w:rPr>
        <w:t xml:space="preserve"> is a </w:t>
      </w:r>
      <w:r w:rsidRPr="004948E6">
        <w:rPr>
          <w:rStyle w:val="Emphasis"/>
          <w:sz w:val="20"/>
          <w:szCs w:val="20"/>
        </w:rPr>
        <w:t>mandatory subject</w:t>
      </w:r>
      <w:r w:rsidRPr="004948E6">
        <w:rPr>
          <w:sz w:val="14"/>
          <w:szCs w:val="20"/>
        </w:rPr>
        <w:t xml:space="preserve"> of collective bargaining, </w:t>
      </w:r>
      <w:r w:rsidRPr="004948E6">
        <w:rPr>
          <w:rStyle w:val="StyleUnderline"/>
          <w:sz w:val="20"/>
          <w:szCs w:val="20"/>
        </w:rPr>
        <w:t xml:space="preserve">a bank workers’ </w:t>
      </w:r>
      <w:r w:rsidRPr="004948E6">
        <w:rPr>
          <w:rStyle w:val="Emphasis"/>
          <w:sz w:val="20"/>
          <w:szCs w:val="20"/>
        </w:rPr>
        <w:t>union</w:t>
      </w:r>
      <w:r w:rsidRPr="004948E6">
        <w:rPr>
          <w:rStyle w:val="StyleUnderline"/>
          <w:sz w:val="20"/>
          <w:szCs w:val="20"/>
        </w:rPr>
        <w:t xml:space="preserve"> would require managers to </w:t>
      </w:r>
      <w:r w:rsidRPr="004948E6">
        <w:rPr>
          <w:rStyle w:val="Emphasis"/>
          <w:sz w:val="20"/>
          <w:szCs w:val="20"/>
        </w:rPr>
        <w:t>consult</w:t>
      </w:r>
      <w:r w:rsidRPr="004948E6">
        <w:rPr>
          <w:rStyle w:val="StyleUnderline"/>
          <w:sz w:val="20"/>
          <w:szCs w:val="20"/>
        </w:rPr>
        <w:t xml:space="preserve"> with frontline employees to establish </w:t>
      </w:r>
      <w:r w:rsidRPr="004948E6">
        <w:rPr>
          <w:rStyle w:val="Emphasis"/>
          <w:sz w:val="20"/>
          <w:szCs w:val="20"/>
        </w:rPr>
        <w:t>reasonable</w:t>
      </w:r>
      <w:r w:rsidRPr="004948E6">
        <w:rPr>
          <w:rStyle w:val="StyleUnderline"/>
          <w:sz w:val="20"/>
          <w:szCs w:val="20"/>
        </w:rPr>
        <w:t xml:space="preserve"> sales </w:t>
      </w:r>
      <w:r w:rsidRPr="004948E6">
        <w:rPr>
          <w:rStyle w:val="Emphasis"/>
          <w:sz w:val="20"/>
          <w:szCs w:val="20"/>
        </w:rPr>
        <w:t>quotas</w:t>
      </w:r>
      <w:r w:rsidRPr="004948E6">
        <w:rPr>
          <w:rStyle w:val="StyleUnderline"/>
          <w:sz w:val="20"/>
          <w:szCs w:val="20"/>
        </w:rPr>
        <w:t xml:space="preserve"> and policies</w:t>
      </w:r>
      <w:r w:rsidRPr="004948E6">
        <w:rPr>
          <w:sz w:val="14"/>
          <w:szCs w:val="20"/>
        </w:rPr>
        <w:t xml:space="preserve">.212 Workers fighting for a union at Santander understand the importance of “[e]nding quotas that </w:t>
      </w:r>
      <w:r w:rsidRPr="004948E6">
        <w:rPr>
          <w:rStyle w:val="StyleUnderline"/>
          <w:sz w:val="20"/>
          <w:szCs w:val="20"/>
        </w:rPr>
        <w:t xml:space="preserve">force workers to sell </w:t>
      </w:r>
      <w:r w:rsidRPr="004948E6">
        <w:rPr>
          <w:rStyle w:val="Emphasis"/>
          <w:sz w:val="20"/>
          <w:szCs w:val="20"/>
        </w:rPr>
        <w:t>exploitative loans</w:t>
      </w:r>
      <w:r w:rsidRPr="004948E6">
        <w:rPr>
          <w:sz w:val="14"/>
          <w:szCs w:val="20"/>
        </w:rPr>
        <w:t xml:space="preserve"> [to customers].”213 Similarly, UNI Finance’s platform includes limiting the use of sales pressure and targets, and ensuring that bank employees are “given adequate time and resources to be able to provide all relevant information to clients.”214</w:t>
      </w:r>
    </w:p>
    <w:p w14:paraId="64B6AE50" w14:textId="77777777" w:rsidR="00A5275C" w:rsidRDefault="00A5275C" w:rsidP="00A5275C">
      <w:pPr>
        <w:pStyle w:val="Heading4"/>
      </w:pPr>
      <w:r>
        <w:t xml:space="preserve">Regulating shadow banking from outside is </w:t>
      </w:r>
      <w:r w:rsidRPr="004948E6">
        <w:rPr>
          <w:u w:val="single"/>
        </w:rPr>
        <w:t>impossible</w:t>
      </w:r>
      <w:r>
        <w:t xml:space="preserve"> because it’s designed for </w:t>
      </w:r>
      <w:r w:rsidRPr="004948E6">
        <w:rPr>
          <w:u w:val="single"/>
        </w:rPr>
        <w:t>regulatory evasion</w:t>
      </w:r>
      <w:r>
        <w:t xml:space="preserve">---that’s Skinner. </w:t>
      </w:r>
    </w:p>
    <w:p w14:paraId="4F4A2421" w14:textId="77777777" w:rsidR="00A5275C" w:rsidRDefault="00A5275C" w:rsidP="00A5275C">
      <w:r>
        <w:t>&lt;&lt;FOR REFERENCE&gt;&gt;</w:t>
      </w:r>
    </w:p>
    <w:p w14:paraId="6A58E37F" w14:textId="77777777" w:rsidR="00A5275C" w:rsidRPr="004948E6" w:rsidRDefault="00A5275C" w:rsidP="00A5275C">
      <w:pPr>
        <w:rPr>
          <w:sz w:val="14"/>
          <w:szCs w:val="20"/>
        </w:rPr>
      </w:pPr>
      <w:r w:rsidRPr="004948E6">
        <w:rPr>
          <w:sz w:val="14"/>
          <w:szCs w:val="20"/>
        </w:rPr>
        <w:t xml:space="preserve">In general, shadow banking intermediates credit “through a wide range of securitization and secured funding techniques, including asset-backed commercial paper (CP), asset-backed securities (ABS), collateralized debt obligations (CDOs), and repurchase agreements (repos).”25 Included in the broad definition are the range of “financial intermediaries” that engage in these various credit intermediation functions, but unlike the traditional banking sector, may lack access to the Federal Reserve discount window and other public guarantees.26 </w:t>
      </w:r>
      <w:r w:rsidRPr="004948E6">
        <w:rPr>
          <w:rStyle w:val="StyleUnderline"/>
          <w:sz w:val="20"/>
          <w:szCs w:val="20"/>
        </w:rPr>
        <w:t>They include</w:t>
      </w:r>
      <w:r w:rsidRPr="004948E6">
        <w:rPr>
          <w:sz w:val="14"/>
          <w:szCs w:val="20"/>
        </w:rPr>
        <w:t>, among others, “</w:t>
      </w:r>
      <w:r w:rsidRPr="004948E6">
        <w:rPr>
          <w:rStyle w:val="Emphasis"/>
          <w:sz w:val="20"/>
          <w:szCs w:val="20"/>
        </w:rPr>
        <w:t>finance companies</w:t>
      </w:r>
      <w:r w:rsidRPr="004948E6">
        <w:rPr>
          <w:sz w:val="14"/>
          <w:szCs w:val="20"/>
        </w:rPr>
        <w:t xml:space="preserve">, . . . credit hedge funds, [and] money market mutual funds.”27 </w:t>
      </w:r>
      <w:r w:rsidRPr="004948E6">
        <w:rPr>
          <w:rStyle w:val="StyleUnderline"/>
          <w:sz w:val="20"/>
          <w:szCs w:val="20"/>
        </w:rPr>
        <w:t>And unlike</w:t>
      </w:r>
      <w:r w:rsidRPr="004948E6">
        <w:rPr>
          <w:sz w:val="14"/>
          <w:szCs w:val="20"/>
        </w:rPr>
        <w:t xml:space="preserve"> the </w:t>
      </w:r>
      <w:r w:rsidRPr="004948E6">
        <w:rPr>
          <w:rStyle w:val="Emphasis"/>
          <w:sz w:val="20"/>
          <w:szCs w:val="20"/>
        </w:rPr>
        <w:t>traditional banking</w:t>
      </w:r>
      <w:r w:rsidRPr="004948E6">
        <w:rPr>
          <w:sz w:val="14"/>
          <w:szCs w:val="20"/>
        </w:rPr>
        <w:t xml:space="preserve"> sector, </w:t>
      </w:r>
      <w:r w:rsidRPr="004948E6">
        <w:rPr>
          <w:rStyle w:val="StyleUnderline"/>
          <w:sz w:val="20"/>
          <w:szCs w:val="20"/>
        </w:rPr>
        <w:t>the</w:t>
      </w:r>
      <w:r w:rsidRPr="004948E6">
        <w:rPr>
          <w:sz w:val="14"/>
          <w:szCs w:val="20"/>
        </w:rPr>
        <w:t xml:space="preserve"> </w:t>
      </w:r>
      <w:r w:rsidRPr="004948E6">
        <w:rPr>
          <w:rStyle w:val="Emphasis"/>
          <w:sz w:val="20"/>
          <w:szCs w:val="20"/>
          <w:highlight w:val="lightGray"/>
        </w:rPr>
        <w:t>shadow banking</w:t>
      </w:r>
      <w:r w:rsidRPr="004948E6">
        <w:rPr>
          <w:sz w:val="14"/>
          <w:szCs w:val="20"/>
        </w:rPr>
        <w:t xml:space="preserve"> </w:t>
      </w:r>
      <w:r w:rsidRPr="004948E6">
        <w:rPr>
          <w:rStyle w:val="StyleUnderline"/>
          <w:sz w:val="20"/>
          <w:szCs w:val="20"/>
        </w:rPr>
        <w:t xml:space="preserve">system </w:t>
      </w:r>
      <w:r w:rsidRPr="004948E6">
        <w:rPr>
          <w:rStyle w:val="StyleUnderline"/>
          <w:sz w:val="20"/>
          <w:szCs w:val="20"/>
          <w:highlight w:val="lightGray"/>
        </w:rPr>
        <w:t xml:space="preserve">is </w:t>
      </w:r>
      <w:r w:rsidRPr="004948E6">
        <w:rPr>
          <w:rStyle w:val="Emphasis"/>
          <w:sz w:val="20"/>
          <w:szCs w:val="20"/>
          <w:highlight w:val="lightGray"/>
        </w:rPr>
        <w:t>expanding</w:t>
      </w:r>
      <w:r w:rsidRPr="004948E6">
        <w:rPr>
          <w:rStyle w:val="StyleUnderline"/>
          <w:sz w:val="20"/>
          <w:szCs w:val="20"/>
        </w:rPr>
        <w:t xml:space="preserve"> at a </w:t>
      </w:r>
      <w:r w:rsidRPr="004948E6">
        <w:rPr>
          <w:rStyle w:val="Emphasis"/>
          <w:sz w:val="20"/>
          <w:szCs w:val="20"/>
        </w:rPr>
        <w:t>rapid pace</w:t>
      </w:r>
      <w:r w:rsidRPr="004948E6">
        <w:rPr>
          <w:sz w:val="14"/>
          <w:szCs w:val="20"/>
        </w:rPr>
        <w:t>. According to the Financial Stability Board’s (“FSB”) 2013 report, the global shadow banking sector accounted for $71.2 trillion of assets at the end of 2012, equivalent to fifty-two percent of regulated banking assets in the report’s sample of twenty global jurisdictions plus the Eurozone overall.28</w:t>
      </w:r>
    </w:p>
    <w:p w14:paraId="6F1C7359" w14:textId="77777777" w:rsidR="00A5275C" w:rsidRPr="004948E6" w:rsidRDefault="00A5275C" w:rsidP="00A5275C">
      <w:pPr>
        <w:rPr>
          <w:sz w:val="14"/>
          <w:szCs w:val="20"/>
        </w:rPr>
      </w:pPr>
      <w:r w:rsidRPr="004948E6">
        <w:rPr>
          <w:rStyle w:val="StyleUnderline"/>
          <w:sz w:val="20"/>
          <w:szCs w:val="20"/>
        </w:rPr>
        <w:t xml:space="preserve">The </w:t>
      </w:r>
      <w:r w:rsidRPr="004948E6">
        <w:rPr>
          <w:rStyle w:val="Emphasis"/>
          <w:sz w:val="20"/>
          <w:szCs w:val="20"/>
        </w:rPr>
        <w:t>rapid growth</w:t>
      </w:r>
      <w:r w:rsidRPr="004948E6">
        <w:rPr>
          <w:sz w:val="14"/>
          <w:szCs w:val="20"/>
        </w:rPr>
        <w:t xml:space="preserve"> of the securitization market </w:t>
      </w:r>
      <w:r w:rsidRPr="004948E6">
        <w:rPr>
          <w:rStyle w:val="StyleUnderline"/>
          <w:sz w:val="20"/>
          <w:szCs w:val="20"/>
        </w:rPr>
        <w:t>is</w:t>
      </w:r>
      <w:r w:rsidRPr="004948E6">
        <w:rPr>
          <w:sz w:val="14"/>
          <w:szCs w:val="20"/>
        </w:rPr>
        <w:t xml:space="preserve"> a </w:t>
      </w:r>
      <w:r w:rsidRPr="004948E6">
        <w:rPr>
          <w:rStyle w:val="Emphasis"/>
          <w:sz w:val="20"/>
          <w:szCs w:val="20"/>
        </w:rPr>
        <w:t>double-edged</w:t>
      </w:r>
      <w:r w:rsidRPr="004948E6">
        <w:rPr>
          <w:sz w:val="14"/>
          <w:szCs w:val="20"/>
        </w:rPr>
        <w:t xml:space="preserve"> sword. While beneficial in terms of risk spreading, </w:t>
      </w:r>
      <w:r w:rsidRPr="004948E6">
        <w:rPr>
          <w:rStyle w:val="StyleUnderline"/>
          <w:sz w:val="20"/>
          <w:szCs w:val="20"/>
        </w:rPr>
        <w:t xml:space="preserve">the </w:t>
      </w:r>
      <w:r w:rsidRPr="004948E6">
        <w:rPr>
          <w:rStyle w:val="StyleUnderline"/>
          <w:sz w:val="20"/>
          <w:szCs w:val="20"/>
          <w:highlight w:val="lightGray"/>
        </w:rPr>
        <w:t>process</w:t>
      </w:r>
      <w:r w:rsidRPr="004948E6">
        <w:rPr>
          <w:sz w:val="14"/>
          <w:szCs w:val="20"/>
        </w:rPr>
        <w:t>— particularly when concentrated in the shadow banking system—</w:t>
      </w:r>
      <w:r w:rsidRPr="004948E6">
        <w:rPr>
          <w:rStyle w:val="StyleUnderline"/>
          <w:sz w:val="20"/>
          <w:szCs w:val="20"/>
        </w:rPr>
        <w:t xml:space="preserve">can </w:t>
      </w:r>
      <w:r w:rsidRPr="004948E6">
        <w:rPr>
          <w:rStyle w:val="StyleUnderline"/>
          <w:sz w:val="20"/>
          <w:szCs w:val="20"/>
          <w:highlight w:val="lightGray"/>
        </w:rPr>
        <w:t xml:space="preserve">make </w:t>
      </w:r>
      <w:r w:rsidRPr="004948E6">
        <w:rPr>
          <w:rStyle w:val="Emphasis"/>
          <w:sz w:val="20"/>
          <w:szCs w:val="20"/>
          <w:highlight w:val="lightGray"/>
        </w:rPr>
        <w:t>regulatory monitoring</w:t>
      </w:r>
      <w:r w:rsidRPr="004948E6">
        <w:rPr>
          <w:rStyle w:val="StyleUnderline"/>
          <w:sz w:val="20"/>
          <w:szCs w:val="20"/>
        </w:rPr>
        <w:t xml:space="preserve"> for misconduct </w:t>
      </w:r>
      <w:r w:rsidRPr="004948E6">
        <w:rPr>
          <w:rStyle w:val="Emphasis"/>
          <w:sz w:val="20"/>
          <w:szCs w:val="20"/>
        </w:rPr>
        <w:t xml:space="preserve">quite </w:t>
      </w:r>
      <w:r w:rsidRPr="004948E6">
        <w:rPr>
          <w:rStyle w:val="Emphasis"/>
          <w:sz w:val="20"/>
          <w:szCs w:val="20"/>
          <w:highlight w:val="lightGray"/>
        </w:rPr>
        <w:t>difficult</w:t>
      </w:r>
      <w:r w:rsidRPr="004948E6">
        <w:rPr>
          <w:sz w:val="14"/>
          <w:szCs w:val="20"/>
        </w:rPr>
        <w:t xml:space="preserve">. For one, </w:t>
      </w:r>
      <w:r w:rsidRPr="004948E6">
        <w:rPr>
          <w:rStyle w:val="Emphasis"/>
          <w:sz w:val="20"/>
          <w:szCs w:val="20"/>
        </w:rPr>
        <w:t>securitization</w:t>
      </w:r>
      <w:r w:rsidRPr="004948E6">
        <w:rPr>
          <w:rStyle w:val="StyleUnderline"/>
          <w:sz w:val="20"/>
          <w:szCs w:val="20"/>
        </w:rPr>
        <w:t xml:space="preserve"> can </w:t>
      </w:r>
      <w:r w:rsidRPr="004948E6">
        <w:rPr>
          <w:rStyle w:val="Emphasis"/>
          <w:sz w:val="20"/>
          <w:szCs w:val="20"/>
        </w:rPr>
        <w:t>give rise</w:t>
      </w:r>
      <w:r w:rsidRPr="004948E6">
        <w:rPr>
          <w:rStyle w:val="StyleUnderline"/>
          <w:sz w:val="20"/>
          <w:szCs w:val="20"/>
        </w:rPr>
        <w:t xml:space="preserve"> to a type of </w:t>
      </w:r>
      <w:r w:rsidRPr="004948E6">
        <w:rPr>
          <w:rStyle w:val="Emphasis"/>
          <w:sz w:val="20"/>
          <w:szCs w:val="20"/>
        </w:rPr>
        <w:t>moral hazard</w:t>
      </w:r>
      <w:r w:rsidRPr="004948E6">
        <w:rPr>
          <w:sz w:val="14"/>
          <w:szCs w:val="20"/>
        </w:rPr>
        <w:t>. As Pozsar and co-authors have written, securitization-based credit intermediation “</w:t>
      </w:r>
      <w:r w:rsidRPr="004948E6">
        <w:rPr>
          <w:rStyle w:val="StyleUnderline"/>
          <w:sz w:val="20"/>
          <w:szCs w:val="20"/>
        </w:rPr>
        <w:t xml:space="preserve">creates </w:t>
      </w:r>
      <w:r w:rsidRPr="004948E6">
        <w:rPr>
          <w:rStyle w:val="Emphasis"/>
          <w:sz w:val="20"/>
          <w:szCs w:val="20"/>
        </w:rPr>
        <w:t>agency problems</w:t>
      </w:r>
      <w:r w:rsidRPr="004948E6">
        <w:rPr>
          <w:sz w:val="14"/>
          <w:szCs w:val="20"/>
        </w:rPr>
        <w:t xml:space="preserve"> that do not exist when these activities are conducted within a bank.”29 For example, with only a slice of the product to manage—and then move along—</w:t>
      </w:r>
      <w:r w:rsidRPr="004948E6">
        <w:rPr>
          <w:rStyle w:val="StyleUnderline"/>
          <w:sz w:val="20"/>
          <w:szCs w:val="20"/>
        </w:rPr>
        <w:t xml:space="preserve">no </w:t>
      </w:r>
      <w:r w:rsidRPr="004948E6">
        <w:rPr>
          <w:rStyle w:val="Emphasis"/>
          <w:sz w:val="20"/>
          <w:szCs w:val="20"/>
        </w:rPr>
        <w:t>one actor</w:t>
      </w:r>
      <w:r w:rsidRPr="004948E6">
        <w:rPr>
          <w:sz w:val="14"/>
          <w:szCs w:val="20"/>
        </w:rPr>
        <w:t xml:space="preserve"> (individual or institutional) </w:t>
      </w:r>
      <w:r w:rsidRPr="004948E6">
        <w:rPr>
          <w:rStyle w:val="StyleUnderline"/>
          <w:sz w:val="20"/>
          <w:szCs w:val="20"/>
        </w:rPr>
        <w:t xml:space="preserve">is </w:t>
      </w:r>
      <w:r w:rsidRPr="004948E6">
        <w:rPr>
          <w:rStyle w:val="Emphasis"/>
          <w:sz w:val="20"/>
          <w:szCs w:val="20"/>
        </w:rPr>
        <w:t>sufficiently vested</w:t>
      </w:r>
      <w:r w:rsidRPr="004948E6">
        <w:rPr>
          <w:sz w:val="14"/>
          <w:szCs w:val="20"/>
        </w:rPr>
        <w:t xml:space="preserve"> in the integrity of the whole. As discussed below, “[i]f these agency problems are not adequately mitigated</w:t>
      </w:r>
      <w:r w:rsidRPr="004948E6">
        <w:rPr>
          <w:rStyle w:val="StyleUnderline"/>
          <w:sz w:val="20"/>
          <w:szCs w:val="20"/>
        </w:rPr>
        <w:t xml:space="preserve">, the financial system is prone to excessive </w:t>
      </w:r>
      <w:r w:rsidRPr="004948E6">
        <w:rPr>
          <w:rStyle w:val="Emphasis"/>
          <w:sz w:val="20"/>
          <w:szCs w:val="20"/>
        </w:rPr>
        <w:t>lowering</w:t>
      </w:r>
      <w:r w:rsidRPr="004948E6">
        <w:rPr>
          <w:rStyle w:val="StyleUnderline"/>
          <w:sz w:val="20"/>
          <w:szCs w:val="20"/>
        </w:rPr>
        <w:t xml:space="preserve"> of</w:t>
      </w:r>
      <w:r w:rsidRPr="004948E6">
        <w:rPr>
          <w:sz w:val="14"/>
          <w:szCs w:val="20"/>
        </w:rPr>
        <w:t xml:space="preserve"> underwriting </w:t>
      </w:r>
      <w:r w:rsidRPr="004948E6">
        <w:rPr>
          <w:rStyle w:val="Emphasis"/>
          <w:sz w:val="20"/>
          <w:szCs w:val="20"/>
        </w:rPr>
        <w:t>standards</w:t>
      </w:r>
      <w:r w:rsidRPr="004948E6">
        <w:rPr>
          <w:sz w:val="14"/>
          <w:szCs w:val="20"/>
        </w:rPr>
        <w:t xml:space="preserve"> and to overly aggressive structuring of securities.”30</w:t>
      </w:r>
    </w:p>
    <w:p w14:paraId="318212F8" w14:textId="77777777" w:rsidR="00A5275C" w:rsidRPr="004948E6" w:rsidRDefault="00A5275C" w:rsidP="00A5275C">
      <w:pPr>
        <w:rPr>
          <w:sz w:val="14"/>
          <w:szCs w:val="20"/>
        </w:rPr>
      </w:pPr>
      <w:r w:rsidRPr="004948E6">
        <w:rPr>
          <w:rStyle w:val="StyleUnderline"/>
          <w:sz w:val="20"/>
          <w:szCs w:val="20"/>
        </w:rPr>
        <w:t xml:space="preserve">The </w:t>
      </w:r>
      <w:r w:rsidRPr="004948E6">
        <w:rPr>
          <w:rStyle w:val="Emphasis"/>
          <w:sz w:val="20"/>
          <w:szCs w:val="20"/>
        </w:rPr>
        <w:t>financial crisis</w:t>
      </w:r>
      <w:r w:rsidRPr="004948E6">
        <w:rPr>
          <w:rStyle w:val="StyleUnderline"/>
          <w:sz w:val="20"/>
          <w:szCs w:val="20"/>
        </w:rPr>
        <w:t xml:space="preserve"> is a </w:t>
      </w:r>
      <w:r w:rsidRPr="004948E6">
        <w:rPr>
          <w:rStyle w:val="Emphasis"/>
          <w:sz w:val="20"/>
          <w:szCs w:val="20"/>
        </w:rPr>
        <w:t>prime example</w:t>
      </w:r>
      <w:r w:rsidRPr="004948E6">
        <w:rPr>
          <w:sz w:val="14"/>
          <w:szCs w:val="20"/>
        </w:rPr>
        <w:t>. In the years preceding the financial crisis, the market for mortgage-backed securities (“MBS”) boomed.31 The underlying asset in these MBS, in many cases, consisted of subprime mortgage loans that had been originated with poor underwriting standards and diligence by the institutions that purchased them. To make matters worse, a market in derivative products was created, including collateralized debt obligations (“CDO”)—bundles of MBS collateralized by the promise to repay the underlying subprime loans32—and credit default swaps (“swaps” or “CDS”)—used as “insurance for subprime [mortgage] exposure.”33</w:t>
      </w:r>
    </w:p>
    <w:p w14:paraId="661E94D3" w14:textId="77777777" w:rsidR="00A5275C" w:rsidRPr="004948E6" w:rsidRDefault="00A5275C" w:rsidP="00A5275C">
      <w:pPr>
        <w:rPr>
          <w:sz w:val="14"/>
          <w:szCs w:val="20"/>
        </w:rPr>
      </w:pPr>
      <w:r w:rsidRPr="004948E6">
        <w:rPr>
          <w:rStyle w:val="StyleUnderline"/>
          <w:sz w:val="20"/>
          <w:szCs w:val="20"/>
        </w:rPr>
        <w:t xml:space="preserve">Ultimately, </w:t>
      </w:r>
      <w:r w:rsidRPr="004948E6">
        <w:rPr>
          <w:rStyle w:val="Emphasis"/>
          <w:sz w:val="20"/>
          <w:szCs w:val="20"/>
        </w:rPr>
        <w:t>investors</w:t>
      </w:r>
      <w:r w:rsidRPr="004948E6">
        <w:rPr>
          <w:rStyle w:val="StyleUnderline"/>
          <w:sz w:val="20"/>
          <w:szCs w:val="20"/>
        </w:rPr>
        <w:t xml:space="preserve"> were </w:t>
      </w:r>
      <w:r w:rsidRPr="004948E6">
        <w:rPr>
          <w:rStyle w:val="Emphasis"/>
          <w:sz w:val="20"/>
          <w:szCs w:val="20"/>
        </w:rPr>
        <w:t>harmed</w:t>
      </w:r>
      <w:r w:rsidRPr="004948E6">
        <w:rPr>
          <w:sz w:val="14"/>
          <w:szCs w:val="20"/>
        </w:rPr>
        <w:t xml:space="preserve">. In some cases, </w:t>
      </w:r>
      <w:r w:rsidRPr="004948E6">
        <w:rPr>
          <w:rStyle w:val="StyleUnderline"/>
          <w:sz w:val="20"/>
          <w:szCs w:val="20"/>
          <w:highlight w:val="lightGray"/>
        </w:rPr>
        <w:t xml:space="preserve">banks </w:t>
      </w:r>
      <w:r w:rsidRPr="004948E6">
        <w:rPr>
          <w:rStyle w:val="Emphasis"/>
          <w:sz w:val="20"/>
          <w:szCs w:val="20"/>
          <w:highlight w:val="lightGray"/>
        </w:rPr>
        <w:t>misrepresented</w:t>
      </w:r>
      <w:r w:rsidRPr="004948E6">
        <w:rPr>
          <w:sz w:val="14"/>
          <w:szCs w:val="20"/>
        </w:rPr>
        <w:t xml:space="preserve"> the nature of the underlying subprime </w:t>
      </w:r>
      <w:r w:rsidRPr="004948E6">
        <w:rPr>
          <w:rStyle w:val="Emphasis"/>
          <w:sz w:val="20"/>
          <w:szCs w:val="20"/>
        </w:rPr>
        <w:t>mortgage loans</w:t>
      </w:r>
      <w:r w:rsidRPr="004948E6">
        <w:rPr>
          <w:sz w:val="14"/>
          <w:szCs w:val="20"/>
        </w:rPr>
        <w:t xml:space="preserve">.34 In others, </w:t>
      </w:r>
      <w:r w:rsidRPr="004948E6">
        <w:rPr>
          <w:rStyle w:val="StyleUnderline"/>
          <w:sz w:val="20"/>
          <w:szCs w:val="20"/>
        </w:rPr>
        <w:t>banks</w:t>
      </w:r>
      <w:r w:rsidRPr="004948E6">
        <w:rPr>
          <w:sz w:val="14"/>
          <w:szCs w:val="20"/>
        </w:rPr>
        <w:t xml:space="preserve"> may have </w:t>
      </w:r>
      <w:r w:rsidRPr="004948E6">
        <w:rPr>
          <w:rStyle w:val="Emphasis"/>
          <w:sz w:val="20"/>
          <w:szCs w:val="20"/>
          <w:highlight w:val="lightGray"/>
        </w:rPr>
        <w:t>failed</w:t>
      </w:r>
      <w:r w:rsidRPr="004948E6">
        <w:rPr>
          <w:rStyle w:val="StyleUnderline"/>
          <w:sz w:val="20"/>
          <w:szCs w:val="20"/>
          <w:highlight w:val="lightGray"/>
        </w:rPr>
        <w:t xml:space="preserve"> to </w:t>
      </w:r>
      <w:r w:rsidRPr="004948E6">
        <w:rPr>
          <w:rStyle w:val="Emphasis"/>
          <w:sz w:val="20"/>
          <w:szCs w:val="20"/>
          <w:highlight w:val="lightGray"/>
        </w:rPr>
        <w:t>disclose</w:t>
      </w:r>
      <w:r w:rsidRPr="004948E6">
        <w:rPr>
          <w:sz w:val="14"/>
          <w:szCs w:val="20"/>
        </w:rPr>
        <w:t xml:space="preserve"> the </w:t>
      </w:r>
      <w:r w:rsidRPr="004948E6">
        <w:rPr>
          <w:rStyle w:val="Emphasis"/>
          <w:sz w:val="20"/>
          <w:szCs w:val="20"/>
        </w:rPr>
        <w:t>magnitude</w:t>
      </w:r>
      <w:r w:rsidRPr="004948E6">
        <w:rPr>
          <w:rStyle w:val="StyleUnderline"/>
          <w:sz w:val="20"/>
          <w:szCs w:val="20"/>
        </w:rPr>
        <w:t xml:space="preserve"> of</w:t>
      </w:r>
      <w:r w:rsidRPr="004948E6">
        <w:rPr>
          <w:sz w:val="14"/>
          <w:szCs w:val="20"/>
        </w:rPr>
        <w:t xml:space="preserve"> their </w:t>
      </w:r>
      <w:r w:rsidRPr="004948E6">
        <w:rPr>
          <w:rStyle w:val="Emphasis"/>
          <w:sz w:val="20"/>
          <w:szCs w:val="20"/>
          <w:highlight w:val="lightGray"/>
        </w:rPr>
        <w:t>exposure</w:t>
      </w:r>
      <w:r w:rsidRPr="004948E6">
        <w:rPr>
          <w:sz w:val="14"/>
          <w:szCs w:val="20"/>
        </w:rPr>
        <w:t xml:space="preserve"> to the volatile mortgage market.35 </w:t>
      </w:r>
      <w:r w:rsidRPr="004948E6">
        <w:rPr>
          <w:rStyle w:val="Emphasis"/>
          <w:sz w:val="20"/>
          <w:szCs w:val="20"/>
        </w:rPr>
        <w:t>Gaps</w:t>
      </w:r>
      <w:r w:rsidRPr="004948E6">
        <w:rPr>
          <w:rStyle w:val="StyleUnderline"/>
          <w:sz w:val="20"/>
          <w:szCs w:val="20"/>
        </w:rPr>
        <w:t xml:space="preserve"> in </w:t>
      </w:r>
      <w:r w:rsidRPr="004948E6">
        <w:rPr>
          <w:rStyle w:val="Emphasis"/>
          <w:sz w:val="20"/>
          <w:szCs w:val="20"/>
        </w:rPr>
        <w:t>regulatory expertise</w:t>
      </w:r>
      <w:r w:rsidRPr="004948E6">
        <w:rPr>
          <w:rStyle w:val="StyleUnderline"/>
          <w:sz w:val="20"/>
          <w:szCs w:val="20"/>
        </w:rPr>
        <w:t xml:space="preserve"> and </w:t>
      </w:r>
      <w:r w:rsidRPr="004948E6">
        <w:rPr>
          <w:rStyle w:val="Emphasis"/>
          <w:sz w:val="20"/>
          <w:szCs w:val="20"/>
        </w:rPr>
        <w:t>monitoring</w:t>
      </w:r>
      <w:r w:rsidRPr="004948E6">
        <w:rPr>
          <w:rStyle w:val="StyleUnderline"/>
          <w:sz w:val="20"/>
          <w:szCs w:val="20"/>
        </w:rPr>
        <w:t xml:space="preserve"> may have been</w:t>
      </w:r>
      <w:r w:rsidRPr="004948E6">
        <w:rPr>
          <w:sz w:val="14"/>
          <w:szCs w:val="20"/>
        </w:rPr>
        <w:t xml:space="preserve"> partly </w:t>
      </w:r>
      <w:r w:rsidRPr="004948E6">
        <w:rPr>
          <w:rStyle w:val="StyleUnderline"/>
          <w:sz w:val="20"/>
          <w:szCs w:val="20"/>
        </w:rPr>
        <w:t xml:space="preserve">to </w:t>
      </w:r>
      <w:r w:rsidRPr="004948E6">
        <w:rPr>
          <w:rStyle w:val="Emphasis"/>
          <w:sz w:val="20"/>
          <w:szCs w:val="20"/>
        </w:rPr>
        <w:t>blame</w:t>
      </w:r>
      <w:r w:rsidRPr="004948E6">
        <w:rPr>
          <w:sz w:val="14"/>
          <w:szCs w:val="20"/>
        </w:rPr>
        <w:t xml:space="preserve">.36 As Congress noted, “[t]he system [had] operated on a wholesale misunderstanding of, or complete disregard for the risks inherent in the underlying assets and the complex instruments they were backing.”37 Notably, </w:t>
      </w:r>
      <w:r w:rsidRPr="004948E6">
        <w:rPr>
          <w:rStyle w:val="StyleUnderline"/>
          <w:sz w:val="20"/>
          <w:szCs w:val="20"/>
        </w:rPr>
        <w:t xml:space="preserve">these examples of </w:t>
      </w:r>
      <w:r w:rsidRPr="004948E6">
        <w:rPr>
          <w:rStyle w:val="Emphasis"/>
          <w:sz w:val="20"/>
          <w:szCs w:val="20"/>
        </w:rPr>
        <w:t>misconduct</w:t>
      </w:r>
      <w:r w:rsidRPr="004948E6">
        <w:rPr>
          <w:sz w:val="14"/>
          <w:szCs w:val="20"/>
        </w:rPr>
        <w:t xml:space="preserve"> in connection with securitized products </w:t>
      </w:r>
      <w:r w:rsidRPr="004948E6">
        <w:rPr>
          <w:rStyle w:val="StyleUnderline"/>
          <w:sz w:val="20"/>
          <w:szCs w:val="20"/>
        </w:rPr>
        <w:t>reflect</w:t>
      </w:r>
      <w:r w:rsidRPr="004948E6">
        <w:rPr>
          <w:sz w:val="14"/>
          <w:szCs w:val="20"/>
        </w:rPr>
        <w:t xml:space="preserve"> only that which was eventually uncovered in the large, </w:t>
      </w:r>
      <w:r w:rsidRPr="004948E6">
        <w:rPr>
          <w:rStyle w:val="Emphasis"/>
          <w:sz w:val="20"/>
          <w:szCs w:val="20"/>
        </w:rPr>
        <w:t>well-regulated</w:t>
      </w:r>
      <w:r w:rsidRPr="004948E6">
        <w:rPr>
          <w:sz w:val="14"/>
          <w:szCs w:val="20"/>
        </w:rPr>
        <w:t xml:space="preserve"> financial </w:t>
      </w:r>
      <w:r w:rsidRPr="004948E6">
        <w:rPr>
          <w:rStyle w:val="StyleUnderline"/>
          <w:sz w:val="20"/>
          <w:szCs w:val="20"/>
        </w:rPr>
        <w:t xml:space="preserve">institutions. </w:t>
      </w:r>
      <w:r w:rsidRPr="004948E6">
        <w:rPr>
          <w:rStyle w:val="StyleUnderline"/>
          <w:sz w:val="20"/>
          <w:szCs w:val="20"/>
          <w:highlight w:val="lightGray"/>
        </w:rPr>
        <w:t xml:space="preserve">Misconduct </w:t>
      </w:r>
      <w:r w:rsidRPr="004948E6">
        <w:rPr>
          <w:rStyle w:val="StyleUnderline"/>
          <w:sz w:val="20"/>
          <w:szCs w:val="20"/>
        </w:rPr>
        <w:t xml:space="preserve">at various other </w:t>
      </w:r>
      <w:r w:rsidRPr="004948E6">
        <w:rPr>
          <w:rStyle w:val="Emphasis"/>
          <w:sz w:val="20"/>
          <w:szCs w:val="20"/>
        </w:rPr>
        <w:t>intermediaries</w:t>
      </w:r>
      <w:r w:rsidRPr="004948E6">
        <w:rPr>
          <w:sz w:val="14"/>
          <w:szCs w:val="20"/>
        </w:rPr>
        <w:t xml:space="preserve"> in the securitization pipeline </w:t>
      </w:r>
      <w:r w:rsidRPr="004948E6">
        <w:rPr>
          <w:rStyle w:val="StyleUnderline"/>
          <w:sz w:val="20"/>
          <w:szCs w:val="20"/>
          <w:highlight w:val="lightGray"/>
        </w:rPr>
        <w:t>is</w:t>
      </w:r>
      <w:r w:rsidRPr="004948E6">
        <w:rPr>
          <w:sz w:val="14"/>
          <w:szCs w:val="20"/>
        </w:rPr>
        <w:t xml:space="preserve"> invariably </w:t>
      </w:r>
      <w:r w:rsidRPr="004948E6">
        <w:rPr>
          <w:rStyle w:val="StyleUnderline"/>
          <w:sz w:val="20"/>
          <w:szCs w:val="20"/>
        </w:rPr>
        <w:t xml:space="preserve">much more </w:t>
      </w:r>
      <w:r w:rsidRPr="004948E6">
        <w:rPr>
          <w:rStyle w:val="Emphasis"/>
          <w:sz w:val="20"/>
          <w:szCs w:val="20"/>
          <w:highlight w:val="lightGray"/>
        </w:rPr>
        <w:t>difficult</w:t>
      </w:r>
      <w:r w:rsidRPr="004948E6">
        <w:rPr>
          <w:rStyle w:val="StyleUnderline"/>
          <w:sz w:val="20"/>
          <w:szCs w:val="20"/>
          <w:highlight w:val="lightGray"/>
        </w:rPr>
        <w:t xml:space="preserve"> to </w:t>
      </w:r>
      <w:r w:rsidRPr="004948E6">
        <w:rPr>
          <w:rStyle w:val="Emphasis"/>
          <w:sz w:val="20"/>
          <w:szCs w:val="20"/>
        </w:rPr>
        <w:t>anticipate</w:t>
      </w:r>
      <w:r w:rsidRPr="004948E6">
        <w:rPr>
          <w:rStyle w:val="StyleUnderline"/>
          <w:sz w:val="20"/>
          <w:szCs w:val="20"/>
        </w:rPr>
        <w:t xml:space="preserve"> and </w:t>
      </w:r>
      <w:r w:rsidRPr="004948E6">
        <w:rPr>
          <w:rStyle w:val="Emphasis"/>
          <w:sz w:val="20"/>
          <w:szCs w:val="20"/>
          <w:highlight w:val="lightGray"/>
        </w:rPr>
        <w:t>detect</w:t>
      </w:r>
      <w:r w:rsidRPr="004948E6">
        <w:rPr>
          <w:sz w:val="14"/>
          <w:szCs w:val="20"/>
        </w:rPr>
        <w:t>.38 As Tomasz Piskorski and co-authors point out,</w:t>
      </w:r>
    </w:p>
    <w:p w14:paraId="3E404F99" w14:textId="77777777" w:rsidR="00A5275C" w:rsidRPr="004948E6" w:rsidRDefault="00A5275C" w:rsidP="00A5275C">
      <w:pPr>
        <w:rPr>
          <w:sz w:val="14"/>
          <w:szCs w:val="20"/>
        </w:rPr>
      </w:pPr>
      <w:r w:rsidRPr="004948E6">
        <w:rPr>
          <w:sz w:val="14"/>
          <w:szCs w:val="20"/>
        </w:rPr>
        <w:t xml:space="preserve">[m]arket rules and regulations . . . require disclosure of information and prohibit misleading statements on the financial products being manufactured by intermediaries . . . [but] </w:t>
      </w:r>
      <w:r w:rsidRPr="004948E6">
        <w:rPr>
          <w:rStyle w:val="StyleUnderline"/>
          <w:sz w:val="20"/>
          <w:szCs w:val="20"/>
        </w:rPr>
        <w:t xml:space="preserve">the nature of </w:t>
      </w:r>
      <w:r w:rsidRPr="004948E6">
        <w:rPr>
          <w:rStyle w:val="Emphasis"/>
          <w:sz w:val="20"/>
          <w:szCs w:val="20"/>
        </w:rPr>
        <w:t>intermediation</w:t>
      </w:r>
      <w:r w:rsidRPr="004948E6">
        <w:rPr>
          <w:sz w:val="14"/>
          <w:szCs w:val="20"/>
        </w:rPr>
        <w:t xml:space="preserve"> has changed dramatically over the past decade, with the introduction of more agents in the supply chain of credit . . . potentially </w:t>
      </w:r>
      <w:r w:rsidRPr="004948E6">
        <w:rPr>
          <w:rStyle w:val="Emphasis"/>
          <w:sz w:val="20"/>
          <w:szCs w:val="20"/>
        </w:rPr>
        <w:t>weakening</w:t>
      </w:r>
      <w:r w:rsidRPr="004948E6">
        <w:rPr>
          <w:sz w:val="14"/>
          <w:szCs w:val="20"/>
        </w:rPr>
        <w:t xml:space="preserve"> the </w:t>
      </w:r>
      <w:r w:rsidRPr="004948E6">
        <w:rPr>
          <w:rStyle w:val="StyleUnderline"/>
          <w:sz w:val="20"/>
          <w:szCs w:val="20"/>
        </w:rPr>
        <w:t>ability of</w:t>
      </w:r>
      <w:r w:rsidRPr="004948E6">
        <w:rPr>
          <w:sz w:val="14"/>
          <w:szCs w:val="20"/>
        </w:rPr>
        <w:t xml:space="preserve"> existing </w:t>
      </w:r>
      <w:r w:rsidRPr="004948E6">
        <w:rPr>
          <w:rStyle w:val="Emphasis"/>
          <w:sz w:val="20"/>
          <w:szCs w:val="20"/>
        </w:rPr>
        <w:t>market arrangements</w:t>
      </w:r>
      <w:r w:rsidRPr="004948E6">
        <w:rPr>
          <w:rStyle w:val="StyleUnderline"/>
          <w:sz w:val="20"/>
          <w:szCs w:val="20"/>
        </w:rPr>
        <w:t xml:space="preserve"> and regulatory oversight to</w:t>
      </w:r>
      <w:r w:rsidRPr="004948E6">
        <w:rPr>
          <w:sz w:val="14"/>
          <w:szCs w:val="20"/>
        </w:rPr>
        <w:t xml:space="preserve"> ensure truthful </w:t>
      </w:r>
      <w:r w:rsidRPr="004948E6">
        <w:rPr>
          <w:rStyle w:val="StyleUnderline"/>
          <w:sz w:val="20"/>
          <w:szCs w:val="20"/>
        </w:rPr>
        <w:t>disclos</w:t>
      </w:r>
      <w:r w:rsidRPr="004948E6">
        <w:rPr>
          <w:sz w:val="14"/>
          <w:szCs w:val="20"/>
        </w:rPr>
        <w:t xml:space="preserve">ure of </w:t>
      </w:r>
      <w:r w:rsidRPr="004948E6">
        <w:rPr>
          <w:rStyle w:val="Emphasis"/>
          <w:sz w:val="20"/>
          <w:szCs w:val="20"/>
        </w:rPr>
        <w:t>asset quality</w:t>
      </w:r>
      <w:r w:rsidRPr="004948E6">
        <w:rPr>
          <w:sz w:val="14"/>
          <w:szCs w:val="20"/>
        </w:rPr>
        <w:t>.39</w:t>
      </w:r>
    </w:p>
    <w:p w14:paraId="443A7E78" w14:textId="77777777" w:rsidR="00A5275C" w:rsidRPr="004948E6" w:rsidRDefault="00A5275C" w:rsidP="00A5275C">
      <w:pPr>
        <w:rPr>
          <w:sz w:val="14"/>
          <w:szCs w:val="20"/>
        </w:rPr>
      </w:pPr>
      <w:r w:rsidRPr="004948E6">
        <w:rPr>
          <w:sz w:val="14"/>
          <w:szCs w:val="20"/>
        </w:rPr>
        <w:t xml:space="preserve">In short, </w:t>
      </w:r>
      <w:r w:rsidRPr="004948E6">
        <w:rPr>
          <w:rStyle w:val="StyleUnderline"/>
          <w:sz w:val="20"/>
          <w:szCs w:val="20"/>
        </w:rPr>
        <w:t xml:space="preserve">as </w:t>
      </w:r>
      <w:r w:rsidRPr="004948E6">
        <w:rPr>
          <w:rStyle w:val="Emphasis"/>
          <w:sz w:val="20"/>
          <w:szCs w:val="20"/>
        </w:rPr>
        <w:t>innovation</w:t>
      </w:r>
      <w:r w:rsidRPr="004948E6">
        <w:rPr>
          <w:sz w:val="14"/>
          <w:szCs w:val="20"/>
        </w:rPr>
        <w:t xml:space="preserve"> in securitization advances and </w:t>
      </w:r>
      <w:r w:rsidRPr="004948E6">
        <w:rPr>
          <w:rStyle w:val="Emphasis"/>
          <w:sz w:val="20"/>
          <w:szCs w:val="20"/>
        </w:rPr>
        <w:t>expands</w:t>
      </w:r>
      <w:r w:rsidRPr="004948E6">
        <w:rPr>
          <w:rStyle w:val="StyleUnderline"/>
          <w:sz w:val="20"/>
          <w:szCs w:val="20"/>
        </w:rPr>
        <w:t xml:space="preserve">, regulators’ capacity to detect </w:t>
      </w:r>
      <w:r w:rsidRPr="004948E6">
        <w:rPr>
          <w:rStyle w:val="Emphasis"/>
          <w:sz w:val="20"/>
          <w:szCs w:val="20"/>
        </w:rPr>
        <w:t>misconduct</w:t>
      </w:r>
      <w:r w:rsidRPr="004948E6">
        <w:rPr>
          <w:sz w:val="14"/>
          <w:szCs w:val="20"/>
        </w:rPr>
        <w:t xml:space="preserve"> in the securitization business </w:t>
      </w:r>
      <w:r w:rsidRPr="004948E6">
        <w:rPr>
          <w:rStyle w:val="StyleUnderline"/>
          <w:sz w:val="20"/>
          <w:szCs w:val="20"/>
        </w:rPr>
        <w:t xml:space="preserve">will </w:t>
      </w:r>
      <w:r w:rsidRPr="004948E6">
        <w:rPr>
          <w:rStyle w:val="Emphasis"/>
          <w:sz w:val="20"/>
          <w:szCs w:val="20"/>
        </w:rPr>
        <w:t>continue</w:t>
      </w:r>
      <w:r w:rsidRPr="004948E6">
        <w:rPr>
          <w:rStyle w:val="StyleUnderline"/>
          <w:sz w:val="20"/>
          <w:szCs w:val="20"/>
        </w:rPr>
        <w:t xml:space="preserve"> to be </w:t>
      </w:r>
      <w:r w:rsidRPr="004948E6">
        <w:rPr>
          <w:rStyle w:val="Emphasis"/>
          <w:sz w:val="20"/>
          <w:szCs w:val="20"/>
        </w:rPr>
        <w:t>stretched</w:t>
      </w:r>
      <w:r w:rsidRPr="004948E6">
        <w:rPr>
          <w:sz w:val="14"/>
          <w:szCs w:val="20"/>
        </w:rPr>
        <w:t>.</w:t>
      </w:r>
    </w:p>
    <w:p w14:paraId="13128BED" w14:textId="77777777" w:rsidR="00A5275C" w:rsidRPr="004948E6" w:rsidRDefault="00A5275C" w:rsidP="00A5275C">
      <w:pPr>
        <w:rPr>
          <w:sz w:val="14"/>
          <w:szCs w:val="20"/>
        </w:rPr>
      </w:pPr>
      <w:r w:rsidRPr="004948E6">
        <w:rPr>
          <w:sz w:val="14"/>
          <w:szCs w:val="20"/>
        </w:rPr>
        <w:t>Consider just one hypothetical looming large on the horizon. Recently, the market for auto-loan ABS has grown considerably. The sector originated $97.8 billion of loans in 2015,40 bringing the total outstanding to somewhere around $170 billion.41 Strikingly, issuance volume represents a twenty-five percent increase from 2014, while credit card debt and other consumer finance products have remained flat.42 These signs suggest that a bubble may be brewing, fueled by “competition among lenders keen on getting in on lucrative securitizations,” and creating the same sorts of opportunities for misconduct that arose prior to the recent financial crisis.43 In the autoABS market, just like most other securitized product markets, lengthy and prolix disclosure documents detail a number of complex processes in connection with originating and bundling loans, which responsibilities are spread across multiple actors along a financial product assembly line.44 To the extent this securitization activity is, again, occurring outside of the large, well-regulated banks, regulatory resources to monitor for misconduct will likely be spread thin.45</w:t>
      </w:r>
    </w:p>
    <w:p w14:paraId="498EBDC4" w14:textId="77777777" w:rsidR="00A5275C" w:rsidRPr="004948E6" w:rsidRDefault="00A5275C" w:rsidP="00A5275C">
      <w:pPr>
        <w:rPr>
          <w:sz w:val="14"/>
          <w:szCs w:val="20"/>
        </w:rPr>
      </w:pPr>
      <w:r w:rsidRPr="004948E6">
        <w:rPr>
          <w:sz w:val="14"/>
          <w:szCs w:val="20"/>
        </w:rPr>
        <w:t xml:space="preserve">From this vantage point, </w:t>
      </w:r>
      <w:r w:rsidRPr="004948E6">
        <w:rPr>
          <w:rStyle w:val="StyleUnderline"/>
          <w:sz w:val="20"/>
          <w:szCs w:val="20"/>
        </w:rPr>
        <w:t xml:space="preserve">it is not surprising that </w:t>
      </w:r>
      <w:r w:rsidRPr="004948E6">
        <w:rPr>
          <w:rStyle w:val="Emphasis"/>
          <w:sz w:val="20"/>
          <w:szCs w:val="20"/>
        </w:rPr>
        <w:t>regulators</w:t>
      </w:r>
      <w:r w:rsidRPr="004948E6">
        <w:rPr>
          <w:rStyle w:val="StyleUnderline"/>
          <w:sz w:val="20"/>
          <w:szCs w:val="20"/>
        </w:rPr>
        <w:t xml:space="preserve"> are </w:t>
      </w:r>
      <w:r w:rsidRPr="004948E6">
        <w:rPr>
          <w:rStyle w:val="Emphasis"/>
          <w:sz w:val="20"/>
          <w:szCs w:val="20"/>
        </w:rPr>
        <w:t>concerned about</w:t>
      </w:r>
      <w:r w:rsidRPr="004948E6">
        <w:rPr>
          <w:sz w:val="14"/>
          <w:szCs w:val="20"/>
        </w:rPr>
        <w:t xml:space="preserve"> the </w:t>
      </w:r>
      <w:r w:rsidRPr="004948E6">
        <w:rPr>
          <w:rStyle w:val="Emphasis"/>
          <w:sz w:val="20"/>
          <w:szCs w:val="20"/>
        </w:rPr>
        <w:t>shadow banking</w:t>
      </w:r>
      <w:r w:rsidRPr="004948E6">
        <w:rPr>
          <w:sz w:val="14"/>
          <w:szCs w:val="20"/>
        </w:rPr>
        <w:t xml:space="preserve"> system </w:t>
      </w:r>
      <w:r w:rsidRPr="004948E6">
        <w:rPr>
          <w:rStyle w:val="StyleUnderline"/>
          <w:sz w:val="20"/>
          <w:szCs w:val="20"/>
        </w:rPr>
        <w:t>and debating whether</w:t>
      </w:r>
      <w:r w:rsidRPr="004948E6">
        <w:rPr>
          <w:sz w:val="14"/>
          <w:szCs w:val="20"/>
        </w:rPr>
        <w:t xml:space="preserve"> more </w:t>
      </w:r>
      <w:r w:rsidRPr="004948E6">
        <w:rPr>
          <w:rStyle w:val="Emphasis"/>
          <w:sz w:val="20"/>
          <w:szCs w:val="20"/>
        </w:rPr>
        <w:t>regulation</w:t>
      </w:r>
      <w:r w:rsidRPr="004948E6">
        <w:rPr>
          <w:rStyle w:val="StyleUnderline"/>
          <w:sz w:val="20"/>
          <w:szCs w:val="20"/>
        </w:rPr>
        <w:t xml:space="preserve"> is </w:t>
      </w:r>
      <w:r w:rsidRPr="004948E6">
        <w:rPr>
          <w:rStyle w:val="Emphasis"/>
          <w:sz w:val="20"/>
          <w:szCs w:val="20"/>
        </w:rPr>
        <w:t>needed</w:t>
      </w:r>
      <w:r w:rsidRPr="004948E6">
        <w:rPr>
          <w:sz w:val="14"/>
          <w:szCs w:val="20"/>
        </w:rPr>
        <w:t xml:space="preserve">.46 So far, however, much of that conversation has focused on regulators’ ability simply to understand (and possibly curb) the activities of the bespoke institutions, many of which operate without the same kinds of supervision or regulations that are imposed on traditional banks (like capital adequacy requirements).47 As the crisis well illustrated, a regulatory handle over the entire securitization process—including each of these shadow bank intermediaries—is of key importance to the stability of the financial system.48 </w:t>
      </w:r>
      <w:r w:rsidRPr="004948E6">
        <w:rPr>
          <w:rStyle w:val="StyleUnderline"/>
          <w:sz w:val="20"/>
          <w:szCs w:val="20"/>
        </w:rPr>
        <w:t xml:space="preserve">But the </w:t>
      </w:r>
      <w:r w:rsidRPr="004948E6">
        <w:rPr>
          <w:rStyle w:val="Emphasis"/>
          <w:sz w:val="20"/>
          <w:szCs w:val="20"/>
        </w:rPr>
        <w:t xml:space="preserve">sheer </w:t>
      </w:r>
      <w:r w:rsidRPr="004948E6">
        <w:rPr>
          <w:rStyle w:val="Emphasis"/>
          <w:sz w:val="20"/>
          <w:szCs w:val="20"/>
          <w:highlight w:val="lightGray"/>
        </w:rPr>
        <w:t>size</w:t>
      </w:r>
      <w:r w:rsidRPr="004948E6">
        <w:rPr>
          <w:rStyle w:val="StyleUnderline"/>
          <w:sz w:val="20"/>
          <w:szCs w:val="20"/>
          <w:highlight w:val="lightGray"/>
        </w:rPr>
        <w:t xml:space="preserve"> and </w:t>
      </w:r>
      <w:r w:rsidRPr="004948E6">
        <w:rPr>
          <w:rStyle w:val="Emphasis"/>
          <w:sz w:val="20"/>
          <w:szCs w:val="20"/>
          <w:highlight w:val="lightGray"/>
        </w:rPr>
        <w:t>scope</w:t>
      </w:r>
      <w:r w:rsidRPr="004948E6">
        <w:rPr>
          <w:rStyle w:val="StyleUnderline"/>
          <w:sz w:val="20"/>
          <w:szCs w:val="20"/>
          <w:highlight w:val="lightGray"/>
        </w:rPr>
        <w:t xml:space="preserve"> of</w:t>
      </w:r>
      <w:r w:rsidRPr="004948E6">
        <w:rPr>
          <w:rStyle w:val="StyleUnderline"/>
          <w:sz w:val="20"/>
          <w:szCs w:val="20"/>
        </w:rPr>
        <w:t xml:space="preserve"> the </w:t>
      </w:r>
      <w:r w:rsidRPr="004948E6">
        <w:rPr>
          <w:rStyle w:val="StyleUnderline"/>
          <w:sz w:val="20"/>
          <w:szCs w:val="20"/>
          <w:highlight w:val="lightGray"/>
        </w:rPr>
        <w:t>shadow banking</w:t>
      </w:r>
      <w:r w:rsidRPr="004948E6">
        <w:rPr>
          <w:rStyle w:val="StyleUnderline"/>
          <w:sz w:val="20"/>
          <w:szCs w:val="20"/>
        </w:rPr>
        <w:t xml:space="preserve"> system </w:t>
      </w:r>
      <w:r w:rsidRPr="004948E6">
        <w:rPr>
          <w:rStyle w:val="StyleUnderline"/>
          <w:sz w:val="20"/>
          <w:szCs w:val="20"/>
          <w:highlight w:val="lightGray"/>
        </w:rPr>
        <w:t>makes</w:t>
      </w:r>
      <w:r w:rsidRPr="004948E6">
        <w:rPr>
          <w:rStyle w:val="StyleUnderline"/>
          <w:sz w:val="20"/>
          <w:szCs w:val="20"/>
        </w:rPr>
        <w:t xml:space="preserve"> a </w:t>
      </w:r>
      <w:r w:rsidRPr="004948E6">
        <w:rPr>
          <w:rStyle w:val="Emphasis"/>
          <w:sz w:val="20"/>
          <w:szCs w:val="20"/>
        </w:rPr>
        <w:t xml:space="preserve">detailed </w:t>
      </w:r>
      <w:r w:rsidRPr="004948E6">
        <w:rPr>
          <w:rStyle w:val="Emphasis"/>
          <w:sz w:val="20"/>
          <w:szCs w:val="20"/>
          <w:highlight w:val="lightGray"/>
        </w:rPr>
        <w:t>understanding</w:t>
      </w:r>
      <w:r w:rsidRPr="004948E6">
        <w:rPr>
          <w:rStyle w:val="StyleUnderline"/>
          <w:sz w:val="20"/>
          <w:szCs w:val="20"/>
        </w:rPr>
        <w:t xml:space="preserve"> of that sector</w:t>
      </w:r>
      <w:r w:rsidRPr="004948E6">
        <w:rPr>
          <w:sz w:val="14"/>
          <w:szCs w:val="20"/>
        </w:rPr>
        <w:t>—let alone a robust capacity to detect abuses within it—</w:t>
      </w:r>
      <w:r w:rsidRPr="004948E6">
        <w:rPr>
          <w:rStyle w:val="StyleUnderline"/>
          <w:sz w:val="20"/>
          <w:szCs w:val="20"/>
          <w:highlight w:val="lightGray"/>
        </w:rPr>
        <w:t xml:space="preserve">difficult for </w:t>
      </w:r>
      <w:r w:rsidRPr="004948E6">
        <w:rPr>
          <w:rStyle w:val="Emphasis"/>
          <w:sz w:val="20"/>
          <w:szCs w:val="20"/>
          <w:highlight w:val="lightGray"/>
        </w:rPr>
        <w:t>regulators</w:t>
      </w:r>
      <w:r w:rsidRPr="004948E6">
        <w:rPr>
          <w:rStyle w:val="StyleUnderline"/>
          <w:sz w:val="20"/>
          <w:szCs w:val="20"/>
        </w:rPr>
        <w:t xml:space="preserve"> to </w:t>
      </w:r>
      <w:r w:rsidRPr="004948E6">
        <w:rPr>
          <w:rStyle w:val="Emphasis"/>
          <w:sz w:val="20"/>
          <w:szCs w:val="20"/>
        </w:rPr>
        <w:t>accomplish</w:t>
      </w:r>
      <w:r w:rsidRPr="004948E6">
        <w:rPr>
          <w:rStyle w:val="StyleUnderline"/>
          <w:sz w:val="20"/>
          <w:szCs w:val="20"/>
        </w:rPr>
        <w:t xml:space="preserve"> alone</w:t>
      </w:r>
      <w:r w:rsidRPr="004948E6">
        <w:rPr>
          <w:sz w:val="14"/>
          <w:szCs w:val="20"/>
        </w:rPr>
        <w:t>.49</w:t>
      </w:r>
    </w:p>
    <w:p w14:paraId="0412EAAA" w14:textId="77777777" w:rsidR="00A5275C" w:rsidRDefault="00A5275C" w:rsidP="00A5275C">
      <w:pPr>
        <w:pStyle w:val="Heading4"/>
      </w:pPr>
      <w:r>
        <w:t xml:space="preserve">Whistleblowers are over </w:t>
      </w:r>
      <w:r w:rsidRPr="004948E6">
        <w:rPr>
          <w:u w:val="single"/>
        </w:rPr>
        <w:t>13 times</w:t>
      </w:r>
      <w:r>
        <w:t xml:space="preserve"> more effective than regulators---that’s Skinner. </w:t>
      </w:r>
    </w:p>
    <w:p w14:paraId="64C122CB" w14:textId="77777777" w:rsidR="00A5275C" w:rsidRDefault="00A5275C" w:rsidP="00A5275C">
      <w:r>
        <w:t>&lt;&lt;FOR REFERENCE&gt;&gt;</w:t>
      </w:r>
    </w:p>
    <w:p w14:paraId="6060B7EF" w14:textId="77777777" w:rsidR="00A5275C" w:rsidRPr="004948E6" w:rsidRDefault="00A5275C" w:rsidP="00A5275C">
      <w:pPr>
        <w:rPr>
          <w:sz w:val="14"/>
          <w:szCs w:val="20"/>
        </w:rPr>
      </w:pPr>
      <w:r w:rsidRPr="004948E6">
        <w:rPr>
          <w:sz w:val="14"/>
          <w:szCs w:val="20"/>
        </w:rPr>
        <w:t xml:space="preserve">In theory, </w:t>
      </w:r>
      <w:r w:rsidRPr="004948E6">
        <w:rPr>
          <w:rStyle w:val="Emphasis"/>
          <w:sz w:val="20"/>
          <w:szCs w:val="20"/>
          <w:highlight w:val="lightGray"/>
        </w:rPr>
        <w:t>whistleblowers</w:t>
      </w:r>
      <w:r w:rsidRPr="004948E6">
        <w:rPr>
          <w:rStyle w:val="Emphasis"/>
          <w:sz w:val="20"/>
          <w:szCs w:val="20"/>
        </w:rPr>
        <w:t xml:space="preserve"> programs</w:t>
      </w:r>
      <w:r w:rsidRPr="004948E6">
        <w:rPr>
          <w:sz w:val="14"/>
          <w:szCs w:val="20"/>
        </w:rPr>
        <w:t xml:space="preserve"> are designed to </w:t>
      </w:r>
      <w:r w:rsidRPr="004948E6">
        <w:rPr>
          <w:rStyle w:val="StyleUnderline"/>
          <w:sz w:val="20"/>
          <w:szCs w:val="20"/>
        </w:rPr>
        <w:t xml:space="preserve">aid the government in </w:t>
      </w:r>
      <w:r w:rsidRPr="004948E6">
        <w:rPr>
          <w:rStyle w:val="Emphasis"/>
          <w:sz w:val="20"/>
          <w:szCs w:val="20"/>
          <w:highlight w:val="lightGray"/>
        </w:rPr>
        <w:t>fill</w:t>
      </w:r>
      <w:r w:rsidRPr="004948E6">
        <w:rPr>
          <w:sz w:val="14"/>
          <w:szCs w:val="14"/>
        </w:rPr>
        <w:t xml:space="preserve">ing </w:t>
      </w:r>
      <w:r w:rsidRPr="004948E6">
        <w:rPr>
          <w:rStyle w:val="Emphasis"/>
          <w:sz w:val="20"/>
          <w:szCs w:val="20"/>
          <w:highlight w:val="lightGray"/>
        </w:rPr>
        <w:t>regulatory gaps</w:t>
      </w:r>
      <w:r w:rsidRPr="004948E6">
        <w:rPr>
          <w:sz w:val="14"/>
          <w:szCs w:val="20"/>
          <w:highlight w:val="lightGray"/>
        </w:rPr>
        <w:t>.</w:t>
      </w:r>
      <w:r w:rsidRPr="004948E6">
        <w:rPr>
          <w:sz w:val="14"/>
          <w:szCs w:val="20"/>
        </w:rPr>
        <w:t xml:space="preserve"> </w:t>
      </w:r>
      <w:r w:rsidRPr="004948E6">
        <w:rPr>
          <w:rStyle w:val="Emphasis"/>
          <w:sz w:val="20"/>
          <w:szCs w:val="20"/>
        </w:rPr>
        <w:t>Whistleblowers</w:t>
      </w:r>
      <w:r w:rsidRPr="004948E6">
        <w:rPr>
          <w:sz w:val="14"/>
          <w:szCs w:val="20"/>
        </w:rPr>
        <w:t>—who are most often individuals within the financial industry136—</w:t>
      </w:r>
      <w:r w:rsidRPr="004948E6">
        <w:rPr>
          <w:rStyle w:val="StyleUnderline"/>
          <w:sz w:val="20"/>
          <w:szCs w:val="20"/>
          <w:highlight w:val="lightGray"/>
        </w:rPr>
        <w:t>have</w:t>
      </w:r>
      <w:r w:rsidRPr="004948E6">
        <w:rPr>
          <w:sz w:val="14"/>
          <w:szCs w:val="20"/>
        </w:rPr>
        <w:t xml:space="preserve"> the </w:t>
      </w:r>
      <w:r w:rsidRPr="004948E6">
        <w:rPr>
          <w:rStyle w:val="Emphasis"/>
          <w:sz w:val="20"/>
          <w:szCs w:val="20"/>
          <w:highlight w:val="lightGray"/>
        </w:rPr>
        <w:t>knowledge</w:t>
      </w:r>
      <w:r w:rsidRPr="004948E6">
        <w:rPr>
          <w:rStyle w:val="StyleUnderline"/>
          <w:sz w:val="20"/>
          <w:szCs w:val="20"/>
          <w:highlight w:val="lightGray"/>
        </w:rPr>
        <w:t xml:space="preserve"> </w:t>
      </w:r>
      <w:r w:rsidRPr="004948E6">
        <w:rPr>
          <w:rStyle w:val="StyleUnderline"/>
          <w:sz w:val="20"/>
          <w:szCs w:val="20"/>
        </w:rPr>
        <w:t xml:space="preserve">and </w:t>
      </w:r>
      <w:r w:rsidRPr="004948E6">
        <w:rPr>
          <w:rStyle w:val="Emphasis"/>
          <w:sz w:val="20"/>
          <w:szCs w:val="20"/>
          <w:highlight w:val="lightGray"/>
        </w:rPr>
        <w:t>expertise</w:t>
      </w:r>
      <w:r w:rsidRPr="004948E6">
        <w:rPr>
          <w:rStyle w:val="StyleUnderline"/>
          <w:sz w:val="20"/>
          <w:szCs w:val="20"/>
          <w:highlight w:val="lightGray"/>
        </w:rPr>
        <w:t xml:space="preserve"> that</w:t>
      </w:r>
      <w:r w:rsidRPr="004948E6">
        <w:rPr>
          <w:sz w:val="14"/>
          <w:szCs w:val="20"/>
        </w:rPr>
        <w:t xml:space="preserve"> government </w:t>
      </w:r>
      <w:r w:rsidRPr="004948E6">
        <w:rPr>
          <w:rStyle w:val="StyleUnderline"/>
          <w:sz w:val="20"/>
          <w:szCs w:val="20"/>
          <w:highlight w:val="lightGray"/>
        </w:rPr>
        <w:t>regulators</w:t>
      </w:r>
      <w:r w:rsidRPr="004948E6">
        <w:rPr>
          <w:sz w:val="14"/>
          <w:szCs w:val="20"/>
        </w:rPr>
        <w:t xml:space="preserve"> often </w:t>
      </w:r>
      <w:r w:rsidRPr="004948E6">
        <w:rPr>
          <w:rStyle w:val="Emphasis"/>
          <w:sz w:val="20"/>
          <w:szCs w:val="20"/>
          <w:highlight w:val="lightGray"/>
        </w:rPr>
        <w:t>lack</w:t>
      </w:r>
      <w:r w:rsidRPr="004948E6">
        <w:rPr>
          <w:sz w:val="14"/>
          <w:szCs w:val="20"/>
        </w:rPr>
        <w:t xml:space="preserve">, but </w:t>
      </w:r>
      <w:r w:rsidRPr="004948E6">
        <w:rPr>
          <w:rStyle w:val="StyleUnderline"/>
          <w:sz w:val="20"/>
          <w:szCs w:val="20"/>
        </w:rPr>
        <w:t xml:space="preserve">which is </w:t>
      </w:r>
      <w:r w:rsidRPr="004948E6">
        <w:rPr>
          <w:rStyle w:val="Emphasis"/>
          <w:sz w:val="20"/>
          <w:szCs w:val="20"/>
          <w:highlight w:val="lightGray"/>
        </w:rPr>
        <w:t>necessary</w:t>
      </w:r>
      <w:r w:rsidRPr="004948E6">
        <w:rPr>
          <w:rStyle w:val="StyleUnderline"/>
          <w:sz w:val="20"/>
          <w:szCs w:val="20"/>
          <w:highlight w:val="lightGray"/>
        </w:rPr>
        <w:t xml:space="preserve"> to detect</w:t>
      </w:r>
      <w:r w:rsidRPr="004948E6">
        <w:rPr>
          <w:sz w:val="14"/>
          <w:szCs w:val="20"/>
        </w:rPr>
        <w:t xml:space="preserve"> many cases of </w:t>
      </w:r>
      <w:r w:rsidRPr="004948E6">
        <w:rPr>
          <w:rStyle w:val="Emphasis"/>
          <w:sz w:val="20"/>
          <w:szCs w:val="20"/>
        </w:rPr>
        <w:t xml:space="preserve">financial </w:t>
      </w:r>
      <w:r w:rsidRPr="004948E6">
        <w:rPr>
          <w:rStyle w:val="Emphasis"/>
          <w:sz w:val="20"/>
          <w:szCs w:val="20"/>
          <w:highlight w:val="lightGray"/>
        </w:rPr>
        <w:t>misconduct</w:t>
      </w:r>
      <w:r w:rsidRPr="004948E6">
        <w:rPr>
          <w:sz w:val="14"/>
          <w:szCs w:val="20"/>
        </w:rPr>
        <w:t xml:space="preserve">.137 Precisely as Professor Saule Omarova has argued, “[p]rivate industry actors may be in the best position to identify and understand underlying trends in the increasingly complex financial markets and to gather and analyze, in real time, information most relevant to systemic risk management.”138 With four years of data to draw on, it appears that, in practice, </w:t>
      </w:r>
      <w:r w:rsidRPr="004948E6">
        <w:rPr>
          <w:rStyle w:val="StyleUnderline"/>
          <w:sz w:val="20"/>
          <w:szCs w:val="20"/>
        </w:rPr>
        <w:t xml:space="preserve">whistleblowers are </w:t>
      </w:r>
      <w:r w:rsidRPr="004948E6">
        <w:rPr>
          <w:rStyle w:val="Emphasis"/>
          <w:sz w:val="20"/>
          <w:szCs w:val="20"/>
        </w:rPr>
        <w:t>effective</w:t>
      </w:r>
      <w:r w:rsidRPr="004948E6">
        <w:rPr>
          <w:rStyle w:val="StyleUnderline"/>
          <w:sz w:val="20"/>
          <w:szCs w:val="20"/>
        </w:rPr>
        <w:t xml:space="preserve"> at detecting </w:t>
      </w:r>
      <w:r w:rsidRPr="004948E6">
        <w:rPr>
          <w:rStyle w:val="Emphasis"/>
          <w:sz w:val="20"/>
          <w:szCs w:val="20"/>
        </w:rPr>
        <w:t>misconduct</w:t>
      </w:r>
      <w:r w:rsidRPr="004948E6">
        <w:rPr>
          <w:sz w:val="14"/>
          <w:szCs w:val="20"/>
        </w:rPr>
        <w:t xml:space="preserve">.139 In sixteen different matters,140 </w:t>
      </w:r>
      <w:r w:rsidRPr="004948E6">
        <w:rPr>
          <w:rStyle w:val="Emphasis"/>
          <w:sz w:val="20"/>
          <w:szCs w:val="20"/>
        </w:rPr>
        <w:t>whistleblowers</w:t>
      </w:r>
      <w:r w:rsidRPr="004948E6">
        <w:rPr>
          <w:sz w:val="14"/>
          <w:szCs w:val="20"/>
        </w:rPr>
        <w:t xml:space="preserve"> have </w:t>
      </w:r>
      <w:r w:rsidRPr="004948E6">
        <w:rPr>
          <w:rStyle w:val="StyleUnderline"/>
          <w:sz w:val="20"/>
          <w:szCs w:val="20"/>
        </w:rPr>
        <w:t>provided</w:t>
      </w:r>
      <w:r w:rsidRPr="004948E6">
        <w:rPr>
          <w:sz w:val="14"/>
          <w:szCs w:val="20"/>
        </w:rPr>
        <w:t xml:space="preserve"> government regulators with </w:t>
      </w:r>
      <w:r w:rsidRPr="004948E6">
        <w:rPr>
          <w:rStyle w:val="Emphasis"/>
          <w:sz w:val="20"/>
          <w:szCs w:val="20"/>
        </w:rPr>
        <w:t>inside information</w:t>
      </w:r>
      <w:r w:rsidRPr="004948E6">
        <w:rPr>
          <w:sz w:val="14"/>
          <w:szCs w:val="20"/>
        </w:rPr>
        <w:t xml:space="preserve"> about past or ongoing misconduct, thereby </w:t>
      </w:r>
      <w:r w:rsidRPr="004948E6">
        <w:rPr>
          <w:rStyle w:val="StyleUnderline"/>
          <w:sz w:val="20"/>
          <w:szCs w:val="20"/>
        </w:rPr>
        <w:t>overcoming</w:t>
      </w:r>
      <w:r w:rsidRPr="004948E6">
        <w:rPr>
          <w:sz w:val="14"/>
          <w:szCs w:val="20"/>
        </w:rPr>
        <w:t xml:space="preserve"> the government’s traditional </w:t>
      </w:r>
      <w:r w:rsidRPr="004948E6">
        <w:rPr>
          <w:rStyle w:val="StyleUnderline"/>
          <w:sz w:val="20"/>
          <w:szCs w:val="20"/>
        </w:rPr>
        <w:t>resource limitations</w:t>
      </w:r>
      <w:r w:rsidRPr="004948E6">
        <w:rPr>
          <w:sz w:val="14"/>
          <w:szCs w:val="20"/>
        </w:rPr>
        <w:t>.</w:t>
      </w:r>
    </w:p>
    <w:p w14:paraId="797D4521" w14:textId="77777777" w:rsidR="00A5275C" w:rsidRPr="004948E6" w:rsidRDefault="00A5275C" w:rsidP="00A5275C">
      <w:pPr>
        <w:rPr>
          <w:sz w:val="14"/>
          <w:szCs w:val="20"/>
        </w:rPr>
      </w:pPr>
      <w:r w:rsidRPr="004948E6">
        <w:rPr>
          <w:sz w:val="14"/>
          <w:szCs w:val="20"/>
        </w:rPr>
        <w:t xml:space="preserve">Whistleblowers can help regulators overcome their resource gaps in two distinct ways. First, </w:t>
      </w:r>
      <w:r w:rsidRPr="004948E6">
        <w:rPr>
          <w:rStyle w:val="StyleUnderline"/>
          <w:sz w:val="20"/>
          <w:szCs w:val="20"/>
        </w:rPr>
        <w:t xml:space="preserve">whistleblowers play an </w:t>
      </w:r>
      <w:r w:rsidRPr="004948E6">
        <w:rPr>
          <w:rStyle w:val="Emphasis"/>
          <w:sz w:val="20"/>
          <w:szCs w:val="20"/>
        </w:rPr>
        <w:t>early-warning</w:t>
      </w:r>
      <w:r w:rsidRPr="004948E6">
        <w:rPr>
          <w:rStyle w:val="StyleUnderline"/>
          <w:sz w:val="20"/>
          <w:szCs w:val="20"/>
        </w:rPr>
        <w:t xml:space="preserve"> role</w:t>
      </w:r>
      <w:r w:rsidRPr="004948E6">
        <w:rPr>
          <w:sz w:val="14"/>
          <w:szCs w:val="20"/>
        </w:rPr>
        <w:t xml:space="preserve">. Recent examples are instructive. In the fall of 2014, the SEC paid a $30 million award—its largest yet—to a foreign tipster for information about an ongoing fraud that, as </w:t>
      </w:r>
      <w:r w:rsidRPr="004948E6">
        <w:rPr>
          <w:rStyle w:val="StyleUnderline"/>
          <w:sz w:val="20"/>
          <w:szCs w:val="20"/>
        </w:rPr>
        <w:t xml:space="preserve">the </w:t>
      </w:r>
      <w:r w:rsidRPr="004948E6">
        <w:rPr>
          <w:rStyle w:val="Emphasis"/>
          <w:sz w:val="20"/>
          <w:szCs w:val="20"/>
        </w:rPr>
        <w:t>SEC described</w:t>
      </w:r>
      <w:r w:rsidRPr="004948E6">
        <w:rPr>
          <w:rStyle w:val="StyleUnderline"/>
          <w:sz w:val="20"/>
          <w:szCs w:val="20"/>
        </w:rPr>
        <w:t xml:space="preserve">, would have been </w:t>
      </w:r>
      <w:r w:rsidRPr="004948E6">
        <w:rPr>
          <w:rStyle w:val="Emphasis"/>
          <w:sz w:val="20"/>
          <w:szCs w:val="20"/>
        </w:rPr>
        <w:t>difficult</w:t>
      </w:r>
      <w:r w:rsidRPr="004948E6">
        <w:rPr>
          <w:rStyle w:val="StyleUnderline"/>
          <w:sz w:val="20"/>
          <w:szCs w:val="20"/>
        </w:rPr>
        <w:t xml:space="preserve"> to detect without</w:t>
      </w:r>
      <w:r w:rsidRPr="004948E6">
        <w:rPr>
          <w:sz w:val="14"/>
          <w:szCs w:val="20"/>
        </w:rPr>
        <w:t xml:space="preserve"> the </w:t>
      </w:r>
      <w:r w:rsidRPr="004948E6">
        <w:rPr>
          <w:rStyle w:val="Emphasis"/>
          <w:sz w:val="20"/>
          <w:szCs w:val="20"/>
        </w:rPr>
        <w:t>whistleblower’s help</w:t>
      </w:r>
      <w:r w:rsidRPr="004948E6">
        <w:rPr>
          <w:sz w:val="14"/>
          <w:szCs w:val="20"/>
        </w:rPr>
        <w:t xml:space="preserve">.141 Considering that whistleblower awards are calculated at ten to thirty percent of the total recovery, the fraud that whistleblower disclosed had presumably already caused losses or damage between $100 and $300 million. Since the fraud was “ongoing,”142 one can assume that those </w:t>
      </w:r>
      <w:r w:rsidRPr="004948E6">
        <w:rPr>
          <w:rStyle w:val="Emphasis"/>
          <w:sz w:val="20"/>
          <w:szCs w:val="20"/>
        </w:rPr>
        <w:t>losses</w:t>
      </w:r>
      <w:r w:rsidRPr="004948E6">
        <w:rPr>
          <w:rStyle w:val="StyleUnderline"/>
          <w:sz w:val="20"/>
          <w:szCs w:val="20"/>
        </w:rPr>
        <w:t xml:space="preserve"> would have </w:t>
      </w:r>
      <w:r w:rsidRPr="004948E6">
        <w:rPr>
          <w:rStyle w:val="Emphasis"/>
          <w:sz w:val="20"/>
          <w:szCs w:val="20"/>
        </w:rPr>
        <w:t>increase</w:t>
      </w:r>
      <w:r w:rsidRPr="004948E6">
        <w:rPr>
          <w:sz w:val="14"/>
          <w:szCs w:val="14"/>
        </w:rPr>
        <w:t xml:space="preserve">d </w:t>
      </w:r>
      <w:r w:rsidRPr="004948E6">
        <w:rPr>
          <w:rStyle w:val="StyleUnderline"/>
          <w:sz w:val="20"/>
          <w:szCs w:val="20"/>
        </w:rPr>
        <w:t>without</w:t>
      </w:r>
      <w:r w:rsidRPr="004948E6">
        <w:rPr>
          <w:sz w:val="14"/>
          <w:szCs w:val="20"/>
        </w:rPr>
        <w:t xml:space="preserve"> the </w:t>
      </w:r>
      <w:r w:rsidRPr="004948E6">
        <w:rPr>
          <w:rStyle w:val="Emphasis"/>
          <w:sz w:val="20"/>
          <w:szCs w:val="20"/>
        </w:rPr>
        <w:t>whistleblower’s information</w:t>
      </w:r>
      <w:r w:rsidRPr="004948E6">
        <w:rPr>
          <w:sz w:val="14"/>
          <w:szCs w:val="20"/>
        </w:rPr>
        <w:t>.</w:t>
      </w:r>
    </w:p>
    <w:p w14:paraId="55D2061D" w14:textId="77777777" w:rsidR="00A5275C" w:rsidRPr="004948E6" w:rsidRDefault="00A5275C" w:rsidP="00A5275C">
      <w:pPr>
        <w:rPr>
          <w:sz w:val="14"/>
          <w:szCs w:val="20"/>
        </w:rPr>
      </w:pPr>
      <w:r w:rsidRPr="004948E6">
        <w:rPr>
          <w:sz w:val="14"/>
          <w:szCs w:val="20"/>
        </w:rPr>
        <w:t xml:space="preserve">In 2015, the </w:t>
      </w:r>
      <w:r w:rsidRPr="004948E6">
        <w:rPr>
          <w:rStyle w:val="Emphasis"/>
          <w:sz w:val="20"/>
          <w:szCs w:val="20"/>
        </w:rPr>
        <w:t>financial markets</w:t>
      </w:r>
      <w:r w:rsidRPr="004948E6">
        <w:rPr>
          <w:rStyle w:val="StyleUnderline"/>
          <w:sz w:val="20"/>
          <w:szCs w:val="20"/>
        </w:rPr>
        <w:t xml:space="preserve"> were</w:t>
      </w:r>
      <w:r w:rsidRPr="004948E6">
        <w:rPr>
          <w:sz w:val="14"/>
          <w:szCs w:val="20"/>
        </w:rPr>
        <w:t xml:space="preserve"> again presumably </w:t>
      </w:r>
      <w:r w:rsidRPr="004948E6">
        <w:rPr>
          <w:rStyle w:val="Emphasis"/>
          <w:sz w:val="20"/>
          <w:szCs w:val="20"/>
        </w:rPr>
        <w:t>spared</w:t>
      </w:r>
      <w:r w:rsidRPr="004948E6">
        <w:rPr>
          <w:rStyle w:val="StyleUnderline"/>
          <w:sz w:val="20"/>
          <w:szCs w:val="20"/>
        </w:rPr>
        <w:t xml:space="preserve"> from</w:t>
      </w:r>
      <w:r w:rsidRPr="004948E6">
        <w:rPr>
          <w:sz w:val="14"/>
          <w:szCs w:val="20"/>
        </w:rPr>
        <w:t xml:space="preserve"> significant </w:t>
      </w:r>
      <w:r w:rsidRPr="004948E6">
        <w:rPr>
          <w:rStyle w:val="StyleUnderline"/>
          <w:sz w:val="20"/>
          <w:szCs w:val="20"/>
        </w:rPr>
        <w:t>harm when a</w:t>
      </w:r>
      <w:r w:rsidRPr="004948E6">
        <w:rPr>
          <w:sz w:val="14"/>
          <w:szCs w:val="20"/>
        </w:rPr>
        <w:t xml:space="preserve"> firm </w:t>
      </w:r>
      <w:r w:rsidRPr="004948E6">
        <w:rPr>
          <w:rStyle w:val="StyleUnderline"/>
          <w:sz w:val="20"/>
          <w:szCs w:val="20"/>
        </w:rPr>
        <w:t>employee disclosed</w:t>
      </w:r>
      <w:r w:rsidRPr="004948E6">
        <w:rPr>
          <w:sz w:val="14"/>
          <w:szCs w:val="20"/>
        </w:rPr>
        <w:t xml:space="preserve"> to the SEC that Bank of America’s (“BOA”) London-based affiliate </w:t>
      </w:r>
      <w:r w:rsidRPr="004948E6">
        <w:rPr>
          <w:rStyle w:val="StyleUnderline"/>
          <w:sz w:val="20"/>
          <w:szCs w:val="20"/>
        </w:rPr>
        <w:t>was involved in</w:t>
      </w:r>
      <w:r w:rsidRPr="004948E6">
        <w:rPr>
          <w:sz w:val="14"/>
          <w:szCs w:val="20"/>
        </w:rPr>
        <w:t xml:space="preserve"> extensive “</w:t>
      </w:r>
      <w:r w:rsidRPr="004948E6">
        <w:rPr>
          <w:rStyle w:val="Emphasis"/>
          <w:sz w:val="20"/>
          <w:szCs w:val="20"/>
        </w:rPr>
        <w:t>dividend arbitrage</w:t>
      </w:r>
      <w:r w:rsidRPr="004948E6">
        <w:rPr>
          <w:sz w:val="14"/>
          <w:szCs w:val="20"/>
        </w:rPr>
        <w:t xml:space="preserve">” in the context of international tax laws.143 It made several whistleblowing submissions about BOA’s “ ‘increasingly aggressive and reckless’ tax-avoidance trades,” </w:t>
      </w:r>
      <w:r w:rsidRPr="004948E6">
        <w:rPr>
          <w:rStyle w:val="StyleUnderline"/>
          <w:sz w:val="20"/>
          <w:szCs w:val="20"/>
        </w:rPr>
        <w:t>which put the bank at risk of</w:t>
      </w:r>
      <w:r w:rsidRPr="004948E6">
        <w:rPr>
          <w:sz w:val="14"/>
          <w:szCs w:val="20"/>
        </w:rPr>
        <w:t xml:space="preserve"> “</w:t>
      </w:r>
      <w:r w:rsidRPr="004948E6">
        <w:rPr>
          <w:rStyle w:val="Emphasis"/>
          <w:sz w:val="20"/>
          <w:szCs w:val="20"/>
        </w:rPr>
        <w:t>serious financial</w:t>
      </w:r>
      <w:r w:rsidRPr="004948E6">
        <w:rPr>
          <w:sz w:val="14"/>
          <w:szCs w:val="20"/>
        </w:rPr>
        <w:t xml:space="preserve"> and reputational </w:t>
      </w:r>
      <w:r w:rsidRPr="004948E6">
        <w:rPr>
          <w:rStyle w:val="Emphasis"/>
          <w:sz w:val="20"/>
          <w:szCs w:val="20"/>
        </w:rPr>
        <w:t>damage</w:t>
      </w:r>
      <w:r w:rsidRPr="004948E6">
        <w:rPr>
          <w:sz w:val="14"/>
          <w:szCs w:val="20"/>
        </w:rPr>
        <w:t xml:space="preserve">.”144 Also in 2015, the SEC announced that another payment would be made, of about $1.5 million,145 to a compliance officer “who had a reasonable basis to believe that disclosure to the SEC was necessary to prevent imminent misconduct from causing substantial financial harm to the company or investors.”146 The language of the SEC disclosure, though necessarily vague, suggests that losses were averted thanks to the whistleblower submission. Based on these few examples, it appears that </w:t>
      </w:r>
      <w:r w:rsidRPr="004948E6">
        <w:rPr>
          <w:rStyle w:val="StyleUnderline"/>
          <w:sz w:val="20"/>
          <w:szCs w:val="20"/>
        </w:rPr>
        <w:t>in performing</w:t>
      </w:r>
      <w:r w:rsidRPr="004948E6">
        <w:rPr>
          <w:sz w:val="14"/>
          <w:szCs w:val="20"/>
        </w:rPr>
        <w:t xml:space="preserve"> this </w:t>
      </w:r>
      <w:r w:rsidRPr="004948E6">
        <w:rPr>
          <w:rStyle w:val="Emphasis"/>
          <w:sz w:val="20"/>
          <w:szCs w:val="20"/>
          <w:highlight w:val="lightGray"/>
        </w:rPr>
        <w:t>early-warning function</w:t>
      </w:r>
      <w:r w:rsidRPr="004948E6">
        <w:rPr>
          <w:rStyle w:val="StyleUnderline"/>
          <w:sz w:val="20"/>
          <w:szCs w:val="20"/>
        </w:rPr>
        <w:t xml:space="preserve">, whistleblowers have played a part in </w:t>
      </w:r>
      <w:r w:rsidRPr="004948E6">
        <w:rPr>
          <w:rStyle w:val="Emphasis"/>
          <w:sz w:val="20"/>
          <w:szCs w:val="20"/>
          <w:highlight w:val="lightGray"/>
        </w:rPr>
        <w:t>mitigating</w:t>
      </w:r>
      <w:r w:rsidRPr="004948E6">
        <w:rPr>
          <w:sz w:val="14"/>
          <w:szCs w:val="20"/>
        </w:rPr>
        <w:t xml:space="preserve"> potential </w:t>
      </w:r>
      <w:r w:rsidRPr="004948E6">
        <w:rPr>
          <w:rStyle w:val="Emphasis"/>
          <w:sz w:val="20"/>
          <w:szCs w:val="20"/>
          <w:highlight w:val="lightGray"/>
        </w:rPr>
        <w:t>market losses</w:t>
      </w:r>
      <w:r w:rsidRPr="004948E6">
        <w:rPr>
          <w:rStyle w:val="StyleUnderline"/>
          <w:sz w:val="20"/>
          <w:szCs w:val="20"/>
        </w:rPr>
        <w:t xml:space="preserve"> by muting</w:t>
      </w:r>
      <w:r w:rsidRPr="004948E6">
        <w:rPr>
          <w:sz w:val="14"/>
          <w:szCs w:val="20"/>
        </w:rPr>
        <w:t xml:space="preserve"> the </w:t>
      </w:r>
      <w:r w:rsidRPr="004948E6">
        <w:rPr>
          <w:rStyle w:val="StyleUnderline"/>
          <w:sz w:val="20"/>
          <w:szCs w:val="20"/>
        </w:rPr>
        <w:t xml:space="preserve">impact of </w:t>
      </w:r>
      <w:r w:rsidRPr="004948E6">
        <w:rPr>
          <w:rStyle w:val="Emphasis"/>
          <w:sz w:val="20"/>
          <w:szCs w:val="20"/>
        </w:rPr>
        <w:t>nascent misconduct</w:t>
      </w:r>
      <w:r w:rsidRPr="004948E6">
        <w:rPr>
          <w:sz w:val="14"/>
          <w:szCs w:val="20"/>
        </w:rPr>
        <w:t>.147</w:t>
      </w:r>
    </w:p>
    <w:p w14:paraId="75415B93" w14:textId="77777777" w:rsidR="00A5275C" w:rsidRPr="004948E6" w:rsidRDefault="00A5275C" w:rsidP="00A5275C">
      <w:pPr>
        <w:rPr>
          <w:sz w:val="14"/>
          <w:szCs w:val="20"/>
        </w:rPr>
      </w:pPr>
      <w:r w:rsidRPr="004948E6">
        <w:rPr>
          <w:sz w:val="14"/>
          <w:szCs w:val="20"/>
        </w:rPr>
        <w:t xml:space="preserve">Second, data also suggest that </w:t>
      </w:r>
      <w:r w:rsidRPr="004948E6">
        <w:rPr>
          <w:rStyle w:val="StyleUnderline"/>
          <w:sz w:val="20"/>
          <w:szCs w:val="20"/>
        </w:rPr>
        <w:t>whistleblowers</w:t>
      </w:r>
      <w:r w:rsidRPr="004948E6">
        <w:rPr>
          <w:sz w:val="14"/>
          <w:szCs w:val="20"/>
        </w:rPr>
        <w:t xml:space="preserve"> may </w:t>
      </w:r>
      <w:r w:rsidRPr="004948E6">
        <w:rPr>
          <w:rStyle w:val="StyleUnderline"/>
          <w:sz w:val="20"/>
          <w:szCs w:val="20"/>
        </w:rPr>
        <w:t>provide</w:t>
      </w:r>
      <w:r w:rsidRPr="004948E6">
        <w:rPr>
          <w:sz w:val="14"/>
          <w:szCs w:val="20"/>
        </w:rPr>
        <w:t xml:space="preserve"> some </w:t>
      </w:r>
      <w:r w:rsidRPr="004948E6">
        <w:rPr>
          <w:rStyle w:val="Emphasis"/>
          <w:sz w:val="20"/>
          <w:szCs w:val="20"/>
        </w:rPr>
        <w:t>deterrent value</w:t>
      </w:r>
      <w:r w:rsidRPr="004948E6">
        <w:rPr>
          <w:rStyle w:val="StyleUnderline"/>
          <w:sz w:val="20"/>
          <w:szCs w:val="20"/>
        </w:rPr>
        <w:t xml:space="preserve"> by </w:t>
      </w:r>
      <w:r w:rsidRPr="004948E6">
        <w:rPr>
          <w:rStyle w:val="StyleUnderline"/>
          <w:sz w:val="20"/>
          <w:szCs w:val="20"/>
          <w:highlight w:val="lightGray"/>
        </w:rPr>
        <w:t>increas</w:t>
      </w:r>
      <w:r w:rsidRPr="004948E6">
        <w:rPr>
          <w:rStyle w:val="StyleUnderline"/>
          <w:sz w:val="20"/>
          <w:szCs w:val="20"/>
        </w:rPr>
        <w:t xml:space="preserve">ing the </w:t>
      </w:r>
      <w:r w:rsidRPr="004948E6">
        <w:rPr>
          <w:rStyle w:val="Emphasis"/>
          <w:sz w:val="20"/>
          <w:szCs w:val="20"/>
          <w:highlight w:val="lightGray"/>
        </w:rPr>
        <w:t>chances</w:t>
      </w:r>
      <w:r w:rsidRPr="004948E6">
        <w:rPr>
          <w:sz w:val="14"/>
          <w:szCs w:val="20"/>
        </w:rPr>
        <w:t xml:space="preserve"> (</w:t>
      </w:r>
      <w:r w:rsidRPr="004948E6">
        <w:rPr>
          <w:rStyle w:val="StyleUnderline"/>
          <w:sz w:val="20"/>
          <w:szCs w:val="20"/>
        </w:rPr>
        <w:t>and</w:t>
      </w:r>
      <w:r w:rsidRPr="004948E6">
        <w:rPr>
          <w:sz w:val="14"/>
          <w:szCs w:val="20"/>
        </w:rPr>
        <w:t xml:space="preserve"> possibly </w:t>
      </w:r>
      <w:r w:rsidRPr="004948E6">
        <w:rPr>
          <w:rStyle w:val="Emphasis"/>
          <w:sz w:val="20"/>
          <w:szCs w:val="20"/>
        </w:rPr>
        <w:t>speed</w:t>
      </w:r>
      <w:r w:rsidRPr="004948E6">
        <w:rPr>
          <w:rStyle w:val="StyleUnderline"/>
          <w:sz w:val="20"/>
          <w:szCs w:val="20"/>
        </w:rPr>
        <w:t xml:space="preserve"> with which</w:t>
      </w:r>
      <w:r w:rsidRPr="004948E6">
        <w:rPr>
          <w:sz w:val="14"/>
          <w:szCs w:val="20"/>
        </w:rPr>
        <w:t xml:space="preserve">) </w:t>
      </w:r>
      <w:r w:rsidRPr="004948E6">
        <w:rPr>
          <w:rStyle w:val="Emphasis"/>
          <w:sz w:val="20"/>
          <w:szCs w:val="20"/>
          <w:highlight w:val="lightGray"/>
        </w:rPr>
        <w:t>misconduct</w:t>
      </w:r>
      <w:r w:rsidRPr="004948E6">
        <w:rPr>
          <w:rStyle w:val="StyleUnderline"/>
          <w:sz w:val="20"/>
          <w:szCs w:val="20"/>
          <w:highlight w:val="lightGray"/>
        </w:rPr>
        <w:t xml:space="preserve"> is </w:t>
      </w:r>
      <w:r w:rsidRPr="004948E6">
        <w:rPr>
          <w:rStyle w:val="Emphasis"/>
          <w:sz w:val="20"/>
          <w:szCs w:val="20"/>
          <w:highlight w:val="lightGray"/>
        </w:rPr>
        <w:t>detected</w:t>
      </w:r>
      <w:r w:rsidRPr="004948E6">
        <w:rPr>
          <w:rStyle w:val="StyleUnderline"/>
          <w:sz w:val="20"/>
          <w:szCs w:val="20"/>
        </w:rPr>
        <w:t>. The</w:t>
      </w:r>
      <w:r w:rsidRPr="004948E6">
        <w:rPr>
          <w:sz w:val="14"/>
          <w:szCs w:val="20"/>
        </w:rPr>
        <w:t xml:space="preserve"> case of the “</w:t>
      </w:r>
      <w:r w:rsidRPr="004948E6">
        <w:rPr>
          <w:rStyle w:val="Emphasis"/>
          <w:sz w:val="20"/>
          <w:szCs w:val="20"/>
        </w:rPr>
        <w:t>flash crash</w:t>
      </w:r>
      <w:r w:rsidRPr="004948E6">
        <w:rPr>
          <w:sz w:val="14"/>
          <w:szCs w:val="20"/>
        </w:rPr>
        <w:t xml:space="preserve">” of 2010— in which the Dow Jones suddenly dropped by one thousand points— </w:t>
      </w:r>
      <w:r w:rsidRPr="004948E6">
        <w:rPr>
          <w:rStyle w:val="StyleUnderline"/>
          <w:sz w:val="20"/>
          <w:szCs w:val="20"/>
        </w:rPr>
        <w:t>is</w:t>
      </w:r>
      <w:r w:rsidRPr="004948E6">
        <w:rPr>
          <w:sz w:val="14"/>
          <w:szCs w:val="20"/>
        </w:rPr>
        <w:t xml:space="preserve"> particularly </w:t>
      </w:r>
      <w:r w:rsidRPr="004948E6">
        <w:rPr>
          <w:rStyle w:val="Emphasis"/>
          <w:sz w:val="20"/>
          <w:szCs w:val="20"/>
        </w:rPr>
        <w:t>telling</w:t>
      </w:r>
      <w:r w:rsidRPr="004948E6">
        <w:rPr>
          <w:sz w:val="14"/>
          <w:szCs w:val="20"/>
        </w:rPr>
        <w:t xml:space="preserve">.148 For five years, regulators had thought that the crash was caused by the innocuous trades of a mainstream trading house, made at a time of macroeconomic unease.149 In 2015, however, the Commodity Futures Trading Commission and the Department of Justice filed charges against a London-based trader, alleging that </w:t>
      </w:r>
      <w:r w:rsidRPr="004948E6">
        <w:rPr>
          <w:rStyle w:val="StyleUnderline"/>
          <w:sz w:val="20"/>
          <w:szCs w:val="20"/>
        </w:rPr>
        <w:t>the crash was caused by</w:t>
      </w:r>
      <w:r w:rsidRPr="004948E6">
        <w:rPr>
          <w:sz w:val="14"/>
          <w:szCs w:val="20"/>
        </w:rPr>
        <w:t xml:space="preserve"> his </w:t>
      </w:r>
      <w:r w:rsidRPr="004948E6">
        <w:rPr>
          <w:rStyle w:val="StyleUnderline"/>
          <w:sz w:val="20"/>
          <w:szCs w:val="20"/>
        </w:rPr>
        <w:t>manipulative</w:t>
      </w:r>
      <w:r w:rsidRPr="004948E6">
        <w:rPr>
          <w:sz w:val="14"/>
          <w:szCs w:val="20"/>
        </w:rPr>
        <w:t xml:space="preserve"> “</w:t>
      </w:r>
      <w:r w:rsidRPr="004948E6">
        <w:rPr>
          <w:rStyle w:val="Emphasis"/>
          <w:sz w:val="20"/>
          <w:szCs w:val="20"/>
        </w:rPr>
        <w:t>spoofing</w:t>
      </w:r>
      <w:r w:rsidRPr="004948E6">
        <w:rPr>
          <w:sz w:val="14"/>
          <w:szCs w:val="20"/>
        </w:rPr>
        <w:t xml:space="preserve">” of a certain stock index.150 Apparently, that </w:t>
      </w:r>
      <w:r w:rsidRPr="004948E6">
        <w:rPr>
          <w:rStyle w:val="StyleUnderline"/>
          <w:sz w:val="20"/>
          <w:szCs w:val="20"/>
        </w:rPr>
        <w:t>info</w:t>
      </w:r>
      <w:r w:rsidRPr="004948E6">
        <w:rPr>
          <w:sz w:val="14"/>
          <w:szCs w:val="14"/>
        </w:rPr>
        <w:t xml:space="preserve">rmation </w:t>
      </w:r>
      <w:r w:rsidRPr="004948E6">
        <w:rPr>
          <w:rStyle w:val="StyleUnderline"/>
          <w:sz w:val="20"/>
          <w:szCs w:val="20"/>
        </w:rPr>
        <w:t xml:space="preserve">was learned from a </w:t>
      </w:r>
      <w:r w:rsidRPr="004948E6">
        <w:rPr>
          <w:rStyle w:val="Emphasis"/>
          <w:sz w:val="20"/>
          <w:szCs w:val="20"/>
        </w:rPr>
        <w:t>whistleblower</w:t>
      </w:r>
      <w:r w:rsidRPr="004948E6">
        <w:rPr>
          <w:sz w:val="14"/>
          <w:szCs w:val="14"/>
        </w:rPr>
        <w:t xml:space="preserve">’s </w:t>
      </w:r>
      <w:r w:rsidRPr="004948E6">
        <w:rPr>
          <w:rStyle w:val="Emphasis"/>
          <w:sz w:val="20"/>
          <w:szCs w:val="20"/>
        </w:rPr>
        <w:t>submission</w:t>
      </w:r>
      <w:r w:rsidRPr="004948E6">
        <w:rPr>
          <w:rStyle w:val="StyleUnderline"/>
          <w:sz w:val="20"/>
          <w:szCs w:val="20"/>
        </w:rPr>
        <w:t xml:space="preserve">, but was </w:t>
      </w:r>
      <w:r w:rsidRPr="004948E6">
        <w:rPr>
          <w:rStyle w:val="Emphasis"/>
          <w:sz w:val="20"/>
          <w:szCs w:val="20"/>
        </w:rPr>
        <w:t>unknown</w:t>
      </w:r>
      <w:r w:rsidRPr="004948E6">
        <w:rPr>
          <w:rStyle w:val="StyleUnderline"/>
          <w:sz w:val="20"/>
          <w:szCs w:val="20"/>
        </w:rPr>
        <w:t xml:space="preserve"> to </w:t>
      </w:r>
      <w:r w:rsidRPr="004948E6">
        <w:rPr>
          <w:rStyle w:val="Emphasis"/>
          <w:sz w:val="20"/>
          <w:szCs w:val="20"/>
        </w:rPr>
        <w:t>regulators</w:t>
      </w:r>
      <w:r w:rsidRPr="004948E6">
        <w:rPr>
          <w:sz w:val="14"/>
          <w:szCs w:val="20"/>
        </w:rPr>
        <w:t xml:space="preserve"> for these past five years.151</w:t>
      </w:r>
    </w:p>
    <w:p w14:paraId="67631CD2" w14:textId="77777777" w:rsidR="00A5275C" w:rsidRPr="004948E6" w:rsidRDefault="00A5275C" w:rsidP="00A5275C">
      <w:pPr>
        <w:rPr>
          <w:sz w:val="14"/>
          <w:szCs w:val="20"/>
        </w:rPr>
      </w:pPr>
      <w:r w:rsidRPr="004948E6">
        <w:rPr>
          <w:sz w:val="14"/>
          <w:szCs w:val="20"/>
        </w:rPr>
        <w:t xml:space="preserve">Consistent with this anecdotal evidence, empirical evidence further suggests that </w:t>
      </w:r>
      <w:r w:rsidRPr="004948E6">
        <w:rPr>
          <w:rStyle w:val="Emphasis"/>
          <w:sz w:val="20"/>
          <w:szCs w:val="20"/>
          <w:highlight w:val="lightGray"/>
        </w:rPr>
        <w:t>whistleblowers</w:t>
      </w:r>
      <w:r w:rsidRPr="004948E6">
        <w:rPr>
          <w:rStyle w:val="StyleUnderline"/>
          <w:sz w:val="20"/>
          <w:szCs w:val="20"/>
        </w:rPr>
        <w:t xml:space="preserve"> are</w:t>
      </w:r>
      <w:r w:rsidRPr="004948E6">
        <w:rPr>
          <w:sz w:val="14"/>
          <w:szCs w:val="20"/>
        </w:rPr>
        <w:t xml:space="preserve"> generally </w:t>
      </w:r>
      <w:r w:rsidRPr="004948E6">
        <w:rPr>
          <w:rStyle w:val="Emphasis"/>
          <w:sz w:val="20"/>
          <w:szCs w:val="20"/>
          <w:highlight w:val="lightGray"/>
        </w:rPr>
        <w:t>better</w:t>
      </w:r>
      <w:r w:rsidRPr="004948E6">
        <w:rPr>
          <w:rStyle w:val="StyleUnderline"/>
          <w:sz w:val="20"/>
          <w:szCs w:val="20"/>
        </w:rPr>
        <w:t xml:space="preserve"> at uncovering fraud </w:t>
      </w:r>
      <w:r w:rsidRPr="004948E6">
        <w:rPr>
          <w:rStyle w:val="StyleUnderline"/>
          <w:sz w:val="20"/>
          <w:szCs w:val="20"/>
          <w:highlight w:val="lightGray"/>
        </w:rPr>
        <w:t xml:space="preserve">than </w:t>
      </w:r>
      <w:r w:rsidRPr="004948E6">
        <w:rPr>
          <w:rStyle w:val="Emphasis"/>
          <w:sz w:val="20"/>
          <w:szCs w:val="20"/>
          <w:highlight w:val="lightGray"/>
        </w:rPr>
        <w:t>government</w:t>
      </w:r>
      <w:r w:rsidRPr="004948E6">
        <w:rPr>
          <w:sz w:val="14"/>
          <w:szCs w:val="20"/>
        </w:rPr>
        <w:t xml:space="preserve"> supervisory </w:t>
      </w:r>
      <w:r w:rsidRPr="004948E6">
        <w:rPr>
          <w:rStyle w:val="Emphasis"/>
          <w:sz w:val="20"/>
          <w:szCs w:val="20"/>
        </w:rPr>
        <w:t>authorities</w:t>
      </w:r>
      <w:r w:rsidRPr="004948E6">
        <w:rPr>
          <w:sz w:val="14"/>
          <w:szCs w:val="20"/>
        </w:rPr>
        <w:t xml:space="preserve"> acting alone. Congress has reported that in the past four years </w:t>
      </w:r>
      <w:r w:rsidRPr="004948E6">
        <w:rPr>
          <w:rStyle w:val="Emphasis"/>
          <w:sz w:val="20"/>
          <w:szCs w:val="20"/>
        </w:rPr>
        <w:t>whistleblowers</w:t>
      </w:r>
      <w:r w:rsidRPr="004948E6">
        <w:rPr>
          <w:rStyle w:val="StyleUnderline"/>
          <w:sz w:val="20"/>
          <w:szCs w:val="20"/>
        </w:rPr>
        <w:t xml:space="preserve"> have </w:t>
      </w:r>
      <w:r w:rsidRPr="004948E6">
        <w:rPr>
          <w:rStyle w:val="StyleUnderline"/>
          <w:sz w:val="20"/>
          <w:szCs w:val="20"/>
          <w:highlight w:val="lightGray"/>
        </w:rPr>
        <w:t xml:space="preserve">uncovered </w:t>
      </w:r>
      <w:r w:rsidRPr="004948E6">
        <w:rPr>
          <w:rStyle w:val="Emphasis"/>
          <w:sz w:val="20"/>
          <w:szCs w:val="20"/>
          <w:highlight w:val="lightGray"/>
        </w:rPr>
        <w:t>54</w:t>
      </w:r>
      <w:r w:rsidRPr="004948E6">
        <w:rPr>
          <w:sz w:val="14"/>
          <w:szCs w:val="14"/>
        </w:rPr>
        <w:t>.1</w:t>
      </w:r>
      <w:r w:rsidRPr="004948E6">
        <w:rPr>
          <w:rStyle w:val="Emphasis"/>
          <w:sz w:val="20"/>
          <w:szCs w:val="20"/>
          <w:highlight w:val="lightGray"/>
        </w:rPr>
        <w:t>%</w:t>
      </w:r>
      <w:r w:rsidRPr="004948E6">
        <w:rPr>
          <w:rStyle w:val="StyleUnderline"/>
          <w:sz w:val="20"/>
          <w:szCs w:val="20"/>
          <w:highlight w:val="lightGray"/>
        </w:rPr>
        <w:t xml:space="preserve"> of frauds</w:t>
      </w:r>
      <w:r w:rsidRPr="004948E6">
        <w:rPr>
          <w:rStyle w:val="StyleUnderline"/>
          <w:sz w:val="20"/>
          <w:szCs w:val="20"/>
        </w:rPr>
        <w:t xml:space="preserve"> in public companies, </w:t>
      </w:r>
      <w:r w:rsidRPr="004948E6">
        <w:rPr>
          <w:rStyle w:val="StyleUnderline"/>
          <w:sz w:val="20"/>
          <w:szCs w:val="20"/>
          <w:highlight w:val="lightGray"/>
        </w:rPr>
        <w:t>versus</w:t>
      </w:r>
      <w:r w:rsidRPr="004948E6">
        <w:rPr>
          <w:sz w:val="14"/>
          <w:szCs w:val="20"/>
        </w:rPr>
        <w:t xml:space="preserve"> the </w:t>
      </w:r>
      <w:r w:rsidRPr="004948E6">
        <w:rPr>
          <w:rStyle w:val="Emphasis"/>
          <w:sz w:val="20"/>
          <w:szCs w:val="20"/>
          <w:highlight w:val="lightGray"/>
        </w:rPr>
        <w:t>4</w:t>
      </w:r>
      <w:r w:rsidRPr="004948E6">
        <w:rPr>
          <w:sz w:val="14"/>
          <w:szCs w:val="14"/>
        </w:rPr>
        <w:t>.1</w:t>
      </w:r>
      <w:r w:rsidRPr="004948E6">
        <w:rPr>
          <w:rStyle w:val="Emphasis"/>
          <w:sz w:val="20"/>
          <w:szCs w:val="20"/>
          <w:highlight w:val="lightGray"/>
        </w:rPr>
        <w:t>%</w:t>
      </w:r>
      <w:r w:rsidRPr="004948E6">
        <w:rPr>
          <w:rStyle w:val="StyleUnderline"/>
          <w:sz w:val="20"/>
          <w:szCs w:val="20"/>
        </w:rPr>
        <w:t xml:space="preserve"> detected </w:t>
      </w:r>
      <w:r w:rsidRPr="004948E6">
        <w:rPr>
          <w:rStyle w:val="StyleUnderline"/>
          <w:sz w:val="20"/>
          <w:szCs w:val="20"/>
          <w:highlight w:val="lightGray"/>
        </w:rPr>
        <w:t xml:space="preserve">by the </w:t>
      </w:r>
      <w:r w:rsidRPr="004948E6">
        <w:rPr>
          <w:rStyle w:val="Emphasis"/>
          <w:sz w:val="20"/>
          <w:szCs w:val="20"/>
          <w:highlight w:val="lightGray"/>
        </w:rPr>
        <w:t>SEC</w:t>
      </w:r>
      <w:r w:rsidRPr="004948E6">
        <w:rPr>
          <w:sz w:val="14"/>
          <w:szCs w:val="20"/>
        </w:rPr>
        <w:t xml:space="preserve"> and external auditors.152 In theory, then, robust </w:t>
      </w:r>
      <w:r w:rsidRPr="004948E6">
        <w:rPr>
          <w:rStyle w:val="Emphasis"/>
          <w:sz w:val="20"/>
          <w:szCs w:val="20"/>
        </w:rPr>
        <w:t>whistleblower programs</w:t>
      </w:r>
      <w:r w:rsidRPr="004948E6">
        <w:rPr>
          <w:sz w:val="14"/>
          <w:szCs w:val="20"/>
        </w:rPr>
        <w:t xml:space="preserve"> that effectively attract insider information should </w:t>
      </w:r>
      <w:r w:rsidRPr="004948E6">
        <w:rPr>
          <w:rStyle w:val="Emphasis"/>
          <w:sz w:val="20"/>
          <w:szCs w:val="20"/>
        </w:rPr>
        <w:t>disincentivize</w:t>
      </w:r>
      <w:r w:rsidRPr="004948E6">
        <w:rPr>
          <w:sz w:val="14"/>
          <w:szCs w:val="20"/>
        </w:rPr>
        <w:t xml:space="preserve"> would-be </w:t>
      </w:r>
      <w:r w:rsidRPr="004948E6">
        <w:rPr>
          <w:rStyle w:val="StyleUnderline"/>
          <w:sz w:val="20"/>
          <w:szCs w:val="20"/>
        </w:rPr>
        <w:t xml:space="preserve">perpetrators of </w:t>
      </w:r>
      <w:r w:rsidRPr="004948E6">
        <w:rPr>
          <w:rStyle w:val="Emphasis"/>
          <w:sz w:val="20"/>
          <w:szCs w:val="20"/>
        </w:rPr>
        <w:t>misconduct</w:t>
      </w:r>
      <w:r w:rsidRPr="004948E6">
        <w:rPr>
          <w:sz w:val="14"/>
          <w:szCs w:val="20"/>
        </w:rPr>
        <w:t>, assuming that such actors recognize the increased risks of detection and punishment associated with misconduct.</w:t>
      </w:r>
    </w:p>
    <w:p w14:paraId="60559F65" w14:textId="77777777" w:rsidR="00A5275C" w:rsidRDefault="00A5275C" w:rsidP="00A5275C">
      <w:pPr>
        <w:pStyle w:val="Heading4"/>
      </w:pPr>
      <w:r>
        <w:t xml:space="preserve">3. </w:t>
      </w:r>
      <w:r w:rsidRPr="004948E6">
        <w:rPr>
          <w:u w:val="single"/>
        </w:rPr>
        <w:t>CULTURE</w:t>
      </w:r>
      <w:r>
        <w:t xml:space="preserve">---Bargaining leads to worker </w:t>
      </w:r>
      <w:r w:rsidRPr="004948E6">
        <w:rPr>
          <w:u w:val="single"/>
        </w:rPr>
        <w:t>buy-in</w:t>
      </w:r>
      <w:r>
        <w:t xml:space="preserve"> which is necessary for </w:t>
      </w:r>
      <w:r w:rsidRPr="004948E6">
        <w:rPr>
          <w:u w:val="single"/>
        </w:rPr>
        <w:t>compliance</w:t>
      </w:r>
      <w:r>
        <w:t xml:space="preserve">---that’s Stanford. </w:t>
      </w:r>
    </w:p>
    <w:p w14:paraId="4FD0D03D" w14:textId="77777777" w:rsidR="00A5275C" w:rsidRDefault="00A5275C" w:rsidP="00A5275C">
      <w:r>
        <w:t>&lt;&lt;FOR REFERENCE&gt;&gt;</w:t>
      </w:r>
    </w:p>
    <w:p w14:paraId="18D1993E" w14:textId="77777777" w:rsidR="00A5275C" w:rsidRPr="004948E6" w:rsidRDefault="00A5275C" w:rsidP="00A5275C">
      <w:pPr>
        <w:rPr>
          <w:rStyle w:val="StyleUnderline"/>
          <w:sz w:val="20"/>
          <w:szCs w:val="20"/>
        </w:rPr>
      </w:pPr>
      <w:r w:rsidRPr="004948E6">
        <w:rPr>
          <w:rStyle w:val="StyleUnderline"/>
          <w:sz w:val="20"/>
          <w:szCs w:val="20"/>
        </w:rPr>
        <w:t xml:space="preserve">Proposals for stronger </w:t>
      </w:r>
      <w:r w:rsidRPr="004948E6">
        <w:rPr>
          <w:rStyle w:val="Emphasis"/>
          <w:sz w:val="20"/>
          <w:szCs w:val="20"/>
        </w:rPr>
        <w:t>laws</w:t>
      </w:r>
      <w:r w:rsidRPr="004948E6">
        <w:rPr>
          <w:rStyle w:val="StyleUnderline"/>
          <w:sz w:val="20"/>
          <w:szCs w:val="20"/>
        </w:rPr>
        <w:t xml:space="preserve"> and </w:t>
      </w:r>
      <w:r w:rsidRPr="004948E6">
        <w:rPr>
          <w:rStyle w:val="Emphasis"/>
          <w:sz w:val="20"/>
          <w:szCs w:val="20"/>
        </w:rPr>
        <w:t>reg</w:t>
      </w:r>
      <w:r w:rsidRPr="004948E6">
        <w:rPr>
          <w:sz w:val="14"/>
          <w:szCs w:val="20"/>
        </w:rPr>
        <w:t>ulation</w:t>
      </w:r>
      <w:r w:rsidRPr="004948E6">
        <w:rPr>
          <w:rStyle w:val="Emphasis"/>
          <w:sz w:val="20"/>
          <w:szCs w:val="20"/>
        </w:rPr>
        <w:t>s</w:t>
      </w:r>
      <w:r w:rsidRPr="004948E6">
        <w:rPr>
          <w:sz w:val="14"/>
          <w:szCs w:val="20"/>
        </w:rPr>
        <w:t xml:space="preserve"> to govern the financial industry, and more ambitious and consistent enforcement of those laws, are one obvious and compelling response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w:t>
      </w:r>
      <w:r w:rsidRPr="004948E6">
        <w:rPr>
          <w:rStyle w:val="Emphasis"/>
          <w:sz w:val="20"/>
          <w:szCs w:val="20"/>
          <w:highlight w:val="lightGray"/>
        </w:rPr>
        <w:t>skeptical</w:t>
      </w:r>
      <w:r w:rsidRPr="004948E6">
        <w:rPr>
          <w:rStyle w:val="StyleUnderline"/>
          <w:sz w:val="20"/>
          <w:szCs w:val="20"/>
          <w:highlight w:val="lightGray"/>
        </w:rPr>
        <w:t xml:space="preserve"> that stronger</w:t>
      </w:r>
      <w:r w:rsidRPr="004948E6">
        <w:rPr>
          <w:rStyle w:val="StyleUnderline"/>
          <w:sz w:val="20"/>
          <w:szCs w:val="20"/>
        </w:rPr>
        <w:t xml:space="preserve"> </w:t>
      </w:r>
      <w:r w:rsidRPr="004948E6">
        <w:rPr>
          <w:rStyle w:val="Emphasis"/>
          <w:sz w:val="20"/>
          <w:szCs w:val="20"/>
        </w:rPr>
        <w:t>legal</w:t>
      </w:r>
      <w:r w:rsidRPr="004948E6">
        <w:rPr>
          <w:rStyle w:val="StyleUnderline"/>
          <w:sz w:val="20"/>
          <w:szCs w:val="20"/>
        </w:rPr>
        <w:t xml:space="preserve"> or </w:t>
      </w:r>
      <w:r w:rsidRPr="004948E6">
        <w:rPr>
          <w:rStyle w:val="Emphasis"/>
          <w:sz w:val="20"/>
          <w:szCs w:val="20"/>
        </w:rPr>
        <w:t>reg</w:t>
      </w:r>
      <w:r w:rsidRPr="004948E6">
        <w:rPr>
          <w:rStyle w:val="StyleUnderline"/>
          <w:sz w:val="20"/>
          <w:szCs w:val="20"/>
        </w:rPr>
        <w:t xml:space="preserve">ulatory </w:t>
      </w:r>
      <w:r w:rsidRPr="004948E6">
        <w:rPr>
          <w:rStyle w:val="Emphasis"/>
          <w:sz w:val="20"/>
          <w:szCs w:val="20"/>
          <w:highlight w:val="lightGray"/>
        </w:rPr>
        <w:t>oversight</w:t>
      </w:r>
      <w:r w:rsidRPr="004948E6">
        <w:rPr>
          <w:sz w:val="14"/>
          <w:szCs w:val="20"/>
        </w:rPr>
        <w:t xml:space="preserve"> </w:t>
      </w:r>
      <w:r w:rsidRPr="004948E6">
        <w:rPr>
          <w:rStyle w:val="StyleUnderline"/>
          <w:sz w:val="20"/>
          <w:szCs w:val="20"/>
        </w:rPr>
        <w:t xml:space="preserve">alone could </w:t>
      </w:r>
      <w:r w:rsidRPr="004948E6">
        <w:rPr>
          <w:rStyle w:val="StyleUnderline"/>
          <w:sz w:val="20"/>
          <w:szCs w:val="20"/>
          <w:highlight w:val="lightGray"/>
        </w:rPr>
        <w:t>lead to</w:t>
      </w:r>
      <w:r w:rsidRPr="004948E6">
        <w:rPr>
          <w:rStyle w:val="StyleUnderline"/>
          <w:sz w:val="20"/>
          <w:szCs w:val="20"/>
        </w:rPr>
        <w:t xml:space="preserve"> the </w:t>
      </w:r>
      <w:r w:rsidRPr="004948E6">
        <w:rPr>
          <w:rStyle w:val="Emphasis"/>
          <w:sz w:val="20"/>
          <w:szCs w:val="20"/>
        </w:rPr>
        <w:t xml:space="preserve">wholesale </w:t>
      </w:r>
      <w:r w:rsidRPr="004948E6">
        <w:rPr>
          <w:rStyle w:val="Emphasis"/>
          <w:sz w:val="20"/>
          <w:szCs w:val="20"/>
          <w:highlight w:val="lightGray"/>
        </w:rPr>
        <w:t>changes</w:t>
      </w:r>
      <w:r w:rsidRPr="004948E6">
        <w:rPr>
          <w:rStyle w:val="StyleUnderline"/>
          <w:sz w:val="20"/>
          <w:szCs w:val="20"/>
          <w:highlight w:val="lightGray"/>
        </w:rPr>
        <w:t xml:space="preserve"> in </w:t>
      </w:r>
      <w:r w:rsidRPr="004948E6">
        <w:rPr>
          <w:rStyle w:val="Emphasis"/>
          <w:sz w:val="20"/>
          <w:szCs w:val="20"/>
          <w:highlight w:val="lightGray"/>
        </w:rPr>
        <w:t>culture</w:t>
      </w:r>
      <w:r w:rsidRPr="004948E6">
        <w:rPr>
          <w:sz w:val="14"/>
          <w:szCs w:val="20"/>
        </w:rPr>
        <w:t xml:space="preserve"> </w:t>
      </w:r>
      <w:r w:rsidRPr="004948E6">
        <w:rPr>
          <w:rStyle w:val="StyleUnderline"/>
          <w:sz w:val="20"/>
          <w:szCs w:val="20"/>
        </w:rPr>
        <w:t xml:space="preserve">and </w:t>
      </w:r>
      <w:r w:rsidRPr="004948E6">
        <w:rPr>
          <w:rStyle w:val="Emphasis"/>
          <w:sz w:val="20"/>
          <w:szCs w:val="20"/>
        </w:rPr>
        <w:t>behaviour</w:t>
      </w:r>
      <w:r w:rsidRPr="004948E6">
        <w:rPr>
          <w:rStyle w:val="StyleUnderline"/>
          <w:sz w:val="20"/>
          <w:szCs w:val="20"/>
        </w:rPr>
        <w:t xml:space="preserve"> that are clearly required:</w:t>
      </w:r>
    </w:p>
    <w:p w14:paraId="3BF09446" w14:textId="77777777" w:rsidR="00A5275C" w:rsidRPr="004948E6" w:rsidRDefault="00A5275C" w:rsidP="00A5275C">
      <w:pPr>
        <w:rPr>
          <w:sz w:val="14"/>
          <w:szCs w:val="20"/>
        </w:rPr>
      </w:pPr>
      <w:r w:rsidRPr="004948E6">
        <w:rPr>
          <w:sz w:val="14"/>
          <w:szCs w:val="20"/>
        </w:rPr>
        <w:t xml:space="preserve">“The </w:t>
      </w:r>
      <w:r w:rsidRPr="004948E6">
        <w:rPr>
          <w:rStyle w:val="StyleUnderline"/>
          <w:sz w:val="20"/>
          <w:szCs w:val="20"/>
        </w:rPr>
        <w:t xml:space="preserve">law </w:t>
      </w:r>
      <w:r w:rsidRPr="004948E6">
        <w:rPr>
          <w:rStyle w:val="Emphasis"/>
          <w:sz w:val="20"/>
          <w:szCs w:val="20"/>
        </w:rPr>
        <w:t>already</w:t>
      </w:r>
      <w:r w:rsidRPr="004948E6">
        <w:rPr>
          <w:sz w:val="14"/>
          <w:szCs w:val="20"/>
        </w:rPr>
        <w:t xml:space="preserve"> </w:t>
      </w:r>
      <w:r w:rsidRPr="004948E6">
        <w:rPr>
          <w:rStyle w:val="StyleUnderline"/>
          <w:sz w:val="20"/>
          <w:szCs w:val="20"/>
        </w:rPr>
        <w:t xml:space="preserve">requires entities to ‘do </w:t>
      </w:r>
      <w:r w:rsidRPr="004948E6">
        <w:rPr>
          <w:rStyle w:val="Emphasis"/>
          <w:sz w:val="20"/>
          <w:szCs w:val="20"/>
        </w:rPr>
        <w:t>all things necessary</w:t>
      </w:r>
      <w:r w:rsidRPr="004948E6">
        <w:rPr>
          <w:rStyle w:val="StyleUnderline"/>
          <w:sz w:val="20"/>
          <w:szCs w:val="20"/>
        </w:rPr>
        <w:t xml:space="preserve"> to ensure’ </w:t>
      </w:r>
      <w:r w:rsidRPr="004948E6">
        <w:rPr>
          <w:sz w:val="14"/>
          <w:szCs w:val="20"/>
        </w:rPr>
        <w:t xml:space="preserve">that the </w:t>
      </w:r>
      <w:r w:rsidRPr="004948E6">
        <w:rPr>
          <w:rStyle w:val="StyleUnderline"/>
          <w:sz w:val="20"/>
          <w:szCs w:val="20"/>
        </w:rPr>
        <w:t>services</w:t>
      </w:r>
      <w:r w:rsidRPr="004948E6">
        <w:rPr>
          <w:sz w:val="14"/>
          <w:szCs w:val="20"/>
        </w:rPr>
        <w:t xml:space="preserve"> they are licensed to provide </w:t>
      </w:r>
      <w:r w:rsidRPr="004948E6">
        <w:rPr>
          <w:rStyle w:val="StyleUnderline"/>
          <w:sz w:val="20"/>
          <w:szCs w:val="20"/>
        </w:rPr>
        <w:t>are provided</w:t>
      </w:r>
      <w:r w:rsidRPr="004948E6">
        <w:rPr>
          <w:sz w:val="14"/>
          <w:szCs w:val="20"/>
        </w:rPr>
        <w:t xml:space="preserve"> ‘efficiently, </w:t>
      </w:r>
      <w:r w:rsidRPr="004948E6">
        <w:rPr>
          <w:rStyle w:val="StyleUnderline"/>
          <w:sz w:val="20"/>
          <w:szCs w:val="20"/>
        </w:rPr>
        <w:t>honestly</w:t>
      </w:r>
      <w:r w:rsidRPr="004948E6">
        <w:rPr>
          <w:sz w:val="14"/>
          <w:szCs w:val="20"/>
        </w:rPr>
        <w:t xml:space="preserve"> and fairly’… </w:t>
      </w:r>
      <w:r w:rsidRPr="004948E6">
        <w:rPr>
          <w:rStyle w:val="StyleUnderline"/>
          <w:sz w:val="20"/>
          <w:szCs w:val="20"/>
        </w:rPr>
        <w:t>Passing some new law</w:t>
      </w:r>
      <w:r w:rsidRPr="004948E6">
        <w:rPr>
          <w:sz w:val="14"/>
          <w:szCs w:val="20"/>
        </w:rPr>
        <w:t xml:space="preserve"> to say, again, ‘Do not do that’, </w:t>
      </w:r>
      <w:r w:rsidRPr="004948E6">
        <w:rPr>
          <w:rStyle w:val="StyleUnderline"/>
          <w:sz w:val="20"/>
          <w:szCs w:val="20"/>
        </w:rPr>
        <w:t xml:space="preserve">would add an extra layer of </w:t>
      </w:r>
      <w:r w:rsidRPr="004948E6">
        <w:rPr>
          <w:rStyle w:val="Emphasis"/>
          <w:sz w:val="20"/>
          <w:szCs w:val="20"/>
        </w:rPr>
        <w:t>legal complexity</w:t>
      </w:r>
      <w:r w:rsidRPr="004948E6">
        <w:rPr>
          <w:rStyle w:val="StyleUnderline"/>
          <w:sz w:val="20"/>
          <w:szCs w:val="20"/>
        </w:rPr>
        <w:t xml:space="preserve"> to an already </w:t>
      </w:r>
      <w:r w:rsidRPr="004948E6">
        <w:rPr>
          <w:rStyle w:val="Emphasis"/>
          <w:sz w:val="20"/>
          <w:szCs w:val="20"/>
        </w:rPr>
        <w:t>complex</w:t>
      </w:r>
      <w:r w:rsidRPr="004948E6">
        <w:rPr>
          <w:rStyle w:val="StyleUnderline"/>
          <w:sz w:val="20"/>
          <w:szCs w:val="20"/>
        </w:rPr>
        <w:t xml:space="preserve"> regulatory </w:t>
      </w:r>
      <w:r w:rsidRPr="004948E6">
        <w:rPr>
          <w:rStyle w:val="Emphasis"/>
          <w:sz w:val="20"/>
          <w:szCs w:val="20"/>
        </w:rPr>
        <w:t>regime</w:t>
      </w:r>
      <w:r w:rsidRPr="004948E6">
        <w:rPr>
          <w:rStyle w:val="StyleUnderline"/>
          <w:sz w:val="20"/>
          <w:szCs w:val="20"/>
        </w:rPr>
        <w:t>.</w:t>
      </w:r>
      <w:r w:rsidRPr="004948E6">
        <w:rPr>
          <w:sz w:val="14"/>
          <w:szCs w:val="20"/>
        </w:rPr>
        <w:t xml:space="preserve"> What would that gain?” (p. xx)</w:t>
      </w:r>
    </w:p>
    <w:p w14:paraId="1775167A" w14:textId="77777777" w:rsidR="00A5275C" w:rsidRPr="004948E6" w:rsidRDefault="00A5275C" w:rsidP="00A5275C">
      <w:pPr>
        <w:rPr>
          <w:sz w:val="14"/>
          <w:szCs w:val="20"/>
        </w:rPr>
      </w:pPr>
      <w:r w:rsidRPr="004948E6">
        <w:rPr>
          <w:sz w:val="14"/>
          <w:szCs w:val="20"/>
        </w:rPr>
        <w:t xml:space="preserve">This is an unduly pessimistic conclusion. The fact that </w:t>
      </w:r>
      <w:r w:rsidRPr="004948E6">
        <w:rPr>
          <w:rStyle w:val="StyleUnderline"/>
          <w:sz w:val="20"/>
          <w:szCs w:val="20"/>
        </w:rPr>
        <w:t xml:space="preserve">existing laws and </w:t>
      </w:r>
      <w:r w:rsidRPr="004948E6">
        <w:rPr>
          <w:rStyle w:val="Emphasis"/>
          <w:sz w:val="20"/>
          <w:szCs w:val="20"/>
          <w:highlight w:val="lightGray"/>
        </w:rPr>
        <w:t>reg</w:t>
      </w:r>
      <w:r w:rsidRPr="004948E6">
        <w:rPr>
          <w:rStyle w:val="StyleUnderline"/>
          <w:sz w:val="20"/>
          <w:szCs w:val="20"/>
        </w:rPr>
        <w:t>ulation</w:t>
      </w:r>
      <w:r w:rsidRPr="004948E6">
        <w:rPr>
          <w:rStyle w:val="Emphasis"/>
          <w:sz w:val="20"/>
          <w:szCs w:val="20"/>
          <w:highlight w:val="lightGray"/>
        </w:rPr>
        <w:t>s</w:t>
      </w:r>
      <w:r w:rsidRPr="004948E6">
        <w:rPr>
          <w:sz w:val="14"/>
          <w:szCs w:val="20"/>
        </w:rPr>
        <w:t xml:space="preserve"> </w:t>
      </w:r>
      <w:r w:rsidRPr="004948E6">
        <w:rPr>
          <w:rStyle w:val="StyleUnderline"/>
          <w:sz w:val="20"/>
          <w:szCs w:val="20"/>
          <w:highlight w:val="lightGray"/>
        </w:rPr>
        <w:t xml:space="preserve">have been </w:t>
      </w:r>
      <w:r w:rsidRPr="004948E6">
        <w:rPr>
          <w:rStyle w:val="Emphasis"/>
          <w:sz w:val="20"/>
          <w:szCs w:val="20"/>
          <w:highlight w:val="lightGray"/>
        </w:rPr>
        <w:t>ignored</w:t>
      </w:r>
      <w:r w:rsidRPr="004948E6">
        <w:rPr>
          <w:rStyle w:val="StyleUnderline"/>
          <w:sz w:val="20"/>
          <w:szCs w:val="20"/>
        </w:rPr>
        <w:t xml:space="preserve"> or </w:t>
      </w:r>
      <w:r w:rsidRPr="004948E6">
        <w:rPr>
          <w:rStyle w:val="Emphasis"/>
          <w:sz w:val="20"/>
          <w:szCs w:val="20"/>
          <w:highlight w:val="lightGray"/>
        </w:rPr>
        <w:t>evaded</w:t>
      </w:r>
      <w:r w:rsidRPr="004948E6">
        <w:rPr>
          <w:sz w:val="14"/>
          <w:szCs w:val="20"/>
        </w:rPr>
        <w:t xml:space="preserve"> by profit-seeking financial interests, and that </w:t>
      </w:r>
      <w:r w:rsidRPr="004948E6">
        <w:rPr>
          <w:rStyle w:val="StyleUnderline"/>
          <w:sz w:val="20"/>
          <w:szCs w:val="20"/>
        </w:rPr>
        <w:t xml:space="preserve">regulatory </w:t>
      </w:r>
      <w:r w:rsidRPr="004948E6">
        <w:rPr>
          <w:rStyle w:val="Emphasis"/>
          <w:sz w:val="20"/>
          <w:szCs w:val="20"/>
        </w:rPr>
        <w:t>authorities</w:t>
      </w:r>
      <w:r w:rsidRPr="004948E6">
        <w:rPr>
          <w:rStyle w:val="StyleUnderline"/>
          <w:sz w:val="20"/>
          <w:szCs w:val="20"/>
        </w:rPr>
        <w:t xml:space="preserve"> have </w:t>
      </w:r>
      <w:r w:rsidRPr="004948E6">
        <w:rPr>
          <w:rStyle w:val="Emphasis"/>
          <w:sz w:val="20"/>
          <w:szCs w:val="20"/>
        </w:rPr>
        <w:t>failed</w:t>
      </w:r>
      <w:r w:rsidRPr="004948E6">
        <w:rPr>
          <w:sz w:val="14"/>
          <w:szCs w:val="20"/>
        </w:rPr>
        <w:t xml:space="preserve"> so visibly and </w:t>
      </w:r>
      <w:r w:rsidRPr="004948E6">
        <w:rPr>
          <w:rStyle w:val="Emphasis"/>
          <w:sz w:val="20"/>
          <w:szCs w:val="20"/>
        </w:rPr>
        <w:t>consistently</w:t>
      </w:r>
      <w:r w:rsidRPr="004948E6">
        <w:rPr>
          <w:sz w:val="14"/>
          <w:szCs w:val="20"/>
        </w:rPr>
        <w:t xml:space="preserve">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01EC0005" w14:textId="77777777" w:rsidR="00A5275C" w:rsidRPr="004948E6" w:rsidRDefault="00A5275C" w:rsidP="00A5275C">
      <w:pPr>
        <w:rPr>
          <w:sz w:val="14"/>
          <w:szCs w:val="20"/>
        </w:rPr>
      </w:pPr>
      <w:r w:rsidRPr="004948E6">
        <w:rPr>
          <w:sz w:val="14"/>
          <w:szCs w:val="20"/>
        </w:rPr>
        <w:t xml:space="preserve">Nevertheless, there is some truth to the Commissioner’s concern that </w:t>
      </w:r>
      <w:r w:rsidRPr="004948E6">
        <w:rPr>
          <w:rStyle w:val="StyleUnderline"/>
          <w:sz w:val="20"/>
          <w:szCs w:val="20"/>
        </w:rPr>
        <w:t xml:space="preserve">relying </w:t>
      </w:r>
      <w:r w:rsidRPr="004948E6">
        <w:rPr>
          <w:rStyle w:val="Emphasis"/>
          <w:sz w:val="20"/>
          <w:szCs w:val="20"/>
        </w:rPr>
        <w:t>exclusively</w:t>
      </w:r>
      <w:r w:rsidRPr="004948E6">
        <w:rPr>
          <w:rStyle w:val="StyleUnderline"/>
          <w:sz w:val="20"/>
          <w:szCs w:val="20"/>
        </w:rPr>
        <w:t xml:space="preserve"> on</w:t>
      </w:r>
      <w:r w:rsidRPr="004948E6">
        <w:rPr>
          <w:sz w:val="14"/>
          <w:szCs w:val="20"/>
        </w:rPr>
        <w:t xml:space="preserve"> the power of </w:t>
      </w:r>
      <w:r w:rsidRPr="004948E6">
        <w:rPr>
          <w:rStyle w:val="Emphasis"/>
          <w:sz w:val="20"/>
          <w:szCs w:val="20"/>
        </w:rPr>
        <w:t>regulators</w:t>
      </w:r>
      <w:r w:rsidRPr="004948E6">
        <w:rPr>
          <w:sz w:val="14"/>
          <w:szCs w:val="20"/>
        </w:rPr>
        <w:t xml:space="preserve"> to force the industry to change from above, </w:t>
      </w:r>
      <w:r w:rsidRPr="004948E6">
        <w:rPr>
          <w:rStyle w:val="StyleUnderline"/>
          <w:sz w:val="20"/>
          <w:szCs w:val="20"/>
        </w:rPr>
        <w:t xml:space="preserve">may </w:t>
      </w:r>
      <w:r w:rsidRPr="004948E6">
        <w:rPr>
          <w:rStyle w:val="Emphasis"/>
          <w:sz w:val="20"/>
          <w:szCs w:val="20"/>
        </w:rPr>
        <w:t>not</w:t>
      </w:r>
      <w:r w:rsidRPr="004948E6">
        <w:rPr>
          <w:sz w:val="14"/>
          <w:szCs w:val="20"/>
        </w:rPr>
        <w:t xml:space="preserve"> fully </w:t>
      </w:r>
      <w:r w:rsidRPr="004948E6">
        <w:rPr>
          <w:rStyle w:val="Emphasis"/>
          <w:sz w:val="20"/>
          <w:szCs w:val="20"/>
        </w:rPr>
        <w:t>succeed</w:t>
      </w:r>
      <w:r w:rsidRPr="004948E6">
        <w:rPr>
          <w:rStyle w:val="StyleUnderline"/>
          <w:sz w:val="20"/>
          <w:szCs w:val="20"/>
        </w:rPr>
        <w:t xml:space="preserve"> in protecting customers and reducing misconduct</w:t>
      </w:r>
      <w:r w:rsidRPr="004948E6">
        <w:rPr>
          <w:sz w:val="14"/>
          <w:szCs w:val="20"/>
        </w:rPr>
        <w:t xml:space="preserve">. Some other common suggestions for dealing with the pervasive and structural failures of the financial industry, however, are even less promising. For example, </w:t>
      </w:r>
      <w:r w:rsidRPr="004948E6">
        <w:rPr>
          <w:rStyle w:val="StyleUnderline"/>
          <w:sz w:val="20"/>
          <w:szCs w:val="20"/>
          <w:highlight w:val="lightGray"/>
        </w:rPr>
        <w:t>suggesting</w:t>
      </w:r>
      <w:r w:rsidRPr="004948E6">
        <w:rPr>
          <w:sz w:val="14"/>
          <w:szCs w:val="20"/>
        </w:rPr>
        <w:t xml:space="preserve"> that </w:t>
      </w:r>
      <w:r w:rsidRPr="004948E6">
        <w:rPr>
          <w:rStyle w:val="StyleUnderline"/>
          <w:sz w:val="20"/>
          <w:szCs w:val="20"/>
        </w:rPr>
        <w:t>better</w:t>
      </w:r>
      <w:r w:rsidRPr="004948E6">
        <w:rPr>
          <w:sz w:val="14"/>
          <w:szCs w:val="20"/>
        </w:rPr>
        <w:t xml:space="preserve"> consumer education, or more ambitious self-</w:t>
      </w:r>
      <w:r w:rsidRPr="004948E6">
        <w:rPr>
          <w:rStyle w:val="StyleUnderline"/>
          <w:sz w:val="20"/>
          <w:szCs w:val="20"/>
          <w:highlight w:val="lightGray"/>
        </w:rPr>
        <w:t>regulation</w:t>
      </w:r>
      <w:r w:rsidRPr="004948E6">
        <w:rPr>
          <w:sz w:val="14"/>
          <w:szCs w:val="20"/>
        </w:rPr>
        <w:t xml:space="preserve"> by financial firms, </w:t>
      </w:r>
      <w:r w:rsidRPr="004948E6">
        <w:rPr>
          <w:rStyle w:val="StyleUnderline"/>
          <w:sz w:val="20"/>
          <w:szCs w:val="20"/>
        </w:rPr>
        <w:t xml:space="preserve">could somehow </w:t>
      </w:r>
      <w:r w:rsidRPr="004948E6">
        <w:rPr>
          <w:rStyle w:val="StyleUnderline"/>
          <w:sz w:val="20"/>
          <w:szCs w:val="20"/>
          <w:highlight w:val="lightGray"/>
        </w:rPr>
        <w:t>overcome</w:t>
      </w:r>
      <w:r w:rsidRPr="004948E6">
        <w:rPr>
          <w:sz w:val="14"/>
          <w:szCs w:val="20"/>
        </w:rPr>
        <w:t xml:space="preserve"> the </w:t>
      </w:r>
      <w:r w:rsidRPr="004948E6">
        <w:rPr>
          <w:rStyle w:val="Emphasis"/>
          <w:sz w:val="20"/>
          <w:szCs w:val="20"/>
          <w:highlight w:val="lightGray"/>
        </w:rPr>
        <w:t>greed</w:t>
      </w:r>
      <w:r w:rsidRPr="004948E6">
        <w:rPr>
          <w:rStyle w:val="StyleUnderline"/>
          <w:sz w:val="20"/>
          <w:szCs w:val="20"/>
        </w:rPr>
        <w:t xml:space="preserve">, conflicts of interest, </w:t>
      </w:r>
      <w:r w:rsidRPr="004948E6">
        <w:rPr>
          <w:rStyle w:val="Emphasis"/>
          <w:sz w:val="20"/>
          <w:szCs w:val="20"/>
          <w:highlight w:val="lightGray"/>
        </w:rPr>
        <w:t>perverse incentives</w:t>
      </w:r>
      <w:r w:rsidRPr="004948E6">
        <w:rPr>
          <w:rStyle w:val="StyleUnderline"/>
          <w:sz w:val="20"/>
          <w:szCs w:val="20"/>
          <w:highlight w:val="lightGray"/>
        </w:rPr>
        <w:t>, and</w:t>
      </w:r>
      <w:r w:rsidRPr="004948E6">
        <w:rPr>
          <w:rStyle w:val="StyleUnderline"/>
          <w:sz w:val="20"/>
          <w:szCs w:val="20"/>
        </w:rPr>
        <w:t xml:space="preserve"> outright </w:t>
      </w:r>
      <w:r w:rsidRPr="004948E6">
        <w:rPr>
          <w:rStyle w:val="Emphasis"/>
          <w:sz w:val="20"/>
          <w:szCs w:val="20"/>
          <w:highlight w:val="lightGray"/>
        </w:rPr>
        <w:t>criminality</w:t>
      </w:r>
      <w:r w:rsidRPr="004948E6">
        <w:rPr>
          <w:sz w:val="14"/>
          <w:szCs w:val="20"/>
        </w:rPr>
        <w:t xml:space="preserve"> so vividly documented in the Commission’s hearings surely </w:t>
      </w:r>
      <w:r w:rsidRPr="004948E6">
        <w:rPr>
          <w:rStyle w:val="StyleUnderline"/>
          <w:sz w:val="20"/>
          <w:szCs w:val="20"/>
          <w:highlight w:val="lightGray"/>
        </w:rPr>
        <w:t xml:space="preserve">constitutes </w:t>
      </w:r>
      <w:r w:rsidRPr="004948E6">
        <w:rPr>
          <w:rStyle w:val="Emphasis"/>
          <w:sz w:val="20"/>
          <w:szCs w:val="20"/>
          <w:highlight w:val="lightGray"/>
        </w:rPr>
        <w:t>wishful thinking</w:t>
      </w:r>
      <w:r w:rsidRPr="004948E6">
        <w:rPr>
          <w:sz w:val="14"/>
          <w:szCs w:val="20"/>
        </w:rPr>
        <w:t xml:space="preserve"> on a grand scale.</w:t>
      </w:r>
    </w:p>
    <w:p w14:paraId="55C96E0C" w14:textId="77777777" w:rsidR="00A5275C" w:rsidRPr="004948E6" w:rsidRDefault="00A5275C" w:rsidP="00A5275C">
      <w:pPr>
        <w:rPr>
          <w:sz w:val="14"/>
          <w:szCs w:val="20"/>
        </w:rPr>
      </w:pPr>
      <w:r w:rsidRPr="004948E6">
        <w:rPr>
          <w:sz w:val="14"/>
          <w:szCs w:val="20"/>
        </w:rPr>
        <w:t xml:space="preserve">To help answer the Commissioner’s central challenge – “What can be done to avoid it happening again?” – this paper proposes an overlooked strategy for addressing financial misconduct. It suggests that the implementation of </w:t>
      </w:r>
      <w:r w:rsidRPr="004948E6">
        <w:rPr>
          <w:rStyle w:val="Emphasis"/>
          <w:sz w:val="20"/>
          <w:szCs w:val="20"/>
          <w:highlight w:val="lightGray"/>
        </w:rPr>
        <w:t>s</w:t>
      </w:r>
      <w:r w:rsidRPr="004948E6">
        <w:rPr>
          <w:rStyle w:val="StyleUnderline"/>
          <w:sz w:val="20"/>
          <w:szCs w:val="20"/>
        </w:rPr>
        <w:t xml:space="preserve">ectoral </w:t>
      </w:r>
      <w:r w:rsidRPr="004948E6">
        <w:rPr>
          <w:rStyle w:val="Emphasis"/>
          <w:sz w:val="20"/>
          <w:szCs w:val="20"/>
          <w:highlight w:val="lightGray"/>
        </w:rPr>
        <w:t>c</w:t>
      </w:r>
      <w:r w:rsidRPr="004948E6">
        <w:rPr>
          <w:rStyle w:val="StyleUnderline"/>
          <w:sz w:val="20"/>
          <w:szCs w:val="20"/>
        </w:rPr>
        <w:t xml:space="preserve">ollective </w:t>
      </w:r>
      <w:r w:rsidRPr="004948E6">
        <w:rPr>
          <w:rStyle w:val="Emphasis"/>
          <w:sz w:val="20"/>
          <w:szCs w:val="20"/>
          <w:highlight w:val="lightGray"/>
        </w:rPr>
        <w:t>b</w:t>
      </w:r>
      <w:r w:rsidRPr="004948E6">
        <w:rPr>
          <w:rStyle w:val="StyleUnderline"/>
          <w:sz w:val="20"/>
          <w:szCs w:val="20"/>
        </w:rPr>
        <w:t>argaining</w:t>
      </w:r>
      <w:r w:rsidRPr="004948E6">
        <w:rPr>
          <w:sz w:val="14"/>
          <w:szCs w:val="20"/>
        </w:rPr>
        <w:t xml:space="preserve"> processes </w:t>
      </w:r>
      <w:r w:rsidRPr="004948E6">
        <w:rPr>
          <w:rStyle w:val="StyleUnderline"/>
          <w:sz w:val="20"/>
          <w:szCs w:val="20"/>
        </w:rPr>
        <w:t>in</w:t>
      </w:r>
      <w:r w:rsidRPr="004948E6">
        <w:rPr>
          <w:sz w:val="14"/>
          <w:szCs w:val="20"/>
        </w:rPr>
        <w:t xml:space="preserve"> </w:t>
      </w:r>
      <w:r w:rsidRPr="004948E6">
        <w:rPr>
          <w:rStyle w:val="Emphasis"/>
          <w:sz w:val="20"/>
          <w:szCs w:val="20"/>
        </w:rPr>
        <w:t>financial services</w:t>
      </w:r>
      <w:r w:rsidRPr="004948E6">
        <w:rPr>
          <w:rStyle w:val="StyleUnderline"/>
          <w:sz w:val="20"/>
          <w:szCs w:val="20"/>
        </w:rPr>
        <w:t xml:space="preserve"> would constitute a powerful</w:t>
      </w:r>
      <w:r w:rsidRPr="004948E6">
        <w:rPr>
          <w:sz w:val="14"/>
          <w:szCs w:val="20"/>
        </w:rPr>
        <w:t xml:space="preserve"> additional </w:t>
      </w:r>
      <w:r w:rsidRPr="004948E6">
        <w:rPr>
          <w:rStyle w:val="Emphasis"/>
          <w:sz w:val="20"/>
          <w:szCs w:val="20"/>
        </w:rPr>
        <w:t>tool</w:t>
      </w:r>
      <w:r w:rsidRPr="004948E6">
        <w:rPr>
          <w:rStyle w:val="StyleUnderline"/>
          <w:sz w:val="20"/>
          <w:szCs w:val="20"/>
        </w:rPr>
        <w:t xml:space="preserve"> in the </w:t>
      </w:r>
      <w:r w:rsidRPr="004948E6">
        <w:rPr>
          <w:rStyle w:val="StyleUnderline"/>
          <w:sz w:val="20"/>
          <w:szCs w:val="20"/>
          <w:highlight w:val="lightGray"/>
        </w:rPr>
        <w:t>fight for</w:t>
      </w:r>
      <w:r w:rsidRPr="004948E6">
        <w:rPr>
          <w:rStyle w:val="StyleUnderline"/>
          <w:sz w:val="20"/>
          <w:szCs w:val="20"/>
        </w:rPr>
        <w:t xml:space="preserve"> ethical </w:t>
      </w:r>
      <w:r w:rsidRPr="004948E6">
        <w:rPr>
          <w:rStyle w:val="Emphasis"/>
          <w:sz w:val="20"/>
          <w:szCs w:val="20"/>
          <w:highlight w:val="lightGray"/>
        </w:rPr>
        <w:t>standards</w:t>
      </w:r>
      <w:r w:rsidRPr="004948E6">
        <w:rPr>
          <w:rStyle w:val="StyleUnderline"/>
          <w:sz w:val="20"/>
          <w:szCs w:val="20"/>
          <w:highlight w:val="lightGray"/>
        </w:rPr>
        <w:t xml:space="preserve"> and </w:t>
      </w:r>
      <w:r w:rsidRPr="004948E6">
        <w:rPr>
          <w:rStyle w:val="Emphasis"/>
          <w:sz w:val="20"/>
          <w:szCs w:val="20"/>
          <w:highlight w:val="lightGray"/>
        </w:rPr>
        <w:t>consumer protection</w:t>
      </w:r>
      <w:r w:rsidRPr="004948E6">
        <w:rPr>
          <w:sz w:val="14"/>
          <w:szCs w:val="20"/>
        </w:rPr>
        <w:t xml:space="preserve">. A system of </w:t>
      </w:r>
      <w:r w:rsidRPr="004948E6">
        <w:rPr>
          <w:rStyle w:val="Emphasis"/>
          <w:sz w:val="20"/>
          <w:szCs w:val="20"/>
        </w:rPr>
        <w:t>s</w:t>
      </w:r>
      <w:r w:rsidRPr="004948E6">
        <w:rPr>
          <w:rStyle w:val="StyleUnderline"/>
          <w:sz w:val="20"/>
          <w:szCs w:val="20"/>
        </w:rPr>
        <w:t xml:space="preserve">ectoral </w:t>
      </w:r>
      <w:r w:rsidRPr="004948E6">
        <w:rPr>
          <w:rStyle w:val="Emphasis"/>
          <w:sz w:val="20"/>
          <w:szCs w:val="20"/>
        </w:rPr>
        <w:t>c</w:t>
      </w:r>
      <w:r w:rsidRPr="004948E6">
        <w:rPr>
          <w:rStyle w:val="StyleUnderline"/>
          <w:sz w:val="20"/>
          <w:szCs w:val="20"/>
        </w:rPr>
        <w:t xml:space="preserve">ollective </w:t>
      </w:r>
      <w:r w:rsidRPr="004948E6">
        <w:rPr>
          <w:rStyle w:val="Emphasis"/>
          <w:sz w:val="20"/>
          <w:szCs w:val="20"/>
        </w:rPr>
        <w:t>b</w:t>
      </w:r>
      <w:r w:rsidRPr="004948E6">
        <w:rPr>
          <w:rStyle w:val="StyleUnderline"/>
          <w:sz w:val="20"/>
          <w:szCs w:val="20"/>
        </w:rPr>
        <w:t>argaining would establish</w:t>
      </w:r>
      <w:r w:rsidRPr="004948E6">
        <w:rPr>
          <w:sz w:val="14"/>
          <w:szCs w:val="20"/>
        </w:rPr>
        <w:t xml:space="preserve"> one or more </w:t>
      </w:r>
      <w:r w:rsidRPr="004948E6">
        <w:rPr>
          <w:rStyle w:val="Emphasis"/>
          <w:sz w:val="20"/>
          <w:szCs w:val="20"/>
        </w:rPr>
        <w:t>c</w:t>
      </w:r>
      <w:r w:rsidRPr="004948E6">
        <w:rPr>
          <w:rStyle w:val="StyleUnderline"/>
          <w:sz w:val="20"/>
          <w:szCs w:val="20"/>
        </w:rPr>
        <w:t xml:space="preserve">ollective </w:t>
      </w:r>
      <w:r w:rsidRPr="004948E6">
        <w:rPr>
          <w:rStyle w:val="Emphasis"/>
          <w:sz w:val="20"/>
          <w:szCs w:val="20"/>
        </w:rPr>
        <w:t>a</w:t>
      </w:r>
      <w:r w:rsidRPr="004948E6">
        <w:rPr>
          <w:rStyle w:val="StyleUnderline"/>
          <w:sz w:val="20"/>
          <w:szCs w:val="20"/>
        </w:rPr>
        <w:t xml:space="preserve">greements </w:t>
      </w:r>
      <w:r w:rsidRPr="004948E6">
        <w:rPr>
          <w:rStyle w:val="Emphasis"/>
          <w:sz w:val="20"/>
          <w:szCs w:val="20"/>
        </w:rPr>
        <w:t>a</w:t>
      </w:r>
      <w:r w:rsidRPr="004948E6">
        <w:rPr>
          <w:rStyle w:val="StyleUnderline"/>
          <w:sz w:val="20"/>
          <w:szCs w:val="20"/>
        </w:rPr>
        <w:t>pplying</w:t>
      </w:r>
      <w:r w:rsidRPr="004948E6">
        <w:rPr>
          <w:sz w:val="14"/>
          <w:szCs w:val="20"/>
        </w:rPr>
        <w:t xml:space="preserve"> simultaneously </w:t>
      </w:r>
      <w:r w:rsidRPr="004948E6">
        <w:rPr>
          <w:rStyle w:val="StyleUnderline"/>
          <w:sz w:val="20"/>
          <w:szCs w:val="20"/>
        </w:rPr>
        <w:t>to firms across the industry</w:t>
      </w:r>
      <w:r w:rsidRPr="004948E6">
        <w:rPr>
          <w:sz w:val="14"/>
          <w:szCs w:val="20"/>
        </w:rPr>
        <w:t xml:space="preserve">.1 </w:t>
      </w:r>
    </w:p>
    <w:p w14:paraId="2B8F9EFA" w14:textId="77777777" w:rsidR="00A5275C" w:rsidRPr="004948E6" w:rsidRDefault="00A5275C" w:rsidP="00A5275C"/>
    <w:p w14:paraId="3FD2946B" w14:textId="77777777" w:rsidR="00A5275C" w:rsidRPr="003F1F6E" w:rsidRDefault="00A5275C" w:rsidP="00A5275C"/>
    <w:p w14:paraId="0C949E2C" w14:textId="77777777" w:rsidR="00A5275C" w:rsidRDefault="00A5275C" w:rsidP="00A5275C">
      <w:pPr>
        <w:pStyle w:val="Heading4"/>
      </w:pPr>
      <w:r>
        <w:t>4</w:t>
      </w:r>
      <w:r w:rsidRPr="00ED58B1">
        <w:t xml:space="preserve">. </w:t>
      </w:r>
      <w:r>
        <w:rPr>
          <w:u w:val="single"/>
        </w:rPr>
        <w:t>SHADOW BANKS</w:t>
      </w:r>
      <w:r>
        <w:t xml:space="preserve">---Tightening ‘traditional regulation’ </w:t>
      </w:r>
      <w:r>
        <w:rPr>
          <w:u w:val="single"/>
        </w:rPr>
        <w:t>causes them</w:t>
      </w:r>
      <w:r>
        <w:t>.</w:t>
      </w:r>
    </w:p>
    <w:p w14:paraId="3C84B488" w14:textId="77777777" w:rsidR="00A5275C" w:rsidRPr="00F01404" w:rsidRDefault="00A5275C" w:rsidP="00A5275C">
      <w:r w:rsidRPr="007B5BD7">
        <w:rPr>
          <w:rStyle w:val="Style13ptBold"/>
        </w:rPr>
        <w:t>Eccles ’24</w:t>
      </w:r>
      <w:r>
        <w:t xml:space="preserve"> [Peter, Paul Grout, Paulo Siciliani, Anna Zalewska; January 19; Senior Data Scientist, Bank of England, MSc in Economic Analysis, University Carlos III De Madrid; Professor of Political Economy and Head of Economics, University of Bristol; Competition Expert, Bank of England Prudential Regulatory Authority; Professor of Finance, University of Leicester; Bank of England Working Paper, “</w:t>
      </w:r>
      <w:r w:rsidRPr="00B016D2">
        <w:t>Open Banking, Shadow Banking and Regulation</w:t>
      </w:r>
      <w:r>
        <w:t>,” No. 1039]</w:t>
      </w:r>
    </w:p>
    <w:p w14:paraId="4A0EA83D" w14:textId="77777777" w:rsidR="00A5275C" w:rsidRPr="00C10076" w:rsidRDefault="00A5275C" w:rsidP="00A5275C">
      <w:pPr>
        <w:rPr>
          <w:sz w:val="16"/>
        </w:rPr>
      </w:pPr>
      <w:r w:rsidRPr="00053F1B">
        <w:rPr>
          <w:rStyle w:val="Emphasis"/>
          <w:highlight w:val="cyan"/>
        </w:rPr>
        <w:t>Shadow banks</w:t>
      </w:r>
      <w:r w:rsidRPr="00053F1B">
        <w:rPr>
          <w:rStyle w:val="StyleUnderline"/>
          <w:highlight w:val="cyan"/>
        </w:rPr>
        <w:t xml:space="preserve"> sit </w:t>
      </w:r>
      <w:r w:rsidRPr="00053F1B">
        <w:rPr>
          <w:rStyle w:val="Emphasis"/>
          <w:highlight w:val="cyan"/>
        </w:rPr>
        <w:t>outside</w:t>
      </w:r>
      <w:r w:rsidRPr="00C10076">
        <w:rPr>
          <w:sz w:val="16"/>
        </w:rPr>
        <w:t xml:space="preserve"> of </w:t>
      </w:r>
      <w:r w:rsidRPr="0005163C">
        <w:rPr>
          <w:rStyle w:val="StyleUnderline"/>
        </w:rPr>
        <w:t xml:space="preserve">the </w:t>
      </w:r>
      <w:r w:rsidRPr="00AF28B7">
        <w:rPr>
          <w:rStyle w:val="Emphasis"/>
          <w:highlight w:val="cyan"/>
        </w:rPr>
        <w:t>regulatory perimeter</w:t>
      </w:r>
      <w:r w:rsidRPr="00C10076">
        <w:rPr>
          <w:sz w:val="16"/>
        </w:rPr>
        <w:t xml:space="preserve">. The shadow banking </w:t>
      </w:r>
      <w:r w:rsidRPr="002711C4">
        <w:rPr>
          <w:rStyle w:val="Emphasis"/>
        </w:rPr>
        <w:t>sector</w:t>
      </w:r>
      <w:r w:rsidRPr="00422926">
        <w:rPr>
          <w:rStyle w:val="StyleUnderline"/>
        </w:rPr>
        <w:t xml:space="preserve"> has </w:t>
      </w:r>
      <w:r w:rsidRPr="00054EEA">
        <w:rPr>
          <w:rStyle w:val="Emphasis"/>
        </w:rPr>
        <w:t>grown</w:t>
      </w:r>
      <w:r w:rsidRPr="00C10076">
        <w:rPr>
          <w:sz w:val="16"/>
        </w:rPr>
        <w:t xml:space="preserve"> almost continuously over the last twenty years. Shadow banks’ </w:t>
      </w:r>
      <w:r w:rsidRPr="00443F53">
        <w:rPr>
          <w:rStyle w:val="Emphasis"/>
        </w:rPr>
        <w:t>depositors</w:t>
      </w:r>
      <w:r w:rsidRPr="00690136">
        <w:rPr>
          <w:rStyle w:val="StyleUnderline"/>
        </w:rPr>
        <w:t xml:space="preserve"> do not have</w:t>
      </w:r>
      <w:r w:rsidRPr="00C10076">
        <w:rPr>
          <w:sz w:val="16"/>
        </w:rPr>
        <w:t xml:space="preserve"> deposit </w:t>
      </w:r>
      <w:r w:rsidRPr="00606407">
        <w:rPr>
          <w:rStyle w:val="Emphasis"/>
        </w:rPr>
        <w:t>protection</w:t>
      </w:r>
      <w:r w:rsidRPr="00C10076">
        <w:rPr>
          <w:sz w:val="16"/>
        </w:rPr>
        <w:t xml:space="preserve"> (</w:t>
      </w:r>
      <w:r w:rsidRPr="00F54D52">
        <w:rPr>
          <w:rStyle w:val="StyleUnderline"/>
        </w:rPr>
        <w:t xml:space="preserve">thus, receive </w:t>
      </w:r>
      <w:r w:rsidRPr="0006783C">
        <w:rPr>
          <w:rStyle w:val="Emphasis"/>
        </w:rPr>
        <w:t>higher</w:t>
      </w:r>
      <w:r w:rsidRPr="00C10076">
        <w:rPr>
          <w:sz w:val="16"/>
        </w:rPr>
        <w:t xml:space="preserve"> deposit </w:t>
      </w:r>
      <w:r w:rsidRPr="00DD502A">
        <w:rPr>
          <w:rStyle w:val="Emphasis"/>
        </w:rPr>
        <w:t>rates</w:t>
      </w:r>
      <w:r w:rsidRPr="00C10076">
        <w:rPr>
          <w:sz w:val="16"/>
        </w:rPr>
        <w:t xml:space="preserve"> than depositors in traditional banks) </w:t>
      </w:r>
      <w:r w:rsidRPr="00812595">
        <w:rPr>
          <w:rStyle w:val="StyleUnderline"/>
        </w:rPr>
        <w:t xml:space="preserve">and </w:t>
      </w:r>
      <w:r w:rsidRPr="000B747B">
        <w:rPr>
          <w:rStyle w:val="StyleUnderline"/>
          <w:highlight w:val="cyan"/>
        </w:rPr>
        <w:t xml:space="preserve">shadow banks do not have to meet </w:t>
      </w:r>
      <w:r w:rsidRPr="000B747B">
        <w:rPr>
          <w:rStyle w:val="Emphasis"/>
          <w:highlight w:val="cyan"/>
        </w:rPr>
        <w:t>capital requirements</w:t>
      </w:r>
      <w:r w:rsidRPr="00C10076">
        <w:rPr>
          <w:sz w:val="16"/>
        </w:rPr>
        <w:t xml:space="preserve">, thus they are seen as more risky than traditional banks. </w:t>
      </w:r>
      <w:r w:rsidRPr="00851763">
        <w:rPr>
          <w:rStyle w:val="Emphasis"/>
          <w:highlight w:val="cyan"/>
        </w:rPr>
        <w:t>Tightening</w:t>
      </w:r>
      <w:r w:rsidRPr="00851763">
        <w:rPr>
          <w:rStyle w:val="StyleUnderline"/>
          <w:highlight w:val="cyan"/>
        </w:rPr>
        <w:t xml:space="preserve"> of </w:t>
      </w:r>
      <w:r w:rsidRPr="00851763">
        <w:rPr>
          <w:rStyle w:val="Emphasis"/>
          <w:highlight w:val="cyan"/>
        </w:rPr>
        <w:t>regulation</w:t>
      </w:r>
      <w:r w:rsidRPr="00851763">
        <w:rPr>
          <w:rStyle w:val="StyleUnderline"/>
          <w:highlight w:val="cyan"/>
        </w:rPr>
        <w:t xml:space="preserve"> of </w:t>
      </w:r>
      <w:r w:rsidRPr="00851763">
        <w:rPr>
          <w:rStyle w:val="Emphasis"/>
          <w:highlight w:val="cyan"/>
        </w:rPr>
        <w:t>traditional banks</w:t>
      </w:r>
      <w:r w:rsidRPr="00851763">
        <w:rPr>
          <w:rStyle w:val="StyleUnderline"/>
          <w:highlight w:val="cyan"/>
        </w:rPr>
        <w:t xml:space="preserve"> makes </w:t>
      </w:r>
      <w:r w:rsidRPr="00851763">
        <w:rPr>
          <w:rStyle w:val="Emphasis"/>
          <w:highlight w:val="cyan"/>
        </w:rPr>
        <w:t>shadow banks</w:t>
      </w:r>
      <w:r w:rsidRPr="00F514A9">
        <w:rPr>
          <w:rStyle w:val="StyleUnderline"/>
        </w:rPr>
        <w:t xml:space="preserve"> more </w:t>
      </w:r>
      <w:r w:rsidRPr="004648D5">
        <w:rPr>
          <w:rStyle w:val="Emphasis"/>
          <w:highlight w:val="cyan"/>
        </w:rPr>
        <w:t>attractive</w:t>
      </w:r>
      <w:r w:rsidRPr="00C10076">
        <w:rPr>
          <w:sz w:val="16"/>
        </w:rPr>
        <w:t xml:space="preserve"> and </w:t>
      </w:r>
      <w:r w:rsidRPr="00A01E42">
        <w:rPr>
          <w:rStyle w:val="StyleUnderline"/>
        </w:rPr>
        <w:t xml:space="preserve">so </w:t>
      </w:r>
      <w:r w:rsidRPr="00A40BAC">
        <w:rPr>
          <w:rStyle w:val="Emphasis"/>
        </w:rPr>
        <w:t>raising</w:t>
      </w:r>
      <w:r w:rsidRPr="00C10076">
        <w:rPr>
          <w:sz w:val="16"/>
        </w:rPr>
        <w:t xml:space="preserve"> capital </w:t>
      </w:r>
      <w:r w:rsidRPr="00BF6F47">
        <w:rPr>
          <w:rStyle w:val="Emphasis"/>
        </w:rPr>
        <w:t>requirements</w:t>
      </w:r>
      <w:r w:rsidRPr="00B32D45">
        <w:rPr>
          <w:rStyle w:val="StyleUnderline"/>
        </w:rPr>
        <w:t xml:space="preserve"> creates a </w:t>
      </w:r>
      <w:r w:rsidRPr="00E26DC6">
        <w:rPr>
          <w:rStyle w:val="Emphasis"/>
        </w:rPr>
        <w:t>leakage</w:t>
      </w:r>
      <w:r w:rsidRPr="00C10076">
        <w:rPr>
          <w:sz w:val="16"/>
        </w:rPr>
        <w:t xml:space="preserve"> of funds </w:t>
      </w:r>
      <w:r w:rsidRPr="00354B69">
        <w:rPr>
          <w:rStyle w:val="StyleUnderline"/>
        </w:rPr>
        <w:t>into</w:t>
      </w:r>
      <w:r w:rsidRPr="00C10076">
        <w:rPr>
          <w:sz w:val="16"/>
        </w:rPr>
        <w:t xml:space="preserve"> the </w:t>
      </w:r>
      <w:r w:rsidRPr="002B74F2">
        <w:rPr>
          <w:rStyle w:val="StyleUnderline"/>
        </w:rPr>
        <w:t xml:space="preserve">higher </w:t>
      </w:r>
      <w:r w:rsidRPr="00037D16">
        <w:rPr>
          <w:rStyle w:val="Emphasis"/>
        </w:rPr>
        <w:t>risk</w:t>
      </w:r>
      <w:r w:rsidRPr="002B74F2">
        <w:rPr>
          <w:rStyle w:val="StyleUnderline"/>
        </w:rPr>
        <w:t xml:space="preserve"> shadow banking</w:t>
      </w:r>
      <w:r w:rsidRPr="00C10076">
        <w:rPr>
          <w:sz w:val="16"/>
        </w:rPr>
        <w:t xml:space="preserve"> sector.4 </w:t>
      </w:r>
      <w:r w:rsidRPr="00496585">
        <w:rPr>
          <w:rStyle w:val="StyleUnderline"/>
        </w:rPr>
        <w:t xml:space="preserve">This </w:t>
      </w:r>
      <w:r w:rsidRPr="002B68CE">
        <w:rPr>
          <w:rStyle w:val="Emphasis"/>
        </w:rPr>
        <w:t>reduces</w:t>
      </w:r>
      <w:r w:rsidRPr="00496585">
        <w:rPr>
          <w:rStyle w:val="StyleUnderline"/>
        </w:rPr>
        <w:t xml:space="preserve"> the </w:t>
      </w:r>
      <w:r w:rsidRPr="00594DA5">
        <w:rPr>
          <w:rStyle w:val="Emphasis"/>
        </w:rPr>
        <w:t>eﬃcacy</w:t>
      </w:r>
      <w:r w:rsidRPr="00496585">
        <w:rPr>
          <w:rStyle w:val="StyleUnderline"/>
        </w:rPr>
        <w:t xml:space="preserve"> of </w:t>
      </w:r>
      <w:r w:rsidRPr="00D039B8">
        <w:rPr>
          <w:rStyle w:val="Emphasis"/>
        </w:rPr>
        <w:t>capital requirements</w:t>
      </w:r>
      <w:r w:rsidRPr="00C10076">
        <w:rPr>
          <w:sz w:val="16"/>
        </w:rPr>
        <w:t xml:space="preserve"> (e.g., Plantin (2015)) and may even </w:t>
      </w:r>
      <w:r w:rsidRPr="00074728">
        <w:rPr>
          <w:rStyle w:val="StyleUnderline"/>
        </w:rPr>
        <w:t xml:space="preserve">render them </w:t>
      </w:r>
      <w:r w:rsidRPr="00C64F0A">
        <w:rPr>
          <w:rStyle w:val="Emphasis"/>
        </w:rPr>
        <w:t>counterproductive</w:t>
      </w:r>
      <w:r w:rsidRPr="00C10076">
        <w:rPr>
          <w:sz w:val="16"/>
        </w:rPr>
        <w:t xml:space="preserve"> (e.g., Martinez-Miera and Repullo (2019)).</w:t>
      </w:r>
    </w:p>
    <w:p w14:paraId="2F58F60A" w14:textId="77777777" w:rsidR="00A5275C" w:rsidRPr="00C10076" w:rsidRDefault="00A5275C" w:rsidP="00A5275C">
      <w:pPr>
        <w:rPr>
          <w:sz w:val="16"/>
        </w:rPr>
      </w:pPr>
      <w:r w:rsidRPr="00C10076">
        <w:rPr>
          <w:sz w:val="16"/>
        </w:rPr>
        <w:t>To look at the eﬀects of regulatory policy in the presence of open banking, we model banks that are ex-ante identical. On the liability side some banks (which we label monopolistic) choose to set a low deposit rate, and consequently raise deposits only from depositors who do not take advantage of open banking (whom we label passive depositors). Other banks (which we label competitive) set a higher deposit rate in order to compete for the users of open banking (whom we label active depositors).5 We show that the separation in terms of bank strategies on the liability side can lead to a separation of lending strategies on the asset side, with banks choosing between investing in low-risk and in high-risk assets. The prudential regulator is unable to distinguish between the two, thus has to set a common capital requirement. We also introduce a third asset category (referred to as government bonds) which is risk-free and can be observed by the regulator. Thus, it is not subject to capital requirements.</w:t>
      </w:r>
    </w:p>
    <w:p w14:paraId="02E3BB39" w14:textId="77777777" w:rsidR="00A5275C" w:rsidRPr="00C10076" w:rsidRDefault="00A5275C" w:rsidP="00A5275C">
      <w:pPr>
        <w:rPr>
          <w:sz w:val="16"/>
        </w:rPr>
      </w:pPr>
      <w:r w:rsidRPr="00C10076">
        <w:rPr>
          <w:sz w:val="16"/>
        </w:rPr>
        <w:t xml:space="preserve">Our results provide a series of novel insights. First, </w:t>
      </w:r>
      <w:r w:rsidRPr="001F287D">
        <w:rPr>
          <w:rStyle w:val="StyleUnderline"/>
          <w:highlight w:val="cyan"/>
        </w:rPr>
        <w:t xml:space="preserve">an </w:t>
      </w:r>
      <w:r w:rsidRPr="00A53BDE">
        <w:rPr>
          <w:rStyle w:val="Emphasis"/>
          <w:highlight w:val="cyan"/>
        </w:rPr>
        <w:t>increase</w:t>
      </w:r>
      <w:r w:rsidRPr="00A53BDE">
        <w:rPr>
          <w:rStyle w:val="StyleUnderline"/>
          <w:highlight w:val="cyan"/>
        </w:rPr>
        <w:t xml:space="preserve"> in the </w:t>
      </w:r>
      <w:r w:rsidRPr="00A53BDE">
        <w:rPr>
          <w:rStyle w:val="Emphasis"/>
          <w:highlight w:val="cyan"/>
        </w:rPr>
        <w:t>capital requirement</w:t>
      </w:r>
      <w:r w:rsidRPr="00A53BDE">
        <w:rPr>
          <w:rStyle w:val="StyleUnderline"/>
          <w:highlight w:val="cyan"/>
        </w:rPr>
        <w:t xml:space="preserve">, or </w:t>
      </w:r>
      <w:r w:rsidRPr="00A53BDE">
        <w:rPr>
          <w:rStyle w:val="Emphasis"/>
          <w:highlight w:val="cyan"/>
        </w:rPr>
        <w:t>similar</w:t>
      </w:r>
      <w:r w:rsidRPr="00A53BDE">
        <w:rPr>
          <w:rStyle w:val="StyleUnderline"/>
          <w:highlight w:val="cyan"/>
        </w:rPr>
        <w:t xml:space="preserve"> policy </w:t>
      </w:r>
      <w:r w:rsidRPr="00A53BDE">
        <w:rPr>
          <w:rStyle w:val="Emphasis"/>
          <w:highlight w:val="cyan"/>
        </w:rPr>
        <w:t>change</w:t>
      </w:r>
      <w:r w:rsidRPr="00C10076">
        <w:rPr>
          <w:sz w:val="16"/>
        </w:rPr>
        <w:t xml:space="preserve">, can </w:t>
      </w:r>
      <w:r w:rsidRPr="008733B6">
        <w:rPr>
          <w:rStyle w:val="StyleUnderline"/>
          <w:highlight w:val="cyan"/>
        </w:rPr>
        <w:t xml:space="preserve">increase </w:t>
      </w:r>
      <w:r w:rsidRPr="008733B6">
        <w:rPr>
          <w:rStyle w:val="Emphasis"/>
          <w:highlight w:val="cyan"/>
        </w:rPr>
        <w:t>overall risk</w:t>
      </w:r>
      <w:r w:rsidRPr="00C10076">
        <w:rPr>
          <w:sz w:val="16"/>
        </w:rPr>
        <w:t xml:space="preserve"> of the sector even though all banks are regulated, and there is no change in the risk of the investments of a typical monopolistic bank and no change in the risk of the investments of a typical competitive bank. Es- sentially, because of the pass-through eﬀect (Repullo (2004)), </w:t>
      </w:r>
      <w:r w:rsidRPr="00E446CC">
        <w:rPr>
          <w:rStyle w:val="StyleUnderline"/>
        </w:rPr>
        <w:t xml:space="preserve">banks </w:t>
      </w:r>
      <w:r w:rsidRPr="000279B1">
        <w:rPr>
          <w:rStyle w:val="Emphasis"/>
        </w:rPr>
        <w:t>competing</w:t>
      </w:r>
      <w:r w:rsidRPr="00F9083B">
        <w:rPr>
          <w:rStyle w:val="StyleUnderline"/>
        </w:rPr>
        <w:t xml:space="preserve"> for</w:t>
      </w:r>
      <w:r w:rsidRPr="00C10076">
        <w:rPr>
          <w:sz w:val="16"/>
        </w:rPr>
        <w:t xml:space="preserve"> active </w:t>
      </w:r>
      <w:r w:rsidRPr="00E151F4">
        <w:rPr>
          <w:rStyle w:val="Emphasis"/>
        </w:rPr>
        <w:t>depositors</w:t>
      </w:r>
      <w:r w:rsidRPr="00530CA3">
        <w:rPr>
          <w:rStyle w:val="StyleUnderline"/>
        </w:rPr>
        <w:t xml:space="preserve"> are unaﬀected</w:t>
      </w:r>
      <w:r w:rsidRPr="00C10076">
        <w:rPr>
          <w:sz w:val="16"/>
        </w:rPr>
        <w:t xml:space="preserve"> by an increase in capital requirement since they can compen- sate for it by lowering the competitively set deposit rates. However, monopolistic banks cannot lower deposit rates because they are already oﬀering the lowest possible deposit rate to captured (passive) depositors. Hence, an increase in capital requirement impacts monopolistic banks, reducing their profitability. </w:t>
      </w:r>
      <w:r w:rsidRPr="00660CAA">
        <w:rPr>
          <w:rStyle w:val="StyleUnderline"/>
          <w:highlight w:val="cyan"/>
        </w:rPr>
        <w:t xml:space="preserve">To </w:t>
      </w:r>
      <w:r w:rsidRPr="00660CAA">
        <w:rPr>
          <w:rStyle w:val="Emphasis"/>
          <w:highlight w:val="cyan"/>
        </w:rPr>
        <w:t>restore equilibrium</w:t>
      </w:r>
      <w:r w:rsidRPr="00C10076">
        <w:rPr>
          <w:sz w:val="16"/>
        </w:rPr>
        <w:t xml:space="preserve"> some </w:t>
      </w:r>
      <w:r w:rsidRPr="009616C0">
        <w:rPr>
          <w:rStyle w:val="Emphasis"/>
          <w:highlight w:val="cyan"/>
        </w:rPr>
        <w:t>banks</w:t>
      </w:r>
      <w:r w:rsidRPr="00C10076">
        <w:rPr>
          <w:sz w:val="16"/>
        </w:rPr>
        <w:t xml:space="preserve"> must leave the monopolistic sector and </w:t>
      </w:r>
      <w:r w:rsidRPr="00687B3C">
        <w:rPr>
          <w:rStyle w:val="StyleUnderline"/>
          <w:highlight w:val="cyan"/>
        </w:rPr>
        <w:t xml:space="preserve">join the </w:t>
      </w:r>
      <w:r w:rsidRPr="00687B3C">
        <w:rPr>
          <w:rStyle w:val="Emphasis"/>
          <w:highlight w:val="cyan"/>
        </w:rPr>
        <w:t>riskier</w:t>
      </w:r>
      <w:r w:rsidRPr="00C10076">
        <w:rPr>
          <w:sz w:val="16"/>
        </w:rPr>
        <w:t xml:space="preserve"> competitive </w:t>
      </w:r>
      <w:r w:rsidRPr="001610AC">
        <w:rPr>
          <w:rStyle w:val="Emphasis"/>
          <w:highlight w:val="cyan"/>
        </w:rPr>
        <w:t>sector</w:t>
      </w:r>
      <w:r w:rsidRPr="001610AC">
        <w:rPr>
          <w:rStyle w:val="StyleUnderline"/>
          <w:highlight w:val="cyan"/>
        </w:rPr>
        <w:t xml:space="preserve">, raising </w:t>
      </w:r>
      <w:r w:rsidRPr="001610AC">
        <w:rPr>
          <w:rStyle w:val="Emphasis"/>
          <w:highlight w:val="cyan"/>
        </w:rPr>
        <w:t>overall risk</w:t>
      </w:r>
      <w:r w:rsidRPr="001610AC">
        <w:rPr>
          <w:rStyle w:val="StyleUnderline"/>
          <w:highlight w:val="cyan"/>
        </w:rPr>
        <w:t xml:space="preserve"> of</w:t>
      </w:r>
      <w:r w:rsidRPr="006F5CA9">
        <w:rPr>
          <w:rStyle w:val="StyleUnderline"/>
        </w:rPr>
        <w:t xml:space="preserve"> the </w:t>
      </w:r>
      <w:r w:rsidRPr="003672D4">
        <w:rPr>
          <w:rStyle w:val="Emphasis"/>
          <w:highlight w:val="cyan"/>
        </w:rPr>
        <w:t>banking</w:t>
      </w:r>
      <w:r w:rsidRPr="006F5CA9">
        <w:rPr>
          <w:rStyle w:val="StyleUnderline"/>
        </w:rPr>
        <w:t xml:space="preserve"> sector</w:t>
      </w:r>
      <w:r w:rsidRPr="00C10076">
        <w:rPr>
          <w:sz w:val="16"/>
        </w:rPr>
        <w:t xml:space="preserve">. </w:t>
      </w:r>
    </w:p>
    <w:p w14:paraId="75922829" w14:textId="77777777" w:rsidR="00A5275C" w:rsidRPr="005966A4" w:rsidRDefault="00A5275C" w:rsidP="00A5275C"/>
    <w:p w14:paraId="031B9E6B" w14:textId="77777777" w:rsidR="00A5275C" w:rsidRPr="00973814" w:rsidRDefault="00A5275C" w:rsidP="00A5275C"/>
    <w:p w14:paraId="55991A1B" w14:textId="77777777" w:rsidR="00A5275C" w:rsidRDefault="00A5275C" w:rsidP="00A5275C">
      <w:pPr>
        <w:pStyle w:val="Heading4"/>
      </w:pPr>
      <w:r>
        <w:t xml:space="preserve">This </w:t>
      </w:r>
      <w:r>
        <w:rPr>
          <w:u w:val="single"/>
        </w:rPr>
        <w:t>obviously</w:t>
      </w:r>
      <w:r>
        <w:t xml:space="preserve"> links to midterms. </w:t>
      </w:r>
    </w:p>
    <w:p w14:paraId="6D8B503B" w14:textId="77777777" w:rsidR="00A5275C" w:rsidRPr="00233AD3" w:rsidRDefault="00A5275C" w:rsidP="00A5275C">
      <w:r w:rsidRPr="008A4314">
        <w:rPr>
          <w:rStyle w:val="Style13ptBold"/>
        </w:rPr>
        <w:t>Nilsen ’19</w:t>
      </w:r>
      <w:r>
        <w:t xml:space="preserve"> [Ella; October 7; White House Reporter; Vox, “</w:t>
      </w:r>
      <w:r w:rsidRPr="00C431D5">
        <w:t>Poll: A majority of Democratic and Republican voters want tougher Wall Street regulations</w:t>
      </w:r>
      <w:r>
        <w:t xml:space="preserve">,” </w:t>
      </w:r>
      <w:r w:rsidRPr="00952872">
        <w:t>https://www.vox.com/policy-and-politics/2019/10/7/20898512/poll-democratic-republican-wall-street-regulation</w:t>
      </w:r>
      <w:r>
        <w:t>]</w:t>
      </w:r>
    </w:p>
    <w:p w14:paraId="1491D0C9" w14:textId="77777777" w:rsidR="00A5275C" w:rsidRPr="004801AA" w:rsidRDefault="00A5275C" w:rsidP="00A5275C">
      <w:pPr>
        <w:rPr>
          <w:sz w:val="16"/>
        </w:rPr>
      </w:pPr>
      <w:r w:rsidRPr="004801AA">
        <w:rPr>
          <w:rStyle w:val="Emphasis"/>
        </w:rPr>
        <w:t>Dem</w:t>
      </w:r>
      <w:r w:rsidRPr="004801AA">
        <w:rPr>
          <w:sz w:val="16"/>
        </w:rPr>
        <w:t xml:space="preserve">ocratic primary </w:t>
      </w:r>
      <w:r w:rsidRPr="004801AA">
        <w:rPr>
          <w:rStyle w:val="Emphasis"/>
          <w:highlight w:val="cyan"/>
        </w:rPr>
        <w:t>voters</w:t>
      </w:r>
      <w:r w:rsidRPr="004801AA">
        <w:rPr>
          <w:sz w:val="16"/>
        </w:rPr>
        <w:t xml:space="preserve"> in the four crucial early states of Iowa, New Hampshire, Nevada, and South Carolina </w:t>
      </w:r>
      <w:r w:rsidRPr="004801AA">
        <w:rPr>
          <w:rStyle w:val="Emphasis"/>
        </w:rPr>
        <w:t>overwhelmingly</w:t>
      </w:r>
      <w:r w:rsidRPr="004801AA">
        <w:rPr>
          <w:rStyle w:val="StyleUnderline"/>
        </w:rPr>
        <w:t xml:space="preserve"> </w:t>
      </w:r>
      <w:r w:rsidRPr="004801AA">
        <w:rPr>
          <w:rStyle w:val="StyleUnderline"/>
          <w:highlight w:val="cyan"/>
        </w:rPr>
        <w:t xml:space="preserve">want the </w:t>
      </w:r>
      <w:r w:rsidRPr="004801AA">
        <w:rPr>
          <w:rStyle w:val="Emphasis"/>
          <w:highlight w:val="cyan"/>
        </w:rPr>
        <w:t>f</w:t>
      </w:r>
      <w:r w:rsidRPr="004801AA">
        <w:rPr>
          <w:sz w:val="16"/>
        </w:rPr>
        <w:t xml:space="preserve">ederal </w:t>
      </w:r>
      <w:r w:rsidRPr="004801AA">
        <w:rPr>
          <w:rStyle w:val="Emphasis"/>
          <w:highlight w:val="cyan"/>
        </w:rPr>
        <w:t>g</w:t>
      </w:r>
      <w:r w:rsidRPr="004801AA">
        <w:rPr>
          <w:sz w:val="16"/>
        </w:rPr>
        <w:t xml:space="preserve">overnment </w:t>
      </w:r>
      <w:r w:rsidRPr="004801AA">
        <w:rPr>
          <w:rStyle w:val="StyleUnderline"/>
        </w:rPr>
        <w:t xml:space="preserve">to be </w:t>
      </w:r>
      <w:r w:rsidRPr="004801AA">
        <w:rPr>
          <w:rStyle w:val="Emphasis"/>
          <w:highlight w:val="cyan"/>
        </w:rPr>
        <w:t>tougher</w:t>
      </w:r>
      <w:r w:rsidRPr="004801AA">
        <w:rPr>
          <w:rStyle w:val="StyleUnderline"/>
          <w:highlight w:val="cyan"/>
        </w:rPr>
        <w:t xml:space="preserve"> on </w:t>
      </w:r>
      <w:r w:rsidRPr="004801AA">
        <w:rPr>
          <w:rStyle w:val="Emphasis"/>
          <w:highlight w:val="cyan"/>
        </w:rPr>
        <w:t>Wall Street</w:t>
      </w:r>
      <w:r w:rsidRPr="004801AA">
        <w:rPr>
          <w:sz w:val="16"/>
        </w:rPr>
        <w:t>, according to a new poll.</w:t>
      </w:r>
    </w:p>
    <w:p w14:paraId="3903717B" w14:textId="77777777" w:rsidR="00A5275C" w:rsidRPr="004801AA" w:rsidRDefault="00A5275C" w:rsidP="00A5275C">
      <w:pPr>
        <w:rPr>
          <w:sz w:val="16"/>
        </w:rPr>
      </w:pPr>
      <w:r w:rsidRPr="004801AA">
        <w:rPr>
          <w:sz w:val="16"/>
        </w:rPr>
        <w:t xml:space="preserve">They aren’t alone. </w:t>
      </w:r>
      <w:r w:rsidRPr="004801AA">
        <w:rPr>
          <w:rStyle w:val="StyleUnderline"/>
        </w:rPr>
        <w:t xml:space="preserve">A strong majority of </w:t>
      </w:r>
      <w:r w:rsidRPr="004801AA">
        <w:rPr>
          <w:rStyle w:val="Emphasis"/>
        </w:rPr>
        <w:t>Repub</w:t>
      </w:r>
      <w:r w:rsidRPr="004801AA">
        <w:rPr>
          <w:sz w:val="16"/>
        </w:rPr>
        <w:t>lican</w:t>
      </w:r>
      <w:r w:rsidRPr="004801AA">
        <w:rPr>
          <w:rStyle w:val="Emphasis"/>
        </w:rPr>
        <w:t>s</w:t>
      </w:r>
      <w:r w:rsidRPr="004801AA">
        <w:rPr>
          <w:rStyle w:val="StyleUnderline"/>
        </w:rPr>
        <w:t xml:space="preserve"> and </w:t>
      </w:r>
      <w:r w:rsidRPr="004801AA">
        <w:rPr>
          <w:rStyle w:val="Emphasis"/>
        </w:rPr>
        <w:t>independents</w:t>
      </w:r>
      <w:r w:rsidRPr="004801AA">
        <w:rPr>
          <w:sz w:val="16"/>
        </w:rPr>
        <w:t xml:space="preserve"> — 65 and 72 percent, respectively — also </w:t>
      </w:r>
      <w:r w:rsidRPr="004801AA">
        <w:rPr>
          <w:rStyle w:val="StyleUnderline"/>
        </w:rPr>
        <w:t xml:space="preserve">think </w:t>
      </w:r>
      <w:r w:rsidRPr="004801AA">
        <w:rPr>
          <w:rStyle w:val="Emphasis"/>
        </w:rPr>
        <w:t>Wall Street</w:t>
      </w:r>
      <w:r w:rsidRPr="004801AA">
        <w:rPr>
          <w:rStyle w:val="StyleUnderline"/>
        </w:rPr>
        <w:t xml:space="preserve"> needs more </w:t>
      </w:r>
      <w:r w:rsidRPr="004801AA">
        <w:rPr>
          <w:rStyle w:val="Emphasis"/>
        </w:rPr>
        <w:t>government regulation</w:t>
      </w:r>
      <w:r w:rsidRPr="004801AA">
        <w:rPr>
          <w:rStyle w:val="StyleUnderline"/>
        </w:rPr>
        <w:t xml:space="preserve"> beyond</w:t>
      </w:r>
      <w:r w:rsidRPr="004801AA">
        <w:rPr>
          <w:sz w:val="16"/>
        </w:rPr>
        <w:t xml:space="preserve"> the </w:t>
      </w:r>
      <w:r w:rsidRPr="004801AA">
        <w:rPr>
          <w:rStyle w:val="StyleUnderline"/>
        </w:rPr>
        <w:t>steps taken after</w:t>
      </w:r>
      <w:r w:rsidRPr="004801AA">
        <w:rPr>
          <w:sz w:val="16"/>
        </w:rPr>
        <w:t xml:space="preserve"> the 20</w:t>
      </w:r>
      <w:r w:rsidRPr="004801AA">
        <w:rPr>
          <w:rStyle w:val="Emphasis"/>
        </w:rPr>
        <w:t>08</w:t>
      </w:r>
      <w:r w:rsidRPr="004801AA">
        <w:rPr>
          <w:sz w:val="16"/>
        </w:rPr>
        <w:t xml:space="preserve"> financial crisis, according to a poll conducted by Lake Research Partners and Chesapeake Beach Consulting and commissioned by nonpartisan groups Americans for Financial Reform and Center for Responsible Lending. The poll was shown exclusively to Vox.</w:t>
      </w:r>
    </w:p>
    <w:p w14:paraId="542559F1" w14:textId="77777777" w:rsidR="00A5275C" w:rsidRPr="004801AA" w:rsidRDefault="00A5275C" w:rsidP="00A5275C">
      <w:pPr>
        <w:rPr>
          <w:sz w:val="16"/>
        </w:rPr>
      </w:pPr>
      <w:r w:rsidRPr="004801AA">
        <w:rPr>
          <w:rStyle w:val="StyleUnderline"/>
        </w:rPr>
        <w:t xml:space="preserve">This </w:t>
      </w:r>
      <w:r w:rsidRPr="004801AA">
        <w:rPr>
          <w:rStyle w:val="StyleUnderline"/>
          <w:highlight w:val="cyan"/>
        </w:rPr>
        <w:t xml:space="preserve">poll </w:t>
      </w:r>
      <w:r w:rsidRPr="004801AA">
        <w:rPr>
          <w:rStyle w:val="Emphasis"/>
          <w:highlight w:val="cyan"/>
        </w:rPr>
        <w:t>isn’t</w:t>
      </w:r>
      <w:r w:rsidRPr="004801AA">
        <w:rPr>
          <w:sz w:val="16"/>
        </w:rPr>
        <w:t xml:space="preserve"> a </w:t>
      </w:r>
      <w:r w:rsidRPr="004801AA">
        <w:rPr>
          <w:rStyle w:val="Emphasis"/>
          <w:highlight w:val="cyan"/>
        </w:rPr>
        <w:t>one-off</w:t>
      </w:r>
      <w:r w:rsidRPr="004801AA">
        <w:rPr>
          <w:sz w:val="16"/>
        </w:rPr>
        <w:t xml:space="preserve">. The pollsters </w:t>
      </w:r>
      <w:r w:rsidRPr="004801AA">
        <w:rPr>
          <w:rStyle w:val="StyleUnderline"/>
        </w:rPr>
        <w:t xml:space="preserve">ask a </w:t>
      </w:r>
      <w:r w:rsidRPr="004801AA">
        <w:rPr>
          <w:rStyle w:val="Emphasis"/>
        </w:rPr>
        <w:t>variety</w:t>
      </w:r>
      <w:r w:rsidRPr="004801AA">
        <w:rPr>
          <w:rStyle w:val="StyleUnderline"/>
        </w:rPr>
        <w:t xml:space="preserve"> of </w:t>
      </w:r>
      <w:r w:rsidRPr="004801AA">
        <w:rPr>
          <w:rStyle w:val="Emphasis"/>
        </w:rPr>
        <w:t>questions</w:t>
      </w:r>
      <w:r w:rsidRPr="004801AA">
        <w:rPr>
          <w:rStyle w:val="StyleUnderline"/>
        </w:rPr>
        <w:t xml:space="preserve"> about the government’s </w:t>
      </w:r>
      <w:r w:rsidRPr="004801AA">
        <w:rPr>
          <w:rStyle w:val="Emphasis"/>
        </w:rPr>
        <w:t>role</w:t>
      </w:r>
      <w:r w:rsidRPr="004801AA">
        <w:rPr>
          <w:rStyle w:val="StyleUnderline"/>
        </w:rPr>
        <w:t xml:space="preserve"> in </w:t>
      </w:r>
      <w:r w:rsidRPr="004801AA">
        <w:rPr>
          <w:rStyle w:val="Emphasis"/>
        </w:rPr>
        <w:t>financial regulation</w:t>
      </w:r>
      <w:r w:rsidRPr="004801AA">
        <w:rPr>
          <w:sz w:val="16"/>
        </w:rPr>
        <w:t xml:space="preserve">, and they have been asking them </w:t>
      </w:r>
      <w:r w:rsidRPr="004801AA">
        <w:rPr>
          <w:rStyle w:val="StyleUnderline"/>
          <w:highlight w:val="cyan"/>
        </w:rPr>
        <w:t xml:space="preserve">for the last </w:t>
      </w:r>
      <w:r w:rsidRPr="004801AA">
        <w:rPr>
          <w:rStyle w:val="Emphasis"/>
          <w:highlight w:val="cyan"/>
        </w:rPr>
        <w:t>seven years</w:t>
      </w:r>
      <w:r w:rsidRPr="004801AA">
        <w:rPr>
          <w:sz w:val="16"/>
        </w:rPr>
        <w:t xml:space="preserve">, with largely consistent results. This body of data suggests </w:t>
      </w:r>
      <w:r w:rsidRPr="004801AA">
        <w:rPr>
          <w:rStyle w:val="StyleUnderline"/>
        </w:rPr>
        <w:t xml:space="preserve">the </w:t>
      </w:r>
      <w:r w:rsidRPr="004801AA">
        <w:rPr>
          <w:rStyle w:val="Emphasis"/>
          <w:highlight w:val="cyan"/>
        </w:rPr>
        <w:t>aftershocks</w:t>
      </w:r>
      <w:r w:rsidRPr="004801AA">
        <w:rPr>
          <w:rStyle w:val="StyleUnderline"/>
          <w:highlight w:val="cyan"/>
        </w:rPr>
        <w:t xml:space="preserve"> of</w:t>
      </w:r>
      <w:r w:rsidRPr="004801AA">
        <w:rPr>
          <w:sz w:val="16"/>
        </w:rPr>
        <w:t xml:space="preserve"> the financial crisis in 20</w:t>
      </w:r>
      <w:r w:rsidRPr="004801AA">
        <w:rPr>
          <w:rStyle w:val="Emphasis"/>
          <w:highlight w:val="cyan"/>
        </w:rPr>
        <w:t>08</w:t>
      </w:r>
      <w:r w:rsidRPr="004801AA">
        <w:rPr>
          <w:rStyle w:val="StyleUnderline"/>
          <w:highlight w:val="cyan"/>
        </w:rPr>
        <w:t xml:space="preserve"> are</w:t>
      </w:r>
      <w:r w:rsidRPr="004801AA">
        <w:rPr>
          <w:rStyle w:val="StyleUnderline"/>
        </w:rPr>
        <w:t xml:space="preserve"> </w:t>
      </w:r>
      <w:r w:rsidRPr="004801AA">
        <w:rPr>
          <w:rStyle w:val="Emphasis"/>
        </w:rPr>
        <w:t xml:space="preserve">still </w:t>
      </w:r>
      <w:r w:rsidRPr="004801AA">
        <w:rPr>
          <w:rStyle w:val="Emphasis"/>
          <w:highlight w:val="cyan"/>
        </w:rPr>
        <w:t>present</w:t>
      </w:r>
      <w:r w:rsidRPr="004801AA">
        <w:rPr>
          <w:sz w:val="16"/>
        </w:rPr>
        <w:t xml:space="preserve"> in many Americans’ minds, and there is an appetite for bold ideas to tackle it.</w:t>
      </w:r>
    </w:p>
    <w:p w14:paraId="37F85FB9" w14:textId="77777777" w:rsidR="00A5275C" w:rsidRPr="00E603F6" w:rsidRDefault="00A5275C" w:rsidP="00A5275C">
      <w:pPr>
        <w:rPr>
          <w:sz w:val="16"/>
        </w:rPr>
      </w:pPr>
      <w:r w:rsidRPr="00E603F6">
        <w:rPr>
          <w:sz w:val="16"/>
        </w:rPr>
        <w:t xml:space="preserve">“I think really </w:t>
      </w:r>
      <w:r w:rsidRPr="004801AA">
        <w:rPr>
          <w:rStyle w:val="StyleUnderline"/>
        </w:rPr>
        <w:t>the</w:t>
      </w:r>
      <w:r w:rsidRPr="00E603F6">
        <w:rPr>
          <w:sz w:val="16"/>
        </w:rPr>
        <w:t xml:space="preserve"> most </w:t>
      </w:r>
      <w:r w:rsidRPr="004801AA">
        <w:rPr>
          <w:rStyle w:val="Emphasis"/>
        </w:rPr>
        <w:t>striking thing</w:t>
      </w:r>
      <w:r w:rsidRPr="00E603F6">
        <w:rPr>
          <w:sz w:val="16"/>
        </w:rPr>
        <w:t xml:space="preserve"> about this polling </w:t>
      </w:r>
      <w:r w:rsidRPr="004801AA">
        <w:rPr>
          <w:rStyle w:val="StyleUnderline"/>
        </w:rPr>
        <w:t>has been</w:t>
      </w:r>
      <w:r w:rsidRPr="00E603F6">
        <w:rPr>
          <w:sz w:val="16"/>
        </w:rPr>
        <w:t xml:space="preserve"> its </w:t>
      </w:r>
      <w:r w:rsidRPr="004801AA">
        <w:rPr>
          <w:rStyle w:val="Emphasis"/>
        </w:rPr>
        <w:t>consistency</w:t>
      </w:r>
      <w:r w:rsidRPr="00E603F6">
        <w:rPr>
          <w:sz w:val="16"/>
        </w:rPr>
        <w:t>,” Lisa Donner, executive director of Americans for Financial Reform, told Vox. “</w:t>
      </w:r>
      <w:r w:rsidRPr="004801AA">
        <w:rPr>
          <w:rStyle w:val="StyleUnderline"/>
        </w:rPr>
        <w:t xml:space="preserve">The experience of </w:t>
      </w:r>
      <w:r w:rsidRPr="00113195">
        <w:rPr>
          <w:rStyle w:val="StyleUnderline"/>
          <w:highlight w:val="cyan"/>
        </w:rPr>
        <w:t xml:space="preserve">the </w:t>
      </w:r>
      <w:r w:rsidRPr="00113195">
        <w:rPr>
          <w:rStyle w:val="Emphasis"/>
          <w:highlight w:val="cyan"/>
        </w:rPr>
        <w:t>crisis</w:t>
      </w:r>
      <w:r w:rsidRPr="004801AA">
        <w:rPr>
          <w:rStyle w:val="StyleUnderline"/>
        </w:rPr>
        <w:t xml:space="preserve"> was</w:t>
      </w:r>
      <w:r w:rsidRPr="00E603F6">
        <w:rPr>
          <w:sz w:val="16"/>
        </w:rPr>
        <w:t xml:space="preserve"> a really deep and </w:t>
      </w:r>
      <w:r w:rsidRPr="004801AA">
        <w:rPr>
          <w:rStyle w:val="Emphasis"/>
        </w:rPr>
        <w:t>serious</w:t>
      </w:r>
      <w:r w:rsidRPr="00E603F6">
        <w:rPr>
          <w:sz w:val="16"/>
        </w:rPr>
        <w:t xml:space="preserve"> one for people. It may have faded into memory of some policy makers and some regulators, unfortunately, but </w:t>
      </w:r>
      <w:r w:rsidRPr="004801AA">
        <w:rPr>
          <w:rStyle w:val="StyleUnderline"/>
        </w:rPr>
        <w:t xml:space="preserve">it </w:t>
      </w:r>
      <w:r w:rsidRPr="00B92FC4">
        <w:rPr>
          <w:rStyle w:val="StyleUnderline"/>
          <w:highlight w:val="cyan"/>
        </w:rPr>
        <w:t xml:space="preserve">has </w:t>
      </w:r>
      <w:r w:rsidRPr="00B92FC4">
        <w:rPr>
          <w:rStyle w:val="Emphasis"/>
          <w:highlight w:val="cyan"/>
        </w:rPr>
        <w:t>not faded</w:t>
      </w:r>
      <w:r w:rsidRPr="004801AA">
        <w:rPr>
          <w:rStyle w:val="StyleUnderline"/>
        </w:rPr>
        <w:t xml:space="preserve"> in </w:t>
      </w:r>
      <w:r w:rsidRPr="002055D4">
        <w:rPr>
          <w:rStyle w:val="Emphasis"/>
        </w:rPr>
        <w:t xml:space="preserve">people’s </w:t>
      </w:r>
      <w:r w:rsidRPr="00611487">
        <w:rPr>
          <w:rStyle w:val="Emphasis"/>
        </w:rPr>
        <w:t>memory</w:t>
      </w:r>
      <w:r w:rsidRPr="004801AA">
        <w:rPr>
          <w:rStyle w:val="StyleUnderline"/>
        </w:rPr>
        <w:t xml:space="preserve"> </w:t>
      </w:r>
      <w:r w:rsidRPr="00E603F6">
        <w:rPr>
          <w:sz w:val="16"/>
        </w:rPr>
        <w:t>because the experience was long-lasting for people.”</w:t>
      </w:r>
    </w:p>
    <w:p w14:paraId="4E7D08A2" w14:textId="77777777" w:rsidR="00A5275C" w:rsidRPr="00973338" w:rsidRDefault="00A5275C" w:rsidP="00A5275C">
      <w:pPr>
        <w:rPr>
          <w:sz w:val="16"/>
        </w:rPr>
      </w:pPr>
      <w:r w:rsidRPr="00973338">
        <w:rPr>
          <w:sz w:val="16"/>
        </w:rPr>
        <w:t xml:space="preserve">Politicians being tougher on big banks and financial companies was a big issue in the 2016 presidential election. It’s coming back into prominence in 2020 with the candidacies of Sens. Elizabeth Warren and Bernie Sanders. Going into a busy election cycle, this poll shows </w:t>
      </w:r>
      <w:r w:rsidRPr="00973338">
        <w:rPr>
          <w:rStyle w:val="StyleUnderline"/>
        </w:rPr>
        <w:t xml:space="preserve">there are </w:t>
      </w:r>
      <w:r w:rsidRPr="00973338">
        <w:rPr>
          <w:rStyle w:val="Emphasis"/>
          <w:highlight w:val="cyan"/>
        </w:rPr>
        <w:t>years</w:t>
      </w:r>
      <w:r w:rsidRPr="00973338">
        <w:rPr>
          <w:rStyle w:val="StyleUnderline"/>
          <w:highlight w:val="cyan"/>
        </w:rPr>
        <w:t xml:space="preserve"> of</w:t>
      </w:r>
      <w:r w:rsidRPr="00973338">
        <w:rPr>
          <w:rStyle w:val="StyleUnderline"/>
        </w:rPr>
        <w:t xml:space="preserve"> strong </w:t>
      </w:r>
      <w:r w:rsidRPr="00973338">
        <w:rPr>
          <w:rStyle w:val="Emphasis"/>
          <w:highlight w:val="cyan"/>
        </w:rPr>
        <w:t>bipartisan appetite</w:t>
      </w:r>
      <w:r w:rsidRPr="00973338">
        <w:rPr>
          <w:rStyle w:val="StyleUnderline"/>
        </w:rPr>
        <w:t xml:space="preserve"> for </w:t>
      </w:r>
      <w:r w:rsidRPr="00973338">
        <w:rPr>
          <w:rStyle w:val="Emphasis"/>
        </w:rPr>
        <w:t>big ideas</w:t>
      </w:r>
      <w:r w:rsidRPr="00973338">
        <w:rPr>
          <w:rStyle w:val="StyleUnderline"/>
        </w:rPr>
        <w:t xml:space="preserve"> </w:t>
      </w:r>
      <w:r w:rsidRPr="00973338">
        <w:rPr>
          <w:rStyle w:val="StyleUnderline"/>
          <w:highlight w:val="cyan"/>
        </w:rPr>
        <w:t xml:space="preserve">to push back on </w:t>
      </w:r>
      <w:r w:rsidRPr="00973338">
        <w:rPr>
          <w:rStyle w:val="Emphasis"/>
          <w:highlight w:val="cyan"/>
        </w:rPr>
        <w:t>Wall Street</w:t>
      </w:r>
      <w:r w:rsidRPr="00973338">
        <w:rPr>
          <w:sz w:val="16"/>
        </w:rPr>
        <w:t>.</w:t>
      </w:r>
    </w:p>
    <w:p w14:paraId="2DC1132F" w14:textId="77777777" w:rsidR="00A5275C" w:rsidRPr="00973338" w:rsidRDefault="00A5275C" w:rsidP="00A5275C">
      <w:pPr>
        <w:rPr>
          <w:sz w:val="16"/>
        </w:rPr>
      </w:pPr>
      <w:r w:rsidRPr="00973338">
        <w:rPr>
          <w:sz w:val="16"/>
        </w:rPr>
        <w:t xml:space="preserve">“It’s getting </w:t>
      </w:r>
      <w:r w:rsidRPr="00973338">
        <w:rPr>
          <w:rStyle w:val="StyleUnderline"/>
        </w:rPr>
        <w:t xml:space="preserve">resurrected by </w:t>
      </w:r>
      <w:r w:rsidRPr="00973338">
        <w:rPr>
          <w:rStyle w:val="Emphasis"/>
        </w:rPr>
        <w:t>Warren</w:t>
      </w:r>
      <w:r w:rsidRPr="00973338">
        <w:rPr>
          <w:rStyle w:val="StyleUnderline"/>
        </w:rPr>
        <w:t xml:space="preserve"> and </w:t>
      </w:r>
      <w:r w:rsidRPr="00973338">
        <w:rPr>
          <w:rStyle w:val="Emphasis"/>
        </w:rPr>
        <w:t>Sanders</w:t>
      </w:r>
      <w:r w:rsidRPr="00973338">
        <w:rPr>
          <w:sz w:val="16"/>
        </w:rPr>
        <w:t>,” said Democratic pollster Celinda Lake, one of the pollsters who conducted the survey. “</w:t>
      </w:r>
      <w:r w:rsidRPr="00973338">
        <w:rPr>
          <w:rStyle w:val="StyleUnderline"/>
        </w:rPr>
        <w:t>People are</w:t>
      </w:r>
      <w:r w:rsidRPr="00973338">
        <w:rPr>
          <w:sz w:val="16"/>
        </w:rPr>
        <w:t xml:space="preserve"> just </w:t>
      </w:r>
      <w:r w:rsidRPr="00973338">
        <w:rPr>
          <w:rStyle w:val="Emphasis"/>
        </w:rPr>
        <w:t>adamant</w:t>
      </w:r>
      <w:r w:rsidRPr="00973338">
        <w:rPr>
          <w:rStyle w:val="StyleUnderline"/>
        </w:rPr>
        <w:t>, we want</w:t>
      </w:r>
      <w:r w:rsidRPr="00973338">
        <w:rPr>
          <w:sz w:val="16"/>
        </w:rPr>
        <w:t xml:space="preserve"> this kind of </w:t>
      </w:r>
      <w:r w:rsidRPr="00973338">
        <w:rPr>
          <w:rStyle w:val="Emphasis"/>
        </w:rPr>
        <w:t>regulation</w:t>
      </w:r>
      <w:r w:rsidRPr="00973338">
        <w:rPr>
          <w:sz w:val="16"/>
        </w:rPr>
        <w:t>, we want these rules changed.”</w:t>
      </w:r>
    </w:p>
    <w:p w14:paraId="6309ADDD" w14:textId="77777777" w:rsidR="00A5275C" w:rsidRPr="00973338" w:rsidRDefault="00A5275C" w:rsidP="00A5275C">
      <w:pPr>
        <w:rPr>
          <w:sz w:val="16"/>
        </w:rPr>
      </w:pPr>
      <w:r w:rsidRPr="00973338">
        <w:rPr>
          <w:sz w:val="16"/>
        </w:rPr>
        <w:t xml:space="preserve">Of course, it’s worth remembering President Donald </w:t>
      </w:r>
      <w:r w:rsidRPr="00973338">
        <w:rPr>
          <w:rStyle w:val="Emphasis"/>
          <w:highlight w:val="cyan"/>
        </w:rPr>
        <w:t>Trump</w:t>
      </w:r>
      <w:r w:rsidRPr="00973338">
        <w:rPr>
          <w:rStyle w:val="StyleUnderline"/>
          <w:highlight w:val="cyan"/>
        </w:rPr>
        <w:t xml:space="preserve"> also </w:t>
      </w:r>
      <w:r w:rsidRPr="00973338">
        <w:rPr>
          <w:rStyle w:val="Emphasis"/>
          <w:highlight w:val="cyan"/>
        </w:rPr>
        <w:t>capitalized</w:t>
      </w:r>
      <w:r w:rsidRPr="00973338">
        <w:rPr>
          <w:rStyle w:val="StyleUnderline"/>
          <w:highlight w:val="cyan"/>
        </w:rPr>
        <w:t xml:space="preserve"> on this</w:t>
      </w:r>
      <w:r w:rsidRPr="00973338">
        <w:rPr>
          <w:sz w:val="16"/>
        </w:rPr>
        <w:t xml:space="preserve"> </w:t>
      </w:r>
      <w:r w:rsidRPr="00973338">
        <w:rPr>
          <w:rStyle w:val="Emphasis"/>
        </w:rPr>
        <w:t xml:space="preserve">populist </w:t>
      </w:r>
      <w:r w:rsidRPr="00973338">
        <w:rPr>
          <w:rStyle w:val="Emphasis"/>
          <w:highlight w:val="cyan"/>
        </w:rPr>
        <w:t>sentiment</w:t>
      </w:r>
      <w:r w:rsidRPr="00973338">
        <w:rPr>
          <w:rStyle w:val="StyleUnderline"/>
        </w:rPr>
        <w:t xml:space="preserve"> in</w:t>
      </w:r>
      <w:r w:rsidRPr="00973338">
        <w:rPr>
          <w:sz w:val="16"/>
        </w:rPr>
        <w:t xml:space="preserve"> the </w:t>
      </w:r>
      <w:r w:rsidRPr="00973338">
        <w:rPr>
          <w:rStyle w:val="Emphasis"/>
        </w:rPr>
        <w:t>2016</w:t>
      </w:r>
      <w:r w:rsidRPr="00973338">
        <w:rPr>
          <w:sz w:val="16"/>
        </w:rPr>
        <w:t xml:space="preserve"> campaign — promising to “drain the swamp” and deliver economic relief to Americans. While Trump has done everything he can to roll back regulations and is mired in scandals, he is also presiding during a robust economy. </w:t>
      </w:r>
      <w:r w:rsidRPr="00973338">
        <w:rPr>
          <w:rStyle w:val="StyleUnderline"/>
        </w:rPr>
        <w:t xml:space="preserve">There’s </w:t>
      </w:r>
      <w:r w:rsidRPr="00973338">
        <w:rPr>
          <w:rStyle w:val="Emphasis"/>
          <w:highlight w:val="cyan"/>
        </w:rPr>
        <w:t>no guarantee</w:t>
      </w:r>
      <w:r w:rsidRPr="00973338">
        <w:rPr>
          <w:rStyle w:val="StyleUnderline"/>
          <w:highlight w:val="cyan"/>
        </w:rPr>
        <w:t xml:space="preserve"> this</w:t>
      </w:r>
      <w:r w:rsidRPr="00973338">
        <w:rPr>
          <w:rStyle w:val="StyleUnderline"/>
        </w:rPr>
        <w:t xml:space="preserve"> </w:t>
      </w:r>
      <w:r w:rsidRPr="00973338">
        <w:rPr>
          <w:rStyle w:val="Emphasis"/>
        </w:rPr>
        <w:t>sentiment</w:t>
      </w:r>
      <w:r w:rsidRPr="00973338">
        <w:rPr>
          <w:rStyle w:val="StyleUnderline"/>
        </w:rPr>
        <w:t xml:space="preserve"> </w:t>
      </w:r>
      <w:r w:rsidRPr="00973338">
        <w:rPr>
          <w:rStyle w:val="StyleUnderline"/>
          <w:highlight w:val="cyan"/>
        </w:rPr>
        <w:t xml:space="preserve">will boost a </w:t>
      </w:r>
      <w:r w:rsidRPr="00973338">
        <w:rPr>
          <w:rStyle w:val="Emphasis"/>
          <w:highlight w:val="cyan"/>
        </w:rPr>
        <w:t>Democratic candidate</w:t>
      </w:r>
      <w:r w:rsidRPr="00973338">
        <w:rPr>
          <w:sz w:val="16"/>
        </w:rPr>
        <w:t xml:space="preserve"> to victory.</w:t>
      </w:r>
    </w:p>
    <w:p w14:paraId="055FF58B" w14:textId="77777777" w:rsidR="00A5275C" w:rsidRPr="004D5218" w:rsidRDefault="00A5275C" w:rsidP="00A5275C">
      <w:pPr>
        <w:pStyle w:val="Heading4"/>
      </w:pPr>
      <w:r>
        <w:t xml:space="preserve">The CP </w:t>
      </w:r>
      <w:r>
        <w:rPr>
          <w:u w:val="single"/>
        </w:rPr>
        <w:t>fails</w:t>
      </w:r>
      <w:r>
        <w:t xml:space="preserve"> and </w:t>
      </w:r>
      <w:r>
        <w:rPr>
          <w:u w:val="single"/>
        </w:rPr>
        <w:t>increases</w:t>
      </w:r>
      <w:r>
        <w:t xml:space="preserve"> financial risk. Banks are </w:t>
      </w:r>
      <w:r>
        <w:rPr>
          <w:u w:val="single"/>
        </w:rPr>
        <w:t>already capitalized</w:t>
      </w:r>
      <w:r>
        <w:t>.</w:t>
      </w:r>
    </w:p>
    <w:p w14:paraId="4D5B8B72" w14:textId="77777777" w:rsidR="00A5275C" w:rsidRPr="00093422" w:rsidRDefault="00A5275C" w:rsidP="00A5275C">
      <w:r w:rsidRPr="00E736F8">
        <w:rPr>
          <w:rStyle w:val="Style13ptBold"/>
        </w:rPr>
        <w:t>Collard ’23</w:t>
      </w:r>
      <w:r>
        <w:t xml:space="preserve"> [Katie; June 9; J.D., Georgetown University Law Center, Associate General Counsel; Bank Policy Institute, “</w:t>
      </w:r>
      <w:r w:rsidRPr="00093422">
        <w:t>The Answer to Recent Bank Turmoil is Not Higher Capital Requirements for All Larger Banks</w:t>
      </w:r>
      <w:r>
        <w:t xml:space="preserve">,” </w:t>
      </w:r>
      <w:r w:rsidRPr="00F800B2">
        <w:t>https://bpi.com/the-answer-to-recent-bank-turmoil-is-not-higher-capital-requirements-for-all-larger-banks/#_ftn1</w:t>
      </w:r>
      <w:r>
        <w:t>]</w:t>
      </w:r>
    </w:p>
    <w:p w14:paraId="4C0165DC" w14:textId="77777777" w:rsidR="00A5275C" w:rsidRPr="009C5245" w:rsidRDefault="00A5275C" w:rsidP="00A5275C">
      <w:pPr>
        <w:rPr>
          <w:sz w:val="16"/>
        </w:rPr>
      </w:pPr>
      <w:r w:rsidRPr="00B4106D">
        <w:rPr>
          <w:rStyle w:val="StyleUnderline"/>
        </w:rPr>
        <w:t>After</w:t>
      </w:r>
      <w:r w:rsidRPr="009C5245">
        <w:rPr>
          <w:sz w:val="16"/>
        </w:rPr>
        <w:t xml:space="preserve"> recent </w:t>
      </w:r>
      <w:r w:rsidRPr="00D76046">
        <w:rPr>
          <w:rStyle w:val="Emphasis"/>
        </w:rPr>
        <w:t>bank failures</w:t>
      </w:r>
      <w:r w:rsidRPr="009C5245">
        <w:rPr>
          <w:sz w:val="16"/>
        </w:rPr>
        <w:t xml:space="preserve">, some prominent </w:t>
      </w:r>
      <w:r w:rsidRPr="00F6514D">
        <w:rPr>
          <w:rStyle w:val="StyleUnderline"/>
        </w:rPr>
        <w:t>policymakers are calling for all banks to hold</w:t>
      </w:r>
      <w:r w:rsidRPr="009C5245">
        <w:rPr>
          <w:sz w:val="16"/>
        </w:rPr>
        <w:t xml:space="preserve"> even </w:t>
      </w:r>
      <w:r w:rsidRPr="00333412">
        <w:rPr>
          <w:rStyle w:val="Emphasis"/>
        </w:rPr>
        <w:t>more capital</w:t>
      </w:r>
      <w:r w:rsidRPr="00D139EF">
        <w:rPr>
          <w:rStyle w:val="StyleUnderline"/>
        </w:rPr>
        <w:t xml:space="preserve">, even </w:t>
      </w:r>
      <w:r w:rsidRPr="00726837">
        <w:rPr>
          <w:rStyle w:val="StyleUnderline"/>
        </w:rPr>
        <w:t xml:space="preserve">though </w:t>
      </w:r>
      <w:r w:rsidRPr="008E2F83">
        <w:rPr>
          <w:rStyle w:val="StyleUnderline"/>
          <w:highlight w:val="cyan"/>
        </w:rPr>
        <w:t>the</w:t>
      </w:r>
      <w:r w:rsidRPr="009C5245">
        <w:rPr>
          <w:sz w:val="16"/>
        </w:rPr>
        <w:t xml:space="preserve"> banking </w:t>
      </w:r>
      <w:r w:rsidRPr="004F1D99">
        <w:rPr>
          <w:rStyle w:val="StyleUnderline"/>
          <w:highlight w:val="cyan"/>
        </w:rPr>
        <w:t xml:space="preserve">industry is </w:t>
      </w:r>
      <w:r w:rsidRPr="004F1D99">
        <w:rPr>
          <w:rStyle w:val="Emphasis"/>
          <w:highlight w:val="cyan"/>
        </w:rPr>
        <w:t>already</w:t>
      </w:r>
      <w:r w:rsidRPr="009C5245">
        <w:rPr>
          <w:sz w:val="16"/>
        </w:rPr>
        <w:t xml:space="preserve"> strongly </w:t>
      </w:r>
      <w:r w:rsidRPr="00DB5BDA">
        <w:rPr>
          <w:rStyle w:val="Emphasis"/>
          <w:highlight w:val="cyan"/>
        </w:rPr>
        <w:t>capitalized</w:t>
      </w:r>
      <w:r w:rsidRPr="009C5245">
        <w:rPr>
          <w:sz w:val="16"/>
        </w:rPr>
        <w:t>.[1]  In particular, they cite those failures as a reason to swiftly implement the updated Basel capital standards, which are widely expected to significantly increase the capital requirements of larger banks.[2]</w:t>
      </w:r>
    </w:p>
    <w:p w14:paraId="6CAD93C4" w14:textId="77777777" w:rsidR="00A5275C" w:rsidRPr="009C5245" w:rsidRDefault="00A5275C" w:rsidP="00A5275C">
      <w:pPr>
        <w:rPr>
          <w:sz w:val="16"/>
        </w:rPr>
      </w:pPr>
      <w:r w:rsidRPr="009C5245">
        <w:rPr>
          <w:sz w:val="16"/>
        </w:rPr>
        <w:t xml:space="preserve">There are clear lessons to learn from those recent bank failures (see here, here and here), including the need for adjustments to the existing regulatory and examination framework.  In fact, BPI today issued a set of over 20 policy recommendations for how to improve that framework.  But </w:t>
      </w:r>
      <w:r w:rsidRPr="009C3354">
        <w:rPr>
          <w:rStyle w:val="Emphasis"/>
        </w:rPr>
        <w:t>raising capital requirements</w:t>
      </w:r>
      <w:r w:rsidRPr="009C5245">
        <w:rPr>
          <w:sz w:val="16"/>
        </w:rPr>
        <w:t xml:space="preserve"> on activities that showed no losses in March </w:t>
      </w:r>
      <w:r w:rsidRPr="004B4BB7">
        <w:rPr>
          <w:rStyle w:val="StyleUnderline"/>
        </w:rPr>
        <w:t>appears</w:t>
      </w:r>
      <w:r w:rsidRPr="009C5245">
        <w:rPr>
          <w:sz w:val="16"/>
        </w:rPr>
        <w:t xml:space="preserve"> entirely </w:t>
      </w:r>
      <w:r w:rsidRPr="001F5491">
        <w:rPr>
          <w:rStyle w:val="Emphasis"/>
        </w:rPr>
        <w:t>unnecessary</w:t>
      </w:r>
      <w:r w:rsidRPr="009C5245">
        <w:rPr>
          <w:sz w:val="16"/>
        </w:rPr>
        <w:t xml:space="preserve">, </w:t>
      </w:r>
      <w:r w:rsidRPr="00A61275">
        <w:rPr>
          <w:rStyle w:val="StyleUnderline"/>
        </w:rPr>
        <w:t>and</w:t>
      </w:r>
      <w:r w:rsidRPr="009C5245">
        <w:rPr>
          <w:sz w:val="16"/>
        </w:rPr>
        <w:t xml:space="preserve"> potentially </w:t>
      </w:r>
      <w:r w:rsidRPr="00BC4203">
        <w:rPr>
          <w:rStyle w:val="Emphasis"/>
        </w:rPr>
        <w:t>harmful</w:t>
      </w:r>
      <w:r w:rsidRPr="009C5245">
        <w:rPr>
          <w:sz w:val="16"/>
        </w:rPr>
        <w:t>.</w:t>
      </w:r>
    </w:p>
    <w:p w14:paraId="5A0AC727" w14:textId="77777777" w:rsidR="00A5275C" w:rsidRPr="009C5245" w:rsidRDefault="00A5275C" w:rsidP="00A5275C">
      <w:pPr>
        <w:rPr>
          <w:sz w:val="16"/>
        </w:rPr>
      </w:pPr>
      <w:r w:rsidRPr="009C5245">
        <w:rPr>
          <w:sz w:val="16"/>
        </w:rPr>
        <w:t>Thus, it seems that policymakers are poised to act on plans laid long ago to require banks to hold more capital and are attempting to use the recent idiosyncratic bank failures as a newfound justification.  This is wholly unjustified.</w:t>
      </w:r>
    </w:p>
    <w:p w14:paraId="6A87143C" w14:textId="77777777" w:rsidR="00A5275C" w:rsidRPr="009C5245" w:rsidRDefault="00A5275C" w:rsidP="00A5275C">
      <w:pPr>
        <w:rPr>
          <w:sz w:val="16"/>
        </w:rPr>
      </w:pPr>
      <w:r w:rsidRPr="009C5245">
        <w:rPr>
          <w:sz w:val="16"/>
        </w:rPr>
        <w:t>Recent bank failures do not support general increases to capital requirements.</w:t>
      </w:r>
    </w:p>
    <w:p w14:paraId="5B201F4E" w14:textId="77777777" w:rsidR="00A5275C" w:rsidRPr="009C5245" w:rsidRDefault="00A5275C" w:rsidP="00A5275C">
      <w:pPr>
        <w:rPr>
          <w:sz w:val="16"/>
        </w:rPr>
      </w:pPr>
      <w:r w:rsidRPr="009C5245">
        <w:rPr>
          <w:sz w:val="16"/>
        </w:rPr>
        <w:t xml:space="preserve">Recent banking </w:t>
      </w:r>
      <w:r w:rsidRPr="007D4796">
        <w:rPr>
          <w:rStyle w:val="Emphasis"/>
        </w:rPr>
        <w:t>stress</w:t>
      </w:r>
      <w:r w:rsidRPr="009C5245">
        <w:rPr>
          <w:sz w:val="16"/>
        </w:rPr>
        <w:t xml:space="preserve"> has </w:t>
      </w:r>
      <w:r w:rsidRPr="00AA6A78">
        <w:rPr>
          <w:rStyle w:val="StyleUnderline"/>
        </w:rPr>
        <w:t>demonstrated</w:t>
      </w:r>
      <w:r w:rsidRPr="009C5245">
        <w:rPr>
          <w:sz w:val="16"/>
        </w:rPr>
        <w:t xml:space="preserve"> that some </w:t>
      </w:r>
      <w:r w:rsidRPr="004501EC">
        <w:rPr>
          <w:rStyle w:val="StyleUnderline"/>
          <w:highlight w:val="cyan"/>
        </w:rPr>
        <w:t>banks did not</w:t>
      </w:r>
      <w:r w:rsidRPr="009C5245">
        <w:rPr>
          <w:sz w:val="16"/>
        </w:rPr>
        <w:t xml:space="preserve"> properly </w:t>
      </w:r>
      <w:r w:rsidRPr="00306286">
        <w:rPr>
          <w:rStyle w:val="StyleUnderline"/>
          <w:highlight w:val="cyan"/>
        </w:rPr>
        <w:t>manage</w:t>
      </w:r>
      <w:r w:rsidRPr="009C5245">
        <w:rPr>
          <w:sz w:val="16"/>
        </w:rPr>
        <w:t xml:space="preserve"> their interest rate and liquidity </w:t>
      </w:r>
      <w:r w:rsidRPr="00A04FB0">
        <w:rPr>
          <w:rStyle w:val="Emphasis"/>
          <w:highlight w:val="cyan"/>
        </w:rPr>
        <w:t>risk</w:t>
      </w:r>
      <w:r w:rsidRPr="009C5245">
        <w:rPr>
          <w:sz w:val="16"/>
        </w:rPr>
        <w:t xml:space="preserve"> and did not hold capital commensurate with the risks they had taken on.  </w:t>
      </w:r>
      <w:r w:rsidRPr="00353294">
        <w:rPr>
          <w:rStyle w:val="StyleUnderline"/>
        </w:rPr>
        <w:t xml:space="preserve">A prime example is </w:t>
      </w:r>
      <w:r w:rsidRPr="00A519AE">
        <w:rPr>
          <w:rStyle w:val="Emphasis"/>
        </w:rPr>
        <w:t>SVB</w:t>
      </w:r>
      <w:r w:rsidRPr="009C5245">
        <w:rPr>
          <w:sz w:val="16"/>
        </w:rPr>
        <w:t>, where the bank’s collapse was attributed to a poor combination of an idiosyncratic and flawed business model and deficient interest rate and liquidity risk management. Furthermore, the bank’s capital levels were not commensurate with the risks it undertook.  Specifically, SVB invested heavily in long-dated fixed-rate securities, which led to massive unrealized losses once interest rates began to rise.  Based on publicly available data, SVB’s pro forma CET1 capital ratio, adjusted to reflect the fair market value of securities held in its available-for-sale and held-to-maturity portfolios, stood at less than 1 percent as of Dec. 31, 2022—approximately 11 percentage points lower than its reported regulatory capital ratio and barely solvent. When SVB faced the need to sell its available-for-sale securities in order to improve its liquidity position and address the ongoing outflows of deposits, and failed to secure new equity capital, uninsured depositors swiftly withdrew their funds from the bank. </w:t>
      </w:r>
    </w:p>
    <w:p w14:paraId="7A5DE78C" w14:textId="77777777" w:rsidR="00A5275C" w:rsidRPr="009C5245" w:rsidRDefault="00A5275C" w:rsidP="00A5275C">
      <w:pPr>
        <w:rPr>
          <w:sz w:val="16"/>
        </w:rPr>
      </w:pPr>
      <w:r w:rsidRPr="009C5245">
        <w:rPr>
          <w:sz w:val="16"/>
        </w:rPr>
        <w:t>Signature Bank and First Republic similarly took on extraordinarily high levels of risk.  Signature Bank accumulated high levels of uninsured deposits from a concentrated digital assets-focused depositor base and failed to appropriately manage this risk.[3]  First Republic’s idiosyncratic business model focused on extremely creditworthy borrowers—largely high-net-worth individuals—and extended them fixed-rate loans with long maturities that lost value and eroded the bank’s tangible equity when interest rates began to climb.[4] </w:t>
      </w:r>
    </w:p>
    <w:p w14:paraId="7F88DB7E" w14:textId="77777777" w:rsidR="00A5275C" w:rsidRPr="009C5245" w:rsidRDefault="00A5275C" w:rsidP="00A5275C">
      <w:pPr>
        <w:rPr>
          <w:sz w:val="16"/>
        </w:rPr>
      </w:pPr>
      <w:r w:rsidRPr="009C5245">
        <w:rPr>
          <w:sz w:val="16"/>
        </w:rPr>
        <w:t xml:space="preserve">The </w:t>
      </w:r>
      <w:r w:rsidRPr="00782FF6">
        <w:rPr>
          <w:rStyle w:val="Emphasis"/>
          <w:highlight w:val="cyan"/>
        </w:rPr>
        <w:t>failures</w:t>
      </w:r>
      <w:r w:rsidRPr="009C5245">
        <w:rPr>
          <w:sz w:val="16"/>
        </w:rPr>
        <w:t xml:space="preserve"> of these banks </w:t>
      </w:r>
      <w:r w:rsidRPr="00A74E3D">
        <w:rPr>
          <w:rStyle w:val="StyleUnderline"/>
          <w:highlight w:val="cyan"/>
        </w:rPr>
        <w:t>show</w:t>
      </w:r>
      <w:r w:rsidRPr="00B55404">
        <w:rPr>
          <w:rStyle w:val="StyleUnderline"/>
        </w:rPr>
        <w:t xml:space="preserve"> that </w:t>
      </w:r>
      <w:r w:rsidRPr="008D2212">
        <w:rPr>
          <w:rStyle w:val="StyleUnderline"/>
          <w:highlight w:val="cyan"/>
        </w:rPr>
        <w:t>they should have</w:t>
      </w:r>
      <w:r w:rsidRPr="00B55404">
        <w:rPr>
          <w:rStyle w:val="StyleUnderline"/>
        </w:rPr>
        <w:t xml:space="preserve"> better </w:t>
      </w:r>
      <w:r w:rsidRPr="00461D5E">
        <w:rPr>
          <w:rStyle w:val="StyleUnderline"/>
          <w:highlight w:val="cyan"/>
        </w:rPr>
        <w:t>managed</w:t>
      </w:r>
      <w:r w:rsidRPr="009C5245">
        <w:rPr>
          <w:sz w:val="16"/>
        </w:rPr>
        <w:t xml:space="preserve"> interest </w:t>
      </w:r>
      <w:r w:rsidRPr="00AC437A">
        <w:rPr>
          <w:rStyle w:val="Emphasis"/>
        </w:rPr>
        <w:t>rate</w:t>
      </w:r>
      <w:r w:rsidRPr="00FD1BC4">
        <w:rPr>
          <w:rStyle w:val="StyleUnderline"/>
        </w:rPr>
        <w:t xml:space="preserve"> and</w:t>
      </w:r>
      <w:r w:rsidRPr="009C5245">
        <w:rPr>
          <w:sz w:val="16"/>
        </w:rPr>
        <w:t xml:space="preserve"> liquidity </w:t>
      </w:r>
      <w:r w:rsidRPr="006365E4">
        <w:rPr>
          <w:rStyle w:val="Emphasis"/>
          <w:highlight w:val="cyan"/>
        </w:rPr>
        <w:t>risk</w:t>
      </w:r>
      <w:r w:rsidRPr="009C5245">
        <w:rPr>
          <w:sz w:val="16"/>
        </w:rPr>
        <w:t xml:space="preserve"> in the first instance or held more capital against these risks, and targeted supervisory and regulatory changes may be appropriate to avoid a similar situation in the future.  These </w:t>
      </w:r>
      <w:r w:rsidRPr="00AF4D0B">
        <w:rPr>
          <w:rStyle w:val="StyleUnderline"/>
        </w:rPr>
        <w:t xml:space="preserve">failures </w:t>
      </w:r>
      <w:r w:rsidRPr="00106D3B">
        <w:rPr>
          <w:rStyle w:val="Emphasis"/>
          <w:highlight w:val="cyan"/>
        </w:rPr>
        <w:t>do not show</w:t>
      </w:r>
      <w:r w:rsidRPr="00AF4D0B">
        <w:rPr>
          <w:rStyle w:val="StyleUnderline"/>
        </w:rPr>
        <w:t xml:space="preserve"> that</w:t>
      </w:r>
      <w:r w:rsidRPr="009C5245">
        <w:rPr>
          <w:sz w:val="16"/>
        </w:rPr>
        <w:t xml:space="preserve"> all larger </w:t>
      </w:r>
      <w:r w:rsidRPr="0025760D">
        <w:rPr>
          <w:rStyle w:val="StyleUnderline"/>
          <w:highlight w:val="cyan"/>
        </w:rPr>
        <w:t>banks need</w:t>
      </w:r>
      <w:r w:rsidRPr="000F7A59">
        <w:rPr>
          <w:rStyle w:val="StyleUnderline"/>
        </w:rPr>
        <w:t xml:space="preserve"> additional </w:t>
      </w:r>
      <w:r w:rsidRPr="005175D4">
        <w:rPr>
          <w:rStyle w:val="Emphasis"/>
          <w:highlight w:val="cyan"/>
        </w:rPr>
        <w:t>capital</w:t>
      </w:r>
      <w:r w:rsidRPr="009C5245">
        <w:rPr>
          <w:sz w:val="16"/>
        </w:rPr>
        <w:t>. In terms of implementation of the three components of the 2017 and 2019 changes to the Basel Accord, none of those three banks took material market risk and none experienced material operational risk losses.  Yet these are the round holes that some policymakers are urging be filled with the square pegs of interest rate and liquidity risk.</w:t>
      </w:r>
    </w:p>
    <w:p w14:paraId="405977DF" w14:textId="77777777" w:rsidR="00A5275C" w:rsidRPr="009C5245" w:rsidRDefault="00A5275C" w:rsidP="00A5275C">
      <w:pPr>
        <w:rPr>
          <w:sz w:val="16"/>
        </w:rPr>
      </w:pPr>
      <w:r w:rsidRPr="009C5245">
        <w:rPr>
          <w:sz w:val="16"/>
        </w:rPr>
        <w:t>Generally increasing capital requirements will unnecessarily impose meaningful costs on the broader economy.</w:t>
      </w:r>
    </w:p>
    <w:p w14:paraId="43586CAB" w14:textId="77777777" w:rsidR="00A5275C" w:rsidRPr="009C5245" w:rsidRDefault="00A5275C" w:rsidP="00A5275C">
      <w:pPr>
        <w:rPr>
          <w:sz w:val="16"/>
        </w:rPr>
      </w:pPr>
      <w:r w:rsidRPr="00B86AF7">
        <w:rPr>
          <w:rStyle w:val="Emphasis"/>
        </w:rPr>
        <w:t>Increasing capital requirements</w:t>
      </w:r>
      <w:r w:rsidRPr="009C5245">
        <w:rPr>
          <w:sz w:val="16"/>
        </w:rPr>
        <w:t xml:space="preserve"> across the board by finalizing the 2017 and 2019 changes to the Basel Accord </w:t>
      </w:r>
      <w:r w:rsidRPr="00702023">
        <w:rPr>
          <w:rStyle w:val="StyleUnderline"/>
        </w:rPr>
        <w:t>would fail to</w:t>
      </w:r>
      <w:r w:rsidRPr="009C5245">
        <w:rPr>
          <w:sz w:val="16"/>
        </w:rPr>
        <w:t xml:space="preserve"> resolve the </w:t>
      </w:r>
      <w:r w:rsidRPr="00657268">
        <w:rPr>
          <w:rStyle w:val="StyleUnderline"/>
        </w:rPr>
        <w:t xml:space="preserve">specific weaknesses in </w:t>
      </w:r>
      <w:r w:rsidRPr="000B3FBA">
        <w:rPr>
          <w:rStyle w:val="Emphasis"/>
        </w:rPr>
        <w:t>interest rate risk</w:t>
      </w:r>
      <w:r w:rsidRPr="00657268">
        <w:rPr>
          <w:rStyle w:val="StyleUnderline"/>
        </w:rPr>
        <w:t xml:space="preserve"> and </w:t>
      </w:r>
      <w:r w:rsidRPr="00A844E2">
        <w:rPr>
          <w:rStyle w:val="Emphasis"/>
        </w:rPr>
        <w:t>liquidity risk</w:t>
      </w:r>
      <w:r w:rsidRPr="009C5245">
        <w:rPr>
          <w:sz w:val="16"/>
        </w:rPr>
        <w:t xml:space="preserve"> management that led to recent bank failures. Such an approach would instead use a blunt club to broadly reduce the probability of bank failures.  It is true that additional capital requirements may have reduced the probability of SVB’s, Signature’s and First Republic’s failures: generally, higher capital requirements reduce the probability of any bank’s failure, although those benefits are reduced dramatically as requirements rise.  Importantly, when considering the appropriate level of capital, the reduced probability of bank failure is only part of the equation—</w:t>
      </w:r>
      <w:r w:rsidRPr="00D653FF">
        <w:rPr>
          <w:rStyle w:val="StyleUnderline"/>
        </w:rPr>
        <w:t xml:space="preserve">there are </w:t>
      </w:r>
      <w:r w:rsidRPr="005A2B2F">
        <w:rPr>
          <w:rStyle w:val="Emphasis"/>
          <w:highlight w:val="cyan"/>
        </w:rPr>
        <w:t>offsetting costs</w:t>
      </w:r>
      <w:r w:rsidRPr="005A2B2F">
        <w:rPr>
          <w:rStyle w:val="StyleUnderline"/>
          <w:highlight w:val="cyan"/>
        </w:rPr>
        <w:t xml:space="preserve"> of</w:t>
      </w:r>
      <w:r w:rsidRPr="00D653FF">
        <w:rPr>
          <w:rStyle w:val="StyleUnderline"/>
        </w:rPr>
        <w:t xml:space="preserve"> </w:t>
      </w:r>
      <w:r w:rsidRPr="0054173A">
        <w:rPr>
          <w:rStyle w:val="Emphasis"/>
        </w:rPr>
        <w:t>higher</w:t>
      </w:r>
      <w:r w:rsidRPr="00D653FF">
        <w:rPr>
          <w:rStyle w:val="StyleUnderline"/>
        </w:rPr>
        <w:t xml:space="preserve"> capital </w:t>
      </w:r>
      <w:r w:rsidRPr="00325AB0">
        <w:rPr>
          <w:rStyle w:val="Emphasis"/>
        </w:rPr>
        <w:t>requirements</w:t>
      </w:r>
      <w:r w:rsidRPr="009C5245">
        <w:rPr>
          <w:sz w:val="16"/>
        </w:rPr>
        <w:t xml:space="preserve"> that policymakers must consider, namely reduced economic growth and </w:t>
      </w:r>
      <w:r w:rsidRPr="006D1CF3">
        <w:rPr>
          <w:rStyle w:val="StyleUnderline"/>
          <w:highlight w:val="cyan"/>
        </w:rPr>
        <w:t>a</w:t>
      </w:r>
      <w:r w:rsidRPr="005F225A">
        <w:rPr>
          <w:rStyle w:val="StyleUnderline"/>
        </w:rPr>
        <w:t xml:space="preserve"> potentially</w:t>
      </w:r>
      <w:r w:rsidRPr="009C5245">
        <w:rPr>
          <w:sz w:val="16"/>
        </w:rPr>
        <w:t xml:space="preserve"> more </w:t>
      </w:r>
      <w:r w:rsidRPr="006C2D54">
        <w:rPr>
          <w:rStyle w:val="Emphasis"/>
          <w:highlight w:val="cyan"/>
        </w:rPr>
        <w:t>fragile financial system</w:t>
      </w:r>
      <w:r w:rsidRPr="009C5245">
        <w:rPr>
          <w:sz w:val="16"/>
        </w:rPr>
        <w:t>. </w:t>
      </w:r>
    </w:p>
    <w:p w14:paraId="324DC0FA" w14:textId="77777777" w:rsidR="00A5275C" w:rsidRPr="009C5245" w:rsidRDefault="00A5275C" w:rsidP="00A5275C">
      <w:pPr>
        <w:rPr>
          <w:sz w:val="16"/>
        </w:rPr>
      </w:pPr>
      <w:r w:rsidRPr="009C5245">
        <w:rPr>
          <w:sz w:val="16"/>
        </w:rPr>
        <w:t xml:space="preserve">Economic Growth.  Increases in capital requirements </w:t>
      </w:r>
      <w:r w:rsidRPr="00FA2755">
        <w:rPr>
          <w:rStyle w:val="StyleUnderline"/>
        </w:rPr>
        <w:t>reduce</w:t>
      </w:r>
      <w:r w:rsidRPr="009C5245">
        <w:rPr>
          <w:sz w:val="16"/>
        </w:rPr>
        <w:t xml:space="preserve"> economic </w:t>
      </w:r>
      <w:r w:rsidRPr="006132E6">
        <w:rPr>
          <w:rStyle w:val="Emphasis"/>
        </w:rPr>
        <w:t>growth</w:t>
      </w:r>
      <w:r w:rsidRPr="0001506E">
        <w:rPr>
          <w:rStyle w:val="StyleUnderline"/>
        </w:rPr>
        <w:t xml:space="preserve"> by </w:t>
      </w:r>
      <w:r w:rsidRPr="00992922">
        <w:rPr>
          <w:rStyle w:val="StyleUnderline"/>
          <w:highlight w:val="cyan"/>
        </w:rPr>
        <w:t>making it</w:t>
      </w:r>
      <w:r w:rsidRPr="009C5245">
        <w:rPr>
          <w:sz w:val="16"/>
        </w:rPr>
        <w:t xml:space="preserve"> more </w:t>
      </w:r>
      <w:r w:rsidRPr="003265A9">
        <w:rPr>
          <w:rStyle w:val="Emphasis"/>
          <w:highlight w:val="cyan"/>
        </w:rPr>
        <w:t>costly</w:t>
      </w:r>
      <w:r w:rsidRPr="009C5245">
        <w:rPr>
          <w:sz w:val="16"/>
        </w:rPr>
        <w:t xml:space="preserve"> for banks both </w:t>
      </w:r>
      <w:r w:rsidRPr="0074626D">
        <w:rPr>
          <w:rStyle w:val="StyleUnderline"/>
          <w:highlight w:val="cyan"/>
        </w:rPr>
        <w:t xml:space="preserve">to </w:t>
      </w:r>
      <w:r w:rsidRPr="0074626D">
        <w:rPr>
          <w:rStyle w:val="Emphasis"/>
          <w:highlight w:val="cyan"/>
        </w:rPr>
        <w:t>lend</w:t>
      </w:r>
      <w:r w:rsidRPr="009C5245">
        <w:rPr>
          <w:sz w:val="16"/>
        </w:rPr>
        <w:t xml:space="preserve"> and to support certain capital markets activities (e.g., holding inventories of securities for market making purposes).  A recent review of the academic literature by the Basel Committee on Banking Supervision found that a 1-percentage-point increase in capital requirements reduces annual GDP by up to 16 basis points.[5]  There is a constant tension between economic growth and capital requirements, and the calibration of each piece of the capital regulations must evaluate this tradeoff by conducting a robust cost-benefit analysis.</w:t>
      </w:r>
    </w:p>
    <w:p w14:paraId="6BF0FD07" w14:textId="77777777" w:rsidR="00A5275C" w:rsidRPr="009C5245" w:rsidRDefault="00A5275C" w:rsidP="00A5275C">
      <w:pPr>
        <w:rPr>
          <w:sz w:val="16"/>
        </w:rPr>
      </w:pPr>
      <w:r w:rsidRPr="009C5245">
        <w:rPr>
          <w:sz w:val="16"/>
        </w:rPr>
        <w:t xml:space="preserve">Financial Stability. The reason why it is nevertheless socially valuable to have capital requirements is that they reduce the likelihood of financial crises, and financial crises are incredibly costly in terms of GDP.  But there is also a financial stability tradeoff.  Excessively </w:t>
      </w:r>
      <w:r w:rsidRPr="00FC2DFB">
        <w:rPr>
          <w:rStyle w:val="Emphasis"/>
          <w:highlight w:val="cyan"/>
        </w:rPr>
        <w:t>high</w:t>
      </w:r>
      <w:r w:rsidRPr="00051699">
        <w:rPr>
          <w:rStyle w:val="Emphasis"/>
        </w:rPr>
        <w:t xml:space="preserve"> capital </w:t>
      </w:r>
      <w:r w:rsidRPr="00C52B4A">
        <w:rPr>
          <w:rStyle w:val="Emphasis"/>
          <w:highlight w:val="cyan"/>
        </w:rPr>
        <w:t>requirements</w:t>
      </w:r>
      <w:r w:rsidRPr="00E93075">
        <w:rPr>
          <w:rStyle w:val="StyleUnderline"/>
          <w:highlight w:val="cyan"/>
        </w:rPr>
        <w:t xml:space="preserve"> </w:t>
      </w:r>
      <w:r w:rsidRPr="00C52B4A">
        <w:rPr>
          <w:rStyle w:val="StyleUnderline"/>
          <w:highlight w:val="cyan"/>
        </w:rPr>
        <w:t>push</w:t>
      </w:r>
      <w:r w:rsidRPr="009C5245">
        <w:rPr>
          <w:sz w:val="16"/>
        </w:rPr>
        <w:t xml:space="preserve"> financial </w:t>
      </w:r>
      <w:r w:rsidRPr="00FC2197">
        <w:rPr>
          <w:rStyle w:val="Emphasis"/>
          <w:highlight w:val="cyan"/>
        </w:rPr>
        <w:t>intermediation</w:t>
      </w:r>
      <w:r w:rsidRPr="00FC2197">
        <w:rPr>
          <w:rStyle w:val="StyleUnderline"/>
          <w:highlight w:val="cyan"/>
        </w:rPr>
        <w:t xml:space="preserve"> into the </w:t>
      </w:r>
      <w:r w:rsidRPr="00FC2197">
        <w:rPr>
          <w:rStyle w:val="Emphasis"/>
          <w:highlight w:val="cyan"/>
        </w:rPr>
        <w:t>nonbank sector</w:t>
      </w:r>
      <w:r w:rsidRPr="009C5245">
        <w:rPr>
          <w:sz w:val="16"/>
        </w:rPr>
        <w:t>,[6] </w:t>
      </w:r>
      <w:r w:rsidRPr="009B4F9B">
        <w:rPr>
          <w:rStyle w:val="StyleUnderline"/>
          <w:highlight w:val="cyan"/>
        </w:rPr>
        <w:t>which is</w:t>
      </w:r>
      <w:r w:rsidRPr="009C5245">
        <w:rPr>
          <w:sz w:val="16"/>
        </w:rPr>
        <w:t xml:space="preserve"> significantly </w:t>
      </w:r>
      <w:r w:rsidRPr="003C60D0">
        <w:rPr>
          <w:rStyle w:val="Emphasis"/>
          <w:highlight w:val="cyan"/>
        </w:rPr>
        <w:t>less regulated</w:t>
      </w:r>
      <w:r w:rsidRPr="009C5245">
        <w:rPr>
          <w:sz w:val="16"/>
        </w:rPr>
        <w:t xml:space="preserve"> than the banking system </w:t>
      </w:r>
      <w:r w:rsidRPr="00BF7729">
        <w:rPr>
          <w:rStyle w:val="StyleUnderline"/>
          <w:highlight w:val="cyan"/>
        </w:rPr>
        <w:t>and</w:t>
      </w:r>
      <w:r w:rsidRPr="009C5245">
        <w:rPr>
          <w:sz w:val="16"/>
        </w:rPr>
        <w:t xml:space="preserve"> therefore </w:t>
      </w:r>
      <w:r w:rsidRPr="00465400">
        <w:rPr>
          <w:rStyle w:val="Emphasis"/>
          <w:highlight w:val="cyan"/>
        </w:rPr>
        <w:t>riskier</w:t>
      </w:r>
      <w:r w:rsidRPr="009C5245">
        <w:rPr>
          <w:sz w:val="16"/>
        </w:rPr>
        <w:t xml:space="preserve"> to the system overall.  So the notion that higher capital requirements unambiguously guarantee a safer financial system is not true.  We detailed this dynamic in a previous post. </w:t>
      </w:r>
    </w:p>
    <w:p w14:paraId="1727D6F4" w14:textId="77777777" w:rsidR="00A5275C" w:rsidRPr="009C5245" w:rsidRDefault="00A5275C" w:rsidP="00A5275C">
      <w:pPr>
        <w:rPr>
          <w:sz w:val="16"/>
        </w:rPr>
      </w:pPr>
      <w:r w:rsidRPr="009C5245">
        <w:rPr>
          <w:sz w:val="16"/>
        </w:rPr>
        <w:t>To be sure, recent bank failures have raised important questions with respect to certain elements of the overall bank regulatory framework that merit a thorough and careful review, among others the supervisory and examination structure for banks as well as some specific regulations addressing interest rate and liquidity risk management.  It may also be appropriate to adjust capital requirements to better reflect unrealized losses. The policy recommendations BPI released today touch on all of these issues.</w:t>
      </w:r>
    </w:p>
    <w:p w14:paraId="6E6E0735" w14:textId="77777777" w:rsidR="00A5275C" w:rsidRDefault="00A5275C" w:rsidP="00A5275C">
      <w:pPr>
        <w:rPr>
          <w:sz w:val="16"/>
        </w:rPr>
      </w:pPr>
      <w:r w:rsidRPr="009C5245">
        <w:rPr>
          <w:sz w:val="16"/>
        </w:rPr>
        <w:t>That said, the vast majority of larger banks did not accumulate the extreme interest rate and liquidity risks that the failed banks did, and, in discussing the recent bank turmoil, the Federal Reserve’s most recent Financial Stability Report noted, “</w:t>
      </w:r>
      <w:r w:rsidRPr="00BF4975">
        <w:rPr>
          <w:rStyle w:val="StyleUnderline"/>
        </w:rPr>
        <w:t xml:space="preserve">For the </w:t>
      </w:r>
      <w:r w:rsidRPr="000B0B4B">
        <w:rPr>
          <w:rStyle w:val="Emphasis"/>
        </w:rPr>
        <w:t>banking system</w:t>
      </w:r>
      <w:r w:rsidRPr="009C5245">
        <w:rPr>
          <w:sz w:val="16"/>
        </w:rPr>
        <w:t xml:space="preserve"> as a whole, aggregate bank </w:t>
      </w:r>
      <w:r w:rsidRPr="00C2738E">
        <w:rPr>
          <w:rStyle w:val="Emphasis"/>
          <w:highlight w:val="cyan"/>
        </w:rPr>
        <w:t>capital levels</w:t>
      </w:r>
      <w:r w:rsidRPr="00C2738E">
        <w:rPr>
          <w:rStyle w:val="StyleUnderline"/>
          <w:highlight w:val="cyan"/>
        </w:rPr>
        <w:t xml:space="preserve"> were </w:t>
      </w:r>
      <w:r w:rsidRPr="00C2738E">
        <w:rPr>
          <w:rStyle w:val="Emphasis"/>
          <w:highlight w:val="cyan"/>
        </w:rPr>
        <w:t>ample</w:t>
      </w:r>
      <w:r w:rsidRPr="009C5245">
        <w:rPr>
          <w:sz w:val="16"/>
        </w:rPr>
        <w:t>.”[7]  Therefore, increases to overall capital requirements, rather than targeted supervisory and regulatory improvements to improve interest rate and liquidity risk management, would unnecessarily reduce economic growth and could also reduce financial stability.</w:t>
      </w:r>
    </w:p>
    <w:p w14:paraId="0E1781C8" w14:textId="77777777" w:rsidR="00A5275C" w:rsidRDefault="00A5275C" w:rsidP="00A5275C">
      <w:pPr>
        <w:pStyle w:val="Heading4"/>
      </w:pPr>
      <w:r>
        <w:t>Whistleblower protections fail without unions:</w:t>
      </w:r>
    </w:p>
    <w:p w14:paraId="36DA7D25" w14:textId="77777777" w:rsidR="00A5275C" w:rsidRPr="005966A4" w:rsidRDefault="00A5275C" w:rsidP="00A5275C">
      <w:pPr>
        <w:pStyle w:val="Heading4"/>
      </w:pPr>
      <w:r>
        <w:t xml:space="preserve">1. </w:t>
      </w:r>
      <w:r>
        <w:rPr>
          <w:u w:val="single"/>
        </w:rPr>
        <w:t>SUCCESS RATES</w:t>
      </w:r>
      <w:r>
        <w:t xml:space="preserve">---Unions are key to </w:t>
      </w:r>
      <w:r w:rsidRPr="00973814">
        <w:rPr>
          <w:u w:val="single"/>
        </w:rPr>
        <w:t>knowledge</w:t>
      </w:r>
      <w:r>
        <w:t xml:space="preserve">, </w:t>
      </w:r>
      <w:r w:rsidRPr="00973814">
        <w:rPr>
          <w:u w:val="single"/>
        </w:rPr>
        <w:t>counsel</w:t>
      </w:r>
      <w:r>
        <w:t xml:space="preserve">, </w:t>
      </w:r>
      <w:r w:rsidRPr="00973814">
        <w:rPr>
          <w:u w:val="single"/>
        </w:rPr>
        <w:t>resources</w:t>
      </w:r>
      <w:r>
        <w:t xml:space="preserve">, and </w:t>
      </w:r>
      <w:r w:rsidRPr="00973814">
        <w:rPr>
          <w:u w:val="single"/>
        </w:rPr>
        <w:t>worker certainty</w:t>
      </w:r>
      <w:r>
        <w:t>---that’s Cusumano.</w:t>
      </w:r>
    </w:p>
    <w:p w14:paraId="76FFC3B6" w14:textId="77777777" w:rsidR="00A5275C" w:rsidRDefault="00A5275C" w:rsidP="00A5275C">
      <w:r>
        <w:t>&lt;&lt;FOR REFERENCE&gt;&gt;</w:t>
      </w:r>
    </w:p>
    <w:p w14:paraId="4D042410" w14:textId="77777777" w:rsidR="00A5275C" w:rsidRPr="004948E6" w:rsidRDefault="00A5275C" w:rsidP="00A5275C">
      <w:pPr>
        <w:rPr>
          <w:sz w:val="14"/>
          <w:szCs w:val="20"/>
        </w:rPr>
      </w:pPr>
      <w:r w:rsidRPr="004948E6">
        <w:rPr>
          <w:sz w:val="14"/>
          <w:szCs w:val="20"/>
        </w:rPr>
        <w:t xml:space="preserve">Labor advocates have proposed that the </w:t>
      </w:r>
      <w:r w:rsidRPr="00973814">
        <w:rPr>
          <w:rStyle w:val="Emphasis"/>
          <w:sz w:val="20"/>
          <w:szCs w:val="20"/>
          <w:highlight w:val="lightGray"/>
        </w:rPr>
        <w:t>dearth</w:t>
      </w:r>
      <w:r w:rsidRPr="00973814">
        <w:rPr>
          <w:rStyle w:val="StyleUnderline"/>
          <w:sz w:val="20"/>
          <w:szCs w:val="20"/>
          <w:highlight w:val="lightGray"/>
        </w:rPr>
        <w:t xml:space="preserve"> of</w:t>
      </w:r>
      <w:r w:rsidRPr="004948E6">
        <w:rPr>
          <w:rStyle w:val="StyleUnderline"/>
          <w:sz w:val="20"/>
          <w:szCs w:val="20"/>
        </w:rPr>
        <w:t xml:space="preserve"> bank workers’ </w:t>
      </w:r>
      <w:r w:rsidRPr="00973814">
        <w:rPr>
          <w:rStyle w:val="Emphasis"/>
          <w:sz w:val="20"/>
          <w:szCs w:val="20"/>
          <w:highlight w:val="lightGray"/>
        </w:rPr>
        <w:t>unions</w:t>
      </w:r>
      <w:r w:rsidRPr="004948E6">
        <w:rPr>
          <w:sz w:val="14"/>
          <w:szCs w:val="20"/>
        </w:rPr>
        <w:t xml:space="preserve"> in the United States has </w:t>
      </w:r>
      <w:r w:rsidRPr="00973814">
        <w:rPr>
          <w:rStyle w:val="StyleUnderline"/>
          <w:sz w:val="20"/>
          <w:szCs w:val="20"/>
          <w:highlight w:val="lightGray"/>
        </w:rPr>
        <w:t>contributed to</w:t>
      </w:r>
      <w:r w:rsidRPr="004948E6">
        <w:rPr>
          <w:rStyle w:val="StyleUnderline"/>
          <w:sz w:val="20"/>
          <w:szCs w:val="20"/>
        </w:rPr>
        <w:t xml:space="preserve"> financial institutions’</w:t>
      </w:r>
      <w:r w:rsidRPr="004948E6">
        <w:rPr>
          <w:sz w:val="14"/>
          <w:szCs w:val="20"/>
        </w:rPr>
        <w:t xml:space="preserve"> widespread </w:t>
      </w:r>
      <w:r w:rsidRPr="00973814">
        <w:rPr>
          <w:rStyle w:val="Emphasis"/>
          <w:sz w:val="20"/>
          <w:szCs w:val="20"/>
          <w:highlight w:val="lightGray"/>
        </w:rPr>
        <w:t>deceptive</w:t>
      </w:r>
      <w:r w:rsidRPr="004948E6">
        <w:rPr>
          <w:rStyle w:val="StyleUnderline"/>
          <w:sz w:val="20"/>
          <w:szCs w:val="20"/>
        </w:rPr>
        <w:t xml:space="preserve"> and harmful </w:t>
      </w:r>
      <w:r w:rsidRPr="00973814">
        <w:rPr>
          <w:rStyle w:val="Emphasis"/>
          <w:sz w:val="20"/>
          <w:szCs w:val="20"/>
          <w:highlight w:val="lightGray"/>
        </w:rPr>
        <w:t>practices</w:t>
      </w:r>
      <w:r w:rsidRPr="004948E6">
        <w:rPr>
          <w:sz w:val="14"/>
          <w:szCs w:val="20"/>
        </w:rPr>
        <w:t xml:space="preserve">.186 These organizers argue that </w:t>
      </w:r>
      <w:r w:rsidRPr="00973814">
        <w:rPr>
          <w:rStyle w:val="Emphasis"/>
          <w:sz w:val="20"/>
          <w:szCs w:val="20"/>
          <w:highlight w:val="lightGray"/>
        </w:rPr>
        <w:t>unionized</w:t>
      </w:r>
      <w:r w:rsidRPr="004948E6">
        <w:rPr>
          <w:sz w:val="14"/>
          <w:szCs w:val="20"/>
        </w:rPr>
        <w:t xml:space="preserve"> bank </w:t>
      </w:r>
      <w:r w:rsidRPr="00973814">
        <w:rPr>
          <w:rStyle w:val="Emphasis"/>
          <w:sz w:val="20"/>
          <w:szCs w:val="20"/>
          <w:highlight w:val="lightGray"/>
        </w:rPr>
        <w:t>workers</w:t>
      </w:r>
      <w:r w:rsidRPr="004948E6">
        <w:rPr>
          <w:rStyle w:val="StyleUnderline"/>
          <w:sz w:val="20"/>
          <w:szCs w:val="20"/>
        </w:rPr>
        <w:t xml:space="preserve"> would be in a</w:t>
      </w:r>
      <w:r w:rsidRPr="004948E6">
        <w:rPr>
          <w:sz w:val="14"/>
          <w:szCs w:val="20"/>
        </w:rPr>
        <w:t xml:space="preserve"> more </w:t>
      </w:r>
      <w:r w:rsidRPr="004948E6">
        <w:rPr>
          <w:rStyle w:val="Emphasis"/>
          <w:sz w:val="20"/>
          <w:szCs w:val="20"/>
        </w:rPr>
        <w:t>secure position</w:t>
      </w:r>
      <w:r w:rsidRPr="004948E6">
        <w:rPr>
          <w:rStyle w:val="StyleUnderline"/>
          <w:sz w:val="20"/>
          <w:szCs w:val="20"/>
        </w:rPr>
        <w:t xml:space="preserve"> to </w:t>
      </w:r>
      <w:r w:rsidRPr="00973814">
        <w:rPr>
          <w:rStyle w:val="StyleUnderline"/>
          <w:sz w:val="20"/>
          <w:szCs w:val="20"/>
          <w:highlight w:val="lightGray"/>
        </w:rPr>
        <w:t xml:space="preserve">act as </w:t>
      </w:r>
      <w:r w:rsidRPr="00973814">
        <w:rPr>
          <w:rStyle w:val="Emphasis"/>
          <w:sz w:val="20"/>
          <w:szCs w:val="20"/>
          <w:highlight w:val="lightGray"/>
        </w:rPr>
        <w:t>whistleblowers</w:t>
      </w:r>
      <w:r w:rsidRPr="004948E6">
        <w:rPr>
          <w:sz w:val="14"/>
          <w:szCs w:val="20"/>
        </w:rPr>
        <w:t xml:space="preserve"> in the face of ethically dubious directives from management.187 Organized bank employees </w:t>
      </w:r>
      <w:r w:rsidRPr="004948E6">
        <w:rPr>
          <w:rStyle w:val="StyleUnderline"/>
          <w:sz w:val="20"/>
          <w:szCs w:val="20"/>
        </w:rPr>
        <w:t xml:space="preserve">could also </w:t>
      </w:r>
      <w:r w:rsidRPr="00973814">
        <w:rPr>
          <w:rStyle w:val="StyleUnderline"/>
          <w:sz w:val="20"/>
          <w:szCs w:val="20"/>
          <w:highlight w:val="lightGray"/>
        </w:rPr>
        <w:t xml:space="preserve">negotiate rules regarding </w:t>
      </w:r>
      <w:r w:rsidRPr="00973814">
        <w:rPr>
          <w:rStyle w:val="Emphasis"/>
          <w:sz w:val="20"/>
          <w:szCs w:val="20"/>
          <w:highlight w:val="lightGray"/>
        </w:rPr>
        <w:t>sales</w:t>
      </w:r>
      <w:r w:rsidRPr="004948E6">
        <w:rPr>
          <w:rStyle w:val="Emphasis"/>
          <w:sz w:val="20"/>
          <w:szCs w:val="20"/>
        </w:rPr>
        <w:t xml:space="preserve"> goals</w:t>
      </w:r>
      <w:r w:rsidRPr="004948E6">
        <w:rPr>
          <w:sz w:val="14"/>
          <w:szCs w:val="20"/>
        </w:rPr>
        <w:t xml:space="preserve">, such as those forced upon the employees of Wells Fargo and Santander, </w:t>
      </w:r>
      <w:r w:rsidRPr="004948E6">
        <w:rPr>
          <w:rStyle w:val="StyleUnderline"/>
          <w:sz w:val="20"/>
          <w:szCs w:val="20"/>
        </w:rPr>
        <w:t>in</w:t>
      </w:r>
      <w:r w:rsidRPr="004948E6">
        <w:rPr>
          <w:sz w:val="14"/>
          <w:szCs w:val="20"/>
        </w:rPr>
        <w:t xml:space="preserve"> their </w:t>
      </w:r>
      <w:r w:rsidRPr="004948E6">
        <w:rPr>
          <w:rStyle w:val="Emphasis"/>
          <w:sz w:val="20"/>
          <w:szCs w:val="20"/>
        </w:rPr>
        <w:t>union contracts</w:t>
      </w:r>
      <w:r w:rsidRPr="004948E6">
        <w:rPr>
          <w:sz w:val="14"/>
          <w:szCs w:val="20"/>
        </w:rPr>
        <w:t xml:space="preserve">.188 Moreover, </w:t>
      </w:r>
      <w:r w:rsidRPr="004948E6">
        <w:rPr>
          <w:rStyle w:val="StyleUnderline"/>
          <w:sz w:val="20"/>
          <w:szCs w:val="20"/>
        </w:rPr>
        <w:t xml:space="preserve">higher </w:t>
      </w:r>
      <w:r w:rsidRPr="00973814">
        <w:rPr>
          <w:rStyle w:val="Emphasis"/>
          <w:sz w:val="20"/>
          <w:szCs w:val="20"/>
          <w:highlight w:val="lightGray"/>
        </w:rPr>
        <w:t>wages</w:t>
      </w:r>
      <w:r w:rsidRPr="004948E6">
        <w:rPr>
          <w:sz w:val="14"/>
          <w:szCs w:val="20"/>
        </w:rPr>
        <w:t xml:space="preserve"> for workers may </w:t>
      </w:r>
      <w:r w:rsidRPr="004948E6">
        <w:rPr>
          <w:rStyle w:val="StyleUnderline"/>
          <w:sz w:val="20"/>
          <w:szCs w:val="20"/>
        </w:rPr>
        <w:t xml:space="preserve">provide a </w:t>
      </w:r>
      <w:r w:rsidRPr="00973814">
        <w:rPr>
          <w:rStyle w:val="StyleUnderline"/>
          <w:sz w:val="20"/>
          <w:szCs w:val="20"/>
          <w:highlight w:val="lightGray"/>
        </w:rPr>
        <w:t>check</w:t>
      </w:r>
      <w:r w:rsidRPr="004948E6">
        <w:rPr>
          <w:rStyle w:val="StyleUnderline"/>
          <w:sz w:val="20"/>
          <w:szCs w:val="20"/>
        </w:rPr>
        <w:t xml:space="preserve"> on </w:t>
      </w:r>
      <w:r w:rsidRPr="004948E6">
        <w:rPr>
          <w:rStyle w:val="Emphasis"/>
          <w:sz w:val="20"/>
          <w:szCs w:val="20"/>
        </w:rPr>
        <w:t xml:space="preserve">executive </w:t>
      </w:r>
      <w:r w:rsidRPr="00973814">
        <w:rPr>
          <w:rStyle w:val="Emphasis"/>
          <w:sz w:val="20"/>
          <w:szCs w:val="20"/>
          <w:highlight w:val="lightGray"/>
        </w:rPr>
        <w:t>bonuses</w:t>
      </w:r>
      <w:r w:rsidRPr="004948E6">
        <w:rPr>
          <w:rStyle w:val="StyleUnderline"/>
          <w:sz w:val="20"/>
          <w:szCs w:val="20"/>
        </w:rPr>
        <w:t xml:space="preserve"> that create </w:t>
      </w:r>
      <w:r w:rsidRPr="004948E6">
        <w:rPr>
          <w:rStyle w:val="Emphasis"/>
          <w:sz w:val="20"/>
          <w:szCs w:val="20"/>
        </w:rPr>
        <w:t>perverse incentives</w:t>
      </w:r>
      <w:r w:rsidRPr="004948E6">
        <w:rPr>
          <w:sz w:val="14"/>
          <w:szCs w:val="20"/>
        </w:rPr>
        <w:t xml:space="preserve"> for bank directors.189 While the public waits for legislators to enact robust “top-down capital regulation,” perhaps the </w:t>
      </w:r>
      <w:r w:rsidRPr="004948E6">
        <w:rPr>
          <w:rStyle w:val="Emphasis"/>
          <w:sz w:val="20"/>
          <w:szCs w:val="20"/>
        </w:rPr>
        <w:t>employees</w:t>
      </w:r>
      <w:r w:rsidRPr="004948E6">
        <w:rPr>
          <w:sz w:val="14"/>
          <w:szCs w:val="20"/>
        </w:rPr>
        <w:t xml:space="preserve"> of financial institutions, banding together, </w:t>
      </w:r>
      <w:r w:rsidRPr="004948E6">
        <w:rPr>
          <w:rStyle w:val="StyleUnderline"/>
          <w:sz w:val="20"/>
          <w:szCs w:val="20"/>
        </w:rPr>
        <w:t xml:space="preserve">could </w:t>
      </w:r>
      <w:r w:rsidRPr="004948E6">
        <w:rPr>
          <w:rStyle w:val="Emphasis"/>
          <w:sz w:val="20"/>
          <w:szCs w:val="20"/>
        </w:rPr>
        <w:t>regulate</w:t>
      </w:r>
      <w:r w:rsidRPr="004948E6">
        <w:rPr>
          <w:rStyle w:val="StyleUnderline"/>
          <w:sz w:val="20"/>
          <w:szCs w:val="20"/>
        </w:rPr>
        <w:t xml:space="preserve"> banks from the </w:t>
      </w:r>
      <w:r w:rsidRPr="004948E6">
        <w:rPr>
          <w:rStyle w:val="Emphasis"/>
          <w:sz w:val="20"/>
          <w:szCs w:val="20"/>
        </w:rPr>
        <w:t>ground up</w:t>
      </w:r>
      <w:r w:rsidRPr="004948E6">
        <w:rPr>
          <w:sz w:val="14"/>
          <w:szCs w:val="20"/>
        </w:rPr>
        <w:t>.190</w:t>
      </w:r>
    </w:p>
    <w:p w14:paraId="32E858E6" w14:textId="77777777" w:rsidR="00A5275C" w:rsidRPr="004948E6" w:rsidRDefault="00A5275C" w:rsidP="00A5275C">
      <w:pPr>
        <w:rPr>
          <w:sz w:val="14"/>
          <w:szCs w:val="20"/>
        </w:rPr>
      </w:pPr>
      <w:r w:rsidRPr="004948E6">
        <w:rPr>
          <w:sz w:val="14"/>
          <w:szCs w:val="20"/>
        </w:rPr>
        <w:t xml:space="preserve">As the CBB has illustrated,191 </w:t>
      </w:r>
      <w:r w:rsidRPr="004948E6">
        <w:rPr>
          <w:rStyle w:val="Emphasis"/>
          <w:sz w:val="20"/>
          <w:szCs w:val="20"/>
        </w:rPr>
        <w:t>whistleblowing</w:t>
      </w:r>
      <w:r w:rsidRPr="004948E6">
        <w:rPr>
          <w:rStyle w:val="StyleUnderline"/>
          <w:sz w:val="20"/>
          <w:szCs w:val="20"/>
        </w:rPr>
        <w:t xml:space="preserve"> is becoming an</w:t>
      </w:r>
      <w:r w:rsidRPr="004948E6">
        <w:rPr>
          <w:sz w:val="14"/>
          <w:szCs w:val="20"/>
        </w:rPr>
        <w:t xml:space="preserve"> increasingly </w:t>
      </w:r>
      <w:r w:rsidRPr="004948E6">
        <w:rPr>
          <w:rStyle w:val="Emphasis"/>
          <w:sz w:val="20"/>
          <w:szCs w:val="20"/>
        </w:rPr>
        <w:t>important check</w:t>
      </w:r>
      <w:r w:rsidRPr="004948E6">
        <w:rPr>
          <w:sz w:val="14"/>
          <w:szCs w:val="20"/>
        </w:rPr>
        <w:t xml:space="preserve"> on corporate power.192 However, bank </w:t>
      </w:r>
      <w:r w:rsidRPr="004948E6">
        <w:rPr>
          <w:rStyle w:val="StyleUnderline"/>
          <w:sz w:val="20"/>
          <w:szCs w:val="20"/>
        </w:rPr>
        <w:t xml:space="preserve">employees risk being </w:t>
      </w:r>
      <w:r w:rsidRPr="004948E6">
        <w:rPr>
          <w:rStyle w:val="Emphasis"/>
          <w:sz w:val="20"/>
          <w:szCs w:val="20"/>
        </w:rPr>
        <w:t>terminated</w:t>
      </w:r>
      <w:r w:rsidRPr="004948E6">
        <w:rPr>
          <w:sz w:val="14"/>
          <w:szCs w:val="20"/>
        </w:rPr>
        <w:t xml:space="preserve"> for reporting unethical behavior at work. For example, in 2017, the Department of Labor’s Occupational Safety and Health Administration (“OSHA”) found that two </w:t>
      </w:r>
      <w:r w:rsidRPr="004948E6">
        <w:rPr>
          <w:rStyle w:val="Emphasis"/>
          <w:sz w:val="20"/>
          <w:szCs w:val="20"/>
        </w:rPr>
        <w:t>Wells Fargo managers</w:t>
      </w:r>
      <w:r w:rsidRPr="004948E6">
        <w:rPr>
          <w:rStyle w:val="StyleUnderline"/>
          <w:sz w:val="20"/>
          <w:szCs w:val="20"/>
        </w:rPr>
        <w:t xml:space="preserve"> had been </w:t>
      </w:r>
      <w:r w:rsidRPr="004948E6">
        <w:rPr>
          <w:rStyle w:val="Emphasis"/>
          <w:sz w:val="20"/>
          <w:szCs w:val="20"/>
        </w:rPr>
        <w:t>improperly fired</w:t>
      </w:r>
      <w:r w:rsidRPr="004948E6">
        <w:rPr>
          <w:sz w:val="14"/>
          <w:szCs w:val="20"/>
        </w:rPr>
        <w:t xml:space="preserve"> for reporting potential fraud to their supervisors and the company’s in-house ethics hotline.193 Other former employees have alleged that </w:t>
      </w:r>
      <w:r w:rsidRPr="004948E6">
        <w:rPr>
          <w:rStyle w:val="StyleUnderline"/>
          <w:sz w:val="20"/>
          <w:szCs w:val="20"/>
        </w:rPr>
        <w:t xml:space="preserve">Wells Fargo </w:t>
      </w:r>
      <w:r w:rsidRPr="004948E6">
        <w:rPr>
          <w:rStyle w:val="Emphasis"/>
          <w:sz w:val="20"/>
          <w:szCs w:val="20"/>
        </w:rPr>
        <w:t>wrongfully terminated</w:t>
      </w:r>
      <w:r w:rsidRPr="004948E6">
        <w:rPr>
          <w:sz w:val="14"/>
          <w:szCs w:val="20"/>
        </w:rPr>
        <w:t xml:space="preserve"> them </w:t>
      </w:r>
      <w:r w:rsidRPr="004948E6">
        <w:rPr>
          <w:rStyle w:val="StyleUnderline"/>
          <w:sz w:val="20"/>
          <w:szCs w:val="20"/>
        </w:rPr>
        <w:t>for reporting</w:t>
      </w:r>
      <w:r w:rsidRPr="004948E6">
        <w:rPr>
          <w:sz w:val="14"/>
          <w:szCs w:val="20"/>
        </w:rPr>
        <w:t xml:space="preserve"> unlawful and unethical business </w:t>
      </w:r>
      <w:r w:rsidRPr="004948E6">
        <w:rPr>
          <w:rStyle w:val="Emphasis"/>
          <w:sz w:val="20"/>
          <w:szCs w:val="20"/>
        </w:rPr>
        <w:t>practices</w:t>
      </w:r>
      <w:r w:rsidRPr="004948E6">
        <w:rPr>
          <w:sz w:val="14"/>
          <w:szCs w:val="20"/>
        </w:rPr>
        <w:t xml:space="preserve">.194 According to the Ethics and Compliance Initiative’s 2018 Global Business Ethics Survey (“GBES”), American </w:t>
      </w:r>
      <w:r w:rsidRPr="004948E6">
        <w:rPr>
          <w:rStyle w:val="Emphasis"/>
          <w:sz w:val="20"/>
          <w:szCs w:val="20"/>
        </w:rPr>
        <w:t xml:space="preserve">employer </w:t>
      </w:r>
      <w:r w:rsidRPr="00973814">
        <w:rPr>
          <w:rStyle w:val="Emphasis"/>
          <w:sz w:val="20"/>
          <w:szCs w:val="20"/>
          <w:highlight w:val="lightGray"/>
        </w:rPr>
        <w:t>retaliation</w:t>
      </w:r>
      <w:r w:rsidRPr="004948E6">
        <w:rPr>
          <w:sz w:val="14"/>
          <w:szCs w:val="20"/>
        </w:rPr>
        <w:t xml:space="preserve"> against employees for reporting wrongdoing </w:t>
      </w:r>
      <w:r w:rsidRPr="00973814">
        <w:rPr>
          <w:rStyle w:val="StyleUnderline"/>
          <w:sz w:val="20"/>
          <w:szCs w:val="20"/>
          <w:highlight w:val="lightGray"/>
        </w:rPr>
        <w:t xml:space="preserve">has </w:t>
      </w:r>
      <w:r w:rsidRPr="00973814">
        <w:rPr>
          <w:rStyle w:val="Emphasis"/>
          <w:sz w:val="20"/>
          <w:szCs w:val="20"/>
          <w:highlight w:val="lightGray"/>
        </w:rPr>
        <w:t>doubled</w:t>
      </w:r>
      <w:r w:rsidRPr="004948E6">
        <w:rPr>
          <w:sz w:val="14"/>
          <w:szCs w:val="20"/>
        </w:rPr>
        <w:t xml:space="preserve"> since 2013.195 </w:t>
      </w:r>
      <w:r w:rsidRPr="004948E6">
        <w:rPr>
          <w:rStyle w:val="StyleUnderline"/>
          <w:sz w:val="20"/>
          <w:szCs w:val="20"/>
        </w:rPr>
        <w:t xml:space="preserve">Retaliation may take </w:t>
      </w:r>
      <w:r w:rsidRPr="004948E6">
        <w:rPr>
          <w:rStyle w:val="Emphasis"/>
          <w:sz w:val="20"/>
          <w:szCs w:val="20"/>
        </w:rPr>
        <w:t>many forms</w:t>
      </w:r>
      <w:r w:rsidRPr="004948E6">
        <w:rPr>
          <w:rStyle w:val="StyleUnderline"/>
          <w:sz w:val="20"/>
          <w:szCs w:val="20"/>
        </w:rPr>
        <w:t xml:space="preserve">, such as ostracism, demotion, </w:t>
      </w:r>
      <w:r w:rsidRPr="004948E6">
        <w:rPr>
          <w:rStyle w:val="Emphasis"/>
          <w:sz w:val="20"/>
          <w:szCs w:val="20"/>
        </w:rPr>
        <w:t>reassignment</w:t>
      </w:r>
      <w:r w:rsidRPr="004948E6">
        <w:rPr>
          <w:rStyle w:val="StyleUnderline"/>
          <w:sz w:val="20"/>
          <w:szCs w:val="20"/>
        </w:rPr>
        <w:t>, or relocation</w:t>
      </w:r>
      <w:r w:rsidRPr="004948E6">
        <w:rPr>
          <w:sz w:val="14"/>
          <w:szCs w:val="20"/>
        </w:rPr>
        <w:t>.196 Employer retaliation often increases with each attempt that the employee makes to report wrongdoing.197</w:t>
      </w:r>
    </w:p>
    <w:p w14:paraId="16A7364A" w14:textId="77777777" w:rsidR="00A5275C" w:rsidRPr="004948E6" w:rsidRDefault="00A5275C" w:rsidP="00A5275C">
      <w:pPr>
        <w:rPr>
          <w:sz w:val="14"/>
          <w:szCs w:val="20"/>
        </w:rPr>
      </w:pPr>
      <w:r w:rsidRPr="004948E6">
        <w:rPr>
          <w:rStyle w:val="StyleUnderline"/>
          <w:sz w:val="20"/>
          <w:szCs w:val="20"/>
        </w:rPr>
        <w:t xml:space="preserve">In </w:t>
      </w:r>
      <w:r w:rsidRPr="004948E6">
        <w:rPr>
          <w:rStyle w:val="Emphasis"/>
          <w:sz w:val="20"/>
          <w:szCs w:val="20"/>
        </w:rPr>
        <w:t>theory</w:t>
      </w:r>
      <w:r w:rsidRPr="004948E6">
        <w:rPr>
          <w:sz w:val="14"/>
          <w:szCs w:val="20"/>
        </w:rPr>
        <w:t xml:space="preserve">, private-sector </w:t>
      </w:r>
      <w:r w:rsidRPr="00973814">
        <w:rPr>
          <w:rStyle w:val="Emphasis"/>
          <w:sz w:val="20"/>
          <w:szCs w:val="20"/>
          <w:highlight w:val="lightGray"/>
        </w:rPr>
        <w:t>whistleblower protections</w:t>
      </w:r>
      <w:r w:rsidRPr="00973814">
        <w:rPr>
          <w:sz w:val="14"/>
          <w:szCs w:val="20"/>
          <w:highlight w:val="lightGray"/>
        </w:rPr>
        <w:t>,</w:t>
      </w:r>
      <w:r w:rsidRPr="004948E6">
        <w:rPr>
          <w:sz w:val="14"/>
          <w:szCs w:val="20"/>
        </w:rPr>
        <w:t xml:space="preserve"> such as the Sarbanes-Oxley Act (“SOX”), </w:t>
      </w:r>
      <w:r w:rsidRPr="004948E6">
        <w:rPr>
          <w:rStyle w:val="StyleUnderline"/>
          <w:sz w:val="20"/>
          <w:szCs w:val="20"/>
        </w:rPr>
        <w:t xml:space="preserve">make it </w:t>
      </w:r>
      <w:r w:rsidRPr="004948E6">
        <w:rPr>
          <w:rStyle w:val="Emphasis"/>
          <w:sz w:val="20"/>
          <w:szCs w:val="20"/>
        </w:rPr>
        <w:t>illegal</w:t>
      </w:r>
      <w:r w:rsidRPr="004948E6">
        <w:rPr>
          <w:sz w:val="14"/>
          <w:szCs w:val="20"/>
        </w:rPr>
        <w:t xml:space="preserve"> for employers to retaliate against employees who report misconduct.198 However, </w:t>
      </w:r>
      <w:r w:rsidRPr="004948E6">
        <w:rPr>
          <w:rStyle w:val="Emphasis"/>
          <w:sz w:val="20"/>
          <w:szCs w:val="20"/>
        </w:rPr>
        <w:t>whistleblower laws</w:t>
      </w:r>
      <w:r w:rsidRPr="004948E6">
        <w:rPr>
          <w:rStyle w:val="StyleUnderline"/>
          <w:sz w:val="20"/>
          <w:szCs w:val="20"/>
        </w:rPr>
        <w:t xml:space="preserve"> </w:t>
      </w:r>
      <w:r w:rsidRPr="00973814">
        <w:rPr>
          <w:rStyle w:val="StyleUnderline"/>
          <w:sz w:val="20"/>
          <w:szCs w:val="20"/>
          <w:highlight w:val="lightGray"/>
        </w:rPr>
        <w:t>are</w:t>
      </w:r>
      <w:r w:rsidRPr="004948E6">
        <w:rPr>
          <w:sz w:val="14"/>
          <w:szCs w:val="20"/>
        </w:rPr>
        <w:t xml:space="preserve"> often </w:t>
      </w:r>
      <w:r w:rsidRPr="00973814">
        <w:rPr>
          <w:rStyle w:val="StyleUnderline"/>
          <w:sz w:val="20"/>
          <w:szCs w:val="20"/>
          <w:highlight w:val="lightGray"/>
        </w:rPr>
        <w:t>ineffective</w:t>
      </w:r>
      <w:r w:rsidRPr="004948E6">
        <w:rPr>
          <w:rStyle w:val="StyleUnderline"/>
          <w:sz w:val="20"/>
          <w:szCs w:val="20"/>
        </w:rPr>
        <w:t xml:space="preserve"> at facilitating </w:t>
      </w:r>
      <w:r w:rsidRPr="004948E6">
        <w:rPr>
          <w:rStyle w:val="Emphasis"/>
          <w:sz w:val="20"/>
          <w:szCs w:val="20"/>
        </w:rPr>
        <w:t>reporting</w:t>
      </w:r>
      <w:r w:rsidRPr="004948E6">
        <w:rPr>
          <w:rStyle w:val="StyleUnderline"/>
          <w:sz w:val="20"/>
          <w:szCs w:val="20"/>
        </w:rPr>
        <w:t xml:space="preserve">, protecting </w:t>
      </w:r>
      <w:r w:rsidRPr="004948E6">
        <w:rPr>
          <w:rStyle w:val="Emphasis"/>
          <w:sz w:val="20"/>
          <w:szCs w:val="20"/>
        </w:rPr>
        <w:t>whistleblowers</w:t>
      </w:r>
      <w:r w:rsidRPr="004948E6">
        <w:rPr>
          <w:rStyle w:val="StyleUnderline"/>
          <w:sz w:val="20"/>
          <w:szCs w:val="20"/>
        </w:rPr>
        <w:t xml:space="preserve">, and addressing </w:t>
      </w:r>
      <w:r w:rsidRPr="004948E6">
        <w:rPr>
          <w:rStyle w:val="Emphasis"/>
          <w:sz w:val="20"/>
          <w:szCs w:val="20"/>
        </w:rPr>
        <w:t>underlying wrongdoing</w:t>
      </w:r>
      <w:r w:rsidRPr="004948E6">
        <w:rPr>
          <w:sz w:val="14"/>
          <w:szCs w:val="20"/>
        </w:rPr>
        <w:t xml:space="preserve">.199 Whistleblower </w:t>
      </w:r>
      <w:r w:rsidRPr="004948E6">
        <w:rPr>
          <w:rStyle w:val="StyleUnderline"/>
          <w:sz w:val="20"/>
          <w:szCs w:val="20"/>
        </w:rPr>
        <w:t xml:space="preserve">laws </w:t>
      </w:r>
      <w:r w:rsidRPr="00973814">
        <w:rPr>
          <w:rStyle w:val="Emphasis"/>
          <w:sz w:val="20"/>
          <w:szCs w:val="20"/>
          <w:highlight w:val="lightGray"/>
        </w:rPr>
        <w:t>do not deter</w:t>
      </w:r>
      <w:r w:rsidRPr="00973814">
        <w:rPr>
          <w:rStyle w:val="StyleUnderline"/>
          <w:sz w:val="20"/>
          <w:szCs w:val="20"/>
          <w:highlight w:val="lightGray"/>
        </w:rPr>
        <w:t xml:space="preserve"> </w:t>
      </w:r>
      <w:r w:rsidRPr="004948E6">
        <w:rPr>
          <w:rStyle w:val="StyleUnderline"/>
          <w:sz w:val="20"/>
          <w:szCs w:val="20"/>
        </w:rPr>
        <w:t xml:space="preserve">employers from </w:t>
      </w:r>
      <w:r w:rsidRPr="00973814">
        <w:rPr>
          <w:rStyle w:val="StyleUnderline"/>
          <w:sz w:val="20"/>
          <w:szCs w:val="20"/>
          <w:highlight w:val="lightGray"/>
        </w:rPr>
        <w:t>retaliating</w:t>
      </w:r>
      <w:r w:rsidRPr="004948E6">
        <w:rPr>
          <w:sz w:val="14"/>
          <w:szCs w:val="20"/>
        </w:rPr>
        <w:t xml:space="preserve"> against employees in the </w:t>
      </w:r>
      <w:r w:rsidRPr="004948E6">
        <w:rPr>
          <w:rStyle w:val="Emphasis"/>
          <w:sz w:val="20"/>
          <w:szCs w:val="20"/>
        </w:rPr>
        <w:t>first place</w:t>
      </w:r>
      <w:r w:rsidRPr="004948E6">
        <w:rPr>
          <w:sz w:val="14"/>
          <w:szCs w:val="20"/>
        </w:rPr>
        <w:t xml:space="preserve">.200 Moreover, </w:t>
      </w:r>
      <w:r w:rsidRPr="004948E6">
        <w:rPr>
          <w:rStyle w:val="StyleUnderline"/>
          <w:sz w:val="20"/>
          <w:szCs w:val="20"/>
        </w:rPr>
        <w:t xml:space="preserve">many </w:t>
      </w:r>
      <w:r w:rsidRPr="004948E6">
        <w:rPr>
          <w:rStyle w:val="Emphasis"/>
          <w:sz w:val="20"/>
          <w:szCs w:val="20"/>
        </w:rPr>
        <w:t>whistleblowers</w:t>
      </w:r>
      <w:r w:rsidRPr="004948E6">
        <w:rPr>
          <w:rStyle w:val="StyleUnderline"/>
          <w:sz w:val="20"/>
          <w:szCs w:val="20"/>
        </w:rPr>
        <w:t xml:space="preserve"> are </w:t>
      </w:r>
      <w:r w:rsidRPr="00973814">
        <w:rPr>
          <w:rStyle w:val="Emphasis"/>
          <w:sz w:val="20"/>
          <w:szCs w:val="20"/>
          <w:highlight w:val="lightGray"/>
        </w:rPr>
        <w:t>unaware</w:t>
      </w:r>
      <w:r w:rsidRPr="00973814">
        <w:rPr>
          <w:rStyle w:val="StyleUnderline"/>
          <w:sz w:val="20"/>
          <w:szCs w:val="20"/>
          <w:highlight w:val="lightGray"/>
        </w:rPr>
        <w:t xml:space="preserve"> of</w:t>
      </w:r>
      <w:r w:rsidRPr="004948E6">
        <w:rPr>
          <w:rStyle w:val="StyleUnderline"/>
          <w:sz w:val="20"/>
          <w:szCs w:val="20"/>
        </w:rPr>
        <w:t xml:space="preserve"> the </w:t>
      </w:r>
      <w:r w:rsidRPr="00973814">
        <w:rPr>
          <w:rStyle w:val="Emphasis"/>
          <w:sz w:val="20"/>
          <w:szCs w:val="20"/>
          <w:highlight w:val="lightGray"/>
        </w:rPr>
        <w:t>legal protections</w:t>
      </w:r>
      <w:r w:rsidRPr="004948E6">
        <w:rPr>
          <w:rStyle w:val="StyleUnderline"/>
          <w:sz w:val="20"/>
          <w:szCs w:val="20"/>
        </w:rPr>
        <w:t xml:space="preserve"> available</w:t>
      </w:r>
      <w:r w:rsidRPr="004948E6">
        <w:rPr>
          <w:sz w:val="14"/>
          <w:szCs w:val="20"/>
        </w:rPr>
        <w:t xml:space="preserve"> to them at the time they act </w:t>
      </w:r>
      <w:r w:rsidRPr="004948E6">
        <w:rPr>
          <w:rStyle w:val="StyleUnderline"/>
          <w:sz w:val="20"/>
          <w:szCs w:val="20"/>
        </w:rPr>
        <w:t xml:space="preserve">and face </w:t>
      </w:r>
      <w:r w:rsidRPr="00973814">
        <w:rPr>
          <w:rStyle w:val="StyleUnderline"/>
          <w:sz w:val="20"/>
          <w:szCs w:val="20"/>
          <w:highlight w:val="lightGray"/>
        </w:rPr>
        <w:t xml:space="preserve">inadequate </w:t>
      </w:r>
      <w:r w:rsidRPr="004948E6">
        <w:rPr>
          <w:rStyle w:val="StyleUnderline"/>
          <w:sz w:val="20"/>
          <w:szCs w:val="20"/>
        </w:rPr>
        <w:t xml:space="preserve">access to </w:t>
      </w:r>
      <w:r w:rsidRPr="004948E6">
        <w:rPr>
          <w:rStyle w:val="Emphasis"/>
          <w:sz w:val="20"/>
          <w:szCs w:val="20"/>
        </w:rPr>
        <w:t xml:space="preserve">legal </w:t>
      </w:r>
      <w:r w:rsidRPr="00973814">
        <w:rPr>
          <w:rStyle w:val="Emphasis"/>
          <w:sz w:val="20"/>
          <w:szCs w:val="20"/>
          <w:highlight w:val="lightGray"/>
        </w:rPr>
        <w:t>counsel</w:t>
      </w:r>
      <w:r w:rsidRPr="004948E6">
        <w:rPr>
          <w:sz w:val="14"/>
          <w:szCs w:val="20"/>
        </w:rPr>
        <w:t xml:space="preserve">, </w:t>
      </w:r>
      <w:r w:rsidRPr="004948E6">
        <w:rPr>
          <w:rStyle w:val="StyleUnderline"/>
          <w:sz w:val="20"/>
          <w:szCs w:val="20"/>
        </w:rPr>
        <w:t xml:space="preserve">insufficient </w:t>
      </w:r>
      <w:r w:rsidRPr="00973814">
        <w:rPr>
          <w:rStyle w:val="Emphasis"/>
          <w:sz w:val="20"/>
          <w:szCs w:val="20"/>
          <w:highlight w:val="lightGray"/>
        </w:rPr>
        <w:t>resources</w:t>
      </w:r>
      <w:r w:rsidRPr="00973814">
        <w:rPr>
          <w:rStyle w:val="StyleUnderline"/>
          <w:sz w:val="20"/>
          <w:szCs w:val="20"/>
          <w:highlight w:val="lightGray"/>
        </w:rPr>
        <w:t xml:space="preserve">, and limited success </w:t>
      </w:r>
      <w:r w:rsidRPr="004948E6">
        <w:rPr>
          <w:rStyle w:val="StyleUnderline"/>
          <w:sz w:val="20"/>
          <w:szCs w:val="20"/>
        </w:rPr>
        <w:t>in</w:t>
      </w:r>
      <w:r w:rsidRPr="004948E6">
        <w:rPr>
          <w:sz w:val="14"/>
          <w:szCs w:val="20"/>
        </w:rPr>
        <w:t xml:space="preserve"> the </w:t>
      </w:r>
      <w:r w:rsidRPr="004948E6">
        <w:rPr>
          <w:rStyle w:val="Emphasis"/>
          <w:sz w:val="20"/>
          <w:szCs w:val="20"/>
        </w:rPr>
        <w:t>courts</w:t>
      </w:r>
      <w:r w:rsidRPr="004948E6">
        <w:rPr>
          <w:sz w:val="14"/>
          <w:szCs w:val="20"/>
        </w:rPr>
        <w:t xml:space="preserve">.201 For example, from the time SOX was enacted in 2002 until the end of 2011, </w:t>
      </w:r>
      <w:r w:rsidRPr="004948E6">
        <w:rPr>
          <w:rStyle w:val="StyleUnderline"/>
          <w:sz w:val="20"/>
          <w:szCs w:val="20"/>
        </w:rPr>
        <w:t>employees won</w:t>
      </w:r>
      <w:r w:rsidRPr="004948E6">
        <w:rPr>
          <w:sz w:val="14"/>
          <w:szCs w:val="20"/>
        </w:rPr>
        <w:t xml:space="preserve"> only </w:t>
      </w:r>
      <w:r w:rsidRPr="004948E6">
        <w:rPr>
          <w:rStyle w:val="Emphasis"/>
          <w:sz w:val="20"/>
          <w:szCs w:val="20"/>
        </w:rPr>
        <w:t>1.8%</w:t>
      </w:r>
      <w:r w:rsidRPr="004948E6">
        <w:rPr>
          <w:rStyle w:val="StyleUnderline"/>
          <w:sz w:val="20"/>
          <w:szCs w:val="20"/>
        </w:rPr>
        <w:t xml:space="preserve"> of 1260 SOX cases</w:t>
      </w:r>
      <w:r w:rsidRPr="004948E6">
        <w:rPr>
          <w:sz w:val="14"/>
          <w:szCs w:val="20"/>
        </w:rPr>
        <w:t xml:space="preserve"> decided by OSHA.202 </w:t>
      </w:r>
      <w:r w:rsidRPr="004948E6">
        <w:rPr>
          <w:rStyle w:val="StyleUnderline"/>
          <w:sz w:val="20"/>
          <w:szCs w:val="20"/>
        </w:rPr>
        <w:t>Other</w:t>
      </w:r>
      <w:r w:rsidRPr="004948E6">
        <w:rPr>
          <w:sz w:val="14"/>
          <w:szCs w:val="20"/>
        </w:rPr>
        <w:t xml:space="preserve"> whistleblowers’ </w:t>
      </w:r>
      <w:r w:rsidRPr="004948E6">
        <w:rPr>
          <w:rStyle w:val="StyleUnderline"/>
          <w:sz w:val="20"/>
          <w:szCs w:val="20"/>
        </w:rPr>
        <w:t xml:space="preserve">complaints are </w:t>
      </w:r>
      <w:r w:rsidRPr="004948E6">
        <w:rPr>
          <w:rStyle w:val="Emphasis"/>
          <w:sz w:val="20"/>
          <w:szCs w:val="20"/>
        </w:rPr>
        <w:t>dismissed</w:t>
      </w:r>
      <w:r w:rsidRPr="004948E6">
        <w:rPr>
          <w:rStyle w:val="StyleUnderline"/>
          <w:sz w:val="20"/>
          <w:szCs w:val="20"/>
        </w:rPr>
        <w:t xml:space="preserve"> before the </w:t>
      </w:r>
      <w:r w:rsidRPr="004948E6">
        <w:rPr>
          <w:rStyle w:val="Emphasis"/>
          <w:sz w:val="20"/>
          <w:szCs w:val="20"/>
        </w:rPr>
        <w:t>courts can rule</w:t>
      </w:r>
      <w:r w:rsidRPr="004948E6">
        <w:rPr>
          <w:sz w:val="14"/>
          <w:szCs w:val="20"/>
        </w:rPr>
        <w:t xml:space="preserve"> against them. Six years before the accounts scandal broke, two Wells Fargo whistleblowers filed complaints with OSHA.203 After speaking with the bank about the allegations, OSHA failed to investigate the terminated employees’ claims.204</w:t>
      </w:r>
    </w:p>
    <w:p w14:paraId="27DA7A58" w14:textId="77777777" w:rsidR="00A5275C" w:rsidRPr="004948E6" w:rsidRDefault="00A5275C" w:rsidP="00A5275C">
      <w:pPr>
        <w:rPr>
          <w:sz w:val="14"/>
          <w:szCs w:val="20"/>
        </w:rPr>
      </w:pPr>
      <w:r w:rsidRPr="004948E6">
        <w:rPr>
          <w:sz w:val="14"/>
          <w:szCs w:val="20"/>
        </w:rPr>
        <w:t xml:space="preserve">A </w:t>
      </w:r>
      <w:r w:rsidRPr="004948E6">
        <w:rPr>
          <w:rStyle w:val="Emphasis"/>
          <w:sz w:val="20"/>
          <w:szCs w:val="20"/>
        </w:rPr>
        <w:t xml:space="preserve">bank workers’ </w:t>
      </w:r>
      <w:r w:rsidRPr="00973814">
        <w:rPr>
          <w:rStyle w:val="Emphasis"/>
          <w:sz w:val="20"/>
          <w:szCs w:val="20"/>
          <w:highlight w:val="lightGray"/>
        </w:rPr>
        <w:t>union</w:t>
      </w:r>
      <w:r w:rsidRPr="004948E6">
        <w:rPr>
          <w:sz w:val="14"/>
          <w:szCs w:val="20"/>
        </w:rPr>
        <w:t xml:space="preserve"> could better </w:t>
      </w:r>
      <w:r w:rsidRPr="00973814">
        <w:rPr>
          <w:rStyle w:val="StyleUnderline"/>
          <w:sz w:val="20"/>
          <w:szCs w:val="20"/>
          <w:highlight w:val="lightGray"/>
        </w:rPr>
        <w:t xml:space="preserve">protect </w:t>
      </w:r>
      <w:r w:rsidRPr="00973814">
        <w:rPr>
          <w:rStyle w:val="Emphasis"/>
          <w:sz w:val="20"/>
          <w:szCs w:val="20"/>
          <w:highlight w:val="lightGray"/>
        </w:rPr>
        <w:t>whistleblowers</w:t>
      </w:r>
      <w:r w:rsidRPr="004948E6">
        <w:rPr>
          <w:rStyle w:val="StyleUnderline"/>
          <w:sz w:val="20"/>
          <w:szCs w:val="20"/>
        </w:rPr>
        <w:t xml:space="preserve"> and </w:t>
      </w:r>
      <w:r w:rsidRPr="004948E6">
        <w:rPr>
          <w:rStyle w:val="Emphasis"/>
          <w:sz w:val="20"/>
          <w:szCs w:val="20"/>
        </w:rPr>
        <w:t>facilitate reporting</w:t>
      </w:r>
      <w:r w:rsidRPr="004948E6">
        <w:rPr>
          <w:rStyle w:val="StyleUnderline"/>
          <w:sz w:val="20"/>
          <w:szCs w:val="20"/>
        </w:rPr>
        <w:t xml:space="preserve">. </w:t>
      </w:r>
      <w:r w:rsidRPr="00973814">
        <w:rPr>
          <w:rStyle w:val="StyleUnderline"/>
          <w:sz w:val="20"/>
          <w:szCs w:val="20"/>
          <w:highlight w:val="lightGray"/>
        </w:rPr>
        <w:t>CBAs</w:t>
      </w:r>
      <w:r w:rsidRPr="004948E6">
        <w:rPr>
          <w:sz w:val="14"/>
          <w:szCs w:val="20"/>
        </w:rPr>
        <w:t xml:space="preserve"> almost always </w:t>
      </w:r>
      <w:r w:rsidRPr="00973814">
        <w:rPr>
          <w:rStyle w:val="StyleUnderline"/>
          <w:sz w:val="20"/>
          <w:szCs w:val="20"/>
          <w:highlight w:val="lightGray"/>
        </w:rPr>
        <w:t>stipulate</w:t>
      </w:r>
      <w:r w:rsidRPr="004948E6">
        <w:rPr>
          <w:rStyle w:val="StyleUnderline"/>
          <w:sz w:val="20"/>
          <w:szCs w:val="20"/>
        </w:rPr>
        <w:t xml:space="preserve"> that </w:t>
      </w:r>
      <w:r w:rsidRPr="004948E6">
        <w:rPr>
          <w:rStyle w:val="Emphasis"/>
          <w:sz w:val="20"/>
          <w:szCs w:val="20"/>
        </w:rPr>
        <w:t>employees</w:t>
      </w:r>
      <w:r w:rsidRPr="004948E6">
        <w:rPr>
          <w:sz w:val="14"/>
          <w:szCs w:val="20"/>
        </w:rPr>
        <w:t>—who may otherwise be fired for almost any reason, or for no reason at all—</w:t>
      </w:r>
      <w:r w:rsidRPr="004948E6">
        <w:rPr>
          <w:rStyle w:val="StyleUnderline"/>
          <w:sz w:val="20"/>
          <w:szCs w:val="20"/>
        </w:rPr>
        <w:t xml:space="preserve">cannot be </w:t>
      </w:r>
      <w:r w:rsidRPr="004948E6">
        <w:rPr>
          <w:rStyle w:val="Emphasis"/>
          <w:sz w:val="20"/>
          <w:szCs w:val="20"/>
        </w:rPr>
        <w:t>discharged</w:t>
      </w:r>
      <w:r w:rsidRPr="004948E6">
        <w:rPr>
          <w:sz w:val="14"/>
          <w:szCs w:val="20"/>
        </w:rPr>
        <w:t xml:space="preserve"> or disciplined </w:t>
      </w:r>
      <w:r w:rsidRPr="004948E6">
        <w:rPr>
          <w:rStyle w:val="StyleUnderline"/>
          <w:sz w:val="20"/>
          <w:szCs w:val="20"/>
        </w:rPr>
        <w:t xml:space="preserve">without </w:t>
      </w:r>
      <w:r w:rsidRPr="00973814">
        <w:rPr>
          <w:rStyle w:val="Emphasis"/>
          <w:sz w:val="20"/>
          <w:szCs w:val="20"/>
          <w:highlight w:val="lightGray"/>
        </w:rPr>
        <w:t>just cause</w:t>
      </w:r>
      <w:r w:rsidRPr="004948E6">
        <w:rPr>
          <w:sz w:val="14"/>
          <w:szCs w:val="20"/>
        </w:rPr>
        <w:t xml:space="preserve">.205 These just-cause </w:t>
      </w:r>
      <w:r w:rsidRPr="004948E6">
        <w:rPr>
          <w:rStyle w:val="Emphasis"/>
          <w:sz w:val="20"/>
          <w:szCs w:val="20"/>
        </w:rPr>
        <w:t>provisions</w:t>
      </w:r>
      <w:r w:rsidRPr="004948E6">
        <w:rPr>
          <w:sz w:val="14"/>
          <w:szCs w:val="20"/>
        </w:rPr>
        <w:t xml:space="preserve"> may </w:t>
      </w:r>
      <w:r w:rsidRPr="004948E6">
        <w:rPr>
          <w:rStyle w:val="StyleUnderline"/>
          <w:sz w:val="20"/>
          <w:szCs w:val="20"/>
        </w:rPr>
        <w:t>make</w:t>
      </w:r>
      <w:r w:rsidRPr="004948E6">
        <w:rPr>
          <w:sz w:val="14"/>
          <w:szCs w:val="20"/>
        </w:rPr>
        <w:t xml:space="preserve"> employer </w:t>
      </w:r>
      <w:r w:rsidRPr="004948E6">
        <w:rPr>
          <w:rStyle w:val="StyleUnderline"/>
          <w:sz w:val="20"/>
          <w:szCs w:val="20"/>
        </w:rPr>
        <w:t xml:space="preserve">retaliation </w:t>
      </w:r>
      <w:r w:rsidRPr="004948E6">
        <w:rPr>
          <w:rStyle w:val="Emphasis"/>
          <w:sz w:val="20"/>
          <w:szCs w:val="20"/>
        </w:rPr>
        <w:t>less likely</w:t>
      </w:r>
      <w:r w:rsidRPr="004948E6">
        <w:rPr>
          <w:sz w:val="14"/>
          <w:szCs w:val="20"/>
        </w:rPr>
        <w:t xml:space="preserve">. Additionally, </w:t>
      </w:r>
      <w:r w:rsidRPr="004948E6">
        <w:rPr>
          <w:rStyle w:val="StyleUnderline"/>
          <w:sz w:val="20"/>
          <w:szCs w:val="20"/>
        </w:rPr>
        <w:t xml:space="preserve">a union could help </w:t>
      </w:r>
      <w:r w:rsidRPr="00973814">
        <w:rPr>
          <w:rStyle w:val="Emphasis"/>
          <w:sz w:val="20"/>
          <w:szCs w:val="20"/>
          <w:highlight w:val="lightGray"/>
        </w:rPr>
        <w:t>inform</w:t>
      </w:r>
      <w:r w:rsidRPr="004948E6">
        <w:rPr>
          <w:sz w:val="14"/>
          <w:szCs w:val="20"/>
        </w:rPr>
        <w:t xml:space="preserve"> the </w:t>
      </w:r>
      <w:r w:rsidRPr="00973814">
        <w:rPr>
          <w:rStyle w:val="Emphasis"/>
          <w:sz w:val="20"/>
          <w:szCs w:val="20"/>
          <w:highlight w:val="lightGray"/>
        </w:rPr>
        <w:t>whistleblowing</w:t>
      </w:r>
      <w:r w:rsidRPr="004948E6">
        <w:rPr>
          <w:sz w:val="14"/>
          <w:szCs w:val="20"/>
        </w:rPr>
        <w:t xml:space="preserve"> process </w:t>
      </w:r>
      <w:r w:rsidRPr="00973814">
        <w:rPr>
          <w:rStyle w:val="StyleUnderline"/>
          <w:sz w:val="20"/>
          <w:szCs w:val="20"/>
          <w:highlight w:val="lightGray"/>
        </w:rPr>
        <w:t xml:space="preserve">and </w:t>
      </w:r>
      <w:r w:rsidRPr="00973814">
        <w:rPr>
          <w:rStyle w:val="Emphasis"/>
          <w:sz w:val="20"/>
          <w:szCs w:val="20"/>
          <w:highlight w:val="lightGray"/>
        </w:rPr>
        <w:t>assist</w:t>
      </w:r>
      <w:r w:rsidRPr="004948E6">
        <w:rPr>
          <w:rStyle w:val="StyleUnderline"/>
          <w:sz w:val="20"/>
          <w:szCs w:val="20"/>
        </w:rPr>
        <w:t xml:space="preserve"> employees in navigating</w:t>
      </w:r>
      <w:r w:rsidRPr="004948E6">
        <w:rPr>
          <w:sz w:val="14"/>
          <w:szCs w:val="20"/>
        </w:rPr>
        <w:t xml:space="preserve"> whistleblowing </w:t>
      </w:r>
      <w:r w:rsidRPr="004948E6">
        <w:rPr>
          <w:rStyle w:val="Emphasis"/>
          <w:sz w:val="20"/>
          <w:szCs w:val="20"/>
        </w:rPr>
        <w:t>procedures</w:t>
      </w:r>
      <w:r w:rsidRPr="004948E6">
        <w:rPr>
          <w:sz w:val="14"/>
          <w:szCs w:val="20"/>
        </w:rPr>
        <w:t xml:space="preserve"> that may be unclear or difficult to access.206 In the event that a unionized employee is terminated or otherwise retaliated against for blowing the whistle, </w:t>
      </w:r>
      <w:r w:rsidRPr="004948E6">
        <w:rPr>
          <w:rStyle w:val="StyleUnderline"/>
          <w:sz w:val="20"/>
          <w:szCs w:val="20"/>
        </w:rPr>
        <w:t>the union provides</w:t>
      </w:r>
      <w:r w:rsidRPr="004948E6">
        <w:rPr>
          <w:sz w:val="14"/>
          <w:szCs w:val="20"/>
        </w:rPr>
        <w:t xml:space="preserve"> a relatively efficient and affordable </w:t>
      </w:r>
      <w:r w:rsidRPr="004948E6">
        <w:rPr>
          <w:rStyle w:val="StyleUnderline"/>
          <w:sz w:val="20"/>
          <w:szCs w:val="20"/>
        </w:rPr>
        <w:t xml:space="preserve">mechanism for employees to pursue </w:t>
      </w:r>
      <w:r w:rsidRPr="004948E6">
        <w:rPr>
          <w:rStyle w:val="Emphasis"/>
          <w:sz w:val="20"/>
          <w:szCs w:val="20"/>
        </w:rPr>
        <w:t>remedial action</w:t>
      </w:r>
      <w:r w:rsidRPr="004948E6">
        <w:rPr>
          <w:sz w:val="14"/>
          <w:szCs w:val="20"/>
        </w:rPr>
        <w:t xml:space="preserve">. Most </w:t>
      </w:r>
      <w:r w:rsidRPr="004948E6">
        <w:rPr>
          <w:rStyle w:val="StyleUnderline"/>
          <w:sz w:val="20"/>
          <w:szCs w:val="20"/>
        </w:rPr>
        <w:t>CBAs establish</w:t>
      </w:r>
      <w:r w:rsidRPr="004948E6">
        <w:rPr>
          <w:sz w:val="14"/>
          <w:szCs w:val="20"/>
        </w:rPr>
        <w:t xml:space="preserve"> a grievance and </w:t>
      </w:r>
      <w:r w:rsidRPr="004948E6">
        <w:rPr>
          <w:rStyle w:val="Emphasis"/>
          <w:sz w:val="20"/>
          <w:szCs w:val="20"/>
        </w:rPr>
        <w:t>arbitration</w:t>
      </w:r>
      <w:r w:rsidRPr="004948E6">
        <w:rPr>
          <w:sz w:val="14"/>
          <w:szCs w:val="20"/>
        </w:rPr>
        <w:t xml:space="preserve"> process </w:t>
      </w:r>
      <w:r w:rsidRPr="004948E6">
        <w:rPr>
          <w:rStyle w:val="StyleUnderline"/>
          <w:sz w:val="20"/>
          <w:szCs w:val="20"/>
        </w:rPr>
        <w:t xml:space="preserve">for </w:t>
      </w:r>
      <w:r w:rsidRPr="004948E6">
        <w:rPr>
          <w:rStyle w:val="Emphasis"/>
          <w:sz w:val="20"/>
          <w:szCs w:val="20"/>
        </w:rPr>
        <w:t>unfair discipline</w:t>
      </w:r>
      <w:r w:rsidRPr="004948E6">
        <w:rPr>
          <w:sz w:val="14"/>
          <w:szCs w:val="20"/>
        </w:rPr>
        <w:t xml:space="preserve"> or termination.207 While </w:t>
      </w:r>
      <w:r w:rsidRPr="00973814">
        <w:rPr>
          <w:rStyle w:val="Emphasis"/>
          <w:sz w:val="20"/>
          <w:szCs w:val="20"/>
          <w:highlight w:val="lightGray"/>
        </w:rPr>
        <w:t>nonunion</w:t>
      </w:r>
      <w:r w:rsidRPr="004948E6">
        <w:rPr>
          <w:rStyle w:val="Emphasis"/>
          <w:sz w:val="20"/>
          <w:szCs w:val="20"/>
        </w:rPr>
        <w:t xml:space="preserve"> employees</w:t>
      </w:r>
      <w:r w:rsidRPr="004948E6">
        <w:rPr>
          <w:rStyle w:val="StyleUnderline"/>
          <w:sz w:val="20"/>
          <w:szCs w:val="20"/>
        </w:rPr>
        <w:t xml:space="preserve"> must </w:t>
      </w:r>
      <w:r w:rsidRPr="00973814">
        <w:rPr>
          <w:rStyle w:val="StyleUnderline"/>
          <w:sz w:val="20"/>
          <w:szCs w:val="20"/>
          <w:highlight w:val="lightGray"/>
        </w:rPr>
        <w:t>exercise</w:t>
      </w:r>
      <w:r w:rsidRPr="004948E6">
        <w:rPr>
          <w:rStyle w:val="StyleUnderline"/>
          <w:sz w:val="20"/>
          <w:szCs w:val="20"/>
        </w:rPr>
        <w:t xml:space="preserve"> </w:t>
      </w:r>
      <w:r w:rsidRPr="004948E6">
        <w:rPr>
          <w:sz w:val="14"/>
          <w:szCs w:val="20"/>
        </w:rPr>
        <w:t xml:space="preserve">their </w:t>
      </w:r>
      <w:r w:rsidRPr="004948E6">
        <w:rPr>
          <w:rStyle w:val="StyleUnderline"/>
          <w:sz w:val="20"/>
          <w:szCs w:val="20"/>
        </w:rPr>
        <w:t xml:space="preserve">whistleblower </w:t>
      </w:r>
      <w:r w:rsidRPr="00973814">
        <w:rPr>
          <w:rStyle w:val="StyleUnderline"/>
          <w:sz w:val="20"/>
          <w:szCs w:val="20"/>
          <w:highlight w:val="lightGray"/>
        </w:rPr>
        <w:t xml:space="preserve">rights </w:t>
      </w:r>
      <w:r w:rsidRPr="00973814">
        <w:rPr>
          <w:rStyle w:val="Emphasis"/>
          <w:sz w:val="20"/>
          <w:szCs w:val="20"/>
          <w:highlight w:val="lightGray"/>
        </w:rPr>
        <w:t>alone</w:t>
      </w:r>
      <w:r w:rsidRPr="004948E6">
        <w:rPr>
          <w:sz w:val="14"/>
          <w:szCs w:val="20"/>
        </w:rPr>
        <w:t>—figuring out which enforcement agency to report to and personally shouldering the legal fees—</w:t>
      </w:r>
      <w:r w:rsidRPr="004948E6">
        <w:rPr>
          <w:rStyle w:val="StyleUnderline"/>
          <w:sz w:val="20"/>
          <w:szCs w:val="20"/>
        </w:rPr>
        <w:t xml:space="preserve">union employees are represented by the </w:t>
      </w:r>
      <w:r w:rsidRPr="004948E6">
        <w:rPr>
          <w:rStyle w:val="Emphasis"/>
          <w:sz w:val="20"/>
          <w:szCs w:val="20"/>
        </w:rPr>
        <w:t>union</w:t>
      </w:r>
      <w:r w:rsidRPr="004948E6">
        <w:rPr>
          <w:sz w:val="14"/>
          <w:szCs w:val="20"/>
        </w:rPr>
        <w:t xml:space="preserve"> throughout the grievance and arbitration process.208</w:t>
      </w:r>
    </w:p>
    <w:p w14:paraId="0394440F" w14:textId="77777777" w:rsidR="00A5275C" w:rsidRPr="004948E6" w:rsidRDefault="00A5275C" w:rsidP="00A5275C">
      <w:pPr>
        <w:rPr>
          <w:sz w:val="14"/>
          <w:szCs w:val="20"/>
        </w:rPr>
      </w:pPr>
      <w:r w:rsidRPr="004948E6">
        <w:rPr>
          <w:sz w:val="14"/>
          <w:szCs w:val="20"/>
        </w:rPr>
        <w:t xml:space="preserve">Beyond strengthening whistleblower protections, </w:t>
      </w:r>
      <w:r w:rsidRPr="00973814">
        <w:rPr>
          <w:rStyle w:val="Emphasis"/>
          <w:sz w:val="20"/>
          <w:szCs w:val="20"/>
          <w:highlight w:val="lightGray"/>
        </w:rPr>
        <w:t>unionized</w:t>
      </w:r>
      <w:r w:rsidRPr="004948E6">
        <w:rPr>
          <w:rStyle w:val="Emphasis"/>
          <w:sz w:val="20"/>
          <w:szCs w:val="20"/>
        </w:rPr>
        <w:t xml:space="preserve"> bank </w:t>
      </w:r>
      <w:r w:rsidRPr="00973814">
        <w:rPr>
          <w:rStyle w:val="Emphasis"/>
          <w:sz w:val="20"/>
          <w:szCs w:val="20"/>
          <w:highlight w:val="lightGray"/>
        </w:rPr>
        <w:t>workers</w:t>
      </w:r>
      <w:r w:rsidRPr="004948E6">
        <w:rPr>
          <w:sz w:val="14"/>
          <w:szCs w:val="20"/>
        </w:rPr>
        <w:t xml:space="preserve"> could help </w:t>
      </w:r>
      <w:r w:rsidRPr="00973814">
        <w:rPr>
          <w:rStyle w:val="StyleUnderline"/>
          <w:sz w:val="20"/>
          <w:szCs w:val="20"/>
          <w:highlight w:val="lightGray"/>
        </w:rPr>
        <w:t>prevent abusive</w:t>
      </w:r>
      <w:r w:rsidRPr="004948E6">
        <w:rPr>
          <w:rStyle w:val="StyleUnderline"/>
          <w:sz w:val="20"/>
          <w:szCs w:val="20"/>
        </w:rPr>
        <w:t xml:space="preserve"> banking </w:t>
      </w:r>
      <w:r w:rsidRPr="00973814">
        <w:rPr>
          <w:rStyle w:val="StyleUnderline"/>
          <w:sz w:val="20"/>
          <w:szCs w:val="20"/>
          <w:highlight w:val="lightGray"/>
        </w:rPr>
        <w:t>practices</w:t>
      </w:r>
      <w:r w:rsidRPr="004948E6">
        <w:rPr>
          <w:sz w:val="14"/>
          <w:szCs w:val="20"/>
        </w:rPr>
        <w:t xml:space="preserve"> from arising </w:t>
      </w:r>
      <w:r w:rsidRPr="004948E6">
        <w:rPr>
          <w:rStyle w:val="StyleUnderline"/>
          <w:sz w:val="20"/>
          <w:szCs w:val="20"/>
        </w:rPr>
        <w:t xml:space="preserve">in the </w:t>
      </w:r>
      <w:r w:rsidRPr="004948E6">
        <w:rPr>
          <w:rStyle w:val="Emphasis"/>
          <w:sz w:val="20"/>
          <w:szCs w:val="20"/>
        </w:rPr>
        <w:t>first place</w:t>
      </w:r>
      <w:r w:rsidRPr="004948E6">
        <w:rPr>
          <w:sz w:val="14"/>
          <w:szCs w:val="20"/>
        </w:rPr>
        <w:t xml:space="preserve">. The GBES found that American </w:t>
      </w:r>
      <w:r w:rsidRPr="004948E6">
        <w:rPr>
          <w:rStyle w:val="StyleUnderline"/>
          <w:sz w:val="20"/>
          <w:szCs w:val="20"/>
        </w:rPr>
        <w:t>employees are experiencing</w:t>
      </w:r>
      <w:r w:rsidRPr="004948E6">
        <w:rPr>
          <w:sz w:val="14"/>
          <w:szCs w:val="20"/>
        </w:rPr>
        <w:t xml:space="preserve"> increasing </w:t>
      </w:r>
      <w:r w:rsidRPr="004948E6">
        <w:rPr>
          <w:rStyle w:val="Emphasis"/>
          <w:sz w:val="20"/>
          <w:szCs w:val="20"/>
        </w:rPr>
        <w:t>pressure</w:t>
      </w:r>
      <w:r w:rsidRPr="004948E6">
        <w:rPr>
          <w:sz w:val="14"/>
          <w:szCs w:val="20"/>
        </w:rPr>
        <w:t xml:space="preserve"> from supervisors </w:t>
      </w:r>
      <w:r w:rsidRPr="004948E6">
        <w:rPr>
          <w:rStyle w:val="StyleUnderline"/>
          <w:sz w:val="20"/>
          <w:szCs w:val="20"/>
        </w:rPr>
        <w:t xml:space="preserve">to </w:t>
      </w:r>
      <w:r w:rsidRPr="004948E6">
        <w:rPr>
          <w:rStyle w:val="Emphasis"/>
          <w:sz w:val="20"/>
          <w:szCs w:val="20"/>
        </w:rPr>
        <w:t>compromise</w:t>
      </w:r>
      <w:r w:rsidRPr="004948E6">
        <w:rPr>
          <w:sz w:val="14"/>
          <w:szCs w:val="20"/>
        </w:rPr>
        <w:t xml:space="preserve"> their </w:t>
      </w:r>
      <w:r w:rsidRPr="004948E6">
        <w:rPr>
          <w:rStyle w:val="Emphasis"/>
          <w:sz w:val="20"/>
          <w:szCs w:val="20"/>
        </w:rPr>
        <w:t>work standards</w:t>
      </w:r>
      <w:r w:rsidRPr="004948E6">
        <w:rPr>
          <w:sz w:val="14"/>
          <w:szCs w:val="20"/>
        </w:rPr>
        <w:t xml:space="preserve">.209 Such </w:t>
      </w:r>
      <w:r w:rsidRPr="004948E6">
        <w:rPr>
          <w:rStyle w:val="StyleUnderline"/>
          <w:sz w:val="20"/>
          <w:szCs w:val="20"/>
        </w:rPr>
        <w:t xml:space="preserve">pressure leads to </w:t>
      </w:r>
      <w:r w:rsidRPr="004948E6">
        <w:rPr>
          <w:rStyle w:val="Emphasis"/>
          <w:sz w:val="20"/>
          <w:szCs w:val="20"/>
        </w:rPr>
        <w:t>employee misconduct</w:t>
      </w:r>
      <w:r w:rsidRPr="004948E6">
        <w:rPr>
          <w:rStyle w:val="StyleUnderline"/>
          <w:sz w:val="20"/>
          <w:szCs w:val="20"/>
        </w:rPr>
        <w:t xml:space="preserve"> and creates a</w:t>
      </w:r>
      <w:r w:rsidRPr="004948E6">
        <w:rPr>
          <w:sz w:val="14"/>
          <w:szCs w:val="20"/>
        </w:rPr>
        <w:t xml:space="preserve"> workplace </w:t>
      </w:r>
      <w:r w:rsidRPr="004948E6">
        <w:rPr>
          <w:rStyle w:val="Emphasis"/>
          <w:sz w:val="20"/>
          <w:szCs w:val="20"/>
        </w:rPr>
        <w:t>culture</w:t>
      </w:r>
      <w:r w:rsidRPr="004948E6">
        <w:rPr>
          <w:rStyle w:val="StyleUnderline"/>
          <w:sz w:val="20"/>
          <w:szCs w:val="20"/>
        </w:rPr>
        <w:t xml:space="preserve"> where</w:t>
      </w:r>
      <w:r w:rsidRPr="004948E6">
        <w:rPr>
          <w:sz w:val="14"/>
          <w:szCs w:val="20"/>
        </w:rPr>
        <w:t xml:space="preserve"> “</w:t>
      </w:r>
      <w:r w:rsidRPr="004948E6">
        <w:rPr>
          <w:rStyle w:val="Emphasis"/>
          <w:sz w:val="20"/>
          <w:szCs w:val="20"/>
        </w:rPr>
        <w:t>questionable</w:t>
      </w:r>
      <w:r w:rsidRPr="004948E6">
        <w:rPr>
          <w:sz w:val="14"/>
          <w:szCs w:val="20"/>
        </w:rPr>
        <w:t xml:space="preserve"> business </w:t>
      </w:r>
      <w:r w:rsidRPr="004948E6">
        <w:rPr>
          <w:rStyle w:val="StyleUnderline"/>
          <w:sz w:val="20"/>
          <w:szCs w:val="20"/>
        </w:rPr>
        <w:t>practices are</w:t>
      </w:r>
      <w:r w:rsidRPr="004948E6">
        <w:rPr>
          <w:sz w:val="14"/>
          <w:szCs w:val="20"/>
        </w:rPr>
        <w:t xml:space="preserve"> almost twice as likely to be </w:t>
      </w:r>
      <w:r w:rsidRPr="004948E6">
        <w:rPr>
          <w:rStyle w:val="Emphasis"/>
          <w:sz w:val="20"/>
          <w:szCs w:val="20"/>
        </w:rPr>
        <w:t>accepted</w:t>
      </w:r>
      <w:r w:rsidRPr="004948E6">
        <w:rPr>
          <w:sz w:val="14"/>
          <w:szCs w:val="20"/>
        </w:rPr>
        <w:t xml:space="preserve">.”210 This is precisely the dynamic that former Wells Fargo employees described: </w:t>
      </w:r>
      <w:r w:rsidRPr="004948E6">
        <w:rPr>
          <w:rStyle w:val="StyleUnderline"/>
          <w:sz w:val="20"/>
          <w:szCs w:val="20"/>
        </w:rPr>
        <w:t xml:space="preserve">supervisors pushed </w:t>
      </w:r>
      <w:r w:rsidRPr="004948E6">
        <w:rPr>
          <w:rStyle w:val="Emphasis"/>
          <w:sz w:val="20"/>
          <w:szCs w:val="20"/>
        </w:rPr>
        <w:t>untenable</w:t>
      </w:r>
      <w:r w:rsidRPr="004948E6">
        <w:rPr>
          <w:sz w:val="14"/>
          <w:szCs w:val="20"/>
        </w:rPr>
        <w:t xml:space="preserve"> sales </w:t>
      </w:r>
      <w:r w:rsidRPr="004948E6">
        <w:rPr>
          <w:rStyle w:val="StyleUnderline"/>
          <w:sz w:val="20"/>
          <w:szCs w:val="20"/>
        </w:rPr>
        <w:t xml:space="preserve">quotas and threatened </w:t>
      </w:r>
      <w:r w:rsidRPr="004948E6">
        <w:rPr>
          <w:rStyle w:val="Emphasis"/>
          <w:sz w:val="20"/>
          <w:szCs w:val="20"/>
        </w:rPr>
        <w:t>reprisal</w:t>
      </w:r>
      <w:r w:rsidRPr="004948E6">
        <w:rPr>
          <w:sz w:val="14"/>
          <w:szCs w:val="20"/>
        </w:rPr>
        <w:t xml:space="preserve"> if goals were not met. These high </w:t>
      </w:r>
      <w:r w:rsidRPr="004948E6">
        <w:rPr>
          <w:rStyle w:val="Emphasis"/>
          <w:sz w:val="20"/>
          <w:szCs w:val="20"/>
        </w:rPr>
        <w:t>sales goals</w:t>
      </w:r>
      <w:r w:rsidRPr="004948E6">
        <w:rPr>
          <w:rStyle w:val="StyleUnderline"/>
          <w:sz w:val="20"/>
          <w:szCs w:val="20"/>
        </w:rPr>
        <w:t xml:space="preserve"> have become the </w:t>
      </w:r>
      <w:r w:rsidRPr="004948E6">
        <w:rPr>
          <w:rStyle w:val="Emphasis"/>
          <w:sz w:val="20"/>
          <w:szCs w:val="20"/>
        </w:rPr>
        <w:t>norm</w:t>
      </w:r>
      <w:r w:rsidRPr="004948E6">
        <w:rPr>
          <w:sz w:val="14"/>
          <w:szCs w:val="20"/>
        </w:rPr>
        <w:t xml:space="preserve"> in United States banks, as well as in banks around the world.211 Because </w:t>
      </w:r>
      <w:r w:rsidRPr="004948E6">
        <w:rPr>
          <w:rStyle w:val="Emphasis"/>
          <w:sz w:val="20"/>
          <w:szCs w:val="20"/>
        </w:rPr>
        <w:t>employee workload</w:t>
      </w:r>
      <w:r w:rsidRPr="004948E6">
        <w:rPr>
          <w:rStyle w:val="StyleUnderline"/>
          <w:sz w:val="20"/>
          <w:szCs w:val="20"/>
        </w:rPr>
        <w:t xml:space="preserve"> is a </w:t>
      </w:r>
      <w:r w:rsidRPr="004948E6">
        <w:rPr>
          <w:rStyle w:val="Emphasis"/>
          <w:sz w:val="20"/>
          <w:szCs w:val="20"/>
        </w:rPr>
        <w:t>mandatory subject</w:t>
      </w:r>
      <w:r w:rsidRPr="004948E6">
        <w:rPr>
          <w:sz w:val="14"/>
          <w:szCs w:val="20"/>
        </w:rPr>
        <w:t xml:space="preserve"> of collective bargaining, </w:t>
      </w:r>
      <w:r w:rsidRPr="004948E6">
        <w:rPr>
          <w:rStyle w:val="StyleUnderline"/>
          <w:sz w:val="20"/>
          <w:szCs w:val="20"/>
        </w:rPr>
        <w:t xml:space="preserve">a bank workers’ </w:t>
      </w:r>
      <w:r w:rsidRPr="004948E6">
        <w:rPr>
          <w:rStyle w:val="Emphasis"/>
          <w:sz w:val="20"/>
          <w:szCs w:val="20"/>
        </w:rPr>
        <w:t>union</w:t>
      </w:r>
      <w:r w:rsidRPr="004948E6">
        <w:rPr>
          <w:rStyle w:val="StyleUnderline"/>
          <w:sz w:val="20"/>
          <w:szCs w:val="20"/>
        </w:rPr>
        <w:t xml:space="preserve"> would require managers to </w:t>
      </w:r>
      <w:r w:rsidRPr="004948E6">
        <w:rPr>
          <w:rStyle w:val="Emphasis"/>
          <w:sz w:val="20"/>
          <w:szCs w:val="20"/>
        </w:rPr>
        <w:t>consult</w:t>
      </w:r>
      <w:r w:rsidRPr="004948E6">
        <w:rPr>
          <w:rStyle w:val="StyleUnderline"/>
          <w:sz w:val="20"/>
          <w:szCs w:val="20"/>
        </w:rPr>
        <w:t xml:space="preserve"> with frontline employees to establish </w:t>
      </w:r>
      <w:r w:rsidRPr="004948E6">
        <w:rPr>
          <w:rStyle w:val="Emphasis"/>
          <w:sz w:val="20"/>
          <w:szCs w:val="20"/>
        </w:rPr>
        <w:t>reasonable</w:t>
      </w:r>
      <w:r w:rsidRPr="004948E6">
        <w:rPr>
          <w:rStyle w:val="StyleUnderline"/>
          <w:sz w:val="20"/>
          <w:szCs w:val="20"/>
        </w:rPr>
        <w:t xml:space="preserve"> sales </w:t>
      </w:r>
      <w:r w:rsidRPr="004948E6">
        <w:rPr>
          <w:rStyle w:val="Emphasis"/>
          <w:sz w:val="20"/>
          <w:szCs w:val="20"/>
        </w:rPr>
        <w:t>quotas</w:t>
      </w:r>
      <w:r w:rsidRPr="004948E6">
        <w:rPr>
          <w:rStyle w:val="StyleUnderline"/>
          <w:sz w:val="20"/>
          <w:szCs w:val="20"/>
        </w:rPr>
        <w:t xml:space="preserve"> and policies</w:t>
      </w:r>
      <w:r w:rsidRPr="004948E6">
        <w:rPr>
          <w:sz w:val="14"/>
          <w:szCs w:val="20"/>
        </w:rPr>
        <w:t xml:space="preserve">.212 Workers fighting for a union at Santander understand the importance of “[e]nding quotas that </w:t>
      </w:r>
      <w:r w:rsidRPr="004948E6">
        <w:rPr>
          <w:rStyle w:val="StyleUnderline"/>
          <w:sz w:val="20"/>
          <w:szCs w:val="20"/>
        </w:rPr>
        <w:t xml:space="preserve">force workers to sell </w:t>
      </w:r>
      <w:r w:rsidRPr="004948E6">
        <w:rPr>
          <w:rStyle w:val="Emphasis"/>
          <w:sz w:val="20"/>
          <w:szCs w:val="20"/>
        </w:rPr>
        <w:t>exploitative loans</w:t>
      </w:r>
      <w:r w:rsidRPr="004948E6">
        <w:rPr>
          <w:sz w:val="14"/>
          <w:szCs w:val="20"/>
        </w:rPr>
        <w:t xml:space="preserve"> [to customers].”213 Similarly, UNI Finance’s platform includes limiting the use of sales pressure and targets, and ensuring that bank employees are “given time and resources to be able to provide all relevant information to clients.”214</w:t>
      </w:r>
    </w:p>
    <w:p w14:paraId="6A03AEDD" w14:textId="77777777" w:rsidR="00A5275C" w:rsidRDefault="00A5275C" w:rsidP="00A5275C">
      <w:pPr>
        <w:pStyle w:val="Heading4"/>
      </w:pPr>
      <w:r>
        <w:t>2. PERCEPTION---Without sectoral bargaining, fear of retaliation deters workers---That’s Stanford.</w:t>
      </w:r>
    </w:p>
    <w:p w14:paraId="2A585610" w14:textId="77777777" w:rsidR="00A5275C" w:rsidRDefault="00A5275C" w:rsidP="00A5275C">
      <w:r>
        <w:t>&lt;&lt;FOR REFERENCE&gt;&gt;</w:t>
      </w:r>
    </w:p>
    <w:p w14:paraId="19EA6E5E" w14:textId="77777777" w:rsidR="00A5275C" w:rsidRPr="00973814" w:rsidRDefault="00A5275C" w:rsidP="00A5275C">
      <w:pPr>
        <w:rPr>
          <w:sz w:val="14"/>
          <w:szCs w:val="20"/>
        </w:rPr>
      </w:pPr>
      <w:r w:rsidRPr="00973814">
        <w:rPr>
          <w:sz w:val="14"/>
          <w:szCs w:val="20"/>
        </w:rPr>
        <w:sym w:font="Symbol" w:char="F0B7"/>
      </w:r>
      <w:r w:rsidRPr="00973814">
        <w:rPr>
          <w:sz w:val="14"/>
          <w:szCs w:val="20"/>
        </w:rPr>
        <w:t xml:space="preserve"> </w:t>
      </w:r>
      <w:r w:rsidRPr="00973814">
        <w:rPr>
          <w:rStyle w:val="Emphasis"/>
          <w:sz w:val="20"/>
          <w:szCs w:val="20"/>
          <w:highlight w:val="lightGray"/>
        </w:rPr>
        <w:t>Protection</w:t>
      </w:r>
      <w:r w:rsidRPr="00973814">
        <w:rPr>
          <w:rStyle w:val="StyleUnderline"/>
          <w:sz w:val="20"/>
          <w:szCs w:val="20"/>
          <w:highlight w:val="lightGray"/>
        </w:rPr>
        <w:t xml:space="preserve"> for </w:t>
      </w:r>
      <w:r w:rsidRPr="00973814">
        <w:rPr>
          <w:rStyle w:val="Emphasis"/>
          <w:sz w:val="20"/>
          <w:szCs w:val="20"/>
          <w:highlight w:val="lightGray"/>
        </w:rPr>
        <w:t>whistleblowers</w:t>
      </w:r>
      <w:r w:rsidRPr="00973814">
        <w:rPr>
          <w:sz w:val="14"/>
          <w:szCs w:val="20"/>
        </w:rPr>
        <w:t xml:space="preserve">. A particularly important </w:t>
      </w:r>
      <w:r w:rsidRPr="00973814">
        <w:rPr>
          <w:rStyle w:val="StyleUnderline"/>
          <w:sz w:val="20"/>
          <w:szCs w:val="20"/>
        </w:rPr>
        <w:t>dimension of</w:t>
      </w:r>
      <w:r w:rsidRPr="00973814">
        <w:rPr>
          <w:sz w:val="14"/>
          <w:szCs w:val="20"/>
        </w:rPr>
        <w:t xml:space="preserve"> the generalized </w:t>
      </w:r>
      <w:r w:rsidRPr="00973814">
        <w:rPr>
          <w:rStyle w:val="StyleUnderline"/>
          <w:sz w:val="20"/>
          <w:szCs w:val="20"/>
        </w:rPr>
        <w:t>facilitation</w:t>
      </w:r>
      <w:r w:rsidRPr="00973814">
        <w:rPr>
          <w:sz w:val="14"/>
          <w:szCs w:val="20"/>
        </w:rPr>
        <w:t xml:space="preserve"> and protection </w:t>
      </w:r>
      <w:r w:rsidRPr="00973814">
        <w:rPr>
          <w:rStyle w:val="StyleUnderline"/>
          <w:sz w:val="20"/>
          <w:szCs w:val="20"/>
        </w:rPr>
        <w:t>of</w:t>
      </w:r>
      <w:r w:rsidRPr="00973814">
        <w:rPr>
          <w:sz w:val="14"/>
          <w:szCs w:val="20"/>
        </w:rPr>
        <w:t xml:space="preserve"> employee “</w:t>
      </w:r>
      <w:r w:rsidRPr="00973814">
        <w:rPr>
          <w:rStyle w:val="Emphasis"/>
          <w:sz w:val="20"/>
          <w:szCs w:val="20"/>
        </w:rPr>
        <w:t>voice</w:t>
      </w:r>
      <w:r w:rsidRPr="00973814">
        <w:rPr>
          <w:sz w:val="14"/>
          <w:szCs w:val="20"/>
        </w:rPr>
        <w:t xml:space="preserve">” </w:t>
      </w:r>
      <w:r w:rsidRPr="00973814">
        <w:rPr>
          <w:rStyle w:val="StyleUnderline"/>
          <w:sz w:val="20"/>
          <w:szCs w:val="20"/>
        </w:rPr>
        <w:t>is</w:t>
      </w:r>
      <w:r w:rsidRPr="00973814">
        <w:rPr>
          <w:sz w:val="14"/>
          <w:szCs w:val="20"/>
        </w:rPr>
        <w:t xml:space="preserve"> the </w:t>
      </w:r>
      <w:r w:rsidRPr="00973814">
        <w:rPr>
          <w:rStyle w:val="StyleUnderline"/>
          <w:sz w:val="20"/>
          <w:szCs w:val="20"/>
        </w:rPr>
        <w:t xml:space="preserve">ability of a </w:t>
      </w:r>
      <w:r w:rsidRPr="00973814">
        <w:rPr>
          <w:rStyle w:val="Emphasis"/>
          <w:sz w:val="20"/>
          <w:szCs w:val="20"/>
        </w:rPr>
        <w:t>c</w:t>
      </w:r>
      <w:r w:rsidRPr="00973814">
        <w:rPr>
          <w:rStyle w:val="StyleUnderline"/>
          <w:sz w:val="20"/>
          <w:szCs w:val="20"/>
        </w:rPr>
        <w:t xml:space="preserve">ollective </w:t>
      </w:r>
      <w:r w:rsidRPr="00973814">
        <w:rPr>
          <w:rStyle w:val="Emphasis"/>
          <w:sz w:val="20"/>
          <w:szCs w:val="20"/>
        </w:rPr>
        <w:t>a</w:t>
      </w:r>
      <w:r w:rsidRPr="00973814">
        <w:rPr>
          <w:rStyle w:val="StyleUnderline"/>
          <w:sz w:val="20"/>
          <w:szCs w:val="20"/>
        </w:rPr>
        <w:t>greement to</w:t>
      </w:r>
      <w:r w:rsidRPr="00973814">
        <w:rPr>
          <w:sz w:val="14"/>
          <w:szCs w:val="20"/>
        </w:rPr>
        <w:t xml:space="preserve"> provide better </w:t>
      </w:r>
      <w:r w:rsidRPr="00973814">
        <w:rPr>
          <w:rStyle w:val="Emphasis"/>
          <w:sz w:val="20"/>
          <w:szCs w:val="20"/>
        </w:rPr>
        <w:t>protect</w:t>
      </w:r>
      <w:r w:rsidRPr="00973814">
        <w:rPr>
          <w:sz w:val="14"/>
          <w:szCs w:val="20"/>
        </w:rPr>
        <w:t xml:space="preserve">ion for </w:t>
      </w:r>
      <w:r w:rsidRPr="00973814">
        <w:rPr>
          <w:rStyle w:val="StyleUnderline"/>
          <w:sz w:val="20"/>
          <w:szCs w:val="20"/>
        </w:rPr>
        <w:t>employees who</w:t>
      </w:r>
      <w:r w:rsidRPr="00973814">
        <w:rPr>
          <w:sz w:val="14"/>
          <w:szCs w:val="20"/>
        </w:rPr>
        <w:t xml:space="preserve"> discover and </w:t>
      </w:r>
      <w:r w:rsidRPr="00973814">
        <w:rPr>
          <w:rStyle w:val="Emphasis"/>
          <w:sz w:val="20"/>
          <w:szCs w:val="20"/>
        </w:rPr>
        <w:t>report</w:t>
      </w:r>
      <w:r w:rsidRPr="00973814">
        <w:rPr>
          <w:sz w:val="14"/>
          <w:szCs w:val="20"/>
        </w:rPr>
        <w:t xml:space="preserve"> unethical, inappropriate, or </w:t>
      </w:r>
      <w:r w:rsidRPr="00973814">
        <w:rPr>
          <w:rStyle w:val="Emphasis"/>
          <w:sz w:val="20"/>
          <w:szCs w:val="20"/>
        </w:rPr>
        <w:t>illegal behaviour</w:t>
      </w:r>
      <w:r w:rsidRPr="00973814">
        <w:rPr>
          <w:sz w:val="14"/>
          <w:szCs w:val="20"/>
        </w:rPr>
        <w:t xml:space="preserve"> within their organizations. Past examples of misconduct in Australian financial institutions have confirmed that unethical or </w:t>
      </w:r>
      <w:r w:rsidRPr="00973814">
        <w:rPr>
          <w:rStyle w:val="Emphasis"/>
          <w:sz w:val="20"/>
          <w:szCs w:val="20"/>
        </w:rPr>
        <w:t>illegal</w:t>
      </w:r>
      <w:r w:rsidRPr="00973814">
        <w:rPr>
          <w:rStyle w:val="StyleUnderline"/>
          <w:sz w:val="20"/>
          <w:szCs w:val="20"/>
        </w:rPr>
        <w:t xml:space="preserve"> behaviour often continues</w:t>
      </w:r>
      <w:r w:rsidRPr="00973814">
        <w:rPr>
          <w:sz w:val="14"/>
          <w:szCs w:val="20"/>
        </w:rPr>
        <w:t xml:space="preserve"> within organizations even </w:t>
      </w:r>
      <w:r w:rsidRPr="00973814">
        <w:rPr>
          <w:rStyle w:val="StyleUnderline"/>
          <w:sz w:val="20"/>
          <w:szCs w:val="20"/>
        </w:rPr>
        <w:t>after</w:t>
      </w:r>
      <w:r w:rsidRPr="00973814">
        <w:rPr>
          <w:sz w:val="14"/>
          <w:szCs w:val="20"/>
        </w:rPr>
        <w:t xml:space="preserve"> many </w:t>
      </w:r>
      <w:r w:rsidRPr="00973814">
        <w:rPr>
          <w:rStyle w:val="StyleUnderline"/>
          <w:sz w:val="20"/>
          <w:szCs w:val="20"/>
        </w:rPr>
        <w:t>staff became aware</w:t>
      </w:r>
      <w:r w:rsidRPr="00973814">
        <w:rPr>
          <w:sz w:val="14"/>
          <w:szCs w:val="20"/>
        </w:rPr>
        <w:t xml:space="preserve"> of the problem.21 </w:t>
      </w:r>
      <w:r w:rsidRPr="00973814">
        <w:rPr>
          <w:rStyle w:val="StyleUnderline"/>
          <w:sz w:val="20"/>
          <w:szCs w:val="20"/>
          <w:highlight w:val="lightGray"/>
        </w:rPr>
        <w:t>Reluctance to report</w:t>
      </w:r>
      <w:r w:rsidRPr="00973814">
        <w:rPr>
          <w:sz w:val="14"/>
          <w:szCs w:val="20"/>
        </w:rPr>
        <w:t xml:space="preserve"> misconduct </w:t>
      </w:r>
      <w:r w:rsidRPr="00973814">
        <w:rPr>
          <w:rStyle w:val="StyleUnderline"/>
          <w:sz w:val="20"/>
          <w:szCs w:val="20"/>
          <w:highlight w:val="lightGray"/>
        </w:rPr>
        <w:t xml:space="preserve">for </w:t>
      </w:r>
      <w:r w:rsidRPr="00973814">
        <w:rPr>
          <w:rStyle w:val="Emphasis"/>
          <w:sz w:val="20"/>
          <w:szCs w:val="20"/>
          <w:highlight w:val="lightGray"/>
        </w:rPr>
        <w:t>fear</w:t>
      </w:r>
      <w:r w:rsidRPr="00973814">
        <w:rPr>
          <w:sz w:val="14"/>
          <w:szCs w:val="20"/>
        </w:rPr>
        <w:t xml:space="preserve"> of jeopardizing their own positions </w:t>
      </w:r>
      <w:r w:rsidRPr="00973814">
        <w:rPr>
          <w:rStyle w:val="StyleUnderline"/>
          <w:sz w:val="20"/>
          <w:szCs w:val="20"/>
          <w:highlight w:val="lightGray"/>
        </w:rPr>
        <w:t>is</w:t>
      </w:r>
      <w:r w:rsidRPr="00973814">
        <w:rPr>
          <w:rStyle w:val="StyleUnderline"/>
          <w:sz w:val="20"/>
          <w:szCs w:val="20"/>
        </w:rPr>
        <w:t xml:space="preserve"> clearly </w:t>
      </w:r>
      <w:r w:rsidRPr="00973814">
        <w:rPr>
          <w:rStyle w:val="StyleUnderline"/>
          <w:sz w:val="20"/>
          <w:szCs w:val="20"/>
          <w:highlight w:val="lightGray"/>
        </w:rPr>
        <w:t>one factor</w:t>
      </w:r>
      <w:r w:rsidRPr="00973814">
        <w:rPr>
          <w:sz w:val="14"/>
          <w:szCs w:val="20"/>
        </w:rPr>
        <w:t xml:space="preserve"> contributing </w:t>
      </w:r>
      <w:r w:rsidRPr="00973814">
        <w:rPr>
          <w:rStyle w:val="StyleUnderline"/>
          <w:sz w:val="20"/>
          <w:szCs w:val="20"/>
        </w:rPr>
        <w:t>to</w:t>
      </w:r>
      <w:r w:rsidRPr="00973814">
        <w:rPr>
          <w:sz w:val="14"/>
          <w:szCs w:val="20"/>
        </w:rPr>
        <w:t xml:space="preserve"> this </w:t>
      </w:r>
      <w:r w:rsidRPr="00973814">
        <w:rPr>
          <w:rStyle w:val="StyleUnderline"/>
          <w:sz w:val="20"/>
          <w:szCs w:val="20"/>
        </w:rPr>
        <w:t xml:space="preserve">tolerance of </w:t>
      </w:r>
      <w:r w:rsidRPr="00973814">
        <w:rPr>
          <w:rStyle w:val="Emphasis"/>
          <w:sz w:val="20"/>
          <w:szCs w:val="20"/>
        </w:rPr>
        <w:t>misconduct</w:t>
      </w:r>
      <w:r w:rsidRPr="00973814">
        <w:rPr>
          <w:sz w:val="14"/>
          <w:szCs w:val="20"/>
        </w:rPr>
        <w:t xml:space="preserve"> within financial firms. By </w:t>
      </w:r>
      <w:r w:rsidRPr="00973814">
        <w:rPr>
          <w:rStyle w:val="StyleUnderline"/>
          <w:sz w:val="20"/>
          <w:szCs w:val="20"/>
          <w:highlight w:val="lightGray"/>
        </w:rPr>
        <w:t>specifying</w:t>
      </w:r>
      <w:r w:rsidRPr="00973814">
        <w:rPr>
          <w:sz w:val="14"/>
          <w:szCs w:val="20"/>
        </w:rPr>
        <w:t xml:space="preserve"> clear and reliable </w:t>
      </w:r>
      <w:r w:rsidRPr="00973814">
        <w:rPr>
          <w:rStyle w:val="Emphasis"/>
          <w:sz w:val="20"/>
          <w:szCs w:val="20"/>
          <w:highlight w:val="lightGray"/>
        </w:rPr>
        <w:t>channels</w:t>
      </w:r>
      <w:r w:rsidRPr="00973814">
        <w:rPr>
          <w:sz w:val="14"/>
          <w:szCs w:val="20"/>
        </w:rPr>
        <w:t xml:space="preserve"> of reporting and representation, </w:t>
      </w:r>
      <w:r w:rsidRPr="00973814">
        <w:rPr>
          <w:rStyle w:val="StyleUnderline"/>
          <w:sz w:val="20"/>
          <w:szCs w:val="20"/>
          <w:highlight w:val="lightGray"/>
        </w:rPr>
        <w:t>ensuring</w:t>
      </w:r>
      <w:r w:rsidRPr="00973814">
        <w:rPr>
          <w:sz w:val="14"/>
          <w:szCs w:val="20"/>
        </w:rPr>
        <w:t xml:space="preserve"> that </w:t>
      </w:r>
      <w:r w:rsidRPr="00973814">
        <w:rPr>
          <w:rStyle w:val="Emphasis"/>
          <w:sz w:val="20"/>
          <w:szCs w:val="20"/>
          <w:highlight w:val="lightGray"/>
        </w:rPr>
        <w:t>due process</w:t>
      </w:r>
      <w:r w:rsidRPr="00973814">
        <w:rPr>
          <w:sz w:val="14"/>
          <w:szCs w:val="20"/>
        </w:rPr>
        <w:t xml:space="preserve"> is followed in any discipline or dismissal proceedings, </w:t>
      </w:r>
      <w:r w:rsidRPr="00973814">
        <w:rPr>
          <w:rStyle w:val="StyleUnderline"/>
          <w:sz w:val="20"/>
          <w:szCs w:val="20"/>
        </w:rPr>
        <w:t xml:space="preserve">and </w:t>
      </w:r>
      <w:r w:rsidRPr="00973814">
        <w:rPr>
          <w:rStyle w:val="StyleUnderline"/>
          <w:sz w:val="20"/>
          <w:szCs w:val="20"/>
          <w:highlight w:val="lightGray"/>
        </w:rPr>
        <w:t>providing</w:t>
      </w:r>
      <w:r w:rsidRPr="00973814">
        <w:rPr>
          <w:sz w:val="14"/>
          <w:szCs w:val="20"/>
        </w:rPr>
        <w:t xml:space="preserve"> all financial workers with </w:t>
      </w:r>
      <w:r w:rsidRPr="00973814">
        <w:rPr>
          <w:rStyle w:val="Emphasis"/>
          <w:sz w:val="20"/>
          <w:szCs w:val="20"/>
          <w:highlight w:val="lightGray"/>
        </w:rPr>
        <w:t>confidence</w:t>
      </w:r>
      <w:r w:rsidRPr="00973814">
        <w:rPr>
          <w:sz w:val="14"/>
          <w:szCs w:val="20"/>
        </w:rPr>
        <w:t xml:space="preserve"> that their welfare will not be harmed by reporting misconduct, a more honest and transparent culture </w:t>
      </w:r>
      <w:r w:rsidRPr="00973814">
        <w:rPr>
          <w:rStyle w:val="StyleUnderline"/>
          <w:sz w:val="20"/>
          <w:szCs w:val="20"/>
        </w:rPr>
        <w:t>can be achieved</w:t>
      </w:r>
      <w:r w:rsidRPr="00973814">
        <w:rPr>
          <w:sz w:val="14"/>
          <w:szCs w:val="20"/>
        </w:rPr>
        <w:t>.</w:t>
      </w:r>
    </w:p>
    <w:p w14:paraId="5198DBB9" w14:textId="77777777" w:rsidR="00A5275C" w:rsidRDefault="00A5275C" w:rsidP="00A5275C">
      <w:pPr>
        <w:pStyle w:val="Heading4"/>
      </w:pPr>
      <w:r>
        <w:t xml:space="preserve">Employers thinking protections will be enforced causes </w:t>
      </w:r>
      <w:r w:rsidRPr="00973814">
        <w:rPr>
          <w:u w:val="single"/>
        </w:rPr>
        <w:t>proactive compliance</w:t>
      </w:r>
      <w:r>
        <w:t xml:space="preserve"> that </w:t>
      </w:r>
      <w:r w:rsidRPr="00973814">
        <w:rPr>
          <w:u w:val="single"/>
        </w:rPr>
        <w:t>disciplines markets</w:t>
      </w:r>
      <w:r>
        <w:t xml:space="preserve">---that’s Skinner. </w:t>
      </w:r>
    </w:p>
    <w:p w14:paraId="70321E4C" w14:textId="77777777" w:rsidR="00A5275C" w:rsidRDefault="00A5275C" w:rsidP="00A5275C">
      <w:r>
        <w:t>&lt;&lt;FOR REFERENCE&gt;&gt;</w:t>
      </w:r>
    </w:p>
    <w:p w14:paraId="4DC13E7F" w14:textId="77777777" w:rsidR="00A5275C" w:rsidRPr="00973814" w:rsidRDefault="00A5275C" w:rsidP="00A5275C">
      <w:pPr>
        <w:rPr>
          <w:sz w:val="14"/>
          <w:szCs w:val="20"/>
        </w:rPr>
      </w:pPr>
      <w:r w:rsidRPr="00973814">
        <w:rPr>
          <w:rStyle w:val="StyleUnderline"/>
          <w:sz w:val="20"/>
          <w:szCs w:val="20"/>
        </w:rPr>
        <w:t xml:space="preserve">Another </w:t>
      </w:r>
      <w:r w:rsidRPr="00973814">
        <w:rPr>
          <w:rStyle w:val="Emphasis"/>
          <w:sz w:val="20"/>
          <w:szCs w:val="20"/>
          <w:highlight w:val="lightGray"/>
        </w:rPr>
        <w:t>benefit</w:t>
      </w:r>
      <w:r w:rsidRPr="00973814">
        <w:rPr>
          <w:sz w:val="14"/>
          <w:szCs w:val="20"/>
        </w:rPr>
        <w:t xml:space="preserve"> of whistleblower programs </w:t>
      </w:r>
      <w:r w:rsidRPr="00973814">
        <w:rPr>
          <w:rStyle w:val="StyleUnderline"/>
          <w:sz w:val="20"/>
          <w:szCs w:val="20"/>
          <w:highlight w:val="lightGray"/>
        </w:rPr>
        <w:t>is</w:t>
      </w:r>
      <w:r w:rsidRPr="00973814">
        <w:rPr>
          <w:sz w:val="14"/>
          <w:szCs w:val="20"/>
        </w:rPr>
        <w:t xml:space="preserve"> their </w:t>
      </w:r>
      <w:r w:rsidRPr="00973814">
        <w:rPr>
          <w:rStyle w:val="StyleUnderline"/>
          <w:sz w:val="20"/>
          <w:szCs w:val="20"/>
        </w:rPr>
        <w:t xml:space="preserve">potential to improve </w:t>
      </w:r>
      <w:r w:rsidRPr="00973814">
        <w:rPr>
          <w:rStyle w:val="Emphasis"/>
          <w:sz w:val="20"/>
          <w:szCs w:val="20"/>
          <w:highlight w:val="lightGray"/>
        </w:rPr>
        <w:t>market discipline</w:t>
      </w:r>
      <w:r w:rsidRPr="00973814">
        <w:rPr>
          <w:sz w:val="14"/>
          <w:szCs w:val="20"/>
        </w:rPr>
        <w:t xml:space="preserve">. Market discipline generally </w:t>
      </w:r>
      <w:r w:rsidRPr="00973814">
        <w:rPr>
          <w:rStyle w:val="StyleUnderline"/>
          <w:sz w:val="20"/>
          <w:szCs w:val="20"/>
        </w:rPr>
        <w:t>refers to the actions</w:t>
      </w:r>
      <w:r w:rsidRPr="00973814">
        <w:rPr>
          <w:sz w:val="14"/>
          <w:szCs w:val="20"/>
        </w:rPr>
        <w:t xml:space="preserve"> of multiple actors in the marketplace—institutions, depositors, equity holders—</w:t>
      </w:r>
      <w:r w:rsidRPr="00973814">
        <w:rPr>
          <w:rStyle w:val="StyleUnderline"/>
          <w:sz w:val="20"/>
          <w:szCs w:val="20"/>
        </w:rPr>
        <w:t>in assessing</w:t>
      </w:r>
      <w:r w:rsidRPr="00973814">
        <w:rPr>
          <w:sz w:val="14"/>
          <w:szCs w:val="20"/>
        </w:rPr>
        <w:t xml:space="preserve"> the </w:t>
      </w:r>
      <w:r w:rsidRPr="00973814">
        <w:rPr>
          <w:rStyle w:val="Emphasis"/>
          <w:sz w:val="20"/>
          <w:szCs w:val="20"/>
        </w:rPr>
        <w:t>operations</w:t>
      </w:r>
      <w:r w:rsidRPr="00973814">
        <w:rPr>
          <w:rStyle w:val="StyleUnderline"/>
          <w:sz w:val="20"/>
          <w:szCs w:val="20"/>
        </w:rPr>
        <w:t xml:space="preserve"> of any one </w:t>
      </w:r>
      <w:r w:rsidRPr="00973814">
        <w:rPr>
          <w:rStyle w:val="Emphasis"/>
          <w:sz w:val="20"/>
          <w:szCs w:val="20"/>
        </w:rPr>
        <w:t>individual institution</w:t>
      </w:r>
      <w:r w:rsidRPr="00973814">
        <w:rPr>
          <w:sz w:val="14"/>
          <w:szCs w:val="20"/>
        </w:rPr>
        <w:t xml:space="preserve"> and responding accordingly.172 Common examples of market discipline may include, in the most basic sense, </w:t>
      </w:r>
      <w:r w:rsidRPr="00973814">
        <w:rPr>
          <w:rStyle w:val="StyleUnderline"/>
          <w:sz w:val="20"/>
          <w:szCs w:val="20"/>
        </w:rPr>
        <w:t>selling</w:t>
      </w:r>
      <w:r w:rsidRPr="00973814">
        <w:rPr>
          <w:sz w:val="14"/>
          <w:szCs w:val="20"/>
        </w:rPr>
        <w:t xml:space="preserve"> one’s equity </w:t>
      </w:r>
      <w:r w:rsidRPr="00973814">
        <w:rPr>
          <w:rStyle w:val="Emphasis"/>
          <w:sz w:val="20"/>
          <w:szCs w:val="20"/>
        </w:rPr>
        <w:t>shares</w:t>
      </w:r>
      <w:r w:rsidRPr="00973814">
        <w:rPr>
          <w:rStyle w:val="StyleUnderline"/>
          <w:sz w:val="20"/>
          <w:szCs w:val="20"/>
        </w:rPr>
        <w:t xml:space="preserve"> or withdrawing </w:t>
      </w:r>
      <w:r w:rsidRPr="00973814">
        <w:rPr>
          <w:rStyle w:val="Emphasis"/>
          <w:sz w:val="20"/>
          <w:szCs w:val="20"/>
        </w:rPr>
        <w:t>deposits</w:t>
      </w:r>
      <w:r w:rsidRPr="00973814">
        <w:rPr>
          <w:rStyle w:val="StyleUnderline"/>
          <w:sz w:val="20"/>
          <w:szCs w:val="20"/>
        </w:rPr>
        <w:t xml:space="preserve"> in response to </w:t>
      </w:r>
      <w:r w:rsidRPr="00973814">
        <w:rPr>
          <w:rStyle w:val="Emphasis"/>
          <w:sz w:val="20"/>
          <w:szCs w:val="20"/>
        </w:rPr>
        <w:t>negative info</w:t>
      </w:r>
      <w:r w:rsidRPr="00973814">
        <w:rPr>
          <w:sz w:val="14"/>
          <w:szCs w:val="14"/>
        </w:rPr>
        <w:t xml:space="preserve">rmation </w:t>
      </w:r>
      <w:r w:rsidRPr="00973814">
        <w:rPr>
          <w:sz w:val="14"/>
          <w:szCs w:val="20"/>
        </w:rPr>
        <w:t xml:space="preserve">about a financial institution. </w:t>
      </w:r>
      <w:r w:rsidRPr="00973814">
        <w:rPr>
          <w:rStyle w:val="StyleUnderline"/>
          <w:sz w:val="20"/>
          <w:szCs w:val="20"/>
        </w:rPr>
        <w:t>Institutions</w:t>
      </w:r>
      <w:r w:rsidRPr="00973814">
        <w:rPr>
          <w:sz w:val="14"/>
          <w:szCs w:val="20"/>
        </w:rPr>
        <w:t xml:space="preserve"> can also </w:t>
      </w:r>
      <w:r w:rsidRPr="00973814">
        <w:rPr>
          <w:rStyle w:val="Emphasis"/>
          <w:sz w:val="20"/>
          <w:szCs w:val="20"/>
        </w:rPr>
        <w:t>discipline</w:t>
      </w:r>
      <w:r w:rsidRPr="00973814">
        <w:rPr>
          <w:sz w:val="14"/>
          <w:szCs w:val="20"/>
        </w:rPr>
        <w:t xml:space="preserve"> each other by, for example, </w:t>
      </w:r>
      <w:r w:rsidRPr="00973814">
        <w:rPr>
          <w:rStyle w:val="StyleUnderline"/>
          <w:sz w:val="20"/>
          <w:szCs w:val="20"/>
        </w:rPr>
        <w:t xml:space="preserve">refusing to </w:t>
      </w:r>
      <w:r w:rsidRPr="00973814">
        <w:rPr>
          <w:rStyle w:val="Emphasis"/>
          <w:sz w:val="20"/>
          <w:szCs w:val="20"/>
        </w:rPr>
        <w:t>lend</w:t>
      </w:r>
      <w:r w:rsidRPr="00973814">
        <w:rPr>
          <w:sz w:val="14"/>
          <w:szCs w:val="20"/>
        </w:rPr>
        <w:t xml:space="preserve"> to each other or increasing the price to do so.173 As Kate Judge has written, banks have the ability to “discipline” other banks if they perceive them to be taking inappropriate risks.174</w:t>
      </w:r>
    </w:p>
    <w:p w14:paraId="098775C4" w14:textId="77777777" w:rsidR="00A5275C" w:rsidRPr="00973814" w:rsidRDefault="00A5275C" w:rsidP="00A5275C">
      <w:pPr>
        <w:rPr>
          <w:sz w:val="14"/>
          <w:szCs w:val="20"/>
        </w:rPr>
      </w:pPr>
      <w:r w:rsidRPr="00973814">
        <w:rPr>
          <w:rStyle w:val="Emphasis"/>
          <w:sz w:val="20"/>
          <w:szCs w:val="20"/>
        </w:rPr>
        <w:t>Info</w:t>
      </w:r>
      <w:r w:rsidRPr="00973814">
        <w:rPr>
          <w:sz w:val="14"/>
          <w:szCs w:val="14"/>
        </w:rPr>
        <w:t xml:space="preserve">rmation </w:t>
      </w:r>
      <w:r w:rsidRPr="00973814">
        <w:rPr>
          <w:rStyle w:val="StyleUnderline"/>
          <w:sz w:val="20"/>
          <w:szCs w:val="20"/>
        </w:rPr>
        <w:t xml:space="preserve">is key to </w:t>
      </w:r>
      <w:r w:rsidRPr="00973814">
        <w:rPr>
          <w:rStyle w:val="Emphasis"/>
          <w:sz w:val="20"/>
          <w:szCs w:val="20"/>
        </w:rPr>
        <w:t>market discipline</w:t>
      </w:r>
      <w:r w:rsidRPr="00973814">
        <w:rPr>
          <w:rStyle w:val="StyleUnderline"/>
          <w:sz w:val="20"/>
          <w:szCs w:val="20"/>
        </w:rPr>
        <w:t>, as</w:t>
      </w:r>
      <w:r w:rsidRPr="00973814">
        <w:rPr>
          <w:sz w:val="14"/>
          <w:szCs w:val="20"/>
        </w:rPr>
        <w:t xml:space="preserve"> “</w:t>
      </w:r>
      <w:r w:rsidRPr="00973814">
        <w:rPr>
          <w:rStyle w:val="StyleUnderline"/>
          <w:sz w:val="20"/>
          <w:szCs w:val="20"/>
        </w:rPr>
        <w:t xml:space="preserve">market </w:t>
      </w:r>
      <w:r w:rsidRPr="00973814">
        <w:rPr>
          <w:rStyle w:val="Emphasis"/>
          <w:sz w:val="20"/>
          <w:szCs w:val="20"/>
        </w:rPr>
        <w:t>participants</w:t>
      </w:r>
      <w:r w:rsidRPr="00973814">
        <w:rPr>
          <w:rStyle w:val="StyleUnderline"/>
          <w:sz w:val="20"/>
          <w:szCs w:val="20"/>
        </w:rPr>
        <w:t xml:space="preserve"> will impose</w:t>
      </w:r>
      <w:r w:rsidRPr="00973814">
        <w:rPr>
          <w:sz w:val="14"/>
          <w:szCs w:val="20"/>
        </w:rPr>
        <w:t xml:space="preserve"> meaningful </w:t>
      </w:r>
      <w:r w:rsidRPr="00973814">
        <w:rPr>
          <w:rStyle w:val="Emphasis"/>
          <w:sz w:val="20"/>
          <w:szCs w:val="20"/>
        </w:rPr>
        <w:t>discipline</w:t>
      </w:r>
      <w:r w:rsidRPr="00973814">
        <w:rPr>
          <w:sz w:val="14"/>
          <w:szCs w:val="20"/>
        </w:rPr>
        <w:t xml:space="preserve"> only </w:t>
      </w:r>
      <w:r w:rsidRPr="00973814">
        <w:rPr>
          <w:rStyle w:val="StyleUnderline"/>
          <w:sz w:val="20"/>
          <w:szCs w:val="20"/>
        </w:rPr>
        <w:t>to the extent that they can</w:t>
      </w:r>
      <w:r w:rsidRPr="00973814">
        <w:rPr>
          <w:sz w:val="14"/>
          <w:szCs w:val="20"/>
        </w:rPr>
        <w:t xml:space="preserve"> accurately </w:t>
      </w:r>
      <w:r w:rsidRPr="00973814">
        <w:rPr>
          <w:rStyle w:val="Emphasis"/>
          <w:sz w:val="20"/>
          <w:szCs w:val="20"/>
        </w:rPr>
        <w:t>assess</w:t>
      </w:r>
      <w:r w:rsidRPr="00973814">
        <w:rPr>
          <w:sz w:val="14"/>
          <w:szCs w:val="20"/>
        </w:rPr>
        <w:t xml:space="preserve"> the </w:t>
      </w:r>
      <w:r w:rsidRPr="00973814">
        <w:rPr>
          <w:rStyle w:val="Emphasis"/>
          <w:sz w:val="20"/>
          <w:szCs w:val="20"/>
        </w:rPr>
        <w:t>risks</w:t>
      </w:r>
      <w:r w:rsidRPr="00973814">
        <w:rPr>
          <w:sz w:val="14"/>
          <w:szCs w:val="20"/>
        </w:rPr>
        <w:t xml:space="preserve"> to which a bank is exposed.”175 </w:t>
      </w:r>
      <w:r w:rsidRPr="00973814">
        <w:rPr>
          <w:rStyle w:val="Emphasis"/>
          <w:sz w:val="20"/>
          <w:szCs w:val="20"/>
        </w:rPr>
        <w:t>Misconduct</w:t>
      </w:r>
      <w:r w:rsidRPr="00973814">
        <w:rPr>
          <w:sz w:val="14"/>
          <w:szCs w:val="20"/>
        </w:rPr>
        <w:t xml:space="preserve">, however, </w:t>
      </w:r>
      <w:r w:rsidRPr="00973814">
        <w:rPr>
          <w:rStyle w:val="StyleUnderline"/>
          <w:sz w:val="20"/>
          <w:szCs w:val="20"/>
        </w:rPr>
        <w:t xml:space="preserve">can </w:t>
      </w:r>
      <w:r w:rsidRPr="00973814">
        <w:rPr>
          <w:rStyle w:val="Emphasis"/>
          <w:sz w:val="20"/>
          <w:szCs w:val="20"/>
        </w:rPr>
        <w:t>distort information</w:t>
      </w:r>
      <w:r w:rsidRPr="00973814">
        <w:rPr>
          <w:sz w:val="14"/>
          <w:szCs w:val="20"/>
        </w:rPr>
        <w:t xml:space="preserve"> or reduce its flow. </w:t>
      </w:r>
      <w:r w:rsidRPr="00973814">
        <w:rPr>
          <w:rStyle w:val="Emphasis"/>
          <w:sz w:val="20"/>
          <w:szCs w:val="20"/>
        </w:rPr>
        <w:t>False</w:t>
      </w:r>
      <w:r w:rsidRPr="00973814">
        <w:rPr>
          <w:sz w:val="14"/>
          <w:szCs w:val="20"/>
        </w:rPr>
        <w:t xml:space="preserve"> or misleading </w:t>
      </w:r>
      <w:r w:rsidRPr="00973814">
        <w:rPr>
          <w:rStyle w:val="StyleUnderline"/>
          <w:sz w:val="20"/>
          <w:szCs w:val="20"/>
        </w:rPr>
        <w:t>disclosures</w:t>
      </w:r>
      <w:r w:rsidRPr="00973814">
        <w:rPr>
          <w:sz w:val="14"/>
          <w:szCs w:val="20"/>
        </w:rPr>
        <w:t xml:space="preserve"> in particular—the most common type of misconduct about which whistleblowers report to the SEC—</w:t>
      </w:r>
      <w:r w:rsidRPr="00973814">
        <w:rPr>
          <w:rStyle w:val="Emphasis"/>
          <w:sz w:val="20"/>
          <w:szCs w:val="20"/>
        </w:rPr>
        <w:t>decrease</w:t>
      </w:r>
      <w:r w:rsidRPr="00973814">
        <w:rPr>
          <w:sz w:val="14"/>
          <w:szCs w:val="20"/>
        </w:rPr>
        <w:t xml:space="preserve"> market participants’ </w:t>
      </w:r>
      <w:r w:rsidRPr="00973814">
        <w:rPr>
          <w:rStyle w:val="StyleUnderline"/>
          <w:sz w:val="20"/>
          <w:szCs w:val="20"/>
        </w:rPr>
        <w:t xml:space="preserve">ability to exercise effective </w:t>
      </w:r>
      <w:r w:rsidRPr="00973814">
        <w:rPr>
          <w:rStyle w:val="Emphasis"/>
          <w:sz w:val="20"/>
          <w:szCs w:val="20"/>
        </w:rPr>
        <w:t>discipline</w:t>
      </w:r>
      <w:r w:rsidRPr="00973814">
        <w:rPr>
          <w:sz w:val="14"/>
          <w:szCs w:val="20"/>
        </w:rPr>
        <w:t xml:space="preserve"> by diminishing their ability to accurately assess an institution’s financial activities and exposures.</w:t>
      </w:r>
    </w:p>
    <w:p w14:paraId="2CBD9BB3" w14:textId="77777777" w:rsidR="00A5275C" w:rsidRPr="00973814" w:rsidRDefault="00A5275C" w:rsidP="00A5275C">
      <w:pPr>
        <w:rPr>
          <w:sz w:val="14"/>
          <w:szCs w:val="20"/>
        </w:rPr>
      </w:pPr>
      <w:r w:rsidRPr="00973814">
        <w:rPr>
          <w:rStyle w:val="Emphasis"/>
          <w:sz w:val="20"/>
          <w:szCs w:val="20"/>
          <w:highlight w:val="lightGray"/>
        </w:rPr>
        <w:t>Whistleblowers</w:t>
      </w:r>
      <w:r w:rsidRPr="00973814">
        <w:rPr>
          <w:sz w:val="14"/>
          <w:szCs w:val="20"/>
        </w:rPr>
        <w:t xml:space="preserve">, meanwhile, can </w:t>
      </w:r>
      <w:r w:rsidRPr="00973814">
        <w:rPr>
          <w:rStyle w:val="StyleUnderline"/>
          <w:sz w:val="20"/>
          <w:szCs w:val="20"/>
        </w:rPr>
        <w:t xml:space="preserve">increase </w:t>
      </w:r>
      <w:r w:rsidRPr="00973814">
        <w:rPr>
          <w:rStyle w:val="Emphasis"/>
          <w:sz w:val="20"/>
          <w:szCs w:val="20"/>
        </w:rPr>
        <w:t>info</w:t>
      </w:r>
      <w:r w:rsidRPr="00973814">
        <w:rPr>
          <w:sz w:val="14"/>
          <w:szCs w:val="14"/>
        </w:rPr>
        <w:t xml:space="preserve">rmation </w:t>
      </w:r>
      <w:r w:rsidRPr="00973814">
        <w:rPr>
          <w:rStyle w:val="StyleUnderline"/>
          <w:sz w:val="20"/>
          <w:szCs w:val="20"/>
        </w:rPr>
        <w:t>about a</w:t>
      </w:r>
      <w:r w:rsidRPr="00973814">
        <w:rPr>
          <w:sz w:val="14"/>
          <w:szCs w:val="20"/>
        </w:rPr>
        <w:t xml:space="preserve"> financial </w:t>
      </w:r>
      <w:r w:rsidRPr="00973814">
        <w:rPr>
          <w:rStyle w:val="Emphasis"/>
          <w:sz w:val="20"/>
          <w:szCs w:val="20"/>
        </w:rPr>
        <w:t>institution</w:t>
      </w:r>
      <w:r w:rsidRPr="00973814">
        <w:rPr>
          <w:sz w:val="14"/>
          <w:szCs w:val="20"/>
        </w:rPr>
        <w:t xml:space="preserve">. First, whistleblowers can </w:t>
      </w:r>
      <w:r w:rsidRPr="00973814">
        <w:rPr>
          <w:rStyle w:val="StyleUnderline"/>
          <w:sz w:val="20"/>
          <w:szCs w:val="20"/>
          <w:highlight w:val="lightGray"/>
        </w:rPr>
        <w:t>reduce</w:t>
      </w:r>
      <w:r w:rsidRPr="00973814">
        <w:rPr>
          <w:sz w:val="14"/>
          <w:szCs w:val="20"/>
        </w:rPr>
        <w:t xml:space="preserve"> the </w:t>
      </w:r>
      <w:r w:rsidRPr="00973814">
        <w:rPr>
          <w:rStyle w:val="StyleUnderline"/>
          <w:sz w:val="20"/>
          <w:szCs w:val="20"/>
        </w:rPr>
        <w:t xml:space="preserve">incidence of </w:t>
      </w:r>
      <w:r w:rsidRPr="00973814">
        <w:rPr>
          <w:rStyle w:val="Emphasis"/>
          <w:sz w:val="20"/>
          <w:szCs w:val="20"/>
          <w:highlight w:val="lightGray"/>
        </w:rPr>
        <w:t>inaccurate</w:t>
      </w:r>
      <w:r w:rsidRPr="00973814">
        <w:rPr>
          <w:sz w:val="14"/>
          <w:szCs w:val="20"/>
        </w:rPr>
        <w:t xml:space="preserve"> financial </w:t>
      </w:r>
      <w:r w:rsidRPr="00973814">
        <w:rPr>
          <w:rStyle w:val="Emphasis"/>
          <w:sz w:val="20"/>
          <w:szCs w:val="20"/>
          <w:highlight w:val="lightGray"/>
        </w:rPr>
        <w:t>statements</w:t>
      </w:r>
      <w:r w:rsidRPr="00973814">
        <w:rPr>
          <w:sz w:val="14"/>
          <w:szCs w:val="20"/>
        </w:rPr>
        <w:t xml:space="preserve">. </w:t>
      </w:r>
      <w:r w:rsidRPr="00973814">
        <w:rPr>
          <w:rStyle w:val="StyleUnderline"/>
          <w:sz w:val="20"/>
          <w:szCs w:val="20"/>
        </w:rPr>
        <w:t>They</w:t>
      </w:r>
      <w:r w:rsidRPr="00973814">
        <w:rPr>
          <w:sz w:val="14"/>
          <w:szCs w:val="20"/>
        </w:rPr>
        <w:t xml:space="preserve"> can also indirectly </w:t>
      </w:r>
      <w:r w:rsidRPr="00973814">
        <w:rPr>
          <w:rStyle w:val="Emphasis"/>
          <w:sz w:val="20"/>
          <w:szCs w:val="20"/>
        </w:rPr>
        <w:t>funnel info</w:t>
      </w:r>
      <w:r w:rsidRPr="00973814">
        <w:rPr>
          <w:sz w:val="14"/>
          <w:szCs w:val="14"/>
        </w:rPr>
        <w:t xml:space="preserve">rmation </w:t>
      </w:r>
      <w:r w:rsidRPr="00973814">
        <w:rPr>
          <w:sz w:val="14"/>
          <w:szCs w:val="20"/>
        </w:rPr>
        <w:t xml:space="preserve">to the public </w:t>
      </w:r>
      <w:r w:rsidRPr="00973814">
        <w:rPr>
          <w:rStyle w:val="StyleUnderline"/>
          <w:sz w:val="20"/>
          <w:szCs w:val="20"/>
        </w:rPr>
        <w:t>about</w:t>
      </w:r>
      <w:r w:rsidRPr="00973814">
        <w:rPr>
          <w:sz w:val="14"/>
          <w:szCs w:val="20"/>
        </w:rPr>
        <w:t xml:space="preserve"> the </w:t>
      </w:r>
      <w:r w:rsidRPr="00973814">
        <w:rPr>
          <w:rStyle w:val="StyleUnderline"/>
          <w:sz w:val="20"/>
          <w:szCs w:val="20"/>
        </w:rPr>
        <w:t>efficacy of</w:t>
      </w:r>
      <w:r w:rsidRPr="00973814">
        <w:rPr>
          <w:sz w:val="14"/>
          <w:szCs w:val="20"/>
        </w:rPr>
        <w:t xml:space="preserve"> a firm’s </w:t>
      </w:r>
      <w:r w:rsidRPr="00973814">
        <w:rPr>
          <w:rStyle w:val="Emphasis"/>
          <w:sz w:val="20"/>
          <w:szCs w:val="20"/>
        </w:rPr>
        <w:t>internal compliance</w:t>
      </w:r>
      <w:r w:rsidRPr="00973814">
        <w:rPr>
          <w:sz w:val="14"/>
          <w:szCs w:val="20"/>
        </w:rPr>
        <w:t xml:space="preserve"> system </w:t>
      </w:r>
      <w:r w:rsidRPr="00973814">
        <w:rPr>
          <w:rStyle w:val="StyleUnderline"/>
          <w:sz w:val="20"/>
          <w:szCs w:val="20"/>
        </w:rPr>
        <w:t xml:space="preserve">and </w:t>
      </w:r>
      <w:r w:rsidRPr="00973814">
        <w:rPr>
          <w:rStyle w:val="Emphasis"/>
          <w:sz w:val="20"/>
          <w:szCs w:val="20"/>
        </w:rPr>
        <w:t>frequency</w:t>
      </w:r>
      <w:r w:rsidRPr="00973814">
        <w:rPr>
          <w:rStyle w:val="StyleUnderline"/>
          <w:sz w:val="20"/>
          <w:szCs w:val="20"/>
        </w:rPr>
        <w:t xml:space="preserve"> of</w:t>
      </w:r>
      <w:r w:rsidRPr="00973814">
        <w:rPr>
          <w:sz w:val="14"/>
          <w:szCs w:val="20"/>
        </w:rPr>
        <w:t xml:space="preserve"> its employees’ </w:t>
      </w:r>
      <w:r w:rsidRPr="00973814">
        <w:rPr>
          <w:rStyle w:val="Emphasis"/>
          <w:sz w:val="20"/>
          <w:szCs w:val="20"/>
        </w:rPr>
        <w:t>misconduct</w:t>
      </w:r>
      <w:r w:rsidRPr="00973814">
        <w:rPr>
          <w:sz w:val="14"/>
          <w:szCs w:val="20"/>
        </w:rPr>
        <w:t xml:space="preserve">. Although whistleblowers’ tips are not public, if a tip yields legitimate information, then the </w:t>
      </w:r>
      <w:r w:rsidRPr="00973814">
        <w:rPr>
          <w:rStyle w:val="Emphasis"/>
          <w:sz w:val="20"/>
          <w:szCs w:val="20"/>
        </w:rPr>
        <w:t>repercussions</w:t>
      </w:r>
      <w:r w:rsidRPr="00973814">
        <w:rPr>
          <w:rStyle w:val="StyleUnderline"/>
          <w:sz w:val="20"/>
          <w:szCs w:val="20"/>
        </w:rPr>
        <w:t xml:space="preserve"> are likely to become </w:t>
      </w:r>
      <w:r w:rsidRPr="00973814">
        <w:rPr>
          <w:rStyle w:val="Emphasis"/>
          <w:sz w:val="20"/>
          <w:szCs w:val="20"/>
        </w:rPr>
        <w:t>public</w:t>
      </w:r>
      <w:r w:rsidRPr="00973814">
        <w:rPr>
          <w:sz w:val="14"/>
          <w:szCs w:val="20"/>
        </w:rPr>
        <w:t xml:space="preserve"> knowledge. Commission </w:t>
      </w:r>
      <w:r w:rsidRPr="00973814">
        <w:rPr>
          <w:rStyle w:val="StyleUnderline"/>
          <w:sz w:val="20"/>
          <w:szCs w:val="20"/>
        </w:rPr>
        <w:t xml:space="preserve">investigations become visible to </w:t>
      </w:r>
      <w:r w:rsidRPr="00973814">
        <w:rPr>
          <w:rStyle w:val="Emphasis"/>
          <w:sz w:val="20"/>
          <w:szCs w:val="20"/>
        </w:rPr>
        <w:t>outsiders</w:t>
      </w:r>
      <w:r w:rsidRPr="00973814">
        <w:rPr>
          <w:sz w:val="14"/>
          <w:szCs w:val="20"/>
        </w:rPr>
        <w:t xml:space="preserve"> and regulatory </w:t>
      </w:r>
      <w:r w:rsidRPr="00973814">
        <w:rPr>
          <w:rStyle w:val="Emphasis"/>
          <w:sz w:val="20"/>
          <w:szCs w:val="20"/>
        </w:rPr>
        <w:t>actions</w:t>
      </w:r>
      <w:r w:rsidRPr="00973814">
        <w:rPr>
          <w:sz w:val="14"/>
          <w:szCs w:val="20"/>
        </w:rPr>
        <w:t>—like lawsuits or fines—</w:t>
      </w:r>
      <w:r w:rsidRPr="00973814">
        <w:rPr>
          <w:rStyle w:val="StyleUnderline"/>
          <w:sz w:val="20"/>
          <w:szCs w:val="20"/>
        </w:rPr>
        <w:t xml:space="preserve">must be </w:t>
      </w:r>
      <w:r w:rsidRPr="00973814">
        <w:rPr>
          <w:rStyle w:val="Emphasis"/>
          <w:sz w:val="20"/>
          <w:szCs w:val="20"/>
        </w:rPr>
        <w:t>disclosed</w:t>
      </w:r>
      <w:r w:rsidRPr="00973814">
        <w:rPr>
          <w:sz w:val="14"/>
          <w:szCs w:val="20"/>
        </w:rPr>
        <w:t xml:space="preserve"> by a firm.176 </w:t>
      </w:r>
      <w:r w:rsidRPr="00973814">
        <w:rPr>
          <w:rStyle w:val="StyleUnderline"/>
          <w:sz w:val="20"/>
          <w:szCs w:val="20"/>
        </w:rPr>
        <w:t>By bringing</w:t>
      </w:r>
      <w:r w:rsidRPr="00973814">
        <w:rPr>
          <w:sz w:val="14"/>
          <w:szCs w:val="20"/>
        </w:rPr>
        <w:t xml:space="preserve"> more </w:t>
      </w:r>
      <w:r w:rsidRPr="00973814">
        <w:rPr>
          <w:rStyle w:val="Emphasis"/>
          <w:sz w:val="20"/>
          <w:szCs w:val="20"/>
        </w:rPr>
        <w:t>misconduct</w:t>
      </w:r>
      <w:r w:rsidRPr="00973814">
        <w:rPr>
          <w:sz w:val="14"/>
          <w:szCs w:val="20"/>
        </w:rPr>
        <w:t xml:space="preserve">-related information </w:t>
      </w:r>
      <w:r w:rsidRPr="00973814">
        <w:rPr>
          <w:rStyle w:val="StyleUnderline"/>
          <w:sz w:val="20"/>
          <w:szCs w:val="20"/>
        </w:rPr>
        <w:t xml:space="preserve">to light, whistleblowing could thus </w:t>
      </w:r>
      <w:r w:rsidRPr="00973814">
        <w:rPr>
          <w:rStyle w:val="StyleUnderline"/>
          <w:sz w:val="20"/>
          <w:szCs w:val="20"/>
          <w:highlight w:val="lightGray"/>
        </w:rPr>
        <w:t xml:space="preserve">trigger </w:t>
      </w:r>
      <w:r w:rsidRPr="00973814">
        <w:rPr>
          <w:rStyle w:val="StyleUnderline"/>
          <w:sz w:val="20"/>
          <w:szCs w:val="20"/>
        </w:rPr>
        <w:t xml:space="preserve">a </w:t>
      </w:r>
      <w:r w:rsidRPr="00973814">
        <w:rPr>
          <w:rStyle w:val="Emphasis"/>
          <w:sz w:val="20"/>
          <w:szCs w:val="20"/>
          <w:highlight w:val="lightGray"/>
        </w:rPr>
        <w:t>disciplining effect</w:t>
      </w:r>
      <w:r w:rsidRPr="00973814">
        <w:rPr>
          <w:rStyle w:val="StyleUnderline"/>
          <w:sz w:val="20"/>
          <w:szCs w:val="20"/>
        </w:rPr>
        <w:t xml:space="preserve"> whereby institutions </w:t>
      </w:r>
      <w:r w:rsidRPr="00973814">
        <w:rPr>
          <w:rStyle w:val="Emphasis"/>
          <w:sz w:val="20"/>
          <w:szCs w:val="20"/>
        </w:rPr>
        <w:t>withdraw</w:t>
      </w:r>
      <w:r w:rsidRPr="00973814">
        <w:rPr>
          <w:sz w:val="14"/>
          <w:szCs w:val="20"/>
        </w:rPr>
        <w:t xml:space="preserve"> from or decline to deal with those that have been involved in or associated with serious misconduct.</w:t>
      </w:r>
    </w:p>
    <w:p w14:paraId="010ADE0D" w14:textId="77777777" w:rsidR="00A5275C" w:rsidRPr="00973814" w:rsidRDefault="00A5275C" w:rsidP="00A5275C">
      <w:pPr>
        <w:rPr>
          <w:sz w:val="14"/>
          <w:szCs w:val="20"/>
        </w:rPr>
      </w:pPr>
      <w:r w:rsidRPr="00973814">
        <w:rPr>
          <w:sz w:val="14"/>
          <w:szCs w:val="20"/>
        </w:rPr>
        <w:t xml:space="preserve">With respect to large financial institutions in particular, these </w:t>
      </w:r>
      <w:r w:rsidRPr="00973814">
        <w:rPr>
          <w:rStyle w:val="Emphasis"/>
          <w:sz w:val="20"/>
          <w:szCs w:val="20"/>
        </w:rPr>
        <w:t>interbank consequences</w:t>
      </w:r>
      <w:r w:rsidRPr="00973814">
        <w:rPr>
          <w:rStyle w:val="StyleUnderline"/>
          <w:sz w:val="20"/>
          <w:szCs w:val="20"/>
        </w:rPr>
        <w:t xml:space="preserve"> can be </w:t>
      </w:r>
      <w:r w:rsidRPr="00973814">
        <w:rPr>
          <w:rStyle w:val="Emphasis"/>
          <w:sz w:val="20"/>
          <w:szCs w:val="20"/>
        </w:rPr>
        <w:t>significant</w:t>
      </w:r>
      <w:r w:rsidRPr="00973814">
        <w:rPr>
          <w:sz w:val="14"/>
          <w:szCs w:val="20"/>
        </w:rPr>
        <w:t>. As Judge writes,</w:t>
      </w:r>
    </w:p>
    <w:p w14:paraId="18F538CB" w14:textId="77777777" w:rsidR="00A5275C" w:rsidRPr="00973814" w:rsidRDefault="00A5275C" w:rsidP="00A5275C">
      <w:pPr>
        <w:rPr>
          <w:sz w:val="14"/>
          <w:szCs w:val="20"/>
        </w:rPr>
      </w:pPr>
      <w:r w:rsidRPr="00973814">
        <w:rPr>
          <w:sz w:val="14"/>
          <w:szCs w:val="20"/>
        </w:rPr>
        <w:t xml:space="preserve">[a] disciplining bank </w:t>
      </w:r>
      <w:r w:rsidRPr="00973814">
        <w:rPr>
          <w:rStyle w:val="StyleUnderline"/>
          <w:sz w:val="20"/>
          <w:szCs w:val="20"/>
        </w:rPr>
        <w:t xml:space="preserve">can </w:t>
      </w:r>
      <w:r w:rsidRPr="00973814">
        <w:rPr>
          <w:rStyle w:val="Emphasis"/>
          <w:sz w:val="20"/>
          <w:szCs w:val="20"/>
        </w:rPr>
        <w:t>reduce</w:t>
      </w:r>
      <w:r w:rsidRPr="00973814">
        <w:rPr>
          <w:sz w:val="14"/>
          <w:szCs w:val="20"/>
        </w:rPr>
        <w:t xml:space="preserve"> its actual </w:t>
      </w:r>
      <w:r w:rsidRPr="00973814">
        <w:rPr>
          <w:rStyle w:val="Emphasis"/>
          <w:sz w:val="20"/>
          <w:szCs w:val="20"/>
        </w:rPr>
        <w:t>credit exposure</w:t>
      </w:r>
      <w:r w:rsidRPr="00973814">
        <w:rPr>
          <w:rStyle w:val="StyleUnderline"/>
          <w:sz w:val="20"/>
          <w:szCs w:val="20"/>
        </w:rPr>
        <w:t xml:space="preserve"> to the disciplined bank by </w:t>
      </w:r>
      <w:r w:rsidRPr="00973814">
        <w:rPr>
          <w:rStyle w:val="Emphasis"/>
          <w:sz w:val="20"/>
          <w:szCs w:val="20"/>
        </w:rPr>
        <w:t>refusing</w:t>
      </w:r>
      <w:r w:rsidRPr="00973814">
        <w:rPr>
          <w:rStyle w:val="StyleUnderline"/>
          <w:sz w:val="20"/>
          <w:szCs w:val="20"/>
        </w:rPr>
        <w:t xml:space="preserve"> to extend </w:t>
      </w:r>
      <w:r w:rsidRPr="00973814">
        <w:rPr>
          <w:rStyle w:val="Emphasis"/>
          <w:sz w:val="20"/>
          <w:szCs w:val="20"/>
        </w:rPr>
        <w:t>new loans</w:t>
      </w:r>
      <w:r w:rsidRPr="00973814">
        <w:rPr>
          <w:sz w:val="14"/>
          <w:szCs w:val="20"/>
        </w:rPr>
        <w:t xml:space="preserve"> or enter into new agreements with the bank, </w:t>
      </w:r>
      <w:r w:rsidRPr="00973814">
        <w:rPr>
          <w:rStyle w:val="Emphasis"/>
          <w:sz w:val="20"/>
          <w:szCs w:val="20"/>
        </w:rPr>
        <w:t>terminating</w:t>
      </w:r>
      <w:r w:rsidRPr="00973814">
        <w:rPr>
          <w:sz w:val="14"/>
          <w:szCs w:val="20"/>
        </w:rPr>
        <w:t xml:space="preserve"> existing </w:t>
      </w:r>
      <w:r w:rsidRPr="00973814">
        <w:rPr>
          <w:rStyle w:val="StyleUnderline"/>
          <w:sz w:val="20"/>
          <w:szCs w:val="20"/>
        </w:rPr>
        <w:t xml:space="preserve">arrangements, and seeking to </w:t>
      </w:r>
      <w:r w:rsidRPr="00973814">
        <w:rPr>
          <w:rStyle w:val="Emphasis"/>
          <w:sz w:val="20"/>
          <w:szCs w:val="20"/>
        </w:rPr>
        <w:t>exit</w:t>
      </w:r>
      <w:r w:rsidRPr="00973814">
        <w:rPr>
          <w:rStyle w:val="StyleUnderline"/>
          <w:sz w:val="20"/>
          <w:szCs w:val="20"/>
        </w:rPr>
        <w:t xml:space="preserve"> current </w:t>
      </w:r>
      <w:r w:rsidRPr="00973814">
        <w:rPr>
          <w:rStyle w:val="Emphasis"/>
          <w:sz w:val="20"/>
          <w:szCs w:val="20"/>
        </w:rPr>
        <w:t>arrangements</w:t>
      </w:r>
      <w:r w:rsidRPr="00973814">
        <w:rPr>
          <w:sz w:val="14"/>
          <w:szCs w:val="20"/>
        </w:rPr>
        <w:t xml:space="preserve"> [with the bank] by assigning them to a third party.177</w:t>
      </w:r>
    </w:p>
    <w:p w14:paraId="129093B3" w14:textId="77777777" w:rsidR="00A5275C" w:rsidRPr="00973814" w:rsidRDefault="00A5275C" w:rsidP="00A5275C">
      <w:pPr>
        <w:rPr>
          <w:sz w:val="14"/>
          <w:szCs w:val="20"/>
        </w:rPr>
      </w:pPr>
      <w:r w:rsidRPr="00973814">
        <w:rPr>
          <w:sz w:val="14"/>
          <w:szCs w:val="20"/>
        </w:rPr>
        <w:t xml:space="preserve">The </w:t>
      </w:r>
      <w:r w:rsidRPr="00973814">
        <w:rPr>
          <w:rStyle w:val="Emphasis"/>
          <w:sz w:val="20"/>
          <w:szCs w:val="20"/>
        </w:rPr>
        <w:t>prospect</w:t>
      </w:r>
      <w:r w:rsidRPr="00973814">
        <w:rPr>
          <w:sz w:val="14"/>
          <w:szCs w:val="20"/>
        </w:rPr>
        <w:t xml:space="preserve"> of such market discipline that might follow a whistleblower’s tip </w:t>
      </w:r>
      <w:r w:rsidRPr="00973814">
        <w:rPr>
          <w:rStyle w:val="StyleUnderline"/>
          <w:sz w:val="20"/>
          <w:szCs w:val="20"/>
        </w:rPr>
        <w:t xml:space="preserve">may </w:t>
      </w:r>
      <w:r w:rsidRPr="00973814">
        <w:rPr>
          <w:rStyle w:val="StyleUnderline"/>
          <w:sz w:val="20"/>
          <w:szCs w:val="20"/>
          <w:highlight w:val="lightGray"/>
        </w:rPr>
        <w:t>serve as a</w:t>
      </w:r>
      <w:r w:rsidRPr="00973814">
        <w:rPr>
          <w:sz w:val="14"/>
          <w:szCs w:val="20"/>
        </w:rPr>
        <w:t xml:space="preserve"> powerful </w:t>
      </w:r>
      <w:r w:rsidRPr="00973814">
        <w:rPr>
          <w:rStyle w:val="Emphasis"/>
          <w:sz w:val="20"/>
          <w:szCs w:val="20"/>
          <w:highlight w:val="lightGray"/>
        </w:rPr>
        <w:t>deterrent</w:t>
      </w:r>
      <w:r w:rsidRPr="00973814">
        <w:rPr>
          <w:sz w:val="14"/>
          <w:szCs w:val="20"/>
        </w:rPr>
        <w:t xml:space="preserve"> (or incentive </w:t>
      </w:r>
      <w:r w:rsidRPr="00973814">
        <w:rPr>
          <w:rStyle w:val="StyleUnderline"/>
          <w:sz w:val="20"/>
          <w:szCs w:val="20"/>
          <w:highlight w:val="lightGray"/>
        </w:rPr>
        <w:t xml:space="preserve">to improve </w:t>
      </w:r>
      <w:r w:rsidRPr="00973814">
        <w:rPr>
          <w:rStyle w:val="Emphasis"/>
          <w:sz w:val="20"/>
          <w:szCs w:val="20"/>
          <w:highlight w:val="lightGray"/>
        </w:rPr>
        <w:t>compliance</w:t>
      </w:r>
      <w:r w:rsidRPr="00973814">
        <w:rPr>
          <w:sz w:val="14"/>
          <w:szCs w:val="20"/>
        </w:rPr>
        <w:t>) in the first instance.</w:t>
      </w:r>
    </w:p>
    <w:p w14:paraId="4F7EF1BC" w14:textId="77777777" w:rsidR="00A5275C" w:rsidRPr="006A1F58" w:rsidRDefault="00A5275C" w:rsidP="00A5275C">
      <w:pPr>
        <w:pStyle w:val="Heading4"/>
      </w:pPr>
      <w:r>
        <w:t xml:space="preserve">Financial incentives </w:t>
      </w:r>
      <w:r>
        <w:rPr>
          <w:u w:val="single"/>
        </w:rPr>
        <w:t>discourage whistleblowing</w:t>
      </w:r>
      <w:r>
        <w:t xml:space="preserve"> and </w:t>
      </w:r>
      <w:r>
        <w:rPr>
          <w:u w:val="single"/>
        </w:rPr>
        <w:t>delay</w:t>
      </w:r>
      <w:r>
        <w:t xml:space="preserve"> reporting, triggering </w:t>
      </w:r>
      <w:r>
        <w:rPr>
          <w:u w:val="single"/>
        </w:rPr>
        <w:t>financial crisis</w:t>
      </w:r>
      <w:r>
        <w:t>.</w:t>
      </w:r>
    </w:p>
    <w:p w14:paraId="540CA83A" w14:textId="77777777" w:rsidR="00A5275C" w:rsidRPr="00584579" w:rsidRDefault="00A5275C" w:rsidP="00A5275C">
      <w:r w:rsidRPr="00491E8A">
        <w:rPr>
          <w:rStyle w:val="Style13ptBold"/>
        </w:rPr>
        <w:t>Hellegaard ’17</w:t>
      </w:r>
      <w:r>
        <w:t xml:space="preserve"> [Jim; October 6; Director of Media Relations, Florida Atlantic University; Science Daily, “</w:t>
      </w:r>
      <w:r w:rsidRPr="0060011D">
        <w:t>Financial awards can actually discourage whistleblowers from reporting fraud, study says</w:t>
      </w:r>
      <w:r>
        <w:t xml:space="preserve">,” </w:t>
      </w:r>
      <w:r w:rsidRPr="00584579">
        <w:t>https://www.sciencedaily.com/releases/2017/10/171005102702.htm</w:t>
      </w:r>
      <w:r>
        <w:t>]</w:t>
      </w:r>
    </w:p>
    <w:p w14:paraId="049EA306" w14:textId="77777777" w:rsidR="00A5275C" w:rsidRPr="003115F6" w:rsidRDefault="00A5275C" w:rsidP="00A5275C">
      <w:pPr>
        <w:rPr>
          <w:sz w:val="16"/>
        </w:rPr>
      </w:pPr>
      <w:r w:rsidRPr="003115F6">
        <w:rPr>
          <w:sz w:val="16"/>
        </w:rPr>
        <w:t xml:space="preserve">"When you mention </w:t>
      </w:r>
      <w:r w:rsidRPr="003115F6">
        <w:rPr>
          <w:rStyle w:val="Emphasis"/>
          <w:highlight w:val="cyan"/>
        </w:rPr>
        <w:t>financial incentives</w:t>
      </w:r>
      <w:r w:rsidRPr="003115F6">
        <w:rPr>
          <w:rStyle w:val="StyleUnderline"/>
        </w:rPr>
        <w:t xml:space="preserve"> to</w:t>
      </w:r>
      <w:r w:rsidRPr="003115F6">
        <w:rPr>
          <w:sz w:val="16"/>
        </w:rPr>
        <w:t xml:space="preserve"> potential </w:t>
      </w:r>
      <w:r w:rsidRPr="003115F6">
        <w:rPr>
          <w:rStyle w:val="Emphasis"/>
        </w:rPr>
        <w:t>whistleblowers</w:t>
      </w:r>
      <w:r w:rsidRPr="003115F6">
        <w:rPr>
          <w:sz w:val="16"/>
        </w:rPr>
        <w:t xml:space="preserve">, you </w:t>
      </w:r>
      <w:r w:rsidRPr="003115F6">
        <w:rPr>
          <w:rStyle w:val="Emphasis"/>
          <w:highlight w:val="cyan"/>
        </w:rPr>
        <w:t>change</w:t>
      </w:r>
      <w:r w:rsidRPr="003115F6">
        <w:rPr>
          <w:rStyle w:val="StyleUnderline"/>
        </w:rPr>
        <w:t xml:space="preserve"> the </w:t>
      </w:r>
      <w:r w:rsidRPr="003115F6">
        <w:rPr>
          <w:rStyle w:val="Emphasis"/>
          <w:highlight w:val="cyan"/>
        </w:rPr>
        <w:t>decision</w:t>
      </w:r>
      <w:r w:rsidRPr="003115F6">
        <w:rPr>
          <w:sz w:val="16"/>
        </w:rPr>
        <w:t xml:space="preserve"> frame </w:t>
      </w:r>
      <w:r w:rsidRPr="003115F6">
        <w:rPr>
          <w:rStyle w:val="StyleUnderline"/>
        </w:rPr>
        <w:t>from</w:t>
      </w:r>
      <w:r w:rsidRPr="003115F6">
        <w:rPr>
          <w:sz w:val="16"/>
        </w:rPr>
        <w:t xml:space="preserve"> 'doing </w:t>
      </w:r>
      <w:r w:rsidRPr="003115F6">
        <w:rPr>
          <w:rStyle w:val="StyleUnderline"/>
        </w:rPr>
        <w:t xml:space="preserve">the </w:t>
      </w:r>
      <w:r w:rsidRPr="003115F6">
        <w:rPr>
          <w:rStyle w:val="Emphasis"/>
        </w:rPr>
        <w:t>right thing</w:t>
      </w:r>
      <w:r w:rsidRPr="003115F6">
        <w:rPr>
          <w:sz w:val="16"/>
        </w:rPr>
        <w:t xml:space="preserve">' </w:t>
      </w:r>
      <w:r w:rsidRPr="003115F6">
        <w:rPr>
          <w:rStyle w:val="StyleUnderline"/>
          <w:highlight w:val="cyan"/>
        </w:rPr>
        <w:t>to</w:t>
      </w:r>
      <w:r w:rsidRPr="003115F6">
        <w:rPr>
          <w:sz w:val="16"/>
        </w:rPr>
        <w:t xml:space="preserve"> that of </w:t>
      </w:r>
      <w:r w:rsidRPr="003115F6">
        <w:rPr>
          <w:rStyle w:val="StyleUnderline"/>
          <w:highlight w:val="cyan"/>
        </w:rPr>
        <w:t xml:space="preserve">a </w:t>
      </w:r>
      <w:r w:rsidRPr="003115F6">
        <w:rPr>
          <w:rStyle w:val="Emphasis"/>
          <w:highlight w:val="cyan"/>
        </w:rPr>
        <w:t>c</w:t>
      </w:r>
      <w:r w:rsidRPr="003115F6">
        <w:rPr>
          <w:sz w:val="16"/>
        </w:rPr>
        <w:t>ost-</w:t>
      </w:r>
      <w:r w:rsidRPr="003115F6">
        <w:rPr>
          <w:rStyle w:val="Emphasis"/>
          <w:highlight w:val="cyan"/>
        </w:rPr>
        <w:t>b</w:t>
      </w:r>
      <w:r w:rsidRPr="003115F6">
        <w:rPr>
          <w:sz w:val="16"/>
        </w:rPr>
        <w:t xml:space="preserve">enefit </w:t>
      </w:r>
      <w:r w:rsidRPr="003115F6">
        <w:rPr>
          <w:rStyle w:val="Emphasis"/>
          <w:highlight w:val="cyan"/>
        </w:rPr>
        <w:t>a</w:t>
      </w:r>
      <w:r w:rsidRPr="003115F6">
        <w:rPr>
          <w:sz w:val="16"/>
        </w:rPr>
        <w:t xml:space="preserve">nalysis," said James Wainberg, Ph.D., assistant professor of accounting at FAU's College of Business and co-author of the study with Leslie Berger, Ph.D., assistant professor of accounting at Wilfrid Laurier University and Stephen Perreault, Ph.D., associate professor at Providence College School of Business. "As a result, </w:t>
      </w:r>
      <w:r w:rsidRPr="003115F6">
        <w:rPr>
          <w:rStyle w:val="StyleUnderline"/>
        </w:rPr>
        <w:t xml:space="preserve">when the </w:t>
      </w:r>
      <w:r w:rsidRPr="003115F6">
        <w:rPr>
          <w:rStyle w:val="Emphasis"/>
        </w:rPr>
        <w:t>perceived risks</w:t>
      </w:r>
      <w:r w:rsidRPr="003115F6">
        <w:rPr>
          <w:sz w:val="16"/>
        </w:rPr>
        <w:t xml:space="preserve"> of reporting </w:t>
      </w:r>
      <w:r w:rsidRPr="003115F6">
        <w:rPr>
          <w:rStyle w:val="StyleUnderline"/>
        </w:rPr>
        <w:t>are greater than</w:t>
      </w:r>
      <w:r w:rsidRPr="003115F6">
        <w:rPr>
          <w:sz w:val="16"/>
        </w:rPr>
        <w:t xml:space="preserve"> the </w:t>
      </w:r>
      <w:r w:rsidRPr="003115F6">
        <w:rPr>
          <w:rStyle w:val="Emphasis"/>
        </w:rPr>
        <w:t>potential rewards</w:t>
      </w:r>
      <w:r w:rsidRPr="003115F6">
        <w:rPr>
          <w:rStyle w:val="StyleUnderline"/>
        </w:rPr>
        <w:t xml:space="preserve">, </w:t>
      </w:r>
      <w:r w:rsidRPr="003115F6">
        <w:rPr>
          <w:rStyle w:val="StyleUnderline"/>
          <w:highlight w:val="cyan"/>
        </w:rPr>
        <w:t>people</w:t>
      </w:r>
      <w:r w:rsidRPr="003115F6">
        <w:rPr>
          <w:rStyle w:val="StyleUnderline"/>
        </w:rPr>
        <w:t xml:space="preserve"> will be</w:t>
      </w:r>
      <w:r w:rsidRPr="003115F6">
        <w:rPr>
          <w:sz w:val="16"/>
        </w:rPr>
        <w:t xml:space="preserve"> much </w:t>
      </w:r>
      <w:r w:rsidRPr="003115F6">
        <w:rPr>
          <w:rStyle w:val="Emphasis"/>
          <w:highlight w:val="cyan"/>
        </w:rPr>
        <w:t>less likely</w:t>
      </w:r>
      <w:r w:rsidRPr="003115F6">
        <w:rPr>
          <w:rStyle w:val="StyleUnderline"/>
          <w:highlight w:val="cyan"/>
        </w:rPr>
        <w:t xml:space="preserve"> to </w:t>
      </w:r>
      <w:r w:rsidRPr="003115F6">
        <w:rPr>
          <w:rStyle w:val="Emphasis"/>
          <w:highlight w:val="cyan"/>
        </w:rPr>
        <w:t>report</w:t>
      </w:r>
      <w:r w:rsidRPr="003115F6">
        <w:rPr>
          <w:rStyle w:val="Emphasis"/>
        </w:rPr>
        <w:t xml:space="preserve"> frauds</w:t>
      </w:r>
      <w:r w:rsidRPr="003115F6">
        <w:rPr>
          <w:rStyle w:val="StyleUnderline"/>
        </w:rPr>
        <w:t xml:space="preserve"> </w:t>
      </w:r>
      <w:r w:rsidRPr="003115F6">
        <w:rPr>
          <w:rStyle w:val="StyleUnderline"/>
          <w:highlight w:val="cyan"/>
        </w:rPr>
        <w:t>than</w:t>
      </w:r>
      <w:r w:rsidRPr="003115F6">
        <w:rPr>
          <w:rStyle w:val="StyleUnderline"/>
        </w:rPr>
        <w:t xml:space="preserve"> had they </w:t>
      </w:r>
      <w:r w:rsidRPr="003115F6">
        <w:rPr>
          <w:rStyle w:val="StyleUnderline"/>
          <w:highlight w:val="cyan"/>
        </w:rPr>
        <w:t>no</w:t>
      </w:r>
      <w:r w:rsidRPr="003115F6">
        <w:rPr>
          <w:rStyle w:val="StyleUnderline"/>
        </w:rPr>
        <w:t>t been told about</w:t>
      </w:r>
      <w:r w:rsidRPr="003115F6">
        <w:rPr>
          <w:sz w:val="16"/>
        </w:rPr>
        <w:t xml:space="preserve"> the existence of </w:t>
      </w:r>
      <w:r w:rsidRPr="003115F6">
        <w:rPr>
          <w:rStyle w:val="StyleUnderline"/>
        </w:rPr>
        <w:t xml:space="preserve">an </w:t>
      </w:r>
      <w:r w:rsidRPr="003115F6">
        <w:rPr>
          <w:rStyle w:val="Emphasis"/>
          <w:highlight w:val="cyan"/>
        </w:rPr>
        <w:t>incentive program</w:t>
      </w:r>
      <w:r w:rsidRPr="003115F6">
        <w:rPr>
          <w:rStyle w:val="StyleUnderline"/>
        </w:rPr>
        <w:t xml:space="preserve"> to begin with</w:t>
      </w:r>
      <w:r w:rsidRPr="003115F6">
        <w:rPr>
          <w:sz w:val="16"/>
        </w:rPr>
        <w:t>."</w:t>
      </w:r>
    </w:p>
    <w:p w14:paraId="54E0CA83" w14:textId="77777777" w:rsidR="00A5275C" w:rsidRPr="003115F6" w:rsidRDefault="00A5275C" w:rsidP="00A5275C">
      <w:pPr>
        <w:rPr>
          <w:sz w:val="16"/>
        </w:rPr>
      </w:pPr>
      <w:r w:rsidRPr="003115F6">
        <w:rPr>
          <w:sz w:val="16"/>
        </w:rPr>
        <w:t>A number of companies and regulatory agencies either currently offer, or are considering to offer, financial incentives to encourage whistleblowers to report unethical behavior, with many applying minimum value thresholds for reward eligibility. For example, the Securities and Exchange Commission only offers financial incentives if the whistleblower's reporting leads to a recovery of $1 million or more and for the Internal Revenue Service, that threshold is as high as $2 million.</w:t>
      </w:r>
    </w:p>
    <w:p w14:paraId="4EC5D94F" w14:textId="77777777" w:rsidR="00A5275C" w:rsidRPr="003115F6" w:rsidRDefault="00A5275C" w:rsidP="00A5275C">
      <w:pPr>
        <w:rPr>
          <w:sz w:val="16"/>
        </w:rPr>
      </w:pPr>
      <w:r w:rsidRPr="003115F6">
        <w:rPr>
          <w:rStyle w:val="StyleUnderline"/>
        </w:rPr>
        <w:t xml:space="preserve">The </w:t>
      </w:r>
      <w:r w:rsidRPr="003115F6">
        <w:rPr>
          <w:rStyle w:val="Emphasis"/>
          <w:highlight w:val="cyan"/>
        </w:rPr>
        <w:t>researchers</w:t>
      </w:r>
      <w:r w:rsidRPr="003115F6">
        <w:rPr>
          <w:rStyle w:val="StyleUnderline"/>
          <w:highlight w:val="cyan"/>
        </w:rPr>
        <w:t xml:space="preserve"> looked at</w:t>
      </w:r>
      <w:r w:rsidRPr="003115F6">
        <w:rPr>
          <w:rStyle w:val="StyleUnderline"/>
        </w:rPr>
        <w:t xml:space="preserve"> the </w:t>
      </w:r>
      <w:r w:rsidRPr="003115F6">
        <w:rPr>
          <w:rStyle w:val="Emphasis"/>
          <w:highlight w:val="cyan"/>
        </w:rPr>
        <w:t>psychological theory</w:t>
      </w:r>
      <w:r w:rsidRPr="003115F6">
        <w:rPr>
          <w:rStyle w:val="StyleUnderline"/>
        </w:rPr>
        <w:t xml:space="preserve"> of </w:t>
      </w:r>
      <w:r w:rsidRPr="003115F6">
        <w:rPr>
          <w:rStyle w:val="Emphasis"/>
        </w:rPr>
        <w:t>motivation crowding</w:t>
      </w:r>
      <w:r w:rsidRPr="003115F6">
        <w:rPr>
          <w:sz w:val="16"/>
        </w:rPr>
        <w:t xml:space="preserve"> to examine whether the inclusion of minimum thresholds can unwittingly increase the likelihood that certain identified frauds will go unreported.</w:t>
      </w:r>
    </w:p>
    <w:p w14:paraId="172E7DC0" w14:textId="77777777" w:rsidR="00A5275C" w:rsidRPr="003115F6" w:rsidRDefault="00A5275C" w:rsidP="00A5275C">
      <w:pPr>
        <w:rPr>
          <w:sz w:val="16"/>
        </w:rPr>
      </w:pPr>
      <w:r w:rsidRPr="003115F6">
        <w:rPr>
          <w:sz w:val="16"/>
        </w:rPr>
        <w:t>Participants in the experiment, which included auditors and accountants, were provided with a vignette describing the discovery of fraud committed by a superior and were asked to assess the likelihood that a potential whistleblower would report the fraud through a whistleblower hotline. Their responses indicate that when incentives were available, but the size of the fraud was less than the prescribed minimum threshold, participants assessed a lower likelihood that the fraud would be reported in a timely manner.</w:t>
      </w:r>
    </w:p>
    <w:p w14:paraId="6D9ADE41" w14:textId="77777777" w:rsidR="00A5275C" w:rsidRPr="003115F6" w:rsidRDefault="00A5275C" w:rsidP="00A5275C">
      <w:pPr>
        <w:rPr>
          <w:sz w:val="16"/>
        </w:rPr>
      </w:pPr>
      <w:r w:rsidRPr="003115F6">
        <w:rPr>
          <w:sz w:val="16"/>
        </w:rPr>
        <w:t>"</w:t>
      </w:r>
      <w:r w:rsidRPr="003115F6">
        <w:rPr>
          <w:rStyle w:val="StyleUnderline"/>
        </w:rPr>
        <w:t>What's going on is</w:t>
      </w:r>
      <w:r w:rsidRPr="003115F6">
        <w:rPr>
          <w:sz w:val="16"/>
        </w:rPr>
        <w:t xml:space="preserve"> this </w:t>
      </w:r>
      <w:r w:rsidRPr="003115F6">
        <w:rPr>
          <w:rStyle w:val="Emphasis"/>
          <w:highlight w:val="cyan"/>
        </w:rPr>
        <w:t>hijacking</w:t>
      </w:r>
      <w:r w:rsidRPr="003115F6">
        <w:rPr>
          <w:rStyle w:val="StyleUnderline"/>
          <w:highlight w:val="cyan"/>
        </w:rPr>
        <w:t xml:space="preserve"> of</w:t>
      </w:r>
      <w:r w:rsidRPr="003115F6">
        <w:rPr>
          <w:rStyle w:val="StyleUnderline"/>
        </w:rPr>
        <w:t xml:space="preserve"> the </w:t>
      </w:r>
      <w:r w:rsidRPr="003115F6">
        <w:rPr>
          <w:rStyle w:val="Emphasis"/>
        </w:rPr>
        <w:t xml:space="preserve">moral </w:t>
      </w:r>
      <w:r w:rsidRPr="003115F6">
        <w:rPr>
          <w:rStyle w:val="Emphasis"/>
          <w:highlight w:val="cyan"/>
        </w:rPr>
        <w:t>decision frame</w:t>
      </w:r>
      <w:r w:rsidRPr="003115F6">
        <w:rPr>
          <w:rStyle w:val="StyleUnderline"/>
          <w:highlight w:val="cyan"/>
        </w:rPr>
        <w:t xml:space="preserve"> by</w:t>
      </w:r>
      <w:r w:rsidRPr="003115F6">
        <w:rPr>
          <w:sz w:val="16"/>
        </w:rPr>
        <w:t xml:space="preserve"> the </w:t>
      </w:r>
      <w:r w:rsidRPr="003115F6">
        <w:rPr>
          <w:rStyle w:val="Emphasis"/>
          <w:highlight w:val="cyan"/>
        </w:rPr>
        <w:t>financial incentives</w:t>
      </w:r>
      <w:r w:rsidRPr="003115F6">
        <w:rPr>
          <w:sz w:val="16"/>
        </w:rPr>
        <w:t xml:space="preserve">," Wainberg said. "Once that happens, </w:t>
      </w:r>
      <w:r w:rsidRPr="003115F6">
        <w:rPr>
          <w:rStyle w:val="Emphasis"/>
        </w:rPr>
        <w:t>whether</w:t>
      </w:r>
      <w:r w:rsidRPr="003115F6">
        <w:rPr>
          <w:rStyle w:val="StyleUnderline"/>
        </w:rPr>
        <w:t xml:space="preserve"> or </w:t>
      </w:r>
      <w:r w:rsidRPr="003115F6">
        <w:rPr>
          <w:rStyle w:val="Emphasis"/>
        </w:rPr>
        <w:t>not</w:t>
      </w:r>
      <w:r w:rsidRPr="003115F6">
        <w:rPr>
          <w:rStyle w:val="StyleUnderline"/>
        </w:rPr>
        <w:t xml:space="preserve"> </w:t>
      </w:r>
      <w:r w:rsidRPr="003115F6">
        <w:rPr>
          <w:rStyle w:val="StyleUnderline"/>
          <w:highlight w:val="cyan"/>
        </w:rPr>
        <w:t xml:space="preserve">to </w:t>
      </w:r>
      <w:r w:rsidRPr="003115F6">
        <w:rPr>
          <w:rStyle w:val="Emphasis"/>
          <w:highlight w:val="cyan"/>
        </w:rPr>
        <w:t>report</w:t>
      </w:r>
      <w:r w:rsidRPr="003115F6">
        <w:rPr>
          <w:sz w:val="16"/>
        </w:rPr>
        <w:t xml:space="preserve"> the fraud </w:t>
      </w:r>
      <w:r w:rsidRPr="003115F6">
        <w:rPr>
          <w:rStyle w:val="StyleUnderline"/>
        </w:rPr>
        <w:t xml:space="preserve">will largely </w:t>
      </w:r>
      <w:r w:rsidRPr="003115F6">
        <w:rPr>
          <w:rStyle w:val="StyleUnderline"/>
          <w:highlight w:val="cyan"/>
        </w:rPr>
        <w:t xml:space="preserve">become a </w:t>
      </w:r>
      <w:r w:rsidRPr="003115F6">
        <w:rPr>
          <w:rStyle w:val="Emphasis"/>
          <w:highlight w:val="cyan"/>
        </w:rPr>
        <w:t>function</w:t>
      </w:r>
      <w:r w:rsidRPr="003115F6">
        <w:rPr>
          <w:rStyle w:val="StyleUnderline"/>
          <w:highlight w:val="cyan"/>
        </w:rPr>
        <w:t xml:space="preserve"> of</w:t>
      </w:r>
      <w:r w:rsidRPr="003115F6">
        <w:rPr>
          <w:sz w:val="16"/>
        </w:rPr>
        <w:t xml:space="preserve"> an individual's </w:t>
      </w:r>
      <w:r w:rsidRPr="003115F6">
        <w:rPr>
          <w:rStyle w:val="Emphasis"/>
          <w:highlight w:val="cyan"/>
        </w:rPr>
        <w:t>perceptions</w:t>
      </w:r>
      <w:r w:rsidRPr="003115F6">
        <w:rPr>
          <w:rStyle w:val="StyleUnderline"/>
          <w:highlight w:val="cyan"/>
        </w:rPr>
        <w:t xml:space="preserve"> of </w:t>
      </w:r>
      <w:r w:rsidRPr="003115F6">
        <w:rPr>
          <w:rStyle w:val="Emphasis"/>
          <w:highlight w:val="cyan"/>
        </w:rPr>
        <w:t>reward adequacy</w:t>
      </w:r>
      <w:r w:rsidRPr="003115F6">
        <w:rPr>
          <w:rStyle w:val="StyleUnderline"/>
        </w:rPr>
        <w:t xml:space="preserve"> in light of the</w:t>
      </w:r>
      <w:r w:rsidRPr="003115F6">
        <w:rPr>
          <w:sz w:val="16"/>
        </w:rPr>
        <w:t xml:space="preserve"> perceived </w:t>
      </w:r>
      <w:r w:rsidRPr="003115F6">
        <w:rPr>
          <w:rStyle w:val="Emphasis"/>
        </w:rPr>
        <w:t>risk</w:t>
      </w:r>
      <w:r w:rsidRPr="003115F6">
        <w:rPr>
          <w:rStyle w:val="StyleUnderline"/>
        </w:rPr>
        <w:t xml:space="preserve"> of </w:t>
      </w:r>
      <w:r w:rsidRPr="003115F6">
        <w:rPr>
          <w:rStyle w:val="Emphasis"/>
        </w:rPr>
        <w:t>reporting</w:t>
      </w:r>
      <w:r w:rsidRPr="003115F6">
        <w:rPr>
          <w:sz w:val="16"/>
        </w:rPr>
        <w:t>. So that's a caution to regulators, compliance professionals and others in corporate governance who are interested in understanding the strengths and weaknesses of offering financial incentives to whistleblowers."</w:t>
      </w:r>
    </w:p>
    <w:p w14:paraId="694D4398" w14:textId="77777777" w:rsidR="00A5275C" w:rsidRPr="003115F6" w:rsidRDefault="00A5275C" w:rsidP="00A5275C">
      <w:pPr>
        <w:rPr>
          <w:sz w:val="16"/>
        </w:rPr>
      </w:pPr>
      <w:r w:rsidRPr="003115F6">
        <w:rPr>
          <w:sz w:val="16"/>
        </w:rPr>
        <w:t xml:space="preserve">The study, recently published in Auditing: A Journal of Practice &amp; Theory, also found that </w:t>
      </w:r>
      <w:r w:rsidRPr="003115F6">
        <w:rPr>
          <w:rStyle w:val="StyleUnderline"/>
        </w:rPr>
        <w:t>when</w:t>
      </w:r>
      <w:r w:rsidRPr="003115F6">
        <w:rPr>
          <w:sz w:val="16"/>
        </w:rPr>
        <w:t xml:space="preserve"> minimum thresholds for </w:t>
      </w:r>
      <w:r w:rsidRPr="003115F6">
        <w:rPr>
          <w:rStyle w:val="Emphasis"/>
        </w:rPr>
        <w:t>rewards</w:t>
      </w:r>
      <w:r w:rsidRPr="003115F6">
        <w:rPr>
          <w:rStyle w:val="StyleUnderline"/>
        </w:rPr>
        <w:t xml:space="preserve"> are </w:t>
      </w:r>
      <w:r w:rsidRPr="003115F6">
        <w:rPr>
          <w:rStyle w:val="Emphasis"/>
        </w:rPr>
        <w:t>employed</w:t>
      </w:r>
      <w:r w:rsidRPr="003115F6">
        <w:rPr>
          <w:rStyle w:val="StyleUnderline"/>
        </w:rPr>
        <w:t xml:space="preserve">, there was a </w:t>
      </w:r>
      <w:r w:rsidRPr="003115F6">
        <w:rPr>
          <w:rStyle w:val="Emphasis"/>
          <w:highlight w:val="cyan"/>
        </w:rPr>
        <w:t>greater likelihood</w:t>
      </w:r>
      <w:r w:rsidRPr="003115F6">
        <w:rPr>
          <w:rStyle w:val="StyleUnderline"/>
          <w:highlight w:val="cyan"/>
        </w:rPr>
        <w:t xml:space="preserve"> that</w:t>
      </w:r>
      <w:r w:rsidRPr="003115F6">
        <w:rPr>
          <w:sz w:val="16"/>
        </w:rPr>
        <w:t xml:space="preserve"> the </w:t>
      </w:r>
      <w:r w:rsidRPr="003115F6">
        <w:rPr>
          <w:rStyle w:val="Emphasis"/>
          <w:highlight w:val="cyan"/>
        </w:rPr>
        <w:t>whistleblower</w:t>
      </w:r>
      <w:r w:rsidRPr="003115F6">
        <w:rPr>
          <w:rStyle w:val="StyleUnderline"/>
          <w:highlight w:val="cyan"/>
        </w:rPr>
        <w:t xml:space="preserve"> would</w:t>
      </w:r>
      <w:r w:rsidRPr="003115F6">
        <w:rPr>
          <w:sz w:val="16"/>
        </w:rPr>
        <w:t xml:space="preserve"> strategically </w:t>
      </w:r>
      <w:r w:rsidRPr="003115F6">
        <w:rPr>
          <w:rStyle w:val="Emphasis"/>
          <w:highlight w:val="cyan"/>
        </w:rPr>
        <w:t>delay reporting</w:t>
      </w:r>
      <w:r w:rsidRPr="003115F6">
        <w:rPr>
          <w:sz w:val="16"/>
        </w:rPr>
        <w:t xml:space="preserve"> the fraud (i.e., wait for the fraud to grow in size before reporting). </w:t>
      </w:r>
      <w:r w:rsidRPr="003115F6">
        <w:rPr>
          <w:rStyle w:val="StyleUnderline"/>
        </w:rPr>
        <w:t>This</w:t>
      </w:r>
      <w:r w:rsidRPr="003115F6">
        <w:rPr>
          <w:sz w:val="16"/>
        </w:rPr>
        <w:t xml:space="preserve"> finding </w:t>
      </w:r>
      <w:r w:rsidRPr="003115F6">
        <w:rPr>
          <w:rStyle w:val="StyleUnderline"/>
        </w:rPr>
        <w:t>is</w:t>
      </w:r>
      <w:r w:rsidRPr="003115F6">
        <w:rPr>
          <w:sz w:val="16"/>
        </w:rPr>
        <w:t xml:space="preserve"> particularly </w:t>
      </w:r>
      <w:r w:rsidRPr="003115F6">
        <w:rPr>
          <w:rStyle w:val="StyleUnderline"/>
          <w:highlight w:val="cyan"/>
        </w:rPr>
        <w:t>problematic since</w:t>
      </w:r>
      <w:r w:rsidRPr="003115F6">
        <w:rPr>
          <w:sz w:val="16"/>
        </w:rPr>
        <w:t xml:space="preserve"> the </w:t>
      </w:r>
      <w:r w:rsidRPr="003115F6">
        <w:rPr>
          <w:rStyle w:val="Emphasis"/>
          <w:highlight w:val="cyan"/>
        </w:rPr>
        <w:t>early detection</w:t>
      </w:r>
      <w:r w:rsidRPr="003115F6">
        <w:rPr>
          <w:sz w:val="16"/>
        </w:rPr>
        <w:t xml:space="preserve"> of fraud </w:t>
      </w:r>
      <w:r w:rsidRPr="003115F6">
        <w:rPr>
          <w:rStyle w:val="StyleUnderline"/>
          <w:highlight w:val="cyan"/>
        </w:rPr>
        <w:t>is</w:t>
      </w:r>
      <w:r w:rsidRPr="003115F6">
        <w:rPr>
          <w:sz w:val="16"/>
        </w:rPr>
        <w:t xml:space="preserve"> a </w:t>
      </w:r>
      <w:r w:rsidRPr="003115F6">
        <w:rPr>
          <w:rStyle w:val="StyleUnderline"/>
          <w:highlight w:val="cyan"/>
        </w:rPr>
        <w:t>critical</w:t>
      </w:r>
      <w:r w:rsidRPr="003115F6">
        <w:rPr>
          <w:rStyle w:val="StyleUnderline"/>
        </w:rPr>
        <w:t xml:space="preserve"> factor </w:t>
      </w:r>
      <w:r w:rsidRPr="003115F6">
        <w:rPr>
          <w:rStyle w:val="StyleUnderline"/>
          <w:highlight w:val="cyan"/>
        </w:rPr>
        <w:t xml:space="preserve">in </w:t>
      </w:r>
      <w:r w:rsidRPr="003115F6">
        <w:rPr>
          <w:rStyle w:val="Emphasis"/>
          <w:highlight w:val="cyan"/>
        </w:rPr>
        <w:t>minimizing</w:t>
      </w:r>
      <w:r w:rsidRPr="003115F6">
        <w:rPr>
          <w:sz w:val="16"/>
        </w:rPr>
        <w:t xml:space="preserve"> potential </w:t>
      </w:r>
      <w:r w:rsidRPr="003115F6">
        <w:rPr>
          <w:rStyle w:val="Emphasis"/>
          <w:highlight w:val="cyan"/>
        </w:rPr>
        <w:t>damages</w:t>
      </w:r>
      <w:r w:rsidRPr="003115F6">
        <w:rPr>
          <w:sz w:val="16"/>
        </w:rPr>
        <w:t xml:space="preserve"> and securing access to evidence.</w:t>
      </w:r>
    </w:p>
    <w:p w14:paraId="54271248" w14:textId="77777777" w:rsidR="00A5275C" w:rsidRPr="003115F6" w:rsidRDefault="00A5275C" w:rsidP="00A5275C">
      <w:pPr>
        <w:rPr>
          <w:sz w:val="16"/>
        </w:rPr>
      </w:pPr>
      <w:r w:rsidRPr="003115F6">
        <w:rPr>
          <w:sz w:val="16"/>
        </w:rPr>
        <w:t>"What our study finds is that people may unlawfully wait for the fraud to increase in size before reporting it," Wainberg said. "The question we need to ask is do we really want to incentivize whistleblowers to delay reporting frauds in order to maximize their rewards?"</w:t>
      </w:r>
    </w:p>
    <w:p w14:paraId="79F53BDB" w14:textId="77777777" w:rsidR="00A5275C" w:rsidRDefault="00A5275C" w:rsidP="00A5275C">
      <w:pPr>
        <w:pStyle w:val="Heading3"/>
      </w:pPr>
      <w:r>
        <w:t>States CP---2AC</w:t>
      </w:r>
    </w:p>
    <w:p w14:paraId="50062962" w14:textId="77777777" w:rsidR="00A5275C" w:rsidRDefault="00A5275C" w:rsidP="00A5275C">
      <w:pPr>
        <w:pStyle w:val="Heading4"/>
      </w:pPr>
      <w:r>
        <w:t xml:space="preserve">1. </w:t>
      </w:r>
      <w:r w:rsidRPr="0050751F">
        <w:rPr>
          <w:u w:val="single"/>
        </w:rPr>
        <w:t>LABOR</w:t>
      </w:r>
      <w:r>
        <w:t>.</w:t>
      </w:r>
    </w:p>
    <w:p w14:paraId="176E72F0" w14:textId="77777777" w:rsidR="00A5275C" w:rsidRDefault="00A5275C" w:rsidP="00A5275C">
      <w:pPr>
        <w:pStyle w:val="Heading4"/>
      </w:pPr>
      <w:r>
        <w:t xml:space="preserve">States preempted from enacting </w:t>
      </w:r>
      <w:r w:rsidRPr="0050751F">
        <w:rPr>
          <w:u w:val="single"/>
        </w:rPr>
        <w:t>true</w:t>
      </w:r>
      <w:r>
        <w:t xml:space="preserve"> sectoral bargaining</w:t>
      </w:r>
      <w:r w:rsidRPr="0050751F">
        <w:rPr>
          <w:b w:val="0"/>
          <w:bCs/>
        </w:rPr>
        <w:t xml:space="preserve">---negative evidence will refer to </w:t>
      </w:r>
      <w:r w:rsidRPr="0050751F">
        <w:rPr>
          <w:b w:val="0"/>
          <w:bCs/>
          <w:u w:val="single"/>
        </w:rPr>
        <w:t>wage-boards</w:t>
      </w:r>
      <w:r w:rsidRPr="0050751F">
        <w:rPr>
          <w:b w:val="0"/>
          <w:bCs/>
        </w:rPr>
        <w:t xml:space="preserve"> which are </w:t>
      </w:r>
      <w:r w:rsidRPr="0050751F">
        <w:rPr>
          <w:b w:val="0"/>
          <w:bCs/>
          <w:u w:val="single"/>
        </w:rPr>
        <w:t>limited</w:t>
      </w:r>
      <w:r w:rsidRPr="0050751F">
        <w:rPr>
          <w:b w:val="0"/>
          <w:bCs/>
        </w:rPr>
        <w:t xml:space="preserve"> to </w:t>
      </w:r>
      <w:r w:rsidRPr="0050751F">
        <w:rPr>
          <w:b w:val="0"/>
          <w:bCs/>
          <w:u w:val="single"/>
        </w:rPr>
        <w:t>wages</w:t>
      </w:r>
      <w:r w:rsidRPr="0050751F">
        <w:rPr>
          <w:b w:val="0"/>
          <w:bCs/>
        </w:rPr>
        <w:t xml:space="preserve">, </w:t>
      </w:r>
      <w:r w:rsidRPr="0050751F">
        <w:rPr>
          <w:b w:val="0"/>
          <w:bCs/>
          <w:u w:val="single"/>
        </w:rPr>
        <w:t>ineffective</w:t>
      </w:r>
      <w:r w:rsidRPr="0050751F">
        <w:rPr>
          <w:b w:val="0"/>
          <w:bCs/>
        </w:rPr>
        <w:t xml:space="preserve">, and </w:t>
      </w:r>
      <w:r w:rsidRPr="0050751F">
        <w:rPr>
          <w:b w:val="0"/>
          <w:bCs/>
          <w:u w:val="single"/>
        </w:rPr>
        <w:t>non-binding</w:t>
      </w:r>
      <w:r w:rsidRPr="0050751F">
        <w:rPr>
          <w:b w:val="0"/>
          <w:bCs/>
        </w:rPr>
        <w:t xml:space="preserve"> on </w:t>
      </w:r>
      <w:r w:rsidRPr="0050751F">
        <w:rPr>
          <w:b w:val="0"/>
          <w:bCs/>
          <w:u w:val="single"/>
        </w:rPr>
        <w:t>employers</w:t>
      </w:r>
      <w:r w:rsidRPr="0050751F">
        <w:rPr>
          <w:b w:val="0"/>
          <w:bCs/>
        </w:rPr>
        <w:t xml:space="preserve">. </w:t>
      </w:r>
    </w:p>
    <w:p w14:paraId="033C2EF8" w14:textId="77777777" w:rsidR="00A5275C" w:rsidRPr="00012878" w:rsidRDefault="00A5275C" w:rsidP="00A5275C">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36E2820A" w14:textId="77777777" w:rsidR="00A5275C" w:rsidRPr="00012878" w:rsidRDefault="00A5275C" w:rsidP="00A5275C">
      <w:pPr>
        <w:rPr>
          <w:sz w:val="16"/>
        </w:rPr>
      </w:pPr>
      <w:r w:rsidRPr="00012878">
        <w:rPr>
          <w:sz w:val="16"/>
        </w:rPr>
        <w:t xml:space="preserve">But current </w:t>
      </w:r>
      <w:r w:rsidRPr="004A7AFF">
        <w:rPr>
          <w:rStyle w:val="Emphasis"/>
          <w:highlight w:val="cyan"/>
        </w:rPr>
        <w:t>federal labor law</w:t>
      </w:r>
      <w:r w:rsidRPr="004A7AFF">
        <w:rPr>
          <w:sz w:val="16"/>
          <w:highlight w:val="cyan"/>
        </w:rPr>
        <w:t xml:space="preserve"> </w:t>
      </w:r>
      <w:r w:rsidRPr="004A7AFF">
        <w:rPr>
          <w:rStyle w:val="StyleUnderline"/>
          <w:highlight w:val="cyan"/>
        </w:rPr>
        <w:t>and</w:t>
      </w:r>
      <w:r w:rsidRPr="004A7AFF">
        <w:rPr>
          <w:sz w:val="16"/>
          <w:highlight w:val="cyan"/>
        </w:rPr>
        <w:t xml:space="preserve"> </w:t>
      </w:r>
      <w:r w:rsidRPr="004A7AFF">
        <w:rPr>
          <w:rStyle w:val="Emphasis"/>
          <w:highlight w:val="cyan"/>
        </w:rPr>
        <w:t>judicial interpretations</w:t>
      </w:r>
      <w:r w:rsidRPr="004A7AFF">
        <w:rPr>
          <w:sz w:val="16"/>
          <w:highlight w:val="cyan"/>
        </w:rPr>
        <w:t xml:space="preserve"> </w:t>
      </w:r>
      <w:r w:rsidRPr="004A7AFF">
        <w:rPr>
          <w:rStyle w:val="StyleUnderline"/>
          <w:highlight w:val="cyan"/>
        </w:rPr>
        <w:t>limit</w:t>
      </w:r>
      <w:r w:rsidRPr="00BE00A5">
        <w:rPr>
          <w:rStyle w:val="StyleUnderline"/>
        </w:rPr>
        <w:t xml:space="preserve"> the </w:t>
      </w:r>
      <w:r w:rsidRPr="004A7AFF">
        <w:rPr>
          <w:rStyle w:val="StyleUnderline"/>
          <w:highlight w:val="cyan"/>
        </w:rPr>
        <w:t>ability of 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4A7AFF">
        <w:rPr>
          <w:rStyle w:val="StyleUnderline"/>
          <w:highlight w:val="cyan"/>
        </w:rPr>
        <w:t>realize</w:t>
      </w:r>
      <w:r w:rsidRPr="00BE00A5">
        <w:rPr>
          <w:rStyle w:val="StyleUnderline"/>
        </w:rPr>
        <w:t xml:space="preserve"> </w:t>
      </w:r>
      <w:r w:rsidRPr="004A7AFF">
        <w:rPr>
          <w:rStyle w:val="Emphasis"/>
          <w:highlight w:val="cyan"/>
        </w:rPr>
        <w:t>s</w:t>
      </w:r>
      <w:r w:rsidRPr="00CB4689">
        <w:rPr>
          <w:rStyle w:val="StyleUnderline"/>
        </w:rPr>
        <w:t xml:space="preserve">ectoral </w:t>
      </w:r>
      <w:r w:rsidRPr="004A7AFF">
        <w:rPr>
          <w:rStyle w:val="Emphasis"/>
          <w:highlight w:val="cyan"/>
        </w:rPr>
        <w:t>b</w:t>
      </w:r>
      <w:r w:rsidRPr="00CB4689">
        <w:rPr>
          <w:rStyle w:val="StyleUnderline"/>
        </w:rPr>
        <w:t>argaining</w:t>
      </w:r>
      <w:r w:rsidRPr="00BE00A5">
        <w:rPr>
          <w:rStyle w:val="StyleUnderline"/>
        </w:rPr>
        <w:t xml:space="preserve">. </w:t>
      </w:r>
      <w:r w:rsidRPr="00012878">
        <w:rPr>
          <w:sz w:val="16"/>
        </w:rPr>
        <w:t xml:space="preserve">While the NLRA contains no explicit preemption provision, </w:t>
      </w:r>
      <w:r w:rsidRPr="004A7AFF">
        <w:rPr>
          <w:rStyle w:val="StyleUnderline"/>
          <w:highlight w:val="cyan"/>
        </w:rPr>
        <w:t>courts</w:t>
      </w:r>
      <w:r w:rsidRPr="00012878">
        <w:rPr>
          <w:sz w:val="16"/>
        </w:rPr>
        <w:t xml:space="preserve"> over decades have </w:t>
      </w:r>
      <w:r w:rsidRPr="00BE00A5">
        <w:rPr>
          <w:rStyle w:val="Emphasis"/>
        </w:rPr>
        <w:t xml:space="preserve">broadly </w:t>
      </w:r>
      <w:r w:rsidRPr="004A7AFF">
        <w:rPr>
          <w:rStyle w:val="Emphasis"/>
          <w:highlight w:val="cyan"/>
        </w:rPr>
        <w:t>interpreted</w:t>
      </w:r>
      <w:r w:rsidRPr="00012878">
        <w:rPr>
          <w:sz w:val="16"/>
        </w:rPr>
        <w:t xml:space="preserve"> </w:t>
      </w:r>
      <w:r w:rsidRPr="00BE00A5">
        <w:rPr>
          <w:rStyle w:val="StyleUnderline"/>
        </w:rPr>
        <w:t xml:space="preserve">the </w:t>
      </w:r>
      <w:r w:rsidRPr="004A7AFF">
        <w:rPr>
          <w:rStyle w:val="StyleUnderline"/>
          <w:highlight w:val="cyan"/>
        </w:rPr>
        <w:t>law to</w:t>
      </w:r>
      <w:r w:rsidRPr="00BE00A5">
        <w:rPr>
          <w:rStyle w:val="StyleUnderline"/>
        </w:rPr>
        <w:t xml:space="preserve"> </w:t>
      </w:r>
      <w:r w:rsidRPr="004A7AFF">
        <w:rPr>
          <w:rStyle w:val="Emphasis"/>
          <w:highlight w:val="cyan"/>
        </w:rPr>
        <w:t>limit</w:t>
      </w:r>
      <w:r w:rsidRPr="00BE00A5">
        <w:rPr>
          <w:rStyle w:val="StyleUnderline"/>
        </w:rPr>
        <w:t xml:space="preserve"> the power of </w:t>
      </w:r>
      <w:r w:rsidRPr="004A7AFF">
        <w:rPr>
          <w:rStyle w:val="Emphasis"/>
          <w:highlight w:val="cyan"/>
        </w:rPr>
        <w:t>states</w:t>
      </w:r>
      <w:r w:rsidRPr="00012878">
        <w:rPr>
          <w:sz w:val="16"/>
        </w:rPr>
        <w:t xml:space="preserve"> and localities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CB4689">
        <w:rPr>
          <w:rStyle w:val="StyleUnderline"/>
        </w:rPr>
        <w:t xml:space="preserve">doctrine </w:t>
      </w:r>
      <w:r w:rsidRPr="004A7AFF">
        <w:rPr>
          <w:rStyle w:val="StyleUnderline"/>
          <w:highlight w:val="cyan"/>
        </w:rPr>
        <w:t xml:space="preserve">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create </w:t>
      </w:r>
      <w:r w:rsidRPr="004A7AFF">
        <w:rPr>
          <w:rStyle w:val="Emphasis"/>
          <w:highlight w:val="cyan"/>
        </w:rPr>
        <w:t>s</w:t>
      </w:r>
      <w:r w:rsidRPr="00CB4689">
        <w:rPr>
          <w:rStyle w:val="StyleUnderline"/>
        </w:rPr>
        <w:t xml:space="preserve">ectoral </w:t>
      </w:r>
      <w:r w:rsidRPr="004A7AFF">
        <w:rPr>
          <w:rStyle w:val="Emphasis"/>
          <w:highlight w:val="cyan"/>
        </w:rPr>
        <w:t>b</w:t>
      </w:r>
      <w:r w:rsidRPr="00CB4689">
        <w:rPr>
          <w:rStyle w:val="StyleUnderline"/>
        </w:rPr>
        <w:t>argaining</w:t>
      </w:r>
      <w:r w:rsidRPr="00012878">
        <w:rPr>
          <w:sz w:val="16"/>
        </w:rPr>
        <w:t xml:space="preserve"> </w:t>
      </w:r>
      <w:r w:rsidRPr="00BE00A5">
        <w:rPr>
          <w:rStyle w:val="StyleUnderline"/>
        </w:rPr>
        <w:t xml:space="preserve">frameworks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2AA377FA" w14:textId="77777777" w:rsidR="00A5275C" w:rsidRPr="0050751F" w:rsidRDefault="00A5275C" w:rsidP="00A5275C">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4A7AFF">
        <w:rPr>
          <w:rStyle w:val="Emphasis"/>
          <w:highlight w:val="cyan"/>
        </w:rPr>
        <w:t>full benefits</w:t>
      </w:r>
      <w:r w:rsidRPr="004A7AFF">
        <w:rPr>
          <w:sz w:val="16"/>
          <w:highlight w:val="cyan"/>
        </w:rPr>
        <w:t xml:space="preserve"> </w:t>
      </w:r>
      <w:r w:rsidRPr="004A7AFF">
        <w:rPr>
          <w:rStyle w:val="StyleUnderline"/>
          <w:highlight w:val="cyan"/>
        </w:rPr>
        <w:t xml:space="preserve">of </w:t>
      </w:r>
      <w:r w:rsidRPr="004A7AFF">
        <w:rPr>
          <w:rStyle w:val="Emphasis"/>
          <w:highlight w:val="cyan"/>
        </w:rPr>
        <w:t>true</w:t>
      </w:r>
      <w:r w:rsidRPr="004A7AFF">
        <w:rPr>
          <w:rStyle w:val="StyleUnderline"/>
          <w:highlight w:val="cyan"/>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4A7AFF">
        <w:rPr>
          <w:rStyle w:val="Emphasis"/>
          <w:highlight w:val="cyan"/>
        </w:rPr>
        <w:t>enforceable</w:t>
      </w:r>
      <w:r w:rsidRPr="00BE00A5">
        <w:rPr>
          <w:rStyle w:val="Emphasis"/>
        </w:rPr>
        <w:t xml:space="preserve"> </w:t>
      </w:r>
      <w:r w:rsidRPr="004A7AFF">
        <w:rPr>
          <w:rStyle w:val="Emphasis"/>
          <w:highlight w:val="cyan"/>
        </w:rPr>
        <w:t>contracts</w:t>
      </w:r>
      <w:r w:rsidRPr="004A7AFF">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4A7AFF">
        <w:rPr>
          <w:rStyle w:val="StyleUnderline"/>
          <w:highlight w:val="cyan"/>
        </w:rPr>
        <w:t>across</w:t>
      </w:r>
      <w:r w:rsidRPr="00BE00A5">
        <w:rPr>
          <w:rStyle w:val="StyleUnderline"/>
        </w:rPr>
        <w:t xml:space="preserve"> an </w:t>
      </w:r>
      <w:r w:rsidRPr="004A7AFF">
        <w:rPr>
          <w:rStyle w:val="StyleUnderline"/>
          <w:highlight w:val="cyan"/>
        </w:rPr>
        <w:t>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worker boards</w:t>
      </w:r>
      <w:r w:rsidRPr="004A7AFF">
        <w:rPr>
          <w:sz w:val="16"/>
          <w:highlight w:val="cyan"/>
        </w:rPr>
        <w:t xml:space="preserve"> </w:t>
      </w:r>
      <w:r w:rsidRPr="004A7AFF">
        <w:rPr>
          <w:rStyle w:val="StyleUnderline"/>
          <w:highlight w:val="cyan"/>
        </w:rPr>
        <w:t>may</w:t>
      </w:r>
      <w:r w:rsidRPr="00BE00A5">
        <w:rPr>
          <w:rStyle w:val="StyleUnderline"/>
        </w:rPr>
        <w:t xml:space="preserve"> </w:t>
      </w:r>
      <w:r w:rsidRPr="004A7AFF">
        <w:rPr>
          <w:rStyle w:val="StyleUnderline"/>
          <w:highlight w:val="cyan"/>
        </w:rPr>
        <w:t>not be</w:t>
      </w:r>
      <w:r w:rsidRPr="00BE00A5">
        <w:rPr>
          <w:rStyle w:val="StyleUnderline"/>
        </w:rPr>
        <w:t xml:space="preserve">. This </w:t>
      </w:r>
      <w:r w:rsidRPr="004A7AFF">
        <w:rPr>
          <w:rStyle w:val="StyleUnderline"/>
          <w:highlight w:val="cyan"/>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5C3E8118" w14:textId="77777777" w:rsidR="00A5275C" w:rsidRDefault="00A5275C" w:rsidP="00A5275C">
      <w:pPr>
        <w:pStyle w:val="Heading4"/>
        <w:rPr>
          <w:sz w:val="28"/>
        </w:rPr>
      </w:pPr>
      <w:r>
        <w:rPr>
          <w:sz w:val="28"/>
        </w:rPr>
        <w:t xml:space="preserve">2. </w:t>
      </w:r>
      <w:r w:rsidRPr="0050751F">
        <w:rPr>
          <w:sz w:val="28"/>
          <w:u w:val="single"/>
        </w:rPr>
        <w:t>BANKING</w:t>
      </w:r>
      <w:r>
        <w:rPr>
          <w:sz w:val="28"/>
        </w:rPr>
        <w:t>.</w:t>
      </w:r>
    </w:p>
    <w:p w14:paraId="64EB564D" w14:textId="77777777" w:rsidR="00A5275C" w:rsidRDefault="00A5275C" w:rsidP="00A5275C">
      <w:pPr>
        <w:pStyle w:val="Heading4"/>
        <w:rPr>
          <w:sz w:val="28"/>
        </w:rPr>
      </w:pPr>
      <w:r>
        <w:rPr>
          <w:sz w:val="28"/>
        </w:rPr>
        <w:t>National bank preemption is broad</w:t>
      </w:r>
      <w:r w:rsidRPr="00C35321">
        <w:rPr>
          <w:sz w:val="28"/>
        </w:rPr>
        <w:t xml:space="preserve">. </w:t>
      </w:r>
    </w:p>
    <w:p w14:paraId="335AA6FC" w14:textId="77777777" w:rsidR="00A5275C" w:rsidRPr="005F53B1" w:rsidRDefault="00A5275C" w:rsidP="00A5275C">
      <w:r w:rsidRPr="008A2741">
        <w:rPr>
          <w:rStyle w:val="Style13ptBold"/>
        </w:rPr>
        <w:t>Sykes ’18</w:t>
      </w:r>
      <w:r>
        <w:t xml:space="preserve"> [Jay B; January 23; Legislative Attorney; Congressional Research Service, “Banking Law: An Overview of Federal Preemption in the Dual Banking System,” https://www.congress.gov/crs_external_products/R/PDF/R45081/R45081.2.pdf]</w:t>
      </w:r>
    </w:p>
    <w:p w14:paraId="37C4D150" w14:textId="77777777" w:rsidR="00A5275C" w:rsidRPr="008A2741" w:rsidRDefault="00A5275C" w:rsidP="00A5275C">
      <w:pPr>
        <w:rPr>
          <w:sz w:val="16"/>
        </w:rPr>
      </w:pPr>
      <w:r w:rsidRPr="008A2741">
        <w:rPr>
          <w:sz w:val="16"/>
        </w:rPr>
        <w:t xml:space="preserve">The </w:t>
      </w:r>
      <w:r w:rsidRPr="0080442F">
        <w:rPr>
          <w:rStyle w:val="Emphasis"/>
        </w:rPr>
        <w:t>U</w:t>
      </w:r>
      <w:r w:rsidRPr="008A2741">
        <w:rPr>
          <w:sz w:val="16"/>
        </w:rPr>
        <w:t xml:space="preserve">nited </w:t>
      </w:r>
      <w:r w:rsidRPr="0080442F">
        <w:rPr>
          <w:rStyle w:val="Emphasis"/>
        </w:rPr>
        <w:t>S</w:t>
      </w:r>
      <w:r w:rsidRPr="008A2741">
        <w:rPr>
          <w:sz w:val="16"/>
        </w:rPr>
        <w:t xml:space="preserve">tates </w:t>
      </w:r>
      <w:r w:rsidRPr="0080442F">
        <w:rPr>
          <w:rStyle w:val="StyleUnderline"/>
        </w:rPr>
        <w:t>has</w:t>
      </w:r>
      <w:r w:rsidRPr="008A2741">
        <w:rPr>
          <w:sz w:val="16"/>
        </w:rPr>
        <w:t xml:space="preserve"> what is referred to </w:t>
      </w:r>
      <w:r w:rsidRPr="00C35321">
        <w:rPr>
          <w:rStyle w:val="StyleUnderline"/>
        </w:rPr>
        <w:t>as a “dual banking system</w:t>
      </w:r>
      <w:r w:rsidRPr="008A2741">
        <w:rPr>
          <w:sz w:val="16"/>
        </w:rPr>
        <w:t xml:space="preserve">,” in which </w:t>
      </w:r>
      <w:r w:rsidRPr="00C35321">
        <w:rPr>
          <w:rStyle w:val="Emphasis"/>
        </w:rPr>
        <w:t>banks</w:t>
      </w:r>
      <w:r w:rsidRPr="008A2741">
        <w:rPr>
          <w:sz w:val="16"/>
        </w:rPr>
        <w:t xml:space="preserve"> </w:t>
      </w:r>
      <w:r w:rsidRPr="00C35321">
        <w:rPr>
          <w:rStyle w:val="StyleUnderline"/>
        </w:rPr>
        <w:t>can</w:t>
      </w:r>
      <w:r w:rsidRPr="008A2741">
        <w:rPr>
          <w:sz w:val="16"/>
        </w:rPr>
        <w:t xml:space="preserve"> choose to </w:t>
      </w:r>
      <w:r w:rsidRPr="00C35321">
        <w:rPr>
          <w:rStyle w:val="StyleUnderline"/>
        </w:rPr>
        <w:t>apply for</w:t>
      </w:r>
      <w:r w:rsidRPr="008A2741">
        <w:rPr>
          <w:sz w:val="16"/>
        </w:rPr>
        <w:t xml:space="preserve"> a </w:t>
      </w:r>
      <w:r w:rsidRPr="00C35321">
        <w:rPr>
          <w:rStyle w:val="Emphasis"/>
        </w:rPr>
        <w:t>charter</w:t>
      </w:r>
      <w:r w:rsidRPr="008A2741">
        <w:rPr>
          <w:sz w:val="16"/>
        </w:rPr>
        <w:t xml:space="preserve"> </w:t>
      </w:r>
      <w:r w:rsidRPr="00C35321">
        <w:rPr>
          <w:rStyle w:val="StyleUnderline"/>
        </w:rPr>
        <w:t>from a state banking</w:t>
      </w:r>
      <w:r w:rsidRPr="008A2741">
        <w:rPr>
          <w:sz w:val="16"/>
        </w:rPr>
        <w:t xml:space="preserve"> </w:t>
      </w:r>
      <w:r w:rsidRPr="00C35321">
        <w:rPr>
          <w:rStyle w:val="StyleUnderline"/>
        </w:rPr>
        <w:t xml:space="preserve">authority or a </w:t>
      </w:r>
      <w:r w:rsidRPr="00C35321">
        <w:rPr>
          <w:rStyle w:val="Emphasis"/>
        </w:rPr>
        <w:t>federal charter</w:t>
      </w:r>
      <w:r w:rsidRPr="008A2741">
        <w:rPr>
          <w:sz w:val="16"/>
        </w:rPr>
        <w:t xml:space="preserve"> from the Office of the Comptroller of the Currency (OCC), a bureau within the Department of the Treasury. A </w:t>
      </w:r>
      <w:r w:rsidRPr="00C35321">
        <w:rPr>
          <w:rStyle w:val="StyleUnderline"/>
        </w:rPr>
        <w:t>bank’s</w:t>
      </w:r>
      <w:r w:rsidRPr="008A2741">
        <w:rPr>
          <w:sz w:val="16"/>
        </w:rPr>
        <w:t xml:space="preserve"> choice of </w:t>
      </w:r>
      <w:r w:rsidRPr="0080442F">
        <w:rPr>
          <w:rStyle w:val="StyleUnderline"/>
          <w:highlight w:val="cyan"/>
        </w:rPr>
        <w:t>chartering authority is</w:t>
      </w:r>
      <w:r w:rsidRPr="008A2741">
        <w:rPr>
          <w:sz w:val="16"/>
        </w:rPr>
        <w:t xml:space="preserve"> also a choice of </w:t>
      </w:r>
      <w:r w:rsidRPr="0080442F">
        <w:rPr>
          <w:rStyle w:val="Emphasis"/>
          <w:highlight w:val="cyan"/>
        </w:rPr>
        <w:t>primary regulator</w:t>
      </w:r>
      <w:r w:rsidRPr="008A2741">
        <w:rPr>
          <w:sz w:val="16"/>
        </w:rPr>
        <w:t xml:space="preserve">, as state regulatory agencies serve as the primary </w:t>
      </w:r>
      <w:r w:rsidRPr="0080442F">
        <w:rPr>
          <w:sz w:val="16"/>
        </w:rPr>
        <w:t>regulators</w:t>
      </w:r>
      <w:r w:rsidRPr="008A2741">
        <w:rPr>
          <w:sz w:val="16"/>
        </w:rPr>
        <w:t xml:space="preserve"> of state-chartered banks, and the OCC serves as the primary regulator of national banks. Despite receiving their authorities from state law, </w:t>
      </w:r>
      <w:r w:rsidRPr="00C35321">
        <w:rPr>
          <w:rStyle w:val="StyleUnderline"/>
        </w:rPr>
        <w:t xml:space="preserve">state banks are subject to many </w:t>
      </w:r>
      <w:r w:rsidRPr="00C35321">
        <w:rPr>
          <w:rStyle w:val="Emphasis"/>
        </w:rPr>
        <w:t>federal laws</w:t>
      </w:r>
      <w:r w:rsidRPr="008A2741">
        <w:rPr>
          <w:sz w:val="16"/>
        </w:rPr>
        <w:t>. Among other federal laws, state banks are subject to certain federal tax, consumer protection, and antidiscrimination laws. Similarly, although they receive their powers from federal law, national banks are not wholly immune from state law. Rather, national banks are often subject to generally applicable state laws concerning contracts, torts, property rights, and debt collection when those laws do not conflict with or frustrate the purpose of federal law.</w:t>
      </w:r>
    </w:p>
    <w:p w14:paraId="149EB3A5" w14:textId="77777777" w:rsidR="00A5275C" w:rsidRPr="008A2741" w:rsidRDefault="00A5275C" w:rsidP="00A5275C">
      <w:pPr>
        <w:rPr>
          <w:sz w:val="16"/>
        </w:rPr>
      </w:pPr>
      <w:r w:rsidRPr="008A2741">
        <w:rPr>
          <w:sz w:val="16"/>
        </w:rPr>
        <w:t xml:space="preserve">Nonetheless, </w:t>
      </w:r>
      <w:r w:rsidRPr="0080442F">
        <w:rPr>
          <w:rStyle w:val="StyleUnderline"/>
          <w:highlight w:val="cyan"/>
        </w:rPr>
        <w:t xml:space="preserve">federal law </w:t>
      </w:r>
      <w:r w:rsidRPr="0080442F">
        <w:rPr>
          <w:rStyle w:val="Emphasis"/>
          <w:highlight w:val="cyan"/>
        </w:rPr>
        <w:t>preempts</w:t>
      </w:r>
      <w:r w:rsidRPr="0080442F">
        <w:rPr>
          <w:rStyle w:val="StyleUnderline"/>
          <w:highlight w:val="cyan"/>
        </w:rPr>
        <w:t xml:space="preserve"> state laws that </w:t>
      </w:r>
      <w:r w:rsidRPr="0080442F">
        <w:rPr>
          <w:rStyle w:val="Emphasis"/>
          <w:highlight w:val="cyan"/>
        </w:rPr>
        <w:t>interfere</w:t>
      </w:r>
      <w:r w:rsidRPr="0080442F">
        <w:rPr>
          <w:rStyle w:val="StyleUnderline"/>
          <w:highlight w:val="cyan"/>
        </w:rPr>
        <w:t xml:space="preserve"> with</w:t>
      </w:r>
      <w:r w:rsidRPr="00C35321">
        <w:rPr>
          <w:rStyle w:val="StyleUnderline"/>
        </w:rPr>
        <w:t xml:space="preserve"> the powers of </w:t>
      </w:r>
      <w:r w:rsidRPr="0080442F">
        <w:rPr>
          <w:rStyle w:val="Emphasis"/>
          <w:highlight w:val="cyan"/>
        </w:rPr>
        <w:t>national banks</w:t>
      </w:r>
      <w:r w:rsidRPr="0080442F">
        <w:rPr>
          <w:rStyle w:val="StyleUnderline"/>
          <w:highlight w:val="cyan"/>
        </w:rPr>
        <w:t>.</w:t>
      </w:r>
      <w:r w:rsidRPr="008A2741">
        <w:rPr>
          <w:sz w:val="16"/>
        </w:rPr>
        <w:t xml:space="preserve"> In Barnett Bank of Marion County, N.A. v. Nelson, the Supreme Court held that the National Bank Act of 1864 (</w:t>
      </w:r>
      <w:r w:rsidRPr="0080442F">
        <w:rPr>
          <w:rStyle w:val="StyleUnderline"/>
        </w:rPr>
        <w:t>NBA</w:t>
      </w:r>
      <w:r w:rsidRPr="008A2741">
        <w:rPr>
          <w:sz w:val="16"/>
        </w:rPr>
        <w:t xml:space="preserve">) </w:t>
      </w:r>
      <w:r w:rsidRPr="00C35321">
        <w:rPr>
          <w:rStyle w:val="Emphasis"/>
        </w:rPr>
        <w:t>preempts</w:t>
      </w:r>
      <w:r w:rsidRPr="00C35321">
        <w:rPr>
          <w:rStyle w:val="StyleUnderline"/>
        </w:rPr>
        <w:t xml:space="preserve"> state laws that</w:t>
      </w:r>
      <w:r w:rsidRPr="008A2741">
        <w:rPr>
          <w:sz w:val="16"/>
        </w:rPr>
        <w:t xml:space="preserve"> “significantly </w:t>
      </w:r>
      <w:r w:rsidRPr="00C35321">
        <w:rPr>
          <w:rStyle w:val="Emphasis"/>
        </w:rPr>
        <w:t>interfere</w:t>
      </w:r>
      <w:r w:rsidRPr="008A2741">
        <w:rPr>
          <w:sz w:val="16"/>
        </w:rPr>
        <w:t xml:space="preserve">” </w:t>
      </w:r>
      <w:r w:rsidRPr="00C35321">
        <w:rPr>
          <w:rStyle w:val="StyleUnderline"/>
        </w:rPr>
        <w:t>with a “national bank’s exercise of its powers”—a standard</w:t>
      </w:r>
      <w:r w:rsidRPr="008A2741">
        <w:rPr>
          <w:sz w:val="16"/>
        </w:rPr>
        <w:t xml:space="preserve"> that lower </w:t>
      </w:r>
      <w:r w:rsidRPr="0080442F">
        <w:rPr>
          <w:rStyle w:val="Emphasis"/>
          <w:highlight w:val="cyan"/>
        </w:rPr>
        <w:t>courts</w:t>
      </w:r>
      <w:r w:rsidRPr="008A2741">
        <w:rPr>
          <w:sz w:val="16"/>
        </w:rPr>
        <w:t xml:space="preserve"> have </w:t>
      </w:r>
      <w:r w:rsidRPr="0080442F">
        <w:rPr>
          <w:rStyle w:val="StyleUnderline"/>
          <w:highlight w:val="cyan"/>
        </w:rPr>
        <w:t xml:space="preserve">applied to hold a </w:t>
      </w:r>
      <w:r w:rsidRPr="0080442F">
        <w:rPr>
          <w:rStyle w:val="Emphasis"/>
          <w:highlight w:val="cyan"/>
        </w:rPr>
        <w:t>wide variety</w:t>
      </w:r>
      <w:r w:rsidRPr="0080442F">
        <w:rPr>
          <w:rStyle w:val="StyleUnderline"/>
          <w:highlight w:val="cyan"/>
        </w:rPr>
        <w:t xml:space="preserve"> of state</w:t>
      </w:r>
      <w:r w:rsidRPr="00C35321">
        <w:rPr>
          <w:rStyle w:val="StyleUnderline"/>
        </w:rPr>
        <w:t xml:space="preserve"> </w:t>
      </w:r>
      <w:r w:rsidRPr="0080442F">
        <w:rPr>
          <w:rStyle w:val="StyleUnderline"/>
          <w:highlight w:val="cyan"/>
        </w:rPr>
        <w:t xml:space="preserve">laws </w:t>
      </w:r>
      <w:r w:rsidRPr="0080442F">
        <w:rPr>
          <w:rStyle w:val="Emphasis"/>
          <w:highlight w:val="cyan"/>
        </w:rPr>
        <w:t>preempted</w:t>
      </w:r>
      <w:r w:rsidRPr="00C35321">
        <w:rPr>
          <w:rStyle w:val="StyleUnderline"/>
        </w:rPr>
        <w:t>.</w:t>
      </w:r>
      <w:r w:rsidRPr="008A2741">
        <w:rPr>
          <w:sz w:val="16"/>
        </w:rPr>
        <w:t xml:space="preserve"> The Court has also issued two decisions on the preemptive scope of a provision of the NBA limiting “visitorial powers” over national banks to the OCC, holding that the provision extends to the operating subsidiaries of national banks, but does not bar state judicial law enforcement actions against national banks. Finally, </w:t>
      </w:r>
      <w:r w:rsidRPr="00BF5FF1">
        <w:rPr>
          <w:rStyle w:val="StyleUnderline"/>
        </w:rPr>
        <w:t xml:space="preserve">the </w:t>
      </w:r>
      <w:r w:rsidRPr="0080442F">
        <w:rPr>
          <w:rStyle w:val="StyleUnderline"/>
          <w:highlight w:val="cyan"/>
        </w:rPr>
        <w:t>OCC</w:t>
      </w:r>
      <w:r w:rsidRPr="00BF5FF1">
        <w:rPr>
          <w:rStyle w:val="StyleUnderline"/>
        </w:rPr>
        <w:t xml:space="preserve"> has </w:t>
      </w:r>
      <w:r w:rsidRPr="0080442F">
        <w:rPr>
          <w:rStyle w:val="StyleUnderline"/>
          <w:highlight w:val="cyan"/>
        </w:rPr>
        <w:t xml:space="preserve">taken a </w:t>
      </w:r>
      <w:r w:rsidRPr="0080442F">
        <w:rPr>
          <w:rStyle w:val="Emphasis"/>
          <w:highlight w:val="cyan"/>
        </w:rPr>
        <w:t>broad</w:t>
      </w:r>
      <w:r w:rsidRPr="0080442F">
        <w:rPr>
          <w:rStyle w:val="StyleUnderline"/>
          <w:highlight w:val="cyan"/>
        </w:rPr>
        <w:t xml:space="preserve"> view of </w:t>
      </w:r>
      <w:r w:rsidRPr="0080442F">
        <w:rPr>
          <w:rStyle w:val="StyleUnderline"/>
        </w:rPr>
        <w:t>the</w:t>
      </w:r>
      <w:r w:rsidRPr="00BF5FF1">
        <w:rPr>
          <w:rStyle w:val="StyleUnderline"/>
        </w:rPr>
        <w:t xml:space="preserve"> </w:t>
      </w:r>
      <w:r w:rsidRPr="0080442F">
        <w:rPr>
          <w:rStyle w:val="Emphasis"/>
          <w:highlight w:val="cyan"/>
        </w:rPr>
        <w:t>preemptive effects of</w:t>
      </w:r>
      <w:r w:rsidRPr="0080442F">
        <w:rPr>
          <w:rStyle w:val="StyleUnderline"/>
          <w:highlight w:val="cyan"/>
        </w:rPr>
        <w:t xml:space="preserve"> the NBA</w:t>
      </w:r>
      <w:r w:rsidRPr="008A2741">
        <w:rPr>
          <w:sz w:val="16"/>
        </w:rPr>
        <w:t xml:space="preserve">, a view </w:t>
      </w:r>
      <w:r w:rsidRPr="00BF5FF1">
        <w:rPr>
          <w:rStyle w:val="StyleUnderline"/>
        </w:rPr>
        <w:t>that</w:t>
      </w:r>
      <w:r w:rsidRPr="008A2741">
        <w:rPr>
          <w:sz w:val="16"/>
        </w:rPr>
        <w:t xml:space="preserve"> it has </w:t>
      </w:r>
      <w:r w:rsidRPr="0080442F">
        <w:rPr>
          <w:rStyle w:val="Emphasis"/>
          <w:highlight w:val="cyan"/>
        </w:rPr>
        <w:t>reaffirmed</w:t>
      </w:r>
      <w:r w:rsidRPr="0080442F">
        <w:rPr>
          <w:sz w:val="16"/>
          <w:highlight w:val="cyan"/>
        </w:rPr>
        <w:t xml:space="preserve"> </w:t>
      </w:r>
      <w:r w:rsidRPr="0080442F">
        <w:rPr>
          <w:rStyle w:val="StyleUnderline"/>
          <w:highlight w:val="cyan"/>
        </w:rPr>
        <w:t>after</w:t>
      </w:r>
      <w:r w:rsidRPr="008A2741">
        <w:rPr>
          <w:sz w:val="16"/>
        </w:rPr>
        <w:t xml:space="preserve"> the passage </w:t>
      </w:r>
      <w:r w:rsidRPr="00BF5FF1">
        <w:rPr>
          <w:rStyle w:val="StyleUnderline"/>
        </w:rPr>
        <w:t>of</w:t>
      </w:r>
      <w:r w:rsidRPr="008A2741">
        <w:rPr>
          <w:sz w:val="16"/>
        </w:rPr>
        <w:t xml:space="preserve"> the </w:t>
      </w:r>
      <w:r w:rsidRPr="0080442F">
        <w:rPr>
          <w:rStyle w:val="Emphasis"/>
          <w:highlight w:val="cyan"/>
        </w:rPr>
        <w:t>Dodd-Frank</w:t>
      </w:r>
      <w:r w:rsidRPr="008A2741">
        <w:rPr>
          <w:sz w:val="16"/>
        </w:rPr>
        <w:t xml:space="preserve"> Wall Street Reform and Consumer Protection Act of 2010 (Dodd-Frank)</w:t>
      </w:r>
      <w:r>
        <w:rPr>
          <w:sz w:val="16"/>
        </w:rPr>
        <w:t>.</w:t>
      </w:r>
    </w:p>
    <w:p w14:paraId="275E82A8" w14:textId="77777777" w:rsidR="00A5275C" w:rsidRPr="002E2A1D" w:rsidRDefault="00A5275C" w:rsidP="00A5275C">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6FC725F8" w14:textId="77777777" w:rsidR="00A5275C" w:rsidRPr="002E2A1D" w:rsidRDefault="00A5275C" w:rsidP="00A5275C">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46088B1D" w14:textId="77777777" w:rsidR="00A5275C" w:rsidRPr="002E2A1D" w:rsidRDefault="00A5275C" w:rsidP="00A5275C">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50CDA04A" w14:textId="77777777" w:rsidR="00A5275C" w:rsidRPr="002E2A1D" w:rsidRDefault="00A5275C" w:rsidP="00A5275C">
      <w:pPr>
        <w:rPr>
          <w:sz w:val="16"/>
        </w:rPr>
      </w:pPr>
      <w:r w:rsidRPr="002E2A1D">
        <w:rPr>
          <w:sz w:val="16"/>
        </w:rPr>
        <w:t>I. Substantive Principles</w:t>
      </w:r>
    </w:p>
    <w:p w14:paraId="7B8B1F08" w14:textId="77777777" w:rsidR="00A5275C" w:rsidRPr="002E2A1D" w:rsidRDefault="00A5275C" w:rsidP="00A5275C">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2332622E" w14:textId="77777777" w:rsidR="00A5275C" w:rsidRPr="002E2A1D" w:rsidRDefault="00A5275C" w:rsidP="00A5275C">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5EED4451" w14:textId="77777777" w:rsidR="00A5275C" w:rsidRPr="00915660" w:rsidRDefault="00A5275C" w:rsidP="00A5275C">
      <w:pPr>
        <w:rPr>
          <w:sz w:val="16"/>
        </w:rPr>
      </w:pPr>
    </w:p>
    <w:p w14:paraId="4F62CDD0" w14:textId="77777777" w:rsidR="00A5275C" w:rsidRDefault="00A5275C" w:rsidP="00A5275C">
      <w:pPr>
        <w:pStyle w:val="Heading4"/>
      </w:pPr>
      <w:r>
        <w:t xml:space="preserve">Boards are limited to wages, ineffective, and non-binding. </w:t>
      </w:r>
    </w:p>
    <w:p w14:paraId="1C7E7E1B" w14:textId="77777777" w:rsidR="00A5275C" w:rsidRPr="00012878" w:rsidRDefault="00A5275C" w:rsidP="00A5275C">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3BB8879C" w14:textId="77777777" w:rsidR="00A5275C" w:rsidRPr="00012878" w:rsidRDefault="00A5275C" w:rsidP="00A5275C">
      <w:pPr>
        <w:rPr>
          <w:sz w:val="16"/>
        </w:rPr>
      </w:pPr>
      <w:r w:rsidRPr="00012878">
        <w:rPr>
          <w:sz w:val="16"/>
        </w:rPr>
        <w:t xml:space="preserve">But current </w:t>
      </w:r>
      <w:r w:rsidRPr="004A7AFF">
        <w:rPr>
          <w:rStyle w:val="Emphasis"/>
          <w:highlight w:val="cyan"/>
        </w:rPr>
        <w:t xml:space="preserve">federal </w:t>
      </w:r>
      <w:r w:rsidRPr="008F5205">
        <w:rPr>
          <w:rStyle w:val="Emphasis"/>
        </w:rPr>
        <w:t xml:space="preserve">labor </w:t>
      </w:r>
      <w:r w:rsidRPr="004A7AFF">
        <w:rPr>
          <w:rStyle w:val="Emphasis"/>
          <w:highlight w:val="cyan"/>
        </w:rPr>
        <w:t>law</w:t>
      </w:r>
      <w:r w:rsidRPr="004A7AFF">
        <w:rPr>
          <w:sz w:val="16"/>
          <w:highlight w:val="cyan"/>
        </w:rPr>
        <w:t xml:space="preserve"> </w:t>
      </w:r>
      <w:r w:rsidRPr="008F5205">
        <w:rPr>
          <w:rStyle w:val="StyleUnderline"/>
        </w:rPr>
        <w:t>and</w:t>
      </w:r>
      <w:r w:rsidRPr="008F5205">
        <w:rPr>
          <w:sz w:val="16"/>
        </w:rPr>
        <w:t xml:space="preserve"> </w:t>
      </w:r>
      <w:r w:rsidRPr="008F5205">
        <w:rPr>
          <w:rStyle w:val="Emphasis"/>
        </w:rPr>
        <w:t>judicial interpretations</w:t>
      </w:r>
      <w:r w:rsidRPr="008F5205">
        <w:rPr>
          <w:sz w:val="16"/>
        </w:rPr>
        <w:t xml:space="preserve"> </w:t>
      </w:r>
      <w:r w:rsidRPr="004A7AFF">
        <w:rPr>
          <w:rStyle w:val="StyleUnderline"/>
          <w:highlight w:val="cyan"/>
        </w:rPr>
        <w:t>limit</w:t>
      </w:r>
      <w:r w:rsidRPr="00BE00A5">
        <w:rPr>
          <w:rStyle w:val="StyleUnderline"/>
        </w:rPr>
        <w:t xml:space="preserve"> </w:t>
      </w:r>
      <w:r w:rsidRPr="008F5205">
        <w:rPr>
          <w:rStyle w:val="StyleUnderline"/>
        </w:rPr>
        <w:t xml:space="preserve">the ability of </w:t>
      </w:r>
      <w:r w:rsidRPr="004A7AFF">
        <w:rPr>
          <w:rStyle w:val="StyleUnderline"/>
          <w:highlight w:val="cyan"/>
        </w:rPr>
        <w:t>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8F5205">
        <w:rPr>
          <w:rStyle w:val="StyleUnderline"/>
        </w:rPr>
        <w:t xml:space="preserve">realize </w:t>
      </w:r>
      <w:r w:rsidRPr="008F5205">
        <w:rPr>
          <w:rStyle w:val="Emphasis"/>
          <w:highlight w:val="cyan"/>
        </w:rPr>
        <w:t>s</w:t>
      </w:r>
      <w:r w:rsidRPr="008F5205">
        <w:rPr>
          <w:rStyle w:val="StyleUnderline"/>
        </w:rPr>
        <w:t xml:space="preserve">ectoral </w:t>
      </w:r>
      <w:r w:rsidRPr="008F5205">
        <w:rPr>
          <w:rStyle w:val="Emphasis"/>
          <w:highlight w:val="cyan"/>
        </w:rPr>
        <w:t>b</w:t>
      </w:r>
      <w:r w:rsidRPr="008F5205">
        <w:rPr>
          <w:rStyle w:val="StyleUnderline"/>
        </w:rPr>
        <w:t>argaining</w:t>
      </w:r>
      <w:r w:rsidRPr="00BE00A5">
        <w:rPr>
          <w:rStyle w:val="StyleUnderline"/>
        </w:rPr>
        <w:t xml:space="preserve">. </w:t>
      </w:r>
      <w:r w:rsidRPr="00012878">
        <w:rPr>
          <w:sz w:val="16"/>
        </w:rPr>
        <w:t xml:space="preserve">While the NLRA contains no explicit preemption </w:t>
      </w:r>
      <w:r w:rsidRPr="008F5205">
        <w:rPr>
          <w:sz w:val="16"/>
        </w:rPr>
        <w:t xml:space="preserve">provision, </w:t>
      </w:r>
      <w:r w:rsidRPr="008F5205">
        <w:rPr>
          <w:rStyle w:val="StyleUnderline"/>
        </w:rPr>
        <w:t>courts</w:t>
      </w:r>
      <w:r w:rsidRPr="008F5205">
        <w:rPr>
          <w:sz w:val="16"/>
        </w:rPr>
        <w:t xml:space="preserve"> over decades have </w:t>
      </w:r>
      <w:r w:rsidRPr="008F5205">
        <w:rPr>
          <w:rStyle w:val="Emphasis"/>
        </w:rPr>
        <w:t>broadly interpreted</w:t>
      </w:r>
      <w:r w:rsidRPr="008F5205">
        <w:rPr>
          <w:sz w:val="16"/>
        </w:rPr>
        <w:t xml:space="preserve"> </w:t>
      </w:r>
      <w:r w:rsidRPr="008F5205">
        <w:rPr>
          <w:rStyle w:val="StyleUnderline"/>
        </w:rPr>
        <w:t xml:space="preserve">the law to </w:t>
      </w:r>
      <w:r w:rsidRPr="008F5205">
        <w:rPr>
          <w:rStyle w:val="Emphasis"/>
        </w:rPr>
        <w:t>limit</w:t>
      </w:r>
      <w:r w:rsidRPr="008F5205">
        <w:rPr>
          <w:rStyle w:val="StyleUnderline"/>
        </w:rPr>
        <w:t xml:space="preserve"> the power of </w:t>
      </w:r>
      <w:r w:rsidRPr="008F5205">
        <w:rPr>
          <w:rStyle w:val="Emphasis"/>
        </w:rPr>
        <w:t>states</w:t>
      </w:r>
      <w:r w:rsidRPr="008F5205">
        <w:rPr>
          <w:sz w:val="16"/>
        </w:rPr>
        <w:t xml:space="preserve"> and local</w:t>
      </w:r>
      <w:r w:rsidRPr="00012878">
        <w:rPr>
          <w:sz w:val="16"/>
        </w:rPr>
        <w:t xml:space="preserve">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8F5205">
        <w:rPr>
          <w:rStyle w:val="StyleUnderline"/>
        </w:rPr>
        <w:t xml:space="preserve">doctrine </w:t>
      </w:r>
      <w:r w:rsidRPr="004A7AFF">
        <w:rPr>
          <w:rStyle w:val="StyleUnderline"/>
          <w:highlight w:val="cyan"/>
        </w:rPr>
        <w:t xml:space="preserve">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w:t>
      </w:r>
      <w:r w:rsidRPr="008F5205">
        <w:rPr>
          <w:sz w:val="16"/>
        </w:rPr>
        <w:t xml:space="preserve">create </w:t>
      </w:r>
      <w:r w:rsidRPr="008F5205">
        <w:rPr>
          <w:rStyle w:val="Emphasis"/>
          <w:highlight w:val="cyan"/>
        </w:rPr>
        <w:t>s</w:t>
      </w:r>
      <w:r w:rsidRPr="008F5205">
        <w:rPr>
          <w:rStyle w:val="StyleUnderline"/>
        </w:rPr>
        <w:t xml:space="preserve">ectoral </w:t>
      </w:r>
      <w:r w:rsidRPr="008F5205">
        <w:rPr>
          <w:rStyle w:val="Emphasis"/>
          <w:highlight w:val="cyan"/>
        </w:rPr>
        <w:t>b</w:t>
      </w:r>
      <w:r w:rsidRPr="008F5205">
        <w:rPr>
          <w:rStyle w:val="StyleUnderline"/>
        </w:rPr>
        <w:t>argaining framewo</w:t>
      </w:r>
      <w:r w:rsidRPr="00BE00A5">
        <w:rPr>
          <w:rStyle w:val="StyleUnderline"/>
        </w:rPr>
        <w:t xml:space="preserve">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31372F2F" w14:textId="77777777" w:rsidR="00A5275C" w:rsidRDefault="00A5275C" w:rsidP="00A5275C">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2B35D7">
        <w:rPr>
          <w:rStyle w:val="Emphasis"/>
        </w:rPr>
        <w:t xml:space="preserve">full </w:t>
      </w:r>
      <w:r w:rsidRPr="002B35D7">
        <w:rPr>
          <w:rStyle w:val="Emphasis"/>
          <w:highlight w:val="cyan"/>
        </w:rPr>
        <w:t>benefits</w:t>
      </w:r>
      <w:r w:rsidRPr="002B35D7">
        <w:rPr>
          <w:sz w:val="16"/>
          <w:highlight w:val="cyan"/>
        </w:rPr>
        <w:t xml:space="preserve"> </w:t>
      </w:r>
      <w:r w:rsidRPr="002B35D7">
        <w:rPr>
          <w:rStyle w:val="StyleUnderline"/>
          <w:highlight w:val="cyan"/>
        </w:rPr>
        <w:t>of</w:t>
      </w:r>
      <w:r w:rsidRPr="002B35D7">
        <w:rPr>
          <w:rStyle w:val="StyleUnderline"/>
        </w:rPr>
        <w:t xml:space="preserve"> </w:t>
      </w:r>
      <w:r w:rsidRPr="002B35D7">
        <w:rPr>
          <w:rStyle w:val="Emphasis"/>
        </w:rPr>
        <w:t>true</w:t>
      </w:r>
      <w:r w:rsidRPr="002B35D7">
        <w:rPr>
          <w:rStyle w:val="StyleUnderline"/>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2B35D7">
        <w:rPr>
          <w:rStyle w:val="Emphasis"/>
          <w:highlight w:val="cyan"/>
        </w:rPr>
        <w:t>enforceable contracts</w:t>
      </w:r>
      <w:r w:rsidRPr="002B35D7">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2B35D7">
        <w:rPr>
          <w:rStyle w:val="StyleUnderline"/>
        </w:rPr>
        <w:t>across</w:t>
      </w:r>
      <w:r w:rsidRPr="00BE00A5">
        <w:rPr>
          <w:rStyle w:val="StyleUnderline"/>
        </w:rPr>
        <w:t xml:space="preserve"> an </w:t>
      </w:r>
      <w:r w:rsidRPr="002B35D7">
        <w:rPr>
          <w:rStyle w:val="StyleUnderline"/>
        </w:rPr>
        <w:t>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 xml:space="preserve">worker </w:t>
      </w:r>
      <w:r w:rsidRPr="002B35D7">
        <w:rPr>
          <w:rStyle w:val="Emphasis"/>
          <w:highlight w:val="cyan"/>
        </w:rPr>
        <w:t>boards</w:t>
      </w:r>
      <w:r w:rsidRPr="002B35D7">
        <w:rPr>
          <w:sz w:val="16"/>
          <w:highlight w:val="cyan"/>
        </w:rPr>
        <w:t xml:space="preserve"> </w:t>
      </w:r>
      <w:r w:rsidRPr="002B35D7">
        <w:rPr>
          <w:rStyle w:val="StyleUnderline"/>
          <w:highlight w:val="cyan"/>
        </w:rPr>
        <w:t xml:space="preserve">may not </w:t>
      </w:r>
      <w:r w:rsidRPr="004A7AFF">
        <w:rPr>
          <w:rStyle w:val="StyleUnderline"/>
          <w:highlight w:val="cyan"/>
        </w:rPr>
        <w:t>be</w:t>
      </w:r>
      <w:r w:rsidRPr="00BE00A5">
        <w:rPr>
          <w:rStyle w:val="StyleUnderline"/>
        </w:rPr>
        <w:t xml:space="preserve">. This </w:t>
      </w:r>
      <w:r w:rsidRPr="004A7AFF">
        <w:rPr>
          <w:rStyle w:val="StyleUnderline"/>
          <w:highlight w:val="cyan"/>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2D19EACD" w14:textId="77777777" w:rsidR="00A5275C" w:rsidRPr="001A0661" w:rsidRDefault="00A5275C" w:rsidP="00A5275C">
      <w:pPr>
        <w:pStyle w:val="Heading4"/>
      </w:pPr>
      <w:r>
        <w:t xml:space="preserve">The CP </w:t>
      </w:r>
      <w:r w:rsidRPr="00734705">
        <w:rPr>
          <w:u w:val="single"/>
        </w:rPr>
        <w:t>fails</w:t>
      </w:r>
      <w:r>
        <w:t xml:space="preserve">, runs away, is </w:t>
      </w:r>
      <w:r w:rsidRPr="00734705">
        <w:rPr>
          <w:u w:val="single"/>
        </w:rPr>
        <w:t>uncertain</w:t>
      </w:r>
      <w:r>
        <w:t xml:space="preserve">, and </w:t>
      </w:r>
      <w:r w:rsidRPr="00734705">
        <w:rPr>
          <w:u w:val="single"/>
        </w:rPr>
        <w:t>links more</w:t>
      </w:r>
      <w:r>
        <w:t xml:space="preserve">. </w:t>
      </w:r>
    </w:p>
    <w:p w14:paraId="56519450" w14:textId="77777777" w:rsidR="00A5275C" w:rsidRPr="00DE6E16" w:rsidRDefault="00A5275C" w:rsidP="00A5275C">
      <w:r w:rsidRPr="00DE6E16">
        <w:rPr>
          <w:rStyle w:val="Style13ptBold"/>
        </w:rPr>
        <w:t>Riestenberg ’18</w:t>
      </w:r>
      <w:r w:rsidRPr="00DE6E16">
        <w:t xml:space="preserve"> [Jay;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6A38A2">
        <w:t>https://www.commoncause.org/resource/u-s-constitution-threatened-as-article-v-convention-movement-nears-success/</w:t>
      </w:r>
      <w:r w:rsidRPr="00DE6E16">
        <w:t>]</w:t>
      </w:r>
    </w:p>
    <w:p w14:paraId="12B392BD" w14:textId="77777777" w:rsidR="00A5275C" w:rsidRPr="00A76B2F" w:rsidRDefault="00A5275C" w:rsidP="00A5275C">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0E110FB1" w14:textId="77777777" w:rsidR="00A5275C" w:rsidRPr="00505FBB" w:rsidRDefault="00A5275C" w:rsidP="00A5275C">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3F93A12A" w14:textId="77777777" w:rsidR="00A5275C" w:rsidRPr="00A76B2F" w:rsidRDefault="00A5275C" w:rsidP="00A5275C">
      <w:pPr>
        <w:pStyle w:val="ListParagraph"/>
        <w:numPr>
          <w:ilvl w:val="0"/>
          <w:numId w:val="61"/>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505FBB">
        <w:rPr>
          <w:rStyle w:val="StyleUnderline"/>
          <w:highlight w:val="cyan"/>
        </w:rPr>
        <w:t xml:space="preserve"> a</w:t>
      </w:r>
      <w:r w:rsidRPr="00505FBB">
        <w:rPr>
          <w:rStyle w:val="StyleUnderline"/>
        </w:rPr>
        <w:t xml:space="preserve"> constitutional </w:t>
      </w:r>
      <w:r w:rsidRPr="00505FBB">
        <w:rPr>
          <w:rStyle w:val="StyleUnderline"/>
          <w:highlight w:val="cyan"/>
        </w:rPr>
        <w:t>convention</w:t>
      </w:r>
      <w:r w:rsidRPr="00505FBB">
        <w:rPr>
          <w:rStyle w:val="StyleUnderline"/>
        </w:rPr>
        <w:t xml:space="preserve"> from </w:t>
      </w:r>
      <w:r w:rsidRPr="00505FBB">
        <w:rPr>
          <w:rStyle w:val="StyleUnderline"/>
          <w:highlight w:val="cyan"/>
        </w:rPr>
        <w:t>being</w:t>
      </w:r>
      <w:r w:rsidRPr="00505FBB">
        <w:rPr>
          <w:rStyle w:val="StyleUnderline"/>
        </w:rPr>
        <w:t xml:space="preserve"> </w:t>
      </w:r>
      <w:r w:rsidRPr="00505FBB">
        <w:rPr>
          <w:rStyle w:val="Emphasis"/>
          <w:highlight w:val="cyan"/>
        </w:rPr>
        <w:t>expanded</w:t>
      </w:r>
      <w:r w:rsidRPr="00505FBB">
        <w:rPr>
          <w:rStyle w:val="Emphasis"/>
        </w:rPr>
        <w:t xml:space="preserve"> in scope</w:t>
      </w:r>
      <w:r w:rsidRPr="00505FBB">
        <w:rPr>
          <w:rStyle w:val="StyleUnderline"/>
        </w:rPr>
        <w:t xml:space="preserve"> to issues </w:t>
      </w:r>
      <w:r w:rsidRPr="00505FBB">
        <w:rPr>
          <w:rStyle w:val="Emphasis"/>
        </w:rPr>
        <w:t>not raised</w:t>
      </w:r>
      <w:r w:rsidRPr="00505FBB">
        <w:rPr>
          <w:rStyle w:val="StyleUnderline"/>
        </w:rPr>
        <w:t xml:space="preserve"> in convention calls passed by the</w:t>
      </w:r>
      <w:r w:rsidRPr="00A76B2F">
        <w:rPr>
          <w:sz w:val="16"/>
        </w:rPr>
        <w:t xml:space="preserve"> state </w:t>
      </w:r>
      <w:r w:rsidRPr="00505FBB">
        <w:rPr>
          <w:rStyle w:val="StyleUnderline"/>
        </w:rPr>
        <w:t xml:space="preserve">legislatures, </w:t>
      </w:r>
      <w:r w:rsidRPr="00505FBB">
        <w:rPr>
          <w:rStyle w:val="StyleUnderline"/>
          <w:highlight w:val="cyan"/>
        </w:rPr>
        <w:t>and</w:t>
      </w:r>
      <w:r w:rsidRPr="00A76B2F">
        <w:rPr>
          <w:sz w:val="16"/>
        </w:rPr>
        <w:t xml:space="preserve"> therefore </w:t>
      </w:r>
      <w:r w:rsidRPr="00505FBB">
        <w:rPr>
          <w:rStyle w:val="StyleUnderline"/>
        </w:rPr>
        <w:t xml:space="preserve">could </w:t>
      </w:r>
      <w:r w:rsidRPr="00505FBB">
        <w:rPr>
          <w:rStyle w:val="StyleUnderline"/>
          <w:highlight w:val="cyan"/>
        </w:rPr>
        <w:t xml:space="preserve">lead to </w:t>
      </w:r>
      <w:r w:rsidRPr="00DE6E16">
        <w:rPr>
          <w:rStyle w:val="StyleUnderline"/>
          <w:highlight w:val="cyan"/>
        </w:rPr>
        <w:t xml:space="preserve">a </w:t>
      </w:r>
      <w:r w:rsidRPr="00DE6E16">
        <w:rPr>
          <w:rStyle w:val="Emphasis"/>
          <w:highlight w:val="cyan"/>
        </w:rPr>
        <w:t>run</w:t>
      </w:r>
      <w:r w:rsidRPr="00505FBB">
        <w:rPr>
          <w:rStyle w:val="Emphasis"/>
          <w:highlight w:val="cyan"/>
        </w:rPr>
        <w:t>away</w:t>
      </w:r>
      <w:r w:rsidRPr="00505FBB">
        <w:rPr>
          <w:rStyle w:val="Emphasis"/>
        </w:rPr>
        <w:t xml:space="preserve"> convention</w:t>
      </w:r>
      <w:r w:rsidRPr="00A76B2F">
        <w:rPr>
          <w:sz w:val="16"/>
        </w:rPr>
        <w:t>.</w:t>
      </w:r>
    </w:p>
    <w:p w14:paraId="1D9A9403" w14:textId="77777777" w:rsidR="00A5275C" w:rsidRPr="00A76B2F" w:rsidRDefault="00A5275C" w:rsidP="00A5275C">
      <w:pPr>
        <w:pStyle w:val="ListParagraph"/>
        <w:numPr>
          <w:ilvl w:val="0"/>
          <w:numId w:val="61"/>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4E2D0311" w14:textId="77777777" w:rsidR="00A5275C" w:rsidRPr="00A76B2F" w:rsidRDefault="00A5275C" w:rsidP="00A5275C">
      <w:pPr>
        <w:pStyle w:val="ListParagraph"/>
        <w:numPr>
          <w:ilvl w:val="0"/>
          <w:numId w:val="61"/>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A67B37">
        <w:rPr>
          <w:rStyle w:val="StyleUnderline"/>
        </w:rPr>
        <w:t xml:space="preserve">conventions. </w:t>
      </w:r>
      <w:r w:rsidRPr="00A67B37">
        <w:rPr>
          <w:rStyle w:val="StyleUnderline"/>
          <w:highlight w:val="cyan"/>
        </w:rPr>
        <w:t>A convention would be</w:t>
      </w:r>
      <w:r w:rsidRPr="00A67B37">
        <w:rPr>
          <w:rStyle w:val="StyleUnderline"/>
        </w:rPr>
        <w:t xml:space="preserve"> an </w:t>
      </w:r>
      <w:r w:rsidRPr="00A67B37">
        <w:rPr>
          <w:rStyle w:val="Emphasis"/>
        </w:rPr>
        <w:t xml:space="preserve">unpredictable </w:t>
      </w:r>
      <w:r w:rsidRPr="00A67B37">
        <w:rPr>
          <w:rStyle w:val="Emphasis"/>
          <w:highlight w:val="cyan"/>
        </w:rPr>
        <w:t>Pandora’s Box</w:t>
      </w:r>
      <w:r w:rsidRPr="00505FBB">
        <w:rPr>
          <w:rStyle w:val="StyleUnderline"/>
        </w:rPr>
        <w:t>; the last one</w:t>
      </w:r>
      <w:r w:rsidRPr="00A76B2F">
        <w:rPr>
          <w:sz w:val="16"/>
        </w:rPr>
        <w:t xml:space="preserve">, in 1787, </w:t>
      </w:r>
      <w:r w:rsidRPr="00505FBB">
        <w:rPr>
          <w:rStyle w:val="StyleUnderline"/>
        </w:rPr>
        <w:t xml:space="preserve">resulted in a </w:t>
      </w:r>
      <w:r w:rsidRPr="00505FBB">
        <w:rPr>
          <w:rStyle w:val="Emphasis"/>
        </w:rPr>
        <w:t>brand-new</w:t>
      </w:r>
      <w:r w:rsidRPr="00505FBB">
        <w:rPr>
          <w:rStyle w:val="StyleUnderline"/>
        </w:rPr>
        <w:t xml:space="preserve"> Constitution. One group</w:t>
      </w:r>
      <w:r w:rsidRPr="00A76B2F">
        <w:rPr>
          <w:sz w:val="16"/>
        </w:rPr>
        <w:t xml:space="preserve"> advocating for a “Convention of States” </w:t>
      </w:r>
      <w:r w:rsidRPr="00505FBB">
        <w:rPr>
          <w:rStyle w:val="StyleUnderline"/>
        </w:rPr>
        <w:t xml:space="preserve">openly discusses the possibility of using the process to </w:t>
      </w:r>
      <w:r w:rsidRPr="00505FBB">
        <w:rPr>
          <w:rStyle w:val="Emphasis"/>
        </w:rPr>
        <w:t>undo</w:t>
      </w:r>
      <w:r w:rsidRPr="00A76B2F">
        <w:rPr>
          <w:sz w:val="16"/>
        </w:rPr>
        <w:t xml:space="preserve"> hard-won </w:t>
      </w:r>
      <w:r w:rsidRPr="00505FBB">
        <w:rPr>
          <w:rStyle w:val="StyleUnderline"/>
        </w:rPr>
        <w:t>civil rights</w:t>
      </w:r>
      <w:r w:rsidRPr="00A76B2F">
        <w:rPr>
          <w:sz w:val="16"/>
        </w:rPr>
        <w:t xml:space="preserve"> and civil liberties advances </w:t>
      </w:r>
      <w:r w:rsidRPr="00505FBB">
        <w:rPr>
          <w:rStyle w:val="StyleUnderline"/>
        </w:rPr>
        <w:t>and undermine basic rights</w:t>
      </w:r>
      <w:r w:rsidRPr="00A76B2F">
        <w:rPr>
          <w:sz w:val="16"/>
        </w:rPr>
        <w:t xml:space="preserve"> extended </w:t>
      </w:r>
      <w:r w:rsidRPr="00505FBB">
        <w:rPr>
          <w:rStyle w:val="StyleUnderline"/>
        </w:rPr>
        <w:t>throughout history</w:t>
      </w:r>
      <w:r w:rsidRPr="00A76B2F">
        <w:rPr>
          <w:sz w:val="16"/>
        </w:rPr>
        <w:t xml:space="preserve"> as our nation strove to deliver on the promise of a democracy that works for everyone.</w:t>
      </w:r>
    </w:p>
    <w:p w14:paraId="2FDB840F" w14:textId="77777777" w:rsidR="00A5275C" w:rsidRPr="00A76B2F" w:rsidRDefault="00A5275C" w:rsidP="00A5275C">
      <w:pPr>
        <w:pStyle w:val="ListParagraph"/>
        <w:numPr>
          <w:ilvl w:val="0"/>
          <w:numId w:val="61"/>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xml:space="preserve">: No </w:t>
      </w:r>
      <w:r w:rsidRPr="00A67B37">
        <w:rPr>
          <w:rStyle w:val="Emphasis"/>
          <w:highlight w:val="cyan"/>
        </w:rPr>
        <w:t>judicial</w:t>
      </w:r>
      <w:r w:rsidRPr="00A67B37">
        <w:rPr>
          <w:rStyle w:val="StyleUnderline"/>
          <w:highlight w:val="cyan"/>
        </w:rPr>
        <w:t xml:space="preserve">, </w:t>
      </w:r>
      <w:r w:rsidRPr="00A67B37">
        <w:rPr>
          <w:rStyle w:val="Emphasis"/>
          <w:highlight w:val="cyan"/>
        </w:rPr>
        <w:t>legislative</w:t>
      </w:r>
      <w:r w:rsidRPr="00A67B37">
        <w:rPr>
          <w:rStyle w:val="StyleUnderline"/>
          <w:highlight w:val="cyan"/>
        </w:rPr>
        <w:t xml:space="preserve">, or </w:t>
      </w:r>
      <w:r w:rsidRPr="00A67B37">
        <w:rPr>
          <w:rStyle w:val="Emphasis"/>
          <w:highlight w:val="cyan"/>
        </w:rPr>
        <w:t>executive</w:t>
      </w:r>
      <w:r w:rsidRPr="00505FBB">
        <w:rPr>
          <w:rStyle w:val="StyleUnderline"/>
        </w:rPr>
        <w:t xml:space="preserve"> body </w:t>
      </w:r>
      <w:r w:rsidRPr="00A67B37">
        <w:rPr>
          <w:rStyle w:val="StyleUnderline"/>
          <w:highlight w:val="cyan"/>
        </w:rPr>
        <w:t>would have</w:t>
      </w:r>
      <w:r w:rsidRPr="00505FBB">
        <w:rPr>
          <w:rStyle w:val="StyleUnderline"/>
        </w:rPr>
        <w:t xml:space="preserve"> </w:t>
      </w:r>
      <w:r w:rsidRPr="00505FBB">
        <w:rPr>
          <w:rStyle w:val="Emphasis"/>
        </w:rPr>
        <w:t xml:space="preserve">clear </w:t>
      </w:r>
      <w:r w:rsidRPr="00A67B37">
        <w:rPr>
          <w:rStyle w:val="Emphasis"/>
          <w:highlight w:val="cyan"/>
        </w:rPr>
        <w:t>authority</w:t>
      </w:r>
      <w:r w:rsidRPr="00A67B37">
        <w:rPr>
          <w:rStyle w:val="StyleUnderline"/>
          <w:highlight w:val="cyan"/>
        </w:rPr>
        <w:t xml:space="preserve"> to </w:t>
      </w:r>
      <w:r w:rsidRPr="00A67B37">
        <w:rPr>
          <w:rStyle w:val="Emphasis"/>
          <w:highlight w:val="cyan"/>
        </w:rPr>
        <w:t>settle disputes</w:t>
      </w:r>
      <w:r w:rsidRPr="00505FBB">
        <w:rPr>
          <w:rStyle w:val="StyleUnderline"/>
        </w:rPr>
        <w:t xml:space="preserve"> about a convention, </w:t>
      </w:r>
      <w:r w:rsidRPr="00A67B37">
        <w:rPr>
          <w:rStyle w:val="StyleUnderline"/>
          <w:highlight w:val="cyan"/>
        </w:rPr>
        <w:t>opening</w:t>
      </w:r>
      <w:r w:rsidRPr="00505FBB">
        <w:rPr>
          <w:rStyle w:val="StyleUnderline"/>
        </w:rPr>
        <w:t xml:space="preserve"> the </w:t>
      </w:r>
      <w:r w:rsidRPr="00A67B37">
        <w:rPr>
          <w:rStyle w:val="Emphasis"/>
          <w:highlight w:val="cyan"/>
        </w:rPr>
        <w:t>process to chaos</w:t>
      </w:r>
      <w:r w:rsidRPr="00A67B37">
        <w:rPr>
          <w:rStyle w:val="StyleUnderline"/>
          <w:highlight w:val="cyan"/>
        </w:rPr>
        <w:t xml:space="preserve"> and protracted</w:t>
      </w:r>
      <w:r w:rsidRPr="00505FBB">
        <w:rPr>
          <w:rStyle w:val="StyleUnderline"/>
        </w:rPr>
        <w:t xml:space="preserve"> </w:t>
      </w:r>
      <w:r w:rsidRPr="00505FBB">
        <w:rPr>
          <w:rStyle w:val="Emphasis"/>
        </w:rPr>
        <w:t xml:space="preserve">legal </w:t>
      </w:r>
      <w:r w:rsidRPr="00A67B37">
        <w:rPr>
          <w:rStyle w:val="Emphasis"/>
          <w:highlight w:val="cyan"/>
        </w:rPr>
        <w:t>battles</w:t>
      </w:r>
      <w:r w:rsidRPr="00A67B37">
        <w:rPr>
          <w:rStyle w:val="StyleUnderline"/>
          <w:highlight w:val="cyan"/>
        </w:rPr>
        <w:t xml:space="preserve"> that</w:t>
      </w:r>
      <w:r w:rsidRPr="00505FBB">
        <w:rPr>
          <w:rStyle w:val="StyleUnderline"/>
        </w:rPr>
        <w:t xml:space="preserve"> would </w:t>
      </w:r>
      <w:r w:rsidRPr="00A67B37">
        <w:rPr>
          <w:rStyle w:val="Emphasis"/>
          <w:highlight w:val="cyan"/>
        </w:rPr>
        <w:t>threaten</w:t>
      </w:r>
      <w:r w:rsidRPr="00505FBB">
        <w:rPr>
          <w:rStyle w:val="Emphasis"/>
        </w:rPr>
        <w:t xml:space="preserve"> the functioning</w:t>
      </w:r>
      <w:r w:rsidRPr="00505FBB">
        <w:rPr>
          <w:rStyle w:val="StyleUnderline"/>
        </w:rPr>
        <w:t xml:space="preserve"> of our </w:t>
      </w:r>
      <w:r w:rsidRPr="00A67B37">
        <w:rPr>
          <w:rStyle w:val="StyleUnderline"/>
          <w:highlight w:val="cyan"/>
        </w:rPr>
        <w:t>democracy</w:t>
      </w:r>
      <w:r w:rsidRPr="00505FBB">
        <w:rPr>
          <w:rStyle w:val="StyleUnderline"/>
        </w:rPr>
        <w:t xml:space="preserve"> and economy</w:t>
      </w:r>
      <w:r w:rsidRPr="00A76B2F">
        <w:rPr>
          <w:sz w:val="16"/>
        </w:rPr>
        <w:t>.</w:t>
      </w:r>
    </w:p>
    <w:p w14:paraId="136607F9" w14:textId="77777777" w:rsidR="00A5275C" w:rsidRPr="00A76B2F" w:rsidRDefault="00A5275C" w:rsidP="00A5275C">
      <w:pPr>
        <w:pStyle w:val="ListParagraph"/>
        <w:numPr>
          <w:ilvl w:val="0"/>
          <w:numId w:val="61"/>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A67B37">
        <w:rPr>
          <w:rStyle w:val="StyleUnderline"/>
          <w:highlight w:val="cyan"/>
        </w:rPr>
        <w:t xml:space="preserve"> on</w:t>
      </w:r>
      <w:r w:rsidRPr="00505FBB">
        <w:rPr>
          <w:rStyle w:val="StyleUnderline"/>
        </w:rPr>
        <w:t xml:space="preserve"> how Congress or any</w:t>
      </w:r>
      <w:r w:rsidRPr="00A76B2F">
        <w:rPr>
          <w:sz w:val="16"/>
        </w:rPr>
        <w:t xml:space="preserve"> other governmental </w:t>
      </w:r>
      <w:r w:rsidRPr="00505FBB">
        <w:rPr>
          <w:rStyle w:val="StyleUnderline"/>
        </w:rPr>
        <w:t>body would count</w:t>
      </w:r>
      <w:r w:rsidRPr="00A76B2F">
        <w:rPr>
          <w:sz w:val="16"/>
        </w:rPr>
        <w:t xml:space="preserve"> and add up Article V </w:t>
      </w:r>
      <w:r w:rsidRPr="00A67B37">
        <w:rPr>
          <w:rStyle w:val="StyleUnderline"/>
          <w:highlight w:val="cyan"/>
        </w:rPr>
        <w:t>applications</w:t>
      </w:r>
      <w:r w:rsidRPr="00505FBB">
        <w:rPr>
          <w:rStyle w:val="StyleUnderline"/>
        </w:rPr>
        <w:t>, or if Congress</w:t>
      </w:r>
      <w:r w:rsidRPr="00A76B2F">
        <w:rPr>
          <w:sz w:val="16"/>
        </w:rPr>
        <w:t xml:space="preserve"> and the states </w:t>
      </w:r>
      <w:r w:rsidRPr="00505FBB">
        <w:rPr>
          <w:rStyle w:val="StyleUnderline"/>
        </w:rPr>
        <w:t xml:space="preserve">could </w:t>
      </w:r>
      <w:r w:rsidRPr="00505FBB">
        <w:rPr>
          <w:rStyle w:val="Emphasis"/>
        </w:rPr>
        <w:t>restrain</w:t>
      </w:r>
      <w:r w:rsidRPr="00505FBB">
        <w:rPr>
          <w:rStyle w:val="StyleUnderline"/>
        </w:rPr>
        <w:t xml:space="preserve"> the </w:t>
      </w:r>
      <w:r w:rsidRPr="00505FBB">
        <w:rPr>
          <w:rStyle w:val="Emphasis"/>
        </w:rPr>
        <w:t>convention’s mandate</w:t>
      </w:r>
      <w:r w:rsidRPr="00505FBB">
        <w:rPr>
          <w:rStyle w:val="StyleUnderline"/>
        </w:rPr>
        <w:t xml:space="preserve"> based on</w:t>
      </w:r>
      <w:r w:rsidRPr="00A76B2F">
        <w:rPr>
          <w:sz w:val="16"/>
        </w:rPr>
        <w:t xml:space="preserve"> those </w:t>
      </w:r>
      <w:r w:rsidRPr="00505FBB">
        <w:rPr>
          <w:rStyle w:val="StyleUnderline"/>
        </w:rPr>
        <w:t>applications</w:t>
      </w:r>
      <w:r w:rsidRPr="00A76B2F">
        <w:rPr>
          <w:sz w:val="16"/>
        </w:rPr>
        <w:t>.</w:t>
      </w:r>
    </w:p>
    <w:p w14:paraId="4C4C8ABD" w14:textId="77777777" w:rsidR="00A5275C" w:rsidRDefault="00A5275C" w:rsidP="00A5275C">
      <w:pPr>
        <w:pStyle w:val="ListParagraph"/>
        <w:numPr>
          <w:ilvl w:val="0"/>
          <w:numId w:val="61"/>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2F733FBD" w14:textId="77777777" w:rsidR="00A5275C" w:rsidRDefault="00A5275C" w:rsidP="00A5275C">
      <w:pPr>
        <w:pStyle w:val="Heading4"/>
      </w:pPr>
      <w:r>
        <w:t xml:space="preserve">A convention is </w:t>
      </w:r>
      <w:r>
        <w:rPr>
          <w:u w:val="single"/>
        </w:rPr>
        <w:t>existential</w:t>
      </w:r>
      <w:r>
        <w:t xml:space="preserve">---it sparks a </w:t>
      </w:r>
      <w:r>
        <w:rPr>
          <w:u w:val="single"/>
        </w:rPr>
        <w:t>civil war</w:t>
      </w:r>
      <w:r>
        <w:t xml:space="preserve">. </w:t>
      </w:r>
    </w:p>
    <w:p w14:paraId="73610FA5" w14:textId="77777777" w:rsidR="00A5275C" w:rsidRDefault="00A5275C" w:rsidP="00A5275C">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6572C9">
        <w:t>https://www.commoncause.org/resource/u-s-constitution-threatened-as-article-v-convention-movement-nears-success/</w:t>
      </w:r>
      <w:r w:rsidRPr="0071198A">
        <w:t>]</w:t>
      </w:r>
    </w:p>
    <w:p w14:paraId="6DA232E9" w14:textId="77777777" w:rsidR="00A5275C" w:rsidRPr="00876B53" w:rsidRDefault="00A5275C" w:rsidP="00A5275C">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r w:rsidRPr="006572C9">
        <w:rPr>
          <w:sz w:val="16"/>
        </w:rPr>
        <w:t>Mark Rush</w:t>
      </w:r>
      <w:r w:rsidRPr="00876B53">
        <w:rPr>
          <w:sz w:val="16"/>
        </w:rPr>
        <w:t>, the Waxberg Professor of Politics and Law at Washington and Lee University in Lexington</w:t>
      </w:r>
    </w:p>
    <w:p w14:paraId="02880C29" w14:textId="77777777" w:rsidR="00A5275C" w:rsidRPr="00876B53" w:rsidRDefault="00A5275C" w:rsidP="00A5275C">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r w:rsidRPr="006572C9">
        <w:rPr>
          <w:sz w:val="16"/>
        </w:rPr>
        <w:t>March 2018 legislative testimony</w:t>
      </w:r>
      <w:r w:rsidRPr="00876B53">
        <w:rPr>
          <w:sz w:val="16"/>
        </w:rPr>
        <w:t> of Russell Suzuki, Acting Attorney General, and Deirdre Marie-Iha, Deputy Attorney General, of the state of Hawaii</w:t>
      </w:r>
    </w:p>
    <w:p w14:paraId="38472995" w14:textId="77777777" w:rsidR="00A5275C" w:rsidRPr="00876B53" w:rsidRDefault="00A5275C" w:rsidP="00A5275C">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r w:rsidRPr="006572C9">
        <w:rPr>
          <w:sz w:val="16"/>
        </w:rPr>
        <w:t>Allen Rostron</w:t>
      </w:r>
      <w:r w:rsidRPr="00876B53">
        <w:rPr>
          <w:sz w:val="16"/>
        </w:rPr>
        <w:t>, associate dean for students, the William R. Jacques Constitutional Law Scholar, and a professor at the University of Missouri</w:t>
      </w:r>
    </w:p>
    <w:p w14:paraId="1D1304D0" w14:textId="77777777" w:rsidR="00A5275C" w:rsidRPr="00876B53" w:rsidRDefault="00A5275C" w:rsidP="00A5275C">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r w:rsidRPr="006572C9">
        <w:rPr>
          <w:sz w:val="16"/>
        </w:rPr>
        <w:t>Hugh Spitzer</w:t>
      </w:r>
      <w:r w:rsidRPr="00876B53">
        <w:rPr>
          <w:sz w:val="16"/>
        </w:rPr>
        <w:t>, professor of law at the University of Washington School of Law</w:t>
      </w:r>
    </w:p>
    <w:p w14:paraId="7DAC5535" w14:textId="77777777" w:rsidR="00A5275C" w:rsidRPr="00876B53" w:rsidRDefault="00A5275C" w:rsidP="00A5275C">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r w:rsidRPr="006572C9">
        <w:rPr>
          <w:sz w:val="16"/>
        </w:rPr>
        <w:t>Dewey M. Clayton</w:t>
      </w:r>
      <w:r w:rsidRPr="00876B53">
        <w:rPr>
          <w:sz w:val="16"/>
        </w:rPr>
        <w:t>, professor of political science at the University of Louisville</w:t>
      </w:r>
    </w:p>
    <w:p w14:paraId="574DD48E" w14:textId="77777777" w:rsidR="00A5275C" w:rsidRPr="00876B53" w:rsidRDefault="00A5275C" w:rsidP="00A5275C">
      <w:pPr>
        <w:rPr>
          <w:sz w:val="16"/>
        </w:rPr>
      </w:pPr>
      <w:r w:rsidRPr="00876B53">
        <w:rPr>
          <w:sz w:val="16"/>
        </w:rPr>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r w:rsidRPr="006572C9">
        <w:rPr>
          <w:sz w:val="16"/>
        </w:rPr>
        <w:t>Kim Wehle</w:t>
      </w:r>
      <w:r w:rsidRPr="00876B53">
        <w:rPr>
          <w:sz w:val="16"/>
        </w:rPr>
        <w:t>, professor at the University of Baltimore School of Law and a former assistant U.S. attorney and associate independent counsel in the Whitewater investigation</w:t>
      </w:r>
    </w:p>
    <w:p w14:paraId="5FE020A1" w14:textId="77777777" w:rsidR="00A5275C" w:rsidRPr="00876B53" w:rsidRDefault="00A5275C" w:rsidP="00A5275C">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r w:rsidRPr="006572C9">
        <w:rPr>
          <w:sz w:val="16"/>
        </w:rPr>
        <w:t>Stephen H. Sach</w:t>
      </w:r>
      <w:r w:rsidRPr="00876B53">
        <w:rPr>
          <w:sz w:val="16"/>
        </w:rPr>
        <w:t>, Attorney General of Maryland (1979-1987)</w:t>
      </w:r>
    </w:p>
    <w:p w14:paraId="3450A08C" w14:textId="77777777" w:rsidR="00A5275C" w:rsidRPr="00876B53" w:rsidRDefault="00A5275C" w:rsidP="00A5275C">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r w:rsidRPr="006572C9">
        <w:rPr>
          <w:sz w:val="16"/>
        </w:rPr>
        <w:t>John O. McGinnis</w:t>
      </w:r>
      <w:r w:rsidRPr="00876B53">
        <w:rPr>
          <w:sz w:val="16"/>
        </w:rPr>
        <w:t>, the George C. Dix Professor in Constitutional Law at Northwestern University Pritzker School of Law</w:t>
      </w:r>
    </w:p>
    <w:p w14:paraId="142BEF75" w14:textId="77777777" w:rsidR="00A5275C" w:rsidRPr="00876B53" w:rsidRDefault="00A5275C" w:rsidP="00A5275C">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r w:rsidRPr="006572C9">
        <w:rPr>
          <w:sz w:val="16"/>
        </w:rPr>
        <w:t>Gerald Gunther</w:t>
      </w:r>
      <w:r w:rsidRPr="00876B53">
        <w:rPr>
          <w:sz w:val="16"/>
        </w:rPr>
        <w:t>, constitutional law scholar and professor of law at Stanford Law School</w:t>
      </w:r>
    </w:p>
    <w:p w14:paraId="748E11C0" w14:textId="77777777" w:rsidR="00A5275C" w:rsidRDefault="00A5275C" w:rsidP="00A5275C">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r w:rsidRPr="006572C9">
        <w:rPr>
          <w:sz w:val="16"/>
        </w:rPr>
        <w:t>Miguel González-Marcos</w:t>
      </w:r>
      <w:r w:rsidRPr="00876B53">
        <w:rPr>
          <w:sz w:val="16"/>
        </w:rPr>
        <w:t>, professor of law at the University of Maryland</w:t>
      </w:r>
      <w:r>
        <w:rPr>
          <w:sz w:val="16"/>
        </w:rPr>
        <w:t>.</w:t>
      </w:r>
    </w:p>
    <w:p w14:paraId="094BE013" w14:textId="77777777" w:rsidR="00A5275C" w:rsidRDefault="00A5275C" w:rsidP="00A5275C"/>
    <w:p w14:paraId="3EDFECFA" w14:textId="77777777" w:rsidR="00A5275C" w:rsidRDefault="00A5275C" w:rsidP="00A5275C"/>
    <w:p w14:paraId="2F9315E0" w14:textId="77777777" w:rsidR="00A5275C" w:rsidRDefault="00A5275C" w:rsidP="00A5275C">
      <w:pPr>
        <w:pStyle w:val="Heading4"/>
      </w:pPr>
      <w:r>
        <w:t xml:space="preserve">Perm---do the counterplan </w:t>
      </w:r>
      <w:r>
        <w:rPr>
          <w:u w:val="single"/>
        </w:rPr>
        <w:t>then</w:t>
      </w:r>
      <w:r>
        <w:t xml:space="preserve"> the plan.</w:t>
      </w:r>
    </w:p>
    <w:p w14:paraId="38BB1129" w14:textId="77777777" w:rsidR="00A5275C" w:rsidRPr="004C32EF" w:rsidRDefault="00A5275C" w:rsidP="00A5275C">
      <w:r w:rsidRPr="004C32EF">
        <w:rPr>
          <w:rStyle w:val="Style13ptBold"/>
        </w:rPr>
        <w:t>Brown ’8</w:t>
      </w:r>
      <w:r w:rsidRPr="004C32EF">
        <w:t xml:space="preserve"> [Mary Ann Brown; May 14; Judge on the Court of Appeals of Iowa; Westlaw, “In re Est. of Guthrie,” 752 N.W.2d 452] </w:t>
      </w:r>
    </w:p>
    <w:p w14:paraId="7B8E231D" w14:textId="77777777" w:rsidR="00A5275C" w:rsidRDefault="00A5275C" w:rsidP="00A5275C">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w:t>
      </w:r>
      <w:r w:rsidRPr="00AC4A59">
        <w:rPr>
          <w:rStyle w:val="Emphasis"/>
          <w:highlight w:val="cyan"/>
        </w:rPr>
        <w:t>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E2816">
        <w:rPr>
          <w:rStyle w:val="StyleUnderline"/>
          <w:highlight w:val="cyan"/>
        </w:rPr>
        <w:t xml:space="preserve">looked to </w:t>
      </w:r>
      <w:r w:rsidRPr="00AC4A59">
        <w:rPr>
          <w:rStyle w:val="StyleUnderline"/>
        </w:rPr>
        <w:t xml:space="preserve">the </w:t>
      </w:r>
      <w:r w:rsidRPr="004E2816">
        <w:rPr>
          <w:rStyle w:val="Emphasis"/>
          <w:highlight w:val="cyan"/>
        </w:rPr>
        <w:t>future</w:t>
      </w:r>
      <w:r w:rsidRPr="009B3898">
        <w:rPr>
          <w:rStyle w:val="StyleUnderline"/>
        </w:rPr>
        <w:t xml:space="preserve">. They claim the word should </w:t>
      </w:r>
      <w:r w:rsidRPr="004E2816">
        <w:rPr>
          <w:rStyle w:val="StyleUnderline"/>
        </w:rPr>
        <w:t>be interpreted as</w:t>
      </w:r>
      <w:r w:rsidRPr="009B3898">
        <w:rPr>
          <w:rStyle w:val="StyleUnderline"/>
        </w:rPr>
        <w:t xml:space="preserve">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w:t>
      </w:r>
      <w:r w:rsidRPr="004E2816">
        <w:rPr>
          <w:rStyle w:val="StyleUnderline"/>
          <w:highlight w:val="cyan"/>
        </w:rPr>
        <w:t xml:space="preserve">considering </w:t>
      </w:r>
      <w:r w:rsidRPr="00AC4A59">
        <w:rPr>
          <w:rStyle w:val="Emphasis"/>
        </w:rPr>
        <w:t xml:space="preserve">possible </w:t>
      </w:r>
      <w:r w:rsidRPr="004E2816">
        <w:rPr>
          <w:rStyle w:val="Emphasis"/>
          <w:highlight w:val="cyan"/>
        </w:rPr>
        <w:t>future events</w:t>
      </w:r>
      <w:r w:rsidRPr="00AC4A59">
        <w:rPr>
          <w:sz w:val="16"/>
        </w:rPr>
        <w:t>.</w:t>
      </w:r>
      <w:r w:rsidRPr="009B3898">
        <w:rPr>
          <w:sz w:val="16"/>
        </w:rPr>
        <w:t xml:space="preserve"> See In re Estate of Grulke, 546 N.W.2d 626, 627 (Iowa Ct.App.1996) (noting we must ascertain a testator's intent from the entire will).</w:t>
      </w:r>
    </w:p>
    <w:p w14:paraId="16E60BD8" w14:textId="77777777" w:rsidR="00A5275C" w:rsidRDefault="00A5275C" w:rsidP="00A5275C">
      <w:pPr>
        <w:pStyle w:val="Heading4"/>
      </w:pPr>
      <w:r>
        <w:t xml:space="preserve">Trump refuses the counterplan AND even if he complies, he’ll </w:t>
      </w:r>
      <w:r>
        <w:rPr>
          <w:u w:val="single"/>
        </w:rPr>
        <w:t>continue</w:t>
      </w:r>
      <w:r>
        <w:t xml:space="preserve"> to systematically </w:t>
      </w:r>
      <w:r>
        <w:rPr>
          <w:u w:val="single"/>
        </w:rPr>
        <w:t>slaughter</w:t>
      </w:r>
      <w:r>
        <w:t xml:space="preserve"> state power.</w:t>
      </w:r>
    </w:p>
    <w:p w14:paraId="12611E23" w14:textId="77777777" w:rsidR="00A5275C" w:rsidRPr="00CF2CC5" w:rsidRDefault="00A5275C" w:rsidP="00A5275C">
      <w:bookmarkStart w:id="0" w:name="_Hlk218874824"/>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32CDCED3" w14:textId="77777777" w:rsidR="00A5275C" w:rsidRPr="00BD1B4A" w:rsidRDefault="00A5275C" w:rsidP="00A5275C">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1C8451A4" w14:textId="77777777" w:rsidR="00A5275C" w:rsidRPr="00BD1B4A" w:rsidRDefault="00A5275C" w:rsidP="00A5275C">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1B3CC404" w14:textId="77777777" w:rsidR="00A5275C" w:rsidRPr="00BD1B4A" w:rsidRDefault="00A5275C" w:rsidP="00A5275C">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05389337" w14:textId="77777777" w:rsidR="00A5275C" w:rsidRPr="00BD1B4A" w:rsidRDefault="00A5275C" w:rsidP="00A5275C">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66745C93" w14:textId="77777777" w:rsidR="00A5275C" w:rsidRPr="00BD1B4A" w:rsidRDefault="00A5275C" w:rsidP="00A5275C">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19106B11" w14:textId="77777777" w:rsidR="00A5275C" w:rsidRPr="00BD1B4A" w:rsidRDefault="00A5275C" w:rsidP="00A5275C">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25E821BA" w14:textId="77777777" w:rsidR="00A5275C" w:rsidRPr="00BD1B4A" w:rsidRDefault="00A5275C" w:rsidP="00A5275C">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55629909" w14:textId="77777777" w:rsidR="00A5275C" w:rsidRPr="00BD1B4A" w:rsidRDefault="00A5275C" w:rsidP="00A5275C">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4295DE83" w14:textId="77777777" w:rsidR="00A5275C" w:rsidRPr="00BD1B4A" w:rsidRDefault="00A5275C" w:rsidP="00A5275C">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0A86252E" w14:textId="77777777" w:rsidR="00A5275C" w:rsidRPr="00BD1B4A" w:rsidRDefault="00A5275C" w:rsidP="00A5275C">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574D042A" w14:textId="77777777" w:rsidR="00A5275C" w:rsidRPr="00BD1B4A" w:rsidRDefault="00A5275C" w:rsidP="00A5275C">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40A5B0C6" w14:textId="77777777" w:rsidR="00A5275C" w:rsidRPr="00BD1B4A" w:rsidRDefault="00A5275C" w:rsidP="00A5275C">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2F7B7CE3" w14:textId="77777777" w:rsidR="00A5275C" w:rsidRPr="00BD1B4A" w:rsidRDefault="00A5275C" w:rsidP="00A5275C">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2F72EBF4" w14:textId="77777777" w:rsidR="00A5275C" w:rsidRPr="00BD1B4A" w:rsidRDefault="00A5275C" w:rsidP="00A5275C">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66D2C129" w14:textId="77777777" w:rsidR="00A5275C" w:rsidRPr="00BD1B4A" w:rsidRDefault="00A5275C" w:rsidP="00A5275C">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3E4933B6" w14:textId="77777777" w:rsidR="00A5275C" w:rsidRPr="00BD1B4A" w:rsidRDefault="00A5275C" w:rsidP="00A5275C">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1951A396" w14:textId="77777777" w:rsidR="00A5275C" w:rsidRPr="00BD1B4A" w:rsidRDefault="00A5275C" w:rsidP="00A5275C">
      <w:pPr>
        <w:rPr>
          <w:sz w:val="16"/>
        </w:rPr>
      </w:pPr>
      <w:r w:rsidRPr="00BD1B4A">
        <w:rPr>
          <w:sz w:val="16"/>
        </w:rPr>
        <w:t>Similarly, some Republicans have long sought a national ban on abortion and used federal law to try to limit access to the procedure.</w:t>
      </w:r>
    </w:p>
    <w:p w14:paraId="6BFD7C7E" w14:textId="77777777" w:rsidR="00A5275C" w:rsidRPr="00BD1B4A" w:rsidRDefault="00A5275C" w:rsidP="00A5275C">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769DE727" w14:textId="77777777" w:rsidR="00A5275C" w:rsidRPr="00BD1B4A" w:rsidRDefault="00A5275C" w:rsidP="00A5275C">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22B9CD43" w14:textId="77777777" w:rsidR="00A5275C" w:rsidRDefault="00A5275C" w:rsidP="00A5275C">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bookmarkEnd w:id="0"/>
    <w:p w14:paraId="4D045430" w14:textId="77777777" w:rsidR="00A5275C" w:rsidRDefault="00A5275C" w:rsidP="00A5275C">
      <w:pPr>
        <w:pStyle w:val="Heading4"/>
      </w:pPr>
      <w:r w:rsidRPr="00CE05E4">
        <w:t>The</w:t>
      </w:r>
      <w:r>
        <w:t xml:space="preserve"> Courts </w:t>
      </w:r>
      <w:r>
        <w:rPr>
          <w:u w:val="single"/>
        </w:rPr>
        <w:t>strike</w:t>
      </w:r>
      <w:r>
        <w:t xml:space="preserve"> it down.</w:t>
      </w:r>
    </w:p>
    <w:p w14:paraId="3A1E8EE7" w14:textId="77777777" w:rsidR="00A5275C" w:rsidRPr="004C32EF" w:rsidRDefault="00A5275C" w:rsidP="00A5275C">
      <w:r w:rsidRPr="004C32EF">
        <w:rPr>
          <w:rStyle w:val="Style13ptBold"/>
        </w:rPr>
        <w:t>Bebchuk ’14</w:t>
      </w:r>
      <w:r w:rsidRPr="004C32EF">
        <w:t xml:space="preserve"> [Lucian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415D091D" w14:textId="77777777" w:rsidR="00A5275C" w:rsidRPr="00CC0FA8" w:rsidRDefault="00A5275C" w:rsidP="00A5275C">
      <w:pPr>
        <w:rPr>
          <w:sz w:val="16"/>
        </w:rPr>
      </w:pPr>
      <w:r w:rsidRPr="00CC0FA8">
        <w:rPr>
          <w:sz w:val="16"/>
        </w:rPr>
        <w:t xml:space="preserve">We show that </w:t>
      </w:r>
      <w:r w:rsidRPr="00BF299A">
        <w:rPr>
          <w:rStyle w:val="StyleUnderline"/>
        </w:rPr>
        <w:t xml:space="preserve">the </w:t>
      </w:r>
      <w:r w:rsidRPr="00C77B6E">
        <w:rPr>
          <w:rStyle w:val="StyleUnderline"/>
          <w:highlight w:val="cyan"/>
        </w:rPr>
        <w:t>cases in which</w:t>
      </w:r>
      <w:r w:rsidRPr="00BF299A">
        <w:rPr>
          <w:rStyle w:val="StyleUnderline"/>
        </w:rPr>
        <w:t xml:space="preserve"> the federal </w:t>
      </w:r>
      <w:r w:rsidRPr="00C77B6E">
        <w:rPr>
          <w:rStyle w:val="StyleUnderline"/>
          <w:highlight w:val="cyan"/>
        </w:rPr>
        <w:t>courts</w:t>
      </w:r>
      <w:r w:rsidRPr="00BF299A">
        <w:rPr>
          <w:rStyle w:val="StyleUnderline"/>
        </w:rPr>
        <w:t xml:space="preserve"> have </w:t>
      </w:r>
      <w:r w:rsidRPr="00C77B6E">
        <w:rPr>
          <w:rStyle w:val="StyleUnderline"/>
          <w:highlight w:val="cyan"/>
        </w:rPr>
        <w:t>evaluated</w:t>
      </w:r>
      <w:r w:rsidRPr="00BF299A">
        <w:rPr>
          <w:rStyle w:val="StyleUnderline"/>
        </w:rPr>
        <w:t xml:space="preserve"> the constitutionality of state antitakeover statutes </w:t>
      </w:r>
      <w:r w:rsidRPr="00C77B6E">
        <w:rPr>
          <w:rStyle w:val="StyleUnderline"/>
          <w:highlight w:val="cyan"/>
        </w:rPr>
        <w:t xml:space="preserve">raise </w:t>
      </w:r>
      <w:r w:rsidRPr="00C77B6E">
        <w:rPr>
          <w:rStyle w:val="Emphasis"/>
          <w:highlight w:val="cyan"/>
        </w:rPr>
        <w:t>serious questions</w:t>
      </w:r>
      <w:r w:rsidRPr="00C77B6E">
        <w:rPr>
          <w:rStyle w:val="StyleUnderline"/>
          <w:highlight w:val="cyan"/>
        </w:rPr>
        <w:t xml:space="preserve"> about</w:t>
      </w:r>
      <w:r w:rsidRPr="00BF299A">
        <w:rPr>
          <w:rStyle w:val="StyleUnderline"/>
        </w:rPr>
        <w:t xml:space="preserve"> the </w:t>
      </w:r>
      <w:r w:rsidRPr="00C77B6E">
        <w:rPr>
          <w:rStyle w:val="Emphasis"/>
          <w:highlight w:val="cyan"/>
        </w:rPr>
        <w:t>validity</w:t>
      </w:r>
      <w:r w:rsidRPr="00BF299A">
        <w:rPr>
          <w:rStyle w:val="StyleUnderline"/>
        </w:rPr>
        <w:t xml:space="preserve"> of</w:t>
      </w:r>
      <w:r w:rsidRPr="00CC0FA8">
        <w:rPr>
          <w:sz w:val="16"/>
        </w:rPr>
        <w:t xml:space="preserve"> the state-law rules authorizing the use of </w:t>
      </w:r>
      <w:r w:rsidRPr="00C77B6E">
        <w:rPr>
          <w:rStyle w:val="StyleUnderline"/>
          <w:highlight w:val="cyan"/>
        </w:rPr>
        <w:t>the poison pill</w:t>
      </w:r>
      <w:r w:rsidRPr="00CC0FA8">
        <w:rPr>
          <w:sz w:val="16"/>
        </w:rPr>
        <w:t xml:space="preserve">. The Essay presents a systematic analysis of the possibility that </w:t>
      </w:r>
      <w:r w:rsidRPr="001C4E6A">
        <w:rPr>
          <w:rStyle w:val="StyleUnderline"/>
        </w:rPr>
        <w:t xml:space="preserve">these rules </w:t>
      </w:r>
      <w:r w:rsidRPr="00C77B6E">
        <w:rPr>
          <w:rStyle w:val="StyleUnderline"/>
          <w:highlight w:val="cyan"/>
        </w:rPr>
        <w:t xml:space="preserve">are </w:t>
      </w:r>
      <w:r w:rsidRPr="00C77B6E">
        <w:rPr>
          <w:rStyle w:val="Emphasis"/>
          <w:highlight w:val="cyan"/>
        </w:rPr>
        <w:t>preempted</w:t>
      </w:r>
      <w:r w:rsidRPr="001C4E6A">
        <w:rPr>
          <w:rStyle w:val="StyleUnderline"/>
        </w:rPr>
        <w:t xml:space="preserve"> by the </w:t>
      </w:r>
      <w:r w:rsidRPr="001C4E6A">
        <w:rPr>
          <w:rStyle w:val="Emphasis"/>
        </w:rPr>
        <w:t>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2933652B" w14:textId="77777777" w:rsidR="00A5275C" w:rsidRPr="00CC0FA8" w:rsidRDefault="00A5275C" w:rsidP="00A5275C">
      <w:pPr>
        <w:rPr>
          <w:sz w:val="16"/>
        </w:rPr>
      </w:pPr>
      <w:r w:rsidRPr="00CC0FA8">
        <w:rPr>
          <w:rStyle w:val="StyleUnderline"/>
        </w:rPr>
        <w:t xml:space="preserve">The </w:t>
      </w:r>
      <w:r w:rsidRPr="00C77B6E">
        <w:rPr>
          <w:rStyle w:val="StyleUnderline"/>
          <w:highlight w:val="cyan"/>
        </w:rPr>
        <w:t>literature on</w:t>
      </w:r>
      <w:r w:rsidRPr="00CC0FA8">
        <w:rPr>
          <w:rStyle w:val="StyleUnderline"/>
        </w:rPr>
        <w:t xml:space="preserve"> the </w:t>
      </w:r>
      <w:r w:rsidRPr="00C77B6E">
        <w:rPr>
          <w:rStyle w:val="Emphasis"/>
          <w:highlight w:val="cyan"/>
        </w:rPr>
        <w:t>constitutionality</w:t>
      </w:r>
      <w:r w:rsidRPr="00CC0FA8">
        <w:rPr>
          <w:rStyle w:val="StyleUnderline"/>
        </w:rPr>
        <w:t xml:space="preserve"> of state antitakeover laws </w:t>
      </w:r>
      <w:r w:rsidRPr="00C77B6E">
        <w:rPr>
          <w:rStyle w:val="StyleUnderline"/>
          <w:highlight w:val="cyan"/>
        </w:rPr>
        <w:t>is</w:t>
      </w:r>
      <w:r w:rsidRPr="00CC0FA8">
        <w:rPr>
          <w:rStyle w:val="StyleUnderline"/>
        </w:rPr>
        <w:t xml:space="preserve"> </w:t>
      </w:r>
      <w:r w:rsidRPr="00CC0FA8">
        <w:rPr>
          <w:rStyle w:val="Emphasis"/>
        </w:rPr>
        <w:t xml:space="preserve">quite </w:t>
      </w:r>
      <w:r w:rsidRPr="00C77B6E">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33BCEEF9" w14:textId="77777777" w:rsidR="00A5275C" w:rsidRPr="00CC0FA8" w:rsidRDefault="00A5275C" w:rsidP="00A5275C">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7228A3D1" w14:textId="77777777" w:rsidR="00A5275C" w:rsidRDefault="00A5275C" w:rsidP="00A5275C">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1C4E6A">
        <w:rPr>
          <w:rStyle w:val="StyleUnderline"/>
        </w:rPr>
        <w:t xml:space="preserve">the </w:t>
      </w:r>
      <w:r w:rsidRPr="00C77B6E">
        <w:rPr>
          <w:rStyle w:val="StyleUnderline"/>
          <w:highlight w:val="cyan"/>
        </w:rPr>
        <w:t xml:space="preserve">courts are </w:t>
      </w:r>
      <w:r w:rsidRPr="00C77B6E">
        <w:rPr>
          <w:rStyle w:val="Emphasis"/>
          <w:highlight w:val="cyan"/>
        </w:rPr>
        <w:t>likely to conclude</w:t>
      </w:r>
      <w:r w:rsidRPr="001C4E6A">
        <w:rPr>
          <w:rStyle w:val="StyleUnderline"/>
        </w:rPr>
        <w:t xml:space="preserve"> that existing </w:t>
      </w:r>
      <w:r w:rsidRPr="00C77B6E">
        <w:rPr>
          <w:rStyle w:val="Emphasis"/>
          <w:highlight w:val="cyan"/>
        </w:rPr>
        <w:t>state</w:t>
      </w:r>
      <w:r w:rsidRPr="001C4E6A">
        <w:rPr>
          <w:rStyle w:val="Emphasis"/>
        </w:rPr>
        <w:t xml:space="preserve">-law </w:t>
      </w:r>
      <w:r w:rsidRPr="00C77B6E">
        <w:rPr>
          <w:rStyle w:val="Emphasis"/>
          <w:highlight w:val="cyan"/>
        </w:rPr>
        <w:t>poison-pill</w:t>
      </w:r>
      <w:r w:rsidRPr="001C4E6A">
        <w:rPr>
          <w:rStyle w:val="StyleUnderline"/>
        </w:rPr>
        <w:t xml:space="preserve"> rule</w:t>
      </w:r>
      <w:r w:rsidRPr="00C77B6E">
        <w:rPr>
          <w:rStyle w:val="Emphasis"/>
          <w:highlight w:val="cyan"/>
        </w:rPr>
        <w:t>s</w:t>
      </w:r>
      <w:r w:rsidRPr="00C77B6E">
        <w:rPr>
          <w:rStyle w:val="StyleUnderline"/>
          <w:highlight w:val="cyan"/>
        </w:rPr>
        <w:t xml:space="preserve"> are </w:t>
      </w:r>
      <w:r w:rsidRPr="00C77B6E">
        <w:rPr>
          <w:rStyle w:val="Emphasis"/>
          <w:highlight w:val="cyan"/>
        </w:rPr>
        <w:t>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1C216F35" w14:textId="77777777" w:rsidR="00A5275C" w:rsidRPr="00015107" w:rsidRDefault="00A5275C" w:rsidP="00A5275C"/>
    <w:p w14:paraId="49B3F57B" w14:textId="77777777" w:rsidR="00A5275C" w:rsidRDefault="00A5275C" w:rsidP="00A5275C">
      <w:pPr>
        <w:pStyle w:val="Heading3"/>
      </w:pPr>
      <w:r>
        <w:t>Cap K---2AC</w:t>
      </w:r>
    </w:p>
    <w:p w14:paraId="17DD567D" w14:textId="77777777" w:rsidR="00A5275C" w:rsidRDefault="00A5275C" w:rsidP="00A5275C">
      <w:pPr>
        <w:pStyle w:val="Heading4"/>
      </w:pPr>
      <w:r>
        <w:t xml:space="preserve">Growth is </w:t>
      </w:r>
      <w:r>
        <w:rPr>
          <w:u w:val="single"/>
        </w:rPr>
        <w:t>sustainable</w:t>
      </w:r>
      <w:r>
        <w:t>.</w:t>
      </w:r>
    </w:p>
    <w:p w14:paraId="214BB4FB" w14:textId="77777777" w:rsidR="00A5275C" w:rsidRPr="00D95439" w:rsidRDefault="00A5275C" w:rsidP="00A5275C">
      <w:r w:rsidRPr="00C749EA">
        <w:rPr>
          <w:rStyle w:val="Style13ptBold"/>
        </w:rPr>
        <w:t>Monaghan ’25</w:t>
      </w:r>
      <w:r>
        <w:t xml:space="preserve"> [Nolan; April 23; Master’s of Science, University of Missouri-Columbia, Research Assistant, University of Missouri Center for Agroforestry, B.S. in Horticulture and Global Resource Systems from Iowa State University; Headwaters, “The Degrowth Post,” </w:t>
      </w:r>
      <w:r w:rsidRPr="00E60DD7">
        <w:t>https://headwatersblog.substack.com/p/the-degrowth-post</w:t>
      </w:r>
      <w:r>
        <w:t>]</w:t>
      </w:r>
    </w:p>
    <w:p w14:paraId="706AC42B" w14:textId="77777777" w:rsidR="00A5275C" w:rsidRPr="005C136E" w:rsidRDefault="00A5275C" w:rsidP="00A5275C">
      <w:pPr>
        <w:rPr>
          <w:sz w:val="16"/>
        </w:rPr>
      </w:pPr>
      <w:r w:rsidRPr="005C136E">
        <w:rPr>
          <w:sz w:val="16"/>
        </w:rPr>
        <w:t xml:space="preserve">One of the ideas underpinning degrowth </w:t>
      </w:r>
      <w:r w:rsidRPr="00F018FD">
        <w:rPr>
          <w:rStyle w:val="StyleUnderline"/>
        </w:rPr>
        <w:t xml:space="preserve">is an </w:t>
      </w:r>
      <w:r w:rsidRPr="009517F9">
        <w:rPr>
          <w:rStyle w:val="Emphasis"/>
        </w:rPr>
        <w:t>understanding</w:t>
      </w:r>
      <w:r w:rsidRPr="00F018FD">
        <w:rPr>
          <w:rStyle w:val="StyleUnderline"/>
        </w:rPr>
        <w:t xml:space="preserve"> </w:t>
      </w:r>
      <w:r w:rsidRPr="00235272">
        <w:rPr>
          <w:rStyle w:val="StyleUnderline"/>
          <w:highlight w:val="cyan"/>
        </w:rPr>
        <w:t xml:space="preserve">that </w:t>
      </w:r>
      <w:r w:rsidRPr="00235272">
        <w:rPr>
          <w:rStyle w:val="Emphasis"/>
          <w:highlight w:val="cyan"/>
        </w:rPr>
        <w:t>GDP</w:t>
      </w:r>
      <w:r w:rsidRPr="009517F9">
        <w:rPr>
          <w:rStyle w:val="Emphasis"/>
        </w:rPr>
        <w:t xml:space="preserve"> growth</w:t>
      </w:r>
      <w:r w:rsidRPr="00F018FD">
        <w:rPr>
          <w:rStyle w:val="StyleUnderline"/>
        </w:rPr>
        <w:t xml:space="preserve"> </w:t>
      </w:r>
      <w:r w:rsidRPr="00235272">
        <w:rPr>
          <w:rStyle w:val="StyleUnderline"/>
          <w:highlight w:val="cyan"/>
        </w:rPr>
        <w:t>requires</w:t>
      </w:r>
      <w:r w:rsidRPr="00F018FD">
        <w:rPr>
          <w:rStyle w:val="StyleUnderline"/>
        </w:rPr>
        <w:t xml:space="preserve"> a </w:t>
      </w:r>
      <w:r w:rsidRPr="00235272">
        <w:rPr>
          <w:rStyle w:val="StyleUnderline"/>
          <w:highlight w:val="cyan"/>
        </w:rPr>
        <w:t>commensurate</w:t>
      </w:r>
      <w:r w:rsidRPr="00F018FD">
        <w:rPr>
          <w:rStyle w:val="StyleUnderline"/>
        </w:rPr>
        <w:t xml:space="preserve"> increase in </w:t>
      </w:r>
      <w:r w:rsidRPr="00235272">
        <w:rPr>
          <w:rStyle w:val="Emphasis"/>
          <w:highlight w:val="cyan"/>
        </w:rPr>
        <w:t>material</w:t>
      </w:r>
      <w:r w:rsidRPr="00235272">
        <w:rPr>
          <w:rStyle w:val="StyleUnderline"/>
          <w:highlight w:val="cyan"/>
        </w:rPr>
        <w:t xml:space="preserve"> and </w:t>
      </w:r>
      <w:r w:rsidRPr="00235272">
        <w:rPr>
          <w:rStyle w:val="Emphasis"/>
          <w:highlight w:val="cyan"/>
        </w:rPr>
        <w:t>energy</w:t>
      </w:r>
      <w:r w:rsidRPr="00235272">
        <w:rPr>
          <w:rStyle w:val="StyleUnderline"/>
          <w:highlight w:val="cyan"/>
        </w:rPr>
        <w:t xml:space="preserve"> use</w:t>
      </w:r>
      <w:r w:rsidRPr="005C136E">
        <w:rPr>
          <w:sz w:val="16"/>
        </w:rPr>
        <w:t xml:space="preserve">, regardless of the activity driving the growth (Islar et al., 2024). This </w:t>
      </w:r>
      <w:r w:rsidRPr="00235272">
        <w:rPr>
          <w:rStyle w:val="StyleUnderline"/>
          <w:highlight w:val="cyan"/>
        </w:rPr>
        <w:t>is</w:t>
      </w:r>
      <w:r w:rsidRPr="005C136E">
        <w:rPr>
          <w:sz w:val="16"/>
        </w:rPr>
        <w:t xml:space="preserve"> a bit of </w:t>
      </w:r>
      <w:r w:rsidRPr="00235272">
        <w:rPr>
          <w:rStyle w:val="StyleUnderline"/>
          <w:highlight w:val="cyan"/>
        </w:rPr>
        <w:t xml:space="preserve">an </w:t>
      </w:r>
      <w:r w:rsidRPr="00235272">
        <w:rPr>
          <w:rStyle w:val="Emphasis"/>
          <w:highlight w:val="cyan"/>
        </w:rPr>
        <w:t>oversimplification</w:t>
      </w:r>
      <w:r w:rsidRPr="005C136E">
        <w:rPr>
          <w:sz w:val="16"/>
        </w:rPr>
        <w:t xml:space="preserve"> of how mainstream economics views growth. There are two processes that an economy can pursue to grow: extrinsic growth which is where new consumption drives wealth creation, whereas intrinsic growth is where more efficient consumption drives wealth creation (Johnston, 2024). Extrinsic growth means mining more aluminum, intrinsic </w:t>
      </w:r>
      <w:r w:rsidRPr="00235272">
        <w:rPr>
          <w:rStyle w:val="StyleUnderline"/>
          <w:highlight w:val="cyan"/>
        </w:rPr>
        <w:t xml:space="preserve">growth means </w:t>
      </w:r>
      <w:r w:rsidRPr="00235272">
        <w:rPr>
          <w:rStyle w:val="Emphasis"/>
          <w:highlight w:val="cyan"/>
        </w:rPr>
        <w:t>recycling</w:t>
      </w:r>
      <w:r w:rsidRPr="005C136E">
        <w:rPr>
          <w:sz w:val="16"/>
        </w:rPr>
        <w:t xml:space="preserve"> existing aluminum. </w:t>
      </w:r>
      <w:r w:rsidRPr="0045474A">
        <w:rPr>
          <w:rStyle w:val="StyleUnderline"/>
        </w:rPr>
        <w:t>Following</w:t>
      </w:r>
      <w:r w:rsidRPr="005C136E">
        <w:rPr>
          <w:sz w:val="16"/>
        </w:rPr>
        <w:t xml:space="preserve"> intrinsic </w:t>
      </w:r>
      <w:r w:rsidRPr="0045474A">
        <w:rPr>
          <w:rStyle w:val="StyleUnderline"/>
        </w:rPr>
        <w:t>growth</w:t>
      </w:r>
      <w:r w:rsidRPr="005C136E">
        <w:rPr>
          <w:sz w:val="16"/>
        </w:rPr>
        <w:t xml:space="preserve"> pathways </w:t>
      </w:r>
      <w:r w:rsidRPr="003E5B5D">
        <w:rPr>
          <w:rStyle w:val="StyleUnderline"/>
        </w:rPr>
        <w:t xml:space="preserve">presents numerous </w:t>
      </w:r>
      <w:r w:rsidRPr="00432763">
        <w:rPr>
          <w:rStyle w:val="Emphasis"/>
        </w:rPr>
        <w:t>opportunities</w:t>
      </w:r>
      <w:r w:rsidRPr="003E5B5D">
        <w:rPr>
          <w:rStyle w:val="StyleUnderline"/>
        </w:rPr>
        <w:t xml:space="preserve"> </w:t>
      </w:r>
      <w:r w:rsidRPr="00235272">
        <w:rPr>
          <w:rStyle w:val="StyleUnderline"/>
          <w:highlight w:val="cyan"/>
        </w:rPr>
        <w:t>to</w:t>
      </w:r>
      <w:r w:rsidRPr="003E5B5D">
        <w:rPr>
          <w:rStyle w:val="StyleUnderline"/>
        </w:rPr>
        <w:t xml:space="preserve"> rapidly </w:t>
      </w:r>
      <w:r w:rsidRPr="00235272">
        <w:rPr>
          <w:rStyle w:val="StyleUnderline"/>
          <w:highlight w:val="cyan"/>
        </w:rPr>
        <w:t xml:space="preserve">deploy </w:t>
      </w:r>
      <w:r w:rsidRPr="00235272">
        <w:rPr>
          <w:rStyle w:val="Emphasis"/>
          <w:highlight w:val="cyan"/>
        </w:rPr>
        <w:t>sustainable alt</w:t>
      </w:r>
      <w:r w:rsidRPr="003E5B5D">
        <w:rPr>
          <w:rStyle w:val="StyleUnderline"/>
        </w:rPr>
        <w:t>ernative</w:t>
      </w:r>
      <w:r w:rsidRPr="00235272">
        <w:rPr>
          <w:rStyle w:val="Emphasis"/>
          <w:highlight w:val="cyan"/>
        </w:rPr>
        <w:t>s</w:t>
      </w:r>
      <w:r w:rsidRPr="005C136E">
        <w:rPr>
          <w:sz w:val="16"/>
        </w:rPr>
        <w:t>. This underdeveloped view of growth represents a serious weakness in degrowth's ability to properly analyze current economic-ecological relations and creates possible blind spots when evaluating solutions.</w:t>
      </w:r>
    </w:p>
    <w:p w14:paraId="4AF48E4C" w14:textId="77777777" w:rsidR="00A5275C" w:rsidRPr="005C136E" w:rsidRDefault="00A5275C" w:rsidP="00A5275C">
      <w:pPr>
        <w:rPr>
          <w:sz w:val="16"/>
        </w:rPr>
      </w:pPr>
      <w:r w:rsidRPr="005343CB">
        <w:rPr>
          <w:rStyle w:val="StyleUnderline"/>
        </w:rPr>
        <w:t xml:space="preserve">An </w:t>
      </w:r>
      <w:r w:rsidRPr="00F66185">
        <w:rPr>
          <w:rStyle w:val="Emphasis"/>
        </w:rPr>
        <w:t>example</w:t>
      </w:r>
      <w:r w:rsidRPr="005C136E">
        <w:rPr>
          <w:sz w:val="16"/>
        </w:rPr>
        <w:t xml:space="preserve"> of this </w:t>
      </w:r>
      <w:r w:rsidRPr="00B643F1">
        <w:rPr>
          <w:rStyle w:val="StyleUnderline"/>
        </w:rPr>
        <w:t>is</w:t>
      </w:r>
      <w:r w:rsidRPr="005C136E">
        <w:rPr>
          <w:sz w:val="16"/>
        </w:rPr>
        <w:t xml:space="preserve"> degrowth discounting a lot of </w:t>
      </w:r>
      <w:r w:rsidRPr="002E2A71">
        <w:rPr>
          <w:rStyle w:val="StyleUnderline"/>
        </w:rPr>
        <w:t xml:space="preserve">the progress being made in </w:t>
      </w:r>
      <w:r w:rsidRPr="00003C11">
        <w:rPr>
          <w:rStyle w:val="Emphasis"/>
        </w:rPr>
        <w:t>decarbonization</w:t>
      </w:r>
      <w:r w:rsidRPr="002E2A71">
        <w:rPr>
          <w:rStyle w:val="StyleUnderline"/>
        </w:rPr>
        <w:t xml:space="preserve">. </w:t>
      </w:r>
      <w:r w:rsidRPr="00235272">
        <w:rPr>
          <w:rStyle w:val="Emphasis"/>
          <w:highlight w:val="cyan"/>
        </w:rPr>
        <w:t>Solar</w:t>
      </w:r>
      <w:r w:rsidRPr="00235272">
        <w:rPr>
          <w:rStyle w:val="StyleUnderline"/>
          <w:highlight w:val="cyan"/>
        </w:rPr>
        <w:t xml:space="preserve"> has gotten</w:t>
      </w:r>
      <w:r w:rsidRPr="002E2A71">
        <w:rPr>
          <w:rStyle w:val="StyleUnderline"/>
        </w:rPr>
        <w:t xml:space="preserve"> incredibly </w:t>
      </w:r>
      <w:r w:rsidRPr="00235272">
        <w:rPr>
          <w:rStyle w:val="Emphasis"/>
          <w:highlight w:val="cyan"/>
        </w:rPr>
        <w:t>cheap</w:t>
      </w:r>
      <w:r w:rsidRPr="002E2A71">
        <w:rPr>
          <w:rStyle w:val="StyleUnderline"/>
        </w:rPr>
        <w:t xml:space="preserve"> with deployment booming</w:t>
      </w:r>
      <w:r w:rsidRPr="005C136E">
        <w:rPr>
          <w:sz w:val="16"/>
        </w:rPr>
        <w:t xml:space="preserve"> (Roser, 2020). When paired </w:t>
      </w:r>
      <w:r w:rsidRPr="00235272">
        <w:rPr>
          <w:rStyle w:val="StyleUnderline"/>
          <w:highlight w:val="cyan"/>
        </w:rPr>
        <w:t>with</w:t>
      </w:r>
      <w:r w:rsidRPr="00DF50A8">
        <w:rPr>
          <w:rStyle w:val="StyleUnderline"/>
        </w:rPr>
        <w:t xml:space="preserve"> utility-scale </w:t>
      </w:r>
      <w:r w:rsidRPr="00235272">
        <w:rPr>
          <w:rStyle w:val="Emphasis"/>
          <w:highlight w:val="cyan"/>
        </w:rPr>
        <w:t>batteries</w:t>
      </w:r>
      <w:r w:rsidRPr="00DF50A8">
        <w:rPr>
          <w:rStyle w:val="StyleUnderline"/>
        </w:rPr>
        <w:t>, which are also dropping</w:t>
      </w:r>
      <w:r w:rsidRPr="005C136E">
        <w:rPr>
          <w:sz w:val="16"/>
        </w:rPr>
        <w:t xml:space="preserve"> drastically </w:t>
      </w:r>
      <w:r w:rsidRPr="002D6D43">
        <w:rPr>
          <w:rStyle w:val="StyleUnderline"/>
        </w:rPr>
        <w:t>in price</w:t>
      </w:r>
      <w:r w:rsidRPr="005C136E">
        <w:rPr>
          <w:sz w:val="16"/>
        </w:rPr>
        <w:t xml:space="preserve"> (Schmidt et al., 2017), </w:t>
      </w:r>
      <w:r w:rsidRPr="005F4B2B">
        <w:rPr>
          <w:rStyle w:val="Emphasis"/>
        </w:rPr>
        <w:t>green</w:t>
      </w:r>
      <w:r w:rsidRPr="00213641">
        <w:rPr>
          <w:rStyle w:val="StyleUnderline"/>
        </w:rPr>
        <w:t xml:space="preserve"> power</w:t>
      </w:r>
      <w:r w:rsidRPr="005C136E">
        <w:rPr>
          <w:sz w:val="16"/>
        </w:rPr>
        <w:t xml:space="preserve"> technology at the current price point </w:t>
      </w:r>
      <w:r w:rsidRPr="00A51499">
        <w:rPr>
          <w:rStyle w:val="StyleUnderline"/>
        </w:rPr>
        <w:t>could</w:t>
      </w:r>
      <w:r w:rsidRPr="005C136E">
        <w:rPr>
          <w:sz w:val="16"/>
        </w:rPr>
        <w:t xml:space="preserve"> realistically </w:t>
      </w:r>
      <w:r w:rsidRPr="005F4B2B">
        <w:rPr>
          <w:rStyle w:val="Emphasis"/>
        </w:rPr>
        <w:t>power</w:t>
      </w:r>
      <w:r w:rsidRPr="00A51499">
        <w:rPr>
          <w:rStyle w:val="StyleUnderline"/>
        </w:rPr>
        <w:t xml:space="preserve"> the economy</w:t>
      </w:r>
      <w:r w:rsidRPr="005C136E">
        <w:rPr>
          <w:sz w:val="16"/>
        </w:rPr>
        <w:t xml:space="preserve">. Especially </w:t>
      </w:r>
      <w:r w:rsidRPr="00C142D1">
        <w:rPr>
          <w:rStyle w:val="StyleUnderline"/>
        </w:rPr>
        <w:t xml:space="preserve">as electrified </w:t>
      </w:r>
      <w:r w:rsidRPr="00235272">
        <w:rPr>
          <w:rStyle w:val="Emphasis"/>
          <w:highlight w:val="cyan"/>
        </w:rPr>
        <w:t>heating</w:t>
      </w:r>
      <w:r w:rsidRPr="00235272">
        <w:rPr>
          <w:rStyle w:val="StyleUnderline"/>
          <w:highlight w:val="cyan"/>
        </w:rPr>
        <w:t xml:space="preserve"> and </w:t>
      </w:r>
      <w:r w:rsidRPr="00235272">
        <w:rPr>
          <w:rStyle w:val="Emphasis"/>
          <w:highlight w:val="cyan"/>
        </w:rPr>
        <w:t>transportation</w:t>
      </w:r>
      <w:r w:rsidRPr="00C142D1">
        <w:rPr>
          <w:rStyle w:val="StyleUnderline"/>
        </w:rPr>
        <w:t xml:space="preserve"> infrastructure takes hold.</w:t>
      </w:r>
      <w:r w:rsidRPr="005C136E">
        <w:rPr>
          <w:sz w:val="16"/>
        </w:rPr>
        <w:t xml:space="preserve"> Anytime this progress is addressed in the degrowth literature it is extremely discounted. Solar is often described as “unreliable,” implying there is no manner in which to reasonably store energy (Kallis, 2017), which recent developments in battery technology solve. </w:t>
      </w:r>
      <w:r w:rsidRPr="00C76614">
        <w:rPr>
          <w:rStyle w:val="StyleUnderline"/>
        </w:rPr>
        <w:t>Degrowth's</w:t>
      </w:r>
      <w:r w:rsidRPr="005C136E">
        <w:rPr>
          <w:sz w:val="16"/>
        </w:rPr>
        <w:t xml:space="preserve"> current </w:t>
      </w:r>
      <w:r w:rsidRPr="003C7C5D">
        <w:rPr>
          <w:rStyle w:val="Emphasis"/>
        </w:rPr>
        <w:t>understanding</w:t>
      </w:r>
      <w:r w:rsidRPr="00C76614">
        <w:rPr>
          <w:rStyle w:val="StyleUnderline"/>
        </w:rPr>
        <w:t xml:space="preserve"> of green energy</w:t>
      </w:r>
      <w:r w:rsidRPr="005C136E">
        <w:rPr>
          <w:sz w:val="16"/>
        </w:rPr>
        <w:t xml:space="preserve"> capability </w:t>
      </w:r>
      <w:r w:rsidRPr="00C76614">
        <w:rPr>
          <w:rStyle w:val="StyleUnderline"/>
        </w:rPr>
        <w:t xml:space="preserve">is stuck in a </w:t>
      </w:r>
      <w:r w:rsidRPr="003C7C5D">
        <w:rPr>
          <w:rStyle w:val="Emphasis"/>
        </w:rPr>
        <w:t>2005</w:t>
      </w:r>
      <w:r w:rsidRPr="00C76614">
        <w:rPr>
          <w:rStyle w:val="StyleUnderline"/>
        </w:rPr>
        <w:t xml:space="preserve"> mindset</w:t>
      </w:r>
      <w:r w:rsidRPr="005C136E">
        <w:rPr>
          <w:sz w:val="16"/>
        </w:rPr>
        <w:t>.</w:t>
      </w:r>
    </w:p>
    <w:p w14:paraId="2303CA02" w14:textId="77777777" w:rsidR="00A5275C" w:rsidRPr="005C136E" w:rsidRDefault="00A5275C" w:rsidP="00A5275C">
      <w:pPr>
        <w:rPr>
          <w:sz w:val="16"/>
        </w:rPr>
      </w:pPr>
      <w:r w:rsidRPr="005C136E">
        <w:rPr>
          <w:sz w:val="16"/>
        </w:rPr>
        <w:t>Charts illustrating the decline in solar and battery costs</w:t>
      </w:r>
    </w:p>
    <w:p w14:paraId="636984BE" w14:textId="77777777" w:rsidR="00A5275C" w:rsidRPr="005C136E" w:rsidRDefault="00A5275C" w:rsidP="00A5275C">
      <w:pPr>
        <w:rPr>
          <w:sz w:val="16"/>
        </w:rPr>
      </w:pPr>
      <w:r w:rsidRPr="005C136E">
        <w:rPr>
          <w:sz w:val="16"/>
        </w:rPr>
        <w:t xml:space="preserve">Other </w:t>
      </w:r>
      <w:r w:rsidRPr="00A2704C">
        <w:rPr>
          <w:rStyle w:val="StyleUnderline"/>
        </w:rPr>
        <w:t xml:space="preserve">forms of economic </w:t>
      </w:r>
      <w:r w:rsidRPr="009E5E0A">
        <w:rPr>
          <w:rStyle w:val="Emphasis"/>
        </w:rPr>
        <w:t>misinterpretation</w:t>
      </w:r>
      <w:r w:rsidRPr="00A2704C">
        <w:rPr>
          <w:rStyle w:val="StyleUnderline"/>
        </w:rPr>
        <w:t xml:space="preserve"> abound in the degrowth literature</w:t>
      </w:r>
      <w:r w:rsidRPr="005C136E">
        <w:rPr>
          <w:sz w:val="16"/>
        </w:rPr>
        <w:t>. Islar et al. (2024) describe a strategy whereby wages would remain steady while actual hours worked would be reduced as a way of maintaining incomes while reducing material output. However, if such a policy were applied widely across the economy, it would likely cause mass price inflation as the same volume of cash is being used to purchase a reduced volume of goods. A classic fall in supply causing a rise in prices situation. This type of supply-demand imbalance is largely what was behind post-COVID price spikes and its assorted political instability (Brooks et al., 2024). The only way to have such a policy function while avoiding price spikes would be to ration the purchasing of goods, which is political poison. These economic shortcomings pepper a lot of the literature I’ve read and call into question the rigor of the sweeping economic proposals that come out of degrowth.</w:t>
      </w:r>
    </w:p>
    <w:p w14:paraId="62165AF1" w14:textId="77777777" w:rsidR="00A5275C" w:rsidRPr="005C136E" w:rsidRDefault="00A5275C" w:rsidP="00A5275C">
      <w:pPr>
        <w:rPr>
          <w:sz w:val="16"/>
        </w:rPr>
      </w:pPr>
      <w:r w:rsidRPr="00235272">
        <w:rPr>
          <w:rStyle w:val="Emphasis"/>
        </w:rPr>
        <w:t>A</w:t>
      </w:r>
      <w:r w:rsidRPr="00235272">
        <w:rPr>
          <w:sz w:val="14"/>
        </w:rPr>
        <w:t>n</w:t>
      </w:r>
      <w:r w:rsidRPr="005C136E">
        <w:rPr>
          <w:sz w:val="16"/>
        </w:rPr>
        <w:t xml:space="preserve">other </w:t>
      </w:r>
      <w:r w:rsidRPr="00274ADD">
        <w:rPr>
          <w:rStyle w:val="StyleUnderline"/>
        </w:rPr>
        <w:t>foundational idea</w:t>
      </w:r>
      <w:r w:rsidRPr="005C136E">
        <w:rPr>
          <w:sz w:val="16"/>
        </w:rPr>
        <w:t xml:space="preserve"> within degrowth </w:t>
      </w:r>
      <w:r w:rsidRPr="005C4674">
        <w:rPr>
          <w:rStyle w:val="StyleUnderline"/>
        </w:rPr>
        <w:t xml:space="preserve">is </w:t>
      </w:r>
      <w:r w:rsidRPr="00235272">
        <w:rPr>
          <w:rStyle w:val="StyleUnderline"/>
          <w:highlight w:val="cyan"/>
        </w:rPr>
        <w:t>the concept of</w:t>
      </w:r>
      <w:r w:rsidRPr="005C4674">
        <w:rPr>
          <w:rStyle w:val="StyleUnderline"/>
        </w:rPr>
        <w:t xml:space="preserve"> </w:t>
      </w:r>
      <w:r w:rsidRPr="002E48AA">
        <w:rPr>
          <w:rStyle w:val="Emphasis"/>
        </w:rPr>
        <w:t xml:space="preserve">ecological </w:t>
      </w:r>
      <w:r w:rsidRPr="00235272">
        <w:rPr>
          <w:rStyle w:val="Emphasis"/>
          <w:highlight w:val="cyan"/>
        </w:rPr>
        <w:t>limits</w:t>
      </w:r>
      <w:r w:rsidRPr="00235272">
        <w:rPr>
          <w:sz w:val="16"/>
        </w:rPr>
        <w:t>.</w:t>
      </w:r>
      <w:r w:rsidRPr="005C136E">
        <w:rPr>
          <w:sz w:val="16"/>
        </w:rPr>
        <w:t xml:space="preserve"> Originating with the Club of Rome report The Limits of Growth, </w:t>
      </w:r>
      <w:r w:rsidRPr="00C654F3">
        <w:rPr>
          <w:rStyle w:val="StyleUnderline"/>
        </w:rPr>
        <w:t xml:space="preserve">the idea is that there are multiple hard </w:t>
      </w:r>
      <w:r w:rsidRPr="001D23DB">
        <w:rPr>
          <w:rStyle w:val="Emphasis"/>
        </w:rPr>
        <w:t>boundaries</w:t>
      </w:r>
      <w:r w:rsidRPr="00C654F3">
        <w:rPr>
          <w:rStyle w:val="StyleUnderline"/>
        </w:rPr>
        <w:t xml:space="preserve"> to the rates of </w:t>
      </w:r>
      <w:r w:rsidRPr="001D23DB">
        <w:rPr>
          <w:rStyle w:val="Emphasis"/>
        </w:rPr>
        <w:t>resources</w:t>
      </w:r>
      <w:r w:rsidRPr="00C654F3">
        <w:rPr>
          <w:rStyle w:val="StyleUnderline"/>
        </w:rPr>
        <w:t xml:space="preserve"> available for consumption and that within such a world</w:t>
      </w:r>
      <w:r w:rsidRPr="005C136E">
        <w:rPr>
          <w:sz w:val="16"/>
        </w:rPr>
        <w:t xml:space="preserve"> economic </w:t>
      </w:r>
      <w:r w:rsidRPr="00C654F3">
        <w:rPr>
          <w:rStyle w:val="StyleUnderline"/>
        </w:rPr>
        <w:t xml:space="preserve">growth cannot </w:t>
      </w:r>
      <w:r w:rsidRPr="001D23DB">
        <w:rPr>
          <w:rStyle w:val="Emphasis"/>
        </w:rPr>
        <w:t>continue</w:t>
      </w:r>
      <w:r w:rsidRPr="005C136E">
        <w:rPr>
          <w:sz w:val="16"/>
        </w:rPr>
        <w:t xml:space="preserve"> (Meadows et al., 2004). Again, there’s this assumption that economic activity has a 1:1 relationship to the physical world, and in a digital and service age that is less the case.</w:t>
      </w:r>
    </w:p>
    <w:p w14:paraId="0EABBB4D" w14:textId="77777777" w:rsidR="00A5275C" w:rsidRPr="005C136E" w:rsidRDefault="00A5275C" w:rsidP="00A5275C">
      <w:pPr>
        <w:rPr>
          <w:sz w:val="16"/>
        </w:rPr>
      </w:pPr>
      <w:r w:rsidRPr="00C07EE8">
        <w:rPr>
          <w:rStyle w:val="StyleUnderline"/>
        </w:rPr>
        <w:t>Kallis</w:t>
      </w:r>
      <w:r w:rsidRPr="005C136E">
        <w:rPr>
          <w:sz w:val="16"/>
        </w:rPr>
        <w:t xml:space="preserve"> (2017), </w:t>
      </w:r>
      <w:r w:rsidRPr="00B14CD0">
        <w:rPr>
          <w:rStyle w:val="StyleUnderline"/>
        </w:rPr>
        <w:t xml:space="preserve">attempts to </w:t>
      </w:r>
      <w:r w:rsidRPr="001D23DB">
        <w:rPr>
          <w:rStyle w:val="Emphasis"/>
        </w:rPr>
        <w:t>reframe</w:t>
      </w:r>
      <w:r w:rsidRPr="00B14CD0">
        <w:rPr>
          <w:rStyle w:val="StyleUnderline"/>
        </w:rPr>
        <w:t xml:space="preserve"> this argument through </w:t>
      </w:r>
      <w:r w:rsidRPr="001D23DB">
        <w:rPr>
          <w:rStyle w:val="Emphasis"/>
        </w:rPr>
        <w:t>thermodynamics</w:t>
      </w:r>
      <w:r w:rsidRPr="005C136E">
        <w:rPr>
          <w:sz w:val="16"/>
        </w:rPr>
        <w:t>.</w:t>
      </w:r>
    </w:p>
    <w:p w14:paraId="6D3D3417" w14:textId="77777777" w:rsidR="00A5275C" w:rsidRPr="005C136E" w:rsidRDefault="00A5275C" w:rsidP="00A5275C">
      <w:pPr>
        <w:rPr>
          <w:sz w:val="16"/>
        </w:rPr>
      </w:pPr>
      <w:r w:rsidRPr="005C136E">
        <w:rPr>
          <w:sz w:val="16"/>
        </w:rPr>
        <w:t>“From a thermodynamic point of view, what the economy does is process materials and ‘convert high quality (low entropy) raw materials into goods and services, while disposing of, and dissipating, large and growing quantities of high entropy materials and energy waste (that is waste heat)’”.</w:t>
      </w:r>
    </w:p>
    <w:p w14:paraId="60043C42" w14:textId="77777777" w:rsidR="00A5275C" w:rsidRPr="005C136E" w:rsidRDefault="00A5275C" w:rsidP="00A5275C">
      <w:pPr>
        <w:rPr>
          <w:sz w:val="16"/>
        </w:rPr>
      </w:pPr>
      <w:r w:rsidRPr="005C136E">
        <w:rPr>
          <w:sz w:val="16"/>
        </w:rPr>
        <w:t xml:space="preserve">While technically true, </w:t>
      </w:r>
      <w:r w:rsidRPr="00C1139E">
        <w:rPr>
          <w:rStyle w:val="StyleUnderline"/>
        </w:rPr>
        <w:t xml:space="preserve">this statement </w:t>
      </w:r>
      <w:r w:rsidRPr="00235272">
        <w:rPr>
          <w:rStyle w:val="Emphasis"/>
          <w:highlight w:val="cyan"/>
        </w:rPr>
        <w:t>fails</w:t>
      </w:r>
      <w:r w:rsidRPr="00C1139E">
        <w:rPr>
          <w:rStyle w:val="StyleUnderline"/>
        </w:rPr>
        <w:t xml:space="preserve"> to account for intrinsic growth </w:t>
      </w:r>
      <w:r w:rsidRPr="00235272">
        <w:rPr>
          <w:rStyle w:val="StyleUnderline"/>
          <w:highlight w:val="cyan"/>
        </w:rPr>
        <w:t>in</w:t>
      </w:r>
      <w:r w:rsidRPr="00C1139E">
        <w:rPr>
          <w:rStyle w:val="StyleUnderline"/>
        </w:rPr>
        <w:t xml:space="preserve"> its </w:t>
      </w:r>
      <w:r w:rsidRPr="00235272">
        <w:rPr>
          <w:rStyle w:val="Emphasis"/>
          <w:highlight w:val="cyan"/>
        </w:rPr>
        <w:t>basic logic</w:t>
      </w:r>
      <w:r w:rsidRPr="00C1139E">
        <w:rPr>
          <w:rStyle w:val="StyleUnderline"/>
        </w:rPr>
        <w:t xml:space="preserve">. We live in an age where </w:t>
      </w:r>
      <w:r w:rsidRPr="00235272">
        <w:rPr>
          <w:rStyle w:val="StyleUnderline"/>
          <w:highlight w:val="cyan"/>
        </w:rPr>
        <w:t>the</w:t>
      </w:r>
      <w:r w:rsidRPr="00C1139E">
        <w:rPr>
          <w:rStyle w:val="StyleUnderline"/>
        </w:rPr>
        <w:t xml:space="preserve"> actual </w:t>
      </w:r>
      <w:r w:rsidRPr="00235272">
        <w:rPr>
          <w:rStyle w:val="StyleUnderline"/>
          <w:highlight w:val="cyan"/>
        </w:rPr>
        <w:t xml:space="preserve">number of </w:t>
      </w:r>
      <w:r w:rsidRPr="00235272">
        <w:rPr>
          <w:rStyle w:val="Emphasis"/>
          <w:highlight w:val="cyan"/>
        </w:rPr>
        <w:t>resources</w:t>
      </w:r>
      <w:r w:rsidRPr="005C136E">
        <w:rPr>
          <w:sz w:val="16"/>
        </w:rPr>
        <w:t xml:space="preserve"> necessary </w:t>
      </w:r>
      <w:r w:rsidRPr="00403DB3">
        <w:rPr>
          <w:rStyle w:val="StyleUnderline"/>
        </w:rPr>
        <w:t>to provide a unit of good</w:t>
      </w:r>
      <w:r w:rsidRPr="005C136E">
        <w:rPr>
          <w:sz w:val="16"/>
        </w:rPr>
        <w:t xml:space="preserve"> or service </w:t>
      </w:r>
      <w:r w:rsidRPr="00695945">
        <w:rPr>
          <w:rStyle w:val="StyleUnderline"/>
          <w:highlight w:val="cyan"/>
        </w:rPr>
        <w:t>is</w:t>
      </w:r>
      <w:r w:rsidRPr="00695945">
        <w:rPr>
          <w:rStyle w:val="StyleUnderline"/>
        </w:rPr>
        <w:t xml:space="preserve"> becoming</w:t>
      </w:r>
      <w:r w:rsidRPr="00131AA7">
        <w:rPr>
          <w:rStyle w:val="StyleUnderline"/>
        </w:rPr>
        <w:t xml:space="preserve"> </w:t>
      </w:r>
      <w:r w:rsidRPr="00695945">
        <w:rPr>
          <w:rStyle w:val="Emphasis"/>
          <w:highlight w:val="cyan"/>
        </w:rPr>
        <w:t>less reliant</w:t>
      </w:r>
      <w:r w:rsidRPr="00695945">
        <w:rPr>
          <w:rStyle w:val="StyleUnderline"/>
          <w:highlight w:val="cyan"/>
        </w:rPr>
        <w:t xml:space="preserve"> on rote</w:t>
      </w:r>
      <w:r w:rsidRPr="00131AA7">
        <w:rPr>
          <w:rStyle w:val="StyleUnderline"/>
        </w:rPr>
        <w:t xml:space="preserve"> natural resource </w:t>
      </w:r>
      <w:r w:rsidRPr="00695945">
        <w:rPr>
          <w:rStyle w:val="Emphasis"/>
          <w:highlight w:val="cyan"/>
        </w:rPr>
        <w:t>consumption</w:t>
      </w:r>
      <w:r w:rsidRPr="00131AA7">
        <w:rPr>
          <w:rStyle w:val="StyleUnderline"/>
        </w:rPr>
        <w:t xml:space="preserve">. The economy is becoming much more </w:t>
      </w:r>
      <w:r w:rsidRPr="002B119F">
        <w:rPr>
          <w:rStyle w:val="Emphasis"/>
        </w:rPr>
        <w:t>efficient</w:t>
      </w:r>
      <w:r w:rsidRPr="00131AA7">
        <w:rPr>
          <w:rStyle w:val="StyleUnderline"/>
        </w:rPr>
        <w:t xml:space="preserve"> and</w:t>
      </w:r>
      <w:r w:rsidRPr="005C136E">
        <w:rPr>
          <w:sz w:val="16"/>
        </w:rPr>
        <w:t xml:space="preserve"> is </w:t>
      </w:r>
      <w:r w:rsidRPr="002B119F">
        <w:rPr>
          <w:rStyle w:val="Emphasis"/>
        </w:rPr>
        <w:t>decoupling</w:t>
      </w:r>
      <w:r w:rsidRPr="00131AA7">
        <w:rPr>
          <w:rStyle w:val="StyleUnderline"/>
        </w:rPr>
        <w:t xml:space="preserve"> from emissions</w:t>
      </w:r>
      <w:r w:rsidRPr="005C136E">
        <w:rPr>
          <w:sz w:val="16"/>
        </w:rPr>
        <w:t xml:space="preserve"> (Freire-González, 2021; Ritchie, 2021). Grounding these arguments in thermodynamics is becoming less applicable to our material (or in this case, immaterial) reality.</w:t>
      </w:r>
    </w:p>
    <w:p w14:paraId="1D888B04" w14:textId="77777777" w:rsidR="00A5275C" w:rsidRPr="005C136E" w:rsidRDefault="00A5275C" w:rsidP="00A5275C">
      <w:pPr>
        <w:rPr>
          <w:sz w:val="16"/>
        </w:rPr>
      </w:pPr>
      <w:r w:rsidRPr="005C136E">
        <w:rPr>
          <w:sz w:val="16"/>
        </w:rPr>
        <w:t xml:space="preserve">There is also a conceptual problem with basing resource consumption policy on limits is that </w:t>
      </w:r>
      <w:r w:rsidRPr="00A543D9">
        <w:rPr>
          <w:rStyle w:val="StyleUnderline"/>
        </w:rPr>
        <w:t xml:space="preserve">only a </w:t>
      </w:r>
      <w:r w:rsidRPr="006B2D2E">
        <w:rPr>
          <w:rStyle w:val="Emphasis"/>
        </w:rPr>
        <w:t>subset</w:t>
      </w:r>
      <w:r w:rsidRPr="00A543D9">
        <w:rPr>
          <w:rStyle w:val="StyleUnderline"/>
        </w:rPr>
        <w:t xml:space="preserve"> of environmental processes follows hard </w:t>
      </w:r>
      <w:r w:rsidRPr="0041321F">
        <w:rPr>
          <w:rStyle w:val="Emphasis"/>
        </w:rPr>
        <w:t>limits</w:t>
      </w:r>
      <w:r w:rsidRPr="005C136E">
        <w:rPr>
          <w:sz w:val="16"/>
        </w:rPr>
        <w:t xml:space="preserve">. In atmospheric CO2 concentration or mineral phosphorus mining there is a clear tipping point where systems begin to collapse. Other </w:t>
      </w:r>
      <w:r w:rsidRPr="00695945">
        <w:rPr>
          <w:rStyle w:val="Emphasis"/>
          <w:highlight w:val="cyan"/>
        </w:rPr>
        <w:t>consumptive</w:t>
      </w:r>
      <w:r w:rsidRPr="00695945">
        <w:rPr>
          <w:rStyle w:val="StyleUnderline"/>
          <w:highlight w:val="cyan"/>
        </w:rPr>
        <w:t xml:space="preserve"> activities</w:t>
      </w:r>
      <w:r w:rsidRPr="005C136E">
        <w:rPr>
          <w:sz w:val="16"/>
        </w:rPr>
        <w:t xml:space="preserve">, however, </w:t>
      </w:r>
      <w:r w:rsidRPr="00695945">
        <w:rPr>
          <w:rStyle w:val="StyleUnderline"/>
          <w:highlight w:val="cyan"/>
        </w:rPr>
        <w:t>are</w:t>
      </w:r>
      <w:r w:rsidRPr="005C136E">
        <w:rPr>
          <w:sz w:val="16"/>
        </w:rPr>
        <w:t xml:space="preserve"> more </w:t>
      </w:r>
      <w:r w:rsidRPr="00695945">
        <w:rPr>
          <w:rStyle w:val="Emphasis"/>
          <w:highlight w:val="cyan"/>
        </w:rPr>
        <w:t>localized</w:t>
      </w:r>
      <w:r w:rsidRPr="00695945">
        <w:rPr>
          <w:rStyle w:val="StyleUnderline"/>
          <w:highlight w:val="cyan"/>
        </w:rPr>
        <w:t xml:space="preserve"> and don't show any</w:t>
      </w:r>
      <w:r w:rsidRPr="005C136E">
        <w:rPr>
          <w:sz w:val="16"/>
        </w:rPr>
        <w:t xml:space="preserve"> sort of this "</w:t>
      </w:r>
      <w:r w:rsidRPr="00695945">
        <w:rPr>
          <w:rStyle w:val="Emphasis"/>
          <w:highlight w:val="cyan"/>
        </w:rPr>
        <w:t>threshold</w:t>
      </w:r>
      <w:r w:rsidRPr="00DB07ED">
        <w:rPr>
          <w:rStyle w:val="StyleUnderline"/>
        </w:rPr>
        <w:t xml:space="preserve"> behavior</w:t>
      </w:r>
      <w:r w:rsidRPr="005C136E">
        <w:rPr>
          <w:sz w:val="16"/>
        </w:rPr>
        <w:t>” (Biermann and Kim, 2020).</w:t>
      </w:r>
    </w:p>
    <w:p w14:paraId="1A49E688" w14:textId="77777777" w:rsidR="00A5275C" w:rsidRPr="005C136E" w:rsidRDefault="00A5275C" w:rsidP="00A5275C">
      <w:pPr>
        <w:rPr>
          <w:sz w:val="16"/>
        </w:rPr>
      </w:pPr>
      <w:r w:rsidRPr="005C136E">
        <w:rPr>
          <w:sz w:val="16"/>
        </w:rPr>
        <w:t xml:space="preserve">Overuse of fresh water in the west, for example, negatively impacts food production and ecosystem health in Arizona, Nevada, and the Baja, but it's less clear how overuse </w:t>
      </w:r>
      <w:r w:rsidRPr="002E4360">
        <w:rPr>
          <w:sz w:val="16"/>
        </w:rPr>
        <w:t xml:space="preserve">translates </w:t>
      </w:r>
      <w:r w:rsidRPr="005C136E">
        <w:rPr>
          <w:sz w:val="16"/>
        </w:rPr>
        <w:t xml:space="preserve">to global impact. </w:t>
      </w:r>
      <w:r w:rsidRPr="00591B92">
        <w:rPr>
          <w:rStyle w:val="StyleUnderline"/>
        </w:rPr>
        <w:t xml:space="preserve">Trends like </w:t>
      </w:r>
      <w:r w:rsidRPr="002E4360">
        <w:rPr>
          <w:rStyle w:val="Emphasis"/>
        </w:rPr>
        <w:t>freshwater</w:t>
      </w:r>
      <w:r w:rsidRPr="00591B92">
        <w:rPr>
          <w:rStyle w:val="StyleUnderline"/>
        </w:rPr>
        <w:t xml:space="preserve"> depletion are </w:t>
      </w:r>
      <w:r w:rsidRPr="00140813">
        <w:rPr>
          <w:rStyle w:val="Emphasis"/>
        </w:rPr>
        <w:t>certain</w:t>
      </w:r>
      <w:r w:rsidRPr="005C136E">
        <w:rPr>
          <w:sz w:val="16"/>
        </w:rPr>
        <w:t xml:space="preserve">ly replicated across the globe, </w:t>
      </w:r>
      <w:r w:rsidRPr="00784330">
        <w:rPr>
          <w:rStyle w:val="StyleUnderline"/>
        </w:rPr>
        <w:t>but</w:t>
      </w:r>
      <w:r w:rsidRPr="005C136E">
        <w:rPr>
          <w:sz w:val="16"/>
        </w:rPr>
        <w:t xml:space="preserve"> translating said trends into a single number </w:t>
      </w:r>
      <w:r w:rsidRPr="00E545FF">
        <w:rPr>
          <w:rStyle w:val="StyleUnderline"/>
        </w:rPr>
        <w:t>representing</w:t>
      </w:r>
      <w:r w:rsidRPr="005C136E">
        <w:rPr>
          <w:sz w:val="16"/>
        </w:rPr>
        <w:t xml:space="preserve"> a proverbial </w:t>
      </w:r>
      <w:r w:rsidRPr="00C36FBA">
        <w:rPr>
          <w:rStyle w:val="StyleUnderline"/>
        </w:rPr>
        <w:t xml:space="preserve">crossing of the </w:t>
      </w:r>
      <w:r w:rsidRPr="00441C95">
        <w:rPr>
          <w:rStyle w:val="Emphasis"/>
        </w:rPr>
        <w:t>Rubicon</w:t>
      </w:r>
      <w:r w:rsidRPr="00C36FBA">
        <w:rPr>
          <w:rStyle w:val="StyleUnderline"/>
        </w:rPr>
        <w:t xml:space="preserve"> just doesn't </w:t>
      </w:r>
      <w:r w:rsidRPr="00441C95">
        <w:rPr>
          <w:rStyle w:val="Emphasis"/>
        </w:rPr>
        <w:t>make sense</w:t>
      </w:r>
      <w:r w:rsidRPr="005C136E">
        <w:rPr>
          <w:sz w:val="16"/>
        </w:rPr>
        <w:t xml:space="preserve"> for governing certain activities. This muddling of systemic and aggregate processes suggests that every environmental problem can be treated like CO2 concentrations. </w:t>
      </w:r>
      <w:r w:rsidRPr="00695945">
        <w:rPr>
          <w:rStyle w:val="StyleUnderline"/>
          <w:highlight w:val="cyan"/>
        </w:rPr>
        <w:t>There’s no</w:t>
      </w:r>
      <w:r w:rsidRPr="00542BF1">
        <w:rPr>
          <w:rStyle w:val="StyleUnderline"/>
        </w:rPr>
        <w:t xml:space="preserve"> X </w:t>
      </w:r>
      <w:r w:rsidRPr="00592340">
        <w:rPr>
          <w:rStyle w:val="Emphasis"/>
        </w:rPr>
        <w:t>extinction</w:t>
      </w:r>
      <w:r w:rsidRPr="00542BF1">
        <w:rPr>
          <w:rStyle w:val="StyleUnderline"/>
        </w:rPr>
        <w:t xml:space="preserve"> rate or Y nitrogen pollution level where </w:t>
      </w:r>
      <w:r w:rsidRPr="00BB1AE6">
        <w:rPr>
          <w:rStyle w:val="Emphasis"/>
        </w:rPr>
        <w:t>global systems</w:t>
      </w:r>
      <w:r w:rsidRPr="00542BF1">
        <w:rPr>
          <w:rStyle w:val="StyleUnderline"/>
        </w:rPr>
        <w:t xml:space="preserve"> are sent into </w:t>
      </w:r>
      <w:r w:rsidRPr="005C6497">
        <w:rPr>
          <w:rStyle w:val="Emphasis"/>
          <w:highlight w:val="cyan"/>
        </w:rPr>
        <w:t>existential</w:t>
      </w:r>
      <w:r w:rsidRPr="00695945">
        <w:rPr>
          <w:rStyle w:val="StyleUnderline"/>
          <w:highlight w:val="cyan"/>
        </w:rPr>
        <w:t xml:space="preserve"> </w:t>
      </w:r>
      <w:r w:rsidRPr="00B5142F">
        <w:rPr>
          <w:rStyle w:val="StyleUnderline"/>
          <w:highlight w:val="cyan"/>
        </w:rPr>
        <w:t>decline</w:t>
      </w:r>
      <w:r w:rsidRPr="004D4328">
        <w:rPr>
          <w:rStyle w:val="StyleUnderline"/>
        </w:rPr>
        <w:t xml:space="preserve">. Ecological processes function in </w:t>
      </w:r>
      <w:r w:rsidRPr="00BB1AE6">
        <w:rPr>
          <w:rStyle w:val="Emphasis"/>
        </w:rPr>
        <w:t>diverse</w:t>
      </w:r>
      <w:r w:rsidRPr="004D4328">
        <w:rPr>
          <w:rStyle w:val="StyleUnderline"/>
        </w:rPr>
        <w:t xml:space="preserve"> ways</w:t>
      </w:r>
      <w:r w:rsidRPr="005C136E">
        <w:rPr>
          <w:sz w:val="16"/>
        </w:rPr>
        <w:t>, and designing policy responses as though they have similar dynamics could lead to miscalibrated and overly inflexible policy responses (Lewis, 2012).</w:t>
      </w:r>
    </w:p>
    <w:p w14:paraId="201DAD39" w14:textId="77777777" w:rsidR="00A5275C" w:rsidRPr="005C136E" w:rsidRDefault="00A5275C" w:rsidP="00A5275C">
      <w:pPr>
        <w:rPr>
          <w:sz w:val="16"/>
        </w:rPr>
      </w:pPr>
      <w:r w:rsidRPr="005C136E">
        <w:rPr>
          <w:sz w:val="16"/>
        </w:rPr>
        <w:t xml:space="preserve">This brings me back to </w:t>
      </w:r>
      <w:r w:rsidRPr="00C27EF0">
        <w:rPr>
          <w:rStyle w:val="Emphasis"/>
          <w:highlight w:val="cyan"/>
        </w:rPr>
        <w:t>Jevon’s</w:t>
      </w:r>
      <w:r w:rsidRPr="00920BCC">
        <w:rPr>
          <w:rStyle w:val="StyleUnderline"/>
        </w:rPr>
        <w:t xml:space="preserve"> paradox</w:t>
      </w:r>
      <w:r w:rsidRPr="005C136E">
        <w:rPr>
          <w:sz w:val="16"/>
        </w:rPr>
        <w:t xml:space="preserve">. While I think it’s good that degrowth tries to critically engage with it on a theoretical level, the concept </w:t>
      </w:r>
      <w:r w:rsidRPr="00C27EF0">
        <w:rPr>
          <w:rStyle w:val="StyleUnderline"/>
          <w:highlight w:val="cyan"/>
        </w:rPr>
        <w:t xml:space="preserve">is </w:t>
      </w:r>
      <w:r w:rsidRPr="00C27EF0">
        <w:rPr>
          <w:rStyle w:val="Emphasis"/>
          <w:highlight w:val="cyan"/>
        </w:rPr>
        <w:t>over</w:t>
      </w:r>
      <w:r w:rsidRPr="00C27EF0">
        <w:rPr>
          <w:rStyle w:val="StyleUnderline"/>
          <w:highlight w:val="cyan"/>
        </w:rPr>
        <w:t>-relied</w:t>
      </w:r>
      <w:r w:rsidRPr="00920BCC">
        <w:rPr>
          <w:rStyle w:val="StyleUnderline"/>
        </w:rPr>
        <w:t xml:space="preserve"> upon</w:t>
      </w:r>
      <w:r w:rsidRPr="005C136E">
        <w:rPr>
          <w:sz w:val="16"/>
        </w:rPr>
        <w:t xml:space="preserve"> rhetorically. While the concept is sound, how well it describes different consumptive activities is </w:t>
      </w:r>
      <w:r w:rsidRPr="00A40875">
        <w:rPr>
          <w:sz w:val="16"/>
        </w:rPr>
        <w:t xml:space="preserve">another question. </w:t>
      </w:r>
      <w:r w:rsidRPr="00A40875">
        <w:rPr>
          <w:rStyle w:val="StyleUnderline"/>
        </w:rPr>
        <w:t>One</w:t>
      </w:r>
      <w:r w:rsidRPr="00A40875">
        <w:rPr>
          <w:sz w:val="16"/>
        </w:rPr>
        <w:t xml:space="preserve"> oft-cited </w:t>
      </w:r>
      <w:r w:rsidRPr="00A40875">
        <w:rPr>
          <w:rStyle w:val="StyleUnderline"/>
        </w:rPr>
        <w:t xml:space="preserve">paper claims that </w:t>
      </w:r>
      <w:r w:rsidRPr="00A40875">
        <w:rPr>
          <w:rStyle w:val="Emphasis"/>
        </w:rPr>
        <w:t>57 materials</w:t>
      </w:r>
      <w:r w:rsidRPr="00A40875">
        <w:rPr>
          <w:rStyle w:val="StyleUnderline"/>
        </w:rPr>
        <w:t xml:space="preserve"> were made more </w:t>
      </w:r>
      <w:r w:rsidRPr="00A40875">
        <w:rPr>
          <w:rStyle w:val="Emphasis"/>
        </w:rPr>
        <w:t>efficient</w:t>
      </w:r>
      <w:r w:rsidRPr="00A40875">
        <w:rPr>
          <w:rStyle w:val="StyleUnderline"/>
        </w:rPr>
        <w:t xml:space="preserve"> in their production process but</w:t>
      </w:r>
      <w:r w:rsidRPr="00A40875">
        <w:rPr>
          <w:sz w:val="16"/>
        </w:rPr>
        <w:t xml:space="preserve"> still </w:t>
      </w:r>
      <w:r w:rsidRPr="00A40875">
        <w:rPr>
          <w:rStyle w:val="StyleUnderline"/>
        </w:rPr>
        <w:t xml:space="preserve">experienced large </w:t>
      </w:r>
      <w:r w:rsidRPr="00A40875">
        <w:rPr>
          <w:rStyle w:val="Emphasis"/>
        </w:rPr>
        <w:t>surges</w:t>
      </w:r>
      <w:r w:rsidRPr="00EE5BB3">
        <w:rPr>
          <w:rStyle w:val="StyleUnderline"/>
        </w:rPr>
        <w:t xml:space="preserve"> in demand</w:t>
      </w:r>
      <w:r w:rsidRPr="005C136E">
        <w:rPr>
          <w:sz w:val="16"/>
        </w:rPr>
        <w:t xml:space="preserve"> (Magee and Devezas, 2017). Seems like damning evidence against dematerialization. However, </w:t>
      </w:r>
      <w:r w:rsidRPr="00C27EF0">
        <w:rPr>
          <w:rStyle w:val="StyleUnderline"/>
          <w:highlight w:val="cyan"/>
        </w:rPr>
        <w:t>most</w:t>
      </w:r>
      <w:r w:rsidRPr="00D638DE">
        <w:rPr>
          <w:rStyle w:val="StyleUnderline"/>
        </w:rPr>
        <w:t xml:space="preserve"> of the </w:t>
      </w:r>
      <w:r w:rsidRPr="00E71743">
        <w:rPr>
          <w:rStyle w:val="Emphasis"/>
        </w:rPr>
        <w:t>materials</w:t>
      </w:r>
      <w:r w:rsidRPr="00D638DE">
        <w:rPr>
          <w:rStyle w:val="StyleUnderline"/>
        </w:rPr>
        <w:t xml:space="preserve"> included in the paper </w:t>
      </w:r>
      <w:r w:rsidRPr="00C27EF0">
        <w:rPr>
          <w:rStyle w:val="StyleUnderline"/>
          <w:highlight w:val="cyan"/>
        </w:rPr>
        <w:t xml:space="preserve">were random </w:t>
      </w:r>
      <w:r w:rsidRPr="00C27EF0">
        <w:rPr>
          <w:rStyle w:val="Emphasis"/>
          <w:highlight w:val="cyan"/>
        </w:rPr>
        <w:t>chemicals</w:t>
      </w:r>
      <w:r w:rsidRPr="005C136E">
        <w:rPr>
          <w:sz w:val="16"/>
        </w:rPr>
        <w:t xml:space="preserve"> like styrene or computer components like transistors. </w:t>
      </w:r>
      <w:r w:rsidRPr="00C27EF0">
        <w:rPr>
          <w:rStyle w:val="StyleUnderline"/>
          <w:highlight w:val="cyan"/>
        </w:rPr>
        <w:t>The</w:t>
      </w:r>
      <w:r w:rsidRPr="00F917D7">
        <w:rPr>
          <w:rStyle w:val="StyleUnderline"/>
        </w:rPr>
        <w:t xml:space="preserve"> </w:t>
      </w:r>
      <w:r w:rsidRPr="00F917D7">
        <w:rPr>
          <w:rStyle w:val="Emphasis"/>
        </w:rPr>
        <w:t xml:space="preserve">few </w:t>
      </w:r>
      <w:r w:rsidRPr="00F917D7">
        <w:rPr>
          <w:rStyle w:val="Emphasis"/>
          <w:highlight w:val="cyan"/>
        </w:rPr>
        <w:t>major</w:t>
      </w:r>
      <w:r w:rsidRPr="00F917D7">
        <w:rPr>
          <w:rStyle w:val="StyleUnderline"/>
          <w:highlight w:val="cyan"/>
        </w:rPr>
        <w:t xml:space="preserve"> </w:t>
      </w:r>
      <w:r w:rsidRPr="00C27EF0">
        <w:rPr>
          <w:rStyle w:val="StyleUnderline"/>
          <w:highlight w:val="cyan"/>
        </w:rPr>
        <w:t>resources</w:t>
      </w:r>
      <w:r w:rsidRPr="007F2B1D">
        <w:rPr>
          <w:rStyle w:val="StyleUnderline"/>
        </w:rPr>
        <w:t xml:space="preserve"> addressed by the paper</w:t>
      </w:r>
      <w:r w:rsidRPr="005C136E">
        <w:rPr>
          <w:sz w:val="16"/>
        </w:rPr>
        <w:t xml:space="preserve">, like crude oil or gasoline, </w:t>
      </w:r>
      <w:r w:rsidRPr="00C27EF0">
        <w:rPr>
          <w:rStyle w:val="StyleUnderline"/>
          <w:highlight w:val="cyan"/>
        </w:rPr>
        <w:t>are only</w:t>
      </w:r>
      <w:r w:rsidRPr="00D33BB6">
        <w:rPr>
          <w:rStyle w:val="StyleUnderline"/>
        </w:rPr>
        <w:t xml:space="preserve"> </w:t>
      </w:r>
      <w:r w:rsidRPr="0065623A">
        <w:rPr>
          <w:rStyle w:val="StyleUnderline"/>
        </w:rPr>
        <w:t>assessed for</w:t>
      </w:r>
      <w:r w:rsidRPr="005C136E">
        <w:rPr>
          <w:sz w:val="16"/>
        </w:rPr>
        <w:t xml:space="preserve"> periods </w:t>
      </w:r>
      <w:r w:rsidRPr="00C27EF0">
        <w:rPr>
          <w:sz w:val="16"/>
        </w:rPr>
        <w:t>between</w:t>
      </w:r>
      <w:r w:rsidRPr="005C136E">
        <w:rPr>
          <w:sz w:val="16"/>
        </w:rPr>
        <w:t xml:space="preserve"> </w:t>
      </w:r>
      <w:r w:rsidRPr="00C27EF0">
        <w:rPr>
          <w:rStyle w:val="StyleUnderline"/>
          <w:highlight w:val="cyan"/>
        </w:rPr>
        <w:t>the</w:t>
      </w:r>
      <w:r w:rsidRPr="00DC2E0B">
        <w:rPr>
          <w:rStyle w:val="StyleUnderline"/>
        </w:rPr>
        <w:t xml:space="preserve"> </w:t>
      </w:r>
      <w:r w:rsidRPr="00896303">
        <w:rPr>
          <w:rStyle w:val="StyleUnderline"/>
        </w:rPr>
        <w:t>19</w:t>
      </w:r>
      <w:r w:rsidRPr="00C27EF0">
        <w:rPr>
          <w:rStyle w:val="Emphasis"/>
          <w:highlight w:val="cyan"/>
        </w:rPr>
        <w:t>40s</w:t>
      </w:r>
      <w:r w:rsidRPr="005C136E">
        <w:rPr>
          <w:sz w:val="16"/>
        </w:rPr>
        <w:t xml:space="preserve">-1970s </w:t>
      </w:r>
      <w:r w:rsidRPr="0080270D">
        <w:rPr>
          <w:rStyle w:val="StyleUnderline"/>
        </w:rPr>
        <w:t xml:space="preserve">and global consumption seems to be </w:t>
      </w:r>
      <w:r w:rsidRPr="00DD6CF4">
        <w:rPr>
          <w:rStyle w:val="Emphasis"/>
        </w:rPr>
        <w:t>stagnating</w:t>
      </w:r>
      <w:r w:rsidRPr="005C136E">
        <w:rPr>
          <w:sz w:val="16"/>
        </w:rPr>
        <w:t xml:space="preserve">, implying that Jevon’s paradox isn’t holding over the long term (IEA, 2023; Narayan and Narayan, 2024). Additionally, </w:t>
      </w:r>
      <w:r w:rsidRPr="00763878">
        <w:rPr>
          <w:rStyle w:val="StyleUnderline"/>
        </w:rPr>
        <w:t>there is research that suggests</w:t>
      </w:r>
      <w:r w:rsidRPr="005C136E">
        <w:rPr>
          <w:sz w:val="16"/>
        </w:rPr>
        <w:t xml:space="preserve"> that </w:t>
      </w:r>
      <w:r w:rsidRPr="00AA0172">
        <w:rPr>
          <w:rStyle w:val="StyleUnderline"/>
        </w:rPr>
        <w:t xml:space="preserve">the </w:t>
      </w:r>
      <w:r w:rsidRPr="00DD6CF4">
        <w:rPr>
          <w:rStyle w:val="Emphasis"/>
        </w:rPr>
        <w:t>rebound</w:t>
      </w:r>
      <w:r w:rsidRPr="00AA0172">
        <w:rPr>
          <w:rStyle w:val="StyleUnderline"/>
        </w:rPr>
        <w:t xml:space="preserve"> in consumption</w:t>
      </w:r>
      <w:r w:rsidRPr="005C136E">
        <w:rPr>
          <w:sz w:val="16"/>
        </w:rPr>
        <w:t xml:space="preserve"> after new efficiencies are introduced </w:t>
      </w:r>
      <w:r w:rsidRPr="00DD6CF4">
        <w:rPr>
          <w:rStyle w:val="Emphasis"/>
        </w:rPr>
        <w:t>rarely</w:t>
      </w:r>
      <w:r w:rsidRPr="00972CE4">
        <w:rPr>
          <w:rStyle w:val="StyleUnderline"/>
        </w:rPr>
        <w:t xml:space="preserve"> brings consumption back up to </w:t>
      </w:r>
      <w:r w:rsidRPr="00345EC0">
        <w:rPr>
          <w:rStyle w:val="Emphasis"/>
        </w:rPr>
        <w:t>previous levels</w:t>
      </w:r>
      <w:r w:rsidRPr="005C136E">
        <w:rPr>
          <w:sz w:val="16"/>
        </w:rPr>
        <w:t xml:space="preserve"> (Gillingham et al., 2016). On a practical level, Jevon’s paradox mostly results in softening the effectiveness of efficiency improvements as opposed to categorically wiping them out. Again, degrowth is justified partly by the idea that consumption efficiencies never result in actual reductions in resource use.</w:t>
      </w:r>
    </w:p>
    <w:p w14:paraId="2D8B37EE" w14:textId="77777777" w:rsidR="00A5275C" w:rsidRPr="005C136E" w:rsidRDefault="00A5275C" w:rsidP="00A5275C">
      <w:pPr>
        <w:rPr>
          <w:sz w:val="16"/>
        </w:rPr>
      </w:pPr>
      <w:r w:rsidRPr="005C136E">
        <w:rPr>
          <w:sz w:val="16"/>
        </w:rPr>
        <w:t>Academic Rigor</w:t>
      </w:r>
    </w:p>
    <w:p w14:paraId="50ED5F3B" w14:textId="77777777" w:rsidR="00A5275C" w:rsidRPr="005C136E" w:rsidRDefault="00A5275C" w:rsidP="00A5275C">
      <w:pPr>
        <w:rPr>
          <w:sz w:val="16"/>
        </w:rPr>
      </w:pPr>
      <w:r w:rsidRPr="008F5EA0">
        <w:rPr>
          <w:rStyle w:val="StyleUnderline"/>
        </w:rPr>
        <w:t xml:space="preserve">Many </w:t>
      </w:r>
      <w:r w:rsidRPr="002415E0">
        <w:rPr>
          <w:rStyle w:val="Emphasis"/>
          <w:highlight w:val="cyan"/>
        </w:rPr>
        <w:t>degrowthers</w:t>
      </w:r>
      <w:r w:rsidRPr="005C136E">
        <w:rPr>
          <w:sz w:val="16"/>
        </w:rPr>
        <w:t xml:space="preserve">, especially those in university settings, </w:t>
      </w:r>
      <w:r w:rsidRPr="00C61E91">
        <w:rPr>
          <w:rStyle w:val="StyleUnderline"/>
        </w:rPr>
        <w:t>describe the orientation as a</w:t>
      </w:r>
      <w:r w:rsidRPr="005C136E">
        <w:rPr>
          <w:sz w:val="16"/>
        </w:rPr>
        <w:t xml:space="preserve"> combination of academic field and sociopolitical </w:t>
      </w:r>
      <w:r w:rsidRPr="00025A4E">
        <w:rPr>
          <w:rStyle w:val="Emphasis"/>
        </w:rPr>
        <w:t>movement</w:t>
      </w:r>
      <w:r w:rsidRPr="005C136E">
        <w:rPr>
          <w:sz w:val="16"/>
        </w:rPr>
        <w:t xml:space="preserve">. The organization Research and Degrowth is one of the leaders in the movement, showcasing the importance of academics in shaping the orientation and strategy of the movement. On the surface, this can be fine. </w:t>
      </w:r>
      <w:r w:rsidRPr="005E2272">
        <w:rPr>
          <w:rStyle w:val="StyleUnderline"/>
        </w:rPr>
        <w:t>Many researchers</w:t>
      </w:r>
      <w:r w:rsidRPr="005C136E">
        <w:rPr>
          <w:sz w:val="16"/>
        </w:rPr>
        <w:t xml:space="preserve">, myself included, </w:t>
      </w:r>
      <w:r w:rsidRPr="002303D0">
        <w:rPr>
          <w:rStyle w:val="StyleUnderline"/>
        </w:rPr>
        <w:t xml:space="preserve">draw their </w:t>
      </w:r>
      <w:r w:rsidRPr="00025A4E">
        <w:rPr>
          <w:rStyle w:val="Emphasis"/>
        </w:rPr>
        <w:t>motivation</w:t>
      </w:r>
      <w:r w:rsidRPr="002303D0">
        <w:rPr>
          <w:rStyle w:val="StyleUnderline"/>
        </w:rPr>
        <w:t xml:space="preserve"> from deeply held </w:t>
      </w:r>
      <w:r w:rsidRPr="00025A4E">
        <w:rPr>
          <w:rStyle w:val="Emphasis"/>
        </w:rPr>
        <w:t>politic</w:t>
      </w:r>
      <w:r w:rsidRPr="002303D0">
        <w:rPr>
          <w:rStyle w:val="StyleUnderline"/>
        </w:rPr>
        <w:t>al belief</w:t>
      </w:r>
      <w:r w:rsidRPr="00E657EB">
        <w:rPr>
          <w:rStyle w:val="Emphasis"/>
        </w:rPr>
        <w:t>s</w:t>
      </w:r>
      <w:r w:rsidRPr="005C136E">
        <w:rPr>
          <w:sz w:val="16"/>
        </w:rPr>
        <w:t xml:space="preserve"> and use their research </w:t>
      </w:r>
      <w:r w:rsidRPr="00325D65">
        <w:rPr>
          <w:rStyle w:val="StyleUnderline"/>
        </w:rPr>
        <w:t>to inform</w:t>
      </w:r>
      <w:r w:rsidRPr="005C136E">
        <w:rPr>
          <w:sz w:val="16"/>
        </w:rPr>
        <w:t xml:space="preserve"> their </w:t>
      </w:r>
      <w:r w:rsidRPr="00E657EB">
        <w:rPr>
          <w:rStyle w:val="Emphasis"/>
        </w:rPr>
        <w:t>activism</w:t>
      </w:r>
      <w:r w:rsidRPr="005C136E">
        <w:rPr>
          <w:sz w:val="16"/>
        </w:rPr>
        <w:t>.</w:t>
      </w:r>
    </w:p>
    <w:p w14:paraId="3D6B35FF" w14:textId="77777777" w:rsidR="00A5275C" w:rsidRPr="005C136E" w:rsidRDefault="00A5275C" w:rsidP="00A5275C">
      <w:pPr>
        <w:rPr>
          <w:sz w:val="16"/>
        </w:rPr>
      </w:pPr>
      <w:r w:rsidRPr="005C136E">
        <w:rPr>
          <w:sz w:val="16"/>
        </w:rPr>
        <w:t xml:space="preserve">Degrowth, however, muddles the two in a way that I’m uncomfortable with. As an academic field, degrowth is rather insular. </w:t>
      </w:r>
      <w:r w:rsidRPr="00973912">
        <w:rPr>
          <w:rStyle w:val="StyleUnderline"/>
        </w:rPr>
        <w:t>Scholars</w:t>
      </w:r>
      <w:r w:rsidRPr="005C136E">
        <w:rPr>
          <w:sz w:val="16"/>
        </w:rPr>
        <w:t xml:space="preserve"> mostly </w:t>
      </w:r>
      <w:r w:rsidRPr="002415E0">
        <w:rPr>
          <w:rStyle w:val="StyleUnderline"/>
          <w:highlight w:val="cyan"/>
        </w:rPr>
        <w:t>publish in</w:t>
      </w:r>
      <w:r w:rsidRPr="00973912">
        <w:rPr>
          <w:rStyle w:val="StyleUnderline"/>
        </w:rPr>
        <w:t xml:space="preserve"> the </w:t>
      </w:r>
      <w:r w:rsidRPr="002415E0">
        <w:rPr>
          <w:rStyle w:val="StyleUnderline"/>
          <w:highlight w:val="cyan"/>
        </w:rPr>
        <w:t xml:space="preserve">same </w:t>
      </w:r>
      <w:r w:rsidRPr="002415E0">
        <w:rPr>
          <w:rStyle w:val="Emphasis"/>
          <w:highlight w:val="cyan"/>
        </w:rPr>
        <w:t>journals</w:t>
      </w:r>
      <w:r w:rsidRPr="00973912">
        <w:rPr>
          <w:rStyle w:val="StyleUnderline"/>
        </w:rPr>
        <w:t xml:space="preserve">, cite </w:t>
      </w:r>
      <w:r w:rsidRPr="00C133B6">
        <w:rPr>
          <w:rStyle w:val="Emphasis"/>
        </w:rPr>
        <w:t>one another</w:t>
      </w:r>
      <w:r w:rsidRPr="00973912">
        <w:rPr>
          <w:rStyle w:val="StyleUnderline"/>
        </w:rPr>
        <w:t xml:space="preserve">, and </w:t>
      </w:r>
      <w:r w:rsidRPr="00C133B6">
        <w:rPr>
          <w:rStyle w:val="Emphasis"/>
        </w:rPr>
        <w:t>rarely</w:t>
      </w:r>
      <w:r w:rsidRPr="00973912">
        <w:rPr>
          <w:rStyle w:val="StyleUnderline"/>
        </w:rPr>
        <w:t xml:space="preserve"> engage with</w:t>
      </w:r>
      <w:r w:rsidRPr="005C136E">
        <w:rPr>
          <w:sz w:val="16"/>
        </w:rPr>
        <w:t xml:space="preserve"> critiques and </w:t>
      </w:r>
      <w:r w:rsidRPr="00C133B6">
        <w:rPr>
          <w:rStyle w:val="Emphasis"/>
        </w:rPr>
        <w:t>scholarship</w:t>
      </w:r>
      <w:r w:rsidRPr="009C676E">
        <w:rPr>
          <w:rStyle w:val="StyleUnderline"/>
        </w:rPr>
        <w:t xml:space="preserve"> outside of the field</w:t>
      </w:r>
      <w:r w:rsidRPr="005C136E">
        <w:rPr>
          <w:sz w:val="16"/>
        </w:rPr>
        <w:t xml:space="preserve"> (Weiss and Cattaneo, 2017; Smith, 2024). Refusing to integrate and be challenged by outside scholarship renounces an opportunity to refine and improve ideas, casting the field as underdeveloped. It’s one thing to refuse to engage with bad faith critiques (there is absolutely a cottage industry in misunderstanding degrowth to discount its criticisms),1 however </w:t>
      </w:r>
      <w:r w:rsidRPr="003908CC">
        <w:rPr>
          <w:rStyle w:val="Emphasis"/>
        </w:rPr>
        <w:t>refusing</w:t>
      </w:r>
      <w:r w:rsidRPr="00B30D24">
        <w:rPr>
          <w:rStyle w:val="StyleUnderline"/>
        </w:rPr>
        <w:t xml:space="preserve"> to engage with scholarship directly related to your area of study amounts to intellectual </w:t>
      </w:r>
      <w:r w:rsidRPr="003908CC">
        <w:rPr>
          <w:rStyle w:val="Emphasis"/>
        </w:rPr>
        <w:t>timidity</w:t>
      </w:r>
      <w:r w:rsidRPr="005C136E">
        <w:rPr>
          <w:sz w:val="16"/>
        </w:rPr>
        <w:t>.</w:t>
      </w:r>
    </w:p>
    <w:p w14:paraId="55035020" w14:textId="77777777" w:rsidR="00A5275C" w:rsidRPr="005C136E" w:rsidRDefault="00A5275C" w:rsidP="00A5275C">
      <w:pPr>
        <w:rPr>
          <w:sz w:val="16"/>
        </w:rPr>
      </w:pPr>
      <w:r w:rsidRPr="005C136E">
        <w:rPr>
          <w:sz w:val="16"/>
        </w:rPr>
        <w:t xml:space="preserve">Additionally, there is some evidence that </w:t>
      </w:r>
      <w:r w:rsidRPr="002856CC">
        <w:rPr>
          <w:rStyle w:val="Emphasis"/>
        </w:rPr>
        <w:t>degrowth</w:t>
      </w:r>
      <w:r w:rsidRPr="00614745">
        <w:rPr>
          <w:rStyle w:val="StyleUnderline"/>
        </w:rPr>
        <w:t xml:space="preserve"> scholarship </w:t>
      </w:r>
      <w:r w:rsidRPr="002415E0">
        <w:rPr>
          <w:rStyle w:val="StyleUnderline"/>
          <w:highlight w:val="cyan"/>
        </w:rPr>
        <w:t>mostly</w:t>
      </w:r>
      <w:r w:rsidRPr="00614745">
        <w:rPr>
          <w:rStyle w:val="StyleUnderline"/>
        </w:rPr>
        <w:t xml:space="preserve"> consists of </w:t>
      </w:r>
      <w:r w:rsidRPr="002415E0">
        <w:rPr>
          <w:rStyle w:val="Emphasis"/>
          <w:highlight w:val="cyan"/>
        </w:rPr>
        <w:t>opinion</w:t>
      </w:r>
      <w:r w:rsidRPr="00614745">
        <w:rPr>
          <w:rStyle w:val="StyleUnderline"/>
        </w:rPr>
        <w:t xml:space="preserve"> essay</w:t>
      </w:r>
      <w:r w:rsidRPr="002415E0">
        <w:rPr>
          <w:rStyle w:val="Emphasis"/>
          <w:highlight w:val="cyan"/>
        </w:rPr>
        <w:t>s</w:t>
      </w:r>
      <w:r w:rsidRPr="002415E0">
        <w:rPr>
          <w:rStyle w:val="StyleUnderline"/>
          <w:highlight w:val="cyan"/>
        </w:rPr>
        <w:t xml:space="preserve"> and </w:t>
      </w:r>
      <w:r w:rsidRPr="002415E0">
        <w:rPr>
          <w:rStyle w:val="Emphasis"/>
          <w:highlight w:val="cyan"/>
        </w:rPr>
        <w:t>theoretical</w:t>
      </w:r>
      <w:r w:rsidRPr="002415E0">
        <w:rPr>
          <w:rStyle w:val="StyleUnderline"/>
          <w:highlight w:val="cyan"/>
        </w:rPr>
        <w:t xml:space="preserve"> papers, with</w:t>
      </w:r>
      <w:r w:rsidRPr="00614745">
        <w:rPr>
          <w:rStyle w:val="StyleUnderline"/>
        </w:rPr>
        <w:t xml:space="preserve"> little empirical work. One review</w:t>
      </w:r>
      <w:r w:rsidRPr="005C136E">
        <w:rPr>
          <w:sz w:val="16"/>
        </w:rPr>
        <w:t xml:space="preserve"> of an admittedly limited sample of papers </w:t>
      </w:r>
      <w:r w:rsidRPr="0095361D">
        <w:rPr>
          <w:rStyle w:val="StyleUnderline"/>
        </w:rPr>
        <w:t>found</w:t>
      </w:r>
      <w:r w:rsidRPr="005C136E">
        <w:rPr>
          <w:sz w:val="16"/>
        </w:rPr>
        <w:t xml:space="preserve"> that </w:t>
      </w:r>
      <w:r w:rsidRPr="007449C0">
        <w:rPr>
          <w:rStyle w:val="StyleUnderline"/>
        </w:rPr>
        <w:t xml:space="preserve">a </w:t>
      </w:r>
      <w:r w:rsidRPr="00983645">
        <w:rPr>
          <w:rStyle w:val="Emphasis"/>
        </w:rPr>
        <w:t>small percent</w:t>
      </w:r>
      <w:r w:rsidRPr="005C136E">
        <w:rPr>
          <w:sz w:val="16"/>
        </w:rPr>
        <w:t xml:space="preserve">age of the degrowth research </w:t>
      </w:r>
      <w:r w:rsidRPr="004E1195">
        <w:rPr>
          <w:rStyle w:val="StyleUnderline"/>
        </w:rPr>
        <w:t xml:space="preserve">employs </w:t>
      </w:r>
      <w:r w:rsidRPr="006F4EBB">
        <w:rPr>
          <w:rStyle w:val="Emphasis"/>
        </w:rPr>
        <w:t>empirical</w:t>
      </w:r>
      <w:r w:rsidRPr="00F966B7">
        <w:rPr>
          <w:rStyle w:val="StyleUnderline"/>
        </w:rPr>
        <w:t xml:space="preserve"> methods. These</w:t>
      </w:r>
      <w:r w:rsidRPr="005C136E">
        <w:rPr>
          <w:sz w:val="16"/>
        </w:rPr>
        <w:t xml:space="preserve"> papers mostly </w:t>
      </w:r>
      <w:r w:rsidRPr="00267F05">
        <w:rPr>
          <w:rStyle w:val="StyleUnderline"/>
        </w:rPr>
        <w:t xml:space="preserve">have </w:t>
      </w:r>
      <w:r w:rsidRPr="002415E0">
        <w:rPr>
          <w:rStyle w:val="StyleUnderline"/>
          <w:highlight w:val="cyan"/>
        </w:rPr>
        <w:t xml:space="preserve">small </w:t>
      </w:r>
      <w:r w:rsidRPr="002415E0">
        <w:rPr>
          <w:rStyle w:val="Emphasis"/>
          <w:highlight w:val="cyan"/>
        </w:rPr>
        <w:t>sample</w:t>
      </w:r>
      <w:r w:rsidRPr="002415E0">
        <w:rPr>
          <w:rStyle w:val="StyleUnderline"/>
          <w:highlight w:val="cyan"/>
        </w:rPr>
        <w:t xml:space="preserve"> sizes</w:t>
      </w:r>
      <w:r w:rsidRPr="00267F05">
        <w:rPr>
          <w:rStyle w:val="StyleUnderline"/>
        </w:rPr>
        <w:t xml:space="preserve">, a lack of </w:t>
      </w:r>
      <w:r w:rsidRPr="00754A75">
        <w:rPr>
          <w:rStyle w:val="Emphasis"/>
        </w:rPr>
        <w:t>modeling</w:t>
      </w:r>
      <w:r w:rsidRPr="00267F05">
        <w:rPr>
          <w:rStyle w:val="StyleUnderline"/>
        </w:rPr>
        <w:t xml:space="preserve">, and localized </w:t>
      </w:r>
      <w:r w:rsidRPr="00D91DC8">
        <w:rPr>
          <w:rStyle w:val="Emphasis"/>
        </w:rPr>
        <w:t>case studies</w:t>
      </w:r>
      <w:r w:rsidRPr="005C136E">
        <w:rPr>
          <w:sz w:val="16"/>
        </w:rPr>
        <w:t xml:space="preserve"> (Savin and van den Bergh, 2024). Weiss and Cattaneo (2017) recommend “input-output modelling, material flow analysis, life-cycle assessments, or social surveys” to improve the rigor and scope of degrowth scholarship.</w:t>
      </w:r>
    </w:p>
    <w:p w14:paraId="7B25C951" w14:textId="77777777" w:rsidR="00A5275C" w:rsidRPr="005C136E" w:rsidRDefault="00A5275C" w:rsidP="00A5275C">
      <w:pPr>
        <w:rPr>
          <w:sz w:val="16"/>
        </w:rPr>
      </w:pPr>
      <w:r w:rsidRPr="005C136E">
        <w:rPr>
          <w:sz w:val="16"/>
        </w:rPr>
        <w:t>Branding</w:t>
      </w:r>
    </w:p>
    <w:p w14:paraId="73A925A1" w14:textId="77777777" w:rsidR="00A5275C" w:rsidRPr="005C136E" w:rsidRDefault="00A5275C" w:rsidP="00A5275C">
      <w:pPr>
        <w:rPr>
          <w:sz w:val="16"/>
        </w:rPr>
      </w:pPr>
      <w:r w:rsidRPr="005C136E">
        <w:rPr>
          <w:sz w:val="16"/>
        </w:rPr>
        <w:t xml:space="preserve">It’s a tired trope in writing about degrowth, but I do need to discuss its horrible branding. Like it or not, the general populous equates growth with prosperity, and as it stands the two are tightly linked with most voters ascribing quality-of-life improvements to growth. This is the cultural association that degrowth must contend with. Perceived economic flippancy led to mass losses for European Green parties in recent elections (Schmitz, 2024). There’s also a persistent downplaying of the importance of economic growth in improving the lives of people the world over. Reading degrowth literature, one comes away with </w:t>
      </w:r>
      <w:r w:rsidRPr="00267F05">
        <w:rPr>
          <w:rStyle w:val="StyleUnderline"/>
        </w:rPr>
        <w:t>the perception</w:t>
      </w:r>
      <w:r w:rsidRPr="005C136E">
        <w:rPr>
          <w:sz w:val="16"/>
        </w:rPr>
        <w:t xml:space="preserve"> that </w:t>
      </w:r>
      <w:r w:rsidRPr="00236AAE">
        <w:rPr>
          <w:rStyle w:val="StyleUnderline"/>
        </w:rPr>
        <w:t>economic growth only serves a narrow slice of the world’s population</w:t>
      </w:r>
      <w:r w:rsidRPr="005C136E">
        <w:rPr>
          <w:sz w:val="16"/>
        </w:rPr>
        <w:t>. Hinkel describes this population as a “small minority of rich people” implying growth only serves the upper classes of Europe and North America.</w:t>
      </w:r>
    </w:p>
    <w:p w14:paraId="3B157F69" w14:textId="77777777" w:rsidR="00A5275C" w:rsidRPr="005C136E" w:rsidRDefault="00A5275C" w:rsidP="00A5275C">
      <w:pPr>
        <w:rPr>
          <w:sz w:val="16"/>
        </w:rPr>
      </w:pPr>
      <w:r w:rsidRPr="00CC6458">
        <w:rPr>
          <w:rStyle w:val="StyleUnderline"/>
        </w:rPr>
        <w:t xml:space="preserve">This is an incredibly </w:t>
      </w:r>
      <w:r w:rsidRPr="001E257A">
        <w:rPr>
          <w:rStyle w:val="Emphasis"/>
        </w:rPr>
        <w:t>narrow</w:t>
      </w:r>
      <w:r w:rsidRPr="00CC6458">
        <w:rPr>
          <w:rStyle w:val="StyleUnderline"/>
        </w:rPr>
        <w:t xml:space="preserve"> perspective</w:t>
      </w:r>
      <w:r w:rsidRPr="005C136E">
        <w:rPr>
          <w:sz w:val="16"/>
        </w:rPr>
        <w:t xml:space="preserve">. While the benefits of growth are incredibly lopsided, even more so since 2005 (World Inequality Lab, 2021), </w:t>
      </w:r>
      <w:r w:rsidRPr="00C05AE4">
        <w:rPr>
          <w:rStyle w:val="StyleUnderline"/>
        </w:rPr>
        <w:t xml:space="preserve">economic </w:t>
      </w:r>
      <w:r w:rsidRPr="002415E0">
        <w:rPr>
          <w:rStyle w:val="Emphasis"/>
          <w:highlight w:val="cyan"/>
        </w:rPr>
        <w:t>growth</w:t>
      </w:r>
      <w:r w:rsidRPr="002415E0">
        <w:rPr>
          <w:rStyle w:val="StyleUnderline"/>
          <w:highlight w:val="cyan"/>
        </w:rPr>
        <w:t xml:space="preserve"> has made</w:t>
      </w:r>
      <w:r w:rsidRPr="00C05AE4">
        <w:rPr>
          <w:rStyle w:val="StyleUnderline"/>
        </w:rPr>
        <w:t xml:space="preserve"> major </w:t>
      </w:r>
      <w:r w:rsidRPr="002415E0">
        <w:rPr>
          <w:rStyle w:val="Emphasis"/>
          <w:highlight w:val="cyan"/>
        </w:rPr>
        <w:t>strides</w:t>
      </w:r>
      <w:r w:rsidRPr="002415E0">
        <w:rPr>
          <w:rStyle w:val="StyleUnderline"/>
          <w:highlight w:val="cyan"/>
        </w:rPr>
        <w:t xml:space="preserve"> in</w:t>
      </w:r>
      <w:r w:rsidRPr="00C05AE4">
        <w:rPr>
          <w:rStyle w:val="StyleUnderline"/>
        </w:rPr>
        <w:t xml:space="preserve"> improving the </w:t>
      </w:r>
      <w:r w:rsidRPr="002415E0">
        <w:rPr>
          <w:rStyle w:val="Emphasis"/>
          <w:highlight w:val="cyan"/>
        </w:rPr>
        <w:t>quality</w:t>
      </w:r>
      <w:r w:rsidRPr="002415E0">
        <w:rPr>
          <w:rStyle w:val="StyleUnderline"/>
          <w:highlight w:val="cyan"/>
        </w:rPr>
        <w:t xml:space="preserve"> of life</w:t>
      </w:r>
      <w:r w:rsidRPr="005C136E">
        <w:rPr>
          <w:sz w:val="16"/>
        </w:rPr>
        <w:t xml:space="preserve"> for most people. </w:t>
      </w:r>
      <w:r w:rsidRPr="00E82720">
        <w:rPr>
          <w:rStyle w:val="StyleUnderline"/>
        </w:rPr>
        <w:t>The current</w:t>
      </w:r>
      <w:r w:rsidRPr="005C136E">
        <w:rPr>
          <w:sz w:val="16"/>
        </w:rPr>
        <w:t xml:space="preserve"> economic </w:t>
      </w:r>
      <w:r w:rsidRPr="00E82720">
        <w:rPr>
          <w:rStyle w:val="StyleUnderline"/>
        </w:rPr>
        <w:t xml:space="preserve">model drove the </w:t>
      </w:r>
      <w:r w:rsidRPr="00F91453">
        <w:rPr>
          <w:rStyle w:val="Emphasis"/>
        </w:rPr>
        <w:t>development</w:t>
      </w:r>
      <w:r w:rsidRPr="00E82720">
        <w:rPr>
          <w:rStyle w:val="StyleUnderline"/>
        </w:rPr>
        <w:t xml:space="preserve"> and commercialization of</w:t>
      </w:r>
      <w:r w:rsidRPr="005C136E">
        <w:rPr>
          <w:sz w:val="16"/>
        </w:rPr>
        <w:t xml:space="preserve"> labor-saving </w:t>
      </w:r>
      <w:r w:rsidRPr="002415E0">
        <w:rPr>
          <w:rStyle w:val="Emphasis"/>
          <w:highlight w:val="cyan"/>
        </w:rPr>
        <w:t>devices</w:t>
      </w:r>
      <w:r w:rsidRPr="002415E0">
        <w:rPr>
          <w:rStyle w:val="StyleUnderline"/>
          <w:highlight w:val="cyan"/>
        </w:rPr>
        <w:t xml:space="preserve">, </w:t>
      </w:r>
      <w:r w:rsidRPr="002415E0">
        <w:rPr>
          <w:rStyle w:val="Emphasis"/>
          <w:highlight w:val="cyan"/>
        </w:rPr>
        <w:t>vaccines</w:t>
      </w:r>
      <w:r w:rsidRPr="002415E0">
        <w:rPr>
          <w:rStyle w:val="StyleUnderline"/>
          <w:highlight w:val="cyan"/>
        </w:rPr>
        <w:t xml:space="preserve">, and </w:t>
      </w:r>
      <w:r w:rsidRPr="002415E0">
        <w:rPr>
          <w:rStyle w:val="Emphasis"/>
          <w:highlight w:val="cyan"/>
        </w:rPr>
        <w:t>antibiotics</w:t>
      </w:r>
      <w:r w:rsidRPr="005C136E">
        <w:rPr>
          <w:sz w:val="16"/>
        </w:rPr>
        <w:t xml:space="preserve"> (de Long, 2022). Additionally, since pursuing economic liberalization in the 1970s, China has been able to lift 500 million people out of extreme poverty (World Bank, 2022). While these by no means excuse the horrors of modern capitalism, they do point to processes, structures, and institutions within the capitalist model that lead to widespread improvements in quality of life under certain contexts.2</w:t>
      </w:r>
    </w:p>
    <w:p w14:paraId="42C5A49A" w14:textId="77777777" w:rsidR="00A5275C" w:rsidRPr="005C136E" w:rsidRDefault="00A5275C" w:rsidP="00A5275C">
      <w:pPr>
        <w:rPr>
          <w:sz w:val="16"/>
        </w:rPr>
      </w:pPr>
      <w:r w:rsidRPr="005C136E">
        <w:rPr>
          <w:sz w:val="16"/>
        </w:rPr>
        <w:t>By avoiding a more in-depth analysis of the legacy of economic growth across history degrowth carries two risks. Scholars may gloss over ways in which the growth model could be evolved to better serve the future in a sort of tossing the baby out with the bathwater situation. Additionally, this attitude alienates people who associate the quality of life with economic growth, forging generations of political and cultural failure by marking the movement as “anti-prosperity.” There is a world where reduced material and energy use is compatible with human thriving, but the current degrowth marketing generates the perception that it is austerity on steroids.</w:t>
      </w:r>
    </w:p>
    <w:p w14:paraId="33489065" w14:textId="77777777" w:rsidR="00A5275C" w:rsidRPr="005C136E" w:rsidRDefault="00A5275C" w:rsidP="00A5275C">
      <w:pPr>
        <w:rPr>
          <w:sz w:val="16"/>
        </w:rPr>
      </w:pPr>
      <w:r w:rsidRPr="005C136E">
        <w:rPr>
          <w:sz w:val="16"/>
        </w:rPr>
        <w:t>There is, however, a point made by Jason Hinkel that does have me questioning this notion. He defends this framing of the movement as a ‘rhetorical missile’ to spark contemplation, curiosity, and investigation in a way that more milquetoast marketing would fail to accomplish and ultimately spur wider examination of the ideas presented (Hickel, 2021).</w:t>
      </w:r>
    </w:p>
    <w:p w14:paraId="01D8547A" w14:textId="77777777" w:rsidR="00A5275C" w:rsidRPr="005C136E" w:rsidRDefault="00A5275C" w:rsidP="00A5275C">
      <w:pPr>
        <w:rPr>
          <w:sz w:val="16"/>
        </w:rPr>
      </w:pPr>
      <w:r w:rsidRPr="005C136E">
        <w:rPr>
          <w:sz w:val="16"/>
        </w:rPr>
        <w:t>“It [the terminology] is nonetheless useful in such cases to the extent that it challenges and disrupts people’s assumptions about how the economy should work, by questioning something that is generally taken for granted as natural and good. . . This kind of intellectual transformation is enabled, not inhibited, by using a provocative term.”</w:t>
      </w:r>
    </w:p>
    <w:p w14:paraId="632D815E" w14:textId="77777777" w:rsidR="00A5275C" w:rsidRPr="005C136E" w:rsidRDefault="00A5275C" w:rsidP="00A5275C">
      <w:pPr>
        <w:rPr>
          <w:sz w:val="16"/>
        </w:rPr>
      </w:pPr>
      <w:r w:rsidRPr="005C136E">
        <w:rPr>
          <w:sz w:val="16"/>
        </w:rPr>
        <w:t>I find this to be a compelling strategy as it more or less describes what happened to me. At first, I was wary of the movement, but over time I began to consider it more and more and spend attention in reading about its actual proposals and frameworks. Still, given the divisive online discourse around degrowth, I’m not sure how effective this has been in changing hearts and minds.</w:t>
      </w:r>
    </w:p>
    <w:p w14:paraId="63C8E411" w14:textId="77777777" w:rsidR="00A5275C" w:rsidRPr="005C136E" w:rsidRDefault="00A5275C" w:rsidP="00A5275C">
      <w:pPr>
        <w:rPr>
          <w:sz w:val="16"/>
        </w:rPr>
      </w:pPr>
      <w:r w:rsidRPr="005C136E">
        <w:rPr>
          <w:sz w:val="16"/>
        </w:rPr>
        <w:t>Synthesis</w:t>
      </w:r>
    </w:p>
    <w:p w14:paraId="2CE246C1" w14:textId="77777777" w:rsidR="00A5275C" w:rsidRPr="005C136E" w:rsidRDefault="00A5275C" w:rsidP="00A5275C">
      <w:pPr>
        <w:rPr>
          <w:sz w:val="16"/>
        </w:rPr>
      </w:pPr>
      <w:r w:rsidRPr="005C136E">
        <w:rPr>
          <w:sz w:val="16"/>
        </w:rPr>
        <w:t>Iron out inconsistencies and strategies</w:t>
      </w:r>
    </w:p>
    <w:p w14:paraId="7FC12723" w14:textId="77777777" w:rsidR="00A5275C" w:rsidRPr="005C136E" w:rsidRDefault="00A5275C" w:rsidP="00A5275C">
      <w:pPr>
        <w:rPr>
          <w:sz w:val="16"/>
        </w:rPr>
      </w:pPr>
      <w:r w:rsidRPr="00AC23E3">
        <w:rPr>
          <w:rStyle w:val="StyleUnderline"/>
        </w:rPr>
        <w:t xml:space="preserve">Persistent </w:t>
      </w:r>
      <w:r w:rsidRPr="00A179ED">
        <w:rPr>
          <w:rStyle w:val="Emphasis"/>
        </w:rPr>
        <w:t>misunderstandings</w:t>
      </w:r>
      <w:r w:rsidRPr="00AC23E3">
        <w:rPr>
          <w:rStyle w:val="StyleUnderline"/>
        </w:rPr>
        <w:t xml:space="preserve"> and </w:t>
      </w:r>
      <w:r w:rsidRPr="00A179ED">
        <w:rPr>
          <w:rStyle w:val="Emphasis"/>
        </w:rPr>
        <w:t>oversimplified</w:t>
      </w:r>
      <w:r w:rsidRPr="00AC23E3">
        <w:rPr>
          <w:rStyle w:val="StyleUnderline"/>
        </w:rPr>
        <w:t xml:space="preserve"> models pepper the degrowth literature. This spans</w:t>
      </w:r>
      <w:r w:rsidRPr="005C136E">
        <w:rPr>
          <w:sz w:val="16"/>
        </w:rPr>
        <w:t xml:space="preserve"> the </w:t>
      </w:r>
      <w:r w:rsidRPr="00D03B9F">
        <w:rPr>
          <w:rStyle w:val="StyleUnderline"/>
        </w:rPr>
        <w:t xml:space="preserve">theoretical </w:t>
      </w:r>
      <w:r w:rsidRPr="00A179ED">
        <w:rPr>
          <w:rStyle w:val="Emphasis"/>
        </w:rPr>
        <w:t>underpinnings</w:t>
      </w:r>
      <w:r w:rsidRPr="005C136E">
        <w:rPr>
          <w:sz w:val="16"/>
        </w:rPr>
        <w:t xml:space="preserve"> of the overall framework to a field-wide attachment </w:t>
      </w:r>
      <w:r w:rsidRPr="00CA4660">
        <w:rPr>
          <w:rStyle w:val="StyleUnderline"/>
        </w:rPr>
        <w:t xml:space="preserve">to factually </w:t>
      </w:r>
      <w:r w:rsidRPr="00A179ED">
        <w:rPr>
          <w:rStyle w:val="Emphasis"/>
        </w:rPr>
        <w:t>incorrect</w:t>
      </w:r>
      <w:r w:rsidRPr="00CA4660">
        <w:rPr>
          <w:rStyle w:val="StyleUnderline"/>
        </w:rPr>
        <w:t xml:space="preserve"> or outdated information</w:t>
      </w:r>
      <w:r w:rsidRPr="005C136E">
        <w:rPr>
          <w:sz w:val="16"/>
        </w:rPr>
        <w:t>. While many of the movement’s ideas have a lot of merit and could serve a powerful role in designing pathways towards a better world, these inconsistencies threaten to introduce blind spots threatening the intellectual rigor of degrowth.</w:t>
      </w:r>
    </w:p>
    <w:p w14:paraId="30075F6E" w14:textId="77777777" w:rsidR="00A5275C" w:rsidRPr="005C136E" w:rsidRDefault="00A5275C" w:rsidP="00A5275C">
      <w:pPr>
        <w:rPr>
          <w:sz w:val="16"/>
        </w:rPr>
      </w:pPr>
      <w:r w:rsidRPr="005C136E">
        <w:rPr>
          <w:sz w:val="16"/>
        </w:rPr>
        <w:t>&lt;&lt;TEXT CONDENSED, NONE OMITTED&gt;&gt;</w:t>
      </w:r>
    </w:p>
    <w:p w14:paraId="25E4C03A" w14:textId="77777777" w:rsidR="00A5275C" w:rsidRPr="00335C1F" w:rsidRDefault="00A5275C" w:rsidP="00A5275C">
      <w:pPr>
        <w:rPr>
          <w:sz w:val="8"/>
        </w:rPr>
      </w:pPr>
      <w:r w:rsidRPr="00335C1F">
        <w:rPr>
          <w:sz w:val="8"/>
        </w:rPr>
        <w:t>Say degrowth and its assumptions do gain greater purchase in the halls of power and these errors get baked into political programming. Could this torpedo the deployment of battery technology or construct a policy around incorrect understandings of ecosystem processes? By not engaging with these criticisms and trends, a good deal of the literature in the field is built off of overly simple frameworks. This, along with the lack of empirical research, necessitates more attention to thorough research to ensure outputs are precise and nuanced. The field should spend more attention contending with criticism, improving the accuracy of technological and ecological assessments, and conducting more experimental work. In addition to improving intellectual rigor, there is a need to refine movement foci and methods. The degrowth movement is a melting pot of ideas, contentions, and values. Some activists pursue more economic or ecological goals while others focus on psychological and spiritual issues. To me, this drift and ideological diversity have both benefits and drawbacks. It has the potential to build a broad coalition but could also cultivate conflicts over strategy and priorities. Mission creep could pull the movement in a lot of directions, compromising effectiveness. At some point, I do believe degrowthers will need to decide on where to establish boundaries on movement aims. Systems building from the bottom up In terms of the next practical steps, I think degrowth needs to embrace a more bottom-up theory of change. Many degrowth policy proposals are sweeping changes in economic and social systems, which can be a tough sell for a field mainly built off theory papers. That’s a flimsy base upon which to justify such monumental changes. To win the trust of the public, degrowth is going to have to implement some proofs of concept to show that their ideas work on a micro-scale and build up alternative systems based on these experiments. Not only is this more politically practical, but it would also create opportunities for real-world studies to iron out details and better understand how these concepts can be operationalized into effective economic systems. Explore opportunities for change-making Despite some of the weaknesses I’ve described above, I think degrowth has developed a strong toolkit that can be particularly useful in confronting various societal challenges – many of which are outside of the purview degrowth is currently targeting. Population growth is slowing in most of the developed world. This is tightly associated with economic stagnation, and fulfilling demand for elder and medical care while also keeping other sectors functioning with a reduced workforce will increasingly become a central challenge as populations age (Jones, 2022b). Figuring out how to organize things like pension systems or how to allocate labor under such an environment is exactly the kind of question degrowthers could help cities, countries, and companies to answer. I think degrowth could also spend more ink attempting to tackle how to shrink undesirable or bloated industries. Healthcare in the US, for example, has a massive administrative labor force that is mostly a result of parasitic insurance companies and other middlemen that have wedged their way between doctors and patients (Stoller, 2024). Should a single-payer healthcare system ever become established, many of these inefficiencies would be streamlined. That would put a lot of people out of work, unfortunately, and medical service providers would need to massively restructure their pricing models to reflect the reduction in money flowing through the pipes. Degrowth is well-positioned to address these issues. There are many more opportunities available, mostly related to economic inefficiencies in various industries. Land retirement after the shutting down of ethanol subsidies, shrinking universities to reflect reduced enrollment, or maintaining the quality of life in shrinking small towns. I even think they could have some interesting perspectives on the slowing down of scientific innovation and its societal impacts (Bloom et al., 2020; Jones, 2022a). These are areas where unplanned degrowth is happening and devising strategies to cushion the damage and more intelligently allocate resources would be a great space for the movement to begin working and potentially gain more goodwill from the public. Closing thoughts</w:t>
      </w:r>
    </w:p>
    <w:p w14:paraId="53AF2C90" w14:textId="77777777" w:rsidR="00A5275C" w:rsidRPr="005C136E" w:rsidRDefault="00A5275C" w:rsidP="00A5275C">
      <w:pPr>
        <w:rPr>
          <w:sz w:val="16"/>
        </w:rPr>
      </w:pPr>
      <w:r>
        <w:rPr>
          <w:sz w:val="16"/>
        </w:rPr>
        <w:t>&lt;&lt;PARAGRAPH BREAKS RESUME&gt;&gt;</w:t>
      </w:r>
    </w:p>
    <w:p w14:paraId="024D72B3" w14:textId="77777777" w:rsidR="00A5275C" w:rsidRDefault="00A5275C" w:rsidP="00A5275C">
      <w:pPr>
        <w:rPr>
          <w:sz w:val="16"/>
        </w:rPr>
      </w:pPr>
      <w:r w:rsidRPr="005C136E">
        <w:rPr>
          <w:sz w:val="16"/>
        </w:rPr>
        <w:t xml:space="preserve">As a final point, I want to discuss my core issue with degrowth as it is currently expressed. Much of the ideological foundations of degrowth grew out of the French Décroissance movement which more directly questioned the foundations of contemporary society compared to the Anglo degrowth literature (Engler et al., 2024). Décroissance holds that the scope of civilization itself needs to be reduced and directly questions the legitimacy of economic, political, and technological complexity. While not exactly primitivist, Décroissance envisions </w:t>
      </w:r>
      <w:r w:rsidRPr="005D1C6F">
        <w:rPr>
          <w:rStyle w:val="StyleUnderline"/>
        </w:rPr>
        <w:t xml:space="preserve">a </w:t>
      </w:r>
      <w:r w:rsidRPr="008150AF">
        <w:rPr>
          <w:rStyle w:val="Emphasis"/>
        </w:rPr>
        <w:t>society</w:t>
      </w:r>
      <w:r w:rsidRPr="005D1C6F">
        <w:rPr>
          <w:rStyle w:val="StyleUnderline"/>
        </w:rPr>
        <w:t xml:space="preserve"> that heavily curtails </w:t>
      </w:r>
      <w:r w:rsidRPr="008150AF">
        <w:rPr>
          <w:rStyle w:val="Emphasis"/>
        </w:rPr>
        <w:t>innovation</w:t>
      </w:r>
      <w:r w:rsidRPr="005D1C6F">
        <w:rPr>
          <w:rStyle w:val="StyleUnderline"/>
        </w:rPr>
        <w:t xml:space="preserve">, travel, </w:t>
      </w:r>
      <w:r w:rsidRPr="008150AF">
        <w:rPr>
          <w:rStyle w:val="Emphasis"/>
        </w:rPr>
        <w:t>communication</w:t>
      </w:r>
      <w:r w:rsidRPr="005D1C6F">
        <w:rPr>
          <w:rStyle w:val="StyleUnderline"/>
        </w:rPr>
        <w:t xml:space="preserve">, and </w:t>
      </w:r>
      <w:r w:rsidRPr="008150AF">
        <w:rPr>
          <w:rStyle w:val="Emphasis"/>
        </w:rPr>
        <w:t>trade</w:t>
      </w:r>
      <w:r w:rsidRPr="005C136E">
        <w:rPr>
          <w:sz w:val="16"/>
        </w:rPr>
        <w:t xml:space="preserve">. A world with an economy of villages, craftspeople, farmers, and low technology (Martínez-Alier et al., 2010). </w:t>
      </w:r>
      <w:r w:rsidRPr="00E97EAD">
        <w:rPr>
          <w:rStyle w:val="StyleUnderline"/>
        </w:rPr>
        <w:t xml:space="preserve">If </w:t>
      </w:r>
      <w:r w:rsidRPr="008150AF">
        <w:rPr>
          <w:rStyle w:val="Emphasis"/>
        </w:rPr>
        <w:t>implemented</w:t>
      </w:r>
      <w:r w:rsidRPr="00E97EAD">
        <w:rPr>
          <w:rStyle w:val="StyleUnderline"/>
        </w:rPr>
        <w:t xml:space="preserve"> to its fullest</w:t>
      </w:r>
      <w:r w:rsidRPr="005C136E">
        <w:rPr>
          <w:sz w:val="16"/>
        </w:rPr>
        <w:t xml:space="preserve">, it </w:t>
      </w:r>
      <w:r w:rsidRPr="00FA1771">
        <w:rPr>
          <w:rStyle w:val="StyleUnderline"/>
        </w:rPr>
        <w:t xml:space="preserve">is not a societal </w:t>
      </w:r>
      <w:r w:rsidRPr="00517B35">
        <w:rPr>
          <w:rStyle w:val="Emphasis"/>
        </w:rPr>
        <w:t>framework</w:t>
      </w:r>
      <w:r w:rsidRPr="00FA1771">
        <w:rPr>
          <w:rStyle w:val="StyleUnderline"/>
        </w:rPr>
        <w:t xml:space="preserve"> that would allow for the production of </w:t>
      </w:r>
      <w:r w:rsidRPr="00517B35">
        <w:rPr>
          <w:rStyle w:val="Emphasis"/>
        </w:rPr>
        <w:t>vaccines</w:t>
      </w:r>
      <w:r w:rsidRPr="00FA1771">
        <w:rPr>
          <w:rStyle w:val="StyleUnderline"/>
        </w:rPr>
        <w:t xml:space="preserve"> or </w:t>
      </w:r>
      <w:r w:rsidRPr="00517B35">
        <w:rPr>
          <w:rStyle w:val="Emphasis"/>
        </w:rPr>
        <w:t>antibiotics</w:t>
      </w:r>
      <w:r w:rsidRPr="00FA1771">
        <w:rPr>
          <w:rStyle w:val="StyleUnderline"/>
        </w:rPr>
        <w:t xml:space="preserve">. </w:t>
      </w:r>
      <w:r w:rsidRPr="0063626D">
        <w:rPr>
          <w:rStyle w:val="StyleUnderline"/>
        </w:rPr>
        <w:t>Nor would it</w:t>
      </w:r>
      <w:r w:rsidRPr="005C136E">
        <w:rPr>
          <w:sz w:val="16"/>
        </w:rPr>
        <w:t xml:space="preserve"> be possible to </w:t>
      </w:r>
      <w:r w:rsidRPr="002A7C4C">
        <w:rPr>
          <w:rStyle w:val="StyleUnderline"/>
        </w:rPr>
        <w:t xml:space="preserve">train </w:t>
      </w:r>
      <w:r w:rsidRPr="00517B35">
        <w:rPr>
          <w:rStyle w:val="Emphasis"/>
        </w:rPr>
        <w:t>doctors</w:t>
      </w:r>
      <w:r w:rsidRPr="002A7C4C">
        <w:rPr>
          <w:rStyle w:val="StyleUnderline"/>
        </w:rPr>
        <w:t xml:space="preserve"> or </w:t>
      </w:r>
      <w:r w:rsidRPr="00517B35">
        <w:rPr>
          <w:rStyle w:val="Emphasis"/>
        </w:rPr>
        <w:t>engineers</w:t>
      </w:r>
      <w:r w:rsidRPr="005C136E">
        <w:rPr>
          <w:sz w:val="16"/>
        </w:rPr>
        <w:t>. All production would thus be powered by human or animal muscle and all inputs and outputs would be produced and consumed locally.</w:t>
      </w:r>
    </w:p>
    <w:p w14:paraId="7035DD18" w14:textId="77777777" w:rsidR="00A5275C" w:rsidRPr="005C136E" w:rsidRDefault="00A5275C" w:rsidP="00A5275C">
      <w:pPr>
        <w:rPr>
          <w:sz w:val="16"/>
        </w:rPr>
      </w:pPr>
      <w:r w:rsidRPr="005C136E">
        <w:rPr>
          <w:sz w:val="16"/>
        </w:rPr>
        <w:t xml:space="preserve">This conflicts with Jason Hickel's definition which centers degrowth as a reduction in material and energy throughput in production processes. This framework still allows for civilizational complexity. There is still an interest in craft and appropriate technology, but there’s also an interest in preserving human advancement. The Décroissance ethic of simplification is still woven into the DNA of the degrowth movement in ways that run counter to its more contemporary and pro-civilizational conceptualizations (and I don’t mean merely Western styles of civilization, Décroissance concepts would also be an affront to many indigenous, decolonial, and non-western developmental worldviews). I also think this tether to Décroissance is holding </w:t>
      </w:r>
      <w:r w:rsidRPr="00837C87">
        <w:rPr>
          <w:rStyle w:val="Emphasis"/>
        </w:rPr>
        <w:t>degrowth</w:t>
      </w:r>
      <w:r w:rsidRPr="005C136E">
        <w:rPr>
          <w:sz w:val="16"/>
        </w:rPr>
        <w:t xml:space="preserve"> back from utilizing the tools of states, markets, and technology in achieving its goals. This </w:t>
      </w:r>
      <w:r w:rsidRPr="00673389">
        <w:rPr>
          <w:rStyle w:val="StyleUnderline"/>
        </w:rPr>
        <w:t>leads to</w:t>
      </w:r>
      <w:r w:rsidRPr="005C136E">
        <w:rPr>
          <w:sz w:val="16"/>
        </w:rPr>
        <w:t xml:space="preserve"> the </w:t>
      </w:r>
      <w:r w:rsidRPr="00A74C7C">
        <w:rPr>
          <w:rStyle w:val="StyleUnderline"/>
        </w:rPr>
        <w:t xml:space="preserve">intellectual </w:t>
      </w:r>
      <w:r w:rsidRPr="003D02BD">
        <w:rPr>
          <w:rStyle w:val="Emphasis"/>
        </w:rPr>
        <w:t>shallowness</w:t>
      </w:r>
      <w:r w:rsidRPr="005C136E">
        <w:rPr>
          <w:sz w:val="16"/>
        </w:rPr>
        <w:t xml:space="preserve"> I identified earlier </w:t>
      </w:r>
      <w:r w:rsidRPr="005F0137">
        <w:rPr>
          <w:rStyle w:val="StyleUnderline"/>
        </w:rPr>
        <w:t>and</w:t>
      </w:r>
      <w:r w:rsidRPr="005C136E">
        <w:rPr>
          <w:sz w:val="16"/>
        </w:rPr>
        <w:t xml:space="preserve"> drives </w:t>
      </w:r>
      <w:r w:rsidRPr="000D5D39">
        <w:rPr>
          <w:rStyle w:val="StyleUnderline"/>
        </w:rPr>
        <w:t xml:space="preserve">a larger </w:t>
      </w:r>
      <w:r w:rsidRPr="00447986">
        <w:rPr>
          <w:rStyle w:val="Emphasis"/>
        </w:rPr>
        <w:t>failure</w:t>
      </w:r>
      <w:r w:rsidRPr="000D5D39">
        <w:rPr>
          <w:rStyle w:val="StyleUnderline"/>
        </w:rPr>
        <w:t xml:space="preserve"> to confront large institutional arrangements like monetary systems</w:t>
      </w:r>
      <w:r w:rsidRPr="005C136E">
        <w:rPr>
          <w:sz w:val="16"/>
        </w:rPr>
        <w:t xml:space="preserve"> (Koch, 2020). Degrowth has a residual reluctance </w:t>
      </w:r>
      <w:r w:rsidRPr="00382F2C">
        <w:rPr>
          <w:rStyle w:val="StyleUnderline"/>
        </w:rPr>
        <w:t xml:space="preserve">to engage with or promote </w:t>
      </w:r>
      <w:r w:rsidRPr="00447986">
        <w:rPr>
          <w:rStyle w:val="Emphasis"/>
        </w:rPr>
        <w:t>complex systems</w:t>
      </w:r>
      <w:r w:rsidRPr="005C136E">
        <w:rPr>
          <w:sz w:val="16"/>
        </w:rPr>
        <w:t>.</w:t>
      </w:r>
    </w:p>
    <w:p w14:paraId="5D6FD808" w14:textId="77777777" w:rsidR="00A5275C" w:rsidRDefault="00A5275C" w:rsidP="00A5275C">
      <w:pPr>
        <w:rPr>
          <w:sz w:val="16"/>
        </w:rPr>
      </w:pPr>
      <w:r w:rsidRPr="005C136E">
        <w:rPr>
          <w:sz w:val="16"/>
        </w:rPr>
        <w:t xml:space="preserve">As long as this stream of anti-civilizational thinking is baked into degrowth, I don’t think the movement will develop the necessary discernment to fully address contemporary social and ecological issues. </w:t>
      </w:r>
      <w:r w:rsidRPr="00581FA5">
        <w:rPr>
          <w:rStyle w:val="Emphasis"/>
        </w:rPr>
        <w:t>Humanity</w:t>
      </w:r>
      <w:r w:rsidRPr="004E6EC4">
        <w:rPr>
          <w:rStyle w:val="StyleUnderline"/>
        </w:rPr>
        <w:t xml:space="preserve"> and </w:t>
      </w:r>
      <w:r w:rsidRPr="00581FA5">
        <w:rPr>
          <w:rStyle w:val="Emphasis"/>
        </w:rPr>
        <w:t>civilization</w:t>
      </w:r>
      <w:r w:rsidRPr="004E6EC4">
        <w:rPr>
          <w:rStyle w:val="StyleUnderline"/>
        </w:rPr>
        <w:t xml:space="preserve"> go hand in hand. We are meant to </w:t>
      </w:r>
      <w:r w:rsidRPr="005B1095">
        <w:rPr>
          <w:rStyle w:val="Emphasis"/>
        </w:rPr>
        <w:t>innovate</w:t>
      </w:r>
      <w:r w:rsidRPr="004E6EC4">
        <w:rPr>
          <w:rStyle w:val="StyleUnderline"/>
        </w:rPr>
        <w:t xml:space="preserve"> in science, technology, and social organization</w:t>
      </w:r>
      <w:r w:rsidRPr="005C136E">
        <w:rPr>
          <w:sz w:val="16"/>
        </w:rPr>
        <w:t xml:space="preserve">. We are meant to seek </w:t>
      </w:r>
      <w:r w:rsidRPr="00607D38">
        <w:rPr>
          <w:sz w:val="16"/>
        </w:rPr>
        <w:t xml:space="preserve">connections across oceans and continents. </w:t>
      </w:r>
      <w:r w:rsidRPr="002415E0">
        <w:rPr>
          <w:rStyle w:val="StyleUnderline"/>
          <w:highlight w:val="cyan"/>
        </w:rPr>
        <w:t>We need</w:t>
      </w:r>
      <w:r w:rsidRPr="005C136E">
        <w:rPr>
          <w:sz w:val="16"/>
        </w:rPr>
        <w:t xml:space="preserve"> a wider diversity of societal </w:t>
      </w:r>
      <w:r w:rsidRPr="002415E0">
        <w:rPr>
          <w:rStyle w:val="Emphasis"/>
          <w:highlight w:val="cyan"/>
        </w:rPr>
        <w:t>structures</w:t>
      </w:r>
      <w:r w:rsidRPr="005C136E">
        <w:rPr>
          <w:sz w:val="16"/>
        </w:rPr>
        <w:t xml:space="preserve">, worldviews, and </w:t>
      </w:r>
      <w:r w:rsidRPr="002415E0">
        <w:rPr>
          <w:sz w:val="16"/>
        </w:rPr>
        <w:t xml:space="preserve">priorities </w:t>
      </w:r>
      <w:r w:rsidRPr="002415E0">
        <w:rPr>
          <w:rStyle w:val="StyleUnderline"/>
          <w:highlight w:val="cyan"/>
        </w:rPr>
        <w:t xml:space="preserve">to drive human </w:t>
      </w:r>
      <w:r w:rsidRPr="002415E0">
        <w:rPr>
          <w:rStyle w:val="Emphasis"/>
          <w:highlight w:val="cyan"/>
        </w:rPr>
        <w:t>thriving</w:t>
      </w:r>
      <w:r w:rsidRPr="00881230">
        <w:rPr>
          <w:rStyle w:val="StyleUnderline"/>
        </w:rPr>
        <w:t xml:space="preserve"> into the far future </w:t>
      </w:r>
      <w:r w:rsidRPr="002415E0">
        <w:rPr>
          <w:rStyle w:val="StyleUnderline"/>
          <w:highlight w:val="cyan"/>
        </w:rPr>
        <w:t>and meet</w:t>
      </w:r>
      <w:r w:rsidRPr="002415E0">
        <w:rPr>
          <w:rStyle w:val="StyleUnderline"/>
        </w:rPr>
        <w:t xml:space="preserve"> the</w:t>
      </w:r>
      <w:r w:rsidRPr="00881230">
        <w:rPr>
          <w:rStyle w:val="StyleUnderline"/>
        </w:rPr>
        <w:t xml:space="preserve"> </w:t>
      </w:r>
      <w:r w:rsidRPr="002415E0">
        <w:rPr>
          <w:rStyle w:val="Emphasis"/>
          <w:highlight w:val="cyan"/>
        </w:rPr>
        <w:t>challenges</w:t>
      </w:r>
      <w:r w:rsidRPr="002415E0">
        <w:rPr>
          <w:rStyle w:val="StyleUnderline"/>
          <w:highlight w:val="cyan"/>
        </w:rPr>
        <w:t xml:space="preserve"> of the</w:t>
      </w:r>
      <w:r w:rsidRPr="00881230">
        <w:rPr>
          <w:rStyle w:val="StyleUnderline"/>
        </w:rPr>
        <w:t xml:space="preserve"> present </w:t>
      </w:r>
      <w:r w:rsidRPr="002415E0">
        <w:rPr>
          <w:rStyle w:val="StyleUnderline"/>
          <w:highlight w:val="cyan"/>
        </w:rPr>
        <w:t>movement</w:t>
      </w:r>
      <w:r w:rsidRPr="005C136E">
        <w:rPr>
          <w:sz w:val="16"/>
        </w:rPr>
        <w:t>. I believe that degrowth has much to contribute to that conversation, but only if it can decide whether the project of civilization in the first place is something worth fighting for.</w:t>
      </w:r>
    </w:p>
    <w:p w14:paraId="26BF947B" w14:textId="77777777" w:rsidR="00A5275C" w:rsidRPr="006C05B0" w:rsidRDefault="00A5275C" w:rsidP="00A5275C">
      <w:pPr>
        <w:pStyle w:val="Heading4"/>
      </w:pPr>
      <w:r>
        <w:t xml:space="preserve">Central planning </w:t>
      </w:r>
      <w:r>
        <w:rPr>
          <w:u w:val="single"/>
        </w:rPr>
        <w:t>fails</w:t>
      </w:r>
      <w:r>
        <w:t>.</w:t>
      </w:r>
    </w:p>
    <w:p w14:paraId="1EB009E7" w14:textId="77777777" w:rsidR="00A5275C" w:rsidRDefault="00A5275C" w:rsidP="00A5275C">
      <w:r w:rsidRPr="00250FED">
        <w:rPr>
          <w:rStyle w:val="Style13ptBold"/>
        </w:rPr>
        <w:t>Earle ’26</w:t>
      </w:r>
      <w:r>
        <w:t xml:space="preserve"> [Peter; February 18; Director of Economics, Ph.D. in Economics from the University of Angers, M.A. in Applied Economics from American University; American Institute for Economic Research, “</w:t>
      </w:r>
      <w:r w:rsidRPr="007A2D00">
        <w:t>Mises and Hayek: Two Complementary Critiques of Central Planning</w:t>
      </w:r>
      <w:r>
        <w:t xml:space="preserve">,” </w:t>
      </w:r>
      <w:r w:rsidRPr="0043780B">
        <w:t>https://aier.org/article/mises-and-hayek-two-complementary-critiques-of-central-planning/</w:t>
      </w:r>
      <w:r>
        <w:t>]</w:t>
      </w:r>
    </w:p>
    <w:p w14:paraId="6278A6E0" w14:textId="77777777" w:rsidR="00A5275C" w:rsidRPr="00045595" w:rsidRDefault="00A5275C" w:rsidP="00A5275C">
      <w:pPr>
        <w:rPr>
          <w:sz w:val="16"/>
        </w:rPr>
      </w:pPr>
      <w:r w:rsidRPr="00B97438">
        <w:rPr>
          <w:rStyle w:val="StyleUnderline"/>
        </w:rPr>
        <w:t xml:space="preserve">Under </w:t>
      </w:r>
      <w:r w:rsidRPr="00EB7BDD">
        <w:rPr>
          <w:rStyle w:val="Emphasis"/>
        </w:rPr>
        <w:t>socialism</w:t>
      </w:r>
      <w:r w:rsidRPr="00045595">
        <w:rPr>
          <w:sz w:val="16"/>
        </w:rPr>
        <w:t xml:space="preserve">, the state owns all means of production. Because ownership is unified, </w:t>
      </w:r>
      <w:r w:rsidRPr="00D0710F">
        <w:rPr>
          <w:rStyle w:val="StyleUnderline"/>
        </w:rPr>
        <w:t xml:space="preserve">there can be no </w:t>
      </w:r>
      <w:r w:rsidRPr="00EB7BDD">
        <w:rPr>
          <w:rStyle w:val="Emphasis"/>
        </w:rPr>
        <w:t>buying</w:t>
      </w:r>
      <w:r w:rsidRPr="00D0710F">
        <w:rPr>
          <w:rStyle w:val="StyleUnderline"/>
        </w:rPr>
        <w:t xml:space="preserve"> and </w:t>
      </w:r>
      <w:r w:rsidRPr="00EB7BDD">
        <w:rPr>
          <w:rStyle w:val="Emphasis"/>
        </w:rPr>
        <w:t>selling</w:t>
      </w:r>
      <w:r w:rsidRPr="00D0710F">
        <w:rPr>
          <w:rStyle w:val="StyleUnderline"/>
        </w:rPr>
        <w:t xml:space="preserve"> of capital goods, and therefore no </w:t>
      </w:r>
      <w:r w:rsidRPr="00EB7BDD">
        <w:rPr>
          <w:rStyle w:val="Emphasis"/>
        </w:rPr>
        <w:t>market prices</w:t>
      </w:r>
      <w:r w:rsidRPr="00D0710F">
        <w:rPr>
          <w:rStyle w:val="StyleUnderline"/>
        </w:rPr>
        <w:t xml:space="preserve"> for them. </w:t>
      </w:r>
      <w:r w:rsidRPr="007B5064">
        <w:rPr>
          <w:rStyle w:val="StyleUnderline"/>
        </w:rPr>
        <w:t xml:space="preserve">Without prices, planners cannot </w:t>
      </w:r>
      <w:r w:rsidRPr="007B5064">
        <w:rPr>
          <w:rStyle w:val="Emphasis"/>
        </w:rPr>
        <w:t>determine</w:t>
      </w:r>
      <w:r w:rsidRPr="007B5064">
        <w:rPr>
          <w:rStyle w:val="StyleUnderline"/>
        </w:rPr>
        <w:t xml:space="preserve"> whether resources are</w:t>
      </w:r>
      <w:r w:rsidRPr="00D0710F">
        <w:rPr>
          <w:rStyle w:val="StyleUnderline"/>
        </w:rPr>
        <w:t xml:space="preserve"> being </w:t>
      </w:r>
      <w:r w:rsidRPr="007B5064">
        <w:rPr>
          <w:rStyle w:val="StyleUnderline"/>
        </w:rPr>
        <w:t xml:space="preserve">used </w:t>
      </w:r>
      <w:r w:rsidRPr="007B5064">
        <w:rPr>
          <w:rStyle w:val="Emphasis"/>
        </w:rPr>
        <w:t>efficiently</w:t>
      </w:r>
      <w:r w:rsidRPr="00045595">
        <w:rPr>
          <w:sz w:val="16"/>
        </w:rPr>
        <w:t>.</w:t>
      </w:r>
    </w:p>
    <w:p w14:paraId="49A6D5E9" w14:textId="77777777" w:rsidR="00A5275C" w:rsidRPr="00045595" w:rsidRDefault="00A5275C" w:rsidP="00A5275C">
      <w:pPr>
        <w:rPr>
          <w:sz w:val="16"/>
        </w:rPr>
      </w:pPr>
      <w:r w:rsidRPr="00045595">
        <w:rPr>
          <w:sz w:val="16"/>
        </w:rPr>
        <w:t xml:space="preserve">For example, </w:t>
      </w:r>
      <w:r w:rsidRPr="007B5064">
        <w:rPr>
          <w:rStyle w:val="StyleUnderline"/>
          <w:highlight w:val="cyan"/>
        </w:rPr>
        <w:t>should a</w:t>
      </w:r>
      <w:r w:rsidRPr="00AB68D6">
        <w:rPr>
          <w:rStyle w:val="StyleUnderline"/>
        </w:rPr>
        <w:t xml:space="preserve"> new </w:t>
      </w:r>
      <w:r w:rsidRPr="007B5064">
        <w:rPr>
          <w:rStyle w:val="Emphasis"/>
          <w:highlight w:val="cyan"/>
        </w:rPr>
        <w:t>railway</w:t>
      </w:r>
      <w:r w:rsidRPr="00AB68D6">
        <w:rPr>
          <w:rStyle w:val="StyleUnderline"/>
        </w:rPr>
        <w:t xml:space="preserve"> line </w:t>
      </w:r>
      <w:r w:rsidRPr="007B5064">
        <w:rPr>
          <w:rStyle w:val="StyleUnderline"/>
          <w:highlight w:val="cyan"/>
        </w:rPr>
        <w:t>run through</w:t>
      </w:r>
      <w:r w:rsidRPr="00AB68D6">
        <w:rPr>
          <w:rStyle w:val="StyleUnderline"/>
        </w:rPr>
        <w:t xml:space="preserve"> the mountains </w:t>
      </w:r>
      <w:r w:rsidRPr="007B5064">
        <w:rPr>
          <w:rStyle w:val="StyleUnderline"/>
          <w:highlight w:val="cyan"/>
        </w:rPr>
        <w:t>or around</w:t>
      </w:r>
      <w:r w:rsidRPr="00AB68D6">
        <w:rPr>
          <w:rStyle w:val="StyleUnderline"/>
        </w:rPr>
        <w:t xml:space="preserve"> them</w:t>
      </w:r>
      <w:r w:rsidRPr="00045595">
        <w:rPr>
          <w:sz w:val="16"/>
        </w:rPr>
        <w:t xml:space="preserve">? </w:t>
      </w:r>
      <w:r w:rsidRPr="007B5064">
        <w:rPr>
          <w:rStyle w:val="StyleUnderline"/>
          <w:highlight w:val="cyan"/>
        </w:rPr>
        <w:t xml:space="preserve">The choice involves </w:t>
      </w:r>
      <w:r w:rsidRPr="007B5064">
        <w:rPr>
          <w:rStyle w:val="Emphasis"/>
          <w:highlight w:val="cyan"/>
        </w:rPr>
        <w:t>trade-offs</w:t>
      </w:r>
      <w:r w:rsidRPr="00045595">
        <w:rPr>
          <w:sz w:val="16"/>
        </w:rPr>
        <w:t xml:space="preserve"> — </w:t>
      </w:r>
      <w:r w:rsidRPr="00F10B0D">
        <w:rPr>
          <w:rStyle w:val="StyleUnderline"/>
        </w:rPr>
        <w:t xml:space="preserve">between </w:t>
      </w:r>
      <w:r w:rsidRPr="007B5064">
        <w:rPr>
          <w:rStyle w:val="Emphasis"/>
          <w:highlight w:val="cyan"/>
        </w:rPr>
        <w:t>labor</w:t>
      </w:r>
      <w:r w:rsidRPr="007B5064">
        <w:rPr>
          <w:rStyle w:val="StyleUnderline"/>
          <w:highlight w:val="cyan"/>
        </w:rPr>
        <w:t xml:space="preserve">, </w:t>
      </w:r>
      <w:r w:rsidRPr="007B5064">
        <w:rPr>
          <w:rStyle w:val="Emphasis"/>
          <w:highlight w:val="cyan"/>
        </w:rPr>
        <w:t>steel</w:t>
      </w:r>
      <w:r w:rsidRPr="007B5064">
        <w:rPr>
          <w:rStyle w:val="StyleUnderline"/>
          <w:highlight w:val="cyan"/>
        </w:rPr>
        <w:t xml:space="preserve">, and </w:t>
      </w:r>
      <w:r w:rsidRPr="007B5064">
        <w:rPr>
          <w:rStyle w:val="Emphasis"/>
          <w:highlight w:val="cyan"/>
        </w:rPr>
        <w:t>land</w:t>
      </w:r>
      <w:r w:rsidRPr="00045595">
        <w:rPr>
          <w:sz w:val="16"/>
        </w:rPr>
        <w:t xml:space="preserve"> — and </w:t>
      </w:r>
      <w:r w:rsidRPr="007B5064">
        <w:rPr>
          <w:rStyle w:val="StyleUnderline"/>
          <w:highlight w:val="cyan"/>
        </w:rPr>
        <w:t xml:space="preserve">only </w:t>
      </w:r>
      <w:r w:rsidRPr="007B5064">
        <w:rPr>
          <w:rStyle w:val="Emphasis"/>
          <w:highlight w:val="cyan"/>
        </w:rPr>
        <w:t>market</w:t>
      </w:r>
      <w:r w:rsidRPr="00F10B0D">
        <w:rPr>
          <w:rStyle w:val="StyleUnderline"/>
        </w:rPr>
        <w:t xml:space="preserve"> price</w:t>
      </w:r>
      <w:r w:rsidRPr="007B5064">
        <w:rPr>
          <w:rStyle w:val="Emphasis"/>
          <w:highlight w:val="cyan"/>
        </w:rPr>
        <w:t>s</w:t>
      </w:r>
      <w:r w:rsidRPr="00F10B0D">
        <w:rPr>
          <w:rStyle w:val="StyleUnderline"/>
        </w:rPr>
        <w:t xml:space="preserve"> can </w:t>
      </w:r>
      <w:r w:rsidRPr="007B5064">
        <w:rPr>
          <w:rStyle w:val="StyleUnderline"/>
          <w:highlight w:val="cyan"/>
        </w:rPr>
        <w:t>reveal them</w:t>
      </w:r>
      <w:r w:rsidRPr="00045595">
        <w:rPr>
          <w:sz w:val="16"/>
        </w:rPr>
        <w:t>. In a socialist economy, there is no way to compare the economic cost of one option versus another. Without the guidance of market prices, planners “grope in the dark,” the Austrian economist wrote.</w:t>
      </w:r>
    </w:p>
    <w:p w14:paraId="2069331F" w14:textId="77777777" w:rsidR="00A5275C" w:rsidRPr="00045595" w:rsidRDefault="00A5275C" w:rsidP="00A5275C">
      <w:pPr>
        <w:rPr>
          <w:sz w:val="16"/>
        </w:rPr>
      </w:pPr>
      <w:r w:rsidRPr="00045595">
        <w:rPr>
          <w:sz w:val="16"/>
        </w:rPr>
        <w:t xml:space="preserve">Mises’s point was not moral but logical: </w:t>
      </w:r>
      <w:r w:rsidRPr="00EB24FB">
        <w:rPr>
          <w:rStyle w:val="StyleUnderline"/>
        </w:rPr>
        <w:t xml:space="preserve">rational economic </w:t>
      </w:r>
      <w:r w:rsidRPr="00FB6C5F">
        <w:rPr>
          <w:rStyle w:val="Emphasis"/>
        </w:rPr>
        <w:t>calculation</w:t>
      </w:r>
      <w:r w:rsidRPr="00FB6C5F">
        <w:rPr>
          <w:rStyle w:val="StyleUnderline"/>
        </w:rPr>
        <w:t xml:space="preserve"> requires </w:t>
      </w:r>
      <w:r w:rsidRPr="00FB6C5F">
        <w:rPr>
          <w:rStyle w:val="Emphasis"/>
        </w:rPr>
        <w:t>private</w:t>
      </w:r>
      <w:r w:rsidRPr="00FB6C5F">
        <w:rPr>
          <w:rStyle w:val="StyleUnderline"/>
        </w:rPr>
        <w:t xml:space="preserve"> property</w:t>
      </w:r>
      <w:r w:rsidRPr="00EB24FB">
        <w:rPr>
          <w:rStyle w:val="StyleUnderline"/>
        </w:rPr>
        <w:t xml:space="preserve">, </w:t>
      </w:r>
      <w:r w:rsidRPr="00C2195E">
        <w:rPr>
          <w:rStyle w:val="Emphasis"/>
        </w:rPr>
        <w:t xml:space="preserve">voluntary </w:t>
      </w:r>
      <w:r w:rsidRPr="00FB6C5F">
        <w:rPr>
          <w:rStyle w:val="Emphasis"/>
        </w:rPr>
        <w:t>exchange</w:t>
      </w:r>
      <w:r w:rsidRPr="00FB6C5F">
        <w:rPr>
          <w:rStyle w:val="StyleUnderline"/>
        </w:rPr>
        <w:t>, and</w:t>
      </w:r>
      <w:r w:rsidRPr="00EB24FB">
        <w:rPr>
          <w:rStyle w:val="StyleUnderline"/>
        </w:rPr>
        <w:t xml:space="preserve"> </w:t>
      </w:r>
      <w:r w:rsidRPr="00C2195E">
        <w:rPr>
          <w:rStyle w:val="Emphasis"/>
        </w:rPr>
        <w:t>monetary</w:t>
      </w:r>
      <w:r w:rsidRPr="00EB24FB">
        <w:rPr>
          <w:rStyle w:val="StyleUnderline"/>
        </w:rPr>
        <w:t xml:space="preserve"> </w:t>
      </w:r>
      <w:r w:rsidRPr="00FB6C5F">
        <w:rPr>
          <w:rStyle w:val="StyleUnderline"/>
        </w:rPr>
        <w:t>prices</w:t>
      </w:r>
      <w:r w:rsidRPr="00EB24FB">
        <w:rPr>
          <w:rStyle w:val="StyleUnderline"/>
        </w:rPr>
        <w:t xml:space="preserve">. Without them, the </w:t>
      </w:r>
      <w:r w:rsidRPr="00C2195E">
        <w:rPr>
          <w:rStyle w:val="Emphasis"/>
        </w:rPr>
        <w:t>coordinating</w:t>
      </w:r>
      <w:r w:rsidRPr="00EB24FB">
        <w:rPr>
          <w:rStyle w:val="StyleUnderline"/>
        </w:rPr>
        <w:t xml:space="preserve"> mechanism</w:t>
      </w:r>
      <w:r w:rsidRPr="00045595">
        <w:rPr>
          <w:sz w:val="16"/>
        </w:rPr>
        <w:t xml:space="preserve"> of the economy </w:t>
      </w:r>
      <w:r w:rsidRPr="00C2195E">
        <w:rPr>
          <w:rStyle w:val="Emphasis"/>
        </w:rPr>
        <w:t>collapses</w:t>
      </w:r>
      <w:r w:rsidRPr="00045595">
        <w:rPr>
          <w:sz w:val="16"/>
        </w:rPr>
        <w:t>.</w:t>
      </w:r>
    </w:p>
    <w:p w14:paraId="7EDB002E" w14:textId="77777777" w:rsidR="00A5275C" w:rsidRPr="00045595" w:rsidRDefault="00A5275C" w:rsidP="00A5275C">
      <w:pPr>
        <w:rPr>
          <w:sz w:val="16"/>
        </w:rPr>
      </w:pPr>
      <w:r w:rsidRPr="00045595">
        <w:rPr>
          <w:sz w:val="16"/>
        </w:rPr>
        <w:t>Hayek and the Knowledge Problem</w:t>
      </w:r>
    </w:p>
    <w:p w14:paraId="32A2CF56" w14:textId="77777777" w:rsidR="00A5275C" w:rsidRPr="00045595" w:rsidRDefault="00A5275C" w:rsidP="00A5275C">
      <w:pPr>
        <w:rPr>
          <w:sz w:val="16"/>
        </w:rPr>
      </w:pPr>
      <w:r w:rsidRPr="00045595">
        <w:rPr>
          <w:sz w:val="16"/>
        </w:rPr>
        <w:t xml:space="preserve">Two decades later, Friedrich Hayek expanded Mises’s critique. Writing in the 1930s and 1940s, Hayek argued that </w:t>
      </w:r>
      <w:r w:rsidRPr="00F10B20">
        <w:rPr>
          <w:rStyle w:val="Emphasis"/>
        </w:rPr>
        <w:t>even if</w:t>
      </w:r>
      <w:r w:rsidRPr="00946E8B">
        <w:rPr>
          <w:rStyle w:val="StyleUnderline"/>
        </w:rPr>
        <w:t xml:space="preserve"> </w:t>
      </w:r>
      <w:r w:rsidRPr="00B41122">
        <w:rPr>
          <w:rStyle w:val="StyleUnderline"/>
        </w:rPr>
        <w:t xml:space="preserve">a central authority somehow possessed all available </w:t>
      </w:r>
      <w:r w:rsidRPr="00F10B20">
        <w:rPr>
          <w:rStyle w:val="Emphasis"/>
        </w:rPr>
        <w:t>data</w:t>
      </w:r>
      <w:r w:rsidRPr="00B41122">
        <w:rPr>
          <w:rStyle w:val="StyleUnderline"/>
        </w:rPr>
        <w:t xml:space="preserve"> and perfect </w:t>
      </w:r>
      <w:r w:rsidRPr="00F10B20">
        <w:rPr>
          <w:rStyle w:val="Emphasis"/>
        </w:rPr>
        <w:t>computational</w:t>
      </w:r>
      <w:r w:rsidRPr="00B41122">
        <w:rPr>
          <w:rStyle w:val="StyleUnderline"/>
        </w:rPr>
        <w:t xml:space="preserve"> power, it still could not plan effectively</w:t>
      </w:r>
      <w:r w:rsidRPr="00045595">
        <w:rPr>
          <w:sz w:val="16"/>
        </w:rPr>
        <w:t>.</w:t>
      </w:r>
    </w:p>
    <w:p w14:paraId="2AF8DC01" w14:textId="77777777" w:rsidR="00A5275C" w:rsidRPr="00045595" w:rsidRDefault="00A5275C" w:rsidP="00A5275C">
      <w:pPr>
        <w:rPr>
          <w:sz w:val="16"/>
        </w:rPr>
      </w:pPr>
      <w:r w:rsidRPr="00045595">
        <w:rPr>
          <w:sz w:val="16"/>
        </w:rPr>
        <w:t xml:space="preserve">In his classic 1945 essay “The Use of Knowledge in Society,” Hayek explained that </w:t>
      </w:r>
      <w:r w:rsidRPr="007B5064">
        <w:rPr>
          <w:rStyle w:val="StyleUnderline"/>
          <w:highlight w:val="cyan"/>
        </w:rPr>
        <w:t>the</w:t>
      </w:r>
      <w:r w:rsidRPr="00FF05F7">
        <w:rPr>
          <w:rStyle w:val="StyleUnderline"/>
        </w:rPr>
        <w:t xml:space="preserve"> crucial </w:t>
      </w:r>
      <w:r w:rsidRPr="007B5064">
        <w:rPr>
          <w:rStyle w:val="Emphasis"/>
          <w:highlight w:val="cyan"/>
        </w:rPr>
        <w:t>info</w:t>
      </w:r>
      <w:r w:rsidRPr="0005328B">
        <w:rPr>
          <w:rStyle w:val="Emphasis"/>
        </w:rPr>
        <w:t>rmation</w:t>
      </w:r>
      <w:r w:rsidRPr="00FF05F7">
        <w:rPr>
          <w:rStyle w:val="StyleUnderline"/>
        </w:rPr>
        <w:t xml:space="preserve"> needed to allocate resources efficiently </w:t>
      </w:r>
      <w:r w:rsidRPr="007B5064">
        <w:rPr>
          <w:rStyle w:val="StyleUnderline"/>
          <w:highlight w:val="cyan"/>
        </w:rPr>
        <w:t>is dispersed</w:t>
      </w:r>
      <w:r w:rsidRPr="00FF05F7">
        <w:rPr>
          <w:rStyle w:val="StyleUnderline"/>
        </w:rPr>
        <w:t xml:space="preserve">, tacit, </w:t>
      </w:r>
      <w:r w:rsidRPr="007B5064">
        <w:rPr>
          <w:rStyle w:val="StyleUnderline"/>
          <w:highlight w:val="cyan"/>
        </w:rPr>
        <w:t xml:space="preserve">and constantly </w:t>
      </w:r>
      <w:r w:rsidRPr="007B5064">
        <w:rPr>
          <w:rStyle w:val="Emphasis"/>
          <w:highlight w:val="cyan"/>
        </w:rPr>
        <w:t>changing</w:t>
      </w:r>
      <w:r w:rsidRPr="00FF05F7">
        <w:rPr>
          <w:rStyle w:val="StyleUnderline"/>
        </w:rPr>
        <w:t>. It exists</w:t>
      </w:r>
      <w:r w:rsidRPr="00045595">
        <w:rPr>
          <w:sz w:val="16"/>
        </w:rPr>
        <w:t xml:space="preserve"> not in databases but </w:t>
      </w:r>
      <w:r w:rsidRPr="003E5BA7">
        <w:rPr>
          <w:rStyle w:val="StyleUnderline"/>
        </w:rPr>
        <w:t xml:space="preserve">in the </w:t>
      </w:r>
      <w:r w:rsidRPr="000F5F20">
        <w:rPr>
          <w:rStyle w:val="Emphasis"/>
        </w:rPr>
        <w:t>minds</w:t>
      </w:r>
      <w:r w:rsidRPr="008942A3">
        <w:rPr>
          <w:rStyle w:val="StyleUnderline"/>
        </w:rPr>
        <w:t xml:space="preserve"> and experiences of millions of individuals</w:t>
      </w:r>
      <w:r w:rsidRPr="00045595">
        <w:rPr>
          <w:sz w:val="16"/>
        </w:rPr>
        <w:t xml:space="preserve"> — shopkeepers, consumers, engineers, and entrepreneurs — </w:t>
      </w:r>
      <w:r w:rsidRPr="003A3365">
        <w:rPr>
          <w:rStyle w:val="StyleUnderline"/>
        </w:rPr>
        <w:t xml:space="preserve">each responding to local </w:t>
      </w:r>
      <w:r w:rsidRPr="000F5F20">
        <w:rPr>
          <w:rStyle w:val="Emphasis"/>
        </w:rPr>
        <w:t>conditions</w:t>
      </w:r>
      <w:r w:rsidRPr="00045595">
        <w:rPr>
          <w:sz w:val="16"/>
        </w:rPr>
        <w:t xml:space="preserve">. </w:t>
      </w:r>
    </w:p>
    <w:p w14:paraId="281CC9F6" w14:textId="77777777" w:rsidR="00A5275C" w:rsidRPr="00045595" w:rsidRDefault="00A5275C" w:rsidP="00A5275C">
      <w:pPr>
        <w:rPr>
          <w:sz w:val="16"/>
        </w:rPr>
      </w:pPr>
      <w:r w:rsidRPr="007B5064">
        <w:rPr>
          <w:rStyle w:val="Emphasis"/>
          <w:highlight w:val="cyan"/>
        </w:rPr>
        <w:t>Price</w:t>
      </w:r>
      <w:r w:rsidRPr="00045595">
        <w:rPr>
          <w:sz w:val="16"/>
        </w:rPr>
        <w:t xml:space="preserve">s, in Hayek’s view, are </w:t>
      </w:r>
      <w:r w:rsidRPr="007B5064">
        <w:rPr>
          <w:rStyle w:val="StyleUnderline"/>
          <w:highlight w:val="cyan"/>
        </w:rPr>
        <w:t>signals</w:t>
      </w:r>
      <w:r w:rsidRPr="00045595">
        <w:rPr>
          <w:sz w:val="16"/>
        </w:rPr>
        <w:t xml:space="preserve"> that </w:t>
      </w:r>
      <w:r w:rsidRPr="007B5064">
        <w:rPr>
          <w:rStyle w:val="Emphasis"/>
          <w:highlight w:val="cyan"/>
        </w:rPr>
        <w:t>communicate</w:t>
      </w:r>
      <w:r w:rsidRPr="00BE2B89">
        <w:rPr>
          <w:rStyle w:val="StyleUnderline"/>
        </w:rPr>
        <w:t xml:space="preserve"> this </w:t>
      </w:r>
      <w:r w:rsidRPr="00EF7615">
        <w:rPr>
          <w:rStyle w:val="StyleUnderline"/>
        </w:rPr>
        <w:t xml:space="preserve">information. When the price of </w:t>
      </w:r>
      <w:r w:rsidRPr="000F5F20">
        <w:rPr>
          <w:rStyle w:val="Emphasis"/>
        </w:rPr>
        <w:t>tin</w:t>
      </w:r>
      <w:r w:rsidRPr="00EF7615">
        <w:rPr>
          <w:rStyle w:val="StyleUnderline"/>
        </w:rPr>
        <w:t xml:space="preserve"> rises, consumers cut back, </w:t>
      </w:r>
      <w:r w:rsidRPr="007B5064">
        <w:rPr>
          <w:rStyle w:val="StyleUnderline"/>
          <w:highlight w:val="cyan"/>
        </w:rPr>
        <w:t xml:space="preserve">producers seek </w:t>
      </w:r>
      <w:r w:rsidRPr="007B5064">
        <w:rPr>
          <w:rStyle w:val="Emphasis"/>
          <w:highlight w:val="cyan"/>
        </w:rPr>
        <w:t>substitutes</w:t>
      </w:r>
      <w:r w:rsidRPr="007B5064">
        <w:rPr>
          <w:rStyle w:val="StyleUnderline"/>
          <w:highlight w:val="cyan"/>
        </w:rPr>
        <w:t>, and entrepreneurs search for</w:t>
      </w:r>
      <w:r w:rsidRPr="00EF7615">
        <w:rPr>
          <w:rStyle w:val="StyleUnderline"/>
        </w:rPr>
        <w:t xml:space="preserve"> new </w:t>
      </w:r>
      <w:r w:rsidRPr="007B5064">
        <w:rPr>
          <w:rStyle w:val="Emphasis"/>
          <w:highlight w:val="cyan"/>
        </w:rPr>
        <w:t>supplies</w:t>
      </w:r>
      <w:r w:rsidRPr="00045595">
        <w:rPr>
          <w:sz w:val="16"/>
        </w:rPr>
        <w:t xml:space="preserve"> — all without knowing (nor needing to know) why the price changed. This decentralized process coordinates countless decisions that no planner could ever collect or comprehend.</w:t>
      </w:r>
    </w:p>
    <w:p w14:paraId="737CB3A9" w14:textId="77777777" w:rsidR="00A5275C" w:rsidRPr="00045595" w:rsidRDefault="00A5275C" w:rsidP="00A5275C">
      <w:pPr>
        <w:rPr>
          <w:sz w:val="16"/>
        </w:rPr>
      </w:pPr>
      <w:r w:rsidRPr="00045595">
        <w:rPr>
          <w:sz w:val="16"/>
        </w:rPr>
        <w:t>Where Mises showed that calculation was impossible without prices, Hayek explained why only free markets can generate those prices meaningfully: they embody real-time knowledge that no central authority can aggregate.</w:t>
      </w:r>
    </w:p>
    <w:p w14:paraId="12055DAC" w14:textId="77777777" w:rsidR="00A5275C" w:rsidRPr="00045595" w:rsidRDefault="00A5275C" w:rsidP="00A5275C">
      <w:pPr>
        <w:rPr>
          <w:sz w:val="16"/>
        </w:rPr>
      </w:pPr>
      <w:r w:rsidRPr="00045595">
        <w:rPr>
          <w:sz w:val="16"/>
        </w:rPr>
        <w:t>The Socialist Response and the Debate That Followed</w:t>
      </w:r>
    </w:p>
    <w:p w14:paraId="72E74BF3" w14:textId="77777777" w:rsidR="00A5275C" w:rsidRPr="00045595" w:rsidRDefault="00A5275C" w:rsidP="00A5275C">
      <w:pPr>
        <w:rPr>
          <w:sz w:val="16"/>
        </w:rPr>
      </w:pPr>
      <w:r w:rsidRPr="00045595">
        <w:rPr>
          <w:sz w:val="16"/>
        </w:rPr>
        <w:t xml:space="preserve">The Mises–Hayek critique ignited what became known as the Socialist Calculation Debate. </w:t>
      </w:r>
      <w:r w:rsidRPr="005342E4">
        <w:rPr>
          <w:rStyle w:val="Emphasis"/>
        </w:rPr>
        <w:t>Economists</w:t>
      </w:r>
      <w:r w:rsidRPr="00045595">
        <w:rPr>
          <w:sz w:val="16"/>
        </w:rPr>
        <w:t xml:space="preserve"> such as Oskar Lange and Abba Lerner </w:t>
      </w:r>
      <w:r w:rsidRPr="005342E4">
        <w:rPr>
          <w:rStyle w:val="StyleUnderline"/>
        </w:rPr>
        <w:t>responded</w:t>
      </w:r>
      <w:r w:rsidRPr="00045595">
        <w:rPr>
          <w:sz w:val="16"/>
        </w:rPr>
        <w:t xml:space="preserve"> that </w:t>
      </w:r>
      <w:r w:rsidRPr="003D1A55">
        <w:rPr>
          <w:rStyle w:val="StyleUnderline"/>
        </w:rPr>
        <w:t xml:space="preserve">planning boards could </w:t>
      </w:r>
      <w:r w:rsidRPr="00233281">
        <w:rPr>
          <w:rStyle w:val="Emphasis"/>
        </w:rPr>
        <w:t>simulate</w:t>
      </w:r>
      <w:r w:rsidRPr="003D1A55">
        <w:rPr>
          <w:rStyle w:val="StyleUnderline"/>
        </w:rPr>
        <w:t xml:space="preserve"> markets by setting </w:t>
      </w:r>
      <w:r w:rsidRPr="00233281">
        <w:rPr>
          <w:rStyle w:val="Emphasis"/>
        </w:rPr>
        <w:t>prices</w:t>
      </w:r>
      <w:r w:rsidRPr="003D1A55">
        <w:rPr>
          <w:rStyle w:val="StyleUnderline"/>
        </w:rPr>
        <w:t xml:space="preserve">, monitoring </w:t>
      </w:r>
      <w:r w:rsidRPr="00233281">
        <w:rPr>
          <w:rStyle w:val="Emphasis"/>
        </w:rPr>
        <w:t>shortages</w:t>
      </w:r>
      <w:r w:rsidRPr="003D1A55">
        <w:rPr>
          <w:rStyle w:val="StyleUnderline"/>
        </w:rPr>
        <w:t xml:space="preserve"> and </w:t>
      </w:r>
      <w:r w:rsidRPr="00233281">
        <w:rPr>
          <w:rStyle w:val="Emphasis"/>
        </w:rPr>
        <w:t>surpluses</w:t>
      </w:r>
      <w:r w:rsidRPr="003D1A55">
        <w:rPr>
          <w:rStyle w:val="StyleUnderline"/>
        </w:rPr>
        <w:t xml:space="preserve">, and adjusting </w:t>
      </w:r>
      <w:r w:rsidRPr="00233281">
        <w:rPr>
          <w:rStyle w:val="Emphasis"/>
        </w:rPr>
        <w:t>accordingly</w:t>
      </w:r>
      <w:r w:rsidRPr="00045595">
        <w:rPr>
          <w:sz w:val="16"/>
        </w:rPr>
        <w:t>.</w:t>
      </w:r>
    </w:p>
    <w:p w14:paraId="2E599985" w14:textId="77777777" w:rsidR="00A5275C" w:rsidRPr="00045595" w:rsidRDefault="00A5275C" w:rsidP="00A5275C">
      <w:pPr>
        <w:rPr>
          <w:sz w:val="16"/>
        </w:rPr>
      </w:pPr>
      <w:r w:rsidRPr="00045595">
        <w:rPr>
          <w:sz w:val="16"/>
        </w:rPr>
        <w:t xml:space="preserve">To Mises and Hayek, </w:t>
      </w:r>
      <w:r w:rsidRPr="001451C8">
        <w:rPr>
          <w:rStyle w:val="StyleUnderline"/>
        </w:rPr>
        <w:t xml:space="preserve">this response misunderstood the essence of markets. </w:t>
      </w:r>
      <w:r w:rsidRPr="00233281">
        <w:rPr>
          <w:rStyle w:val="Emphasis"/>
        </w:rPr>
        <w:t>Market</w:t>
      </w:r>
      <w:r w:rsidRPr="001451C8">
        <w:rPr>
          <w:rStyle w:val="StyleUnderline"/>
        </w:rPr>
        <w:t xml:space="preserve"> prices</w:t>
      </w:r>
      <w:r w:rsidRPr="00045595">
        <w:rPr>
          <w:sz w:val="16"/>
        </w:rPr>
        <w:t xml:space="preserve"> are not arbitrary numbers to be guessed at by bureaucrats; they </w:t>
      </w:r>
      <w:r w:rsidRPr="00AB117B">
        <w:rPr>
          <w:rStyle w:val="StyleUnderline"/>
        </w:rPr>
        <w:t xml:space="preserve">are the outcome of </w:t>
      </w:r>
      <w:r w:rsidRPr="00233281">
        <w:rPr>
          <w:rStyle w:val="Emphasis"/>
        </w:rPr>
        <w:t>entrepreneurial</w:t>
      </w:r>
      <w:r w:rsidRPr="00AB117B">
        <w:rPr>
          <w:rStyle w:val="StyleUnderline"/>
        </w:rPr>
        <w:t xml:space="preserve"> discovery</w:t>
      </w:r>
      <w:r w:rsidRPr="00045595">
        <w:rPr>
          <w:sz w:val="16"/>
        </w:rPr>
        <w:t xml:space="preserve"> — a competitive process </w:t>
      </w:r>
      <w:r w:rsidRPr="00AB117B">
        <w:rPr>
          <w:rStyle w:val="StyleUnderline"/>
        </w:rPr>
        <w:t xml:space="preserve">that tests </w:t>
      </w:r>
      <w:r w:rsidRPr="00233281">
        <w:rPr>
          <w:rStyle w:val="Emphasis"/>
        </w:rPr>
        <w:t>profit</w:t>
      </w:r>
      <w:r w:rsidRPr="00AB117B">
        <w:rPr>
          <w:rStyle w:val="StyleUnderline"/>
        </w:rPr>
        <w:t xml:space="preserve"> and loss, risk and </w:t>
      </w:r>
      <w:r w:rsidRPr="00233281">
        <w:rPr>
          <w:rStyle w:val="Emphasis"/>
        </w:rPr>
        <w:t>innovation</w:t>
      </w:r>
      <w:r w:rsidRPr="00045595">
        <w:rPr>
          <w:sz w:val="16"/>
        </w:rPr>
        <w:t>.</w:t>
      </w:r>
    </w:p>
    <w:p w14:paraId="3E63610D" w14:textId="77777777" w:rsidR="00A5275C" w:rsidRPr="00045595" w:rsidRDefault="00A5275C" w:rsidP="00A5275C">
      <w:pPr>
        <w:rPr>
          <w:sz w:val="16"/>
        </w:rPr>
      </w:pPr>
      <w:r w:rsidRPr="00045595">
        <w:rPr>
          <w:sz w:val="16"/>
        </w:rPr>
        <w:t xml:space="preserve">Lange’s “trial and error” planning was, in Hayek’s eyes, a static imitation of a dynamic reality. </w:t>
      </w:r>
      <w:r w:rsidRPr="00FC69C9">
        <w:rPr>
          <w:rStyle w:val="StyleUnderline"/>
        </w:rPr>
        <w:t xml:space="preserve">Real </w:t>
      </w:r>
      <w:r w:rsidRPr="007B5064">
        <w:rPr>
          <w:rStyle w:val="StyleUnderline"/>
          <w:highlight w:val="cyan"/>
        </w:rPr>
        <w:t>markets</w:t>
      </w:r>
      <w:r w:rsidRPr="00FC69C9">
        <w:rPr>
          <w:rStyle w:val="StyleUnderline"/>
        </w:rPr>
        <w:t xml:space="preserve"> continuously </w:t>
      </w:r>
      <w:r w:rsidRPr="007B5064">
        <w:rPr>
          <w:rStyle w:val="Emphasis"/>
          <w:highlight w:val="cyan"/>
        </w:rPr>
        <w:t>generate</w:t>
      </w:r>
      <w:r w:rsidRPr="007B5064">
        <w:rPr>
          <w:rStyle w:val="StyleUnderline"/>
          <w:highlight w:val="cyan"/>
        </w:rPr>
        <w:t xml:space="preserve"> and revise</w:t>
      </w:r>
      <w:r w:rsidRPr="00FC69C9">
        <w:rPr>
          <w:rStyle w:val="StyleUnderline"/>
        </w:rPr>
        <w:t xml:space="preserve"> knowledge </w:t>
      </w:r>
      <w:r w:rsidRPr="007B5064">
        <w:rPr>
          <w:rStyle w:val="StyleUnderline"/>
          <w:highlight w:val="cyan"/>
        </w:rPr>
        <w:t>through competition</w:t>
      </w:r>
      <w:r w:rsidRPr="00FC69C9">
        <w:rPr>
          <w:rStyle w:val="StyleUnderline"/>
        </w:rPr>
        <w:t xml:space="preserve">. Bureaucratic </w:t>
      </w:r>
      <w:r w:rsidRPr="007B5064">
        <w:rPr>
          <w:rStyle w:val="Emphasis"/>
          <w:highlight w:val="cyan"/>
        </w:rPr>
        <w:t>simulation</w:t>
      </w:r>
      <w:r w:rsidRPr="007B5064">
        <w:rPr>
          <w:rStyle w:val="StyleUnderline"/>
          <w:highlight w:val="cyan"/>
        </w:rPr>
        <w:t xml:space="preserve"> lacks</w:t>
      </w:r>
      <w:r w:rsidRPr="00FC69C9">
        <w:rPr>
          <w:rStyle w:val="StyleUnderline"/>
        </w:rPr>
        <w:t xml:space="preserve"> the </w:t>
      </w:r>
      <w:r w:rsidRPr="007B5064">
        <w:rPr>
          <w:rStyle w:val="Emphasis"/>
          <w:highlight w:val="cyan"/>
        </w:rPr>
        <w:t>incentives</w:t>
      </w:r>
      <w:r w:rsidRPr="007B5064">
        <w:rPr>
          <w:rStyle w:val="StyleUnderline"/>
          <w:highlight w:val="cyan"/>
        </w:rPr>
        <w:t xml:space="preserve">, </w:t>
      </w:r>
      <w:r w:rsidRPr="007B5064">
        <w:rPr>
          <w:rStyle w:val="Emphasis"/>
          <w:highlight w:val="cyan"/>
        </w:rPr>
        <w:t>ownership</w:t>
      </w:r>
      <w:r w:rsidRPr="007B5064">
        <w:rPr>
          <w:rStyle w:val="StyleUnderline"/>
          <w:highlight w:val="cyan"/>
        </w:rPr>
        <w:t xml:space="preserve">, and </w:t>
      </w:r>
      <w:r w:rsidRPr="007B5064">
        <w:rPr>
          <w:rStyle w:val="Emphasis"/>
          <w:highlight w:val="cyan"/>
        </w:rPr>
        <w:t>feedback</w:t>
      </w:r>
      <w:r w:rsidRPr="00FC69C9">
        <w:rPr>
          <w:rStyle w:val="StyleUnderline"/>
        </w:rPr>
        <w:t xml:space="preserve"> that make this possible</w:t>
      </w:r>
      <w:r w:rsidRPr="00045595">
        <w:rPr>
          <w:sz w:val="16"/>
        </w:rPr>
        <w:t>.</w:t>
      </w:r>
    </w:p>
    <w:p w14:paraId="058F127B" w14:textId="77777777" w:rsidR="00A5275C" w:rsidRPr="00045595" w:rsidRDefault="00A5275C" w:rsidP="00A5275C">
      <w:pPr>
        <w:rPr>
          <w:sz w:val="16"/>
        </w:rPr>
      </w:pPr>
      <w:r w:rsidRPr="00045595">
        <w:rPr>
          <w:sz w:val="16"/>
        </w:rPr>
        <w:t>Where Their Theories Differ</w:t>
      </w:r>
    </w:p>
    <w:p w14:paraId="5CC4BB98" w14:textId="77777777" w:rsidR="00A5275C" w:rsidRPr="00045595" w:rsidRDefault="00A5275C" w:rsidP="00A5275C">
      <w:pPr>
        <w:rPr>
          <w:sz w:val="16"/>
        </w:rPr>
      </w:pPr>
      <w:r w:rsidRPr="00045595">
        <w:rPr>
          <w:sz w:val="16"/>
        </w:rPr>
        <w:t>Although united in their opposition to central planning, Mises and Hayek approached the problem from distinct perspectives:</w:t>
      </w:r>
    </w:p>
    <w:p w14:paraId="025D97EE" w14:textId="77777777" w:rsidR="00A5275C" w:rsidRPr="00045595" w:rsidRDefault="00A5275C" w:rsidP="00A5275C">
      <w:pPr>
        <w:rPr>
          <w:sz w:val="16"/>
        </w:rPr>
      </w:pPr>
      <w:r w:rsidRPr="00045595">
        <w:rPr>
          <w:sz w:val="16"/>
        </w:rPr>
        <w:t>Dimension Mises Hayek</w:t>
      </w:r>
    </w:p>
    <w:p w14:paraId="5B9A338A" w14:textId="77777777" w:rsidR="00A5275C" w:rsidRPr="00045595" w:rsidRDefault="00A5275C" w:rsidP="00A5275C">
      <w:pPr>
        <w:rPr>
          <w:sz w:val="16"/>
        </w:rPr>
      </w:pPr>
      <w:r w:rsidRPr="00045595">
        <w:rPr>
          <w:sz w:val="16"/>
        </w:rPr>
        <w:t>Core Problem Economic calculation is impossible without market prices. Relevant knowledge is dispersed and cannot be centralized.</w:t>
      </w:r>
    </w:p>
    <w:p w14:paraId="45B82A2C" w14:textId="77777777" w:rsidR="00A5275C" w:rsidRPr="00045595" w:rsidRDefault="00A5275C" w:rsidP="00A5275C">
      <w:pPr>
        <w:rPr>
          <w:sz w:val="16"/>
        </w:rPr>
      </w:pPr>
      <w:r w:rsidRPr="00045595">
        <w:rPr>
          <w:sz w:val="16"/>
        </w:rPr>
        <w:t>Focus The logical and institutional preconditions of rational choice. The epistemological and communicative limits of centralized control.</w:t>
      </w:r>
    </w:p>
    <w:p w14:paraId="4536C030" w14:textId="77777777" w:rsidR="00A5275C" w:rsidRPr="00045595" w:rsidRDefault="00A5275C" w:rsidP="00A5275C">
      <w:pPr>
        <w:rPr>
          <w:sz w:val="16"/>
        </w:rPr>
      </w:pPr>
      <w:r w:rsidRPr="00045595">
        <w:rPr>
          <w:sz w:val="16"/>
        </w:rPr>
        <w:t>Method Deductive reasoning (praxeology). Empirical and evolutionary reasoning about complex systems.</w:t>
      </w:r>
    </w:p>
    <w:p w14:paraId="6077C1FC" w14:textId="77777777" w:rsidR="00A5275C" w:rsidRPr="00045595" w:rsidRDefault="00A5275C" w:rsidP="00A5275C">
      <w:pPr>
        <w:rPr>
          <w:sz w:val="16"/>
        </w:rPr>
      </w:pPr>
      <w:r w:rsidRPr="00045595">
        <w:rPr>
          <w:sz w:val="16"/>
        </w:rPr>
        <w:t>Emphasis Property and prices as necessary for calculation. Competition and communication as necessary for coordination.</w:t>
      </w:r>
    </w:p>
    <w:p w14:paraId="6D59C480" w14:textId="77777777" w:rsidR="00A5275C" w:rsidRPr="00045595" w:rsidRDefault="00A5275C" w:rsidP="00A5275C">
      <w:pPr>
        <w:rPr>
          <w:sz w:val="16"/>
        </w:rPr>
      </w:pPr>
      <w:r w:rsidRPr="00045595">
        <w:rPr>
          <w:sz w:val="16"/>
        </w:rPr>
        <w:t>Mises showed why central planning cannot compute rationally; Hayek showed why it cannot know what to compute in the first place. Their insights are not substitutes, but layers of the same diagnosis.</w:t>
      </w:r>
    </w:p>
    <w:p w14:paraId="27D4482E" w14:textId="77777777" w:rsidR="00A5275C" w:rsidRPr="00045595" w:rsidRDefault="00A5275C" w:rsidP="00A5275C">
      <w:pPr>
        <w:rPr>
          <w:sz w:val="16"/>
        </w:rPr>
      </w:pPr>
      <w:r w:rsidRPr="00045595">
        <w:rPr>
          <w:sz w:val="16"/>
        </w:rPr>
        <w:t>How Their Ideas Complement Each Other</w:t>
      </w:r>
    </w:p>
    <w:p w14:paraId="15E1D2EC" w14:textId="77777777" w:rsidR="00A5275C" w:rsidRPr="00045595" w:rsidRDefault="00A5275C" w:rsidP="00A5275C">
      <w:pPr>
        <w:rPr>
          <w:sz w:val="16"/>
        </w:rPr>
      </w:pPr>
      <w:r w:rsidRPr="00045595">
        <w:rPr>
          <w:sz w:val="16"/>
        </w:rPr>
        <w:t>Mises and Hayek’s views form a single, coherent understanding of market order.</w:t>
      </w:r>
    </w:p>
    <w:p w14:paraId="136562C8" w14:textId="77777777" w:rsidR="00A5275C" w:rsidRPr="00045595" w:rsidRDefault="00A5275C" w:rsidP="00A5275C">
      <w:pPr>
        <w:rPr>
          <w:sz w:val="16"/>
        </w:rPr>
      </w:pPr>
      <w:r w:rsidRPr="00045595">
        <w:rPr>
          <w:sz w:val="16"/>
        </w:rPr>
        <w:t>Mises explains why the planner lacks a common ratio of exchange: without property rights and market prices, there is no basis beyond arbitrariness for allocative decisions.</w:t>
      </w:r>
    </w:p>
    <w:p w14:paraId="338B4B3A" w14:textId="77777777" w:rsidR="00A5275C" w:rsidRPr="00045595" w:rsidRDefault="00A5275C" w:rsidP="00A5275C">
      <w:pPr>
        <w:rPr>
          <w:sz w:val="16"/>
        </w:rPr>
      </w:pPr>
      <w:r w:rsidRPr="00045595">
        <w:rPr>
          <w:sz w:val="16"/>
        </w:rPr>
        <w:t>Hayek explains why the planner lacks the information to generate those prices in the first place: they are under constant revision by market actors with narrow, special knowledge.</w:t>
      </w:r>
    </w:p>
    <w:p w14:paraId="01D1CF3C" w14:textId="77777777" w:rsidR="00A5275C" w:rsidRPr="00045595" w:rsidRDefault="00A5275C" w:rsidP="00A5275C">
      <w:pPr>
        <w:rPr>
          <w:sz w:val="16"/>
        </w:rPr>
      </w:pPr>
      <w:r w:rsidRPr="00045595">
        <w:rPr>
          <w:sz w:val="16"/>
        </w:rPr>
        <w:t xml:space="preserve">The two arguments converge on the same conclusion: </w:t>
      </w:r>
      <w:r w:rsidRPr="00CD11D0">
        <w:rPr>
          <w:rStyle w:val="Emphasis"/>
        </w:rPr>
        <w:t>coordination</w:t>
      </w:r>
      <w:r w:rsidRPr="004C0122">
        <w:rPr>
          <w:rStyle w:val="StyleUnderline"/>
        </w:rPr>
        <w:t xml:space="preserve"> in a complex society must </w:t>
      </w:r>
      <w:r w:rsidRPr="00CD11D0">
        <w:rPr>
          <w:rStyle w:val="Emphasis"/>
        </w:rPr>
        <w:t>arise</w:t>
      </w:r>
      <w:r w:rsidRPr="004C0122">
        <w:rPr>
          <w:rStyle w:val="StyleUnderline"/>
        </w:rPr>
        <w:t xml:space="preserve"> from voluntary, decentralized interaction — not central command. The market is not an </w:t>
      </w:r>
      <w:r w:rsidRPr="00CD11D0">
        <w:rPr>
          <w:rStyle w:val="Emphasis"/>
        </w:rPr>
        <w:t>arbitrary</w:t>
      </w:r>
      <w:r w:rsidRPr="004C0122">
        <w:rPr>
          <w:rStyle w:val="StyleUnderline"/>
        </w:rPr>
        <w:t xml:space="preserve"> human invention but the only </w:t>
      </w:r>
      <w:r w:rsidRPr="00CD11D0">
        <w:rPr>
          <w:rStyle w:val="Emphasis"/>
        </w:rPr>
        <w:t>known system</w:t>
      </w:r>
      <w:r w:rsidRPr="004C0122">
        <w:rPr>
          <w:rStyle w:val="StyleUnderline"/>
        </w:rPr>
        <w:t xml:space="preserve"> capable of processing </w:t>
      </w:r>
      <w:r w:rsidRPr="00CD11D0">
        <w:rPr>
          <w:rStyle w:val="Emphasis"/>
        </w:rPr>
        <w:t>vast</w:t>
      </w:r>
      <w:r w:rsidRPr="004C0122">
        <w:rPr>
          <w:rStyle w:val="StyleUnderline"/>
        </w:rPr>
        <w:t xml:space="preserve">, </w:t>
      </w:r>
      <w:r w:rsidRPr="00CD11D0">
        <w:rPr>
          <w:rStyle w:val="Emphasis"/>
        </w:rPr>
        <w:t>scattered</w:t>
      </w:r>
      <w:r w:rsidRPr="004C0122">
        <w:rPr>
          <w:rStyle w:val="StyleUnderline"/>
        </w:rPr>
        <w:t xml:space="preserve">, ever-changing </w:t>
      </w:r>
      <w:r w:rsidRPr="0082650F">
        <w:rPr>
          <w:rStyle w:val="Emphasis"/>
        </w:rPr>
        <w:t>information</w:t>
      </w:r>
      <w:r w:rsidRPr="00045595">
        <w:rPr>
          <w:sz w:val="16"/>
        </w:rPr>
        <w:t>.</w:t>
      </w:r>
    </w:p>
    <w:p w14:paraId="6907D822" w14:textId="77777777" w:rsidR="00A5275C" w:rsidRPr="00045595" w:rsidRDefault="00A5275C" w:rsidP="00A5275C">
      <w:pPr>
        <w:rPr>
          <w:sz w:val="16"/>
        </w:rPr>
      </w:pPr>
      <w:r w:rsidRPr="00045595">
        <w:rPr>
          <w:sz w:val="16"/>
        </w:rPr>
        <w:t>Real-World Evidence: Planning in Practice</w:t>
      </w:r>
    </w:p>
    <w:p w14:paraId="6CFB780D" w14:textId="77777777" w:rsidR="00A5275C" w:rsidRPr="00045595" w:rsidRDefault="00A5275C" w:rsidP="00A5275C">
      <w:pPr>
        <w:rPr>
          <w:sz w:val="16"/>
        </w:rPr>
      </w:pPr>
      <w:r w:rsidRPr="00E80123">
        <w:rPr>
          <w:rStyle w:val="StyleUnderline"/>
        </w:rPr>
        <w:t xml:space="preserve">The twentieth century tested these theories at </w:t>
      </w:r>
      <w:r w:rsidRPr="00BB660A">
        <w:rPr>
          <w:rStyle w:val="Emphasis"/>
        </w:rPr>
        <w:t>tragic</w:t>
      </w:r>
      <w:r w:rsidRPr="00E80123">
        <w:rPr>
          <w:rStyle w:val="StyleUnderline"/>
        </w:rPr>
        <w:t xml:space="preserve"> scales, and at </w:t>
      </w:r>
      <w:r w:rsidRPr="00BB660A">
        <w:rPr>
          <w:rStyle w:val="Emphasis"/>
        </w:rPr>
        <w:t>unimaginable</w:t>
      </w:r>
      <w:r w:rsidRPr="00E80123">
        <w:rPr>
          <w:rStyle w:val="StyleUnderline"/>
        </w:rPr>
        <w:t xml:space="preserve"> human cost. </w:t>
      </w:r>
      <w:r w:rsidRPr="007B5064">
        <w:rPr>
          <w:rStyle w:val="Emphasis"/>
          <w:highlight w:val="cyan"/>
        </w:rPr>
        <w:t>Socialist</w:t>
      </w:r>
      <w:r w:rsidRPr="00E80123">
        <w:rPr>
          <w:rStyle w:val="StyleUnderline"/>
        </w:rPr>
        <w:t xml:space="preserve"> economie</w:t>
      </w:r>
      <w:r w:rsidRPr="00BB660A">
        <w:rPr>
          <w:rStyle w:val="Emphasis"/>
        </w:rPr>
        <w:t>s</w:t>
      </w:r>
      <w:r w:rsidRPr="00045595">
        <w:rPr>
          <w:sz w:val="16"/>
        </w:rPr>
        <w:t xml:space="preserve"> like the Soviet Union </w:t>
      </w:r>
      <w:r w:rsidRPr="00994D32">
        <w:rPr>
          <w:rStyle w:val="StyleUnderline"/>
        </w:rPr>
        <w:t xml:space="preserve">attempted to </w:t>
      </w:r>
      <w:r w:rsidRPr="00BB660A">
        <w:rPr>
          <w:rStyle w:val="Emphasis"/>
        </w:rPr>
        <w:t>coordinate production</w:t>
      </w:r>
      <w:r w:rsidRPr="00994D32">
        <w:rPr>
          <w:rStyle w:val="StyleUnderline"/>
        </w:rPr>
        <w:t xml:space="preserve"> through massive </w:t>
      </w:r>
      <w:r w:rsidRPr="00BB660A">
        <w:rPr>
          <w:rStyle w:val="Emphasis"/>
        </w:rPr>
        <w:t>bureaucracies</w:t>
      </w:r>
      <w:r w:rsidRPr="00045595">
        <w:rPr>
          <w:sz w:val="16"/>
        </w:rPr>
        <w:t xml:space="preserve"> such as Gosplan. </w:t>
      </w:r>
      <w:r w:rsidRPr="00EF211E">
        <w:rPr>
          <w:rStyle w:val="StyleUnderline"/>
        </w:rPr>
        <w:t xml:space="preserve">The </w:t>
      </w:r>
      <w:r w:rsidRPr="007B5064">
        <w:rPr>
          <w:rStyle w:val="Emphasis"/>
          <w:highlight w:val="cyan"/>
        </w:rPr>
        <w:t>results</w:t>
      </w:r>
      <w:r w:rsidRPr="007B5064">
        <w:rPr>
          <w:rStyle w:val="StyleUnderline"/>
          <w:highlight w:val="cyan"/>
        </w:rPr>
        <w:t xml:space="preserve"> confirmed</w:t>
      </w:r>
      <w:r w:rsidRPr="00045595">
        <w:rPr>
          <w:sz w:val="16"/>
        </w:rPr>
        <w:t xml:space="preserve"> Mises and Hayek’s warnings:</w:t>
      </w:r>
    </w:p>
    <w:p w14:paraId="06398A8E" w14:textId="77777777" w:rsidR="00A5275C" w:rsidRPr="00554E50" w:rsidRDefault="00A5275C" w:rsidP="00A5275C">
      <w:pPr>
        <w:rPr>
          <w:rStyle w:val="StyleUnderline"/>
        </w:rPr>
      </w:pPr>
      <w:r w:rsidRPr="007B5064">
        <w:rPr>
          <w:rStyle w:val="StyleUnderline"/>
          <w:highlight w:val="cyan"/>
        </w:rPr>
        <w:t xml:space="preserve">Chronic </w:t>
      </w:r>
      <w:r w:rsidRPr="007B5064">
        <w:rPr>
          <w:rStyle w:val="Emphasis"/>
          <w:highlight w:val="cyan"/>
        </w:rPr>
        <w:t>shortages</w:t>
      </w:r>
      <w:r w:rsidRPr="00554E50">
        <w:rPr>
          <w:rStyle w:val="StyleUnderline"/>
        </w:rPr>
        <w:t xml:space="preserve"> of consumer goods</w:t>
      </w:r>
    </w:p>
    <w:p w14:paraId="68851890" w14:textId="77777777" w:rsidR="00A5275C" w:rsidRPr="00045595" w:rsidRDefault="00A5275C" w:rsidP="00A5275C">
      <w:pPr>
        <w:rPr>
          <w:sz w:val="16"/>
        </w:rPr>
      </w:pPr>
      <w:r w:rsidRPr="007B5064">
        <w:rPr>
          <w:rStyle w:val="Emphasis"/>
          <w:highlight w:val="cyan"/>
        </w:rPr>
        <w:t>Surpluses</w:t>
      </w:r>
      <w:r w:rsidRPr="007B5064">
        <w:rPr>
          <w:rStyle w:val="StyleUnderline"/>
          <w:highlight w:val="cyan"/>
        </w:rPr>
        <w:t xml:space="preserve"> of </w:t>
      </w:r>
      <w:r w:rsidRPr="007B5064">
        <w:rPr>
          <w:rStyle w:val="Emphasis"/>
          <w:highlight w:val="cyan"/>
        </w:rPr>
        <w:t>useless output</w:t>
      </w:r>
      <w:r w:rsidRPr="00045595">
        <w:rPr>
          <w:sz w:val="16"/>
        </w:rPr>
        <w:t xml:space="preserve"> (too many size-12 shoes, pants no one wanted)</w:t>
      </w:r>
    </w:p>
    <w:p w14:paraId="550C483E" w14:textId="77777777" w:rsidR="00A5275C" w:rsidRPr="00045595" w:rsidRDefault="00A5275C" w:rsidP="00A5275C">
      <w:pPr>
        <w:rPr>
          <w:sz w:val="16"/>
        </w:rPr>
      </w:pPr>
      <w:r w:rsidRPr="007B5064">
        <w:rPr>
          <w:rStyle w:val="Emphasis"/>
          <w:highlight w:val="cyan"/>
        </w:rPr>
        <w:t>Distorted</w:t>
      </w:r>
      <w:r w:rsidRPr="007B5064">
        <w:rPr>
          <w:rStyle w:val="StyleUnderline"/>
          <w:highlight w:val="cyan"/>
        </w:rPr>
        <w:t xml:space="preserve"> incentives</w:t>
      </w:r>
      <w:r w:rsidRPr="00554E50">
        <w:rPr>
          <w:rStyle w:val="StyleUnderline"/>
        </w:rPr>
        <w:t xml:space="preserve"> to meet quotas</w:t>
      </w:r>
      <w:r w:rsidRPr="00045595">
        <w:rPr>
          <w:sz w:val="16"/>
        </w:rPr>
        <w:t xml:space="preserve"> rather than serve needs</w:t>
      </w:r>
    </w:p>
    <w:p w14:paraId="533C5CFF" w14:textId="77777777" w:rsidR="00A5275C" w:rsidRPr="00045595" w:rsidRDefault="00A5275C" w:rsidP="00A5275C">
      <w:pPr>
        <w:rPr>
          <w:sz w:val="16"/>
        </w:rPr>
      </w:pPr>
      <w:r w:rsidRPr="007B5064">
        <w:rPr>
          <w:rStyle w:val="Emphasis"/>
        </w:rPr>
        <w:t xml:space="preserve">Falsified </w:t>
      </w:r>
      <w:r w:rsidRPr="007B5064">
        <w:rPr>
          <w:rStyle w:val="Emphasis"/>
          <w:highlight w:val="cyan"/>
        </w:rPr>
        <w:t>data</w:t>
      </w:r>
      <w:r w:rsidRPr="007B5064">
        <w:rPr>
          <w:rStyle w:val="StyleUnderline"/>
          <w:highlight w:val="cyan"/>
        </w:rPr>
        <w:t xml:space="preserve"> to satisfy</w:t>
      </w:r>
      <w:r w:rsidRPr="00554E50">
        <w:rPr>
          <w:rStyle w:val="StyleUnderline"/>
        </w:rPr>
        <w:t xml:space="preserve"> political </w:t>
      </w:r>
      <w:r w:rsidRPr="007B5064">
        <w:rPr>
          <w:rStyle w:val="Emphasis"/>
          <w:highlight w:val="cyan"/>
        </w:rPr>
        <w:t>superiors</w:t>
      </w:r>
      <w:r w:rsidRPr="00045595">
        <w:rPr>
          <w:sz w:val="16"/>
        </w:rPr>
        <w:t>.</w:t>
      </w:r>
    </w:p>
    <w:p w14:paraId="4DC880BF" w14:textId="77777777" w:rsidR="00A5275C" w:rsidRPr="00045595" w:rsidRDefault="00A5275C" w:rsidP="00A5275C">
      <w:pPr>
        <w:rPr>
          <w:sz w:val="16"/>
        </w:rPr>
      </w:pPr>
      <w:r w:rsidRPr="00B8347D">
        <w:rPr>
          <w:rStyle w:val="Emphasis"/>
        </w:rPr>
        <w:t>Each</w:t>
      </w:r>
      <w:r w:rsidRPr="00A87E1B">
        <w:rPr>
          <w:rStyle w:val="StyleUnderline"/>
        </w:rPr>
        <w:t xml:space="preserve"> plan cycle created new </w:t>
      </w:r>
      <w:r w:rsidRPr="00B8347D">
        <w:rPr>
          <w:rStyle w:val="Emphasis"/>
        </w:rPr>
        <w:t>misallocations</w:t>
      </w:r>
      <w:r w:rsidRPr="00A87E1B">
        <w:rPr>
          <w:rStyle w:val="StyleUnderline"/>
        </w:rPr>
        <w:t xml:space="preserve">, because </w:t>
      </w:r>
      <w:r w:rsidRPr="007B5064">
        <w:rPr>
          <w:rStyle w:val="StyleUnderline"/>
          <w:highlight w:val="cyan"/>
        </w:rPr>
        <w:t xml:space="preserve">planners could not </w:t>
      </w:r>
      <w:r w:rsidRPr="007B5064">
        <w:rPr>
          <w:rStyle w:val="Emphasis"/>
          <w:highlight w:val="cyan"/>
        </w:rPr>
        <w:t>adapt</w:t>
      </w:r>
      <w:r w:rsidRPr="00A87E1B">
        <w:rPr>
          <w:rStyle w:val="StyleUnderline"/>
        </w:rPr>
        <w:t xml:space="preserve"> fast enough to shifting realities</w:t>
      </w:r>
      <w:r w:rsidRPr="00045595">
        <w:rPr>
          <w:sz w:val="16"/>
        </w:rPr>
        <w:t xml:space="preserve">. As Hayek might have predicted, </w:t>
      </w:r>
      <w:r w:rsidRPr="00C257B4">
        <w:rPr>
          <w:rStyle w:val="StyleUnderline"/>
        </w:rPr>
        <w:t xml:space="preserve">information traveled </w:t>
      </w:r>
      <w:r w:rsidRPr="003F601B">
        <w:rPr>
          <w:rStyle w:val="Emphasis"/>
        </w:rPr>
        <w:t>too slowly</w:t>
      </w:r>
      <w:r w:rsidRPr="00C257B4">
        <w:rPr>
          <w:rStyle w:val="StyleUnderline"/>
        </w:rPr>
        <w:t xml:space="preserve"> and too </w:t>
      </w:r>
      <w:r w:rsidRPr="003F601B">
        <w:rPr>
          <w:rStyle w:val="Emphasis"/>
        </w:rPr>
        <w:t>dishonestly</w:t>
      </w:r>
      <w:r w:rsidRPr="00C257B4">
        <w:rPr>
          <w:rStyle w:val="StyleUnderline"/>
        </w:rPr>
        <w:t xml:space="preserve"> in a system where truth was punished </w:t>
      </w:r>
      <w:r w:rsidRPr="007B5064">
        <w:rPr>
          <w:rStyle w:val="StyleUnderline"/>
          <w:highlight w:val="cyan"/>
        </w:rPr>
        <w:t xml:space="preserve">and </w:t>
      </w:r>
      <w:r w:rsidRPr="007B5064">
        <w:rPr>
          <w:rStyle w:val="Emphasis"/>
          <w:highlight w:val="cyan"/>
        </w:rPr>
        <w:t>incentives</w:t>
      </w:r>
      <w:r w:rsidRPr="00C257B4">
        <w:rPr>
          <w:rStyle w:val="StyleUnderline"/>
        </w:rPr>
        <w:t xml:space="preserve"> were </w:t>
      </w:r>
      <w:r w:rsidRPr="007B5064">
        <w:rPr>
          <w:rStyle w:val="StyleUnderline"/>
          <w:highlight w:val="cyan"/>
        </w:rPr>
        <w:t xml:space="preserve">skewed by </w:t>
      </w:r>
      <w:r w:rsidRPr="007B5064">
        <w:rPr>
          <w:rStyle w:val="Emphasis"/>
          <w:highlight w:val="cyan"/>
        </w:rPr>
        <w:t>politics</w:t>
      </w:r>
      <w:r w:rsidRPr="00045595">
        <w:rPr>
          <w:sz w:val="16"/>
        </w:rPr>
        <w:t>.</w:t>
      </w:r>
    </w:p>
    <w:p w14:paraId="1FFFFE9F" w14:textId="77777777" w:rsidR="00A5275C" w:rsidRPr="00045595" w:rsidRDefault="00A5275C" w:rsidP="00A5275C">
      <w:pPr>
        <w:rPr>
          <w:sz w:val="16"/>
        </w:rPr>
      </w:pPr>
      <w:r w:rsidRPr="00045595">
        <w:rPr>
          <w:sz w:val="16"/>
        </w:rPr>
        <w:t>China’s gradual reforms after 1978 — reintroducing private enterprise and market pricing to a tightly controlled state economy — marked an implicit concession: to make socialism “work,” planners had to scale back central planning.</w:t>
      </w:r>
    </w:p>
    <w:p w14:paraId="3AD7EE6E" w14:textId="77777777" w:rsidR="00A5275C" w:rsidRPr="00045595" w:rsidRDefault="00A5275C" w:rsidP="00A5275C">
      <w:pPr>
        <w:rPr>
          <w:sz w:val="16"/>
        </w:rPr>
      </w:pPr>
      <w:r w:rsidRPr="00045595">
        <w:rPr>
          <w:sz w:val="16"/>
        </w:rPr>
        <w:t>The Soviet Collapse: A Tale of Two Explanations</w:t>
      </w:r>
    </w:p>
    <w:p w14:paraId="08E2D58B" w14:textId="77777777" w:rsidR="00A5275C" w:rsidRPr="00045595" w:rsidRDefault="00A5275C" w:rsidP="00A5275C">
      <w:pPr>
        <w:rPr>
          <w:sz w:val="16"/>
        </w:rPr>
      </w:pPr>
      <w:r w:rsidRPr="00045595">
        <w:rPr>
          <w:sz w:val="16"/>
        </w:rPr>
        <w:t>When the Soviet Union dissolved in 1991, it was not only a political implosion but also an economic one — the largest centrally planned system in history collapsing under the weight of its own contradictions. For both Ludwig von Mises and Friedrich Hayek, the Soviet collapse would have appeared less as a surprise than as the inevitable outcome of systemic design flaws they had warned about decades earlier. Yet each would have interpreted the downfall in a subtly different way.</w:t>
      </w:r>
    </w:p>
    <w:p w14:paraId="0126F856" w14:textId="77777777" w:rsidR="00A5275C" w:rsidRPr="00045595" w:rsidRDefault="00A5275C" w:rsidP="00A5275C">
      <w:pPr>
        <w:rPr>
          <w:sz w:val="16"/>
        </w:rPr>
      </w:pPr>
      <w:r w:rsidRPr="00045595">
        <w:rPr>
          <w:sz w:val="16"/>
        </w:rPr>
        <w:t xml:space="preserve">To Mises, the Soviet failure confirmed the calculation problem. </w:t>
      </w:r>
      <w:r w:rsidRPr="00C257B4">
        <w:rPr>
          <w:rStyle w:val="StyleUnderline"/>
        </w:rPr>
        <w:t xml:space="preserve">Without </w:t>
      </w:r>
      <w:r w:rsidRPr="00E26B33">
        <w:rPr>
          <w:rStyle w:val="Emphasis"/>
        </w:rPr>
        <w:t>private</w:t>
      </w:r>
      <w:r w:rsidRPr="00C257B4">
        <w:rPr>
          <w:rStyle w:val="StyleUnderline"/>
        </w:rPr>
        <w:t xml:space="preserve"> property and genuine market exchange, the </w:t>
      </w:r>
      <w:r w:rsidRPr="00E26B33">
        <w:rPr>
          <w:rStyle w:val="Emphasis"/>
        </w:rPr>
        <w:t>administrators</w:t>
      </w:r>
      <w:r w:rsidRPr="00045595">
        <w:rPr>
          <w:sz w:val="16"/>
        </w:rPr>
        <w:t xml:space="preserve"> at Gosplan </w:t>
      </w:r>
      <w:r w:rsidRPr="003C021E">
        <w:rPr>
          <w:rStyle w:val="StyleUnderline"/>
        </w:rPr>
        <w:t xml:space="preserve">had no way to measure economic </w:t>
      </w:r>
      <w:r w:rsidRPr="00E26B33">
        <w:rPr>
          <w:rStyle w:val="Emphasis"/>
        </w:rPr>
        <w:t>efficiency</w:t>
      </w:r>
      <w:r w:rsidRPr="003C021E">
        <w:rPr>
          <w:rStyle w:val="StyleUnderline"/>
        </w:rPr>
        <w:t xml:space="preserve">. The prices they used were </w:t>
      </w:r>
      <w:r w:rsidRPr="00E26B33">
        <w:rPr>
          <w:rStyle w:val="Emphasis"/>
        </w:rPr>
        <w:t>arbitrary</w:t>
      </w:r>
      <w:r w:rsidRPr="003C021E">
        <w:rPr>
          <w:rStyle w:val="StyleUnderline"/>
        </w:rPr>
        <w:t xml:space="preserve">, disconnected from real </w:t>
      </w:r>
      <w:r w:rsidRPr="00E26B33">
        <w:rPr>
          <w:rStyle w:val="Emphasis"/>
        </w:rPr>
        <w:t>scarcities</w:t>
      </w:r>
      <w:r w:rsidRPr="003C021E">
        <w:rPr>
          <w:rStyle w:val="StyleUnderline"/>
        </w:rPr>
        <w:t xml:space="preserve"> or consumer wants</w:t>
      </w:r>
      <w:r w:rsidRPr="00045595">
        <w:rPr>
          <w:sz w:val="16"/>
        </w:rPr>
        <w:t xml:space="preserve">. Their statistics could record physical quantities — tons of steel, miles of rail, bushels of wheat — but not value. Over time, the entire system became an elaborate façade: apparent order concealing mounting disorder. </w:t>
      </w:r>
      <w:r w:rsidRPr="00ED4932">
        <w:rPr>
          <w:rStyle w:val="StyleUnderline"/>
        </w:rPr>
        <w:t xml:space="preserve">Factories met quotas by producing </w:t>
      </w:r>
      <w:r w:rsidRPr="003F2B53">
        <w:rPr>
          <w:rStyle w:val="Emphasis"/>
        </w:rPr>
        <w:t>useless</w:t>
      </w:r>
      <w:r w:rsidRPr="00ED4932">
        <w:rPr>
          <w:rStyle w:val="StyleUnderline"/>
        </w:rPr>
        <w:t xml:space="preserve"> goods, local managers falsified reports, and the </w:t>
      </w:r>
      <w:r w:rsidRPr="00B041EC">
        <w:rPr>
          <w:rStyle w:val="Emphasis"/>
        </w:rPr>
        <w:t>central plans</w:t>
      </w:r>
      <w:r w:rsidRPr="00ED4932">
        <w:rPr>
          <w:rStyle w:val="StyleUnderline"/>
        </w:rPr>
        <w:t xml:space="preserve"> themselves became exercises in make-believe and </w:t>
      </w:r>
      <w:r w:rsidRPr="00345736">
        <w:rPr>
          <w:rStyle w:val="Emphasis"/>
        </w:rPr>
        <w:t>misinformation</w:t>
      </w:r>
      <w:r w:rsidRPr="00045595">
        <w:rPr>
          <w:sz w:val="16"/>
        </w:rPr>
        <w:t>. For Mises, this was not accidental mismanagement. It was the unavoidable result of an economy that had abolished the very instrument of rational calculation — the price system.</w:t>
      </w:r>
    </w:p>
    <w:p w14:paraId="4F11AF9E" w14:textId="77777777" w:rsidR="00A5275C" w:rsidRPr="00045595" w:rsidRDefault="00A5275C" w:rsidP="00A5275C">
      <w:pPr>
        <w:rPr>
          <w:sz w:val="16"/>
        </w:rPr>
      </w:pPr>
      <w:r w:rsidRPr="00045595">
        <w:rPr>
          <w:sz w:val="16"/>
        </w:rPr>
        <w:t>To Hayek, the same collapse demonstrated the knowledge problem. Even if Soviet planners had access to accurate data, the knowledge required to allocate resources efficiently never existed in any central repository. It resided in the dispersed minds of millions of individuals — consumers, workers, and entrepreneurs — whose preferences and innovations could never be fully communicated through bureaucratic channels. The Soviet system’s rigidity was thus a cognitive failure: it could not adapt to change, learn from errors, or evolve through decentralized experimentation. The plan could issue orders, but it could not generate discovery. Hayek might have said that the Soviet economy did not so much break down as fail to learn.</w:t>
      </w:r>
    </w:p>
    <w:p w14:paraId="748B18F6" w14:textId="77777777" w:rsidR="00A5275C" w:rsidRPr="00045595" w:rsidRDefault="00A5275C" w:rsidP="00A5275C">
      <w:pPr>
        <w:rPr>
          <w:sz w:val="16"/>
        </w:rPr>
      </w:pPr>
      <w:r w:rsidRPr="00045595">
        <w:rPr>
          <w:sz w:val="16"/>
        </w:rPr>
        <w:t>In this sense, Mises and Hayek offered complementary autopsies of the same tragedy. Mises explained why rational allocation was impossible without prices; Hayek explained why no planner could ever know enough to set those prices meaningfully. The first diagnosis is institutional — a system without markets cannot calculate. The second is epistemological — even with data, central authority cannot know. The failure of Soviet socialism thus confirmed both men’s warnings: a planned economy can suppress error only by suppressing truth.</w:t>
      </w:r>
    </w:p>
    <w:p w14:paraId="1749957F" w14:textId="77777777" w:rsidR="00A5275C" w:rsidRPr="00045595" w:rsidRDefault="00A5275C" w:rsidP="00A5275C">
      <w:pPr>
        <w:rPr>
          <w:sz w:val="16"/>
        </w:rPr>
      </w:pPr>
      <w:r w:rsidRPr="00045595">
        <w:rPr>
          <w:sz w:val="16"/>
        </w:rPr>
        <w:t>Lessons for the Digital Age</w:t>
      </w:r>
    </w:p>
    <w:p w14:paraId="7CF8F3FD" w14:textId="77777777" w:rsidR="00A5275C" w:rsidRPr="00045595" w:rsidRDefault="00A5275C" w:rsidP="00A5275C">
      <w:pPr>
        <w:rPr>
          <w:sz w:val="16"/>
        </w:rPr>
      </w:pPr>
      <w:r w:rsidRPr="00045595">
        <w:rPr>
          <w:sz w:val="16"/>
        </w:rPr>
        <w:t xml:space="preserve">In the twenty-first century, </w:t>
      </w:r>
      <w:r w:rsidRPr="007B5064">
        <w:rPr>
          <w:rStyle w:val="StyleUnderline"/>
          <w:highlight w:val="cyan"/>
        </w:rPr>
        <w:t>some argue</w:t>
      </w:r>
      <w:r w:rsidRPr="00045595">
        <w:rPr>
          <w:sz w:val="16"/>
        </w:rPr>
        <w:t xml:space="preserve"> that </w:t>
      </w:r>
      <w:r w:rsidRPr="00955257">
        <w:rPr>
          <w:rStyle w:val="StyleUnderline"/>
        </w:rPr>
        <w:t xml:space="preserve">big data, </w:t>
      </w:r>
      <w:r w:rsidRPr="007B5064">
        <w:rPr>
          <w:rStyle w:val="Emphasis"/>
          <w:highlight w:val="cyan"/>
        </w:rPr>
        <w:t>a</w:t>
      </w:r>
      <w:r w:rsidRPr="00955257">
        <w:rPr>
          <w:rStyle w:val="StyleUnderline"/>
        </w:rPr>
        <w:t xml:space="preserve">rtificial </w:t>
      </w:r>
      <w:r w:rsidRPr="007B5064">
        <w:rPr>
          <w:rStyle w:val="Emphasis"/>
          <w:highlight w:val="cyan"/>
        </w:rPr>
        <w:t>i</w:t>
      </w:r>
      <w:r w:rsidRPr="00955257">
        <w:rPr>
          <w:rStyle w:val="StyleUnderline"/>
        </w:rPr>
        <w:t xml:space="preserve">ntelligence, and high-speed </w:t>
      </w:r>
      <w:r w:rsidRPr="00A915DA">
        <w:rPr>
          <w:rStyle w:val="Emphasis"/>
        </w:rPr>
        <w:t>computation</w:t>
      </w:r>
      <w:r w:rsidRPr="00955257">
        <w:rPr>
          <w:rStyle w:val="StyleUnderline"/>
        </w:rPr>
        <w:t xml:space="preserve"> have </w:t>
      </w:r>
      <w:r w:rsidRPr="007B5064">
        <w:rPr>
          <w:rStyle w:val="StyleUnderline"/>
          <w:highlight w:val="cyan"/>
        </w:rPr>
        <w:t>revived</w:t>
      </w:r>
      <w:r w:rsidRPr="00955257">
        <w:rPr>
          <w:rStyle w:val="StyleUnderline"/>
        </w:rPr>
        <w:t xml:space="preserve"> the dream of </w:t>
      </w:r>
      <w:r w:rsidRPr="00200413">
        <w:rPr>
          <w:rStyle w:val="Emphasis"/>
          <w:highlight w:val="cyan"/>
        </w:rPr>
        <w:t>central planning</w:t>
      </w:r>
      <w:r w:rsidRPr="00045595">
        <w:rPr>
          <w:sz w:val="16"/>
        </w:rPr>
        <w:t>. After all, if machines can process trillions of data points, why can’t they optimize production and distribution better than messy markets?</w:t>
      </w:r>
    </w:p>
    <w:p w14:paraId="75B51C5B" w14:textId="77777777" w:rsidR="00A5275C" w:rsidRPr="00045595" w:rsidRDefault="00A5275C" w:rsidP="00A5275C">
      <w:pPr>
        <w:rPr>
          <w:sz w:val="16"/>
        </w:rPr>
      </w:pPr>
      <w:r w:rsidRPr="00045595">
        <w:rPr>
          <w:sz w:val="16"/>
        </w:rPr>
        <w:t xml:space="preserve">This view repeats the same fallacy that Mises and Hayek identified. </w:t>
      </w:r>
      <w:r w:rsidRPr="00EE2732">
        <w:rPr>
          <w:rStyle w:val="StyleUnderline"/>
          <w:highlight w:val="cyan"/>
        </w:rPr>
        <w:t xml:space="preserve">The </w:t>
      </w:r>
      <w:r w:rsidRPr="00EE2732">
        <w:rPr>
          <w:rStyle w:val="Emphasis"/>
          <w:highlight w:val="cyan"/>
        </w:rPr>
        <w:t>knowledge</w:t>
      </w:r>
      <w:r w:rsidRPr="00EE2732">
        <w:rPr>
          <w:rStyle w:val="StyleUnderline"/>
          <w:highlight w:val="cyan"/>
        </w:rPr>
        <w:t xml:space="preserve"> required</w:t>
      </w:r>
      <w:r w:rsidRPr="004D1CB0">
        <w:rPr>
          <w:rStyle w:val="StyleUnderline"/>
        </w:rPr>
        <w:t xml:space="preserve"> for coordination </w:t>
      </w:r>
      <w:r w:rsidRPr="00EE2732">
        <w:rPr>
          <w:rStyle w:val="StyleUnderline"/>
          <w:highlight w:val="cyan"/>
        </w:rPr>
        <w:t>is</w:t>
      </w:r>
      <w:r w:rsidRPr="004D1CB0">
        <w:rPr>
          <w:rStyle w:val="StyleUnderline"/>
        </w:rPr>
        <w:t xml:space="preserve"> not static </w:t>
      </w:r>
      <w:r w:rsidRPr="00AD3049">
        <w:rPr>
          <w:rStyle w:val="Emphasis"/>
        </w:rPr>
        <w:t>data</w:t>
      </w:r>
      <w:r w:rsidRPr="004D1CB0">
        <w:rPr>
          <w:rStyle w:val="StyleUnderline"/>
        </w:rPr>
        <w:t xml:space="preserve"> but </w:t>
      </w:r>
      <w:r w:rsidRPr="00AD3049">
        <w:rPr>
          <w:rStyle w:val="Emphasis"/>
        </w:rPr>
        <w:t>living information</w:t>
      </w:r>
      <w:r w:rsidRPr="004D1CB0">
        <w:rPr>
          <w:rStyle w:val="StyleUnderline"/>
        </w:rPr>
        <w:t xml:space="preserve">: </w:t>
      </w:r>
      <w:r w:rsidRPr="00EE2732">
        <w:rPr>
          <w:rStyle w:val="StyleUnderline"/>
          <w:highlight w:val="cyan"/>
        </w:rPr>
        <w:t xml:space="preserve">changing </w:t>
      </w:r>
      <w:r w:rsidRPr="00EE2732">
        <w:rPr>
          <w:rStyle w:val="Emphasis"/>
          <w:highlight w:val="cyan"/>
        </w:rPr>
        <w:t>preferences</w:t>
      </w:r>
      <w:r w:rsidRPr="00EE2732">
        <w:rPr>
          <w:rStyle w:val="StyleUnderline"/>
          <w:highlight w:val="cyan"/>
        </w:rPr>
        <w:t xml:space="preserve">, </w:t>
      </w:r>
      <w:r w:rsidRPr="00EE2732">
        <w:rPr>
          <w:rStyle w:val="Emphasis"/>
          <w:highlight w:val="cyan"/>
        </w:rPr>
        <w:t>unforeseen</w:t>
      </w:r>
      <w:r w:rsidRPr="00EE2732">
        <w:rPr>
          <w:rStyle w:val="StyleUnderline"/>
          <w:highlight w:val="cyan"/>
        </w:rPr>
        <w:t xml:space="preserve"> innovations, and </w:t>
      </w:r>
      <w:r w:rsidRPr="00EE2732">
        <w:rPr>
          <w:rStyle w:val="Emphasis"/>
          <w:highlight w:val="cyan"/>
        </w:rPr>
        <w:t>subjective judgments</w:t>
      </w:r>
      <w:r w:rsidRPr="004D1CB0">
        <w:rPr>
          <w:rStyle w:val="StyleUnderline"/>
        </w:rPr>
        <w:t xml:space="preserve"> of value. Machines</w:t>
      </w:r>
      <w:r w:rsidRPr="00045595">
        <w:rPr>
          <w:sz w:val="16"/>
        </w:rPr>
        <w:t xml:space="preserve"> can crunch numbers, but they </w:t>
      </w:r>
      <w:r w:rsidRPr="002F6F93">
        <w:rPr>
          <w:rStyle w:val="Emphasis"/>
        </w:rPr>
        <w:t>cannot</w:t>
      </w:r>
      <w:r w:rsidRPr="009624AF">
        <w:rPr>
          <w:rStyle w:val="StyleUnderline"/>
        </w:rPr>
        <w:t xml:space="preserve"> determine what those numbers mean in human terms</w:t>
      </w:r>
      <w:r w:rsidRPr="00045595">
        <w:rPr>
          <w:sz w:val="16"/>
        </w:rPr>
        <w:t>.</w:t>
      </w:r>
    </w:p>
    <w:p w14:paraId="400DBB2E" w14:textId="77777777" w:rsidR="00A5275C" w:rsidRPr="00045595" w:rsidRDefault="00A5275C" w:rsidP="00A5275C">
      <w:pPr>
        <w:rPr>
          <w:sz w:val="16"/>
        </w:rPr>
      </w:pPr>
      <w:r w:rsidRPr="00045595">
        <w:rPr>
          <w:sz w:val="16"/>
        </w:rPr>
        <w:t xml:space="preserve">Moreover, </w:t>
      </w:r>
      <w:r w:rsidRPr="00EE2732">
        <w:rPr>
          <w:rStyle w:val="StyleUnderline"/>
          <w:highlight w:val="cyan"/>
        </w:rPr>
        <w:t>without</w:t>
      </w:r>
      <w:r w:rsidRPr="00D86065">
        <w:rPr>
          <w:rStyle w:val="StyleUnderline"/>
        </w:rPr>
        <w:t xml:space="preserve"> </w:t>
      </w:r>
      <w:r w:rsidRPr="002F6F93">
        <w:rPr>
          <w:rStyle w:val="Emphasis"/>
        </w:rPr>
        <w:t>property</w:t>
      </w:r>
      <w:r w:rsidRPr="00D86065">
        <w:rPr>
          <w:rStyle w:val="StyleUnderline"/>
        </w:rPr>
        <w:t xml:space="preserve"> rights, </w:t>
      </w:r>
      <w:r w:rsidRPr="00EE2732">
        <w:rPr>
          <w:rStyle w:val="Emphasis"/>
          <w:highlight w:val="cyan"/>
        </w:rPr>
        <w:t>competition</w:t>
      </w:r>
      <w:r w:rsidRPr="00D86065">
        <w:rPr>
          <w:rStyle w:val="StyleUnderline"/>
        </w:rPr>
        <w:t xml:space="preserve">, and entrepreneurial </w:t>
      </w:r>
      <w:r w:rsidRPr="002F6F93">
        <w:rPr>
          <w:rStyle w:val="Emphasis"/>
        </w:rPr>
        <w:t>experimentation</w:t>
      </w:r>
      <w:r w:rsidRPr="00D86065">
        <w:rPr>
          <w:rStyle w:val="StyleUnderline"/>
        </w:rPr>
        <w:t xml:space="preserve">, </w:t>
      </w:r>
      <w:r w:rsidRPr="00EE2732">
        <w:rPr>
          <w:rStyle w:val="StyleUnderline"/>
          <w:highlight w:val="cyan"/>
        </w:rPr>
        <w:t xml:space="preserve">there is </w:t>
      </w:r>
      <w:r w:rsidRPr="00EE2732">
        <w:rPr>
          <w:rStyle w:val="Emphasis"/>
          <w:highlight w:val="cyan"/>
        </w:rPr>
        <w:t>no mech</w:t>
      </w:r>
      <w:r w:rsidRPr="002F6F93">
        <w:rPr>
          <w:rStyle w:val="Emphasis"/>
        </w:rPr>
        <w:t>anism</w:t>
      </w:r>
      <w:r w:rsidRPr="00D86065">
        <w:rPr>
          <w:rStyle w:val="StyleUnderline"/>
        </w:rPr>
        <w:t xml:space="preserve"> </w:t>
      </w:r>
      <w:r w:rsidRPr="00EE2732">
        <w:rPr>
          <w:rStyle w:val="StyleUnderline"/>
          <w:highlight w:val="cyan"/>
        </w:rPr>
        <w:t>to reveal</w:t>
      </w:r>
      <w:r w:rsidRPr="00D86065">
        <w:rPr>
          <w:rStyle w:val="StyleUnderline"/>
        </w:rPr>
        <w:t xml:space="preserve"> or validate the </w:t>
      </w:r>
      <w:r w:rsidRPr="00EE2732">
        <w:rPr>
          <w:rStyle w:val="StyleUnderline"/>
          <w:highlight w:val="cyan"/>
        </w:rPr>
        <w:t>info</w:t>
      </w:r>
      <w:r w:rsidRPr="00D86065">
        <w:rPr>
          <w:rStyle w:val="StyleUnderline"/>
        </w:rPr>
        <w:t xml:space="preserve">rmation that </w:t>
      </w:r>
      <w:r w:rsidRPr="00EE2732">
        <w:rPr>
          <w:rStyle w:val="StyleUnderline"/>
          <w:highlight w:val="cyan"/>
        </w:rPr>
        <w:t>planners</w:t>
      </w:r>
      <w:r w:rsidRPr="00D86065">
        <w:rPr>
          <w:rStyle w:val="StyleUnderline"/>
        </w:rPr>
        <w:t xml:space="preserve"> would </w:t>
      </w:r>
      <w:r w:rsidRPr="00EE2732">
        <w:rPr>
          <w:rStyle w:val="Emphasis"/>
          <w:highlight w:val="cyan"/>
        </w:rPr>
        <w:t>feed</w:t>
      </w:r>
      <w:r w:rsidRPr="00EE2732">
        <w:rPr>
          <w:rStyle w:val="StyleUnderline"/>
          <w:highlight w:val="cyan"/>
        </w:rPr>
        <w:t xml:space="preserve"> into</w:t>
      </w:r>
      <w:r w:rsidRPr="00D86065">
        <w:rPr>
          <w:rStyle w:val="StyleUnderline"/>
        </w:rPr>
        <w:t xml:space="preserve"> their </w:t>
      </w:r>
      <w:r w:rsidRPr="00EE2732">
        <w:rPr>
          <w:rStyle w:val="StyleUnderline"/>
          <w:highlight w:val="cyan"/>
        </w:rPr>
        <w:t>algorithms</w:t>
      </w:r>
      <w:r w:rsidRPr="00D86065">
        <w:rPr>
          <w:rStyle w:val="StyleUnderline"/>
        </w:rPr>
        <w:t xml:space="preserve">. “Smart” central planning is </w:t>
      </w:r>
      <w:r w:rsidRPr="00AE5595">
        <w:rPr>
          <w:rStyle w:val="Emphasis"/>
        </w:rPr>
        <w:t>still</w:t>
      </w:r>
      <w:r w:rsidRPr="00D86065">
        <w:rPr>
          <w:rStyle w:val="StyleUnderline"/>
        </w:rPr>
        <w:t xml:space="preserve"> central planning, and</w:t>
      </w:r>
      <w:r w:rsidRPr="00045595">
        <w:rPr>
          <w:sz w:val="16"/>
        </w:rPr>
        <w:t xml:space="preserve"> still </w:t>
      </w:r>
      <w:r w:rsidRPr="00AE5595">
        <w:rPr>
          <w:rStyle w:val="Emphasis"/>
        </w:rPr>
        <w:t>doomed</w:t>
      </w:r>
      <w:r w:rsidRPr="00045595">
        <w:rPr>
          <w:sz w:val="16"/>
        </w:rPr>
        <w:t xml:space="preserve"> — </w:t>
      </w:r>
      <w:r w:rsidRPr="00D86065">
        <w:rPr>
          <w:rStyle w:val="StyleUnderline"/>
        </w:rPr>
        <w:t>only</w:t>
      </w:r>
      <w:r w:rsidRPr="00045595">
        <w:rPr>
          <w:sz w:val="16"/>
        </w:rPr>
        <w:t xml:space="preserve"> with </w:t>
      </w:r>
      <w:r w:rsidRPr="00D86065">
        <w:rPr>
          <w:rStyle w:val="Emphasis"/>
        </w:rPr>
        <w:t>faster</w:t>
      </w:r>
      <w:r w:rsidRPr="00045595">
        <w:rPr>
          <w:sz w:val="16"/>
        </w:rPr>
        <w:t xml:space="preserve"> calculators.</w:t>
      </w:r>
    </w:p>
    <w:p w14:paraId="69D2B1BE" w14:textId="77777777" w:rsidR="00A5275C" w:rsidRPr="00045595" w:rsidRDefault="00A5275C" w:rsidP="00A5275C">
      <w:pPr>
        <w:rPr>
          <w:sz w:val="16"/>
        </w:rPr>
      </w:pPr>
      <w:r w:rsidRPr="00045595">
        <w:rPr>
          <w:sz w:val="16"/>
        </w:rPr>
        <w:t>Broader Philosophical Implications</w:t>
      </w:r>
    </w:p>
    <w:p w14:paraId="52F9C4A7" w14:textId="77777777" w:rsidR="00A5275C" w:rsidRPr="00045595" w:rsidRDefault="00A5275C" w:rsidP="00A5275C">
      <w:pPr>
        <w:rPr>
          <w:sz w:val="16"/>
        </w:rPr>
      </w:pPr>
      <w:r w:rsidRPr="00045595">
        <w:rPr>
          <w:sz w:val="16"/>
        </w:rPr>
        <w:t>Beneath their economics lay a shared defense of human freedom and humility.</w:t>
      </w:r>
    </w:p>
    <w:p w14:paraId="52FA1375" w14:textId="77777777" w:rsidR="00A5275C" w:rsidRPr="00045595" w:rsidRDefault="00A5275C" w:rsidP="00A5275C">
      <w:pPr>
        <w:rPr>
          <w:sz w:val="16"/>
        </w:rPr>
      </w:pPr>
      <w:r w:rsidRPr="00045595">
        <w:rPr>
          <w:sz w:val="16"/>
        </w:rPr>
        <w:t>For Mises, the market system reflects the logic of human action: individuals using scarce means to achieve chosen ends. Coercive planning replaces choice with obedience.</w:t>
      </w:r>
    </w:p>
    <w:p w14:paraId="5EC952B5" w14:textId="77777777" w:rsidR="00A5275C" w:rsidRPr="00045595" w:rsidRDefault="00A5275C" w:rsidP="00A5275C">
      <w:pPr>
        <w:rPr>
          <w:sz w:val="16"/>
        </w:rPr>
      </w:pPr>
      <w:r w:rsidRPr="00045595">
        <w:rPr>
          <w:sz w:val="16"/>
        </w:rPr>
        <w:t>For Hayek, markets represent a spontaneous order: a social evolution shaped by countless interactions, not by deliberate design. Planning reflects what he called the “fatal conceit” — the illusion that reason can master the complexity of civilization.</w:t>
      </w:r>
    </w:p>
    <w:p w14:paraId="6C76D679" w14:textId="77777777" w:rsidR="00A5275C" w:rsidRPr="00045595" w:rsidRDefault="00A5275C" w:rsidP="00A5275C">
      <w:pPr>
        <w:rPr>
          <w:sz w:val="16"/>
        </w:rPr>
      </w:pPr>
      <w:r w:rsidRPr="00045595">
        <w:rPr>
          <w:sz w:val="16"/>
        </w:rPr>
        <w:t>Both saw freedom not merely as a right but as a practical necessity. Only through liberty can society continually learn, correct errors, and adapt to change.</w:t>
      </w:r>
    </w:p>
    <w:p w14:paraId="260ECF4D" w14:textId="77777777" w:rsidR="00A5275C" w:rsidRPr="00045595" w:rsidRDefault="00A5275C" w:rsidP="00A5275C">
      <w:pPr>
        <w:rPr>
          <w:sz w:val="16"/>
        </w:rPr>
      </w:pPr>
      <w:r w:rsidRPr="00816731">
        <w:rPr>
          <w:rStyle w:val="Emphasis"/>
        </w:rPr>
        <w:t>Common Criticisms</w:t>
      </w:r>
      <w:r w:rsidRPr="00045595">
        <w:rPr>
          <w:sz w:val="16"/>
        </w:rPr>
        <w:t xml:space="preserve"> of Mises and Hayek</w:t>
      </w:r>
    </w:p>
    <w:p w14:paraId="213393D1" w14:textId="77777777" w:rsidR="00A5275C" w:rsidRPr="00045595" w:rsidRDefault="00A5275C" w:rsidP="00A5275C">
      <w:pPr>
        <w:rPr>
          <w:sz w:val="16"/>
        </w:rPr>
      </w:pPr>
      <w:r w:rsidRPr="00045595">
        <w:rPr>
          <w:sz w:val="16"/>
        </w:rPr>
        <w:t>“</w:t>
      </w:r>
      <w:r w:rsidRPr="0045500B">
        <w:rPr>
          <w:rStyle w:val="StyleUnderline"/>
        </w:rPr>
        <w:t xml:space="preserve">They opposed </w:t>
      </w:r>
      <w:r w:rsidRPr="003F26F0">
        <w:rPr>
          <w:rStyle w:val="Emphasis"/>
        </w:rPr>
        <w:t>all government</w:t>
      </w:r>
      <w:r w:rsidRPr="00045595">
        <w:rPr>
          <w:sz w:val="16"/>
        </w:rPr>
        <w:t>.”</w:t>
      </w:r>
    </w:p>
    <w:p w14:paraId="52BA8068" w14:textId="77777777" w:rsidR="00A5275C" w:rsidRPr="00045595" w:rsidRDefault="00A5275C" w:rsidP="00A5275C">
      <w:pPr>
        <w:rPr>
          <w:sz w:val="16"/>
        </w:rPr>
      </w:pPr>
      <w:r w:rsidRPr="003F26F0">
        <w:rPr>
          <w:rStyle w:val="Emphasis"/>
        </w:rPr>
        <w:t>Both</w:t>
      </w:r>
      <w:r w:rsidRPr="00045595">
        <w:rPr>
          <w:sz w:val="16"/>
        </w:rPr>
        <w:t xml:space="preserve"> men </w:t>
      </w:r>
      <w:r w:rsidRPr="0045500B">
        <w:rPr>
          <w:rStyle w:val="StyleUnderline"/>
        </w:rPr>
        <w:t>recognized</w:t>
      </w:r>
      <w:r w:rsidRPr="00045595">
        <w:rPr>
          <w:sz w:val="16"/>
        </w:rPr>
        <w:t xml:space="preserve"> legitimate state functions — </w:t>
      </w:r>
      <w:r w:rsidRPr="00830CBC">
        <w:rPr>
          <w:rStyle w:val="StyleUnderline"/>
        </w:rPr>
        <w:t xml:space="preserve">enforcing </w:t>
      </w:r>
      <w:r w:rsidRPr="003F26F0">
        <w:rPr>
          <w:rStyle w:val="Emphasis"/>
        </w:rPr>
        <w:t>contracts</w:t>
      </w:r>
      <w:r w:rsidRPr="00830CBC">
        <w:rPr>
          <w:rStyle w:val="StyleUnderline"/>
        </w:rPr>
        <w:t xml:space="preserve">, protecting </w:t>
      </w:r>
      <w:r w:rsidRPr="003F26F0">
        <w:rPr>
          <w:rStyle w:val="Emphasis"/>
        </w:rPr>
        <w:t>property</w:t>
      </w:r>
      <w:r w:rsidRPr="00830CBC">
        <w:rPr>
          <w:rStyle w:val="StyleUnderline"/>
        </w:rPr>
        <w:t xml:space="preserve">, and maintaining the rule of </w:t>
      </w:r>
      <w:r w:rsidRPr="003F26F0">
        <w:rPr>
          <w:rStyle w:val="Emphasis"/>
        </w:rPr>
        <w:t>law</w:t>
      </w:r>
      <w:r w:rsidRPr="00045595">
        <w:rPr>
          <w:sz w:val="16"/>
        </w:rPr>
        <w:t>. Their critique targeted economic control, not the legal framework of a free society.</w:t>
      </w:r>
    </w:p>
    <w:p w14:paraId="57DCFA8F" w14:textId="77777777" w:rsidR="00A5275C" w:rsidRPr="00045595" w:rsidRDefault="00A5275C" w:rsidP="00A5275C">
      <w:pPr>
        <w:rPr>
          <w:sz w:val="16"/>
        </w:rPr>
      </w:pPr>
      <w:r w:rsidRPr="00045595">
        <w:rPr>
          <w:sz w:val="16"/>
        </w:rPr>
        <w:t>“</w:t>
      </w:r>
      <w:r w:rsidRPr="003F26F0">
        <w:rPr>
          <w:rStyle w:val="Emphasis"/>
        </w:rPr>
        <w:t>Computers</w:t>
      </w:r>
      <w:r w:rsidRPr="005171B8">
        <w:rPr>
          <w:rStyle w:val="StyleUnderline"/>
        </w:rPr>
        <w:t xml:space="preserve"> can solve the problems they described</w:t>
      </w:r>
      <w:r w:rsidRPr="00045595">
        <w:rPr>
          <w:sz w:val="16"/>
        </w:rPr>
        <w:t>.”</w:t>
      </w:r>
    </w:p>
    <w:p w14:paraId="5385258D" w14:textId="77777777" w:rsidR="00A5275C" w:rsidRPr="00045595" w:rsidRDefault="00A5275C" w:rsidP="00A5275C">
      <w:pPr>
        <w:rPr>
          <w:sz w:val="16"/>
        </w:rPr>
      </w:pPr>
      <w:r w:rsidRPr="00324FB2">
        <w:rPr>
          <w:rStyle w:val="StyleUnderline"/>
        </w:rPr>
        <w:t xml:space="preserve">Computation cannot </w:t>
      </w:r>
      <w:r w:rsidRPr="003F26F0">
        <w:rPr>
          <w:rStyle w:val="Emphasis"/>
        </w:rPr>
        <w:t>replace judgment</w:t>
      </w:r>
      <w:r w:rsidRPr="00324FB2">
        <w:rPr>
          <w:rStyle w:val="StyleUnderline"/>
        </w:rPr>
        <w:t xml:space="preserve">. Prices emerge from voluntary </w:t>
      </w:r>
      <w:r w:rsidRPr="003F26F0">
        <w:rPr>
          <w:rStyle w:val="Emphasis"/>
        </w:rPr>
        <w:t>exchange</w:t>
      </w:r>
      <w:r w:rsidRPr="00324FB2">
        <w:rPr>
          <w:rStyle w:val="StyleUnderline"/>
        </w:rPr>
        <w:t xml:space="preserve">, not mathematical </w:t>
      </w:r>
      <w:r w:rsidRPr="003F26F0">
        <w:rPr>
          <w:rStyle w:val="Emphasis"/>
        </w:rPr>
        <w:t>optimization</w:t>
      </w:r>
      <w:r w:rsidRPr="00324FB2">
        <w:rPr>
          <w:rStyle w:val="StyleUnderline"/>
        </w:rPr>
        <w:t xml:space="preserve">. No computer can reproduce the creative </w:t>
      </w:r>
      <w:r w:rsidRPr="003F26F0">
        <w:rPr>
          <w:rStyle w:val="Emphasis"/>
        </w:rPr>
        <w:t>discovery</w:t>
      </w:r>
      <w:r w:rsidRPr="00324FB2">
        <w:rPr>
          <w:rStyle w:val="StyleUnderline"/>
        </w:rPr>
        <w:t xml:space="preserve"> process of entrepreneurs in real time</w:t>
      </w:r>
      <w:r w:rsidRPr="00045595">
        <w:rPr>
          <w:sz w:val="16"/>
        </w:rPr>
        <w:t>.</w:t>
      </w:r>
    </w:p>
    <w:p w14:paraId="35FE77C0" w14:textId="77777777" w:rsidR="00A5275C" w:rsidRPr="00045595" w:rsidRDefault="00A5275C" w:rsidP="00A5275C">
      <w:pPr>
        <w:rPr>
          <w:sz w:val="16"/>
        </w:rPr>
      </w:pPr>
      <w:r w:rsidRPr="00045595">
        <w:rPr>
          <w:sz w:val="16"/>
        </w:rPr>
        <w:t>“</w:t>
      </w:r>
      <w:r w:rsidRPr="00774AA1">
        <w:rPr>
          <w:rStyle w:val="StyleUnderline"/>
        </w:rPr>
        <w:t xml:space="preserve">They ignored </w:t>
      </w:r>
      <w:r w:rsidRPr="003F26F0">
        <w:rPr>
          <w:rStyle w:val="Emphasis"/>
        </w:rPr>
        <w:t>inequality</w:t>
      </w:r>
      <w:r w:rsidRPr="00045595">
        <w:rPr>
          <w:sz w:val="16"/>
        </w:rPr>
        <w:t xml:space="preserve"> or social justice.”</w:t>
      </w:r>
    </w:p>
    <w:p w14:paraId="7E44DF4E" w14:textId="77777777" w:rsidR="00A5275C" w:rsidRPr="00045595" w:rsidRDefault="00A5275C" w:rsidP="00A5275C">
      <w:pPr>
        <w:rPr>
          <w:sz w:val="16"/>
        </w:rPr>
      </w:pPr>
      <w:r w:rsidRPr="00045595">
        <w:rPr>
          <w:sz w:val="16"/>
        </w:rPr>
        <w:t xml:space="preserve">Both understood that </w:t>
      </w:r>
      <w:r w:rsidRPr="006A71AE">
        <w:rPr>
          <w:rStyle w:val="StyleUnderline"/>
        </w:rPr>
        <w:t>outcomes in free markets are unequal, bu</w:t>
      </w:r>
      <w:r w:rsidRPr="00045595">
        <w:rPr>
          <w:sz w:val="16"/>
        </w:rPr>
        <w:t xml:space="preserve">t they argued that </w:t>
      </w:r>
      <w:r w:rsidRPr="00320062">
        <w:rPr>
          <w:rStyle w:val="StyleUnderline"/>
        </w:rPr>
        <w:t xml:space="preserve">coercive </w:t>
      </w:r>
      <w:r w:rsidRPr="002D51A7">
        <w:rPr>
          <w:rStyle w:val="Emphasis"/>
        </w:rPr>
        <w:t>equalization destroys</w:t>
      </w:r>
      <w:r w:rsidRPr="00320062">
        <w:rPr>
          <w:rStyle w:val="StyleUnderline"/>
        </w:rPr>
        <w:t xml:space="preserve"> the process that generates </w:t>
      </w:r>
      <w:r w:rsidRPr="002D51A7">
        <w:rPr>
          <w:rStyle w:val="Emphasis"/>
        </w:rPr>
        <w:t>wealth</w:t>
      </w:r>
      <w:r w:rsidRPr="00045595">
        <w:rPr>
          <w:sz w:val="16"/>
        </w:rPr>
        <w:t>. For Hayek, justice lies in fair rules, not guaranteed results.</w:t>
      </w:r>
    </w:p>
    <w:p w14:paraId="3337BC62" w14:textId="77777777" w:rsidR="00A5275C" w:rsidRPr="00045595" w:rsidRDefault="00A5275C" w:rsidP="00A5275C">
      <w:pPr>
        <w:rPr>
          <w:sz w:val="16"/>
        </w:rPr>
      </w:pPr>
      <w:r w:rsidRPr="00045595">
        <w:rPr>
          <w:sz w:val="16"/>
        </w:rPr>
        <w:t>“</w:t>
      </w:r>
      <w:r w:rsidRPr="00590463">
        <w:rPr>
          <w:rStyle w:val="StyleUnderline"/>
        </w:rPr>
        <w:t xml:space="preserve">Their ideas are </w:t>
      </w:r>
      <w:r w:rsidRPr="00A53B7B">
        <w:rPr>
          <w:rStyle w:val="Emphasis"/>
        </w:rPr>
        <w:t>outdated</w:t>
      </w:r>
      <w:r w:rsidRPr="00045595">
        <w:rPr>
          <w:sz w:val="16"/>
        </w:rPr>
        <w:t>.”</w:t>
      </w:r>
    </w:p>
    <w:p w14:paraId="7C42B79E" w14:textId="77777777" w:rsidR="00A5275C" w:rsidRPr="00045595" w:rsidRDefault="00A5275C" w:rsidP="00A5275C">
      <w:pPr>
        <w:rPr>
          <w:sz w:val="16"/>
        </w:rPr>
      </w:pPr>
      <w:r w:rsidRPr="00045595">
        <w:rPr>
          <w:sz w:val="16"/>
        </w:rPr>
        <w:t xml:space="preserve">On the contrary, </w:t>
      </w:r>
      <w:r w:rsidRPr="00C05198">
        <w:rPr>
          <w:rStyle w:val="StyleUnderline"/>
        </w:rPr>
        <w:t xml:space="preserve">their insights explain modern </w:t>
      </w:r>
      <w:r w:rsidRPr="00A53B7B">
        <w:rPr>
          <w:rStyle w:val="Emphasis"/>
        </w:rPr>
        <w:t>failures</w:t>
      </w:r>
      <w:r w:rsidRPr="00C05198">
        <w:rPr>
          <w:rStyle w:val="StyleUnderline"/>
        </w:rPr>
        <w:t xml:space="preserve"> of technocratic overreach</w:t>
      </w:r>
      <w:r w:rsidRPr="00045595">
        <w:rPr>
          <w:sz w:val="16"/>
        </w:rPr>
        <w:t xml:space="preserve"> — </w:t>
      </w:r>
      <w:r w:rsidRPr="001B201F">
        <w:rPr>
          <w:rStyle w:val="StyleUnderline"/>
        </w:rPr>
        <w:t xml:space="preserve">from failed </w:t>
      </w:r>
      <w:r w:rsidRPr="00A53B7B">
        <w:rPr>
          <w:rStyle w:val="Emphasis"/>
        </w:rPr>
        <w:t>industrial policies</w:t>
      </w:r>
      <w:r w:rsidRPr="001B201F">
        <w:rPr>
          <w:rStyle w:val="StyleUnderline"/>
        </w:rPr>
        <w:t xml:space="preserve"> to rigid </w:t>
      </w:r>
      <w:r w:rsidRPr="00A53B7B">
        <w:rPr>
          <w:rStyle w:val="Emphasis"/>
        </w:rPr>
        <w:t>pandemic</w:t>
      </w:r>
      <w:r w:rsidRPr="001B201F">
        <w:rPr>
          <w:rStyle w:val="StyleUnderline"/>
        </w:rPr>
        <w:t xml:space="preserve"> controls</w:t>
      </w:r>
      <w:r w:rsidRPr="00045595">
        <w:rPr>
          <w:sz w:val="16"/>
        </w:rPr>
        <w:t xml:space="preserve"> — </w:t>
      </w:r>
      <w:r w:rsidRPr="001B201F">
        <w:rPr>
          <w:rStyle w:val="StyleUnderline"/>
        </w:rPr>
        <w:t xml:space="preserve">all rooted in the same </w:t>
      </w:r>
      <w:r w:rsidRPr="00E92423">
        <w:rPr>
          <w:rStyle w:val="Emphasis"/>
        </w:rPr>
        <w:t>hubris</w:t>
      </w:r>
      <w:r w:rsidRPr="001B201F">
        <w:rPr>
          <w:rStyle w:val="StyleUnderline"/>
        </w:rPr>
        <w:t xml:space="preserve"> that knowledge can be centrally </w:t>
      </w:r>
      <w:r w:rsidRPr="00E92423">
        <w:rPr>
          <w:rStyle w:val="Emphasis"/>
        </w:rPr>
        <w:t>mastered</w:t>
      </w:r>
      <w:r w:rsidRPr="00045595">
        <w:rPr>
          <w:sz w:val="16"/>
        </w:rPr>
        <w:t>.</w:t>
      </w:r>
    </w:p>
    <w:p w14:paraId="268B1532" w14:textId="77777777" w:rsidR="00A5275C" w:rsidRPr="00045595" w:rsidRDefault="00A5275C" w:rsidP="00A5275C">
      <w:pPr>
        <w:rPr>
          <w:sz w:val="16"/>
        </w:rPr>
      </w:pPr>
      <w:r w:rsidRPr="00045595">
        <w:rPr>
          <w:sz w:val="16"/>
        </w:rPr>
        <w:t>The Enduring Legacy</w:t>
      </w:r>
    </w:p>
    <w:p w14:paraId="40B8EF1D" w14:textId="77777777" w:rsidR="00A5275C" w:rsidRPr="00045595" w:rsidRDefault="00A5275C" w:rsidP="00A5275C">
      <w:pPr>
        <w:rPr>
          <w:sz w:val="16"/>
        </w:rPr>
      </w:pPr>
      <w:r w:rsidRPr="00045595">
        <w:rPr>
          <w:sz w:val="16"/>
        </w:rPr>
        <w:t>Mises and Hayek’s arguments reshaped modern economics, influencing fields from information theory to institutional design. Their insights inspired later thinkers — such as Israel Kirzner’s work on entrepreneurship and Elinor Ostrom’s studies of decentralized governance — that continue to illuminate how cooperation emerges without command.</w:t>
      </w:r>
    </w:p>
    <w:p w14:paraId="11B9FE1C" w14:textId="77777777" w:rsidR="00A5275C" w:rsidRPr="00045595" w:rsidRDefault="00A5275C" w:rsidP="00A5275C">
      <w:pPr>
        <w:rPr>
          <w:sz w:val="16"/>
        </w:rPr>
      </w:pPr>
      <w:r w:rsidRPr="00045595">
        <w:rPr>
          <w:sz w:val="16"/>
        </w:rPr>
        <w:t xml:space="preserve">The core message is timeless: the complexity of human society cannot be engineered from above. </w:t>
      </w:r>
      <w:r w:rsidRPr="00EE2732">
        <w:rPr>
          <w:rStyle w:val="Emphasis"/>
          <w:highlight w:val="cyan"/>
        </w:rPr>
        <w:t>Markets</w:t>
      </w:r>
      <w:r w:rsidRPr="001B3FEE">
        <w:rPr>
          <w:rStyle w:val="StyleUnderline"/>
        </w:rPr>
        <w:t xml:space="preserve">, far from being chaotic, </w:t>
      </w:r>
      <w:r w:rsidRPr="00EE2732">
        <w:rPr>
          <w:rStyle w:val="StyleUnderline"/>
          <w:highlight w:val="cyan"/>
        </w:rPr>
        <w:t>are the</w:t>
      </w:r>
      <w:r w:rsidRPr="001B3FEE">
        <w:rPr>
          <w:rStyle w:val="StyleUnderline"/>
        </w:rPr>
        <w:t xml:space="preserve"> most </w:t>
      </w:r>
      <w:r w:rsidRPr="00EE2732">
        <w:rPr>
          <w:rStyle w:val="Emphasis"/>
          <w:highlight w:val="cyan"/>
        </w:rPr>
        <w:t>sophisticated</w:t>
      </w:r>
      <w:r w:rsidRPr="00D86973">
        <w:rPr>
          <w:rStyle w:val="Emphasis"/>
        </w:rPr>
        <w:t xml:space="preserve"> info</w:t>
      </w:r>
      <w:r w:rsidRPr="001B3FEE">
        <w:rPr>
          <w:rStyle w:val="StyleUnderline"/>
        </w:rPr>
        <w:t xml:space="preserve">rmation system </w:t>
      </w:r>
      <w:r w:rsidRPr="00EE2732">
        <w:rPr>
          <w:rStyle w:val="StyleUnderline"/>
          <w:highlight w:val="cyan"/>
        </w:rPr>
        <w:t>ever developed</w:t>
      </w:r>
      <w:r w:rsidRPr="001B3FEE">
        <w:rPr>
          <w:rStyle w:val="StyleUnderline"/>
        </w:rPr>
        <w:t xml:space="preserve">. They allow </w:t>
      </w:r>
      <w:r w:rsidRPr="00D86973">
        <w:rPr>
          <w:rStyle w:val="Emphasis"/>
        </w:rPr>
        <w:t>billions</w:t>
      </w:r>
      <w:r w:rsidRPr="001B3FEE">
        <w:rPr>
          <w:rStyle w:val="StyleUnderline"/>
        </w:rPr>
        <w:t xml:space="preserve"> of people</w:t>
      </w:r>
      <w:r w:rsidRPr="00045595">
        <w:rPr>
          <w:sz w:val="16"/>
        </w:rPr>
        <w:t xml:space="preserve">, all of whom hold dispersed and limited and sometimes highly specialized knowledge, </w:t>
      </w:r>
      <w:r w:rsidRPr="00E25A7D">
        <w:rPr>
          <w:rStyle w:val="StyleUnderline"/>
        </w:rPr>
        <w:t xml:space="preserve">to achieve coordinated </w:t>
      </w:r>
      <w:r w:rsidRPr="00D86973">
        <w:rPr>
          <w:rStyle w:val="Emphasis"/>
        </w:rPr>
        <w:t>prosperity</w:t>
      </w:r>
      <w:r w:rsidRPr="00E25A7D">
        <w:rPr>
          <w:rStyle w:val="StyleUnderline"/>
        </w:rPr>
        <w:t xml:space="preserve"> through voluntary </w:t>
      </w:r>
      <w:r w:rsidRPr="00D86973">
        <w:rPr>
          <w:rStyle w:val="Emphasis"/>
        </w:rPr>
        <w:t>exchange</w:t>
      </w:r>
      <w:r w:rsidRPr="00045595">
        <w:rPr>
          <w:sz w:val="16"/>
        </w:rPr>
        <w:t>.</w:t>
      </w:r>
    </w:p>
    <w:p w14:paraId="27563218" w14:textId="77777777" w:rsidR="00A5275C" w:rsidRPr="00045595" w:rsidRDefault="00A5275C" w:rsidP="00A5275C">
      <w:pPr>
        <w:rPr>
          <w:sz w:val="16"/>
        </w:rPr>
      </w:pPr>
      <w:r w:rsidRPr="00045595">
        <w:rPr>
          <w:sz w:val="16"/>
        </w:rPr>
        <w:t>Market Prices Are the Only Viable Coordinator</w:t>
      </w:r>
    </w:p>
    <w:p w14:paraId="30CC85DB" w14:textId="77777777" w:rsidR="00A5275C" w:rsidRPr="00045595" w:rsidRDefault="00A5275C" w:rsidP="00A5275C">
      <w:pPr>
        <w:rPr>
          <w:sz w:val="16"/>
        </w:rPr>
      </w:pPr>
      <w:r w:rsidRPr="00045595">
        <w:rPr>
          <w:sz w:val="16"/>
        </w:rPr>
        <w:t>Central planning promises order but delivers confusion. Its failure is not a moral accident or a temporary flaw but a structural impossibility.</w:t>
      </w:r>
    </w:p>
    <w:p w14:paraId="3137F2CF" w14:textId="77777777" w:rsidR="00A5275C" w:rsidRPr="00045595" w:rsidRDefault="00A5275C" w:rsidP="00A5275C">
      <w:pPr>
        <w:rPr>
          <w:sz w:val="16"/>
        </w:rPr>
      </w:pPr>
      <w:r w:rsidRPr="00045595">
        <w:rPr>
          <w:sz w:val="16"/>
        </w:rPr>
        <w:t>Mises showed that without market prices, planners cannot perform rational calculation. Hayek showed that without dispersed knowledge, they cannot know what to calculate.</w:t>
      </w:r>
    </w:p>
    <w:p w14:paraId="4A6AB748" w14:textId="77777777" w:rsidR="00A5275C" w:rsidRPr="00045595" w:rsidRDefault="00A5275C" w:rsidP="00A5275C">
      <w:pPr>
        <w:rPr>
          <w:sz w:val="16"/>
        </w:rPr>
      </w:pPr>
      <w:r w:rsidRPr="00045595">
        <w:rPr>
          <w:sz w:val="16"/>
        </w:rPr>
        <w:t xml:space="preserve">Together, they demonstrated that freedom is not only ethically superior but economically indispensable. </w:t>
      </w:r>
      <w:r w:rsidRPr="00483F39">
        <w:rPr>
          <w:rStyle w:val="StyleUnderline"/>
        </w:rPr>
        <w:t xml:space="preserve">The market, for all its imperfections, remains the </w:t>
      </w:r>
      <w:r w:rsidRPr="00424B15">
        <w:rPr>
          <w:rStyle w:val="Emphasis"/>
        </w:rPr>
        <w:t>only mechanism</w:t>
      </w:r>
      <w:r w:rsidRPr="00483F39">
        <w:rPr>
          <w:rStyle w:val="StyleUnderline"/>
        </w:rPr>
        <w:t xml:space="preserve"> capable of </w:t>
      </w:r>
      <w:r w:rsidRPr="00EE2732">
        <w:rPr>
          <w:rStyle w:val="StyleUnderline"/>
          <w:highlight w:val="cyan"/>
        </w:rPr>
        <w:t>processing</w:t>
      </w:r>
      <w:r w:rsidRPr="00483F39">
        <w:rPr>
          <w:rStyle w:val="StyleUnderline"/>
        </w:rPr>
        <w:t xml:space="preserve"> humanity’s </w:t>
      </w:r>
      <w:r w:rsidRPr="00EE2732">
        <w:rPr>
          <w:rStyle w:val="StyleUnderline"/>
          <w:highlight w:val="cyan"/>
        </w:rPr>
        <w:t xml:space="preserve">infinite </w:t>
      </w:r>
      <w:r w:rsidRPr="00EE2732">
        <w:rPr>
          <w:rStyle w:val="Emphasis"/>
          <w:highlight w:val="cyan"/>
        </w:rPr>
        <w:t>complexity</w:t>
      </w:r>
      <w:r w:rsidRPr="00045595">
        <w:rPr>
          <w:sz w:val="16"/>
        </w:rPr>
        <w:t>.</w:t>
      </w:r>
    </w:p>
    <w:p w14:paraId="7B0614F4" w14:textId="77777777" w:rsidR="00A5275C" w:rsidRPr="00045595" w:rsidRDefault="00A5275C" w:rsidP="00A5275C">
      <w:pPr>
        <w:rPr>
          <w:sz w:val="16"/>
        </w:rPr>
      </w:pPr>
      <w:r w:rsidRPr="00045595">
        <w:rPr>
          <w:sz w:val="16"/>
        </w:rPr>
        <w:t xml:space="preserve">Their warning endures today. Economic prosperity, and indeed </w:t>
      </w:r>
      <w:r w:rsidRPr="00EE2732">
        <w:rPr>
          <w:rStyle w:val="Emphasis"/>
          <w:highlight w:val="cyan"/>
        </w:rPr>
        <w:t>civilization</w:t>
      </w:r>
      <w:r w:rsidRPr="00EE2732">
        <w:rPr>
          <w:rStyle w:val="StyleUnderline"/>
          <w:highlight w:val="cyan"/>
        </w:rPr>
        <w:t xml:space="preserve"> itself, depend</w:t>
      </w:r>
      <w:r w:rsidRPr="001B3FEE">
        <w:rPr>
          <w:rStyle w:val="StyleUnderline"/>
        </w:rPr>
        <w:t xml:space="preserve"> </w:t>
      </w:r>
      <w:r w:rsidRPr="00424B15">
        <w:rPr>
          <w:rStyle w:val="Emphasis"/>
        </w:rPr>
        <w:t>less</w:t>
      </w:r>
      <w:r w:rsidRPr="001B3FEE">
        <w:rPr>
          <w:rStyle w:val="StyleUnderline"/>
        </w:rPr>
        <w:t xml:space="preserve"> </w:t>
      </w:r>
      <w:r w:rsidRPr="00EE2732">
        <w:rPr>
          <w:rStyle w:val="StyleUnderline"/>
          <w:highlight w:val="cyan"/>
        </w:rPr>
        <w:t>on</w:t>
      </w:r>
      <w:r w:rsidRPr="001B3FEE">
        <w:rPr>
          <w:rStyle w:val="StyleUnderline"/>
        </w:rPr>
        <w:t xml:space="preserve"> what we can design than on </w:t>
      </w:r>
      <w:r w:rsidRPr="00EE2732">
        <w:rPr>
          <w:rStyle w:val="StyleUnderline"/>
          <w:highlight w:val="cyan"/>
        </w:rPr>
        <w:t xml:space="preserve">what we can </w:t>
      </w:r>
      <w:r w:rsidRPr="00EE2732">
        <w:rPr>
          <w:rStyle w:val="Emphasis"/>
          <w:highlight w:val="cyan"/>
        </w:rPr>
        <w:t>discover</w:t>
      </w:r>
      <w:r w:rsidRPr="001B3FEE">
        <w:rPr>
          <w:rStyle w:val="StyleUnderline"/>
        </w:rPr>
        <w:t xml:space="preserve">. And that discovery happens best via </w:t>
      </w:r>
      <w:r w:rsidRPr="00530D88">
        <w:rPr>
          <w:rStyle w:val="Emphasis"/>
        </w:rPr>
        <w:t>market</w:t>
      </w:r>
      <w:r w:rsidRPr="001B3FEE">
        <w:rPr>
          <w:rStyle w:val="StyleUnderline"/>
        </w:rPr>
        <w:t xml:space="preserve"> price</w:t>
      </w:r>
      <w:r w:rsidRPr="00530D88">
        <w:rPr>
          <w:rStyle w:val="Emphasis"/>
        </w:rPr>
        <w:t>s</w:t>
      </w:r>
      <w:r w:rsidRPr="00045595">
        <w:rPr>
          <w:sz w:val="16"/>
        </w:rPr>
        <w:t xml:space="preserve"> as opposed to authoritarian directorates.</w:t>
      </w:r>
    </w:p>
    <w:p w14:paraId="335EBFA4" w14:textId="77777777" w:rsidR="00A5275C" w:rsidRPr="000D43C6" w:rsidRDefault="00A5275C" w:rsidP="00A5275C">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54EAB8BD" w14:textId="77777777" w:rsidR="00A5275C" w:rsidRPr="009B61C1" w:rsidRDefault="00A5275C" w:rsidP="00A5275C">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BBE1369" w14:textId="77777777" w:rsidR="00A5275C" w:rsidRPr="00284D8B" w:rsidRDefault="00A5275C" w:rsidP="00A5275C">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55FB7A6F" w14:textId="77777777" w:rsidR="00A5275C" w:rsidRPr="00284D8B" w:rsidRDefault="00A5275C" w:rsidP="00A5275C">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2B94E59E" w14:textId="77777777" w:rsidR="00A5275C" w:rsidRPr="00284D8B" w:rsidRDefault="00A5275C" w:rsidP="00A5275C">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0A39AA74" w14:textId="77777777" w:rsidR="00A5275C" w:rsidRPr="00284D8B" w:rsidRDefault="00A5275C" w:rsidP="00A5275C">
      <w:pPr>
        <w:rPr>
          <w:sz w:val="16"/>
        </w:rPr>
      </w:pPr>
      <w:r w:rsidRPr="00284D8B">
        <w:rPr>
          <w:sz w:val="16"/>
        </w:rPr>
        <w:t>2. The hegemony of neoliberalism and the rise of inequalities</w:t>
      </w:r>
    </w:p>
    <w:p w14:paraId="614CE5A0" w14:textId="77777777" w:rsidR="00A5275C" w:rsidRPr="00284D8B" w:rsidRDefault="00A5275C" w:rsidP="00A5275C">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5E1221E3" w14:textId="77777777" w:rsidR="00A5275C" w:rsidRPr="00284D8B" w:rsidRDefault="00A5275C" w:rsidP="00A5275C">
      <w:pPr>
        <w:rPr>
          <w:sz w:val="16"/>
        </w:rPr>
      </w:pPr>
      <w:r w:rsidRPr="00284D8B">
        <w:rPr>
          <w:sz w:val="16"/>
        </w:rPr>
        <w:t>&lt;&lt;TEXT CONDENSED, NONE OMITTED&gt;&gt;</w:t>
      </w:r>
    </w:p>
    <w:p w14:paraId="78AAD77B" w14:textId="77777777" w:rsidR="00A5275C" w:rsidRPr="00284D8B" w:rsidRDefault="00A5275C" w:rsidP="00A5275C">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4D19779A" w14:textId="77777777" w:rsidR="00A5275C" w:rsidRPr="00284D8B" w:rsidRDefault="00A5275C" w:rsidP="00A5275C">
      <w:pPr>
        <w:rPr>
          <w:sz w:val="16"/>
        </w:rPr>
      </w:pPr>
      <w:r w:rsidRPr="00284D8B">
        <w:rPr>
          <w:sz w:val="16"/>
        </w:rPr>
        <w:t>&lt;&lt;PARAGRAPH BREAKS RESUME&gt;&gt;</w:t>
      </w:r>
    </w:p>
    <w:p w14:paraId="650E3AC4" w14:textId="77777777" w:rsidR="00A5275C" w:rsidRPr="00284D8B" w:rsidRDefault="00A5275C" w:rsidP="00A5275C">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6DF159A7" w14:textId="77777777" w:rsidR="00A5275C" w:rsidRPr="00284D8B" w:rsidRDefault="00A5275C" w:rsidP="00A5275C">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5F093D73" w14:textId="77777777" w:rsidR="00A5275C" w:rsidRPr="00284D8B" w:rsidRDefault="00A5275C" w:rsidP="00A5275C">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00874045" w14:textId="77777777" w:rsidR="00A5275C" w:rsidRPr="00284D8B" w:rsidRDefault="00A5275C" w:rsidP="00A5275C">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5FB94239" w14:textId="77777777" w:rsidR="00A5275C" w:rsidRPr="00284D8B" w:rsidRDefault="00A5275C" w:rsidP="00A5275C">
      <w:pPr>
        <w:rPr>
          <w:sz w:val="16"/>
        </w:rPr>
      </w:pPr>
      <w:r w:rsidRPr="00284D8B">
        <w:rPr>
          <w:sz w:val="16"/>
        </w:rPr>
        <w:t>Reinhart Koselleck makes a compelling argument that it is not:</w:t>
      </w:r>
    </w:p>
    <w:p w14:paraId="612E7686" w14:textId="77777777" w:rsidR="00A5275C" w:rsidRPr="00284D8B" w:rsidRDefault="00A5275C" w:rsidP="00A5275C">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4E85D49C" w14:textId="77777777" w:rsidR="00A5275C" w:rsidRPr="00284D8B" w:rsidRDefault="00A5275C" w:rsidP="00A5275C">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7F3A4E04" w14:textId="77777777" w:rsidR="00A5275C" w:rsidRPr="00284D8B" w:rsidRDefault="00A5275C" w:rsidP="00A5275C">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7ACFFE7D" w14:textId="77777777" w:rsidR="00A5275C" w:rsidRPr="00284D8B" w:rsidRDefault="00A5275C" w:rsidP="00A5275C">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1862F82D" w14:textId="77777777" w:rsidR="00A5275C" w:rsidRPr="00284D8B" w:rsidRDefault="00A5275C" w:rsidP="00A5275C">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27D78614" w14:textId="77777777" w:rsidR="00A5275C" w:rsidRPr="00284D8B" w:rsidRDefault="00A5275C" w:rsidP="00A5275C">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123F7BCB" w14:textId="77777777" w:rsidR="00A5275C" w:rsidRPr="00284D8B" w:rsidRDefault="00A5275C" w:rsidP="00A5275C">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287CDC03" w14:textId="77777777" w:rsidR="00A5275C" w:rsidRPr="005C136E" w:rsidRDefault="00A5275C" w:rsidP="00A5275C">
      <w:pPr>
        <w:rPr>
          <w:sz w:val="16"/>
        </w:rPr>
      </w:pPr>
    </w:p>
    <w:p w14:paraId="59111A95" w14:textId="77777777" w:rsidR="00A5275C" w:rsidRDefault="00A5275C" w:rsidP="00A5275C">
      <w:pPr>
        <w:pStyle w:val="Heading4"/>
      </w:pPr>
      <w:r>
        <w:t>A general strike would collapse the eoncomy.</w:t>
      </w:r>
    </w:p>
    <w:p w14:paraId="0035A884" w14:textId="77777777" w:rsidR="00A5275C" w:rsidRPr="000451FE" w:rsidRDefault="00A5275C" w:rsidP="00A5275C">
      <w:r w:rsidRPr="000451FE">
        <w:rPr>
          <w:rStyle w:val="Style13ptBold"/>
        </w:rPr>
        <w:t xml:space="preserve">Mohelský ’24 </w:t>
      </w:r>
      <w:r>
        <w:t>[Michal; October 3; JD, principal of MMCG Invest, LLC; MMCG, “How Worker Strikes Can Disrupt the Global Supply Chain: An In-Depth Analysis,” https://www.mmcginvest.com/post/how-worker-strikes-can-disrupt-the-global-supply-chain-an-in-depth-analysis]</w:t>
      </w:r>
    </w:p>
    <w:p w14:paraId="258E7006" w14:textId="77777777" w:rsidR="00A5275C" w:rsidRPr="008A0AE5" w:rsidRDefault="00A5275C" w:rsidP="00A5275C">
      <w:pPr>
        <w:rPr>
          <w:sz w:val="16"/>
        </w:rPr>
      </w:pPr>
      <w:r w:rsidRPr="008A0AE5">
        <w:rPr>
          <w:sz w:val="16"/>
        </w:rPr>
        <w:t xml:space="preserve">The </w:t>
      </w:r>
      <w:r w:rsidRPr="007A28B4">
        <w:rPr>
          <w:rStyle w:val="StyleUnderline"/>
        </w:rPr>
        <w:t>global supply chain</w:t>
      </w:r>
      <w:r w:rsidRPr="008A0AE5">
        <w:rPr>
          <w:sz w:val="16"/>
        </w:rPr>
        <w:t xml:space="preserve"> is a complex and interconnected network that forms the backbone of the world's economy. It </w:t>
      </w:r>
      <w:r w:rsidRPr="007A28B4">
        <w:rPr>
          <w:rStyle w:val="StyleUnderline"/>
        </w:rPr>
        <w:t>relies heavily on the seamless coordination of various stakeholders</w:t>
      </w:r>
      <w:r w:rsidRPr="008A0AE5">
        <w:rPr>
          <w:sz w:val="16"/>
        </w:rPr>
        <w:t xml:space="preserve">, including manufacturers, logistics providers, and, critically, the workforce at ports and harbors. </w:t>
      </w:r>
      <w:r w:rsidRPr="007A28B4">
        <w:rPr>
          <w:rStyle w:val="StyleUnderline"/>
        </w:rPr>
        <w:t>When disruptions occur at</w:t>
      </w:r>
      <w:r w:rsidRPr="008A0AE5">
        <w:rPr>
          <w:sz w:val="16"/>
        </w:rPr>
        <w:t xml:space="preserve"> these </w:t>
      </w:r>
      <w:r w:rsidRPr="007A28B4">
        <w:rPr>
          <w:rStyle w:val="Emphasis"/>
        </w:rPr>
        <w:t>critical junctures</w:t>
      </w:r>
      <w:r w:rsidRPr="008A0AE5">
        <w:rPr>
          <w:sz w:val="16"/>
        </w:rPr>
        <w:t>—</w:t>
      </w:r>
      <w:r w:rsidRPr="007A28B4">
        <w:rPr>
          <w:rStyle w:val="StyleUnderline"/>
        </w:rPr>
        <w:t>such as</w:t>
      </w:r>
      <w:r w:rsidRPr="008A0AE5">
        <w:rPr>
          <w:sz w:val="16"/>
        </w:rPr>
        <w:t xml:space="preserve"> worker </w:t>
      </w:r>
      <w:r w:rsidRPr="00392CFF">
        <w:rPr>
          <w:rStyle w:val="Emphasis"/>
          <w:highlight w:val="cyan"/>
        </w:rPr>
        <w:t>strikes</w:t>
      </w:r>
      <w:r w:rsidRPr="00392CFF">
        <w:rPr>
          <w:sz w:val="16"/>
          <w:highlight w:val="cyan"/>
        </w:rPr>
        <w:t>—</w:t>
      </w:r>
      <w:r w:rsidRPr="007A28B4">
        <w:rPr>
          <w:rStyle w:val="StyleUnderline"/>
        </w:rPr>
        <w:t xml:space="preserve">the </w:t>
      </w:r>
      <w:r w:rsidRPr="00392CFF">
        <w:rPr>
          <w:rStyle w:val="Emphasis"/>
          <w:highlight w:val="cyan"/>
        </w:rPr>
        <w:t>ripple effects</w:t>
      </w:r>
      <w:r w:rsidRPr="00392CFF">
        <w:rPr>
          <w:rStyle w:val="StyleUnderline"/>
          <w:highlight w:val="cyan"/>
        </w:rPr>
        <w:t xml:space="preserve"> can be felt across multiple industries</w:t>
      </w:r>
      <w:r w:rsidRPr="007A28B4">
        <w:rPr>
          <w:rStyle w:val="StyleUnderline"/>
        </w:rPr>
        <w:t xml:space="preserve"> and </w:t>
      </w:r>
      <w:r w:rsidRPr="00392CFF">
        <w:rPr>
          <w:rStyle w:val="StyleUnderline"/>
          <w:highlight w:val="cyan"/>
        </w:rPr>
        <w:t xml:space="preserve">economies </w:t>
      </w:r>
      <w:r w:rsidRPr="00392CFF">
        <w:rPr>
          <w:rStyle w:val="Emphasis"/>
          <w:highlight w:val="cyan"/>
        </w:rPr>
        <w:t>worldwide</w:t>
      </w:r>
      <w:r w:rsidRPr="008A0AE5">
        <w:rPr>
          <w:sz w:val="16"/>
        </w:rPr>
        <w:t>. This article delves into how worker strikes, particularly in the port and harbor operations sector, can significantly impact the global supply chain, supported by industry data and expert insights.</w:t>
      </w:r>
    </w:p>
    <w:p w14:paraId="646C6621" w14:textId="77777777" w:rsidR="00A5275C" w:rsidRPr="008A0AE5" w:rsidRDefault="00A5275C" w:rsidP="00A5275C">
      <w:pPr>
        <w:rPr>
          <w:sz w:val="16"/>
        </w:rPr>
      </w:pPr>
      <w:r w:rsidRPr="008A0AE5">
        <w:rPr>
          <w:sz w:val="16"/>
        </w:rPr>
        <w:t>The Critical Role of Ports in Global Trade</w:t>
      </w:r>
    </w:p>
    <w:p w14:paraId="2D96E0F2" w14:textId="77777777" w:rsidR="00A5275C" w:rsidRPr="008A0AE5" w:rsidRDefault="00A5275C" w:rsidP="00A5275C">
      <w:pPr>
        <w:rPr>
          <w:sz w:val="16"/>
        </w:rPr>
      </w:pPr>
      <w:r w:rsidRPr="00392CFF">
        <w:rPr>
          <w:rStyle w:val="StyleUnderline"/>
          <w:highlight w:val="cyan"/>
        </w:rPr>
        <w:t>Ports</w:t>
      </w:r>
      <w:r w:rsidRPr="007A28B4">
        <w:rPr>
          <w:rStyle w:val="StyleUnderline"/>
        </w:rPr>
        <w:t xml:space="preserve"> and </w:t>
      </w:r>
      <w:r w:rsidRPr="00392CFF">
        <w:rPr>
          <w:rStyle w:val="StyleUnderline"/>
          <w:highlight w:val="cyan"/>
        </w:rPr>
        <w:t>harbors are</w:t>
      </w:r>
      <w:r w:rsidRPr="007A28B4">
        <w:rPr>
          <w:rStyle w:val="StyleUnderline"/>
        </w:rPr>
        <w:t xml:space="preserve"> the </w:t>
      </w:r>
      <w:r w:rsidRPr="00392CFF">
        <w:rPr>
          <w:rStyle w:val="Emphasis"/>
          <w:highlight w:val="cyan"/>
        </w:rPr>
        <w:t>arteries</w:t>
      </w:r>
      <w:r w:rsidRPr="00392CFF">
        <w:rPr>
          <w:rStyle w:val="StyleUnderline"/>
          <w:highlight w:val="cyan"/>
        </w:rPr>
        <w:t xml:space="preserve"> of </w:t>
      </w:r>
      <w:r w:rsidRPr="00392CFF">
        <w:rPr>
          <w:rStyle w:val="Emphasis"/>
        </w:rPr>
        <w:t xml:space="preserve">international </w:t>
      </w:r>
      <w:r w:rsidRPr="00392CFF">
        <w:rPr>
          <w:rStyle w:val="Emphasis"/>
          <w:highlight w:val="cyan"/>
        </w:rPr>
        <w:t>commerce</w:t>
      </w:r>
      <w:r w:rsidRPr="007A28B4">
        <w:rPr>
          <w:rStyle w:val="StyleUnderline"/>
        </w:rPr>
        <w:t>, handling</w:t>
      </w:r>
      <w:r w:rsidRPr="008A0AE5">
        <w:rPr>
          <w:sz w:val="16"/>
        </w:rPr>
        <w:t xml:space="preserve"> approximately </w:t>
      </w:r>
      <w:r w:rsidRPr="007A28B4">
        <w:rPr>
          <w:rStyle w:val="Emphasis"/>
        </w:rPr>
        <w:t>90%</w:t>
      </w:r>
      <w:r w:rsidRPr="007A28B4">
        <w:rPr>
          <w:rStyle w:val="StyleUnderline"/>
        </w:rPr>
        <w:t xml:space="preserve"> of global goods shipments</w:t>
      </w:r>
      <w:r w:rsidRPr="008A0AE5">
        <w:rPr>
          <w:sz w:val="16"/>
        </w:rPr>
        <w:t>. In the United States alone, the Port &amp; Harbor Operations industry has seen revenue increase at a compound annual growth rate (CAGR) of 4.8% over the past five years, reaching an estimated $5.5 billion in 2024. This industry is integral to the movement of a vast array of goods, including:</w:t>
      </w:r>
    </w:p>
    <w:p w14:paraId="10407F68" w14:textId="77777777" w:rsidR="00A5275C" w:rsidRPr="008A0AE5" w:rsidRDefault="00A5275C" w:rsidP="00A5275C">
      <w:pPr>
        <w:rPr>
          <w:sz w:val="16"/>
        </w:rPr>
      </w:pPr>
      <w:r w:rsidRPr="008A0AE5">
        <w:rPr>
          <w:sz w:val="16"/>
        </w:rPr>
        <w:t>Tankers: Generating $1.8 billion (32.3% of industry revenue), tankers are crucial for transporting energy commodities like oil and natural gas.</w:t>
      </w:r>
    </w:p>
    <w:p w14:paraId="156463F1" w14:textId="77777777" w:rsidR="00A5275C" w:rsidRPr="008A0AE5" w:rsidRDefault="00A5275C" w:rsidP="00A5275C">
      <w:pPr>
        <w:rPr>
          <w:sz w:val="16"/>
        </w:rPr>
      </w:pPr>
      <w:r w:rsidRPr="008A0AE5">
        <w:rPr>
          <w:sz w:val="16"/>
        </w:rPr>
        <w:t>Container Ships: Contributing $1.0 billion (18.3%), these ships carry consumer goods ranging from electronics to clothing.</w:t>
      </w:r>
    </w:p>
    <w:p w14:paraId="475AE001" w14:textId="77777777" w:rsidR="00A5275C" w:rsidRPr="008A0AE5" w:rsidRDefault="00A5275C" w:rsidP="00A5275C">
      <w:pPr>
        <w:rPr>
          <w:sz w:val="16"/>
        </w:rPr>
      </w:pPr>
      <w:r w:rsidRPr="008A0AE5">
        <w:rPr>
          <w:sz w:val="16"/>
        </w:rPr>
        <w:t>Dry Bulk Carriers: Accounting for $736.8 million (13.3%), they transport raw materials like coal and grain.</w:t>
      </w:r>
    </w:p>
    <w:p w14:paraId="04505CD6" w14:textId="77777777" w:rsidR="00A5275C" w:rsidRPr="008A0AE5" w:rsidRDefault="00A5275C" w:rsidP="00A5275C">
      <w:pPr>
        <w:rPr>
          <w:sz w:val="16"/>
        </w:rPr>
      </w:pPr>
      <w:r w:rsidRPr="008A0AE5">
        <w:rPr>
          <w:sz w:val="16"/>
        </w:rPr>
        <w:t>Roll-on/Roll-off Ships: With $382.2 million (6.9%), these vessels carry vehicles and heavy machinery.</w:t>
      </w:r>
    </w:p>
    <w:p w14:paraId="1A062263" w14:textId="77777777" w:rsidR="00A5275C" w:rsidRPr="008A0AE5" w:rsidRDefault="00A5275C" w:rsidP="00A5275C">
      <w:pPr>
        <w:rPr>
          <w:sz w:val="16"/>
        </w:rPr>
      </w:pPr>
      <w:r w:rsidRPr="008A0AE5">
        <w:rPr>
          <w:sz w:val="16"/>
        </w:rPr>
        <w:t>The efficiency of these ports directly impacts industries such as manufacturing, retail, agriculture, and energy. Any disruption can cause significant delays in the transportation of goods, affecting production schedules, inventory levels, and market availability.</w:t>
      </w:r>
    </w:p>
    <w:p w14:paraId="7861DC9E" w14:textId="77777777" w:rsidR="00A5275C" w:rsidRPr="008A0AE5" w:rsidRDefault="00A5275C" w:rsidP="00A5275C">
      <w:pPr>
        <w:rPr>
          <w:sz w:val="16"/>
        </w:rPr>
      </w:pPr>
      <w:r w:rsidRPr="008A0AE5">
        <w:rPr>
          <w:sz w:val="16"/>
        </w:rPr>
        <w:t>The Immediate Impact of Worker Strikes</w:t>
      </w:r>
    </w:p>
    <w:p w14:paraId="5D59A37D" w14:textId="77777777" w:rsidR="00A5275C" w:rsidRPr="008A0AE5" w:rsidRDefault="00A5275C" w:rsidP="00A5275C">
      <w:pPr>
        <w:rPr>
          <w:sz w:val="16"/>
        </w:rPr>
      </w:pPr>
      <w:r w:rsidRPr="008A0AE5">
        <w:rPr>
          <w:sz w:val="16"/>
        </w:rPr>
        <w:t>Significant Economic Costs</w:t>
      </w:r>
    </w:p>
    <w:p w14:paraId="52E1E99F" w14:textId="77777777" w:rsidR="00A5275C" w:rsidRPr="008A0AE5" w:rsidRDefault="00A5275C" w:rsidP="00A5275C">
      <w:pPr>
        <w:rPr>
          <w:sz w:val="16"/>
        </w:rPr>
      </w:pPr>
      <w:r w:rsidRPr="007A28B4">
        <w:rPr>
          <w:rStyle w:val="StyleUnderline"/>
        </w:rPr>
        <w:t xml:space="preserve">A worker </w:t>
      </w:r>
      <w:r w:rsidRPr="00392CFF">
        <w:rPr>
          <w:rStyle w:val="StyleUnderline"/>
          <w:highlight w:val="cyan"/>
        </w:rPr>
        <w:t>strike</w:t>
      </w:r>
      <w:r w:rsidRPr="007A28B4">
        <w:rPr>
          <w:rStyle w:val="StyleUnderline"/>
        </w:rPr>
        <w:t xml:space="preserve"> at major ports can </w:t>
      </w:r>
      <w:r w:rsidRPr="00392CFF">
        <w:rPr>
          <w:rStyle w:val="StyleUnderline"/>
          <w:highlight w:val="cyan"/>
        </w:rPr>
        <w:t xml:space="preserve">have </w:t>
      </w:r>
      <w:r w:rsidRPr="00392CFF">
        <w:rPr>
          <w:rStyle w:val="Emphasis"/>
          <w:highlight w:val="cyan"/>
        </w:rPr>
        <w:t>staggering</w:t>
      </w:r>
      <w:r w:rsidRPr="008A0AE5">
        <w:rPr>
          <w:sz w:val="16"/>
        </w:rPr>
        <w:t xml:space="preserve"> economic </w:t>
      </w:r>
      <w:r w:rsidRPr="00392CFF">
        <w:rPr>
          <w:rStyle w:val="Emphasis"/>
          <w:highlight w:val="cyan"/>
        </w:rPr>
        <w:t>consequences</w:t>
      </w:r>
      <w:r w:rsidRPr="008A0AE5">
        <w:rPr>
          <w:sz w:val="16"/>
        </w:rPr>
        <w:t xml:space="preserve">. For instance, </w:t>
      </w:r>
      <w:r w:rsidRPr="007A28B4">
        <w:rPr>
          <w:rStyle w:val="StyleUnderline"/>
        </w:rPr>
        <w:t>the recent strike by</w:t>
      </w:r>
      <w:r w:rsidRPr="008A0AE5">
        <w:rPr>
          <w:sz w:val="16"/>
        </w:rPr>
        <w:t xml:space="preserve"> approximately 45,000 members of </w:t>
      </w:r>
      <w:r w:rsidRPr="007A28B4">
        <w:rPr>
          <w:rStyle w:val="StyleUnderline"/>
        </w:rPr>
        <w:t>the International Longshoremen’s Association</w:t>
      </w:r>
      <w:r w:rsidRPr="008A0AE5">
        <w:rPr>
          <w:sz w:val="16"/>
        </w:rPr>
        <w:t xml:space="preserve"> at 14 ports along the East and Gulf coasts is estimated to </w:t>
      </w:r>
      <w:r w:rsidRPr="007A28B4">
        <w:rPr>
          <w:rStyle w:val="StyleUnderline"/>
        </w:rPr>
        <w:t>cost the</w:t>
      </w:r>
      <w:r w:rsidRPr="008A0AE5">
        <w:rPr>
          <w:sz w:val="16"/>
        </w:rPr>
        <w:t xml:space="preserve"> U.S. </w:t>
      </w:r>
      <w:r w:rsidRPr="007A28B4">
        <w:rPr>
          <w:rStyle w:val="StyleUnderline"/>
        </w:rPr>
        <w:t>economy</w:t>
      </w:r>
      <w:r w:rsidRPr="008A0AE5">
        <w:rPr>
          <w:sz w:val="16"/>
        </w:rPr>
        <w:t xml:space="preserve"> around $</w:t>
      </w:r>
      <w:r w:rsidRPr="007A28B4">
        <w:rPr>
          <w:rStyle w:val="StyleUnderline"/>
        </w:rPr>
        <w:t xml:space="preserve">5 billion </w:t>
      </w:r>
      <w:r w:rsidRPr="007A28B4">
        <w:rPr>
          <w:rStyle w:val="Emphasis"/>
        </w:rPr>
        <w:t>per</w:t>
      </w:r>
      <w:r w:rsidRPr="007A28B4">
        <w:rPr>
          <w:rStyle w:val="StyleUnderline"/>
        </w:rPr>
        <w:t xml:space="preserve"> day</w:t>
      </w:r>
      <w:r w:rsidRPr="008A0AE5">
        <w:rPr>
          <w:sz w:val="16"/>
        </w:rPr>
        <w:t>, depending on its duration. This figure underscores the immense financial stakes involved when port operations come to a halt.</w:t>
      </w:r>
    </w:p>
    <w:p w14:paraId="3FCC523A" w14:textId="77777777" w:rsidR="00A5275C" w:rsidRPr="008A0AE5" w:rsidRDefault="00A5275C" w:rsidP="00A5275C">
      <w:pPr>
        <w:rPr>
          <w:sz w:val="16"/>
        </w:rPr>
      </w:pPr>
      <w:r w:rsidRPr="008A0AE5">
        <w:rPr>
          <w:sz w:val="16"/>
        </w:rPr>
        <w:t>Disruption Across Key Industries</w:t>
      </w:r>
    </w:p>
    <w:p w14:paraId="1C7B5044" w14:textId="77777777" w:rsidR="00A5275C" w:rsidRPr="008A0AE5" w:rsidRDefault="00A5275C" w:rsidP="00A5275C">
      <w:pPr>
        <w:rPr>
          <w:sz w:val="16"/>
        </w:rPr>
      </w:pPr>
      <w:r w:rsidRPr="008A0AE5">
        <w:rPr>
          <w:sz w:val="16"/>
        </w:rPr>
        <w:t xml:space="preserve">Several </w:t>
      </w:r>
      <w:r w:rsidRPr="00392CFF">
        <w:rPr>
          <w:rStyle w:val="StyleUnderline"/>
          <w:highlight w:val="cyan"/>
        </w:rPr>
        <w:t xml:space="preserve">industries are </w:t>
      </w:r>
      <w:r w:rsidRPr="00392CFF">
        <w:rPr>
          <w:rStyle w:val="Emphasis"/>
          <w:highlight w:val="cyan"/>
        </w:rPr>
        <w:t>particularly vulnerable</w:t>
      </w:r>
      <w:r w:rsidRPr="007A28B4">
        <w:rPr>
          <w:rStyle w:val="StyleUnderline"/>
        </w:rPr>
        <w:t xml:space="preserve"> to such disruptions</w:t>
      </w:r>
      <w:r w:rsidRPr="008A0AE5">
        <w:rPr>
          <w:sz w:val="16"/>
        </w:rPr>
        <w:t>:</w:t>
      </w:r>
    </w:p>
    <w:p w14:paraId="41C30856" w14:textId="77777777" w:rsidR="00A5275C" w:rsidRPr="008A0AE5" w:rsidRDefault="00A5275C" w:rsidP="00A5275C">
      <w:pPr>
        <w:rPr>
          <w:sz w:val="16"/>
        </w:rPr>
      </w:pPr>
      <w:r w:rsidRPr="008A0AE5">
        <w:rPr>
          <w:sz w:val="16"/>
        </w:rPr>
        <w:t>Warehousing: Delays at ports lead to congestion in warehouses, disrupting inventory management.</w:t>
      </w:r>
    </w:p>
    <w:p w14:paraId="72239797" w14:textId="77777777" w:rsidR="00A5275C" w:rsidRPr="008A0AE5" w:rsidRDefault="00A5275C" w:rsidP="00A5275C">
      <w:pPr>
        <w:rPr>
          <w:sz w:val="16"/>
        </w:rPr>
      </w:pPr>
      <w:r w:rsidRPr="008A0AE5">
        <w:rPr>
          <w:sz w:val="16"/>
        </w:rPr>
        <w:t xml:space="preserve">Agriculture: </w:t>
      </w:r>
      <w:r w:rsidRPr="007A28B4">
        <w:rPr>
          <w:rStyle w:val="Emphasis"/>
        </w:rPr>
        <w:t>Perishable</w:t>
      </w:r>
      <w:r w:rsidRPr="007A28B4">
        <w:rPr>
          <w:rStyle w:val="StyleUnderline"/>
        </w:rPr>
        <w:t xml:space="preserve"> goods risk spoilage</w:t>
      </w:r>
      <w:r w:rsidRPr="008A0AE5">
        <w:rPr>
          <w:sz w:val="16"/>
        </w:rPr>
        <w:t>, leading to food waste and financial losses.</w:t>
      </w:r>
    </w:p>
    <w:p w14:paraId="5A7B7F94" w14:textId="77777777" w:rsidR="00A5275C" w:rsidRPr="008A0AE5" w:rsidRDefault="00A5275C" w:rsidP="00A5275C">
      <w:pPr>
        <w:rPr>
          <w:sz w:val="16"/>
        </w:rPr>
      </w:pPr>
      <w:r w:rsidRPr="008A0AE5">
        <w:rPr>
          <w:sz w:val="16"/>
        </w:rPr>
        <w:t xml:space="preserve">Energy: </w:t>
      </w:r>
      <w:r w:rsidRPr="007A28B4">
        <w:rPr>
          <w:rStyle w:val="StyleUnderline"/>
        </w:rPr>
        <w:t xml:space="preserve">Delays in transporting </w:t>
      </w:r>
      <w:r w:rsidRPr="007A28B4">
        <w:rPr>
          <w:rStyle w:val="Emphasis"/>
        </w:rPr>
        <w:t>oil</w:t>
      </w:r>
      <w:r w:rsidRPr="007A28B4">
        <w:rPr>
          <w:rStyle w:val="StyleUnderline"/>
        </w:rPr>
        <w:t xml:space="preserve"> and </w:t>
      </w:r>
      <w:r w:rsidRPr="007A28B4">
        <w:rPr>
          <w:rStyle w:val="Emphasis"/>
        </w:rPr>
        <w:t>gas</w:t>
      </w:r>
      <w:r w:rsidRPr="008A0AE5">
        <w:rPr>
          <w:sz w:val="16"/>
        </w:rPr>
        <w:t xml:space="preserve"> can </w:t>
      </w:r>
      <w:r w:rsidRPr="007A28B4">
        <w:rPr>
          <w:rStyle w:val="StyleUnderline"/>
        </w:rPr>
        <w:t>affect energy prices</w:t>
      </w:r>
      <w:r w:rsidRPr="008A0AE5">
        <w:rPr>
          <w:sz w:val="16"/>
        </w:rPr>
        <w:t xml:space="preserve"> and supply stability.</w:t>
      </w:r>
    </w:p>
    <w:p w14:paraId="4EDA3731" w14:textId="77777777" w:rsidR="00A5275C" w:rsidRPr="008A0AE5" w:rsidRDefault="00A5275C" w:rsidP="00A5275C">
      <w:pPr>
        <w:rPr>
          <w:sz w:val="16"/>
        </w:rPr>
      </w:pPr>
      <w:r w:rsidRPr="008A0AE5">
        <w:rPr>
          <w:sz w:val="16"/>
        </w:rPr>
        <w:t>Automotive Manufacturing: Just-in-time production models suffer when parts do not arrive as scheduled.</w:t>
      </w:r>
    </w:p>
    <w:p w14:paraId="24843841" w14:textId="77777777" w:rsidR="00A5275C" w:rsidRPr="008A0AE5" w:rsidRDefault="00A5275C" w:rsidP="00A5275C">
      <w:pPr>
        <w:rPr>
          <w:sz w:val="16"/>
        </w:rPr>
      </w:pPr>
      <w:r w:rsidRPr="008A0AE5">
        <w:rPr>
          <w:sz w:val="16"/>
        </w:rPr>
        <w:t>Pharmaceuticals: Delays can lead to shortages of essential medicines.</w:t>
      </w:r>
    </w:p>
    <w:p w14:paraId="7F6EED33" w14:textId="77777777" w:rsidR="00A5275C" w:rsidRPr="008A0AE5" w:rsidRDefault="00A5275C" w:rsidP="00A5275C">
      <w:pPr>
        <w:rPr>
          <w:sz w:val="16"/>
        </w:rPr>
      </w:pPr>
      <w:r w:rsidRPr="008A0AE5">
        <w:rPr>
          <w:sz w:val="16"/>
        </w:rPr>
        <w:t>Lisa DeNight, Managing Director of National Industrial Research at Newmark, warned that even a minor disruption of a couple of days could have “really significant implications for certain industries,” emphasizing that a prolonged strike could have “cascading impacts throughout the global economy, not just the U.S. economy.”</w:t>
      </w:r>
    </w:p>
    <w:p w14:paraId="5D8ECAB1" w14:textId="77777777" w:rsidR="00A5275C" w:rsidRDefault="00A5275C" w:rsidP="00A5275C">
      <w:pPr>
        <w:pStyle w:val="Heading3"/>
      </w:pPr>
      <w:r>
        <w:t>Yields DA</w:t>
      </w:r>
    </w:p>
    <w:p w14:paraId="4A02CA3B" w14:textId="77777777" w:rsidR="00A5275C" w:rsidRDefault="00A5275C" w:rsidP="00A5275C">
      <w:pPr>
        <w:pStyle w:val="Heading4"/>
      </w:pPr>
      <w:r>
        <w:t>Bank unions increase worker productivity---that’s Stanford.</w:t>
      </w:r>
    </w:p>
    <w:p w14:paraId="681522C8" w14:textId="77777777" w:rsidR="00A5275C" w:rsidRDefault="00A5275C" w:rsidP="00A5275C">
      <w:r>
        <w:t>&lt;&lt;FOR REFERENCE&gt;&gt;</w:t>
      </w:r>
    </w:p>
    <w:p w14:paraId="0DE43B56" w14:textId="77777777" w:rsidR="00A5275C" w:rsidRDefault="00A5275C" w:rsidP="00A5275C">
      <w:pPr>
        <w:rPr>
          <w:sz w:val="14"/>
          <w:szCs w:val="20"/>
        </w:rPr>
      </w:pPr>
      <w:r w:rsidRPr="00A609A8">
        <w:rPr>
          <w:sz w:val="14"/>
          <w:szCs w:val="20"/>
        </w:rPr>
        <w:sym w:font="Symbol" w:char="F0B7"/>
      </w:r>
      <w:r w:rsidRPr="00A609A8">
        <w:rPr>
          <w:sz w:val="14"/>
          <w:szCs w:val="20"/>
        </w:rPr>
        <w:t xml:space="preserve"> </w:t>
      </w:r>
      <w:r w:rsidRPr="00A609A8">
        <w:rPr>
          <w:rStyle w:val="Emphasis"/>
          <w:sz w:val="20"/>
          <w:szCs w:val="20"/>
          <w:highlight w:val="lightGray"/>
        </w:rPr>
        <w:t>Voice</w:t>
      </w:r>
      <w:r w:rsidRPr="00A609A8">
        <w:rPr>
          <w:rStyle w:val="StyleUnderline"/>
          <w:sz w:val="20"/>
          <w:szCs w:val="20"/>
        </w:rPr>
        <w:t xml:space="preserve"> and </w:t>
      </w:r>
      <w:r w:rsidRPr="00A609A8">
        <w:rPr>
          <w:rStyle w:val="Emphasis"/>
          <w:sz w:val="20"/>
          <w:szCs w:val="20"/>
        </w:rPr>
        <w:t>representation</w:t>
      </w:r>
      <w:r w:rsidRPr="00A609A8">
        <w:rPr>
          <w:sz w:val="14"/>
          <w:szCs w:val="20"/>
        </w:rPr>
        <w:t xml:space="preserve">. A </w:t>
      </w:r>
      <w:r w:rsidRPr="00A609A8">
        <w:rPr>
          <w:rStyle w:val="Emphasis"/>
          <w:sz w:val="20"/>
          <w:szCs w:val="20"/>
        </w:rPr>
        <w:t>s</w:t>
      </w:r>
      <w:r w:rsidRPr="00A609A8">
        <w:rPr>
          <w:rStyle w:val="StyleUnderline"/>
          <w:sz w:val="20"/>
          <w:szCs w:val="20"/>
        </w:rPr>
        <w:t xml:space="preserve">ectoral </w:t>
      </w:r>
      <w:r w:rsidRPr="00A609A8">
        <w:rPr>
          <w:rStyle w:val="Emphasis"/>
          <w:sz w:val="20"/>
          <w:szCs w:val="20"/>
        </w:rPr>
        <w:t>c</w:t>
      </w:r>
      <w:r w:rsidRPr="00A609A8">
        <w:rPr>
          <w:rStyle w:val="StyleUnderline"/>
          <w:sz w:val="20"/>
          <w:szCs w:val="20"/>
        </w:rPr>
        <w:t xml:space="preserve">ollective </w:t>
      </w:r>
      <w:r w:rsidRPr="00A609A8">
        <w:rPr>
          <w:rStyle w:val="Emphasis"/>
          <w:sz w:val="20"/>
          <w:szCs w:val="20"/>
        </w:rPr>
        <w:t>a</w:t>
      </w:r>
      <w:r w:rsidRPr="00A609A8">
        <w:rPr>
          <w:rStyle w:val="StyleUnderline"/>
          <w:sz w:val="20"/>
          <w:szCs w:val="20"/>
        </w:rPr>
        <w:t xml:space="preserve">greement would </w:t>
      </w:r>
      <w:r w:rsidRPr="00A609A8">
        <w:rPr>
          <w:rStyle w:val="StyleUnderline"/>
          <w:sz w:val="20"/>
          <w:szCs w:val="20"/>
          <w:highlight w:val="lightGray"/>
        </w:rPr>
        <w:t>establish</w:t>
      </w:r>
      <w:r w:rsidRPr="00A609A8">
        <w:rPr>
          <w:sz w:val="14"/>
          <w:szCs w:val="20"/>
        </w:rPr>
        <w:t xml:space="preserve"> regular </w:t>
      </w:r>
      <w:r w:rsidRPr="00A609A8">
        <w:rPr>
          <w:rStyle w:val="StyleUnderline"/>
          <w:sz w:val="20"/>
          <w:szCs w:val="20"/>
          <w:highlight w:val="lightGray"/>
        </w:rPr>
        <w:t>processes</w:t>
      </w:r>
      <w:r w:rsidRPr="00A609A8">
        <w:rPr>
          <w:rStyle w:val="StyleUnderline"/>
          <w:sz w:val="20"/>
          <w:szCs w:val="20"/>
        </w:rPr>
        <w:t xml:space="preserve"> for</w:t>
      </w:r>
      <w:r w:rsidRPr="00A609A8">
        <w:rPr>
          <w:sz w:val="14"/>
          <w:szCs w:val="20"/>
        </w:rPr>
        <w:t xml:space="preserve"> </w:t>
      </w:r>
      <w:r w:rsidRPr="00A609A8">
        <w:rPr>
          <w:rStyle w:val="StyleUnderline"/>
          <w:sz w:val="20"/>
          <w:szCs w:val="20"/>
        </w:rPr>
        <w:t>employees</w:t>
      </w:r>
      <w:r w:rsidRPr="00A609A8">
        <w:rPr>
          <w:sz w:val="14"/>
          <w:szCs w:val="20"/>
        </w:rPr>
        <w:t xml:space="preserve"> in the industry </w:t>
      </w:r>
      <w:r w:rsidRPr="00A609A8">
        <w:rPr>
          <w:rStyle w:val="StyleUnderline"/>
          <w:sz w:val="20"/>
          <w:szCs w:val="20"/>
          <w:highlight w:val="lightGray"/>
        </w:rPr>
        <w:t>to participate in</w:t>
      </w:r>
      <w:r w:rsidRPr="00A609A8">
        <w:rPr>
          <w:sz w:val="14"/>
          <w:szCs w:val="20"/>
        </w:rPr>
        <w:t xml:space="preserve"> management </w:t>
      </w:r>
      <w:r w:rsidRPr="00A609A8">
        <w:rPr>
          <w:rStyle w:val="Emphasis"/>
          <w:sz w:val="20"/>
          <w:szCs w:val="20"/>
          <w:highlight w:val="lightGray"/>
        </w:rPr>
        <w:t>discussions</w:t>
      </w:r>
      <w:r w:rsidRPr="00A609A8">
        <w:rPr>
          <w:rStyle w:val="StyleUnderline"/>
          <w:sz w:val="20"/>
          <w:szCs w:val="20"/>
        </w:rPr>
        <w:t xml:space="preserve"> and </w:t>
      </w:r>
      <w:r w:rsidRPr="00A609A8">
        <w:rPr>
          <w:rStyle w:val="Emphasis"/>
          <w:sz w:val="20"/>
          <w:szCs w:val="20"/>
        </w:rPr>
        <w:t>planning</w:t>
      </w:r>
      <w:r w:rsidRPr="00A609A8">
        <w:rPr>
          <w:sz w:val="14"/>
          <w:szCs w:val="20"/>
        </w:rPr>
        <w:t xml:space="preserve">; </w:t>
      </w:r>
      <w:r w:rsidRPr="00A609A8">
        <w:rPr>
          <w:rStyle w:val="StyleUnderline"/>
          <w:sz w:val="20"/>
          <w:szCs w:val="20"/>
          <w:highlight w:val="lightGray"/>
        </w:rPr>
        <w:t>provide</w:t>
      </w:r>
      <w:r w:rsidRPr="00A609A8">
        <w:rPr>
          <w:sz w:val="14"/>
          <w:szCs w:val="20"/>
        </w:rPr>
        <w:t xml:space="preserve"> </w:t>
      </w:r>
      <w:r w:rsidRPr="00A609A8">
        <w:rPr>
          <w:rStyle w:val="Emphasis"/>
          <w:sz w:val="20"/>
          <w:szCs w:val="20"/>
          <w:highlight w:val="lightGray"/>
        </w:rPr>
        <w:t>feedback</w:t>
      </w:r>
      <w:r w:rsidRPr="00A609A8">
        <w:rPr>
          <w:sz w:val="14"/>
          <w:szCs w:val="20"/>
        </w:rPr>
        <w:t xml:space="preserve"> and input on all aspects of the business; and </w:t>
      </w:r>
      <w:r w:rsidRPr="00A609A8">
        <w:rPr>
          <w:rStyle w:val="StyleUnderline"/>
          <w:sz w:val="20"/>
          <w:szCs w:val="20"/>
        </w:rPr>
        <w:t>express</w:t>
      </w:r>
      <w:r w:rsidRPr="00A609A8">
        <w:rPr>
          <w:sz w:val="14"/>
          <w:szCs w:val="20"/>
        </w:rPr>
        <w:t xml:space="preserve"> their </w:t>
      </w:r>
      <w:r w:rsidRPr="00A609A8">
        <w:rPr>
          <w:rStyle w:val="Emphasis"/>
          <w:sz w:val="20"/>
          <w:szCs w:val="20"/>
        </w:rPr>
        <w:t>concerns</w:t>
      </w:r>
      <w:r w:rsidRPr="00A609A8">
        <w:rPr>
          <w:sz w:val="14"/>
          <w:szCs w:val="20"/>
        </w:rPr>
        <w:t xml:space="preserve"> about workplace practices. Individual </w:t>
      </w:r>
      <w:r w:rsidRPr="00A609A8">
        <w:rPr>
          <w:rStyle w:val="StyleUnderline"/>
          <w:sz w:val="20"/>
          <w:szCs w:val="20"/>
          <w:highlight w:val="lightGray"/>
        </w:rPr>
        <w:t xml:space="preserve">employees could be </w:t>
      </w:r>
      <w:r w:rsidRPr="00A609A8">
        <w:rPr>
          <w:rStyle w:val="Emphasis"/>
          <w:sz w:val="20"/>
          <w:szCs w:val="20"/>
          <w:highlight w:val="lightGray"/>
        </w:rPr>
        <w:t>confident</w:t>
      </w:r>
      <w:r w:rsidRPr="00A609A8">
        <w:rPr>
          <w:rStyle w:val="StyleUnderline"/>
          <w:sz w:val="20"/>
          <w:szCs w:val="20"/>
        </w:rPr>
        <w:t xml:space="preserve"> they </w:t>
      </w:r>
      <w:r w:rsidRPr="00A609A8">
        <w:rPr>
          <w:rStyle w:val="StyleUnderline"/>
          <w:sz w:val="20"/>
          <w:szCs w:val="20"/>
          <w:highlight w:val="lightGray"/>
        </w:rPr>
        <w:t>would not be disadvantaged</w:t>
      </w:r>
      <w:r w:rsidRPr="00A609A8">
        <w:rPr>
          <w:rStyle w:val="StyleUnderline"/>
          <w:sz w:val="20"/>
          <w:szCs w:val="20"/>
        </w:rPr>
        <w:t xml:space="preserve"> by</w:t>
      </w:r>
      <w:r w:rsidRPr="00A609A8">
        <w:rPr>
          <w:sz w:val="14"/>
          <w:szCs w:val="20"/>
        </w:rPr>
        <w:t xml:space="preserve"> providing input, feedback, or </w:t>
      </w:r>
      <w:r w:rsidRPr="00A609A8">
        <w:rPr>
          <w:rStyle w:val="Emphasis"/>
          <w:sz w:val="20"/>
          <w:szCs w:val="20"/>
          <w:highlight w:val="lightGray"/>
        </w:rPr>
        <w:t>reporting</w:t>
      </w:r>
      <w:r w:rsidRPr="00A609A8">
        <w:rPr>
          <w:sz w:val="14"/>
          <w:szCs w:val="20"/>
        </w:rPr>
        <w:t xml:space="preserve"> on </w:t>
      </w:r>
      <w:r w:rsidRPr="00A609A8">
        <w:rPr>
          <w:rStyle w:val="Emphasis"/>
          <w:sz w:val="20"/>
          <w:szCs w:val="20"/>
          <w:highlight w:val="lightGray"/>
        </w:rPr>
        <w:t>illicit practices</w:t>
      </w:r>
      <w:r w:rsidRPr="00A609A8">
        <w:rPr>
          <w:sz w:val="14"/>
          <w:szCs w:val="20"/>
        </w:rPr>
        <w:t xml:space="preserve"> within their purview. Regular and </w:t>
      </w:r>
      <w:r w:rsidRPr="00A609A8">
        <w:rPr>
          <w:rStyle w:val="Emphasis"/>
          <w:sz w:val="20"/>
          <w:szCs w:val="20"/>
        </w:rPr>
        <w:t>safe channels</w:t>
      </w:r>
      <w:r w:rsidRPr="00A609A8">
        <w:rPr>
          <w:rStyle w:val="StyleUnderline"/>
          <w:sz w:val="20"/>
          <w:szCs w:val="20"/>
        </w:rPr>
        <w:t xml:space="preserve"> for</w:t>
      </w:r>
      <w:r w:rsidRPr="00A609A8">
        <w:rPr>
          <w:sz w:val="14"/>
          <w:szCs w:val="20"/>
        </w:rPr>
        <w:t xml:space="preserve"> employee </w:t>
      </w:r>
      <w:r w:rsidRPr="00A609A8">
        <w:rPr>
          <w:rStyle w:val="StyleUnderline"/>
          <w:sz w:val="20"/>
          <w:szCs w:val="20"/>
        </w:rPr>
        <w:t>input would be</w:t>
      </w:r>
      <w:r w:rsidRPr="00A609A8">
        <w:rPr>
          <w:sz w:val="14"/>
          <w:szCs w:val="20"/>
        </w:rPr>
        <w:t xml:space="preserve"> </w:t>
      </w:r>
      <w:r w:rsidRPr="00A609A8">
        <w:rPr>
          <w:rStyle w:val="StyleUnderline"/>
          <w:sz w:val="20"/>
          <w:szCs w:val="20"/>
        </w:rPr>
        <w:t>established</w:t>
      </w:r>
      <w:r w:rsidRPr="00A609A8">
        <w:rPr>
          <w:sz w:val="14"/>
          <w:szCs w:val="20"/>
        </w:rPr>
        <w:t xml:space="preserve"> at all levels of the industry – from individual branches right up to corporate boards of directors. The </w:t>
      </w:r>
      <w:r w:rsidRPr="00A609A8">
        <w:rPr>
          <w:rStyle w:val="StyleUnderline"/>
          <w:sz w:val="20"/>
          <w:szCs w:val="20"/>
          <w:highlight w:val="lightGray"/>
        </w:rPr>
        <w:t>benefits</w:t>
      </w:r>
      <w:r w:rsidRPr="00A609A8">
        <w:rPr>
          <w:rStyle w:val="StyleUnderline"/>
          <w:sz w:val="20"/>
          <w:szCs w:val="20"/>
        </w:rPr>
        <w:t xml:space="preserve"> of regularized, </w:t>
      </w:r>
      <w:r w:rsidRPr="00A609A8">
        <w:rPr>
          <w:rStyle w:val="Emphasis"/>
          <w:sz w:val="20"/>
          <w:szCs w:val="20"/>
        </w:rPr>
        <w:t>secure</w:t>
      </w:r>
      <w:r w:rsidRPr="00A609A8">
        <w:rPr>
          <w:rStyle w:val="StyleUnderline"/>
          <w:sz w:val="20"/>
          <w:szCs w:val="20"/>
        </w:rPr>
        <w:t xml:space="preserve"> channels </w:t>
      </w:r>
      <w:r w:rsidRPr="00A609A8">
        <w:rPr>
          <w:rStyle w:val="StyleUnderline"/>
          <w:sz w:val="20"/>
          <w:szCs w:val="20"/>
          <w:highlight w:val="lightGray"/>
        </w:rPr>
        <w:t>for</w:t>
      </w:r>
      <w:r w:rsidRPr="00A609A8">
        <w:rPr>
          <w:rStyle w:val="StyleUnderline"/>
          <w:sz w:val="20"/>
          <w:szCs w:val="20"/>
        </w:rPr>
        <w:t xml:space="preserve"> “employee </w:t>
      </w:r>
      <w:r w:rsidRPr="00A609A8">
        <w:rPr>
          <w:rStyle w:val="Emphasis"/>
          <w:sz w:val="20"/>
          <w:szCs w:val="20"/>
        </w:rPr>
        <w:t>voice</w:t>
      </w:r>
      <w:r w:rsidRPr="00A609A8">
        <w:rPr>
          <w:rStyle w:val="StyleUnderline"/>
          <w:sz w:val="20"/>
          <w:szCs w:val="20"/>
          <w:highlight w:val="lightGray"/>
        </w:rPr>
        <w:t>”</w:t>
      </w:r>
      <w:r w:rsidRPr="00A609A8">
        <w:rPr>
          <w:rStyle w:val="StyleUnderline"/>
          <w:sz w:val="20"/>
          <w:szCs w:val="20"/>
        </w:rPr>
        <w:t xml:space="preserve"> are well-</w:t>
      </w:r>
      <w:r w:rsidRPr="00A609A8">
        <w:rPr>
          <w:rStyle w:val="StyleUnderline"/>
          <w:sz w:val="20"/>
          <w:szCs w:val="20"/>
          <w:highlight w:val="lightGray"/>
        </w:rPr>
        <w:t>documented in</w:t>
      </w:r>
      <w:r w:rsidRPr="00A609A8">
        <w:rPr>
          <w:sz w:val="14"/>
          <w:szCs w:val="20"/>
        </w:rPr>
        <w:t xml:space="preserve"> academic </w:t>
      </w:r>
      <w:r w:rsidRPr="00A609A8">
        <w:rPr>
          <w:rStyle w:val="Emphasis"/>
          <w:sz w:val="20"/>
          <w:szCs w:val="20"/>
          <w:highlight w:val="lightGray"/>
        </w:rPr>
        <w:t>research</w:t>
      </w:r>
      <w:r w:rsidRPr="00A609A8">
        <w:rPr>
          <w:sz w:val="14"/>
          <w:szCs w:val="20"/>
        </w:rPr>
        <w:t xml:space="preserve">, 20 </w:t>
      </w:r>
      <w:r w:rsidRPr="00A609A8">
        <w:rPr>
          <w:rStyle w:val="StyleUnderline"/>
          <w:sz w:val="20"/>
          <w:szCs w:val="20"/>
        </w:rPr>
        <w:t xml:space="preserve">and </w:t>
      </w:r>
      <w:r w:rsidRPr="00A609A8">
        <w:rPr>
          <w:rStyle w:val="StyleUnderline"/>
          <w:sz w:val="20"/>
          <w:szCs w:val="20"/>
          <w:highlight w:val="lightGray"/>
        </w:rPr>
        <w:t>include</w:t>
      </w:r>
      <w:r w:rsidRPr="00A609A8">
        <w:rPr>
          <w:rStyle w:val="StyleUnderline"/>
          <w:sz w:val="20"/>
          <w:szCs w:val="20"/>
        </w:rPr>
        <w:t xml:space="preserve"> improved </w:t>
      </w:r>
      <w:r w:rsidRPr="00A609A8">
        <w:rPr>
          <w:rStyle w:val="Emphasis"/>
          <w:sz w:val="20"/>
          <w:szCs w:val="20"/>
          <w:highlight w:val="lightGray"/>
        </w:rPr>
        <w:t>productivity</w:t>
      </w:r>
      <w:r w:rsidRPr="00A609A8">
        <w:rPr>
          <w:rStyle w:val="StyleUnderline"/>
          <w:sz w:val="20"/>
          <w:szCs w:val="20"/>
        </w:rPr>
        <w:t xml:space="preserve">, higher employee </w:t>
      </w:r>
      <w:r w:rsidRPr="00A609A8">
        <w:rPr>
          <w:rStyle w:val="Emphasis"/>
          <w:sz w:val="20"/>
          <w:szCs w:val="20"/>
          <w:highlight w:val="lightGray"/>
        </w:rPr>
        <w:t>retention</w:t>
      </w:r>
      <w:r w:rsidRPr="00A609A8">
        <w:rPr>
          <w:rStyle w:val="StyleUnderline"/>
          <w:sz w:val="20"/>
          <w:szCs w:val="20"/>
        </w:rPr>
        <w:t>, and</w:t>
      </w:r>
      <w:r w:rsidRPr="00A609A8">
        <w:rPr>
          <w:sz w:val="14"/>
          <w:szCs w:val="20"/>
        </w:rPr>
        <w:t xml:space="preserve"> a </w:t>
      </w:r>
      <w:r w:rsidRPr="00A609A8">
        <w:rPr>
          <w:rStyle w:val="Emphasis"/>
          <w:sz w:val="20"/>
          <w:szCs w:val="20"/>
        </w:rPr>
        <w:t xml:space="preserve">more </w:t>
      </w:r>
      <w:r w:rsidRPr="00A609A8">
        <w:rPr>
          <w:rStyle w:val="Emphasis"/>
          <w:sz w:val="20"/>
          <w:szCs w:val="20"/>
          <w:highlight w:val="lightGray"/>
        </w:rPr>
        <w:t>innovation</w:t>
      </w:r>
      <w:r w:rsidRPr="00A609A8">
        <w:rPr>
          <w:sz w:val="14"/>
          <w:szCs w:val="20"/>
        </w:rPr>
        <w:t>-conducive workplace culture.</w:t>
      </w:r>
    </w:p>
    <w:p w14:paraId="07C4FC35" w14:textId="77777777" w:rsidR="00A5275C" w:rsidRDefault="00A5275C" w:rsidP="00A5275C">
      <w:pPr>
        <w:pStyle w:val="Heading4"/>
      </w:pPr>
      <w:r>
        <w:t xml:space="preserve">Studies </w:t>
      </w:r>
      <w:r>
        <w:rPr>
          <w:u w:val="single"/>
        </w:rPr>
        <w:t>prove</w:t>
      </w:r>
      <w:r>
        <w:t xml:space="preserve">---banks with unions are </w:t>
      </w:r>
      <w:r>
        <w:rPr>
          <w:u w:val="single"/>
        </w:rPr>
        <w:t>less risky</w:t>
      </w:r>
      <w:r>
        <w:t xml:space="preserve"> and more </w:t>
      </w:r>
      <w:r>
        <w:rPr>
          <w:u w:val="single"/>
        </w:rPr>
        <w:t>stable</w:t>
      </w:r>
      <w:r>
        <w:t>.</w:t>
      </w:r>
    </w:p>
    <w:p w14:paraId="2B0C25F1" w14:textId="77777777" w:rsidR="00A5275C" w:rsidRPr="000D75AE" w:rsidRDefault="00A5275C" w:rsidP="00A5275C">
      <w:r w:rsidRPr="00701347">
        <w:rPr>
          <w:rStyle w:val="Style13ptBold"/>
        </w:rPr>
        <w:t>Bui ’20</w:t>
      </w:r>
      <w:r>
        <w:t xml:space="preserve"> [Dien Giau, Yan-Shing Chen, Hsing-Hua Hsu, Chih-Yung Lin; </w:t>
      </w:r>
      <w:r w:rsidRPr="00F86AB6">
        <w:t>December; Associate Professor at Yuan-Ze University</w:t>
      </w:r>
      <w:r>
        <w:t xml:space="preserve">, Ph.D. in Finance, National Taiwan University; </w:t>
      </w:r>
      <w:r w:rsidRPr="00A164BE">
        <w:t>Ph.D in Finance, National Taiwan University</w:t>
      </w:r>
      <w:r>
        <w:t xml:space="preserve">; </w:t>
      </w:r>
      <w:r w:rsidRPr="00112195">
        <w:t>Quanzhou University of Information Engineering</w:t>
      </w:r>
      <w:r>
        <w:t xml:space="preserve">; </w:t>
      </w:r>
      <w:r w:rsidRPr="001A5BD6">
        <w:t>PhD in Finance, National Taiwan University</w:t>
      </w:r>
      <w:r>
        <w:t>; Journal of Financial Stability, “</w:t>
      </w:r>
      <w:r w:rsidRPr="000D75AE">
        <w:t>Labor unions and bank risk culture: evidence from the financial crisis</w:t>
      </w:r>
      <w:r>
        <w:t>,” vol. 51]</w:t>
      </w:r>
    </w:p>
    <w:p w14:paraId="0C185A3B" w14:textId="77777777" w:rsidR="00A5275C" w:rsidRPr="006D5284" w:rsidRDefault="00A5275C" w:rsidP="00A5275C">
      <w:pPr>
        <w:rPr>
          <w:sz w:val="16"/>
        </w:rPr>
      </w:pPr>
      <w:r w:rsidRPr="006D5284">
        <w:rPr>
          <w:sz w:val="16"/>
        </w:rPr>
        <w:t>5. Additional evidence</w:t>
      </w:r>
    </w:p>
    <w:p w14:paraId="1D4A4E72" w14:textId="77777777" w:rsidR="00A5275C" w:rsidRPr="006D5284" w:rsidRDefault="00A5275C" w:rsidP="00A5275C">
      <w:pPr>
        <w:rPr>
          <w:sz w:val="16"/>
        </w:rPr>
      </w:pPr>
      <w:r w:rsidRPr="006D5284">
        <w:rPr>
          <w:sz w:val="16"/>
        </w:rPr>
        <w:t xml:space="preserve">Our results show that </w:t>
      </w:r>
      <w:r w:rsidRPr="00BA14AD">
        <w:rPr>
          <w:rStyle w:val="Emphasis"/>
          <w:highlight w:val="cyan"/>
        </w:rPr>
        <w:t>unionized banks</w:t>
      </w:r>
      <w:r w:rsidRPr="00BA14AD">
        <w:rPr>
          <w:rStyle w:val="StyleUnderline"/>
          <w:highlight w:val="cyan"/>
        </w:rPr>
        <w:t xml:space="preserve"> perform </w:t>
      </w:r>
      <w:r w:rsidRPr="00BA14AD">
        <w:rPr>
          <w:rStyle w:val="Emphasis"/>
          <w:highlight w:val="cyan"/>
        </w:rPr>
        <w:t>better</w:t>
      </w:r>
      <w:r w:rsidRPr="00E90711">
        <w:rPr>
          <w:rStyle w:val="StyleUnderline"/>
        </w:rPr>
        <w:t xml:space="preserve"> in terms of </w:t>
      </w:r>
      <w:r w:rsidRPr="00E90711">
        <w:rPr>
          <w:rStyle w:val="Emphasis"/>
        </w:rPr>
        <w:t>stock returns</w:t>
      </w:r>
      <w:r w:rsidRPr="006D5284">
        <w:rPr>
          <w:sz w:val="16"/>
        </w:rPr>
        <w:t xml:space="preserve"> in the crisis. In this section, we first examine the differential risk-taking between unionized and non-unionized banks before the crisis. With these differences in mind, we explain why unionized banks are more resilient during the crisis.</w:t>
      </w:r>
    </w:p>
    <w:p w14:paraId="46B02A0E" w14:textId="77777777" w:rsidR="00A5275C" w:rsidRPr="006D5284" w:rsidRDefault="00A5275C" w:rsidP="00A5275C">
      <w:pPr>
        <w:rPr>
          <w:sz w:val="16"/>
        </w:rPr>
      </w:pPr>
      <w:r w:rsidRPr="006D5284">
        <w:rPr>
          <w:sz w:val="16"/>
        </w:rPr>
        <w:t>5.1. Effect of unions on banks’ risk-taking before the crisis</w:t>
      </w:r>
    </w:p>
    <w:p w14:paraId="6F4A2F3A" w14:textId="77777777" w:rsidR="00A5275C" w:rsidRPr="006D5284" w:rsidRDefault="00A5275C" w:rsidP="00A5275C">
      <w:pPr>
        <w:rPr>
          <w:sz w:val="16"/>
        </w:rPr>
      </w:pPr>
      <w:r w:rsidRPr="006D5284">
        <w:rPr>
          <w:sz w:val="16"/>
        </w:rPr>
        <w:t xml:space="preserve">Our hypothesis indicates that unionized banks enjoy higher stock returns than other banks during the crisis </w:t>
      </w:r>
      <w:r w:rsidRPr="00E90711">
        <w:rPr>
          <w:rStyle w:val="StyleUnderline"/>
        </w:rPr>
        <w:t xml:space="preserve">because they </w:t>
      </w:r>
      <w:r w:rsidRPr="00BA14AD">
        <w:rPr>
          <w:rStyle w:val="StyleUnderline"/>
          <w:highlight w:val="cyan"/>
        </w:rPr>
        <w:t>operate</w:t>
      </w:r>
      <w:r w:rsidRPr="006D5284">
        <w:rPr>
          <w:sz w:val="16"/>
        </w:rPr>
        <w:t xml:space="preserve"> more </w:t>
      </w:r>
      <w:r w:rsidRPr="00BA14AD">
        <w:rPr>
          <w:rStyle w:val="Emphasis"/>
          <w:highlight w:val="cyan"/>
        </w:rPr>
        <w:t>conservatively</w:t>
      </w:r>
      <w:r w:rsidRPr="00E90711">
        <w:rPr>
          <w:rStyle w:val="StyleUnderline"/>
        </w:rPr>
        <w:t xml:space="preserve"> before</w:t>
      </w:r>
      <w:r w:rsidRPr="006D5284">
        <w:rPr>
          <w:sz w:val="16"/>
        </w:rPr>
        <w:t xml:space="preserve"> the crisis. To examine the effect of unions on the pre-crisis operating strategies, we estimate Eq. </w:t>
      </w:r>
      <w:bookmarkStart w:id="1" w:name="beq0010"/>
      <w:r w:rsidRPr="006D5284">
        <w:rPr>
          <w:sz w:val="16"/>
        </w:rPr>
        <w:t>(2)</w:t>
      </w:r>
      <w:bookmarkEnd w:id="1"/>
      <w:r w:rsidRPr="006D5284">
        <w:rPr>
          <w:sz w:val="16"/>
        </w:rPr>
        <w:t> but replace the dependent variable with measures of bank risk-taking or operating strategy before the crisis. All bank-level control variables are measured as of the end of 2005. </w:t>
      </w:r>
      <w:bookmarkStart w:id="2" w:name="btbl0040"/>
      <w:r w:rsidRPr="006D5284">
        <w:rPr>
          <w:sz w:val="16"/>
        </w:rPr>
        <w:t>Table 8</w:t>
      </w:r>
      <w:bookmarkEnd w:id="2"/>
      <w:r w:rsidRPr="006D5284">
        <w:rPr>
          <w:sz w:val="16"/>
        </w:rPr>
        <w:t> presents the regression results. In Models (1), the dependent variables is Tail Risk (the negative average of a bank’s stock returns estimated over the 5% worst months for the MSCI world index from 2004 to 2006) that measures the aggressiveness of bank risk-taking (</w:t>
      </w:r>
      <w:bookmarkStart w:id="3" w:name="bbib0085"/>
      <w:r w:rsidRPr="006D5284">
        <w:rPr>
          <w:sz w:val="16"/>
        </w:rPr>
        <w:t>Bushman et al., 2018</w:t>
      </w:r>
      <w:bookmarkEnd w:id="3"/>
      <w:r w:rsidRPr="006D5284">
        <w:rPr>
          <w:sz w:val="16"/>
        </w:rPr>
        <w:t xml:space="preserve">) before the crisis. The negative and significant coefficient for Union indicates that </w:t>
      </w:r>
      <w:r w:rsidRPr="00E90711">
        <w:rPr>
          <w:rStyle w:val="StyleUnderline"/>
        </w:rPr>
        <w:t xml:space="preserve">unionized banks have </w:t>
      </w:r>
      <w:r w:rsidRPr="00BA14AD">
        <w:rPr>
          <w:rStyle w:val="Emphasis"/>
          <w:highlight w:val="cyan"/>
        </w:rPr>
        <w:t>lower</w:t>
      </w:r>
      <w:r w:rsidRPr="006D5284">
        <w:rPr>
          <w:sz w:val="16"/>
        </w:rPr>
        <w:t xml:space="preserve"> tail </w:t>
      </w:r>
      <w:r w:rsidRPr="00BA14AD">
        <w:rPr>
          <w:rStyle w:val="Emphasis"/>
          <w:highlight w:val="cyan"/>
        </w:rPr>
        <w:t>risk</w:t>
      </w:r>
      <w:r w:rsidRPr="00E90711">
        <w:rPr>
          <w:rStyle w:val="StyleUnderline"/>
        </w:rPr>
        <w:t xml:space="preserve"> in</w:t>
      </w:r>
      <w:r w:rsidRPr="006D5284">
        <w:rPr>
          <w:sz w:val="16"/>
        </w:rPr>
        <w:t xml:space="preserve"> their stock </w:t>
      </w:r>
      <w:r w:rsidRPr="00E90711">
        <w:rPr>
          <w:rStyle w:val="Emphasis"/>
        </w:rPr>
        <w:t>returns</w:t>
      </w:r>
      <w:r w:rsidRPr="00E90711">
        <w:rPr>
          <w:rStyle w:val="StyleUnderline"/>
        </w:rPr>
        <w:t xml:space="preserve"> </w:t>
      </w:r>
      <w:r w:rsidRPr="00BA14AD">
        <w:rPr>
          <w:rStyle w:val="StyleUnderline"/>
          <w:highlight w:val="cyan"/>
        </w:rPr>
        <w:t xml:space="preserve">than </w:t>
      </w:r>
      <w:r w:rsidRPr="00BA14AD">
        <w:rPr>
          <w:rStyle w:val="Emphasis"/>
          <w:highlight w:val="cyan"/>
        </w:rPr>
        <w:t>non-unionized</w:t>
      </w:r>
      <w:r w:rsidRPr="00E90711">
        <w:rPr>
          <w:rStyle w:val="StyleUnderline"/>
        </w:rPr>
        <w:t xml:space="preserve"> banks</w:t>
      </w:r>
      <w:r w:rsidRPr="006D5284">
        <w:rPr>
          <w:sz w:val="16"/>
        </w:rPr>
        <w:t>.</w:t>
      </w:r>
    </w:p>
    <w:p w14:paraId="0C02C39A" w14:textId="77777777" w:rsidR="00A5275C" w:rsidRPr="006D5284" w:rsidRDefault="00A5275C" w:rsidP="00A5275C">
      <w:pPr>
        <w:rPr>
          <w:sz w:val="16"/>
        </w:rPr>
      </w:pPr>
      <w:r w:rsidRPr="006D5284">
        <w:rPr>
          <w:sz w:val="16"/>
        </w:rPr>
        <w:t xml:space="preserve">In Models (2) to (6), the dependent variables are the four measures of bank operating strategies in 2006: Tangible Equity (ratio of equity minus intangible assets to total assets), Leverage (ratio of liabilities to equity), Liquid Asset (ratio of liquid assets to total assets), Loan/Deposit (ratio of total loans to total deposits), and Derivatives (derivative assets as a percentage of total assets). We find that </w:t>
      </w:r>
      <w:r w:rsidRPr="00DB3A44">
        <w:rPr>
          <w:rStyle w:val="StyleUnderline"/>
        </w:rPr>
        <w:t xml:space="preserve">unionized banks </w:t>
      </w:r>
      <w:r w:rsidRPr="00BA14AD">
        <w:rPr>
          <w:rStyle w:val="StyleUnderline"/>
          <w:highlight w:val="cyan"/>
        </w:rPr>
        <w:t>hold</w:t>
      </w:r>
      <w:r w:rsidRPr="006D5284">
        <w:rPr>
          <w:sz w:val="16"/>
        </w:rPr>
        <w:t xml:space="preserve"> more </w:t>
      </w:r>
      <w:r w:rsidRPr="00BA14AD">
        <w:rPr>
          <w:rStyle w:val="Emphasis"/>
          <w:highlight w:val="cyan"/>
        </w:rPr>
        <w:t>tangible equity</w:t>
      </w:r>
      <w:r w:rsidRPr="00BA14AD">
        <w:rPr>
          <w:rStyle w:val="StyleUnderline"/>
          <w:highlight w:val="cyan"/>
        </w:rPr>
        <w:t>, more</w:t>
      </w:r>
      <w:r w:rsidRPr="00DB3A44">
        <w:rPr>
          <w:rStyle w:val="StyleUnderline"/>
        </w:rPr>
        <w:t xml:space="preserve"> </w:t>
      </w:r>
      <w:r w:rsidRPr="00DB3A44">
        <w:rPr>
          <w:rStyle w:val="Emphasis"/>
        </w:rPr>
        <w:t xml:space="preserve">liquid </w:t>
      </w:r>
      <w:r w:rsidRPr="00BA14AD">
        <w:rPr>
          <w:rStyle w:val="Emphasis"/>
          <w:highlight w:val="cyan"/>
        </w:rPr>
        <w:t>assets</w:t>
      </w:r>
      <w:r w:rsidRPr="006D5284">
        <w:rPr>
          <w:sz w:val="16"/>
        </w:rPr>
        <w:t xml:space="preserve"> (Models (2) and (4)), and have a lower loan to deposit ratio (Model (5)) than non-unionized banks. These results are consistent with the idea that unionized banks operate more conservatively and engage in less risk-taking before the crisis.</w:t>
      </w:r>
    </w:p>
    <w:p w14:paraId="6116A46A" w14:textId="77777777" w:rsidR="00A5275C" w:rsidRPr="006D5284" w:rsidRDefault="00A5275C" w:rsidP="00A5275C">
      <w:pPr>
        <w:rPr>
          <w:sz w:val="16"/>
        </w:rPr>
      </w:pPr>
      <w:r w:rsidRPr="006D5284">
        <w:rPr>
          <w:sz w:val="16"/>
        </w:rPr>
        <w:t xml:space="preserve">Furthermore, </w:t>
      </w:r>
      <w:r w:rsidRPr="00DB3A44">
        <w:rPr>
          <w:rStyle w:val="StyleUnderline"/>
        </w:rPr>
        <w:t>if</w:t>
      </w:r>
      <w:r w:rsidRPr="006D5284">
        <w:rPr>
          <w:sz w:val="16"/>
        </w:rPr>
        <w:t xml:space="preserve"> the </w:t>
      </w:r>
      <w:r w:rsidRPr="00DB3A44">
        <w:rPr>
          <w:rStyle w:val="Emphasis"/>
        </w:rPr>
        <w:t>lending policies</w:t>
      </w:r>
      <w:r w:rsidRPr="006D5284">
        <w:rPr>
          <w:sz w:val="16"/>
        </w:rPr>
        <w:t xml:space="preserve"> of unionized banks </w:t>
      </w:r>
      <w:r w:rsidRPr="00DB3A44">
        <w:rPr>
          <w:rStyle w:val="StyleUnderline"/>
        </w:rPr>
        <w:t>are</w:t>
      </w:r>
      <w:r w:rsidRPr="006D5284">
        <w:rPr>
          <w:sz w:val="16"/>
        </w:rPr>
        <w:t xml:space="preserve"> more </w:t>
      </w:r>
      <w:r w:rsidRPr="00DB3A44">
        <w:rPr>
          <w:rStyle w:val="Emphasis"/>
        </w:rPr>
        <w:t>conservative</w:t>
      </w:r>
      <w:r w:rsidRPr="006D5284">
        <w:rPr>
          <w:sz w:val="16"/>
        </w:rPr>
        <w:t xml:space="preserve">, the </w:t>
      </w:r>
      <w:r w:rsidRPr="00BA14AD">
        <w:rPr>
          <w:rStyle w:val="StyleUnderline"/>
          <w:highlight w:val="cyan"/>
        </w:rPr>
        <w:t>loans</w:t>
      </w:r>
      <w:r w:rsidRPr="006D5284">
        <w:rPr>
          <w:sz w:val="16"/>
        </w:rPr>
        <w:t xml:space="preserve"> made by unionized banks before the crisis </w:t>
      </w:r>
      <w:r w:rsidRPr="00DB3A44">
        <w:rPr>
          <w:rStyle w:val="StyleUnderline"/>
        </w:rPr>
        <w:t xml:space="preserve">should be </w:t>
      </w:r>
      <w:r w:rsidRPr="00BA14AD">
        <w:rPr>
          <w:rStyle w:val="StyleUnderline"/>
          <w:highlight w:val="cyan"/>
        </w:rPr>
        <w:t xml:space="preserve">of </w:t>
      </w:r>
      <w:r w:rsidRPr="00BA14AD">
        <w:rPr>
          <w:rStyle w:val="Emphasis"/>
          <w:highlight w:val="cyan"/>
        </w:rPr>
        <w:t>higher quality</w:t>
      </w:r>
      <w:r w:rsidRPr="00DB3A44">
        <w:rPr>
          <w:rStyle w:val="StyleUnderline"/>
        </w:rPr>
        <w:t xml:space="preserve"> and </w:t>
      </w:r>
      <w:r w:rsidRPr="00BA14AD">
        <w:rPr>
          <w:rStyle w:val="StyleUnderline"/>
          <w:highlight w:val="cyan"/>
        </w:rPr>
        <w:t xml:space="preserve">less </w:t>
      </w:r>
      <w:r w:rsidRPr="00BA14AD">
        <w:rPr>
          <w:rStyle w:val="Emphasis"/>
          <w:highlight w:val="cyan"/>
        </w:rPr>
        <w:t>likely</w:t>
      </w:r>
      <w:r w:rsidRPr="00BA14AD">
        <w:rPr>
          <w:rStyle w:val="StyleUnderline"/>
          <w:highlight w:val="cyan"/>
        </w:rPr>
        <w:t xml:space="preserve"> to </w:t>
      </w:r>
      <w:r w:rsidRPr="00BA14AD">
        <w:rPr>
          <w:rStyle w:val="Emphasis"/>
          <w:highlight w:val="cyan"/>
        </w:rPr>
        <w:t>default</w:t>
      </w:r>
      <w:r w:rsidRPr="006D5284">
        <w:rPr>
          <w:sz w:val="16"/>
        </w:rPr>
        <w:t xml:space="preserve"> during the crisis. To test this conjecture, we use the ratio of loan loss provisions to gross loans (LLP) as an ex-ante measure of lending quality, and the ratios of net-charge offs to gross loans (NCO) and impaired loans to gross loans (NPL) as ex-post measures of lending quality. We then use the setting in Eq. (2) to examine the differences in the changes of these loan quality measures during the crisis between unionized and non-unionized banks. </w:t>
      </w:r>
      <w:bookmarkStart w:id="4" w:name="btbl0045"/>
      <w:r w:rsidRPr="006D5284">
        <w:rPr>
          <w:sz w:val="16"/>
        </w:rPr>
        <w:t>Table 9</w:t>
      </w:r>
      <w:bookmarkEnd w:id="4"/>
      <w:r w:rsidRPr="006D5284">
        <w:rPr>
          <w:sz w:val="16"/>
        </w:rPr>
        <w:t xml:space="preserve"> presents the results. In Model (1), the dependent variable is ΔLLP and is defined as the average LLP over 2007−2009 minus LLP in 2006. The coefficient for Union is negative and significant that indicates unionized banks </w:t>
      </w:r>
      <w:r w:rsidRPr="00DB3A44">
        <w:rPr>
          <w:rStyle w:val="StyleUnderline"/>
        </w:rPr>
        <w:t xml:space="preserve">experience a </w:t>
      </w:r>
      <w:r w:rsidRPr="00DB3A44">
        <w:rPr>
          <w:rStyle w:val="Emphasis"/>
        </w:rPr>
        <w:t>lower increase</w:t>
      </w:r>
      <w:r w:rsidRPr="00DB3A44">
        <w:rPr>
          <w:rStyle w:val="StyleUnderline"/>
        </w:rPr>
        <w:t xml:space="preserve"> in </w:t>
      </w:r>
      <w:r w:rsidRPr="00DB3A44">
        <w:rPr>
          <w:rStyle w:val="Emphasis"/>
        </w:rPr>
        <w:t>LLP</w:t>
      </w:r>
      <w:r w:rsidRPr="00DB3A44">
        <w:rPr>
          <w:rStyle w:val="StyleUnderline"/>
        </w:rPr>
        <w:t> during the crisis</w:t>
      </w:r>
      <w:r w:rsidRPr="006D5284">
        <w:rPr>
          <w:sz w:val="16"/>
        </w:rPr>
        <w:t xml:space="preserve"> than non-unionized banks. In Models (2) and (3), we replace the dependent variables with ΔNCO and ΔNPL, respectively. The results in Model (2) show that unionized banks experience lower increases in NCO. This evidence is </w:t>
      </w:r>
      <w:r w:rsidRPr="00DB3A44">
        <w:rPr>
          <w:rStyle w:val="Emphasis"/>
        </w:rPr>
        <w:t>consistent</w:t>
      </w:r>
      <w:r w:rsidRPr="00DB3A44">
        <w:rPr>
          <w:rStyle w:val="StyleUnderline"/>
        </w:rPr>
        <w:t xml:space="preserve"> with our conjecture that </w:t>
      </w:r>
      <w:r w:rsidRPr="00DB3A44">
        <w:rPr>
          <w:rStyle w:val="Emphasis"/>
        </w:rPr>
        <w:t>unionized banks</w:t>
      </w:r>
      <w:r w:rsidRPr="00DB3A44">
        <w:rPr>
          <w:rStyle w:val="StyleUnderline"/>
        </w:rPr>
        <w:t xml:space="preserve"> have higher quality </w:t>
      </w:r>
      <w:r w:rsidRPr="00DB3A44">
        <w:rPr>
          <w:rStyle w:val="Emphasis"/>
        </w:rPr>
        <w:t>lending</w:t>
      </w:r>
      <w:r w:rsidRPr="006D5284">
        <w:rPr>
          <w:sz w:val="16"/>
        </w:rPr>
        <w:t xml:space="preserve"> than non-unionized banks.</w:t>
      </w:r>
    </w:p>
    <w:p w14:paraId="3CAE5C90" w14:textId="77777777" w:rsidR="00A5275C" w:rsidRPr="006D5284" w:rsidRDefault="00A5275C" w:rsidP="00A5275C">
      <w:pPr>
        <w:rPr>
          <w:sz w:val="16"/>
        </w:rPr>
      </w:pPr>
      <w:r w:rsidRPr="006D5284">
        <w:rPr>
          <w:sz w:val="16"/>
        </w:rPr>
        <w:t>5.2. Effect of unions on bank resilience during the crisis</w:t>
      </w:r>
    </w:p>
    <w:p w14:paraId="0821C2ED" w14:textId="77777777" w:rsidR="00A5275C" w:rsidRPr="006D5284" w:rsidRDefault="00A5275C" w:rsidP="00A5275C">
      <w:pPr>
        <w:rPr>
          <w:sz w:val="16"/>
        </w:rPr>
      </w:pPr>
      <w:r w:rsidRPr="006D5284">
        <w:rPr>
          <w:sz w:val="16"/>
        </w:rPr>
        <w:t>In </w:t>
      </w:r>
      <w:bookmarkStart w:id="5" w:name="btbl0050"/>
      <w:r w:rsidRPr="006D5284">
        <w:rPr>
          <w:sz w:val="16"/>
        </w:rPr>
        <w:t>Table 10</w:t>
      </w:r>
      <w:bookmarkEnd w:id="5"/>
      <w:r w:rsidRPr="006D5284">
        <w:rPr>
          <w:sz w:val="16"/>
        </w:rPr>
        <w:t xml:space="preserve">, we examine the effect of unions on bank resilience during the crisis. We first find that </w:t>
      </w:r>
      <w:r w:rsidRPr="00DB3A44">
        <w:rPr>
          <w:rStyle w:val="Emphasis"/>
        </w:rPr>
        <w:t>unionized banks</w:t>
      </w:r>
      <w:r w:rsidRPr="00DB3A44">
        <w:rPr>
          <w:rStyle w:val="StyleUnderline"/>
        </w:rPr>
        <w:t xml:space="preserve"> have a </w:t>
      </w:r>
      <w:r w:rsidRPr="00BA14AD">
        <w:rPr>
          <w:rStyle w:val="StyleUnderline"/>
          <w:highlight w:val="cyan"/>
        </w:rPr>
        <w:t xml:space="preserve">stronger ability to </w:t>
      </w:r>
      <w:r w:rsidRPr="00BA14AD">
        <w:rPr>
          <w:rStyle w:val="Emphasis"/>
          <w:highlight w:val="cyan"/>
        </w:rPr>
        <w:t>meet</w:t>
      </w:r>
      <w:r w:rsidRPr="006D5284">
        <w:rPr>
          <w:sz w:val="16"/>
        </w:rPr>
        <w:t xml:space="preserve"> a regulator’s </w:t>
      </w:r>
      <w:r w:rsidRPr="00BA14AD">
        <w:rPr>
          <w:rStyle w:val="Emphasis"/>
          <w:highlight w:val="cyan"/>
        </w:rPr>
        <w:t>capital requirement</w:t>
      </w:r>
      <w:r w:rsidRPr="006D5284">
        <w:rPr>
          <w:sz w:val="16"/>
        </w:rPr>
        <w:t xml:space="preserve"> during the crisis. In Model (1), we estimate Eq. (2) but replace the dependent variable with ΔTier-1, which is the average Tire 1 capital ratio over 2007−2009 minus the ratio in 2006. The coefficient for Union is 1.14 and is statistically significant at the 1% level. This coefficient shows that </w:t>
      </w:r>
      <w:r w:rsidRPr="00FA53FA">
        <w:rPr>
          <w:rStyle w:val="StyleUnderline"/>
        </w:rPr>
        <w:t xml:space="preserve">the </w:t>
      </w:r>
      <w:r w:rsidRPr="00FA53FA">
        <w:rPr>
          <w:rStyle w:val="Emphasis"/>
        </w:rPr>
        <w:t>increase</w:t>
      </w:r>
      <w:r w:rsidRPr="006D5284">
        <w:rPr>
          <w:sz w:val="16"/>
        </w:rPr>
        <w:t xml:space="preserve"> in the Tier 1 ratio for unionized banks during the crisis </w:t>
      </w:r>
      <w:r w:rsidRPr="00FA53FA">
        <w:rPr>
          <w:rStyle w:val="StyleUnderline"/>
        </w:rPr>
        <w:t xml:space="preserve">is </w:t>
      </w:r>
      <w:r w:rsidRPr="00FA53FA">
        <w:rPr>
          <w:rStyle w:val="Emphasis"/>
        </w:rPr>
        <w:t>1.14 percentage</w:t>
      </w:r>
      <w:r w:rsidRPr="00FA53FA">
        <w:rPr>
          <w:rStyle w:val="StyleUnderline"/>
        </w:rPr>
        <w:t xml:space="preserve"> points higher</w:t>
      </w:r>
      <w:r w:rsidRPr="006D5284">
        <w:rPr>
          <w:sz w:val="16"/>
        </w:rPr>
        <w:t xml:space="preserve"> than that for non-unionized banks. </w:t>
      </w:r>
      <w:r w:rsidRPr="00FA53FA">
        <w:rPr>
          <w:rStyle w:val="StyleUnderline"/>
        </w:rPr>
        <w:t xml:space="preserve">Such a </w:t>
      </w:r>
      <w:r w:rsidRPr="00BA14AD">
        <w:rPr>
          <w:rStyle w:val="StyleUnderline"/>
          <w:highlight w:val="cyan"/>
        </w:rPr>
        <w:t xml:space="preserve">difference is </w:t>
      </w:r>
      <w:r w:rsidRPr="00BA14AD">
        <w:rPr>
          <w:rStyle w:val="Emphasis"/>
          <w:highlight w:val="cyan"/>
        </w:rPr>
        <w:t>substantial</w:t>
      </w:r>
      <w:r w:rsidRPr="00FA53FA">
        <w:rPr>
          <w:rStyle w:val="StyleUnderline"/>
        </w:rPr>
        <w:t xml:space="preserve"> given</w:t>
      </w:r>
      <w:r w:rsidRPr="006D5284">
        <w:rPr>
          <w:sz w:val="16"/>
        </w:rPr>
        <w:t xml:space="preserve"> that </w:t>
      </w:r>
      <w:r w:rsidRPr="00FA53FA">
        <w:rPr>
          <w:rStyle w:val="StyleUnderline"/>
        </w:rPr>
        <w:t xml:space="preserve">the </w:t>
      </w:r>
      <w:r w:rsidRPr="00FA53FA">
        <w:rPr>
          <w:rStyle w:val="Emphasis"/>
        </w:rPr>
        <w:t>minimum</w:t>
      </w:r>
      <w:r w:rsidRPr="006D5284">
        <w:rPr>
          <w:sz w:val="16"/>
        </w:rPr>
        <w:t xml:space="preserve"> requirement for the Tier 1 ratio </w:t>
      </w:r>
      <w:r w:rsidRPr="00FA53FA">
        <w:rPr>
          <w:rStyle w:val="StyleUnderline"/>
        </w:rPr>
        <w:t xml:space="preserve">is </w:t>
      </w:r>
      <w:r w:rsidRPr="00FA53FA">
        <w:rPr>
          <w:rStyle w:val="Emphasis"/>
        </w:rPr>
        <w:t>6%</w:t>
      </w:r>
      <w:r w:rsidRPr="006D5284">
        <w:rPr>
          <w:sz w:val="16"/>
        </w:rPr>
        <w:t xml:space="preserve"> as suggested by the Basel III Accord.</w:t>
      </w:r>
    </w:p>
    <w:p w14:paraId="123FC3EF" w14:textId="77777777" w:rsidR="00A5275C" w:rsidRPr="006D5284" w:rsidRDefault="00A5275C" w:rsidP="00A5275C">
      <w:pPr>
        <w:rPr>
          <w:sz w:val="16"/>
        </w:rPr>
      </w:pPr>
      <w:r w:rsidRPr="006D5284">
        <w:rPr>
          <w:sz w:val="16"/>
        </w:rPr>
        <w:t xml:space="preserve">Further evidence indicates that </w:t>
      </w:r>
      <w:r w:rsidRPr="00FA53FA">
        <w:rPr>
          <w:rStyle w:val="StyleUnderline"/>
        </w:rPr>
        <w:t xml:space="preserve">the </w:t>
      </w:r>
      <w:r w:rsidRPr="00FA53FA">
        <w:rPr>
          <w:rStyle w:val="Emphasis"/>
        </w:rPr>
        <w:t xml:space="preserve">better </w:t>
      </w:r>
      <w:r w:rsidRPr="00BA14AD">
        <w:rPr>
          <w:rStyle w:val="Emphasis"/>
          <w:highlight w:val="cyan"/>
        </w:rPr>
        <w:t>resilience</w:t>
      </w:r>
      <w:r w:rsidRPr="006D5284">
        <w:rPr>
          <w:sz w:val="16"/>
        </w:rPr>
        <w:t xml:space="preserve"> of unionized banks’ Tier 1 capital ratio to the crisis </w:t>
      </w:r>
      <w:r w:rsidRPr="00FA53FA">
        <w:rPr>
          <w:rStyle w:val="StyleUnderline"/>
        </w:rPr>
        <w:t>is</w:t>
      </w:r>
      <w:r w:rsidRPr="006D5284">
        <w:rPr>
          <w:sz w:val="16"/>
        </w:rPr>
        <w:t xml:space="preserve"> partly </w:t>
      </w:r>
      <w:r w:rsidRPr="00BA14AD">
        <w:rPr>
          <w:rStyle w:val="StyleUnderline"/>
          <w:highlight w:val="cyan"/>
        </w:rPr>
        <w:t>due to</w:t>
      </w:r>
      <w:r w:rsidRPr="006D5284">
        <w:rPr>
          <w:sz w:val="16"/>
        </w:rPr>
        <w:t xml:space="preserve"> better </w:t>
      </w:r>
      <w:r w:rsidRPr="00BA14AD">
        <w:rPr>
          <w:rStyle w:val="Emphasis"/>
          <w:highlight w:val="cyan"/>
        </w:rPr>
        <w:t>operating profitability</w:t>
      </w:r>
      <w:r w:rsidRPr="00BA14AD">
        <w:rPr>
          <w:rStyle w:val="StyleUnderline"/>
          <w:highlight w:val="cyan"/>
        </w:rPr>
        <w:t xml:space="preserve"> and</w:t>
      </w:r>
      <w:r w:rsidRPr="006D5284">
        <w:rPr>
          <w:sz w:val="16"/>
        </w:rPr>
        <w:t xml:space="preserve"> thus </w:t>
      </w:r>
      <w:r w:rsidRPr="00BA14AD">
        <w:rPr>
          <w:rStyle w:val="StyleUnderline"/>
          <w:highlight w:val="cyan"/>
        </w:rPr>
        <w:t xml:space="preserve">less </w:t>
      </w:r>
      <w:r w:rsidRPr="00BA14AD">
        <w:rPr>
          <w:rStyle w:val="Emphasis"/>
          <w:highlight w:val="cyan"/>
        </w:rPr>
        <w:t>capital loss</w:t>
      </w:r>
      <w:r w:rsidRPr="006D5284">
        <w:rPr>
          <w:sz w:val="16"/>
        </w:rPr>
        <w:t xml:space="preserve"> relative to non-unionized banks. In Model (2), we replace the dependent variable with ΔROA that is the average ROA over 2007−2009 minus the ROA in 2006, and find that the decline in ROA for unionized banks during the crisis is 0.28 percentage points lower than that of non-unionized banks. In Model (3), we use ROE to measure operating profitability and find a similar result.</w:t>
      </w:r>
      <w:bookmarkStart w:id="6" w:name="bfn0100"/>
      <w:r w:rsidRPr="006D5284">
        <w:rPr>
          <w:sz w:val="16"/>
        </w:rPr>
        <w:t>20</w:t>
      </w:r>
      <w:bookmarkEnd w:id="6"/>
      <w:r w:rsidRPr="006D5284">
        <w:rPr>
          <w:sz w:val="16"/>
        </w:rPr>
        <w:t xml:space="preserve"> The better operating profitability of unionized banks is also </w:t>
      </w:r>
      <w:r w:rsidRPr="00FA53FA">
        <w:rPr>
          <w:rStyle w:val="StyleUnderline"/>
        </w:rPr>
        <w:t>consistent with the</w:t>
      </w:r>
      <w:r w:rsidRPr="006D5284">
        <w:rPr>
          <w:sz w:val="16"/>
        </w:rPr>
        <w:t xml:space="preserve"> previous </w:t>
      </w:r>
      <w:r w:rsidRPr="00FA53FA">
        <w:rPr>
          <w:rStyle w:val="StyleUnderline"/>
        </w:rPr>
        <w:t xml:space="preserve">finding that </w:t>
      </w:r>
      <w:r w:rsidRPr="00FA53FA">
        <w:rPr>
          <w:rStyle w:val="Emphasis"/>
        </w:rPr>
        <w:t>unionized banks</w:t>
      </w:r>
      <w:r w:rsidRPr="00FA53FA">
        <w:rPr>
          <w:rStyle w:val="StyleUnderline"/>
        </w:rPr>
        <w:t xml:space="preserve"> have better </w:t>
      </w:r>
      <w:r w:rsidRPr="00FA53FA">
        <w:rPr>
          <w:rStyle w:val="Emphasis"/>
        </w:rPr>
        <w:t>quality lending</w:t>
      </w:r>
      <w:r w:rsidRPr="00FA53FA">
        <w:rPr>
          <w:rStyle w:val="StyleUnderline"/>
        </w:rPr>
        <w:t xml:space="preserve"> and</w:t>
      </w:r>
      <w:r w:rsidRPr="006D5284">
        <w:rPr>
          <w:sz w:val="16"/>
        </w:rPr>
        <w:t xml:space="preserve"> that their loans </w:t>
      </w:r>
      <w:r w:rsidRPr="00FA53FA">
        <w:rPr>
          <w:rStyle w:val="StyleUnderline"/>
        </w:rPr>
        <w:t xml:space="preserve">are less likely to </w:t>
      </w:r>
      <w:r w:rsidRPr="00FA53FA">
        <w:rPr>
          <w:rStyle w:val="Emphasis"/>
        </w:rPr>
        <w:t>default</w:t>
      </w:r>
      <w:r w:rsidRPr="006D5284">
        <w:rPr>
          <w:sz w:val="16"/>
        </w:rPr>
        <w:t xml:space="preserve"> during the crisis.</w:t>
      </w:r>
    </w:p>
    <w:p w14:paraId="334C6664" w14:textId="77777777" w:rsidR="00A5275C" w:rsidRPr="006D5284" w:rsidRDefault="00A5275C" w:rsidP="00A5275C">
      <w:pPr>
        <w:rPr>
          <w:sz w:val="16"/>
        </w:rPr>
      </w:pPr>
      <w:r w:rsidRPr="006D5284">
        <w:rPr>
          <w:sz w:val="16"/>
        </w:rPr>
        <w:t xml:space="preserve">The </w:t>
      </w:r>
      <w:r w:rsidRPr="00FA53FA">
        <w:rPr>
          <w:rStyle w:val="StyleUnderline"/>
        </w:rPr>
        <w:t xml:space="preserve">use of </w:t>
      </w:r>
      <w:r w:rsidRPr="00BA14AD">
        <w:rPr>
          <w:rStyle w:val="Emphasis"/>
          <w:highlight w:val="cyan"/>
        </w:rPr>
        <w:t>derivatives</w:t>
      </w:r>
      <w:r w:rsidRPr="006D5284">
        <w:rPr>
          <w:sz w:val="16"/>
        </w:rPr>
        <w:t xml:space="preserve"> may also </w:t>
      </w:r>
      <w:r w:rsidRPr="00BA14AD">
        <w:rPr>
          <w:rStyle w:val="Emphasis"/>
          <w:highlight w:val="cyan"/>
        </w:rPr>
        <w:t>provide</w:t>
      </w:r>
      <w:r w:rsidRPr="006D5284">
        <w:rPr>
          <w:sz w:val="16"/>
        </w:rPr>
        <w:t xml:space="preserve"> unionized banks better </w:t>
      </w:r>
      <w:r w:rsidRPr="00BA14AD">
        <w:rPr>
          <w:rStyle w:val="Emphasis"/>
          <w:highlight w:val="cyan"/>
        </w:rPr>
        <w:t>resilience</w:t>
      </w:r>
      <w:r w:rsidRPr="006D5284">
        <w:rPr>
          <w:sz w:val="16"/>
        </w:rPr>
        <w:t xml:space="preserve"> against financial crises. </w:t>
      </w:r>
      <w:bookmarkStart w:id="7" w:name="bbib0125"/>
      <w:r w:rsidRPr="006D5284">
        <w:rPr>
          <w:sz w:val="16"/>
        </w:rPr>
        <w:t>Diamond (1984)</w:t>
      </w:r>
      <w:bookmarkEnd w:id="7"/>
      <w:r w:rsidRPr="006D5284">
        <w:rPr>
          <w:sz w:val="16"/>
        </w:rPr>
        <w:t xml:space="preserve"> argues that derivative contracts </w:t>
      </w:r>
      <w:r w:rsidRPr="00BA14AD">
        <w:rPr>
          <w:rStyle w:val="StyleUnderline"/>
          <w:highlight w:val="cyan"/>
        </w:rPr>
        <w:t>allow banks to reduce</w:t>
      </w:r>
      <w:r w:rsidRPr="006D5284">
        <w:rPr>
          <w:sz w:val="16"/>
        </w:rPr>
        <w:t xml:space="preserve"> the </w:t>
      </w:r>
      <w:r w:rsidRPr="00FA53FA">
        <w:rPr>
          <w:rStyle w:val="Emphasis"/>
        </w:rPr>
        <w:t xml:space="preserve">systematic </w:t>
      </w:r>
      <w:r w:rsidRPr="00BA14AD">
        <w:rPr>
          <w:rStyle w:val="Emphasis"/>
          <w:highlight w:val="cyan"/>
        </w:rPr>
        <w:t>risk</w:t>
      </w:r>
      <w:r w:rsidRPr="006D5284">
        <w:rPr>
          <w:sz w:val="16"/>
        </w:rPr>
        <w:t xml:space="preserve"> in their loan portfolios. </w:t>
      </w:r>
      <w:bookmarkStart w:id="8" w:name="bbib0070"/>
      <w:r w:rsidRPr="006D5284">
        <w:rPr>
          <w:sz w:val="16"/>
        </w:rPr>
        <w:t>Brewer et al. (1996)</w:t>
      </w:r>
      <w:bookmarkEnd w:id="8"/>
      <w:r w:rsidRPr="006D5284">
        <w:rPr>
          <w:sz w:val="16"/>
        </w:rPr>
        <w:t xml:space="preserve"> show that the use of derivatives </w:t>
      </w:r>
      <w:r w:rsidRPr="00FA53FA">
        <w:rPr>
          <w:rStyle w:val="StyleUnderline"/>
        </w:rPr>
        <w:t>reduces</w:t>
      </w:r>
      <w:r w:rsidRPr="006D5284">
        <w:rPr>
          <w:sz w:val="16"/>
        </w:rPr>
        <w:t xml:space="preserve"> banks’ equity </w:t>
      </w:r>
      <w:r w:rsidRPr="00FA53FA">
        <w:rPr>
          <w:rStyle w:val="StyleUnderline"/>
        </w:rPr>
        <w:t xml:space="preserve">return </w:t>
      </w:r>
      <w:r w:rsidRPr="00FA53FA">
        <w:rPr>
          <w:rStyle w:val="Emphasis"/>
        </w:rPr>
        <w:t>volatility</w:t>
      </w:r>
      <w:r w:rsidRPr="00FA53FA">
        <w:rPr>
          <w:rStyle w:val="StyleUnderline"/>
        </w:rPr>
        <w:t> and</w:t>
      </w:r>
      <w:r w:rsidRPr="006D5284">
        <w:rPr>
          <w:sz w:val="16"/>
        </w:rPr>
        <w:t xml:space="preserve"> the </w:t>
      </w:r>
      <w:r w:rsidRPr="00FA53FA">
        <w:rPr>
          <w:rStyle w:val="Emphasis"/>
        </w:rPr>
        <w:t>risk premium</w:t>
      </w:r>
      <w:r w:rsidRPr="006D5284">
        <w:rPr>
          <w:sz w:val="16"/>
        </w:rPr>
        <w:t xml:space="preserve"> on large certificates issued by banks. In Model (4), we replace the dependent variable with ΔDerivatives (the average ratio of derivative assets to total assets over 2007–2009 minus the ratio in 2006) and find that the increase in this ratio in unionized banks during the crisis is 1.31 percentage points higher than that in other banks.</w:t>
      </w:r>
    </w:p>
    <w:p w14:paraId="1500D782" w14:textId="77777777" w:rsidR="00A5275C" w:rsidRPr="006D5284" w:rsidRDefault="00A5275C" w:rsidP="00A5275C">
      <w:pPr>
        <w:rPr>
          <w:sz w:val="16"/>
        </w:rPr>
      </w:pPr>
      <w:r w:rsidRPr="006D5284">
        <w:rPr>
          <w:sz w:val="16"/>
        </w:rPr>
        <w:t xml:space="preserve">As a result of more capital buffer, better operating profitability, and the more extensive use of derivatives (most likely for hedging), </w:t>
      </w:r>
      <w:r w:rsidRPr="00FA53FA">
        <w:rPr>
          <w:rStyle w:val="StyleUnderline"/>
        </w:rPr>
        <w:t xml:space="preserve">we expect that </w:t>
      </w:r>
      <w:r w:rsidRPr="00FA53FA">
        <w:rPr>
          <w:rStyle w:val="Emphasis"/>
        </w:rPr>
        <w:t>unionized banks</w:t>
      </w:r>
      <w:r w:rsidRPr="00FA53FA">
        <w:rPr>
          <w:rStyle w:val="StyleUnderline"/>
        </w:rPr>
        <w:t xml:space="preserve"> are less likely to </w:t>
      </w:r>
      <w:r w:rsidRPr="00FA53FA">
        <w:rPr>
          <w:rStyle w:val="Emphasis"/>
        </w:rPr>
        <w:t>default</w:t>
      </w:r>
      <w:r w:rsidRPr="006D5284">
        <w:rPr>
          <w:sz w:val="16"/>
        </w:rPr>
        <w:t xml:space="preserve"> in the crisis. In Model (5), we replace the dependent variable with a dummy that equals one if a bank defaults during 2007−2009 and zero otherwise (Defaultcrisis). We use a Probit model to estimate the coefficients. As expected, we find a negative and statistically significant coefficient for Union.</w:t>
      </w:r>
      <w:bookmarkStart w:id="9" w:name="bfn0105"/>
      <w:r w:rsidRPr="006D5284">
        <w:rPr>
          <w:sz w:val="16"/>
        </w:rPr>
        <w:t>21</w:t>
      </w:r>
      <w:bookmarkEnd w:id="9"/>
      <w:r w:rsidRPr="006D5284">
        <w:rPr>
          <w:sz w:val="16"/>
        </w:rPr>
        <w:t xml:space="preserve"> Taken together, the results in Table 10 show that unionized banks are more robust during the crisis. </w:t>
      </w:r>
      <w:r w:rsidRPr="00FA53FA">
        <w:rPr>
          <w:rStyle w:val="StyleUnderline"/>
        </w:rPr>
        <w:t xml:space="preserve">The </w:t>
      </w:r>
      <w:r w:rsidRPr="00BA14AD">
        <w:rPr>
          <w:rStyle w:val="StyleUnderline"/>
          <w:highlight w:val="cyan"/>
        </w:rPr>
        <w:t xml:space="preserve">better </w:t>
      </w:r>
      <w:r w:rsidRPr="00BA14AD">
        <w:rPr>
          <w:rStyle w:val="Emphasis"/>
          <w:highlight w:val="cyan"/>
        </w:rPr>
        <w:t>resilience</w:t>
      </w:r>
      <w:r w:rsidRPr="00FA53FA">
        <w:rPr>
          <w:rStyle w:val="StyleUnderline"/>
        </w:rPr>
        <w:t xml:space="preserve"> of unionized banks is </w:t>
      </w:r>
      <w:r w:rsidRPr="00BA14AD">
        <w:rPr>
          <w:rStyle w:val="StyleUnderline"/>
          <w:highlight w:val="cyan"/>
        </w:rPr>
        <w:t>consistent with</w:t>
      </w:r>
      <w:r w:rsidRPr="006D5284">
        <w:rPr>
          <w:sz w:val="16"/>
        </w:rPr>
        <w:t xml:space="preserve"> the </w:t>
      </w:r>
      <w:r w:rsidRPr="00BA14AD">
        <w:rPr>
          <w:rStyle w:val="Emphasis"/>
          <w:highlight w:val="cyan"/>
        </w:rPr>
        <w:t>union’s interests</w:t>
      </w:r>
      <w:r w:rsidRPr="00FA53FA">
        <w:rPr>
          <w:rStyle w:val="StyleUnderline"/>
        </w:rPr>
        <w:t xml:space="preserve">, because </w:t>
      </w:r>
      <w:r w:rsidRPr="00BA14AD">
        <w:rPr>
          <w:rStyle w:val="StyleUnderline"/>
          <w:highlight w:val="cyan"/>
        </w:rPr>
        <w:t>members</w:t>
      </w:r>
      <w:r w:rsidRPr="00FA53FA">
        <w:rPr>
          <w:rStyle w:val="StyleUnderline"/>
        </w:rPr>
        <w:t xml:space="preserve"> are </w:t>
      </w:r>
      <w:r w:rsidRPr="00BA14AD">
        <w:rPr>
          <w:rStyle w:val="StyleUnderline"/>
          <w:highlight w:val="cyan"/>
        </w:rPr>
        <w:t>less likely to lose</w:t>
      </w:r>
      <w:r w:rsidRPr="006D5284">
        <w:rPr>
          <w:sz w:val="16"/>
        </w:rPr>
        <w:t xml:space="preserve"> their </w:t>
      </w:r>
      <w:r w:rsidRPr="00BA14AD">
        <w:rPr>
          <w:rStyle w:val="StyleUnderline"/>
          <w:highlight w:val="cyan"/>
        </w:rPr>
        <w:t>jobs</w:t>
      </w:r>
      <w:r w:rsidRPr="00FA53FA">
        <w:rPr>
          <w:rStyle w:val="StyleUnderline"/>
        </w:rPr>
        <w:t xml:space="preserve"> due to</w:t>
      </w:r>
      <w:r w:rsidRPr="006D5284">
        <w:rPr>
          <w:sz w:val="16"/>
        </w:rPr>
        <w:t xml:space="preserve"> bank </w:t>
      </w:r>
      <w:r w:rsidRPr="00FA53FA">
        <w:rPr>
          <w:rStyle w:val="Emphasis"/>
        </w:rPr>
        <w:t>failures</w:t>
      </w:r>
      <w:r w:rsidRPr="006D5284">
        <w:rPr>
          <w:sz w:val="16"/>
        </w:rPr>
        <w:t>.</w:t>
      </w:r>
    </w:p>
    <w:p w14:paraId="5C584D26" w14:textId="77777777" w:rsidR="00A5275C" w:rsidRPr="00952E28" w:rsidRDefault="00A5275C" w:rsidP="00A5275C">
      <w:pPr>
        <w:rPr>
          <w:sz w:val="16"/>
        </w:rPr>
      </w:pPr>
      <w:bookmarkStart w:id="10" w:name="bbib0095"/>
      <w:r w:rsidRPr="006D5284">
        <w:rPr>
          <w:sz w:val="16"/>
        </w:rPr>
        <w:t>Chen et al. (2011)</w:t>
      </w:r>
      <w:bookmarkEnd w:id="10"/>
      <w:r w:rsidRPr="006D5284">
        <w:rPr>
          <w:sz w:val="16"/>
        </w:rPr>
        <w:t xml:space="preserve"> indicate that </w:t>
      </w:r>
      <w:r w:rsidRPr="00FA53FA">
        <w:rPr>
          <w:rStyle w:val="Emphasis"/>
        </w:rPr>
        <w:t>strong unions</w:t>
      </w:r>
      <w:r w:rsidRPr="006D5284">
        <w:rPr>
          <w:sz w:val="16"/>
        </w:rPr>
        <w:t xml:space="preserve"> might have political influence and </w:t>
      </w:r>
      <w:r w:rsidRPr="00FA53FA">
        <w:rPr>
          <w:rStyle w:val="StyleUnderline"/>
        </w:rPr>
        <w:t xml:space="preserve">play an important role in </w:t>
      </w:r>
      <w:r w:rsidRPr="00FA53FA">
        <w:rPr>
          <w:rStyle w:val="Emphasis"/>
        </w:rPr>
        <w:t>company bailouts</w:t>
      </w:r>
      <w:r w:rsidRPr="006D5284">
        <w:rPr>
          <w:sz w:val="16"/>
        </w:rPr>
        <w:t xml:space="preserve">. The </w:t>
      </w:r>
      <w:r w:rsidRPr="00FA53FA">
        <w:rPr>
          <w:rStyle w:val="StyleUnderline"/>
        </w:rPr>
        <w:t xml:space="preserve">lower </w:t>
      </w:r>
      <w:r w:rsidRPr="00FA53FA">
        <w:rPr>
          <w:rStyle w:val="Emphasis"/>
        </w:rPr>
        <w:t>default likelihood</w:t>
      </w:r>
      <w:r w:rsidRPr="006D5284">
        <w:rPr>
          <w:sz w:val="16"/>
        </w:rPr>
        <w:t xml:space="preserve"> of unionized banks </w:t>
      </w:r>
      <w:r w:rsidRPr="00FA53FA">
        <w:rPr>
          <w:rStyle w:val="StyleUnderline"/>
        </w:rPr>
        <w:t xml:space="preserve">may be the result of a higher likelihood of receiving a </w:t>
      </w:r>
      <w:r w:rsidRPr="00FA53FA">
        <w:rPr>
          <w:rStyle w:val="Emphasis"/>
        </w:rPr>
        <w:t>bailout</w:t>
      </w:r>
      <w:r w:rsidRPr="006D5284">
        <w:rPr>
          <w:sz w:val="16"/>
        </w:rPr>
        <w:t xml:space="preserve"> during the crisis due to the union’s political influence rather than the bank’s conservative operating policies. To examine this possibility, we hand-collect the bailouts of sample banks over 2007−2009 from banks’ annual reports, websites, and the news. We set a dummy that equals one for banks receive a bailout during 2007−2009 and zero otherwise. We then regress the bailout dummy on Union, bank characteristics, and country-level institutional factors. In untabulated tests, </w:t>
      </w:r>
      <w:r w:rsidRPr="00FA53FA">
        <w:rPr>
          <w:rStyle w:val="StyleUnderline"/>
        </w:rPr>
        <w:t>we find that the coefficient</w:t>
      </w:r>
      <w:r w:rsidRPr="006D5284">
        <w:rPr>
          <w:sz w:val="16"/>
        </w:rPr>
        <w:t xml:space="preserve"> on Union </w:t>
      </w:r>
      <w:r w:rsidRPr="00FA53FA">
        <w:rPr>
          <w:rStyle w:val="StyleUnderline"/>
        </w:rPr>
        <w:t xml:space="preserve">is </w:t>
      </w:r>
      <w:r w:rsidRPr="00FA53FA">
        <w:rPr>
          <w:rStyle w:val="Emphasis"/>
        </w:rPr>
        <w:t>negative</w:t>
      </w:r>
      <w:r w:rsidRPr="00FA53FA">
        <w:rPr>
          <w:rStyle w:val="StyleUnderline"/>
        </w:rPr>
        <w:t xml:space="preserve"> and </w:t>
      </w:r>
      <w:r w:rsidRPr="00FA53FA">
        <w:rPr>
          <w:rStyle w:val="Emphasis"/>
        </w:rPr>
        <w:t>not significant</w:t>
      </w:r>
      <w:r w:rsidRPr="00FA53FA">
        <w:rPr>
          <w:rStyle w:val="StyleUnderline"/>
        </w:rPr>
        <w:t xml:space="preserve">. Thus, bank </w:t>
      </w:r>
      <w:r w:rsidRPr="00FA53FA">
        <w:rPr>
          <w:rStyle w:val="Emphasis"/>
        </w:rPr>
        <w:t>bailouts</w:t>
      </w:r>
      <w:r w:rsidRPr="00FA53FA">
        <w:rPr>
          <w:rStyle w:val="StyleUnderline"/>
        </w:rPr>
        <w:t xml:space="preserve"> cannot account for the </w:t>
      </w:r>
      <w:r w:rsidRPr="00FA53FA">
        <w:rPr>
          <w:rStyle w:val="Emphasis"/>
        </w:rPr>
        <w:t>lower</w:t>
      </w:r>
      <w:r w:rsidRPr="00FA53FA">
        <w:rPr>
          <w:rStyle w:val="StyleUnderline"/>
        </w:rPr>
        <w:t xml:space="preserve"> default </w:t>
      </w:r>
      <w:r w:rsidRPr="00FA53FA">
        <w:rPr>
          <w:rStyle w:val="Emphasis"/>
        </w:rPr>
        <w:t>probability</w:t>
      </w:r>
      <w:r w:rsidRPr="00FA53FA">
        <w:rPr>
          <w:rStyle w:val="StyleUnderline"/>
        </w:rPr>
        <w:t xml:space="preserve"> of </w:t>
      </w:r>
      <w:r w:rsidRPr="00FA53FA">
        <w:rPr>
          <w:rStyle w:val="Emphasis"/>
        </w:rPr>
        <w:t>unionized banks</w:t>
      </w:r>
      <w:r w:rsidRPr="006D5284">
        <w:rPr>
          <w:sz w:val="16"/>
        </w:rPr>
        <w:t>.</w:t>
      </w:r>
    </w:p>
    <w:p w14:paraId="42948A1D" w14:textId="77777777" w:rsidR="00A5275C" w:rsidRPr="00A609A8" w:rsidRDefault="00A5275C" w:rsidP="00A5275C">
      <w:pPr>
        <w:rPr>
          <w:sz w:val="20"/>
          <w:szCs w:val="20"/>
          <w:u w:val="single"/>
        </w:rPr>
      </w:pPr>
    </w:p>
    <w:p w14:paraId="5783562C" w14:textId="77777777" w:rsidR="00A5275C" w:rsidRPr="004A5DC7" w:rsidRDefault="00A5275C" w:rsidP="00A5275C">
      <w:pPr>
        <w:pStyle w:val="Heading4"/>
        <w:rPr>
          <w:rFonts w:cs="Calibri"/>
        </w:rPr>
      </w:pPr>
      <w:r w:rsidRPr="004A5DC7">
        <w:rPr>
          <w:rFonts w:cs="Calibri"/>
        </w:rPr>
        <w:t>Space col doesn’t meaningfully reduce existential risk.</w:t>
      </w:r>
    </w:p>
    <w:p w14:paraId="648DB571" w14:textId="77777777" w:rsidR="00A5275C" w:rsidRPr="004A5DC7" w:rsidRDefault="00A5275C" w:rsidP="00A5275C">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2B7699A0" w14:textId="77777777" w:rsidR="00A5275C" w:rsidRPr="004A5DC7" w:rsidRDefault="00A5275C" w:rsidP="00A5275C">
      <w:pPr>
        <w:rPr>
          <w:sz w:val="16"/>
        </w:rPr>
      </w:pPr>
      <w:r w:rsidRPr="004A5DC7">
        <w:rPr>
          <w:sz w:val="16"/>
        </w:rPr>
        <w:t xml:space="preserve">This thought has been defended at length by the astronomer Milan Ćirković, who argues that </w:t>
      </w:r>
      <w:r w:rsidRPr="004A5DC7">
        <w:rPr>
          <w:rStyle w:val="Emphasis"/>
          <w:highlight w:val="cyan"/>
        </w:rPr>
        <w:t>space col</w:t>
      </w:r>
      <w:r w:rsidRPr="00247A90">
        <w:rPr>
          <w:rStyle w:val="StyleUnderline"/>
        </w:rPr>
        <w:t xml:space="preserve">onization </w:t>
      </w:r>
      <w:r w:rsidRPr="00247A90">
        <w:rPr>
          <w:rStyle w:val="StyleUnderline"/>
          <w:highlight w:val="cyan"/>
        </w:rPr>
        <w:t>is the</w:t>
      </w:r>
      <w:r w:rsidRPr="004A5DC7">
        <w:rPr>
          <w:rStyle w:val="StyleUnderline"/>
          <w:highlight w:val="cyan"/>
        </w:rPr>
        <w:t xml:space="preserve"> only</w:t>
      </w:r>
      <w:r w:rsidRPr="004A5DC7">
        <w:rPr>
          <w:sz w:val="16"/>
        </w:rPr>
        <w:t xml:space="preserve"> viable </w:t>
      </w:r>
      <w:r w:rsidRPr="004A5DC7">
        <w:rPr>
          <w:rStyle w:val="StyleUnderline"/>
          <w:highlight w:val="cyan"/>
        </w:rPr>
        <w:t>prospect for</w:t>
      </w:r>
      <w:r w:rsidRPr="004A5DC7">
        <w:rPr>
          <w:sz w:val="16"/>
        </w:rPr>
        <w:t xml:space="preserve"> long-term </w:t>
      </w:r>
      <w:r w:rsidRPr="004A5DC7">
        <w:rPr>
          <w:rStyle w:val="StyleUnderline"/>
        </w:rPr>
        <w:t xml:space="preserve">human </w:t>
      </w:r>
      <w:r w:rsidRPr="004A5DC7">
        <w:rPr>
          <w:rStyle w:val="Emphasis"/>
          <w:highlight w:val="cyan"/>
        </w:rPr>
        <w:t>survival</w:t>
      </w:r>
      <w:r w:rsidRPr="004A5DC7">
        <w:rPr>
          <w:sz w:val="16"/>
        </w:rPr>
        <w:t xml:space="preserve">.40 It was also voiced by Sagan, who concluded immediately after introducing the concept of the time of perils that </w:t>
      </w:r>
      <w:r>
        <w:rPr>
          <w:sz w:val="16"/>
        </w:rPr>
        <w:t>“</w:t>
      </w:r>
      <w:r w:rsidRPr="004A5DC7">
        <w:rPr>
          <w:sz w:val="16"/>
        </w:rPr>
        <w:t>every surviving civilization is obliged to become spacefaring—not because of exploratory or romantic zeal, but for the most practical reason imaginable: staying alive.</w:t>
      </w:r>
      <w:r>
        <w:rPr>
          <w:sz w:val="16"/>
        </w:rPr>
        <w:t>”</w:t>
      </w:r>
      <w:r w:rsidRPr="004A5DC7">
        <w:rPr>
          <w:sz w:val="16"/>
        </w:rPr>
        <w:t xml:space="preserve"> 41 The same thought has been cited by Elon Musk as one of his primary reasons for pursuing Mars colonization.42 Could the prospects for space settlement ground a time of perils hypothesis of the needed form?</w:t>
      </w:r>
    </w:p>
    <w:p w14:paraId="7FF06657" w14:textId="77777777" w:rsidR="00A5275C" w:rsidRPr="004A5DC7" w:rsidRDefault="00A5275C" w:rsidP="00A5275C">
      <w:pPr>
        <w:rPr>
          <w:rStyle w:val="StyleUnderline"/>
        </w:rPr>
      </w:pPr>
      <w:r w:rsidRPr="004A5DC7">
        <w:rPr>
          <w:rStyle w:val="StyleUnderline"/>
        </w:rPr>
        <w:t xml:space="preserve">This is </w:t>
      </w:r>
      <w:r w:rsidRPr="00247A90">
        <w:rPr>
          <w:rStyle w:val="Emphasis"/>
          <w:highlight w:val="cyan"/>
        </w:rPr>
        <w:t>unlikely</w:t>
      </w:r>
      <w:r w:rsidRPr="00247A90">
        <w:rPr>
          <w:sz w:val="16"/>
          <w:szCs w:val="16"/>
        </w:rPr>
        <w:t>. To see the problem</w:t>
      </w:r>
      <w:r w:rsidRPr="004A5DC7">
        <w:rPr>
          <w:sz w:val="16"/>
        </w:rPr>
        <w:t xml:space="preserve">, distinguish two types of existential risks: anthropogenic risks posed by human activity such as greenhouse gas emissions and bioterrorism, and natural risks posed by the environment, such as asteroid impacts, supervolcanoes or naturally occurring diseases. Advocates of space settlement have rightly noted that settling the stars could greatly reduce the risk of existential catastrophe from natural causes.43 It is exceedingly unlikely for events such as asteroid impacts or supervolcanoes to strike two planets in quick succession. But pessimists think that </w:t>
      </w:r>
      <w:r w:rsidRPr="004A5DC7">
        <w:rPr>
          <w:rStyle w:val="StyleUnderline"/>
          <w:highlight w:val="cyan"/>
        </w:rPr>
        <w:t xml:space="preserve">the </w:t>
      </w:r>
      <w:r w:rsidRPr="00247A90">
        <w:rPr>
          <w:rStyle w:val="Emphasis"/>
          <w:highlight w:val="cyan"/>
        </w:rPr>
        <w:t>most pressing</w:t>
      </w:r>
      <w:r w:rsidRPr="004A5DC7">
        <w:rPr>
          <w:rStyle w:val="StyleUnderline"/>
        </w:rPr>
        <w:t xml:space="preserve"> existential </w:t>
      </w:r>
      <w:r w:rsidRPr="004A5DC7">
        <w:rPr>
          <w:rStyle w:val="StyleUnderline"/>
          <w:highlight w:val="cyan"/>
        </w:rPr>
        <w:t xml:space="preserve">risks are </w:t>
      </w:r>
      <w:r w:rsidRPr="004A5DC7">
        <w:rPr>
          <w:rStyle w:val="Emphasis"/>
          <w:highlight w:val="cyan"/>
        </w:rPr>
        <w:t>anthropogenic</w:t>
      </w:r>
      <w:r w:rsidRPr="004A5DC7">
        <w:rPr>
          <w:sz w:val="16"/>
        </w:rPr>
        <w:t xml:space="preserve"> risks, </w:t>
      </w:r>
      <w:r w:rsidRPr="004A5DC7">
        <w:rPr>
          <w:rStyle w:val="StyleUnderline"/>
        </w:rPr>
        <w:t xml:space="preserve">rather than </w:t>
      </w:r>
      <w:r w:rsidRPr="004A5DC7">
        <w:rPr>
          <w:rStyle w:val="Emphasis"/>
        </w:rPr>
        <w:t>natural</w:t>
      </w:r>
      <w:r w:rsidRPr="004A5DC7">
        <w:rPr>
          <w:sz w:val="16"/>
        </w:rPr>
        <w:t xml:space="preserve"> risks. By way of illustration, </w:t>
      </w:r>
      <w:r w:rsidRPr="00247A90">
        <w:rPr>
          <w:rStyle w:val="StyleUnderline"/>
          <w:highlight w:val="cyan"/>
        </w:rPr>
        <w:t xml:space="preserve">Ord estimates </w:t>
      </w:r>
      <w:r w:rsidRPr="00247A90">
        <w:rPr>
          <w:rStyle w:val="Emphasis"/>
          <w:highlight w:val="cyan"/>
        </w:rPr>
        <w:t>natural risk</w:t>
      </w:r>
      <w:r w:rsidRPr="004A5DC7">
        <w:rPr>
          <w:rStyle w:val="StyleUnderline"/>
        </w:rPr>
        <w:t xml:space="preserve"> in the next century </w:t>
      </w:r>
      <w:r w:rsidRPr="004A5DC7">
        <w:rPr>
          <w:rStyle w:val="StyleUnderline"/>
          <w:highlight w:val="cyan"/>
        </w:rPr>
        <w:t xml:space="preserve">at one in </w:t>
      </w:r>
      <w:r w:rsidRPr="004A5DC7">
        <w:rPr>
          <w:rStyle w:val="Emphasis"/>
          <w:highlight w:val="cyan"/>
        </w:rPr>
        <w:t>10,000</w:t>
      </w:r>
      <w:r w:rsidRPr="004A5DC7">
        <w:rPr>
          <w:rStyle w:val="StyleUnderline"/>
        </w:rPr>
        <w:t xml:space="preserve">, </w:t>
      </w:r>
      <w:r w:rsidRPr="004A5DC7">
        <w:rPr>
          <w:rStyle w:val="StyleUnderline"/>
          <w:highlight w:val="cyan"/>
        </w:rPr>
        <w:t xml:space="preserve">but </w:t>
      </w:r>
      <w:r w:rsidRPr="004A5DC7">
        <w:rPr>
          <w:rStyle w:val="Emphasis"/>
          <w:highlight w:val="cyan"/>
        </w:rPr>
        <w:t>overall</w:t>
      </w:r>
      <w:r w:rsidRPr="004A5DC7">
        <w:rPr>
          <w:rStyle w:val="StyleUnderline"/>
        </w:rPr>
        <w:t xml:space="preserve"> existential </w:t>
      </w:r>
      <w:r w:rsidRPr="004A5DC7">
        <w:rPr>
          <w:rStyle w:val="StyleUnderline"/>
          <w:highlight w:val="cyan"/>
        </w:rPr>
        <w:t>risk</w:t>
      </w:r>
      <w:r w:rsidRPr="004A5DC7">
        <w:rPr>
          <w:sz w:val="16"/>
        </w:rPr>
        <w:t xml:space="preserve"> this century </w:t>
      </w:r>
      <w:r w:rsidRPr="004A5DC7">
        <w:rPr>
          <w:rStyle w:val="StyleUnderline"/>
          <w:highlight w:val="cyan"/>
        </w:rPr>
        <w:t xml:space="preserve">at one in </w:t>
      </w:r>
      <w:r w:rsidRPr="004A5DC7">
        <w:rPr>
          <w:rStyle w:val="Emphasis"/>
          <w:highlight w:val="cyan"/>
        </w:rPr>
        <w:t>six</w:t>
      </w:r>
      <w:r w:rsidRPr="004A5DC7">
        <w:rPr>
          <w:sz w:val="16"/>
        </w:rPr>
        <w:t xml:space="preserve">.44 So </w:t>
      </w:r>
      <w:r w:rsidRPr="004A5DC7">
        <w:rPr>
          <w:rStyle w:val="StyleUnderline"/>
        </w:rPr>
        <w:t>a reduction in natural risk is</w:t>
      </w:r>
      <w:r w:rsidRPr="004A5DC7">
        <w:rPr>
          <w:sz w:val="16"/>
        </w:rPr>
        <w:t xml:space="preserve"> cold comfort to the pessimist, and </w:t>
      </w:r>
      <w:r w:rsidRPr="004A5DC7">
        <w:rPr>
          <w:rStyle w:val="StyleUnderline"/>
        </w:rPr>
        <w:t>nothing like the sharp drop in post-peril risk that she needs.</w:t>
      </w:r>
    </w:p>
    <w:p w14:paraId="449301EE" w14:textId="77777777" w:rsidR="00A5275C" w:rsidRPr="004A5DC7" w:rsidRDefault="00A5275C" w:rsidP="00A5275C">
      <w:pPr>
        <w:rPr>
          <w:sz w:val="16"/>
        </w:rPr>
      </w:pPr>
      <w:r w:rsidRPr="004A5DC7">
        <w:rPr>
          <w:rStyle w:val="StyleUnderline"/>
        </w:rPr>
        <w:t>Could settling the stars bring quick relief</w:t>
      </w:r>
      <w:r w:rsidRPr="004A5DC7">
        <w:rPr>
          <w:sz w:val="16"/>
        </w:rPr>
        <w:t xml:space="preserve"> for anthropogenic risks? Perhaps space settlement would help with some anthropogenic risks, such as the risks posed by climate change. But these risks are not the major drivers of existential risk pessimism. Ord estimates existential risk from climate change in the next century at one in 1000.45 Many pessimists, including Ord, think that a large fraction of anthropogenic risk is driven by risks from bioterrorism and the use of artificial intelligence systems whose goals are misaligned with our own. Could space settlement mitigate such risks?</w:t>
      </w:r>
    </w:p>
    <w:p w14:paraId="56BDD7B5" w14:textId="77777777" w:rsidR="00A5275C" w:rsidRPr="004A5DC7" w:rsidRDefault="00A5275C" w:rsidP="00A5275C">
      <w:pPr>
        <w:rPr>
          <w:sz w:val="16"/>
        </w:rPr>
      </w:pPr>
      <w:r w:rsidRPr="004A5DC7">
        <w:rPr>
          <w:sz w:val="16"/>
        </w:rPr>
        <w:t xml:space="preserve">Perhaps there is a sense in which our very distant descendants may be protected from such risks after they have settled many star systems. For example, Ćirković notes that if the laws of physics prohibit </w:t>
      </w:r>
      <w:r w:rsidRPr="004A5DC7">
        <w:rPr>
          <w:rStyle w:val="StyleUnderline"/>
        </w:rPr>
        <w:t>faster-than-light travel</w:t>
      </w:r>
      <w:r w:rsidRPr="004A5DC7">
        <w:rPr>
          <w:sz w:val="16"/>
        </w:rPr>
        <w:t xml:space="preserve">, then a human civilization spread over many light years may have years to prepare against the spread of catastrophes between systems.46 But this </w:t>
      </w:r>
      <w:r w:rsidRPr="004A5DC7">
        <w:rPr>
          <w:rStyle w:val="StyleUnderline"/>
        </w:rPr>
        <w:t>will not come about for many millennia</w:t>
      </w:r>
      <w:r w:rsidRPr="004A5DC7">
        <w:rPr>
          <w:sz w:val="16"/>
        </w:rPr>
        <w:t>, so it is of little help to the pessimist who needs to argue that the time of perils will be short.</w:t>
      </w:r>
    </w:p>
    <w:p w14:paraId="4C092933" w14:textId="77777777" w:rsidR="00A5275C" w:rsidRPr="004A5DC7" w:rsidRDefault="00A5275C" w:rsidP="00A5275C">
      <w:pPr>
        <w:rPr>
          <w:sz w:val="16"/>
        </w:rPr>
      </w:pPr>
      <w:r w:rsidRPr="004A5DC7">
        <w:rPr>
          <w:sz w:val="16"/>
        </w:rPr>
        <w:t xml:space="preserve">In the short-term, </w:t>
      </w:r>
      <w:r w:rsidRPr="004A5DC7">
        <w:rPr>
          <w:rStyle w:val="StyleUnderline"/>
          <w:highlight w:val="cyan"/>
        </w:rPr>
        <w:t xml:space="preserve">it is hard to see </w:t>
      </w:r>
      <w:r w:rsidRPr="004A5DC7">
        <w:rPr>
          <w:rStyle w:val="Emphasis"/>
          <w:highlight w:val="cyan"/>
        </w:rPr>
        <w:t>how</w:t>
      </w:r>
      <w:r w:rsidRPr="004A5DC7">
        <w:rPr>
          <w:rStyle w:val="StyleUnderline"/>
        </w:rPr>
        <w:t xml:space="preserve"> feasible levels of space </w:t>
      </w:r>
      <w:r w:rsidRPr="004A5DC7">
        <w:rPr>
          <w:rStyle w:val="Emphasis"/>
          <w:highlight w:val="cyan"/>
        </w:rPr>
        <w:t>settlement</w:t>
      </w:r>
      <w:r w:rsidRPr="004A5DC7">
        <w:rPr>
          <w:rStyle w:val="StyleUnderline"/>
          <w:highlight w:val="cyan"/>
        </w:rPr>
        <w:t xml:space="preserve"> could protect against risks</w:t>
      </w:r>
      <w:r w:rsidRPr="004A5DC7">
        <w:rPr>
          <w:rStyle w:val="StyleUnderline"/>
        </w:rPr>
        <w:t xml:space="preserve"> such as </w:t>
      </w:r>
      <w:r w:rsidRPr="004A5DC7">
        <w:rPr>
          <w:rStyle w:val="Emphasis"/>
        </w:rPr>
        <w:t>bioterror</w:t>
      </w:r>
      <w:r w:rsidRPr="004A5DC7">
        <w:rPr>
          <w:sz w:val="16"/>
        </w:rPr>
        <w:t xml:space="preserve">ism </w:t>
      </w:r>
      <w:r w:rsidRPr="004A5DC7">
        <w:rPr>
          <w:rStyle w:val="StyleUnderline"/>
        </w:rPr>
        <w:t>and</w:t>
      </w:r>
      <w:r w:rsidRPr="004A5DC7">
        <w:rPr>
          <w:sz w:val="16"/>
        </w:rPr>
        <w:t xml:space="preserve"> misaligned </w:t>
      </w:r>
      <w:r w:rsidRPr="004A5DC7">
        <w:rPr>
          <w:rStyle w:val="Emphasis"/>
        </w:rPr>
        <w:t>a</w:t>
      </w:r>
      <w:r w:rsidRPr="004A5DC7">
        <w:rPr>
          <w:sz w:val="16"/>
        </w:rPr>
        <w:t xml:space="preserve">rtificial </w:t>
      </w:r>
      <w:r w:rsidRPr="004A5DC7">
        <w:rPr>
          <w:rStyle w:val="Emphasis"/>
        </w:rPr>
        <w:t>i</w:t>
      </w:r>
      <w:r w:rsidRPr="004A5DC7">
        <w:rPr>
          <w:sz w:val="16"/>
        </w:rPr>
        <w:t xml:space="preserve">ntelligence. </w:t>
      </w:r>
      <w:r w:rsidRPr="004A5DC7">
        <w:rPr>
          <w:rStyle w:val="StyleUnderline"/>
        </w:rPr>
        <w:t>Are we to imagine</w:t>
      </w:r>
      <w:r w:rsidRPr="004A5DC7">
        <w:rPr>
          <w:sz w:val="16"/>
        </w:rPr>
        <w:t xml:space="preserve"> that </w:t>
      </w:r>
      <w:r w:rsidRPr="004A5DC7">
        <w:rPr>
          <w:rStyle w:val="StyleUnderline"/>
          <w:highlight w:val="cyan"/>
        </w:rPr>
        <w:t xml:space="preserve">a </w:t>
      </w:r>
      <w:r w:rsidRPr="004A5DC7">
        <w:rPr>
          <w:rStyle w:val="Emphasis"/>
          <w:highlight w:val="cyan"/>
        </w:rPr>
        <w:t>superintelligent machine</w:t>
      </w:r>
      <w:r w:rsidRPr="004A5DC7">
        <w:rPr>
          <w:rStyle w:val="StyleUnderline"/>
        </w:rPr>
        <w:t xml:space="preserve"> </w:t>
      </w:r>
      <w:r w:rsidRPr="004A5DC7">
        <w:rPr>
          <w:rStyle w:val="StyleUnderline"/>
          <w:highlight w:val="cyan"/>
        </w:rPr>
        <w:t>could</w:t>
      </w:r>
      <w:r w:rsidRPr="004A5DC7">
        <w:rPr>
          <w:sz w:val="16"/>
        </w:rPr>
        <w:t xml:space="preserve"> come to </w:t>
      </w:r>
      <w:r w:rsidRPr="004A5DC7">
        <w:rPr>
          <w:rStyle w:val="StyleUnderline"/>
          <w:highlight w:val="cyan"/>
        </w:rPr>
        <w:t xml:space="preserve">control </w:t>
      </w:r>
      <w:r w:rsidRPr="004A5DC7">
        <w:rPr>
          <w:rStyle w:val="Emphasis"/>
          <w:highlight w:val="cyan"/>
        </w:rPr>
        <w:t>all life</w:t>
      </w:r>
      <w:r w:rsidRPr="004A5DC7">
        <w:rPr>
          <w:rStyle w:val="StyleUnderline"/>
        </w:rPr>
        <w:t xml:space="preserve"> on Earth, </w:t>
      </w:r>
      <w:r w:rsidRPr="004A5DC7">
        <w:rPr>
          <w:rStyle w:val="StyleUnderline"/>
          <w:highlight w:val="cyan"/>
        </w:rPr>
        <w:t xml:space="preserve">but find itself </w:t>
      </w:r>
      <w:r w:rsidRPr="004A5DC7">
        <w:rPr>
          <w:rStyle w:val="Emphasis"/>
          <w:highlight w:val="cyan"/>
        </w:rPr>
        <w:t>stymied</w:t>
      </w:r>
      <w:r w:rsidRPr="004A5DC7">
        <w:rPr>
          <w:rStyle w:val="StyleUnderline"/>
          <w:highlight w:val="cyan"/>
        </w:rPr>
        <w:t xml:space="preserve"> by a </w:t>
      </w:r>
      <w:r w:rsidRPr="004A5DC7">
        <w:rPr>
          <w:rStyle w:val="Emphasis"/>
          <w:highlight w:val="cyan"/>
        </w:rPr>
        <w:t>few</w:t>
      </w:r>
      <w:r w:rsidRPr="004A5DC7">
        <w:rPr>
          <w:sz w:val="16"/>
        </w:rPr>
        <w:t xml:space="preserve"> stubborn </w:t>
      </w:r>
      <w:r w:rsidRPr="004A5DC7">
        <w:rPr>
          <w:rStyle w:val="Emphasis"/>
          <w:highlight w:val="cyan"/>
        </w:rPr>
        <w:t>Martian colonists</w:t>
      </w:r>
      <w:r w:rsidRPr="004A5DC7">
        <w:rPr>
          <w:sz w:val="16"/>
        </w:rPr>
        <w:t xml:space="preserve">? </w:t>
      </w:r>
      <w:r w:rsidRPr="004A5DC7">
        <w:rPr>
          <w:rStyle w:val="StyleUnderline"/>
          <w:highlight w:val="cyan"/>
        </w:rPr>
        <w:t>That a</w:t>
      </w:r>
      <w:r w:rsidRPr="004A5DC7">
        <w:rPr>
          <w:rStyle w:val="StyleUnderline"/>
        </w:rPr>
        <w:t xml:space="preserve"> dastardly </w:t>
      </w:r>
      <w:r w:rsidRPr="004A5DC7">
        <w:rPr>
          <w:rStyle w:val="StyleUnderline"/>
          <w:highlight w:val="cyan"/>
        </w:rPr>
        <w:t>group of scientists</w:t>
      </w:r>
      <w:r w:rsidRPr="004A5DC7">
        <w:rPr>
          <w:sz w:val="16"/>
        </w:rPr>
        <w:t xml:space="preserve"> designs and </w:t>
      </w:r>
      <w:r w:rsidRPr="004A5DC7">
        <w:rPr>
          <w:rStyle w:val="StyleUnderline"/>
          <w:highlight w:val="cyan"/>
        </w:rPr>
        <w:t xml:space="preserve">unleashes a pandemic which kills </w:t>
      </w:r>
      <w:r w:rsidRPr="004A5DC7">
        <w:rPr>
          <w:rStyle w:val="Emphasis"/>
          <w:highlight w:val="cyan"/>
        </w:rPr>
        <w:t>every human</w:t>
      </w:r>
      <w:r w:rsidRPr="004A5DC7">
        <w:rPr>
          <w:rStyle w:val="Emphasis"/>
        </w:rPr>
        <w:t xml:space="preserve"> living </w:t>
      </w:r>
      <w:r w:rsidRPr="004A5DC7">
        <w:rPr>
          <w:rStyle w:val="Emphasis"/>
          <w:highlight w:val="cyan"/>
        </w:rPr>
        <w:t>on Earth</w:t>
      </w:r>
      <w:r w:rsidRPr="004A5DC7">
        <w:rPr>
          <w:sz w:val="16"/>
        </w:rPr>
        <w:t xml:space="preserve">, </w:t>
      </w:r>
      <w:r w:rsidRPr="004A5DC7">
        <w:rPr>
          <w:rStyle w:val="StyleUnderline"/>
          <w:highlight w:val="cyan"/>
        </w:rPr>
        <w:t xml:space="preserve">but </w:t>
      </w:r>
      <w:r w:rsidRPr="004A5DC7">
        <w:rPr>
          <w:rStyle w:val="Emphasis"/>
          <w:highlight w:val="cyan"/>
        </w:rPr>
        <w:t>cannot</w:t>
      </w:r>
      <w:r w:rsidRPr="004A5DC7">
        <w:rPr>
          <w:rStyle w:val="Emphasis"/>
        </w:rPr>
        <w:t xml:space="preserve"> manage</w:t>
      </w:r>
      <w:r w:rsidRPr="004A5DC7">
        <w:rPr>
          <w:rStyle w:val="StyleUnderline"/>
        </w:rPr>
        <w:t xml:space="preserve"> to </w:t>
      </w:r>
      <w:r w:rsidRPr="004A5DC7">
        <w:rPr>
          <w:rStyle w:val="Emphasis"/>
          <w:highlight w:val="cyan"/>
        </w:rPr>
        <w:t>transport</w:t>
      </w:r>
      <w:r w:rsidRPr="004A5DC7">
        <w:rPr>
          <w:rStyle w:val="StyleUnderline"/>
          <w:highlight w:val="cyan"/>
        </w:rPr>
        <w:t xml:space="preserve"> the pathogen</w:t>
      </w:r>
      <w:r w:rsidRPr="004A5DC7">
        <w:rPr>
          <w:rStyle w:val="StyleUnderline"/>
        </w:rPr>
        <w:t xml:space="preserve"> to other planets</w:t>
      </w:r>
      <w:r w:rsidRPr="004A5DC7">
        <w:rPr>
          <w:sz w:val="16"/>
        </w:rPr>
        <w:t xml:space="preserve"> within our solar system? Perhaps there is some probability of such scenarios, but </w:t>
      </w:r>
      <w:r w:rsidRPr="004A5DC7">
        <w:rPr>
          <w:rStyle w:val="StyleUnderline"/>
          <w:highlight w:val="cyan"/>
        </w:rPr>
        <w:t xml:space="preserve">they hardly ground the </w:t>
      </w:r>
      <w:r w:rsidRPr="004A5DC7">
        <w:rPr>
          <w:rStyle w:val="Emphasis"/>
          <w:highlight w:val="cyan"/>
        </w:rPr>
        <w:t>manyfold drop</w:t>
      </w:r>
      <w:r w:rsidRPr="004A5DC7">
        <w:rPr>
          <w:rStyle w:val="StyleUnderline"/>
          <w:highlight w:val="cyan"/>
        </w:rPr>
        <w:t xml:space="preserve"> in</w:t>
      </w:r>
      <w:r w:rsidRPr="004A5DC7">
        <w:rPr>
          <w:rStyle w:val="StyleUnderline"/>
        </w:rPr>
        <w:t xml:space="preserve"> post-peril </w:t>
      </w:r>
      <w:r w:rsidRPr="004A5DC7">
        <w:rPr>
          <w:rStyle w:val="StyleUnderline"/>
          <w:highlight w:val="cyan"/>
        </w:rPr>
        <w:t>risk</w:t>
      </w:r>
      <w:r w:rsidRPr="004A5DC7">
        <w:rPr>
          <w:sz w:val="16"/>
        </w:rPr>
        <w:t xml:space="preserve"> that </w:t>
      </w:r>
      <w:r w:rsidRPr="004A5DC7">
        <w:rPr>
          <w:rStyle w:val="Emphasis"/>
          <w:highlight w:val="cyan"/>
        </w:rPr>
        <w:t>the pessimist needs</w:t>
      </w:r>
      <w:r w:rsidRPr="004A5DC7">
        <w:rPr>
          <w:sz w:val="16"/>
        </w:rPr>
        <w:t>.</w:t>
      </w:r>
    </w:p>
    <w:p w14:paraId="167E5954" w14:textId="77777777" w:rsidR="00A5275C" w:rsidRPr="004A5DC7" w:rsidRDefault="00A5275C" w:rsidP="00A5275C">
      <w:pPr>
        <w:pStyle w:val="Heading4"/>
        <w:rPr>
          <w:rFonts w:cs="Calibri"/>
        </w:rPr>
      </w:pPr>
      <w:bookmarkStart w:id="11" w:name="Level_3_5412"/>
      <w:r w:rsidRPr="004A5DC7">
        <w:rPr>
          <w:rFonts w:cs="Calibri"/>
        </w:rPr>
        <w:t xml:space="preserve">Space col fails---no funding </w:t>
      </w:r>
      <w:r w:rsidRPr="004A5DC7">
        <w:rPr>
          <w:rFonts w:cs="Calibri"/>
          <w:u w:val="single"/>
        </w:rPr>
        <w:t>or</w:t>
      </w:r>
      <w:r w:rsidRPr="004A5DC7">
        <w:rPr>
          <w:rFonts w:cs="Calibri"/>
        </w:rPr>
        <w:t xml:space="preserve"> interest</w:t>
      </w:r>
    </w:p>
    <w:p w14:paraId="0835B027" w14:textId="77777777" w:rsidR="00A5275C" w:rsidRPr="004A5DC7" w:rsidRDefault="00A5275C" w:rsidP="00A5275C">
      <w:r w:rsidRPr="004A5DC7">
        <w:rPr>
          <w:rStyle w:val="Style13ptBold"/>
        </w:rPr>
        <w:t xml:space="preserve">Szocik </w:t>
      </w:r>
      <w:r>
        <w:rPr>
          <w:rStyle w:val="Style13ptBold"/>
        </w:rPr>
        <w:t>’</w:t>
      </w:r>
      <w:r w:rsidRPr="004A5DC7">
        <w:rPr>
          <w:rStyle w:val="Style13ptBold"/>
        </w:rPr>
        <w:t>19</w:t>
      </w:r>
      <w:r>
        <w:t xml:space="preserve"> [Konrad; January;</w:t>
      </w:r>
      <w:r w:rsidRPr="004A5DC7">
        <w:t xml:space="preserve"> University of Information Technology and Management in Rzeszow, Department of Philosophy and Cognitive</w:t>
      </w:r>
      <w:r>
        <w:t>;</w:t>
      </w:r>
      <w:r w:rsidRPr="004A5DC7">
        <w:t xml:space="preserve"> </w:t>
      </w:r>
      <w:r>
        <w:t>“</w:t>
      </w:r>
      <w:r w:rsidRPr="004A5DC7">
        <w:t>Should and Could Humans Go to Mars? Yes, but Not Now and Not in the near Future,</w:t>
      </w:r>
      <w:r>
        <w:t>”</w:t>
      </w:r>
      <w:r w:rsidRPr="004A5DC7">
        <w:t xml:space="preserve"> Futures, </w:t>
      </w:r>
      <w:r>
        <w:t>v</w:t>
      </w:r>
      <w:r w:rsidRPr="004A5DC7">
        <w:t>ol. 105</w:t>
      </w:r>
      <w:r>
        <w:t>]</w:t>
      </w:r>
    </w:p>
    <w:p w14:paraId="0EB38A55" w14:textId="77777777" w:rsidR="00A5275C" w:rsidRPr="004A5DC7" w:rsidRDefault="00A5275C" w:rsidP="00A5275C">
      <w:pPr>
        <w:rPr>
          <w:sz w:val="16"/>
        </w:rPr>
      </w:pPr>
      <w:r w:rsidRPr="004A5DC7">
        <w:rPr>
          <w:sz w:val="16"/>
        </w:rPr>
        <w:t xml:space="preserve">6. Public opinion </w:t>
      </w:r>
    </w:p>
    <w:p w14:paraId="18CEA145" w14:textId="77777777" w:rsidR="00A5275C" w:rsidRPr="00247A90" w:rsidRDefault="00A5275C" w:rsidP="00A5275C">
      <w:pPr>
        <w:rPr>
          <w:sz w:val="16"/>
        </w:rPr>
      </w:pPr>
      <w:r w:rsidRPr="004A5DC7">
        <w:rPr>
          <w:rStyle w:val="Emphasis"/>
          <w:highlight w:val="cyan"/>
        </w:rPr>
        <w:t>Public opinion</w:t>
      </w:r>
      <w:r w:rsidRPr="004A5DC7">
        <w:rPr>
          <w:rStyle w:val="StyleUnderline"/>
          <w:highlight w:val="cyan"/>
        </w:rPr>
        <w:t xml:space="preserve"> is</w:t>
      </w:r>
      <w:r w:rsidRPr="004A5DC7">
        <w:rPr>
          <w:sz w:val="16"/>
        </w:rPr>
        <w:t xml:space="preserve">, at least </w:t>
      </w:r>
      <w:r w:rsidRPr="004A5DC7">
        <w:rPr>
          <w:rStyle w:val="StyleUnderline"/>
        </w:rPr>
        <w:t>in the</w:t>
      </w:r>
      <w:r w:rsidRPr="004A5DC7">
        <w:rPr>
          <w:sz w:val="16"/>
        </w:rPr>
        <w:t xml:space="preserve"> </w:t>
      </w:r>
      <w:r w:rsidRPr="004A5DC7">
        <w:rPr>
          <w:rStyle w:val="Emphasis"/>
        </w:rPr>
        <w:t>near future</w:t>
      </w:r>
      <w:r w:rsidRPr="004A5DC7">
        <w:rPr>
          <w:rStyle w:val="StyleUnderline"/>
        </w:rPr>
        <w:t xml:space="preserve">, </w:t>
      </w:r>
      <w:r w:rsidRPr="004A5DC7">
        <w:rPr>
          <w:rStyle w:val="StyleUnderline"/>
          <w:highlight w:val="cyan"/>
        </w:rPr>
        <w:t>the</w:t>
      </w:r>
      <w:r w:rsidRPr="004A5DC7">
        <w:rPr>
          <w:rStyle w:val="StyleUnderline"/>
        </w:rPr>
        <w:t xml:space="preserve"> </w:t>
      </w:r>
      <w:r w:rsidRPr="004A5DC7">
        <w:rPr>
          <w:rStyle w:val="Emphasis"/>
        </w:rPr>
        <w:t xml:space="preserve">main </w:t>
      </w:r>
      <w:r w:rsidRPr="004A5DC7">
        <w:rPr>
          <w:rStyle w:val="Emphasis"/>
          <w:highlight w:val="cyan"/>
        </w:rPr>
        <w:t>sponsor</w:t>
      </w:r>
      <w:r w:rsidRPr="004A5DC7">
        <w:rPr>
          <w:rStyle w:val="StyleUnderline"/>
          <w:highlight w:val="cyan"/>
        </w:rPr>
        <w:t xml:space="preserve"> of</w:t>
      </w:r>
      <w:r w:rsidRPr="004A5DC7">
        <w:rPr>
          <w:sz w:val="16"/>
        </w:rPr>
        <w:t xml:space="preserve"> space research and </w:t>
      </w:r>
      <w:r w:rsidRPr="004A5DC7">
        <w:rPr>
          <w:rStyle w:val="StyleUnderline"/>
          <w:highlight w:val="cyan"/>
        </w:rPr>
        <w:t>space ex</w:t>
      </w:r>
      <w:r w:rsidRPr="004A5DC7">
        <w:rPr>
          <w:rStyle w:val="StyleUnderline"/>
        </w:rPr>
        <w:t xml:space="preserve">ploration. </w:t>
      </w:r>
      <w:r w:rsidRPr="004A5DC7">
        <w:rPr>
          <w:sz w:val="16"/>
        </w:rPr>
        <w:t xml:space="preserve">Bertrand, Pirtle, and Tomblin, (2017) show that </w:t>
      </w:r>
      <w:r w:rsidRPr="004A5DC7">
        <w:rPr>
          <w:rStyle w:val="StyleUnderline"/>
        </w:rPr>
        <w:t>the public is interested in human mission to Mars. The most</w:t>
      </w:r>
      <w:r w:rsidRPr="004A5DC7">
        <w:rPr>
          <w:sz w:val="16"/>
        </w:rPr>
        <w:t xml:space="preserve"> </w:t>
      </w:r>
      <w:r w:rsidRPr="004A5DC7">
        <w:rPr>
          <w:rStyle w:val="Emphasis"/>
        </w:rPr>
        <w:t>preferred</w:t>
      </w:r>
      <w:r w:rsidRPr="004A5DC7">
        <w:rPr>
          <w:sz w:val="16"/>
        </w:rPr>
        <w:t xml:space="preserve"> </w:t>
      </w:r>
      <w:r w:rsidRPr="004A5DC7">
        <w:rPr>
          <w:rStyle w:val="StyleUnderline"/>
        </w:rPr>
        <w:t xml:space="preserve">space mission is a </w:t>
      </w:r>
      <w:r w:rsidRPr="004A5DC7">
        <w:rPr>
          <w:rStyle w:val="Emphasis"/>
        </w:rPr>
        <w:t>crew in orbit</w:t>
      </w:r>
      <w:r w:rsidRPr="004A5DC7">
        <w:rPr>
          <w:sz w:val="16"/>
        </w:rPr>
        <w:t xml:space="preserve"> and a robot mission on Mars surface. </w:t>
      </w:r>
      <w:r w:rsidRPr="004A5DC7">
        <w:rPr>
          <w:rStyle w:val="StyleUnderline"/>
        </w:rPr>
        <w:t xml:space="preserve">In other words, </w:t>
      </w:r>
      <w:r w:rsidRPr="004A5DC7">
        <w:rPr>
          <w:rStyle w:val="Emphasis"/>
          <w:highlight w:val="cyan"/>
        </w:rPr>
        <w:t>public criteria</w:t>
      </w:r>
      <w:r w:rsidRPr="004A5DC7">
        <w:rPr>
          <w:rStyle w:val="StyleUnderline"/>
          <w:highlight w:val="cyan"/>
        </w:rPr>
        <w:t xml:space="preserve"> is </w:t>
      </w:r>
      <w:r w:rsidRPr="004A5DC7">
        <w:rPr>
          <w:rStyle w:val="Emphasis"/>
          <w:highlight w:val="cyan"/>
        </w:rPr>
        <w:t>low risk and low cost</w:t>
      </w:r>
      <w:r w:rsidRPr="004A5DC7">
        <w:rPr>
          <w:sz w:val="16"/>
        </w:rPr>
        <w:t xml:space="preserve">. The German space agency follows public opinion and social interest because is focused on duty for society and oriented to social purposes as </w:t>
      </w:r>
      <w:r>
        <w:rPr>
          <w:sz w:val="16"/>
        </w:rPr>
        <w:t>“</w:t>
      </w:r>
      <w:r w:rsidRPr="004A5DC7">
        <w:rPr>
          <w:sz w:val="16"/>
        </w:rPr>
        <w:t>climate change, mobility, communication and security</w:t>
      </w:r>
      <w:r>
        <w:rPr>
          <w:sz w:val="16"/>
        </w:rPr>
        <w:t>”</w:t>
      </w:r>
      <w:r w:rsidRPr="004A5DC7">
        <w:rPr>
          <w:sz w:val="16"/>
        </w:rPr>
        <w:t xml:space="preserve"> (Zypries, 2017). </w:t>
      </w:r>
      <w:r w:rsidRPr="004A5DC7">
        <w:rPr>
          <w:rStyle w:val="StyleUnderline"/>
          <w:highlight w:val="cyan"/>
        </w:rPr>
        <w:t>Politicians are prone to</w:t>
      </w:r>
      <w:r w:rsidRPr="004A5DC7">
        <w:rPr>
          <w:rStyle w:val="StyleUnderline"/>
        </w:rPr>
        <w:t xml:space="preserve"> reduce space budgets or to </w:t>
      </w:r>
      <w:r w:rsidRPr="004A5DC7">
        <w:rPr>
          <w:rStyle w:val="Emphasis"/>
          <w:highlight w:val="cyan"/>
        </w:rPr>
        <w:t>not invest in</w:t>
      </w:r>
      <w:r w:rsidRPr="004A5DC7">
        <w:rPr>
          <w:rStyle w:val="Emphasis"/>
        </w:rPr>
        <w:t xml:space="preserve"> long-term human </w:t>
      </w:r>
      <w:r w:rsidRPr="004A5DC7">
        <w:rPr>
          <w:rStyle w:val="Emphasis"/>
          <w:highlight w:val="cyan"/>
        </w:rPr>
        <w:t>settlement missions</w:t>
      </w:r>
      <w:r w:rsidRPr="004A5DC7">
        <w:rPr>
          <w:rStyle w:val="StyleUnderline"/>
          <w:highlight w:val="cyan"/>
        </w:rPr>
        <w:t xml:space="preserve"> due to</w:t>
      </w:r>
      <w:r w:rsidRPr="004A5DC7">
        <w:rPr>
          <w:rStyle w:val="StyleUnderline"/>
        </w:rPr>
        <w:t xml:space="preserve"> </w:t>
      </w:r>
      <w:r w:rsidRPr="004A5DC7">
        <w:rPr>
          <w:rStyle w:val="Emphasis"/>
        </w:rPr>
        <w:t xml:space="preserve">public </w:t>
      </w:r>
      <w:r w:rsidRPr="004A5DC7">
        <w:rPr>
          <w:rStyle w:val="Emphasis"/>
          <w:highlight w:val="cyan"/>
        </w:rPr>
        <w:t>opinion</w:t>
      </w:r>
      <w:r w:rsidRPr="004A5DC7">
        <w:rPr>
          <w:sz w:val="16"/>
        </w:rPr>
        <w:t xml:space="preserve">. Consequently, progress in space technology is still retarded. State of art in space transport means did not change qualitatively since the Space Race between the US and the Soviet Union. Impact of public opinion may differ in various countries. Max Grimard (2012), p. 6) shows how important is space program for public opinion in the US. Public sympathy for American presence in space is counterbalanced by the unpredictability of politician authorities, the tensions between presidents and the Congress (Grimard, 2012, p. 12), and the important role played by competition with Russia and China (Grimard, 2012, p. 6). Grimard adds that </w:t>
      </w:r>
      <w:r w:rsidRPr="004A5DC7">
        <w:rPr>
          <w:rStyle w:val="Emphasis"/>
          <w:highlight w:val="cyan"/>
        </w:rPr>
        <w:t>Russia</w:t>
      </w:r>
      <w:r w:rsidRPr="004A5DC7">
        <w:rPr>
          <w:sz w:val="16"/>
        </w:rPr>
        <w:t xml:space="preserve"> is similar case but it </w:t>
      </w:r>
      <w:r w:rsidRPr="004A5DC7">
        <w:rPr>
          <w:rStyle w:val="StyleUnderline"/>
        </w:rPr>
        <w:t>is</w:t>
      </w:r>
      <w:r w:rsidRPr="004A5DC7">
        <w:rPr>
          <w:sz w:val="16"/>
        </w:rPr>
        <w:t xml:space="preserve"> currently entire </w:t>
      </w:r>
      <w:r w:rsidRPr="004A5DC7">
        <w:rPr>
          <w:rStyle w:val="StyleUnderline"/>
          <w:highlight w:val="cyan"/>
        </w:rPr>
        <w:t>focused on</w:t>
      </w:r>
      <w:r w:rsidRPr="004A5DC7">
        <w:rPr>
          <w:sz w:val="16"/>
        </w:rPr>
        <w:t xml:space="preserve"> stability of space programs, including </w:t>
      </w:r>
      <w:r w:rsidRPr="004A5DC7">
        <w:rPr>
          <w:rStyle w:val="Emphasis"/>
          <w:highlight w:val="cyan"/>
        </w:rPr>
        <w:t>renovation</w:t>
      </w:r>
      <w:r w:rsidRPr="004A5DC7">
        <w:rPr>
          <w:sz w:val="16"/>
        </w:rPr>
        <w:t xml:space="preserve"> of old infrastructure than on new space exploration programs. According to Grimard (2012), p. 13), </w:t>
      </w:r>
      <w:r w:rsidRPr="004A5DC7">
        <w:rPr>
          <w:rStyle w:val="StyleUnderline"/>
        </w:rPr>
        <w:t>this</w:t>
      </w:r>
      <w:r w:rsidRPr="004A5DC7">
        <w:rPr>
          <w:sz w:val="16"/>
        </w:rPr>
        <w:t xml:space="preserve"> fact </w:t>
      </w:r>
      <w:r w:rsidRPr="004A5DC7">
        <w:rPr>
          <w:rStyle w:val="Emphasis"/>
        </w:rPr>
        <w:t>excludes</w:t>
      </w:r>
      <w:r w:rsidRPr="004A5DC7">
        <w:rPr>
          <w:rStyle w:val="StyleUnderline"/>
        </w:rPr>
        <w:t xml:space="preserve"> Russia from being the leader of international collaboration in space policy despite its historical advantages. </w:t>
      </w:r>
      <w:r w:rsidRPr="004A5DC7">
        <w:rPr>
          <w:rStyle w:val="Emphasis"/>
          <w:highlight w:val="cyan"/>
        </w:rPr>
        <w:t>China</w:t>
      </w:r>
      <w:r w:rsidRPr="004A5DC7">
        <w:rPr>
          <w:sz w:val="16"/>
        </w:rPr>
        <w:t xml:space="preserve">, according to Grimard, </w:t>
      </w:r>
      <w:r w:rsidRPr="004A5DC7">
        <w:rPr>
          <w:rStyle w:val="Emphasis"/>
          <w:highlight w:val="cyan"/>
        </w:rPr>
        <w:t>repeats</w:t>
      </w:r>
      <w:r w:rsidRPr="004A5DC7">
        <w:rPr>
          <w:rStyle w:val="StyleUnderline"/>
        </w:rPr>
        <w:t xml:space="preserve"> space </w:t>
      </w:r>
      <w:r w:rsidRPr="004A5DC7">
        <w:rPr>
          <w:rStyle w:val="StyleUnderline"/>
          <w:highlight w:val="cyan"/>
        </w:rPr>
        <w:t xml:space="preserve">policies of the </w:t>
      </w:r>
      <w:r w:rsidRPr="004A5DC7">
        <w:rPr>
          <w:rStyle w:val="Emphasis"/>
          <w:highlight w:val="cyan"/>
        </w:rPr>
        <w:t>US</w:t>
      </w:r>
      <w:r w:rsidRPr="004A5DC7">
        <w:rPr>
          <w:rStyle w:val="StyleUnderline"/>
        </w:rPr>
        <w:t xml:space="preserve"> and </w:t>
      </w:r>
      <w:r w:rsidRPr="004A5DC7">
        <w:rPr>
          <w:rStyle w:val="Emphasis"/>
        </w:rPr>
        <w:t>Soviet Union</w:t>
      </w:r>
      <w:r w:rsidRPr="004A5DC7">
        <w:rPr>
          <w:sz w:val="16"/>
        </w:rPr>
        <w:t xml:space="preserve">. By contrast, </w:t>
      </w:r>
      <w:r w:rsidRPr="004A5DC7">
        <w:rPr>
          <w:rStyle w:val="StyleUnderline"/>
          <w:highlight w:val="cyan"/>
        </w:rPr>
        <w:t xml:space="preserve">in </w:t>
      </w:r>
      <w:r w:rsidRPr="004A5DC7">
        <w:rPr>
          <w:rStyle w:val="Emphasis"/>
          <w:highlight w:val="cyan"/>
        </w:rPr>
        <w:t>Japan</w:t>
      </w:r>
      <w:r w:rsidRPr="004A5DC7">
        <w:rPr>
          <w:rStyle w:val="StyleUnderline"/>
          <w:highlight w:val="cyan"/>
        </w:rPr>
        <w:t xml:space="preserve"> and </w:t>
      </w:r>
      <w:r w:rsidRPr="004A5DC7">
        <w:rPr>
          <w:rStyle w:val="Emphasis"/>
          <w:highlight w:val="cyan"/>
        </w:rPr>
        <w:t>Europe</w:t>
      </w:r>
      <w:r w:rsidRPr="004A5DC7">
        <w:rPr>
          <w:rStyle w:val="StyleUnderline"/>
        </w:rPr>
        <w:t xml:space="preserve">, prestige does not play role. Japan and Europe are focused on scientific and technological contexts. </w:t>
      </w:r>
      <w:r w:rsidRPr="004A5DC7">
        <w:rPr>
          <w:rStyle w:val="StyleUnderline"/>
          <w:highlight w:val="cyan"/>
        </w:rPr>
        <w:t>Space</w:t>
      </w:r>
      <w:r w:rsidRPr="004A5DC7">
        <w:rPr>
          <w:rStyle w:val="StyleUnderline"/>
        </w:rPr>
        <w:t xml:space="preserve"> program </w:t>
      </w:r>
      <w:r w:rsidRPr="004A5DC7">
        <w:rPr>
          <w:rStyle w:val="StyleUnderline"/>
          <w:highlight w:val="cyan"/>
        </w:rPr>
        <w:t>is not</w:t>
      </w:r>
      <w:r w:rsidRPr="004A5DC7">
        <w:rPr>
          <w:rStyle w:val="StyleUnderline"/>
        </w:rPr>
        <w:t xml:space="preserve"> a </w:t>
      </w:r>
      <w:r w:rsidRPr="004A5DC7">
        <w:rPr>
          <w:rStyle w:val="StyleUnderline"/>
          <w:highlight w:val="cyan"/>
        </w:rPr>
        <w:t>part of national policy. Due to</w:t>
      </w:r>
      <w:r w:rsidRPr="004A5DC7">
        <w:rPr>
          <w:rStyle w:val="StyleUnderline"/>
        </w:rPr>
        <w:t xml:space="preserve"> its </w:t>
      </w:r>
      <w:r w:rsidRPr="004A5DC7">
        <w:rPr>
          <w:rStyle w:val="Emphasis"/>
          <w:highlight w:val="cyan"/>
        </w:rPr>
        <w:t>costs</w:t>
      </w:r>
      <w:r w:rsidRPr="004A5DC7">
        <w:rPr>
          <w:rStyle w:val="StyleUnderline"/>
          <w:highlight w:val="cyan"/>
        </w:rPr>
        <w:t>, politicians may</w:t>
      </w:r>
      <w:r w:rsidRPr="004A5DC7">
        <w:rPr>
          <w:rStyle w:val="StyleUnderline"/>
        </w:rPr>
        <w:t xml:space="preserve"> decide to </w:t>
      </w:r>
      <w:r w:rsidRPr="004A5DC7">
        <w:rPr>
          <w:rStyle w:val="Emphasis"/>
          <w:highlight w:val="cyan"/>
        </w:rPr>
        <w:t>not risk negative</w:t>
      </w:r>
      <w:r w:rsidRPr="004A5DC7">
        <w:rPr>
          <w:rStyle w:val="Emphasis"/>
        </w:rPr>
        <w:t xml:space="preserve"> approach of </w:t>
      </w:r>
      <w:r w:rsidRPr="004A5DC7">
        <w:rPr>
          <w:rStyle w:val="Emphasis"/>
          <w:highlight w:val="cyan"/>
        </w:rPr>
        <w:t>public opinion</w:t>
      </w:r>
      <w:r w:rsidRPr="004A5DC7">
        <w:rPr>
          <w:sz w:val="16"/>
        </w:rPr>
        <w:t xml:space="preserve">. But public opinion does not threaten private investors which can consider space as object of their investment. 7. Commercial exploration of space is not a workable alternative </w:t>
      </w:r>
      <w:r w:rsidRPr="004A5DC7">
        <w:rPr>
          <w:rStyle w:val="StyleUnderline"/>
        </w:rPr>
        <w:t>Risk of funding the wall might be</w:t>
      </w:r>
      <w:r w:rsidRPr="004A5DC7">
        <w:rPr>
          <w:sz w:val="16"/>
        </w:rPr>
        <w:t xml:space="preserve"> </w:t>
      </w:r>
      <w:r w:rsidRPr="004A5DC7">
        <w:rPr>
          <w:rStyle w:val="Emphasis"/>
        </w:rPr>
        <w:t>avoided</w:t>
      </w:r>
      <w:r w:rsidRPr="004A5DC7">
        <w:rPr>
          <w:sz w:val="16"/>
        </w:rPr>
        <w:t xml:space="preserve"> </w:t>
      </w:r>
      <w:r w:rsidRPr="004A5DC7">
        <w:rPr>
          <w:rStyle w:val="StyleUnderline"/>
        </w:rPr>
        <w:t>by</w:t>
      </w:r>
      <w:r w:rsidRPr="004A5DC7">
        <w:rPr>
          <w:sz w:val="16"/>
        </w:rPr>
        <w:t xml:space="preserve"> </w:t>
      </w:r>
      <w:r w:rsidRPr="004A5DC7">
        <w:rPr>
          <w:rStyle w:val="Emphasis"/>
        </w:rPr>
        <w:t>commercial exploration</w:t>
      </w:r>
      <w:r w:rsidRPr="004A5DC7">
        <w:rPr>
          <w:sz w:val="16"/>
        </w:rPr>
        <w:t xml:space="preserve"> of space (Crawford, 2016). According to Crawford, some space projects such as next generation of large telescopes or crewed mission to Mars are non-profitable. While they are a governmental duty, they could be funded partially by profits from commercial exploration of space (for instance, space mining). </w:t>
      </w:r>
      <w:r w:rsidRPr="004A5DC7">
        <w:rPr>
          <w:rStyle w:val="StyleUnderline"/>
          <w:highlight w:val="cyan"/>
        </w:rPr>
        <w:t>Hope for</w:t>
      </w:r>
      <w:r w:rsidRPr="004A5DC7">
        <w:rPr>
          <w:rStyle w:val="StyleUnderline"/>
        </w:rPr>
        <w:t xml:space="preserve"> </w:t>
      </w:r>
      <w:r w:rsidRPr="004A5DC7">
        <w:rPr>
          <w:rStyle w:val="Emphasis"/>
        </w:rPr>
        <w:t xml:space="preserve">private </w:t>
      </w:r>
      <w:r w:rsidRPr="004A5DC7">
        <w:rPr>
          <w:rStyle w:val="Emphasis"/>
          <w:highlight w:val="cyan"/>
        </w:rPr>
        <w:t>exploration</w:t>
      </w:r>
      <w:r w:rsidRPr="004A5DC7">
        <w:rPr>
          <w:rStyle w:val="StyleUnderline"/>
        </w:rPr>
        <w:t xml:space="preserve"> sounds reasonable but </w:t>
      </w:r>
      <w:r w:rsidRPr="004A5DC7">
        <w:rPr>
          <w:rStyle w:val="StyleUnderline"/>
          <w:highlight w:val="cyan"/>
        </w:rPr>
        <w:t xml:space="preserve">is </w:t>
      </w:r>
      <w:r w:rsidRPr="004A5DC7">
        <w:rPr>
          <w:rStyle w:val="Emphasis"/>
          <w:highlight w:val="cyan"/>
        </w:rPr>
        <w:t>counterbalanced</w:t>
      </w:r>
      <w:r w:rsidRPr="004A5DC7">
        <w:rPr>
          <w:rStyle w:val="StyleUnderline"/>
          <w:highlight w:val="cyan"/>
        </w:rPr>
        <w:t xml:space="preserve"> by</w:t>
      </w:r>
      <w:r w:rsidRPr="004A5DC7">
        <w:rPr>
          <w:rStyle w:val="StyleUnderline"/>
        </w:rPr>
        <w:t xml:space="preserve"> </w:t>
      </w:r>
      <w:r w:rsidRPr="004A5DC7">
        <w:rPr>
          <w:rStyle w:val="Emphasis"/>
        </w:rPr>
        <w:t xml:space="preserve">commercial </w:t>
      </w:r>
      <w:r w:rsidRPr="004A5DC7">
        <w:rPr>
          <w:rStyle w:val="Emphasis"/>
          <w:highlight w:val="cyan"/>
        </w:rPr>
        <w:t>focus on profits</w:t>
      </w:r>
      <w:r w:rsidRPr="004A5DC7">
        <w:rPr>
          <w:rStyle w:val="StyleUnderline"/>
        </w:rPr>
        <w:t xml:space="preserve">. Because mission to Mars has only scientific profits, </w:t>
      </w:r>
      <w:r w:rsidRPr="004A5DC7">
        <w:rPr>
          <w:rStyle w:val="Emphasis"/>
        </w:rPr>
        <w:t>only public sponsors</w:t>
      </w:r>
      <w:r w:rsidRPr="004A5DC7">
        <w:rPr>
          <w:rStyle w:val="StyleUnderline"/>
        </w:rPr>
        <w:t xml:space="preserve"> will be invested in this project</w:t>
      </w:r>
      <w:r w:rsidRPr="004A5DC7">
        <w:rPr>
          <w:sz w:val="16"/>
        </w:rPr>
        <w:t xml:space="preserve">. James S. J. Schwartz (2014) adds that two of the possible reasons for human space mission, such as improving human welfare and progress in scientific exploration, are well beyond interests of private companies. Newman and Williamson (2018) quite similarly expect that private space exploration will be focused on financial profits more than on environmental sustainability. </w:t>
      </w:r>
      <w:r w:rsidRPr="004A5DC7">
        <w:rPr>
          <w:rStyle w:val="StyleUnderline"/>
        </w:rPr>
        <w:t xml:space="preserve">Private </w:t>
      </w:r>
      <w:r w:rsidRPr="004A5DC7">
        <w:rPr>
          <w:rStyle w:val="StyleUnderline"/>
          <w:highlight w:val="cyan"/>
        </w:rPr>
        <w:t xml:space="preserve">investors are </w:t>
      </w:r>
      <w:r w:rsidRPr="004A5DC7">
        <w:rPr>
          <w:rStyle w:val="Emphasis"/>
          <w:highlight w:val="cyan"/>
        </w:rPr>
        <w:t>not obliged to act altruistically</w:t>
      </w:r>
      <w:r w:rsidRPr="004A5DC7">
        <w:rPr>
          <w:rStyle w:val="StyleUnderline"/>
        </w:rPr>
        <w:t xml:space="preserve"> and to sacrifice their business for uncertain idea.</w:t>
      </w:r>
      <w:r w:rsidRPr="004A5DC7">
        <w:rPr>
          <w:sz w:val="16"/>
        </w:rPr>
        <w:t xml:space="preserve"> W. Henry Lambright (2017) adds that </w:t>
      </w:r>
      <w:r w:rsidRPr="004A5DC7">
        <w:rPr>
          <w:rStyle w:val="StyleUnderline"/>
        </w:rPr>
        <w:t xml:space="preserve">private </w:t>
      </w:r>
      <w:r w:rsidRPr="004A5DC7">
        <w:rPr>
          <w:rStyle w:val="StyleUnderline"/>
          <w:highlight w:val="cyan"/>
        </w:rPr>
        <w:t>companies</w:t>
      </w:r>
      <w:r w:rsidRPr="004A5DC7">
        <w:rPr>
          <w:sz w:val="16"/>
        </w:rPr>
        <w:t xml:space="preserve"> at least </w:t>
      </w:r>
      <w:r w:rsidRPr="004A5DC7">
        <w:rPr>
          <w:rStyle w:val="StyleUnderline"/>
          <w:highlight w:val="cyan"/>
        </w:rPr>
        <w:t xml:space="preserve">at </w:t>
      </w:r>
      <w:r w:rsidRPr="004A5DC7">
        <w:rPr>
          <w:rStyle w:val="Emphasis"/>
          <w:highlight w:val="cyan"/>
        </w:rPr>
        <w:t>first stages</w:t>
      </w:r>
      <w:r w:rsidRPr="004A5DC7">
        <w:rPr>
          <w:rStyle w:val="StyleUnderline"/>
        </w:rPr>
        <w:t xml:space="preserve"> of Mars space program </w:t>
      </w:r>
      <w:r w:rsidRPr="004A5DC7">
        <w:rPr>
          <w:rStyle w:val="StyleUnderline"/>
          <w:highlight w:val="cyan"/>
        </w:rPr>
        <w:t>will not be able to fund it</w:t>
      </w:r>
      <w:r w:rsidRPr="004A5DC7">
        <w:rPr>
          <w:rStyle w:val="StyleUnderline"/>
        </w:rPr>
        <w:t xml:space="preserve">. For this reason, </w:t>
      </w:r>
      <w:r w:rsidRPr="004A5DC7">
        <w:rPr>
          <w:rStyle w:val="StyleUnderline"/>
          <w:highlight w:val="cyan"/>
        </w:rPr>
        <w:t>Mars</w:t>
      </w:r>
      <w:r w:rsidRPr="004A5DC7">
        <w:rPr>
          <w:rStyle w:val="StyleUnderline"/>
        </w:rPr>
        <w:t xml:space="preserve"> space program </w:t>
      </w:r>
      <w:r w:rsidRPr="004A5DC7">
        <w:rPr>
          <w:rStyle w:val="StyleUnderline"/>
          <w:highlight w:val="cyan"/>
        </w:rPr>
        <w:t xml:space="preserve">requires </w:t>
      </w:r>
      <w:r w:rsidRPr="004A5DC7">
        <w:rPr>
          <w:rStyle w:val="Emphasis"/>
          <w:highlight w:val="cyan"/>
        </w:rPr>
        <w:t>multi-generational</w:t>
      </w:r>
      <w:r w:rsidRPr="004A5DC7">
        <w:rPr>
          <w:rStyle w:val="Emphasis"/>
        </w:rPr>
        <w:t xml:space="preserve"> effort</w:t>
      </w:r>
      <w:r w:rsidRPr="004A5DC7">
        <w:rPr>
          <w:rStyle w:val="StyleUnderline"/>
        </w:rPr>
        <w:t xml:space="preserve"> and </w:t>
      </w:r>
      <w:r w:rsidRPr="004A5DC7">
        <w:rPr>
          <w:rStyle w:val="Emphasis"/>
          <w:highlight w:val="cyan"/>
        </w:rPr>
        <w:t>political stabilization</w:t>
      </w:r>
      <w:r w:rsidRPr="004A5DC7">
        <w:rPr>
          <w:rStyle w:val="StyleUnderline"/>
          <w:highlight w:val="cyan"/>
        </w:rPr>
        <w:t xml:space="preserve">. The challenge of </w:t>
      </w:r>
      <w:r w:rsidRPr="004A5DC7">
        <w:rPr>
          <w:rStyle w:val="Emphasis"/>
          <w:highlight w:val="cyan"/>
        </w:rPr>
        <w:t>safety</w:t>
      </w:r>
      <w:r w:rsidRPr="004A5DC7">
        <w:rPr>
          <w:sz w:val="16"/>
        </w:rPr>
        <w:t xml:space="preserve"> </w:t>
      </w:r>
      <w:r w:rsidRPr="004A5DC7">
        <w:rPr>
          <w:rStyle w:val="StyleUnderline"/>
        </w:rPr>
        <w:t>works against private investors</w:t>
      </w:r>
      <w:r w:rsidRPr="004A5DC7">
        <w:rPr>
          <w:sz w:val="16"/>
        </w:rPr>
        <w:t xml:space="preserve"> in space program. Public space agencies have achieved high standards of safety. They behave in careful and conservative ways. </w:t>
      </w:r>
      <w:r w:rsidRPr="004A5DC7">
        <w:rPr>
          <w:rStyle w:val="StyleUnderline"/>
        </w:rPr>
        <w:t xml:space="preserve">Commercial, </w:t>
      </w:r>
      <w:r w:rsidRPr="004A5DC7">
        <w:rPr>
          <w:rStyle w:val="StyleUnderline"/>
          <w:highlight w:val="cyan"/>
        </w:rPr>
        <w:t>private projects do not have</w:t>
      </w:r>
      <w:r w:rsidRPr="004A5DC7">
        <w:rPr>
          <w:rStyle w:val="StyleUnderline"/>
        </w:rPr>
        <w:t xml:space="preserve"> the same </w:t>
      </w:r>
      <w:r w:rsidRPr="004A5DC7">
        <w:rPr>
          <w:rStyle w:val="Emphasis"/>
        </w:rPr>
        <w:t xml:space="preserve">advanced </w:t>
      </w:r>
      <w:r w:rsidRPr="004A5DC7">
        <w:rPr>
          <w:rStyle w:val="Emphasis"/>
          <w:highlight w:val="cyan"/>
        </w:rPr>
        <w:t>tech</w:t>
      </w:r>
      <w:r w:rsidRPr="004A5DC7">
        <w:rPr>
          <w:sz w:val="16"/>
        </w:rPr>
        <w:t xml:space="preserve">nology, </w:t>
      </w:r>
      <w:r w:rsidRPr="004A5DC7">
        <w:rPr>
          <w:rStyle w:val="StyleUnderline"/>
        </w:rPr>
        <w:t>the large number of</w:t>
      </w:r>
      <w:r w:rsidRPr="004A5DC7">
        <w:rPr>
          <w:sz w:val="16"/>
        </w:rPr>
        <w:t xml:space="preserve"> </w:t>
      </w:r>
      <w:r w:rsidRPr="004A5DC7">
        <w:rPr>
          <w:rStyle w:val="Emphasis"/>
          <w:highlight w:val="cyan"/>
        </w:rPr>
        <w:t>scientists</w:t>
      </w:r>
      <w:r w:rsidRPr="004A5DC7">
        <w:rPr>
          <w:rStyle w:val="StyleUnderline"/>
          <w:highlight w:val="cyan"/>
        </w:rPr>
        <w:t xml:space="preserve"> and </w:t>
      </w:r>
      <w:r w:rsidRPr="004A5DC7">
        <w:rPr>
          <w:rStyle w:val="Emphasis"/>
          <w:highlight w:val="cyan"/>
        </w:rPr>
        <w:t>support staff</w:t>
      </w:r>
      <w:r w:rsidRPr="004A5DC7">
        <w:rPr>
          <w:rStyle w:val="StyleUnderline"/>
        </w:rPr>
        <w:t>, and</w:t>
      </w:r>
      <w:r w:rsidRPr="004A5DC7">
        <w:rPr>
          <w:sz w:val="16"/>
        </w:rPr>
        <w:t xml:space="preserve"> the </w:t>
      </w:r>
      <w:r w:rsidRPr="004A5DC7">
        <w:rPr>
          <w:rStyle w:val="Emphasis"/>
        </w:rPr>
        <w:t xml:space="preserve">generous </w:t>
      </w:r>
      <w:r w:rsidRPr="004A5DC7">
        <w:rPr>
          <w:rStyle w:val="Emphasis"/>
          <w:highlight w:val="cyan"/>
        </w:rPr>
        <w:t>budgets</w:t>
      </w:r>
      <w:r w:rsidRPr="004A5DC7">
        <w:rPr>
          <w:rStyle w:val="StyleUnderline"/>
        </w:rPr>
        <w:t xml:space="preserve">. </w:t>
      </w:r>
      <w:r w:rsidRPr="004A5DC7">
        <w:rPr>
          <w:rStyle w:val="Emphasis"/>
        </w:rPr>
        <w:t>Catastrophe</w:t>
      </w:r>
      <w:r w:rsidRPr="004A5DC7">
        <w:rPr>
          <w:rStyle w:val="StyleUnderline"/>
        </w:rPr>
        <w:t xml:space="preserve"> would</w:t>
      </w:r>
      <w:r w:rsidRPr="004A5DC7">
        <w:rPr>
          <w:sz w:val="16"/>
        </w:rPr>
        <w:t xml:space="preserve"> likely </w:t>
      </w:r>
      <w:r w:rsidRPr="004A5DC7">
        <w:rPr>
          <w:rStyle w:val="Emphasis"/>
        </w:rPr>
        <w:t>break</w:t>
      </w:r>
      <w:r w:rsidRPr="004A5DC7">
        <w:rPr>
          <w:sz w:val="16"/>
        </w:rPr>
        <w:t xml:space="preserve"> </w:t>
      </w:r>
      <w:r w:rsidRPr="004A5DC7">
        <w:rPr>
          <w:rStyle w:val="StyleUnderline"/>
        </w:rPr>
        <w:t xml:space="preserve">a private space program. The </w:t>
      </w:r>
      <w:r w:rsidRPr="004A5DC7">
        <w:rPr>
          <w:rStyle w:val="StyleUnderline"/>
          <w:highlight w:val="cyan"/>
        </w:rPr>
        <w:t>lack of experience</w:t>
      </w:r>
      <w:r w:rsidRPr="004A5DC7">
        <w:rPr>
          <w:rStyle w:val="StyleUnderline"/>
        </w:rPr>
        <w:t xml:space="preserve"> of private companies in space exploration </w:t>
      </w:r>
      <w:r w:rsidRPr="004A5DC7">
        <w:rPr>
          <w:rStyle w:val="StyleUnderline"/>
          <w:highlight w:val="cyan"/>
        </w:rPr>
        <w:t>is</w:t>
      </w:r>
      <w:r w:rsidRPr="004A5DC7">
        <w:rPr>
          <w:rStyle w:val="StyleUnderline"/>
        </w:rPr>
        <w:t xml:space="preserve"> partially responsible for higher risk of </w:t>
      </w:r>
      <w:r w:rsidRPr="004A5DC7">
        <w:rPr>
          <w:rStyle w:val="Emphasis"/>
          <w:highlight w:val="cyan"/>
        </w:rPr>
        <w:t>tech</w:t>
      </w:r>
      <w:r w:rsidRPr="004A5DC7">
        <w:rPr>
          <w:sz w:val="16"/>
        </w:rPr>
        <w:t xml:space="preserve">nological </w:t>
      </w:r>
      <w:r w:rsidRPr="004A5DC7">
        <w:rPr>
          <w:rStyle w:val="Emphasis"/>
          <w:highlight w:val="cyan"/>
        </w:rPr>
        <w:t>failures</w:t>
      </w:r>
      <w:r w:rsidRPr="004A5DC7">
        <w:rPr>
          <w:sz w:val="16"/>
        </w:rPr>
        <w:t xml:space="preserve"> even in relatively easy tasks as crash of Momo-2 rocket launched by Japanese start-up on 30 June 2018 several seconds after launch. </w:t>
      </w:r>
      <w:r w:rsidRPr="004A5DC7">
        <w:rPr>
          <w:rStyle w:val="StyleUnderline"/>
        </w:rPr>
        <w:t xml:space="preserve">This does not mean that private </w:t>
      </w:r>
      <w:r w:rsidRPr="004A5DC7">
        <w:rPr>
          <w:rStyle w:val="StyleUnderline"/>
          <w:highlight w:val="cyan"/>
        </w:rPr>
        <w:t>investors are</w:t>
      </w:r>
      <w:r w:rsidRPr="004A5DC7">
        <w:rPr>
          <w:rStyle w:val="StyleUnderline"/>
        </w:rPr>
        <w:t xml:space="preserve"> not able to explore space, but they </w:t>
      </w:r>
      <w:r w:rsidRPr="004A5DC7">
        <w:rPr>
          <w:rStyle w:val="StyleUnderline"/>
          <w:highlight w:val="cyan"/>
        </w:rPr>
        <w:t xml:space="preserve">are able to do that </w:t>
      </w:r>
      <w:r w:rsidRPr="004A5DC7">
        <w:rPr>
          <w:rStyle w:val="Emphasis"/>
          <w:highlight w:val="cyan"/>
        </w:rPr>
        <w:t>only</w:t>
      </w:r>
      <w:r w:rsidRPr="004A5DC7">
        <w:rPr>
          <w:rStyle w:val="StyleUnderline"/>
          <w:highlight w:val="cyan"/>
        </w:rPr>
        <w:t xml:space="preserve"> when they </w:t>
      </w:r>
      <w:r w:rsidRPr="004A5DC7">
        <w:rPr>
          <w:rStyle w:val="Emphasis"/>
          <w:highlight w:val="cyan"/>
        </w:rPr>
        <w:t>receive profits</w:t>
      </w:r>
      <w:r w:rsidRPr="004A5DC7">
        <w:rPr>
          <w:rStyle w:val="StyleUnderline"/>
        </w:rPr>
        <w:t xml:space="preserve">. In scenario of commercial exploration of space, we should wait for some point in the future when a human space base appears as byproduct of </w:t>
      </w:r>
      <w:r w:rsidRPr="004A5DC7">
        <w:rPr>
          <w:rStyle w:val="Emphasis"/>
        </w:rPr>
        <w:t>commercial activity</w:t>
      </w:r>
      <w:r w:rsidRPr="004A5DC7">
        <w:rPr>
          <w:rStyle w:val="StyleUnderline"/>
        </w:rPr>
        <w:t>.</w:t>
      </w:r>
      <w:r w:rsidRPr="004A5DC7">
        <w:rPr>
          <w:sz w:val="16"/>
        </w:rPr>
        <w:t xml:space="preserve"> A human base on Mars might be a by-product of hotels on LEO or space mining. Some investors who want to build space hotels may try to settle space regions beyond LEO and build hotels on the Moon and/or Mars. From touristic point of view, staying in the Moon or Mars hotel may be more attractive than on LEO. Investors working in asteroid mining may extend their business to the Moon and/or Mars. Both enterprises even if focused on purely commercial purposes, will not be easy (perhaps impossible) to achieve by private companies alone. Elvis (2012), p. 549) argues that asteroid mining will be challenging due to, among others, difficulties in detection of appropriate asteroids. He shows that among about 1200 analyzed meteorites only 13 of them contain high level of platinum profitable for their exploitation. Elvis suggests that NASA should reorient its strategy from focus on exploration to support for commercial utilization of space. Exploration will appear as a consequence of commercial profitable activity (Elvis, 2012, p. 549). Estimated profits of asteroid mining10 are counterbalanced by high costs of exploitation and possible decreasing of price of currently rare resources (Genta, 2014).11</w:t>
      </w:r>
      <w:bookmarkEnd w:id="11"/>
    </w:p>
    <w:p w14:paraId="4A0D84FF" w14:textId="77777777" w:rsidR="00A5275C" w:rsidRDefault="00A5275C" w:rsidP="00A5275C">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03B3F592" w14:textId="77777777" w:rsidR="00A5275C" w:rsidRPr="00F72C8F" w:rsidRDefault="00A5275C" w:rsidP="00A5275C">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29E087BB" w14:textId="77777777" w:rsidR="00A5275C" w:rsidRPr="00F72C8F" w:rsidRDefault="00A5275C" w:rsidP="00A5275C">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25C3D26C" w14:textId="77777777" w:rsidR="00A5275C" w:rsidRPr="00F72C8F" w:rsidRDefault="00A5275C" w:rsidP="00A5275C">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646C49A1" w14:textId="77777777" w:rsidR="00A5275C" w:rsidRPr="00F72C8F" w:rsidRDefault="00A5275C" w:rsidP="00A5275C">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2951A1DF" w14:textId="77777777" w:rsidR="00A5275C" w:rsidRPr="00F72C8F" w:rsidRDefault="00A5275C" w:rsidP="00A5275C">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3BBBAF92" w14:textId="77777777" w:rsidR="00A5275C" w:rsidRPr="00F72C8F" w:rsidRDefault="00A5275C" w:rsidP="00A5275C">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2A4B396D" w14:textId="77777777" w:rsidR="00A5275C" w:rsidRPr="00AC6B5D" w:rsidRDefault="00A5275C" w:rsidP="00A5275C">
      <w:pPr>
        <w:pStyle w:val="Heading4"/>
      </w:pPr>
      <w:bookmarkStart w:id="12" w:name="_Hlk180972173"/>
      <w:r w:rsidRPr="00AC6B5D">
        <w:t>No debt impact.</w:t>
      </w:r>
    </w:p>
    <w:p w14:paraId="22E6C5B8" w14:textId="77777777" w:rsidR="00A5275C" w:rsidRPr="00AC6B5D" w:rsidRDefault="00A5275C" w:rsidP="00A5275C">
      <w:r w:rsidRPr="00AC6B5D">
        <w:rPr>
          <w:rStyle w:val="Style13ptBold"/>
        </w:rPr>
        <w:t>Antonelli ’24</w:t>
      </w:r>
      <w:r w:rsidRPr="00AC6B5D">
        <w:t xml:space="preserve"> [Michael; February 22; financial advisor at Baird Private Wealth Management; Ross Mayfield; “All that matters: the national debt,” https://www.bairdwealth.com/insights/market-insights/baird-market-strategy/2024/02/all-that-matters-the-national-debt-or-does-it/]</w:t>
      </w:r>
    </w:p>
    <w:p w14:paraId="0A3BE363" w14:textId="77777777" w:rsidR="00A5275C" w:rsidRPr="00923147" w:rsidRDefault="00A5275C" w:rsidP="00A5275C">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368F01A4" w14:textId="77777777" w:rsidR="00A5275C" w:rsidRPr="00825488" w:rsidRDefault="00A5275C" w:rsidP="00A5275C">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273EBEA8" w14:textId="77777777" w:rsidR="00A5275C" w:rsidRPr="00825488" w:rsidRDefault="00A5275C" w:rsidP="00A5275C">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2D24F0D9" w14:textId="77777777" w:rsidR="00A5275C" w:rsidRPr="00825488" w:rsidRDefault="00A5275C" w:rsidP="00A5275C">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7D38890C" w14:textId="77777777" w:rsidR="00A5275C" w:rsidRPr="00825488" w:rsidRDefault="00A5275C" w:rsidP="00A5275C">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7CEE97DA" w14:textId="77777777" w:rsidR="00A5275C" w:rsidRPr="00825488" w:rsidRDefault="00A5275C" w:rsidP="00A5275C">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68448832" w14:textId="77777777" w:rsidR="00A5275C" w:rsidRPr="00825488" w:rsidRDefault="00A5275C" w:rsidP="00A5275C">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2829C5B3" w14:textId="77777777" w:rsidR="00A5275C" w:rsidRPr="00825488" w:rsidRDefault="00A5275C" w:rsidP="00A5275C">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65922E34" w14:textId="77777777" w:rsidR="00A5275C" w:rsidRPr="00825488" w:rsidRDefault="00A5275C" w:rsidP="00A5275C">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34037A5A" w14:textId="77777777" w:rsidR="00A5275C" w:rsidRPr="00825488" w:rsidRDefault="00A5275C" w:rsidP="00A5275C">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04799309" w14:textId="77777777" w:rsidR="00A5275C" w:rsidRPr="00825488" w:rsidRDefault="00A5275C" w:rsidP="00A5275C">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470A668F" w14:textId="77777777" w:rsidR="00A5275C" w:rsidRPr="00825488" w:rsidRDefault="00A5275C" w:rsidP="00A5275C">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750D4ED1" w14:textId="77777777" w:rsidR="00A5275C" w:rsidRDefault="00A5275C" w:rsidP="00A5275C">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bookmarkEnd w:id="12"/>
    <w:p w14:paraId="1A95A416" w14:textId="77777777" w:rsidR="00A5275C" w:rsidRPr="00AC6B5D" w:rsidRDefault="00A5275C" w:rsidP="00A5275C"/>
    <w:p w14:paraId="6AB5FA85" w14:textId="77777777" w:rsidR="00A5275C" w:rsidRPr="0057117D" w:rsidRDefault="00A5275C" w:rsidP="00A5275C">
      <w:pPr>
        <w:pStyle w:val="Heading4"/>
      </w:pPr>
      <w:r w:rsidRPr="0057117D">
        <w:t xml:space="preserve">Accelerating bond yields is impossible. </w:t>
      </w:r>
    </w:p>
    <w:p w14:paraId="6258A205" w14:textId="77777777" w:rsidR="00A5275C" w:rsidRPr="0057117D" w:rsidRDefault="00A5275C" w:rsidP="00A5275C">
      <w:r w:rsidRPr="0057117D">
        <w:rPr>
          <w:rStyle w:val="Style13ptBold"/>
        </w:rPr>
        <w:t>Goldfarb ’25</w:t>
      </w:r>
      <w:r w:rsidRPr="0057117D">
        <w:t xml:space="preserve"> </w:t>
      </w:r>
      <w:r>
        <w:t xml:space="preserve">[Sam; 2025; markets reporter for The Wall Street Journal; Wall Street Journal, “Trump Wants to Bring Down Treasury Yields. Here’s What to Know,” </w:t>
      </w:r>
      <w:r w:rsidRPr="0057117D">
        <w:t>https://www.wsj.com/economy/10-year-treasury-yields-bonds-trump-explained-d988bd4e</w:t>
      </w:r>
      <w:r>
        <w:t>]</w:t>
      </w:r>
    </w:p>
    <w:p w14:paraId="7D4C949F" w14:textId="77777777" w:rsidR="00A5275C" w:rsidRDefault="00A5275C" w:rsidP="00A5275C">
      <w:pPr>
        <w:rPr>
          <w:rStyle w:val="StyleUnderline"/>
        </w:rPr>
      </w:pPr>
      <w:r w:rsidRPr="0057117D">
        <w:rPr>
          <w:rStyle w:val="StyleUnderline"/>
          <w:highlight w:val="cyan"/>
        </w:rPr>
        <w:t>Big changes in Treasury yields are</w:t>
      </w:r>
      <w:r w:rsidRPr="00624E98">
        <w:rPr>
          <w:rStyle w:val="StyleUnderline"/>
        </w:rPr>
        <w:t xml:space="preserve"> typically </w:t>
      </w:r>
      <w:r w:rsidRPr="0057117D">
        <w:rPr>
          <w:rStyle w:val="StyleUnderline"/>
          <w:highlight w:val="cyan"/>
        </w:rPr>
        <w:t xml:space="preserve">driven more by </w:t>
      </w:r>
      <w:r w:rsidRPr="0057117D">
        <w:rPr>
          <w:rStyle w:val="Emphasis"/>
          <w:highlight w:val="cyan"/>
        </w:rPr>
        <w:t>economic data</w:t>
      </w:r>
      <w:r w:rsidRPr="0057117D">
        <w:rPr>
          <w:rStyle w:val="StyleUnderline"/>
          <w:highlight w:val="cyan"/>
        </w:rPr>
        <w:t xml:space="preserve"> and </w:t>
      </w:r>
      <w:r w:rsidRPr="0057117D">
        <w:rPr>
          <w:rStyle w:val="Emphasis"/>
          <w:highlight w:val="cyan"/>
        </w:rPr>
        <w:t>policy signals</w:t>
      </w:r>
      <w:r w:rsidRPr="00624E98">
        <w:rPr>
          <w:sz w:val="16"/>
        </w:rPr>
        <w:t xml:space="preserve"> from the Fed than anything the White House or Treasury announces. But </w:t>
      </w:r>
      <w:r w:rsidRPr="0057117D">
        <w:rPr>
          <w:rStyle w:val="StyleUnderline"/>
          <w:highlight w:val="cyan"/>
        </w:rPr>
        <w:t xml:space="preserve">Trump’s goals also </w:t>
      </w:r>
      <w:r w:rsidRPr="0057117D">
        <w:rPr>
          <w:rStyle w:val="Emphasis"/>
          <w:highlight w:val="cyan"/>
        </w:rPr>
        <w:t>face other hurdles</w:t>
      </w:r>
      <w:r w:rsidRPr="00624E98">
        <w:rPr>
          <w:rStyle w:val="StyleUnderline"/>
        </w:rPr>
        <w:t>.</w:t>
      </w:r>
    </w:p>
    <w:p w14:paraId="7DEE8CCC" w14:textId="77777777" w:rsidR="00A5275C" w:rsidRPr="00624E98" w:rsidRDefault="00A5275C" w:rsidP="00A5275C">
      <w:pPr>
        <w:rPr>
          <w:sz w:val="16"/>
        </w:rPr>
      </w:pPr>
      <w:r w:rsidRPr="00624E98">
        <w:rPr>
          <w:sz w:val="16"/>
        </w:rPr>
        <w:t xml:space="preserve">In the case of the deficit, </w:t>
      </w:r>
      <w:r w:rsidRPr="00624E98">
        <w:rPr>
          <w:rStyle w:val="StyleUnderline"/>
        </w:rPr>
        <w:t xml:space="preserve">bond investors have long </w:t>
      </w:r>
      <w:r w:rsidRPr="00624E98">
        <w:rPr>
          <w:rStyle w:val="Emphasis"/>
        </w:rPr>
        <w:t>assumed</w:t>
      </w:r>
      <w:r w:rsidRPr="00624E98">
        <w:rPr>
          <w:rStyle w:val="StyleUnderline"/>
        </w:rPr>
        <w:t xml:space="preserve"> that Trump’s policies would lead to a larger, not smaller, gap between revenue and spending</w:t>
      </w:r>
      <w:r w:rsidRPr="00624E98">
        <w:rPr>
          <w:sz w:val="16"/>
        </w:rPr>
        <w:t>. That was one reason why Treasury yields climbed last fall when a Trump victory started looking more likely.</w:t>
      </w:r>
    </w:p>
    <w:p w14:paraId="439C63D2" w14:textId="77777777" w:rsidR="00A5275C" w:rsidRPr="00624E98" w:rsidRDefault="00A5275C" w:rsidP="00A5275C">
      <w:pPr>
        <w:rPr>
          <w:sz w:val="16"/>
        </w:rPr>
      </w:pPr>
      <w:r w:rsidRPr="00624E98">
        <w:rPr>
          <w:sz w:val="16"/>
        </w:rPr>
        <w:t xml:space="preserve">The </w:t>
      </w:r>
      <w:r w:rsidRPr="0057117D">
        <w:rPr>
          <w:rStyle w:val="StyleUnderline"/>
          <w:highlight w:val="cyan"/>
        </w:rPr>
        <w:t xml:space="preserve">House Budget Committee approved a plan in the past week that </w:t>
      </w:r>
      <w:r w:rsidRPr="0057117D">
        <w:rPr>
          <w:rStyle w:val="Emphasis"/>
          <w:highlight w:val="cyan"/>
        </w:rPr>
        <w:t>targets tax cuts</w:t>
      </w:r>
      <w:r w:rsidRPr="00624E98">
        <w:rPr>
          <w:rStyle w:val="StyleUnderline"/>
        </w:rPr>
        <w:t xml:space="preserve"> of $4.5 trillion over a decade relative to current law</w:t>
      </w:r>
      <w:r w:rsidRPr="00624E98">
        <w:rPr>
          <w:sz w:val="16"/>
        </w:rPr>
        <w:t xml:space="preserve">. </w:t>
      </w:r>
      <w:r w:rsidRPr="00624E98">
        <w:rPr>
          <w:rStyle w:val="StyleUnderline"/>
        </w:rPr>
        <w:t xml:space="preserve">It also aims for $2 trillion in spending cuts, </w:t>
      </w:r>
      <w:r w:rsidRPr="00624E98">
        <w:rPr>
          <w:sz w:val="16"/>
        </w:rPr>
        <w:t xml:space="preserve">paired with $300 billion in new spending, likely for immigration enforcement and the military. </w:t>
      </w:r>
    </w:p>
    <w:p w14:paraId="61AE56EA" w14:textId="77777777" w:rsidR="00A5275C" w:rsidRPr="00624E98" w:rsidRDefault="00A5275C" w:rsidP="00A5275C">
      <w:pPr>
        <w:rPr>
          <w:sz w:val="16"/>
        </w:rPr>
      </w:pPr>
      <w:r w:rsidRPr="00624E98">
        <w:rPr>
          <w:sz w:val="16"/>
        </w:rPr>
        <w:t>The 10-year yield settled Friday just below 4.5%, down from around 4.8% in mid-January though still up from around 4.3% right before Trump’s election win.</w:t>
      </w:r>
    </w:p>
    <w:p w14:paraId="784930DC" w14:textId="77777777" w:rsidR="00A5275C" w:rsidRPr="00624E98" w:rsidRDefault="00A5275C" w:rsidP="00A5275C">
      <w:pPr>
        <w:rPr>
          <w:rStyle w:val="StyleUnderline"/>
        </w:rPr>
      </w:pPr>
      <w:r w:rsidRPr="00624E98">
        <w:rPr>
          <w:rStyle w:val="StyleUnderline"/>
        </w:rPr>
        <w:t xml:space="preserve">Some </w:t>
      </w:r>
      <w:r w:rsidRPr="0057117D">
        <w:rPr>
          <w:rStyle w:val="StyleUnderline"/>
          <w:highlight w:val="cyan"/>
        </w:rPr>
        <w:t>analysts</w:t>
      </w:r>
      <w:r w:rsidRPr="00624E98">
        <w:rPr>
          <w:rStyle w:val="StyleUnderline"/>
        </w:rPr>
        <w:t xml:space="preserve"> are also </w:t>
      </w:r>
      <w:r w:rsidRPr="0057117D">
        <w:rPr>
          <w:rStyle w:val="Emphasis"/>
          <w:highlight w:val="cyan"/>
        </w:rPr>
        <w:t>skeptical</w:t>
      </w:r>
      <w:r w:rsidRPr="00624E98">
        <w:rPr>
          <w:rStyle w:val="StyleUnderline"/>
        </w:rPr>
        <w:t xml:space="preserve"> that </w:t>
      </w:r>
      <w:r w:rsidRPr="0057117D">
        <w:rPr>
          <w:rStyle w:val="StyleUnderline"/>
          <w:highlight w:val="cyan"/>
        </w:rPr>
        <w:t>Trump can materially lower energy prices.</w:t>
      </w:r>
    </w:p>
    <w:p w14:paraId="2AE470AB" w14:textId="77777777" w:rsidR="00A5275C" w:rsidRPr="00624E98" w:rsidRDefault="00A5275C" w:rsidP="00A5275C">
      <w:pPr>
        <w:rPr>
          <w:sz w:val="16"/>
        </w:rPr>
      </w:pPr>
      <w:r w:rsidRPr="00624E98">
        <w:rPr>
          <w:rStyle w:val="StyleUnderline"/>
        </w:rPr>
        <w:t xml:space="preserve">The </w:t>
      </w:r>
      <w:r w:rsidRPr="0057117D">
        <w:rPr>
          <w:rStyle w:val="StyleUnderline"/>
          <w:highlight w:val="cyan"/>
        </w:rPr>
        <w:t>president’s</w:t>
      </w:r>
      <w:r w:rsidRPr="00624E98">
        <w:rPr>
          <w:rStyle w:val="StyleUnderline"/>
        </w:rPr>
        <w:t xml:space="preserve"> </w:t>
      </w:r>
      <w:r w:rsidRPr="0057117D">
        <w:rPr>
          <w:rStyle w:val="StyleUnderline"/>
          <w:highlight w:val="cyan"/>
        </w:rPr>
        <w:t>advisers</w:t>
      </w:r>
      <w:r w:rsidRPr="00624E98">
        <w:rPr>
          <w:rStyle w:val="StyleUnderline"/>
        </w:rPr>
        <w:t xml:space="preserve"> have </w:t>
      </w:r>
      <w:r w:rsidRPr="0057117D">
        <w:rPr>
          <w:rStyle w:val="Emphasis"/>
          <w:highlight w:val="cyan"/>
        </w:rPr>
        <w:t>privately conceded</w:t>
      </w:r>
      <w:r w:rsidRPr="00624E98">
        <w:rPr>
          <w:rStyle w:val="StyleUnderline"/>
        </w:rPr>
        <w:t xml:space="preserve"> that </w:t>
      </w:r>
      <w:r w:rsidRPr="0057117D">
        <w:rPr>
          <w:rStyle w:val="StyleUnderline"/>
          <w:highlight w:val="cyan"/>
        </w:rPr>
        <w:t>U.S. frackers</w:t>
      </w:r>
      <w:r w:rsidRPr="00624E98">
        <w:rPr>
          <w:rStyle w:val="StyleUnderline"/>
        </w:rPr>
        <w:t xml:space="preserve"> won’t </w:t>
      </w:r>
      <w:r w:rsidRPr="0057117D">
        <w:rPr>
          <w:rStyle w:val="StyleUnderline"/>
          <w:highlight w:val="cyan"/>
        </w:rPr>
        <w:t>pump much more</w:t>
      </w:r>
      <w:r w:rsidRPr="00624E98">
        <w:rPr>
          <w:sz w:val="16"/>
        </w:rPr>
        <w:t xml:space="preserve">. </w:t>
      </w:r>
      <w:r w:rsidRPr="00624E98">
        <w:rPr>
          <w:rStyle w:val="StyleUnderline"/>
        </w:rPr>
        <w:t>Many overdrilled</w:t>
      </w:r>
      <w:r w:rsidRPr="00624E98">
        <w:rPr>
          <w:sz w:val="16"/>
        </w:rPr>
        <w:t xml:space="preserve"> during the 2010s shale boom and fell into bankruptcy. Saudi Arabia, the de facto leader of the Organization of the Petroleum Exporting Countries, is also reluctant to boost global oil supplies, needing higher prices to balance its budget. </w:t>
      </w:r>
    </w:p>
    <w:p w14:paraId="18C316A2" w14:textId="77777777" w:rsidR="00A5275C" w:rsidRPr="00624E98" w:rsidRDefault="00A5275C" w:rsidP="00A5275C">
      <w:pPr>
        <w:rPr>
          <w:rStyle w:val="Emphasis"/>
        </w:rPr>
      </w:pPr>
      <w:r w:rsidRPr="0057117D">
        <w:rPr>
          <w:rStyle w:val="Emphasis"/>
          <w:highlight w:val="cyan"/>
        </w:rPr>
        <w:t>Has anyone pulled it off</w:t>
      </w:r>
      <w:r w:rsidRPr="00624E98">
        <w:rPr>
          <w:rStyle w:val="Emphasis"/>
        </w:rPr>
        <w:t>?</w:t>
      </w:r>
    </w:p>
    <w:p w14:paraId="0F47F569" w14:textId="77777777" w:rsidR="00A5275C" w:rsidRPr="00624E98" w:rsidRDefault="00A5275C" w:rsidP="00A5275C">
      <w:pPr>
        <w:rPr>
          <w:rStyle w:val="StyleUnderline"/>
        </w:rPr>
      </w:pPr>
      <w:r w:rsidRPr="00624E98">
        <w:rPr>
          <w:rStyle w:val="StyleUnderline"/>
        </w:rPr>
        <w:t xml:space="preserve">The Trump administration wouldn’t be the first to try to lower interest rates by attempting to win over bond investors. </w:t>
      </w:r>
    </w:p>
    <w:p w14:paraId="569E653B" w14:textId="77777777" w:rsidR="00A5275C" w:rsidRPr="00624E98" w:rsidRDefault="00A5275C" w:rsidP="00A5275C">
      <w:pPr>
        <w:rPr>
          <w:rStyle w:val="StyleUnderline"/>
        </w:rPr>
      </w:pPr>
      <w:r w:rsidRPr="00624E98">
        <w:rPr>
          <w:sz w:val="16"/>
        </w:rPr>
        <w:t xml:space="preserve">President Bill </w:t>
      </w:r>
      <w:r w:rsidRPr="0057117D">
        <w:rPr>
          <w:rStyle w:val="StyleUnderline"/>
          <w:highlight w:val="cyan"/>
        </w:rPr>
        <w:t>Clinton’s</w:t>
      </w:r>
      <w:r w:rsidRPr="00624E98">
        <w:rPr>
          <w:sz w:val="16"/>
        </w:rPr>
        <w:t xml:space="preserve"> White House </w:t>
      </w:r>
      <w:r w:rsidRPr="0057117D">
        <w:rPr>
          <w:rStyle w:val="StyleUnderline"/>
          <w:highlight w:val="cyan"/>
        </w:rPr>
        <w:t>was famously bond</w:t>
      </w:r>
      <w:r w:rsidRPr="00624E98">
        <w:rPr>
          <w:rStyle w:val="StyleUnderline"/>
        </w:rPr>
        <w:t>-</w:t>
      </w:r>
      <w:r w:rsidRPr="0057117D">
        <w:rPr>
          <w:rStyle w:val="StyleUnderline"/>
          <w:highlight w:val="cyan"/>
        </w:rPr>
        <w:t>obsessed</w:t>
      </w:r>
      <w:r w:rsidRPr="00624E98">
        <w:rPr>
          <w:rStyle w:val="StyleUnderline"/>
        </w:rPr>
        <w:t>, p</w:t>
      </w:r>
      <w:r w:rsidRPr="00624E98">
        <w:rPr>
          <w:sz w:val="16"/>
        </w:rPr>
        <w:t xml:space="preserve">rompting strategist James Carville’s quip that he would like to be reincarnated as the bond market </w:t>
      </w:r>
      <w:r w:rsidRPr="00624E98">
        <w:rPr>
          <w:rStyle w:val="StyleUnderline"/>
        </w:rPr>
        <w:t xml:space="preserve">because “you can intimidate everybody.” </w:t>
      </w:r>
    </w:p>
    <w:p w14:paraId="159E6918" w14:textId="77777777" w:rsidR="00A5275C" w:rsidRPr="0057117D" w:rsidRDefault="00A5275C" w:rsidP="00A5275C">
      <w:pPr>
        <w:rPr>
          <w:u w:val="single"/>
        </w:rPr>
      </w:pPr>
      <w:r w:rsidRPr="00624E98">
        <w:rPr>
          <w:rStyle w:val="StyleUnderline"/>
        </w:rPr>
        <w:t xml:space="preserve">Though Clinton had run for office promising a middle-class tax cut, </w:t>
      </w:r>
      <w:r w:rsidRPr="0057117D">
        <w:rPr>
          <w:rStyle w:val="StyleUnderline"/>
          <w:highlight w:val="cyan"/>
        </w:rPr>
        <w:t>he dropped that proposal after his win</w:t>
      </w:r>
      <w:r w:rsidRPr="00624E98">
        <w:rPr>
          <w:rStyle w:val="StyleUnderline"/>
        </w:rPr>
        <w:t xml:space="preserve"> and focused more on deficit reduction, passing a major tax increase in his first year with the aim of boosting growth by pulling down bond yields.</w:t>
      </w:r>
    </w:p>
    <w:p w14:paraId="79C492B7" w14:textId="77777777" w:rsidR="00A5275C" w:rsidRPr="00733488" w:rsidRDefault="00A5275C" w:rsidP="00A5275C"/>
    <w:p w14:paraId="053D7590" w14:textId="77777777" w:rsidR="00A5275C" w:rsidRDefault="00A5275C" w:rsidP="00A5275C">
      <w:pPr>
        <w:pStyle w:val="Heading3"/>
      </w:pPr>
      <w:r w:rsidRPr="00BC0FE4">
        <w:t>Midterms DA---2AC</w:t>
      </w:r>
    </w:p>
    <w:p w14:paraId="21D3CB30" w14:textId="77777777" w:rsidR="00A5275C" w:rsidRDefault="00A5275C" w:rsidP="00A5275C">
      <w:pPr>
        <w:pStyle w:val="Heading4"/>
      </w:pPr>
      <w:r>
        <w:t xml:space="preserve">Democrats lose now because of </w:t>
      </w:r>
      <w:r w:rsidRPr="00A51C39">
        <w:rPr>
          <w:u w:val="single"/>
        </w:rPr>
        <w:t>money</w:t>
      </w:r>
      <w:r>
        <w:t xml:space="preserve">. </w:t>
      </w:r>
    </w:p>
    <w:p w14:paraId="5526BAEA" w14:textId="77777777" w:rsidR="00A5275C" w:rsidRPr="00423EAD" w:rsidRDefault="00A5275C" w:rsidP="00A5275C">
      <w:r w:rsidRPr="00242A24">
        <w:rPr>
          <w:rStyle w:val="Style13ptBold"/>
        </w:rPr>
        <w:t>Goldmacher ’26</w:t>
      </w:r>
      <w:r>
        <w:t xml:space="preserve"> [Shane and Theodore Schleifer; February 10; Political reporters covering campaign finance for The New York Times; The New York Times, “Republican Cash Edge Threatens to Swamp Democrats in the Midterms,” https://www.nytimes.com/2026/02/10/us/politics/republicans-democrats-midterms-fund-raising.html]</w:t>
      </w:r>
    </w:p>
    <w:p w14:paraId="49DD91FA" w14:textId="77777777" w:rsidR="00A5275C" w:rsidRDefault="00A5275C" w:rsidP="00A5275C">
      <w:pPr>
        <w:rPr>
          <w:rStyle w:val="StyleUnderline"/>
        </w:rPr>
      </w:pPr>
      <w:r w:rsidRPr="00423EAD">
        <w:rPr>
          <w:sz w:val="16"/>
        </w:rPr>
        <w:t xml:space="preserve">For the first time in years, </w:t>
      </w:r>
      <w:r w:rsidRPr="00D63C4E">
        <w:rPr>
          <w:rStyle w:val="StyleUnderline"/>
        </w:rPr>
        <w:t>Democrats are sounding the alarm about money problems.</w:t>
      </w:r>
    </w:p>
    <w:p w14:paraId="5435FE08" w14:textId="77777777" w:rsidR="00A5275C" w:rsidRPr="00423EAD" w:rsidRDefault="00A5275C" w:rsidP="00A5275C">
      <w:pPr>
        <w:rPr>
          <w:sz w:val="16"/>
        </w:rPr>
      </w:pPr>
      <w:r w:rsidRPr="00423EAD">
        <w:rPr>
          <w:sz w:val="16"/>
        </w:rPr>
        <w:t xml:space="preserve">The </w:t>
      </w:r>
      <w:r w:rsidRPr="00D63C4E">
        <w:rPr>
          <w:rStyle w:val="Emphasis"/>
          <w:highlight w:val="cyan"/>
        </w:rPr>
        <w:t>R</w:t>
      </w:r>
      <w:r w:rsidRPr="00423EAD">
        <w:rPr>
          <w:sz w:val="16"/>
        </w:rPr>
        <w:t xml:space="preserve">epublican </w:t>
      </w:r>
      <w:r w:rsidRPr="00D63C4E">
        <w:rPr>
          <w:rStyle w:val="Emphasis"/>
          <w:highlight w:val="cyan"/>
        </w:rPr>
        <w:t>N</w:t>
      </w:r>
      <w:r w:rsidRPr="00423EAD">
        <w:rPr>
          <w:sz w:val="16"/>
        </w:rPr>
        <w:t xml:space="preserve">ational </w:t>
      </w:r>
      <w:r w:rsidRPr="00D63C4E">
        <w:rPr>
          <w:rStyle w:val="Emphasis"/>
          <w:highlight w:val="cyan"/>
        </w:rPr>
        <w:t>C</w:t>
      </w:r>
      <w:r w:rsidRPr="00423EAD">
        <w:rPr>
          <w:sz w:val="16"/>
        </w:rPr>
        <w:t xml:space="preserve">ommittee </w:t>
      </w:r>
      <w:r w:rsidRPr="00A51C39">
        <w:rPr>
          <w:rStyle w:val="StyleUnderline"/>
          <w:highlight w:val="cyan"/>
        </w:rPr>
        <w:t>began</w:t>
      </w:r>
      <w:r w:rsidRPr="00D63C4E">
        <w:rPr>
          <w:rStyle w:val="StyleUnderline"/>
        </w:rPr>
        <w:t xml:space="preserve"> this year </w:t>
      </w:r>
      <w:r w:rsidRPr="00A51C39">
        <w:rPr>
          <w:rStyle w:val="StyleUnderline"/>
          <w:highlight w:val="cyan"/>
        </w:rPr>
        <w:t>with</w:t>
      </w:r>
      <w:r w:rsidRPr="00D63C4E">
        <w:rPr>
          <w:rStyle w:val="StyleUnderline"/>
        </w:rPr>
        <w:t xml:space="preserve"> nearly </w:t>
      </w:r>
      <w:r w:rsidRPr="00A51C39">
        <w:rPr>
          <w:rStyle w:val="Emphasis"/>
          <w:highlight w:val="cyan"/>
        </w:rPr>
        <w:t>$100 million</w:t>
      </w:r>
      <w:r w:rsidRPr="00A51C39">
        <w:rPr>
          <w:sz w:val="16"/>
          <w:highlight w:val="cyan"/>
        </w:rPr>
        <w:t xml:space="preserve"> </w:t>
      </w:r>
      <w:r w:rsidRPr="00A51C39">
        <w:rPr>
          <w:rStyle w:val="StyleUnderline"/>
          <w:highlight w:val="cyan"/>
        </w:rPr>
        <w:t>more</w:t>
      </w:r>
      <w:r w:rsidRPr="00D63C4E">
        <w:rPr>
          <w:rStyle w:val="StyleUnderline"/>
        </w:rPr>
        <w:t xml:space="preserve"> than the</w:t>
      </w:r>
      <w:r w:rsidRPr="00423EAD">
        <w:rPr>
          <w:sz w:val="16"/>
        </w:rPr>
        <w:t xml:space="preserve"> </w:t>
      </w:r>
      <w:r w:rsidRPr="00D63C4E">
        <w:rPr>
          <w:rStyle w:val="Emphasis"/>
        </w:rPr>
        <w:t>D</w:t>
      </w:r>
      <w:r w:rsidRPr="00423EAD">
        <w:rPr>
          <w:sz w:val="16"/>
        </w:rPr>
        <w:t xml:space="preserve">emocratic </w:t>
      </w:r>
      <w:r w:rsidRPr="00D63C4E">
        <w:rPr>
          <w:rStyle w:val="Emphasis"/>
        </w:rPr>
        <w:t>N</w:t>
      </w:r>
      <w:r w:rsidRPr="00423EAD">
        <w:rPr>
          <w:sz w:val="16"/>
        </w:rPr>
        <w:t xml:space="preserve">ational </w:t>
      </w:r>
      <w:r w:rsidRPr="00D63C4E">
        <w:rPr>
          <w:rStyle w:val="Emphasis"/>
        </w:rPr>
        <w:t>C</w:t>
      </w:r>
      <w:r w:rsidRPr="00423EAD">
        <w:rPr>
          <w:sz w:val="16"/>
        </w:rPr>
        <w:t>ommittee.</w:t>
      </w:r>
    </w:p>
    <w:p w14:paraId="365F6D6C" w14:textId="77777777" w:rsidR="00A5275C" w:rsidRPr="00423EAD" w:rsidRDefault="00A5275C" w:rsidP="00A5275C">
      <w:pPr>
        <w:rPr>
          <w:sz w:val="16"/>
        </w:rPr>
      </w:pPr>
      <w:r w:rsidRPr="00423EAD">
        <w:rPr>
          <w:sz w:val="16"/>
        </w:rPr>
        <w:t xml:space="preserve">The Supreme </w:t>
      </w:r>
      <w:r w:rsidRPr="00A51C39">
        <w:rPr>
          <w:rStyle w:val="StyleUnderline"/>
          <w:highlight w:val="cyan"/>
        </w:rPr>
        <w:t>Court</w:t>
      </w:r>
      <w:r w:rsidRPr="00D63C4E">
        <w:rPr>
          <w:rStyle w:val="StyleUnderline"/>
        </w:rPr>
        <w:t xml:space="preserve"> is widely </w:t>
      </w:r>
      <w:r w:rsidRPr="00A51C39">
        <w:rPr>
          <w:rStyle w:val="StyleUnderline"/>
          <w:highlight w:val="cyan"/>
        </w:rPr>
        <w:t xml:space="preserve">expected to </w:t>
      </w:r>
      <w:r w:rsidRPr="00A51C39">
        <w:rPr>
          <w:rStyle w:val="Emphasis"/>
          <w:highlight w:val="cyan"/>
        </w:rPr>
        <w:t>loosen</w:t>
      </w:r>
      <w:r w:rsidRPr="00A51C39">
        <w:rPr>
          <w:sz w:val="16"/>
          <w:highlight w:val="cyan"/>
        </w:rPr>
        <w:t xml:space="preserve"> </w:t>
      </w:r>
      <w:r w:rsidRPr="00A51C39">
        <w:rPr>
          <w:rStyle w:val="StyleUnderline"/>
          <w:highlight w:val="cyan"/>
        </w:rPr>
        <w:t>restrictions</w:t>
      </w:r>
      <w:r w:rsidRPr="00D63C4E">
        <w:rPr>
          <w:rStyle w:val="StyleUnderline"/>
        </w:rPr>
        <w:t xml:space="preserve"> on party </w:t>
      </w:r>
      <w:r w:rsidRPr="00D63C4E">
        <w:rPr>
          <w:rStyle w:val="Emphasis"/>
        </w:rPr>
        <w:t>funds</w:t>
      </w:r>
      <w:r w:rsidRPr="00D63C4E">
        <w:rPr>
          <w:rStyle w:val="StyleUnderline"/>
        </w:rPr>
        <w:t xml:space="preserve"> in</w:t>
      </w:r>
      <w:r w:rsidRPr="00423EAD">
        <w:rPr>
          <w:sz w:val="16"/>
        </w:rPr>
        <w:t xml:space="preserve"> the coming months in a way </w:t>
      </w:r>
      <w:r w:rsidRPr="00A51C39">
        <w:rPr>
          <w:rStyle w:val="StyleUnderline"/>
        </w:rPr>
        <w:t xml:space="preserve">that could </w:t>
      </w:r>
      <w:r w:rsidRPr="00A51C39">
        <w:rPr>
          <w:rStyle w:val="StyleUnderline"/>
          <w:highlight w:val="cyan"/>
        </w:rPr>
        <w:t>help</w:t>
      </w:r>
      <w:r w:rsidRPr="00A51C39">
        <w:rPr>
          <w:rStyle w:val="StyleUnderline"/>
        </w:rPr>
        <w:t xml:space="preserve"> </w:t>
      </w:r>
      <w:r w:rsidRPr="00A51C39">
        <w:rPr>
          <w:rStyle w:val="StyleUnderline"/>
          <w:highlight w:val="cyan"/>
        </w:rPr>
        <w:t>Republicans take</w:t>
      </w:r>
      <w:r w:rsidRPr="00A51C39">
        <w:rPr>
          <w:rStyle w:val="StyleUnderline"/>
        </w:rPr>
        <w:t xml:space="preserve"> fuller </w:t>
      </w:r>
      <w:r w:rsidRPr="00A51C39">
        <w:rPr>
          <w:rStyle w:val="StyleUnderline"/>
          <w:highlight w:val="cyan"/>
        </w:rPr>
        <w:t>advantage</w:t>
      </w:r>
      <w:r w:rsidRPr="00423EAD">
        <w:rPr>
          <w:sz w:val="16"/>
        </w:rPr>
        <w:t xml:space="preserve"> of their fund-raising edge.</w:t>
      </w:r>
    </w:p>
    <w:p w14:paraId="05F58D06" w14:textId="77777777" w:rsidR="00A5275C" w:rsidRDefault="00A5275C" w:rsidP="00A5275C">
      <w:pPr>
        <w:rPr>
          <w:rStyle w:val="StyleUnderline"/>
        </w:rPr>
      </w:pPr>
      <w:r w:rsidRPr="00423EAD">
        <w:rPr>
          <w:sz w:val="16"/>
        </w:rPr>
        <w:t xml:space="preserve">President </w:t>
      </w:r>
      <w:r w:rsidRPr="00A51C39">
        <w:rPr>
          <w:rStyle w:val="StyleUnderline"/>
          <w:highlight w:val="cyan"/>
        </w:rPr>
        <w:t>Trump is sitting atop</w:t>
      </w:r>
      <w:r w:rsidRPr="00D63C4E">
        <w:rPr>
          <w:rStyle w:val="StyleUnderline"/>
        </w:rPr>
        <w:t xml:space="preserve"> a super PAC with </w:t>
      </w:r>
      <w:r w:rsidRPr="00A51C39">
        <w:rPr>
          <w:rStyle w:val="StyleUnderline"/>
          <w:highlight w:val="cyan"/>
        </w:rPr>
        <w:t>more than</w:t>
      </w:r>
      <w:r w:rsidRPr="00D63C4E">
        <w:rPr>
          <w:rStyle w:val="StyleUnderline"/>
        </w:rPr>
        <w:t xml:space="preserve"> </w:t>
      </w:r>
      <w:r w:rsidRPr="00A51C39">
        <w:rPr>
          <w:rStyle w:val="Emphasis"/>
          <w:highlight w:val="cyan"/>
        </w:rPr>
        <w:t>$304 million</w:t>
      </w:r>
      <w:r w:rsidRPr="00D63C4E">
        <w:rPr>
          <w:rStyle w:val="StyleUnderline"/>
        </w:rPr>
        <w:t xml:space="preserve"> — a </w:t>
      </w:r>
      <w:r w:rsidRPr="00D63C4E">
        <w:rPr>
          <w:rStyle w:val="Emphasis"/>
        </w:rPr>
        <w:t>huge sum</w:t>
      </w:r>
      <w:r w:rsidRPr="00D63C4E">
        <w:rPr>
          <w:rStyle w:val="StyleUnderline"/>
        </w:rPr>
        <w:t xml:space="preserve"> for which there is </w:t>
      </w:r>
      <w:r w:rsidRPr="00D63C4E">
        <w:rPr>
          <w:rStyle w:val="Emphasis"/>
        </w:rPr>
        <w:t>no</w:t>
      </w:r>
      <w:r w:rsidRPr="00D63C4E">
        <w:rPr>
          <w:rStyle w:val="StyleUnderline"/>
        </w:rPr>
        <w:t xml:space="preserve"> Democratic </w:t>
      </w:r>
      <w:r w:rsidRPr="00D63C4E">
        <w:rPr>
          <w:rStyle w:val="Emphasis"/>
        </w:rPr>
        <w:t>counterweight</w:t>
      </w:r>
      <w:r w:rsidRPr="00D63C4E">
        <w:rPr>
          <w:rStyle w:val="StyleUnderline"/>
        </w:rPr>
        <w:t>.</w:t>
      </w:r>
    </w:p>
    <w:p w14:paraId="382FC8EA" w14:textId="77777777" w:rsidR="00A5275C" w:rsidRPr="00423EAD" w:rsidRDefault="00A5275C" w:rsidP="00A5275C">
      <w:pPr>
        <w:rPr>
          <w:sz w:val="16"/>
        </w:rPr>
      </w:pPr>
      <w:r w:rsidRPr="00423EAD">
        <w:rPr>
          <w:sz w:val="16"/>
        </w:rPr>
        <w:t xml:space="preserve">The world’s richest man, Elon </w:t>
      </w:r>
      <w:r w:rsidRPr="00A51C39">
        <w:rPr>
          <w:rStyle w:val="Emphasis"/>
          <w:highlight w:val="cyan"/>
        </w:rPr>
        <w:t>Musk</w:t>
      </w:r>
      <w:r w:rsidRPr="00423EAD">
        <w:rPr>
          <w:sz w:val="16"/>
        </w:rPr>
        <w:t xml:space="preserve">, has </w:t>
      </w:r>
      <w:r w:rsidRPr="00A51C39">
        <w:rPr>
          <w:rStyle w:val="StyleUnderline"/>
          <w:highlight w:val="cyan"/>
        </w:rPr>
        <w:t>re-engaged</w:t>
      </w:r>
      <w:r w:rsidRPr="00D63C4E">
        <w:rPr>
          <w:rStyle w:val="StyleUnderline"/>
        </w:rPr>
        <w:t xml:space="preserve"> with the Republican Party</w:t>
      </w:r>
      <w:r w:rsidRPr="00423EAD">
        <w:rPr>
          <w:sz w:val="16"/>
        </w:rPr>
        <w:t xml:space="preserve"> after his blowup with Mr. Trump last year, </w:t>
      </w:r>
      <w:r w:rsidRPr="00D63C4E">
        <w:rPr>
          <w:rStyle w:val="StyleUnderline"/>
        </w:rPr>
        <w:t xml:space="preserve">donating </w:t>
      </w:r>
      <w:r w:rsidRPr="00D63C4E">
        <w:rPr>
          <w:rStyle w:val="Emphasis"/>
        </w:rPr>
        <w:t>tens</w:t>
      </w:r>
      <w:r w:rsidRPr="00D63C4E">
        <w:rPr>
          <w:rStyle w:val="StyleUnderline"/>
        </w:rPr>
        <w:t xml:space="preserve"> of </w:t>
      </w:r>
      <w:r w:rsidRPr="00D63C4E">
        <w:rPr>
          <w:rStyle w:val="Emphasis"/>
        </w:rPr>
        <w:t>millions</w:t>
      </w:r>
      <w:r w:rsidRPr="00423EAD">
        <w:rPr>
          <w:sz w:val="16"/>
        </w:rPr>
        <w:t xml:space="preserve"> of dollars in the last two months and attending the recent wedding of a top Trump aide at Mar-a-Lago. And Democrats worry that well-funded super PACs tied to the </w:t>
      </w:r>
      <w:r w:rsidRPr="00A51C39">
        <w:rPr>
          <w:rStyle w:val="Emphasis"/>
          <w:highlight w:val="cyan"/>
        </w:rPr>
        <w:t>crypto</w:t>
      </w:r>
      <w:r w:rsidRPr="00A51C39">
        <w:rPr>
          <w:sz w:val="16"/>
          <w:highlight w:val="cyan"/>
        </w:rPr>
        <w:t>currency</w:t>
      </w:r>
      <w:r w:rsidRPr="00423EAD">
        <w:rPr>
          <w:sz w:val="16"/>
        </w:rPr>
        <w:t xml:space="preserve"> and artificial intelligence industries, which have </w:t>
      </w:r>
      <w:r w:rsidRPr="00A51C39">
        <w:rPr>
          <w:rStyle w:val="StyleUnderline"/>
          <w:highlight w:val="cyan"/>
        </w:rPr>
        <w:t>cozied up</w:t>
      </w:r>
      <w:r w:rsidRPr="00D63C4E">
        <w:rPr>
          <w:rStyle w:val="StyleUnderline"/>
        </w:rPr>
        <w:t xml:space="preserve"> to</w:t>
      </w:r>
      <w:r w:rsidRPr="00423EAD">
        <w:rPr>
          <w:sz w:val="16"/>
        </w:rPr>
        <w:t xml:space="preserve"> Mr. Trump, </w:t>
      </w:r>
      <w:r w:rsidRPr="00D63C4E">
        <w:rPr>
          <w:rStyle w:val="StyleUnderline"/>
        </w:rPr>
        <w:t xml:space="preserve">could further </w:t>
      </w:r>
      <w:r w:rsidRPr="00A51C39">
        <w:rPr>
          <w:rStyle w:val="Emphasis"/>
          <w:highlight w:val="cyan"/>
        </w:rPr>
        <w:t>fuel</w:t>
      </w:r>
      <w:r w:rsidRPr="00D63C4E">
        <w:rPr>
          <w:rStyle w:val="StyleUnderline"/>
        </w:rPr>
        <w:t xml:space="preserve"> a Republican </w:t>
      </w:r>
      <w:r w:rsidRPr="00A51C39">
        <w:rPr>
          <w:rStyle w:val="Emphasis"/>
          <w:highlight w:val="cyan"/>
        </w:rPr>
        <w:t>financial edge</w:t>
      </w:r>
      <w:r w:rsidRPr="00A51C39">
        <w:rPr>
          <w:rStyle w:val="StyleUnderline"/>
          <w:highlight w:val="cyan"/>
        </w:rPr>
        <w:t>.</w:t>
      </w:r>
    </w:p>
    <w:p w14:paraId="1C3B9985" w14:textId="77777777" w:rsidR="00A5275C" w:rsidRPr="00423EAD" w:rsidRDefault="00A5275C" w:rsidP="00A5275C">
      <w:pPr>
        <w:rPr>
          <w:sz w:val="16"/>
        </w:rPr>
      </w:pPr>
      <w:r w:rsidRPr="00423EAD">
        <w:rPr>
          <w:sz w:val="16"/>
        </w:rPr>
        <w:t xml:space="preserve">All told, new federal records show that the three leading arms of the national Republican Party and the two super PACs aligned with House and Senate </w:t>
      </w:r>
      <w:r w:rsidRPr="00A51C39">
        <w:rPr>
          <w:rStyle w:val="Emphasis"/>
          <w:highlight w:val="cyan"/>
        </w:rPr>
        <w:t>Republicans</w:t>
      </w:r>
      <w:r w:rsidRPr="00A51C39">
        <w:rPr>
          <w:sz w:val="16"/>
          <w:highlight w:val="cyan"/>
        </w:rPr>
        <w:t xml:space="preserve"> </w:t>
      </w:r>
      <w:r w:rsidRPr="00A51C39">
        <w:rPr>
          <w:rStyle w:val="StyleUnderline"/>
          <w:highlight w:val="cyan"/>
        </w:rPr>
        <w:t>entered</w:t>
      </w:r>
      <w:r w:rsidRPr="00423EAD">
        <w:rPr>
          <w:rStyle w:val="StyleUnderline"/>
        </w:rPr>
        <w:t xml:space="preserve"> this year</w:t>
      </w:r>
      <w:r w:rsidRPr="00423EAD">
        <w:rPr>
          <w:sz w:val="16"/>
        </w:rPr>
        <w:t xml:space="preserve"> </w:t>
      </w:r>
      <w:r w:rsidRPr="00A51C39">
        <w:rPr>
          <w:rStyle w:val="StyleUnderline"/>
          <w:highlight w:val="cyan"/>
        </w:rPr>
        <w:t>with more than</w:t>
      </w:r>
      <w:r w:rsidRPr="00A51C39">
        <w:rPr>
          <w:sz w:val="16"/>
          <w:highlight w:val="cyan"/>
        </w:rPr>
        <w:t xml:space="preserve"> </w:t>
      </w:r>
      <w:r w:rsidRPr="00A51C39">
        <w:rPr>
          <w:rStyle w:val="Emphasis"/>
          <w:highlight w:val="cyan"/>
        </w:rPr>
        <w:t>double</w:t>
      </w:r>
      <w:r w:rsidRPr="00423EAD">
        <w:rPr>
          <w:sz w:val="16"/>
        </w:rPr>
        <w:t xml:space="preserve"> </w:t>
      </w:r>
      <w:r w:rsidRPr="00423EAD">
        <w:rPr>
          <w:rStyle w:val="StyleUnderline"/>
        </w:rPr>
        <w:t>the cash of</w:t>
      </w:r>
      <w:r w:rsidRPr="00423EAD">
        <w:rPr>
          <w:sz w:val="16"/>
        </w:rPr>
        <w:t xml:space="preserve"> the equivalent </w:t>
      </w:r>
      <w:r w:rsidRPr="00423EAD">
        <w:rPr>
          <w:rStyle w:val="Emphasis"/>
        </w:rPr>
        <w:t>Democrat</w:t>
      </w:r>
      <w:r w:rsidRPr="00423EAD">
        <w:rPr>
          <w:sz w:val="16"/>
        </w:rPr>
        <w:t>ic group</w:t>
      </w:r>
      <w:r w:rsidRPr="00423EAD">
        <w:rPr>
          <w:rStyle w:val="Emphasis"/>
        </w:rPr>
        <w:t>s</w:t>
      </w:r>
      <w:r w:rsidRPr="00423EAD">
        <w:rPr>
          <w:sz w:val="16"/>
        </w:rPr>
        <w:t xml:space="preserve">. The </w:t>
      </w:r>
      <w:r w:rsidRPr="00423EAD">
        <w:rPr>
          <w:rStyle w:val="StyleUnderline"/>
        </w:rPr>
        <w:t xml:space="preserve">Republican groups had a combined </w:t>
      </w:r>
      <w:r w:rsidRPr="00423EAD">
        <w:rPr>
          <w:rStyle w:val="Emphasis"/>
        </w:rPr>
        <w:t>$320 million</w:t>
      </w:r>
      <w:r w:rsidRPr="00423EAD">
        <w:rPr>
          <w:rStyle w:val="StyleUnderline"/>
        </w:rPr>
        <w:t xml:space="preserve">, compared with roughly </w:t>
      </w:r>
      <w:r w:rsidRPr="00423EAD">
        <w:rPr>
          <w:rStyle w:val="Emphasis"/>
        </w:rPr>
        <w:t>$137</w:t>
      </w:r>
      <w:r w:rsidRPr="00423EAD">
        <w:rPr>
          <w:sz w:val="16"/>
        </w:rPr>
        <w:t>.2</w:t>
      </w:r>
      <w:r w:rsidRPr="00423EAD">
        <w:rPr>
          <w:rStyle w:val="StyleUnderline"/>
        </w:rPr>
        <w:t xml:space="preserve"> </w:t>
      </w:r>
      <w:r w:rsidRPr="00423EAD">
        <w:rPr>
          <w:rStyle w:val="Emphasis"/>
        </w:rPr>
        <w:t>million</w:t>
      </w:r>
      <w:r w:rsidRPr="00423EAD">
        <w:rPr>
          <w:rStyle w:val="StyleUnderline"/>
        </w:rPr>
        <w:t xml:space="preserve"> for the Dem</w:t>
      </w:r>
      <w:r w:rsidRPr="00423EAD">
        <w:rPr>
          <w:sz w:val="16"/>
        </w:rPr>
        <w:t>ocrat</w:t>
      </w:r>
      <w:r w:rsidRPr="00423EAD">
        <w:rPr>
          <w:rStyle w:val="StyleUnderline"/>
        </w:rPr>
        <w:t>s</w:t>
      </w:r>
      <w:r w:rsidRPr="00423EAD">
        <w:rPr>
          <w:sz w:val="16"/>
        </w:rPr>
        <w:t xml:space="preserve"> after accounting for debts.</w:t>
      </w:r>
    </w:p>
    <w:p w14:paraId="357D34FF" w14:textId="77777777" w:rsidR="00A5275C" w:rsidRDefault="00A5275C" w:rsidP="00A5275C">
      <w:pPr>
        <w:rPr>
          <w:rStyle w:val="StyleUnderline"/>
        </w:rPr>
      </w:pPr>
      <w:r w:rsidRPr="00423EAD">
        <w:rPr>
          <w:sz w:val="16"/>
        </w:rPr>
        <w:t>“</w:t>
      </w:r>
      <w:r w:rsidRPr="00423EAD">
        <w:rPr>
          <w:rStyle w:val="StyleUnderline"/>
        </w:rPr>
        <w:t xml:space="preserve">Any Democrat who isn’t </w:t>
      </w:r>
      <w:r w:rsidRPr="00423EAD">
        <w:rPr>
          <w:rStyle w:val="Emphasis"/>
        </w:rPr>
        <w:t>concerned</w:t>
      </w:r>
      <w:r w:rsidRPr="00423EAD">
        <w:rPr>
          <w:rStyle w:val="StyleUnderline"/>
        </w:rPr>
        <w:t xml:space="preserve"> isn’t serious,” said</w:t>
      </w:r>
      <w:r w:rsidRPr="00423EAD">
        <w:rPr>
          <w:sz w:val="16"/>
        </w:rPr>
        <w:t xml:space="preserve"> Bradley Beychok, a co-founder of American Bridge, a Democratic donor network and </w:t>
      </w:r>
      <w:r w:rsidRPr="00423EAD">
        <w:rPr>
          <w:rStyle w:val="StyleUnderline"/>
        </w:rPr>
        <w:t>super</w:t>
      </w:r>
      <w:r w:rsidRPr="00423EAD">
        <w:rPr>
          <w:sz w:val="16"/>
        </w:rPr>
        <w:t xml:space="preserve"> PAC. His group held a closed-door conference with more than 100 contributors in Florida late last month, and the financial disparity was a hot topic. “Yes, </w:t>
      </w:r>
      <w:r w:rsidRPr="00423EAD">
        <w:rPr>
          <w:rStyle w:val="StyleUnderline"/>
        </w:rPr>
        <w:t>Democrats</w:t>
      </w:r>
      <w:r w:rsidRPr="00423EAD">
        <w:rPr>
          <w:sz w:val="16"/>
        </w:rPr>
        <w:t xml:space="preserve"> have momentum on our side and a wide opportunity map, but we </w:t>
      </w:r>
      <w:r w:rsidRPr="00423EAD">
        <w:rPr>
          <w:rStyle w:val="StyleUnderline"/>
        </w:rPr>
        <w:t xml:space="preserve">have a </w:t>
      </w:r>
      <w:r w:rsidRPr="00423EAD">
        <w:rPr>
          <w:rStyle w:val="Emphasis"/>
        </w:rPr>
        <w:t>glaring disadvantage</w:t>
      </w:r>
      <w:r w:rsidRPr="00423EAD">
        <w:rPr>
          <w:rStyle w:val="StyleUnderline"/>
        </w:rPr>
        <w:t xml:space="preserve"> in overall money.”</w:t>
      </w:r>
    </w:p>
    <w:p w14:paraId="1F66DE86" w14:textId="77777777" w:rsidR="00A5275C" w:rsidRDefault="00A5275C" w:rsidP="00A5275C">
      <w:pPr>
        <w:rPr>
          <w:rStyle w:val="StyleUnderline"/>
        </w:rPr>
      </w:pPr>
      <w:r w:rsidRPr="00423EAD">
        <w:rPr>
          <w:sz w:val="16"/>
        </w:rPr>
        <w:t xml:space="preserve">While individual Democratic candidates in some top races are far outpacing Republicans in fund-raising, the main party operations tell a different story. Add in Mr. Trump’s super PAC money — plus roughly $70 million he has scattered across other federal accounts — and </w:t>
      </w:r>
      <w:r w:rsidRPr="00A51C39">
        <w:rPr>
          <w:rStyle w:val="StyleUnderline"/>
          <w:highlight w:val="cyan"/>
        </w:rPr>
        <w:t>Republicans began</w:t>
      </w:r>
      <w:r w:rsidRPr="00423EAD">
        <w:rPr>
          <w:rStyle w:val="StyleUnderline"/>
        </w:rPr>
        <w:t xml:space="preserve"> the </w:t>
      </w:r>
      <w:r w:rsidRPr="00A51C39">
        <w:rPr>
          <w:rStyle w:val="StyleUnderline"/>
          <w:highlight w:val="cyan"/>
        </w:rPr>
        <w:t xml:space="preserve">year with an </w:t>
      </w:r>
      <w:r w:rsidRPr="00A51C39">
        <w:rPr>
          <w:rStyle w:val="Emphasis"/>
          <w:highlight w:val="cyan"/>
        </w:rPr>
        <w:t>unheard-of edge</w:t>
      </w:r>
      <w:r w:rsidRPr="00A51C39">
        <w:rPr>
          <w:rStyle w:val="StyleUnderline"/>
          <w:highlight w:val="cyan"/>
        </w:rPr>
        <w:t xml:space="preserve"> of more than </w:t>
      </w:r>
      <w:r w:rsidRPr="00A51C39">
        <w:rPr>
          <w:rStyle w:val="Emphasis"/>
          <w:highlight w:val="cyan"/>
        </w:rPr>
        <w:t>$550 million</w:t>
      </w:r>
      <w:r w:rsidRPr="00A51C39">
        <w:rPr>
          <w:rStyle w:val="StyleUnderline"/>
          <w:highlight w:val="cyan"/>
        </w:rPr>
        <w:t>.</w:t>
      </w:r>
    </w:p>
    <w:p w14:paraId="487383E2" w14:textId="77777777" w:rsidR="00A5275C" w:rsidRPr="00423EAD" w:rsidRDefault="00A5275C" w:rsidP="00A5275C">
      <w:pPr>
        <w:rPr>
          <w:sz w:val="16"/>
        </w:rPr>
      </w:pPr>
      <w:r w:rsidRPr="00423EAD">
        <w:rPr>
          <w:sz w:val="16"/>
        </w:rPr>
        <w:t xml:space="preserve">Interviews with more than two dozen strategists and officials in both parties reveal that </w:t>
      </w:r>
      <w:r w:rsidRPr="00A51C39">
        <w:rPr>
          <w:rStyle w:val="Emphasis"/>
          <w:highlight w:val="cyan"/>
        </w:rPr>
        <w:t>money</w:t>
      </w:r>
      <w:r w:rsidRPr="00423EAD">
        <w:rPr>
          <w:sz w:val="16"/>
        </w:rPr>
        <w:t xml:space="preserve"> — which has been a strength for Democrats throughout most of the Trump era — </w:t>
      </w:r>
      <w:r w:rsidRPr="00A51C39">
        <w:rPr>
          <w:rStyle w:val="StyleUnderline"/>
          <w:highlight w:val="cyan"/>
        </w:rPr>
        <w:t>could</w:t>
      </w:r>
      <w:r w:rsidRPr="00423EAD">
        <w:rPr>
          <w:rStyle w:val="StyleUnderline"/>
        </w:rPr>
        <w:t xml:space="preserve"> suddenly </w:t>
      </w:r>
      <w:r w:rsidRPr="00A51C39">
        <w:rPr>
          <w:rStyle w:val="StyleUnderline"/>
          <w:highlight w:val="cyan"/>
        </w:rPr>
        <w:t xml:space="preserve">be a </w:t>
      </w:r>
      <w:r w:rsidRPr="00A51C39">
        <w:rPr>
          <w:rStyle w:val="Emphasis"/>
          <w:highlight w:val="cyan"/>
        </w:rPr>
        <w:t>liability</w:t>
      </w:r>
      <w:r w:rsidRPr="00423EAD">
        <w:rPr>
          <w:sz w:val="16"/>
        </w:rPr>
        <w:t xml:space="preserve"> for the party.</w:t>
      </w:r>
    </w:p>
    <w:p w14:paraId="129760B4" w14:textId="77777777" w:rsidR="00A5275C" w:rsidRDefault="00A5275C" w:rsidP="00A5275C">
      <w:pPr>
        <w:pStyle w:val="Heading4"/>
      </w:pPr>
      <w:r w:rsidRPr="00D63C4E">
        <w:t xml:space="preserve">The plan causes finance and crypto to defect from the GOP. </w:t>
      </w:r>
    </w:p>
    <w:p w14:paraId="54658692" w14:textId="77777777" w:rsidR="00A5275C" w:rsidRPr="00D63C4E" w:rsidRDefault="00A5275C" w:rsidP="00A5275C">
      <w:r w:rsidRPr="00D63C4E">
        <w:rPr>
          <w:rStyle w:val="Style13ptBold"/>
        </w:rPr>
        <w:t>Rowe ’26</w:t>
      </w:r>
      <w:r>
        <w:t xml:space="preserve"> [Niamh; March 13; Journalist; The Guardian, “With $200m to spend on the midterms, crypto hopes to repeat its 2024 success: ‘It’s the most critical time,’” https://www.theguardian.com/us-news/2026/mar/13/midterms-crypto-pacs-political-spending]</w:t>
      </w:r>
    </w:p>
    <w:p w14:paraId="55E87D2F" w14:textId="77777777" w:rsidR="00A5275C" w:rsidRDefault="00A5275C" w:rsidP="00A5275C">
      <w:pPr>
        <w:rPr>
          <w:sz w:val="16"/>
        </w:rPr>
      </w:pPr>
      <w:r w:rsidRPr="00D63C4E">
        <w:rPr>
          <w:sz w:val="16"/>
        </w:rPr>
        <w:t xml:space="preserve">With the first primaries of the US midterm elections now under way, the </w:t>
      </w:r>
      <w:r w:rsidRPr="00A51C39">
        <w:rPr>
          <w:rStyle w:val="Emphasis"/>
          <w:highlight w:val="cyan"/>
        </w:rPr>
        <w:t>crypto</w:t>
      </w:r>
      <w:r w:rsidRPr="00D63C4E">
        <w:rPr>
          <w:sz w:val="16"/>
        </w:rPr>
        <w:t xml:space="preserve">currency industry </w:t>
      </w:r>
      <w:r w:rsidRPr="00A51C39">
        <w:rPr>
          <w:rStyle w:val="StyleUnderline"/>
          <w:highlight w:val="cyan"/>
        </w:rPr>
        <w:t>is injecting millions</w:t>
      </w:r>
      <w:r w:rsidRPr="00D63C4E">
        <w:rPr>
          <w:sz w:val="16"/>
        </w:rPr>
        <w:t xml:space="preserve"> of dollars </w:t>
      </w:r>
      <w:r w:rsidRPr="00D63C4E">
        <w:rPr>
          <w:rStyle w:val="StyleUnderline"/>
        </w:rPr>
        <w:t xml:space="preserve">into congressional </w:t>
      </w:r>
      <w:r w:rsidRPr="00D63C4E">
        <w:rPr>
          <w:rStyle w:val="Emphasis"/>
        </w:rPr>
        <w:t>races</w:t>
      </w:r>
      <w:r w:rsidRPr="00D63C4E">
        <w:rPr>
          <w:rStyle w:val="StyleUnderline"/>
        </w:rPr>
        <w:t xml:space="preserve"> </w:t>
      </w:r>
      <w:r w:rsidRPr="00D63C4E">
        <w:rPr>
          <w:sz w:val="16"/>
        </w:rPr>
        <w:t>across the country, with particular emphasis on Illinois, which has attracted the bulk of the campaign financing. Arkansas, Alabama and Texas have also drawn the industry’s donations.</w:t>
      </w:r>
    </w:p>
    <w:p w14:paraId="53174E5D" w14:textId="77777777" w:rsidR="00A5275C" w:rsidRDefault="00A5275C" w:rsidP="00A5275C">
      <w:pPr>
        <w:rPr>
          <w:sz w:val="16"/>
        </w:rPr>
      </w:pPr>
      <w:r w:rsidRPr="00A51C39">
        <w:rPr>
          <w:rStyle w:val="StyleUnderline"/>
          <w:highlight w:val="cyan"/>
        </w:rPr>
        <w:t>Crypto</w:t>
      </w:r>
      <w:r w:rsidRPr="00D63C4E">
        <w:rPr>
          <w:rStyle w:val="StyleUnderline"/>
        </w:rPr>
        <w:t xml:space="preserve"> Pacs</w:t>
      </w:r>
      <w:r w:rsidRPr="00D63C4E">
        <w:rPr>
          <w:sz w:val="16"/>
        </w:rPr>
        <w:t xml:space="preserve">, firms and investors have already </w:t>
      </w:r>
      <w:r w:rsidRPr="00A51C39">
        <w:rPr>
          <w:rStyle w:val="StyleUnderline"/>
          <w:highlight w:val="cyan"/>
        </w:rPr>
        <w:t>spent</w:t>
      </w:r>
      <w:r w:rsidRPr="00A51C39">
        <w:rPr>
          <w:sz w:val="16"/>
          <w:highlight w:val="cyan"/>
        </w:rPr>
        <w:t xml:space="preserve"> </w:t>
      </w:r>
      <w:r w:rsidRPr="00A51C39">
        <w:rPr>
          <w:rStyle w:val="Emphasis"/>
          <w:highlight w:val="cyan"/>
        </w:rPr>
        <w:t>$32m</w:t>
      </w:r>
      <w:r w:rsidRPr="00D63C4E">
        <w:rPr>
          <w:sz w:val="16"/>
        </w:rPr>
        <w:t xml:space="preserve"> </w:t>
      </w:r>
      <w:r w:rsidRPr="00A51C39">
        <w:rPr>
          <w:rStyle w:val="StyleUnderline"/>
          <w:highlight w:val="cyan"/>
        </w:rPr>
        <w:t>supporting</w:t>
      </w:r>
      <w:r w:rsidRPr="00A51C39">
        <w:rPr>
          <w:sz w:val="16"/>
          <w:highlight w:val="cyan"/>
        </w:rPr>
        <w:t xml:space="preserve"> </w:t>
      </w:r>
      <w:r w:rsidRPr="00A51C39">
        <w:rPr>
          <w:rStyle w:val="Emphasis"/>
          <w:highlight w:val="cyan"/>
        </w:rPr>
        <w:t>industry-friendly candidates</w:t>
      </w:r>
      <w:r w:rsidRPr="00D63C4E">
        <w:rPr>
          <w:sz w:val="16"/>
        </w:rPr>
        <w:t xml:space="preserve"> </w:t>
      </w:r>
      <w:r w:rsidRPr="00D63C4E">
        <w:rPr>
          <w:rStyle w:val="StyleUnderline"/>
        </w:rPr>
        <w:t>and</w:t>
      </w:r>
      <w:r w:rsidRPr="00D63C4E">
        <w:rPr>
          <w:sz w:val="16"/>
        </w:rPr>
        <w:t xml:space="preserve"> </w:t>
      </w:r>
      <w:r w:rsidRPr="00A51C39">
        <w:rPr>
          <w:rStyle w:val="Emphasis"/>
          <w:highlight w:val="cyan"/>
        </w:rPr>
        <w:t>opposing</w:t>
      </w:r>
      <w:r w:rsidRPr="00D63C4E">
        <w:rPr>
          <w:sz w:val="16"/>
        </w:rPr>
        <w:t xml:space="preserve"> </w:t>
      </w:r>
      <w:r w:rsidRPr="00D63C4E">
        <w:rPr>
          <w:rStyle w:val="StyleUnderline"/>
        </w:rPr>
        <w:t>its</w:t>
      </w:r>
      <w:r w:rsidRPr="00D63C4E">
        <w:rPr>
          <w:sz w:val="16"/>
        </w:rPr>
        <w:t xml:space="preserve"> </w:t>
      </w:r>
      <w:r w:rsidRPr="00A51C39">
        <w:rPr>
          <w:rStyle w:val="Emphasis"/>
          <w:highlight w:val="cyan"/>
        </w:rPr>
        <w:t>detractors</w:t>
      </w:r>
      <w:r w:rsidRPr="00D63C4E">
        <w:rPr>
          <w:sz w:val="16"/>
        </w:rPr>
        <w:t xml:space="preserve">, according to Federal Election Commission data, </w:t>
      </w:r>
      <w:r w:rsidRPr="00D63C4E">
        <w:rPr>
          <w:rStyle w:val="StyleUnderline"/>
        </w:rPr>
        <w:t xml:space="preserve">building on the industry’s </w:t>
      </w:r>
      <w:r w:rsidRPr="00D63C4E">
        <w:rPr>
          <w:rStyle w:val="Emphasis"/>
        </w:rPr>
        <w:t>expansive spending</w:t>
      </w:r>
      <w:r w:rsidRPr="00D63C4E">
        <w:rPr>
          <w:sz w:val="16"/>
        </w:rPr>
        <w:t xml:space="preserve"> in the 2024 presidential election.</w:t>
      </w:r>
    </w:p>
    <w:p w14:paraId="40261AE7" w14:textId="77777777" w:rsidR="00A5275C" w:rsidRDefault="00A5275C" w:rsidP="00A5275C">
      <w:pPr>
        <w:rPr>
          <w:sz w:val="16"/>
        </w:rPr>
      </w:pPr>
      <w:r w:rsidRPr="00D63C4E">
        <w:rPr>
          <w:sz w:val="16"/>
        </w:rPr>
        <w:t>The bulk of that comes from Fairshake, a crypto-backed Super Pac, and its affiliates. Heading into 2026, Fairshake held more than $193m in cash, FEC filings show, making it the most heavily funded Super Pac of this election cycle.</w:t>
      </w:r>
    </w:p>
    <w:p w14:paraId="10E2F6F3" w14:textId="77777777" w:rsidR="00A5275C" w:rsidRDefault="00A5275C" w:rsidP="00A5275C">
      <w:pPr>
        <w:rPr>
          <w:sz w:val="16"/>
        </w:rPr>
      </w:pPr>
      <w:r w:rsidRPr="00D63C4E">
        <w:rPr>
          <w:sz w:val="16"/>
        </w:rPr>
        <w:t xml:space="preserve">To the crypto industry, the </w:t>
      </w:r>
      <w:r w:rsidRPr="00D63C4E">
        <w:rPr>
          <w:rStyle w:val="Emphasis"/>
        </w:rPr>
        <w:t>midterms</w:t>
      </w:r>
      <w:r w:rsidRPr="00D63C4E">
        <w:rPr>
          <w:rStyle w:val="StyleUnderline"/>
        </w:rPr>
        <w:t xml:space="preserve"> present an opportunity to </w:t>
      </w:r>
      <w:r w:rsidRPr="00D63C4E">
        <w:rPr>
          <w:rStyle w:val="Emphasis"/>
        </w:rPr>
        <w:t>cement</w:t>
      </w:r>
      <w:r w:rsidRPr="00D63C4E">
        <w:rPr>
          <w:rStyle w:val="StyleUnderline"/>
        </w:rPr>
        <w:t xml:space="preserve"> nascent Trump-era gains and </w:t>
      </w:r>
      <w:r w:rsidRPr="00D63C4E">
        <w:rPr>
          <w:rStyle w:val="Emphasis"/>
        </w:rPr>
        <w:t>future-proof</w:t>
      </w:r>
      <w:r w:rsidRPr="00D63C4E">
        <w:rPr>
          <w:rStyle w:val="StyleUnderline"/>
        </w:rPr>
        <w:t xml:space="preserve"> against a </w:t>
      </w:r>
      <w:r w:rsidRPr="00D63C4E">
        <w:rPr>
          <w:rStyle w:val="Emphasis"/>
        </w:rPr>
        <w:t>backslide</w:t>
      </w:r>
      <w:r w:rsidRPr="00D63C4E">
        <w:rPr>
          <w:rStyle w:val="StyleUnderline"/>
        </w:rPr>
        <w:t xml:space="preserve"> into </w:t>
      </w:r>
      <w:r w:rsidRPr="00D63C4E">
        <w:rPr>
          <w:rStyle w:val="Emphasis"/>
        </w:rPr>
        <w:t>regulatory limbo</w:t>
      </w:r>
      <w:r w:rsidRPr="00D63C4E">
        <w:rPr>
          <w:sz w:val="16"/>
        </w:rPr>
        <w:t xml:space="preserve">. Despite electing a president who dreams of the US as the “crypto capital of the world”, </w:t>
      </w:r>
      <w:r w:rsidRPr="00D63C4E">
        <w:rPr>
          <w:rStyle w:val="StyleUnderline"/>
        </w:rPr>
        <w:t>the industry</w:t>
      </w:r>
      <w:r w:rsidRPr="00D63C4E">
        <w:rPr>
          <w:sz w:val="16"/>
        </w:rPr>
        <w:t xml:space="preserve"> now </w:t>
      </w:r>
      <w:r w:rsidRPr="00D63C4E">
        <w:rPr>
          <w:rStyle w:val="StyleUnderline"/>
        </w:rPr>
        <w:t xml:space="preserve">needs </w:t>
      </w:r>
      <w:r w:rsidRPr="00D63C4E">
        <w:rPr>
          <w:rStyle w:val="Emphasis"/>
        </w:rPr>
        <w:t>Congress</w:t>
      </w:r>
      <w:r w:rsidRPr="00D63C4E">
        <w:rPr>
          <w:rStyle w:val="StyleUnderline"/>
        </w:rPr>
        <w:t xml:space="preserve"> to agree.</w:t>
      </w:r>
    </w:p>
    <w:p w14:paraId="6E287262" w14:textId="77777777" w:rsidR="00A5275C" w:rsidRDefault="00A5275C" w:rsidP="00A5275C">
      <w:pPr>
        <w:rPr>
          <w:sz w:val="16"/>
        </w:rPr>
      </w:pPr>
      <w:r w:rsidRPr="00D63C4E">
        <w:rPr>
          <w:sz w:val="16"/>
        </w:rPr>
        <w:t>“</w:t>
      </w:r>
      <w:r w:rsidRPr="00D63C4E">
        <w:rPr>
          <w:rStyle w:val="StyleUnderline"/>
        </w:rPr>
        <w:t xml:space="preserve">This is the </w:t>
      </w:r>
      <w:r w:rsidRPr="00D63C4E">
        <w:rPr>
          <w:rStyle w:val="Emphasis"/>
        </w:rPr>
        <w:t>biggest</w:t>
      </w:r>
      <w:r w:rsidRPr="00D63C4E">
        <w:rPr>
          <w:rStyle w:val="StyleUnderline"/>
        </w:rPr>
        <w:t xml:space="preserve"> legislative </w:t>
      </w:r>
      <w:r w:rsidRPr="00D63C4E">
        <w:rPr>
          <w:rStyle w:val="Emphasis"/>
        </w:rPr>
        <w:t>agenda</w:t>
      </w:r>
      <w:r w:rsidRPr="00D63C4E">
        <w:rPr>
          <w:rStyle w:val="StyleUnderline"/>
        </w:rPr>
        <w:t xml:space="preserve"> that crypto has ever seen.</w:t>
      </w:r>
      <w:r w:rsidRPr="00D63C4E">
        <w:rPr>
          <w:sz w:val="16"/>
        </w:rPr>
        <w:t xml:space="preserve"> So, </w:t>
      </w:r>
      <w:r w:rsidRPr="00F5777F">
        <w:rPr>
          <w:rStyle w:val="StyleUnderline"/>
          <w:highlight w:val="cyan"/>
        </w:rPr>
        <w:t>it’s</w:t>
      </w:r>
      <w:r w:rsidRPr="00D63C4E">
        <w:rPr>
          <w:rStyle w:val="StyleUnderline"/>
        </w:rPr>
        <w:t xml:space="preserve"> the </w:t>
      </w:r>
      <w:r w:rsidRPr="00D63C4E">
        <w:rPr>
          <w:rStyle w:val="Emphasis"/>
        </w:rPr>
        <w:t xml:space="preserve">most </w:t>
      </w:r>
      <w:r w:rsidRPr="00F5777F">
        <w:rPr>
          <w:rStyle w:val="Emphasis"/>
          <w:highlight w:val="cyan"/>
        </w:rPr>
        <w:t>critical</w:t>
      </w:r>
      <w:r w:rsidRPr="00F5777F">
        <w:rPr>
          <w:rStyle w:val="StyleUnderline"/>
          <w:highlight w:val="cyan"/>
        </w:rPr>
        <w:t xml:space="preserve"> time to</w:t>
      </w:r>
      <w:r w:rsidRPr="00D63C4E">
        <w:rPr>
          <w:rStyle w:val="StyleUnderline"/>
        </w:rPr>
        <w:t xml:space="preserve"> </w:t>
      </w:r>
      <w:r w:rsidRPr="00F5777F">
        <w:rPr>
          <w:rStyle w:val="StyleUnderline"/>
          <w:highlight w:val="cyan"/>
        </w:rPr>
        <w:t>make sure</w:t>
      </w:r>
      <w:r w:rsidRPr="00D63C4E">
        <w:rPr>
          <w:rStyle w:val="StyleUnderline"/>
        </w:rPr>
        <w:t xml:space="preserve"> that we </w:t>
      </w:r>
      <w:r w:rsidRPr="00F5777F">
        <w:rPr>
          <w:rStyle w:val="StyleUnderline"/>
          <w:highlight w:val="cyan"/>
        </w:rPr>
        <w:t xml:space="preserve">have </w:t>
      </w:r>
      <w:r w:rsidRPr="00F5777F">
        <w:rPr>
          <w:rStyle w:val="Emphasis"/>
          <w:highlight w:val="cyan"/>
        </w:rPr>
        <w:t>pro-crypto</w:t>
      </w:r>
      <w:r w:rsidRPr="00F5777F">
        <w:rPr>
          <w:rStyle w:val="StyleUnderline"/>
          <w:highlight w:val="cyan"/>
        </w:rPr>
        <w:t xml:space="preserve"> voters in </w:t>
      </w:r>
      <w:r w:rsidRPr="00F5777F">
        <w:rPr>
          <w:rStyle w:val="Emphasis"/>
          <w:highlight w:val="cyan"/>
        </w:rPr>
        <w:t>Congress</w:t>
      </w:r>
      <w:r w:rsidRPr="00D63C4E">
        <w:rPr>
          <w:sz w:val="16"/>
        </w:rPr>
        <w:t>, because there’s a lot that needs to get done,” said Summer Mersinger, CEO of the Blockchain Association, whose Pac has spent $38,500 this election cycle.</w:t>
      </w:r>
    </w:p>
    <w:p w14:paraId="20B91CF4" w14:textId="77777777" w:rsidR="00A5275C" w:rsidRDefault="00A5275C" w:rsidP="00A5275C">
      <w:pPr>
        <w:rPr>
          <w:sz w:val="16"/>
        </w:rPr>
      </w:pPr>
      <w:r w:rsidRPr="00D63C4E">
        <w:rPr>
          <w:sz w:val="16"/>
        </w:rPr>
        <w:t>The industry’s most urgent legislative priority is passing the Clarity act, a regulatory crypto framework that would remove legal risks and, the industry says, unleash institutional capital. The bill has, however, stalled in the Senate amid gridlocked negotiations. It must advance to a floor vote by July before Congress breaks for the midterms or face an uncertain future.</w:t>
      </w:r>
    </w:p>
    <w:p w14:paraId="78988026" w14:textId="77777777" w:rsidR="00A5275C" w:rsidRPr="00D63C4E" w:rsidRDefault="00A5275C" w:rsidP="00A5275C">
      <w:pPr>
        <w:rPr>
          <w:sz w:val="16"/>
        </w:rPr>
      </w:pPr>
      <w:r w:rsidRPr="00D63C4E">
        <w:rPr>
          <w:sz w:val="16"/>
        </w:rPr>
        <w:t>A boost for Republicans</w:t>
      </w:r>
    </w:p>
    <w:p w14:paraId="0D7924E6" w14:textId="77777777" w:rsidR="00A5275C" w:rsidRDefault="00A5275C" w:rsidP="00A5275C">
      <w:pPr>
        <w:rPr>
          <w:sz w:val="16"/>
        </w:rPr>
      </w:pPr>
      <w:r w:rsidRPr="00D63C4E">
        <w:rPr>
          <w:sz w:val="16"/>
        </w:rPr>
        <w:t xml:space="preserve">The </w:t>
      </w:r>
      <w:r w:rsidRPr="00D63C4E">
        <w:rPr>
          <w:rStyle w:val="StyleUnderline"/>
        </w:rPr>
        <w:t>industry</w:t>
      </w:r>
      <w:r w:rsidRPr="00D63C4E">
        <w:rPr>
          <w:sz w:val="16"/>
        </w:rPr>
        <w:t xml:space="preserve"> has already </w:t>
      </w:r>
      <w:r w:rsidRPr="00D63C4E">
        <w:rPr>
          <w:rStyle w:val="StyleUnderline"/>
        </w:rPr>
        <w:t>dipped into</w:t>
      </w:r>
      <w:r w:rsidRPr="00D63C4E">
        <w:rPr>
          <w:sz w:val="16"/>
        </w:rPr>
        <w:t xml:space="preserve"> </w:t>
      </w:r>
      <w:r w:rsidRPr="00D63C4E">
        <w:rPr>
          <w:rStyle w:val="Emphasis"/>
        </w:rPr>
        <w:t>28</w:t>
      </w:r>
      <w:r w:rsidRPr="00D63C4E">
        <w:rPr>
          <w:sz w:val="16"/>
        </w:rPr>
        <w:t xml:space="preserve"> federal </w:t>
      </w:r>
      <w:r w:rsidRPr="00D63C4E">
        <w:rPr>
          <w:rStyle w:val="Emphasis"/>
        </w:rPr>
        <w:t>battlegrounds</w:t>
      </w:r>
      <w:r w:rsidRPr="00D63C4E">
        <w:rPr>
          <w:sz w:val="16"/>
        </w:rPr>
        <w:t xml:space="preserve"> this election. While crypto lobbyists insist the industry’s approach is bipartisan, the </w:t>
      </w:r>
      <w:r w:rsidRPr="00D63C4E">
        <w:rPr>
          <w:rStyle w:val="StyleUnderline"/>
        </w:rPr>
        <w:t xml:space="preserve">majority of </w:t>
      </w:r>
      <w:r w:rsidRPr="00D63C4E">
        <w:rPr>
          <w:rStyle w:val="Emphasis"/>
        </w:rPr>
        <w:t>spending</w:t>
      </w:r>
      <w:r w:rsidRPr="00D63C4E">
        <w:rPr>
          <w:rStyle w:val="StyleUnderline"/>
        </w:rPr>
        <w:t xml:space="preserve"> in those contests flows to </w:t>
      </w:r>
      <w:r w:rsidRPr="00D63C4E">
        <w:rPr>
          <w:rStyle w:val="Emphasis"/>
        </w:rPr>
        <w:t>Republican</w:t>
      </w:r>
      <w:r w:rsidRPr="00D63C4E">
        <w:rPr>
          <w:rStyle w:val="StyleUnderline"/>
        </w:rPr>
        <w:t xml:space="preserve"> candidates</w:t>
      </w:r>
      <w:r w:rsidRPr="00D63C4E">
        <w:rPr>
          <w:sz w:val="16"/>
        </w:rPr>
        <w:t>. Likewise, in 2024, roughly two-thirds of spending was directed towards supporting Republicans and opposing Democrats.</w:t>
      </w:r>
    </w:p>
    <w:p w14:paraId="7B893F07" w14:textId="77777777" w:rsidR="00A5275C" w:rsidRDefault="00A5275C" w:rsidP="00A5275C">
      <w:pPr>
        <w:rPr>
          <w:sz w:val="16"/>
        </w:rPr>
      </w:pPr>
      <w:r w:rsidRPr="00D63C4E">
        <w:rPr>
          <w:sz w:val="16"/>
        </w:rPr>
        <w:t>“</w:t>
      </w:r>
      <w:r w:rsidRPr="00F5777F">
        <w:rPr>
          <w:rStyle w:val="StyleUnderline"/>
          <w:highlight w:val="cyan"/>
        </w:rPr>
        <w:t>Spending</w:t>
      </w:r>
      <w:r w:rsidRPr="00D63C4E">
        <w:rPr>
          <w:rStyle w:val="StyleUnderline"/>
        </w:rPr>
        <w:t xml:space="preserve"> will</w:t>
      </w:r>
      <w:r w:rsidRPr="00D63C4E">
        <w:rPr>
          <w:sz w:val="16"/>
        </w:rPr>
        <w:t xml:space="preserve"> likely </w:t>
      </w:r>
      <w:r w:rsidRPr="00F5777F">
        <w:rPr>
          <w:rStyle w:val="StyleUnderline"/>
          <w:highlight w:val="cyan"/>
        </w:rPr>
        <w:t>lean</w:t>
      </w:r>
      <w:r w:rsidRPr="00D63C4E">
        <w:rPr>
          <w:rStyle w:val="StyleUnderline"/>
        </w:rPr>
        <w:t xml:space="preserve"> towards </w:t>
      </w:r>
      <w:r w:rsidRPr="00F5777F">
        <w:rPr>
          <w:rStyle w:val="Emphasis"/>
          <w:highlight w:val="cyan"/>
        </w:rPr>
        <w:t>Republicans</w:t>
      </w:r>
      <w:r w:rsidRPr="00D63C4E">
        <w:rPr>
          <w:sz w:val="16"/>
        </w:rPr>
        <w:t xml:space="preserve"> again this cycle, </w:t>
      </w:r>
      <w:r w:rsidRPr="00D63C4E">
        <w:rPr>
          <w:rStyle w:val="StyleUnderline"/>
        </w:rPr>
        <w:t xml:space="preserve">who have historically been </w:t>
      </w:r>
      <w:r w:rsidRPr="00D63C4E">
        <w:rPr>
          <w:rStyle w:val="Emphasis"/>
        </w:rPr>
        <w:t>more supportive</w:t>
      </w:r>
      <w:r w:rsidRPr="00D63C4E">
        <w:rPr>
          <w:sz w:val="16"/>
        </w:rPr>
        <w:t xml:space="preserve"> when it comes to crypto,” said one lobbyist, speaking on the condition of anonymity.</w:t>
      </w:r>
    </w:p>
    <w:p w14:paraId="5B43E794" w14:textId="77777777" w:rsidR="00A5275C" w:rsidRDefault="00A5275C" w:rsidP="00A5275C">
      <w:pPr>
        <w:rPr>
          <w:sz w:val="16"/>
        </w:rPr>
      </w:pPr>
      <w:r w:rsidRPr="00D63C4E">
        <w:rPr>
          <w:sz w:val="16"/>
        </w:rPr>
        <w:t>The House banking committee, which oversees the financial services industry, is led by the Republican French Hill as chair, followed by the Democrat Maxine Waters as the ranking member. Hill is one of crypto’s chief advocates, while Waters is one of its staunchest adversaries. Should the Democrats regain the House as expected, Waters is set to become chair.</w:t>
      </w:r>
    </w:p>
    <w:p w14:paraId="5717F24E" w14:textId="77777777" w:rsidR="00A5275C" w:rsidRDefault="00A5275C" w:rsidP="00A5275C">
      <w:pPr>
        <w:rPr>
          <w:sz w:val="16"/>
        </w:rPr>
      </w:pPr>
      <w:r w:rsidRPr="00D63C4E">
        <w:rPr>
          <w:sz w:val="16"/>
        </w:rPr>
        <w:t>“A chairman who is not pro-crypto can delay or complicate the next step on legislative effort. You have influence. You can try to represent the party line,” the lobbyist said.</w:t>
      </w:r>
    </w:p>
    <w:p w14:paraId="4CB7767F" w14:textId="77777777" w:rsidR="00A5275C" w:rsidRPr="00D63C4E" w:rsidRDefault="00A5275C" w:rsidP="00A5275C">
      <w:pPr>
        <w:rPr>
          <w:sz w:val="16"/>
        </w:rPr>
      </w:pPr>
      <w:r w:rsidRPr="00D63C4E">
        <w:rPr>
          <w:sz w:val="16"/>
        </w:rPr>
        <w:t>Hill received a $4m boost from the crypto industry going into the Republican House primary in Arkansas last week. He won by a landslide.</w:t>
      </w:r>
    </w:p>
    <w:p w14:paraId="3549D003" w14:textId="77777777" w:rsidR="00A5275C" w:rsidRDefault="00A5275C" w:rsidP="00A5275C">
      <w:pPr>
        <w:rPr>
          <w:sz w:val="16"/>
        </w:rPr>
      </w:pPr>
      <w:r w:rsidRPr="00D63C4E">
        <w:rPr>
          <w:sz w:val="16"/>
        </w:rPr>
        <w:t>In the 2024 elections, throwing on a “Make Bitcoin Great Again” cap could prove lucrative. Today, however, the industry has classified some 500 federal politicians as “pro-crypto”, so lobbyists are targeting competitive races and candidates on committees overseeing market structure.</w:t>
      </w:r>
    </w:p>
    <w:p w14:paraId="6BBDCFD0" w14:textId="77777777" w:rsidR="00A5275C" w:rsidRDefault="00A5275C" w:rsidP="00A5275C">
      <w:pPr>
        <w:rPr>
          <w:sz w:val="16"/>
        </w:rPr>
      </w:pPr>
      <w:r w:rsidRPr="00D63C4E">
        <w:rPr>
          <w:rStyle w:val="StyleUnderline"/>
        </w:rPr>
        <w:t xml:space="preserve">“We’re not just blindly supporting folks that are supportive of crypto. </w:t>
      </w:r>
      <w:r w:rsidRPr="00F5777F">
        <w:rPr>
          <w:rStyle w:val="StyleUnderline"/>
          <w:highlight w:val="cyan"/>
        </w:rPr>
        <w:t xml:space="preserve">This is a </w:t>
      </w:r>
      <w:r w:rsidRPr="00F5777F">
        <w:rPr>
          <w:rStyle w:val="Emphasis"/>
          <w:highlight w:val="cyan"/>
        </w:rPr>
        <w:t>large</w:t>
      </w:r>
      <w:r w:rsidRPr="00F5777F">
        <w:rPr>
          <w:rStyle w:val="StyleUnderline"/>
          <w:highlight w:val="cyan"/>
        </w:rPr>
        <w:t xml:space="preserve"> amount of </w:t>
      </w:r>
      <w:r w:rsidRPr="00F5777F">
        <w:rPr>
          <w:rStyle w:val="Emphasis"/>
          <w:highlight w:val="cyan"/>
        </w:rPr>
        <w:t>money</w:t>
      </w:r>
      <w:r w:rsidRPr="00D63C4E">
        <w:rPr>
          <w:rStyle w:val="StyleUnderline"/>
        </w:rPr>
        <w:t xml:space="preserve"> being </w:t>
      </w:r>
      <w:r w:rsidRPr="00F5777F">
        <w:rPr>
          <w:rStyle w:val="StyleUnderline"/>
          <w:highlight w:val="cyan"/>
        </w:rPr>
        <w:t xml:space="preserve">spent in </w:t>
      </w:r>
      <w:r w:rsidRPr="00F5777F">
        <w:rPr>
          <w:rStyle w:val="StyleUnderline"/>
        </w:rPr>
        <w:t xml:space="preserve">a few </w:t>
      </w:r>
      <w:r w:rsidRPr="00F5777F">
        <w:rPr>
          <w:rStyle w:val="Emphasis"/>
          <w:highlight w:val="cyan"/>
        </w:rPr>
        <w:t>key places</w:t>
      </w:r>
      <w:r w:rsidRPr="00D63C4E">
        <w:rPr>
          <w:rStyle w:val="StyleUnderline"/>
        </w:rPr>
        <w:t xml:space="preserve"> in a way that most advantages the industry going forward</w:t>
      </w:r>
      <w:r w:rsidRPr="00D63C4E">
        <w:rPr>
          <w:sz w:val="16"/>
        </w:rPr>
        <w:t>,” said Colin McLaren, head of government relations at Solana Policy Institute, who worked on spending at Fairshake in 2024. “</w:t>
      </w:r>
      <w:r w:rsidRPr="00D63C4E">
        <w:rPr>
          <w:rStyle w:val="StyleUnderline"/>
        </w:rPr>
        <w:t xml:space="preserve">There are </w:t>
      </w:r>
      <w:r w:rsidRPr="00D63C4E">
        <w:rPr>
          <w:rStyle w:val="Emphasis"/>
        </w:rPr>
        <w:t>plenty</w:t>
      </w:r>
      <w:r w:rsidRPr="00D63C4E">
        <w:rPr>
          <w:rStyle w:val="StyleUnderline"/>
        </w:rPr>
        <w:t xml:space="preserve"> of people who will come and say: ‘Oh, my gosh, I’m </w:t>
      </w:r>
      <w:r w:rsidRPr="00D63C4E">
        <w:rPr>
          <w:rStyle w:val="Emphasis"/>
        </w:rPr>
        <w:t>polling</w:t>
      </w:r>
      <w:r w:rsidRPr="00D63C4E">
        <w:rPr>
          <w:rStyle w:val="StyleUnderline"/>
        </w:rPr>
        <w:t xml:space="preserve"> at </w:t>
      </w:r>
      <w:r w:rsidRPr="00D63C4E">
        <w:rPr>
          <w:rStyle w:val="Emphasis"/>
        </w:rPr>
        <w:t>10%</w:t>
      </w:r>
      <w:r w:rsidRPr="00D63C4E">
        <w:rPr>
          <w:rStyle w:val="StyleUnderline"/>
        </w:rPr>
        <w:t xml:space="preserve"> but I’m really </w:t>
      </w:r>
      <w:r w:rsidRPr="00D63C4E">
        <w:rPr>
          <w:rStyle w:val="Emphasis"/>
        </w:rPr>
        <w:t>pro-crypto</w:t>
      </w:r>
      <w:r w:rsidRPr="00D63C4E">
        <w:rPr>
          <w:rStyle w:val="StyleUnderline"/>
        </w:rPr>
        <w:t xml:space="preserve">. Can you come in and </w:t>
      </w:r>
      <w:r w:rsidRPr="00D63C4E">
        <w:rPr>
          <w:rStyle w:val="Emphasis"/>
        </w:rPr>
        <w:t>help</w:t>
      </w:r>
      <w:r w:rsidRPr="00D63C4E">
        <w:rPr>
          <w:rStyle w:val="StyleUnderline"/>
        </w:rPr>
        <w:t xml:space="preserve"> me?</w:t>
      </w:r>
      <w:r w:rsidRPr="00D63C4E">
        <w:rPr>
          <w:sz w:val="16"/>
        </w:rPr>
        <w:t>’”</w:t>
      </w:r>
    </w:p>
    <w:p w14:paraId="6BDA5EC3" w14:textId="77777777" w:rsidR="00A5275C" w:rsidRPr="00D63C4E" w:rsidRDefault="00A5275C" w:rsidP="00A5275C">
      <w:pPr>
        <w:rPr>
          <w:rStyle w:val="StyleUnderline"/>
        </w:rPr>
      </w:pPr>
      <w:r w:rsidRPr="00D63C4E">
        <w:rPr>
          <w:sz w:val="16"/>
        </w:rPr>
        <w:t xml:space="preserve">McLaren predicted </w:t>
      </w:r>
      <w:r w:rsidRPr="00F5777F">
        <w:rPr>
          <w:rStyle w:val="StyleUnderline"/>
          <w:highlight w:val="cyan"/>
        </w:rPr>
        <w:t xml:space="preserve">Fairshake will </w:t>
      </w:r>
      <w:r w:rsidRPr="00F5777F">
        <w:rPr>
          <w:rStyle w:val="Emphasis"/>
          <w:highlight w:val="cyan"/>
        </w:rPr>
        <w:t>swoop in</w:t>
      </w:r>
      <w:r w:rsidRPr="00F5777F">
        <w:rPr>
          <w:sz w:val="16"/>
          <w:highlight w:val="cyan"/>
        </w:rPr>
        <w:t xml:space="preserve"> </w:t>
      </w:r>
      <w:r w:rsidRPr="00F5777F">
        <w:rPr>
          <w:rStyle w:val="StyleUnderline"/>
          <w:highlight w:val="cyan"/>
        </w:rPr>
        <w:t xml:space="preserve">during the </w:t>
      </w:r>
      <w:r w:rsidRPr="00F5777F">
        <w:rPr>
          <w:rStyle w:val="Emphasis"/>
          <w:highlight w:val="cyan"/>
        </w:rPr>
        <w:t>final weeks</w:t>
      </w:r>
      <w:r w:rsidRPr="00F5777F">
        <w:rPr>
          <w:rStyle w:val="StyleUnderline"/>
          <w:highlight w:val="cyan"/>
        </w:rPr>
        <w:t xml:space="preserve"> of a </w:t>
      </w:r>
      <w:r w:rsidRPr="00F5777F">
        <w:rPr>
          <w:rStyle w:val="Emphasis"/>
          <w:highlight w:val="cyan"/>
        </w:rPr>
        <w:t>close</w:t>
      </w:r>
      <w:r w:rsidRPr="00D63C4E">
        <w:rPr>
          <w:rStyle w:val="StyleUnderline"/>
        </w:rPr>
        <w:t xml:space="preserve">, expensive </w:t>
      </w:r>
      <w:r w:rsidRPr="00F5777F">
        <w:rPr>
          <w:rStyle w:val="Emphasis"/>
          <w:highlight w:val="cyan"/>
        </w:rPr>
        <w:t>race</w:t>
      </w:r>
      <w:r w:rsidRPr="00F5777F">
        <w:rPr>
          <w:rStyle w:val="StyleUnderline"/>
          <w:highlight w:val="cyan"/>
        </w:rPr>
        <w:t xml:space="preserve"> “where</w:t>
      </w:r>
      <w:r w:rsidRPr="00D63C4E">
        <w:rPr>
          <w:rStyle w:val="StyleUnderline"/>
        </w:rPr>
        <w:t xml:space="preserve"> </w:t>
      </w:r>
      <w:r w:rsidRPr="00F5777F">
        <w:rPr>
          <w:rStyle w:val="Emphasis"/>
          <w:highlight w:val="cyan"/>
        </w:rPr>
        <w:t>every dollar counts</w:t>
      </w:r>
      <w:r w:rsidRPr="00D63C4E">
        <w:rPr>
          <w:rStyle w:val="StyleUnderline"/>
        </w:rPr>
        <w:t xml:space="preserve">” and there’s a </w:t>
      </w:r>
      <w:r w:rsidRPr="00D63C4E">
        <w:rPr>
          <w:rStyle w:val="Emphasis"/>
        </w:rPr>
        <w:t>candidate</w:t>
      </w:r>
      <w:r w:rsidRPr="00D63C4E">
        <w:rPr>
          <w:rStyle w:val="StyleUnderline"/>
        </w:rPr>
        <w:t xml:space="preserve"> with got a </w:t>
      </w:r>
      <w:r w:rsidRPr="00D63C4E">
        <w:rPr>
          <w:rStyle w:val="Emphasis"/>
        </w:rPr>
        <w:t>strong crypto voting record</w:t>
      </w:r>
      <w:r w:rsidRPr="00D63C4E">
        <w:rPr>
          <w:rStyle w:val="StyleUnderline"/>
        </w:rPr>
        <w:t>.</w:t>
      </w:r>
    </w:p>
    <w:p w14:paraId="337256F3" w14:textId="77777777" w:rsidR="00A5275C" w:rsidRDefault="00A5275C" w:rsidP="00A5275C">
      <w:pPr>
        <w:pStyle w:val="Heading4"/>
      </w:pPr>
      <w:r>
        <w:t xml:space="preserve">Bank employees are already left, but banks vastly outweigh. </w:t>
      </w:r>
    </w:p>
    <w:p w14:paraId="447E88B6" w14:textId="77777777" w:rsidR="00A5275C" w:rsidRPr="00D430FB" w:rsidRDefault="00A5275C" w:rsidP="00A5275C">
      <w:r w:rsidRPr="0047322A">
        <w:rPr>
          <w:rStyle w:val="Style13ptBold"/>
        </w:rPr>
        <w:t>Haggerty ’20</w:t>
      </w:r>
      <w:r>
        <w:t xml:space="preserve"> [Neil, Hannah Lang, Brendan Pedersen; October 29; Reporters; American Banker, “Big banks have benefited under Trump. Their employees give more to Biden.” https://www.americanbanker.com/news/big-banks-have-benefited-under-trump-their-employees-give-more-to-biden]</w:t>
      </w:r>
    </w:p>
    <w:p w14:paraId="454F7F31" w14:textId="77777777" w:rsidR="00A5275C" w:rsidRPr="00CB117E" w:rsidRDefault="00A5275C" w:rsidP="00A5275C">
      <w:pPr>
        <w:rPr>
          <w:sz w:val="16"/>
        </w:rPr>
      </w:pPr>
      <w:r w:rsidRPr="00CB117E">
        <w:rPr>
          <w:sz w:val="16"/>
        </w:rPr>
        <w:t>WASHINGTON — Just days before the presidential election, former Vice President Joe Biden is outpacing President Trump in donations from the largest U.S. banks.</w:t>
      </w:r>
    </w:p>
    <w:p w14:paraId="15CF42CF" w14:textId="77777777" w:rsidR="00A5275C" w:rsidRPr="00CB117E" w:rsidRDefault="00A5275C" w:rsidP="00A5275C">
      <w:pPr>
        <w:rPr>
          <w:sz w:val="16"/>
        </w:rPr>
      </w:pPr>
      <w:r w:rsidRPr="00CB117E">
        <w:rPr>
          <w:sz w:val="16"/>
        </w:rPr>
        <w:t xml:space="preserve">As of Oct. 22, </w:t>
      </w:r>
      <w:r w:rsidRPr="0047322A">
        <w:rPr>
          <w:rStyle w:val="Emphasis"/>
          <w:highlight w:val="cyan"/>
        </w:rPr>
        <w:t>employees</w:t>
      </w:r>
      <w:r w:rsidRPr="00CB117E">
        <w:rPr>
          <w:sz w:val="16"/>
        </w:rPr>
        <w:t xml:space="preserve"> </w:t>
      </w:r>
      <w:r w:rsidRPr="00CB117E">
        <w:rPr>
          <w:rStyle w:val="StyleUnderline"/>
        </w:rPr>
        <w:t>at</w:t>
      </w:r>
      <w:r w:rsidRPr="00CB117E">
        <w:rPr>
          <w:sz w:val="16"/>
        </w:rPr>
        <w:t xml:space="preserve"> the eight U.S. global systemically </w:t>
      </w:r>
      <w:r w:rsidRPr="00CB117E">
        <w:rPr>
          <w:rStyle w:val="Emphasis"/>
        </w:rPr>
        <w:t>important banks</w:t>
      </w:r>
      <w:r w:rsidRPr="00CB117E">
        <w:rPr>
          <w:sz w:val="16"/>
        </w:rPr>
        <w:t xml:space="preserve"> — JPMorgan Chase, Goldman Sachs, Bank of America, Morgan Stanley, Bank of New York Mellon, Citigroup, State Street and Wells Fargo — </w:t>
      </w:r>
      <w:r w:rsidRPr="0047322A">
        <w:rPr>
          <w:rStyle w:val="StyleUnderline"/>
          <w:highlight w:val="cyan"/>
        </w:rPr>
        <w:t xml:space="preserve">had given </w:t>
      </w:r>
      <w:r w:rsidRPr="0047322A">
        <w:rPr>
          <w:rStyle w:val="Emphasis"/>
          <w:highlight w:val="cyan"/>
        </w:rPr>
        <w:t>more</w:t>
      </w:r>
      <w:r w:rsidRPr="0047322A">
        <w:rPr>
          <w:sz w:val="16"/>
          <w:highlight w:val="cyan"/>
        </w:rPr>
        <w:t xml:space="preserve"> </w:t>
      </w:r>
      <w:r w:rsidRPr="0047322A">
        <w:rPr>
          <w:rStyle w:val="StyleUnderline"/>
          <w:highlight w:val="cyan"/>
        </w:rPr>
        <w:t xml:space="preserve">than four times as much to </w:t>
      </w:r>
      <w:r w:rsidRPr="0047322A">
        <w:rPr>
          <w:rStyle w:val="Emphasis"/>
          <w:highlight w:val="cyan"/>
        </w:rPr>
        <w:t>Biden</w:t>
      </w:r>
      <w:r w:rsidRPr="0047322A">
        <w:rPr>
          <w:rStyle w:val="StyleUnderline"/>
          <w:highlight w:val="cyan"/>
        </w:rPr>
        <w:t xml:space="preserve"> as to </w:t>
      </w:r>
      <w:r w:rsidRPr="0047322A">
        <w:rPr>
          <w:rStyle w:val="Emphasis"/>
          <w:highlight w:val="cyan"/>
        </w:rPr>
        <w:t>Trump</w:t>
      </w:r>
      <w:r w:rsidRPr="00CB117E">
        <w:rPr>
          <w:sz w:val="16"/>
        </w:rPr>
        <w:t>, according to data from the Center for Responsive Politics.</w:t>
      </w:r>
    </w:p>
    <w:p w14:paraId="4B42C807" w14:textId="77777777" w:rsidR="00A5275C" w:rsidRPr="00CB117E" w:rsidRDefault="00A5275C" w:rsidP="00A5275C">
      <w:pPr>
        <w:rPr>
          <w:sz w:val="16"/>
        </w:rPr>
      </w:pPr>
      <w:r w:rsidRPr="00CB117E">
        <w:rPr>
          <w:rStyle w:val="StyleUnderline"/>
        </w:rPr>
        <w:t>Donations for Biden exceeded $3.4 million, versus just over $750,000 for Trump</w:t>
      </w:r>
      <w:r w:rsidRPr="00CB117E">
        <w:rPr>
          <w:sz w:val="16"/>
        </w:rPr>
        <w:t>. The figures were based on individual contributions by those employed at the eight institutions.</w:t>
      </w:r>
    </w:p>
    <w:p w14:paraId="5C00A3A9" w14:textId="77777777" w:rsidR="00A5275C" w:rsidRPr="00CB117E" w:rsidRDefault="00A5275C" w:rsidP="00A5275C">
      <w:pPr>
        <w:rPr>
          <w:sz w:val="16"/>
        </w:rPr>
      </w:pPr>
      <w:r w:rsidRPr="00CB117E">
        <w:rPr>
          <w:sz w:val="16"/>
        </w:rPr>
        <w:t>The advantage in individual donations to Biden runs somewhat counter to the benefits the GSIBs have received during the Trump administration, including cost savings under Trump’s Tax Cuts and Jobs Act and a friendlier regulatory environment.</w:t>
      </w:r>
    </w:p>
    <w:p w14:paraId="1F93728C" w14:textId="77777777" w:rsidR="00A5275C" w:rsidRDefault="00A5275C" w:rsidP="00A5275C">
      <w:pPr>
        <w:rPr>
          <w:sz w:val="16"/>
        </w:rPr>
      </w:pPr>
      <w:r w:rsidRPr="00CB117E">
        <w:rPr>
          <w:sz w:val="16"/>
        </w:rPr>
        <w:t xml:space="preserve">However, donations across the whole industry and and other political races are more equally distributed between the parties. In general, </w:t>
      </w:r>
      <w:r w:rsidRPr="0047322A">
        <w:rPr>
          <w:rStyle w:val="Emphasis"/>
          <w:highlight w:val="cyan"/>
        </w:rPr>
        <w:t>commercial banks</w:t>
      </w:r>
      <w:r w:rsidRPr="0047322A">
        <w:rPr>
          <w:sz w:val="16"/>
          <w:highlight w:val="cyan"/>
        </w:rPr>
        <w:t xml:space="preserve"> </w:t>
      </w:r>
      <w:r w:rsidRPr="0047322A">
        <w:rPr>
          <w:rStyle w:val="StyleUnderline"/>
          <w:highlight w:val="cyan"/>
        </w:rPr>
        <w:t xml:space="preserve">are contributing more to </w:t>
      </w:r>
      <w:r w:rsidRPr="0047322A">
        <w:rPr>
          <w:rStyle w:val="Emphasis"/>
          <w:highlight w:val="cyan"/>
        </w:rPr>
        <w:t>Republicans</w:t>
      </w:r>
      <w:r w:rsidRPr="0047322A">
        <w:rPr>
          <w:sz w:val="16"/>
          <w:highlight w:val="cyan"/>
        </w:rPr>
        <w:t xml:space="preserve"> </w:t>
      </w:r>
      <w:r w:rsidRPr="0047322A">
        <w:rPr>
          <w:rStyle w:val="StyleUnderline"/>
          <w:highlight w:val="cyan"/>
        </w:rPr>
        <w:t>than</w:t>
      </w:r>
      <w:r w:rsidRPr="0047322A">
        <w:rPr>
          <w:sz w:val="16"/>
          <w:highlight w:val="cyan"/>
        </w:rPr>
        <w:t xml:space="preserve"> </w:t>
      </w:r>
      <w:r w:rsidRPr="0047322A">
        <w:rPr>
          <w:sz w:val="16"/>
        </w:rPr>
        <w:t xml:space="preserve">to </w:t>
      </w:r>
      <w:r w:rsidRPr="0047322A">
        <w:rPr>
          <w:rStyle w:val="Emphasis"/>
          <w:highlight w:val="cyan"/>
        </w:rPr>
        <w:t>Democrats</w:t>
      </w:r>
      <w:r w:rsidRPr="00CB117E">
        <w:rPr>
          <w:sz w:val="16"/>
        </w:rPr>
        <w:t xml:space="preserve"> — $22.7 million versus $20.7 million.</w:t>
      </w:r>
    </w:p>
    <w:p w14:paraId="769E2AC4" w14:textId="77777777" w:rsidR="00A5275C" w:rsidRDefault="00A5275C" w:rsidP="00A5275C">
      <w:pPr>
        <w:pStyle w:val="Heading4"/>
      </w:pPr>
      <w:r>
        <w:t xml:space="preserve">No link. Finance is </w:t>
      </w:r>
      <w:r w:rsidRPr="00744B15">
        <w:rPr>
          <w:u w:val="single"/>
        </w:rPr>
        <w:t>anti-salient</w:t>
      </w:r>
      <w:r>
        <w:t xml:space="preserve">.  </w:t>
      </w:r>
    </w:p>
    <w:p w14:paraId="2CDB8D1A" w14:textId="77777777" w:rsidR="00A5275C" w:rsidRPr="00744B15" w:rsidRDefault="00A5275C" w:rsidP="00A5275C">
      <w:r w:rsidRPr="00744B15">
        <w:rPr>
          <w:rStyle w:val="Style13ptBold"/>
        </w:rPr>
        <w:t xml:space="preserve">Pagliari ’16 </w:t>
      </w:r>
      <w:r>
        <w:t>[Stefano and Kevin Young; 2016; Head of Department and Reader in International Politics, City University London; Professor in the Department of Economics, University of Massachusetts Amherst; Socio-Economic Review, “The Interest Ecology of Financial Regulation: Interest Group Plurality in the Design of Financial Regulatory Policies,” vol. 14</w:t>
      </w:r>
    </w:p>
    <w:p w14:paraId="7DC0E77F" w14:textId="77777777" w:rsidR="00A5275C" w:rsidRDefault="00A5275C" w:rsidP="00A5275C">
      <w:pPr>
        <w:rPr>
          <w:sz w:val="16"/>
        </w:rPr>
      </w:pPr>
      <w:r w:rsidRPr="00744B15">
        <w:rPr>
          <w:sz w:val="16"/>
        </w:rPr>
        <w:t xml:space="preserve">A second environmental condition seen as constraining interest group pluralism in the financial regulatory policymaking process is the degree of salience. The salience of any given policy domain can be defined as the importance that the general public will assign to a specific issue compared to other issues on the political agenda (Wlezien, 2005). Based on this definition, </w:t>
      </w:r>
      <w:r w:rsidRPr="00744B15">
        <w:rPr>
          <w:rStyle w:val="Emphasis"/>
          <w:highlight w:val="cyan"/>
        </w:rPr>
        <w:t>financial</w:t>
      </w:r>
      <w:r w:rsidRPr="00744B15">
        <w:rPr>
          <w:sz w:val="16"/>
        </w:rPr>
        <w:t xml:space="preserve"> regulatory </w:t>
      </w:r>
      <w:r w:rsidRPr="00744B15">
        <w:rPr>
          <w:rStyle w:val="Emphasis"/>
          <w:highlight w:val="cyan"/>
        </w:rPr>
        <w:t>policymaking</w:t>
      </w:r>
      <w:r w:rsidRPr="00744B15">
        <w:rPr>
          <w:rStyle w:val="StyleUnderline"/>
          <w:highlight w:val="cyan"/>
        </w:rPr>
        <w:t xml:space="preserve"> has been identified</w:t>
      </w:r>
      <w:r w:rsidRPr="00744B15">
        <w:rPr>
          <w:sz w:val="16"/>
        </w:rPr>
        <w:t xml:space="preserve"> in most scholarly accounts </w:t>
      </w:r>
      <w:r w:rsidRPr="00744B15">
        <w:rPr>
          <w:rStyle w:val="StyleUnderline"/>
          <w:highlight w:val="cyan"/>
        </w:rPr>
        <w:t>as</w:t>
      </w:r>
      <w:r w:rsidRPr="00744B15">
        <w:rPr>
          <w:sz w:val="16"/>
        </w:rPr>
        <w:t xml:space="preserve"> usually </w:t>
      </w:r>
      <w:r w:rsidRPr="00744B15">
        <w:rPr>
          <w:rStyle w:val="StyleUnderline"/>
        </w:rPr>
        <w:t xml:space="preserve">a </w:t>
      </w:r>
      <w:r w:rsidRPr="00744B15">
        <w:rPr>
          <w:rStyle w:val="Emphasis"/>
          <w:highlight w:val="cyan"/>
        </w:rPr>
        <w:t>very low salience</w:t>
      </w:r>
      <w:r w:rsidRPr="00744B15">
        <w:rPr>
          <w:rStyle w:val="StyleUnderline"/>
          <w:highlight w:val="cyan"/>
        </w:rPr>
        <w:t xml:space="preserve"> area</w:t>
      </w:r>
      <w:r w:rsidRPr="00744B15">
        <w:rPr>
          <w:sz w:val="16"/>
        </w:rPr>
        <w:t xml:space="preserve"> (Woll, 2013). </w:t>
      </w:r>
      <w:r w:rsidRPr="00744B15">
        <w:rPr>
          <w:rStyle w:val="StyleUnderline"/>
        </w:rPr>
        <w:t>Thus a situation of “</w:t>
      </w:r>
      <w:r w:rsidRPr="00744B15">
        <w:rPr>
          <w:rStyle w:val="Emphasis"/>
          <w:highlight w:val="cyan"/>
        </w:rPr>
        <w:t>quiet politics</w:t>
      </w:r>
      <w:r w:rsidRPr="00744B15">
        <w:rPr>
          <w:rStyle w:val="StyleUnderline"/>
        </w:rPr>
        <w:t>”</w:t>
      </w:r>
      <w:r w:rsidRPr="00744B15">
        <w:rPr>
          <w:sz w:val="16"/>
        </w:rPr>
        <w:t xml:space="preserve"> (Culpepper, 2011; Gormley, 1986) is understood to </w:t>
      </w:r>
      <w:r w:rsidRPr="00744B15">
        <w:rPr>
          <w:rStyle w:val="Emphasis"/>
          <w:highlight w:val="cyan"/>
        </w:rPr>
        <w:t>constrain</w:t>
      </w:r>
      <w:r w:rsidRPr="00744B15">
        <w:rPr>
          <w:sz w:val="16"/>
        </w:rPr>
        <w:t xml:space="preserve"> the </w:t>
      </w:r>
      <w:r w:rsidRPr="00744B15">
        <w:rPr>
          <w:rStyle w:val="StyleUnderline"/>
          <w:highlight w:val="cyan"/>
        </w:rPr>
        <w:t>capacity of groups</w:t>
      </w:r>
      <w:r w:rsidRPr="00744B15">
        <w:rPr>
          <w:sz w:val="16"/>
        </w:rPr>
        <w:t xml:space="preserve"> beyond the financial industry </w:t>
      </w:r>
      <w:r w:rsidRPr="00744B15">
        <w:rPr>
          <w:rStyle w:val="StyleUnderline"/>
          <w:highlight w:val="cyan"/>
        </w:rPr>
        <w:t xml:space="preserve">to </w:t>
      </w:r>
      <w:r w:rsidRPr="00744B15">
        <w:rPr>
          <w:rStyle w:val="Emphasis"/>
          <w:highlight w:val="cyan"/>
        </w:rPr>
        <w:t>mobilize</w:t>
      </w:r>
      <w:r w:rsidRPr="00744B15">
        <w:rPr>
          <w:rStyle w:val="StyleUnderline"/>
          <w:highlight w:val="cyan"/>
        </w:rPr>
        <w:t xml:space="preserve"> in response to</w:t>
      </w:r>
      <w:r w:rsidRPr="00744B15">
        <w:rPr>
          <w:rStyle w:val="StyleUnderline"/>
        </w:rPr>
        <w:t xml:space="preserve"> different </w:t>
      </w:r>
      <w:r w:rsidRPr="00744B15">
        <w:rPr>
          <w:rStyle w:val="StyleUnderline"/>
          <w:highlight w:val="cyan"/>
        </w:rPr>
        <w:t>financial</w:t>
      </w:r>
      <w:r w:rsidRPr="00744B15">
        <w:rPr>
          <w:rStyle w:val="StyleUnderline"/>
        </w:rPr>
        <w:t xml:space="preserve"> regulatory </w:t>
      </w:r>
      <w:r w:rsidRPr="00744B15">
        <w:rPr>
          <w:rStyle w:val="StyleUnderline"/>
          <w:highlight w:val="cyan"/>
        </w:rPr>
        <w:t>proposals</w:t>
      </w:r>
      <w:r w:rsidRPr="00744B15">
        <w:rPr>
          <w:sz w:val="16"/>
        </w:rPr>
        <w:t xml:space="preserve"> (Baker, 2010; Scholte, 2013). As Baker has argued, during normal times, “</w:t>
      </w:r>
      <w:r w:rsidRPr="00744B15">
        <w:rPr>
          <w:rStyle w:val="StyleUnderline"/>
        </w:rPr>
        <w:t xml:space="preserve">the </w:t>
      </w:r>
      <w:r w:rsidRPr="00744B15">
        <w:rPr>
          <w:rStyle w:val="Emphasis"/>
          <w:highlight w:val="cyan"/>
        </w:rPr>
        <w:t>wider public</w:t>
      </w:r>
      <w:r w:rsidRPr="00744B15">
        <w:rPr>
          <w:rStyle w:val="StyleUnderline"/>
          <w:highlight w:val="cyan"/>
        </w:rPr>
        <w:t xml:space="preserve"> has </w:t>
      </w:r>
      <w:r w:rsidRPr="00744B15">
        <w:rPr>
          <w:rStyle w:val="Emphasis"/>
          <w:highlight w:val="cyan"/>
        </w:rPr>
        <w:t>little interest</w:t>
      </w:r>
      <w:r w:rsidRPr="00744B15">
        <w:rPr>
          <w:rStyle w:val="StyleUnderline"/>
        </w:rPr>
        <w:t xml:space="preserve"> in financial regulation</w:t>
      </w:r>
      <w:r w:rsidRPr="00744B15">
        <w:rPr>
          <w:sz w:val="16"/>
        </w:rPr>
        <w:t>—</w:t>
      </w:r>
      <w:r w:rsidRPr="00744B15">
        <w:rPr>
          <w:rStyle w:val="StyleUnderline"/>
        </w:rPr>
        <w:t xml:space="preserve">the </w:t>
      </w:r>
      <w:r w:rsidRPr="00744B15">
        <w:rPr>
          <w:rStyle w:val="Emphasis"/>
          <w:highlight w:val="cyan"/>
        </w:rPr>
        <w:t>distributional consequences</w:t>
      </w:r>
      <w:r w:rsidRPr="00744B15">
        <w:rPr>
          <w:rStyle w:val="StyleUnderline"/>
          <w:highlight w:val="cyan"/>
        </w:rPr>
        <w:t xml:space="preserve"> remain </w:t>
      </w:r>
      <w:r w:rsidRPr="00744B15">
        <w:rPr>
          <w:rStyle w:val="Emphasis"/>
          <w:highlight w:val="cyan"/>
        </w:rPr>
        <w:t>highly technical</w:t>
      </w:r>
      <w:r w:rsidRPr="00744B15">
        <w:rPr>
          <w:sz w:val="16"/>
        </w:rPr>
        <w:t xml:space="preserve">, </w:t>
      </w:r>
      <w:r w:rsidRPr="00744B15">
        <w:rPr>
          <w:rStyle w:val="StyleUnderline"/>
          <w:highlight w:val="cyan"/>
        </w:rPr>
        <w:t>and</w:t>
      </w:r>
      <w:r w:rsidRPr="00744B15">
        <w:rPr>
          <w:rStyle w:val="StyleUnderline"/>
        </w:rPr>
        <w:t xml:space="preserve"> therefore </w:t>
      </w:r>
      <w:r w:rsidRPr="00744B15">
        <w:rPr>
          <w:rStyle w:val="Emphasis"/>
          <w:highlight w:val="cyan"/>
        </w:rPr>
        <w:t>unclear</w:t>
      </w:r>
      <w:r w:rsidRPr="00744B15">
        <w:rPr>
          <w:rStyle w:val="StyleUnderline"/>
        </w:rPr>
        <w:t xml:space="preserve"> to the </w:t>
      </w:r>
      <w:r w:rsidRPr="00744B15">
        <w:rPr>
          <w:rStyle w:val="Emphasis"/>
        </w:rPr>
        <w:t>general public</w:t>
      </w:r>
      <w:r w:rsidRPr="00744B15">
        <w:rPr>
          <w:sz w:val="16"/>
        </w:rPr>
        <w:t xml:space="preserve">”, while financial industry groups “find themselves relatively unopposed because countervailing societal interests are largely absent” (Baker, 2010, p. 652). </w:t>
      </w:r>
    </w:p>
    <w:p w14:paraId="6C7DF728" w14:textId="77777777" w:rsidR="00A5275C" w:rsidRPr="00B64EDA" w:rsidRDefault="00A5275C" w:rsidP="00A5275C">
      <w:pPr>
        <w:pStyle w:val="Heading4"/>
      </w:pPr>
      <w:r>
        <w:t xml:space="preserve">Iran, SAVE Act, and oil prices </w:t>
      </w:r>
      <w:r>
        <w:rPr>
          <w:u w:val="single"/>
        </w:rPr>
        <w:t>outweigh</w:t>
      </w:r>
      <w:r>
        <w:t xml:space="preserve"> affordability messaging.</w:t>
      </w:r>
    </w:p>
    <w:p w14:paraId="377FBBD5" w14:textId="77777777" w:rsidR="00A5275C" w:rsidRPr="000E24C1" w:rsidRDefault="00A5275C" w:rsidP="00A5275C">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3A55AF6C" w14:textId="77777777" w:rsidR="00A5275C" w:rsidRPr="00460EDE" w:rsidRDefault="00A5275C" w:rsidP="00A5275C">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0437A24C" w14:textId="77777777" w:rsidR="00A5275C" w:rsidRPr="000E24C1" w:rsidRDefault="00A5275C" w:rsidP="00A5275C">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6559EBD7" w14:textId="77777777" w:rsidR="00A5275C" w:rsidRPr="000E24C1" w:rsidRDefault="00A5275C" w:rsidP="00A5275C">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45B973B8" w14:textId="77777777" w:rsidR="00A5275C" w:rsidRPr="000E24C1" w:rsidRDefault="00A5275C" w:rsidP="00A5275C">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769920CC" w14:textId="77777777" w:rsidR="00A5275C" w:rsidRPr="000E24C1" w:rsidRDefault="00A5275C" w:rsidP="00A5275C">
      <w:pPr>
        <w:rPr>
          <w:sz w:val="16"/>
        </w:rPr>
      </w:pPr>
      <w:r w:rsidRPr="000E24C1">
        <w:rPr>
          <w:sz w:val="16"/>
        </w:rPr>
        <w:t>“I’m glad I’m not on the ballot,” Sen. Kevin Cramer (R-N.D.), a close Trump ally, said in an interview when asked how he was feeling about the November elections.</w:t>
      </w:r>
    </w:p>
    <w:p w14:paraId="6B8C32D5" w14:textId="77777777" w:rsidR="00A5275C" w:rsidRPr="000E24C1" w:rsidRDefault="00A5275C" w:rsidP="00A5275C">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7C8717FA" w14:textId="77777777" w:rsidR="00A5275C" w:rsidRPr="00181004" w:rsidRDefault="00A5275C" w:rsidP="00A5275C">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65AFC2BC" w14:textId="77777777" w:rsidR="00A5275C" w:rsidRPr="00181004" w:rsidRDefault="00A5275C" w:rsidP="00A5275C">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22CE9C50" w14:textId="77777777" w:rsidR="00A5275C" w:rsidRPr="00181004" w:rsidRDefault="00A5275C" w:rsidP="00A5275C">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6B4F5FC2" w14:textId="77777777" w:rsidR="00A5275C" w:rsidRPr="00181004" w:rsidRDefault="00A5275C" w:rsidP="00A5275C">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5F19863E" w14:textId="77777777" w:rsidR="00A5275C" w:rsidRPr="00181004" w:rsidRDefault="00A5275C" w:rsidP="00A5275C">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713FE099" w14:textId="77777777" w:rsidR="00A5275C" w:rsidRPr="00181004" w:rsidRDefault="00A5275C" w:rsidP="00A5275C">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3A9832E3" w14:textId="77777777" w:rsidR="00A5275C" w:rsidRPr="00181004" w:rsidRDefault="00A5275C" w:rsidP="00A5275C">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7BE4F81E" w14:textId="77777777" w:rsidR="00A5275C" w:rsidRPr="00181004" w:rsidRDefault="00A5275C" w:rsidP="00A5275C">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1A0F85F2" w14:textId="77777777" w:rsidR="00A5275C" w:rsidRPr="00181004" w:rsidRDefault="00A5275C" w:rsidP="00A5275C">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60924FE2" w14:textId="77777777" w:rsidR="00A5275C" w:rsidRPr="00181004" w:rsidRDefault="00A5275C" w:rsidP="00A5275C">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680F6911" w14:textId="77777777" w:rsidR="00A5275C" w:rsidRPr="00181004" w:rsidRDefault="00A5275C" w:rsidP="00A5275C">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323E9475" w14:textId="77777777" w:rsidR="00A5275C" w:rsidRPr="00181004" w:rsidRDefault="00A5275C" w:rsidP="00A5275C">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25D219D5" w14:textId="77777777" w:rsidR="00A5275C" w:rsidRPr="00181004" w:rsidRDefault="00A5275C" w:rsidP="00A5275C">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0835C53E" w14:textId="77777777" w:rsidR="00A5275C" w:rsidRPr="00181004" w:rsidRDefault="00A5275C" w:rsidP="00A5275C">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11DC8C3B" w14:textId="77777777" w:rsidR="00A5275C" w:rsidRPr="00181004" w:rsidRDefault="00A5275C" w:rsidP="00A5275C">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54FC6975" w14:textId="77777777" w:rsidR="00A5275C" w:rsidRPr="00181004" w:rsidRDefault="00A5275C" w:rsidP="00A5275C">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726685EB" w14:textId="77777777" w:rsidR="00A5275C" w:rsidRPr="00181004" w:rsidRDefault="00A5275C" w:rsidP="00A5275C">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622C6F19" w14:textId="77777777" w:rsidR="00A5275C" w:rsidRPr="00181004" w:rsidRDefault="00A5275C" w:rsidP="00A5275C">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5DAEED1E" w14:textId="77777777" w:rsidR="00A5275C" w:rsidRPr="00181004" w:rsidRDefault="00A5275C" w:rsidP="00A5275C">
      <w:pPr>
        <w:rPr>
          <w:sz w:val="16"/>
        </w:rPr>
      </w:pPr>
      <w:r w:rsidRPr="00181004">
        <w:rPr>
          <w:sz w:val="16"/>
        </w:rPr>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1ACB8C57" w14:textId="77777777" w:rsidR="00A5275C" w:rsidRPr="00181004" w:rsidRDefault="00A5275C" w:rsidP="00A5275C">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0DD3A36D" w14:textId="77777777" w:rsidR="00A5275C" w:rsidRPr="00181004" w:rsidRDefault="00A5275C" w:rsidP="00A5275C">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0B313A75" w14:textId="77777777" w:rsidR="00A5275C" w:rsidRPr="00181004" w:rsidRDefault="00A5275C" w:rsidP="00A5275C">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7A9C5445" w14:textId="77777777" w:rsidR="00A5275C" w:rsidRDefault="00A5275C" w:rsidP="00A5275C">
      <w:pPr>
        <w:pStyle w:val="Heading4"/>
      </w:pPr>
      <w:r>
        <w:t xml:space="preserve">Trump won’t </w:t>
      </w:r>
      <w:r>
        <w:rPr>
          <w:u w:val="single"/>
        </w:rPr>
        <w:t>effectively</w:t>
      </w:r>
      <w:r>
        <w:t xml:space="preserve"> campaign on affordability.</w:t>
      </w:r>
    </w:p>
    <w:p w14:paraId="5A59DCFE" w14:textId="77777777" w:rsidR="00A5275C" w:rsidRPr="003A46DF" w:rsidRDefault="00A5275C" w:rsidP="00A5275C">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447FD4EA" w14:textId="77777777" w:rsidR="00A5275C" w:rsidRPr="003A46DF" w:rsidRDefault="00A5275C" w:rsidP="00A5275C">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7717EA46" w14:textId="77777777" w:rsidR="00A5275C" w:rsidRPr="003A46DF" w:rsidRDefault="00A5275C" w:rsidP="00A5275C">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6B837464" w14:textId="77777777" w:rsidR="00A5275C" w:rsidRPr="003A46DF" w:rsidRDefault="00A5275C" w:rsidP="00A5275C">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2D150F00" w14:textId="77777777" w:rsidR="00A5275C" w:rsidRPr="003A46DF" w:rsidRDefault="00A5275C" w:rsidP="00A5275C">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1BED316B" w14:textId="77777777" w:rsidR="00A5275C" w:rsidRPr="003A46DF" w:rsidRDefault="00A5275C" w:rsidP="00A5275C">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758D951C" w14:textId="77777777" w:rsidR="00A5275C" w:rsidRPr="003A46DF" w:rsidRDefault="00A5275C" w:rsidP="00A5275C">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539E38B3" w14:textId="77777777" w:rsidR="00A5275C" w:rsidRDefault="00A5275C" w:rsidP="00A5275C">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77F209A9" w14:textId="77777777" w:rsidR="00A5275C" w:rsidRPr="00A13CAC" w:rsidRDefault="00A5275C" w:rsidP="00A5275C">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1B69820C" w14:textId="77777777" w:rsidR="00A5275C" w:rsidRPr="00D1713E" w:rsidRDefault="00A5275C" w:rsidP="00A5275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9AEBE55" w14:textId="77777777" w:rsidR="00A5275C" w:rsidRPr="00D1713E" w:rsidRDefault="00A5275C" w:rsidP="00A5275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7FC890A7" w14:textId="77777777" w:rsidR="00A5275C" w:rsidRPr="00D1713E" w:rsidRDefault="00A5275C" w:rsidP="00A5275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4C624556" w14:textId="77777777" w:rsidR="00A5275C" w:rsidRPr="00036F9D" w:rsidRDefault="00A5275C" w:rsidP="00A5275C">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710AD905" w14:textId="77777777" w:rsidR="00A5275C" w:rsidRPr="00036F9D" w:rsidRDefault="00A5275C" w:rsidP="00A5275C">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8347A6B" w14:textId="77777777" w:rsidR="00A5275C" w:rsidRPr="00D1713E" w:rsidRDefault="00A5275C" w:rsidP="00A5275C">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20494067" w14:textId="77777777" w:rsidR="00A5275C" w:rsidRPr="00D1713E" w:rsidRDefault="00A5275C" w:rsidP="00A5275C">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3538679D" w14:textId="77777777" w:rsidR="00A5275C" w:rsidRPr="00D1713E" w:rsidRDefault="00A5275C" w:rsidP="00A5275C">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4FEBD4B7" w14:textId="77777777" w:rsidR="00A5275C" w:rsidRPr="00D1713E" w:rsidRDefault="00A5275C" w:rsidP="00A5275C">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54C52CA" w14:textId="77777777" w:rsidR="00A5275C" w:rsidRPr="00D1713E" w:rsidRDefault="00A5275C" w:rsidP="00A5275C">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7C10CED8" w14:textId="77777777" w:rsidR="00A5275C" w:rsidRPr="00D1713E" w:rsidRDefault="00A5275C" w:rsidP="00A5275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BDC2EE7" w14:textId="77777777" w:rsidR="00A5275C" w:rsidRPr="00D1713E" w:rsidRDefault="00A5275C" w:rsidP="00A5275C">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39002644" w14:textId="77777777" w:rsidR="00A5275C" w:rsidRDefault="00A5275C" w:rsidP="00A5275C">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55C8CA14" w14:textId="77777777" w:rsidR="00A5275C" w:rsidRDefault="00A5275C" w:rsidP="00A5275C">
      <w:pPr>
        <w:pStyle w:val="Heading4"/>
      </w:pPr>
      <w:r>
        <w:t xml:space="preserve">Workers are </w:t>
      </w:r>
      <w:r w:rsidRPr="00865F5A">
        <w:rPr>
          <w:u w:val="single"/>
        </w:rPr>
        <w:t>already</w:t>
      </w:r>
      <w:r>
        <w:t xml:space="preserve"> right.</w:t>
      </w:r>
    </w:p>
    <w:p w14:paraId="12FD5722" w14:textId="77777777" w:rsidR="00A5275C" w:rsidRPr="009774A0" w:rsidRDefault="00A5275C" w:rsidP="00A5275C">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C045C1D" w14:textId="77777777" w:rsidR="00A5275C" w:rsidRPr="009774A0" w:rsidRDefault="00A5275C" w:rsidP="00A5275C">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w:t>
      </w:r>
      <w:r w:rsidRPr="00624011">
        <w:rPr>
          <w:rStyle w:val="StyleUnderline"/>
        </w:rPr>
        <w:t xml:space="preserve">America’s political </w:t>
      </w:r>
      <w:r w:rsidRPr="00624011">
        <w:rPr>
          <w:rStyle w:val="Emphasis"/>
        </w:rPr>
        <w:t>realignment</w:t>
      </w:r>
      <w:r w:rsidRPr="00624011">
        <w:rPr>
          <w:sz w:val="16"/>
        </w:rPr>
        <w:t xml:space="preserve"> since the 2016 election. According to New York Times journalist Shane Goldmacher, there are </w:t>
      </w:r>
      <w:r w:rsidRPr="00624011">
        <w:rPr>
          <w:rStyle w:val="StyleUnderline"/>
        </w:rPr>
        <w:t xml:space="preserve">over </w:t>
      </w:r>
      <w:r w:rsidRPr="00624011">
        <w:rPr>
          <w:rStyle w:val="Emphasis"/>
        </w:rPr>
        <w:t>1,400</w:t>
      </w:r>
      <w:r w:rsidRPr="00624011">
        <w:rPr>
          <w:rStyle w:val="StyleUnderline"/>
        </w:rPr>
        <w:t xml:space="preserve"> “triple-trending” </w:t>
      </w:r>
      <w:r w:rsidRPr="00624011">
        <w:rPr>
          <w:rStyle w:val="Emphasis"/>
        </w:rPr>
        <w:t>Trump counties</w:t>
      </w:r>
      <w:r w:rsidRPr="00624011">
        <w:rPr>
          <w:rStyle w:val="StyleUnderline"/>
        </w:rPr>
        <w:t xml:space="preserve"> out of a total of 3,144, compared to a </w:t>
      </w:r>
      <w:r w:rsidRPr="00624011">
        <w:rPr>
          <w:rStyle w:val="Emphasis"/>
        </w:rPr>
        <w:t>mere 57</w:t>
      </w:r>
      <w:r w:rsidRPr="00624011">
        <w:rPr>
          <w:rStyle w:val="StyleUnderline"/>
        </w:rPr>
        <w:t xml:space="preserve"> for </w:t>
      </w:r>
      <w:r w:rsidRPr="00064A9C">
        <w:rPr>
          <w:rStyle w:val="Emphasis"/>
          <w:highlight w:val="cyan"/>
        </w:rPr>
        <w:t>Dem</w:t>
      </w:r>
      <w:r w:rsidRPr="00624011">
        <w:rPr>
          <w:rStyle w:val="Emphasis"/>
        </w:rPr>
        <w:t>ocrat</w:t>
      </w:r>
      <w:r w:rsidRPr="00064A9C">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6E4E972E" w14:textId="77777777" w:rsidR="00A5275C" w:rsidRPr="009774A0" w:rsidRDefault="00A5275C" w:rsidP="00A5275C">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624011">
        <w:rPr>
          <w:rStyle w:val="Emphasis"/>
        </w:rPr>
        <w:t>unambiguously</w:t>
      </w:r>
      <w:r w:rsidRPr="00624011">
        <w:rPr>
          <w:rStyle w:val="StyleUnderline"/>
        </w:rPr>
        <w:t xml:space="preserve"> </w:t>
      </w:r>
      <w:r w:rsidRPr="00064A9C">
        <w:rPr>
          <w:rStyle w:val="StyleUnderline"/>
          <w:highlight w:val="cyan"/>
        </w:rPr>
        <w:t xml:space="preserve">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580AA6F6" w14:textId="77777777" w:rsidR="00A5275C" w:rsidRPr="009774A0" w:rsidRDefault="00A5275C" w:rsidP="00A5275C">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2BB410E6" w14:textId="77777777" w:rsidR="00A5275C" w:rsidRPr="009774A0" w:rsidRDefault="00A5275C" w:rsidP="00A5275C">
      <w:pPr>
        <w:rPr>
          <w:sz w:val="16"/>
        </w:rPr>
      </w:pPr>
      <w:r w:rsidRPr="009774A0">
        <w:rPr>
          <w:sz w:val="16"/>
        </w:rPr>
        <w:t xml:space="preserve">That difference in priorities is stark. Of course, many analysts point with good reason to </w:t>
      </w:r>
      <w:r w:rsidRPr="00624011">
        <w:rPr>
          <w:sz w:val="16"/>
        </w:rPr>
        <w:t xml:space="preserve">the </w:t>
      </w:r>
      <w:r w:rsidRPr="00624011">
        <w:rPr>
          <w:rStyle w:val="StyleUnderline"/>
        </w:rPr>
        <w:t xml:space="preserve">excesses of </w:t>
      </w:r>
      <w:r w:rsidRPr="00624011">
        <w:rPr>
          <w:rStyle w:val="Emphasis"/>
        </w:rPr>
        <w:t>identity politics</w:t>
      </w:r>
      <w:r w:rsidRPr="00624011">
        <w:rPr>
          <w:rStyle w:val="StyleUnderline"/>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35F8FFC0" w14:textId="77777777" w:rsidR="00A5275C" w:rsidRPr="009774A0" w:rsidRDefault="00A5275C" w:rsidP="00A5275C">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C784B6F" w14:textId="77777777" w:rsidR="00A5275C" w:rsidRPr="009774A0" w:rsidRDefault="00A5275C" w:rsidP="00A5275C">
      <w:pPr>
        <w:rPr>
          <w:sz w:val="16"/>
        </w:rPr>
      </w:pPr>
      <w:r w:rsidRPr="00624011">
        <w:rPr>
          <w:sz w:val="16"/>
        </w:rPr>
        <w:t xml:space="preserve">Yet a less-understood aspect of this story has to do with the </w:t>
      </w:r>
      <w:r w:rsidRPr="00624011">
        <w:rPr>
          <w:rStyle w:val="StyleUnderline"/>
        </w:rPr>
        <w:t>way Democrats</w:t>
      </w:r>
      <w:r w:rsidRPr="00624011">
        <w:rPr>
          <w:sz w:val="16"/>
        </w:rPr>
        <w:t xml:space="preserve"> discuss—or, more accurately, </w:t>
      </w:r>
      <w:r w:rsidRPr="00624011">
        <w:rPr>
          <w:rStyle w:val="Emphasis"/>
        </w:rPr>
        <w:t>evade</w:t>
      </w:r>
      <w:r w:rsidRPr="00624011">
        <w:rPr>
          <w:sz w:val="16"/>
        </w:rPr>
        <w:t>—</w:t>
      </w:r>
      <w:r w:rsidRPr="00624011">
        <w:rPr>
          <w:rStyle w:val="StyleUnderline"/>
        </w:rPr>
        <w:t xml:space="preserve">fundamental questions about the future of economic </w:t>
      </w:r>
      <w:r w:rsidRPr="00624011">
        <w:rPr>
          <w:rStyle w:val="Emphasis"/>
        </w:rPr>
        <w:t>development</w:t>
      </w:r>
      <w:r w:rsidRPr="00624011">
        <w:rPr>
          <w:rStyle w:val="StyleUnderline"/>
        </w:rPr>
        <w:t xml:space="preserve">, particularly for </w:t>
      </w:r>
      <w:r w:rsidRPr="00624011">
        <w:rPr>
          <w:rStyle w:val="Emphasis"/>
        </w:rPr>
        <w:t>rural</w:t>
      </w:r>
      <w:r w:rsidRPr="00624011">
        <w:rPr>
          <w:rStyle w:val="StyleUnderline"/>
        </w:rPr>
        <w:t xml:space="preserve"> an</w:t>
      </w:r>
      <w:r w:rsidRPr="00AC0A6D">
        <w:rPr>
          <w:rStyle w:val="StyleUnderline"/>
        </w:rPr>
        <w:t>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w:t>
      </w:r>
      <w:r w:rsidRPr="00624011">
        <w:rPr>
          <w:rStyle w:val="StyleUnderline"/>
        </w:rPr>
        <w:t xml:space="preserve"> how </w:t>
      </w:r>
      <w:r w:rsidRPr="00624011">
        <w:rPr>
          <w:rStyle w:val="Emphasis"/>
        </w:rPr>
        <w:t>left behind</w:t>
      </w:r>
      <w:r w:rsidRPr="00624011">
        <w:rPr>
          <w:rStyle w:val="StyleUnderline"/>
        </w:rPr>
        <w:t xml:space="preserve"> Americans </w:t>
      </w:r>
      <w:r w:rsidRPr="00624011">
        <w:rPr>
          <w:rStyle w:val="Emphasis"/>
        </w:rPr>
        <w:t>interpret</w:t>
      </w:r>
      <w:r w:rsidRPr="00624011">
        <w:rPr>
          <w:rStyle w:val="StyleUnderline"/>
        </w:rPr>
        <w:t xml:space="preserve"> Democratic</w:t>
      </w:r>
      <w:r w:rsidRPr="00AC0A6D">
        <w:rPr>
          <w:rStyle w:val="StyleUnderline"/>
        </w:rPr>
        <w:t xml:space="preserve">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DF29D45" w14:textId="77777777" w:rsidR="00A5275C" w:rsidRPr="009774A0" w:rsidRDefault="00A5275C" w:rsidP="00A5275C">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7F881F87" w14:textId="77777777" w:rsidR="00A5275C" w:rsidRPr="00624011" w:rsidRDefault="00A5275C" w:rsidP="00A5275C">
      <w:pPr>
        <w:rPr>
          <w:sz w:val="16"/>
        </w:rPr>
      </w:pPr>
      <w:r w:rsidRPr="009774A0">
        <w:rPr>
          <w:sz w:val="16"/>
        </w:rPr>
        <w:t xml:space="preserve">Democrats, </w:t>
      </w:r>
      <w:r w:rsidRPr="00624011">
        <w:rPr>
          <w:sz w:val="16"/>
        </w:rPr>
        <w:t xml:space="preserve">however, are </w:t>
      </w:r>
      <w:r w:rsidRPr="00624011">
        <w:rPr>
          <w:rStyle w:val="Emphasis"/>
        </w:rPr>
        <w:t>less open</w:t>
      </w:r>
      <w:r w:rsidRPr="00624011">
        <w:rPr>
          <w:rStyle w:val="StyleUnderline"/>
        </w:rPr>
        <w:t xml:space="preserve"> about what they would do to </w:t>
      </w:r>
      <w:r w:rsidRPr="00624011">
        <w:rPr>
          <w:rStyle w:val="Emphasis"/>
        </w:rPr>
        <w:t>restore</w:t>
      </w:r>
      <w:r w:rsidRPr="00624011">
        <w:rPr>
          <w:rStyle w:val="StyleUnderline"/>
        </w:rPr>
        <w:t xml:space="preserve"> economic </w:t>
      </w:r>
      <w:r w:rsidRPr="00624011">
        <w:rPr>
          <w:rStyle w:val="Emphasis"/>
        </w:rPr>
        <w:t>opportunity</w:t>
      </w:r>
      <w:r w:rsidRPr="00624011">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624011">
        <w:rPr>
          <w:rStyle w:val="Emphasis"/>
        </w:rPr>
        <w:t>rather</w:t>
      </w:r>
      <w:r w:rsidRPr="00624011">
        <w:rPr>
          <w:rStyle w:val="StyleUnderline"/>
        </w:rPr>
        <w:t xml:space="preserve"> than a </w:t>
      </w:r>
      <w:r w:rsidRPr="00624011">
        <w:rPr>
          <w:rStyle w:val="Emphasis"/>
        </w:rPr>
        <w:t>tribute</w:t>
      </w:r>
      <w:r w:rsidRPr="00624011">
        <w:rPr>
          <w:rStyle w:val="StyleUnderline"/>
        </w:rPr>
        <w:t xml:space="preserve"> to Democrats’ </w:t>
      </w:r>
      <w:r w:rsidRPr="00624011">
        <w:rPr>
          <w:rStyle w:val="Emphasis"/>
        </w:rPr>
        <w:t>good intentions</w:t>
      </w:r>
      <w:r w:rsidRPr="00624011">
        <w:rPr>
          <w:rStyle w:val="StyleUnderline"/>
        </w:rPr>
        <w:t xml:space="preserve"> and the effectiveness of the </w:t>
      </w:r>
      <w:r w:rsidRPr="00624011">
        <w:rPr>
          <w:rStyle w:val="Emphasis"/>
        </w:rPr>
        <w:t>safety net</w:t>
      </w:r>
      <w:r w:rsidRPr="00624011">
        <w:rPr>
          <w:sz w:val="16"/>
        </w:rPr>
        <w:t xml:space="preserve">, this trend could be </w:t>
      </w:r>
      <w:r w:rsidRPr="00624011">
        <w:rPr>
          <w:rStyle w:val="StyleUnderline"/>
        </w:rPr>
        <w:t xml:space="preserve">seen as an </w:t>
      </w:r>
      <w:r w:rsidRPr="00624011">
        <w:rPr>
          <w:rStyle w:val="Emphasis"/>
        </w:rPr>
        <w:t>indictment</w:t>
      </w:r>
      <w:r w:rsidRPr="00624011">
        <w:rPr>
          <w:rStyle w:val="StyleUnderline"/>
        </w:rPr>
        <w:t xml:space="preserve"> of America’s </w:t>
      </w:r>
      <w:r w:rsidRPr="00624011">
        <w:rPr>
          <w:rStyle w:val="Emphasis"/>
        </w:rPr>
        <w:t>labor</w:t>
      </w:r>
      <w:r w:rsidRPr="00624011">
        <w:rPr>
          <w:rStyle w:val="StyleUnderline"/>
        </w:rPr>
        <w:t xml:space="preserve"> market policy and the </w:t>
      </w:r>
      <w:r w:rsidRPr="00624011">
        <w:rPr>
          <w:rStyle w:val="Emphasis"/>
        </w:rPr>
        <w:t>deprivation</w:t>
      </w:r>
      <w:r w:rsidRPr="00624011">
        <w:rPr>
          <w:rStyle w:val="StyleUnderline"/>
        </w:rPr>
        <w:t xml:space="preserve"> that </w:t>
      </w:r>
      <w:r w:rsidRPr="00624011">
        <w:rPr>
          <w:rStyle w:val="Emphasis"/>
        </w:rPr>
        <w:t>offshoring</w:t>
      </w:r>
      <w:r w:rsidRPr="00624011">
        <w:rPr>
          <w:rStyle w:val="StyleUnderline"/>
        </w:rPr>
        <w:t xml:space="preserve">, anemic </w:t>
      </w:r>
      <w:r w:rsidRPr="00624011">
        <w:rPr>
          <w:rStyle w:val="Emphasis"/>
        </w:rPr>
        <w:t>growth</w:t>
      </w:r>
      <w:r w:rsidRPr="00624011">
        <w:rPr>
          <w:rStyle w:val="StyleUnderline"/>
        </w:rPr>
        <w:t xml:space="preserve">, lousy jobs, and </w:t>
      </w:r>
      <w:r w:rsidRPr="00624011">
        <w:rPr>
          <w:rStyle w:val="Emphasis"/>
        </w:rPr>
        <w:t>chronic underemployment</w:t>
      </w:r>
      <w:r w:rsidRPr="00624011">
        <w:rPr>
          <w:rStyle w:val="StyleUnderline"/>
        </w:rPr>
        <w:t xml:space="preserve"> have created</w:t>
      </w:r>
      <w:r w:rsidRPr="00624011">
        <w:rPr>
          <w:sz w:val="16"/>
        </w:rPr>
        <w:t xml:space="preserve">. Moreover, the </w:t>
      </w:r>
      <w:r w:rsidRPr="00624011">
        <w:rPr>
          <w:rStyle w:val="Emphasis"/>
        </w:rPr>
        <w:t>explosion</w:t>
      </w:r>
      <w:r w:rsidRPr="00624011">
        <w:rPr>
          <w:rStyle w:val="StyleUnderline"/>
        </w:rPr>
        <w:t xml:space="preserve"> in </w:t>
      </w:r>
      <w:r w:rsidRPr="00624011">
        <w:rPr>
          <w:rStyle w:val="Emphasis"/>
        </w:rPr>
        <w:t>food bank</w:t>
      </w:r>
      <w:r w:rsidRPr="00624011">
        <w:rPr>
          <w:rStyle w:val="StyleUnderline"/>
        </w:rPr>
        <w:t xml:space="preserve"> usage</w:t>
      </w:r>
      <w:r w:rsidRPr="00624011">
        <w:rPr>
          <w:sz w:val="16"/>
        </w:rPr>
        <w:t xml:space="preserve">, crowd-funding to pay for medical procedures, and other forms of </w:t>
      </w:r>
      <w:r w:rsidRPr="00624011">
        <w:rPr>
          <w:rStyle w:val="Emphasis"/>
        </w:rPr>
        <w:t>charity</w:t>
      </w:r>
      <w:r w:rsidRPr="00624011">
        <w:rPr>
          <w:sz w:val="16"/>
        </w:rPr>
        <w:t xml:space="preserve"> and nongovernment aid </w:t>
      </w:r>
      <w:r w:rsidRPr="00624011">
        <w:rPr>
          <w:rStyle w:val="StyleUnderline"/>
        </w:rPr>
        <w:t xml:space="preserve">underscore the </w:t>
      </w:r>
      <w:r w:rsidRPr="00624011">
        <w:rPr>
          <w:rStyle w:val="Emphasis"/>
        </w:rPr>
        <w:t>frequent inadequacy</w:t>
      </w:r>
      <w:r w:rsidRPr="00624011">
        <w:rPr>
          <w:rStyle w:val="StyleUnderline"/>
        </w:rPr>
        <w:t xml:space="preserve"> of these programs</w:t>
      </w:r>
      <w:r w:rsidRPr="00624011">
        <w:rPr>
          <w:sz w:val="16"/>
        </w:rPr>
        <w:t>.</w:t>
      </w:r>
    </w:p>
    <w:p w14:paraId="242E787A" w14:textId="77777777" w:rsidR="00A5275C" w:rsidRPr="009774A0" w:rsidRDefault="00A5275C" w:rsidP="00A5275C">
      <w:pPr>
        <w:rPr>
          <w:sz w:val="16"/>
        </w:rPr>
      </w:pPr>
      <w:r w:rsidRPr="00624011">
        <w:rPr>
          <w:sz w:val="16"/>
        </w:rPr>
        <w:t>Stalwart Democrats have long intimated they would make social programs more generous if only they weren’t obstructed by miserly conservatives and their various dog-whistles on culture, race, and gender. The subtext is that they</w:t>
      </w:r>
      <w:r w:rsidRPr="009774A0">
        <w:rPr>
          <w:sz w:val="16"/>
        </w:rPr>
        <w:t xml:space="preserve"> are </w:t>
      </w:r>
      <w:r w:rsidRPr="00064A9C">
        <w:rPr>
          <w:rStyle w:val="Emphasis"/>
          <w:highlight w:val="cyan"/>
        </w:rPr>
        <w:t>perpetually</w:t>
      </w:r>
      <w:r w:rsidRPr="00624011">
        <w:rPr>
          <w:rStyle w:val="StyleUnderline"/>
        </w:rPr>
        <w:t xml:space="preserve"> in a </w:t>
      </w:r>
      <w:r w:rsidRPr="00064A9C">
        <w:rPr>
          <w:rStyle w:val="Emphasis"/>
          <w:highlight w:val="cyan"/>
        </w:rPr>
        <w:t>defensive</w:t>
      </w:r>
      <w:r w:rsidRPr="00064A9C">
        <w:rPr>
          <w:rStyle w:val="StyleUnderline"/>
          <w:highlight w:val="cyan"/>
        </w:rPr>
        <w:t xml:space="preserve"> </w:t>
      </w:r>
      <w:r w:rsidRPr="00624011">
        <w:rPr>
          <w:rStyle w:val="StyleUnderline"/>
        </w:rPr>
        <w:t>crouch</w:t>
      </w:r>
      <w:r w:rsidRPr="009774A0">
        <w:rPr>
          <w:sz w:val="16"/>
        </w:rPr>
        <w:t xml:space="preserve">, and that expectations for policy improvements must be kept realistic. </w:t>
      </w:r>
      <w:r w:rsidRPr="00624011">
        <w:rPr>
          <w:sz w:val="16"/>
        </w:rPr>
        <w:t xml:space="preserve">Yet the </w:t>
      </w:r>
      <w:r w:rsidRPr="00624011">
        <w:rPr>
          <w:rStyle w:val="Emphasis"/>
        </w:rPr>
        <w:t>tendency</w:t>
      </w:r>
      <w:r w:rsidRPr="00624011">
        <w:rPr>
          <w:rStyle w:val="StyleUnderline"/>
        </w:rPr>
        <w:t xml:space="preserve"> of Democrats to </w:t>
      </w:r>
      <w:r w:rsidRPr="00624011">
        <w:rPr>
          <w:rStyle w:val="Emphasis"/>
        </w:rPr>
        <w:t>manage</w:t>
      </w:r>
      <w:r w:rsidRPr="00624011">
        <w:rPr>
          <w:rStyle w:val="StyleUnderline"/>
        </w:rPr>
        <w:t xml:space="preserve">, not eradicate, </w:t>
      </w:r>
      <w:r w:rsidRPr="00624011">
        <w:rPr>
          <w:rStyle w:val="Emphasis"/>
        </w:rPr>
        <w:t>poverty</w:t>
      </w:r>
      <w:r w:rsidRPr="00624011">
        <w:rPr>
          <w:sz w:val="16"/>
        </w:rPr>
        <w:t xml:space="preserve"> through patchwork transfers reflects an overlooked permutation of American progressivism.</w:t>
      </w:r>
    </w:p>
    <w:p w14:paraId="25D0B2AB" w14:textId="77777777" w:rsidR="00A5275C" w:rsidRPr="009774A0" w:rsidRDefault="00A5275C" w:rsidP="00A5275C">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52631580" w14:textId="77777777" w:rsidR="00A5275C" w:rsidRPr="009774A0" w:rsidRDefault="00A5275C" w:rsidP="00A5275C">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E3C9F00" w14:textId="77777777" w:rsidR="00A5275C" w:rsidRPr="009774A0" w:rsidRDefault="00A5275C" w:rsidP="00A5275C">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6AC9220" w14:textId="77777777" w:rsidR="00A5275C" w:rsidRPr="009774A0" w:rsidRDefault="00A5275C" w:rsidP="00A5275C">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56EA846" w14:textId="77777777" w:rsidR="00A5275C" w:rsidRPr="009774A0" w:rsidRDefault="00A5275C" w:rsidP="00A5275C">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624011">
        <w:rPr>
          <w:rStyle w:val="StyleUnderline"/>
        </w:rPr>
        <w:t>turned</w:t>
      </w:r>
      <w:r w:rsidRPr="009774A0">
        <w:rPr>
          <w:sz w:val="16"/>
        </w:rPr>
        <w:t xml:space="preserve"> from “purple” to “</w:t>
      </w:r>
      <w:r w:rsidRPr="00064A9C">
        <w:rPr>
          <w:rStyle w:val="Emphasis"/>
          <w:highlight w:val="cyan"/>
        </w:rPr>
        <w:t>deep red</w:t>
      </w:r>
      <w:r w:rsidRPr="009774A0">
        <w:rPr>
          <w:sz w:val="16"/>
        </w:rPr>
        <w:t xml:space="preserve">” </w:t>
      </w:r>
      <w:r w:rsidRPr="00624011">
        <w:rPr>
          <w:rStyle w:val="StyleUnderline"/>
        </w:rPr>
        <w:t xml:space="preserve">purportedly </w:t>
      </w:r>
      <w:r w:rsidRPr="00624011">
        <w:rPr>
          <w:rStyle w:val="Emphasis"/>
        </w:rPr>
        <w:t>opposed</w:t>
      </w:r>
      <w:r w:rsidRPr="00624011">
        <w:rPr>
          <w:rStyle w:val="StyleUnderline"/>
        </w:rPr>
        <w:t xml:space="preserve"> new government </w:t>
      </w:r>
      <w:r w:rsidRPr="00624011">
        <w:rPr>
          <w:rStyle w:val="Emphasis"/>
        </w:rPr>
        <w:t>interventions</w:t>
      </w:r>
      <w:r w:rsidRPr="00624011">
        <w:rPr>
          <w:rStyle w:val="StyleUnderline"/>
        </w:rPr>
        <w:t xml:space="preserve"> in economic affairs</w:t>
      </w:r>
      <w:r w:rsidRPr="00624011">
        <w:rPr>
          <w:sz w:val="16"/>
        </w:rPr>
        <w:t>, feeding the impression that the descendants of the old New Deal coalition didn’t want what Democrats had to offer. But that analysis</w:t>
      </w:r>
      <w:r w:rsidRPr="009774A0">
        <w:rPr>
          <w:sz w:val="16"/>
        </w:rPr>
        <w:t xml:space="preserve"> obfuscated the fact that Democrats on the whole weren’t offering bold job programs or ways to reactivate dormant production hubs.</w:t>
      </w:r>
    </w:p>
    <w:p w14:paraId="513A4651" w14:textId="77777777" w:rsidR="00A5275C" w:rsidRPr="00624011" w:rsidRDefault="00A5275C" w:rsidP="00A5275C">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w:t>
      </w:r>
      <w:r w:rsidRPr="00624011">
        <w:rPr>
          <w:sz w:val="16"/>
        </w:rPr>
        <w:t xml:space="preserve">or not, many </w:t>
      </w:r>
      <w:r w:rsidRPr="00624011">
        <w:rPr>
          <w:rStyle w:val="Emphasis"/>
        </w:rPr>
        <w:t>believed</w:t>
      </w:r>
      <w:r w:rsidRPr="00624011">
        <w:rPr>
          <w:rStyle w:val="StyleUnderline"/>
        </w:rPr>
        <w:t xml:space="preserve"> that Dem</w:t>
      </w:r>
      <w:r w:rsidRPr="00624011">
        <w:rPr>
          <w:sz w:val="16"/>
        </w:rPr>
        <w:t xml:space="preserve">ocratic priorities </w:t>
      </w:r>
      <w:r w:rsidRPr="00624011">
        <w:rPr>
          <w:rStyle w:val="StyleUnderline"/>
        </w:rPr>
        <w:t xml:space="preserve">would raise </w:t>
      </w:r>
      <w:r w:rsidRPr="00624011">
        <w:rPr>
          <w:rStyle w:val="Emphasis"/>
        </w:rPr>
        <w:t>energy costs</w:t>
      </w:r>
      <w:r w:rsidRPr="00624011">
        <w:rPr>
          <w:sz w:val="16"/>
        </w:rPr>
        <w:t xml:space="preserve"> (and thus the overall cost-of-living) </w:t>
      </w:r>
      <w:r w:rsidRPr="00624011">
        <w:rPr>
          <w:rStyle w:val="StyleUnderline"/>
        </w:rPr>
        <w:t xml:space="preserve">while </w:t>
      </w:r>
      <w:r w:rsidRPr="00624011">
        <w:rPr>
          <w:rStyle w:val="Emphasis"/>
        </w:rPr>
        <w:t>eliminating</w:t>
      </w:r>
      <w:r w:rsidRPr="00624011">
        <w:rPr>
          <w:rStyle w:val="StyleUnderline"/>
        </w:rPr>
        <w:t xml:space="preserve"> what remained of high-wage and often-</w:t>
      </w:r>
      <w:r w:rsidRPr="00624011">
        <w:rPr>
          <w:rStyle w:val="Emphasis"/>
        </w:rPr>
        <w:t>unionized employment</w:t>
      </w:r>
      <w:r w:rsidRPr="00624011">
        <w:rPr>
          <w:sz w:val="16"/>
        </w:rPr>
        <w:t xml:space="preserve"> in heavy industry and resource extraction. Climate policy, rather than a means to creating a more stable economic future, was seen as </w:t>
      </w:r>
      <w:r w:rsidRPr="00624011">
        <w:rPr>
          <w:rStyle w:val="Emphasis"/>
        </w:rPr>
        <w:t>adding insult</w:t>
      </w:r>
      <w:r w:rsidRPr="00624011">
        <w:rPr>
          <w:rStyle w:val="StyleUnderline"/>
        </w:rPr>
        <w:t xml:space="preserve"> to the jobs losses attributed to </w:t>
      </w:r>
      <w:r w:rsidRPr="00624011">
        <w:rPr>
          <w:rStyle w:val="Emphasis"/>
        </w:rPr>
        <w:t>flawed trade</w:t>
      </w:r>
      <w:r w:rsidRPr="00624011">
        <w:rPr>
          <w:rStyle w:val="StyleUnderline"/>
        </w:rPr>
        <w:t xml:space="preserve"> agreements and overly-prohibitive environmental </w:t>
      </w:r>
      <w:r w:rsidRPr="00624011">
        <w:rPr>
          <w:rStyle w:val="Emphasis"/>
        </w:rPr>
        <w:t>regulations</w:t>
      </w:r>
      <w:r w:rsidRPr="00624011">
        <w:rPr>
          <w:sz w:val="16"/>
        </w:rPr>
        <w:t>. While Republicans may have not offered much of anything in terms of public policy, they took advantage of Democratic blind spots by routinely promising to green-light new sources of growth in traditional energy sectors.</w:t>
      </w:r>
    </w:p>
    <w:p w14:paraId="43A876CE" w14:textId="77777777" w:rsidR="00A5275C" w:rsidRPr="009774A0" w:rsidRDefault="00A5275C" w:rsidP="00A5275C">
      <w:pPr>
        <w:rPr>
          <w:sz w:val="16"/>
        </w:rPr>
      </w:pPr>
      <w:r w:rsidRPr="00624011">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30E28D76" w14:textId="77777777" w:rsidR="00A5275C" w:rsidRPr="009774A0" w:rsidRDefault="00A5275C" w:rsidP="00A5275C">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624011">
        <w:rPr>
          <w:rStyle w:val="Emphasis"/>
        </w:rPr>
        <w:t>long way</w:t>
      </w:r>
      <w:r w:rsidRPr="00624011">
        <w:rPr>
          <w:rStyle w:val="StyleUnderline"/>
        </w:rPr>
        <w:t xml:space="preserve"> to go before they </w:t>
      </w:r>
      <w:r w:rsidRPr="00624011">
        <w:rPr>
          <w:rStyle w:val="Emphasis"/>
        </w:rPr>
        <w:t>reverse</w:t>
      </w:r>
      <w:r w:rsidRPr="00624011">
        <w:rPr>
          <w:rStyle w:val="StyleUnderline"/>
        </w:rPr>
        <w:t xml:space="preserve"> the GOP’s </w:t>
      </w:r>
      <w:r w:rsidRPr="00624011">
        <w:rPr>
          <w:rStyle w:val="Emphasis"/>
        </w:rPr>
        <w:t>Trump</w:t>
      </w:r>
      <w:r w:rsidRPr="00624011">
        <w:rPr>
          <w:rStyle w:val="StyleUnderline"/>
        </w:rPr>
        <w:t xml:space="preserve">-fueled gains in </w:t>
      </w:r>
      <w:r w:rsidRPr="00624011">
        <w:rPr>
          <w:rStyle w:val="Emphasis"/>
        </w:rPr>
        <w:t>lower-income</w:t>
      </w:r>
      <w:r w:rsidRPr="00624011">
        <w:rPr>
          <w:rStyle w:val="StyleUnderline"/>
        </w:rPr>
        <w:t xml:space="preserve"> counties</w:t>
      </w:r>
      <w:r w:rsidRPr="00624011">
        <w:rPr>
          <w:sz w:val="16"/>
        </w:rPr>
        <w:t>. Although “Bidenism</w:t>
      </w:r>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624011">
        <w:rPr>
          <w:rStyle w:val="Emphasis"/>
        </w:rPr>
        <w:t>perceptions</w:t>
      </w:r>
      <w:r w:rsidRPr="00624011">
        <w:rPr>
          <w:rStyle w:val="StyleUnderline"/>
        </w:rPr>
        <w:t xml:space="preserve"> can’t be changed </w:t>
      </w:r>
      <w:r w:rsidRPr="00624011">
        <w:rPr>
          <w:rStyle w:val="Emphasis"/>
        </w:rPr>
        <w:t>overnight</w:t>
      </w:r>
      <w:r w:rsidRPr="00624011">
        <w:rPr>
          <w:sz w:val="16"/>
        </w:rPr>
        <w:t>.</w:t>
      </w:r>
    </w:p>
    <w:p w14:paraId="7E59AC6C" w14:textId="77777777" w:rsidR="00A5275C" w:rsidRPr="009774A0" w:rsidRDefault="00A5275C" w:rsidP="00A5275C">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5138B327" w14:textId="77777777" w:rsidR="00A5275C" w:rsidRPr="009774A0" w:rsidRDefault="00A5275C" w:rsidP="00A5275C">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073DCC31" w14:textId="77777777" w:rsidR="00A5275C" w:rsidRDefault="00A5275C" w:rsidP="00A5275C">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68CF324A" w14:textId="77777777" w:rsidR="00A5275C" w:rsidRDefault="00A5275C" w:rsidP="00A5275C">
      <w:pPr>
        <w:pStyle w:val="Heading3"/>
      </w:pPr>
      <w:r>
        <w:t>Housing DA---2AC</w:t>
      </w:r>
    </w:p>
    <w:p w14:paraId="6FC92D74" w14:textId="77777777" w:rsidR="00A5275C" w:rsidRPr="00AC6B5D" w:rsidRDefault="00A5275C" w:rsidP="00A5275C">
      <w:pPr>
        <w:pStyle w:val="Heading4"/>
      </w:pPr>
      <w:r>
        <w:t>Wont pass</w:t>
      </w:r>
      <w:r w:rsidRPr="00AC6B5D">
        <w:t>.</w:t>
      </w:r>
    </w:p>
    <w:p w14:paraId="13E19C8D" w14:textId="77777777" w:rsidR="00A5275C" w:rsidRPr="00AC6B5D" w:rsidRDefault="00A5275C" w:rsidP="00A5275C">
      <w:r w:rsidRPr="00AC6B5D">
        <w:rPr>
          <w:rStyle w:val="Style13ptBold"/>
        </w:rPr>
        <w:t>Messerly ’3-18</w:t>
      </w:r>
      <w:r w:rsidRPr="00AC6B5D">
        <w:t xml:space="preserve"> [Megan; Alex Gangitano; March 18; White House Reporter; Reporter; Politico; “Trump is pressuring the Hill on voter verification — but not his own housing plan,” https://www.politico.com/news/2026/03/18/trump-is-pressuring-the-hill-on-voter-verification-but-not-his-own-housing-plan-00833228]</w:t>
      </w:r>
    </w:p>
    <w:p w14:paraId="513F85CB" w14:textId="77777777" w:rsidR="00A5275C" w:rsidRPr="00B97E28" w:rsidRDefault="00A5275C" w:rsidP="00A5275C">
      <w:pPr>
        <w:rPr>
          <w:sz w:val="16"/>
        </w:rPr>
      </w:pPr>
      <w:r w:rsidRPr="00B97E28">
        <w:rPr>
          <w:sz w:val="16"/>
        </w:rPr>
        <w:t xml:space="preserve">President Donald </w:t>
      </w:r>
      <w:r w:rsidRPr="00FF3E6D">
        <w:rPr>
          <w:rStyle w:val="StyleUnderline"/>
          <w:highlight w:val="cyan"/>
        </w:rPr>
        <w:t>Trump</w:t>
      </w:r>
      <w:r w:rsidRPr="006703CB">
        <w:rPr>
          <w:rStyle w:val="StyleUnderline"/>
        </w:rPr>
        <w:t xml:space="preserve"> is </w:t>
      </w:r>
      <w:r w:rsidRPr="00FF3E6D">
        <w:rPr>
          <w:rStyle w:val="StyleUnderline"/>
          <w:highlight w:val="cyan"/>
        </w:rPr>
        <w:t>aggressively pushing</w:t>
      </w:r>
      <w:r w:rsidRPr="006703CB">
        <w:rPr>
          <w:rStyle w:val="StyleUnderline"/>
        </w:rPr>
        <w:t xml:space="preserve"> the Senate to pass </w:t>
      </w:r>
      <w:r w:rsidRPr="00FF3E6D">
        <w:rPr>
          <w:rStyle w:val="StyleUnderline"/>
          <w:highlight w:val="cyan"/>
        </w:rPr>
        <w:t>voter verification</w:t>
      </w:r>
      <w:r w:rsidRPr="006703CB">
        <w:rPr>
          <w:rStyle w:val="StyleUnderline"/>
        </w:rPr>
        <w:t xml:space="preserve"> legislation</w:t>
      </w:r>
      <w:r w:rsidRPr="00B97E28">
        <w:rPr>
          <w:sz w:val="16"/>
        </w:rPr>
        <w:t>, speaking about it at length, posting repeatedly on social media and threatening to withhold endorsements from defectors.</w:t>
      </w:r>
    </w:p>
    <w:p w14:paraId="0CFC9BE9" w14:textId="77777777" w:rsidR="00A5275C" w:rsidRPr="006703CB" w:rsidRDefault="00A5275C" w:rsidP="00A5275C">
      <w:pPr>
        <w:rPr>
          <w:rStyle w:val="StyleUnderline"/>
        </w:rPr>
      </w:pPr>
      <w:r w:rsidRPr="006703CB">
        <w:rPr>
          <w:rStyle w:val="StyleUnderline"/>
        </w:rPr>
        <w:t xml:space="preserve">But as a </w:t>
      </w:r>
      <w:r w:rsidRPr="00FF3E6D">
        <w:rPr>
          <w:rStyle w:val="Emphasis"/>
          <w:highlight w:val="cyan"/>
        </w:rPr>
        <w:t>marquee housing bill</w:t>
      </w:r>
      <w:r w:rsidRPr="006703CB">
        <w:rPr>
          <w:rStyle w:val="StyleUnderline"/>
        </w:rPr>
        <w:t xml:space="preserve"> containing one of his signature affordability proposals flounders on the Hill, </w:t>
      </w:r>
      <w:r w:rsidRPr="00FF3E6D">
        <w:rPr>
          <w:rStyle w:val="StyleUnderline"/>
          <w:highlight w:val="cyan"/>
        </w:rPr>
        <w:t xml:space="preserve">he’s been </w:t>
      </w:r>
      <w:r w:rsidRPr="00FF3E6D">
        <w:rPr>
          <w:rStyle w:val="Emphasis"/>
          <w:highlight w:val="cyan"/>
        </w:rPr>
        <w:t>virtually silent on it.</w:t>
      </w:r>
    </w:p>
    <w:p w14:paraId="51F5E0FB" w14:textId="77777777" w:rsidR="00A5275C" w:rsidRPr="00B97E28" w:rsidRDefault="00A5275C" w:rsidP="00A5275C">
      <w:pPr>
        <w:rPr>
          <w:sz w:val="16"/>
        </w:rPr>
      </w:pPr>
      <w:r w:rsidRPr="00B97E28">
        <w:rPr>
          <w:sz w:val="16"/>
        </w:rPr>
        <w:t xml:space="preserve">The president’s </w:t>
      </w:r>
      <w:r w:rsidRPr="00FF3E6D">
        <w:rPr>
          <w:rStyle w:val="StyleUnderline"/>
          <w:highlight w:val="cyan"/>
        </w:rPr>
        <w:t>proposal</w:t>
      </w:r>
      <w:r w:rsidRPr="00B97E28">
        <w:rPr>
          <w:sz w:val="16"/>
        </w:rPr>
        <w:t xml:space="preserve"> to restrict institutional investors from buying homes, first outlined in a January executive order and later folded into a bipartisan housing package, </w:t>
      </w:r>
      <w:r w:rsidRPr="00FF3E6D">
        <w:rPr>
          <w:rStyle w:val="StyleUnderline"/>
          <w:highlight w:val="cyan"/>
        </w:rPr>
        <w:t>faces fierce opposition from</w:t>
      </w:r>
      <w:r w:rsidRPr="00B97E28">
        <w:rPr>
          <w:sz w:val="16"/>
        </w:rPr>
        <w:t xml:space="preserve"> some </w:t>
      </w:r>
      <w:r w:rsidRPr="00FF3E6D">
        <w:rPr>
          <w:rStyle w:val="StyleUnderline"/>
          <w:highlight w:val="cyan"/>
        </w:rPr>
        <w:t xml:space="preserve">House conservatives who argue it will </w:t>
      </w:r>
      <w:r w:rsidRPr="00FF3E6D">
        <w:rPr>
          <w:rStyle w:val="Emphasis"/>
          <w:highlight w:val="cyan"/>
        </w:rPr>
        <w:t>dissuade</w:t>
      </w:r>
      <w:r w:rsidRPr="00332E79">
        <w:rPr>
          <w:rStyle w:val="StyleUnderline"/>
        </w:rPr>
        <w:t xml:space="preserve"> corporations from making major capital investments in </w:t>
      </w:r>
      <w:r w:rsidRPr="00FF3E6D">
        <w:rPr>
          <w:rStyle w:val="Emphasis"/>
          <w:highlight w:val="cyan"/>
        </w:rPr>
        <w:t>housing construction</w:t>
      </w:r>
      <w:r w:rsidRPr="00B97E28">
        <w:rPr>
          <w:sz w:val="16"/>
        </w:rPr>
        <w:t xml:space="preserve">, ultimately </w:t>
      </w:r>
      <w:r w:rsidRPr="00FF3E6D">
        <w:rPr>
          <w:rStyle w:val="StyleUnderline"/>
          <w:highlight w:val="cyan"/>
        </w:rPr>
        <w:t>reducing supply</w:t>
      </w:r>
      <w:r w:rsidRPr="00332E79">
        <w:rPr>
          <w:rStyle w:val="StyleUnderline"/>
        </w:rPr>
        <w:t xml:space="preserve"> rather than expanding it</w:t>
      </w:r>
      <w:r w:rsidRPr="00B97E28">
        <w:rPr>
          <w:sz w:val="16"/>
        </w:rPr>
        <w:t>.</w:t>
      </w:r>
    </w:p>
    <w:p w14:paraId="60C4E4E2" w14:textId="77777777" w:rsidR="00A5275C" w:rsidRPr="00B97E28" w:rsidRDefault="00A5275C" w:rsidP="00A5275C">
      <w:pPr>
        <w:rPr>
          <w:sz w:val="16"/>
        </w:rPr>
      </w:pPr>
      <w:r w:rsidRPr="00B97E28">
        <w:rPr>
          <w:sz w:val="16"/>
        </w:rPr>
        <w:t xml:space="preserve">Senate Majority Leader John </w:t>
      </w:r>
      <w:r w:rsidRPr="00FF3E6D">
        <w:rPr>
          <w:rStyle w:val="StyleUnderline"/>
          <w:highlight w:val="cyan"/>
        </w:rPr>
        <w:t>Thune</w:t>
      </w:r>
      <w:r w:rsidRPr="00B97E28">
        <w:rPr>
          <w:sz w:val="16"/>
        </w:rPr>
        <w:t xml:space="preserve"> even </w:t>
      </w:r>
      <w:r w:rsidRPr="00FF3E6D">
        <w:rPr>
          <w:rStyle w:val="StyleUnderline"/>
          <w:highlight w:val="cyan"/>
        </w:rPr>
        <w:t>requested Trump’s help</w:t>
      </w:r>
      <w:r w:rsidRPr="00332E79">
        <w:rPr>
          <w:rStyle w:val="StyleUnderline"/>
        </w:rPr>
        <w:t xml:space="preserve"> muscling the Senate housing bill through the House</w:t>
      </w:r>
      <w:r w:rsidRPr="00B97E28">
        <w:rPr>
          <w:sz w:val="16"/>
        </w:rPr>
        <w:t xml:space="preserve">, a call which </w:t>
      </w:r>
      <w:r w:rsidRPr="00FF3E6D">
        <w:rPr>
          <w:rStyle w:val="StyleUnderline"/>
          <w:highlight w:val="cyan"/>
        </w:rPr>
        <w:t>Trump appears not to have answered</w:t>
      </w:r>
      <w:r w:rsidRPr="00B97E28">
        <w:rPr>
          <w:sz w:val="16"/>
        </w:rPr>
        <w:t>. The White House has not outlined any plans to step up efforts to push the Senate bill across the finish line, other than demand the bill pass in its original form.</w:t>
      </w:r>
    </w:p>
    <w:p w14:paraId="7C8D9AEC" w14:textId="77777777" w:rsidR="00A5275C" w:rsidRPr="00AC6B5D" w:rsidRDefault="00A5275C" w:rsidP="00A5275C">
      <w:pPr>
        <w:pStyle w:val="Heading4"/>
      </w:pPr>
      <w:r w:rsidRPr="00AC6B5D">
        <w:t>GOP unity thumped</w:t>
      </w:r>
    </w:p>
    <w:p w14:paraId="5F7D545B" w14:textId="77777777" w:rsidR="00A5275C" w:rsidRPr="00AC6B5D" w:rsidRDefault="00A5275C" w:rsidP="00A5275C">
      <w:r w:rsidRPr="00AC6B5D">
        <w:rPr>
          <w:rStyle w:val="Style13ptBold"/>
        </w:rPr>
        <w:t>McCarthy ’3-9</w:t>
      </w:r>
      <w:r w:rsidRPr="00AC6B5D">
        <w:t xml:space="preserve"> [Mia; Calen Razor; March 9; Congress Reporters; Politico; “Republicans face new Trump ultimatum,” https://www.politico.com/newsletters/inside-congress/2026/03/09/republicans-face-new-trump-ultimatum-00818529]</w:t>
      </w:r>
    </w:p>
    <w:p w14:paraId="661A1461" w14:textId="77777777" w:rsidR="00A5275C" w:rsidRPr="000555B9" w:rsidRDefault="00A5275C" w:rsidP="00A5275C">
      <w:pPr>
        <w:rPr>
          <w:rFonts w:eastAsia="Aptos"/>
          <w:sz w:val="16"/>
        </w:rPr>
      </w:pPr>
      <w:r w:rsidRPr="000555B9">
        <w:rPr>
          <w:rFonts w:eastAsia="Aptos"/>
          <w:sz w:val="16"/>
        </w:rPr>
        <w:t>House Republicans are descending on President Donald Trump’s Doral resort today for their annual policy retreat, with hopes of sketching out their legislative priorities before the midterms.</w:t>
      </w:r>
    </w:p>
    <w:p w14:paraId="118CA79B" w14:textId="77777777" w:rsidR="00A5275C" w:rsidRPr="000555B9" w:rsidRDefault="00A5275C" w:rsidP="00A5275C">
      <w:pPr>
        <w:rPr>
          <w:rFonts w:eastAsia="Aptos"/>
          <w:u w:val="single"/>
        </w:rPr>
      </w:pPr>
      <w:r w:rsidRPr="000555B9">
        <w:rPr>
          <w:rFonts w:eastAsia="Aptos"/>
          <w:u w:val="single"/>
        </w:rPr>
        <w:t xml:space="preserve">Trump may have just </w:t>
      </w:r>
      <w:r w:rsidRPr="000555B9">
        <w:rPr>
          <w:rFonts w:eastAsia="Aptos"/>
          <w:b/>
          <w:iCs/>
          <w:u w:val="single"/>
          <w:bdr w:val="single" w:sz="8" w:space="0" w:color="auto"/>
        </w:rPr>
        <w:t>upended that plan</w:t>
      </w:r>
      <w:r w:rsidRPr="000555B9">
        <w:rPr>
          <w:rFonts w:eastAsia="Aptos"/>
          <w:u w:val="single"/>
        </w:rPr>
        <w:t>.</w:t>
      </w:r>
    </w:p>
    <w:p w14:paraId="5C069B08" w14:textId="77777777" w:rsidR="00A5275C" w:rsidRPr="000555B9" w:rsidRDefault="00A5275C" w:rsidP="00A5275C">
      <w:pPr>
        <w:rPr>
          <w:rFonts w:eastAsia="Aptos"/>
          <w:u w:val="single"/>
        </w:rPr>
      </w:pPr>
      <w:r w:rsidRPr="000555B9">
        <w:rPr>
          <w:rFonts w:eastAsia="Aptos"/>
          <w:sz w:val="16"/>
        </w:rPr>
        <w:t xml:space="preserve">The </w:t>
      </w:r>
      <w:r w:rsidRPr="000555B9">
        <w:rPr>
          <w:rFonts w:eastAsia="Aptos"/>
          <w:highlight w:val="cyan"/>
          <w:u w:val="single"/>
        </w:rPr>
        <w:t>president</w:t>
      </w:r>
      <w:r w:rsidRPr="000555B9">
        <w:rPr>
          <w:rFonts w:eastAsia="Aptos"/>
          <w:u w:val="single"/>
        </w:rPr>
        <w:t xml:space="preserve"> on Sunday said he </w:t>
      </w:r>
      <w:r w:rsidRPr="000555B9">
        <w:rPr>
          <w:rFonts w:eastAsia="Aptos"/>
          <w:highlight w:val="cyan"/>
          <w:u w:val="single"/>
        </w:rPr>
        <w:t>wouldn’t sign any bills until Republicans pass</w:t>
      </w:r>
      <w:r w:rsidRPr="000555B9">
        <w:rPr>
          <w:rFonts w:eastAsia="Aptos"/>
          <w:u w:val="single"/>
        </w:rPr>
        <w:t xml:space="preserve"> the sweeping elections overhaul known as the </w:t>
      </w:r>
      <w:r w:rsidRPr="000555B9">
        <w:rPr>
          <w:rFonts w:eastAsia="Aptos"/>
          <w:b/>
          <w:iCs/>
          <w:highlight w:val="cyan"/>
          <w:u w:val="single"/>
          <w:bdr w:val="single" w:sz="8" w:space="0" w:color="auto"/>
        </w:rPr>
        <w:t>SAVE</w:t>
      </w:r>
      <w:r w:rsidRPr="000555B9">
        <w:rPr>
          <w:rFonts w:eastAsia="Aptos"/>
          <w:b/>
          <w:iCs/>
          <w:u w:val="single"/>
          <w:bdr w:val="single" w:sz="8" w:space="0" w:color="auto"/>
        </w:rPr>
        <w:t xml:space="preserve"> America Act</w:t>
      </w:r>
      <w:r w:rsidRPr="000555B9">
        <w:rPr>
          <w:rFonts w:eastAsia="Aptos"/>
          <w:u w:val="single"/>
        </w:rPr>
        <w:t xml:space="preserve">. </w:t>
      </w:r>
      <w:r w:rsidRPr="000555B9">
        <w:rPr>
          <w:rFonts w:eastAsia="Aptos"/>
          <w:highlight w:val="cyan"/>
          <w:u w:val="single"/>
        </w:rPr>
        <w:t>Paired with</w:t>
      </w:r>
      <w:r w:rsidRPr="000555B9">
        <w:rPr>
          <w:rFonts w:eastAsia="Aptos"/>
          <w:u w:val="single"/>
        </w:rPr>
        <w:t xml:space="preserve"> a </w:t>
      </w:r>
      <w:r w:rsidRPr="000555B9">
        <w:rPr>
          <w:rFonts w:eastAsia="Aptos"/>
          <w:b/>
          <w:iCs/>
          <w:u w:val="single"/>
          <w:bdr w:val="single" w:sz="8" w:space="0" w:color="auto"/>
        </w:rPr>
        <w:t xml:space="preserve">new </w:t>
      </w:r>
      <w:r w:rsidRPr="000555B9">
        <w:rPr>
          <w:rFonts w:eastAsia="Aptos"/>
          <w:b/>
          <w:iCs/>
          <w:highlight w:val="cyan"/>
          <w:u w:val="single"/>
          <w:bdr w:val="single" w:sz="8" w:space="0" w:color="auto"/>
        </w:rPr>
        <w:t>Middle East War</w:t>
      </w:r>
      <w:r w:rsidRPr="000555B9">
        <w:rPr>
          <w:rFonts w:eastAsia="Aptos"/>
          <w:highlight w:val="cyan"/>
          <w:u w:val="single"/>
        </w:rPr>
        <w:t xml:space="preserve">, </w:t>
      </w:r>
      <w:r w:rsidRPr="000555B9">
        <w:rPr>
          <w:rFonts w:eastAsia="Aptos"/>
          <w:b/>
          <w:iCs/>
          <w:highlight w:val="cyan"/>
          <w:u w:val="single"/>
          <w:bdr w:val="single" w:sz="8" w:space="0" w:color="auto"/>
        </w:rPr>
        <w:t>surging oil prices</w:t>
      </w:r>
      <w:r w:rsidRPr="000555B9">
        <w:rPr>
          <w:rFonts w:eastAsia="Aptos"/>
          <w:highlight w:val="cyan"/>
          <w:u w:val="single"/>
        </w:rPr>
        <w:t xml:space="preserve"> and </w:t>
      </w:r>
      <w:r w:rsidRPr="000555B9">
        <w:rPr>
          <w:rFonts w:eastAsia="Aptos"/>
          <w:b/>
          <w:iCs/>
          <w:highlight w:val="cyan"/>
          <w:u w:val="single"/>
          <w:bdr w:val="single" w:sz="8" w:space="0" w:color="auto"/>
        </w:rPr>
        <w:t xml:space="preserve">persistent internal turmoil </w:t>
      </w:r>
      <w:r w:rsidRPr="000555B9">
        <w:rPr>
          <w:rFonts w:eastAsia="Aptos"/>
          <w:highlight w:val="cyan"/>
          <w:u w:val="single"/>
        </w:rPr>
        <w:t>threatening</w:t>
      </w:r>
      <w:r w:rsidRPr="000555B9">
        <w:rPr>
          <w:rFonts w:eastAsia="Aptos"/>
          <w:u w:val="single"/>
        </w:rPr>
        <w:t xml:space="preserve"> the </w:t>
      </w:r>
      <w:r w:rsidRPr="000555B9">
        <w:rPr>
          <w:rFonts w:eastAsia="Aptos"/>
          <w:highlight w:val="cyan"/>
          <w:u w:val="single"/>
        </w:rPr>
        <w:t>House GOP</w:t>
      </w:r>
      <w:r w:rsidRPr="000555B9">
        <w:rPr>
          <w:rFonts w:eastAsia="Aptos"/>
          <w:u w:val="single"/>
        </w:rPr>
        <w:t>’s razor-thin majority, the kickoff of the party’s South Florida gathering is looking anything but sunny.</w:t>
      </w:r>
    </w:p>
    <w:p w14:paraId="047664D1" w14:textId="77777777" w:rsidR="00A5275C" w:rsidRPr="000555B9" w:rsidRDefault="00A5275C" w:rsidP="00A5275C">
      <w:pPr>
        <w:rPr>
          <w:rFonts w:eastAsia="Aptos"/>
          <w:sz w:val="16"/>
        </w:rPr>
      </w:pPr>
      <w:r w:rsidRPr="000555B9">
        <w:rPr>
          <w:rFonts w:eastAsia="Aptos"/>
          <w:sz w:val="16"/>
        </w:rPr>
        <w:t>As Meredith Lee Hill and Mia report this morning, here’s a preview of what’s coming at the retreat:</w:t>
      </w:r>
    </w:p>
    <w:p w14:paraId="4D065069" w14:textId="77777777" w:rsidR="00A5275C" w:rsidRPr="000555B9" w:rsidRDefault="00A5275C" w:rsidP="00A5275C">
      <w:pPr>
        <w:rPr>
          <w:rFonts w:eastAsia="Aptos"/>
          <w:u w:val="single"/>
        </w:rPr>
      </w:pPr>
      <w:r w:rsidRPr="000555B9">
        <w:rPr>
          <w:rFonts w:eastAsia="Aptos"/>
          <w:sz w:val="16"/>
        </w:rPr>
        <w:t xml:space="preserve">— </w:t>
      </w:r>
      <w:r w:rsidRPr="000555B9">
        <w:rPr>
          <w:rFonts w:eastAsia="Aptos"/>
          <w:b/>
          <w:iCs/>
          <w:u w:val="single"/>
          <w:bdr w:val="single" w:sz="8" w:space="0" w:color="auto"/>
        </w:rPr>
        <w:t>TRUMP’S SAVE AMERICA SCRAMBLE</w:t>
      </w:r>
      <w:r w:rsidRPr="000555B9">
        <w:rPr>
          <w:rFonts w:eastAsia="Aptos"/>
          <w:sz w:val="16"/>
        </w:rPr>
        <w:t xml:space="preserve">: The president is set to speak to Republicans today at 5 p.m. We’ll be watching the extent to which he leans into his SAVE America Act ultimatum and another demand that Republicans add restrictions on transgender surgeries and mail voting. </w:t>
      </w:r>
      <w:r w:rsidRPr="000555B9">
        <w:rPr>
          <w:rFonts w:eastAsia="Aptos"/>
          <w:highlight w:val="cyan"/>
          <w:u w:val="single"/>
        </w:rPr>
        <w:t>Trump’s request to expand</w:t>
      </w:r>
      <w:r w:rsidRPr="000555B9">
        <w:rPr>
          <w:rFonts w:eastAsia="Aptos"/>
          <w:u w:val="single"/>
        </w:rPr>
        <w:t xml:space="preserve"> the bill may </w:t>
      </w:r>
      <w:r w:rsidRPr="000555B9">
        <w:rPr>
          <w:rFonts w:eastAsia="Aptos"/>
          <w:b/>
          <w:iCs/>
          <w:highlight w:val="cyan"/>
          <w:u w:val="single"/>
          <w:bdr w:val="single" w:sz="8" w:space="0" w:color="auto"/>
        </w:rPr>
        <w:t>trigger more GOP infighting</w:t>
      </w:r>
      <w:r w:rsidRPr="000555B9">
        <w:rPr>
          <w:rFonts w:eastAsia="Aptos"/>
          <w:u w:val="single"/>
        </w:rPr>
        <w:t xml:space="preserve"> and further </w:t>
      </w:r>
      <w:r w:rsidRPr="000555B9">
        <w:rPr>
          <w:rFonts w:eastAsia="Aptos"/>
          <w:b/>
          <w:iCs/>
          <w:highlight w:val="cyan"/>
          <w:u w:val="single"/>
          <w:bdr w:val="single" w:sz="8" w:space="0" w:color="auto"/>
        </w:rPr>
        <w:t>weaken a push to skirt</w:t>
      </w:r>
      <w:r w:rsidRPr="000555B9">
        <w:rPr>
          <w:rFonts w:eastAsia="Aptos"/>
          <w:u w:val="single"/>
        </w:rPr>
        <w:t xml:space="preserve"> the Senate’s 60-vote </w:t>
      </w:r>
      <w:r w:rsidRPr="000555B9">
        <w:rPr>
          <w:rFonts w:eastAsia="Aptos"/>
          <w:b/>
          <w:iCs/>
          <w:highlight w:val="cyan"/>
          <w:u w:val="single"/>
          <w:bdr w:val="single" w:sz="8" w:space="0" w:color="auto"/>
        </w:rPr>
        <w:t>filibuster</w:t>
      </w:r>
      <w:r w:rsidRPr="000555B9">
        <w:rPr>
          <w:rFonts w:eastAsia="Aptos"/>
          <w:u w:val="single"/>
        </w:rPr>
        <w:t xml:space="preserve"> to pass it.</w:t>
      </w:r>
    </w:p>
    <w:p w14:paraId="0647A59D" w14:textId="77777777" w:rsidR="00A5275C" w:rsidRPr="00AC6B5D" w:rsidRDefault="00A5275C" w:rsidP="00A5275C">
      <w:pPr>
        <w:rPr>
          <w:rFonts w:eastAsia="Aptos"/>
          <w:sz w:val="16"/>
        </w:rPr>
      </w:pPr>
      <w:r w:rsidRPr="000555B9">
        <w:rPr>
          <w:rFonts w:eastAsia="Aptos"/>
          <w:sz w:val="16"/>
        </w:rPr>
        <w:t xml:space="preserve">— </w:t>
      </w:r>
      <w:r w:rsidRPr="000555B9">
        <w:rPr>
          <w:rFonts w:eastAsia="Aptos"/>
          <w:b/>
          <w:iCs/>
          <w:u w:val="single"/>
          <w:bdr w:val="single" w:sz="8" w:space="0" w:color="auto"/>
        </w:rPr>
        <w:t>RECONCILING RECONCILIATION:</w:t>
      </w:r>
      <w:r w:rsidRPr="000555B9">
        <w:rPr>
          <w:rFonts w:eastAsia="Aptos"/>
          <w:sz w:val="16"/>
        </w:rPr>
        <w:t xml:space="preserve"> Many House Republicans hope to leave the retreat with clarity on another major question: whether they’ll try to pass a second party-line budget reconciliation bill. Speaker Mike Johnson promised some members he would try, but the effort would require near-total GOP unity and could well be DOA in the Senate. Some </w:t>
      </w:r>
      <w:r w:rsidRPr="000555B9">
        <w:rPr>
          <w:rFonts w:eastAsia="Aptos"/>
          <w:highlight w:val="cyan"/>
          <w:u w:val="single"/>
        </w:rPr>
        <w:t>Republicans think</w:t>
      </w:r>
      <w:r w:rsidRPr="000555B9">
        <w:rPr>
          <w:rFonts w:eastAsia="Aptos"/>
          <w:u w:val="single"/>
        </w:rPr>
        <w:t xml:space="preserve"> the </w:t>
      </w:r>
      <w:r w:rsidRPr="000555B9">
        <w:rPr>
          <w:rFonts w:eastAsia="Aptos"/>
          <w:b/>
          <w:iCs/>
          <w:u w:val="single"/>
          <w:bdr w:val="single" w:sz="8" w:space="0" w:color="auto"/>
        </w:rPr>
        <w:t xml:space="preserve">need for more </w:t>
      </w:r>
      <w:r w:rsidRPr="000555B9">
        <w:rPr>
          <w:rFonts w:eastAsia="Aptos"/>
          <w:b/>
          <w:iCs/>
          <w:highlight w:val="cyan"/>
          <w:u w:val="single"/>
          <w:bdr w:val="single" w:sz="8" w:space="0" w:color="auto"/>
        </w:rPr>
        <w:t>war funding</w:t>
      </w:r>
      <w:r w:rsidRPr="000555B9">
        <w:rPr>
          <w:rFonts w:eastAsia="Aptos"/>
          <w:highlight w:val="cyan"/>
          <w:u w:val="single"/>
        </w:rPr>
        <w:t xml:space="preserve"> could </w:t>
      </w:r>
      <w:r w:rsidRPr="000555B9">
        <w:rPr>
          <w:rFonts w:eastAsia="Aptos"/>
          <w:b/>
          <w:iCs/>
          <w:highlight w:val="cyan"/>
          <w:u w:val="single"/>
          <w:bdr w:val="single" w:sz="8" w:space="0" w:color="auto"/>
        </w:rPr>
        <w:t>jumpstart</w:t>
      </w:r>
      <w:r w:rsidRPr="000555B9">
        <w:rPr>
          <w:rFonts w:eastAsia="Aptos"/>
          <w:b/>
          <w:iCs/>
          <w:u w:val="single"/>
          <w:bdr w:val="single" w:sz="8" w:space="0" w:color="auto"/>
        </w:rPr>
        <w:t xml:space="preserve"> a fresh </w:t>
      </w:r>
      <w:r w:rsidRPr="000555B9">
        <w:rPr>
          <w:rFonts w:eastAsia="Aptos"/>
          <w:b/>
          <w:iCs/>
          <w:highlight w:val="cyan"/>
          <w:u w:val="single"/>
          <w:bdr w:val="single" w:sz="8" w:space="0" w:color="auto"/>
        </w:rPr>
        <w:t>reconciliation push</w:t>
      </w:r>
      <w:r w:rsidRPr="000555B9">
        <w:rPr>
          <w:rFonts w:eastAsia="Aptos"/>
          <w:u w:val="single"/>
        </w:rPr>
        <w:t xml:space="preserve"> given opposition by Senate Democrats</w:t>
      </w:r>
      <w:r w:rsidRPr="000555B9">
        <w:rPr>
          <w:rFonts w:eastAsia="Aptos"/>
          <w:sz w:val="16"/>
        </w:rPr>
        <w:t>.</w:t>
      </w:r>
    </w:p>
    <w:p w14:paraId="05A926DF" w14:textId="77777777" w:rsidR="00A5275C" w:rsidRPr="00AC6B5D" w:rsidRDefault="00A5275C" w:rsidP="00A5275C">
      <w:pPr>
        <w:pStyle w:val="Heading4"/>
      </w:pPr>
      <w:r w:rsidRPr="00AC6B5D">
        <w:t>Trump has no PC.</w:t>
      </w:r>
    </w:p>
    <w:p w14:paraId="4544DA48" w14:textId="77777777" w:rsidR="00A5275C" w:rsidRPr="00AC6B5D" w:rsidRDefault="00A5275C" w:rsidP="00A5275C">
      <w:r w:rsidRPr="00AC6B5D">
        <w:rPr>
          <w:rStyle w:val="Style13ptBold"/>
        </w:rPr>
        <w:t>Rector ’26</w:t>
      </w:r>
      <w:r w:rsidRPr="00AC6B5D">
        <w:t xml:space="preserve"> [Kevin; February 25; Staff Writer; LA Times; “Trump projects power but heads weakened into a season of tough political challenges,” https://www.latimes.com/politics/story/2026-02-25/trump-heads-weakened-into-season-of-tough-political-challenges]</w:t>
      </w:r>
    </w:p>
    <w:p w14:paraId="7D76C881" w14:textId="77777777" w:rsidR="00A5275C" w:rsidRPr="009257F2" w:rsidRDefault="00A5275C" w:rsidP="00A5275C">
      <w:pPr>
        <w:rPr>
          <w:sz w:val="16"/>
        </w:rPr>
      </w:pPr>
      <w:r w:rsidRPr="009257F2">
        <w:rPr>
          <w:sz w:val="16"/>
        </w:rPr>
        <w:t xml:space="preserve">President </w:t>
      </w:r>
      <w:r w:rsidRPr="00D372FC">
        <w:rPr>
          <w:rStyle w:val="StyleUnderline"/>
          <w:highlight w:val="cyan"/>
        </w:rPr>
        <w:t>Trump</w:t>
      </w:r>
      <w:r w:rsidRPr="009257F2">
        <w:rPr>
          <w:sz w:val="16"/>
        </w:rPr>
        <w:t xml:space="preserve"> headed into Tuesday night’s State of the Union speech projecting confidence in his personal power to “Make America Great Again,” despite the woes he says he’s been saddled with by his Democratic predecessors.</w:t>
      </w:r>
    </w:p>
    <w:p w14:paraId="50F70096" w14:textId="77777777" w:rsidR="00A5275C" w:rsidRPr="009257F2" w:rsidRDefault="00A5275C" w:rsidP="00A5275C">
      <w:pPr>
        <w:rPr>
          <w:sz w:val="16"/>
        </w:rPr>
      </w:pPr>
      <w:r w:rsidRPr="009257F2">
        <w:rPr>
          <w:sz w:val="16"/>
        </w:rPr>
        <w:t xml:space="preserve">He also stood </w:t>
      </w:r>
      <w:r w:rsidRPr="00467732">
        <w:rPr>
          <w:rStyle w:val="StyleUnderline"/>
        </w:rPr>
        <w:t xml:space="preserve">in a uniquely </w:t>
      </w:r>
      <w:r w:rsidRPr="00D372FC">
        <w:rPr>
          <w:rStyle w:val="StyleUnderline"/>
          <w:highlight w:val="cyan"/>
        </w:rPr>
        <w:t>precarious</w:t>
      </w:r>
      <w:r w:rsidRPr="00467732">
        <w:rPr>
          <w:rStyle w:val="StyleUnderline"/>
        </w:rPr>
        <w:t xml:space="preserve"> position</w:t>
      </w:r>
      <w:r w:rsidRPr="009257F2">
        <w:rPr>
          <w:sz w:val="16"/>
        </w:rPr>
        <w:t xml:space="preserve"> — </w:t>
      </w:r>
      <w:r w:rsidRPr="00D372FC">
        <w:rPr>
          <w:rStyle w:val="StyleUnderline"/>
          <w:highlight w:val="cyan"/>
        </w:rPr>
        <w:t>facing</w:t>
      </w:r>
      <w:r w:rsidRPr="00467732">
        <w:rPr>
          <w:rStyle w:val="StyleUnderline"/>
        </w:rPr>
        <w:t xml:space="preserve"> some of his </w:t>
      </w:r>
      <w:r w:rsidRPr="00D372FC">
        <w:rPr>
          <w:rStyle w:val="Emphasis"/>
          <w:highlight w:val="cyan"/>
        </w:rPr>
        <w:t>lowest approval</w:t>
      </w:r>
      <w:r w:rsidRPr="00467732">
        <w:rPr>
          <w:rStyle w:val="Emphasis"/>
        </w:rPr>
        <w:t xml:space="preserve"> ratings</w:t>
      </w:r>
      <w:r w:rsidRPr="00467732">
        <w:rPr>
          <w:rStyle w:val="StyleUnderline"/>
        </w:rPr>
        <w:t xml:space="preserve"> ever, </w:t>
      </w:r>
      <w:r w:rsidRPr="00D372FC">
        <w:rPr>
          <w:rStyle w:val="Emphasis"/>
          <w:highlight w:val="cyan"/>
        </w:rPr>
        <w:t>plummeting support</w:t>
      </w:r>
      <w:r w:rsidRPr="00D372FC">
        <w:rPr>
          <w:rStyle w:val="StyleUnderline"/>
          <w:highlight w:val="cyan"/>
        </w:rPr>
        <w:t xml:space="preserve"> on</w:t>
      </w:r>
      <w:r w:rsidRPr="00467732">
        <w:rPr>
          <w:rStyle w:val="StyleUnderline"/>
        </w:rPr>
        <w:t xml:space="preserve"> his signature issue of </w:t>
      </w:r>
      <w:r w:rsidRPr="00D372FC">
        <w:rPr>
          <w:rStyle w:val="Emphasis"/>
          <w:highlight w:val="cyan"/>
        </w:rPr>
        <w:t>immigration</w:t>
      </w:r>
      <w:r w:rsidRPr="00467732">
        <w:rPr>
          <w:rStyle w:val="StyleUnderline"/>
        </w:rPr>
        <w:t xml:space="preserve">, unrelenting pressure from the slow rollout of the </w:t>
      </w:r>
      <w:r w:rsidRPr="00D372FC">
        <w:rPr>
          <w:rStyle w:val="Emphasis"/>
          <w:highlight w:val="cyan"/>
        </w:rPr>
        <w:t>Epstein</w:t>
      </w:r>
      <w:r w:rsidRPr="00467732">
        <w:rPr>
          <w:rStyle w:val="StyleUnderline"/>
        </w:rPr>
        <w:t xml:space="preserve"> files, a sluggish economy, mounting </w:t>
      </w:r>
      <w:r w:rsidRPr="00D372FC">
        <w:rPr>
          <w:rStyle w:val="Emphasis"/>
          <w:highlight w:val="cyan"/>
        </w:rPr>
        <w:t>international tensions</w:t>
      </w:r>
      <w:r w:rsidRPr="00467732">
        <w:rPr>
          <w:rStyle w:val="Emphasis"/>
        </w:rPr>
        <w:t xml:space="preserve"> </w:t>
      </w:r>
      <w:r w:rsidRPr="00467732">
        <w:rPr>
          <w:rStyle w:val="StyleUnderline"/>
        </w:rPr>
        <w:t xml:space="preserve">and looming </w:t>
      </w:r>
      <w:r w:rsidRPr="00D372FC">
        <w:rPr>
          <w:rStyle w:val="StyleUnderline"/>
          <w:highlight w:val="cyan"/>
        </w:rPr>
        <w:t>midterm</w:t>
      </w:r>
      <w:r w:rsidRPr="00467732">
        <w:rPr>
          <w:rStyle w:val="StyleUnderline"/>
        </w:rPr>
        <w:t xml:space="preserve"> elections in which Democrats appear poised to make gains, possibly even </w:t>
      </w:r>
      <w:r w:rsidRPr="00467732">
        <w:rPr>
          <w:rStyle w:val="Emphasis"/>
        </w:rPr>
        <w:t>retaking control</w:t>
      </w:r>
      <w:r w:rsidRPr="00467732">
        <w:rPr>
          <w:rStyle w:val="StyleUnderline"/>
        </w:rPr>
        <w:t xml:space="preserve"> in Congress</w:t>
      </w:r>
      <w:r w:rsidRPr="009257F2">
        <w:rPr>
          <w:sz w:val="16"/>
        </w:rPr>
        <w:t>.</w:t>
      </w:r>
    </w:p>
    <w:p w14:paraId="2EDE60EC" w14:textId="77777777" w:rsidR="00A5275C" w:rsidRPr="00467732" w:rsidRDefault="00A5275C" w:rsidP="00A5275C">
      <w:pPr>
        <w:rPr>
          <w:rStyle w:val="StyleUnderline"/>
        </w:rPr>
      </w:pPr>
      <w:r w:rsidRPr="009257F2">
        <w:rPr>
          <w:sz w:val="16"/>
        </w:rPr>
        <w:t xml:space="preserve">Trump remains popular among his base and remarkably infallible in the eyes of his loyalist administration and still commands extraordinary deference from many leaders in his party. </w:t>
      </w:r>
      <w:r w:rsidRPr="00467732">
        <w:rPr>
          <w:rStyle w:val="StyleUnderline"/>
        </w:rPr>
        <w:t>Many of his supporters share his confidence and suggest polls showing slipping support are bogus.</w:t>
      </w:r>
    </w:p>
    <w:p w14:paraId="2438FCD3" w14:textId="77777777" w:rsidR="00A5275C" w:rsidRPr="009257F2" w:rsidRDefault="00A5275C" w:rsidP="00A5275C">
      <w:pPr>
        <w:rPr>
          <w:sz w:val="16"/>
        </w:rPr>
      </w:pPr>
      <w:r w:rsidRPr="009257F2">
        <w:rPr>
          <w:sz w:val="16"/>
        </w:rPr>
        <w:t>“This is what ‘America first’ looks like,” said Paul Dans, former head of the conservative Project 2025 playbook, which Trump has largely adopted. “The last year has been phenomenal. He has done more in one year than most presidents would accomplish in a whole term.”</w:t>
      </w:r>
    </w:p>
    <w:p w14:paraId="3948023F" w14:textId="77777777" w:rsidR="00A5275C" w:rsidRPr="009257F2" w:rsidRDefault="00A5275C" w:rsidP="00A5275C">
      <w:pPr>
        <w:rPr>
          <w:rStyle w:val="StyleUnderline"/>
        </w:rPr>
      </w:pPr>
      <w:r w:rsidRPr="009257F2">
        <w:rPr>
          <w:sz w:val="16"/>
        </w:rPr>
        <w:t>Nonetheless</w:t>
      </w:r>
      <w:r w:rsidRPr="009257F2">
        <w:rPr>
          <w:rStyle w:val="StyleUnderline"/>
        </w:rPr>
        <w:t xml:space="preserve">, political observers see a </w:t>
      </w:r>
      <w:r w:rsidRPr="008A0B06">
        <w:rPr>
          <w:rStyle w:val="Emphasis"/>
          <w:highlight w:val="cyan"/>
        </w:rPr>
        <w:t>landscape of vulnerabilities</w:t>
      </w:r>
      <w:r w:rsidRPr="009257F2">
        <w:rPr>
          <w:rStyle w:val="StyleUnderline"/>
        </w:rPr>
        <w:t xml:space="preserve"> for the second-term president heading into the 2026 elections.</w:t>
      </w:r>
    </w:p>
    <w:p w14:paraId="1A8AEB54" w14:textId="77777777" w:rsidR="00A5275C" w:rsidRPr="009257F2" w:rsidRDefault="00A5275C" w:rsidP="00A5275C">
      <w:pPr>
        <w:rPr>
          <w:sz w:val="16"/>
        </w:rPr>
      </w:pPr>
      <w:r w:rsidRPr="009257F2">
        <w:rPr>
          <w:sz w:val="16"/>
        </w:rPr>
        <w:t>“</w:t>
      </w:r>
      <w:r w:rsidRPr="009257F2">
        <w:rPr>
          <w:rStyle w:val="StyleUnderline"/>
        </w:rPr>
        <w:t xml:space="preserve">He stands </w:t>
      </w:r>
      <w:r w:rsidRPr="008A0B06">
        <w:rPr>
          <w:rStyle w:val="StyleUnderline"/>
          <w:highlight w:val="cyan"/>
        </w:rPr>
        <w:t>at a moment of</w:t>
      </w:r>
      <w:r w:rsidRPr="009257F2">
        <w:rPr>
          <w:rStyle w:val="StyleUnderline"/>
        </w:rPr>
        <w:t xml:space="preserve"> </w:t>
      </w:r>
      <w:r w:rsidRPr="009257F2">
        <w:rPr>
          <w:rStyle w:val="Emphasis"/>
        </w:rPr>
        <w:t xml:space="preserve">rapidly </w:t>
      </w:r>
      <w:r w:rsidRPr="008A0B06">
        <w:rPr>
          <w:rStyle w:val="Emphasis"/>
          <w:highlight w:val="cyan"/>
        </w:rPr>
        <w:t>declining p</w:t>
      </w:r>
      <w:r w:rsidRPr="009257F2">
        <w:rPr>
          <w:rStyle w:val="Emphasis"/>
        </w:rPr>
        <w:t xml:space="preserve">olitical </w:t>
      </w:r>
      <w:r w:rsidRPr="008A0B06">
        <w:rPr>
          <w:rStyle w:val="Emphasis"/>
          <w:highlight w:val="cyan"/>
        </w:rPr>
        <w:t>c</w:t>
      </w:r>
      <w:r w:rsidRPr="009257F2">
        <w:rPr>
          <w:rStyle w:val="Emphasis"/>
        </w:rPr>
        <w:t>apital</w:t>
      </w:r>
      <w:r w:rsidRPr="009257F2">
        <w:rPr>
          <w:sz w:val="16"/>
        </w:rPr>
        <w:t xml:space="preserve">,” said Rob Stutzman, a Republican consultant in California. “From a historical perspective, a president in year six, heading into what looks like a rough midterm, is </w:t>
      </w:r>
      <w:r w:rsidRPr="009257F2">
        <w:rPr>
          <w:rStyle w:val="StyleUnderline"/>
        </w:rPr>
        <w:t xml:space="preserve">probably </w:t>
      </w:r>
      <w:r w:rsidRPr="008A0B06">
        <w:rPr>
          <w:rStyle w:val="StyleUnderline"/>
          <w:highlight w:val="cyan"/>
        </w:rPr>
        <w:t>not going to rise</w:t>
      </w:r>
      <w:r w:rsidRPr="009257F2">
        <w:rPr>
          <w:rStyle w:val="StyleUnderline"/>
        </w:rPr>
        <w:t xml:space="preserve"> any </w:t>
      </w:r>
      <w:r w:rsidRPr="008A0B06">
        <w:rPr>
          <w:rStyle w:val="StyleUnderline"/>
          <w:highlight w:val="cyan"/>
        </w:rPr>
        <w:t>higher</w:t>
      </w:r>
      <w:r w:rsidRPr="009257F2">
        <w:rPr>
          <w:rStyle w:val="StyleUnderline"/>
        </w:rPr>
        <w:t xml:space="preserve"> again, in terms of their political equity</w:t>
      </w:r>
      <w:r w:rsidRPr="009257F2">
        <w:rPr>
          <w:sz w:val="16"/>
        </w:rPr>
        <w:t xml:space="preserve"> — so he’s probably </w:t>
      </w:r>
      <w:r w:rsidRPr="008A0B06">
        <w:rPr>
          <w:rStyle w:val="StyleUnderline"/>
          <w:highlight w:val="cyan"/>
        </w:rPr>
        <w:t>past his peak of powe</w:t>
      </w:r>
      <w:r w:rsidRPr="009257F2">
        <w:rPr>
          <w:rStyle w:val="StyleUnderline"/>
        </w:rPr>
        <w:t>r.”</w:t>
      </w:r>
    </w:p>
    <w:p w14:paraId="5E72B115" w14:textId="77777777" w:rsidR="00A5275C" w:rsidRPr="00AC6B5D" w:rsidRDefault="00A5275C" w:rsidP="00A5275C">
      <w:pPr>
        <w:pStyle w:val="Heading4"/>
      </w:pPr>
      <w:r w:rsidRPr="00AC6B5D">
        <w:t>Thumpers.</w:t>
      </w:r>
    </w:p>
    <w:p w14:paraId="71005BFA" w14:textId="77777777" w:rsidR="00A5275C" w:rsidRPr="00AC6B5D" w:rsidRDefault="00A5275C" w:rsidP="00A5275C">
      <w:r w:rsidRPr="00AC6B5D">
        <w:rPr>
          <w:rStyle w:val="Style13ptBold"/>
        </w:rPr>
        <w:t>Sherman ’3-16</w:t>
      </w:r>
      <w:r w:rsidRPr="00AC6B5D">
        <w:t xml:space="preserve"> [Jake; March 16; Founder of Punchbowl News; Senior Congressional Reporter; Co-Founder of Punchbowl News; Punchbowl News; “Iran, SAVE Act, DHS shutdown: The Ides of Congress’ March,” https://punchbowl.news/article/washington/congress-march/]</w:t>
      </w:r>
    </w:p>
    <w:p w14:paraId="35D56E7F" w14:textId="77777777" w:rsidR="00A5275C" w:rsidRPr="00A50A90" w:rsidRDefault="00A5275C" w:rsidP="00A5275C">
      <w:pPr>
        <w:rPr>
          <w:sz w:val="16"/>
        </w:rPr>
      </w:pPr>
      <w:r w:rsidRPr="00A50A90">
        <w:rPr>
          <w:sz w:val="16"/>
        </w:rPr>
        <w:t xml:space="preserve">On Capitol Hill, consider what </w:t>
      </w:r>
      <w:r w:rsidRPr="00D372FC">
        <w:rPr>
          <w:rStyle w:val="StyleUnderline"/>
          <w:highlight w:val="cyan"/>
        </w:rPr>
        <w:t>lawmakers need to tackle</w:t>
      </w:r>
      <w:r w:rsidRPr="00A50A90">
        <w:rPr>
          <w:sz w:val="16"/>
        </w:rPr>
        <w:t xml:space="preserve"> in the coming weeks:</w:t>
      </w:r>
    </w:p>
    <w:p w14:paraId="57FCCE89" w14:textId="77777777" w:rsidR="00A5275C" w:rsidRPr="00A50A90" w:rsidRDefault="00A5275C" w:rsidP="00A5275C">
      <w:pPr>
        <w:rPr>
          <w:sz w:val="16"/>
        </w:rPr>
      </w:pPr>
      <w:r w:rsidRPr="00A50A90">
        <w:rPr>
          <w:sz w:val="16"/>
        </w:rPr>
        <w:t xml:space="preserve">— The White House, Pentagon and congressional leaders have already begun talks about a </w:t>
      </w:r>
      <w:r w:rsidRPr="00A50A90">
        <w:rPr>
          <w:rStyle w:val="Emphasis"/>
        </w:rPr>
        <w:t xml:space="preserve">supplemental </w:t>
      </w:r>
      <w:r w:rsidRPr="00D372FC">
        <w:rPr>
          <w:rStyle w:val="Emphasis"/>
          <w:highlight w:val="cyan"/>
        </w:rPr>
        <w:t>funding</w:t>
      </w:r>
      <w:r w:rsidRPr="00A50A90">
        <w:rPr>
          <w:rStyle w:val="Emphasis"/>
        </w:rPr>
        <w:t xml:space="preserve"> bill </w:t>
      </w:r>
      <w:r w:rsidRPr="00D372FC">
        <w:rPr>
          <w:rStyle w:val="StyleUnderline"/>
          <w:highlight w:val="cyan"/>
        </w:rPr>
        <w:t>for</w:t>
      </w:r>
      <w:r w:rsidRPr="00A50A90">
        <w:rPr>
          <w:rStyle w:val="StyleUnderline"/>
        </w:rPr>
        <w:t xml:space="preserve"> the </w:t>
      </w:r>
      <w:r w:rsidRPr="00D372FC">
        <w:rPr>
          <w:rStyle w:val="StyleUnderline"/>
          <w:highlight w:val="cyan"/>
        </w:rPr>
        <w:t>Iran</w:t>
      </w:r>
      <w:r w:rsidRPr="00A50A90">
        <w:rPr>
          <w:rStyle w:val="StyleUnderline"/>
        </w:rPr>
        <w:t xml:space="preserve"> war.</w:t>
      </w:r>
      <w:r w:rsidRPr="00A50A90">
        <w:rPr>
          <w:sz w:val="16"/>
        </w:rPr>
        <w:t xml:space="preserve"> We don’t expect any request to reach Capitol Hill this week, but the two sides — Hill Republicans and the White House — are trying to figure out how to pass it.</w:t>
      </w:r>
    </w:p>
    <w:p w14:paraId="188C33CA" w14:textId="77777777" w:rsidR="00A5275C" w:rsidRPr="00A50A90" w:rsidRDefault="00A5275C" w:rsidP="00A5275C">
      <w:pPr>
        <w:rPr>
          <w:sz w:val="16"/>
        </w:rPr>
      </w:pPr>
      <w:r w:rsidRPr="00A50A90">
        <w:rPr>
          <w:sz w:val="16"/>
        </w:rPr>
        <w:t>We’ve had several sources suggest the package may carry a price tag of $100 billion or more. Lawmakers see this as potentially the last must-pass bill of the year and may try to attach their own costly proposals.</w:t>
      </w:r>
    </w:p>
    <w:p w14:paraId="55AB93F0" w14:textId="77777777" w:rsidR="00A5275C" w:rsidRPr="00A50A90" w:rsidRDefault="00A5275C" w:rsidP="00A5275C">
      <w:pPr>
        <w:rPr>
          <w:rStyle w:val="StyleUnderline"/>
        </w:rPr>
      </w:pPr>
      <w:r w:rsidRPr="00D372FC">
        <w:rPr>
          <w:rStyle w:val="Emphasis"/>
          <w:highlight w:val="cyan"/>
        </w:rPr>
        <w:t>Reconciliation</w:t>
      </w:r>
      <w:r w:rsidRPr="00A50A90">
        <w:rPr>
          <w:sz w:val="16"/>
        </w:rPr>
        <w:t xml:space="preserve"> is probably the best option for GOP leaders because there’s no chance that Democrats would allow anything to pass without a vote on ending the conflict or reining in Trump’s freedom to operate. But any </w:t>
      </w:r>
      <w:r w:rsidRPr="00A50A90">
        <w:rPr>
          <w:rStyle w:val="StyleUnderline"/>
        </w:rPr>
        <w:t xml:space="preserve">new spending would have to be offset with cuts elsewhere. This package will become a </w:t>
      </w:r>
      <w:r w:rsidRPr="00D372FC">
        <w:rPr>
          <w:rStyle w:val="Emphasis"/>
          <w:highlight w:val="cyan"/>
        </w:rPr>
        <w:t>huge political flashpoint</w:t>
      </w:r>
      <w:r w:rsidRPr="00A50A90">
        <w:rPr>
          <w:rStyle w:val="StyleUnderline"/>
        </w:rPr>
        <w:t xml:space="preserve"> over the next few weeks.</w:t>
      </w:r>
    </w:p>
    <w:p w14:paraId="325749EF" w14:textId="77777777" w:rsidR="00A5275C" w:rsidRPr="00A50A90" w:rsidRDefault="00A5275C" w:rsidP="00A5275C">
      <w:pPr>
        <w:rPr>
          <w:sz w:val="16"/>
        </w:rPr>
      </w:pPr>
      <w:r w:rsidRPr="00A50A90">
        <w:rPr>
          <w:sz w:val="16"/>
        </w:rPr>
        <w:t xml:space="preserve">— </w:t>
      </w:r>
      <w:r w:rsidRPr="00D372FC">
        <w:rPr>
          <w:rStyle w:val="Emphasis"/>
          <w:highlight w:val="cyan"/>
        </w:rPr>
        <w:t>DHS</w:t>
      </w:r>
      <w:r w:rsidRPr="00A50A90">
        <w:rPr>
          <w:rStyle w:val="StyleUnderline"/>
        </w:rPr>
        <w:t xml:space="preserve"> has been </w:t>
      </w:r>
      <w:r w:rsidRPr="00D372FC">
        <w:rPr>
          <w:rStyle w:val="Emphasis"/>
          <w:highlight w:val="cyan"/>
        </w:rPr>
        <w:t>shut down</w:t>
      </w:r>
      <w:r w:rsidRPr="00A50A90">
        <w:rPr>
          <w:sz w:val="16"/>
        </w:rPr>
        <w:t xml:space="preserve"> for 30 days, a disaster for its tens of thousands of unpaid employees and the country. Security lines are getting worse at airports nationally, although Trump on Saturday implored TSA agents to “GO TO WORK!” Sen. Markwayne Mullin (R-Okla.) has a confirmation hearing on Wednesday to be the next DHS secretary.</w:t>
      </w:r>
    </w:p>
    <w:p w14:paraId="59BC374E" w14:textId="77777777" w:rsidR="00A5275C" w:rsidRPr="00A50A90" w:rsidRDefault="00A5275C" w:rsidP="00A5275C">
      <w:pPr>
        <w:rPr>
          <w:sz w:val="16"/>
        </w:rPr>
      </w:pPr>
      <w:r w:rsidRPr="00A50A90">
        <w:rPr>
          <w:sz w:val="16"/>
        </w:rPr>
        <w:t xml:space="preserve">— </w:t>
      </w:r>
      <w:r w:rsidRPr="00D372FC">
        <w:rPr>
          <w:rStyle w:val="Emphasis"/>
          <w:highlight w:val="cyan"/>
        </w:rPr>
        <w:t>Section 702</w:t>
      </w:r>
      <w:r w:rsidRPr="00A50A90">
        <w:rPr>
          <w:sz w:val="16"/>
        </w:rPr>
        <w:t xml:space="preserve"> of FISA expires on April 20, but Congress is only going to be in session for a fraction of the time between now and then. The </w:t>
      </w:r>
      <w:r w:rsidRPr="00D372FC">
        <w:rPr>
          <w:rStyle w:val="StyleUnderline"/>
          <w:highlight w:val="cyan"/>
        </w:rPr>
        <w:t>debate roiling</w:t>
      </w:r>
      <w:r w:rsidRPr="00A50A90">
        <w:rPr>
          <w:rStyle w:val="StyleUnderline"/>
        </w:rPr>
        <w:t xml:space="preserve"> the House and Senate</w:t>
      </w:r>
      <w:r w:rsidRPr="00A50A90">
        <w:rPr>
          <w:sz w:val="16"/>
        </w:rPr>
        <w:t xml:space="preserve"> is whether to pass a clean extension of the surveillance law or try to enact reforms. The White House wants a clean extension. House Republicans listen to whatever Trump wants, although this is a unique cross-partisan issue.</w:t>
      </w:r>
    </w:p>
    <w:p w14:paraId="24A2913E" w14:textId="77777777" w:rsidR="00A5275C" w:rsidRDefault="00A5275C" w:rsidP="00A5275C">
      <w:pPr>
        <w:rPr>
          <w:sz w:val="16"/>
        </w:rPr>
      </w:pPr>
      <w:r w:rsidRPr="00A50A90">
        <w:rPr>
          <w:sz w:val="16"/>
        </w:rPr>
        <w:t xml:space="preserve">— Speaker Mike </w:t>
      </w:r>
      <w:r w:rsidRPr="00A50A90">
        <w:rPr>
          <w:rStyle w:val="StyleUnderline"/>
        </w:rPr>
        <w:t xml:space="preserve">Johnson is going to have a tremendously </w:t>
      </w:r>
      <w:r w:rsidRPr="00D372FC">
        <w:rPr>
          <w:rStyle w:val="Emphasis"/>
          <w:highlight w:val="cyan"/>
        </w:rPr>
        <w:t>difficult time conducting</w:t>
      </w:r>
      <w:r w:rsidRPr="00A50A90">
        <w:rPr>
          <w:rStyle w:val="StyleUnderline"/>
        </w:rPr>
        <w:t xml:space="preserve"> any </w:t>
      </w:r>
      <w:r w:rsidRPr="00D372FC">
        <w:rPr>
          <w:rStyle w:val="Emphasis"/>
          <w:highlight w:val="cyan"/>
        </w:rPr>
        <w:t>business</w:t>
      </w:r>
      <w:r w:rsidRPr="00A50A90">
        <w:rPr>
          <w:rStyle w:val="StyleUnderline"/>
        </w:rPr>
        <w:t xml:space="preserve"> over the next few weeks</w:t>
      </w:r>
      <w:r w:rsidRPr="00A50A90">
        <w:rPr>
          <w:sz w:val="16"/>
        </w:rPr>
        <w:t xml:space="preserve"> — again. Several hardline </w:t>
      </w:r>
      <w:r w:rsidRPr="00A50A90">
        <w:rPr>
          <w:rStyle w:val="StyleUnderline"/>
        </w:rPr>
        <w:t>Republicans</w:t>
      </w:r>
      <w:r w:rsidRPr="00A50A90">
        <w:rPr>
          <w:sz w:val="16"/>
        </w:rPr>
        <w:t xml:space="preserve"> say they </w:t>
      </w:r>
      <w:r w:rsidRPr="00A50A90">
        <w:rPr>
          <w:rStyle w:val="StyleUnderline"/>
        </w:rPr>
        <w:t xml:space="preserve">won’t let Johnson pass anything </w:t>
      </w:r>
      <w:r w:rsidRPr="00D372FC">
        <w:rPr>
          <w:rStyle w:val="StyleUnderline"/>
          <w:highlight w:val="cyan"/>
        </w:rPr>
        <w:t>unless</w:t>
      </w:r>
      <w:r w:rsidRPr="00A50A90">
        <w:rPr>
          <w:rStyle w:val="StyleUnderline"/>
        </w:rPr>
        <w:t xml:space="preserve"> there’s progress on the </w:t>
      </w:r>
      <w:r w:rsidRPr="00D372FC">
        <w:rPr>
          <w:rStyle w:val="Emphasis"/>
          <w:highlight w:val="cyan"/>
        </w:rPr>
        <w:t>SAVE</w:t>
      </w:r>
      <w:r w:rsidRPr="00A50A90">
        <w:rPr>
          <w:rStyle w:val="Emphasis"/>
        </w:rPr>
        <w:t xml:space="preserve"> America </w:t>
      </w:r>
      <w:r w:rsidRPr="00D372FC">
        <w:rPr>
          <w:rStyle w:val="Emphasis"/>
          <w:highlight w:val="cyan"/>
        </w:rPr>
        <w:t>Act</w:t>
      </w:r>
      <w:r w:rsidRPr="00A50A90">
        <w:rPr>
          <w:rStyle w:val="StyleUnderline"/>
        </w:rPr>
        <w:t>. They’re taking the same line on Senate-passed bills</w:t>
      </w:r>
      <w:r w:rsidRPr="00A50A90">
        <w:rPr>
          <w:sz w:val="16"/>
        </w:rPr>
        <w:t>.</w:t>
      </w:r>
    </w:p>
    <w:p w14:paraId="0BAAAC34" w14:textId="77777777" w:rsidR="00A5275C" w:rsidRDefault="00A5275C" w:rsidP="00A5275C"/>
    <w:p w14:paraId="2D9CEE9B" w14:textId="77777777" w:rsidR="00A5275C" w:rsidRDefault="00A5275C" w:rsidP="00A5275C">
      <w:pPr>
        <w:pStyle w:val="Heading4"/>
      </w:pPr>
      <w:r>
        <w:t xml:space="preserve">No vote switching. </w:t>
      </w:r>
    </w:p>
    <w:p w14:paraId="787A6E1F" w14:textId="77777777" w:rsidR="00A5275C" w:rsidRDefault="00A5275C" w:rsidP="00A5275C">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0BDF95D9" w14:textId="77777777" w:rsidR="00A5275C" w:rsidRDefault="00A5275C" w:rsidP="00A5275C">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1B845F9B" w14:textId="77777777" w:rsidR="00A5275C" w:rsidRPr="00A50A90" w:rsidRDefault="00A5275C" w:rsidP="00A5275C"/>
    <w:p w14:paraId="40547282" w14:textId="77777777" w:rsidR="00A5275C" w:rsidRPr="00CA38DB" w:rsidRDefault="00A5275C" w:rsidP="00A5275C">
      <w:pPr>
        <w:pStyle w:val="Heading4"/>
        <w:rPr>
          <w:rFonts w:cs="Calibri"/>
        </w:rPr>
      </w:pPr>
      <w:r w:rsidRPr="00CA38DB">
        <w:rPr>
          <w:rFonts w:cs="Calibri"/>
        </w:rPr>
        <w:t xml:space="preserve">Climate migration is a </w:t>
      </w:r>
      <w:r w:rsidRPr="00CA38DB">
        <w:rPr>
          <w:rFonts w:cs="Calibri"/>
          <w:u w:val="single"/>
        </w:rPr>
        <w:t>hoax</w:t>
      </w:r>
      <w:r w:rsidRPr="00CA38DB">
        <w:rPr>
          <w:rFonts w:cs="Calibri"/>
        </w:rPr>
        <w:t>.</w:t>
      </w:r>
    </w:p>
    <w:p w14:paraId="02B9BDB9" w14:textId="77777777" w:rsidR="00A5275C" w:rsidRPr="00CA38DB" w:rsidRDefault="00A5275C" w:rsidP="00A5275C">
      <w:r w:rsidRPr="00CA38DB">
        <w:rPr>
          <w:rStyle w:val="Style13ptBold"/>
        </w:rPr>
        <w:t xml:space="preserve">Watts ’21 </w:t>
      </w:r>
      <w:r w:rsidRPr="00CA38DB">
        <w:t xml:space="preserve">[Sterling; 2021; Ph.D. and Senior Fellow for Environment and Climate at The Heartland Institute, Founder and Editor of the Blog Watts Up With That (WUWT); Climate Realism, </w:t>
      </w:r>
      <w:r>
        <w:t>“</w:t>
      </w:r>
      <w:r w:rsidRPr="00CA38DB">
        <w:t>Biden Administration Claims ‘Tens of Millions’ Climate Refugees Coming, History Shows Otherwise,</w:t>
      </w:r>
      <w:r>
        <w:t>”</w:t>
      </w:r>
      <w:r w:rsidRPr="00CA38DB">
        <w:t xml:space="preserve"> https://climaterealism.com/2021/10/biden-administration-claims-tens-of-millions-climate-refugees-coming-history-shows-otherwise/]</w:t>
      </w:r>
    </w:p>
    <w:p w14:paraId="2AB0032D" w14:textId="77777777" w:rsidR="00A5275C" w:rsidRPr="00CA38DB" w:rsidRDefault="00A5275C" w:rsidP="00A5275C">
      <w:pPr>
        <w:rPr>
          <w:sz w:val="16"/>
        </w:rPr>
      </w:pPr>
      <w:r w:rsidRPr="00CA38DB">
        <w:rPr>
          <w:rStyle w:val="StyleUnderline"/>
        </w:rPr>
        <w:t>Recently Yahoo</w:t>
      </w:r>
      <w:r w:rsidRPr="00CA38DB">
        <w:rPr>
          <w:sz w:val="16"/>
        </w:rPr>
        <w:t xml:space="preserve"> News </w:t>
      </w:r>
      <w:r w:rsidRPr="00CA38DB">
        <w:rPr>
          <w:rStyle w:val="StyleUnderline"/>
        </w:rPr>
        <w:t>ran an article, titled</w:t>
      </w:r>
      <w:r w:rsidRPr="00CA38DB">
        <w:rPr>
          <w:sz w:val="16"/>
        </w:rPr>
        <w:t xml:space="preserve"> </w:t>
      </w:r>
      <w:r>
        <w:rPr>
          <w:sz w:val="16"/>
        </w:rPr>
        <w:t>“</w:t>
      </w:r>
      <w:r w:rsidRPr="00CA38DB">
        <w:rPr>
          <w:sz w:val="16"/>
        </w:rPr>
        <w:t>Biden administration report foresees ‘</w:t>
      </w:r>
      <w:r w:rsidRPr="00CA38DB">
        <w:rPr>
          <w:rStyle w:val="StyleUnderline"/>
        </w:rPr>
        <w:t xml:space="preserve">tens of millions’ of </w:t>
      </w:r>
      <w:r w:rsidRPr="00CA38DB">
        <w:rPr>
          <w:rStyle w:val="StyleUnderline"/>
          <w:highlight w:val="cyan"/>
        </w:rPr>
        <w:t>climate</w:t>
      </w:r>
      <w:r w:rsidRPr="00CA38DB">
        <w:rPr>
          <w:rStyle w:val="StyleUnderline"/>
        </w:rPr>
        <w:t xml:space="preserve"> change </w:t>
      </w:r>
      <w:r w:rsidRPr="00CA38DB">
        <w:rPr>
          <w:rStyle w:val="StyleUnderline"/>
          <w:highlight w:val="cyan"/>
        </w:rPr>
        <w:t>refugees</w:t>
      </w:r>
      <w:r w:rsidRPr="00CA38DB">
        <w:rPr>
          <w:rStyle w:val="StyleUnderline"/>
        </w:rPr>
        <w:t xml:space="preserve"> in the coming decades</w:t>
      </w:r>
      <w:r w:rsidRPr="00CA38DB">
        <w:rPr>
          <w:sz w:val="16"/>
        </w:rPr>
        <w:t xml:space="preserve">. The report and Yahoo New’s story covering it claims climate change is behind illegal immigration, forcing millions of people to flee their countries. This </w:t>
      </w:r>
      <w:r w:rsidRPr="00CA38DB">
        <w:rPr>
          <w:rStyle w:val="StyleUnderline"/>
          <w:highlight w:val="cyan"/>
        </w:rPr>
        <w:t xml:space="preserve">is </w:t>
      </w:r>
      <w:r w:rsidRPr="00CA38DB">
        <w:rPr>
          <w:rStyle w:val="Emphasis"/>
          <w:highlight w:val="cyan"/>
        </w:rPr>
        <w:t>false</w:t>
      </w:r>
      <w:r w:rsidRPr="00CA38DB">
        <w:rPr>
          <w:rStyle w:val="StyleUnderline"/>
          <w:highlight w:val="cyan"/>
        </w:rPr>
        <w:t>. Data</w:t>
      </w:r>
      <w:r w:rsidRPr="00CA38DB">
        <w:rPr>
          <w:rStyle w:val="StyleUnderline"/>
        </w:rPr>
        <w:t xml:space="preserve"> on food production, extreme weather, and sea level rise </w:t>
      </w:r>
      <w:r w:rsidRPr="00CA38DB">
        <w:rPr>
          <w:rStyle w:val="StyleUnderline"/>
          <w:highlight w:val="cyan"/>
        </w:rPr>
        <w:t xml:space="preserve">indicate </w:t>
      </w:r>
      <w:r w:rsidRPr="00CA38DB">
        <w:rPr>
          <w:rStyle w:val="Emphasis"/>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not behind</w:t>
      </w:r>
      <w:r w:rsidRPr="00CA38DB">
        <w:rPr>
          <w:rStyle w:val="StyleUnderline"/>
        </w:rPr>
        <w:t xml:space="preserve"> the rise in </w:t>
      </w:r>
      <w:r w:rsidRPr="00CA38DB">
        <w:rPr>
          <w:rStyle w:val="StyleUnderline"/>
          <w:highlight w:val="cyan"/>
        </w:rPr>
        <w:t>immigration</w:t>
      </w:r>
      <w:r w:rsidRPr="00CA38DB">
        <w:rPr>
          <w:sz w:val="16"/>
        </w:rPr>
        <w:t>.</w:t>
      </w:r>
    </w:p>
    <w:p w14:paraId="3D76AC31" w14:textId="77777777" w:rsidR="00A5275C" w:rsidRPr="00CA38DB" w:rsidRDefault="00A5275C" w:rsidP="00A5275C">
      <w:pPr>
        <w:rPr>
          <w:sz w:val="16"/>
        </w:rPr>
      </w:pPr>
      <w:r w:rsidRPr="00CA38DB">
        <w:rPr>
          <w:sz w:val="16"/>
        </w:rPr>
        <w:t>Yahoo News writes:</w:t>
      </w:r>
    </w:p>
    <w:p w14:paraId="0CB8B24A" w14:textId="77777777" w:rsidR="00A5275C" w:rsidRPr="00CA38DB" w:rsidRDefault="00A5275C" w:rsidP="00A5275C">
      <w:pPr>
        <w:ind w:left="720"/>
        <w:rPr>
          <w:sz w:val="16"/>
        </w:rPr>
      </w:pPr>
      <w:r w:rsidRPr="00CA38DB">
        <w:rPr>
          <w:sz w:val="16"/>
        </w:rPr>
        <w:t xml:space="preserve">A new Biden administration report paints a grim picture of the climate change future in which </w:t>
      </w:r>
      <w:r>
        <w:rPr>
          <w:sz w:val="16"/>
        </w:rPr>
        <w:t>“</w:t>
      </w:r>
      <w:r w:rsidRPr="00CA38DB">
        <w:rPr>
          <w:sz w:val="16"/>
        </w:rPr>
        <w:t>tens of millions</w:t>
      </w:r>
      <w:r>
        <w:rPr>
          <w:sz w:val="16"/>
        </w:rPr>
        <w:t>”</w:t>
      </w:r>
      <w:r w:rsidRPr="00CA38DB">
        <w:rPr>
          <w:sz w:val="16"/>
        </w:rPr>
        <w:t xml:space="preserve"> of people are </w:t>
      </w:r>
      <w:r>
        <w:rPr>
          <w:sz w:val="16"/>
        </w:rPr>
        <w:t>“</w:t>
      </w:r>
      <w:r w:rsidRPr="00CA38DB">
        <w:rPr>
          <w:sz w:val="16"/>
        </w:rPr>
        <w:t>likely to be displaced over the next two to three decades</w:t>
      </w:r>
      <w:r>
        <w:rPr>
          <w:sz w:val="16"/>
        </w:rPr>
        <w:t>”</w:t>
      </w:r>
      <w:r w:rsidRPr="00CA38DB">
        <w:rPr>
          <w:sz w:val="16"/>
        </w:rPr>
        <w:t xml:space="preserve"> because of the effects of rising global temperatures.</w:t>
      </w:r>
    </w:p>
    <w:p w14:paraId="249C763C" w14:textId="77777777" w:rsidR="00A5275C" w:rsidRPr="00CA38DB" w:rsidRDefault="00A5275C" w:rsidP="00A5275C">
      <w:pPr>
        <w:ind w:left="720"/>
        <w:rPr>
          <w:sz w:val="16"/>
        </w:rPr>
      </w:pPr>
      <w:r w:rsidRPr="00CA38DB">
        <w:rPr>
          <w:sz w:val="16"/>
        </w:rPr>
        <w:t>In April, Vice President Kamala Harris identified climate change and its effects as one of several root causes that have increased migration from Central America to the United States.</w:t>
      </w:r>
    </w:p>
    <w:p w14:paraId="21709BDD" w14:textId="77777777" w:rsidR="00A5275C" w:rsidRPr="00CA38DB" w:rsidRDefault="00A5275C" w:rsidP="00A5275C">
      <w:pPr>
        <w:ind w:left="720"/>
        <w:rPr>
          <w:sz w:val="16"/>
        </w:rPr>
      </w:pPr>
      <w:r>
        <w:rPr>
          <w:sz w:val="16"/>
        </w:rPr>
        <w:t>“</w:t>
      </w:r>
      <w:r w:rsidRPr="00CA38DB">
        <w:rPr>
          <w:sz w:val="16"/>
        </w:rPr>
        <w:t>We are looking at extensive storm damage because of extreme climate, we’re looking at drought in an area in a region where agriculture is one of the most traditionally important basis for their economy, we’re looking at what’s happening in terms of food scarcity as a result of that and, in fact, incredible food insecurity, which we used to call hunger food insecurity,</w:t>
      </w:r>
      <w:r>
        <w:rPr>
          <w:sz w:val="16"/>
        </w:rPr>
        <w:t>”</w:t>
      </w:r>
      <w:r w:rsidRPr="00CA38DB">
        <w:rPr>
          <w:sz w:val="16"/>
        </w:rPr>
        <w:t xml:space="preserve"> she said.</w:t>
      </w:r>
    </w:p>
    <w:p w14:paraId="78182C5F" w14:textId="77777777" w:rsidR="00A5275C" w:rsidRPr="00CA38DB" w:rsidRDefault="00A5275C" w:rsidP="00A5275C">
      <w:pPr>
        <w:rPr>
          <w:sz w:val="16"/>
        </w:rPr>
      </w:pPr>
      <w:r w:rsidRPr="00CA38DB">
        <w:rPr>
          <w:sz w:val="16"/>
        </w:rPr>
        <w:t>Each of these claims is false.</w:t>
      </w:r>
    </w:p>
    <w:p w14:paraId="526B3677" w14:textId="77777777" w:rsidR="00A5275C" w:rsidRPr="00CA38DB" w:rsidRDefault="00A5275C" w:rsidP="00A5275C">
      <w:pPr>
        <w:rPr>
          <w:sz w:val="16"/>
        </w:rPr>
      </w:pPr>
      <w:r w:rsidRPr="00CA38DB">
        <w:rPr>
          <w:sz w:val="16"/>
        </w:rPr>
        <w:t xml:space="preserve">Vice President Kamala Harris stated, </w:t>
      </w:r>
      <w:r>
        <w:rPr>
          <w:sz w:val="16"/>
        </w:rPr>
        <w:t>“</w:t>
      </w:r>
      <w:r w:rsidRPr="00CA38DB">
        <w:rPr>
          <w:sz w:val="16"/>
        </w:rPr>
        <w:t>We are looking at extensive storm damage because of extreme climate…</w:t>
      </w:r>
      <w:r>
        <w:rPr>
          <w:sz w:val="16"/>
        </w:rPr>
        <w:t>”</w:t>
      </w:r>
    </w:p>
    <w:p w14:paraId="76155A1B" w14:textId="77777777" w:rsidR="00A5275C" w:rsidRPr="00CA38DB" w:rsidRDefault="00A5275C" w:rsidP="00A5275C">
      <w:pPr>
        <w:rPr>
          <w:sz w:val="16"/>
        </w:rPr>
      </w:pPr>
      <w:r w:rsidRPr="00CA38DB">
        <w:rPr>
          <w:rStyle w:val="StyleUnderline"/>
          <w:highlight w:val="cyan"/>
        </w:rPr>
        <w:t xml:space="preserve">Harris conflates </w:t>
      </w:r>
      <w:r w:rsidRPr="00CA38DB">
        <w:rPr>
          <w:rStyle w:val="Emphasis"/>
          <w:highlight w:val="cyan"/>
        </w:rPr>
        <w:t>weather</w:t>
      </w:r>
      <w:r w:rsidRPr="00CA38DB">
        <w:rPr>
          <w:rStyle w:val="StyleUnderline"/>
        </w:rPr>
        <w:t xml:space="preserve"> events like </w:t>
      </w:r>
      <w:r>
        <w:rPr>
          <w:rStyle w:val="StyleUnderline"/>
        </w:rPr>
        <w:t>“</w:t>
      </w:r>
      <w:r w:rsidRPr="00CA38DB">
        <w:rPr>
          <w:rStyle w:val="StyleUnderline"/>
        </w:rPr>
        <w:t>storm damage</w:t>
      </w:r>
      <w:r>
        <w:rPr>
          <w:rStyle w:val="StyleUnderline"/>
        </w:rPr>
        <w:t>”</w:t>
      </w:r>
      <w:r w:rsidRPr="00CA38DB">
        <w:rPr>
          <w:rStyle w:val="StyleUnderline"/>
        </w:rPr>
        <w:t xml:space="preserve"> </w:t>
      </w:r>
      <w:r w:rsidRPr="00CA38DB">
        <w:rPr>
          <w:rStyle w:val="StyleUnderline"/>
          <w:highlight w:val="cyan"/>
        </w:rPr>
        <w:t xml:space="preserve">with </w:t>
      </w:r>
      <w:r w:rsidRPr="00CA38DB">
        <w:rPr>
          <w:rStyle w:val="Emphasis"/>
          <w:highlight w:val="cyan"/>
        </w:rPr>
        <w:t>climate</w:t>
      </w:r>
      <w:r w:rsidRPr="00CA38DB">
        <w:rPr>
          <w:sz w:val="16"/>
        </w:rPr>
        <w:t xml:space="preserve">. NASA defines it for kids as: </w:t>
      </w:r>
      <w:r>
        <w:rPr>
          <w:sz w:val="16"/>
        </w:rPr>
        <w:t>“</w:t>
      </w:r>
      <w:r w:rsidRPr="00CA38DB">
        <w:rPr>
          <w:sz w:val="16"/>
        </w:rPr>
        <w:t>Weather is a specific event—like a rainstorm or hot day—that happens over a few hours, days or weeks. Climate is the average weather conditions in a place over 30 years or more.</w:t>
      </w:r>
      <w:r>
        <w:rPr>
          <w:sz w:val="16"/>
        </w:rPr>
        <w:t>”</w:t>
      </w:r>
      <w:r w:rsidRPr="00CA38DB">
        <w:rPr>
          <w:sz w:val="16"/>
        </w:rPr>
        <w:t xml:space="preserve"> Clearly, you can’t honestly compare the two. This is such a basic understanding that it is clear she’s simply using it as a political tool.</w:t>
      </w:r>
    </w:p>
    <w:p w14:paraId="2C2EA6B6" w14:textId="77777777" w:rsidR="00A5275C" w:rsidRPr="00CA38DB" w:rsidRDefault="00A5275C" w:rsidP="00A5275C">
      <w:pPr>
        <w:rPr>
          <w:sz w:val="16"/>
        </w:rPr>
      </w:pPr>
      <w:r w:rsidRPr="00CA38DB">
        <w:rPr>
          <w:sz w:val="16"/>
        </w:rPr>
        <w:t xml:space="preserve">Then she claims </w:t>
      </w:r>
      <w:r>
        <w:rPr>
          <w:sz w:val="16"/>
        </w:rPr>
        <w:t>“</w:t>
      </w:r>
      <w:r w:rsidRPr="00CA38DB">
        <w:rPr>
          <w:sz w:val="16"/>
        </w:rPr>
        <w:t>drought and food insecurity</w:t>
      </w:r>
      <w:r>
        <w:rPr>
          <w:sz w:val="16"/>
        </w:rPr>
        <w:t>”</w:t>
      </w:r>
      <w:r w:rsidRPr="00CA38DB">
        <w:rPr>
          <w:sz w:val="16"/>
        </w:rPr>
        <w:t xml:space="preserve"> in central America will cause migration towards the United States.</w:t>
      </w:r>
    </w:p>
    <w:p w14:paraId="14BE52FC" w14:textId="77777777" w:rsidR="00A5275C" w:rsidRPr="00CA38DB" w:rsidRDefault="00A5275C" w:rsidP="00A5275C">
      <w:pPr>
        <w:rPr>
          <w:sz w:val="16"/>
        </w:rPr>
      </w:pPr>
      <w:r w:rsidRPr="00CA38DB">
        <w:rPr>
          <w:sz w:val="16"/>
        </w:rPr>
        <w:t>This is false. As my associate, H. Sterling Burnett writes in another Climate Realism piece,</w:t>
      </w:r>
    </w:p>
    <w:p w14:paraId="6482503B" w14:textId="77777777" w:rsidR="00A5275C" w:rsidRPr="00CA38DB" w:rsidRDefault="00A5275C" w:rsidP="00A5275C">
      <w:pPr>
        <w:ind w:left="720"/>
        <w:rPr>
          <w:sz w:val="16"/>
        </w:rPr>
      </w:pPr>
      <w:r w:rsidRPr="00CA38DB">
        <w:rPr>
          <w:rStyle w:val="StyleUnderline"/>
        </w:rPr>
        <w:t xml:space="preserve">The narrative is people are forced to migrate because people in rural areas can no longer grow enough crops to feed their families or make a living. Yet, crop </w:t>
      </w:r>
      <w:r w:rsidRPr="00CA38DB">
        <w:rPr>
          <w:rStyle w:val="StyleUnderline"/>
          <w:highlight w:val="cyan"/>
        </w:rPr>
        <w:t>yields in</w:t>
      </w:r>
      <w:r w:rsidRPr="00CA38DB">
        <w:rPr>
          <w:rStyle w:val="StyleUnderline"/>
        </w:rPr>
        <w:t xml:space="preserve"> nearly </w:t>
      </w:r>
      <w:r w:rsidRPr="00CA38DB">
        <w:rPr>
          <w:rStyle w:val="Emphasis"/>
          <w:highlight w:val="cyan"/>
        </w:rPr>
        <w:t>all migration-prone nations</w:t>
      </w:r>
      <w:r w:rsidRPr="00CA38DB">
        <w:rPr>
          <w:rStyle w:val="StyleUnderline"/>
          <w:highlight w:val="cyan"/>
        </w:rPr>
        <w:t xml:space="preserve"> have been</w:t>
      </w:r>
      <w:r w:rsidRPr="00CA38DB">
        <w:rPr>
          <w:rStyle w:val="StyleUnderline"/>
        </w:rPr>
        <w:t xml:space="preserve"> </w:t>
      </w:r>
      <w:r w:rsidRPr="00CA38DB">
        <w:rPr>
          <w:rStyle w:val="Emphasis"/>
        </w:rPr>
        <w:t>steadily increasing</w:t>
      </w:r>
      <w:r w:rsidRPr="00CA38DB">
        <w:rPr>
          <w:rStyle w:val="StyleUnderline"/>
        </w:rPr>
        <w:t xml:space="preserve">, with many </w:t>
      </w:r>
      <w:r w:rsidRPr="00CA38DB">
        <w:rPr>
          <w:rStyle w:val="StyleUnderline"/>
          <w:highlight w:val="cyan"/>
        </w:rPr>
        <w:t>setting</w:t>
      </w:r>
      <w:r w:rsidRPr="00CA38DB">
        <w:rPr>
          <w:rStyle w:val="StyleUnderline"/>
        </w:rPr>
        <w:t xml:space="preserve"> </w:t>
      </w:r>
      <w:r w:rsidRPr="00CA38DB">
        <w:rPr>
          <w:rStyle w:val="Emphasis"/>
        </w:rPr>
        <w:t xml:space="preserve">frequent new </w:t>
      </w:r>
      <w:r w:rsidRPr="00CA38DB">
        <w:rPr>
          <w:rStyle w:val="Emphasis"/>
          <w:highlight w:val="cyan"/>
        </w:rPr>
        <w:t>records</w:t>
      </w:r>
      <w:r w:rsidRPr="00CA38DB">
        <w:rPr>
          <w:sz w:val="16"/>
        </w:rPr>
        <w:t>.</w:t>
      </w:r>
    </w:p>
    <w:p w14:paraId="764CDA98" w14:textId="77777777" w:rsidR="00A5275C" w:rsidRPr="00CA38DB" w:rsidRDefault="00A5275C" w:rsidP="00A5275C">
      <w:pPr>
        <w:ind w:left="720"/>
        <w:rPr>
          <w:sz w:val="16"/>
        </w:rPr>
      </w:pPr>
      <w:r w:rsidRPr="00CA38DB">
        <w:rPr>
          <w:rStyle w:val="StyleUnderline"/>
        </w:rPr>
        <w:t xml:space="preserve">Almost all the refugees from North </w:t>
      </w:r>
      <w:r w:rsidRPr="00CA38DB">
        <w:rPr>
          <w:rStyle w:val="Emphasis"/>
          <w:highlight w:val="cyan"/>
        </w:rPr>
        <w:t>Africa</w:t>
      </w:r>
      <w:r w:rsidRPr="00CA38DB">
        <w:rPr>
          <w:rStyle w:val="StyleUnderline"/>
          <w:highlight w:val="cyan"/>
        </w:rPr>
        <w:t xml:space="preserve"> or</w:t>
      </w:r>
      <w:r w:rsidRPr="00CA38DB">
        <w:rPr>
          <w:rStyle w:val="StyleUnderline"/>
        </w:rPr>
        <w:t xml:space="preserve"> the </w:t>
      </w:r>
      <w:r w:rsidRPr="00CA38DB">
        <w:rPr>
          <w:rStyle w:val="Emphasis"/>
          <w:highlight w:val="cyan"/>
        </w:rPr>
        <w:t>Middle East</w:t>
      </w:r>
      <w:r w:rsidRPr="00CA38DB">
        <w:rPr>
          <w:rStyle w:val="StyleUnderline"/>
        </w:rPr>
        <w:t xml:space="preserve"> into Europe are coming from regions where food </w:t>
      </w:r>
      <w:r w:rsidRPr="00CA38DB">
        <w:rPr>
          <w:rStyle w:val="StyleUnderline"/>
          <w:highlight w:val="cyan"/>
        </w:rPr>
        <w:t>production</w:t>
      </w:r>
      <w:r w:rsidRPr="00CA38DB">
        <w:rPr>
          <w:rStyle w:val="StyleUnderline"/>
        </w:rPr>
        <w:t xml:space="preserve"> has </w:t>
      </w:r>
      <w:r w:rsidRPr="00CA38DB">
        <w:rPr>
          <w:rStyle w:val="Emphasis"/>
          <w:highlight w:val="cyan"/>
        </w:rPr>
        <w:t>increased dramatically</w:t>
      </w:r>
      <w:r w:rsidRPr="00CA38DB">
        <w:rPr>
          <w:rStyle w:val="StyleUnderline"/>
        </w:rPr>
        <w:t xml:space="preserve"> in recent decades. The </w:t>
      </w:r>
      <w:r w:rsidRPr="00CA38DB">
        <w:rPr>
          <w:rStyle w:val="StyleUnderline"/>
          <w:highlight w:val="cyan"/>
        </w:rPr>
        <w:t>same</w:t>
      </w:r>
      <w:r w:rsidRPr="00CA38DB">
        <w:rPr>
          <w:rStyle w:val="StyleUnderline"/>
        </w:rPr>
        <w:t xml:space="preserve"> applies to migrants to 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highlight w:val="cyan"/>
        </w:rPr>
        <w:t xml:space="preserve">from </w:t>
      </w:r>
      <w:r w:rsidRPr="00CA38DB">
        <w:rPr>
          <w:rStyle w:val="Emphasis"/>
          <w:highlight w:val="cyan"/>
        </w:rPr>
        <w:t>Central America</w:t>
      </w:r>
      <w:r w:rsidRPr="00CA38DB">
        <w:rPr>
          <w:rStyle w:val="StyleUnderline"/>
        </w:rPr>
        <w:t xml:space="preserve">. This is </w:t>
      </w:r>
      <w:r w:rsidRPr="00CA38DB">
        <w:rPr>
          <w:rStyle w:val="Emphasis"/>
        </w:rPr>
        <w:t>thoroughly documented</w:t>
      </w:r>
      <w:r w:rsidRPr="00CA38DB">
        <w:rPr>
          <w:sz w:val="16"/>
        </w:rPr>
        <w:t xml:space="preserve"> in Climate at a Glance: Crop Production, as well as in a video-archived panel discussion alongside the United Nations Civil Society Conference in August 2019.</w:t>
      </w:r>
    </w:p>
    <w:p w14:paraId="7D6B0063" w14:textId="77777777" w:rsidR="00A5275C" w:rsidRPr="00CA38DB" w:rsidRDefault="00A5275C" w:rsidP="00A5275C">
      <w:pPr>
        <w:rPr>
          <w:rStyle w:val="StyleUnderline"/>
        </w:rPr>
      </w:pPr>
      <w:r w:rsidRPr="00CA38DB">
        <w:rPr>
          <w:rStyle w:val="StyleUnderline"/>
        </w:rPr>
        <w:t xml:space="preserve">The </w:t>
      </w:r>
      <w:r w:rsidRPr="00CA38DB">
        <w:rPr>
          <w:rStyle w:val="StyleUnderline"/>
          <w:highlight w:val="cyan"/>
        </w:rPr>
        <w:t>belief</w:t>
      </w:r>
      <w:r w:rsidRPr="00CA38DB">
        <w:rPr>
          <w:rStyle w:val="StyleUnderline"/>
        </w:rPr>
        <w:t xml:space="preserve"> is that </w:t>
      </w:r>
      <w:r w:rsidRPr="00CA38DB">
        <w:rPr>
          <w:rStyle w:val="StyleUnderline"/>
          <w:highlight w:val="cyan"/>
        </w:rPr>
        <w:t>immigration will increase with</w:t>
      </w:r>
      <w:r w:rsidRPr="00CA38DB">
        <w:rPr>
          <w:rStyle w:val="StyleUnderline"/>
        </w:rPr>
        <w:t xml:space="preserve"> projections of </w:t>
      </w:r>
      <w:r w:rsidRPr="00CA38DB">
        <w:rPr>
          <w:rStyle w:val="StyleUnderline"/>
          <w:highlight w:val="cyan"/>
        </w:rPr>
        <w:t>warming</w:t>
      </w:r>
      <w:r w:rsidRPr="00CA38DB">
        <w:rPr>
          <w:rStyle w:val="StyleUnderline"/>
        </w:rPr>
        <w:t xml:space="preserve">, but this </w:t>
      </w:r>
      <w:r w:rsidRPr="00CA38DB">
        <w:rPr>
          <w:rStyle w:val="StyleUnderline"/>
          <w:highlight w:val="cyan"/>
        </w:rPr>
        <w:t>is based</w:t>
      </w:r>
      <w:r w:rsidRPr="00CA38DB">
        <w:rPr>
          <w:rStyle w:val="StyleUnderline"/>
        </w:rPr>
        <w:t xml:space="preserve"> entirely </w:t>
      </w:r>
      <w:r w:rsidRPr="00CA38DB">
        <w:rPr>
          <w:rStyle w:val="StyleUnderline"/>
          <w:highlight w:val="cyan"/>
        </w:rPr>
        <w:t>on</w:t>
      </w:r>
      <w:r w:rsidRPr="00CA38DB">
        <w:rPr>
          <w:rStyle w:val="StyleUnderline"/>
        </w:rPr>
        <w:t xml:space="preserve"> computer climate </w:t>
      </w:r>
      <w:r w:rsidRPr="00CA38DB">
        <w:rPr>
          <w:rStyle w:val="StyleUnderline"/>
          <w:highlight w:val="cyan"/>
        </w:rPr>
        <w:t>models which</w:t>
      </w:r>
      <w:r w:rsidRPr="00CA38DB">
        <w:rPr>
          <w:rStyle w:val="StyleUnderline"/>
        </w:rPr>
        <w:t xml:space="preserve"> the U.N. has </w:t>
      </w:r>
      <w:r w:rsidRPr="00CA38DB">
        <w:rPr>
          <w:rStyle w:val="Emphasis"/>
        </w:rPr>
        <w:t>recently admitted</w:t>
      </w:r>
      <w:r w:rsidRPr="00CA38DB">
        <w:rPr>
          <w:rStyle w:val="StyleUnderline"/>
        </w:rPr>
        <w:t xml:space="preserve"> are </w:t>
      </w:r>
      <w:r w:rsidRPr="00CA38DB">
        <w:rPr>
          <w:rStyle w:val="Emphasis"/>
        </w:rPr>
        <w:t>flawed</w:t>
      </w:r>
      <w:r w:rsidRPr="00CA38DB">
        <w:rPr>
          <w:rStyle w:val="StyleUnderline"/>
        </w:rPr>
        <w:t xml:space="preserve">. The worst-case scenario </w:t>
      </w:r>
      <w:r w:rsidRPr="00CA38DB">
        <w:rPr>
          <w:rStyle w:val="Emphasis"/>
        </w:rPr>
        <w:t>can’t happen</w:t>
      </w:r>
      <w:r w:rsidRPr="00CA38DB">
        <w:rPr>
          <w:rStyle w:val="StyleUnderline"/>
        </w:rPr>
        <w:t xml:space="preserve"> because the </w:t>
      </w:r>
      <w:r w:rsidRPr="00CA38DB">
        <w:rPr>
          <w:rStyle w:val="Emphasis"/>
        </w:rPr>
        <w:t xml:space="preserve">models </w:t>
      </w:r>
      <w:r w:rsidRPr="00CA38DB">
        <w:rPr>
          <w:rStyle w:val="Emphasis"/>
          <w:highlight w:val="cyan"/>
        </w:rPr>
        <w:t>are wrong</w:t>
      </w:r>
      <w:r w:rsidRPr="00CA38DB">
        <w:rPr>
          <w:rStyle w:val="StyleUnderline"/>
        </w:rPr>
        <w:t>.</w:t>
      </w:r>
    </w:p>
    <w:p w14:paraId="0CFAC9E2" w14:textId="77777777" w:rsidR="00A5275C" w:rsidRPr="00CA38DB" w:rsidRDefault="00A5275C" w:rsidP="00A5275C">
      <w:pPr>
        <w:rPr>
          <w:sz w:val="16"/>
        </w:rPr>
      </w:pPr>
      <w:r w:rsidRPr="00CA38DB">
        <w:rPr>
          <w:rStyle w:val="StyleUnderline"/>
        </w:rPr>
        <w:t xml:space="preserve">And </w:t>
      </w:r>
      <w:r w:rsidRPr="00CA38DB">
        <w:rPr>
          <w:rStyle w:val="StyleUnderline"/>
          <w:highlight w:val="cyan"/>
        </w:rPr>
        <w:t>then</w:t>
      </w:r>
      <w:r w:rsidRPr="00CA38DB">
        <w:rPr>
          <w:rStyle w:val="StyleUnderline"/>
        </w:rPr>
        <w:t xml:space="preserve"> there is </w:t>
      </w:r>
      <w:r w:rsidRPr="00CA38DB">
        <w:rPr>
          <w:rStyle w:val="Emphasis"/>
          <w:highlight w:val="cyan"/>
        </w:rPr>
        <w:t>history</w:t>
      </w:r>
      <w:r w:rsidRPr="00CA38DB">
        <w:rPr>
          <w:rStyle w:val="StyleUnderline"/>
        </w:rPr>
        <w:t xml:space="preserve"> to consider</w:t>
      </w:r>
      <w:r w:rsidRPr="00CA38DB">
        <w:rPr>
          <w:sz w:val="16"/>
        </w:rPr>
        <w:t>.</w:t>
      </w:r>
    </w:p>
    <w:p w14:paraId="0C1F9695" w14:textId="77777777" w:rsidR="00A5275C" w:rsidRPr="00CA38DB" w:rsidRDefault="00A5275C" w:rsidP="00A5275C">
      <w:pPr>
        <w:rPr>
          <w:sz w:val="16"/>
        </w:rPr>
      </w:pPr>
      <w:r w:rsidRPr="00CA38DB">
        <w:rPr>
          <w:rStyle w:val="StyleUnderline"/>
          <w:highlight w:val="cyan"/>
        </w:rPr>
        <w:t>In</w:t>
      </w:r>
      <w:r w:rsidRPr="00CA38DB">
        <w:rPr>
          <w:rStyle w:val="StyleUnderline"/>
        </w:rPr>
        <w:t xml:space="preserve"> 20</w:t>
      </w:r>
      <w:r w:rsidRPr="00CA38DB">
        <w:rPr>
          <w:rStyle w:val="Emphasis"/>
          <w:highlight w:val="cyan"/>
        </w:rPr>
        <w:t>05</w:t>
      </w:r>
      <w:r w:rsidRPr="00CA38DB">
        <w:rPr>
          <w:rStyle w:val="StyleUnderline"/>
        </w:rPr>
        <w:t>, the</w:t>
      </w:r>
      <w:r w:rsidRPr="00CA38DB">
        <w:rPr>
          <w:sz w:val="16"/>
        </w:rPr>
        <w:t xml:space="preserve"> United Nations Environment Programme </w:t>
      </w:r>
      <w:r w:rsidRPr="00CA38DB">
        <w:rPr>
          <w:rStyle w:val="StyleUnderline"/>
          <w:highlight w:val="cyan"/>
        </w:rPr>
        <w:t>(</w:t>
      </w:r>
      <w:r w:rsidRPr="00CA38DB">
        <w:rPr>
          <w:rStyle w:val="Emphasis"/>
          <w:highlight w:val="cyan"/>
        </w:rPr>
        <w:t>UNEP</w:t>
      </w:r>
      <w:r w:rsidRPr="00CA38DB">
        <w:rPr>
          <w:rStyle w:val="StyleUnderline"/>
          <w:highlight w:val="cyan"/>
        </w:rPr>
        <w:t>) predicted</w:t>
      </w:r>
      <w:r w:rsidRPr="00CA38DB">
        <w:rPr>
          <w:rStyle w:val="StyleUnderline"/>
        </w:rPr>
        <w:t xml:space="preserve"> climate change would create 50 million climate </w:t>
      </w:r>
      <w:r w:rsidRPr="00CA38DB">
        <w:rPr>
          <w:rStyle w:val="StyleUnderline"/>
          <w:highlight w:val="cyan"/>
        </w:rPr>
        <w:t>refugees</w:t>
      </w:r>
      <w:r w:rsidRPr="00CA38DB">
        <w:rPr>
          <w:rStyle w:val="StyleUnderline"/>
        </w:rPr>
        <w:t xml:space="preserve"> by 2010</w:t>
      </w:r>
      <w:r w:rsidRPr="00CA38DB">
        <w:rPr>
          <w:sz w:val="16"/>
        </w:rPr>
        <w:t>. These people, it was said, would flee a range of disasters including sea level rise, increases in the numbers and severity of hurricanes, and disruption to food production. They even created a map of areas that are most affected, see the figure.</w:t>
      </w:r>
    </w:p>
    <w:p w14:paraId="32E07D70" w14:textId="77777777" w:rsidR="00A5275C" w:rsidRPr="00CA38DB" w:rsidRDefault="00A5275C" w:rsidP="00A5275C">
      <w:pPr>
        <w:rPr>
          <w:sz w:val="16"/>
        </w:rPr>
      </w:pPr>
      <w:r w:rsidRPr="00CA38DB">
        <w:rPr>
          <w:sz w:val="16"/>
        </w:rPr>
        <w:t>This is what the UNEP originally said:</w:t>
      </w:r>
    </w:p>
    <w:p w14:paraId="69390B13" w14:textId="77777777" w:rsidR="00A5275C" w:rsidRPr="00CA38DB" w:rsidRDefault="00A5275C" w:rsidP="00A5275C">
      <w:pPr>
        <w:ind w:left="720"/>
        <w:rPr>
          <w:sz w:val="16"/>
        </w:rPr>
      </w:pPr>
      <w:r w:rsidRPr="00CA38DB">
        <w:rPr>
          <w:sz w:val="16"/>
        </w:rPr>
        <w:t>Fifty million climate refugees by 2010. Today we find a world of asymmetric development, unsustainable natural resource use, and continued rural and urban poverty. There is general agreement about the current global environmental and development crisis. It is also known that the consequences of these global changes have the most devastating impacts on the poorest, who historically have had limited entitlements and opportunities for growth.</w:t>
      </w:r>
    </w:p>
    <w:p w14:paraId="4C6ACC7E" w14:textId="77777777" w:rsidR="00A5275C" w:rsidRPr="00CA38DB" w:rsidRDefault="00A5275C" w:rsidP="00A5275C">
      <w:pPr>
        <w:rPr>
          <w:sz w:val="16"/>
        </w:rPr>
      </w:pPr>
      <w:r w:rsidRPr="00CA38DB">
        <w:rPr>
          <w:sz w:val="16"/>
        </w:rPr>
        <w:t xml:space="preserve">There’s only one problem. </w:t>
      </w:r>
      <w:r w:rsidRPr="00CA38DB">
        <w:rPr>
          <w:rStyle w:val="StyleUnderline"/>
        </w:rPr>
        <w:t xml:space="preserve">It </w:t>
      </w:r>
      <w:r w:rsidRPr="00CA38DB">
        <w:rPr>
          <w:rStyle w:val="Emphasis"/>
        </w:rPr>
        <w:t>never happened</w:t>
      </w:r>
      <w:r w:rsidRPr="00CA38DB">
        <w:rPr>
          <w:rStyle w:val="StyleUnderline"/>
        </w:rPr>
        <w:t xml:space="preserve">. </w:t>
      </w:r>
      <w:r w:rsidRPr="00CA38DB">
        <w:rPr>
          <w:rStyle w:val="StyleUnderline"/>
          <w:highlight w:val="cyan"/>
        </w:rPr>
        <w:t xml:space="preserve">Not a </w:t>
      </w:r>
      <w:r w:rsidRPr="00CA38DB">
        <w:rPr>
          <w:rStyle w:val="Emphasis"/>
          <w:highlight w:val="cyan"/>
        </w:rPr>
        <w:t>single</w:t>
      </w:r>
      <w:r w:rsidRPr="00CA38DB">
        <w:rPr>
          <w:rStyle w:val="StyleUnderline"/>
          <w:highlight w:val="cyan"/>
        </w:rPr>
        <w:t xml:space="preserve"> </w:t>
      </w:r>
      <w:r>
        <w:rPr>
          <w:rStyle w:val="StyleUnderline"/>
          <w:highlight w:val="cyan"/>
        </w:rPr>
        <w:t>“</w:t>
      </w:r>
      <w:r w:rsidRPr="00CA38DB">
        <w:rPr>
          <w:rStyle w:val="StyleUnderline"/>
          <w:highlight w:val="cyan"/>
        </w:rPr>
        <w:t>climate refugee</w:t>
      </w:r>
      <w:r>
        <w:rPr>
          <w:rStyle w:val="StyleUnderline"/>
          <w:highlight w:val="cyan"/>
        </w:rPr>
        <w:t>”</w:t>
      </w:r>
      <w:r w:rsidRPr="00CA38DB">
        <w:rPr>
          <w:rStyle w:val="StyleUnderline"/>
          <w:highlight w:val="cyan"/>
        </w:rPr>
        <w:t xml:space="preserve"> </w:t>
      </w:r>
      <w:r w:rsidRPr="00CA38DB">
        <w:rPr>
          <w:rStyle w:val="Emphasis"/>
          <w:highlight w:val="cyan"/>
        </w:rPr>
        <w:t>ever</w:t>
      </w:r>
      <w:r w:rsidRPr="00CA38DB">
        <w:rPr>
          <w:rStyle w:val="StyleUnderline"/>
          <w:highlight w:val="cyan"/>
        </w:rPr>
        <w:t xml:space="preserve"> migrated</w:t>
      </w:r>
      <w:r w:rsidRPr="00CA38DB">
        <w:rPr>
          <w:sz w:val="16"/>
        </w:rPr>
        <w:t>.</w:t>
      </w:r>
    </w:p>
    <w:p w14:paraId="3833C987" w14:textId="77777777" w:rsidR="00A5275C" w:rsidRPr="00CA38DB" w:rsidRDefault="00A5275C" w:rsidP="00A5275C">
      <w:pPr>
        <w:rPr>
          <w:sz w:val="16"/>
        </w:rPr>
      </w:pPr>
      <w:r w:rsidRPr="00CA38DB">
        <w:rPr>
          <w:rStyle w:val="StyleUnderline"/>
        </w:rPr>
        <w:t xml:space="preserve">And, UNEP, realizing their prediction was wrong, </w:t>
      </w:r>
      <w:r w:rsidRPr="00CA38DB">
        <w:rPr>
          <w:rStyle w:val="Emphasis"/>
        </w:rPr>
        <w:t>disappeared</w:t>
      </w:r>
      <w:r w:rsidRPr="00CA38DB">
        <w:rPr>
          <w:rStyle w:val="StyleUnderline"/>
        </w:rPr>
        <w:t xml:space="preserve"> the original web page and report in 2011</w:t>
      </w:r>
      <w:r w:rsidRPr="00CA38DB">
        <w:rPr>
          <w:sz w:val="16"/>
        </w:rPr>
        <w:t>.</w:t>
      </w:r>
    </w:p>
    <w:p w14:paraId="35C70C05" w14:textId="77777777" w:rsidR="00A5275C" w:rsidRPr="00CA38DB" w:rsidRDefault="00A5275C" w:rsidP="00A5275C">
      <w:pPr>
        <w:rPr>
          <w:sz w:val="16"/>
        </w:rPr>
      </w:pPr>
      <w:r w:rsidRPr="00CA38DB">
        <w:rPr>
          <w:rStyle w:val="StyleUnderline"/>
        </w:rPr>
        <w:t xml:space="preserve">Now, a decade later, the same tired unsupportable </w:t>
      </w:r>
      <w:r>
        <w:rPr>
          <w:rStyle w:val="StyleUnderline"/>
        </w:rPr>
        <w:t>“</w:t>
      </w:r>
      <w:r w:rsidRPr="00CA38DB">
        <w:rPr>
          <w:rStyle w:val="StyleUnderline"/>
        </w:rPr>
        <w:t>climate refugee</w:t>
      </w:r>
      <w:r>
        <w:rPr>
          <w:rStyle w:val="StyleUnderline"/>
        </w:rPr>
        <w:t>”</w:t>
      </w:r>
      <w:r w:rsidRPr="00CA38DB">
        <w:rPr>
          <w:rStyle w:val="StyleUnderline"/>
        </w:rPr>
        <w:t xml:space="preserve"> claims are being recycled again as a means of scaring people into some sort of political action</w:t>
      </w:r>
      <w:r w:rsidRPr="00CA38DB">
        <w:rPr>
          <w:sz w:val="16"/>
        </w:rPr>
        <w:t>.</w:t>
      </w:r>
    </w:p>
    <w:p w14:paraId="3024FCB3" w14:textId="77777777" w:rsidR="00A5275C" w:rsidRPr="00CA38DB" w:rsidRDefault="00A5275C" w:rsidP="00A5275C">
      <w:pPr>
        <w:rPr>
          <w:sz w:val="16"/>
        </w:rPr>
      </w:pPr>
      <w:r w:rsidRPr="00CA38DB">
        <w:rPr>
          <w:rStyle w:val="Emphasis"/>
          <w:highlight w:val="cyan"/>
        </w:rPr>
        <w:t>Facts</w:t>
      </w:r>
      <w:r w:rsidRPr="00CA38DB">
        <w:rPr>
          <w:rStyle w:val="StyleUnderline"/>
          <w:highlight w:val="cyan"/>
        </w:rPr>
        <w:t xml:space="preserve"> and </w:t>
      </w:r>
      <w:r w:rsidRPr="00CA38DB">
        <w:rPr>
          <w:rStyle w:val="Emphasis"/>
          <w:highlight w:val="cyan"/>
        </w:rPr>
        <w:t>history</w:t>
      </w:r>
      <w:r w:rsidRPr="00CA38DB">
        <w:rPr>
          <w:rStyle w:val="StyleUnderline"/>
        </w:rPr>
        <w:t xml:space="preserve"> simply </w:t>
      </w:r>
      <w:r w:rsidRPr="00CA38DB">
        <w:rPr>
          <w:rStyle w:val="Emphasis"/>
          <w:highlight w:val="cyan"/>
        </w:rPr>
        <w:t>don’t support</w:t>
      </w:r>
      <w:r w:rsidRPr="00CA38DB">
        <w:rPr>
          <w:rStyle w:val="StyleUnderline"/>
        </w:rPr>
        <w:t xml:space="preserve"> these </w:t>
      </w:r>
      <w:r w:rsidRPr="00CA38DB">
        <w:rPr>
          <w:rStyle w:val="StyleUnderline"/>
          <w:highlight w:val="cyan"/>
        </w:rPr>
        <w:t>claims</w:t>
      </w:r>
      <w:r w:rsidRPr="00CA38DB">
        <w:rPr>
          <w:sz w:val="16"/>
        </w:rPr>
        <w:t>.</w:t>
      </w:r>
    </w:p>
    <w:p w14:paraId="15FF338D" w14:textId="77777777" w:rsidR="00A5275C" w:rsidRPr="005D388F" w:rsidRDefault="00A5275C" w:rsidP="00A5275C"/>
    <w:p w14:paraId="42BF35BA" w14:textId="77777777" w:rsidR="00A5275C" w:rsidRDefault="00A5275C" w:rsidP="00A5275C">
      <w:pPr>
        <w:pStyle w:val="Heading1"/>
      </w:pPr>
      <w:r>
        <w:t>1AR---NDT---Round 8</w:t>
      </w:r>
    </w:p>
    <w:p w14:paraId="3C7CFB89" w14:textId="77777777" w:rsidR="00A5275C" w:rsidRDefault="00A5275C" w:rsidP="00A5275C">
      <w:pPr>
        <w:pStyle w:val="Heading2"/>
      </w:pPr>
      <w:r>
        <w:t>Adv---Collapse</w:t>
      </w:r>
    </w:p>
    <w:p w14:paraId="21CA7DE1" w14:textId="77777777" w:rsidR="00A5275C" w:rsidRDefault="00A5275C" w:rsidP="00A5275C">
      <w:pPr>
        <w:pStyle w:val="Heading3"/>
      </w:pPr>
      <w:r>
        <w:t>Impact---1AR</w:t>
      </w:r>
    </w:p>
    <w:p w14:paraId="704BE2AC" w14:textId="77777777" w:rsidR="00A5275C" w:rsidRDefault="00A5275C" w:rsidP="00A5275C">
      <w:pPr>
        <w:pStyle w:val="Heading2"/>
      </w:pPr>
      <w:r>
        <w:t>Adv---Crime</w:t>
      </w:r>
    </w:p>
    <w:p w14:paraId="2A43DAB2" w14:textId="77777777" w:rsidR="00A5275C" w:rsidRDefault="00A5275C" w:rsidP="00A5275C">
      <w:pPr>
        <w:pStyle w:val="Heading3"/>
      </w:pPr>
      <w:r>
        <w:t>Impact---1AR</w:t>
      </w:r>
    </w:p>
    <w:p w14:paraId="08299C09" w14:textId="77777777" w:rsidR="00A5275C" w:rsidRDefault="00A5275C" w:rsidP="00A5275C">
      <w:pPr>
        <w:pStyle w:val="Heading2"/>
      </w:pPr>
      <w:r>
        <w:t>T---50%</w:t>
      </w:r>
    </w:p>
    <w:p w14:paraId="088778B6" w14:textId="77777777" w:rsidR="00A5275C" w:rsidRDefault="00A5275C" w:rsidP="00A5275C">
      <w:pPr>
        <w:pStyle w:val="Heading3"/>
      </w:pPr>
      <w:r>
        <w:t>Precision---1AR</w:t>
      </w:r>
    </w:p>
    <w:p w14:paraId="502E9111" w14:textId="77777777" w:rsidR="00A5275C" w:rsidRPr="0084138E" w:rsidRDefault="00A5275C" w:rsidP="00A5275C">
      <w:pPr>
        <w:pStyle w:val="Heading4"/>
      </w:pPr>
      <w:r w:rsidRPr="0084138E">
        <w:t xml:space="preserve">Percentages are </w:t>
      </w:r>
      <w:r w:rsidRPr="0084138E">
        <w:rPr>
          <w:u w:val="single"/>
        </w:rPr>
        <w:t>arbitrary</w:t>
      </w:r>
      <w:r w:rsidRPr="0084138E">
        <w:t xml:space="preserve">. </w:t>
      </w:r>
    </w:p>
    <w:p w14:paraId="258026CC" w14:textId="77777777" w:rsidR="00A5275C" w:rsidRPr="0084138E" w:rsidRDefault="00A5275C" w:rsidP="00A5275C">
      <w:r w:rsidRPr="0084138E">
        <w:rPr>
          <w:rStyle w:val="Style13ptBold"/>
        </w:rPr>
        <w:t xml:space="preserve">Viscasillas ’4 </w:t>
      </w:r>
      <w:r w:rsidRPr="0084138E">
        <w:t xml:space="preserve">[Pilar; October 24; Professor at the Universidad Carlos III de Madrid; CISG Advisory Council Opinion, “Contracts for the Sale of Goods to Be Manufactured or Produced and Mixed Contracts (Article 3 CISG),” </w:t>
      </w:r>
      <w:r w:rsidRPr="00C611D6">
        <w:t>http://cisgac.com/default.php?ipkCat=128&amp;ifkCat=146&amp;sid=146</w:t>
      </w:r>
      <w:r w:rsidRPr="0084138E">
        <w:t>]</w:t>
      </w:r>
    </w:p>
    <w:p w14:paraId="405D2FFC" w14:textId="77777777" w:rsidR="00A5275C" w:rsidRPr="0084138E" w:rsidRDefault="00A5275C" w:rsidP="00A5275C">
      <w:pPr>
        <w:rPr>
          <w:sz w:val="16"/>
        </w:rPr>
      </w:pPr>
      <w:r w:rsidRPr="0084138E">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E10F23">
        <w:rPr>
          <w:rStyle w:val="StyleUnderline"/>
          <w:highlight w:val="cyan"/>
        </w:rPr>
        <w:t>legal writers</w:t>
      </w:r>
      <w:r w:rsidRPr="0084138E">
        <w:rPr>
          <w:rStyle w:val="StyleUnderline"/>
        </w:rPr>
        <w:t xml:space="preserve"> have </w:t>
      </w:r>
      <w:r w:rsidRPr="00E10F23">
        <w:rPr>
          <w:rStyle w:val="StyleUnderline"/>
          <w:highlight w:val="cyan"/>
        </w:rPr>
        <w:t>used</w:t>
      </w:r>
      <w:r w:rsidRPr="0084138E">
        <w:rPr>
          <w:rStyle w:val="StyleUnderline"/>
        </w:rPr>
        <w:t xml:space="preserve"> the </w:t>
      </w:r>
      <w:r w:rsidRPr="0084138E">
        <w:rPr>
          <w:rStyle w:val="Emphasis"/>
        </w:rPr>
        <w:t>following percentages</w:t>
      </w:r>
      <w:r w:rsidRPr="0084138E">
        <w:rPr>
          <w:rStyle w:val="StyleUnderline"/>
        </w:rPr>
        <w:t xml:space="preserve"> to quantify substantial: </w:t>
      </w:r>
      <w:r w:rsidRPr="00E10F23">
        <w:rPr>
          <w:rStyle w:val="Emphasis"/>
          <w:highlight w:val="cyan"/>
        </w:rPr>
        <w:t>15%</w:t>
      </w:r>
      <w:r w:rsidRPr="0084138E">
        <w:rPr>
          <w:sz w:val="16"/>
        </w:rPr>
        <w:t xml:space="preserve">,[14] </w:t>
      </w:r>
      <w:r w:rsidRPr="0084138E">
        <w:rPr>
          <w:rStyle w:val="StyleUnderline"/>
        </w:rPr>
        <w:t xml:space="preserve">between </w:t>
      </w:r>
      <w:r w:rsidRPr="00E10F23">
        <w:rPr>
          <w:rStyle w:val="Emphasis"/>
          <w:highlight w:val="cyan"/>
        </w:rPr>
        <w:t>40%</w:t>
      </w:r>
      <w:r w:rsidRPr="00E10F23">
        <w:rPr>
          <w:rStyle w:val="StyleUnderline"/>
          <w:highlight w:val="cyan"/>
        </w:rPr>
        <w:t xml:space="preserve"> and </w:t>
      </w:r>
      <w:r w:rsidRPr="00E10F23">
        <w:rPr>
          <w:rStyle w:val="Emphasis"/>
          <w:highlight w:val="cyan"/>
        </w:rPr>
        <w:t>50%</w:t>
      </w:r>
      <w:r w:rsidRPr="0084138E">
        <w:rPr>
          <w:sz w:val="16"/>
        </w:rPr>
        <w:t xml:space="preserve">,[15] </w:t>
      </w:r>
      <w:r w:rsidRPr="0084138E">
        <w:rPr>
          <w:rStyle w:val="StyleUnderline"/>
        </w:rPr>
        <w:t>or</w:t>
      </w:r>
      <w:r w:rsidRPr="0084138E">
        <w:rPr>
          <w:sz w:val="16"/>
        </w:rPr>
        <w:t xml:space="preserve"> more </w:t>
      </w:r>
      <w:r w:rsidRPr="0084138E">
        <w:rPr>
          <w:rStyle w:val="StyleUnderline"/>
        </w:rPr>
        <w:t>generally 50%</w:t>
      </w:r>
      <w:r w:rsidRPr="0084138E">
        <w:rPr>
          <w:sz w:val="16"/>
        </w:rPr>
        <w:t xml:space="preserve">.[16] </w:t>
      </w:r>
      <w:r w:rsidRPr="00E10F23">
        <w:rPr>
          <w:rStyle w:val="StyleUnderline"/>
          <w:highlight w:val="cyan"/>
        </w:rPr>
        <w:t>At</w:t>
      </w:r>
      <w:r w:rsidRPr="0084138E">
        <w:rPr>
          <w:rStyle w:val="StyleUnderline"/>
        </w:rPr>
        <w:t xml:space="preserve"> the </w:t>
      </w:r>
      <w:r w:rsidRPr="00E10F23">
        <w:rPr>
          <w:rStyle w:val="Emphasis"/>
          <w:highlight w:val="cyan"/>
        </w:rPr>
        <w:t>same time</w:t>
      </w:r>
      <w:r w:rsidRPr="0084138E">
        <w:rPr>
          <w:rStyle w:val="StyleUnderline"/>
        </w:rPr>
        <w:t xml:space="preserve">, </w:t>
      </w:r>
      <w:r w:rsidRPr="0084138E">
        <w:rPr>
          <w:rStyle w:val="Emphasis"/>
        </w:rPr>
        <w:t>other authors</w:t>
      </w:r>
      <w:r w:rsidRPr="0084138E">
        <w:rPr>
          <w:sz w:val="16"/>
        </w:rPr>
        <w:t xml:space="preserve">, although they have not fixed any numbers in regard to the quantification of the term "substantial" have </w:t>
      </w:r>
      <w:r w:rsidRPr="0084138E">
        <w:rPr>
          <w:rStyle w:val="StyleUnderline"/>
        </w:rPr>
        <w:t>declared</w:t>
      </w:r>
      <w:r w:rsidRPr="0084138E">
        <w:rPr>
          <w:sz w:val="16"/>
        </w:rPr>
        <w:t xml:space="preserve"> that "preponderant" means </w:t>
      </w:r>
      <w:r w:rsidRPr="0084138E">
        <w:rPr>
          <w:rStyle w:val="StyleUnderline"/>
        </w:rPr>
        <w:t>"considerably more than 50%</w:t>
      </w:r>
      <w:r w:rsidRPr="0084138E">
        <w:rPr>
          <w:sz w:val="16"/>
        </w:rPr>
        <w:t xml:space="preserve"> of the price" </w:t>
      </w:r>
      <w:r w:rsidRPr="0084138E">
        <w:rPr>
          <w:rStyle w:val="StyleUnderline"/>
        </w:rPr>
        <w:t>or</w:t>
      </w:r>
      <w:r w:rsidRPr="0084138E">
        <w:rPr>
          <w:sz w:val="16"/>
        </w:rPr>
        <w:t xml:space="preserve"> "clearly </w:t>
      </w:r>
      <w:r w:rsidRPr="0084138E">
        <w:rPr>
          <w:rStyle w:val="StyleUnderline"/>
        </w:rPr>
        <w:t>in excess of 50%"</w:t>
      </w:r>
      <w:r w:rsidRPr="0084138E">
        <w:rPr>
          <w:sz w:val="16"/>
        </w:rPr>
        <w:t xml:space="preserve">.[17] Thus </w:t>
      </w:r>
      <w:r w:rsidRPr="0084138E">
        <w:rPr>
          <w:rStyle w:val="StyleUnderline"/>
        </w:rPr>
        <w:t xml:space="preserve">it seems that for the latter authors, the </w:t>
      </w:r>
      <w:r w:rsidRPr="0084138E">
        <w:rPr>
          <w:rStyle w:val="Emphasis"/>
        </w:rPr>
        <w:t>quantification</w:t>
      </w:r>
      <w:r w:rsidRPr="0084138E">
        <w:rPr>
          <w:rStyle w:val="StyleUnderline"/>
        </w:rPr>
        <w:t xml:space="preserve"> of</w:t>
      </w:r>
      <w:r w:rsidRPr="0084138E">
        <w:rPr>
          <w:sz w:val="16"/>
        </w:rPr>
        <w:t xml:space="preserve"> the term </w:t>
      </w:r>
      <w:r w:rsidRPr="0084138E">
        <w:rPr>
          <w:rStyle w:val="StyleUnderline"/>
        </w:rPr>
        <w:t>"substantial" is placed above the 50% figure</w:t>
      </w:r>
      <w:r w:rsidRPr="0084138E">
        <w:rPr>
          <w:sz w:val="16"/>
        </w:rPr>
        <w:t>. Also, some Courts have followed this approach.[18]</w:t>
      </w:r>
    </w:p>
    <w:p w14:paraId="5206A226" w14:textId="77777777" w:rsidR="00A5275C" w:rsidRPr="0084138E" w:rsidRDefault="00A5275C" w:rsidP="00A5275C">
      <w:pPr>
        <w:rPr>
          <w:sz w:val="16"/>
        </w:rPr>
      </w:pPr>
      <w:r w:rsidRPr="0084138E">
        <w:rPr>
          <w:sz w:val="16"/>
        </w:rPr>
        <w:t xml:space="preserve">2.9. </w:t>
      </w:r>
      <w:r w:rsidRPr="00E10F23">
        <w:rPr>
          <w:rStyle w:val="StyleUnderline"/>
          <w:highlight w:val="cyan"/>
        </w:rPr>
        <w:t>To consider</w:t>
      </w:r>
      <w:r w:rsidRPr="0084138E">
        <w:rPr>
          <w:rStyle w:val="StyleUnderline"/>
        </w:rPr>
        <w:t xml:space="preserve"> a </w:t>
      </w:r>
      <w:r w:rsidRPr="0084138E">
        <w:rPr>
          <w:rStyle w:val="Emphasis"/>
        </w:rPr>
        <w:t xml:space="preserve">fixed </w:t>
      </w:r>
      <w:r w:rsidRPr="00E10F23">
        <w:rPr>
          <w:rStyle w:val="Emphasis"/>
          <w:highlight w:val="cyan"/>
        </w:rPr>
        <w:t>percentage</w:t>
      </w:r>
      <w:r w:rsidRPr="00E10F23">
        <w:rPr>
          <w:rStyle w:val="StyleUnderline"/>
          <w:highlight w:val="cyan"/>
        </w:rPr>
        <w:t xml:space="preserve"> might be </w:t>
      </w:r>
      <w:r w:rsidRPr="00E10F23">
        <w:rPr>
          <w:rStyle w:val="Emphasis"/>
          <w:highlight w:val="cyan"/>
        </w:rPr>
        <w:t>arbitrary</w:t>
      </w:r>
      <w:r w:rsidRPr="0084138E">
        <w:rPr>
          <w:sz w:val="16"/>
        </w:rPr>
        <w:t xml:space="preserve"> due to the fact that </w:t>
      </w:r>
      <w:r w:rsidRPr="0084138E">
        <w:rPr>
          <w:rStyle w:val="StyleUnderline"/>
        </w:rPr>
        <w:t xml:space="preserve">the </w:t>
      </w:r>
      <w:r w:rsidRPr="0084138E">
        <w:rPr>
          <w:rStyle w:val="Emphasis"/>
        </w:rPr>
        <w:t>particularities</w:t>
      </w:r>
      <w:r w:rsidRPr="0084138E">
        <w:rPr>
          <w:rStyle w:val="StyleUnderline"/>
        </w:rPr>
        <w:t xml:space="preserve"> of </w:t>
      </w:r>
      <w:r w:rsidRPr="0084138E">
        <w:rPr>
          <w:rStyle w:val="Emphasis"/>
        </w:rPr>
        <w:t>each case</w:t>
      </w:r>
      <w:r w:rsidRPr="0084138E">
        <w:rPr>
          <w:rStyle w:val="StyleUnderline"/>
        </w:rPr>
        <w:t xml:space="preserve"> ought to be taken into account</w:t>
      </w:r>
      <w:r w:rsidRPr="0084138E">
        <w:rPr>
          <w:sz w:val="16"/>
        </w:rPr>
        <w:t xml:space="preserve">; that the </w:t>
      </w:r>
      <w:r w:rsidRPr="00E10F23">
        <w:rPr>
          <w:rStyle w:val="StyleUnderline"/>
          <w:highlight w:val="cyan"/>
        </w:rPr>
        <w:t xml:space="preserve">scholars are in </w:t>
      </w:r>
      <w:r w:rsidRPr="00E10F23">
        <w:rPr>
          <w:rStyle w:val="Emphasis"/>
          <w:highlight w:val="cyan"/>
        </w:rPr>
        <w:t>disagreement</w:t>
      </w:r>
      <w:r w:rsidRPr="00E10F23">
        <w:rPr>
          <w:rStyle w:val="StyleUnderline"/>
          <w:highlight w:val="cyan"/>
        </w:rPr>
        <w:t>; and</w:t>
      </w:r>
      <w:r w:rsidRPr="0084138E">
        <w:rPr>
          <w:sz w:val="16"/>
        </w:rPr>
        <w:t xml:space="preserve"> that </w:t>
      </w:r>
      <w:r w:rsidRPr="0084138E">
        <w:rPr>
          <w:rStyle w:val="StyleUnderline"/>
        </w:rPr>
        <w:t xml:space="preserve">the </w:t>
      </w:r>
      <w:r w:rsidRPr="00E10F23">
        <w:rPr>
          <w:rStyle w:val="Emphasis"/>
          <w:highlight w:val="cyan"/>
        </w:rPr>
        <w:t>origin</w:t>
      </w:r>
      <w:r w:rsidRPr="0084138E">
        <w:rPr>
          <w:rStyle w:val="StyleUnderline"/>
        </w:rPr>
        <w:t xml:space="preserve"> of</w:t>
      </w:r>
      <w:r w:rsidRPr="0084138E">
        <w:rPr>
          <w:sz w:val="16"/>
        </w:rPr>
        <w:t xml:space="preserve"> those </w:t>
      </w:r>
      <w:r w:rsidRPr="0084138E">
        <w:rPr>
          <w:rStyle w:val="StyleUnderline"/>
        </w:rPr>
        <w:t xml:space="preserve">figures is </w:t>
      </w:r>
      <w:r w:rsidRPr="00E10F23">
        <w:rPr>
          <w:rStyle w:val="Emphasis"/>
          <w:highlight w:val="cyan"/>
        </w:rPr>
        <w:t>not clear</w:t>
      </w:r>
      <w:r w:rsidRPr="0084138E">
        <w:rPr>
          <w:sz w:val="16"/>
        </w:rPr>
        <w:t>.[19]</w:t>
      </w:r>
    </w:p>
    <w:p w14:paraId="63877035" w14:textId="77777777" w:rsidR="00A5275C" w:rsidRDefault="00A5275C" w:rsidP="00A5275C">
      <w:pPr>
        <w:rPr>
          <w:sz w:val="16"/>
        </w:rPr>
      </w:pPr>
      <w:r w:rsidRPr="0084138E">
        <w:rPr>
          <w:sz w:val="16"/>
        </w:rPr>
        <w:t xml:space="preserve">Therefore, </w:t>
      </w:r>
      <w:r w:rsidRPr="0084138E">
        <w:rPr>
          <w:rStyle w:val="StyleUnderline"/>
        </w:rPr>
        <w:t>it does not seem</w:t>
      </w:r>
      <w:r w:rsidRPr="0084138E">
        <w:rPr>
          <w:sz w:val="16"/>
        </w:rPr>
        <w:t xml:space="preserve"> to be </w:t>
      </w:r>
      <w:r w:rsidRPr="0084138E">
        <w:rPr>
          <w:rStyle w:val="StyleUnderline"/>
        </w:rPr>
        <w:t xml:space="preserve">advisable to </w:t>
      </w:r>
      <w:r w:rsidRPr="0084138E">
        <w:rPr>
          <w:rStyle w:val="Emphasis"/>
        </w:rPr>
        <w:t>quantify</w:t>
      </w:r>
      <w:r w:rsidRPr="0084138E">
        <w:rPr>
          <w:rStyle w:val="StyleUnderline"/>
        </w:rPr>
        <w:t xml:space="preserve"> the word "</w:t>
      </w:r>
      <w:r w:rsidRPr="00E10F23">
        <w:rPr>
          <w:rStyle w:val="Emphasis"/>
        </w:rPr>
        <w:t>substantial</w:t>
      </w:r>
      <w:r w:rsidRPr="0084138E">
        <w:rPr>
          <w:rStyle w:val="StyleUnderline"/>
        </w:rPr>
        <w:t xml:space="preserve">" a priori </w:t>
      </w:r>
      <w:r w:rsidRPr="0084138E">
        <w:rPr>
          <w:rStyle w:val="Emphasis"/>
        </w:rPr>
        <w:t>in percentages</w:t>
      </w:r>
      <w:r w:rsidRPr="0084138E">
        <w:rPr>
          <w:rStyle w:val="StyleUnderline"/>
        </w:rPr>
        <w:t xml:space="preserve">. A </w:t>
      </w:r>
      <w:r w:rsidRPr="00E10F23">
        <w:rPr>
          <w:rStyle w:val="Emphasis"/>
          <w:highlight w:val="cyan"/>
        </w:rPr>
        <w:t>case-by-case</w:t>
      </w:r>
      <w:r w:rsidRPr="00E10F23">
        <w:rPr>
          <w:rStyle w:val="StyleUnderline"/>
          <w:highlight w:val="cyan"/>
        </w:rPr>
        <w:t xml:space="preserve"> analysis is </w:t>
      </w:r>
      <w:r w:rsidRPr="00E10F23">
        <w:rPr>
          <w:rStyle w:val="Emphasis"/>
          <w:highlight w:val="cyan"/>
        </w:rPr>
        <w:t>preferable</w:t>
      </w:r>
      <w:r w:rsidRPr="0084138E">
        <w:rPr>
          <w:rStyle w:val="StyleUnderline"/>
        </w:rPr>
        <w:t xml:space="preserve"> and</w:t>
      </w:r>
      <w:r w:rsidRPr="0084138E">
        <w:rPr>
          <w:sz w:val="16"/>
        </w:rPr>
        <w:t xml:space="preserve"> thus it </w:t>
      </w:r>
      <w:r w:rsidRPr="0084138E">
        <w:rPr>
          <w:rStyle w:val="StyleUnderline"/>
        </w:rPr>
        <w:t xml:space="preserve">should be determined on the basis of an </w:t>
      </w:r>
      <w:r w:rsidRPr="0084138E">
        <w:rPr>
          <w:rStyle w:val="Emphasis"/>
        </w:rPr>
        <w:t>overall assessment</w:t>
      </w:r>
      <w:r w:rsidRPr="0084138E">
        <w:rPr>
          <w:sz w:val="16"/>
        </w:rPr>
        <w:t>.</w:t>
      </w:r>
    </w:p>
    <w:p w14:paraId="5DE88A60" w14:textId="77777777" w:rsidR="00A5275C" w:rsidRDefault="00A5275C" w:rsidP="00A5275C">
      <w:pPr>
        <w:pStyle w:val="Heading4"/>
      </w:pPr>
      <w:r>
        <w:t xml:space="preserve">Our interpretation is </w:t>
      </w:r>
      <w:r w:rsidRPr="004C5F6F">
        <w:rPr>
          <w:u w:val="single"/>
        </w:rPr>
        <w:t>common</w:t>
      </w:r>
      <w:r>
        <w:t xml:space="preserve">. </w:t>
      </w:r>
    </w:p>
    <w:p w14:paraId="3D117F02" w14:textId="77777777" w:rsidR="00A5275C" w:rsidRDefault="00A5275C" w:rsidP="00A5275C">
      <w:r w:rsidRPr="00101CF1">
        <w:rPr>
          <w:rStyle w:val="Style13ptBold"/>
        </w:rPr>
        <w:t>Anderson ’20</w:t>
      </w:r>
      <w:r>
        <w:t xml:space="preserve"> [G. Barry; April 1; Judge on the Minnesota Supreme Court; Supreme Court of Minnesota, “State of Minnesota v. Jennifer Ann Culver,” no. A17-1968]</w:t>
      </w:r>
    </w:p>
    <w:p w14:paraId="63424C69" w14:textId="77777777" w:rsidR="00A5275C" w:rsidRDefault="00A5275C" w:rsidP="00A5275C">
      <w:pPr>
        <w:rPr>
          <w:sz w:val="16"/>
        </w:rPr>
      </w:pPr>
      <w:r w:rsidRPr="004C5F6F">
        <w:rPr>
          <w:sz w:val="16"/>
        </w:rPr>
        <w:t xml:space="preserve">Because </w:t>
      </w:r>
      <w:r w:rsidRPr="004C5F6F">
        <w:rPr>
          <w:rStyle w:val="StyleUnderline"/>
        </w:rPr>
        <w:t xml:space="preserve">the adverb </w:t>
      </w:r>
      <w:r w:rsidRPr="00101CF1">
        <w:rPr>
          <w:rStyle w:val="StyleUnderline"/>
        </w:rPr>
        <w:t>“</w:t>
      </w:r>
      <w:r w:rsidRPr="004C5F6F">
        <w:rPr>
          <w:rStyle w:val="Emphasis"/>
          <w:highlight w:val="cyan"/>
        </w:rPr>
        <w:t>substantially</w:t>
      </w:r>
      <w:r w:rsidRPr="00101CF1">
        <w:rPr>
          <w:rStyle w:val="StyleUnderline"/>
        </w:rPr>
        <w:t xml:space="preserve">” </w:t>
      </w:r>
      <w:r w:rsidRPr="004C5F6F">
        <w:rPr>
          <w:rStyle w:val="StyleUnderline"/>
          <w:highlight w:val="cyan"/>
        </w:rPr>
        <w:t>is</w:t>
      </w:r>
      <w:r w:rsidRPr="004C5F6F">
        <w:rPr>
          <w:rStyle w:val="StyleUnderline"/>
        </w:rPr>
        <w:t xml:space="preserve"> defined as</w:t>
      </w:r>
      <w:r w:rsidRPr="004C5F6F">
        <w:rPr>
          <w:sz w:val="16"/>
        </w:rPr>
        <w:t xml:space="preserve"> “in a substantial manner; so as </w:t>
      </w:r>
      <w:r w:rsidRPr="00101CF1">
        <w:rPr>
          <w:rStyle w:val="StyleUnderline"/>
          <w:highlight w:val="cyan"/>
        </w:rPr>
        <w:t xml:space="preserve">to be </w:t>
      </w:r>
      <w:r w:rsidRPr="00101CF1">
        <w:rPr>
          <w:rStyle w:val="Emphasis"/>
          <w:highlight w:val="cyan"/>
        </w:rPr>
        <w:t>substantial</w:t>
      </w:r>
      <w:r w:rsidRPr="004C5F6F">
        <w:rPr>
          <w:sz w:val="16"/>
        </w:rPr>
        <w:t xml:space="preserve">,” Webster’s Third New International Dictionary Unabridged 2280, we look to the meaning of the word “substantial.”5 The parties agree that </w:t>
      </w:r>
      <w:r w:rsidRPr="00101CF1">
        <w:rPr>
          <w:rStyle w:val="StyleUnderline"/>
          <w:highlight w:val="cyan"/>
        </w:rPr>
        <w:t>the word</w:t>
      </w:r>
      <w:r w:rsidRPr="00101CF1">
        <w:rPr>
          <w:rStyle w:val="StyleUnderline"/>
        </w:rPr>
        <w:t xml:space="preserve"> “</w:t>
      </w:r>
      <w:r w:rsidRPr="004C5F6F">
        <w:rPr>
          <w:rStyle w:val="Emphasis"/>
        </w:rPr>
        <w:t>substantial</w:t>
      </w:r>
      <w:r w:rsidRPr="00101CF1">
        <w:rPr>
          <w:rStyle w:val="StyleUnderline"/>
        </w:rPr>
        <w:t xml:space="preserve">” </w:t>
      </w:r>
      <w:r w:rsidRPr="00101CF1">
        <w:rPr>
          <w:rStyle w:val="StyleUnderline"/>
          <w:highlight w:val="cyan"/>
        </w:rPr>
        <w:t>should</w:t>
      </w:r>
      <w:r w:rsidRPr="004C5F6F">
        <w:rPr>
          <w:rStyle w:val="StyleUnderline"/>
          <w:highlight w:val="cyan"/>
        </w:rPr>
        <w:t xml:space="preserve"> be interpreted in</w:t>
      </w:r>
      <w:r w:rsidRPr="004C5F6F">
        <w:rPr>
          <w:rStyle w:val="StyleUnderline"/>
        </w:rPr>
        <w:t xml:space="preserve"> light of </w:t>
      </w:r>
      <w:r w:rsidRPr="00101CF1">
        <w:rPr>
          <w:rStyle w:val="StyleUnderline"/>
        </w:rPr>
        <w:t xml:space="preserve">its </w:t>
      </w:r>
      <w:r w:rsidRPr="00101CF1">
        <w:rPr>
          <w:rStyle w:val="Emphasis"/>
          <w:highlight w:val="cyan"/>
        </w:rPr>
        <w:t>common</w:t>
      </w:r>
      <w:r w:rsidRPr="004C5F6F">
        <w:rPr>
          <w:rStyle w:val="StyleUnderline"/>
        </w:rPr>
        <w:t xml:space="preserve"> and </w:t>
      </w:r>
      <w:r w:rsidRPr="004C5F6F">
        <w:rPr>
          <w:rStyle w:val="Emphasis"/>
        </w:rPr>
        <w:t xml:space="preserve">accepted </w:t>
      </w:r>
      <w:r w:rsidRPr="004C5F6F">
        <w:rPr>
          <w:rStyle w:val="Emphasis"/>
          <w:highlight w:val="cyan"/>
        </w:rPr>
        <w:t>usage</w:t>
      </w:r>
      <w:r w:rsidRPr="004C5F6F">
        <w:rPr>
          <w:sz w:val="16"/>
        </w:rPr>
        <w:t xml:space="preserve"> because the word is not defined in Minn. Stat. § 609.26. They also agree that </w:t>
      </w:r>
      <w:r w:rsidRPr="004C5F6F">
        <w:rPr>
          <w:rStyle w:val="StyleUnderline"/>
          <w:highlight w:val="cyan"/>
        </w:rPr>
        <w:t xml:space="preserve">the </w:t>
      </w:r>
      <w:r w:rsidRPr="004C5F6F">
        <w:rPr>
          <w:rStyle w:val="Emphasis"/>
          <w:highlight w:val="cyan"/>
        </w:rPr>
        <w:t>common</w:t>
      </w:r>
      <w:r w:rsidRPr="004C5F6F">
        <w:rPr>
          <w:rStyle w:val="StyleUnderline"/>
        </w:rPr>
        <w:t xml:space="preserve"> and </w:t>
      </w:r>
      <w:r w:rsidRPr="004C5F6F">
        <w:rPr>
          <w:rStyle w:val="Emphasis"/>
        </w:rPr>
        <w:t>accepted</w:t>
      </w:r>
      <w:r w:rsidRPr="004C5F6F">
        <w:rPr>
          <w:rStyle w:val="StyleUnderline"/>
        </w:rPr>
        <w:t xml:space="preserve"> </w:t>
      </w:r>
      <w:r w:rsidRPr="004C5F6F">
        <w:rPr>
          <w:rStyle w:val="StyleUnderline"/>
          <w:highlight w:val="cyan"/>
        </w:rPr>
        <w:t>usage</w:t>
      </w:r>
      <w:r w:rsidRPr="004C5F6F">
        <w:rPr>
          <w:rStyle w:val="StyleUnderline"/>
        </w:rPr>
        <w:t xml:space="preserve"> of the word </w:t>
      </w:r>
      <w:r w:rsidRPr="00101CF1">
        <w:rPr>
          <w:rStyle w:val="StyleUnderline"/>
        </w:rPr>
        <w:t>“</w:t>
      </w:r>
      <w:r w:rsidRPr="004C5F6F">
        <w:rPr>
          <w:rStyle w:val="Emphasis"/>
        </w:rPr>
        <w:t>substantial</w:t>
      </w:r>
      <w:r w:rsidRPr="00101CF1">
        <w:rPr>
          <w:rStyle w:val="StyleUnderline"/>
        </w:rPr>
        <w:t>”</w:t>
      </w:r>
      <w:r w:rsidRPr="004C5F6F">
        <w:rPr>
          <w:rStyle w:val="StyleUnderline"/>
        </w:rPr>
        <w:t xml:space="preserve"> </w:t>
      </w:r>
      <w:r w:rsidRPr="004C5F6F">
        <w:rPr>
          <w:rStyle w:val="StyleUnderline"/>
          <w:highlight w:val="cyan"/>
        </w:rPr>
        <w:t>is “</w:t>
      </w:r>
      <w:r w:rsidRPr="004C5F6F">
        <w:rPr>
          <w:rStyle w:val="Emphasis"/>
          <w:highlight w:val="cyan"/>
        </w:rPr>
        <w:t>[c]onsiderable</w:t>
      </w:r>
      <w:r w:rsidRPr="004C5F6F">
        <w:rPr>
          <w:rStyle w:val="StyleUnderline"/>
        </w:rPr>
        <w:t xml:space="preserve"> in importance, value</w:t>
      </w:r>
      <w:r w:rsidRPr="004C5F6F">
        <w:rPr>
          <w:sz w:val="16"/>
        </w:rPr>
        <w:t>, degree, amount or extent.” This definition from The American Heritage Dictionary is the same definition used by the court of the appeals in its opinion. Culver,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017A4C70" w14:textId="77777777" w:rsidR="00A5275C" w:rsidRDefault="00A5275C" w:rsidP="00A5275C">
      <w:pPr>
        <w:pStyle w:val="Heading4"/>
      </w:pPr>
      <w:r>
        <w:t xml:space="preserve">Considerable is subject to the same </w:t>
      </w:r>
      <w:r w:rsidRPr="00523404">
        <w:rPr>
          <w:u w:val="single"/>
        </w:rPr>
        <w:t>natural</w:t>
      </w:r>
      <w:r>
        <w:t xml:space="preserve">, </w:t>
      </w:r>
      <w:r w:rsidRPr="00523404">
        <w:rPr>
          <w:u w:val="single"/>
        </w:rPr>
        <w:t>logical</w:t>
      </w:r>
      <w:r>
        <w:t xml:space="preserve"> limits. </w:t>
      </w:r>
    </w:p>
    <w:p w14:paraId="4BD31491" w14:textId="77777777" w:rsidR="00A5275C" w:rsidRDefault="00A5275C" w:rsidP="00A5275C">
      <w:r w:rsidRPr="00101CF1">
        <w:rPr>
          <w:rStyle w:val="Style13ptBold"/>
        </w:rPr>
        <w:t>Lance ’11</w:t>
      </w:r>
      <w:r>
        <w:t xml:space="preserve"> [Alan; August 4; Judge on the United States Court of Appeals for Veterans Claims; United States Court of Appeals for Veterans Claims, “Evans v. Shinseki,” No. 08-2133]</w:t>
      </w:r>
    </w:p>
    <w:p w14:paraId="7BC8DB23" w14:textId="77777777" w:rsidR="00A5275C" w:rsidRPr="00EA79F4" w:rsidRDefault="00A5275C" w:rsidP="00A5275C">
      <w:pPr>
        <w:rPr>
          <w:sz w:val="16"/>
        </w:rPr>
      </w:pPr>
      <w:r w:rsidRPr="00081860">
        <w:rPr>
          <w:sz w:val="16"/>
        </w:rPr>
        <w:t xml:space="preserve">HN6 In § 4.132, "definite" impairment is defined as "distinct, unambiguous, and moderately large in degree, more than moderate but less than rather large." VA Gen. Coun. Prec. 9-93. In the context of § 4.132, </w:t>
      </w:r>
      <w:r w:rsidRPr="00081860">
        <w:rPr>
          <w:rStyle w:val="Emphasis"/>
        </w:rPr>
        <w:t xml:space="preserve">the term </w:t>
      </w:r>
      <w:r w:rsidRPr="00081860">
        <w:rPr>
          <w:rStyle w:val="Emphasis"/>
          <w:highlight w:val="cyan"/>
        </w:rPr>
        <w:t>"considerable"</w:t>
      </w:r>
      <w:r w:rsidRPr="00081860">
        <w:rPr>
          <w:rStyle w:val="StyleUnderline"/>
        </w:rPr>
        <w:t xml:space="preserve"> has been </w:t>
      </w:r>
      <w:r w:rsidRPr="00081860">
        <w:rPr>
          <w:rStyle w:val="Emphasis"/>
          <w:highlight w:val="cyan"/>
        </w:rPr>
        <w:t>defined</w:t>
      </w:r>
      <w:r w:rsidRPr="00081860">
        <w:rPr>
          <w:rStyle w:val="StyleUnderline"/>
        </w:rPr>
        <w:t xml:space="preserve"> by this Court </w:t>
      </w:r>
      <w:r w:rsidRPr="00081860">
        <w:rPr>
          <w:rStyle w:val="StyleUnderline"/>
          <w:highlight w:val="cyan"/>
        </w:rPr>
        <w:t>as "</w:t>
      </w:r>
      <w:r w:rsidRPr="00081860">
        <w:rPr>
          <w:rStyle w:val="Emphasis"/>
          <w:highlight w:val="cyan"/>
        </w:rPr>
        <w:t>rather large</w:t>
      </w:r>
      <w:r w:rsidRPr="00081860">
        <w:rPr>
          <w:rStyle w:val="StyleUnderline"/>
          <w:highlight w:val="cyan"/>
        </w:rPr>
        <w:t xml:space="preserve"> in</w:t>
      </w:r>
      <w:r w:rsidRPr="00081860">
        <w:rPr>
          <w:rStyle w:val="StyleUnderline"/>
        </w:rPr>
        <w:t xml:space="preserve"> extent or </w:t>
      </w:r>
      <w:r w:rsidRPr="00081860">
        <w:rPr>
          <w:rStyle w:val="Emphasis"/>
          <w:highlight w:val="cyan"/>
        </w:rPr>
        <w:t>degree</w:t>
      </w:r>
      <w:r w:rsidRPr="00081860">
        <w:rPr>
          <w:rStyle w:val="StyleUnderline"/>
          <w:highlight w:val="cyan"/>
        </w:rPr>
        <w:t>."</w:t>
      </w:r>
      <w:r w:rsidRPr="00081860">
        <w:rPr>
          <w:sz w:val="16"/>
        </w:rPr>
        <w:t xml:space="preserve"> Hood v. Brown, 4 Vet.App. 301, 302 (1993) vacated on other grounds 7 Vet.App. 553 (1995) (per curiam order).</w:t>
      </w:r>
    </w:p>
    <w:p w14:paraId="638BB890" w14:textId="77777777" w:rsidR="00A5275C" w:rsidRDefault="00A5275C" w:rsidP="00A5275C">
      <w:pPr>
        <w:pStyle w:val="Heading3"/>
      </w:pPr>
      <w:r>
        <w:t>‘Worker’---1AR</w:t>
      </w:r>
    </w:p>
    <w:p w14:paraId="0234470E" w14:textId="77777777" w:rsidR="00A5275C" w:rsidRPr="00802F24" w:rsidRDefault="00A5275C" w:rsidP="00A5275C">
      <w:pPr>
        <w:pStyle w:val="Heading4"/>
      </w:pPr>
      <w:r>
        <w:t xml:space="preserve">‘Workers’ are </w:t>
      </w:r>
      <w:r w:rsidRPr="006D4E18">
        <w:rPr>
          <w:u w:val="single"/>
        </w:rPr>
        <w:t>discrete</w:t>
      </w:r>
      <w:r>
        <w:t>.</w:t>
      </w:r>
    </w:p>
    <w:p w14:paraId="2A96964A" w14:textId="77777777" w:rsidR="00A5275C" w:rsidRDefault="00A5275C" w:rsidP="00A5275C">
      <w:r w:rsidRPr="006D4E18">
        <w:rPr>
          <w:rStyle w:val="Style13ptBold"/>
        </w:rPr>
        <w:t>Carlson ’9</w:t>
      </w:r>
      <w:r w:rsidRPr="006D4E18">
        <w:t xml:space="preserve"> [William; May 29; Ph.D. in Public Administration from Virginia Commonwealth University; Department of Labor, “ETA &amp; Wage and Hour Division, Final Rule, Temporary Employment of,” </w:t>
      </w:r>
      <w:r w:rsidRPr="00667D3C">
        <w:t>https://www.dol.gov/agencies/oalj/PUBLIC/INA/REFERENCES/FEDERAL_REGISTER/74_FED_REG_25972_%28MAY_29_2009%29</w:t>
      </w:r>
      <w:r w:rsidRPr="006D4E18">
        <w:t>]</w:t>
      </w:r>
    </w:p>
    <w:p w14:paraId="6E10632F" w14:textId="77777777" w:rsidR="00A5275C" w:rsidRPr="009C7F1D" w:rsidRDefault="00A5275C" w:rsidP="00A5275C">
      <w:pPr>
        <w:rPr>
          <w:rFonts w:eastAsiaTheme="majorEastAsia" w:cstheme="majorBidi"/>
          <w:b/>
          <w:iCs/>
          <w:sz w:val="2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6D4E18">
        <w:rPr>
          <w:rStyle w:val="StyleUnderline"/>
          <w:highlight w:val="cyan"/>
        </w:rPr>
        <w:t xml:space="preserve"> </w:t>
      </w:r>
      <w:r w:rsidRPr="008A61D9">
        <w:rPr>
          <w:rStyle w:val="StyleUnderline"/>
          <w:highlight w:val="cyan"/>
        </w:rPr>
        <w:t>means</w:t>
      </w:r>
      <w:r w:rsidRPr="006D4E18">
        <w:rPr>
          <w:rStyle w:val="StyleUnderline"/>
          <w:highlight w:val="cyan"/>
        </w:rPr>
        <w:t xml:space="preserve"> </w:t>
      </w:r>
      <w:r w:rsidRPr="008A61D9">
        <w:rPr>
          <w:rStyle w:val="Emphasis"/>
          <w:highlight w:val="cyan"/>
        </w:rPr>
        <w:t>any</w:t>
      </w:r>
      <w:r w:rsidRPr="006D4E18">
        <w:rPr>
          <w:rStyle w:val="StyleUnderline"/>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6D4E18">
        <w:rPr>
          <w:rStyle w:val="StyleUnderline"/>
        </w:rPr>
        <w:t xml:space="preserve"> </w:t>
      </w:r>
      <w:r w:rsidRPr="008A61D9">
        <w:rPr>
          <w:rStyle w:val="Emphasis"/>
        </w:rPr>
        <w:t xml:space="preserve">legally </w:t>
      </w:r>
      <w:r w:rsidRPr="008A61D9">
        <w:rPr>
          <w:rStyle w:val="Emphasis"/>
          <w:highlight w:val="cyan"/>
        </w:rPr>
        <w:t>permitted</w:t>
      </w:r>
      <w:r w:rsidRPr="006D4E18">
        <w:rPr>
          <w:rStyle w:val="StyleUnderline"/>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05B9EBCD" w14:textId="77777777" w:rsidR="00A5275C" w:rsidRPr="008E0F3A" w:rsidRDefault="00A5275C" w:rsidP="00A5275C">
      <w:pPr>
        <w:pStyle w:val="Heading4"/>
      </w:pPr>
      <w:r>
        <w:t>Schindler is about a subset, and not consensus.</w:t>
      </w:r>
    </w:p>
    <w:p w14:paraId="4897D656" w14:textId="77777777" w:rsidR="00A5275C" w:rsidRPr="00257681" w:rsidRDefault="00A5275C" w:rsidP="00A5275C">
      <w:r w:rsidRPr="00984193">
        <w:rPr>
          <w:rStyle w:val="Style13ptBold"/>
        </w:rPr>
        <w:t>Schindler 14</w:t>
      </w:r>
      <w: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w:t>
      </w:r>
    </w:p>
    <w:p w14:paraId="04068A4C" w14:textId="77777777" w:rsidR="00A5275C" w:rsidRDefault="00A5275C" w:rsidP="00A5275C">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253CD">
        <w:rPr>
          <w:rStyle w:val="Emphasis"/>
          <w:highlight w:val="green"/>
        </w:rPr>
        <w:t>"Worker"</w:t>
      </w:r>
      <w:r w:rsidRPr="00E253CD">
        <w:rPr>
          <w:highlight w:val="green"/>
          <w:u w:val="single"/>
        </w:rPr>
        <w:t xml:space="preserve"> is </w:t>
      </w:r>
      <w:r w:rsidRPr="00E253CD">
        <w:rPr>
          <w:rStyle w:val="Emphasis"/>
          <w:highlight w:val="green"/>
        </w:rPr>
        <w:t>defined</w:t>
      </w:r>
      <w:r w:rsidRPr="00E253CD">
        <w:rPr>
          <w:highlight w:val="green"/>
          <w:u w:val="single"/>
        </w:rPr>
        <w:t xml:space="preserve"> as</w:t>
      </w:r>
      <w:r w:rsidRPr="00234F85">
        <w:rPr>
          <w:u w:val="single"/>
        </w:rPr>
        <w:t xml:space="preserve"> "</w:t>
      </w:r>
      <w:r w:rsidRPr="00E253CD">
        <w:rPr>
          <w:rStyle w:val="Emphasis"/>
          <w:highlight w:val="green"/>
        </w:rPr>
        <w:t>every person</w:t>
      </w:r>
      <w:r w:rsidRPr="00CD2BD7">
        <w:rPr>
          <w:rStyle w:val="StyleUnderline"/>
        </w:rPr>
        <w:t xml:space="preserve"> </w:t>
      </w:r>
      <w:r w:rsidRPr="00CD2BD7">
        <w:rPr>
          <w:rStyle w:val="StyleUnderline"/>
          <w:highlight w:val="cyan"/>
        </w:rPr>
        <w:t xml:space="preserve">in this </w:t>
      </w:r>
      <w:r w:rsidRPr="00CD2BD7">
        <w:rPr>
          <w:rStyle w:val="Emphasis"/>
          <w:highlight w:val="cyan"/>
        </w:rPr>
        <w:t>state</w:t>
      </w:r>
      <w:r w:rsidRPr="00CD2BD7">
        <w:rPr>
          <w:rStyle w:val="StyleUnderline"/>
        </w:rPr>
        <w:t xml:space="preserve"> who</w:t>
      </w:r>
      <w:r w:rsidRPr="00984193">
        <w:rPr>
          <w:u w:val="single"/>
        </w:rPr>
        <w:t xml:space="preserve"> is </w:t>
      </w:r>
      <w:r w:rsidRPr="00E253CD">
        <w:rPr>
          <w:rStyle w:val="Emphasis"/>
          <w:highlight w:val="green"/>
        </w:rPr>
        <w:t>engaged</w:t>
      </w:r>
      <w:r w:rsidRPr="00E253CD">
        <w:rPr>
          <w:highlight w:val="green"/>
          <w:u w:val="single"/>
        </w:rPr>
        <w:t xml:space="preserve"> in</w:t>
      </w:r>
      <w:r w:rsidRPr="00984193">
        <w:rPr>
          <w:u w:val="single"/>
        </w:rPr>
        <w:t xml:space="preserve"> the </w:t>
      </w:r>
      <w:r w:rsidRPr="00E253CD">
        <w:rPr>
          <w:rStyle w:val="Emphasis"/>
          <w:highlight w:val="green"/>
        </w:rPr>
        <w:t>employment</w:t>
      </w:r>
      <w:r w:rsidRPr="00984193">
        <w:rPr>
          <w:u w:val="single"/>
        </w:rPr>
        <w:t xml:space="preserve"> of an employer </w:t>
      </w:r>
      <w:r w:rsidRPr="00CD2BD7">
        <w:rPr>
          <w:highlight w:val="cyan"/>
          <w:u w:val="single"/>
        </w:rPr>
        <w:t xml:space="preserve">under this </w:t>
      </w:r>
      <w:r w:rsidRPr="00CD2BD7">
        <w:rPr>
          <w:rStyle w:val="Emphasis"/>
          <w:highlight w:val="cyan"/>
        </w:rPr>
        <w:t>title</w:t>
      </w:r>
      <w:r w:rsidRPr="00984193">
        <w:rPr>
          <w:u w:val="single"/>
        </w:rPr>
        <w:t>,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9F42C0D" w14:textId="77777777" w:rsidR="00A5275C" w:rsidRDefault="00A5275C" w:rsidP="00A5275C">
      <w:pPr>
        <w:pStyle w:val="Heading3"/>
      </w:pPr>
      <w:r>
        <w:t>‘CBR’---1AR</w:t>
      </w:r>
    </w:p>
    <w:p w14:paraId="774AA92A" w14:textId="77777777" w:rsidR="00A5275C" w:rsidRPr="00D160B4" w:rsidRDefault="00A5275C" w:rsidP="00A5275C">
      <w:pPr>
        <w:pStyle w:val="Heading4"/>
      </w:pPr>
      <w:r>
        <w:t xml:space="preserve">‘Collective bargaining rights’ are only </w:t>
      </w:r>
      <w:r>
        <w:rPr>
          <w:u w:val="single"/>
        </w:rPr>
        <w:t>process-based</w:t>
      </w:r>
      <w:r>
        <w:t xml:space="preserve"> rights to a </w:t>
      </w:r>
      <w:r>
        <w:rPr>
          <w:u w:val="single"/>
        </w:rPr>
        <w:t>negotiation</w:t>
      </w:r>
      <w:r>
        <w:t>.</w:t>
      </w:r>
    </w:p>
    <w:p w14:paraId="0648A42D" w14:textId="77777777" w:rsidR="00A5275C" w:rsidRDefault="00A5275C" w:rsidP="00A5275C">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2BCF05D3" w14:textId="77777777" w:rsidR="00A5275C" w:rsidRPr="00D160B4" w:rsidRDefault="00A5275C" w:rsidP="00A5275C">
      <w:pPr>
        <w:rPr>
          <w:sz w:val="16"/>
        </w:rPr>
      </w:pPr>
      <w:r w:rsidRPr="00D160B4">
        <w:rPr>
          <w:sz w:val="16"/>
        </w:rPr>
        <w:t>C. The Department's Other Arguments Conflate 13(c)(1) and 13(c)(2), Improperly Rely on NLRA Case Law, Employ an Inapplicable Preemption Doctrine, and Do Not Rationally Distinguish PEPRA From the Law Impacting MBTA.</w:t>
      </w:r>
    </w:p>
    <w:p w14:paraId="401F4153" w14:textId="77777777" w:rsidR="00A5275C" w:rsidRPr="00D160B4" w:rsidRDefault="00A5275C" w:rsidP="00A5275C">
      <w:pPr>
        <w:rPr>
          <w:sz w:val="16"/>
        </w:rPr>
      </w:pPr>
      <w:r w:rsidRPr="005A0F1B">
        <w:rPr>
          <w:rStyle w:val="StyleUnderline"/>
        </w:rPr>
        <w:t xml:space="preserve">The </w:t>
      </w:r>
      <w:r w:rsidRPr="005A0F1B">
        <w:rPr>
          <w:rStyle w:val="StyleUnderline"/>
          <w:highlight w:val="cyan"/>
        </w:rPr>
        <w:t xml:space="preserve">Department </w:t>
      </w:r>
      <w:r w:rsidRPr="005A0F1B">
        <w:rPr>
          <w:rStyle w:val="Emphasis"/>
          <w:highlight w:val="cyan"/>
        </w:rPr>
        <w:t>asserts</w:t>
      </w:r>
      <w:r w:rsidRPr="005A0F1B">
        <w:rPr>
          <w:rStyle w:val="StyleUnderline"/>
        </w:rPr>
        <w:t xml:space="preserve"> that</w:t>
      </w:r>
      <w:r w:rsidRPr="00D160B4">
        <w:rPr>
          <w:sz w:val="16"/>
        </w:rPr>
        <w:t xml:space="preserve"> Plaintiffs can argue that 13(c)(2) protects the "collective bargaining" process only by ignoring 13(c)(2)'s use of </w:t>
      </w:r>
      <w:r w:rsidRPr="000803A0">
        <w:rPr>
          <w:rStyle w:val="StyleUnderline"/>
          <w:highlight w:val="cyan"/>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0803A0">
        <w:rPr>
          <w:rStyle w:val="Emphasis"/>
          <w:highlight w:val="cyan"/>
        </w:rPr>
        <w:t>r</w:t>
      </w:r>
      <w:r w:rsidRPr="000803A0">
        <w:rPr>
          <w:rStyle w:val="StyleUnderline"/>
        </w:rPr>
        <w:t>ight</w:t>
      </w:r>
      <w:r w:rsidRPr="000803A0">
        <w:rPr>
          <w:rStyle w:val="Emphasis"/>
          <w:highlight w:val="cyan"/>
        </w:rPr>
        <w:t>s</w:t>
      </w:r>
      <w:r w:rsidRPr="000803A0">
        <w:rPr>
          <w:rStyle w:val="StyleUnderline"/>
          <w:highlight w:val="cyan"/>
        </w:rPr>
        <w:t>."</w:t>
      </w:r>
      <w:r w:rsidRPr="00D160B4">
        <w:rPr>
          <w:sz w:val="16"/>
        </w:rPr>
        <w:t xml:space="preserve"> The Department's suggestion that 13(c)(2) </w:t>
      </w:r>
      <w:r w:rsidRPr="005A0F1B">
        <w:rPr>
          <w:rStyle w:val="StyleUnderline"/>
          <w:highlight w:val="cyan"/>
        </w:rPr>
        <w:t xml:space="preserve">protects </w:t>
      </w:r>
      <w:r w:rsidRPr="005A0F1B">
        <w:rPr>
          <w:rStyle w:val="Emphasis"/>
          <w:highlight w:val="cyan"/>
        </w:rPr>
        <w:t>more than process</w:t>
      </w:r>
      <w:r w:rsidRPr="005A0F1B">
        <w:rPr>
          <w:rStyle w:val="StyleUnderline"/>
          <w:highlight w:val="cyan"/>
        </w:rPr>
        <w:t>, however</w:t>
      </w:r>
      <w:r w:rsidRPr="005A0F1B">
        <w:rPr>
          <w:rStyle w:val="StyleUnderline"/>
        </w:rPr>
        <w:t xml:space="preserve">, </w:t>
      </w:r>
      <w:r w:rsidRPr="005A0F1B">
        <w:rPr>
          <w:rStyle w:val="Emphasis"/>
        </w:rPr>
        <w:t>improperly conflates</w:t>
      </w:r>
      <w:r w:rsidRPr="005A0F1B">
        <w:rPr>
          <w:rStyle w:val="StyleUnderline"/>
        </w:rPr>
        <w:t xml:space="preserve"> the </w:t>
      </w:r>
      <w:r w:rsidRPr="005A0F1B">
        <w:rPr>
          <w:rStyle w:val="Emphasis"/>
        </w:rPr>
        <w:t>distinct</w:t>
      </w:r>
      <w:r w:rsidRPr="005A0F1B">
        <w:rPr>
          <w:rStyle w:val="StyleUnderline"/>
        </w:rPr>
        <w:t xml:space="preserve"> protection</w:t>
      </w:r>
      <w:r w:rsidRPr="00D160B4">
        <w:rPr>
          <w:sz w:val="16"/>
        </w:rPr>
        <w:t xml:space="preserve">s afforded by 13(c)(1) and (2) 8 and conflicts with 13(c)'s legislative history and Donovan. Congress intended for 13(c)(2) to protect </w:t>
      </w:r>
      <w:r w:rsidRPr="005A0F1B">
        <w:rPr>
          <w:rStyle w:val="StyleUnderline"/>
        </w:rPr>
        <w:t>"</w:t>
      </w:r>
      <w:r w:rsidRPr="005A0F1B">
        <w:rPr>
          <w:rStyle w:val="Emphasis"/>
          <w:highlight w:val="cyan"/>
        </w:rPr>
        <w:t>collective bargaining</w:t>
      </w:r>
      <w:r w:rsidRPr="005A0F1B">
        <w:rPr>
          <w:rStyle w:val="StyleUnderline"/>
        </w:rPr>
        <w:t>,</w:t>
      </w:r>
      <w:r w:rsidRPr="000803A0">
        <w:rPr>
          <w:rStyle w:val="StyleUnderline"/>
        </w:rPr>
        <w:t xml:space="preserve">" a term that </w:t>
      </w:r>
      <w:r w:rsidRPr="005A0F1B">
        <w:rPr>
          <w:rStyle w:val="Emphasis"/>
          <w:highlight w:val="cyan"/>
        </w:rPr>
        <w:t>by def</w:t>
      </w:r>
      <w:r w:rsidRPr="005A0F1B">
        <w:rPr>
          <w:rStyle w:val="StyleUnderline"/>
        </w:rPr>
        <w:t xml:space="preserve">inition </w:t>
      </w:r>
      <w:r w:rsidRPr="005A0F1B">
        <w:rPr>
          <w:rStyle w:val="StyleUnderline"/>
          <w:highlight w:val="cyan"/>
        </w:rPr>
        <w:t>means a "</w:t>
      </w:r>
      <w:r w:rsidRPr="005A0F1B">
        <w:rPr>
          <w:rStyle w:val="Emphasis"/>
          <w:highlight w:val="cyan"/>
        </w:rPr>
        <w:t>procedure</w:t>
      </w:r>
      <w:r w:rsidRPr="005A0F1B">
        <w:rPr>
          <w:rStyle w:val="StyleUnderline"/>
        </w:rPr>
        <w:t xml:space="preserve"> looking </w:t>
      </w:r>
      <w:r w:rsidRPr="005A0F1B">
        <w:rPr>
          <w:rStyle w:val="Emphasis"/>
          <w:highlight w:val="cyan"/>
        </w:rPr>
        <w:t>toward</w:t>
      </w:r>
      <w:r w:rsidRPr="005A0F1B">
        <w:rPr>
          <w:rStyle w:val="StyleUnderline"/>
        </w:rPr>
        <w:t xml:space="preserve"> the </w:t>
      </w:r>
      <w:r w:rsidRPr="005A0F1B">
        <w:rPr>
          <w:rStyle w:val="StyleUnderline"/>
          <w:highlight w:val="cyan"/>
        </w:rPr>
        <w:t xml:space="preserve">making of </w:t>
      </w:r>
      <w:r w:rsidRPr="005A0F1B">
        <w:rPr>
          <w:rStyle w:val="Emphasis"/>
          <w:highlight w:val="cyan"/>
        </w:rPr>
        <w:t>collective agreements</w:t>
      </w:r>
      <w:r w:rsidRPr="005A0F1B">
        <w:rPr>
          <w:rStyle w:val="StyleUnderline"/>
        </w:rPr>
        <w:t>."</w:t>
      </w:r>
      <w:r w:rsidRPr="00D160B4">
        <w:rPr>
          <w:sz w:val="16"/>
        </w:rPr>
        <w:t xml:space="preserve"> 9 </w:t>
      </w:r>
      <w:r w:rsidRPr="005A0F1B">
        <w:rPr>
          <w:rStyle w:val="StyleUnderline"/>
        </w:rPr>
        <w:t>And</w:t>
      </w:r>
      <w:r w:rsidRPr="00D160B4">
        <w:rPr>
          <w:sz w:val="16"/>
        </w:rPr>
        <w:t xml:space="preserve"> Donovan clearly described 13(c) </w:t>
      </w:r>
      <w:r w:rsidRPr="005A0F1B">
        <w:rPr>
          <w:rStyle w:val="StyleUnderline"/>
        </w:rPr>
        <w:t xml:space="preserve">as protecting the </w:t>
      </w:r>
      <w:r w:rsidRPr="005A0F1B">
        <w:rPr>
          <w:rStyle w:val="StyleUnderline"/>
          <w:highlight w:val="cyan"/>
        </w:rPr>
        <w:t>process of</w:t>
      </w:r>
      <w:r w:rsidRPr="005A0F1B">
        <w:rPr>
          <w:rStyle w:val="StyleUnderline"/>
        </w:rPr>
        <w:t xml:space="preserve"> meaningful, good faith </w:t>
      </w:r>
      <w:r w:rsidRPr="005A0F1B">
        <w:rPr>
          <w:rStyle w:val="StyleUnderline"/>
          <w:highlight w:val="cyan"/>
        </w:rPr>
        <w:t>negotiations</w:t>
      </w:r>
      <w:r w:rsidRPr="00D160B4">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5A0F1B">
        <w:rPr>
          <w:rStyle w:val="StyleUnderline"/>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Emphasis"/>
          <w:highlight w:val="cyan"/>
        </w:rPr>
        <w:t>r</w:t>
      </w:r>
      <w:r w:rsidRPr="005A0F1B">
        <w:rPr>
          <w:rStyle w:val="StyleUnderline"/>
        </w:rPr>
        <w:t>ight</w:t>
      </w:r>
      <w:r w:rsidRPr="005A0F1B">
        <w:rPr>
          <w:rStyle w:val="Emphasis"/>
          <w:highlight w:val="cyan"/>
        </w:rPr>
        <w: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0A19E68C" w14:textId="77777777" w:rsidR="00A5275C" w:rsidRPr="00D160B4" w:rsidRDefault="00A5275C" w:rsidP="00A5275C">
      <w:pPr>
        <w:rPr>
          <w:sz w:val="16"/>
        </w:rPr>
      </w:pPr>
      <w:r w:rsidRPr="00D160B4">
        <w:rPr>
          <w:sz w:val="16"/>
        </w:rPr>
        <w:t xml:space="preserve">[*11] </w:t>
      </w:r>
    </w:p>
    <w:p w14:paraId="1EAE30B9" w14:textId="77777777" w:rsidR="00A5275C" w:rsidRPr="00D160B4" w:rsidRDefault="00A5275C" w:rsidP="00A5275C">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 </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StyleUnderline"/>
          <w:highlight w:val="cyan"/>
        </w:rPr>
        <w:t xml:space="preserve">was </w:t>
      </w:r>
      <w:r w:rsidRPr="005A0F1B">
        <w:rPr>
          <w:rStyle w:val="Emphasis"/>
          <w:highlight w:val="cyan"/>
        </w:rPr>
        <w:t>universally understood</w:t>
      </w:r>
      <w:r w:rsidRPr="005A0F1B">
        <w:rPr>
          <w:rStyle w:val="StyleUnderline"/>
          <w:highlight w:val="cyan"/>
        </w:rPr>
        <w:t xml:space="preserve"> to require</w:t>
      </w:r>
      <w:r w:rsidRPr="000803A0">
        <w:rPr>
          <w:rStyle w:val="StyleUnderline"/>
        </w:rPr>
        <w:t xml:space="preserve">, at a minimum, </w:t>
      </w:r>
      <w:r w:rsidRPr="000803A0">
        <w:rPr>
          <w:rStyle w:val="Emphasis"/>
        </w:rPr>
        <w:t xml:space="preserve">good faith </w:t>
      </w:r>
      <w:r w:rsidRPr="000803A0">
        <w:rPr>
          <w:rStyle w:val="Emphasis"/>
          <w:highlight w:val="cyan"/>
        </w:rPr>
        <w:t>negotiations</w:t>
      </w:r>
      <w:r w:rsidRPr="005A0F1B">
        <w:rPr>
          <w:rStyle w:val="StyleUnderline"/>
        </w:rPr>
        <w:t>, to a point of impasse, if necessary, over</w:t>
      </w:r>
      <w:r w:rsidRPr="00D160B4">
        <w:rPr>
          <w:sz w:val="16"/>
        </w:rPr>
        <w:t xml:space="preserve"> wages, hours and other </w:t>
      </w:r>
      <w:r w:rsidRPr="005A0F1B">
        <w:rPr>
          <w:rStyle w:val="Emphasis"/>
        </w:rPr>
        <w:t>terms</w:t>
      </w:r>
      <w:r w:rsidRPr="005A0F1B">
        <w:rPr>
          <w:rStyle w:val="StyleUnderline"/>
        </w:rPr>
        <w:t xml:space="preserve"> and </w:t>
      </w:r>
      <w:r w:rsidRPr="005A0F1B">
        <w:rPr>
          <w:rStyle w:val="Emphasis"/>
        </w:rPr>
        <w:t>conditions</w:t>
      </w:r>
      <w:r w:rsidRPr="005A0F1B">
        <w:rPr>
          <w:rStyle w:val="StyleUnderline"/>
        </w:rPr>
        <w:t xml:space="preserve"> of employment."</w:t>
      </w:r>
      <w:r w:rsidRPr="00D160B4">
        <w:rPr>
          <w:sz w:val="16"/>
        </w:rPr>
        <w:t xml:space="preserve"> Donovan, 767 F.2d at 949; see id. at 950 (holding that "continuation of collective bargaining rights" requires that employees "be represented in meaningful, 'good faith' negotiations with their employer over wages, hours and other terms and conditions of employment").</w:t>
      </w:r>
    </w:p>
    <w:p w14:paraId="7CB54D57" w14:textId="77777777" w:rsidR="00A5275C" w:rsidRPr="00E937C0" w:rsidRDefault="00A5275C" w:rsidP="00A5275C">
      <w:pPr>
        <w:pStyle w:val="Heading2"/>
      </w:pPr>
      <w:r>
        <w:t>CP---</w:t>
      </w:r>
      <w:r w:rsidRPr="00E937C0">
        <w:t>States</w:t>
      </w:r>
    </w:p>
    <w:p w14:paraId="526509DA" w14:textId="77777777" w:rsidR="00A5275C" w:rsidRDefault="00A5275C" w:rsidP="00A5275C">
      <w:pPr>
        <w:pStyle w:val="Heading3"/>
      </w:pPr>
      <w:r>
        <w:t>States CP---Preemption---Banking---1AR</w:t>
      </w:r>
    </w:p>
    <w:p w14:paraId="3B8555FF" w14:textId="77777777" w:rsidR="00A5275C" w:rsidRDefault="00A5275C" w:rsidP="00A5275C">
      <w:pPr>
        <w:pStyle w:val="Heading4"/>
      </w:pPr>
      <w:r>
        <w:t xml:space="preserve">This includes laws protecting bank employees. </w:t>
      </w:r>
    </w:p>
    <w:p w14:paraId="0540DE99" w14:textId="77777777" w:rsidR="00A5275C" w:rsidRPr="007654ED" w:rsidRDefault="00A5275C" w:rsidP="00A5275C">
      <w:r w:rsidRPr="00E110FB">
        <w:rPr>
          <w:rStyle w:val="Style13ptBold"/>
        </w:rPr>
        <w:t>Achtenberg ’08</w:t>
      </w:r>
      <w:r>
        <w:t xml:space="preserve"> [Mriam Jacks; Winter; J.D. Candidate, Harvard Law School; Harvard Civil Rights-Civil Liberties Law Review, “</w:t>
      </w:r>
      <w:r w:rsidRPr="007654ED">
        <w:t>Rereading the National Bank Act's "At Pleasure" Provision: Preserving the Civil Rights of Thousands of Bank Employees</w:t>
      </w:r>
      <w:r>
        <w:t>,” vol. 43]</w:t>
      </w:r>
    </w:p>
    <w:p w14:paraId="24A84796" w14:textId="77777777" w:rsidR="00A5275C" w:rsidRPr="007654ED" w:rsidRDefault="00A5275C" w:rsidP="00A5275C">
      <w:pPr>
        <w:rPr>
          <w:sz w:val="16"/>
        </w:rPr>
      </w:pPr>
      <w:r w:rsidRPr="00B03E88">
        <w:rPr>
          <w:rStyle w:val="StyleUnderline"/>
          <w:highlight w:val="cyan"/>
        </w:rPr>
        <w:t>There are</w:t>
      </w:r>
      <w:r w:rsidRPr="002217C7">
        <w:rPr>
          <w:rStyle w:val="StyleUnderline"/>
        </w:rPr>
        <w:t xml:space="preserve"> several </w:t>
      </w:r>
      <w:r w:rsidRPr="00B03E88">
        <w:rPr>
          <w:rStyle w:val="StyleUnderline"/>
          <w:highlight w:val="cyan"/>
        </w:rPr>
        <w:t xml:space="preserve">thousand </w:t>
      </w:r>
      <w:r w:rsidRPr="00B03E88">
        <w:rPr>
          <w:rStyle w:val="Emphasis"/>
          <w:highlight w:val="cyan"/>
        </w:rPr>
        <w:t>national banks</w:t>
      </w:r>
      <w:r w:rsidRPr="007654ED">
        <w:rPr>
          <w:sz w:val="16"/>
        </w:rPr>
        <w:t xml:space="preserve"> in the United States </w:t>
      </w:r>
      <w:r w:rsidRPr="002217C7">
        <w:rPr>
          <w:rStyle w:val="StyleUnderline"/>
        </w:rPr>
        <w:t>with</w:t>
      </w:r>
      <w:r w:rsidRPr="007654ED">
        <w:rPr>
          <w:sz w:val="16"/>
        </w:rPr>
        <w:t xml:space="preserve"> </w:t>
      </w:r>
      <w:r w:rsidRPr="002217C7">
        <w:rPr>
          <w:rStyle w:val="Emphasis"/>
        </w:rPr>
        <w:t>tens</w:t>
      </w:r>
      <w:r w:rsidRPr="002217C7">
        <w:rPr>
          <w:rStyle w:val="StyleUnderline"/>
        </w:rPr>
        <w:t xml:space="preserve"> of </w:t>
      </w:r>
      <w:r w:rsidRPr="002217C7">
        <w:rPr>
          <w:rStyle w:val="Emphasis"/>
        </w:rPr>
        <w:t>thousands</w:t>
      </w:r>
      <w:r w:rsidRPr="002217C7">
        <w:rPr>
          <w:rStyle w:val="StyleUnderline"/>
        </w:rPr>
        <w:t xml:space="preserve"> of employees</w:t>
      </w:r>
      <w:r w:rsidRPr="007654ED">
        <w:rPr>
          <w:sz w:val="16"/>
        </w:rPr>
        <w:t xml:space="preserve">, a high percentage of whom are classified as officers.' It would undoubtedly surprise most of those officers to learn that </w:t>
      </w:r>
      <w:r w:rsidRPr="002217C7">
        <w:rPr>
          <w:rStyle w:val="StyleUnderline"/>
        </w:rPr>
        <w:t xml:space="preserve">a </w:t>
      </w:r>
      <w:r w:rsidRPr="00B03E88">
        <w:rPr>
          <w:rStyle w:val="Emphasis"/>
          <w:highlight w:val="cyan"/>
        </w:rPr>
        <w:t>number</w:t>
      </w:r>
      <w:r w:rsidRPr="00B03E88">
        <w:rPr>
          <w:rStyle w:val="StyleUnderline"/>
          <w:highlight w:val="cyan"/>
        </w:rPr>
        <w:t xml:space="preserve"> of</w:t>
      </w:r>
      <w:r w:rsidRPr="002217C7">
        <w:rPr>
          <w:rStyle w:val="StyleUnderline"/>
        </w:rPr>
        <w:t xml:space="preserve"> </w:t>
      </w:r>
      <w:r w:rsidRPr="002217C7">
        <w:rPr>
          <w:rStyle w:val="Emphasis"/>
        </w:rPr>
        <w:t xml:space="preserve">judicial </w:t>
      </w:r>
      <w:r w:rsidRPr="00B03E88">
        <w:rPr>
          <w:rStyle w:val="Emphasis"/>
          <w:highlight w:val="cyan"/>
        </w:rPr>
        <w:t>decisions</w:t>
      </w:r>
      <w:r w:rsidRPr="002217C7">
        <w:rPr>
          <w:rStyle w:val="StyleUnderline"/>
        </w:rPr>
        <w:t xml:space="preserve"> have </w:t>
      </w:r>
      <w:r w:rsidRPr="00B03E88">
        <w:rPr>
          <w:rStyle w:val="StyleUnderline"/>
          <w:highlight w:val="cyan"/>
        </w:rPr>
        <w:t>held</w:t>
      </w:r>
      <w:r w:rsidRPr="002217C7">
        <w:rPr>
          <w:rStyle w:val="StyleUnderline"/>
        </w:rPr>
        <w:t xml:space="preserve"> that</w:t>
      </w:r>
      <w:r w:rsidRPr="007654ED">
        <w:rPr>
          <w:sz w:val="16"/>
        </w:rPr>
        <w:t xml:space="preserve"> a</w:t>
      </w:r>
      <w:r w:rsidRPr="002217C7">
        <w:rPr>
          <w:rStyle w:val="StyleUnderline"/>
        </w:rPr>
        <w:t xml:space="preserve"> </w:t>
      </w:r>
      <w:r w:rsidRPr="00B03E88">
        <w:rPr>
          <w:rStyle w:val="Emphasis"/>
          <w:highlight w:val="cyan"/>
        </w:rPr>
        <w:t>federal law</w:t>
      </w:r>
      <w:r w:rsidRPr="007654ED">
        <w:rPr>
          <w:sz w:val="16"/>
        </w:rPr>
        <w:t xml:space="preserve"> passed in 18642 </w:t>
      </w:r>
      <w:r w:rsidRPr="00B03E88">
        <w:rPr>
          <w:rStyle w:val="StyleUnderline"/>
          <w:highlight w:val="cyan"/>
        </w:rPr>
        <w:t>deprives them of</w:t>
      </w:r>
      <w:r w:rsidRPr="002217C7">
        <w:rPr>
          <w:rStyle w:val="StyleUnderline"/>
        </w:rPr>
        <w:t xml:space="preserve"> the protection of a broad range of</w:t>
      </w:r>
      <w:r w:rsidRPr="007654ED">
        <w:rPr>
          <w:sz w:val="16"/>
        </w:rPr>
        <w:t xml:space="preserve"> </w:t>
      </w:r>
      <w:r w:rsidRPr="00B03E88">
        <w:rPr>
          <w:rStyle w:val="Emphasis"/>
          <w:highlight w:val="cyan"/>
        </w:rPr>
        <w:t>state</w:t>
      </w:r>
      <w:r w:rsidRPr="007654ED">
        <w:rPr>
          <w:sz w:val="16"/>
        </w:rPr>
        <w:t xml:space="preserve"> anti-discrimination and anti-retaliation </w:t>
      </w:r>
      <w:r w:rsidRPr="00B03E88">
        <w:rPr>
          <w:rStyle w:val="Emphasis"/>
          <w:highlight w:val="cyan"/>
        </w:rPr>
        <w:t>statutes</w:t>
      </w:r>
      <w:r w:rsidRPr="007654ED">
        <w:rPr>
          <w:sz w:val="16"/>
        </w:rPr>
        <w:t xml:space="preserve">. It would certainly surprise many state legislators to learn that </w:t>
      </w:r>
      <w:r w:rsidRPr="002217C7">
        <w:rPr>
          <w:rStyle w:val="StyleUnderline"/>
        </w:rPr>
        <w:t xml:space="preserve">those </w:t>
      </w:r>
      <w:r w:rsidRPr="00B03E88">
        <w:rPr>
          <w:rStyle w:val="StyleUnderline"/>
          <w:highlight w:val="cyan"/>
        </w:rPr>
        <w:t>decisions</w:t>
      </w:r>
      <w:r w:rsidRPr="002217C7">
        <w:rPr>
          <w:rStyle w:val="StyleUnderline"/>
        </w:rPr>
        <w:t xml:space="preserve"> have</w:t>
      </w:r>
      <w:r w:rsidRPr="007654ED">
        <w:rPr>
          <w:sz w:val="16"/>
        </w:rPr>
        <w:t xml:space="preserve"> implicitly </w:t>
      </w:r>
      <w:r w:rsidRPr="00B03E88">
        <w:rPr>
          <w:rStyle w:val="Emphasis"/>
          <w:highlight w:val="cyan"/>
        </w:rPr>
        <w:t>stripped</w:t>
      </w:r>
      <w:r w:rsidRPr="007654ED">
        <w:rPr>
          <w:sz w:val="16"/>
        </w:rPr>
        <w:t xml:space="preserve"> the </w:t>
      </w:r>
      <w:r w:rsidRPr="00B03E88">
        <w:rPr>
          <w:rStyle w:val="StyleUnderline"/>
          <w:highlight w:val="cyan"/>
        </w:rPr>
        <w:t>states of</w:t>
      </w:r>
      <w:r w:rsidRPr="002217C7">
        <w:rPr>
          <w:rStyle w:val="StyleUnderline"/>
        </w:rPr>
        <w:t xml:space="preserve"> the </w:t>
      </w:r>
      <w:r w:rsidRPr="00B03E88">
        <w:rPr>
          <w:rStyle w:val="StyleUnderline"/>
          <w:highlight w:val="cyan"/>
        </w:rPr>
        <w:t>power to protect</w:t>
      </w:r>
      <w:r w:rsidRPr="00B03E88">
        <w:rPr>
          <w:sz w:val="16"/>
          <w:highlight w:val="cyan"/>
        </w:rPr>
        <w:t xml:space="preserve"> </w:t>
      </w:r>
      <w:r w:rsidRPr="00B03E88">
        <w:rPr>
          <w:rStyle w:val="Emphasis"/>
          <w:highlight w:val="cyan"/>
        </w:rPr>
        <w:t>bank employees</w:t>
      </w:r>
      <w:r w:rsidRPr="00B03E88">
        <w:rPr>
          <w:rStyle w:val="StyleUnderline"/>
          <w:highlight w:val="cyan"/>
        </w:rPr>
        <w:t xml:space="preserve"> from </w:t>
      </w:r>
      <w:r w:rsidRPr="00B03E88">
        <w:rPr>
          <w:rStyle w:val="Emphasis"/>
          <w:highlight w:val="cyan"/>
        </w:rPr>
        <w:t>any form</w:t>
      </w:r>
      <w:r w:rsidRPr="00B03E88">
        <w:rPr>
          <w:sz w:val="16"/>
          <w:highlight w:val="cyan"/>
        </w:rPr>
        <w:t xml:space="preserve"> </w:t>
      </w:r>
      <w:r w:rsidRPr="00B03E88">
        <w:rPr>
          <w:rStyle w:val="StyleUnderline"/>
          <w:highlight w:val="cyan"/>
        </w:rPr>
        <w:t>of</w:t>
      </w:r>
      <w:r w:rsidRPr="002217C7">
        <w:rPr>
          <w:rStyle w:val="StyleUnderline"/>
        </w:rPr>
        <w:t xml:space="preserve"> </w:t>
      </w:r>
      <w:r w:rsidRPr="00620F88">
        <w:rPr>
          <w:sz w:val="16"/>
          <w:szCs w:val="16"/>
        </w:rPr>
        <w:t xml:space="preserve">discriminatory or retaliatory </w:t>
      </w:r>
      <w:r w:rsidRPr="00B03E88">
        <w:rPr>
          <w:rStyle w:val="StyleUnderline"/>
          <w:highlight w:val="cyan"/>
        </w:rPr>
        <w:t>discharge</w:t>
      </w:r>
      <w:r w:rsidRPr="002217C7">
        <w:rPr>
          <w:rStyle w:val="StyleUnderline"/>
        </w:rPr>
        <w:t xml:space="preserve"> except those</w:t>
      </w:r>
      <w:r w:rsidRPr="007654ED">
        <w:rPr>
          <w:sz w:val="16"/>
        </w:rPr>
        <w:t xml:space="preserve"> forms </w:t>
      </w:r>
      <w:r w:rsidRPr="002217C7">
        <w:rPr>
          <w:rStyle w:val="StyleUnderline"/>
        </w:rPr>
        <w:t xml:space="preserve">already forbidden by </w:t>
      </w:r>
      <w:r w:rsidRPr="002217C7">
        <w:rPr>
          <w:rStyle w:val="Emphasis"/>
        </w:rPr>
        <w:t>federal law</w:t>
      </w:r>
      <w:r w:rsidRPr="002217C7">
        <w:rPr>
          <w:rStyle w:val="StyleUnderline"/>
        </w:rPr>
        <w:t xml:space="preserve"> and </w:t>
      </w:r>
      <w:r w:rsidRPr="00B03E88">
        <w:rPr>
          <w:rStyle w:val="Emphasis"/>
          <w:highlight w:val="cyan"/>
        </w:rPr>
        <w:t>prevent</w:t>
      </w:r>
      <w:r w:rsidRPr="007654ED">
        <w:rPr>
          <w:sz w:val="16"/>
        </w:rPr>
        <w:t xml:space="preserve"> the </w:t>
      </w:r>
      <w:r w:rsidRPr="00B03E88">
        <w:rPr>
          <w:rStyle w:val="Emphasis"/>
          <w:highlight w:val="cyan"/>
        </w:rPr>
        <w:t>states</w:t>
      </w:r>
      <w:r w:rsidRPr="00B03E88">
        <w:rPr>
          <w:rStyle w:val="StyleUnderline"/>
          <w:highlight w:val="cyan"/>
        </w:rPr>
        <w:t xml:space="preserve"> from providing</w:t>
      </w:r>
      <w:r w:rsidRPr="007654ED">
        <w:rPr>
          <w:sz w:val="16"/>
        </w:rPr>
        <w:t xml:space="preserve"> any </w:t>
      </w:r>
      <w:r w:rsidRPr="00B03E88">
        <w:rPr>
          <w:rStyle w:val="Emphasis"/>
          <w:highlight w:val="cyan"/>
        </w:rPr>
        <w:t>remedies</w:t>
      </w:r>
      <w:r w:rsidRPr="007654ED">
        <w:rPr>
          <w:sz w:val="16"/>
        </w:rPr>
        <w:t xml:space="preserve"> that vary from those supplied by the federal government. 3 This article argues that those decisions are wrong. Current doctrine, historic case law, legislative history, and nineteenth- and earlytwentieth-century American and British legal treatises suggest that the "at pleasure" provision of the National Bank Act of 1864 was not intended to preempt state statutory employment law. This article contends that the National Bank Act does not prevent the states from protecting bank officers from forms of discrimination not covered by federal statutes or from providing stronger protections than the federal government has supplied and that the courts are wrong to infer such preemption.</w:t>
      </w:r>
    </w:p>
    <w:p w14:paraId="66CEFB37" w14:textId="77777777" w:rsidR="00A5275C" w:rsidRDefault="00A5275C" w:rsidP="00A5275C">
      <w:pPr>
        <w:rPr>
          <w:sz w:val="16"/>
        </w:rPr>
      </w:pPr>
      <w:r w:rsidRPr="007654ED">
        <w:rPr>
          <w:sz w:val="16"/>
        </w:rPr>
        <w:t xml:space="preserve">Since the 1940s, state statutes have forbidden various forms of employment discrimination. 4 The federal government enacted similar federal antidiscrimination laws beginning in the 1960s.1 Those federal statutes contain express anti-preemption provisions and preserve parallel state laws and state remedial machinery. 6 As a result, a victim of discrimination can ordinarily use both federal and state prohibitions and procedures, picking whichever one better protects her interests - and she can do so even when her employer has, by implication or by contract, retained the right to discharge her at will.7 </w:t>
      </w:r>
      <w:r w:rsidRPr="00B03E88">
        <w:rPr>
          <w:rStyle w:val="Emphasis"/>
          <w:highlight w:val="cyan"/>
        </w:rPr>
        <w:t>Federal banks</w:t>
      </w:r>
      <w:r w:rsidRPr="007654ED">
        <w:rPr>
          <w:sz w:val="16"/>
        </w:rPr>
        <w:t xml:space="preserve">, however, </w:t>
      </w:r>
      <w:r w:rsidRPr="002217C7">
        <w:rPr>
          <w:rStyle w:val="StyleUnderline"/>
        </w:rPr>
        <w:t xml:space="preserve">have </w:t>
      </w:r>
      <w:r w:rsidRPr="00B03E88">
        <w:rPr>
          <w:rStyle w:val="StyleUnderline"/>
          <w:highlight w:val="cyan"/>
        </w:rPr>
        <w:t>argued</w:t>
      </w:r>
      <w:r w:rsidRPr="002217C7">
        <w:rPr>
          <w:rStyle w:val="StyleUnderline"/>
        </w:rPr>
        <w:t xml:space="preserve"> that </w:t>
      </w:r>
      <w:r w:rsidRPr="00B03E88">
        <w:rPr>
          <w:rStyle w:val="StyleUnderline"/>
          <w:highlight w:val="cyan"/>
        </w:rPr>
        <w:t>their</w:t>
      </w:r>
      <w:r w:rsidRPr="007654ED">
        <w:rPr>
          <w:sz w:val="16"/>
        </w:rPr>
        <w:t xml:space="preserve"> officers or </w:t>
      </w:r>
      <w:r w:rsidRPr="00B03E88">
        <w:rPr>
          <w:rStyle w:val="Emphasis"/>
          <w:highlight w:val="cyan"/>
        </w:rPr>
        <w:t>employees</w:t>
      </w:r>
      <w:r w:rsidRPr="002217C7">
        <w:rPr>
          <w:rStyle w:val="StyleUnderline"/>
        </w:rPr>
        <w:t xml:space="preserve"> </w:t>
      </w:r>
      <w:r w:rsidRPr="00B03E88">
        <w:rPr>
          <w:rStyle w:val="StyleUnderline"/>
          <w:highlight w:val="cyan"/>
        </w:rPr>
        <w:t xml:space="preserve">may not utilize </w:t>
      </w:r>
      <w:r w:rsidRPr="00B03E88">
        <w:rPr>
          <w:rStyle w:val="Emphasis"/>
          <w:highlight w:val="cyan"/>
        </w:rPr>
        <w:t>state</w:t>
      </w:r>
      <w:r w:rsidRPr="007654ED">
        <w:rPr>
          <w:sz w:val="16"/>
        </w:rPr>
        <w:t xml:space="preserve"> anti-discrimination </w:t>
      </w:r>
      <w:r w:rsidRPr="00B03E88">
        <w:rPr>
          <w:rStyle w:val="Emphasis"/>
          <w:highlight w:val="cyan"/>
        </w:rPr>
        <w:t>laws</w:t>
      </w:r>
      <w:r w:rsidRPr="007654ED">
        <w:rPr>
          <w:sz w:val="16"/>
        </w:rPr>
        <w:t>. They base that argument on the so-called "</w:t>
      </w:r>
      <w:r w:rsidRPr="00B03E88">
        <w:rPr>
          <w:rStyle w:val="Emphasis"/>
          <w:highlight w:val="cyan"/>
        </w:rPr>
        <w:t>at pleasure</w:t>
      </w:r>
      <w:r w:rsidRPr="007654ED">
        <w:rPr>
          <w:sz w:val="16"/>
        </w:rPr>
        <w:t xml:space="preserve">" </w:t>
      </w:r>
      <w:r w:rsidRPr="00B03E88">
        <w:rPr>
          <w:rStyle w:val="StyleUnderline"/>
          <w:highlight w:val="cyan"/>
        </w:rPr>
        <w:t>provisions of</w:t>
      </w:r>
      <w:r w:rsidRPr="006B4474">
        <w:rPr>
          <w:rStyle w:val="StyleUnderline"/>
        </w:rPr>
        <w:t xml:space="preserve"> the </w:t>
      </w:r>
      <w:r w:rsidRPr="006B4474">
        <w:rPr>
          <w:rStyle w:val="Emphasis"/>
        </w:rPr>
        <w:t>federal</w:t>
      </w:r>
      <w:r w:rsidRPr="006B4474">
        <w:rPr>
          <w:rStyle w:val="StyleUnderline"/>
        </w:rPr>
        <w:t xml:space="preserve"> </w:t>
      </w:r>
      <w:r w:rsidRPr="00B03E88">
        <w:rPr>
          <w:rStyle w:val="StyleUnderline"/>
          <w:highlight w:val="cyan"/>
        </w:rPr>
        <w:t>banking acts</w:t>
      </w:r>
      <w:r w:rsidRPr="007654ED">
        <w:rPr>
          <w:sz w:val="16"/>
        </w:rPr>
        <w:t xml:space="preserve">, which </w:t>
      </w:r>
      <w:r w:rsidRPr="00B03E88">
        <w:rPr>
          <w:rStyle w:val="StyleUnderline"/>
          <w:highlight w:val="cyan"/>
        </w:rPr>
        <w:t xml:space="preserve">permit banks to </w:t>
      </w:r>
      <w:r w:rsidRPr="00B03E88">
        <w:rPr>
          <w:rStyle w:val="Emphasis"/>
          <w:highlight w:val="cyan"/>
        </w:rPr>
        <w:t>dismiss</w:t>
      </w:r>
      <w:r w:rsidRPr="007654ED">
        <w:rPr>
          <w:sz w:val="16"/>
        </w:rPr>
        <w:t xml:space="preserve"> their </w:t>
      </w:r>
      <w:r w:rsidRPr="006B4474">
        <w:rPr>
          <w:rStyle w:val="StyleUnderline"/>
        </w:rPr>
        <w:t>officers or employees "at pleasure."</w:t>
      </w:r>
      <w:r w:rsidRPr="007654ED">
        <w:rPr>
          <w:sz w:val="16"/>
        </w:rPr>
        <w:t xml:space="preserve">8 The banks argue that </w:t>
      </w:r>
      <w:r w:rsidRPr="006B4474">
        <w:rPr>
          <w:rStyle w:val="StyleUnderline"/>
        </w:rPr>
        <w:t xml:space="preserve">the </w:t>
      </w:r>
      <w:r w:rsidRPr="00B03E88">
        <w:rPr>
          <w:rStyle w:val="StyleUnderline"/>
          <w:highlight w:val="cyan"/>
        </w:rPr>
        <w:t>acts</w:t>
      </w:r>
      <w:r w:rsidRPr="006B4474">
        <w:rPr>
          <w:rStyle w:val="StyleUnderline"/>
        </w:rPr>
        <w:t xml:space="preserve"> implicitly</w:t>
      </w:r>
      <w:r w:rsidRPr="007654ED">
        <w:rPr>
          <w:sz w:val="16"/>
        </w:rPr>
        <w:t xml:space="preserve"> </w:t>
      </w:r>
      <w:r w:rsidRPr="00B03E88">
        <w:rPr>
          <w:rStyle w:val="Emphasis"/>
          <w:highlight w:val="cyan"/>
        </w:rPr>
        <w:t>preempt</w:t>
      </w:r>
      <w:r w:rsidRPr="007654ED">
        <w:rPr>
          <w:sz w:val="16"/>
        </w:rPr>
        <w:t xml:space="preserve"> the </w:t>
      </w:r>
      <w:r w:rsidRPr="00B03E88">
        <w:rPr>
          <w:rStyle w:val="StyleUnderline"/>
          <w:highlight w:val="cyan"/>
        </w:rPr>
        <w:t>states'</w:t>
      </w:r>
      <w:r w:rsidRPr="006B4474">
        <w:rPr>
          <w:rStyle w:val="StyleUnderline"/>
        </w:rPr>
        <w:t xml:space="preserve"> statutes</w:t>
      </w:r>
      <w:r w:rsidRPr="007654ED">
        <w:rPr>
          <w:sz w:val="16"/>
        </w:rPr>
        <w:t xml:space="preserve"> by granting banks the right to dismiss "at pleasure." Three </w:t>
      </w:r>
      <w:r w:rsidRPr="006B4474">
        <w:rPr>
          <w:rStyle w:val="Emphasis"/>
        </w:rPr>
        <w:t>circuits</w:t>
      </w:r>
      <w:r w:rsidRPr="007654ED">
        <w:rPr>
          <w:sz w:val="16"/>
        </w:rPr>
        <w:t xml:space="preserve"> have </w:t>
      </w:r>
      <w:r w:rsidRPr="006B4474">
        <w:rPr>
          <w:rStyle w:val="StyleUnderline"/>
        </w:rPr>
        <w:t>accepted this argument</w:t>
      </w:r>
      <w:r w:rsidRPr="007654ED">
        <w:rPr>
          <w:sz w:val="16"/>
        </w:rPr>
        <w:t xml:space="preserve"> to varying degrees, but those circuits have sharply disagreed over the extent of the preemption. 9</w:t>
      </w:r>
    </w:p>
    <w:p w14:paraId="2D884FE3" w14:textId="77777777" w:rsidR="00A5275C" w:rsidRPr="007654ED" w:rsidRDefault="00A5275C" w:rsidP="00A5275C">
      <w:pPr>
        <w:pStyle w:val="Heading3"/>
      </w:pPr>
      <w:r>
        <w:t>States CP---Preemption---Banking---Ext</w:t>
      </w:r>
    </w:p>
    <w:p w14:paraId="616D8850" w14:textId="77777777" w:rsidR="00A5275C" w:rsidRDefault="00A5275C" w:rsidP="00A5275C">
      <w:pPr>
        <w:pStyle w:val="Heading4"/>
      </w:pPr>
      <w:r>
        <w:t>Expressly preempted.</w:t>
      </w:r>
    </w:p>
    <w:p w14:paraId="42133E87" w14:textId="77777777" w:rsidR="00A5275C" w:rsidRPr="008A2741" w:rsidRDefault="00A5275C" w:rsidP="00A5275C">
      <w:r w:rsidRPr="008A2741">
        <w:rPr>
          <w:rStyle w:val="Style13ptBold"/>
        </w:rPr>
        <w:t>Sykes ’18</w:t>
      </w:r>
      <w:r>
        <w:t xml:space="preserve"> [Jay B; January 23; Legislative Attorney; Congressional Research Service, “Banking Law: An Overview of Federal Preemption in the Dual Banking System,” https://www.congress.gov/crs_external_products/R/PDF/R45081/R45081.2.pdf]</w:t>
      </w:r>
    </w:p>
    <w:p w14:paraId="7752963C" w14:textId="77777777" w:rsidR="00A5275C" w:rsidRPr="008A2741" w:rsidRDefault="00A5275C" w:rsidP="00A5275C">
      <w:pPr>
        <w:rPr>
          <w:sz w:val="16"/>
        </w:rPr>
      </w:pPr>
      <w:r w:rsidRPr="008A2741">
        <w:rPr>
          <w:sz w:val="16"/>
        </w:rPr>
        <w:t xml:space="preserve">As will be discussed in more detail below, some </w:t>
      </w:r>
      <w:r w:rsidRPr="005F53B1">
        <w:rPr>
          <w:rStyle w:val="Emphasis"/>
        </w:rPr>
        <w:t>federal</w:t>
      </w:r>
      <w:r w:rsidRPr="005F53B1">
        <w:rPr>
          <w:rStyle w:val="StyleUnderline"/>
        </w:rPr>
        <w:t xml:space="preserve"> </w:t>
      </w:r>
      <w:r w:rsidRPr="0080442F">
        <w:rPr>
          <w:rStyle w:val="StyleUnderline"/>
          <w:highlight w:val="cyan"/>
        </w:rPr>
        <w:t>banking laws</w:t>
      </w:r>
      <w:r w:rsidRPr="0080442F">
        <w:rPr>
          <w:sz w:val="16"/>
          <w:highlight w:val="cyan"/>
        </w:rPr>
        <w:t xml:space="preserve"> </w:t>
      </w:r>
      <w:r w:rsidRPr="0080442F">
        <w:rPr>
          <w:rStyle w:val="Emphasis"/>
          <w:highlight w:val="cyan"/>
        </w:rPr>
        <w:t>expressly preempt</w:t>
      </w:r>
      <w:r w:rsidRPr="0080442F">
        <w:rPr>
          <w:sz w:val="16"/>
          <w:highlight w:val="cyan"/>
        </w:rPr>
        <w:t xml:space="preserve"> </w:t>
      </w:r>
      <w:r w:rsidRPr="0080442F">
        <w:rPr>
          <w:rStyle w:val="StyleUnderline"/>
          <w:highlight w:val="cyan"/>
        </w:rPr>
        <w:t>state laws</w:t>
      </w:r>
      <w:r w:rsidRPr="008A2741">
        <w:rPr>
          <w:sz w:val="16"/>
        </w:rPr>
        <w:t xml:space="preserve">, while </w:t>
      </w:r>
      <w:r w:rsidRPr="005F53B1">
        <w:rPr>
          <w:rStyle w:val="StyleUnderline"/>
        </w:rPr>
        <w:t>others do so impliedly</w:t>
      </w:r>
      <w:r w:rsidRPr="008A2741">
        <w:rPr>
          <w:sz w:val="16"/>
        </w:rPr>
        <w:t xml:space="preserve">. </w:t>
      </w:r>
      <w:r w:rsidRPr="005F53B1">
        <w:rPr>
          <w:rStyle w:val="StyleUnderline"/>
        </w:rPr>
        <w:t>The</w:t>
      </w:r>
      <w:r w:rsidRPr="008A2741">
        <w:rPr>
          <w:sz w:val="16"/>
        </w:rPr>
        <w:t xml:space="preserve"> </w:t>
      </w:r>
      <w:r w:rsidRPr="0080442F">
        <w:rPr>
          <w:rStyle w:val="Emphasis"/>
          <w:highlight w:val="cyan"/>
        </w:rPr>
        <w:t>OCC</w:t>
      </w:r>
      <w:r w:rsidRPr="008A2741">
        <w:rPr>
          <w:sz w:val="16"/>
        </w:rPr>
        <w:t xml:space="preserve">, an independent bureau within the Department of the Treasury31 that </w:t>
      </w:r>
      <w:r w:rsidRPr="0080442F">
        <w:rPr>
          <w:rStyle w:val="StyleUnderline"/>
          <w:highlight w:val="cyan"/>
        </w:rPr>
        <w:t>serves as</w:t>
      </w:r>
      <w:r w:rsidRPr="005F53B1">
        <w:rPr>
          <w:rStyle w:val="StyleUnderline"/>
        </w:rPr>
        <w:t xml:space="preserve"> the primary </w:t>
      </w:r>
      <w:r w:rsidRPr="0080442F">
        <w:rPr>
          <w:rStyle w:val="StyleUnderline"/>
          <w:highlight w:val="cyan"/>
        </w:rPr>
        <w:t>regulator for federal</w:t>
      </w:r>
      <w:r w:rsidRPr="005F53B1">
        <w:rPr>
          <w:rStyle w:val="StyleUnderline"/>
        </w:rPr>
        <w:t xml:space="preserve">ly </w:t>
      </w:r>
      <w:r w:rsidRPr="0080442F">
        <w:rPr>
          <w:rStyle w:val="StyleUnderline"/>
          <w:highlight w:val="cyan"/>
        </w:rPr>
        <w:t>chartered</w:t>
      </w:r>
      <w:r w:rsidRPr="005F53B1">
        <w:rPr>
          <w:rStyle w:val="StyleUnderline"/>
        </w:rPr>
        <w:t xml:space="preserve"> banks</w:t>
      </w:r>
      <w:r w:rsidRPr="008A2741">
        <w:rPr>
          <w:sz w:val="16"/>
        </w:rPr>
        <w:t xml:space="preserve">, has </w:t>
      </w:r>
      <w:r w:rsidRPr="0080442F">
        <w:rPr>
          <w:rStyle w:val="StyleUnderline"/>
          <w:highlight w:val="cyan"/>
        </w:rPr>
        <w:t>promulgated</w:t>
      </w:r>
      <w:r w:rsidRPr="005F53B1">
        <w:rPr>
          <w:rStyle w:val="StyleUnderline"/>
        </w:rPr>
        <w:t xml:space="preserve"> </w:t>
      </w:r>
      <w:r w:rsidRPr="0080442F">
        <w:rPr>
          <w:rStyle w:val="Emphasis"/>
          <w:highlight w:val="cyan"/>
        </w:rPr>
        <w:t>broad rules</w:t>
      </w:r>
      <w:r w:rsidRPr="0080442F">
        <w:rPr>
          <w:rStyle w:val="StyleUnderline"/>
          <w:highlight w:val="cyan"/>
        </w:rPr>
        <w:t xml:space="preserve"> that </w:t>
      </w:r>
      <w:r w:rsidRPr="0080442F">
        <w:rPr>
          <w:rStyle w:val="Emphasis"/>
          <w:highlight w:val="cyan"/>
        </w:rPr>
        <w:t>expressly preempt</w:t>
      </w:r>
      <w:r w:rsidRPr="008A2741">
        <w:rPr>
          <w:sz w:val="16"/>
        </w:rPr>
        <w:t xml:space="preserve"> certain categories </w:t>
      </w:r>
      <w:r w:rsidRPr="0080442F">
        <w:rPr>
          <w:sz w:val="16"/>
          <w:highlight w:val="cyan"/>
        </w:rPr>
        <w:t xml:space="preserve">of </w:t>
      </w:r>
      <w:r w:rsidRPr="0080442F">
        <w:rPr>
          <w:rStyle w:val="Emphasis"/>
          <w:highlight w:val="cyan"/>
        </w:rPr>
        <w:t>state laws</w:t>
      </w:r>
      <w:r w:rsidRPr="008A2741">
        <w:rPr>
          <w:sz w:val="16"/>
        </w:rPr>
        <w:t xml:space="preserve"> </w:t>
      </w:r>
      <w:r w:rsidRPr="005F53B1">
        <w:rPr>
          <w:rStyle w:val="StyleUnderline"/>
        </w:rPr>
        <w:t>concerning federally chartered banks</w:t>
      </w:r>
      <w:r w:rsidRPr="008A2741">
        <w:rPr>
          <w:sz w:val="16"/>
        </w:rPr>
        <w:t xml:space="preserve">.32 And the </w:t>
      </w:r>
      <w:r w:rsidRPr="005F53B1">
        <w:rPr>
          <w:rStyle w:val="StyleUnderline"/>
        </w:rPr>
        <w:t>Supreme Court has held</w:t>
      </w:r>
      <w:r w:rsidRPr="008A2741">
        <w:rPr>
          <w:sz w:val="16"/>
        </w:rPr>
        <w:t xml:space="preserve"> that </w:t>
      </w:r>
      <w:r w:rsidRPr="005F53B1">
        <w:rPr>
          <w:rStyle w:val="StyleUnderline"/>
        </w:rPr>
        <w:t xml:space="preserve">the </w:t>
      </w:r>
      <w:r w:rsidRPr="0080442F">
        <w:rPr>
          <w:rStyle w:val="StyleUnderline"/>
        </w:rPr>
        <w:t>NBA</w:t>
      </w:r>
      <w:r w:rsidRPr="0080442F">
        <w:rPr>
          <w:sz w:val="16"/>
        </w:rPr>
        <w:t>33</w:t>
      </w:r>
      <w:r w:rsidRPr="008A2741">
        <w:rPr>
          <w:sz w:val="16"/>
        </w:rPr>
        <w:t xml:space="preserve"> impliedly </w:t>
      </w:r>
      <w:r w:rsidRPr="005F53B1">
        <w:rPr>
          <w:rStyle w:val="Emphasis"/>
        </w:rPr>
        <w:t>preempts</w:t>
      </w:r>
      <w:r w:rsidRPr="005F53B1">
        <w:rPr>
          <w:rStyle w:val="StyleUnderline"/>
        </w:rPr>
        <w:t xml:space="preserve"> state </w:t>
      </w:r>
      <w:r w:rsidRPr="0080442F">
        <w:rPr>
          <w:rStyle w:val="StyleUnderline"/>
        </w:rPr>
        <w:t>laws that</w:t>
      </w:r>
      <w:r w:rsidRPr="008A2741">
        <w:rPr>
          <w:sz w:val="16"/>
        </w:rPr>
        <w:t xml:space="preserve"> “significantly </w:t>
      </w:r>
      <w:r w:rsidRPr="005F53B1">
        <w:rPr>
          <w:rStyle w:val="StyleUnderline"/>
        </w:rPr>
        <w:t>interfere with</w:t>
      </w:r>
      <w:r w:rsidRPr="008A2741">
        <w:rPr>
          <w:sz w:val="16"/>
        </w:rPr>
        <w:t xml:space="preserve">” </w:t>
      </w:r>
      <w:r w:rsidRPr="005F53B1">
        <w:rPr>
          <w:rStyle w:val="StyleUnderline"/>
        </w:rPr>
        <w:t>a national bank</w:t>
      </w:r>
      <w:r w:rsidRPr="008A2741">
        <w:rPr>
          <w:sz w:val="16"/>
        </w:rPr>
        <w:t>’s exercise of the powers conferred by that Act.34</w:t>
      </w:r>
    </w:p>
    <w:p w14:paraId="365A69CB" w14:textId="77777777" w:rsidR="00A5275C" w:rsidRPr="008A2741" w:rsidRDefault="00A5275C" w:rsidP="00A5275C">
      <w:pPr>
        <w:rPr>
          <w:sz w:val="16"/>
        </w:rPr>
      </w:pPr>
      <w:r w:rsidRPr="008A2741">
        <w:rPr>
          <w:sz w:val="16"/>
        </w:rPr>
        <w:t>The Dual Banking System</w:t>
      </w:r>
    </w:p>
    <w:p w14:paraId="45995D19" w14:textId="77777777" w:rsidR="00A5275C" w:rsidRPr="008A2741" w:rsidRDefault="00A5275C" w:rsidP="00A5275C">
      <w:pPr>
        <w:rPr>
          <w:sz w:val="16"/>
        </w:rPr>
      </w:pPr>
      <w:r w:rsidRPr="008A2741">
        <w:rPr>
          <w:sz w:val="16"/>
        </w:rPr>
        <w:t xml:space="preserve">Federal preemption of state banking law raises particularly thorny questions in part because of </w:t>
      </w:r>
      <w:r w:rsidRPr="008A2741">
        <w:rPr>
          <w:rStyle w:val="StyleUnderline"/>
        </w:rPr>
        <w:t>the</w:t>
      </w:r>
      <w:r w:rsidRPr="008A2741">
        <w:rPr>
          <w:sz w:val="16"/>
        </w:rPr>
        <w:t xml:space="preserve"> American “</w:t>
      </w:r>
      <w:r w:rsidRPr="008A2741">
        <w:rPr>
          <w:rStyle w:val="StyleUnderline"/>
        </w:rPr>
        <w:t>dual banking system</w:t>
      </w:r>
      <w:r w:rsidRPr="008A2741">
        <w:rPr>
          <w:sz w:val="16"/>
        </w:rPr>
        <w:t xml:space="preserve">,” which </w:t>
      </w:r>
      <w:r w:rsidRPr="008A2741">
        <w:rPr>
          <w:rStyle w:val="Emphasis"/>
        </w:rPr>
        <w:t>divides</w:t>
      </w:r>
      <w:r w:rsidRPr="008A2741">
        <w:rPr>
          <w:sz w:val="16"/>
        </w:rPr>
        <w:t xml:space="preserve"> chartering and </w:t>
      </w:r>
      <w:r w:rsidRPr="008A2741">
        <w:rPr>
          <w:rStyle w:val="Emphasis"/>
        </w:rPr>
        <w:t>regulatory authority</w:t>
      </w:r>
      <w:r w:rsidRPr="008A2741">
        <w:rPr>
          <w:sz w:val="16"/>
        </w:rPr>
        <w:t xml:space="preserve"> over banks between the federal government and the states. This system has its origins in the National Currency Act of 186335 and the NBA, enacted one year later. 36 Since that time, </w:t>
      </w:r>
      <w:r w:rsidRPr="008A2741">
        <w:rPr>
          <w:rStyle w:val="StyleUnderline"/>
        </w:rPr>
        <w:t xml:space="preserve">banks have had the option of applying for a </w:t>
      </w:r>
      <w:r w:rsidRPr="008A2741">
        <w:rPr>
          <w:rStyle w:val="Emphasis"/>
        </w:rPr>
        <w:t>national charter</w:t>
      </w:r>
      <w:r w:rsidRPr="008A2741">
        <w:rPr>
          <w:sz w:val="16"/>
        </w:rPr>
        <w:t xml:space="preserve"> from the OCC </w:t>
      </w:r>
      <w:r w:rsidRPr="008A2741">
        <w:rPr>
          <w:rStyle w:val="StyleUnderline"/>
        </w:rPr>
        <w:t>or a state charter</w:t>
      </w:r>
      <w:r w:rsidRPr="008A2741">
        <w:rPr>
          <w:sz w:val="16"/>
        </w:rPr>
        <w:t xml:space="preserve"> from a state’s primary banking regulator.37 Existing banks may also convert from a state charter to a national charter and vice versa.38</w:t>
      </w:r>
    </w:p>
    <w:p w14:paraId="27956572" w14:textId="77777777" w:rsidR="00A5275C" w:rsidRDefault="00A5275C" w:rsidP="00A5275C">
      <w:pPr>
        <w:rPr>
          <w:sz w:val="16"/>
        </w:rPr>
      </w:pPr>
      <w:r w:rsidRPr="008A2741">
        <w:rPr>
          <w:sz w:val="16"/>
        </w:rPr>
        <w:t xml:space="preserve">The considerations that lead a bank to choose a national or state charter are varied and have changed over time as the regulatory landscape has shifted. A </w:t>
      </w:r>
      <w:r w:rsidRPr="0080442F">
        <w:rPr>
          <w:rStyle w:val="StyleUnderline"/>
          <w:highlight w:val="cyan"/>
        </w:rPr>
        <w:t>bank</w:t>
      </w:r>
      <w:r w:rsidRPr="008A2741">
        <w:rPr>
          <w:sz w:val="16"/>
        </w:rPr>
        <w:t xml:space="preserve"> may </w:t>
      </w:r>
      <w:r w:rsidRPr="008A2741">
        <w:rPr>
          <w:rStyle w:val="StyleUnderline"/>
        </w:rPr>
        <w:t>select</w:t>
      </w:r>
      <w:r w:rsidRPr="008A2741">
        <w:rPr>
          <w:sz w:val="16"/>
        </w:rPr>
        <w:t xml:space="preserve"> a </w:t>
      </w:r>
      <w:r w:rsidRPr="0080442F">
        <w:rPr>
          <w:rStyle w:val="Emphasis"/>
          <w:highlight w:val="cyan"/>
        </w:rPr>
        <w:t>national</w:t>
      </w:r>
      <w:r w:rsidRPr="008A2741">
        <w:rPr>
          <w:sz w:val="16"/>
        </w:rPr>
        <w:t xml:space="preserve"> charter in order </w:t>
      </w:r>
      <w:r w:rsidRPr="0080442F">
        <w:rPr>
          <w:rStyle w:val="StyleUnderline"/>
          <w:highlight w:val="cyan"/>
        </w:rPr>
        <w:t xml:space="preserve">to benefit from </w:t>
      </w:r>
      <w:r w:rsidRPr="0080442F">
        <w:rPr>
          <w:rStyle w:val="Emphasis"/>
          <w:highlight w:val="cyan"/>
        </w:rPr>
        <w:t>federal</w:t>
      </w:r>
      <w:r w:rsidRPr="008A2741">
        <w:rPr>
          <w:rStyle w:val="Emphasis"/>
        </w:rPr>
        <w:t xml:space="preserve"> </w:t>
      </w:r>
      <w:r w:rsidRPr="0080442F">
        <w:rPr>
          <w:rStyle w:val="Emphasis"/>
          <w:highlight w:val="cyan"/>
        </w:rPr>
        <w:t>preemption</w:t>
      </w:r>
      <w:r w:rsidRPr="008A2741">
        <w:rPr>
          <w:sz w:val="16"/>
        </w:rPr>
        <w:t xml:space="preserve"> of certain unfavorable state regulations,39 </w:t>
      </w:r>
      <w:r w:rsidRPr="008A2741">
        <w:rPr>
          <w:rStyle w:val="StyleUnderline"/>
        </w:rPr>
        <w:t>to secure</w:t>
      </w:r>
      <w:r w:rsidRPr="008A2741">
        <w:rPr>
          <w:sz w:val="16"/>
        </w:rPr>
        <w:t xml:space="preserve"> the greater </w:t>
      </w:r>
      <w:r w:rsidRPr="008A2741">
        <w:rPr>
          <w:rStyle w:val="Emphasis"/>
        </w:rPr>
        <w:t>simplicity</w:t>
      </w:r>
      <w:r w:rsidRPr="008A2741">
        <w:rPr>
          <w:sz w:val="16"/>
        </w:rPr>
        <w:t xml:space="preserve"> </w:t>
      </w:r>
      <w:r w:rsidRPr="008A2741">
        <w:rPr>
          <w:rStyle w:val="StyleUnderline"/>
        </w:rPr>
        <w:t xml:space="preserve">of uniform </w:t>
      </w:r>
      <w:r w:rsidRPr="008A2741">
        <w:rPr>
          <w:rStyle w:val="Emphasis"/>
        </w:rPr>
        <w:t>national regulation</w:t>
      </w:r>
      <w:r w:rsidRPr="008A2741">
        <w:rPr>
          <w:sz w:val="16"/>
        </w:rPr>
        <w:t xml:space="preserve"> </w:t>
      </w:r>
      <w:r w:rsidRPr="008A2741">
        <w:rPr>
          <w:rStyle w:val="StyleUnderline"/>
        </w:rPr>
        <w:t xml:space="preserve">when it operates in </w:t>
      </w:r>
      <w:r w:rsidRPr="008A2741">
        <w:rPr>
          <w:rStyle w:val="Emphasis"/>
        </w:rPr>
        <w:t>multiple states</w:t>
      </w:r>
      <w:r w:rsidRPr="008A2741">
        <w:rPr>
          <w:sz w:val="16"/>
        </w:rPr>
        <w:t xml:space="preserve">, 40 </w:t>
      </w:r>
      <w:r w:rsidRPr="008A2741">
        <w:rPr>
          <w:rStyle w:val="StyleUnderline"/>
        </w:rPr>
        <w:t xml:space="preserve">or because of </w:t>
      </w:r>
      <w:r w:rsidRPr="008A2741">
        <w:rPr>
          <w:rStyle w:val="Emphasis"/>
        </w:rPr>
        <w:t>aggressive</w:t>
      </w:r>
      <w:r w:rsidRPr="008A2741">
        <w:rPr>
          <w:rStyle w:val="StyleUnderline"/>
        </w:rPr>
        <w:t xml:space="preserve"> legal actions taken by certain </w:t>
      </w:r>
      <w:r w:rsidRPr="008A2741">
        <w:rPr>
          <w:rStyle w:val="Emphasis"/>
        </w:rPr>
        <w:t>state regulators</w:t>
      </w:r>
      <w:r w:rsidRPr="008A2741">
        <w:rPr>
          <w:sz w:val="16"/>
        </w:rPr>
        <w:t>.41 In contrast, a bank may select a state charter to avoid the generally higher supervisory fees charged by the OCC or because it perceives federal regulation as being more onerous than state regulation.42 A bank’s “choice of chartering authority is also a choice of primary regulator,” as the OCC serves as the primary regulator of national banks, and state banking authorities serve as the primary regulators for statechartered banks.43</w:t>
      </w:r>
    </w:p>
    <w:p w14:paraId="29618654" w14:textId="77777777" w:rsidR="00A5275C" w:rsidRPr="008A2741" w:rsidRDefault="00A5275C" w:rsidP="00A5275C">
      <w:pPr>
        <w:pStyle w:val="Heading3"/>
      </w:pPr>
      <w:r>
        <w:t>States CP---Preemption---Banking---AT: National Banks Not Key---1AR</w:t>
      </w:r>
    </w:p>
    <w:p w14:paraId="1D6B1C09" w14:textId="77777777" w:rsidR="00A5275C" w:rsidRPr="00102B89" w:rsidRDefault="00A5275C" w:rsidP="00A5275C">
      <w:pPr>
        <w:pStyle w:val="Heading4"/>
      </w:pPr>
      <w:r w:rsidRPr="00102B89">
        <w:t>That’s 67% of banking activity.</w:t>
      </w:r>
    </w:p>
    <w:p w14:paraId="311F3EBE" w14:textId="77777777" w:rsidR="00A5275C" w:rsidRPr="006763BB" w:rsidRDefault="00A5275C" w:rsidP="00A5275C">
      <w:r w:rsidRPr="00E858E8">
        <w:rPr>
          <w:rStyle w:val="Style13ptBold"/>
        </w:rPr>
        <w:t>OCC ’25</w:t>
      </w:r>
      <w:r w:rsidRPr="006763BB">
        <w:t xml:space="preserve"> [October 15; Office of </w:t>
      </w:r>
      <w:r>
        <w:t>the Comptroller of the Currency, “OCC Announces Conditional Approval for Chartering Erebor Bank,” https://www.occ.gov/news-issuances/news-releases/2025/nr-occ-2025-101.html]</w:t>
      </w:r>
    </w:p>
    <w:p w14:paraId="16B6BEB7" w14:textId="77777777" w:rsidR="00A5275C" w:rsidRPr="006763BB" w:rsidRDefault="00A5275C" w:rsidP="00A5275C">
      <w:pPr>
        <w:rPr>
          <w:sz w:val="16"/>
        </w:rPr>
      </w:pPr>
      <w:r w:rsidRPr="006763BB">
        <w:rPr>
          <w:rStyle w:val="StyleUnderline"/>
        </w:rPr>
        <w:t xml:space="preserve">The </w:t>
      </w:r>
      <w:r w:rsidRPr="0080442F">
        <w:rPr>
          <w:rStyle w:val="StyleUnderline"/>
          <w:highlight w:val="cyan"/>
        </w:rPr>
        <w:t>federal</w:t>
      </w:r>
      <w:r w:rsidRPr="006763BB">
        <w:rPr>
          <w:rStyle w:val="StyleUnderline"/>
        </w:rPr>
        <w:t xml:space="preserve"> banking </w:t>
      </w:r>
      <w:r w:rsidRPr="0080442F">
        <w:rPr>
          <w:rStyle w:val="StyleUnderline"/>
          <w:highlight w:val="cyan"/>
        </w:rPr>
        <w:t>system includes</w:t>
      </w:r>
      <w:r w:rsidRPr="006763BB">
        <w:rPr>
          <w:rStyle w:val="StyleUnderline"/>
        </w:rPr>
        <w:t xml:space="preserve"> more than </w:t>
      </w:r>
      <w:r w:rsidRPr="0080442F">
        <w:rPr>
          <w:rStyle w:val="Emphasis"/>
          <w:highlight w:val="cyan"/>
        </w:rPr>
        <w:t>1,000</w:t>
      </w:r>
      <w:r w:rsidRPr="006763BB">
        <w:rPr>
          <w:rStyle w:val="StyleUnderline"/>
        </w:rPr>
        <w:t xml:space="preserve"> national </w:t>
      </w:r>
      <w:r w:rsidRPr="0080442F">
        <w:rPr>
          <w:rStyle w:val="StyleUnderline"/>
          <w:highlight w:val="cyan"/>
        </w:rPr>
        <w:t>banks</w:t>
      </w:r>
      <w:r w:rsidRPr="006763BB">
        <w:rPr>
          <w:rStyle w:val="StyleUnderline"/>
        </w:rPr>
        <w:t>, federal savings associations, and federal branches of foreign banking organizations</w:t>
      </w:r>
      <w:r w:rsidRPr="006763BB">
        <w:rPr>
          <w:sz w:val="16"/>
        </w:rPr>
        <w:t xml:space="preserve"> operating in the United States </w:t>
      </w:r>
      <w:r w:rsidRPr="006763BB">
        <w:rPr>
          <w:rStyle w:val="StyleUnderline"/>
        </w:rPr>
        <w:t xml:space="preserve">that </w:t>
      </w:r>
      <w:r w:rsidRPr="0080442F">
        <w:rPr>
          <w:rStyle w:val="StyleUnderline"/>
          <w:highlight w:val="cyan"/>
        </w:rPr>
        <w:t>range</w:t>
      </w:r>
      <w:r w:rsidRPr="006763BB">
        <w:rPr>
          <w:sz w:val="16"/>
        </w:rPr>
        <w:t xml:space="preserve"> in size </w:t>
      </w:r>
      <w:r w:rsidRPr="006763BB">
        <w:rPr>
          <w:rStyle w:val="StyleUnderline"/>
        </w:rPr>
        <w:t>from</w:t>
      </w:r>
      <w:r w:rsidRPr="006763BB">
        <w:rPr>
          <w:sz w:val="16"/>
        </w:rPr>
        <w:t xml:space="preserve"> 1,000 smaller community </w:t>
      </w:r>
      <w:r w:rsidRPr="006763BB">
        <w:rPr>
          <w:rStyle w:val="StyleUnderline"/>
        </w:rPr>
        <w:t>banks under $30 billion</w:t>
      </w:r>
      <w:r w:rsidRPr="006763BB">
        <w:rPr>
          <w:sz w:val="16"/>
        </w:rPr>
        <w:t xml:space="preserve"> in assets focused on meeting local needs </w:t>
      </w:r>
      <w:r w:rsidRPr="0080442F">
        <w:rPr>
          <w:rStyle w:val="StyleUnderline"/>
          <w:highlight w:val="cyan"/>
        </w:rPr>
        <w:t xml:space="preserve">to the </w:t>
      </w:r>
      <w:r w:rsidRPr="0080442F">
        <w:rPr>
          <w:rStyle w:val="Emphasis"/>
          <w:highlight w:val="cyan"/>
        </w:rPr>
        <w:t>largest</w:t>
      </w:r>
      <w:r w:rsidRPr="006763BB">
        <w:rPr>
          <w:sz w:val="16"/>
        </w:rPr>
        <w:t xml:space="preserve"> </w:t>
      </w:r>
      <w:r w:rsidRPr="006763BB">
        <w:rPr>
          <w:rStyle w:val="StyleUnderline"/>
        </w:rPr>
        <w:t xml:space="preserve">internationally active </w:t>
      </w:r>
      <w:r w:rsidRPr="0080442F">
        <w:rPr>
          <w:rStyle w:val="Emphasis"/>
          <w:highlight w:val="cyan"/>
        </w:rPr>
        <w:t>banks</w:t>
      </w:r>
      <w:r w:rsidRPr="006763BB">
        <w:rPr>
          <w:sz w:val="16"/>
        </w:rPr>
        <w:t xml:space="preserve">. These banking companies conduct a wide array of businesses that range from retail and wholesale banking activity to trust, credit card and other more narrowly focused services. The </w:t>
      </w:r>
      <w:r w:rsidRPr="006763BB">
        <w:rPr>
          <w:rStyle w:val="StyleUnderline"/>
        </w:rPr>
        <w:t xml:space="preserve">institutions that make up the </w:t>
      </w:r>
      <w:r w:rsidRPr="0080442F">
        <w:rPr>
          <w:rStyle w:val="Emphasis"/>
          <w:highlight w:val="cyan"/>
        </w:rPr>
        <w:t>federal banking system</w:t>
      </w:r>
      <w:r w:rsidRPr="0080442F">
        <w:rPr>
          <w:sz w:val="16"/>
          <w:highlight w:val="cyan"/>
        </w:rPr>
        <w:t xml:space="preserve"> </w:t>
      </w:r>
      <w:r w:rsidRPr="0080442F">
        <w:rPr>
          <w:rStyle w:val="StyleUnderline"/>
          <w:highlight w:val="cyan"/>
        </w:rPr>
        <w:t>conduct</w:t>
      </w:r>
      <w:r w:rsidRPr="006763BB">
        <w:rPr>
          <w:sz w:val="16"/>
        </w:rPr>
        <w:t xml:space="preserve"> approximately </w:t>
      </w:r>
      <w:r w:rsidRPr="0080442F">
        <w:rPr>
          <w:rStyle w:val="Emphasis"/>
          <w:highlight w:val="cyan"/>
        </w:rPr>
        <w:t>67 percent</w:t>
      </w:r>
      <w:r w:rsidRPr="0080442F">
        <w:rPr>
          <w:sz w:val="16"/>
          <w:highlight w:val="cyan"/>
        </w:rPr>
        <w:t xml:space="preserve"> </w:t>
      </w:r>
      <w:r w:rsidRPr="0080442F">
        <w:rPr>
          <w:rStyle w:val="StyleUnderline"/>
          <w:highlight w:val="cyan"/>
        </w:rPr>
        <w:t>of</w:t>
      </w:r>
      <w:r w:rsidRPr="006763BB">
        <w:rPr>
          <w:rStyle w:val="StyleUnderline"/>
        </w:rPr>
        <w:t xml:space="preserve"> the </w:t>
      </w:r>
      <w:r w:rsidRPr="0080442F">
        <w:rPr>
          <w:rStyle w:val="StyleUnderline"/>
          <w:highlight w:val="cyan"/>
        </w:rPr>
        <w:t>banking</w:t>
      </w:r>
      <w:r w:rsidRPr="006763BB">
        <w:rPr>
          <w:sz w:val="16"/>
        </w:rPr>
        <w:t xml:space="preserve"> </w:t>
      </w:r>
      <w:r w:rsidRPr="006763BB">
        <w:rPr>
          <w:rStyle w:val="Emphasis"/>
        </w:rPr>
        <w:t>activity</w:t>
      </w:r>
      <w:r w:rsidRPr="006763BB">
        <w:rPr>
          <w:sz w:val="16"/>
        </w:rPr>
        <w:t xml:space="preserve"> </w:t>
      </w:r>
      <w:r w:rsidRPr="0080442F">
        <w:rPr>
          <w:rStyle w:val="StyleUnderline"/>
          <w:highlight w:val="cyan"/>
        </w:rPr>
        <w:t>in the</w:t>
      </w:r>
      <w:r w:rsidRPr="0080442F">
        <w:rPr>
          <w:sz w:val="16"/>
          <w:highlight w:val="cyan"/>
        </w:rPr>
        <w:t xml:space="preserve"> </w:t>
      </w:r>
      <w:r w:rsidRPr="0080442F">
        <w:rPr>
          <w:rStyle w:val="Emphasis"/>
          <w:highlight w:val="cyan"/>
        </w:rPr>
        <w:t>U</w:t>
      </w:r>
      <w:r w:rsidRPr="0080442F">
        <w:rPr>
          <w:sz w:val="16"/>
        </w:rPr>
        <w:t xml:space="preserve">nited </w:t>
      </w:r>
      <w:r w:rsidRPr="0080442F">
        <w:rPr>
          <w:rStyle w:val="Emphasis"/>
          <w:highlight w:val="cyan"/>
        </w:rPr>
        <w:t>S</w:t>
      </w:r>
      <w:r w:rsidRPr="006763BB">
        <w:rPr>
          <w:sz w:val="16"/>
        </w:rPr>
        <w:t xml:space="preserve">tates, </w:t>
      </w:r>
      <w:r w:rsidRPr="006763BB">
        <w:rPr>
          <w:rStyle w:val="StyleUnderline"/>
        </w:rPr>
        <w:t xml:space="preserve">hold </w:t>
      </w:r>
      <w:r w:rsidRPr="0080442F">
        <w:rPr>
          <w:rStyle w:val="StyleUnderline"/>
        </w:rPr>
        <w:t xml:space="preserve">more than </w:t>
      </w:r>
      <w:r w:rsidRPr="0080442F">
        <w:rPr>
          <w:rStyle w:val="Emphasis"/>
        </w:rPr>
        <w:t>$16</w:t>
      </w:r>
      <w:r w:rsidRPr="006763BB">
        <w:rPr>
          <w:rStyle w:val="Emphasis"/>
        </w:rPr>
        <w:t xml:space="preserve"> trillion</w:t>
      </w:r>
      <w:r w:rsidRPr="006763BB">
        <w:rPr>
          <w:sz w:val="16"/>
        </w:rPr>
        <w:t xml:space="preserve"> </w:t>
      </w:r>
      <w:r w:rsidRPr="006763BB">
        <w:rPr>
          <w:rStyle w:val="StyleUnderline"/>
        </w:rPr>
        <w:t>in assets</w:t>
      </w:r>
      <w:r w:rsidRPr="006763BB">
        <w:rPr>
          <w:sz w:val="16"/>
        </w:rPr>
        <w:t xml:space="preserve"> combined </w:t>
      </w:r>
      <w:r w:rsidRPr="006763BB">
        <w:rPr>
          <w:rStyle w:val="StyleUnderline"/>
        </w:rPr>
        <w:t xml:space="preserve">and manage </w:t>
      </w:r>
      <w:r w:rsidRPr="0080442F">
        <w:rPr>
          <w:rStyle w:val="StyleUnderline"/>
          <w:highlight w:val="cyan"/>
        </w:rPr>
        <w:t xml:space="preserve">more than </w:t>
      </w:r>
      <w:r w:rsidRPr="0080442F">
        <w:rPr>
          <w:rStyle w:val="Emphasis"/>
          <w:highlight w:val="cyan"/>
        </w:rPr>
        <w:t>$85 trillion</w:t>
      </w:r>
      <w:r w:rsidRPr="006763BB">
        <w:rPr>
          <w:sz w:val="16"/>
        </w:rPr>
        <w:t xml:space="preserve"> </w:t>
      </w:r>
      <w:r w:rsidRPr="006763BB">
        <w:rPr>
          <w:rStyle w:val="StyleUnderline"/>
        </w:rPr>
        <w:t>under their custody and fiduciary control</w:t>
      </w:r>
      <w:r w:rsidRPr="006763BB">
        <w:rPr>
          <w:sz w:val="16"/>
        </w:rPr>
        <w:t>.</w:t>
      </w:r>
    </w:p>
    <w:p w14:paraId="7BBF3517" w14:textId="77777777" w:rsidR="00A5275C" w:rsidRDefault="00A5275C" w:rsidP="00A5275C">
      <w:pPr>
        <w:pStyle w:val="Heading4"/>
      </w:pPr>
      <w:r>
        <w:t xml:space="preserve">And, the largest banks and way more assets. </w:t>
      </w:r>
    </w:p>
    <w:p w14:paraId="71649F8D" w14:textId="77777777" w:rsidR="00A5275C" w:rsidRDefault="00A5275C" w:rsidP="00A5275C">
      <w:r w:rsidRPr="00EC42DE">
        <w:rPr>
          <w:rStyle w:val="Style13ptBold"/>
        </w:rPr>
        <w:t>Yang ’24</w:t>
      </w:r>
      <w:r>
        <w:t xml:space="preserve"> [Anna Burgess; February 11; Product manager, content marketer, and journalist; Mercury, Deciphering the differences between regional, community, and national banks,” https://mercury.com/blog/understanding-regional-community-national-banks]</w:t>
      </w:r>
    </w:p>
    <w:p w14:paraId="3C49C927" w14:textId="77777777" w:rsidR="00A5275C" w:rsidRPr="006245C9" w:rsidRDefault="00A5275C" w:rsidP="00A5275C">
      <w:pPr>
        <w:rPr>
          <w:sz w:val="16"/>
        </w:rPr>
      </w:pPr>
      <w:r w:rsidRPr="006245C9">
        <w:rPr>
          <w:rStyle w:val="StyleUnderline"/>
        </w:rPr>
        <w:t>Banks are</w:t>
      </w:r>
      <w:r w:rsidRPr="006245C9">
        <w:rPr>
          <w:sz w:val="16"/>
        </w:rPr>
        <w:t xml:space="preserve"> largely </w:t>
      </w:r>
      <w:r w:rsidRPr="006245C9">
        <w:rPr>
          <w:rStyle w:val="StyleUnderline"/>
        </w:rPr>
        <w:t>classified and differentiated by</w:t>
      </w:r>
      <w:r w:rsidRPr="006245C9">
        <w:rPr>
          <w:sz w:val="16"/>
        </w:rPr>
        <w:t xml:space="preserve"> their asset </w:t>
      </w:r>
      <w:r w:rsidRPr="006245C9">
        <w:rPr>
          <w:rStyle w:val="Emphasis"/>
        </w:rPr>
        <w:t>size</w:t>
      </w:r>
      <w:r w:rsidRPr="006245C9">
        <w:rPr>
          <w:sz w:val="16"/>
        </w:rPr>
        <w:t>, information that is publicly available on the FDIC’s website.</w:t>
      </w:r>
    </w:p>
    <w:p w14:paraId="75B6AA6B" w14:textId="77777777" w:rsidR="00A5275C" w:rsidRPr="006245C9" w:rsidRDefault="00A5275C" w:rsidP="00A5275C">
      <w:pPr>
        <w:rPr>
          <w:sz w:val="16"/>
        </w:rPr>
      </w:pPr>
      <w:r w:rsidRPr="006245C9">
        <w:rPr>
          <w:sz w:val="16"/>
        </w:rPr>
        <w:t>Community Banks are defined by the Federal Reserve as banks with less than $10 billion in assets. The U.S. is overwhelmingly comprised of community banks. The vast majority of banks in the U.S. are community banks — 97% as of Q2 2023, according to FDIC call reports.</w:t>
      </w:r>
    </w:p>
    <w:p w14:paraId="7BB4AF1F" w14:textId="77777777" w:rsidR="00A5275C" w:rsidRPr="006245C9" w:rsidRDefault="00A5275C" w:rsidP="00A5275C">
      <w:pPr>
        <w:rPr>
          <w:sz w:val="16"/>
        </w:rPr>
      </w:pPr>
      <w:r w:rsidRPr="006245C9">
        <w:rPr>
          <w:sz w:val="16"/>
        </w:rPr>
        <w:t>By contrast, regional banks have assets between $10 billion and $100 billion — they’re what you might consider mid-size banks regional banks, sitting in between smaller community banks and big national banks.</w:t>
      </w:r>
    </w:p>
    <w:p w14:paraId="5DAF39F6" w14:textId="77777777" w:rsidR="00A5275C" w:rsidRPr="006245C9" w:rsidRDefault="00A5275C" w:rsidP="00A5275C">
      <w:pPr>
        <w:rPr>
          <w:sz w:val="16"/>
        </w:rPr>
      </w:pPr>
      <w:r w:rsidRPr="0080442F">
        <w:rPr>
          <w:rStyle w:val="StyleUnderline"/>
          <w:highlight w:val="cyan"/>
        </w:rPr>
        <w:t>National banks tend to be</w:t>
      </w:r>
      <w:r w:rsidRPr="006245C9">
        <w:rPr>
          <w:sz w:val="16"/>
        </w:rPr>
        <w:t xml:space="preserve"> even </w:t>
      </w:r>
      <w:r w:rsidRPr="0080442F">
        <w:rPr>
          <w:rStyle w:val="Emphasis"/>
          <w:highlight w:val="cyan"/>
        </w:rPr>
        <w:t>larger</w:t>
      </w:r>
      <w:r w:rsidRPr="006245C9">
        <w:rPr>
          <w:sz w:val="16"/>
        </w:rPr>
        <w:t xml:space="preserve">, </w:t>
      </w:r>
      <w:r w:rsidRPr="006245C9">
        <w:rPr>
          <w:rStyle w:val="StyleUnderline"/>
        </w:rPr>
        <w:t>with some</w:t>
      </w:r>
      <w:r w:rsidRPr="006245C9">
        <w:rPr>
          <w:sz w:val="16"/>
        </w:rPr>
        <w:t xml:space="preserve"> of the largest banks in the U.S. </w:t>
      </w:r>
      <w:r w:rsidRPr="0080442F">
        <w:rPr>
          <w:rStyle w:val="StyleUnderline"/>
          <w:highlight w:val="cyan"/>
        </w:rPr>
        <w:t>having</w:t>
      </w:r>
      <w:r w:rsidRPr="006245C9">
        <w:rPr>
          <w:rStyle w:val="StyleUnderline"/>
        </w:rPr>
        <w:t xml:space="preserve"> assets in the</w:t>
      </w:r>
      <w:r w:rsidRPr="006245C9">
        <w:rPr>
          <w:sz w:val="16"/>
        </w:rPr>
        <w:t xml:space="preserve"> </w:t>
      </w:r>
      <w:r w:rsidRPr="0080442F">
        <w:rPr>
          <w:rStyle w:val="Emphasis"/>
          <w:highlight w:val="cyan"/>
        </w:rPr>
        <w:t>trillions</w:t>
      </w:r>
      <w:r w:rsidRPr="006245C9">
        <w:rPr>
          <w:sz w:val="16"/>
        </w:rPr>
        <w:t xml:space="preserve">. That said, </w:t>
      </w:r>
      <w:r w:rsidRPr="006245C9">
        <w:rPr>
          <w:rStyle w:val="Emphasis"/>
        </w:rPr>
        <w:t>national banks</w:t>
      </w:r>
      <w:r w:rsidRPr="006245C9">
        <w:rPr>
          <w:sz w:val="16"/>
        </w:rPr>
        <w:t xml:space="preserve"> are an exception to the asset-based classification, as they’re </w:t>
      </w:r>
      <w:r w:rsidRPr="006245C9">
        <w:rPr>
          <w:rStyle w:val="StyleUnderline"/>
        </w:rPr>
        <w:t>not defined</w:t>
      </w:r>
      <w:r w:rsidRPr="006245C9">
        <w:rPr>
          <w:sz w:val="16"/>
        </w:rPr>
        <w:t xml:space="preserve"> </w:t>
      </w:r>
      <w:r w:rsidRPr="006245C9">
        <w:rPr>
          <w:rStyle w:val="StyleUnderline"/>
        </w:rPr>
        <w:t>solely by</w:t>
      </w:r>
      <w:r w:rsidRPr="006245C9">
        <w:rPr>
          <w:sz w:val="16"/>
        </w:rPr>
        <w:t xml:space="preserve"> their asset </w:t>
      </w:r>
      <w:r w:rsidRPr="006245C9">
        <w:rPr>
          <w:rStyle w:val="StyleUnderline"/>
        </w:rPr>
        <w:t>size but</w:t>
      </w:r>
      <w:r w:rsidRPr="006245C9">
        <w:rPr>
          <w:sz w:val="16"/>
        </w:rPr>
        <w:t xml:space="preserve"> instead </w:t>
      </w:r>
      <w:r w:rsidRPr="006245C9">
        <w:rPr>
          <w:rStyle w:val="StyleUnderline"/>
        </w:rPr>
        <w:t xml:space="preserve">by a </w:t>
      </w:r>
      <w:r w:rsidRPr="006245C9">
        <w:rPr>
          <w:rStyle w:val="Emphasis"/>
        </w:rPr>
        <w:t>national charter</w:t>
      </w:r>
      <w:r w:rsidRPr="006245C9">
        <w:rPr>
          <w:sz w:val="16"/>
        </w:rPr>
        <w:t xml:space="preserve"> </w:t>
      </w:r>
      <w:r w:rsidRPr="006245C9">
        <w:rPr>
          <w:rStyle w:val="StyleUnderline"/>
        </w:rPr>
        <w:t>with the</w:t>
      </w:r>
      <w:r w:rsidRPr="006245C9">
        <w:rPr>
          <w:sz w:val="16"/>
        </w:rPr>
        <w:t xml:space="preserve"> Office of the Comptroller of the Currency (</w:t>
      </w:r>
      <w:r w:rsidRPr="006245C9">
        <w:rPr>
          <w:rStyle w:val="Emphasis"/>
        </w:rPr>
        <w:t>OCC</w:t>
      </w:r>
      <w:r w:rsidRPr="006245C9">
        <w:rPr>
          <w:sz w:val="16"/>
        </w:rPr>
        <w:t xml:space="preserve">) </w:t>
      </w:r>
      <w:r w:rsidRPr="006245C9">
        <w:rPr>
          <w:rStyle w:val="StyleUnderline"/>
        </w:rPr>
        <w:t>instead of a state charter</w:t>
      </w:r>
      <w:r w:rsidRPr="006245C9">
        <w:rPr>
          <w:sz w:val="16"/>
        </w:rPr>
        <w:t>. So, for example, a bank with $90 billion in assets but chartered with the OCC would be considered a national bank.</w:t>
      </w:r>
    </w:p>
    <w:p w14:paraId="264F7C65" w14:textId="77777777" w:rsidR="00A5275C" w:rsidRPr="006245C9" w:rsidRDefault="00A5275C" w:rsidP="00A5275C">
      <w:pPr>
        <w:rPr>
          <w:u w:val="single"/>
        </w:rPr>
      </w:pPr>
      <w:r w:rsidRPr="006245C9">
        <w:rPr>
          <w:sz w:val="16"/>
        </w:rPr>
        <w:t xml:space="preserve">If you look at the breakdown of community, regional, and national banks based on the amount of money they control, most </w:t>
      </w:r>
      <w:r w:rsidRPr="0080442F">
        <w:rPr>
          <w:rStyle w:val="Emphasis"/>
          <w:highlight w:val="cyan"/>
        </w:rPr>
        <w:t>recent data</w:t>
      </w:r>
      <w:r w:rsidRPr="006245C9">
        <w:rPr>
          <w:sz w:val="16"/>
        </w:rPr>
        <w:t xml:space="preserve"> from the Federal Reserve </w:t>
      </w:r>
      <w:r w:rsidRPr="0080442F">
        <w:rPr>
          <w:rStyle w:val="StyleUnderline"/>
          <w:highlight w:val="cyan"/>
        </w:rPr>
        <w:t>shows</w:t>
      </w:r>
      <w:r w:rsidRPr="006245C9">
        <w:rPr>
          <w:rStyle w:val="StyleUnderline"/>
        </w:rPr>
        <w:t xml:space="preserve"> community banks control </w:t>
      </w:r>
      <w:r w:rsidRPr="006245C9">
        <w:rPr>
          <w:rStyle w:val="Emphasis"/>
        </w:rPr>
        <w:t>$3.2 trillion</w:t>
      </w:r>
      <w:r w:rsidRPr="006245C9">
        <w:rPr>
          <w:sz w:val="16"/>
        </w:rPr>
        <w:t xml:space="preserve"> in assets, </w:t>
      </w:r>
      <w:r w:rsidRPr="0080442F">
        <w:rPr>
          <w:rStyle w:val="StyleUnderline"/>
          <w:highlight w:val="cyan"/>
        </w:rPr>
        <w:t>regional banks</w:t>
      </w:r>
      <w:r w:rsidRPr="006245C9">
        <w:rPr>
          <w:rStyle w:val="StyleUnderline"/>
        </w:rPr>
        <w:t xml:space="preserve"> control </w:t>
      </w:r>
      <w:r w:rsidRPr="0080442F">
        <w:rPr>
          <w:rStyle w:val="StyleUnderline"/>
          <w:highlight w:val="cyan"/>
        </w:rPr>
        <w:t>just</w:t>
      </w:r>
      <w:r w:rsidRPr="006245C9">
        <w:rPr>
          <w:rStyle w:val="StyleUnderline"/>
        </w:rPr>
        <w:t xml:space="preserve"> under </w:t>
      </w:r>
      <w:r w:rsidRPr="006245C9">
        <w:rPr>
          <w:rStyle w:val="Emphasis"/>
        </w:rPr>
        <w:t>$</w:t>
      </w:r>
      <w:r w:rsidRPr="0080442F">
        <w:rPr>
          <w:rStyle w:val="Emphasis"/>
          <w:highlight w:val="cyan"/>
        </w:rPr>
        <w:t>3.</w:t>
      </w:r>
      <w:r w:rsidRPr="006245C9">
        <w:rPr>
          <w:rStyle w:val="Emphasis"/>
        </w:rPr>
        <w:t>1 trillion</w:t>
      </w:r>
      <w:r w:rsidRPr="006245C9">
        <w:rPr>
          <w:sz w:val="16"/>
        </w:rPr>
        <w:t xml:space="preserve"> in total assets, </w:t>
      </w:r>
      <w:r w:rsidRPr="006245C9">
        <w:rPr>
          <w:rStyle w:val="StyleUnderline"/>
        </w:rPr>
        <w:t xml:space="preserve">and </w:t>
      </w:r>
      <w:r w:rsidRPr="0080442F">
        <w:rPr>
          <w:rStyle w:val="StyleUnderline"/>
          <w:highlight w:val="cyan"/>
        </w:rPr>
        <w:t>national</w:t>
      </w:r>
      <w:r w:rsidRPr="006245C9">
        <w:rPr>
          <w:rStyle w:val="StyleUnderline"/>
        </w:rPr>
        <w:t xml:space="preserve"> banks </w:t>
      </w:r>
      <w:r w:rsidRPr="0080442F">
        <w:rPr>
          <w:rStyle w:val="StyleUnderline"/>
          <w:highlight w:val="cyan"/>
        </w:rPr>
        <w:t>control</w:t>
      </w:r>
      <w:r w:rsidRPr="006245C9">
        <w:rPr>
          <w:rStyle w:val="StyleUnderline"/>
        </w:rPr>
        <w:t xml:space="preserve"> the </w:t>
      </w:r>
      <w:r w:rsidRPr="0080442F">
        <w:rPr>
          <w:rStyle w:val="Emphasis"/>
          <w:highlight w:val="cyan"/>
        </w:rPr>
        <w:t>vast majority</w:t>
      </w:r>
      <w:r w:rsidRPr="006245C9">
        <w:rPr>
          <w:rStyle w:val="StyleUnderline"/>
        </w:rPr>
        <w:t xml:space="preserve"> of assets </w:t>
      </w:r>
      <w:r w:rsidRPr="0080442F">
        <w:rPr>
          <w:rStyle w:val="StyleUnderline"/>
          <w:highlight w:val="cyan"/>
        </w:rPr>
        <w:t xml:space="preserve">at </w:t>
      </w:r>
      <w:r w:rsidRPr="0080442F">
        <w:rPr>
          <w:rStyle w:val="Emphasis"/>
          <w:highlight w:val="cyan"/>
        </w:rPr>
        <w:t>$16 trillion</w:t>
      </w:r>
      <w:r w:rsidRPr="0080442F">
        <w:rPr>
          <w:rStyle w:val="StyleUnderline"/>
          <w:highlight w:val="cyan"/>
        </w:rPr>
        <w:t>.</w:t>
      </w:r>
    </w:p>
    <w:p w14:paraId="5263E2FE" w14:textId="77777777" w:rsidR="00A5275C" w:rsidRPr="006245C9" w:rsidRDefault="00A5275C" w:rsidP="00A5275C">
      <w:pPr>
        <w:rPr>
          <w:u w:val="single"/>
        </w:rPr>
      </w:pPr>
      <w:r w:rsidRPr="006245C9">
        <w:rPr>
          <w:sz w:val="16"/>
        </w:rPr>
        <w:t xml:space="preserve">Comparing their geographic footprint, community banks have, on average, six or seven branches, while regional banks usually have closer to 100. </w:t>
      </w:r>
      <w:r w:rsidRPr="006245C9">
        <w:rPr>
          <w:rStyle w:val="StyleUnderline"/>
        </w:rPr>
        <w:t>National banks</w:t>
      </w:r>
      <w:r w:rsidRPr="006245C9">
        <w:rPr>
          <w:sz w:val="16"/>
        </w:rPr>
        <w:t xml:space="preserve">, on the other hand, </w:t>
      </w:r>
      <w:r w:rsidRPr="006245C9">
        <w:rPr>
          <w:rStyle w:val="StyleUnderline"/>
        </w:rPr>
        <w:t xml:space="preserve">have upwards of </w:t>
      </w:r>
      <w:r w:rsidRPr="006245C9">
        <w:rPr>
          <w:rStyle w:val="Emphasis"/>
        </w:rPr>
        <w:t>1000 branches</w:t>
      </w:r>
      <w:r w:rsidRPr="006245C9">
        <w:rPr>
          <w:rStyle w:val="StyleUnderline"/>
        </w:rPr>
        <w:t xml:space="preserve"> across the country.</w:t>
      </w:r>
    </w:p>
    <w:p w14:paraId="5D07FBDE" w14:textId="77777777" w:rsidR="00A5275C" w:rsidRDefault="00A5275C" w:rsidP="00A5275C">
      <w:pPr>
        <w:rPr>
          <w:sz w:val="16"/>
        </w:rPr>
      </w:pPr>
      <w:r w:rsidRPr="0080442F">
        <w:rPr>
          <w:rStyle w:val="StyleUnderline"/>
        </w:rPr>
        <w:t>Banks are</w:t>
      </w:r>
      <w:r w:rsidRPr="006245C9">
        <w:rPr>
          <w:rStyle w:val="StyleUnderline"/>
        </w:rPr>
        <w:t xml:space="preserve"> also </w:t>
      </w:r>
      <w:r w:rsidRPr="006245C9">
        <w:rPr>
          <w:rStyle w:val="Emphasis"/>
        </w:rPr>
        <w:t>rapidly consolidating</w:t>
      </w:r>
      <w:r w:rsidRPr="006245C9">
        <w:rPr>
          <w:sz w:val="16"/>
        </w:rPr>
        <w:t>. In 2016, there were more than 5,000 banks in the U.S. Community banks have been consolidating — often with each other — to pool their resources and form larger banks (though often still categorized as community banks).</w:t>
      </w:r>
    </w:p>
    <w:p w14:paraId="16566C70" w14:textId="77777777" w:rsidR="00A5275C" w:rsidRDefault="00A5275C" w:rsidP="00A5275C">
      <w:pPr>
        <w:pStyle w:val="Heading3"/>
      </w:pPr>
      <w:r>
        <w:t>States CP---AT: Wage Boards/Industry Standards---2AC</w:t>
      </w:r>
    </w:p>
    <w:p w14:paraId="0C8AB0AD" w14:textId="77777777" w:rsidR="00A5275C" w:rsidRDefault="00A5275C" w:rsidP="00A5275C">
      <w:pPr>
        <w:pStyle w:val="Heading4"/>
      </w:pPr>
      <w:r>
        <w:t xml:space="preserve">Boards are limited to wages, ineffective, and non-binding. </w:t>
      </w:r>
    </w:p>
    <w:p w14:paraId="3FA881DD" w14:textId="77777777" w:rsidR="00A5275C" w:rsidRPr="00012878" w:rsidRDefault="00A5275C" w:rsidP="00A5275C">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3E8ACAC9" w14:textId="77777777" w:rsidR="00A5275C" w:rsidRPr="00012878" w:rsidRDefault="00A5275C" w:rsidP="00A5275C">
      <w:pPr>
        <w:rPr>
          <w:sz w:val="16"/>
        </w:rPr>
      </w:pPr>
      <w:r w:rsidRPr="00012878">
        <w:rPr>
          <w:sz w:val="16"/>
        </w:rPr>
        <w:t xml:space="preserve">But current </w:t>
      </w:r>
      <w:r w:rsidRPr="004A7AFF">
        <w:rPr>
          <w:rStyle w:val="Emphasis"/>
          <w:highlight w:val="cyan"/>
        </w:rPr>
        <w:t xml:space="preserve">federal </w:t>
      </w:r>
      <w:r w:rsidRPr="008F5205">
        <w:rPr>
          <w:rStyle w:val="Emphasis"/>
        </w:rPr>
        <w:t xml:space="preserve">labor </w:t>
      </w:r>
      <w:r w:rsidRPr="004A7AFF">
        <w:rPr>
          <w:rStyle w:val="Emphasis"/>
          <w:highlight w:val="cyan"/>
        </w:rPr>
        <w:t>law</w:t>
      </w:r>
      <w:r w:rsidRPr="004A7AFF">
        <w:rPr>
          <w:sz w:val="16"/>
          <w:highlight w:val="cyan"/>
        </w:rPr>
        <w:t xml:space="preserve"> </w:t>
      </w:r>
      <w:r w:rsidRPr="008F5205">
        <w:rPr>
          <w:rStyle w:val="StyleUnderline"/>
        </w:rPr>
        <w:t>and</w:t>
      </w:r>
      <w:r w:rsidRPr="008F5205">
        <w:rPr>
          <w:sz w:val="16"/>
        </w:rPr>
        <w:t xml:space="preserve"> </w:t>
      </w:r>
      <w:r w:rsidRPr="008F5205">
        <w:rPr>
          <w:rStyle w:val="Emphasis"/>
        </w:rPr>
        <w:t>judicial interpretations</w:t>
      </w:r>
      <w:r w:rsidRPr="008F5205">
        <w:rPr>
          <w:sz w:val="16"/>
        </w:rPr>
        <w:t xml:space="preserve"> </w:t>
      </w:r>
      <w:r w:rsidRPr="004A7AFF">
        <w:rPr>
          <w:rStyle w:val="StyleUnderline"/>
          <w:highlight w:val="cyan"/>
        </w:rPr>
        <w:t>limit</w:t>
      </w:r>
      <w:r w:rsidRPr="00BE00A5">
        <w:rPr>
          <w:rStyle w:val="StyleUnderline"/>
        </w:rPr>
        <w:t xml:space="preserve"> </w:t>
      </w:r>
      <w:r w:rsidRPr="008F5205">
        <w:rPr>
          <w:rStyle w:val="StyleUnderline"/>
        </w:rPr>
        <w:t xml:space="preserve">the ability of </w:t>
      </w:r>
      <w:r w:rsidRPr="004A7AFF">
        <w:rPr>
          <w:rStyle w:val="StyleUnderline"/>
          <w:highlight w:val="cyan"/>
        </w:rPr>
        <w:t>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8F5205">
        <w:rPr>
          <w:rStyle w:val="StyleUnderline"/>
        </w:rPr>
        <w:t xml:space="preserve">realize </w:t>
      </w:r>
      <w:r w:rsidRPr="008F5205">
        <w:rPr>
          <w:rStyle w:val="Emphasis"/>
          <w:highlight w:val="cyan"/>
        </w:rPr>
        <w:t>s</w:t>
      </w:r>
      <w:r w:rsidRPr="008F5205">
        <w:rPr>
          <w:rStyle w:val="StyleUnderline"/>
        </w:rPr>
        <w:t xml:space="preserve">ectoral </w:t>
      </w:r>
      <w:r w:rsidRPr="008F5205">
        <w:rPr>
          <w:rStyle w:val="Emphasis"/>
          <w:highlight w:val="cyan"/>
        </w:rPr>
        <w:t>b</w:t>
      </w:r>
      <w:r w:rsidRPr="008F5205">
        <w:rPr>
          <w:rStyle w:val="StyleUnderline"/>
        </w:rPr>
        <w:t>argaining</w:t>
      </w:r>
      <w:r w:rsidRPr="00BE00A5">
        <w:rPr>
          <w:rStyle w:val="StyleUnderline"/>
        </w:rPr>
        <w:t xml:space="preserve">. </w:t>
      </w:r>
      <w:r w:rsidRPr="00012878">
        <w:rPr>
          <w:sz w:val="16"/>
        </w:rPr>
        <w:t xml:space="preserve">While the NLRA contains no explicit preemption </w:t>
      </w:r>
      <w:r w:rsidRPr="008F5205">
        <w:rPr>
          <w:sz w:val="16"/>
        </w:rPr>
        <w:t xml:space="preserve">provision, </w:t>
      </w:r>
      <w:r w:rsidRPr="008F5205">
        <w:rPr>
          <w:rStyle w:val="StyleUnderline"/>
        </w:rPr>
        <w:t>courts</w:t>
      </w:r>
      <w:r w:rsidRPr="008F5205">
        <w:rPr>
          <w:sz w:val="16"/>
        </w:rPr>
        <w:t xml:space="preserve"> over decades have </w:t>
      </w:r>
      <w:r w:rsidRPr="008F5205">
        <w:rPr>
          <w:rStyle w:val="Emphasis"/>
        </w:rPr>
        <w:t>broadly interpreted</w:t>
      </w:r>
      <w:r w:rsidRPr="008F5205">
        <w:rPr>
          <w:sz w:val="16"/>
        </w:rPr>
        <w:t xml:space="preserve"> </w:t>
      </w:r>
      <w:r w:rsidRPr="008F5205">
        <w:rPr>
          <w:rStyle w:val="StyleUnderline"/>
        </w:rPr>
        <w:t xml:space="preserve">the law to </w:t>
      </w:r>
      <w:r w:rsidRPr="008F5205">
        <w:rPr>
          <w:rStyle w:val="Emphasis"/>
        </w:rPr>
        <w:t>limit</w:t>
      </w:r>
      <w:r w:rsidRPr="008F5205">
        <w:rPr>
          <w:rStyle w:val="StyleUnderline"/>
        </w:rPr>
        <w:t xml:space="preserve"> the power of </w:t>
      </w:r>
      <w:r w:rsidRPr="008F5205">
        <w:rPr>
          <w:rStyle w:val="Emphasis"/>
        </w:rPr>
        <w:t>states</w:t>
      </w:r>
      <w:r w:rsidRPr="008F5205">
        <w:rPr>
          <w:sz w:val="16"/>
        </w:rPr>
        <w:t xml:space="preserve"> and local</w:t>
      </w:r>
      <w:r w:rsidRPr="00012878">
        <w:rPr>
          <w:sz w:val="16"/>
        </w:rPr>
        <w:t xml:space="preserve">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8F5205">
        <w:rPr>
          <w:rStyle w:val="StyleUnderline"/>
        </w:rPr>
        <w:t xml:space="preserve">doctrine </w:t>
      </w:r>
      <w:r w:rsidRPr="004A7AFF">
        <w:rPr>
          <w:rStyle w:val="StyleUnderline"/>
          <w:highlight w:val="cyan"/>
        </w:rPr>
        <w:t xml:space="preserve">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w:t>
      </w:r>
      <w:r w:rsidRPr="008F5205">
        <w:rPr>
          <w:sz w:val="16"/>
        </w:rPr>
        <w:t xml:space="preserve">create </w:t>
      </w:r>
      <w:r w:rsidRPr="008F5205">
        <w:rPr>
          <w:rStyle w:val="Emphasis"/>
          <w:highlight w:val="cyan"/>
        </w:rPr>
        <w:t>s</w:t>
      </w:r>
      <w:r w:rsidRPr="008F5205">
        <w:rPr>
          <w:rStyle w:val="StyleUnderline"/>
        </w:rPr>
        <w:t xml:space="preserve">ectoral </w:t>
      </w:r>
      <w:r w:rsidRPr="008F5205">
        <w:rPr>
          <w:rStyle w:val="Emphasis"/>
          <w:highlight w:val="cyan"/>
        </w:rPr>
        <w:t>b</w:t>
      </w:r>
      <w:r w:rsidRPr="008F5205">
        <w:rPr>
          <w:rStyle w:val="StyleUnderline"/>
        </w:rPr>
        <w:t>argaining framewo</w:t>
      </w:r>
      <w:r w:rsidRPr="00BE00A5">
        <w:rPr>
          <w:rStyle w:val="StyleUnderline"/>
        </w:rPr>
        <w:t xml:space="preserve">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6D925024" w14:textId="77777777" w:rsidR="00A5275C" w:rsidRDefault="00A5275C" w:rsidP="00A5275C">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2B35D7">
        <w:rPr>
          <w:rStyle w:val="Emphasis"/>
        </w:rPr>
        <w:t xml:space="preserve">full </w:t>
      </w:r>
      <w:r w:rsidRPr="002B35D7">
        <w:rPr>
          <w:rStyle w:val="Emphasis"/>
          <w:highlight w:val="cyan"/>
        </w:rPr>
        <w:t>benefits</w:t>
      </w:r>
      <w:r w:rsidRPr="002B35D7">
        <w:rPr>
          <w:sz w:val="16"/>
          <w:highlight w:val="cyan"/>
        </w:rPr>
        <w:t xml:space="preserve"> </w:t>
      </w:r>
      <w:r w:rsidRPr="002B35D7">
        <w:rPr>
          <w:rStyle w:val="StyleUnderline"/>
          <w:highlight w:val="cyan"/>
        </w:rPr>
        <w:t>of</w:t>
      </w:r>
      <w:r w:rsidRPr="002B35D7">
        <w:rPr>
          <w:rStyle w:val="StyleUnderline"/>
        </w:rPr>
        <w:t xml:space="preserve"> </w:t>
      </w:r>
      <w:r w:rsidRPr="002B35D7">
        <w:rPr>
          <w:rStyle w:val="Emphasis"/>
        </w:rPr>
        <w:t>true</w:t>
      </w:r>
      <w:r w:rsidRPr="002B35D7">
        <w:rPr>
          <w:rStyle w:val="StyleUnderline"/>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2B35D7">
        <w:rPr>
          <w:rStyle w:val="Emphasis"/>
          <w:highlight w:val="cyan"/>
        </w:rPr>
        <w:t>enforceable contracts</w:t>
      </w:r>
      <w:r w:rsidRPr="002B35D7">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2B35D7">
        <w:rPr>
          <w:rStyle w:val="StyleUnderline"/>
        </w:rPr>
        <w:t>across</w:t>
      </w:r>
      <w:r w:rsidRPr="00BE00A5">
        <w:rPr>
          <w:rStyle w:val="StyleUnderline"/>
        </w:rPr>
        <w:t xml:space="preserve"> an </w:t>
      </w:r>
      <w:r w:rsidRPr="002B35D7">
        <w:rPr>
          <w:rStyle w:val="StyleUnderline"/>
        </w:rPr>
        <w:t>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 xml:space="preserve">worker </w:t>
      </w:r>
      <w:r w:rsidRPr="002B35D7">
        <w:rPr>
          <w:rStyle w:val="Emphasis"/>
          <w:highlight w:val="cyan"/>
        </w:rPr>
        <w:t>boards</w:t>
      </w:r>
      <w:r w:rsidRPr="002B35D7">
        <w:rPr>
          <w:sz w:val="16"/>
          <w:highlight w:val="cyan"/>
        </w:rPr>
        <w:t xml:space="preserve"> </w:t>
      </w:r>
      <w:r w:rsidRPr="002B35D7">
        <w:rPr>
          <w:rStyle w:val="StyleUnderline"/>
          <w:highlight w:val="cyan"/>
        </w:rPr>
        <w:t xml:space="preserve">may not </w:t>
      </w:r>
      <w:r w:rsidRPr="004A7AFF">
        <w:rPr>
          <w:rStyle w:val="StyleUnderline"/>
          <w:highlight w:val="cyan"/>
        </w:rPr>
        <w:t>be</w:t>
      </w:r>
      <w:r w:rsidRPr="00BE00A5">
        <w:rPr>
          <w:rStyle w:val="StyleUnderline"/>
        </w:rPr>
        <w:t xml:space="preserve">. This </w:t>
      </w:r>
      <w:r w:rsidRPr="004A7AFF">
        <w:rPr>
          <w:rStyle w:val="StyleUnderline"/>
          <w:highlight w:val="cyan"/>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21196E17" w14:textId="77777777" w:rsidR="00A5275C" w:rsidRDefault="00A5275C" w:rsidP="00A5275C">
      <w:pPr>
        <w:pStyle w:val="Heading4"/>
      </w:pPr>
      <w:r>
        <w:t>Tripartite boards will still be preempted.</w:t>
      </w:r>
    </w:p>
    <w:p w14:paraId="67A12951" w14:textId="77777777" w:rsidR="00A5275C" w:rsidRPr="00975FAC" w:rsidRDefault="00A5275C" w:rsidP="00A5275C">
      <w:r w:rsidRPr="00975FAC">
        <w:rPr>
          <w:rStyle w:val="Style13ptBold"/>
        </w:rPr>
        <w:t>HLR ’23</w:t>
      </w:r>
      <w:r>
        <w:t xml:space="preserve"> [April 9; Harvard Law Review, “California Law Creates Council to Set Minimum Work Standards for Fast-Food Industry.” https://harvardlawreview.org/print/vol-136/cal-lab-code-%C2%A7%C2%A7-96-1470-1473-west-2020-supp-2023/]</w:t>
      </w:r>
    </w:p>
    <w:p w14:paraId="2CBAF4C6" w14:textId="77777777" w:rsidR="00A5275C" w:rsidRPr="00975FAC" w:rsidRDefault="00A5275C" w:rsidP="00A5275C">
      <w:pPr>
        <w:rPr>
          <w:sz w:val="16"/>
        </w:rPr>
      </w:pPr>
      <w:r w:rsidRPr="00975FAC">
        <w:rPr>
          <w:sz w:val="16"/>
        </w:rPr>
        <w:t xml:space="preserve">Though nothing in the </w:t>
      </w:r>
      <w:r w:rsidRPr="0076464B">
        <w:rPr>
          <w:rStyle w:val="Emphasis"/>
          <w:highlight w:val="cyan"/>
        </w:rPr>
        <w:t>NLRA</w:t>
      </w:r>
      <w:r w:rsidRPr="00975FAC">
        <w:rPr>
          <w:sz w:val="16"/>
        </w:rPr>
        <w:t xml:space="preserve"> expressly states that it </w:t>
      </w:r>
      <w:r w:rsidRPr="0076464B">
        <w:rPr>
          <w:rStyle w:val="Emphasis"/>
          <w:highlight w:val="cyan"/>
        </w:rPr>
        <w:t>preempts</w:t>
      </w:r>
      <w:r w:rsidRPr="0076464B">
        <w:rPr>
          <w:sz w:val="16"/>
          <w:highlight w:val="cyan"/>
        </w:rPr>
        <w:t xml:space="preserve"> </w:t>
      </w:r>
      <w:r w:rsidRPr="0076464B">
        <w:rPr>
          <w:rStyle w:val="StyleUnderline"/>
          <w:highlight w:val="cyan"/>
        </w:rPr>
        <w:t>state legislation</w:t>
      </w:r>
      <w:r w:rsidRPr="00975FAC">
        <w:rPr>
          <w:sz w:val="16"/>
        </w:rPr>
        <w:t xml:space="preserve">, a series of </w:t>
      </w:r>
      <w:r w:rsidRPr="00975FAC">
        <w:rPr>
          <w:rStyle w:val="StyleUnderline"/>
        </w:rPr>
        <w:t xml:space="preserve">Supreme Court </w:t>
      </w:r>
      <w:r w:rsidRPr="00975FAC">
        <w:rPr>
          <w:rStyle w:val="Emphasis"/>
        </w:rPr>
        <w:t>decisions</w:t>
      </w:r>
      <w:r w:rsidRPr="00975FAC">
        <w:rPr>
          <w:sz w:val="16"/>
        </w:rPr>
        <w:t xml:space="preserve"> has </w:t>
      </w:r>
      <w:r w:rsidRPr="00975FAC">
        <w:rPr>
          <w:rStyle w:val="StyleUnderline"/>
        </w:rPr>
        <w:t xml:space="preserve">elaborated a </w:t>
      </w:r>
      <w:r w:rsidRPr="00975FAC">
        <w:rPr>
          <w:rStyle w:val="Emphasis"/>
        </w:rPr>
        <w:t>broad</w:t>
      </w:r>
      <w:r w:rsidRPr="00975FAC">
        <w:rPr>
          <w:sz w:val="16"/>
        </w:rPr>
        <w:t xml:space="preserve"> implicit </w:t>
      </w:r>
      <w:r w:rsidRPr="00975FAC">
        <w:rPr>
          <w:rStyle w:val="Emphasis"/>
        </w:rPr>
        <w:t>preemption regime</w:t>
      </w:r>
      <w:r w:rsidRPr="00975FAC">
        <w:rPr>
          <w:sz w:val="16"/>
        </w:rPr>
        <w:t xml:space="preserve"> </w:t>
      </w:r>
      <w:r w:rsidRPr="00975FAC">
        <w:rPr>
          <w:rStyle w:val="StyleUnderline"/>
        </w:rPr>
        <w:t>that rivals</w:t>
      </w:r>
      <w:r w:rsidRPr="00975FAC">
        <w:rPr>
          <w:sz w:val="16"/>
        </w:rPr>
        <w:t xml:space="preserve"> that of </w:t>
      </w:r>
      <w:r w:rsidRPr="00975FAC">
        <w:rPr>
          <w:rStyle w:val="StyleUnderline"/>
        </w:rPr>
        <w:t>most other federal statutes</w:t>
      </w:r>
      <w:r w:rsidRPr="00975FAC">
        <w:rPr>
          <w:sz w:val="16"/>
        </w:rPr>
        <w:t xml:space="preserve">.33 In its landmark 1959 decision San Diego Building Trades Council v. Garmon,34 the </w:t>
      </w:r>
      <w:r w:rsidRPr="00975FAC">
        <w:rPr>
          <w:rStyle w:val="StyleUnderline"/>
        </w:rPr>
        <w:t>Court held</w:t>
      </w:r>
      <w:r w:rsidRPr="00975FAC">
        <w:rPr>
          <w:sz w:val="16"/>
        </w:rPr>
        <w:t xml:space="preserve"> that </w:t>
      </w:r>
      <w:r w:rsidRPr="00975FAC">
        <w:rPr>
          <w:rStyle w:val="StyleUnderline"/>
        </w:rPr>
        <w:t xml:space="preserve">if an activity is </w:t>
      </w:r>
      <w:r w:rsidRPr="00975FAC">
        <w:rPr>
          <w:rStyle w:val="Emphasis"/>
        </w:rPr>
        <w:t>“arguably”</w:t>
      </w:r>
      <w:r w:rsidRPr="00975FAC">
        <w:rPr>
          <w:rStyle w:val="StyleUnderline"/>
        </w:rPr>
        <w:t xml:space="preserve"> protected or prohibited by the NLRA, </w:t>
      </w:r>
      <w:r w:rsidRPr="0076464B">
        <w:rPr>
          <w:rStyle w:val="StyleUnderline"/>
          <w:highlight w:val="cyan"/>
        </w:rPr>
        <w:t xml:space="preserve">states do </w:t>
      </w:r>
      <w:r w:rsidRPr="0076464B">
        <w:rPr>
          <w:rStyle w:val="Emphasis"/>
          <w:highlight w:val="cyan"/>
        </w:rPr>
        <w:t>not</w:t>
      </w:r>
      <w:r w:rsidRPr="0076464B">
        <w:rPr>
          <w:rStyle w:val="StyleUnderline"/>
          <w:highlight w:val="cyan"/>
        </w:rPr>
        <w:t xml:space="preserve"> have </w:t>
      </w:r>
      <w:r w:rsidRPr="0076464B">
        <w:rPr>
          <w:rStyle w:val="Emphasis"/>
          <w:highlight w:val="cyan"/>
        </w:rPr>
        <w:t>jurisdiction</w:t>
      </w:r>
      <w:r w:rsidRPr="00975FAC">
        <w:rPr>
          <w:rStyle w:val="StyleUnderline"/>
        </w:rPr>
        <w:t xml:space="preserve"> to regulate that activity because allowing them to do so “involves too great a </w:t>
      </w:r>
      <w:r w:rsidRPr="0076464B">
        <w:rPr>
          <w:rStyle w:val="Emphasis"/>
          <w:highlight w:val="cyan"/>
        </w:rPr>
        <w:t>danger</w:t>
      </w:r>
      <w:r w:rsidRPr="0076464B">
        <w:rPr>
          <w:rStyle w:val="StyleUnderline"/>
          <w:highlight w:val="cyan"/>
        </w:rPr>
        <w:t xml:space="preserve"> of </w:t>
      </w:r>
      <w:r w:rsidRPr="0076464B">
        <w:rPr>
          <w:rStyle w:val="Emphasis"/>
          <w:highlight w:val="cyan"/>
        </w:rPr>
        <w:t>conflict</w:t>
      </w:r>
      <w:r w:rsidRPr="0076464B">
        <w:rPr>
          <w:rStyle w:val="StyleUnderline"/>
          <w:highlight w:val="cyan"/>
        </w:rPr>
        <w:t xml:space="preserve"> with </w:t>
      </w:r>
      <w:r w:rsidRPr="0076464B">
        <w:rPr>
          <w:rStyle w:val="Emphasis"/>
          <w:highlight w:val="cyan"/>
        </w:rPr>
        <w:t>national</w:t>
      </w:r>
      <w:r w:rsidRPr="0076464B">
        <w:rPr>
          <w:rStyle w:val="StyleUnderline"/>
          <w:highlight w:val="cyan"/>
        </w:rPr>
        <w:t xml:space="preserve"> labor </w:t>
      </w:r>
      <w:r w:rsidRPr="0076464B">
        <w:rPr>
          <w:rStyle w:val="Emphasis"/>
          <w:highlight w:val="cyan"/>
        </w:rPr>
        <w:t>policy</w:t>
      </w:r>
      <w:r w:rsidRPr="00975FAC">
        <w:rPr>
          <w:rStyle w:val="StyleUnderline"/>
        </w:rPr>
        <w:t>.”</w:t>
      </w:r>
      <w:r w:rsidRPr="00975FAC">
        <w:rPr>
          <w:sz w:val="16"/>
        </w:rPr>
        <w:t xml:space="preserve">35 The Court elaborated a separate and even more expansive preemption regime in Lodge 76, International Ass’n of </w:t>
      </w:r>
      <w:r w:rsidRPr="00975FAC">
        <w:rPr>
          <w:rStyle w:val="Emphasis"/>
        </w:rPr>
        <w:t>Machinists</w:t>
      </w:r>
      <w:r w:rsidRPr="00975FAC">
        <w:rPr>
          <w:sz w:val="16"/>
        </w:rPr>
        <w:t xml:space="preserve"> v. Wisconsin Employment Relations Commission,36 </w:t>
      </w:r>
      <w:r w:rsidRPr="00975FAC">
        <w:rPr>
          <w:rStyle w:val="StyleUnderline"/>
        </w:rPr>
        <w:t>holding</w:t>
      </w:r>
      <w:r w:rsidRPr="00975FAC">
        <w:rPr>
          <w:sz w:val="16"/>
        </w:rPr>
        <w:t xml:space="preserve"> that </w:t>
      </w:r>
      <w:r w:rsidRPr="00975FAC">
        <w:rPr>
          <w:rStyle w:val="StyleUnderline"/>
        </w:rPr>
        <w:t xml:space="preserve">an activity can be “protected”37 under the NLRA where Congress </w:t>
      </w:r>
      <w:r w:rsidRPr="0076464B">
        <w:rPr>
          <w:rStyle w:val="Emphasis"/>
          <w:highlight w:val="cyan"/>
        </w:rPr>
        <w:t>intended</w:t>
      </w:r>
      <w:r w:rsidRPr="0076464B">
        <w:rPr>
          <w:rStyle w:val="StyleUnderline"/>
          <w:highlight w:val="cyan"/>
        </w:rPr>
        <w:t xml:space="preserve"> it to be left </w:t>
      </w:r>
      <w:r w:rsidRPr="0076464B">
        <w:rPr>
          <w:rStyle w:val="Emphasis"/>
          <w:highlight w:val="cyan"/>
        </w:rPr>
        <w:t>unregulated</w:t>
      </w:r>
      <w:r w:rsidRPr="00975FAC">
        <w:rPr>
          <w:sz w:val="16"/>
        </w:rPr>
        <w:t xml:space="preserve"> </w:t>
      </w:r>
      <w:r w:rsidRPr="00975FAC">
        <w:rPr>
          <w:rStyle w:val="StyleUnderline"/>
        </w:rPr>
        <w:t>as a “permissible ‘economic weapon[]’” wielded</w:t>
      </w:r>
      <w:r w:rsidRPr="00975FAC">
        <w:rPr>
          <w:sz w:val="16"/>
        </w:rPr>
        <w:t xml:space="preserve"> by parties </w:t>
      </w:r>
      <w:r w:rsidRPr="00975FAC">
        <w:rPr>
          <w:rStyle w:val="StyleUnderline"/>
        </w:rPr>
        <w:t>in</w:t>
      </w:r>
      <w:r w:rsidRPr="00975FAC">
        <w:rPr>
          <w:sz w:val="16"/>
        </w:rPr>
        <w:t xml:space="preserve"> the </w:t>
      </w:r>
      <w:r w:rsidRPr="00975FAC">
        <w:rPr>
          <w:rStyle w:val="Emphasis"/>
        </w:rPr>
        <w:t>c</w:t>
      </w:r>
      <w:r w:rsidRPr="00975FAC">
        <w:rPr>
          <w:rStyle w:val="StyleUnderline"/>
        </w:rPr>
        <w:t xml:space="preserve">ollective </w:t>
      </w:r>
      <w:r w:rsidRPr="00975FAC">
        <w:rPr>
          <w:rStyle w:val="Emphasis"/>
        </w:rPr>
        <w:t>b</w:t>
      </w:r>
      <w:r w:rsidRPr="00975FAC">
        <w:rPr>
          <w:rStyle w:val="StyleUnderline"/>
        </w:rPr>
        <w:t>argaining</w:t>
      </w:r>
      <w:r w:rsidRPr="00975FAC">
        <w:rPr>
          <w:sz w:val="16"/>
        </w:rPr>
        <w:t xml:space="preserve"> process.38 In addition to “arguably” protected activities, </w:t>
      </w:r>
      <w:r w:rsidRPr="00975FAC">
        <w:rPr>
          <w:rStyle w:val="StyleUnderline"/>
        </w:rPr>
        <w:t xml:space="preserve">activities intended to be “controlled by the free play of economic forces” are also </w:t>
      </w:r>
      <w:r w:rsidRPr="00975FAC">
        <w:rPr>
          <w:rStyle w:val="Emphasis"/>
        </w:rPr>
        <w:t>preempted</w:t>
      </w:r>
      <w:r w:rsidRPr="00975FAC">
        <w:rPr>
          <w:sz w:val="16"/>
        </w:rPr>
        <w:t xml:space="preserve">.39 </w:t>
      </w:r>
      <w:r w:rsidRPr="00975FAC">
        <w:rPr>
          <w:rStyle w:val="StyleUnderline"/>
        </w:rPr>
        <w:t>Any</w:t>
      </w:r>
      <w:r w:rsidRPr="00975FAC">
        <w:rPr>
          <w:sz w:val="16"/>
        </w:rPr>
        <w:t xml:space="preserve"> </w:t>
      </w:r>
      <w:r w:rsidRPr="00975FAC">
        <w:rPr>
          <w:rStyle w:val="Emphasis"/>
        </w:rPr>
        <w:t>local attempt</w:t>
      </w:r>
      <w:r w:rsidRPr="00975FAC">
        <w:rPr>
          <w:sz w:val="16"/>
        </w:rPr>
        <w:t xml:space="preserve"> </w:t>
      </w:r>
      <w:r w:rsidRPr="00975FAC">
        <w:rPr>
          <w:rStyle w:val="StyleUnderline"/>
        </w:rPr>
        <w:t>to regulate</w:t>
      </w:r>
      <w:r w:rsidRPr="00975FAC">
        <w:rPr>
          <w:sz w:val="16"/>
        </w:rPr>
        <w:t xml:space="preserve"> those activities enters into </w:t>
      </w:r>
      <w:r w:rsidRPr="00975FAC">
        <w:rPr>
          <w:rStyle w:val="StyleUnderline"/>
        </w:rPr>
        <w:t>the</w:t>
      </w:r>
      <w:r w:rsidRPr="00975FAC">
        <w:rPr>
          <w:sz w:val="16"/>
        </w:rPr>
        <w:t xml:space="preserve"> “</w:t>
      </w:r>
      <w:r w:rsidRPr="0076464B">
        <w:rPr>
          <w:rStyle w:val="Emphasis"/>
          <w:highlight w:val="cyan"/>
        </w:rPr>
        <w:t>substantive aspects</w:t>
      </w:r>
      <w:r w:rsidRPr="0076464B">
        <w:rPr>
          <w:sz w:val="16"/>
          <w:highlight w:val="cyan"/>
        </w:rPr>
        <w:t xml:space="preserve"> </w:t>
      </w:r>
      <w:r w:rsidRPr="0076464B">
        <w:rPr>
          <w:rStyle w:val="StyleUnderline"/>
          <w:highlight w:val="cyan"/>
        </w:rPr>
        <w:t xml:space="preserve">of the </w:t>
      </w:r>
      <w:r w:rsidRPr="0076464B">
        <w:rPr>
          <w:rStyle w:val="Emphasis"/>
          <w:highlight w:val="cyan"/>
        </w:rPr>
        <w:t>bargaining process</w:t>
      </w:r>
      <w:r w:rsidRPr="00975FAC">
        <w:rPr>
          <w:sz w:val="16"/>
        </w:rPr>
        <w:t xml:space="preserve">” and </w:t>
      </w:r>
      <w:r w:rsidRPr="00975FAC">
        <w:rPr>
          <w:rStyle w:val="StyleUnderline"/>
        </w:rPr>
        <w:t>is</w:t>
      </w:r>
      <w:r w:rsidRPr="00975FAC">
        <w:rPr>
          <w:sz w:val="16"/>
        </w:rPr>
        <w:t xml:space="preserve"> thus </w:t>
      </w:r>
      <w:r w:rsidRPr="0076464B">
        <w:rPr>
          <w:rStyle w:val="Emphasis"/>
          <w:highlight w:val="cyan"/>
        </w:rPr>
        <w:t>preempted</w:t>
      </w:r>
      <w:r w:rsidRPr="00975FAC">
        <w:rPr>
          <w:sz w:val="16"/>
        </w:rPr>
        <w:t>.40 Under Machinists, the “crucial inquiry” is whether the local regulation at issue “would frustrate effective implementation of the Act’s processes.”41 However, because “[t]he NLRA is concerned primarily with establishing an equitable process for determining terms and conditions of employment,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1B4D1C6F" w14:textId="77777777" w:rsidR="00A5275C" w:rsidRPr="00975FAC" w:rsidRDefault="00A5275C" w:rsidP="00A5275C">
      <w:pPr>
        <w:rPr>
          <w:sz w:val="16"/>
        </w:rPr>
      </w:pPr>
      <w:r w:rsidRPr="00975FAC">
        <w:rPr>
          <w:sz w:val="16"/>
        </w:rPr>
        <w:t xml:space="preserve">But the </w:t>
      </w:r>
      <w:r w:rsidRPr="00975FAC">
        <w:rPr>
          <w:rStyle w:val="StyleUnderline"/>
        </w:rPr>
        <w:t>FAST Act’s</w:t>
      </w:r>
      <w:r w:rsidRPr="00975FAC">
        <w:rPr>
          <w:sz w:val="16"/>
        </w:rPr>
        <w:t xml:space="preserve"> ambitious </w:t>
      </w:r>
      <w:r w:rsidRPr="00975FAC">
        <w:rPr>
          <w:rStyle w:val="StyleUnderline"/>
        </w:rPr>
        <w:t>design</w:t>
      </w:r>
      <w:r w:rsidRPr="00975FAC">
        <w:rPr>
          <w:sz w:val="16"/>
        </w:rPr>
        <w:t xml:space="preserve"> could </w:t>
      </w:r>
      <w:r w:rsidRPr="00975FAC">
        <w:rPr>
          <w:rStyle w:val="StyleUnderline"/>
        </w:rPr>
        <w:t>face</w:t>
      </w:r>
      <w:r w:rsidRPr="00975FAC">
        <w:rPr>
          <w:sz w:val="16"/>
        </w:rPr>
        <w:t xml:space="preserve"> an equally </w:t>
      </w:r>
      <w:r w:rsidRPr="00975FAC">
        <w:rPr>
          <w:rStyle w:val="Emphasis"/>
        </w:rPr>
        <w:t>ambitious challenge</w:t>
      </w:r>
      <w:r w:rsidRPr="00975FAC">
        <w:rPr>
          <w:sz w:val="16"/>
        </w:rPr>
        <w:t xml:space="preserve"> </w:t>
      </w:r>
      <w:r w:rsidRPr="00975FAC">
        <w:rPr>
          <w:rStyle w:val="StyleUnderline"/>
        </w:rPr>
        <w:t>under</w:t>
      </w:r>
      <w:r w:rsidRPr="00975FAC">
        <w:rPr>
          <w:sz w:val="16"/>
        </w:rPr>
        <w:t xml:space="preserve"> </w:t>
      </w:r>
      <w:r w:rsidRPr="00975FAC">
        <w:rPr>
          <w:rStyle w:val="Emphasis"/>
        </w:rPr>
        <w:t>Machinists</w:t>
      </w:r>
      <w:r w:rsidRPr="00975FAC">
        <w:rPr>
          <w:sz w:val="16"/>
        </w:rPr>
        <w:t xml:space="preserve">. The argument might go something like this: by </w:t>
      </w:r>
      <w:r w:rsidRPr="00975FAC">
        <w:rPr>
          <w:rStyle w:val="StyleUnderline"/>
        </w:rPr>
        <w:t xml:space="preserve">creating a </w:t>
      </w:r>
      <w:r w:rsidRPr="00975FAC">
        <w:rPr>
          <w:rStyle w:val="Emphasis"/>
        </w:rPr>
        <w:t>forum</w:t>
      </w:r>
      <w:r w:rsidRPr="00975FAC">
        <w:rPr>
          <w:sz w:val="16"/>
        </w:rPr>
        <w:t xml:space="preserve"> </w:t>
      </w:r>
      <w:r w:rsidRPr="00975FAC">
        <w:rPr>
          <w:rStyle w:val="StyleUnderline"/>
        </w:rPr>
        <w:t xml:space="preserve">for labor and management to </w:t>
      </w:r>
      <w:r w:rsidRPr="00975FAC">
        <w:rPr>
          <w:rStyle w:val="Emphasis"/>
        </w:rPr>
        <w:t>negotiate</w:t>
      </w:r>
      <w:r w:rsidRPr="00975FAC">
        <w:rPr>
          <w:sz w:val="16"/>
        </w:rPr>
        <w:t xml:space="preserve"> </w:t>
      </w:r>
      <w:r w:rsidRPr="00975FAC">
        <w:rPr>
          <w:rStyle w:val="StyleUnderline"/>
        </w:rPr>
        <w:t xml:space="preserve">binding employment </w:t>
      </w:r>
      <w:r w:rsidRPr="00975FAC">
        <w:rPr>
          <w:rStyle w:val="Emphasis"/>
        </w:rPr>
        <w:t>standards</w:t>
      </w:r>
      <w:r w:rsidRPr="00975FAC">
        <w:rPr>
          <w:sz w:val="16"/>
        </w:rPr>
        <w:t xml:space="preserve">, the Act </w:t>
      </w:r>
      <w:r w:rsidRPr="00975FAC">
        <w:rPr>
          <w:rStyle w:val="Emphasis"/>
        </w:rPr>
        <w:t>replaces</w:t>
      </w:r>
      <w:r w:rsidRPr="00975FAC">
        <w:rPr>
          <w:sz w:val="16"/>
        </w:rPr>
        <w:t xml:space="preserve"> </w:t>
      </w:r>
      <w:r w:rsidRPr="00975FAC">
        <w:rPr>
          <w:rStyle w:val="StyleUnderline"/>
        </w:rPr>
        <w:t xml:space="preserve">the NLRA’s collective bargaining </w:t>
      </w:r>
      <w:r w:rsidRPr="00975FAC">
        <w:rPr>
          <w:rStyle w:val="Emphasis"/>
        </w:rPr>
        <w:t>regime</w:t>
      </w:r>
      <w:r w:rsidRPr="00975FAC">
        <w:rPr>
          <w:sz w:val="16"/>
        </w:rPr>
        <w:t xml:space="preserve"> </w:t>
      </w:r>
      <w:r w:rsidRPr="00975FAC">
        <w:rPr>
          <w:rStyle w:val="StyleUnderline"/>
        </w:rPr>
        <w:t xml:space="preserve">with its own </w:t>
      </w:r>
      <w:r w:rsidRPr="00975FAC">
        <w:rPr>
          <w:rStyle w:val="Emphasis"/>
        </w:rPr>
        <w:t>alternative</w:t>
      </w:r>
      <w:r w:rsidRPr="00975FAC">
        <w:rPr>
          <w:rStyle w:val="StyleUnderline"/>
        </w:rPr>
        <w:t xml:space="preserve"> bargaining </w:t>
      </w:r>
      <w:r w:rsidRPr="00975FAC">
        <w:rPr>
          <w:rStyle w:val="Emphasis"/>
        </w:rPr>
        <w:t>process</w:t>
      </w:r>
      <w:r w:rsidRPr="00975FAC">
        <w:rPr>
          <w:sz w:val="16"/>
        </w:rPr>
        <w:t xml:space="preserve"> </w:t>
      </w:r>
      <w:r w:rsidRPr="00975FAC">
        <w:rPr>
          <w:rStyle w:val="StyleUnderline"/>
        </w:rPr>
        <w:t>to effectively define all “the substantive aspects of the bargaining process”</w:t>
      </w:r>
      <w:r w:rsidRPr="00975FAC">
        <w:rPr>
          <w:sz w:val="16"/>
        </w:rPr>
        <w:t xml:space="preserve"> for the fast-food industry.44 With employer and employee representatives deciding on comprehensive industry standards, the Act’s challengers will argue that </w:t>
      </w:r>
      <w:r w:rsidRPr="00975FAC">
        <w:rPr>
          <w:rStyle w:val="StyleUnderline"/>
        </w:rPr>
        <w:t>the Council does not simply “form</w:t>
      </w:r>
      <w:r w:rsidRPr="00975FAC">
        <w:rPr>
          <w:sz w:val="16"/>
        </w:rPr>
        <w:t xml:space="preserve"> </w:t>
      </w:r>
      <w:r w:rsidRPr="00975FAC">
        <w:rPr>
          <w:rStyle w:val="StyleUnderline"/>
        </w:rPr>
        <w:t>a ‘backdrop’”</w:t>
      </w:r>
      <w:r w:rsidRPr="00975FAC">
        <w:rPr>
          <w:sz w:val="16"/>
        </w:rPr>
        <w:t xml:space="preserve"> against which fast-food “employers and employees come to the bargaining table.”45 Rather, they will argue, </w:t>
      </w:r>
      <w:r w:rsidRPr="00975FAC">
        <w:rPr>
          <w:rStyle w:val="StyleUnderline"/>
        </w:rPr>
        <w:t>it</w:t>
      </w:r>
      <w:r w:rsidRPr="00975FAC">
        <w:rPr>
          <w:sz w:val="16"/>
        </w:rPr>
        <w:t xml:space="preserve"> </w:t>
      </w:r>
      <w:r w:rsidRPr="00975FAC">
        <w:rPr>
          <w:rStyle w:val="Emphasis"/>
        </w:rPr>
        <w:t>forms</w:t>
      </w:r>
      <w:r w:rsidRPr="00975FAC">
        <w:rPr>
          <w:rStyle w:val="StyleUnderline"/>
        </w:rPr>
        <w:t xml:space="preserve"> the </w:t>
      </w:r>
      <w:r w:rsidRPr="00975FAC">
        <w:rPr>
          <w:rStyle w:val="Emphasis"/>
        </w:rPr>
        <w:t>bargaining table</w:t>
      </w:r>
      <w:r w:rsidRPr="00975FAC">
        <w:rPr>
          <w:rStyle w:val="StyleUnderline"/>
        </w:rPr>
        <w:t xml:space="preserve"> itself</w:t>
      </w:r>
      <w:r w:rsidRPr="00975FAC">
        <w:rPr>
          <w:sz w:val="16"/>
        </w:rPr>
        <w:t>.46</w:t>
      </w:r>
    </w:p>
    <w:p w14:paraId="78489341" w14:textId="77777777" w:rsidR="00A5275C" w:rsidRPr="00E937C0" w:rsidRDefault="00A5275C" w:rsidP="00A5275C"/>
    <w:p w14:paraId="4E8A30ED" w14:textId="77777777" w:rsidR="00A5275C" w:rsidRDefault="00A5275C" w:rsidP="00A5275C">
      <w:pPr>
        <w:pStyle w:val="Heading3"/>
      </w:pPr>
      <w:r>
        <w:t>States CP---Preemption---AT: Tricks---1AR</w:t>
      </w:r>
    </w:p>
    <w:p w14:paraId="2683E145" w14:textId="77777777" w:rsidR="00A5275C" w:rsidRPr="00071C9E" w:rsidRDefault="00A5275C" w:rsidP="00A5275C">
      <w:pPr>
        <w:pStyle w:val="Heading4"/>
      </w:pPr>
      <w:r>
        <w:t xml:space="preserve">Even if the counterplan isn’t struck down, the </w:t>
      </w:r>
      <w:r w:rsidRPr="00C8756D">
        <w:rPr>
          <w:u w:val="single"/>
        </w:rPr>
        <w:t>CBAs it protects</w:t>
      </w:r>
      <w:r>
        <w:t xml:space="preserve"> would become </w:t>
      </w:r>
      <w:r w:rsidRPr="005A1237">
        <w:rPr>
          <w:u w:val="single"/>
        </w:rPr>
        <w:t>unenforceable</w:t>
      </w:r>
      <w:r>
        <w:t>.</w:t>
      </w:r>
    </w:p>
    <w:p w14:paraId="2C65E07F" w14:textId="77777777" w:rsidR="00A5275C" w:rsidRPr="006276F8" w:rsidRDefault="00A5275C" w:rsidP="00A5275C">
      <w:r w:rsidRPr="00071C9E">
        <w:rPr>
          <w:rStyle w:val="Style13ptBold"/>
        </w:rPr>
        <w:t xml:space="preserve">Pearce ’14 </w:t>
      </w:r>
      <w:r>
        <w:t>[Gaston et al; JD, former Chair of the NLRB, visiting professor and the executive director of the Workers' Rights Institute at Georgetown University Law Center; Cox and Bok's Labor Law: Cases and Materials, “Murphy Oil USA, Inc.” Part IV]</w:t>
      </w:r>
    </w:p>
    <w:p w14:paraId="5B62261A" w14:textId="77777777" w:rsidR="00A5275C" w:rsidRPr="00071C9E" w:rsidRDefault="00A5275C" w:rsidP="00A5275C">
      <w:pPr>
        <w:rPr>
          <w:sz w:val="16"/>
        </w:rPr>
      </w:pPr>
      <w:r w:rsidRPr="00071C9E">
        <w:rPr>
          <w:sz w:val="16"/>
        </w:rPr>
        <w:t xml:space="preserve">But even applying the framework utilized by the Fifth Circuit, D. R. Horton was correctly decided. The court stated that the FAA requires that arbitration agreements must be enforced according to their terms, with two exceptions. Both exceptions apply here. First, the mandatory arbitration agreement is invalid under Section 2 of the FAA, the statute's savings clause, which provides for revocation </w:t>
      </w:r>
      <w:r>
        <w:rPr>
          <w:sz w:val="16"/>
        </w:rPr>
        <w:t>“</w:t>
      </w:r>
      <w:r w:rsidRPr="00071C9E">
        <w:rPr>
          <w:sz w:val="16"/>
        </w:rPr>
        <w:t>upon such grounds as exist at law or in equity for the revocation of any contract.</w:t>
      </w:r>
      <w:r>
        <w:rPr>
          <w:sz w:val="16"/>
        </w:rPr>
        <w:t>”</w:t>
      </w:r>
      <w:r w:rsidRPr="00071C9E">
        <w:rPr>
          <w:sz w:val="16"/>
        </w:rPr>
        <w:t xml:space="preserve"> 9 U.S.C. § 2. The Supreme Court's decisions in National Licorice and J.L Case, supra, establish that </w:t>
      </w:r>
      <w:r w:rsidRPr="00071C9E">
        <w:rPr>
          <w:rStyle w:val="Emphasis"/>
          <w:highlight w:val="cyan"/>
        </w:rPr>
        <w:t>any</w:t>
      </w:r>
      <w:r w:rsidRPr="00071C9E">
        <w:rPr>
          <w:sz w:val="16"/>
        </w:rPr>
        <w:t xml:space="preserve"> individual employment </w:t>
      </w:r>
      <w:r w:rsidRPr="00071C9E">
        <w:rPr>
          <w:rStyle w:val="Emphasis"/>
          <w:highlight w:val="cyan"/>
        </w:rPr>
        <w:t>contract</w:t>
      </w:r>
      <w:r w:rsidRPr="00071C9E">
        <w:rPr>
          <w:rStyle w:val="StyleUnderline"/>
          <w:highlight w:val="cyan"/>
        </w:rPr>
        <w:t xml:space="preserve"> that purports to </w:t>
      </w:r>
      <w:r w:rsidRPr="00071C9E">
        <w:rPr>
          <w:rStyle w:val="Emphasis"/>
          <w:highlight w:val="cyan"/>
        </w:rPr>
        <w:t>extinguish</w:t>
      </w:r>
      <w:r w:rsidRPr="00071C9E">
        <w:rPr>
          <w:sz w:val="16"/>
          <w:szCs w:val="16"/>
        </w:rPr>
        <w:t xml:space="preserve"> rights guaranteed by </w:t>
      </w:r>
      <w:r w:rsidRPr="00071C9E">
        <w:rPr>
          <w:rStyle w:val="StyleUnderline"/>
        </w:rPr>
        <w:t xml:space="preserve">Section 7 of the </w:t>
      </w:r>
      <w:r w:rsidRPr="00071C9E">
        <w:rPr>
          <w:rStyle w:val="Emphasis"/>
          <w:highlight w:val="cyan"/>
        </w:rPr>
        <w:t>N</w:t>
      </w:r>
      <w:r w:rsidRPr="00071C9E">
        <w:rPr>
          <w:rStyle w:val="StyleUnderline"/>
        </w:rPr>
        <w:t xml:space="preserve">ational </w:t>
      </w:r>
      <w:r w:rsidRPr="00071C9E">
        <w:rPr>
          <w:rStyle w:val="Emphasis"/>
          <w:highlight w:val="cyan"/>
        </w:rPr>
        <w:t>L</w:t>
      </w:r>
      <w:r w:rsidRPr="00071C9E">
        <w:rPr>
          <w:rStyle w:val="StyleUnderline"/>
        </w:rPr>
        <w:t xml:space="preserve">abor </w:t>
      </w:r>
      <w:r w:rsidRPr="00071C9E">
        <w:rPr>
          <w:rStyle w:val="Emphasis"/>
          <w:highlight w:val="cyan"/>
        </w:rPr>
        <w:t>R</w:t>
      </w:r>
      <w:r w:rsidRPr="00071C9E">
        <w:rPr>
          <w:rStyle w:val="StyleUnderline"/>
        </w:rPr>
        <w:t xml:space="preserve">elations </w:t>
      </w:r>
      <w:r w:rsidRPr="00071C9E">
        <w:rPr>
          <w:rStyle w:val="Emphasis"/>
          <w:highlight w:val="cyan"/>
        </w:rPr>
        <w:t>A</w:t>
      </w:r>
      <w:r w:rsidRPr="00071C9E">
        <w:rPr>
          <w:rStyle w:val="StyleUnderline"/>
        </w:rPr>
        <w:t xml:space="preserve">ct </w:t>
      </w:r>
      <w:r w:rsidRPr="00071C9E">
        <w:rPr>
          <w:rStyle w:val="StyleUnderline"/>
          <w:highlight w:val="cyan"/>
        </w:rPr>
        <w:t xml:space="preserve">is </w:t>
      </w:r>
      <w:r w:rsidRPr="00071C9E">
        <w:rPr>
          <w:rStyle w:val="Emphasis"/>
          <w:highlight w:val="cyan"/>
        </w:rPr>
        <w:t>unlawful</w:t>
      </w:r>
      <w:r w:rsidRPr="00071C9E">
        <w:rPr>
          <w:sz w:val="16"/>
        </w:rPr>
        <w:t xml:space="preserve">. </w:t>
      </w:r>
      <w:r w:rsidRPr="00071C9E">
        <w:rPr>
          <w:rStyle w:val="StyleUnderline"/>
          <w:highlight w:val="cyan"/>
        </w:rPr>
        <w:t>If</w:t>
      </w:r>
      <w:r w:rsidRPr="003C27F4">
        <w:rPr>
          <w:rStyle w:val="StyleUnderline"/>
        </w:rPr>
        <w:t xml:space="preserve"> such contracts were </w:t>
      </w:r>
      <w:r w:rsidRPr="00071C9E">
        <w:rPr>
          <w:rStyle w:val="Emphasis"/>
          <w:highlight w:val="cyan"/>
        </w:rPr>
        <w:t>allowed</w:t>
      </w:r>
      <w:r w:rsidRPr="00071C9E">
        <w:rPr>
          <w:rStyle w:val="StyleUnderline"/>
          <w:highlight w:val="cyan"/>
        </w:rPr>
        <w:t xml:space="preserve"> to </w:t>
      </w:r>
      <w:r w:rsidRPr="00071C9E">
        <w:rPr>
          <w:rStyle w:val="Emphasis"/>
          <w:highlight w:val="cyan"/>
        </w:rPr>
        <w:t>stand</w:t>
      </w:r>
      <w:r w:rsidRPr="00071C9E">
        <w:rPr>
          <w:sz w:val="16"/>
        </w:rPr>
        <w:t>, then (</w:t>
      </w:r>
      <w:r w:rsidRPr="00071C9E">
        <w:rPr>
          <w:rStyle w:val="StyleUnderline"/>
          <w:highlight w:val="cyan"/>
        </w:rPr>
        <w:t>in the</w:t>
      </w:r>
      <w:r w:rsidRPr="003C27F4">
        <w:rPr>
          <w:rStyle w:val="StyleUnderline"/>
        </w:rPr>
        <w:t xml:space="preserve"> </w:t>
      </w:r>
      <w:r w:rsidRPr="003C27F4">
        <w:rPr>
          <w:rStyle w:val="Emphasis"/>
        </w:rPr>
        <w:t xml:space="preserve">Supreme </w:t>
      </w:r>
      <w:r w:rsidRPr="00071C9E">
        <w:rPr>
          <w:rStyle w:val="Emphasis"/>
          <w:highlight w:val="cyan"/>
        </w:rPr>
        <w:t>Court's</w:t>
      </w:r>
      <w:r w:rsidRPr="00071C9E">
        <w:rPr>
          <w:rStyle w:val="StyleUnderline"/>
          <w:highlight w:val="cyan"/>
        </w:rPr>
        <w:t xml:space="preserve"> words</w:t>
      </w:r>
      <w:r w:rsidRPr="00071C9E">
        <w:rPr>
          <w:sz w:val="16"/>
        </w:rPr>
        <w:t xml:space="preserve">) </w:t>
      </w:r>
      <w:r w:rsidRPr="00071C9E">
        <w:rPr>
          <w:rStyle w:val="StyleUnderline"/>
        </w:rPr>
        <w:t xml:space="preserve">the </w:t>
      </w:r>
      <w:r w:rsidRPr="00071C9E">
        <w:rPr>
          <w:rStyle w:val="StyleUnderline"/>
          <w:highlight w:val="cyan"/>
        </w:rPr>
        <w:t>Act</w:t>
      </w:r>
      <w:r w:rsidRPr="00071C9E">
        <w:rPr>
          <w:sz w:val="16"/>
        </w:rPr>
        <w:t xml:space="preserve"> </w:t>
      </w:r>
      <w:r>
        <w:rPr>
          <w:sz w:val="16"/>
        </w:rPr>
        <w:t>“</w:t>
      </w:r>
      <w:r w:rsidRPr="00071C9E">
        <w:rPr>
          <w:rStyle w:val="StyleUnderline"/>
          <w:highlight w:val="cyan"/>
        </w:rPr>
        <w:t>would be</w:t>
      </w:r>
      <w:r w:rsidRPr="00071C9E">
        <w:rPr>
          <w:rStyle w:val="StyleUnderline"/>
        </w:rPr>
        <w:t xml:space="preserve"> reduced to a </w:t>
      </w:r>
      <w:r w:rsidRPr="00071C9E">
        <w:rPr>
          <w:rStyle w:val="Emphasis"/>
          <w:highlight w:val="cyan"/>
        </w:rPr>
        <w:t>futility</w:t>
      </w:r>
      <w:r w:rsidRPr="00071C9E">
        <w:rPr>
          <w:sz w:val="16"/>
        </w:rPr>
        <w:t>.</w:t>
      </w:r>
      <w:r>
        <w:rPr>
          <w:sz w:val="16"/>
        </w:rPr>
        <w:t>”</w:t>
      </w:r>
      <w:r w:rsidRPr="00071C9E">
        <w:rPr>
          <w:sz w:val="16"/>
        </w:rPr>
        <w:t xml:space="preserve"> </w:t>
      </w:r>
      <w:r>
        <w:rPr>
          <w:sz w:val="16"/>
        </w:rPr>
        <w:t>“</w:t>
      </w:r>
      <w:r w:rsidRPr="00071C9E">
        <w:rPr>
          <w:sz w:val="16"/>
        </w:rPr>
        <w:t>It is ... well established,</w:t>
      </w:r>
      <w:r>
        <w:rPr>
          <w:sz w:val="16"/>
        </w:rPr>
        <w:t>”</w:t>
      </w:r>
      <w:r w:rsidRPr="00071C9E">
        <w:rPr>
          <w:sz w:val="16"/>
        </w:rPr>
        <w:t xml:space="preserve"> the Supreme Court explained later, </w:t>
      </w:r>
      <w:r>
        <w:rPr>
          <w:sz w:val="16"/>
        </w:rPr>
        <w:t>“</w:t>
      </w:r>
      <w:r w:rsidRPr="00071C9E">
        <w:rPr>
          <w:sz w:val="16"/>
        </w:rPr>
        <w:t xml:space="preserve">that a </w:t>
      </w:r>
      <w:r w:rsidRPr="00071C9E">
        <w:rPr>
          <w:rStyle w:val="Emphasis"/>
        </w:rPr>
        <w:t xml:space="preserve">federal </w:t>
      </w:r>
      <w:r w:rsidRPr="00071C9E">
        <w:rPr>
          <w:rStyle w:val="Emphasis"/>
          <w:highlight w:val="cyan"/>
        </w:rPr>
        <w:t>court</w:t>
      </w:r>
      <w:r w:rsidRPr="00071C9E">
        <w:rPr>
          <w:rStyle w:val="StyleUnderline"/>
          <w:highlight w:val="cyan"/>
        </w:rPr>
        <w:t xml:space="preserve"> has a </w:t>
      </w:r>
      <w:r w:rsidRPr="00071C9E">
        <w:rPr>
          <w:rStyle w:val="Emphasis"/>
          <w:highlight w:val="cyan"/>
        </w:rPr>
        <w:t>duty</w:t>
      </w:r>
      <w:r w:rsidRPr="00071C9E">
        <w:rPr>
          <w:rStyle w:val="StyleUnderline"/>
          <w:highlight w:val="cyan"/>
        </w:rPr>
        <w:t xml:space="preserve"> to determine whether</w:t>
      </w:r>
      <w:r w:rsidRPr="00071C9E">
        <w:rPr>
          <w:rStyle w:val="StyleUnderline"/>
        </w:rPr>
        <w:t xml:space="preserve"> a </w:t>
      </w:r>
      <w:r w:rsidRPr="00071C9E">
        <w:rPr>
          <w:rStyle w:val="StyleUnderline"/>
          <w:highlight w:val="cyan"/>
        </w:rPr>
        <w:t xml:space="preserve">contract </w:t>
      </w:r>
      <w:r w:rsidRPr="00AD3E10">
        <w:rPr>
          <w:rStyle w:val="Emphasis"/>
          <w:highlight w:val="cyan"/>
        </w:rPr>
        <w:t>violates</w:t>
      </w:r>
      <w:r w:rsidRPr="00071C9E">
        <w:rPr>
          <w:rStyle w:val="StyleUnderline"/>
          <w:highlight w:val="cyan"/>
        </w:rPr>
        <w:t xml:space="preserve"> federal law before </w:t>
      </w:r>
      <w:r w:rsidRPr="00071C9E">
        <w:rPr>
          <w:rStyle w:val="Emphasis"/>
          <w:highlight w:val="cyan"/>
        </w:rPr>
        <w:t>enforcing it</w:t>
      </w:r>
      <w:r>
        <w:rPr>
          <w:sz w:val="16"/>
        </w:rPr>
        <w:t>”</w:t>
      </w:r>
      <w:r w:rsidRPr="00071C9E">
        <w:rPr>
          <w:sz w:val="16"/>
        </w:rPr>
        <w:t xml:space="preserve">-holding that </w:t>
      </w:r>
      <w:r w:rsidRPr="00071C9E">
        <w:rPr>
          <w:rStyle w:val="Emphasis"/>
          <w:highlight w:val="cyan"/>
        </w:rPr>
        <w:t>illegality</w:t>
      </w:r>
      <w:r w:rsidRPr="00071C9E">
        <w:rPr>
          <w:rStyle w:val="StyleUnderline"/>
          <w:highlight w:val="cyan"/>
        </w:rPr>
        <w:t xml:space="preserve"> under</w:t>
      </w:r>
      <w:r w:rsidRPr="00071C9E">
        <w:rPr>
          <w:rStyle w:val="StyleUnderline"/>
        </w:rPr>
        <w:t xml:space="preserve"> the </w:t>
      </w:r>
      <w:r w:rsidRPr="00071C9E">
        <w:rPr>
          <w:rStyle w:val="StyleUnderline"/>
          <w:highlight w:val="cyan"/>
        </w:rPr>
        <w:t xml:space="preserve">NLRA is a </w:t>
      </w:r>
      <w:r w:rsidRPr="00071C9E">
        <w:rPr>
          <w:rStyle w:val="Emphasis"/>
          <w:highlight w:val="cyan"/>
        </w:rPr>
        <w:t>valid defense</w:t>
      </w:r>
      <w:r w:rsidRPr="00071C9E">
        <w:rPr>
          <w:sz w:val="16"/>
        </w:rPr>
        <w:t>.47 In rejecting the Board's position in D. R. Horton, the Fifth Circuit failed even to cite National Licorice or J.L Case, much less attempt to reconcile them with the result reached by the court.</w:t>
      </w:r>
    </w:p>
    <w:p w14:paraId="5F5C959A" w14:textId="77777777" w:rsidR="00A5275C" w:rsidRDefault="00A5275C" w:rsidP="00A5275C">
      <w:pPr>
        <w:pStyle w:val="Heading3"/>
      </w:pPr>
      <w:r>
        <w:t>Adv CP---Whistleblower Protections---1AR</w:t>
      </w:r>
    </w:p>
    <w:p w14:paraId="7DE40CD5" w14:textId="77777777" w:rsidR="00A5275C" w:rsidRPr="003F09EB" w:rsidRDefault="00A5275C" w:rsidP="00A5275C">
      <w:pPr>
        <w:pStyle w:val="Heading4"/>
        <w:rPr>
          <w:b w:val="0"/>
          <w:bCs/>
        </w:rPr>
      </w:pPr>
      <w:r>
        <w:t xml:space="preserve">Unions key to </w:t>
      </w:r>
      <w:r w:rsidRPr="00FF5D5B">
        <w:rPr>
          <w:u w:val="single"/>
        </w:rPr>
        <w:t>enforcement</w:t>
      </w:r>
      <w:r w:rsidRPr="003F09EB">
        <w:rPr>
          <w:b w:val="0"/>
          <w:bCs/>
        </w:rPr>
        <w:t xml:space="preserve">---strength in numbers. </w:t>
      </w:r>
    </w:p>
    <w:p w14:paraId="30CD4A0E" w14:textId="77777777" w:rsidR="00A5275C" w:rsidRPr="00F651B7" w:rsidRDefault="00A5275C" w:rsidP="00A5275C">
      <w:r w:rsidRPr="005D352F">
        <w:rPr>
          <w:rStyle w:val="Style13ptBold"/>
        </w:rPr>
        <w:t xml:space="preserve">Newman ’17 </w:t>
      </w:r>
      <w:r w:rsidRPr="005D352F">
        <w:t xml:space="preserve">[Nathan; 2017; JD, PhD, Adjunct Associate Professor, John Jay College Criminal Justice program, and Lehman College Sociology; University of Cincinnati Law Review, </w:t>
      </w:r>
      <w:r>
        <w:t>“</w:t>
      </w:r>
      <w:r w:rsidRPr="005D352F">
        <w:t>Reengineering workplace bargaining: how big data drives lower wages and how reframing labor law can restore information equality in the workplace,</w:t>
      </w:r>
      <w:r>
        <w:t>”</w:t>
      </w:r>
      <w:r w:rsidRPr="005D352F">
        <w:t xml:space="preserve"> vol. 85]</w:t>
      </w:r>
    </w:p>
    <w:p w14:paraId="4E9ECC88" w14:textId="77777777" w:rsidR="00A5275C" w:rsidRPr="00ED267F" w:rsidRDefault="00A5275C" w:rsidP="00A5275C">
      <w:pPr>
        <w:rPr>
          <w:sz w:val="16"/>
        </w:rPr>
      </w:pPr>
      <w:r w:rsidRPr="00304FC7">
        <w:rPr>
          <w:sz w:val="16"/>
        </w:rPr>
        <w:t xml:space="preserve">C. </w:t>
      </w:r>
      <w:r w:rsidRPr="00304FC7">
        <w:rPr>
          <w:rStyle w:val="StyleUnderline"/>
        </w:rPr>
        <w:t xml:space="preserve">Likely </w:t>
      </w:r>
      <w:r w:rsidRPr="00304FC7">
        <w:rPr>
          <w:rStyle w:val="Emphasis"/>
        </w:rPr>
        <w:t>Lack</w:t>
      </w:r>
      <w:r w:rsidRPr="00304FC7">
        <w:rPr>
          <w:rStyle w:val="StyleUnderline"/>
        </w:rPr>
        <w:t xml:space="preserve"> of </w:t>
      </w:r>
      <w:r w:rsidRPr="00304FC7">
        <w:rPr>
          <w:rStyle w:val="Emphasis"/>
        </w:rPr>
        <w:t>Enforcement</w:t>
      </w:r>
      <w:r w:rsidRPr="00304FC7">
        <w:rPr>
          <w:rStyle w:val="StyleUnderline"/>
        </w:rPr>
        <w:t xml:space="preserve"> of </w:t>
      </w:r>
      <w:r w:rsidRPr="00304FC7">
        <w:rPr>
          <w:rStyle w:val="Emphasis"/>
        </w:rPr>
        <w:t>Individual</w:t>
      </w:r>
      <w:r w:rsidRPr="00304FC7">
        <w:rPr>
          <w:sz w:val="16"/>
        </w:rPr>
        <w:t xml:space="preserve"> Workplace Privacy </w:t>
      </w:r>
      <w:r w:rsidRPr="00304FC7">
        <w:rPr>
          <w:rStyle w:val="Emphasis"/>
        </w:rPr>
        <w:t>Rights</w:t>
      </w:r>
    </w:p>
    <w:p w14:paraId="3D196841" w14:textId="77777777" w:rsidR="00A5275C" w:rsidRPr="00ED267F" w:rsidRDefault="00A5275C" w:rsidP="00A5275C">
      <w:pPr>
        <w:rPr>
          <w:sz w:val="16"/>
        </w:rPr>
      </w:pPr>
      <w:r w:rsidRPr="005D352F">
        <w:rPr>
          <w:rStyle w:val="Emphasis"/>
          <w:highlight w:val="cyan"/>
        </w:rPr>
        <w:t>Even if</w:t>
      </w:r>
      <w:r w:rsidRPr="0005242D">
        <w:rPr>
          <w:rStyle w:val="StyleUnderline"/>
        </w:rPr>
        <w:t xml:space="preserve"> a </w:t>
      </w:r>
      <w:r w:rsidRPr="008A09E8">
        <w:rPr>
          <w:rStyle w:val="Emphasis"/>
        </w:rPr>
        <w:t>strong</w:t>
      </w:r>
      <w:r w:rsidRPr="0005242D">
        <w:rPr>
          <w:rStyle w:val="StyleUnderline"/>
        </w:rPr>
        <w:t xml:space="preserve"> </w:t>
      </w:r>
      <w:r w:rsidRPr="00702486">
        <w:rPr>
          <w:sz w:val="16"/>
          <w:szCs w:val="16"/>
        </w:rPr>
        <w:t>individual workplace privacy</w:t>
      </w:r>
      <w:r w:rsidRPr="00702486">
        <w:rPr>
          <w:rStyle w:val="StyleUnderline"/>
        </w:rPr>
        <w:t xml:space="preserve"> </w:t>
      </w:r>
      <w:r w:rsidRPr="005D352F">
        <w:rPr>
          <w:rStyle w:val="StyleUnderline"/>
          <w:highlight w:val="cyan"/>
        </w:rPr>
        <w:t xml:space="preserve">law </w:t>
      </w:r>
      <w:r w:rsidRPr="005D352F">
        <w:rPr>
          <w:rStyle w:val="Emphasis"/>
          <w:highlight w:val="cyan"/>
        </w:rPr>
        <w:t>could</w:t>
      </w:r>
      <w:r w:rsidRPr="005D352F">
        <w:rPr>
          <w:rStyle w:val="StyleUnderline"/>
          <w:highlight w:val="cyan"/>
        </w:rPr>
        <w:t xml:space="preserve"> be enacted</w:t>
      </w:r>
      <w:r w:rsidRPr="00ED267F">
        <w:rPr>
          <w:sz w:val="16"/>
        </w:rPr>
        <w:t xml:space="preserve">, it is worth noting that their </w:t>
      </w:r>
      <w:r w:rsidRPr="005D352F">
        <w:rPr>
          <w:rStyle w:val="Emphasis"/>
          <w:highlight w:val="cyan"/>
        </w:rPr>
        <w:t>provisions</w:t>
      </w:r>
      <w:r w:rsidRPr="005D352F">
        <w:rPr>
          <w:rStyle w:val="StyleUnderline"/>
          <w:highlight w:val="cyan"/>
        </w:rPr>
        <w:t xml:space="preserve"> would</w:t>
      </w:r>
      <w:r w:rsidRPr="00ED267F">
        <w:rPr>
          <w:sz w:val="16"/>
        </w:rPr>
        <w:t xml:space="preserve"> likely </w:t>
      </w:r>
      <w:r w:rsidRPr="005D352F">
        <w:rPr>
          <w:rStyle w:val="StyleUnderline"/>
          <w:highlight w:val="cyan"/>
        </w:rPr>
        <w:t xml:space="preserve">be </w:t>
      </w:r>
      <w:r w:rsidRPr="005D352F">
        <w:rPr>
          <w:rStyle w:val="Emphasis"/>
          <w:highlight w:val="cyan"/>
        </w:rPr>
        <w:t>empty</w:t>
      </w:r>
      <w:r w:rsidRPr="0005242D">
        <w:rPr>
          <w:rStyle w:val="StyleUnderline"/>
        </w:rPr>
        <w:t xml:space="preserve"> for</w:t>
      </w:r>
      <w:r w:rsidRPr="00ED267F">
        <w:rPr>
          <w:sz w:val="16"/>
        </w:rPr>
        <w:t xml:space="preserve"> many </w:t>
      </w:r>
      <w:r w:rsidRPr="0005242D">
        <w:rPr>
          <w:rStyle w:val="StyleUnderline"/>
        </w:rPr>
        <w:t xml:space="preserve">employees </w:t>
      </w:r>
      <w:r w:rsidRPr="005D352F">
        <w:rPr>
          <w:rStyle w:val="StyleUnderline"/>
          <w:highlight w:val="cyan"/>
        </w:rPr>
        <w:t xml:space="preserve">due to </w:t>
      </w:r>
      <w:r w:rsidRPr="005D352F">
        <w:rPr>
          <w:rStyle w:val="Emphasis"/>
          <w:highlight w:val="cyan"/>
        </w:rPr>
        <w:t>lack</w:t>
      </w:r>
      <w:r w:rsidRPr="005D352F">
        <w:rPr>
          <w:rStyle w:val="StyleUnderline"/>
          <w:highlight w:val="cyan"/>
        </w:rPr>
        <w:t xml:space="preserve"> of </w:t>
      </w:r>
      <w:r w:rsidRPr="005D352F">
        <w:rPr>
          <w:rStyle w:val="Emphasis"/>
          <w:highlight w:val="cyan"/>
        </w:rPr>
        <w:t>enforcement</w:t>
      </w:r>
      <w:r w:rsidRPr="00ED267F">
        <w:rPr>
          <w:sz w:val="16"/>
        </w:rPr>
        <w:t xml:space="preserve">, </w:t>
      </w:r>
      <w:r w:rsidRPr="0005242D">
        <w:rPr>
          <w:rStyle w:val="StyleUnderline"/>
        </w:rPr>
        <w:t>given the experience of</w:t>
      </w:r>
      <w:r w:rsidRPr="00ED267F">
        <w:rPr>
          <w:sz w:val="16"/>
        </w:rPr>
        <w:t xml:space="preserve"> workers under </w:t>
      </w:r>
      <w:r w:rsidRPr="0005242D">
        <w:rPr>
          <w:rStyle w:val="Emphasis"/>
        </w:rPr>
        <w:t>other</w:t>
      </w:r>
      <w:r w:rsidRPr="00ED267F">
        <w:rPr>
          <w:sz w:val="16"/>
        </w:rPr>
        <w:t xml:space="preserve"> </w:t>
      </w:r>
      <w:r w:rsidRPr="0005242D">
        <w:rPr>
          <w:rStyle w:val="StyleUnderline"/>
        </w:rPr>
        <w:t xml:space="preserve">individual </w:t>
      </w:r>
      <w:r w:rsidRPr="00625533">
        <w:rPr>
          <w:rStyle w:val="StyleUnderline"/>
        </w:rPr>
        <w:t>employment legislation</w:t>
      </w:r>
      <w:r w:rsidRPr="00ED267F">
        <w:rPr>
          <w:sz w:val="16"/>
        </w:rPr>
        <w:t xml:space="preserve">. Anti-discrimination lawsuits are successful almost exclusively for litigants who were fired unfairly, or, less commonly, not hired at all, meaning that the litigants have no ongoing employment relationship with the defendant employers. Those currently employed generally find that the </w:t>
      </w:r>
      <w:r w:rsidRPr="00A66872">
        <w:rPr>
          <w:rStyle w:val="Emphasis"/>
        </w:rPr>
        <w:t>anti-retal</w:t>
      </w:r>
      <w:r w:rsidRPr="00ED267F">
        <w:rPr>
          <w:sz w:val="16"/>
        </w:rPr>
        <w:t xml:space="preserve">iation </w:t>
      </w:r>
      <w:r w:rsidRPr="00A66872">
        <w:rPr>
          <w:rStyle w:val="StyleUnderline"/>
        </w:rPr>
        <w:t>provisions</w:t>
      </w:r>
      <w:r w:rsidRPr="00ED267F">
        <w:rPr>
          <w:sz w:val="16"/>
        </w:rPr>
        <w:t xml:space="preserve"> of the law </w:t>
      </w:r>
      <w:r w:rsidRPr="00A66872">
        <w:rPr>
          <w:rStyle w:val="StyleUnderline"/>
        </w:rPr>
        <w:t>are</w:t>
      </w:r>
      <w:r w:rsidRPr="00ED267F">
        <w:rPr>
          <w:sz w:val="16"/>
        </w:rPr>
        <w:t xml:space="preserve"> too </w:t>
      </w:r>
      <w:r w:rsidRPr="00A66872">
        <w:rPr>
          <w:rStyle w:val="Emphasis"/>
        </w:rPr>
        <w:t>easy</w:t>
      </w:r>
      <w:r w:rsidRPr="00A66872">
        <w:rPr>
          <w:rStyle w:val="StyleUnderline"/>
        </w:rPr>
        <w:t xml:space="preserve"> for employers to circumven</w:t>
      </w:r>
      <w:r w:rsidRPr="00ED267F">
        <w:rPr>
          <w:sz w:val="16"/>
        </w:rPr>
        <w:t>t given the many reasons an employer may find to terminate a disfavored employee.250</w:t>
      </w:r>
    </w:p>
    <w:p w14:paraId="12C16034" w14:textId="77777777" w:rsidR="00A5275C" w:rsidRPr="00ED267F" w:rsidRDefault="00A5275C" w:rsidP="00A5275C">
      <w:pPr>
        <w:rPr>
          <w:sz w:val="16"/>
        </w:rPr>
      </w:pPr>
      <w:r w:rsidRPr="00ED267F">
        <w:rPr>
          <w:sz w:val="16"/>
        </w:rPr>
        <w:t xml:space="preserve">Rights against surveillance are more like minimum wage rights: ongoing demands by current employees to restrict employer behavior. The reality of </w:t>
      </w:r>
      <w:r w:rsidRPr="005D352F">
        <w:rPr>
          <w:rStyle w:val="StyleUnderline"/>
          <w:highlight w:val="cyan"/>
        </w:rPr>
        <w:t>the Fair Labor Standards Act</w:t>
      </w:r>
      <w:r w:rsidRPr="00ED267F">
        <w:rPr>
          <w:sz w:val="16"/>
        </w:rPr>
        <w:t xml:space="preserve">, however, </w:t>
      </w:r>
      <w:r w:rsidRPr="005D352F">
        <w:rPr>
          <w:rStyle w:val="StyleUnderline"/>
          <w:highlight w:val="cyan"/>
        </w:rPr>
        <w:t xml:space="preserve">includes </w:t>
      </w:r>
      <w:r w:rsidRPr="005D352F">
        <w:rPr>
          <w:rStyle w:val="Emphasis"/>
          <w:highlight w:val="cyan"/>
        </w:rPr>
        <w:t>massive</w:t>
      </w:r>
      <w:r w:rsidRPr="005D352F">
        <w:rPr>
          <w:rStyle w:val="StyleUnderline"/>
          <w:highlight w:val="cyan"/>
        </w:rPr>
        <w:t xml:space="preserve"> under-enforcement</w:t>
      </w:r>
      <w:r w:rsidRPr="00625533">
        <w:rPr>
          <w:rStyle w:val="StyleUnderline"/>
        </w:rPr>
        <w:t xml:space="preserve"> of </w:t>
      </w:r>
      <w:r w:rsidRPr="00625533">
        <w:rPr>
          <w:rStyle w:val="Emphasis"/>
        </w:rPr>
        <w:t>wage</w:t>
      </w:r>
      <w:r w:rsidRPr="00625533">
        <w:rPr>
          <w:rStyle w:val="StyleUnderline"/>
        </w:rPr>
        <w:t xml:space="preserve"> and </w:t>
      </w:r>
      <w:r w:rsidRPr="00625533">
        <w:rPr>
          <w:rStyle w:val="Emphasis"/>
        </w:rPr>
        <w:t>hour claims</w:t>
      </w:r>
      <w:r w:rsidRPr="00ED267F">
        <w:rPr>
          <w:sz w:val="16"/>
        </w:rPr>
        <w:t xml:space="preserve">, with evidence showing, for example: </w:t>
      </w:r>
      <w:r w:rsidRPr="00625533">
        <w:rPr>
          <w:rStyle w:val="StyleUnderline"/>
        </w:rPr>
        <w:t xml:space="preserve">the </w:t>
      </w:r>
      <w:r w:rsidRPr="00625533">
        <w:rPr>
          <w:rStyle w:val="Emphasis"/>
        </w:rPr>
        <w:t>majority</w:t>
      </w:r>
      <w:r w:rsidRPr="00625533">
        <w:rPr>
          <w:rStyle w:val="StyleUnderline"/>
        </w:rPr>
        <w:t xml:space="preserve"> of New York City restaurants are out of </w:t>
      </w:r>
      <w:r w:rsidRPr="00625533">
        <w:rPr>
          <w:rStyle w:val="Emphasis"/>
        </w:rPr>
        <w:t>compliance</w:t>
      </w:r>
      <w:r w:rsidRPr="00ED267F">
        <w:rPr>
          <w:sz w:val="16"/>
        </w:rPr>
        <w:t xml:space="preserve">;251 </w:t>
      </w:r>
      <w:r w:rsidRPr="00625533">
        <w:rPr>
          <w:rStyle w:val="Emphasis"/>
        </w:rPr>
        <w:t>50%</w:t>
      </w:r>
      <w:r w:rsidRPr="00625533">
        <w:rPr>
          <w:rStyle w:val="StyleUnderline"/>
        </w:rPr>
        <w:t xml:space="preserve"> of day laborers suffer </w:t>
      </w:r>
      <w:r w:rsidRPr="00625533">
        <w:rPr>
          <w:rStyle w:val="Emphasis"/>
        </w:rPr>
        <w:t>wage</w:t>
      </w:r>
      <w:r w:rsidRPr="00ED267F">
        <w:rPr>
          <w:sz w:val="16"/>
        </w:rPr>
        <w:t xml:space="preserve"> law </w:t>
      </w:r>
      <w:r w:rsidRPr="00625533">
        <w:rPr>
          <w:rStyle w:val="Emphasis"/>
        </w:rPr>
        <w:t>violations</w:t>
      </w:r>
      <w:r w:rsidRPr="00ED267F">
        <w:rPr>
          <w:sz w:val="16"/>
        </w:rPr>
        <w:t xml:space="preserve">; 60% of nursing homes violate the law;252 and </w:t>
      </w:r>
      <w:r w:rsidRPr="005D352F">
        <w:rPr>
          <w:rStyle w:val="Emphasis"/>
          <w:highlight w:val="cyan"/>
        </w:rPr>
        <w:t>poultry</w:t>
      </w:r>
      <w:r w:rsidRPr="00ED267F">
        <w:rPr>
          <w:sz w:val="16"/>
        </w:rPr>
        <w:t xml:space="preserve"> processing </w:t>
      </w:r>
      <w:r w:rsidRPr="005D352F">
        <w:rPr>
          <w:rStyle w:val="StyleUnderline"/>
          <w:highlight w:val="cyan"/>
        </w:rPr>
        <w:t>has</w:t>
      </w:r>
      <w:r w:rsidRPr="00ED267F">
        <w:rPr>
          <w:sz w:val="16"/>
        </w:rPr>
        <w:t xml:space="preserve"> a </w:t>
      </w:r>
      <w:r w:rsidRPr="005D352F">
        <w:rPr>
          <w:rStyle w:val="Emphasis"/>
          <w:highlight w:val="cyan"/>
        </w:rPr>
        <w:t>100% noncompliance</w:t>
      </w:r>
      <w:r w:rsidRPr="00ED267F">
        <w:rPr>
          <w:sz w:val="16"/>
        </w:rPr>
        <w:t xml:space="preserve"> rate.253</w:t>
      </w:r>
    </w:p>
    <w:p w14:paraId="1F947586" w14:textId="77777777" w:rsidR="00A5275C" w:rsidRPr="00ED267F" w:rsidRDefault="00A5275C" w:rsidP="00A5275C">
      <w:pPr>
        <w:rPr>
          <w:sz w:val="16"/>
        </w:rPr>
      </w:pPr>
      <w:r w:rsidRPr="00ED267F">
        <w:rPr>
          <w:sz w:val="16"/>
        </w:rPr>
        <w:t>The problem of under enforcement of claims made by current employees does not apply just to low-income workers. Sexual harassment claims, which generally require exhausting internal complaint processes, are also notoriously hard to litigate because victims fear to raise concerns while employed.2</w:t>
      </w:r>
    </w:p>
    <w:p w14:paraId="1D6D45DC" w14:textId="77777777" w:rsidR="00A5275C" w:rsidRPr="00ED267F" w:rsidRDefault="00A5275C" w:rsidP="00A5275C">
      <w:pPr>
        <w:rPr>
          <w:sz w:val="16"/>
        </w:rPr>
      </w:pPr>
      <w:r w:rsidRPr="00ED267F">
        <w:rPr>
          <w:sz w:val="16"/>
        </w:rPr>
        <w:t xml:space="preserve">In fact, </w:t>
      </w:r>
      <w:r w:rsidRPr="008B0F7E">
        <w:rPr>
          <w:rStyle w:val="StyleUnderline"/>
        </w:rPr>
        <w:t>it is</w:t>
      </w:r>
      <w:r w:rsidRPr="00ED267F">
        <w:rPr>
          <w:sz w:val="16"/>
        </w:rPr>
        <w:t xml:space="preserve"> often </w:t>
      </w:r>
      <w:r w:rsidRPr="005D352F">
        <w:rPr>
          <w:rStyle w:val="Emphasis"/>
          <w:highlight w:val="cyan"/>
        </w:rPr>
        <w:t>only</w:t>
      </w:r>
      <w:r w:rsidRPr="005D352F">
        <w:rPr>
          <w:rStyle w:val="StyleUnderline"/>
          <w:highlight w:val="cyan"/>
        </w:rPr>
        <w:t xml:space="preserve"> if a </w:t>
      </w:r>
      <w:r w:rsidRPr="005D352F">
        <w:rPr>
          <w:rStyle w:val="Emphasis"/>
          <w:highlight w:val="cyan"/>
        </w:rPr>
        <w:t>union</w:t>
      </w:r>
      <w:r w:rsidRPr="005D352F">
        <w:rPr>
          <w:rStyle w:val="StyleUnderline"/>
          <w:highlight w:val="cyan"/>
        </w:rPr>
        <w:t xml:space="preserve"> is </w:t>
      </w:r>
      <w:r w:rsidRPr="005D352F">
        <w:rPr>
          <w:rStyle w:val="Emphasis"/>
          <w:highlight w:val="cyan"/>
        </w:rPr>
        <w:t>in place</w:t>
      </w:r>
      <w:r w:rsidRPr="008B0F7E">
        <w:rPr>
          <w:rStyle w:val="StyleUnderline"/>
        </w:rPr>
        <w:t xml:space="preserve"> or</w:t>
      </w:r>
      <w:r w:rsidRPr="00ED267F">
        <w:rPr>
          <w:sz w:val="16"/>
        </w:rPr>
        <w:t xml:space="preserve"> a union </w:t>
      </w:r>
      <w:r w:rsidRPr="008B0F7E">
        <w:rPr>
          <w:rStyle w:val="Emphasis"/>
        </w:rPr>
        <w:t>assists employees</w:t>
      </w:r>
      <w:r w:rsidRPr="00ED267F">
        <w:rPr>
          <w:sz w:val="16"/>
        </w:rPr>
        <w:t xml:space="preserve"> in bringing a statutory claim </w:t>
      </w:r>
      <w:r w:rsidRPr="005D352F">
        <w:rPr>
          <w:rStyle w:val="StyleUnderline"/>
          <w:highlight w:val="cyan"/>
        </w:rPr>
        <w:t>that</w:t>
      </w:r>
      <w:r w:rsidRPr="008B0F7E">
        <w:rPr>
          <w:rStyle w:val="StyleUnderline"/>
        </w:rPr>
        <w:t xml:space="preserve"> current </w:t>
      </w:r>
      <w:r w:rsidRPr="005D352F">
        <w:rPr>
          <w:rStyle w:val="Emphasis"/>
          <w:highlight w:val="cyan"/>
        </w:rPr>
        <w:t>employees</w:t>
      </w:r>
      <w:r w:rsidRPr="008B0F7E">
        <w:rPr>
          <w:rStyle w:val="StyleUnderline"/>
        </w:rPr>
        <w:t xml:space="preserve"> </w:t>
      </w:r>
      <w:r w:rsidRPr="005D352F">
        <w:rPr>
          <w:rStyle w:val="StyleUnderline"/>
          <w:highlight w:val="cyan"/>
        </w:rPr>
        <w:t>bring</w:t>
      </w:r>
      <w:r w:rsidRPr="008B0F7E">
        <w:rPr>
          <w:rStyle w:val="StyleUnderline"/>
        </w:rPr>
        <w:t xml:space="preserve"> minimum wage or other </w:t>
      </w:r>
      <w:r w:rsidRPr="005D352F">
        <w:rPr>
          <w:rStyle w:val="Emphasis"/>
        </w:rPr>
        <w:t>statutory claims</w:t>
      </w:r>
      <w:r w:rsidRPr="005D352F">
        <w:rPr>
          <w:sz w:val="16"/>
        </w:rPr>
        <w:t xml:space="preserve">. </w:t>
      </w:r>
      <w:r>
        <w:rPr>
          <w:sz w:val="16"/>
        </w:rPr>
        <w:t>“</w:t>
      </w:r>
      <w:r w:rsidRPr="00C16DF4">
        <w:rPr>
          <w:rStyle w:val="StyleUnderline"/>
        </w:rPr>
        <w:t xml:space="preserve">Without the </w:t>
      </w:r>
      <w:r w:rsidRPr="00C16DF4">
        <w:rPr>
          <w:rStyle w:val="Emphasis"/>
        </w:rPr>
        <w:t>security</w:t>
      </w:r>
      <w:r w:rsidRPr="00C16DF4">
        <w:rPr>
          <w:rStyle w:val="StyleUnderline"/>
        </w:rPr>
        <w:t xml:space="preserve"> a </w:t>
      </w:r>
      <w:r w:rsidRPr="00C16DF4">
        <w:rPr>
          <w:rStyle w:val="Emphasis"/>
        </w:rPr>
        <w:t>union offers</w:t>
      </w:r>
      <w:r w:rsidRPr="005D352F">
        <w:rPr>
          <w:rStyle w:val="StyleUnderline"/>
        </w:rPr>
        <w:t xml:space="preserve">, individual workers are </w:t>
      </w:r>
      <w:r w:rsidRPr="005D352F">
        <w:rPr>
          <w:rStyle w:val="Emphasis"/>
        </w:rPr>
        <w:t>much less</w:t>
      </w:r>
      <w:r w:rsidRPr="005D352F">
        <w:rPr>
          <w:rStyle w:val="StyleUnderline"/>
        </w:rPr>
        <w:t xml:space="preserve"> likely to</w:t>
      </w:r>
      <w:r w:rsidRPr="005D352F">
        <w:rPr>
          <w:sz w:val="16"/>
        </w:rPr>
        <w:t xml:space="preserve"> come forward to </w:t>
      </w:r>
      <w:r w:rsidRPr="005D352F">
        <w:rPr>
          <w:rStyle w:val="Emphasis"/>
        </w:rPr>
        <w:t>complain</w:t>
      </w:r>
      <w:r w:rsidRPr="005D352F">
        <w:rPr>
          <w:rStyle w:val="StyleUnderline"/>
        </w:rPr>
        <w:t xml:space="preserve"> about</w:t>
      </w:r>
      <w:r w:rsidRPr="008B0F7E">
        <w:rPr>
          <w:rStyle w:val="StyleUnderline"/>
        </w:rPr>
        <w:t xml:space="preserve"> or </w:t>
      </w:r>
      <w:r w:rsidRPr="008B0F7E">
        <w:rPr>
          <w:rStyle w:val="Emphasis"/>
        </w:rPr>
        <w:t>enforce</w:t>
      </w:r>
      <w:r w:rsidRPr="008B0F7E">
        <w:rPr>
          <w:rStyle w:val="StyleUnderline"/>
        </w:rPr>
        <w:t xml:space="preserve"> their rights</w:t>
      </w:r>
      <w:r w:rsidRPr="00ED267F">
        <w:rPr>
          <w:sz w:val="16"/>
        </w:rPr>
        <w:t>,</w:t>
      </w:r>
      <w:r>
        <w:rPr>
          <w:sz w:val="16"/>
        </w:rPr>
        <w:t>”</w:t>
      </w:r>
      <w:r w:rsidRPr="00ED267F">
        <w:rPr>
          <w:sz w:val="16"/>
        </w:rPr>
        <w:t xml:space="preserve"> writes Catherine Ruckelshaus, General Counsel at the National Employment Law Project.25 5 Other studies have found that </w:t>
      </w:r>
      <w:r w:rsidRPr="005D352F">
        <w:rPr>
          <w:rStyle w:val="StyleUnderline"/>
          <w:highlight w:val="cyan"/>
        </w:rPr>
        <w:t xml:space="preserve">union membership is a </w:t>
      </w:r>
      <w:r w:rsidRPr="005D352F">
        <w:rPr>
          <w:rStyle w:val="Emphasis"/>
          <w:highlight w:val="cyan"/>
        </w:rPr>
        <w:t>key determinant</w:t>
      </w:r>
      <w:r w:rsidRPr="005D352F">
        <w:rPr>
          <w:rStyle w:val="StyleUnderline"/>
          <w:highlight w:val="cyan"/>
        </w:rPr>
        <w:t xml:space="preserve"> in whether employees </w:t>
      </w:r>
      <w:r w:rsidRPr="005D352F">
        <w:rPr>
          <w:rStyle w:val="Emphasis"/>
          <w:highlight w:val="cyan"/>
        </w:rPr>
        <w:t>file</w:t>
      </w:r>
      <w:r w:rsidRPr="00ED267F">
        <w:rPr>
          <w:sz w:val="16"/>
        </w:rPr>
        <w:t xml:space="preserve"> for unemployment insurance, Family and Medical Leave Act, or </w:t>
      </w:r>
      <w:r w:rsidRPr="005D352F">
        <w:rPr>
          <w:rStyle w:val="Emphasis"/>
          <w:highlight w:val="cyan"/>
        </w:rPr>
        <w:t>O</w:t>
      </w:r>
      <w:r w:rsidRPr="008B0F7E">
        <w:rPr>
          <w:rStyle w:val="StyleUnderline"/>
        </w:rPr>
        <w:t xml:space="preserve">ccupational </w:t>
      </w:r>
      <w:r w:rsidRPr="005D352F">
        <w:rPr>
          <w:rStyle w:val="Emphasis"/>
          <w:highlight w:val="cyan"/>
        </w:rPr>
        <w:t>S</w:t>
      </w:r>
      <w:r w:rsidRPr="008B0F7E">
        <w:rPr>
          <w:rStyle w:val="StyleUnderline"/>
        </w:rPr>
        <w:t xml:space="preserve">afety and </w:t>
      </w:r>
      <w:r w:rsidRPr="005D352F">
        <w:rPr>
          <w:rStyle w:val="Emphasis"/>
          <w:highlight w:val="cyan"/>
        </w:rPr>
        <w:t>H</w:t>
      </w:r>
      <w:r w:rsidRPr="008B0F7E">
        <w:rPr>
          <w:rStyle w:val="StyleUnderline"/>
        </w:rPr>
        <w:t xml:space="preserve">ealth </w:t>
      </w:r>
      <w:r w:rsidRPr="005D352F">
        <w:rPr>
          <w:rStyle w:val="Emphasis"/>
          <w:highlight w:val="cyan"/>
        </w:rPr>
        <w:t>A</w:t>
      </w:r>
      <w:r w:rsidRPr="008B0F7E">
        <w:rPr>
          <w:rStyle w:val="StyleUnderline"/>
        </w:rPr>
        <w:t xml:space="preserve">ct </w:t>
      </w:r>
      <w:r w:rsidRPr="005D352F">
        <w:rPr>
          <w:rStyle w:val="Emphasis"/>
          <w:highlight w:val="cyan"/>
        </w:rPr>
        <w:t>claims</w:t>
      </w:r>
      <w:r w:rsidRPr="00ED267F">
        <w:rPr>
          <w:sz w:val="16"/>
        </w:rPr>
        <w:t>.256</w:t>
      </w:r>
    </w:p>
    <w:p w14:paraId="041DDAE6" w14:textId="77777777" w:rsidR="00A5275C" w:rsidRPr="00702486" w:rsidRDefault="00A5275C" w:rsidP="00A5275C">
      <w:pPr>
        <w:rPr>
          <w:sz w:val="16"/>
        </w:rPr>
      </w:pPr>
      <w:r w:rsidRPr="00ED267F">
        <w:rPr>
          <w:sz w:val="16"/>
        </w:rPr>
        <w:t xml:space="preserve">The point is that the seeming-universality of individual-employment rights is undercut by their widespread under-enforcement. Thus, a focus on </w:t>
      </w:r>
      <w:r w:rsidRPr="00ED267F">
        <w:rPr>
          <w:rStyle w:val="StyleUnderline"/>
        </w:rPr>
        <w:t xml:space="preserve">collective </w:t>
      </w:r>
      <w:r w:rsidRPr="005D352F">
        <w:rPr>
          <w:rStyle w:val="StyleUnderline"/>
          <w:highlight w:val="cyan"/>
        </w:rPr>
        <w:t>action via</w:t>
      </w:r>
      <w:r w:rsidRPr="00ED267F">
        <w:rPr>
          <w:rStyle w:val="StyleUnderline"/>
        </w:rPr>
        <w:t xml:space="preserve"> strengthened </w:t>
      </w:r>
      <w:r w:rsidRPr="005D352F">
        <w:rPr>
          <w:rStyle w:val="Emphasis"/>
          <w:highlight w:val="cyan"/>
        </w:rPr>
        <w:t>labor law</w:t>
      </w:r>
      <w:r w:rsidRPr="00ED267F">
        <w:rPr>
          <w:sz w:val="16"/>
        </w:rPr>
        <w:t xml:space="preserve"> to defend against workplace surveillance </w:t>
      </w:r>
      <w:r w:rsidRPr="00ED267F">
        <w:rPr>
          <w:rStyle w:val="StyleUnderline"/>
        </w:rPr>
        <w:t xml:space="preserve">is likely to </w:t>
      </w:r>
      <w:r w:rsidRPr="005D352F">
        <w:rPr>
          <w:rStyle w:val="StyleUnderline"/>
          <w:highlight w:val="cyan"/>
        </w:rPr>
        <w:t>protect</w:t>
      </w:r>
      <w:r w:rsidRPr="005D352F">
        <w:rPr>
          <w:rStyle w:val="StyleUnderline"/>
        </w:rPr>
        <w:t xml:space="preserve"> a </w:t>
      </w:r>
      <w:r w:rsidRPr="005D352F">
        <w:rPr>
          <w:rStyle w:val="Emphasis"/>
          <w:highlight w:val="cyan"/>
        </w:rPr>
        <w:t>far larger</w:t>
      </w:r>
      <w:r w:rsidRPr="005D352F">
        <w:rPr>
          <w:rStyle w:val="StyleUnderline"/>
          <w:highlight w:val="cyan"/>
        </w:rPr>
        <w:t xml:space="preserve"> number of workers</w:t>
      </w:r>
      <w:r w:rsidRPr="00ED267F">
        <w:rPr>
          <w:rStyle w:val="StyleUnderline"/>
        </w:rPr>
        <w:t xml:space="preserve"> in </w:t>
      </w:r>
      <w:r w:rsidRPr="00ED267F">
        <w:rPr>
          <w:rStyle w:val="Emphasis"/>
        </w:rPr>
        <w:t>practice</w:t>
      </w:r>
      <w:r w:rsidRPr="00ED267F">
        <w:rPr>
          <w:sz w:val="16"/>
        </w:rPr>
        <w:t>.</w:t>
      </w:r>
    </w:p>
    <w:p w14:paraId="08635218" w14:textId="77777777" w:rsidR="00A5275C" w:rsidRDefault="00A5275C" w:rsidP="00A5275C">
      <w:pPr>
        <w:pStyle w:val="Heading4"/>
      </w:pPr>
      <w:r>
        <w:t xml:space="preserve">Unions enable effective protections. </w:t>
      </w:r>
    </w:p>
    <w:p w14:paraId="65512075" w14:textId="77777777" w:rsidR="00A5275C" w:rsidRPr="003C3002" w:rsidRDefault="00A5275C" w:rsidP="00A5275C">
      <w:r w:rsidRPr="006E259B">
        <w:rPr>
          <w:rStyle w:val="Style13ptBold"/>
        </w:rPr>
        <w:t>McCarthy ’25</w:t>
      </w:r>
      <w:r>
        <w:t xml:space="preserve"> [Damian; January 3; Employment Lawyer; </w:t>
      </w:r>
      <w:r w:rsidRPr="004C266A">
        <w:t>The Role of Trade Unions in Supporting Whistleblowers</w:t>
      </w:r>
      <w:r>
        <w:t xml:space="preserve">,” </w:t>
      </w:r>
      <w:r w:rsidRPr="007C4137">
        <w:t>https://damianmccarthy.com/the-role-of-trade-unions-in-supporting-whistleblowers/</w:t>
      </w:r>
      <w:r>
        <w:t>]</w:t>
      </w:r>
    </w:p>
    <w:p w14:paraId="74571C1E" w14:textId="77777777" w:rsidR="00A5275C" w:rsidRPr="00895101" w:rsidRDefault="00A5275C" w:rsidP="00A5275C">
      <w:pPr>
        <w:rPr>
          <w:sz w:val="16"/>
        </w:rPr>
      </w:pPr>
      <w:r w:rsidRPr="00895101">
        <w:rPr>
          <w:sz w:val="16"/>
        </w:rPr>
        <w:t>The Role of Trade Unions in Supporting Whistleblowers</w:t>
      </w:r>
    </w:p>
    <w:p w14:paraId="4CDE8F27" w14:textId="77777777" w:rsidR="00A5275C" w:rsidRPr="00895101" w:rsidRDefault="00A5275C" w:rsidP="00A5275C">
      <w:pPr>
        <w:rPr>
          <w:sz w:val="16"/>
        </w:rPr>
      </w:pPr>
      <w:r w:rsidRPr="00895101">
        <w:rPr>
          <w:sz w:val="16"/>
        </w:rPr>
        <w:t>Advising on Your Rights </w:t>
      </w:r>
    </w:p>
    <w:p w14:paraId="1126A682" w14:textId="77777777" w:rsidR="00A5275C" w:rsidRPr="00895101" w:rsidRDefault="00A5275C" w:rsidP="00A5275C">
      <w:pPr>
        <w:rPr>
          <w:sz w:val="16"/>
        </w:rPr>
      </w:pPr>
      <w:r w:rsidRPr="008A707C">
        <w:rPr>
          <w:rStyle w:val="StyleUnderline"/>
        </w:rPr>
        <w:t xml:space="preserve">One of the most </w:t>
      </w:r>
      <w:r w:rsidRPr="00BC168F">
        <w:rPr>
          <w:rStyle w:val="Emphasis"/>
          <w:highlight w:val="cyan"/>
        </w:rPr>
        <w:t>valuable services</w:t>
      </w:r>
      <w:r w:rsidRPr="00895101">
        <w:rPr>
          <w:sz w:val="16"/>
        </w:rPr>
        <w:t xml:space="preserve"> that trade </w:t>
      </w:r>
      <w:r w:rsidRPr="00F87389">
        <w:rPr>
          <w:rStyle w:val="Emphasis"/>
          <w:highlight w:val="cyan"/>
        </w:rPr>
        <w:t>unions</w:t>
      </w:r>
      <w:r w:rsidRPr="00F87389">
        <w:rPr>
          <w:rStyle w:val="StyleUnderline"/>
          <w:highlight w:val="cyan"/>
        </w:rPr>
        <w:t xml:space="preserve"> offer is</w:t>
      </w:r>
      <w:r w:rsidRPr="00895101">
        <w:rPr>
          <w:sz w:val="16"/>
        </w:rPr>
        <w:t xml:space="preserve"> how </w:t>
      </w:r>
      <w:r w:rsidRPr="008A707C">
        <w:rPr>
          <w:rStyle w:val="StyleUnderline"/>
        </w:rPr>
        <w:t xml:space="preserve">they </w:t>
      </w:r>
      <w:r w:rsidRPr="00CD695D">
        <w:rPr>
          <w:rStyle w:val="Emphasis"/>
          <w:highlight w:val="cyan"/>
        </w:rPr>
        <w:t>educate</w:t>
      </w:r>
      <w:r w:rsidRPr="00895101">
        <w:rPr>
          <w:sz w:val="16"/>
        </w:rPr>
        <w:t xml:space="preserve"> their </w:t>
      </w:r>
      <w:r w:rsidRPr="009E1B0D">
        <w:rPr>
          <w:rStyle w:val="StyleUnderline"/>
          <w:highlight w:val="cyan"/>
        </w:rPr>
        <w:t>members on</w:t>
      </w:r>
      <w:r w:rsidRPr="00895101">
        <w:rPr>
          <w:sz w:val="16"/>
        </w:rPr>
        <w:t xml:space="preserve"> the </w:t>
      </w:r>
      <w:r w:rsidRPr="008A707C">
        <w:rPr>
          <w:rStyle w:val="Emphasis"/>
        </w:rPr>
        <w:t xml:space="preserve">legal </w:t>
      </w:r>
      <w:r w:rsidRPr="006B5324">
        <w:rPr>
          <w:rStyle w:val="Emphasis"/>
          <w:highlight w:val="cyan"/>
        </w:rPr>
        <w:t>stance</w:t>
      </w:r>
      <w:r w:rsidRPr="00895101">
        <w:rPr>
          <w:sz w:val="16"/>
        </w:rPr>
        <w:t xml:space="preserve"> and rights </w:t>
      </w:r>
      <w:r w:rsidRPr="008A707C">
        <w:rPr>
          <w:rStyle w:val="StyleUnderline"/>
        </w:rPr>
        <w:t xml:space="preserve">in relation to </w:t>
      </w:r>
      <w:r w:rsidRPr="008A707C">
        <w:rPr>
          <w:rStyle w:val="Emphasis"/>
        </w:rPr>
        <w:t>whistleblowing</w:t>
      </w:r>
      <w:r w:rsidRPr="00895101">
        <w:rPr>
          <w:sz w:val="16"/>
        </w:rPr>
        <w:t xml:space="preserve">. This is key as </w:t>
      </w:r>
      <w:r w:rsidRPr="008A707C">
        <w:rPr>
          <w:rStyle w:val="StyleUnderline"/>
        </w:rPr>
        <w:t>it can</w:t>
      </w:r>
      <w:r w:rsidRPr="00895101">
        <w:rPr>
          <w:sz w:val="16"/>
        </w:rPr>
        <w:t xml:space="preserve"> truly </w:t>
      </w:r>
      <w:r w:rsidRPr="008A707C">
        <w:rPr>
          <w:rStyle w:val="StyleUnderline"/>
        </w:rPr>
        <w:t>help individuals</w:t>
      </w:r>
      <w:r w:rsidRPr="00895101">
        <w:rPr>
          <w:sz w:val="16"/>
        </w:rPr>
        <w:t xml:space="preserve"> </w:t>
      </w:r>
      <w:r w:rsidRPr="00D70E11">
        <w:rPr>
          <w:rStyle w:val="StyleUnderline"/>
        </w:rPr>
        <w:t>understand what is</w:t>
      </w:r>
      <w:r w:rsidRPr="00895101">
        <w:rPr>
          <w:sz w:val="16"/>
        </w:rPr>
        <w:t xml:space="preserve"> classed as </w:t>
      </w:r>
      <w:r w:rsidRPr="003C4383">
        <w:rPr>
          <w:rStyle w:val="StyleUnderline"/>
        </w:rPr>
        <w:t>a</w:t>
      </w:r>
      <w:r w:rsidRPr="00895101">
        <w:rPr>
          <w:sz w:val="16"/>
        </w:rPr>
        <w:t xml:space="preserve"> ‘</w:t>
      </w:r>
      <w:r w:rsidRPr="0088213C">
        <w:rPr>
          <w:rStyle w:val="Emphasis"/>
        </w:rPr>
        <w:t>protected disclosure</w:t>
      </w:r>
      <w:r w:rsidRPr="00895101">
        <w:rPr>
          <w:sz w:val="16"/>
        </w:rPr>
        <w:t>’ (the official legal name given to a whistleblowing claim) under the law. </w:t>
      </w:r>
    </w:p>
    <w:p w14:paraId="12CE8CD1" w14:textId="77777777" w:rsidR="00A5275C" w:rsidRPr="00895101" w:rsidRDefault="00A5275C" w:rsidP="00A5275C">
      <w:pPr>
        <w:rPr>
          <w:sz w:val="16"/>
        </w:rPr>
      </w:pPr>
      <w:r w:rsidRPr="00ED6F1D">
        <w:rPr>
          <w:rStyle w:val="StyleUnderline"/>
        </w:rPr>
        <w:t>They</w:t>
      </w:r>
      <w:r w:rsidRPr="00895101">
        <w:rPr>
          <w:sz w:val="16"/>
        </w:rPr>
        <w:t xml:space="preserve"> can also </w:t>
      </w:r>
      <w:r w:rsidRPr="00ED6F1D">
        <w:rPr>
          <w:rStyle w:val="StyleUnderline"/>
        </w:rPr>
        <w:t>explain</w:t>
      </w:r>
      <w:r w:rsidRPr="00895101">
        <w:rPr>
          <w:sz w:val="16"/>
        </w:rPr>
        <w:t xml:space="preserve"> the different </w:t>
      </w:r>
      <w:r w:rsidRPr="00ED6F1D">
        <w:rPr>
          <w:rStyle w:val="Emphasis"/>
        </w:rPr>
        <w:t>types</w:t>
      </w:r>
      <w:r w:rsidRPr="00ED6F1D">
        <w:rPr>
          <w:rStyle w:val="StyleUnderline"/>
        </w:rPr>
        <w:t xml:space="preserve"> of </w:t>
      </w:r>
      <w:r w:rsidRPr="00ED6F1D">
        <w:rPr>
          <w:rStyle w:val="Emphasis"/>
        </w:rPr>
        <w:t>wrongdoing</w:t>
      </w:r>
      <w:r w:rsidRPr="00895101">
        <w:rPr>
          <w:sz w:val="16"/>
        </w:rPr>
        <w:t xml:space="preserve"> that qualify such as harassment, bullying or any act of wrongdoing and the importance of voicing your concerns over the wrongdoing that you have experienced or witnessed in the correct channels and methods, such as reporting a designated person or department within your organisation. </w:t>
      </w:r>
    </w:p>
    <w:p w14:paraId="18FCDB43" w14:textId="77777777" w:rsidR="00A5275C" w:rsidRPr="00895101" w:rsidRDefault="00A5275C" w:rsidP="00A5275C">
      <w:pPr>
        <w:rPr>
          <w:sz w:val="16"/>
        </w:rPr>
      </w:pPr>
      <w:r w:rsidRPr="00895101">
        <w:rPr>
          <w:sz w:val="16"/>
        </w:rPr>
        <w:t>The knowledge that can be shared and learnt from a trade union equips employees with the power and confidence to make a claim but at the same time, whistleblowing cases can be legally complex, and so consulting with an employment law specialist like Damian McCarthy can provide additional legal clarity. Damian has extensive experience in handling whistleblower cases and offers expert guidance on navigating the legal landscape and protecting your rights. </w:t>
      </w:r>
    </w:p>
    <w:p w14:paraId="377448B2" w14:textId="77777777" w:rsidR="00A5275C" w:rsidRPr="00895101" w:rsidRDefault="00A5275C" w:rsidP="00A5275C">
      <w:pPr>
        <w:rPr>
          <w:sz w:val="16"/>
        </w:rPr>
      </w:pPr>
      <w:r w:rsidRPr="00895101">
        <w:rPr>
          <w:sz w:val="16"/>
        </w:rPr>
        <w:t>Providing Emotional and Practical Support</w:t>
      </w:r>
    </w:p>
    <w:p w14:paraId="0315A6B7" w14:textId="77777777" w:rsidR="00A5275C" w:rsidRPr="00895101" w:rsidRDefault="00A5275C" w:rsidP="00A5275C">
      <w:pPr>
        <w:rPr>
          <w:sz w:val="16"/>
        </w:rPr>
      </w:pPr>
      <w:r w:rsidRPr="00895101">
        <w:rPr>
          <w:sz w:val="16"/>
        </w:rPr>
        <w:t>‘</w:t>
      </w:r>
      <w:r w:rsidRPr="00892FDC">
        <w:rPr>
          <w:rStyle w:val="Emphasis"/>
          <w:highlight w:val="cyan"/>
        </w:rPr>
        <w:t>Blowing the whistle</w:t>
      </w:r>
      <w:r w:rsidRPr="00895101">
        <w:rPr>
          <w:sz w:val="16"/>
        </w:rPr>
        <w:t xml:space="preserve">’ </w:t>
      </w:r>
      <w:r w:rsidRPr="00401607">
        <w:rPr>
          <w:rStyle w:val="StyleUnderline"/>
          <w:highlight w:val="cyan"/>
        </w:rPr>
        <w:t xml:space="preserve">can be </w:t>
      </w:r>
      <w:r w:rsidRPr="00401607">
        <w:rPr>
          <w:rStyle w:val="Emphasis"/>
          <w:highlight w:val="cyan"/>
        </w:rPr>
        <w:t>daunting</w:t>
      </w:r>
      <w:r w:rsidRPr="00401607">
        <w:rPr>
          <w:rStyle w:val="StyleUnderline"/>
          <w:highlight w:val="cyan"/>
        </w:rPr>
        <w:t xml:space="preserve"> and</w:t>
      </w:r>
      <w:r w:rsidRPr="00895101">
        <w:rPr>
          <w:sz w:val="16"/>
        </w:rPr>
        <w:t xml:space="preserve"> can often be </w:t>
      </w:r>
      <w:r w:rsidRPr="00EE6764">
        <w:rPr>
          <w:rStyle w:val="StyleUnderline"/>
          <w:highlight w:val="cyan"/>
        </w:rPr>
        <w:t>accompanied with</w:t>
      </w:r>
      <w:r w:rsidRPr="00895101">
        <w:rPr>
          <w:sz w:val="16"/>
        </w:rPr>
        <w:t xml:space="preserve"> the feeling of </w:t>
      </w:r>
      <w:r w:rsidRPr="009E6086">
        <w:rPr>
          <w:rStyle w:val="Emphasis"/>
          <w:highlight w:val="cyan"/>
        </w:rPr>
        <w:t>stress</w:t>
      </w:r>
      <w:r w:rsidRPr="00895101">
        <w:rPr>
          <w:sz w:val="16"/>
        </w:rPr>
        <w:t xml:space="preserve">, worry </w:t>
      </w:r>
      <w:r w:rsidRPr="0084456C">
        <w:rPr>
          <w:rStyle w:val="StyleUnderline"/>
          <w:highlight w:val="cyan"/>
        </w:rPr>
        <w:t>and</w:t>
      </w:r>
      <w:r w:rsidRPr="00895101">
        <w:rPr>
          <w:sz w:val="16"/>
        </w:rPr>
        <w:t xml:space="preserve"> the </w:t>
      </w:r>
      <w:r w:rsidRPr="00C32F2A">
        <w:rPr>
          <w:rStyle w:val="Emphasis"/>
          <w:highlight w:val="cyan"/>
        </w:rPr>
        <w:t>fear</w:t>
      </w:r>
      <w:r w:rsidRPr="00C32F2A">
        <w:rPr>
          <w:rStyle w:val="StyleUnderline"/>
          <w:highlight w:val="cyan"/>
        </w:rPr>
        <w:t xml:space="preserve"> of </w:t>
      </w:r>
      <w:r w:rsidRPr="00C32F2A">
        <w:rPr>
          <w:rStyle w:val="Emphasis"/>
          <w:highlight w:val="cyan"/>
        </w:rPr>
        <w:t>retaliation</w:t>
      </w:r>
      <w:r w:rsidRPr="00EB1AD2">
        <w:rPr>
          <w:rStyle w:val="StyleUnderline"/>
        </w:rPr>
        <w:t xml:space="preserve">. Trade </w:t>
      </w:r>
      <w:r w:rsidRPr="003C4B04">
        <w:rPr>
          <w:rStyle w:val="Emphasis"/>
          <w:highlight w:val="cyan"/>
        </w:rPr>
        <w:t>unions</w:t>
      </w:r>
      <w:r w:rsidRPr="003C4B04">
        <w:rPr>
          <w:rStyle w:val="StyleUnderline"/>
          <w:highlight w:val="cyan"/>
        </w:rPr>
        <w:t xml:space="preserve"> offer</w:t>
      </w:r>
      <w:r w:rsidRPr="00895101">
        <w:rPr>
          <w:sz w:val="16"/>
        </w:rPr>
        <w:t xml:space="preserve"> not only knowledge but also </w:t>
      </w:r>
      <w:r w:rsidRPr="00941AB7">
        <w:rPr>
          <w:rStyle w:val="Emphasis"/>
          <w:highlight w:val="cyan"/>
        </w:rPr>
        <w:t>emotional support</w:t>
      </w:r>
      <w:r w:rsidRPr="007B0610">
        <w:rPr>
          <w:rStyle w:val="StyleUnderline"/>
        </w:rPr>
        <w:t xml:space="preserve">, reassuring whistleblowers that they are </w:t>
      </w:r>
      <w:r w:rsidRPr="007678B0">
        <w:rPr>
          <w:rStyle w:val="Emphasis"/>
        </w:rPr>
        <w:t>not alone</w:t>
      </w:r>
      <w:r w:rsidRPr="00895101">
        <w:rPr>
          <w:sz w:val="16"/>
        </w:rPr>
        <w:t>. Below we have listed just a few of the key specific areas that trade unions can support you with;</w:t>
      </w:r>
    </w:p>
    <w:p w14:paraId="70A969FB" w14:textId="77777777" w:rsidR="00A5275C" w:rsidRPr="00895101" w:rsidRDefault="00A5275C" w:rsidP="00A5275C">
      <w:pPr>
        <w:rPr>
          <w:sz w:val="16"/>
        </w:rPr>
      </w:pPr>
      <w:r w:rsidRPr="00895101">
        <w:rPr>
          <w:sz w:val="16"/>
        </w:rPr>
        <w:t>Taking the time to explain what whistleblowing is and how they can support you.</w:t>
      </w:r>
    </w:p>
    <w:p w14:paraId="2E53C889" w14:textId="77777777" w:rsidR="00A5275C" w:rsidRPr="00895101" w:rsidRDefault="00A5275C" w:rsidP="00A5275C">
      <w:pPr>
        <w:rPr>
          <w:sz w:val="16"/>
        </w:rPr>
      </w:pPr>
      <w:r w:rsidRPr="00895101">
        <w:rPr>
          <w:sz w:val="16"/>
        </w:rPr>
        <w:t>Helping you create clear and concise disclosures.</w:t>
      </w:r>
    </w:p>
    <w:p w14:paraId="5F40EE09" w14:textId="77777777" w:rsidR="00A5275C" w:rsidRPr="00895101" w:rsidRDefault="00A5275C" w:rsidP="00A5275C">
      <w:pPr>
        <w:rPr>
          <w:sz w:val="16"/>
        </w:rPr>
      </w:pPr>
      <w:r w:rsidRPr="00895101">
        <w:rPr>
          <w:sz w:val="16"/>
        </w:rPr>
        <w:t>Guiding you on what they advise you to document and evidence. </w:t>
      </w:r>
    </w:p>
    <w:p w14:paraId="58F8A6EF" w14:textId="77777777" w:rsidR="00A5275C" w:rsidRPr="00895101" w:rsidRDefault="00A5275C" w:rsidP="00A5275C">
      <w:pPr>
        <w:rPr>
          <w:sz w:val="16"/>
        </w:rPr>
      </w:pPr>
      <w:r w:rsidRPr="00895101">
        <w:rPr>
          <w:sz w:val="16"/>
        </w:rPr>
        <w:t>Providing emotional and practical support.</w:t>
      </w:r>
    </w:p>
    <w:p w14:paraId="56290C98" w14:textId="77777777" w:rsidR="00A5275C" w:rsidRPr="00895101" w:rsidRDefault="00A5275C" w:rsidP="00A5275C">
      <w:pPr>
        <w:rPr>
          <w:sz w:val="16"/>
        </w:rPr>
      </w:pPr>
      <w:r w:rsidRPr="00895101">
        <w:rPr>
          <w:sz w:val="16"/>
        </w:rPr>
        <w:t>Acting as an intermediary with management or external bodies.</w:t>
      </w:r>
    </w:p>
    <w:p w14:paraId="7FD50107" w14:textId="77777777" w:rsidR="00A5275C" w:rsidRPr="00895101" w:rsidRDefault="00A5275C" w:rsidP="00A5275C">
      <w:pPr>
        <w:rPr>
          <w:sz w:val="16"/>
        </w:rPr>
      </w:pPr>
      <w:r w:rsidRPr="00895101">
        <w:rPr>
          <w:sz w:val="16"/>
        </w:rPr>
        <w:t>Ensuring confidentiality and protection.</w:t>
      </w:r>
    </w:p>
    <w:p w14:paraId="29955345" w14:textId="77777777" w:rsidR="00A5275C" w:rsidRPr="00895101" w:rsidRDefault="00A5275C" w:rsidP="00A5275C">
      <w:pPr>
        <w:rPr>
          <w:sz w:val="16"/>
        </w:rPr>
      </w:pPr>
      <w:r w:rsidRPr="00895101">
        <w:rPr>
          <w:sz w:val="16"/>
        </w:rPr>
        <w:t>Helping you understand next steps if no action is taken.</w:t>
      </w:r>
    </w:p>
    <w:p w14:paraId="60A83CEE" w14:textId="77777777" w:rsidR="00A5275C" w:rsidRPr="00895101" w:rsidRDefault="00A5275C" w:rsidP="00A5275C">
      <w:pPr>
        <w:rPr>
          <w:sz w:val="16"/>
        </w:rPr>
      </w:pPr>
      <w:r w:rsidRPr="00895101">
        <w:rPr>
          <w:sz w:val="16"/>
        </w:rPr>
        <w:t>Representation </w:t>
      </w:r>
    </w:p>
    <w:p w14:paraId="31365F83" w14:textId="77777777" w:rsidR="00A5275C" w:rsidRPr="00895101" w:rsidRDefault="00A5275C" w:rsidP="00A5275C">
      <w:pPr>
        <w:rPr>
          <w:sz w:val="16"/>
        </w:rPr>
      </w:pPr>
      <w:r w:rsidRPr="00701781">
        <w:rPr>
          <w:rStyle w:val="StyleUnderline"/>
        </w:rPr>
        <w:t>Once a</w:t>
      </w:r>
      <w:r w:rsidRPr="00895101">
        <w:rPr>
          <w:sz w:val="16"/>
        </w:rPr>
        <w:t xml:space="preserve"> whistleblowing </w:t>
      </w:r>
      <w:r w:rsidRPr="000C1A3C">
        <w:rPr>
          <w:rStyle w:val="Emphasis"/>
        </w:rPr>
        <w:t>claim</w:t>
      </w:r>
      <w:r w:rsidRPr="00A70803">
        <w:rPr>
          <w:rStyle w:val="StyleUnderline"/>
        </w:rPr>
        <w:t xml:space="preserve"> </w:t>
      </w:r>
      <w:r w:rsidRPr="000C1A3C">
        <w:rPr>
          <w:rStyle w:val="StyleUnderline"/>
        </w:rPr>
        <w:t xml:space="preserve">has been </w:t>
      </w:r>
      <w:r w:rsidRPr="00F45B22">
        <w:rPr>
          <w:rStyle w:val="Emphasis"/>
        </w:rPr>
        <w:t>made</w:t>
      </w:r>
      <w:r w:rsidRPr="00D61C6D">
        <w:rPr>
          <w:rStyle w:val="StyleUnderline"/>
        </w:rPr>
        <w:t xml:space="preserve">, investigations </w:t>
      </w:r>
      <w:r w:rsidRPr="00895101">
        <w:rPr>
          <w:sz w:val="16"/>
        </w:rPr>
        <w:t xml:space="preserve">follow, and these can often </w:t>
      </w:r>
      <w:r w:rsidRPr="00EE490B">
        <w:rPr>
          <w:rStyle w:val="StyleUnderline"/>
        </w:rPr>
        <w:t xml:space="preserve">involve intense examination and </w:t>
      </w:r>
      <w:r w:rsidRPr="00C12AAE">
        <w:rPr>
          <w:rStyle w:val="Emphasis"/>
        </w:rPr>
        <w:t>scrutiny</w:t>
      </w:r>
      <w:r w:rsidRPr="00895101">
        <w:rPr>
          <w:sz w:val="16"/>
        </w:rPr>
        <w:t xml:space="preserve">. It is the role of </w:t>
      </w:r>
      <w:r w:rsidRPr="00D14483">
        <w:rPr>
          <w:rStyle w:val="StyleUnderline"/>
        </w:rPr>
        <w:t xml:space="preserve">the </w:t>
      </w:r>
      <w:r w:rsidRPr="009C6F50">
        <w:rPr>
          <w:rStyle w:val="Emphasis"/>
          <w:highlight w:val="cyan"/>
        </w:rPr>
        <w:t>trade union</w:t>
      </w:r>
      <w:r w:rsidRPr="00895101">
        <w:rPr>
          <w:sz w:val="16"/>
        </w:rPr>
        <w:t xml:space="preserve"> to </w:t>
      </w:r>
      <w:r w:rsidRPr="00497971">
        <w:rPr>
          <w:rStyle w:val="Emphasis"/>
          <w:highlight w:val="cyan"/>
        </w:rPr>
        <w:t>represent</w:t>
      </w:r>
      <w:r w:rsidRPr="00895101">
        <w:rPr>
          <w:sz w:val="16"/>
        </w:rPr>
        <w:t xml:space="preserve"> their </w:t>
      </w:r>
      <w:r w:rsidRPr="00B41561">
        <w:rPr>
          <w:rStyle w:val="Emphasis"/>
          <w:highlight w:val="cyan"/>
        </w:rPr>
        <w:t>members</w:t>
      </w:r>
      <w:r w:rsidRPr="00895101">
        <w:rPr>
          <w:sz w:val="16"/>
        </w:rPr>
        <w:t xml:space="preserve"> during these proceedings, making sure that your voice is heard, and your rights are respected. </w:t>
      </w:r>
    </w:p>
    <w:p w14:paraId="0DFAF165" w14:textId="77777777" w:rsidR="00A5275C" w:rsidRPr="00895101" w:rsidRDefault="00A5275C" w:rsidP="00A5275C">
      <w:pPr>
        <w:rPr>
          <w:sz w:val="16"/>
        </w:rPr>
      </w:pPr>
      <w:r w:rsidRPr="00895101">
        <w:rPr>
          <w:sz w:val="16"/>
        </w:rPr>
        <w:t xml:space="preserve">Union representatives can attend meetings with employers, </w:t>
      </w:r>
      <w:r w:rsidRPr="00111223">
        <w:rPr>
          <w:rStyle w:val="StyleUnderline"/>
          <w:highlight w:val="cyan"/>
        </w:rPr>
        <w:t xml:space="preserve">provide </w:t>
      </w:r>
      <w:r w:rsidRPr="00111223">
        <w:rPr>
          <w:rStyle w:val="Emphasis"/>
          <w:highlight w:val="cyan"/>
        </w:rPr>
        <w:t>legal support</w:t>
      </w:r>
      <w:r w:rsidRPr="00E73A62">
        <w:rPr>
          <w:rStyle w:val="StyleUnderline"/>
        </w:rPr>
        <w:t xml:space="preserve">, and make sure that the </w:t>
      </w:r>
      <w:r w:rsidRPr="004B5C7B">
        <w:rPr>
          <w:rStyle w:val="Emphasis"/>
        </w:rPr>
        <w:t>investigation</w:t>
      </w:r>
      <w:r w:rsidRPr="00E73A62">
        <w:rPr>
          <w:rStyle w:val="StyleUnderline"/>
        </w:rPr>
        <w:t xml:space="preserve"> remains </w:t>
      </w:r>
      <w:r w:rsidRPr="00D37D96">
        <w:rPr>
          <w:rStyle w:val="Emphasis"/>
        </w:rPr>
        <w:t>impartial</w:t>
      </w:r>
      <w:r w:rsidRPr="00895101">
        <w:rPr>
          <w:sz w:val="16"/>
        </w:rPr>
        <w:t xml:space="preserve"> protecting you from being unfairly treated, targeted or intimidated during the process. Taking the time to consult with an experienced employment law specialist like Damian McCarthy reinforces your position and case. Damian will make sure that your legal rights are protected and that the investigation adheres to the relevant legal protocols and processes, protecting you and your interests throughout.</w:t>
      </w:r>
    </w:p>
    <w:p w14:paraId="6F0B6A22" w14:textId="77777777" w:rsidR="00A5275C" w:rsidRPr="00895101" w:rsidRDefault="00A5275C" w:rsidP="00A5275C">
      <w:pPr>
        <w:rPr>
          <w:sz w:val="16"/>
        </w:rPr>
      </w:pPr>
      <w:r w:rsidRPr="00895101">
        <w:rPr>
          <w:sz w:val="16"/>
        </w:rPr>
        <w:t>Employment Tribunals</w:t>
      </w:r>
    </w:p>
    <w:p w14:paraId="23F38E45" w14:textId="77777777" w:rsidR="00A5275C" w:rsidRPr="00895101" w:rsidRDefault="00A5275C" w:rsidP="00A5275C">
      <w:pPr>
        <w:rPr>
          <w:sz w:val="16"/>
        </w:rPr>
      </w:pPr>
      <w:r w:rsidRPr="00895101">
        <w:rPr>
          <w:sz w:val="16"/>
        </w:rPr>
        <w:t xml:space="preserve">If you find yourself in a situation where retaliation occurs, such as unfair dismissal, harassment or bullying; it is the role of a </w:t>
      </w:r>
      <w:r w:rsidRPr="00895101">
        <w:rPr>
          <w:rStyle w:val="Emphasis"/>
        </w:rPr>
        <w:t>trade union</w:t>
      </w:r>
      <w:r w:rsidRPr="00895101">
        <w:rPr>
          <w:sz w:val="16"/>
        </w:rPr>
        <w:t xml:space="preserve"> to </w:t>
      </w:r>
      <w:r w:rsidRPr="00895101">
        <w:rPr>
          <w:rStyle w:val="StyleUnderline"/>
        </w:rPr>
        <w:t>make sure</w:t>
      </w:r>
      <w:r w:rsidRPr="00895101">
        <w:rPr>
          <w:sz w:val="16"/>
        </w:rPr>
        <w:t xml:space="preserve"> that </w:t>
      </w:r>
      <w:r w:rsidRPr="00895101">
        <w:rPr>
          <w:rStyle w:val="Emphasis"/>
        </w:rPr>
        <w:t>justice</w:t>
      </w:r>
      <w:r w:rsidRPr="00895101">
        <w:rPr>
          <w:rStyle w:val="StyleUnderline"/>
        </w:rPr>
        <w:t xml:space="preserve"> is </w:t>
      </w:r>
      <w:r w:rsidRPr="00895101">
        <w:rPr>
          <w:rStyle w:val="Emphasis"/>
        </w:rPr>
        <w:t>pursued</w:t>
      </w:r>
      <w:r w:rsidRPr="00895101">
        <w:rPr>
          <w:rStyle w:val="StyleUnderline"/>
        </w:rPr>
        <w:t xml:space="preserve"> through</w:t>
      </w:r>
      <w:r w:rsidRPr="00895101">
        <w:rPr>
          <w:sz w:val="16"/>
        </w:rPr>
        <w:t xml:space="preserve"> employment </w:t>
      </w:r>
      <w:r w:rsidRPr="00895101">
        <w:rPr>
          <w:rStyle w:val="Emphasis"/>
        </w:rPr>
        <w:t>tribunals</w:t>
      </w:r>
      <w:r w:rsidRPr="00895101">
        <w:rPr>
          <w:sz w:val="16"/>
        </w:rPr>
        <w:t>. Under the Employment Rights Act, whistleblowers who face unfair treatment can bring claims against their employers.</w:t>
      </w:r>
    </w:p>
    <w:p w14:paraId="51A5A08B" w14:textId="77777777" w:rsidR="00A5275C" w:rsidRPr="00895101" w:rsidRDefault="00A5275C" w:rsidP="00A5275C">
      <w:pPr>
        <w:rPr>
          <w:sz w:val="16"/>
        </w:rPr>
      </w:pPr>
      <w:r w:rsidRPr="00895101">
        <w:rPr>
          <w:sz w:val="16"/>
        </w:rPr>
        <w:t>Taking the time to seek specialist legal representation from an expert like Damian McCarthy can significantly improve the likelihood of a successful outcome. A deep understanding of whistleblowing, the laws and protections that surround it means that Damian can provide you with the experience, knowledge and guidance, which is tailored to your case, working with the trade union to make sure that you receive the justice you deserve. </w:t>
      </w:r>
    </w:p>
    <w:p w14:paraId="5A0CC62B" w14:textId="77777777" w:rsidR="00A5275C" w:rsidRPr="00895101" w:rsidRDefault="00A5275C" w:rsidP="00A5275C">
      <w:pPr>
        <w:rPr>
          <w:sz w:val="16"/>
        </w:rPr>
      </w:pPr>
      <w:r w:rsidRPr="00895101">
        <w:rPr>
          <w:sz w:val="16"/>
        </w:rPr>
        <w:t>Using the resources of trade unions with the expertise of legal specialists like Damian McCarthy, whistleblowers can navigate their journey with confidence, knowing they have the right support to achieve the best possible outcome.</w:t>
      </w:r>
    </w:p>
    <w:p w14:paraId="371B3903" w14:textId="77777777" w:rsidR="00A5275C" w:rsidRPr="00895101" w:rsidRDefault="00A5275C" w:rsidP="00A5275C">
      <w:pPr>
        <w:rPr>
          <w:sz w:val="16"/>
        </w:rPr>
      </w:pPr>
      <w:r w:rsidRPr="00895101">
        <w:rPr>
          <w:sz w:val="16"/>
        </w:rPr>
        <w:t>The Challenges Whistleblowers Face Without Trade Union Support</w:t>
      </w:r>
    </w:p>
    <w:p w14:paraId="2A66F651" w14:textId="77777777" w:rsidR="00A5275C" w:rsidRPr="00744796" w:rsidRDefault="00A5275C" w:rsidP="00A5275C">
      <w:pPr>
        <w:rPr>
          <w:sz w:val="16"/>
        </w:rPr>
      </w:pPr>
      <w:r w:rsidRPr="00895101">
        <w:rPr>
          <w:sz w:val="16"/>
        </w:rPr>
        <w:t xml:space="preserve">Whistleblowing protections are within the Employment Law Act 1996 but the reality of navigating the process without guidance can be overwhelming. Many employees fear retaliation and there being a significant impact on their career if they blow the whistle and are unsure how to present their concerns effectively. </w:t>
      </w:r>
      <w:r w:rsidRPr="0035543E">
        <w:rPr>
          <w:rStyle w:val="Emphasis"/>
          <w:highlight w:val="cyan"/>
        </w:rPr>
        <w:t>Individuals</w:t>
      </w:r>
      <w:r w:rsidRPr="0035543E">
        <w:rPr>
          <w:rStyle w:val="StyleUnderline"/>
          <w:highlight w:val="cyan"/>
        </w:rPr>
        <w:t xml:space="preserve"> who do not have</w:t>
      </w:r>
      <w:r w:rsidRPr="00895101">
        <w:rPr>
          <w:sz w:val="16"/>
        </w:rPr>
        <w:t xml:space="preserve"> trade </w:t>
      </w:r>
      <w:r w:rsidRPr="009E602E">
        <w:rPr>
          <w:rStyle w:val="Emphasis"/>
          <w:highlight w:val="cyan"/>
        </w:rPr>
        <w:t>union support</w:t>
      </w:r>
      <w:r w:rsidRPr="009E602E">
        <w:rPr>
          <w:rStyle w:val="StyleUnderline"/>
          <w:highlight w:val="cyan"/>
        </w:rPr>
        <w:t xml:space="preserve"> may be unaware</w:t>
      </w:r>
      <w:r w:rsidRPr="00895101">
        <w:rPr>
          <w:sz w:val="16"/>
        </w:rPr>
        <w:t xml:space="preserve"> that </w:t>
      </w:r>
      <w:r w:rsidRPr="009E26F0">
        <w:rPr>
          <w:rStyle w:val="StyleUnderline"/>
          <w:highlight w:val="cyan"/>
        </w:rPr>
        <w:t xml:space="preserve">they have a </w:t>
      </w:r>
      <w:r w:rsidRPr="009E26F0">
        <w:rPr>
          <w:rStyle w:val="Emphasis"/>
          <w:highlight w:val="cyan"/>
        </w:rPr>
        <w:t>right</w:t>
      </w:r>
      <w:r w:rsidRPr="00895101">
        <w:rPr>
          <w:rStyle w:val="StyleUnderline"/>
        </w:rPr>
        <w:t xml:space="preserve"> to make a </w:t>
      </w:r>
      <w:r w:rsidRPr="00895101">
        <w:rPr>
          <w:rStyle w:val="Emphasis"/>
        </w:rPr>
        <w:t>claim</w:t>
      </w:r>
      <w:r w:rsidRPr="00895101">
        <w:rPr>
          <w:sz w:val="16"/>
        </w:rPr>
        <w:t xml:space="preserve"> at all </w:t>
      </w:r>
      <w:r w:rsidRPr="00C66893">
        <w:rPr>
          <w:rStyle w:val="StyleUnderline"/>
          <w:highlight w:val="cyan"/>
        </w:rPr>
        <w:t xml:space="preserve">and experience </w:t>
      </w:r>
      <w:r w:rsidRPr="00C66893">
        <w:rPr>
          <w:rStyle w:val="Emphasis"/>
          <w:highlight w:val="cyan"/>
        </w:rPr>
        <w:t>worry</w:t>
      </w:r>
      <w:r w:rsidRPr="00C66893">
        <w:rPr>
          <w:rStyle w:val="StyleUnderline"/>
          <w:highlight w:val="cyan"/>
        </w:rPr>
        <w:t xml:space="preserve">, </w:t>
      </w:r>
      <w:r w:rsidRPr="00C66893">
        <w:rPr>
          <w:rStyle w:val="Emphasis"/>
          <w:highlight w:val="cyan"/>
        </w:rPr>
        <w:t>isolation</w:t>
      </w:r>
      <w:r w:rsidRPr="00C66893">
        <w:rPr>
          <w:rStyle w:val="StyleUnderline"/>
          <w:highlight w:val="cyan"/>
        </w:rPr>
        <w:t xml:space="preserve"> and </w:t>
      </w:r>
      <w:r w:rsidRPr="00C66893">
        <w:rPr>
          <w:rStyle w:val="Emphasis"/>
          <w:highlight w:val="cyan"/>
        </w:rPr>
        <w:t>stress</w:t>
      </w:r>
      <w:r w:rsidRPr="00895101">
        <w:rPr>
          <w:sz w:val="16"/>
        </w:rPr>
        <w:t xml:space="preserve"> without an emotional support network around them. Trade </w:t>
      </w:r>
      <w:r w:rsidRPr="001B7308">
        <w:rPr>
          <w:rStyle w:val="StyleUnderline"/>
          <w:highlight w:val="cyan"/>
        </w:rPr>
        <w:t>unions</w:t>
      </w:r>
      <w:r w:rsidRPr="00895101">
        <w:rPr>
          <w:rStyle w:val="StyleUnderline"/>
        </w:rPr>
        <w:t xml:space="preserve"> can </w:t>
      </w:r>
      <w:r w:rsidRPr="001D2409">
        <w:rPr>
          <w:rStyle w:val="Emphasis"/>
          <w:highlight w:val="cyan"/>
        </w:rPr>
        <w:t>reduce</w:t>
      </w:r>
      <w:r w:rsidRPr="001D2409">
        <w:rPr>
          <w:rStyle w:val="StyleUnderline"/>
          <w:highlight w:val="cyan"/>
        </w:rPr>
        <w:t xml:space="preserve"> this </w:t>
      </w:r>
      <w:r w:rsidRPr="001D2409">
        <w:rPr>
          <w:rStyle w:val="Emphasis"/>
          <w:highlight w:val="cyan"/>
        </w:rPr>
        <w:t>gap</w:t>
      </w:r>
      <w:r w:rsidRPr="00895101">
        <w:rPr>
          <w:sz w:val="16"/>
        </w:rPr>
        <w:t xml:space="preserve"> and make sure that whistleblowers have the support, resources and expertise they need. </w:t>
      </w:r>
    </w:p>
    <w:p w14:paraId="4B044D2E" w14:textId="77777777" w:rsidR="00A5275C" w:rsidRDefault="00A5275C" w:rsidP="00A5275C">
      <w:pPr>
        <w:pStyle w:val="Heading2"/>
      </w:pPr>
      <w:r>
        <w:t>DA---Rates</w:t>
      </w:r>
    </w:p>
    <w:p w14:paraId="7F11A9AF" w14:textId="77777777" w:rsidR="00A5275C" w:rsidRDefault="00A5275C" w:rsidP="00A5275C">
      <w:pPr>
        <w:pStyle w:val="Heading3"/>
        <w:rPr>
          <w:lang w:eastAsia="ko-KR"/>
        </w:rPr>
      </w:pPr>
      <w:r>
        <w:rPr>
          <w:lang w:eastAsia="ko-KR"/>
        </w:rPr>
        <w:t>Debt---1AR</w:t>
      </w:r>
    </w:p>
    <w:p w14:paraId="2BFFE3B7" w14:textId="77777777" w:rsidR="00A5275C" w:rsidRPr="005F7A12" w:rsidRDefault="00A5275C" w:rsidP="00A5275C">
      <w:pPr>
        <w:pStyle w:val="Heading4"/>
      </w:pPr>
      <w:r>
        <w:t xml:space="preserve">It’s </w:t>
      </w:r>
      <w:r>
        <w:rPr>
          <w:u w:val="single"/>
        </w:rPr>
        <w:t>meaningless</w:t>
      </w:r>
      <w:r>
        <w:t xml:space="preserve">, </w:t>
      </w:r>
      <w:r>
        <w:rPr>
          <w:u w:val="single"/>
        </w:rPr>
        <w:t>overhyped</w:t>
      </w:r>
      <w:r>
        <w:t xml:space="preserve">, AND </w:t>
      </w:r>
      <w:r>
        <w:rPr>
          <w:u w:val="single"/>
        </w:rPr>
        <w:t>necessary</w:t>
      </w:r>
      <w:r>
        <w:t xml:space="preserve"> for risk mitigation.</w:t>
      </w:r>
    </w:p>
    <w:p w14:paraId="12CFAA71" w14:textId="77777777" w:rsidR="00A5275C" w:rsidRPr="00DB5E3F" w:rsidRDefault="00A5275C" w:rsidP="00A5275C">
      <w:r>
        <w:rPr>
          <w:rStyle w:val="Style13ptBold"/>
        </w:rPr>
        <w:t xml:space="preserve">Sor ’23 </w:t>
      </w:r>
      <w:r w:rsidRPr="00DB5E3F">
        <w:t xml:space="preserve">[Jennifer; December 24; reporter for Markets Insider, BA in Economics from UC Santa Barbara; </w:t>
      </w:r>
      <w:r>
        <w:t>“</w:t>
      </w:r>
      <w:r w:rsidRPr="00DB5E3F">
        <w:t>5 misconceptions about the US’s $33 trillion debt mountain,</w:t>
      </w:r>
      <w:r>
        <w:t>”</w:t>
      </w:r>
      <w:r w:rsidRPr="00DB5E3F">
        <w:t xml:space="preserve"> https://markets.businessinsider.com/news/bonds/us-debt-economy-outlook-government-spending-deficit-bond-market-treasuries-2023-9]</w:t>
      </w:r>
    </w:p>
    <w:p w14:paraId="43CA650D" w14:textId="77777777" w:rsidR="00A5275C" w:rsidRPr="00FB4798" w:rsidRDefault="00A5275C" w:rsidP="00A5275C">
      <w:pPr>
        <w:rPr>
          <w:sz w:val="16"/>
          <w:szCs w:val="16"/>
        </w:rPr>
      </w:pPr>
      <w:r w:rsidRPr="00304736">
        <w:rPr>
          <w:rStyle w:val="StyleUnderline"/>
        </w:rPr>
        <w:t>America's</w:t>
      </w:r>
      <w:r w:rsidRPr="00FB4798">
        <w:rPr>
          <w:sz w:val="16"/>
          <w:szCs w:val="16"/>
        </w:rPr>
        <w:t xml:space="preserve"> </w:t>
      </w:r>
      <w:r w:rsidRPr="007B168A">
        <w:rPr>
          <w:rStyle w:val="StyleUnderline"/>
          <w:sz w:val="16"/>
          <w:u w:val="none"/>
        </w:rPr>
        <w:t>ginormous</w:t>
      </w:r>
      <w:r w:rsidRPr="00FB4798">
        <w:rPr>
          <w:sz w:val="16"/>
          <w:szCs w:val="16"/>
        </w:rPr>
        <w:t xml:space="preserve"> </w:t>
      </w:r>
      <w:r w:rsidRPr="00304736">
        <w:rPr>
          <w:rStyle w:val="Emphasis"/>
        </w:rPr>
        <w:t>debt</w:t>
      </w:r>
      <w:r w:rsidRPr="00FB4798">
        <w:rPr>
          <w:sz w:val="16"/>
          <w:szCs w:val="16"/>
        </w:rPr>
        <w:t xml:space="preserve"> mountain </w:t>
      </w:r>
      <w:r w:rsidRPr="00304736">
        <w:rPr>
          <w:rStyle w:val="StyleUnderline"/>
        </w:rPr>
        <w:t>may look like a</w:t>
      </w:r>
      <w:r w:rsidRPr="00FB4798">
        <w:rPr>
          <w:sz w:val="16"/>
          <w:szCs w:val="16"/>
        </w:rPr>
        <w:t xml:space="preserve"> dire </w:t>
      </w:r>
      <w:r w:rsidRPr="00304736">
        <w:rPr>
          <w:rStyle w:val="StyleUnderline"/>
        </w:rPr>
        <w:t>problem</w:t>
      </w:r>
      <w:r w:rsidRPr="00FB4798">
        <w:rPr>
          <w:sz w:val="16"/>
          <w:szCs w:val="16"/>
        </w:rPr>
        <w:t xml:space="preserve"> for the country, </w:t>
      </w:r>
      <w:r w:rsidRPr="00304736">
        <w:rPr>
          <w:rStyle w:val="StyleUnderline"/>
        </w:rPr>
        <w:t>but there are</w:t>
      </w:r>
      <w:r w:rsidRPr="00FB4798">
        <w:rPr>
          <w:sz w:val="16"/>
          <w:szCs w:val="16"/>
        </w:rPr>
        <w:t xml:space="preserve"> some common </w:t>
      </w:r>
      <w:r w:rsidRPr="00BC7009">
        <w:rPr>
          <w:rStyle w:val="Emphasis"/>
          <w:highlight w:val="cyan"/>
        </w:rPr>
        <w:t>misconceptions</w:t>
      </w:r>
      <w:r w:rsidRPr="00FB4798">
        <w:rPr>
          <w:sz w:val="16"/>
          <w:szCs w:val="16"/>
        </w:rPr>
        <w:t>, experts say, about what the growing debt pile means.</w:t>
      </w:r>
    </w:p>
    <w:p w14:paraId="46937FCF" w14:textId="77777777" w:rsidR="00A5275C" w:rsidRPr="00FB4798" w:rsidRDefault="00A5275C" w:rsidP="00A5275C">
      <w:pPr>
        <w:rPr>
          <w:sz w:val="16"/>
          <w:szCs w:val="16"/>
        </w:rPr>
      </w:pPr>
      <w:r w:rsidRPr="00FB4798">
        <w:rPr>
          <w:sz w:val="16"/>
          <w:szCs w:val="16"/>
        </w:rPr>
        <w:t>The national debt just blew past $33 trillion for the first time ever, thanks to years of frenzied spending following the pandemic. And that debt load is likely to soar even higher – potentially reaching $50 trillion within the next 10 years, according to a projection from the Congressional Budget Office.</w:t>
      </w:r>
    </w:p>
    <w:p w14:paraId="239B0B1B" w14:textId="77777777" w:rsidR="00A5275C" w:rsidRPr="00FB4798" w:rsidRDefault="00A5275C" w:rsidP="00A5275C">
      <w:pPr>
        <w:rPr>
          <w:sz w:val="16"/>
          <w:szCs w:val="16"/>
        </w:rPr>
      </w:pPr>
      <w:r w:rsidRPr="00FB4798">
        <w:rPr>
          <w:sz w:val="16"/>
          <w:szCs w:val="16"/>
        </w:rPr>
        <w:t xml:space="preserve">It may spell trouble ahead for the US, especially in the context of rising interest rates. But experts say that there are major misconceptions floating around the US debt problem </w:t>
      </w:r>
      <w:r w:rsidRPr="00304736">
        <w:rPr>
          <w:rStyle w:val="StyleUnderline"/>
        </w:rPr>
        <w:t>that</w:t>
      </w:r>
      <w:r w:rsidRPr="00FB4798">
        <w:rPr>
          <w:sz w:val="16"/>
          <w:szCs w:val="16"/>
        </w:rPr>
        <w:t xml:space="preserve"> could </w:t>
      </w:r>
      <w:r w:rsidRPr="00BC7009">
        <w:rPr>
          <w:rStyle w:val="StyleUnderline"/>
          <w:highlight w:val="cyan"/>
        </w:rPr>
        <w:t>make</w:t>
      </w:r>
      <w:r w:rsidRPr="00FB4798">
        <w:rPr>
          <w:sz w:val="16"/>
          <w:szCs w:val="16"/>
        </w:rPr>
        <w:t xml:space="preserve"> the nation's </w:t>
      </w:r>
      <w:r w:rsidRPr="00BC7009">
        <w:rPr>
          <w:rStyle w:val="StyleUnderline"/>
          <w:highlight w:val="cyan"/>
        </w:rPr>
        <w:t>debt</w:t>
      </w:r>
      <w:r w:rsidRPr="00FB4798">
        <w:rPr>
          <w:sz w:val="16"/>
          <w:szCs w:val="16"/>
        </w:rPr>
        <w:t xml:space="preserve"> load </w:t>
      </w:r>
      <w:r w:rsidRPr="00BC7009">
        <w:rPr>
          <w:rStyle w:val="Emphasis"/>
          <w:highlight w:val="cyan"/>
        </w:rPr>
        <w:t>appear</w:t>
      </w:r>
      <w:r w:rsidRPr="00BC7009">
        <w:rPr>
          <w:rStyle w:val="StyleUnderline"/>
          <w:highlight w:val="cyan"/>
        </w:rPr>
        <w:t xml:space="preserve"> more </w:t>
      </w:r>
      <w:r w:rsidRPr="00BC7009">
        <w:rPr>
          <w:rStyle w:val="Emphasis"/>
          <w:highlight w:val="cyan"/>
        </w:rPr>
        <w:t>dire</w:t>
      </w:r>
      <w:r w:rsidRPr="00BC7009">
        <w:rPr>
          <w:rStyle w:val="StyleUnderline"/>
          <w:highlight w:val="cyan"/>
        </w:rPr>
        <w:t xml:space="preserve"> than it</w:t>
      </w:r>
      <w:r w:rsidRPr="00304736">
        <w:rPr>
          <w:rStyle w:val="StyleUnderline"/>
        </w:rPr>
        <w:t xml:space="preserve"> actually </w:t>
      </w:r>
      <w:r w:rsidRPr="00BC7009">
        <w:rPr>
          <w:rStyle w:val="StyleUnderline"/>
          <w:highlight w:val="cyan"/>
        </w:rPr>
        <w:t>is</w:t>
      </w:r>
      <w:r w:rsidRPr="00304736">
        <w:rPr>
          <w:rStyle w:val="StyleUnderline"/>
        </w:rPr>
        <w:t>.</w:t>
      </w:r>
      <w:r w:rsidRPr="00FB4798">
        <w:rPr>
          <w:sz w:val="16"/>
          <w:szCs w:val="16"/>
        </w:rPr>
        <w:t xml:space="preserve"> </w:t>
      </w:r>
    </w:p>
    <w:p w14:paraId="0E05DBA9" w14:textId="77777777" w:rsidR="00A5275C" w:rsidRPr="00FB4798" w:rsidRDefault="00A5275C" w:rsidP="00A5275C">
      <w:pPr>
        <w:rPr>
          <w:sz w:val="16"/>
          <w:szCs w:val="16"/>
        </w:rPr>
      </w:pPr>
      <w:r w:rsidRPr="00085D2C">
        <w:rPr>
          <w:rStyle w:val="Emphasis"/>
        </w:rPr>
        <w:t>Here are five</w:t>
      </w:r>
      <w:r w:rsidRPr="00FB4798">
        <w:rPr>
          <w:sz w:val="16"/>
          <w:szCs w:val="16"/>
        </w:rPr>
        <w:t xml:space="preserve"> misconceptions about the country's debt burden</w:t>
      </w:r>
      <w:r w:rsidRPr="00085D2C">
        <w:rPr>
          <w:rStyle w:val="Emphasis"/>
        </w:rPr>
        <w:t>:</w:t>
      </w:r>
    </w:p>
    <w:p w14:paraId="11C89580" w14:textId="77777777" w:rsidR="00A5275C" w:rsidRPr="00304736" w:rsidRDefault="00A5275C" w:rsidP="00A5275C">
      <w:pPr>
        <w:rPr>
          <w:rStyle w:val="StyleUnderline"/>
        </w:rPr>
      </w:pPr>
      <w:r w:rsidRPr="00304736">
        <w:rPr>
          <w:rStyle w:val="StyleUnderline"/>
        </w:rPr>
        <w:t>1. The US needs to pay off $33 trillion</w:t>
      </w:r>
    </w:p>
    <w:p w14:paraId="571BFE54" w14:textId="77777777" w:rsidR="00A5275C" w:rsidRPr="00FB4798" w:rsidRDefault="00A5275C" w:rsidP="00A5275C">
      <w:pPr>
        <w:rPr>
          <w:sz w:val="16"/>
          <w:szCs w:val="16"/>
        </w:rPr>
      </w:pPr>
      <w:r w:rsidRPr="00FB4798">
        <w:rPr>
          <w:sz w:val="16"/>
          <w:szCs w:val="16"/>
        </w:rPr>
        <w:t xml:space="preserve">Technically, the US needs to pay the interest on its debt, and the principal of maturing government bonds. </w:t>
      </w:r>
      <w:r w:rsidRPr="00BC7009">
        <w:rPr>
          <w:rStyle w:val="StyleUnderline"/>
          <w:highlight w:val="cyan"/>
        </w:rPr>
        <w:t>It's</w:t>
      </w:r>
      <w:r w:rsidRPr="00FB4798">
        <w:rPr>
          <w:sz w:val="16"/>
          <w:szCs w:val="16"/>
        </w:rPr>
        <w:t xml:space="preserve"> actually </w:t>
      </w:r>
      <w:r w:rsidRPr="00BC7009">
        <w:rPr>
          <w:rStyle w:val="Emphasis"/>
          <w:highlight w:val="cyan"/>
        </w:rPr>
        <w:t>uncommon</w:t>
      </w:r>
      <w:r w:rsidRPr="00304736">
        <w:rPr>
          <w:rStyle w:val="StyleUnderline"/>
        </w:rPr>
        <w:t xml:space="preserve"> for nations </w:t>
      </w:r>
      <w:r w:rsidRPr="00BC7009">
        <w:rPr>
          <w:rStyle w:val="StyleUnderline"/>
          <w:highlight w:val="cyan"/>
        </w:rPr>
        <w:t>to</w:t>
      </w:r>
      <w:r w:rsidRPr="00FB4798">
        <w:rPr>
          <w:sz w:val="16"/>
          <w:szCs w:val="16"/>
        </w:rPr>
        <w:t xml:space="preserve"> completely </w:t>
      </w:r>
      <w:r w:rsidRPr="00BC7009">
        <w:rPr>
          <w:rStyle w:val="Emphasis"/>
          <w:highlight w:val="cyan"/>
        </w:rPr>
        <w:t>pay</w:t>
      </w:r>
      <w:r w:rsidRPr="00BC7009">
        <w:rPr>
          <w:rStyle w:val="StyleUnderline"/>
          <w:highlight w:val="cyan"/>
        </w:rPr>
        <w:t xml:space="preserve"> down the debt</w:t>
      </w:r>
      <w:r w:rsidRPr="00FB4798">
        <w:rPr>
          <w:sz w:val="16"/>
          <w:szCs w:val="16"/>
        </w:rPr>
        <w:t xml:space="preserve"> after accruing large balances, according to Nobel economist Paul Krugman. Such is the case for </w:t>
      </w:r>
      <w:r w:rsidRPr="00304736">
        <w:rPr>
          <w:rStyle w:val="StyleUnderline"/>
        </w:rPr>
        <w:t xml:space="preserve">Great </w:t>
      </w:r>
      <w:r w:rsidRPr="00A9008E">
        <w:rPr>
          <w:rStyle w:val="StyleUnderline"/>
        </w:rPr>
        <w:t>Britain</w:t>
      </w:r>
      <w:r w:rsidRPr="00304736">
        <w:rPr>
          <w:rStyle w:val="StyleUnderline"/>
        </w:rPr>
        <w:t>,</w:t>
      </w:r>
      <w:r w:rsidRPr="00FB4798">
        <w:rPr>
          <w:sz w:val="16"/>
          <w:szCs w:val="16"/>
        </w:rPr>
        <w:t xml:space="preserve"> which </w:t>
      </w:r>
      <w:r w:rsidRPr="00304736">
        <w:rPr>
          <w:rStyle w:val="StyleUnderline"/>
        </w:rPr>
        <w:t xml:space="preserve">is </w:t>
      </w:r>
      <w:r w:rsidRPr="00A9008E">
        <w:rPr>
          <w:rStyle w:val="StyleUnderline"/>
        </w:rPr>
        <w:t>still holding onto debts it incurred during the Napoleonic wars</w:t>
      </w:r>
      <w:r w:rsidRPr="00FB4798">
        <w:rPr>
          <w:sz w:val="16"/>
          <w:szCs w:val="16"/>
        </w:rPr>
        <w:t>.</w:t>
      </w:r>
    </w:p>
    <w:p w14:paraId="67F8CA82" w14:textId="77777777" w:rsidR="00A5275C" w:rsidRPr="00FB4798" w:rsidRDefault="00A5275C" w:rsidP="00A5275C">
      <w:pPr>
        <w:rPr>
          <w:sz w:val="16"/>
          <w:szCs w:val="16"/>
        </w:rPr>
      </w:pPr>
      <w:r w:rsidRPr="00FB4798">
        <w:rPr>
          <w:sz w:val="16"/>
          <w:szCs w:val="16"/>
        </w:rPr>
        <w:t>It cost the US $695 billion to service its debt the last fiscal year, according to the Office of Management and Budget, or just around 2.5% of US GDP.</w:t>
      </w:r>
    </w:p>
    <w:p w14:paraId="4E7DCFF1" w14:textId="77777777" w:rsidR="00A5275C" w:rsidRPr="00FB4798" w:rsidRDefault="00A5275C" w:rsidP="00A5275C">
      <w:pPr>
        <w:rPr>
          <w:sz w:val="16"/>
          <w:szCs w:val="16"/>
        </w:rPr>
      </w:pPr>
      <w:r w:rsidRPr="00FB4798">
        <w:rPr>
          <w:sz w:val="16"/>
          <w:szCs w:val="16"/>
        </w:rPr>
        <w:t>Still, economists say debt servicing costs could rise dramatically in the coming years. Total US interest payments could top $13 trillion over the course of the next 10 years, according to one projection from the Committee for a Responsible Federal Budget.</w:t>
      </w:r>
    </w:p>
    <w:p w14:paraId="4B9F2DE9" w14:textId="77777777" w:rsidR="00A5275C" w:rsidRPr="00FB4798" w:rsidRDefault="00A5275C" w:rsidP="00A5275C">
      <w:pPr>
        <w:rPr>
          <w:sz w:val="16"/>
          <w:szCs w:val="16"/>
        </w:rPr>
      </w:pPr>
      <w:r w:rsidRPr="00FB4798">
        <w:rPr>
          <w:sz w:val="16"/>
          <w:szCs w:val="16"/>
        </w:rPr>
        <w:t>Meanwhile, there's around $7.6 trillion of government bonds that's set to mature over the next year, according to a September analysis from the research firm Apollo. That's around a third of the total balance of government bonds, or a quarter of America's entire GDP.</w:t>
      </w:r>
    </w:p>
    <w:p w14:paraId="34B129EC" w14:textId="77777777" w:rsidR="00A5275C" w:rsidRPr="00304736" w:rsidRDefault="00A5275C" w:rsidP="00A5275C">
      <w:pPr>
        <w:rPr>
          <w:rStyle w:val="StyleUnderline"/>
        </w:rPr>
      </w:pPr>
      <w:r w:rsidRPr="00304736">
        <w:rPr>
          <w:rStyle w:val="StyleUnderline"/>
        </w:rPr>
        <w:t>2. The current debt balance is far too high</w:t>
      </w:r>
    </w:p>
    <w:p w14:paraId="0BA21A41" w14:textId="77777777" w:rsidR="00A5275C" w:rsidRPr="00304736" w:rsidRDefault="00A5275C" w:rsidP="00A5275C">
      <w:pPr>
        <w:rPr>
          <w:rStyle w:val="StyleUnderline"/>
        </w:rPr>
      </w:pPr>
      <w:r w:rsidRPr="00A9008E">
        <w:rPr>
          <w:rStyle w:val="StyleUnderline"/>
          <w:highlight w:val="cyan"/>
        </w:rPr>
        <w:t>The</w:t>
      </w:r>
      <w:r w:rsidRPr="00FB4798">
        <w:rPr>
          <w:sz w:val="16"/>
          <w:szCs w:val="16"/>
        </w:rPr>
        <w:t xml:space="preserve"> public debt </w:t>
      </w:r>
      <w:r w:rsidRPr="00085D2C">
        <w:rPr>
          <w:rStyle w:val="Emphasis"/>
        </w:rPr>
        <w:t>balance</w:t>
      </w:r>
      <w:r w:rsidRPr="00FB4798">
        <w:rPr>
          <w:sz w:val="16"/>
          <w:szCs w:val="16"/>
        </w:rPr>
        <w:t xml:space="preserve"> actually </w:t>
      </w:r>
      <w:r w:rsidRPr="00085D2C">
        <w:rPr>
          <w:rStyle w:val="StyleUnderline"/>
        </w:rPr>
        <w:t>needs</w:t>
      </w:r>
      <w:r w:rsidRPr="00304736">
        <w:rPr>
          <w:rStyle w:val="StyleUnderline"/>
        </w:rPr>
        <w:t xml:space="preserve"> to be evaluated in </w:t>
      </w:r>
      <w:r w:rsidRPr="00085D2C">
        <w:rPr>
          <w:rStyle w:val="Emphasis"/>
        </w:rPr>
        <w:t>relation</w:t>
      </w:r>
      <w:r w:rsidRPr="00304736">
        <w:rPr>
          <w:rStyle w:val="StyleUnderline"/>
        </w:rPr>
        <w:t xml:space="preserve"> to GDP. The US's </w:t>
      </w:r>
      <w:r w:rsidRPr="00A9008E">
        <w:rPr>
          <w:rStyle w:val="StyleUnderline"/>
          <w:highlight w:val="cyan"/>
        </w:rPr>
        <w:t>debt-to-</w:t>
      </w:r>
      <w:r w:rsidRPr="00A9008E">
        <w:rPr>
          <w:rStyle w:val="Emphasis"/>
          <w:highlight w:val="cyan"/>
        </w:rPr>
        <w:t>GDP</w:t>
      </w:r>
      <w:r w:rsidRPr="00A9008E">
        <w:rPr>
          <w:rStyle w:val="StyleUnderline"/>
          <w:highlight w:val="cyan"/>
        </w:rPr>
        <w:t xml:space="preserve"> ratio</w:t>
      </w:r>
      <w:r w:rsidRPr="00FB4798">
        <w:rPr>
          <w:sz w:val="16"/>
          <w:szCs w:val="16"/>
        </w:rPr>
        <w:t xml:space="preserve"> hovered around 97% last year, </w:t>
      </w:r>
      <w:r w:rsidRPr="00A9008E">
        <w:rPr>
          <w:rStyle w:val="Emphasis"/>
          <w:highlight w:val="cyan"/>
        </w:rPr>
        <w:t>below</w:t>
      </w:r>
      <w:r w:rsidRPr="00304736">
        <w:rPr>
          <w:rStyle w:val="StyleUnderline"/>
        </w:rPr>
        <w:t xml:space="preserve"> a </w:t>
      </w:r>
      <w:r w:rsidRPr="00085D2C">
        <w:rPr>
          <w:rStyle w:val="Emphasis"/>
        </w:rPr>
        <w:t>key threshold</w:t>
      </w:r>
      <w:r w:rsidRPr="00304736">
        <w:rPr>
          <w:rStyle w:val="StyleUnderline"/>
        </w:rPr>
        <w:t xml:space="preserve"> of </w:t>
      </w:r>
      <w:r w:rsidRPr="00A9008E">
        <w:rPr>
          <w:rStyle w:val="StyleUnderline"/>
          <w:highlight w:val="cyan"/>
        </w:rPr>
        <w:t>100%.</w:t>
      </w:r>
      <w:r w:rsidRPr="00304736">
        <w:rPr>
          <w:rStyle w:val="StyleUnderline"/>
        </w:rPr>
        <w:t xml:space="preserve"> </w:t>
      </w:r>
    </w:p>
    <w:p w14:paraId="64D5E915" w14:textId="77777777" w:rsidR="00A5275C" w:rsidRPr="00FB4798" w:rsidRDefault="00A5275C" w:rsidP="00A5275C">
      <w:pPr>
        <w:rPr>
          <w:sz w:val="16"/>
          <w:szCs w:val="16"/>
        </w:rPr>
      </w:pPr>
      <w:r>
        <w:rPr>
          <w:rStyle w:val="StyleUnderline"/>
        </w:rPr>
        <w:t>“</w:t>
      </w:r>
      <w:r w:rsidRPr="00304736">
        <w:rPr>
          <w:rStyle w:val="StyleUnderline"/>
        </w:rPr>
        <w:t xml:space="preserve">[$33 trillion is] </w:t>
      </w:r>
      <w:r w:rsidRPr="00085D2C">
        <w:rPr>
          <w:rStyle w:val="Emphasis"/>
        </w:rPr>
        <w:t>meaningless</w:t>
      </w:r>
      <w:r w:rsidRPr="00FB4798">
        <w:rPr>
          <w:sz w:val="16"/>
          <w:szCs w:val="16"/>
        </w:rPr>
        <w:t>. It's really in the context of GDP, the resources that are available to make good on the interest of the principal payments on that debt,</w:t>
      </w:r>
      <w:r>
        <w:rPr>
          <w:sz w:val="16"/>
          <w:szCs w:val="16"/>
        </w:rPr>
        <w:t>”</w:t>
      </w:r>
      <w:r w:rsidRPr="00FB4798">
        <w:rPr>
          <w:sz w:val="16"/>
          <w:szCs w:val="16"/>
        </w:rPr>
        <w:t xml:space="preserve"> according to Mark Zandi, the chief economist at Moody's Analytics. </w:t>
      </w:r>
      <w:r>
        <w:rPr>
          <w:sz w:val="16"/>
          <w:szCs w:val="16"/>
        </w:rPr>
        <w:t>“</w:t>
      </w:r>
      <w:r w:rsidRPr="00FB4798">
        <w:rPr>
          <w:sz w:val="16"/>
          <w:szCs w:val="16"/>
        </w:rPr>
        <w:t xml:space="preserve">A common mistake people make is that they quote these big numbers, but fail to recognize that </w:t>
      </w:r>
      <w:r w:rsidRPr="00304736">
        <w:rPr>
          <w:rStyle w:val="StyleUnderline"/>
        </w:rPr>
        <w:t>there's</w:t>
      </w:r>
      <w:r w:rsidRPr="00FB4798">
        <w:rPr>
          <w:sz w:val="16"/>
          <w:szCs w:val="16"/>
        </w:rPr>
        <w:t xml:space="preserve"> some really big </w:t>
      </w:r>
      <w:r w:rsidRPr="00304736">
        <w:rPr>
          <w:rStyle w:val="StyleUnderline"/>
        </w:rPr>
        <w:t>numbers supporting that debt</w:t>
      </w:r>
      <w:r w:rsidRPr="00FB4798">
        <w:rPr>
          <w:sz w:val="16"/>
          <w:szCs w:val="16"/>
        </w:rPr>
        <w:t>,</w:t>
      </w:r>
      <w:r>
        <w:rPr>
          <w:sz w:val="16"/>
          <w:szCs w:val="16"/>
        </w:rPr>
        <w:t>”</w:t>
      </w:r>
      <w:r w:rsidRPr="00FB4798">
        <w:rPr>
          <w:sz w:val="16"/>
          <w:szCs w:val="16"/>
        </w:rPr>
        <w:t xml:space="preserve"> he added.</w:t>
      </w:r>
    </w:p>
    <w:p w14:paraId="7D5BB0AE" w14:textId="77777777" w:rsidR="00A5275C" w:rsidRPr="00304736" w:rsidRDefault="00A5275C" w:rsidP="00A5275C">
      <w:pPr>
        <w:rPr>
          <w:rStyle w:val="StyleUnderline"/>
        </w:rPr>
      </w:pPr>
      <w:r w:rsidRPr="00304736">
        <w:rPr>
          <w:rStyle w:val="StyleUnderline"/>
        </w:rPr>
        <w:t>3. Debt is bad for the US economy</w:t>
      </w:r>
    </w:p>
    <w:p w14:paraId="4195EC30" w14:textId="77777777" w:rsidR="00A5275C" w:rsidRPr="00FB4798" w:rsidRDefault="00A5275C" w:rsidP="00A5275C">
      <w:pPr>
        <w:rPr>
          <w:sz w:val="16"/>
          <w:szCs w:val="16"/>
        </w:rPr>
      </w:pPr>
      <w:r w:rsidRPr="00A9008E">
        <w:rPr>
          <w:rStyle w:val="StyleUnderline"/>
          <w:highlight w:val="cyan"/>
        </w:rPr>
        <w:t>Debt helps</w:t>
      </w:r>
      <w:r w:rsidRPr="00304736">
        <w:rPr>
          <w:rStyle w:val="StyleUnderline"/>
        </w:rPr>
        <w:t xml:space="preserve"> the government carry out </w:t>
      </w:r>
      <w:r w:rsidRPr="00A9008E">
        <w:rPr>
          <w:rStyle w:val="Emphasis"/>
          <w:highlight w:val="cyan"/>
        </w:rPr>
        <w:t>critical functions</w:t>
      </w:r>
      <w:r w:rsidRPr="00FB4798">
        <w:rPr>
          <w:sz w:val="16"/>
          <w:szCs w:val="16"/>
        </w:rPr>
        <w:t xml:space="preserve">. It also helps fund important investments </w:t>
      </w:r>
      <w:r w:rsidRPr="00A9008E">
        <w:rPr>
          <w:rStyle w:val="StyleUnderline"/>
          <w:highlight w:val="cyan"/>
        </w:rPr>
        <w:t xml:space="preserve">like </w:t>
      </w:r>
      <w:r w:rsidRPr="00A9008E">
        <w:rPr>
          <w:rStyle w:val="Emphasis"/>
          <w:highlight w:val="cyan"/>
        </w:rPr>
        <w:t>climate change</w:t>
      </w:r>
      <w:r w:rsidRPr="00A9008E">
        <w:rPr>
          <w:rStyle w:val="StyleUnderline"/>
          <w:highlight w:val="cyan"/>
        </w:rPr>
        <w:t xml:space="preserve"> initiatives and</w:t>
      </w:r>
      <w:r w:rsidRPr="00304736">
        <w:rPr>
          <w:rStyle w:val="StyleUnderline"/>
        </w:rPr>
        <w:t xml:space="preserve"> building</w:t>
      </w:r>
      <w:r w:rsidRPr="00FB4798">
        <w:rPr>
          <w:sz w:val="16"/>
          <w:szCs w:val="16"/>
        </w:rPr>
        <w:t xml:space="preserve"> new </w:t>
      </w:r>
      <w:r w:rsidRPr="00A9008E">
        <w:rPr>
          <w:rStyle w:val="Emphasis"/>
          <w:highlight w:val="cyan"/>
        </w:rPr>
        <w:t>infrastructure</w:t>
      </w:r>
      <w:r w:rsidRPr="00FB4798">
        <w:rPr>
          <w:sz w:val="16"/>
          <w:szCs w:val="16"/>
        </w:rPr>
        <w:t>, Zandi said.</w:t>
      </w:r>
    </w:p>
    <w:p w14:paraId="2F92B359" w14:textId="77777777" w:rsidR="00A5275C" w:rsidRPr="00FB4798" w:rsidRDefault="00A5275C" w:rsidP="00A5275C">
      <w:pPr>
        <w:rPr>
          <w:sz w:val="16"/>
          <w:szCs w:val="16"/>
        </w:rPr>
      </w:pPr>
      <w:r>
        <w:rPr>
          <w:sz w:val="16"/>
          <w:szCs w:val="16"/>
        </w:rPr>
        <w:t>“</w:t>
      </w:r>
      <w:r w:rsidRPr="00304736">
        <w:rPr>
          <w:rStyle w:val="StyleUnderline"/>
        </w:rPr>
        <w:t>In</w:t>
      </w:r>
      <w:r w:rsidRPr="00FB4798">
        <w:rPr>
          <w:sz w:val="16"/>
          <w:szCs w:val="16"/>
        </w:rPr>
        <w:t xml:space="preserve"> the case of </w:t>
      </w:r>
      <w:r w:rsidRPr="00304736">
        <w:rPr>
          <w:rStyle w:val="StyleUnderline"/>
        </w:rPr>
        <w:t xml:space="preserve">the government, using </w:t>
      </w:r>
      <w:r w:rsidRPr="00085D2C">
        <w:rPr>
          <w:rStyle w:val="Emphasis"/>
        </w:rPr>
        <w:t>debt</w:t>
      </w:r>
      <w:r w:rsidRPr="00304736">
        <w:rPr>
          <w:rStyle w:val="StyleUnderline"/>
        </w:rPr>
        <w:t xml:space="preserve"> is a very </w:t>
      </w:r>
      <w:r w:rsidRPr="00085D2C">
        <w:rPr>
          <w:rStyle w:val="Emphasis"/>
        </w:rPr>
        <w:t>appropriate</w:t>
      </w:r>
      <w:r w:rsidRPr="00304736">
        <w:rPr>
          <w:rStyle w:val="StyleUnderline"/>
        </w:rPr>
        <w:t xml:space="preserve"> and desirable way to </w:t>
      </w:r>
      <w:r w:rsidRPr="00085D2C">
        <w:rPr>
          <w:rStyle w:val="Emphasis"/>
        </w:rPr>
        <w:t>finance</w:t>
      </w:r>
      <w:r w:rsidRPr="00304736">
        <w:rPr>
          <w:rStyle w:val="StyleUnderline"/>
        </w:rPr>
        <w:t xml:space="preserve"> a lot of what they do</w:t>
      </w:r>
      <w:r w:rsidRPr="00FB4798">
        <w:rPr>
          <w:sz w:val="16"/>
          <w:szCs w:val="16"/>
        </w:rPr>
        <w:t>,</w:t>
      </w:r>
      <w:r>
        <w:rPr>
          <w:sz w:val="16"/>
          <w:szCs w:val="16"/>
        </w:rPr>
        <w:t>”</w:t>
      </w:r>
      <w:r w:rsidRPr="00FB4798">
        <w:rPr>
          <w:sz w:val="16"/>
          <w:szCs w:val="16"/>
        </w:rPr>
        <w:t xml:space="preserve"> he added. </w:t>
      </w:r>
      <w:r>
        <w:rPr>
          <w:sz w:val="16"/>
          <w:szCs w:val="16"/>
        </w:rPr>
        <w:t>“</w:t>
      </w:r>
      <w:r w:rsidRPr="00FB4798">
        <w:rPr>
          <w:sz w:val="16"/>
          <w:szCs w:val="16"/>
        </w:rPr>
        <w:t xml:space="preserve">People get really anxious about the government borrowing anything, and that's a  mistake. </w:t>
      </w:r>
      <w:r w:rsidRPr="00A9008E">
        <w:rPr>
          <w:rStyle w:val="StyleUnderline"/>
          <w:highlight w:val="cyan"/>
        </w:rPr>
        <w:t xml:space="preserve">We </w:t>
      </w:r>
      <w:r w:rsidRPr="00A9008E">
        <w:rPr>
          <w:rStyle w:val="Emphasis"/>
          <w:highlight w:val="cyan"/>
        </w:rPr>
        <w:t>need</w:t>
      </w:r>
      <w:r w:rsidRPr="00A9008E">
        <w:rPr>
          <w:rStyle w:val="StyleUnderline"/>
          <w:highlight w:val="cyan"/>
        </w:rPr>
        <w:t xml:space="preserve"> the government</w:t>
      </w:r>
      <w:r w:rsidRPr="00304736">
        <w:rPr>
          <w:rStyle w:val="StyleUnderline"/>
        </w:rPr>
        <w:t xml:space="preserve"> to be</w:t>
      </w:r>
      <w:r w:rsidRPr="00FB4798">
        <w:rPr>
          <w:sz w:val="16"/>
          <w:szCs w:val="16"/>
        </w:rPr>
        <w:t xml:space="preserve"> out there </w:t>
      </w:r>
      <w:r w:rsidRPr="00A9008E">
        <w:rPr>
          <w:rStyle w:val="Emphasis"/>
          <w:highlight w:val="cyan"/>
        </w:rPr>
        <w:t>borrowing</w:t>
      </w:r>
      <w:r w:rsidRPr="00A9008E">
        <w:rPr>
          <w:rStyle w:val="StyleUnderline"/>
          <w:highlight w:val="cyan"/>
        </w:rPr>
        <w:t xml:space="preserve"> money because of</w:t>
      </w:r>
      <w:r w:rsidRPr="00FB4798">
        <w:rPr>
          <w:sz w:val="16"/>
          <w:szCs w:val="16"/>
        </w:rPr>
        <w:t xml:space="preserve"> the </w:t>
      </w:r>
      <w:r w:rsidRPr="00A9008E">
        <w:rPr>
          <w:rStyle w:val="Emphasis"/>
          <w:highlight w:val="cyan"/>
        </w:rPr>
        <w:t>long-term investments</w:t>
      </w:r>
      <w:r w:rsidRPr="00FB4798">
        <w:rPr>
          <w:sz w:val="16"/>
          <w:szCs w:val="16"/>
        </w:rPr>
        <w:t xml:space="preserve"> it's making in our economy.</w:t>
      </w:r>
      <w:r>
        <w:rPr>
          <w:sz w:val="16"/>
          <w:szCs w:val="16"/>
        </w:rPr>
        <w:t>”</w:t>
      </w:r>
    </w:p>
    <w:p w14:paraId="29F722DE" w14:textId="77777777" w:rsidR="00A5275C" w:rsidRPr="00FB4798" w:rsidRDefault="00A5275C" w:rsidP="00A5275C">
      <w:pPr>
        <w:rPr>
          <w:sz w:val="16"/>
          <w:szCs w:val="16"/>
        </w:rPr>
      </w:pPr>
      <w:r w:rsidRPr="00FB4798">
        <w:rPr>
          <w:sz w:val="16"/>
          <w:szCs w:val="16"/>
        </w:rPr>
        <w:t>4. The US needs to pay off the debt quickly to prevent a crisis</w:t>
      </w:r>
    </w:p>
    <w:p w14:paraId="090167B5" w14:textId="77777777" w:rsidR="00A5275C" w:rsidRPr="00FB4798" w:rsidRDefault="00A5275C" w:rsidP="00A5275C">
      <w:pPr>
        <w:rPr>
          <w:sz w:val="16"/>
          <w:szCs w:val="16"/>
        </w:rPr>
      </w:pPr>
      <w:r w:rsidRPr="00304736">
        <w:rPr>
          <w:rStyle w:val="StyleUnderline"/>
        </w:rPr>
        <w:t xml:space="preserve">The US </w:t>
      </w:r>
      <w:r w:rsidRPr="00085D2C">
        <w:rPr>
          <w:rStyle w:val="Emphasis"/>
        </w:rPr>
        <w:t>isn't</w:t>
      </w:r>
      <w:r w:rsidRPr="00304736">
        <w:rPr>
          <w:rStyle w:val="StyleUnderline"/>
        </w:rPr>
        <w:t xml:space="preserve"> at immediate risk of a </w:t>
      </w:r>
      <w:r w:rsidRPr="00085D2C">
        <w:rPr>
          <w:rStyle w:val="Emphasis"/>
        </w:rPr>
        <w:t>debt crisis</w:t>
      </w:r>
      <w:r w:rsidRPr="00FB4798">
        <w:rPr>
          <w:sz w:val="16"/>
          <w:szCs w:val="16"/>
        </w:rPr>
        <w:t xml:space="preserve">, though trouble may be brewing down the road given the current rate of spending, Zandi said. </w:t>
      </w:r>
    </w:p>
    <w:p w14:paraId="15F4420E" w14:textId="77777777" w:rsidR="00A5275C" w:rsidRPr="00304736" w:rsidRDefault="00A5275C" w:rsidP="00A5275C">
      <w:pPr>
        <w:rPr>
          <w:rStyle w:val="StyleUnderline"/>
        </w:rPr>
      </w:pPr>
      <w:r w:rsidRPr="00FB4798">
        <w:rPr>
          <w:sz w:val="16"/>
          <w:szCs w:val="16"/>
        </w:rPr>
        <w:t xml:space="preserve">The US can quell worry among bond market investors by moderating its spending in relation to GDP and the current interest rate level, or by revving up economic growth. And by some accounts, </w:t>
      </w:r>
      <w:r w:rsidRPr="00A9008E">
        <w:rPr>
          <w:rStyle w:val="StyleUnderline"/>
          <w:highlight w:val="cyan"/>
        </w:rPr>
        <w:t xml:space="preserve">the US is </w:t>
      </w:r>
      <w:r w:rsidRPr="00A9008E">
        <w:rPr>
          <w:rStyle w:val="Emphasis"/>
          <w:highlight w:val="cyan"/>
        </w:rPr>
        <w:t>growing too fast</w:t>
      </w:r>
      <w:r w:rsidRPr="00A9008E">
        <w:rPr>
          <w:rStyle w:val="StyleUnderline"/>
          <w:highlight w:val="cyan"/>
        </w:rPr>
        <w:t xml:space="preserve"> to spiral into</w:t>
      </w:r>
      <w:r w:rsidRPr="00304736">
        <w:rPr>
          <w:rStyle w:val="StyleUnderline"/>
        </w:rPr>
        <w:t xml:space="preserve"> a debt </w:t>
      </w:r>
      <w:r w:rsidRPr="00A9008E">
        <w:rPr>
          <w:rStyle w:val="StyleUnderline"/>
          <w:highlight w:val="cyan"/>
        </w:rPr>
        <w:t>crisis</w:t>
      </w:r>
      <w:r w:rsidRPr="00304736">
        <w:rPr>
          <w:rStyle w:val="StyleUnderline"/>
        </w:rPr>
        <w:t xml:space="preserve"> now</w:t>
      </w:r>
      <w:r w:rsidRPr="00FB4798">
        <w:rPr>
          <w:sz w:val="16"/>
          <w:szCs w:val="16"/>
        </w:rPr>
        <w:t>,</w:t>
      </w:r>
      <w:r w:rsidRPr="00304736">
        <w:rPr>
          <w:rStyle w:val="StyleUnderline"/>
        </w:rPr>
        <w:t xml:space="preserve"> </w:t>
      </w:r>
      <w:r w:rsidRPr="00FB4798">
        <w:rPr>
          <w:sz w:val="16"/>
          <w:szCs w:val="16"/>
        </w:rPr>
        <w:t xml:space="preserve">with the Atlanta Fed forecasting </w:t>
      </w:r>
      <w:r w:rsidRPr="00085D2C">
        <w:rPr>
          <w:rStyle w:val="Emphasis"/>
        </w:rPr>
        <w:t>5% GDP growth</w:t>
      </w:r>
      <w:r w:rsidRPr="00304736">
        <w:rPr>
          <w:rStyle w:val="StyleUnderline"/>
        </w:rPr>
        <w:t xml:space="preserve"> during the third quarter.</w:t>
      </w:r>
    </w:p>
    <w:p w14:paraId="5696C882" w14:textId="77777777" w:rsidR="00A5275C" w:rsidRPr="00FB4798" w:rsidRDefault="00A5275C" w:rsidP="00A5275C">
      <w:pPr>
        <w:rPr>
          <w:sz w:val="16"/>
          <w:szCs w:val="16"/>
        </w:rPr>
      </w:pPr>
      <w:r w:rsidRPr="00FB4798">
        <w:rPr>
          <w:sz w:val="16"/>
          <w:szCs w:val="16"/>
        </w:rPr>
        <w:t>5. America's debt problem is unique</w:t>
      </w:r>
    </w:p>
    <w:p w14:paraId="7197109F" w14:textId="77777777" w:rsidR="00A5275C" w:rsidRPr="00FB4798" w:rsidRDefault="00A5275C" w:rsidP="00A5275C">
      <w:pPr>
        <w:rPr>
          <w:sz w:val="16"/>
          <w:szCs w:val="16"/>
        </w:rPr>
      </w:pPr>
      <w:r w:rsidRPr="00A9008E">
        <w:rPr>
          <w:rStyle w:val="StyleUnderline"/>
          <w:highlight w:val="cyan"/>
        </w:rPr>
        <w:t>Rising debt</w:t>
      </w:r>
      <w:r w:rsidRPr="00304736">
        <w:rPr>
          <w:rStyle w:val="StyleUnderline"/>
        </w:rPr>
        <w:t xml:space="preserve"> levels </w:t>
      </w:r>
      <w:r w:rsidRPr="00A9008E">
        <w:rPr>
          <w:rStyle w:val="StyleUnderline"/>
          <w:highlight w:val="cyan"/>
        </w:rPr>
        <w:t>is</w:t>
      </w:r>
      <w:r w:rsidRPr="00304736">
        <w:rPr>
          <w:rStyle w:val="StyleUnderline"/>
        </w:rPr>
        <w:t xml:space="preserve"> a </w:t>
      </w:r>
      <w:r w:rsidRPr="00A9008E">
        <w:rPr>
          <w:rStyle w:val="Emphasis"/>
          <w:highlight w:val="cyan"/>
        </w:rPr>
        <w:t>worldwide</w:t>
      </w:r>
      <w:r w:rsidRPr="00304736">
        <w:rPr>
          <w:rStyle w:val="StyleUnderline"/>
        </w:rPr>
        <w:t xml:space="preserve"> issue. </w:t>
      </w:r>
      <w:r w:rsidRPr="00085D2C">
        <w:rPr>
          <w:rStyle w:val="Emphasis"/>
        </w:rPr>
        <w:t>China</w:t>
      </w:r>
      <w:r w:rsidRPr="00FB4798">
        <w:rPr>
          <w:sz w:val="16"/>
          <w:szCs w:val="16"/>
        </w:rPr>
        <w:t xml:space="preserve">'s debt problems are now eating away at the nation's property sector. </w:t>
      </w:r>
      <w:r w:rsidRPr="00085D2C">
        <w:rPr>
          <w:rStyle w:val="Emphasis"/>
        </w:rPr>
        <w:t>Middle Eastern</w:t>
      </w:r>
      <w:r w:rsidRPr="00304736">
        <w:rPr>
          <w:rStyle w:val="StyleUnderline"/>
        </w:rPr>
        <w:t xml:space="preserve"> nations</w:t>
      </w:r>
      <w:r w:rsidRPr="00FB4798">
        <w:rPr>
          <w:sz w:val="16"/>
          <w:szCs w:val="16"/>
        </w:rPr>
        <w:t xml:space="preserve"> are also flirting with a debt crisis, and the worldwide debt balance will likely trend upwards in the coming years, according to International Monetary Fund economists.</w:t>
      </w:r>
    </w:p>
    <w:p w14:paraId="4B658518" w14:textId="77777777" w:rsidR="00A5275C" w:rsidRDefault="00A5275C" w:rsidP="00A5275C">
      <w:pPr>
        <w:rPr>
          <w:sz w:val="16"/>
          <w:szCs w:val="16"/>
        </w:rPr>
      </w:pPr>
      <w:r>
        <w:rPr>
          <w:sz w:val="16"/>
          <w:szCs w:val="16"/>
        </w:rPr>
        <w:t>“</w:t>
      </w:r>
      <w:r w:rsidRPr="00A9008E">
        <w:rPr>
          <w:rStyle w:val="StyleUnderline"/>
          <w:highlight w:val="cyan"/>
        </w:rPr>
        <w:t>This is</w:t>
      </w:r>
      <w:r w:rsidRPr="00304736">
        <w:rPr>
          <w:rStyle w:val="StyleUnderline"/>
        </w:rPr>
        <w:t xml:space="preserve"> more of </w:t>
      </w:r>
      <w:r w:rsidRPr="00A9008E">
        <w:rPr>
          <w:rStyle w:val="StyleUnderline"/>
          <w:highlight w:val="cyan"/>
        </w:rPr>
        <w:t>a</w:t>
      </w:r>
      <w:r w:rsidRPr="00FB4798">
        <w:rPr>
          <w:sz w:val="16"/>
          <w:szCs w:val="16"/>
        </w:rPr>
        <w:t xml:space="preserve"> broader </w:t>
      </w:r>
      <w:r w:rsidRPr="00A9008E">
        <w:rPr>
          <w:rStyle w:val="Emphasis"/>
          <w:highlight w:val="cyan"/>
        </w:rPr>
        <w:t>sovereign</w:t>
      </w:r>
      <w:r w:rsidRPr="00FB4798">
        <w:rPr>
          <w:sz w:val="16"/>
          <w:szCs w:val="16"/>
        </w:rPr>
        <w:t xml:space="preserve"> debt </w:t>
      </w:r>
      <w:r w:rsidRPr="00A9008E">
        <w:rPr>
          <w:rStyle w:val="StyleUnderline"/>
          <w:highlight w:val="cyan"/>
        </w:rPr>
        <w:t>problem</w:t>
      </w:r>
      <w:r w:rsidRPr="00FB4798">
        <w:rPr>
          <w:sz w:val="16"/>
          <w:szCs w:val="16"/>
        </w:rPr>
        <w:t xml:space="preserve"> that's starting to develop. So I do think this is an issue that, unless policymakers change policy or the economy does much better than anticipated, is going to be a problem down the road,</w:t>
      </w:r>
      <w:r>
        <w:rPr>
          <w:sz w:val="16"/>
          <w:szCs w:val="16"/>
        </w:rPr>
        <w:t>”</w:t>
      </w:r>
      <w:r w:rsidRPr="00FB4798">
        <w:rPr>
          <w:sz w:val="16"/>
          <w:szCs w:val="16"/>
        </w:rPr>
        <w:t xml:space="preserve"> Zandi said.</w:t>
      </w:r>
    </w:p>
    <w:p w14:paraId="10AFC1C3" w14:textId="77777777" w:rsidR="00A5275C" w:rsidRPr="00F37D36" w:rsidRDefault="00A5275C" w:rsidP="00A5275C">
      <w:pPr>
        <w:pStyle w:val="Heading4"/>
      </w:pPr>
      <w:r>
        <w:t xml:space="preserve">A ’crisis’ is </w:t>
      </w:r>
      <w:r>
        <w:rPr>
          <w:u w:val="single"/>
        </w:rPr>
        <w:t>fake</w:t>
      </w:r>
      <w:r>
        <w:t xml:space="preserve"> AND </w:t>
      </w:r>
      <w:r>
        <w:rPr>
          <w:u w:val="single"/>
        </w:rPr>
        <w:t>mitigated</w:t>
      </w:r>
      <w:r>
        <w:t xml:space="preserve"> by spending cuts.</w:t>
      </w:r>
    </w:p>
    <w:p w14:paraId="41A919BA" w14:textId="77777777" w:rsidR="00A5275C" w:rsidRPr="00DB5E3F" w:rsidRDefault="00A5275C" w:rsidP="00A5275C">
      <w:r>
        <w:rPr>
          <w:rStyle w:val="Style13ptBold"/>
        </w:rPr>
        <w:t xml:space="preserve">Sahm ’24 </w:t>
      </w:r>
      <w:r w:rsidRPr="00DB5E3F">
        <w:t xml:space="preserve">[Claudia; January 12; founder of Sahm Consulting and a former Federal Reserve economist; </w:t>
      </w:r>
      <w:r>
        <w:t>“</w:t>
      </w:r>
      <w:r w:rsidRPr="00DB5E3F">
        <w:t>The U.S. debt is now $34 trillion. Don’t worry. Seriously,</w:t>
      </w:r>
      <w:r>
        <w:t>”</w:t>
      </w:r>
      <w:r w:rsidRPr="00DB5E3F">
        <w:t xml:space="preserve"> https://www.bloomberg.com/opinion/articles/2024-01-12/concerns-over-the-34-trillion-of-us-debt-are-misguided?embedded-checkout=true]</w:t>
      </w:r>
    </w:p>
    <w:p w14:paraId="0F4CBDC7" w14:textId="77777777" w:rsidR="00A5275C" w:rsidRPr="00611E91" w:rsidRDefault="00A5275C" w:rsidP="00A5275C">
      <w:pPr>
        <w:rPr>
          <w:sz w:val="16"/>
        </w:rPr>
      </w:pPr>
      <w:r w:rsidRPr="00B50D51">
        <w:rPr>
          <w:rStyle w:val="StyleUnderline"/>
        </w:rPr>
        <w:t>US</w:t>
      </w:r>
      <w:r w:rsidRPr="00611E91">
        <w:rPr>
          <w:sz w:val="16"/>
        </w:rPr>
        <w:t xml:space="preserve"> federal government </w:t>
      </w:r>
      <w:r w:rsidRPr="00175B46">
        <w:rPr>
          <w:rStyle w:val="Emphasis"/>
          <w:highlight w:val="cyan"/>
        </w:rPr>
        <w:t>debt</w:t>
      </w:r>
      <w:r w:rsidRPr="00611E91">
        <w:rPr>
          <w:sz w:val="16"/>
        </w:rPr>
        <w:t xml:space="preserve"> ended 2023 </w:t>
      </w:r>
      <w:r w:rsidRPr="00B50D51">
        <w:rPr>
          <w:rStyle w:val="StyleUnderline"/>
        </w:rPr>
        <w:t>at a record $34 trillion</w:t>
      </w:r>
      <w:r w:rsidRPr="00AE58B8">
        <w:rPr>
          <w:rStyle w:val="StyleUnderline"/>
        </w:rPr>
        <w:t xml:space="preserve">. The </w:t>
      </w:r>
      <w:r w:rsidRPr="00175B46">
        <w:rPr>
          <w:rStyle w:val="StyleUnderline"/>
          <w:highlight w:val="cyan"/>
        </w:rPr>
        <w:t xml:space="preserve">worries are </w:t>
      </w:r>
      <w:r w:rsidRPr="00175B46">
        <w:rPr>
          <w:rStyle w:val="Emphasis"/>
          <w:highlight w:val="cyan"/>
        </w:rPr>
        <w:t>bipartisan</w:t>
      </w:r>
      <w:r w:rsidRPr="00AE58B8">
        <w:rPr>
          <w:rStyle w:val="StyleUnderline"/>
        </w:rPr>
        <w:t>,</w:t>
      </w:r>
      <w:r w:rsidRPr="00611E91">
        <w:rPr>
          <w:sz w:val="16"/>
        </w:rPr>
        <w:t xml:space="preserve"> with both Republicans and Democrats hearing about out-of-control borrowing from their constituents. In fact, almost six in 10 Americans say reducing it should be a top priority, according to a survey by the Pew Research Center. So, it’s not a surprise that </w:t>
      </w:r>
      <w:r w:rsidRPr="00175B46">
        <w:rPr>
          <w:rStyle w:val="Emphasis"/>
          <w:highlight w:val="cyan"/>
        </w:rPr>
        <w:t>Congress</w:t>
      </w:r>
      <w:r w:rsidRPr="00611E91">
        <w:rPr>
          <w:sz w:val="16"/>
        </w:rPr>
        <w:t xml:space="preserve"> is moving closer to passing a budget for fiscal year 2024 that </w:t>
      </w:r>
      <w:r w:rsidRPr="00175B46">
        <w:rPr>
          <w:rStyle w:val="StyleUnderline"/>
          <w:highlight w:val="cyan"/>
        </w:rPr>
        <w:t xml:space="preserve">would </w:t>
      </w:r>
      <w:r w:rsidRPr="00175B46">
        <w:rPr>
          <w:rStyle w:val="Emphasis"/>
          <w:highlight w:val="cyan"/>
        </w:rPr>
        <w:t>cap spending</w:t>
      </w:r>
      <w:r w:rsidRPr="006B7F89">
        <w:rPr>
          <w:rStyle w:val="StyleUnderline"/>
        </w:rPr>
        <w:t xml:space="preserve"> at $1.59 trillion</w:t>
      </w:r>
      <w:r w:rsidRPr="00611E91">
        <w:rPr>
          <w:sz w:val="16"/>
        </w:rPr>
        <w:t xml:space="preserve"> which is a bit less than the $1.7 trillion in fiscal 2023.</w:t>
      </w:r>
    </w:p>
    <w:p w14:paraId="0E194088" w14:textId="77777777" w:rsidR="00A5275C" w:rsidRDefault="00A5275C" w:rsidP="00A5275C">
      <w:pPr>
        <w:rPr>
          <w:sz w:val="16"/>
        </w:rPr>
      </w:pPr>
      <w:r w:rsidRPr="00611E91">
        <w:rPr>
          <w:sz w:val="16"/>
        </w:rPr>
        <w:t xml:space="preserve">But many of reasons why lawmakers and voters have concerns about the size of the nation’s debt – </w:t>
      </w:r>
      <w:r w:rsidRPr="00175B46">
        <w:rPr>
          <w:rStyle w:val="Emphasis"/>
          <w:highlight w:val="cyan"/>
        </w:rPr>
        <w:t>concerns</w:t>
      </w:r>
      <w:r w:rsidRPr="00611E91">
        <w:rPr>
          <w:sz w:val="16"/>
        </w:rPr>
        <w:t xml:space="preserve"> that </w:t>
      </w:r>
      <w:r w:rsidRPr="008972EF">
        <w:rPr>
          <w:rStyle w:val="StyleUnderline"/>
        </w:rPr>
        <w:t xml:space="preserve">have been around for many </w:t>
      </w:r>
      <w:r w:rsidRPr="003853AB">
        <w:rPr>
          <w:rStyle w:val="Emphasis"/>
        </w:rPr>
        <w:t>decades</w:t>
      </w:r>
      <w:r w:rsidRPr="008972EF">
        <w:rPr>
          <w:rStyle w:val="StyleUnderline"/>
        </w:rPr>
        <w:t xml:space="preserve"> </w:t>
      </w:r>
      <w:r w:rsidRPr="00175B46">
        <w:rPr>
          <w:rStyle w:val="StyleUnderline"/>
        </w:rPr>
        <w:t xml:space="preserve">- </w:t>
      </w:r>
      <w:r w:rsidRPr="00175B46">
        <w:rPr>
          <w:rStyle w:val="StyleUnderline"/>
          <w:highlight w:val="cyan"/>
        </w:rPr>
        <w:t>are</w:t>
      </w:r>
      <w:r w:rsidRPr="00175B46">
        <w:rPr>
          <w:sz w:val="16"/>
          <w:highlight w:val="cyan"/>
        </w:rPr>
        <w:t xml:space="preserve"> </w:t>
      </w:r>
      <w:r w:rsidRPr="00175B46">
        <w:rPr>
          <w:rStyle w:val="Emphasis"/>
          <w:highlight w:val="cyan"/>
        </w:rPr>
        <w:t>misguided</w:t>
      </w:r>
      <w:r w:rsidRPr="00175B46">
        <w:rPr>
          <w:rStyle w:val="StyleUnderline"/>
          <w:highlight w:val="cyan"/>
        </w:rPr>
        <w:t xml:space="preserve"> and </w:t>
      </w:r>
      <w:r w:rsidRPr="00175B46">
        <w:rPr>
          <w:rStyle w:val="Emphasis"/>
          <w:highlight w:val="cyan"/>
        </w:rPr>
        <w:t>undermine</w:t>
      </w:r>
      <w:r w:rsidRPr="00611E91">
        <w:rPr>
          <w:sz w:val="16"/>
        </w:rPr>
        <w:t xml:space="preserve"> a constructive conversation about the </w:t>
      </w:r>
      <w:r w:rsidRPr="00175B46">
        <w:rPr>
          <w:rStyle w:val="Emphasis"/>
          <w:highlight w:val="cyan"/>
        </w:rPr>
        <w:t>priorities</w:t>
      </w:r>
      <w:r w:rsidRPr="008972EF">
        <w:rPr>
          <w:rStyle w:val="StyleUnderline"/>
        </w:rPr>
        <w:t xml:space="preserve"> for the country</w:t>
      </w:r>
      <w:r w:rsidRPr="00E14490">
        <w:rPr>
          <w:rStyle w:val="StyleUnderline"/>
        </w:rPr>
        <w:t>. Debt</w:t>
      </w:r>
      <w:r w:rsidRPr="00086366">
        <w:rPr>
          <w:rStyle w:val="StyleUnderline"/>
        </w:rPr>
        <w:t xml:space="preserve"> is </w:t>
      </w:r>
      <w:r w:rsidRPr="003853AB">
        <w:rPr>
          <w:rStyle w:val="Emphasis"/>
        </w:rPr>
        <w:t>neither</w:t>
      </w:r>
      <w:r w:rsidRPr="00611E91">
        <w:rPr>
          <w:sz w:val="16"/>
        </w:rPr>
        <w:t xml:space="preserve"> inherently </w:t>
      </w:r>
      <w:r w:rsidRPr="003853AB">
        <w:rPr>
          <w:rStyle w:val="Emphasis"/>
        </w:rPr>
        <w:t>good nor bad.</w:t>
      </w:r>
      <w:r w:rsidRPr="00611E91">
        <w:rPr>
          <w:sz w:val="16"/>
        </w:rPr>
        <w:t xml:space="preserve"> As such, </w:t>
      </w:r>
      <w:r w:rsidRPr="00175B46">
        <w:rPr>
          <w:rStyle w:val="StyleUnderline"/>
          <w:highlight w:val="cyan"/>
        </w:rPr>
        <w:t xml:space="preserve">the </w:t>
      </w:r>
      <w:r w:rsidRPr="00175B46">
        <w:rPr>
          <w:rStyle w:val="Emphasis"/>
          <w:highlight w:val="cyan"/>
        </w:rPr>
        <w:t>question</w:t>
      </w:r>
      <w:r w:rsidRPr="00175B46">
        <w:rPr>
          <w:rStyle w:val="StyleUnderline"/>
          <w:highlight w:val="cyan"/>
        </w:rPr>
        <w:t xml:space="preserve"> is </w:t>
      </w:r>
      <w:r w:rsidRPr="00175B46">
        <w:rPr>
          <w:rStyle w:val="Emphasis"/>
          <w:highlight w:val="cyan"/>
        </w:rPr>
        <w:t>not</w:t>
      </w:r>
      <w:r w:rsidRPr="00086366">
        <w:rPr>
          <w:rStyle w:val="StyleUnderline"/>
        </w:rPr>
        <w:t xml:space="preserve"> what’s </w:t>
      </w:r>
      <w:r w:rsidRPr="00175B46">
        <w:rPr>
          <w:rStyle w:val="StyleUnderline"/>
          <w:highlight w:val="cyan"/>
        </w:rPr>
        <w:t xml:space="preserve">the right level of </w:t>
      </w:r>
      <w:r w:rsidRPr="00175B46">
        <w:rPr>
          <w:rStyle w:val="Emphasis"/>
          <w:highlight w:val="cyan"/>
        </w:rPr>
        <w:t>borrowing</w:t>
      </w:r>
      <w:r w:rsidRPr="00175B46">
        <w:rPr>
          <w:rStyle w:val="StyleUnderline"/>
          <w:highlight w:val="cyan"/>
        </w:rPr>
        <w:t>, but</w:t>
      </w:r>
      <w:r w:rsidRPr="00611E91">
        <w:rPr>
          <w:sz w:val="16"/>
        </w:rPr>
        <w:t xml:space="preserve"> rather what’s </w:t>
      </w:r>
      <w:r w:rsidRPr="00175B46">
        <w:rPr>
          <w:rStyle w:val="StyleUnderline"/>
          <w:highlight w:val="cyan"/>
        </w:rPr>
        <w:t>the</w:t>
      </w:r>
      <w:r w:rsidRPr="00611E91">
        <w:rPr>
          <w:sz w:val="16"/>
        </w:rPr>
        <w:t xml:space="preserve"> economic </w:t>
      </w:r>
      <w:r w:rsidRPr="00175B46">
        <w:rPr>
          <w:rStyle w:val="Emphasis"/>
          <w:highlight w:val="cyan"/>
        </w:rPr>
        <w:t>return</w:t>
      </w:r>
      <w:r w:rsidRPr="00086366">
        <w:rPr>
          <w:rStyle w:val="StyleUnderline"/>
        </w:rPr>
        <w:t xml:space="preserve"> on the borrowing</w:t>
      </w:r>
      <w:r w:rsidRPr="00611E91">
        <w:rPr>
          <w:sz w:val="16"/>
        </w:rPr>
        <w:t xml:space="preserve"> or the societal goals it advances.</w:t>
      </w:r>
    </w:p>
    <w:p w14:paraId="79CD4E96" w14:textId="77777777" w:rsidR="00A5275C" w:rsidRPr="00850A4C" w:rsidRDefault="00A5275C" w:rsidP="00A5275C">
      <w:pPr>
        <w:pStyle w:val="Heading4"/>
      </w:pPr>
      <w:r>
        <w:t xml:space="preserve">Debt is </w:t>
      </w:r>
      <w:r>
        <w:rPr>
          <w:u w:val="single"/>
        </w:rPr>
        <w:t>no problem.</w:t>
      </w:r>
      <w:r>
        <w:t xml:space="preserve"> The recent spike is </w:t>
      </w:r>
      <w:r w:rsidRPr="0013205D">
        <w:t xml:space="preserve">because the </w:t>
      </w:r>
      <w:r>
        <w:rPr>
          <w:u w:val="single"/>
        </w:rPr>
        <w:t>economy is strong</w:t>
      </w:r>
      <w:r>
        <w:t xml:space="preserve">. </w:t>
      </w:r>
    </w:p>
    <w:p w14:paraId="544CBEA3" w14:textId="77777777" w:rsidR="00A5275C" w:rsidRPr="007906F6" w:rsidRDefault="00A5275C" w:rsidP="00A5275C">
      <w:r w:rsidRPr="007906F6">
        <w:rPr>
          <w:rStyle w:val="Style13ptBold"/>
        </w:rPr>
        <w:t>Sheiner ’23</w:t>
      </w:r>
      <w:r w:rsidRPr="007906F6">
        <w:t xml:space="preserve"> [Louise; September 20; Robert S. Kerr Senior Fellow in Economic Studies at Brookings, and Policy Director at the Hutchins Center on Fiscal and Monetary Policy; Brookings, </w:t>
      </w:r>
      <w:r>
        <w:t>“</w:t>
      </w:r>
      <w:r w:rsidRPr="007906F6">
        <w:t>No need to panic about the budget deficit,</w:t>
      </w:r>
      <w:r>
        <w:t>”</w:t>
      </w:r>
      <w:r w:rsidRPr="007906F6">
        <w:t xml:space="preserve"> https://www.brookings.edu/articles/no-need-to-panic-about-the-budget-deficit/]</w:t>
      </w:r>
    </w:p>
    <w:p w14:paraId="1F3A4DA8" w14:textId="77777777" w:rsidR="00A5275C" w:rsidRPr="005E73B4" w:rsidRDefault="00A5275C" w:rsidP="00A5275C">
      <w:pPr>
        <w:rPr>
          <w:sz w:val="16"/>
        </w:rPr>
      </w:pPr>
      <w:r w:rsidRPr="00B333C6">
        <w:rPr>
          <w:rStyle w:val="StyleUnderline"/>
        </w:rPr>
        <w:t xml:space="preserve">The U.S. </w:t>
      </w:r>
      <w:r w:rsidRPr="00EE5CD9">
        <w:rPr>
          <w:rStyle w:val="StyleUnderline"/>
          <w:highlight w:val="cyan"/>
        </w:rPr>
        <w:t>budget deficit</w:t>
      </w:r>
      <w:r w:rsidRPr="00B333C6">
        <w:rPr>
          <w:rStyle w:val="StyleUnderline"/>
        </w:rPr>
        <w:t xml:space="preserve"> is on track to be much bigger this year than last</w:t>
      </w:r>
      <w:r w:rsidRPr="005E73B4">
        <w:rPr>
          <w:sz w:val="16"/>
        </w:rPr>
        <w:t xml:space="preserve">. Interest rates—a big issue given the level of the federal debt–have risen notably in recent months. And the U.S. faces long-run fiscal challenges associated with population aging that will require tax increases and spending cuts. But </w:t>
      </w:r>
      <w:r w:rsidRPr="000C74A3">
        <w:rPr>
          <w:rStyle w:val="Emphasis"/>
        </w:rPr>
        <w:t xml:space="preserve">there is </w:t>
      </w:r>
      <w:r w:rsidRPr="00EE5CD9">
        <w:rPr>
          <w:rStyle w:val="Emphasis"/>
          <w:highlight w:val="cyan"/>
        </w:rPr>
        <w:t>no reason to panic</w:t>
      </w:r>
      <w:r w:rsidRPr="005E73B4">
        <w:rPr>
          <w:sz w:val="16"/>
        </w:rPr>
        <w:t xml:space="preserve">. </w:t>
      </w:r>
      <w:r w:rsidRPr="00B333C6">
        <w:rPr>
          <w:rStyle w:val="StyleUnderline"/>
        </w:rPr>
        <w:t>The rise in the deficit</w:t>
      </w:r>
      <w:r w:rsidRPr="005E73B4">
        <w:rPr>
          <w:sz w:val="16"/>
        </w:rPr>
        <w:t xml:space="preserve"> this year isn’t because of a sudden surge in spending—it </w:t>
      </w:r>
      <w:r w:rsidRPr="00B333C6">
        <w:rPr>
          <w:rStyle w:val="Emphasis"/>
        </w:rPr>
        <w:t>mostly reflects</w:t>
      </w:r>
      <w:r w:rsidRPr="00B333C6">
        <w:rPr>
          <w:rStyle w:val="StyleUnderline"/>
        </w:rPr>
        <w:t xml:space="preserve"> a fall in </w:t>
      </w:r>
      <w:r w:rsidRPr="00B333C6">
        <w:rPr>
          <w:rStyle w:val="Emphasis"/>
        </w:rPr>
        <w:t>revenues</w:t>
      </w:r>
      <w:r w:rsidRPr="00B333C6">
        <w:rPr>
          <w:rStyle w:val="StyleUnderline"/>
        </w:rPr>
        <w:t xml:space="preserve"> from </w:t>
      </w:r>
      <w:r w:rsidRPr="00B333C6">
        <w:rPr>
          <w:rStyle w:val="Emphasis"/>
        </w:rPr>
        <w:t>unusually</w:t>
      </w:r>
      <w:r w:rsidRPr="00B333C6">
        <w:rPr>
          <w:rStyle w:val="StyleUnderline"/>
        </w:rPr>
        <w:t xml:space="preserve"> high </w:t>
      </w:r>
      <w:r w:rsidRPr="00B333C6">
        <w:rPr>
          <w:rStyle w:val="Emphasis"/>
        </w:rPr>
        <w:t>levels last year</w:t>
      </w:r>
      <w:r w:rsidRPr="005E73B4">
        <w:rPr>
          <w:sz w:val="16"/>
        </w:rPr>
        <w:t xml:space="preserve">. As for interest rates, it is too soon to know whether the recent increases will persist, and if so, why. </w:t>
      </w:r>
      <w:r w:rsidRPr="00850A4C">
        <w:rPr>
          <w:rStyle w:val="StyleUnderline"/>
        </w:rPr>
        <w:t xml:space="preserve">If the </w:t>
      </w:r>
      <w:r w:rsidRPr="006117BC">
        <w:rPr>
          <w:rStyle w:val="StyleUnderline"/>
          <w:highlight w:val="cyan"/>
        </w:rPr>
        <w:t>recent increase</w:t>
      </w:r>
      <w:r w:rsidRPr="00850A4C">
        <w:rPr>
          <w:rStyle w:val="StyleUnderline"/>
        </w:rPr>
        <w:t xml:space="preserve"> in rates is temporary, or if </w:t>
      </w:r>
      <w:r w:rsidRPr="006117BC">
        <w:rPr>
          <w:rStyle w:val="Emphasis"/>
          <w:highlight w:val="cyan"/>
        </w:rPr>
        <w:t>reflects</w:t>
      </w:r>
      <w:r w:rsidRPr="00850A4C">
        <w:rPr>
          <w:rStyle w:val="StyleUnderline"/>
        </w:rPr>
        <w:t xml:space="preserve"> an </w:t>
      </w:r>
      <w:r w:rsidRPr="006117BC">
        <w:rPr>
          <w:rStyle w:val="StyleUnderline"/>
          <w:highlight w:val="cyan"/>
        </w:rPr>
        <w:t xml:space="preserve">increase in </w:t>
      </w:r>
      <w:r w:rsidRPr="006117BC">
        <w:rPr>
          <w:rStyle w:val="Emphasis"/>
          <w:highlight w:val="cyan"/>
        </w:rPr>
        <w:t>expected GDP growth</w:t>
      </w:r>
      <w:r w:rsidRPr="00850A4C">
        <w:rPr>
          <w:rStyle w:val="StyleUnderline"/>
        </w:rPr>
        <w:t xml:space="preserve">, then it will </w:t>
      </w:r>
      <w:r w:rsidRPr="006117BC">
        <w:rPr>
          <w:rStyle w:val="StyleUnderline"/>
          <w:highlight w:val="cyan"/>
        </w:rPr>
        <w:t>not affect</w:t>
      </w:r>
      <w:r w:rsidRPr="00850A4C">
        <w:rPr>
          <w:rStyle w:val="StyleUnderline"/>
        </w:rPr>
        <w:t xml:space="preserve"> the </w:t>
      </w:r>
      <w:r w:rsidRPr="006117BC">
        <w:rPr>
          <w:rStyle w:val="Emphasis"/>
          <w:highlight w:val="cyan"/>
        </w:rPr>
        <w:t>sustainability</w:t>
      </w:r>
      <w:r w:rsidRPr="00850A4C">
        <w:rPr>
          <w:rStyle w:val="StyleUnderline"/>
        </w:rPr>
        <w:t xml:space="preserve"> of the </w:t>
      </w:r>
      <w:r w:rsidRPr="00850A4C">
        <w:rPr>
          <w:rStyle w:val="Emphasis"/>
        </w:rPr>
        <w:t>federal debt</w:t>
      </w:r>
      <w:r w:rsidRPr="00850A4C">
        <w:rPr>
          <w:rStyle w:val="StyleUnderline"/>
        </w:rPr>
        <w:t>.</w:t>
      </w:r>
    </w:p>
    <w:p w14:paraId="1AC1E2BA" w14:textId="77777777" w:rsidR="00A5275C" w:rsidRPr="005E73B4" w:rsidRDefault="00A5275C" w:rsidP="00A5275C">
      <w:pPr>
        <w:rPr>
          <w:sz w:val="16"/>
        </w:rPr>
      </w:pPr>
      <w:r w:rsidRPr="00850A4C">
        <w:rPr>
          <w:rStyle w:val="StyleUnderline"/>
        </w:rPr>
        <w:t>The deficit over the first 11 months of fiscal year 2023</w:t>
      </w:r>
      <w:r w:rsidRPr="005E73B4">
        <w:rPr>
          <w:sz w:val="16"/>
        </w:rPr>
        <w:t xml:space="preserve"> (from October 2022 to August 2023) </w:t>
      </w:r>
      <w:r w:rsidRPr="00850A4C">
        <w:rPr>
          <w:rStyle w:val="StyleUnderline"/>
        </w:rPr>
        <w:t>was</w:t>
      </w:r>
      <w:r w:rsidRPr="005E73B4">
        <w:rPr>
          <w:sz w:val="16"/>
        </w:rPr>
        <w:t xml:space="preserve"> $1.5 trillion, </w:t>
      </w:r>
      <w:r w:rsidRPr="00850A4C">
        <w:rPr>
          <w:rStyle w:val="StyleUnderline"/>
        </w:rPr>
        <w:t>up $600 billion from last year</w:t>
      </w:r>
      <w:r w:rsidRPr="005E73B4">
        <w:rPr>
          <w:sz w:val="16"/>
        </w:rPr>
        <w:t>. As a share of GDP, the deficit has increased from around 3.8% in the first 11 months of 2022 to 5.7% this year. (Measuring the deficit as a share of GDP adjusts for inflation and, more broadly, shows the deficit in comparison to a measure of the nation’s ability to finance it.)</w:t>
      </w:r>
    </w:p>
    <w:p w14:paraId="1B23B1FE" w14:textId="77777777" w:rsidR="00A5275C" w:rsidRPr="005E73B4" w:rsidRDefault="00A5275C" w:rsidP="00A5275C">
      <w:pPr>
        <w:rPr>
          <w:sz w:val="16"/>
        </w:rPr>
      </w:pPr>
      <w:r w:rsidRPr="005E73B4">
        <w:rPr>
          <w:sz w:val="16"/>
        </w:rPr>
        <w:t>Meaningful comparisons between this year’s deficit and last year’s require an adjustment for the rise and fall of President Biden’s student loan forgiveness plan. In September 2022, CBO increased its estimates of federal outlays for fiscal year 2022 to reflect the cost of the loan forgiveness (which was calculated as the present value of the loan repayments that would have been forgiven under the Biden plan.) Then the Supreme Court ruled the plan was unconstitutional. So, in August 2023, CBO recorded a reduction in outlays in FY 2023 essentially reversing its previous accounting. That reduction in outlays sharply reduces this year’s deficit. Excluding this outlay reduction, the deficit in the first 11 months of FY 2023 is actually 7% of GDP—almost twice as large as in the same period in FY 2022.</w:t>
      </w:r>
    </w:p>
    <w:p w14:paraId="43702E7F" w14:textId="77777777" w:rsidR="00A5275C" w:rsidRPr="005E73B4" w:rsidRDefault="00A5275C" w:rsidP="00A5275C">
      <w:pPr>
        <w:rPr>
          <w:sz w:val="16"/>
        </w:rPr>
      </w:pPr>
      <w:r w:rsidRPr="005E73B4">
        <w:rPr>
          <w:sz w:val="16"/>
        </w:rPr>
        <w:t>What has caused the deficit to increase this year?</w:t>
      </w:r>
    </w:p>
    <w:p w14:paraId="41B49414" w14:textId="77777777" w:rsidR="00A5275C" w:rsidRPr="005E73B4" w:rsidRDefault="00A5275C" w:rsidP="00A5275C">
      <w:pPr>
        <w:rPr>
          <w:sz w:val="16"/>
        </w:rPr>
      </w:pPr>
      <w:r w:rsidRPr="005E73B4">
        <w:rPr>
          <w:sz w:val="16"/>
        </w:rPr>
        <w:t xml:space="preserve">As can be seen in the table below, </w:t>
      </w:r>
      <w:r w:rsidRPr="00850A4C">
        <w:rPr>
          <w:rStyle w:val="StyleUnderline"/>
        </w:rPr>
        <w:t>the main cause of the increase in the deficit is lower revenues in FY 2023 compared to FY 2022</w:t>
      </w:r>
      <w:r w:rsidRPr="005E73B4">
        <w:rPr>
          <w:sz w:val="16"/>
        </w:rPr>
        <w:t>. Non-interest outlays (excluding the effects of student loan forgiveness) have been, on net, unchanged as a share of GDP, while interest costs have increased. I discuss each of these in turn.</w:t>
      </w:r>
    </w:p>
    <w:p w14:paraId="47A1AA38" w14:textId="77777777" w:rsidR="00A5275C" w:rsidRPr="005E73B4" w:rsidRDefault="00A5275C" w:rsidP="00A5275C">
      <w:pPr>
        <w:rPr>
          <w:sz w:val="16"/>
        </w:rPr>
      </w:pPr>
      <w:r w:rsidRPr="005E73B4">
        <w:rPr>
          <w:sz w:val="16"/>
        </w:rPr>
        <w:t>Federal Budget This Year vs Last</w:t>
      </w:r>
    </w:p>
    <w:p w14:paraId="200BEFDA" w14:textId="77777777" w:rsidR="00A5275C" w:rsidRPr="005E73B4" w:rsidRDefault="00A5275C" w:rsidP="00A5275C">
      <w:pPr>
        <w:rPr>
          <w:sz w:val="16"/>
        </w:rPr>
      </w:pPr>
      <w:r w:rsidRPr="005E73B4">
        <w:rPr>
          <w:sz w:val="16"/>
        </w:rPr>
        <w:t>Lower revenues</w:t>
      </w:r>
    </w:p>
    <w:p w14:paraId="04FD38F1" w14:textId="77777777" w:rsidR="00A5275C" w:rsidRPr="005E73B4" w:rsidRDefault="00A5275C" w:rsidP="00A5275C">
      <w:pPr>
        <w:rPr>
          <w:sz w:val="16"/>
        </w:rPr>
      </w:pPr>
      <w:r w:rsidRPr="005E73B4">
        <w:rPr>
          <w:sz w:val="16"/>
        </w:rPr>
        <w:t>Revenues as a share of GDP were 2.7 percentage points lower in the first 11 months of FY 2023 than the same period last year. While the data to parse the sources of the decline are not yet available, the following factors are likely the most important:</w:t>
      </w:r>
    </w:p>
    <w:p w14:paraId="017E389E" w14:textId="77777777" w:rsidR="00A5275C" w:rsidRPr="00850A4C" w:rsidRDefault="00A5275C" w:rsidP="00A5275C">
      <w:pPr>
        <w:rPr>
          <w:rStyle w:val="StyleUnderline"/>
        </w:rPr>
      </w:pPr>
      <w:r w:rsidRPr="006117BC">
        <w:rPr>
          <w:rStyle w:val="StyleUnderline"/>
          <w:highlight w:val="cyan"/>
        </w:rPr>
        <w:t>Lower capital gains</w:t>
      </w:r>
      <w:r w:rsidRPr="00850A4C">
        <w:rPr>
          <w:rStyle w:val="StyleUnderline"/>
        </w:rPr>
        <w:t xml:space="preserve"> than last year </w:t>
      </w:r>
      <w:r w:rsidRPr="006117BC">
        <w:rPr>
          <w:rStyle w:val="StyleUnderline"/>
          <w:highlight w:val="cyan"/>
        </w:rPr>
        <w:t>because</w:t>
      </w:r>
      <w:r w:rsidRPr="006117BC">
        <w:rPr>
          <w:rStyle w:val="StyleUnderline"/>
        </w:rPr>
        <w:t xml:space="preserve"> of</w:t>
      </w:r>
      <w:r w:rsidRPr="00850A4C">
        <w:rPr>
          <w:rStyle w:val="StyleUnderline"/>
        </w:rPr>
        <w:t xml:space="preserve"> the </w:t>
      </w:r>
      <w:r w:rsidRPr="00850A4C">
        <w:rPr>
          <w:rStyle w:val="Emphasis"/>
        </w:rPr>
        <w:t>performance</w:t>
      </w:r>
      <w:r w:rsidRPr="00850A4C">
        <w:rPr>
          <w:rStyle w:val="StyleUnderline"/>
        </w:rPr>
        <w:t xml:space="preserve"> of the </w:t>
      </w:r>
      <w:r w:rsidRPr="006117BC">
        <w:rPr>
          <w:rStyle w:val="Emphasis"/>
          <w:highlight w:val="cyan"/>
        </w:rPr>
        <w:t>stock market</w:t>
      </w:r>
      <w:r w:rsidRPr="00850A4C">
        <w:rPr>
          <w:rStyle w:val="StyleUnderline"/>
        </w:rPr>
        <w:t>.</w:t>
      </w:r>
    </w:p>
    <w:p w14:paraId="624EA850" w14:textId="77777777" w:rsidR="00A5275C" w:rsidRPr="00850A4C" w:rsidRDefault="00A5275C" w:rsidP="00A5275C">
      <w:pPr>
        <w:rPr>
          <w:rStyle w:val="StyleUnderline"/>
        </w:rPr>
      </w:pPr>
      <w:r w:rsidRPr="00850A4C">
        <w:rPr>
          <w:rStyle w:val="StyleUnderline"/>
        </w:rPr>
        <w:t xml:space="preserve">Higher-than-normal </w:t>
      </w:r>
      <w:r w:rsidRPr="006117BC">
        <w:rPr>
          <w:rStyle w:val="StyleUnderline"/>
          <w:highlight w:val="cyan"/>
        </w:rPr>
        <w:t>tax collections last</w:t>
      </w:r>
      <w:r w:rsidRPr="00850A4C">
        <w:rPr>
          <w:rStyle w:val="StyleUnderline"/>
        </w:rPr>
        <w:t xml:space="preserve"> year because of the </w:t>
      </w:r>
      <w:r w:rsidRPr="006117BC">
        <w:rPr>
          <w:rStyle w:val="Emphasis"/>
          <w:highlight w:val="cyan"/>
        </w:rPr>
        <w:t>lag</w:t>
      </w:r>
      <w:r w:rsidRPr="00850A4C">
        <w:rPr>
          <w:rStyle w:val="StyleUnderline"/>
        </w:rPr>
        <w:t xml:space="preserve"> in the </w:t>
      </w:r>
      <w:r w:rsidRPr="006117BC">
        <w:rPr>
          <w:rStyle w:val="Emphasis"/>
          <w:highlight w:val="cyan"/>
        </w:rPr>
        <w:t>indexation</w:t>
      </w:r>
      <w:r w:rsidRPr="00850A4C">
        <w:rPr>
          <w:rStyle w:val="StyleUnderline"/>
        </w:rPr>
        <w:t xml:space="preserve"> of the tax </w:t>
      </w:r>
      <w:r w:rsidRPr="006117BC">
        <w:rPr>
          <w:rStyle w:val="Emphasis"/>
          <w:highlight w:val="cyan"/>
        </w:rPr>
        <w:t>brackets for inflation</w:t>
      </w:r>
      <w:r w:rsidRPr="00850A4C">
        <w:rPr>
          <w:rStyle w:val="StyleUnderline"/>
        </w:rPr>
        <w:t>.</w:t>
      </w:r>
    </w:p>
    <w:p w14:paraId="7E9BF7A0" w14:textId="77777777" w:rsidR="00A5275C" w:rsidRPr="005E73B4" w:rsidRDefault="00A5275C" w:rsidP="00A5275C">
      <w:pPr>
        <w:rPr>
          <w:sz w:val="16"/>
        </w:rPr>
      </w:pPr>
      <w:r w:rsidRPr="005E73B4">
        <w:rPr>
          <w:sz w:val="16"/>
        </w:rPr>
        <w:t>Unexpectedly high (and potentially fraudulent) take-up of the employee retention credit.</w:t>
      </w:r>
    </w:p>
    <w:p w14:paraId="4077B660" w14:textId="77777777" w:rsidR="00A5275C" w:rsidRPr="005E73B4" w:rsidRDefault="00A5275C" w:rsidP="00A5275C">
      <w:pPr>
        <w:rPr>
          <w:sz w:val="16"/>
        </w:rPr>
      </w:pPr>
      <w:r w:rsidRPr="005E73B4">
        <w:rPr>
          <w:sz w:val="16"/>
        </w:rPr>
        <w:t>The tax filing extension until October 16, because of severe weather, provided to most California residents and business for taxes otherwise due between January and September of 2023.</w:t>
      </w:r>
    </w:p>
    <w:p w14:paraId="4B9C6774" w14:textId="77777777" w:rsidR="00A5275C" w:rsidRPr="005E73B4" w:rsidRDefault="00A5275C" w:rsidP="00A5275C">
      <w:pPr>
        <w:rPr>
          <w:sz w:val="16"/>
        </w:rPr>
      </w:pPr>
      <w:r w:rsidRPr="005E73B4">
        <w:rPr>
          <w:sz w:val="16"/>
        </w:rPr>
        <w:t>And, possibly, people choosing to minimize estimated tax payments given high interest rates.</w:t>
      </w:r>
    </w:p>
    <w:p w14:paraId="4A399A2B" w14:textId="77777777" w:rsidR="00A5275C" w:rsidRPr="005E73B4" w:rsidRDefault="00A5275C" w:rsidP="00A5275C">
      <w:pPr>
        <w:rPr>
          <w:sz w:val="16"/>
        </w:rPr>
      </w:pPr>
      <w:r w:rsidRPr="005E73B4">
        <w:rPr>
          <w:sz w:val="16"/>
        </w:rPr>
        <w:t xml:space="preserve">The first two factors explain why </w:t>
      </w:r>
      <w:r w:rsidRPr="00850A4C">
        <w:rPr>
          <w:rStyle w:val="StyleUnderline"/>
        </w:rPr>
        <w:t>tax revenues are down this year from last year’s unusually high level.</w:t>
      </w:r>
      <w:r w:rsidRPr="005E73B4">
        <w:rPr>
          <w:sz w:val="16"/>
        </w:rPr>
        <w:t xml:space="preserve"> The figure below shows individual and corporate income tax collections as a share of GDP through July 2023 (I use S&amp;P’s estimate of monthly GDP to make these calculations). Tax receipts in 2023 have been about in line with their longer-run averages—it is 2021 and 2022 that were unusual.</w:t>
      </w:r>
    </w:p>
    <w:p w14:paraId="1EDC32F9" w14:textId="77777777" w:rsidR="00A5275C" w:rsidRPr="005E73B4" w:rsidRDefault="00A5275C" w:rsidP="00A5275C">
      <w:pPr>
        <w:rPr>
          <w:sz w:val="16"/>
        </w:rPr>
      </w:pPr>
      <w:r w:rsidRPr="005E73B4">
        <w:rPr>
          <w:sz w:val="16"/>
        </w:rPr>
        <w:t>Corporate and Individual Income Tax Receipts as a Share of GDP (12-month rolling average)</w:t>
      </w:r>
    </w:p>
    <w:p w14:paraId="009C3BA6" w14:textId="77777777" w:rsidR="00A5275C" w:rsidRPr="005E73B4" w:rsidRDefault="00A5275C" w:rsidP="00A5275C">
      <w:pPr>
        <w:rPr>
          <w:sz w:val="16"/>
        </w:rPr>
      </w:pPr>
      <w:r w:rsidRPr="005E73B4">
        <w:rPr>
          <w:sz w:val="16"/>
        </w:rPr>
        <w:t>Furthermore, some (but not most) of the recent weakness will be made up in October, when the California tax filing extension expires. The IRS has also announced a moratorium on making payments on the employee retention credit, as many of the claims appear to be fraudulent. In any case, this credit was a one-time pandemic program and has no impact on tax liabilities beyond 2021, so it won’t be a source of weakness for much longer.</w:t>
      </w:r>
    </w:p>
    <w:p w14:paraId="04A903D5" w14:textId="77777777" w:rsidR="00A5275C" w:rsidRPr="005E73B4" w:rsidRDefault="00A5275C" w:rsidP="00A5275C">
      <w:pPr>
        <w:rPr>
          <w:sz w:val="16"/>
        </w:rPr>
      </w:pPr>
      <w:r w:rsidRPr="005E73B4">
        <w:rPr>
          <w:sz w:val="16"/>
        </w:rPr>
        <w:t>Non-interest outlays</w:t>
      </w:r>
    </w:p>
    <w:p w14:paraId="6304C284" w14:textId="77777777" w:rsidR="00A5275C" w:rsidRPr="005E73B4" w:rsidRDefault="00A5275C" w:rsidP="00A5275C">
      <w:pPr>
        <w:rPr>
          <w:sz w:val="16"/>
        </w:rPr>
      </w:pPr>
      <w:r w:rsidRPr="005E73B4">
        <w:rPr>
          <w:sz w:val="16"/>
        </w:rPr>
        <w:t>Non-interest outlays (adjusted for student loans) as a share of GDP over the first 11 months of FY 2023 were unchanged from the FY 2022 level. But, given that some pandemic-era spending—notably, the expanded child tax credit—ended in 2022, why didn’t outlays decline?</w:t>
      </w:r>
    </w:p>
    <w:p w14:paraId="48A739DF" w14:textId="77777777" w:rsidR="00A5275C" w:rsidRPr="005E73B4" w:rsidRDefault="00A5275C" w:rsidP="00A5275C">
      <w:pPr>
        <w:rPr>
          <w:sz w:val="16"/>
        </w:rPr>
      </w:pPr>
      <w:r w:rsidRPr="005E73B4">
        <w:rPr>
          <w:sz w:val="16"/>
        </w:rPr>
        <w:t>As shown in the table above, spending on pandemic-related programs did decline, reducing outlays as a share of GDP by 1.3 percentage points. However, this decline was offset by an increase in other outlays.</w:t>
      </w:r>
    </w:p>
    <w:p w14:paraId="5263FA86" w14:textId="77777777" w:rsidR="00A5275C" w:rsidRPr="005E73B4" w:rsidRDefault="00A5275C" w:rsidP="00A5275C">
      <w:pPr>
        <w:rPr>
          <w:sz w:val="16"/>
        </w:rPr>
      </w:pPr>
      <w:r w:rsidRPr="005E73B4">
        <w:rPr>
          <w:sz w:val="16"/>
        </w:rPr>
        <w:t>Spending on Social Security, Medicare, and Medicaid edged up as a share of GDP, reflecting the ongoing retirement of the baby boomers as well as decreased recoveries of advance Medicare payments made during the pandemic. (See the box below for a discussion of the effects of inflation on spending as a share of GDP.) But other spending increased more. Much of this increase is either temporary or one-time—including an increase in FDIC spending related to the bank failures in spring 2023 (money which the FDIC expects to largely recoup), a decrease in spectrum auction proceeds, and an increase in outlays owing to the Employee Retention Tax Credit discussed above.</w:t>
      </w:r>
    </w:p>
    <w:p w14:paraId="608ED0B4" w14:textId="77777777" w:rsidR="00A5275C" w:rsidRPr="005E73B4" w:rsidRDefault="00A5275C" w:rsidP="00A5275C">
      <w:pPr>
        <w:rPr>
          <w:sz w:val="16"/>
        </w:rPr>
      </w:pPr>
      <w:r w:rsidRPr="005E73B4">
        <w:rPr>
          <w:sz w:val="16"/>
        </w:rPr>
        <w:t>Interest on the debt</w:t>
      </w:r>
    </w:p>
    <w:p w14:paraId="61E9640D" w14:textId="77777777" w:rsidR="00A5275C" w:rsidRPr="005E73B4" w:rsidRDefault="00A5275C" w:rsidP="00A5275C">
      <w:pPr>
        <w:rPr>
          <w:sz w:val="16"/>
        </w:rPr>
      </w:pPr>
      <w:r w:rsidRPr="005E73B4">
        <w:rPr>
          <w:sz w:val="16"/>
        </w:rPr>
        <w:t>Net interest payments as a share of GDP increased 0.4 percentage point—reflecting higher interest rates on the debt. If these higher rates are the result of inflation, then, as discussed in the box, they do raise the deficit—but that rise in the deficit doesn’t end up increasing the level of debt relative to GDP.</w:t>
      </w:r>
    </w:p>
    <w:p w14:paraId="51B03EAF" w14:textId="77777777" w:rsidR="00A5275C" w:rsidRPr="00850A4C" w:rsidRDefault="00A5275C" w:rsidP="00A5275C">
      <w:pPr>
        <w:rPr>
          <w:rStyle w:val="StyleUnderline"/>
        </w:rPr>
      </w:pPr>
      <w:r w:rsidRPr="00850A4C">
        <w:rPr>
          <w:rStyle w:val="StyleUnderline"/>
        </w:rPr>
        <w:t>What does the recent increase in real interest rates imply for the federal debt trajectory?</w:t>
      </w:r>
    </w:p>
    <w:p w14:paraId="716191FE" w14:textId="77777777" w:rsidR="00A5275C" w:rsidRPr="005E73B4" w:rsidRDefault="00A5275C" w:rsidP="00A5275C">
      <w:pPr>
        <w:rPr>
          <w:sz w:val="16"/>
        </w:rPr>
      </w:pPr>
      <w:r w:rsidRPr="00850A4C">
        <w:rPr>
          <w:rStyle w:val="StyleUnderline"/>
        </w:rPr>
        <w:t>Real interest rates have increased sharply in recent months</w:t>
      </w:r>
      <w:r w:rsidRPr="005E73B4">
        <w:rPr>
          <w:sz w:val="16"/>
        </w:rPr>
        <w:t>. The most recent reading from the Federal Reserve Bank of Cleveland (which uses a variety of measures of inflation expectations to calculate real rates) shows that the real interest rate on the 10-year Treasury was 1.7% in September—much higher than in the recent past.</w:t>
      </w:r>
    </w:p>
    <w:p w14:paraId="472AB5FC" w14:textId="77777777" w:rsidR="00A5275C" w:rsidRPr="005E73B4" w:rsidRDefault="00A5275C" w:rsidP="00A5275C">
      <w:pPr>
        <w:rPr>
          <w:sz w:val="16"/>
        </w:rPr>
      </w:pPr>
      <w:r w:rsidRPr="005E73B4">
        <w:rPr>
          <w:sz w:val="16"/>
        </w:rPr>
        <w:t>Does this mean that the era of low interest rates is over—and does it mean that we should worry a lot more about the federal debt? Maybe, but it is much too soon to tell.</w:t>
      </w:r>
    </w:p>
    <w:p w14:paraId="4C945000" w14:textId="77777777" w:rsidR="00A5275C" w:rsidRPr="005E73B4" w:rsidRDefault="00A5275C" w:rsidP="00A5275C">
      <w:pPr>
        <w:rPr>
          <w:sz w:val="16"/>
        </w:rPr>
      </w:pPr>
      <w:r w:rsidRPr="00850A4C">
        <w:rPr>
          <w:rStyle w:val="StyleUnderline"/>
        </w:rPr>
        <w:t xml:space="preserve">First—given the unusual economic conditions since the beginning of the pandemic, it is way </w:t>
      </w:r>
      <w:r w:rsidRPr="006117BC">
        <w:rPr>
          <w:rStyle w:val="StyleUnderline"/>
          <w:highlight w:val="cyan"/>
        </w:rPr>
        <w:t>too soon to know whether</w:t>
      </w:r>
      <w:r w:rsidRPr="00850A4C">
        <w:rPr>
          <w:rStyle w:val="StyleUnderline"/>
        </w:rPr>
        <w:t xml:space="preserve"> </w:t>
      </w:r>
      <w:r w:rsidRPr="00850A4C">
        <w:rPr>
          <w:rStyle w:val="Emphasis"/>
        </w:rPr>
        <w:t xml:space="preserve">these higher </w:t>
      </w:r>
      <w:r w:rsidRPr="006117BC">
        <w:rPr>
          <w:rStyle w:val="Emphasis"/>
          <w:highlight w:val="cyan"/>
        </w:rPr>
        <w:t>real rates will persist</w:t>
      </w:r>
      <w:r w:rsidRPr="005E73B4">
        <w:rPr>
          <w:sz w:val="16"/>
        </w:rPr>
        <w:t xml:space="preserve">. Second, even if they do persist, </w:t>
      </w:r>
      <w:r w:rsidRPr="00850A4C">
        <w:rPr>
          <w:rStyle w:val="StyleUnderline"/>
        </w:rPr>
        <w:t xml:space="preserve">it matters why </w:t>
      </w:r>
      <w:r w:rsidRPr="00850A4C">
        <w:rPr>
          <w:rStyle w:val="Emphasis"/>
        </w:rPr>
        <w:t>rates have increased</w:t>
      </w:r>
      <w:r w:rsidRPr="005E73B4">
        <w:rPr>
          <w:sz w:val="16"/>
        </w:rPr>
        <w:t xml:space="preserve">. If </w:t>
      </w:r>
      <w:r w:rsidRPr="00850A4C">
        <w:rPr>
          <w:rStyle w:val="StyleUnderline"/>
        </w:rPr>
        <w:t xml:space="preserve">rates have increased </w:t>
      </w:r>
      <w:r w:rsidRPr="00FB4798">
        <w:rPr>
          <w:rStyle w:val="StyleUnderline"/>
          <w:highlight w:val="cyan"/>
        </w:rPr>
        <w:t xml:space="preserve">because </w:t>
      </w:r>
      <w:r w:rsidRPr="00FB4798">
        <w:rPr>
          <w:rStyle w:val="Emphasis"/>
          <w:highlight w:val="cyan"/>
        </w:rPr>
        <w:t>productivi</w:t>
      </w:r>
      <w:r w:rsidRPr="006117BC">
        <w:rPr>
          <w:rStyle w:val="Emphasis"/>
          <w:highlight w:val="cyan"/>
        </w:rPr>
        <w:t>ty growth</w:t>
      </w:r>
      <w:r w:rsidRPr="005E73B4">
        <w:rPr>
          <w:sz w:val="16"/>
        </w:rPr>
        <w:t xml:space="preserve"> has increased—for example, in response to AI—</w:t>
      </w:r>
      <w:r w:rsidRPr="00850A4C">
        <w:rPr>
          <w:rStyle w:val="StyleUnderline"/>
        </w:rPr>
        <w:t xml:space="preserve">then such an </w:t>
      </w:r>
      <w:r w:rsidRPr="006117BC">
        <w:rPr>
          <w:rStyle w:val="StyleUnderline"/>
          <w:highlight w:val="cyan"/>
        </w:rPr>
        <w:t>increase</w:t>
      </w:r>
      <w:r w:rsidRPr="00850A4C">
        <w:rPr>
          <w:rStyle w:val="StyleUnderline"/>
        </w:rPr>
        <w:t xml:space="preserve"> will also be </w:t>
      </w:r>
      <w:r w:rsidRPr="006117BC">
        <w:rPr>
          <w:rStyle w:val="Emphasis"/>
          <w:highlight w:val="cyan"/>
        </w:rPr>
        <w:t>neutral</w:t>
      </w:r>
      <w:r w:rsidRPr="006117BC">
        <w:rPr>
          <w:rStyle w:val="StyleUnderline"/>
          <w:highlight w:val="cyan"/>
        </w:rPr>
        <w:t xml:space="preserve"> for</w:t>
      </w:r>
      <w:r w:rsidRPr="00850A4C">
        <w:rPr>
          <w:rStyle w:val="StyleUnderline"/>
        </w:rPr>
        <w:t xml:space="preserve"> the </w:t>
      </w:r>
      <w:r w:rsidRPr="006117BC">
        <w:rPr>
          <w:rStyle w:val="Emphasis"/>
          <w:highlight w:val="cyan"/>
        </w:rPr>
        <w:t>fiscal outlook</w:t>
      </w:r>
      <w:r w:rsidRPr="005E73B4">
        <w:rPr>
          <w:sz w:val="16"/>
        </w:rPr>
        <w:t>, as shown in the equation in the box. If real rates have increased for other reasons—increasing worries about the fiscal trajectory, or the Fitch Ratings downgrade of the U.S. debt, for example, then it is possible that we will look back on this recent rise in rates as a turning point.</w:t>
      </w:r>
    </w:p>
    <w:p w14:paraId="70CDE677" w14:textId="77777777" w:rsidR="00A5275C" w:rsidRPr="005E73B4" w:rsidRDefault="00A5275C" w:rsidP="00A5275C">
      <w:pPr>
        <w:rPr>
          <w:sz w:val="16"/>
        </w:rPr>
      </w:pPr>
      <w:r w:rsidRPr="005E73B4">
        <w:rPr>
          <w:sz w:val="16"/>
        </w:rPr>
        <w:t>But CBO has long assumed that real interest rates would rise over time. For example, in their economic projections published this summer, they assume that, in 2025, once inflation is back to its pre-pandemic level, the real rate on 10-year Treasuries will be 1.6 percent—just a little lower than the most recent reading from the Cleveland Fed. That means that the recent rise in rates, even if it were to persist, would have only small effects on CBO’s long-run budget projections—projections on which most budget analysts rely, and which do show that we are on an unsustainable course.</w:t>
      </w:r>
    </w:p>
    <w:p w14:paraId="260F5499" w14:textId="77777777" w:rsidR="00A5275C" w:rsidRPr="005E73B4" w:rsidRDefault="00A5275C" w:rsidP="00A5275C">
      <w:pPr>
        <w:rPr>
          <w:sz w:val="16"/>
        </w:rPr>
      </w:pPr>
      <w:r w:rsidRPr="005E73B4">
        <w:rPr>
          <w:sz w:val="16"/>
        </w:rPr>
        <w:t>Of course, for those who believed that interest rates would rise less than what CBO was projecting and felt more sanguine about the fiscal trajectory because of that belief, the recent rise in rates might be a reason to worry more. But there is still too much uncertainty to conclude that the fiscal outlook has materially changed because of higher interest rates.</w:t>
      </w:r>
    </w:p>
    <w:p w14:paraId="352D44AE" w14:textId="77777777" w:rsidR="00A5275C" w:rsidRPr="005E73B4" w:rsidRDefault="00A5275C" w:rsidP="00A5275C">
      <w:pPr>
        <w:rPr>
          <w:sz w:val="16"/>
        </w:rPr>
      </w:pPr>
      <w:r w:rsidRPr="005E73B4">
        <w:rPr>
          <w:sz w:val="16"/>
        </w:rPr>
        <w:t>Real 10-Year Treasury Interest Rate</w:t>
      </w:r>
    </w:p>
    <w:p w14:paraId="24B08B8C" w14:textId="77777777" w:rsidR="00A5275C" w:rsidRPr="005E73B4" w:rsidRDefault="00A5275C" w:rsidP="00A5275C">
      <w:pPr>
        <w:rPr>
          <w:sz w:val="16"/>
        </w:rPr>
      </w:pPr>
      <w:r w:rsidRPr="005E73B4">
        <w:rPr>
          <w:sz w:val="16"/>
        </w:rPr>
        <w:t>How does higher inflation affect the budget?</w:t>
      </w:r>
    </w:p>
    <w:p w14:paraId="23E64683" w14:textId="77777777" w:rsidR="00A5275C" w:rsidRPr="005E73B4" w:rsidRDefault="00A5275C" w:rsidP="00A5275C">
      <w:pPr>
        <w:rPr>
          <w:sz w:val="16"/>
        </w:rPr>
      </w:pPr>
      <w:r w:rsidRPr="005E73B4">
        <w:rPr>
          <w:sz w:val="16"/>
        </w:rPr>
        <w:t xml:space="preserve">Some commentators have pointed to inflation as a factor boosting the deficit. And while </w:t>
      </w:r>
      <w:r w:rsidRPr="005E73B4">
        <w:rPr>
          <w:rStyle w:val="Emphasis"/>
        </w:rPr>
        <w:t>inflation</w:t>
      </w:r>
      <w:r w:rsidRPr="005E73B4">
        <w:rPr>
          <w:sz w:val="16"/>
        </w:rPr>
        <w:t xml:space="preserve"> does increase the dollar value of the deficit, it </w:t>
      </w:r>
      <w:r w:rsidRPr="005E73B4">
        <w:rPr>
          <w:rStyle w:val="StyleUnderline"/>
        </w:rPr>
        <w:t xml:space="preserve">lowers the ratio of debt to GDP, the </w:t>
      </w:r>
      <w:r w:rsidRPr="005E73B4">
        <w:rPr>
          <w:rStyle w:val="Emphasis"/>
        </w:rPr>
        <w:t>key metric</w:t>
      </w:r>
      <w:r w:rsidRPr="005E73B4">
        <w:rPr>
          <w:rStyle w:val="StyleUnderline"/>
        </w:rPr>
        <w:t xml:space="preserve"> of fiscal </w:t>
      </w:r>
      <w:r w:rsidRPr="005E73B4">
        <w:rPr>
          <w:rStyle w:val="Emphasis"/>
        </w:rPr>
        <w:t>sustainability.</w:t>
      </w:r>
      <w:r w:rsidRPr="005E73B4">
        <w:rPr>
          <w:sz w:val="16"/>
        </w:rPr>
        <w:t xml:space="preserve"> </w:t>
      </w:r>
      <w:r w:rsidRPr="005E73B4">
        <w:rPr>
          <w:rStyle w:val="StyleUnderline"/>
        </w:rPr>
        <w:t>In other words,</w:t>
      </w:r>
      <w:r w:rsidRPr="005E73B4">
        <w:rPr>
          <w:sz w:val="16"/>
        </w:rPr>
        <w:t xml:space="preserve"> </w:t>
      </w:r>
      <w:r w:rsidRPr="006117BC">
        <w:rPr>
          <w:rStyle w:val="Emphasis"/>
          <w:highlight w:val="cyan"/>
        </w:rPr>
        <w:t>high inflation</w:t>
      </w:r>
      <w:r w:rsidRPr="00FB4798">
        <w:rPr>
          <w:rStyle w:val="StyleUnderline"/>
        </w:rPr>
        <w:t xml:space="preserve"> is </w:t>
      </w:r>
      <w:r w:rsidRPr="00FB4798">
        <w:rPr>
          <w:rStyle w:val="Emphasis"/>
          <w:highlight w:val="cyan"/>
        </w:rPr>
        <w:t>good</w:t>
      </w:r>
      <w:r w:rsidRPr="00FB4798">
        <w:rPr>
          <w:rStyle w:val="StyleUnderline"/>
          <w:highlight w:val="cyan"/>
        </w:rPr>
        <w:t xml:space="preserve"> for the </w:t>
      </w:r>
      <w:r w:rsidRPr="006117BC">
        <w:rPr>
          <w:rStyle w:val="Emphasis"/>
          <w:highlight w:val="cyan"/>
        </w:rPr>
        <w:t>federal budget</w:t>
      </w:r>
      <w:r w:rsidRPr="005E73B4">
        <w:rPr>
          <w:sz w:val="16"/>
        </w:rPr>
        <w:t>.</w:t>
      </w:r>
    </w:p>
    <w:p w14:paraId="542BE276" w14:textId="77777777" w:rsidR="00A5275C" w:rsidRPr="005E73B4" w:rsidRDefault="00A5275C" w:rsidP="00A5275C">
      <w:pPr>
        <w:rPr>
          <w:sz w:val="16"/>
        </w:rPr>
      </w:pPr>
      <w:r w:rsidRPr="005E73B4">
        <w:rPr>
          <w:sz w:val="16"/>
        </w:rPr>
        <w:t>To see why, we need to get just a bit wonky. The change in the ratio of debt to GDP from one year to the next is equal to the primary deficit (revenues less non-interest spending) plus the debt to GDP ratio multiplied by the difference between the nominal interest rate paid on the debt less the nominal growth rate of GDP:</w:t>
      </w:r>
    </w:p>
    <w:p w14:paraId="329B9EA9" w14:textId="77777777" w:rsidR="00A5275C" w:rsidRPr="005E73B4" w:rsidRDefault="00A5275C" w:rsidP="00A5275C">
      <w:pPr>
        <w:rPr>
          <w:sz w:val="16"/>
        </w:rPr>
      </w:pPr>
      <w:r w:rsidRPr="005E73B4">
        <w:rPr>
          <w:sz w:val="16"/>
        </w:rPr>
        <w:t>inflation equation</w:t>
      </w:r>
    </w:p>
    <w:p w14:paraId="1722926A" w14:textId="77777777" w:rsidR="00A5275C" w:rsidRPr="005E73B4" w:rsidRDefault="00A5275C" w:rsidP="00A5275C">
      <w:pPr>
        <w:rPr>
          <w:sz w:val="16"/>
        </w:rPr>
      </w:pPr>
      <w:r w:rsidRPr="005E73B4">
        <w:rPr>
          <w:sz w:val="16"/>
        </w:rPr>
        <w:t>What does an increase in inflation do? First, it reduces the primary deficit as a share of GDP somewhat, because GDP rises with inflation, whereas not all federal expenditures do. For example, Medicare payments to physicians are fixed in nominal terms and don’t rise with inflation. So the first term in the equation falls a bit when inflation increases.</w:t>
      </w:r>
    </w:p>
    <w:p w14:paraId="245797E5" w14:textId="77777777" w:rsidR="00A5275C" w:rsidRPr="00294CE0" w:rsidRDefault="00A5275C" w:rsidP="00A5275C">
      <w:r w:rsidRPr="005E73B4">
        <w:rPr>
          <w:rStyle w:val="StyleUnderline"/>
        </w:rPr>
        <w:t>Second, a rise in inflation raises the interest rate actually paid on federal debt by less than it raises the growth rate of nominal GDP, because not all federal debt is rolled over every year</w:t>
      </w:r>
      <w:r w:rsidRPr="005E73B4">
        <w:rPr>
          <w:sz w:val="16"/>
        </w:rPr>
        <w:t xml:space="preserve">—that is, </w:t>
      </w:r>
      <w:r w:rsidRPr="005E73B4">
        <w:rPr>
          <w:rStyle w:val="StyleUnderline"/>
        </w:rPr>
        <w:t xml:space="preserve">the federal </w:t>
      </w:r>
      <w:r w:rsidRPr="006117BC">
        <w:rPr>
          <w:rStyle w:val="StyleUnderline"/>
          <w:highlight w:val="cyan"/>
        </w:rPr>
        <w:t>govern</w:t>
      </w:r>
      <w:r w:rsidRPr="00FB4798">
        <w:rPr>
          <w:rStyle w:val="StyleUnderline"/>
          <w:highlight w:val="cyan"/>
        </w:rPr>
        <w:t>ment</w:t>
      </w:r>
      <w:r w:rsidRPr="00FB4798">
        <w:rPr>
          <w:sz w:val="16"/>
          <w:highlight w:val="cyan"/>
        </w:rPr>
        <w:t xml:space="preserve"> </w:t>
      </w:r>
      <w:r w:rsidRPr="00FB4798">
        <w:rPr>
          <w:rStyle w:val="StyleUnderline"/>
          <w:highlight w:val="cyan"/>
        </w:rPr>
        <w:t xml:space="preserve">locked in </w:t>
      </w:r>
      <w:r w:rsidRPr="006117BC">
        <w:rPr>
          <w:rStyle w:val="Emphasis"/>
          <w:highlight w:val="cyan"/>
        </w:rPr>
        <w:t>lower interest rates</w:t>
      </w:r>
      <w:r w:rsidRPr="005E73B4">
        <w:rPr>
          <w:rStyle w:val="StyleUnderline"/>
        </w:rPr>
        <w:t xml:space="preserve"> in the </w:t>
      </w:r>
      <w:r w:rsidRPr="006117BC">
        <w:rPr>
          <w:rStyle w:val="Emphasis"/>
          <w:highlight w:val="cyan"/>
        </w:rPr>
        <w:t>past</w:t>
      </w:r>
      <w:r w:rsidRPr="006117BC">
        <w:rPr>
          <w:rStyle w:val="StyleUnderline"/>
          <w:highlight w:val="cyan"/>
        </w:rPr>
        <w:t xml:space="preserve"> on </w:t>
      </w:r>
      <w:r w:rsidRPr="006117BC">
        <w:rPr>
          <w:rStyle w:val="Emphasis"/>
          <w:highlight w:val="cyan"/>
        </w:rPr>
        <w:t>some of its debt</w:t>
      </w:r>
      <w:r w:rsidRPr="00FB4798">
        <w:rPr>
          <w:sz w:val="16"/>
          <w:szCs w:val="16"/>
        </w:rPr>
        <w:t>. A rise in</w:t>
      </w:r>
      <w:r w:rsidRPr="00FB4798">
        <w:rPr>
          <w:sz w:val="10"/>
          <w:szCs w:val="16"/>
        </w:rPr>
        <w:t xml:space="preserve"> </w:t>
      </w:r>
      <w:r w:rsidRPr="005E73B4">
        <w:rPr>
          <w:sz w:val="16"/>
        </w:rPr>
        <w:t>interest rates due to higher inflation does raise interest payments and the deficit as a share of GDP because some debt is issued at the higher rates, but it lowers the debt to GDP ratio. (If all debt were continually rolled over, a rise in interest rates due to higher inflation would have no effect on the debt to GDP ratio even as it raised the deficit relative to GDP.)</w:t>
      </w:r>
    </w:p>
    <w:p w14:paraId="4F6AE62F" w14:textId="77777777" w:rsidR="00A5275C" w:rsidRPr="001349D7" w:rsidRDefault="00A5275C" w:rsidP="00A5275C">
      <w:pPr>
        <w:pStyle w:val="Heading3"/>
      </w:pPr>
      <w:r w:rsidRPr="001349D7">
        <w:t>Lin</w:t>
      </w:r>
      <w:r>
        <w:t>k---1AR</w:t>
      </w:r>
    </w:p>
    <w:p w14:paraId="5EE17394" w14:textId="77777777" w:rsidR="00A5275C" w:rsidRPr="00AD769C" w:rsidRDefault="00A5275C" w:rsidP="00A5275C">
      <w:pPr>
        <w:pStyle w:val="Heading4"/>
        <w:rPr>
          <w:rFonts w:asciiTheme="minorHAnsi" w:hAnsiTheme="minorHAnsi" w:cstheme="minorHAnsi"/>
        </w:rPr>
      </w:pPr>
      <w:r>
        <w:rPr>
          <w:rFonts w:asciiTheme="minorHAnsi" w:hAnsiTheme="minorHAnsi" w:cstheme="minorHAnsi"/>
        </w:rPr>
        <w:t>No bond yields spike and no impact.</w:t>
      </w:r>
    </w:p>
    <w:p w14:paraId="0A1BE769" w14:textId="77777777" w:rsidR="00A5275C" w:rsidRPr="00AD769C" w:rsidRDefault="00A5275C" w:rsidP="00A5275C">
      <w:pPr>
        <w:rPr>
          <w:rFonts w:asciiTheme="minorHAnsi" w:hAnsiTheme="minorHAnsi" w:cstheme="minorHAnsi"/>
        </w:rPr>
      </w:pPr>
      <w:r w:rsidRPr="00AD769C">
        <w:rPr>
          <w:rStyle w:val="Style13ptBold"/>
          <w:rFonts w:asciiTheme="minorHAnsi" w:hAnsiTheme="minorHAnsi" w:cstheme="minorHAnsi"/>
        </w:rPr>
        <w:t xml:space="preserve">Acharya ’25 </w:t>
      </w:r>
      <w:r w:rsidRPr="00AD769C">
        <w:rPr>
          <w:rFonts w:asciiTheme="minorHAnsi" w:hAnsiTheme="minorHAnsi" w:cstheme="minorHAnsi"/>
        </w:rPr>
        <w:t xml:space="preserve">[Viral V., Simone Lenzu, and Olivier Wang; November 2025; </w:t>
      </w:r>
      <w:r>
        <w:rPr>
          <w:rFonts w:asciiTheme="minorHAnsi" w:hAnsiTheme="minorHAnsi" w:cstheme="minorHAnsi"/>
        </w:rPr>
        <w:t xml:space="preserve">PhD, </w:t>
      </w:r>
      <w:r w:rsidRPr="00AD769C">
        <w:rPr>
          <w:rFonts w:asciiTheme="minorHAnsi" w:hAnsiTheme="minorHAnsi" w:cstheme="minorHAnsi"/>
        </w:rPr>
        <w:t>Professor of Economics in the Department of Finance</w:t>
      </w:r>
      <w:r>
        <w:rPr>
          <w:rFonts w:asciiTheme="minorHAnsi" w:hAnsiTheme="minorHAnsi" w:cstheme="minorHAnsi"/>
        </w:rPr>
        <w:t>, NYU</w:t>
      </w:r>
      <w:r w:rsidRPr="00AD769C">
        <w:rPr>
          <w:rFonts w:asciiTheme="minorHAnsi" w:hAnsiTheme="minorHAnsi" w:cstheme="minorHAnsi"/>
        </w:rPr>
        <w:t xml:space="preserve">; </w:t>
      </w:r>
      <w:r>
        <w:rPr>
          <w:rFonts w:asciiTheme="minorHAnsi" w:hAnsiTheme="minorHAnsi" w:cstheme="minorHAnsi"/>
        </w:rPr>
        <w:t>PhD, Assistant Professor of Finance,</w:t>
      </w:r>
      <w:r w:rsidRPr="00AD769C">
        <w:rPr>
          <w:rFonts w:asciiTheme="minorHAnsi" w:hAnsiTheme="minorHAnsi" w:cstheme="minorHAnsi"/>
        </w:rPr>
        <w:t xml:space="preserve"> </w:t>
      </w:r>
      <w:r>
        <w:rPr>
          <w:rFonts w:asciiTheme="minorHAnsi" w:hAnsiTheme="minorHAnsi" w:cstheme="minorHAnsi"/>
        </w:rPr>
        <w:t xml:space="preserve">NYU; PhD, Associate Professor of Finance, NYU; </w:t>
      </w:r>
      <w:r w:rsidRPr="00AD769C">
        <w:rPr>
          <w:rFonts w:asciiTheme="minorHAnsi" w:hAnsiTheme="minorHAnsi" w:cstheme="minorHAnsi"/>
        </w:rPr>
        <w:t>“Zombie Lending and Policy Traps,” https://pages.stern.nyu.edu/~slenzu/Papers/zombie_resubmission_Dec2025.pdf</w:t>
      </w:r>
      <w:r>
        <w:rPr>
          <w:rFonts w:asciiTheme="minorHAnsi" w:hAnsiTheme="minorHAnsi" w:cstheme="minorHAnsi"/>
        </w:rPr>
        <w:t>]</w:t>
      </w:r>
    </w:p>
    <w:p w14:paraId="6B89572C" w14:textId="77777777" w:rsidR="00A5275C" w:rsidRPr="006062FD" w:rsidRDefault="00A5275C" w:rsidP="00A5275C">
      <w:pPr>
        <w:rPr>
          <w:rFonts w:asciiTheme="minorHAnsi" w:hAnsiTheme="minorHAnsi" w:cstheme="minorHAnsi"/>
          <w:sz w:val="16"/>
        </w:rPr>
      </w:pPr>
      <w:r w:rsidRPr="006062FD">
        <w:rPr>
          <w:rFonts w:asciiTheme="minorHAnsi" w:hAnsiTheme="minorHAnsi" w:cstheme="minorHAnsi"/>
          <w:sz w:val="16"/>
        </w:rPr>
        <w:t xml:space="preserve">We show that a small amount of forbearance is always beneficial, as it can substitute for the constrained conventional monetary policy and help lower banks’ funding costs, thereby stimulating lending and output. Pushing on the forbearance string, however, eventually spurs zombie lending by weak banks. </w:t>
      </w:r>
      <w:r w:rsidRPr="00157556">
        <w:rPr>
          <w:rStyle w:val="Emphasis"/>
          <w:highlight w:val="cyan"/>
        </w:rPr>
        <w:t>Zombie lending</w:t>
      </w:r>
      <w:r w:rsidRPr="00157556">
        <w:rPr>
          <w:rStyle w:val="StyleUnderline"/>
          <w:highlight w:val="cyan"/>
        </w:rPr>
        <w:t xml:space="preserve"> reduces</w:t>
      </w:r>
      <w:r w:rsidRPr="006062FD">
        <w:rPr>
          <w:rStyle w:val="StyleUnderline"/>
        </w:rPr>
        <w:t xml:space="preserve"> </w:t>
      </w:r>
      <w:r w:rsidRPr="00157556">
        <w:rPr>
          <w:rStyle w:val="StyleUnderline"/>
        </w:rPr>
        <w:t>aggregate</w:t>
      </w:r>
      <w:r w:rsidRPr="006062FD">
        <w:rPr>
          <w:rStyle w:val="StyleUnderline"/>
        </w:rPr>
        <w:t xml:space="preserve"> </w:t>
      </w:r>
      <w:r w:rsidRPr="00157556">
        <w:rPr>
          <w:rStyle w:val="Emphasis"/>
          <w:highlight w:val="cyan"/>
        </w:rPr>
        <w:t>output</w:t>
      </w:r>
      <w:r w:rsidRPr="00157556">
        <w:rPr>
          <w:rStyle w:val="StyleUnderline"/>
          <w:highlight w:val="cyan"/>
        </w:rPr>
        <w:t xml:space="preserve"> and </w:t>
      </w:r>
      <w:r w:rsidRPr="00157556">
        <w:rPr>
          <w:rStyle w:val="Emphasis"/>
          <w:highlight w:val="cyan"/>
        </w:rPr>
        <w:t>productivity</w:t>
      </w:r>
      <w:r w:rsidRPr="00157556">
        <w:rPr>
          <w:rStyle w:val="StyleUnderline"/>
          <w:highlight w:val="cyan"/>
        </w:rPr>
        <w:t xml:space="preserve"> because of</w:t>
      </w:r>
      <w:r w:rsidRPr="006062FD">
        <w:rPr>
          <w:rStyle w:val="StyleUnderline"/>
        </w:rPr>
        <w:t xml:space="preserve"> the </w:t>
      </w:r>
      <w:r w:rsidRPr="00157556">
        <w:rPr>
          <w:rStyle w:val="Emphasis"/>
          <w:highlight w:val="cyan"/>
        </w:rPr>
        <w:t>misallocation</w:t>
      </w:r>
      <w:r w:rsidRPr="00157556">
        <w:rPr>
          <w:rStyle w:val="StyleUnderline"/>
          <w:highlight w:val="cyan"/>
        </w:rPr>
        <w:t xml:space="preserve"> of </w:t>
      </w:r>
      <w:r w:rsidRPr="00157556">
        <w:rPr>
          <w:rStyle w:val="Emphasis"/>
          <w:highlight w:val="cyan"/>
        </w:rPr>
        <w:t>credit</w:t>
      </w:r>
      <w:r w:rsidRPr="00157556">
        <w:rPr>
          <w:rStyle w:val="StyleUnderline"/>
          <w:highlight w:val="cyan"/>
        </w:rPr>
        <w:t xml:space="preserve"> and</w:t>
      </w:r>
      <w:r w:rsidRPr="006062FD">
        <w:rPr>
          <w:rFonts w:asciiTheme="minorHAnsi" w:hAnsiTheme="minorHAnsi" w:cstheme="minorHAnsi"/>
          <w:sz w:val="16"/>
        </w:rPr>
        <w:t xml:space="preserve">, as documented in the empirical literature, because it </w:t>
      </w:r>
      <w:r w:rsidRPr="006062FD">
        <w:rPr>
          <w:rStyle w:val="StyleUnderline"/>
        </w:rPr>
        <w:t xml:space="preserve">can generate congestion </w:t>
      </w:r>
      <w:r w:rsidRPr="00157556">
        <w:rPr>
          <w:rStyle w:val="Emphasis"/>
          <w:highlight w:val="cyan"/>
        </w:rPr>
        <w:t>externalities</w:t>
      </w:r>
      <w:r w:rsidRPr="006062FD">
        <w:rPr>
          <w:rFonts w:asciiTheme="minorHAnsi" w:hAnsiTheme="minorHAnsi" w:cstheme="minorHAnsi"/>
          <w:sz w:val="16"/>
        </w:rPr>
        <w:t xml:space="preserve"> in input and output markets </w:t>
      </w:r>
      <w:r w:rsidRPr="006062FD">
        <w:rPr>
          <w:rStyle w:val="StyleUnderline"/>
        </w:rPr>
        <w:t>that</w:t>
      </w:r>
      <w:r w:rsidRPr="006062FD">
        <w:rPr>
          <w:rFonts w:asciiTheme="minorHAnsi" w:hAnsiTheme="minorHAnsi" w:cstheme="minorHAnsi"/>
          <w:sz w:val="16"/>
        </w:rPr>
        <w:t xml:space="preserve"> ultimately </w:t>
      </w:r>
      <w:r w:rsidRPr="00157556">
        <w:rPr>
          <w:rStyle w:val="Emphasis"/>
          <w:highlight w:val="cyan"/>
        </w:rPr>
        <w:t>impair</w:t>
      </w:r>
      <w:r w:rsidRPr="006062FD">
        <w:rPr>
          <w:rFonts w:asciiTheme="minorHAnsi" w:hAnsiTheme="minorHAnsi" w:cstheme="minorHAnsi"/>
          <w:sz w:val="16"/>
        </w:rPr>
        <w:t xml:space="preserve"> the </w:t>
      </w:r>
      <w:r w:rsidRPr="006062FD">
        <w:rPr>
          <w:rStyle w:val="StyleUnderline"/>
        </w:rPr>
        <w:t xml:space="preserve">growth prospects of </w:t>
      </w:r>
      <w:r w:rsidRPr="00157556">
        <w:rPr>
          <w:rStyle w:val="Emphasis"/>
          <w:highlight w:val="cyan"/>
        </w:rPr>
        <w:t>healthy</w:t>
      </w:r>
      <w:r w:rsidRPr="00157556">
        <w:rPr>
          <w:rStyle w:val="StyleUnderline"/>
          <w:highlight w:val="cyan"/>
        </w:rPr>
        <w:t xml:space="preserve"> firms</w:t>
      </w:r>
      <w:r w:rsidRPr="006062FD">
        <w:rPr>
          <w:rFonts w:asciiTheme="minorHAnsi" w:hAnsiTheme="minorHAnsi" w:cstheme="minorHAnsi"/>
          <w:sz w:val="16"/>
        </w:rPr>
        <w:t xml:space="preserve"> in the economy.</w:t>
      </w:r>
    </w:p>
    <w:p w14:paraId="0EE21D63" w14:textId="77777777" w:rsidR="00A5275C" w:rsidRPr="006062FD" w:rsidRDefault="00A5275C" w:rsidP="00A5275C">
      <w:pPr>
        <w:rPr>
          <w:rFonts w:asciiTheme="minorHAnsi" w:hAnsiTheme="minorHAnsi" w:cstheme="minorHAnsi"/>
          <w:sz w:val="16"/>
        </w:rPr>
      </w:pPr>
      <w:r w:rsidRPr="006062FD">
        <w:rPr>
          <w:rFonts w:asciiTheme="minorHAnsi" w:hAnsiTheme="minorHAnsi" w:cstheme="minorHAnsi"/>
          <w:sz w:val="16"/>
        </w:rPr>
        <w:t xml:space="preserve">Empirically, </w:t>
      </w:r>
      <w:r w:rsidRPr="00157556">
        <w:rPr>
          <w:rStyle w:val="StyleUnderline"/>
          <w:highlight w:val="cyan"/>
        </w:rPr>
        <w:t>zombie lending induces</w:t>
      </w:r>
      <w:r w:rsidRPr="006062FD">
        <w:rPr>
          <w:rStyle w:val="StyleUnderline"/>
        </w:rPr>
        <w:t xml:space="preserve"> persistent </w:t>
      </w:r>
      <w:r w:rsidRPr="00157556">
        <w:rPr>
          <w:rStyle w:val="Emphasis"/>
          <w:highlight w:val="cyan"/>
        </w:rPr>
        <w:t>negative spillovers</w:t>
      </w:r>
      <w:r w:rsidRPr="006062FD">
        <w:rPr>
          <w:rStyle w:val="StyleUnderline"/>
        </w:rPr>
        <w:t xml:space="preserve"> on</w:t>
      </w:r>
      <w:r w:rsidRPr="006062FD">
        <w:rPr>
          <w:rFonts w:asciiTheme="minorHAnsi" w:hAnsiTheme="minorHAnsi" w:cstheme="minorHAnsi"/>
          <w:sz w:val="16"/>
        </w:rPr>
        <w:t xml:space="preserve"> the profitability of healthy </w:t>
      </w:r>
      <w:r w:rsidRPr="006062FD">
        <w:rPr>
          <w:rStyle w:val="StyleUnderline"/>
        </w:rPr>
        <w:t>firms in future periods, which can arise from</w:t>
      </w:r>
      <w:r w:rsidRPr="006062FD">
        <w:rPr>
          <w:rFonts w:asciiTheme="minorHAnsi" w:hAnsiTheme="minorHAnsi" w:cstheme="minorHAnsi"/>
          <w:sz w:val="16"/>
        </w:rPr>
        <w:t xml:space="preserve">, e.g., </w:t>
      </w:r>
      <w:r w:rsidRPr="006062FD">
        <w:rPr>
          <w:rStyle w:val="StyleUnderline"/>
        </w:rPr>
        <w:t xml:space="preserve">congestion </w:t>
      </w:r>
      <w:r w:rsidRPr="006062FD">
        <w:rPr>
          <w:rStyle w:val="Emphasis"/>
        </w:rPr>
        <w:t>externalities</w:t>
      </w:r>
      <w:r w:rsidRPr="006062FD">
        <w:rPr>
          <w:rFonts w:asciiTheme="minorHAnsi" w:hAnsiTheme="minorHAnsi" w:cstheme="minorHAnsi"/>
          <w:sz w:val="16"/>
        </w:rPr>
        <w:t xml:space="preserve"> in customer markets, labor markets, and capital markets. A crucial parameter that determines whether the economy falls into such a trap is the horizon of policymakers. The optimal forbearance policy p depends on how policymakers trade of current and future output. “</w:t>
      </w:r>
      <w:r w:rsidRPr="006062FD">
        <w:rPr>
          <w:rStyle w:val="Emphasis"/>
        </w:rPr>
        <w:t>Myopic</w:t>
      </w:r>
      <w:r w:rsidRPr="006062FD">
        <w:rPr>
          <w:rFonts w:asciiTheme="minorHAnsi" w:hAnsiTheme="minorHAnsi" w:cstheme="minorHAnsi"/>
          <w:sz w:val="16"/>
        </w:rPr>
        <w:t xml:space="preserve">” </w:t>
      </w:r>
      <w:r w:rsidRPr="006062FD">
        <w:rPr>
          <w:rStyle w:val="StyleUnderline"/>
        </w:rPr>
        <w:t>policymakers</w:t>
      </w:r>
      <w:r w:rsidRPr="006062FD">
        <w:rPr>
          <w:rFonts w:asciiTheme="minorHAnsi" w:hAnsiTheme="minorHAnsi" w:cstheme="minorHAnsi"/>
          <w:sz w:val="16"/>
        </w:rPr>
        <w:t xml:space="preserve"> are willing to </w:t>
      </w:r>
      <w:r w:rsidRPr="006062FD">
        <w:rPr>
          <w:rStyle w:val="StyleUnderline"/>
        </w:rPr>
        <w:t xml:space="preserve">preserve current </w:t>
      </w:r>
      <w:r w:rsidRPr="006062FD">
        <w:rPr>
          <w:rStyle w:val="Emphasis"/>
        </w:rPr>
        <w:t>incumbent</w:t>
      </w:r>
      <w:r w:rsidRPr="006062FD">
        <w:rPr>
          <w:rStyle w:val="StyleUnderline"/>
        </w:rPr>
        <w:t xml:space="preserve"> firms</w:t>
      </w:r>
      <w:r w:rsidRPr="006062FD">
        <w:rPr>
          <w:rFonts w:asciiTheme="minorHAnsi" w:hAnsiTheme="minorHAnsi" w:cstheme="minorHAnsi"/>
          <w:sz w:val="16"/>
        </w:rPr>
        <w:t xml:space="preserve"> at the expense of future output.2 To do so, they focus on maximizing bank lending, ignoring concerns about the composition of lending since congestion externalities of zombie lending on healthy </w:t>
      </w:r>
      <w:r w:rsidRPr="006062FD">
        <w:rPr>
          <w:sz w:val="16"/>
        </w:rPr>
        <w:t>firms</w:t>
      </w:r>
      <w:r w:rsidRPr="006062FD">
        <w:rPr>
          <w:rFonts w:asciiTheme="minorHAnsi" w:hAnsiTheme="minorHAnsi" w:cstheme="minorHAnsi"/>
          <w:sz w:val="16"/>
        </w:rPr>
        <w:t xml:space="preserve"> unfold over time. </w:t>
      </w:r>
      <w:r w:rsidRPr="006062FD">
        <w:rPr>
          <w:sz w:val="16"/>
        </w:rPr>
        <w:t>Larger shocks are met with more forbearance</w:t>
      </w:r>
      <w:r w:rsidRPr="006062FD">
        <w:rPr>
          <w:rFonts w:asciiTheme="minorHAnsi" w:hAnsiTheme="minorHAnsi" w:cstheme="minorHAnsi"/>
          <w:sz w:val="16"/>
        </w:rPr>
        <w:t xml:space="preserve">, at the cost of more zombie lending. In stark contrast, for “patient” policymakers who seek to avoid future output losses induced by congestion externalities from zombie lending, the optimal forbearance policy is non-monotonic in the size of the shocks. When shocks are moderate, forbearance is a useful tool whose use should increase with the size of the shock; but in the face of large shocks, </w:t>
      </w:r>
      <w:r w:rsidRPr="006062FD">
        <w:rPr>
          <w:rStyle w:val="StyleUnderline"/>
        </w:rPr>
        <w:t xml:space="preserve">we show that </w:t>
      </w:r>
      <w:r w:rsidRPr="00157556">
        <w:rPr>
          <w:rStyle w:val="StyleUnderline"/>
        </w:rPr>
        <w:t>patient</w:t>
      </w:r>
      <w:r w:rsidRPr="006062FD">
        <w:rPr>
          <w:rStyle w:val="StyleUnderline"/>
        </w:rPr>
        <w:t xml:space="preserve"> </w:t>
      </w:r>
      <w:r w:rsidRPr="00157556">
        <w:rPr>
          <w:rStyle w:val="StyleUnderline"/>
          <w:highlight w:val="cyan"/>
        </w:rPr>
        <w:t xml:space="preserve">policymakers </w:t>
      </w:r>
      <w:r w:rsidRPr="00157556">
        <w:rPr>
          <w:rStyle w:val="Emphasis"/>
          <w:highlight w:val="cyan"/>
        </w:rPr>
        <w:t>should</w:t>
      </w:r>
      <w:r w:rsidRPr="006062FD">
        <w:rPr>
          <w:rStyle w:val="StyleUnderline"/>
        </w:rPr>
        <w:t xml:space="preserve"> actually backtrack and </w:t>
      </w:r>
      <w:r w:rsidRPr="00157556">
        <w:rPr>
          <w:rStyle w:val="StyleUnderline"/>
          <w:highlight w:val="cyan"/>
        </w:rPr>
        <w:t xml:space="preserve">reduce </w:t>
      </w:r>
      <w:r w:rsidRPr="00157556">
        <w:rPr>
          <w:rStyle w:val="Emphasis"/>
          <w:highlight w:val="cyan"/>
        </w:rPr>
        <w:t>forbearance</w:t>
      </w:r>
      <w:r w:rsidRPr="00157556">
        <w:rPr>
          <w:rStyle w:val="StyleUnderline"/>
          <w:highlight w:val="cyan"/>
        </w:rPr>
        <w:t xml:space="preserve"> to avoid</w:t>
      </w:r>
      <w:r w:rsidRPr="006062FD">
        <w:rPr>
          <w:rStyle w:val="StyleUnderline"/>
        </w:rPr>
        <w:t xml:space="preserve"> triggering </w:t>
      </w:r>
      <w:r w:rsidRPr="00157556">
        <w:rPr>
          <w:rStyle w:val="StyleUnderline"/>
          <w:highlight w:val="cyan"/>
        </w:rPr>
        <w:t xml:space="preserve">zombie lending, </w:t>
      </w:r>
      <w:r w:rsidRPr="00157556">
        <w:rPr>
          <w:rStyle w:val="Emphasis"/>
          <w:highlight w:val="cyan"/>
        </w:rPr>
        <w:t>even though</w:t>
      </w:r>
      <w:r w:rsidRPr="00157556">
        <w:rPr>
          <w:rStyle w:val="StyleUnderline"/>
          <w:highlight w:val="cyan"/>
        </w:rPr>
        <w:t xml:space="preserve"> this entails letting</w:t>
      </w:r>
      <w:r w:rsidRPr="006062FD">
        <w:rPr>
          <w:rFonts w:asciiTheme="minorHAnsi" w:hAnsiTheme="minorHAnsi" w:cstheme="minorHAnsi"/>
          <w:sz w:val="16"/>
        </w:rPr>
        <w:t xml:space="preserve"> some </w:t>
      </w:r>
      <w:r w:rsidRPr="00157556">
        <w:rPr>
          <w:rStyle w:val="StyleUnderline"/>
          <w:highlight w:val="cyan"/>
        </w:rPr>
        <w:t xml:space="preserve">banks cut </w:t>
      </w:r>
      <w:r w:rsidRPr="00157556">
        <w:rPr>
          <w:rStyle w:val="Emphasis"/>
          <w:highlight w:val="cyan"/>
        </w:rPr>
        <w:t>lending</w:t>
      </w:r>
      <w:r w:rsidRPr="006062FD">
        <w:rPr>
          <w:rFonts w:asciiTheme="minorHAnsi" w:hAnsiTheme="minorHAnsi" w:cstheme="minorHAnsi"/>
          <w:sz w:val="16"/>
        </w:rPr>
        <w:t>. Thus, there exists a “reversal” level of forbearance policy, a counterpart to the “reversal interest rate” below which conventional monetary policy turns contractionary (Abadi et al., 2023).</w:t>
      </w:r>
    </w:p>
    <w:p w14:paraId="138E0FBF" w14:textId="77777777" w:rsidR="00A5275C" w:rsidRPr="006062FD" w:rsidRDefault="00A5275C" w:rsidP="00A5275C">
      <w:pPr>
        <w:rPr>
          <w:rFonts w:asciiTheme="minorHAnsi" w:hAnsiTheme="minorHAnsi" w:cstheme="minorHAnsi"/>
          <w:sz w:val="16"/>
        </w:rPr>
      </w:pPr>
      <w:r w:rsidRPr="006062FD">
        <w:rPr>
          <w:rStyle w:val="StyleUnderline"/>
        </w:rPr>
        <w:t>The</w:t>
      </w:r>
      <w:r w:rsidRPr="006062FD">
        <w:rPr>
          <w:sz w:val="16"/>
        </w:rPr>
        <w:t xml:space="preserve"> dynamic </w:t>
      </w:r>
      <w:r w:rsidRPr="00157556">
        <w:rPr>
          <w:rStyle w:val="Emphasis"/>
          <w:highlight w:val="cyan"/>
        </w:rPr>
        <w:t>consequences</w:t>
      </w:r>
      <w:r w:rsidRPr="00157556">
        <w:rPr>
          <w:rStyle w:val="StyleUnderline"/>
          <w:highlight w:val="cyan"/>
        </w:rPr>
        <w:t xml:space="preserve"> of </w:t>
      </w:r>
      <w:r w:rsidRPr="00157556">
        <w:rPr>
          <w:rStyle w:val="Emphasis"/>
          <w:highlight w:val="cyan"/>
        </w:rPr>
        <w:t>myopic policies</w:t>
      </w:r>
      <w:r w:rsidRPr="00157556">
        <w:rPr>
          <w:rStyle w:val="StyleUnderline"/>
          <w:highlight w:val="cyan"/>
        </w:rPr>
        <w:t xml:space="preserve"> can be </w:t>
      </w:r>
      <w:r w:rsidRPr="00157556">
        <w:rPr>
          <w:rStyle w:val="Emphasis"/>
          <w:sz w:val="32"/>
          <w:szCs w:val="32"/>
          <w:highlight w:val="cyan"/>
        </w:rPr>
        <w:t>dire</w:t>
      </w:r>
      <w:r w:rsidRPr="006062FD">
        <w:rPr>
          <w:rFonts w:asciiTheme="minorHAnsi" w:hAnsiTheme="minorHAnsi" w:cstheme="minorHAnsi"/>
          <w:sz w:val="16"/>
        </w:rPr>
        <w:t xml:space="preserve">. The </w:t>
      </w:r>
      <w:r w:rsidRPr="006062FD">
        <w:rPr>
          <w:rStyle w:val="StyleUnderline"/>
        </w:rPr>
        <w:t xml:space="preserve">interaction of </w:t>
      </w:r>
      <w:r w:rsidRPr="00157556">
        <w:rPr>
          <w:rStyle w:val="Emphasis"/>
        </w:rPr>
        <w:t>policy-induced</w:t>
      </w:r>
      <w:r w:rsidRPr="00157556">
        <w:rPr>
          <w:rStyle w:val="StyleUnderline"/>
        </w:rPr>
        <w:t xml:space="preserve"> risk-shifting and dynamic</w:t>
      </w:r>
      <w:r w:rsidRPr="006062FD">
        <w:rPr>
          <w:rStyle w:val="StyleUnderline"/>
        </w:rPr>
        <w:t xml:space="preserve"> </w:t>
      </w:r>
      <w:r w:rsidRPr="00157556">
        <w:rPr>
          <w:rStyle w:val="StyleUnderline"/>
          <w:highlight w:val="cyan"/>
        </w:rPr>
        <w:t>spillovers creates</w:t>
      </w:r>
      <w:r w:rsidRPr="006062FD">
        <w:rPr>
          <w:rFonts w:asciiTheme="minorHAnsi" w:hAnsiTheme="minorHAnsi" w:cstheme="minorHAnsi"/>
          <w:sz w:val="16"/>
        </w:rPr>
        <w:t xml:space="preserve"> the possibility of </w:t>
      </w:r>
      <w:r w:rsidRPr="00157556">
        <w:rPr>
          <w:rStyle w:val="Emphasis"/>
          <w:highlight w:val="cyan"/>
        </w:rPr>
        <w:t>Sisyphean</w:t>
      </w:r>
      <w:r w:rsidRPr="00157556">
        <w:rPr>
          <w:rStyle w:val="StyleUnderline"/>
          <w:highlight w:val="cyan"/>
        </w:rPr>
        <w:t xml:space="preserve"> policy </w:t>
      </w:r>
      <w:r w:rsidRPr="00157556">
        <w:rPr>
          <w:rStyle w:val="Emphasis"/>
          <w:highlight w:val="cyan"/>
        </w:rPr>
        <w:t>traps</w:t>
      </w:r>
      <w:r w:rsidRPr="00157556">
        <w:rPr>
          <w:rStyle w:val="StyleUnderline"/>
          <w:highlight w:val="cyan"/>
        </w:rPr>
        <w:t xml:space="preserve"> where</w:t>
      </w:r>
      <w:r w:rsidRPr="006062FD">
        <w:rPr>
          <w:rFonts w:asciiTheme="minorHAnsi" w:hAnsiTheme="minorHAnsi" w:cstheme="minorHAnsi"/>
          <w:sz w:val="16"/>
        </w:rPr>
        <w:t xml:space="preserve">by current </w:t>
      </w:r>
      <w:r w:rsidRPr="00157556">
        <w:rPr>
          <w:rStyle w:val="Emphasis"/>
          <w:highlight w:val="cyan"/>
        </w:rPr>
        <w:t>accommodative</w:t>
      </w:r>
      <w:r w:rsidRPr="00157556">
        <w:rPr>
          <w:rStyle w:val="StyleUnderline"/>
          <w:highlight w:val="cyan"/>
        </w:rPr>
        <w:t xml:space="preserve"> policies lead to </w:t>
      </w:r>
      <w:r w:rsidRPr="00157556">
        <w:rPr>
          <w:rStyle w:val="Emphasis"/>
          <w:highlight w:val="cyan"/>
        </w:rPr>
        <w:t>zombie lending</w:t>
      </w:r>
      <w:r w:rsidRPr="00157556">
        <w:rPr>
          <w:rStyle w:val="StyleUnderline"/>
          <w:highlight w:val="cyan"/>
        </w:rPr>
        <w:t>, whose</w:t>
      </w:r>
      <w:r w:rsidRPr="006062FD">
        <w:rPr>
          <w:rStyle w:val="StyleUnderline"/>
        </w:rPr>
        <w:t xml:space="preserve"> negative </w:t>
      </w:r>
      <w:r w:rsidRPr="00157556">
        <w:rPr>
          <w:rStyle w:val="StyleUnderline"/>
          <w:highlight w:val="cyan"/>
        </w:rPr>
        <w:t xml:space="preserve">spillovers </w:t>
      </w:r>
      <w:r w:rsidRPr="00157556">
        <w:rPr>
          <w:rStyle w:val="Emphasis"/>
          <w:highlight w:val="cyan"/>
        </w:rPr>
        <w:t>beget</w:t>
      </w:r>
      <w:r w:rsidRPr="00157556">
        <w:rPr>
          <w:rStyle w:val="StyleUnderline"/>
          <w:highlight w:val="cyan"/>
        </w:rPr>
        <w:t xml:space="preserve"> more</w:t>
      </w:r>
      <w:r w:rsidRPr="006062FD">
        <w:rPr>
          <w:rStyle w:val="StyleUnderline"/>
        </w:rPr>
        <w:t xml:space="preserve"> accommodative policies and </w:t>
      </w:r>
      <w:r w:rsidRPr="00157556">
        <w:rPr>
          <w:rStyle w:val="Emphasis"/>
          <w:highlight w:val="cyan"/>
        </w:rPr>
        <w:t>zombie lending</w:t>
      </w:r>
      <w:r w:rsidRPr="006062FD">
        <w:rPr>
          <w:rFonts w:asciiTheme="minorHAnsi" w:hAnsiTheme="minorHAnsi" w:cstheme="minorHAnsi"/>
          <w:sz w:val="16"/>
        </w:rPr>
        <w:t xml:space="preserve"> in future periods. </w:t>
      </w:r>
      <w:r w:rsidRPr="006062FD">
        <w:rPr>
          <w:rStyle w:val="StyleUnderline"/>
        </w:rPr>
        <w:t>Even if the initial</w:t>
      </w:r>
      <w:r w:rsidRPr="006062FD">
        <w:rPr>
          <w:rFonts w:asciiTheme="minorHAnsi" w:hAnsiTheme="minorHAnsi" w:cstheme="minorHAnsi"/>
          <w:sz w:val="16"/>
        </w:rPr>
        <w:t xml:space="preserve"> exogenous </w:t>
      </w:r>
      <w:r w:rsidRPr="006062FD">
        <w:rPr>
          <w:rStyle w:val="StyleUnderline"/>
        </w:rPr>
        <w:t>shock is purely transitory</w:t>
      </w:r>
      <w:r w:rsidRPr="006062FD">
        <w:rPr>
          <w:rFonts w:asciiTheme="minorHAnsi" w:hAnsiTheme="minorHAnsi" w:cstheme="minorHAnsi"/>
          <w:sz w:val="16"/>
        </w:rPr>
        <w:t xml:space="preserve"> (i.e., firms’ profitability would recover after one period), </w:t>
      </w:r>
      <w:r w:rsidRPr="006062FD">
        <w:rPr>
          <w:rStyle w:val="StyleUnderline"/>
        </w:rPr>
        <w:t>accommodative policies that allow zombie lending</w:t>
      </w:r>
      <w:r w:rsidRPr="006062FD">
        <w:rPr>
          <w:rFonts w:asciiTheme="minorHAnsi" w:hAnsiTheme="minorHAnsi" w:cstheme="minorHAnsi"/>
          <w:sz w:val="16"/>
        </w:rPr>
        <w:t xml:space="preserve"> to emerge </w:t>
      </w:r>
      <w:r w:rsidRPr="006062FD">
        <w:rPr>
          <w:rStyle w:val="StyleUnderline"/>
        </w:rPr>
        <w:t xml:space="preserve">leave future policymakers with </w:t>
      </w:r>
      <w:r w:rsidRPr="006062FD">
        <w:rPr>
          <w:rStyle w:val="Emphasis"/>
        </w:rPr>
        <w:t>firms</w:t>
      </w:r>
      <w:r w:rsidRPr="006062FD">
        <w:rPr>
          <w:rStyle w:val="StyleUnderline"/>
        </w:rPr>
        <w:t xml:space="preserve"> whose profitability </w:t>
      </w:r>
      <w:r w:rsidRPr="006062FD">
        <w:rPr>
          <w:rStyle w:val="Emphasis"/>
        </w:rPr>
        <w:t>remains</w:t>
      </w:r>
      <w:r w:rsidRPr="006062FD">
        <w:rPr>
          <w:rFonts w:asciiTheme="minorHAnsi" w:hAnsiTheme="minorHAnsi" w:cstheme="minorHAnsi"/>
          <w:sz w:val="16"/>
        </w:rPr>
        <w:t xml:space="preserve"> endogenously </w:t>
      </w:r>
      <w:r w:rsidRPr="006062FD">
        <w:rPr>
          <w:rStyle w:val="Emphasis"/>
        </w:rPr>
        <w:t>low</w:t>
      </w:r>
      <w:r w:rsidRPr="006062FD">
        <w:rPr>
          <w:rStyle w:val="StyleUnderline"/>
        </w:rPr>
        <w:t xml:space="preserve"> due to the congestion externalities</w:t>
      </w:r>
      <w:r w:rsidRPr="006062FD">
        <w:rPr>
          <w:rFonts w:asciiTheme="minorHAnsi" w:hAnsiTheme="minorHAnsi" w:cstheme="minorHAnsi"/>
          <w:sz w:val="16"/>
        </w:rPr>
        <w:t>. The future optimal myopic response is then to continue accommodating the inherited weak economy by keeping interest rates low and forbearance high. This keeps zombies alive for at least another period. At the very least, this negative dynamic feedback generates endogenous persistence.</w:t>
      </w:r>
    </w:p>
    <w:p w14:paraId="4BFECF61" w14:textId="77777777" w:rsidR="00A5275C" w:rsidRDefault="00A5275C" w:rsidP="00A5275C"/>
    <w:p w14:paraId="70BE8AAA" w14:textId="77777777" w:rsidR="00A5275C" w:rsidRDefault="00A5275C" w:rsidP="00A5275C">
      <w:pPr>
        <w:pStyle w:val="Heading4"/>
      </w:pPr>
      <w:r>
        <w:t xml:space="preserve">The aff covers 3.9% of the workforce. Inserted for reference. </w:t>
      </w:r>
    </w:p>
    <w:p w14:paraId="58DA9AFC" w14:textId="77777777" w:rsidR="00A5275C" w:rsidRDefault="00A5275C" w:rsidP="00A5275C">
      <w:r w:rsidRPr="000E32A3">
        <w:rPr>
          <w:rStyle w:val="Style13ptBold"/>
        </w:rPr>
        <w:t>BLS ’25</w:t>
      </w:r>
      <w:r>
        <w:t xml:space="preserve"> [August 28; U.S. Bureau of Labor Statistics, “Employment by major industry sector,” https://www.bls.gov/emp/tables/employment-by-major-industry-sector.htm]</w:t>
      </w:r>
    </w:p>
    <w:p w14:paraId="55789FDE" w14:textId="77777777" w:rsidR="00A5275C" w:rsidRDefault="00A5275C" w:rsidP="00A5275C">
      <w:r>
        <w:rPr>
          <w:noProof/>
        </w:rPr>
        <w:drawing>
          <wp:inline distT="0" distB="0" distL="0" distR="0" wp14:anchorId="4027863A" wp14:editId="475539BC">
            <wp:extent cx="7967011" cy="5551714"/>
            <wp:effectExtent l="0" t="0" r="0" b="0"/>
            <wp:docPr id="14617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86722" cy="5565449"/>
                    </a:xfrm>
                    <a:prstGeom prst="rect">
                      <a:avLst/>
                    </a:prstGeom>
                    <a:noFill/>
                    <a:ln>
                      <a:noFill/>
                    </a:ln>
                  </pic:spPr>
                </pic:pic>
              </a:graphicData>
            </a:graphic>
          </wp:inline>
        </w:drawing>
      </w:r>
    </w:p>
    <w:p w14:paraId="5770E713" w14:textId="77777777" w:rsidR="00A5275C" w:rsidRDefault="00A5275C" w:rsidP="00A5275C">
      <w:pPr>
        <w:pStyle w:val="Heading3"/>
      </w:pPr>
      <w:r w:rsidRPr="00294CE0">
        <w:t>Link Turn</w:t>
      </w:r>
      <w:r>
        <w:t>---1AR</w:t>
      </w:r>
    </w:p>
    <w:p w14:paraId="215D9AE6" w14:textId="77777777" w:rsidR="00A5275C" w:rsidRPr="00570504" w:rsidRDefault="00A5275C" w:rsidP="00A5275C">
      <w:pPr>
        <w:pStyle w:val="Heading4"/>
        <w:rPr>
          <w:u w:val="single"/>
        </w:rPr>
      </w:pPr>
      <w:r>
        <w:t xml:space="preserve">Declining public accountability increases </w:t>
      </w:r>
      <w:r>
        <w:rPr>
          <w:u w:val="single"/>
        </w:rPr>
        <w:t>default risk</w:t>
      </w:r>
      <w:r>
        <w:t xml:space="preserve">---that spikes </w:t>
      </w:r>
      <w:r>
        <w:rPr>
          <w:u w:val="single"/>
        </w:rPr>
        <w:t>municipal bond yields</w:t>
      </w:r>
    </w:p>
    <w:p w14:paraId="1F0C2413" w14:textId="77777777" w:rsidR="00A5275C" w:rsidRDefault="00A5275C" w:rsidP="00A5275C">
      <w:r w:rsidRPr="0057117D">
        <w:rPr>
          <w:rStyle w:val="Style13ptBold"/>
        </w:rPr>
        <w:t>Gao</w:t>
      </w:r>
      <w:r>
        <w:rPr>
          <w:rStyle w:val="Style13ptBold"/>
        </w:rPr>
        <w:t xml:space="preserve"> </w:t>
      </w:r>
      <w:r w:rsidRPr="0057117D">
        <w:rPr>
          <w:rStyle w:val="Style13ptBold"/>
        </w:rPr>
        <w:t>’20</w:t>
      </w:r>
      <w:r>
        <w:t xml:space="preserve"> [Pengjie, Chang Lee, and Dermot Murphy; 2020; Associate Professor of Finance at the Mendoza College of Business, University of Notre Dame; Professor of Finance at Korea Advanced Institute of Science and Technology; Professor of Finance at University of Illinois at Chicago; Journal of Financial Economics, “Financing Dies in Darkness? The Impact of Newspaper Closures on Public Finance,” vol. 135]</w:t>
      </w:r>
    </w:p>
    <w:p w14:paraId="2FD0C16C" w14:textId="77777777" w:rsidR="00A5275C" w:rsidRPr="00294CE0" w:rsidRDefault="00A5275C" w:rsidP="00A5275C">
      <w:pPr>
        <w:rPr>
          <w:sz w:val="16"/>
        </w:rPr>
      </w:pPr>
      <w:r w:rsidRPr="00294CE0">
        <w:rPr>
          <w:sz w:val="16"/>
        </w:rPr>
        <w:t>1. Introduction</w:t>
      </w:r>
    </w:p>
    <w:p w14:paraId="769921E0" w14:textId="77777777" w:rsidR="00A5275C" w:rsidRPr="00294CE0" w:rsidRDefault="00A5275C" w:rsidP="00A5275C">
      <w:pPr>
        <w:rPr>
          <w:sz w:val="16"/>
        </w:rPr>
      </w:pPr>
      <w:r w:rsidRPr="00294CE0">
        <w:rPr>
          <w:sz w:val="16"/>
          <w:szCs w:val="16"/>
        </w:rPr>
        <w:t>The real effects of media coverage on finance outcomes is a burgeoning area of research (Tetlock, 2015). Recent research in corporate finance provides evidence that the monitoring provided by journalists is useful for improving corporate governance and exposing corporate fraud (Dyck, Volchkova, Zingales, 2008, Dyck, Morse, Zingales, 2010</w:t>
      </w:r>
      <w:r w:rsidRPr="00294CE0">
        <w:rPr>
          <w:sz w:val="16"/>
        </w:rPr>
        <w:t xml:space="preserve">). </w:t>
      </w:r>
      <w:r w:rsidRPr="0057117D">
        <w:rPr>
          <w:rStyle w:val="StyleUnderline"/>
          <w:highlight w:val="cyan"/>
        </w:rPr>
        <w:t xml:space="preserve">Even the </w:t>
      </w:r>
      <w:r w:rsidRPr="0057117D">
        <w:rPr>
          <w:rStyle w:val="Emphasis"/>
          <w:highlight w:val="cyan"/>
        </w:rPr>
        <w:t>threat</w:t>
      </w:r>
      <w:r w:rsidRPr="00294CE0">
        <w:rPr>
          <w:sz w:val="16"/>
        </w:rPr>
        <w:t xml:space="preserve"> </w:t>
      </w:r>
      <w:r w:rsidRPr="005E5523">
        <w:rPr>
          <w:rStyle w:val="StyleUnderline"/>
        </w:rPr>
        <w:t>of</w:t>
      </w:r>
      <w:r w:rsidRPr="00294CE0">
        <w:rPr>
          <w:sz w:val="16"/>
        </w:rPr>
        <w:t xml:space="preserve"> media </w:t>
      </w:r>
      <w:r w:rsidRPr="005E5523">
        <w:rPr>
          <w:rStyle w:val="StyleUnderline"/>
        </w:rPr>
        <w:t>exposure helps</w:t>
      </w:r>
      <w:r w:rsidRPr="00294CE0">
        <w:rPr>
          <w:sz w:val="16"/>
        </w:rPr>
        <w:t xml:space="preserve"> to </w:t>
      </w:r>
      <w:r w:rsidRPr="0057117D">
        <w:rPr>
          <w:rStyle w:val="StyleUnderline"/>
          <w:highlight w:val="cyan"/>
        </w:rPr>
        <w:t>keep</w:t>
      </w:r>
      <w:r w:rsidRPr="00294CE0">
        <w:rPr>
          <w:sz w:val="16"/>
        </w:rPr>
        <w:t xml:space="preserve"> corporate </w:t>
      </w:r>
      <w:r w:rsidRPr="0057117D">
        <w:rPr>
          <w:rStyle w:val="StyleUnderline"/>
          <w:highlight w:val="cyan"/>
        </w:rPr>
        <w:t xml:space="preserve">entities in </w:t>
      </w:r>
      <w:r w:rsidRPr="0057117D">
        <w:rPr>
          <w:rStyle w:val="Emphasis"/>
          <w:highlight w:val="cyan"/>
        </w:rPr>
        <w:t>check</w:t>
      </w:r>
      <w:r w:rsidRPr="00294CE0">
        <w:rPr>
          <w:sz w:val="16"/>
        </w:rPr>
        <w:t xml:space="preserve">. Additional research in asset pricing has shown that a lack of media coverage is associated with higher informational frictions and expected returns in the cross-section of equities (Peress, 2014, Fang, Peress, 2009). However, it still remains an open question whether shocks to media coverage affect public finance outcomes in the long run. </w:t>
      </w:r>
      <w:r w:rsidRPr="0057117D">
        <w:rPr>
          <w:rStyle w:val="StyleUnderline"/>
          <w:highlight w:val="cyan"/>
        </w:rPr>
        <w:t>If</w:t>
      </w:r>
      <w:r w:rsidRPr="001F0A57">
        <w:rPr>
          <w:rStyle w:val="StyleUnderline"/>
        </w:rPr>
        <w:t xml:space="preserve"> a </w:t>
      </w:r>
      <w:r w:rsidRPr="001F0A57">
        <w:rPr>
          <w:rStyle w:val="Emphasis"/>
        </w:rPr>
        <w:t>negative coverage shock</w:t>
      </w:r>
      <w:r w:rsidRPr="00294CE0">
        <w:rPr>
          <w:sz w:val="16"/>
        </w:rPr>
        <w:t xml:space="preserve"> such as a newspaper </w:t>
      </w:r>
      <w:r w:rsidRPr="00294CE0">
        <w:rPr>
          <w:rStyle w:val="Emphasis"/>
          <w:highlight w:val="cyan"/>
        </w:rPr>
        <w:t>closure</w:t>
      </w:r>
      <w:r w:rsidRPr="0057117D">
        <w:rPr>
          <w:rStyle w:val="StyleUnderline"/>
          <w:highlight w:val="cyan"/>
        </w:rPr>
        <w:t xml:space="preserve"> leads to</w:t>
      </w:r>
      <w:r w:rsidRPr="005E5523">
        <w:rPr>
          <w:rStyle w:val="StyleUnderline"/>
        </w:rPr>
        <w:t xml:space="preserve"> increased government</w:t>
      </w:r>
      <w:r w:rsidRPr="001F0A57">
        <w:rPr>
          <w:rStyle w:val="StyleUnderline"/>
        </w:rPr>
        <w:t xml:space="preserve"> </w:t>
      </w:r>
      <w:r w:rsidRPr="0057117D">
        <w:rPr>
          <w:rStyle w:val="Emphasis"/>
          <w:highlight w:val="cyan"/>
        </w:rPr>
        <w:t>inefficiencies</w:t>
      </w:r>
      <w:r w:rsidRPr="0057117D">
        <w:rPr>
          <w:rStyle w:val="StyleUnderline"/>
          <w:highlight w:val="cyan"/>
        </w:rPr>
        <w:t xml:space="preserve"> and </w:t>
      </w:r>
      <w:r w:rsidRPr="0057117D">
        <w:rPr>
          <w:rStyle w:val="Emphasis"/>
          <w:highlight w:val="cyan"/>
        </w:rPr>
        <w:t>info</w:t>
      </w:r>
      <w:r w:rsidRPr="00294CE0">
        <w:rPr>
          <w:rStyle w:val="StyleUnderline"/>
        </w:rPr>
        <w:t xml:space="preserve">rmational </w:t>
      </w:r>
      <w:r w:rsidRPr="0057117D">
        <w:rPr>
          <w:rStyle w:val="Emphasis"/>
          <w:highlight w:val="cyan"/>
        </w:rPr>
        <w:t>frictions</w:t>
      </w:r>
      <w:r w:rsidRPr="00294CE0">
        <w:rPr>
          <w:sz w:val="16"/>
        </w:rPr>
        <w:t xml:space="preserve">, then </w:t>
      </w:r>
      <w:r w:rsidRPr="005E5523">
        <w:rPr>
          <w:rStyle w:val="StyleUnderline"/>
        </w:rPr>
        <w:t xml:space="preserve">potential </w:t>
      </w:r>
      <w:r w:rsidRPr="0057117D">
        <w:rPr>
          <w:rStyle w:val="StyleUnderline"/>
          <w:highlight w:val="cyan"/>
        </w:rPr>
        <w:t xml:space="preserve">municipal </w:t>
      </w:r>
      <w:r w:rsidRPr="0057117D">
        <w:rPr>
          <w:rStyle w:val="Emphasis"/>
          <w:highlight w:val="cyan"/>
        </w:rPr>
        <w:t>lenders</w:t>
      </w:r>
      <w:r w:rsidRPr="00294CE0">
        <w:rPr>
          <w:sz w:val="16"/>
        </w:rPr>
        <w:t xml:space="preserve"> </w:t>
      </w:r>
      <w:r w:rsidRPr="00D75FCA">
        <w:rPr>
          <w:rStyle w:val="StyleUnderline"/>
        </w:rPr>
        <w:t>will</w:t>
      </w:r>
      <w:r w:rsidRPr="00294CE0">
        <w:rPr>
          <w:sz w:val="16"/>
        </w:rPr>
        <w:t xml:space="preserve"> likely </w:t>
      </w:r>
      <w:r w:rsidRPr="0057117D">
        <w:rPr>
          <w:rStyle w:val="StyleUnderline"/>
          <w:highlight w:val="cyan"/>
        </w:rPr>
        <w:t xml:space="preserve">demand </w:t>
      </w:r>
      <w:r w:rsidRPr="0057117D">
        <w:rPr>
          <w:rStyle w:val="Emphasis"/>
          <w:highlight w:val="cyan"/>
        </w:rPr>
        <w:t>higher yields</w:t>
      </w:r>
      <w:r w:rsidRPr="0057117D">
        <w:rPr>
          <w:rStyle w:val="StyleUnderline"/>
          <w:highlight w:val="cyan"/>
        </w:rPr>
        <w:t xml:space="preserve"> to </w:t>
      </w:r>
      <w:r w:rsidRPr="0057117D">
        <w:rPr>
          <w:rStyle w:val="Emphasis"/>
          <w:highlight w:val="cyan"/>
        </w:rPr>
        <w:t>compensate</w:t>
      </w:r>
      <w:r w:rsidRPr="00294CE0">
        <w:rPr>
          <w:sz w:val="16"/>
        </w:rPr>
        <w:t xml:space="preserve"> for these effects. On the other hand, if there is a high degree of substitutability between the affected media outlet and alternative, unaffected outlets, then there should be no effect on local financial markets in the long run. This effect could even be positive if these alternative sources of news provide more accurate and timelier information to their readers.</w:t>
      </w:r>
    </w:p>
    <w:p w14:paraId="6BB57FD0" w14:textId="77777777" w:rsidR="00A5275C" w:rsidRPr="00294CE0" w:rsidRDefault="00A5275C" w:rsidP="00A5275C">
      <w:pPr>
        <w:rPr>
          <w:sz w:val="8"/>
          <w:szCs w:val="14"/>
        </w:rPr>
      </w:pPr>
      <w:r w:rsidRPr="00294CE0">
        <w:rPr>
          <w:sz w:val="8"/>
          <w:szCs w:val="14"/>
        </w:rPr>
        <w:t>We empirically examine how shocks to local media coverage affect long-run public borrowing costs. The municipal bond market provides an ideal setting for our study because the individual bonds are largely bought and sold by local investors, providing a more direct link between local media shocks and securities prices (Erickson, Goolsbee, Maydew, 2003, Schultz, 2013). We use local newspaper closures as a proxy for local media shocks, as they effectively cause large discrete changes in local media coverage. Our main finding is that newspaper closures have a significantly adverse impact on municipal borrowing costs in the long run. Specifically, following the three-year period after a newspaper closure, municipal bond offering yields increase by 5.5 basis points, while yields in the secondary market increase by 6.4 basis points; these results are significant at the 1% level. The effect of newspaper closures on revenue bonds, which are backed by cash flows generated by specific projects and more subject to misappropriation, is even stronger, with offering and secondary yields increasing by 10.6 and 9.9 basis points. In dollar terms, an additional ten basis points increases the cost of an average issue by about $650,000.2 For robustness, we also conduct a within-bond analysis of postclosure versus preclosure secondary yield spreads relative to matched portfolios of municipal bonds (which is similar to the methodology used in Bessembinder et al., 2009 for analyzing corporate bonds) and also find a significant increase in yield spreads in the postclosure period. Taken together, our evidence suggests that there is not a sufficient degree of substitutability between local newspapers and alternative information intermediaries for evaluating the quality of public projects and local governments.</w:t>
      </w:r>
    </w:p>
    <w:p w14:paraId="2CF54F11" w14:textId="77777777" w:rsidR="00A5275C" w:rsidRPr="00294CE0" w:rsidRDefault="00A5275C" w:rsidP="00A5275C">
      <w:pPr>
        <w:rPr>
          <w:sz w:val="8"/>
          <w:szCs w:val="8"/>
        </w:rPr>
      </w:pPr>
      <w:r w:rsidRPr="00294CE0">
        <w:rPr>
          <w:sz w:val="8"/>
          <w:szCs w:val="8"/>
        </w:rPr>
        <w:t>A potential concern is that both municipal borrowing costs and newspaper closures are being driven by underlying economic conditions in the region. We address this concern in several ways. Our first strategy involves examining the differential effect of a newspaper closure on borrowing costs in the county that contained that newspaper and a population-matched neighboring county with its own newspaper operation. Declining economic conditions in the region are likely to affect both counties. If a newspaper closure truly affects local borrowing costs, then we would expect a newspaper closure to affect borrowing costs in the closure county but not the matched control county. Consistent with this hypothesis, we find that the differential effect of a newspaper closure on offering yields in the closure county versus the matched control county is 7.3 basis points (). Corroborating this evidence, we also find that newspaper closures are evenly dispersed across states with different economic conditions and across our sample period, which includes both economic expansion and contraction periods.</w:t>
      </w:r>
    </w:p>
    <w:p w14:paraId="59E7066E" w14:textId="77777777" w:rsidR="00A5275C" w:rsidRPr="00294CE0" w:rsidRDefault="00A5275C" w:rsidP="00A5275C">
      <w:pPr>
        <w:rPr>
          <w:sz w:val="8"/>
          <w:szCs w:val="14"/>
        </w:rPr>
      </w:pPr>
      <w:r w:rsidRPr="00294CE0">
        <w:rPr>
          <w:sz w:val="8"/>
          <w:szCs w:val="14"/>
        </w:rPr>
        <w:t>Our second identification strategy involves examining newspaper closures in counties with a low number of newspapers versus counties with a high number of newspapers. The latter counties are unlikely to be significantly affected by a newspaper closure since there are still plenty of local newspapers in place to cover local issues. This is unlike counties with a low number of newspapers, which are typically left with only one or even zero newspapers following a newspaper closure. If newspaper closures were driven by underlying economic conditions, then we would observe similar yield increases in the low newspaper and high newspaper counties. However, our evidence indicates that a newspaper closure in a low newspaper county increases offering yields by 10.3 basis points, while a newspaper closure in a high newspaper county has no significant effect on offering yields, for a relative yield difference of 11.8 basis points ().</w:t>
      </w:r>
    </w:p>
    <w:p w14:paraId="0EEEA033" w14:textId="77777777" w:rsidR="00A5275C" w:rsidRPr="00294CE0" w:rsidRDefault="00A5275C" w:rsidP="00A5275C">
      <w:pPr>
        <w:rPr>
          <w:sz w:val="8"/>
          <w:szCs w:val="8"/>
        </w:rPr>
      </w:pPr>
      <w:r w:rsidRPr="00294CE0">
        <w:rPr>
          <w:sz w:val="8"/>
          <w:szCs w:val="8"/>
        </w:rPr>
        <w:t>Our third identification strategy uses the expansion of Craigslist across the United States as an instrument for newspaper closures. Craigslist is an online database of classified advertisements that currently has over 60 million global users, and research has shown that advertising revenues for local newspapers were negatively affected by its expansion (Gurun, Butler, 2012, Kroft, Pope, 2014, Seamans, Zhu, 2014, Gurun, Matvos, Seru, 2016). The gradual rollout of Craigslist in the United States is useful for our purposes because its introduction to a geographic area comprises a plausibly exogenous shock to the probability of a newspaper closure without directly affecting local municipal bond yields. We examine the effect of newspaper closures on municipal bond yields and use Craigslist’s entry as an instrument for newspaper closures. In the first-stage regression, we find that Craigslist’s entry increases the probability of a newspaper closure by about ten percentage points, which is consistent with the existing evidence showing that Craiglist negatively affected local newspaper advertising revenues. Importantly, in the second-stage regression, we find that Craigslist-induced newspaper closures increase municipal bond yields by four to six basis points, further establishing a causal connection between newspaper closures and municipal borrowing costs.</w:t>
      </w:r>
    </w:p>
    <w:p w14:paraId="73849021" w14:textId="77777777" w:rsidR="00A5275C" w:rsidRPr="00294CE0" w:rsidRDefault="00A5275C" w:rsidP="00A5275C">
      <w:pPr>
        <w:rPr>
          <w:sz w:val="8"/>
          <w:szCs w:val="8"/>
        </w:rPr>
      </w:pPr>
      <w:r w:rsidRPr="00294CE0">
        <w:rPr>
          <w:sz w:val="8"/>
          <w:szCs w:val="8"/>
        </w:rPr>
        <w:t>Differences in state characteristics provide additional insight into the relation between newspaper closures and public finance outcomes. Campante and Do (2014) show that the relative distance between a state’s economic and political centers is a useful measure of the quality of public governance in that state, with longer distances being associated with lower quality governance. The marginal effect of external monitoring on governance quality is likely to be stronger in states with low quality governance. Thus, we hypothesize that the effect of a newspaper closure on borrowing costs will be higher in high isolation states compared to low isolation states. Consistent with this hypothesis, we find that a newspaper closure increases yields by 12.3 basis points in high isolation states and 5.5 basis points in low isolation states, for a difference of 6.8 basis points (). Newspaper closures have a significant effect on offering yields for both state types, but this effect is more than twice as strong in the low isolation states. This indicates that local newspapers are especially important in states that already have low quality governance.</w:t>
      </w:r>
    </w:p>
    <w:p w14:paraId="3F9A2664" w14:textId="77777777" w:rsidR="00A5275C" w:rsidRPr="00294CE0" w:rsidRDefault="00A5275C" w:rsidP="00A5275C">
      <w:pPr>
        <w:rPr>
          <w:sz w:val="8"/>
          <w:szCs w:val="14"/>
        </w:rPr>
      </w:pPr>
      <w:r w:rsidRPr="00294CE0">
        <w:rPr>
          <w:sz w:val="8"/>
          <w:szCs w:val="14"/>
        </w:rPr>
        <w:t>Newspaper closures lead to higher borrowing costs in the long run, suggesting that alternative sources of media, such as the internet, are not acting as sufficient substitutes for these local newspapers. We test this latter assertion more directly by examining the effect of newspaper closures on public borrowing costs in states with high versus low internet usage, which we classify using internet usage data from the National Telecommunications and Information Administration (NTIA). If the internet acts as a good substitute for local newspapers, then we should observe little to no effect in the high internet usage states. However, we find that the effect of a newspaper closure on offering yields is not significantly different across these two state types, further suggesting that online sources do not act as a perfect substitute for local newspapers, at least for our sample period.</w:t>
      </w:r>
    </w:p>
    <w:p w14:paraId="17BFB375" w14:textId="77777777" w:rsidR="00A5275C" w:rsidRPr="00294CE0" w:rsidRDefault="00A5275C" w:rsidP="00A5275C">
      <w:pPr>
        <w:rPr>
          <w:sz w:val="16"/>
        </w:rPr>
      </w:pPr>
      <w:r w:rsidRPr="00294CE0">
        <w:rPr>
          <w:sz w:val="16"/>
        </w:rPr>
        <w:t xml:space="preserve">There are two primary mechanisms through which newspaper closures affect municipal bond yields. The first mechanism relates to the increased government inefficiencies that result from the loss of a government watchdog after a newspaper closure, which is consistent with prior evidence showing that media monitoring improves corporate governance outcomes (Dyck, Volchkova, Zingales, 2008, Dyck, Morse, Zingales, 2010). </w:t>
      </w:r>
      <w:r w:rsidRPr="005E5523">
        <w:rPr>
          <w:rStyle w:val="StyleUnderline"/>
        </w:rPr>
        <w:t xml:space="preserve">Government </w:t>
      </w:r>
      <w:r w:rsidRPr="0057117D">
        <w:rPr>
          <w:rStyle w:val="StyleUnderline"/>
          <w:highlight w:val="cyan"/>
        </w:rPr>
        <w:t>inefficiencies</w:t>
      </w:r>
      <w:r w:rsidRPr="005E5523">
        <w:rPr>
          <w:rStyle w:val="StyleUnderline"/>
        </w:rPr>
        <w:t xml:space="preserve"> are </w:t>
      </w:r>
      <w:r w:rsidRPr="005E5523">
        <w:rPr>
          <w:rStyle w:val="Emphasis"/>
        </w:rPr>
        <w:t>costly</w:t>
      </w:r>
      <w:r w:rsidRPr="00294CE0">
        <w:rPr>
          <w:sz w:val="16"/>
        </w:rPr>
        <w:t xml:space="preserve"> </w:t>
      </w:r>
      <w:r w:rsidRPr="005E5523">
        <w:rPr>
          <w:rStyle w:val="StyleUnderline"/>
        </w:rPr>
        <w:t xml:space="preserve">and thus </w:t>
      </w:r>
      <w:r w:rsidRPr="0057117D">
        <w:rPr>
          <w:rStyle w:val="Emphasis"/>
          <w:highlight w:val="cyan"/>
        </w:rPr>
        <w:t>associate</w:t>
      </w:r>
      <w:r w:rsidRPr="005E5523">
        <w:rPr>
          <w:rStyle w:val="StyleUnderline"/>
        </w:rPr>
        <w:t xml:space="preserve">d </w:t>
      </w:r>
      <w:r w:rsidRPr="0057117D">
        <w:rPr>
          <w:rStyle w:val="StyleUnderline"/>
          <w:highlight w:val="cyan"/>
        </w:rPr>
        <w:t>with</w:t>
      </w:r>
      <w:r w:rsidRPr="005E5523">
        <w:rPr>
          <w:rStyle w:val="StyleUnderline"/>
        </w:rPr>
        <w:t xml:space="preserve"> </w:t>
      </w:r>
      <w:r w:rsidRPr="005E5523">
        <w:rPr>
          <w:rStyle w:val="Emphasis"/>
        </w:rPr>
        <w:t xml:space="preserve">greater </w:t>
      </w:r>
      <w:r w:rsidRPr="0057117D">
        <w:rPr>
          <w:rStyle w:val="Emphasis"/>
          <w:highlight w:val="cyan"/>
        </w:rPr>
        <w:t>default risk</w:t>
      </w:r>
      <w:r w:rsidRPr="0057117D">
        <w:rPr>
          <w:rStyle w:val="StyleUnderline"/>
          <w:highlight w:val="cyan"/>
        </w:rPr>
        <w:t xml:space="preserve">, </w:t>
      </w:r>
      <w:r w:rsidRPr="0057117D">
        <w:rPr>
          <w:rStyle w:val="Emphasis"/>
          <w:highlight w:val="cyan"/>
        </w:rPr>
        <w:t>a</w:t>
      </w:r>
      <w:r w:rsidRPr="005E5523">
        <w:rPr>
          <w:rStyle w:val="StyleUnderline"/>
        </w:rPr>
        <w:t xml:space="preserve">n important </w:t>
      </w:r>
      <w:r w:rsidRPr="0057117D">
        <w:rPr>
          <w:rStyle w:val="Emphasis"/>
          <w:highlight w:val="cyan"/>
        </w:rPr>
        <w:t>determinant</w:t>
      </w:r>
      <w:r w:rsidRPr="0057117D">
        <w:rPr>
          <w:rStyle w:val="StyleUnderline"/>
          <w:highlight w:val="cyan"/>
        </w:rPr>
        <w:t xml:space="preserve"> of</w:t>
      </w:r>
      <w:r w:rsidRPr="005E5523">
        <w:rPr>
          <w:rStyle w:val="StyleUnderline"/>
        </w:rPr>
        <w:t xml:space="preserve"> </w:t>
      </w:r>
      <w:r w:rsidRPr="005E5523">
        <w:rPr>
          <w:rStyle w:val="Emphasis"/>
        </w:rPr>
        <w:t xml:space="preserve">municipal bond </w:t>
      </w:r>
      <w:r w:rsidRPr="0057117D">
        <w:rPr>
          <w:rStyle w:val="Emphasis"/>
          <w:highlight w:val="cyan"/>
        </w:rPr>
        <w:t>yields</w:t>
      </w:r>
      <w:r w:rsidRPr="00294CE0">
        <w:rPr>
          <w:sz w:val="16"/>
        </w:rPr>
        <w:t xml:space="preserve"> (Wang, Wu, Zhang, 2008, Schwert, 2017). The second mechanism relates to the increased informational frictions that result from a lack of press coverage (Peress, 2014, Fang, Peress, 2009). Informational frictions are associated with lower liquidity (Kyle, 1985, Glosten, Milgrom, 1985), and lenders demand higher yields to compensate for this effect (Ang et al., 2014). First, we test the default risk channel by examining the differential effect of newspaper closures on the offering yields of insured versus uninsured bonds and only find a significant effect for the uninsured bonds. Second, we test the validity of the government inefficiency mechanism. We find that advance refundings of callable bonds, which Ang et al. (2017) show are almost always negative net present value transactions, are more likely following a newspaper closure. The same holds true for the negotiated sales of municipal bond issuances (as opposed to competitive sales), which are generally associated with higher transaction costs (Robbins, 2002). We also directly examine the effect of newspaper closures on the following government efficiency metrics: the ratio of total county government employee wages to total county employee wages, the number of government employees per capita, tax revenue per capita, and county deficit per capita, where county deficit is calculated as the difference between total county government expenses and tax revenues. We find that a newspaper closure leads to a 1.3 percentage point increase in the government wage ratio. For the median county, this represents a total government wage increase of $1.4 million. Similarly, we find that the number of government employees increases by about four people per 1,000 residents, tax revenue per capita increases by about $85, and the county deficit per capita increases by about $53. Collectively, this evidence suggests that newspaper closures lead to increased government inefficiencies. Finally, we test the informational friction mechanism by examining postclosure liquidity in the municipal bond secondary market. We find that the price dispersion metric from Jankowitsch et al. (2011), which is useful for measuring informational inefficiencies in over-the-counter markets, significantly increases by about 5% after a newspaper closure. This suggests that informational frictions also play a role in determining postclosure municipal bond yields.</w:t>
      </w:r>
    </w:p>
    <w:p w14:paraId="30543CE9" w14:textId="77777777" w:rsidR="00A5275C" w:rsidRPr="00294CE0" w:rsidRDefault="00A5275C" w:rsidP="00A5275C">
      <w:pPr>
        <w:rPr>
          <w:sz w:val="8"/>
          <w:szCs w:val="14"/>
        </w:rPr>
      </w:pPr>
      <w:r w:rsidRPr="00294CE0">
        <w:rPr>
          <w:sz w:val="8"/>
          <w:szCs w:val="14"/>
        </w:rPr>
        <w:t>Our paper is related and contributes to the literature on the governance or watchdog role of the media—particularly the local news media—and finance. Dyck et al. (2010) emphasize the governance role of media, acting as a whistleblower for fraudulent activities. However, some authors point out the limitations of news media. Gurun and Butler (2012) illustrate that local media outlets can be captured or compromised because of advertisement revenues generated by local businesses. Shapira and Zingales (2017) present anecdotal evidence that the local news media was reluctant to antagonize DuPont, an industrials firm that was easily the largest employer in the area. The local media downplayed and suppressed news about a DuPont-related environmental disaster caused by emissions of a toxic chemical named C8. In this case, the media had a mostly ineffective external governance role. In our context, the local news media has an important and uncompromised external governance role, as media capture by the local government, which is typically not an important source of revenue for the municipality, is unlikely. This is important because local newspapers continue to play a crucial role in informing local residents. Based on survey evidence, the Pew Research Center concludes the following in a research report:</w:t>
      </w:r>
    </w:p>
    <w:p w14:paraId="2AB19355" w14:textId="77777777" w:rsidR="00A5275C" w:rsidRPr="00294CE0" w:rsidRDefault="00A5275C" w:rsidP="00A5275C">
      <w:pPr>
        <w:rPr>
          <w:sz w:val="8"/>
          <w:szCs w:val="14"/>
        </w:rPr>
      </w:pPr>
      <w:r w:rsidRPr="00294CE0">
        <w:rPr>
          <w:sz w:val="8"/>
          <w:szCs w:val="14"/>
        </w:rPr>
        <w:t>Among all adults, newspapers were cited as the most relied upon source or tied for most relied upon for crime, taxes, local government activities, schools, local politics, local jobs, community/neighborhood events, arts events, zoning information, local social services, and real estate/housing. This dependence on newspapers for so many local topics sets it apart from all other sources of local news. The internet, which was cited as the most relied upon source for five of the 16 topics, was a distant second to newspapers in terms of widespread use and value.3</w:t>
      </w:r>
    </w:p>
    <w:p w14:paraId="796DF1CD" w14:textId="77777777" w:rsidR="00A5275C" w:rsidRPr="00294CE0" w:rsidRDefault="00A5275C" w:rsidP="00A5275C">
      <w:pPr>
        <w:rPr>
          <w:sz w:val="8"/>
          <w:szCs w:val="14"/>
        </w:rPr>
      </w:pPr>
      <w:r w:rsidRPr="00294CE0">
        <w:rPr>
          <w:sz w:val="8"/>
          <w:szCs w:val="14"/>
        </w:rPr>
        <w:t>As a consequence, the closure of a local newspaper creates a local information vacuum. Moreover, it is unlikely that such a vacuum can be easily filled by other sources of media. First, local issues are not topical enough for the national news media, which faces a much broader audience. Second, nontraditional media outlets, which are primarily online, have not sufficiently filled the investigative journalism gap that has resulted from newspaper closures (Waldman, 2011). Instead, these nontraditional outlets have primarily been in the business of content dissemination rather than the production of new information.</w:t>
      </w:r>
    </w:p>
    <w:p w14:paraId="09E24215" w14:textId="77777777" w:rsidR="00A5275C" w:rsidRPr="00294CE0" w:rsidRDefault="00A5275C" w:rsidP="00A5275C">
      <w:pPr>
        <w:rPr>
          <w:sz w:val="8"/>
          <w:szCs w:val="14"/>
        </w:rPr>
      </w:pPr>
      <w:r w:rsidRPr="00294CE0">
        <w:rPr>
          <w:sz w:val="8"/>
          <w:szCs w:val="14"/>
        </w:rPr>
        <w:t>Our paper is also closely related to the literature that explores local news media and political economy. Mondak (1996) and Gentzkow et al. (2011) examine the impact of media coverage on political elections and show that newspaper closures are associated with less informed voters and lower voter turnouts. Snyder and Strömberg (2010) show that governments become less efficient when a newspaper is no longer there to monitor the government operations. This literature was fundamental for our empirical design, as we similarly explore how newspaper closures affect real outcomes. Importantly, we focus on the effect of newspaper closures on public finance outcomes, which has never been explored, to the best of our knowledge. This strand of literature also provides us with a plausible political economy foundation for developing our hypotheses of how public finance might be influenced by the loss of monitoring that results from local newspaper closures.</w:t>
      </w:r>
    </w:p>
    <w:p w14:paraId="480DD5CD" w14:textId="77777777" w:rsidR="00A5275C" w:rsidRPr="00294CE0" w:rsidRDefault="00A5275C" w:rsidP="00A5275C">
      <w:pPr>
        <w:rPr>
          <w:sz w:val="8"/>
          <w:szCs w:val="14"/>
        </w:rPr>
      </w:pPr>
      <w:r w:rsidRPr="00294CE0">
        <w:rPr>
          <w:sz w:val="8"/>
          <w:szCs w:val="14"/>
        </w:rPr>
        <w:t>The rest of this paper is organized as follows. Section 2 provides theoretical background and motivating anecdotal evidence for the empirical analysis. Section 3 describes the data used in this study. Section 4 presents summary statistics about newspaper closures and municipal bond characteristics and provides preliminary, univariate tests of municipal bond yields around newspaper closures. Section 5 presents our baseline results showing the effect of newspaper closures on municipal bond yields in a multivariate setting and also includes several identification tests that support these baseline results by ruling out alternative explanations. Section 6 explores the mechanisms through which newspaper closures may be affecting municipal bond yields, specifically default risk and informational frictions. Section 7 presents a series of robustness checks for our baseline results. Finally, Section 8 concludes.</w:t>
      </w:r>
    </w:p>
    <w:p w14:paraId="55CFFFD3" w14:textId="77777777" w:rsidR="00A5275C" w:rsidRPr="00294CE0" w:rsidRDefault="00A5275C" w:rsidP="00A5275C">
      <w:pPr>
        <w:rPr>
          <w:sz w:val="8"/>
          <w:szCs w:val="14"/>
        </w:rPr>
      </w:pPr>
      <w:r w:rsidRPr="00294CE0">
        <w:rPr>
          <w:sz w:val="8"/>
          <w:szCs w:val="14"/>
        </w:rPr>
        <w:t>2. Theory and anecdotal evidence</w:t>
      </w:r>
    </w:p>
    <w:p w14:paraId="27962024" w14:textId="77777777" w:rsidR="00A5275C" w:rsidRPr="00294CE0" w:rsidRDefault="00A5275C" w:rsidP="00A5275C">
      <w:pPr>
        <w:rPr>
          <w:sz w:val="16"/>
        </w:rPr>
      </w:pPr>
      <w:r w:rsidRPr="00294CE0">
        <w:rPr>
          <w:sz w:val="16"/>
        </w:rPr>
        <w:t xml:space="preserve">Prat and Strömberg (2013) provide a useful review of the political economy literature on the influence of media on politics and policy. In Section 5 of their review, they develop a theoretical model that illustrates the effect of media on political accountability and public policy. In particular, they assume that there is an incumbent politician who allocates his budget across a set of public goods and keeps any residual funds for himself. Informed and uninformed voters choose to vote for the incumbent or a challenger, who keeps the residual funds if she wins. In a pure strategy equilibrium, the incumbent chooses a public good allocation that is directly related to his budget level and the share of informed voters. An implication of this equilibrium, according to Proposition 3 of Prat and Strömberg (2013), is that an increase in the share of media users or the amount of media coverage on a specific issue leads to an increase in the budget allocation and expected competence of politicians for that issue. This is highly relevant to our study, as a newspaper closure represents a structural shift in the distribution of local media coverage that should, in theory, </w:t>
      </w:r>
      <w:r w:rsidRPr="0057117D">
        <w:rPr>
          <w:rStyle w:val="StyleUnderline"/>
          <w:highlight w:val="cyan"/>
        </w:rPr>
        <w:t>lead to</w:t>
      </w:r>
      <w:r w:rsidRPr="00294CE0">
        <w:rPr>
          <w:sz w:val="16"/>
          <w:highlight w:val="cyan"/>
        </w:rPr>
        <w:t xml:space="preserve"> </w:t>
      </w:r>
      <w:r w:rsidRPr="0057117D">
        <w:rPr>
          <w:rStyle w:val="Emphasis"/>
          <w:highlight w:val="cyan"/>
        </w:rPr>
        <w:t>reduced</w:t>
      </w:r>
      <w:r w:rsidRPr="00294CE0">
        <w:rPr>
          <w:sz w:val="16"/>
        </w:rPr>
        <w:t xml:space="preserve"> government </w:t>
      </w:r>
      <w:r w:rsidRPr="0057117D">
        <w:rPr>
          <w:rStyle w:val="Emphasis"/>
          <w:highlight w:val="cyan"/>
        </w:rPr>
        <w:t>efficiency</w:t>
      </w:r>
      <w:r w:rsidRPr="00294CE0">
        <w:rPr>
          <w:sz w:val="16"/>
        </w:rPr>
        <w:t xml:space="preserve"> </w:t>
      </w:r>
      <w:r w:rsidRPr="00B43EBD">
        <w:rPr>
          <w:rStyle w:val="StyleUnderline"/>
        </w:rPr>
        <w:t xml:space="preserve">in the postclosure </w:t>
      </w:r>
      <w:r w:rsidRPr="00294CE0">
        <w:rPr>
          <w:rStyle w:val="Emphasis"/>
        </w:rPr>
        <w:t>equilibrium</w:t>
      </w:r>
      <w:r w:rsidRPr="00294CE0">
        <w:rPr>
          <w:sz w:val="16"/>
        </w:rPr>
        <w:t>. From a public finance perspective, a newspaper closure should lead to worsened municipal borrowing outcomes since it is riskier to lend to inefficient local governments, all else being equal. This reasoning forms the basis of our empirical tests of how newspaper closures affect public borrowing costs in the long run.</w:t>
      </w:r>
    </w:p>
    <w:p w14:paraId="455BBA6D" w14:textId="77777777" w:rsidR="00A5275C" w:rsidRPr="00294CE0" w:rsidRDefault="00A5275C" w:rsidP="00A5275C">
      <w:pPr>
        <w:pStyle w:val="Heading3"/>
      </w:pPr>
      <w:r>
        <w:t>Internal Defense---1AR</w:t>
      </w:r>
    </w:p>
    <w:p w14:paraId="6B0BCE06" w14:textId="77777777" w:rsidR="00A5275C" w:rsidRPr="00396CEC" w:rsidRDefault="00A5275C" w:rsidP="00A5275C">
      <w:pPr>
        <w:pStyle w:val="Heading4"/>
      </w:pPr>
      <w:r>
        <w:t xml:space="preserve">Investors </w:t>
      </w:r>
      <w:r>
        <w:rPr>
          <w:u w:val="single"/>
        </w:rPr>
        <w:t>don’t care</w:t>
      </w:r>
      <w:r>
        <w:t xml:space="preserve"> AND there’s </w:t>
      </w:r>
      <w:r>
        <w:rPr>
          <w:u w:val="single"/>
        </w:rPr>
        <w:t>no impact</w:t>
      </w:r>
      <w:r>
        <w:t xml:space="preserve">. </w:t>
      </w:r>
    </w:p>
    <w:p w14:paraId="3EEBA1A2" w14:textId="77777777" w:rsidR="00A5275C" w:rsidRPr="000A2539" w:rsidRDefault="00A5275C" w:rsidP="00A5275C">
      <w:r w:rsidRPr="000A2539">
        <w:rPr>
          <w:rStyle w:val="Style13ptBold"/>
        </w:rPr>
        <w:t xml:space="preserve">Wolf ’19 </w:t>
      </w:r>
      <w:r>
        <w:t xml:space="preserve">[Jonathan; October 16; </w:t>
      </w:r>
      <w:r w:rsidRPr="000A2539">
        <w:t>litigation associate</w:t>
      </w:r>
      <w:r>
        <w:t>; Above the Law, “</w:t>
      </w:r>
      <w:r w:rsidRPr="000A2539">
        <w:t>National Debt No Big Deal? More Economists Unconcerned With Trillion-Dollar Government Deficits</w:t>
      </w:r>
      <w:r>
        <w:t xml:space="preserve">,” </w:t>
      </w:r>
      <w:hyperlink r:id="rId9" w:history="1">
        <w:r w:rsidRPr="00F27AC2">
          <w:rPr>
            <w:rStyle w:val="Hyperlink"/>
          </w:rPr>
          <w:t>https://abovethelaw.com/2019/10/national-debt-no-big-deal-more-economists-unconcerned-with-trillion-dollar-government-deficits/</w:t>
        </w:r>
      </w:hyperlink>
      <w:r>
        <w:t xml:space="preserve">] </w:t>
      </w:r>
    </w:p>
    <w:p w14:paraId="70A49B97" w14:textId="77777777" w:rsidR="00A5275C" w:rsidRPr="00540FEB" w:rsidRDefault="00A5275C" w:rsidP="00A5275C">
      <w:pPr>
        <w:rPr>
          <w:sz w:val="16"/>
        </w:rPr>
      </w:pPr>
      <w:r w:rsidRPr="00540FEB">
        <w:rPr>
          <w:sz w:val="16"/>
        </w:rPr>
        <w:t xml:space="preserve">The Congressional Budget Office estimates that the </w:t>
      </w:r>
      <w:r w:rsidRPr="005C548D">
        <w:rPr>
          <w:rStyle w:val="StyleUnderline"/>
        </w:rPr>
        <w:t>federal budget deficit for</w:t>
      </w:r>
      <w:r w:rsidRPr="00540FEB">
        <w:rPr>
          <w:sz w:val="16"/>
        </w:rPr>
        <w:t xml:space="preserve"> fiscal year </w:t>
      </w:r>
      <w:r w:rsidRPr="005C548D">
        <w:rPr>
          <w:rStyle w:val="StyleUnderline"/>
        </w:rPr>
        <w:t>2019</w:t>
      </w:r>
      <w:r w:rsidRPr="00540FEB">
        <w:rPr>
          <w:sz w:val="16"/>
        </w:rPr>
        <w:t xml:space="preserve">, which ended September 30, </w:t>
      </w:r>
      <w:r w:rsidRPr="005C548D">
        <w:rPr>
          <w:rStyle w:val="StyleUnderline"/>
        </w:rPr>
        <w:t>was $984 billion</w:t>
      </w:r>
      <w:r w:rsidRPr="00540FEB">
        <w:rPr>
          <w:sz w:val="16"/>
        </w:rPr>
        <w:t xml:space="preserve">. That is about 4.7 percent of the American gross domestic product, and fiscal year 2019 marks the fourth year in a row that the federal deficit increased as a percentage of GDP. </w:t>
      </w:r>
      <w:r w:rsidRPr="005C548D">
        <w:rPr>
          <w:rStyle w:val="StyleUnderline"/>
        </w:rPr>
        <w:t xml:space="preserve">Through </w:t>
      </w:r>
      <w:r w:rsidRPr="005C548D">
        <w:rPr>
          <w:rStyle w:val="Emphasis"/>
        </w:rPr>
        <w:t>2029</w:t>
      </w:r>
      <w:r w:rsidRPr="00540FEB">
        <w:rPr>
          <w:sz w:val="16"/>
        </w:rPr>
        <w:t xml:space="preserve">, if current spending trends continue, the CBO projects that the </w:t>
      </w:r>
      <w:r w:rsidRPr="005C548D">
        <w:rPr>
          <w:rStyle w:val="StyleUnderline"/>
        </w:rPr>
        <w:t xml:space="preserve">total national </w:t>
      </w:r>
      <w:r w:rsidRPr="0057117D">
        <w:rPr>
          <w:rStyle w:val="StyleUnderline"/>
          <w:highlight w:val="cyan"/>
        </w:rPr>
        <w:t>debt</w:t>
      </w:r>
      <w:r w:rsidRPr="005C548D">
        <w:rPr>
          <w:rStyle w:val="StyleUnderline"/>
        </w:rPr>
        <w:t xml:space="preserve"> will reach $29.3 trillion</w:t>
      </w:r>
      <w:r w:rsidRPr="00540FEB">
        <w:rPr>
          <w:sz w:val="16"/>
        </w:rPr>
        <w:t>, or 95 percent of GDP.</w:t>
      </w:r>
    </w:p>
    <w:p w14:paraId="75F1E497" w14:textId="77777777" w:rsidR="00A5275C" w:rsidRPr="00540FEB" w:rsidRDefault="00A5275C" w:rsidP="00A5275C">
      <w:pPr>
        <w:rPr>
          <w:sz w:val="16"/>
        </w:rPr>
      </w:pPr>
      <w:r w:rsidRPr="005C548D">
        <w:rPr>
          <w:rStyle w:val="StyleUnderline"/>
        </w:rPr>
        <w:t xml:space="preserve">That </w:t>
      </w:r>
      <w:r w:rsidRPr="0057117D">
        <w:rPr>
          <w:rStyle w:val="Emphasis"/>
          <w:highlight w:val="cyan"/>
        </w:rPr>
        <w:t>sounds scary</w:t>
      </w:r>
      <w:r w:rsidRPr="0057117D">
        <w:rPr>
          <w:rStyle w:val="StyleUnderline"/>
          <w:highlight w:val="cyan"/>
        </w:rPr>
        <w:t xml:space="preserve"> to</w:t>
      </w:r>
      <w:r w:rsidRPr="00540FEB">
        <w:rPr>
          <w:sz w:val="16"/>
        </w:rPr>
        <w:t xml:space="preserve"> a lot of </w:t>
      </w:r>
      <w:r w:rsidRPr="0057117D">
        <w:rPr>
          <w:rStyle w:val="Emphasis"/>
          <w:highlight w:val="cyan"/>
        </w:rPr>
        <w:t>laypeople</w:t>
      </w:r>
      <w:r w:rsidRPr="0057117D">
        <w:rPr>
          <w:rStyle w:val="StyleUnderline"/>
          <w:highlight w:val="cyan"/>
        </w:rPr>
        <w:t>. But</w:t>
      </w:r>
      <w:r w:rsidRPr="00540FEB">
        <w:rPr>
          <w:sz w:val="16"/>
        </w:rPr>
        <w:t xml:space="preserve"> more and more </w:t>
      </w:r>
      <w:r w:rsidRPr="0057117D">
        <w:rPr>
          <w:rStyle w:val="Emphasis"/>
          <w:highlight w:val="cyan"/>
        </w:rPr>
        <w:t>economists</w:t>
      </w:r>
      <w:r w:rsidRPr="005C548D">
        <w:rPr>
          <w:rStyle w:val="StyleUnderline"/>
        </w:rPr>
        <w:t xml:space="preserve"> look at those projections, and </w:t>
      </w:r>
      <w:r w:rsidRPr="0057117D">
        <w:rPr>
          <w:rStyle w:val="Emphasis"/>
          <w:highlight w:val="cyan"/>
        </w:rPr>
        <w:t>shrug</w:t>
      </w:r>
      <w:r w:rsidRPr="00540FEB">
        <w:rPr>
          <w:sz w:val="16"/>
        </w:rPr>
        <w:t>.</w:t>
      </w:r>
    </w:p>
    <w:p w14:paraId="5BDB750E" w14:textId="77777777" w:rsidR="00A5275C" w:rsidRPr="00540FEB" w:rsidRDefault="00A5275C" w:rsidP="00A5275C">
      <w:pPr>
        <w:rPr>
          <w:sz w:val="16"/>
        </w:rPr>
      </w:pPr>
      <w:r w:rsidRPr="00540FEB">
        <w:rPr>
          <w:sz w:val="16"/>
        </w:rPr>
        <w:t xml:space="preserve">High national debt levels have long been thought to cause interest rates to rise. Investors are supposed to demand higher returns for taking on additional risk, and national debt levels that are too high could stifle growth or trigger inflation. Yet, </w:t>
      </w:r>
      <w:r w:rsidRPr="0057117D">
        <w:rPr>
          <w:rStyle w:val="StyleUnderline"/>
          <w:highlight w:val="cyan"/>
        </w:rPr>
        <w:t>investors</w:t>
      </w:r>
      <w:r w:rsidRPr="005C548D">
        <w:rPr>
          <w:rStyle w:val="StyleUnderline"/>
        </w:rPr>
        <w:t xml:space="preserve"> have </w:t>
      </w:r>
      <w:r w:rsidRPr="0057117D">
        <w:rPr>
          <w:rStyle w:val="Emphasis"/>
          <w:highlight w:val="cyan"/>
        </w:rPr>
        <w:t>remained eager</w:t>
      </w:r>
      <w:r w:rsidRPr="0057117D">
        <w:rPr>
          <w:rStyle w:val="StyleUnderline"/>
          <w:highlight w:val="cyan"/>
        </w:rPr>
        <w:t xml:space="preserve"> to lend</w:t>
      </w:r>
      <w:r w:rsidRPr="005C548D">
        <w:rPr>
          <w:rStyle w:val="StyleUnderline"/>
        </w:rPr>
        <w:t xml:space="preserve"> to the U</w:t>
      </w:r>
      <w:r w:rsidRPr="00540FEB">
        <w:rPr>
          <w:sz w:val="16"/>
        </w:rPr>
        <w:t xml:space="preserve">nited </w:t>
      </w:r>
      <w:r w:rsidRPr="005C548D">
        <w:rPr>
          <w:rStyle w:val="StyleUnderline"/>
        </w:rPr>
        <w:t>S</w:t>
      </w:r>
      <w:r w:rsidRPr="00540FEB">
        <w:rPr>
          <w:sz w:val="16"/>
        </w:rPr>
        <w:t xml:space="preserve">tates, </w:t>
      </w:r>
      <w:r w:rsidRPr="0057117D">
        <w:rPr>
          <w:rStyle w:val="Emphasis"/>
          <w:highlight w:val="cyan"/>
        </w:rPr>
        <w:t>without</w:t>
      </w:r>
      <w:r w:rsidRPr="0057117D">
        <w:rPr>
          <w:rStyle w:val="StyleUnderline"/>
          <w:highlight w:val="cyan"/>
        </w:rPr>
        <w:t xml:space="preserve"> seeming to care how much it </w:t>
      </w:r>
      <w:r w:rsidRPr="0057117D">
        <w:rPr>
          <w:rStyle w:val="Emphasis"/>
          <w:highlight w:val="cyan"/>
        </w:rPr>
        <w:t>borrows</w:t>
      </w:r>
      <w:r w:rsidRPr="0057117D">
        <w:rPr>
          <w:rStyle w:val="StyleUnderline"/>
          <w:highlight w:val="cyan"/>
        </w:rPr>
        <w:t>. It’s been</w:t>
      </w:r>
      <w:r w:rsidRPr="005C548D">
        <w:rPr>
          <w:rStyle w:val="StyleUnderline"/>
        </w:rPr>
        <w:t xml:space="preserve"> a </w:t>
      </w:r>
      <w:r w:rsidRPr="0057117D">
        <w:rPr>
          <w:rStyle w:val="Emphasis"/>
          <w:highlight w:val="cyan"/>
        </w:rPr>
        <w:t>safe</w:t>
      </w:r>
      <w:r w:rsidRPr="005C548D">
        <w:rPr>
          <w:rStyle w:val="Emphasis"/>
        </w:rPr>
        <w:t xml:space="preserve"> bet</w:t>
      </w:r>
      <w:r w:rsidRPr="00540FEB">
        <w:rPr>
          <w:sz w:val="16"/>
        </w:rPr>
        <w:t xml:space="preserve">. So far, </w:t>
      </w:r>
      <w:r w:rsidRPr="005C548D">
        <w:rPr>
          <w:rStyle w:val="StyleUnderline"/>
        </w:rPr>
        <w:t>we do not seem to be close to</w:t>
      </w:r>
      <w:r w:rsidRPr="00540FEB">
        <w:rPr>
          <w:sz w:val="16"/>
        </w:rPr>
        <w:t xml:space="preserve"> the “</w:t>
      </w:r>
      <w:r w:rsidRPr="005C548D">
        <w:rPr>
          <w:rStyle w:val="Emphasis"/>
        </w:rPr>
        <w:t>too high</w:t>
      </w:r>
      <w:r w:rsidRPr="00540FEB">
        <w:rPr>
          <w:sz w:val="16"/>
        </w:rPr>
        <w:t xml:space="preserve">” </w:t>
      </w:r>
      <w:r w:rsidRPr="005C548D">
        <w:rPr>
          <w:rStyle w:val="Emphasis"/>
        </w:rPr>
        <w:t>threshold</w:t>
      </w:r>
      <w:r w:rsidRPr="00540FEB">
        <w:rPr>
          <w:sz w:val="16"/>
        </w:rPr>
        <w:t>.</w:t>
      </w:r>
    </w:p>
    <w:p w14:paraId="0D269233" w14:textId="77777777" w:rsidR="00A5275C" w:rsidRPr="00540FEB" w:rsidRDefault="00A5275C" w:rsidP="00A5275C">
      <w:pPr>
        <w:rPr>
          <w:sz w:val="16"/>
          <w:szCs w:val="16"/>
        </w:rPr>
      </w:pPr>
      <w:r w:rsidRPr="00540FEB">
        <w:rPr>
          <w:sz w:val="16"/>
        </w:rPr>
        <w:t xml:space="preserve">Olivier </w:t>
      </w:r>
      <w:r w:rsidRPr="005C548D">
        <w:rPr>
          <w:rStyle w:val="StyleUnderline"/>
        </w:rPr>
        <w:t>Blanchard</w:t>
      </w:r>
      <w:r w:rsidRPr="00540FEB">
        <w:rPr>
          <w:sz w:val="16"/>
        </w:rPr>
        <w:t xml:space="preserve">, an economist at the Peterson Institute for International Economics and former International Monetary Fund chief economist, is among the most prominent industry experts who </w:t>
      </w:r>
      <w:r w:rsidRPr="005C548D">
        <w:rPr>
          <w:rStyle w:val="StyleUnderline"/>
        </w:rPr>
        <w:t>doesn’t see</w:t>
      </w:r>
      <w:r w:rsidRPr="00540FEB">
        <w:rPr>
          <w:sz w:val="16"/>
        </w:rPr>
        <w:t xml:space="preserve"> the </w:t>
      </w:r>
      <w:r w:rsidRPr="005C548D">
        <w:rPr>
          <w:rStyle w:val="StyleUnderline"/>
        </w:rPr>
        <w:t xml:space="preserve">U.S. debt as being </w:t>
      </w:r>
      <w:r w:rsidRPr="005C548D">
        <w:rPr>
          <w:rStyle w:val="Emphasis"/>
        </w:rPr>
        <w:t>anywhere near</w:t>
      </w:r>
      <w:r w:rsidRPr="005C548D">
        <w:rPr>
          <w:rStyle w:val="StyleUnderline"/>
        </w:rPr>
        <w:t xml:space="preserve"> crisis</w:t>
      </w:r>
      <w:r w:rsidRPr="00540FEB">
        <w:rPr>
          <w:sz w:val="16"/>
        </w:rPr>
        <w:t xml:space="preserve"> levels. “</w:t>
      </w:r>
      <w:r w:rsidRPr="00580916">
        <w:rPr>
          <w:rStyle w:val="StyleUnderline"/>
        </w:rPr>
        <w:t xml:space="preserve">We clearly can </w:t>
      </w:r>
      <w:r w:rsidRPr="00580916">
        <w:rPr>
          <w:rStyle w:val="Emphasis"/>
        </w:rPr>
        <w:t>afford more debt</w:t>
      </w:r>
      <w:r w:rsidRPr="00580916">
        <w:rPr>
          <w:sz w:val="16"/>
        </w:rPr>
        <w:t xml:space="preserve"> if there is a good reason to do it,” Blanchard told The Wall Street Jour</w:t>
      </w:r>
      <w:r w:rsidRPr="00580916">
        <w:rPr>
          <w:sz w:val="16"/>
          <w:szCs w:val="16"/>
        </w:rPr>
        <w:t>nal.</w:t>
      </w:r>
    </w:p>
    <w:p w14:paraId="1BC36886" w14:textId="77777777" w:rsidR="00A5275C" w:rsidRPr="00540FEB" w:rsidRDefault="00A5275C" w:rsidP="00A5275C">
      <w:pPr>
        <w:rPr>
          <w:sz w:val="16"/>
          <w:szCs w:val="16"/>
        </w:rPr>
      </w:pPr>
      <w:r w:rsidRPr="00540FEB">
        <w:rPr>
          <w:sz w:val="16"/>
          <w:szCs w:val="16"/>
        </w:rPr>
        <w:t>Blanchard and his ever-growing cadre of like-minded colleagues believe that as long as interest rates generally remain below the economy’s rate of growth, the U.S. should not be reticent in continuing to borrow for socially beneficial projects. An increasingly greying population is thought to act as a more or less permanent brake on interest rates, since older people have more savings and are less likely to take on new debts. As the population continues to age, the demand for credit will fall, keeping the costs of borrowing low.</w:t>
      </w:r>
    </w:p>
    <w:p w14:paraId="328DA6C9" w14:textId="77777777" w:rsidR="00A5275C" w:rsidRPr="00540FEB" w:rsidRDefault="00A5275C" w:rsidP="00A5275C">
      <w:pPr>
        <w:rPr>
          <w:sz w:val="16"/>
          <w:szCs w:val="16"/>
        </w:rPr>
      </w:pPr>
      <w:r w:rsidRPr="00540FEB">
        <w:rPr>
          <w:sz w:val="16"/>
          <w:szCs w:val="16"/>
        </w:rPr>
        <w:t>Some economists, chiefly those who subscribe to Modern Monetary Theory, now believe that the U.S. could safely issue vastly larger amounts of debt. However, most mainstream economists are a bit more cautious, saying only that there is plenty of fiscal space to borrow in light of the tepid inflation in recent years. The concerning part about the latter group is while they are pretty confident we can borrow more, none of them seem to know exactly how much more. Even so, Japan, another stable, aging country, has a national debt twice the size of its economy, and still has had no trouble issuing more debt.</w:t>
      </w:r>
    </w:p>
    <w:p w14:paraId="7F443925" w14:textId="77777777" w:rsidR="00A5275C" w:rsidRPr="00540FEB" w:rsidRDefault="00A5275C" w:rsidP="00A5275C">
      <w:pPr>
        <w:rPr>
          <w:sz w:val="16"/>
        </w:rPr>
      </w:pPr>
      <w:r w:rsidRPr="005C548D">
        <w:rPr>
          <w:rStyle w:val="StyleUnderline"/>
        </w:rPr>
        <w:t xml:space="preserve">One thing that is </w:t>
      </w:r>
      <w:r w:rsidRPr="005C548D">
        <w:rPr>
          <w:rStyle w:val="Emphasis"/>
        </w:rPr>
        <w:t>clear</w:t>
      </w:r>
      <w:r w:rsidRPr="00540FEB">
        <w:rPr>
          <w:sz w:val="16"/>
        </w:rPr>
        <w:t xml:space="preserve">: the </w:t>
      </w:r>
      <w:r w:rsidRPr="005C548D">
        <w:rPr>
          <w:rStyle w:val="StyleUnderline"/>
        </w:rPr>
        <w:t>modern national debt does not function</w:t>
      </w:r>
      <w:r w:rsidRPr="00540FEB">
        <w:rPr>
          <w:sz w:val="16"/>
        </w:rPr>
        <w:t xml:space="preserve"> just </w:t>
      </w:r>
      <w:r w:rsidRPr="005C548D">
        <w:rPr>
          <w:rStyle w:val="StyleUnderline"/>
        </w:rPr>
        <w:t>like a household debt</w:t>
      </w:r>
      <w:r w:rsidRPr="00540FEB">
        <w:rPr>
          <w:sz w:val="16"/>
        </w:rPr>
        <w:t xml:space="preserve">, which is how it was sold as a campaign issue by the deficit hawks who pretended to care about deficit spending before Trump was elected. </w:t>
      </w:r>
      <w:r w:rsidRPr="0057117D">
        <w:rPr>
          <w:rStyle w:val="Emphasis"/>
          <w:highlight w:val="cyan"/>
        </w:rPr>
        <w:t>More</w:t>
      </w:r>
      <w:r w:rsidRPr="005C548D">
        <w:rPr>
          <w:rStyle w:val="Emphasis"/>
        </w:rPr>
        <w:t xml:space="preserve"> national </w:t>
      </w:r>
      <w:r w:rsidRPr="0057117D">
        <w:rPr>
          <w:rStyle w:val="Emphasis"/>
          <w:highlight w:val="cyan"/>
        </w:rPr>
        <w:t>debt</w:t>
      </w:r>
      <w:r w:rsidRPr="0057117D">
        <w:rPr>
          <w:rStyle w:val="StyleUnderline"/>
          <w:highlight w:val="cyan"/>
        </w:rPr>
        <w:t xml:space="preserve"> is </w:t>
      </w:r>
      <w:r w:rsidRPr="0057117D">
        <w:rPr>
          <w:rStyle w:val="Emphasis"/>
          <w:highlight w:val="cyan"/>
        </w:rPr>
        <w:t>not “bad”</w:t>
      </w:r>
      <w:r w:rsidRPr="005C548D">
        <w:rPr>
          <w:rStyle w:val="StyleUnderline"/>
        </w:rPr>
        <w:t xml:space="preserve"> under any and all conditions</w:t>
      </w:r>
      <w:r w:rsidRPr="00540FEB">
        <w:rPr>
          <w:sz w:val="16"/>
        </w:rPr>
        <w:t>, and less is not “good” under any and all conditions. It really depends on what you’re doing with the money. Try as I might to make it happen though, I don’t think “it’s more complicated than that” will ever really catch on as a successful campaign rally chant.</w:t>
      </w:r>
    </w:p>
    <w:p w14:paraId="77512F42" w14:textId="77777777" w:rsidR="00A5275C" w:rsidRDefault="00A5275C" w:rsidP="00A5275C">
      <w:pPr>
        <w:rPr>
          <w:rStyle w:val="StyleUnderline"/>
        </w:rPr>
      </w:pPr>
      <w:r w:rsidRPr="00540FEB">
        <w:rPr>
          <w:sz w:val="16"/>
        </w:rPr>
        <w:t xml:space="preserve">Not </w:t>
      </w:r>
      <w:r w:rsidRPr="0057117D">
        <w:rPr>
          <w:rStyle w:val="Emphasis"/>
          <w:highlight w:val="cyan"/>
        </w:rPr>
        <w:t>all economists</w:t>
      </w:r>
      <w:r w:rsidRPr="00540FEB">
        <w:rPr>
          <w:sz w:val="16"/>
        </w:rPr>
        <w:t xml:space="preserve"> agree on when the next recession will hit. They almost all do </w:t>
      </w:r>
      <w:r w:rsidRPr="0057117D">
        <w:rPr>
          <w:rStyle w:val="StyleUnderline"/>
          <w:highlight w:val="cyan"/>
        </w:rPr>
        <w:t>agree</w:t>
      </w:r>
      <w:r w:rsidRPr="00540FEB">
        <w:rPr>
          <w:sz w:val="16"/>
        </w:rPr>
        <w:t xml:space="preserve">, however, that when the next recession does come, we will need to counter it with a massive fiscal response. According to many economists, </w:t>
      </w:r>
      <w:r w:rsidRPr="0057117D">
        <w:rPr>
          <w:rStyle w:val="StyleUnderline"/>
          <w:highlight w:val="cyan"/>
        </w:rPr>
        <w:t>taking on</w:t>
      </w:r>
      <w:r w:rsidRPr="005C548D">
        <w:rPr>
          <w:rStyle w:val="StyleUnderline"/>
        </w:rPr>
        <w:t xml:space="preserve"> </w:t>
      </w:r>
      <w:r w:rsidRPr="005C548D">
        <w:rPr>
          <w:rStyle w:val="Emphasis"/>
        </w:rPr>
        <w:t xml:space="preserve">more </w:t>
      </w:r>
      <w:r w:rsidRPr="0057117D">
        <w:rPr>
          <w:rStyle w:val="Emphasis"/>
          <w:highlight w:val="cyan"/>
        </w:rPr>
        <w:t>debt</w:t>
      </w:r>
      <w:r w:rsidRPr="00540FEB">
        <w:rPr>
          <w:sz w:val="16"/>
        </w:rPr>
        <w:t xml:space="preserve"> to do this </w:t>
      </w:r>
      <w:r w:rsidRPr="005C548D">
        <w:rPr>
          <w:rStyle w:val="StyleUnderline"/>
        </w:rPr>
        <w:t xml:space="preserve">is </w:t>
      </w:r>
      <w:r w:rsidRPr="0057117D">
        <w:rPr>
          <w:rStyle w:val="Emphasis"/>
          <w:highlight w:val="cyan"/>
        </w:rPr>
        <w:t>not</w:t>
      </w:r>
      <w:r w:rsidRPr="005C548D">
        <w:rPr>
          <w:rStyle w:val="StyleUnderline"/>
        </w:rPr>
        <w:t xml:space="preserve"> going to be a </w:t>
      </w:r>
      <w:r w:rsidRPr="0057117D">
        <w:rPr>
          <w:rStyle w:val="StyleUnderline"/>
          <w:highlight w:val="cyan"/>
        </w:rPr>
        <w:t>problem</w:t>
      </w:r>
      <w:r w:rsidRPr="005C548D">
        <w:rPr>
          <w:rStyle w:val="StyleUnderline"/>
        </w:rPr>
        <w:t>.</w:t>
      </w:r>
    </w:p>
    <w:p w14:paraId="008EE9B2" w14:textId="77777777" w:rsidR="00A5275C" w:rsidRDefault="00A5275C" w:rsidP="00A5275C">
      <w:pPr>
        <w:pStyle w:val="Heading2"/>
      </w:pPr>
      <w:r>
        <w:t>DA---Midterms</w:t>
      </w:r>
    </w:p>
    <w:p w14:paraId="099C1064" w14:textId="77777777" w:rsidR="00A5275C" w:rsidRDefault="00A5275C" w:rsidP="00A5275C">
      <w:pPr>
        <w:pStyle w:val="Heading3"/>
      </w:pPr>
      <w:r>
        <w:t>Democracy Defense---1AR</w:t>
      </w:r>
    </w:p>
    <w:p w14:paraId="432D8D33" w14:textId="77777777" w:rsidR="00A5275C" w:rsidRPr="000B4BE9" w:rsidRDefault="00A5275C" w:rsidP="00A5275C">
      <w:pPr>
        <w:keepNext/>
        <w:keepLines/>
        <w:spacing w:before="40" w:after="0"/>
        <w:outlineLvl w:val="3"/>
        <w:rPr>
          <w:rFonts w:asciiTheme="minorHAnsi" w:eastAsiaTheme="majorEastAsia" w:hAnsiTheme="minorHAnsi" w:cstheme="minorHAnsi"/>
          <w:bCs/>
          <w:iCs/>
          <w:sz w:val="26"/>
        </w:rPr>
      </w:pPr>
      <w:r w:rsidRPr="000B4BE9">
        <w:rPr>
          <w:rFonts w:asciiTheme="minorHAnsi" w:eastAsiaTheme="majorEastAsia" w:hAnsiTheme="minorHAnsi" w:cstheme="minorHAnsi"/>
          <w:b/>
          <w:iCs/>
          <w:sz w:val="26"/>
        </w:rPr>
        <w:t xml:space="preserve">American democracy is </w:t>
      </w:r>
      <w:r w:rsidRPr="000B4BE9">
        <w:rPr>
          <w:rFonts w:asciiTheme="minorHAnsi" w:eastAsiaTheme="majorEastAsia" w:hAnsiTheme="minorHAnsi" w:cstheme="minorHAnsi"/>
          <w:b/>
          <w:iCs/>
          <w:sz w:val="26"/>
          <w:u w:val="single"/>
        </w:rPr>
        <w:t>resilient</w:t>
      </w:r>
      <w:r w:rsidRPr="000B4BE9">
        <w:rPr>
          <w:rFonts w:asciiTheme="minorHAnsi" w:eastAsiaTheme="majorEastAsia" w:hAnsiTheme="minorHAnsi" w:cstheme="minorHAnsi"/>
          <w:bCs/>
          <w:iCs/>
          <w:sz w:val="26"/>
        </w:rPr>
        <w:t>---</w:t>
      </w:r>
      <w:r w:rsidRPr="000B4BE9">
        <w:rPr>
          <w:rFonts w:asciiTheme="minorHAnsi" w:eastAsiaTheme="majorEastAsia" w:hAnsiTheme="minorHAnsi" w:cstheme="minorHAnsi"/>
          <w:bCs/>
          <w:iCs/>
          <w:sz w:val="26"/>
          <w:u w:val="single"/>
        </w:rPr>
        <w:t>institutional buffers</w:t>
      </w:r>
      <w:r w:rsidRPr="000B4BE9">
        <w:rPr>
          <w:rFonts w:asciiTheme="minorHAnsi" w:eastAsiaTheme="majorEastAsia" w:hAnsiTheme="minorHAnsi" w:cstheme="minorHAnsi"/>
          <w:bCs/>
          <w:iCs/>
          <w:sz w:val="26"/>
        </w:rPr>
        <w:t xml:space="preserve"> ensure continuity. </w:t>
      </w:r>
    </w:p>
    <w:p w14:paraId="458EA464" w14:textId="77777777" w:rsidR="00A5275C" w:rsidRPr="00FF3EDF" w:rsidRDefault="00A5275C" w:rsidP="00A5275C">
      <w:r w:rsidRPr="00FF3EDF">
        <w:rPr>
          <w:rStyle w:val="Style13ptBold"/>
        </w:rPr>
        <w:t>Kroenig</w:t>
      </w:r>
      <w:r>
        <w:rPr>
          <w:rStyle w:val="Style13ptBold"/>
        </w:rPr>
        <w:t xml:space="preserve"> ’</w:t>
      </w:r>
      <w:r w:rsidRPr="00FF3EDF">
        <w:rPr>
          <w:rStyle w:val="Style13ptBold"/>
        </w:rPr>
        <w:t>20</w:t>
      </w:r>
      <w:r w:rsidRPr="00FF3EDF">
        <w:t xml:space="preserve"> [</w:t>
      </w:r>
      <w:r>
        <w:t>Matthew; 2020; Professor in the Department of Government and the Edmund A. Walsh School of Foreign Service at Georgetown University; The Return of Great Power Rivalry: Democracy versus Autocracy from the Ancient World to the U.S. and China, p. 198-199</w:t>
      </w:r>
      <w:r w:rsidRPr="00FF3EDF">
        <w:t>]</w:t>
      </w:r>
    </w:p>
    <w:p w14:paraId="0C456B98" w14:textId="77777777" w:rsidR="00A5275C" w:rsidRPr="00FF3EDF" w:rsidRDefault="00A5275C" w:rsidP="00A5275C">
      <w:pPr>
        <w:rPr>
          <w:rFonts w:asciiTheme="minorHAnsi" w:hAnsiTheme="minorHAnsi" w:cstheme="minorHAnsi"/>
          <w:sz w:val="16"/>
        </w:rPr>
      </w:pPr>
      <w:r w:rsidRPr="00FF3EDF">
        <w:rPr>
          <w:rFonts w:asciiTheme="minorHAnsi" w:hAnsiTheme="minorHAnsi" w:cstheme="minorHAnsi"/>
          <w:sz w:val="16"/>
        </w:rPr>
        <w:t xml:space="preserve">American Democracy </w:t>
      </w:r>
    </w:p>
    <w:p w14:paraId="5E3D62D6" w14:textId="77777777" w:rsidR="00A5275C" w:rsidRPr="00FF3EDF" w:rsidRDefault="00A5275C" w:rsidP="00A5275C">
      <w:pPr>
        <w:rPr>
          <w:rFonts w:asciiTheme="minorHAnsi" w:hAnsiTheme="minorHAnsi" w:cstheme="minorHAnsi"/>
          <w:sz w:val="16"/>
        </w:rPr>
      </w:pPr>
      <w:r w:rsidRPr="00FF3EDF">
        <w:rPr>
          <w:rFonts w:asciiTheme="minorHAnsi" w:hAnsiTheme="minorHAnsi" w:cstheme="minorHAnsi"/>
          <w:sz w:val="16"/>
        </w:rPr>
        <w:t xml:space="preserve">The United States is the world’s oldest constitutional democracy. Fleeing persecution by European monarchs, </w:t>
      </w:r>
      <w:r w:rsidRPr="000B4BE9">
        <w:rPr>
          <w:rFonts w:asciiTheme="minorHAnsi" w:hAnsiTheme="minorHAnsi" w:cstheme="minorHAnsi"/>
          <w:u w:val="single"/>
        </w:rPr>
        <w:t>the</w:t>
      </w:r>
      <w:r w:rsidRPr="00FF3EDF">
        <w:rPr>
          <w:rFonts w:asciiTheme="minorHAnsi" w:hAnsiTheme="minorHAnsi" w:cstheme="minorHAnsi"/>
          <w:sz w:val="16"/>
        </w:rPr>
        <w:t xml:space="preserve"> American </w:t>
      </w:r>
      <w:r w:rsidRPr="000B4BE9">
        <w:rPr>
          <w:rFonts w:asciiTheme="minorHAnsi" w:hAnsiTheme="minorHAnsi" w:cstheme="minorHAnsi"/>
          <w:b/>
          <w:iCs/>
          <w:u w:val="single"/>
          <w:bdr w:val="single" w:sz="8" w:space="0" w:color="auto"/>
        </w:rPr>
        <w:t>founding fathers</w:t>
      </w:r>
      <w:r w:rsidRPr="000B4BE9">
        <w:rPr>
          <w:rFonts w:asciiTheme="minorHAnsi" w:hAnsiTheme="minorHAnsi" w:cstheme="minorHAnsi"/>
          <w:u w:val="single"/>
        </w:rPr>
        <w:t xml:space="preserve"> set up a system to </w:t>
      </w:r>
      <w:r w:rsidRPr="000B4BE9">
        <w:rPr>
          <w:rFonts w:asciiTheme="minorHAnsi" w:hAnsiTheme="minorHAnsi" w:cstheme="minorHAnsi"/>
          <w:b/>
          <w:iCs/>
          <w:u w:val="single"/>
          <w:bdr w:val="single" w:sz="8" w:space="0" w:color="auto"/>
        </w:rPr>
        <w:t>check</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balance</w:t>
      </w:r>
      <w:r w:rsidRPr="000B4BE9">
        <w:rPr>
          <w:rFonts w:asciiTheme="minorHAnsi" w:hAnsiTheme="minorHAnsi" w:cstheme="minorHAnsi"/>
          <w:u w:val="single"/>
        </w:rPr>
        <w:t xml:space="preserve"> the chief executive</w:t>
      </w:r>
      <w:r w:rsidRPr="00FF3EDF">
        <w:rPr>
          <w:rFonts w:asciiTheme="minorHAnsi" w:hAnsiTheme="minorHAnsi" w:cstheme="minorHAnsi"/>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sidRPr="000B4BE9">
        <w:rPr>
          <w:rFonts w:asciiTheme="minorHAnsi" w:hAnsiTheme="minorHAnsi" w:cstheme="minorHAnsi"/>
          <w:u w:val="single"/>
        </w:rPr>
        <w:t xml:space="preserve">Freedom of the </w:t>
      </w:r>
      <w:r w:rsidRPr="000B4BE9">
        <w:rPr>
          <w:rFonts w:asciiTheme="minorHAnsi" w:hAnsiTheme="minorHAnsi" w:cstheme="minorHAnsi"/>
          <w:b/>
          <w:iCs/>
          <w:u w:val="single"/>
          <w:bdr w:val="single" w:sz="8" w:space="0" w:color="auto"/>
        </w:rPr>
        <w:t>press, assembly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many other liberties</w:t>
      </w:r>
      <w:r w:rsidRPr="000B4BE9">
        <w:rPr>
          <w:rFonts w:asciiTheme="minorHAnsi" w:hAnsiTheme="minorHAnsi" w:cstheme="minorHAnsi"/>
          <w:u w:val="single"/>
        </w:rPr>
        <w:t xml:space="preserve"> help to ensure that citizens have the opportunity for </w:t>
      </w:r>
      <w:r w:rsidRPr="000B4BE9">
        <w:rPr>
          <w:rFonts w:asciiTheme="minorHAnsi" w:hAnsiTheme="minorHAnsi" w:cstheme="minorHAnsi"/>
          <w:b/>
          <w:iCs/>
          <w:u w:val="single"/>
          <w:bdr w:val="single" w:sz="8" w:space="0" w:color="auto"/>
        </w:rPr>
        <w:t>meaningful political participation</w:t>
      </w:r>
      <w:r w:rsidRPr="00FF3EDF">
        <w:rPr>
          <w:rFonts w:asciiTheme="minorHAnsi" w:hAnsiTheme="minorHAnsi" w:cstheme="minorHAnsi"/>
          <w:sz w:val="16"/>
        </w:rPr>
        <w:t xml:space="preserve">. According to Polity, </w:t>
      </w:r>
      <w:r w:rsidRPr="000B4BE9">
        <w:rPr>
          <w:rFonts w:asciiTheme="minorHAnsi" w:hAnsiTheme="minorHAnsi" w:cstheme="minorHAnsi"/>
          <w:u w:val="single"/>
        </w:rPr>
        <w:t>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u w:val="single"/>
        </w:rPr>
        <w:t xml:space="preserve">has been rated as a democracy for </w:t>
      </w:r>
      <w:r w:rsidRPr="000B4BE9">
        <w:rPr>
          <w:rFonts w:asciiTheme="minorHAnsi" w:hAnsiTheme="minorHAnsi" w:cstheme="minorHAnsi"/>
          <w:b/>
          <w:iCs/>
          <w:u w:val="single"/>
          <w:bdr w:val="single" w:sz="8" w:space="0" w:color="auto"/>
        </w:rPr>
        <w:t>over two centuries</w:t>
      </w:r>
      <w:r w:rsidRPr="00FF3EDF">
        <w:rPr>
          <w:rFonts w:asciiTheme="minorHAnsi" w:hAnsiTheme="minorHAnsi" w:cstheme="minorHAnsi"/>
          <w:sz w:val="16"/>
        </w:rPr>
        <w:t xml:space="preserve">.3 </w:t>
      </w:r>
    </w:p>
    <w:p w14:paraId="7405838E" w14:textId="77777777" w:rsidR="00A5275C" w:rsidRPr="00FF3EDF" w:rsidRDefault="00A5275C" w:rsidP="00A5275C">
      <w:pPr>
        <w:rPr>
          <w:rFonts w:asciiTheme="minorHAnsi" w:hAnsiTheme="minorHAnsi" w:cstheme="minorHAnsi"/>
          <w:sz w:val="16"/>
        </w:rPr>
      </w:pPr>
      <w:r w:rsidRPr="000B4BE9">
        <w:rPr>
          <w:rFonts w:asciiTheme="minorHAnsi" w:hAnsiTheme="minorHAnsi" w:cstheme="minorHAnsi"/>
          <w:u w:val="single"/>
        </w:rPr>
        <w:t xml:space="preserve">Contemporary </w:t>
      </w:r>
      <w:r w:rsidRPr="000B4BE9">
        <w:rPr>
          <w:rFonts w:asciiTheme="minorHAnsi" w:hAnsiTheme="minorHAnsi" w:cstheme="minorHAnsi"/>
          <w:highlight w:val="cyan"/>
          <w:u w:val="single"/>
        </w:rPr>
        <w:t>warnings of a</w:t>
      </w:r>
      <w:r w:rsidRPr="000B4BE9">
        <w:rPr>
          <w:rFonts w:asciiTheme="minorHAnsi" w:hAnsiTheme="minorHAnsi" w:cstheme="minorHAnsi"/>
          <w:u w:val="single"/>
        </w:rPr>
        <w:t xml:space="preserve"> possible </w:t>
      </w:r>
      <w:r w:rsidRPr="000B4BE9">
        <w:rPr>
          <w:rFonts w:asciiTheme="minorHAnsi" w:hAnsiTheme="minorHAnsi" w:cstheme="minorHAnsi"/>
          <w:b/>
          <w:iCs/>
          <w:highlight w:val="cyan"/>
          <w:u w:val="single"/>
          <w:bdr w:val="single" w:sz="8" w:space="0" w:color="auto"/>
        </w:rPr>
        <w:t>decline</w:t>
      </w:r>
      <w:r w:rsidRPr="000B4BE9">
        <w:rPr>
          <w:rFonts w:asciiTheme="minorHAnsi" w:hAnsiTheme="minorHAnsi" w:cstheme="minorHAnsi"/>
          <w:highlight w:val="cyan"/>
          <w:u w:val="single"/>
        </w:rPr>
        <w:t xml:space="preserve"> in American democracy</w:t>
      </w:r>
      <w:r w:rsidRPr="000B4BE9">
        <w:rPr>
          <w:rFonts w:asciiTheme="minorHAnsi" w:hAnsiTheme="minorHAnsi" w:cstheme="minorHAnsi"/>
          <w:u w:val="single"/>
        </w:rPr>
        <w:t xml:space="preserve"> </w:t>
      </w:r>
      <w:r w:rsidRPr="00FF3EDF">
        <w:rPr>
          <w:rFonts w:asciiTheme="minorHAnsi" w:hAnsiTheme="minorHAnsi" w:cstheme="minorHAnsi"/>
          <w:sz w:val="16"/>
        </w:rPr>
        <w:t xml:space="preserve">should be taken seriously, but, on inspection, they </w:t>
      </w:r>
      <w:r w:rsidRPr="000B4BE9">
        <w:rPr>
          <w:rFonts w:asciiTheme="minorHAnsi" w:hAnsiTheme="minorHAnsi" w:cstheme="minorHAnsi"/>
          <w:highlight w:val="cyan"/>
          <w:u w:val="single"/>
        </w:rPr>
        <w:t>are</w:t>
      </w:r>
      <w:r w:rsidRPr="00FF3EDF">
        <w:rPr>
          <w:rFonts w:asciiTheme="minorHAnsi" w:hAnsiTheme="minorHAnsi" w:cstheme="minorHAnsi"/>
          <w:sz w:val="16"/>
        </w:rPr>
        <w:t xml:space="preserve"> often </w:t>
      </w:r>
      <w:r w:rsidRPr="000B4BE9">
        <w:rPr>
          <w:rFonts w:asciiTheme="minorHAnsi" w:hAnsiTheme="minorHAnsi" w:cstheme="minorHAnsi"/>
          <w:b/>
          <w:iCs/>
          <w:highlight w:val="cyan"/>
          <w:u w:val="single"/>
          <w:bdr w:val="single" w:sz="8" w:space="0" w:color="auto"/>
        </w:rPr>
        <w:t>overblown</w:t>
      </w:r>
      <w:r w:rsidRPr="00FF3EDF">
        <w:rPr>
          <w:rFonts w:asciiTheme="minorHAnsi" w:hAnsiTheme="minorHAnsi" w:cstheme="minorHAnsi"/>
          <w:sz w:val="16"/>
        </w:rPr>
        <w:t xml:space="preserve">. To be sure, American </w:t>
      </w:r>
      <w:r w:rsidRPr="000B4BE9">
        <w:rPr>
          <w:rFonts w:asciiTheme="minorHAnsi" w:hAnsiTheme="minorHAnsi" w:cstheme="minorHAnsi"/>
          <w:u w:val="single"/>
        </w:rPr>
        <w:t xml:space="preserve">democracy is imperfect, but </w:t>
      </w:r>
      <w:r w:rsidRPr="000B4BE9">
        <w:rPr>
          <w:rFonts w:asciiTheme="minorHAnsi" w:hAnsiTheme="minorHAnsi" w:cstheme="minorHAnsi"/>
          <w:highlight w:val="cyan"/>
          <w:u w:val="single"/>
        </w:rPr>
        <w:t xml:space="preserve">democracy does not require </w:t>
      </w:r>
      <w:r w:rsidRPr="000B4BE9">
        <w:rPr>
          <w:rFonts w:asciiTheme="minorHAnsi" w:hAnsiTheme="minorHAnsi" w:cstheme="minorHAnsi"/>
          <w:b/>
          <w:iCs/>
          <w:highlight w:val="cyan"/>
          <w:u w:val="single"/>
          <w:bdr w:val="single" w:sz="8" w:space="0" w:color="auto"/>
        </w:rPr>
        <w:t>perfection</w:t>
      </w:r>
      <w:r w:rsidRPr="000B4BE9">
        <w:rPr>
          <w:rFonts w:asciiTheme="minorHAnsi" w:hAnsiTheme="minorHAnsi" w:cstheme="minorHAnsi"/>
          <w:u w:val="single"/>
        </w:rPr>
        <w:t>.</w:t>
      </w:r>
      <w:r w:rsidRPr="00FF3EDF">
        <w:rPr>
          <w:rFonts w:asciiTheme="minorHAnsi" w:hAnsiTheme="minorHAnsi" w:cstheme="minorHAnsi"/>
          <w:sz w:val="16"/>
        </w:rPr>
        <w:t xml:space="preserve"> </w:t>
      </w:r>
      <w:r w:rsidRPr="000B4BE9">
        <w:rPr>
          <w:rFonts w:asciiTheme="minorHAnsi" w:hAnsiTheme="minorHAnsi" w:cstheme="minorHAnsi"/>
          <w:highlight w:val="cyan"/>
          <w:u w:val="single"/>
        </w:rPr>
        <w:t>It requires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free</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fair elections</w:t>
      </w:r>
      <w:r w:rsidRPr="00FF3EDF">
        <w:rPr>
          <w:rFonts w:asciiTheme="minorHAnsi" w:hAnsiTheme="minorHAnsi" w:cstheme="minorHAnsi"/>
          <w:sz w:val="16"/>
        </w:rPr>
        <w:t xml:space="preserve"> and the broad range of civil and political rights that allow for meaningful political participation.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no doubt</w:t>
      </w:r>
      <w:r w:rsidRPr="000B4BE9">
        <w:rPr>
          <w:rFonts w:asciiTheme="minorHAnsi" w:hAnsiTheme="minorHAnsi" w:cstheme="minorHAnsi"/>
          <w:u w:val="single"/>
        </w:rPr>
        <w:t xml:space="preserve"> that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b/>
          <w:iCs/>
          <w:u w:val="single"/>
          <w:bdr w:val="single" w:sz="8" w:space="0" w:color="auto"/>
        </w:rPr>
        <w:t>meets this standard</w:t>
      </w:r>
      <w:r w:rsidRPr="00FF3EDF">
        <w:rPr>
          <w:rFonts w:asciiTheme="minorHAnsi" w:hAnsiTheme="minorHAnsi" w:cstheme="minorHAnsi"/>
          <w:sz w:val="16"/>
        </w:rPr>
        <w:t xml:space="preserve">. </w:t>
      </w:r>
    </w:p>
    <w:p w14:paraId="1294DA4C" w14:textId="77777777" w:rsidR="00A5275C" w:rsidRPr="00FF3EDF" w:rsidRDefault="00A5275C" w:rsidP="00A5275C">
      <w:pPr>
        <w:rPr>
          <w:rFonts w:asciiTheme="minorHAnsi" w:hAnsiTheme="minorHAnsi" w:cstheme="minorHAnsi"/>
          <w:sz w:val="16"/>
        </w:rPr>
      </w:pPr>
      <w:r w:rsidRPr="000B4BE9">
        <w:rPr>
          <w:rFonts w:asciiTheme="minorHAnsi" w:hAnsiTheme="minorHAnsi" w:cstheme="minorHAnsi"/>
          <w:u w:val="single"/>
        </w:rPr>
        <w:t>Worries about a</w:t>
      </w:r>
      <w:r w:rsidRPr="00FF3EDF">
        <w:rPr>
          <w:rFonts w:asciiTheme="minorHAnsi" w:hAnsiTheme="minorHAnsi" w:cstheme="minorHAnsi"/>
          <w:sz w:val="16"/>
        </w:rPr>
        <w:t xml:space="preserve"> U.S. </w:t>
      </w:r>
      <w:r w:rsidRPr="000B4BE9">
        <w:rPr>
          <w:rFonts w:asciiTheme="minorHAnsi" w:hAnsiTheme="minorHAnsi" w:cstheme="minorHAnsi"/>
          <w:u w:val="single"/>
        </w:rPr>
        <w:t>president’s</w:t>
      </w:r>
      <w:r w:rsidRPr="00FF3EDF">
        <w:rPr>
          <w:rFonts w:asciiTheme="minorHAnsi" w:hAnsiTheme="minorHAnsi" w:cstheme="minorHAnsi"/>
          <w:sz w:val="16"/>
        </w:rPr>
        <w:t xml:space="preserve"> putative </w:t>
      </w:r>
      <w:r w:rsidRPr="000B4BE9">
        <w:rPr>
          <w:rFonts w:asciiTheme="minorHAnsi" w:hAnsiTheme="minorHAnsi" w:cstheme="minorHAnsi"/>
          <w:b/>
          <w:iCs/>
          <w:u w:val="single"/>
          <w:bdr w:val="single" w:sz="8" w:space="0" w:color="auto"/>
        </w:rPr>
        <w:t>autocratic tendencies</w:t>
      </w:r>
      <w:r w:rsidRPr="00FF3EDF">
        <w:rPr>
          <w:rFonts w:asciiTheme="minorHAnsi" w:hAnsiTheme="minorHAnsi" w:cstheme="minorHAnsi"/>
          <w:sz w:val="16"/>
        </w:rPr>
        <w:t xml:space="preserve">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not new</w:t>
      </w:r>
      <w:r w:rsidRPr="000B4BE9">
        <w:rPr>
          <w:rFonts w:asciiTheme="minorHAnsi" w:hAnsiTheme="minorHAnsi" w:cstheme="minorHAnsi"/>
          <w:u w:val="single"/>
        </w:rPr>
        <w:t xml:space="preserve">; they are </w:t>
      </w:r>
      <w:r w:rsidRPr="000B4BE9">
        <w:rPr>
          <w:rFonts w:asciiTheme="minorHAnsi" w:hAnsiTheme="minorHAnsi" w:cstheme="minorHAnsi"/>
          <w:b/>
          <w:iCs/>
          <w:u w:val="single"/>
          <w:bdr w:val="single" w:sz="8" w:space="0" w:color="auto"/>
        </w:rPr>
        <w:t>baked into the system</w:t>
      </w:r>
      <w:r w:rsidRPr="00FF3EDF">
        <w:rPr>
          <w:rFonts w:asciiTheme="minorHAnsi" w:hAnsiTheme="minorHAnsi" w:cstheme="minorHAnsi"/>
          <w:sz w:val="16"/>
        </w:rPr>
        <w:t xml:space="preserve">. </w:t>
      </w:r>
      <w:r w:rsidRPr="000B4BE9">
        <w:rPr>
          <w:rFonts w:asciiTheme="minorHAnsi" w:hAnsiTheme="minorHAnsi" w:cstheme="minorHAnsi"/>
          <w:u w:val="single"/>
        </w:rPr>
        <w:t>America’s founders</w:t>
      </w:r>
      <w:r w:rsidRPr="00FF3EDF">
        <w:rPr>
          <w:rFonts w:asciiTheme="minorHAnsi" w:hAnsiTheme="minorHAnsi" w:cstheme="minorHAnsi"/>
          <w:sz w:val="16"/>
        </w:rPr>
        <w:t xml:space="preserve"> were revolting against overbearing British monarchs and they </w:t>
      </w:r>
      <w:r w:rsidRPr="000B4BE9">
        <w:rPr>
          <w:rFonts w:asciiTheme="minorHAnsi" w:hAnsiTheme="minorHAnsi" w:cstheme="minorHAnsi"/>
          <w:u w:val="single"/>
        </w:rPr>
        <w:t xml:space="preserve">wanted to be sure to prevent an </w:t>
      </w:r>
      <w:r w:rsidRPr="000B4BE9">
        <w:rPr>
          <w:rFonts w:asciiTheme="minorHAnsi" w:hAnsiTheme="minorHAnsi" w:cstheme="minorHAnsi"/>
          <w:b/>
          <w:iCs/>
          <w:u w:val="single"/>
          <w:bdr w:val="single" w:sz="8" w:space="0" w:color="auto"/>
        </w:rPr>
        <w:t>overwhelming concentration of power</w:t>
      </w:r>
      <w:r w:rsidRPr="000B4BE9">
        <w:rPr>
          <w:rFonts w:asciiTheme="minorHAnsi" w:hAnsiTheme="minorHAnsi" w:cstheme="minorHAnsi"/>
          <w:u w:val="single"/>
        </w:rPr>
        <w:t xml:space="preserve"> in the </w:t>
      </w:r>
      <w:r w:rsidRPr="000B4BE9">
        <w:rPr>
          <w:rFonts w:asciiTheme="minorHAnsi" w:hAnsiTheme="minorHAnsi" w:cstheme="minorHAnsi"/>
          <w:b/>
          <w:iCs/>
          <w:u w:val="single"/>
          <w:bdr w:val="single" w:sz="8" w:space="0" w:color="auto"/>
        </w:rPr>
        <w:t>executive branch</w:t>
      </w:r>
      <w:r w:rsidRPr="00FF3EDF">
        <w:rPr>
          <w:rFonts w:asciiTheme="minorHAnsi" w:hAnsiTheme="minorHAnsi" w:cstheme="minorHAnsi"/>
          <w:sz w:val="16"/>
        </w:rPr>
        <w:t xml:space="preserve">. George </w:t>
      </w:r>
      <w:r w:rsidRPr="000B4BE9">
        <w:rPr>
          <w:rFonts w:asciiTheme="minorHAnsi" w:hAnsiTheme="minorHAnsi" w:cstheme="minorHAnsi"/>
          <w:u w:val="single"/>
        </w:rPr>
        <w:t xml:space="preserve">Washington was </w:t>
      </w:r>
      <w:r w:rsidRPr="000B4BE9">
        <w:rPr>
          <w:rFonts w:asciiTheme="minorHAnsi" w:hAnsiTheme="minorHAnsi" w:cstheme="minorHAnsi"/>
          <w:b/>
          <w:iCs/>
          <w:u w:val="single"/>
          <w:bdr w:val="single" w:sz="8" w:space="0" w:color="auto"/>
        </w:rPr>
        <w:t>criticized</w:t>
      </w:r>
      <w:r w:rsidRPr="000B4BE9">
        <w:rPr>
          <w:rFonts w:asciiTheme="minorHAnsi" w:hAnsiTheme="minorHAnsi" w:cstheme="minorHAnsi"/>
          <w:u w:val="single"/>
        </w:rPr>
        <w:t xml:space="preserve"> for his presumed </w:t>
      </w:r>
      <w:r w:rsidRPr="000B4BE9">
        <w:rPr>
          <w:rFonts w:asciiTheme="minorHAnsi" w:hAnsiTheme="minorHAnsi" w:cstheme="minorHAnsi"/>
          <w:b/>
          <w:iCs/>
          <w:u w:val="single"/>
          <w:bdr w:val="single" w:sz="8" w:space="0" w:color="auto"/>
        </w:rPr>
        <w:t>monarchic ambitions</w:t>
      </w:r>
      <w:r w:rsidRPr="00FF3EDF">
        <w:rPr>
          <w:rFonts w:asciiTheme="minorHAnsi" w:hAnsiTheme="minorHAnsi" w:cstheme="minorHAnsi"/>
          <w:sz w:val="16"/>
        </w:rPr>
        <w:t xml:space="preserve">. More recently, </w:t>
      </w:r>
      <w:r w:rsidRPr="000B4BE9">
        <w:rPr>
          <w:rFonts w:asciiTheme="minorHAnsi" w:hAnsiTheme="minorHAnsi" w:cstheme="minorHAnsi"/>
          <w:u w:val="single"/>
        </w:rPr>
        <w:t>commentators criticized</w:t>
      </w:r>
      <w:r w:rsidRPr="00FF3EDF">
        <w:rPr>
          <w:rFonts w:asciiTheme="minorHAnsi" w:hAnsiTheme="minorHAnsi" w:cstheme="minorHAnsi"/>
          <w:sz w:val="16"/>
        </w:rPr>
        <w:t xml:space="preserve"> George W. </w:t>
      </w:r>
      <w:r w:rsidRPr="000B4BE9">
        <w:rPr>
          <w:rFonts w:asciiTheme="minorHAnsi" w:hAnsiTheme="minorHAnsi" w:cstheme="minorHAnsi"/>
          <w:b/>
          <w:iCs/>
          <w:u w:val="single"/>
          <w:bdr w:val="single" w:sz="8" w:space="0" w:color="auto"/>
        </w:rPr>
        <w:t>Bush</w:t>
      </w:r>
      <w:r w:rsidRPr="00FF3EDF">
        <w:rPr>
          <w:rFonts w:asciiTheme="minorHAnsi" w:hAnsiTheme="minorHAnsi" w:cstheme="minorHAnsi"/>
          <w:sz w:val="16"/>
        </w:rPr>
        <w:t xml:space="preserve"> </w:t>
      </w:r>
      <w:r w:rsidRPr="000B4BE9">
        <w:rPr>
          <w:rFonts w:asciiTheme="minorHAnsi" w:hAnsiTheme="minorHAnsi" w:cstheme="minorHAnsi"/>
          <w:u w:val="single"/>
        </w:rPr>
        <w:t>for</w:t>
      </w:r>
      <w:r w:rsidRPr="00FF3EDF">
        <w:rPr>
          <w:rFonts w:asciiTheme="minorHAnsi" w:hAnsiTheme="minorHAnsi" w:cstheme="minorHAnsi"/>
          <w:sz w:val="16"/>
        </w:rPr>
        <w:t xml:space="preserve"> supposedly </w:t>
      </w:r>
      <w:r w:rsidRPr="000B4BE9">
        <w:rPr>
          <w:rFonts w:asciiTheme="minorHAnsi" w:hAnsiTheme="minorHAnsi" w:cstheme="minorHAnsi"/>
          <w:b/>
          <w:iCs/>
          <w:u w:val="single"/>
          <w:bdr w:val="single" w:sz="8" w:space="0" w:color="auto"/>
        </w:rPr>
        <w:t>consolidating power</w:t>
      </w:r>
      <w:r w:rsidRPr="000B4BE9">
        <w:rPr>
          <w:rFonts w:asciiTheme="minorHAnsi" w:hAnsiTheme="minorHAnsi" w:cstheme="minorHAnsi"/>
          <w:u w:val="single"/>
        </w:rPr>
        <w:t xml:space="preserve"> and creating an </w:t>
      </w:r>
      <w:r>
        <w:rPr>
          <w:rFonts w:asciiTheme="minorHAnsi" w:hAnsiTheme="minorHAnsi" w:cstheme="minorHAnsi"/>
          <w:u w:val="single"/>
        </w:rPr>
        <w:t>“</w:t>
      </w:r>
      <w:r w:rsidRPr="000B4BE9">
        <w:rPr>
          <w:rFonts w:asciiTheme="minorHAnsi" w:hAnsiTheme="minorHAnsi" w:cstheme="minorHAnsi"/>
          <w:b/>
          <w:iCs/>
          <w:u w:val="single"/>
          <w:bdr w:val="single" w:sz="8" w:space="0" w:color="auto"/>
        </w:rPr>
        <w:t>imperial presidency</w:t>
      </w:r>
      <w:r w:rsidRPr="000B4BE9">
        <w:rPr>
          <w:rFonts w:asciiTheme="minorHAnsi" w:hAnsiTheme="minorHAnsi" w:cstheme="minorHAnsi"/>
          <w:u w:val="single"/>
        </w:rPr>
        <w:t>.</w:t>
      </w:r>
      <w:r>
        <w:rPr>
          <w:rFonts w:asciiTheme="minorHAnsi" w:hAnsiTheme="minorHAnsi" w:cstheme="minorHAnsi"/>
          <w:u w:val="single"/>
        </w:rPr>
        <w:t>”</w:t>
      </w:r>
      <w:r w:rsidRPr="00FF3EDF">
        <w:rPr>
          <w:rFonts w:asciiTheme="minorHAnsi" w:hAnsiTheme="minorHAnsi" w:cstheme="minorHAnsi"/>
          <w:sz w:val="16"/>
        </w:rPr>
        <w:t xml:space="preserve">4 </w:t>
      </w:r>
      <w:r w:rsidRPr="000B4BE9">
        <w:rPr>
          <w:rFonts w:asciiTheme="minorHAnsi" w:hAnsiTheme="minorHAnsi" w:cstheme="minorHAnsi"/>
          <w:u w:val="single"/>
        </w:rPr>
        <w:t xml:space="preserve">What is truly most notable about the U.S. system, however, is </w:t>
      </w:r>
      <w:r w:rsidRPr="000B4BE9">
        <w:rPr>
          <w:rFonts w:asciiTheme="minorHAnsi" w:hAnsiTheme="minorHAnsi" w:cstheme="minorHAnsi"/>
          <w:b/>
          <w:iCs/>
          <w:u w:val="single"/>
          <w:bdr w:val="single" w:sz="8" w:space="0" w:color="auto"/>
        </w:rPr>
        <w:t>not</w:t>
      </w:r>
      <w:r w:rsidRPr="000B4BE9">
        <w:rPr>
          <w:rFonts w:asciiTheme="minorHAnsi" w:hAnsiTheme="minorHAnsi" w:cstheme="minorHAnsi"/>
          <w:u w:val="single"/>
        </w:rPr>
        <w:t xml:space="preserve"> executive overreach, but the degree to which </w:t>
      </w:r>
      <w:r w:rsidRPr="000B4BE9">
        <w:rPr>
          <w:rFonts w:asciiTheme="minorHAnsi" w:hAnsiTheme="minorHAnsi" w:cstheme="minorHAnsi"/>
          <w:b/>
          <w:iCs/>
          <w:highlight w:val="cyan"/>
          <w:u w:val="single"/>
          <w:bdr w:val="single" w:sz="8" w:space="0" w:color="auto"/>
        </w:rPr>
        <w:t>Congress</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courts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the </w:t>
      </w:r>
      <w:r w:rsidRPr="000B4BE9">
        <w:rPr>
          <w:rFonts w:asciiTheme="minorHAnsi" w:hAnsiTheme="minorHAnsi" w:cstheme="minorHAnsi"/>
          <w:b/>
          <w:iCs/>
          <w:highlight w:val="cyan"/>
          <w:u w:val="single"/>
          <w:bdr w:val="single" w:sz="8" w:space="0" w:color="auto"/>
        </w:rPr>
        <w:t>executive branch</w:t>
      </w:r>
      <w:r w:rsidRPr="000B4BE9">
        <w:rPr>
          <w:rFonts w:asciiTheme="minorHAnsi" w:hAnsiTheme="minorHAnsi" w:cstheme="minorHAnsi"/>
          <w:b/>
          <w:iCs/>
          <w:u w:val="single"/>
          <w:bdr w:val="single" w:sz="8" w:space="0" w:color="auto"/>
        </w:rPr>
        <w:t xml:space="preserve"> itself,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continually step in</w:t>
      </w:r>
      <w:r w:rsidRPr="000B4BE9">
        <w:rPr>
          <w:rFonts w:asciiTheme="minorHAnsi" w:hAnsiTheme="minorHAnsi" w:cstheme="minorHAnsi"/>
          <w:u w:val="single"/>
        </w:rPr>
        <w:t xml:space="preserve"> to </w:t>
      </w:r>
      <w:r w:rsidRPr="000B4BE9">
        <w:rPr>
          <w:rFonts w:asciiTheme="minorHAnsi" w:hAnsiTheme="minorHAnsi" w:cstheme="minorHAnsi"/>
          <w:b/>
          <w:iCs/>
          <w:highlight w:val="cyan"/>
          <w:u w:val="single"/>
          <w:bdr w:val="single" w:sz="8" w:space="0" w:color="auto"/>
        </w:rPr>
        <w:t>check the chief executive</w:t>
      </w:r>
      <w:r w:rsidRPr="00FF3EDF">
        <w:rPr>
          <w:rFonts w:asciiTheme="minorHAnsi" w:hAnsiTheme="minorHAnsi" w:cstheme="minorHAnsi"/>
          <w:sz w:val="16"/>
        </w:rPr>
        <w:t xml:space="preserve">.5 </w:t>
      </w:r>
      <w:r w:rsidRPr="000B4BE9">
        <w:rPr>
          <w:rFonts w:asciiTheme="minorHAnsi" w:hAnsiTheme="minorHAnsi" w:cstheme="minorHAnsi"/>
          <w:u w:val="single"/>
        </w:rPr>
        <w:t xml:space="preserve">This </w:t>
      </w:r>
      <w:r w:rsidRPr="000B4BE9">
        <w:rPr>
          <w:rFonts w:asciiTheme="minorHAnsi" w:hAnsiTheme="minorHAnsi" w:cstheme="minorHAnsi"/>
          <w:b/>
          <w:iCs/>
          <w:u w:val="single"/>
          <w:bdr w:val="single" w:sz="8" w:space="0" w:color="auto"/>
        </w:rPr>
        <w:t>continues to remain true</w:t>
      </w:r>
      <w:r w:rsidRPr="000B4BE9">
        <w:rPr>
          <w:rFonts w:asciiTheme="minorHAnsi" w:hAnsiTheme="minorHAnsi" w:cstheme="minorHAnsi"/>
          <w:u w:val="single"/>
        </w:rPr>
        <w:t>, even in the current era</w:t>
      </w:r>
      <w:r w:rsidRPr="00FF3EDF">
        <w:rPr>
          <w:rFonts w:asciiTheme="minorHAnsi" w:hAnsiTheme="minorHAnsi" w:cstheme="minorHAnsi"/>
          <w:sz w:val="16"/>
        </w:rPr>
        <w:t xml:space="preserve">. </w:t>
      </w:r>
    </w:p>
    <w:p w14:paraId="738744E3" w14:textId="77777777" w:rsidR="00A5275C" w:rsidRPr="00FF3EDF" w:rsidRDefault="00A5275C" w:rsidP="00A5275C">
      <w:pPr>
        <w:rPr>
          <w:rFonts w:asciiTheme="minorHAnsi" w:hAnsiTheme="minorHAnsi" w:cstheme="minorHAnsi"/>
          <w:sz w:val="16"/>
        </w:rPr>
      </w:pPr>
      <w:r w:rsidRPr="00FF3EDF">
        <w:rPr>
          <w:rFonts w:asciiTheme="minorHAnsi" w:hAnsiTheme="minorHAnsi" w:cstheme="minorHAnsi"/>
          <w:sz w:val="16"/>
        </w:rPr>
        <w:t xml:space="preserve">In sharp contrast to Russia, </w:t>
      </w:r>
      <w:r w:rsidRPr="000B4BE9">
        <w:rPr>
          <w:rFonts w:asciiTheme="minorHAnsi" w:hAnsiTheme="minorHAnsi" w:cstheme="minorHAnsi"/>
          <w:u w:val="single"/>
        </w:rPr>
        <w:t xml:space="preserve">journalists do not have to worry that they will </w:t>
      </w:r>
      <w:r w:rsidRPr="000B4BE9">
        <w:rPr>
          <w:rFonts w:asciiTheme="minorHAnsi" w:hAnsiTheme="minorHAnsi" w:cstheme="minorHAnsi"/>
          <w:b/>
          <w:iCs/>
          <w:u w:val="single"/>
          <w:bdr w:val="single" w:sz="8" w:space="0" w:color="auto"/>
        </w:rPr>
        <w:t>be shot in the back</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criticizing the president</w:t>
      </w:r>
      <w:r w:rsidRPr="00FF3EDF">
        <w:rPr>
          <w:rFonts w:asciiTheme="minorHAnsi" w:hAnsiTheme="minorHAnsi" w:cstheme="minorHAnsi"/>
          <w:sz w:val="16"/>
        </w:rPr>
        <w:t xml:space="preserve">. And, in distinction to China, the United States does not keep millions of Muslims locked up in re-education camps. </w:t>
      </w:r>
      <w:r w:rsidRPr="000B4BE9">
        <w:rPr>
          <w:rFonts w:asciiTheme="minorHAnsi" w:hAnsiTheme="minorHAnsi" w:cstheme="minorHAnsi"/>
          <w:u w:val="single"/>
        </w:rPr>
        <w:t xml:space="preserve">It is </w:t>
      </w:r>
      <w:r w:rsidRPr="000B4BE9">
        <w:rPr>
          <w:rFonts w:asciiTheme="minorHAnsi" w:hAnsiTheme="minorHAnsi" w:cstheme="minorHAnsi"/>
          <w:b/>
          <w:iCs/>
          <w:u w:val="single"/>
          <w:bdr w:val="single" w:sz="8" w:space="0" w:color="auto"/>
        </w:rPr>
        <w:t>perverse</w:t>
      </w:r>
      <w:r w:rsidRPr="000B4BE9">
        <w:rPr>
          <w:rFonts w:asciiTheme="minorHAnsi" w:hAnsiTheme="minorHAnsi" w:cstheme="minorHAnsi"/>
          <w:u w:val="single"/>
        </w:rPr>
        <w:t xml:space="preserve"> to draw a </w:t>
      </w:r>
      <w:r w:rsidRPr="000B4BE9">
        <w:rPr>
          <w:rFonts w:asciiTheme="minorHAnsi" w:hAnsiTheme="minorHAnsi" w:cstheme="minorHAnsi"/>
          <w:b/>
          <w:iCs/>
          <w:u w:val="single"/>
          <w:bdr w:val="single" w:sz="8" w:space="0" w:color="auto"/>
        </w:rPr>
        <w:t>moral equivalence</w:t>
      </w:r>
      <w:r w:rsidRPr="000B4BE9">
        <w:rPr>
          <w:rFonts w:asciiTheme="minorHAnsi" w:hAnsiTheme="minorHAnsi" w:cstheme="minorHAnsi"/>
          <w:u w:val="single"/>
        </w:rPr>
        <w:t xml:space="preserve"> between democratic politicking in the United States and the </w:t>
      </w:r>
      <w:r w:rsidRPr="000B4BE9">
        <w:rPr>
          <w:rFonts w:asciiTheme="minorHAnsi" w:hAnsiTheme="minorHAnsi" w:cstheme="minorHAnsi"/>
          <w:b/>
          <w:iCs/>
          <w:u w:val="single"/>
          <w:bdr w:val="single" w:sz="8" w:space="0" w:color="auto"/>
        </w:rPr>
        <w:t>gross evils</w:t>
      </w:r>
      <w:r w:rsidRPr="000B4BE9">
        <w:rPr>
          <w:rFonts w:asciiTheme="minorHAnsi" w:hAnsiTheme="minorHAnsi" w:cstheme="minorHAnsi"/>
          <w:u w:val="single"/>
        </w:rPr>
        <w:t xml:space="preserve"> perpetrated in Russia and China</w:t>
      </w:r>
      <w:r w:rsidRPr="00FF3EDF">
        <w:rPr>
          <w:rFonts w:asciiTheme="minorHAnsi" w:hAnsiTheme="minorHAnsi" w:cstheme="minorHAnsi"/>
          <w:sz w:val="16"/>
        </w:rPr>
        <w:t xml:space="preserve">. </w:t>
      </w:r>
    </w:p>
    <w:p w14:paraId="276AA9E8" w14:textId="77777777" w:rsidR="00A5275C" w:rsidRPr="00FF3EDF" w:rsidRDefault="00A5275C" w:rsidP="00A5275C">
      <w:pPr>
        <w:rPr>
          <w:rFonts w:asciiTheme="minorHAnsi" w:hAnsiTheme="minorHAnsi" w:cstheme="minorHAnsi"/>
          <w:sz w:val="16"/>
        </w:rPr>
      </w:pPr>
      <w:r w:rsidRPr="000B4BE9">
        <w:rPr>
          <w:rFonts w:asciiTheme="minorHAnsi" w:hAnsiTheme="minorHAnsi" w:cstheme="minorHAnsi"/>
          <w:u w:val="single"/>
        </w:rPr>
        <w:t xml:space="preserve">American </w:t>
      </w:r>
      <w:r w:rsidRPr="000B4BE9">
        <w:rPr>
          <w:rFonts w:asciiTheme="minorHAnsi" w:hAnsiTheme="minorHAnsi" w:cstheme="minorHAnsi"/>
          <w:highlight w:val="cyan"/>
          <w:u w:val="single"/>
        </w:rPr>
        <w:t xml:space="preserve">democracy is </w:t>
      </w:r>
      <w:r w:rsidRPr="000B4BE9">
        <w:rPr>
          <w:rFonts w:asciiTheme="minorHAnsi" w:hAnsiTheme="minorHAnsi" w:cstheme="minorHAnsi"/>
          <w:b/>
          <w:iCs/>
          <w:highlight w:val="cyan"/>
          <w:u w:val="single"/>
          <w:bdr w:val="single" w:sz="8" w:space="0" w:color="auto"/>
        </w:rPr>
        <w:t>strong enough to survive</w:t>
      </w:r>
      <w:r w:rsidRPr="000B4BE9">
        <w:rPr>
          <w:rFonts w:asciiTheme="minorHAnsi" w:hAnsiTheme="minorHAnsi" w:cstheme="minorHAnsi"/>
          <w:highlight w:val="cyan"/>
          <w:u w:val="single"/>
        </w:rPr>
        <w:t xml:space="preserve"> contemporary </w:t>
      </w:r>
      <w:r w:rsidRPr="000B4BE9">
        <w:rPr>
          <w:rFonts w:asciiTheme="minorHAnsi" w:hAnsiTheme="minorHAnsi" w:cstheme="minorHAnsi"/>
          <w:b/>
          <w:iCs/>
          <w:highlight w:val="cyan"/>
          <w:u w:val="single"/>
          <w:bdr w:val="single" w:sz="8" w:space="0" w:color="auto"/>
        </w:rPr>
        <w:t>controversies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political scandals</w:t>
      </w:r>
      <w:r w:rsidRPr="00FF3EDF">
        <w:rPr>
          <w:rFonts w:asciiTheme="minorHAnsi" w:hAnsiTheme="minorHAnsi" w:cstheme="minorHAnsi"/>
          <w:sz w:val="16"/>
        </w:rPr>
        <w:t xml:space="preserve">.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little reason to believe</w:t>
      </w:r>
      <w:r w:rsidRPr="000B4BE9">
        <w:rPr>
          <w:rFonts w:asciiTheme="minorHAnsi" w:hAnsiTheme="minorHAnsi" w:cstheme="minorHAnsi"/>
          <w:u w:val="single"/>
        </w:rPr>
        <w:t xml:space="preserve"> that today’s headlines will be </w:t>
      </w:r>
      <w:r w:rsidRPr="000B4BE9">
        <w:rPr>
          <w:rFonts w:asciiTheme="minorHAnsi" w:hAnsiTheme="minorHAnsi" w:cstheme="minorHAnsi"/>
          <w:b/>
          <w:iCs/>
          <w:u w:val="single"/>
          <w:bdr w:val="single" w:sz="8" w:space="0" w:color="auto"/>
        </w:rPr>
        <w:t>more damaging</w:t>
      </w:r>
      <w:r w:rsidRPr="000B4BE9">
        <w:rPr>
          <w:rFonts w:asciiTheme="minorHAnsi" w:hAnsiTheme="minorHAnsi" w:cstheme="minorHAnsi"/>
          <w:u w:val="single"/>
        </w:rPr>
        <w:t xml:space="preserve"> than the </w:t>
      </w:r>
      <w:r w:rsidRPr="000B4BE9">
        <w:rPr>
          <w:rFonts w:asciiTheme="minorHAnsi" w:hAnsiTheme="minorHAnsi" w:cstheme="minorHAnsi"/>
          <w:b/>
          <w:iCs/>
          <w:u w:val="single"/>
          <w:bdr w:val="single" w:sz="8" w:space="0" w:color="auto"/>
        </w:rPr>
        <w:t>Teapot Dome Scandal,</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Watergate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Iran-Contra</w:t>
      </w:r>
      <w:r w:rsidRPr="000B4BE9">
        <w:rPr>
          <w:rFonts w:asciiTheme="minorHAnsi" w:hAnsiTheme="minorHAnsi" w:cstheme="minorHAnsi"/>
          <w:u w:val="single"/>
        </w:rPr>
        <w:t>, or the</w:t>
      </w:r>
      <w:r w:rsidRPr="00FF3EDF">
        <w:rPr>
          <w:rFonts w:asciiTheme="minorHAnsi" w:hAnsiTheme="minorHAnsi" w:cstheme="minorHAnsi"/>
          <w:sz w:val="16"/>
        </w:rPr>
        <w:t xml:space="preserve"> Monica </w:t>
      </w:r>
      <w:r w:rsidRPr="000B4BE9">
        <w:rPr>
          <w:rFonts w:asciiTheme="minorHAnsi" w:hAnsiTheme="minorHAnsi" w:cstheme="minorHAnsi"/>
          <w:b/>
          <w:iCs/>
          <w:u w:val="single"/>
          <w:bdr w:val="single" w:sz="8" w:space="0" w:color="auto"/>
        </w:rPr>
        <w:t>Lewinsky affair</w:t>
      </w:r>
      <w:r w:rsidRPr="00FF3EDF">
        <w:rPr>
          <w:rFonts w:asciiTheme="minorHAnsi" w:hAnsiTheme="minorHAnsi" w:cstheme="minorHAnsi"/>
          <w:sz w:val="16"/>
        </w:rPr>
        <w:t xml:space="preserve">. </w:t>
      </w:r>
    </w:p>
    <w:p w14:paraId="4205036C" w14:textId="77777777" w:rsidR="00A5275C" w:rsidRPr="00FF3EDF" w:rsidRDefault="00A5275C" w:rsidP="00A5275C">
      <w:pPr>
        <w:rPr>
          <w:rFonts w:asciiTheme="minorHAnsi" w:hAnsiTheme="minorHAnsi" w:cstheme="minorHAnsi"/>
          <w:sz w:val="16"/>
        </w:rPr>
      </w:pPr>
      <w:r w:rsidRPr="00FF3EDF">
        <w:rPr>
          <w:rFonts w:asciiTheme="minorHAnsi" w:hAnsiTheme="minorHAnsi" w:cstheme="minorHAnsi"/>
          <w:sz w:val="16"/>
        </w:rPr>
        <w:t xml:space="preserve">Indeed, contrary to the prevailing narrative, </w:t>
      </w:r>
      <w:r w:rsidRPr="00FF3EDF">
        <w:rPr>
          <w:rFonts w:asciiTheme="minorHAnsi" w:hAnsiTheme="minorHAnsi" w:cstheme="minorHAnsi"/>
          <w:b/>
          <w:iCs/>
          <w:u w:val="single"/>
          <w:bdr w:val="single" w:sz="8" w:space="0" w:color="auto"/>
        </w:rPr>
        <w:t xml:space="preserve">intense </w:t>
      </w:r>
      <w:r w:rsidRPr="00FF3EDF">
        <w:rPr>
          <w:rFonts w:asciiTheme="minorHAnsi" w:hAnsiTheme="minorHAnsi" w:cstheme="minorHAnsi"/>
          <w:b/>
          <w:iCs/>
          <w:highlight w:val="cyan"/>
          <w:u w:val="single"/>
          <w:bdr w:val="single" w:sz="8" w:space="0" w:color="auto"/>
        </w:rPr>
        <w:t>domestic political fights</w:t>
      </w:r>
      <w:r w:rsidRPr="00FF3EDF">
        <w:rPr>
          <w:rFonts w:asciiTheme="minorHAnsi" w:hAnsiTheme="minorHAnsi" w:cstheme="minorHAnsi"/>
          <w:highlight w:val="cyan"/>
          <w:u w:val="single"/>
        </w:rPr>
        <w:t xml:space="preserve"> and </w:t>
      </w:r>
      <w:r w:rsidRPr="00FF3EDF">
        <w:rPr>
          <w:rFonts w:asciiTheme="minorHAnsi" w:hAnsiTheme="minorHAnsi" w:cstheme="minorHAnsi"/>
          <w:b/>
          <w:iCs/>
          <w:highlight w:val="cyan"/>
          <w:u w:val="single"/>
          <w:bdr w:val="single" w:sz="8" w:space="0" w:color="auto"/>
        </w:rPr>
        <w:t>polarization</w:t>
      </w:r>
      <w:r w:rsidRPr="00FF3EDF">
        <w:rPr>
          <w:rFonts w:asciiTheme="minorHAnsi" w:hAnsiTheme="minorHAnsi" w:cstheme="minorHAnsi"/>
          <w:u w:val="single"/>
        </w:rPr>
        <w:t xml:space="preserve"> are </w:t>
      </w:r>
      <w:r w:rsidRPr="00FF3EDF">
        <w:rPr>
          <w:rFonts w:asciiTheme="minorHAnsi" w:hAnsiTheme="minorHAnsi" w:cstheme="minorHAnsi"/>
          <w:b/>
          <w:iCs/>
          <w:u w:val="single"/>
          <w:bdr w:val="single" w:sz="8" w:space="0" w:color="auto"/>
        </w:rPr>
        <w:t>not</w:t>
      </w:r>
      <w:r w:rsidRPr="00FF3EDF">
        <w:rPr>
          <w:rFonts w:asciiTheme="minorHAnsi" w:hAnsiTheme="minorHAnsi" w:cstheme="minorHAnsi"/>
          <w:u w:val="single"/>
        </w:rPr>
        <w:t xml:space="preserve"> evidence that American democracy has </w:t>
      </w:r>
      <w:r w:rsidRPr="00FF3EDF">
        <w:rPr>
          <w:rFonts w:asciiTheme="minorHAnsi" w:hAnsiTheme="minorHAnsi" w:cstheme="minorHAnsi"/>
          <w:b/>
          <w:iCs/>
          <w:u w:val="single"/>
          <w:bdr w:val="single" w:sz="8" w:space="0" w:color="auto"/>
        </w:rPr>
        <w:t>failed</w:t>
      </w:r>
      <w:r w:rsidRPr="00FF3EDF">
        <w:rPr>
          <w:rFonts w:asciiTheme="minorHAnsi" w:hAnsiTheme="minorHAnsi" w:cstheme="minorHAnsi"/>
          <w:sz w:val="16"/>
        </w:rPr>
        <w:t xml:space="preserve">; rather, </w:t>
      </w:r>
      <w:r w:rsidRPr="00FF3EDF">
        <w:rPr>
          <w:rFonts w:asciiTheme="minorHAnsi" w:hAnsiTheme="minorHAnsi" w:cstheme="minorHAnsi"/>
          <w:u w:val="single"/>
        </w:rPr>
        <w:t xml:space="preserve">they </w:t>
      </w:r>
      <w:r w:rsidRPr="00FF3EDF">
        <w:rPr>
          <w:rFonts w:asciiTheme="minorHAnsi" w:hAnsiTheme="minorHAnsi" w:cstheme="minorHAnsi"/>
          <w:highlight w:val="cyan"/>
          <w:u w:val="single"/>
        </w:rPr>
        <w:t xml:space="preserve">are </w:t>
      </w:r>
      <w:r w:rsidRPr="00FF3EDF">
        <w:rPr>
          <w:rFonts w:asciiTheme="minorHAnsi" w:hAnsiTheme="minorHAnsi" w:cstheme="minorHAnsi"/>
          <w:b/>
          <w:iCs/>
          <w:highlight w:val="cyan"/>
          <w:u w:val="single"/>
          <w:bdr w:val="single" w:sz="8" w:space="0" w:color="auto"/>
        </w:rPr>
        <w:t>proof that the system is working</w:t>
      </w:r>
      <w:r w:rsidRPr="00FF3EDF">
        <w:rPr>
          <w:rFonts w:asciiTheme="minorHAnsi" w:hAnsiTheme="minorHAnsi" w:cstheme="minorHAnsi"/>
          <w:sz w:val="16"/>
        </w:rPr>
        <w:t xml:space="preserve">. Yes, </w:t>
      </w:r>
      <w:r w:rsidRPr="00FF3EDF">
        <w:rPr>
          <w:rFonts w:asciiTheme="minorHAnsi" w:hAnsiTheme="minorHAnsi" w:cstheme="minorHAnsi"/>
          <w:u w:val="single"/>
        </w:rPr>
        <w:t xml:space="preserve">democracy can be </w:t>
      </w:r>
      <w:r w:rsidRPr="00FF3EDF">
        <w:rPr>
          <w:rFonts w:asciiTheme="minorHAnsi" w:hAnsiTheme="minorHAnsi" w:cstheme="minorHAnsi"/>
          <w:b/>
          <w:iCs/>
          <w:u w:val="single"/>
          <w:bdr w:val="single" w:sz="8" w:space="0" w:color="auto"/>
        </w:rPr>
        <w:t>messy</w:t>
      </w:r>
      <w:r w:rsidRPr="00FF3EDF">
        <w:rPr>
          <w:rFonts w:asciiTheme="minorHAnsi" w:hAnsiTheme="minorHAnsi" w:cstheme="minorHAnsi"/>
          <w:u w:val="single"/>
        </w:rPr>
        <w:t xml:space="preserve">, but that is what makes the system </w:t>
      </w:r>
      <w:r w:rsidRPr="00FF3EDF">
        <w:rPr>
          <w:rFonts w:asciiTheme="minorHAnsi" w:hAnsiTheme="minorHAnsi" w:cstheme="minorHAnsi"/>
          <w:b/>
          <w:iCs/>
          <w:u w:val="single"/>
          <w:bdr w:val="single" w:sz="8" w:space="0" w:color="auto"/>
        </w:rPr>
        <w:t>great</w:t>
      </w:r>
      <w:r w:rsidRPr="00FF3EDF">
        <w:rPr>
          <w:rFonts w:asciiTheme="minorHAnsi" w:hAnsiTheme="minorHAnsi" w:cstheme="minorHAnsi"/>
          <w:sz w:val="16"/>
        </w:rPr>
        <w:t xml:space="preserve">. </w:t>
      </w:r>
      <w:r w:rsidRPr="00FF3EDF">
        <w:rPr>
          <w:rFonts w:asciiTheme="minorHAnsi" w:hAnsiTheme="minorHAnsi" w:cstheme="minorHAnsi"/>
          <w:u w:val="single"/>
        </w:rPr>
        <w:t xml:space="preserve">These disagreements are </w:t>
      </w:r>
      <w:r w:rsidRPr="00FF3EDF">
        <w:rPr>
          <w:rFonts w:asciiTheme="minorHAnsi" w:hAnsiTheme="minorHAnsi" w:cstheme="minorHAnsi"/>
          <w:b/>
          <w:iCs/>
          <w:u w:val="single"/>
          <w:bdr w:val="single" w:sz="8" w:space="0" w:color="auto"/>
        </w:rPr>
        <w:t>not even permitted</w:t>
      </w:r>
      <w:r w:rsidRPr="00FF3EDF">
        <w:rPr>
          <w:rFonts w:asciiTheme="minorHAnsi" w:hAnsiTheme="minorHAnsi" w:cstheme="minorHAnsi"/>
          <w:u w:val="single"/>
        </w:rPr>
        <w:t xml:space="preserve"> in </w:t>
      </w:r>
      <w:r w:rsidRPr="00FF3EDF">
        <w:rPr>
          <w:rFonts w:asciiTheme="minorHAnsi" w:hAnsiTheme="minorHAnsi" w:cstheme="minorHAnsi"/>
          <w:b/>
          <w:iCs/>
          <w:u w:val="single"/>
          <w:bdr w:val="single" w:sz="8" w:space="0" w:color="auto"/>
        </w:rPr>
        <w:t>autocratic states.</w:t>
      </w:r>
      <w:r w:rsidRPr="00FF3EDF">
        <w:rPr>
          <w:rFonts w:asciiTheme="minorHAnsi" w:hAnsiTheme="minorHAnsi" w:cstheme="minorHAnsi"/>
          <w:sz w:val="16"/>
        </w:rPr>
        <w:t xml:space="preserve"> </w:t>
      </w:r>
      <w:r w:rsidRPr="00FF3EDF">
        <w:rPr>
          <w:rFonts w:asciiTheme="minorHAnsi" w:hAnsiTheme="minorHAnsi" w:cstheme="minorHAnsi"/>
          <w:b/>
          <w:iCs/>
          <w:u w:val="single"/>
          <w:bdr w:val="single" w:sz="8" w:space="0" w:color="auto"/>
        </w:rPr>
        <w:t>Serious</w:t>
      </w:r>
      <w:r w:rsidRPr="00FF3EDF">
        <w:rPr>
          <w:rFonts w:asciiTheme="minorHAnsi" w:hAnsiTheme="minorHAnsi" w:cstheme="minorHAnsi"/>
          <w:sz w:val="16"/>
        </w:rPr>
        <w:t xml:space="preserve"> political </w:t>
      </w:r>
      <w:r w:rsidRPr="00FF3EDF">
        <w:rPr>
          <w:rFonts w:asciiTheme="minorHAnsi" w:hAnsiTheme="minorHAnsi" w:cstheme="minorHAnsi"/>
          <w:b/>
          <w:iCs/>
          <w:u w:val="single"/>
          <w:bdr w:val="single" w:sz="8" w:space="0" w:color="auto"/>
        </w:rPr>
        <w:t>conflicts</w:t>
      </w:r>
      <w:r w:rsidRPr="00FF3EDF">
        <w:rPr>
          <w:rFonts w:asciiTheme="minorHAnsi" w:hAnsiTheme="minorHAnsi" w:cstheme="minorHAnsi"/>
          <w:sz w:val="16"/>
        </w:rPr>
        <w:t xml:space="preserve"> of interest </w:t>
      </w:r>
      <w:r w:rsidRPr="00FF3EDF">
        <w:rPr>
          <w:rFonts w:asciiTheme="minorHAnsi" w:hAnsiTheme="minorHAnsi" w:cstheme="minorHAnsi"/>
          <w:u w:val="single"/>
        </w:rPr>
        <w:t xml:space="preserve">in autocracies often result in </w:t>
      </w:r>
      <w:r w:rsidRPr="00FF3EDF">
        <w:rPr>
          <w:rFonts w:asciiTheme="minorHAnsi" w:hAnsiTheme="minorHAnsi" w:cstheme="minorHAnsi"/>
          <w:b/>
          <w:iCs/>
          <w:u w:val="single"/>
          <w:bdr w:val="single" w:sz="8" w:space="0" w:color="auto"/>
        </w:rPr>
        <w:t>dead bodies</w:t>
      </w:r>
      <w:r w:rsidRPr="00FF3EDF">
        <w:rPr>
          <w:rFonts w:asciiTheme="minorHAnsi" w:hAnsiTheme="minorHAnsi" w:cstheme="minorHAnsi"/>
          <w:sz w:val="16"/>
        </w:rPr>
        <w:t xml:space="preserve">. </w:t>
      </w:r>
      <w:r w:rsidRPr="00FF3EDF">
        <w:rPr>
          <w:rFonts w:asciiTheme="minorHAnsi" w:hAnsiTheme="minorHAnsi" w:cstheme="minorHAnsi"/>
          <w:highlight w:val="cyan"/>
          <w:u w:val="single"/>
        </w:rPr>
        <w:t>Our</w:t>
      </w:r>
      <w:r w:rsidRPr="00FF3EDF">
        <w:rPr>
          <w:rFonts w:asciiTheme="minorHAnsi" w:hAnsiTheme="minorHAnsi" w:cstheme="minorHAnsi"/>
          <w:u w:val="single"/>
        </w:rPr>
        <w:t xml:space="preserve"> democratic political </w:t>
      </w:r>
      <w:r w:rsidRPr="00FF3EDF">
        <w:rPr>
          <w:rFonts w:asciiTheme="minorHAnsi" w:hAnsiTheme="minorHAnsi" w:cstheme="minorHAnsi"/>
          <w:highlight w:val="cyan"/>
          <w:u w:val="single"/>
        </w:rPr>
        <w:t>system</w:t>
      </w:r>
      <w:r w:rsidRPr="00FF3EDF">
        <w:rPr>
          <w:rFonts w:asciiTheme="minorHAnsi" w:hAnsiTheme="minorHAnsi" w:cstheme="minorHAnsi"/>
          <w:u w:val="single"/>
        </w:rPr>
        <w:t xml:space="preserve"> gives us the ability to </w:t>
      </w:r>
      <w:r w:rsidRPr="00FF3EDF">
        <w:rPr>
          <w:rFonts w:asciiTheme="minorHAnsi" w:hAnsiTheme="minorHAnsi" w:cstheme="minorHAnsi"/>
          <w:highlight w:val="cyan"/>
          <w:u w:val="single"/>
        </w:rPr>
        <w:t>work out</w:t>
      </w:r>
      <w:r w:rsidRPr="00FF3EDF">
        <w:rPr>
          <w:rFonts w:asciiTheme="minorHAnsi" w:hAnsiTheme="minorHAnsi" w:cstheme="minorHAnsi"/>
          <w:u w:val="single"/>
        </w:rPr>
        <w:t xml:space="preserve"> our </w:t>
      </w:r>
      <w:r w:rsidRPr="00FF3EDF">
        <w:rPr>
          <w:rFonts w:asciiTheme="minorHAnsi" w:hAnsiTheme="minorHAnsi" w:cstheme="minorHAnsi"/>
          <w:highlight w:val="cyan"/>
          <w:u w:val="single"/>
        </w:rPr>
        <w:t xml:space="preserve">differences through a </w:t>
      </w:r>
      <w:r w:rsidRPr="00FF3EDF">
        <w:rPr>
          <w:rFonts w:asciiTheme="minorHAnsi" w:hAnsiTheme="minorHAnsi" w:cstheme="minorHAnsi"/>
          <w:b/>
          <w:iCs/>
          <w:highlight w:val="cyan"/>
          <w:u w:val="single"/>
          <w:bdr w:val="single" w:sz="8" w:space="0" w:color="auto"/>
        </w:rPr>
        <w:t>mutually accepted</w:t>
      </w:r>
      <w:r w:rsidRPr="00FF3EDF">
        <w:rPr>
          <w:rFonts w:asciiTheme="minorHAnsi" w:hAnsiTheme="minorHAnsi" w:cstheme="minorHAnsi"/>
          <w:u w:val="single"/>
        </w:rPr>
        <w:t xml:space="preserve"> and </w:t>
      </w:r>
      <w:r w:rsidRPr="00FF3EDF">
        <w:rPr>
          <w:rFonts w:asciiTheme="minorHAnsi" w:hAnsiTheme="minorHAnsi" w:cstheme="minorHAnsi"/>
          <w:b/>
          <w:iCs/>
          <w:u w:val="single"/>
          <w:bdr w:val="single" w:sz="8" w:space="0" w:color="auto"/>
        </w:rPr>
        <w:t xml:space="preserve">peaceful, </w:t>
      </w:r>
      <w:r w:rsidRPr="00FF3EDF">
        <w:rPr>
          <w:rFonts w:asciiTheme="minorHAnsi" w:hAnsiTheme="minorHAnsi" w:cstheme="minorHAnsi"/>
          <w:b/>
          <w:iCs/>
          <w:highlight w:val="cyan"/>
          <w:u w:val="single"/>
          <w:bdr w:val="single" w:sz="8" w:space="0" w:color="auto"/>
        </w:rPr>
        <w:t>institutionalized process</w:t>
      </w:r>
      <w:r w:rsidRPr="00FF3EDF">
        <w:rPr>
          <w:rFonts w:asciiTheme="minorHAnsi" w:hAnsiTheme="minorHAnsi" w:cstheme="minorHAnsi"/>
          <w:sz w:val="16"/>
        </w:rPr>
        <w:t xml:space="preserve">. </w:t>
      </w:r>
      <w:r w:rsidRPr="00FF3EDF">
        <w:rPr>
          <w:rFonts w:asciiTheme="minorHAnsi" w:hAnsiTheme="minorHAnsi" w:cstheme="minorHAnsi"/>
          <w:u w:val="single"/>
        </w:rPr>
        <w:t xml:space="preserve">Legislative </w:t>
      </w:r>
      <w:r w:rsidRPr="00FF3EDF">
        <w:rPr>
          <w:rFonts w:asciiTheme="minorHAnsi" w:hAnsiTheme="minorHAnsi" w:cstheme="minorHAnsi"/>
          <w:highlight w:val="cyan"/>
          <w:u w:val="single"/>
        </w:rPr>
        <w:t xml:space="preserve">gridlock is </w:t>
      </w:r>
      <w:r w:rsidRPr="00FF3EDF">
        <w:rPr>
          <w:rFonts w:asciiTheme="minorHAnsi" w:hAnsiTheme="minorHAnsi" w:cstheme="minorHAnsi"/>
          <w:b/>
          <w:iCs/>
          <w:highlight w:val="cyan"/>
          <w:u w:val="single"/>
          <w:bdr w:val="single" w:sz="8" w:space="0" w:color="auto"/>
        </w:rPr>
        <w:t>not</w:t>
      </w:r>
      <w:r w:rsidRPr="00FF3EDF">
        <w:rPr>
          <w:rFonts w:asciiTheme="minorHAnsi" w:hAnsiTheme="minorHAnsi" w:cstheme="minorHAnsi"/>
          <w:b/>
          <w:iCs/>
          <w:u w:val="single"/>
          <w:bdr w:val="single" w:sz="8" w:space="0" w:color="auto"/>
        </w:rPr>
        <w:t xml:space="preserve"> necessarily </w:t>
      </w:r>
      <w:r w:rsidRPr="00FF3EDF">
        <w:rPr>
          <w:rFonts w:asciiTheme="minorHAnsi" w:hAnsiTheme="minorHAnsi" w:cstheme="minorHAnsi"/>
          <w:b/>
          <w:iCs/>
          <w:highlight w:val="cyan"/>
          <w:u w:val="single"/>
          <w:bdr w:val="single" w:sz="8" w:space="0" w:color="auto"/>
        </w:rPr>
        <w:t>a problem</w:t>
      </w:r>
      <w:r w:rsidRPr="00FF3EDF">
        <w:rPr>
          <w:rFonts w:asciiTheme="minorHAnsi" w:hAnsiTheme="minorHAnsi" w:cstheme="minorHAnsi"/>
          <w:u w:val="single"/>
        </w:rPr>
        <w:t xml:space="preserve">. If half of the country </w:t>
      </w:r>
      <w:r w:rsidRPr="00FF3EDF">
        <w:rPr>
          <w:rFonts w:asciiTheme="minorHAnsi" w:hAnsiTheme="minorHAnsi" w:cstheme="minorHAnsi"/>
          <w:b/>
          <w:iCs/>
          <w:u w:val="single"/>
          <w:bdr w:val="single" w:sz="8" w:space="0" w:color="auto"/>
        </w:rPr>
        <w:t>strongly disagrees</w:t>
      </w:r>
      <w:r w:rsidRPr="00FF3EDF">
        <w:rPr>
          <w:rFonts w:asciiTheme="minorHAnsi" w:hAnsiTheme="minorHAnsi" w:cstheme="minorHAnsi"/>
          <w:u w:val="single"/>
        </w:rPr>
        <w:t xml:space="preserve"> with a proposal, then it is </w:t>
      </w:r>
      <w:r w:rsidRPr="00FF3EDF">
        <w:rPr>
          <w:rFonts w:asciiTheme="minorHAnsi" w:hAnsiTheme="minorHAnsi" w:cstheme="minorHAnsi"/>
          <w:b/>
          <w:iCs/>
          <w:u w:val="single"/>
          <w:bdr w:val="single" w:sz="8" w:space="0" w:color="auto"/>
        </w:rPr>
        <w:t>not obviously a good idea</w:t>
      </w:r>
      <w:r w:rsidRPr="00FF3EDF">
        <w:rPr>
          <w:rFonts w:asciiTheme="minorHAnsi" w:hAnsiTheme="minorHAnsi" w:cstheme="minorHAnsi"/>
          <w:sz w:val="16"/>
        </w:rPr>
        <w:t xml:space="preserve">, and probably should not become national law. </w:t>
      </w:r>
      <w:r w:rsidRPr="00FF3EDF">
        <w:rPr>
          <w:rFonts w:asciiTheme="minorHAnsi" w:hAnsiTheme="minorHAnsi" w:cstheme="minorHAnsi"/>
          <w:u w:val="single"/>
        </w:rPr>
        <w:t xml:space="preserve">The purpose of the U.S. government is </w:t>
      </w:r>
      <w:r w:rsidRPr="00FF3EDF">
        <w:rPr>
          <w:rFonts w:asciiTheme="minorHAnsi" w:hAnsiTheme="minorHAnsi" w:cstheme="minorHAnsi"/>
          <w:b/>
          <w:iCs/>
          <w:u w:val="single"/>
          <w:bdr w:val="single" w:sz="8" w:space="0" w:color="auto"/>
        </w:rPr>
        <w:t>not to enact legislation for its own sake</w:t>
      </w:r>
      <w:r w:rsidRPr="00FF3EDF">
        <w:rPr>
          <w:rFonts w:asciiTheme="minorHAnsi" w:hAnsiTheme="minorHAnsi" w:cstheme="minorHAnsi"/>
          <w:sz w:val="16"/>
        </w:rPr>
        <w:t xml:space="preserve"> but to ensure </w:t>
      </w:r>
      <w:r>
        <w:rPr>
          <w:rFonts w:asciiTheme="minorHAnsi" w:hAnsiTheme="minorHAnsi" w:cstheme="minorHAnsi"/>
          <w:sz w:val="16"/>
        </w:rPr>
        <w:t>“</w:t>
      </w:r>
      <w:r w:rsidRPr="00FF3EDF">
        <w:rPr>
          <w:rFonts w:asciiTheme="minorHAnsi" w:hAnsiTheme="minorHAnsi" w:cstheme="minorHAnsi"/>
          <w:sz w:val="16"/>
        </w:rPr>
        <w:t>life, liberty, and the pursuit of happiness.</w:t>
      </w:r>
      <w:r>
        <w:rPr>
          <w:rFonts w:asciiTheme="minorHAnsi" w:hAnsiTheme="minorHAnsi" w:cstheme="minorHAnsi"/>
          <w:sz w:val="16"/>
        </w:rPr>
        <w:t>”</w:t>
      </w:r>
      <w:r w:rsidRPr="00FF3EDF">
        <w:rPr>
          <w:rFonts w:asciiTheme="minorHAnsi" w:hAnsiTheme="minorHAnsi" w:cstheme="minorHAnsi"/>
          <w:sz w:val="16"/>
        </w:rPr>
        <w:t xml:space="preserve"> By those measures the country is doing pretty well. </w:t>
      </w:r>
    </w:p>
    <w:p w14:paraId="55610D6A" w14:textId="77777777" w:rsidR="00A5275C" w:rsidRPr="00FF3EDF" w:rsidRDefault="00A5275C" w:rsidP="00A5275C">
      <w:pPr>
        <w:rPr>
          <w:rFonts w:asciiTheme="minorHAnsi" w:hAnsiTheme="minorHAnsi" w:cstheme="minorHAnsi"/>
          <w:sz w:val="16"/>
        </w:rPr>
      </w:pPr>
      <w:r w:rsidRPr="00FF3EDF">
        <w:rPr>
          <w:rFonts w:asciiTheme="minorHAnsi" w:hAnsiTheme="minorHAnsi" w:cstheme="minorHAnsi"/>
          <w:sz w:val="16"/>
        </w:rPr>
        <w:t xml:space="preserve">As Machiavelli argued five hundred years ago, </w:t>
      </w:r>
      <w:r w:rsidRPr="000B4BE9">
        <w:rPr>
          <w:rFonts w:asciiTheme="minorHAnsi" w:hAnsiTheme="minorHAnsi" w:cstheme="minorHAnsi"/>
          <w:b/>
          <w:iCs/>
          <w:u w:val="single"/>
          <w:bdr w:val="single" w:sz="8" w:space="0" w:color="auto"/>
        </w:rPr>
        <w:t>discord</w:t>
      </w:r>
      <w:r w:rsidRPr="00FF3EDF">
        <w:rPr>
          <w:rFonts w:asciiTheme="minorHAnsi" w:hAnsiTheme="minorHAnsi" w:cstheme="minorHAnsi"/>
          <w:sz w:val="16"/>
        </w:rPr>
        <w:t xml:space="preserve"> within a republican system of government </w:t>
      </w:r>
      <w:r w:rsidRPr="000B4BE9">
        <w:rPr>
          <w:rFonts w:asciiTheme="minorHAnsi" w:hAnsiTheme="minorHAnsi" w:cstheme="minorHAnsi"/>
          <w:u w:val="single"/>
        </w:rPr>
        <w:t xml:space="preserve">is not always pretty, but the results are </w:t>
      </w:r>
      <w:r w:rsidRPr="000B4BE9">
        <w:rPr>
          <w:rFonts w:asciiTheme="minorHAnsi" w:hAnsiTheme="minorHAnsi" w:cstheme="minorHAnsi"/>
          <w:b/>
          <w:iCs/>
          <w:u w:val="single"/>
          <w:bdr w:val="single" w:sz="8" w:space="0" w:color="auto"/>
        </w:rPr>
        <w:t>more than worth it</w:t>
      </w:r>
      <w:r w:rsidRPr="00FF3EDF">
        <w:rPr>
          <w:rFonts w:asciiTheme="minorHAnsi" w:hAnsiTheme="minorHAnsi" w:cstheme="minorHAnsi"/>
          <w:sz w:val="16"/>
        </w:rPr>
        <w:t xml:space="preserve">. </w:t>
      </w:r>
      <w:r w:rsidRPr="000B4BE9">
        <w:rPr>
          <w:rFonts w:asciiTheme="minorHAnsi" w:hAnsiTheme="minorHAnsi" w:cstheme="minorHAnsi"/>
          <w:u w:val="single"/>
        </w:rPr>
        <w:t xml:space="preserve">Nations that desire </w:t>
      </w:r>
      <w:r w:rsidRPr="000B4BE9">
        <w:rPr>
          <w:rFonts w:asciiTheme="minorHAnsi" w:hAnsiTheme="minorHAnsi" w:cstheme="minorHAnsi"/>
          <w:b/>
          <w:iCs/>
          <w:u w:val="single"/>
          <w:bdr w:val="single" w:sz="8" w:space="0" w:color="auto"/>
        </w:rPr>
        <w:t>expanded freedom at home</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 xml:space="preserve"> should </w:t>
      </w:r>
      <w:r w:rsidRPr="000B4BE9">
        <w:rPr>
          <w:rFonts w:asciiTheme="minorHAnsi" w:hAnsiTheme="minorHAnsi" w:cstheme="minorHAnsi"/>
          <w:b/>
          <w:iCs/>
          <w:u w:val="single"/>
          <w:bdr w:val="single" w:sz="8" w:space="0" w:color="auto"/>
        </w:rPr>
        <w:t>not rebuke domestic political struggles</w:t>
      </w:r>
      <w:r w:rsidRPr="00FF3EDF">
        <w:rPr>
          <w:rFonts w:asciiTheme="minorHAnsi" w:hAnsiTheme="minorHAnsi" w:cstheme="minorHAnsi"/>
          <w:sz w:val="16"/>
        </w:rPr>
        <w:t xml:space="preserve"> within a democracy, </w:t>
      </w:r>
      <w:r w:rsidRPr="000B4BE9">
        <w:rPr>
          <w:rFonts w:asciiTheme="minorHAnsi" w:hAnsiTheme="minorHAnsi" w:cstheme="minorHAnsi"/>
          <w:u w:val="single"/>
        </w:rPr>
        <w:t xml:space="preserve">but </w:t>
      </w:r>
      <w:r w:rsidRPr="000B4BE9">
        <w:rPr>
          <w:rFonts w:asciiTheme="minorHAnsi" w:hAnsiTheme="minorHAnsi" w:cstheme="minorHAnsi"/>
          <w:b/>
          <w:iCs/>
          <w:u w:val="single"/>
          <w:bdr w:val="single" w:sz="8" w:space="0" w:color="auto"/>
        </w:rPr>
        <w:t>celebrate</w:t>
      </w:r>
      <w:r w:rsidRPr="000B4BE9">
        <w:rPr>
          <w:rFonts w:asciiTheme="minorHAnsi" w:hAnsiTheme="minorHAnsi" w:cstheme="minorHAnsi"/>
          <w:u w:val="single"/>
        </w:rPr>
        <w:t xml:space="preserve"> them</w:t>
      </w:r>
      <w:r w:rsidRPr="00FF3EDF">
        <w:rPr>
          <w:rFonts w:asciiTheme="minorHAnsi" w:hAnsiTheme="minorHAnsi" w:cstheme="minorHAnsi"/>
          <w:sz w:val="16"/>
        </w:rPr>
        <w:t xml:space="preserve">. </w:t>
      </w:r>
    </w:p>
    <w:p w14:paraId="074C8AC8" w14:textId="77777777" w:rsidR="00A5275C" w:rsidRPr="00FF3EDF" w:rsidRDefault="00A5275C" w:rsidP="00A5275C">
      <w:pPr>
        <w:rPr>
          <w:rFonts w:asciiTheme="minorHAnsi" w:hAnsiTheme="minorHAnsi" w:cstheme="minorHAnsi"/>
          <w:u w:val="single"/>
        </w:rPr>
      </w:pPr>
      <w:r w:rsidRPr="00FF3EDF">
        <w:rPr>
          <w:rFonts w:asciiTheme="minorHAnsi" w:hAnsiTheme="minorHAnsi" w:cstheme="minorHAnsi"/>
          <w:sz w:val="16"/>
        </w:rPr>
        <w:t xml:space="preserve">Indeed,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institutionalized</w:t>
      </w:r>
      <w:r w:rsidRPr="000B4BE9">
        <w:rPr>
          <w:rFonts w:asciiTheme="minorHAnsi" w:hAnsiTheme="minorHAnsi" w:cstheme="minorHAnsi"/>
          <w:b/>
          <w:iCs/>
          <w:u w:val="single"/>
          <w:bdr w:val="single" w:sz="8" w:space="0" w:color="auto"/>
        </w:rPr>
        <w:t xml:space="preserve"> tumult</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discord</w:t>
      </w:r>
      <w:r w:rsidRPr="000B4BE9">
        <w:rPr>
          <w:rFonts w:asciiTheme="minorHAnsi" w:hAnsiTheme="minorHAnsi" w:cstheme="minorHAnsi"/>
          <w:u w:val="single"/>
        </w:rPr>
        <w:t xml:space="preserve"> in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highlight w:val="cyan"/>
          <w:u w:val="single"/>
        </w:rPr>
        <w:t>will</w:t>
      </w:r>
      <w:r w:rsidRPr="000B4BE9">
        <w:rPr>
          <w:rFonts w:asciiTheme="minorHAnsi" w:hAnsiTheme="minorHAnsi" w:cstheme="minorHAnsi"/>
          <w:u w:val="single"/>
        </w:rPr>
        <w:t xml:space="preserve"> likely continue to </w:t>
      </w:r>
      <w:r w:rsidRPr="000B4BE9">
        <w:rPr>
          <w:rFonts w:asciiTheme="minorHAnsi" w:hAnsiTheme="minorHAnsi" w:cstheme="minorHAnsi"/>
          <w:highlight w:val="cyan"/>
          <w:u w:val="single"/>
        </w:rPr>
        <w:t xml:space="preserve">be the </w:t>
      </w:r>
      <w:r w:rsidRPr="000B4BE9">
        <w:rPr>
          <w:rFonts w:asciiTheme="minorHAnsi" w:hAnsiTheme="minorHAnsi" w:cstheme="minorHAnsi"/>
          <w:b/>
          <w:iCs/>
          <w:highlight w:val="cyan"/>
          <w:u w:val="single"/>
          <w:bdr w:val="single" w:sz="8" w:space="0" w:color="auto"/>
        </w:rPr>
        <w:t>primary engine for</w:t>
      </w:r>
      <w:r w:rsidRPr="000B4BE9">
        <w:rPr>
          <w:rFonts w:asciiTheme="minorHAnsi" w:hAnsiTheme="minorHAnsi" w:cstheme="minorHAnsi"/>
          <w:highlight w:val="cyan"/>
          <w:u w:val="single"/>
        </w:rPr>
        <w:t xml:space="preserve"> its </w:t>
      </w:r>
      <w:r w:rsidRPr="000B4BE9">
        <w:rPr>
          <w:rFonts w:asciiTheme="minorHAnsi" w:hAnsiTheme="minorHAnsi" w:cstheme="minorHAnsi"/>
          <w:b/>
          <w:iCs/>
          <w:highlight w:val="cyan"/>
          <w:u w:val="single"/>
          <w:bdr w:val="single" w:sz="8" w:space="0" w:color="auto"/>
        </w:rPr>
        <w:t>continued</w:t>
      </w:r>
      <w:r w:rsidRPr="000B4BE9">
        <w:rPr>
          <w:rFonts w:asciiTheme="minorHAnsi" w:hAnsiTheme="minorHAnsi" w:cstheme="minorHAnsi"/>
          <w:b/>
          <w:iCs/>
          <w:u w:val="single"/>
          <w:bdr w:val="single" w:sz="8" w:space="0" w:color="auto"/>
        </w:rPr>
        <w:t xml:space="preserve"> international </w:t>
      </w:r>
      <w:r w:rsidRPr="000B4BE9">
        <w:rPr>
          <w:rFonts w:asciiTheme="minorHAnsi" w:hAnsiTheme="minorHAnsi" w:cstheme="minorHAnsi"/>
          <w:b/>
          <w:iCs/>
          <w:highlight w:val="cyan"/>
          <w:u w:val="single"/>
          <w:bdr w:val="single" w:sz="8" w:space="0" w:color="auto"/>
        </w:rPr>
        <w:t>power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w:t>
      </w:r>
    </w:p>
    <w:p w14:paraId="1E74C405" w14:textId="77777777" w:rsidR="00A5275C" w:rsidRPr="00351E8E" w:rsidRDefault="00A5275C" w:rsidP="00A5275C">
      <w:pPr>
        <w:pStyle w:val="Heading4"/>
      </w:pPr>
      <w:r>
        <w:t xml:space="preserve">Democracies </w:t>
      </w:r>
      <w:r>
        <w:rPr>
          <w:u w:val="single"/>
        </w:rPr>
        <w:t>can’t</w:t>
      </w:r>
      <w:r>
        <w:t xml:space="preserve"> deliver </w:t>
      </w:r>
      <w:r>
        <w:rPr>
          <w:u w:val="single"/>
        </w:rPr>
        <w:t>public goods</w:t>
      </w:r>
      <w:r>
        <w:t>.</w:t>
      </w:r>
    </w:p>
    <w:p w14:paraId="0090B17D" w14:textId="77777777" w:rsidR="00A5275C" w:rsidRDefault="00A5275C" w:rsidP="00A5275C">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49F5A854" w14:textId="77777777" w:rsidR="00A5275C" w:rsidRPr="00351E8E" w:rsidRDefault="00A5275C" w:rsidP="00A5275C">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704786E4" w14:textId="77777777" w:rsidR="00A5275C" w:rsidRDefault="00A5275C" w:rsidP="00A5275C">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30EBF1C" w14:textId="77777777" w:rsidR="00A5275C" w:rsidRDefault="00A5275C" w:rsidP="00A5275C">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67C64666" w14:textId="77777777" w:rsidR="00A5275C" w:rsidRPr="005A4362" w:rsidRDefault="00A5275C" w:rsidP="00A5275C">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14:paraId="3C879DDC" w14:textId="77777777" w:rsidR="00A5275C" w:rsidRPr="008A51ED" w:rsidRDefault="00A5275C" w:rsidP="00A5275C">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9BFD37E" w14:textId="77777777" w:rsidR="00A5275C" w:rsidRPr="007A7476" w:rsidRDefault="00A5275C" w:rsidP="00A5275C">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0F21690F" w14:textId="77777777" w:rsidR="00A5275C" w:rsidRDefault="00A5275C" w:rsidP="00A5275C">
      <w:pPr>
        <w:pStyle w:val="Heading3"/>
      </w:pPr>
      <w:r>
        <w:t>AT: Russia Arms Racing---1AR</w:t>
      </w:r>
    </w:p>
    <w:p w14:paraId="0FC82797" w14:textId="77777777" w:rsidR="00A5275C" w:rsidRPr="00773F6D" w:rsidRDefault="00A5275C" w:rsidP="00A5275C">
      <w:pPr>
        <w:keepNext/>
        <w:keepLines/>
        <w:tabs>
          <w:tab w:val="left" w:pos="4860"/>
        </w:tabs>
        <w:spacing w:before="40" w:after="0"/>
        <w:outlineLvl w:val="3"/>
        <w:rPr>
          <w:rFonts w:eastAsiaTheme="majorEastAsia" w:cstheme="majorBidi"/>
          <w:b/>
          <w:iCs/>
          <w:sz w:val="26"/>
        </w:rPr>
      </w:pPr>
      <w:r w:rsidRPr="00773F6D">
        <w:rPr>
          <w:rFonts w:eastAsiaTheme="majorEastAsia" w:cstheme="majorBidi"/>
          <w:b/>
          <w:iCs/>
          <w:sz w:val="26"/>
        </w:rPr>
        <w:t xml:space="preserve">Arms control </w:t>
      </w:r>
      <w:r>
        <w:rPr>
          <w:rFonts w:eastAsiaTheme="majorEastAsia" w:cstheme="majorBidi"/>
          <w:b/>
          <w:iCs/>
          <w:sz w:val="26"/>
        </w:rPr>
        <w:t xml:space="preserve">fails---adversaries </w:t>
      </w:r>
      <w:r w:rsidRPr="00CD6D7A">
        <w:rPr>
          <w:rFonts w:eastAsiaTheme="majorEastAsia" w:cstheme="majorBidi"/>
          <w:b/>
          <w:iCs/>
          <w:sz w:val="26"/>
          <w:u w:val="single"/>
        </w:rPr>
        <w:t>abuse</w:t>
      </w:r>
      <w:r>
        <w:rPr>
          <w:rFonts w:eastAsiaTheme="majorEastAsia" w:cstheme="majorBidi"/>
          <w:b/>
          <w:iCs/>
          <w:sz w:val="26"/>
        </w:rPr>
        <w:t xml:space="preserve"> the process.</w:t>
      </w:r>
    </w:p>
    <w:p w14:paraId="0CA375BE" w14:textId="77777777" w:rsidR="00A5275C" w:rsidRPr="00DC108F" w:rsidRDefault="00A5275C" w:rsidP="00A5275C">
      <w:r w:rsidRPr="00793068">
        <w:rPr>
          <w:rStyle w:val="Style13ptBold"/>
        </w:rPr>
        <w:t>Dodge ’23</w:t>
      </w:r>
      <w:r w:rsidRPr="00DC108F">
        <w:t xml:space="preserve"> [</w:t>
      </w:r>
      <w:r>
        <w:t>Michaela; June 19; PhD, research scholar at the National Institute for Public Policy; Nation Institute for Public Policy, “Michaela Dodge, On Arms Control and Why New START’s Suspension Does Not Really Matter,” No. 557</w:t>
      </w:r>
      <w:r w:rsidRPr="00DC108F">
        <w:t>]</w:t>
      </w:r>
    </w:p>
    <w:p w14:paraId="75E8C21A" w14:textId="77777777" w:rsidR="00A5275C" w:rsidRPr="00D0577A" w:rsidRDefault="00A5275C" w:rsidP="00A5275C">
      <w:pPr>
        <w:rPr>
          <w:sz w:val="16"/>
        </w:rPr>
      </w:pPr>
      <w:r w:rsidRPr="00773F6D">
        <w:rPr>
          <w:u w:val="single"/>
        </w:rPr>
        <w:t>The U</w:t>
      </w:r>
      <w:r w:rsidRPr="00D0577A">
        <w:rPr>
          <w:sz w:val="16"/>
        </w:rPr>
        <w:t xml:space="preserve">nited </w:t>
      </w:r>
      <w:r w:rsidRPr="00773F6D">
        <w:rPr>
          <w:u w:val="single"/>
        </w:rPr>
        <w:t>S</w:t>
      </w:r>
      <w:r w:rsidRPr="00D0577A">
        <w:rPr>
          <w:sz w:val="16"/>
        </w:rPr>
        <w:t xml:space="preserve">tates </w:t>
      </w:r>
      <w:r w:rsidRPr="00773F6D">
        <w:rPr>
          <w:u w:val="single"/>
        </w:rPr>
        <w:t xml:space="preserve">ought not </w:t>
      </w:r>
      <w:r w:rsidRPr="00773F6D">
        <w:rPr>
          <w:b/>
          <w:iCs/>
          <w:u w:val="single"/>
          <w:bdr w:val="single" w:sz="8" w:space="0" w:color="auto"/>
        </w:rPr>
        <w:t>mourn</w:t>
      </w:r>
      <w:r w:rsidRPr="00D0577A">
        <w:rPr>
          <w:sz w:val="16"/>
        </w:rPr>
        <w:t xml:space="preserve"> Russia’s suspension of the New Strategic Arms Reduction Treaty (</w:t>
      </w:r>
      <w:r w:rsidRPr="00773F6D">
        <w:rPr>
          <w:b/>
          <w:iCs/>
          <w:u w:val="single"/>
          <w:bdr w:val="single" w:sz="8" w:space="0" w:color="auto"/>
        </w:rPr>
        <w:t>New START</w:t>
      </w:r>
      <w:r w:rsidRPr="00D0577A">
        <w:rPr>
          <w:sz w:val="16"/>
        </w:rPr>
        <w:t xml:space="preserve">). </w:t>
      </w:r>
      <w:r w:rsidRPr="00773F6D">
        <w:rPr>
          <w:u w:val="single"/>
        </w:rPr>
        <w:t>Claims</w:t>
      </w:r>
      <w:r w:rsidRPr="00D0577A">
        <w:rPr>
          <w:sz w:val="16"/>
        </w:rPr>
        <w:t xml:space="preserve"> that </w:t>
      </w:r>
      <w:r w:rsidRPr="00773F6D">
        <w:rPr>
          <w:u w:val="single"/>
        </w:rPr>
        <w:t>the treaty was</w:t>
      </w:r>
      <w:r w:rsidRPr="00D0577A">
        <w:rPr>
          <w:sz w:val="16"/>
        </w:rPr>
        <w:t xml:space="preserve"> </w:t>
      </w:r>
      <w:r>
        <w:rPr>
          <w:sz w:val="16"/>
        </w:rPr>
        <w:t>“</w:t>
      </w:r>
      <w:r w:rsidRPr="00D0577A">
        <w:rPr>
          <w:sz w:val="16"/>
        </w:rPr>
        <w:t xml:space="preserve">a key </w:t>
      </w:r>
      <w:r w:rsidRPr="00773F6D">
        <w:rPr>
          <w:u w:val="single"/>
        </w:rPr>
        <w:t>stabilizing</w:t>
      </w:r>
      <w:r w:rsidRPr="00D0577A">
        <w:rPr>
          <w:sz w:val="16"/>
        </w:rPr>
        <w:t xml:space="preserve"> force in U.S.-Russian </w:t>
      </w:r>
      <w:r w:rsidRPr="00773F6D">
        <w:rPr>
          <w:u w:val="single"/>
        </w:rPr>
        <w:t>relations</w:t>
      </w:r>
      <w:r w:rsidRPr="00D0577A">
        <w:rPr>
          <w:sz w:val="16"/>
        </w:rPr>
        <w:t xml:space="preserve"> for more than a decade</w:t>
      </w:r>
      <w:r>
        <w:rPr>
          <w:sz w:val="16"/>
        </w:rPr>
        <w:t>”</w:t>
      </w:r>
      <w:r w:rsidRPr="00D0577A">
        <w:rPr>
          <w:sz w:val="16"/>
        </w:rPr>
        <w:t xml:space="preserve"> </w:t>
      </w:r>
      <w:r w:rsidRPr="00773F6D">
        <w:rPr>
          <w:u w:val="single"/>
        </w:rPr>
        <w:t xml:space="preserve">are </w:t>
      </w:r>
      <w:r w:rsidRPr="00773F6D">
        <w:rPr>
          <w:b/>
          <w:iCs/>
          <w:u w:val="single"/>
          <w:bdr w:val="single" w:sz="8" w:space="0" w:color="auto"/>
        </w:rPr>
        <w:t>mistaken</w:t>
      </w:r>
      <w:r w:rsidRPr="00D0577A">
        <w:rPr>
          <w:sz w:val="16"/>
        </w:rPr>
        <w:t xml:space="preserve">.[1] New START’s demise will not make U.S.-Russia relations any worse than they already are, thanks to Russia’s aggressive actions, including its full-scale invasion of Ukraine in February 2022.[2] That is because arms races, and by extension arms control, are a reflection of politics, as the eminent strategist Colin Gray famously postulated.[3] His fundamental point is that </w:t>
      </w:r>
      <w:r w:rsidRPr="00B52947">
        <w:rPr>
          <w:highlight w:val="cyan"/>
          <w:u w:val="single"/>
        </w:rPr>
        <w:t>because arms control</w:t>
      </w:r>
      <w:r w:rsidRPr="00773F6D">
        <w:rPr>
          <w:u w:val="single"/>
        </w:rPr>
        <w:t xml:space="preserve"> </w:t>
      </w:r>
      <w:r w:rsidRPr="00B52947">
        <w:rPr>
          <w:b/>
          <w:iCs/>
          <w:highlight w:val="cyan"/>
          <w:u w:val="single"/>
          <w:bdr w:val="single" w:sz="8" w:space="0" w:color="auto"/>
        </w:rPr>
        <w:t>reflects</w:t>
      </w:r>
      <w:r w:rsidRPr="00773F6D">
        <w:rPr>
          <w:u w:val="single"/>
        </w:rPr>
        <w:t xml:space="preserve"> overarching political </w:t>
      </w:r>
      <w:r w:rsidRPr="00B52947">
        <w:rPr>
          <w:highlight w:val="cyan"/>
          <w:u w:val="single"/>
        </w:rPr>
        <w:t>relations</w:t>
      </w:r>
      <w:r w:rsidRPr="00773F6D">
        <w:rPr>
          <w:u w:val="single"/>
        </w:rPr>
        <w:t xml:space="preserve">, arms </w:t>
      </w:r>
      <w:r w:rsidRPr="00B52947">
        <w:rPr>
          <w:highlight w:val="cyan"/>
          <w:u w:val="single"/>
        </w:rPr>
        <w:t>agreements</w:t>
      </w:r>
      <w:r w:rsidRPr="00773F6D">
        <w:rPr>
          <w:u w:val="single"/>
        </w:rPr>
        <w:t xml:space="preserve"> with foes </w:t>
      </w:r>
      <w:r w:rsidRPr="00B52947">
        <w:rPr>
          <w:highlight w:val="cyan"/>
          <w:u w:val="single"/>
        </w:rPr>
        <w:t xml:space="preserve">are </w:t>
      </w:r>
      <w:r w:rsidRPr="00B52947">
        <w:rPr>
          <w:b/>
          <w:iCs/>
          <w:highlight w:val="cyan"/>
          <w:u w:val="single"/>
          <w:bdr w:val="single" w:sz="8" w:space="0" w:color="auto"/>
        </w:rPr>
        <w:t>unlikely</w:t>
      </w:r>
      <w:r w:rsidRPr="00B52947">
        <w:rPr>
          <w:highlight w:val="cyan"/>
          <w:u w:val="single"/>
        </w:rPr>
        <w:t xml:space="preserve"> to </w:t>
      </w:r>
      <w:r w:rsidRPr="00B52947">
        <w:rPr>
          <w:b/>
          <w:iCs/>
          <w:highlight w:val="cyan"/>
          <w:u w:val="single"/>
          <w:bdr w:val="single" w:sz="8" w:space="0" w:color="auto"/>
        </w:rPr>
        <w:t>accomplish much</w:t>
      </w:r>
      <w:r w:rsidRPr="00D0577A">
        <w:rPr>
          <w:sz w:val="16"/>
        </w:rPr>
        <w:t xml:space="preserve">, </w:t>
      </w:r>
      <w:r w:rsidRPr="00773F6D">
        <w:rPr>
          <w:u w:val="single"/>
        </w:rPr>
        <w:t>and agreements with friends are</w:t>
      </w:r>
      <w:r w:rsidRPr="00D0577A">
        <w:rPr>
          <w:sz w:val="16"/>
        </w:rPr>
        <w:t xml:space="preserve"> likely to be </w:t>
      </w:r>
      <w:r w:rsidRPr="00773F6D">
        <w:rPr>
          <w:b/>
          <w:iCs/>
          <w:u w:val="single"/>
          <w:bdr w:val="single" w:sz="8" w:space="0" w:color="auto"/>
        </w:rPr>
        <w:t>superfluous</w:t>
      </w:r>
      <w:r w:rsidRPr="00D0577A">
        <w:rPr>
          <w:sz w:val="16"/>
        </w:rPr>
        <w:t>.  It is also why Russia’s New START suspension does not fundamentally alter the relationship between the two countries; nor does it make the United States and allies any less secure than when the treaty was intact.</w:t>
      </w:r>
    </w:p>
    <w:p w14:paraId="7D6B559B" w14:textId="77777777" w:rsidR="00A5275C" w:rsidRPr="00D0577A" w:rsidRDefault="00A5275C" w:rsidP="00A5275C">
      <w:pPr>
        <w:rPr>
          <w:sz w:val="16"/>
        </w:rPr>
      </w:pPr>
      <w:r w:rsidRPr="00B52947">
        <w:rPr>
          <w:highlight w:val="cyan"/>
          <w:u w:val="single"/>
        </w:rPr>
        <w:t xml:space="preserve">Arms control has a </w:t>
      </w:r>
      <w:r w:rsidRPr="00B52947">
        <w:rPr>
          <w:b/>
          <w:iCs/>
          <w:highlight w:val="cyan"/>
          <w:u w:val="single"/>
          <w:bdr w:val="single" w:sz="8" w:space="0" w:color="auto"/>
        </w:rPr>
        <w:t>history of failing</w:t>
      </w:r>
      <w:r w:rsidRPr="00D0577A">
        <w:rPr>
          <w:sz w:val="16"/>
        </w:rPr>
        <w:t xml:space="preserve"> to live up to the arms controllers’ high expectations. For example, </w:t>
      </w:r>
      <w:r w:rsidRPr="00B52947">
        <w:rPr>
          <w:highlight w:val="cyan"/>
          <w:u w:val="single"/>
        </w:rPr>
        <w:t>the</w:t>
      </w:r>
      <w:r w:rsidRPr="00D0577A">
        <w:rPr>
          <w:sz w:val="16"/>
        </w:rPr>
        <w:t xml:space="preserve"> 1972 </w:t>
      </w:r>
      <w:r w:rsidRPr="00B52947">
        <w:rPr>
          <w:b/>
          <w:iCs/>
          <w:highlight w:val="cyan"/>
          <w:u w:val="single"/>
          <w:bdr w:val="single" w:sz="8" w:space="0" w:color="auto"/>
        </w:rPr>
        <w:t>A</w:t>
      </w:r>
      <w:r w:rsidRPr="00D0577A">
        <w:rPr>
          <w:sz w:val="16"/>
        </w:rPr>
        <w:t>nti-</w:t>
      </w:r>
      <w:r w:rsidRPr="00B52947">
        <w:rPr>
          <w:b/>
          <w:iCs/>
          <w:highlight w:val="cyan"/>
          <w:u w:val="single"/>
          <w:bdr w:val="single" w:sz="8" w:space="0" w:color="auto"/>
        </w:rPr>
        <w:t>B</w:t>
      </w:r>
      <w:r w:rsidRPr="00D0577A">
        <w:rPr>
          <w:sz w:val="16"/>
        </w:rPr>
        <w:t xml:space="preserve">allistic </w:t>
      </w:r>
      <w:r w:rsidRPr="00B52947">
        <w:rPr>
          <w:b/>
          <w:iCs/>
          <w:highlight w:val="cyan"/>
          <w:u w:val="single"/>
          <w:bdr w:val="single" w:sz="8" w:space="0" w:color="auto"/>
        </w:rPr>
        <w:t>M</w:t>
      </w:r>
      <w:r w:rsidRPr="00D0577A">
        <w:rPr>
          <w:sz w:val="16"/>
        </w:rPr>
        <w:t xml:space="preserve">issile Treaty </w:t>
      </w:r>
      <w:r w:rsidRPr="00B52947">
        <w:rPr>
          <w:highlight w:val="cyan"/>
          <w:u w:val="single"/>
        </w:rPr>
        <w:t>led the Soviet Union</w:t>
      </w:r>
      <w:r w:rsidRPr="00773F6D">
        <w:rPr>
          <w:u w:val="single"/>
        </w:rPr>
        <w:t xml:space="preserve"> </w:t>
      </w:r>
      <w:r w:rsidRPr="00B52947">
        <w:rPr>
          <w:highlight w:val="cyan"/>
          <w:u w:val="single"/>
        </w:rPr>
        <w:t>to</w:t>
      </w:r>
      <w:r w:rsidRPr="00D0577A">
        <w:rPr>
          <w:sz w:val="16"/>
        </w:rPr>
        <w:t xml:space="preserve"> spend </w:t>
      </w:r>
      <w:r w:rsidRPr="00B52947">
        <w:rPr>
          <w:b/>
          <w:iCs/>
          <w:highlight w:val="cyan"/>
          <w:u w:val="single"/>
          <w:bdr w:val="single" w:sz="8" w:space="0" w:color="auto"/>
        </w:rPr>
        <w:t>increase</w:t>
      </w:r>
      <w:r w:rsidRPr="00D0577A">
        <w:rPr>
          <w:sz w:val="16"/>
        </w:rPr>
        <w:t xml:space="preserve">d resources on </w:t>
      </w:r>
      <w:r w:rsidRPr="00B52947">
        <w:rPr>
          <w:b/>
          <w:iCs/>
          <w:highlight w:val="cyan"/>
          <w:u w:val="single"/>
          <w:bdr w:val="single" w:sz="8" w:space="0" w:color="auto"/>
        </w:rPr>
        <w:t>offensive nuc</w:t>
      </w:r>
      <w:r w:rsidRPr="00D0577A">
        <w:rPr>
          <w:sz w:val="16"/>
        </w:rPr>
        <w:t>lear weapon</w:t>
      </w:r>
      <w:r w:rsidRPr="00B52947">
        <w:rPr>
          <w:b/>
          <w:iCs/>
          <w:highlight w:val="cyan"/>
          <w:u w:val="single"/>
          <w:bdr w:val="single" w:sz="8" w:space="0" w:color="auto"/>
        </w:rPr>
        <w:t>s</w:t>
      </w:r>
      <w:r w:rsidRPr="00D0577A">
        <w:rPr>
          <w:sz w:val="16"/>
        </w:rPr>
        <w:t xml:space="preserve">, contrary to what proponents of the treaty argued would happen at the time.[4] Reaching an agreement can hardly be considered a success when the agreement does not advance U.S. national security interests or puts an adversary in a better position to compete. </w:t>
      </w:r>
      <w:r w:rsidRPr="00773F6D">
        <w:rPr>
          <w:u w:val="single"/>
        </w:rPr>
        <w:t xml:space="preserve">Even arms control that succeeds </w:t>
      </w:r>
      <w:r w:rsidRPr="00773F6D">
        <w:rPr>
          <w:b/>
          <w:iCs/>
          <w:u w:val="single"/>
          <w:bdr w:val="single" w:sz="8" w:space="0" w:color="auto"/>
        </w:rPr>
        <w:t>initially</w:t>
      </w:r>
      <w:r w:rsidRPr="00773F6D">
        <w:rPr>
          <w:u w:val="single"/>
        </w:rPr>
        <w:t xml:space="preserve"> can fail when one side unilaterally </w:t>
      </w:r>
      <w:r w:rsidRPr="00773F6D">
        <w:rPr>
          <w:b/>
          <w:iCs/>
          <w:u w:val="single"/>
          <w:bdr w:val="single" w:sz="8" w:space="0" w:color="auto"/>
        </w:rPr>
        <w:t>chooses to cheat</w:t>
      </w:r>
      <w:r w:rsidRPr="00D0577A">
        <w:rPr>
          <w:sz w:val="16"/>
        </w:rPr>
        <w:t xml:space="preserve">. As Colin Gray observed during the Cold War, </w:t>
      </w:r>
      <w:r>
        <w:rPr>
          <w:sz w:val="16"/>
        </w:rPr>
        <w:t>“</w:t>
      </w:r>
      <w:r w:rsidRPr="00D0577A">
        <w:rPr>
          <w:sz w:val="16"/>
        </w:rPr>
        <w:t>The political antagonism that generates the objective need for alleviation via arms control—always assuming, again fallaciously, that arms control could control—is the very reason why arms control must fail….</w:t>
      </w:r>
      <w:r>
        <w:rPr>
          <w:sz w:val="16"/>
        </w:rPr>
        <w:t>”</w:t>
      </w:r>
      <w:r w:rsidRPr="00D0577A">
        <w:rPr>
          <w:sz w:val="16"/>
        </w:rPr>
        <w:t xml:space="preserve">[5] </w:t>
      </w:r>
      <w:r w:rsidRPr="00B52947">
        <w:rPr>
          <w:highlight w:val="cyan"/>
          <w:u w:val="single"/>
        </w:rPr>
        <w:t>The</w:t>
      </w:r>
      <w:r w:rsidRPr="00D0577A">
        <w:rPr>
          <w:sz w:val="16"/>
        </w:rPr>
        <w:t xml:space="preserve"> 1987 </w:t>
      </w:r>
      <w:r w:rsidRPr="00B52947">
        <w:rPr>
          <w:b/>
          <w:iCs/>
          <w:highlight w:val="cyan"/>
          <w:u w:val="single"/>
          <w:bdr w:val="single" w:sz="8" w:space="0" w:color="auto"/>
        </w:rPr>
        <w:t>I</w:t>
      </w:r>
      <w:r w:rsidRPr="00D0577A">
        <w:rPr>
          <w:sz w:val="16"/>
        </w:rPr>
        <w:t xml:space="preserve">ntermediate-Range </w:t>
      </w:r>
      <w:r w:rsidRPr="00B52947">
        <w:rPr>
          <w:b/>
          <w:iCs/>
          <w:highlight w:val="cyan"/>
          <w:u w:val="single"/>
          <w:bdr w:val="single" w:sz="8" w:space="0" w:color="auto"/>
        </w:rPr>
        <w:t>N</w:t>
      </w:r>
      <w:r w:rsidRPr="00D0577A">
        <w:rPr>
          <w:sz w:val="16"/>
        </w:rPr>
        <w:t xml:space="preserve">uclear </w:t>
      </w:r>
      <w:r w:rsidRPr="00B52947">
        <w:rPr>
          <w:b/>
          <w:iCs/>
          <w:highlight w:val="cyan"/>
          <w:u w:val="single"/>
          <w:bdr w:val="single" w:sz="8" w:space="0" w:color="auto"/>
        </w:rPr>
        <w:t>F</w:t>
      </w:r>
      <w:r w:rsidRPr="00D0577A">
        <w:rPr>
          <w:sz w:val="16"/>
        </w:rPr>
        <w:t xml:space="preserve">orces Treaty </w:t>
      </w:r>
      <w:r w:rsidRPr="00B52947">
        <w:rPr>
          <w:highlight w:val="cyan"/>
          <w:u w:val="single"/>
        </w:rPr>
        <w:t>coincided with a</w:t>
      </w:r>
      <w:r w:rsidRPr="00D0577A">
        <w:rPr>
          <w:sz w:val="16"/>
        </w:rPr>
        <w:t xml:space="preserve">n unprecedented </w:t>
      </w:r>
      <w:r w:rsidRPr="00B52947">
        <w:rPr>
          <w:highlight w:val="cyan"/>
          <w:u w:val="single"/>
        </w:rPr>
        <w:t>thaw</w:t>
      </w:r>
      <w:r w:rsidRPr="00D0577A">
        <w:rPr>
          <w:sz w:val="16"/>
        </w:rPr>
        <w:t xml:space="preserve"> in bilateral relations and successfully eliminated an entire class of ground-launched nuclear missiles—</w:t>
      </w:r>
      <w:r w:rsidRPr="00B52947">
        <w:rPr>
          <w:highlight w:val="cyan"/>
          <w:u w:val="single"/>
        </w:rPr>
        <w:t>until Russia</w:t>
      </w:r>
      <w:r w:rsidRPr="00D0577A">
        <w:rPr>
          <w:sz w:val="16"/>
        </w:rPr>
        <w:t xml:space="preserve"> blatantly </w:t>
      </w:r>
      <w:r w:rsidRPr="00B52947">
        <w:rPr>
          <w:b/>
          <w:iCs/>
          <w:highlight w:val="cyan"/>
          <w:u w:val="single"/>
          <w:bdr w:val="single" w:sz="8" w:space="0" w:color="auto"/>
        </w:rPr>
        <w:t>cheated</w:t>
      </w:r>
      <w:r w:rsidRPr="00D0577A">
        <w:rPr>
          <w:sz w:val="16"/>
        </w:rPr>
        <w:t xml:space="preserve"> on it, leading the Trump Administration to withdraw from the treaty in 2019. The first Strategic Arms Limitation Talks (</w:t>
      </w:r>
      <w:r w:rsidRPr="00B52947">
        <w:rPr>
          <w:highlight w:val="cyan"/>
          <w:u w:val="single"/>
        </w:rPr>
        <w:t>SALT I</w:t>
      </w:r>
      <w:r w:rsidRPr="00D0577A">
        <w:rPr>
          <w:sz w:val="16"/>
        </w:rPr>
        <w:t xml:space="preserve">) in 1972 </w:t>
      </w:r>
      <w:r w:rsidRPr="00B52947">
        <w:rPr>
          <w:b/>
          <w:iCs/>
          <w:highlight w:val="cyan"/>
          <w:u w:val="single"/>
          <w:bdr w:val="single" w:sz="8" w:space="0" w:color="auto"/>
        </w:rPr>
        <w:t>failed</w:t>
      </w:r>
      <w:r w:rsidRPr="00773F6D">
        <w:rPr>
          <w:u w:val="single"/>
        </w:rPr>
        <w:t xml:space="preserve"> to result in meaningful nuclear reductions</w:t>
      </w:r>
      <w:r w:rsidRPr="00D0577A">
        <w:rPr>
          <w:sz w:val="16"/>
        </w:rPr>
        <w:t>, and the follow-on SALT II in 1979 did not enter into force due to worsening relations between the two countries. New START is no different.</w:t>
      </w:r>
    </w:p>
    <w:p w14:paraId="19C00662" w14:textId="77777777" w:rsidR="00A5275C" w:rsidRPr="00D0577A" w:rsidRDefault="00A5275C" w:rsidP="00A5275C">
      <w:pPr>
        <w:rPr>
          <w:sz w:val="16"/>
        </w:rPr>
      </w:pPr>
      <w:r w:rsidRPr="00D0577A">
        <w:rPr>
          <w:sz w:val="16"/>
        </w:rPr>
        <w:t xml:space="preserve">Today, </w:t>
      </w:r>
      <w:r w:rsidRPr="00773F6D">
        <w:rPr>
          <w:u w:val="single"/>
        </w:rPr>
        <w:t>Russia has shown that it does not care about improving relations with the U</w:t>
      </w:r>
      <w:r w:rsidRPr="00D0577A">
        <w:rPr>
          <w:sz w:val="16"/>
        </w:rPr>
        <w:t xml:space="preserve">nited </w:t>
      </w:r>
      <w:r w:rsidRPr="00773F6D">
        <w:rPr>
          <w:u w:val="single"/>
        </w:rPr>
        <w:t>S</w:t>
      </w:r>
      <w:r w:rsidRPr="00D0577A">
        <w:rPr>
          <w:sz w:val="16"/>
        </w:rPr>
        <w:t xml:space="preserve">tates and U.S. allies. </w:t>
      </w:r>
      <w:r w:rsidRPr="00B52947">
        <w:rPr>
          <w:highlight w:val="cyan"/>
          <w:u w:val="single"/>
        </w:rPr>
        <w:t>Russia</w:t>
      </w:r>
      <w:r w:rsidRPr="00D0577A">
        <w:rPr>
          <w:sz w:val="16"/>
        </w:rPr>
        <w:t xml:space="preserve"> regularly </w:t>
      </w:r>
      <w:r w:rsidRPr="00B52947">
        <w:rPr>
          <w:b/>
          <w:iCs/>
          <w:highlight w:val="cyan"/>
          <w:u w:val="single"/>
          <w:bdr w:val="single" w:sz="8" w:space="0" w:color="auto"/>
        </w:rPr>
        <w:t>abuses</w:t>
      </w:r>
      <w:r w:rsidRPr="00D0577A">
        <w:rPr>
          <w:sz w:val="16"/>
        </w:rPr>
        <w:t xml:space="preserve"> the </w:t>
      </w:r>
      <w:r w:rsidRPr="00B52947">
        <w:rPr>
          <w:b/>
          <w:iCs/>
          <w:highlight w:val="cyan"/>
          <w:u w:val="single"/>
          <w:bdr w:val="single" w:sz="8" w:space="0" w:color="auto"/>
        </w:rPr>
        <w:t>arms control</w:t>
      </w:r>
      <w:r w:rsidRPr="00D0577A">
        <w:rPr>
          <w:sz w:val="16"/>
        </w:rPr>
        <w:t xml:space="preserve"> process </w:t>
      </w:r>
      <w:r w:rsidRPr="00B52947">
        <w:rPr>
          <w:highlight w:val="cyan"/>
          <w:u w:val="single"/>
        </w:rPr>
        <w:t>to advance</w:t>
      </w:r>
      <w:r w:rsidRPr="00D0577A">
        <w:rPr>
          <w:sz w:val="16"/>
        </w:rPr>
        <w:t xml:space="preserve"> its </w:t>
      </w:r>
      <w:r w:rsidRPr="00B52947">
        <w:rPr>
          <w:b/>
          <w:iCs/>
          <w:highlight w:val="cyan"/>
          <w:u w:val="single"/>
          <w:bdr w:val="single" w:sz="8" w:space="0" w:color="auto"/>
        </w:rPr>
        <w:t>revisionist goals</w:t>
      </w:r>
      <w:r w:rsidRPr="00D0577A">
        <w:rPr>
          <w:sz w:val="16"/>
        </w:rPr>
        <w:t xml:space="preserve">, impedes the United States, and avoids meaningful transparency and predictability. In other words, </w:t>
      </w:r>
      <w:r w:rsidRPr="00B52947">
        <w:rPr>
          <w:highlight w:val="cyan"/>
          <w:u w:val="single"/>
        </w:rPr>
        <w:t>as long as Russia maintains</w:t>
      </w:r>
      <w:r w:rsidRPr="00773F6D">
        <w:rPr>
          <w:u w:val="single"/>
        </w:rPr>
        <w:t xml:space="preserve"> the</w:t>
      </w:r>
      <w:r w:rsidRPr="00D0577A">
        <w:rPr>
          <w:sz w:val="16"/>
        </w:rPr>
        <w:t xml:space="preserve"> aggressive, </w:t>
      </w:r>
      <w:r w:rsidRPr="00B52947">
        <w:rPr>
          <w:b/>
          <w:iCs/>
          <w:highlight w:val="cyan"/>
          <w:u w:val="single"/>
          <w:bdr w:val="single" w:sz="8" w:space="0" w:color="auto"/>
        </w:rPr>
        <w:t>revisionist</w:t>
      </w:r>
      <w:r w:rsidRPr="00D0577A">
        <w:rPr>
          <w:sz w:val="16"/>
        </w:rPr>
        <w:t xml:space="preserve"> political </w:t>
      </w:r>
      <w:r w:rsidRPr="00773F6D">
        <w:rPr>
          <w:u w:val="single"/>
        </w:rPr>
        <w:t>goals it</w:t>
      </w:r>
      <w:r w:rsidRPr="00D0577A">
        <w:rPr>
          <w:sz w:val="16"/>
        </w:rPr>
        <w:t xml:space="preserve"> currently </w:t>
      </w:r>
      <w:r w:rsidRPr="00773F6D">
        <w:rPr>
          <w:b/>
          <w:iCs/>
          <w:u w:val="single"/>
          <w:bdr w:val="single" w:sz="8" w:space="0" w:color="auto"/>
        </w:rPr>
        <w:t>has</w:t>
      </w:r>
      <w:r w:rsidRPr="00D0577A">
        <w:rPr>
          <w:sz w:val="16"/>
        </w:rPr>
        <w:t xml:space="preserve"> (</w:t>
      </w:r>
      <w:r w:rsidRPr="00B52947">
        <w:rPr>
          <w:highlight w:val="cyan"/>
          <w:u w:val="single"/>
        </w:rPr>
        <w:t xml:space="preserve">and </w:t>
      </w:r>
      <w:r w:rsidRPr="00B52947">
        <w:rPr>
          <w:b/>
          <w:iCs/>
          <w:highlight w:val="cyan"/>
          <w:u w:val="single"/>
          <w:bdr w:val="single" w:sz="8" w:space="0" w:color="auto"/>
        </w:rPr>
        <w:t>China</w:t>
      </w:r>
      <w:r w:rsidRPr="00D0577A">
        <w:rPr>
          <w:sz w:val="16"/>
        </w:rPr>
        <w:t xml:space="preserve"> as well), </w:t>
      </w:r>
      <w:r w:rsidRPr="00773F6D">
        <w:rPr>
          <w:u w:val="single"/>
        </w:rPr>
        <w:t xml:space="preserve">the </w:t>
      </w:r>
      <w:r w:rsidRPr="00B52947">
        <w:rPr>
          <w:highlight w:val="cyan"/>
          <w:u w:val="single"/>
        </w:rPr>
        <w:t>lack of</w:t>
      </w:r>
      <w:r w:rsidRPr="00773F6D">
        <w:rPr>
          <w:u w:val="single"/>
        </w:rPr>
        <w:t xml:space="preserve"> meaningful </w:t>
      </w:r>
      <w:r w:rsidRPr="00B52947">
        <w:rPr>
          <w:highlight w:val="cyan"/>
          <w:u w:val="single"/>
        </w:rPr>
        <w:t xml:space="preserve">arms control should be </w:t>
      </w:r>
      <w:r w:rsidRPr="00B52947">
        <w:rPr>
          <w:b/>
          <w:iCs/>
          <w:highlight w:val="cyan"/>
          <w:u w:val="single"/>
          <w:bdr w:val="single" w:sz="8" w:space="0" w:color="auto"/>
        </w:rPr>
        <w:t>no surprise</w:t>
      </w:r>
      <w:r w:rsidRPr="00D0577A">
        <w:rPr>
          <w:sz w:val="16"/>
        </w:rPr>
        <w:t>—unless the United States was willing to sign an agreement that serves Russian purposes, and not its own.</w:t>
      </w:r>
    </w:p>
    <w:p w14:paraId="76C1A6CE" w14:textId="77777777" w:rsidR="00A5275C" w:rsidRPr="00D0577A" w:rsidRDefault="00A5275C" w:rsidP="00A5275C">
      <w:pPr>
        <w:rPr>
          <w:sz w:val="16"/>
        </w:rPr>
      </w:pPr>
      <w:r w:rsidRPr="00773F6D">
        <w:rPr>
          <w:u w:val="single"/>
        </w:rPr>
        <w:t>Arms control</w:t>
      </w:r>
      <w:r w:rsidRPr="00D0577A">
        <w:rPr>
          <w:sz w:val="16"/>
        </w:rPr>
        <w:t xml:space="preserve"> by itself </w:t>
      </w:r>
      <w:r w:rsidRPr="00773F6D">
        <w:rPr>
          <w:u w:val="single"/>
        </w:rPr>
        <w:t>cannot change the</w:t>
      </w:r>
      <w:r w:rsidRPr="00D0577A">
        <w:rPr>
          <w:sz w:val="16"/>
        </w:rPr>
        <w:t xml:space="preserve"> political </w:t>
      </w:r>
      <w:r w:rsidRPr="00773F6D">
        <w:rPr>
          <w:u w:val="single"/>
        </w:rPr>
        <w:t xml:space="preserve">dynamic among countries; </w:t>
      </w:r>
      <w:r w:rsidRPr="00B52947">
        <w:rPr>
          <w:highlight w:val="cyan"/>
          <w:u w:val="single"/>
        </w:rPr>
        <w:t xml:space="preserve">it </w:t>
      </w:r>
      <w:r w:rsidRPr="00B52947">
        <w:rPr>
          <w:b/>
          <w:iCs/>
          <w:highlight w:val="cyan"/>
          <w:u w:val="single"/>
          <w:bdr w:val="single" w:sz="8" w:space="0" w:color="auto"/>
        </w:rPr>
        <w:t>can</w:t>
      </w:r>
      <w:r w:rsidRPr="00D0577A">
        <w:rPr>
          <w:sz w:val="16"/>
        </w:rPr>
        <w:t xml:space="preserve">, however, </w:t>
      </w:r>
      <w:r w:rsidRPr="00B52947">
        <w:rPr>
          <w:highlight w:val="cyan"/>
          <w:u w:val="single"/>
        </w:rPr>
        <w:t xml:space="preserve">place the </w:t>
      </w:r>
      <w:r w:rsidRPr="00B52947">
        <w:rPr>
          <w:b/>
          <w:iCs/>
          <w:highlight w:val="cyan"/>
          <w:u w:val="single"/>
          <w:bdr w:val="single" w:sz="8" w:space="0" w:color="auto"/>
        </w:rPr>
        <w:t>U</w:t>
      </w:r>
      <w:r w:rsidRPr="00D0577A">
        <w:rPr>
          <w:sz w:val="16"/>
        </w:rPr>
        <w:t xml:space="preserve">nited </w:t>
      </w:r>
      <w:r w:rsidRPr="00B52947">
        <w:rPr>
          <w:b/>
          <w:iCs/>
          <w:highlight w:val="cyan"/>
          <w:u w:val="single"/>
          <w:bdr w:val="single" w:sz="8" w:space="0" w:color="auto"/>
        </w:rPr>
        <w:t>S</w:t>
      </w:r>
      <w:r w:rsidRPr="00D0577A">
        <w:rPr>
          <w:sz w:val="16"/>
        </w:rPr>
        <w:t xml:space="preserve">tates </w:t>
      </w:r>
      <w:r w:rsidRPr="00B52947">
        <w:rPr>
          <w:highlight w:val="cyan"/>
          <w:u w:val="single"/>
        </w:rPr>
        <w:t>at a</w:t>
      </w:r>
      <w:r w:rsidRPr="00D0577A">
        <w:rPr>
          <w:sz w:val="16"/>
        </w:rPr>
        <w:t xml:space="preserve"> political and military </w:t>
      </w:r>
      <w:r w:rsidRPr="00B52947">
        <w:rPr>
          <w:b/>
          <w:iCs/>
          <w:highlight w:val="cyan"/>
          <w:u w:val="single"/>
          <w:bdr w:val="single" w:sz="8" w:space="0" w:color="auto"/>
        </w:rPr>
        <w:t>disadvantage</w:t>
      </w:r>
      <w:r w:rsidRPr="00D0577A">
        <w:rPr>
          <w:sz w:val="16"/>
        </w:rPr>
        <w:t xml:space="preserve"> if conducted foolishly by Washington. By the nature of its political system, </w:t>
      </w:r>
      <w:r w:rsidRPr="00B52947">
        <w:rPr>
          <w:highlight w:val="cyan"/>
          <w:u w:val="single"/>
        </w:rPr>
        <w:t>the U</w:t>
      </w:r>
      <w:r w:rsidRPr="00D0577A">
        <w:rPr>
          <w:sz w:val="16"/>
        </w:rPr>
        <w:t xml:space="preserve">nited </w:t>
      </w:r>
      <w:r w:rsidRPr="00B52947">
        <w:rPr>
          <w:highlight w:val="cyan"/>
          <w:u w:val="single"/>
        </w:rPr>
        <w:t>S</w:t>
      </w:r>
      <w:r w:rsidRPr="00D0577A">
        <w:rPr>
          <w:sz w:val="16"/>
        </w:rPr>
        <w:t xml:space="preserve">tates </w:t>
      </w:r>
      <w:r w:rsidRPr="00B52947">
        <w:rPr>
          <w:b/>
          <w:iCs/>
          <w:highlight w:val="cyan"/>
          <w:u w:val="single"/>
          <w:bdr w:val="single" w:sz="8" w:space="0" w:color="auto"/>
        </w:rPr>
        <w:t>cannot ignore</w:t>
      </w:r>
      <w:r w:rsidRPr="00773F6D">
        <w:rPr>
          <w:u w:val="single"/>
        </w:rPr>
        <w:t xml:space="preserve"> arms control </w:t>
      </w:r>
      <w:r w:rsidRPr="00B52947">
        <w:rPr>
          <w:highlight w:val="cyan"/>
          <w:u w:val="single"/>
        </w:rPr>
        <w:t>treaties like Russia</w:t>
      </w:r>
      <w:r w:rsidRPr="00D0577A">
        <w:rPr>
          <w:sz w:val="16"/>
        </w:rPr>
        <w:t xml:space="preserve"> can and now </w:t>
      </w:r>
      <w:r w:rsidRPr="00773F6D">
        <w:rPr>
          <w:u w:val="single"/>
        </w:rPr>
        <w:t>does</w:t>
      </w:r>
      <w:r w:rsidRPr="00D0577A">
        <w:rPr>
          <w:sz w:val="16"/>
        </w:rPr>
        <w:t xml:space="preserve">, </w:t>
      </w:r>
      <w:r w:rsidRPr="00773F6D">
        <w:rPr>
          <w:u w:val="single"/>
        </w:rPr>
        <w:t xml:space="preserve">leading Washington to bear the political costs of </w:t>
      </w:r>
      <w:r w:rsidRPr="00773F6D">
        <w:rPr>
          <w:b/>
          <w:iCs/>
          <w:u w:val="single"/>
          <w:bdr w:val="single" w:sz="8" w:space="0" w:color="auto"/>
        </w:rPr>
        <w:t>withdrawing</w:t>
      </w:r>
      <w:r w:rsidRPr="00D0577A">
        <w:rPr>
          <w:sz w:val="16"/>
        </w:rPr>
        <w:t xml:space="preserve"> from treaties </w:t>
      </w:r>
      <w:r w:rsidRPr="00773F6D">
        <w:rPr>
          <w:u w:val="single"/>
        </w:rPr>
        <w:t xml:space="preserve">after </w:t>
      </w:r>
      <w:r w:rsidRPr="00773F6D">
        <w:rPr>
          <w:b/>
          <w:iCs/>
          <w:u w:val="single"/>
          <w:bdr w:val="single" w:sz="8" w:space="0" w:color="auto"/>
        </w:rPr>
        <w:t>years</w:t>
      </w:r>
      <w:r w:rsidRPr="00773F6D">
        <w:rPr>
          <w:u w:val="single"/>
        </w:rPr>
        <w:t xml:space="preserve"> of Russia’s violations</w:t>
      </w:r>
      <w:r w:rsidRPr="00D0577A">
        <w:rPr>
          <w:sz w:val="16"/>
        </w:rPr>
        <w:t xml:space="preserve">. New START’s focus on a relatively narrow category of systems obscures the U.S. disadvantage in nuclear production capabilities and very long lead times for nuclear weapon system modernization in the post-Cold War era. In addition, </w:t>
      </w:r>
      <w:r w:rsidRPr="00773F6D">
        <w:rPr>
          <w:u w:val="single"/>
        </w:rPr>
        <w:t>New START leaves out systems that Russia would not agree to include within its limits.</w:t>
      </w:r>
      <w:r w:rsidRPr="00D0577A">
        <w:rPr>
          <w:sz w:val="16"/>
        </w:rPr>
        <w:t xml:space="preserve">  By accepting those terms, the United States essentially disadvantaged itself.  The folly of lamentations over New START is reflected in the endless Western claims that it limited the total number of strategic nuclear forces to the agreed levels.  It most certainly did not; it limited only those systems that it counted—an omission pointed to by critics at the time of its signing and since fully exploited by Moscow.[6]</w:t>
      </w:r>
    </w:p>
    <w:p w14:paraId="7E29186E" w14:textId="77777777" w:rsidR="00A5275C" w:rsidRPr="00A646D1" w:rsidRDefault="00A5275C" w:rsidP="00A5275C"/>
    <w:p w14:paraId="099B2DDF" w14:textId="77777777" w:rsidR="00A5275C" w:rsidRDefault="00A5275C" w:rsidP="00A5275C">
      <w:pPr>
        <w:pStyle w:val="Heading3"/>
      </w:pPr>
      <w:r>
        <w:t>Midterms DA---No Link---1AR</w:t>
      </w:r>
    </w:p>
    <w:p w14:paraId="213B8BDF" w14:textId="77777777" w:rsidR="00A5275C" w:rsidRDefault="00A5275C" w:rsidP="00A5275C">
      <w:pPr>
        <w:pStyle w:val="Heading4"/>
      </w:pPr>
      <w:r>
        <w:t xml:space="preserve">It’s </w:t>
      </w:r>
      <w:r w:rsidRPr="008E7E78">
        <w:rPr>
          <w:u w:val="single"/>
        </w:rPr>
        <w:t>too technocratic</w:t>
      </w:r>
      <w:r>
        <w:t xml:space="preserve"> to move the public.</w:t>
      </w:r>
    </w:p>
    <w:p w14:paraId="0471A4E9" w14:textId="77777777" w:rsidR="00A5275C" w:rsidRPr="008E7E78" w:rsidRDefault="00A5275C" w:rsidP="00A5275C">
      <w:r w:rsidRPr="008E7E78">
        <w:rPr>
          <w:rStyle w:val="Style13ptBold"/>
        </w:rPr>
        <w:t xml:space="preserve">Culpepper ’20 </w:t>
      </w:r>
      <w:r>
        <w:t>[Pepper D. and Taeku Lee; 2020; Professor of Government and Public Policy and Vice Dean for Academic Affairs at the Blavatnik School of Government and a Professorial Fellow at Nuffield College at the University of Oxford; Professor of Government and Dunster House Faculty Dean at Harvard University; “The Art of the Shitty Deal: Media Frames and Public Opinion on Financial Regulation in the United States,” https://ora.ox.ac.uk/objects/uuid:313cee18-f301-4bae-968b-7d266ec7e0ac/files/sz603qx784]</w:t>
      </w:r>
    </w:p>
    <w:p w14:paraId="16D02948" w14:textId="77777777" w:rsidR="00A5275C" w:rsidRPr="008E7E78" w:rsidRDefault="00A5275C" w:rsidP="00A5275C">
      <w:pPr>
        <w:rPr>
          <w:sz w:val="16"/>
        </w:rPr>
      </w:pPr>
      <w:r w:rsidRPr="008E7E78">
        <w:rPr>
          <w:sz w:val="16"/>
        </w:rPr>
        <w:t xml:space="preserve">More than a decade has passed since the acute phase of the global financial crisis in 2008. Driven by public outrage at the bailouts of big banks, governments in many countries subsequently rewrote the rules governing large financial institutions, with the goal of shifting risk from the taxpayer back onto the banks themselves. These </w:t>
      </w:r>
      <w:r w:rsidRPr="008E7E78">
        <w:rPr>
          <w:rStyle w:val="StyleUnderline"/>
        </w:rPr>
        <w:t xml:space="preserve">efforts are emblematic of a fundamental problem of </w:t>
      </w:r>
      <w:r w:rsidRPr="008E7E78">
        <w:rPr>
          <w:rStyle w:val="Emphasis"/>
        </w:rPr>
        <w:t>regulatory reform</w:t>
      </w:r>
      <w:r w:rsidRPr="008E7E78">
        <w:rPr>
          <w:sz w:val="16"/>
        </w:rPr>
        <w:t xml:space="preserve"> in democratic societies: </w:t>
      </w:r>
      <w:r w:rsidRPr="008E7E78">
        <w:rPr>
          <w:rStyle w:val="Emphasis"/>
          <w:highlight w:val="cyan"/>
        </w:rPr>
        <w:t>translating</w:t>
      </w:r>
      <w:r w:rsidRPr="008E7E78">
        <w:rPr>
          <w:rStyle w:val="StyleUnderline"/>
        </w:rPr>
        <w:t xml:space="preserve"> the “</w:t>
      </w:r>
      <w:r w:rsidRPr="008E7E78">
        <w:rPr>
          <w:rStyle w:val="Emphasis"/>
          <w:highlight w:val="cyan"/>
        </w:rPr>
        <w:t>will</w:t>
      </w:r>
      <w:r w:rsidRPr="008E7E78">
        <w:rPr>
          <w:rStyle w:val="StyleUnderline"/>
          <w:highlight w:val="cyan"/>
        </w:rPr>
        <w:t xml:space="preserve"> of the people</w:t>
      </w:r>
      <w:r w:rsidRPr="008E7E78">
        <w:rPr>
          <w:rStyle w:val="StyleUnderline"/>
        </w:rPr>
        <w:t xml:space="preserve">” </w:t>
      </w:r>
      <w:r w:rsidRPr="008E7E78">
        <w:rPr>
          <w:rStyle w:val="StyleUnderline"/>
          <w:highlight w:val="cyan"/>
        </w:rPr>
        <w:t xml:space="preserve">into </w:t>
      </w:r>
      <w:r w:rsidRPr="008E7E78">
        <w:rPr>
          <w:rStyle w:val="Emphasis"/>
          <w:highlight w:val="cyan"/>
        </w:rPr>
        <w:t>policy</w:t>
      </w:r>
      <w:r w:rsidRPr="008E7E78">
        <w:rPr>
          <w:rStyle w:val="StyleUnderline"/>
          <w:highlight w:val="cyan"/>
        </w:rPr>
        <w:t xml:space="preserve"> is </w:t>
      </w:r>
      <w:r w:rsidRPr="008E7E78">
        <w:rPr>
          <w:rStyle w:val="Emphasis"/>
          <w:highlight w:val="cyan"/>
        </w:rPr>
        <w:t>notoriously difficult</w:t>
      </w:r>
      <w:r w:rsidRPr="008E7E78">
        <w:rPr>
          <w:rStyle w:val="StyleUnderline"/>
          <w:highlight w:val="cyan"/>
        </w:rPr>
        <w:t xml:space="preserve"> when</w:t>
      </w:r>
      <w:r w:rsidRPr="008E7E78">
        <w:rPr>
          <w:rStyle w:val="StyleUnderline"/>
        </w:rPr>
        <w:t xml:space="preserve"> the </w:t>
      </w:r>
      <w:r w:rsidRPr="008E7E78">
        <w:rPr>
          <w:rStyle w:val="StyleUnderline"/>
          <w:highlight w:val="cyan"/>
        </w:rPr>
        <w:t>issues</w:t>
      </w:r>
      <w:r w:rsidRPr="008E7E78">
        <w:rPr>
          <w:rStyle w:val="StyleUnderline"/>
        </w:rPr>
        <w:t xml:space="preserve"> involved </w:t>
      </w:r>
      <w:r w:rsidRPr="008E7E78">
        <w:rPr>
          <w:rStyle w:val="StyleUnderline"/>
          <w:highlight w:val="cyan"/>
        </w:rPr>
        <w:t xml:space="preserve">are </w:t>
      </w:r>
      <w:r w:rsidRPr="008E7E78">
        <w:rPr>
          <w:rStyle w:val="Emphasis"/>
          <w:highlight w:val="cyan"/>
        </w:rPr>
        <w:t>highly complex</w:t>
      </w:r>
      <w:r w:rsidRPr="008E7E78">
        <w:rPr>
          <w:rStyle w:val="StyleUnderline"/>
          <w:highlight w:val="cyan"/>
        </w:rPr>
        <w:t xml:space="preserve"> and</w:t>
      </w:r>
      <w:r w:rsidRPr="008E7E78">
        <w:rPr>
          <w:rStyle w:val="StyleUnderline"/>
        </w:rPr>
        <w:t xml:space="preserve"> the </w:t>
      </w:r>
      <w:r w:rsidRPr="008E7E78">
        <w:rPr>
          <w:rStyle w:val="Emphasis"/>
          <w:highlight w:val="cyan"/>
        </w:rPr>
        <w:t>reform</w:t>
      </w:r>
      <w:r w:rsidRPr="008E7E78">
        <w:rPr>
          <w:rStyle w:val="Emphasis"/>
        </w:rPr>
        <w:t xml:space="preserve"> proposals</w:t>
      </w:r>
      <w:r w:rsidRPr="008E7E78">
        <w:rPr>
          <w:rStyle w:val="StyleUnderline"/>
        </w:rPr>
        <w:t xml:space="preserve"> </w:t>
      </w:r>
      <w:r w:rsidRPr="008E7E78">
        <w:rPr>
          <w:rStyle w:val="StyleUnderline"/>
          <w:highlight w:val="cyan"/>
        </w:rPr>
        <w:t xml:space="preserve">prompt opposition from </w:t>
      </w:r>
      <w:r w:rsidRPr="008E7E78">
        <w:rPr>
          <w:rStyle w:val="Emphasis"/>
          <w:highlight w:val="cyan"/>
        </w:rPr>
        <w:t>powerful business interests</w:t>
      </w:r>
      <w:r w:rsidRPr="008E7E78">
        <w:rPr>
          <w:sz w:val="16"/>
        </w:rPr>
        <w:t xml:space="preserve"> (Culpepper 2011; Pagliari and Young, 2015). </w:t>
      </w:r>
    </w:p>
    <w:p w14:paraId="4ACC7032" w14:textId="77777777" w:rsidR="00A5275C" w:rsidRDefault="00A5275C" w:rsidP="00A5275C">
      <w:pPr>
        <w:pStyle w:val="Heading3"/>
      </w:pPr>
      <w:r>
        <w:t>Midterms DA---AT: Link---Workers/Populism---1AR</w:t>
      </w:r>
    </w:p>
    <w:p w14:paraId="1FF8FB1E" w14:textId="77777777" w:rsidR="00A5275C" w:rsidRDefault="00A5275C" w:rsidP="00A5275C">
      <w:pPr>
        <w:pStyle w:val="Heading4"/>
      </w:pPr>
      <w:r>
        <w:t xml:space="preserve">‘Working class populism’ involves appealing to </w:t>
      </w:r>
      <w:r w:rsidRPr="00744B15">
        <w:rPr>
          <w:u w:val="single"/>
        </w:rPr>
        <w:t>blue collar workers</w:t>
      </w:r>
      <w:r>
        <w:t>, not Goldman Sachs elites.</w:t>
      </w:r>
    </w:p>
    <w:p w14:paraId="2DC67648" w14:textId="77777777" w:rsidR="00A5275C" w:rsidRPr="00744B15" w:rsidRDefault="00A5275C" w:rsidP="00A5275C">
      <w:r w:rsidRPr="00744B15">
        <w:rPr>
          <w:rStyle w:val="Style13ptBold"/>
        </w:rPr>
        <w:t xml:space="preserve">Krein ’19 </w:t>
      </w:r>
      <w:r>
        <w:t>[Julius; Winter 2019; editor of American Affairs; American Affairs Journal, "The Real Class War," https://americanaffairsjournal.org/2019/11/the-real-class-war/]</w:t>
      </w:r>
    </w:p>
    <w:p w14:paraId="31B46D77" w14:textId="77777777" w:rsidR="00A5275C" w:rsidRDefault="00A5275C" w:rsidP="00A5275C">
      <w:pPr>
        <w:rPr>
          <w:rStyle w:val="StyleUnderline"/>
        </w:rPr>
      </w:pPr>
      <w:r w:rsidRPr="00744B15">
        <w:rPr>
          <w:sz w:val="16"/>
        </w:rPr>
        <w:t xml:space="preserve">Since at least 2016, </w:t>
      </w:r>
      <w:r w:rsidRPr="00744B15">
        <w:rPr>
          <w:rStyle w:val="StyleUnderline"/>
        </w:rPr>
        <w:t xml:space="preserve">the </w:t>
      </w:r>
      <w:r w:rsidRPr="00744B15">
        <w:rPr>
          <w:rStyle w:val="Emphasis"/>
          <w:highlight w:val="cyan"/>
        </w:rPr>
        <w:t>divide</w:t>
      </w:r>
      <w:r w:rsidRPr="00744B15">
        <w:rPr>
          <w:rStyle w:val="StyleUnderline"/>
          <w:highlight w:val="cyan"/>
        </w:rPr>
        <w:t xml:space="preserve"> between the “</w:t>
      </w:r>
      <w:r w:rsidRPr="00744B15">
        <w:rPr>
          <w:rStyle w:val="Emphasis"/>
          <w:highlight w:val="cyan"/>
        </w:rPr>
        <w:t>working class</w:t>
      </w:r>
      <w:r w:rsidRPr="00744B15">
        <w:rPr>
          <w:rStyle w:val="StyleUnderline"/>
          <w:highlight w:val="cyan"/>
        </w:rPr>
        <w:t>” and</w:t>
      </w:r>
      <w:r w:rsidRPr="00744B15">
        <w:rPr>
          <w:sz w:val="16"/>
        </w:rPr>
        <w:t xml:space="preserve"> the “</w:t>
      </w:r>
      <w:r w:rsidRPr="00744B15">
        <w:rPr>
          <w:rStyle w:val="Emphasis"/>
          <w:highlight w:val="cyan"/>
        </w:rPr>
        <w:t>elite</w:t>
      </w:r>
      <w:r w:rsidRPr="00744B15">
        <w:rPr>
          <w:sz w:val="16"/>
        </w:rPr>
        <w:t xml:space="preserve">” </w:t>
      </w:r>
      <w:r w:rsidRPr="00744B15">
        <w:rPr>
          <w:rStyle w:val="StyleUnderline"/>
        </w:rPr>
        <w:t>has been considered a defining issue in</w:t>
      </w:r>
      <w:r w:rsidRPr="00744B15">
        <w:rPr>
          <w:sz w:val="16"/>
        </w:rPr>
        <w:t xml:space="preserve"> </w:t>
      </w:r>
      <w:r w:rsidRPr="00744B15">
        <w:rPr>
          <w:rStyle w:val="StyleUnderline"/>
        </w:rPr>
        <w:t>American</w:t>
      </w:r>
      <w:r w:rsidRPr="00744B15">
        <w:rPr>
          <w:sz w:val="16"/>
        </w:rPr>
        <w:t xml:space="preserve"> (and Western) </w:t>
      </w:r>
      <w:r w:rsidRPr="00744B15">
        <w:rPr>
          <w:rStyle w:val="StyleUnderline"/>
        </w:rPr>
        <w:t>politics</w:t>
      </w:r>
      <w:r w:rsidRPr="00744B15">
        <w:rPr>
          <w:sz w:val="16"/>
        </w:rPr>
        <w:t xml:space="preserve">. </w:t>
      </w:r>
      <w:r w:rsidRPr="00744B15">
        <w:rPr>
          <w:rStyle w:val="StyleUnderline"/>
        </w:rPr>
        <w:t xml:space="preserve">This divide </w:t>
      </w:r>
      <w:r w:rsidRPr="00744B15">
        <w:rPr>
          <w:rStyle w:val="StyleUnderline"/>
          <w:highlight w:val="cyan"/>
        </w:rPr>
        <w:t xml:space="preserve">has been defined in </w:t>
      </w:r>
      <w:r w:rsidRPr="00744B15">
        <w:rPr>
          <w:rStyle w:val="Emphasis"/>
          <w:highlight w:val="cyan"/>
        </w:rPr>
        <w:t>occupational</w:t>
      </w:r>
      <w:r w:rsidRPr="00744B15">
        <w:rPr>
          <w:rStyle w:val="StyleUnderline"/>
          <w:highlight w:val="cyan"/>
        </w:rPr>
        <w:t xml:space="preserve"> terms</w:t>
      </w:r>
      <w:r w:rsidRPr="00744B15">
        <w:rPr>
          <w:sz w:val="16"/>
        </w:rPr>
        <w:t xml:space="preserve"> (“</w:t>
      </w:r>
      <w:r w:rsidRPr="00744B15">
        <w:rPr>
          <w:rStyle w:val="Emphasis"/>
          <w:highlight w:val="cyan"/>
        </w:rPr>
        <w:t>blue collar</w:t>
      </w:r>
      <w:r w:rsidRPr="00744B15">
        <w:rPr>
          <w:sz w:val="16"/>
        </w:rPr>
        <w:t xml:space="preserve">” </w:t>
      </w:r>
      <w:r w:rsidRPr="00744B15">
        <w:rPr>
          <w:rStyle w:val="StyleUnderline"/>
          <w:highlight w:val="cyan"/>
        </w:rPr>
        <w:t>versus</w:t>
      </w:r>
      <w:r w:rsidRPr="00744B15">
        <w:rPr>
          <w:sz w:val="16"/>
        </w:rPr>
        <w:t xml:space="preserve"> “</w:t>
      </w:r>
      <w:r w:rsidRPr="00744B15">
        <w:rPr>
          <w:rStyle w:val="Emphasis"/>
          <w:highlight w:val="cyan"/>
        </w:rPr>
        <w:t>info</w:t>
      </w:r>
      <w:r w:rsidRPr="00744B15">
        <w:rPr>
          <w:rStyle w:val="StyleUnderline"/>
        </w:rPr>
        <w:t xml:space="preserve">rmation </w:t>
      </w:r>
      <w:r w:rsidRPr="00744B15">
        <w:rPr>
          <w:rStyle w:val="StyleUnderline"/>
          <w:highlight w:val="cyan"/>
        </w:rPr>
        <w:t>workers</w:t>
      </w:r>
      <w:r w:rsidRPr="00744B15">
        <w:rPr>
          <w:sz w:val="16"/>
        </w:rPr>
        <w:t xml:space="preserve">”), geographic terms (rural and exurban regions versus major urban cores), </w:t>
      </w:r>
      <w:r w:rsidRPr="00744B15">
        <w:rPr>
          <w:rStyle w:val="StyleUnderline"/>
          <w:highlight w:val="cyan"/>
        </w:rPr>
        <w:t>and</w:t>
      </w:r>
      <w:r w:rsidRPr="00744B15">
        <w:rPr>
          <w:rStyle w:val="StyleUnderline"/>
        </w:rPr>
        <w:t xml:space="preserve"> meritocratic terms</w:t>
      </w:r>
      <w:r w:rsidRPr="00744B15">
        <w:rPr>
          <w:sz w:val="16"/>
        </w:rPr>
        <w:t xml:space="preserve"> (</w:t>
      </w:r>
      <w:r w:rsidRPr="00744B15">
        <w:rPr>
          <w:rStyle w:val="StyleUnderline"/>
          <w:highlight w:val="cyan"/>
        </w:rPr>
        <w:t xml:space="preserve">non-college-educated versus those with </w:t>
      </w:r>
      <w:r w:rsidRPr="00744B15">
        <w:rPr>
          <w:rStyle w:val="Emphasis"/>
          <w:highlight w:val="cyan"/>
        </w:rPr>
        <w:t>elite credentials</w:t>
      </w:r>
      <w:r w:rsidRPr="00744B15">
        <w:rPr>
          <w:sz w:val="16"/>
        </w:rPr>
        <w:t xml:space="preserve">). Oc­casionally, it is given an explicitly moral connotation (“somewheres” versus “anywheres,” “deplorables” versus “cosmopolitans”). All of </w:t>
      </w:r>
      <w:r w:rsidRPr="00744B15">
        <w:rPr>
          <w:rStyle w:val="StyleUnderline"/>
          <w:highlight w:val="cyan"/>
        </w:rPr>
        <w:t>these</w:t>
      </w:r>
      <w:r w:rsidRPr="00744B15">
        <w:rPr>
          <w:rStyle w:val="StyleUnderline"/>
        </w:rPr>
        <w:t xml:space="preserve"> glosses effectively </w:t>
      </w:r>
      <w:r w:rsidRPr="00744B15">
        <w:rPr>
          <w:rStyle w:val="StyleUnderline"/>
          <w:highlight w:val="cyan"/>
        </w:rPr>
        <w:t xml:space="preserve">track basic </w:t>
      </w:r>
      <w:r w:rsidRPr="00744B15">
        <w:rPr>
          <w:rStyle w:val="Emphasis"/>
          <w:highlight w:val="cyan"/>
        </w:rPr>
        <w:t>economic categories</w:t>
      </w:r>
      <w:r w:rsidRPr="00744B15">
        <w:rPr>
          <w:sz w:val="16"/>
        </w:rPr>
        <w:t xml:space="preserve">: </w:t>
      </w:r>
      <w:r w:rsidRPr="00744B15">
        <w:rPr>
          <w:rStyle w:val="StyleUnderline"/>
          <w:highlight w:val="cyan"/>
        </w:rPr>
        <w:t>those who</w:t>
      </w:r>
      <w:r w:rsidRPr="00744B15">
        <w:rPr>
          <w:sz w:val="16"/>
        </w:rPr>
        <w:t xml:space="preserve"> are seen to have </w:t>
      </w:r>
      <w:r w:rsidRPr="00744B15">
        <w:rPr>
          <w:rStyle w:val="StyleUnderline"/>
          <w:highlight w:val="cyan"/>
        </w:rPr>
        <w:t xml:space="preserve">enjoyed </w:t>
      </w:r>
      <w:r w:rsidRPr="00744B15">
        <w:rPr>
          <w:rStyle w:val="Emphasis"/>
          <w:highlight w:val="cyan"/>
        </w:rPr>
        <w:t>success</w:t>
      </w:r>
      <w:r w:rsidRPr="00744B15">
        <w:rPr>
          <w:rStyle w:val="StyleUnderline"/>
        </w:rPr>
        <w:t xml:space="preserve"> in recent decades </w:t>
      </w:r>
      <w:r w:rsidRPr="00744B15">
        <w:rPr>
          <w:rStyle w:val="StyleUnderline"/>
          <w:highlight w:val="cyan"/>
        </w:rPr>
        <w:t>and</w:t>
      </w:r>
      <w:r w:rsidRPr="00744B15">
        <w:rPr>
          <w:rStyle w:val="StyleUnderline"/>
        </w:rPr>
        <w:t xml:space="preserve"> </w:t>
      </w:r>
      <w:r w:rsidRPr="00744B15">
        <w:rPr>
          <w:rStyle w:val="StyleUnderline"/>
          <w:highlight w:val="cyan"/>
        </w:rPr>
        <w:t>those who have been “</w:t>
      </w:r>
      <w:r w:rsidRPr="00744B15">
        <w:rPr>
          <w:rStyle w:val="Emphasis"/>
          <w:highlight w:val="cyan"/>
        </w:rPr>
        <w:t>left behind</w:t>
      </w:r>
      <w:r w:rsidRPr="00744B15">
        <w:rPr>
          <w:rStyle w:val="StyleUnderline"/>
          <w:highlight w:val="cyan"/>
        </w:rPr>
        <w:t>.”</w:t>
      </w:r>
    </w:p>
    <w:p w14:paraId="71D848BE" w14:textId="77777777" w:rsidR="00A5275C" w:rsidRDefault="00A5275C" w:rsidP="00A5275C">
      <w:pPr>
        <w:pStyle w:val="Heading3"/>
      </w:pPr>
      <w:r>
        <w:t>Midterms DA---Link Turn---1AR</w:t>
      </w:r>
    </w:p>
    <w:p w14:paraId="116B8B0D" w14:textId="77777777" w:rsidR="00A5275C" w:rsidRDefault="00A5275C" w:rsidP="00A5275C">
      <w:pPr>
        <w:pStyle w:val="Heading4"/>
      </w:pPr>
      <w:r>
        <w:t>Finance will abandon Republicans.</w:t>
      </w:r>
    </w:p>
    <w:p w14:paraId="65C22618" w14:textId="77777777" w:rsidR="00A5275C" w:rsidRPr="00321B84" w:rsidRDefault="00A5275C" w:rsidP="00A5275C">
      <w:r w:rsidRPr="00181BC0">
        <w:rPr>
          <w:rStyle w:val="Style13ptBold"/>
        </w:rPr>
        <w:t>Cohen ’23</w:t>
      </w:r>
      <w:r>
        <w:t xml:space="preserve"> [Zach C; May 17; Reporter; Bloomberg Government, “Big Banks Surge Cash to First-term Lawmakers That Oversee Them,” https://about.bgov.com/insights/news/big-banks-surge-cash-to-first-term-lawmakers-that-oversee-them/]</w:t>
      </w:r>
    </w:p>
    <w:p w14:paraId="643C65A5" w14:textId="77777777" w:rsidR="00A5275C" w:rsidRDefault="00A5275C" w:rsidP="00A5275C">
      <w:pPr>
        <w:rPr>
          <w:rStyle w:val="StyleUnderline"/>
        </w:rPr>
      </w:pPr>
      <w:r w:rsidRPr="003A2666">
        <w:rPr>
          <w:sz w:val="16"/>
        </w:rPr>
        <w:t xml:space="preserve">New </w:t>
      </w:r>
      <w:r w:rsidRPr="00F5777F">
        <w:rPr>
          <w:rStyle w:val="Emphasis"/>
        </w:rPr>
        <w:t>lawmakers</w:t>
      </w:r>
      <w:r w:rsidRPr="003A2666">
        <w:rPr>
          <w:sz w:val="16"/>
        </w:rPr>
        <w:t xml:space="preserve"> landing seats </w:t>
      </w:r>
      <w:r w:rsidRPr="002926E0">
        <w:rPr>
          <w:rStyle w:val="StyleUnderline"/>
        </w:rPr>
        <w:t>on</w:t>
      </w:r>
      <w:r w:rsidRPr="003A2666">
        <w:rPr>
          <w:sz w:val="16"/>
        </w:rPr>
        <w:t xml:space="preserve"> congressional </w:t>
      </w:r>
      <w:r w:rsidRPr="002926E0">
        <w:rPr>
          <w:rStyle w:val="StyleUnderline"/>
        </w:rPr>
        <w:t>committees overseeing</w:t>
      </w:r>
      <w:r w:rsidRPr="003A2666">
        <w:rPr>
          <w:sz w:val="16"/>
        </w:rPr>
        <w:t xml:space="preserve"> the </w:t>
      </w:r>
      <w:r w:rsidRPr="002926E0">
        <w:rPr>
          <w:rStyle w:val="Emphasis"/>
        </w:rPr>
        <w:t>banking</w:t>
      </w:r>
      <w:r w:rsidRPr="003A2666">
        <w:rPr>
          <w:sz w:val="16"/>
        </w:rPr>
        <w:t xml:space="preserve"> industry </w:t>
      </w:r>
      <w:r w:rsidRPr="002926E0">
        <w:rPr>
          <w:rStyle w:val="StyleUnderline"/>
        </w:rPr>
        <w:t xml:space="preserve">are finding a ready source of </w:t>
      </w:r>
      <w:r w:rsidRPr="002926E0">
        <w:rPr>
          <w:rStyle w:val="Emphasis"/>
        </w:rPr>
        <w:t>campaign dollars</w:t>
      </w:r>
      <w:r w:rsidRPr="002926E0">
        <w:rPr>
          <w:rStyle w:val="StyleUnderline"/>
        </w:rPr>
        <w:t>.</w:t>
      </w:r>
    </w:p>
    <w:p w14:paraId="7C145F9A" w14:textId="77777777" w:rsidR="00A5275C" w:rsidRDefault="00A5275C" w:rsidP="00A5275C">
      <w:pPr>
        <w:rPr>
          <w:sz w:val="16"/>
        </w:rPr>
      </w:pPr>
      <w:r w:rsidRPr="003A2666">
        <w:rPr>
          <w:sz w:val="16"/>
        </w:rPr>
        <w:t xml:space="preserve">Some of the largest consumer </w:t>
      </w:r>
      <w:r w:rsidRPr="00F5777F">
        <w:rPr>
          <w:rStyle w:val="Emphasis"/>
          <w:highlight w:val="cyan"/>
        </w:rPr>
        <w:t>banks</w:t>
      </w:r>
      <w:r w:rsidRPr="003A2666">
        <w:rPr>
          <w:sz w:val="16"/>
        </w:rPr>
        <w:t xml:space="preserve"> this year </w:t>
      </w:r>
      <w:r w:rsidRPr="00F5777F">
        <w:rPr>
          <w:rStyle w:val="StyleUnderline"/>
          <w:highlight w:val="cyan"/>
        </w:rPr>
        <w:t>contributed</w:t>
      </w:r>
      <w:r w:rsidRPr="00F5777F">
        <w:rPr>
          <w:sz w:val="16"/>
          <w:highlight w:val="cyan"/>
        </w:rPr>
        <w:t xml:space="preserve"> </w:t>
      </w:r>
      <w:r w:rsidRPr="00F5777F">
        <w:rPr>
          <w:rStyle w:val="Emphasis"/>
          <w:highlight w:val="cyan"/>
        </w:rPr>
        <w:t>tens of thousands</w:t>
      </w:r>
      <w:r w:rsidRPr="003A2666">
        <w:rPr>
          <w:sz w:val="16"/>
        </w:rPr>
        <w:t xml:space="preserve"> of dollars </w:t>
      </w:r>
      <w:r w:rsidRPr="002926E0">
        <w:rPr>
          <w:rStyle w:val="StyleUnderline"/>
        </w:rPr>
        <w:t>to</w:t>
      </w:r>
      <w:r w:rsidRPr="003A2666">
        <w:rPr>
          <w:sz w:val="16"/>
        </w:rPr>
        <w:t xml:space="preserve"> new </w:t>
      </w:r>
      <w:r w:rsidRPr="002926E0">
        <w:rPr>
          <w:rStyle w:val="StyleUnderline"/>
        </w:rPr>
        <w:t>Republicans</w:t>
      </w:r>
      <w:r w:rsidRPr="003A2666">
        <w:rPr>
          <w:sz w:val="16"/>
        </w:rPr>
        <w:t xml:space="preserve"> and Democrats on the congressional committees responsible for </w:t>
      </w:r>
      <w:r w:rsidRPr="002926E0">
        <w:rPr>
          <w:rStyle w:val="Emphasis"/>
        </w:rPr>
        <w:t>regulating</w:t>
      </w:r>
      <w:r w:rsidRPr="003A2666">
        <w:rPr>
          <w:sz w:val="16"/>
        </w:rPr>
        <w:t xml:space="preserve"> </w:t>
      </w:r>
      <w:r w:rsidRPr="002926E0">
        <w:rPr>
          <w:rStyle w:val="StyleUnderline"/>
        </w:rPr>
        <w:t>them</w:t>
      </w:r>
      <w:r w:rsidRPr="003A2666">
        <w:rPr>
          <w:sz w:val="16"/>
        </w:rPr>
        <w:t xml:space="preserve"> during a particularly tumultuous time for the industry. The donations illustrate the degree to which </w:t>
      </w:r>
      <w:r w:rsidRPr="00F5777F">
        <w:rPr>
          <w:rStyle w:val="Emphasis"/>
          <w:highlight w:val="cyan"/>
        </w:rPr>
        <w:t>banks</w:t>
      </w:r>
      <w:r w:rsidRPr="003A2666">
        <w:rPr>
          <w:sz w:val="16"/>
        </w:rPr>
        <w:t xml:space="preserve"> have </w:t>
      </w:r>
      <w:r w:rsidRPr="00F5777F">
        <w:rPr>
          <w:rStyle w:val="StyleUnderline"/>
          <w:highlight w:val="cyan"/>
        </w:rPr>
        <w:t>turned</w:t>
      </w:r>
      <w:r w:rsidRPr="003A2666">
        <w:rPr>
          <w:sz w:val="16"/>
        </w:rPr>
        <w:t xml:space="preserve"> their </w:t>
      </w:r>
      <w:r w:rsidRPr="00F5777F">
        <w:rPr>
          <w:rStyle w:val="StyleUnderline"/>
          <w:highlight w:val="cyan"/>
        </w:rPr>
        <w:t>attention to Washington</w:t>
      </w:r>
      <w:r w:rsidRPr="003A2666">
        <w:rPr>
          <w:sz w:val="16"/>
        </w:rPr>
        <w:t xml:space="preserve"> as lawmakers probe the recent failure of mid-sized institutions.</w:t>
      </w:r>
    </w:p>
    <w:p w14:paraId="34A49008" w14:textId="77777777" w:rsidR="00A5275C" w:rsidRDefault="00A5275C" w:rsidP="00A5275C">
      <w:pPr>
        <w:rPr>
          <w:rStyle w:val="StyleUnderline"/>
        </w:rPr>
      </w:pPr>
      <w:r w:rsidRPr="003A2666">
        <w:rPr>
          <w:sz w:val="16"/>
        </w:rPr>
        <w:t xml:space="preserve">Multiple hearings are set for this week over whether expanded regulation and </w:t>
      </w:r>
      <w:r w:rsidRPr="00F5777F">
        <w:rPr>
          <w:rStyle w:val="Emphasis"/>
          <w:highlight w:val="cyan"/>
        </w:rPr>
        <w:t>more oversight</w:t>
      </w:r>
      <w:r w:rsidRPr="003A2666">
        <w:rPr>
          <w:sz w:val="16"/>
        </w:rPr>
        <w:t xml:space="preserve"> is needed </w:t>
      </w:r>
      <w:r w:rsidRPr="00F5777F">
        <w:rPr>
          <w:rStyle w:val="StyleUnderline"/>
          <w:highlight w:val="cyan"/>
        </w:rPr>
        <w:t>to avert</w:t>
      </w:r>
      <w:r w:rsidRPr="002926E0">
        <w:rPr>
          <w:rStyle w:val="StyleUnderline"/>
        </w:rPr>
        <w:t xml:space="preserve"> a broader </w:t>
      </w:r>
      <w:r w:rsidRPr="002926E0">
        <w:rPr>
          <w:rStyle w:val="Emphasis"/>
        </w:rPr>
        <w:t xml:space="preserve">banking </w:t>
      </w:r>
      <w:r w:rsidRPr="00F5777F">
        <w:rPr>
          <w:rStyle w:val="Emphasis"/>
          <w:highlight w:val="cyan"/>
        </w:rPr>
        <w:t>crisis</w:t>
      </w:r>
      <w:r w:rsidRPr="002926E0">
        <w:rPr>
          <w:rStyle w:val="Emphasis"/>
        </w:rPr>
        <w:t>,</w:t>
      </w:r>
      <w:r w:rsidRPr="003A2666">
        <w:rPr>
          <w:sz w:val="16"/>
        </w:rPr>
        <w:t xml:space="preserve"> moves that </w:t>
      </w:r>
      <w:r w:rsidRPr="00F5777F">
        <w:rPr>
          <w:rStyle w:val="StyleUnderline"/>
          <w:highlight w:val="cyan"/>
        </w:rPr>
        <w:t xml:space="preserve">would prove </w:t>
      </w:r>
      <w:r w:rsidRPr="00F5777F">
        <w:rPr>
          <w:rStyle w:val="Emphasis"/>
          <w:highlight w:val="cyan"/>
        </w:rPr>
        <w:t>costly</w:t>
      </w:r>
      <w:r w:rsidRPr="002926E0">
        <w:rPr>
          <w:rStyle w:val="StyleUnderline"/>
        </w:rPr>
        <w:t xml:space="preserve"> for </w:t>
      </w:r>
      <w:r w:rsidRPr="002926E0">
        <w:rPr>
          <w:rStyle w:val="Emphasis"/>
        </w:rPr>
        <w:t>financial institutions</w:t>
      </w:r>
      <w:r w:rsidRPr="002926E0">
        <w:rPr>
          <w:rStyle w:val="StyleUnderline"/>
        </w:rPr>
        <w:t>.</w:t>
      </w:r>
    </w:p>
    <w:p w14:paraId="28364AC4" w14:textId="77777777" w:rsidR="00A5275C" w:rsidRDefault="00A5275C" w:rsidP="00A5275C">
      <w:pPr>
        <w:rPr>
          <w:sz w:val="16"/>
        </w:rPr>
      </w:pPr>
      <w:r w:rsidRPr="00F5777F">
        <w:rPr>
          <w:rStyle w:val="Emphasis"/>
        </w:rPr>
        <w:t>P</w:t>
      </w:r>
      <w:r w:rsidRPr="00F5777F">
        <w:rPr>
          <w:sz w:val="16"/>
        </w:rPr>
        <w:t xml:space="preserve">olitical </w:t>
      </w:r>
      <w:r w:rsidRPr="00F5777F">
        <w:rPr>
          <w:rStyle w:val="Emphasis"/>
        </w:rPr>
        <w:t>a</w:t>
      </w:r>
      <w:r w:rsidRPr="00F5777F">
        <w:rPr>
          <w:sz w:val="16"/>
        </w:rPr>
        <w:t xml:space="preserve">ction </w:t>
      </w:r>
      <w:r w:rsidRPr="00F5777F">
        <w:rPr>
          <w:rStyle w:val="Emphasis"/>
        </w:rPr>
        <w:t>c</w:t>
      </w:r>
      <w:r w:rsidRPr="00F5777F">
        <w:rPr>
          <w:sz w:val="16"/>
        </w:rPr>
        <w:t>ommittee</w:t>
      </w:r>
      <w:r w:rsidRPr="00F5777F">
        <w:rPr>
          <w:rStyle w:val="Emphasis"/>
        </w:rPr>
        <w:t>s</w:t>
      </w:r>
      <w:r w:rsidRPr="00F5777F">
        <w:rPr>
          <w:sz w:val="16"/>
        </w:rPr>
        <w:t xml:space="preserve"> </w:t>
      </w:r>
      <w:r w:rsidRPr="00F5777F">
        <w:rPr>
          <w:rStyle w:val="StyleUnderline"/>
        </w:rPr>
        <w:t>linked to</w:t>
      </w:r>
      <w:r w:rsidRPr="00F5777F">
        <w:rPr>
          <w:sz w:val="16"/>
        </w:rPr>
        <w:t xml:space="preserve"> some of </w:t>
      </w:r>
      <w:r w:rsidRPr="00F5777F">
        <w:rPr>
          <w:rStyle w:val="StyleUnderline"/>
        </w:rPr>
        <w:t xml:space="preserve">the largest </w:t>
      </w:r>
      <w:r w:rsidRPr="00F5777F">
        <w:rPr>
          <w:rStyle w:val="StyleUnderline"/>
          <w:highlight w:val="cyan"/>
        </w:rPr>
        <w:t>banks</w:t>
      </w:r>
      <w:r w:rsidRPr="00F5777F">
        <w:rPr>
          <w:sz w:val="16"/>
        </w:rPr>
        <w:t xml:space="preserve"> in the country — including Wells Fargo &amp; Co., Bank of America</w:t>
      </w:r>
      <w:r w:rsidRPr="003A2666">
        <w:rPr>
          <w:sz w:val="16"/>
        </w:rPr>
        <w:t xml:space="preserve"> Corp., and Prudential — </w:t>
      </w:r>
      <w:r w:rsidRPr="002926E0">
        <w:rPr>
          <w:rStyle w:val="StyleUnderline"/>
        </w:rPr>
        <w:t xml:space="preserve">as well as advocates for </w:t>
      </w:r>
      <w:r w:rsidRPr="002926E0">
        <w:rPr>
          <w:rStyle w:val="Emphasis"/>
        </w:rPr>
        <w:t>lenders</w:t>
      </w:r>
      <w:r w:rsidRPr="003A2666">
        <w:rPr>
          <w:sz w:val="16"/>
        </w:rPr>
        <w:t xml:space="preserve"> big and small </w:t>
      </w:r>
      <w:r w:rsidRPr="00F5777F">
        <w:rPr>
          <w:rStyle w:val="StyleUnderline"/>
          <w:highlight w:val="cyan"/>
        </w:rPr>
        <w:t xml:space="preserve">chipped in </w:t>
      </w:r>
      <w:r w:rsidRPr="00F5777F">
        <w:rPr>
          <w:rStyle w:val="Emphasis"/>
          <w:highlight w:val="cyan"/>
        </w:rPr>
        <w:t>six figures</w:t>
      </w:r>
      <w:r w:rsidRPr="003A2666">
        <w:rPr>
          <w:sz w:val="16"/>
        </w:rPr>
        <w:t xml:space="preserve"> cumulatively </w:t>
      </w:r>
      <w:r w:rsidRPr="00F5777F">
        <w:rPr>
          <w:rStyle w:val="StyleUnderline"/>
          <w:highlight w:val="cyan"/>
        </w:rPr>
        <w:t>in</w:t>
      </w:r>
      <w:r w:rsidRPr="003A2666">
        <w:rPr>
          <w:sz w:val="16"/>
        </w:rPr>
        <w:t xml:space="preserve"> the first </w:t>
      </w:r>
      <w:r w:rsidRPr="00F5777F">
        <w:rPr>
          <w:rStyle w:val="Emphasis"/>
          <w:highlight w:val="cyan"/>
        </w:rPr>
        <w:t>three months</w:t>
      </w:r>
      <w:r w:rsidRPr="003A2666">
        <w:rPr>
          <w:sz w:val="16"/>
        </w:rPr>
        <w:t xml:space="preserve"> of 2023 to new members of Congress on the Senate Banking Committee and the House Financial Services Committee. Only a third of those same groups donated to those lawmakers the entire two years prior, according to a Bloomberg Government analysis of campaign finance filings.</w:t>
      </w:r>
    </w:p>
    <w:p w14:paraId="45DEFC19" w14:textId="77777777" w:rsidR="00A5275C" w:rsidRDefault="00A5275C" w:rsidP="00A5275C">
      <w:pPr>
        <w:rPr>
          <w:sz w:val="16"/>
        </w:rPr>
      </w:pPr>
      <w:r w:rsidRPr="003A2666">
        <w:rPr>
          <w:sz w:val="16"/>
        </w:rPr>
        <w:t xml:space="preserve">Saurav Ghosh, the director of federal campaign finance reform at the nonpartisan Campaign Legal Center, said the </w:t>
      </w:r>
      <w:r w:rsidRPr="00F5777F">
        <w:rPr>
          <w:rStyle w:val="StyleUnderline"/>
          <w:highlight w:val="cyan"/>
        </w:rPr>
        <w:t>donations</w:t>
      </w:r>
      <w:r w:rsidRPr="003A2666">
        <w:rPr>
          <w:sz w:val="16"/>
        </w:rPr>
        <w:t xml:space="preserve"> could </w:t>
      </w:r>
      <w:r w:rsidRPr="00F5777F">
        <w:rPr>
          <w:rStyle w:val="Emphasis"/>
          <w:highlight w:val="cyan"/>
        </w:rPr>
        <w:t>motivate</w:t>
      </w:r>
      <w:r w:rsidRPr="00F5777F">
        <w:rPr>
          <w:sz w:val="16"/>
          <w:highlight w:val="cyan"/>
        </w:rPr>
        <w:t xml:space="preserve"> </w:t>
      </w:r>
      <w:r w:rsidRPr="00F5777F">
        <w:rPr>
          <w:rStyle w:val="StyleUnderline"/>
          <w:highlight w:val="cyan"/>
        </w:rPr>
        <w:t xml:space="preserve">lawmakers to </w:t>
      </w:r>
      <w:r w:rsidRPr="00F5777F">
        <w:rPr>
          <w:rStyle w:val="Emphasis"/>
          <w:highlight w:val="cyan"/>
        </w:rPr>
        <w:t>oppose</w:t>
      </w:r>
      <w:r w:rsidRPr="003A2666">
        <w:rPr>
          <w:sz w:val="16"/>
        </w:rPr>
        <w:t xml:space="preserve"> new </w:t>
      </w:r>
      <w:r w:rsidRPr="00F5777F">
        <w:rPr>
          <w:rStyle w:val="Emphasis"/>
          <w:highlight w:val="cyan"/>
        </w:rPr>
        <w:t>reg</w:t>
      </w:r>
      <w:r w:rsidRPr="00F5777F">
        <w:rPr>
          <w:sz w:val="16"/>
        </w:rPr>
        <w:t>u</w:t>
      </w:r>
      <w:r w:rsidRPr="003A2666">
        <w:rPr>
          <w:sz w:val="16"/>
        </w:rPr>
        <w:t>lation</w:t>
      </w:r>
      <w:r w:rsidRPr="00F5777F">
        <w:rPr>
          <w:rStyle w:val="Emphasis"/>
          <w:highlight w:val="cyan"/>
        </w:rPr>
        <w:t>s</w:t>
      </w:r>
      <w:r w:rsidRPr="003A2666">
        <w:rPr>
          <w:sz w:val="16"/>
        </w:rPr>
        <w:t xml:space="preserve"> and create the appearance of a conflict of interest that can give constituents the impression their interests are taking a backseat to those of industry.</w:t>
      </w:r>
    </w:p>
    <w:p w14:paraId="167A1C15" w14:textId="77777777" w:rsidR="00A5275C" w:rsidRDefault="00A5275C" w:rsidP="00A5275C">
      <w:pPr>
        <w:rPr>
          <w:sz w:val="16"/>
        </w:rPr>
      </w:pPr>
      <w:r w:rsidRPr="003A2666">
        <w:rPr>
          <w:sz w:val="16"/>
        </w:rPr>
        <w:t>“</w:t>
      </w:r>
      <w:r w:rsidRPr="003A2666">
        <w:rPr>
          <w:rStyle w:val="StyleUnderline"/>
        </w:rPr>
        <w:t xml:space="preserve">It’s a </w:t>
      </w:r>
      <w:r w:rsidRPr="003A2666">
        <w:rPr>
          <w:rStyle w:val="Emphasis"/>
        </w:rPr>
        <w:t>worst kept secret</w:t>
      </w:r>
      <w:r w:rsidRPr="003A2666">
        <w:rPr>
          <w:rStyle w:val="StyleUnderline"/>
        </w:rPr>
        <w:t xml:space="preserve"> in Washington</w:t>
      </w:r>
      <w:r w:rsidRPr="003A2666">
        <w:rPr>
          <w:sz w:val="16"/>
        </w:rPr>
        <w:t>,” Ghosh said. “When you’re serving on a committee that regulates an industry, you’re suddenly going to see a lot of interest and money flowing in from that industry.”</w:t>
      </w:r>
    </w:p>
    <w:p w14:paraId="659412AA" w14:textId="77777777" w:rsidR="00A5275C" w:rsidRDefault="00A5275C" w:rsidP="00A5275C">
      <w:pPr>
        <w:pStyle w:val="Heading4"/>
      </w:pPr>
      <w:r>
        <w:t xml:space="preserve">Bank funding for Republicans hinges on support for deregulation. </w:t>
      </w:r>
    </w:p>
    <w:p w14:paraId="7C9CF712" w14:textId="77777777" w:rsidR="00A5275C" w:rsidRPr="00C02825" w:rsidRDefault="00A5275C" w:rsidP="00A5275C">
      <w:r w:rsidRPr="00CA0236">
        <w:rPr>
          <w:rStyle w:val="Style13ptBold"/>
        </w:rPr>
        <w:t>Slodysko ’23</w:t>
      </w:r>
      <w:r>
        <w:t xml:space="preserve"> [Brian and Ken Sweet; March 21; reporters; PBS News, “Hundreds of lobbyists pushed government to water down banking regulations,” https://www.pbs.org/newshour/economy/hundreds-of-lobbyists-pushed-government-to-water-down-banking-regulations]</w:t>
      </w:r>
    </w:p>
    <w:p w14:paraId="2CBF5C49" w14:textId="77777777" w:rsidR="00A5275C" w:rsidRPr="00C02825" w:rsidRDefault="00A5275C" w:rsidP="00A5275C">
      <w:pPr>
        <w:rPr>
          <w:u w:val="single"/>
        </w:rPr>
      </w:pPr>
      <w:r w:rsidRPr="00C02825">
        <w:rPr>
          <w:sz w:val="16"/>
        </w:rPr>
        <w:t xml:space="preserve">The </w:t>
      </w:r>
      <w:r w:rsidRPr="00581BB3">
        <w:rPr>
          <w:rStyle w:val="Emphasis"/>
          <w:highlight w:val="cyan"/>
        </w:rPr>
        <w:t>rollback</w:t>
      </w:r>
      <w:r w:rsidRPr="00C02825">
        <w:rPr>
          <w:sz w:val="16"/>
        </w:rPr>
        <w:t xml:space="preserve"> </w:t>
      </w:r>
      <w:r w:rsidRPr="00C02825">
        <w:rPr>
          <w:rStyle w:val="StyleUnderline"/>
        </w:rPr>
        <w:t xml:space="preserve">was </w:t>
      </w:r>
      <w:r w:rsidRPr="00581BB3">
        <w:rPr>
          <w:rStyle w:val="StyleUnderline"/>
          <w:highlight w:val="cyan"/>
        </w:rPr>
        <w:t xml:space="preserve">leveraged with a </w:t>
      </w:r>
      <w:r w:rsidRPr="00581BB3">
        <w:rPr>
          <w:rStyle w:val="Emphasis"/>
          <w:highlight w:val="cyan"/>
        </w:rPr>
        <w:t>lobbying campaign</w:t>
      </w:r>
      <w:r w:rsidRPr="00581BB3">
        <w:rPr>
          <w:sz w:val="16"/>
          <w:highlight w:val="cyan"/>
        </w:rPr>
        <w:t xml:space="preserve"> </w:t>
      </w:r>
      <w:r w:rsidRPr="00581BB3">
        <w:rPr>
          <w:rStyle w:val="StyleUnderline"/>
          <w:highlight w:val="cyan"/>
        </w:rPr>
        <w:t xml:space="preserve">that cost </w:t>
      </w:r>
      <w:r w:rsidRPr="00581BB3">
        <w:rPr>
          <w:rStyle w:val="Emphasis"/>
          <w:highlight w:val="cyan"/>
        </w:rPr>
        <w:t>tens</w:t>
      </w:r>
      <w:r w:rsidRPr="00581BB3">
        <w:rPr>
          <w:rStyle w:val="StyleUnderline"/>
          <w:highlight w:val="cyan"/>
        </w:rPr>
        <w:t xml:space="preserve"> of </w:t>
      </w:r>
      <w:r w:rsidRPr="00581BB3">
        <w:rPr>
          <w:rStyle w:val="Emphasis"/>
          <w:highlight w:val="cyan"/>
        </w:rPr>
        <w:t>millions</w:t>
      </w:r>
      <w:r w:rsidRPr="00C02825">
        <w:rPr>
          <w:rStyle w:val="StyleUnderline"/>
        </w:rPr>
        <w:t xml:space="preserve"> of dollars that </w:t>
      </w:r>
      <w:r w:rsidRPr="00581BB3">
        <w:rPr>
          <w:rStyle w:val="StyleUnderline"/>
          <w:highlight w:val="cyan"/>
        </w:rPr>
        <w:t xml:space="preserve">drew an </w:t>
      </w:r>
      <w:r w:rsidRPr="00581BB3">
        <w:rPr>
          <w:rStyle w:val="Emphasis"/>
          <w:highlight w:val="cyan"/>
        </w:rPr>
        <w:t>army</w:t>
      </w:r>
      <w:r w:rsidRPr="00581BB3">
        <w:rPr>
          <w:rStyle w:val="StyleUnderline"/>
          <w:highlight w:val="cyan"/>
        </w:rPr>
        <w:t xml:space="preserve"> of</w:t>
      </w:r>
      <w:r w:rsidRPr="00581BB3">
        <w:rPr>
          <w:sz w:val="16"/>
          <w:highlight w:val="cyan"/>
        </w:rPr>
        <w:t xml:space="preserve"> </w:t>
      </w:r>
      <w:r w:rsidRPr="00581BB3">
        <w:rPr>
          <w:rStyle w:val="Emphasis"/>
          <w:highlight w:val="cyan"/>
        </w:rPr>
        <w:t>hundreds</w:t>
      </w:r>
      <w:r w:rsidRPr="00C02825">
        <w:rPr>
          <w:sz w:val="16"/>
        </w:rPr>
        <w:t xml:space="preserve"> </w:t>
      </w:r>
      <w:r w:rsidRPr="00C02825">
        <w:rPr>
          <w:rStyle w:val="StyleUnderline"/>
        </w:rPr>
        <w:t xml:space="preserve">of lobbyists and it was </w:t>
      </w:r>
      <w:r w:rsidRPr="00581BB3">
        <w:rPr>
          <w:rStyle w:val="StyleUnderline"/>
          <w:highlight w:val="cyan"/>
        </w:rPr>
        <w:t>seeded</w:t>
      </w:r>
      <w:r w:rsidRPr="00C02825">
        <w:rPr>
          <w:rStyle w:val="StyleUnderline"/>
        </w:rPr>
        <w:t xml:space="preserve"> with </w:t>
      </w:r>
      <w:r w:rsidRPr="00581BB3">
        <w:rPr>
          <w:rStyle w:val="Emphasis"/>
          <w:highlight w:val="cyan"/>
        </w:rPr>
        <w:t>ample campaign contributions</w:t>
      </w:r>
      <w:r w:rsidRPr="00C02825">
        <w:rPr>
          <w:rStyle w:val="StyleUnderline"/>
        </w:rPr>
        <w:t>.</w:t>
      </w:r>
    </w:p>
    <w:p w14:paraId="444421FA" w14:textId="77777777" w:rsidR="00A5275C" w:rsidRPr="00C02825" w:rsidRDefault="00A5275C" w:rsidP="00A5275C">
      <w:pPr>
        <w:rPr>
          <w:sz w:val="16"/>
        </w:rPr>
      </w:pPr>
      <w:r w:rsidRPr="00C02825">
        <w:rPr>
          <w:sz w:val="16"/>
        </w:rPr>
        <w:t xml:space="preserve">The episode </w:t>
      </w:r>
      <w:r w:rsidRPr="00C02825">
        <w:rPr>
          <w:rStyle w:val="StyleUnderline"/>
        </w:rPr>
        <w:t xml:space="preserve">offers a fresh reminder of the </w:t>
      </w:r>
      <w:r w:rsidRPr="00581BB3">
        <w:rPr>
          <w:rStyle w:val="Emphasis"/>
          <w:highlight w:val="cyan"/>
        </w:rPr>
        <w:t>power</w:t>
      </w:r>
      <w:r w:rsidRPr="00C02825">
        <w:rPr>
          <w:rStyle w:val="StyleUnderline"/>
        </w:rPr>
        <w:t xml:space="preserve"> that </w:t>
      </w:r>
      <w:r w:rsidRPr="00581BB3">
        <w:rPr>
          <w:rStyle w:val="Emphasis"/>
          <w:highlight w:val="cyan"/>
        </w:rPr>
        <w:t>bankers</w:t>
      </w:r>
      <w:r w:rsidRPr="00581BB3">
        <w:rPr>
          <w:rStyle w:val="StyleUnderline"/>
          <w:highlight w:val="cyan"/>
        </w:rPr>
        <w:t xml:space="preserve"> wield in </w:t>
      </w:r>
      <w:r w:rsidRPr="00581BB3">
        <w:rPr>
          <w:rStyle w:val="Emphasis"/>
          <w:highlight w:val="cyan"/>
        </w:rPr>
        <w:t>Washington</w:t>
      </w:r>
      <w:r w:rsidRPr="00C02825">
        <w:rPr>
          <w:rStyle w:val="StyleUnderline"/>
        </w:rPr>
        <w:t>,</w:t>
      </w:r>
      <w:r w:rsidRPr="00C02825">
        <w:rPr>
          <w:sz w:val="16"/>
        </w:rPr>
        <w:t xml:space="preserve"> </w:t>
      </w:r>
      <w:r w:rsidRPr="00C02825">
        <w:rPr>
          <w:rStyle w:val="StyleUnderline"/>
        </w:rPr>
        <w:t xml:space="preserve">where the </w:t>
      </w:r>
      <w:r w:rsidRPr="00581BB3">
        <w:rPr>
          <w:rStyle w:val="StyleUnderline"/>
          <w:highlight w:val="cyan"/>
        </w:rPr>
        <w:t>industry spends</w:t>
      </w:r>
      <w:r w:rsidRPr="00581BB3">
        <w:rPr>
          <w:sz w:val="16"/>
          <w:highlight w:val="cyan"/>
        </w:rPr>
        <w:t xml:space="preserve"> </w:t>
      </w:r>
      <w:r w:rsidRPr="00581BB3">
        <w:rPr>
          <w:rStyle w:val="Emphasis"/>
          <w:highlight w:val="cyan"/>
        </w:rPr>
        <w:t>prodigiously</w:t>
      </w:r>
      <w:r w:rsidRPr="00581BB3">
        <w:rPr>
          <w:sz w:val="16"/>
          <w:highlight w:val="cyan"/>
        </w:rPr>
        <w:t xml:space="preserve"> </w:t>
      </w:r>
      <w:r w:rsidRPr="00581BB3">
        <w:rPr>
          <w:rStyle w:val="StyleUnderline"/>
          <w:highlight w:val="cyan"/>
        </w:rPr>
        <w:t xml:space="preserve">to </w:t>
      </w:r>
      <w:r w:rsidRPr="00581BB3">
        <w:rPr>
          <w:rStyle w:val="Emphasis"/>
          <w:highlight w:val="cyan"/>
        </w:rPr>
        <w:t>fight regulation</w:t>
      </w:r>
      <w:r w:rsidRPr="00C02825">
        <w:rPr>
          <w:sz w:val="16"/>
        </w:rPr>
        <w:t xml:space="preserve"> </w:t>
      </w:r>
      <w:r w:rsidRPr="00C02825">
        <w:rPr>
          <w:rStyle w:val="StyleUnderline"/>
        </w:rPr>
        <w:t>and</w:t>
      </w:r>
      <w:r w:rsidRPr="00C02825">
        <w:rPr>
          <w:sz w:val="16"/>
        </w:rPr>
        <w:t xml:space="preserve"> often </w:t>
      </w:r>
      <w:r w:rsidRPr="00C02825">
        <w:rPr>
          <w:rStyle w:val="StyleUnderline"/>
        </w:rPr>
        <w:t>hires former members of Congress and their staff</w:t>
      </w:r>
      <w:r w:rsidRPr="00C02825">
        <w:rPr>
          <w:sz w:val="16"/>
        </w:rPr>
        <w:t xml:space="preserve"> to make the case that they are not a source of risk to the economy</w:t>
      </w:r>
    </w:p>
    <w:p w14:paraId="04D85C46" w14:textId="77777777" w:rsidR="00A5275C" w:rsidRPr="00C02825" w:rsidRDefault="00A5275C" w:rsidP="00A5275C">
      <w:pPr>
        <w:rPr>
          <w:sz w:val="16"/>
        </w:rPr>
      </w:pPr>
      <w:r w:rsidRPr="00C02825">
        <w:rPr>
          <w:sz w:val="16"/>
        </w:rPr>
        <w:t xml:space="preserve">"The bottom line is that these </w:t>
      </w:r>
      <w:r w:rsidRPr="00581BB3">
        <w:rPr>
          <w:rStyle w:val="StyleUnderline"/>
        </w:rPr>
        <w:t>banks</w:t>
      </w:r>
      <w:r w:rsidRPr="00C02825">
        <w:rPr>
          <w:rStyle w:val="StyleUnderline"/>
        </w:rPr>
        <w:t xml:space="preserve"> would have faced a</w:t>
      </w:r>
      <w:r w:rsidRPr="00C02825">
        <w:rPr>
          <w:sz w:val="16"/>
        </w:rPr>
        <w:t xml:space="preserve"> </w:t>
      </w:r>
      <w:r w:rsidRPr="00C02825">
        <w:rPr>
          <w:rStyle w:val="Emphasis"/>
        </w:rPr>
        <w:t>tougher supervisory framework</w:t>
      </w:r>
      <w:r w:rsidRPr="00C02825">
        <w:rPr>
          <w:sz w:val="16"/>
        </w:rPr>
        <w:t xml:space="preserve"> under the original ... law, </w:t>
      </w:r>
      <w:r w:rsidRPr="00C02825">
        <w:rPr>
          <w:rStyle w:val="StyleUnderline"/>
        </w:rPr>
        <w:t xml:space="preserve">but </w:t>
      </w:r>
      <w:r w:rsidRPr="00581BB3">
        <w:rPr>
          <w:rStyle w:val="Emphasis"/>
          <w:highlight w:val="cyan"/>
        </w:rPr>
        <w:t>Congress</w:t>
      </w:r>
      <w:r w:rsidRPr="00581BB3">
        <w:rPr>
          <w:sz w:val="16"/>
          <w:highlight w:val="cyan"/>
        </w:rPr>
        <w:t xml:space="preserve"> </w:t>
      </w:r>
      <w:r w:rsidRPr="00581BB3">
        <w:rPr>
          <w:rStyle w:val="StyleUnderline"/>
          <w:highlight w:val="cyan"/>
        </w:rPr>
        <w:t>and</w:t>
      </w:r>
      <w:r w:rsidRPr="00C02825">
        <w:rPr>
          <w:sz w:val="16"/>
        </w:rPr>
        <w:t xml:space="preserve"> the </w:t>
      </w:r>
      <w:r w:rsidRPr="00581BB3">
        <w:rPr>
          <w:rStyle w:val="Emphasis"/>
          <w:highlight w:val="cyan"/>
        </w:rPr>
        <w:t>Trump regulators</w:t>
      </w:r>
      <w:r w:rsidRPr="00581BB3">
        <w:rPr>
          <w:sz w:val="16"/>
          <w:highlight w:val="cyan"/>
        </w:rPr>
        <w:t xml:space="preserve"> </w:t>
      </w:r>
      <w:r w:rsidRPr="00581BB3">
        <w:rPr>
          <w:rStyle w:val="StyleUnderline"/>
          <w:highlight w:val="cyan"/>
        </w:rPr>
        <w:t xml:space="preserve">took an </w:t>
      </w:r>
      <w:r w:rsidRPr="00581BB3">
        <w:rPr>
          <w:rStyle w:val="Emphasis"/>
          <w:highlight w:val="cyan"/>
        </w:rPr>
        <w:t>ax</w:t>
      </w:r>
      <w:r w:rsidRPr="00C02825">
        <w:rPr>
          <w:rStyle w:val="StyleUnderline"/>
        </w:rPr>
        <w:t xml:space="preserve"> to it,"</w:t>
      </w:r>
      <w:r w:rsidRPr="00C02825">
        <w:rPr>
          <w:sz w:val="16"/>
        </w:rPr>
        <w:t xml:space="preserve"> said Carter Dougherty, a spokesman for Americans for Financial Reform, a left-leaning financial sector watchdog group. "We can draw a direct line between the deregulation of the Trump period, driven by the bank lobby, and the chaos of the last few weeks."</w:t>
      </w:r>
    </w:p>
    <w:p w14:paraId="7B58A4D8" w14:textId="77777777" w:rsidR="00A5275C" w:rsidRPr="00C02825" w:rsidRDefault="00A5275C" w:rsidP="00A5275C">
      <w:pPr>
        <w:rPr>
          <w:sz w:val="16"/>
        </w:rPr>
      </w:pPr>
      <w:r w:rsidRPr="00C02825">
        <w:rPr>
          <w:sz w:val="16"/>
        </w:rPr>
        <w:t>President Joe Biden has asked Congress for the authority to impose tougher penalties on failed banks. The Justice Department and the Securities and Exchange Commission have started investigations. And congressional Democrats are calling for new restrictions on financial institutions.</w:t>
      </w:r>
    </w:p>
    <w:p w14:paraId="12B8F43F" w14:textId="77777777" w:rsidR="00A5275C" w:rsidRDefault="00A5275C" w:rsidP="00A5275C">
      <w:pPr>
        <w:rPr>
          <w:rStyle w:val="StyleUnderline"/>
        </w:rPr>
      </w:pPr>
      <w:r w:rsidRPr="00C02825">
        <w:rPr>
          <w:sz w:val="16"/>
        </w:rPr>
        <w:t xml:space="preserve">But so far </w:t>
      </w:r>
      <w:r w:rsidRPr="00581BB3">
        <w:rPr>
          <w:rStyle w:val="StyleUnderline"/>
          <w:highlight w:val="cyan"/>
        </w:rPr>
        <w:t xml:space="preserve">there is </w:t>
      </w:r>
      <w:r w:rsidRPr="00581BB3">
        <w:rPr>
          <w:rStyle w:val="Emphasis"/>
          <w:highlight w:val="cyan"/>
        </w:rPr>
        <w:t>no indication</w:t>
      </w:r>
      <w:r w:rsidRPr="00C02825">
        <w:rPr>
          <w:sz w:val="16"/>
        </w:rPr>
        <w:t xml:space="preserve"> </w:t>
      </w:r>
      <w:r w:rsidRPr="00C02825">
        <w:rPr>
          <w:rStyle w:val="StyleUnderline"/>
        </w:rPr>
        <w:t>that another</w:t>
      </w:r>
      <w:r w:rsidRPr="00C02825">
        <w:rPr>
          <w:sz w:val="16"/>
        </w:rPr>
        <w:t xml:space="preserve"> </w:t>
      </w:r>
      <w:r w:rsidRPr="00C02825">
        <w:rPr>
          <w:rStyle w:val="Emphasis"/>
        </w:rPr>
        <w:t>bipart</w:t>
      </w:r>
      <w:r w:rsidRPr="00C02825">
        <w:rPr>
          <w:sz w:val="16"/>
        </w:rPr>
        <w:t xml:space="preserve">isan </w:t>
      </w:r>
      <w:r w:rsidRPr="00581BB3">
        <w:rPr>
          <w:rStyle w:val="Emphasis"/>
          <w:highlight w:val="cyan"/>
        </w:rPr>
        <w:t>coalition</w:t>
      </w:r>
      <w:r w:rsidRPr="00581BB3">
        <w:rPr>
          <w:sz w:val="16"/>
          <w:highlight w:val="cyan"/>
        </w:rPr>
        <w:t xml:space="preserve"> </w:t>
      </w:r>
      <w:r w:rsidRPr="00581BB3">
        <w:rPr>
          <w:rStyle w:val="StyleUnderline"/>
          <w:highlight w:val="cyan"/>
        </w:rPr>
        <w:t>will form</w:t>
      </w:r>
      <w:r w:rsidRPr="00C02825">
        <w:rPr>
          <w:rStyle w:val="StyleUnderline"/>
        </w:rPr>
        <w:t xml:space="preserve"> in Congress </w:t>
      </w:r>
      <w:r w:rsidRPr="00581BB3">
        <w:rPr>
          <w:rStyle w:val="StyleUnderline"/>
          <w:highlight w:val="cyan"/>
        </w:rPr>
        <w:t xml:space="preserve">to put </w:t>
      </w:r>
      <w:r w:rsidRPr="00581BB3">
        <w:rPr>
          <w:rStyle w:val="StyleUnderline"/>
        </w:rPr>
        <w:t>tougher</w:t>
      </w:r>
      <w:r w:rsidRPr="00C02825">
        <w:rPr>
          <w:rStyle w:val="StyleUnderline"/>
        </w:rPr>
        <w:t xml:space="preserve"> </w:t>
      </w:r>
      <w:r w:rsidRPr="00581BB3">
        <w:rPr>
          <w:rStyle w:val="StyleUnderline"/>
          <w:highlight w:val="cyan"/>
        </w:rPr>
        <w:t>regulations back</w:t>
      </w:r>
      <w:r w:rsidRPr="00C02825">
        <w:rPr>
          <w:rStyle w:val="StyleUnderline"/>
        </w:rPr>
        <w:t xml:space="preserve"> in place, </w:t>
      </w:r>
      <w:r w:rsidRPr="00581BB3">
        <w:rPr>
          <w:rStyle w:val="Emphasis"/>
          <w:highlight w:val="cyan"/>
        </w:rPr>
        <w:t>underscoring</w:t>
      </w:r>
      <w:r w:rsidRPr="00C02825">
        <w:rPr>
          <w:rStyle w:val="StyleUnderline"/>
        </w:rPr>
        <w:t xml:space="preserve"> the </w:t>
      </w:r>
      <w:r w:rsidRPr="00581BB3">
        <w:rPr>
          <w:rStyle w:val="Emphasis"/>
          <w:highlight w:val="cyan"/>
        </w:rPr>
        <w:t>banking</w:t>
      </w:r>
      <w:r w:rsidRPr="00C02825">
        <w:rPr>
          <w:rStyle w:val="StyleUnderline"/>
        </w:rPr>
        <w:t xml:space="preserve"> industry's </w:t>
      </w:r>
      <w:r w:rsidRPr="00581BB3">
        <w:rPr>
          <w:rStyle w:val="StyleUnderline"/>
        </w:rPr>
        <w:t>continued</w:t>
      </w:r>
      <w:r w:rsidRPr="00C02825">
        <w:rPr>
          <w:rStyle w:val="StyleUnderline"/>
        </w:rPr>
        <w:t xml:space="preserve"> </w:t>
      </w:r>
      <w:r w:rsidRPr="00581BB3">
        <w:rPr>
          <w:rStyle w:val="Emphasis"/>
          <w:highlight w:val="cyan"/>
        </w:rPr>
        <w:t>clout</w:t>
      </w:r>
      <w:r w:rsidRPr="00C02825">
        <w:rPr>
          <w:rStyle w:val="StyleUnderline"/>
        </w:rPr>
        <w:t>.</w:t>
      </w:r>
    </w:p>
    <w:p w14:paraId="5C7EDF70" w14:textId="77777777" w:rsidR="00A5275C" w:rsidRPr="00C02825" w:rsidRDefault="00A5275C" w:rsidP="00A5275C">
      <w:pPr>
        <w:rPr>
          <w:sz w:val="16"/>
        </w:rPr>
      </w:pPr>
      <w:r w:rsidRPr="00C02825">
        <w:rPr>
          <w:sz w:val="16"/>
        </w:rPr>
        <w:t xml:space="preserve">That influence was on full display when the </w:t>
      </w:r>
      <w:r w:rsidRPr="00C02825">
        <w:rPr>
          <w:rStyle w:val="Emphasis"/>
        </w:rPr>
        <w:t>banking</w:t>
      </w:r>
      <w:r w:rsidRPr="00C02825">
        <w:rPr>
          <w:sz w:val="16"/>
        </w:rPr>
        <w:t xml:space="preserve"> lobby </w:t>
      </w:r>
      <w:r w:rsidRPr="00C02825">
        <w:rPr>
          <w:rStyle w:val="StyleUnderline"/>
        </w:rPr>
        <w:t>worked</w:t>
      </w:r>
      <w:r w:rsidRPr="00C02825">
        <w:rPr>
          <w:sz w:val="16"/>
        </w:rPr>
        <w:t xml:space="preserve"> for two years </w:t>
      </w:r>
      <w:r w:rsidRPr="00C02825">
        <w:rPr>
          <w:rStyle w:val="StyleUnderline"/>
        </w:rPr>
        <w:t>to water down</w:t>
      </w:r>
      <w:r w:rsidRPr="00C02825">
        <w:rPr>
          <w:sz w:val="16"/>
        </w:rPr>
        <w:t xml:space="preserve"> aspects of the 2010 </w:t>
      </w:r>
      <w:r w:rsidRPr="00C02825">
        <w:rPr>
          <w:rStyle w:val="StyleUnderline"/>
        </w:rPr>
        <w:t>Dodd-Frank</w:t>
      </w:r>
      <w:r w:rsidRPr="00C02825">
        <w:rPr>
          <w:sz w:val="16"/>
        </w:rPr>
        <w:t xml:space="preserve"> law that had placed weighty regulations on banks designed to reduce consumer risk and force the institutions to adopt safer lending and investing practices.</w:t>
      </w:r>
    </w:p>
    <w:p w14:paraId="0A4EC1A1" w14:textId="77777777" w:rsidR="00A5275C" w:rsidRPr="00C02825" w:rsidRDefault="00A5275C" w:rsidP="00A5275C">
      <w:pPr>
        <w:rPr>
          <w:sz w:val="16"/>
        </w:rPr>
      </w:pPr>
      <w:r w:rsidRPr="00C02825">
        <w:rPr>
          <w:rStyle w:val="Emphasis"/>
        </w:rPr>
        <w:t>Republicans</w:t>
      </w:r>
      <w:r w:rsidRPr="00C02825">
        <w:rPr>
          <w:sz w:val="16"/>
        </w:rPr>
        <w:t xml:space="preserve"> had </w:t>
      </w:r>
      <w:r w:rsidRPr="00C02825">
        <w:rPr>
          <w:rStyle w:val="StyleUnderline"/>
        </w:rPr>
        <w:t>long looked to blunt</w:t>
      </w:r>
      <w:r w:rsidRPr="00C02825">
        <w:rPr>
          <w:sz w:val="16"/>
        </w:rPr>
        <w:t xml:space="preserve"> the impact of </w:t>
      </w:r>
      <w:r w:rsidRPr="00C02825">
        <w:rPr>
          <w:rStyle w:val="StyleUnderline"/>
        </w:rPr>
        <w:t>Dodd-Frank</w:t>
      </w:r>
      <w:r w:rsidRPr="00C02825">
        <w:rPr>
          <w:sz w:val="16"/>
        </w:rPr>
        <w:t>. But rather than push for sweeping deregulation, Sen. Mike Crapo, an Idaho Republican who led the Senate banking committee, hoped a narrowed focus could draw enough support from moderate Democrats to clear the Senate's 60-vote filibuster threshold.</w:t>
      </w:r>
    </w:p>
    <w:p w14:paraId="0A66ED39" w14:textId="77777777" w:rsidR="00A5275C" w:rsidRPr="00C02825" w:rsidRDefault="00A5275C" w:rsidP="00A5275C">
      <w:pPr>
        <w:rPr>
          <w:sz w:val="16"/>
        </w:rPr>
      </w:pPr>
      <w:r w:rsidRPr="00C02825">
        <w:rPr>
          <w:sz w:val="16"/>
        </w:rPr>
        <w:t>Crapo broached the idea with Democratic Sens. Jon Tester of Montana, Joe Donnelly of Indiana and Heidi Heitkamp of North Dakota — all on the ballot in 2018 — as well as Mark Warner of Virginia. By the fall of that year, the bipartisan group met regularly, according to a copy of Tester's office schedule posted to his Senate website.</w:t>
      </w:r>
    </w:p>
    <w:p w14:paraId="29A74BDF" w14:textId="77777777" w:rsidR="00A5275C" w:rsidRPr="00C02825" w:rsidRDefault="00A5275C" w:rsidP="00A5275C">
      <w:pPr>
        <w:rPr>
          <w:sz w:val="16"/>
        </w:rPr>
      </w:pPr>
      <w:r w:rsidRPr="00C02825">
        <w:rPr>
          <w:sz w:val="16"/>
        </w:rPr>
        <w:t>A lobbying strategy also emerged, with companies and trade groups that specifically mention Crapo's legislation spending more than $400 million in 2017 and 2018, according to an Associated Press analysis of the public lobbying disclosures.</w:t>
      </w:r>
    </w:p>
    <w:p w14:paraId="12166B47" w14:textId="77777777" w:rsidR="00A5275C" w:rsidRPr="00C02825" w:rsidRDefault="00A5275C" w:rsidP="00A5275C">
      <w:pPr>
        <w:rPr>
          <w:sz w:val="16"/>
        </w:rPr>
      </w:pPr>
      <w:r w:rsidRPr="00C02825">
        <w:rPr>
          <w:sz w:val="16"/>
        </w:rPr>
        <w:t>The bill was sold to the public as a form of regulatory relief for overburdened community banks, which serviced farmers and smaller businesses. Community bankers from across the U.S. flew in to Washington to meet repeatedly with lawmakers, including Tester, who had 32 meetings with Montana bank officials. Local bank leaders pushed members of their congressional delegation when they returned home.</w:t>
      </w:r>
    </w:p>
    <w:p w14:paraId="011E3E4A" w14:textId="77777777" w:rsidR="00A5275C" w:rsidRPr="00C02825" w:rsidRDefault="00A5275C" w:rsidP="00A5275C">
      <w:pPr>
        <w:rPr>
          <w:sz w:val="16"/>
        </w:rPr>
      </w:pPr>
      <w:r w:rsidRPr="00C02825">
        <w:rPr>
          <w:sz w:val="16"/>
        </w:rPr>
        <w:t>But the measure also included provisions sought by midsize banks that drastically curtailed oversight once the Trump Fed finished writing new regulations necessitated by the bill's passage.</w:t>
      </w:r>
    </w:p>
    <w:p w14:paraId="004858E8" w14:textId="77777777" w:rsidR="00A5275C" w:rsidRPr="00C02825" w:rsidRDefault="00A5275C" w:rsidP="00A5275C">
      <w:pPr>
        <w:rPr>
          <w:sz w:val="16"/>
        </w:rPr>
      </w:pPr>
      <w:r w:rsidRPr="00C02825">
        <w:rPr>
          <w:sz w:val="16"/>
        </w:rPr>
        <w:t>Specifically, the legislation lifted the threshold for banks that faced a strict regimen of oversight, including mandatory financial stress testing.</w:t>
      </w:r>
    </w:p>
    <w:p w14:paraId="72875C59" w14:textId="77777777" w:rsidR="00A5275C" w:rsidRPr="00C02825" w:rsidRDefault="00A5275C" w:rsidP="00A5275C">
      <w:pPr>
        <w:rPr>
          <w:sz w:val="16"/>
        </w:rPr>
      </w:pPr>
      <w:r w:rsidRPr="00C02825">
        <w:rPr>
          <w:sz w:val="16"/>
        </w:rPr>
        <w:t>That component, which effectively carved large midsize banks out of more stringent regulation, has come under new scrutiny in light of the failure of Silicon Valley Bank and Signature Bank, whose executives lobbied on behalf of the 2018 rollback.</w:t>
      </w:r>
    </w:p>
    <w:p w14:paraId="4DEEC425" w14:textId="77777777" w:rsidR="00A5275C" w:rsidRPr="00C02825" w:rsidRDefault="00A5275C" w:rsidP="00A5275C">
      <w:pPr>
        <w:rPr>
          <w:sz w:val="16"/>
        </w:rPr>
      </w:pPr>
      <w:r w:rsidRPr="00C02825">
        <w:rPr>
          <w:sz w:val="16"/>
        </w:rPr>
        <w:t xml:space="preserve">"The </w:t>
      </w:r>
      <w:r w:rsidRPr="00581BB3">
        <w:rPr>
          <w:rStyle w:val="StyleUnderline"/>
          <w:highlight w:val="cyan"/>
        </w:rPr>
        <w:t xml:space="preserve">lobbyists were </w:t>
      </w:r>
      <w:r w:rsidRPr="00581BB3">
        <w:rPr>
          <w:rStyle w:val="Emphasis"/>
          <w:highlight w:val="cyan"/>
        </w:rPr>
        <w:t>everywhere</w:t>
      </w:r>
      <w:r w:rsidRPr="00C02825">
        <w:rPr>
          <w:sz w:val="16"/>
        </w:rPr>
        <w:t>. You couldn't throw an elbow without running into one," Sen. Elizabeth Warren, a Massachusetts Democrat who vehemently opposed the bill, told reporters last week.</w:t>
      </w:r>
    </w:p>
    <w:p w14:paraId="5BE78C8B" w14:textId="77777777" w:rsidR="00A5275C" w:rsidRDefault="00A5275C" w:rsidP="00A5275C">
      <w:pPr>
        <w:rPr>
          <w:rStyle w:val="StyleUnderline"/>
        </w:rPr>
      </w:pPr>
      <w:r w:rsidRPr="00581BB3">
        <w:rPr>
          <w:rStyle w:val="Emphasis"/>
          <w:highlight w:val="cyan"/>
        </w:rPr>
        <w:t>Campaign checks</w:t>
      </w:r>
      <w:r w:rsidRPr="00581BB3">
        <w:rPr>
          <w:rStyle w:val="StyleUnderline"/>
          <w:highlight w:val="cyan"/>
        </w:rPr>
        <w:t xml:space="preserve"> were </w:t>
      </w:r>
      <w:r w:rsidRPr="00581BB3">
        <w:rPr>
          <w:rStyle w:val="Emphasis"/>
          <w:highlight w:val="cyan"/>
        </w:rPr>
        <w:t>written</w:t>
      </w:r>
      <w:r w:rsidRPr="00C02825">
        <w:rPr>
          <w:rStyle w:val="StyleUnderline"/>
        </w:rPr>
        <w:t>. Ads were cut. Mailers went out.</w:t>
      </w:r>
    </w:p>
    <w:p w14:paraId="5D0786D0" w14:textId="77777777" w:rsidR="00A5275C" w:rsidRPr="00C02825" w:rsidRDefault="00A5275C" w:rsidP="00A5275C">
      <w:pPr>
        <w:rPr>
          <w:sz w:val="16"/>
        </w:rPr>
      </w:pPr>
      <w:r w:rsidRPr="00C02825">
        <w:rPr>
          <w:rStyle w:val="StyleUnderline"/>
        </w:rPr>
        <w:t>As a reward for their work, Heitkamp</w:t>
      </w:r>
      <w:r w:rsidRPr="00C02825">
        <w:rPr>
          <w:sz w:val="16"/>
        </w:rPr>
        <w:t xml:space="preserve"> ($357,953), </w:t>
      </w:r>
      <w:r w:rsidRPr="00C02825">
        <w:rPr>
          <w:rStyle w:val="StyleUnderline"/>
        </w:rPr>
        <w:t>Tester</w:t>
      </w:r>
      <w:r w:rsidRPr="00C02825">
        <w:rPr>
          <w:sz w:val="16"/>
        </w:rPr>
        <w:t xml:space="preserve"> ($302,770) </w:t>
      </w:r>
      <w:r w:rsidRPr="00C02825">
        <w:rPr>
          <w:rStyle w:val="StyleUnderline"/>
        </w:rPr>
        <w:t>and Donnelly</w:t>
      </w:r>
      <w:r w:rsidRPr="00C02825">
        <w:rPr>
          <w:sz w:val="16"/>
        </w:rPr>
        <w:t xml:space="preserve"> ($265,349) </w:t>
      </w:r>
      <w:r w:rsidRPr="00C02825">
        <w:rPr>
          <w:rStyle w:val="StyleUnderline"/>
        </w:rPr>
        <w:t>became</w:t>
      </w:r>
      <w:r w:rsidRPr="00C02825">
        <w:rPr>
          <w:sz w:val="16"/>
        </w:rPr>
        <w:t xml:space="preserve"> the </w:t>
      </w:r>
      <w:r w:rsidRPr="00581BB3">
        <w:rPr>
          <w:rStyle w:val="Emphasis"/>
          <w:highlight w:val="cyan"/>
        </w:rPr>
        <w:t>top</w:t>
      </w:r>
      <w:r w:rsidRPr="00C02825">
        <w:rPr>
          <w:sz w:val="16"/>
        </w:rPr>
        <w:t xml:space="preserve"> Senate </w:t>
      </w:r>
      <w:r w:rsidRPr="00581BB3">
        <w:rPr>
          <w:rStyle w:val="Emphasis"/>
          <w:highlight w:val="cyan"/>
        </w:rPr>
        <w:t>recipients</w:t>
      </w:r>
      <w:r w:rsidRPr="00581BB3">
        <w:rPr>
          <w:sz w:val="16"/>
          <w:highlight w:val="cyan"/>
        </w:rPr>
        <w:t xml:space="preserve"> </w:t>
      </w:r>
      <w:r w:rsidRPr="00581BB3">
        <w:rPr>
          <w:rStyle w:val="StyleUnderline"/>
          <w:highlight w:val="cyan"/>
        </w:rPr>
        <w:t xml:space="preserve">of </w:t>
      </w:r>
      <w:r w:rsidRPr="00581BB3">
        <w:rPr>
          <w:rStyle w:val="Emphasis"/>
          <w:highlight w:val="cyan"/>
        </w:rPr>
        <w:t>money</w:t>
      </w:r>
      <w:r w:rsidRPr="00C02825">
        <w:rPr>
          <w:sz w:val="16"/>
        </w:rPr>
        <w:t xml:space="preserve"> from the banking industry </w:t>
      </w:r>
      <w:r w:rsidRPr="00581BB3">
        <w:rPr>
          <w:rStyle w:val="StyleUnderline"/>
          <w:highlight w:val="cyan"/>
        </w:rPr>
        <w:t xml:space="preserve">during the 2018 </w:t>
      </w:r>
      <w:r w:rsidRPr="00581BB3">
        <w:rPr>
          <w:rStyle w:val="Emphasis"/>
          <w:highlight w:val="cyan"/>
        </w:rPr>
        <w:t>campaign season</w:t>
      </w:r>
      <w:r w:rsidRPr="00C02825">
        <w:rPr>
          <w:sz w:val="16"/>
        </w:rPr>
        <w:t>, according to OpenSecrets, a nonpartisan group tracking money in politics.</w:t>
      </w:r>
    </w:p>
    <w:p w14:paraId="04CBBCFF" w14:textId="77777777" w:rsidR="00A5275C" w:rsidRPr="00C02825" w:rsidRDefault="00A5275C" w:rsidP="00A5275C">
      <w:pPr>
        <w:rPr>
          <w:sz w:val="16"/>
        </w:rPr>
      </w:pPr>
      <w:r w:rsidRPr="00C02825">
        <w:rPr>
          <w:sz w:val="16"/>
        </w:rPr>
        <w:t>Democratic Senate leader Chuck Schumer freed members to vote for the bill, a move intended to bolster the standing of vulnerable moderate incumbents. But the move also bitterly divided the Democratic caucus, with Warren singling out the moderates as doing Wall Street's bidding.</w:t>
      </w:r>
    </w:p>
    <w:p w14:paraId="171E378A" w14:textId="77777777" w:rsidR="00A5275C" w:rsidRPr="00C02825" w:rsidRDefault="00A5275C" w:rsidP="00A5275C">
      <w:pPr>
        <w:rPr>
          <w:sz w:val="16"/>
        </w:rPr>
      </w:pPr>
      <w:r w:rsidRPr="00C02825">
        <w:rPr>
          <w:sz w:val="16"/>
        </w:rPr>
        <w:t>In the hours before the bill passed the Senate with 17 Democratic votes, Heitkamp took to the chamber floor to inveigh against the "diatribe," "hyperbole" and "overstatement" from opponents of the bill.</w:t>
      </w:r>
    </w:p>
    <w:p w14:paraId="7D4565BF" w14:textId="77777777" w:rsidR="00A5275C" w:rsidRPr="00C02825" w:rsidRDefault="00A5275C" w:rsidP="00A5275C">
      <w:pPr>
        <w:rPr>
          <w:sz w:val="16"/>
        </w:rPr>
      </w:pPr>
      <w:r w:rsidRPr="00C02825">
        <w:rPr>
          <w:sz w:val="16"/>
        </w:rPr>
        <w:t>Tester, meanwhile, huddled with executives from Bank of America, Citigroup, Discover and Wells Fargo, who were there on behalf of the American Bankers Association, according to his publicly available office schedule.</w:t>
      </w:r>
    </w:p>
    <w:p w14:paraId="6A5D4E90" w14:textId="77777777" w:rsidR="00A5275C" w:rsidRPr="00C02825" w:rsidRDefault="00A5275C" w:rsidP="00A5275C">
      <w:pPr>
        <w:rPr>
          <w:sz w:val="16"/>
        </w:rPr>
      </w:pPr>
      <w:r w:rsidRPr="00C02825">
        <w:rPr>
          <w:sz w:val="16"/>
        </w:rPr>
        <w:t xml:space="preserve">The </w:t>
      </w:r>
      <w:r w:rsidRPr="00C02825">
        <w:rPr>
          <w:rStyle w:val="Emphasis"/>
        </w:rPr>
        <w:t>A</w:t>
      </w:r>
      <w:r w:rsidRPr="00C02825">
        <w:rPr>
          <w:sz w:val="16"/>
        </w:rPr>
        <w:t xml:space="preserve">merican </w:t>
      </w:r>
      <w:r w:rsidRPr="00C02825">
        <w:rPr>
          <w:rStyle w:val="Emphasis"/>
        </w:rPr>
        <w:t>B</w:t>
      </w:r>
      <w:r w:rsidRPr="00C02825">
        <w:rPr>
          <w:sz w:val="16"/>
        </w:rPr>
        <w:t xml:space="preserve">ankers </w:t>
      </w:r>
      <w:r w:rsidRPr="00C02825">
        <w:rPr>
          <w:rStyle w:val="Emphasis"/>
        </w:rPr>
        <w:t>A</w:t>
      </w:r>
      <w:r w:rsidRPr="00C02825">
        <w:rPr>
          <w:sz w:val="16"/>
        </w:rPr>
        <w:t xml:space="preserve">ssociation, which helped lead the push, later </w:t>
      </w:r>
      <w:r w:rsidRPr="00C02825">
        <w:rPr>
          <w:rStyle w:val="Emphasis"/>
        </w:rPr>
        <w:t>paid</w:t>
      </w:r>
      <w:r w:rsidRPr="00C02825">
        <w:rPr>
          <w:sz w:val="16"/>
        </w:rPr>
        <w:t xml:space="preserve"> </w:t>
      </w:r>
      <w:r w:rsidRPr="00C02825">
        <w:rPr>
          <w:rStyle w:val="StyleUnderline"/>
        </w:rPr>
        <w:t xml:space="preserve">$125,000 for an </w:t>
      </w:r>
      <w:r w:rsidRPr="00C02825">
        <w:rPr>
          <w:rStyle w:val="Emphasis"/>
        </w:rPr>
        <w:t>ad campaign</w:t>
      </w:r>
      <w:r w:rsidRPr="00C02825">
        <w:rPr>
          <w:sz w:val="16"/>
        </w:rPr>
        <w:t xml:space="preserve"> </w:t>
      </w:r>
      <w:r w:rsidRPr="00C02825">
        <w:rPr>
          <w:rStyle w:val="StyleUnderline"/>
        </w:rPr>
        <w:t>thanking</w:t>
      </w:r>
      <w:r w:rsidRPr="00C02825">
        <w:rPr>
          <w:sz w:val="16"/>
        </w:rPr>
        <w:t xml:space="preserve"> </w:t>
      </w:r>
      <w:r w:rsidRPr="00C02825">
        <w:rPr>
          <w:rStyle w:val="StyleUnderline"/>
        </w:rPr>
        <w:t>Tester</w:t>
      </w:r>
      <w:r w:rsidRPr="00C02825">
        <w:rPr>
          <w:sz w:val="16"/>
        </w:rPr>
        <w:t xml:space="preserve"> for his role in the bill's passage, records show.</w:t>
      </w:r>
    </w:p>
    <w:p w14:paraId="189BE606" w14:textId="77777777" w:rsidR="00A5275C" w:rsidRPr="00C02825" w:rsidRDefault="00A5275C" w:rsidP="00A5275C">
      <w:pPr>
        <w:rPr>
          <w:sz w:val="16"/>
        </w:rPr>
      </w:pPr>
      <w:r w:rsidRPr="00C02825">
        <w:rPr>
          <w:sz w:val="16"/>
        </w:rPr>
        <w:t xml:space="preserve">Less than a month after the bill was passed out of the Senate, Tester met Greg Becker, the CEO for the now-collapsed Silicon Valley Bank, according to his schedule. Becker specifically lobbied Congress and the Federal Reserve to take a light regulatory approach with banks of his size. </w:t>
      </w:r>
      <w:r w:rsidRPr="00C02825">
        <w:rPr>
          <w:rStyle w:val="Emphasis"/>
        </w:rPr>
        <w:t>Lobbyists</w:t>
      </w:r>
      <w:r w:rsidRPr="00C02825">
        <w:rPr>
          <w:sz w:val="16"/>
        </w:rPr>
        <w:t xml:space="preserve"> with the firm the Franklin Square Group, which had been retained by Silicon Valley Bank, </w:t>
      </w:r>
      <w:r w:rsidRPr="00C02825">
        <w:rPr>
          <w:rStyle w:val="StyleUnderline"/>
        </w:rPr>
        <w:t>donated</w:t>
      </w:r>
      <w:r w:rsidRPr="00C02825">
        <w:rPr>
          <w:sz w:val="16"/>
        </w:rPr>
        <w:t xml:space="preserve"> </w:t>
      </w:r>
      <w:r w:rsidRPr="00C02825">
        <w:rPr>
          <w:rStyle w:val="Emphasis"/>
        </w:rPr>
        <w:t>$10,800</w:t>
      </w:r>
      <w:r w:rsidRPr="00C02825">
        <w:rPr>
          <w:sz w:val="16"/>
        </w:rPr>
        <w:t xml:space="preserve"> </w:t>
      </w:r>
      <w:r w:rsidRPr="00C02825">
        <w:rPr>
          <w:rStyle w:val="StyleUnderline"/>
        </w:rPr>
        <w:t>to Tester's campaign</w:t>
      </w:r>
      <w:r w:rsidRPr="00C02825">
        <w:rPr>
          <w:sz w:val="16"/>
        </w:rPr>
        <w:t>, record show.</w:t>
      </w:r>
    </w:p>
    <w:p w14:paraId="2FD42363" w14:textId="77777777" w:rsidR="00A5275C" w:rsidRPr="00C02825" w:rsidRDefault="00A5275C" w:rsidP="00A5275C">
      <w:pPr>
        <w:rPr>
          <w:sz w:val="16"/>
        </w:rPr>
      </w:pPr>
      <w:r w:rsidRPr="00C02825">
        <w:rPr>
          <w:sz w:val="16"/>
        </w:rPr>
        <w:t xml:space="preserve">Heitkamp was the only member of the group invited to the bill signing ceremony, beaming alongside Trump. Later, </w:t>
      </w:r>
      <w:r w:rsidRPr="00C02825">
        <w:rPr>
          <w:rStyle w:val="StyleUnderline"/>
        </w:rPr>
        <w:t>Americans for Prosperity</w:t>
      </w:r>
      <w:r w:rsidRPr="00C02825">
        <w:rPr>
          <w:sz w:val="16"/>
        </w:rPr>
        <w:t xml:space="preserve">, the grassroots conservative group funded by the billionaire industrialist Koch brothers, </w:t>
      </w:r>
      <w:r w:rsidRPr="00C02825">
        <w:rPr>
          <w:rStyle w:val="StyleUnderline"/>
        </w:rPr>
        <w:t>ran an</w:t>
      </w:r>
      <w:r w:rsidRPr="00C02825">
        <w:rPr>
          <w:sz w:val="16"/>
        </w:rPr>
        <w:t xml:space="preserve"> online </w:t>
      </w:r>
      <w:r w:rsidRPr="00C02825">
        <w:rPr>
          <w:rStyle w:val="Emphasis"/>
        </w:rPr>
        <w:t>ad</w:t>
      </w:r>
      <w:r w:rsidRPr="00C02825">
        <w:rPr>
          <w:sz w:val="16"/>
        </w:rPr>
        <w:t xml:space="preserve"> </w:t>
      </w:r>
      <w:r w:rsidRPr="00C02825">
        <w:rPr>
          <w:rStyle w:val="StyleUnderline"/>
        </w:rPr>
        <w:t>commending Heitkamp</w:t>
      </w:r>
      <w:r w:rsidRPr="00C02825">
        <w:rPr>
          <w:sz w:val="16"/>
        </w:rPr>
        <w:t xml:space="preserve"> for taking a stand against her party.</w:t>
      </w:r>
    </w:p>
    <w:p w14:paraId="785E5112" w14:textId="77777777" w:rsidR="00A5275C" w:rsidRDefault="00A5275C" w:rsidP="00A5275C">
      <w:pPr>
        <w:pStyle w:val="Heading4"/>
      </w:pPr>
      <w:r>
        <w:t xml:space="preserve">Banks will </w:t>
      </w:r>
      <w:r w:rsidRPr="004D241F">
        <w:rPr>
          <w:u w:val="single"/>
        </w:rPr>
        <w:t>spend big</w:t>
      </w:r>
      <w:r>
        <w:t xml:space="preserve"> in the midterms. The plan makes them backlash, cutting off republican cash.</w:t>
      </w:r>
    </w:p>
    <w:p w14:paraId="55592403" w14:textId="77777777" w:rsidR="00A5275C" w:rsidRPr="005B4891" w:rsidRDefault="00A5275C" w:rsidP="00A5275C">
      <w:r w:rsidRPr="00641788">
        <w:rPr>
          <w:rStyle w:val="Style13ptBold"/>
        </w:rPr>
        <w:t>Gillison ’26</w:t>
      </w:r>
      <w:r>
        <w:t xml:space="preserve"> [Douglas; February 5; reporter covering financial regulation; Reuters, “Big US banks boost Washington lobbying muscle as policy fights heat up,” https://www.reuters.com/sustainability/boards-policy-regulation/big-us-banks-boost-washington-lobbying-muscle-policy-fights-heat-up-2026-02-05/]</w:t>
      </w:r>
    </w:p>
    <w:p w14:paraId="57C76653" w14:textId="77777777" w:rsidR="00A5275C" w:rsidRPr="00610F34" w:rsidRDefault="00A5275C" w:rsidP="00A5275C">
      <w:pPr>
        <w:rPr>
          <w:sz w:val="16"/>
        </w:rPr>
      </w:pPr>
      <w:r w:rsidRPr="00610F34">
        <w:rPr>
          <w:sz w:val="16"/>
        </w:rPr>
        <w:t xml:space="preserve">WASHINGTON, Feb 5 (Reuters) - </w:t>
      </w:r>
      <w:r w:rsidRPr="00610F34">
        <w:rPr>
          <w:rStyle w:val="StyleUnderline"/>
        </w:rPr>
        <w:t xml:space="preserve">Big U.S. </w:t>
      </w:r>
      <w:r w:rsidRPr="00DE2AF3">
        <w:rPr>
          <w:rStyle w:val="Emphasis"/>
          <w:highlight w:val="cyan"/>
        </w:rPr>
        <w:t>banks'</w:t>
      </w:r>
      <w:r w:rsidRPr="00DE2AF3">
        <w:rPr>
          <w:rStyle w:val="StyleUnderline"/>
          <w:highlight w:val="cyan"/>
        </w:rPr>
        <w:t xml:space="preserve"> lobbying</w:t>
      </w:r>
      <w:r w:rsidRPr="00DE2AF3">
        <w:rPr>
          <w:rStyle w:val="StyleUnderline"/>
        </w:rPr>
        <w:t xml:space="preserve"> spend</w:t>
      </w:r>
      <w:r w:rsidRPr="00610F34">
        <w:rPr>
          <w:rStyle w:val="StyleUnderline"/>
        </w:rPr>
        <w:t xml:space="preserve"> </w:t>
      </w:r>
      <w:r w:rsidRPr="00DE2AF3">
        <w:rPr>
          <w:rStyle w:val="Emphasis"/>
          <w:highlight w:val="cyan"/>
        </w:rPr>
        <w:t>jumped</w:t>
      </w:r>
      <w:r w:rsidRPr="00DE2AF3">
        <w:rPr>
          <w:rStyle w:val="StyleUnderline"/>
          <w:highlight w:val="cyan"/>
        </w:rPr>
        <w:t xml:space="preserve"> 12%</w:t>
      </w:r>
      <w:r w:rsidRPr="00610F34">
        <w:rPr>
          <w:rStyle w:val="StyleUnderline"/>
        </w:rPr>
        <w:t xml:space="preserve"> </w:t>
      </w:r>
      <w:r w:rsidRPr="00610F34">
        <w:rPr>
          <w:sz w:val="16"/>
        </w:rPr>
        <w:t xml:space="preserve">last year, the most in more than a decade, </w:t>
      </w:r>
      <w:r w:rsidRPr="00610F34">
        <w:rPr>
          <w:rStyle w:val="StyleUnderline"/>
        </w:rPr>
        <w:t xml:space="preserve">as they </w:t>
      </w:r>
      <w:r w:rsidRPr="00DE2AF3">
        <w:rPr>
          <w:rStyle w:val="Emphasis"/>
          <w:highlight w:val="cyan"/>
        </w:rPr>
        <w:t>intensified</w:t>
      </w:r>
      <w:r w:rsidRPr="00DE2AF3">
        <w:rPr>
          <w:sz w:val="16"/>
          <w:highlight w:val="cyan"/>
        </w:rPr>
        <w:t xml:space="preserve"> </w:t>
      </w:r>
      <w:r w:rsidRPr="00DE2AF3">
        <w:rPr>
          <w:rStyle w:val="StyleUnderline"/>
          <w:highlight w:val="cyan"/>
        </w:rPr>
        <w:t>efforts to navigate</w:t>
      </w:r>
      <w:r w:rsidRPr="00610F34">
        <w:rPr>
          <w:rStyle w:val="StyleUnderline"/>
        </w:rPr>
        <w:t xml:space="preserve"> major </w:t>
      </w:r>
      <w:r w:rsidRPr="00DE2AF3">
        <w:rPr>
          <w:rStyle w:val="Emphasis"/>
          <w:highlight w:val="cyan"/>
        </w:rPr>
        <w:t>policy flux</w:t>
      </w:r>
      <w:r w:rsidRPr="00610F34">
        <w:rPr>
          <w:sz w:val="16"/>
        </w:rPr>
        <w:t xml:space="preserve"> in Washington under President Donald Trump's administration, according to a Reuters analysis of disclosure data and industry lobbyists.</w:t>
      </w:r>
    </w:p>
    <w:p w14:paraId="17AD52D3" w14:textId="77777777" w:rsidR="00A5275C" w:rsidRPr="00610F34" w:rsidRDefault="00A5275C" w:rsidP="00A5275C">
      <w:pPr>
        <w:rPr>
          <w:sz w:val="16"/>
        </w:rPr>
      </w:pPr>
      <w:r w:rsidRPr="00610F34">
        <w:rPr>
          <w:sz w:val="16"/>
        </w:rPr>
        <w:t>The power of the crypto lobby and its policy gains have become a source of alarm and frustration for many banks, according to four other industry sources, two of whom said some in the industry want to take a more aggressive stance.</w:t>
      </w:r>
    </w:p>
    <w:p w14:paraId="6F4F25DE" w14:textId="77777777" w:rsidR="00A5275C" w:rsidRPr="00610F34" w:rsidRDefault="00A5275C" w:rsidP="00A5275C">
      <w:pPr>
        <w:rPr>
          <w:sz w:val="16"/>
        </w:rPr>
      </w:pPr>
      <w:r w:rsidRPr="00610F34">
        <w:rPr>
          <w:sz w:val="16"/>
        </w:rPr>
        <w:t xml:space="preserve">Among banks with at least $50 billion in assets, 38 reported lobbying last year. Those </w:t>
      </w:r>
      <w:r w:rsidRPr="00610F34">
        <w:rPr>
          <w:rStyle w:val="StyleUnderline"/>
        </w:rPr>
        <w:t>lenders</w:t>
      </w:r>
      <w:r w:rsidRPr="00610F34">
        <w:rPr>
          <w:sz w:val="16"/>
        </w:rPr>
        <w:t xml:space="preserve">, along with seven of their top trade groups, </w:t>
      </w:r>
      <w:r w:rsidRPr="00610F34">
        <w:rPr>
          <w:rStyle w:val="StyleUnderline"/>
        </w:rPr>
        <w:t xml:space="preserve">spent </w:t>
      </w:r>
      <w:r w:rsidRPr="00610F34">
        <w:rPr>
          <w:rStyle w:val="Emphasis"/>
        </w:rPr>
        <w:t>$86.8 million</w:t>
      </w:r>
      <w:r w:rsidRPr="00610F34">
        <w:rPr>
          <w:sz w:val="16"/>
        </w:rPr>
        <w:t xml:space="preserve"> on </w:t>
      </w:r>
      <w:r w:rsidRPr="00610F34">
        <w:rPr>
          <w:rStyle w:val="Emphasis"/>
        </w:rPr>
        <w:t>lobbying</w:t>
      </w:r>
      <w:r w:rsidRPr="00610F34">
        <w:rPr>
          <w:sz w:val="16"/>
        </w:rPr>
        <w:t xml:space="preserve"> the White House, federal agencies and </w:t>
      </w:r>
      <w:r w:rsidRPr="00610F34">
        <w:rPr>
          <w:rStyle w:val="StyleUnderline"/>
        </w:rPr>
        <w:t>lawmakers</w:t>
      </w:r>
      <w:r w:rsidRPr="00610F34">
        <w:rPr>
          <w:sz w:val="16"/>
        </w:rPr>
        <w:t>, according to a Reuters analysis of data provided by the non-partisan organization OpenSecrets, which tracks money in politics.</w:t>
      </w:r>
    </w:p>
    <w:p w14:paraId="4A6C9ED9" w14:textId="77777777" w:rsidR="00A5275C" w:rsidRPr="00610F34" w:rsidRDefault="00A5275C" w:rsidP="00A5275C">
      <w:pPr>
        <w:rPr>
          <w:sz w:val="16"/>
        </w:rPr>
      </w:pPr>
      <w:r w:rsidRPr="00610F34">
        <w:rPr>
          <w:sz w:val="16"/>
        </w:rPr>
        <w:t xml:space="preserve">The 12% jump in 2025 was the largest since 2011 when the </w:t>
      </w:r>
      <w:r w:rsidRPr="00DE2AF3">
        <w:rPr>
          <w:rStyle w:val="StyleUnderline"/>
          <w:highlight w:val="cyan"/>
        </w:rPr>
        <w:t>banking</w:t>
      </w:r>
      <w:r w:rsidRPr="00610F34">
        <w:rPr>
          <w:sz w:val="16"/>
        </w:rPr>
        <w:t xml:space="preserve"> industry was </w:t>
      </w:r>
      <w:r w:rsidRPr="00DE2AF3">
        <w:rPr>
          <w:rStyle w:val="Emphasis"/>
          <w:highlight w:val="cyan"/>
        </w:rPr>
        <w:t>scrambling</w:t>
      </w:r>
      <w:r w:rsidRPr="00DE2AF3">
        <w:rPr>
          <w:sz w:val="16"/>
          <w:highlight w:val="cyan"/>
        </w:rPr>
        <w:t xml:space="preserve"> </w:t>
      </w:r>
      <w:r w:rsidRPr="00DE2AF3">
        <w:rPr>
          <w:rStyle w:val="StyleUnderline"/>
          <w:highlight w:val="cyan"/>
        </w:rPr>
        <w:t>to shape</w:t>
      </w:r>
      <w:r w:rsidRPr="00610F34">
        <w:rPr>
          <w:rStyle w:val="StyleUnderline"/>
        </w:rPr>
        <w:t xml:space="preserve"> a </w:t>
      </w:r>
      <w:r w:rsidRPr="00610F34">
        <w:rPr>
          <w:rStyle w:val="Emphasis"/>
        </w:rPr>
        <w:t>slew</w:t>
      </w:r>
      <w:r w:rsidRPr="00610F34">
        <w:rPr>
          <w:rStyle w:val="StyleUnderline"/>
        </w:rPr>
        <w:t xml:space="preserve"> of major new </w:t>
      </w:r>
      <w:r w:rsidRPr="00DE2AF3">
        <w:rPr>
          <w:rStyle w:val="Emphasis"/>
          <w:highlight w:val="cyan"/>
        </w:rPr>
        <w:t>rules</w:t>
      </w:r>
      <w:r w:rsidRPr="00610F34">
        <w:rPr>
          <w:sz w:val="16"/>
        </w:rPr>
        <w:t xml:space="preserve"> following the 2008 financial crash.</w:t>
      </w:r>
    </w:p>
    <w:p w14:paraId="4416C592" w14:textId="77777777" w:rsidR="00A5275C" w:rsidRPr="00610F34" w:rsidRDefault="00A5275C" w:rsidP="00A5275C">
      <w:pPr>
        <w:rPr>
          <w:rStyle w:val="StyleUnderline"/>
        </w:rPr>
      </w:pPr>
      <w:r w:rsidRPr="00610F34">
        <w:rPr>
          <w:sz w:val="16"/>
        </w:rPr>
        <w:t xml:space="preserve">Trump's bank </w:t>
      </w:r>
      <w:r w:rsidRPr="00610F34">
        <w:rPr>
          <w:rStyle w:val="StyleUnderline"/>
        </w:rPr>
        <w:t xml:space="preserve">regulators are working on a sweeping </w:t>
      </w:r>
      <w:r w:rsidRPr="00610F34">
        <w:rPr>
          <w:rStyle w:val="Emphasis"/>
        </w:rPr>
        <w:t>overhaul</w:t>
      </w:r>
      <w:r w:rsidRPr="00610F34">
        <w:rPr>
          <w:rStyle w:val="StyleUnderline"/>
        </w:rPr>
        <w:t xml:space="preserve"> of those </w:t>
      </w:r>
      <w:r w:rsidRPr="00610F34">
        <w:rPr>
          <w:rStyle w:val="Emphasis"/>
        </w:rPr>
        <w:t>capital rules</w:t>
      </w:r>
      <w:r w:rsidRPr="00610F34">
        <w:rPr>
          <w:rStyle w:val="StyleUnderline"/>
        </w:rPr>
        <w:t>, an</w:t>
      </w:r>
      <w:r w:rsidRPr="00610F34">
        <w:rPr>
          <w:sz w:val="16"/>
        </w:rPr>
        <w:t xml:space="preserve">d potentially transformative fintech and crypto policy changes, while </w:t>
      </w:r>
      <w:r w:rsidRPr="00610F34">
        <w:rPr>
          <w:rStyle w:val="Emphasis"/>
        </w:rPr>
        <w:t>Congress</w:t>
      </w:r>
      <w:r w:rsidRPr="00610F34">
        <w:rPr>
          <w:rStyle w:val="StyleUnderline"/>
        </w:rPr>
        <w:t xml:space="preserve"> is considering landmark </w:t>
      </w:r>
      <w:r w:rsidRPr="00610F34">
        <w:rPr>
          <w:rStyle w:val="Emphasis"/>
        </w:rPr>
        <w:t>digital asset</w:t>
      </w:r>
      <w:r w:rsidRPr="00610F34">
        <w:rPr>
          <w:rStyle w:val="StyleUnderline"/>
        </w:rPr>
        <w:t xml:space="preserve"> legislation</w:t>
      </w:r>
      <w:r w:rsidRPr="00610F34">
        <w:rPr>
          <w:sz w:val="16"/>
        </w:rPr>
        <w:t xml:space="preserve">, all of </w:t>
      </w:r>
      <w:r w:rsidRPr="00610F34">
        <w:rPr>
          <w:rStyle w:val="StyleUnderline"/>
        </w:rPr>
        <w:t xml:space="preserve">which promise the industry </w:t>
      </w:r>
      <w:r w:rsidRPr="00610F34">
        <w:rPr>
          <w:rStyle w:val="Emphasis"/>
        </w:rPr>
        <w:t>big wins</w:t>
      </w:r>
      <w:r w:rsidRPr="00610F34">
        <w:rPr>
          <w:rStyle w:val="StyleUnderline"/>
        </w:rPr>
        <w:t xml:space="preserve"> but also </w:t>
      </w:r>
      <w:r w:rsidRPr="00610F34">
        <w:rPr>
          <w:rStyle w:val="Emphasis"/>
        </w:rPr>
        <w:t>potential losses</w:t>
      </w:r>
      <w:r w:rsidRPr="00610F34">
        <w:rPr>
          <w:rStyle w:val="StyleUnderline"/>
        </w:rPr>
        <w:t>.</w:t>
      </w:r>
    </w:p>
    <w:p w14:paraId="38A64A9B" w14:textId="77777777" w:rsidR="00A5275C" w:rsidRPr="00610F34" w:rsidRDefault="00A5275C" w:rsidP="00A5275C">
      <w:pPr>
        <w:rPr>
          <w:sz w:val="16"/>
        </w:rPr>
      </w:pPr>
      <w:r w:rsidRPr="00610F34">
        <w:rPr>
          <w:sz w:val="16"/>
        </w:rPr>
        <w:t>"</w:t>
      </w:r>
      <w:r w:rsidRPr="00610F34">
        <w:rPr>
          <w:rStyle w:val="StyleUnderline"/>
        </w:rPr>
        <w:t xml:space="preserve">Because we are </w:t>
      </w:r>
      <w:r w:rsidRPr="00DE2AF3">
        <w:rPr>
          <w:rStyle w:val="StyleUnderline"/>
          <w:highlight w:val="cyan"/>
        </w:rPr>
        <w:t>in such an active environment</w:t>
      </w:r>
      <w:r w:rsidRPr="00610F34">
        <w:rPr>
          <w:rStyle w:val="StyleUnderline"/>
        </w:rPr>
        <w:t xml:space="preserve">, you want to </w:t>
      </w:r>
      <w:r w:rsidRPr="00DE2AF3">
        <w:rPr>
          <w:rStyle w:val="StyleUnderline"/>
          <w:highlight w:val="cyan"/>
        </w:rPr>
        <w:t>make sure you are</w:t>
      </w:r>
      <w:r w:rsidRPr="00610F34">
        <w:rPr>
          <w:rStyle w:val="StyleUnderline"/>
        </w:rPr>
        <w:t xml:space="preserve"> fully </w:t>
      </w:r>
      <w:r w:rsidRPr="00DE2AF3">
        <w:rPr>
          <w:rStyle w:val="StyleUnderline"/>
          <w:highlight w:val="cyan"/>
        </w:rPr>
        <w:t xml:space="preserve">at the </w:t>
      </w:r>
      <w:r w:rsidRPr="00DE2AF3">
        <w:rPr>
          <w:rStyle w:val="Emphasis"/>
          <w:highlight w:val="cyan"/>
        </w:rPr>
        <w:t>table</w:t>
      </w:r>
      <w:r w:rsidRPr="00610F34">
        <w:rPr>
          <w:sz w:val="16"/>
        </w:rPr>
        <w:t xml:space="preserve">," said Ed Mills, a policy analyst at Raymond James. "There's a view that </w:t>
      </w:r>
      <w:r w:rsidRPr="00610F34">
        <w:rPr>
          <w:rStyle w:val="StyleUnderline"/>
        </w:rPr>
        <w:t xml:space="preserve">much of what DC is doing is </w:t>
      </w:r>
      <w:r w:rsidRPr="00610F34">
        <w:rPr>
          <w:rStyle w:val="Emphasis"/>
        </w:rPr>
        <w:t>positive</w:t>
      </w:r>
      <w:r w:rsidRPr="00610F34">
        <w:rPr>
          <w:rStyle w:val="StyleUnderline"/>
        </w:rPr>
        <w:t xml:space="preserve"> for the </w:t>
      </w:r>
      <w:r w:rsidRPr="00DE2AF3">
        <w:rPr>
          <w:rStyle w:val="Emphasis"/>
          <w:highlight w:val="cyan"/>
        </w:rPr>
        <w:t>banks</w:t>
      </w:r>
      <w:r w:rsidRPr="00610F34">
        <w:rPr>
          <w:rStyle w:val="StyleUnderline"/>
        </w:rPr>
        <w:t xml:space="preserve">, but you still </w:t>
      </w:r>
      <w:r w:rsidRPr="00DE2AF3">
        <w:rPr>
          <w:rStyle w:val="StyleUnderline"/>
          <w:highlight w:val="cyan"/>
        </w:rPr>
        <w:t>want to shape that agenda</w:t>
      </w:r>
      <w:r w:rsidRPr="00610F34">
        <w:rPr>
          <w:sz w:val="16"/>
        </w:rPr>
        <w:t>."</w:t>
      </w:r>
    </w:p>
    <w:p w14:paraId="5E88EA9B" w14:textId="77777777" w:rsidR="00A5275C" w:rsidRDefault="00A5275C" w:rsidP="00A5275C">
      <w:pPr>
        <w:pStyle w:val="Heading3"/>
      </w:pPr>
      <w:r>
        <w:t>Midterms DA---Link Turn---Banking---ext</w:t>
      </w:r>
    </w:p>
    <w:p w14:paraId="459D3565" w14:textId="77777777" w:rsidR="00A5275C" w:rsidRDefault="00A5275C" w:rsidP="00A5275C">
      <w:pPr>
        <w:pStyle w:val="Heading4"/>
      </w:pPr>
      <w:r>
        <w:t xml:space="preserve">Banking is ramping up political spending. </w:t>
      </w:r>
    </w:p>
    <w:p w14:paraId="3B162B8C" w14:textId="77777777" w:rsidR="00A5275C" w:rsidRPr="00641788" w:rsidRDefault="00A5275C" w:rsidP="00A5275C">
      <w:r w:rsidRPr="00A81E40">
        <w:rPr>
          <w:rStyle w:val="Style13ptBold"/>
        </w:rPr>
        <w:t xml:space="preserve">Williams ’25 </w:t>
      </w:r>
      <w:r w:rsidRPr="00641788">
        <w:t xml:space="preserve">[Claire; December 17; </w:t>
      </w:r>
      <w:r>
        <w:t>Reporter, covers banking policy matters on Capitol Hill; American Banker, “Big bank lobby launches advocacy group,” https://www.americanbanker.com/news/big-bank-lobby-launches-advocacy-group]</w:t>
      </w:r>
    </w:p>
    <w:p w14:paraId="5C917B1D" w14:textId="77777777" w:rsidR="00A5275C" w:rsidRPr="00641788" w:rsidRDefault="00A5275C" w:rsidP="00A5275C">
      <w:pPr>
        <w:rPr>
          <w:rStyle w:val="StyleUnderline"/>
        </w:rPr>
      </w:pPr>
      <w:r w:rsidRPr="00641788">
        <w:rPr>
          <w:sz w:val="16"/>
        </w:rPr>
        <w:t xml:space="preserve">Key insight: The </w:t>
      </w:r>
      <w:r w:rsidRPr="00641788">
        <w:rPr>
          <w:rStyle w:val="StyleUnderline"/>
        </w:rPr>
        <w:t>Financial Services Forum launched</w:t>
      </w:r>
      <w:r w:rsidRPr="00641788">
        <w:rPr>
          <w:sz w:val="16"/>
        </w:rPr>
        <w:t xml:space="preserve"> </w:t>
      </w:r>
      <w:r w:rsidRPr="00DE2AF3">
        <w:rPr>
          <w:rStyle w:val="Emphasis"/>
          <w:highlight w:val="cyan"/>
        </w:rPr>
        <w:t>A</w:t>
      </w:r>
      <w:r w:rsidRPr="00641788">
        <w:rPr>
          <w:sz w:val="16"/>
        </w:rPr>
        <w:t xml:space="preserve">merican </w:t>
      </w:r>
      <w:r w:rsidRPr="00DE2AF3">
        <w:rPr>
          <w:rStyle w:val="Emphasis"/>
          <w:highlight w:val="cyan"/>
        </w:rPr>
        <w:t>G</w:t>
      </w:r>
      <w:r w:rsidRPr="00641788">
        <w:rPr>
          <w:sz w:val="16"/>
        </w:rPr>
        <w:t xml:space="preserve">rowth </w:t>
      </w:r>
      <w:r w:rsidRPr="00DE2AF3">
        <w:rPr>
          <w:rStyle w:val="Emphasis"/>
          <w:highlight w:val="cyan"/>
        </w:rPr>
        <w:t>A</w:t>
      </w:r>
      <w:r w:rsidRPr="00641788">
        <w:rPr>
          <w:sz w:val="16"/>
        </w:rPr>
        <w:t xml:space="preserve">lliance, </w:t>
      </w:r>
      <w:r w:rsidRPr="00641788">
        <w:rPr>
          <w:rStyle w:val="StyleUnderline"/>
        </w:rPr>
        <w:t xml:space="preserve">a 501(c)(4) that </w:t>
      </w:r>
      <w:r w:rsidRPr="00DE2AF3">
        <w:rPr>
          <w:rStyle w:val="StyleUnderline"/>
          <w:highlight w:val="cyan"/>
        </w:rPr>
        <w:t xml:space="preserve">allows banks more </w:t>
      </w:r>
      <w:r w:rsidRPr="00DE2AF3">
        <w:rPr>
          <w:rStyle w:val="Emphasis"/>
          <w:highlight w:val="cyan"/>
        </w:rPr>
        <w:t>opaque</w:t>
      </w:r>
      <w:r w:rsidRPr="00641788">
        <w:rPr>
          <w:rStyle w:val="StyleUnderline"/>
        </w:rPr>
        <w:t xml:space="preserve"> donor </w:t>
      </w:r>
      <w:r w:rsidRPr="00DE2AF3">
        <w:rPr>
          <w:rStyle w:val="Emphasis"/>
          <w:highlight w:val="cyan"/>
        </w:rPr>
        <w:t>disclosure</w:t>
      </w:r>
      <w:r w:rsidRPr="00641788">
        <w:rPr>
          <w:rStyle w:val="StyleUnderline"/>
        </w:rPr>
        <w:t xml:space="preserve"> than traditional </w:t>
      </w:r>
      <w:r w:rsidRPr="00641788">
        <w:rPr>
          <w:rStyle w:val="Emphasis"/>
        </w:rPr>
        <w:t>PACs</w:t>
      </w:r>
      <w:r w:rsidRPr="00641788">
        <w:rPr>
          <w:rStyle w:val="StyleUnderline"/>
        </w:rPr>
        <w:t xml:space="preserve"> require.</w:t>
      </w:r>
    </w:p>
    <w:p w14:paraId="542CFEE5" w14:textId="77777777" w:rsidR="00A5275C" w:rsidRPr="00641788" w:rsidRDefault="00A5275C" w:rsidP="00A5275C">
      <w:pPr>
        <w:rPr>
          <w:sz w:val="16"/>
        </w:rPr>
      </w:pPr>
      <w:r w:rsidRPr="00641788">
        <w:rPr>
          <w:sz w:val="16"/>
        </w:rPr>
        <w:t xml:space="preserve">Expert quote: New Forum CEO Amanda Eversole signals departure from the group's low-profile approach and </w:t>
      </w:r>
      <w:r w:rsidRPr="00641788">
        <w:rPr>
          <w:rStyle w:val="StyleUnderline"/>
        </w:rPr>
        <w:t xml:space="preserve">seeks to foster </w:t>
      </w:r>
      <w:r w:rsidRPr="00641788">
        <w:rPr>
          <w:rStyle w:val="Emphasis"/>
        </w:rPr>
        <w:t>bipartisan agreement</w:t>
      </w:r>
      <w:r w:rsidRPr="00641788">
        <w:rPr>
          <w:sz w:val="16"/>
        </w:rPr>
        <w:t xml:space="preserve"> </w:t>
      </w:r>
      <w:r w:rsidRPr="00641788">
        <w:rPr>
          <w:rStyle w:val="StyleUnderline"/>
        </w:rPr>
        <w:t xml:space="preserve">on "an array of important national economic and </w:t>
      </w:r>
      <w:r w:rsidRPr="00641788">
        <w:rPr>
          <w:rStyle w:val="Emphasis"/>
        </w:rPr>
        <w:t>financial issues</w:t>
      </w:r>
      <w:r w:rsidRPr="00641788">
        <w:rPr>
          <w:rStyle w:val="StyleUnderline"/>
        </w:rPr>
        <w:t xml:space="preserve"> and priorities such as job creation and affordability</w:t>
      </w:r>
      <w:r w:rsidRPr="00641788">
        <w:rPr>
          <w:sz w:val="16"/>
        </w:rPr>
        <w:t>."</w:t>
      </w:r>
    </w:p>
    <w:p w14:paraId="5D3B7E97" w14:textId="77777777" w:rsidR="00A5275C" w:rsidRPr="00641788" w:rsidRDefault="00A5275C" w:rsidP="00A5275C">
      <w:pPr>
        <w:rPr>
          <w:rStyle w:val="StyleUnderline"/>
        </w:rPr>
      </w:pPr>
      <w:r w:rsidRPr="00641788">
        <w:rPr>
          <w:sz w:val="16"/>
        </w:rPr>
        <w:t xml:space="preserve">What's at stake: Some of the </w:t>
      </w:r>
      <w:r w:rsidRPr="00641788">
        <w:rPr>
          <w:rStyle w:val="StyleUnderline"/>
        </w:rPr>
        <w:t xml:space="preserve">forum's members </w:t>
      </w:r>
      <w:r w:rsidRPr="00DE2AF3">
        <w:rPr>
          <w:rStyle w:val="StyleUnderline"/>
          <w:highlight w:val="cyan"/>
        </w:rPr>
        <w:t xml:space="preserve">include </w:t>
      </w:r>
      <w:r w:rsidRPr="00DE2AF3">
        <w:rPr>
          <w:rStyle w:val="Emphasis"/>
          <w:highlight w:val="cyan"/>
        </w:rPr>
        <w:t>JPM</w:t>
      </w:r>
      <w:r w:rsidRPr="00641788">
        <w:rPr>
          <w:rStyle w:val="Emphasis"/>
        </w:rPr>
        <w:t>organ</w:t>
      </w:r>
      <w:r w:rsidRPr="00641788">
        <w:rPr>
          <w:rStyle w:val="StyleUnderline"/>
        </w:rPr>
        <w:t xml:space="preserve">Chase, </w:t>
      </w:r>
      <w:r w:rsidRPr="00DE2AF3">
        <w:rPr>
          <w:rStyle w:val="Emphasis"/>
          <w:highlight w:val="cyan"/>
        </w:rPr>
        <w:t>Goldman</w:t>
      </w:r>
      <w:r w:rsidRPr="00641788">
        <w:rPr>
          <w:rStyle w:val="StyleUnderline"/>
        </w:rPr>
        <w:t xml:space="preserve"> Sachs, </w:t>
      </w:r>
      <w:r w:rsidRPr="00DE2AF3">
        <w:rPr>
          <w:rStyle w:val="Emphasis"/>
          <w:highlight w:val="cyan"/>
        </w:rPr>
        <w:t>Citi</w:t>
      </w:r>
      <w:r w:rsidRPr="00641788">
        <w:rPr>
          <w:rStyle w:val="StyleUnderline"/>
        </w:rPr>
        <w:t xml:space="preserve"> and </w:t>
      </w:r>
      <w:r w:rsidRPr="00DE2AF3">
        <w:rPr>
          <w:rStyle w:val="Emphasis"/>
          <w:highlight w:val="cyan"/>
        </w:rPr>
        <w:t>B</w:t>
      </w:r>
      <w:r w:rsidRPr="00641788">
        <w:rPr>
          <w:rStyle w:val="StyleUnderline"/>
        </w:rPr>
        <w:t xml:space="preserve">ank </w:t>
      </w:r>
      <w:r w:rsidRPr="00DE2AF3">
        <w:rPr>
          <w:rStyle w:val="Emphasis"/>
          <w:highlight w:val="cyan"/>
        </w:rPr>
        <w:t>o</w:t>
      </w:r>
      <w:r w:rsidRPr="00DE2AF3">
        <w:rPr>
          <w:rStyle w:val="StyleUnderline"/>
          <w:highlight w:val="cyan"/>
        </w:rPr>
        <w:t xml:space="preserve">f </w:t>
      </w:r>
      <w:r w:rsidRPr="00DE2AF3">
        <w:rPr>
          <w:rStyle w:val="Emphasis"/>
          <w:highlight w:val="cyan"/>
        </w:rPr>
        <w:t>A</w:t>
      </w:r>
      <w:r w:rsidRPr="00641788">
        <w:rPr>
          <w:rStyle w:val="StyleUnderline"/>
        </w:rPr>
        <w:t xml:space="preserve">merica. </w:t>
      </w:r>
    </w:p>
    <w:p w14:paraId="4E745A2B" w14:textId="77777777" w:rsidR="00A5275C" w:rsidRPr="00641788" w:rsidRDefault="00A5275C" w:rsidP="00A5275C">
      <w:pPr>
        <w:rPr>
          <w:sz w:val="16"/>
        </w:rPr>
      </w:pPr>
      <w:r w:rsidRPr="00641788">
        <w:rPr>
          <w:sz w:val="16"/>
        </w:rPr>
        <w:t xml:space="preserve">WASHINGTON — The Financial Services Forum has started a 501(c)(4), a spending group, called American Growth Alliance that says </w:t>
      </w:r>
      <w:r w:rsidRPr="00641788">
        <w:rPr>
          <w:rStyle w:val="StyleUnderline"/>
        </w:rPr>
        <w:t>it will advocate on economic issues across partisan lines</w:t>
      </w:r>
      <w:r w:rsidRPr="00641788">
        <w:rPr>
          <w:sz w:val="16"/>
        </w:rPr>
        <w:t xml:space="preserve">. </w:t>
      </w:r>
    </w:p>
    <w:p w14:paraId="60B4125D" w14:textId="77777777" w:rsidR="00A5275C" w:rsidRPr="00641788" w:rsidRDefault="00A5275C" w:rsidP="00A5275C">
      <w:pPr>
        <w:rPr>
          <w:sz w:val="16"/>
        </w:rPr>
      </w:pPr>
      <w:r w:rsidRPr="00641788">
        <w:rPr>
          <w:sz w:val="16"/>
        </w:rPr>
        <w:t xml:space="preserve">Under the tax code, 501(c)(4)s are tax-exempt organizations whose donors do not have to be disclosed, as opposed to Political Action Committees, whose donors must be disclosed to the Federal Election Commission. </w:t>
      </w:r>
    </w:p>
    <w:p w14:paraId="77316574" w14:textId="77777777" w:rsidR="00A5275C" w:rsidRPr="00641788" w:rsidRDefault="00A5275C" w:rsidP="00A5275C">
      <w:pPr>
        <w:rPr>
          <w:sz w:val="16"/>
        </w:rPr>
      </w:pPr>
      <w:r w:rsidRPr="00641788">
        <w:rPr>
          <w:sz w:val="16"/>
        </w:rPr>
        <w:t>American Growth Alliance said that current members of the Financial Services Forum — including Bank of America, BNY, Citi, Goldman Sachs, JPMorganChase, Morgan Stanley, State Street and Wells Fargo — are supporters of the new advocacy group. The forum's board of directors is chaired by Citi CEO Jane Fraser.</w:t>
      </w:r>
    </w:p>
    <w:p w14:paraId="3D0E1405" w14:textId="77777777" w:rsidR="00A5275C" w:rsidRPr="00641788" w:rsidRDefault="00A5275C" w:rsidP="00A5275C">
      <w:pPr>
        <w:rPr>
          <w:sz w:val="16"/>
        </w:rPr>
      </w:pPr>
      <w:r w:rsidRPr="00641788">
        <w:rPr>
          <w:sz w:val="16"/>
        </w:rPr>
        <w:t xml:space="preserve">The </w:t>
      </w:r>
      <w:r w:rsidRPr="00DE2AF3">
        <w:rPr>
          <w:rStyle w:val="Emphasis"/>
          <w:highlight w:val="cyan"/>
        </w:rPr>
        <w:t>crypto</w:t>
      </w:r>
      <w:r w:rsidRPr="00641788">
        <w:rPr>
          <w:sz w:val="16"/>
        </w:rPr>
        <w:t xml:space="preserve"> industry has </w:t>
      </w:r>
      <w:r w:rsidRPr="00DE2AF3">
        <w:rPr>
          <w:rStyle w:val="StyleUnderline"/>
          <w:highlight w:val="cyan"/>
        </w:rPr>
        <w:t>used</w:t>
      </w:r>
      <w:r w:rsidRPr="00641788">
        <w:rPr>
          <w:sz w:val="16"/>
        </w:rPr>
        <w:t xml:space="preserve"> </w:t>
      </w:r>
      <w:r w:rsidRPr="00641788">
        <w:rPr>
          <w:rStyle w:val="Emphasis"/>
        </w:rPr>
        <w:t xml:space="preserve">501(c)(4)s </w:t>
      </w:r>
      <w:r w:rsidRPr="00641788">
        <w:rPr>
          <w:sz w:val="16"/>
        </w:rPr>
        <w:t xml:space="preserve">to great effect in the last few years, as the industry's </w:t>
      </w:r>
      <w:r w:rsidRPr="00DE2AF3">
        <w:rPr>
          <w:rStyle w:val="Emphasis"/>
          <w:highlight w:val="cyan"/>
        </w:rPr>
        <w:t>political spending</w:t>
      </w:r>
      <w:r w:rsidRPr="00641788">
        <w:rPr>
          <w:rStyle w:val="StyleUnderline"/>
        </w:rPr>
        <w:t xml:space="preserve"> towered </w:t>
      </w:r>
      <w:r w:rsidRPr="00DE2AF3">
        <w:rPr>
          <w:rStyle w:val="StyleUnderline"/>
          <w:highlight w:val="cyan"/>
        </w:rPr>
        <w:t xml:space="preserve">over </w:t>
      </w:r>
      <w:r w:rsidRPr="00DE2AF3">
        <w:rPr>
          <w:rStyle w:val="Emphasis"/>
          <w:highlight w:val="cyan"/>
        </w:rPr>
        <w:t>banks'</w:t>
      </w:r>
      <w:r w:rsidRPr="00641788">
        <w:rPr>
          <w:sz w:val="16"/>
        </w:rPr>
        <w:t xml:space="preserve"> in the 2024 election cycle. </w:t>
      </w:r>
    </w:p>
    <w:p w14:paraId="6022C77A" w14:textId="77777777" w:rsidR="00A5275C" w:rsidRPr="00641788" w:rsidRDefault="00A5275C" w:rsidP="00A5275C">
      <w:pPr>
        <w:rPr>
          <w:sz w:val="16"/>
        </w:rPr>
      </w:pPr>
      <w:r w:rsidRPr="00641788">
        <w:rPr>
          <w:rStyle w:val="StyleUnderline"/>
        </w:rPr>
        <w:t xml:space="preserve">But this move represents </w:t>
      </w:r>
      <w:r w:rsidRPr="00DE2AF3">
        <w:rPr>
          <w:rStyle w:val="StyleUnderline"/>
          <w:highlight w:val="cyan"/>
        </w:rPr>
        <w:t xml:space="preserve">a </w:t>
      </w:r>
      <w:r w:rsidRPr="00DE2AF3">
        <w:rPr>
          <w:rStyle w:val="Emphasis"/>
          <w:highlight w:val="cyan"/>
        </w:rPr>
        <w:t>more aggressive</w:t>
      </w:r>
      <w:r w:rsidRPr="00DE2AF3">
        <w:rPr>
          <w:rStyle w:val="StyleUnderline"/>
          <w:highlight w:val="cyan"/>
        </w:rPr>
        <w:t xml:space="preserve"> lobbying </w:t>
      </w:r>
      <w:r w:rsidRPr="00DE2AF3">
        <w:rPr>
          <w:rStyle w:val="Emphasis"/>
          <w:highlight w:val="cyan"/>
        </w:rPr>
        <w:t>posture</w:t>
      </w:r>
      <w:r w:rsidRPr="00DE2AF3">
        <w:rPr>
          <w:rStyle w:val="StyleUnderline"/>
          <w:highlight w:val="cyan"/>
        </w:rPr>
        <w:t xml:space="preserve"> for</w:t>
      </w:r>
      <w:r w:rsidRPr="00641788">
        <w:rPr>
          <w:rStyle w:val="StyleUnderline"/>
        </w:rPr>
        <w:t xml:space="preserve"> the </w:t>
      </w:r>
      <w:r w:rsidRPr="00DE2AF3">
        <w:rPr>
          <w:rStyle w:val="Emphasis"/>
          <w:highlight w:val="cyan"/>
        </w:rPr>
        <w:t>banking</w:t>
      </w:r>
      <w:r w:rsidRPr="00641788">
        <w:rPr>
          <w:rStyle w:val="StyleUnderline"/>
        </w:rPr>
        <w:t xml:space="preserve"> industry</w:t>
      </w:r>
      <w:r w:rsidRPr="00641788">
        <w:rPr>
          <w:sz w:val="16"/>
        </w:rPr>
        <w:t xml:space="preserve">. Kevin Fromer, who led Financial Services Forum for years after the 2008 financial crisis, helped the nation's </w:t>
      </w:r>
      <w:r w:rsidRPr="00641788">
        <w:rPr>
          <w:rStyle w:val="StyleUnderline"/>
        </w:rPr>
        <w:t xml:space="preserve">largest banks </w:t>
      </w:r>
      <w:r w:rsidRPr="00DE2AF3">
        <w:rPr>
          <w:rStyle w:val="StyleUnderline"/>
          <w:highlight w:val="cyan"/>
        </w:rPr>
        <w:t xml:space="preserve">keep a </w:t>
      </w:r>
      <w:r w:rsidRPr="00DE2AF3">
        <w:rPr>
          <w:rStyle w:val="Emphasis"/>
          <w:highlight w:val="cyan"/>
        </w:rPr>
        <w:t>low profile</w:t>
      </w:r>
      <w:r w:rsidRPr="00641788">
        <w:rPr>
          <w:sz w:val="16"/>
        </w:rPr>
        <w:t xml:space="preserve"> and work behind the scenes on core issues like bank capital and liquidity, rather than applying brute lobbying force to counter nascent threats from fintech and crypto competitors. </w:t>
      </w:r>
    </w:p>
    <w:p w14:paraId="314B6DFC" w14:textId="77777777" w:rsidR="00A5275C" w:rsidRDefault="00A5275C" w:rsidP="00A5275C">
      <w:pPr>
        <w:pStyle w:val="Heading3"/>
      </w:pPr>
      <w:r w:rsidRPr="00321B84">
        <w:t>Midterm</w:t>
      </w:r>
      <w:r>
        <w:t>s</w:t>
      </w:r>
      <w:r w:rsidRPr="00321B84">
        <w:t xml:space="preserve"> DA---Link Turn---F</w:t>
      </w:r>
      <w:r>
        <w:t>inance Key---1AR</w:t>
      </w:r>
    </w:p>
    <w:p w14:paraId="35C72E25" w14:textId="77777777" w:rsidR="00A5275C" w:rsidRDefault="00A5275C" w:rsidP="00A5275C">
      <w:pPr>
        <w:pStyle w:val="Heading4"/>
      </w:pPr>
      <w:r>
        <w:t xml:space="preserve">Spending moves the needle more than narrative---prefer studies over assertions. </w:t>
      </w:r>
    </w:p>
    <w:p w14:paraId="354213DD" w14:textId="77777777" w:rsidR="00A5275C" w:rsidRPr="00932E79" w:rsidRDefault="00A5275C" w:rsidP="00A5275C">
      <w:r w:rsidRPr="004D68D7">
        <w:rPr>
          <w:rStyle w:val="Style13ptBold"/>
        </w:rPr>
        <w:t>Schuster ’20</w:t>
      </w:r>
      <w:r>
        <w:t xml:space="preserve"> [Steven Sprick; October; Associate Professor of economics at Middle Tennessee State University, member of the Political Economy Research Institute; The Journal of Politics, “Does Campaign Spending Affect Election Outcomes? New Evidence from Transaction-Level Disbursement Data,” vol. 82]</w:t>
      </w:r>
    </w:p>
    <w:p w14:paraId="4300D7A2" w14:textId="77777777" w:rsidR="00A5275C" w:rsidRPr="00932E79" w:rsidRDefault="00A5275C" w:rsidP="00A5275C">
      <w:pPr>
        <w:rPr>
          <w:sz w:val="16"/>
        </w:rPr>
      </w:pPr>
      <w:r w:rsidRPr="00932E79">
        <w:rPr>
          <w:rStyle w:val="StyleUnderline"/>
        </w:rPr>
        <w:t xml:space="preserve">This article contributes to the </w:t>
      </w:r>
      <w:r w:rsidRPr="00DE2AF3">
        <w:rPr>
          <w:rStyle w:val="Emphasis"/>
        </w:rPr>
        <w:t>large</w:t>
      </w:r>
      <w:r w:rsidRPr="00DE2AF3">
        <w:rPr>
          <w:sz w:val="16"/>
        </w:rPr>
        <w:t xml:space="preserve"> literature on the </w:t>
      </w:r>
      <w:r w:rsidRPr="00DE2AF3">
        <w:rPr>
          <w:rStyle w:val="Emphasis"/>
        </w:rPr>
        <w:t>effect</w:t>
      </w:r>
      <w:r w:rsidRPr="00DE2AF3">
        <w:rPr>
          <w:sz w:val="16"/>
        </w:rPr>
        <w:t xml:space="preserve"> </w:t>
      </w:r>
      <w:r w:rsidRPr="00DE2AF3">
        <w:rPr>
          <w:rStyle w:val="StyleUnderline"/>
        </w:rPr>
        <w:t>on</w:t>
      </w:r>
      <w:r w:rsidRPr="00DE2AF3">
        <w:rPr>
          <w:sz w:val="16"/>
        </w:rPr>
        <w:t xml:space="preserve"> </w:t>
      </w:r>
      <w:r w:rsidRPr="00DE2AF3">
        <w:rPr>
          <w:rStyle w:val="Emphasis"/>
        </w:rPr>
        <w:t>spending</w:t>
      </w:r>
      <w:r w:rsidRPr="00DE2AF3">
        <w:rPr>
          <w:sz w:val="16"/>
        </w:rPr>
        <w:t xml:space="preserve"> </w:t>
      </w:r>
      <w:r w:rsidRPr="00DE2AF3">
        <w:rPr>
          <w:rStyle w:val="StyleUnderline"/>
        </w:rPr>
        <w:t>on</w:t>
      </w:r>
      <w:r w:rsidRPr="00DE2AF3">
        <w:rPr>
          <w:sz w:val="16"/>
        </w:rPr>
        <w:t xml:space="preserve"> </w:t>
      </w:r>
      <w:r w:rsidRPr="00DE2AF3">
        <w:rPr>
          <w:rStyle w:val="Emphasis"/>
        </w:rPr>
        <w:t>political outcomes</w:t>
      </w:r>
      <w:r w:rsidRPr="00932E79">
        <w:rPr>
          <w:sz w:val="16"/>
        </w:rPr>
        <w:t xml:space="preserve"> </w:t>
      </w:r>
      <w:r w:rsidRPr="00932E79">
        <w:rPr>
          <w:rStyle w:val="StyleUnderline"/>
        </w:rPr>
        <w:t>by introducing</w:t>
      </w:r>
      <w:r w:rsidRPr="00932E79">
        <w:rPr>
          <w:sz w:val="16"/>
        </w:rPr>
        <w:t xml:space="preserve"> a </w:t>
      </w:r>
      <w:r w:rsidRPr="00DE2AF3">
        <w:rPr>
          <w:rStyle w:val="Emphasis"/>
          <w:highlight w:val="cyan"/>
        </w:rPr>
        <w:t>empiric</w:t>
      </w:r>
      <w:r w:rsidRPr="00DE2AF3">
        <w:rPr>
          <w:rStyle w:val="Emphasis"/>
        </w:rPr>
        <w:t>al</w:t>
      </w:r>
      <w:r w:rsidRPr="00932E79">
        <w:rPr>
          <w:rStyle w:val="Emphasis"/>
        </w:rPr>
        <w:t xml:space="preserve"> specification</w:t>
      </w:r>
      <w:r w:rsidRPr="00932E79">
        <w:rPr>
          <w:sz w:val="16"/>
        </w:rPr>
        <w:t xml:space="preserve"> that relies on within-election variation in spending and voter preferences. Though the setting studied here is the final weeks before an election, when </w:t>
      </w:r>
      <w:r w:rsidRPr="00932E79">
        <w:rPr>
          <w:rStyle w:val="Emphasis"/>
        </w:rPr>
        <w:t xml:space="preserve">many </w:t>
      </w:r>
      <w:r w:rsidRPr="00DE2AF3">
        <w:rPr>
          <w:rStyle w:val="Emphasis"/>
        </w:rPr>
        <w:t>voters</w:t>
      </w:r>
      <w:r w:rsidRPr="00932E79">
        <w:rPr>
          <w:sz w:val="16"/>
        </w:rPr>
        <w:t xml:space="preserve"> </w:t>
      </w:r>
      <w:r w:rsidRPr="00932E79">
        <w:rPr>
          <w:rStyle w:val="StyleUnderline"/>
        </w:rPr>
        <w:t>may have already</w:t>
      </w:r>
      <w:r w:rsidRPr="00932E79">
        <w:rPr>
          <w:sz w:val="16"/>
        </w:rPr>
        <w:t xml:space="preserve"> </w:t>
      </w:r>
      <w:r w:rsidRPr="00932E79">
        <w:rPr>
          <w:rStyle w:val="Emphasis"/>
        </w:rPr>
        <w:t>made up</w:t>
      </w:r>
      <w:r w:rsidRPr="00932E79">
        <w:rPr>
          <w:sz w:val="16"/>
        </w:rPr>
        <w:t xml:space="preserve"> </w:t>
      </w:r>
      <w:r w:rsidRPr="00932E79">
        <w:rPr>
          <w:rStyle w:val="StyleUnderline"/>
        </w:rPr>
        <w:t>their</w:t>
      </w:r>
      <w:r w:rsidRPr="00932E79">
        <w:rPr>
          <w:sz w:val="16"/>
        </w:rPr>
        <w:t xml:space="preserve"> </w:t>
      </w:r>
      <w:r w:rsidRPr="00932E79">
        <w:rPr>
          <w:rStyle w:val="Emphasis"/>
        </w:rPr>
        <w:t>minds</w:t>
      </w:r>
      <w:r w:rsidRPr="00932E79">
        <w:rPr>
          <w:sz w:val="16"/>
        </w:rPr>
        <w:t xml:space="preserve">, I find that </w:t>
      </w:r>
      <w:r w:rsidRPr="00932E79">
        <w:rPr>
          <w:rStyle w:val="Emphasis"/>
        </w:rPr>
        <w:t xml:space="preserve">candidate </w:t>
      </w:r>
      <w:r w:rsidRPr="00DE2AF3">
        <w:rPr>
          <w:rStyle w:val="Emphasis"/>
          <w:highlight w:val="cyan"/>
        </w:rPr>
        <w:t>spending</w:t>
      </w:r>
      <w:r w:rsidRPr="00DE2AF3">
        <w:rPr>
          <w:sz w:val="16"/>
          <w:highlight w:val="cyan"/>
        </w:rPr>
        <w:t xml:space="preserve"> </w:t>
      </w:r>
      <w:r w:rsidRPr="00DE2AF3">
        <w:rPr>
          <w:rStyle w:val="StyleUnderline"/>
          <w:highlight w:val="cyan"/>
        </w:rPr>
        <w:t>has a</w:t>
      </w:r>
      <w:r w:rsidRPr="00DE2AF3">
        <w:rPr>
          <w:sz w:val="16"/>
          <w:highlight w:val="cyan"/>
        </w:rPr>
        <w:t xml:space="preserve"> </w:t>
      </w:r>
      <w:r w:rsidRPr="00DE2AF3">
        <w:rPr>
          <w:rStyle w:val="Emphasis"/>
          <w:highlight w:val="cyan"/>
        </w:rPr>
        <w:t>strong effect</w:t>
      </w:r>
      <w:r w:rsidRPr="00DE2AF3">
        <w:rPr>
          <w:sz w:val="16"/>
          <w:highlight w:val="cyan"/>
        </w:rPr>
        <w:t xml:space="preserve"> </w:t>
      </w:r>
      <w:r w:rsidRPr="00DE2AF3">
        <w:rPr>
          <w:rStyle w:val="StyleUnderline"/>
          <w:highlight w:val="cyan"/>
        </w:rPr>
        <w:t>on</w:t>
      </w:r>
      <w:r w:rsidRPr="00932E79">
        <w:rPr>
          <w:sz w:val="16"/>
        </w:rPr>
        <w:t xml:space="preserve"> the </w:t>
      </w:r>
      <w:r w:rsidRPr="00DE2AF3">
        <w:rPr>
          <w:rStyle w:val="Emphasis"/>
          <w:highlight w:val="cyan"/>
        </w:rPr>
        <w:t>decisions</w:t>
      </w:r>
      <w:r w:rsidRPr="00932E79">
        <w:rPr>
          <w:sz w:val="16"/>
        </w:rPr>
        <w:t xml:space="preserve"> </w:t>
      </w:r>
      <w:r w:rsidRPr="00932E79">
        <w:rPr>
          <w:rStyle w:val="StyleUnderline"/>
        </w:rPr>
        <w:t>of</w:t>
      </w:r>
      <w:r w:rsidRPr="00932E79">
        <w:rPr>
          <w:sz w:val="16"/>
        </w:rPr>
        <w:t xml:space="preserve"> </w:t>
      </w:r>
      <w:r w:rsidRPr="00932E79">
        <w:rPr>
          <w:rStyle w:val="Emphasis"/>
        </w:rPr>
        <w:t>voters</w:t>
      </w:r>
      <w:r w:rsidRPr="00932E79">
        <w:rPr>
          <w:rStyle w:val="StyleUnderline"/>
        </w:rPr>
        <w:t xml:space="preserve">. </w:t>
      </w:r>
      <w:r w:rsidRPr="00932E79">
        <w:rPr>
          <w:sz w:val="16"/>
        </w:rPr>
        <w:t xml:space="preserve">Individual-level survey data allow me to estimate the effect of spending across groups, and I find that </w:t>
      </w:r>
      <w:r w:rsidRPr="00DE2AF3">
        <w:rPr>
          <w:rStyle w:val="Emphasis"/>
          <w:highlight w:val="cyan"/>
        </w:rPr>
        <w:t>low-info</w:t>
      </w:r>
      <w:r w:rsidRPr="00932E79">
        <w:rPr>
          <w:sz w:val="16"/>
        </w:rPr>
        <w:t xml:space="preserve">rmation </w:t>
      </w:r>
      <w:r w:rsidRPr="00DE2AF3">
        <w:rPr>
          <w:rStyle w:val="StyleUnderline"/>
          <w:highlight w:val="cyan"/>
        </w:rPr>
        <w:t>voters</w:t>
      </w:r>
      <w:r w:rsidRPr="00932E79">
        <w:rPr>
          <w:rStyle w:val="StyleUnderline"/>
        </w:rPr>
        <w:t xml:space="preserve">, party members, </w:t>
      </w:r>
      <w:r w:rsidRPr="00DE2AF3">
        <w:rPr>
          <w:rStyle w:val="StyleUnderline"/>
          <w:highlight w:val="cyan"/>
        </w:rPr>
        <w:t>and</w:t>
      </w:r>
      <w:r w:rsidRPr="00DE2AF3">
        <w:rPr>
          <w:sz w:val="16"/>
          <w:highlight w:val="cyan"/>
        </w:rPr>
        <w:t xml:space="preserve"> </w:t>
      </w:r>
      <w:r w:rsidRPr="00DE2AF3">
        <w:rPr>
          <w:rStyle w:val="Emphasis"/>
          <w:highlight w:val="cyan"/>
        </w:rPr>
        <w:t>economically dissatisfied</w:t>
      </w:r>
      <w:r w:rsidRPr="00932E79">
        <w:rPr>
          <w:sz w:val="16"/>
        </w:rPr>
        <w:t xml:space="preserve"> </w:t>
      </w:r>
      <w:r w:rsidRPr="00932E79">
        <w:rPr>
          <w:rStyle w:val="StyleUnderline"/>
        </w:rPr>
        <w:t>voters are</w:t>
      </w:r>
      <w:r w:rsidRPr="00932E79">
        <w:rPr>
          <w:sz w:val="16"/>
        </w:rPr>
        <w:t xml:space="preserve"> </w:t>
      </w:r>
      <w:r w:rsidRPr="00DE2AF3">
        <w:rPr>
          <w:rStyle w:val="Emphasis"/>
          <w:highlight w:val="cyan"/>
        </w:rPr>
        <w:t>highly affected</w:t>
      </w:r>
      <w:r w:rsidRPr="00DE2AF3">
        <w:rPr>
          <w:sz w:val="16"/>
          <w:highlight w:val="cyan"/>
        </w:rPr>
        <w:t xml:space="preserve"> </w:t>
      </w:r>
      <w:r w:rsidRPr="00DE2AF3">
        <w:rPr>
          <w:rStyle w:val="StyleUnderline"/>
          <w:highlight w:val="cyan"/>
        </w:rPr>
        <w:t>by</w:t>
      </w:r>
      <w:r w:rsidRPr="00932E79">
        <w:rPr>
          <w:rStyle w:val="StyleUnderline"/>
        </w:rPr>
        <w:t xml:space="preserve"> candidate</w:t>
      </w:r>
      <w:r w:rsidRPr="00932E79">
        <w:rPr>
          <w:sz w:val="16"/>
        </w:rPr>
        <w:t xml:space="preserve"> </w:t>
      </w:r>
      <w:r w:rsidRPr="00DE2AF3">
        <w:rPr>
          <w:rStyle w:val="Emphasis"/>
          <w:highlight w:val="cyan"/>
        </w:rPr>
        <w:t>spending</w:t>
      </w:r>
      <w:r w:rsidRPr="00932E79">
        <w:rPr>
          <w:sz w:val="16"/>
        </w:rPr>
        <w:t xml:space="preserve">, and that </w:t>
      </w:r>
      <w:r w:rsidRPr="00932E79">
        <w:rPr>
          <w:rStyle w:val="StyleUnderline"/>
        </w:rPr>
        <w:t xml:space="preserve">spending </w:t>
      </w:r>
      <w:r w:rsidRPr="00DE2AF3">
        <w:rPr>
          <w:rStyle w:val="StyleUnderline"/>
          <w:highlight w:val="cyan"/>
        </w:rPr>
        <w:t>changes</w:t>
      </w:r>
      <w:r w:rsidRPr="00932E79">
        <w:rPr>
          <w:rStyle w:val="StyleUnderline"/>
        </w:rPr>
        <w:t xml:space="preserve"> election</w:t>
      </w:r>
      <w:r w:rsidRPr="00932E79">
        <w:rPr>
          <w:sz w:val="16"/>
        </w:rPr>
        <w:t xml:space="preserve"> </w:t>
      </w:r>
      <w:r w:rsidRPr="00DE2AF3">
        <w:rPr>
          <w:rStyle w:val="Emphasis"/>
          <w:highlight w:val="cyan"/>
        </w:rPr>
        <w:t>outcomes</w:t>
      </w:r>
      <w:r w:rsidRPr="00DE2AF3">
        <w:rPr>
          <w:sz w:val="16"/>
          <w:highlight w:val="cyan"/>
        </w:rPr>
        <w:t xml:space="preserve"> </w:t>
      </w:r>
      <w:r w:rsidRPr="00DE2AF3">
        <w:rPr>
          <w:rStyle w:val="StyleUnderline"/>
          <w:highlight w:val="cyan"/>
        </w:rPr>
        <w:t>by</w:t>
      </w:r>
      <w:r w:rsidRPr="00DE2AF3">
        <w:rPr>
          <w:sz w:val="16"/>
          <w:highlight w:val="cyan"/>
        </w:rPr>
        <w:t xml:space="preserve"> </w:t>
      </w:r>
      <w:r w:rsidRPr="00DE2AF3">
        <w:rPr>
          <w:rStyle w:val="Emphasis"/>
          <w:highlight w:val="cyan"/>
        </w:rPr>
        <w:t>dissuading</w:t>
      </w:r>
      <w:r w:rsidRPr="00DE2AF3">
        <w:rPr>
          <w:sz w:val="16"/>
          <w:highlight w:val="cyan"/>
        </w:rPr>
        <w:t xml:space="preserve"> </w:t>
      </w:r>
      <w:r w:rsidRPr="00DE2AF3">
        <w:rPr>
          <w:rStyle w:val="StyleUnderline"/>
          <w:highlight w:val="cyan"/>
        </w:rPr>
        <w:t>people from</w:t>
      </w:r>
      <w:r w:rsidRPr="00DE2AF3">
        <w:rPr>
          <w:sz w:val="16"/>
          <w:highlight w:val="cyan"/>
        </w:rPr>
        <w:t xml:space="preserve"> </w:t>
      </w:r>
      <w:r w:rsidRPr="00DE2AF3">
        <w:rPr>
          <w:rStyle w:val="Emphasis"/>
          <w:highlight w:val="cyan"/>
        </w:rPr>
        <w:t>voting</w:t>
      </w:r>
      <w:r w:rsidRPr="00932E79">
        <w:rPr>
          <w:sz w:val="16"/>
        </w:rPr>
        <w:t xml:space="preserve"> </w:t>
      </w:r>
      <w:r w:rsidRPr="00932E79">
        <w:rPr>
          <w:rStyle w:val="StyleUnderline"/>
        </w:rPr>
        <w:t>who would otherwise support a candidate’s</w:t>
      </w:r>
      <w:r w:rsidRPr="00932E79">
        <w:rPr>
          <w:sz w:val="16"/>
        </w:rPr>
        <w:t xml:space="preserve"> </w:t>
      </w:r>
      <w:r w:rsidRPr="00932E79">
        <w:rPr>
          <w:rStyle w:val="Emphasis"/>
        </w:rPr>
        <w:t>opponent</w:t>
      </w:r>
      <w:r w:rsidRPr="00932E79">
        <w:rPr>
          <w:sz w:val="16"/>
        </w:rPr>
        <w:t>.</w:t>
      </w:r>
    </w:p>
    <w:p w14:paraId="125D2D3C" w14:textId="77777777" w:rsidR="00A5275C" w:rsidRPr="00932E79" w:rsidRDefault="00A5275C" w:rsidP="00A5275C">
      <w:pPr>
        <w:rPr>
          <w:sz w:val="16"/>
        </w:rPr>
      </w:pPr>
      <w:r w:rsidRPr="00932E79">
        <w:rPr>
          <w:sz w:val="16"/>
        </w:rPr>
        <w:t xml:space="preserve">The marginal effect of spending found in my results is within the range of effects found in the literature, despite the fact that I can only estimate the effect of late-campaign spending, after hundreds of millions of dollars has been spent. This result has several possible implications. First, </w:t>
      </w:r>
      <w:r w:rsidRPr="00932E79">
        <w:rPr>
          <w:rStyle w:val="StyleUnderline"/>
        </w:rPr>
        <w:t>campaign spending</w:t>
      </w:r>
      <w:r w:rsidRPr="00932E79">
        <w:rPr>
          <w:sz w:val="16"/>
        </w:rPr>
        <w:t xml:space="preserve"> may </w:t>
      </w:r>
      <w:r w:rsidRPr="00932E79">
        <w:rPr>
          <w:rStyle w:val="Emphasis"/>
        </w:rPr>
        <w:t>not</w:t>
      </w:r>
      <w:r w:rsidRPr="00932E79">
        <w:rPr>
          <w:sz w:val="16"/>
        </w:rPr>
        <w:t xml:space="preserve"> </w:t>
      </w:r>
      <w:r w:rsidRPr="00932E79">
        <w:rPr>
          <w:rStyle w:val="StyleUnderline"/>
        </w:rPr>
        <w:t>exhibit</w:t>
      </w:r>
      <w:r w:rsidRPr="00932E79">
        <w:rPr>
          <w:sz w:val="16"/>
        </w:rPr>
        <w:t xml:space="preserve"> a strong </w:t>
      </w:r>
      <w:r w:rsidRPr="00932E79">
        <w:rPr>
          <w:rStyle w:val="StyleUnderline"/>
        </w:rPr>
        <w:t>decay in marginal effects</w:t>
      </w:r>
      <w:r w:rsidRPr="00932E79">
        <w:rPr>
          <w:sz w:val="16"/>
        </w:rPr>
        <w:t xml:space="preserve">; if it did, I would expect smaller marginal effect in the setting studied here. Alternatively, the effect of campaign spending, and especially messaging, may be short-lived. </w:t>
      </w:r>
      <w:r w:rsidRPr="00DE2AF3">
        <w:rPr>
          <w:rStyle w:val="Emphasis"/>
          <w:highlight w:val="cyan"/>
        </w:rPr>
        <w:t>Numerous studies</w:t>
      </w:r>
      <w:r w:rsidRPr="00DE2AF3">
        <w:rPr>
          <w:sz w:val="16"/>
        </w:rPr>
        <w:t xml:space="preserve"> </w:t>
      </w:r>
      <w:r w:rsidRPr="00DE2AF3">
        <w:rPr>
          <w:rStyle w:val="StyleUnderline"/>
        </w:rPr>
        <w:t>have</w:t>
      </w:r>
      <w:r w:rsidRPr="00932E79">
        <w:rPr>
          <w:rStyle w:val="StyleUnderline"/>
        </w:rPr>
        <w:t xml:space="preserve"> </w:t>
      </w:r>
      <w:r w:rsidRPr="00DE2AF3">
        <w:rPr>
          <w:rStyle w:val="StyleUnderline"/>
          <w:highlight w:val="cyan"/>
        </w:rPr>
        <w:t>found</w:t>
      </w:r>
      <w:r w:rsidRPr="00932E79">
        <w:rPr>
          <w:rStyle w:val="StyleUnderline"/>
        </w:rPr>
        <w:t xml:space="preserve"> campaign </w:t>
      </w:r>
      <w:r w:rsidRPr="00DE2AF3">
        <w:rPr>
          <w:rStyle w:val="StyleUnderline"/>
          <w:highlight w:val="cyan"/>
        </w:rPr>
        <w:t>messages to be</w:t>
      </w:r>
      <w:r w:rsidRPr="00932E79">
        <w:rPr>
          <w:sz w:val="16"/>
        </w:rPr>
        <w:t xml:space="preserve"> most </w:t>
      </w:r>
      <w:r w:rsidRPr="00DE2AF3">
        <w:rPr>
          <w:rStyle w:val="Emphasis"/>
          <w:highlight w:val="cyan"/>
        </w:rPr>
        <w:t>effective</w:t>
      </w:r>
      <w:r w:rsidRPr="00DE2AF3">
        <w:rPr>
          <w:sz w:val="16"/>
          <w:highlight w:val="cyan"/>
        </w:rPr>
        <w:t xml:space="preserve"> </w:t>
      </w:r>
      <w:r w:rsidRPr="00DE2AF3">
        <w:rPr>
          <w:rStyle w:val="StyleUnderline"/>
          <w:highlight w:val="cyan"/>
        </w:rPr>
        <w:t>in</w:t>
      </w:r>
      <w:r w:rsidRPr="00DE2AF3">
        <w:rPr>
          <w:rStyle w:val="StyleUnderline"/>
        </w:rPr>
        <w:t xml:space="preserve"> short</w:t>
      </w:r>
      <w:r w:rsidRPr="00932E79">
        <w:rPr>
          <w:rStyle w:val="StyleUnderline"/>
        </w:rPr>
        <w:t>-term</w:t>
      </w:r>
      <w:r w:rsidRPr="00932E79">
        <w:rPr>
          <w:sz w:val="16"/>
        </w:rPr>
        <w:t xml:space="preserve"> </w:t>
      </w:r>
      <w:r w:rsidRPr="00DE2AF3">
        <w:rPr>
          <w:rStyle w:val="Emphasis"/>
          <w:highlight w:val="cyan"/>
        </w:rPr>
        <w:t>persuasion</w:t>
      </w:r>
      <w:r w:rsidRPr="00932E79">
        <w:rPr>
          <w:sz w:val="16"/>
        </w:rPr>
        <w:t xml:space="preserve"> (Hill, Lo, and Vavreck 2013; Kalla and Broockman 2018). Given the focus by policy makers on late-campaign activity, as seen in rules such as lowest unit rates or blackout periods, further study on the role of money in campaigns during the final weeks before elections could be especially illuminating.</w:t>
      </w:r>
    </w:p>
    <w:p w14:paraId="1B9CFFEF" w14:textId="77777777" w:rsidR="00A5275C" w:rsidRDefault="00A5275C" w:rsidP="00A5275C">
      <w:pPr>
        <w:pStyle w:val="Heading4"/>
      </w:pPr>
      <w:r>
        <w:t>Finance is the single most important determinant of elections.</w:t>
      </w:r>
    </w:p>
    <w:p w14:paraId="711342F2" w14:textId="77777777" w:rsidR="00A5275C" w:rsidRDefault="00A5275C" w:rsidP="00A5275C">
      <w:r w:rsidRPr="007207EB">
        <w:rPr>
          <w:rStyle w:val="Style13ptBold"/>
        </w:rPr>
        <w:t>Grossmann ’25</w:t>
      </w:r>
      <w:r>
        <w:t xml:space="preserve"> [Matt; October 29;  Director of the Institute for Public Policy and Social Research and Professor of Political Science at Michigan State University; Niskanen Center, “How the money chase governs our elections,” https://www.niskanencenter.org/how-the-money-chase-governs-our-elections/] </w:t>
      </w:r>
    </w:p>
    <w:p w14:paraId="0AFC36ED" w14:textId="77777777" w:rsidR="00A5275C" w:rsidRDefault="00A5275C" w:rsidP="00A5275C">
      <w:pPr>
        <w:rPr>
          <w:sz w:val="16"/>
        </w:rPr>
      </w:pPr>
      <w:r w:rsidRPr="009544D7">
        <w:rPr>
          <w:sz w:val="16"/>
        </w:rPr>
        <w:t xml:space="preserve">And the goal here is to think about money a little bit differently, to take a broader net to understand why lawmakers and candidates care so much about raising money. And I think once we start to turn to fundraising as a focal point and think about the value of money as a signal in American politics, it helps us understand why political </w:t>
      </w:r>
      <w:r w:rsidRPr="00DE2AF3">
        <w:rPr>
          <w:rStyle w:val="Emphasis"/>
          <w:highlight w:val="cyan"/>
        </w:rPr>
        <w:t>candidates</w:t>
      </w:r>
      <w:r w:rsidRPr="009544D7">
        <w:rPr>
          <w:sz w:val="16"/>
        </w:rPr>
        <w:t xml:space="preserve">, why </w:t>
      </w:r>
      <w:r w:rsidRPr="000B3429">
        <w:rPr>
          <w:rStyle w:val="StyleUnderline"/>
        </w:rPr>
        <w:t>party leaders</w:t>
      </w:r>
      <w:r w:rsidRPr="009544D7">
        <w:rPr>
          <w:sz w:val="16"/>
        </w:rPr>
        <w:t xml:space="preserve">, why a bunch of actors and observers </w:t>
      </w:r>
      <w:r w:rsidRPr="00DE2AF3">
        <w:rPr>
          <w:rStyle w:val="StyleUnderline"/>
          <w:highlight w:val="cyan"/>
        </w:rPr>
        <w:t>care so much about</w:t>
      </w:r>
      <w:r w:rsidRPr="009544D7">
        <w:rPr>
          <w:sz w:val="16"/>
        </w:rPr>
        <w:t xml:space="preserve"> the </w:t>
      </w:r>
      <w:r w:rsidRPr="00DE2AF3">
        <w:rPr>
          <w:rStyle w:val="Emphasis"/>
          <w:highlight w:val="cyan"/>
        </w:rPr>
        <w:t>fundraising</w:t>
      </w:r>
      <w:r w:rsidRPr="009544D7">
        <w:rPr>
          <w:sz w:val="16"/>
        </w:rPr>
        <w:t xml:space="preserve"> metric.</w:t>
      </w:r>
    </w:p>
    <w:p w14:paraId="08D3E310" w14:textId="77777777" w:rsidR="00A5275C" w:rsidRDefault="00A5275C" w:rsidP="00A5275C">
      <w:pPr>
        <w:rPr>
          <w:sz w:val="16"/>
        </w:rPr>
      </w:pPr>
      <w:r w:rsidRPr="009544D7">
        <w:rPr>
          <w:sz w:val="16"/>
        </w:rPr>
        <w:t xml:space="preserve">Matt Grossmann: So you start with this striking statistic that 92% of the time, the candidate that raises the most money wins in the primary election, and then </w:t>
      </w:r>
      <w:r w:rsidRPr="00DE2AF3">
        <w:rPr>
          <w:rStyle w:val="Emphasis"/>
          <w:highlight w:val="cyan"/>
        </w:rPr>
        <w:t>92%</w:t>
      </w:r>
      <w:r w:rsidRPr="00DE2AF3">
        <w:rPr>
          <w:sz w:val="16"/>
          <w:highlight w:val="cyan"/>
        </w:rPr>
        <w:t xml:space="preserve"> </w:t>
      </w:r>
      <w:r w:rsidRPr="00DE2AF3">
        <w:rPr>
          <w:rStyle w:val="StyleUnderline"/>
          <w:highlight w:val="cyan"/>
        </w:rPr>
        <w:t>of</w:t>
      </w:r>
      <w:r w:rsidRPr="000B3429">
        <w:rPr>
          <w:rStyle w:val="StyleUnderline"/>
        </w:rPr>
        <w:t xml:space="preserve"> the time the </w:t>
      </w:r>
      <w:r w:rsidRPr="00DE2AF3">
        <w:rPr>
          <w:rStyle w:val="StyleUnderline"/>
          <w:highlight w:val="cyan"/>
        </w:rPr>
        <w:t xml:space="preserve">candidate that </w:t>
      </w:r>
      <w:r w:rsidRPr="00DE2AF3">
        <w:rPr>
          <w:rStyle w:val="Emphasis"/>
          <w:highlight w:val="cyan"/>
        </w:rPr>
        <w:t>raises</w:t>
      </w:r>
      <w:r w:rsidRPr="000B3429">
        <w:rPr>
          <w:rStyle w:val="StyleUnderline"/>
        </w:rPr>
        <w:t xml:space="preserve"> the </w:t>
      </w:r>
      <w:r w:rsidRPr="00DE2AF3">
        <w:rPr>
          <w:rStyle w:val="Emphasis"/>
          <w:highlight w:val="cyan"/>
        </w:rPr>
        <w:t>most</w:t>
      </w:r>
      <w:r w:rsidRPr="00DE2AF3">
        <w:rPr>
          <w:rStyle w:val="StyleUnderline"/>
          <w:highlight w:val="cyan"/>
        </w:rPr>
        <w:t xml:space="preserve"> money </w:t>
      </w:r>
      <w:r w:rsidRPr="00DE2AF3">
        <w:rPr>
          <w:rStyle w:val="Emphasis"/>
          <w:highlight w:val="cyan"/>
        </w:rPr>
        <w:t>wins</w:t>
      </w:r>
      <w:r w:rsidRPr="000B3429">
        <w:rPr>
          <w:rStyle w:val="StyleUnderline"/>
        </w:rPr>
        <w:t xml:space="preserve"> in the general </w:t>
      </w:r>
      <w:r w:rsidRPr="000B3429">
        <w:rPr>
          <w:rStyle w:val="Emphasis"/>
        </w:rPr>
        <w:t>election</w:t>
      </w:r>
      <w:r w:rsidRPr="009544D7">
        <w:rPr>
          <w:sz w:val="16"/>
        </w:rPr>
        <w:t xml:space="preserve">. So why can’t we interpret that through just the simple story that </w:t>
      </w:r>
      <w:r w:rsidRPr="000B3429">
        <w:rPr>
          <w:rStyle w:val="StyleUnderline"/>
        </w:rPr>
        <w:t xml:space="preserve">elections are </w:t>
      </w:r>
      <w:r w:rsidRPr="009544D7">
        <w:rPr>
          <w:sz w:val="16"/>
        </w:rPr>
        <w:t xml:space="preserve">now </w:t>
      </w:r>
      <w:r w:rsidRPr="000B3429">
        <w:rPr>
          <w:rStyle w:val="Emphasis"/>
        </w:rPr>
        <w:t>bought</w:t>
      </w:r>
      <w:r w:rsidRPr="009544D7">
        <w:rPr>
          <w:sz w:val="16"/>
        </w:rPr>
        <w:t xml:space="preserve"> and it’s the one who raises the most wins?</w:t>
      </w:r>
    </w:p>
    <w:p w14:paraId="43BAA2CC" w14:textId="77777777" w:rsidR="00A5275C" w:rsidRDefault="00A5275C" w:rsidP="00A5275C">
      <w:pPr>
        <w:rPr>
          <w:sz w:val="16"/>
        </w:rPr>
      </w:pPr>
      <w:r w:rsidRPr="009544D7">
        <w:rPr>
          <w:sz w:val="16"/>
        </w:rPr>
        <w:t>Danielle Thomsen: So scholars have long been skeptical that money buys elections because donors are thought to bet on the candidates who are most likely to win. So the causal arrow is reversed. Political scientists spend a lot of time trying to untangle this, mostly in the 1980s and 1990s, and try to identify and pin down the causal effect of money, mostly in general elections. There was a big debate over whether and how much both incumbents and challengers benefit in the general election.</w:t>
      </w:r>
    </w:p>
    <w:p w14:paraId="6A04389C" w14:textId="77777777" w:rsidR="00A5275C" w:rsidRDefault="00A5275C" w:rsidP="00A5275C">
      <w:pPr>
        <w:rPr>
          <w:sz w:val="16"/>
        </w:rPr>
      </w:pPr>
      <w:r w:rsidRPr="009544D7">
        <w:rPr>
          <w:sz w:val="16"/>
        </w:rPr>
        <w:t xml:space="preserve">But you’re right that </w:t>
      </w:r>
      <w:r w:rsidRPr="000B3429">
        <w:rPr>
          <w:rStyle w:val="StyleUnderline"/>
        </w:rPr>
        <w:t xml:space="preserve">there is a </w:t>
      </w:r>
      <w:r w:rsidRPr="00DE2AF3">
        <w:rPr>
          <w:rStyle w:val="Emphasis"/>
          <w:highlight w:val="cyan"/>
        </w:rPr>
        <w:t>clear relationship</w:t>
      </w:r>
      <w:r w:rsidRPr="000B3429">
        <w:rPr>
          <w:rStyle w:val="StyleUnderline"/>
        </w:rPr>
        <w:t xml:space="preserve"> between </w:t>
      </w:r>
      <w:r w:rsidRPr="000B3429">
        <w:rPr>
          <w:rStyle w:val="Emphasis"/>
        </w:rPr>
        <w:t>fundraising</w:t>
      </w:r>
      <w:r w:rsidRPr="000B3429">
        <w:rPr>
          <w:rStyle w:val="StyleUnderline"/>
        </w:rPr>
        <w:t xml:space="preserve"> and election </w:t>
      </w:r>
      <w:r w:rsidRPr="000B3429">
        <w:rPr>
          <w:rStyle w:val="Emphasis"/>
        </w:rPr>
        <w:t>outcomes</w:t>
      </w:r>
      <w:r w:rsidRPr="009544D7">
        <w:rPr>
          <w:sz w:val="16"/>
        </w:rPr>
        <w:t>. And in a lot of ways there needs to be in order for fundraising to be important at all. But I think the goal of the book is to showcase the many other ways in which money matters beyond election day. And I think one interesting feature about these graphs in particular with respect to changes over time is that top fundraisers are not more likely to win today than they were in the past, despite the fact that they’re raising a lot more money to be the top fundraiser.</w:t>
      </w:r>
    </w:p>
    <w:p w14:paraId="3EFCA3F8" w14:textId="77777777" w:rsidR="00A5275C" w:rsidRDefault="00A5275C" w:rsidP="00A5275C">
      <w:pPr>
        <w:rPr>
          <w:sz w:val="16"/>
        </w:rPr>
      </w:pPr>
      <w:r w:rsidRPr="009544D7">
        <w:rPr>
          <w:sz w:val="16"/>
        </w:rPr>
        <w:t xml:space="preserve">Matt Grossmann: So you also find that </w:t>
      </w:r>
      <w:r w:rsidRPr="000B3429">
        <w:rPr>
          <w:rStyle w:val="StyleUnderline"/>
        </w:rPr>
        <w:t xml:space="preserve">candidates are raising money </w:t>
      </w:r>
      <w:r w:rsidRPr="000B3429">
        <w:rPr>
          <w:rStyle w:val="Emphasis"/>
        </w:rPr>
        <w:t>earlier</w:t>
      </w:r>
      <w:r w:rsidRPr="000B3429">
        <w:rPr>
          <w:rStyle w:val="StyleUnderline"/>
        </w:rPr>
        <w:t xml:space="preserve"> and in </w:t>
      </w:r>
      <w:r w:rsidRPr="000B3429">
        <w:rPr>
          <w:rStyle w:val="Emphasis"/>
        </w:rPr>
        <w:t>larger</w:t>
      </w:r>
      <w:r w:rsidRPr="000B3429">
        <w:rPr>
          <w:rStyle w:val="StyleUnderline"/>
        </w:rPr>
        <w:t xml:space="preserve"> amounts</w:t>
      </w:r>
      <w:r w:rsidRPr="009544D7">
        <w:rPr>
          <w:sz w:val="16"/>
        </w:rPr>
        <w:t>, and you even quote some saying that it doesn’t necessarily matter how much is actually raised or if we spend it all on fundraising itself. So, why would they spend $99 to raise a hundred dollars?</w:t>
      </w:r>
    </w:p>
    <w:p w14:paraId="7D2B3F20" w14:textId="77777777" w:rsidR="00A5275C" w:rsidRDefault="00A5275C" w:rsidP="00A5275C">
      <w:pPr>
        <w:rPr>
          <w:sz w:val="16"/>
        </w:rPr>
      </w:pPr>
      <w:r w:rsidRPr="009544D7">
        <w:rPr>
          <w:sz w:val="16"/>
        </w:rPr>
        <w:t>Danielle Thomsen: Yeah, fundraising has changed in a lot of ways. In the book I look at a lot of different data sources, like I said. I have created a data set that includes all receipts, all reports filed by candidates across the election cycle. So with this data set, we can see when candidates start fundraising, how much they’re raising in their first report, things like that. And it’s clear that two big changes that have happened is that candidates are raising money earlier and earlier in the cycle today. They used to start raising money between the first and second quarters of the year of the election, now they’re raising money between the third and fourth quarters of the year before the election on average.</w:t>
      </w:r>
    </w:p>
    <w:p w14:paraId="7F21AD40" w14:textId="77777777" w:rsidR="00A5275C" w:rsidRDefault="00A5275C" w:rsidP="00A5275C">
      <w:pPr>
        <w:rPr>
          <w:sz w:val="16"/>
        </w:rPr>
      </w:pPr>
      <w:r w:rsidRPr="009544D7">
        <w:rPr>
          <w:sz w:val="16"/>
        </w:rPr>
        <w:t xml:space="preserve">On top of that, the bar for early fundraising has changed as well and become much higher. So the top fundraisers are raising much more money than they used to, even in adjusted dollars. So top fundraisers today are posting two, $300,000 averages in their first quarter compared to 50, a hundred thousand in the 1980s and 1990s. So it begs the question about why these changes occurred, like you said. And I think we tend to emphasize the material benefits of fundraising. So things like </w:t>
      </w:r>
      <w:r w:rsidRPr="000B3429">
        <w:rPr>
          <w:rStyle w:val="StyleUnderline"/>
        </w:rPr>
        <w:t xml:space="preserve">they can </w:t>
      </w:r>
      <w:r w:rsidRPr="00DE2AF3">
        <w:rPr>
          <w:rStyle w:val="StyleUnderline"/>
          <w:highlight w:val="cyan"/>
        </w:rPr>
        <w:t xml:space="preserve">buy </w:t>
      </w:r>
      <w:r w:rsidRPr="00DE2AF3">
        <w:rPr>
          <w:rStyle w:val="Emphasis"/>
          <w:highlight w:val="cyan"/>
        </w:rPr>
        <w:t>staff</w:t>
      </w:r>
      <w:r w:rsidRPr="009544D7">
        <w:rPr>
          <w:sz w:val="16"/>
        </w:rPr>
        <w:t xml:space="preserve">, they can </w:t>
      </w:r>
      <w:r w:rsidRPr="00DE2AF3">
        <w:rPr>
          <w:rStyle w:val="StyleUnderline"/>
          <w:highlight w:val="cyan"/>
        </w:rPr>
        <w:t xml:space="preserve">purchase </w:t>
      </w:r>
      <w:r w:rsidRPr="00DE2AF3">
        <w:rPr>
          <w:rStyle w:val="Emphasis"/>
          <w:highlight w:val="cyan"/>
        </w:rPr>
        <w:t>ads</w:t>
      </w:r>
      <w:r w:rsidRPr="00DE2AF3">
        <w:rPr>
          <w:sz w:val="16"/>
          <w:highlight w:val="cyan"/>
        </w:rPr>
        <w:t>,</w:t>
      </w:r>
      <w:r w:rsidRPr="009544D7">
        <w:rPr>
          <w:sz w:val="16"/>
        </w:rPr>
        <w:t xml:space="preserve"> </w:t>
      </w:r>
      <w:r w:rsidRPr="000B3429">
        <w:rPr>
          <w:rStyle w:val="StyleUnderline"/>
        </w:rPr>
        <w:t xml:space="preserve">have </w:t>
      </w:r>
      <w:r w:rsidRPr="00DE2AF3">
        <w:rPr>
          <w:rStyle w:val="StyleUnderline"/>
          <w:highlight w:val="cyan"/>
        </w:rPr>
        <w:t>access</w:t>
      </w:r>
      <w:r w:rsidRPr="000B3429">
        <w:rPr>
          <w:rStyle w:val="StyleUnderline"/>
        </w:rPr>
        <w:t xml:space="preserve"> to </w:t>
      </w:r>
      <w:r w:rsidRPr="00DE2AF3">
        <w:rPr>
          <w:rStyle w:val="StyleUnderline"/>
          <w:highlight w:val="cyan"/>
        </w:rPr>
        <w:t xml:space="preserve">campaign </w:t>
      </w:r>
      <w:r w:rsidRPr="00DE2AF3">
        <w:rPr>
          <w:rStyle w:val="Emphasis"/>
          <w:highlight w:val="cyan"/>
        </w:rPr>
        <w:t>infrastructure</w:t>
      </w:r>
      <w:r w:rsidRPr="009544D7">
        <w:rPr>
          <w:sz w:val="16"/>
        </w:rPr>
        <w:t xml:space="preserve"> like office space, but we think less about the money chase as an activity in and of itself that </w:t>
      </w:r>
      <w:r w:rsidRPr="00DE2AF3">
        <w:rPr>
          <w:rStyle w:val="StyleUnderline"/>
          <w:highlight w:val="cyan"/>
        </w:rPr>
        <w:t>comes with</w:t>
      </w:r>
      <w:r w:rsidRPr="00DE2AF3">
        <w:rPr>
          <w:sz w:val="16"/>
        </w:rPr>
        <w:t xml:space="preserve"> these</w:t>
      </w:r>
      <w:r w:rsidRPr="009544D7">
        <w:rPr>
          <w:sz w:val="16"/>
        </w:rPr>
        <w:t xml:space="preserve"> less tangible </w:t>
      </w:r>
      <w:r w:rsidRPr="000B3429">
        <w:rPr>
          <w:rStyle w:val="StyleUnderline"/>
        </w:rPr>
        <w:t>benefits</w:t>
      </w:r>
      <w:r w:rsidRPr="009544D7">
        <w:rPr>
          <w:sz w:val="16"/>
        </w:rPr>
        <w:t xml:space="preserve"> as money, </w:t>
      </w:r>
      <w:r w:rsidRPr="000B3429">
        <w:rPr>
          <w:rStyle w:val="StyleUnderline"/>
        </w:rPr>
        <w:t xml:space="preserve">as a </w:t>
      </w:r>
      <w:r w:rsidRPr="00DE2AF3">
        <w:rPr>
          <w:rStyle w:val="Emphasis"/>
          <w:highlight w:val="cyan"/>
        </w:rPr>
        <w:t>signal</w:t>
      </w:r>
      <w:r w:rsidRPr="00DE2AF3">
        <w:rPr>
          <w:rStyle w:val="StyleUnderline"/>
          <w:highlight w:val="cyan"/>
        </w:rPr>
        <w:t xml:space="preserve"> of </w:t>
      </w:r>
      <w:r w:rsidRPr="00DE2AF3">
        <w:rPr>
          <w:rStyle w:val="Emphasis"/>
          <w:highlight w:val="cyan"/>
        </w:rPr>
        <w:t>strength</w:t>
      </w:r>
      <w:r w:rsidRPr="009544D7">
        <w:rPr>
          <w:sz w:val="16"/>
        </w:rPr>
        <w:t xml:space="preserve"> to actual and potential competitors. </w:t>
      </w:r>
      <w:r w:rsidRPr="000B3429">
        <w:rPr>
          <w:rStyle w:val="StyleUnderline"/>
        </w:rPr>
        <w:t>Money as numbers</w:t>
      </w:r>
      <w:r w:rsidRPr="009544D7">
        <w:rPr>
          <w:sz w:val="16"/>
        </w:rPr>
        <w:t xml:space="preserve"> that </w:t>
      </w:r>
      <w:r w:rsidRPr="00DE2AF3">
        <w:rPr>
          <w:rStyle w:val="StyleUnderline"/>
          <w:highlight w:val="cyan"/>
        </w:rPr>
        <w:t>generate</w:t>
      </w:r>
      <w:r w:rsidRPr="00DE2AF3">
        <w:rPr>
          <w:sz w:val="16"/>
          <w:highlight w:val="cyan"/>
        </w:rPr>
        <w:t xml:space="preserve"> </w:t>
      </w:r>
      <w:r w:rsidRPr="00DE2AF3">
        <w:rPr>
          <w:rStyle w:val="Emphasis"/>
          <w:highlight w:val="cyan"/>
        </w:rPr>
        <w:t>good press</w:t>
      </w:r>
      <w:r w:rsidRPr="009544D7">
        <w:rPr>
          <w:sz w:val="16"/>
        </w:rPr>
        <w:t xml:space="preserve"> from journalists. These </w:t>
      </w:r>
      <w:r w:rsidRPr="000B3429">
        <w:rPr>
          <w:rStyle w:val="StyleUnderline"/>
        </w:rPr>
        <w:t>numbers</w:t>
      </w:r>
      <w:r w:rsidRPr="009544D7">
        <w:rPr>
          <w:sz w:val="16"/>
        </w:rPr>
        <w:t xml:space="preserve"> also </w:t>
      </w:r>
      <w:r w:rsidRPr="00DE2AF3">
        <w:rPr>
          <w:rStyle w:val="StyleUnderline"/>
          <w:highlight w:val="cyan"/>
        </w:rPr>
        <w:t>attract</w:t>
      </w:r>
      <w:r w:rsidRPr="00DE2AF3">
        <w:rPr>
          <w:sz w:val="16"/>
          <w:highlight w:val="cyan"/>
        </w:rPr>
        <w:t xml:space="preserve"> </w:t>
      </w:r>
      <w:r w:rsidRPr="00DE2AF3">
        <w:rPr>
          <w:rStyle w:val="Emphasis"/>
          <w:highlight w:val="cyan"/>
        </w:rPr>
        <w:t>future donations</w:t>
      </w:r>
      <w:r w:rsidRPr="009544D7">
        <w:rPr>
          <w:sz w:val="16"/>
        </w:rPr>
        <w:t xml:space="preserve"> from donors and provide policy benefits to lawmakers in office. So when it comes to fundraising </w:t>
      </w:r>
      <w:r w:rsidRPr="000B3429">
        <w:rPr>
          <w:rStyle w:val="Emphasis"/>
        </w:rPr>
        <w:t>success</w:t>
      </w:r>
      <w:r w:rsidRPr="009544D7">
        <w:rPr>
          <w:sz w:val="16"/>
        </w:rPr>
        <w:t xml:space="preserve"> largely </w:t>
      </w:r>
      <w:r w:rsidRPr="000B3429">
        <w:rPr>
          <w:rStyle w:val="StyleUnderline"/>
        </w:rPr>
        <w:t>begets</w:t>
      </w:r>
      <w:r w:rsidRPr="009544D7">
        <w:rPr>
          <w:sz w:val="16"/>
        </w:rPr>
        <w:t xml:space="preserve"> </w:t>
      </w:r>
      <w:r w:rsidRPr="000B3429">
        <w:rPr>
          <w:rStyle w:val="Emphasis"/>
        </w:rPr>
        <w:t>success</w:t>
      </w:r>
      <w:r w:rsidRPr="009544D7">
        <w:rPr>
          <w:sz w:val="16"/>
        </w:rPr>
        <w:t>.</w:t>
      </w:r>
    </w:p>
    <w:p w14:paraId="4A006F8E" w14:textId="77777777" w:rsidR="00A5275C" w:rsidRPr="009544D7" w:rsidRDefault="00A5275C" w:rsidP="00A5275C">
      <w:pPr>
        <w:rPr>
          <w:sz w:val="16"/>
        </w:rPr>
      </w:pPr>
      <w:r w:rsidRPr="009544D7">
        <w:rPr>
          <w:sz w:val="16"/>
        </w:rPr>
        <w:t xml:space="preserve">Campaign </w:t>
      </w:r>
      <w:r w:rsidRPr="00DE2AF3">
        <w:rPr>
          <w:rStyle w:val="Emphasis"/>
          <w:highlight w:val="cyan"/>
        </w:rPr>
        <w:t>receipts</w:t>
      </w:r>
      <w:r w:rsidRPr="009544D7">
        <w:rPr>
          <w:sz w:val="16"/>
        </w:rPr>
        <w:t xml:space="preserve"> are viewed as a way to </w:t>
      </w:r>
      <w:r w:rsidRPr="00DE2AF3">
        <w:rPr>
          <w:rStyle w:val="StyleUnderline"/>
          <w:highlight w:val="cyan"/>
        </w:rPr>
        <w:t>convey</w:t>
      </w:r>
      <w:r w:rsidRPr="00DE2AF3">
        <w:rPr>
          <w:sz w:val="16"/>
          <w:highlight w:val="cyan"/>
        </w:rPr>
        <w:t xml:space="preserve"> </w:t>
      </w:r>
      <w:r w:rsidRPr="00DE2AF3">
        <w:rPr>
          <w:rStyle w:val="Emphasis"/>
          <w:highlight w:val="cyan"/>
        </w:rPr>
        <w:t>strength</w:t>
      </w:r>
      <w:r w:rsidRPr="009544D7">
        <w:rPr>
          <w:sz w:val="16"/>
        </w:rPr>
        <w:t xml:space="preserve"> </w:t>
      </w:r>
      <w:r w:rsidRPr="000B3429">
        <w:rPr>
          <w:rStyle w:val="StyleUnderline"/>
        </w:rPr>
        <w:t>and support</w:t>
      </w:r>
      <w:r w:rsidRPr="009544D7">
        <w:rPr>
          <w:sz w:val="16"/>
        </w:rPr>
        <w:t xml:space="preserve">, and the first report in particular is critical because it serves as a first impression of a candidacy and </w:t>
      </w:r>
      <w:r w:rsidRPr="000B3429">
        <w:rPr>
          <w:rStyle w:val="StyleUnderline"/>
        </w:rPr>
        <w:t>creates expectations</w:t>
      </w:r>
      <w:r w:rsidRPr="009544D7">
        <w:rPr>
          <w:sz w:val="16"/>
        </w:rPr>
        <w:t xml:space="preserve"> about what comes next. There’s also two changes that have occurred in the broader political environment that I also think have increased the emphasis on early money. So first is the decline in competitive districts. So more and more lawmakers are selected from parties that are heavily slanted toward one of the two parties. As a result, the primary stage is far more consequential in the selection of lawmakers than it used to be.</w:t>
      </w:r>
    </w:p>
    <w:p w14:paraId="0DC46571" w14:textId="77777777" w:rsidR="00A5275C" w:rsidRPr="009544D7" w:rsidRDefault="00A5275C" w:rsidP="00A5275C">
      <w:pPr>
        <w:rPr>
          <w:sz w:val="16"/>
        </w:rPr>
      </w:pPr>
    </w:p>
    <w:p w14:paraId="42746523" w14:textId="77777777" w:rsidR="00A5275C" w:rsidRPr="00025388" w:rsidRDefault="00A5275C" w:rsidP="00A5275C">
      <w:pPr>
        <w:pStyle w:val="Heading4"/>
        <w:rPr>
          <w:rStyle w:val="StyleUnderline"/>
          <w:highlight w:val="yellow"/>
          <w:u w:val="none"/>
        </w:rPr>
      </w:pPr>
      <w:r>
        <w:t xml:space="preserve">Fundraising is </w:t>
      </w:r>
      <w:r>
        <w:rPr>
          <w:u w:val="single"/>
        </w:rPr>
        <w:t>critical</w:t>
      </w:r>
      <w:r>
        <w:t xml:space="preserve">. </w:t>
      </w:r>
    </w:p>
    <w:p w14:paraId="0658B554" w14:textId="77777777" w:rsidR="00A5275C" w:rsidRPr="00682698" w:rsidRDefault="00A5275C" w:rsidP="00A5275C">
      <w:pPr>
        <w:rPr>
          <w:rStyle w:val="StyleUnderline"/>
          <w:highlight w:val="yellow"/>
        </w:rPr>
      </w:pPr>
      <w:r w:rsidRPr="009A654D">
        <w:rPr>
          <w:rStyle w:val="Style13ptBold"/>
        </w:rPr>
        <w:t xml:space="preserve">Pack </w:t>
      </w:r>
      <w:r>
        <w:rPr>
          <w:rStyle w:val="Style13ptBold"/>
        </w:rPr>
        <w:t>25</w:t>
      </w:r>
      <w:r w:rsidRPr="009A654D">
        <w:rPr>
          <w:rStyle w:val="Style13ptBold"/>
        </w:rPr>
        <w:t xml:space="preserve"> </w:t>
      </w:r>
      <w:r>
        <w:t>[Adam; 2025; Reporter, Daily Caller; AOL, “House Republicans Blunt ‘Blue Wave’ Hopes As Democrats Falter In Fundraising,” https://www.aol.com/articles/house-republicans-blunt-blue-wave-171904769.html</w:t>
      </w:r>
    </w:p>
    <w:p w14:paraId="1431012E" w14:textId="77777777" w:rsidR="00A5275C" w:rsidRPr="00682698" w:rsidRDefault="00A5275C" w:rsidP="00A5275C">
      <w:pPr>
        <w:rPr>
          <w:rStyle w:val="StyleUnderline"/>
          <w:highlight w:val="yellow"/>
        </w:rPr>
      </w:pPr>
      <w:r w:rsidRPr="009A654D">
        <w:rPr>
          <w:sz w:val="16"/>
        </w:rPr>
        <w:t xml:space="preserve">Nearly a year out from the midterms, </w:t>
      </w:r>
      <w:r w:rsidRPr="009A654D">
        <w:rPr>
          <w:rStyle w:val="StyleUnderline"/>
        </w:rPr>
        <w:t xml:space="preserve">House </w:t>
      </w: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highlight w:val="cyan"/>
        </w:rPr>
        <w:t xml:space="preserve"> are touting a</w:t>
      </w:r>
      <w:r w:rsidRPr="009A654D">
        <w:rPr>
          <w:rStyle w:val="StyleUnderline"/>
        </w:rPr>
        <w:t xml:space="preserve"> notable </w:t>
      </w:r>
      <w:r w:rsidRPr="009A654D">
        <w:rPr>
          <w:rStyle w:val="Emphasis"/>
          <w:highlight w:val="cyan"/>
        </w:rPr>
        <w:t>fundraising edge</w:t>
      </w:r>
      <w:r w:rsidRPr="009A654D">
        <w:rPr>
          <w:rStyle w:val="StyleUnderline"/>
          <w:highlight w:val="cyan"/>
        </w:rPr>
        <w:t xml:space="preserve"> that could help</w:t>
      </w:r>
      <w:r w:rsidRPr="009A654D">
        <w:rPr>
          <w:rStyle w:val="StyleUnderline"/>
        </w:rPr>
        <w:t xml:space="preserve"> the party </w:t>
      </w:r>
      <w:r w:rsidRPr="003B1041">
        <w:rPr>
          <w:rStyle w:val="StyleUnderline"/>
          <w:highlight w:val="cyan"/>
        </w:rPr>
        <w:t xml:space="preserve">maintain </w:t>
      </w:r>
      <w:r w:rsidRPr="003B1041">
        <w:rPr>
          <w:rStyle w:val="Emphasis"/>
          <w:highlight w:val="cyan"/>
        </w:rPr>
        <w:t xml:space="preserve">House </w:t>
      </w:r>
      <w:r w:rsidRPr="009A654D">
        <w:rPr>
          <w:rStyle w:val="Emphasis"/>
          <w:highlight w:val="cyan"/>
        </w:rPr>
        <w:t>control</w:t>
      </w:r>
      <w:r w:rsidRPr="009A654D">
        <w:rPr>
          <w:rStyle w:val="StyleUnderline"/>
        </w:rPr>
        <w:t xml:space="preserve"> in 20</w:t>
      </w:r>
      <w:r w:rsidRPr="009A654D">
        <w:rPr>
          <w:rStyle w:val="Emphasis"/>
        </w:rPr>
        <w:t>26</w:t>
      </w:r>
      <w:r w:rsidRPr="009A654D">
        <w:rPr>
          <w:sz w:val="16"/>
        </w:rPr>
        <w:t>.</w:t>
      </w:r>
    </w:p>
    <w:p w14:paraId="3706F4E3" w14:textId="77777777" w:rsidR="00A5275C" w:rsidRPr="00682698" w:rsidRDefault="00A5275C" w:rsidP="00A5275C">
      <w:pPr>
        <w:rPr>
          <w:rStyle w:val="StyleUnderline"/>
          <w:highlight w:val="yellow"/>
        </w:rPr>
      </w:pPr>
      <w:r w:rsidRPr="009A654D">
        <w:rPr>
          <w:rStyle w:val="StyleUnderline"/>
        </w:rPr>
        <w:t xml:space="preserve">For the first time since </w:t>
      </w:r>
      <w:r w:rsidRPr="009A654D">
        <w:rPr>
          <w:rStyle w:val="Emphasis"/>
        </w:rPr>
        <w:t>2015</w:t>
      </w:r>
      <w:r w:rsidRPr="009A654D">
        <w:rPr>
          <w:rStyle w:val="StyleUnderline"/>
        </w:rPr>
        <w:t>, the National Republican Congressional Committee</w:t>
      </w:r>
      <w:r w:rsidRPr="009A654D">
        <w:rPr>
          <w:sz w:val="16"/>
        </w:rPr>
        <w:t xml:space="preserve">, House Republicans’ campaign arm, has </w:t>
      </w:r>
      <w:r w:rsidRPr="009A654D">
        <w:rPr>
          <w:rStyle w:val="Emphasis"/>
        </w:rPr>
        <w:t>outraise</w:t>
      </w:r>
      <w:r w:rsidRPr="009A654D">
        <w:rPr>
          <w:sz w:val="16"/>
        </w:rPr>
        <w:t>d</w:t>
      </w:r>
      <w:r w:rsidRPr="009A654D">
        <w:rPr>
          <w:rStyle w:val="StyleUnderline"/>
        </w:rPr>
        <w:t xml:space="preserve"> its Democratic </w:t>
      </w:r>
      <w:r w:rsidRPr="009A654D">
        <w:rPr>
          <w:rStyle w:val="Emphasis"/>
        </w:rPr>
        <w:t>counterpart</w:t>
      </w:r>
      <w:r w:rsidRPr="009A654D">
        <w:rPr>
          <w:sz w:val="16"/>
        </w:rPr>
        <w:t xml:space="preserve"> in the first three quarters of an election cycle. Though midterm elections tend to go poorly for the party in power, </w:t>
      </w:r>
      <w:r w:rsidRPr="009A654D">
        <w:rPr>
          <w:rStyle w:val="Emphasis"/>
          <w:highlight w:val="cyan"/>
        </w:rPr>
        <w:t>lackluster fundraising</w:t>
      </w:r>
      <w:r w:rsidRPr="009A654D">
        <w:rPr>
          <w:rStyle w:val="StyleUnderline"/>
        </w:rPr>
        <w:t xml:space="preserve"> for </w:t>
      </w:r>
      <w:r w:rsidRPr="009A654D">
        <w:rPr>
          <w:rStyle w:val="Emphasis"/>
        </w:rPr>
        <w:t>Dem</w:t>
      </w:r>
      <w:r w:rsidRPr="009A654D">
        <w:rPr>
          <w:rStyle w:val="StyleUnderline"/>
        </w:rPr>
        <w:t>ocra</w:t>
      </w:r>
      <w:r w:rsidRPr="009A654D">
        <w:rPr>
          <w:rStyle w:val="Emphasis"/>
        </w:rPr>
        <w:t>t</w:t>
      </w:r>
      <w:r w:rsidRPr="009A654D">
        <w:rPr>
          <w:rStyle w:val="StyleUnderline"/>
        </w:rPr>
        <w:t xml:space="preserve">s </w:t>
      </w:r>
      <w:r w:rsidRPr="009A654D">
        <w:rPr>
          <w:rStyle w:val="StyleUnderline"/>
          <w:highlight w:val="cyan"/>
        </w:rPr>
        <w:t>and</w:t>
      </w:r>
      <w:r w:rsidRPr="009A654D">
        <w:rPr>
          <w:sz w:val="16"/>
        </w:rPr>
        <w:t xml:space="preserve"> a relatively </w:t>
      </w:r>
      <w:r w:rsidRPr="009A654D">
        <w:rPr>
          <w:rStyle w:val="Emphasis"/>
          <w:highlight w:val="cyan"/>
        </w:rPr>
        <w:t>poor performance</w:t>
      </w:r>
      <w:r w:rsidRPr="009A654D">
        <w:rPr>
          <w:rStyle w:val="StyleUnderline"/>
          <w:highlight w:val="cyan"/>
        </w:rPr>
        <w:t xml:space="preserve"> on</w:t>
      </w:r>
      <w:r w:rsidRPr="003B1041">
        <w:rPr>
          <w:rStyle w:val="StyleUnderline"/>
        </w:rPr>
        <w:t xml:space="preserve"> the </w:t>
      </w:r>
      <w:r w:rsidRPr="009A654D">
        <w:rPr>
          <w:rStyle w:val="Emphasis"/>
          <w:highlight w:val="cyan"/>
        </w:rPr>
        <w:t>generic ballot</w:t>
      </w:r>
      <w:r w:rsidRPr="009A654D">
        <w:rPr>
          <w:rStyle w:val="StyleUnderline"/>
          <w:highlight w:val="cyan"/>
        </w:rPr>
        <w:t xml:space="preserve"> show</w:t>
      </w:r>
      <w:r w:rsidRPr="003B1041">
        <w:rPr>
          <w:rStyle w:val="StyleUnderline"/>
        </w:rPr>
        <w:t xml:space="preserve"> the </w:t>
      </w:r>
      <w:r w:rsidRPr="009A654D">
        <w:rPr>
          <w:rStyle w:val="StyleUnderline"/>
          <w:highlight w:val="cyan"/>
        </w:rPr>
        <w:t xml:space="preserve">party in a </w:t>
      </w:r>
      <w:r w:rsidRPr="009A654D">
        <w:rPr>
          <w:rStyle w:val="Emphasis"/>
          <w:highlight w:val="cyan"/>
        </w:rPr>
        <w:t>weaker</w:t>
      </w:r>
      <w:r w:rsidRPr="009A654D">
        <w:rPr>
          <w:rStyle w:val="StyleUnderline"/>
          <w:highlight w:val="cyan"/>
        </w:rPr>
        <w:t xml:space="preserve"> position</w:t>
      </w:r>
      <w:r w:rsidRPr="009A654D">
        <w:rPr>
          <w:rStyle w:val="StyleUnderline"/>
        </w:rPr>
        <w:t xml:space="preserve"> than in </w:t>
      </w:r>
      <w:r w:rsidRPr="009A654D">
        <w:rPr>
          <w:rStyle w:val="Emphasis"/>
        </w:rPr>
        <w:t>previous election</w:t>
      </w:r>
      <w:r w:rsidRPr="009A654D">
        <w:rPr>
          <w:sz w:val="16"/>
        </w:rPr>
        <w:t xml:space="preserve"> cycle</w:t>
      </w:r>
      <w:r w:rsidRPr="009A654D">
        <w:rPr>
          <w:rStyle w:val="Emphasis"/>
        </w:rPr>
        <w:t>s</w:t>
      </w:r>
      <w:r w:rsidRPr="009A654D">
        <w:rPr>
          <w:sz w:val="16"/>
        </w:rPr>
        <w:t>. (RELATED: CNN’s Harry Enten Says GOP’s Odds Of Keeping Control Of House ‘Up Like A Rocket’)</w:t>
      </w:r>
    </w:p>
    <w:p w14:paraId="20ED84A1" w14:textId="77777777" w:rsidR="00A5275C" w:rsidRPr="00682698" w:rsidRDefault="00A5275C" w:rsidP="00A5275C">
      <w:pPr>
        <w:rPr>
          <w:rStyle w:val="StyleUnderline"/>
          <w:highlight w:val="yellow"/>
        </w:rPr>
      </w:pPr>
      <w:r w:rsidRPr="009A654D">
        <w:rPr>
          <w:sz w:val="16"/>
        </w:rPr>
        <w:t>The NRCC has reported roughly $720,000 more in year-to-date fundraising than the Democratic Congressional Campaign Committee (DCCC).</w:t>
      </w:r>
    </w:p>
    <w:p w14:paraId="5305D7FF" w14:textId="77777777" w:rsidR="00A5275C" w:rsidRPr="00682698" w:rsidRDefault="00A5275C" w:rsidP="00A5275C">
      <w:pPr>
        <w:rPr>
          <w:rStyle w:val="StyleUnderline"/>
          <w:highlight w:val="yellow"/>
        </w:rPr>
      </w:pPr>
      <w:r w:rsidRPr="009A654D">
        <w:rPr>
          <w:sz w:val="16"/>
        </w:rPr>
        <w:t>In stark contrast, the DCCC held nearly a $9 million advantage after the first three fundraising quarters of 2017. Democrats would go on to win 41 seats in the 2018 midterms and reclaim control of the House.</w:t>
      </w:r>
    </w:p>
    <w:p w14:paraId="223C44BB" w14:textId="77777777" w:rsidR="00A5275C" w:rsidRPr="00682698" w:rsidRDefault="00A5275C" w:rsidP="00A5275C">
      <w:pPr>
        <w:rPr>
          <w:rStyle w:val="StyleUnderline"/>
          <w:highlight w:val="yellow"/>
        </w:rPr>
      </w:pPr>
      <w:r w:rsidRPr="009A654D">
        <w:rPr>
          <w:sz w:val="16"/>
        </w:rPr>
        <w:t>In the first three fundraising quarters of 2025, the NRCC reported a $20 million uptick in contributions compared to the same period in 2017. The House Republican campaign arm also has $7.5 million more in the bank at the end of September 2025 than it had in September 2017.</w:t>
      </w:r>
    </w:p>
    <w:p w14:paraId="7D256D68" w14:textId="77777777" w:rsidR="00A5275C" w:rsidRPr="00682698" w:rsidRDefault="00A5275C" w:rsidP="00A5275C">
      <w:pPr>
        <w:rPr>
          <w:rStyle w:val="StyleUnderline"/>
          <w:highlight w:val="yellow"/>
        </w:rPr>
      </w:pPr>
      <w:r w:rsidRPr="009A654D">
        <w:rPr>
          <w:sz w:val="16"/>
        </w:rPr>
        <w:t>“</w:t>
      </w:r>
      <w:r w:rsidRPr="009A654D">
        <w:rPr>
          <w:rStyle w:val="StyleUnderline"/>
        </w:rPr>
        <w:t xml:space="preserve">The </w:t>
      </w:r>
      <w:r w:rsidRPr="009A654D">
        <w:rPr>
          <w:rStyle w:val="StyleUnderline"/>
          <w:highlight w:val="cyan"/>
        </w:rPr>
        <w:t xml:space="preserve">numbers </w:t>
      </w:r>
      <w:r w:rsidRPr="009A654D">
        <w:rPr>
          <w:rStyle w:val="Emphasis"/>
          <w:highlight w:val="cyan"/>
        </w:rPr>
        <w:t>don’t lie</w:t>
      </w:r>
      <w:r w:rsidRPr="009A654D">
        <w:rPr>
          <w:rStyle w:val="StyleUnderline"/>
          <w:highlight w:val="cyan"/>
        </w:rPr>
        <w:t xml:space="preserve">: House </w:t>
      </w:r>
      <w:r w:rsidRPr="009A654D">
        <w:rPr>
          <w:rStyle w:val="Emphasis"/>
          <w:highlight w:val="cyan"/>
        </w:rPr>
        <w:t>Repub</w:t>
      </w:r>
      <w:r w:rsidRPr="009A654D">
        <w:rPr>
          <w:rStyle w:val="StyleUnderline"/>
        </w:rPr>
        <w:t>lican</w:t>
      </w:r>
      <w:r w:rsidRPr="003A3480">
        <w:rPr>
          <w:rStyle w:val="Emphasis"/>
          <w:highlight w:val="cyan"/>
        </w:rPr>
        <w:t>s</w:t>
      </w:r>
      <w:r w:rsidRPr="003A3480">
        <w:rPr>
          <w:rStyle w:val="StyleUnderline"/>
          <w:highlight w:val="cyan"/>
        </w:rPr>
        <w:t xml:space="preserve"> have</w:t>
      </w:r>
      <w:r w:rsidRPr="009A654D">
        <w:rPr>
          <w:rStyle w:val="StyleUnderline"/>
        </w:rPr>
        <w:t xml:space="preserve"> the </w:t>
      </w:r>
      <w:r w:rsidRPr="009A654D">
        <w:rPr>
          <w:rStyle w:val="Emphasis"/>
          <w:highlight w:val="cyan"/>
        </w:rPr>
        <w:t>momentum</w:t>
      </w:r>
      <w:r w:rsidRPr="009A654D">
        <w:rPr>
          <w:sz w:val="16"/>
        </w:rPr>
        <w:t xml:space="preserve">, the message, </w:t>
      </w:r>
      <w:r w:rsidRPr="009A654D">
        <w:rPr>
          <w:rStyle w:val="StyleUnderline"/>
        </w:rPr>
        <w:t>and</w:t>
      </w:r>
      <w:r w:rsidRPr="009A654D">
        <w:rPr>
          <w:sz w:val="16"/>
        </w:rPr>
        <w:t xml:space="preserve"> the </w:t>
      </w:r>
      <w:r w:rsidRPr="009A654D">
        <w:rPr>
          <w:rStyle w:val="Emphasis"/>
        </w:rPr>
        <w:t>money</w:t>
      </w:r>
      <w:r w:rsidRPr="009A654D">
        <w:rPr>
          <w:rStyle w:val="StyleUnderline"/>
        </w:rPr>
        <w:t xml:space="preserve"> while </w:t>
      </w:r>
      <w:r w:rsidRPr="009A654D">
        <w:rPr>
          <w:rStyle w:val="Emphasis"/>
        </w:rPr>
        <w:t>Dem</w:t>
      </w:r>
      <w:r w:rsidRPr="009A654D">
        <w:rPr>
          <w:rStyle w:val="StyleUnderline"/>
        </w:rPr>
        <w:t>ocrat</w:t>
      </w:r>
      <w:r w:rsidRPr="009A654D">
        <w:rPr>
          <w:rStyle w:val="Emphasis"/>
        </w:rPr>
        <w:t>s</w:t>
      </w:r>
      <w:r w:rsidRPr="009A654D">
        <w:rPr>
          <w:rStyle w:val="StyleUnderline"/>
        </w:rPr>
        <w:t xml:space="preserve"> are </w:t>
      </w:r>
      <w:r w:rsidRPr="009A654D">
        <w:rPr>
          <w:rStyle w:val="Emphasis"/>
        </w:rPr>
        <w:t>broke</w:t>
      </w:r>
      <w:r w:rsidRPr="009A654D">
        <w:rPr>
          <w:sz w:val="16"/>
        </w:rPr>
        <w:t xml:space="preserve">, divided, </w:t>
      </w:r>
      <w:r w:rsidRPr="009A654D">
        <w:rPr>
          <w:rStyle w:val="StyleUnderline"/>
        </w:rPr>
        <w:t xml:space="preserve">and </w:t>
      </w:r>
      <w:r w:rsidRPr="009A654D">
        <w:rPr>
          <w:rStyle w:val="Emphasis"/>
        </w:rPr>
        <w:t>out</w:t>
      </w:r>
      <w:r w:rsidRPr="009A654D">
        <w:rPr>
          <w:rStyle w:val="StyleUnderline"/>
        </w:rPr>
        <w:t xml:space="preserve"> of </w:t>
      </w:r>
      <w:r w:rsidRPr="009A654D">
        <w:rPr>
          <w:rStyle w:val="Emphasis"/>
        </w:rPr>
        <w:t>gas</w:t>
      </w:r>
      <w:r w:rsidRPr="009A654D">
        <w:rPr>
          <w:sz w:val="16"/>
        </w:rPr>
        <w:t>,” NRCC spokesman Mike Marinella said in a statement.</w:t>
      </w:r>
    </w:p>
    <w:p w14:paraId="1FE326D2" w14:textId="77777777" w:rsidR="00A5275C" w:rsidRPr="00682698" w:rsidRDefault="00A5275C" w:rsidP="00A5275C">
      <w:pPr>
        <w:rPr>
          <w:rStyle w:val="StyleUnderline"/>
          <w:highlight w:val="yellow"/>
        </w:rPr>
      </w:pPr>
      <w:r w:rsidRPr="009A654D">
        <w:rPr>
          <w:sz w:val="16"/>
        </w:rPr>
        <w:t>“The NRCC is grasping at straws because poll after poll shows House Republicans are sinking in battleground districts,” DCCC spokesman Aidan Johnson said in a statement to the DCNF. “At the end of the day, voters are what matter, and it’s clear they’re done with Republicans’ broken promises and ready to send Democrats back to the majority next November.”</w:t>
      </w:r>
    </w:p>
    <w:p w14:paraId="6854F977" w14:textId="77777777" w:rsidR="00A5275C" w:rsidRPr="00682698" w:rsidRDefault="00A5275C" w:rsidP="00A5275C">
      <w:pPr>
        <w:rPr>
          <w:rStyle w:val="StyleUnderline"/>
          <w:highlight w:val="yellow"/>
        </w:rPr>
      </w:pPr>
      <w:r w:rsidRPr="009A654D">
        <w:rPr>
          <w:sz w:val="16"/>
        </w:rPr>
        <w:t>Though the DCCC reported slightly more in Q3 receipts than the NRCC’s $24 million haul, House Democrats’ campaign arm has reported less in year-to-date fundraising in 2025 compared to the last cycle in 2023. The DCCC had a $23 million edge over the NRCC at the end of September that year.</w:t>
      </w:r>
    </w:p>
    <w:p w14:paraId="1EF32665" w14:textId="77777777" w:rsidR="00A5275C" w:rsidRPr="00682698" w:rsidRDefault="00A5275C" w:rsidP="00A5275C">
      <w:pPr>
        <w:rPr>
          <w:rStyle w:val="StyleUnderline"/>
          <w:highlight w:val="yellow"/>
        </w:rPr>
      </w:pPr>
      <w:r w:rsidRPr="009A654D">
        <w:rPr>
          <w:sz w:val="16"/>
        </w:rPr>
        <w:t>Republican Rep. T.H. Young Kim (CA-40) speaks onstage during the 2023 Concordia Annual Summit at Sheraton New York on September 18, 2023 in New York City. (Photo by John Lamparski/Getty Images for Concordia Summit)</w:t>
      </w:r>
    </w:p>
    <w:p w14:paraId="7114B433" w14:textId="77777777" w:rsidR="00A5275C" w:rsidRPr="00682698" w:rsidRDefault="00A5275C" w:rsidP="00A5275C">
      <w:pPr>
        <w:rPr>
          <w:rStyle w:val="StyleUnderline"/>
          <w:highlight w:val="yellow"/>
        </w:rPr>
      </w:pP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rPr>
        <w:t xml:space="preserve"> have</w:t>
      </w:r>
      <w:r w:rsidRPr="009A654D">
        <w:rPr>
          <w:sz w:val="16"/>
        </w:rPr>
        <w:t xml:space="preserve"> also </w:t>
      </w:r>
      <w:r w:rsidRPr="009A654D">
        <w:rPr>
          <w:rStyle w:val="StyleUnderline"/>
          <w:highlight w:val="cyan"/>
        </w:rPr>
        <w:t>maintained</w:t>
      </w:r>
      <w:r w:rsidRPr="009A654D">
        <w:rPr>
          <w:rStyle w:val="StyleUnderline"/>
        </w:rPr>
        <w:t xml:space="preserve"> a </w:t>
      </w:r>
      <w:r w:rsidRPr="009A654D">
        <w:rPr>
          <w:rStyle w:val="Emphasis"/>
          <w:highlight w:val="cyan"/>
        </w:rPr>
        <w:t>financial edge</w:t>
      </w:r>
      <w:r w:rsidRPr="009A654D">
        <w:rPr>
          <w:rStyle w:val="StyleUnderline"/>
          <w:highlight w:val="cyan"/>
        </w:rPr>
        <w:t xml:space="preserve"> among</w:t>
      </w:r>
      <w:r w:rsidRPr="005662CE">
        <w:rPr>
          <w:rStyle w:val="StyleUnderline"/>
        </w:rPr>
        <w:t xml:space="preserve"> their </w:t>
      </w:r>
      <w:r w:rsidRPr="005662CE">
        <w:rPr>
          <w:rStyle w:val="Emphasis"/>
        </w:rPr>
        <w:t xml:space="preserve">most </w:t>
      </w:r>
      <w:r w:rsidRPr="009A654D">
        <w:rPr>
          <w:rStyle w:val="Emphasis"/>
          <w:highlight w:val="cyan"/>
        </w:rPr>
        <w:t>vulnerable</w:t>
      </w:r>
      <w:r w:rsidRPr="009A654D">
        <w:rPr>
          <w:rStyle w:val="StyleUnderline"/>
          <w:highlight w:val="cyan"/>
        </w:rPr>
        <w:t xml:space="preserve"> incumbents</w:t>
      </w:r>
      <w:r w:rsidRPr="009A654D">
        <w:rPr>
          <w:rStyle w:val="StyleUnderline"/>
        </w:rPr>
        <w:t xml:space="preserve"> compared to</w:t>
      </w:r>
      <w:r w:rsidRPr="009A654D">
        <w:rPr>
          <w:sz w:val="16"/>
        </w:rPr>
        <w:t xml:space="preserve"> their </w:t>
      </w:r>
      <w:r w:rsidRPr="009A654D">
        <w:rPr>
          <w:rStyle w:val="Emphasis"/>
        </w:rPr>
        <w:t>Dem</w:t>
      </w:r>
      <w:r w:rsidRPr="009A654D">
        <w:rPr>
          <w:rStyle w:val="StyleUnderline"/>
        </w:rPr>
        <w:t>ocratic counterparts.</w:t>
      </w:r>
    </w:p>
    <w:p w14:paraId="4251FB9E" w14:textId="77777777" w:rsidR="00A5275C" w:rsidRPr="00682698" w:rsidRDefault="00A5275C" w:rsidP="00A5275C">
      <w:pPr>
        <w:rPr>
          <w:rStyle w:val="StyleUnderline"/>
          <w:highlight w:val="yellow"/>
        </w:rPr>
      </w:pPr>
      <w:r w:rsidRPr="009A654D">
        <w:rPr>
          <w:sz w:val="16"/>
        </w:rPr>
        <w:t>House Republicans on the NRCC’s Patriot list — the party’s most endangered incumbents — raised an average of $763,000 in the third fundraising quarter, which runs from July to September.</w:t>
      </w:r>
    </w:p>
    <w:p w14:paraId="5E2EB63C" w14:textId="77777777" w:rsidR="00A5275C" w:rsidRPr="00682698" w:rsidRDefault="00A5275C" w:rsidP="00A5275C">
      <w:pPr>
        <w:rPr>
          <w:rStyle w:val="StyleUnderline"/>
          <w:highlight w:val="yellow"/>
        </w:rPr>
      </w:pPr>
      <w:r w:rsidRPr="009A654D">
        <w:rPr>
          <w:sz w:val="16"/>
        </w:rPr>
        <w:t>Three NRCC Patriots, Reps. Young Kim of California, Mike Lawler of New York, and Derrick Van Orden of Wisconsin, reported fundraising hauls over $1 million in the third quarter.</w:t>
      </w:r>
    </w:p>
    <w:p w14:paraId="411213D5" w14:textId="77777777" w:rsidR="00A5275C" w:rsidRPr="00682698" w:rsidRDefault="00A5275C" w:rsidP="00A5275C">
      <w:pPr>
        <w:rPr>
          <w:rStyle w:val="StyleUnderline"/>
          <w:highlight w:val="yellow"/>
        </w:rPr>
      </w:pPr>
      <w:r w:rsidRPr="009A654D">
        <w:rPr>
          <w:rStyle w:val="StyleUnderline"/>
        </w:rPr>
        <w:t xml:space="preserve">Vulnerable Republican incumbents </w:t>
      </w:r>
      <w:r w:rsidRPr="009A654D">
        <w:rPr>
          <w:rStyle w:val="Emphasis"/>
        </w:rPr>
        <w:t>also</w:t>
      </w:r>
      <w:r w:rsidRPr="009A654D">
        <w:rPr>
          <w:rStyle w:val="StyleUnderline"/>
        </w:rPr>
        <w:t xml:space="preserve"> maintained a significant </w:t>
      </w:r>
      <w:r w:rsidRPr="009A654D">
        <w:rPr>
          <w:rStyle w:val="Emphasis"/>
        </w:rPr>
        <w:t>cash-on-hand</w:t>
      </w:r>
      <w:r w:rsidRPr="009A654D">
        <w:rPr>
          <w:rStyle w:val="StyleUnderline"/>
        </w:rPr>
        <w:t xml:space="preserve"> advantage over their Democratic counterparts</w:t>
      </w:r>
      <w:r w:rsidRPr="009A654D">
        <w:rPr>
          <w:sz w:val="16"/>
        </w:rPr>
        <w:t xml:space="preserve"> through the end of September.</w:t>
      </w:r>
    </w:p>
    <w:p w14:paraId="6D8FABC4" w14:textId="77777777" w:rsidR="00A5275C" w:rsidRPr="00682698" w:rsidRDefault="00A5275C" w:rsidP="00A5275C">
      <w:pPr>
        <w:rPr>
          <w:rStyle w:val="StyleUnderline"/>
          <w:highlight w:val="yellow"/>
        </w:rPr>
      </w:pPr>
      <w:r w:rsidRPr="009A654D">
        <w:rPr>
          <w:sz w:val="16"/>
        </w:rPr>
        <w:t>The DCCC’s Frontliners — considered to be the most vulnerable Democrats running for reelection — reported an average fundraising haul of $664,000 during the year’s third fundraising quarter, according to the NRCC’s analysis. Four Democrats, including Maine Rep. Jared Golden, reported more than $1 million in receipts during the third quarter.</w:t>
      </w:r>
    </w:p>
    <w:p w14:paraId="3BBD72CB" w14:textId="77777777" w:rsidR="00A5275C" w:rsidRPr="00682698" w:rsidRDefault="00A5275C" w:rsidP="00A5275C">
      <w:pPr>
        <w:rPr>
          <w:rStyle w:val="StyleUnderline"/>
          <w:highlight w:val="yellow"/>
        </w:rPr>
      </w:pPr>
      <w:r w:rsidRPr="009A654D">
        <w:rPr>
          <w:rStyle w:val="StyleUnderline"/>
        </w:rPr>
        <w:t xml:space="preserve">Democrats have also </w:t>
      </w:r>
      <w:r w:rsidRPr="009A654D">
        <w:rPr>
          <w:rStyle w:val="Emphasis"/>
        </w:rPr>
        <w:t>not been able</w:t>
      </w:r>
      <w:r w:rsidRPr="009A654D">
        <w:rPr>
          <w:rStyle w:val="StyleUnderline"/>
        </w:rPr>
        <w:t xml:space="preserve"> to keep up their </w:t>
      </w:r>
      <w:r w:rsidRPr="009A654D">
        <w:rPr>
          <w:rStyle w:val="Emphasis"/>
        </w:rPr>
        <w:t>polling performance</w:t>
      </w:r>
      <w:r w:rsidRPr="009A654D">
        <w:rPr>
          <w:rStyle w:val="StyleUnderline"/>
        </w:rPr>
        <w:t xml:space="preserve"> on the </w:t>
      </w:r>
      <w:r w:rsidRPr="009A654D">
        <w:rPr>
          <w:rStyle w:val="Emphasis"/>
        </w:rPr>
        <w:t>generic ballot</w:t>
      </w:r>
      <w:r w:rsidRPr="009A654D">
        <w:rPr>
          <w:sz w:val="16"/>
        </w:rPr>
        <w:t xml:space="preserve"> compared to 2017.</w:t>
      </w:r>
    </w:p>
    <w:p w14:paraId="6DE9A17F" w14:textId="77777777" w:rsidR="00A5275C" w:rsidRPr="00682698" w:rsidRDefault="00A5275C" w:rsidP="00A5275C">
      <w:pPr>
        <w:rPr>
          <w:rStyle w:val="StyleUnderline"/>
          <w:highlight w:val="yellow"/>
        </w:rPr>
      </w:pPr>
      <w:r w:rsidRPr="009A654D">
        <w:rPr>
          <w:rStyle w:val="StyleUnderline"/>
        </w:rPr>
        <w:t>Democrats hold just a 2.6-point lead</w:t>
      </w:r>
      <w:r w:rsidRPr="009A654D">
        <w:rPr>
          <w:sz w:val="16"/>
        </w:rPr>
        <w:t xml:space="preserve"> on the RealClearPolitics polling average as of Friday. On Oct. 24, 2017, Democrats led Republicans in the generic ballot by 10.3 percentage points.</w:t>
      </w:r>
    </w:p>
    <w:p w14:paraId="36E5777A" w14:textId="77777777" w:rsidR="00A5275C" w:rsidRPr="00682698" w:rsidRDefault="00A5275C" w:rsidP="00A5275C">
      <w:pPr>
        <w:rPr>
          <w:rStyle w:val="StyleUnderline"/>
          <w:highlight w:val="yellow"/>
        </w:rPr>
      </w:pPr>
      <w:r w:rsidRPr="009A654D">
        <w:rPr>
          <w:rStyle w:val="Emphasis"/>
          <w:highlight w:val="cyan"/>
        </w:rPr>
        <w:t>Dem</w:t>
      </w:r>
      <w:r w:rsidRPr="009A654D">
        <w:rPr>
          <w:rStyle w:val="StyleUnderline"/>
        </w:rPr>
        <w:t xml:space="preserve">ocrats’ weaker performance in the generic ballot comes as the party’s </w:t>
      </w:r>
      <w:r w:rsidRPr="009A654D">
        <w:rPr>
          <w:rStyle w:val="Emphasis"/>
          <w:highlight w:val="cyan"/>
        </w:rPr>
        <w:t>approval</w:t>
      </w:r>
      <w:r w:rsidRPr="009A654D">
        <w:rPr>
          <w:rStyle w:val="Emphasis"/>
        </w:rPr>
        <w:t xml:space="preserve"> rating</w:t>
      </w:r>
      <w:r w:rsidRPr="009A654D">
        <w:rPr>
          <w:rStyle w:val="StyleUnderline"/>
        </w:rPr>
        <w:t xml:space="preserve"> has </w:t>
      </w:r>
      <w:r w:rsidRPr="009A654D">
        <w:rPr>
          <w:rStyle w:val="StyleUnderline"/>
          <w:highlight w:val="cyan"/>
        </w:rPr>
        <w:t xml:space="preserve">fallen to </w:t>
      </w:r>
      <w:r w:rsidRPr="009A654D">
        <w:rPr>
          <w:rStyle w:val="Emphasis"/>
          <w:highlight w:val="cyan"/>
        </w:rPr>
        <w:t>historic lows</w:t>
      </w:r>
      <w:r w:rsidRPr="009A654D">
        <w:rPr>
          <w:sz w:val="16"/>
        </w:rPr>
        <w:t xml:space="preserve">. A July </w:t>
      </w:r>
      <w:r w:rsidRPr="009A654D">
        <w:rPr>
          <w:rStyle w:val="StyleUnderline"/>
        </w:rPr>
        <w:t xml:space="preserve">Wall Street Journal poll found a net favorability rating of </w:t>
      </w:r>
      <w:r w:rsidRPr="009A654D">
        <w:rPr>
          <w:rStyle w:val="Emphasis"/>
          <w:highlight w:val="cyan"/>
        </w:rPr>
        <w:t>-30</w:t>
      </w:r>
      <w:r w:rsidRPr="009A654D">
        <w:rPr>
          <w:rStyle w:val="StyleUnderline"/>
        </w:rPr>
        <w:t xml:space="preserve"> for </w:t>
      </w:r>
      <w:r w:rsidRPr="009A654D">
        <w:rPr>
          <w:rStyle w:val="Emphasis"/>
        </w:rPr>
        <w:t>Dem</w:t>
      </w:r>
      <w:r w:rsidRPr="009A654D">
        <w:rPr>
          <w:rStyle w:val="StyleUnderline"/>
        </w:rPr>
        <w:t>ocrat</w:t>
      </w:r>
      <w:r w:rsidRPr="009A654D">
        <w:rPr>
          <w:rStyle w:val="Emphasis"/>
        </w:rPr>
        <w:t>s</w:t>
      </w:r>
      <w:r w:rsidRPr="009A654D">
        <w:rPr>
          <w:sz w:val="16"/>
        </w:rPr>
        <w:t xml:space="preserve"> — the worst figure for the party since the pollster began asking the question in 1990.</w:t>
      </w:r>
    </w:p>
    <w:p w14:paraId="1C25645B" w14:textId="77777777" w:rsidR="00A5275C" w:rsidRPr="00682698" w:rsidRDefault="00A5275C" w:rsidP="00A5275C">
      <w:pPr>
        <w:rPr>
          <w:rStyle w:val="StyleUnderline"/>
          <w:highlight w:val="yellow"/>
        </w:rPr>
      </w:pPr>
      <w:r w:rsidRPr="009A654D">
        <w:rPr>
          <w:sz w:val="16"/>
        </w:rPr>
        <w:t xml:space="preserve">Matt Bennett, co-founder of liberal think tank Third Way, argued Thursday that the Democratic Party’s </w:t>
      </w:r>
      <w:r w:rsidRPr="009A654D">
        <w:rPr>
          <w:rStyle w:val="Emphasis"/>
        </w:rPr>
        <w:t>weak approval</w:t>
      </w:r>
      <w:r w:rsidRPr="009A654D">
        <w:rPr>
          <w:sz w:val="16"/>
        </w:rPr>
        <w:t xml:space="preserve"> rating </w:t>
      </w:r>
      <w:r w:rsidRPr="009A654D">
        <w:rPr>
          <w:rStyle w:val="StyleUnderline"/>
        </w:rPr>
        <w:t xml:space="preserve">signals the party could remain in </w:t>
      </w:r>
      <w:r w:rsidRPr="009A654D">
        <w:rPr>
          <w:rStyle w:val="Emphasis"/>
        </w:rPr>
        <w:t>dismal shape</w:t>
      </w:r>
      <w:r w:rsidRPr="009A654D">
        <w:rPr>
          <w:rStyle w:val="StyleUnderline"/>
        </w:rPr>
        <w:t xml:space="preserve"> through</w:t>
      </w:r>
      <w:r w:rsidRPr="009A654D">
        <w:rPr>
          <w:sz w:val="16"/>
        </w:rPr>
        <w:t xml:space="preserve"> the </w:t>
      </w:r>
      <w:r w:rsidRPr="009A654D">
        <w:rPr>
          <w:rStyle w:val="StyleUnderline"/>
        </w:rPr>
        <w:t>midterms</w:t>
      </w:r>
      <w:r w:rsidRPr="009A654D">
        <w:rPr>
          <w:sz w:val="16"/>
        </w:rPr>
        <w:t>.</w:t>
      </w:r>
    </w:p>
    <w:p w14:paraId="6187B326" w14:textId="77777777" w:rsidR="00A5275C" w:rsidRPr="00682698" w:rsidRDefault="00A5275C" w:rsidP="00A5275C">
      <w:pPr>
        <w:rPr>
          <w:rStyle w:val="StyleUnderline"/>
          <w:highlight w:val="yellow"/>
        </w:rPr>
      </w:pPr>
      <w:r w:rsidRPr="009A654D">
        <w:rPr>
          <w:sz w:val="16"/>
        </w:rPr>
        <w:t>“</w:t>
      </w:r>
      <w:r w:rsidRPr="009A654D">
        <w:rPr>
          <w:rStyle w:val="StyleUnderline"/>
        </w:rPr>
        <w:t xml:space="preserve">We’re in </w:t>
      </w:r>
      <w:r w:rsidRPr="009A654D">
        <w:rPr>
          <w:rStyle w:val="Emphasis"/>
        </w:rPr>
        <w:t>terrible</w:t>
      </w:r>
      <w:r w:rsidRPr="009A654D">
        <w:rPr>
          <w:rStyle w:val="StyleUnderline"/>
        </w:rPr>
        <w:t xml:space="preserve"> shape</w:t>
      </w:r>
      <w:r w:rsidRPr="009A654D">
        <w:rPr>
          <w:sz w:val="16"/>
        </w:rPr>
        <w:t>. Like, we just have to be very honest with ourselves — the Democratic Party is in really, really bad shape,” Bennett told Halperin.</w:t>
      </w:r>
    </w:p>
    <w:p w14:paraId="2DF0AC92" w14:textId="77777777" w:rsidR="00A5275C" w:rsidRPr="00682698" w:rsidRDefault="00A5275C" w:rsidP="00A5275C">
      <w:pPr>
        <w:rPr>
          <w:rStyle w:val="StyleUnderline"/>
          <w:highlight w:val="yellow"/>
        </w:rPr>
      </w:pPr>
      <w:r w:rsidRPr="009A654D">
        <w:rPr>
          <w:sz w:val="16"/>
        </w:rPr>
        <w:t>“We have not begun to address those problems,” Bennett continued. “I do think we will not be able to fully address them until we have a leader, and that won’t be for like three years, when we nominate somebody for president.”</w:t>
      </w:r>
    </w:p>
    <w:p w14:paraId="051928DF" w14:textId="77777777" w:rsidR="00A5275C" w:rsidRPr="00682698" w:rsidRDefault="00A5275C" w:rsidP="00A5275C">
      <w:pPr>
        <w:rPr>
          <w:rStyle w:val="StyleUnderline"/>
          <w:highlight w:val="yellow"/>
        </w:rPr>
      </w:pPr>
      <w:r w:rsidRPr="009A654D">
        <w:rPr>
          <w:rStyle w:val="StyleUnderline"/>
        </w:rPr>
        <w:t>The</w:t>
      </w:r>
      <w:r w:rsidRPr="009A654D">
        <w:rPr>
          <w:sz w:val="16"/>
        </w:rPr>
        <w:t xml:space="preserve"> Republican National Committee (</w:t>
      </w:r>
      <w:r w:rsidRPr="009A654D">
        <w:rPr>
          <w:rStyle w:val="StyleUnderline"/>
        </w:rPr>
        <w:t>RNC</w:t>
      </w:r>
      <w:r w:rsidRPr="009A654D">
        <w:rPr>
          <w:sz w:val="16"/>
        </w:rPr>
        <w:t xml:space="preserve">) </w:t>
      </w:r>
      <w:r w:rsidRPr="009A654D">
        <w:rPr>
          <w:rStyle w:val="StyleUnderline"/>
        </w:rPr>
        <w:t xml:space="preserve">also continues to </w:t>
      </w:r>
      <w:r w:rsidRPr="009A654D">
        <w:rPr>
          <w:rStyle w:val="Emphasis"/>
        </w:rPr>
        <w:t>trounce</w:t>
      </w:r>
      <w:r w:rsidRPr="009A654D">
        <w:rPr>
          <w:rStyle w:val="StyleUnderline"/>
        </w:rPr>
        <w:t xml:space="preserve"> its Democratic rival in fundraising and cash on hand. The </w:t>
      </w:r>
      <w:r w:rsidRPr="009A654D">
        <w:rPr>
          <w:rStyle w:val="StyleUnderline"/>
          <w:highlight w:val="cyan"/>
        </w:rPr>
        <w:t>RNC has</w:t>
      </w:r>
      <w:r w:rsidRPr="009A654D">
        <w:rPr>
          <w:rStyle w:val="StyleUnderline"/>
        </w:rPr>
        <w:t xml:space="preserve"> $</w:t>
      </w:r>
      <w:r w:rsidRPr="009A654D">
        <w:rPr>
          <w:rStyle w:val="Emphasis"/>
          <w:highlight w:val="cyan"/>
        </w:rPr>
        <w:t>86 million</w:t>
      </w:r>
      <w:r w:rsidRPr="009A654D">
        <w:rPr>
          <w:rStyle w:val="StyleUnderline"/>
        </w:rPr>
        <w:t xml:space="preserve"> in the bank </w:t>
      </w:r>
      <w:r w:rsidRPr="009A654D">
        <w:rPr>
          <w:rStyle w:val="StyleUnderline"/>
          <w:highlight w:val="cyan"/>
        </w:rPr>
        <w:t>compared to</w:t>
      </w:r>
      <w:r w:rsidRPr="009A654D">
        <w:rPr>
          <w:rStyle w:val="StyleUnderline"/>
        </w:rPr>
        <w:t xml:space="preserve"> the </w:t>
      </w:r>
      <w:r w:rsidRPr="009A654D">
        <w:rPr>
          <w:rStyle w:val="StyleUnderline"/>
          <w:highlight w:val="cyan"/>
        </w:rPr>
        <w:t>DNC’s</w:t>
      </w:r>
      <w:r w:rsidRPr="009A654D">
        <w:rPr>
          <w:sz w:val="16"/>
        </w:rPr>
        <w:t xml:space="preserve"> $</w:t>
      </w:r>
      <w:r w:rsidRPr="009A654D">
        <w:rPr>
          <w:rStyle w:val="Emphasis"/>
          <w:highlight w:val="cyan"/>
        </w:rPr>
        <w:t>12 million</w:t>
      </w:r>
      <w:r w:rsidRPr="009A654D">
        <w:rPr>
          <w:sz w:val="16"/>
        </w:rPr>
        <w:t xml:space="preserve"> at the end of September — </w:t>
      </w:r>
      <w:r w:rsidRPr="009A654D">
        <w:rPr>
          <w:rStyle w:val="StyleUnderline"/>
        </w:rPr>
        <w:t>a $</w:t>
      </w:r>
      <w:r w:rsidRPr="009A654D">
        <w:rPr>
          <w:rStyle w:val="Emphasis"/>
        </w:rPr>
        <w:t>74 million</w:t>
      </w:r>
      <w:r w:rsidRPr="009A654D">
        <w:rPr>
          <w:rStyle w:val="StyleUnderline"/>
        </w:rPr>
        <w:t xml:space="preserve"> gap.</w:t>
      </w:r>
    </w:p>
    <w:p w14:paraId="31419F98" w14:textId="77777777" w:rsidR="00A5275C" w:rsidRDefault="00A5275C" w:rsidP="00A5275C">
      <w:pPr>
        <w:pStyle w:val="Heading4"/>
      </w:pPr>
      <w:r>
        <w:t xml:space="preserve">Money is key. </w:t>
      </w:r>
    </w:p>
    <w:p w14:paraId="3D9466FB" w14:textId="77777777" w:rsidR="00A5275C" w:rsidRPr="00B21100" w:rsidRDefault="00A5275C" w:rsidP="00A5275C">
      <w:r w:rsidRPr="00BC07DC">
        <w:rPr>
          <w:rStyle w:val="Style13ptBold"/>
        </w:rPr>
        <w:t>Robbins ’18</w:t>
      </w:r>
      <w:r>
        <w:t xml:space="preserve"> [Suzanne; October 29;  Assistant Professor of political science, University of Florida; UF News, “Money in elections doesn’t mean what you think it does,” https://archive.news.ufl.edu/articles/2018/10/money-in-elections-doesnt-mean-what-you-think-it-does-1.html]</w:t>
      </w:r>
    </w:p>
    <w:p w14:paraId="013F8015" w14:textId="77777777" w:rsidR="00A5275C" w:rsidRPr="00D65A0D" w:rsidRDefault="00A5275C" w:rsidP="00A5275C">
      <w:pPr>
        <w:rPr>
          <w:sz w:val="16"/>
        </w:rPr>
      </w:pPr>
      <w:r w:rsidRPr="00D65A0D">
        <w:rPr>
          <w:sz w:val="16"/>
        </w:rPr>
        <w:t>Can money buy an election?</w:t>
      </w:r>
    </w:p>
    <w:p w14:paraId="7C215162" w14:textId="77777777" w:rsidR="00A5275C" w:rsidRPr="00D65A0D" w:rsidRDefault="00A5275C" w:rsidP="00A5275C">
      <w:pPr>
        <w:rPr>
          <w:sz w:val="16"/>
        </w:rPr>
      </w:pPr>
      <w:r w:rsidRPr="00DE2AF3">
        <w:rPr>
          <w:rStyle w:val="StyleUnderline"/>
          <w:highlight w:val="cyan"/>
        </w:rPr>
        <w:t>Money</w:t>
      </w:r>
      <w:r w:rsidRPr="00321A91">
        <w:rPr>
          <w:rStyle w:val="StyleUnderline"/>
        </w:rPr>
        <w:t xml:space="preserve"> is</w:t>
      </w:r>
      <w:r w:rsidRPr="00D65A0D">
        <w:rPr>
          <w:sz w:val="16"/>
        </w:rPr>
        <w:t xml:space="preserve"> </w:t>
      </w:r>
      <w:r w:rsidRPr="00DE2AF3">
        <w:rPr>
          <w:rStyle w:val="Emphasis"/>
          <w:highlight w:val="cyan"/>
        </w:rPr>
        <w:t>necessary</w:t>
      </w:r>
      <w:r w:rsidRPr="00DE2AF3">
        <w:rPr>
          <w:sz w:val="16"/>
          <w:highlight w:val="cyan"/>
        </w:rPr>
        <w:t xml:space="preserve"> </w:t>
      </w:r>
      <w:r w:rsidRPr="00DE2AF3">
        <w:rPr>
          <w:rStyle w:val="StyleUnderline"/>
          <w:highlight w:val="cyan"/>
        </w:rPr>
        <w:t>for</w:t>
      </w:r>
      <w:r w:rsidRPr="00321A91">
        <w:rPr>
          <w:rStyle w:val="StyleUnderline"/>
        </w:rPr>
        <w:t xml:space="preserve"> a candidate to be</w:t>
      </w:r>
      <w:r w:rsidRPr="00D65A0D">
        <w:rPr>
          <w:sz w:val="16"/>
        </w:rPr>
        <w:t xml:space="preserve"> </w:t>
      </w:r>
      <w:r w:rsidRPr="00DE2AF3">
        <w:rPr>
          <w:rStyle w:val="Emphasis"/>
          <w:highlight w:val="cyan"/>
        </w:rPr>
        <w:t>competitive</w:t>
      </w:r>
      <w:r w:rsidRPr="00D65A0D">
        <w:rPr>
          <w:sz w:val="16"/>
        </w:rPr>
        <w:t>, but it doesn’t ensure success.</w:t>
      </w:r>
    </w:p>
    <w:p w14:paraId="253C1FCE" w14:textId="77777777" w:rsidR="00A5275C" w:rsidRPr="00D65A0D" w:rsidRDefault="00A5275C" w:rsidP="00A5275C">
      <w:pPr>
        <w:rPr>
          <w:sz w:val="16"/>
        </w:rPr>
      </w:pPr>
      <w:r w:rsidRPr="00D65A0D">
        <w:rPr>
          <w:sz w:val="16"/>
        </w:rPr>
        <w:t xml:space="preserve">A </w:t>
      </w:r>
      <w:r w:rsidRPr="00DE2AF3">
        <w:rPr>
          <w:rStyle w:val="Emphasis"/>
          <w:highlight w:val="cyan"/>
        </w:rPr>
        <w:t>lack</w:t>
      </w:r>
      <w:r w:rsidRPr="00DE2AF3">
        <w:rPr>
          <w:sz w:val="16"/>
          <w:highlight w:val="cyan"/>
        </w:rPr>
        <w:t xml:space="preserve"> </w:t>
      </w:r>
      <w:r w:rsidRPr="00DE2AF3">
        <w:rPr>
          <w:rStyle w:val="StyleUnderline"/>
          <w:highlight w:val="cyan"/>
        </w:rPr>
        <w:t>of</w:t>
      </w:r>
      <w:r w:rsidRPr="00DE2AF3">
        <w:rPr>
          <w:sz w:val="16"/>
          <w:highlight w:val="cyan"/>
        </w:rPr>
        <w:t xml:space="preserve"> </w:t>
      </w:r>
      <w:r w:rsidRPr="00DE2AF3">
        <w:rPr>
          <w:rStyle w:val="Emphasis"/>
          <w:highlight w:val="cyan"/>
        </w:rPr>
        <w:t>money</w:t>
      </w:r>
      <w:r w:rsidRPr="00D65A0D">
        <w:rPr>
          <w:sz w:val="16"/>
        </w:rPr>
        <w:t xml:space="preserve"> </w:t>
      </w:r>
      <w:r w:rsidRPr="00321A91">
        <w:rPr>
          <w:rStyle w:val="StyleUnderline"/>
        </w:rPr>
        <w:t>can</w:t>
      </w:r>
      <w:r w:rsidRPr="00D65A0D">
        <w:rPr>
          <w:sz w:val="16"/>
        </w:rPr>
        <w:t xml:space="preserve"> </w:t>
      </w:r>
      <w:r w:rsidRPr="00DE2AF3">
        <w:rPr>
          <w:rStyle w:val="Emphasis"/>
          <w:highlight w:val="cyan"/>
        </w:rPr>
        <w:t>eliminate</w:t>
      </w:r>
      <w:r w:rsidRPr="00D65A0D">
        <w:rPr>
          <w:sz w:val="16"/>
        </w:rPr>
        <w:t xml:space="preserve"> less capable </w:t>
      </w:r>
      <w:r w:rsidRPr="00DE2AF3">
        <w:rPr>
          <w:rStyle w:val="StyleUnderline"/>
          <w:highlight w:val="cyan"/>
        </w:rPr>
        <w:t>candidates</w:t>
      </w:r>
      <w:r w:rsidRPr="00D65A0D">
        <w:rPr>
          <w:sz w:val="16"/>
        </w:rPr>
        <w:t>, but having money does not guarantee that a particular candidate’s message will resonate with the voters. As Campaign Finance Institute researchers Michael Malbin and Brendan Glavin write, “If voters do not like what they are hearing, telling them more of the same will not change their opinion.”</w:t>
      </w:r>
    </w:p>
    <w:p w14:paraId="0E9CE2F4" w14:textId="77777777" w:rsidR="00A5275C" w:rsidRPr="00D65A0D" w:rsidRDefault="00A5275C" w:rsidP="00A5275C">
      <w:pPr>
        <w:rPr>
          <w:sz w:val="16"/>
        </w:rPr>
      </w:pPr>
      <w:r w:rsidRPr="00D65A0D">
        <w:rPr>
          <w:sz w:val="16"/>
        </w:rPr>
        <w:t>So how does money matter?</w:t>
      </w:r>
    </w:p>
    <w:p w14:paraId="33BB5833" w14:textId="77777777" w:rsidR="00A5275C" w:rsidRPr="00D65A0D" w:rsidRDefault="00A5275C" w:rsidP="00A5275C">
      <w:pPr>
        <w:rPr>
          <w:sz w:val="16"/>
        </w:rPr>
      </w:pPr>
      <w:r w:rsidRPr="00D65A0D">
        <w:rPr>
          <w:sz w:val="16"/>
        </w:rPr>
        <w:t>Money can affect which candidates run. Specifically, early money – or money raised before the primary – matters especially in this regard.</w:t>
      </w:r>
    </w:p>
    <w:p w14:paraId="353360CA" w14:textId="77777777" w:rsidR="00A5275C" w:rsidRPr="00D65A0D" w:rsidRDefault="00A5275C" w:rsidP="00A5275C">
      <w:pPr>
        <w:rPr>
          <w:sz w:val="16"/>
        </w:rPr>
      </w:pPr>
      <w:r w:rsidRPr="00321A91">
        <w:rPr>
          <w:rStyle w:val="StyleUnderline"/>
        </w:rPr>
        <w:t>Candidates</w:t>
      </w:r>
      <w:r w:rsidRPr="00D65A0D">
        <w:rPr>
          <w:sz w:val="16"/>
        </w:rPr>
        <w:t xml:space="preserve"> can </w:t>
      </w:r>
      <w:r w:rsidRPr="00DE2AF3">
        <w:rPr>
          <w:rStyle w:val="StyleUnderline"/>
          <w:highlight w:val="cyan"/>
        </w:rPr>
        <w:t>prove</w:t>
      </w:r>
      <w:r w:rsidRPr="00D65A0D">
        <w:rPr>
          <w:sz w:val="16"/>
        </w:rPr>
        <w:t xml:space="preserve"> their </w:t>
      </w:r>
      <w:r w:rsidRPr="00DE2AF3">
        <w:rPr>
          <w:rStyle w:val="Emphasis"/>
          <w:highlight w:val="cyan"/>
        </w:rPr>
        <w:t>viability</w:t>
      </w:r>
      <w:r w:rsidRPr="00DE2AF3">
        <w:rPr>
          <w:sz w:val="16"/>
          <w:highlight w:val="cyan"/>
        </w:rPr>
        <w:t xml:space="preserve"> </w:t>
      </w:r>
      <w:r w:rsidRPr="00DE2AF3">
        <w:rPr>
          <w:rStyle w:val="StyleUnderline"/>
          <w:highlight w:val="cyan"/>
        </w:rPr>
        <w:t>by raising</w:t>
      </w:r>
      <w:r w:rsidRPr="00321A91">
        <w:rPr>
          <w:rStyle w:val="StyleUnderline"/>
        </w:rPr>
        <w:t xml:space="preserve"> significant </w:t>
      </w:r>
      <w:r w:rsidRPr="00DE2AF3">
        <w:rPr>
          <w:rStyle w:val="StyleUnderline"/>
          <w:highlight w:val="cyan"/>
        </w:rPr>
        <w:t>sums</w:t>
      </w:r>
      <w:r w:rsidRPr="00D65A0D">
        <w:rPr>
          <w:sz w:val="16"/>
        </w:rPr>
        <w:t xml:space="preserve"> before the first advertisements air. Landing some big donors before the first advertisements or primary </w:t>
      </w:r>
      <w:r w:rsidRPr="00321A91">
        <w:rPr>
          <w:rStyle w:val="StyleUnderline"/>
        </w:rPr>
        <w:t>allows candidates</w:t>
      </w:r>
      <w:r w:rsidRPr="00D65A0D">
        <w:rPr>
          <w:sz w:val="16"/>
        </w:rPr>
        <w:t xml:space="preserve"> time </w:t>
      </w:r>
      <w:r w:rsidRPr="00321A91">
        <w:rPr>
          <w:rStyle w:val="StyleUnderline"/>
        </w:rPr>
        <w:t>to build</w:t>
      </w:r>
      <w:r w:rsidRPr="00D65A0D">
        <w:rPr>
          <w:sz w:val="16"/>
        </w:rPr>
        <w:t xml:space="preserve"> </w:t>
      </w:r>
      <w:r w:rsidRPr="00321A91">
        <w:rPr>
          <w:rStyle w:val="Emphasis"/>
        </w:rPr>
        <w:t>campaign infrastructure</w:t>
      </w:r>
      <w:r w:rsidRPr="00D65A0D">
        <w:rPr>
          <w:sz w:val="16"/>
        </w:rPr>
        <w:t>. Insiders refer to this as the “invisible primary.” Media stories on the invisible primary for the 2020 presidential election are well underway.</w:t>
      </w:r>
    </w:p>
    <w:p w14:paraId="0F14EB12" w14:textId="77777777" w:rsidR="00A5275C" w:rsidRPr="00D65A0D" w:rsidRDefault="00A5275C" w:rsidP="00A5275C">
      <w:pPr>
        <w:rPr>
          <w:sz w:val="16"/>
        </w:rPr>
      </w:pPr>
      <w:r w:rsidRPr="00D65A0D">
        <w:rPr>
          <w:sz w:val="16"/>
        </w:rPr>
        <w:t xml:space="preserve">Money matters more for challengers than it does for incumbents. </w:t>
      </w:r>
      <w:r w:rsidRPr="00DE2AF3">
        <w:rPr>
          <w:rStyle w:val="Emphasis"/>
          <w:highlight w:val="cyan"/>
        </w:rPr>
        <w:t>Decades</w:t>
      </w:r>
      <w:r w:rsidRPr="00DE2AF3">
        <w:rPr>
          <w:sz w:val="16"/>
          <w:highlight w:val="cyan"/>
        </w:rPr>
        <w:t xml:space="preserve"> </w:t>
      </w:r>
      <w:r w:rsidRPr="00DE2AF3">
        <w:rPr>
          <w:rStyle w:val="StyleUnderline"/>
          <w:highlight w:val="cyan"/>
        </w:rPr>
        <w:t>of</w:t>
      </w:r>
      <w:r w:rsidRPr="00DE2AF3">
        <w:rPr>
          <w:sz w:val="16"/>
          <w:highlight w:val="cyan"/>
        </w:rPr>
        <w:t xml:space="preserve"> </w:t>
      </w:r>
      <w:r w:rsidRPr="00DE2AF3">
        <w:rPr>
          <w:rStyle w:val="Emphasis"/>
          <w:highlight w:val="cyan"/>
        </w:rPr>
        <w:t>poli</w:t>
      </w:r>
      <w:r w:rsidRPr="00DE2AF3">
        <w:rPr>
          <w:rStyle w:val="StyleUnderline"/>
        </w:rPr>
        <w:t>tical</w:t>
      </w:r>
      <w:r w:rsidRPr="00321A91">
        <w:rPr>
          <w:rStyle w:val="StyleUnderline"/>
        </w:rPr>
        <w:t xml:space="preserve"> </w:t>
      </w:r>
      <w:r w:rsidRPr="00DE2AF3">
        <w:rPr>
          <w:rStyle w:val="Emphasis"/>
          <w:highlight w:val="cyan"/>
        </w:rPr>
        <w:t>sci</w:t>
      </w:r>
      <w:r w:rsidRPr="00321A91">
        <w:rPr>
          <w:rStyle w:val="StyleUnderline"/>
        </w:rPr>
        <w:t xml:space="preserve">ence </w:t>
      </w:r>
      <w:r w:rsidRPr="00DE2AF3">
        <w:rPr>
          <w:rStyle w:val="Emphasis"/>
          <w:highlight w:val="cyan"/>
        </w:rPr>
        <w:t>research</w:t>
      </w:r>
      <w:r w:rsidRPr="00DE2AF3">
        <w:rPr>
          <w:rStyle w:val="StyleUnderline"/>
          <w:highlight w:val="cyan"/>
        </w:rPr>
        <w:t xml:space="preserve"> demonstrates</w:t>
      </w:r>
      <w:r w:rsidRPr="00321A91">
        <w:rPr>
          <w:rStyle w:val="StyleUnderline"/>
        </w:rPr>
        <w:t xml:space="preserve"> that the </w:t>
      </w:r>
      <w:r w:rsidRPr="00DE2AF3">
        <w:rPr>
          <w:rStyle w:val="Emphasis"/>
          <w:highlight w:val="cyan"/>
        </w:rPr>
        <w:t>more</w:t>
      </w:r>
      <w:r w:rsidRPr="00321A91">
        <w:rPr>
          <w:rStyle w:val="StyleUnderline"/>
        </w:rPr>
        <w:t xml:space="preserve"> a </w:t>
      </w:r>
      <w:r w:rsidRPr="00DE2AF3">
        <w:rPr>
          <w:rStyle w:val="StyleUnderline"/>
          <w:highlight w:val="cyan"/>
        </w:rPr>
        <w:t xml:space="preserve">challenger </w:t>
      </w:r>
      <w:r w:rsidRPr="00DE2AF3">
        <w:rPr>
          <w:rStyle w:val="Emphasis"/>
          <w:highlight w:val="cyan"/>
        </w:rPr>
        <w:t>spends</w:t>
      </w:r>
      <w:r w:rsidRPr="00321A91">
        <w:rPr>
          <w:rStyle w:val="StyleUnderline"/>
        </w:rPr>
        <w:t xml:space="preserve">, the </w:t>
      </w:r>
      <w:r w:rsidRPr="00DE2AF3">
        <w:rPr>
          <w:rStyle w:val="Emphasis"/>
          <w:highlight w:val="cyan"/>
        </w:rPr>
        <w:t>more likely</w:t>
      </w:r>
      <w:r w:rsidRPr="00321A91">
        <w:rPr>
          <w:rStyle w:val="StyleUnderline"/>
        </w:rPr>
        <w:t xml:space="preserve"> he or she is to </w:t>
      </w:r>
      <w:r w:rsidRPr="00DE2AF3">
        <w:rPr>
          <w:rStyle w:val="Emphasis"/>
          <w:highlight w:val="cyan"/>
        </w:rPr>
        <w:t>win</w:t>
      </w:r>
      <w:r w:rsidRPr="00D65A0D">
        <w:rPr>
          <w:sz w:val="16"/>
        </w:rPr>
        <w:t>.</w:t>
      </w:r>
    </w:p>
    <w:p w14:paraId="308AC22B" w14:textId="77777777" w:rsidR="00A5275C" w:rsidRPr="00D65A0D" w:rsidRDefault="00A5275C" w:rsidP="00A5275C">
      <w:pPr>
        <w:rPr>
          <w:sz w:val="16"/>
        </w:rPr>
      </w:pPr>
      <w:r w:rsidRPr="00DE2AF3">
        <w:rPr>
          <w:rStyle w:val="Emphasis"/>
          <w:highlight w:val="cyan"/>
        </w:rPr>
        <w:t>Money</w:t>
      </w:r>
      <w:r w:rsidRPr="00D65A0D">
        <w:rPr>
          <w:sz w:val="16"/>
        </w:rPr>
        <w:t xml:space="preserve"> </w:t>
      </w:r>
      <w:r w:rsidRPr="00321A91">
        <w:rPr>
          <w:rStyle w:val="StyleUnderline"/>
        </w:rPr>
        <w:t xml:space="preserve">helps </w:t>
      </w:r>
      <w:r w:rsidRPr="00DE2AF3">
        <w:rPr>
          <w:rStyle w:val="StyleUnderline"/>
          <w:highlight w:val="cyan"/>
        </w:rPr>
        <w:t>get citizens</w:t>
      </w:r>
      <w:r w:rsidRPr="00DE2AF3">
        <w:rPr>
          <w:sz w:val="16"/>
          <w:highlight w:val="cyan"/>
        </w:rPr>
        <w:t xml:space="preserve"> </w:t>
      </w:r>
      <w:r w:rsidRPr="00DE2AF3">
        <w:rPr>
          <w:rStyle w:val="Emphasis"/>
          <w:highlight w:val="cyan"/>
        </w:rPr>
        <w:t>engaged</w:t>
      </w:r>
      <w:r w:rsidRPr="00D65A0D">
        <w:rPr>
          <w:sz w:val="16"/>
        </w:rPr>
        <w:t xml:space="preserve"> </w:t>
      </w:r>
      <w:r w:rsidRPr="00321A91">
        <w:rPr>
          <w:rStyle w:val="StyleUnderline"/>
        </w:rPr>
        <w:t>in elections</w:t>
      </w:r>
      <w:r w:rsidRPr="00D65A0D">
        <w:rPr>
          <w:sz w:val="16"/>
        </w:rPr>
        <w:t>. Shutterstock/ImageFlow</w:t>
      </w:r>
    </w:p>
    <w:p w14:paraId="5647C10A" w14:textId="77777777" w:rsidR="00A5275C" w:rsidRPr="00D65A0D" w:rsidRDefault="00A5275C" w:rsidP="00A5275C">
      <w:pPr>
        <w:rPr>
          <w:sz w:val="16"/>
        </w:rPr>
      </w:pPr>
      <w:r w:rsidRPr="00D65A0D">
        <w:rPr>
          <w:sz w:val="16"/>
        </w:rPr>
        <w:t xml:space="preserve">That’s because incumbents have many advantages, not the least of which is name recognition and free media. So, </w:t>
      </w:r>
      <w:r w:rsidRPr="00DE2AF3">
        <w:rPr>
          <w:rStyle w:val="StyleUnderline"/>
          <w:highlight w:val="cyan"/>
        </w:rPr>
        <w:t>challengers must</w:t>
      </w:r>
      <w:r w:rsidRPr="00DE2AF3">
        <w:rPr>
          <w:sz w:val="16"/>
          <w:highlight w:val="cyan"/>
        </w:rPr>
        <w:t xml:space="preserve"> </w:t>
      </w:r>
      <w:r w:rsidRPr="00DE2AF3">
        <w:rPr>
          <w:rStyle w:val="Emphasis"/>
          <w:highlight w:val="cyan"/>
        </w:rPr>
        <w:t>spend more</w:t>
      </w:r>
      <w:r w:rsidRPr="00D65A0D">
        <w:rPr>
          <w:sz w:val="16"/>
        </w:rPr>
        <w:t xml:space="preserve"> to overcome the obstacles they face, from name recognition to formidable incumbent war chests meant to scare off a challenger. Unfortunately for challengers, those barriers are high enough that they rarely raise enough money to compete.</w:t>
      </w:r>
    </w:p>
    <w:p w14:paraId="19C5792C" w14:textId="77777777" w:rsidR="00A5275C" w:rsidRPr="00D65A0D" w:rsidRDefault="00A5275C" w:rsidP="00A5275C">
      <w:pPr>
        <w:rPr>
          <w:sz w:val="16"/>
        </w:rPr>
      </w:pPr>
      <w:r w:rsidRPr="00D65A0D">
        <w:rPr>
          <w:sz w:val="16"/>
        </w:rPr>
        <w:t>Yet money does not guarantee a victory. Simply looking at the average amount spent by winners and losers obscures the fact that many races have no real competition.</w:t>
      </w:r>
    </w:p>
    <w:p w14:paraId="47C64CF9" w14:textId="77777777" w:rsidR="00A5275C" w:rsidRPr="00D65A0D" w:rsidRDefault="00A5275C" w:rsidP="00A5275C">
      <w:pPr>
        <w:rPr>
          <w:sz w:val="16"/>
        </w:rPr>
      </w:pPr>
      <w:r w:rsidRPr="00D65A0D">
        <w:rPr>
          <w:sz w:val="16"/>
        </w:rPr>
        <w:t xml:space="preserve">In 2016, </w:t>
      </w:r>
      <w:r w:rsidRPr="00DE2AF3">
        <w:rPr>
          <w:rStyle w:val="StyleUnderline"/>
          <w:highlight w:val="cyan"/>
        </w:rPr>
        <w:t>winning incumbents</w:t>
      </w:r>
      <w:r w:rsidRPr="00DE2AF3">
        <w:rPr>
          <w:sz w:val="16"/>
          <w:highlight w:val="cyan"/>
        </w:rPr>
        <w:t xml:space="preserve"> </w:t>
      </w:r>
      <w:r w:rsidRPr="00DE2AF3">
        <w:rPr>
          <w:rStyle w:val="Emphasis"/>
          <w:highlight w:val="cyan"/>
        </w:rPr>
        <w:t>far outspent</w:t>
      </w:r>
      <w:r w:rsidRPr="00D65A0D">
        <w:rPr>
          <w:sz w:val="16"/>
        </w:rPr>
        <w:t xml:space="preserve"> their </w:t>
      </w:r>
      <w:r w:rsidRPr="00DE2AF3">
        <w:rPr>
          <w:rStyle w:val="Emphasis"/>
          <w:highlight w:val="cyan"/>
        </w:rPr>
        <w:t>challengers</w:t>
      </w:r>
      <w:r w:rsidRPr="00D65A0D">
        <w:rPr>
          <w:sz w:val="16"/>
        </w:rPr>
        <w:t>, but the winners in open seat contests spent nearly the same amount as their opponents, while those incumbents who lost outspent their winning opponents half of the time.</w:t>
      </w:r>
    </w:p>
    <w:p w14:paraId="1D83CAF2" w14:textId="77777777" w:rsidR="00A5275C" w:rsidRPr="00D65A0D" w:rsidRDefault="00A5275C" w:rsidP="00A5275C">
      <w:pPr>
        <w:rPr>
          <w:sz w:val="16"/>
        </w:rPr>
      </w:pPr>
      <w:r w:rsidRPr="00D65A0D">
        <w:rPr>
          <w:sz w:val="16"/>
        </w:rPr>
        <w:t>In short, incumbents who spend more than their opponent in contested races are more likely to be the candidates who are vulnerable and lose.</w:t>
      </w:r>
    </w:p>
    <w:p w14:paraId="640D5B43" w14:textId="77777777" w:rsidR="00A5275C" w:rsidRPr="00D65A0D" w:rsidRDefault="00A5275C" w:rsidP="00A5275C">
      <w:pPr>
        <w:rPr>
          <w:sz w:val="16"/>
        </w:rPr>
      </w:pPr>
      <w:r w:rsidRPr="00D65A0D">
        <w:rPr>
          <w:sz w:val="16"/>
        </w:rPr>
        <w:t>Does money buy influence?</w:t>
      </w:r>
    </w:p>
    <w:p w14:paraId="6F72FFC4" w14:textId="77777777" w:rsidR="00A5275C" w:rsidRPr="00D65A0D" w:rsidRDefault="00A5275C" w:rsidP="00A5275C">
      <w:pPr>
        <w:rPr>
          <w:sz w:val="16"/>
        </w:rPr>
      </w:pPr>
      <w:r w:rsidRPr="00321A91">
        <w:rPr>
          <w:rStyle w:val="Emphasis"/>
        </w:rPr>
        <w:t>Money matters</w:t>
      </w:r>
      <w:r w:rsidRPr="00D65A0D">
        <w:rPr>
          <w:sz w:val="16"/>
        </w:rPr>
        <w:t xml:space="preserve"> </w:t>
      </w:r>
      <w:r w:rsidRPr="00321A91">
        <w:rPr>
          <w:rStyle w:val="StyleUnderline"/>
        </w:rPr>
        <w:t>in the most</w:t>
      </w:r>
      <w:r w:rsidRPr="00D65A0D">
        <w:rPr>
          <w:sz w:val="16"/>
        </w:rPr>
        <w:t xml:space="preserve"> </w:t>
      </w:r>
      <w:r w:rsidRPr="00321A91">
        <w:rPr>
          <w:rStyle w:val="Emphasis"/>
        </w:rPr>
        <w:t>competitive races</w:t>
      </w:r>
      <w:r w:rsidRPr="00321A91">
        <w:rPr>
          <w:rStyle w:val="StyleUnderline"/>
        </w:rPr>
        <w:t>, open seat races</w:t>
      </w:r>
      <w:r w:rsidRPr="00D65A0D">
        <w:rPr>
          <w:sz w:val="16"/>
        </w:rPr>
        <w:t xml:space="preserve"> that have no incumbent </w:t>
      </w:r>
      <w:r w:rsidRPr="00321A91">
        <w:rPr>
          <w:rStyle w:val="StyleUnderline"/>
        </w:rPr>
        <w:t>and those with high profile candidates</w:t>
      </w:r>
      <w:r w:rsidRPr="00D65A0D">
        <w:rPr>
          <w:sz w:val="16"/>
        </w:rPr>
        <w:t>. More money will be spent by the candidates in these races, but also by those who would like to influence the outcome.</w:t>
      </w:r>
    </w:p>
    <w:p w14:paraId="29CAE7A8" w14:textId="77777777" w:rsidR="00A5275C" w:rsidRPr="00D65A0D" w:rsidRDefault="00A5275C" w:rsidP="00A5275C">
      <w:pPr>
        <w:rPr>
          <w:sz w:val="16"/>
        </w:rPr>
      </w:pPr>
      <w:r w:rsidRPr="00D65A0D">
        <w:rPr>
          <w:sz w:val="16"/>
        </w:rPr>
        <w:t>One concern that is often expressed is that winners answer to their donors and those organizations who support them.</w:t>
      </w:r>
    </w:p>
    <w:p w14:paraId="6825EFC5" w14:textId="77777777" w:rsidR="00A5275C" w:rsidRPr="00D65A0D" w:rsidRDefault="00A5275C" w:rsidP="00A5275C">
      <w:pPr>
        <w:rPr>
          <w:sz w:val="16"/>
        </w:rPr>
      </w:pPr>
      <w:r w:rsidRPr="00D65A0D">
        <w:rPr>
          <w:sz w:val="16"/>
        </w:rPr>
        <w:t>Since 2010, the role of outside money, or money from super PACs and political nonprofits, has raised alarms in the media and from reform groups.</w:t>
      </w:r>
    </w:p>
    <w:p w14:paraId="126C4D4F" w14:textId="77777777" w:rsidR="00A5275C" w:rsidRPr="00D65A0D" w:rsidRDefault="00A5275C" w:rsidP="00A5275C">
      <w:pPr>
        <w:rPr>
          <w:sz w:val="16"/>
        </w:rPr>
      </w:pPr>
      <w:r w:rsidRPr="00D65A0D">
        <w:rPr>
          <w:sz w:val="16"/>
        </w:rPr>
        <w:t>Some assert that self-financed candidates or those candidates who can demonstrate widespread support from small donors can allay concerns about the potential influence of donors on candidates and elected officials.</w:t>
      </w:r>
    </w:p>
    <w:p w14:paraId="5FDE8306" w14:textId="77777777" w:rsidR="00A5275C" w:rsidRPr="00D65A0D" w:rsidRDefault="00A5275C" w:rsidP="00A5275C">
      <w:pPr>
        <w:rPr>
          <w:sz w:val="16"/>
        </w:rPr>
      </w:pPr>
      <w:r w:rsidRPr="00D65A0D">
        <w:rPr>
          <w:sz w:val="16"/>
        </w:rPr>
        <w:t>The Center for Responsive Politics notes that outside organizations alone have outspent more than two dozen candidates in the last three electoral cycles and are poised to outspend 27 so far in 2018.</w:t>
      </w:r>
    </w:p>
    <w:p w14:paraId="76556746" w14:textId="77777777" w:rsidR="00A5275C" w:rsidRPr="00D65A0D" w:rsidRDefault="00A5275C" w:rsidP="00A5275C">
      <w:pPr>
        <w:rPr>
          <w:sz w:val="16"/>
        </w:rPr>
      </w:pPr>
      <w:r w:rsidRPr="00D65A0D">
        <w:rPr>
          <w:sz w:val="16"/>
        </w:rPr>
        <w:t>However, it’s not always clear how useful that spending is: The 2012 election provides many examples.</w:t>
      </w:r>
    </w:p>
    <w:p w14:paraId="4567F06D" w14:textId="77777777" w:rsidR="00A5275C" w:rsidRPr="00D65A0D" w:rsidRDefault="00A5275C" w:rsidP="00A5275C">
      <w:pPr>
        <w:rPr>
          <w:sz w:val="16"/>
        </w:rPr>
      </w:pPr>
      <w:r w:rsidRPr="00D65A0D">
        <w:rPr>
          <w:sz w:val="16"/>
        </w:rPr>
        <w:t>Billionaire Republican donor Sheldon Adelson backed a super PAC supporting former House Speaker Newt Gingrich after Gingrich was no longer a viable presidential contender. It extended the Republican presidential primary at a time when Mitt Romney could have been raising money and consolidating support for the general election.</w:t>
      </w:r>
    </w:p>
    <w:p w14:paraId="3F7F5326" w14:textId="77777777" w:rsidR="00A5275C" w:rsidRPr="00D65A0D" w:rsidRDefault="00A5275C" w:rsidP="00A5275C">
      <w:pPr>
        <w:rPr>
          <w:sz w:val="16"/>
        </w:rPr>
      </w:pPr>
      <w:r w:rsidRPr="00D65A0D">
        <w:rPr>
          <w:sz w:val="16"/>
        </w:rPr>
        <w:t>The libertarian, conservative PAC Americans for Prosperity, founded by the Koch brothers, often ran ads at odds with the Republican message. Other outside groups poured money into races that simply were not winnable.</w:t>
      </w:r>
    </w:p>
    <w:p w14:paraId="12A5B292" w14:textId="77777777" w:rsidR="00A5275C" w:rsidRPr="00D65A0D" w:rsidRDefault="00A5275C" w:rsidP="00A5275C">
      <w:pPr>
        <w:rPr>
          <w:sz w:val="16"/>
        </w:rPr>
      </w:pPr>
      <w:r w:rsidRPr="00D65A0D">
        <w:rPr>
          <w:sz w:val="16"/>
        </w:rPr>
        <w:t>By 2016, it appears that super PACs were spending for more calculated effect, focusing on competitive races. In addition, much of that “outside money” comes from the super PACs associated with the two main parties.</w:t>
      </w:r>
    </w:p>
    <w:p w14:paraId="79C055BD" w14:textId="77777777" w:rsidR="00A5275C" w:rsidRPr="00D65A0D" w:rsidRDefault="00A5275C" w:rsidP="00A5275C">
      <w:pPr>
        <w:rPr>
          <w:sz w:val="16"/>
        </w:rPr>
      </w:pPr>
      <w:r w:rsidRPr="00D65A0D">
        <w:rPr>
          <w:sz w:val="16"/>
        </w:rPr>
        <w:t>For example, in California’s 7th congressional district, outside groups spent approximately $9.1 million, in roughly equal amounts between the incumbent, Democrat Ami Bera, and challenger, Republican Scott Jones. The vast majority (85.7 percent) of the outside spending came from party organizations – the National Republican Congressional Committee, the Democratic Congressional Campaign Committee, Congressional Leadership Fund and House Majority PAC – not from interest groups. Bera won re-election with 51.2 percent of the vote.</w:t>
      </w:r>
    </w:p>
    <w:p w14:paraId="62A63788" w14:textId="77777777" w:rsidR="00A5275C" w:rsidRPr="00D65A0D" w:rsidRDefault="00A5275C" w:rsidP="00A5275C">
      <w:pPr>
        <w:rPr>
          <w:sz w:val="16"/>
        </w:rPr>
      </w:pPr>
      <w:r w:rsidRPr="00D65A0D">
        <w:rPr>
          <w:sz w:val="16"/>
        </w:rPr>
        <w:t>Some candidates use their own money for their campaigns to avoid appearing indebted to donors.</w:t>
      </w:r>
    </w:p>
    <w:p w14:paraId="1DAD509F" w14:textId="77777777" w:rsidR="00A5275C" w:rsidRPr="00D65A0D" w:rsidRDefault="00A5275C" w:rsidP="00A5275C">
      <w:pPr>
        <w:rPr>
          <w:sz w:val="16"/>
        </w:rPr>
      </w:pPr>
      <w:r w:rsidRPr="00D65A0D">
        <w:rPr>
          <w:sz w:val="16"/>
        </w:rPr>
        <w:t>For example, wealthy Florida Republican Gov. Rick Scott has given his current U.S. Senate campaign $38.9 million dollars – 71.3 percent of all funds raised.</w:t>
      </w:r>
    </w:p>
    <w:p w14:paraId="1CFAB30A" w14:textId="77777777" w:rsidR="00A5275C" w:rsidRPr="00D65A0D" w:rsidRDefault="00A5275C" w:rsidP="00A5275C">
      <w:pPr>
        <w:rPr>
          <w:sz w:val="16"/>
        </w:rPr>
      </w:pPr>
      <w:r w:rsidRPr="00D65A0D">
        <w:rPr>
          <w:sz w:val="16"/>
        </w:rPr>
        <w:t>But self-funding does not resolve the democratic dilemma of responsiveness.</w:t>
      </w:r>
    </w:p>
    <w:p w14:paraId="58B340DA" w14:textId="77777777" w:rsidR="00A5275C" w:rsidRPr="00D65A0D" w:rsidRDefault="00A5275C" w:rsidP="00A5275C">
      <w:pPr>
        <w:rPr>
          <w:sz w:val="16"/>
        </w:rPr>
      </w:pPr>
      <w:r w:rsidRPr="00D65A0D">
        <w:rPr>
          <w:sz w:val="16"/>
        </w:rPr>
        <w:t>First, Daily Kos found that most self-financed candidates lose – and the more they spend, the more likely they are to lose the election. Generally, the only exceptions are candidates like Rick Scott, who already hold elective office.</w:t>
      </w:r>
    </w:p>
    <w:p w14:paraId="6FCBCA34" w14:textId="77777777" w:rsidR="00A5275C" w:rsidRPr="00D65A0D" w:rsidRDefault="00A5275C" w:rsidP="00A5275C">
      <w:pPr>
        <w:rPr>
          <w:sz w:val="16"/>
        </w:rPr>
      </w:pPr>
      <w:r w:rsidRPr="00D65A0D">
        <w:rPr>
          <w:sz w:val="16"/>
        </w:rPr>
        <w:t>Second, this way of improving responsiveness is limited because it effectively precludes anyone but the wealthy from holding office.</w:t>
      </w:r>
    </w:p>
    <w:p w14:paraId="78191304" w14:textId="77777777" w:rsidR="00A5275C" w:rsidRPr="00D65A0D" w:rsidRDefault="00A5275C" w:rsidP="00A5275C">
      <w:pPr>
        <w:rPr>
          <w:sz w:val="16"/>
        </w:rPr>
      </w:pPr>
      <w:r w:rsidRPr="00D65A0D">
        <w:rPr>
          <w:sz w:val="16"/>
        </w:rPr>
        <w:t>Small donors seem like a democratic solution to wealthy donors dominating election giving. Several recent campaigns – Bernie Sanders, Rand Paul, Barack Obama and now Donald Trump – have created effective small-donor fundraising machines.</w:t>
      </w:r>
    </w:p>
    <w:p w14:paraId="74FB7078" w14:textId="77777777" w:rsidR="00A5275C" w:rsidRPr="00D65A0D" w:rsidRDefault="00A5275C" w:rsidP="00A5275C">
      <w:pPr>
        <w:rPr>
          <w:sz w:val="16"/>
        </w:rPr>
      </w:pPr>
      <w:r w:rsidRPr="00D65A0D">
        <w:rPr>
          <w:sz w:val="16"/>
        </w:rPr>
        <w:t>More small donors means more widespread support, at least in theory, but that theory has limitations.</w:t>
      </w:r>
    </w:p>
    <w:p w14:paraId="6D169AB6" w14:textId="77777777" w:rsidR="00A5275C" w:rsidRPr="00D65A0D" w:rsidRDefault="00A5275C" w:rsidP="00A5275C">
      <w:pPr>
        <w:rPr>
          <w:sz w:val="16"/>
        </w:rPr>
      </w:pPr>
      <w:r w:rsidRPr="00D65A0D">
        <w:rPr>
          <w:sz w:val="16"/>
        </w:rPr>
        <w:t>Small donors are not yet giving enough to counter big money. In fact, the share small donors contribute relative to big money is declining.</w:t>
      </w:r>
    </w:p>
    <w:p w14:paraId="173A2058" w14:textId="77777777" w:rsidR="00A5275C" w:rsidRPr="00D65A0D" w:rsidRDefault="00A5275C" w:rsidP="00A5275C">
      <w:pPr>
        <w:rPr>
          <w:sz w:val="16"/>
        </w:rPr>
      </w:pPr>
      <w:r w:rsidRPr="00D65A0D">
        <w:rPr>
          <w:sz w:val="16"/>
        </w:rPr>
        <w:t>Moreover, political science doesn’t yet know enough about who small donors are – whether they are economically representative of the U.S. as a whole or even if they are more ideologically motivated to give, contributing to polarization in politics.</w:t>
      </w:r>
    </w:p>
    <w:p w14:paraId="2BF79CEC" w14:textId="77777777" w:rsidR="00A5275C" w:rsidRPr="00D65A0D" w:rsidRDefault="00A5275C" w:rsidP="00A5275C">
      <w:pPr>
        <w:rPr>
          <w:sz w:val="16"/>
        </w:rPr>
      </w:pPr>
      <w:r w:rsidRPr="00D65A0D">
        <w:rPr>
          <w:sz w:val="16"/>
        </w:rPr>
        <w:t>What’s so good about money?</w:t>
      </w:r>
    </w:p>
    <w:p w14:paraId="554BD21D" w14:textId="77777777" w:rsidR="00A5275C" w:rsidRPr="00D65A0D" w:rsidRDefault="00A5275C" w:rsidP="00A5275C">
      <w:pPr>
        <w:rPr>
          <w:sz w:val="16"/>
        </w:rPr>
      </w:pPr>
      <w:r w:rsidRPr="00D65A0D">
        <w:rPr>
          <w:sz w:val="16"/>
        </w:rPr>
        <w:t xml:space="preserve">Yes, </w:t>
      </w:r>
      <w:r w:rsidRPr="00DE2AF3">
        <w:rPr>
          <w:rStyle w:val="StyleUnderline"/>
          <w:highlight w:val="cyan"/>
        </w:rPr>
        <w:t>incumbents</w:t>
      </w:r>
      <w:r w:rsidRPr="00321A91">
        <w:rPr>
          <w:rStyle w:val="StyleUnderline"/>
        </w:rPr>
        <w:t xml:space="preserve"> can </w:t>
      </w:r>
      <w:r w:rsidRPr="00DE2AF3">
        <w:rPr>
          <w:rStyle w:val="StyleUnderline"/>
          <w:highlight w:val="cyan"/>
        </w:rPr>
        <w:t>amass huge</w:t>
      </w:r>
      <w:r w:rsidRPr="00DE2AF3">
        <w:rPr>
          <w:sz w:val="16"/>
          <w:highlight w:val="cyan"/>
        </w:rPr>
        <w:t xml:space="preserve"> </w:t>
      </w:r>
      <w:r w:rsidRPr="00DE2AF3">
        <w:rPr>
          <w:rStyle w:val="Emphasis"/>
          <w:highlight w:val="cyan"/>
        </w:rPr>
        <w:t>war chests</w:t>
      </w:r>
      <w:r w:rsidRPr="00DE2AF3">
        <w:rPr>
          <w:sz w:val="16"/>
          <w:highlight w:val="cyan"/>
        </w:rPr>
        <w:t xml:space="preserve"> </w:t>
      </w:r>
      <w:r w:rsidRPr="00DE2AF3">
        <w:rPr>
          <w:rStyle w:val="StyleUnderline"/>
          <w:highlight w:val="cyan"/>
        </w:rPr>
        <w:t>to</w:t>
      </w:r>
      <w:r w:rsidRPr="00DE2AF3">
        <w:rPr>
          <w:sz w:val="16"/>
          <w:highlight w:val="cyan"/>
        </w:rPr>
        <w:t xml:space="preserve"> </w:t>
      </w:r>
      <w:r w:rsidRPr="00DE2AF3">
        <w:rPr>
          <w:rStyle w:val="Emphasis"/>
          <w:highlight w:val="cyan"/>
        </w:rPr>
        <w:t>scare</w:t>
      </w:r>
      <w:r w:rsidRPr="00DE2AF3">
        <w:rPr>
          <w:sz w:val="16"/>
          <w:highlight w:val="cyan"/>
        </w:rPr>
        <w:t xml:space="preserve"> </w:t>
      </w:r>
      <w:r w:rsidRPr="00DE2AF3">
        <w:rPr>
          <w:rStyle w:val="StyleUnderline"/>
          <w:highlight w:val="cyan"/>
        </w:rPr>
        <w:t>off opponents</w:t>
      </w:r>
      <w:r w:rsidRPr="00321A91">
        <w:rPr>
          <w:rStyle w:val="StyleUnderline"/>
        </w:rPr>
        <w:t xml:space="preserve">, and money can be </w:t>
      </w:r>
      <w:r w:rsidRPr="00DE2AF3">
        <w:rPr>
          <w:rStyle w:val="Emphasis"/>
          <w:highlight w:val="cyan"/>
        </w:rPr>
        <w:t>most effective</w:t>
      </w:r>
      <w:r w:rsidRPr="00DE2AF3">
        <w:rPr>
          <w:sz w:val="16"/>
          <w:highlight w:val="cyan"/>
        </w:rPr>
        <w:t xml:space="preserve"> </w:t>
      </w:r>
      <w:r w:rsidRPr="00DE2AF3">
        <w:rPr>
          <w:rStyle w:val="StyleUnderline"/>
          <w:highlight w:val="cyan"/>
        </w:rPr>
        <w:t>in</w:t>
      </w:r>
      <w:r w:rsidRPr="00DE2AF3">
        <w:rPr>
          <w:sz w:val="16"/>
          <w:highlight w:val="cyan"/>
        </w:rPr>
        <w:t xml:space="preserve"> </w:t>
      </w:r>
      <w:r w:rsidRPr="00DE2AF3">
        <w:rPr>
          <w:rStyle w:val="Emphasis"/>
          <w:highlight w:val="cyan"/>
        </w:rPr>
        <w:t>competitive races</w:t>
      </w:r>
      <w:r w:rsidRPr="00D65A0D">
        <w:rPr>
          <w:sz w:val="16"/>
        </w:rPr>
        <w:t xml:space="preserve">. All that </w:t>
      </w:r>
      <w:r w:rsidRPr="00B21100">
        <w:rPr>
          <w:rStyle w:val="StyleUnderline"/>
        </w:rPr>
        <w:t xml:space="preserve">extra spending </w:t>
      </w:r>
      <w:r w:rsidRPr="00DE2AF3">
        <w:rPr>
          <w:rStyle w:val="StyleUnderline"/>
          <w:highlight w:val="cyan"/>
        </w:rPr>
        <w:t>translates into</w:t>
      </w:r>
      <w:r w:rsidRPr="00B21100">
        <w:rPr>
          <w:rStyle w:val="StyleUnderline"/>
        </w:rPr>
        <w:t xml:space="preserve"> additional</w:t>
      </w:r>
      <w:r w:rsidRPr="00D65A0D">
        <w:rPr>
          <w:sz w:val="16"/>
        </w:rPr>
        <w:t xml:space="preserve"> </w:t>
      </w:r>
      <w:r w:rsidRPr="00DE2AF3">
        <w:rPr>
          <w:rStyle w:val="Emphasis"/>
          <w:highlight w:val="cyan"/>
        </w:rPr>
        <w:t>advertising</w:t>
      </w:r>
      <w:r w:rsidRPr="00DE2AF3">
        <w:rPr>
          <w:sz w:val="16"/>
          <w:highlight w:val="cyan"/>
        </w:rPr>
        <w:t xml:space="preserve"> </w:t>
      </w:r>
      <w:r w:rsidRPr="00DE2AF3">
        <w:rPr>
          <w:rStyle w:val="StyleUnderline"/>
          <w:highlight w:val="cyan"/>
        </w:rPr>
        <w:t>and</w:t>
      </w:r>
      <w:r w:rsidRPr="00DE2AF3">
        <w:rPr>
          <w:sz w:val="16"/>
          <w:highlight w:val="cyan"/>
        </w:rPr>
        <w:t xml:space="preserve"> </w:t>
      </w:r>
      <w:r w:rsidRPr="00DE2AF3">
        <w:rPr>
          <w:rStyle w:val="Emphasis"/>
          <w:highlight w:val="cyan"/>
        </w:rPr>
        <w:t>get-out-the-vote</w:t>
      </w:r>
      <w:r w:rsidRPr="00DE2AF3">
        <w:rPr>
          <w:sz w:val="16"/>
          <w:highlight w:val="cyan"/>
        </w:rPr>
        <w:t xml:space="preserve"> </w:t>
      </w:r>
      <w:r w:rsidRPr="00DE2AF3">
        <w:rPr>
          <w:rStyle w:val="StyleUnderline"/>
          <w:highlight w:val="cyan"/>
        </w:rPr>
        <w:t>efforts</w:t>
      </w:r>
      <w:r w:rsidRPr="00D65A0D">
        <w:rPr>
          <w:sz w:val="16"/>
        </w:rPr>
        <w:t>.</w:t>
      </w:r>
    </w:p>
    <w:p w14:paraId="58C88E35" w14:textId="77777777" w:rsidR="00A5275C" w:rsidRPr="00D65A0D" w:rsidRDefault="00A5275C" w:rsidP="00A5275C">
      <w:pPr>
        <w:rPr>
          <w:sz w:val="16"/>
        </w:rPr>
      </w:pPr>
    </w:p>
    <w:p w14:paraId="210461C5" w14:textId="77777777" w:rsidR="00A5275C" w:rsidRDefault="00A5275C" w:rsidP="00A5275C"/>
    <w:p w14:paraId="398C0D3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319F9" w14:textId="77777777" w:rsidR="000302FB" w:rsidRDefault="000302FB" w:rsidP="00066D2C">
      <w:pPr>
        <w:spacing w:after="0" w:line="240" w:lineRule="auto"/>
      </w:pPr>
      <w:r>
        <w:separator/>
      </w:r>
    </w:p>
  </w:endnote>
  <w:endnote w:type="continuationSeparator" w:id="0">
    <w:p w14:paraId="08E324C2" w14:textId="77777777" w:rsidR="000302FB" w:rsidRDefault="000302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A0B54" w14:textId="77777777" w:rsidR="000302FB" w:rsidRDefault="000302FB" w:rsidP="00066D2C">
      <w:pPr>
        <w:spacing w:after="0" w:line="240" w:lineRule="auto"/>
      </w:pPr>
      <w:r>
        <w:separator/>
      </w:r>
    </w:p>
  </w:footnote>
  <w:footnote w:type="continuationSeparator" w:id="0">
    <w:p w14:paraId="7808F246" w14:textId="77777777" w:rsidR="000302FB" w:rsidRDefault="000302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14182"/>
    <w:multiLevelType w:val="hybridMultilevel"/>
    <w:tmpl w:val="73C01062"/>
    <w:lvl w:ilvl="0" w:tplc="87461F6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1241CE"/>
    <w:multiLevelType w:val="hybridMultilevel"/>
    <w:tmpl w:val="3E8AA08A"/>
    <w:lvl w:ilvl="0" w:tplc="DF101C2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161043"/>
    <w:multiLevelType w:val="hybridMultilevel"/>
    <w:tmpl w:val="CCE4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5"/>
  </w:num>
  <w:num w:numId="45" w16cid:durableId="41294333">
    <w:abstractNumId w:val="27"/>
  </w:num>
  <w:num w:numId="46" w16cid:durableId="1809712032">
    <w:abstractNumId w:val="33"/>
  </w:num>
  <w:num w:numId="47" w16cid:durableId="1930429204">
    <w:abstractNumId w:val="36"/>
  </w:num>
  <w:num w:numId="48" w16cid:durableId="1118793466">
    <w:abstractNumId w:val="28"/>
  </w:num>
  <w:num w:numId="49" w16cid:durableId="699742025">
    <w:abstractNumId w:val="41"/>
  </w:num>
  <w:num w:numId="50" w16cid:durableId="663632525">
    <w:abstractNumId w:val="26"/>
  </w:num>
  <w:num w:numId="51" w16cid:durableId="1849640935">
    <w:abstractNumId w:val="29"/>
  </w:num>
  <w:num w:numId="52" w16cid:durableId="164057129">
    <w:abstractNumId w:val="18"/>
  </w:num>
  <w:num w:numId="53" w16cid:durableId="487862721">
    <w:abstractNumId w:val="44"/>
  </w:num>
  <w:num w:numId="54" w16cid:durableId="1337345354">
    <w:abstractNumId w:val="14"/>
  </w:num>
  <w:num w:numId="55" w16cid:durableId="65613895">
    <w:abstractNumId w:val="35"/>
  </w:num>
  <w:num w:numId="56" w16cid:durableId="1887526861">
    <w:abstractNumId w:val="13"/>
  </w:num>
  <w:num w:numId="57" w16cid:durableId="712659039">
    <w:abstractNumId w:val="11"/>
  </w:num>
  <w:num w:numId="58" w16cid:durableId="1449399040">
    <w:abstractNumId w:val="20"/>
  </w:num>
  <w:num w:numId="59" w16cid:durableId="1353259227">
    <w:abstractNumId w:val="12"/>
  </w:num>
  <w:num w:numId="60" w16cid:durableId="234438175">
    <w:abstractNumId w:val="39"/>
  </w:num>
  <w:num w:numId="61" w16cid:durableId="1894535461">
    <w:abstractNumId w:val="38"/>
  </w:num>
  <w:num w:numId="62" w16cid:durableId="137308911">
    <w:abstractNumId w:val="30"/>
  </w:num>
  <w:num w:numId="63" w16cid:durableId="1304313484">
    <w:abstractNumId w:val="19"/>
  </w:num>
  <w:num w:numId="64" w16cid:durableId="378478211">
    <w:abstractNumId w:val="31"/>
  </w:num>
  <w:num w:numId="65" w16cid:durableId="956255737">
    <w:abstractNumId w:val="16"/>
  </w:num>
  <w:num w:numId="66" w16cid:durableId="340355992">
    <w:abstractNumId w:val="17"/>
  </w:num>
  <w:num w:numId="67" w16cid:durableId="1005597106">
    <w:abstractNumId w:val="32"/>
  </w:num>
  <w:num w:numId="68" w16cid:durableId="2018731579">
    <w:abstractNumId w:val="25"/>
  </w:num>
  <w:num w:numId="69" w16cid:durableId="1055935448">
    <w:abstractNumId w:val="42"/>
  </w:num>
  <w:num w:numId="70" w16cid:durableId="797726171">
    <w:abstractNumId w:val="43"/>
  </w:num>
  <w:num w:numId="71" w16cid:durableId="1557397713">
    <w:abstractNumId w:val="40"/>
  </w:num>
  <w:num w:numId="72" w16cid:durableId="1370031404">
    <w:abstractNumId w:val="21"/>
  </w:num>
  <w:num w:numId="73" w16cid:durableId="1074743739">
    <w:abstractNumId w:val="37"/>
  </w:num>
  <w:num w:numId="74" w16cid:durableId="408817557">
    <w:abstractNumId w:val="23"/>
  </w:num>
  <w:num w:numId="75" w16cid:durableId="646856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421625143200"/>
    <w:docVar w:name="Team" w:val="University of Michigan"/>
    <w:docVar w:name="VerbatimVersion" w:val="6.0.0"/>
    <w:docVar w:name="WordVersion" w:val="16.0"/>
  </w:docVars>
  <w:rsids>
    <w:rsidRoot w:val="00043222"/>
    <w:rsid w:val="00001C7E"/>
    <w:rsid w:val="0000487C"/>
    <w:rsid w:val="00011FEF"/>
    <w:rsid w:val="00013C8B"/>
    <w:rsid w:val="00023AEF"/>
    <w:rsid w:val="000250CA"/>
    <w:rsid w:val="000302FB"/>
    <w:rsid w:val="00032119"/>
    <w:rsid w:val="000427BD"/>
    <w:rsid w:val="00043222"/>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5C"/>
    <w:rsid w:val="000B5FBB"/>
    <w:rsid w:val="000B6974"/>
    <w:rsid w:val="000B6B3E"/>
    <w:rsid w:val="000C137E"/>
    <w:rsid w:val="000D0D08"/>
    <w:rsid w:val="000D739E"/>
    <w:rsid w:val="000D7A2C"/>
    <w:rsid w:val="000E0913"/>
    <w:rsid w:val="000E13F7"/>
    <w:rsid w:val="000E2525"/>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7C8"/>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41FE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671"/>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75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F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430"/>
    <w:rsid w:val="00B66AF2"/>
    <w:rsid w:val="00B72848"/>
    <w:rsid w:val="00B74544"/>
    <w:rsid w:val="00B77754"/>
    <w:rsid w:val="00B81054"/>
    <w:rsid w:val="00B820DB"/>
    <w:rsid w:val="00B837F0"/>
    <w:rsid w:val="00B83896"/>
    <w:rsid w:val="00B855FF"/>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D01F0A"/>
    <w:rsid w:val="00D13012"/>
    <w:rsid w:val="00D14159"/>
    <w:rsid w:val="00D14990"/>
    <w:rsid w:val="00D2046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8C6"/>
    <w:rsid w:val="00E6507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4A"/>
    <w:rsid w:val="00EC06EA"/>
    <w:rsid w:val="00EC2660"/>
    <w:rsid w:val="00EC3057"/>
    <w:rsid w:val="00EC47C5"/>
    <w:rsid w:val="00ED087B"/>
    <w:rsid w:val="00ED5626"/>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6EDC3"/>
  <w15:chartTrackingRefBased/>
  <w15:docId w15:val="{3FBF6539-C38E-45C6-938E-3985B9A6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275C"/>
    <w:rPr>
      <w:rFonts w:ascii="Calibri" w:hAnsi="Calibri" w:cs="Calibri"/>
    </w:rPr>
  </w:style>
  <w:style w:type="paragraph" w:styleId="Heading1">
    <w:name w:val="heading 1"/>
    <w:aliases w:val="Pocket"/>
    <w:basedOn w:val="Normal"/>
    <w:next w:val="Normal"/>
    <w:link w:val="Heading1Char"/>
    <w:qFormat/>
    <w:rsid w:val="00A527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A527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
    <w:basedOn w:val="Normal"/>
    <w:next w:val="Normal"/>
    <w:link w:val="Heading3Char"/>
    <w:uiPriority w:val="2"/>
    <w:qFormat/>
    <w:rsid w:val="00A527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527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527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4322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43222"/>
    <w:pPr>
      <w:keepNext/>
      <w:keepLines/>
      <w:spacing w:before="4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043222"/>
    <w:pPr>
      <w:keepNext/>
      <w:keepLines/>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043222"/>
    <w:pPr>
      <w:keepNext/>
      <w:keepLines/>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A527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75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5275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5275C"/>
    <w:rPr>
      <w:color w:val="auto"/>
      <w:u w:val="none"/>
    </w:rPr>
  </w:style>
  <w:style w:type="character" w:customStyle="1" w:styleId="Heading1Char">
    <w:name w:val="Heading 1 Char"/>
    <w:aliases w:val="Pocket Char"/>
    <w:basedOn w:val="DefaultParagraphFont"/>
    <w:link w:val="Heading1"/>
    <w:rsid w:val="00A5275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A5275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A527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527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275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5275C"/>
    <w:rPr>
      <w:b w:val="0"/>
      <w:sz w:val="22"/>
      <w:u w:val="single"/>
    </w:rPr>
  </w:style>
  <w:style w:type="character" w:styleId="Strong">
    <w:name w:val="Strong"/>
    <w:basedOn w:val="DefaultParagraphFont"/>
    <w:uiPriority w:val="22"/>
    <w:qFormat/>
    <w:rsid w:val="00A5275C"/>
    <w:rPr>
      <w:b/>
      <w:bCs/>
    </w:rPr>
  </w:style>
  <w:style w:type="character" w:styleId="BookTitle">
    <w:name w:val="Book Title"/>
    <w:basedOn w:val="DefaultParagraphFont"/>
    <w:uiPriority w:val="33"/>
    <w:qFormat/>
    <w:rsid w:val="00A5275C"/>
    <w:rPr>
      <w:b/>
      <w:bCs/>
      <w:i/>
      <w:iCs/>
      <w:spacing w:val="5"/>
    </w:rPr>
  </w:style>
  <w:style w:type="character" w:customStyle="1" w:styleId="Heading5Char">
    <w:name w:val="Heading 5 Char"/>
    <w:basedOn w:val="DefaultParagraphFont"/>
    <w:link w:val="Heading5"/>
    <w:uiPriority w:val="9"/>
    <w:rsid w:val="00A527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275C"/>
  </w:style>
  <w:style w:type="paragraph" w:styleId="Header">
    <w:name w:val="header"/>
    <w:basedOn w:val="Normal"/>
    <w:link w:val="HeaderChar"/>
    <w:uiPriority w:val="99"/>
    <w:semiHidden/>
    <w:rsid w:val="00A527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275C"/>
    <w:rPr>
      <w:rFonts w:ascii="Calibri" w:hAnsi="Calibri" w:cs="Calibri"/>
    </w:rPr>
  </w:style>
  <w:style w:type="paragraph" w:styleId="Footer">
    <w:name w:val="footer"/>
    <w:basedOn w:val="Normal"/>
    <w:link w:val="FooterChar"/>
    <w:uiPriority w:val="99"/>
    <w:semiHidden/>
    <w:rsid w:val="00A527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275C"/>
    <w:rPr>
      <w:rFonts w:ascii="Calibri" w:hAnsi="Calibri" w:cs="Calibri"/>
    </w:rPr>
  </w:style>
  <w:style w:type="paragraph" w:styleId="BodyText">
    <w:name w:val="Body Text"/>
    <w:basedOn w:val="Normal"/>
    <w:link w:val="BodyTextChar"/>
    <w:uiPriority w:val="99"/>
    <w:semiHidden/>
    <w:unhideWhenUsed/>
    <w:rsid w:val="00A5275C"/>
    <w:pPr>
      <w:spacing w:after="120"/>
    </w:pPr>
  </w:style>
  <w:style w:type="character" w:customStyle="1" w:styleId="BodyTextChar">
    <w:name w:val="Body Text Char"/>
    <w:basedOn w:val="DefaultParagraphFont"/>
    <w:link w:val="BodyText"/>
    <w:uiPriority w:val="99"/>
    <w:semiHidden/>
    <w:rsid w:val="00A5275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A5275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A5275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C"/>
    <w:basedOn w:val="DefaultParagraphFont"/>
    <w:uiPriority w:val="99"/>
    <w:unhideWhenUsed/>
    <w:rsid w:val="00A5275C"/>
    <w:rPr>
      <w:color w:val="0563C1" w:themeColor="hyperlink"/>
      <w:u w:val="single"/>
    </w:rPr>
  </w:style>
  <w:style w:type="character" w:styleId="UnresolvedMention">
    <w:name w:val="Unresolved Mention"/>
    <w:basedOn w:val="DefaultParagraphFont"/>
    <w:uiPriority w:val="99"/>
    <w:semiHidden/>
    <w:unhideWhenUsed/>
    <w:rsid w:val="00A5275C"/>
    <w:rPr>
      <w:color w:val="605E5C"/>
      <w:shd w:val="clear" w:color="auto" w:fill="E1DFDD"/>
    </w:rPr>
  </w:style>
  <w:style w:type="paragraph" w:customStyle="1" w:styleId="Analytics">
    <w:name w:val="Analytics"/>
    <w:aliases w:val="Heading 10"/>
    <w:basedOn w:val="Normal"/>
    <w:link w:val="AnalyticsChar"/>
    <w:uiPriority w:val="5"/>
    <w:qFormat/>
    <w:rsid w:val="00A5275C"/>
    <w:pPr>
      <w:spacing w:after="40"/>
      <w:outlineLvl w:val="3"/>
    </w:pPr>
    <w:rPr>
      <w:b/>
      <w:iCs/>
      <w:sz w:val="26"/>
    </w:rPr>
  </w:style>
  <w:style w:type="character" w:customStyle="1" w:styleId="AnalyticsChar">
    <w:name w:val="Analytics Char"/>
    <w:basedOn w:val="DefaultParagraphFont"/>
    <w:link w:val="Analytics"/>
    <w:uiPriority w:val="5"/>
    <w:rsid w:val="00A5275C"/>
    <w:rPr>
      <w:rFonts w:ascii="Calibri" w:hAnsi="Calibri" w:cs="Calibri"/>
      <w:b/>
      <w:iCs/>
      <w:sz w:val="26"/>
    </w:rPr>
  </w:style>
  <w:style w:type="character" w:customStyle="1" w:styleId="Heading6Char">
    <w:name w:val="Heading 6 Char"/>
    <w:basedOn w:val="DefaultParagraphFont"/>
    <w:link w:val="Heading6"/>
    <w:uiPriority w:val="9"/>
    <w:semiHidden/>
    <w:rsid w:val="0004322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4322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4322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43222"/>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043222"/>
    <w:pPr>
      <w:ind w:left="720"/>
      <w:contextualSpacing/>
    </w:pPr>
  </w:style>
  <w:style w:type="character" w:customStyle="1" w:styleId="anchor-text">
    <w:name w:val="anchor-text"/>
    <w:basedOn w:val="DefaultParagraphFont"/>
    <w:rsid w:val="00043222"/>
  </w:style>
  <w:style w:type="paragraph" w:customStyle="1" w:styleId="nova-legacy-e-listitem">
    <w:name w:val="nova-legacy-e-list__item"/>
    <w:basedOn w:val="Normal"/>
    <w:rsid w:val="00043222"/>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043222"/>
  </w:style>
  <w:style w:type="paragraph" w:customStyle="1" w:styleId="Emphasis1">
    <w:name w:val="Emphasis1"/>
    <w:basedOn w:val="Normal"/>
    <w:link w:val="Emphasis"/>
    <w:uiPriority w:val="8"/>
    <w:qFormat/>
    <w:rsid w:val="00043222"/>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styleId="NormalWeb">
    <w:name w:val="Normal (Web)"/>
    <w:basedOn w:val="Normal"/>
    <w:uiPriority w:val="99"/>
    <w:unhideWhenUsed/>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043222"/>
    <w:pPr>
      <w:spacing w:before="100" w:beforeAutospacing="1" w:after="100" w:afterAutospacing="1" w:line="240" w:lineRule="auto"/>
    </w:pPr>
    <w:rPr>
      <w:rFonts w:ascii="Times New Roman" w:eastAsia="Times New Roman" w:hAnsi="Times New Roman" w:cs="Times New Roman"/>
      <w:sz w:val="24"/>
    </w:rPr>
  </w:style>
  <w:style w:type="character" w:customStyle="1" w:styleId="copy-block">
    <w:name w:val="copy-block"/>
    <w:basedOn w:val="DefaultParagraphFont"/>
    <w:rsid w:val="00043222"/>
  </w:style>
  <w:style w:type="paragraph" w:customStyle="1" w:styleId="cmp-link-areaheader">
    <w:name w:val="cmp-link-area__header"/>
    <w:basedOn w:val="Normal"/>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
    <w:name w:val="cmp-link-area__item"/>
    <w:basedOn w:val="Normal"/>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title">
    <w:name w:val="cmp-link-area__item--title"/>
    <w:basedOn w:val="Normal"/>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paragraph">
    <w:name w:val="cmp-link-area__item__paragraph"/>
    <w:basedOn w:val="Normal"/>
    <w:rsid w:val="00043222"/>
    <w:pPr>
      <w:spacing w:before="100" w:beforeAutospacing="1" w:after="100" w:afterAutospacing="1" w:line="240" w:lineRule="auto"/>
    </w:pPr>
    <w:rPr>
      <w:rFonts w:ascii="Times New Roman" w:eastAsia="Times New Roman" w:hAnsi="Times New Roman" w:cs="Times New Roman"/>
      <w:sz w:val="24"/>
    </w:rPr>
  </w:style>
  <w:style w:type="character" w:customStyle="1" w:styleId="drop-cap">
    <w:name w:val="drop-cap"/>
    <w:basedOn w:val="DefaultParagraphFont"/>
    <w:rsid w:val="00043222"/>
  </w:style>
  <w:style w:type="paragraph" w:customStyle="1" w:styleId="duet--article--dangerously-set-cms-markup">
    <w:name w:val="duet--article--dangerously-set-cms-markup"/>
    <w:basedOn w:val="Normal"/>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739u101">
    <w:name w:val="_739u101"/>
    <w:basedOn w:val="Normal"/>
    <w:rsid w:val="00043222"/>
    <w:pPr>
      <w:spacing w:before="100" w:beforeAutospacing="1" w:after="100" w:afterAutospacing="1" w:line="240" w:lineRule="auto"/>
    </w:pPr>
    <w:rPr>
      <w:rFonts w:ascii="Times New Roman" w:eastAsia="Times New Roman" w:hAnsi="Times New Roman" w:cs="Times New Roman"/>
      <w:sz w:val="24"/>
    </w:rPr>
  </w:style>
  <w:style w:type="character" w:customStyle="1" w:styleId="duet--article--dangerously-set-cms-markup1">
    <w:name w:val="duet--article--dangerously-set-cms-markup1"/>
    <w:basedOn w:val="DefaultParagraphFont"/>
    <w:rsid w:val="00043222"/>
  </w:style>
  <w:style w:type="paragraph" w:customStyle="1" w:styleId="textbold">
    <w:name w:val="text bold"/>
    <w:basedOn w:val="Normal"/>
    <w:uiPriority w:val="8"/>
    <w:qFormat/>
    <w:rsid w:val="0004322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12" w:space="0" w:color="auto"/>
    </w:rPr>
  </w:style>
  <w:style w:type="paragraph" w:customStyle="1" w:styleId="Undertag">
    <w:name w:val="Undertag"/>
    <w:link w:val="UndertagChar"/>
    <w:autoRedefine/>
    <w:uiPriority w:val="5"/>
    <w:qFormat/>
    <w:rsid w:val="000432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32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3222"/>
    <w:rPr>
      <w:color w:val="000000" w:themeColor="text1"/>
    </w:rPr>
  </w:style>
  <w:style w:type="character" w:customStyle="1" w:styleId="AnalyticChar">
    <w:name w:val="Analytic Char"/>
    <w:basedOn w:val="DefaultParagraphFont"/>
    <w:link w:val="Analytic"/>
    <w:uiPriority w:val="5"/>
    <w:rsid w:val="00043222"/>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043222"/>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043222"/>
    <w:pPr>
      <w:pBdr>
        <w:top w:val="single" w:sz="4" w:space="0" w:color="auto"/>
        <w:left w:val="single" w:sz="4" w:space="0" w:color="auto"/>
        <w:bottom w:val="single" w:sz="4" w:space="0" w:color="auto"/>
        <w:right w:val="single" w:sz="4" w:space="0" w:color="auto"/>
      </w:pBdr>
      <w:spacing w:line="254" w:lineRule="auto"/>
      <w:ind w:left="720"/>
    </w:pPr>
    <w:rPr>
      <w:rFonts w:ascii="Times New Roman" w:hAnsi="Times New Roman" w:cs="Times New Roman"/>
      <w:iCs/>
      <w:u w:val="single"/>
      <w:bdr w:val="single" w:sz="8" w:space="0" w:color="auto"/>
    </w:rPr>
  </w:style>
  <w:style w:type="paragraph" w:customStyle="1" w:styleId="Emphasize">
    <w:name w:val="Emphasize"/>
    <w:basedOn w:val="Normal"/>
    <w:uiPriority w:val="7"/>
    <w:qFormat/>
    <w:rsid w:val="00043222"/>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iCs/>
      <w:u w:val="single"/>
      <w:bdr w:val="single" w:sz="8" w:space="0" w:color="auto"/>
    </w:rPr>
  </w:style>
  <w:style w:type="paragraph" w:customStyle="1" w:styleId="has-text-align-justify">
    <w:name w:val="has-text-align-justify"/>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person-popover">
    <w:name w:val="person-popover"/>
    <w:basedOn w:val="DefaultParagraphFont"/>
    <w:rsid w:val="00043222"/>
  </w:style>
  <w:style w:type="character" w:customStyle="1" w:styleId="field">
    <w:name w:val="field"/>
    <w:basedOn w:val="DefaultParagraphFont"/>
    <w:rsid w:val="00043222"/>
  </w:style>
  <w:style w:type="paragraph" w:customStyle="1" w:styleId="story-textparagraph">
    <w:name w:val="story-text__paragraph"/>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wpds-c-cydrxm">
    <w:name w:val="wpds-c-cydrxm"/>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mtphl">
    <w:name w:val="mtp_hl"/>
    <w:basedOn w:val="DefaultParagraphFont"/>
    <w:rsid w:val="00043222"/>
  </w:style>
  <w:style w:type="paragraph" w:customStyle="1" w:styleId="pullquote">
    <w:name w:val="pullquote"/>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pjlv">
    <w:name w:val="pjlv"/>
    <w:basedOn w:val="DefaultParagraphFont"/>
    <w:rsid w:val="00043222"/>
  </w:style>
  <w:style w:type="character" w:customStyle="1" w:styleId="visually-hidden">
    <w:name w:val="visually-hidden"/>
    <w:basedOn w:val="DefaultParagraphFont"/>
    <w:rsid w:val="00043222"/>
  </w:style>
  <w:style w:type="paragraph" w:customStyle="1" w:styleId="Subtitle1">
    <w:name w:val="Subtitle1"/>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TableParagraph">
    <w:name w:val="Table Paragraph"/>
    <w:basedOn w:val="Normal"/>
    <w:uiPriority w:val="1"/>
    <w:qFormat/>
    <w:rsid w:val="00043222"/>
    <w:pPr>
      <w:widowControl w:val="0"/>
      <w:autoSpaceDE w:val="0"/>
      <w:autoSpaceDN w:val="0"/>
    </w:pPr>
    <w:rPr>
      <w:rFonts w:ascii="Trebuchet MS" w:eastAsia="Trebuchet MS" w:hAnsi="Trebuchet MS" w:cs="Trebuchet MS"/>
    </w:rPr>
  </w:style>
  <w:style w:type="paragraph" w:customStyle="1" w:styleId="dcr-iy9ec7">
    <w:name w:val="dcr-iy9ec7"/>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043222"/>
  </w:style>
  <w:style w:type="paragraph" w:customStyle="1" w:styleId="premium">
    <w:name w:val="premium"/>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widgetheadline-text">
    <w:name w:val="widget__headline-text"/>
    <w:basedOn w:val="DefaultParagraphFont"/>
    <w:rsid w:val="00043222"/>
  </w:style>
  <w:style w:type="character" w:customStyle="1" w:styleId="mr1">
    <w:name w:val="mr1"/>
    <w:basedOn w:val="DefaultParagraphFont"/>
    <w:rsid w:val="00043222"/>
  </w:style>
  <w:style w:type="character" w:customStyle="1" w:styleId="t-14">
    <w:name w:val="t-14"/>
    <w:basedOn w:val="DefaultParagraphFont"/>
    <w:rsid w:val="00043222"/>
  </w:style>
  <w:style w:type="character" w:customStyle="1" w:styleId="apple-converted-space">
    <w:name w:val="apple-converted-space"/>
    <w:basedOn w:val="DefaultParagraphFont"/>
    <w:rsid w:val="00043222"/>
  </w:style>
  <w:style w:type="paragraph" w:customStyle="1" w:styleId="paragraph-sc-1tqpf5s-0">
    <w:name w:val="paragraph-sc-1tqpf5s-0"/>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selectionshareable">
    <w:name w:val="selectionshareable"/>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pw-post-body-paragraph">
    <w:name w:val="pw-post-body-paragraph"/>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article-classifiergap">
    <w:name w:val="article-classifier__gap"/>
    <w:basedOn w:val="DefaultParagraphFont"/>
    <w:rsid w:val="00043222"/>
  </w:style>
  <w:style w:type="paragraph" w:customStyle="1" w:styleId="list-item">
    <w:name w:val="list-item"/>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cardtextChar">
    <w:name w:val="card text Char"/>
    <w:basedOn w:val="DefaultParagraphFont"/>
    <w:link w:val="cardtext"/>
    <w:locked/>
    <w:rsid w:val="00043222"/>
  </w:style>
  <w:style w:type="paragraph" w:customStyle="1" w:styleId="cardtext">
    <w:name w:val="card text"/>
    <w:basedOn w:val="Normal"/>
    <w:link w:val="cardtextChar"/>
    <w:qFormat/>
    <w:rsid w:val="00043222"/>
    <w:pPr>
      <w:ind w:left="288" w:right="288"/>
    </w:pPr>
    <w:rPr>
      <w:rFonts w:asciiTheme="minorHAnsi" w:hAnsiTheme="minorHAnsi" w:cstheme="minorBidi"/>
    </w:rPr>
  </w:style>
  <w:style w:type="paragraph" w:customStyle="1" w:styleId="css-at9mc1">
    <w:name w:val="css-at9mc1"/>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storyline-p">
    <w:name w:val="storyline-p"/>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e1cmel8x0">
    <w:name w:val="e1cmel8x0"/>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css-0">
    <w:name w:val="css-0"/>
    <w:basedOn w:val="DefaultParagraphFont"/>
    <w:rsid w:val="00043222"/>
  </w:style>
  <w:style w:type="paragraph" w:customStyle="1" w:styleId="xvisr">
    <w:name w:val="xvisr"/>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b2eff">
    <w:name w:val="b2eff"/>
    <w:basedOn w:val="DefaultParagraphFont"/>
    <w:rsid w:val="00043222"/>
  </w:style>
  <w:style w:type="character" w:customStyle="1" w:styleId="blog-post-title-font">
    <w:name w:val="blog-post-title-font"/>
    <w:basedOn w:val="DefaultParagraphFont"/>
    <w:rsid w:val="00043222"/>
  </w:style>
  <w:style w:type="paragraph" w:customStyle="1" w:styleId="paragraph">
    <w:name w:val="paragraph"/>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css-k3zb6l-paragraph">
    <w:name w:val="css-k3zb6l-paragraph"/>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paragraphtext-sqisdnjh0t0-">
    <w:name w:val="paragraph_text-sqisdnjh0t0-"/>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opinion-articlebody">
    <w:name w:val="opinion-article__body"/>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text">
    <w:name w:val="text"/>
    <w:basedOn w:val="DefaultParagraphFont"/>
    <w:rsid w:val="00043222"/>
  </w:style>
  <w:style w:type="character" w:customStyle="1" w:styleId="opinion-articlebody1">
    <w:name w:val="opinion-article__body1"/>
    <w:basedOn w:val="DefaultParagraphFont"/>
    <w:rsid w:val="00043222"/>
  </w:style>
  <w:style w:type="character" w:customStyle="1" w:styleId="ssrfcpassagedeactivated">
    <w:name w:val="ss_rfcpassage_deactivated"/>
    <w:basedOn w:val="DefaultParagraphFont"/>
    <w:rsid w:val="00043222"/>
  </w:style>
  <w:style w:type="character" w:customStyle="1" w:styleId="ssun">
    <w:name w:val="ss_un"/>
    <w:basedOn w:val="DefaultParagraphFont"/>
    <w:rsid w:val="00043222"/>
  </w:style>
  <w:style w:type="character" w:customStyle="1" w:styleId="sssh">
    <w:name w:val="ss_sh"/>
    <w:basedOn w:val="DefaultParagraphFont"/>
    <w:rsid w:val="00043222"/>
  </w:style>
  <w:style w:type="character" w:customStyle="1" w:styleId="ssit">
    <w:name w:val="ss_it"/>
    <w:basedOn w:val="DefaultParagraphFont"/>
    <w:rsid w:val="00043222"/>
  </w:style>
  <w:style w:type="character" w:customStyle="1" w:styleId="ssrfcsection">
    <w:name w:val="ss_rfcsection"/>
    <w:basedOn w:val="DefaultParagraphFont"/>
    <w:rsid w:val="00043222"/>
  </w:style>
  <w:style w:type="character" w:customStyle="1" w:styleId="ssheadnotelink">
    <w:name w:val="ss_headnotelink"/>
    <w:basedOn w:val="DefaultParagraphFont"/>
    <w:rsid w:val="00043222"/>
  </w:style>
  <w:style w:type="character" w:customStyle="1" w:styleId="dropcap">
    <w:name w:val="dropcap"/>
    <w:basedOn w:val="DefaultParagraphFont"/>
    <w:rsid w:val="00043222"/>
  </w:style>
  <w:style w:type="paragraph" w:customStyle="1" w:styleId="img-circle">
    <w:name w:val="img-circle"/>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e15kmbpe0">
    <w:name w:val="e15kmbpe0"/>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is-style-dropcap">
    <w:name w:val="is-style-dropcap"/>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43222"/>
  </w:style>
  <w:style w:type="character" w:customStyle="1" w:styleId="annotation-link">
    <w:name w:val="annotation-link"/>
    <w:basedOn w:val="DefaultParagraphFont"/>
    <w:rsid w:val="00043222"/>
  </w:style>
  <w:style w:type="character" w:customStyle="1" w:styleId="TitleChar">
    <w:name w:val="Title Char"/>
    <w:aliases w:val="title Char,UNDERLINE Char,Cites and Cards Char,Bold Underlined Char,Block Heading Char,Read This Char"/>
    <w:basedOn w:val="DefaultParagraphFont"/>
    <w:link w:val="Title"/>
    <w:uiPriority w:val="10"/>
    <w:qFormat/>
    <w:rsid w:val="00043222"/>
    <w:rPr>
      <w:u w:val="single"/>
    </w:rPr>
  </w:style>
  <w:style w:type="paragraph" w:styleId="Title">
    <w:name w:val="Title"/>
    <w:aliases w:val="title,UNDERLINE,Cites and Cards,Bold Underlined,Block Heading,Read This"/>
    <w:basedOn w:val="Normal"/>
    <w:next w:val="Normal"/>
    <w:link w:val="TitleChar"/>
    <w:uiPriority w:val="10"/>
    <w:qFormat/>
    <w:rsid w:val="00043222"/>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043222"/>
    <w:rPr>
      <w:rFonts w:asciiTheme="majorHAnsi" w:eastAsiaTheme="majorEastAsia" w:hAnsiTheme="majorHAnsi" w:cstheme="majorBidi"/>
      <w:spacing w:val="-10"/>
      <w:kern w:val="28"/>
      <w:sz w:val="56"/>
      <w:szCs w:val="56"/>
    </w:rPr>
  </w:style>
  <w:style w:type="paragraph" w:customStyle="1" w:styleId="sc-77igqf-0">
    <w:name w:val="sc-77igqf-0"/>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caas-xray-inline">
    <w:name w:val="caas-xray-inline"/>
    <w:basedOn w:val="DefaultParagraphFont"/>
    <w:rsid w:val="00043222"/>
  </w:style>
  <w:style w:type="paragraph" w:customStyle="1" w:styleId="mdc-article-paragraph">
    <w:name w:val="mdc-article-paragraph"/>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media-ui-paragraphtext-sqisdnjh0t0-">
    <w:name w:val="media-ui-paragraph_text-sqisdnjh0t0-"/>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has-text-align-center">
    <w:name w:val="has-text-align-center"/>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basewrap-sc-gjqpdd">
    <w:name w:val="basewrap-sc-gjqpdd"/>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spanwrapper-umhxw">
    <w:name w:val="spanwrapper-umhxw"/>
    <w:basedOn w:val="DefaultParagraphFont"/>
    <w:rsid w:val="00043222"/>
  </w:style>
  <w:style w:type="character" w:customStyle="1" w:styleId="rubricname-fvtemz">
    <w:name w:val="rubricname-fvtemz"/>
    <w:basedOn w:val="DefaultParagraphFont"/>
    <w:rsid w:val="00043222"/>
  </w:style>
  <w:style w:type="paragraph" w:customStyle="1" w:styleId="bylinewrapper-jwhrlh">
    <w:name w:val="bylinewrapper-jwhrlh"/>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bylinename-kwmrln">
    <w:name w:val="bylinename-kwmrln"/>
    <w:basedOn w:val="DefaultParagraphFont"/>
    <w:rsid w:val="00043222"/>
  </w:style>
  <w:style w:type="character" w:customStyle="1" w:styleId="ct-span">
    <w:name w:val="ct-span"/>
    <w:basedOn w:val="DefaultParagraphFont"/>
    <w:rsid w:val="00043222"/>
  </w:style>
  <w:style w:type="paragraph" w:customStyle="1" w:styleId="has-dropcap">
    <w:name w:val="has-dropcap"/>
    <w:basedOn w:val="Normal"/>
    <w:rsid w:val="00043222"/>
    <w:pPr>
      <w:spacing w:before="100" w:beforeAutospacing="1" w:after="100" w:afterAutospacing="1"/>
    </w:pPr>
    <w:rPr>
      <w:rFonts w:ascii="Times New Roman" w:eastAsia="Times New Roman" w:hAnsi="Times New Roman" w:cs="Times New Roman"/>
      <w:sz w:val="24"/>
    </w:rPr>
  </w:style>
  <w:style w:type="paragraph" w:customStyle="1" w:styleId="clay-paragraph">
    <w:name w:val="clay-paragraph"/>
    <w:basedOn w:val="Normal"/>
    <w:rsid w:val="00043222"/>
    <w:pPr>
      <w:spacing w:before="100" w:beforeAutospacing="1" w:after="100" w:afterAutospacing="1"/>
    </w:pPr>
    <w:rPr>
      <w:rFonts w:ascii="Times New Roman" w:eastAsia="Times New Roman" w:hAnsi="Times New Roman" w:cs="Times New Roman"/>
      <w:sz w:val="24"/>
    </w:rPr>
  </w:style>
  <w:style w:type="character" w:customStyle="1" w:styleId="sidenote">
    <w:name w:val="sidenote"/>
    <w:basedOn w:val="DefaultParagraphFont"/>
    <w:rsid w:val="0004322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43222"/>
    <w:pPr>
      <w:spacing w:after="0" w:line="240" w:lineRule="auto"/>
    </w:pPr>
    <w:rPr>
      <w:u w:val="single"/>
    </w:rPr>
  </w:style>
  <w:style w:type="paragraph" w:customStyle="1" w:styleId="Heading411">
    <w:name w:val="Heading 411"/>
    <w:basedOn w:val="Heading1"/>
    <w:next w:val="NoSpacing"/>
    <w:autoRedefine/>
    <w:uiPriority w:val="99"/>
    <w:qFormat/>
    <w:rsid w:val="0004322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04322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043222"/>
    <w:rPr>
      <w:b w:val="0"/>
      <w:sz w:val="22"/>
      <w:u w:val="single"/>
    </w:rPr>
  </w:style>
  <w:style w:type="table" w:styleId="TableGrid">
    <w:name w:val="Table Grid"/>
    <w:basedOn w:val="TableNormal"/>
    <w:uiPriority w:val="39"/>
    <w:rsid w:val="00043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04322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3222"/>
    <w:rPr>
      <w:rFonts w:ascii="Lucida Grande" w:hAnsi="Lucida Grande" w:cs="Lucida Grande"/>
      <w:sz w:val="24"/>
    </w:rPr>
  </w:style>
  <w:style w:type="paragraph" w:customStyle="1" w:styleId="sc-eb7bd5f6-0">
    <w:name w:val="sc-eb7bd5f6-0"/>
    <w:basedOn w:val="Normal"/>
    <w:rsid w:val="00043222"/>
    <w:pPr>
      <w:spacing w:before="100" w:beforeAutospacing="1" w:after="100" w:afterAutospacing="1"/>
    </w:pPr>
    <w:rPr>
      <w:rFonts w:ascii="Times New Roman" w:hAnsi="Times New Roman" w:cs="Times New Roman"/>
    </w:rPr>
  </w:style>
  <w:style w:type="character" w:customStyle="1" w:styleId="dotcom-ad-text">
    <w:name w:val="dotcom-ad-text"/>
    <w:basedOn w:val="DefaultParagraphFont"/>
    <w:rsid w:val="00043222"/>
  </w:style>
  <w:style w:type="paragraph" w:customStyle="1" w:styleId="sc-8d73edac-0">
    <w:name w:val="sc-8d73edac-0"/>
    <w:basedOn w:val="Normal"/>
    <w:rsid w:val="00043222"/>
    <w:pPr>
      <w:spacing w:before="100" w:beforeAutospacing="1" w:after="100" w:afterAutospacing="1"/>
    </w:pPr>
    <w:rPr>
      <w:rFonts w:ascii="Times New Roman" w:hAnsi="Times New Roman" w:cs="Times New Roman"/>
    </w:rPr>
  </w:style>
  <w:style w:type="paragraph" w:customStyle="1" w:styleId="has-white-color">
    <w:name w:val="has-white-color"/>
    <w:basedOn w:val="Normal"/>
    <w:rsid w:val="00043222"/>
    <w:pPr>
      <w:spacing w:before="100" w:beforeAutospacing="1" w:after="100" w:afterAutospacing="1"/>
    </w:pPr>
    <w:rPr>
      <w:rFonts w:ascii="Times New Roman" w:hAnsi="Times New Roman" w:cs="Times New Roman"/>
    </w:rPr>
  </w:style>
  <w:style w:type="paragraph" w:customStyle="1" w:styleId="wp-caption-text">
    <w:name w:val="wp-caption-text"/>
    <w:basedOn w:val="Normal"/>
    <w:rsid w:val="00043222"/>
    <w:pPr>
      <w:spacing w:before="100" w:beforeAutospacing="1" w:after="100" w:afterAutospacing="1"/>
    </w:pPr>
    <w:rPr>
      <w:rFonts w:ascii="Times New Roman" w:hAnsi="Times New Roman" w:cs="Times New Roman"/>
    </w:rPr>
  </w:style>
  <w:style w:type="paragraph" w:customStyle="1" w:styleId="previous">
    <w:name w:val="previous"/>
    <w:basedOn w:val="Normal"/>
    <w:rsid w:val="00043222"/>
    <w:pPr>
      <w:spacing w:before="100" w:beforeAutospacing="1" w:after="100" w:afterAutospacing="1"/>
    </w:pPr>
    <w:rPr>
      <w:rFonts w:ascii="Times New Roman" w:hAnsi="Times New Roman" w:cs="Times New Roman"/>
    </w:rPr>
  </w:style>
  <w:style w:type="character" w:customStyle="1" w:styleId="button-alternative-text">
    <w:name w:val="button-alternative-text"/>
    <w:basedOn w:val="DefaultParagraphFont"/>
    <w:rsid w:val="00043222"/>
  </w:style>
  <w:style w:type="character" w:customStyle="1" w:styleId="extra-detail-1">
    <w:name w:val="extra-detail-1"/>
    <w:basedOn w:val="DefaultParagraphFont"/>
    <w:rsid w:val="00043222"/>
  </w:style>
  <w:style w:type="character" w:customStyle="1" w:styleId="extra-detail-2">
    <w:name w:val="extra-detail-2"/>
    <w:basedOn w:val="DefaultParagraphFont"/>
    <w:rsid w:val="00043222"/>
  </w:style>
  <w:style w:type="paragraph" w:customStyle="1" w:styleId="next">
    <w:name w:val="next"/>
    <w:basedOn w:val="Normal"/>
    <w:rsid w:val="00043222"/>
    <w:pPr>
      <w:spacing w:before="100" w:beforeAutospacing="1" w:after="100" w:afterAutospacing="1"/>
    </w:pPr>
    <w:rPr>
      <w:rFonts w:ascii="Times New Roman" w:hAnsi="Times New Roman" w:cs="Times New Roman"/>
    </w:rPr>
  </w:style>
  <w:style w:type="character" w:customStyle="1" w:styleId="ad-label">
    <w:name w:val="ad-label"/>
    <w:basedOn w:val="DefaultParagraphFont"/>
    <w:rsid w:val="00043222"/>
  </w:style>
  <w:style w:type="paragraph" w:customStyle="1" w:styleId="c-paragraph">
    <w:name w:val="c-paragraph"/>
    <w:basedOn w:val="Normal"/>
    <w:rsid w:val="00043222"/>
    <w:pPr>
      <w:spacing w:before="100" w:beforeAutospacing="1" w:after="100" w:afterAutospacing="1"/>
    </w:pPr>
    <w:rPr>
      <w:rFonts w:ascii="Times New Roman" w:hAnsi="Times New Roman" w:cs="Times New Roman"/>
    </w:rPr>
  </w:style>
  <w:style w:type="character" w:customStyle="1" w:styleId="c-media-itemcaption">
    <w:name w:val="c-media-item__caption"/>
    <w:basedOn w:val="DefaultParagraphFont"/>
    <w:rsid w:val="00043222"/>
  </w:style>
  <w:style w:type="character" w:customStyle="1" w:styleId="c-stack">
    <w:name w:val="c-stack"/>
    <w:basedOn w:val="DefaultParagraphFont"/>
    <w:rsid w:val="00043222"/>
  </w:style>
  <w:style w:type="paragraph" w:customStyle="1" w:styleId="bodypara">
    <w:name w:val="body_para"/>
    <w:basedOn w:val="Normal"/>
    <w:rsid w:val="00043222"/>
    <w:pPr>
      <w:spacing w:before="100" w:beforeAutospacing="1" w:after="100" w:afterAutospacing="1"/>
    </w:pPr>
    <w:rPr>
      <w:rFonts w:ascii="Times New Roman" w:hAnsi="Times New Roman" w:cs="Times New Roman"/>
    </w:rPr>
  </w:style>
  <w:style w:type="character" w:customStyle="1" w:styleId="-superscript-number">
    <w:name w:val="•-superscript-number"/>
    <w:basedOn w:val="DefaultParagraphFont"/>
    <w:rsid w:val="00043222"/>
  </w:style>
  <w:style w:type="character" w:customStyle="1" w:styleId="-no-break">
    <w:name w:val="•-no-break"/>
    <w:basedOn w:val="DefaultParagraphFont"/>
    <w:rsid w:val="00043222"/>
  </w:style>
  <w:style w:type="paragraph" w:customStyle="1" w:styleId="pullquote0">
    <w:name w:val="pull_quote"/>
    <w:basedOn w:val="Normal"/>
    <w:rsid w:val="00043222"/>
    <w:pPr>
      <w:spacing w:before="100" w:beforeAutospacing="1" w:after="100" w:afterAutospacing="1"/>
    </w:pPr>
    <w:rPr>
      <w:rFonts w:ascii="Times New Roman" w:hAnsi="Times New Roman" w:cs="Times New Roman"/>
    </w:rPr>
  </w:style>
  <w:style w:type="paragraph" w:customStyle="1" w:styleId="dcr-s3ycb2">
    <w:name w:val="dcr-s3ycb2"/>
    <w:basedOn w:val="Normal"/>
    <w:rsid w:val="00043222"/>
    <w:pPr>
      <w:spacing w:before="100" w:beforeAutospacing="1" w:after="100" w:afterAutospacing="1"/>
    </w:pPr>
    <w:rPr>
      <w:rFonts w:ascii="Times New Roman" w:hAnsi="Times New Roman" w:cs="Times New Roman"/>
    </w:rPr>
  </w:style>
  <w:style w:type="character" w:customStyle="1" w:styleId="dcr-15rw6c2">
    <w:name w:val="dcr-15rw6c2"/>
    <w:basedOn w:val="DefaultParagraphFont"/>
    <w:rsid w:val="00043222"/>
  </w:style>
  <w:style w:type="character" w:customStyle="1" w:styleId="dcr-1ypwo6h">
    <w:name w:val="dcr-1ypwo6h"/>
    <w:basedOn w:val="DefaultParagraphFont"/>
    <w:rsid w:val="00043222"/>
  </w:style>
  <w:style w:type="character" w:customStyle="1" w:styleId="dcr-3j53am">
    <w:name w:val="dcr-3j53am"/>
    <w:basedOn w:val="DefaultParagraphFont"/>
    <w:rsid w:val="00043222"/>
  </w:style>
  <w:style w:type="character" w:customStyle="1" w:styleId="dcr-194i6pr">
    <w:name w:val="dcr-194i6pr"/>
    <w:basedOn w:val="DefaultParagraphFont"/>
    <w:rsid w:val="00043222"/>
  </w:style>
  <w:style w:type="character" w:customStyle="1" w:styleId="dcr-1qvd3m6">
    <w:name w:val="dcr-1qvd3m6"/>
    <w:basedOn w:val="DefaultParagraphFont"/>
    <w:rsid w:val="00043222"/>
  </w:style>
  <w:style w:type="paragraph" w:customStyle="1" w:styleId="slick-active">
    <w:name w:val="slick-active"/>
    <w:basedOn w:val="Normal"/>
    <w:rsid w:val="00043222"/>
    <w:pPr>
      <w:spacing w:before="100" w:beforeAutospacing="1" w:after="100" w:afterAutospacing="1"/>
    </w:pPr>
    <w:rPr>
      <w:rFonts w:ascii="Times New Roman" w:eastAsia="Times New Roman" w:hAnsi="Times New Roman" w:cs="Times New Roman"/>
      <w:sz w:val="24"/>
    </w:rPr>
  </w:style>
  <w:style w:type="paragraph" w:styleId="Subtitle">
    <w:name w:val="Subtitle"/>
    <w:basedOn w:val="Normal"/>
    <w:next w:val="Normal"/>
    <w:link w:val="SubtitleChar"/>
    <w:uiPriority w:val="11"/>
    <w:qFormat/>
    <w:rsid w:val="00043222"/>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22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43222"/>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043222"/>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043222"/>
    <w:rPr>
      <w:i/>
      <w:iCs/>
      <w:color w:val="2F5496" w:themeColor="accent1" w:themeShade="BF"/>
    </w:rPr>
  </w:style>
  <w:style w:type="paragraph" w:styleId="IntenseQuote">
    <w:name w:val="Intense Quote"/>
    <w:basedOn w:val="Normal"/>
    <w:next w:val="Normal"/>
    <w:link w:val="IntenseQuoteChar"/>
    <w:uiPriority w:val="30"/>
    <w:qFormat/>
    <w:rsid w:val="0004322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4322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43222"/>
    <w:rPr>
      <w:b/>
      <w:bCs/>
      <w:smallCaps/>
      <w:color w:val="2F5496" w:themeColor="accent1" w:themeShade="BF"/>
      <w:spacing w:val="5"/>
    </w:rPr>
  </w:style>
  <w:style w:type="paragraph" w:customStyle="1" w:styleId="wp-block-paragraph">
    <w:name w:val="wp-block-paragraph"/>
    <w:basedOn w:val="Normal"/>
    <w:rsid w:val="0004322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043222"/>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043222"/>
    <w:rPr>
      <w:rFonts w:ascii="Helvetica" w:hAnsi="Helvetica" w:hint="default"/>
      <w:sz w:val="11"/>
      <w:szCs w:val="11"/>
    </w:rPr>
  </w:style>
  <w:style w:type="paragraph" w:customStyle="1" w:styleId="Normal1">
    <w:name w:val="Normal_1"/>
    <w:qFormat/>
    <w:rsid w:val="00043222"/>
    <w:pPr>
      <w:spacing w:after="0" w:line="240" w:lineRule="auto"/>
    </w:pPr>
    <w:rPr>
      <w:rFonts w:ascii="Arial" w:eastAsia="Arial" w:hAnsi="Arial" w:cs="Arial"/>
      <w:sz w:val="20"/>
      <w:szCs w:val="24"/>
    </w:rPr>
  </w:style>
  <w:style w:type="character" w:customStyle="1" w:styleId="underline">
    <w:name w:val="underline"/>
    <w:qFormat/>
    <w:locked/>
    <w:rsid w:val="00043222"/>
    <w:rPr>
      <w:u w:val="single"/>
    </w:rPr>
  </w:style>
  <w:style w:type="character" w:customStyle="1" w:styleId="cardChar">
    <w:name w:val="card Char"/>
    <w:aliases w:val="Bold Cite Char Char,Speed Cite Char"/>
    <w:basedOn w:val="DefaultParagraphFont"/>
    <w:rsid w:val="00043222"/>
    <w:rPr>
      <w:rFonts w:ascii="Georgia" w:eastAsia="Calibri" w:hAnsi="Georgia" w:cs="Calibri"/>
      <w:kern w:val="0"/>
      <w:sz w:val="22"/>
      <w:szCs w:val="22"/>
      <w14:ligatures w14:val="none"/>
    </w:rPr>
  </w:style>
  <w:style w:type="character" w:customStyle="1" w:styleId="Style11pt">
    <w:name w:val="Style 11 pt"/>
    <w:basedOn w:val="DefaultParagraphFont"/>
    <w:rsid w:val="00A5275C"/>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bovethelaw.com/2019/10/national-debt-no-big-deal-more-economists-unconcerned-with-trillion-dollar-government-defic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104704</Words>
  <Characters>596817</Characters>
  <Application>Microsoft Office Word</Application>
  <DocSecurity>0</DocSecurity>
  <Lines>4973</Lines>
  <Paragraphs>1400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2026-03-30T01:08:00Z</dcterms:created>
  <dcterms:modified xsi:type="dcterms:W3CDTF">2026-03-30T01:08:00Z</dcterms:modified>
</cp:coreProperties>
</file>