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F8BAC" w14:textId="77777777" w:rsidR="005D388F" w:rsidRDefault="00427E1A" w:rsidP="00427E1A">
      <w:pPr>
        <w:pStyle w:val="Heading1"/>
      </w:pPr>
      <w:r>
        <w:t>1NC---NDT---Round 4</w:t>
      </w:r>
    </w:p>
    <w:p w14:paraId="085DFE95" w14:textId="77777777" w:rsidR="00427E1A" w:rsidRPr="00427E1A" w:rsidRDefault="00427E1A" w:rsidP="00427E1A">
      <w:pPr>
        <w:pStyle w:val="Heading2"/>
      </w:pPr>
      <w:r>
        <w:t>Off</w:t>
      </w:r>
    </w:p>
    <w:p w14:paraId="18FC5D58" w14:textId="77777777" w:rsidR="00427E1A" w:rsidRDefault="00427E1A" w:rsidP="00427E1A">
      <w:pPr>
        <w:pStyle w:val="Heading3"/>
      </w:pPr>
      <w:r>
        <w:t>1NC</w:t>
      </w:r>
    </w:p>
    <w:p w14:paraId="2495A9D3" w14:textId="77777777" w:rsidR="00427E1A" w:rsidRPr="002160D0" w:rsidRDefault="00427E1A" w:rsidP="00427E1A">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1CA0C79D" w14:textId="77777777" w:rsidR="00427E1A" w:rsidRDefault="00427E1A" w:rsidP="00427E1A">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5F16A235" w14:textId="77777777" w:rsidR="00427E1A" w:rsidRPr="00957645" w:rsidRDefault="00427E1A" w:rsidP="00427E1A">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0259B2BC" w14:textId="77777777" w:rsidR="00427E1A" w:rsidRDefault="00427E1A" w:rsidP="00427E1A">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462A83DA" w14:textId="77777777" w:rsidR="00427E1A" w:rsidRPr="004468D7" w:rsidRDefault="00427E1A" w:rsidP="00427E1A">
      <w:r w:rsidRPr="00E25FE2">
        <w:rPr>
          <w:rStyle w:val="Style13ptBold"/>
        </w:rPr>
        <w:t>Bridge ’24</w:t>
      </w:r>
      <w:r>
        <w:t xml:space="preserve"> [Dave; 2024; PhD, Associate Professor of Political Science at Baylor University; Pushback: The Political Fallout of Unpopular Supreme Court Decisions, “Theory,” Ch. 2]</w:t>
      </w:r>
    </w:p>
    <w:p w14:paraId="68112CD2" w14:textId="77777777" w:rsidR="00427E1A" w:rsidRPr="007D3B79" w:rsidRDefault="00427E1A" w:rsidP="00427E1A">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w:t>
      </w:r>
      <w:r w:rsidRPr="006C64B4">
        <w:rPr>
          <w:rStyle w:val="Emphasis"/>
          <w:highlight w:val="cyan"/>
        </w:rPr>
        <w:t>n</w:t>
      </w:r>
      <w:r w:rsidRPr="006C64B4">
        <w:rPr>
          <w:rStyle w:val="StyleUnderline"/>
          <w:highlight w:val="cyan"/>
        </w:rPr>
        <w:t xml:space="preserve"> the </w:t>
      </w:r>
      <w:r w:rsidRPr="006C64B4">
        <w:rPr>
          <w:rStyle w:val="Emphasis"/>
          <w:highlight w:val="cyan"/>
        </w:rPr>
        <w:t>m</w:t>
      </w:r>
      <w:r w:rsidRPr="007D3B79">
        <w:rPr>
          <w:rStyle w:val="Emphasis"/>
          <w:highlight w:val="cyan"/>
        </w:rPr>
        <w:t>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6C64B4">
        <w:rPr>
          <w:rStyle w:val="StyleUnderline"/>
          <w:highlight w:val="cyan"/>
        </w:rPr>
        <w:t>. 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6C64B4">
        <w:rPr>
          <w:rStyle w:val="Emphasis"/>
          <w:highlight w:val="cyan"/>
        </w:rPr>
        <w:t>rulings</w:t>
      </w:r>
      <w:r w:rsidRPr="006C64B4">
        <w:rPr>
          <w:rStyle w:val="StyleUnderline"/>
          <w:highlight w:val="cyan"/>
        </w:rPr>
        <w:t xml:space="preserve"> a</w:t>
      </w:r>
      <w:r w:rsidRPr="007D3B79">
        <w:rPr>
          <w:rStyle w:val="StyleUnderline"/>
          <w:highlight w:val="cyan"/>
        </w:rPr>
        <w:t>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75F150F9" w14:textId="77777777" w:rsidR="00427E1A" w:rsidRPr="007D3B79" w:rsidRDefault="00427E1A" w:rsidP="00427E1A">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6C64B4">
        <w:rPr>
          <w:rStyle w:val="StyleUnderline"/>
        </w:rPr>
        <w:t>ocrat</w:t>
      </w:r>
      <w:r w:rsidRPr="006C64B4">
        <w:rPr>
          <w:rStyle w:val="Emphasis"/>
          <w:highlight w:val="cyan"/>
        </w:rPr>
        <w:t>s</w:t>
      </w:r>
      <w:r w:rsidRPr="006C64B4">
        <w:rPr>
          <w:rStyle w:val="StyleUnderline"/>
          <w:highlight w:val="cyan"/>
        </w:rPr>
        <w:t xml:space="preserve"> and</w:t>
      </w:r>
      <w:r w:rsidRPr="007D3B79">
        <w:rPr>
          <w:rStyle w:val="StyleUnderline"/>
          <w:highlight w:val="cyan"/>
        </w:rPr>
        <w:t xml:space="preserve"> </w:t>
      </w:r>
      <w:r w:rsidRPr="007D3B79">
        <w:rPr>
          <w:rStyle w:val="Emphasis"/>
          <w:highlight w:val="cyan"/>
        </w:rPr>
        <w:t>Repub</w:t>
      </w:r>
      <w:r w:rsidRPr="006C64B4">
        <w:rPr>
          <w:rStyle w:val="StyleUnderline"/>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45BC54BF" w14:textId="77777777" w:rsidR="00427E1A" w:rsidRDefault="00427E1A" w:rsidP="00427E1A">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650BF9A1" w14:textId="77777777" w:rsidR="00427E1A" w:rsidRPr="007D3B79" w:rsidRDefault="00427E1A" w:rsidP="00427E1A">
      <w:pPr>
        <w:rPr>
          <w:sz w:val="16"/>
        </w:rPr>
      </w:pPr>
      <w:r>
        <w:rPr>
          <w:sz w:val="16"/>
        </w:rPr>
        <w:t>&lt;&lt;TEXT CONDENSED, NONE OMITTED&gt;&gt;</w:t>
      </w:r>
    </w:p>
    <w:p w14:paraId="177471F4" w14:textId="77777777" w:rsidR="00427E1A" w:rsidRPr="007D3B79" w:rsidRDefault="00427E1A" w:rsidP="00427E1A">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694456A9" w14:textId="77777777" w:rsidR="00427E1A" w:rsidRDefault="00427E1A" w:rsidP="00427E1A">
      <w:pPr>
        <w:rPr>
          <w:sz w:val="16"/>
        </w:rPr>
      </w:pPr>
      <w:r>
        <w:rPr>
          <w:sz w:val="16"/>
        </w:rPr>
        <w:t>&lt;&lt;PARAGRAPH BREAKS RESUMES&gt;&gt;</w:t>
      </w:r>
    </w:p>
    <w:p w14:paraId="7DBD73FF" w14:textId="77777777" w:rsidR="00427E1A" w:rsidRPr="007D3B79" w:rsidRDefault="00427E1A" w:rsidP="00427E1A">
      <w:pPr>
        <w:rPr>
          <w:sz w:val="16"/>
        </w:rPr>
      </w:pPr>
      <w:r w:rsidRPr="007D3B79">
        <w:rPr>
          <w:sz w:val="16"/>
        </w:rPr>
        <w:t>Pushback</w:t>
      </w:r>
    </w:p>
    <w:p w14:paraId="6817FF56" w14:textId="77777777" w:rsidR="00427E1A" w:rsidRPr="007D3B79" w:rsidRDefault="00427E1A" w:rsidP="00427E1A">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7BAB7043" w14:textId="77777777" w:rsidR="00427E1A" w:rsidRPr="007D3B79" w:rsidRDefault="00427E1A" w:rsidP="00427E1A">
      <w:pPr>
        <w:rPr>
          <w:sz w:val="16"/>
        </w:rPr>
      </w:pPr>
      <w:r w:rsidRPr="007D3B79">
        <w:rPr>
          <w:sz w:val="16"/>
        </w:rPr>
        <w:t xml:space="preserve">1. Grassroots pushback. </w:t>
      </w:r>
      <w:r w:rsidRPr="00A82C61">
        <w:rPr>
          <w:rStyle w:val="StyleUnderline"/>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A82C61">
        <w:rPr>
          <w:rStyle w:val="StyleUnderline"/>
        </w:rPr>
        <w:t xml:space="preserve"> the </w:t>
      </w:r>
      <w:r w:rsidRPr="007D3B79">
        <w:rPr>
          <w:rStyle w:val="StyleUnderline"/>
          <w:highlight w:val="cyan"/>
        </w:rPr>
        <w:t>court</w:t>
      </w:r>
      <w:r w:rsidRPr="007D3B79">
        <w:rPr>
          <w:rStyle w:val="StyleUnderline"/>
        </w:rPr>
        <w:t xml:space="preserve">’s </w:t>
      </w:r>
      <w:r w:rsidRPr="007D3B79">
        <w:rPr>
          <w:rStyle w:val="Emphasis"/>
        </w:rPr>
        <w:t>effectiveness</w:t>
      </w:r>
      <w:r w:rsidRPr="006C64B4">
        <w:rPr>
          <w:rStyle w:val="StyleUnderline"/>
        </w:rPr>
        <w:t>. S</w:t>
      </w:r>
      <w:r w:rsidRPr="007D3B79">
        <w:rPr>
          <w:rStyle w:val="StyleUnderline"/>
        </w:rPr>
        <w:t xml:space="preserve">upreme Court </w:t>
      </w:r>
      <w:r w:rsidRPr="007D3B79">
        <w:rPr>
          <w:rStyle w:val="StyleUnderline"/>
          <w:highlight w:val="cyan"/>
        </w:rPr>
        <w:t xml:space="preserve">decisions go </w:t>
      </w:r>
      <w:r w:rsidRPr="007D3B79">
        <w:rPr>
          <w:rStyle w:val="Emphasis"/>
          <w:highlight w:val="cyan"/>
        </w:rPr>
        <w:t>unenforced</w:t>
      </w:r>
      <w:r w:rsidRPr="006C64B4">
        <w:rPr>
          <w:rStyle w:val="StyleUnderline"/>
        </w:rPr>
        <w:t>, o</w:t>
      </w:r>
      <w:r w:rsidRPr="007D3B79">
        <w:rPr>
          <w:rStyle w:val="StyleUnderline"/>
        </w:rPr>
        <w:t>r</w:t>
      </w:r>
      <w:r w:rsidRPr="007D3B79">
        <w:rPr>
          <w:sz w:val="16"/>
        </w:rPr>
        <w:t xml:space="preserve"> the extent of those decisions’ enforcement </w:t>
      </w:r>
      <w:r w:rsidRPr="007D3B79">
        <w:rPr>
          <w:rStyle w:val="StyleUnderline"/>
        </w:rPr>
        <w:t>are</w:t>
      </w:r>
      <w:r w:rsidRPr="006C64B4">
        <w:rPr>
          <w:rStyle w:val="StyleUnderline"/>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7AFEBB5D" w14:textId="77777777" w:rsidR="00427E1A" w:rsidRPr="007D3B79" w:rsidRDefault="00427E1A" w:rsidP="00427E1A">
      <w:pPr>
        <w:rPr>
          <w:sz w:val="16"/>
        </w:rPr>
      </w:pPr>
      <w:r w:rsidRPr="007D3B79">
        <w:rPr>
          <w:sz w:val="16"/>
        </w:rPr>
        <w:t xml:space="preserve">2. Congressional pushback. </w:t>
      </w:r>
      <w:r w:rsidRPr="00A82C61">
        <w:rPr>
          <w:rStyle w:val="StyleUnderline"/>
        </w:rPr>
        <w:t xml:space="preserve">The </w:t>
      </w:r>
      <w:r w:rsidRPr="007D3B79">
        <w:rPr>
          <w:rStyle w:val="StyleUnderline"/>
          <w:highlight w:val="cyan"/>
        </w:rPr>
        <w:t>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6C64B4">
        <w:rPr>
          <w:rStyle w:val="StyleUnderline"/>
        </w:rPr>
        <w:t xml:space="preserve">. The </w:t>
      </w:r>
      <w:r w:rsidRPr="006C64B4">
        <w:rPr>
          <w:rStyle w:val="StyleUnderline"/>
          <w:highlight w:val="cyan"/>
        </w:rPr>
        <w:t>legislature</w:t>
      </w:r>
      <w:r w:rsidRPr="007D3B79">
        <w:rPr>
          <w:rStyle w:val="StyleUnderline"/>
          <w:highlight w:val="cyan"/>
        </w:rPr>
        <w:t xml:space="preserv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6C64B4">
        <w:rPr>
          <w:rStyle w:val="StyleUnderline"/>
        </w:rPr>
        <w:t xml:space="preserve"> the </w:t>
      </w:r>
      <w:r w:rsidRPr="007D3B79">
        <w:rPr>
          <w:rStyle w:val="Emphasis"/>
          <w:highlight w:val="cyan"/>
        </w:rPr>
        <w:t>court itself</w:t>
      </w:r>
      <w:r w:rsidRPr="007D3B79">
        <w:rPr>
          <w:sz w:val="16"/>
        </w:rPr>
        <w:t xml:space="preserve"> (e.g., restricting jurisdiction) </w:t>
      </w:r>
      <w:r w:rsidRPr="006C64B4">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1966D6E6" w14:textId="77777777" w:rsidR="00427E1A" w:rsidRDefault="00427E1A" w:rsidP="00427E1A">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194EEFA0" w14:textId="77777777" w:rsidR="00427E1A" w:rsidRPr="001A2F44" w:rsidRDefault="00427E1A" w:rsidP="00427E1A">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044B9E34" w14:textId="77777777" w:rsidR="00427E1A" w:rsidRPr="001A2F44" w:rsidRDefault="00427E1A" w:rsidP="00427E1A">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E81EA5">
        <w:rPr>
          <w:rStyle w:val="Emphasis"/>
          <w:highlight w:val="cyan"/>
        </w:rPr>
        <w:t>joining</w:t>
      </w:r>
      <w:r w:rsidRPr="00E81EA5">
        <w:rPr>
          <w:rStyle w:val="StyleUnderline"/>
        </w:rPr>
        <w:t xml:space="preserve"> the two </w:t>
      </w:r>
      <w:r w:rsidRPr="00E81EA5">
        <w:rPr>
          <w:rStyle w:val="StyleUnderline"/>
          <w:highlight w:val="cyan"/>
        </w:rPr>
        <w:t>paths, applying</w:t>
      </w:r>
      <w:r w:rsidRPr="00E81EA5">
        <w:rPr>
          <w:rStyle w:val="StyleUnderline"/>
        </w:rPr>
        <w:t xml:space="preserve"> to the </w:t>
      </w:r>
      <w:r w:rsidRPr="00E81EA5">
        <w:rPr>
          <w:rStyle w:val="Emphasis"/>
          <w:highlight w:val="cyan"/>
        </w:rPr>
        <w:t>domestic</w:t>
      </w:r>
      <w:r w:rsidRPr="00E81EA5">
        <w:rPr>
          <w:rStyle w:val="StyleUnderline"/>
          <w:highlight w:val="cyan"/>
        </w:rPr>
        <w:t xml:space="preserve"> sphere</w:t>
      </w:r>
      <w:r w:rsidRPr="001A2F44">
        <w:rPr>
          <w:sz w:val="16"/>
        </w:rPr>
        <w:t xml:space="preserve"> perspectives </w:t>
      </w:r>
      <w:r w:rsidRPr="00E81EA5">
        <w:rPr>
          <w:rStyle w:val="StyleUnderline"/>
          <w:highlight w:val="cyan"/>
        </w:rPr>
        <w:t>from</w:t>
      </w:r>
      <w:r w:rsidRPr="00E81EA5">
        <w:rPr>
          <w:rStyle w:val="StyleUnderline"/>
        </w:rPr>
        <w:t xml:space="preserve"> the</w:t>
      </w:r>
      <w:r w:rsidRPr="001A2F44">
        <w:rPr>
          <w:sz w:val="16"/>
        </w:rPr>
        <w:t xml:space="preserve"> field of </w:t>
      </w:r>
      <w:r w:rsidRPr="00E81EA5">
        <w:rPr>
          <w:rStyle w:val="Emphasis"/>
          <w:highlight w:val="cyan"/>
        </w:rPr>
        <w:t>r</w:t>
      </w:r>
      <w:r w:rsidRPr="00E81EA5">
        <w:rPr>
          <w:rStyle w:val="StyleUnderline"/>
        </w:rPr>
        <w:t xml:space="preserve">ule </w:t>
      </w:r>
      <w:r w:rsidRPr="00E81EA5">
        <w:rPr>
          <w:rStyle w:val="Emphasis"/>
          <w:highlight w:val="cyan"/>
        </w:rPr>
        <w:t>o</w:t>
      </w:r>
      <w:r w:rsidRPr="00E81EA5">
        <w:rPr>
          <w:rStyle w:val="StyleUnderline"/>
        </w:rPr>
        <w:t xml:space="preserve">f </w:t>
      </w:r>
      <w:r w:rsidRPr="00E81EA5">
        <w:rPr>
          <w:rStyle w:val="Emphasis"/>
          <w:highlight w:val="cyan"/>
        </w:rPr>
        <w:t>l</w:t>
      </w:r>
      <w:r w:rsidRPr="00E81EA5">
        <w:rPr>
          <w:rStyle w:val="StyleUnderline"/>
        </w:rPr>
        <w:t xml:space="preserve">aw </w:t>
      </w:r>
      <w:r w:rsidRPr="00E81EA5">
        <w:rPr>
          <w:rStyle w:val="StyleUnderline"/>
          <w:highlight w:val="cyan"/>
        </w:rPr>
        <w:t xml:space="preserve">and </w:t>
      </w:r>
      <w:r w:rsidRPr="00E81EA5">
        <w:rPr>
          <w:rStyle w:val="Emphasis"/>
          <w:highlight w:val="cyan"/>
        </w:rPr>
        <w:t>international</w:t>
      </w:r>
      <w:r w:rsidRPr="00E81EA5">
        <w:rPr>
          <w:rStyle w:val="StyleUnderline"/>
        </w:rPr>
        <w:t xml:space="preserve"> economic </w:t>
      </w:r>
      <w:r w:rsidRPr="00E81EA5">
        <w:rPr>
          <w:rStyle w:val="StyleUnderline"/>
          <w:highlight w:val="cyan"/>
        </w:rPr>
        <w:t>development</w:t>
      </w:r>
      <w:r w:rsidRPr="001A2F44">
        <w:rPr>
          <w:sz w:val="16"/>
        </w:rPr>
        <w:t xml:space="preserve">, inspiring further scholarship, and starting on the road toward positive change. </w:t>
      </w:r>
    </w:p>
    <w:p w14:paraId="6400D288" w14:textId="77777777" w:rsidR="00427E1A" w:rsidRPr="001A2F44" w:rsidRDefault="00427E1A" w:rsidP="00427E1A">
      <w:pPr>
        <w:rPr>
          <w:sz w:val="16"/>
        </w:rPr>
      </w:pPr>
      <w:r w:rsidRPr="001A2F44">
        <w:rPr>
          <w:sz w:val="16"/>
        </w:rPr>
        <w:t>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0E999A9A" w14:textId="77777777" w:rsidR="00427E1A" w:rsidRPr="001A2F44" w:rsidRDefault="00427E1A" w:rsidP="00427E1A">
      <w:pPr>
        <w:rPr>
          <w:sz w:val="16"/>
        </w:rPr>
      </w:pPr>
      <w:r w:rsidRPr="001A2F44">
        <w:rPr>
          <w:sz w:val="16"/>
        </w:rPr>
        <w:t xml:space="preserve">The article concludes that </w:t>
      </w:r>
      <w:r w:rsidRPr="0023697D">
        <w:rPr>
          <w:rStyle w:val="StyleUnderline"/>
        </w:rPr>
        <w:t xml:space="preserve">a </w:t>
      </w:r>
      <w:r w:rsidRPr="0023697D">
        <w:rPr>
          <w:rStyle w:val="Emphasis"/>
        </w:rPr>
        <w:t xml:space="preserve">sufficient </w:t>
      </w:r>
      <w:r w:rsidRPr="0023697D">
        <w:rPr>
          <w:rStyle w:val="Emphasis"/>
          <w:highlight w:val="cyan"/>
        </w:rPr>
        <w:t>connection</w:t>
      </w:r>
      <w:r w:rsidRPr="0023697D">
        <w:rPr>
          <w:rStyle w:val="StyleUnderline"/>
          <w:highlight w:val="cyan"/>
        </w:rPr>
        <w:t xml:space="preserve"> between</w:t>
      </w:r>
      <w:r w:rsidRPr="0023697D">
        <w:rPr>
          <w:rStyle w:val="StyleUnderline"/>
        </w:rPr>
        <w:t xml:space="preserve"> the </w:t>
      </w:r>
      <w:r w:rsidRPr="0023697D">
        <w:rPr>
          <w:rStyle w:val="Emphasis"/>
          <w:highlight w:val="cyan"/>
        </w:rPr>
        <w:t>r</w:t>
      </w:r>
      <w:r w:rsidRPr="0023697D">
        <w:rPr>
          <w:rStyle w:val="StyleUnderline"/>
        </w:rPr>
        <w:t xml:space="preserve">ule </w:t>
      </w:r>
      <w:r w:rsidRPr="0023697D">
        <w:rPr>
          <w:rStyle w:val="Emphasis"/>
          <w:highlight w:val="cyan"/>
        </w:rPr>
        <w:t>o</w:t>
      </w:r>
      <w:r w:rsidRPr="0023697D">
        <w:rPr>
          <w:rStyle w:val="StyleUnderline"/>
        </w:rPr>
        <w:t xml:space="preserve">f </w:t>
      </w:r>
      <w:r w:rsidRPr="0023697D">
        <w:rPr>
          <w:rStyle w:val="Emphasis"/>
          <w:highlight w:val="cyan"/>
        </w:rPr>
        <w:t>l</w:t>
      </w:r>
      <w:r w:rsidRPr="0023697D">
        <w:rPr>
          <w:rStyle w:val="StyleUnderline"/>
        </w:rPr>
        <w:t xml:space="preserve">aw </w:t>
      </w:r>
      <w:r w:rsidRPr="0023697D">
        <w:rPr>
          <w:rStyle w:val="StyleUnderline"/>
          <w:highlight w:val="cyan"/>
        </w:rPr>
        <w:t xml:space="preserve">and </w:t>
      </w:r>
      <w:r w:rsidRPr="0023697D">
        <w:rPr>
          <w:rStyle w:val="Emphasis"/>
          <w:highlight w:val="cyan"/>
        </w:rPr>
        <w:t>sustainable</w:t>
      </w:r>
      <w:r w:rsidRPr="0023697D">
        <w:rPr>
          <w:rStyle w:val="StyleUnderline"/>
        </w:rPr>
        <w:t xml:space="preserve"> economic progress</w:t>
      </w:r>
      <w:r w:rsidRPr="001A2F44">
        <w:rPr>
          <w:sz w:val="16"/>
        </w:rPr>
        <w:t xml:space="preserve"> (whether called </w:t>
      </w:r>
      <w:r w:rsidRPr="0023697D">
        <w:rPr>
          <w:rStyle w:val="StyleUnderline"/>
          <w:highlight w:val="cyan"/>
        </w:rPr>
        <w:t>development</w:t>
      </w:r>
      <w:r w:rsidRPr="001A2F44">
        <w:rPr>
          <w:sz w:val="16"/>
        </w:rPr>
        <w:t xml:space="preserve"> or growth) has been demonstrated to warrant the concern of governmental and nongovernmental policymakers, </w:t>
      </w:r>
      <w:r w:rsidRPr="0023697D">
        <w:rPr>
          <w:rStyle w:val="StyleUnderline"/>
          <w:highlight w:val="cyan"/>
        </w:rPr>
        <w:t xml:space="preserve">both at </w:t>
      </w:r>
      <w:r w:rsidRPr="0023697D">
        <w:rPr>
          <w:rStyle w:val="Emphasis"/>
          <w:highlight w:val="cyan"/>
        </w:rPr>
        <w:t>home</w:t>
      </w:r>
      <w:r w:rsidRPr="0023697D">
        <w:rPr>
          <w:rStyle w:val="StyleUnderline"/>
          <w:highlight w:val="cyan"/>
        </w:rPr>
        <w:t xml:space="preserve"> and </w:t>
      </w:r>
      <w:r w:rsidRPr="0023697D">
        <w:rPr>
          <w:rStyle w:val="Emphasis"/>
          <w:highlight w:val="cyan"/>
        </w:rPr>
        <w:t>abroad</w:t>
      </w:r>
      <w:r w:rsidRPr="001A2F44">
        <w:rPr>
          <w:sz w:val="16"/>
        </w:rPr>
        <w:t xml:space="preserve">; that </w:t>
      </w:r>
      <w:r w:rsidRPr="00E81EA5">
        <w:rPr>
          <w:rStyle w:val="StyleUnderline"/>
        </w:rPr>
        <w:t xml:space="preserve">the </w:t>
      </w:r>
      <w:r w:rsidRPr="00392BD2">
        <w:rPr>
          <w:rStyle w:val="Emphasis"/>
        </w:rPr>
        <w:t>principles</w:t>
      </w:r>
      <w:r w:rsidRPr="00392BD2">
        <w:rPr>
          <w:rStyle w:val="StyleUnderline"/>
        </w:rPr>
        <w:t xml:space="preserve"> of the </w:t>
      </w:r>
      <w:r w:rsidRPr="00392BD2">
        <w:rPr>
          <w:rStyle w:val="Emphasis"/>
        </w:rPr>
        <w:t>r</w:t>
      </w:r>
      <w:r w:rsidRPr="00392BD2">
        <w:rPr>
          <w:rStyle w:val="StyleUnderline"/>
        </w:rPr>
        <w:t xml:space="preserve">ule </w:t>
      </w:r>
      <w:r w:rsidRPr="00392BD2">
        <w:rPr>
          <w:rStyle w:val="Emphasis"/>
        </w:rPr>
        <w:t>o</w:t>
      </w:r>
      <w:r w:rsidRPr="00392BD2">
        <w:rPr>
          <w:rStyle w:val="StyleUnderline"/>
        </w:rPr>
        <w:t xml:space="preserve">f </w:t>
      </w:r>
      <w:r w:rsidRPr="00392BD2">
        <w:rPr>
          <w:rStyle w:val="Emphasis"/>
        </w:rPr>
        <w:t>l</w:t>
      </w:r>
      <w:r w:rsidRPr="00392BD2">
        <w:rPr>
          <w:rStyle w:val="StyleUnderline"/>
        </w:rPr>
        <w:t>aw</w:t>
      </w:r>
      <w:r w:rsidRPr="00392BD2">
        <w:rPr>
          <w:sz w:val="16"/>
        </w:rPr>
        <w:t xml:space="preserve"> and</w:t>
      </w:r>
      <w:r w:rsidRPr="001A2F44">
        <w:rPr>
          <w:sz w:val="16"/>
        </w:rPr>
        <w:t xml:space="preserve"> economic development </w:t>
      </w:r>
      <w:r w:rsidRPr="00E81EA5">
        <w:rPr>
          <w:rStyle w:val="StyleUnderline"/>
          <w:highlight w:val="cyan"/>
        </w:rPr>
        <w:t xml:space="preserve">apply </w:t>
      </w:r>
      <w:r w:rsidRPr="00E81EA5">
        <w:rPr>
          <w:rStyle w:val="Emphasis"/>
          <w:highlight w:val="cyan"/>
        </w:rPr>
        <w:t>domestically</w:t>
      </w:r>
      <w:r w:rsidRPr="00E81EA5">
        <w:rPr>
          <w:rStyle w:val="StyleUnderline"/>
          <w:highlight w:val="cyan"/>
        </w:rPr>
        <w:t xml:space="preserve"> as well as </w:t>
      </w:r>
      <w:r w:rsidRPr="00E81EA5">
        <w:rPr>
          <w:rStyle w:val="Emphasis"/>
          <w:highlight w:val="cyan"/>
        </w:rPr>
        <w:t>internationally</w:t>
      </w:r>
      <w:r w:rsidRPr="001A2F44">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35CCCEB4" w14:textId="77777777" w:rsidR="00427E1A" w:rsidRPr="001A2F44" w:rsidRDefault="00427E1A" w:rsidP="00427E1A">
      <w:pPr>
        <w:rPr>
          <w:sz w:val="16"/>
        </w:rPr>
      </w:pPr>
      <w:r w:rsidRPr="001A2F44">
        <w:rPr>
          <w:sz w:val="16"/>
        </w:rPr>
        <w:t xml:space="preserve">I. THE RULE OF LAW AND INTERNATIONAL ECONOMIC DEVELOPMENT </w:t>
      </w:r>
    </w:p>
    <w:p w14:paraId="0D22912E" w14:textId="77777777" w:rsidR="00427E1A" w:rsidRPr="001A2F44" w:rsidRDefault="00427E1A" w:rsidP="00427E1A">
      <w:pPr>
        <w:rPr>
          <w:sz w:val="16"/>
        </w:rPr>
      </w:pPr>
      <w:r w:rsidRPr="001A2F44">
        <w:rPr>
          <w:sz w:val="16"/>
        </w:rPr>
        <w:t xml:space="preserve">A. The Enormous International Commitment to Promoting Rule of Law </w:t>
      </w:r>
    </w:p>
    <w:p w14:paraId="022857A0" w14:textId="77777777" w:rsidR="00427E1A" w:rsidRDefault="00427E1A" w:rsidP="00427E1A">
      <w:pPr>
        <w:rPr>
          <w:sz w:val="16"/>
        </w:rPr>
      </w:pPr>
      <w:r w:rsidRPr="00135B9E">
        <w:rPr>
          <w:rStyle w:val="StyleUnderline"/>
        </w:rPr>
        <w:t xml:space="preserve">The </w:t>
      </w:r>
      <w:r w:rsidRPr="00135B9E">
        <w:rPr>
          <w:rStyle w:val="Emphasis"/>
          <w:highlight w:val="cyan"/>
        </w:rPr>
        <w:t>notion</w:t>
      </w:r>
      <w:r w:rsidRPr="0023697D">
        <w:rPr>
          <w:rStyle w:val="StyleUnderline"/>
        </w:rPr>
        <w:t xml:space="preserve"> that the rule of law promotes economic development </w:t>
      </w:r>
      <w:r w:rsidRPr="00135B9E">
        <w:rPr>
          <w:rStyle w:val="StyleUnderline"/>
          <w:highlight w:val="cyan"/>
        </w:rPr>
        <w:t xml:space="preserve">is </w:t>
      </w:r>
      <w:r w:rsidRPr="00135B9E">
        <w:rPr>
          <w:rStyle w:val="Emphasis"/>
          <w:highlight w:val="cyan"/>
        </w:rPr>
        <w:t>built</w:t>
      </w:r>
      <w:r w:rsidRPr="00135B9E">
        <w:rPr>
          <w:rStyle w:val="StyleUnderline"/>
          <w:highlight w:val="cyan"/>
        </w:rPr>
        <w:t xml:space="preserve"> </w:t>
      </w:r>
      <w:r w:rsidRPr="0023697D">
        <w:rPr>
          <w:rStyle w:val="StyleUnderline"/>
          <w:highlight w:val="cyan"/>
        </w:rPr>
        <w:t>on</w:t>
      </w:r>
      <w:r w:rsidRPr="0023697D">
        <w:rPr>
          <w:rStyle w:val="StyleUnderline"/>
        </w:rPr>
        <w:t xml:space="preserve"> </w:t>
      </w:r>
      <w:r w:rsidRPr="0023697D">
        <w:rPr>
          <w:rStyle w:val="Emphasis"/>
        </w:rPr>
        <w:t>various factors</w:t>
      </w:r>
      <w:r w:rsidRPr="0023697D">
        <w:rPr>
          <w:rStyle w:val="StyleUnderline"/>
        </w:rPr>
        <w:t xml:space="preserve">, including </w:t>
      </w:r>
      <w:r w:rsidRPr="0023697D">
        <w:rPr>
          <w:rStyle w:val="Emphasis"/>
          <w:highlight w:val="cyan"/>
        </w:rPr>
        <w:t>common sense</w:t>
      </w:r>
      <w:r w:rsidRPr="0023697D">
        <w:rPr>
          <w:rStyle w:val="StyleUnderline"/>
        </w:rPr>
        <w:t xml:space="preserve">, practical assumptions, </w:t>
      </w:r>
      <w:r w:rsidRPr="0023697D">
        <w:rPr>
          <w:rStyle w:val="Emphasis"/>
          <w:highlight w:val="cyan"/>
        </w:rPr>
        <w:t>logic</w:t>
      </w:r>
      <w:r w:rsidRPr="0023697D">
        <w:rPr>
          <w:rStyle w:val="StyleUnderline"/>
          <w:highlight w:val="cyan"/>
        </w:rPr>
        <w:t>, and</w:t>
      </w:r>
      <w:r w:rsidRPr="001A2F44">
        <w:rPr>
          <w:sz w:val="16"/>
        </w:rPr>
        <w:t xml:space="preserve"> to some extent, </w:t>
      </w:r>
      <w:r w:rsidRPr="0023697D">
        <w:rPr>
          <w:rStyle w:val="Emphasis"/>
          <w:highlight w:val="cyan"/>
        </w:rPr>
        <w:t>empiric</w:t>
      </w:r>
      <w:r w:rsidRPr="0023697D">
        <w:rPr>
          <w:rStyle w:val="StyleUnderline"/>
        </w:rPr>
        <w:t>al studie</w:t>
      </w:r>
      <w:r w:rsidRPr="0023697D">
        <w:rPr>
          <w:rStyle w:val="Emphasis"/>
          <w:highlight w:val="cyan"/>
        </w:rPr>
        <w:t>s</w:t>
      </w:r>
      <w:r w:rsidRPr="001A2F44">
        <w:rPr>
          <w:sz w:val="16"/>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take action, they must decide what kind of action to take and where.</w:t>
      </w:r>
    </w:p>
    <w:p w14:paraId="60B6344B" w14:textId="77777777" w:rsidR="00427E1A" w:rsidRPr="001A2F44" w:rsidRDefault="00427E1A" w:rsidP="00427E1A">
      <w:pPr>
        <w:rPr>
          <w:sz w:val="16"/>
        </w:rPr>
      </w:pPr>
      <w:r>
        <w:rPr>
          <w:sz w:val="16"/>
        </w:rPr>
        <w:t>&lt;&lt;TEXT CONDENSED, NONE OMITTED&gt;&gt;</w:t>
      </w:r>
    </w:p>
    <w:p w14:paraId="490110AB" w14:textId="77777777" w:rsidR="00427E1A" w:rsidRPr="001A2F44" w:rsidRDefault="00427E1A" w:rsidP="00427E1A">
      <w:pPr>
        <w:rPr>
          <w:sz w:val="4"/>
          <w:szCs w:val="2"/>
        </w:rPr>
      </w:pPr>
      <w:r w:rsidRPr="001A2F44">
        <w:rPr>
          <w:sz w:val="4"/>
          <w:szCs w:val="2"/>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lead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the overwhelming majority of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according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most commonly used these days in the field of international development work. 53 For example, starting in the early 1990s, the World Bank and LMF "began conditioning the provision of financial assistance on the implementation of the rule of law in recipient countries," justified in order to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take into account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48E93E6C" w14:textId="77777777" w:rsidR="00427E1A" w:rsidRPr="001A2F44" w:rsidRDefault="00427E1A" w:rsidP="00427E1A">
      <w:pPr>
        <w:rPr>
          <w:sz w:val="16"/>
          <w:szCs w:val="10"/>
        </w:rPr>
      </w:pPr>
      <w:r>
        <w:rPr>
          <w:sz w:val="16"/>
          <w:szCs w:val="10"/>
        </w:rPr>
        <w:t>&lt;&lt;PARAGRPAH BREAKS RESUME&gt;&gt;</w:t>
      </w:r>
    </w:p>
    <w:p w14:paraId="370C87F5" w14:textId="77777777" w:rsidR="00427E1A" w:rsidRPr="001A2F44" w:rsidRDefault="00427E1A" w:rsidP="00427E1A">
      <w:pPr>
        <w:rPr>
          <w:sz w:val="16"/>
        </w:rPr>
      </w:pPr>
      <w:r w:rsidRPr="001A2F44">
        <w:rPr>
          <w:sz w:val="16"/>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23697D">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23697D">
        <w:rPr>
          <w:rStyle w:val="Emphasis"/>
          <w:highlight w:val="cyan"/>
        </w:rPr>
        <w:t>essential</w:t>
      </w:r>
      <w:r w:rsidRPr="0023697D">
        <w:rPr>
          <w:rStyle w:val="StyleUnderline"/>
          <w:highlight w:val="cyan"/>
        </w:rPr>
        <w:t xml:space="preserve"> for</w:t>
      </w:r>
      <w:r w:rsidRPr="001A2F44">
        <w:rPr>
          <w:sz w:val="16"/>
        </w:rPr>
        <w:t xml:space="preserve"> judicial reforms to have </w:t>
      </w:r>
      <w:r w:rsidRPr="0023697D">
        <w:rPr>
          <w:rStyle w:val="StyleUnderline"/>
        </w:rPr>
        <w:t xml:space="preserve">a </w:t>
      </w:r>
      <w:r w:rsidRPr="0023697D">
        <w:rPr>
          <w:rStyle w:val="Emphasis"/>
          <w:highlight w:val="cyan"/>
        </w:rPr>
        <w:t>positive</w:t>
      </w:r>
      <w:r w:rsidRPr="00722785">
        <w:rPr>
          <w:rStyle w:val="StyleUnderline"/>
        </w:rPr>
        <w:t xml:space="preserve"> </w:t>
      </w:r>
      <w:r w:rsidRPr="00A45C02">
        <w:rPr>
          <w:rStyle w:val="StyleUnderline"/>
        </w:rPr>
        <w:t xml:space="preserve">effect on economic </w:t>
      </w:r>
      <w:r w:rsidRPr="00A45C02">
        <w:rPr>
          <w:rStyle w:val="StyleUnderline"/>
          <w:highlight w:val="cyan"/>
        </w:rPr>
        <w:t>development</w:t>
      </w:r>
      <w:r w:rsidRPr="001A2F44">
        <w:rPr>
          <w:sz w:val="16"/>
        </w:rPr>
        <w:t>., 74 "</w:t>
      </w:r>
      <w:r w:rsidRPr="0023697D">
        <w:rPr>
          <w:rStyle w:val="StyleUnderline"/>
        </w:rPr>
        <w:t xml:space="preserve">Judicial independence is a </w:t>
      </w:r>
      <w:r w:rsidRPr="0023697D">
        <w:rPr>
          <w:rStyle w:val="Emphasis"/>
          <w:highlight w:val="cyan"/>
        </w:rPr>
        <w:t>key</w:t>
      </w:r>
      <w:r w:rsidRPr="0023697D">
        <w:rPr>
          <w:rStyle w:val="StyleUnderline"/>
          <w:highlight w:val="cyan"/>
        </w:rPr>
        <w:t xml:space="preserve"> determinant of growth</w:t>
      </w:r>
      <w:r w:rsidRPr="00A45C02">
        <w:rPr>
          <w:rStyle w:val="StyleUnderline"/>
        </w:rPr>
        <w:t xml:space="preserve"> as it </w:t>
      </w:r>
      <w:r w:rsidRPr="00A45C02">
        <w:rPr>
          <w:rStyle w:val="Emphasis"/>
          <w:highlight w:val="cyan"/>
        </w:rPr>
        <w:t>promotes</w:t>
      </w:r>
      <w:r w:rsidRPr="00A45C02">
        <w:rPr>
          <w:rStyle w:val="StyleUnderline"/>
        </w:rPr>
        <w:t xml:space="preserve"> a </w:t>
      </w:r>
      <w:r w:rsidRPr="0023697D">
        <w:rPr>
          <w:rStyle w:val="Emphasis"/>
          <w:highlight w:val="cyan"/>
        </w:rPr>
        <w:t>stable</w:t>
      </w:r>
      <w:r w:rsidRPr="0023697D">
        <w:rPr>
          <w:rStyle w:val="Emphasis"/>
        </w:rPr>
        <w:t xml:space="preserve"> investment </w:t>
      </w:r>
      <w:r w:rsidRPr="0023697D">
        <w:rPr>
          <w:rStyle w:val="Emphasis"/>
          <w:highlight w:val="cyan"/>
        </w:rPr>
        <w:t>environment</w:t>
      </w:r>
      <w:r w:rsidRPr="001A2F44">
        <w:rPr>
          <w:sz w:val="16"/>
        </w:rPr>
        <w:t xml:space="preserve">., 75 Reforms which strengthen judicial accountability-and thus efficiency-improve judicial performance.76 </w:t>
      </w:r>
      <w:r w:rsidRPr="0040208E">
        <w:rPr>
          <w:rStyle w:val="StyleUnderline"/>
        </w:rPr>
        <w:t xml:space="preserve">A </w:t>
      </w:r>
      <w:r w:rsidRPr="00A45C02">
        <w:rPr>
          <w:rStyle w:val="Emphasis"/>
          <w:highlight w:val="cyan"/>
        </w:rPr>
        <w:t>sound</w:t>
      </w:r>
      <w:r w:rsidRPr="00A45C02">
        <w:rPr>
          <w:rStyle w:val="StyleUnderline"/>
        </w:rPr>
        <w:t xml:space="preserve"> judicial </w:t>
      </w:r>
      <w:r w:rsidRPr="00A45C02">
        <w:rPr>
          <w:rStyle w:val="StyleUnderline"/>
          <w:highlight w:val="cyan"/>
        </w:rPr>
        <w:t>system</w:t>
      </w:r>
      <w:r w:rsidRPr="00A45C02">
        <w:rPr>
          <w:rStyle w:val="StyleUnderline"/>
        </w:rPr>
        <w:t xml:space="preserve"> </w:t>
      </w:r>
      <w:r w:rsidRPr="00A45C02">
        <w:rPr>
          <w:rStyle w:val="Emphasis"/>
        </w:rPr>
        <w:t>promotes</w:t>
      </w:r>
      <w:r w:rsidRPr="00A45C02">
        <w:rPr>
          <w:rStyle w:val="StyleUnderline"/>
        </w:rPr>
        <w:t xml:space="preserve"> economic development</w:t>
      </w:r>
      <w:r w:rsidRPr="001A2F44">
        <w:rPr>
          <w:sz w:val="16"/>
        </w:rPr>
        <w:t xml:space="preserve"> "</w:t>
      </w:r>
      <w:r w:rsidRPr="00A45C02">
        <w:rPr>
          <w:rStyle w:val="StyleUnderline"/>
        </w:rPr>
        <w:t xml:space="preserve">by </w:t>
      </w:r>
      <w:r w:rsidRPr="0040208E">
        <w:rPr>
          <w:rStyle w:val="StyleUnderline"/>
          <w:highlight w:val="cyan"/>
        </w:rPr>
        <w:t xml:space="preserve">enforcing </w:t>
      </w:r>
      <w:r w:rsidRPr="0040208E">
        <w:rPr>
          <w:rStyle w:val="Emphasis"/>
          <w:highlight w:val="cyan"/>
        </w:rPr>
        <w:t>property rights</w:t>
      </w:r>
      <w:r w:rsidRPr="0040208E">
        <w:rPr>
          <w:rStyle w:val="StyleUnderline"/>
          <w:highlight w:val="cyan"/>
        </w:rPr>
        <w:t xml:space="preserve">, checking </w:t>
      </w:r>
      <w:r w:rsidRPr="0040208E">
        <w:rPr>
          <w:rStyle w:val="Emphasis"/>
          <w:highlight w:val="cyan"/>
        </w:rPr>
        <w:t>abuses</w:t>
      </w:r>
      <w:r w:rsidRPr="0040208E">
        <w:rPr>
          <w:rStyle w:val="StyleUnderline"/>
        </w:rPr>
        <w:t xml:space="preserve"> of government power, and</w:t>
      </w:r>
      <w:r w:rsidRPr="001A2F44">
        <w:rPr>
          <w:sz w:val="16"/>
        </w:rPr>
        <w:t xml:space="preserve"> otherwise </w:t>
      </w:r>
      <w:r w:rsidRPr="0040208E">
        <w:rPr>
          <w:rStyle w:val="StyleUnderline"/>
        </w:rPr>
        <w:t xml:space="preserve">upholding the </w:t>
      </w:r>
      <w:r w:rsidRPr="0040208E">
        <w:rPr>
          <w:rStyle w:val="Emphasis"/>
        </w:rPr>
        <w:t>r</w:t>
      </w:r>
      <w:r w:rsidRPr="0040208E">
        <w:rPr>
          <w:rStyle w:val="StyleUnderline"/>
        </w:rPr>
        <w:t xml:space="preserve">ule </w:t>
      </w:r>
      <w:r w:rsidRPr="0040208E">
        <w:rPr>
          <w:rStyle w:val="Emphasis"/>
        </w:rPr>
        <w:t>o</w:t>
      </w:r>
      <w:r w:rsidRPr="0040208E">
        <w:rPr>
          <w:rStyle w:val="StyleUnderline"/>
        </w:rPr>
        <w:t xml:space="preserve">f </w:t>
      </w:r>
      <w:r w:rsidRPr="0040208E">
        <w:rPr>
          <w:rStyle w:val="Emphasis"/>
        </w:rPr>
        <w:t>l</w:t>
      </w:r>
      <w:r w:rsidRPr="0040208E">
        <w:rPr>
          <w:rStyle w:val="StyleUnderline"/>
        </w:rPr>
        <w:t xml:space="preserve">aw and in </w:t>
      </w:r>
      <w:r w:rsidRPr="0040208E">
        <w:rPr>
          <w:rStyle w:val="Emphasis"/>
          <w:highlight w:val="cyan"/>
        </w:rPr>
        <w:t>enabling exchanges</w:t>
      </w:r>
      <w:r w:rsidRPr="0040208E">
        <w:rPr>
          <w:rStyle w:val="StyleUnderline"/>
          <w:highlight w:val="cyan"/>
        </w:rPr>
        <w:t xml:space="preserve"> between </w:t>
      </w:r>
      <w:r w:rsidRPr="0040208E">
        <w:rPr>
          <w:rStyle w:val="Emphasis"/>
          <w:highlight w:val="cyan"/>
        </w:rPr>
        <w:t>private</w:t>
      </w:r>
      <w:r w:rsidRPr="0040208E">
        <w:rPr>
          <w:rStyle w:val="StyleUnderline"/>
          <w:highlight w:val="cyan"/>
        </w:rPr>
        <w:t xml:space="preserve"> parties</w:t>
      </w:r>
      <w:r w:rsidRPr="001A2F44">
        <w:rPr>
          <w:sz w:val="16"/>
        </w:rPr>
        <w:t>., 77 "[T]he claim that judicial independence is a necessary condition for the protection of property rights or economic growth should give any American political scientist pause.78</w:t>
      </w:r>
    </w:p>
    <w:p w14:paraId="76C889DB" w14:textId="77777777" w:rsidR="00427E1A" w:rsidRPr="001A2F44" w:rsidRDefault="00427E1A" w:rsidP="00427E1A">
      <w:pPr>
        <w:rPr>
          <w:sz w:val="16"/>
        </w:rPr>
      </w:pPr>
      <w:r w:rsidRPr="001A2F44">
        <w:rPr>
          <w:sz w:val="16"/>
        </w:rPr>
        <w:t>"No one, whether local or foreign, wants to invest in a country that is politically unstable or where there is no confidence in the justice system, as investors would not be assured of a fair return on their investment., 79 "</w:t>
      </w:r>
      <w:r w:rsidRPr="0040208E">
        <w:rPr>
          <w:rStyle w:val="StyleUnderline"/>
        </w:rPr>
        <w:t xml:space="preserve">An </w:t>
      </w:r>
      <w:r w:rsidRPr="00FE1A11">
        <w:rPr>
          <w:rStyle w:val="Emphasis"/>
          <w:highlight w:val="cyan"/>
        </w:rPr>
        <w:t>independent</w:t>
      </w:r>
      <w:r w:rsidRPr="00FE1A11">
        <w:rPr>
          <w:rStyle w:val="StyleUnderline"/>
          <w:highlight w:val="cyan"/>
        </w:rPr>
        <w:t xml:space="preserve"> judiciary</w:t>
      </w:r>
      <w:r w:rsidRPr="001A2F44">
        <w:rPr>
          <w:sz w:val="16"/>
        </w:rPr>
        <w:t xml:space="preserve"> could thus also be </w:t>
      </w:r>
      <w:r w:rsidRPr="0040208E">
        <w:rPr>
          <w:rStyle w:val="StyleUnderline"/>
        </w:rPr>
        <w:t xml:space="preserve">interpreted as a device to </w:t>
      </w:r>
      <w:r w:rsidRPr="00FE1A11">
        <w:rPr>
          <w:rStyle w:val="StyleUnderline"/>
          <w:highlight w:val="cyan"/>
        </w:rPr>
        <w:t xml:space="preserve">turn </w:t>
      </w:r>
      <w:r w:rsidRPr="00FE1A11">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FE1A11">
        <w:rPr>
          <w:rStyle w:val="StyleUnderline"/>
          <w:highlight w:val="cyan"/>
        </w:rPr>
        <w:t xml:space="preserve">into </w:t>
      </w:r>
      <w:r w:rsidRPr="00FE1A11">
        <w:rPr>
          <w:rStyle w:val="Emphasis"/>
          <w:highlight w:val="cyan"/>
        </w:rPr>
        <w:t>credible</w:t>
      </w:r>
      <w:r w:rsidRPr="00FE1A11">
        <w:rPr>
          <w:rStyle w:val="StyleUnderline"/>
          <w:highlight w:val="cyan"/>
        </w:rPr>
        <w:t xml:space="preserve"> commitments</w:t>
      </w:r>
      <w:r w:rsidRPr="001A2F44">
        <w:rPr>
          <w:sz w:val="16"/>
        </w:rPr>
        <w:t xml:space="preserve">. If it functions like this, </w:t>
      </w:r>
      <w:r w:rsidRPr="00E81EA5">
        <w:rPr>
          <w:rStyle w:val="StyleUnderline"/>
          <w:highlight w:val="cyan"/>
        </w:rPr>
        <w:t>citizens</w:t>
      </w:r>
      <w:r w:rsidRPr="00E81EA5">
        <w:rPr>
          <w:rStyle w:val="StyleUnderline"/>
        </w:rPr>
        <w:t xml:space="preserve"> will </w:t>
      </w:r>
      <w:r w:rsidRPr="00E81EA5">
        <w:rPr>
          <w:rStyle w:val="StyleUnderline"/>
          <w:highlight w:val="cyan"/>
        </w:rPr>
        <w:t>develop</w:t>
      </w:r>
      <w:r w:rsidRPr="00E81EA5">
        <w:rPr>
          <w:rStyle w:val="StyleUnderline"/>
        </w:rPr>
        <w:t xml:space="preserve"> a </w:t>
      </w:r>
      <w:r w:rsidRPr="00E81EA5">
        <w:rPr>
          <w:rStyle w:val="Emphasis"/>
          <w:highlight w:val="cyan"/>
        </w:rPr>
        <w:t>longer</w:t>
      </w:r>
      <w:r w:rsidRPr="00E81EA5">
        <w:rPr>
          <w:rStyle w:val="Emphasis"/>
        </w:rPr>
        <w:t xml:space="preserve"> time </w:t>
      </w:r>
      <w:r w:rsidRPr="00E81EA5">
        <w:rPr>
          <w:rStyle w:val="Emphasis"/>
          <w:highlight w:val="cyan"/>
        </w:rPr>
        <w:t>horizon</w:t>
      </w:r>
      <w:r w:rsidRPr="00E81EA5">
        <w:rPr>
          <w:rStyle w:val="StyleUnderline"/>
        </w:rPr>
        <w:t xml:space="preserve">, which will lead </w:t>
      </w:r>
      <w:r w:rsidRPr="00E81EA5">
        <w:rPr>
          <w:rStyle w:val="StyleUnderline"/>
          <w:highlight w:val="cyan"/>
        </w:rPr>
        <w:t>to</w:t>
      </w:r>
      <w:r w:rsidRPr="00E81EA5">
        <w:rPr>
          <w:rStyle w:val="StyleUnderline"/>
        </w:rPr>
        <w:t xml:space="preserve"> more </w:t>
      </w:r>
      <w:r w:rsidRPr="00E81EA5">
        <w:rPr>
          <w:rStyle w:val="StyleUnderline"/>
          <w:highlight w:val="cyan"/>
        </w:rPr>
        <w:t>invest</w:t>
      </w:r>
      <w:r w:rsidRPr="00E81EA5">
        <w:rPr>
          <w:rStyle w:val="StyleUnderline"/>
        </w:rPr>
        <w:t xml:space="preserve">ment </w:t>
      </w:r>
      <w:r w:rsidRPr="00E81EA5">
        <w:rPr>
          <w:rStyle w:val="StyleUnderline"/>
          <w:highlight w:val="cyan"/>
        </w:rPr>
        <w:t xml:space="preserve">in </w:t>
      </w:r>
      <w:r w:rsidRPr="00E81EA5">
        <w:rPr>
          <w:rStyle w:val="Emphasis"/>
        </w:rPr>
        <w:t xml:space="preserve">physical </w:t>
      </w:r>
      <w:r w:rsidRPr="00E81EA5">
        <w:rPr>
          <w:rStyle w:val="Emphasis"/>
          <w:highlight w:val="cyan"/>
        </w:rPr>
        <w:t>capital</w:t>
      </w:r>
      <w:r w:rsidRPr="001A2F44">
        <w:rPr>
          <w:sz w:val="16"/>
        </w:rPr>
        <w:t>. . . .All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065D9E2F" w14:textId="77777777" w:rsidR="00427E1A" w:rsidRPr="001A2F44" w:rsidRDefault="00427E1A" w:rsidP="00427E1A">
      <w:pPr>
        <w:rPr>
          <w:sz w:val="16"/>
        </w:rPr>
      </w:pPr>
      <w:r w:rsidRPr="001A2F44">
        <w:rPr>
          <w:sz w:val="16"/>
        </w:rPr>
        <w:t>"The link between property rights, the integrity of contract, and economic growth comes through several channels, but incentives play a central role: The more well-developed and secure are property rights, the greater incentives individuals have to invest., 81</w:t>
      </w:r>
    </w:p>
    <w:p w14:paraId="508A1BDC" w14:textId="77777777" w:rsidR="00427E1A" w:rsidRPr="001A2F44" w:rsidRDefault="00427E1A" w:rsidP="00427E1A">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5D5B95E5" w14:textId="77777777" w:rsidR="00427E1A" w:rsidRPr="001A2F44" w:rsidRDefault="00427E1A" w:rsidP="00427E1A">
      <w:pPr>
        <w:ind w:left="720"/>
        <w:rPr>
          <w:sz w:val="16"/>
        </w:rPr>
      </w:pPr>
      <w:r w:rsidRPr="001A2F44">
        <w:rPr>
          <w:sz w:val="16"/>
        </w:rPr>
        <w:t xml:space="preserve">Without the protection of human and property rights, and a comprehensive framework of laws, no equitable development is possible. A government must ensure that it has an effective system of property, contract, labor, bankruptcy, commercial codes, personal rights laws and other elements of a comprehensive legal system that is </w:t>
      </w:r>
      <w:r w:rsidRPr="00E81EA5">
        <w:rPr>
          <w:rStyle w:val="Emphasis"/>
          <w:highlight w:val="cyan"/>
        </w:rPr>
        <w:t>effective</w:t>
      </w:r>
      <w:r w:rsidRPr="00E81EA5">
        <w:rPr>
          <w:rStyle w:val="StyleUnderline"/>
        </w:rPr>
        <w:t xml:space="preserve">ly, </w:t>
      </w:r>
      <w:r w:rsidRPr="00E81EA5">
        <w:rPr>
          <w:rStyle w:val="Emphasis"/>
          <w:highlight w:val="cyan"/>
        </w:rPr>
        <w:t>impartial</w:t>
      </w:r>
      <w:r w:rsidRPr="00E81EA5">
        <w:rPr>
          <w:rStyle w:val="StyleUnderline"/>
        </w:rPr>
        <w:t xml:space="preserve">ly </w:t>
      </w:r>
      <w:r w:rsidRPr="00E81EA5">
        <w:rPr>
          <w:rStyle w:val="StyleUnderline"/>
          <w:highlight w:val="cyan"/>
        </w:rPr>
        <w:t xml:space="preserve">and </w:t>
      </w:r>
      <w:r w:rsidRPr="00E81EA5">
        <w:rPr>
          <w:rStyle w:val="Emphasis"/>
          <w:highlight w:val="cyan"/>
        </w:rPr>
        <w:t>cleanly</w:t>
      </w:r>
      <w:r w:rsidRPr="00E81EA5">
        <w:rPr>
          <w:rStyle w:val="StyleUnderline"/>
          <w:highlight w:val="cyan"/>
        </w:rPr>
        <w:t xml:space="preserve"> administered</w:t>
      </w:r>
      <w:r w:rsidRPr="00E81EA5">
        <w:rPr>
          <w:rStyle w:val="StyleUnderline"/>
        </w:rPr>
        <w:t xml:space="preserve"> by a well-functioning, </w:t>
      </w:r>
      <w:r w:rsidRPr="00E81EA5">
        <w:rPr>
          <w:rStyle w:val="Emphasis"/>
        </w:rPr>
        <w:t>impartial</w:t>
      </w:r>
      <w:r w:rsidRPr="00E81EA5">
        <w:rPr>
          <w:rStyle w:val="StyleUnderline"/>
        </w:rPr>
        <w:t xml:space="preserve"> and </w:t>
      </w:r>
      <w:r w:rsidRPr="00E81EA5">
        <w:rPr>
          <w:rStyle w:val="Emphasis"/>
        </w:rPr>
        <w:t>honest</w:t>
      </w:r>
      <w:r w:rsidRPr="00E81EA5">
        <w:rPr>
          <w:rStyle w:val="StyleUnderline"/>
        </w:rPr>
        <w:t xml:space="preserve"> </w:t>
      </w:r>
      <w:r w:rsidRPr="00E81EA5">
        <w:rPr>
          <w:rStyle w:val="StyleUnderline"/>
          <w:highlight w:val="cyan"/>
        </w:rPr>
        <w:t>judicial</w:t>
      </w:r>
      <w:r w:rsidRPr="00E81EA5">
        <w:rPr>
          <w:rStyle w:val="StyleUnderline"/>
        </w:rPr>
        <w:t xml:space="preserve"> and legal </w:t>
      </w:r>
      <w:r w:rsidRPr="00E81EA5">
        <w:rPr>
          <w:rStyle w:val="StyleUnderline"/>
          <w:highlight w:val="cyan"/>
        </w:rPr>
        <w:t>system</w:t>
      </w:r>
      <w:r w:rsidRPr="001A2F44">
        <w:rPr>
          <w:sz w:val="16"/>
        </w:rPr>
        <w:t>. 83</w:t>
      </w:r>
    </w:p>
    <w:p w14:paraId="1D925D44" w14:textId="77777777" w:rsidR="00427E1A" w:rsidRPr="00834637" w:rsidRDefault="00427E1A" w:rsidP="00427E1A">
      <w:pPr>
        <w:rPr>
          <w:sz w:val="16"/>
        </w:rPr>
      </w:pPr>
      <w:r w:rsidRPr="001A2F44">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E81EA5">
        <w:rPr>
          <w:rStyle w:val="StyleUnderline"/>
          <w:highlight w:val="cyan"/>
        </w:rPr>
        <w:t>is</w:t>
      </w:r>
      <w:r w:rsidRPr="00E81EA5">
        <w:rPr>
          <w:rStyle w:val="StyleUnderline"/>
        </w:rPr>
        <w:t xml:space="preserve"> a </w:t>
      </w:r>
      <w:r w:rsidRPr="00E81EA5">
        <w:rPr>
          <w:rStyle w:val="Emphasis"/>
          <w:highlight w:val="cyan"/>
        </w:rPr>
        <w:t>vital</w:t>
      </w:r>
      <w:r w:rsidRPr="00E81EA5">
        <w:rPr>
          <w:rStyle w:val="StyleUnderline"/>
        </w:rPr>
        <w:t xml:space="preserve"> factor in the </w:t>
      </w:r>
      <w:r w:rsidRPr="00E81EA5">
        <w:rPr>
          <w:rStyle w:val="Emphasis"/>
        </w:rPr>
        <w:t>r</w:t>
      </w:r>
      <w:r w:rsidRPr="00E81EA5">
        <w:rPr>
          <w:rStyle w:val="StyleUnderline"/>
        </w:rPr>
        <w:t xml:space="preserve">ule </w:t>
      </w:r>
      <w:r w:rsidRPr="00E81EA5">
        <w:rPr>
          <w:rStyle w:val="Emphasis"/>
        </w:rPr>
        <w:t>o</w:t>
      </w:r>
      <w:r w:rsidRPr="00E81EA5">
        <w:rPr>
          <w:rStyle w:val="StyleUnderline"/>
        </w:rPr>
        <w:t xml:space="preserve">f </w:t>
      </w:r>
      <w:r w:rsidRPr="00E81EA5">
        <w:rPr>
          <w:rStyle w:val="Emphasis"/>
        </w:rPr>
        <w:t>l</w:t>
      </w:r>
      <w:r w:rsidRPr="00E81EA5">
        <w:rPr>
          <w:rStyle w:val="StyleUnderline"/>
        </w:rPr>
        <w:t>aw and</w:t>
      </w:r>
      <w:r w:rsidRPr="001A2F44">
        <w:rPr>
          <w:sz w:val="16"/>
        </w:rPr>
        <w:t xml:space="preserve"> more </w:t>
      </w:r>
      <w:r w:rsidRPr="00834637">
        <w:rPr>
          <w:rStyle w:val="StyleUnderline"/>
        </w:rPr>
        <w:t xml:space="preserve">broadly in </w:t>
      </w:r>
      <w:r w:rsidRPr="00834637">
        <w:rPr>
          <w:rStyle w:val="Emphasis"/>
        </w:rPr>
        <w:t>economic development</w:t>
      </w:r>
      <w:r w:rsidRPr="00834637">
        <w:rPr>
          <w:sz w:val="16"/>
        </w:rPr>
        <w:t>., 85</w:t>
      </w:r>
    </w:p>
    <w:p w14:paraId="1310C2D6" w14:textId="77777777" w:rsidR="00427E1A" w:rsidRPr="001A2F44" w:rsidRDefault="00427E1A" w:rsidP="00427E1A">
      <w:pPr>
        <w:rPr>
          <w:sz w:val="16"/>
        </w:rPr>
      </w:pPr>
      <w:r w:rsidRPr="00834637">
        <w:rPr>
          <w:sz w:val="16"/>
        </w:rPr>
        <w:t>&lt;&lt;TEXT CONDENSED, NONE OMITTED&gt;&gt;</w:t>
      </w:r>
    </w:p>
    <w:p w14:paraId="050F4A03" w14:textId="77777777" w:rsidR="00427E1A" w:rsidRPr="001A2F44" w:rsidRDefault="00427E1A" w:rsidP="00427E1A">
      <w:pPr>
        <w:rPr>
          <w:sz w:val="6"/>
          <w:szCs w:val="6"/>
        </w:rPr>
      </w:pPr>
      <w:r w:rsidRPr="001A2F44">
        <w:rPr>
          <w:sz w:val="6"/>
          <w:szCs w:val="6"/>
        </w:rPr>
        <w:t>C. The Challenges to Promoting Economic Development through Rule of Law Addressing rule of law reform and economic development in any specific country presents particular challenges.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would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improve ,,92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"[w]hile there appears to be an increasingly firm empirically grounded consensus that institutions are an important determinant of economic development.., there is much less consensus on which legal institutions are important .... ,,t8 In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in light of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Thus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on the basis of sound policy, logic and common sense. None of these factors requires a demonstration of causation to a reasonable degree of social scientific certainty. Nor will they insist on such a high level of proof given their time constraints: if necessary decisions awaited the completion of time-consuming research, the time to act might have passed. Decisions may have to be made on the basis of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So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36970665" w14:textId="77777777" w:rsidR="00427E1A" w:rsidRDefault="00427E1A" w:rsidP="00427E1A">
      <w:pPr>
        <w:rPr>
          <w:sz w:val="16"/>
        </w:rPr>
      </w:pPr>
      <w:r>
        <w:rPr>
          <w:sz w:val="16"/>
        </w:rPr>
        <w:t>&lt;&lt;PARAGRAPH BREAKS RESUME&gt;&gt;</w:t>
      </w:r>
    </w:p>
    <w:p w14:paraId="5ADD1819" w14:textId="77777777" w:rsidR="00427E1A" w:rsidRPr="001A2F44" w:rsidRDefault="00427E1A" w:rsidP="00427E1A">
      <w:pPr>
        <w:rPr>
          <w:sz w:val="16"/>
        </w:rPr>
      </w:pPr>
      <w:r w:rsidRPr="001A2F44">
        <w:rPr>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6EF254E4" w14:textId="77777777" w:rsidR="00427E1A" w:rsidRPr="001A2F44" w:rsidRDefault="00427E1A" w:rsidP="00427E1A">
      <w:pPr>
        <w:ind w:left="720"/>
        <w:rPr>
          <w:sz w:val="16"/>
        </w:rPr>
      </w:pPr>
      <w:r w:rsidRPr="001A2F44">
        <w:rPr>
          <w:sz w:val="16"/>
        </w:rPr>
        <w:t xml:space="preserve">From the standpoint of economic development, perhaps </w:t>
      </w:r>
      <w:r w:rsidRPr="00E81EA5">
        <w:rPr>
          <w:rStyle w:val="StyleUnderline"/>
        </w:rPr>
        <w:t xml:space="preserve">the </w:t>
      </w:r>
      <w:r w:rsidRPr="00E81EA5">
        <w:rPr>
          <w:rStyle w:val="Emphasis"/>
        </w:rPr>
        <w:t xml:space="preserve">most </w:t>
      </w:r>
      <w:r w:rsidRPr="00E81EA5">
        <w:rPr>
          <w:rStyle w:val="Emphasis"/>
          <w:highlight w:val="cyan"/>
        </w:rPr>
        <w:t>unfortunate</w:t>
      </w:r>
      <w:r w:rsidRPr="00E81EA5">
        <w:rPr>
          <w:rStyle w:val="StyleUnderline"/>
          <w:highlight w:val="cyan"/>
        </w:rPr>
        <w:t xml:space="preserve"> consequence of</w:t>
      </w:r>
      <w:r w:rsidRPr="00E81EA5">
        <w:rPr>
          <w:rStyle w:val="StyleUnderline"/>
        </w:rPr>
        <w:t xml:space="preserve"> the </w:t>
      </w:r>
      <w:r w:rsidRPr="00E81EA5">
        <w:rPr>
          <w:rStyle w:val="Emphasis"/>
          <w:highlight w:val="cyan"/>
        </w:rPr>
        <w:t>unreliability</w:t>
      </w:r>
      <w:r w:rsidRPr="00E81EA5">
        <w:rPr>
          <w:rStyle w:val="StyleUnderline"/>
        </w:rPr>
        <w:t xml:space="preserve"> of court</w:t>
      </w:r>
      <w:r w:rsidRPr="001A2F44">
        <w:rPr>
          <w:sz w:val="16"/>
        </w:rPr>
        <w:t xml:space="preserve"> enforcement </w:t>
      </w:r>
      <w:r w:rsidRPr="00E81EA5">
        <w:rPr>
          <w:rStyle w:val="StyleUnderline"/>
        </w:rPr>
        <w:t xml:space="preserve">is that it </w:t>
      </w:r>
      <w:r w:rsidRPr="00E81EA5">
        <w:rPr>
          <w:rStyle w:val="Emphasis"/>
          <w:highlight w:val="cyan"/>
        </w:rPr>
        <w:t>impedes</w:t>
      </w:r>
      <w:r w:rsidRPr="00E81EA5">
        <w:rPr>
          <w:rStyle w:val="StyleUnderline"/>
        </w:rPr>
        <w:t xml:space="preserve"> the </w:t>
      </w:r>
      <w:r w:rsidRPr="00F04661">
        <w:rPr>
          <w:rStyle w:val="Emphasis"/>
          <w:highlight w:val="cyan"/>
        </w:rPr>
        <w:t>effective</w:t>
      </w:r>
      <w:r w:rsidRPr="00F04661">
        <w:rPr>
          <w:rStyle w:val="StyleUnderline"/>
        </w:rPr>
        <w:t xml:space="preserve"> use of </w:t>
      </w:r>
      <w:r w:rsidRPr="00E81EA5">
        <w:rPr>
          <w:rStyle w:val="Emphasis"/>
          <w:highlight w:val="cyan"/>
        </w:rPr>
        <w:t>long-term</w:t>
      </w:r>
      <w:r w:rsidRPr="00E81EA5">
        <w:rPr>
          <w:rStyle w:val="StyleUnderline"/>
        </w:rPr>
        <w:t xml:space="preserve"> and </w:t>
      </w:r>
      <w:r w:rsidRPr="00E81EA5">
        <w:rPr>
          <w:rStyle w:val="Emphasis"/>
        </w:rPr>
        <w:t>complex</w:t>
      </w:r>
      <w:r w:rsidRPr="00E81EA5">
        <w:rPr>
          <w:rStyle w:val="StyleUnderline"/>
        </w:rPr>
        <w:t xml:space="preserve"> </w:t>
      </w:r>
      <w:r w:rsidRPr="00E81EA5">
        <w:rPr>
          <w:rStyle w:val="StyleUnderline"/>
          <w:highlight w:val="cyan"/>
        </w:rPr>
        <w:t>contracts</w:t>
      </w:r>
      <w:r w:rsidRPr="001A2F44">
        <w:rPr>
          <w:sz w:val="16"/>
        </w:rPr>
        <w:t xml:space="preserve">. ... Today such contracts are </w:t>
      </w:r>
      <w:r w:rsidRPr="00E81EA5">
        <w:rPr>
          <w:rStyle w:val="Emphasis"/>
          <w:highlight w:val="cyan"/>
        </w:rPr>
        <w:t>essential</w:t>
      </w:r>
      <w:r w:rsidRPr="00E81EA5">
        <w:rPr>
          <w:rStyle w:val="StyleUnderline"/>
        </w:rPr>
        <w:t xml:space="preserve"> in developing countries, especially </w:t>
      </w:r>
      <w:r w:rsidRPr="00E81EA5">
        <w:rPr>
          <w:rStyle w:val="StyleUnderline"/>
          <w:highlight w:val="cyan"/>
        </w:rPr>
        <w:t>for</w:t>
      </w:r>
      <w:r w:rsidRPr="00E81EA5">
        <w:rPr>
          <w:rStyle w:val="StyleUnderline"/>
        </w:rPr>
        <w:t xml:space="preserve"> </w:t>
      </w:r>
      <w:r w:rsidRPr="00E81EA5">
        <w:rPr>
          <w:rStyle w:val="Emphasis"/>
        </w:rPr>
        <w:t>electric</w:t>
      </w:r>
      <w:r w:rsidRPr="00E81EA5">
        <w:rPr>
          <w:rStyle w:val="StyleUnderline"/>
        </w:rPr>
        <w:t xml:space="preserve"> generating </w:t>
      </w:r>
      <w:r w:rsidRPr="00E81EA5">
        <w:rPr>
          <w:rStyle w:val="Emphasis"/>
        </w:rPr>
        <w:t>plants</w:t>
      </w:r>
      <w:r w:rsidRPr="00E81EA5">
        <w:rPr>
          <w:rStyle w:val="StyleUnderline"/>
        </w:rPr>
        <w:t xml:space="preserve">, </w:t>
      </w:r>
      <w:r w:rsidRPr="00E81EA5">
        <w:rPr>
          <w:rStyle w:val="Emphasis"/>
        </w:rPr>
        <w:t>ports</w:t>
      </w:r>
      <w:r w:rsidRPr="00E81EA5">
        <w:rPr>
          <w:rStyle w:val="StyleUnderline"/>
        </w:rPr>
        <w:t xml:space="preserve">, </w:t>
      </w:r>
      <w:r w:rsidRPr="00E81EA5">
        <w:rPr>
          <w:rStyle w:val="Emphasis"/>
        </w:rPr>
        <w:t>highways</w:t>
      </w:r>
      <w:r w:rsidRPr="00E81EA5">
        <w:rPr>
          <w:rStyle w:val="StyleUnderline"/>
        </w:rPr>
        <w:t xml:space="preserve">, and many other </w:t>
      </w:r>
      <w:r w:rsidRPr="00E81EA5">
        <w:rPr>
          <w:rStyle w:val="Emphasis"/>
          <w:highlight w:val="cyan"/>
        </w:rPr>
        <w:t>infrastructure</w:t>
      </w:r>
      <w:r w:rsidRPr="00E81EA5">
        <w:rPr>
          <w:rStyle w:val="Emphasis"/>
        </w:rPr>
        <w:t xml:space="preserve"> projects</w:t>
      </w:r>
      <w:r w:rsidRPr="001A2F44">
        <w:rPr>
          <w:sz w:val="16"/>
        </w:rPr>
        <w:t>.'17</w:t>
      </w:r>
    </w:p>
    <w:p w14:paraId="61AF988D" w14:textId="77777777" w:rsidR="00427E1A" w:rsidRPr="001A2F44" w:rsidRDefault="00427E1A" w:rsidP="00427E1A">
      <w:pPr>
        <w:rPr>
          <w:sz w:val="12"/>
          <w:szCs w:val="18"/>
        </w:rPr>
      </w:pPr>
      <w:r w:rsidRPr="001A2F44">
        <w:rPr>
          <w:sz w:val="12"/>
          <w:szCs w:val="18"/>
        </w:rPr>
        <w:t>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common sense appeal-investors will want predictability, security, and the like."' 2 °</w:t>
      </w:r>
    </w:p>
    <w:p w14:paraId="287C3E74" w14:textId="77777777" w:rsidR="00427E1A" w:rsidRPr="001A2F44" w:rsidRDefault="00427E1A" w:rsidP="00427E1A">
      <w:pPr>
        <w:rPr>
          <w:sz w:val="12"/>
          <w:szCs w:val="18"/>
        </w:rPr>
      </w:pPr>
      <w:r w:rsidRPr="001A2F44">
        <w:rPr>
          <w:sz w:val="12"/>
          <w:szCs w:val="18"/>
        </w:rPr>
        <w:t>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in order to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4174AAD4" w14:textId="77777777" w:rsidR="00427E1A" w:rsidRPr="001A2F44" w:rsidRDefault="00427E1A" w:rsidP="00427E1A">
      <w:pPr>
        <w:rPr>
          <w:sz w:val="12"/>
          <w:szCs w:val="18"/>
        </w:rPr>
      </w:pPr>
      <w:r w:rsidRPr="001A2F44">
        <w:rPr>
          <w:sz w:val="12"/>
          <w:szCs w:val="18"/>
        </w:rPr>
        <w:t>E. The Consequence of Rule of Law Failures or Violations</w:t>
      </w:r>
    </w:p>
    <w:p w14:paraId="33CA53D1" w14:textId="77777777" w:rsidR="00427E1A" w:rsidRPr="001A2F44" w:rsidRDefault="00427E1A" w:rsidP="00427E1A">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73FE59BB" w14:textId="77777777" w:rsidR="00427E1A" w:rsidRPr="001A2F44" w:rsidRDefault="00427E1A" w:rsidP="00427E1A">
      <w:pPr>
        <w:rPr>
          <w:sz w:val="12"/>
          <w:szCs w:val="18"/>
        </w:rPr>
      </w:pPr>
      <w:r w:rsidRPr="001A2F44">
        <w:rPr>
          <w:sz w:val="12"/>
          <w:szCs w:val="18"/>
        </w:rPr>
        <w:t>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corporations, banks, and labor unions would not function, and the government's many involvements in the economy-regulatory mechanisms, tax systems, customs structures, monetary policy, and the like-would be unfair, inefficient, and opaque.125</w:t>
      </w:r>
    </w:p>
    <w:p w14:paraId="7FC54ED8" w14:textId="77777777" w:rsidR="00427E1A" w:rsidRPr="001A2F44" w:rsidRDefault="00427E1A" w:rsidP="00427E1A">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4F6EB4AC" w14:textId="77777777" w:rsidR="00427E1A" w:rsidRPr="001A2F44" w:rsidRDefault="00427E1A" w:rsidP="00427E1A">
      <w:pPr>
        <w:rPr>
          <w:sz w:val="12"/>
          <w:szCs w:val="18"/>
        </w:rPr>
      </w:pPr>
      <w:r w:rsidRPr="001A2F44">
        <w:rPr>
          <w:sz w:val="12"/>
          <w:szCs w:val="18"/>
        </w:rPr>
        <w:t>II. AMERICAN JUDICIAL ELECTIONS AND THE RULE OF LAW: ARE OUR PRINCIPLES AT HOME CONSISTENT WITH OUR PRINCIPLES ABROAD?</w:t>
      </w:r>
    </w:p>
    <w:p w14:paraId="6515FC3B" w14:textId="77777777" w:rsidR="00427E1A" w:rsidRPr="001A2F44" w:rsidRDefault="00427E1A" w:rsidP="00427E1A">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177A43CB" w14:textId="77777777" w:rsidR="00427E1A" w:rsidRPr="001A2F44" w:rsidRDefault="00427E1A" w:rsidP="00427E1A">
      <w:pPr>
        <w:rPr>
          <w:sz w:val="12"/>
          <w:szCs w:val="18"/>
        </w:rPr>
      </w:pPr>
      <w:r w:rsidRPr="001A2F44">
        <w:rPr>
          <w:sz w:val="12"/>
          <w:szCs w:val="18"/>
        </w:rPr>
        <w:t>A dark shadow is falling, fairly or unfairly, upon the perceived integrity of judges in many states that elect judges. Justice has been characterized as being "for sale." Impartiality and the judiciary's rule-of-law function are plainly threatened . . . [Clurrent thinking on how to protect the impartiality of the judiciary is gravitating toward the use and refinement of appointive methods of selection and related processes. 121</w:t>
      </w:r>
    </w:p>
    <w:p w14:paraId="48878CDA" w14:textId="77777777" w:rsidR="00427E1A" w:rsidRPr="001A2F44" w:rsidRDefault="00427E1A" w:rsidP="00427E1A">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13335353" w14:textId="77777777" w:rsidR="00427E1A" w:rsidRPr="001A2F44" w:rsidRDefault="00427E1A" w:rsidP="00427E1A">
      <w:pPr>
        <w:rPr>
          <w:sz w:val="12"/>
          <w:szCs w:val="18"/>
        </w:rPr>
      </w:pPr>
      <w:r w:rsidRPr="001A2F44">
        <w:rPr>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33105F9C" w14:textId="77777777" w:rsidR="00427E1A" w:rsidRPr="001A2F44" w:rsidRDefault="00427E1A" w:rsidP="00427E1A">
      <w:pPr>
        <w:rPr>
          <w:sz w:val="12"/>
          <w:szCs w:val="18"/>
        </w:rPr>
      </w:pPr>
      <w:r w:rsidRPr="001A2F44">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1630AFF4" w14:textId="77777777" w:rsidR="00427E1A" w:rsidRPr="001A2F44" w:rsidRDefault="00427E1A" w:rsidP="00427E1A">
      <w:pPr>
        <w:rPr>
          <w:sz w:val="12"/>
          <w:szCs w:val="18"/>
        </w:rPr>
      </w:pPr>
      <w:r w:rsidRPr="001A2F44">
        <w:rPr>
          <w:sz w:val="12"/>
          <w:szCs w:val="18"/>
        </w:rPr>
        <w:t>A. The Rule of Law Concept Is Not Merely International: It Should Be Applied to United States Institutions</w:t>
      </w:r>
    </w:p>
    <w:p w14:paraId="64DAD3AB" w14:textId="77777777" w:rsidR="00427E1A" w:rsidRPr="001A2F44" w:rsidRDefault="00427E1A" w:rsidP="00427E1A">
      <w:pPr>
        <w:rPr>
          <w:sz w:val="16"/>
        </w:rPr>
      </w:pPr>
      <w:r w:rsidRPr="001A2F44">
        <w:rPr>
          <w:rStyle w:val="StyleUnderline"/>
        </w:rPr>
        <w:t xml:space="preserve">The </w:t>
      </w:r>
      <w:r w:rsidRPr="001A2F44">
        <w:rPr>
          <w:rStyle w:val="Emphasis"/>
          <w:highlight w:val="cyan"/>
        </w:rPr>
        <w:t>U.S.</w:t>
      </w:r>
      <w:r w:rsidRPr="001A2F44">
        <w:rPr>
          <w:rStyle w:val="StyleUnderline"/>
          <w:highlight w:val="cyan"/>
        </w:rPr>
        <w:t xml:space="preserve"> and U.S.</w:t>
      </w:r>
      <w:r w:rsidRPr="001A2F44">
        <w:rPr>
          <w:sz w:val="16"/>
        </w:rPr>
        <w:t>-based or -</w:t>
      </w:r>
      <w:r w:rsidRPr="001A2F44">
        <w:rPr>
          <w:rStyle w:val="StyleUnderline"/>
          <w:highlight w:val="cyan"/>
        </w:rPr>
        <w:t xml:space="preserve">supported </w:t>
      </w:r>
      <w:r w:rsidRPr="001A2F44">
        <w:rPr>
          <w:rStyle w:val="Emphasis"/>
          <w:highlight w:val="cyan"/>
        </w:rPr>
        <w:t>international</w:t>
      </w:r>
      <w:r w:rsidRPr="001A2F44">
        <w:rPr>
          <w:rStyle w:val="StyleUnderline"/>
          <w:highlight w:val="cyan"/>
        </w:rPr>
        <w:t xml:space="preserve"> development</w:t>
      </w:r>
      <w:r w:rsidRPr="001A2F44">
        <w:rPr>
          <w:sz w:val="16"/>
        </w:rPr>
        <w:t xml:space="preserve"> institutions have been </w:t>
      </w:r>
      <w:r w:rsidRPr="001A2F44">
        <w:rPr>
          <w:rStyle w:val="Emphasis"/>
          <w:highlight w:val="cyan"/>
        </w:rPr>
        <w:t>looking</w:t>
      </w:r>
      <w:r w:rsidRPr="001A2F44">
        <w:rPr>
          <w:rStyle w:val="StyleUnderline"/>
          <w:highlight w:val="cyan"/>
        </w:rPr>
        <w:t xml:space="preserve"> at </w:t>
      </w:r>
      <w:r w:rsidRPr="001A2F44">
        <w:rPr>
          <w:rStyle w:val="Emphasis"/>
          <w:highlight w:val="cyan"/>
        </w:rPr>
        <w:t>r</w:t>
      </w:r>
      <w:r w:rsidRPr="001A2F44">
        <w:rPr>
          <w:rStyle w:val="StyleUnderline"/>
        </w:rPr>
        <w:t xml:space="preserve">ule </w:t>
      </w:r>
      <w:r w:rsidRPr="001A2F44">
        <w:rPr>
          <w:rStyle w:val="Emphasis"/>
          <w:highlight w:val="cyan"/>
        </w:rPr>
        <w:t>o</w:t>
      </w:r>
      <w:r w:rsidRPr="001A2F44">
        <w:rPr>
          <w:rStyle w:val="StyleUnderline"/>
        </w:rPr>
        <w:t xml:space="preserve">f </w:t>
      </w:r>
      <w:r w:rsidRPr="001A2F44">
        <w:rPr>
          <w:rStyle w:val="Emphasis"/>
          <w:highlight w:val="cyan"/>
        </w:rPr>
        <w:t>l</w:t>
      </w:r>
      <w:r w:rsidRPr="001A2F44">
        <w:rPr>
          <w:rStyle w:val="StyleUnderline"/>
        </w:rPr>
        <w:t>aw</w:t>
      </w:r>
      <w:r w:rsidRPr="001A2F44">
        <w:rPr>
          <w:sz w:val="16"/>
        </w:rPr>
        <w:t xml:space="preserve"> reforms, </w:t>
      </w:r>
      <w:r w:rsidRPr="001A2F44">
        <w:rPr>
          <w:rStyle w:val="StyleUnderline"/>
          <w:highlight w:val="cyan"/>
        </w:rPr>
        <w:t xml:space="preserve">including judicial </w:t>
      </w:r>
      <w:r w:rsidRPr="001A2F44">
        <w:rPr>
          <w:rStyle w:val="Emphasis"/>
          <w:highlight w:val="cyan"/>
        </w:rPr>
        <w:t>reform</w:t>
      </w:r>
      <w:r w:rsidRPr="001A2F44">
        <w:rPr>
          <w:sz w:val="16"/>
        </w:rPr>
        <w:t xml:space="preserve">, worldwide, sometimes country by country.1 31 </w:t>
      </w:r>
      <w:r w:rsidRPr="001A2F44">
        <w:rPr>
          <w:rStyle w:val="StyleUnderline"/>
          <w:highlight w:val="cyan"/>
        </w:rPr>
        <w:t>They</w:t>
      </w:r>
      <w:r w:rsidRPr="001A2F44">
        <w:rPr>
          <w:rStyle w:val="StyleUnderline"/>
        </w:rPr>
        <w:t xml:space="preserve"> have </w:t>
      </w:r>
      <w:r w:rsidRPr="001A2F44">
        <w:rPr>
          <w:rStyle w:val="Emphasis"/>
          <w:highlight w:val="cyan"/>
        </w:rPr>
        <w:t>spent</w:t>
      </w:r>
      <w:r w:rsidRPr="001A2F44">
        <w:rPr>
          <w:rStyle w:val="Emphasis"/>
        </w:rPr>
        <w:t xml:space="preserve"> considerable</w:t>
      </w:r>
      <w:r w:rsidRPr="001A2F44">
        <w:rPr>
          <w:rStyle w:val="StyleUnderline"/>
        </w:rPr>
        <w:t xml:space="preserve"> </w:t>
      </w:r>
      <w:r w:rsidRPr="001A2F44">
        <w:rPr>
          <w:rStyle w:val="StyleUnderline"/>
          <w:highlight w:val="cyan"/>
        </w:rPr>
        <w:t xml:space="preserve">time </w:t>
      </w:r>
      <w:r w:rsidRPr="001A2F44">
        <w:rPr>
          <w:rStyle w:val="Emphasis"/>
          <w:highlight w:val="cyan"/>
        </w:rPr>
        <w:t>studying</w:t>
      </w:r>
      <w:r w:rsidRPr="001A2F44">
        <w:rPr>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39F73185" w14:textId="77777777" w:rsidR="00427E1A" w:rsidRPr="00687FFC" w:rsidRDefault="00427E1A" w:rsidP="00427E1A">
      <w:pPr>
        <w:pStyle w:val="Heading4"/>
      </w:pPr>
      <w:r>
        <w:t xml:space="preserve">Development caps </w:t>
      </w:r>
      <w:r w:rsidRPr="00B76557">
        <w:rPr>
          <w:u w:val="single"/>
        </w:rPr>
        <w:t>existential risks</w:t>
      </w:r>
      <w:r>
        <w:t xml:space="preserve">. </w:t>
      </w:r>
    </w:p>
    <w:p w14:paraId="5B339275" w14:textId="77777777" w:rsidR="00427E1A" w:rsidRPr="003E2600" w:rsidRDefault="00427E1A" w:rsidP="00427E1A">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648675DB" w14:textId="77777777" w:rsidR="00427E1A" w:rsidRPr="00687FFC" w:rsidRDefault="00427E1A" w:rsidP="00427E1A">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BF5DA7">
        <w:rPr>
          <w:rStyle w:val="Emphasis"/>
          <w:highlight w:val="cyan"/>
        </w:rPr>
        <w:t>importance</w:t>
      </w:r>
      <w:r w:rsidRPr="00C05C35">
        <w:rPr>
          <w:rStyle w:val="StyleUnderline"/>
          <w:highlight w:val="cyan"/>
        </w:rPr>
        <w:t xml:space="preserv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15644D38" w14:textId="77777777" w:rsidR="00427E1A" w:rsidRPr="00687FFC" w:rsidRDefault="00427E1A" w:rsidP="00427E1A">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43F31E15" w14:textId="77777777" w:rsidR="00427E1A" w:rsidRPr="00687FFC" w:rsidRDefault="00427E1A" w:rsidP="00427E1A">
      <w:pPr>
        <w:rPr>
          <w:sz w:val="16"/>
        </w:rPr>
      </w:pPr>
      <w:r w:rsidRPr="00687FFC">
        <w:rPr>
          <w:sz w:val="16"/>
        </w:rPr>
        <w:t>What is global development?</w:t>
      </w:r>
    </w:p>
    <w:p w14:paraId="60D5E312" w14:textId="77777777" w:rsidR="00427E1A" w:rsidRPr="00687FFC" w:rsidRDefault="00427E1A" w:rsidP="00427E1A">
      <w:pPr>
        <w:rPr>
          <w:sz w:val="16"/>
        </w:rPr>
      </w:pPr>
      <w:r w:rsidRPr="00687FFC">
        <w:rPr>
          <w:sz w:val="16"/>
        </w:rPr>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08750268" w14:textId="77777777" w:rsidR="00427E1A" w:rsidRPr="00687FFC" w:rsidRDefault="00427E1A" w:rsidP="00427E1A">
      <w:pPr>
        <w:pStyle w:val="ListParagraph"/>
        <w:numPr>
          <w:ilvl w:val="0"/>
          <w:numId w:val="48"/>
        </w:numPr>
        <w:rPr>
          <w:sz w:val="16"/>
        </w:rPr>
      </w:pPr>
      <w:r w:rsidRPr="00687FFC">
        <w:rPr>
          <w:sz w:val="16"/>
        </w:rPr>
        <w:t>Create conditions for small farmers to thrive.</w:t>
      </w:r>
    </w:p>
    <w:p w14:paraId="0BEA1398" w14:textId="77777777" w:rsidR="00427E1A" w:rsidRPr="00687FFC" w:rsidRDefault="00427E1A" w:rsidP="00427E1A">
      <w:pPr>
        <w:pStyle w:val="ListParagraph"/>
        <w:numPr>
          <w:ilvl w:val="0"/>
          <w:numId w:val="48"/>
        </w:numPr>
        <w:rPr>
          <w:sz w:val="16"/>
        </w:rPr>
      </w:pPr>
      <w:r w:rsidRPr="00687FFC">
        <w:rPr>
          <w:sz w:val="16"/>
        </w:rPr>
        <w:t>Use the proceeds from agricultural surpluses to build a manufacturing base that is tooled from the start to produce exports.</w:t>
      </w:r>
    </w:p>
    <w:p w14:paraId="2DFE7075" w14:textId="77777777" w:rsidR="00427E1A" w:rsidRPr="00687FFC" w:rsidRDefault="00427E1A" w:rsidP="00427E1A">
      <w:pPr>
        <w:pStyle w:val="ListParagraph"/>
        <w:numPr>
          <w:ilvl w:val="0"/>
          <w:numId w:val="48"/>
        </w:numPr>
        <w:rPr>
          <w:sz w:val="16"/>
        </w:rPr>
      </w:pPr>
      <w:r w:rsidRPr="00687FFC">
        <w:rPr>
          <w:sz w:val="16"/>
        </w:rPr>
        <w:t>Nurture both these sectors (small farming and export-oriented manufacturing) with financial institutions closely controlled by the government.</w:t>
      </w:r>
    </w:p>
    <w:p w14:paraId="152D01DD" w14:textId="77777777" w:rsidR="00427E1A" w:rsidRPr="00687FFC" w:rsidRDefault="00427E1A" w:rsidP="00427E1A">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7AAD2817" w14:textId="77777777" w:rsidR="00427E1A" w:rsidRPr="00687FFC" w:rsidRDefault="00427E1A" w:rsidP="00427E1A">
      <w:pPr>
        <w:rPr>
          <w:sz w:val="16"/>
        </w:rPr>
      </w:pPr>
      <w:r w:rsidRPr="00687FFC">
        <w:rPr>
          <w:sz w:val="16"/>
        </w:rPr>
        <w:t>Global development is important for the long-term future</w:t>
      </w:r>
    </w:p>
    <w:p w14:paraId="5FE7EC05" w14:textId="77777777" w:rsidR="00427E1A" w:rsidRPr="00687FFC" w:rsidRDefault="00427E1A" w:rsidP="00427E1A">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5F566AC9" w14:textId="77777777" w:rsidR="00427E1A" w:rsidRPr="00687FFC" w:rsidRDefault="00427E1A" w:rsidP="00427E1A">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114B7B3D" w14:textId="77777777" w:rsidR="00427E1A" w:rsidRPr="00687FFC" w:rsidRDefault="00427E1A" w:rsidP="00427E1A">
      <w:pPr>
        <w:rPr>
          <w:sz w:val="16"/>
        </w:rPr>
      </w:pPr>
      <w:r w:rsidRPr="00687FFC">
        <w:rPr>
          <w:sz w:val="16"/>
        </w:rPr>
        <w:t>Global development increases diversity in global governance</w:t>
      </w:r>
    </w:p>
    <w:p w14:paraId="17C37AF3" w14:textId="77777777" w:rsidR="00427E1A" w:rsidRPr="00687FFC" w:rsidRDefault="00427E1A" w:rsidP="00427E1A">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41508110" w14:textId="77777777" w:rsidR="00427E1A" w:rsidRPr="00687FFC" w:rsidRDefault="00427E1A" w:rsidP="00427E1A">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487412E9" w14:textId="77777777" w:rsidR="00427E1A" w:rsidRPr="00687FFC" w:rsidRDefault="00427E1A" w:rsidP="00427E1A">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28065527" w14:textId="77777777" w:rsidR="00427E1A" w:rsidRPr="00687FFC" w:rsidRDefault="00427E1A" w:rsidP="00427E1A">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15FD9136" w14:textId="77777777" w:rsidR="00427E1A" w:rsidRPr="00687FFC" w:rsidRDefault="00427E1A" w:rsidP="00427E1A">
      <w:pPr>
        <w:rPr>
          <w:sz w:val="16"/>
        </w:rPr>
      </w:pPr>
      <w:r w:rsidRPr="00687FFC">
        <w:rPr>
          <w:sz w:val="16"/>
        </w:rPr>
        <w:t>Global development reduces existential risks</w:t>
      </w:r>
    </w:p>
    <w:p w14:paraId="3BB88881" w14:textId="77777777" w:rsidR="00427E1A" w:rsidRPr="00687FFC" w:rsidRDefault="00427E1A" w:rsidP="00427E1A">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31598612" w14:textId="77777777" w:rsidR="00427E1A" w:rsidRDefault="00427E1A" w:rsidP="00427E1A">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527925C6" w14:textId="77777777" w:rsidR="00427E1A" w:rsidRDefault="00427E1A" w:rsidP="00427E1A">
      <w:pPr>
        <w:pStyle w:val="Heading3"/>
      </w:pPr>
      <w:r>
        <w:t>1NC</w:t>
      </w:r>
    </w:p>
    <w:p w14:paraId="0CAAF07A" w14:textId="77777777" w:rsidR="00427E1A" w:rsidRDefault="00427E1A" w:rsidP="00427E1A"/>
    <w:p w14:paraId="14D8401B" w14:textId="77777777" w:rsidR="00427E1A" w:rsidRPr="00B867E8" w:rsidRDefault="00427E1A" w:rsidP="00427E1A">
      <w:pPr>
        <w:pStyle w:val="Heading4"/>
      </w:pPr>
      <w:r>
        <w:t>Dems win now.</w:t>
      </w:r>
    </w:p>
    <w:p w14:paraId="471FFFBC" w14:textId="77777777" w:rsidR="00427E1A" w:rsidRPr="00B867E8" w:rsidRDefault="00427E1A" w:rsidP="00427E1A">
      <w:r w:rsidRPr="00B867E8">
        <w:rPr>
          <w:rStyle w:val="Style13ptBold"/>
        </w:rPr>
        <w:t>Polymarket ’</w:t>
      </w:r>
      <w:r>
        <w:rPr>
          <w:rStyle w:val="Style13ptBold"/>
        </w:rPr>
        <w:t>3</w:t>
      </w:r>
      <w:r w:rsidRPr="00B867E8">
        <w:rPr>
          <w:rStyle w:val="Style13ptBold"/>
        </w:rPr>
        <w:t>-</w:t>
      </w:r>
      <w:r>
        <w:rPr>
          <w:rStyle w:val="Style13ptBold"/>
        </w:rPr>
        <w:t>26</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31A2A46B" w14:textId="77777777" w:rsidR="00427E1A" w:rsidRDefault="00427E1A" w:rsidP="00427E1A">
      <w:r w:rsidRPr="006540DC">
        <w:rPr>
          <w:noProof/>
        </w:rPr>
        <w:drawing>
          <wp:inline distT="0" distB="0" distL="0" distR="0" wp14:anchorId="2660DAD7" wp14:editId="6CB83F72">
            <wp:extent cx="5424426" cy="3604879"/>
            <wp:effectExtent l="0" t="0" r="5080" b="0"/>
            <wp:docPr id="72546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0015" name=""/>
                    <pic:cNvPicPr/>
                  </pic:nvPicPr>
                  <pic:blipFill>
                    <a:blip r:embed="rId8"/>
                    <a:stretch>
                      <a:fillRect/>
                    </a:stretch>
                  </pic:blipFill>
                  <pic:spPr>
                    <a:xfrm>
                      <a:off x="0" y="0"/>
                      <a:ext cx="5435172" cy="3612020"/>
                    </a:xfrm>
                    <a:prstGeom prst="rect">
                      <a:avLst/>
                    </a:prstGeom>
                  </pic:spPr>
                </pic:pic>
              </a:graphicData>
            </a:graphic>
          </wp:inline>
        </w:drawing>
      </w:r>
    </w:p>
    <w:p w14:paraId="478A5D89" w14:textId="77777777" w:rsidR="00427E1A" w:rsidRDefault="00427E1A" w:rsidP="00427E1A">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2233213F" w14:textId="77777777" w:rsidR="00427E1A" w:rsidRPr="00A76039" w:rsidRDefault="00427E1A" w:rsidP="00427E1A">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1E8F2483" w14:textId="77777777" w:rsidR="00427E1A" w:rsidRPr="00AD5BE9" w:rsidRDefault="00427E1A" w:rsidP="00427E1A">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74787906" w14:textId="77777777" w:rsidR="00427E1A" w:rsidRDefault="00427E1A" w:rsidP="00427E1A">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4CC7C74D" w14:textId="77777777" w:rsidR="00427E1A" w:rsidRDefault="00427E1A" w:rsidP="00427E1A">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2735B302" w14:textId="77777777" w:rsidR="00427E1A" w:rsidRPr="00F0030B" w:rsidRDefault="00427E1A" w:rsidP="00427E1A">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52212BFE" w14:textId="77777777" w:rsidR="00427E1A" w:rsidRPr="0018473B" w:rsidRDefault="00427E1A" w:rsidP="00427E1A">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5DA18810" w14:textId="77777777" w:rsidR="00427E1A" w:rsidRPr="0018473B" w:rsidRDefault="00427E1A" w:rsidP="00427E1A">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18EDB105" w14:textId="77777777" w:rsidR="00427E1A" w:rsidRPr="0018473B" w:rsidRDefault="00427E1A" w:rsidP="00427E1A">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71ACD32C" w14:textId="77777777" w:rsidR="00427E1A" w:rsidRDefault="00427E1A" w:rsidP="00427E1A">
      <w:pPr>
        <w:rPr>
          <w:sz w:val="16"/>
        </w:rPr>
      </w:pPr>
    </w:p>
    <w:p w14:paraId="0E2E2E55" w14:textId="77777777" w:rsidR="00427E1A" w:rsidRPr="00B867E8" w:rsidRDefault="00427E1A" w:rsidP="00427E1A"/>
    <w:p w14:paraId="1CB4235C" w14:textId="77777777" w:rsidR="00427E1A" w:rsidRDefault="00427E1A" w:rsidP="00427E1A">
      <w:pPr>
        <w:pStyle w:val="Heading4"/>
      </w:pPr>
      <w:r>
        <w:t xml:space="preserve">Dem House solves inequality, and an unchecked Trump </w:t>
      </w:r>
      <w:r w:rsidRPr="00DB39C6">
        <w:rPr>
          <w:u w:val="single"/>
        </w:rPr>
        <w:t>turns it</w:t>
      </w:r>
      <w:r>
        <w:t>.</w:t>
      </w:r>
    </w:p>
    <w:p w14:paraId="45BD47E7" w14:textId="77777777" w:rsidR="00427E1A" w:rsidRDefault="00427E1A" w:rsidP="00427E1A">
      <w:r w:rsidRPr="00CC6D77">
        <w:rPr>
          <w:rStyle w:val="Style13ptBold"/>
        </w:rPr>
        <w:t>Jackson ’25</w:t>
      </w:r>
      <w:r>
        <w:t xml:space="preserve"> [Mitch; May 29; </w:t>
      </w:r>
      <w:r w:rsidRPr="00D2660E">
        <w:t>JD, Western State College of Law, California Lawyer Attorneys of the Year</w:t>
      </w:r>
      <w:r>
        <w:t xml:space="preserve"> Award, Attorney at Maneuver Mediation; Uncensored Objection, “</w:t>
      </w:r>
      <w:r w:rsidRPr="00A6386B">
        <w:t>The 2026 Midterms Could Save America — If We Show Up</w:t>
      </w:r>
      <w:r>
        <w:t>,”</w:t>
      </w:r>
      <w:r w:rsidRPr="00C33BD9">
        <w:t xml:space="preserve"> https://mitchthelawyer.substack.com/p/the-2026-midterms-could-save-america</w:t>
      </w:r>
      <w:r>
        <w:t>]</w:t>
      </w:r>
    </w:p>
    <w:p w14:paraId="097C4DB3" w14:textId="77777777" w:rsidR="00427E1A" w:rsidRPr="006F2F23" w:rsidRDefault="00427E1A" w:rsidP="00427E1A">
      <w:pPr>
        <w:rPr>
          <w:sz w:val="16"/>
        </w:rPr>
      </w:pPr>
      <w:r w:rsidRPr="006F2F23">
        <w:rPr>
          <w:sz w:val="16"/>
        </w:rPr>
        <w:t>Protecting the Economy and the American Worker</w:t>
      </w:r>
    </w:p>
    <w:p w14:paraId="00BD8B45" w14:textId="77777777" w:rsidR="00427E1A" w:rsidRPr="006D4F11" w:rsidRDefault="00427E1A" w:rsidP="00427E1A">
      <w:pPr>
        <w:rPr>
          <w:rStyle w:val="Emphasis"/>
        </w:rPr>
      </w:pPr>
      <w:r w:rsidRPr="006F2F23">
        <w:rPr>
          <w:sz w:val="16"/>
        </w:rPr>
        <w:t xml:space="preserve">Right now, a lot of </w:t>
      </w:r>
      <w:r w:rsidRPr="002D31F3">
        <w:rPr>
          <w:rStyle w:val="StyleUnderline"/>
          <w:highlight w:val="cyan"/>
        </w:rPr>
        <w:t xml:space="preserve">Americans are </w:t>
      </w:r>
      <w:r w:rsidRPr="002D31F3">
        <w:rPr>
          <w:rStyle w:val="Emphasis"/>
          <w:highlight w:val="cyan"/>
        </w:rPr>
        <w:t>struggling</w:t>
      </w:r>
      <w:r w:rsidRPr="006F2F23">
        <w:rPr>
          <w:sz w:val="16"/>
        </w:rPr>
        <w:t xml:space="preserve">. Wages aren’t keeping up with the cost of living, healthcare bills are piling up, and people worry about their retirement savings or their small businesses. Instead of helping, </w:t>
      </w:r>
      <w:r w:rsidRPr="006F2F23">
        <w:rPr>
          <w:rStyle w:val="StyleUnderline"/>
          <w:highlight w:val="cyan"/>
        </w:rPr>
        <w:t>Trump</w:t>
      </w:r>
      <w:r w:rsidRPr="006D4F11">
        <w:rPr>
          <w:rStyle w:val="StyleUnderline"/>
        </w:rPr>
        <w:t xml:space="preserve"> and the current </w:t>
      </w:r>
      <w:r w:rsidRPr="006F2F23">
        <w:rPr>
          <w:rStyle w:val="StyleUnderline"/>
        </w:rPr>
        <w:t xml:space="preserve">Congress have been </w:t>
      </w:r>
      <w:r w:rsidRPr="002D31F3">
        <w:rPr>
          <w:rStyle w:val="StyleUnderline"/>
          <w:highlight w:val="cyan"/>
        </w:rPr>
        <w:t>making it worse</w:t>
      </w:r>
      <w:r w:rsidRPr="002D31F3">
        <w:rPr>
          <w:sz w:val="16"/>
          <w:highlight w:val="cyan"/>
        </w:rPr>
        <w:t>.</w:t>
      </w:r>
    </w:p>
    <w:p w14:paraId="0294953C" w14:textId="77777777" w:rsidR="00427E1A" w:rsidRPr="006F2F23" w:rsidRDefault="00427E1A" w:rsidP="00427E1A">
      <w:pPr>
        <w:rPr>
          <w:sz w:val="16"/>
        </w:rPr>
      </w:pPr>
      <w:r w:rsidRPr="006F2F23">
        <w:rPr>
          <w:sz w:val="16"/>
        </w:rPr>
        <w:t xml:space="preserve">They </w:t>
      </w:r>
      <w:r w:rsidRPr="006F2F23">
        <w:rPr>
          <w:rStyle w:val="StyleUnderline"/>
          <w:highlight w:val="cyan"/>
        </w:rPr>
        <w:t>passed</w:t>
      </w:r>
      <w:r w:rsidRPr="006F2F23">
        <w:rPr>
          <w:rStyle w:val="StyleUnderline"/>
        </w:rPr>
        <w:t xml:space="preserve"> massive </w:t>
      </w:r>
      <w:r w:rsidRPr="006F2F23">
        <w:rPr>
          <w:rStyle w:val="Emphasis"/>
          <w:highlight w:val="cyan"/>
        </w:rPr>
        <w:t>tax giveaways</w:t>
      </w:r>
      <w:r w:rsidRPr="006D4F11">
        <w:rPr>
          <w:rStyle w:val="StyleUnderline"/>
        </w:rPr>
        <w:t xml:space="preserve"> for the ultra-rich</w:t>
      </w:r>
      <w:r w:rsidRPr="006F2F23">
        <w:rPr>
          <w:sz w:val="16"/>
        </w:rPr>
        <w:t xml:space="preserve"> and giant corporations, </w:t>
      </w:r>
      <w:r w:rsidRPr="006F2F23">
        <w:rPr>
          <w:rStyle w:val="Emphasis"/>
          <w:highlight w:val="cyan"/>
        </w:rPr>
        <w:t>blowing up</w:t>
      </w:r>
      <w:r w:rsidRPr="006F2F23">
        <w:rPr>
          <w:rStyle w:val="StyleUnderline"/>
          <w:highlight w:val="cyan"/>
        </w:rPr>
        <w:t xml:space="preserve"> the deficit</w:t>
      </w:r>
      <w:r w:rsidRPr="006F2F23">
        <w:rPr>
          <w:sz w:val="16"/>
        </w:rPr>
        <w:t xml:space="preserve"> and then pointing to that deficit as an excuse to cut programs for everyone else. </w:t>
      </w:r>
      <w:r w:rsidRPr="006D4F11">
        <w:rPr>
          <w:rStyle w:val="StyleUnderline"/>
        </w:rPr>
        <w:t xml:space="preserve">They’ve threatened to use the </w:t>
      </w:r>
      <w:r w:rsidRPr="006D4F11">
        <w:rPr>
          <w:rStyle w:val="Emphasis"/>
        </w:rPr>
        <w:t>debt ceiling</w:t>
      </w:r>
      <w:r w:rsidRPr="006F2F23">
        <w:rPr>
          <w:sz w:val="16"/>
        </w:rPr>
        <w:t xml:space="preserve"> and budget showdowns </w:t>
      </w:r>
      <w:r w:rsidRPr="006D4F11">
        <w:rPr>
          <w:rStyle w:val="StyleUnderline"/>
        </w:rPr>
        <w:t xml:space="preserve">as </w:t>
      </w:r>
      <w:r w:rsidRPr="006D4F11">
        <w:rPr>
          <w:rStyle w:val="Emphasis"/>
        </w:rPr>
        <w:t>political weapons</w:t>
      </w:r>
      <w:r w:rsidRPr="006F2F23">
        <w:rPr>
          <w:sz w:val="16"/>
        </w:rPr>
        <w:t xml:space="preserve">, </w:t>
      </w:r>
      <w:r w:rsidRPr="006D4F11">
        <w:rPr>
          <w:rStyle w:val="StyleUnderline"/>
        </w:rPr>
        <w:t xml:space="preserve">even if that risks </w:t>
      </w:r>
      <w:r w:rsidRPr="006D4F11">
        <w:rPr>
          <w:rStyle w:val="Emphasis"/>
        </w:rPr>
        <w:t>economic disaster</w:t>
      </w:r>
      <w:r w:rsidRPr="006F2F23">
        <w:rPr>
          <w:sz w:val="16"/>
        </w:rPr>
        <w:t xml:space="preserve"> or a government shutdown. And under Trump’s leadership, </w:t>
      </w:r>
      <w:r w:rsidRPr="006F2F23">
        <w:rPr>
          <w:rStyle w:val="StyleUnderline"/>
          <w:highlight w:val="cyan"/>
        </w:rPr>
        <w:t xml:space="preserve">we’ve seen policy by </w:t>
      </w:r>
      <w:r w:rsidRPr="006F2F23">
        <w:rPr>
          <w:rStyle w:val="Emphasis"/>
          <w:highlight w:val="cyan"/>
        </w:rPr>
        <w:t>chaos</w:t>
      </w:r>
      <w:r w:rsidRPr="006F2F23">
        <w:rPr>
          <w:sz w:val="16"/>
        </w:rPr>
        <w:t xml:space="preserve">, trade wars announced on Twitter that hurt farmers and manufacturers, </w:t>
      </w:r>
      <w:r w:rsidRPr="002D31F3">
        <w:rPr>
          <w:rStyle w:val="Emphasis"/>
          <w:highlight w:val="cyan"/>
        </w:rPr>
        <w:t>budget</w:t>
      </w:r>
      <w:r w:rsidRPr="006F2F23">
        <w:rPr>
          <w:sz w:val="16"/>
        </w:rPr>
        <w:t xml:space="preserve"> proposal</w:t>
      </w:r>
      <w:r w:rsidRPr="002D31F3">
        <w:rPr>
          <w:rStyle w:val="Emphasis"/>
          <w:highlight w:val="cyan"/>
        </w:rPr>
        <w:t>s</w:t>
      </w:r>
      <w:r w:rsidRPr="006F2F23">
        <w:rPr>
          <w:sz w:val="16"/>
        </w:rPr>
        <w:t xml:space="preserve"> </w:t>
      </w:r>
      <w:r w:rsidRPr="002D31F3">
        <w:rPr>
          <w:rStyle w:val="StyleUnderline"/>
          <w:highlight w:val="cyan"/>
        </w:rPr>
        <w:t xml:space="preserve">that slash </w:t>
      </w:r>
      <w:r w:rsidRPr="002D31F3">
        <w:rPr>
          <w:rStyle w:val="Emphasis"/>
          <w:highlight w:val="cyan"/>
        </w:rPr>
        <w:t>job training</w:t>
      </w:r>
      <w:r w:rsidRPr="006F2F23">
        <w:rPr>
          <w:sz w:val="16"/>
        </w:rPr>
        <w:t xml:space="preserve"> and education, </w:t>
      </w:r>
      <w:r w:rsidRPr="002D31F3">
        <w:rPr>
          <w:rStyle w:val="StyleUnderline"/>
          <w:highlight w:val="cyan"/>
        </w:rPr>
        <w:t>and</w:t>
      </w:r>
      <w:r w:rsidRPr="006D4F11">
        <w:rPr>
          <w:rStyle w:val="StyleUnderline"/>
        </w:rPr>
        <w:t xml:space="preserve"> a general climate of </w:t>
      </w:r>
      <w:r w:rsidRPr="002D31F3">
        <w:rPr>
          <w:rStyle w:val="Emphasis"/>
          <w:highlight w:val="cyan"/>
        </w:rPr>
        <w:t>uncertainty</w:t>
      </w:r>
      <w:r w:rsidRPr="006D4F11">
        <w:rPr>
          <w:rStyle w:val="StyleUnderline"/>
        </w:rPr>
        <w:t xml:space="preserve"> that makes it hard for businesses</w:t>
      </w:r>
      <w:r w:rsidRPr="006F2F23">
        <w:rPr>
          <w:sz w:val="16"/>
        </w:rPr>
        <w:t xml:space="preserve"> and families </w:t>
      </w:r>
      <w:r w:rsidRPr="006D4F11">
        <w:rPr>
          <w:rStyle w:val="StyleUnderline"/>
        </w:rPr>
        <w:t>to plan for the future</w:t>
      </w:r>
      <w:r w:rsidRPr="006F2F23">
        <w:rPr>
          <w:sz w:val="16"/>
        </w:rPr>
        <w:t>.</w:t>
      </w:r>
    </w:p>
    <w:p w14:paraId="192DD6FF" w14:textId="77777777" w:rsidR="00427E1A" w:rsidRPr="006F2F23" w:rsidRDefault="00427E1A" w:rsidP="00427E1A">
      <w:pPr>
        <w:rPr>
          <w:sz w:val="16"/>
        </w:rPr>
      </w:pPr>
      <w:r w:rsidRPr="006D4F11">
        <w:rPr>
          <w:rStyle w:val="StyleUnderline"/>
        </w:rPr>
        <w:t xml:space="preserve">A </w:t>
      </w:r>
      <w:r w:rsidRPr="006F2F23">
        <w:rPr>
          <w:rStyle w:val="Emphasis"/>
          <w:highlight w:val="cyan"/>
        </w:rPr>
        <w:t>Dem</w:t>
      </w:r>
      <w:r w:rsidRPr="006F2F23">
        <w:rPr>
          <w:sz w:val="16"/>
        </w:rPr>
        <w:t xml:space="preserve">ocratic </w:t>
      </w:r>
      <w:r w:rsidRPr="006F2F23">
        <w:rPr>
          <w:rStyle w:val="Emphasis"/>
          <w:highlight w:val="cyan"/>
        </w:rPr>
        <w:t>majority</w:t>
      </w:r>
      <w:r w:rsidRPr="006D4F11">
        <w:rPr>
          <w:rStyle w:val="StyleUnderline"/>
        </w:rPr>
        <w:t xml:space="preserve"> in Congress </w:t>
      </w:r>
      <w:r w:rsidRPr="00081F29">
        <w:rPr>
          <w:rStyle w:val="StyleUnderline"/>
        </w:rPr>
        <w:t xml:space="preserve">would </w:t>
      </w:r>
      <w:r w:rsidRPr="006F2F23">
        <w:rPr>
          <w:rStyle w:val="Emphasis"/>
          <w:highlight w:val="cyan"/>
        </w:rPr>
        <w:t>change</w:t>
      </w:r>
      <w:r w:rsidRPr="006F2F23">
        <w:rPr>
          <w:rStyle w:val="StyleUnderline"/>
          <w:highlight w:val="cyan"/>
        </w:rPr>
        <w:t xml:space="preserve"> the</w:t>
      </w:r>
      <w:r w:rsidRPr="00081F29">
        <w:rPr>
          <w:rStyle w:val="StyleUnderline"/>
        </w:rPr>
        <w:t xml:space="preserve"> </w:t>
      </w:r>
      <w:r w:rsidRPr="00081F29">
        <w:rPr>
          <w:rStyle w:val="Emphasis"/>
        </w:rPr>
        <w:t xml:space="preserve">economic </w:t>
      </w:r>
      <w:r w:rsidRPr="006F2F23">
        <w:rPr>
          <w:rStyle w:val="Emphasis"/>
          <w:highlight w:val="cyan"/>
        </w:rPr>
        <w:t>game</w:t>
      </w:r>
      <w:r w:rsidRPr="006D4F11">
        <w:rPr>
          <w:rStyle w:val="StyleUnderline"/>
        </w:rPr>
        <w:t xml:space="preserve"> in a </w:t>
      </w:r>
      <w:r w:rsidRPr="006D4F11">
        <w:rPr>
          <w:rStyle w:val="Emphasis"/>
        </w:rPr>
        <w:t>hurry</w:t>
      </w:r>
      <w:r w:rsidRPr="006F2F23">
        <w:rPr>
          <w:sz w:val="16"/>
        </w:rPr>
        <w:t xml:space="preserve">. Using the power of the purse, </w:t>
      </w:r>
      <w:r w:rsidRPr="006F2F23">
        <w:rPr>
          <w:rStyle w:val="StyleUnderline"/>
          <w:highlight w:val="cyan"/>
        </w:rPr>
        <w:t xml:space="preserve">they can </w:t>
      </w:r>
      <w:r w:rsidRPr="006F2F23">
        <w:rPr>
          <w:rStyle w:val="Emphasis"/>
          <w:highlight w:val="cyan"/>
        </w:rPr>
        <w:t>stop</w:t>
      </w:r>
      <w:r w:rsidRPr="006F2F23">
        <w:rPr>
          <w:rStyle w:val="StyleUnderline"/>
          <w:highlight w:val="cyan"/>
        </w:rPr>
        <w:t xml:space="preserve"> the </w:t>
      </w:r>
      <w:r w:rsidRPr="006F2F23">
        <w:rPr>
          <w:rStyle w:val="Emphasis"/>
          <w:highlight w:val="cyan"/>
        </w:rPr>
        <w:t>bleeding</w:t>
      </w:r>
      <w:r w:rsidRPr="006F2F23">
        <w:rPr>
          <w:rStyle w:val="StyleUnderline"/>
          <w:highlight w:val="cyan"/>
        </w:rPr>
        <w:t xml:space="preserve"> and redirect funds to</w:t>
      </w:r>
      <w:r w:rsidRPr="006F2F23">
        <w:rPr>
          <w:sz w:val="16"/>
        </w:rPr>
        <w:t xml:space="preserve"> where they’re needed most. For example, </w:t>
      </w:r>
      <w:r w:rsidRPr="00DB39C6">
        <w:rPr>
          <w:rStyle w:val="StyleUnderline"/>
        </w:rPr>
        <w:t xml:space="preserve">instead of budget plans that cut </w:t>
      </w:r>
      <w:r w:rsidRPr="006F2F23">
        <w:rPr>
          <w:rStyle w:val="Emphasis"/>
          <w:highlight w:val="cyan"/>
        </w:rPr>
        <w:t>Medicaid</w:t>
      </w:r>
      <w:r w:rsidRPr="006F2F23">
        <w:rPr>
          <w:rStyle w:val="StyleUnderline"/>
          <w:highlight w:val="cyan"/>
        </w:rPr>
        <w:t xml:space="preserve"> or </w:t>
      </w:r>
      <w:r w:rsidRPr="006F2F23">
        <w:rPr>
          <w:rStyle w:val="Emphasis"/>
          <w:highlight w:val="cyan"/>
        </w:rPr>
        <w:t>Social Security</w:t>
      </w:r>
      <w:r w:rsidRPr="006F2F23">
        <w:rPr>
          <w:sz w:val="16"/>
        </w:rPr>
        <w:t xml:space="preserve"> (plans we’ve seen floated by the current leadership), </w:t>
      </w:r>
      <w:r w:rsidRPr="006F2F23">
        <w:rPr>
          <w:rStyle w:val="Emphasis"/>
        </w:rPr>
        <w:t>Dem</w:t>
      </w:r>
      <w:r w:rsidRPr="006F2F23">
        <w:rPr>
          <w:rStyle w:val="StyleUnderline"/>
        </w:rPr>
        <w:t>ocrat</w:t>
      </w:r>
      <w:r w:rsidRPr="006F2F23">
        <w:rPr>
          <w:rStyle w:val="Emphasis"/>
        </w:rPr>
        <w:t>s</w:t>
      </w:r>
      <w:r w:rsidRPr="006F2F23">
        <w:rPr>
          <w:rStyle w:val="StyleUnderline"/>
        </w:rPr>
        <w:t xml:space="preserve"> would</w:t>
      </w:r>
      <w:r w:rsidRPr="006F2F23">
        <w:rPr>
          <w:sz w:val="16"/>
        </w:rPr>
        <w:t xml:space="preserve"> refuse to even consider such cruel cuts. They’d </w:t>
      </w:r>
      <w:r w:rsidRPr="006F2F23">
        <w:rPr>
          <w:rStyle w:val="Emphasis"/>
        </w:rPr>
        <w:t>protect</w:t>
      </w:r>
      <w:r w:rsidRPr="006F2F23">
        <w:rPr>
          <w:rStyle w:val="StyleUnderline"/>
        </w:rPr>
        <w:t xml:space="preserve"> these </w:t>
      </w:r>
      <w:r w:rsidRPr="006F2F23">
        <w:rPr>
          <w:rStyle w:val="Emphasis"/>
        </w:rPr>
        <w:t>vital programs</w:t>
      </w:r>
      <w:r w:rsidRPr="006F2F23">
        <w:rPr>
          <w:sz w:val="16"/>
        </w:rPr>
        <w:t xml:space="preserve"> so that seniors can retire with dignity and low-income families can have medical care and food on the table.</w:t>
      </w:r>
    </w:p>
    <w:p w14:paraId="0E9DBC75" w14:textId="77777777" w:rsidR="00427E1A" w:rsidRPr="006F2F23" w:rsidRDefault="00427E1A" w:rsidP="00427E1A">
      <w:pPr>
        <w:rPr>
          <w:sz w:val="16"/>
        </w:rPr>
      </w:pPr>
      <w:r w:rsidRPr="006F2F23">
        <w:rPr>
          <w:sz w:val="16"/>
        </w:rPr>
        <w:t xml:space="preserve">Congress writes the budget, and a </w:t>
      </w:r>
      <w:r w:rsidRPr="006F2F23">
        <w:rPr>
          <w:rStyle w:val="StyleUnderline"/>
        </w:rPr>
        <w:t>Democratic Congress would write one that invests in America’s working people</w:t>
      </w:r>
      <w:r w:rsidRPr="006F2F23">
        <w:rPr>
          <w:sz w:val="16"/>
        </w:rPr>
        <w:t xml:space="preserve">: </w:t>
      </w:r>
      <w:r w:rsidRPr="006F2F23">
        <w:rPr>
          <w:rStyle w:val="StyleUnderline"/>
        </w:rPr>
        <w:t xml:space="preserve">funding for </w:t>
      </w:r>
      <w:r w:rsidRPr="006F2F23">
        <w:rPr>
          <w:rStyle w:val="Emphasis"/>
          <w:highlight w:val="cyan"/>
        </w:rPr>
        <w:t>infra</w:t>
      </w:r>
      <w:r w:rsidRPr="003C5C61">
        <w:rPr>
          <w:rStyle w:val="StyleUnderline"/>
        </w:rPr>
        <w:t xml:space="preserve">structure </w:t>
      </w:r>
      <w:r w:rsidRPr="006F2F23">
        <w:rPr>
          <w:rStyle w:val="Emphasis"/>
        </w:rPr>
        <w:t>projects</w:t>
      </w:r>
      <w:r w:rsidRPr="006F2F23">
        <w:rPr>
          <w:sz w:val="16"/>
        </w:rPr>
        <w:t xml:space="preserve"> that create good jobs, </w:t>
      </w:r>
      <w:r w:rsidRPr="006F2F23">
        <w:rPr>
          <w:rStyle w:val="StyleUnderline"/>
          <w:highlight w:val="cyan"/>
        </w:rPr>
        <w:t>support for</w:t>
      </w:r>
      <w:r w:rsidRPr="003C5C61">
        <w:rPr>
          <w:rStyle w:val="StyleUnderline"/>
        </w:rPr>
        <w:t xml:space="preserve"> </w:t>
      </w:r>
      <w:r w:rsidRPr="003C5C61">
        <w:rPr>
          <w:rStyle w:val="Emphasis"/>
        </w:rPr>
        <w:t xml:space="preserve">small </w:t>
      </w:r>
      <w:r w:rsidRPr="006F2F23">
        <w:rPr>
          <w:rStyle w:val="Emphasis"/>
          <w:highlight w:val="cyan"/>
        </w:rPr>
        <w:t>businesses</w:t>
      </w:r>
      <w:r w:rsidRPr="006F2F23">
        <w:rPr>
          <w:sz w:val="16"/>
        </w:rPr>
        <w:t xml:space="preserve">, </w:t>
      </w:r>
      <w:r w:rsidRPr="006F2F23">
        <w:rPr>
          <w:rStyle w:val="StyleUnderline"/>
          <w:highlight w:val="cyan"/>
        </w:rPr>
        <w:t xml:space="preserve">and </w:t>
      </w:r>
      <w:r w:rsidRPr="006F2F23">
        <w:rPr>
          <w:rStyle w:val="Emphasis"/>
          <w:highlight w:val="cyan"/>
        </w:rPr>
        <w:t>relief</w:t>
      </w:r>
      <w:r w:rsidRPr="006F2F23">
        <w:rPr>
          <w:rStyle w:val="Emphasis"/>
        </w:rPr>
        <w:t xml:space="preserve"> measures</w:t>
      </w:r>
      <w:r w:rsidRPr="006F2F23">
        <w:rPr>
          <w:sz w:val="16"/>
        </w:rPr>
        <w:t xml:space="preserve"> when economic hard times hit. </w:t>
      </w:r>
      <w:r w:rsidRPr="003C5C61">
        <w:rPr>
          <w:rStyle w:val="StyleUnderline"/>
          <w:highlight w:val="cyan"/>
        </w:rPr>
        <w:t>If</w:t>
      </w:r>
      <w:r w:rsidRPr="006F2F23">
        <w:rPr>
          <w:rStyle w:val="StyleUnderline"/>
        </w:rPr>
        <w:t xml:space="preserve"> </w:t>
      </w:r>
      <w:r w:rsidRPr="003C5C61">
        <w:rPr>
          <w:rStyle w:val="StyleUnderline"/>
          <w:highlight w:val="cyan"/>
        </w:rPr>
        <w:t xml:space="preserve">Trump </w:t>
      </w:r>
      <w:r w:rsidRPr="003C5C61">
        <w:rPr>
          <w:rStyle w:val="Emphasis"/>
          <w:highlight w:val="cyan"/>
        </w:rPr>
        <w:t>vetoes</w:t>
      </w:r>
      <w:r w:rsidRPr="006F2F23">
        <w:rPr>
          <w:sz w:val="16"/>
        </w:rPr>
        <w:t xml:space="preserve"> those budgets, </w:t>
      </w:r>
      <w:r w:rsidRPr="006F2F23">
        <w:rPr>
          <w:rStyle w:val="StyleUnderline"/>
        </w:rPr>
        <w:t xml:space="preserve">he’d be directly blocking aid to </w:t>
      </w:r>
      <w:r w:rsidRPr="006F2F23">
        <w:rPr>
          <w:rStyle w:val="Emphasis"/>
        </w:rPr>
        <w:t>Americans</w:t>
      </w:r>
      <w:r w:rsidRPr="006F2F23">
        <w:rPr>
          <w:sz w:val="16"/>
        </w:rPr>
        <w:t xml:space="preserve">, and </w:t>
      </w:r>
      <w:r w:rsidRPr="003C5C61">
        <w:rPr>
          <w:rStyle w:val="StyleUnderline"/>
          <w:highlight w:val="cyan"/>
        </w:rPr>
        <w:t xml:space="preserve">I </w:t>
      </w:r>
      <w:r w:rsidRPr="003C5C61">
        <w:rPr>
          <w:rStyle w:val="Emphasis"/>
          <w:highlight w:val="cyan"/>
        </w:rPr>
        <w:t>doubt</w:t>
      </w:r>
      <w:r w:rsidRPr="006F2F23">
        <w:rPr>
          <w:rStyle w:val="StyleUnderline"/>
        </w:rPr>
        <w:t xml:space="preserve"> even </w:t>
      </w:r>
      <w:r w:rsidRPr="003C5C61">
        <w:rPr>
          <w:rStyle w:val="StyleUnderline"/>
          <w:highlight w:val="cyan"/>
        </w:rPr>
        <w:t xml:space="preserve">he would </w:t>
      </w:r>
      <w:r w:rsidRPr="003C5C61">
        <w:rPr>
          <w:rStyle w:val="Emphasis"/>
          <w:highlight w:val="cyan"/>
        </w:rPr>
        <w:t>relish</w:t>
      </w:r>
      <w:r w:rsidRPr="003C5C61">
        <w:rPr>
          <w:rStyle w:val="StyleUnderline"/>
          <w:highlight w:val="cyan"/>
        </w:rPr>
        <w:t xml:space="preserve"> that</w:t>
      </w:r>
      <w:r w:rsidRPr="003C5C61">
        <w:rPr>
          <w:rStyle w:val="StyleUnderline"/>
        </w:rPr>
        <w:t xml:space="preserve"> fight</w:t>
      </w:r>
      <w:r w:rsidRPr="006F2F23">
        <w:rPr>
          <w:rStyle w:val="StyleUnderline"/>
        </w:rPr>
        <w:t xml:space="preserve"> </w:t>
      </w:r>
      <w:r w:rsidRPr="003C5C61">
        <w:rPr>
          <w:rStyle w:val="StyleUnderline"/>
          <w:highlight w:val="cyan"/>
        </w:rPr>
        <w:t>when</w:t>
      </w:r>
      <w:r w:rsidRPr="003C5C61">
        <w:rPr>
          <w:rStyle w:val="StyleUnderline"/>
        </w:rPr>
        <w:t xml:space="preserve"> the </w:t>
      </w:r>
      <w:r w:rsidRPr="003C5C61">
        <w:rPr>
          <w:rStyle w:val="Emphasis"/>
          <w:highlight w:val="cyan"/>
        </w:rPr>
        <w:t>public</w:t>
      </w:r>
      <w:r w:rsidRPr="003C5C61">
        <w:rPr>
          <w:rStyle w:val="StyleUnderline"/>
          <w:highlight w:val="cyan"/>
        </w:rPr>
        <w:t xml:space="preserve"> is </w:t>
      </w:r>
      <w:r w:rsidRPr="003C5C61">
        <w:rPr>
          <w:rStyle w:val="Emphasis"/>
          <w:highlight w:val="cyan"/>
        </w:rPr>
        <w:t>watching</w:t>
      </w:r>
      <w:r w:rsidRPr="006F2F23">
        <w:rPr>
          <w:sz w:val="16"/>
        </w:rPr>
        <w:t>.</w:t>
      </w:r>
    </w:p>
    <w:p w14:paraId="54538817" w14:textId="77777777" w:rsidR="00427E1A" w:rsidRPr="00D3303C" w:rsidRDefault="00427E1A" w:rsidP="00427E1A">
      <w:pPr>
        <w:pStyle w:val="Heading4"/>
      </w:pPr>
      <w:r>
        <w:t xml:space="preserve">Inequality causes loose </w:t>
      </w:r>
      <w:r>
        <w:rPr>
          <w:u w:val="single"/>
        </w:rPr>
        <w:t>nuclear</w:t>
      </w:r>
      <w:r>
        <w:t xml:space="preserve">, </w:t>
      </w:r>
      <w:r>
        <w:rPr>
          <w:u w:val="single"/>
        </w:rPr>
        <w:t>biological</w:t>
      </w:r>
      <w:r>
        <w:t xml:space="preserve">, and </w:t>
      </w:r>
      <w:r>
        <w:rPr>
          <w:u w:val="single"/>
        </w:rPr>
        <w:t>autonomous</w:t>
      </w:r>
      <w:r>
        <w:t xml:space="preserve"> systems---extinction. </w:t>
      </w:r>
    </w:p>
    <w:p w14:paraId="2398C9AA" w14:textId="77777777" w:rsidR="00427E1A" w:rsidRPr="00402C0F" w:rsidRDefault="00427E1A" w:rsidP="00427E1A">
      <w:pPr>
        <w:rPr>
          <w:rStyle w:val="Style13ptBold"/>
        </w:rPr>
      </w:pPr>
      <w:r>
        <w:rPr>
          <w:rStyle w:val="Style13ptBold"/>
        </w:rPr>
        <w:t xml:space="preserve">Kemp ’19 </w:t>
      </w:r>
      <w:r w:rsidRPr="00402C0F">
        <w:t>[Luke; February 19; Researcher based at the Centre for the Study of Existential Risk at the University of Cambridge; Stanislaus GY, “Are we on the road to civilization collapse?” http://www.st-stanislaus-gy.com/Academics/Topics/CollapseOfCivilization.pdf]</w:t>
      </w:r>
    </w:p>
    <w:p w14:paraId="377D3EBF" w14:textId="77777777" w:rsidR="00427E1A" w:rsidRDefault="00427E1A" w:rsidP="00427E1A">
      <w:pPr>
        <w:rPr>
          <w:rStyle w:val="Emphasis"/>
        </w:rPr>
      </w:pPr>
      <w:r w:rsidRPr="00633B19">
        <w:rPr>
          <w:sz w:val="16"/>
        </w:rPr>
        <w:t xml:space="preserve">Inequality and Oligarchy: </w:t>
      </w:r>
      <w:r w:rsidRPr="00EC19F4">
        <w:rPr>
          <w:rStyle w:val="Emphasis"/>
        </w:rPr>
        <w:t>Wealth</w:t>
      </w:r>
      <w:r w:rsidRPr="00EC19F4">
        <w:rPr>
          <w:rStyle w:val="StyleUnderline"/>
        </w:rPr>
        <w:t xml:space="preserve"> and </w:t>
      </w:r>
      <w:r w:rsidRPr="00EC19F4">
        <w:rPr>
          <w:rStyle w:val="Emphasis"/>
        </w:rPr>
        <w:t xml:space="preserve">political </w:t>
      </w:r>
      <w:r w:rsidRPr="00003A36">
        <w:rPr>
          <w:rStyle w:val="Emphasis"/>
          <w:highlight w:val="cyan"/>
        </w:rPr>
        <w:t>inequality</w:t>
      </w:r>
      <w:r w:rsidRPr="00633B19">
        <w:rPr>
          <w:sz w:val="16"/>
        </w:rPr>
        <w:t xml:space="preserve"> </w:t>
      </w:r>
      <w:r>
        <w:rPr>
          <w:rStyle w:val="StyleUnderline"/>
        </w:rPr>
        <w:t xml:space="preserve">can be </w:t>
      </w:r>
      <w:r>
        <w:rPr>
          <w:rStyle w:val="Emphasis"/>
        </w:rPr>
        <w:t xml:space="preserve">central </w:t>
      </w:r>
      <w:r w:rsidRPr="00003A36">
        <w:rPr>
          <w:rStyle w:val="Emphasis"/>
          <w:highlight w:val="cyan"/>
        </w:rPr>
        <w:t>drive</w:t>
      </w:r>
      <w:r>
        <w:rPr>
          <w:rStyle w:val="StyleUnderline"/>
        </w:rPr>
        <w:t xml:space="preserve">rs of </w:t>
      </w:r>
      <w:r w:rsidRPr="00EC19F4">
        <w:rPr>
          <w:rStyle w:val="Emphasis"/>
        </w:rPr>
        <w:t xml:space="preserve">social </w:t>
      </w:r>
      <w:r w:rsidRPr="00003A36">
        <w:rPr>
          <w:rStyle w:val="Emphasis"/>
          <w:highlight w:val="cyan"/>
        </w:rPr>
        <w:t>disintegration</w:t>
      </w:r>
      <w:r w:rsidRPr="00003A36">
        <w:rPr>
          <w:rStyle w:val="StyleUnderline"/>
          <w:highlight w:val="cyan"/>
        </w:rPr>
        <w:t xml:space="preserve">, as can </w:t>
      </w:r>
      <w:r w:rsidRPr="00003A36">
        <w:rPr>
          <w:rStyle w:val="Emphasis"/>
          <w:highlight w:val="cyan"/>
        </w:rPr>
        <w:t>oligarchy</w:t>
      </w:r>
      <w:r w:rsidRPr="00EC19F4">
        <w:rPr>
          <w:rStyle w:val="StyleUnderline"/>
          <w:highlight w:val="cyan"/>
        </w:rPr>
        <w:t xml:space="preserve"> </w:t>
      </w:r>
      <w:r w:rsidRPr="00003A36">
        <w:rPr>
          <w:rStyle w:val="StyleUnderline"/>
          <w:highlight w:val="cyan"/>
        </w:rPr>
        <w:t>and</w:t>
      </w:r>
      <w:r w:rsidRPr="00EC19F4">
        <w:rPr>
          <w:rStyle w:val="StyleUnderline"/>
          <w:highlight w:val="cyan"/>
        </w:rPr>
        <w:t xml:space="preserve"> </w:t>
      </w:r>
      <w:r w:rsidRPr="00003A36">
        <w:rPr>
          <w:rStyle w:val="Emphasis"/>
          <w:highlight w:val="cyan"/>
        </w:rPr>
        <w:t>centralisation of power</w:t>
      </w:r>
      <w:r>
        <w:rPr>
          <w:rStyle w:val="Emphasis"/>
        </w:rPr>
        <w:t xml:space="preserve"> among leaders</w:t>
      </w:r>
      <w:r w:rsidRPr="00E75C6E">
        <w:rPr>
          <w:rStyle w:val="StyleUnderline"/>
        </w:rPr>
        <w:t xml:space="preserve">. </w:t>
      </w:r>
      <w:r w:rsidRPr="00003A36">
        <w:rPr>
          <w:rStyle w:val="StyleUnderline"/>
          <w:highlight w:val="cyan"/>
        </w:rPr>
        <w:t>This</w:t>
      </w:r>
      <w:r w:rsidRPr="00633B19">
        <w:rPr>
          <w:sz w:val="16"/>
        </w:rPr>
        <w:t xml:space="preserve"> not only </w:t>
      </w:r>
      <w:r w:rsidRPr="00003A36">
        <w:rPr>
          <w:rStyle w:val="StyleUnderline"/>
          <w:highlight w:val="cyan"/>
        </w:rPr>
        <w:t>causes</w:t>
      </w:r>
      <w:r w:rsidRPr="00003A36">
        <w:rPr>
          <w:sz w:val="16"/>
          <w:highlight w:val="cyan"/>
        </w:rPr>
        <w:t xml:space="preserve"> </w:t>
      </w:r>
      <w:r w:rsidRPr="00003A36">
        <w:rPr>
          <w:rStyle w:val="Emphasis"/>
          <w:highlight w:val="cyan"/>
        </w:rPr>
        <w:t>social distress</w:t>
      </w:r>
      <w:r w:rsidRPr="00633B19">
        <w:rPr>
          <w:sz w:val="16"/>
        </w:rPr>
        <w:t xml:space="preserve">, but </w:t>
      </w:r>
      <w:r w:rsidRPr="00003A36">
        <w:rPr>
          <w:rStyle w:val="StyleUnderline"/>
          <w:highlight w:val="cyan"/>
        </w:rPr>
        <w:t>handicaps</w:t>
      </w:r>
      <w:r>
        <w:rPr>
          <w:rStyle w:val="StyleUnderline"/>
        </w:rPr>
        <w:t xml:space="preserve"> a society’s </w:t>
      </w:r>
      <w:r w:rsidRPr="00003A36">
        <w:rPr>
          <w:rStyle w:val="StyleUnderline"/>
          <w:highlight w:val="cyan"/>
        </w:rPr>
        <w:t xml:space="preserve">ability to respond to </w:t>
      </w:r>
      <w:r w:rsidRPr="00003A36">
        <w:rPr>
          <w:rStyle w:val="Emphasis"/>
          <w:highlight w:val="cyan"/>
        </w:rPr>
        <w:t>ecological</w:t>
      </w:r>
      <w:r w:rsidRPr="00633B19">
        <w:rPr>
          <w:rStyle w:val="StyleUnderline"/>
        </w:rPr>
        <w:t xml:space="preserve">, </w:t>
      </w:r>
      <w:r w:rsidRPr="00633B19">
        <w:rPr>
          <w:rStyle w:val="Emphasis"/>
        </w:rPr>
        <w:t>social</w:t>
      </w:r>
      <w:r w:rsidRPr="00633B19">
        <w:rPr>
          <w:rStyle w:val="StyleUnderline"/>
        </w:rPr>
        <w:t xml:space="preserve"> </w:t>
      </w:r>
      <w:r w:rsidRPr="00003A36">
        <w:rPr>
          <w:rStyle w:val="StyleUnderline"/>
          <w:highlight w:val="cyan"/>
        </w:rPr>
        <w:t xml:space="preserve">and </w:t>
      </w:r>
      <w:r w:rsidRPr="00003A36">
        <w:rPr>
          <w:rStyle w:val="Emphasis"/>
          <w:highlight w:val="cyan"/>
        </w:rPr>
        <w:t>economic</w:t>
      </w:r>
      <w:r w:rsidRPr="00003A36">
        <w:rPr>
          <w:rStyle w:val="StyleUnderline"/>
          <w:highlight w:val="cyan"/>
        </w:rPr>
        <w:t xml:space="preserve"> problems</w:t>
      </w:r>
      <w:r w:rsidRPr="00633B19">
        <w:rPr>
          <w:sz w:val="16"/>
        </w:rPr>
        <w:t>.</w:t>
      </w:r>
    </w:p>
    <w:p w14:paraId="5ADD03DF" w14:textId="77777777" w:rsidR="00427E1A" w:rsidRPr="00633B19" w:rsidRDefault="00427E1A" w:rsidP="00427E1A">
      <w:pPr>
        <w:rPr>
          <w:sz w:val="16"/>
        </w:rPr>
      </w:pPr>
      <w:r w:rsidRPr="00633B19">
        <w:rPr>
          <w:sz w:val="16"/>
        </w:rPr>
        <w:t xml:space="preserve">The field of cliodynamics models how factors such as equality and demography correlate with political violence. </w:t>
      </w:r>
      <w:r>
        <w:rPr>
          <w:rStyle w:val="Emphasis"/>
        </w:rPr>
        <w:t>Statistical analysis</w:t>
      </w:r>
      <w:r w:rsidRPr="00633B19">
        <w:rPr>
          <w:sz w:val="16"/>
        </w:rPr>
        <w:t xml:space="preserve"> </w:t>
      </w:r>
      <w:r>
        <w:rPr>
          <w:rStyle w:val="StyleUnderline"/>
        </w:rPr>
        <w:t>of previous societies suggests</w:t>
      </w:r>
      <w:r w:rsidRPr="00633B19">
        <w:rPr>
          <w:sz w:val="16"/>
        </w:rPr>
        <w:t xml:space="preserve"> that this happens in </w:t>
      </w:r>
      <w:r>
        <w:rPr>
          <w:rStyle w:val="Emphasis"/>
        </w:rPr>
        <w:t>cycles</w:t>
      </w:r>
      <w:r w:rsidRPr="00633B19">
        <w:rPr>
          <w:sz w:val="16"/>
        </w:rPr>
        <w:t xml:space="preserve">. </w:t>
      </w:r>
      <w:r>
        <w:rPr>
          <w:rStyle w:val="StyleUnderline"/>
        </w:rPr>
        <w:t>As population increases</w:t>
      </w:r>
      <w:r w:rsidRPr="00633B19">
        <w:rPr>
          <w:sz w:val="16"/>
        </w:rPr>
        <w:t xml:space="preserve">, the supply of labour outstrips demand, </w:t>
      </w:r>
      <w:r>
        <w:rPr>
          <w:rStyle w:val="StyleUnderline"/>
        </w:rPr>
        <w:t xml:space="preserve">workers become cheap and society becomes top-heavy. This </w:t>
      </w:r>
      <w:r w:rsidRPr="00003A36">
        <w:rPr>
          <w:rStyle w:val="StyleUnderline"/>
          <w:highlight w:val="cyan"/>
        </w:rPr>
        <w:t>inequality</w:t>
      </w:r>
      <w:r w:rsidRPr="00003A36">
        <w:rPr>
          <w:sz w:val="16"/>
          <w:highlight w:val="cyan"/>
        </w:rPr>
        <w:t xml:space="preserve"> </w:t>
      </w:r>
      <w:r w:rsidRPr="00003A36">
        <w:rPr>
          <w:rStyle w:val="Emphasis"/>
          <w:highlight w:val="cyan"/>
        </w:rPr>
        <w:t>undermines</w:t>
      </w:r>
      <w:r>
        <w:rPr>
          <w:rStyle w:val="Emphasis"/>
        </w:rPr>
        <w:t xml:space="preserve"> collective </w:t>
      </w:r>
      <w:r w:rsidRPr="00003A36">
        <w:rPr>
          <w:rStyle w:val="Emphasis"/>
          <w:highlight w:val="cyan"/>
        </w:rPr>
        <w:t>solidarity</w:t>
      </w:r>
      <w:r w:rsidRPr="00003A36">
        <w:rPr>
          <w:rStyle w:val="StyleUnderline"/>
          <w:highlight w:val="cyan"/>
        </w:rPr>
        <w:t xml:space="preserve"> and</w:t>
      </w:r>
      <w:r w:rsidRPr="00E75C6E">
        <w:rPr>
          <w:rStyle w:val="StyleUnderline"/>
        </w:rPr>
        <w:t xml:space="preserve"> </w:t>
      </w:r>
      <w:r>
        <w:rPr>
          <w:rStyle w:val="Emphasis"/>
        </w:rPr>
        <w:t xml:space="preserve">political </w:t>
      </w:r>
      <w:r w:rsidRPr="00003A36">
        <w:rPr>
          <w:rStyle w:val="Emphasis"/>
          <w:highlight w:val="cyan"/>
        </w:rPr>
        <w:t>turbulence follows</w:t>
      </w:r>
      <w:r w:rsidRPr="00633B19">
        <w:rPr>
          <w:sz w:val="16"/>
        </w:rPr>
        <w:t>.</w:t>
      </w:r>
    </w:p>
    <w:p w14:paraId="6BEA5DB9" w14:textId="77777777" w:rsidR="00427E1A" w:rsidRPr="00633B19" w:rsidRDefault="00427E1A" w:rsidP="00427E1A">
      <w:pPr>
        <w:rPr>
          <w:sz w:val="16"/>
        </w:rPr>
      </w:pPr>
      <w:r w:rsidRPr="00633B19">
        <w:rPr>
          <w:sz w:val="16"/>
        </w:rPr>
        <w:t>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w:t>
      </w:r>
    </w:p>
    <w:p w14:paraId="191A68A3" w14:textId="77777777" w:rsidR="00427E1A" w:rsidRPr="00633B19" w:rsidRDefault="00427E1A" w:rsidP="00427E1A">
      <w:pPr>
        <w:rPr>
          <w:sz w:val="16"/>
        </w:rPr>
      </w:pPr>
      <w:r w:rsidRPr="00633B19">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252CF462" w14:textId="77777777" w:rsidR="00427E1A" w:rsidRPr="00633B19" w:rsidRDefault="00427E1A" w:rsidP="00427E1A">
      <w:pPr>
        <w:rPr>
          <w:sz w:val="16"/>
        </w:rPr>
      </w:pPr>
      <w:r w:rsidRPr="00633B19">
        <w:rPr>
          <w:sz w:val="16"/>
        </w:rPr>
        <w:t>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48A80BCC" w14:textId="77777777" w:rsidR="00427E1A" w:rsidRPr="00633B19" w:rsidRDefault="00427E1A" w:rsidP="00427E1A">
      <w:pPr>
        <w:rPr>
          <w:sz w:val="16"/>
        </w:rPr>
      </w:pPr>
      <w:r w:rsidRPr="00633B19">
        <w:rPr>
          <w:sz w:val="16"/>
        </w:rPr>
        <w:t>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71D973CA" w14:textId="77777777" w:rsidR="00427E1A" w:rsidRPr="00633B19" w:rsidRDefault="00427E1A" w:rsidP="00427E1A">
      <w:pPr>
        <w:rPr>
          <w:sz w:val="16"/>
        </w:rPr>
      </w:pPr>
      <w:r w:rsidRPr="00633B19">
        <w:rPr>
          <w:sz w:val="16"/>
        </w:rPr>
        <w:t>Despite the abundance of books and articles, we don’t have a conclusive explanation as to why civilisations collapse. What we do know is this: the factors highlighted above can all contribute. Collapse is a tipping point phenomena, when compounding stressors overrun societal coping capacity.</w:t>
      </w:r>
    </w:p>
    <w:p w14:paraId="3E3BEEB0" w14:textId="77777777" w:rsidR="00427E1A" w:rsidRPr="00633B19" w:rsidRDefault="00427E1A" w:rsidP="00427E1A">
      <w:pPr>
        <w:rPr>
          <w:sz w:val="16"/>
        </w:rPr>
      </w:pPr>
      <w:r w:rsidRPr="00633B19">
        <w:rPr>
          <w:sz w:val="16"/>
        </w:rPr>
        <w:t>We can examine these indicators of danger to see if our chance of collapse is falling or rising. Here are four of those possible metrics, measured over the past few decades:</w:t>
      </w:r>
    </w:p>
    <w:p w14:paraId="1C40BBC4" w14:textId="77777777" w:rsidR="00427E1A" w:rsidRPr="00633B19" w:rsidRDefault="00427E1A" w:rsidP="00427E1A">
      <w:pPr>
        <w:rPr>
          <w:sz w:val="16"/>
        </w:rPr>
      </w:pPr>
      <w:r w:rsidRPr="00633B19">
        <w:rPr>
          <w:sz w:val="16"/>
        </w:rPr>
        <w:t>&lt;&lt;IMAGE OMITTED&gt;&gt;</w:t>
      </w:r>
    </w:p>
    <w:p w14:paraId="7A702245" w14:textId="77777777" w:rsidR="00427E1A" w:rsidRPr="00633B19" w:rsidRDefault="00427E1A" w:rsidP="00427E1A">
      <w:pPr>
        <w:rPr>
          <w:sz w:val="16"/>
        </w:rPr>
      </w:pPr>
      <w:r w:rsidRPr="00633B19">
        <w:rPr>
          <w:sz w:val="16"/>
        </w:rPr>
        <w:t>Temperature is a clear metric for climate change, GDP is a proxy for complexity and the ecological footprint is an indicator for environmental degradation. Each of these has been trending steeply upwards.</w:t>
      </w:r>
    </w:p>
    <w:p w14:paraId="3ADFA9A0" w14:textId="77777777" w:rsidR="00427E1A" w:rsidRPr="00633B19" w:rsidRDefault="00427E1A" w:rsidP="00427E1A">
      <w:pPr>
        <w:rPr>
          <w:sz w:val="16"/>
        </w:rPr>
      </w:pPr>
      <w:r w:rsidRPr="00633B19">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317B4301" w14:textId="77777777" w:rsidR="00427E1A" w:rsidRPr="00EE18E4" w:rsidRDefault="00427E1A" w:rsidP="00427E1A">
      <w:pPr>
        <w:rPr>
          <w:sz w:val="16"/>
          <w:szCs w:val="16"/>
        </w:rPr>
      </w:pPr>
      <w:r w:rsidRPr="00EE18E4">
        <w:rPr>
          <w:sz w:val="16"/>
          <w:szCs w:val="16"/>
        </w:rPr>
        <w:t>Because of this, I have also depicted the income share of the global top 1%. The 1% have increased in their share of global income from approximately 16% in 1980 to over 20% today. Importantly, wealth inequality is even worse. The share of global wealth from the 1% has swelled from 25-30% in the 1980s to approximately 40% in 2016. The reality is likely to be starker as these numbers do not capture wealth and income siphoned into overseas tax havens.</w:t>
      </w:r>
    </w:p>
    <w:p w14:paraId="60C65C12" w14:textId="77777777" w:rsidR="00427E1A" w:rsidRPr="00633B19" w:rsidRDefault="00427E1A" w:rsidP="00427E1A">
      <w:pPr>
        <w:rPr>
          <w:sz w:val="16"/>
        </w:rPr>
      </w:pPr>
      <w:r w:rsidRPr="00633B19">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34C70F28" w14:textId="77777777" w:rsidR="00427E1A" w:rsidRPr="00633B19" w:rsidRDefault="00427E1A" w:rsidP="00427E1A">
      <w:pPr>
        <w:rPr>
          <w:sz w:val="16"/>
        </w:rPr>
      </w:pPr>
      <w:r w:rsidRPr="00633B19">
        <w:rPr>
          <w:sz w:val="16"/>
        </w:rPr>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539D4B98" w14:textId="77777777" w:rsidR="00427E1A" w:rsidRPr="00633B19" w:rsidRDefault="00427E1A" w:rsidP="00427E1A">
      <w:pPr>
        <w:rPr>
          <w:sz w:val="16"/>
        </w:rPr>
      </w:pPr>
      <w:r w:rsidRPr="00633B19">
        <w:rPr>
          <w:sz w:val="16"/>
        </w:rPr>
        <w:t>Measures of resilience</w:t>
      </w:r>
    </w:p>
    <w:p w14:paraId="5469ECCB" w14:textId="77777777" w:rsidR="00427E1A" w:rsidRPr="00633B19" w:rsidRDefault="00427E1A" w:rsidP="00427E1A">
      <w:pPr>
        <w:rPr>
          <w:sz w:val="16"/>
        </w:rPr>
      </w:pPr>
      <w:r w:rsidRPr="00633B19">
        <w:rPr>
          <w:sz w:val="16"/>
        </w:rPr>
        <w:t>The somewhat reassuring news is that collapse metrics are not the entire picture. Societal resilience may be able to delay or prevent collapse.</w:t>
      </w:r>
    </w:p>
    <w:p w14:paraId="7EAE1B22" w14:textId="77777777" w:rsidR="00427E1A" w:rsidRPr="00633B19" w:rsidRDefault="00427E1A" w:rsidP="00427E1A">
      <w:pPr>
        <w:rPr>
          <w:sz w:val="16"/>
        </w:rPr>
      </w:pPr>
      <w:r w:rsidRPr="00633B19">
        <w:rPr>
          <w:sz w:val="16"/>
        </w:rPr>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7853DD10" w14:textId="77777777" w:rsidR="00427E1A" w:rsidRPr="00633B19" w:rsidRDefault="00427E1A" w:rsidP="00427E1A">
      <w:pPr>
        <w:rPr>
          <w:sz w:val="16"/>
        </w:rPr>
      </w:pPr>
      <w:r w:rsidRPr="00633B19">
        <w:rPr>
          <w:sz w:val="16"/>
        </w:rPr>
        <w:t>Similarly, innovation – as measured by per capita patent applications– is also rising. In theory, a civilisation might be less vulnerable to collapse if new technologies can mitigate against pressures such as climate change.</w:t>
      </w:r>
    </w:p>
    <w:p w14:paraId="44549670" w14:textId="77777777" w:rsidR="00427E1A" w:rsidRPr="00633B19" w:rsidRDefault="00427E1A" w:rsidP="00427E1A">
      <w:pPr>
        <w:rPr>
          <w:sz w:val="16"/>
        </w:rPr>
      </w:pPr>
      <w:r w:rsidRPr="00633B19">
        <w:rPr>
          <w:sz w:val="16"/>
        </w:rPr>
        <w:t>It’s also possible that “collapse” can happen without violent catastrophe. As Rachel Nuwer wrote on BBC Future in 2017, “in some cases, civilisations simply fade out of existence – becoming the stuff of history not with a bang but a whimper”.</w:t>
      </w:r>
    </w:p>
    <w:p w14:paraId="7C1C289E" w14:textId="77777777" w:rsidR="00427E1A" w:rsidRPr="00633B19" w:rsidRDefault="00427E1A" w:rsidP="00427E1A">
      <w:pPr>
        <w:rPr>
          <w:sz w:val="16"/>
        </w:rPr>
      </w:pPr>
      <w:r w:rsidRPr="00633B19">
        <w:rPr>
          <w:sz w:val="16"/>
        </w:rPr>
        <w:t xml:space="preserve">Still, when we look at all these collapse and resilience indicators as a whole, </w:t>
      </w:r>
      <w:r>
        <w:rPr>
          <w:rStyle w:val="StyleUnderline"/>
        </w:rPr>
        <w:t>the</w:t>
      </w:r>
      <w:r w:rsidRPr="00633B19">
        <w:rPr>
          <w:sz w:val="16"/>
        </w:rPr>
        <w:t xml:space="preserve"> </w:t>
      </w:r>
      <w:r>
        <w:rPr>
          <w:rStyle w:val="Emphasis"/>
        </w:rPr>
        <w:t>message is clear</w:t>
      </w:r>
      <w:r w:rsidRPr="00633B19">
        <w:rPr>
          <w:sz w:val="16"/>
        </w:rPr>
        <w:t xml:space="preserve"> </w:t>
      </w:r>
      <w:r>
        <w:rPr>
          <w:rStyle w:val="StyleUnderline"/>
        </w:rPr>
        <w:t xml:space="preserve">that we should </w:t>
      </w:r>
      <w:r>
        <w:rPr>
          <w:rStyle w:val="Emphasis"/>
        </w:rPr>
        <w:t>not be complacent</w:t>
      </w:r>
      <w:r w:rsidRPr="00633B19">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sidRPr="00633B19">
        <w:rPr>
          <w:sz w:val="16"/>
        </w:rPr>
        <w:t>, the world is becoming increasingly complex, and our demands on the environment are outstripping planetary carrying capacity.</w:t>
      </w:r>
    </w:p>
    <w:p w14:paraId="5F4F1EBF" w14:textId="77777777" w:rsidR="00427E1A" w:rsidRPr="00633B19" w:rsidRDefault="00427E1A" w:rsidP="00427E1A">
      <w:pPr>
        <w:rPr>
          <w:sz w:val="16"/>
        </w:rPr>
      </w:pPr>
      <w:r w:rsidRPr="00633B19">
        <w:rPr>
          <w:sz w:val="16"/>
        </w:rPr>
        <w:t>The rungless ladder</w:t>
      </w:r>
    </w:p>
    <w:p w14:paraId="795B6E35" w14:textId="77777777" w:rsidR="00427E1A" w:rsidRPr="00633B19" w:rsidRDefault="00427E1A" w:rsidP="00427E1A">
      <w:pPr>
        <w:rPr>
          <w:sz w:val="16"/>
        </w:rPr>
      </w:pPr>
      <w:r w:rsidRPr="00633B19">
        <w:rPr>
          <w:sz w:val="16"/>
        </w:rPr>
        <w:t xml:space="preserve">That's not all. Worryingly, </w:t>
      </w:r>
      <w:r>
        <w:rPr>
          <w:rStyle w:val="StyleUnderline"/>
        </w:rPr>
        <w:t xml:space="preserve">the world is now deeply </w:t>
      </w:r>
      <w:r>
        <w:rPr>
          <w:rStyle w:val="Emphasis"/>
        </w:rPr>
        <w:t>interconnected</w:t>
      </w:r>
      <w:r w:rsidRPr="00633B19">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439FEBE1" w14:textId="77777777" w:rsidR="00427E1A" w:rsidRPr="00633B19" w:rsidRDefault="00427E1A" w:rsidP="00427E1A">
      <w:pPr>
        <w:rPr>
          <w:sz w:val="16"/>
        </w:rPr>
      </w:pPr>
      <w:r w:rsidRPr="00633B19">
        <w:rPr>
          <w:sz w:val="16"/>
        </w:rPr>
        <w:t xml:space="preserve">Today, </w:t>
      </w:r>
      <w:r>
        <w:rPr>
          <w:rStyle w:val="StyleUnderline"/>
        </w:rPr>
        <w:t xml:space="preserve">societal </w:t>
      </w:r>
      <w:r w:rsidRPr="00003A36">
        <w:rPr>
          <w:rStyle w:val="StyleUnderline"/>
          <w:highlight w:val="cyan"/>
        </w:rPr>
        <w:t>collapse is</w:t>
      </w:r>
      <w:r>
        <w:rPr>
          <w:rStyle w:val="StyleUnderline"/>
        </w:rPr>
        <w:t xml:space="preserve"> a more </w:t>
      </w:r>
      <w:r w:rsidRPr="00003A36">
        <w:rPr>
          <w:rStyle w:val="Emphasis"/>
          <w:highlight w:val="cyan"/>
        </w:rPr>
        <w:t>treacherous</w:t>
      </w:r>
      <w:r>
        <w:rPr>
          <w:rStyle w:val="Emphasis"/>
        </w:rPr>
        <w:t xml:space="preserve"> prospect</w:t>
      </w:r>
      <w:r>
        <w:rPr>
          <w:rStyle w:val="StyleUnderline"/>
        </w:rPr>
        <w:t xml:space="preserve">. The </w:t>
      </w:r>
      <w:r w:rsidRPr="00003A36">
        <w:rPr>
          <w:rStyle w:val="StyleUnderline"/>
          <w:highlight w:val="cyan"/>
        </w:rPr>
        <w:t>weapons available</w:t>
      </w:r>
      <w:r>
        <w:rPr>
          <w:rStyle w:val="StyleUnderline"/>
        </w:rPr>
        <w:t xml:space="preserve"> to a state, and sometimes even groups, </w:t>
      </w:r>
      <w:r w:rsidRPr="00003A36">
        <w:rPr>
          <w:rStyle w:val="StyleUnderline"/>
          <w:highlight w:val="cyan"/>
        </w:rPr>
        <w:t>during</w:t>
      </w:r>
      <w:r>
        <w:rPr>
          <w:rStyle w:val="StyleUnderline"/>
        </w:rPr>
        <w:t xml:space="preserve"> a </w:t>
      </w:r>
      <w:r w:rsidRPr="00003A36">
        <w:rPr>
          <w:rStyle w:val="StyleUnderline"/>
          <w:highlight w:val="cyan"/>
        </w:rPr>
        <w:t>breakdown</w:t>
      </w:r>
      <w:r>
        <w:rPr>
          <w:rStyle w:val="StyleUnderline"/>
        </w:rPr>
        <w:t xml:space="preserve"> now </w:t>
      </w:r>
      <w:r w:rsidRPr="00003A36">
        <w:rPr>
          <w:rStyle w:val="StyleUnderline"/>
          <w:highlight w:val="cyan"/>
        </w:rPr>
        <w:t xml:space="preserve">range from </w:t>
      </w:r>
      <w:r w:rsidRPr="00003A36">
        <w:rPr>
          <w:rStyle w:val="Emphasis"/>
          <w:highlight w:val="cyan"/>
        </w:rPr>
        <w:t>bio</w:t>
      </w:r>
      <w:r>
        <w:rPr>
          <w:rStyle w:val="StyleUnderline"/>
        </w:rPr>
        <w:t xml:space="preserve">logical </w:t>
      </w:r>
      <w:r w:rsidRPr="00003A36">
        <w:rPr>
          <w:rStyle w:val="Emphasis"/>
          <w:highlight w:val="cyan"/>
        </w:rPr>
        <w:t>agents to nuc</w:t>
      </w:r>
      <w:r>
        <w:rPr>
          <w:rStyle w:val="StyleUnderline"/>
        </w:rPr>
        <w:t>lear weapon</w:t>
      </w:r>
      <w:r w:rsidRPr="00003A36">
        <w:rPr>
          <w:rStyle w:val="Emphasis"/>
          <w:highlight w:val="cyan"/>
        </w:rPr>
        <w:t>s</w:t>
      </w:r>
      <w:r w:rsidRPr="00633B19">
        <w:rPr>
          <w:sz w:val="16"/>
        </w:rPr>
        <w:t xml:space="preserve">. New instruments of violence, such as </w:t>
      </w:r>
      <w:r>
        <w:rPr>
          <w:rStyle w:val="Emphasis"/>
        </w:rPr>
        <w:t xml:space="preserve">lethal </w:t>
      </w:r>
      <w:r w:rsidRPr="00003A36">
        <w:rPr>
          <w:rStyle w:val="Emphasis"/>
          <w:highlight w:val="cyan"/>
        </w:rPr>
        <w:t>autonomous weapons</w:t>
      </w:r>
      <w:r w:rsidRPr="00633B19">
        <w:rPr>
          <w:sz w:val="16"/>
        </w:rPr>
        <w:t xml:space="preserve">, may be available </w:t>
      </w:r>
      <w:r>
        <w:rPr>
          <w:rStyle w:val="StyleUnderline"/>
        </w:rPr>
        <w:t xml:space="preserve">in the </w:t>
      </w:r>
      <w:r>
        <w:rPr>
          <w:rStyle w:val="Emphasis"/>
        </w:rPr>
        <w:t>near future</w:t>
      </w:r>
      <w:r>
        <w:rPr>
          <w:rStyle w:val="StyleUnderline"/>
        </w:rPr>
        <w:t>. People are increasingly</w:t>
      </w:r>
      <w:r w:rsidRPr="00633B19">
        <w:rPr>
          <w:sz w:val="16"/>
        </w:rPr>
        <w:t xml:space="preserve"> </w:t>
      </w:r>
      <w:r>
        <w:rPr>
          <w:rStyle w:val="Emphasis"/>
        </w:rPr>
        <w:t>specialised</w:t>
      </w:r>
      <w:r w:rsidRPr="00633B19">
        <w:rPr>
          <w:sz w:val="16"/>
        </w:rPr>
        <w:t xml:space="preserve"> </w:t>
      </w:r>
      <w:r>
        <w:rPr>
          <w:rStyle w:val="StyleUnderline"/>
        </w:rPr>
        <w:t>and</w:t>
      </w:r>
      <w:r w:rsidRPr="00633B19">
        <w:rPr>
          <w:sz w:val="16"/>
        </w:rPr>
        <w:t xml:space="preserve"> </w:t>
      </w:r>
      <w:r>
        <w:rPr>
          <w:rStyle w:val="Emphasis"/>
        </w:rPr>
        <w:t>disconnected from</w:t>
      </w:r>
      <w:r w:rsidRPr="00633B19">
        <w:rPr>
          <w:sz w:val="16"/>
        </w:rPr>
        <w:t xml:space="preserve"> the </w:t>
      </w:r>
      <w:r>
        <w:rPr>
          <w:rStyle w:val="Emphasis"/>
        </w:rPr>
        <w:t>production</w:t>
      </w:r>
      <w:r w:rsidRPr="00633B19">
        <w:rPr>
          <w:sz w:val="16"/>
        </w:rPr>
        <w:t xml:space="preserve"> </w:t>
      </w:r>
      <w:r>
        <w:rPr>
          <w:rStyle w:val="StyleUnderline"/>
        </w:rPr>
        <w:t>of food and basic goods.</w:t>
      </w:r>
      <w:r w:rsidRPr="00633B19">
        <w:rPr>
          <w:sz w:val="16"/>
        </w:rPr>
        <w:t xml:space="preserve"> And a changing climate may irreparably damage our ability to return to simple farming practices.</w:t>
      </w:r>
    </w:p>
    <w:p w14:paraId="6928DDB1" w14:textId="77777777" w:rsidR="00427E1A" w:rsidRPr="00633B19" w:rsidRDefault="00427E1A" w:rsidP="00427E1A">
      <w:pPr>
        <w:rPr>
          <w:sz w:val="16"/>
        </w:rPr>
      </w:pPr>
      <w:r w:rsidRPr="00633B19">
        <w:rPr>
          <w:sz w:val="16"/>
        </w:rPr>
        <w:t>Think of civilisation as a poorly-built ladder. As you climb, each step that you used falls away. A fall from a height of just a few rungs is fine. Yet the higher you climb, the larger the fall. Eventually, once you reach a sufficient height, any drop from the ladder is fatal.</w:t>
      </w:r>
    </w:p>
    <w:p w14:paraId="5FCDD007" w14:textId="77777777" w:rsidR="00427E1A" w:rsidRDefault="00427E1A" w:rsidP="00427E1A">
      <w:pPr>
        <w:rPr>
          <w:sz w:val="16"/>
        </w:rPr>
      </w:pPr>
      <w:r w:rsidRPr="00003A36">
        <w:rPr>
          <w:rStyle w:val="StyleUnderline"/>
          <w:highlight w:val="cyan"/>
        </w:rPr>
        <w:t>With</w:t>
      </w:r>
      <w:r>
        <w:rPr>
          <w:rStyle w:val="StyleUnderline"/>
        </w:rPr>
        <w:t xml:space="preserve"> the proliferation of </w:t>
      </w:r>
      <w:r w:rsidRPr="00003A36">
        <w:rPr>
          <w:rStyle w:val="Emphasis"/>
          <w:highlight w:val="cyan"/>
        </w:rPr>
        <w:t>nuc</w:t>
      </w:r>
      <w:r>
        <w:rPr>
          <w:rStyle w:val="StyleUnderline"/>
        </w:rPr>
        <w:t>lear weapon</w:t>
      </w:r>
      <w:r w:rsidRPr="00003A36">
        <w:rPr>
          <w:rStyle w:val="Emphasis"/>
          <w:highlight w:val="cyan"/>
        </w:rPr>
        <w:t>s</w:t>
      </w:r>
      <w:r w:rsidRPr="00003A36">
        <w:rPr>
          <w:rStyle w:val="StyleUnderline"/>
          <w:highlight w:val="cyan"/>
        </w:rPr>
        <w:t>, we</w:t>
      </w:r>
      <w:r>
        <w:rPr>
          <w:rStyle w:val="StyleUnderline"/>
        </w:rPr>
        <w:t xml:space="preserve"> may </w:t>
      </w:r>
      <w:r w:rsidRPr="00003A36">
        <w:rPr>
          <w:rStyle w:val="StyleUnderline"/>
          <w:highlight w:val="cyan"/>
        </w:rPr>
        <w:t>have</w:t>
      </w:r>
      <w:r>
        <w:rPr>
          <w:rStyle w:val="StyleUnderline"/>
        </w:rPr>
        <w:t xml:space="preserve"> already </w:t>
      </w:r>
      <w:r w:rsidRPr="00003A36">
        <w:rPr>
          <w:rStyle w:val="StyleUnderline"/>
          <w:highlight w:val="cyan"/>
        </w:rPr>
        <w:t>reached</w:t>
      </w:r>
      <w:r>
        <w:rPr>
          <w:rStyle w:val="StyleUnderline"/>
        </w:rPr>
        <w:t xml:space="preserve"> this point of </w:t>
      </w:r>
      <w:r w:rsidRPr="00003A36">
        <w:rPr>
          <w:rStyle w:val="StyleUnderline"/>
          <w:highlight w:val="cyan"/>
        </w:rPr>
        <w:t xml:space="preserve">civilisational “terminal velocity”. </w:t>
      </w:r>
      <w:r w:rsidRPr="00003A36">
        <w:rPr>
          <w:rStyle w:val="Emphasis"/>
          <w:highlight w:val="cyan"/>
        </w:rPr>
        <w:t>Any collapse</w:t>
      </w:r>
      <w:r w:rsidRPr="00633B19">
        <w:rPr>
          <w:sz w:val="16"/>
        </w:rPr>
        <w:t xml:space="preserve"> – any fall from the ladder – </w:t>
      </w:r>
      <w:r w:rsidRPr="00003A36">
        <w:rPr>
          <w:rStyle w:val="StyleUnderline"/>
          <w:highlight w:val="cyan"/>
        </w:rPr>
        <w:t>risks being</w:t>
      </w:r>
      <w:r>
        <w:rPr>
          <w:rStyle w:val="StyleUnderline"/>
        </w:rPr>
        <w:t xml:space="preserve"> </w:t>
      </w:r>
      <w:r>
        <w:rPr>
          <w:rStyle w:val="Emphasis"/>
        </w:rPr>
        <w:t>permanent</w:t>
      </w:r>
      <w:r w:rsidRPr="00633B19">
        <w:rPr>
          <w:sz w:val="16"/>
        </w:rPr>
        <w:t xml:space="preserve">. Nuclear war in itself could result in </w:t>
      </w:r>
      <w:r>
        <w:rPr>
          <w:rStyle w:val="StyleUnderline"/>
        </w:rPr>
        <w:t>an</w:t>
      </w:r>
      <w:r w:rsidRPr="00633B19">
        <w:rPr>
          <w:sz w:val="16"/>
        </w:rPr>
        <w:t xml:space="preserve"> </w:t>
      </w:r>
      <w:r w:rsidRPr="00003A36">
        <w:rPr>
          <w:rStyle w:val="Emphasis"/>
          <w:highlight w:val="cyan"/>
        </w:rPr>
        <w:t>existential</w:t>
      </w:r>
      <w:r>
        <w:rPr>
          <w:rStyle w:val="Emphasis"/>
        </w:rPr>
        <w:t xml:space="preserve"> risk</w:t>
      </w:r>
      <w:r w:rsidRPr="00E75C6E">
        <w:rPr>
          <w:rStyle w:val="StyleUnderline"/>
        </w:rPr>
        <w:t xml:space="preserve">: </w:t>
      </w:r>
      <w:r>
        <w:rPr>
          <w:rStyle w:val="StyleUnderline"/>
        </w:rPr>
        <w:t>either</w:t>
      </w:r>
      <w:r w:rsidRPr="00633B19">
        <w:rPr>
          <w:sz w:val="16"/>
        </w:rPr>
        <w:t xml:space="preserve"> the </w:t>
      </w:r>
      <w:r w:rsidRPr="00003A36">
        <w:rPr>
          <w:rStyle w:val="Emphasis"/>
          <w:highlight w:val="cyan"/>
        </w:rPr>
        <w:t>extinction of our species</w:t>
      </w:r>
      <w:r w:rsidRPr="00633B19">
        <w:rPr>
          <w:sz w:val="16"/>
        </w:rPr>
        <w:t xml:space="preserve">, </w:t>
      </w:r>
      <w:r>
        <w:rPr>
          <w:rStyle w:val="StyleUnderline"/>
        </w:rPr>
        <w:t xml:space="preserve">or a </w:t>
      </w:r>
      <w:r w:rsidRPr="00633B19">
        <w:rPr>
          <w:rStyle w:val="StyleUnderline"/>
        </w:rPr>
        <w:t xml:space="preserve">permanent </w:t>
      </w:r>
      <w:r w:rsidRPr="00633B19">
        <w:rPr>
          <w:rStyle w:val="Emphasis"/>
        </w:rPr>
        <w:t>catapult</w:t>
      </w:r>
      <w:r w:rsidRPr="00633B19">
        <w:rPr>
          <w:rStyle w:val="StyleUnderline"/>
        </w:rPr>
        <w:t xml:space="preserve"> back to the </w:t>
      </w:r>
      <w:r w:rsidRPr="00633B19">
        <w:rPr>
          <w:rStyle w:val="Emphasis"/>
        </w:rPr>
        <w:t>Stone Age</w:t>
      </w:r>
      <w:r w:rsidRPr="00633B19">
        <w:rPr>
          <w:sz w:val="16"/>
        </w:rPr>
        <w:t>.</w:t>
      </w:r>
    </w:p>
    <w:p w14:paraId="75B278A0" w14:textId="77777777" w:rsidR="00427E1A" w:rsidRPr="004A3382" w:rsidRDefault="00427E1A" w:rsidP="00427E1A"/>
    <w:p w14:paraId="5ACA9B64" w14:textId="77777777" w:rsidR="00427E1A" w:rsidRDefault="00427E1A" w:rsidP="00427E1A">
      <w:pPr>
        <w:pStyle w:val="Heading3"/>
      </w:pPr>
      <w:r>
        <w:t>1NC</w:t>
      </w:r>
    </w:p>
    <w:p w14:paraId="29B8428A" w14:textId="77777777" w:rsidR="00427E1A" w:rsidRDefault="00427E1A" w:rsidP="00427E1A">
      <w:pPr>
        <w:pStyle w:val="Heading3"/>
      </w:pPr>
      <w:r>
        <w:t>1NC</w:t>
      </w:r>
    </w:p>
    <w:p w14:paraId="1CDD819A" w14:textId="77777777" w:rsidR="00427E1A" w:rsidRDefault="00427E1A" w:rsidP="00427E1A">
      <w:r>
        <w:t>T-Subsets</w:t>
      </w:r>
    </w:p>
    <w:p w14:paraId="78C19FC6" w14:textId="77777777" w:rsidR="00427E1A" w:rsidRPr="00A86F76" w:rsidRDefault="00427E1A" w:rsidP="00427E1A">
      <w:pPr>
        <w:pStyle w:val="Heading4"/>
      </w:pPr>
      <w:r>
        <w:t xml:space="preserve">‘Substantial’ </w:t>
      </w:r>
      <w:r>
        <w:rPr>
          <w:u w:val="single"/>
        </w:rPr>
        <w:t>excludes</w:t>
      </w:r>
      <w:r>
        <w:t xml:space="preserve"> subsets.</w:t>
      </w:r>
    </w:p>
    <w:p w14:paraId="371B5CED" w14:textId="77777777" w:rsidR="00427E1A" w:rsidRPr="009B6FCD" w:rsidRDefault="00427E1A" w:rsidP="00427E1A">
      <w:r w:rsidRPr="0009590B">
        <w:rPr>
          <w:rStyle w:val="Style13ptBold"/>
        </w:rPr>
        <w:t>Tax Court ’65</w:t>
      </w:r>
      <w:r>
        <w:t xml:space="preserve"> [U.S. Tax Court; July 23; Dudderar v. Commissioner of Internal Revenue. 44 T.C 632]</w:t>
      </w:r>
    </w:p>
    <w:p w14:paraId="2FC8BC73" w14:textId="77777777" w:rsidR="00427E1A" w:rsidRPr="00A359E0" w:rsidRDefault="00427E1A" w:rsidP="00427E1A">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42F26523" w14:textId="77777777" w:rsidR="00427E1A" w:rsidRDefault="00427E1A" w:rsidP="00427E1A">
      <w:pPr>
        <w:pStyle w:val="Heading4"/>
      </w:pPr>
      <w:r>
        <w:t xml:space="preserve">They don’t affect </w:t>
      </w:r>
      <w:r>
        <w:rPr>
          <w:u w:val="single"/>
        </w:rPr>
        <w:t>all workers</w:t>
      </w:r>
      <w:r>
        <w:t>.</w:t>
      </w:r>
    </w:p>
    <w:p w14:paraId="681ED5FD" w14:textId="77777777" w:rsidR="00427E1A" w:rsidRPr="00955558" w:rsidRDefault="00427E1A" w:rsidP="00A1319B">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r w:rsidR="00A1319B">
        <w:t xml:space="preserve"> Neg impacts outweigh: we’re forced to react to an </w:t>
      </w:r>
      <w:r w:rsidR="00A1319B" w:rsidRPr="00722C37">
        <w:rPr>
          <w:u w:val="single"/>
        </w:rPr>
        <w:t>indefensible</w:t>
      </w:r>
      <w:r w:rsidR="00A1319B">
        <w:t xml:space="preserve"> status quo AND their interp </w:t>
      </w:r>
      <w:r w:rsidR="00A1319B">
        <w:rPr>
          <w:u w:val="single"/>
        </w:rPr>
        <w:t>zeroes</w:t>
      </w:r>
      <w:r w:rsidR="00A1319B">
        <w:t xml:space="preserve"> unifying generics. </w:t>
      </w:r>
    </w:p>
    <w:p w14:paraId="020448CB" w14:textId="77777777" w:rsidR="00BB05CF" w:rsidRDefault="00BB05CF" w:rsidP="00BB05CF">
      <w:pPr>
        <w:pStyle w:val="Heading3"/>
      </w:pPr>
      <w:r>
        <w:t>1NC</w:t>
      </w:r>
    </w:p>
    <w:p w14:paraId="79694D37" w14:textId="77777777" w:rsidR="00BB05CF" w:rsidRDefault="00BB05CF" w:rsidP="00BB05CF">
      <w:pPr>
        <w:pStyle w:val="Heading4"/>
      </w:pPr>
      <w:r>
        <w:t xml:space="preserve">The plan breaks </w:t>
      </w:r>
      <w:r w:rsidRPr="00396B66">
        <w:rPr>
          <w:u w:val="single"/>
        </w:rPr>
        <w:t>national security deference</w:t>
      </w:r>
      <w:r>
        <w:t xml:space="preserve"> by setting a precedent that courts can override judgements </w:t>
      </w:r>
      <w:r w:rsidRPr="006C498E">
        <w:rPr>
          <w:u w:val="single"/>
        </w:rPr>
        <w:t>expressly delegated</w:t>
      </w:r>
      <w:r>
        <w:t xml:space="preserve"> to the executive. </w:t>
      </w:r>
    </w:p>
    <w:p w14:paraId="57C41D09" w14:textId="77777777" w:rsidR="00BB05CF" w:rsidRPr="005D2A07" w:rsidRDefault="00BB05CF" w:rsidP="00BB05CF">
      <w:r w:rsidRPr="00B6420B">
        <w:rPr>
          <w:rStyle w:val="Style13ptBold"/>
        </w:rPr>
        <w:t xml:space="preserve">Roth ’25 </w:t>
      </w:r>
      <w:r>
        <w:t>[Yaakov M., Joshua M. Salzman, and Joshua M. Koppel; May 14; JD Harvard, Principal Deputy Assistant Attorney General of the Civil Division, DOJ; JD Harvard, Assistant Director, Civil Appellate Staff, DOJ; JD University of Pennsylvania, Trial Attorney, DOJ; American Foreign Service Association, v. Donald J. Trump; United States Court of Appeals for the District of Columbia Circuit, “Emergency Motion for an Immediate Administrative Stay and Stay Pending Appeal,” No. 25-5184, https://clearinghouse.net/doc/160878/]</w:t>
      </w:r>
    </w:p>
    <w:p w14:paraId="199ABBF6" w14:textId="77777777" w:rsidR="00BB05CF" w:rsidRPr="005D2A07" w:rsidRDefault="00BB05CF" w:rsidP="00BB05CF">
      <w:pPr>
        <w:rPr>
          <w:sz w:val="16"/>
        </w:rPr>
      </w:pPr>
      <w:r w:rsidRPr="005D2A07">
        <w:rPr>
          <w:sz w:val="16"/>
        </w:rPr>
        <w:t xml:space="preserve">1. </w:t>
      </w:r>
      <w:r w:rsidRPr="005D2A07">
        <w:rPr>
          <w:rStyle w:val="StyleUnderline"/>
        </w:rPr>
        <w:t xml:space="preserve">The </w:t>
      </w:r>
      <w:r w:rsidRPr="00204977">
        <w:rPr>
          <w:rStyle w:val="StyleUnderline"/>
          <w:highlight w:val="cyan"/>
        </w:rPr>
        <w:t xml:space="preserve">FSA </w:t>
      </w:r>
      <w:r w:rsidRPr="00204977">
        <w:rPr>
          <w:rStyle w:val="Emphasis"/>
          <w:highlight w:val="cyan"/>
        </w:rPr>
        <w:t>vests</w:t>
      </w:r>
      <w:r w:rsidRPr="00204977">
        <w:rPr>
          <w:rStyle w:val="StyleUnderline"/>
          <w:highlight w:val="cyan"/>
        </w:rPr>
        <w:t xml:space="preserve"> in the </w:t>
      </w:r>
      <w:r w:rsidRPr="00204977">
        <w:rPr>
          <w:rStyle w:val="Emphasis"/>
          <w:highlight w:val="cyan"/>
        </w:rPr>
        <w:t>Pres</w:t>
      </w:r>
      <w:r w:rsidRPr="005D2A07">
        <w:rPr>
          <w:rStyle w:val="StyleUnderline"/>
        </w:rPr>
        <w:t xml:space="preserve">ident </w:t>
      </w:r>
      <w:r w:rsidRPr="00204977">
        <w:rPr>
          <w:rStyle w:val="Emphasis"/>
          <w:highlight w:val="cyan"/>
        </w:rPr>
        <w:t>discretion</w:t>
      </w:r>
      <w:r w:rsidRPr="00204977">
        <w:rPr>
          <w:rStyle w:val="StyleUnderline"/>
          <w:highlight w:val="cyan"/>
        </w:rPr>
        <w:t xml:space="preserve"> to make exclusions based on</w:t>
      </w:r>
      <w:r w:rsidRPr="005D2A07">
        <w:rPr>
          <w:rStyle w:val="StyleUnderline"/>
        </w:rPr>
        <w:t xml:space="preserve"> his </w:t>
      </w:r>
      <w:r w:rsidRPr="00204977">
        <w:rPr>
          <w:rStyle w:val="Emphasis"/>
          <w:highlight w:val="cyan"/>
        </w:rPr>
        <w:t>national-security</w:t>
      </w:r>
      <w:r w:rsidRPr="00204977">
        <w:rPr>
          <w:rStyle w:val="StyleUnderline"/>
          <w:highlight w:val="cyan"/>
        </w:rPr>
        <w:t xml:space="preserve"> determinations</w:t>
      </w:r>
      <w:r w:rsidRPr="005D2A07">
        <w:rPr>
          <w:sz w:val="16"/>
        </w:rPr>
        <w:t xml:space="preserve">. See 22 U.S.C. § 4103(b). </w:t>
      </w:r>
    </w:p>
    <w:p w14:paraId="6029901A" w14:textId="77777777" w:rsidR="00BB05CF" w:rsidRPr="005D2A07" w:rsidRDefault="00BB05CF" w:rsidP="00BB05CF">
      <w:pPr>
        <w:rPr>
          <w:sz w:val="16"/>
        </w:rPr>
      </w:pPr>
      <w:r w:rsidRPr="00204977">
        <w:rPr>
          <w:rStyle w:val="StyleUnderline"/>
          <w:highlight w:val="cyan"/>
        </w:rPr>
        <w:t>The</w:t>
      </w:r>
      <w:r w:rsidRPr="005D2A07">
        <w:rPr>
          <w:sz w:val="16"/>
        </w:rPr>
        <w:t xml:space="preserve"> relevant </w:t>
      </w:r>
      <w:r w:rsidRPr="00204977">
        <w:rPr>
          <w:rStyle w:val="StyleUnderline"/>
          <w:highlight w:val="cyan"/>
        </w:rPr>
        <w:t>provision</w:t>
      </w:r>
      <w:r w:rsidRPr="005D2A07">
        <w:rPr>
          <w:sz w:val="16"/>
        </w:rPr>
        <w:t xml:space="preserve"> </w:t>
      </w:r>
      <w:r>
        <w:rPr>
          <w:sz w:val="16"/>
        </w:rPr>
        <w:t>“</w:t>
      </w:r>
      <w:r w:rsidRPr="005D2A07">
        <w:rPr>
          <w:sz w:val="16"/>
        </w:rPr>
        <w:t xml:space="preserve">fairly </w:t>
      </w:r>
      <w:r w:rsidRPr="00204977">
        <w:rPr>
          <w:rStyle w:val="Emphasis"/>
          <w:highlight w:val="cyan"/>
        </w:rPr>
        <w:t>exudes deference</w:t>
      </w:r>
      <w:r>
        <w:rPr>
          <w:sz w:val="16"/>
        </w:rPr>
        <w:t>”</w:t>
      </w:r>
      <w:r w:rsidRPr="005D2A07">
        <w:rPr>
          <w:sz w:val="16"/>
        </w:rPr>
        <w:t xml:space="preserve"> </w:t>
      </w:r>
      <w:r w:rsidRPr="005D2A07">
        <w:rPr>
          <w:rStyle w:val="StyleUnderline"/>
        </w:rPr>
        <w:t xml:space="preserve">to the </w:t>
      </w:r>
      <w:r w:rsidRPr="005D2A07">
        <w:rPr>
          <w:rStyle w:val="Emphasis"/>
        </w:rPr>
        <w:t>Pres</w:t>
      </w:r>
      <w:r w:rsidRPr="005D2A07">
        <w:rPr>
          <w:rStyle w:val="StyleUnderline"/>
        </w:rPr>
        <w:t>ident</w:t>
      </w:r>
      <w:r w:rsidRPr="005D2A07">
        <w:rPr>
          <w:sz w:val="16"/>
        </w:rPr>
        <w:t xml:space="preserve"> </w:t>
      </w:r>
      <w:r>
        <w:rPr>
          <w:sz w:val="16"/>
        </w:rPr>
        <w:t>“</w:t>
      </w:r>
      <w:r w:rsidRPr="00204977">
        <w:rPr>
          <w:rStyle w:val="StyleUnderline"/>
          <w:highlight w:val="cyan"/>
        </w:rPr>
        <w:t>and</w:t>
      </w:r>
      <w:r w:rsidRPr="005D2A07">
        <w:rPr>
          <w:rStyle w:val="StyleUnderline"/>
        </w:rPr>
        <w:t xml:space="preserve"> appears</w:t>
      </w:r>
      <w:r w:rsidRPr="005D2A07">
        <w:rPr>
          <w:sz w:val="16"/>
        </w:rPr>
        <w:t xml:space="preserve"> … </w:t>
      </w:r>
      <w:r w:rsidRPr="005D2A07">
        <w:rPr>
          <w:rStyle w:val="StyleUnderline"/>
        </w:rPr>
        <w:t xml:space="preserve">to </w:t>
      </w:r>
      <w:r w:rsidRPr="00204977">
        <w:rPr>
          <w:rStyle w:val="Emphasis"/>
          <w:highlight w:val="cyan"/>
        </w:rPr>
        <w:t>foreclose</w:t>
      </w:r>
      <w:r w:rsidRPr="005D2A07">
        <w:rPr>
          <w:sz w:val="16"/>
        </w:rPr>
        <w:t xml:space="preserve"> the application of </w:t>
      </w:r>
      <w:r w:rsidRPr="005D2A07">
        <w:rPr>
          <w:rStyle w:val="StyleUnderline"/>
        </w:rPr>
        <w:t xml:space="preserve">any </w:t>
      </w:r>
      <w:r w:rsidRPr="00204977">
        <w:rPr>
          <w:rStyle w:val="StyleUnderline"/>
          <w:highlight w:val="cyan"/>
        </w:rPr>
        <w:t>meaningful</w:t>
      </w:r>
      <w:r w:rsidRPr="005D2A07">
        <w:rPr>
          <w:rStyle w:val="StyleUnderline"/>
        </w:rPr>
        <w:t xml:space="preserve"> </w:t>
      </w:r>
      <w:r w:rsidRPr="005D2A07">
        <w:rPr>
          <w:rStyle w:val="Emphasis"/>
        </w:rPr>
        <w:t>judicial</w:t>
      </w:r>
      <w:r w:rsidRPr="005D2A07">
        <w:rPr>
          <w:rStyle w:val="StyleUnderline"/>
        </w:rPr>
        <w:t xml:space="preserve"> standard of </w:t>
      </w:r>
      <w:r w:rsidRPr="00204977">
        <w:rPr>
          <w:rStyle w:val="Emphasis"/>
          <w:highlight w:val="cyan"/>
        </w:rPr>
        <w:t>review</w:t>
      </w:r>
      <w:r w:rsidRPr="005D2A07">
        <w:rPr>
          <w:sz w:val="16"/>
        </w:rPr>
        <w:t>.</w:t>
      </w:r>
      <w:r>
        <w:rPr>
          <w:sz w:val="16"/>
        </w:rPr>
        <w:t>”</w:t>
      </w:r>
      <w:r w:rsidRPr="005D2A07">
        <w:rPr>
          <w:sz w:val="16"/>
        </w:rPr>
        <w:t xml:space="preserve"> Webster v. Doe, 486 U.S. 592, 600 (1988). In AFGE v. Reagan, this Court examined the analogous provision of the FSLMRS and rejected an argument that </w:t>
      </w:r>
      <w:r>
        <w:rPr>
          <w:sz w:val="16"/>
        </w:rPr>
        <w:t>“</w:t>
      </w:r>
      <w:r w:rsidRPr="005D2A07">
        <w:rPr>
          <w:sz w:val="16"/>
        </w:rPr>
        <w:t>courts are the instrumentalities for ensuring that the [presidential exclusion] authority is properly exercised.</w:t>
      </w:r>
      <w:r>
        <w:rPr>
          <w:sz w:val="16"/>
        </w:rPr>
        <w:t>”</w:t>
      </w:r>
      <w:r w:rsidRPr="005D2A07">
        <w:rPr>
          <w:sz w:val="16"/>
        </w:rPr>
        <w:t xml:space="preserve"> 870 F.2d 723, 726 (D.C. Cir. 1989). Rather, </w:t>
      </w:r>
      <w:r w:rsidRPr="005D2A07">
        <w:rPr>
          <w:rStyle w:val="StyleUnderline"/>
        </w:rPr>
        <w:t xml:space="preserve">a </w:t>
      </w:r>
      <w:r w:rsidRPr="00204977">
        <w:rPr>
          <w:rStyle w:val="Emphasis"/>
          <w:highlight w:val="cyan"/>
        </w:rPr>
        <w:t>bare determination</w:t>
      </w:r>
      <w:r w:rsidRPr="005D2A07">
        <w:rPr>
          <w:rStyle w:val="StyleUnderline"/>
        </w:rPr>
        <w:t xml:space="preserve"> by the </w:t>
      </w:r>
      <w:r w:rsidRPr="005D2A07">
        <w:rPr>
          <w:rStyle w:val="Emphasis"/>
        </w:rPr>
        <w:t>Pres</w:t>
      </w:r>
      <w:r w:rsidRPr="005D2A07">
        <w:rPr>
          <w:rStyle w:val="StyleUnderline"/>
        </w:rPr>
        <w:t xml:space="preserve">ident </w:t>
      </w:r>
      <w:r w:rsidRPr="00204977">
        <w:rPr>
          <w:rStyle w:val="StyleUnderline"/>
          <w:highlight w:val="cyan"/>
        </w:rPr>
        <w:t xml:space="preserve">is </w:t>
      </w:r>
      <w:r w:rsidRPr="00204977">
        <w:rPr>
          <w:rStyle w:val="Emphasis"/>
          <w:highlight w:val="cyan"/>
        </w:rPr>
        <w:t>sufficient</w:t>
      </w:r>
      <w:r w:rsidRPr="005D2A07">
        <w:rPr>
          <w:rStyle w:val="StyleUnderline"/>
        </w:rPr>
        <w:t xml:space="preserve"> to invoke that authority</w:t>
      </w:r>
      <w:r w:rsidRPr="005D2A07">
        <w:rPr>
          <w:sz w:val="16"/>
        </w:rPr>
        <w:t xml:space="preserve">, and there is no requirement that the President issue written findings supporting his national-security determination. Id. at 726-728. In light of the presumption of regularity, the Court refused to entertain </w:t>
      </w:r>
      <w:r>
        <w:rPr>
          <w:sz w:val="16"/>
        </w:rPr>
        <w:t>“</w:t>
      </w:r>
      <w:r w:rsidRPr="005D2A07">
        <w:rPr>
          <w:sz w:val="16"/>
        </w:rPr>
        <w:t>an unwarranted assumption that the President was indifferent to the purposes and requirements of the [FSLMRS], or acted deliberately in contravention of them,</w:t>
      </w:r>
      <w:r>
        <w:rPr>
          <w:sz w:val="16"/>
        </w:rPr>
        <w:t>”</w:t>
      </w:r>
      <w:r w:rsidRPr="005D2A07">
        <w:rPr>
          <w:sz w:val="16"/>
        </w:rPr>
        <w:t xml:space="preserve"> in excluding agencies from the provisions of that statute. Id. at 728. </w:t>
      </w:r>
    </w:p>
    <w:p w14:paraId="358A1714" w14:textId="77777777" w:rsidR="00BB05CF" w:rsidRPr="005D2A07" w:rsidRDefault="00BB05CF" w:rsidP="00BB05CF">
      <w:pPr>
        <w:rPr>
          <w:sz w:val="16"/>
        </w:rPr>
      </w:pPr>
      <w:r w:rsidRPr="005D2A07">
        <w:rPr>
          <w:sz w:val="16"/>
        </w:rPr>
        <w:t xml:space="preserve">This Court thus properly recognized the extent of the discretion statutorily vested in the President and, correspondingly, the limited role for judicial review. After all, </w:t>
      </w:r>
      <w:r>
        <w:rPr>
          <w:sz w:val="16"/>
        </w:rPr>
        <w:t>“</w:t>
      </w:r>
      <w:r w:rsidRPr="00204977">
        <w:rPr>
          <w:rStyle w:val="StyleUnderline"/>
          <w:highlight w:val="cyan"/>
        </w:rPr>
        <w:t>[s]hort of</w:t>
      </w:r>
      <w:r w:rsidRPr="005D2A07">
        <w:rPr>
          <w:sz w:val="16"/>
        </w:rPr>
        <w:t xml:space="preserve"> permitting </w:t>
      </w:r>
      <w:r w:rsidRPr="00204977">
        <w:rPr>
          <w:rStyle w:val="Emphasis"/>
          <w:sz w:val="32"/>
          <w:szCs w:val="32"/>
          <w:highlight w:val="cyan"/>
        </w:rPr>
        <w:t>cross ex</w:t>
      </w:r>
      <w:r w:rsidRPr="005D2A07">
        <w:rPr>
          <w:sz w:val="16"/>
        </w:rPr>
        <w:t xml:space="preserve">amination </w:t>
      </w:r>
      <w:r w:rsidRPr="005D2A07">
        <w:rPr>
          <w:rStyle w:val="StyleUnderline"/>
        </w:rPr>
        <w:t>of the</w:t>
      </w:r>
      <w:r w:rsidRPr="005D2A07">
        <w:rPr>
          <w:sz w:val="16"/>
        </w:rPr>
        <w:t xml:space="preserve"> [</w:t>
      </w:r>
      <w:r w:rsidRPr="005D2A07">
        <w:rPr>
          <w:rStyle w:val="Emphasis"/>
        </w:rPr>
        <w:t>Pres</w:t>
      </w:r>
      <w:r w:rsidRPr="005D2A07">
        <w:rPr>
          <w:rStyle w:val="StyleUnderline"/>
        </w:rPr>
        <w:t>ident</w:t>
      </w:r>
      <w:r w:rsidRPr="005D2A07">
        <w:rPr>
          <w:sz w:val="16"/>
        </w:rPr>
        <w:t xml:space="preserve">] </w:t>
      </w:r>
      <w:r w:rsidRPr="005D2A07">
        <w:rPr>
          <w:rStyle w:val="StyleUnderline"/>
        </w:rPr>
        <w:t>concerning his views of</w:t>
      </w:r>
      <w:r w:rsidRPr="005D2A07">
        <w:rPr>
          <w:sz w:val="16"/>
        </w:rPr>
        <w:t xml:space="preserve"> the Nation’s </w:t>
      </w:r>
      <w:r w:rsidRPr="005D2A07">
        <w:rPr>
          <w:rStyle w:val="StyleUnderline"/>
        </w:rPr>
        <w:t>security</w:t>
      </w:r>
      <w:r>
        <w:rPr>
          <w:sz w:val="16"/>
        </w:rPr>
        <w:t>”</w:t>
      </w:r>
      <w:r w:rsidRPr="005D2A07">
        <w:rPr>
          <w:sz w:val="16"/>
        </w:rPr>
        <w:t xml:space="preserve"> </w:t>
      </w:r>
      <w:r w:rsidRPr="005D2A07">
        <w:rPr>
          <w:rStyle w:val="StyleUnderline"/>
        </w:rPr>
        <w:t>and whether granting members of</w:t>
      </w:r>
      <w:r w:rsidRPr="005D2A07">
        <w:rPr>
          <w:sz w:val="16"/>
        </w:rPr>
        <w:t xml:space="preserve"> the </w:t>
      </w:r>
      <w:r w:rsidRPr="005D2A07">
        <w:rPr>
          <w:rStyle w:val="StyleUnderline"/>
        </w:rPr>
        <w:t>Foreign Service</w:t>
      </w:r>
      <w:r w:rsidRPr="005D2A07">
        <w:rPr>
          <w:sz w:val="16"/>
        </w:rPr>
        <w:t xml:space="preserve"> in designated agencies coverage under the provisions of the FSA </w:t>
      </w:r>
      <w:r w:rsidRPr="005D2A07">
        <w:rPr>
          <w:rStyle w:val="StyleUnderline"/>
        </w:rPr>
        <w:t>is</w:t>
      </w:r>
      <w:r w:rsidRPr="005D2A07">
        <w:rPr>
          <w:sz w:val="16"/>
        </w:rPr>
        <w:t xml:space="preserve"> </w:t>
      </w:r>
      <w:r>
        <w:rPr>
          <w:sz w:val="16"/>
        </w:rPr>
        <w:t>“</w:t>
      </w:r>
      <w:r w:rsidRPr="005D2A07">
        <w:rPr>
          <w:rStyle w:val="StyleUnderline"/>
        </w:rPr>
        <w:t>inimical</w:t>
      </w:r>
      <w:r w:rsidRPr="005D2A07">
        <w:rPr>
          <w:sz w:val="16"/>
        </w:rPr>
        <w:t xml:space="preserve"> to those interests</w:t>
      </w:r>
      <w:r>
        <w:rPr>
          <w:sz w:val="16"/>
        </w:rPr>
        <w:t>”</w:t>
      </w:r>
      <w:r w:rsidRPr="005D2A07">
        <w:rPr>
          <w:sz w:val="16"/>
        </w:rPr>
        <w:t>—a procedure that would plainly be improper—</w:t>
      </w:r>
      <w:r w:rsidRPr="00204977">
        <w:rPr>
          <w:rStyle w:val="StyleUnderline"/>
          <w:highlight w:val="cyan"/>
        </w:rPr>
        <w:t>there is</w:t>
      </w:r>
      <w:r w:rsidRPr="005D2A07">
        <w:rPr>
          <w:sz w:val="16"/>
        </w:rPr>
        <w:t xml:space="preserve"> </w:t>
      </w:r>
      <w:r>
        <w:rPr>
          <w:sz w:val="16"/>
        </w:rPr>
        <w:t>“</w:t>
      </w:r>
      <w:r w:rsidRPr="00204977">
        <w:rPr>
          <w:rStyle w:val="Emphasis"/>
          <w:highlight w:val="cyan"/>
        </w:rPr>
        <w:t>no basis</w:t>
      </w:r>
      <w:r w:rsidRPr="00204977">
        <w:rPr>
          <w:rStyle w:val="StyleUnderline"/>
          <w:highlight w:val="cyan"/>
        </w:rPr>
        <w:t xml:space="preserve"> on which a reviewing court could </w:t>
      </w:r>
      <w:r w:rsidRPr="00204977">
        <w:rPr>
          <w:rStyle w:val="Emphasis"/>
          <w:highlight w:val="cyan"/>
        </w:rPr>
        <w:t>properly</w:t>
      </w:r>
      <w:r w:rsidRPr="00204977">
        <w:rPr>
          <w:rStyle w:val="StyleUnderline"/>
          <w:highlight w:val="cyan"/>
        </w:rPr>
        <w:t xml:space="preserve"> assess</w:t>
      </w:r>
      <w:r>
        <w:rPr>
          <w:sz w:val="16"/>
        </w:rPr>
        <w:t>”</w:t>
      </w:r>
      <w:r w:rsidRPr="005D2A07">
        <w:rPr>
          <w:sz w:val="16"/>
        </w:rPr>
        <w:t xml:space="preserve"> </w:t>
      </w:r>
      <w:r w:rsidRPr="00204977">
        <w:rPr>
          <w:rStyle w:val="StyleUnderline"/>
        </w:rPr>
        <w:t>a</w:t>
      </w:r>
      <w:r w:rsidRPr="005D2A07">
        <w:rPr>
          <w:rStyle w:val="StyleUnderline"/>
        </w:rPr>
        <w:t xml:space="preserve"> </w:t>
      </w:r>
      <w:r w:rsidRPr="00204977">
        <w:rPr>
          <w:rStyle w:val="StyleUnderline"/>
        </w:rPr>
        <w:t xml:space="preserve">President’s </w:t>
      </w:r>
      <w:r w:rsidRPr="00204977">
        <w:rPr>
          <w:rStyle w:val="Emphasis"/>
          <w:highlight w:val="cyan"/>
        </w:rPr>
        <w:t>exclusion decision</w:t>
      </w:r>
      <w:r w:rsidRPr="005D2A07">
        <w:rPr>
          <w:sz w:val="16"/>
        </w:rPr>
        <w:t xml:space="preserve">. Webster, 486 U.S. at 600. At least in the absence of </w:t>
      </w:r>
      <w:r>
        <w:rPr>
          <w:sz w:val="16"/>
        </w:rPr>
        <w:t>“</w:t>
      </w:r>
      <w:r w:rsidRPr="005D2A07">
        <w:rPr>
          <w:sz w:val="16"/>
        </w:rPr>
        <w:t>clear evidence</w:t>
      </w:r>
      <w:r>
        <w:rPr>
          <w:sz w:val="16"/>
        </w:rPr>
        <w:t>”</w:t>
      </w:r>
      <w:r w:rsidRPr="005D2A07">
        <w:rPr>
          <w:sz w:val="16"/>
        </w:rPr>
        <w:t xml:space="preserve"> rebutting the presumption of regularity, AFGE, 870 F.2d at 727, </w:t>
      </w:r>
      <w:r w:rsidRPr="00204977">
        <w:rPr>
          <w:rStyle w:val="StyleUnderline"/>
          <w:highlight w:val="cyan"/>
        </w:rPr>
        <w:t xml:space="preserve">courts </w:t>
      </w:r>
      <w:r w:rsidRPr="00204977">
        <w:rPr>
          <w:rStyle w:val="Emphasis"/>
          <w:highlight w:val="cyan"/>
        </w:rPr>
        <w:t>must</w:t>
      </w:r>
      <w:r w:rsidRPr="00204977">
        <w:rPr>
          <w:rStyle w:val="StyleUnderline"/>
          <w:highlight w:val="cyan"/>
        </w:rPr>
        <w:t xml:space="preserve"> </w:t>
      </w:r>
      <w:r w:rsidRPr="003A34FC">
        <w:rPr>
          <w:rStyle w:val="StyleUnderline"/>
        </w:rPr>
        <w:t>defer to the President’s determination</w:t>
      </w:r>
      <w:r w:rsidRPr="005D2A07">
        <w:rPr>
          <w:sz w:val="16"/>
        </w:rPr>
        <w:t xml:space="preserve"> that the labor-relations provisions of the </w:t>
      </w:r>
      <w:r w:rsidRPr="003A34FC">
        <w:rPr>
          <w:rStyle w:val="Emphasis"/>
        </w:rPr>
        <w:t>FSA</w:t>
      </w:r>
      <w:r w:rsidRPr="005D2A07">
        <w:rPr>
          <w:sz w:val="16"/>
        </w:rPr>
        <w:t xml:space="preserve"> </w:t>
      </w:r>
      <w:r>
        <w:rPr>
          <w:sz w:val="16"/>
        </w:rPr>
        <w:t>“</w:t>
      </w:r>
      <w:r w:rsidRPr="003A34FC">
        <w:rPr>
          <w:rStyle w:val="Emphasis"/>
        </w:rPr>
        <w:t>cannot</w:t>
      </w:r>
      <w:r w:rsidRPr="003A34FC">
        <w:rPr>
          <w:rStyle w:val="StyleUnderline"/>
        </w:rPr>
        <w:t xml:space="preserve"> be applied to</w:t>
      </w:r>
      <w:r w:rsidRPr="005D2A07">
        <w:rPr>
          <w:sz w:val="16"/>
        </w:rPr>
        <w:t xml:space="preserve"> [</w:t>
      </w:r>
      <w:r w:rsidRPr="003A34FC">
        <w:rPr>
          <w:rStyle w:val="StyleUnderline"/>
        </w:rPr>
        <w:t>an agency</w:t>
      </w:r>
      <w:r w:rsidRPr="005D2A07">
        <w:rPr>
          <w:sz w:val="16"/>
        </w:rPr>
        <w:t xml:space="preserve">] subdivision </w:t>
      </w:r>
      <w:r w:rsidRPr="003A34FC">
        <w:rPr>
          <w:rStyle w:val="StyleUnderline"/>
        </w:rPr>
        <w:t xml:space="preserve">in a manner </w:t>
      </w:r>
      <w:r w:rsidRPr="003A34FC">
        <w:rPr>
          <w:rStyle w:val="Emphasis"/>
        </w:rPr>
        <w:t>consistent</w:t>
      </w:r>
      <w:r w:rsidRPr="003A34FC">
        <w:rPr>
          <w:rStyle w:val="StyleUnderline"/>
        </w:rPr>
        <w:t xml:space="preserve"> with </w:t>
      </w:r>
      <w:r w:rsidRPr="003A34FC">
        <w:rPr>
          <w:rStyle w:val="Emphasis"/>
        </w:rPr>
        <w:t>nat</w:t>
      </w:r>
      <w:r w:rsidRPr="003A34FC">
        <w:rPr>
          <w:rStyle w:val="StyleUnderline"/>
        </w:rPr>
        <w:t xml:space="preserve">ional </w:t>
      </w:r>
      <w:r w:rsidRPr="003A34FC">
        <w:rPr>
          <w:rStyle w:val="Emphasis"/>
        </w:rPr>
        <w:t>sec</w:t>
      </w:r>
      <w:r w:rsidRPr="003A34FC">
        <w:rPr>
          <w:rStyle w:val="StyleUnderline"/>
        </w:rPr>
        <w:t xml:space="preserve">urity requirements and </w:t>
      </w:r>
      <w:r w:rsidRPr="003A34FC">
        <w:rPr>
          <w:rStyle w:val="Emphasis"/>
        </w:rPr>
        <w:t>considerations</w:t>
      </w:r>
      <w:r w:rsidRPr="005D2A07">
        <w:rPr>
          <w:sz w:val="16"/>
        </w:rPr>
        <w:t>,</w:t>
      </w:r>
      <w:r>
        <w:rPr>
          <w:sz w:val="16"/>
        </w:rPr>
        <w:t>”</w:t>
      </w:r>
      <w:r w:rsidRPr="005D2A07">
        <w:rPr>
          <w:sz w:val="16"/>
        </w:rPr>
        <w:t xml:space="preserve"> 22 U.S.C. § 4103(b)(2). </w:t>
      </w:r>
    </w:p>
    <w:p w14:paraId="0DA427BF" w14:textId="77777777" w:rsidR="00BB05CF" w:rsidRPr="005D2A07" w:rsidRDefault="00BB05CF" w:rsidP="00BB05CF">
      <w:pPr>
        <w:rPr>
          <w:sz w:val="16"/>
        </w:rPr>
      </w:pPr>
      <w:r w:rsidRPr="005D2A07">
        <w:rPr>
          <w:sz w:val="16"/>
        </w:rPr>
        <w:t xml:space="preserve">2. If any role for judicial review remains, it must be limited to circumstances involving a </w:t>
      </w:r>
      <w:r>
        <w:rPr>
          <w:sz w:val="16"/>
        </w:rPr>
        <w:t>“</w:t>
      </w:r>
      <w:r w:rsidRPr="005D2A07">
        <w:rPr>
          <w:sz w:val="16"/>
        </w:rPr>
        <w:t>strong showing of bad faith or improper behavior.</w:t>
      </w:r>
      <w:r>
        <w:rPr>
          <w:sz w:val="16"/>
        </w:rPr>
        <w:t>”</w:t>
      </w:r>
      <w:r w:rsidRPr="005D2A07">
        <w:rPr>
          <w:sz w:val="16"/>
        </w:rPr>
        <w:t xml:space="preserve"> Hercules, Inc. v. EPA, 598 F.2d 91, 123 (D.C. Cir. 1978). No such showing was made here. The district court mistakenly concluded that AFSA had overcome the presumption of regularity. </w:t>
      </w:r>
    </w:p>
    <w:p w14:paraId="6D9576D1" w14:textId="77777777" w:rsidR="00BB05CF" w:rsidRPr="005D2A07" w:rsidRDefault="00BB05CF" w:rsidP="00BB05CF">
      <w:pPr>
        <w:rPr>
          <w:sz w:val="16"/>
        </w:rPr>
      </w:pPr>
      <w:r w:rsidRPr="005D2A07">
        <w:rPr>
          <w:sz w:val="16"/>
        </w:rPr>
        <w:t xml:space="preserve">a. The district court referenced its prior reasoning in NTEU, where it opined that the scope of the executive order is inconsistent with Congress’s finding that </w:t>
      </w:r>
      <w:r>
        <w:rPr>
          <w:sz w:val="16"/>
        </w:rPr>
        <w:t>“</w:t>
      </w:r>
      <w:r w:rsidRPr="005D2A07">
        <w:rPr>
          <w:sz w:val="16"/>
        </w:rPr>
        <w:t>labor organizations and collective bargaining in the civil service are in the public interest.</w:t>
      </w:r>
      <w:r>
        <w:rPr>
          <w:sz w:val="16"/>
        </w:rPr>
        <w:t>”</w:t>
      </w:r>
      <w:r w:rsidRPr="005D2A07">
        <w:rPr>
          <w:sz w:val="16"/>
        </w:rPr>
        <w:t xml:space="preserve"> NTEU v. Trump, No. 1:25-cv-00935, 2025 WL 1218044, at *9 (D.D.C. Apr. 28, 2025) (quoting 5 U.S.C. § 7101(a)). But the FSA’s </w:t>
      </w:r>
      <w:r>
        <w:rPr>
          <w:sz w:val="16"/>
        </w:rPr>
        <w:t>“</w:t>
      </w:r>
      <w:r w:rsidRPr="005D2A07">
        <w:rPr>
          <w:sz w:val="16"/>
        </w:rPr>
        <w:t>[e]xceptions and exemptions are no less part of Congress’s work than its rules and standards.</w:t>
      </w:r>
      <w:r>
        <w:rPr>
          <w:sz w:val="16"/>
        </w:rPr>
        <w:t>”</w:t>
      </w:r>
      <w:r w:rsidRPr="005D2A07">
        <w:rPr>
          <w:sz w:val="16"/>
        </w:rPr>
        <w:t xml:space="preserve"> BP P.L.C. v. Mayor &amp; City Council of Balt., 593 U.S. 230, 239 (2021). </w:t>
      </w:r>
      <w:r w:rsidRPr="005D2A07">
        <w:rPr>
          <w:rStyle w:val="StyleUnderline"/>
        </w:rPr>
        <w:t xml:space="preserve">By permitting the President to </w:t>
      </w:r>
      <w:r w:rsidRPr="005D2A07">
        <w:rPr>
          <w:rStyle w:val="Emphasis"/>
        </w:rPr>
        <w:t>exclude</w:t>
      </w:r>
      <w:r w:rsidRPr="005D2A07">
        <w:rPr>
          <w:rStyle w:val="StyleUnderline"/>
        </w:rPr>
        <w:t xml:space="preserve"> agency subdivisions</w:t>
      </w:r>
      <w:r w:rsidRPr="005D2A07">
        <w:rPr>
          <w:sz w:val="16"/>
        </w:rPr>
        <w:t xml:space="preserve"> from the FSA’s labor-relations provisions </w:t>
      </w:r>
      <w:r w:rsidRPr="005D2A07">
        <w:rPr>
          <w:rStyle w:val="StyleUnderline"/>
        </w:rPr>
        <w:t xml:space="preserve">where </w:t>
      </w:r>
      <w:r w:rsidRPr="005D2A07">
        <w:rPr>
          <w:rStyle w:val="Emphasis"/>
        </w:rPr>
        <w:t>c</w:t>
      </w:r>
      <w:r w:rsidRPr="005D2A07">
        <w:rPr>
          <w:rStyle w:val="StyleUnderline"/>
        </w:rPr>
        <w:t xml:space="preserve">ollective </w:t>
      </w:r>
      <w:r w:rsidRPr="005D2A07">
        <w:rPr>
          <w:rStyle w:val="Emphasis"/>
        </w:rPr>
        <w:t>b</w:t>
      </w:r>
      <w:r w:rsidRPr="005D2A07">
        <w:rPr>
          <w:rStyle w:val="StyleUnderline"/>
        </w:rPr>
        <w:t xml:space="preserve">argaining is </w:t>
      </w:r>
      <w:r w:rsidRPr="005D2A07">
        <w:rPr>
          <w:rStyle w:val="Emphasis"/>
        </w:rPr>
        <w:t>inconsistent</w:t>
      </w:r>
      <w:r w:rsidRPr="005D2A07">
        <w:rPr>
          <w:rStyle w:val="StyleUnderline"/>
        </w:rPr>
        <w:t xml:space="preserve"> with</w:t>
      </w:r>
      <w:r w:rsidRPr="005D2A07">
        <w:rPr>
          <w:sz w:val="16"/>
        </w:rPr>
        <w:t xml:space="preserve"> </w:t>
      </w:r>
      <w:r>
        <w:rPr>
          <w:sz w:val="16"/>
        </w:rPr>
        <w:t>“</w:t>
      </w:r>
      <w:r w:rsidRPr="005D2A07">
        <w:rPr>
          <w:rStyle w:val="StyleUnderline"/>
        </w:rPr>
        <w:t xml:space="preserve">national </w:t>
      </w:r>
      <w:r w:rsidRPr="005D2A07">
        <w:rPr>
          <w:rStyle w:val="Emphasis"/>
        </w:rPr>
        <w:t>security</w:t>
      </w:r>
      <w:r w:rsidRPr="005D2A07">
        <w:rPr>
          <w:sz w:val="16"/>
        </w:rPr>
        <w:t xml:space="preserve"> requirements and considerations,</w:t>
      </w:r>
      <w:r>
        <w:rPr>
          <w:sz w:val="16"/>
        </w:rPr>
        <w:t>”</w:t>
      </w:r>
      <w:r w:rsidRPr="005D2A07">
        <w:rPr>
          <w:sz w:val="16"/>
        </w:rPr>
        <w:t xml:space="preserve"> 22 U.S.C. § 4103(b)(2), </w:t>
      </w:r>
      <w:r w:rsidRPr="005D2A07">
        <w:rPr>
          <w:rStyle w:val="StyleUnderline"/>
        </w:rPr>
        <w:t>Congress</w:t>
      </w:r>
      <w:r w:rsidRPr="005D2A07">
        <w:rPr>
          <w:sz w:val="16"/>
        </w:rPr>
        <w:t xml:space="preserve"> </w:t>
      </w:r>
      <w:r w:rsidRPr="005D2A07">
        <w:rPr>
          <w:rStyle w:val="StyleUnderline"/>
        </w:rPr>
        <w:t>recognized</w:t>
      </w:r>
      <w:r w:rsidRPr="005D2A07">
        <w:rPr>
          <w:sz w:val="16"/>
        </w:rPr>
        <w:t xml:space="preserve"> that </w:t>
      </w:r>
      <w:r w:rsidRPr="005D2A07">
        <w:rPr>
          <w:rStyle w:val="StyleUnderline"/>
        </w:rPr>
        <w:t>this is an</w:t>
      </w:r>
      <w:r w:rsidRPr="005D2A07">
        <w:rPr>
          <w:sz w:val="16"/>
        </w:rPr>
        <w:t xml:space="preserve"> </w:t>
      </w:r>
      <w:r>
        <w:rPr>
          <w:sz w:val="16"/>
        </w:rPr>
        <w:t>“</w:t>
      </w:r>
      <w:r w:rsidRPr="005D2A07">
        <w:rPr>
          <w:rStyle w:val="StyleUnderline"/>
        </w:rPr>
        <w:t>area</w:t>
      </w:r>
      <w:r w:rsidRPr="005D2A07">
        <w:rPr>
          <w:sz w:val="16"/>
        </w:rPr>
        <w:t xml:space="preserve">[] </w:t>
      </w:r>
      <w:r w:rsidRPr="005D2A07">
        <w:rPr>
          <w:rStyle w:val="Emphasis"/>
        </w:rPr>
        <w:t>fraught</w:t>
      </w:r>
      <w:r w:rsidRPr="005D2A07">
        <w:rPr>
          <w:rStyle w:val="StyleUnderline"/>
        </w:rPr>
        <w:t xml:space="preserve"> with competing social demands</w:t>
      </w:r>
      <w:r w:rsidRPr="005D2A07">
        <w:rPr>
          <w:sz w:val="16"/>
        </w:rPr>
        <w:t xml:space="preserve"> where … trade-offs are required.</w:t>
      </w:r>
      <w:r>
        <w:rPr>
          <w:sz w:val="16"/>
        </w:rPr>
        <w:t>”</w:t>
      </w:r>
      <w:r w:rsidRPr="005D2A07">
        <w:rPr>
          <w:sz w:val="16"/>
        </w:rPr>
        <w:t xml:space="preserve"> BP, 593 U.S. at 239. The court erred in construing the executive order as a violation of the statute rather than as respecting the competing priorities that it balances. </w:t>
      </w:r>
    </w:p>
    <w:p w14:paraId="19FC251E" w14:textId="77777777" w:rsidR="00BB05CF" w:rsidRPr="005D2A07" w:rsidRDefault="00BB05CF" w:rsidP="00BB05CF">
      <w:pPr>
        <w:rPr>
          <w:sz w:val="16"/>
        </w:rPr>
      </w:pPr>
      <w:r w:rsidRPr="005D2A07">
        <w:rPr>
          <w:sz w:val="16"/>
        </w:rPr>
        <w:t xml:space="preserve">b. The district court also noted that it had, in NTEU, viewed statements in a White House fact sheet as indicating that the President had considered improper factors. Op. 19; see NTEU, 2025 WL 1218044, at *10-11. But the fact sheet merely explains how unions’ activities have impaired the functioning of agencies in a manner that could undermine national security. It notes, for example, that the FSLMRS can </w:t>
      </w:r>
      <w:r>
        <w:rPr>
          <w:sz w:val="16"/>
        </w:rPr>
        <w:t>“</w:t>
      </w:r>
      <w:r w:rsidRPr="005D2A07">
        <w:rPr>
          <w:sz w:val="16"/>
        </w:rPr>
        <w:t>enable[] hostile Federal unions to obstruct agency management</w:t>
      </w:r>
      <w:r>
        <w:rPr>
          <w:sz w:val="16"/>
        </w:rPr>
        <w:t>”</w:t>
      </w:r>
      <w:r w:rsidRPr="005D2A07">
        <w:rPr>
          <w:sz w:val="16"/>
        </w:rPr>
        <w:t xml:space="preserve"> by preventing agencies from removing employees for poor performance or misconduct and impede agencies from taking other operational measures including, for example, </w:t>
      </w:r>
      <w:r>
        <w:rPr>
          <w:sz w:val="16"/>
        </w:rPr>
        <w:t>“</w:t>
      </w:r>
      <w:r w:rsidRPr="005D2A07">
        <w:rPr>
          <w:sz w:val="16"/>
        </w:rPr>
        <w:t>modify[ing] cybersecurity policies.</w:t>
      </w:r>
      <w:r>
        <w:rPr>
          <w:sz w:val="16"/>
        </w:rPr>
        <w:t>”</w:t>
      </w:r>
      <w:r w:rsidRPr="005D2A07">
        <w:rPr>
          <w:sz w:val="16"/>
        </w:rPr>
        <w:t xml:space="preserve"> The White House, Fact Sheet: President Donald J. Trump Exempts Agencies with National Security Missions from Federal Collective Bargaining Requirements (Mar. 27, 2025), https://perma.cc/Y7HR 4W3H (Fact Sheet). President Trump thus issued the executive order to protect </w:t>
      </w:r>
      <w:r>
        <w:rPr>
          <w:sz w:val="16"/>
        </w:rPr>
        <w:t>“</w:t>
      </w:r>
      <w:r w:rsidRPr="005D2A07">
        <w:rPr>
          <w:sz w:val="16"/>
        </w:rPr>
        <w:t>his ability to manage agencies with vital national security missions</w:t>
      </w:r>
      <w:r>
        <w:rPr>
          <w:sz w:val="16"/>
        </w:rPr>
        <w:t>”</w:t>
      </w:r>
      <w:r w:rsidRPr="005D2A07">
        <w:rPr>
          <w:sz w:val="16"/>
        </w:rPr>
        <w:t xml:space="preserve"> and </w:t>
      </w:r>
      <w:r>
        <w:rPr>
          <w:sz w:val="16"/>
        </w:rPr>
        <w:t>“</w:t>
      </w:r>
      <w:r w:rsidRPr="005D2A07">
        <w:rPr>
          <w:sz w:val="16"/>
        </w:rPr>
        <w:t>to ensure that agencies vital to national security can execute their missions without delay and protect the American people.</w:t>
      </w:r>
      <w:r>
        <w:rPr>
          <w:sz w:val="16"/>
        </w:rPr>
        <w:t>”</w:t>
      </w:r>
      <w:r w:rsidRPr="005D2A07">
        <w:rPr>
          <w:sz w:val="16"/>
        </w:rPr>
        <w:t xml:space="preserve"> Id. </w:t>
      </w:r>
    </w:p>
    <w:p w14:paraId="7928A6AB" w14:textId="77777777" w:rsidR="00BB05CF" w:rsidRPr="005D2A07" w:rsidRDefault="00BB05CF" w:rsidP="00BB05CF">
      <w:pPr>
        <w:rPr>
          <w:sz w:val="16"/>
        </w:rPr>
      </w:pPr>
      <w:r w:rsidRPr="005D2A07">
        <w:rPr>
          <w:sz w:val="16"/>
        </w:rPr>
        <w:t xml:space="preserve">The district court drew a false distinction between whether </w:t>
      </w:r>
      <w:r>
        <w:rPr>
          <w:sz w:val="16"/>
        </w:rPr>
        <w:t>“</w:t>
      </w:r>
      <w:r w:rsidRPr="005D2A07">
        <w:rPr>
          <w:sz w:val="16"/>
        </w:rPr>
        <w:t> ‘the provisions’ of the FSLMRS [and FSA] themselves</w:t>
      </w:r>
      <w:r>
        <w:rPr>
          <w:sz w:val="16"/>
        </w:rPr>
        <w:t>”</w:t>
      </w:r>
      <w:r w:rsidRPr="005D2A07">
        <w:rPr>
          <w:sz w:val="16"/>
        </w:rPr>
        <w:t xml:space="preserve"> cannot be applied in a manner consistent with national security and whether </w:t>
      </w:r>
      <w:r>
        <w:rPr>
          <w:sz w:val="16"/>
        </w:rPr>
        <w:t>“</w:t>
      </w:r>
      <w:r w:rsidRPr="005D2A07">
        <w:rPr>
          <w:sz w:val="16"/>
        </w:rPr>
        <w:t>the unions’ use of these provisions</w:t>
      </w:r>
      <w:r>
        <w:rPr>
          <w:sz w:val="16"/>
        </w:rPr>
        <w:t>”</w:t>
      </w:r>
      <w:r w:rsidRPr="005D2A07">
        <w:rPr>
          <w:sz w:val="16"/>
        </w:rPr>
        <w:t xml:space="preserve"> would be inconsistent with national security. NTEU, 2025 WL 1218044, at *10. Applying the provisions of the FSLMRS and FSA to certain agencies would be inconsistent with national-security requirements because unions can use those provisions in a manner that </w:t>
      </w:r>
      <w:r>
        <w:rPr>
          <w:sz w:val="16"/>
        </w:rPr>
        <w:t>“</w:t>
      </w:r>
      <w:r w:rsidRPr="005D2A07">
        <w:rPr>
          <w:sz w:val="16"/>
        </w:rPr>
        <w:t>jeopardizes [the President’s] ability to manage agencies with vital national security missions,</w:t>
      </w:r>
      <w:r>
        <w:rPr>
          <w:sz w:val="16"/>
        </w:rPr>
        <w:t>”</w:t>
      </w:r>
      <w:r w:rsidRPr="005D2A07">
        <w:rPr>
          <w:sz w:val="16"/>
        </w:rPr>
        <w:t xml:space="preserve"> which necessarily includes, inter alia, ensuring performance accountability. Fact Sheet. For example, the fact sheet describes how a union obtained an FLRA decision holding that U.S. Immigration and Customs Enforcement had to bargain over whether it could address cybersecurity threats by blocking access to web-based email services on its network. See U.S. Dep’t of Homeland Sec., U.S. Immigration &amp; Customs Enf’t, 67 F.L.R.A. 501 (2014). </w:t>
      </w:r>
      <w:r w:rsidRPr="005D2A07">
        <w:rPr>
          <w:rStyle w:val="StyleUnderline"/>
        </w:rPr>
        <w:t>Rather than</w:t>
      </w:r>
      <w:r w:rsidRPr="005D2A07">
        <w:rPr>
          <w:sz w:val="16"/>
        </w:rPr>
        <w:t xml:space="preserve"> suggesting </w:t>
      </w:r>
      <w:r w:rsidRPr="005D2A07">
        <w:rPr>
          <w:rStyle w:val="StyleUnderline"/>
        </w:rPr>
        <w:t xml:space="preserve">a </w:t>
      </w:r>
      <w:r w:rsidRPr="005D2A07">
        <w:rPr>
          <w:rStyle w:val="Emphasis"/>
        </w:rPr>
        <w:t>retaliatory</w:t>
      </w:r>
      <w:r w:rsidRPr="005D2A07">
        <w:rPr>
          <w:rStyle w:val="StyleUnderline"/>
        </w:rPr>
        <w:t xml:space="preserve"> motive, the fact sheet </w:t>
      </w:r>
      <w:r w:rsidRPr="005D2A07">
        <w:rPr>
          <w:rStyle w:val="Emphasis"/>
        </w:rPr>
        <w:t>reasonably</w:t>
      </w:r>
      <w:r w:rsidRPr="005D2A07">
        <w:rPr>
          <w:rStyle w:val="StyleUnderline"/>
        </w:rPr>
        <w:t xml:space="preserve"> describes how</w:t>
      </w:r>
      <w:r w:rsidRPr="005D2A07">
        <w:rPr>
          <w:sz w:val="16"/>
        </w:rPr>
        <w:t xml:space="preserve"> the </w:t>
      </w:r>
      <w:r w:rsidRPr="00D94C00">
        <w:rPr>
          <w:rStyle w:val="Emphasis"/>
        </w:rPr>
        <w:t>FSLMRS</w:t>
      </w:r>
      <w:r w:rsidRPr="005D2A07">
        <w:rPr>
          <w:rStyle w:val="StyleUnderline"/>
        </w:rPr>
        <w:t xml:space="preserve"> and </w:t>
      </w:r>
      <w:r w:rsidRPr="00D94C00">
        <w:rPr>
          <w:rStyle w:val="Emphasis"/>
        </w:rPr>
        <w:t>FSA</w:t>
      </w:r>
      <w:r w:rsidRPr="005D2A07">
        <w:rPr>
          <w:rStyle w:val="StyleUnderline"/>
        </w:rPr>
        <w:t xml:space="preserve"> have been used to </w:t>
      </w:r>
      <w:r w:rsidRPr="005D2A07">
        <w:rPr>
          <w:rStyle w:val="Emphasis"/>
        </w:rPr>
        <w:t>undermine</w:t>
      </w:r>
      <w:r w:rsidRPr="005D2A07">
        <w:rPr>
          <w:rStyle w:val="StyleUnderline"/>
        </w:rPr>
        <w:t xml:space="preserve"> national-security requirements</w:t>
      </w:r>
      <w:r w:rsidRPr="005D2A07">
        <w:rPr>
          <w:sz w:val="16"/>
        </w:rPr>
        <w:t xml:space="preserve">. </w:t>
      </w:r>
    </w:p>
    <w:p w14:paraId="278EE5DC" w14:textId="77777777" w:rsidR="00BB05CF" w:rsidRPr="005D2A07" w:rsidRDefault="00BB05CF" w:rsidP="00BB05CF">
      <w:pPr>
        <w:rPr>
          <w:sz w:val="16"/>
        </w:rPr>
      </w:pPr>
      <w:r w:rsidRPr="005D2A07">
        <w:rPr>
          <w:sz w:val="16"/>
        </w:rPr>
        <w:t xml:space="preserve">For a similar reason, the fact that the President did not exclude U.S. Customs and Border Protection from the scope of the FSLMRS does not demonstrate </w:t>
      </w:r>
      <w:r>
        <w:rPr>
          <w:sz w:val="16"/>
        </w:rPr>
        <w:t>“</w:t>
      </w:r>
      <w:r w:rsidRPr="005D2A07">
        <w:rPr>
          <w:sz w:val="16"/>
        </w:rPr>
        <w:t>retaliatory motive.</w:t>
      </w:r>
      <w:r>
        <w:rPr>
          <w:sz w:val="16"/>
        </w:rPr>
        <w:t>”</w:t>
      </w:r>
      <w:r w:rsidRPr="005D2A07">
        <w:rPr>
          <w:sz w:val="16"/>
        </w:rPr>
        <w:t xml:space="preserve"> Op. 20; cf. Op. 21. It is entirely reasonable for the President to conclude that unions at some agencies have utilized their collective-bargaining powers in a manner that hampers the effectiveness of the agency and that unions at other agencies have not, and that the needs of national security therefore require excluding only the former agencies from the labor-relations statutes. </w:t>
      </w:r>
    </w:p>
    <w:p w14:paraId="3014E697" w14:textId="77777777" w:rsidR="00BB05CF" w:rsidRPr="005D2A07" w:rsidRDefault="00BB05CF" w:rsidP="00BB05CF">
      <w:pPr>
        <w:rPr>
          <w:sz w:val="16"/>
        </w:rPr>
      </w:pPr>
      <w:r w:rsidRPr="005D2A07">
        <w:rPr>
          <w:sz w:val="16"/>
        </w:rPr>
        <w:t xml:space="preserve">c. The court similarly erred in declaring that the OPM guidance demonstrates that the executive order was motivated by unrelated policy goals. See Op. 19; NTEU, 2025 WL 1218044, at *11. The guidance notes the policy of this Administration </w:t>
      </w:r>
      <w:r>
        <w:rPr>
          <w:sz w:val="16"/>
        </w:rPr>
        <w:t>“</w:t>
      </w:r>
      <w:r w:rsidRPr="005D2A07">
        <w:rPr>
          <w:sz w:val="16"/>
        </w:rPr>
        <w:t>to eliminate waste, bloat, and insularity</w:t>
      </w:r>
      <w:r>
        <w:rPr>
          <w:sz w:val="16"/>
        </w:rPr>
        <w:t>”</w:t>
      </w:r>
      <w:r w:rsidRPr="005D2A07">
        <w:rPr>
          <w:sz w:val="16"/>
        </w:rPr>
        <w:t xml:space="preserve"> within agencies, OPM Guidance 5, and as applied to agency subdivisions that have as a primary function intelligence, investigative, or national-security work, these policies are directly relevant to the policy goals of § 4103(b)(1). Congress may have thought inefficiencies are tolerable in certain circumstances as the price for allowing federal employees to organize, but Congress made clear that labor interests cannot be allowed to undermine national security. </w:t>
      </w:r>
    </w:p>
    <w:p w14:paraId="2CDEF524" w14:textId="77777777" w:rsidR="00BB05CF" w:rsidRDefault="00BB05CF" w:rsidP="00BB05CF">
      <w:pPr>
        <w:rPr>
          <w:sz w:val="16"/>
        </w:rPr>
      </w:pPr>
      <w:r w:rsidRPr="002411EF">
        <w:rPr>
          <w:rStyle w:val="StyleUnderline"/>
        </w:rPr>
        <w:t xml:space="preserve">The FSA does </w:t>
      </w:r>
      <w:r w:rsidRPr="002411EF">
        <w:rPr>
          <w:rStyle w:val="Emphasis"/>
        </w:rPr>
        <w:t>not permit</w:t>
      </w:r>
      <w:r w:rsidRPr="002411EF">
        <w:rPr>
          <w:rStyle w:val="StyleUnderline"/>
        </w:rPr>
        <w:t xml:space="preserve"> courts to </w:t>
      </w:r>
      <w:r w:rsidRPr="002411EF">
        <w:rPr>
          <w:rStyle w:val="Emphasis"/>
        </w:rPr>
        <w:t>second-guess</w:t>
      </w:r>
      <w:r w:rsidRPr="002411EF">
        <w:rPr>
          <w:rStyle w:val="StyleUnderline"/>
        </w:rPr>
        <w:t xml:space="preserve"> the</w:t>
      </w:r>
      <w:r w:rsidRPr="005D2A07">
        <w:rPr>
          <w:rStyle w:val="StyleUnderline"/>
        </w:rPr>
        <w:t xml:space="preserve"> President’s decisions about how agencies must be </w:t>
      </w:r>
      <w:r w:rsidRPr="005D2A07">
        <w:rPr>
          <w:rStyle w:val="Emphasis"/>
        </w:rPr>
        <w:t>operated</w:t>
      </w:r>
      <w:r w:rsidRPr="005D2A07">
        <w:rPr>
          <w:sz w:val="16"/>
        </w:rPr>
        <w:t xml:space="preserve"> </w:t>
      </w:r>
      <w:r w:rsidRPr="005D2A07">
        <w:rPr>
          <w:rStyle w:val="StyleUnderline"/>
        </w:rPr>
        <w:t>so</w:t>
      </w:r>
      <w:r w:rsidRPr="005D2A07">
        <w:rPr>
          <w:sz w:val="16"/>
        </w:rPr>
        <w:t xml:space="preserve"> that </w:t>
      </w:r>
      <w:r w:rsidRPr="005D2A07">
        <w:rPr>
          <w:rStyle w:val="StyleUnderline"/>
        </w:rPr>
        <w:t>employees can</w:t>
      </w:r>
      <w:r w:rsidRPr="005D2A07">
        <w:rPr>
          <w:sz w:val="16"/>
        </w:rPr>
        <w:t xml:space="preserve"> best </w:t>
      </w:r>
      <w:r w:rsidRPr="005D2A07">
        <w:rPr>
          <w:rStyle w:val="StyleUnderline"/>
        </w:rPr>
        <w:t>perform</w:t>
      </w:r>
      <w:r w:rsidRPr="005D2A07">
        <w:rPr>
          <w:sz w:val="16"/>
        </w:rPr>
        <w:t xml:space="preserve"> their </w:t>
      </w:r>
      <w:r w:rsidRPr="005D2A07">
        <w:rPr>
          <w:rStyle w:val="StyleUnderline"/>
        </w:rPr>
        <w:t>national-security work</w:t>
      </w:r>
      <w:r w:rsidRPr="005D2A07">
        <w:rPr>
          <w:sz w:val="16"/>
        </w:rPr>
        <w:t xml:space="preserve">. Rather, </w:t>
      </w:r>
      <w:r w:rsidRPr="005D2A07">
        <w:rPr>
          <w:rStyle w:val="StyleUnderline"/>
        </w:rPr>
        <w:t xml:space="preserve">the statute </w:t>
      </w:r>
      <w:r w:rsidRPr="005D2A07">
        <w:rPr>
          <w:rStyle w:val="Emphasis"/>
        </w:rPr>
        <w:t>expressly leaves</w:t>
      </w:r>
      <w:r w:rsidRPr="005D2A07">
        <w:rPr>
          <w:rStyle w:val="StyleUnderline"/>
        </w:rPr>
        <w:t xml:space="preserve"> that </w:t>
      </w:r>
      <w:r w:rsidRPr="005D2A07">
        <w:rPr>
          <w:rStyle w:val="Emphasis"/>
        </w:rPr>
        <w:t>judgment</w:t>
      </w:r>
      <w:r w:rsidRPr="005D2A07">
        <w:rPr>
          <w:rStyle w:val="StyleUnderline"/>
        </w:rPr>
        <w:t xml:space="preserve"> to the </w:t>
      </w:r>
      <w:r w:rsidRPr="005D2A07">
        <w:rPr>
          <w:rStyle w:val="Emphasis"/>
        </w:rPr>
        <w:t>Pres</w:t>
      </w:r>
      <w:r w:rsidRPr="005D2A07">
        <w:rPr>
          <w:rStyle w:val="StyleUnderline"/>
        </w:rPr>
        <w:t>ident</w:t>
      </w:r>
      <w:r w:rsidRPr="005D2A07">
        <w:rPr>
          <w:sz w:val="16"/>
        </w:rPr>
        <w:t xml:space="preserve">. For a court </w:t>
      </w:r>
      <w:r w:rsidRPr="00204977">
        <w:rPr>
          <w:rStyle w:val="StyleUnderline"/>
          <w:highlight w:val="cyan"/>
        </w:rPr>
        <w:t xml:space="preserve">to </w:t>
      </w:r>
      <w:r w:rsidRPr="00204977">
        <w:rPr>
          <w:rStyle w:val="Emphasis"/>
          <w:highlight w:val="cyan"/>
        </w:rPr>
        <w:t>second guess</w:t>
      </w:r>
      <w:r w:rsidRPr="005D2A07">
        <w:rPr>
          <w:rStyle w:val="StyleUnderline"/>
        </w:rPr>
        <w:t xml:space="preserve"> the President’s national-security determinations </w:t>
      </w:r>
      <w:r w:rsidRPr="00204977">
        <w:rPr>
          <w:rStyle w:val="StyleUnderline"/>
          <w:highlight w:val="cyan"/>
        </w:rPr>
        <w:t>would be</w:t>
      </w:r>
      <w:r w:rsidRPr="005D2A07">
        <w:rPr>
          <w:sz w:val="16"/>
        </w:rPr>
        <w:t xml:space="preserve"> </w:t>
      </w:r>
      <w:r>
        <w:rPr>
          <w:sz w:val="16"/>
        </w:rPr>
        <w:t>“</w:t>
      </w:r>
      <w:r w:rsidRPr="00204977">
        <w:rPr>
          <w:rStyle w:val="Emphasis"/>
          <w:highlight w:val="cyan"/>
        </w:rPr>
        <w:t>inconsistent</w:t>
      </w:r>
      <w:r w:rsidRPr="00204977">
        <w:rPr>
          <w:rStyle w:val="StyleUnderline"/>
          <w:highlight w:val="cyan"/>
        </w:rPr>
        <w:t xml:space="preserve"> with</w:t>
      </w:r>
      <w:r w:rsidRPr="005D2A07">
        <w:rPr>
          <w:rStyle w:val="StyleUnderline"/>
        </w:rPr>
        <w:t xml:space="preserve"> the </w:t>
      </w:r>
      <w:r w:rsidRPr="005D2A07">
        <w:rPr>
          <w:rStyle w:val="Emphasis"/>
        </w:rPr>
        <w:t>broad</w:t>
      </w:r>
      <w:r w:rsidRPr="005D2A07">
        <w:rPr>
          <w:rStyle w:val="StyleUnderline"/>
        </w:rPr>
        <w:t xml:space="preserve"> statutory text and</w:t>
      </w:r>
      <w:r w:rsidRPr="005D2A07">
        <w:rPr>
          <w:sz w:val="16"/>
        </w:rPr>
        <w:t xml:space="preserve"> the </w:t>
      </w:r>
      <w:r w:rsidRPr="00204977">
        <w:rPr>
          <w:rStyle w:val="Emphasis"/>
          <w:highlight w:val="cyan"/>
        </w:rPr>
        <w:t>deference</w:t>
      </w:r>
      <w:r w:rsidRPr="005D2A07">
        <w:rPr>
          <w:rStyle w:val="StyleUnderline"/>
        </w:rPr>
        <w:t xml:space="preserve"> traditionally </w:t>
      </w:r>
      <w:r w:rsidRPr="00204977">
        <w:rPr>
          <w:rStyle w:val="StyleUnderline"/>
          <w:highlight w:val="cyan"/>
        </w:rPr>
        <w:t xml:space="preserve">accorded the </w:t>
      </w:r>
      <w:r w:rsidRPr="00204977">
        <w:rPr>
          <w:rStyle w:val="Emphasis"/>
          <w:highlight w:val="cyan"/>
        </w:rPr>
        <w:t>Pres</w:t>
      </w:r>
      <w:r w:rsidRPr="005D2A07">
        <w:rPr>
          <w:rStyle w:val="StyleUnderline"/>
        </w:rPr>
        <w:t xml:space="preserve">ident </w:t>
      </w:r>
      <w:r w:rsidRPr="00D14B72">
        <w:rPr>
          <w:rStyle w:val="StyleUnderline"/>
          <w:highlight w:val="cyan"/>
        </w:rPr>
        <w:t xml:space="preserve">in this </w:t>
      </w:r>
      <w:r w:rsidRPr="00D14B72">
        <w:rPr>
          <w:rStyle w:val="Emphasis"/>
          <w:highlight w:val="cyan"/>
        </w:rPr>
        <w:t>sphere</w:t>
      </w:r>
      <w:r w:rsidRPr="005D2A07">
        <w:rPr>
          <w:sz w:val="16"/>
        </w:rPr>
        <w:t>.</w:t>
      </w:r>
      <w:r>
        <w:rPr>
          <w:sz w:val="16"/>
        </w:rPr>
        <w:t>”</w:t>
      </w:r>
      <w:r w:rsidRPr="005D2A07">
        <w:rPr>
          <w:sz w:val="16"/>
        </w:rPr>
        <w:t xml:space="preserve"> Trump v. Hawaii, 585 U.S. 667, 686 (2018); cf. Nieves v. Bartlett, 587 U.S. 391, 398-401 (2019). Furthermore, </w:t>
      </w:r>
      <w:r>
        <w:rPr>
          <w:sz w:val="16"/>
        </w:rPr>
        <w:t>“</w:t>
      </w:r>
      <w:r w:rsidRPr="005D2A07">
        <w:rPr>
          <w:sz w:val="16"/>
        </w:rPr>
        <w:t> ‘</w:t>
      </w:r>
      <w:r w:rsidRPr="00D14B72">
        <w:rPr>
          <w:rStyle w:val="StyleUnderline"/>
          <w:highlight w:val="cyan"/>
        </w:rPr>
        <w:t>when it comes to</w:t>
      </w:r>
      <w:r w:rsidRPr="005D2A07">
        <w:rPr>
          <w:rStyle w:val="StyleUnderline"/>
        </w:rPr>
        <w:t xml:space="preserve"> </w:t>
      </w:r>
      <w:r w:rsidRPr="005D2A07">
        <w:rPr>
          <w:rStyle w:val="Emphasis"/>
        </w:rPr>
        <w:t>collecting ev</w:t>
      </w:r>
      <w:r w:rsidRPr="005D2A07">
        <w:rPr>
          <w:rStyle w:val="StyleUnderline"/>
        </w:rPr>
        <w:t xml:space="preserve">idence and drawing </w:t>
      </w:r>
      <w:r w:rsidRPr="00D14B72">
        <w:rPr>
          <w:rStyle w:val="Emphasis"/>
          <w:highlight w:val="cyan"/>
        </w:rPr>
        <w:t>inferences’</w:t>
      </w:r>
      <w:r w:rsidRPr="005D2A07">
        <w:rPr>
          <w:sz w:val="16"/>
        </w:rPr>
        <w:t xml:space="preserve"> </w:t>
      </w:r>
      <w:r w:rsidRPr="00D14B72">
        <w:rPr>
          <w:rStyle w:val="StyleUnderline"/>
          <w:highlight w:val="cyan"/>
        </w:rPr>
        <w:t>on</w:t>
      </w:r>
      <w:r w:rsidRPr="005D2A07">
        <w:rPr>
          <w:sz w:val="16"/>
        </w:rPr>
        <w:t xml:space="preserve"> questions of </w:t>
      </w:r>
      <w:r w:rsidRPr="00D14B72">
        <w:rPr>
          <w:rStyle w:val="Emphasis"/>
          <w:highlight w:val="cyan"/>
        </w:rPr>
        <w:t>nat</w:t>
      </w:r>
      <w:r w:rsidRPr="00D14B72">
        <w:rPr>
          <w:rStyle w:val="StyleUnderline"/>
        </w:rPr>
        <w:t xml:space="preserve">ional </w:t>
      </w:r>
      <w:r w:rsidRPr="00D14B72">
        <w:rPr>
          <w:rStyle w:val="Emphasis"/>
          <w:highlight w:val="cyan"/>
        </w:rPr>
        <w:t>sec</w:t>
      </w:r>
      <w:r w:rsidRPr="00D14B72">
        <w:rPr>
          <w:rStyle w:val="StyleUnderline"/>
        </w:rPr>
        <w:t>urity</w:t>
      </w:r>
      <w:r w:rsidRPr="005D2A07">
        <w:rPr>
          <w:sz w:val="16"/>
        </w:rPr>
        <w:t xml:space="preserve">, ‘the </w:t>
      </w:r>
      <w:r w:rsidRPr="00204977">
        <w:rPr>
          <w:rStyle w:val="Emphasis"/>
          <w:highlight w:val="cyan"/>
        </w:rPr>
        <w:t>lack</w:t>
      </w:r>
      <w:r w:rsidRPr="00204977">
        <w:rPr>
          <w:rStyle w:val="StyleUnderline"/>
          <w:highlight w:val="cyan"/>
        </w:rPr>
        <w:t xml:space="preserve"> of competence on</w:t>
      </w:r>
      <w:r w:rsidRPr="005D2A07">
        <w:rPr>
          <w:rStyle w:val="StyleUnderline"/>
        </w:rPr>
        <w:t xml:space="preserve"> the </w:t>
      </w:r>
      <w:r w:rsidRPr="00204977">
        <w:rPr>
          <w:rStyle w:val="StyleUnderline"/>
          <w:highlight w:val="cyan"/>
        </w:rPr>
        <w:t>part of</w:t>
      </w:r>
      <w:r w:rsidRPr="005D2A07">
        <w:rPr>
          <w:rStyle w:val="StyleUnderline"/>
        </w:rPr>
        <w:t xml:space="preserve"> the </w:t>
      </w:r>
      <w:r w:rsidRPr="00204977">
        <w:rPr>
          <w:rStyle w:val="StyleUnderline"/>
          <w:highlight w:val="cyan"/>
        </w:rPr>
        <w:t xml:space="preserve">courts is </w:t>
      </w:r>
      <w:r w:rsidRPr="00204977">
        <w:rPr>
          <w:rStyle w:val="Emphasis"/>
          <w:highlight w:val="cyan"/>
        </w:rPr>
        <w:t>marked</w:t>
      </w:r>
      <w:r w:rsidRPr="005D2A07">
        <w:rPr>
          <w:sz w:val="16"/>
        </w:rPr>
        <w:t>.’ </w:t>
      </w:r>
      <w:r>
        <w:rPr>
          <w:sz w:val="16"/>
        </w:rPr>
        <w:t>”</w:t>
      </w:r>
      <w:r w:rsidRPr="005D2A07">
        <w:rPr>
          <w:sz w:val="16"/>
        </w:rPr>
        <w:t xml:space="preserve"> Hawaii, 585 U.S. at 704. The district court erred in rejecting the presumption of regularity based on its disagreement with a determination that Congress appropriately left to the President.</w:t>
      </w:r>
    </w:p>
    <w:p w14:paraId="006F2818" w14:textId="77777777" w:rsidR="00BB05CF" w:rsidRDefault="00BB05CF" w:rsidP="00BB05CF">
      <w:pPr>
        <w:rPr>
          <w:sz w:val="16"/>
        </w:rPr>
      </w:pPr>
    </w:p>
    <w:p w14:paraId="4361D52B" w14:textId="77777777" w:rsidR="00BB05CF" w:rsidRDefault="00BB05CF" w:rsidP="00BB05CF">
      <w:pPr>
        <w:pStyle w:val="Heading4"/>
      </w:pPr>
      <w:r>
        <w:t xml:space="preserve">Spills over via the </w:t>
      </w:r>
      <w:r w:rsidRPr="00362CD1">
        <w:rPr>
          <w:u w:val="single"/>
        </w:rPr>
        <w:t>observer effect</w:t>
      </w:r>
      <w:r>
        <w:t>---</w:t>
      </w:r>
      <w:r w:rsidRPr="00F25187">
        <w:rPr>
          <w:u w:val="single"/>
        </w:rPr>
        <w:t>even without</w:t>
      </w:r>
      <w:r>
        <w:t xml:space="preserve"> direct doctrinal changes. </w:t>
      </w:r>
    </w:p>
    <w:p w14:paraId="1B3BB229" w14:textId="77777777" w:rsidR="00BB05CF" w:rsidRPr="00A63918" w:rsidRDefault="00BB05CF" w:rsidP="00BB05CF">
      <w:r w:rsidRPr="00A63918">
        <w:rPr>
          <w:rStyle w:val="Style13ptBold"/>
        </w:rPr>
        <w:t xml:space="preserve">Deeks ’13 </w:t>
      </w:r>
      <w:r>
        <w:t>[Ashley S.; 2013; JD U Chicago, Associate Professor of Law, University of Virginia Law School; Fordham Law Review, “The Observer Effect: National Security Litigation, Executive Policy Changes, and Judicial Deference,” vol. 82]</w:t>
      </w:r>
    </w:p>
    <w:p w14:paraId="5C2E7E2C" w14:textId="77777777" w:rsidR="00BB05CF" w:rsidRPr="000E3C7C" w:rsidRDefault="00BB05CF" w:rsidP="00BB05CF">
      <w:pPr>
        <w:rPr>
          <w:sz w:val="16"/>
        </w:rPr>
      </w:pPr>
      <w:r w:rsidRPr="000E3C7C">
        <w:rPr>
          <w:sz w:val="16"/>
        </w:rPr>
        <w:t>A. Defining the Observer Effect</w:t>
      </w:r>
    </w:p>
    <w:p w14:paraId="7EAB4F6C" w14:textId="77777777" w:rsidR="00BB05CF" w:rsidRPr="000E3C7C" w:rsidRDefault="00BB05CF" w:rsidP="00BB05CF">
      <w:pPr>
        <w:rPr>
          <w:sz w:val="16"/>
        </w:rPr>
      </w:pPr>
      <w:r w:rsidRPr="000E3C7C">
        <w:rPr>
          <w:sz w:val="16"/>
        </w:rPr>
        <w:t xml:space="preserve">The phrase </w:t>
      </w:r>
      <w:r>
        <w:rPr>
          <w:sz w:val="16"/>
        </w:rPr>
        <w:t>“</w:t>
      </w:r>
      <w:r w:rsidRPr="00362CD1">
        <w:rPr>
          <w:rStyle w:val="Emphasis"/>
          <w:highlight w:val="cyan"/>
        </w:rPr>
        <w:t>observer effect</w:t>
      </w:r>
      <w:r>
        <w:rPr>
          <w:sz w:val="16"/>
        </w:rPr>
        <w:t>”</w:t>
      </w:r>
      <w:r w:rsidRPr="000E3C7C">
        <w:rPr>
          <w:sz w:val="16"/>
        </w:rPr>
        <w:t xml:space="preserve"> </w:t>
      </w:r>
      <w:r w:rsidRPr="00362CD1">
        <w:rPr>
          <w:rStyle w:val="StyleUnderline"/>
          <w:highlight w:val="cyan"/>
        </w:rPr>
        <w:t>describes</w:t>
      </w:r>
      <w:r w:rsidRPr="009913DD">
        <w:rPr>
          <w:rStyle w:val="StyleUnderline"/>
        </w:rPr>
        <w:t xml:space="preserve"> the </w:t>
      </w:r>
      <w:r w:rsidRPr="00362CD1">
        <w:rPr>
          <w:rStyle w:val="Emphasis"/>
          <w:highlight w:val="cyan"/>
        </w:rPr>
        <w:t>impact</w:t>
      </w:r>
      <w:r w:rsidRPr="00362CD1">
        <w:rPr>
          <w:rStyle w:val="StyleUnderline"/>
          <w:highlight w:val="cyan"/>
        </w:rPr>
        <w:t xml:space="preserve"> on executive policy setting of</w:t>
      </w:r>
      <w:r w:rsidRPr="000E3C7C">
        <w:rPr>
          <w:sz w:val="16"/>
        </w:rPr>
        <w:t xml:space="preserve"> pending or probable </w:t>
      </w:r>
      <w:r w:rsidRPr="00362CD1">
        <w:rPr>
          <w:rStyle w:val="Emphasis"/>
          <w:highlight w:val="cyan"/>
        </w:rPr>
        <w:t>court consideration</w:t>
      </w:r>
      <w:r w:rsidRPr="00362CD1">
        <w:rPr>
          <w:rStyle w:val="StyleUnderline"/>
          <w:highlight w:val="cyan"/>
        </w:rPr>
        <w:t xml:space="preserve"> of a</w:t>
      </w:r>
      <w:r w:rsidRPr="009913DD">
        <w:rPr>
          <w:rStyle w:val="StyleUnderline"/>
        </w:rPr>
        <w:t xml:space="preserve"> </w:t>
      </w:r>
      <w:r w:rsidRPr="009913DD">
        <w:rPr>
          <w:rStyle w:val="Emphasis"/>
        </w:rPr>
        <w:t xml:space="preserve">specific </w:t>
      </w:r>
      <w:r w:rsidRPr="00362CD1">
        <w:rPr>
          <w:rStyle w:val="Emphasis"/>
          <w:highlight w:val="cyan"/>
        </w:rPr>
        <w:t>nat</w:t>
      </w:r>
      <w:r w:rsidRPr="009913DD">
        <w:rPr>
          <w:rStyle w:val="StyleUnderline"/>
        </w:rPr>
        <w:t xml:space="preserve">ional </w:t>
      </w:r>
      <w:r w:rsidRPr="00362CD1">
        <w:rPr>
          <w:rStyle w:val="Emphasis"/>
          <w:highlight w:val="cyan"/>
        </w:rPr>
        <w:t>sec</w:t>
      </w:r>
      <w:r w:rsidRPr="009913DD">
        <w:rPr>
          <w:rStyle w:val="StyleUnderline"/>
        </w:rPr>
        <w:t xml:space="preserve">urity </w:t>
      </w:r>
      <w:r w:rsidRPr="00362CD1">
        <w:rPr>
          <w:rStyle w:val="StyleUnderline"/>
          <w:highlight w:val="cyan"/>
        </w:rPr>
        <w:t>policy</w:t>
      </w:r>
      <w:r w:rsidRPr="000E3C7C">
        <w:rPr>
          <w:sz w:val="16"/>
        </w:rPr>
        <w:t xml:space="preserve">. The </w:t>
      </w:r>
      <w:r w:rsidRPr="009913DD">
        <w:rPr>
          <w:rStyle w:val="StyleUnderline"/>
        </w:rPr>
        <w:t xml:space="preserve">executive's </w:t>
      </w:r>
      <w:r w:rsidRPr="009913DD">
        <w:rPr>
          <w:rStyle w:val="Emphasis"/>
        </w:rPr>
        <w:t>awareness</w:t>
      </w:r>
      <w:r w:rsidRPr="009913DD">
        <w:rPr>
          <w:rStyle w:val="StyleUnderline"/>
        </w:rPr>
        <w:t xml:space="preserve"> of likely </w:t>
      </w:r>
      <w:r w:rsidRPr="00345006">
        <w:rPr>
          <w:rStyle w:val="Emphasis"/>
        </w:rPr>
        <w:t>judicial oversight</w:t>
      </w:r>
      <w:r w:rsidRPr="009913DD">
        <w:rPr>
          <w:rStyle w:val="StyleUnderline"/>
        </w:rPr>
        <w:t xml:space="preserve"> over particular </w:t>
      </w:r>
      <w:r w:rsidRPr="009913DD">
        <w:rPr>
          <w:rStyle w:val="Emphasis"/>
        </w:rPr>
        <w:t>nat</w:t>
      </w:r>
      <w:r w:rsidRPr="009913DD">
        <w:rPr>
          <w:rStyle w:val="StyleUnderline"/>
        </w:rPr>
        <w:t xml:space="preserve">ional </w:t>
      </w:r>
      <w:r w:rsidRPr="009913DD">
        <w:rPr>
          <w:rStyle w:val="Emphasis"/>
        </w:rPr>
        <w:t>sec</w:t>
      </w:r>
      <w:r w:rsidRPr="009913DD">
        <w:rPr>
          <w:rStyle w:val="StyleUnderline"/>
        </w:rPr>
        <w:t xml:space="preserve">urity </w:t>
      </w:r>
      <w:r w:rsidRPr="009913DD">
        <w:rPr>
          <w:rStyle w:val="Emphasis"/>
        </w:rPr>
        <w:t>policies</w:t>
      </w:r>
      <w:r w:rsidRPr="000E3C7C">
        <w:rPr>
          <w:sz w:val="16"/>
        </w:rPr>
        <w:t xml:space="preserve">—an awareness that ebbs and flows plays a significant role as a forcing </w:t>
      </w:r>
      <w:r w:rsidRPr="00A80208">
        <w:rPr>
          <w:sz w:val="16"/>
        </w:rPr>
        <w:t xml:space="preserve">mechanism. It </w:t>
      </w:r>
      <w:r w:rsidRPr="00A80208">
        <w:rPr>
          <w:rStyle w:val="StyleUnderline"/>
        </w:rPr>
        <w:t xml:space="preserve">drives the executive branch to </w:t>
      </w:r>
      <w:r w:rsidRPr="00A80208">
        <w:rPr>
          <w:rStyle w:val="Emphasis"/>
        </w:rPr>
        <w:t>alter</w:t>
      </w:r>
      <w:r w:rsidRPr="00A80208">
        <w:rPr>
          <w:sz w:val="16"/>
        </w:rPr>
        <w:t xml:space="preserve">, disclose, and improve </w:t>
      </w:r>
      <w:r w:rsidRPr="00A80208">
        <w:rPr>
          <w:rStyle w:val="StyleUnderline"/>
        </w:rPr>
        <w:t xml:space="preserve">those policies before courts </w:t>
      </w:r>
      <w:r w:rsidRPr="00A80208">
        <w:rPr>
          <w:rStyle w:val="Emphasis"/>
        </w:rPr>
        <w:t>actually</w:t>
      </w:r>
      <w:r w:rsidRPr="00A80208">
        <w:rPr>
          <w:rStyle w:val="StyleUnderline"/>
        </w:rPr>
        <w:t xml:space="preserve"> review them</w:t>
      </w:r>
      <w:r w:rsidRPr="00A80208">
        <w:rPr>
          <w:sz w:val="16"/>
        </w:rPr>
        <w:t>. The observer effect is distinct</w:t>
      </w:r>
      <w:r w:rsidRPr="000E3C7C">
        <w:rPr>
          <w:sz w:val="16"/>
        </w:rPr>
        <w:t xml:space="preserve"> from the executive's response to court orders that require the executive to make specific changes to a particular security policy. The observer effect leads to nonmandatory policy changes by the executive—even before a court reaches the merits of a case challenging that policy (or a related one)—as a result of newfound uncertainty about whether and how courts may evaluate those policies.</w:t>
      </w:r>
    </w:p>
    <w:p w14:paraId="0D12E297" w14:textId="77777777" w:rsidR="00BB05CF" w:rsidRPr="000E3C7C" w:rsidRDefault="00BB05CF" w:rsidP="00BB05CF">
      <w:pPr>
        <w:rPr>
          <w:sz w:val="16"/>
        </w:rPr>
      </w:pPr>
      <w:r w:rsidRPr="008D4061">
        <w:rPr>
          <w:rStyle w:val="StyleUnderline"/>
        </w:rPr>
        <w:t xml:space="preserve">The effect leads the </w:t>
      </w:r>
      <w:r w:rsidRPr="008D4061">
        <w:rPr>
          <w:rStyle w:val="Emphasis"/>
        </w:rPr>
        <w:t>exec</w:t>
      </w:r>
      <w:r w:rsidRPr="008D4061">
        <w:rPr>
          <w:rStyle w:val="StyleUnderline"/>
        </w:rPr>
        <w:t xml:space="preserve">utive to select </w:t>
      </w:r>
      <w:r w:rsidRPr="008D4061">
        <w:rPr>
          <w:rStyle w:val="Emphasis"/>
        </w:rPr>
        <w:t>different</w:t>
      </w:r>
      <w:r w:rsidRPr="008D4061">
        <w:rPr>
          <w:rStyle w:val="StyleUnderline"/>
        </w:rPr>
        <w:t xml:space="preserve"> policies than those it would</w:t>
      </w:r>
      <w:r w:rsidRPr="000E3C7C">
        <w:rPr>
          <w:sz w:val="16"/>
        </w:rPr>
        <w:t xml:space="preserve"> adopt </w:t>
      </w:r>
      <w:r w:rsidRPr="008D4061">
        <w:rPr>
          <w:rStyle w:val="StyleUnderline"/>
        </w:rPr>
        <w:t xml:space="preserve">if it were </w:t>
      </w:r>
      <w:r w:rsidRPr="008D4061">
        <w:rPr>
          <w:rStyle w:val="Emphasis"/>
        </w:rPr>
        <w:t>certain</w:t>
      </w:r>
      <w:r w:rsidRPr="000E3C7C">
        <w:rPr>
          <w:sz w:val="16"/>
        </w:rPr>
        <w:t xml:space="preserve"> that </w:t>
      </w:r>
      <w:r w:rsidRPr="008D4061">
        <w:rPr>
          <w:rStyle w:val="StyleUnderline"/>
        </w:rPr>
        <w:t xml:space="preserve">those policies would not face </w:t>
      </w:r>
      <w:r w:rsidRPr="008D4061">
        <w:rPr>
          <w:rStyle w:val="Emphasis"/>
        </w:rPr>
        <w:t>judicial consideration</w:t>
      </w:r>
      <w:r w:rsidRPr="000E3C7C">
        <w:rPr>
          <w:sz w:val="16"/>
        </w:rPr>
        <w:t xml:space="preserve">. </w:t>
      </w:r>
      <w:r w:rsidRPr="008D4061">
        <w:rPr>
          <w:rStyle w:val="StyleUnderline"/>
        </w:rPr>
        <w:t>Where the executive has</w:t>
      </w:r>
      <w:r w:rsidRPr="000E3C7C">
        <w:rPr>
          <w:sz w:val="16"/>
        </w:rPr>
        <w:t xml:space="preserve"> a </w:t>
      </w:r>
      <w:r w:rsidRPr="008D4061">
        <w:rPr>
          <w:rStyle w:val="Emphasis"/>
        </w:rPr>
        <w:t>high</w:t>
      </w:r>
      <w:r w:rsidRPr="000E3C7C">
        <w:rPr>
          <w:sz w:val="16"/>
        </w:rPr>
        <w:t xml:space="preserve"> degree of </w:t>
      </w:r>
      <w:r w:rsidRPr="008D4061">
        <w:rPr>
          <w:rStyle w:val="Emphasis"/>
        </w:rPr>
        <w:t>confidence</w:t>
      </w:r>
      <w:r w:rsidRPr="000E3C7C">
        <w:rPr>
          <w:sz w:val="16"/>
        </w:rPr>
        <w:t xml:space="preserve"> that </w:t>
      </w:r>
      <w:r w:rsidRPr="008D4061">
        <w:rPr>
          <w:rStyle w:val="StyleUnderline"/>
        </w:rPr>
        <w:t xml:space="preserve">a court will </w:t>
      </w:r>
      <w:r w:rsidRPr="008D4061">
        <w:rPr>
          <w:rStyle w:val="Emphasis"/>
        </w:rPr>
        <w:t>review</w:t>
      </w:r>
      <w:r w:rsidRPr="000E3C7C">
        <w:rPr>
          <w:sz w:val="16"/>
        </w:rPr>
        <w:t xml:space="preserve"> its policy, the </w:t>
      </w:r>
      <w:r w:rsidRPr="008D4061">
        <w:rPr>
          <w:rStyle w:val="StyleUnderline"/>
        </w:rPr>
        <w:t xml:space="preserve">executive has </w:t>
      </w:r>
      <w:r w:rsidRPr="008D4061">
        <w:rPr>
          <w:rStyle w:val="Emphasis"/>
        </w:rPr>
        <w:t>strong incentives</w:t>
      </w:r>
      <w:r w:rsidRPr="008D4061">
        <w:rPr>
          <w:rStyle w:val="StyleUnderline"/>
        </w:rPr>
        <w:t xml:space="preserve"> to select a policy option it is confident a court would </w:t>
      </w:r>
      <w:r w:rsidRPr="008D4061">
        <w:rPr>
          <w:rStyle w:val="Emphasis"/>
        </w:rPr>
        <w:t>uphold</w:t>
      </w:r>
      <w:r w:rsidRPr="000E3C7C">
        <w:rPr>
          <w:sz w:val="16"/>
        </w:rPr>
        <w:t xml:space="preserve">.'8 Where-as often is true in national security cases-there is more doubt about whether a court will intervene, the executive may take a greater gamble in setting a policy. 19 As long as judicial review is reasonably foreseeable, however, </w:t>
      </w:r>
      <w:r w:rsidRPr="008D4061">
        <w:rPr>
          <w:rStyle w:val="StyleUnderline"/>
        </w:rPr>
        <w:t xml:space="preserve">the observer effect results in a form of </w:t>
      </w:r>
      <w:r w:rsidRPr="008D4061">
        <w:rPr>
          <w:rStyle w:val="Emphasis"/>
        </w:rPr>
        <w:t>executive deference</w:t>
      </w:r>
      <w:r w:rsidRPr="008D4061">
        <w:rPr>
          <w:rStyle w:val="StyleUnderline"/>
        </w:rPr>
        <w:t xml:space="preserve"> to </w:t>
      </w:r>
      <w:r w:rsidRPr="008D4061">
        <w:rPr>
          <w:rStyle w:val="Emphasis"/>
        </w:rPr>
        <w:t>courts</w:t>
      </w:r>
      <w:r w:rsidRPr="000E3C7C">
        <w:rPr>
          <w:sz w:val="16"/>
        </w:rPr>
        <w:t xml:space="preserve">—or deference to a prediction about the type of national security policy an </w:t>
      </w:r>
      <w:r>
        <w:rPr>
          <w:sz w:val="16"/>
        </w:rPr>
        <w:t>“</w:t>
      </w:r>
      <w:r w:rsidRPr="000E3C7C">
        <w:rPr>
          <w:sz w:val="16"/>
        </w:rPr>
        <w:t>average</w:t>
      </w:r>
      <w:r>
        <w:rPr>
          <w:sz w:val="16"/>
        </w:rPr>
        <w:t>”</w:t>
      </w:r>
      <w:r w:rsidRPr="000E3C7C">
        <w:rPr>
          <w:sz w:val="16"/>
        </w:rPr>
        <w:t xml:space="preserve"> court would uphold.20</w:t>
      </w:r>
    </w:p>
    <w:p w14:paraId="288B742D" w14:textId="77777777" w:rsidR="00BB05CF" w:rsidRPr="000E3C7C" w:rsidRDefault="00BB05CF" w:rsidP="00BB05CF">
      <w:pPr>
        <w:rPr>
          <w:sz w:val="16"/>
        </w:rPr>
      </w:pPr>
      <w:r w:rsidRPr="000E3C7C">
        <w:rPr>
          <w:sz w:val="16"/>
        </w:rPr>
        <w:t xml:space="preserve">The theory that the executive responds to an observer effect contains a critical assumption worth stating plainly: </w:t>
      </w:r>
      <w:r w:rsidRPr="009219B5">
        <w:rPr>
          <w:rStyle w:val="StyleUnderline"/>
        </w:rPr>
        <w:t xml:space="preserve">the </w:t>
      </w:r>
      <w:r w:rsidRPr="00362CD1">
        <w:rPr>
          <w:rStyle w:val="Emphasis"/>
          <w:highlight w:val="cyan"/>
        </w:rPr>
        <w:t>exec</w:t>
      </w:r>
      <w:r w:rsidRPr="009219B5">
        <w:rPr>
          <w:rStyle w:val="StyleUnderline"/>
        </w:rPr>
        <w:t xml:space="preserve">utive </w:t>
      </w:r>
      <w:r w:rsidRPr="00362CD1">
        <w:rPr>
          <w:rStyle w:val="StyleUnderline"/>
          <w:highlight w:val="cyan"/>
        </w:rPr>
        <w:t>views</w:t>
      </w:r>
      <w:r w:rsidRPr="009219B5">
        <w:rPr>
          <w:rStyle w:val="StyleUnderline"/>
        </w:rPr>
        <w:t xml:space="preserve"> </w:t>
      </w:r>
      <w:r w:rsidRPr="009219B5">
        <w:rPr>
          <w:rStyle w:val="Emphasis"/>
        </w:rPr>
        <w:t>law</w:t>
      </w:r>
      <w:r w:rsidRPr="000E3C7C">
        <w:rPr>
          <w:sz w:val="16"/>
        </w:rPr>
        <w:t>—</w:t>
      </w:r>
      <w:r w:rsidRPr="009219B5">
        <w:rPr>
          <w:rStyle w:val="StyleUnderline"/>
        </w:rPr>
        <w:t xml:space="preserve">including </w:t>
      </w:r>
      <w:r w:rsidRPr="00362CD1">
        <w:rPr>
          <w:rStyle w:val="Emphasis"/>
          <w:highlight w:val="cyan"/>
        </w:rPr>
        <w:t>case law</w:t>
      </w:r>
      <w:r w:rsidRPr="000E3C7C">
        <w:rPr>
          <w:sz w:val="16"/>
        </w:rPr>
        <w:t>—</w:t>
      </w:r>
      <w:r w:rsidRPr="00362CD1">
        <w:rPr>
          <w:rStyle w:val="StyleUnderline"/>
          <w:highlight w:val="cyan"/>
        </w:rPr>
        <w:t xml:space="preserve">as </w:t>
      </w:r>
      <w:r w:rsidRPr="00362CD1">
        <w:rPr>
          <w:rStyle w:val="Emphasis"/>
          <w:highlight w:val="cyan"/>
        </w:rPr>
        <w:t>binding</w:t>
      </w:r>
      <w:r w:rsidRPr="00362CD1">
        <w:rPr>
          <w:rStyle w:val="StyleUnderline"/>
          <w:highlight w:val="cyan"/>
        </w:rPr>
        <w:t xml:space="preserve"> and tends to </w:t>
      </w:r>
      <w:r w:rsidRPr="00362CD1">
        <w:rPr>
          <w:rStyle w:val="Emphasis"/>
          <w:highlight w:val="cyan"/>
        </w:rPr>
        <w:t>comply</w:t>
      </w:r>
      <w:r w:rsidRPr="000E3C7C">
        <w:rPr>
          <w:sz w:val="16"/>
        </w:rPr>
        <w:t xml:space="preserve"> with it. In The Executive Unbound, Eric Posner and Adrian Vermeule express doubt about this proposition, arguing that the executive is unfettered by legal constraints.21 Their critics highlight various ways in which that statement is false as a descriptive matter, including by offering examples of situations in which the executive has declined to pursue its preferred course of action because it viewed that course as legally unavailable.22 The observer effect offers additional support for the conclusion that the executive branch is attuned to the power of law by showing how </w:t>
      </w:r>
      <w:r w:rsidRPr="00A24C20">
        <w:rPr>
          <w:rStyle w:val="StyleUnderline"/>
        </w:rPr>
        <w:t xml:space="preserve">the </w:t>
      </w:r>
      <w:r w:rsidRPr="00362CD1">
        <w:rPr>
          <w:rStyle w:val="Emphasis"/>
          <w:highlight w:val="cyan"/>
        </w:rPr>
        <w:t>exec</w:t>
      </w:r>
      <w:r w:rsidRPr="00A24C20">
        <w:rPr>
          <w:rStyle w:val="StyleUnderline"/>
        </w:rPr>
        <w:t xml:space="preserve">utive </w:t>
      </w:r>
      <w:r w:rsidRPr="00362CD1">
        <w:rPr>
          <w:rStyle w:val="Emphasis"/>
          <w:highlight w:val="cyan"/>
        </w:rPr>
        <w:t>internalizes</w:t>
      </w:r>
      <w:r w:rsidRPr="00362CD1">
        <w:rPr>
          <w:rStyle w:val="StyleUnderline"/>
          <w:highlight w:val="cyan"/>
        </w:rPr>
        <w:t xml:space="preserve"> anticipated </w:t>
      </w:r>
      <w:r w:rsidRPr="00362CD1">
        <w:rPr>
          <w:rStyle w:val="Emphasis"/>
          <w:highlight w:val="cyan"/>
        </w:rPr>
        <w:t>judicial responses</w:t>
      </w:r>
      <w:r w:rsidRPr="00A24C20">
        <w:rPr>
          <w:rStyle w:val="StyleUnderline"/>
        </w:rPr>
        <w:t xml:space="preserve"> to its policies </w:t>
      </w:r>
      <w:r w:rsidRPr="00362CD1">
        <w:rPr>
          <w:rStyle w:val="StyleUnderline"/>
          <w:highlight w:val="cyan"/>
        </w:rPr>
        <w:t xml:space="preserve">when drawing </w:t>
      </w:r>
      <w:r w:rsidRPr="00362CD1">
        <w:rPr>
          <w:rStyle w:val="Emphasis"/>
          <w:highlight w:val="cyan"/>
        </w:rPr>
        <w:t>policy lines</w:t>
      </w:r>
      <w:r w:rsidRPr="000E3C7C">
        <w:rPr>
          <w:sz w:val="16"/>
        </w:rPr>
        <w:t>.23</w:t>
      </w:r>
    </w:p>
    <w:p w14:paraId="08F4BA78" w14:textId="77777777" w:rsidR="00BB05CF" w:rsidRPr="000E3C7C" w:rsidRDefault="00BB05CF" w:rsidP="00BB05CF">
      <w:pPr>
        <w:rPr>
          <w:sz w:val="16"/>
        </w:rPr>
      </w:pPr>
      <w:r w:rsidRPr="000E3C7C">
        <w:rPr>
          <w:sz w:val="16"/>
        </w:rPr>
        <w:t>Several scholars have expressed an intuition that legal uncertainty plays an important role in limiting the extent to which the political branches aggrandize their own powers.24 However, legal scholarship offers no discussion of why and how uncertainty about judicial involvement affects executive policy choices, particularly in the national security area.25 This section does so. The observer effect results from the confluence of at least three elements: (1) a triggering event; (2) robust jurisdictional or substantive uncertainty; and (3) the likelihood of recurring scenarios.</w:t>
      </w:r>
    </w:p>
    <w:p w14:paraId="2FA23216" w14:textId="77777777" w:rsidR="00BB05CF" w:rsidRPr="000E3C7C" w:rsidRDefault="00BB05CF" w:rsidP="00BB05CF">
      <w:pPr>
        <w:rPr>
          <w:sz w:val="16"/>
        </w:rPr>
      </w:pPr>
      <w:r w:rsidRPr="000E3C7C">
        <w:rPr>
          <w:sz w:val="16"/>
        </w:rPr>
        <w:t>1. Triggering Event</w:t>
      </w:r>
    </w:p>
    <w:p w14:paraId="7C683B13" w14:textId="77777777" w:rsidR="00BB05CF" w:rsidRPr="000E3C7C" w:rsidRDefault="00BB05CF" w:rsidP="00BB05CF">
      <w:pPr>
        <w:rPr>
          <w:sz w:val="16"/>
        </w:rPr>
      </w:pPr>
      <w:r w:rsidRPr="000E3C7C">
        <w:rPr>
          <w:sz w:val="16"/>
        </w:rPr>
        <w:t xml:space="preserve">Various </w:t>
      </w:r>
      <w:r w:rsidRPr="00362CD1">
        <w:rPr>
          <w:rStyle w:val="StyleUnderline"/>
          <w:highlight w:val="cyan"/>
        </w:rPr>
        <w:t>litigation</w:t>
      </w:r>
      <w:r w:rsidRPr="000E3C7C">
        <w:rPr>
          <w:sz w:val="16"/>
        </w:rPr>
        <w:t xml:space="preserve">-related activity </w:t>
      </w:r>
      <w:r w:rsidRPr="00BC4B8A">
        <w:rPr>
          <w:rStyle w:val="StyleUnderline"/>
        </w:rPr>
        <w:t xml:space="preserve">can </w:t>
      </w:r>
      <w:r w:rsidRPr="00362CD1">
        <w:rPr>
          <w:rStyle w:val="Emphasis"/>
          <w:highlight w:val="cyan"/>
        </w:rPr>
        <w:t>trigger</w:t>
      </w:r>
      <w:r w:rsidRPr="00624BE7">
        <w:rPr>
          <w:rStyle w:val="StyleUnderline"/>
        </w:rPr>
        <w:t xml:space="preserve"> the </w:t>
      </w:r>
      <w:r w:rsidRPr="00362CD1">
        <w:rPr>
          <w:rStyle w:val="Emphasis"/>
          <w:highlight w:val="cyan"/>
        </w:rPr>
        <w:t>observer effect</w:t>
      </w:r>
      <w:r w:rsidRPr="000E3C7C">
        <w:rPr>
          <w:sz w:val="16"/>
        </w:rPr>
        <w:t xml:space="preserve">. </w:t>
      </w:r>
      <w:r w:rsidRPr="00BC4B8A">
        <w:rPr>
          <w:rStyle w:val="StyleUnderline"/>
        </w:rPr>
        <w:t>This ranges from</w:t>
      </w:r>
      <w:r w:rsidRPr="000E3C7C">
        <w:rPr>
          <w:sz w:val="16"/>
        </w:rPr>
        <w:t xml:space="preserve"> the filing of a nonfrivolous case, to some indication from a court that it may reach the merits of a case (i.e., ordering briefing on an issue, or rejecting the government's motion for summary judgment), to the </w:t>
      </w:r>
      <w:r w:rsidRPr="00BC4B8A">
        <w:rPr>
          <w:rStyle w:val="StyleUnderline"/>
        </w:rPr>
        <w:t xml:space="preserve">court's consideration of the </w:t>
      </w:r>
      <w:r w:rsidRPr="00BC4B8A">
        <w:rPr>
          <w:rStyle w:val="Emphasis"/>
        </w:rPr>
        <w:t>issue</w:t>
      </w:r>
      <w:r w:rsidRPr="00BC4B8A">
        <w:rPr>
          <w:rStyle w:val="StyleUnderline"/>
        </w:rPr>
        <w:t xml:space="preserve"> on the </w:t>
      </w:r>
      <w:r w:rsidRPr="00BC4B8A">
        <w:rPr>
          <w:rStyle w:val="Emphasis"/>
        </w:rPr>
        <w:t>merits</w:t>
      </w:r>
      <w:r w:rsidRPr="00BC4B8A">
        <w:rPr>
          <w:rStyle w:val="StyleUnderline"/>
        </w:rPr>
        <w:t xml:space="preserve">. The observer effect </w:t>
      </w:r>
      <w:r w:rsidRPr="00362CD1">
        <w:rPr>
          <w:rStyle w:val="Emphasis"/>
          <w:highlight w:val="cyan"/>
        </w:rPr>
        <w:t>most clearly</w:t>
      </w:r>
      <w:r w:rsidRPr="00BC4B8A">
        <w:rPr>
          <w:rStyle w:val="StyleUnderline"/>
        </w:rPr>
        <w:t xml:space="preserve"> comes into play </w:t>
      </w:r>
      <w:r w:rsidRPr="00362CD1">
        <w:rPr>
          <w:rStyle w:val="StyleUnderline"/>
          <w:highlight w:val="cyan"/>
        </w:rPr>
        <w:t>when</w:t>
      </w:r>
      <w:r w:rsidRPr="00BC4B8A">
        <w:rPr>
          <w:rStyle w:val="StyleUnderline"/>
        </w:rPr>
        <w:t xml:space="preserve"> a </w:t>
      </w:r>
      <w:r w:rsidRPr="00362CD1">
        <w:rPr>
          <w:rStyle w:val="StyleUnderline"/>
          <w:highlight w:val="cyan"/>
        </w:rPr>
        <w:t>court</w:t>
      </w:r>
      <w:r w:rsidRPr="00BC4B8A">
        <w:rPr>
          <w:rStyle w:val="StyleUnderline"/>
        </w:rPr>
        <w:t xml:space="preserve"> </w:t>
      </w:r>
      <w:r w:rsidRPr="00362CD1">
        <w:rPr>
          <w:rStyle w:val="StyleUnderline"/>
          <w:highlight w:val="cyan"/>
        </w:rPr>
        <w:t xml:space="preserve">becomes </w:t>
      </w:r>
      <w:r w:rsidRPr="00362CD1">
        <w:rPr>
          <w:rStyle w:val="Emphasis"/>
          <w:highlight w:val="cyan"/>
        </w:rPr>
        <w:t>seized</w:t>
      </w:r>
      <w:r w:rsidRPr="00362CD1">
        <w:rPr>
          <w:rStyle w:val="StyleUnderline"/>
          <w:highlight w:val="cyan"/>
        </w:rPr>
        <w:t xml:space="preserve"> with a </w:t>
      </w:r>
      <w:r w:rsidRPr="00362CD1">
        <w:rPr>
          <w:rStyle w:val="Emphasis"/>
          <w:highlight w:val="cyan"/>
        </w:rPr>
        <w:t>nat</w:t>
      </w:r>
      <w:r w:rsidRPr="00BC4B8A">
        <w:rPr>
          <w:rStyle w:val="StyleUnderline"/>
        </w:rPr>
        <w:t xml:space="preserve">ional </w:t>
      </w:r>
      <w:r w:rsidRPr="00362CD1">
        <w:rPr>
          <w:rStyle w:val="Emphasis"/>
          <w:highlight w:val="cyan"/>
        </w:rPr>
        <w:t>sec</w:t>
      </w:r>
      <w:r w:rsidRPr="00BC4B8A">
        <w:rPr>
          <w:rStyle w:val="StyleUnderline"/>
        </w:rPr>
        <w:t xml:space="preserve">urity </w:t>
      </w:r>
      <w:r w:rsidRPr="00362CD1">
        <w:rPr>
          <w:rStyle w:val="StyleUnderline"/>
          <w:highlight w:val="cyan"/>
        </w:rPr>
        <w:t>case after</w:t>
      </w:r>
      <w:r w:rsidRPr="000E3C7C">
        <w:rPr>
          <w:sz w:val="16"/>
        </w:rPr>
        <w:t xml:space="preserve"> an </w:t>
      </w:r>
      <w:r w:rsidRPr="00362CD1">
        <w:rPr>
          <w:rStyle w:val="Emphasis"/>
          <w:highlight w:val="cyan"/>
        </w:rPr>
        <w:t>extended</w:t>
      </w:r>
      <w:r w:rsidRPr="000E3C7C">
        <w:rPr>
          <w:sz w:val="16"/>
        </w:rPr>
        <w:t xml:space="preserve"> period of </w:t>
      </w:r>
      <w:r w:rsidRPr="00BC4B8A">
        <w:rPr>
          <w:rStyle w:val="StyleUnderline"/>
        </w:rPr>
        <w:t xml:space="preserve">judicial </w:t>
      </w:r>
      <w:r w:rsidRPr="00362CD1">
        <w:rPr>
          <w:rStyle w:val="Emphasis"/>
          <w:highlight w:val="cyan"/>
        </w:rPr>
        <w:t>noninvolvement</w:t>
      </w:r>
      <w:r w:rsidRPr="00BC4B8A">
        <w:rPr>
          <w:rStyle w:val="StyleUnderline"/>
        </w:rPr>
        <w:t xml:space="preserve"> in </w:t>
      </w:r>
      <w:r w:rsidRPr="00BC4B8A">
        <w:rPr>
          <w:rStyle w:val="Emphasis"/>
        </w:rPr>
        <w:t>security</w:t>
      </w:r>
      <w:r w:rsidRPr="00BC4B8A">
        <w:rPr>
          <w:rStyle w:val="StyleUnderline"/>
        </w:rPr>
        <w:t xml:space="preserve"> </w:t>
      </w:r>
      <w:r w:rsidRPr="000E3C7C">
        <w:rPr>
          <w:sz w:val="16"/>
        </w:rPr>
        <w:t xml:space="preserve">issues. </w:t>
      </w:r>
      <w:r w:rsidRPr="00C73E61">
        <w:rPr>
          <w:rStyle w:val="StyleUnderline"/>
        </w:rPr>
        <w:t xml:space="preserve">The observer effect then </w:t>
      </w:r>
      <w:r w:rsidRPr="00C73E61">
        <w:rPr>
          <w:rStyle w:val="Emphasis"/>
        </w:rPr>
        <w:t>kicks in</w:t>
      </w:r>
      <w:r w:rsidRPr="00C73E61">
        <w:rPr>
          <w:rStyle w:val="StyleUnderline"/>
        </w:rPr>
        <w:t xml:space="preserve"> to influence the </w:t>
      </w:r>
      <w:r w:rsidRPr="00C73E61">
        <w:rPr>
          <w:rStyle w:val="Emphasis"/>
        </w:rPr>
        <w:t>exec</w:t>
      </w:r>
      <w:r w:rsidRPr="00C73E61">
        <w:rPr>
          <w:rStyle w:val="StyleUnderline"/>
        </w:rPr>
        <w:t xml:space="preserve">utive's </w:t>
      </w:r>
      <w:r w:rsidRPr="00C73E61">
        <w:rPr>
          <w:rStyle w:val="Emphasis"/>
        </w:rPr>
        <w:t>approach</w:t>
      </w:r>
      <w:r w:rsidRPr="000E3C7C">
        <w:rPr>
          <w:sz w:val="16"/>
        </w:rPr>
        <w:t xml:space="preserve"> to the policy being challenged in the triggering case, as well as </w:t>
      </w:r>
      <w:r w:rsidRPr="00362CD1">
        <w:rPr>
          <w:rStyle w:val="StyleUnderline"/>
          <w:highlight w:val="cyan"/>
        </w:rPr>
        <w:t xml:space="preserve">to </w:t>
      </w:r>
      <w:r w:rsidRPr="00362CD1">
        <w:rPr>
          <w:rStyle w:val="Emphasis"/>
          <w:highlight w:val="cyan"/>
        </w:rPr>
        <w:t>future</w:t>
      </w:r>
      <w:r w:rsidRPr="000E3C7C">
        <w:rPr>
          <w:sz w:val="16"/>
        </w:rPr>
        <w:t xml:space="preserve"> (</w:t>
      </w:r>
      <w:r w:rsidRPr="00362CD1">
        <w:rPr>
          <w:rStyle w:val="StyleUnderline"/>
          <w:highlight w:val="cyan"/>
        </w:rPr>
        <w:t xml:space="preserve">or other </w:t>
      </w:r>
      <w:r w:rsidRPr="00362CD1">
        <w:rPr>
          <w:rStyle w:val="Emphasis"/>
          <w:highlight w:val="cyan"/>
        </w:rPr>
        <w:t>preexisting</w:t>
      </w:r>
      <w:r w:rsidRPr="000E3C7C">
        <w:rPr>
          <w:sz w:val="16"/>
        </w:rPr>
        <w:t xml:space="preserve">) </w:t>
      </w:r>
      <w:r w:rsidRPr="00362CD1">
        <w:rPr>
          <w:rStyle w:val="Emphasis"/>
          <w:highlight w:val="cyan"/>
        </w:rPr>
        <w:t>exec</w:t>
      </w:r>
      <w:r w:rsidRPr="00C73E61">
        <w:rPr>
          <w:rStyle w:val="StyleUnderline"/>
        </w:rPr>
        <w:t xml:space="preserve">utive </w:t>
      </w:r>
      <w:r w:rsidRPr="00362CD1">
        <w:rPr>
          <w:rStyle w:val="StyleUnderline"/>
          <w:highlight w:val="cyan"/>
        </w:rPr>
        <w:t xml:space="preserve">policies in the </w:t>
      </w:r>
      <w:r w:rsidRPr="00362CD1">
        <w:rPr>
          <w:rStyle w:val="Emphasis"/>
          <w:highlight w:val="cyan"/>
        </w:rPr>
        <w:t>vicinity</w:t>
      </w:r>
      <w:r w:rsidRPr="00362CD1">
        <w:rPr>
          <w:rStyle w:val="StyleUnderline"/>
          <w:highlight w:val="cyan"/>
        </w:rPr>
        <w:t xml:space="preserve"> of that </w:t>
      </w:r>
      <w:r w:rsidRPr="00362CD1">
        <w:rPr>
          <w:rStyle w:val="Emphasis"/>
          <w:highlight w:val="cyan"/>
        </w:rPr>
        <w:t>trigger</w:t>
      </w:r>
      <w:r w:rsidRPr="005407E8">
        <w:rPr>
          <w:rStyle w:val="Emphasis"/>
        </w:rPr>
        <w:t>ing</w:t>
      </w:r>
      <w:r w:rsidRPr="00C73E61">
        <w:rPr>
          <w:rStyle w:val="Emphasis"/>
        </w:rPr>
        <w:t xml:space="preserve"> case</w:t>
      </w:r>
      <w:r w:rsidRPr="000E3C7C">
        <w:rPr>
          <w:sz w:val="16"/>
        </w:rPr>
        <w:t xml:space="preserve">. </w:t>
      </w:r>
      <w:r w:rsidRPr="00624BE7">
        <w:rPr>
          <w:rStyle w:val="StyleUnderline"/>
        </w:rPr>
        <w:t xml:space="preserve">The </w:t>
      </w:r>
      <w:r w:rsidRPr="00624BE7">
        <w:rPr>
          <w:rStyle w:val="Emphasis"/>
        </w:rPr>
        <w:t>other</w:t>
      </w:r>
      <w:r w:rsidRPr="00624BE7">
        <w:rPr>
          <w:rStyle w:val="StyleUnderline"/>
        </w:rPr>
        <w:t xml:space="preserve"> executive policies</w:t>
      </w:r>
      <w:r w:rsidRPr="00624BE7">
        <w:rPr>
          <w:sz w:val="16"/>
        </w:rPr>
        <w:t xml:space="preserve"> affected by the triggering case </w:t>
      </w:r>
      <w:r w:rsidRPr="00624BE7">
        <w:rPr>
          <w:rStyle w:val="StyleUnderline"/>
        </w:rPr>
        <w:t xml:space="preserve">must be </w:t>
      </w:r>
      <w:r w:rsidRPr="00624BE7">
        <w:rPr>
          <w:rStyle w:val="Emphasis"/>
        </w:rPr>
        <w:t>loosely</w:t>
      </w:r>
      <w:r w:rsidRPr="00624BE7">
        <w:rPr>
          <w:rStyle w:val="StyleUnderline"/>
        </w:rPr>
        <w:t xml:space="preserve"> related</w:t>
      </w:r>
      <w:r w:rsidRPr="00624BE7">
        <w:rPr>
          <w:sz w:val="16"/>
        </w:rPr>
        <w:t xml:space="preserve"> to the policy being challenged in the triggering case, </w:t>
      </w:r>
      <w:r w:rsidRPr="00624BE7">
        <w:rPr>
          <w:rStyle w:val="StyleUnderline"/>
        </w:rPr>
        <w:t xml:space="preserve">but </w:t>
      </w:r>
      <w:r w:rsidRPr="00624BE7">
        <w:rPr>
          <w:rStyle w:val="Emphasis"/>
        </w:rPr>
        <w:t>need not</w:t>
      </w:r>
      <w:r w:rsidRPr="00624BE7">
        <w:rPr>
          <w:rStyle w:val="StyleUnderline"/>
        </w:rPr>
        <w:t xml:space="preserve"> overlap</w:t>
      </w:r>
      <w:r w:rsidRPr="00624BE7">
        <w:rPr>
          <w:sz w:val="16"/>
        </w:rPr>
        <w:t xml:space="preserve"> with that precise policy. Thus, a U.S. Supreme Court holding that the United States must provide certain review procedures to individuals being held as enemy combatants in a particular geographic location will trigger the observer effect for many future policies related to detention, whether or</w:t>
      </w:r>
      <w:r w:rsidRPr="000E3C7C">
        <w:rPr>
          <w:sz w:val="16"/>
        </w:rPr>
        <w:t xml:space="preserve"> </w:t>
      </w:r>
      <w:r w:rsidRPr="00DB77BF">
        <w:rPr>
          <w:rStyle w:val="StyleUnderline"/>
        </w:rPr>
        <w:t xml:space="preserve">not those policies </w:t>
      </w:r>
      <w:r w:rsidRPr="00DB77BF">
        <w:rPr>
          <w:rStyle w:val="Emphasis"/>
        </w:rPr>
        <w:t>directly implicate</w:t>
      </w:r>
      <w:r w:rsidRPr="00DB77BF">
        <w:rPr>
          <w:rStyle w:val="StyleUnderline"/>
        </w:rPr>
        <w:t xml:space="preserve"> the </w:t>
      </w:r>
      <w:r w:rsidRPr="00DB77BF">
        <w:rPr>
          <w:rStyle w:val="Emphasis"/>
        </w:rPr>
        <w:t>factual</w:t>
      </w:r>
      <w:r w:rsidRPr="00DB77BF">
        <w:rPr>
          <w:rStyle w:val="StyleUnderline"/>
        </w:rPr>
        <w:t xml:space="preserve"> or </w:t>
      </w:r>
      <w:r w:rsidRPr="00DB77BF">
        <w:rPr>
          <w:rStyle w:val="Emphasis"/>
        </w:rPr>
        <w:t>legal</w:t>
      </w:r>
      <w:r w:rsidRPr="00DB77BF">
        <w:rPr>
          <w:rStyle w:val="StyleUnderline"/>
        </w:rPr>
        <w:t xml:space="preserve"> scenarios in the case</w:t>
      </w:r>
      <w:r w:rsidRPr="000E3C7C">
        <w:rPr>
          <w:sz w:val="16"/>
        </w:rPr>
        <w:t xml:space="preserve"> that </w:t>
      </w:r>
      <w:r w:rsidRPr="00DB77BF">
        <w:rPr>
          <w:rStyle w:val="StyleUnderline"/>
        </w:rPr>
        <w:t>the Court decided</w:t>
      </w:r>
      <w:r w:rsidRPr="000E3C7C">
        <w:rPr>
          <w:sz w:val="16"/>
        </w:rPr>
        <w:t>.26</w:t>
      </w:r>
    </w:p>
    <w:p w14:paraId="45AF33E0" w14:textId="77777777" w:rsidR="00BB05CF" w:rsidRPr="000E3C7C" w:rsidRDefault="00BB05CF" w:rsidP="00BB05CF">
      <w:pPr>
        <w:rPr>
          <w:sz w:val="16"/>
        </w:rPr>
      </w:pPr>
      <w:r w:rsidRPr="000E3C7C">
        <w:rPr>
          <w:sz w:val="16"/>
        </w:rPr>
        <w:t xml:space="preserve">Consider a situation in which the executive branch long operated without judicial oversight. Military decisions about who to detain as enemy belligerents offer a paradigmatic case.27 For decades, the military made independent decisions about which individuals to detain during armed conflict without considering that a court might oversee or revisit these decisions.28 Along came Yaser Hamdi, an American citizen detained by U.S. forces on the battlefield in Afghanistan in 2001 and brought to the United States.29 Hamdi's father filed a habeas petition in June 2002, contending that Hamdi's detention was unlawful.30 The subsequent Supreme Court decision came as a surprise to many in the U.S. government.31 The decision accepted the government's legal theory that it may detain individuals associated with the Taliban as </w:t>
      </w:r>
      <w:r>
        <w:rPr>
          <w:sz w:val="16"/>
        </w:rPr>
        <w:t>“</w:t>
      </w:r>
      <w:r w:rsidRPr="000E3C7C">
        <w:rPr>
          <w:sz w:val="16"/>
        </w:rPr>
        <w:t>enemy combatants.</w:t>
      </w:r>
      <w:r>
        <w:rPr>
          <w:sz w:val="16"/>
        </w:rPr>
        <w:t>”</w:t>
      </w:r>
      <w:r w:rsidRPr="000E3C7C">
        <w:rPr>
          <w:sz w:val="16"/>
        </w:rPr>
        <w:t xml:space="preserve"> 32 But the opinion gave little deference to the argument that the executive's constitutional authorities during wartime permitted the government to avoid giving Hamdi any opportunity to challenge his detention. Rather, the Court ordered the U.S. government to create a process whereby a citizen-detainee may challenge his classification as an enemy combatant and required that that process include notice of the factual basis for his classification and a fair opportunity to rebut those assertions before a neutral decisionmaker.33 The Court thus effectively prevented the executive from retaining sole discretion about whether, when, and how to review the status of its detainees. The filing of the litigation and, more importantly, the Court's holding serve as a triggering event in the detention area.34</w:t>
      </w:r>
    </w:p>
    <w:p w14:paraId="6D65E879" w14:textId="77777777" w:rsidR="00BB05CF" w:rsidRPr="000E3C7C" w:rsidRDefault="00BB05CF" w:rsidP="00BB05CF">
      <w:pPr>
        <w:rPr>
          <w:sz w:val="16"/>
        </w:rPr>
      </w:pPr>
      <w:r w:rsidRPr="000E3C7C">
        <w:rPr>
          <w:sz w:val="16"/>
        </w:rPr>
        <w:t xml:space="preserve">The existence of the observer effect leads to a prediction that U.S. national security policies will cycle between more aggressive and more cautious postures.35 </w:t>
      </w:r>
      <w:r w:rsidRPr="000E3C7C">
        <w:rPr>
          <w:rStyle w:val="StyleUnderline"/>
        </w:rPr>
        <w:t xml:space="preserve">Where the executive is </w:t>
      </w:r>
      <w:r w:rsidRPr="000E3C7C">
        <w:rPr>
          <w:rStyle w:val="Emphasis"/>
        </w:rPr>
        <w:t>quite certain</w:t>
      </w:r>
      <w:r w:rsidRPr="000E3C7C">
        <w:rPr>
          <w:sz w:val="16"/>
        </w:rPr>
        <w:t xml:space="preserve"> that courts </w:t>
      </w:r>
      <w:r w:rsidRPr="000E3C7C">
        <w:rPr>
          <w:rStyle w:val="StyleUnderline"/>
        </w:rPr>
        <w:t xml:space="preserve">will </w:t>
      </w:r>
      <w:r w:rsidRPr="000E3C7C">
        <w:rPr>
          <w:rStyle w:val="Emphasis"/>
        </w:rPr>
        <w:t>not review</w:t>
      </w:r>
      <w:r w:rsidRPr="000E3C7C">
        <w:rPr>
          <w:rStyle w:val="StyleUnderline"/>
        </w:rPr>
        <w:t xml:space="preserve"> particular security policies, its policies will</w:t>
      </w:r>
      <w:r w:rsidRPr="000E3C7C">
        <w:rPr>
          <w:sz w:val="16"/>
        </w:rPr>
        <w:t xml:space="preserve"> tend to be </w:t>
      </w:r>
      <w:r w:rsidRPr="000E3C7C">
        <w:rPr>
          <w:rStyle w:val="StyleUnderline"/>
        </w:rPr>
        <w:t xml:space="preserve">more </w:t>
      </w:r>
      <w:r w:rsidRPr="000E3C7C">
        <w:rPr>
          <w:rStyle w:val="Emphasis"/>
        </w:rPr>
        <w:t>aggressive</w:t>
      </w:r>
      <w:r w:rsidRPr="000E3C7C">
        <w:rPr>
          <w:sz w:val="16"/>
        </w:rPr>
        <w:t xml:space="preserve">. </w:t>
      </w:r>
      <w:r w:rsidRPr="000E3C7C">
        <w:rPr>
          <w:rStyle w:val="Emphasis"/>
        </w:rPr>
        <w:t>Then</w:t>
      </w:r>
      <w:r w:rsidRPr="000E3C7C">
        <w:rPr>
          <w:sz w:val="16"/>
        </w:rPr>
        <w:t xml:space="preserve">, one or more </w:t>
      </w:r>
      <w:r w:rsidRPr="00362CD1">
        <w:rPr>
          <w:rStyle w:val="Emphasis"/>
          <w:highlight w:val="cyan"/>
        </w:rPr>
        <w:t>triggering</w:t>
      </w:r>
      <w:r w:rsidRPr="00362CD1">
        <w:rPr>
          <w:rStyle w:val="StyleUnderline"/>
          <w:highlight w:val="cyan"/>
        </w:rPr>
        <w:t xml:space="preserve"> events lead</w:t>
      </w:r>
      <w:r w:rsidRPr="00362CD1">
        <w:rPr>
          <w:rStyle w:val="StyleUnderline"/>
        </w:rPr>
        <w:t>s</w:t>
      </w:r>
      <w:r w:rsidRPr="000E3C7C">
        <w:rPr>
          <w:rStyle w:val="StyleUnderline"/>
        </w:rPr>
        <w:t xml:space="preserve"> the </w:t>
      </w:r>
      <w:r w:rsidRPr="00362CD1">
        <w:rPr>
          <w:rStyle w:val="Emphasis"/>
          <w:highlight w:val="cyan"/>
        </w:rPr>
        <w:t>exec</w:t>
      </w:r>
      <w:r w:rsidRPr="000E3C7C">
        <w:rPr>
          <w:rStyle w:val="StyleUnderline"/>
        </w:rPr>
        <w:t xml:space="preserve">utive </w:t>
      </w:r>
      <w:r w:rsidRPr="00362CD1">
        <w:rPr>
          <w:rStyle w:val="StyleUnderline"/>
          <w:highlight w:val="cyan"/>
        </w:rPr>
        <w:t xml:space="preserve">to </w:t>
      </w:r>
      <w:r w:rsidRPr="00362CD1">
        <w:rPr>
          <w:rStyle w:val="Emphasis"/>
          <w:highlight w:val="cyan"/>
        </w:rPr>
        <w:t>shift</w:t>
      </w:r>
      <w:r w:rsidRPr="000E3C7C">
        <w:rPr>
          <w:sz w:val="16"/>
        </w:rPr>
        <w:t xml:space="preserve"> a variety of its </w:t>
      </w:r>
      <w:r w:rsidRPr="000E3C7C">
        <w:rPr>
          <w:rStyle w:val="StyleUnderline"/>
        </w:rPr>
        <w:t>national security policies</w:t>
      </w:r>
      <w:r w:rsidRPr="000E3C7C">
        <w:rPr>
          <w:sz w:val="16"/>
        </w:rPr>
        <w:t xml:space="preserve"> in a more modest direction, partly </w:t>
      </w:r>
      <w:r w:rsidRPr="00362CD1">
        <w:rPr>
          <w:rStyle w:val="StyleUnderline"/>
          <w:highlight w:val="cyan"/>
        </w:rPr>
        <w:t xml:space="preserve">to </w:t>
      </w:r>
      <w:r w:rsidRPr="00362CD1">
        <w:rPr>
          <w:rStyle w:val="Emphasis"/>
          <w:highlight w:val="cyan"/>
        </w:rPr>
        <w:t>fend off</w:t>
      </w:r>
      <w:r w:rsidRPr="00362CD1">
        <w:rPr>
          <w:rStyle w:val="StyleUnderline"/>
          <w:highlight w:val="cyan"/>
        </w:rPr>
        <w:t xml:space="preserve"> further judicial </w:t>
      </w:r>
      <w:r w:rsidRPr="00362CD1">
        <w:rPr>
          <w:rStyle w:val="Emphasis"/>
          <w:highlight w:val="cyan"/>
        </w:rPr>
        <w:t>encroachments</w:t>
      </w:r>
      <w:r w:rsidRPr="000E3C7C">
        <w:rPr>
          <w:sz w:val="16"/>
        </w:rPr>
        <w:t xml:space="preserve">. As executive policies </w:t>
      </w:r>
      <w:r>
        <w:rPr>
          <w:sz w:val="16"/>
        </w:rPr>
        <w:t>“</w:t>
      </w:r>
      <w:r w:rsidRPr="000E3C7C">
        <w:rPr>
          <w:sz w:val="16"/>
        </w:rPr>
        <w:t>improve</w:t>
      </w:r>
      <w:r>
        <w:rPr>
          <w:sz w:val="16"/>
        </w:rPr>
        <w:t>”</w:t>
      </w:r>
      <w:r w:rsidRPr="000E3C7C">
        <w:rPr>
          <w:sz w:val="16"/>
        </w:rPr>
        <w:t xml:space="preserve"> over time, and as courts establish predictable jurisprudence on the issue and give increasing deference to those more rights-protective policies, the observer effect weakens until it falls away.36 At that point, a new triggering case will be needed to start the cycle again.</w:t>
      </w:r>
    </w:p>
    <w:p w14:paraId="79944A76" w14:textId="77777777" w:rsidR="00BB05CF" w:rsidRDefault="00BB05CF" w:rsidP="00BB05CF">
      <w:pPr>
        <w:pStyle w:val="Heading4"/>
      </w:pPr>
      <w:r>
        <w:t xml:space="preserve">Security deference is </w:t>
      </w:r>
      <w:r w:rsidRPr="00E1195F">
        <w:rPr>
          <w:u w:val="single"/>
        </w:rPr>
        <w:t>strong now</w:t>
      </w:r>
      <w:r>
        <w:t xml:space="preserve"> and key to </w:t>
      </w:r>
      <w:r w:rsidRPr="00541D42">
        <w:t xml:space="preserve">versatile </w:t>
      </w:r>
      <w:r w:rsidRPr="00541D42">
        <w:rPr>
          <w:u w:val="single"/>
        </w:rPr>
        <w:t>export control</w:t>
      </w:r>
      <w:r>
        <w:rPr>
          <w:u w:val="single"/>
        </w:rPr>
        <w:t>s</w:t>
      </w:r>
      <w:r>
        <w:t xml:space="preserve">. Solves an existential laundry list, including </w:t>
      </w:r>
      <w:r w:rsidRPr="003D1467">
        <w:rPr>
          <w:u w:val="single"/>
        </w:rPr>
        <w:t>great-power nuclear war</w:t>
      </w:r>
      <w:r>
        <w:t>.</w:t>
      </w:r>
    </w:p>
    <w:p w14:paraId="48F98F45" w14:textId="77777777" w:rsidR="00BB05CF" w:rsidRPr="003941FC" w:rsidRDefault="00BB05CF" w:rsidP="00BB05CF">
      <w:r w:rsidRPr="00B31D97">
        <w:rPr>
          <w:rStyle w:val="Style13ptBold"/>
        </w:rPr>
        <w:t xml:space="preserve">Angelo ’25 </w:t>
      </w:r>
      <w:r>
        <w:t>[Joshua; 2025; Duke University School of Law, JD expected May 2025; Duke Law &amp; Technology Review, “Playing to Win: The Use of Export Controls to Address Non-military Strategic Competition,” vol. 25]</w:t>
      </w:r>
    </w:p>
    <w:p w14:paraId="28FA3464" w14:textId="77777777" w:rsidR="00BB05CF" w:rsidRPr="00A74548" w:rsidRDefault="00BB05CF" w:rsidP="00BB05CF">
      <w:pPr>
        <w:rPr>
          <w:sz w:val="16"/>
        </w:rPr>
      </w:pPr>
      <w:r w:rsidRPr="0023633E">
        <w:rPr>
          <w:rStyle w:val="Emphasis"/>
          <w:highlight w:val="cyan"/>
        </w:rPr>
        <w:t>Novel tech</w:t>
      </w:r>
      <w:r w:rsidRPr="00541D42">
        <w:rPr>
          <w:rStyle w:val="StyleUnderline"/>
        </w:rPr>
        <w:t xml:space="preserve">nologies </w:t>
      </w:r>
      <w:r w:rsidRPr="0023633E">
        <w:rPr>
          <w:rStyle w:val="StyleUnderline"/>
          <w:highlight w:val="cyan"/>
        </w:rPr>
        <w:t>present</w:t>
      </w:r>
      <w:r w:rsidRPr="00912852">
        <w:rPr>
          <w:rStyle w:val="StyleUnderline"/>
        </w:rPr>
        <w:t xml:space="preserve"> a </w:t>
      </w:r>
      <w:r w:rsidRPr="00912852">
        <w:rPr>
          <w:rStyle w:val="Emphasis"/>
        </w:rPr>
        <w:t>myriad</w:t>
      </w:r>
      <w:r w:rsidRPr="00912852">
        <w:rPr>
          <w:rStyle w:val="StyleUnderline"/>
        </w:rPr>
        <w:t xml:space="preserve"> of unique </w:t>
      </w:r>
      <w:r w:rsidRPr="00CA7201">
        <w:rPr>
          <w:rStyle w:val="Emphasis"/>
        </w:rPr>
        <w:t>opportunities</w:t>
      </w:r>
      <w:r w:rsidRPr="00CA7201">
        <w:rPr>
          <w:rStyle w:val="StyleUnderline"/>
        </w:rPr>
        <w:t xml:space="preserve"> and </w:t>
      </w:r>
      <w:r w:rsidRPr="0023633E">
        <w:rPr>
          <w:rStyle w:val="Emphasis"/>
          <w:highlight w:val="cyan"/>
        </w:rPr>
        <w:t>challenges</w:t>
      </w:r>
      <w:r w:rsidRPr="00A74548">
        <w:rPr>
          <w:sz w:val="16"/>
        </w:rPr>
        <w:t xml:space="preserve">, particularly in the realm of national security. Such </w:t>
      </w:r>
      <w:r w:rsidRPr="00CA7201">
        <w:rPr>
          <w:rStyle w:val="Emphasis"/>
        </w:rPr>
        <w:t>tech</w:t>
      </w:r>
      <w:r w:rsidRPr="00CA7201">
        <w:rPr>
          <w:rStyle w:val="StyleUnderline"/>
        </w:rPr>
        <w:t xml:space="preserve">nologies are significant to the </w:t>
      </w:r>
      <w:r w:rsidRPr="00CA7201">
        <w:rPr>
          <w:rStyle w:val="Emphasis"/>
        </w:rPr>
        <w:t>U</w:t>
      </w:r>
      <w:r w:rsidRPr="00A74548">
        <w:rPr>
          <w:sz w:val="16"/>
        </w:rPr>
        <w:t xml:space="preserve">nited </w:t>
      </w:r>
      <w:r w:rsidRPr="00CA7201">
        <w:rPr>
          <w:rStyle w:val="Emphasis"/>
        </w:rPr>
        <w:t>S</w:t>
      </w:r>
      <w:r w:rsidRPr="00A74548">
        <w:rPr>
          <w:sz w:val="16"/>
        </w:rPr>
        <w:t>tates</w:t>
      </w:r>
      <w:r w:rsidRPr="00CA7201">
        <w:rPr>
          <w:rStyle w:val="StyleUnderline"/>
        </w:rPr>
        <w:t>’ foremost</w:t>
      </w:r>
      <w:r w:rsidRPr="00A74548">
        <w:rPr>
          <w:sz w:val="16"/>
        </w:rPr>
        <w:t xml:space="preserve"> geopolitical </w:t>
      </w:r>
      <w:r w:rsidRPr="00CA7201">
        <w:rPr>
          <w:rStyle w:val="StyleUnderline"/>
        </w:rPr>
        <w:t>competitor</w:t>
      </w:r>
      <w:r w:rsidRPr="00A74548">
        <w:rPr>
          <w:sz w:val="16"/>
        </w:rPr>
        <w:t xml:space="preserve">: The People’s Republic of </w:t>
      </w:r>
      <w:r w:rsidRPr="00CA7201">
        <w:rPr>
          <w:rStyle w:val="Emphasis"/>
        </w:rPr>
        <w:t>China</w:t>
      </w:r>
      <w:r w:rsidRPr="00A74548">
        <w:rPr>
          <w:sz w:val="16"/>
        </w:rPr>
        <w:t xml:space="preserve">. Technologies such as </w:t>
      </w:r>
      <w:r w:rsidRPr="0023633E">
        <w:rPr>
          <w:rStyle w:val="Emphasis"/>
          <w:highlight w:val="cyan"/>
        </w:rPr>
        <w:t>a</w:t>
      </w:r>
      <w:r w:rsidRPr="00CA7201">
        <w:rPr>
          <w:rStyle w:val="StyleUnderline"/>
        </w:rPr>
        <w:t xml:space="preserve">rtificial </w:t>
      </w:r>
      <w:r w:rsidRPr="0023633E">
        <w:rPr>
          <w:rStyle w:val="Emphasis"/>
          <w:highlight w:val="cyan"/>
        </w:rPr>
        <w:t>i</w:t>
      </w:r>
      <w:r w:rsidRPr="00CA7201">
        <w:rPr>
          <w:rStyle w:val="StyleUnderline"/>
        </w:rPr>
        <w:t xml:space="preserve">ntelligence, </w:t>
      </w:r>
      <w:r w:rsidRPr="0023633E">
        <w:rPr>
          <w:rStyle w:val="Emphasis"/>
          <w:highlight w:val="cyan"/>
        </w:rPr>
        <w:t>5G</w:t>
      </w:r>
      <w:r w:rsidRPr="00A74548">
        <w:rPr>
          <w:sz w:val="16"/>
        </w:rPr>
        <w:t xml:space="preserve"> communications, </w:t>
      </w:r>
      <w:r w:rsidRPr="00CA7201">
        <w:rPr>
          <w:rStyle w:val="StyleUnderline"/>
        </w:rPr>
        <w:t>and mobile payment</w:t>
      </w:r>
      <w:r w:rsidRPr="00A74548">
        <w:rPr>
          <w:sz w:val="16"/>
        </w:rPr>
        <w:t xml:space="preserve"> systems </w:t>
      </w:r>
      <w:r w:rsidRPr="0023633E">
        <w:rPr>
          <w:rStyle w:val="Emphasis"/>
          <w:highlight w:val="cyan"/>
        </w:rPr>
        <w:t>enable</w:t>
      </w:r>
      <w:r w:rsidRPr="0023633E">
        <w:rPr>
          <w:rStyle w:val="StyleUnderline"/>
          <w:highlight w:val="cyan"/>
        </w:rPr>
        <w:t xml:space="preserve"> China to advance</w:t>
      </w:r>
      <w:r w:rsidRPr="00A74548">
        <w:rPr>
          <w:sz w:val="16"/>
        </w:rPr>
        <w:t xml:space="preserve"> its </w:t>
      </w:r>
      <w:r w:rsidRPr="0023633E">
        <w:rPr>
          <w:rStyle w:val="Emphasis"/>
          <w:highlight w:val="cyan"/>
        </w:rPr>
        <w:t>political</w:t>
      </w:r>
      <w:r w:rsidRPr="0023633E">
        <w:rPr>
          <w:rStyle w:val="StyleUnderline"/>
          <w:highlight w:val="cyan"/>
        </w:rPr>
        <w:t xml:space="preserve"> and economic </w:t>
      </w:r>
      <w:r w:rsidRPr="0023633E">
        <w:rPr>
          <w:rStyle w:val="Emphasis"/>
          <w:highlight w:val="cyan"/>
        </w:rPr>
        <w:t>power</w:t>
      </w:r>
      <w:r w:rsidRPr="00A74548">
        <w:rPr>
          <w:sz w:val="16"/>
        </w:rPr>
        <w:t xml:space="preserve"> and influence</w:t>
      </w:r>
      <w:r w:rsidRPr="007256BE">
        <w:rPr>
          <w:sz w:val="16"/>
        </w:rPr>
        <w:t xml:space="preserve">. </w:t>
      </w:r>
      <w:r w:rsidRPr="007256BE">
        <w:rPr>
          <w:rStyle w:val="Emphasis"/>
        </w:rPr>
        <w:t>Preventing</w:t>
      </w:r>
      <w:r w:rsidRPr="007256BE">
        <w:rPr>
          <w:rStyle w:val="StyleUnderline"/>
        </w:rPr>
        <w:t xml:space="preserve"> China from accessing </w:t>
      </w:r>
      <w:r w:rsidRPr="007256BE">
        <w:rPr>
          <w:rStyle w:val="Emphasis"/>
        </w:rPr>
        <w:t>American</w:t>
      </w:r>
      <w:r w:rsidRPr="007256BE">
        <w:rPr>
          <w:rStyle w:val="StyleUnderline"/>
        </w:rPr>
        <w:t xml:space="preserve"> developments</w:t>
      </w:r>
      <w:r w:rsidRPr="007256BE">
        <w:rPr>
          <w:sz w:val="16"/>
        </w:rPr>
        <w:t xml:space="preserve"> in these areas can </w:t>
      </w:r>
      <w:r w:rsidRPr="007256BE">
        <w:rPr>
          <w:rStyle w:val="Emphasis"/>
        </w:rPr>
        <w:t>help</w:t>
      </w:r>
      <w:r w:rsidRPr="007256BE">
        <w:rPr>
          <w:rStyle w:val="StyleUnderline"/>
        </w:rPr>
        <w:t xml:space="preserve"> the U.S.</w:t>
      </w:r>
      <w:r w:rsidRPr="007256BE">
        <w:rPr>
          <w:sz w:val="16"/>
        </w:rPr>
        <w:t xml:space="preserve"> effectively </w:t>
      </w:r>
      <w:r w:rsidRPr="007256BE">
        <w:rPr>
          <w:rStyle w:val="Emphasis"/>
        </w:rPr>
        <w:t>confront</w:t>
      </w:r>
      <w:r w:rsidRPr="007256BE">
        <w:rPr>
          <w:rStyle w:val="StyleUnderline"/>
        </w:rPr>
        <w:t xml:space="preserve"> this</w:t>
      </w:r>
      <w:r w:rsidRPr="007256BE">
        <w:rPr>
          <w:sz w:val="16"/>
        </w:rPr>
        <w:t xml:space="preserve"> geopolitical </w:t>
      </w:r>
      <w:r w:rsidRPr="007256BE">
        <w:rPr>
          <w:rStyle w:val="Emphasis"/>
        </w:rPr>
        <w:t>challenge</w:t>
      </w:r>
      <w:r w:rsidRPr="00A74548">
        <w:rPr>
          <w:sz w:val="16"/>
        </w:rPr>
        <w:t xml:space="preserve">. </w:t>
      </w:r>
      <w:r w:rsidRPr="00CA7201">
        <w:rPr>
          <w:rStyle w:val="StyleUnderline"/>
        </w:rPr>
        <w:t>It is</w:t>
      </w:r>
      <w:r w:rsidRPr="00A74548">
        <w:rPr>
          <w:sz w:val="16"/>
        </w:rPr>
        <w:t xml:space="preserve"> therefore </w:t>
      </w:r>
      <w:r w:rsidRPr="00CA7201">
        <w:rPr>
          <w:rStyle w:val="Emphasis"/>
        </w:rPr>
        <w:t>imperative</w:t>
      </w:r>
      <w:r w:rsidRPr="00CA7201">
        <w:rPr>
          <w:rStyle w:val="StyleUnderline"/>
        </w:rPr>
        <w:t xml:space="preserve"> to </w:t>
      </w:r>
      <w:r w:rsidRPr="007256BE">
        <w:rPr>
          <w:rStyle w:val="StyleUnderline"/>
        </w:rPr>
        <w:t xml:space="preserve">determine whether the </w:t>
      </w:r>
      <w:r w:rsidRPr="007256BE">
        <w:rPr>
          <w:rStyle w:val="Emphasis"/>
        </w:rPr>
        <w:t>executive</w:t>
      </w:r>
      <w:r w:rsidRPr="007256BE">
        <w:rPr>
          <w:sz w:val="16"/>
        </w:rPr>
        <w:t xml:space="preserve"> branch of the U.S. government (</w:t>
      </w:r>
      <w:r>
        <w:rPr>
          <w:sz w:val="16"/>
        </w:rPr>
        <w:t>“</w:t>
      </w:r>
      <w:r w:rsidRPr="007256BE">
        <w:rPr>
          <w:sz w:val="16"/>
        </w:rPr>
        <w:t>the Executive</w:t>
      </w:r>
      <w:r>
        <w:rPr>
          <w:sz w:val="16"/>
        </w:rPr>
        <w:t>”</w:t>
      </w:r>
      <w:r w:rsidRPr="007256BE">
        <w:rPr>
          <w:sz w:val="16"/>
        </w:rPr>
        <w:t xml:space="preserve">) currently </w:t>
      </w:r>
      <w:r w:rsidRPr="007256BE">
        <w:rPr>
          <w:rStyle w:val="StyleUnderline"/>
        </w:rPr>
        <w:t>possesses</w:t>
      </w:r>
      <w:r w:rsidRPr="007256BE">
        <w:rPr>
          <w:sz w:val="16"/>
        </w:rPr>
        <w:t xml:space="preserve"> the </w:t>
      </w:r>
      <w:r w:rsidRPr="007256BE">
        <w:rPr>
          <w:rStyle w:val="Emphasis"/>
        </w:rPr>
        <w:t>tools</w:t>
      </w:r>
      <w:r w:rsidRPr="007256BE">
        <w:rPr>
          <w:sz w:val="16"/>
        </w:rPr>
        <w:t xml:space="preserve"> necessary </w:t>
      </w:r>
      <w:r w:rsidRPr="007256BE">
        <w:rPr>
          <w:rStyle w:val="StyleUnderline"/>
        </w:rPr>
        <w:t xml:space="preserve">to </w:t>
      </w:r>
      <w:r w:rsidRPr="007256BE">
        <w:rPr>
          <w:rStyle w:val="Emphasis"/>
        </w:rPr>
        <w:t>prevent</w:t>
      </w:r>
      <w:r w:rsidRPr="007256BE">
        <w:rPr>
          <w:rStyle w:val="StyleUnderline"/>
        </w:rPr>
        <w:t xml:space="preserve"> such access</w:t>
      </w:r>
      <w:r w:rsidRPr="007256BE">
        <w:rPr>
          <w:sz w:val="16"/>
        </w:rPr>
        <w:t xml:space="preserve">. A review of statutory text and </w:t>
      </w:r>
      <w:r w:rsidRPr="007256BE">
        <w:rPr>
          <w:rStyle w:val="Emphasis"/>
        </w:rPr>
        <w:t>judicial precedent</w:t>
      </w:r>
      <w:r w:rsidRPr="007256BE">
        <w:rPr>
          <w:rStyle w:val="StyleUnderline"/>
        </w:rPr>
        <w:t xml:space="preserve"> makes clear</w:t>
      </w:r>
      <w:r w:rsidRPr="007256BE">
        <w:rPr>
          <w:sz w:val="16"/>
        </w:rPr>
        <w:t xml:space="preserve"> that </w:t>
      </w:r>
      <w:r w:rsidRPr="007256BE">
        <w:rPr>
          <w:rStyle w:val="StyleUnderline"/>
        </w:rPr>
        <w:t xml:space="preserve">the </w:t>
      </w:r>
      <w:r w:rsidRPr="007256BE">
        <w:rPr>
          <w:rStyle w:val="Emphasis"/>
        </w:rPr>
        <w:t>Executive</w:t>
      </w:r>
      <w:r w:rsidRPr="007256BE">
        <w:rPr>
          <w:rStyle w:val="StyleUnderline"/>
        </w:rPr>
        <w:t xml:space="preserve"> does</w:t>
      </w:r>
      <w:r w:rsidRPr="007256BE">
        <w:rPr>
          <w:sz w:val="16"/>
        </w:rPr>
        <w:t xml:space="preserve">, in fact, </w:t>
      </w:r>
      <w:r w:rsidRPr="007256BE">
        <w:rPr>
          <w:rStyle w:val="StyleUnderline"/>
        </w:rPr>
        <w:t xml:space="preserve">possess the </w:t>
      </w:r>
      <w:r w:rsidRPr="007256BE">
        <w:rPr>
          <w:rStyle w:val="Emphasis"/>
        </w:rPr>
        <w:t>necessary capabilities</w:t>
      </w:r>
      <w:r w:rsidRPr="007256BE">
        <w:rPr>
          <w:sz w:val="16"/>
        </w:rPr>
        <w:t>.</w:t>
      </w:r>
    </w:p>
    <w:p w14:paraId="21B8B081" w14:textId="77777777" w:rsidR="00BB05CF" w:rsidRPr="00A74548" w:rsidRDefault="00BB05CF" w:rsidP="00BB05CF">
      <w:pPr>
        <w:rPr>
          <w:sz w:val="16"/>
        </w:rPr>
      </w:pPr>
      <w:r w:rsidRPr="00A74548">
        <w:rPr>
          <w:sz w:val="16"/>
        </w:rPr>
        <w:t xml:space="preserve">Since the United States’ founding, innovative technologies have been closely tied to national security. The American Revolution saw the world’s first combat submersible.1 In the Civil War, railroads were put to effective military use.2 Beginning around the Second World War, the United States began making full use of </w:t>
      </w:r>
      <w:r w:rsidRPr="006161CE">
        <w:rPr>
          <w:rStyle w:val="StyleUnderline"/>
        </w:rPr>
        <w:t xml:space="preserve">controls over </w:t>
      </w:r>
      <w:r w:rsidRPr="006161CE">
        <w:rPr>
          <w:rStyle w:val="Emphasis"/>
        </w:rPr>
        <w:t>exports</w:t>
      </w:r>
      <w:r w:rsidRPr="006161CE">
        <w:rPr>
          <w:rStyle w:val="StyleUnderline"/>
        </w:rPr>
        <w:t xml:space="preserve"> of strategic </w:t>
      </w:r>
      <w:r w:rsidRPr="006161CE">
        <w:rPr>
          <w:rStyle w:val="Emphasis"/>
        </w:rPr>
        <w:t>tech</w:t>
      </w:r>
      <w:r w:rsidRPr="006161CE">
        <w:rPr>
          <w:rStyle w:val="StyleUnderline"/>
        </w:rPr>
        <w:t>nologies</w:t>
      </w:r>
      <w:r w:rsidRPr="00A74548">
        <w:rPr>
          <w:sz w:val="16"/>
        </w:rPr>
        <w:t xml:space="preserve"> as </w:t>
      </w:r>
      <w:r w:rsidRPr="006161CE">
        <w:rPr>
          <w:rStyle w:val="StyleUnderline"/>
        </w:rPr>
        <w:t xml:space="preserve">an important </w:t>
      </w:r>
      <w:r w:rsidRPr="00F06FDD">
        <w:rPr>
          <w:rStyle w:val="Emphasis"/>
        </w:rPr>
        <w:t>geopolitical instrument</w:t>
      </w:r>
      <w:r w:rsidRPr="00A74548">
        <w:rPr>
          <w:sz w:val="16"/>
        </w:rPr>
        <w:t xml:space="preserve">.3 In the post-war era, export controls were initially promulgated for economic reasons, but national security concerns related to the developing Cold War soon became a priority. 4 As </w:t>
      </w:r>
      <w:r w:rsidRPr="0023633E">
        <w:rPr>
          <w:rStyle w:val="Emphasis"/>
          <w:highlight w:val="cyan"/>
        </w:rPr>
        <w:t>military competition</w:t>
      </w:r>
      <w:r w:rsidRPr="00A74548">
        <w:rPr>
          <w:sz w:val="16"/>
        </w:rPr>
        <w:t xml:space="preserve"> during this period </w:t>
      </w:r>
      <w:r w:rsidRPr="0023633E">
        <w:rPr>
          <w:rStyle w:val="StyleUnderline"/>
          <w:highlight w:val="cyan"/>
        </w:rPr>
        <w:t>encompass</w:t>
      </w:r>
      <w:r w:rsidRPr="00F06FDD">
        <w:rPr>
          <w:rStyle w:val="StyleUnderline"/>
        </w:rPr>
        <w:t>ed</w:t>
      </w:r>
      <w:r w:rsidRPr="00A74548">
        <w:rPr>
          <w:sz w:val="16"/>
        </w:rPr>
        <w:t xml:space="preserve"> everything from </w:t>
      </w:r>
      <w:r w:rsidRPr="0023633E">
        <w:rPr>
          <w:rStyle w:val="Emphasis"/>
          <w:highlight w:val="cyan"/>
        </w:rPr>
        <w:t>space</w:t>
      </w:r>
      <w:r w:rsidRPr="00A74548">
        <w:rPr>
          <w:sz w:val="16"/>
        </w:rPr>
        <w:t xml:space="preserve"> exploration5 and </w:t>
      </w:r>
      <w:r w:rsidRPr="00F06FDD">
        <w:rPr>
          <w:rStyle w:val="StyleUnderline"/>
        </w:rPr>
        <w:t>high-speed</w:t>
      </w:r>
      <w:r w:rsidRPr="00A74548">
        <w:rPr>
          <w:sz w:val="16"/>
        </w:rPr>
        <w:t xml:space="preserve"> jet </w:t>
      </w:r>
      <w:r w:rsidRPr="0023633E">
        <w:rPr>
          <w:rStyle w:val="Emphasis"/>
          <w:highlight w:val="cyan"/>
        </w:rPr>
        <w:t>aircraft</w:t>
      </w:r>
      <w:r w:rsidRPr="00A74548">
        <w:rPr>
          <w:sz w:val="16"/>
        </w:rPr>
        <w:t xml:space="preserve">6 </w:t>
      </w:r>
      <w:r w:rsidRPr="00F06FDD">
        <w:rPr>
          <w:rStyle w:val="StyleUnderline"/>
        </w:rPr>
        <w:t>to</w:t>
      </w:r>
      <w:r w:rsidRPr="00A74548">
        <w:rPr>
          <w:sz w:val="16"/>
        </w:rPr>
        <w:t xml:space="preserve"> the ever-present </w:t>
      </w:r>
      <w:r w:rsidRPr="00F06FDD">
        <w:rPr>
          <w:rStyle w:val="StyleUnderline"/>
        </w:rPr>
        <w:t xml:space="preserve">threat of </w:t>
      </w:r>
      <w:r w:rsidRPr="0023633E">
        <w:rPr>
          <w:rStyle w:val="Emphasis"/>
          <w:highlight w:val="cyan"/>
        </w:rPr>
        <w:t>nuclear destruction</w:t>
      </w:r>
      <w:r w:rsidRPr="00A74548">
        <w:rPr>
          <w:sz w:val="16"/>
        </w:rPr>
        <w:t>,7 export controls were implemented to prevent the U.S.S.R. and its client states from accessing U.S. military technology.8</w:t>
      </w:r>
    </w:p>
    <w:p w14:paraId="455805FA" w14:textId="77777777" w:rsidR="00BB05CF" w:rsidRPr="00A74548" w:rsidRDefault="00BB05CF" w:rsidP="00BB05CF">
      <w:pPr>
        <w:rPr>
          <w:sz w:val="16"/>
        </w:rPr>
      </w:pPr>
      <w:r w:rsidRPr="00A74548">
        <w:rPr>
          <w:sz w:val="16"/>
        </w:rPr>
        <w:t xml:space="preserve">Today, </w:t>
      </w:r>
      <w:r w:rsidRPr="00850EA7">
        <w:rPr>
          <w:rStyle w:val="StyleUnderline"/>
        </w:rPr>
        <w:t xml:space="preserve">the </w:t>
      </w:r>
      <w:r w:rsidRPr="0023633E">
        <w:rPr>
          <w:rStyle w:val="Emphasis"/>
          <w:highlight w:val="cyan"/>
        </w:rPr>
        <w:t>U</w:t>
      </w:r>
      <w:r w:rsidRPr="00850EA7">
        <w:rPr>
          <w:rStyle w:val="StyleUnderline"/>
        </w:rPr>
        <w:t xml:space="preserve">nited </w:t>
      </w:r>
      <w:r w:rsidRPr="0023633E">
        <w:rPr>
          <w:rStyle w:val="Emphasis"/>
          <w:highlight w:val="cyan"/>
        </w:rPr>
        <w:t>S</w:t>
      </w:r>
      <w:r w:rsidRPr="00850EA7">
        <w:rPr>
          <w:rStyle w:val="StyleUnderline"/>
        </w:rPr>
        <w:t xml:space="preserve">tates </w:t>
      </w:r>
      <w:r w:rsidRPr="0023633E">
        <w:rPr>
          <w:rStyle w:val="Emphasis"/>
          <w:highlight w:val="cyan"/>
        </w:rPr>
        <w:t>faces threats</w:t>
      </w:r>
      <w:r w:rsidRPr="00A74548">
        <w:rPr>
          <w:sz w:val="16"/>
        </w:rPr>
        <w:t xml:space="preserve"> both novel and familiar. </w:t>
      </w:r>
      <w:r w:rsidRPr="00850EA7">
        <w:rPr>
          <w:rStyle w:val="StyleUnderline"/>
        </w:rPr>
        <w:t xml:space="preserve">A </w:t>
      </w:r>
      <w:r w:rsidRPr="0023633E">
        <w:rPr>
          <w:rStyle w:val="Emphasis"/>
          <w:highlight w:val="cyan"/>
        </w:rPr>
        <w:t>resurgent Russia</w:t>
      </w:r>
      <w:r w:rsidRPr="00850EA7">
        <w:rPr>
          <w:rStyle w:val="StyleUnderline"/>
        </w:rPr>
        <w:t xml:space="preserve"> intent on </w:t>
      </w:r>
      <w:r w:rsidRPr="00850EA7">
        <w:rPr>
          <w:rStyle w:val="Emphasis"/>
        </w:rPr>
        <w:t>subjugating</w:t>
      </w:r>
      <w:r w:rsidRPr="00850EA7">
        <w:rPr>
          <w:rStyle w:val="StyleUnderline"/>
        </w:rPr>
        <w:t xml:space="preserve"> </w:t>
      </w:r>
      <w:r w:rsidRPr="00A74548">
        <w:rPr>
          <w:sz w:val="16"/>
        </w:rPr>
        <w:t xml:space="preserve">neighboring </w:t>
      </w:r>
      <w:r w:rsidRPr="00850EA7">
        <w:rPr>
          <w:rStyle w:val="Emphasis"/>
        </w:rPr>
        <w:t>Ukraine</w:t>
      </w:r>
      <w:r w:rsidRPr="00850EA7">
        <w:rPr>
          <w:rStyle w:val="StyleUnderline"/>
        </w:rPr>
        <w:t xml:space="preserve"> and an</w:t>
      </w:r>
      <w:r w:rsidRPr="00A74548">
        <w:rPr>
          <w:sz w:val="16"/>
        </w:rPr>
        <w:t xml:space="preserve"> increasingly </w:t>
      </w:r>
      <w:r w:rsidRPr="00850EA7">
        <w:rPr>
          <w:rStyle w:val="Emphasis"/>
        </w:rPr>
        <w:t>aggressive</w:t>
      </w:r>
      <w:r w:rsidRPr="00850EA7">
        <w:rPr>
          <w:rStyle w:val="StyleUnderline"/>
        </w:rPr>
        <w:t xml:space="preserve"> and </w:t>
      </w:r>
      <w:r w:rsidRPr="0023633E">
        <w:rPr>
          <w:rStyle w:val="Emphasis"/>
          <w:highlight w:val="cyan"/>
        </w:rPr>
        <w:t>hostile Iran</w:t>
      </w:r>
      <w:r w:rsidRPr="00A74548">
        <w:rPr>
          <w:sz w:val="16"/>
        </w:rPr>
        <w:t xml:space="preserve"> are but two of these threats. Preeminent among the United States’ security concerns, however, is strategic competition with the People’s Republic of China, </w:t>
      </w:r>
      <w:r>
        <w:rPr>
          <w:sz w:val="16"/>
        </w:rPr>
        <w:t>“</w:t>
      </w:r>
      <w:r w:rsidRPr="00A74548">
        <w:rPr>
          <w:sz w:val="16"/>
        </w:rPr>
        <w:t>the only competitor with both the intent to reshape the international order and, increasingly, the economic, diplomatic, military, and technological power to advance that objective.</w:t>
      </w:r>
      <w:r>
        <w:rPr>
          <w:sz w:val="16"/>
        </w:rPr>
        <w:t>”</w:t>
      </w:r>
      <w:r w:rsidRPr="00A74548">
        <w:rPr>
          <w:sz w:val="16"/>
        </w:rPr>
        <w:t xml:space="preserve">9 </w:t>
      </w:r>
      <w:r w:rsidRPr="00850EA7">
        <w:rPr>
          <w:rStyle w:val="StyleUnderline"/>
        </w:rPr>
        <w:t xml:space="preserve">Technological competition sits at the </w:t>
      </w:r>
      <w:r w:rsidRPr="00850EA7">
        <w:rPr>
          <w:rStyle w:val="Emphasis"/>
        </w:rPr>
        <w:t>forefront</w:t>
      </w:r>
      <w:r w:rsidRPr="00A74548">
        <w:rPr>
          <w:sz w:val="16"/>
        </w:rPr>
        <w:t xml:space="preserve"> of this geopolitical struggle.10 </w:t>
      </w:r>
      <w:r w:rsidRPr="0023633E">
        <w:rPr>
          <w:rStyle w:val="Emphasis"/>
          <w:highlight w:val="cyan"/>
        </w:rPr>
        <w:t>Export controls</w:t>
      </w:r>
      <w:r w:rsidRPr="00A74548">
        <w:rPr>
          <w:sz w:val="16"/>
        </w:rPr>
        <w:t xml:space="preserve"> and the Bureau of Industry and Security (</w:t>
      </w:r>
      <w:r>
        <w:rPr>
          <w:sz w:val="16"/>
        </w:rPr>
        <w:t>“</w:t>
      </w:r>
      <w:r w:rsidRPr="00A74548">
        <w:rPr>
          <w:sz w:val="16"/>
        </w:rPr>
        <w:t>BIS</w:t>
      </w:r>
      <w:r>
        <w:rPr>
          <w:sz w:val="16"/>
        </w:rPr>
        <w:t>”</w:t>
      </w:r>
      <w:r w:rsidRPr="00A74548">
        <w:rPr>
          <w:sz w:val="16"/>
        </w:rPr>
        <w:t xml:space="preserve">), the agency within the U.S. Department of Commerce that is charged with their implementation, therefore </w:t>
      </w:r>
      <w:r w:rsidRPr="0023633E">
        <w:rPr>
          <w:rStyle w:val="StyleUnderline"/>
          <w:highlight w:val="cyan"/>
        </w:rPr>
        <w:t xml:space="preserve">play a </w:t>
      </w:r>
      <w:r w:rsidRPr="0023633E">
        <w:rPr>
          <w:rStyle w:val="Emphasis"/>
          <w:highlight w:val="cyan"/>
        </w:rPr>
        <w:t>critical</w:t>
      </w:r>
      <w:r w:rsidRPr="0023633E">
        <w:rPr>
          <w:rStyle w:val="StyleUnderline"/>
          <w:highlight w:val="cyan"/>
        </w:rPr>
        <w:t xml:space="preserve"> role</w:t>
      </w:r>
      <w:r w:rsidRPr="00FC02C6">
        <w:rPr>
          <w:rStyle w:val="StyleUnderline"/>
        </w:rPr>
        <w:t xml:space="preserve"> in </w:t>
      </w:r>
      <w:r w:rsidRPr="00FC02C6">
        <w:rPr>
          <w:rStyle w:val="Emphasis"/>
        </w:rPr>
        <w:t>confronting</w:t>
      </w:r>
      <w:r w:rsidRPr="00FC02C6">
        <w:rPr>
          <w:rStyle w:val="StyleUnderline"/>
        </w:rPr>
        <w:t xml:space="preserve"> this</w:t>
      </w:r>
      <w:r w:rsidRPr="00A74548">
        <w:rPr>
          <w:sz w:val="16"/>
        </w:rPr>
        <w:t xml:space="preserve"> national security </w:t>
      </w:r>
      <w:r w:rsidRPr="00FC02C6">
        <w:rPr>
          <w:rStyle w:val="StyleUnderline"/>
        </w:rPr>
        <w:t>challenge</w:t>
      </w:r>
      <w:r w:rsidRPr="00A74548">
        <w:rPr>
          <w:sz w:val="16"/>
        </w:rPr>
        <w:t>.11</w:t>
      </w:r>
    </w:p>
    <w:p w14:paraId="5CEA1BBD" w14:textId="77777777" w:rsidR="00BB05CF" w:rsidRPr="007373BA" w:rsidRDefault="00BB05CF" w:rsidP="00BB05CF">
      <w:pPr>
        <w:rPr>
          <w:sz w:val="16"/>
        </w:rPr>
      </w:pPr>
      <w:r w:rsidRPr="00A74548">
        <w:rPr>
          <w:sz w:val="16"/>
        </w:rPr>
        <w:t xml:space="preserve">The Export Control Reform Act of 2018 and the International Emergency Economic Powers Act are two primary sources of authority for promulgating and implementing export controls.12 The Arms Export Control Act is another major source of authority for regulating exports.13 Unlike the Export Control Reform Act, which is implemented by the BIS and regulates dual-use exports with both military and civilian applications, the Arms Export Control Act is implemented by the Department of State and regulates the export of military articles. 14 In addressing the challenge posed by China to U.S. national security, the BIS has largely focused on China’s military development and violation of human rights.15 However, </w:t>
      </w:r>
      <w:r w:rsidRPr="00BC749B">
        <w:rPr>
          <w:rStyle w:val="StyleUnderline"/>
        </w:rPr>
        <w:t>strategic competition encompasses</w:t>
      </w:r>
      <w:r w:rsidRPr="00A74548">
        <w:rPr>
          <w:sz w:val="16"/>
        </w:rPr>
        <w:t xml:space="preserve"> a far greater scope of state behavior, including </w:t>
      </w:r>
      <w:r w:rsidRPr="00BC749B">
        <w:rPr>
          <w:rStyle w:val="Emphasis"/>
        </w:rPr>
        <w:t>soft power</w:t>
      </w:r>
      <w:r w:rsidRPr="00BC749B">
        <w:rPr>
          <w:rStyle w:val="StyleUnderline"/>
        </w:rPr>
        <w:t xml:space="preserve"> and </w:t>
      </w:r>
      <w:r w:rsidRPr="00BC749B">
        <w:rPr>
          <w:rStyle w:val="Emphasis"/>
        </w:rPr>
        <w:t>economic</w:t>
      </w:r>
      <w:r w:rsidRPr="00BC749B">
        <w:rPr>
          <w:rStyle w:val="StyleUnderline"/>
        </w:rPr>
        <w:t xml:space="preserve"> control</w:t>
      </w:r>
      <w:r w:rsidRPr="00A74548">
        <w:rPr>
          <w:sz w:val="16"/>
        </w:rPr>
        <w:t xml:space="preserve">.16 If the U.S. is to confront the full scope of this challenge, </w:t>
      </w:r>
      <w:r w:rsidRPr="007325C2">
        <w:rPr>
          <w:rStyle w:val="StyleUnderline"/>
        </w:rPr>
        <w:t xml:space="preserve">export controls on strategic technologies </w:t>
      </w:r>
      <w:r w:rsidRPr="007325C2">
        <w:rPr>
          <w:rStyle w:val="Emphasis"/>
        </w:rPr>
        <w:t>unrelated</w:t>
      </w:r>
      <w:r w:rsidRPr="007325C2">
        <w:rPr>
          <w:rStyle w:val="StyleUnderline"/>
        </w:rPr>
        <w:t xml:space="preserve"> to </w:t>
      </w:r>
      <w:r w:rsidRPr="007325C2">
        <w:rPr>
          <w:rStyle w:val="Emphasis"/>
        </w:rPr>
        <w:t>military us</w:t>
      </w:r>
      <w:r w:rsidRPr="007325C2">
        <w:rPr>
          <w:rStyle w:val="StyleUnderline"/>
        </w:rPr>
        <w:t>ag</w:t>
      </w:r>
      <w:r w:rsidRPr="007325C2">
        <w:rPr>
          <w:rStyle w:val="Emphasis"/>
        </w:rPr>
        <w:t>e</w:t>
      </w:r>
      <w:r w:rsidRPr="007325C2">
        <w:rPr>
          <w:rStyle w:val="StyleUnderline"/>
        </w:rPr>
        <w:t xml:space="preserve"> may prove </w:t>
      </w:r>
      <w:r w:rsidRPr="007373BA">
        <w:rPr>
          <w:rStyle w:val="Emphasis"/>
        </w:rPr>
        <w:t>equally important</w:t>
      </w:r>
      <w:r w:rsidRPr="007373BA">
        <w:rPr>
          <w:sz w:val="16"/>
        </w:rPr>
        <w:t xml:space="preserve">. The scope of the BIS’s authority is, therefore, of great consequence. Both the statutes authorizing the BIS to implement export controls and </w:t>
      </w:r>
      <w:r w:rsidRPr="007373BA">
        <w:rPr>
          <w:rStyle w:val="Emphasis"/>
        </w:rPr>
        <w:t>judicial deference</w:t>
      </w:r>
      <w:r w:rsidRPr="007373BA">
        <w:rPr>
          <w:rStyle w:val="StyleUnderline"/>
        </w:rPr>
        <w:t xml:space="preserve"> to the </w:t>
      </w:r>
      <w:r w:rsidRPr="007373BA">
        <w:rPr>
          <w:rStyle w:val="Emphasis"/>
        </w:rPr>
        <w:t>Executive</w:t>
      </w:r>
      <w:r w:rsidRPr="007373BA">
        <w:rPr>
          <w:sz w:val="16"/>
        </w:rPr>
        <w:t xml:space="preserve"> in administrative and foreign affairs matters </w:t>
      </w:r>
      <w:r w:rsidRPr="007373BA">
        <w:rPr>
          <w:rStyle w:val="StyleUnderline"/>
        </w:rPr>
        <w:t xml:space="preserve">evince </w:t>
      </w:r>
      <w:r w:rsidRPr="007373BA">
        <w:rPr>
          <w:rStyle w:val="Emphasis"/>
        </w:rPr>
        <w:t>executive authority</w:t>
      </w:r>
      <w:r w:rsidRPr="007373BA">
        <w:rPr>
          <w:rStyle w:val="StyleUnderline"/>
        </w:rPr>
        <w:t xml:space="preserve"> to enforce such </w:t>
      </w:r>
      <w:r w:rsidRPr="007373BA">
        <w:rPr>
          <w:rStyle w:val="Emphasis"/>
        </w:rPr>
        <w:t>export controls</w:t>
      </w:r>
      <w:r w:rsidRPr="007373BA">
        <w:rPr>
          <w:sz w:val="16"/>
        </w:rPr>
        <w:t>.</w:t>
      </w:r>
    </w:p>
    <w:p w14:paraId="1C370C49" w14:textId="77777777" w:rsidR="00BB05CF" w:rsidRPr="00A74548" w:rsidRDefault="00BB05CF" w:rsidP="00BB05CF">
      <w:pPr>
        <w:rPr>
          <w:sz w:val="16"/>
        </w:rPr>
      </w:pPr>
      <w:r w:rsidRPr="007373BA">
        <w:rPr>
          <w:sz w:val="16"/>
        </w:rPr>
        <w:t>I. STRATEGIC COMPETITION IN THE TECHNOLOGY SPHERE</w:t>
      </w:r>
    </w:p>
    <w:p w14:paraId="06DF1235" w14:textId="77777777" w:rsidR="00BB05CF" w:rsidRPr="00A74548" w:rsidRDefault="00BB05CF" w:rsidP="00BB05CF">
      <w:pPr>
        <w:rPr>
          <w:sz w:val="16"/>
        </w:rPr>
      </w:pPr>
      <w:r w:rsidRPr="00A74548">
        <w:rPr>
          <w:sz w:val="16"/>
        </w:rPr>
        <w:t xml:space="preserve">Technological advancements in information and communications, artificial intelligence (AI), medicine, and finance, among other areas, present China with opportunities to promote its governance model and spread influence globally. Novel technologies are, therefore, fundamental to strategic competition between the U.S. and China in both military and civilian settings. In the military context, </w:t>
      </w:r>
      <w:r w:rsidRPr="00634574">
        <w:rPr>
          <w:rStyle w:val="StyleUnderline"/>
        </w:rPr>
        <w:t>the 2023 Annual Report to Congress</w:t>
      </w:r>
      <w:r w:rsidRPr="00A74548">
        <w:rPr>
          <w:sz w:val="16"/>
        </w:rPr>
        <w:t xml:space="preserve"> on Military and Security Developments Involving the People’s Republic of China </w:t>
      </w:r>
      <w:r w:rsidRPr="00634574">
        <w:rPr>
          <w:rStyle w:val="StyleUnderline"/>
        </w:rPr>
        <w:t>cites</w:t>
      </w:r>
      <w:r w:rsidRPr="00A74548">
        <w:rPr>
          <w:sz w:val="16"/>
        </w:rPr>
        <w:t xml:space="preserve"> the development of </w:t>
      </w:r>
      <w:r w:rsidRPr="0023633E">
        <w:rPr>
          <w:rStyle w:val="Emphasis"/>
          <w:highlight w:val="cyan"/>
        </w:rPr>
        <w:t>hypersonic</w:t>
      </w:r>
      <w:r w:rsidRPr="00A74548">
        <w:rPr>
          <w:sz w:val="16"/>
        </w:rPr>
        <w:t xml:space="preserve"> technologie</w:t>
      </w:r>
      <w:r w:rsidRPr="0023633E">
        <w:rPr>
          <w:rStyle w:val="Emphasis"/>
          <w:highlight w:val="cyan"/>
        </w:rPr>
        <w:t>s</w:t>
      </w:r>
      <w:r w:rsidRPr="00A74548">
        <w:rPr>
          <w:sz w:val="16"/>
        </w:rPr>
        <w:t xml:space="preserve">, </w:t>
      </w:r>
      <w:r w:rsidRPr="0023633E">
        <w:rPr>
          <w:rStyle w:val="Emphasis"/>
          <w:highlight w:val="cyan"/>
        </w:rPr>
        <w:t>f</w:t>
      </w:r>
      <w:r w:rsidRPr="00634574">
        <w:rPr>
          <w:rStyle w:val="StyleUnderline"/>
        </w:rPr>
        <w:t>ractional</w:t>
      </w:r>
      <w:r w:rsidRPr="00B15A49">
        <w:rPr>
          <w:rStyle w:val="StyleUnderline"/>
        </w:rPr>
        <w:t>-</w:t>
      </w:r>
      <w:r w:rsidRPr="0023633E">
        <w:rPr>
          <w:rStyle w:val="Emphasis"/>
          <w:highlight w:val="cyan"/>
        </w:rPr>
        <w:t>o</w:t>
      </w:r>
      <w:r w:rsidRPr="00634574">
        <w:rPr>
          <w:rStyle w:val="StyleUnderline"/>
        </w:rPr>
        <w:t xml:space="preserve">rbital </w:t>
      </w:r>
      <w:r w:rsidRPr="0023633E">
        <w:rPr>
          <w:rStyle w:val="Emphasis"/>
          <w:highlight w:val="cyan"/>
        </w:rPr>
        <w:t>b</w:t>
      </w:r>
      <w:r w:rsidRPr="00634574">
        <w:rPr>
          <w:rStyle w:val="StyleUnderline"/>
        </w:rPr>
        <w:t xml:space="preserve">ombardment </w:t>
      </w:r>
      <w:r w:rsidRPr="0023633E">
        <w:rPr>
          <w:rStyle w:val="Emphasis"/>
          <w:highlight w:val="cyan"/>
        </w:rPr>
        <w:t>s</w:t>
      </w:r>
      <w:r w:rsidRPr="00634574">
        <w:rPr>
          <w:rStyle w:val="StyleUnderline"/>
        </w:rPr>
        <w:t>ystems</w:t>
      </w:r>
      <w:r w:rsidRPr="00B15A49">
        <w:rPr>
          <w:rStyle w:val="StyleUnderline"/>
        </w:rPr>
        <w:t xml:space="preserve">, and AI-enabled </w:t>
      </w:r>
      <w:r w:rsidRPr="0023633E">
        <w:rPr>
          <w:rStyle w:val="Emphasis"/>
          <w:highlight w:val="cyan"/>
        </w:rPr>
        <w:t>autonomous systems</w:t>
      </w:r>
      <w:r w:rsidRPr="00B15A49">
        <w:rPr>
          <w:rStyle w:val="StyleUnderline"/>
        </w:rPr>
        <w:t xml:space="preserve"> as examples</w:t>
      </w:r>
      <w:r w:rsidRPr="00F40F33">
        <w:rPr>
          <w:rStyle w:val="StyleUnderline"/>
        </w:rPr>
        <w:t xml:space="preserve"> of how </w:t>
      </w:r>
      <w:r w:rsidRPr="0023633E">
        <w:rPr>
          <w:rStyle w:val="StyleUnderline"/>
          <w:highlight w:val="cyan"/>
        </w:rPr>
        <w:t>China</w:t>
      </w:r>
      <w:r w:rsidRPr="00F40F33">
        <w:rPr>
          <w:rStyle w:val="StyleUnderline"/>
        </w:rPr>
        <w:t xml:space="preserve"> intends to </w:t>
      </w:r>
      <w:r w:rsidRPr="0023633E">
        <w:rPr>
          <w:rStyle w:val="StyleUnderline"/>
          <w:highlight w:val="cyan"/>
        </w:rPr>
        <w:t>use</w:t>
      </w:r>
      <w:r w:rsidRPr="00F40F33">
        <w:rPr>
          <w:rStyle w:val="StyleUnderline"/>
        </w:rPr>
        <w:t xml:space="preserve"> novel </w:t>
      </w:r>
      <w:r w:rsidRPr="0023633E">
        <w:rPr>
          <w:rStyle w:val="StyleUnderline"/>
          <w:highlight w:val="cyan"/>
        </w:rPr>
        <w:t xml:space="preserve">technologies for </w:t>
      </w:r>
      <w:r w:rsidRPr="0023633E">
        <w:rPr>
          <w:rStyle w:val="Emphasis"/>
          <w:highlight w:val="cyan"/>
        </w:rPr>
        <w:t>battlefield advantage</w:t>
      </w:r>
      <w:r w:rsidRPr="00A74548">
        <w:rPr>
          <w:sz w:val="16"/>
        </w:rPr>
        <w:t xml:space="preserve">.17 In the civilian domain, the report makes note of China’s development of technologies including </w:t>
      </w:r>
      <w:r w:rsidRPr="00F40F33">
        <w:rPr>
          <w:rStyle w:val="Emphasis"/>
        </w:rPr>
        <w:t>a</w:t>
      </w:r>
      <w:r w:rsidRPr="00F40F33">
        <w:rPr>
          <w:rStyle w:val="StyleUnderline"/>
        </w:rPr>
        <w:t xml:space="preserve">rtificial </w:t>
      </w:r>
      <w:r w:rsidRPr="00F40F33">
        <w:rPr>
          <w:rStyle w:val="Emphasis"/>
        </w:rPr>
        <w:t>i</w:t>
      </w:r>
      <w:r w:rsidRPr="00F40F33">
        <w:rPr>
          <w:rStyle w:val="StyleUnderline"/>
        </w:rPr>
        <w:t xml:space="preserve">ntelligence, </w:t>
      </w:r>
      <w:r w:rsidRPr="00F40F33">
        <w:rPr>
          <w:rStyle w:val="Emphasis"/>
        </w:rPr>
        <w:t>quantum</w:t>
      </w:r>
      <w:r w:rsidRPr="00A74548">
        <w:rPr>
          <w:sz w:val="16"/>
        </w:rPr>
        <w:t xml:space="preserve"> computing, </w:t>
      </w:r>
      <w:r w:rsidRPr="00F40F33">
        <w:rPr>
          <w:rStyle w:val="StyleUnderline"/>
        </w:rPr>
        <w:t xml:space="preserve">and </w:t>
      </w:r>
      <w:r w:rsidRPr="00F40F33">
        <w:rPr>
          <w:rStyle w:val="Emphasis"/>
        </w:rPr>
        <w:t>5G</w:t>
      </w:r>
      <w:r w:rsidRPr="00A74548">
        <w:rPr>
          <w:sz w:val="16"/>
        </w:rPr>
        <w:t xml:space="preserve"> communications technologies for foreign export, </w:t>
      </w:r>
      <w:r w:rsidRPr="0023633E">
        <w:rPr>
          <w:rStyle w:val="StyleUnderline"/>
        </w:rPr>
        <w:t>which</w:t>
      </w:r>
      <w:r w:rsidRPr="00B51F46">
        <w:rPr>
          <w:rStyle w:val="StyleUnderline"/>
        </w:rPr>
        <w:t xml:space="preserve"> </w:t>
      </w:r>
      <w:r w:rsidRPr="0023633E">
        <w:rPr>
          <w:rStyle w:val="StyleUnderline"/>
          <w:highlight w:val="cyan"/>
        </w:rPr>
        <w:t>enables</w:t>
      </w:r>
      <w:r w:rsidRPr="00A74548">
        <w:rPr>
          <w:sz w:val="16"/>
        </w:rPr>
        <w:t xml:space="preserve"> the </w:t>
      </w:r>
      <w:r w:rsidRPr="0023633E">
        <w:rPr>
          <w:rStyle w:val="Emphasis"/>
          <w:highlight w:val="cyan"/>
        </w:rPr>
        <w:t>prolif</w:t>
      </w:r>
      <w:r w:rsidRPr="00B51F46">
        <w:rPr>
          <w:rStyle w:val="StyleUnderline"/>
        </w:rPr>
        <w:t xml:space="preserve">eration </w:t>
      </w:r>
      <w:r w:rsidRPr="0023633E">
        <w:rPr>
          <w:rStyle w:val="StyleUnderline"/>
          <w:highlight w:val="cyan"/>
        </w:rPr>
        <w:t xml:space="preserve">of China’s </w:t>
      </w:r>
      <w:r w:rsidRPr="0023633E">
        <w:rPr>
          <w:rStyle w:val="Emphasis"/>
          <w:highlight w:val="cyan"/>
        </w:rPr>
        <w:t>authoritarian</w:t>
      </w:r>
      <w:r w:rsidRPr="00A74548">
        <w:rPr>
          <w:sz w:val="16"/>
        </w:rPr>
        <w:t xml:space="preserve"> governance </w:t>
      </w:r>
      <w:r w:rsidRPr="0023633E">
        <w:rPr>
          <w:rStyle w:val="Emphasis"/>
          <w:highlight w:val="cyan"/>
        </w:rPr>
        <w:t>model</w:t>
      </w:r>
      <w:r w:rsidRPr="00BA1448">
        <w:rPr>
          <w:rStyle w:val="StyleUnderline"/>
        </w:rPr>
        <w:t xml:space="preserve"> </w:t>
      </w:r>
      <w:r w:rsidRPr="00B51F46">
        <w:rPr>
          <w:rStyle w:val="StyleUnderline"/>
        </w:rPr>
        <w:t>globally</w:t>
      </w:r>
      <w:r w:rsidRPr="00A74548">
        <w:rPr>
          <w:sz w:val="16"/>
        </w:rPr>
        <w:t xml:space="preserve">.18 Concern about China’s control over the popular app, TikTok, the dominance of Huawei in global telecommunications markets, and China’s construction of high-speed rail lines abroad are but a few more prominent examples of strategic competition in the civilian technology sphere.19 Moreover, </w:t>
      </w:r>
      <w:r w:rsidRPr="00B74050">
        <w:rPr>
          <w:rStyle w:val="StyleUnderline"/>
        </w:rPr>
        <w:t xml:space="preserve">China’s control of </w:t>
      </w:r>
      <w:r w:rsidRPr="00B74050">
        <w:rPr>
          <w:rStyle w:val="Emphasis"/>
        </w:rPr>
        <w:t>supply chains</w:t>
      </w:r>
      <w:r w:rsidRPr="00B74050">
        <w:rPr>
          <w:rStyle w:val="StyleUnderline"/>
        </w:rPr>
        <w:t xml:space="preserve"> for</w:t>
      </w:r>
      <w:r w:rsidRPr="00A74548">
        <w:rPr>
          <w:sz w:val="16"/>
        </w:rPr>
        <w:t xml:space="preserve"> the </w:t>
      </w:r>
      <w:r w:rsidRPr="00B74050">
        <w:rPr>
          <w:rStyle w:val="Emphasis"/>
        </w:rPr>
        <w:t>tech</w:t>
      </w:r>
      <w:r w:rsidRPr="00B74050">
        <w:rPr>
          <w:rStyle w:val="StyleUnderline"/>
        </w:rPr>
        <w:t>nologies of the future</w:t>
      </w:r>
      <w:r w:rsidRPr="00A74548">
        <w:rPr>
          <w:sz w:val="16"/>
        </w:rPr>
        <w:t xml:space="preserve"> can </w:t>
      </w:r>
      <w:r w:rsidRPr="00893111">
        <w:rPr>
          <w:rStyle w:val="StyleUnderline"/>
        </w:rPr>
        <w:t>create avenues for</w:t>
      </w:r>
      <w:r w:rsidRPr="00A74548">
        <w:rPr>
          <w:sz w:val="16"/>
        </w:rPr>
        <w:t xml:space="preserve"> economic </w:t>
      </w:r>
      <w:r w:rsidRPr="00893111">
        <w:rPr>
          <w:rStyle w:val="Emphasis"/>
        </w:rPr>
        <w:t>coercion</w:t>
      </w:r>
      <w:r w:rsidRPr="00A74548">
        <w:rPr>
          <w:sz w:val="16"/>
        </w:rPr>
        <w:t xml:space="preserve">20 </w:t>
      </w:r>
      <w:r w:rsidRPr="00893111">
        <w:rPr>
          <w:rStyle w:val="StyleUnderline"/>
        </w:rPr>
        <w:t>and</w:t>
      </w:r>
      <w:r w:rsidRPr="00A74548">
        <w:rPr>
          <w:sz w:val="16"/>
        </w:rPr>
        <w:t xml:space="preserve"> create </w:t>
      </w:r>
      <w:r w:rsidRPr="00893111">
        <w:rPr>
          <w:rStyle w:val="Emphasis"/>
        </w:rPr>
        <w:t>revenue streams</w:t>
      </w:r>
      <w:r w:rsidRPr="00893111">
        <w:rPr>
          <w:rStyle w:val="StyleUnderline"/>
        </w:rPr>
        <w:t xml:space="preserve"> that fund </w:t>
      </w:r>
      <w:r w:rsidRPr="00893111">
        <w:rPr>
          <w:rStyle w:val="Emphasis"/>
        </w:rPr>
        <w:t>other domains</w:t>
      </w:r>
      <w:r w:rsidRPr="00893111">
        <w:rPr>
          <w:rStyle w:val="StyleUnderline"/>
        </w:rPr>
        <w:t xml:space="preserve"> of </w:t>
      </w:r>
      <w:r w:rsidRPr="00893111">
        <w:rPr>
          <w:rStyle w:val="Emphasis"/>
        </w:rPr>
        <w:t>national power</w:t>
      </w:r>
      <w:r w:rsidRPr="00A74548">
        <w:rPr>
          <w:sz w:val="16"/>
        </w:rPr>
        <w:t xml:space="preserve">.21 As evidenced by the space race during the Cold War and the provision of medical assistance during the COVID-19 pandemic, technological leadership can further advance the use of </w:t>
      </w:r>
      <w:r>
        <w:rPr>
          <w:sz w:val="16"/>
        </w:rPr>
        <w:t>“</w:t>
      </w:r>
      <w:r w:rsidRPr="00A74548">
        <w:rPr>
          <w:sz w:val="16"/>
        </w:rPr>
        <w:t>culture, values, and outlook</w:t>
      </w:r>
      <w:r>
        <w:rPr>
          <w:sz w:val="16"/>
        </w:rPr>
        <w:t>”</w:t>
      </w:r>
      <w:r w:rsidRPr="00A74548">
        <w:rPr>
          <w:sz w:val="16"/>
        </w:rPr>
        <w:t xml:space="preserve"> to </w:t>
      </w:r>
      <w:r>
        <w:rPr>
          <w:sz w:val="16"/>
        </w:rPr>
        <w:t>“</w:t>
      </w:r>
      <w:r w:rsidRPr="00A74548">
        <w:rPr>
          <w:sz w:val="16"/>
        </w:rPr>
        <w:t>attract[] and influenc[e] other countries,</w:t>
      </w:r>
      <w:r>
        <w:rPr>
          <w:sz w:val="16"/>
        </w:rPr>
        <w:t>”</w:t>
      </w:r>
      <w:r w:rsidRPr="00A74548">
        <w:rPr>
          <w:sz w:val="16"/>
        </w:rPr>
        <w:t xml:space="preserve"> a strategy commonly known as soft power. 22</w:t>
      </w:r>
    </w:p>
    <w:p w14:paraId="36CA2BE2" w14:textId="77777777" w:rsidR="00BB05CF" w:rsidRPr="00A74548" w:rsidRDefault="00BB05CF" w:rsidP="00BB05CF">
      <w:pPr>
        <w:rPr>
          <w:sz w:val="16"/>
        </w:rPr>
      </w:pPr>
      <w:r w:rsidRPr="00A74548">
        <w:rPr>
          <w:sz w:val="16"/>
        </w:rPr>
        <w:t xml:space="preserve">China’s Belt and Road Initiative, a global infrastructure program, serves as a useful illustration of strategic competition in the realm of civilian technology. 23 One component of this grand project is </w:t>
      </w:r>
      <w:r w:rsidRPr="00C61AA2">
        <w:rPr>
          <w:rStyle w:val="StyleUnderline"/>
        </w:rPr>
        <w:t>the</w:t>
      </w:r>
      <w:r w:rsidRPr="00A74548">
        <w:rPr>
          <w:sz w:val="16"/>
        </w:rPr>
        <w:t xml:space="preserve"> </w:t>
      </w:r>
      <w:r>
        <w:rPr>
          <w:sz w:val="16"/>
        </w:rPr>
        <w:t>“</w:t>
      </w:r>
      <w:r w:rsidRPr="00C61AA2">
        <w:rPr>
          <w:rStyle w:val="StyleUnderline"/>
        </w:rPr>
        <w:t xml:space="preserve">Digital </w:t>
      </w:r>
      <w:r w:rsidRPr="00C61AA2">
        <w:rPr>
          <w:rStyle w:val="Emphasis"/>
        </w:rPr>
        <w:t>Silk Road</w:t>
      </w:r>
      <w:r w:rsidRPr="00A74548">
        <w:rPr>
          <w:sz w:val="16"/>
        </w:rPr>
        <w:t>,</w:t>
      </w:r>
      <w:r>
        <w:rPr>
          <w:sz w:val="16"/>
        </w:rPr>
        <w:t>”</w:t>
      </w:r>
      <w:r w:rsidRPr="00A74548">
        <w:rPr>
          <w:sz w:val="16"/>
        </w:rPr>
        <w:t xml:space="preserve"> 24 an assistance program </w:t>
      </w:r>
      <w:r w:rsidRPr="0038709F">
        <w:rPr>
          <w:rStyle w:val="StyleUnderline"/>
        </w:rPr>
        <w:t>directed at</w:t>
      </w:r>
      <w:r w:rsidRPr="00A74548">
        <w:rPr>
          <w:sz w:val="16"/>
        </w:rPr>
        <w:t xml:space="preserve"> </w:t>
      </w:r>
      <w:r>
        <w:rPr>
          <w:sz w:val="16"/>
        </w:rPr>
        <w:t>“</w:t>
      </w:r>
      <w:r w:rsidRPr="00A74548">
        <w:rPr>
          <w:sz w:val="16"/>
        </w:rPr>
        <w:t xml:space="preserve">improving recipients’ </w:t>
      </w:r>
      <w:r w:rsidRPr="0038709F">
        <w:rPr>
          <w:rStyle w:val="StyleUnderline"/>
        </w:rPr>
        <w:t>telecommunications</w:t>
      </w:r>
      <w:r w:rsidRPr="00A74548">
        <w:rPr>
          <w:sz w:val="16"/>
        </w:rPr>
        <w:t xml:space="preserve"> networks, </w:t>
      </w:r>
      <w:r w:rsidRPr="0038709F">
        <w:rPr>
          <w:rStyle w:val="Emphasis"/>
        </w:rPr>
        <w:t>a</w:t>
      </w:r>
      <w:r w:rsidRPr="0038709F">
        <w:rPr>
          <w:rStyle w:val="StyleUnderline"/>
        </w:rPr>
        <w:t xml:space="preserve">rtificial </w:t>
      </w:r>
      <w:r w:rsidRPr="0038709F">
        <w:rPr>
          <w:rStyle w:val="Emphasis"/>
        </w:rPr>
        <w:t>i</w:t>
      </w:r>
      <w:r w:rsidRPr="0038709F">
        <w:rPr>
          <w:rStyle w:val="StyleUnderline"/>
        </w:rPr>
        <w:t>ntelligence</w:t>
      </w:r>
      <w:r w:rsidRPr="00A74548">
        <w:rPr>
          <w:sz w:val="16"/>
        </w:rPr>
        <w:t xml:space="preserve"> capabilities, </w:t>
      </w:r>
      <w:r w:rsidRPr="00473BB3">
        <w:rPr>
          <w:rStyle w:val="Emphasis"/>
        </w:rPr>
        <w:t>cloud</w:t>
      </w:r>
      <w:r w:rsidRPr="00473BB3">
        <w:rPr>
          <w:rStyle w:val="StyleUnderline"/>
        </w:rPr>
        <w:t xml:space="preserve"> computing</w:t>
      </w:r>
      <w:r w:rsidRPr="00A74548">
        <w:rPr>
          <w:sz w:val="16"/>
        </w:rPr>
        <w:t xml:space="preserve">, </w:t>
      </w:r>
      <w:r w:rsidRPr="00473BB3">
        <w:rPr>
          <w:rStyle w:val="StyleUnderline"/>
        </w:rPr>
        <w:t>e-commerce</w:t>
      </w:r>
      <w:r w:rsidRPr="00A74548">
        <w:rPr>
          <w:sz w:val="16"/>
        </w:rPr>
        <w:t xml:space="preserve"> and mobile payment systems, </w:t>
      </w:r>
      <w:r w:rsidRPr="00967605">
        <w:rPr>
          <w:rStyle w:val="Emphasis"/>
        </w:rPr>
        <w:t>surveillance</w:t>
      </w:r>
      <w:r w:rsidRPr="00A74548">
        <w:rPr>
          <w:sz w:val="16"/>
        </w:rPr>
        <w:t xml:space="preserve"> technology, </w:t>
      </w:r>
      <w:r w:rsidRPr="00967605">
        <w:rPr>
          <w:rStyle w:val="StyleUnderline"/>
        </w:rPr>
        <w:t>smart cities, and other high-</w:t>
      </w:r>
      <w:r w:rsidRPr="00A74548">
        <w:rPr>
          <w:sz w:val="16"/>
        </w:rPr>
        <w:t>tech areas.</w:t>
      </w:r>
      <w:r>
        <w:rPr>
          <w:sz w:val="16"/>
        </w:rPr>
        <w:t>”</w:t>
      </w:r>
      <w:r w:rsidRPr="00A74548">
        <w:rPr>
          <w:sz w:val="16"/>
        </w:rPr>
        <w:t xml:space="preserve">25 Recipient countries and Western democracies alike have expressed concerns about </w:t>
      </w:r>
      <w:r w:rsidRPr="00375556">
        <w:rPr>
          <w:rStyle w:val="StyleUnderline"/>
        </w:rPr>
        <w:t>China’s</w:t>
      </w:r>
      <w:r w:rsidRPr="00A74548">
        <w:rPr>
          <w:sz w:val="16"/>
        </w:rPr>
        <w:t xml:space="preserve"> ability, through the expansion of its </w:t>
      </w:r>
      <w:r w:rsidRPr="00375556">
        <w:rPr>
          <w:rStyle w:val="Emphasis"/>
        </w:rPr>
        <w:t>tech</w:t>
      </w:r>
      <w:r w:rsidRPr="00A74548">
        <w:rPr>
          <w:sz w:val="16"/>
        </w:rPr>
        <w:t xml:space="preserve"> companies, to </w:t>
      </w:r>
      <w:r w:rsidRPr="00375556">
        <w:rPr>
          <w:rStyle w:val="StyleUnderline"/>
        </w:rPr>
        <w:t>set</w:t>
      </w:r>
      <w:r w:rsidRPr="00A74548">
        <w:rPr>
          <w:sz w:val="16"/>
        </w:rPr>
        <w:t xml:space="preserve"> technology </w:t>
      </w:r>
      <w:r w:rsidRPr="00375556">
        <w:rPr>
          <w:rStyle w:val="Emphasis"/>
        </w:rPr>
        <w:t>standards</w:t>
      </w:r>
      <w:r w:rsidRPr="00375556">
        <w:rPr>
          <w:rStyle w:val="StyleUnderline"/>
        </w:rPr>
        <w:t xml:space="preserve"> and </w:t>
      </w:r>
      <w:r w:rsidRPr="00375556">
        <w:rPr>
          <w:rStyle w:val="Emphasis"/>
        </w:rPr>
        <w:t>exert influence</w:t>
      </w:r>
      <w:r w:rsidRPr="00375556">
        <w:rPr>
          <w:rStyle w:val="StyleUnderline"/>
        </w:rPr>
        <w:t xml:space="preserve"> over foreign countries through</w:t>
      </w:r>
      <w:r w:rsidRPr="00A74548">
        <w:rPr>
          <w:sz w:val="16"/>
        </w:rPr>
        <w:t xml:space="preserve">, for example, </w:t>
      </w:r>
      <w:r>
        <w:rPr>
          <w:sz w:val="16"/>
        </w:rPr>
        <w:t>“</w:t>
      </w:r>
      <w:r w:rsidRPr="00375556">
        <w:rPr>
          <w:rStyle w:val="StyleUnderline"/>
        </w:rPr>
        <w:t xml:space="preserve">excessive </w:t>
      </w:r>
      <w:r w:rsidRPr="00375556">
        <w:rPr>
          <w:rStyle w:val="Emphasis"/>
        </w:rPr>
        <w:t>debt</w:t>
      </w:r>
      <w:r w:rsidRPr="00A74548">
        <w:rPr>
          <w:sz w:val="16"/>
        </w:rPr>
        <w:t>.</w:t>
      </w:r>
      <w:r>
        <w:rPr>
          <w:sz w:val="16"/>
        </w:rPr>
        <w:t>”</w:t>
      </w:r>
      <w:r w:rsidRPr="00A74548">
        <w:rPr>
          <w:sz w:val="16"/>
        </w:rPr>
        <w:t>26</w:t>
      </w:r>
    </w:p>
    <w:p w14:paraId="05025286" w14:textId="77777777" w:rsidR="00BB05CF" w:rsidRPr="00A74548" w:rsidRDefault="00BB05CF" w:rsidP="00BB05CF">
      <w:pPr>
        <w:rPr>
          <w:sz w:val="12"/>
          <w:szCs w:val="18"/>
        </w:rPr>
      </w:pPr>
      <w:r w:rsidRPr="00A74548">
        <w:rPr>
          <w:sz w:val="12"/>
          <w:szCs w:val="18"/>
        </w:rPr>
        <w:t xml:space="preserve">The </w:t>
      </w:r>
      <w:r>
        <w:rPr>
          <w:sz w:val="12"/>
          <w:szCs w:val="18"/>
        </w:rPr>
        <w:t>“</w:t>
      </w:r>
      <w:r w:rsidRPr="00A74548">
        <w:rPr>
          <w:sz w:val="12"/>
          <w:szCs w:val="18"/>
        </w:rPr>
        <w:t>Made in China 2025</w:t>
      </w:r>
      <w:r>
        <w:rPr>
          <w:sz w:val="12"/>
          <w:szCs w:val="18"/>
        </w:rPr>
        <w:t>”</w:t>
      </w:r>
      <w:r w:rsidRPr="00A74548">
        <w:rPr>
          <w:sz w:val="12"/>
          <w:szCs w:val="18"/>
        </w:rPr>
        <w:t xml:space="preserve"> initiative is another example of China’s strategic investment in novel technologies. This program, through the provision of </w:t>
      </w:r>
      <w:r>
        <w:rPr>
          <w:sz w:val="12"/>
          <w:szCs w:val="18"/>
        </w:rPr>
        <w:t>“</w:t>
      </w:r>
      <w:r w:rsidRPr="00A74548">
        <w:rPr>
          <w:sz w:val="12"/>
          <w:szCs w:val="18"/>
        </w:rPr>
        <w:t>government subsidies, mobiliz[ation of] state-owned enterprises, and pursu[it of] intellectual property acquisition,</w:t>
      </w:r>
      <w:r>
        <w:rPr>
          <w:sz w:val="12"/>
          <w:szCs w:val="18"/>
        </w:rPr>
        <w:t>”</w:t>
      </w:r>
      <w:r w:rsidRPr="00A74548">
        <w:rPr>
          <w:sz w:val="12"/>
          <w:szCs w:val="18"/>
        </w:rPr>
        <w:t xml:space="preserve"> seeks to secure China’s preeminence in </w:t>
      </w:r>
      <w:r>
        <w:rPr>
          <w:sz w:val="12"/>
          <w:szCs w:val="18"/>
        </w:rPr>
        <w:t>“</w:t>
      </w:r>
      <w:r w:rsidRPr="00A74548">
        <w:rPr>
          <w:sz w:val="12"/>
          <w:szCs w:val="18"/>
        </w:rPr>
        <w:t>global high-tech manufacturing</w:t>
      </w:r>
      <w:r>
        <w:rPr>
          <w:sz w:val="12"/>
          <w:szCs w:val="18"/>
        </w:rPr>
        <w:t>”</w:t>
      </w:r>
      <w:r w:rsidRPr="00A74548">
        <w:rPr>
          <w:sz w:val="12"/>
          <w:szCs w:val="18"/>
        </w:rPr>
        <w:t xml:space="preserve"> and </w:t>
      </w:r>
      <w:r>
        <w:rPr>
          <w:sz w:val="12"/>
          <w:szCs w:val="18"/>
        </w:rPr>
        <w:t>“</w:t>
      </w:r>
      <w:r w:rsidRPr="00A74548">
        <w:rPr>
          <w:sz w:val="12"/>
          <w:szCs w:val="18"/>
        </w:rPr>
        <w:t>surpass … Western technological prowess in advanced industries,</w:t>
      </w:r>
      <w:r>
        <w:rPr>
          <w:sz w:val="12"/>
          <w:szCs w:val="18"/>
        </w:rPr>
        <w:t>”</w:t>
      </w:r>
      <w:r w:rsidRPr="00A74548">
        <w:rPr>
          <w:sz w:val="12"/>
          <w:szCs w:val="18"/>
        </w:rPr>
        <w:t xml:space="preserve"> including </w:t>
      </w:r>
      <w:r>
        <w:rPr>
          <w:sz w:val="12"/>
          <w:szCs w:val="18"/>
        </w:rPr>
        <w:t>“</w:t>
      </w:r>
      <w:r w:rsidRPr="00A74548">
        <w:rPr>
          <w:sz w:val="12"/>
          <w:szCs w:val="18"/>
        </w:rPr>
        <w:t>electric cars and other new energy vehicles, next-generation information technology (IT) and telecommunications, and advanced robotics and artificial intelligence.</w:t>
      </w:r>
      <w:r>
        <w:rPr>
          <w:sz w:val="12"/>
          <w:szCs w:val="18"/>
        </w:rPr>
        <w:t>”</w:t>
      </w:r>
      <w:r w:rsidRPr="00A74548">
        <w:rPr>
          <w:sz w:val="12"/>
          <w:szCs w:val="18"/>
        </w:rPr>
        <w:t xml:space="preserve">27 </w:t>
      </w:r>
    </w:p>
    <w:p w14:paraId="452494DA" w14:textId="77777777" w:rsidR="00BB05CF" w:rsidRPr="00A74548" w:rsidRDefault="00BB05CF" w:rsidP="00BB05CF">
      <w:pPr>
        <w:rPr>
          <w:sz w:val="12"/>
          <w:szCs w:val="18"/>
        </w:rPr>
      </w:pPr>
      <w:r w:rsidRPr="00A74548">
        <w:rPr>
          <w:sz w:val="12"/>
          <w:szCs w:val="18"/>
        </w:rPr>
        <w:t xml:space="preserve">In addition to concerns about the use of technology for military modernization, American policymakers have expressed fears that the initiative could allow a strategic rival to control entire industries and threaten </w:t>
      </w:r>
      <w:r>
        <w:rPr>
          <w:sz w:val="12"/>
          <w:szCs w:val="18"/>
        </w:rPr>
        <w:t>“</w:t>
      </w:r>
      <w:r w:rsidRPr="00A74548">
        <w:rPr>
          <w:sz w:val="12"/>
          <w:szCs w:val="18"/>
        </w:rPr>
        <w:t>the global innovation system as a whole.</w:t>
      </w:r>
      <w:r>
        <w:rPr>
          <w:sz w:val="12"/>
          <w:szCs w:val="18"/>
        </w:rPr>
        <w:t>”</w:t>
      </w:r>
      <w:r w:rsidRPr="00A74548">
        <w:rPr>
          <w:sz w:val="12"/>
          <w:szCs w:val="18"/>
        </w:rPr>
        <w:t xml:space="preserve">28 Within and outside of these two initiatives, specific examples highlight the potential nonmilitary strategic threats posed by Chinese deployment of advanced technologies. The increasing popularity of Chinese news and entertainment-related tech platforms in Africa, for example, allows for an increase in Chinese soft power.29 Further, expanding deals for 5G infrastructure on the continent provide potential avenues for </w:t>
      </w:r>
      <w:r>
        <w:rPr>
          <w:sz w:val="12"/>
          <w:szCs w:val="18"/>
        </w:rPr>
        <w:t>“</w:t>
      </w:r>
      <w:r w:rsidRPr="00A74548">
        <w:rPr>
          <w:sz w:val="12"/>
          <w:szCs w:val="18"/>
        </w:rPr>
        <w:t>coercive leverage.</w:t>
      </w:r>
      <w:r>
        <w:rPr>
          <w:sz w:val="12"/>
          <w:szCs w:val="18"/>
        </w:rPr>
        <w:t>”</w:t>
      </w:r>
      <w:r w:rsidRPr="00A74548">
        <w:rPr>
          <w:sz w:val="12"/>
          <w:szCs w:val="18"/>
        </w:rPr>
        <w:t xml:space="preserve">30 China has also increased its role in the global market for undersea fiberoptic cables, 31 which could yield strategic benefits for China, advancing its capabilities to </w:t>
      </w:r>
      <w:r>
        <w:rPr>
          <w:sz w:val="12"/>
          <w:szCs w:val="18"/>
        </w:rPr>
        <w:t>“</w:t>
      </w:r>
      <w:r w:rsidRPr="00A74548">
        <w:rPr>
          <w:sz w:val="12"/>
          <w:szCs w:val="18"/>
        </w:rPr>
        <w:t>alter the internet’s physical form and influence digital behavior while exerting supreme control over information flows.</w:t>
      </w:r>
      <w:r>
        <w:rPr>
          <w:sz w:val="12"/>
          <w:szCs w:val="18"/>
        </w:rPr>
        <w:t>”</w:t>
      </w:r>
      <w:r w:rsidRPr="00A74548">
        <w:rPr>
          <w:sz w:val="12"/>
          <w:szCs w:val="18"/>
        </w:rPr>
        <w:t>32</w:t>
      </w:r>
    </w:p>
    <w:p w14:paraId="276F558D" w14:textId="77777777" w:rsidR="00BB05CF" w:rsidRPr="00A74548" w:rsidRDefault="00BB05CF" w:rsidP="00BB05CF">
      <w:pPr>
        <w:rPr>
          <w:sz w:val="12"/>
          <w:szCs w:val="18"/>
        </w:rPr>
      </w:pPr>
      <w:r w:rsidRPr="00A74548">
        <w:rPr>
          <w:sz w:val="12"/>
          <w:szCs w:val="18"/>
        </w:rPr>
        <w:t xml:space="preserve">China is also active in strategic technology beyond the telecommunications sector. For example, China increasingly leverages its advancements in space-related capabilities to incentivize </w:t>
      </w:r>
      <w:r>
        <w:rPr>
          <w:sz w:val="12"/>
          <w:szCs w:val="18"/>
        </w:rPr>
        <w:t>“</w:t>
      </w:r>
      <w:r w:rsidRPr="00A74548">
        <w:rPr>
          <w:sz w:val="12"/>
          <w:szCs w:val="18"/>
        </w:rPr>
        <w:t>African states to form closer ties to Beijing,</w:t>
      </w:r>
      <w:r>
        <w:rPr>
          <w:sz w:val="12"/>
          <w:szCs w:val="18"/>
        </w:rPr>
        <w:t>”</w:t>
      </w:r>
      <w:r w:rsidRPr="00A74548">
        <w:rPr>
          <w:sz w:val="12"/>
          <w:szCs w:val="18"/>
        </w:rPr>
        <w:t xml:space="preserve"> an endeavor involving both public and private actors.33 In the financial technology sector, Chinese firms have become increasingly dominant, with one platform, Alipay, being the largest mobile payment app in the world.34 Chinese financial technology firms could further integrate other countries with China economically, serving as a conduit for other companies to expand their reach,35 thus furthering China’s economic control. This control presents the possibility that </w:t>
      </w:r>
      <w:r>
        <w:rPr>
          <w:sz w:val="12"/>
          <w:szCs w:val="18"/>
        </w:rPr>
        <w:t>“</w:t>
      </w:r>
      <w:r w:rsidRPr="00A74548">
        <w:rPr>
          <w:sz w:val="12"/>
          <w:szCs w:val="18"/>
        </w:rPr>
        <w:t>Beijing will use [financial technology] to occupy the high ground in global commerce, bolster its surveillance state, and lay the groundwork to challenge the U.S. dollar as the world’s reserve currency.</w:t>
      </w:r>
      <w:r>
        <w:rPr>
          <w:sz w:val="12"/>
          <w:szCs w:val="18"/>
        </w:rPr>
        <w:t>”</w:t>
      </w:r>
      <w:r w:rsidRPr="00A74548">
        <w:rPr>
          <w:sz w:val="12"/>
          <w:szCs w:val="18"/>
        </w:rPr>
        <w:t xml:space="preserve">36 China’s global influence efforts also include the operation of terminals in strategic global ports,37 the provision of training to global political parties and leadership,38 and attempts to exert control over foreign media narratives.39 It is not difficult to imagine the use of novel technologies in any of these areas. To take the example of global port operation, the Chinese port of Tianjin features an </w:t>
      </w:r>
      <w:r>
        <w:rPr>
          <w:sz w:val="12"/>
          <w:szCs w:val="18"/>
        </w:rPr>
        <w:t>“</w:t>
      </w:r>
      <w:r w:rsidRPr="00A74548">
        <w:rPr>
          <w:sz w:val="12"/>
          <w:szCs w:val="18"/>
        </w:rPr>
        <w:t>artificial intelligence-driven system that dispatches cranes communicating on a 5G network</w:t>
      </w:r>
      <w:r>
        <w:rPr>
          <w:sz w:val="12"/>
          <w:szCs w:val="18"/>
        </w:rPr>
        <w:t>”</w:t>
      </w:r>
      <w:r w:rsidRPr="00A74548">
        <w:rPr>
          <w:sz w:val="12"/>
          <w:szCs w:val="18"/>
        </w:rPr>
        <w:t xml:space="preserve"> to </w:t>
      </w:r>
      <w:r>
        <w:rPr>
          <w:sz w:val="12"/>
          <w:szCs w:val="18"/>
        </w:rPr>
        <w:t>“</w:t>
      </w:r>
      <w:r w:rsidRPr="00A74548">
        <w:rPr>
          <w:sz w:val="12"/>
          <w:szCs w:val="18"/>
        </w:rPr>
        <w:t>empt[y] a large container ship in … 45 minutes.</w:t>
      </w:r>
      <w:r>
        <w:rPr>
          <w:sz w:val="12"/>
          <w:szCs w:val="18"/>
        </w:rPr>
        <w:t>”</w:t>
      </w:r>
      <w:r w:rsidRPr="00A74548">
        <w:rPr>
          <w:sz w:val="12"/>
          <w:szCs w:val="18"/>
        </w:rPr>
        <w:t xml:space="preserve">40 The port was built to be replicated globally, facilitating </w:t>
      </w:r>
      <w:r>
        <w:rPr>
          <w:sz w:val="12"/>
          <w:szCs w:val="18"/>
        </w:rPr>
        <w:t>“</w:t>
      </w:r>
      <w:r w:rsidRPr="00A74548">
        <w:rPr>
          <w:sz w:val="12"/>
          <w:szCs w:val="18"/>
        </w:rPr>
        <w:t>the Sino-forming of world trade</w:t>
      </w:r>
      <w:r>
        <w:rPr>
          <w:sz w:val="12"/>
          <w:szCs w:val="18"/>
        </w:rPr>
        <w:t>”</w:t>
      </w:r>
      <w:r w:rsidRPr="00A74548">
        <w:rPr>
          <w:sz w:val="12"/>
          <w:szCs w:val="18"/>
        </w:rPr>
        <w:t>41 and the expansion of Chinese influence.</w:t>
      </w:r>
    </w:p>
    <w:p w14:paraId="7531BA57" w14:textId="77777777" w:rsidR="00BB05CF" w:rsidRPr="00A74548" w:rsidRDefault="00BB05CF" w:rsidP="00BB05CF">
      <w:pPr>
        <w:rPr>
          <w:sz w:val="12"/>
          <w:szCs w:val="18"/>
        </w:rPr>
      </w:pPr>
      <w:r w:rsidRPr="00A74548">
        <w:rPr>
          <w:sz w:val="12"/>
          <w:szCs w:val="18"/>
        </w:rPr>
        <w:t xml:space="preserve">In addition to facilitating economic and political dominance, technological advancement generally has the power to create favorable narratives about a country, furthering its soft power. Individuals in many countries have expressed admiration for China’s economic and technological development, much as they did for the Soviet Union in the 1950s.42 In 2023, a Pew survey of 24 countries found majority recognition of China’s technological accomplishments, with a median of 62% in eight middle-income countries surveyed regarding Chinese technology (including phones, tablets, and computers) to be </w:t>
      </w:r>
      <w:r>
        <w:rPr>
          <w:sz w:val="12"/>
          <w:szCs w:val="18"/>
        </w:rPr>
        <w:t>“</w:t>
      </w:r>
      <w:r w:rsidRPr="00A74548">
        <w:rPr>
          <w:sz w:val="12"/>
          <w:szCs w:val="18"/>
        </w:rPr>
        <w:t>well-made.</w:t>
      </w:r>
      <w:r>
        <w:rPr>
          <w:sz w:val="12"/>
          <w:szCs w:val="18"/>
        </w:rPr>
        <w:t>”</w:t>
      </w:r>
      <w:r w:rsidRPr="00A74548">
        <w:rPr>
          <w:sz w:val="12"/>
          <w:szCs w:val="18"/>
        </w:rPr>
        <w:t xml:space="preserve">43 There is evidence that China actively exploits this perception, pushing propaganda in foreign countries emphasizing its </w:t>
      </w:r>
      <w:r>
        <w:rPr>
          <w:sz w:val="12"/>
          <w:szCs w:val="18"/>
        </w:rPr>
        <w:t>“</w:t>
      </w:r>
      <w:r w:rsidRPr="00A74548">
        <w:rPr>
          <w:sz w:val="12"/>
          <w:szCs w:val="18"/>
        </w:rPr>
        <w:t>technological prowess.</w:t>
      </w:r>
      <w:r>
        <w:rPr>
          <w:sz w:val="12"/>
          <w:szCs w:val="18"/>
        </w:rPr>
        <w:t>”</w:t>
      </w:r>
      <w:r w:rsidRPr="00A74548">
        <w:rPr>
          <w:sz w:val="12"/>
          <w:szCs w:val="18"/>
        </w:rPr>
        <w:t>44</w:t>
      </w:r>
    </w:p>
    <w:p w14:paraId="0FC69DAF" w14:textId="77777777" w:rsidR="00BB05CF" w:rsidRPr="00A74548" w:rsidRDefault="00BB05CF" w:rsidP="00BB05CF">
      <w:pPr>
        <w:rPr>
          <w:sz w:val="16"/>
        </w:rPr>
      </w:pPr>
      <w:r w:rsidRPr="00A74548">
        <w:rPr>
          <w:sz w:val="16"/>
        </w:rPr>
        <w:t xml:space="preserve">China’s strategic use of novel technologies in the civilian realm poses a serious challenge to American security and foreign policy. This challenge raises questions about whether </w:t>
      </w:r>
      <w:r w:rsidRPr="009E74C2">
        <w:rPr>
          <w:rStyle w:val="StyleUnderline"/>
        </w:rPr>
        <w:t xml:space="preserve">the </w:t>
      </w:r>
      <w:r w:rsidRPr="009E74C2">
        <w:rPr>
          <w:rStyle w:val="Emphasis"/>
        </w:rPr>
        <w:t>U</w:t>
      </w:r>
      <w:r w:rsidRPr="009E74C2">
        <w:rPr>
          <w:rStyle w:val="StyleUnderline"/>
        </w:rPr>
        <w:t xml:space="preserve">nited </w:t>
      </w:r>
      <w:r w:rsidRPr="009E74C2">
        <w:rPr>
          <w:rStyle w:val="Emphasis"/>
        </w:rPr>
        <w:t>S</w:t>
      </w:r>
      <w:r w:rsidRPr="009E74C2">
        <w:rPr>
          <w:rStyle w:val="StyleUnderline"/>
        </w:rPr>
        <w:t>tates possesses</w:t>
      </w:r>
      <w:r w:rsidRPr="00A74548">
        <w:rPr>
          <w:sz w:val="16"/>
        </w:rPr>
        <w:t xml:space="preserve"> the </w:t>
      </w:r>
      <w:r w:rsidRPr="00AB14C0">
        <w:rPr>
          <w:rStyle w:val="Emphasis"/>
        </w:rPr>
        <w:t>tools</w:t>
      </w:r>
      <w:r w:rsidRPr="009E74C2">
        <w:rPr>
          <w:rStyle w:val="StyleUnderline"/>
        </w:rPr>
        <w:t xml:space="preserve"> </w:t>
      </w:r>
      <w:r w:rsidRPr="007373BA">
        <w:rPr>
          <w:rStyle w:val="StyleUnderline"/>
          <w:highlight w:val="cyan"/>
        </w:rPr>
        <w:t xml:space="preserve">to </w:t>
      </w:r>
      <w:r w:rsidRPr="007373BA">
        <w:rPr>
          <w:rStyle w:val="Emphasis"/>
          <w:highlight w:val="cyan"/>
        </w:rPr>
        <w:t>blunt</w:t>
      </w:r>
      <w:r w:rsidRPr="009E74C2">
        <w:rPr>
          <w:rStyle w:val="StyleUnderline"/>
        </w:rPr>
        <w:t xml:space="preserve"> Chinese </w:t>
      </w:r>
      <w:r w:rsidRPr="007373BA">
        <w:rPr>
          <w:rStyle w:val="Emphasis"/>
          <w:highlight w:val="cyan"/>
        </w:rPr>
        <w:t>tech</w:t>
      </w:r>
      <w:r w:rsidRPr="009E74C2">
        <w:rPr>
          <w:rStyle w:val="StyleUnderline"/>
        </w:rPr>
        <w:t xml:space="preserve">nological </w:t>
      </w:r>
      <w:r w:rsidRPr="007373BA">
        <w:rPr>
          <w:rStyle w:val="Emphasis"/>
          <w:highlight w:val="cyan"/>
        </w:rPr>
        <w:t>advances</w:t>
      </w:r>
      <w:r w:rsidRPr="009E74C2">
        <w:rPr>
          <w:rStyle w:val="StyleUnderline"/>
        </w:rPr>
        <w:t xml:space="preserve"> in</w:t>
      </w:r>
      <w:r w:rsidRPr="00A74548">
        <w:rPr>
          <w:sz w:val="16"/>
        </w:rPr>
        <w:t xml:space="preserve"> these </w:t>
      </w:r>
      <w:r w:rsidRPr="009E74C2">
        <w:rPr>
          <w:rStyle w:val="Emphasis"/>
        </w:rPr>
        <w:t>non-military</w:t>
      </w:r>
      <w:r w:rsidRPr="009E74C2">
        <w:rPr>
          <w:rStyle w:val="StyleUnderline"/>
        </w:rPr>
        <w:t xml:space="preserve"> but </w:t>
      </w:r>
      <w:r w:rsidRPr="009E74C2">
        <w:rPr>
          <w:rStyle w:val="Emphasis"/>
        </w:rPr>
        <w:t>strategically significant</w:t>
      </w:r>
      <w:r w:rsidRPr="009E74C2">
        <w:rPr>
          <w:rStyle w:val="StyleUnderline"/>
        </w:rPr>
        <w:t xml:space="preserve"> capacities.</w:t>
      </w:r>
      <w:r w:rsidRPr="00A74548">
        <w:rPr>
          <w:sz w:val="16"/>
        </w:rPr>
        <w:t xml:space="preserve"> </w:t>
      </w:r>
      <w:r w:rsidRPr="007373BA">
        <w:rPr>
          <w:rStyle w:val="Emphasis"/>
          <w:highlight w:val="cyan"/>
        </w:rPr>
        <w:t>Export controls</w:t>
      </w:r>
      <w:r w:rsidRPr="007373BA">
        <w:rPr>
          <w:rStyle w:val="StyleUnderline"/>
          <w:highlight w:val="cyan"/>
        </w:rPr>
        <w:t xml:space="preserve"> present one </w:t>
      </w:r>
      <w:r w:rsidRPr="007373BA">
        <w:rPr>
          <w:rStyle w:val="Emphasis"/>
          <w:highlight w:val="cyan"/>
        </w:rPr>
        <w:t>promising option</w:t>
      </w:r>
      <w:r w:rsidRPr="00A74548">
        <w:rPr>
          <w:sz w:val="16"/>
        </w:rPr>
        <w:t>.</w:t>
      </w:r>
    </w:p>
    <w:p w14:paraId="519C02A3" w14:textId="77777777" w:rsidR="00BB05CF" w:rsidRPr="00A74548" w:rsidRDefault="00BB05CF" w:rsidP="00BB05CF">
      <w:pPr>
        <w:rPr>
          <w:sz w:val="16"/>
        </w:rPr>
      </w:pPr>
      <w:r w:rsidRPr="00A74548">
        <w:rPr>
          <w:sz w:val="16"/>
        </w:rPr>
        <w:t>&lt;&lt;TEXT CONDENSED, NONE OMITTED&gt;&gt;</w:t>
      </w:r>
    </w:p>
    <w:p w14:paraId="691E0CAA" w14:textId="77777777" w:rsidR="00BB05CF" w:rsidRPr="00A74548" w:rsidRDefault="00BB05CF" w:rsidP="00BB05CF">
      <w:pPr>
        <w:rPr>
          <w:sz w:val="4"/>
          <w:szCs w:val="4"/>
        </w:rPr>
      </w:pPr>
      <w:r w:rsidRPr="00A74548">
        <w:rPr>
          <w:sz w:val="4"/>
          <w:szCs w:val="4"/>
        </w:rPr>
        <w:t xml:space="preserve">II. THE LEGAL FRAMEWORK AROUND EXPORT CONTROLS A. Overview of Technology-Related Export Controls and National Security The usage of export controls to achieve national security objectives, in its modern iteration, largely coincides with the Second World War.45 Even before the war, in 1937, the Neutrality Act of 1935 was amended to provide the Executive power to place </w:t>
      </w:r>
      <w:r>
        <w:rPr>
          <w:sz w:val="4"/>
          <w:szCs w:val="4"/>
        </w:rPr>
        <w:t>“</w:t>
      </w:r>
      <w:r w:rsidRPr="00A74548">
        <w:rPr>
          <w:sz w:val="4"/>
          <w:szCs w:val="4"/>
        </w:rPr>
        <w:t>restrictions on the shipment of certain articles or materials in addition to arms, ammunition, and implements of war from the United States to belligerent states, or to a state wherein civil strife exists,</w:t>
      </w:r>
      <w:r>
        <w:rPr>
          <w:sz w:val="4"/>
          <w:szCs w:val="4"/>
        </w:rPr>
        <w:t>”</w:t>
      </w:r>
      <w:r w:rsidRPr="00A74548">
        <w:rPr>
          <w:sz w:val="4"/>
          <w:szCs w:val="4"/>
        </w:rPr>
        <w:t xml:space="preserve"> should the President find such restrictions </w:t>
      </w:r>
      <w:r>
        <w:rPr>
          <w:sz w:val="4"/>
          <w:szCs w:val="4"/>
        </w:rPr>
        <w:t>“</w:t>
      </w:r>
      <w:r w:rsidRPr="00A74548">
        <w:rPr>
          <w:sz w:val="4"/>
          <w:szCs w:val="4"/>
        </w:rPr>
        <w:t>necessary to promote the security or preserve the peace of the United States or to protect the lives of citizens of the United States.</w:t>
      </w:r>
      <w:r>
        <w:rPr>
          <w:sz w:val="4"/>
          <w:szCs w:val="4"/>
        </w:rPr>
        <w:t>”</w:t>
      </w:r>
      <w:r w:rsidRPr="00A74548">
        <w:rPr>
          <w:sz w:val="4"/>
          <w:szCs w:val="4"/>
        </w:rPr>
        <w:t xml:space="preserve">46 Further, in 1940, Congress provided for Presidential </w:t>
      </w:r>
      <w:r>
        <w:rPr>
          <w:sz w:val="4"/>
          <w:szCs w:val="4"/>
        </w:rPr>
        <w:t>“</w:t>
      </w:r>
      <w:r w:rsidRPr="00A74548">
        <w:rPr>
          <w:sz w:val="4"/>
          <w:szCs w:val="4"/>
        </w:rPr>
        <w:t>prohibit[ion] or curtail[ment]</w:t>
      </w:r>
      <w:r>
        <w:rPr>
          <w:sz w:val="4"/>
          <w:szCs w:val="4"/>
        </w:rPr>
        <w:t>”</w:t>
      </w:r>
      <w:r w:rsidRPr="00A74548">
        <w:rPr>
          <w:sz w:val="4"/>
          <w:szCs w:val="4"/>
        </w:rPr>
        <w:t xml:space="preserve"> of </w:t>
      </w:r>
      <w:r>
        <w:rPr>
          <w:sz w:val="4"/>
          <w:szCs w:val="4"/>
        </w:rPr>
        <w:t>“</w:t>
      </w:r>
      <w:r w:rsidRPr="00A74548">
        <w:rPr>
          <w:sz w:val="4"/>
          <w:szCs w:val="4"/>
        </w:rPr>
        <w:t>the exportation of any military equipment or munitions, or component parts thereof,</w:t>
      </w:r>
      <w:r>
        <w:rPr>
          <w:sz w:val="4"/>
          <w:szCs w:val="4"/>
        </w:rPr>
        <w:t>”</w:t>
      </w:r>
      <w:r w:rsidRPr="00A74548">
        <w:rPr>
          <w:sz w:val="4"/>
          <w:szCs w:val="4"/>
        </w:rPr>
        <w:t xml:space="preserve"> as well as tools used to manufacture such items.47 In 1942, following the United States’ entry into World War II, civilian goods came within the scope of executive authority.48 The end of the Second World War prompted an initial liberalization of export policy, with the removal wartime controls being the express policy of the United States government.49 In keeping with this approach, Congress enacted the First and Second Decontrol Acts, which collectively terminated </w:t>
      </w:r>
      <w:r>
        <w:rPr>
          <w:sz w:val="4"/>
          <w:szCs w:val="4"/>
        </w:rPr>
        <w:t>“</w:t>
      </w:r>
      <w:r w:rsidRPr="00A74548">
        <w:rPr>
          <w:sz w:val="4"/>
          <w:szCs w:val="4"/>
        </w:rPr>
        <w:t>existing emergency controls and war powers</w:t>
      </w:r>
      <w:r>
        <w:rPr>
          <w:sz w:val="4"/>
          <w:szCs w:val="4"/>
        </w:rPr>
        <w:t>”</w:t>
      </w:r>
      <w:r w:rsidRPr="00A74548">
        <w:rPr>
          <w:sz w:val="4"/>
          <w:szCs w:val="4"/>
        </w:rPr>
        <w:t xml:space="preserve"> with </w:t>
      </w:r>
      <w:r>
        <w:rPr>
          <w:sz w:val="4"/>
          <w:szCs w:val="4"/>
        </w:rPr>
        <w:t>“</w:t>
      </w:r>
      <w:r w:rsidRPr="00A74548">
        <w:rPr>
          <w:sz w:val="4"/>
          <w:szCs w:val="4"/>
        </w:rPr>
        <w:t>certain limited</w:t>
      </w:r>
      <w:r>
        <w:rPr>
          <w:sz w:val="4"/>
          <w:szCs w:val="4"/>
        </w:rPr>
        <w:t>”</w:t>
      </w:r>
      <w:r w:rsidRPr="00A74548">
        <w:rPr>
          <w:sz w:val="4"/>
          <w:szCs w:val="4"/>
        </w:rPr>
        <w:t xml:space="preserve"> exceptions pertaining to domestic economic health, aiding countries in need, and furthering foreign policy goals.50 The Cold War gave rise to a new set of national security concerns, as the U.S. came into increasing conflict with the Soviet Union.51 In 1949, Congress passed the Export Control Act.52 This legislation responded to both economic and national security concerns, authorizing the Executive to regulate exports to prevent excessive outflow of scarce resources, further American foreign policy, and </w:t>
      </w:r>
      <w:r>
        <w:rPr>
          <w:sz w:val="4"/>
          <w:szCs w:val="4"/>
        </w:rPr>
        <w:t>“</w:t>
      </w:r>
      <w:r w:rsidRPr="00A74548">
        <w:rPr>
          <w:sz w:val="4"/>
          <w:szCs w:val="4"/>
        </w:rPr>
        <w:t>exercise the necessary vigilance over exports from the standpoint of their significance to the national security.</w:t>
      </w:r>
      <w:r>
        <w:rPr>
          <w:sz w:val="4"/>
          <w:szCs w:val="4"/>
        </w:rPr>
        <w:t>”</w:t>
      </w:r>
      <w:r w:rsidRPr="00A74548">
        <w:rPr>
          <w:sz w:val="4"/>
          <w:szCs w:val="4"/>
        </w:rPr>
        <w:t>53 Congress later passed the Export Administration Act of 1969, liberalizing the export control system and constraining the authority of the Executive to implement such regulations.54 The Act articulated the need to balance the benefits of international trade with the protection of economic health and national security, as well as the furtherance of foreign policy.55 In keeping with this policy, the statute included a congressional notification requirement and a requirement to inform would-be exporters of the reasons for denying export licenses. 56 The Export Administration Act of 1979 further liberalized the export control system. 57 The Act’s stated policy included encouraging trade in accordance with the national interest and fully considering economic impact before the implementation of export controls.58 In furtherance of these objectives, Congress maintained notification requirements and expanded transparency requirements.59 The foregoing provides insight into the motivations behind both the implementation and liberalization of export controls. Historic policy evidences an increasing trend towards constraining the use of export controls so as to ensure economic health and positive trade relationships, while ensuring that American industries did not contribute to foreign policy threats. Though such threats may have changed with the end of the Cold War, these policy considerations remain central to the use of export controls and to their statutory framework.60 Restrictions on executive authority to impose export controls expanded, imposing procedural requirements and ensuring transparency and full consideration of economic impact. The President, however, retained the authority to act in furtherance of American foreign policy interests. This remains the case today. B. International Emergency Economic Powers Act and the Export Control Reform Act of 2018 Two statutes today govern civilian export controls: the International Emergency Economic Powers Act (</w:t>
      </w:r>
      <w:r>
        <w:rPr>
          <w:sz w:val="4"/>
          <w:szCs w:val="4"/>
        </w:rPr>
        <w:t>“</w:t>
      </w:r>
      <w:r w:rsidRPr="00A74548">
        <w:rPr>
          <w:sz w:val="4"/>
          <w:szCs w:val="4"/>
        </w:rPr>
        <w:t>IEEPA</w:t>
      </w:r>
      <w:r>
        <w:rPr>
          <w:sz w:val="4"/>
          <w:szCs w:val="4"/>
        </w:rPr>
        <w:t>”</w:t>
      </w:r>
      <w:r w:rsidRPr="00A74548">
        <w:rPr>
          <w:sz w:val="4"/>
          <w:szCs w:val="4"/>
        </w:rPr>
        <w:t>) and the Export Control Reform Act of 2018 (</w:t>
      </w:r>
      <w:r>
        <w:rPr>
          <w:sz w:val="4"/>
          <w:szCs w:val="4"/>
        </w:rPr>
        <w:t>“</w:t>
      </w:r>
      <w:r w:rsidRPr="00A74548">
        <w:rPr>
          <w:sz w:val="4"/>
          <w:szCs w:val="4"/>
        </w:rPr>
        <w:t>ECRA</w:t>
      </w:r>
      <w:r>
        <w:rPr>
          <w:sz w:val="4"/>
          <w:szCs w:val="4"/>
        </w:rPr>
        <w:t>”</w:t>
      </w:r>
      <w:r w:rsidRPr="00A74548">
        <w:rPr>
          <w:sz w:val="4"/>
          <w:szCs w:val="4"/>
        </w:rPr>
        <w:t xml:space="preserve">). IEEPA was enacted in 197761 to restrict the use of emergency executive powers delegated under the Trading with the Enemy Act, a World War I-era statute used to implement sanctions. 62 IEEPA has become the primary statutory authority for the imposition of sanctions, 63 but has maintained an important role in export control policy.64 IEEPA affords the President the authority to </w:t>
      </w:r>
      <w:r>
        <w:rPr>
          <w:sz w:val="4"/>
          <w:szCs w:val="4"/>
        </w:rPr>
        <w:t>“</w:t>
      </w:r>
      <w:r w:rsidRPr="00A74548">
        <w:rPr>
          <w:sz w:val="4"/>
          <w:szCs w:val="4"/>
        </w:rPr>
        <w:t>investigate, regulate, or prohibit</w:t>
      </w:r>
      <w:r>
        <w:rPr>
          <w:sz w:val="4"/>
          <w:szCs w:val="4"/>
        </w:rPr>
        <w:t>”</w:t>
      </w:r>
      <w:r w:rsidRPr="00A74548">
        <w:rPr>
          <w:sz w:val="4"/>
          <w:szCs w:val="4"/>
        </w:rPr>
        <w:t xml:space="preserve"> foreign transactions in the face of an </w:t>
      </w:r>
      <w:r>
        <w:rPr>
          <w:sz w:val="4"/>
          <w:szCs w:val="4"/>
        </w:rPr>
        <w:t>“</w:t>
      </w:r>
      <w:r w:rsidRPr="00A74548">
        <w:rPr>
          <w:sz w:val="4"/>
          <w:szCs w:val="4"/>
        </w:rPr>
        <w:t>unusual and extraordinary threat, which has its source in whole or substantial part outside the United States, to the national security, foreign policy, or economy of the United States.</w:t>
      </w:r>
      <w:r>
        <w:rPr>
          <w:sz w:val="4"/>
          <w:szCs w:val="4"/>
        </w:rPr>
        <w:t>”</w:t>
      </w:r>
      <w:r w:rsidRPr="00A74548">
        <w:rPr>
          <w:sz w:val="4"/>
          <w:szCs w:val="4"/>
        </w:rPr>
        <w:t>65 IEEPA has been used to maintain export controls when other statutory authority has lapsed.66 It was used, for example, to maintain the entirety of the American export control regime from 1994 until ECRA’s passage in 2018.67 ECRA expressly authorizes the Executive to administer export controls. It requires that such controls serve purposes including maintaining military advantage, furthering foreign policy interests, and protecting technological advances.68 ECRA is implemented through the Export Administration Regulations(</w:t>
      </w:r>
      <w:r>
        <w:rPr>
          <w:sz w:val="4"/>
          <w:szCs w:val="4"/>
        </w:rPr>
        <w:t>“</w:t>
      </w:r>
      <w:r w:rsidRPr="00A74548">
        <w:rPr>
          <w:sz w:val="4"/>
          <w:szCs w:val="4"/>
        </w:rPr>
        <w:t>EAR</w:t>
      </w:r>
      <w:r>
        <w:rPr>
          <w:sz w:val="4"/>
          <w:szCs w:val="4"/>
        </w:rPr>
        <w:t>”</w:t>
      </w:r>
      <w:r w:rsidRPr="00A74548">
        <w:rPr>
          <w:sz w:val="4"/>
          <w:szCs w:val="4"/>
        </w:rPr>
        <w:t>). 69 Initially, these regulations were used to administer the Export Administration Act of 1979. 70 They were maintained through IEEPA and remain in place pursuant to ECRA.71 The EAR establish the policy for licensing goods and destinations for exports and the process for exporters to apply for such licenses. 72 These regulations also set forth the Commerce Control List (</w:t>
      </w:r>
      <w:r>
        <w:rPr>
          <w:sz w:val="4"/>
          <w:szCs w:val="4"/>
        </w:rPr>
        <w:t>“</w:t>
      </w:r>
      <w:r w:rsidRPr="00A74548">
        <w:rPr>
          <w:sz w:val="4"/>
          <w:szCs w:val="4"/>
        </w:rPr>
        <w:t>CCL</w:t>
      </w:r>
      <w:r>
        <w:rPr>
          <w:sz w:val="4"/>
          <w:szCs w:val="4"/>
        </w:rPr>
        <w:t>”</w:t>
      </w:r>
      <w:r w:rsidRPr="00A74548">
        <w:rPr>
          <w:sz w:val="4"/>
          <w:szCs w:val="4"/>
        </w:rPr>
        <w:t xml:space="preserve">), which lists the </w:t>
      </w:r>
      <w:r>
        <w:rPr>
          <w:sz w:val="4"/>
          <w:szCs w:val="4"/>
        </w:rPr>
        <w:t>“</w:t>
      </w:r>
      <w:r w:rsidRPr="00A74548">
        <w:rPr>
          <w:sz w:val="4"/>
          <w:szCs w:val="4"/>
        </w:rPr>
        <w:t>specific commodities, technologies, and software controlled by EAR.</w:t>
      </w:r>
      <w:r>
        <w:rPr>
          <w:sz w:val="4"/>
          <w:szCs w:val="4"/>
        </w:rPr>
        <w:t>”</w:t>
      </w:r>
      <w:r w:rsidRPr="00A74548">
        <w:rPr>
          <w:sz w:val="4"/>
          <w:szCs w:val="4"/>
        </w:rPr>
        <w:t xml:space="preserve">73 C. Bureau of Industry and Security Within the executive branch, BIS is responsible for maintaining and implementing export controls. 74 BIS, a subdivision of the Department of Commerce, was established in 1987 as the Bureau of Export Administration and obtained its authority in 1988.75 BIS’s stated mission is to </w:t>
      </w:r>
      <w:r>
        <w:rPr>
          <w:sz w:val="4"/>
          <w:szCs w:val="4"/>
        </w:rPr>
        <w:t>“</w:t>
      </w:r>
      <w:r w:rsidRPr="00A74548">
        <w:rPr>
          <w:sz w:val="4"/>
          <w:szCs w:val="4"/>
        </w:rPr>
        <w:t>[a]dvance U.S. national security, foreign policy, and economic objectives</w:t>
      </w:r>
      <w:r>
        <w:rPr>
          <w:sz w:val="4"/>
          <w:szCs w:val="4"/>
        </w:rPr>
        <w:t>”</w:t>
      </w:r>
      <w:r w:rsidRPr="00A74548">
        <w:rPr>
          <w:sz w:val="4"/>
          <w:szCs w:val="4"/>
        </w:rPr>
        <w:t xml:space="preserve"> through export controls to </w:t>
      </w:r>
      <w:r>
        <w:rPr>
          <w:sz w:val="4"/>
          <w:szCs w:val="4"/>
        </w:rPr>
        <w:t>“</w:t>
      </w:r>
      <w:r w:rsidRPr="00A74548">
        <w:rPr>
          <w:sz w:val="4"/>
          <w:szCs w:val="4"/>
        </w:rPr>
        <w:t>promoting continued U.S. strategic technology leadership.</w:t>
      </w:r>
      <w:r>
        <w:rPr>
          <w:sz w:val="4"/>
          <w:szCs w:val="4"/>
        </w:rPr>
        <w:t>”</w:t>
      </w:r>
      <w:r w:rsidRPr="00A74548">
        <w:rPr>
          <w:sz w:val="4"/>
          <w:szCs w:val="4"/>
        </w:rPr>
        <w:t xml:space="preserve">76 BIS has grown in importance as China has become a greater national security concern. 77 Export controls have been a prominent element of American foreign and national security policy since before the Second World War. During that time, they have evolved and adapted to face the threats of the day. Rapid technological advancement in areas such as information and communications, AI, medicine, and finance have expanded the sphere of strategic competition. This challenge makes all the more clear the need for a versatile export control regime. III. CONTROL OF TECHNOLOGY FOR NON-MILITARY STRATEGIC COMPETITION A. Interpreting the Text of the Export Control Reform Act of 2018 and International Emergency Economic Powers Act This note’s primary question is whether ECRA and IEEPA allow BIS to control exports of novel technologies such as artificial intelligence, 5G communications, and financial technologies for non-military strategic competition. This is a two-pronged analysis that begins with the text of these statutes. First, do ECRA’s authorizations and requirements allow for responses to present geopolitical and technological circumstances? Second, what is the meaning of the phrase </w:t>
      </w:r>
      <w:r>
        <w:rPr>
          <w:sz w:val="4"/>
          <w:szCs w:val="4"/>
        </w:rPr>
        <w:t>“</w:t>
      </w:r>
      <w:r w:rsidRPr="00A74548">
        <w:rPr>
          <w:sz w:val="4"/>
          <w:szCs w:val="4"/>
        </w:rPr>
        <w:t>unusual and extraordinary threat</w:t>
      </w:r>
      <w:r>
        <w:rPr>
          <w:sz w:val="4"/>
          <w:szCs w:val="4"/>
        </w:rPr>
        <w:t>”</w:t>
      </w:r>
      <w:r w:rsidRPr="00A74548">
        <w:rPr>
          <w:sz w:val="4"/>
          <w:szCs w:val="4"/>
        </w:rPr>
        <w:t xml:space="preserve"> in IEEPA and, based on this meaning, does non-military strategic competition constitute such a threat?</w:t>
      </w:r>
    </w:p>
    <w:p w14:paraId="40D8D3B6" w14:textId="77777777" w:rsidR="00BB05CF" w:rsidRDefault="00BB05CF" w:rsidP="00BB05CF">
      <w:pPr>
        <w:rPr>
          <w:sz w:val="16"/>
        </w:rPr>
      </w:pPr>
      <w:r w:rsidRPr="00A74548">
        <w:rPr>
          <w:sz w:val="16"/>
        </w:rPr>
        <w:t>&lt;&lt;PARAGRAPH BREAKS RESUME&gt;&gt;</w:t>
      </w:r>
    </w:p>
    <w:p w14:paraId="593ED3EB" w14:textId="77777777" w:rsidR="00BB05CF" w:rsidRPr="00A74548" w:rsidRDefault="00BB05CF" w:rsidP="00BB05CF">
      <w:pPr>
        <w:rPr>
          <w:sz w:val="16"/>
        </w:rPr>
      </w:pPr>
      <w:r w:rsidRPr="00A74548">
        <w:rPr>
          <w:sz w:val="16"/>
        </w:rPr>
        <w:t>1. Construing the Text of ECRA</w:t>
      </w:r>
    </w:p>
    <w:p w14:paraId="5A54C04D" w14:textId="77777777" w:rsidR="00BB05CF" w:rsidRPr="00A74548" w:rsidRDefault="00BB05CF" w:rsidP="00BB05CF">
      <w:pPr>
        <w:rPr>
          <w:sz w:val="16"/>
        </w:rPr>
      </w:pPr>
      <w:r w:rsidRPr="007A4BC3">
        <w:rPr>
          <w:rStyle w:val="StyleUnderline"/>
          <w:highlight w:val="cyan"/>
        </w:rPr>
        <w:t>ECRA</w:t>
      </w:r>
      <w:r w:rsidRPr="007A4BC3">
        <w:rPr>
          <w:rStyle w:val="StyleUnderline"/>
        </w:rPr>
        <w:t xml:space="preserve"> authorizes export controls</w:t>
      </w:r>
      <w:r w:rsidRPr="00A74548">
        <w:rPr>
          <w:sz w:val="16"/>
        </w:rPr>
        <w:t xml:space="preserve"> on items </w:t>
      </w:r>
      <w:r>
        <w:rPr>
          <w:sz w:val="16"/>
        </w:rPr>
        <w:t>“</w:t>
      </w:r>
      <w:r w:rsidRPr="00A74548">
        <w:rPr>
          <w:sz w:val="16"/>
        </w:rPr>
        <w:t>subject to the jurisdiction of the United States.</w:t>
      </w:r>
      <w:r>
        <w:rPr>
          <w:sz w:val="16"/>
        </w:rPr>
        <w:t>”</w:t>
      </w:r>
      <w:r w:rsidRPr="00A74548">
        <w:rPr>
          <w:sz w:val="16"/>
        </w:rPr>
        <w:t xml:space="preserve"> 78 These controls must comport with ECRA’s policy. 79 Specifically, </w:t>
      </w:r>
      <w:r w:rsidRPr="007A4BC3">
        <w:rPr>
          <w:rStyle w:val="StyleUnderline"/>
        </w:rPr>
        <w:t xml:space="preserve">Section </w:t>
      </w:r>
      <w:r w:rsidRPr="007A4BC3">
        <w:rPr>
          <w:rStyle w:val="Emphasis"/>
        </w:rPr>
        <w:t>4811</w:t>
      </w:r>
      <w:r w:rsidRPr="00A74548">
        <w:rPr>
          <w:sz w:val="16"/>
        </w:rPr>
        <w:t xml:space="preserve">(1) </w:t>
      </w:r>
      <w:r w:rsidRPr="007A4BC3">
        <w:rPr>
          <w:rStyle w:val="StyleUnderline"/>
          <w:highlight w:val="cyan"/>
        </w:rPr>
        <w:t>requires</w:t>
      </w:r>
      <w:r w:rsidRPr="00A74548">
        <w:rPr>
          <w:sz w:val="16"/>
        </w:rPr>
        <w:t xml:space="preserve"> that </w:t>
      </w:r>
      <w:r w:rsidRPr="007A4BC3">
        <w:rPr>
          <w:rStyle w:val="StyleUnderline"/>
          <w:highlight w:val="cyan"/>
        </w:rPr>
        <w:t>export controls be used</w:t>
      </w:r>
      <w:r w:rsidRPr="00A74548">
        <w:rPr>
          <w:sz w:val="16"/>
        </w:rPr>
        <w:t xml:space="preserve"> </w:t>
      </w:r>
      <w:r>
        <w:rPr>
          <w:sz w:val="16"/>
        </w:rPr>
        <w:t>“</w:t>
      </w:r>
      <w:r w:rsidRPr="007A4BC3">
        <w:rPr>
          <w:rStyle w:val="Emphasis"/>
          <w:highlight w:val="cyan"/>
        </w:rPr>
        <w:t>only</w:t>
      </w:r>
      <w:r w:rsidRPr="007A4BC3">
        <w:rPr>
          <w:rStyle w:val="StyleUnderline"/>
          <w:highlight w:val="cyan"/>
        </w:rPr>
        <w:t xml:space="preserve"> to the extent </w:t>
      </w:r>
      <w:r w:rsidRPr="007A4BC3">
        <w:rPr>
          <w:rStyle w:val="Emphasis"/>
          <w:highlight w:val="cyan"/>
        </w:rPr>
        <w:t>necessary</w:t>
      </w:r>
      <w:r w:rsidRPr="00A74548">
        <w:rPr>
          <w:sz w:val="16"/>
        </w:rPr>
        <w:t xml:space="preserve"> . . . </w:t>
      </w:r>
      <w:r w:rsidRPr="007A4BC3">
        <w:rPr>
          <w:rStyle w:val="StyleUnderline"/>
          <w:highlight w:val="cyan"/>
        </w:rPr>
        <w:t>to</w:t>
      </w:r>
      <w:r w:rsidRPr="00A74548">
        <w:rPr>
          <w:sz w:val="16"/>
        </w:rPr>
        <w:t xml:space="preserve"> restrict the export of items which would </w:t>
      </w:r>
      <w:r w:rsidRPr="007A4BC3">
        <w:rPr>
          <w:rStyle w:val="StyleUnderline"/>
          <w:highlight w:val="cyan"/>
        </w:rPr>
        <w:t>make</w:t>
      </w:r>
      <w:r w:rsidRPr="00A74548">
        <w:rPr>
          <w:sz w:val="16"/>
        </w:rPr>
        <w:t xml:space="preserve"> a </w:t>
      </w:r>
      <w:r w:rsidRPr="007A4BC3">
        <w:rPr>
          <w:rStyle w:val="Emphasis"/>
          <w:highlight w:val="cyan"/>
        </w:rPr>
        <w:t>significant contribution</w:t>
      </w:r>
      <w:r w:rsidRPr="007A4BC3">
        <w:rPr>
          <w:rStyle w:val="StyleUnderline"/>
          <w:highlight w:val="cyan"/>
        </w:rPr>
        <w:t xml:space="preserve"> to</w:t>
      </w:r>
      <w:r w:rsidRPr="007A4BC3">
        <w:rPr>
          <w:rStyle w:val="StyleUnderline"/>
        </w:rPr>
        <w:t xml:space="preserve"> the </w:t>
      </w:r>
      <w:r w:rsidRPr="007A4BC3">
        <w:rPr>
          <w:rStyle w:val="StyleUnderline"/>
          <w:highlight w:val="cyan"/>
        </w:rPr>
        <w:t>military potential</w:t>
      </w:r>
      <w:r>
        <w:rPr>
          <w:sz w:val="16"/>
        </w:rPr>
        <w:t>”</w:t>
      </w:r>
      <w:r w:rsidRPr="00A74548">
        <w:rPr>
          <w:sz w:val="16"/>
        </w:rPr>
        <w:t xml:space="preserve"> of threatening countries and </w:t>
      </w:r>
      <w:r>
        <w:rPr>
          <w:sz w:val="16"/>
        </w:rPr>
        <w:t>“</w:t>
      </w:r>
      <w:r w:rsidRPr="00A74548">
        <w:rPr>
          <w:sz w:val="16"/>
        </w:rPr>
        <w:t>to restrict the export of items if necessary to further significantly the foreign policy of the United States or to fulfill its declared international obligations.</w:t>
      </w:r>
      <w:r>
        <w:rPr>
          <w:sz w:val="16"/>
        </w:rPr>
        <w:t>”</w:t>
      </w:r>
      <w:r w:rsidRPr="00A74548">
        <w:rPr>
          <w:sz w:val="16"/>
        </w:rPr>
        <w:t xml:space="preserve">80 The section further conditions the </w:t>
      </w:r>
      <w:r w:rsidRPr="00560358">
        <w:rPr>
          <w:sz w:val="16"/>
        </w:rPr>
        <w:t xml:space="preserve">imposition of export controls on </w:t>
      </w:r>
      <w:r>
        <w:rPr>
          <w:sz w:val="16"/>
        </w:rPr>
        <w:t>“</w:t>
      </w:r>
      <w:r w:rsidRPr="00560358">
        <w:rPr>
          <w:sz w:val="16"/>
        </w:rPr>
        <w:t>full consideration of the impact on the economy of the United States.</w:t>
      </w:r>
      <w:r>
        <w:rPr>
          <w:sz w:val="16"/>
        </w:rPr>
        <w:t>”</w:t>
      </w:r>
      <w:r w:rsidRPr="00560358">
        <w:rPr>
          <w:sz w:val="16"/>
        </w:rPr>
        <w:t xml:space="preserve">81 Section 4811(2) requires the implementation of </w:t>
      </w:r>
      <w:r w:rsidRPr="00560358">
        <w:rPr>
          <w:rStyle w:val="Emphasis"/>
        </w:rPr>
        <w:t xml:space="preserve">export </w:t>
      </w:r>
      <w:r w:rsidRPr="007E2AD9">
        <w:rPr>
          <w:rStyle w:val="Emphasis"/>
          <w:highlight w:val="cyan"/>
        </w:rPr>
        <w:t>controls</w:t>
      </w:r>
      <w:r w:rsidRPr="00560358">
        <w:rPr>
          <w:sz w:val="16"/>
        </w:rPr>
        <w:t xml:space="preserve"> to</w:t>
      </w:r>
      <w:r w:rsidRPr="00A74548">
        <w:rPr>
          <w:sz w:val="16"/>
        </w:rPr>
        <w:t xml:space="preserve"> </w:t>
      </w:r>
      <w:r w:rsidRPr="0023633E">
        <w:rPr>
          <w:rStyle w:val="StyleUnderline"/>
          <w:highlight w:val="cyan"/>
        </w:rPr>
        <w:t xml:space="preserve">prevent </w:t>
      </w:r>
      <w:r w:rsidRPr="0023633E">
        <w:rPr>
          <w:rStyle w:val="Emphasis"/>
          <w:highlight w:val="cyan"/>
        </w:rPr>
        <w:t>prolif</w:t>
      </w:r>
      <w:r w:rsidRPr="005A066B">
        <w:rPr>
          <w:rStyle w:val="StyleUnderline"/>
        </w:rPr>
        <w:t xml:space="preserve">eration of </w:t>
      </w:r>
      <w:r w:rsidRPr="0023633E">
        <w:rPr>
          <w:rStyle w:val="Emphasis"/>
          <w:highlight w:val="cyan"/>
        </w:rPr>
        <w:t>w</w:t>
      </w:r>
      <w:r w:rsidRPr="005A066B">
        <w:rPr>
          <w:rStyle w:val="StyleUnderline"/>
        </w:rPr>
        <w:t xml:space="preserve">eapons of </w:t>
      </w:r>
      <w:r w:rsidRPr="0023633E">
        <w:rPr>
          <w:rStyle w:val="Emphasis"/>
          <w:highlight w:val="cyan"/>
        </w:rPr>
        <w:t>m</w:t>
      </w:r>
      <w:r w:rsidRPr="005A066B">
        <w:rPr>
          <w:rStyle w:val="StyleUnderline"/>
        </w:rPr>
        <w:t xml:space="preserve">ass </w:t>
      </w:r>
      <w:r w:rsidRPr="0023633E">
        <w:rPr>
          <w:rStyle w:val="Emphasis"/>
          <w:highlight w:val="cyan"/>
        </w:rPr>
        <w:t>d</w:t>
      </w:r>
      <w:r w:rsidRPr="005A066B">
        <w:rPr>
          <w:rStyle w:val="StyleUnderline"/>
        </w:rPr>
        <w:t xml:space="preserve">estruction, </w:t>
      </w:r>
      <w:r w:rsidRPr="0023633E">
        <w:rPr>
          <w:rStyle w:val="StyleUnderline"/>
          <w:highlight w:val="cyan"/>
        </w:rPr>
        <w:t xml:space="preserve">destabilizing </w:t>
      </w:r>
      <w:r w:rsidRPr="0023633E">
        <w:rPr>
          <w:rStyle w:val="Emphasis"/>
          <w:highlight w:val="cyan"/>
        </w:rPr>
        <w:t>weapons accumulation</w:t>
      </w:r>
      <w:r w:rsidRPr="0023633E">
        <w:rPr>
          <w:rStyle w:val="StyleUnderline"/>
        </w:rPr>
        <w:t xml:space="preserve">, </w:t>
      </w:r>
      <w:r w:rsidRPr="0023633E">
        <w:rPr>
          <w:rStyle w:val="Emphasis"/>
          <w:highlight w:val="cyan"/>
        </w:rPr>
        <w:t>terrorism</w:t>
      </w:r>
      <w:r w:rsidRPr="005A066B">
        <w:rPr>
          <w:rStyle w:val="StyleUnderline"/>
        </w:rPr>
        <w:t xml:space="preserve">, threatening </w:t>
      </w:r>
      <w:r w:rsidRPr="0023633E">
        <w:rPr>
          <w:rStyle w:val="Emphasis"/>
          <w:highlight w:val="cyan"/>
        </w:rPr>
        <w:t>military programs</w:t>
      </w:r>
      <w:r w:rsidRPr="0023633E">
        <w:rPr>
          <w:rStyle w:val="StyleUnderline"/>
        </w:rPr>
        <w:t xml:space="preserve">, </w:t>
      </w:r>
      <w:r w:rsidRPr="0023633E">
        <w:rPr>
          <w:rStyle w:val="StyleUnderline"/>
          <w:highlight w:val="cyan"/>
        </w:rPr>
        <w:t xml:space="preserve">and threats to </w:t>
      </w:r>
      <w:r w:rsidRPr="0023633E">
        <w:rPr>
          <w:rStyle w:val="Emphasis"/>
          <w:highlight w:val="cyan"/>
        </w:rPr>
        <w:t>infrastructure</w:t>
      </w:r>
      <w:r w:rsidRPr="00A74548">
        <w:rPr>
          <w:sz w:val="16"/>
        </w:rPr>
        <w:t>.82</w:t>
      </w:r>
    </w:p>
    <w:p w14:paraId="00623353" w14:textId="77777777" w:rsidR="00BB05CF" w:rsidRPr="00A74548" w:rsidRDefault="00BB05CF" w:rsidP="00BB05CF">
      <w:pPr>
        <w:rPr>
          <w:sz w:val="16"/>
        </w:rPr>
      </w:pPr>
      <w:r w:rsidRPr="00A74548">
        <w:rPr>
          <w:sz w:val="16"/>
        </w:rPr>
        <w:t>i. Construing the Text of Section 4811(1)</w:t>
      </w:r>
    </w:p>
    <w:p w14:paraId="5257B977" w14:textId="77777777" w:rsidR="00BB05CF" w:rsidRPr="00A74548" w:rsidRDefault="00BB05CF" w:rsidP="00BB05CF">
      <w:pPr>
        <w:rPr>
          <w:sz w:val="16"/>
        </w:rPr>
      </w:pPr>
      <w:r w:rsidRPr="00A74548">
        <w:rPr>
          <w:sz w:val="16"/>
        </w:rPr>
        <w:t xml:space="preserve">Section 4811(1) establishes ECRA’s policies. Section 4811(1)(A) articulates the policy of restricting exports that would significantly contribute to the </w:t>
      </w:r>
      <w:r>
        <w:rPr>
          <w:sz w:val="16"/>
        </w:rPr>
        <w:t>“</w:t>
      </w:r>
      <w:r w:rsidRPr="00A74548">
        <w:rPr>
          <w:sz w:val="16"/>
        </w:rPr>
        <w:t>military potential</w:t>
      </w:r>
      <w:r>
        <w:rPr>
          <w:sz w:val="16"/>
        </w:rPr>
        <w:t>”</w:t>
      </w:r>
      <w:r w:rsidRPr="00A74548">
        <w:rPr>
          <w:sz w:val="16"/>
        </w:rPr>
        <w:t xml:space="preserve"> of foreign countries in contravention of U.S. national security. While non-military technology is the matter at issue, it is useful to first ask if the term </w:t>
      </w:r>
      <w:r>
        <w:rPr>
          <w:sz w:val="16"/>
        </w:rPr>
        <w:t>“</w:t>
      </w:r>
      <w:r w:rsidRPr="00A74548">
        <w:rPr>
          <w:sz w:val="16"/>
        </w:rPr>
        <w:t>military potential</w:t>
      </w:r>
      <w:r>
        <w:rPr>
          <w:sz w:val="16"/>
        </w:rPr>
        <w:t>”</w:t>
      </w:r>
      <w:r w:rsidRPr="00A74548">
        <w:rPr>
          <w:sz w:val="16"/>
        </w:rPr>
        <w:t xml:space="preserve"> is broad enough to encompass non-military uses of technology. </w:t>
      </w:r>
      <w:r>
        <w:rPr>
          <w:sz w:val="16"/>
        </w:rPr>
        <w:t>“</w:t>
      </w:r>
      <w:r w:rsidRPr="00A74548">
        <w:rPr>
          <w:sz w:val="16"/>
        </w:rPr>
        <w:t>Military potential</w:t>
      </w:r>
      <w:r>
        <w:rPr>
          <w:sz w:val="16"/>
        </w:rPr>
        <w:t>”</w:t>
      </w:r>
      <w:r w:rsidRPr="00A74548">
        <w:rPr>
          <w:sz w:val="16"/>
        </w:rPr>
        <w:t xml:space="preserve"> is not defined in ECRA and should, therefore, be afforded its ordinary meaning.83 Black’s Law Dictionary defines </w:t>
      </w:r>
      <w:r>
        <w:rPr>
          <w:sz w:val="16"/>
        </w:rPr>
        <w:t>“</w:t>
      </w:r>
      <w:r w:rsidRPr="00A74548">
        <w:rPr>
          <w:sz w:val="16"/>
        </w:rPr>
        <w:t>military,</w:t>
      </w:r>
      <w:r>
        <w:rPr>
          <w:sz w:val="16"/>
        </w:rPr>
        <w:t>”</w:t>
      </w:r>
      <w:r w:rsidRPr="00A74548">
        <w:rPr>
          <w:sz w:val="16"/>
        </w:rPr>
        <w:t xml:space="preserve"> when used as an adjective, to mean </w:t>
      </w:r>
      <w:r>
        <w:rPr>
          <w:sz w:val="16"/>
        </w:rPr>
        <w:t>“</w:t>
      </w:r>
      <w:r w:rsidRPr="00A74548">
        <w:rPr>
          <w:sz w:val="16"/>
        </w:rPr>
        <w:t>[o]f, relating to, or involving the armed forces</w:t>
      </w:r>
      <w:r>
        <w:rPr>
          <w:sz w:val="16"/>
        </w:rPr>
        <w:t>”</w:t>
      </w:r>
      <w:r w:rsidRPr="00A74548">
        <w:rPr>
          <w:sz w:val="16"/>
        </w:rPr>
        <w:t xml:space="preserve"> or </w:t>
      </w:r>
      <w:r>
        <w:rPr>
          <w:sz w:val="16"/>
        </w:rPr>
        <w:t>“</w:t>
      </w:r>
      <w:r w:rsidRPr="00A74548">
        <w:rPr>
          <w:sz w:val="16"/>
        </w:rPr>
        <w:t>war.</w:t>
      </w:r>
      <w:r>
        <w:rPr>
          <w:sz w:val="16"/>
        </w:rPr>
        <w:t>”</w:t>
      </w:r>
      <w:r w:rsidRPr="00A74548">
        <w:rPr>
          <w:sz w:val="16"/>
        </w:rPr>
        <w:t xml:space="preserve">84 </w:t>
      </w:r>
      <w:r>
        <w:rPr>
          <w:sz w:val="16"/>
        </w:rPr>
        <w:t>“</w:t>
      </w:r>
      <w:r w:rsidRPr="00A74548">
        <w:rPr>
          <w:sz w:val="16"/>
        </w:rPr>
        <w:t>War,</w:t>
      </w:r>
      <w:r>
        <w:rPr>
          <w:sz w:val="16"/>
        </w:rPr>
        <w:t>”</w:t>
      </w:r>
      <w:r w:rsidRPr="00A74548">
        <w:rPr>
          <w:sz w:val="16"/>
        </w:rPr>
        <w:t xml:space="preserve"> in turn, includes </w:t>
      </w:r>
      <w:r>
        <w:rPr>
          <w:sz w:val="16"/>
        </w:rPr>
        <w:t>“</w:t>
      </w:r>
      <w:r w:rsidRPr="00A74548">
        <w:rPr>
          <w:sz w:val="16"/>
        </w:rPr>
        <w:t>[h]ostile conflict by means of armed forces, carried on between countries, states, . . . rulers,</w:t>
      </w:r>
      <w:r>
        <w:rPr>
          <w:sz w:val="16"/>
        </w:rPr>
        <w:t>”</w:t>
      </w:r>
      <w:r w:rsidRPr="00A74548">
        <w:rPr>
          <w:sz w:val="16"/>
        </w:rPr>
        <w:t xml:space="preserve"> or </w:t>
      </w:r>
      <w:r>
        <w:rPr>
          <w:sz w:val="16"/>
        </w:rPr>
        <w:t>“</w:t>
      </w:r>
      <w:r w:rsidRPr="00A74548">
        <w:rPr>
          <w:sz w:val="16"/>
        </w:rPr>
        <w:t>political communities.</w:t>
      </w:r>
      <w:r>
        <w:rPr>
          <w:sz w:val="16"/>
        </w:rPr>
        <w:t>”</w:t>
      </w:r>
      <w:r w:rsidRPr="00A74548">
        <w:rPr>
          <w:sz w:val="16"/>
        </w:rPr>
        <w:t xml:space="preserve">85 However concerning the ability to exert economic influence, put forward propaganda, or expand soft power may be, they do not involve hostile armed conflict or armed forces. That said, China implements a policy of </w:t>
      </w:r>
      <w:r>
        <w:rPr>
          <w:sz w:val="16"/>
        </w:rPr>
        <w:t>“</w:t>
      </w:r>
      <w:r w:rsidRPr="00A74548">
        <w:rPr>
          <w:sz w:val="16"/>
        </w:rPr>
        <w:t>military-civil fusion,</w:t>
      </w:r>
      <w:r>
        <w:rPr>
          <w:sz w:val="16"/>
        </w:rPr>
        <w:t>”</w:t>
      </w:r>
      <w:r w:rsidRPr="00A74548">
        <w:rPr>
          <w:sz w:val="16"/>
        </w:rPr>
        <w:t xml:space="preserve"> 86 involving the </w:t>
      </w:r>
      <w:r>
        <w:rPr>
          <w:sz w:val="16"/>
        </w:rPr>
        <w:t>“</w:t>
      </w:r>
      <w:r w:rsidRPr="00A74548">
        <w:rPr>
          <w:sz w:val="16"/>
        </w:rPr>
        <w:t>elimination of barriers between China’s civilian research and commercial sectors, and its military and defense industrial sectors.</w:t>
      </w:r>
      <w:r>
        <w:rPr>
          <w:sz w:val="16"/>
        </w:rPr>
        <w:t>”</w:t>
      </w:r>
      <w:r w:rsidRPr="00A74548">
        <w:rPr>
          <w:sz w:val="16"/>
        </w:rPr>
        <w:t xml:space="preserve">87 This policy arguably renders private entities within China effective components of its armed forces. Actions within civilian research and commercial sectors, therefore, could be said to </w:t>
      </w:r>
      <w:r>
        <w:rPr>
          <w:sz w:val="16"/>
        </w:rPr>
        <w:t>“</w:t>
      </w:r>
      <w:r w:rsidRPr="00A74548">
        <w:rPr>
          <w:sz w:val="16"/>
        </w:rPr>
        <w:t>relat[e] to, or involve[e]</w:t>
      </w:r>
      <w:r>
        <w:rPr>
          <w:sz w:val="16"/>
        </w:rPr>
        <w:t>”</w:t>
      </w:r>
      <w:r w:rsidRPr="00A74548">
        <w:rPr>
          <w:sz w:val="16"/>
        </w:rPr>
        <w:t xml:space="preserve"> the armed forces. For example, software exports to Chinese financial technology firm Alipay could be restricted on the basis that China could effectively recruit the company into military service. Courts would likely defer substantially to the BIS in determining what constitutes a </w:t>
      </w:r>
      <w:r>
        <w:rPr>
          <w:sz w:val="16"/>
        </w:rPr>
        <w:t>“</w:t>
      </w:r>
      <w:r w:rsidRPr="00A74548">
        <w:rPr>
          <w:sz w:val="16"/>
        </w:rPr>
        <w:t>contribution to … military potential.</w:t>
      </w:r>
      <w:r>
        <w:rPr>
          <w:sz w:val="16"/>
        </w:rPr>
        <w:t>”</w:t>
      </w:r>
      <w:r w:rsidRPr="00A74548">
        <w:rPr>
          <w:sz w:val="16"/>
        </w:rPr>
        <w:t xml:space="preserve"> In analyzing identical language in EAR before ECRA was enacted, one court stated that a would-be-exporter </w:t>
      </w:r>
      <w:r>
        <w:rPr>
          <w:sz w:val="16"/>
        </w:rPr>
        <w:t>“</w:t>
      </w:r>
      <w:r w:rsidRPr="00A74548">
        <w:rPr>
          <w:sz w:val="16"/>
        </w:rPr>
        <w:t>cannot challenge the placement of certain items or category of items</w:t>
      </w:r>
      <w:r>
        <w:rPr>
          <w:sz w:val="16"/>
        </w:rPr>
        <w:t>”</w:t>
      </w:r>
      <w:r w:rsidRPr="00A74548">
        <w:rPr>
          <w:sz w:val="16"/>
        </w:rPr>
        <w:t xml:space="preserve"> on the CCL because the designation of specific items is a political question.88 Nonetheless, including civilian activities within </w:t>
      </w:r>
      <w:r>
        <w:rPr>
          <w:sz w:val="16"/>
        </w:rPr>
        <w:t>“</w:t>
      </w:r>
      <w:r w:rsidRPr="00A74548">
        <w:rPr>
          <w:sz w:val="16"/>
        </w:rPr>
        <w:t>military potential</w:t>
      </w:r>
      <w:r>
        <w:rPr>
          <w:sz w:val="16"/>
        </w:rPr>
        <w:t>”</w:t>
      </w:r>
      <w:r w:rsidRPr="00A74548">
        <w:rPr>
          <w:sz w:val="16"/>
        </w:rPr>
        <w:t xml:space="preserve"> would still likely be a strained interpretation. The designation of a particular item may be a political question, but this does not indicate that the imposition of a broad policy expanding the purview of export control authority would be viewed similarly.</w:t>
      </w:r>
    </w:p>
    <w:p w14:paraId="0A72DA8F" w14:textId="77777777" w:rsidR="00BB05CF" w:rsidRPr="00A74548" w:rsidRDefault="00BB05CF" w:rsidP="00BB05CF">
      <w:pPr>
        <w:rPr>
          <w:sz w:val="16"/>
        </w:rPr>
      </w:pPr>
      <w:r w:rsidRPr="00A74548">
        <w:rPr>
          <w:sz w:val="16"/>
        </w:rPr>
        <w:t xml:space="preserve">Section 4811(1)(B) authorizes restrictions </w:t>
      </w:r>
      <w:r>
        <w:rPr>
          <w:sz w:val="16"/>
        </w:rPr>
        <w:t>“</w:t>
      </w:r>
      <w:r w:rsidRPr="00A74548">
        <w:rPr>
          <w:sz w:val="16"/>
        </w:rPr>
        <w:t>necessary … to further significantly the foreign policy of the United States or to fulfill its declared international obligations.</w:t>
      </w:r>
      <w:r>
        <w:rPr>
          <w:sz w:val="16"/>
        </w:rPr>
        <w:t>”</w:t>
      </w:r>
      <w:r w:rsidRPr="00A74548">
        <w:rPr>
          <w:sz w:val="16"/>
        </w:rPr>
        <w:t xml:space="preserve">89 The term </w:t>
      </w:r>
      <w:r>
        <w:rPr>
          <w:sz w:val="16"/>
        </w:rPr>
        <w:t>“</w:t>
      </w:r>
      <w:r w:rsidRPr="00A74548">
        <w:rPr>
          <w:sz w:val="16"/>
        </w:rPr>
        <w:t>foreign policy</w:t>
      </w:r>
      <w:r>
        <w:rPr>
          <w:sz w:val="16"/>
        </w:rPr>
        <w:t>”</w:t>
      </w:r>
      <w:r w:rsidRPr="00A74548">
        <w:rPr>
          <w:sz w:val="16"/>
        </w:rPr>
        <w:t xml:space="preserve"> is not defined in the ECRA, but the statute states that it includes </w:t>
      </w:r>
      <w:r>
        <w:rPr>
          <w:sz w:val="16"/>
        </w:rPr>
        <w:t>“</w:t>
      </w:r>
      <w:r w:rsidRPr="00A74548">
        <w:rPr>
          <w:sz w:val="16"/>
        </w:rPr>
        <w:t>the protection of human rights and the promotion of democracy.</w:t>
      </w:r>
      <w:r>
        <w:rPr>
          <w:sz w:val="16"/>
        </w:rPr>
        <w:t>”</w:t>
      </w:r>
      <w:r w:rsidRPr="00A74548">
        <w:rPr>
          <w:sz w:val="16"/>
        </w:rPr>
        <w:t xml:space="preserve">90 Webster’s Third New International Dictionary defines </w:t>
      </w:r>
      <w:r>
        <w:rPr>
          <w:sz w:val="16"/>
        </w:rPr>
        <w:t>“</w:t>
      </w:r>
      <w:r w:rsidRPr="00A74548">
        <w:rPr>
          <w:sz w:val="16"/>
        </w:rPr>
        <w:t>foreign policy</w:t>
      </w:r>
      <w:r>
        <w:rPr>
          <w:sz w:val="16"/>
        </w:rPr>
        <w:t>”</w:t>
      </w:r>
      <w:r w:rsidRPr="00A74548">
        <w:rPr>
          <w:sz w:val="16"/>
        </w:rPr>
        <w:t xml:space="preserve"> as </w:t>
      </w:r>
      <w:r>
        <w:rPr>
          <w:sz w:val="16"/>
        </w:rPr>
        <w:t>“</w:t>
      </w:r>
      <w:r w:rsidRPr="00A74548">
        <w:rPr>
          <w:sz w:val="16"/>
        </w:rPr>
        <w:t>the underlying basic direction of the activity and relationships of a sovereign state in its interaction with other sovereign states.</w:t>
      </w:r>
      <w:r>
        <w:rPr>
          <w:sz w:val="16"/>
        </w:rPr>
        <w:t>”</w:t>
      </w:r>
      <w:r w:rsidRPr="00A74548">
        <w:rPr>
          <w:sz w:val="16"/>
        </w:rPr>
        <w:t xml:space="preserve">91 Black’s Law Dictionary defines the similar term </w:t>
      </w:r>
      <w:r>
        <w:rPr>
          <w:sz w:val="16"/>
        </w:rPr>
        <w:t>“</w:t>
      </w:r>
      <w:r w:rsidRPr="00A74548">
        <w:rPr>
          <w:sz w:val="16"/>
        </w:rPr>
        <w:t>foreign affairs</w:t>
      </w:r>
      <w:r>
        <w:rPr>
          <w:sz w:val="16"/>
        </w:rPr>
        <w:t>”</w:t>
      </w:r>
      <w:r w:rsidRPr="00A74548">
        <w:rPr>
          <w:sz w:val="16"/>
        </w:rPr>
        <w:t xml:space="preserve"> to include </w:t>
      </w:r>
      <w:r>
        <w:rPr>
          <w:sz w:val="16"/>
        </w:rPr>
        <w:t>“</w:t>
      </w:r>
      <w:r w:rsidRPr="00A74548">
        <w:rPr>
          <w:sz w:val="16"/>
        </w:rPr>
        <w:t>[m]atters concerning politics, diplomatic relations, and business activities between a given country and all others.</w:t>
      </w:r>
      <w:r>
        <w:rPr>
          <w:sz w:val="16"/>
        </w:rPr>
        <w:t>”</w:t>
      </w:r>
      <w:r w:rsidRPr="00A74548">
        <w:rPr>
          <w:sz w:val="16"/>
        </w:rPr>
        <w:t>92 Both of these definitions refer to an extremely broad category of state behavior and concerns, and it would appear that economic and political influence or soft power surrounding China’s technological prowess fit squarely within them.</w:t>
      </w:r>
    </w:p>
    <w:p w14:paraId="73375705" w14:textId="77777777" w:rsidR="00BB05CF" w:rsidRPr="00A74548" w:rsidRDefault="00BB05CF" w:rsidP="00BB05CF">
      <w:pPr>
        <w:rPr>
          <w:sz w:val="16"/>
        </w:rPr>
      </w:pPr>
      <w:r w:rsidRPr="0023633E">
        <w:rPr>
          <w:rStyle w:val="Emphasis"/>
        </w:rPr>
        <w:t xml:space="preserve">Judicial </w:t>
      </w:r>
      <w:r w:rsidRPr="0023633E">
        <w:rPr>
          <w:rStyle w:val="Emphasis"/>
          <w:highlight w:val="cyan"/>
        </w:rPr>
        <w:t>precedent</w:t>
      </w:r>
      <w:r w:rsidRPr="00A74548">
        <w:rPr>
          <w:sz w:val="16"/>
        </w:rPr>
        <w:t xml:space="preserve"> further </w:t>
      </w:r>
      <w:r w:rsidRPr="0023633E">
        <w:rPr>
          <w:rStyle w:val="StyleUnderline"/>
          <w:highlight w:val="cyan"/>
        </w:rPr>
        <w:t>speaks to</w:t>
      </w:r>
      <w:r w:rsidRPr="00A74548">
        <w:rPr>
          <w:sz w:val="16"/>
        </w:rPr>
        <w:t xml:space="preserve"> the </w:t>
      </w:r>
      <w:r w:rsidRPr="0023633E">
        <w:rPr>
          <w:rStyle w:val="Emphasis"/>
          <w:highlight w:val="cyan"/>
        </w:rPr>
        <w:t>breadth</w:t>
      </w:r>
      <w:r w:rsidRPr="0023633E">
        <w:rPr>
          <w:rStyle w:val="StyleUnderline"/>
          <w:highlight w:val="cyan"/>
        </w:rPr>
        <w:t xml:space="preserve"> and</w:t>
      </w:r>
      <w:r w:rsidRPr="0023633E">
        <w:rPr>
          <w:rStyle w:val="StyleUnderline"/>
        </w:rPr>
        <w:t xml:space="preserve"> </w:t>
      </w:r>
      <w:r w:rsidRPr="0023633E">
        <w:rPr>
          <w:rStyle w:val="Emphasis"/>
        </w:rPr>
        <w:t xml:space="preserve">political </w:t>
      </w:r>
      <w:r w:rsidRPr="0023633E">
        <w:rPr>
          <w:rStyle w:val="Emphasis"/>
          <w:highlight w:val="cyan"/>
        </w:rPr>
        <w:t>discretion</w:t>
      </w:r>
      <w:r w:rsidRPr="0023633E">
        <w:rPr>
          <w:rStyle w:val="StyleUnderline"/>
          <w:highlight w:val="cyan"/>
        </w:rPr>
        <w:t xml:space="preserve"> </w:t>
      </w:r>
      <w:r w:rsidRPr="007E2AD9">
        <w:rPr>
          <w:rStyle w:val="StyleUnderline"/>
          <w:highlight w:val="cyan"/>
        </w:rPr>
        <w:t xml:space="preserve">inherent in the </w:t>
      </w:r>
      <w:r w:rsidRPr="007E2AD9">
        <w:rPr>
          <w:rStyle w:val="Emphasis"/>
          <w:highlight w:val="cyan"/>
        </w:rPr>
        <w:t>term</w:t>
      </w:r>
      <w:r w:rsidRPr="00A74548">
        <w:rPr>
          <w:sz w:val="16"/>
        </w:rPr>
        <w:t xml:space="preserve"> </w:t>
      </w:r>
      <w:r>
        <w:rPr>
          <w:sz w:val="16"/>
        </w:rPr>
        <w:t>“</w:t>
      </w:r>
      <w:r w:rsidRPr="0023633E">
        <w:rPr>
          <w:rStyle w:val="Emphasis"/>
          <w:highlight w:val="cyan"/>
        </w:rPr>
        <w:t>foreign policy</w:t>
      </w:r>
      <w:r w:rsidRPr="00A74548">
        <w:rPr>
          <w:sz w:val="16"/>
        </w:rPr>
        <w:t>.</w:t>
      </w:r>
      <w:r>
        <w:rPr>
          <w:sz w:val="16"/>
        </w:rPr>
        <w:t>”</w:t>
      </w:r>
      <w:r w:rsidRPr="00A74548">
        <w:rPr>
          <w:sz w:val="16"/>
        </w:rPr>
        <w:t xml:space="preserve">93 In Jesner v. Arab Bank, PLC, the Supreme Court articulated the standard that </w:t>
      </w:r>
      <w:r>
        <w:rPr>
          <w:sz w:val="16"/>
        </w:rPr>
        <w:t>“</w:t>
      </w:r>
      <w:r w:rsidRPr="00A74548">
        <w:rPr>
          <w:sz w:val="16"/>
        </w:rPr>
        <w:t xml:space="preserve">[t]he </w:t>
      </w:r>
      <w:r w:rsidRPr="0023633E">
        <w:rPr>
          <w:rStyle w:val="Emphasis"/>
          <w:highlight w:val="cyan"/>
        </w:rPr>
        <w:t>political branches</w:t>
      </w:r>
      <w:r w:rsidRPr="0023633E">
        <w:rPr>
          <w:rStyle w:val="StyleUnderline"/>
          <w:highlight w:val="cyan"/>
        </w:rPr>
        <w:t>, not</w:t>
      </w:r>
      <w:r w:rsidRPr="00A74548">
        <w:rPr>
          <w:sz w:val="16"/>
        </w:rPr>
        <w:t xml:space="preserve"> the </w:t>
      </w:r>
      <w:r w:rsidRPr="0023633E">
        <w:rPr>
          <w:rStyle w:val="Emphasis"/>
          <w:highlight w:val="cyan"/>
        </w:rPr>
        <w:t>Judiciary</w:t>
      </w:r>
      <w:r w:rsidRPr="00A74548">
        <w:rPr>
          <w:sz w:val="16"/>
        </w:rPr>
        <w:t xml:space="preserve">, </w:t>
      </w:r>
      <w:r w:rsidRPr="0023633E">
        <w:rPr>
          <w:rStyle w:val="StyleUnderline"/>
          <w:highlight w:val="cyan"/>
        </w:rPr>
        <w:t>have</w:t>
      </w:r>
      <w:r w:rsidRPr="00C97D47">
        <w:rPr>
          <w:rStyle w:val="StyleUnderline"/>
        </w:rPr>
        <w:t xml:space="preserve"> the </w:t>
      </w:r>
      <w:r w:rsidRPr="0023633E">
        <w:rPr>
          <w:rStyle w:val="Emphasis"/>
          <w:highlight w:val="cyan"/>
        </w:rPr>
        <w:t>responsibility</w:t>
      </w:r>
      <w:r w:rsidRPr="0023633E">
        <w:rPr>
          <w:rStyle w:val="StyleUnderline"/>
          <w:highlight w:val="cyan"/>
        </w:rPr>
        <w:t xml:space="preserve"> and</w:t>
      </w:r>
      <w:r w:rsidRPr="00C97D47">
        <w:rPr>
          <w:rStyle w:val="StyleUnderline"/>
        </w:rPr>
        <w:t xml:space="preserve"> </w:t>
      </w:r>
      <w:r w:rsidRPr="0023633E">
        <w:rPr>
          <w:rStyle w:val="Emphasis"/>
        </w:rPr>
        <w:t xml:space="preserve">institutional </w:t>
      </w:r>
      <w:r w:rsidRPr="0023633E">
        <w:rPr>
          <w:rStyle w:val="Emphasis"/>
          <w:highlight w:val="cyan"/>
        </w:rPr>
        <w:t>capacity</w:t>
      </w:r>
      <w:r w:rsidRPr="0023633E">
        <w:rPr>
          <w:rStyle w:val="StyleUnderline"/>
          <w:highlight w:val="cyan"/>
        </w:rPr>
        <w:t xml:space="preserve"> to weigh </w:t>
      </w:r>
      <w:r w:rsidRPr="0083717B">
        <w:rPr>
          <w:rStyle w:val="Emphasis"/>
          <w:highlight w:val="cyan"/>
        </w:rPr>
        <w:t>foreign-policy</w:t>
      </w:r>
      <w:r w:rsidRPr="0083717B">
        <w:rPr>
          <w:rStyle w:val="StyleUnderline"/>
          <w:highlight w:val="cyan"/>
        </w:rPr>
        <w:t xml:space="preserve"> concerns</w:t>
      </w:r>
      <w:r w:rsidRPr="00A74548">
        <w:rPr>
          <w:sz w:val="16"/>
        </w:rPr>
        <w:t>.</w:t>
      </w:r>
      <w:r>
        <w:rPr>
          <w:sz w:val="16"/>
        </w:rPr>
        <w:t>”</w:t>
      </w:r>
      <w:r w:rsidRPr="00A74548">
        <w:rPr>
          <w:sz w:val="16"/>
        </w:rPr>
        <w:t xml:space="preserve">94 Looking to the practice of the political branches also supports an interpretation of </w:t>
      </w:r>
      <w:r>
        <w:rPr>
          <w:sz w:val="16"/>
        </w:rPr>
        <w:t>“</w:t>
      </w:r>
      <w:r w:rsidRPr="00A74548">
        <w:rPr>
          <w:sz w:val="16"/>
        </w:rPr>
        <w:t>foreign policy</w:t>
      </w:r>
      <w:r>
        <w:rPr>
          <w:sz w:val="16"/>
        </w:rPr>
        <w:t>”</w:t>
      </w:r>
      <w:r w:rsidRPr="00A74548">
        <w:rPr>
          <w:sz w:val="16"/>
        </w:rPr>
        <w:t xml:space="preserve"> that includes strategic technological competition. In a speech entitled </w:t>
      </w:r>
      <w:r>
        <w:rPr>
          <w:sz w:val="16"/>
        </w:rPr>
        <w:t>“</w:t>
      </w:r>
      <w:r w:rsidRPr="00A74548">
        <w:rPr>
          <w:sz w:val="16"/>
        </w:rPr>
        <w:t>A Foreign Policy for the American People,</w:t>
      </w:r>
      <w:r>
        <w:rPr>
          <w:sz w:val="16"/>
        </w:rPr>
        <w:t>”</w:t>
      </w:r>
      <w:r w:rsidRPr="00A74548">
        <w:rPr>
          <w:sz w:val="16"/>
        </w:rPr>
        <w:t xml:space="preserve"> then-Secretary of State Anthony Blinken included matters such as support for global democracy and technological leadership among </w:t>
      </w:r>
      <w:r>
        <w:rPr>
          <w:sz w:val="16"/>
        </w:rPr>
        <w:t>“</w:t>
      </w:r>
      <w:r w:rsidRPr="00A74548">
        <w:rPr>
          <w:sz w:val="16"/>
        </w:rPr>
        <w:t>the eight top foreign policy priorities</w:t>
      </w:r>
      <w:r>
        <w:rPr>
          <w:sz w:val="16"/>
        </w:rPr>
        <w:t>”</w:t>
      </w:r>
      <w:r w:rsidRPr="00A74548">
        <w:rPr>
          <w:sz w:val="16"/>
        </w:rPr>
        <w:t xml:space="preserve"> of the Biden administration.95 The foregoing indicates that </w:t>
      </w:r>
      <w:r>
        <w:rPr>
          <w:sz w:val="16"/>
        </w:rPr>
        <w:t>“</w:t>
      </w:r>
      <w:r w:rsidRPr="00A74548">
        <w:rPr>
          <w:sz w:val="16"/>
        </w:rPr>
        <w:t>foreign policy</w:t>
      </w:r>
      <w:r>
        <w:rPr>
          <w:sz w:val="16"/>
        </w:rPr>
        <w:t>”</w:t>
      </w:r>
      <w:r w:rsidRPr="00A74548">
        <w:rPr>
          <w:sz w:val="16"/>
        </w:rPr>
        <w:t xml:space="preserve"> within the text of the statute encompasses the geopolitical and technological concerns at issue. </w:t>
      </w:r>
    </w:p>
    <w:p w14:paraId="2D124810" w14:textId="77777777" w:rsidR="00BB05CF" w:rsidRDefault="00BB05CF" w:rsidP="00BB05CF">
      <w:pPr>
        <w:pStyle w:val="Heading3"/>
      </w:pPr>
      <w:r>
        <w:t>1NC</w:t>
      </w:r>
    </w:p>
    <w:p w14:paraId="3163615C" w14:textId="77777777" w:rsidR="00BB05CF" w:rsidRPr="006554AD" w:rsidRDefault="00BB05CF" w:rsidP="00BB05CF">
      <w:r>
        <w:t>Court Politics DA</w:t>
      </w:r>
    </w:p>
    <w:p w14:paraId="4C9ACE34" w14:textId="77777777" w:rsidR="00BB05CF" w:rsidRPr="00BD7D54" w:rsidRDefault="00BB05CF" w:rsidP="00BB05CF">
      <w:pPr>
        <w:pStyle w:val="Heading4"/>
      </w:pPr>
      <w:r>
        <w:t xml:space="preserve">The Court will </w:t>
      </w:r>
      <w:r>
        <w:rPr>
          <w:u w:val="single"/>
        </w:rPr>
        <w:t>narrowly</w:t>
      </w:r>
      <w:r>
        <w:t xml:space="preserve"> rule for Cook---it’s </w:t>
      </w:r>
      <w:r>
        <w:rPr>
          <w:u w:val="single"/>
        </w:rPr>
        <w:t>TOA</w:t>
      </w:r>
      <w:r>
        <w:t xml:space="preserve"> AND </w:t>
      </w:r>
      <w:r>
        <w:rPr>
          <w:u w:val="single"/>
        </w:rPr>
        <w:t>intertwined</w:t>
      </w:r>
      <w:r>
        <w:t xml:space="preserve"> with adjacent issues of </w:t>
      </w:r>
      <w:r>
        <w:rPr>
          <w:u w:val="single"/>
        </w:rPr>
        <w:t>labor law</w:t>
      </w:r>
      <w:r>
        <w:t xml:space="preserve"> and </w:t>
      </w:r>
      <w:r>
        <w:rPr>
          <w:u w:val="single"/>
        </w:rPr>
        <w:t>executive authority</w:t>
      </w:r>
      <w:r>
        <w:t xml:space="preserve">.  </w:t>
      </w:r>
    </w:p>
    <w:p w14:paraId="69E57B2D" w14:textId="77777777" w:rsidR="00BB05CF" w:rsidRPr="000F230B" w:rsidRDefault="00BB05CF" w:rsidP="00BB05CF">
      <w:r w:rsidRPr="00911731">
        <w:rPr>
          <w:rStyle w:val="Style13ptBold"/>
        </w:rPr>
        <w:t>Howe ‘1-21</w:t>
      </w:r>
      <w:r>
        <w:t xml:space="preserve"> [Amy; January 21; Co-Founder and Primary Reporter; SCOTUS Blog, “Supreme Court Appears Likely to Prevent Trump from Firing Fed Governor,” </w:t>
      </w:r>
      <w:r w:rsidRPr="003F00D8">
        <w:t>https://www.scotusblog.com/2026/01/supreme-court-appears-inclined-to-prevent-trump-from-firing-fed-governor/</w:t>
      </w:r>
      <w:r>
        <w:t>]</w:t>
      </w:r>
    </w:p>
    <w:p w14:paraId="23B368D5" w14:textId="77777777" w:rsidR="00BB05CF" w:rsidRPr="00326A1F" w:rsidRDefault="00BB05CF" w:rsidP="00BB05CF">
      <w:pPr>
        <w:rPr>
          <w:sz w:val="16"/>
        </w:rPr>
      </w:pPr>
      <w:r w:rsidRPr="00960414">
        <w:rPr>
          <w:rStyle w:val="StyleUnderline"/>
          <w:highlight w:val="cyan"/>
        </w:rPr>
        <w:t>The</w:t>
      </w:r>
      <w:r w:rsidRPr="0025457B">
        <w:rPr>
          <w:rStyle w:val="StyleUnderline"/>
        </w:rPr>
        <w:t xml:space="preserve"> Supreme </w:t>
      </w:r>
      <w:r w:rsidRPr="00960414">
        <w:rPr>
          <w:rStyle w:val="Emphasis"/>
          <w:highlight w:val="cyan"/>
        </w:rPr>
        <w:t>Court</w:t>
      </w:r>
      <w:r w:rsidRPr="00326A1F">
        <w:rPr>
          <w:sz w:val="16"/>
        </w:rPr>
        <w:t xml:space="preserve"> on Wednesday </w:t>
      </w:r>
      <w:r w:rsidRPr="00DE51DE">
        <w:rPr>
          <w:rStyle w:val="StyleUnderline"/>
        </w:rPr>
        <w:t xml:space="preserve">appeared </w:t>
      </w:r>
      <w:r w:rsidRPr="00960414">
        <w:rPr>
          <w:rStyle w:val="Emphasis"/>
          <w:highlight w:val="cyan"/>
        </w:rPr>
        <w:t>likely</w:t>
      </w:r>
      <w:r w:rsidRPr="00960414">
        <w:rPr>
          <w:rStyle w:val="StyleUnderline"/>
          <w:highlight w:val="cyan"/>
        </w:rPr>
        <w:t xml:space="preserve"> to leave</w:t>
      </w:r>
      <w:r w:rsidRPr="00326A1F">
        <w:rPr>
          <w:sz w:val="16"/>
        </w:rPr>
        <w:t xml:space="preserve"> Lisa </w:t>
      </w:r>
      <w:r w:rsidRPr="00960414">
        <w:rPr>
          <w:rStyle w:val="Emphasis"/>
          <w:highlight w:val="cyan"/>
        </w:rPr>
        <w:t>Cook</w:t>
      </w:r>
      <w:r w:rsidRPr="00326A1F">
        <w:rPr>
          <w:sz w:val="16"/>
        </w:rPr>
        <w:t xml:space="preserve">, a member of the Federal Reserve’s Board of Governors, </w:t>
      </w:r>
      <w:r w:rsidRPr="00960414">
        <w:rPr>
          <w:rStyle w:val="StyleUnderline"/>
          <w:highlight w:val="cyan"/>
        </w:rPr>
        <w:t xml:space="preserve">on the </w:t>
      </w:r>
      <w:r w:rsidRPr="00960414">
        <w:rPr>
          <w:rStyle w:val="Emphasis"/>
          <w:highlight w:val="cyan"/>
        </w:rPr>
        <w:t>job</w:t>
      </w:r>
      <w:r w:rsidRPr="00326A1F">
        <w:rPr>
          <w:sz w:val="16"/>
        </w:rPr>
        <w:t xml:space="preserve"> while her challenge to President Donald Trump’s attempt to fire her continues. </w:t>
      </w:r>
      <w:r w:rsidRPr="00AD7159">
        <w:rPr>
          <w:rStyle w:val="StyleUnderline"/>
        </w:rPr>
        <w:t>Although</w:t>
      </w:r>
      <w:r w:rsidRPr="00326A1F">
        <w:rPr>
          <w:sz w:val="16"/>
        </w:rPr>
        <w:t xml:space="preserve"> the </w:t>
      </w:r>
      <w:r w:rsidRPr="00AD7159">
        <w:rPr>
          <w:rStyle w:val="Emphasis"/>
        </w:rPr>
        <w:t>Trump</w:t>
      </w:r>
      <w:r w:rsidRPr="00326A1F">
        <w:rPr>
          <w:sz w:val="16"/>
        </w:rPr>
        <w:t xml:space="preserve"> administration </w:t>
      </w:r>
      <w:r w:rsidRPr="00586A84">
        <w:rPr>
          <w:rStyle w:val="StyleUnderline"/>
        </w:rPr>
        <w:t>contends</w:t>
      </w:r>
      <w:r w:rsidRPr="00326A1F">
        <w:rPr>
          <w:sz w:val="16"/>
        </w:rPr>
        <w:t xml:space="preserve"> that </w:t>
      </w:r>
      <w:r w:rsidRPr="00BD59A4">
        <w:rPr>
          <w:rStyle w:val="StyleUnderline"/>
        </w:rPr>
        <w:t xml:space="preserve">the president acted within the </w:t>
      </w:r>
      <w:r w:rsidRPr="00B16C77">
        <w:rPr>
          <w:rStyle w:val="Emphasis"/>
        </w:rPr>
        <w:t>law</w:t>
      </w:r>
      <w:r w:rsidRPr="00BD59A4">
        <w:rPr>
          <w:rStyle w:val="StyleUnderline"/>
        </w:rPr>
        <w:t xml:space="preserve">, a </w:t>
      </w:r>
      <w:r w:rsidRPr="00B16C77">
        <w:rPr>
          <w:rStyle w:val="Emphasis"/>
        </w:rPr>
        <w:t>majority</w:t>
      </w:r>
      <w:r w:rsidRPr="00BD59A4">
        <w:rPr>
          <w:rStyle w:val="StyleUnderline"/>
        </w:rPr>
        <w:t xml:space="preserve"> of the justices </w:t>
      </w:r>
      <w:r w:rsidRPr="002B71C4">
        <w:rPr>
          <w:rStyle w:val="Emphasis"/>
        </w:rPr>
        <w:t>seem</w:t>
      </w:r>
      <w:r w:rsidRPr="00326A1F">
        <w:rPr>
          <w:sz w:val="16"/>
        </w:rPr>
        <w:t xml:space="preserve">ed </w:t>
      </w:r>
      <w:r w:rsidRPr="00015ECF">
        <w:rPr>
          <w:rStyle w:val="StyleUnderline"/>
        </w:rPr>
        <w:t xml:space="preserve">ready to </w:t>
      </w:r>
      <w:r w:rsidRPr="002C7262">
        <w:rPr>
          <w:rStyle w:val="Emphasis"/>
        </w:rPr>
        <w:t>reject</w:t>
      </w:r>
      <w:r w:rsidRPr="00015ECF">
        <w:rPr>
          <w:rStyle w:val="StyleUnderline"/>
        </w:rPr>
        <w:t xml:space="preserve"> the government’s request to allow him to remove her</w:t>
      </w:r>
      <w:r w:rsidRPr="00326A1F">
        <w:rPr>
          <w:sz w:val="16"/>
        </w:rPr>
        <w:t>, even if it was not clear whether the justices would send the case back to the lower courts or instead go ahead and rule that Trump does not have a good reason to fire Cook.</w:t>
      </w:r>
    </w:p>
    <w:p w14:paraId="34C9740B" w14:textId="77777777" w:rsidR="00BB05CF" w:rsidRPr="00326A1F" w:rsidRDefault="00BB05CF" w:rsidP="00BB05CF">
      <w:pPr>
        <w:rPr>
          <w:sz w:val="16"/>
        </w:rPr>
      </w:pPr>
      <w:r w:rsidRPr="00AF6CB5">
        <w:rPr>
          <w:rStyle w:val="StyleUnderline"/>
        </w:rPr>
        <w:t>Wednesday’s</w:t>
      </w:r>
      <w:r w:rsidRPr="00A675FC">
        <w:rPr>
          <w:rStyle w:val="StyleUnderline"/>
        </w:rPr>
        <w:t xml:space="preserve"> arguments in Trump v. </w:t>
      </w:r>
      <w:r w:rsidRPr="002C7262">
        <w:rPr>
          <w:rStyle w:val="Emphasis"/>
          <w:highlight w:val="cyan"/>
        </w:rPr>
        <w:t>Cook</w:t>
      </w:r>
      <w:r w:rsidRPr="002C7262">
        <w:rPr>
          <w:rStyle w:val="StyleUnderline"/>
          <w:highlight w:val="cyan"/>
        </w:rPr>
        <w:t xml:space="preserve"> implicated</w:t>
      </w:r>
      <w:r w:rsidRPr="00326A1F">
        <w:rPr>
          <w:sz w:val="16"/>
        </w:rPr>
        <w:t xml:space="preserve"> two </w:t>
      </w:r>
      <w:r w:rsidRPr="002C7262">
        <w:rPr>
          <w:rStyle w:val="Emphasis"/>
          <w:highlight w:val="cyan"/>
        </w:rPr>
        <w:t>related issues</w:t>
      </w:r>
      <w:r w:rsidRPr="00326A1F">
        <w:rPr>
          <w:sz w:val="16"/>
        </w:rPr>
        <w:t xml:space="preserve"> – the president’s power to fire the heads of multi-member, </w:t>
      </w:r>
      <w:r w:rsidRPr="003A61A9">
        <w:rPr>
          <w:rStyle w:val="StyleUnderline"/>
        </w:rPr>
        <w:t xml:space="preserve">independent </w:t>
      </w:r>
      <w:r w:rsidRPr="002C7262">
        <w:rPr>
          <w:rStyle w:val="Emphasis"/>
          <w:highlight w:val="cyan"/>
        </w:rPr>
        <w:t>agencies</w:t>
      </w:r>
      <w:r w:rsidRPr="002C7262">
        <w:rPr>
          <w:rStyle w:val="StyleUnderline"/>
          <w:highlight w:val="cyan"/>
        </w:rPr>
        <w:t xml:space="preserve"> and</w:t>
      </w:r>
      <w:r w:rsidRPr="002C7262">
        <w:rPr>
          <w:sz w:val="16"/>
        </w:rPr>
        <w:t xml:space="preserve"> his</w:t>
      </w:r>
      <w:r w:rsidRPr="00326A1F">
        <w:rPr>
          <w:sz w:val="16"/>
        </w:rPr>
        <w:t xml:space="preserve"> ongoing </w:t>
      </w:r>
      <w:r w:rsidRPr="008C0011">
        <w:rPr>
          <w:rStyle w:val="StyleUnderline"/>
        </w:rPr>
        <w:t xml:space="preserve">frustration with </w:t>
      </w:r>
      <w:r w:rsidRPr="002C7262">
        <w:rPr>
          <w:rStyle w:val="StyleUnderline"/>
          <w:highlight w:val="cyan"/>
        </w:rPr>
        <w:t>the</w:t>
      </w:r>
      <w:r w:rsidRPr="008C0011">
        <w:rPr>
          <w:rStyle w:val="StyleUnderline"/>
        </w:rPr>
        <w:t xml:space="preserve"> actions</w:t>
      </w:r>
      <w:r w:rsidRPr="00326A1F">
        <w:rPr>
          <w:sz w:val="16"/>
        </w:rPr>
        <w:t xml:space="preserve"> (or lack thereof) </w:t>
      </w:r>
      <w:r w:rsidRPr="008C0011">
        <w:rPr>
          <w:rStyle w:val="StyleUnderline"/>
        </w:rPr>
        <w:t xml:space="preserve">of the </w:t>
      </w:r>
      <w:r w:rsidRPr="002C7262">
        <w:rPr>
          <w:rStyle w:val="Emphasis"/>
          <w:highlight w:val="cyan"/>
        </w:rPr>
        <w:t>Fed</w:t>
      </w:r>
      <w:r w:rsidRPr="008C0011">
        <w:rPr>
          <w:rStyle w:val="StyleUnderline"/>
        </w:rPr>
        <w:t xml:space="preserve">eral Reserve. </w:t>
      </w:r>
      <w:r w:rsidRPr="002C7262">
        <w:rPr>
          <w:rStyle w:val="StyleUnderline"/>
        </w:rPr>
        <w:t xml:space="preserve">Since </w:t>
      </w:r>
      <w:r w:rsidRPr="002C7262">
        <w:rPr>
          <w:rStyle w:val="Emphasis"/>
        </w:rPr>
        <w:t>Trump</w:t>
      </w:r>
      <w:r w:rsidRPr="002C7262">
        <w:rPr>
          <w:rStyle w:val="StyleUnderline"/>
        </w:rPr>
        <w:t xml:space="preserve"> took office</w:t>
      </w:r>
      <w:r w:rsidRPr="00EE510D">
        <w:rPr>
          <w:rStyle w:val="StyleUnderline"/>
        </w:rPr>
        <w:t xml:space="preserve"> last year, </w:t>
      </w:r>
      <w:r w:rsidRPr="002C7262">
        <w:rPr>
          <w:rStyle w:val="StyleUnderline"/>
          <w:highlight w:val="cyan"/>
        </w:rPr>
        <w:t>the court</w:t>
      </w:r>
      <w:r w:rsidRPr="00326A1F">
        <w:rPr>
          <w:sz w:val="16"/>
        </w:rPr>
        <w:t xml:space="preserve"> – on its interim docket – </w:t>
      </w:r>
      <w:r w:rsidRPr="00714A30">
        <w:rPr>
          <w:rStyle w:val="StyleUnderline"/>
        </w:rPr>
        <w:t xml:space="preserve">has </w:t>
      </w:r>
      <w:r w:rsidRPr="002C7262">
        <w:rPr>
          <w:rStyle w:val="Emphasis"/>
          <w:highlight w:val="cyan"/>
        </w:rPr>
        <w:t>allowed</w:t>
      </w:r>
      <w:r w:rsidRPr="002C7262">
        <w:rPr>
          <w:rStyle w:val="StyleUnderline"/>
          <w:highlight w:val="cyan"/>
        </w:rPr>
        <w:t xml:space="preserve"> him to remove members of the </w:t>
      </w:r>
      <w:r w:rsidRPr="002C7262">
        <w:rPr>
          <w:rStyle w:val="Emphasis"/>
          <w:highlight w:val="cyan"/>
        </w:rPr>
        <w:t>N</w:t>
      </w:r>
      <w:r w:rsidRPr="002C7262">
        <w:rPr>
          <w:sz w:val="16"/>
        </w:rPr>
        <w:t>ational</w:t>
      </w:r>
      <w:r w:rsidRPr="00326A1F">
        <w:rPr>
          <w:sz w:val="16"/>
        </w:rPr>
        <w:t xml:space="preserve"> </w:t>
      </w:r>
      <w:r w:rsidRPr="002C7262">
        <w:rPr>
          <w:rStyle w:val="Emphasis"/>
          <w:highlight w:val="cyan"/>
        </w:rPr>
        <w:t>L</w:t>
      </w:r>
      <w:r w:rsidRPr="00326A1F">
        <w:rPr>
          <w:sz w:val="16"/>
        </w:rPr>
        <w:t xml:space="preserve">abor </w:t>
      </w:r>
      <w:r w:rsidRPr="002C7262">
        <w:rPr>
          <w:rStyle w:val="Emphasis"/>
          <w:highlight w:val="cyan"/>
        </w:rPr>
        <w:t>R</w:t>
      </w:r>
      <w:r w:rsidRPr="00326A1F">
        <w:rPr>
          <w:sz w:val="16"/>
        </w:rPr>
        <w:t xml:space="preserve">elations </w:t>
      </w:r>
      <w:r w:rsidRPr="002C7262">
        <w:rPr>
          <w:rStyle w:val="Emphasis"/>
          <w:highlight w:val="cyan"/>
        </w:rPr>
        <w:t>B</w:t>
      </w:r>
      <w:r w:rsidRPr="00326A1F">
        <w:rPr>
          <w:sz w:val="16"/>
        </w:rPr>
        <w:t>oard, Consumer Product Safety Commission, and the Merit Systems Protection Board. The justices also heard arguments in December in the case of Rebecca Slaughter, a member of the Federal Trade Commission whom Trump fired in March. They are expected to decide by summer whether a federal law that bars him from removing members of the FTC except in cases of “inefficiency, neglect of duty, or malfeasance in office” violates the constitutional separation of powers.</w:t>
      </w:r>
    </w:p>
    <w:p w14:paraId="2F759A78" w14:textId="77777777" w:rsidR="00BB05CF" w:rsidRPr="00326A1F" w:rsidRDefault="00BB05CF" w:rsidP="00BB05CF">
      <w:pPr>
        <w:rPr>
          <w:sz w:val="16"/>
        </w:rPr>
      </w:pPr>
      <w:r w:rsidRPr="00326A1F">
        <w:rPr>
          <w:sz w:val="16"/>
        </w:rPr>
        <w:t>&lt;&lt;TEXT CONDENSED, NONE OMITTED&gt;&gt;</w:t>
      </w:r>
    </w:p>
    <w:p w14:paraId="4DB3CA94" w14:textId="77777777" w:rsidR="00BB05CF" w:rsidRPr="00775212" w:rsidRDefault="00BB05CF" w:rsidP="00BB05CF">
      <w:pPr>
        <w:rPr>
          <w:sz w:val="8"/>
        </w:rPr>
      </w:pPr>
      <w:r w:rsidRPr="00775212">
        <w:rPr>
          <w:sz w:val="8"/>
        </w:rPr>
        <w:t>Trump has also been sharply critical of the Fed and its chair, Jerome Powell, since he was sworn in for a second term last year, particularly for its reluctance to lower interest rates. The Fed eventually lowered rates at meetings this fall. Powell disclosed earlier this month that he is under investigation by Jeanine Pirro, the U.S. attorney for the District of Columbia, for alleged irregularities in the $2.5 billion renovation of the Fed’s headquarters and Powell’s statements to Congress about the renovation. The White House has said that Trump did not direct Pirro to investigate Powell, who attended Wednesday’s argument. Cook was first appointed to the Fed in 2022; then-President Joe Biden reappointed her to serve a new 14-year term on the board in 2023. Under the Federal Reserve Act, Trump can only fire Cook “for cause” – a term that the law does not define. In August 2025, Trump posted screenshots on the social media site Truth Social of a letter in which he fired Cook from the Fed. Trump contended that, before joining the Fed, Cook had committed mortgage fraud by designating both a house in Michigan and a condo in Atlanta as her “primary residence” when taking out loans within a two-week period. (Cook “unequivocally” denies the allegations and says that she is “prepared to refute the allegations in an appropriate forum.”) Cook went to federal court in Washington, D.C., where U.S. District Judge Jia Cobb issued an order that allowed Cook to stay at the Fed while her challenge continued. When a federal appeals court declined to disturb that decision, the Trump administration went to the Supreme Court, asking the justices to intervene and allow it to remove Cook. In an order on Oct. 1, the court put that request on hold but agreed to hear arguments in January. U.S. Solicitor General D. John Sauer, representing the Trump administration, told the court on Wednesday that deceit or gross negligence by a financial regulator in a financial transaction should be cause for her removal. It “sends the wrong message,” he suggested, for someone like Cook to be setting interest rates for the American people. Former U.S. Solicitor General Paul Clement, representing Cook, emphasized that the Federal Reserve is a “uniquely structured entity” with a distinct historical tradition. Adopting the administration’s view of the “for cause” removal provision, Clement contended, “would reduce the removal restriction in this unique institution to something that could only be recognized as at-will employment.” There was no reason, Clement continued, for Congress to create the Fed as an independent entity only to give it a removal restriction as “toothless” as the president contends. During just under two hours of oral arguments, the court wrestled with a variety of difficult questions. One such question stemmed from Cook’s contention that she was entitled to notice and an opportunity to be heard before she could be fired. The Trump administration disputed that Cook has such a right, pointing to the lack of any provision for notice and a hearing in the removal law. Justice Clarence Thomas was sympathetic. He suggested to Clement that, if Congress was truly concerned about the Fed’s independence, it could have included language in the removal statute to require notice and a hearing. Clement countered that when Congress drafted the removal law, the Senate debate featured legislators using the terms “for cause” and “inefficiency, neglect of duty, and malfeasance in office” (a standard used for other agency officials that the Supreme Court has interpreted to require notice and a hearing) “interchangeably.” But even if Cook has a right to notice and to be heard, some justices asked, what kind of procedures would be required? Clement cited the system used by former President William Taft, which gave officials notice and an opportunity to be heard before a full tribunal. For Clement, the key point was that if an administration created a more detailed system, there would be “less room .. for judicial review” and for “judicial second-guessing of factual determinations.” Justice Samuel Alito found Clement’s “sliding scale” “extraordinarily unhelpful,” and asked Clement to describe the “minimum” process that would be required in a case like Cook’s. Clement responded that an official like Cook would be entitled to notice, an opportunity to provide evidence to the decision-maker, and an opportunity to keep the decision-maker from prejudging the evidence. The president, Clement argued, should not have said in his Truth Social post that Cook should “resign or be fired.” Other justices seemed more amenable to the idea that Cook should receive greater process. Justice Brett Kavanaugh asked Sauer to explain “what’s the fear of more process here?” Providing Cook with notice and an opportunity to present her case, he posited, would help the executive branch make better decisions and improve public confidence in those decisions. Justice Amy Coney Barrett appeared to agree. She told Sauer that the Trump administration had “spent a lot of time litigating [Cook’s] case.” Why couldn’t it have put those resources into a hearing instead, she wondered aloud, to show that it had cause to fire Cook? The court also grappled with what it would mean for the president to fire a member of the Fed “for cause,” and whether that standard had been met in Cook’s case. Clement insisted that, as Cobb had held, a member of the Fed cannot be fired for conduct that occurred before she took office. When some justices questioned whether that standard would allow a Fed governor to remain in office despite severe misconduct, Clement pointed out that (among other things) Congress could always impeach the governor.</w:t>
      </w:r>
    </w:p>
    <w:p w14:paraId="056F7991" w14:textId="77777777" w:rsidR="00BB05CF" w:rsidRPr="00326A1F" w:rsidRDefault="00BB05CF" w:rsidP="00BB05CF">
      <w:pPr>
        <w:rPr>
          <w:sz w:val="16"/>
        </w:rPr>
      </w:pPr>
      <w:r w:rsidRPr="00326A1F">
        <w:rPr>
          <w:sz w:val="16"/>
        </w:rPr>
        <w:t>&lt;&lt;PARAGRAPH BREAKS RESUME&gt;&gt;</w:t>
      </w:r>
    </w:p>
    <w:p w14:paraId="20977570" w14:textId="77777777" w:rsidR="00BB05CF" w:rsidRPr="00326A1F" w:rsidRDefault="00BB05CF" w:rsidP="00BB05CF">
      <w:pPr>
        <w:rPr>
          <w:sz w:val="16"/>
        </w:rPr>
      </w:pPr>
      <w:r w:rsidRPr="004C0941">
        <w:rPr>
          <w:rStyle w:val="StyleUnderline"/>
        </w:rPr>
        <w:t xml:space="preserve">Other </w:t>
      </w:r>
      <w:r w:rsidRPr="002C7262">
        <w:rPr>
          <w:rStyle w:val="StyleUnderline"/>
          <w:highlight w:val="cyan"/>
        </w:rPr>
        <w:t xml:space="preserve">justices </w:t>
      </w:r>
      <w:r w:rsidRPr="002C7262">
        <w:rPr>
          <w:rStyle w:val="Emphasis"/>
          <w:highlight w:val="cyan"/>
        </w:rPr>
        <w:t>disputed</w:t>
      </w:r>
      <w:r w:rsidRPr="004C0941">
        <w:rPr>
          <w:rStyle w:val="StyleUnderline"/>
        </w:rPr>
        <w:t xml:space="preserve"> Sauer’s contention </w:t>
      </w:r>
      <w:r w:rsidRPr="002C7262">
        <w:rPr>
          <w:rStyle w:val="StyleUnderline"/>
          <w:highlight w:val="cyan"/>
        </w:rPr>
        <w:t>that</w:t>
      </w:r>
      <w:r w:rsidRPr="004C0941">
        <w:rPr>
          <w:rStyle w:val="StyleUnderline"/>
        </w:rPr>
        <w:t xml:space="preserve"> the </w:t>
      </w:r>
      <w:r w:rsidRPr="002C7262">
        <w:rPr>
          <w:rStyle w:val="Emphasis"/>
          <w:highlight w:val="cyan"/>
        </w:rPr>
        <w:t>allegations</w:t>
      </w:r>
      <w:r w:rsidRPr="004C0941">
        <w:rPr>
          <w:rStyle w:val="StyleUnderline"/>
        </w:rPr>
        <w:t xml:space="preserve"> against Cook </w:t>
      </w:r>
      <w:r w:rsidRPr="002C7262">
        <w:rPr>
          <w:rStyle w:val="StyleUnderline"/>
          <w:highlight w:val="cyan"/>
        </w:rPr>
        <w:t>rose to</w:t>
      </w:r>
      <w:r w:rsidRPr="004C0941">
        <w:rPr>
          <w:rStyle w:val="StyleUnderline"/>
        </w:rPr>
        <w:t xml:space="preserve"> the level of “</w:t>
      </w:r>
      <w:r w:rsidRPr="002C7262">
        <w:rPr>
          <w:rStyle w:val="Emphasis"/>
          <w:highlight w:val="cyan"/>
        </w:rPr>
        <w:t>deceit</w:t>
      </w:r>
      <w:r w:rsidRPr="002C7262">
        <w:rPr>
          <w:rStyle w:val="StyleUnderline"/>
          <w:highlight w:val="cyan"/>
        </w:rPr>
        <w:t>” or</w:t>
      </w:r>
      <w:r w:rsidRPr="004C0941">
        <w:rPr>
          <w:rStyle w:val="StyleUnderline"/>
        </w:rPr>
        <w:t xml:space="preserve"> “gross[] </w:t>
      </w:r>
      <w:r w:rsidRPr="002C7262">
        <w:rPr>
          <w:rStyle w:val="Emphasis"/>
          <w:highlight w:val="cyan"/>
        </w:rPr>
        <w:t>negligence</w:t>
      </w:r>
      <w:r w:rsidRPr="00326A1F">
        <w:rPr>
          <w:sz w:val="16"/>
        </w:rPr>
        <w:t xml:space="preserve">.” Chief Justice John </w:t>
      </w:r>
      <w:r w:rsidRPr="004C0941">
        <w:rPr>
          <w:rStyle w:val="Emphasis"/>
        </w:rPr>
        <w:t>Roberts</w:t>
      </w:r>
      <w:r w:rsidRPr="00326A1F">
        <w:rPr>
          <w:sz w:val="16"/>
        </w:rPr>
        <w:t xml:space="preserve">, for example, </w:t>
      </w:r>
      <w:r w:rsidRPr="00575694">
        <w:rPr>
          <w:rStyle w:val="StyleUnderline"/>
        </w:rPr>
        <w:t>observed</w:t>
      </w:r>
      <w:r w:rsidRPr="00326A1F">
        <w:rPr>
          <w:sz w:val="16"/>
        </w:rPr>
        <w:t xml:space="preserve"> that </w:t>
      </w:r>
      <w:r w:rsidRPr="00B32CD5">
        <w:rPr>
          <w:rStyle w:val="StyleUnderline"/>
        </w:rPr>
        <w:t>the allegations were “</w:t>
      </w:r>
      <w:r w:rsidRPr="005B30A4">
        <w:rPr>
          <w:rStyle w:val="Emphasis"/>
        </w:rPr>
        <w:t>contradicted</w:t>
      </w:r>
      <w:r w:rsidRPr="00B32CD5">
        <w:rPr>
          <w:rStyle w:val="StyleUnderline"/>
        </w:rPr>
        <w:t xml:space="preserve"> by other </w:t>
      </w:r>
      <w:r w:rsidRPr="002760CE">
        <w:rPr>
          <w:rStyle w:val="Emphasis"/>
        </w:rPr>
        <w:t>documents</w:t>
      </w:r>
      <w:r w:rsidRPr="00B32CD5">
        <w:rPr>
          <w:rStyle w:val="StyleUnderline"/>
        </w:rPr>
        <w:t xml:space="preserve"> in the record</w:t>
      </w:r>
      <w:r w:rsidRPr="00326A1F">
        <w:rPr>
          <w:sz w:val="16"/>
        </w:rPr>
        <w:t>,” and he noted that any representations about her residences would have been made as part of a “stack of papers you have to fill out.”</w:t>
      </w:r>
    </w:p>
    <w:p w14:paraId="6D810148" w14:textId="77777777" w:rsidR="00BB05CF" w:rsidRPr="00326A1F" w:rsidRDefault="00BB05CF" w:rsidP="00BB05CF">
      <w:pPr>
        <w:rPr>
          <w:sz w:val="16"/>
        </w:rPr>
      </w:pPr>
      <w:r w:rsidRPr="00326A1F">
        <w:rPr>
          <w:sz w:val="16"/>
        </w:rPr>
        <w:t xml:space="preserve">Justice Ketanji Brown </w:t>
      </w:r>
      <w:r w:rsidRPr="002760CE">
        <w:rPr>
          <w:rStyle w:val="Emphasis"/>
        </w:rPr>
        <w:t>Jackson</w:t>
      </w:r>
      <w:r w:rsidRPr="00540B1D">
        <w:rPr>
          <w:rStyle w:val="StyleUnderline"/>
        </w:rPr>
        <w:t xml:space="preserve"> suggested</w:t>
      </w:r>
      <w:r w:rsidRPr="00326A1F">
        <w:rPr>
          <w:sz w:val="16"/>
        </w:rPr>
        <w:t xml:space="preserve"> that </w:t>
      </w:r>
      <w:r w:rsidRPr="008A4029">
        <w:rPr>
          <w:rStyle w:val="StyleUnderline"/>
        </w:rPr>
        <w:t xml:space="preserve">the facts of Cook’s case still needed to be </w:t>
      </w:r>
      <w:r w:rsidRPr="002760CE">
        <w:rPr>
          <w:rStyle w:val="Emphasis"/>
        </w:rPr>
        <w:t>developed</w:t>
      </w:r>
      <w:r w:rsidRPr="00326A1F">
        <w:rPr>
          <w:sz w:val="16"/>
        </w:rPr>
        <w:t xml:space="preserve"> – for example, </w:t>
      </w:r>
      <w:r w:rsidRPr="008E3984">
        <w:rPr>
          <w:rStyle w:val="StyleUnderline"/>
        </w:rPr>
        <w:t xml:space="preserve">when Cook signed the mortgage </w:t>
      </w:r>
      <w:r w:rsidRPr="002760CE">
        <w:rPr>
          <w:rStyle w:val="Emphasis"/>
        </w:rPr>
        <w:t>applications</w:t>
      </w:r>
      <w:r w:rsidRPr="008E3984">
        <w:rPr>
          <w:rStyle w:val="StyleUnderline"/>
        </w:rPr>
        <w:t xml:space="preserve"> and what she thought she was </w:t>
      </w:r>
      <w:r w:rsidRPr="002760CE">
        <w:rPr>
          <w:rStyle w:val="Emphasis"/>
        </w:rPr>
        <w:t>attesting</w:t>
      </w:r>
      <w:r w:rsidRPr="008E3984">
        <w:rPr>
          <w:rStyle w:val="StyleUnderline"/>
        </w:rPr>
        <w:t xml:space="preserve"> to</w:t>
      </w:r>
      <w:r w:rsidRPr="00326A1F">
        <w:rPr>
          <w:sz w:val="16"/>
        </w:rPr>
        <w:t>.</w:t>
      </w:r>
    </w:p>
    <w:p w14:paraId="091B1ED2" w14:textId="77777777" w:rsidR="00BB05CF" w:rsidRPr="00326A1F" w:rsidRDefault="00BB05CF" w:rsidP="00BB05CF">
      <w:pPr>
        <w:rPr>
          <w:sz w:val="16"/>
        </w:rPr>
      </w:pPr>
      <w:r w:rsidRPr="00326A1F">
        <w:rPr>
          <w:sz w:val="16"/>
        </w:rPr>
        <w:t xml:space="preserve">Justice Sonia </w:t>
      </w:r>
      <w:r w:rsidRPr="008E3984">
        <w:rPr>
          <w:rStyle w:val="Emphasis"/>
        </w:rPr>
        <w:t>Sotomayor</w:t>
      </w:r>
      <w:r w:rsidRPr="00326A1F">
        <w:rPr>
          <w:sz w:val="16"/>
        </w:rPr>
        <w:t xml:space="preserve"> also </w:t>
      </w:r>
      <w:r w:rsidRPr="008E3984">
        <w:rPr>
          <w:rStyle w:val="StyleUnderline"/>
        </w:rPr>
        <w:t>suggested</w:t>
      </w:r>
      <w:r w:rsidRPr="00326A1F">
        <w:rPr>
          <w:sz w:val="16"/>
        </w:rPr>
        <w:t xml:space="preserve"> that </w:t>
      </w:r>
      <w:r w:rsidRPr="00974F47">
        <w:rPr>
          <w:rStyle w:val="StyleUnderline"/>
        </w:rPr>
        <w:t>there is still a “</w:t>
      </w:r>
      <w:r w:rsidRPr="002760CE">
        <w:rPr>
          <w:rStyle w:val="Emphasis"/>
        </w:rPr>
        <w:t>factual dispute</w:t>
      </w:r>
      <w:r w:rsidRPr="00974F47">
        <w:rPr>
          <w:rStyle w:val="StyleUnderline"/>
        </w:rPr>
        <w:t xml:space="preserve">” about the allegations against </w:t>
      </w:r>
      <w:r w:rsidRPr="002760CE">
        <w:rPr>
          <w:rStyle w:val="Emphasis"/>
        </w:rPr>
        <w:t>Cook</w:t>
      </w:r>
      <w:r w:rsidRPr="00326A1F">
        <w:rPr>
          <w:sz w:val="16"/>
        </w:rPr>
        <w:t>, citing assertions made in a letter to the Department of Justice by Cook’s lawyer. Is it “grossly negligent,” she asked to make a mistake on a mortgage application, and who should resolve that issue?</w:t>
      </w:r>
    </w:p>
    <w:p w14:paraId="707A14E9" w14:textId="77777777" w:rsidR="00BB05CF" w:rsidRPr="00326A1F" w:rsidRDefault="00BB05CF" w:rsidP="00BB05CF">
      <w:pPr>
        <w:rPr>
          <w:sz w:val="16"/>
        </w:rPr>
      </w:pPr>
      <w:r w:rsidRPr="00E0458D">
        <w:rPr>
          <w:rStyle w:val="StyleUnderline"/>
          <w:highlight w:val="cyan"/>
        </w:rPr>
        <w:t xml:space="preserve">Roberts appeared </w:t>
      </w:r>
      <w:r w:rsidRPr="00E0458D">
        <w:rPr>
          <w:rStyle w:val="Emphasis"/>
          <w:highlight w:val="cyan"/>
        </w:rPr>
        <w:t>frustrated</w:t>
      </w:r>
      <w:r w:rsidRPr="00E0458D">
        <w:rPr>
          <w:rStyle w:val="StyleUnderline"/>
          <w:highlight w:val="cyan"/>
        </w:rPr>
        <w:t xml:space="preserve"> with</w:t>
      </w:r>
      <w:r w:rsidRPr="00BE5B70">
        <w:rPr>
          <w:rStyle w:val="StyleUnderline"/>
        </w:rPr>
        <w:t xml:space="preserve"> the </w:t>
      </w:r>
      <w:r w:rsidRPr="00E0458D">
        <w:rPr>
          <w:rStyle w:val="Emphasis"/>
          <w:highlight w:val="cyan"/>
        </w:rPr>
        <w:t>Trump</w:t>
      </w:r>
      <w:r w:rsidRPr="00BE5B70">
        <w:rPr>
          <w:rStyle w:val="StyleUnderline"/>
        </w:rPr>
        <w:t xml:space="preserve"> administration’</w:t>
      </w:r>
      <w:r w:rsidRPr="00617DF8">
        <w:rPr>
          <w:rStyle w:val="Emphasis"/>
        </w:rPr>
        <w:t>s</w:t>
      </w:r>
      <w:r w:rsidRPr="00BE5B70">
        <w:rPr>
          <w:rStyle w:val="StyleUnderline"/>
        </w:rPr>
        <w:t xml:space="preserve"> contention that federal </w:t>
      </w:r>
      <w:r w:rsidRPr="00617DF8">
        <w:rPr>
          <w:rStyle w:val="Emphasis"/>
        </w:rPr>
        <w:t>courts</w:t>
      </w:r>
      <w:r w:rsidRPr="00BE5B70">
        <w:rPr>
          <w:rStyle w:val="StyleUnderline"/>
        </w:rPr>
        <w:t xml:space="preserve"> do not have the power to </w:t>
      </w:r>
      <w:r w:rsidRPr="00617DF8">
        <w:rPr>
          <w:rStyle w:val="Emphasis"/>
        </w:rPr>
        <w:t>reinstate officials</w:t>
      </w:r>
      <w:r w:rsidRPr="00BE5B70">
        <w:rPr>
          <w:rStyle w:val="StyleUnderline"/>
        </w:rPr>
        <w:t xml:space="preserve"> who have been wrongly </w:t>
      </w:r>
      <w:r w:rsidRPr="00617DF8">
        <w:rPr>
          <w:rStyle w:val="Emphasis"/>
        </w:rPr>
        <w:t>removed</w:t>
      </w:r>
      <w:r w:rsidRPr="00BE5B70">
        <w:rPr>
          <w:rStyle w:val="StyleUnderline"/>
        </w:rPr>
        <w:t xml:space="preserve">. If you are </w:t>
      </w:r>
      <w:r w:rsidRPr="00617DF8">
        <w:rPr>
          <w:rStyle w:val="Emphasis"/>
        </w:rPr>
        <w:t>correct</w:t>
      </w:r>
      <w:r w:rsidRPr="00BE5B70">
        <w:rPr>
          <w:rStyle w:val="StyleUnderline"/>
        </w:rPr>
        <w:t>, he said to Sauer</w:t>
      </w:r>
      <w:r w:rsidRPr="00326A1F">
        <w:rPr>
          <w:sz w:val="16"/>
        </w:rPr>
        <w:t>, then “</w:t>
      </w:r>
      <w:r w:rsidRPr="0038084E">
        <w:rPr>
          <w:rStyle w:val="StyleUnderline"/>
        </w:rPr>
        <w:t xml:space="preserve">why are we </w:t>
      </w:r>
      <w:r w:rsidRPr="00617DF8">
        <w:rPr>
          <w:rStyle w:val="Emphasis"/>
        </w:rPr>
        <w:t>wasting</w:t>
      </w:r>
      <w:r w:rsidRPr="0038084E">
        <w:rPr>
          <w:rStyle w:val="StyleUnderline"/>
        </w:rPr>
        <w:t xml:space="preserve"> our time wondering if there’s cause</w:t>
      </w:r>
      <w:r w:rsidRPr="00326A1F">
        <w:rPr>
          <w:sz w:val="16"/>
        </w:rPr>
        <w:t>” to fire an official in the first place – because the answer to the latter question ultimately would not make a difference?</w:t>
      </w:r>
    </w:p>
    <w:p w14:paraId="16811872" w14:textId="77777777" w:rsidR="00BB05CF" w:rsidRPr="00326A1F" w:rsidRDefault="00BB05CF" w:rsidP="00BB05CF">
      <w:pPr>
        <w:rPr>
          <w:sz w:val="16"/>
        </w:rPr>
      </w:pPr>
      <w:r w:rsidRPr="00326A1F">
        <w:rPr>
          <w:sz w:val="16"/>
        </w:rPr>
        <w:t xml:space="preserve">Justice Elena </w:t>
      </w:r>
      <w:r w:rsidRPr="00617DF8">
        <w:rPr>
          <w:rStyle w:val="Emphasis"/>
        </w:rPr>
        <w:t>Kagan</w:t>
      </w:r>
      <w:r w:rsidRPr="0093513C">
        <w:rPr>
          <w:rStyle w:val="StyleUnderline"/>
        </w:rPr>
        <w:t xml:space="preserve"> raised a </w:t>
      </w:r>
      <w:r w:rsidRPr="00617DF8">
        <w:rPr>
          <w:rStyle w:val="Emphasis"/>
        </w:rPr>
        <w:t>similar</w:t>
      </w:r>
      <w:r w:rsidRPr="0093513C">
        <w:rPr>
          <w:rStyle w:val="StyleUnderline"/>
        </w:rPr>
        <w:t xml:space="preserve"> concern</w:t>
      </w:r>
      <w:r w:rsidRPr="00326A1F">
        <w:rPr>
          <w:sz w:val="16"/>
        </w:rPr>
        <w:t>. “If there’s no way to reinstate” an official who was improperly fired, she said, then “what does this cause requirement amount to?” It seems, she said “non-effectual.”</w:t>
      </w:r>
    </w:p>
    <w:p w14:paraId="7193932B" w14:textId="77777777" w:rsidR="00BB05CF" w:rsidRPr="00326A1F" w:rsidRDefault="00BB05CF" w:rsidP="00BB05CF">
      <w:pPr>
        <w:rPr>
          <w:sz w:val="16"/>
        </w:rPr>
      </w:pPr>
      <w:r w:rsidRPr="00D072C0">
        <w:rPr>
          <w:rStyle w:val="StyleUnderline"/>
        </w:rPr>
        <w:t xml:space="preserve">Several justices expressed </w:t>
      </w:r>
      <w:r w:rsidRPr="00617DF8">
        <w:rPr>
          <w:rStyle w:val="Emphasis"/>
        </w:rPr>
        <w:t>dissatisfaction</w:t>
      </w:r>
      <w:r w:rsidRPr="00D072C0">
        <w:rPr>
          <w:rStyle w:val="StyleUnderline"/>
        </w:rPr>
        <w:t xml:space="preserve"> with the </w:t>
      </w:r>
      <w:r w:rsidRPr="00617DF8">
        <w:rPr>
          <w:rStyle w:val="Emphasis"/>
        </w:rPr>
        <w:t>posture</w:t>
      </w:r>
      <w:r w:rsidRPr="00D072C0">
        <w:rPr>
          <w:rStyle w:val="StyleUnderline"/>
        </w:rPr>
        <w:t xml:space="preserve"> in which the dispute came to the court</w:t>
      </w:r>
      <w:r w:rsidRPr="00326A1F">
        <w:rPr>
          <w:sz w:val="16"/>
        </w:rPr>
        <w:t xml:space="preserve"> – </w:t>
      </w:r>
      <w:r w:rsidRPr="007D132D">
        <w:rPr>
          <w:rStyle w:val="StyleUnderline"/>
        </w:rPr>
        <w:t xml:space="preserve">on its </w:t>
      </w:r>
      <w:r w:rsidRPr="007026A7">
        <w:rPr>
          <w:rStyle w:val="Emphasis"/>
        </w:rPr>
        <w:t>interim</w:t>
      </w:r>
      <w:r w:rsidRPr="007D132D">
        <w:rPr>
          <w:rStyle w:val="StyleUnderline"/>
        </w:rPr>
        <w:t xml:space="preserve"> docket, rather than</w:t>
      </w:r>
      <w:r w:rsidRPr="00326A1F">
        <w:rPr>
          <w:sz w:val="16"/>
        </w:rPr>
        <w:t xml:space="preserve"> after </w:t>
      </w:r>
      <w:r w:rsidRPr="007D132D">
        <w:rPr>
          <w:rStyle w:val="StyleUnderline"/>
        </w:rPr>
        <w:t xml:space="preserve">full </w:t>
      </w:r>
      <w:r w:rsidRPr="007026A7">
        <w:rPr>
          <w:rStyle w:val="Emphasis"/>
        </w:rPr>
        <w:t>briefing</w:t>
      </w:r>
      <w:r w:rsidRPr="007D132D">
        <w:rPr>
          <w:rStyle w:val="StyleUnderline"/>
        </w:rPr>
        <w:t xml:space="preserve"> on the merits. This included </w:t>
      </w:r>
      <w:r w:rsidRPr="002C7262">
        <w:rPr>
          <w:rStyle w:val="Emphasis"/>
          <w:highlight w:val="cyan"/>
        </w:rPr>
        <w:t>Alito</w:t>
      </w:r>
      <w:r w:rsidRPr="0023599D">
        <w:rPr>
          <w:rStyle w:val="StyleUnderline"/>
        </w:rPr>
        <w:t xml:space="preserve">, who </w:t>
      </w:r>
      <w:r w:rsidRPr="002C7262">
        <w:rPr>
          <w:rStyle w:val="StyleUnderline"/>
          <w:highlight w:val="cyan"/>
        </w:rPr>
        <w:t xml:space="preserve">pressed </w:t>
      </w:r>
      <w:r w:rsidRPr="002C7262">
        <w:rPr>
          <w:rStyle w:val="Emphasis"/>
          <w:highlight w:val="cyan"/>
        </w:rPr>
        <w:t>Sauer</w:t>
      </w:r>
      <w:r w:rsidRPr="002C7262">
        <w:rPr>
          <w:rStyle w:val="StyleUnderline"/>
          <w:highlight w:val="cyan"/>
        </w:rPr>
        <w:t xml:space="preserve"> to explain why the case</w:t>
      </w:r>
      <w:r w:rsidRPr="0023599D">
        <w:rPr>
          <w:rStyle w:val="StyleUnderline"/>
        </w:rPr>
        <w:t xml:space="preserve"> </w:t>
      </w:r>
      <w:r w:rsidRPr="002C7262">
        <w:rPr>
          <w:rStyle w:val="StyleUnderline"/>
        </w:rPr>
        <w:t xml:space="preserve">had “to be </w:t>
      </w:r>
      <w:r w:rsidRPr="002C7262">
        <w:rPr>
          <w:rStyle w:val="StyleUnderline"/>
          <w:highlight w:val="cyan"/>
        </w:rPr>
        <w:t xml:space="preserve">handled by </w:t>
      </w:r>
      <w:r w:rsidRPr="002C7262">
        <w:rPr>
          <w:rStyle w:val="Emphasis"/>
          <w:highlight w:val="cyan"/>
        </w:rPr>
        <w:t>everyone</w:t>
      </w:r>
      <w:r w:rsidRPr="00326A1F">
        <w:rPr>
          <w:sz w:val="16"/>
        </w:rPr>
        <w:t xml:space="preserve">” – including the </w:t>
      </w:r>
      <w:r w:rsidRPr="002C7262">
        <w:rPr>
          <w:sz w:val="16"/>
        </w:rPr>
        <w:t>lower</w:t>
      </w:r>
      <w:r w:rsidRPr="00326A1F">
        <w:rPr>
          <w:sz w:val="16"/>
        </w:rPr>
        <w:t xml:space="preserve"> courts – on an expedited basis? Even the executive branch, Alito complained, handled Cook’s termination “in a very cursory manner.”</w:t>
      </w:r>
    </w:p>
    <w:p w14:paraId="4581DCF2" w14:textId="77777777" w:rsidR="00BB05CF" w:rsidRPr="00326A1F" w:rsidRDefault="00BB05CF" w:rsidP="00BB05CF">
      <w:pPr>
        <w:rPr>
          <w:sz w:val="16"/>
        </w:rPr>
      </w:pPr>
      <w:r w:rsidRPr="00326A1F">
        <w:rPr>
          <w:sz w:val="16"/>
        </w:rPr>
        <w:t>Sotomayor echoed this sentiment, emphasizing the many questions that the lower courts had not addressed. Why, she said to Sauer, are you asking us to decide these issues – such as whether the president’s determination of “for cause” is reviewable at all – once and for all in an emergency application?</w:t>
      </w:r>
    </w:p>
    <w:p w14:paraId="2206015D" w14:textId="77777777" w:rsidR="00BB05CF" w:rsidRPr="00326A1F" w:rsidRDefault="00BB05CF" w:rsidP="00BB05CF">
      <w:pPr>
        <w:rPr>
          <w:sz w:val="16"/>
        </w:rPr>
      </w:pPr>
      <w:r w:rsidRPr="00326A1F">
        <w:rPr>
          <w:sz w:val="16"/>
        </w:rPr>
        <w:t>Because the case came to the Supreme Court on its interim docket, with the Trump administration asking the justices to pause Cobb’s order, the factors that the justices will consider in deciding whether to grant that request include not only whether the administration is ultimately likely to prevail on the merits of the dispute, but also the public interest and whether either set of litigants will be permanently harmed by a ruling for the other side.</w:t>
      </w:r>
    </w:p>
    <w:p w14:paraId="5B6F1145" w14:textId="77777777" w:rsidR="00BB05CF" w:rsidRPr="00326A1F" w:rsidRDefault="00BB05CF" w:rsidP="00BB05CF">
      <w:pPr>
        <w:rPr>
          <w:sz w:val="16"/>
        </w:rPr>
      </w:pPr>
      <w:r w:rsidRPr="00326A1F">
        <w:rPr>
          <w:sz w:val="16"/>
        </w:rPr>
        <w:t>Addressing the “public interest” factor, Barrett asked Sauer about a “friend of the court” brief by a group of economists supporting Cook, who contended that granting the stay requested by the Trump administration “could trigger a recession. How,” Barrett queried, “should we think about the public interest in a case like this?”</w:t>
      </w:r>
    </w:p>
    <w:p w14:paraId="4EF65EA7" w14:textId="77777777" w:rsidR="00BB05CF" w:rsidRPr="00326A1F" w:rsidRDefault="00BB05CF" w:rsidP="00BB05CF">
      <w:pPr>
        <w:rPr>
          <w:sz w:val="16"/>
        </w:rPr>
      </w:pPr>
      <w:r w:rsidRPr="007026A7">
        <w:rPr>
          <w:rStyle w:val="Emphasis"/>
        </w:rPr>
        <w:t>Sauer urged</w:t>
      </w:r>
      <w:r w:rsidRPr="005B10BA">
        <w:rPr>
          <w:rStyle w:val="StyleUnderline"/>
        </w:rPr>
        <w:t xml:space="preserve"> the justices to “consider all those amicus </w:t>
      </w:r>
      <w:r w:rsidRPr="007026A7">
        <w:rPr>
          <w:rStyle w:val="Emphasis"/>
        </w:rPr>
        <w:t>briefs</w:t>
      </w:r>
      <w:r w:rsidRPr="005B10BA">
        <w:rPr>
          <w:rStyle w:val="StyleUnderline"/>
        </w:rPr>
        <w:t xml:space="preserve"> and</w:t>
      </w:r>
      <w:r w:rsidRPr="00326A1F">
        <w:rPr>
          <w:sz w:val="16"/>
        </w:rPr>
        <w:t xml:space="preserve"> their … </w:t>
      </w:r>
      <w:r w:rsidRPr="005B10BA">
        <w:rPr>
          <w:rStyle w:val="StyleUnderline"/>
        </w:rPr>
        <w:t>predictions</w:t>
      </w:r>
      <w:r w:rsidRPr="00326A1F">
        <w:rPr>
          <w:sz w:val="16"/>
        </w:rPr>
        <w:t xml:space="preserve"> of doom </w:t>
      </w:r>
      <w:r w:rsidRPr="00E1342F">
        <w:rPr>
          <w:rStyle w:val="StyleUnderline"/>
        </w:rPr>
        <w:t>with a</w:t>
      </w:r>
      <w:r w:rsidRPr="00326A1F">
        <w:rPr>
          <w:sz w:val="16"/>
        </w:rPr>
        <w:t xml:space="preserve"> fairly </w:t>
      </w:r>
      <w:r w:rsidRPr="007026A7">
        <w:rPr>
          <w:rStyle w:val="Emphasis"/>
        </w:rPr>
        <w:t>jaundiced</w:t>
      </w:r>
      <w:r w:rsidRPr="00E1342F">
        <w:rPr>
          <w:rStyle w:val="StyleUnderline"/>
        </w:rPr>
        <w:t xml:space="preserve"> eye</w:t>
      </w:r>
      <w:r w:rsidRPr="00326A1F">
        <w:rPr>
          <w:sz w:val="16"/>
        </w:rPr>
        <w:t>,” dismissing the briefs “as a reflection of very elite opinion.”</w:t>
      </w:r>
    </w:p>
    <w:p w14:paraId="5C9A1DA9" w14:textId="77777777" w:rsidR="00BB05CF" w:rsidRPr="00326A1F" w:rsidRDefault="00BB05CF" w:rsidP="00BB05CF">
      <w:pPr>
        <w:rPr>
          <w:sz w:val="16"/>
        </w:rPr>
      </w:pPr>
      <w:r w:rsidRPr="00AA4799">
        <w:rPr>
          <w:rStyle w:val="StyleUnderline"/>
        </w:rPr>
        <w:t xml:space="preserve">But when, </w:t>
      </w:r>
      <w:r w:rsidRPr="002C7262">
        <w:rPr>
          <w:rStyle w:val="StyleUnderline"/>
          <w:highlight w:val="cyan"/>
        </w:rPr>
        <w:t xml:space="preserve">at </w:t>
      </w:r>
      <w:r w:rsidRPr="002C7262">
        <w:rPr>
          <w:rStyle w:val="Emphasis"/>
          <w:highlight w:val="cyan"/>
        </w:rPr>
        <w:t>Barrett’s</w:t>
      </w:r>
      <w:r w:rsidRPr="002C7262">
        <w:rPr>
          <w:rStyle w:val="StyleUnderline"/>
          <w:highlight w:val="cyan"/>
        </w:rPr>
        <w:t xml:space="preserve"> prompting, Sauer conceded</w:t>
      </w:r>
      <w:r w:rsidRPr="00AA4799">
        <w:rPr>
          <w:rStyle w:val="StyleUnderline"/>
        </w:rPr>
        <w:t xml:space="preserve"> that </w:t>
      </w:r>
      <w:r w:rsidRPr="002C7262">
        <w:rPr>
          <w:rStyle w:val="StyleUnderline"/>
        </w:rPr>
        <w:t>there is</w:t>
      </w:r>
      <w:r w:rsidRPr="00AA4799">
        <w:rPr>
          <w:rStyle w:val="StyleUnderline"/>
        </w:rPr>
        <w:t xml:space="preserve"> </w:t>
      </w:r>
      <w:r w:rsidRPr="002C7262">
        <w:rPr>
          <w:rStyle w:val="StyleUnderline"/>
          <w:highlight w:val="cyan"/>
        </w:rPr>
        <w:t>a risk of</w:t>
      </w:r>
      <w:r w:rsidRPr="00AA4799">
        <w:rPr>
          <w:rStyle w:val="StyleUnderline"/>
        </w:rPr>
        <w:t xml:space="preserve"> a </w:t>
      </w:r>
      <w:r w:rsidRPr="002C7262">
        <w:rPr>
          <w:rStyle w:val="Emphasis"/>
          <w:highlight w:val="cyan"/>
        </w:rPr>
        <w:t>recession</w:t>
      </w:r>
      <w:r w:rsidRPr="00AA4799">
        <w:rPr>
          <w:rStyle w:val="StyleUnderline"/>
        </w:rPr>
        <w:t xml:space="preserve">, Barrett countered, “I don’t want to be </w:t>
      </w:r>
      <w:r w:rsidRPr="00AA4799">
        <w:rPr>
          <w:rStyle w:val="Emphasis"/>
        </w:rPr>
        <w:t>responsible</w:t>
      </w:r>
      <w:r w:rsidRPr="00AA4799">
        <w:rPr>
          <w:rStyle w:val="StyleUnderline"/>
        </w:rPr>
        <w:t xml:space="preserve"> for </w:t>
      </w:r>
      <w:r w:rsidRPr="00AA4799">
        <w:rPr>
          <w:rStyle w:val="Emphasis"/>
        </w:rPr>
        <w:t>quantifying</w:t>
      </w:r>
      <w:r w:rsidRPr="00AA4799">
        <w:rPr>
          <w:rStyle w:val="StyleUnderline"/>
        </w:rPr>
        <w:t xml:space="preserve"> that risk</w:t>
      </w:r>
      <w:r w:rsidRPr="00326A1F">
        <w:rPr>
          <w:sz w:val="16"/>
        </w:rPr>
        <w:t>. I’m a judge, not an economist.”</w:t>
      </w:r>
    </w:p>
    <w:p w14:paraId="1F70B2F0" w14:textId="77777777" w:rsidR="00BB05CF" w:rsidRPr="00326A1F" w:rsidRDefault="00BB05CF" w:rsidP="00BB05CF">
      <w:pPr>
        <w:rPr>
          <w:sz w:val="16"/>
        </w:rPr>
      </w:pPr>
      <w:r w:rsidRPr="00326A1F">
        <w:rPr>
          <w:sz w:val="16"/>
        </w:rPr>
        <w:t>In an exchange with Clement later in the argument, Barrett also asked him to explain why, even if the court were to ultimately rule that Trump does have the power to fire Cook, the president is not permanently harmed by allowing her to remain in office for now.</w:t>
      </w:r>
    </w:p>
    <w:p w14:paraId="418D7329" w14:textId="77777777" w:rsidR="00BB05CF" w:rsidRPr="00326A1F" w:rsidRDefault="00BB05CF" w:rsidP="00BB05CF">
      <w:pPr>
        <w:rPr>
          <w:sz w:val="16"/>
        </w:rPr>
      </w:pPr>
      <w:r w:rsidRPr="00326A1F">
        <w:rPr>
          <w:sz w:val="16"/>
        </w:rPr>
        <w:t>Clement told the justices that the Trump administration had agreed that “the Fed is different at least for purposes of this case and that we can’t remove somebody just for policy disagreements.” Therefore, he said, “having somebody continuing in office just because you have a different conception of ‘for cause’ … doesn’t strike me as irreparable harm.” By contrast, he posited, “there are enormous irreparable harms” from allowing Trump to fire Cook now because of the unique role of the Fed in determining monetary policy and the extent to which “markets watch the Fed a little more closely than they watch really any other agency of government.”</w:t>
      </w:r>
    </w:p>
    <w:p w14:paraId="6A87BACB" w14:textId="77777777" w:rsidR="00BB05CF" w:rsidRPr="00326A1F" w:rsidRDefault="00BB05CF" w:rsidP="00BB05CF">
      <w:pPr>
        <w:rPr>
          <w:sz w:val="16"/>
        </w:rPr>
      </w:pPr>
      <w:r w:rsidRPr="002C7262">
        <w:rPr>
          <w:rStyle w:val="Emphasis"/>
          <w:highlight w:val="cyan"/>
        </w:rPr>
        <w:t>Kavanaugh</w:t>
      </w:r>
      <w:r w:rsidRPr="002C7262">
        <w:rPr>
          <w:rStyle w:val="StyleUnderline"/>
          <w:highlight w:val="cyan"/>
        </w:rPr>
        <w:t xml:space="preserve"> expressed concern about</w:t>
      </w:r>
      <w:r w:rsidRPr="00E67E4E">
        <w:rPr>
          <w:rStyle w:val="StyleUnderline"/>
        </w:rPr>
        <w:t xml:space="preserve"> the</w:t>
      </w:r>
      <w:r w:rsidRPr="00326A1F">
        <w:rPr>
          <w:sz w:val="16"/>
        </w:rPr>
        <w:t xml:space="preserve"> perceived </w:t>
      </w:r>
      <w:r w:rsidRPr="002C7262">
        <w:rPr>
          <w:rStyle w:val="Emphasis"/>
          <w:highlight w:val="cyan"/>
        </w:rPr>
        <w:t>independence</w:t>
      </w:r>
      <w:r w:rsidRPr="002C7262">
        <w:rPr>
          <w:rStyle w:val="StyleUnderline"/>
          <w:highlight w:val="cyan"/>
        </w:rPr>
        <w:t xml:space="preserve"> of the </w:t>
      </w:r>
      <w:r w:rsidRPr="002C7262">
        <w:rPr>
          <w:rStyle w:val="Emphasis"/>
          <w:highlight w:val="cyan"/>
        </w:rPr>
        <w:t>Fed</w:t>
      </w:r>
      <w:r w:rsidRPr="002C7262">
        <w:rPr>
          <w:rStyle w:val="StyleUnderline"/>
        </w:rPr>
        <w:t>e</w:t>
      </w:r>
      <w:r w:rsidRPr="003769E9">
        <w:rPr>
          <w:rStyle w:val="StyleUnderline"/>
        </w:rPr>
        <w:t>ral Reserve. He told Sauer</w:t>
      </w:r>
      <w:r w:rsidRPr="00326A1F">
        <w:rPr>
          <w:sz w:val="16"/>
        </w:rPr>
        <w:t xml:space="preserve"> that, “</w:t>
      </w:r>
      <w:r w:rsidRPr="00C90710">
        <w:rPr>
          <w:rStyle w:val="StyleUnderline"/>
        </w:rPr>
        <w:t>on</w:t>
      </w:r>
      <w:r w:rsidRPr="00326A1F">
        <w:rPr>
          <w:sz w:val="16"/>
        </w:rPr>
        <w:t xml:space="preserve"> … </w:t>
      </w:r>
      <w:r w:rsidRPr="00C90710">
        <w:rPr>
          <w:rStyle w:val="StyleUnderline"/>
        </w:rPr>
        <w:t xml:space="preserve">your </w:t>
      </w:r>
      <w:r w:rsidRPr="00681EDC">
        <w:rPr>
          <w:rStyle w:val="Emphasis"/>
        </w:rPr>
        <w:t>position</w:t>
      </w:r>
      <w:r w:rsidRPr="00C90710">
        <w:rPr>
          <w:rStyle w:val="StyleUnderline"/>
        </w:rPr>
        <w:t xml:space="preserve"> that there’s no judicial </w:t>
      </w:r>
      <w:r w:rsidRPr="00681EDC">
        <w:rPr>
          <w:rStyle w:val="Emphasis"/>
        </w:rPr>
        <w:t>review</w:t>
      </w:r>
      <w:r w:rsidRPr="00326A1F">
        <w:rPr>
          <w:sz w:val="16"/>
        </w:rPr>
        <w:t xml:space="preserve">” for the president’s determination that he has cause to fire a Fed governor, “no process required, no remedy available, a very low bar for cause that the president alone determines … </w:t>
      </w:r>
      <w:r w:rsidRPr="00C90710">
        <w:rPr>
          <w:rStyle w:val="StyleUnderline"/>
        </w:rPr>
        <w:t>that would</w:t>
      </w:r>
      <w:r w:rsidRPr="00326A1F">
        <w:rPr>
          <w:sz w:val="16"/>
        </w:rPr>
        <w:t xml:space="preserve"> weaken, if not </w:t>
      </w:r>
      <w:r w:rsidRPr="00C90710">
        <w:rPr>
          <w:rStyle w:val="Emphasis"/>
        </w:rPr>
        <w:t>shatter</w:t>
      </w:r>
      <w:r w:rsidRPr="00326A1F">
        <w:rPr>
          <w:sz w:val="16"/>
        </w:rPr>
        <w:t xml:space="preserve">, </w:t>
      </w:r>
      <w:r w:rsidRPr="00C90710">
        <w:rPr>
          <w:rStyle w:val="StyleUnderline"/>
        </w:rPr>
        <w:t xml:space="preserve">the independence of the </w:t>
      </w:r>
      <w:r w:rsidRPr="00202E3D">
        <w:rPr>
          <w:rStyle w:val="Emphasis"/>
        </w:rPr>
        <w:t>F</w:t>
      </w:r>
      <w:r w:rsidRPr="002A2851">
        <w:rPr>
          <w:rStyle w:val="Emphasis"/>
        </w:rPr>
        <w:t>ed</w:t>
      </w:r>
      <w:r w:rsidRPr="00326A1F">
        <w:rPr>
          <w:sz w:val="16"/>
        </w:rPr>
        <w:t>eral Reserve.”</w:t>
      </w:r>
    </w:p>
    <w:p w14:paraId="7415E1D9" w14:textId="77777777" w:rsidR="00BB05CF" w:rsidRPr="00326A1F" w:rsidRDefault="00BB05CF" w:rsidP="00BB05CF">
      <w:pPr>
        <w:rPr>
          <w:sz w:val="16"/>
        </w:rPr>
      </w:pPr>
      <w:r w:rsidRPr="00F3288A">
        <w:rPr>
          <w:rStyle w:val="StyleUnderline"/>
        </w:rPr>
        <w:t xml:space="preserve">Kavanaugh </w:t>
      </w:r>
      <w:r w:rsidRPr="002C7262">
        <w:rPr>
          <w:rStyle w:val="StyleUnderline"/>
          <w:highlight w:val="cyan"/>
        </w:rPr>
        <w:t>also</w:t>
      </w:r>
      <w:r w:rsidRPr="00F3288A">
        <w:rPr>
          <w:rStyle w:val="StyleUnderline"/>
        </w:rPr>
        <w:t xml:space="preserve"> cited</w:t>
      </w:r>
      <w:r w:rsidRPr="00326A1F">
        <w:rPr>
          <w:sz w:val="16"/>
        </w:rPr>
        <w:t xml:space="preserve"> what he described as </w:t>
      </w:r>
      <w:r w:rsidRPr="00EC37CC">
        <w:rPr>
          <w:rStyle w:val="StyleUnderline"/>
        </w:rPr>
        <w:t xml:space="preserve">the “real-world </w:t>
      </w:r>
      <w:r w:rsidRPr="00202E3D">
        <w:rPr>
          <w:rStyle w:val="Emphasis"/>
        </w:rPr>
        <w:t>effect</w:t>
      </w:r>
      <w:r w:rsidRPr="00EC37CC">
        <w:rPr>
          <w:rStyle w:val="StyleUnderline"/>
        </w:rPr>
        <w:t>” of a ruling for</w:t>
      </w:r>
      <w:r w:rsidRPr="00326A1F">
        <w:rPr>
          <w:sz w:val="16"/>
        </w:rPr>
        <w:t xml:space="preserve"> the </w:t>
      </w:r>
      <w:r w:rsidRPr="00EC37CC">
        <w:rPr>
          <w:rStyle w:val="Emphasis"/>
        </w:rPr>
        <w:t>Trump</w:t>
      </w:r>
      <w:r w:rsidRPr="00326A1F">
        <w:rPr>
          <w:sz w:val="16"/>
        </w:rPr>
        <w:t xml:space="preserve"> administration: </w:t>
      </w:r>
      <w:r w:rsidRPr="002C7262">
        <w:rPr>
          <w:rStyle w:val="StyleUnderline"/>
        </w:rPr>
        <w:t xml:space="preserve">if the court </w:t>
      </w:r>
      <w:r w:rsidRPr="002C7262">
        <w:rPr>
          <w:rStyle w:val="Emphasis"/>
        </w:rPr>
        <w:t>allows</w:t>
      </w:r>
      <w:r w:rsidRPr="00690A24">
        <w:rPr>
          <w:rStyle w:val="StyleUnderline"/>
        </w:rPr>
        <w:t xml:space="preserve"> Trump to remove Cook, “what goes around comes around,” and </w:t>
      </w:r>
      <w:r w:rsidRPr="002C7262">
        <w:rPr>
          <w:rStyle w:val="StyleUnderline"/>
          <w:highlight w:val="cyan"/>
        </w:rPr>
        <w:t xml:space="preserve">a </w:t>
      </w:r>
      <w:r w:rsidRPr="002C7262">
        <w:rPr>
          <w:rStyle w:val="Emphasis"/>
          <w:highlight w:val="cyan"/>
        </w:rPr>
        <w:t>future Dem</w:t>
      </w:r>
      <w:r w:rsidRPr="00690A24">
        <w:rPr>
          <w:rStyle w:val="StyleUnderline"/>
        </w:rPr>
        <w:t xml:space="preserve">ocratic president </w:t>
      </w:r>
      <w:r w:rsidRPr="002C7262">
        <w:rPr>
          <w:rStyle w:val="StyleUnderline"/>
          <w:highlight w:val="cyan"/>
        </w:rPr>
        <w:t xml:space="preserve">will remove </w:t>
      </w:r>
      <w:r w:rsidRPr="00DA1D41">
        <w:rPr>
          <w:rStyle w:val="Emphasis"/>
          <w:highlight w:val="cyan"/>
        </w:rPr>
        <w:t>Republican</w:t>
      </w:r>
      <w:r w:rsidRPr="00DA1D41">
        <w:rPr>
          <w:rStyle w:val="StyleUnderline"/>
        </w:rPr>
        <w:t xml:space="preserve"> appointee</w:t>
      </w:r>
      <w:r w:rsidRPr="002C7262">
        <w:rPr>
          <w:rStyle w:val="Emphasis"/>
          <w:highlight w:val="cyan"/>
        </w:rPr>
        <w:t>s</w:t>
      </w:r>
      <w:r w:rsidRPr="00690A24">
        <w:rPr>
          <w:rStyle w:val="StyleUnderline"/>
        </w:rPr>
        <w:t xml:space="preserve"> </w:t>
      </w:r>
      <w:r w:rsidRPr="0087465D">
        <w:rPr>
          <w:rStyle w:val="StyleUnderline"/>
        </w:rPr>
        <w:t>to the Fed</w:t>
      </w:r>
      <w:r w:rsidRPr="00326A1F">
        <w:rPr>
          <w:sz w:val="16"/>
        </w:rPr>
        <w:t>. When Sauer demurred, telling Kavanaugh that he “cannot predict” what might happen in the future, Kavanaugh retorted that “history is a pretty good guide. Once these tools are unleashed, they are used by both sides and usually more the second time around.”</w:t>
      </w:r>
    </w:p>
    <w:p w14:paraId="06863573" w14:textId="77777777" w:rsidR="00BB05CF" w:rsidRPr="00326A1F" w:rsidRDefault="00BB05CF" w:rsidP="00BB05CF">
      <w:pPr>
        <w:rPr>
          <w:sz w:val="16"/>
        </w:rPr>
      </w:pPr>
      <w:r w:rsidRPr="00326A1F">
        <w:rPr>
          <w:sz w:val="16"/>
        </w:rPr>
        <w:t xml:space="preserve">Toward the end of Clement’s time at the lectern, </w:t>
      </w:r>
      <w:r w:rsidRPr="00430F93">
        <w:rPr>
          <w:rStyle w:val="Emphasis"/>
        </w:rPr>
        <w:t>Kavanaugh</w:t>
      </w:r>
      <w:r w:rsidRPr="00666D38">
        <w:rPr>
          <w:rStyle w:val="StyleUnderline"/>
        </w:rPr>
        <w:t xml:space="preserve"> was looking for what he described as the “</w:t>
      </w:r>
      <w:r w:rsidRPr="00430F93">
        <w:rPr>
          <w:rStyle w:val="Emphasis"/>
        </w:rPr>
        <w:t>simplest</w:t>
      </w:r>
      <w:r w:rsidRPr="00666D38">
        <w:rPr>
          <w:rStyle w:val="StyleUnderline"/>
        </w:rPr>
        <w:t xml:space="preserve"> way … to </w:t>
      </w:r>
      <w:r w:rsidRPr="00B4399A">
        <w:rPr>
          <w:rStyle w:val="Emphasis"/>
        </w:rPr>
        <w:t>decide</w:t>
      </w:r>
      <w:r w:rsidRPr="00666D38">
        <w:rPr>
          <w:rStyle w:val="StyleUnderline"/>
        </w:rPr>
        <w:t>” the case</w:t>
      </w:r>
      <w:r w:rsidRPr="00326A1F">
        <w:rPr>
          <w:sz w:val="16"/>
        </w:rPr>
        <w:t xml:space="preserve">. Would it be </w:t>
      </w:r>
      <w:r w:rsidRPr="00826FF9">
        <w:rPr>
          <w:rStyle w:val="StyleUnderline"/>
        </w:rPr>
        <w:t xml:space="preserve">for the court to </w:t>
      </w:r>
      <w:r w:rsidRPr="00B4399A">
        <w:rPr>
          <w:rStyle w:val="Emphasis"/>
        </w:rPr>
        <w:t>deny</w:t>
      </w:r>
      <w:r w:rsidRPr="00826FF9">
        <w:rPr>
          <w:rStyle w:val="StyleUnderline"/>
        </w:rPr>
        <w:t xml:space="preserve"> the Trump administration’s request to </w:t>
      </w:r>
      <w:r w:rsidRPr="00B4399A">
        <w:rPr>
          <w:rStyle w:val="Emphasis"/>
        </w:rPr>
        <w:t>pause</w:t>
      </w:r>
      <w:r w:rsidRPr="00826FF9">
        <w:rPr>
          <w:rStyle w:val="StyleUnderline"/>
        </w:rPr>
        <w:t xml:space="preserve"> Cobb’s order</w:t>
      </w:r>
      <w:r w:rsidRPr="00326A1F">
        <w:rPr>
          <w:sz w:val="16"/>
        </w:rPr>
        <w:t>, on the ground that Cook had not had sufficient process before she was fired?</w:t>
      </w:r>
    </w:p>
    <w:p w14:paraId="65BD3ABE" w14:textId="77777777" w:rsidR="00BB05CF" w:rsidRPr="00326A1F" w:rsidRDefault="00BB05CF" w:rsidP="00BB05CF">
      <w:pPr>
        <w:rPr>
          <w:sz w:val="16"/>
        </w:rPr>
      </w:pPr>
      <w:r w:rsidRPr="00326A1F">
        <w:rPr>
          <w:sz w:val="16"/>
        </w:rPr>
        <w:t>Clement agreed that it would be, but with a caveat. Such a ruling, he said, would “maximize[] the chances” that the dispute would return to the justices again in the future.</w:t>
      </w:r>
    </w:p>
    <w:p w14:paraId="27836D2E" w14:textId="77777777" w:rsidR="00BB05CF" w:rsidRDefault="00BB05CF" w:rsidP="00BB05CF">
      <w:pPr>
        <w:rPr>
          <w:sz w:val="16"/>
        </w:rPr>
      </w:pPr>
      <w:r w:rsidRPr="00E0458D">
        <w:rPr>
          <w:rStyle w:val="StyleUnderline"/>
          <w:highlight w:val="cyan"/>
        </w:rPr>
        <w:t>A decision</w:t>
      </w:r>
      <w:r w:rsidRPr="002F5BE6">
        <w:rPr>
          <w:rStyle w:val="StyleUnderline"/>
        </w:rPr>
        <w:t xml:space="preserve"> in the case </w:t>
      </w:r>
      <w:r w:rsidRPr="00E0458D">
        <w:rPr>
          <w:rStyle w:val="StyleUnderline"/>
          <w:highlight w:val="cyan"/>
        </w:rPr>
        <w:t xml:space="preserve">is </w:t>
      </w:r>
      <w:r w:rsidRPr="00E0458D">
        <w:rPr>
          <w:rStyle w:val="Emphasis"/>
          <w:highlight w:val="cyan"/>
        </w:rPr>
        <w:t>expected</w:t>
      </w:r>
      <w:r w:rsidRPr="00E0458D">
        <w:rPr>
          <w:rStyle w:val="StyleUnderline"/>
          <w:highlight w:val="cyan"/>
        </w:rPr>
        <w:t xml:space="preserve"> by </w:t>
      </w:r>
      <w:r w:rsidRPr="00E0458D">
        <w:rPr>
          <w:rStyle w:val="Emphasis"/>
          <w:highlight w:val="cyan"/>
        </w:rPr>
        <w:t>summer</w:t>
      </w:r>
      <w:r w:rsidRPr="00326A1F">
        <w:rPr>
          <w:sz w:val="16"/>
        </w:rPr>
        <w:t>.</w:t>
      </w:r>
    </w:p>
    <w:p w14:paraId="78005599" w14:textId="77777777" w:rsidR="00BB05CF" w:rsidRPr="00EA23D0" w:rsidRDefault="00BB05CF" w:rsidP="00BB05CF">
      <w:pPr>
        <w:pStyle w:val="Heading4"/>
      </w:pPr>
      <w:r w:rsidRPr="00EA23D0">
        <w:t xml:space="preserve">Balancing is </w:t>
      </w:r>
      <w:r w:rsidRPr="00EA23D0">
        <w:rPr>
          <w:u w:val="single"/>
        </w:rPr>
        <w:t>ironclad</w:t>
      </w:r>
      <w:r w:rsidRPr="00EA23D0">
        <w:t xml:space="preserve">---capital is </w:t>
      </w:r>
      <w:r w:rsidRPr="00EA23D0">
        <w:rPr>
          <w:u w:val="single"/>
        </w:rPr>
        <w:t>necessary</w:t>
      </w:r>
      <w:r w:rsidRPr="00EA23D0">
        <w:t xml:space="preserve"> to </w:t>
      </w:r>
      <w:r w:rsidRPr="00EA23D0">
        <w:rPr>
          <w:u w:val="single"/>
        </w:rPr>
        <w:t>pick</w:t>
      </w:r>
      <w:r w:rsidRPr="00EA23D0">
        <w:t xml:space="preserve"> and </w:t>
      </w:r>
      <w:r w:rsidRPr="00EA23D0">
        <w:rPr>
          <w:u w:val="single"/>
        </w:rPr>
        <w:t>choose</w:t>
      </w:r>
      <w:r w:rsidRPr="00EA23D0">
        <w:t xml:space="preserve"> fights.</w:t>
      </w:r>
    </w:p>
    <w:p w14:paraId="3FE0D142" w14:textId="77777777" w:rsidR="00BB05CF" w:rsidRDefault="00BB05CF" w:rsidP="00BB05CF">
      <w:r w:rsidRPr="00467C6B">
        <w:rPr>
          <w:rStyle w:val="Style13ptBold"/>
        </w:rPr>
        <w:t>Vladeck ’25</w:t>
      </w:r>
      <w:r>
        <w:t xml:space="preserve"> [Stephen; July 10; Agnes Williams Sesquicentennial Professor of Federal Courts at Georgetown University Law Center, J.D. from Yale Law School; One First, “Bonus 165: The Appeasement Thesis,” https://www.stevevladeck.com/p/bonus-165-the-appeasement-thesis]</w:t>
      </w:r>
    </w:p>
    <w:p w14:paraId="2EC8A26D" w14:textId="77777777" w:rsidR="00BB05CF" w:rsidRPr="00467C6B" w:rsidRDefault="00BB05CF" w:rsidP="00BB05CF">
      <w:pPr>
        <w:rPr>
          <w:rFonts w:eastAsia="Calibri"/>
          <w:sz w:val="16"/>
          <w:szCs w:val="28"/>
        </w:rPr>
      </w:pPr>
      <w:r w:rsidRPr="00467C6B">
        <w:rPr>
          <w:rFonts w:eastAsia="Calibri"/>
          <w:sz w:val="16"/>
        </w:rPr>
        <w:t xml:space="preserve">The defense, perhaps best articulated by University of Chicago law professor Will Baude in a written exchange with me and University of Pennsylvania law professor Kate Shaw in the New York Times, is that </w:t>
      </w:r>
      <w:r w:rsidRPr="00467C6B">
        <w:rPr>
          <w:sz w:val="16"/>
        </w:rPr>
        <w:t xml:space="preserve">the justices in the majority in all of these cases, especially </w:t>
      </w:r>
      <w:r w:rsidRPr="00014523">
        <w:rPr>
          <w:rFonts w:eastAsia="Calibri"/>
          <w:u w:val="single"/>
        </w:rPr>
        <w:t xml:space="preserve">the </w:t>
      </w:r>
      <w:r w:rsidRPr="00467C6B">
        <w:rPr>
          <w:rStyle w:val="Emphasis"/>
        </w:rPr>
        <w:t>Roberts</w:t>
      </w:r>
      <w:r w:rsidRPr="00467C6B">
        <w:rPr>
          <w:rStyle w:val="StyleUnderline"/>
        </w:rPr>
        <w:t>/</w:t>
      </w:r>
      <w:r w:rsidRPr="00467C6B">
        <w:rPr>
          <w:rStyle w:val="Emphasis"/>
        </w:rPr>
        <w:t>Kavanaugh</w:t>
      </w:r>
      <w:r w:rsidRPr="00467C6B">
        <w:rPr>
          <w:rStyle w:val="StyleUnderline"/>
        </w:rPr>
        <w:t>/</w:t>
      </w:r>
      <w:r w:rsidRPr="00467C6B">
        <w:rPr>
          <w:rStyle w:val="Emphasis"/>
        </w:rPr>
        <w:t>Barrett</w:t>
      </w:r>
      <w:r w:rsidRPr="00467C6B">
        <w:rPr>
          <w:rFonts w:eastAsia="Calibri"/>
          <w:u w:val="single"/>
        </w:rPr>
        <w:t xml:space="preserve"> </w:t>
      </w:r>
      <w:r w:rsidRPr="00467C6B">
        <w:rPr>
          <w:rStyle w:val="StyleUnderline"/>
          <w:highlight w:val="cyan"/>
        </w:rPr>
        <w:t>trio</w:t>
      </w:r>
      <w:r w:rsidRPr="00467C6B">
        <w:rPr>
          <w:rStyle w:val="StyleUnderline"/>
        </w:rPr>
        <w:t xml:space="preserve">, are </w:t>
      </w:r>
      <w:r w:rsidRPr="00467C6B">
        <w:rPr>
          <w:rStyle w:val="Emphasis"/>
          <w:highlight w:val="cyan"/>
        </w:rPr>
        <w:t>picking</w:t>
      </w:r>
      <w:r w:rsidRPr="00467C6B">
        <w:rPr>
          <w:rStyle w:val="StyleUnderline"/>
        </w:rPr>
        <w:t xml:space="preserve"> their </w:t>
      </w:r>
      <w:r w:rsidRPr="00467C6B">
        <w:rPr>
          <w:rStyle w:val="Emphasis"/>
          <w:highlight w:val="cyan"/>
        </w:rPr>
        <w:t>battles</w:t>
      </w:r>
      <w:r w:rsidRPr="00467C6B">
        <w:rPr>
          <w:rFonts w:eastAsia="Calibri"/>
          <w:sz w:val="16"/>
        </w:rPr>
        <w:t xml:space="preserve">—that </w:t>
      </w:r>
      <w:r w:rsidRPr="00467C6B">
        <w:rPr>
          <w:rFonts w:eastAsia="Calibri"/>
          <w:highlight w:val="cyan"/>
          <w:u w:val="single"/>
        </w:rPr>
        <w:t xml:space="preserve">they are </w:t>
      </w:r>
      <w:r w:rsidRPr="00467C6B">
        <w:rPr>
          <w:rStyle w:val="Emphasis"/>
          <w:highlight w:val="cyan"/>
        </w:rPr>
        <w:t>wary</w:t>
      </w:r>
      <w:r w:rsidRPr="00467C6B">
        <w:rPr>
          <w:rFonts w:eastAsia="Calibri"/>
          <w:highlight w:val="cyan"/>
          <w:u w:val="single"/>
        </w:rPr>
        <w:t xml:space="preserve"> </w:t>
      </w:r>
      <w:r w:rsidRPr="00014523">
        <w:rPr>
          <w:rFonts w:eastAsia="Calibri"/>
          <w:highlight w:val="cyan"/>
          <w:u w:val="single"/>
        </w:rPr>
        <w:t>of</w:t>
      </w:r>
      <w:r w:rsidRPr="00014523">
        <w:rPr>
          <w:rFonts w:eastAsia="Calibri"/>
          <w:u w:val="single"/>
        </w:rPr>
        <w:t xml:space="preserve"> the Court’s </w:t>
      </w:r>
      <w:r w:rsidRPr="00467C6B">
        <w:rPr>
          <w:rStyle w:val="Emphasis"/>
        </w:rPr>
        <w:t>ability</w:t>
      </w:r>
      <w:r w:rsidRPr="00014523">
        <w:rPr>
          <w:rFonts w:eastAsia="Calibri"/>
          <w:u w:val="single"/>
        </w:rPr>
        <w:t xml:space="preserve"> to </w:t>
      </w:r>
      <w:r w:rsidRPr="00467C6B">
        <w:rPr>
          <w:rStyle w:val="Emphasis"/>
        </w:rPr>
        <w:t xml:space="preserve">withstand </w:t>
      </w:r>
      <w:r w:rsidRPr="00467C6B">
        <w:rPr>
          <w:rStyle w:val="Emphasis"/>
          <w:highlight w:val="cyan"/>
        </w:rPr>
        <w:t>repeated</w:t>
      </w:r>
      <w:r w:rsidRPr="00467C6B">
        <w:rPr>
          <w:rStyle w:val="StyleUnderline"/>
          <w:highlight w:val="cyan"/>
        </w:rPr>
        <w:t xml:space="preserve"> confrontations with</w:t>
      </w:r>
      <w:r w:rsidRPr="00467C6B">
        <w:rPr>
          <w:rFonts w:eastAsia="Calibri"/>
          <w:sz w:val="16"/>
        </w:rPr>
        <w:t xml:space="preserve"> President </w:t>
      </w:r>
      <w:r w:rsidRPr="00467C6B">
        <w:rPr>
          <w:rStyle w:val="Emphasis"/>
          <w:highlight w:val="cyan"/>
        </w:rPr>
        <w:t>Trump</w:t>
      </w:r>
      <w:r w:rsidRPr="00467C6B">
        <w:rPr>
          <w:rStyle w:val="StyleUnderline"/>
        </w:rPr>
        <w:t>, and so</w:t>
      </w:r>
      <w:r w:rsidRPr="00014523">
        <w:rPr>
          <w:rFonts w:eastAsia="Calibri"/>
          <w:u w:val="single"/>
        </w:rPr>
        <w:t xml:space="preserve"> are </w:t>
      </w:r>
      <w:r w:rsidRPr="00014523">
        <w:rPr>
          <w:rFonts w:eastAsia="Calibri"/>
          <w:highlight w:val="cyan"/>
          <w:u w:val="single"/>
        </w:rPr>
        <w:t>using</w:t>
      </w:r>
      <w:r w:rsidRPr="00467C6B">
        <w:rPr>
          <w:rFonts w:eastAsia="Calibri"/>
          <w:sz w:val="16"/>
        </w:rPr>
        <w:t xml:space="preserve"> (mostly) </w:t>
      </w:r>
      <w:r w:rsidRPr="00467C6B">
        <w:rPr>
          <w:rStyle w:val="Emphasis"/>
          <w:highlight w:val="cyan"/>
        </w:rPr>
        <w:t>unexplained</w:t>
      </w:r>
      <w:r w:rsidRPr="00014523">
        <w:rPr>
          <w:rFonts w:eastAsia="Calibri"/>
          <w:u w:val="single"/>
        </w:rPr>
        <w:t xml:space="preserve"> grants</w:t>
      </w:r>
      <w:r w:rsidRPr="00467C6B">
        <w:rPr>
          <w:rFonts w:eastAsia="Calibri"/>
          <w:sz w:val="16"/>
          <w:szCs w:val="16"/>
        </w:rPr>
        <w:t xml:space="preserve"> </w:t>
      </w:r>
      <w:r w:rsidRPr="00467C6B">
        <w:rPr>
          <w:sz w:val="16"/>
        </w:rPr>
        <w:t>of emergency relief</w:t>
      </w:r>
      <w:r w:rsidRPr="00467C6B">
        <w:rPr>
          <w:rFonts w:eastAsia="Calibri"/>
          <w:sz w:val="16"/>
          <w:szCs w:val="16"/>
        </w:rPr>
        <w:t xml:space="preserve"> </w:t>
      </w:r>
      <w:r w:rsidRPr="00467C6B">
        <w:rPr>
          <w:rFonts w:eastAsia="Calibri"/>
          <w:highlight w:val="cyan"/>
          <w:u w:val="single"/>
        </w:rPr>
        <w:t>as</w:t>
      </w:r>
      <w:r w:rsidRPr="00467C6B">
        <w:rPr>
          <w:rFonts w:eastAsia="Calibri"/>
          <w:u w:val="single"/>
        </w:rPr>
        <w:t xml:space="preserve"> a </w:t>
      </w:r>
      <w:r w:rsidRPr="00467C6B">
        <w:rPr>
          <w:rFonts w:eastAsia="Calibri"/>
          <w:highlight w:val="cyan"/>
          <w:u w:val="single"/>
        </w:rPr>
        <w:t xml:space="preserve">way of </w:t>
      </w:r>
      <w:r w:rsidRPr="00467C6B">
        <w:rPr>
          <w:rStyle w:val="Emphasis"/>
          <w:highlight w:val="cyan"/>
        </w:rPr>
        <w:t>lowering</w:t>
      </w:r>
      <w:r w:rsidRPr="00014523">
        <w:rPr>
          <w:rFonts w:eastAsia="Calibri"/>
          <w:u w:val="single"/>
        </w:rPr>
        <w:t xml:space="preserve"> the </w:t>
      </w:r>
      <w:r w:rsidRPr="00467C6B">
        <w:rPr>
          <w:rStyle w:val="Emphasis"/>
          <w:highlight w:val="cyan"/>
        </w:rPr>
        <w:t>interbranch temp</w:t>
      </w:r>
      <w:r w:rsidRPr="00467C6B">
        <w:rPr>
          <w:rStyle w:val="StyleUnderline"/>
        </w:rPr>
        <w:t>erature</w:t>
      </w:r>
      <w:r w:rsidRPr="00467C6B">
        <w:rPr>
          <w:rFonts w:eastAsia="Calibri"/>
          <w:sz w:val="16"/>
        </w:rPr>
        <w:t xml:space="preserve">. On this </w:t>
      </w:r>
      <w:r w:rsidRPr="00467C6B">
        <w:rPr>
          <w:sz w:val="16"/>
        </w:rPr>
        <w:t xml:space="preserve">theory, by letting the President carry on with much of what he is doing without (in most cases) committing to substantive endorsements of the executive branch’s behavior, </w:t>
      </w:r>
      <w:r w:rsidRPr="00467C6B">
        <w:rPr>
          <w:rStyle w:val="StyleUnderline"/>
        </w:rPr>
        <w:t xml:space="preserve">the </w:t>
      </w:r>
      <w:r w:rsidRPr="00467C6B">
        <w:rPr>
          <w:rStyle w:val="StyleUnderline"/>
          <w:highlight w:val="cyan"/>
        </w:rPr>
        <w:t xml:space="preserve">justices </w:t>
      </w:r>
      <w:r w:rsidRPr="00467C6B">
        <w:rPr>
          <w:rStyle w:val="Emphasis"/>
          <w:highlight w:val="cyan"/>
        </w:rPr>
        <w:t>preserve</w:t>
      </w:r>
      <w:r w:rsidRPr="00467C6B">
        <w:rPr>
          <w:rStyle w:val="StyleUnderline"/>
          <w:highlight w:val="cyan"/>
        </w:rPr>
        <w:t xml:space="preserve"> their </w:t>
      </w:r>
      <w:r w:rsidRPr="00467C6B">
        <w:rPr>
          <w:rStyle w:val="Emphasis"/>
          <w:highlight w:val="cyan"/>
        </w:rPr>
        <w:t>capital</w:t>
      </w:r>
      <w:r w:rsidRPr="00467C6B">
        <w:rPr>
          <w:rStyle w:val="StyleUnderline"/>
          <w:highlight w:val="cyan"/>
        </w:rPr>
        <w:t xml:space="preserve"> to </w:t>
      </w:r>
      <w:r w:rsidRPr="00467C6B">
        <w:rPr>
          <w:rStyle w:val="Emphasis"/>
          <w:highlight w:val="cyan"/>
        </w:rPr>
        <w:t>repudiate</w:t>
      </w:r>
      <w:r w:rsidRPr="00467C6B">
        <w:rPr>
          <w:rStyle w:val="StyleUnderline"/>
        </w:rPr>
        <w:t xml:space="preserve"> the </w:t>
      </w:r>
      <w:r w:rsidRPr="00467C6B">
        <w:rPr>
          <w:rStyle w:val="StyleUnderline"/>
          <w:highlight w:val="cyan"/>
        </w:rPr>
        <w:t>actions on</w:t>
      </w:r>
      <w:r w:rsidRPr="00467C6B">
        <w:rPr>
          <w:rStyle w:val="StyleUnderline"/>
        </w:rPr>
        <w:t xml:space="preserve"> the </w:t>
      </w:r>
      <w:r w:rsidRPr="00467C6B">
        <w:rPr>
          <w:rStyle w:val="Emphasis"/>
          <w:highlight w:val="cyan"/>
        </w:rPr>
        <w:t>merits</w:t>
      </w:r>
      <w:r w:rsidRPr="00467C6B">
        <w:rPr>
          <w:rStyle w:val="StyleUnderline"/>
          <w:highlight w:val="cyan"/>
        </w:rPr>
        <w:t xml:space="preserve"> </w:t>
      </w:r>
      <w:r w:rsidRPr="00467C6B">
        <w:rPr>
          <w:rStyle w:val="Emphasis"/>
          <w:highlight w:val="cyan"/>
        </w:rPr>
        <w:t>if</w:t>
      </w:r>
      <w:r w:rsidRPr="00467C6B">
        <w:rPr>
          <w:rStyle w:val="StyleUnderline"/>
          <w:highlight w:val="cyan"/>
        </w:rPr>
        <w:t xml:space="preserve"> and </w:t>
      </w:r>
      <w:r w:rsidRPr="00467C6B">
        <w:rPr>
          <w:rStyle w:val="Emphasis"/>
          <w:highlight w:val="cyan"/>
        </w:rPr>
        <w:t>when</w:t>
      </w:r>
      <w:r w:rsidRPr="00467C6B">
        <w:rPr>
          <w:rStyle w:val="StyleUnderline"/>
        </w:rPr>
        <w:t xml:space="preserve"> they have </w:t>
      </w:r>
      <w:r w:rsidRPr="00467C6B">
        <w:rPr>
          <w:rStyle w:val="Emphasis"/>
          <w:highlight w:val="cyan"/>
        </w:rPr>
        <w:t>no choice</w:t>
      </w:r>
      <w:r w:rsidRPr="00467C6B">
        <w:rPr>
          <w:rStyle w:val="StyleUnderline"/>
          <w:highlight w:val="cyan"/>
        </w:rPr>
        <w:t xml:space="preserve"> but to</w:t>
      </w:r>
      <w:r w:rsidRPr="00467C6B">
        <w:rPr>
          <w:rStyle w:val="StyleUnderline"/>
        </w:rPr>
        <w:t xml:space="preserve"> rule </w:t>
      </w:r>
      <w:r w:rsidRPr="00467C6B">
        <w:rPr>
          <w:rStyle w:val="Emphasis"/>
        </w:rPr>
        <w:t>up</w:t>
      </w:r>
      <w:r w:rsidRPr="00467C6B">
        <w:rPr>
          <w:rStyle w:val="StyleUnderline"/>
        </w:rPr>
        <w:t xml:space="preserve"> or </w:t>
      </w:r>
      <w:r w:rsidRPr="00467C6B">
        <w:rPr>
          <w:rStyle w:val="Emphasis"/>
        </w:rPr>
        <w:t>down</w:t>
      </w:r>
      <w:r w:rsidRPr="00467C6B">
        <w:rPr>
          <w:rStyle w:val="StyleUnderline"/>
        </w:rPr>
        <w:t xml:space="preserve"> </w:t>
      </w:r>
      <w:r w:rsidRPr="00467C6B">
        <w:rPr>
          <w:rStyle w:val="StyleUnderline"/>
          <w:highlight w:val="cyan"/>
        </w:rPr>
        <w:t>on</w:t>
      </w:r>
      <w:r w:rsidRPr="00467C6B">
        <w:rPr>
          <w:rStyle w:val="StyleUnderline"/>
        </w:rPr>
        <w:t xml:space="preserve"> their </w:t>
      </w:r>
      <w:r w:rsidRPr="00467C6B">
        <w:rPr>
          <w:rStyle w:val="Emphasis"/>
          <w:highlight w:val="cyan"/>
        </w:rPr>
        <w:t>substantive validity</w:t>
      </w:r>
      <w:r w:rsidRPr="00467C6B">
        <w:rPr>
          <w:rFonts w:eastAsia="Calibri"/>
          <w:sz w:val="16"/>
          <w:szCs w:val="16"/>
        </w:rPr>
        <w:t>.</w:t>
      </w:r>
    </w:p>
    <w:p w14:paraId="620BF415" w14:textId="77777777" w:rsidR="00BB05CF" w:rsidRPr="00014523" w:rsidRDefault="00BB05CF" w:rsidP="00BB05CF">
      <w:pPr>
        <w:rPr>
          <w:rFonts w:eastAsia="Calibri"/>
          <w:u w:val="single"/>
        </w:rPr>
      </w:pPr>
      <w:r w:rsidRPr="00467C6B">
        <w:rPr>
          <w:rFonts w:eastAsia="Calibri"/>
          <w:sz w:val="16"/>
        </w:rPr>
        <w:t xml:space="preserve">In essence, this a thesis of appeasement—that </w:t>
      </w:r>
      <w:r w:rsidRPr="00014523">
        <w:rPr>
          <w:rFonts w:eastAsia="Calibri"/>
          <w:u w:val="single"/>
        </w:rPr>
        <w:t xml:space="preserve">the </w:t>
      </w:r>
      <w:r w:rsidRPr="00467C6B">
        <w:rPr>
          <w:rFonts w:eastAsia="Calibri"/>
          <w:highlight w:val="cyan"/>
          <w:u w:val="single"/>
        </w:rPr>
        <w:t xml:space="preserve">Court is </w:t>
      </w:r>
      <w:r w:rsidRPr="00467C6B">
        <w:rPr>
          <w:rStyle w:val="Emphasis"/>
          <w:highlight w:val="cyan"/>
        </w:rPr>
        <w:t>letting</w:t>
      </w:r>
      <w:r w:rsidRPr="00014523">
        <w:rPr>
          <w:rFonts w:eastAsia="Calibri"/>
          <w:u w:val="single"/>
        </w:rPr>
        <w:t xml:space="preserve"> the President win these “</w:t>
      </w:r>
      <w:r w:rsidRPr="00467C6B">
        <w:rPr>
          <w:rStyle w:val="Emphasis"/>
          <w:highlight w:val="cyan"/>
        </w:rPr>
        <w:t>small</w:t>
      </w:r>
      <w:r w:rsidRPr="00467C6B">
        <w:rPr>
          <w:rStyle w:val="StyleUnderline"/>
        </w:rPr>
        <w:t xml:space="preserve">” </w:t>
      </w:r>
      <w:r w:rsidRPr="00467C6B">
        <w:rPr>
          <w:rStyle w:val="Emphasis"/>
          <w:highlight w:val="cyan"/>
        </w:rPr>
        <w:t>fights</w:t>
      </w:r>
      <w:r w:rsidRPr="00014523">
        <w:rPr>
          <w:rFonts w:eastAsia="Calibri"/>
          <w:u w:val="single"/>
        </w:rPr>
        <w:t xml:space="preserve"> in the hope that it </w:t>
      </w:r>
      <w:r w:rsidRPr="00014523">
        <w:rPr>
          <w:rFonts w:eastAsia="Calibri"/>
          <w:highlight w:val="cyan"/>
          <w:u w:val="single"/>
        </w:rPr>
        <w:t>will</w:t>
      </w:r>
      <w:r w:rsidRPr="00014523">
        <w:rPr>
          <w:rFonts w:eastAsia="Calibri"/>
          <w:u w:val="single"/>
        </w:rPr>
        <w:t xml:space="preserve"> either </w:t>
      </w:r>
      <w:r w:rsidRPr="00467C6B">
        <w:rPr>
          <w:rStyle w:val="Emphasis"/>
          <w:highlight w:val="cyan"/>
        </w:rPr>
        <w:t>moot</w:t>
      </w:r>
      <w:r w:rsidRPr="00014523">
        <w:rPr>
          <w:rFonts w:eastAsia="Calibri"/>
          <w:u w:val="single"/>
        </w:rPr>
        <w:t xml:space="preserve"> the </w:t>
      </w:r>
      <w:r w:rsidRPr="00014523">
        <w:rPr>
          <w:rFonts w:eastAsia="Calibri"/>
          <w:highlight w:val="cyan"/>
          <w:u w:val="single"/>
        </w:rPr>
        <w:t xml:space="preserve">need for </w:t>
      </w:r>
      <w:r w:rsidRPr="00467C6B">
        <w:rPr>
          <w:rStyle w:val="Emphasis"/>
          <w:highlight w:val="cyan"/>
        </w:rPr>
        <w:t>big fights</w:t>
      </w:r>
      <w:r w:rsidRPr="00014523">
        <w:rPr>
          <w:rFonts w:eastAsia="Calibri"/>
          <w:highlight w:val="cyan"/>
          <w:u w:val="single"/>
        </w:rPr>
        <w:t xml:space="preserve"> down</w:t>
      </w:r>
      <w:r w:rsidRPr="00467C6B">
        <w:rPr>
          <w:rFonts w:eastAsia="Calibri"/>
          <w:u w:val="single"/>
        </w:rPr>
        <w:t xml:space="preserve"> the </w:t>
      </w:r>
      <w:r w:rsidRPr="00467C6B">
        <w:rPr>
          <w:rStyle w:val="Emphasis"/>
          <w:highlight w:val="cyan"/>
        </w:rPr>
        <w:t>road</w:t>
      </w:r>
      <w:r w:rsidRPr="00014523">
        <w:rPr>
          <w:rFonts w:eastAsia="Calibri"/>
          <w:highlight w:val="cyan"/>
          <w:u w:val="single"/>
        </w:rPr>
        <w:t xml:space="preserve"> or</w:t>
      </w:r>
      <w:r w:rsidRPr="00014523">
        <w:rPr>
          <w:rFonts w:eastAsia="Calibri"/>
          <w:u w:val="single"/>
        </w:rPr>
        <w:t xml:space="preserve">, at the very least, </w:t>
      </w:r>
      <w:r w:rsidRPr="00467C6B">
        <w:rPr>
          <w:rStyle w:val="Emphasis"/>
          <w:highlight w:val="cyan"/>
        </w:rPr>
        <w:t>arm</w:t>
      </w:r>
      <w:r w:rsidRPr="00467C6B">
        <w:rPr>
          <w:rFonts w:eastAsia="Calibri"/>
          <w:u w:val="single"/>
        </w:rPr>
        <w:t xml:space="preserve"> the </w:t>
      </w:r>
      <w:r w:rsidRPr="00467C6B">
        <w:rPr>
          <w:rFonts w:eastAsia="Calibri"/>
          <w:highlight w:val="cyan"/>
          <w:u w:val="single"/>
        </w:rPr>
        <w:t xml:space="preserve">Court with a </w:t>
      </w:r>
      <w:r w:rsidRPr="00467C6B">
        <w:rPr>
          <w:rStyle w:val="Emphasis"/>
          <w:highlight w:val="cyan"/>
        </w:rPr>
        <w:t>larger reservoir</w:t>
      </w:r>
      <w:r w:rsidRPr="00467C6B">
        <w:rPr>
          <w:rFonts w:eastAsia="Calibri"/>
          <w:highlight w:val="cyan"/>
          <w:u w:val="single"/>
        </w:rPr>
        <w:t xml:space="preserve"> </w:t>
      </w:r>
      <w:r w:rsidRPr="00467C6B">
        <w:rPr>
          <w:rStyle w:val="StyleUnderline"/>
          <w:highlight w:val="cyan"/>
        </w:rPr>
        <w:t>of</w:t>
      </w:r>
      <w:r w:rsidRPr="00467C6B">
        <w:rPr>
          <w:rStyle w:val="StyleUnderline"/>
        </w:rPr>
        <w:t xml:space="preserve"> </w:t>
      </w:r>
      <w:r w:rsidRPr="00467C6B">
        <w:rPr>
          <w:rStyle w:val="Emphasis"/>
        </w:rPr>
        <w:t>goodwill</w:t>
      </w:r>
      <w:r w:rsidRPr="00467C6B">
        <w:rPr>
          <w:rStyle w:val="StyleUnderline"/>
        </w:rPr>
        <w:t xml:space="preserve"> and </w:t>
      </w:r>
      <w:r w:rsidRPr="00467C6B">
        <w:rPr>
          <w:rStyle w:val="Emphasis"/>
          <w:highlight w:val="cyan"/>
        </w:rPr>
        <w:t>capital</w:t>
      </w:r>
      <w:r w:rsidRPr="00467C6B">
        <w:rPr>
          <w:rFonts w:eastAsia="Calibri"/>
          <w:highlight w:val="cyan"/>
          <w:u w:val="single"/>
        </w:rPr>
        <w:t xml:space="preserve"> to spend</w:t>
      </w:r>
      <w:r w:rsidRPr="00014523">
        <w:rPr>
          <w:rFonts w:eastAsia="Calibri"/>
          <w:u w:val="single"/>
        </w:rPr>
        <w:t xml:space="preserve"> when those </w:t>
      </w:r>
      <w:r w:rsidRPr="00467C6B">
        <w:rPr>
          <w:rStyle w:val="Emphasis"/>
        </w:rPr>
        <w:t>big fights</w:t>
      </w:r>
      <w:r w:rsidRPr="00014523">
        <w:rPr>
          <w:rFonts w:eastAsia="Calibri"/>
          <w:u w:val="single"/>
        </w:rPr>
        <w:t xml:space="preserve"> come</w:t>
      </w:r>
      <w:r w:rsidRPr="00467C6B">
        <w:rPr>
          <w:sz w:val="16"/>
        </w:rPr>
        <w:t>. Indeed, one can find examples throughout the Court’s history of similar behavior—where, faced with a case presenting a choice between two equally unattractive institutional outcomes, the justices simply punted. (Ex parte McCardle is an especially revealing case in point.) Like Joshua says to Matthew Broderick’s character in WarGames about Tic-Tac-Toe (and “Global Thermonuclear War”), sometimes, the only winning move is “not to play.”</w:t>
      </w:r>
    </w:p>
    <w:p w14:paraId="7F9FA437" w14:textId="77777777" w:rsidR="00BB05CF" w:rsidRPr="00467C6B" w:rsidRDefault="00BB05CF" w:rsidP="00BB05CF">
      <w:pPr>
        <w:pStyle w:val="Heading4"/>
      </w:pPr>
      <w:r>
        <w:t xml:space="preserve">Pro-labor rulings </w:t>
      </w:r>
      <w:r w:rsidRPr="00854880">
        <w:rPr>
          <w:u w:val="single"/>
        </w:rPr>
        <w:t>zap</w:t>
      </w:r>
      <w:r>
        <w:t xml:space="preserve"> judicial capital.</w:t>
      </w:r>
    </w:p>
    <w:p w14:paraId="2A6BC2F9" w14:textId="77777777" w:rsidR="00BB05CF" w:rsidRDefault="00BB05CF" w:rsidP="00BB05CF">
      <w:r w:rsidRPr="00467C6B">
        <w:rPr>
          <w:rStyle w:val="Style13ptBold"/>
        </w:rPr>
        <w:t>Pope ’20</w:t>
      </w:r>
      <w:r>
        <w:t xml:space="preserve"> [James; 2020; Professor of Law and Sidney Reitman Scholar at Rutgers University, J.D., labor activist and legal scholar; Workplace Fairness, “How Amy Coney Barrett’s Appointment Would Escalate the War on Workers,” https://www.workplacefairness.org/how-amy-coney-barretts-appointment-would-escalate-the-war-on-workers/]</w:t>
      </w:r>
    </w:p>
    <w:p w14:paraId="0323A101" w14:textId="77777777" w:rsidR="00BB05CF" w:rsidRPr="00467C6B" w:rsidRDefault="00BB05CF" w:rsidP="00BB05CF">
      <w:pPr>
        <w:rPr>
          <w:sz w:val="16"/>
        </w:rPr>
      </w:pPr>
      <w:r w:rsidRPr="00467C6B">
        <w:rPr>
          <w:sz w:val="16"/>
        </w:rPr>
        <w:t>I don’t think any</w:t>
      </w:r>
      <w:r w:rsidRPr="00467C6B">
        <w:rPr>
          <w:sz w:val="16"/>
        </w:rPr>
        <w:softHyphen/>
        <w:t>thing’s going to be so much dif</w:t>
      </w:r>
      <w:r w:rsidRPr="00467C6B">
        <w:rPr>
          <w:sz w:val="16"/>
        </w:rPr>
        <w:softHyphen/>
        <w:t>fer</w:t>
      </w:r>
      <w:r w:rsidRPr="00467C6B">
        <w:rPr>
          <w:sz w:val="16"/>
        </w:rPr>
        <w:softHyphen/>
        <w:t>ent from the recent direc</w:t>
      </w:r>
      <w:r w:rsidRPr="00467C6B">
        <w:rPr>
          <w:sz w:val="16"/>
        </w:rPr>
        <w:softHyphen/>
        <w:t>tion. It’s just that it’s going to be more intense and con</w:t>
      </w:r>
      <w:r w:rsidRPr="00467C6B">
        <w:rPr>
          <w:sz w:val="16"/>
        </w:rPr>
        <w:softHyphen/>
        <w:t>sis</w:t>
      </w:r>
      <w:r w:rsidRPr="00467C6B">
        <w:rPr>
          <w:sz w:val="16"/>
        </w:rPr>
        <w:softHyphen/>
        <w:t xml:space="preserve">tent. What’s going to be </w:t>
      </w:r>
      <w:r w:rsidRPr="00467C6B">
        <w:rPr>
          <w:rStyle w:val="StyleUnderline"/>
        </w:rPr>
        <w:t xml:space="preserve">an </w:t>
      </w:r>
      <w:r w:rsidRPr="00467C6B">
        <w:rPr>
          <w:rStyle w:val="Emphasis"/>
          <w:highlight w:val="cyan"/>
        </w:rPr>
        <w:t>issue</w:t>
      </w:r>
      <w:r w:rsidRPr="00467C6B">
        <w:rPr>
          <w:sz w:val="16"/>
        </w:rPr>
        <w:t xml:space="preserve"> here </w:t>
      </w:r>
      <w:r w:rsidRPr="00467C6B">
        <w:rPr>
          <w:rStyle w:val="StyleUnderline"/>
          <w:highlight w:val="cyan"/>
        </w:rPr>
        <w:t xml:space="preserve">in </w:t>
      </w:r>
      <w:r w:rsidRPr="00467C6B">
        <w:rPr>
          <w:rStyle w:val="Emphasis"/>
          <w:highlight w:val="cyan"/>
        </w:rPr>
        <w:t>terms</w:t>
      </w:r>
      <w:r w:rsidRPr="00467C6B">
        <w:rPr>
          <w:rStyle w:val="StyleUnderline"/>
          <w:highlight w:val="cyan"/>
        </w:rPr>
        <w:t xml:space="preserve"> of </w:t>
      </w:r>
      <w:r w:rsidRPr="00467C6B">
        <w:rPr>
          <w:rStyle w:val="Emphasis"/>
          <w:highlight w:val="cyan"/>
        </w:rPr>
        <w:t>what</w:t>
      </w:r>
      <w:r w:rsidRPr="00467C6B">
        <w:rPr>
          <w:rStyle w:val="StyleUnderline"/>
        </w:rPr>
        <w:t xml:space="preserve"> the </w:t>
      </w:r>
      <w:r w:rsidRPr="00467C6B">
        <w:rPr>
          <w:rStyle w:val="StyleUnderline"/>
          <w:highlight w:val="cyan"/>
        </w:rPr>
        <w:t xml:space="preserve">court </w:t>
      </w:r>
      <w:r w:rsidRPr="00467C6B">
        <w:rPr>
          <w:rStyle w:val="Emphasis"/>
          <w:highlight w:val="cyan"/>
        </w:rPr>
        <w:t>does</w:t>
      </w:r>
      <w:r w:rsidRPr="00467C6B">
        <w:rPr>
          <w:sz w:val="16"/>
        </w:rPr>
        <w:t xml:space="preserve">, I think, </w:t>
      </w:r>
      <w:r w:rsidRPr="00467C6B">
        <w:rPr>
          <w:rStyle w:val="StyleUnderline"/>
          <w:highlight w:val="cyan"/>
        </w:rPr>
        <w:t>is</w:t>
      </w:r>
      <w:r w:rsidRPr="00467C6B">
        <w:rPr>
          <w:rStyle w:val="StyleUnderline"/>
        </w:rPr>
        <w:t xml:space="preserve"> the </w:t>
      </w:r>
      <w:r w:rsidRPr="00467C6B">
        <w:rPr>
          <w:rStyle w:val="Emphasis"/>
          <w:highlight w:val="cyan"/>
        </w:rPr>
        <w:t>extent</w:t>
      </w:r>
      <w:r w:rsidRPr="00467C6B">
        <w:rPr>
          <w:rStyle w:val="StyleUnderline"/>
          <w:highlight w:val="cyan"/>
        </w:rPr>
        <w:t xml:space="preserve"> to which</w:t>
      </w:r>
      <w:r w:rsidRPr="00467C6B">
        <w:rPr>
          <w:sz w:val="16"/>
        </w:rPr>
        <w:t xml:space="preserve"> Supreme Court Jus</w:t>
      </w:r>
      <w:r w:rsidRPr="00467C6B">
        <w:rPr>
          <w:sz w:val="16"/>
        </w:rPr>
        <w:softHyphen/>
        <w:t xml:space="preserve">tice John </w:t>
      </w:r>
      <w:r w:rsidRPr="00467C6B">
        <w:rPr>
          <w:rStyle w:val="Emphasis"/>
          <w:highlight w:val="cyan"/>
        </w:rPr>
        <w:t>Roberts</w:t>
      </w:r>
      <w:r w:rsidRPr="00467C6B">
        <w:rPr>
          <w:rStyle w:val="StyleUnderline"/>
          <w:highlight w:val="cyan"/>
        </w:rPr>
        <w:t>, who has</w:t>
      </w:r>
      <w:r w:rsidRPr="00467C6B">
        <w:rPr>
          <w:rStyle w:val="StyleUnderline"/>
        </w:rPr>
        <w:t xml:space="preserve"> some </w:t>
      </w:r>
      <w:r w:rsidRPr="00467C6B">
        <w:rPr>
          <w:rStyle w:val="StyleUnderline"/>
          <w:highlight w:val="cyan"/>
        </w:rPr>
        <w:t xml:space="preserve">sense of </w:t>
      </w:r>
      <w:r w:rsidRPr="00467C6B">
        <w:rPr>
          <w:rStyle w:val="Emphasis"/>
          <w:highlight w:val="cyan"/>
        </w:rPr>
        <w:t>his</w:t>
      </w:r>
      <w:r w:rsidRPr="00467C6B">
        <w:rPr>
          <w:rStyle w:val="Emphasis"/>
          <w:highlight w:val="cyan"/>
        </w:rPr>
        <w:softHyphen/>
        <w:t>to</w:t>
      </w:r>
      <w:r w:rsidRPr="00467C6B">
        <w:rPr>
          <w:rStyle w:val="Emphasis"/>
          <w:highlight w:val="cyan"/>
        </w:rPr>
        <w:softHyphen/>
        <w:t>ry</w:t>
      </w:r>
      <w:r w:rsidRPr="00467C6B">
        <w:rPr>
          <w:rStyle w:val="StyleUnderline"/>
          <w:highlight w:val="cyan"/>
        </w:rPr>
        <w:t xml:space="preserve"> and</w:t>
      </w:r>
      <w:r w:rsidRPr="00467C6B">
        <w:rPr>
          <w:sz w:val="16"/>
        </w:rPr>
        <w:t xml:space="preserve"> some </w:t>
      </w:r>
      <w:r w:rsidRPr="00467C6B">
        <w:rPr>
          <w:rStyle w:val="Emphasis"/>
          <w:highlight w:val="cyan"/>
        </w:rPr>
        <w:t>con</w:t>
      </w:r>
      <w:r w:rsidRPr="00467C6B">
        <w:rPr>
          <w:rStyle w:val="Emphasis"/>
          <w:highlight w:val="cyan"/>
        </w:rPr>
        <w:softHyphen/>
        <w:t>cern</w:t>
      </w:r>
      <w:r w:rsidRPr="00467C6B">
        <w:rPr>
          <w:rStyle w:val="StyleUnderline"/>
          <w:highlight w:val="cyan"/>
        </w:rPr>
        <w:t xml:space="preserve"> about</w:t>
      </w:r>
      <w:r w:rsidRPr="00467C6B">
        <w:rPr>
          <w:rStyle w:val="StyleUnderline"/>
        </w:rPr>
        <w:t xml:space="preserve"> what the </w:t>
      </w:r>
      <w:r w:rsidRPr="00467C6B">
        <w:rPr>
          <w:rStyle w:val="Emphasis"/>
        </w:rPr>
        <w:t>his</w:t>
      </w:r>
      <w:r w:rsidRPr="00467C6B">
        <w:rPr>
          <w:rStyle w:val="Emphasis"/>
        </w:rPr>
        <w:softHyphen/>
        <w:t>tor</w:t>
      </w:r>
      <w:r w:rsidRPr="00467C6B">
        <w:rPr>
          <w:rStyle w:val="Emphasis"/>
        </w:rPr>
        <w:softHyphen/>
        <w:t>i</w:t>
      </w:r>
      <w:r w:rsidRPr="00467C6B">
        <w:rPr>
          <w:rStyle w:val="Emphasis"/>
        </w:rPr>
        <w:softHyphen/>
        <w:t xml:space="preserve">cal </w:t>
      </w:r>
      <w:r w:rsidRPr="00467C6B">
        <w:rPr>
          <w:rStyle w:val="Emphasis"/>
          <w:highlight w:val="cyan"/>
        </w:rPr>
        <w:t>ver</w:t>
      </w:r>
      <w:r w:rsidRPr="00467C6B">
        <w:rPr>
          <w:rStyle w:val="Emphasis"/>
          <w:highlight w:val="cyan"/>
        </w:rPr>
        <w:softHyphen/>
        <w:t>dict</w:t>
      </w:r>
      <w:r w:rsidRPr="00467C6B">
        <w:rPr>
          <w:rStyle w:val="StyleUnderline"/>
          <w:highlight w:val="cyan"/>
        </w:rPr>
        <w:t xml:space="preserve"> on</w:t>
      </w:r>
      <w:r w:rsidRPr="00467C6B">
        <w:rPr>
          <w:rStyle w:val="StyleUnderline"/>
        </w:rPr>
        <w:t xml:space="preserve"> his </w:t>
      </w:r>
      <w:r w:rsidRPr="00467C6B">
        <w:rPr>
          <w:rStyle w:val="Emphasis"/>
          <w:highlight w:val="cyan"/>
        </w:rPr>
        <w:t>chief jus</w:t>
      </w:r>
      <w:r w:rsidRPr="00467C6B">
        <w:rPr>
          <w:rStyle w:val="Emphasis"/>
          <w:highlight w:val="cyan"/>
        </w:rPr>
        <w:softHyphen/>
        <w:t>tice</w:t>
      </w:r>
      <w:r w:rsidRPr="00467C6B">
        <w:rPr>
          <w:rStyle w:val="Emphasis"/>
          <w:highlight w:val="cyan"/>
        </w:rPr>
        <w:softHyphen/>
        <w:t>ship</w:t>
      </w:r>
      <w:r w:rsidRPr="00467C6B">
        <w:rPr>
          <w:rStyle w:val="StyleUnderline"/>
        </w:rPr>
        <w:t xml:space="preserve"> is going to be</w:t>
      </w:r>
      <w:r w:rsidRPr="00467C6B">
        <w:rPr>
          <w:rStyle w:val="StyleUnderline"/>
          <w:highlight w:val="cyan"/>
        </w:rPr>
        <w:t xml:space="preserve">, is going to </w:t>
      </w:r>
      <w:r w:rsidRPr="00467C6B">
        <w:rPr>
          <w:rStyle w:val="Emphasis"/>
          <w:highlight w:val="cyan"/>
        </w:rPr>
        <w:t>con</w:t>
      </w:r>
      <w:r w:rsidRPr="00467C6B">
        <w:rPr>
          <w:rStyle w:val="Emphasis"/>
          <w:highlight w:val="cyan"/>
        </w:rPr>
        <w:softHyphen/>
        <w:t>strain</w:t>
      </w:r>
      <w:r w:rsidRPr="00467C6B">
        <w:rPr>
          <w:rStyle w:val="StyleUnderline"/>
        </w:rPr>
        <w:t xml:space="preserve"> the </w:t>
      </w:r>
      <w:r w:rsidRPr="00467C6B">
        <w:rPr>
          <w:rStyle w:val="StyleUnderline"/>
          <w:highlight w:val="cyan"/>
        </w:rPr>
        <w:t>court in</w:t>
      </w:r>
      <w:r w:rsidRPr="00467C6B">
        <w:rPr>
          <w:rStyle w:val="StyleUnderline"/>
        </w:rPr>
        <w:t xml:space="preserve"> the </w:t>
      </w:r>
      <w:r w:rsidRPr="00467C6B">
        <w:rPr>
          <w:rStyle w:val="Emphasis"/>
          <w:highlight w:val="cyan"/>
        </w:rPr>
        <w:t>labor</w:t>
      </w:r>
      <w:r w:rsidRPr="00467C6B">
        <w:rPr>
          <w:rStyle w:val="Emphasis"/>
        </w:rPr>
        <w:t xml:space="preserve"> law</w:t>
      </w:r>
      <w:r w:rsidRPr="00467C6B">
        <w:rPr>
          <w:rStyle w:val="StyleUnderline"/>
        </w:rPr>
        <w:t xml:space="preserve"> area. I think he </w:t>
      </w:r>
      <w:r w:rsidRPr="00467C6B">
        <w:rPr>
          <w:rStyle w:val="Emphasis"/>
        </w:rPr>
        <w:t>under</w:t>
      </w:r>
      <w:r w:rsidRPr="00467C6B">
        <w:rPr>
          <w:rStyle w:val="Emphasis"/>
        </w:rPr>
        <w:softHyphen/>
        <w:t>stands</w:t>
      </w:r>
      <w:r w:rsidRPr="00467C6B">
        <w:rPr>
          <w:rStyle w:val="StyleUnderline"/>
        </w:rPr>
        <w:t xml:space="preserve"> the need to </w:t>
      </w:r>
      <w:r w:rsidRPr="00467C6B">
        <w:rPr>
          <w:rStyle w:val="Emphasis"/>
        </w:rPr>
        <w:t>con</w:t>
      </w:r>
      <w:r w:rsidRPr="00467C6B">
        <w:rPr>
          <w:rStyle w:val="Emphasis"/>
        </w:rPr>
        <w:softHyphen/>
        <w:t>strain</w:t>
      </w:r>
      <w:r w:rsidRPr="00467C6B">
        <w:rPr>
          <w:rStyle w:val="StyleUnderline"/>
        </w:rPr>
        <w:t xml:space="preserve"> the court in the</w:t>
      </w:r>
      <w:r w:rsidRPr="00467C6B">
        <w:rPr>
          <w:sz w:val="16"/>
        </w:rPr>
        <w:t xml:space="preserve"> civ</w:t>
      </w:r>
      <w:r w:rsidRPr="00467C6B">
        <w:rPr>
          <w:sz w:val="16"/>
        </w:rPr>
        <w:softHyphen/>
        <w:t xml:space="preserve">il </w:t>
      </w:r>
      <w:r w:rsidRPr="00467C6B">
        <w:rPr>
          <w:rStyle w:val="Emphasis"/>
          <w:highlight w:val="cyan"/>
        </w:rPr>
        <w:t>rights</w:t>
      </w:r>
      <w:r w:rsidRPr="00467C6B">
        <w:rPr>
          <w:rStyle w:val="StyleUnderline"/>
          <w:highlight w:val="cyan"/>
        </w:rPr>
        <w:t xml:space="preserve"> area</w:t>
      </w:r>
      <w:r w:rsidRPr="00467C6B">
        <w:rPr>
          <w:sz w:val="16"/>
        </w:rPr>
        <w:t>, and even some of the oth</w:t>
      </w:r>
      <w:r w:rsidRPr="00467C6B">
        <w:rPr>
          <w:sz w:val="16"/>
        </w:rPr>
        <w:softHyphen/>
        <w:t>er con</w:t>
      </w:r>
      <w:r w:rsidRPr="00467C6B">
        <w:rPr>
          <w:sz w:val="16"/>
        </w:rPr>
        <w:softHyphen/>
        <w:t>ser</w:t>
      </w:r>
      <w:r w:rsidRPr="00467C6B">
        <w:rPr>
          <w:sz w:val="16"/>
        </w:rPr>
        <w:softHyphen/>
        <w:t>v</w:t>
      </w:r>
      <w:r w:rsidRPr="00467C6B">
        <w:rPr>
          <w:sz w:val="16"/>
        </w:rPr>
        <w:softHyphen/>
        <w:t>a</w:t>
      </w:r>
      <w:r w:rsidRPr="00467C6B">
        <w:rPr>
          <w:sz w:val="16"/>
        </w:rPr>
        <w:softHyphen/>
        <w:t>tive jus</w:t>
      </w:r>
      <w:r w:rsidRPr="00467C6B">
        <w:rPr>
          <w:sz w:val="16"/>
        </w:rPr>
        <w:softHyphen/>
        <w:t>tices have issued sur</w:t>
      </w:r>
      <w:r w:rsidRPr="00467C6B">
        <w:rPr>
          <w:sz w:val="16"/>
        </w:rPr>
        <w:softHyphen/>
        <w:t>pris</w:t>
      </w:r>
      <w:r w:rsidRPr="00467C6B">
        <w:rPr>
          <w:sz w:val="16"/>
        </w:rPr>
        <w:softHyphen/>
        <w:t>ing pro-civ</w:t>
      </w:r>
      <w:r w:rsidRPr="00467C6B">
        <w:rPr>
          <w:sz w:val="16"/>
        </w:rPr>
        <w:softHyphen/>
        <w:t>il rights opinions. </w:t>
      </w:r>
    </w:p>
    <w:p w14:paraId="08E44EFA" w14:textId="77777777" w:rsidR="00BB05CF" w:rsidRPr="00326A1F" w:rsidRDefault="00BB05CF" w:rsidP="00BB05CF">
      <w:pPr>
        <w:rPr>
          <w:sz w:val="16"/>
        </w:rPr>
      </w:pPr>
      <w:r w:rsidRPr="00467C6B">
        <w:rPr>
          <w:rStyle w:val="StyleUnderline"/>
        </w:rPr>
        <w:t xml:space="preserve">The </w:t>
      </w:r>
      <w:r w:rsidRPr="00467C6B">
        <w:rPr>
          <w:rStyle w:val="Emphasis"/>
        </w:rPr>
        <w:t xml:space="preserve">Supreme </w:t>
      </w:r>
      <w:r w:rsidRPr="00467C6B">
        <w:rPr>
          <w:rStyle w:val="Emphasis"/>
          <w:highlight w:val="cyan"/>
        </w:rPr>
        <w:t>Court</w:t>
      </w:r>
      <w:r w:rsidRPr="00467C6B">
        <w:rPr>
          <w:rStyle w:val="StyleUnderline"/>
          <w:highlight w:val="cyan"/>
        </w:rPr>
        <w:t xml:space="preserve"> is like </w:t>
      </w:r>
      <w:r w:rsidRPr="00467C6B">
        <w:rPr>
          <w:rStyle w:val="Emphasis"/>
          <w:highlight w:val="cyan"/>
        </w:rPr>
        <w:t>any polit</w:t>
      </w:r>
      <w:r w:rsidRPr="00467C6B">
        <w:rPr>
          <w:rStyle w:val="Emphasis"/>
          <w:highlight w:val="cyan"/>
        </w:rPr>
        <w:softHyphen/>
        <w:t>i</w:t>
      </w:r>
      <w:r w:rsidRPr="00467C6B">
        <w:rPr>
          <w:rStyle w:val="Emphasis"/>
          <w:highlight w:val="cyan"/>
        </w:rPr>
        <w:softHyphen/>
        <w:t>cal body</w:t>
      </w:r>
      <w:r w:rsidRPr="00467C6B">
        <w:rPr>
          <w:rStyle w:val="StyleUnderline"/>
          <w:highlight w:val="cyan"/>
        </w:rPr>
        <w:t xml:space="preserve"> in</w:t>
      </w:r>
      <w:r w:rsidRPr="00467C6B">
        <w:rPr>
          <w:rStyle w:val="StyleUnderline"/>
        </w:rPr>
        <w:t xml:space="preserve"> the </w:t>
      </w:r>
      <w:r w:rsidRPr="00467C6B">
        <w:rPr>
          <w:rStyle w:val="StyleUnderline"/>
          <w:highlight w:val="cyan"/>
        </w:rPr>
        <w:t xml:space="preserve">sense that you </w:t>
      </w:r>
      <w:r w:rsidRPr="00467C6B">
        <w:rPr>
          <w:rStyle w:val="Emphasis"/>
          <w:highlight w:val="cyan"/>
        </w:rPr>
        <w:t>spend</w:t>
      </w:r>
      <w:r w:rsidRPr="00467C6B">
        <w:rPr>
          <w:rStyle w:val="StyleUnderline"/>
          <w:highlight w:val="cyan"/>
        </w:rPr>
        <w:t xml:space="preserve"> </w:t>
      </w:r>
      <w:r w:rsidRPr="00467C6B">
        <w:rPr>
          <w:rStyle w:val="Emphasis"/>
          <w:highlight w:val="cyan"/>
        </w:rPr>
        <w:t>p</w:t>
      </w:r>
      <w:r w:rsidRPr="00467C6B">
        <w:rPr>
          <w:rStyle w:val="StyleUnderline"/>
        </w:rPr>
        <w:t>olit</w:t>
      </w:r>
      <w:r w:rsidRPr="00467C6B">
        <w:rPr>
          <w:rStyle w:val="StyleUnderline"/>
        </w:rPr>
        <w:softHyphen/>
        <w:t>i</w:t>
      </w:r>
      <w:r w:rsidRPr="00467C6B">
        <w:rPr>
          <w:rStyle w:val="StyleUnderline"/>
        </w:rPr>
        <w:softHyphen/>
        <w:t xml:space="preserve">cal </w:t>
      </w:r>
      <w:r w:rsidRPr="00467C6B">
        <w:rPr>
          <w:rStyle w:val="Emphasis"/>
          <w:highlight w:val="cyan"/>
        </w:rPr>
        <w:t>c</w:t>
      </w:r>
      <w:r w:rsidRPr="00467C6B">
        <w:rPr>
          <w:rStyle w:val="StyleUnderline"/>
        </w:rPr>
        <w:t>ap</w:t>
      </w:r>
      <w:r w:rsidRPr="00467C6B">
        <w:rPr>
          <w:rStyle w:val="StyleUnderline"/>
        </w:rPr>
        <w:softHyphen/>
        <w:t>i</w:t>
      </w:r>
      <w:r w:rsidRPr="00467C6B">
        <w:rPr>
          <w:rStyle w:val="StyleUnderline"/>
        </w:rPr>
        <w:softHyphen/>
        <w:t xml:space="preserve">tal, </w:t>
      </w:r>
      <w:r w:rsidRPr="00467C6B">
        <w:rPr>
          <w:rStyle w:val="StyleUnderline"/>
          <w:highlight w:val="cyan"/>
        </w:rPr>
        <w:t>and there’s</w:t>
      </w:r>
      <w:r w:rsidRPr="00467C6B">
        <w:rPr>
          <w:rStyle w:val="StyleUnderline"/>
        </w:rPr>
        <w:t xml:space="preserve"> an </w:t>
      </w:r>
      <w:r w:rsidRPr="00467C6B">
        <w:rPr>
          <w:rStyle w:val="Emphasis"/>
          <w:highlight w:val="cyan"/>
        </w:rPr>
        <w:t>assess</w:t>
      </w:r>
      <w:r w:rsidRPr="00467C6B">
        <w:rPr>
          <w:rStyle w:val="Emphasis"/>
          <w:highlight w:val="cyan"/>
        </w:rPr>
        <w:softHyphen/>
        <w:t>ment</w:t>
      </w:r>
      <w:r w:rsidRPr="00467C6B">
        <w:rPr>
          <w:sz w:val="16"/>
        </w:rPr>
        <w:t xml:space="preserve">: “Well, </w:t>
      </w:r>
      <w:r w:rsidRPr="00467C6B">
        <w:rPr>
          <w:rStyle w:val="StyleUnderline"/>
          <w:highlight w:val="cyan"/>
        </w:rPr>
        <w:t>do we</w:t>
      </w:r>
      <w:r w:rsidRPr="00467C6B">
        <w:rPr>
          <w:sz w:val="16"/>
        </w:rPr>
        <w:t xml:space="preserve"> want to </w:t>
      </w:r>
      <w:r w:rsidRPr="00467C6B">
        <w:rPr>
          <w:rStyle w:val="Emphasis"/>
          <w:highlight w:val="cyan"/>
        </w:rPr>
        <w:t>spend</w:t>
      </w:r>
      <w:r w:rsidRPr="00467C6B">
        <w:rPr>
          <w:rStyle w:val="StyleUnderline"/>
          <w:highlight w:val="cyan"/>
        </w:rPr>
        <w:t xml:space="preserve"> our </w:t>
      </w:r>
      <w:r w:rsidRPr="00467C6B">
        <w:rPr>
          <w:rStyle w:val="Emphasis"/>
          <w:highlight w:val="cyan"/>
        </w:rPr>
        <w:t>p</w:t>
      </w:r>
      <w:r w:rsidRPr="00467C6B">
        <w:rPr>
          <w:rStyle w:val="StyleUnderline"/>
        </w:rPr>
        <w:t>olit</w:t>
      </w:r>
      <w:r w:rsidRPr="00467C6B">
        <w:rPr>
          <w:rStyle w:val="StyleUnderline"/>
        </w:rPr>
        <w:softHyphen/>
        <w:t>i</w:t>
      </w:r>
      <w:r w:rsidRPr="00467C6B">
        <w:rPr>
          <w:rStyle w:val="StyleUnderline"/>
        </w:rPr>
        <w:softHyphen/>
        <w:t xml:space="preserve">cal </w:t>
      </w:r>
      <w:r w:rsidRPr="00467C6B">
        <w:rPr>
          <w:rStyle w:val="Emphasis"/>
          <w:highlight w:val="cyan"/>
        </w:rPr>
        <w:t>c</w:t>
      </w:r>
      <w:r w:rsidRPr="00467C6B">
        <w:rPr>
          <w:rStyle w:val="StyleUnderline"/>
        </w:rPr>
        <w:t>ap</w:t>
      </w:r>
      <w:r w:rsidRPr="00467C6B">
        <w:rPr>
          <w:rStyle w:val="StyleUnderline"/>
        </w:rPr>
        <w:softHyphen/>
        <w:t>i</w:t>
      </w:r>
      <w:r w:rsidRPr="00467C6B">
        <w:rPr>
          <w:rStyle w:val="StyleUnderline"/>
        </w:rPr>
        <w:softHyphen/>
        <w:t xml:space="preserve">tal </w:t>
      </w:r>
      <w:r w:rsidRPr="00467C6B">
        <w:rPr>
          <w:rStyle w:val="StyleUnderline"/>
          <w:highlight w:val="cyan"/>
        </w:rPr>
        <w:t>on</w:t>
      </w:r>
      <w:r w:rsidRPr="00467C6B">
        <w:rPr>
          <w:rStyle w:val="StyleUnderline"/>
        </w:rPr>
        <w:t xml:space="preserve"> this </w:t>
      </w:r>
      <w:r w:rsidRPr="00467C6B">
        <w:rPr>
          <w:rStyle w:val="StyleUnderline"/>
          <w:highlight w:val="cyan"/>
        </w:rPr>
        <w:t>issue</w:t>
      </w:r>
      <w:r w:rsidRPr="00467C6B">
        <w:rPr>
          <w:rStyle w:val="Emphasis"/>
          <w:highlight w:val="cyan"/>
        </w:rPr>
        <w:t>?</w:t>
      </w:r>
      <w:r w:rsidRPr="00467C6B">
        <w:rPr>
          <w:sz w:val="16"/>
        </w:rPr>
        <w:t xml:space="preserve"> Are we going to spend it on that issue?” And that’s going to be the big ques</w:t>
      </w:r>
      <w:r w:rsidRPr="00467C6B">
        <w:rPr>
          <w:sz w:val="16"/>
        </w:rPr>
        <w:softHyphen/>
        <w:t>tion now that they’re going to have. If this nom</w:t>
      </w:r>
      <w:r w:rsidRPr="00467C6B">
        <w:rPr>
          <w:sz w:val="16"/>
        </w:rPr>
        <w:softHyphen/>
        <w:t>i</w:t>
      </w:r>
      <w:r w:rsidRPr="00467C6B">
        <w:rPr>
          <w:sz w:val="16"/>
        </w:rPr>
        <w:softHyphen/>
        <w:t>nee gets con</w:t>
      </w:r>
      <w:r w:rsidRPr="00467C6B">
        <w:rPr>
          <w:sz w:val="16"/>
        </w:rPr>
        <w:softHyphen/>
        <w:t>firmed, con</w:t>
      </w:r>
      <w:r w:rsidRPr="00467C6B">
        <w:rPr>
          <w:sz w:val="16"/>
        </w:rPr>
        <w:softHyphen/>
        <w:t>ser</w:t>
      </w:r>
      <w:r w:rsidRPr="00467C6B">
        <w:rPr>
          <w:sz w:val="16"/>
        </w:rPr>
        <w:softHyphen/>
        <w:t>v</w:t>
      </w:r>
      <w:r w:rsidRPr="00467C6B">
        <w:rPr>
          <w:sz w:val="16"/>
        </w:rPr>
        <w:softHyphen/>
        <w:t>a</w:t>
      </w:r>
      <w:r w:rsidRPr="00467C6B">
        <w:rPr>
          <w:sz w:val="16"/>
        </w:rPr>
        <w:softHyphen/>
        <w:t>tives are going to have a very strong major</w:t>
      </w:r>
      <w:r w:rsidRPr="00467C6B">
        <w:rPr>
          <w:sz w:val="16"/>
        </w:rPr>
        <w:softHyphen/>
        <w:t>i</w:t>
      </w:r>
      <w:r w:rsidRPr="00467C6B">
        <w:rPr>
          <w:sz w:val="16"/>
        </w:rPr>
        <w:softHyphen/>
        <w:t>ty. And they’re going to have the pow</w:t>
      </w:r>
      <w:r w:rsidRPr="00467C6B">
        <w:rPr>
          <w:sz w:val="16"/>
        </w:rPr>
        <w:softHyphen/>
        <w:t>er to trans</w:t>
      </w:r>
      <w:r w:rsidRPr="00467C6B">
        <w:rPr>
          <w:sz w:val="16"/>
        </w:rPr>
        <w:softHyphen/>
        <w:t>form the law immense</w:t>
      </w:r>
      <w:r w:rsidRPr="00467C6B">
        <w:rPr>
          <w:sz w:val="16"/>
        </w:rPr>
        <w:softHyphen/>
        <w:t>ly. And so the ques</w:t>
      </w:r>
      <w:r w:rsidRPr="00467C6B">
        <w:rPr>
          <w:sz w:val="16"/>
        </w:rPr>
        <w:softHyphen/>
        <w:t>tion is, where are they going to put their ener</w:t>
      </w:r>
      <w:r w:rsidRPr="00467C6B">
        <w:rPr>
          <w:sz w:val="16"/>
        </w:rPr>
        <w:softHyphen/>
        <w:t>gy? And my fear is not so much for labor law, because labor laws are fun</w:t>
      </w:r>
      <w:r w:rsidRPr="00467C6B">
        <w:rPr>
          <w:sz w:val="16"/>
        </w:rPr>
        <w:softHyphen/>
        <w:t>da</w:t>
      </w:r>
      <w:r w:rsidRPr="00467C6B">
        <w:rPr>
          <w:sz w:val="16"/>
        </w:rPr>
        <w:softHyphen/>
        <w:t>men</w:t>
      </w:r>
      <w:r w:rsidRPr="00467C6B">
        <w:rPr>
          <w:sz w:val="16"/>
        </w:rPr>
        <w:softHyphen/>
        <w:t>tal</w:t>
      </w:r>
      <w:r w:rsidRPr="00467C6B">
        <w:rPr>
          <w:sz w:val="16"/>
        </w:rPr>
        <w:softHyphen/>
        <w:t>ly weak any</w:t>
      </w:r>
      <w:r w:rsidRPr="00467C6B">
        <w:rPr>
          <w:sz w:val="16"/>
        </w:rPr>
        <w:softHyphen/>
        <w:t>way, but more in the area of vot</w:t>
      </w:r>
      <w:r w:rsidRPr="00467C6B">
        <w:rPr>
          <w:sz w:val="16"/>
        </w:rPr>
        <w:softHyphen/>
        <w:t>ing rights and gerrymandering. </w:t>
      </w:r>
    </w:p>
    <w:p w14:paraId="39B6755C" w14:textId="77777777" w:rsidR="00BB05CF" w:rsidRPr="00F36021" w:rsidRDefault="00BB05CF" w:rsidP="00BB05CF">
      <w:pPr>
        <w:pStyle w:val="Heading4"/>
      </w:pPr>
      <w:r>
        <w:t xml:space="preserve">A ruling for Trump is the </w:t>
      </w:r>
      <w:r>
        <w:rPr>
          <w:u w:val="single"/>
        </w:rPr>
        <w:t>last straw</w:t>
      </w:r>
      <w:r>
        <w:t xml:space="preserve"> for Fed independence---that </w:t>
      </w:r>
      <w:r>
        <w:rPr>
          <w:u w:val="single"/>
        </w:rPr>
        <w:t>kills</w:t>
      </w:r>
      <w:r>
        <w:t xml:space="preserve"> the dollar.</w:t>
      </w:r>
    </w:p>
    <w:p w14:paraId="27C11F29" w14:textId="77777777" w:rsidR="00BB05CF" w:rsidRPr="00F616D1" w:rsidRDefault="00BB05CF" w:rsidP="00BB05CF">
      <w:r w:rsidRPr="004C3D05">
        <w:rPr>
          <w:rStyle w:val="Style13ptBold"/>
        </w:rPr>
        <w:t>Cassidy ’25</w:t>
      </w:r>
      <w:r>
        <w:t xml:space="preserve"> [John; August 26; journalist and economic historian, Master’s in Economics from New York University; The New Yorker, “</w:t>
      </w:r>
      <w:r w:rsidRPr="00335418">
        <w:t>The Enormous Stakes of Trump’s Effort to Fire the Fed Governor Lisa Cook</w:t>
      </w:r>
      <w:r>
        <w:t xml:space="preserve">,” </w:t>
      </w:r>
      <w:r w:rsidRPr="00E32E61">
        <w:t>https://www.newyorker.com/news/the-financial-page/the-enormous-stakes-of-trumps-effort-to-fire-the-fed-governor-lisa-cook</w:t>
      </w:r>
      <w:r>
        <w:t>]</w:t>
      </w:r>
    </w:p>
    <w:p w14:paraId="36D51CCB" w14:textId="77777777" w:rsidR="00BB05CF" w:rsidRPr="00326A1F" w:rsidRDefault="00BB05CF" w:rsidP="00BB05CF">
      <w:pPr>
        <w:rPr>
          <w:sz w:val="16"/>
        </w:rPr>
      </w:pPr>
      <w:r w:rsidRPr="00326A1F">
        <w:rPr>
          <w:sz w:val="16"/>
        </w:rPr>
        <w:t xml:space="preserve">That deafening silence on Tuesday was Republicans and business leaders reacting to Donald </w:t>
      </w:r>
      <w:r w:rsidRPr="00E0458D">
        <w:rPr>
          <w:rStyle w:val="Emphasis"/>
          <w:highlight w:val="cyan"/>
        </w:rPr>
        <w:t>Trump’s</w:t>
      </w:r>
      <w:r w:rsidRPr="00326A1F">
        <w:rPr>
          <w:sz w:val="16"/>
        </w:rPr>
        <w:t xml:space="preserve"> latest authoritarian power grab: his </w:t>
      </w:r>
      <w:r w:rsidRPr="00E0458D">
        <w:rPr>
          <w:rStyle w:val="StyleUnderline"/>
          <w:highlight w:val="cyan"/>
        </w:rPr>
        <w:t>effort to fire</w:t>
      </w:r>
      <w:r w:rsidRPr="00326A1F">
        <w:rPr>
          <w:sz w:val="16"/>
        </w:rPr>
        <w:t xml:space="preserve"> Lisa </w:t>
      </w:r>
      <w:r w:rsidRPr="00E0458D">
        <w:rPr>
          <w:rStyle w:val="Emphasis"/>
          <w:highlight w:val="cyan"/>
        </w:rPr>
        <w:t>Cook</w:t>
      </w:r>
      <w:r w:rsidRPr="00326A1F">
        <w:rPr>
          <w:sz w:val="16"/>
        </w:rPr>
        <w:t>, a Federal Reserve governor, based on unproved allegations of mortgage fraud from one of his lackeys, Bill Pulte, the director of the Federal Housing Finance Agency. On Monday night, Cook said she wouldn’t resign, and on Tuesday, her lawyer, Abbe Lowell, said she will file a lawsuit challenging Trump’s authority to force her out, adding that the attempted ouster “</w:t>
      </w:r>
      <w:r w:rsidRPr="00E0458D">
        <w:rPr>
          <w:rStyle w:val="StyleUnderline"/>
          <w:highlight w:val="cyan"/>
        </w:rPr>
        <w:t>lacks any</w:t>
      </w:r>
      <w:r w:rsidRPr="00B67BB3">
        <w:rPr>
          <w:rStyle w:val="StyleUnderline"/>
        </w:rPr>
        <w:t xml:space="preserve"> </w:t>
      </w:r>
      <w:r w:rsidRPr="00B4399A">
        <w:rPr>
          <w:rStyle w:val="Emphasis"/>
        </w:rPr>
        <w:t>factual</w:t>
      </w:r>
      <w:r w:rsidRPr="00B67BB3">
        <w:rPr>
          <w:rStyle w:val="StyleUnderline"/>
        </w:rPr>
        <w:t xml:space="preserve"> or </w:t>
      </w:r>
      <w:r w:rsidRPr="00B4399A">
        <w:rPr>
          <w:rStyle w:val="Emphasis"/>
        </w:rPr>
        <w:t xml:space="preserve">legal </w:t>
      </w:r>
      <w:r w:rsidRPr="00E0458D">
        <w:rPr>
          <w:rStyle w:val="Emphasis"/>
          <w:highlight w:val="cyan"/>
        </w:rPr>
        <w:t>basis</w:t>
      </w:r>
      <w:r w:rsidRPr="00326A1F">
        <w:rPr>
          <w:sz w:val="16"/>
        </w:rPr>
        <w:t xml:space="preserve">.” The standoff will go through the lower courts and may well end up before the Supreme Court, which previously has issued mixed signals about the limits of the President’s power. In recent months, </w:t>
      </w:r>
      <w:r w:rsidRPr="0082683E">
        <w:rPr>
          <w:rStyle w:val="StyleUnderline"/>
        </w:rPr>
        <w:t xml:space="preserve">the conservative majority has </w:t>
      </w:r>
      <w:r w:rsidRPr="00B4399A">
        <w:rPr>
          <w:rStyle w:val="Emphasis"/>
        </w:rPr>
        <w:t>ruled</w:t>
      </w:r>
      <w:r w:rsidRPr="00326A1F">
        <w:rPr>
          <w:sz w:val="16"/>
        </w:rPr>
        <w:t xml:space="preserve"> that Trump likely has the authority to fire senior officials at quasi-independent federal agencies, but it has also said that </w:t>
      </w:r>
      <w:r w:rsidRPr="00F40854">
        <w:rPr>
          <w:rStyle w:val="StyleUnderline"/>
        </w:rPr>
        <w:t xml:space="preserve">the Fed is a </w:t>
      </w:r>
      <w:r w:rsidRPr="00B4399A">
        <w:rPr>
          <w:rStyle w:val="Emphasis"/>
        </w:rPr>
        <w:t>special</w:t>
      </w:r>
      <w:r w:rsidRPr="00F40854">
        <w:rPr>
          <w:rStyle w:val="StyleUnderline"/>
        </w:rPr>
        <w:t xml:space="preserve"> case because of its historic </w:t>
      </w:r>
      <w:r w:rsidRPr="00B4399A">
        <w:rPr>
          <w:rStyle w:val="Emphasis"/>
        </w:rPr>
        <w:t>role</w:t>
      </w:r>
      <w:r w:rsidRPr="00F40854">
        <w:rPr>
          <w:rStyle w:val="StyleUnderline"/>
        </w:rPr>
        <w:t xml:space="preserve"> in the U.S. </w:t>
      </w:r>
      <w:r w:rsidRPr="00B4399A">
        <w:rPr>
          <w:rStyle w:val="Emphasis"/>
        </w:rPr>
        <w:t>economy</w:t>
      </w:r>
      <w:r w:rsidRPr="00326A1F">
        <w:rPr>
          <w:sz w:val="16"/>
        </w:rPr>
        <w:t>.</w:t>
      </w:r>
    </w:p>
    <w:p w14:paraId="28BE7ABA" w14:textId="77777777" w:rsidR="00BB05CF" w:rsidRPr="00326A1F" w:rsidRDefault="00BB05CF" w:rsidP="00BB05CF">
      <w:pPr>
        <w:rPr>
          <w:sz w:val="16"/>
        </w:rPr>
      </w:pPr>
      <w:r w:rsidRPr="00326A1F">
        <w:rPr>
          <w:sz w:val="16"/>
        </w:rPr>
        <w:t>Over the years, of course, we have learned to expect abject submission from Trump’s G.O.P. quislings on Capitol Hill. In this instance, the only murmur of protest came from Representative Don Bacon, of Nebraska, who isn’t running for reelection. Bacon said that Cook was entitled to due process and, referring to the President, stated the obvious: “This is his way to gain control of the Fed.”</w:t>
      </w:r>
    </w:p>
    <w:p w14:paraId="2E770963" w14:textId="77777777" w:rsidR="00BB05CF" w:rsidRPr="00326A1F" w:rsidRDefault="00BB05CF" w:rsidP="00BB05CF">
      <w:pPr>
        <w:rPr>
          <w:sz w:val="16"/>
        </w:rPr>
      </w:pPr>
      <w:r w:rsidRPr="00326A1F">
        <w:rPr>
          <w:sz w:val="16"/>
        </w:rPr>
        <w:t>The failure of Wall Street and corporate leaders to register any immediate protests demands more comment. Whether Trump is described as a would-be-dictator, a Mob boss, or a reckless gambler is largely a matter of semantics from an economic perspective. In practical terms, his modus operandi is to push things as far as he can, regardless of laws or existing norms, until he receives powerful pushback. When there is no pushback, he keeps pushing. In recent weeks, he has threatened to oust Jerome Powell, the chair of the Fed; fired the head of the Bureau of Labor Statistics, which released a jobs report that he didn’t like; and now tried to fire Cook. Taken together, these steps constitute an unprecedented effort to wrest personal control of the U.S. economic-policy machinery, but one which is entirely consistent with Trump’s broader effort to accumulate as much power as he can and dismantle any remaining constraints on his actions.</w:t>
      </w:r>
    </w:p>
    <w:p w14:paraId="27AFF04F" w14:textId="77777777" w:rsidR="00BB05CF" w:rsidRPr="00326A1F" w:rsidRDefault="00BB05CF" w:rsidP="00BB05CF">
      <w:pPr>
        <w:rPr>
          <w:sz w:val="16"/>
        </w:rPr>
      </w:pPr>
      <w:r w:rsidRPr="00326A1F">
        <w:rPr>
          <w:sz w:val="16"/>
        </w:rPr>
        <w:t xml:space="preserve">A couple of weeks ago, I wrote a column pointing to the lack of resistance from corporate America to Trump’s efforts to bully and exert control over the B.L.S., which provides economic statistics that businesses rely on every day. </w:t>
      </w:r>
      <w:r w:rsidRPr="00EE755B">
        <w:rPr>
          <w:rStyle w:val="StyleUnderline"/>
          <w:highlight w:val="cyan"/>
        </w:rPr>
        <w:t xml:space="preserve">The </w:t>
      </w:r>
      <w:r w:rsidRPr="00EE755B">
        <w:rPr>
          <w:rStyle w:val="Emphasis"/>
          <w:highlight w:val="cyan"/>
        </w:rPr>
        <w:t>independent Fed</w:t>
      </w:r>
      <w:r w:rsidRPr="002C6ACD">
        <w:rPr>
          <w:rStyle w:val="StyleUnderline"/>
        </w:rPr>
        <w:t xml:space="preserve">, as the </w:t>
      </w:r>
      <w:r w:rsidRPr="000A01DF">
        <w:rPr>
          <w:rStyle w:val="Emphasis"/>
        </w:rPr>
        <w:t>steward</w:t>
      </w:r>
      <w:r w:rsidRPr="002C6ACD">
        <w:rPr>
          <w:rStyle w:val="StyleUnderline"/>
        </w:rPr>
        <w:t xml:space="preserve"> of monetary policy and the </w:t>
      </w:r>
      <w:r w:rsidRPr="000A01DF">
        <w:rPr>
          <w:rStyle w:val="Emphasis"/>
        </w:rPr>
        <w:t>most important</w:t>
      </w:r>
      <w:r w:rsidRPr="002C6ACD">
        <w:rPr>
          <w:rStyle w:val="StyleUnderline"/>
        </w:rPr>
        <w:t xml:space="preserve"> player in </w:t>
      </w:r>
      <w:r w:rsidRPr="000A01DF">
        <w:rPr>
          <w:rStyle w:val="Emphasis"/>
        </w:rPr>
        <w:t>financial</w:t>
      </w:r>
      <w:r w:rsidRPr="002C6ACD">
        <w:rPr>
          <w:rStyle w:val="StyleUnderline"/>
        </w:rPr>
        <w:t xml:space="preserve"> regulation, </w:t>
      </w:r>
      <w:r w:rsidRPr="00EE755B">
        <w:rPr>
          <w:rStyle w:val="StyleUnderline"/>
          <w:highlight w:val="cyan"/>
        </w:rPr>
        <w:t xml:space="preserve">plays </w:t>
      </w:r>
      <w:r w:rsidRPr="00EE755B">
        <w:rPr>
          <w:rStyle w:val="Emphasis"/>
          <w:highlight w:val="cyan"/>
        </w:rPr>
        <w:t>a</w:t>
      </w:r>
      <w:r w:rsidRPr="00326A1F">
        <w:rPr>
          <w:sz w:val="16"/>
        </w:rPr>
        <w:t xml:space="preserve">n even more </w:t>
      </w:r>
      <w:r w:rsidRPr="00EE755B">
        <w:rPr>
          <w:rStyle w:val="Emphasis"/>
          <w:highlight w:val="cyan"/>
        </w:rPr>
        <w:t>central</w:t>
      </w:r>
      <w:r w:rsidRPr="00EE755B">
        <w:rPr>
          <w:rStyle w:val="StyleUnderline"/>
          <w:highlight w:val="cyan"/>
        </w:rPr>
        <w:t xml:space="preserve"> role</w:t>
      </w:r>
      <w:r w:rsidRPr="00543E21">
        <w:rPr>
          <w:rStyle w:val="StyleUnderline"/>
        </w:rPr>
        <w:t xml:space="preserve"> in the U.S. </w:t>
      </w:r>
      <w:r w:rsidRPr="00D721CB">
        <w:rPr>
          <w:rStyle w:val="Emphasis"/>
        </w:rPr>
        <w:t>economy</w:t>
      </w:r>
      <w:r w:rsidRPr="00326A1F">
        <w:rPr>
          <w:sz w:val="16"/>
        </w:rPr>
        <w:t>.</w:t>
      </w:r>
    </w:p>
    <w:p w14:paraId="23A2DC45" w14:textId="77777777" w:rsidR="00BB05CF" w:rsidRPr="00326A1F" w:rsidRDefault="00BB05CF" w:rsidP="00BB05CF">
      <w:pPr>
        <w:rPr>
          <w:sz w:val="16"/>
        </w:rPr>
      </w:pPr>
      <w:r w:rsidRPr="00EE755B">
        <w:rPr>
          <w:rStyle w:val="Emphasis"/>
          <w:highlight w:val="cyan"/>
        </w:rPr>
        <w:t>Corporate</w:t>
      </w:r>
      <w:r w:rsidRPr="007052D1">
        <w:rPr>
          <w:rStyle w:val="StyleUnderline"/>
        </w:rPr>
        <w:t xml:space="preserve"> leader</w:t>
      </w:r>
      <w:r w:rsidRPr="00EE755B">
        <w:rPr>
          <w:rStyle w:val="Emphasis"/>
          <w:highlight w:val="cyan"/>
        </w:rPr>
        <w:t>s</w:t>
      </w:r>
      <w:r w:rsidRPr="007052D1">
        <w:rPr>
          <w:rStyle w:val="StyleUnderline"/>
        </w:rPr>
        <w:t xml:space="preserve"> know </w:t>
      </w:r>
      <w:r w:rsidRPr="00B6783C">
        <w:rPr>
          <w:rStyle w:val="Emphasis"/>
        </w:rPr>
        <w:t>full well</w:t>
      </w:r>
      <w:r w:rsidRPr="007052D1">
        <w:rPr>
          <w:rStyle w:val="StyleUnderline"/>
        </w:rPr>
        <w:t xml:space="preserve"> what is happening, and, in </w:t>
      </w:r>
      <w:r w:rsidRPr="00B6783C">
        <w:rPr>
          <w:rStyle w:val="Emphasis"/>
        </w:rPr>
        <w:t>private</w:t>
      </w:r>
      <w:r w:rsidRPr="007052D1">
        <w:rPr>
          <w:rStyle w:val="StyleUnderline"/>
        </w:rPr>
        <w:t>, many</w:t>
      </w:r>
      <w:r w:rsidRPr="00326A1F">
        <w:rPr>
          <w:sz w:val="16"/>
        </w:rPr>
        <w:t xml:space="preserve"> of them </w:t>
      </w:r>
      <w:r w:rsidRPr="00EE755B">
        <w:rPr>
          <w:rStyle w:val="StyleUnderline"/>
          <w:highlight w:val="cyan"/>
        </w:rPr>
        <w:t>are</w:t>
      </w:r>
      <w:r w:rsidRPr="00EE5F80">
        <w:rPr>
          <w:rStyle w:val="StyleUnderline"/>
        </w:rPr>
        <w:t xml:space="preserve"> surely </w:t>
      </w:r>
      <w:r w:rsidRPr="00EE755B">
        <w:rPr>
          <w:rStyle w:val="Emphasis"/>
          <w:highlight w:val="cyan"/>
        </w:rPr>
        <w:t>alarmed</w:t>
      </w:r>
      <w:r w:rsidRPr="00EE755B">
        <w:rPr>
          <w:rStyle w:val="StyleUnderline"/>
          <w:highlight w:val="cyan"/>
        </w:rPr>
        <w:t xml:space="preserve"> about the</w:t>
      </w:r>
      <w:r w:rsidRPr="00EE5F80">
        <w:rPr>
          <w:rStyle w:val="StyleUnderline"/>
        </w:rPr>
        <w:t xml:space="preserve"> possible consequences</w:t>
      </w:r>
      <w:r w:rsidRPr="00326A1F">
        <w:rPr>
          <w:sz w:val="16"/>
        </w:rPr>
        <w:t>. A few of them have even indicated as much publicly. “</w:t>
      </w:r>
      <w:r w:rsidRPr="00B6783C">
        <w:rPr>
          <w:rStyle w:val="Emphasis"/>
        </w:rPr>
        <w:t>Playing</w:t>
      </w:r>
      <w:r w:rsidRPr="00584433">
        <w:rPr>
          <w:rStyle w:val="StyleUnderline"/>
        </w:rPr>
        <w:t xml:space="preserve"> around with the </w:t>
      </w:r>
      <w:r w:rsidRPr="00B6783C">
        <w:rPr>
          <w:rStyle w:val="Emphasis"/>
        </w:rPr>
        <w:t>Fed</w:t>
      </w:r>
      <w:r w:rsidRPr="00584433">
        <w:rPr>
          <w:rStyle w:val="StyleUnderline"/>
        </w:rPr>
        <w:t xml:space="preserve"> can</w:t>
      </w:r>
      <w:r w:rsidRPr="00326A1F">
        <w:rPr>
          <w:sz w:val="16"/>
        </w:rPr>
        <w:t xml:space="preserve"> often </w:t>
      </w:r>
      <w:r w:rsidRPr="00AC40CF">
        <w:rPr>
          <w:rStyle w:val="StyleUnderline"/>
        </w:rPr>
        <w:t xml:space="preserve">have </w:t>
      </w:r>
      <w:r w:rsidRPr="00EE755B">
        <w:rPr>
          <w:rStyle w:val="Emphasis"/>
          <w:highlight w:val="cyan"/>
        </w:rPr>
        <w:t>adverse</w:t>
      </w:r>
      <w:r w:rsidRPr="00EE755B">
        <w:rPr>
          <w:rStyle w:val="StyleUnderline"/>
          <w:highlight w:val="cyan"/>
        </w:rPr>
        <w:t xml:space="preserve"> consequences</w:t>
      </w:r>
      <w:r w:rsidRPr="00326A1F">
        <w:rPr>
          <w:sz w:val="16"/>
        </w:rPr>
        <w:t>,” Jamie Dimon, the chairman and C.E.O. of JPMorgan Chase, said last month. But the corporate chiefs also know that Trump is a vengeful man with the power to target anyone who speaks out against him, or any business that displeases him. Leaders, rather than risk their future, and the future of their businesses, are keeping schtum. In doing so, they are abrogating their duties not only as prominent citizens but also as the major beneficiaries of the legal and institutional underpinnings of American capitalism, to which Trump is busy taking a jack hammer, much as his workers, decades ago, razed the Bonwit Teller building, and its Art Deco friezes, on Fifth Avenue.</w:t>
      </w:r>
    </w:p>
    <w:p w14:paraId="39E9072D" w14:textId="77777777" w:rsidR="00BB05CF" w:rsidRPr="00326A1F" w:rsidRDefault="00BB05CF" w:rsidP="00BB05CF">
      <w:pPr>
        <w:rPr>
          <w:sz w:val="16"/>
        </w:rPr>
      </w:pPr>
      <w:r w:rsidRPr="00326A1F">
        <w:rPr>
          <w:sz w:val="16"/>
        </w:rPr>
        <w:t xml:space="preserve">In targeting the Fed, his immediate motivation is to pressure it to reduce interest rates to boost the economy. Despite all his bluster about how his protectionist policies are ushering in a new golden age, he and his economic advisers are perfectly aware that </w:t>
      </w:r>
      <w:r w:rsidRPr="00EE755B">
        <w:rPr>
          <w:rStyle w:val="StyleUnderline"/>
          <w:highlight w:val="cyan"/>
        </w:rPr>
        <w:t>during</w:t>
      </w:r>
      <w:r w:rsidRPr="002F0CE7">
        <w:rPr>
          <w:rStyle w:val="StyleUnderline"/>
        </w:rPr>
        <w:t xml:space="preserve"> the first half of </w:t>
      </w:r>
      <w:r w:rsidRPr="00EE755B">
        <w:rPr>
          <w:rStyle w:val="StyleUnderline"/>
          <w:highlight w:val="cyan"/>
        </w:rPr>
        <w:t>this year</w:t>
      </w:r>
      <w:r w:rsidRPr="002F0CE7">
        <w:rPr>
          <w:rStyle w:val="StyleUnderline"/>
        </w:rPr>
        <w:t xml:space="preserve"> economic </w:t>
      </w:r>
      <w:r w:rsidRPr="00EE755B">
        <w:rPr>
          <w:rStyle w:val="Emphasis"/>
          <w:highlight w:val="cyan"/>
        </w:rPr>
        <w:t>growth slowed</w:t>
      </w:r>
      <w:r w:rsidRPr="002F0CE7">
        <w:rPr>
          <w:rStyle w:val="StyleUnderline"/>
        </w:rPr>
        <w:t xml:space="preserve"> substantially</w:t>
      </w:r>
      <w:r w:rsidRPr="00EE755B">
        <w:rPr>
          <w:rStyle w:val="StyleUnderline"/>
        </w:rPr>
        <w:t>,</w:t>
      </w:r>
      <w:r w:rsidRPr="002F0CE7">
        <w:rPr>
          <w:rStyle w:val="StyleUnderline"/>
        </w:rPr>
        <w:t xml:space="preserve"> </w:t>
      </w:r>
      <w:r w:rsidRPr="00EE755B">
        <w:rPr>
          <w:rStyle w:val="StyleUnderline"/>
          <w:highlight w:val="cyan"/>
        </w:rPr>
        <w:t>and</w:t>
      </w:r>
      <w:r w:rsidRPr="00326A1F">
        <w:rPr>
          <w:sz w:val="16"/>
        </w:rPr>
        <w:t xml:space="preserve"> that </w:t>
      </w:r>
      <w:r w:rsidRPr="00EE755B">
        <w:rPr>
          <w:rStyle w:val="Emphasis"/>
          <w:highlight w:val="cyan"/>
        </w:rPr>
        <w:t>cracks</w:t>
      </w:r>
      <w:r w:rsidRPr="00EE755B">
        <w:rPr>
          <w:rStyle w:val="StyleUnderline"/>
          <w:highlight w:val="cyan"/>
        </w:rPr>
        <w:t xml:space="preserve"> are</w:t>
      </w:r>
      <w:r w:rsidRPr="002F0CE7">
        <w:rPr>
          <w:rStyle w:val="StyleUnderline"/>
        </w:rPr>
        <w:t xml:space="preserve"> now </w:t>
      </w:r>
      <w:r w:rsidRPr="00EE755B">
        <w:rPr>
          <w:rStyle w:val="Emphasis"/>
          <w:highlight w:val="cyan"/>
        </w:rPr>
        <w:t>appearing</w:t>
      </w:r>
      <w:r w:rsidRPr="00EE755B">
        <w:rPr>
          <w:rStyle w:val="StyleUnderline"/>
          <w:highlight w:val="cyan"/>
        </w:rPr>
        <w:t xml:space="preserve"> in the</w:t>
      </w:r>
      <w:r w:rsidRPr="002F0CE7">
        <w:rPr>
          <w:rStyle w:val="StyleUnderline"/>
        </w:rPr>
        <w:t xml:space="preserve"> labor </w:t>
      </w:r>
      <w:r w:rsidRPr="00EE755B">
        <w:rPr>
          <w:rStyle w:val="StyleUnderline"/>
          <w:highlight w:val="cyan"/>
        </w:rPr>
        <w:t>market</w:t>
      </w:r>
      <w:r w:rsidRPr="00326A1F">
        <w:rPr>
          <w:sz w:val="16"/>
        </w:rPr>
        <w:t>. They also know this is a predictable response to his tariffs, which have raised taxes and generated a great deal of uncertainty. Earlier this year, in a rare moment of honesty, Trump said that the goal of restoring American manufacturing justified some short-term pain. But, even as his tariffs are starting to feed through into higher prices, he wants an inflation-wary Fed to bail him out by slashing the cost of borrowing.</w:t>
      </w:r>
    </w:p>
    <w:p w14:paraId="3BC52775" w14:textId="77777777" w:rsidR="00BB05CF" w:rsidRPr="00326A1F" w:rsidRDefault="00BB05CF" w:rsidP="00BB05CF">
      <w:pPr>
        <w:rPr>
          <w:sz w:val="16"/>
        </w:rPr>
      </w:pPr>
      <w:r w:rsidRPr="00783F3E">
        <w:rPr>
          <w:rStyle w:val="Emphasis"/>
        </w:rPr>
        <w:t>Cook</w:t>
      </w:r>
      <w:r w:rsidRPr="00326A1F">
        <w:rPr>
          <w:sz w:val="16"/>
        </w:rPr>
        <w:t xml:space="preserve">, in her role as one of seven Fed governors, </w:t>
      </w:r>
      <w:r w:rsidRPr="00AF55EA">
        <w:rPr>
          <w:rStyle w:val="StyleUnderline"/>
        </w:rPr>
        <w:t xml:space="preserve">has supported </w:t>
      </w:r>
      <w:r w:rsidRPr="000A2EF6">
        <w:rPr>
          <w:rStyle w:val="Emphasis"/>
        </w:rPr>
        <w:t>Powell’s</w:t>
      </w:r>
      <w:r w:rsidRPr="00AF55EA">
        <w:rPr>
          <w:rStyle w:val="StyleUnderline"/>
        </w:rPr>
        <w:t xml:space="preserve"> wait-and-see policy,</w:t>
      </w:r>
      <w:r w:rsidRPr="00326A1F">
        <w:rPr>
          <w:sz w:val="16"/>
        </w:rPr>
        <w:t xml:space="preserve"> which has infuriated Trump. Evidently, that fury wasn’t salved by a speech Powell gave last week in which he hinted that the Fed will cut the short-term interest rate that it controls next month. Many people on Wall Street are expecting a quarter-point cut at September’s policy meeting, with the possibility of a second cut of the same magnitude later in the year. These moves would bring the federal funds rate down below four per cent—its current range is 4.25 to 4.5 per cent. Trump has said that he’d like the rate reduced to one per cent.</w:t>
      </w:r>
    </w:p>
    <w:p w14:paraId="158792BE" w14:textId="77777777" w:rsidR="00BB05CF" w:rsidRPr="00326A1F" w:rsidRDefault="00BB05CF" w:rsidP="00BB05CF">
      <w:pPr>
        <w:rPr>
          <w:sz w:val="16"/>
        </w:rPr>
      </w:pPr>
      <w:r w:rsidRPr="00EE755B">
        <w:rPr>
          <w:rStyle w:val="StyleUnderline"/>
          <w:highlight w:val="cyan"/>
        </w:rPr>
        <w:t xml:space="preserve">If he </w:t>
      </w:r>
      <w:r w:rsidRPr="00EE755B">
        <w:rPr>
          <w:rStyle w:val="Emphasis"/>
          <w:highlight w:val="cyan"/>
        </w:rPr>
        <w:t>succeeds</w:t>
      </w:r>
      <w:r w:rsidRPr="00AF55EA">
        <w:rPr>
          <w:rStyle w:val="StyleUnderline"/>
        </w:rPr>
        <w:t xml:space="preserve"> in firing Cook and </w:t>
      </w:r>
      <w:r w:rsidRPr="00163826">
        <w:rPr>
          <w:rStyle w:val="Emphasis"/>
        </w:rPr>
        <w:t>replacing</w:t>
      </w:r>
      <w:r w:rsidRPr="00AF55EA">
        <w:rPr>
          <w:rStyle w:val="StyleUnderline"/>
        </w:rPr>
        <w:t xml:space="preserve"> her with one of his loyalists, </w:t>
      </w:r>
      <w:r w:rsidRPr="00EE755B">
        <w:rPr>
          <w:rStyle w:val="Emphasis"/>
          <w:highlight w:val="cyan"/>
        </w:rPr>
        <w:t>four</w:t>
      </w:r>
      <w:r w:rsidRPr="00AF55EA">
        <w:rPr>
          <w:rStyle w:val="StyleUnderline"/>
        </w:rPr>
        <w:t xml:space="preserve"> of the Fed’s seven </w:t>
      </w:r>
      <w:r w:rsidRPr="00EE755B">
        <w:rPr>
          <w:rStyle w:val="StyleUnderline"/>
          <w:highlight w:val="cyan"/>
        </w:rPr>
        <w:t xml:space="preserve">governors would be </w:t>
      </w:r>
      <w:r w:rsidRPr="00EE755B">
        <w:rPr>
          <w:rStyle w:val="Emphasis"/>
          <w:highlight w:val="cyan"/>
        </w:rPr>
        <w:t>Trump appointees</w:t>
      </w:r>
      <w:r w:rsidRPr="00326A1F">
        <w:rPr>
          <w:sz w:val="16"/>
        </w:rPr>
        <w:t xml:space="preserve">. Since the central bank’s key policymaking committee also includes five presidents of regional Federal Reserve banks, the Trump appointees wouldn’t necessarily have a majority. But </w:t>
      </w:r>
      <w:r w:rsidRPr="00C46CFC">
        <w:rPr>
          <w:rStyle w:val="StyleUnderline"/>
        </w:rPr>
        <w:t xml:space="preserve">with </w:t>
      </w:r>
      <w:r w:rsidRPr="007F7E5D">
        <w:rPr>
          <w:rStyle w:val="Emphasis"/>
        </w:rPr>
        <w:t>Powell’s</w:t>
      </w:r>
      <w:r w:rsidRPr="00C46CFC">
        <w:rPr>
          <w:rStyle w:val="StyleUnderline"/>
        </w:rPr>
        <w:t xml:space="preserve"> term as Fed chairman </w:t>
      </w:r>
      <w:r w:rsidRPr="007F7E5D">
        <w:rPr>
          <w:rStyle w:val="Emphasis"/>
        </w:rPr>
        <w:t>up</w:t>
      </w:r>
      <w:r w:rsidRPr="00C46CFC">
        <w:rPr>
          <w:rStyle w:val="StyleUnderline"/>
        </w:rPr>
        <w:t xml:space="preserve"> next May</w:t>
      </w:r>
      <w:r w:rsidRPr="00326A1F">
        <w:rPr>
          <w:sz w:val="16"/>
        </w:rPr>
        <w:t xml:space="preserve">, and Trump already preparing to appoint his replacement, </w:t>
      </w:r>
      <w:r w:rsidRPr="00EE755B">
        <w:rPr>
          <w:rStyle w:val="StyleUnderline"/>
          <w:highlight w:val="cyan"/>
        </w:rPr>
        <w:t xml:space="preserve">the </w:t>
      </w:r>
      <w:r w:rsidRPr="00EE755B">
        <w:rPr>
          <w:rStyle w:val="Emphasis"/>
          <w:highlight w:val="cyan"/>
        </w:rPr>
        <w:t>President</w:t>
      </w:r>
      <w:r w:rsidRPr="00EE755B">
        <w:rPr>
          <w:rStyle w:val="StyleUnderline"/>
          <w:highlight w:val="cyan"/>
        </w:rPr>
        <w:t xml:space="preserve"> could</w:t>
      </w:r>
      <w:r w:rsidRPr="00326A1F">
        <w:rPr>
          <w:sz w:val="16"/>
        </w:rPr>
        <w:t xml:space="preserve"> soon </w:t>
      </w:r>
      <w:r w:rsidRPr="00494A1A">
        <w:rPr>
          <w:rStyle w:val="StyleUnderline"/>
        </w:rPr>
        <w:t xml:space="preserve">be in position to </w:t>
      </w:r>
      <w:r w:rsidRPr="00EE755B">
        <w:rPr>
          <w:rStyle w:val="Emphasis"/>
          <w:highlight w:val="cyan"/>
        </w:rPr>
        <w:t>exert</w:t>
      </w:r>
      <w:r w:rsidRPr="00494A1A">
        <w:rPr>
          <w:rStyle w:val="StyleUnderline"/>
        </w:rPr>
        <w:t xml:space="preserve"> his </w:t>
      </w:r>
      <w:r w:rsidRPr="00EE755B">
        <w:rPr>
          <w:rStyle w:val="StyleUnderline"/>
          <w:highlight w:val="cyan"/>
        </w:rPr>
        <w:t>control over the</w:t>
      </w:r>
      <w:r w:rsidRPr="00494A1A">
        <w:rPr>
          <w:rStyle w:val="StyleUnderline"/>
        </w:rPr>
        <w:t xml:space="preserve"> central </w:t>
      </w:r>
      <w:r w:rsidRPr="00EE755B">
        <w:rPr>
          <w:rStyle w:val="StyleUnderline"/>
          <w:highlight w:val="cyan"/>
        </w:rPr>
        <w:t>bank</w:t>
      </w:r>
      <w:r w:rsidRPr="00494A1A">
        <w:rPr>
          <w:rStyle w:val="StyleUnderline"/>
        </w:rPr>
        <w:t>, which would surely</w:t>
      </w:r>
      <w:r w:rsidRPr="00326A1F">
        <w:rPr>
          <w:sz w:val="16"/>
        </w:rPr>
        <w:t xml:space="preserve"> include an effort to </w:t>
      </w:r>
      <w:r w:rsidRPr="00B82F29">
        <w:rPr>
          <w:rStyle w:val="StyleUnderline"/>
        </w:rPr>
        <w:t xml:space="preserve">install </w:t>
      </w:r>
      <w:r w:rsidRPr="007F7E5D">
        <w:rPr>
          <w:rStyle w:val="Emphasis"/>
        </w:rPr>
        <w:t>loyalists</w:t>
      </w:r>
      <w:r w:rsidRPr="00B82F29">
        <w:rPr>
          <w:rStyle w:val="StyleUnderline"/>
        </w:rPr>
        <w:t xml:space="preserve"> at the regional </w:t>
      </w:r>
      <w:r w:rsidRPr="007F7E5D">
        <w:rPr>
          <w:rStyle w:val="Emphasis"/>
        </w:rPr>
        <w:t>reserve banks</w:t>
      </w:r>
      <w:r w:rsidRPr="00B82F29">
        <w:rPr>
          <w:rStyle w:val="StyleUnderline"/>
        </w:rPr>
        <w:t>, too</w:t>
      </w:r>
      <w:r w:rsidRPr="00326A1F">
        <w:rPr>
          <w:sz w:val="16"/>
        </w:rPr>
        <w:t>. (The regional bank presidents emerge from an opaque appointment process, in which the board members of these institutions, who are often local business leaders, play a key role, but the Fed governors in Washington get to exercise a veto.)</w:t>
      </w:r>
    </w:p>
    <w:p w14:paraId="0D153155" w14:textId="77777777" w:rsidR="00BB05CF" w:rsidRPr="00326A1F" w:rsidRDefault="00BB05CF" w:rsidP="00BB05CF">
      <w:pPr>
        <w:rPr>
          <w:sz w:val="16"/>
        </w:rPr>
      </w:pPr>
      <w:r w:rsidRPr="00B364C7">
        <w:rPr>
          <w:rStyle w:val="StyleUnderline"/>
        </w:rPr>
        <w:t xml:space="preserve">What would an </w:t>
      </w:r>
      <w:r w:rsidRPr="00EE755B">
        <w:rPr>
          <w:rStyle w:val="Emphasis"/>
          <w:highlight w:val="cyan"/>
        </w:rPr>
        <w:t>America</w:t>
      </w:r>
      <w:r w:rsidRPr="00EE755B">
        <w:rPr>
          <w:rStyle w:val="StyleUnderline"/>
          <w:highlight w:val="cyan"/>
        </w:rPr>
        <w:t xml:space="preserve"> look like</w:t>
      </w:r>
      <w:r w:rsidRPr="00EE755B">
        <w:rPr>
          <w:rStyle w:val="StyleUnderline"/>
        </w:rPr>
        <w:t xml:space="preserve"> in</w:t>
      </w:r>
      <w:r w:rsidRPr="00B364C7">
        <w:rPr>
          <w:rStyle w:val="StyleUnderline"/>
        </w:rPr>
        <w:t xml:space="preserve"> which Trump effectively </w:t>
      </w:r>
      <w:r w:rsidRPr="00C40E21">
        <w:rPr>
          <w:rStyle w:val="Emphasis"/>
        </w:rPr>
        <w:t>controlled</w:t>
      </w:r>
      <w:r w:rsidRPr="00B364C7">
        <w:rPr>
          <w:rStyle w:val="StyleUnderline"/>
        </w:rPr>
        <w:t xml:space="preserve"> the nation’s policy </w:t>
      </w:r>
      <w:r w:rsidRPr="00C40E21">
        <w:rPr>
          <w:rStyle w:val="Emphasis"/>
        </w:rPr>
        <w:t>rates</w:t>
      </w:r>
      <w:r w:rsidRPr="00326A1F">
        <w:rPr>
          <w:sz w:val="16"/>
        </w:rPr>
        <w:t xml:space="preserve"> and, indirectly, the Fed’s ability to create money? Paul </w:t>
      </w:r>
      <w:r w:rsidRPr="00C40E21">
        <w:rPr>
          <w:rStyle w:val="Emphasis"/>
        </w:rPr>
        <w:t>Krugman</w:t>
      </w:r>
      <w:r w:rsidRPr="00080DBB">
        <w:rPr>
          <w:rStyle w:val="StyleUnderline"/>
        </w:rPr>
        <w:t xml:space="preserve"> pointed to</w:t>
      </w:r>
      <w:r w:rsidRPr="00326A1F">
        <w:rPr>
          <w:sz w:val="16"/>
        </w:rPr>
        <w:t xml:space="preserve"> Turkey and </w:t>
      </w:r>
      <w:r w:rsidRPr="00EE755B">
        <w:rPr>
          <w:rStyle w:val="Emphasis"/>
          <w:highlight w:val="cyan"/>
        </w:rPr>
        <w:t>Venezuela</w:t>
      </w:r>
      <w:r w:rsidRPr="00326A1F">
        <w:rPr>
          <w:sz w:val="16"/>
        </w:rPr>
        <w:t xml:space="preserve"> as examples of where we may be heading. Larry </w:t>
      </w:r>
      <w:r w:rsidRPr="00C40E21">
        <w:rPr>
          <w:rStyle w:val="Emphasis"/>
        </w:rPr>
        <w:t>Summers</w:t>
      </w:r>
      <w:r w:rsidRPr="00080DBB">
        <w:rPr>
          <w:rStyle w:val="StyleUnderline"/>
        </w:rPr>
        <w:t xml:space="preserve"> pointed to </w:t>
      </w:r>
      <w:r w:rsidRPr="00C40E21">
        <w:rPr>
          <w:rStyle w:val="Emphasis"/>
        </w:rPr>
        <w:t>Argentina</w:t>
      </w:r>
      <w:r w:rsidRPr="0095490B">
        <w:rPr>
          <w:rStyle w:val="StyleUnderline"/>
        </w:rPr>
        <w:t xml:space="preserve">. </w:t>
      </w:r>
      <w:r w:rsidRPr="00EE755B">
        <w:rPr>
          <w:rStyle w:val="StyleUnderline"/>
          <w:highlight w:val="cyan"/>
        </w:rPr>
        <w:t>Investors</w:t>
      </w:r>
      <w:r w:rsidRPr="00326A1F">
        <w:rPr>
          <w:sz w:val="16"/>
        </w:rPr>
        <w:t xml:space="preserve"> can </w:t>
      </w:r>
      <w:r w:rsidRPr="00EE755B">
        <w:rPr>
          <w:rStyle w:val="StyleUnderline"/>
          <w:highlight w:val="cyan"/>
        </w:rPr>
        <w:t>register</w:t>
      </w:r>
      <w:r w:rsidRPr="0095490B">
        <w:rPr>
          <w:rStyle w:val="StyleUnderline"/>
        </w:rPr>
        <w:t xml:space="preserve"> their </w:t>
      </w:r>
      <w:r w:rsidRPr="00EE755B">
        <w:rPr>
          <w:rStyle w:val="Emphasis"/>
          <w:highlight w:val="cyan"/>
        </w:rPr>
        <w:t>disapproval</w:t>
      </w:r>
      <w:r w:rsidRPr="0095490B">
        <w:rPr>
          <w:rStyle w:val="StyleUnderline"/>
        </w:rPr>
        <w:t xml:space="preserve"> of harmful economic-policy developments </w:t>
      </w:r>
      <w:r w:rsidRPr="00EE755B">
        <w:rPr>
          <w:rStyle w:val="StyleUnderline"/>
          <w:highlight w:val="cyan"/>
        </w:rPr>
        <w:t>by selling</w:t>
      </w:r>
      <w:r w:rsidRPr="0095490B">
        <w:rPr>
          <w:rStyle w:val="StyleUnderline"/>
        </w:rPr>
        <w:t xml:space="preserve"> a nation’s </w:t>
      </w:r>
      <w:r w:rsidRPr="00EE755B">
        <w:rPr>
          <w:rStyle w:val="Emphasis"/>
          <w:highlight w:val="cyan"/>
        </w:rPr>
        <w:t>financial assets</w:t>
      </w:r>
      <w:r w:rsidRPr="00326A1F">
        <w:rPr>
          <w:sz w:val="16"/>
        </w:rPr>
        <w:t>. On Monday night, immediately after Trump announced, via social media, that he was intent on firing Cook, the value of the dollar dipped in Asian trading. “All of this, tariffs included, is just another reason the U.S. can’t be trusted,” Reuters quoted Bart Wakabayashi, a banker at State Street in Tokyo, as saying. “</w:t>
      </w:r>
      <w:r w:rsidRPr="0095490B">
        <w:rPr>
          <w:rStyle w:val="StyleUnderline"/>
        </w:rPr>
        <w:t>That’s</w:t>
      </w:r>
      <w:r w:rsidRPr="00326A1F">
        <w:rPr>
          <w:sz w:val="16"/>
        </w:rPr>
        <w:t xml:space="preserve"> what’s </w:t>
      </w:r>
      <w:r w:rsidRPr="0095490B">
        <w:rPr>
          <w:rStyle w:val="StyleUnderline"/>
        </w:rPr>
        <w:t xml:space="preserve">impacting the </w:t>
      </w:r>
      <w:r w:rsidRPr="00D80C5D">
        <w:rPr>
          <w:rStyle w:val="Emphasis"/>
        </w:rPr>
        <w:t>dollar</w:t>
      </w:r>
      <w:r w:rsidRPr="00326A1F">
        <w:rPr>
          <w:sz w:val="16"/>
        </w:rPr>
        <w:t>.”</w:t>
      </w:r>
    </w:p>
    <w:p w14:paraId="01124719" w14:textId="77777777" w:rsidR="00BB05CF" w:rsidRDefault="00BB05CF" w:rsidP="00BB05CF">
      <w:pPr>
        <w:rPr>
          <w:sz w:val="16"/>
        </w:rPr>
      </w:pPr>
      <w:r w:rsidRPr="00326A1F">
        <w:rPr>
          <w:sz w:val="16"/>
        </w:rPr>
        <w:t xml:space="preserve">To be sure, </w:t>
      </w:r>
      <w:r w:rsidRPr="00967069">
        <w:rPr>
          <w:rStyle w:val="StyleUnderline"/>
        </w:rPr>
        <w:t xml:space="preserve">the </w:t>
      </w:r>
      <w:r w:rsidRPr="00BD6842">
        <w:rPr>
          <w:rStyle w:val="Emphasis"/>
        </w:rPr>
        <w:t>fall</w:t>
      </w:r>
      <w:r w:rsidRPr="00967069">
        <w:rPr>
          <w:rStyle w:val="StyleUnderline"/>
        </w:rPr>
        <w:t xml:space="preserve"> in the U.S. currency</w:t>
      </w:r>
      <w:r w:rsidRPr="00326A1F">
        <w:rPr>
          <w:sz w:val="16"/>
        </w:rPr>
        <w:t xml:space="preserve">, which was sustained on Tuesday trading, </w:t>
      </w:r>
      <w:r w:rsidRPr="006574BC">
        <w:rPr>
          <w:rStyle w:val="StyleUnderline"/>
        </w:rPr>
        <w:t xml:space="preserve">was </w:t>
      </w:r>
      <w:r w:rsidRPr="00BD6842">
        <w:rPr>
          <w:rStyle w:val="Emphasis"/>
        </w:rPr>
        <w:t>modest</w:t>
      </w:r>
      <w:r w:rsidRPr="006574BC">
        <w:rPr>
          <w:rStyle w:val="StyleUnderline"/>
        </w:rPr>
        <w:t xml:space="preserve">—nothing like the wholesale </w:t>
      </w:r>
      <w:r w:rsidRPr="00BD6842">
        <w:rPr>
          <w:rStyle w:val="Emphasis"/>
        </w:rPr>
        <w:t>sell-offs</w:t>
      </w:r>
      <w:r w:rsidRPr="006574BC">
        <w:rPr>
          <w:rStyle w:val="StyleUnderline"/>
        </w:rPr>
        <w:t xml:space="preserve"> that many </w:t>
      </w:r>
      <w:r w:rsidRPr="00BD6842">
        <w:rPr>
          <w:rStyle w:val="Emphasis"/>
        </w:rPr>
        <w:t>other</w:t>
      </w:r>
      <w:r w:rsidRPr="006574BC">
        <w:rPr>
          <w:rStyle w:val="StyleUnderline"/>
        </w:rPr>
        <w:t xml:space="preserve"> countrie</w:t>
      </w:r>
      <w:r w:rsidRPr="00EF7973">
        <w:rPr>
          <w:rStyle w:val="Emphasis"/>
        </w:rPr>
        <w:t>s</w:t>
      </w:r>
      <w:r w:rsidRPr="006574BC">
        <w:rPr>
          <w:rStyle w:val="StyleUnderline"/>
        </w:rPr>
        <w:t xml:space="preserve"> have seen when international </w:t>
      </w:r>
      <w:r w:rsidRPr="00EF7973">
        <w:rPr>
          <w:rStyle w:val="Emphasis"/>
        </w:rPr>
        <w:t>investors lost faith</w:t>
      </w:r>
      <w:r w:rsidRPr="006574BC">
        <w:rPr>
          <w:rStyle w:val="StyleUnderline"/>
        </w:rPr>
        <w:t xml:space="preserve"> in their governments and their economic policies. But for the </w:t>
      </w:r>
      <w:r w:rsidRPr="008C4415">
        <w:rPr>
          <w:rStyle w:val="Emphasis"/>
        </w:rPr>
        <w:t>U</w:t>
      </w:r>
      <w:r w:rsidRPr="00326A1F">
        <w:rPr>
          <w:sz w:val="16"/>
        </w:rPr>
        <w:t xml:space="preserve">nited </w:t>
      </w:r>
      <w:r w:rsidRPr="008C4415">
        <w:rPr>
          <w:rStyle w:val="Emphasis"/>
        </w:rPr>
        <w:t>S</w:t>
      </w:r>
      <w:r w:rsidRPr="00326A1F">
        <w:rPr>
          <w:sz w:val="16"/>
        </w:rPr>
        <w:t xml:space="preserve">tates, </w:t>
      </w:r>
      <w:r w:rsidRPr="003D746C">
        <w:rPr>
          <w:rStyle w:val="StyleUnderline"/>
        </w:rPr>
        <w:t>which</w:t>
      </w:r>
      <w:r w:rsidRPr="00326A1F">
        <w:rPr>
          <w:sz w:val="16"/>
        </w:rPr>
        <w:t xml:space="preserve"> partly </w:t>
      </w:r>
      <w:r w:rsidRPr="0066336E">
        <w:rPr>
          <w:rStyle w:val="StyleUnderline"/>
        </w:rPr>
        <w:t xml:space="preserve">relies on huge </w:t>
      </w:r>
      <w:r w:rsidRPr="00EE755B">
        <w:rPr>
          <w:rStyle w:val="Emphasis"/>
        </w:rPr>
        <w:t>inflows</w:t>
      </w:r>
      <w:r w:rsidRPr="00EE755B">
        <w:rPr>
          <w:rStyle w:val="StyleUnderline"/>
        </w:rPr>
        <w:t xml:space="preserve"> of</w:t>
      </w:r>
      <w:r w:rsidRPr="0066336E">
        <w:rPr>
          <w:rStyle w:val="StyleUnderline"/>
        </w:rPr>
        <w:t xml:space="preserve"> foreign </w:t>
      </w:r>
      <w:r w:rsidRPr="00EE755B">
        <w:rPr>
          <w:rStyle w:val="Emphasis"/>
        </w:rPr>
        <w:t>capital</w:t>
      </w:r>
      <w:r w:rsidRPr="0066336E">
        <w:rPr>
          <w:rStyle w:val="StyleUnderline"/>
        </w:rPr>
        <w:t xml:space="preserve"> to finance its gaping budget </w:t>
      </w:r>
      <w:r w:rsidRPr="00EF7973">
        <w:rPr>
          <w:rStyle w:val="Emphasis"/>
        </w:rPr>
        <w:t>deficit</w:t>
      </w:r>
      <w:r w:rsidRPr="0066336E">
        <w:rPr>
          <w:rStyle w:val="StyleUnderline"/>
        </w:rPr>
        <w:t>, this isn’t</w:t>
      </w:r>
      <w:r w:rsidRPr="00326A1F">
        <w:rPr>
          <w:sz w:val="16"/>
        </w:rPr>
        <w:t xml:space="preserve"> necessarily </w:t>
      </w:r>
      <w:r w:rsidRPr="00EF7973">
        <w:rPr>
          <w:rStyle w:val="Emphasis"/>
        </w:rPr>
        <w:t>reassuring</w:t>
      </w:r>
      <w:r w:rsidRPr="00326A1F">
        <w:rPr>
          <w:sz w:val="16"/>
        </w:rPr>
        <w:t xml:space="preserve">. History shows that </w:t>
      </w:r>
      <w:r w:rsidRPr="0036206D">
        <w:rPr>
          <w:rStyle w:val="StyleUnderline"/>
        </w:rPr>
        <w:t xml:space="preserve">losing </w:t>
      </w:r>
      <w:r w:rsidRPr="00EF7973">
        <w:rPr>
          <w:rStyle w:val="Emphasis"/>
        </w:rPr>
        <w:t>market confidence</w:t>
      </w:r>
      <w:r w:rsidRPr="0036206D">
        <w:rPr>
          <w:rStyle w:val="StyleUnderline"/>
        </w:rPr>
        <w:t xml:space="preserve"> </w:t>
      </w:r>
      <w:r w:rsidRPr="00EF7973">
        <w:rPr>
          <w:rStyle w:val="StyleUnderline"/>
        </w:rPr>
        <w:t>follows the pattern of</w:t>
      </w:r>
      <w:r w:rsidRPr="00326A1F">
        <w:rPr>
          <w:sz w:val="16"/>
        </w:rPr>
        <w:t xml:space="preserve"> personal </w:t>
      </w:r>
      <w:r w:rsidRPr="0036206D">
        <w:rPr>
          <w:rStyle w:val="StyleUnderline"/>
        </w:rPr>
        <w:t>bankruptcy</w:t>
      </w:r>
      <w:r w:rsidRPr="00326A1F">
        <w:rPr>
          <w:sz w:val="16"/>
        </w:rPr>
        <w:t xml:space="preserve"> that one of Hemingway’s characters described in “The Sun Also Rises”: “</w:t>
      </w:r>
      <w:r w:rsidRPr="00E178A9">
        <w:rPr>
          <w:rStyle w:val="StyleUnderline"/>
        </w:rPr>
        <w:t xml:space="preserve">Gradually, then </w:t>
      </w:r>
      <w:r w:rsidRPr="00B3725D">
        <w:rPr>
          <w:rStyle w:val="Emphasis"/>
        </w:rPr>
        <w:t>suddenly</w:t>
      </w:r>
      <w:r w:rsidRPr="00E178A9">
        <w:rPr>
          <w:rStyle w:val="StyleUnderline"/>
        </w:rPr>
        <w:t xml:space="preserve">.” </w:t>
      </w:r>
      <w:r w:rsidRPr="00EE755B">
        <w:rPr>
          <w:rStyle w:val="StyleUnderline"/>
          <w:highlight w:val="cyan"/>
        </w:rPr>
        <w:t>When the</w:t>
      </w:r>
      <w:r w:rsidRPr="00E178A9">
        <w:rPr>
          <w:rStyle w:val="StyleUnderline"/>
        </w:rPr>
        <w:t xml:space="preserve"> sudden </w:t>
      </w:r>
      <w:r w:rsidRPr="00EE755B">
        <w:rPr>
          <w:rStyle w:val="Emphasis"/>
          <w:highlight w:val="cyan"/>
        </w:rPr>
        <w:t>stage</w:t>
      </w:r>
      <w:r w:rsidRPr="00EE755B">
        <w:rPr>
          <w:rStyle w:val="StyleUnderline"/>
          <w:highlight w:val="cyan"/>
        </w:rPr>
        <w:t xml:space="preserve"> arrives, it is </w:t>
      </w:r>
      <w:r w:rsidRPr="00EE755B">
        <w:rPr>
          <w:rStyle w:val="Emphasis"/>
          <w:highlight w:val="cyan"/>
        </w:rPr>
        <w:t>too late</w:t>
      </w:r>
      <w:r w:rsidRPr="00E178A9">
        <w:rPr>
          <w:rStyle w:val="StyleUnderline"/>
        </w:rPr>
        <w:t xml:space="preserve"> to stop it, </w:t>
      </w:r>
      <w:r w:rsidRPr="00EE755B">
        <w:rPr>
          <w:rStyle w:val="StyleUnderline"/>
          <w:highlight w:val="cyan"/>
        </w:rPr>
        <w:t>and</w:t>
      </w:r>
      <w:r w:rsidRPr="00326A1F">
        <w:rPr>
          <w:sz w:val="16"/>
        </w:rPr>
        <w:t xml:space="preserve"> the </w:t>
      </w:r>
      <w:r w:rsidRPr="00EE755B">
        <w:rPr>
          <w:rStyle w:val="Emphasis"/>
          <w:highlight w:val="cyan"/>
        </w:rPr>
        <w:t>consequences</w:t>
      </w:r>
      <w:r w:rsidRPr="00EE755B">
        <w:rPr>
          <w:rStyle w:val="StyleUnderline"/>
          <w:highlight w:val="cyan"/>
        </w:rPr>
        <w:t xml:space="preserve"> are</w:t>
      </w:r>
      <w:r w:rsidRPr="00EE755B">
        <w:rPr>
          <w:rStyle w:val="StyleUnderline"/>
        </w:rPr>
        <w:t xml:space="preserve"> invariably</w:t>
      </w:r>
      <w:r w:rsidRPr="00973E5D">
        <w:rPr>
          <w:rStyle w:val="StyleUnderline"/>
        </w:rPr>
        <w:t xml:space="preserve"> </w:t>
      </w:r>
      <w:r w:rsidRPr="00EE755B">
        <w:rPr>
          <w:rStyle w:val="Emphasis"/>
          <w:highlight w:val="cyan"/>
        </w:rPr>
        <w:t>grave</w:t>
      </w:r>
      <w:r w:rsidRPr="00EE755B">
        <w:rPr>
          <w:rStyle w:val="StyleUnderline"/>
          <w:highlight w:val="cyan"/>
        </w:rPr>
        <w:t>. For</w:t>
      </w:r>
      <w:r w:rsidRPr="00973E5D">
        <w:rPr>
          <w:rStyle w:val="StyleUnderline"/>
        </w:rPr>
        <w:t xml:space="preserve"> a country that has long been </w:t>
      </w:r>
      <w:r w:rsidRPr="004B4BDC">
        <w:rPr>
          <w:rStyle w:val="StyleUnderline"/>
          <w:highlight w:val="cyan"/>
        </w:rPr>
        <w:t>the</w:t>
      </w:r>
      <w:r w:rsidRPr="004B4BDC">
        <w:rPr>
          <w:rStyle w:val="StyleUnderline"/>
        </w:rPr>
        <w:t xml:space="preserve"> issuer of the </w:t>
      </w:r>
      <w:r w:rsidRPr="003F430E">
        <w:rPr>
          <w:rStyle w:val="Emphasis"/>
          <w:highlight w:val="cyan"/>
        </w:rPr>
        <w:t>world’s</w:t>
      </w:r>
      <w:r w:rsidRPr="003F430E">
        <w:rPr>
          <w:rStyle w:val="Emphasis"/>
        </w:rPr>
        <w:t xml:space="preserve"> reserve</w:t>
      </w:r>
      <w:r w:rsidRPr="004B4BDC">
        <w:rPr>
          <w:rStyle w:val="StyleUnderline"/>
        </w:rPr>
        <w:t xml:space="preserve"> </w:t>
      </w:r>
      <w:r w:rsidRPr="003F430E">
        <w:rPr>
          <w:rStyle w:val="StyleUnderline"/>
          <w:highlight w:val="cyan"/>
        </w:rPr>
        <w:t>currency</w:t>
      </w:r>
      <w:r w:rsidRPr="004B4BDC">
        <w:rPr>
          <w:rStyle w:val="StyleUnderline"/>
        </w:rPr>
        <w:t xml:space="preserve"> and served as a </w:t>
      </w:r>
      <w:r w:rsidRPr="003F430E">
        <w:rPr>
          <w:rStyle w:val="Emphasis"/>
        </w:rPr>
        <w:t>safe haven</w:t>
      </w:r>
      <w:r w:rsidRPr="004B4BDC">
        <w:rPr>
          <w:rStyle w:val="StyleUnderline"/>
        </w:rPr>
        <w:t xml:space="preserve"> for global </w:t>
      </w:r>
      <w:r w:rsidRPr="003F430E">
        <w:rPr>
          <w:rStyle w:val="Emphasis"/>
        </w:rPr>
        <w:t>investors</w:t>
      </w:r>
      <w:r w:rsidRPr="004B4BDC">
        <w:rPr>
          <w:rStyle w:val="StyleUnderline"/>
        </w:rPr>
        <w:t>, they could be incalculable.</w:t>
      </w:r>
      <w:r w:rsidRPr="00326A1F">
        <w:rPr>
          <w:sz w:val="16"/>
        </w:rPr>
        <w:t xml:space="preserve"> </w:t>
      </w:r>
    </w:p>
    <w:p w14:paraId="353E4CEB" w14:textId="77777777" w:rsidR="00BB05CF" w:rsidRPr="003511FA" w:rsidRDefault="00BB05CF" w:rsidP="00BB05CF">
      <w:pPr>
        <w:pStyle w:val="Heading4"/>
      </w:pPr>
      <w:r>
        <w:t xml:space="preserve">A </w:t>
      </w:r>
      <w:r>
        <w:rPr>
          <w:u w:val="single"/>
        </w:rPr>
        <w:t>self-inflicted shock</w:t>
      </w:r>
      <w:r>
        <w:t xml:space="preserve"> causes a </w:t>
      </w:r>
      <w:r>
        <w:rPr>
          <w:u w:val="single"/>
        </w:rPr>
        <w:t>flight to crypto</w:t>
      </w:r>
      <w:r>
        <w:t xml:space="preserve">. </w:t>
      </w:r>
    </w:p>
    <w:p w14:paraId="3219AE1D" w14:textId="77777777" w:rsidR="00BB05CF" w:rsidRPr="00675937" w:rsidRDefault="00BB05CF" w:rsidP="00BB05CF">
      <w:pPr>
        <w:rPr>
          <w:b/>
          <w:bCs/>
          <w:sz w:val="26"/>
        </w:rPr>
      </w:pPr>
      <w:r>
        <w:rPr>
          <w:rStyle w:val="Style13ptBold"/>
        </w:rPr>
        <w:t xml:space="preserve">Ventures ’21 </w:t>
      </w:r>
      <w:r w:rsidRPr="00675937">
        <w:t xml:space="preserve">[Vincent; January 20; Equities analyst at a hedge fund; Seeking Alpha, “How </w:t>
      </w:r>
      <w:r>
        <w:t>a</w:t>
      </w:r>
      <w:r w:rsidRPr="00675937">
        <w:t>nd Why Bitcoin Could Become A New Reserve Currency,” https://seekingalpha.com/article/4400007-how-and-why-bitcoin-become-new-reserve-currency]</w:t>
      </w:r>
    </w:p>
    <w:p w14:paraId="1E394C3E" w14:textId="77777777" w:rsidR="00BB05CF" w:rsidRPr="003511FA" w:rsidRDefault="00BB05CF" w:rsidP="00BB05CF">
      <w:pPr>
        <w:rPr>
          <w:sz w:val="16"/>
        </w:rPr>
      </w:pPr>
      <w:r w:rsidRPr="003511FA">
        <w:rPr>
          <w:sz w:val="16"/>
        </w:rPr>
        <w:t xml:space="preserve">There are now real fears that </w:t>
      </w:r>
      <w:r w:rsidRPr="0033482E">
        <w:rPr>
          <w:rStyle w:val="StyleUnderline"/>
        </w:rPr>
        <w:t xml:space="preserve">political </w:t>
      </w:r>
      <w:r w:rsidRPr="00C3766D">
        <w:rPr>
          <w:rStyle w:val="StyleUnderline"/>
          <w:highlight w:val="cyan"/>
        </w:rPr>
        <w:t>unrest</w:t>
      </w:r>
      <w:r w:rsidRPr="003511FA">
        <w:rPr>
          <w:sz w:val="16"/>
        </w:rPr>
        <w:t xml:space="preserve"> could boil over into an uprising. This is not fear mongering, Congresswoman Maxine Waters said that Trump "</w:t>
      </w:r>
      <w:hyperlink r:id="rId9" w:history="1">
        <w:r w:rsidRPr="003511FA">
          <w:rPr>
            <w:rStyle w:val="Hyperlink"/>
            <w:sz w:val="16"/>
          </w:rPr>
          <w:t>is capable of starting a civil war.</w:t>
        </w:r>
      </w:hyperlink>
      <w:r w:rsidRPr="003511FA">
        <w:rPr>
          <w:sz w:val="16"/>
        </w:rPr>
        <w:t>" The Joint Chiefs of Staff a memo condemning what happened on Capitol Hill, </w:t>
      </w:r>
      <w:hyperlink r:id="rId10" w:history="1">
        <w:r w:rsidRPr="003511FA">
          <w:rPr>
            <w:rStyle w:val="Hyperlink"/>
            <w:sz w:val="16"/>
          </w:rPr>
          <w:t>a week later</w:t>
        </w:r>
      </w:hyperlink>
      <w:r w:rsidRPr="003511FA">
        <w:rPr>
          <w:sz w:val="16"/>
        </w:rPr>
        <w:t>. The FBI says it is on alert for </w:t>
      </w:r>
      <w:hyperlink r:id="rId11" w:history="1">
        <w:r w:rsidRPr="003511FA">
          <w:rPr>
            <w:rStyle w:val="Hyperlink"/>
            <w:sz w:val="16"/>
          </w:rPr>
          <w:t>armed protests in all 50 state capitols</w:t>
        </w:r>
      </w:hyperlink>
      <w:r w:rsidRPr="003511FA">
        <w:rPr>
          <w:sz w:val="16"/>
        </w:rPr>
        <w:t>. The National Guard is deploying 21,000 troops to DC, </w:t>
      </w:r>
      <w:hyperlink r:id="rId12" w:history="1">
        <w:r w:rsidRPr="003511FA">
          <w:rPr>
            <w:rStyle w:val="Hyperlink"/>
            <w:sz w:val="16"/>
          </w:rPr>
          <w:t>more than the total number of US troops in Iraq and Afghanistan</w:t>
        </w:r>
      </w:hyperlink>
      <w:r w:rsidRPr="003511FA">
        <w:rPr>
          <w:sz w:val="16"/>
        </w:rPr>
        <w:t>. Lethal force is </w:t>
      </w:r>
      <w:hyperlink r:id="rId13" w:history="1">
        <w:r w:rsidRPr="003511FA">
          <w:rPr>
            <w:rStyle w:val="Hyperlink"/>
            <w:sz w:val="16"/>
          </w:rPr>
          <w:t>authorized</w:t>
        </w:r>
      </w:hyperlink>
      <w:r w:rsidRPr="003511FA">
        <w:rPr>
          <w:sz w:val="16"/>
        </w:rPr>
        <w:t>.</w:t>
      </w:r>
    </w:p>
    <w:p w14:paraId="172E9D1D" w14:textId="77777777" w:rsidR="00BB05CF" w:rsidRPr="003511FA" w:rsidRDefault="00BB05CF" w:rsidP="00BB05CF">
      <w:pPr>
        <w:rPr>
          <w:sz w:val="16"/>
        </w:rPr>
      </w:pPr>
      <w:r w:rsidRPr="003511FA">
        <w:rPr>
          <w:sz w:val="16"/>
        </w:rPr>
        <w:t>Some fantasize that a "</w:t>
      </w:r>
      <w:hyperlink r:id="rId14" w:history="1">
        <w:r w:rsidRPr="003511FA">
          <w:rPr>
            <w:rStyle w:val="Hyperlink"/>
            <w:sz w:val="16"/>
          </w:rPr>
          <w:t>second civil war</w:t>
        </w:r>
      </w:hyperlink>
      <w:r w:rsidRPr="003511FA">
        <w:rPr>
          <w:sz w:val="16"/>
        </w:rPr>
        <w:t xml:space="preserve">" is a winnable proposition. Even a minor uprising </w:t>
      </w:r>
      <w:r w:rsidRPr="00C3766D">
        <w:rPr>
          <w:rStyle w:val="StyleUnderline"/>
          <w:highlight w:val="cyan"/>
        </w:rPr>
        <w:t>could</w:t>
      </w:r>
      <w:r w:rsidRPr="0033482E">
        <w:rPr>
          <w:rStyle w:val="StyleUnderline"/>
        </w:rPr>
        <w:t xml:space="preserve"> be </w:t>
      </w:r>
      <w:r w:rsidRPr="0033482E">
        <w:rPr>
          <w:rStyle w:val="Emphasis"/>
        </w:rPr>
        <w:t>catastrophic</w:t>
      </w:r>
      <w:r w:rsidRPr="0033482E">
        <w:rPr>
          <w:rStyle w:val="StyleUnderline"/>
        </w:rPr>
        <w:t xml:space="preserve"> for the </w:t>
      </w:r>
      <w:r w:rsidRPr="0033482E">
        <w:rPr>
          <w:rStyle w:val="Emphasis"/>
        </w:rPr>
        <w:t>U</w:t>
      </w:r>
      <w:r w:rsidRPr="0033482E">
        <w:rPr>
          <w:rStyle w:val="StyleUnderline"/>
        </w:rPr>
        <w:t xml:space="preserve">nited </w:t>
      </w:r>
      <w:r w:rsidRPr="0033482E">
        <w:rPr>
          <w:rStyle w:val="Emphasis"/>
        </w:rPr>
        <w:t>S</w:t>
      </w:r>
      <w:r w:rsidRPr="0033482E">
        <w:rPr>
          <w:rStyle w:val="StyleUnderline"/>
        </w:rPr>
        <w:t xml:space="preserve">tates. It could </w:t>
      </w:r>
      <w:r w:rsidRPr="00C3766D">
        <w:rPr>
          <w:rStyle w:val="Emphasis"/>
          <w:highlight w:val="cyan"/>
        </w:rPr>
        <w:t>destabilize</w:t>
      </w:r>
      <w:r w:rsidRPr="0033482E">
        <w:rPr>
          <w:rStyle w:val="StyleUnderline"/>
        </w:rPr>
        <w:t xml:space="preserve"> the </w:t>
      </w:r>
      <w:r w:rsidRPr="00C3766D">
        <w:rPr>
          <w:rStyle w:val="Emphasis"/>
          <w:highlight w:val="cyan"/>
        </w:rPr>
        <w:t>dollar</w:t>
      </w:r>
      <w:r w:rsidRPr="00C3766D">
        <w:rPr>
          <w:rStyle w:val="StyleUnderline"/>
          <w:highlight w:val="cyan"/>
        </w:rPr>
        <w:t xml:space="preserve"> and </w:t>
      </w:r>
      <w:r w:rsidRPr="00C3766D">
        <w:rPr>
          <w:rStyle w:val="Emphasis"/>
          <w:highlight w:val="cyan"/>
        </w:rPr>
        <w:t>delegitimize its</w:t>
      </w:r>
      <w:r w:rsidRPr="0033482E">
        <w:rPr>
          <w:rStyle w:val="Emphasis"/>
        </w:rPr>
        <w:t xml:space="preserve"> role</w:t>
      </w:r>
      <w:r w:rsidRPr="0033482E">
        <w:rPr>
          <w:rStyle w:val="StyleUnderline"/>
        </w:rPr>
        <w:t xml:space="preserve"> as a </w:t>
      </w:r>
      <w:r w:rsidRPr="00C3766D">
        <w:rPr>
          <w:rStyle w:val="Emphasis"/>
          <w:highlight w:val="cyan"/>
        </w:rPr>
        <w:t>reserve</w:t>
      </w:r>
      <w:r w:rsidRPr="0033482E">
        <w:rPr>
          <w:rStyle w:val="Emphasis"/>
        </w:rPr>
        <w:t xml:space="preserve"> currency</w:t>
      </w:r>
      <w:r w:rsidRPr="003511FA">
        <w:rPr>
          <w:sz w:val="16"/>
        </w:rPr>
        <w:t xml:space="preserve">. Since printing US Dollars in exchange for real goods and services is critical to functioning of the US economy (a privilege of being the world reserve currency), </w:t>
      </w:r>
      <w:r w:rsidRPr="00C3766D">
        <w:rPr>
          <w:rStyle w:val="StyleUnderline"/>
          <w:highlight w:val="cyan"/>
        </w:rPr>
        <w:t>it would</w:t>
      </w:r>
      <w:r w:rsidRPr="003511FA">
        <w:rPr>
          <w:sz w:val="16"/>
        </w:rPr>
        <w:t xml:space="preserve"> also </w:t>
      </w:r>
      <w:r w:rsidRPr="00C3766D">
        <w:rPr>
          <w:rStyle w:val="StyleUnderline"/>
          <w:highlight w:val="cyan"/>
        </w:rPr>
        <w:t xml:space="preserve">set off a </w:t>
      </w:r>
      <w:r w:rsidRPr="00C3766D">
        <w:rPr>
          <w:rStyle w:val="Emphasis"/>
          <w:highlight w:val="cyan"/>
        </w:rPr>
        <w:t>domino</w:t>
      </w:r>
      <w:r w:rsidRPr="0033482E">
        <w:rPr>
          <w:rStyle w:val="Emphasis"/>
        </w:rPr>
        <w:t xml:space="preserve"> effect</w:t>
      </w:r>
      <w:r w:rsidRPr="0033482E">
        <w:rPr>
          <w:rStyle w:val="StyleUnderline"/>
        </w:rPr>
        <w:t xml:space="preserve"> </w:t>
      </w:r>
      <w:r w:rsidRPr="00C3766D">
        <w:rPr>
          <w:rStyle w:val="StyleUnderline"/>
          <w:highlight w:val="cyan"/>
        </w:rPr>
        <w:t>that</w:t>
      </w:r>
      <w:r w:rsidRPr="0033482E">
        <w:rPr>
          <w:rStyle w:val="StyleUnderline"/>
        </w:rPr>
        <w:t xml:space="preserve"> would </w:t>
      </w:r>
      <w:r w:rsidRPr="00C3766D">
        <w:rPr>
          <w:rStyle w:val="StyleUnderline"/>
          <w:highlight w:val="cyan"/>
        </w:rPr>
        <w:t>end in</w:t>
      </w:r>
      <w:r w:rsidRPr="0033482E">
        <w:rPr>
          <w:rStyle w:val="StyleUnderline"/>
        </w:rPr>
        <w:t xml:space="preserve"> </w:t>
      </w:r>
      <w:r w:rsidRPr="0033482E">
        <w:rPr>
          <w:rStyle w:val="Emphasis"/>
        </w:rPr>
        <w:t xml:space="preserve">economic </w:t>
      </w:r>
      <w:r w:rsidRPr="00C3766D">
        <w:rPr>
          <w:rStyle w:val="Emphasis"/>
          <w:highlight w:val="cyan"/>
        </w:rPr>
        <w:t>disaster</w:t>
      </w:r>
      <w:r w:rsidRPr="003511FA">
        <w:rPr>
          <w:sz w:val="16"/>
        </w:rPr>
        <w:t>.</w:t>
      </w:r>
    </w:p>
    <w:p w14:paraId="724E0E4D" w14:textId="77777777" w:rsidR="00BB05CF" w:rsidRPr="003511FA" w:rsidRDefault="00BB05CF" w:rsidP="00BB05CF">
      <w:pPr>
        <w:rPr>
          <w:sz w:val="16"/>
        </w:rPr>
      </w:pPr>
      <w:r w:rsidRPr="003511FA">
        <w:rPr>
          <w:sz w:val="16"/>
        </w:rPr>
        <w:t xml:space="preserve">Unfortunately, </w:t>
      </w:r>
      <w:r w:rsidRPr="0033482E">
        <w:rPr>
          <w:rStyle w:val="StyleUnderline"/>
        </w:rPr>
        <w:t>tensions</w:t>
      </w:r>
      <w:r w:rsidRPr="003511FA">
        <w:rPr>
          <w:sz w:val="16"/>
        </w:rPr>
        <w:t xml:space="preserve"> over the 2020 election </w:t>
      </w:r>
      <w:r w:rsidRPr="0033482E">
        <w:rPr>
          <w:rStyle w:val="StyleUnderline"/>
        </w:rPr>
        <w:t xml:space="preserve">are not the </w:t>
      </w:r>
      <w:r w:rsidRPr="0033482E">
        <w:rPr>
          <w:rStyle w:val="Emphasis"/>
        </w:rPr>
        <w:t>only threat</w:t>
      </w:r>
      <w:r w:rsidRPr="0033482E">
        <w:rPr>
          <w:rStyle w:val="StyleUnderline"/>
        </w:rPr>
        <w:t xml:space="preserve"> to dollar stability. The </w:t>
      </w:r>
      <w:r w:rsidRPr="0033482E">
        <w:rPr>
          <w:rStyle w:val="Emphasis"/>
        </w:rPr>
        <w:t>unrest</w:t>
      </w:r>
      <w:r w:rsidRPr="003511FA">
        <w:rPr>
          <w:sz w:val="16"/>
        </w:rPr>
        <w:t xml:space="preserve"> we have seen in 2020 and early 2021 </w:t>
      </w:r>
      <w:r w:rsidRPr="0033482E">
        <w:rPr>
          <w:rStyle w:val="StyleUnderline"/>
        </w:rPr>
        <w:t xml:space="preserve">may only be a </w:t>
      </w:r>
      <w:r w:rsidRPr="0033482E">
        <w:rPr>
          <w:rStyle w:val="Emphasis"/>
        </w:rPr>
        <w:t>preview</w:t>
      </w:r>
      <w:r w:rsidRPr="0033482E">
        <w:rPr>
          <w:rStyle w:val="StyleUnderline"/>
        </w:rPr>
        <w:t xml:space="preserve"> of what's to come</w:t>
      </w:r>
      <w:r w:rsidRPr="003511FA">
        <w:rPr>
          <w:sz w:val="16"/>
        </w:rPr>
        <w:t>, as </w:t>
      </w:r>
      <w:hyperlink r:id="rId15" w:history="1">
        <w:r w:rsidRPr="003511FA">
          <w:rPr>
            <w:rStyle w:val="Hyperlink"/>
            <w:sz w:val="16"/>
          </w:rPr>
          <w:t>AI and robotics displace workers over the next decade</w:t>
        </w:r>
      </w:hyperlink>
      <w:r w:rsidRPr="003511FA">
        <w:rPr>
          <w:sz w:val="16"/>
        </w:rPr>
        <w:t>. Facebook has also jumped on the bandwagon with Libra, a project to create a "stable coin" linked to a global currency basket.</w:t>
      </w:r>
    </w:p>
    <w:p w14:paraId="3787A156" w14:textId="77777777" w:rsidR="00BB05CF" w:rsidRPr="00A43D26" w:rsidRDefault="00BB05CF" w:rsidP="00BB05CF">
      <w:pPr>
        <w:rPr>
          <w:sz w:val="16"/>
        </w:rPr>
      </w:pPr>
      <w:r w:rsidRPr="00C42B34">
        <w:rPr>
          <w:sz w:val="16"/>
        </w:rPr>
        <w:t>Confidence in the US dollar and its position as the reserve currency is much more likely to be toppled by geopolitical unrest than concerns about US debt or how much fiat currency the Federal Reserve is printing. Again, this all shows just how fragile our system can be.</w:t>
      </w:r>
      <w:r w:rsidRPr="00574993">
        <w:rPr>
          <w:sz w:val="16"/>
        </w:rPr>
        <w:t xml:space="preserve"> </w:t>
      </w:r>
      <w:r w:rsidRPr="00C3766D">
        <w:rPr>
          <w:rStyle w:val="StyleUnderline"/>
          <w:highlight w:val="cyan"/>
        </w:rPr>
        <w:t xml:space="preserve">If the dollar is </w:t>
      </w:r>
      <w:r w:rsidRPr="00C3766D">
        <w:rPr>
          <w:rStyle w:val="Emphasis"/>
          <w:highlight w:val="cyan"/>
        </w:rPr>
        <w:t>no longer</w:t>
      </w:r>
      <w:r w:rsidRPr="0033482E">
        <w:rPr>
          <w:rStyle w:val="StyleUnderline"/>
        </w:rPr>
        <w:t xml:space="preserve"> a </w:t>
      </w:r>
      <w:r w:rsidRPr="00C3766D">
        <w:rPr>
          <w:rStyle w:val="Emphasis"/>
          <w:highlight w:val="cyan"/>
        </w:rPr>
        <w:t>safe</w:t>
      </w:r>
      <w:r w:rsidRPr="0033482E">
        <w:rPr>
          <w:rStyle w:val="Emphasis"/>
        </w:rPr>
        <w:t xml:space="preserve"> haven</w:t>
      </w:r>
      <w:r w:rsidRPr="0033482E">
        <w:rPr>
          <w:rStyle w:val="StyleUnderline"/>
        </w:rPr>
        <w:t xml:space="preserve">, </w:t>
      </w:r>
      <w:r w:rsidRPr="00C3766D">
        <w:rPr>
          <w:rStyle w:val="StyleUnderline"/>
          <w:highlight w:val="cyan"/>
        </w:rPr>
        <w:t>a run</w:t>
      </w:r>
      <w:r w:rsidRPr="0033482E">
        <w:rPr>
          <w:rStyle w:val="StyleUnderline"/>
        </w:rPr>
        <w:t xml:space="preserve"> from the dollar might </w:t>
      </w:r>
      <w:r w:rsidRPr="00C3766D">
        <w:rPr>
          <w:rStyle w:val="StyleUnderline"/>
          <w:highlight w:val="cyan"/>
        </w:rPr>
        <w:t xml:space="preserve">result in a </w:t>
      </w:r>
      <w:r w:rsidRPr="00C3766D">
        <w:rPr>
          <w:rStyle w:val="Emphasis"/>
          <w:highlight w:val="cyan"/>
        </w:rPr>
        <w:t>flight to bitcoin</w:t>
      </w:r>
      <w:r w:rsidRPr="003511FA">
        <w:rPr>
          <w:sz w:val="16"/>
        </w:rPr>
        <w:t>. This is the unfortunate reality of the situation.</w:t>
      </w:r>
    </w:p>
    <w:p w14:paraId="69453E20" w14:textId="77777777" w:rsidR="00BB05CF" w:rsidRPr="00BF0E3E" w:rsidRDefault="00BB05CF" w:rsidP="00BB05CF">
      <w:pPr>
        <w:pStyle w:val="Heading4"/>
      </w:pPr>
      <w:r>
        <w:t xml:space="preserve">Adoption triggers </w:t>
      </w:r>
      <w:r>
        <w:rPr>
          <w:u w:val="single"/>
        </w:rPr>
        <w:t>governance failures</w:t>
      </w:r>
      <w:r>
        <w:t xml:space="preserve"> AND </w:t>
      </w:r>
      <w:r>
        <w:rPr>
          <w:u w:val="single"/>
        </w:rPr>
        <w:t>existential</w:t>
      </w:r>
      <w:r>
        <w:t xml:space="preserve"> environmental collapse.</w:t>
      </w:r>
    </w:p>
    <w:p w14:paraId="206D4252" w14:textId="77777777" w:rsidR="00BB05CF" w:rsidRPr="00983CD3" w:rsidRDefault="00BB05CF" w:rsidP="00BB05CF">
      <w:r w:rsidRPr="00E56B7B">
        <w:rPr>
          <w:rStyle w:val="Style13ptBold"/>
        </w:rPr>
        <w:t>Ng ’25</w:t>
      </w:r>
      <w:r>
        <w:t xml:space="preserve"> [Ming; May 30; Vice President, Global Enterprises Division, Singapore Economic Development Board, LLM from Birmingham City University; LinkedIn, “</w:t>
      </w:r>
      <w:r w:rsidRPr="007C61DD">
        <w:t>The Cryptocurrency Paradox: Why Digital Assets May Fail to Achieve Mainstream Adoption, Yet Could Still Define Our Financial Future</w:t>
      </w:r>
      <w:r>
        <w:t xml:space="preserve">,” </w:t>
      </w:r>
      <w:r w:rsidRPr="0027540E">
        <w:t>https://www.linkedin.com/pulse/cryptocurrency-paradox-why-digital-assets-may-fail-achieve-ng-cme6c/</w:t>
      </w:r>
      <w:r>
        <w:t>]</w:t>
      </w:r>
    </w:p>
    <w:p w14:paraId="1A95FE76" w14:textId="77777777" w:rsidR="00BB05CF" w:rsidRPr="0073627C" w:rsidRDefault="00BB05CF" w:rsidP="00BB05CF">
      <w:pPr>
        <w:rPr>
          <w:rStyle w:val="StyleUnderline"/>
        </w:rPr>
      </w:pPr>
      <w:r w:rsidRPr="0073627C">
        <w:rPr>
          <w:rStyle w:val="StyleUnderline"/>
        </w:rPr>
        <w:t xml:space="preserve">Security </w:t>
      </w:r>
      <w:r w:rsidRPr="00BB78D2">
        <w:rPr>
          <w:rStyle w:val="Emphasis"/>
        </w:rPr>
        <w:t>Vulnerabilities</w:t>
      </w:r>
      <w:r w:rsidRPr="0073627C">
        <w:rPr>
          <w:rStyle w:val="StyleUnderline"/>
        </w:rPr>
        <w:t xml:space="preserve"> and Governance </w:t>
      </w:r>
      <w:r w:rsidRPr="00BB78D2">
        <w:rPr>
          <w:rStyle w:val="Emphasis"/>
        </w:rPr>
        <w:t>Catastrophes</w:t>
      </w:r>
    </w:p>
    <w:p w14:paraId="074FB0F7" w14:textId="77777777" w:rsidR="00BB05CF" w:rsidRPr="00BB6816" w:rsidRDefault="00BB05CF" w:rsidP="00BB05CF">
      <w:pPr>
        <w:rPr>
          <w:sz w:val="16"/>
        </w:rPr>
      </w:pPr>
      <w:r w:rsidRPr="00BB6816">
        <w:rPr>
          <w:sz w:val="16"/>
        </w:rPr>
        <w:t xml:space="preserve">The cryptocurrency ecosystem's security record presents a damning indictment of its readiness for mainstream adoption. </w:t>
      </w:r>
      <w:r w:rsidRPr="009840E5">
        <w:rPr>
          <w:rStyle w:val="StyleUnderline"/>
        </w:rPr>
        <w:t xml:space="preserve">High-profile </w:t>
      </w:r>
      <w:r w:rsidRPr="00AB2A8B">
        <w:rPr>
          <w:rStyle w:val="Emphasis"/>
          <w:highlight w:val="cyan"/>
        </w:rPr>
        <w:t>hacks</w:t>
      </w:r>
      <w:r w:rsidRPr="00E937F7">
        <w:rPr>
          <w:sz w:val="16"/>
        </w:rPr>
        <w:t xml:space="preserve"> </w:t>
      </w:r>
      <w:r w:rsidRPr="00BB6816">
        <w:rPr>
          <w:sz w:val="16"/>
        </w:rPr>
        <w:t xml:space="preserve">of exchanges and wallets have </w:t>
      </w:r>
      <w:r w:rsidRPr="000B43E3">
        <w:rPr>
          <w:rStyle w:val="StyleUnderline"/>
        </w:rPr>
        <w:t xml:space="preserve">consistently undermined investor </w:t>
      </w:r>
      <w:r w:rsidRPr="00D368F8">
        <w:rPr>
          <w:rStyle w:val="StyleUnderline"/>
        </w:rPr>
        <w:t>confidence</w:t>
      </w:r>
      <w:r w:rsidRPr="000B43E3">
        <w:rPr>
          <w:rStyle w:val="StyleUnderline"/>
        </w:rPr>
        <w:t xml:space="preserve">, </w:t>
      </w:r>
      <w:r w:rsidRPr="004D12FA">
        <w:rPr>
          <w:rStyle w:val="Emphasis"/>
          <w:highlight w:val="cyan"/>
        </w:rPr>
        <w:t>creat</w:t>
      </w:r>
      <w:r w:rsidRPr="000B43E3">
        <w:rPr>
          <w:rStyle w:val="StyleUnderline"/>
        </w:rPr>
        <w:t xml:space="preserve">ing </w:t>
      </w:r>
      <w:r w:rsidRPr="000E4A35">
        <w:rPr>
          <w:rStyle w:val="StyleUnderline"/>
          <w:highlight w:val="cyan"/>
        </w:rPr>
        <w:t>ripple</w:t>
      </w:r>
      <w:r w:rsidRPr="00AB2A8B">
        <w:rPr>
          <w:rStyle w:val="StyleUnderline"/>
          <w:highlight w:val="cyan"/>
        </w:rPr>
        <w:t xml:space="preserve"> effects</w:t>
      </w:r>
      <w:r w:rsidRPr="00BB6816">
        <w:rPr>
          <w:sz w:val="16"/>
        </w:rPr>
        <w:t xml:space="preserve"> throughout the market1. When investors fear their assets are not secure, they choose to sell off holdings hastily, </w:t>
      </w:r>
      <w:r w:rsidRPr="00AB2A8B">
        <w:rPr>
          <w:rStyle w:val="StyleUnderline"/>
          <w:highlight w:val="cyan"/>
        </w:rPr>
        <w:t>leading to</w:t>
      </w:r>
      <w:r w:rsidRPr="00D95B57">
        <w:rPr>
          <w:rStyle w:val="StyleUnderline"/>
        </w:rPr>
        <w:t xml:space="preserve"> broader </w:t>
      </w:r>
      <w:r w:rsidRPr="00AB2A8B">
        <w:rPr>
          <w:rStyle w:val="StyleUnderline"/>
          <w:highlight w:val="cyan"/>
        </w:rPr>
        <w:t xml:space="preserve">market </w:t>
      </w:r>
      <w:r w:rsidRPr="00AB2A8B">
        <w:rPr>
          <w:rStyle w:val="Emphasis"/>
          <w:highlight w:val="cyan"/>
        </w:rPr>
        <w:t>crashes</w:t>
      </w:r>
      <w:r w:rsidRPr="00BB6816">
        <w:rPr>
          <w:sz w:val="16"/>
        </w:rPr>
        <w:t xml:space="preserve"> as fear spreads among participants1.</w:t>
      </w:r>
    </w:p>
    <w:p w14:paraId="17449AC5" w14:textId="77777777" w:rsidR="00BB05CF" w:rsidRPr="00BB6816" w:rsidRDefault="00BB05CF" w:rsidP="00BB05CF">
      <w:pPr>
        <w:rPr>
          <w:sz w:val="16"/>
        </w:rPr>
      </w:pPr>
      <w:r w:rsidRPr="00974116">
        <w:rPr>
          <w:rStyle w:val="StyleUnderline"/>
          <w:highlight w:val="cyan"/>
        </w:rPr>
        <w:t xml:space="preserve">The </w:t>
      </w:r>
      <w:r w:rsidRPr="00974116">
        <w:rPr>
          <w:rStyle w:val="Emphasis"/>
          <w:highlight w:val="cyan"/>
        </w:rPr>
        <w:t>scale</w:t>
      </w:r>
      <w:r w:rsidRPr="00974116">
        <w:rPr>
          <w:rStyle w:val="StyleUnderline"/>
        </w:rPr>
        <w:t xml:space="preserve"> of</w:t>
      </w:r>
      <w:r w:rsidRPr="00112D39">
        <w:rPr>
          <w:rStyle w:val="StyleUnderline"/>
        </w:rPr>
        <w:t xml:space="preserve"> </w:t>
      </w:r>
      <w:r w:rsidRPr="00BB6816">
        <w:rPr>
          <w:sz w:val="16"/>
        </w:rPr>
        <w:t xml:space="preserve">these </w:t>
      </w:r>
      <w:r w:rsidRPr="00420CEB">
        <w:rPr>
          <w:rStyle w:val="StyleUnderline"/>
        </w:rPr>
        <w:t xml:space="preserve">security failures </w:t>
      </w:r>
      <w:r w:rsidRPr="00974116">
        <w:rPr>
          <w:rStyle w:val="StyleUnderline"/>
          <w:highlight w:val="cyan"/>
        </w:rPr>
        <w:t xml:space="preserve">is </w:t>
      </w:r>
      <w:r w:rsidRPr="00974116">
        <w:rPr>
          <w:rStyle w:val="Emphasis"/>
          <w:highlight w:val="cyan"/>
        </w:rPr>
        <w:t>staggering</w:t>
      </w:r>
      <w:r w:rsidRPr="00BB6816">
        <w:rPr>
          <w:sz w:val="16"/>
        </w:rPr>
        <w:t xml:space="preserve">. The FTX collapse wiped out $8.9 billion of customer savings and investments, rooted in gross mismanagement and misappropriation of funds2. In the fallout, an additional $477 million in various cryptocurrencies were drained in a suspected hack, likely an inside job2. This represents </w:t>
      </w:r>
      <w:r w:rsidRPr="00974116">
        <w:rPr>
          <w:rStyle w:val="StyleUnderline"/>
          <w:highlight w:val="cyan"/>
        </w:rPr>
        <w:t>not just</w:t>
      </w:r>
      <w:r w:rsidRPr="00974116">
        <w:rPr>
          <w:sz w:val="16"/>
        </w:rPr>
        <w:t xml:space="preserve"> a</w:t>
      </w:r>
      <w:r w:rsidRPr="00BB6816">
        <w:rPr>
          <w:sz w:val="16"/>
        </w:rPr>
        <w:t xml:space="preserve"> </w:t>
      </w:r>
      <w:r w:rsidRPr="00974116">
        <w:rPr>
          <w:rStyle w:val="Emphasis"/>
          <w:highlight w:val="cyan"/>
        </w:rPr>
        <w:t>technical</w:t>
      </w:r>
      <w:r w:rsidRPr="00974116">
        <w:rPr>
          <w:rStyle w:val="StyleUnderline"/>
          <w:highlight w:val="cyan"/>
        </w:rPr>
        <w:t xml:space="preserve"> failure but</w:t>
      </w:r>
      <w:r w:rsidRPr="00BB6816">
        <w:rPr>
          <w:sz w:val="16"/>
        </w:rPr>
        <w:t xml:space="preserve"> a </w:t>
      </w:r>
      <w:r w:rsidRPr="00974116">
        <w:rPr>
          <w:rStyle w:val="Emphasis"/>
          <w:highlight w:val="cyan"/>
        </w:rPr>
        <w:t>complete breakdown</w:t>
      </w:r>
      <w:r w:rsidRPr="00974116">
        <w:rPr>
          <w:rStyle w:val="StyleUnderline"/>
          <w:highlight w:val="cyan"/>
        </w:rPr>
        <w:t xml:space="preserve"> of</w:t>
      </w:r>
      <w:r w:rsidRPr="00BB6816">
        <w:rPr>
          <w:sz w:val="16"/>
        </w:rPr>
        <w:t xml:space="preserve"> corporate </w:t>
      </w:r>
      <w:r w:rsidRPr="00974116">
        <w:rPr>
          <w:rStyle w:val="StyleUnderline"/>
          <w:highlight w:val="cyan"/>
        </w:rPr>
        <w:t>governance</w:t>
      </w:r>
      <w:r w:rsidRPr="009E62C2">
        <w:rPr>
          <w:rStyle w:val="StyleUnderline"/>
        </w:rPr>
        <w:t xml:space="preserve"> and fiduciary </w:t>
      </w:r>
      <w:r w:rsidRPr="003B20C5">
        <w:rPr>
          <w:rStyle w:val="Emphasis"/>
        </w:rPr>
        <w:t>responsibility</w:t>
      </w:r>
      <w:r w:rsidRPr="00BB6816">
        <w:rPr>
          <w:sz w:val="16"/>
        </w:rPr>
        <w:t>.</w:t>
      </w:r>
    </w:p>
    <w:p w14:paraId="3DF24365" w14:textId="77777777" w:rsidR="00BB05CF" w:rsidRPr="00BB6816" w:rsidRDefault="00BB05CF" w:rsidP="00BB05CF">
      <w:pPr>
        <w:rPr>
          <w:sz w:val="16"/>
        </w:rPr>
      </w:pPr>
      <w:r w:rsidRPr="00BB6816">
        <w:rPr>
          <w:sz w:val="16"/>
        </w:rPr>
        <w:t>Historical precedents demonstrate this pattern's persistence. The Mt. Gox hack resulted in $460 million in Bitcoin being stolen through flooding the exchange with fake bitcoins2. The Coincheck attack saw $534 million in NEM stolen through phishing attacks that accessed hot wallets and spread malware2. More recently, DMM Bitcoin lost $308 million in Bitcoin, with investigations pointing to the North Korean Lazarus Group as suspects2.</w:t>
      </w:r>
    </w:p>
    <w:p w14:paraId="12104CA4" w14:textId="77777777" w:rsidR="00BB05CF" w:rsidRPr="00BB6816" w:rsidRDefault="00BB05CF" w:rsidP="00BB05CF">
      <w:pPr>
        <w:rPr>
          <w:sz w:val="16"/>
        </w:rPr>
      </w:pPr>
      <w:r w:rsidRPr="00BB6816">
        <w:rPr>
          <w:sz w:val="16"/>
        </w:rPr>
        <w:t xml:space="preserve">These incidents reveal systemic vulnerabilities beyond simple technical failures. A critical governance failure in the FTX collapse was the co-mingling of customer and corporate funds, intensifying customer losses9. The </w:t>
      </w:r>
      <w:r w:rsidRPr="009E62C2">
        <w:rPr>
          <w:rStyle w:val="StyleUnderline"/>
        </w:rPr>
        <w:t>collapse revealed</w:t>
      </w:r>
      <w:r w:rsidRPr="00BB6816">
        <w:rPr>
          <w:sz w:val="16"/>
        </w:rPr>
        <w:t xml:space="preserve"> major </w:t>
      </w:r>
      <w:r w:rsidRPr="00142469">
        <w:rPr>
          <w:rStyle w:val="StyleUnderline"/>
        </w:rPr>
        <w:t xml:space="preserve">governance </w:t>
      </w:r>
      <w:r w:rsidRPr="00071424">
        <w:rPr>
          <w:rStyle w:val="Emphasis"/>
        </w:rPr>
        <w:t>failures</w:t>
      </w:r>
      <w:r w:rsidRPr="00142469">
        <w:rPr>
          <w:rStyle w:val="StyleUnderline"/>
        </w:rPr>
        <w:t xml:space="preserve"> including</w:t>
      </w:r>
      <w:r w:rsidRPr="00BB6816">
        <w:rPr>
          <w:sz w:val="16"/>
        </w:rPr>
        <w:t xml:space="preserve"> lack of segregation between customer and corporate funds, </w:t>
      </w:r>
      <w:r w:rsidRPr="00424684">
        <w:rPr>
          <w:rStyle w:val="StyleUnderline"/>
        </w:rPr>
        <w:t xml:space="preserve">wholly inadequate </w:t>
      </w:r>
      <w:r w:rsidRPr="00071424">
        <w:rPr>
          <w:rStyle w:val="Emphasis"/>
        </w:rPr>
        <w:t>risk</w:t>
      </w:r>
      <w:r w:rsidRPr="00424684">
        <w:rPr>
          <w:rStyle w:val="StyleUnderline"/>
        </w:rPr>
        <w:t xml:space="preserve"> management</w:t>
      </w:r>
      <w:r w:rsidRPr="00BB6816">
        <w:rPr>
          <w:sz w:val="16"/>
        </w:rPr>
        <w:t xml:space="preserve"> practices, </w:t>
      </w:r>
      <w:r w:rsidRPr="00424684">
        <w:rPr>
          <w:rStyle w:val="StyleUnderline"/>
        </w:rPr>
        <w:t>and</w:t>
      </w:r>
      <w:r w:rsidRPr="00BB6816">
        <w:rPr>
          <w:sz w:val="16"/>
        </w:rPr>
        <w:t xml:space="preserve"> a </w:t>
      </w:r>
      <w:r w:rsidRPr="00424684">
        <w:rPr>
          <w:rStyle w:val="StyleUnderline"/>
        </w:rPr>
        <w:t xml:space="preserve">culture of poor </w:t>
      </w:r>
      <w:r w:rsidRPr="0029204B">
        <w:rPr>
          <w:rStyle w:val="Emphasis"/>
        </w:rPr>
        <w:t>accountability</w:t>
      </w:r>
      <w:r w:rsidRPr="00BB6816">
        <w:rPr>
          <w:sz w:val="16"/>
        </w:rPr>
        <w:t xml:space="preserve"> at the executive level9.</w:t>
      </w:r>
    </w:p>
    <w:p w14:paraId="1658E5FB" w14:textId="77777777" w:rsidR="00BB05CF" w:rsidRPr="00BB6816" w:rsidRDefault="00BB05CF" w:rsidP="00BB05CF">
      <w:pPr>
        <w:rPr>
          <w:sz w:val="16"/>
        </w:rPr>
      </w:pPr>
      <w:r w:rsidRPr="00BB6816">
        <w:rPr>
          <w:sz w:val="16"/>
        </w:rPr>
        <w:t>The persistence of such failures across different platforms and time periods suggests fundamental structural problems rather than isolated incidents. Security breaches and governance failures create distrust in the crypto market, with ongoing security issues deterring new participants from entering1. This creates a self-reinforcing cycle where security concerns limit adoption, which in turn limits the resources available for improving security infrastructure.</w:t>
      </w:r>
    </w:p>
    <w:p w14:paraId="6B7B7CB6" w14:textId="77777777" w:rsidR="00BB05CF" w:rsidRPr="00BB6816" w:rsidRDefault="00BB05CF" w:rsidP="00BB05CF">
      <w:pPr>
        <w:rPr>
          <w:sz w:val="16"/>
        </w:rPr>
      </w:pPr>
      <w:r w:rsidRPr="00BB6816">
        <w:rPr>
          <w:sz w:val="16"/>
        </w:rPr>
        <w:t>Environmental Sustainability Crisis</w:t>
      </w:r>
    </w:p>
    <w:p w14:paraId="7B6C4A99" w14:textId="77777777" w:rsidR="00BB05CF" w:rsidRPr="00BB6816" w:rsidRDefault="00BB05CF" w:rsidP="00BB05CF">
      <w:pPr>
        <w:rPr>
          <w:sz w:val="16"/>
        </w:rPr>
      </w:pPr>
      <w:r w:rsidRPr="00424684">
        <w:rPr>
          <w:rStyle w:val="StyleUnderline"/>
        </w:rPr>
        <w:t xml:space="preserve">Bitcoin's </w:t>
      </w:r>
      <w:r w:rsidRPr="0029204B">
        <w:rPr>
          <w:rStyle w:val="Emphasis"/>
        </w:rPr>
        <w:t>environmental</w:t>
      </w:r>
      <w:r w:rsidRPr="00424684">
        <w:rPr>
          <w:rStyle w:val="StyleUnderline"/>
        </w:rPr>
        <w:t xml:space="preserve"> impact present</w:t>
      </w:r>
      <w:r w:rsidRPr="00BB6816">
        <w:rPr>
          <w:sz w:val="16"/>
        </w:rPr>
        <w:t xml:space="preserve">s perhaps </w:t>
      </w:r>
      <w:r w:rsidRPr="00424684">
        <w:rPr>
          <w:rStyle w:val="StyleUnderline"/>
        </w:rPr>
        <w:t xml:space="preserve">the most </w:t>
      </w:r>
      <w:r w:rsidRPr="0029204B">
        <w:rPr>
          <w:rStyle w:val="Emphasis"/>
        </w:rPr>
        <w:t>damning</w:t>
      </w:r>
      <w:r w:rsidRPr="00424684">
        <w:rPr>
          <w:rStyle w:val="StyleUnderline"/>
        </w:rPr>
        <w:t xml:space="preserve"> argument</w:t>
      </w:r>
      <w:r w:rsidRPr="00BB6816">
        <w:rPr>
          <w:sz w:val="16"/>
        </w:rPr>
        <w:t xml:space="preserve"> against cryptocurrency's long-term viability. Bitcoin requires a significant amount of energy, estimated to consume about 91 to 150 terawatt-hours of electricity annually, which exceeds Finland's total energy consumption10. This massive energy consumption stems from Bitcoin's energy-intensive Proof of Work process, which involves solving complex mathematical problems to validate transactions10.</w:t>
      </w:r>
    </w:p>
    <w:p w14:paraId="0476D2C9" w14:textId="77777777" w:rsidR="00BB05CF" w:rsidRPr="00BB6816" w:rsidRDefault="00BB05CF" w:rsidP="00BB05CF">
      <w:pPr>
        <w:rPr>
          <w:sz w:val="16"/>
        </w:rPr>
      </w:pPr>
      <w:r w:rsidRPr="00BB6816">
        <w:rPr>
          <w:sz w:val="16"/>
        </w:rPr>
        <w:t xml:space="preserve">The environmental implications extend beyond just energy consumption. Global Bitcoin mining activities during 2020-2021 consumed 173.42 terawatt hours of electricity, meaning that </w:t>
      </w:r>
      <w:r w:rsidRPr="00974116">
        <w:rPr>
          <w:rStyle w:val="StyleUnderline"/>
          <w:highlight w:val="cyan"/>
        </w:rPr>
        <w:t>if Bitcoin were</w:t>
      </w:r>
      <w:r w:rsidRPr="00393698">
        <w:rPr>
          <w:rStyle w:val="StyleUnderline"/>
        </w:rPr>
        <w:t xml:space="preserve"> a </w:t>
      </w:r>
      <w:r w:rsidRPr="00974116">
        <w:rPr>
          <w:rStyle w:val="Emphasis"/>
          <w:highlight w:val="cyan"/>
        </w:rPr>
        <w:t>country</w:t>
      </w:r>
      <w:r w:rsidRPr="00974116">
        <w:rPr>
          <w:rStyle w:val="StyleUnderline"/>
          <w:highlight w:val="cyan"/>
        </w:rPr>
        <w:t>, its</w:t>
      </w:r>
      <w:r w:rsidRPr="00393698">
        <w:rPr>
          <w:rStyle w:val="StyleUnderline"/>
        </w:rPr>
        <w:t xml:space="preserve"> energy </w:t>
      </w:r>
      <w:r w:rsidRPr="00974116">
        <w:rPr>
          <w:rStyle w:val="Emphasis"/>
          <w:highlight w:val="cyan"/>
        </w:rPr>
        <w:t>consumption</w:t>
      </w:r>
      <w:r w:rsidRPr="00BB6816">
        <w:rPr>
          <w:sz w:val="16"/>
        </w:rPr>
        <w:t xml:space="preserve"> would </w:t>
      </w:r>
      <w:r w:rsidRPr="00974116">
        <w:rPr>
          <w:rStyle w:val="StyleUnderline"/>
          <w:highlight w:val="cyan"/>
        </w:rPr>
        <w:t>rank among the</w:t>
      </w:r>
      <w:r w:rsidRPr="00834AED">
        <w:rPr>
          <w:rStyle w:val="StyleUnderline"/>
        </w:rPr>
        <w:t xml:space="preserve"> world's </w:t>
      </w:r>
      <w:r w:rsidRPr="00974116">
        <w:rPr>
          <w:rStyle w:val="Emphasis"/>
          <w:highlight w:val="cyan"/>
        </w:rPr>
        <w:t>largest</w:t>
      </w:r>
      <w:r w:rsidRPr="00974116">
        <w:rPr>
          <w:sz w:val="16"/>
        </w:rPr>
        <w:t>8</w:t>
      </w:r>
      <w:r w:rsidRPr="00BB6816">
        <w:rPr>
          <w:sz w:val="16"/>
        </w:rPr>
        <w:t xml:space="preserve">. Mining cryptocurrencies can have major environmental impacts on climate, water, and land, according to United Nations scientists8. </w:t>
      </w:r>
      <w:r w:rsidRPr="00834AED">
        <w:rPr>
          <w:rStyle w:val="StyleUnderline"/>
        </w:rPr>
        <w:t>Bitcoin</w:t>
      </w:r>
      <w:r w:rsidRPr="00BB6816">
        <w:rPr>
          <w:sz w:val="16"/>
        </w:rPr>
        <w:t xml:space="preserve"> mining </w:t>
      </w:r>
      <w:r w:rsidRPr="00834AED">
        <w:rPr>
          <w:rStyle w:val="StyleUnderline"/>
        </w:rPr>
        <w:t xml:space="preserve">is </w:t>
      </w:r>
      <w:r w:rsidRPr="00974116">
        <w:rPr>
          <w:rStyle w:val="Emphasis"/>
          <w:highlight w:val="cyan"/>
        </w:rPr>
        <w:t>highly</w:t>
      </w:r>
      <w:r w:rsidRPr="00974116">
        <w:rPr>
          <w:rStyle w:val="StyleUnderline"/>
          <w:highlight w:val="cyan"/>
        </w:rPr>
        <w:t xml:space="preserve"> dependent on </w:t>
      </w:r>
      <w:r w:rsidRPr="00974116">
        <w:rPr>
          <w:rStyle w:val="Emphasis"/>
          <w:highlight w:val="cyan"/>
        </w:rPr>
        <w:t>fossil fuels</w:t>
      </w:r>
      <w:r w:rsidRPr="00687B93">
        <w:rPr>
          <w:rStyle w:val="StyleUnderline"/>
          <w:highlight w:val="cyan"/>
        </w:rPr>
        <w:t>,</w:t>
      </w:r>
      <w:r w:rsidRPr="00974116">
        <w:rPr>
          <w:rStyle w:val="StyleUnderline"/>
          <w:highlight w:val="cyan"/>
        </w:rPr>
        <w:t xml:space="preserve"> with</w:t>
      </w:r>
      <w:r w:rsidRPr="00BB6816">
        <w:rPr>
          <w:sz w:val="16"/>
        </w:rPr>
        <w:t xml:space="preserve"> worrying </w:t>
      </w:r>
      <w:r w:rsidRPr="00687B93">
        <w:rPr>
          <w:rStyle w:val="StyleUnderline"/>
          <w:highlight w:val="cyan"/>
        </w:rPr>
        <w:t xml:space="preserve">impacts on </w:t>
      </w:r>
      <w:r w:rsidRPr="00687B93">
        <w:rPr>
          <w:rStyle w:val="Emphasis"/>
          <w:highlight w:val="cyan"/>
        </w:rPr>
        <w:t>water</w:t>
      </w:r>
      <w:r w:rsidRPr="00BB6816">
        <w:rPr>
          <w:sz w:val="16"/>
        </w:rPr>
        <w:t xml:space="preserve"> and </w:t>
      </w:r>
      <w:r w:rsidRPr="00687B93">
        <w:rPr>
          <w:rStyle w:val="Emphasis"/>
          <w:highlight w:val="cyan"/>
        </w:rPr>
        <w:t>land</w:t>
      </w:r>
      <w:r w:rsidRPr="00BB6816">
        <w:rPr>
          <w:sz w:val="16"/>
        </w:rPr>
        <w:t xml:space="preserve"> in addition to </w:t>
      </w:r>
      <w:r w:rsidRPr="00397D54">
        <w:rPr>
          <w:rStyle w:val="StyleUnderline"/>
        </w:rPr>
        <w:t xml:space="preserve">a significant </w:t>
      </w:r>
      <w:r w:rsidRPr="00687B93">
        <w:rPr>
          <w:rStyle w:val="Emphasis"/>
          <w:highlight w:val="cyan"/>
        </w:rPr>
        <w:t>carbon</w:t>
      </w:r>
      <w:r w:rsidRPr="00397D54">
        <w:rPr>
          <w:rStyle w:val="StyleUnderline"/>
        </w:rPr>
        <w:t xml:space="preserve"> footprint8</w:t>
      </w:r>
      <w:r w:rsidRPr="00BB6816">
        <w:rPr>
          <w:sz w:val="16"/>
        </w:rPr>
        <w:t>.</w:t>
      </w:r>
    </w:p>
    <w:p w14:paraId="5D811E97" w14:textId="77777777" w:rsidR="00BB05CF" w:rsidRPr="00BB6816" w:rsidRDefault="00BB05CF" w:rsidP="00BB05CF">
      <w:pPr>
        <w:rPr>
          <w:sz w:val="16"/>
        </w:rPr>
      </w:pPr>
      <w:r w:rsidRPr="00BB6816">
        <w:rPr>
          <w:sz w:val="16"/>
        </w:rPr>
        <w:t>The electricity consumption per transaction reveals the inefficiency of the current system. Bitcoin's electricity consumption per transaction is significantly higher than that of Visa and Proof of Stake networks10. This comparison, while not perfect since Bitcoin's energy consumption is not determined by transaction volume like Visa, nonetheless highlights the enormous resource requirements for each Bitcoin transaction10.</w:t>
      </w:r>
    </w:p>
    <w:p w14:paraId="3D7F8230" w14:textId="77777777" w:rsidR="00BB05CF" w:rsidRPr="00BB6816" w:rsidRDefault="00BB05CF" w:rsidP="00BB05CF">
      <w:pPr>
        <w:rPr>
          <w:sz w:val="16"/>
        </w:rPr>
      </w:pPr>
      <w:r w:rsidRPr="00BB6816">
        <w:rPr>
          <w:sz w:val="16"/>
        </w:rPr>
        <w:t xml:space="preserve">Unlike other cryptocurrencies that have transitioned to more energy-efficient consensus mechanisms, Bitcoin's Proof of Work is hard-coded into its blockchain, making it unlikely to change10. </w:t>
      </w:r>
      <w:r w:rsidRPr="00D40688">
        <w:rPr>
          <w:rStyle w:val="StyleUnderline"/>
        </w:rPr>
        <w:t>Mining</w:t>
      </w:r>
      <w:r w:rsidRPr="00BB6816">
        <w:rPr>
          <w:sz w:val="16"/>
        </w:rPr>
        <w:t xml:space="preserve"> ensures that Bitcoin remains a scarce commodity and makes the network more resilient against attacks, but these benefits </w:t>
      </w:r>
      <w:r w:rsidRPr="00FE67B8">
        <w:rPr>
          <w:rStyle w:val="StyleUnderline"/>
        </w:rPr>
        <w:t xml:space="preserve">come at an </w:t>
      </w:r>
      <w:r w:rsidRPr="004928CF">
        <w:rPr>
          <w:rStyle w:val="Emphasis"/>
        </w:rPr>
        <w:t>enormous</w:t>
      </w:r>
      <w:r w:rsidRPr="00FE67B8">
        <w:rPr>
          <w:rStyle w:val="StyleUnderline"/>
        </w:rPr>
        <w:t xml:space="preserve"> environmental cost</w:t>
      </w:r>
      <w:r w:rsidRPr="00BB6816">
        <w:rPr>
          <w:sz w:val="16"/>
        </w:rPr>
        <w:t xml:space="preserve">10. </w:t>
      </w:r>
      <w:r w:rsidRPr="00687B93">
        <w:rPr>
          <w:rStyle w:val="StyleUnderline"/>
          <w:highlight w:val="cyan"/>
        </w:rPr>
        <w:t xml:space="preserve">While </w:t>
      </w:r>
      <w:r w:rsidRPr="00687B93">
        <w:rPr>
          <w:rStyle w:val="Emphasis"/>
          <w:highlight w:val="cyan"/>
        </w:rPr>
        <w:t>efforts</w:t>
      </w:r>
      <w:r w:rsidRPr="00FE67B8">
        <w:rPr>
          <w:rStyle w:val="StyleUnderline"/>
        </w:rPr>
        <w:t xml:space="preserve"> exist to </w:t>
      </w:r>
      <w:r w:rsidRPr="00687B93">
        <w:rPr>
          <w:rStyle w:val="StyleUnderline"/>
          <w:highlight w:val="cyan"/>
        </w:rPr>
        <w:t xml:space="preserve">source energy from </w:t>
      </w:r>
      <w:r w:rsidRPr="00687B93">
        <w:rPr>
          <w:rStyle w:val="Emphasis"/>
          <w:highlight w:val="cyan"/>
        </w:rPr>
        <w:t>renewable</w:t>
      </w:r>
      <w:r w:rsidRPr="00FE67B8">
        <w:rPr>
          <w:rStyle w:val="StyleUnderline"/>
        </w:rPr>
        <w:t xml:space="preserve"> source</w:t>
      </w:r>
      <w:r w:rsidRPr="001126A6">
        <w:rPr>
          <w:rStyle w:val="Emphasis"/>
          <w:highlight w:val="cyan"/>
        </w:rPr>
        <w:t>s</w:t>
      </w:r>
      <w:r w:rsidRPr="00BB6816">
        <w:rPr>
          <w:sz w:val="16"/>
        </w:rPr>
        <w:t xml:space="preserve"> and offset carbon emissions, the fundamental energy-intensive nature of </w:t>
      </w:r>
      <w:r w:rsidRPr="001126A6">
        <w:rPr>
          <w:rStyle w:val="StyleUnderline"/>
          <w:highlight w:val="cyan"/>
        </w:rPr>
        <w:t>Bitcoin</w:t>
      </w:r>
      <w:r w:rsidRPr="00BB6816">
        <w:rPr>
          <w:sz w:val="16"/>
        </w:rPr>
        <w:t xml:space="preserve"> mining </w:t>
      </w:r>
      <w:r w:rsidRPr="001126A6">
        <w:rPr>
          <w:rStyle w:val="StyleUnderline"/>
          <w:highlight w:val="cyan"/>
        </w:rPr>
        <w:t xml:space="preserve">remains </w:t>
      </w:r>
      <w:r w:rsidRPr="001126A6">
        <w:rPr>
          <w:rStyle w:val="Emphasis"/>
          <w:highlight w:val="cyan"/>
        </w:rPr>
        <w:t>unchanged</w:t>
      </w:r>
      <w:r w:rsidRPr="00BB6816">
        <w:rPr>
          <w:sz w:val="16"/>
        </w:rPr>
        <w:t>10.</w:t>
      </w:r>
    </w:p>
    <w:p w14:paraId="5FB24487" w14:textId="77777777" w:rsidR="00BB05CF" w:rsidRDefault="00BB05CF" w:rsidP="00BB05CF">
      <w:pPr>
        <w:rPr>
          <w:sz w:val="16"/>
        </w:rPr>
      </w:pPr>
      <w:r w:rsidRPr="00687B93">
        <w:rPr>
          <w:rStyle w:val="StyleUnderline"/>
          <w:highlight w:val="cyan"/>
        </w:rPr>
        <w:t>This</w:t>
      </w:r>
      <w:r w:rsidRPr="00397D54">
        <w:rPr>
          <w:rStyle w:val="StyleUnderline"/>
        </w:rPr>
        <w:t xml:space="preserve"> </w:t>
      </w:r>
      <w:r w:rsidRPr="007D3244">
        <w:rPr>
          <w:rStyle w:val="Emphasis"/>
        </w:rPr>
        <w:t>environment</w:t>
      </w:r>
      <w:r w:rsidRPr="00397D54">
        <w:rPr>
          <w:rStyle w:val="StyleUnderline"/>
        </w:rPr>
        <w:t xml:space="preserve">al crisis </w:t>
      </w:r>
      <w:r w:rsidRPr="00687B93">
        <w:rPr>
          <w:rStyle w:val="StyleUnderline"/>
          <w:highlight w:val="cyan"/>
        </w:rPr>
        <w:t xml:space="preserve">poses an </w:t>
      </w:r>
      <w:r w:rsidRPr="00687B93">
        <w:rPr>
          <w:rStyle w:val="Emphasis"/>
          <w:highlight w:val="cyan"/>
        </w:rPr>
        <w:t>existential threat</w:t>
      </w:r>
      <w:r w:rsidRPr="00BB6816">
        <w:rPr>
          <w:sz w:val="16"/>
        </w:rPr>
        <w:t xml:space="preserve"> to cryptocurrency adoption </w:t>
      </w:r>
      <w:r w:rsidRPr="00E04F83">
        <w:rPr>
          <w:rStyle w:val="StyleUnderline"/>
          <w:highlight w:val="cyan"/>
        </w:rPr>
        <w:t>as climate change</w:t>
      </w:r>
      <w:r w:rsidRPr="00D40688">
        <w:rPr>
          <w:rStyle w:val="StyleUnderline"/>
        </w:rPr>
        <w:t xml:space="preserve"> concerns </w:t>
      </w:r>
      <w:r w:rsidRPr="00687B93">
        <w:rPr>
          <w:rStyle w:val="Emphasis"/>
          <w:highlight w:val="cyan"/>
        </w:rPr>
        <w:t>intensify</w:t>
      </w:r>
      <w:r w:rsidRPr="00687B93">
        <w:rPr>
          <w:rStyle w:val="StyleUnderline"/>
          <w:highlight w:val="cyan"/>
        </w:rPr>
        <w:t xml:space="preserve"> globally</w:t>
      </w:r>
      <w:r w:rsidRPr="00BB6816">
        <w:rPr>
          <w:sz w:val="16"/>
        </w:rPr>
        <w:t>. Governments and institutions increasingly prioritize environmental sustainability in investment decisions, potentially excluding Bitcoin and similar energy-intensive cryptocurrencies from mainstream financial systems.</w:t>
      </w:r>
    </w:p>
    <w:p w14:paraId="54FBC7C2" w14:textId="77777777" w:rsidR="00BB05CF" w:rsidRDefault="00BB05CF" w:rsidP="00BB05CF"/>
    <w:p w14:paraId="5A2B39B6" w14:textId="77777777" w:rsidR="00427E1A" w:rsidRDefault="00427E1A" w:rsidP="00427E1A">
      <w:pPr>
        <w:pStyle w:val="Heading3"/>
      </w:pPr>
      <w:r>
        <w:t>1NC</w:t>
      </w:r>
    </w:p>
    <w:p w14:paraId="4751EBF6" w14:textId="77777777" w:rsidR="00427E1A" w:rsidRDefault="00427E1A" w:rsidP="00427E1A">
      <w:r w:rsidRPr="00B9518E">
        <w:rPr>
          <w:rStyle w:val="Style13ptBold"/>
          <w:u w:val="single"/>
        </w:rPr>
        <w:t>Capitalism K</w:t>
      </w:r>
      <w:r>
        <w:t>:</w:t>
      </w:r>
    </w:p>
    <w:p w14:paraId="2CD604F9" w14:textId="77777777" w:rsidR="00427E1A" w:rsidRDefault="00427E1A" w:rsidP="00427E1A">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29899EAC" w14:textId="77777777" w:rsidR="00427E1A" w:rsidRPr="00B434B5" w:rsidRDefault="00427E1A" w:rsidP="00427E1A">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1F98FAA3" w14:textId="77777777" w:rsidR="00427E1A" w:rsidRDefault="00427E1A" w:rsidP="00427E1A">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w:t>
      </w:r>
      <w:r w:rsidRPr="00AD24D3">
        <w:rPr>
          <w:rStyle w:val="StyleUnderline"/>
        </w:rPr>
        <w:t>be ‘</w:t>
      </w:r>
      <w:r w:rsidRPr="008C759B">
        <w:rPr>
          <w:rStyle w:val="Emphasis"/>
          <w:highlight w:val="cyan"/>
        </w:rPr>
        <w:t>capitalist</w:t>
      </w:r>
      <w:r w:rsidRPr="008C759B">
        <w:rPr>
          <w:rStyle w:val="Emphasis"/>
        </w:rPr>
        <w:t xml:space="preserve"> law</w:t>
      </w:r>
      <w:r w:rsidRPr="00AD24D3">
        <w:rPr>
          <w:rStyle w:val="StyleUnderline"/>
        </w:rPr>
        <w:t>’ in s</w:t>
      </w:r>
      <w:r w:rsidRPr="00C238EC">
        <w:rPr>
          <w:rStyle w:val="StyleUnderline"/>
        </w:rPr>
        <w:t xml:space="preserve">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w:t>
      </w:r>
      <w:r w:rsidRPr="00AD24D3">
        <w:rPr>
          <w:rStyle w:val="Emphasis"/>
        </w:rPr>
        <w:t xml:space="preserve">prevents </w:t>
      </w:r>
      <w:r w:rsidRPr="00AD24D3">
        <w:rPr>
          <w:rStyle w:val="Emphasis"/>
          <w:highlight w:val="cyan"/>
        </w:rPr>
        <w:t>exit</w:t>
      </w:r>
      <w:r w:rsidRPr="00D65C27">
        <w:rPr>
          <w:rStyle w:val="StyleUnderline"/>
          <w:highlight w:val="cyan"/>
        </w:rPr>
        <w:t xml:space="preserve"> from </w:t>
      </w:r>
      <w:r w:rsidRPr="00AD24D3">
        <w:rPr>
          <w:rStyle w:val="Emphasis"/>
          <w:highlight w:val="cyan"/>
        </w:rPr>
        <w:t>cap</w:t>
      </w:r>
      <w:r w:rsidRPr="00D65C27">
        <w:rPr>
          <w:rStyle w:val="StyleUnderline"/>
        </w:rPr>
        <w:t>italism</w:t>
      </w:r>
      <w:r w:rsidRPr="00D65C27">
        <w:rPr>
          <w:sz w:val="16"/>
        </w:rPr>
        <w:t xml:space="preserve">.34 </w:t>
      </w:r>
      <w:r w:rsidRPr="00AD24D3">
        <w:rPr>
          <w:sz w:val="16"/>
          <w:szCs w:val="16"/>
        </w:rPr>
        <w:t>Adams sees labour law as a historical answer to the structural contradictions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AD24D3">
        <w:rPr>
          <w:rStyle w:val="StyleUnderline"/>
          <w:highlight w:val="cyan"/>
        </w:rPr>
        <w:t>for</w:t>
      </w:r>
      <w:r w:rsidRPr="00D65C27">
        <w:rPr>
          <w:rStyle w:val="StyleUnderline"/>
        </w:rPr>
        <w:t xml:space="preserve"> the </w:t>
      </w:r>
      <w:r w:rsidRPr="00AD24D3">
        <w:rPr>
          <w:rStyle w:val="Emphasis"/>
          <w:sz w:val="30"/>
          <w:szCs w:val="30"/>
          <w:highlight w:val="cyan"/>
        </w:rPr>
        <w:t>sole purpose</w:t>
      </w:r>
      <w:r w:rsidRPr="00AD24D3">
        <w:rPr>
          <w:rStyle w:val="StyleUnderline"/>
        </w:rPr>
        <w:t>, or at least</w:t>
      </w:r>
      <w:r w:rsidRPr="00D65C27">
        <w:rPr>
          <w:rStyle w:val="StyleUnderline"/>
        </w:rPr>
        <w:t xml:space="preserve"> with the effect </w:t>
      </w:r>
      <w:r w:rsidRPr="00AD24D3">
        <w:rPr>
          <w:rStyle w:val="StyleUnderline"/>
          <w:highlight w:val="cyan"/>
        </w:rPr>
        <w:t xml:space="preserve">of </w:t>
      </w:r>
      <w:r w:rsidRPr="00AD24D3">
        <w:rPr>
          <w:rStyle w:val="Emphasis"/>
          <w:highlight w:val="cyan"/>
        </w:rPr>
        <w:t>protecting capital</w:t>
      </w:r>
      <w:r w:rsidRPr="00D65C27">
        <w:rPr>
          <w:rStyle w:val="Emphasis"/>
        </w:rPr>
        <w:t xml:space="preserve"> overall</w:t>
      </w:r>
      <w:r w:rsidRPr="00D65C27">
        <w:rPr>
          <w:rStyle w:val="StyleUnderline"/>
        </w:rPr>
        <w:t xml:space="preserve"> </w:t>
      </w:r>
      <w:r w:rsidRPr="00AD24D3">
        <w:rPr>
          <w:rStyle w:val="StyleUnderline"/>
          <w:highlight w:val="cyan"/>
        </w:rPr>
        <w:t>against</w:t>
      </w:r>
      <w:r w:rsidRPr="00D65C27">
        <w:rPr>
          <w:rStyle w:val="StyleUnderline"/>
        </w:rPr>
        <w:t xml:space="preserve"> the </w:t>
      </w:r>
      <w:r w:rsidRPr="00D65C27">
        <w:rPr>
          <w:rStyle w:val="Emphasis"/>
        </w:rPr>
        <w:t xml:space="preserve">self-destructive </w:t>
      </w:r>
      <w:r w:rsidRPr="00AD24D3">
        <w:rPr>
          <w:rStyle w:val="Emphasis"/>
          <w:highlight w:val="cyan"/>
        </w:rPr>
        <w:t>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D24D3">
        <w:rPr>
          <w:rStyle w:val="Emphasis"/>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4AD40400" w14:textId="77777777" w:rsidR="00427E1A" w:rsidRPr="00C238EC" w:rsidRDefault="00427E1A" w:rsidP="00427E1A">
      <w:pPr>
        <w:rPr>
          <w:sz w:val="16"/>
        </w:rPr>
      </w:pPr>
      <w:r>
        <w:rPr>
          <w:sz w:val="16"/>
        </w:rPr>
        <w:t>&lt;&lt;TEXT CONDENSED NONE OMITTED&gt;&gt;</w:t>
      </w:r>
    </w:p>
    <w:p w14:paraId="42AA4419" w14:textId="77777777" w:rsidR="00427E1A" w:rsidRPr="002B5806" w:rsidRDefault="00427E1A" w:rsidP="00427E1A">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19035398" w14:textId="77777777" w:rsidR="00427E1A" w:rsidRPr="00F36A06" w:rsidRDefault="00427E1A" w:rsidP="00427E1A">
      <w:pPr>
        <w:rPr>
          <w:sz w:val="16"/>
        </w:rPr>
      </w:pPr>
      <w:r>
        <w:rPr>
          <w:sz w:val="16"/>
        </w:rPr>
        <w:t>&lt;&lt;PARAGRAPH BREAKS CONTINUE&gt;&gt;</w:t>
      </w:r>
    </w:p>
    <w:p w14:paraId="2FAA9FE6" w14:textId="77777777" w:rsidR="00427E1A" w:rsidRPr="003F6616" w:rsidRDefault="00427E1A" w:rsidP="00427E1A">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8657D3">
        <w:rPr>
          <w:rStyle w:val="Emphasis"/>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 xml:space="preserve">someone is a worker insofar as they are a </w:t>
      </w:r>
      <w:r w:rsidRPr="008657D3">
        <w:rPr>
          <w:rStyle w:val="Emphasis"/>
        </w:rPr>
        <w:t>member</w:t>
      </w:r>
      <w:r w:rsidRPr="003F6616">
        <w:rPr>
          <w:rStyle w:val="StyleUnderline"/>
        </w:rPr>
        <w:t xml:space="preserve"> of a</w:t>
      </w:r>
      <w:r w:rsidRPr="003F6616">
        <w:rPr>
          <w:sz w:val="16"/>
        </w:rPr>
        <w:t xml:space="preserve"> working collective and therefore of a </w:t>
      </w:r>
      <w:r w:rsidRPr="003F6616">
        <w:rPr>
          <w:rStyle w:val="Emphasis"/>
        </w:rPr>
        <w:t>company</w:t>
      </w:r>
      <w:r w:rsidRPr="008657D3">
        <w:rPr>
          <w:rStyle w:val="StyleUnderline"/>
        </w:rPr>
        <w:t>. A worker</w:t>
      </w:r>
      <w:r w:rsidRPr="003F6616">
        <w:rPr>
          <w:rStyle w:val="StyleUnderline"/>
        </w:rPr>
        <w:t xml:space="preserve">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8657D3">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FC4FE71" w14:textId="77777777" w:rsidR="00427E1A" w:rsidRPr="002B5806" w:rsidRDefault="00427E1A" w:rsidP="00427E1A">
      <w:pPr>
        <w:rPr>
          <w:sz w:val="16"/>
        </w:rPr>
      </w:pPr>
      <w:r w:rsidRPr="002B5806">
        <w:rPr>
          <w:sz w:val="16"/>
        </w:rPr>
        <w:t xml:space="preserve">According to the legal form critique, while Supiot has resolved the contradiction on paper, his solution is unworkable in practice. </w:t>
      </w:r>
      <w:r w:rsidRPr="007B2BB9">
        <w:rPr>
          <w:rStyle w:val="StyleUnderline"/>
        </w:rPr>
        <w:t xml:space="preserve">The </w:t>
      </w:r>
      <w:r w:rsidRPr="007B2BB9">
        <w:rPr>
          <w:rStyle w:val="Emphasis"/>
          <w:highlight w:val="cyan"/>
        </w:rPr>
        <w:t>right</w:t>
      </w:r>
      <w:r w:rsidRPr="00B2378C">
        <w:rPr>
          <w:rStyle w:val="StyleUnderline"/>
        </w:rPr>
        <w:t xml:space="preserve"> </w:t>
      </w:r>
      <w:r w:rsidRPr="007B2BB9">
        <w:rPr>
          <w:rStyle w:val="StyleUnderline"/>
        </w:rPr>
        <w:t xml:space="preserve">to </w:t>
      </w:r>
      <w:r w:rsidRPr="007B2BB9">
        <w:rPr>
          <w:rStyle w:val="Emphasis"/>
        </w:rPr>
        <w:t>collectively organise</w:t>
      </w:r>
      <w:r w:rsidRPr="007B2BB9">
        <w:rPr>
          <w:rStyle w:val="StyleUnderline"/>
        </w:rPr>
        <w:t xml:space="preserve"> </w:t>
      </w:r>
      <w:r w:rsidRPr="007B2BB9">
        <w:rPr>
          <w:rStyle w:val="StyleUnderline"/>
          <w:highlight w:val="cyan"/>
        </w:rPr>
        <w:t>cannot compensate</w:t>
      </w:r>
      <w:r w:rsidRPr="00FD3585">
        <w:rPr>
          <w:rStyle w:val="StyleUnderline"/>
          <w:highlight w:val="cyan"/>
        </w:rPr>
        <w:t xml:space="preserve"> for</w:t>
      </w:r>
      <w:r w:rsidRPr="00B2378C">
        <w:rPr>
          <w:rStyle w:val="StyleUnderline"/>
        </w:rPr>
        <w:t xml:space="preserve"> workers’ </w:t>
      </w:r>
      <w:r w:rsidRPr="007B2BB9">
        <w:rPr>
          <w:rStyle w:val="Emphasis"/>
          <w:highlight w:val="cyan"/>
        </w:rPr>
        <w:t>autonomy</w:t>
      </w:r>
      <w:r w:rsidRPr="007B2BB9">
        <w:rPr>
          <w:rStyle w:val="StyleUnderline"/>
        </w:rPr>
        <w:t xml:space="preserve"> and </w:t>
      </w:r>
      <w:r w:rsidRPr="007B2BB9">
        <w:rPr>
          <w:rStyle w:val="Emphasis"/>
        </w:rPr>
        <w:t>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w:t>
      </w:r>
      <w:r w:rsidRPr="007B2BB9">
        <w:rPr>
          <w:rStyle w:val="Emphasis"/>
        </w:rPr>
        <w:t>belonging</w:t>
      </w:r>
      <w:r w:rsidRPr="002B5806">
        <w:rPr>
          <w:rStyle w:val="StyleUnderline"/>
        </w:rPr>
        <w:t xml:space="preserve">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7B2BB9">
        <w:rPr>
          <w:rStyle w:val="Emphasis"/>
          <w:highlight w:val="cyan"/>
        </w:rPr>
        <w:t>organisations</w:t>
      </w:r>
      <w:r w:rsidRPr="007B2BB9">
        <w:rPr>
          <w:rStyle w:val="StyleUnderline"/>
          <w:highlight w:val="cyan"/>
        </w:rPr>
        <w:t>. 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w:t>
      </w:r>
      <w:r w:rsidRPr="007B2BB9">
        <w:rPr>
          <w:rStyle w:val="Emphasis"/>
        </w:rPr>
        <w:t>differences</w:t>
      </w:r>
      <w:r w:rsidRPr="00B2378C">
        <w:rPr>
          <w:rStyle w:val="StyleUnderline"/>
        </w:rPr>
        <w:t xml:space="preserve">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7B2BB9">
        <w:rPr>
          <w:rStyle w:val="StyleUnderline"/>
        </w:rPr>
        <w:t>, w</w:t>
      </w:r>
      <w:r w:rsidRPr="00B2378C">
        <w:rPr>
          <w:rStyle w:val="StyleUnderline"/>
        </w:rPr>
        <w:t>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0361FE42" w14:textId="77777777" w:rsidR="00427E1A" w:rsidRPr="00C43A46" w:rsidRDefault="00427E1A" w:rsidP="00427E1A">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6163EF35" w14:textId="77777777" w:rsidR="00427E1A" w:rsidRPr="00C43A46" w:rsidRDefault="00427E1A" w:rsidP="00427E1A">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51DCBE29" w14:textId="77777777" w:rsidR="00427E1A" w:rsidRPr="00C43A46" w:rsidRDefault="00427E1A" w:rsidP="00427E1A">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1C78190B" w14:textId="77777777" w:rsidR="00427E1A" w:rsidRPr="00C43A46" w:rsidRDefault="00427E1A" w:rsidP="00427E1A">
      <w:pPr>
        <w:rPr>
          <w:sz w:val="16"/>
        </w:rPr>
      </w:pPr>
      <w:r w:rsidRPr="00C43A46">
        <w:rPr>
          <w:sz w:val="16"/>
        </w:rPr>
        <w:t>&lt;&lt;TEXT CONDENSED, NONE OMITTED&gt;&gt;</w:t>
      </w:r>
    </w:p>
    <w:p w14:paraId="46656EEC" w14:textId="77777777" w:rsidR="00427E1A" w:rsidRPr="00C43A46" w:rsidRDefault="00427E1A" w:rsidP="00427E1A">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3C5D28DA" w14:textId="77777777" w:rsidR="00427E1A" w:rsidRPr="00C43A46" w:rsidRDefault="00427E1A" w:rsidP="00427E1A">
      <w:pPr>
        <w:rPr>
          <w:sz w:val="16"/>
        </w:rPr>
      </w:pPr>
      <w:r w:rsidRPr="00C43A46">
        <w:rPr>
          <w:sz w:val="16"/>
        </w:rPr>
        <w:t>&lt;&lt;PARAGRAPH BREAKS RESUME&gt;&gt;</w:t>
      </w:r>
    </w:p>
    <w:p w14:paraId="5CF51A38" w14:textId="77777777" w:rsidR="00427E1A" w:rsidRPr="00C43A46" w:rsidRDefault="00427E1A" w:rsidP="00427E1A">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41FBCD2E" w14:textId="77777777" w:rsidR="00427E1A" w:rsidRPr="00C43A46" w:rsidRDefault="00427E1A" w:rsidP="00427E1A">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73FB3AB2" w14:textId="77777777" w:rsidR="00427E1A" w:rsidRPr="00C43A46" w:rsidRDefault="00427E1A" w:rsidP="00427E1A">
      <w:pPr>
        <w:rPr>
          <w:sz w:val="16"/>
        </w:rPr>
      </w:pPr>
      <w:r w:rsidRPr="00C43A46">
        <w:rPr>
          <w:sz w:val="16"/>
        </w:rPr>
        <w:t>&lt;&lt;TEXT CONDENSED, NONE OMITTED&gt;&gt;</w:t>
      </w:r>
    </w:p>
    <w:p w14:paraId="0807A877" w14:textId="77777777" w:rsidR="00427E1A" w:rsidRPr="00C43A46" w:rsidRDefault="00427E1A" w:rsidP="00427E1A">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28D6A2FE" w14:textId="77777777" w:rsidR="00427E1A" w:rsidRPr="00C43A46" w:rsidRDefault="00427E1A" w:rsidP="00427E1A">
      <w:pPr>
        <w:rPr>
          <w:sz w:val="16"/>
        </w:rPr>
      </w:pPr>
      <w:r w:rsidRPr="00C43A46">
        <w:rPr>
          <w:sz w:val="16"/>
        </w:rPr>
        <w:t>&lt;&lt;PARAGRAPH BREAKS RESUME&gt;&gt;</w:t>
      </w:r>
    </w:p>
    <w:p w14:paraId="4D37A1DF" w14:textId="77777777" w:rsidR="00427E1A" w:rsidRPr="00C43A46" w:rsidRDefault="00427E1A" w:rsidP="00427E1A">
      <w:pPr>
        <w:rPr>
          <w:sz w:val="16"/>
        </w:rPr>
      </w:pPr>
      <w:r w:rsidRPr="00C43A46">
        <w:rPr>
          <w:sz w:val="16"/>
        </w:rPr>
        <w:t>Capitalism and Survival</w:t>
      </w:r>
    </w:p>
    <w:p w14:paraId="6A49B94F" w14:textId="77777777" w:rsidR="00427E1A" w:rsidRPr="00C43A46" w:rsidRDefault="00427E1A" w:rsidP="00427E1A">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2956E89D" w14:textId="77777777" w:rsidR="00427E1A" w:rsidRPr="00367BAC" w:rsidRDefault="00427E1A" w:rsidP="00427E1A">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06268B82" w14:textId="77777777" w:rsidR="00427E1A" w:rsidRPr="00C43A46" w:rsidRDefault="00427E1A" w:rsidP="00427E1A">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0FC29DBF" w14:textId="77777777" w:rsidR="00427E1A" w:rsidRPr="00C43A46" w:rsidRDefault="00427E1A" w:rsidP="00427E1A">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382A5F9C" w14:textId="77777777" w:rsidR="00427E1A" w:rsidRPr="00C43A46" w:rsidRDefault="00427E1A" w:rsidP="00427E1A">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4CA2B87E" w14:textId="77777777" w:rsidR="00427E1A" w:rsidRPr="00367BAC" w:rsidRDefault="00427E1A" w:rsidP="00427E1A">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198C84EE" w14:textId="77777777" w:rsidR="00427E1A" w:rsidRPr="00367BAC" w:rsidRDefault="00427E1A" w:rsidP="00427E1A">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3ED4590E" w14:textId="77777777" w:rsidR="00427E1A" w:rsidRPr="00C43A46" w:rsidRDefault="00427E1A" w:rsidP="00427E1A">
      <w:pPr>
        <w:rPr>
          <w:sz w:val="16"/>
        </w:rPr>
      </w:pPr>
      <w:r w:rsidRPr="00367BAC">
        <w:rPr>
          <w:sz w:val="16"/>
        </w:rPr>
        <w:t>The United States and Survival</w:t>
      </w:r>
    </w:p>
    <w:p w14:paraId="73694992" w14:textId="77777777" w:rsidR="00427E1A" w:rsidRPr="00C43A46" w:rsidRDefault="00427E1A" w:rsidP="00427E1A">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29385DED" w14:textId="77777777" w:rsidR="00427E1A" w:rsidRPr="00C43A46" w:rsidRDefault="00427E1A" w:rsidP="00427E1A">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7278188C" w14:textId="77777777" w:rsidR="00427E1A" w:rsidRPr="00C43A46" w:rsidRDefault="00427E1A" w:rsidP="00427E1A">
      <w:pPr>
        <w:rPr>
          <w:sz w:val="16"/>
        </w:rPr>
      </w:pPr>
      <w:r w:rsidRPr="00C43A46">
        <w:rPr>
          <w:sz w:val="16"/>
        </w:rPr>
        <w:t>&lt;&lt;TEXT CONDENSED, NONE OMITTED&gt;&gt;</w:t>
      </w:r>
    </w:p>
    <w:p w14:paraId="0452AFB2" w14:textId="77777777" w:rsidR="00427E1A" w:rsidRPr="00C43A46" w:rsidRDefault="00427E1A" w:rsidP="00427E1A">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732AE473" w14:textId="77777777" w:rsidR="00427E1A" w:rsidRPr="00C43A46" w:rsidRDefault="00427E1A" w:rsidP="00427E1A">
      <w:pPr>
        <w:rPr>
          <w:sz w:val="16"/>
        </w:rPr>
      </w:pPr>
      <w:r w:rsidRPr="00C43A46">
        <w:rPr>
          <w:sz w:val="16"/>
        </w:rPr>
        <w:t>&lt;&lt;PARAGRAPH BREAKS RESUME&gt;&gt;</w:t>
      </w:r>
    </w:p>
    <w:p w14:paraId="4F8B1719" w14:textId="77777777" w:rsidR="00427E1A" w:rsidRPr="00C43A46" w:rsidRDefault="00427E1A" w:rsidP="00427E1A">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C81FAE">
        <w:rPr>
          <w:rStyle w:val="StyleUnderline"/>
        </w:rPr>
        <w:t xml:space="preserve">successes </w:t>
      </w:r>
      <w:r w:rsidRPr="00C81FAE">
        <w:rPr>
          <w:rStyle w:val="Emphasis"/>
        </w:rPr>
        <w:t>disguised 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2601F5B9" w14:textId="77777777" w:rsidR="00427E1A" w:rsidRPr="00C43A46" w:rsidRDefault="00427E1A" w:rsidP="00427E1A">
      <w:pPr>
        <w:rPr>
          <w:sz w:val="16"/>
        </w:rPr>
      </w:pPr>
      <w:r w:rsidRPr="00C43A46">
        <w:rPr>
          <w:sz w:val="16"/>
        </w:rPr>
        <w:t xml:space="preserve">The Triangle of Extinction: Mad Money </w:t>
      </w:r>
    </w:p>
    <w:p w14:paraId="343C734E" w14:textId="77777777" w:rsidR="00427E1A" w:rsidRPr="00C43A46" w:rsidRDefault="00427E1A" w:rsidP="00427E1A">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E203A8D" w14:textId="77777777" w:rsidR="00427E1A" w:rsidRPr="00C43A46" w:rsidRDefault="00427E1A" w:rsidP="00427E1A">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0572E414" w14:textId="77777777" w:rsidR="00427E1A" w:rsidRPr="00C43A46" w:rsidRDefault="00427E1A" w:rsidP="00427E1A">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23A4973A" w14:textId="77777777" w:rsidR="00427E1A" w:rsidRPr="00C43A46" w:rsidRDefault="00427E1A" w:rsidP="00427E1A">
      <w:pPr>
        <w:rPr>
          <w:sz w:val="16"/>
        </w:rPr>
      </w:pPr>
      <w:r w:rsidRPr="00C43A46">
        <w:rPr>
          <w:sz w:val="16"/>
        </w:rPr>
        <w:t>&lt;&lt;FIGURE 1.1 OMITTED&gt;&gt;</w:t>
      </w:r>
    </w:p>
    <w:p w14:paraId="7C4A5C3D" w14:textId="77777777" w:rsidR="00427E1A" w:rsidRPr="00C43A46" w:rsidRDefault="00427E1A" w:rsidP="00427E1A">
      <w:pPr>
        <w:rPr>
          <w:sz w:val="16"/>
        </w:rPr>
      </w:pPr>
      <w:r w:rsidRPr="00C43A46">
        <w:rPr>
          <w:sz w:val="16"/>
        </w:rPr>
        <w:t>&lt;&lt;FIGURE 1.2 OMITTED&gt;&gt;</w:t>
      </w:r>
    </w:p>
    <w:p w14:paraId="4BC19E00" w14:textId="77777777" w:rsidR="00427E1A" w:rsidRPr="00C43A46" w:rsidRDefault="00427E1A" w:rsidP="00427E1A">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5DD739FE" w14:textId="77777777" w:rsidR="00427E1A" w:rsidRPr="00C43A46" w:rsidRDefault="00427E1A" w:rsidP="00427E1A">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24D8B6DE" w14:textId="77777777" w:rsidR="00427E1A" w:rsidRPr="00A411A6" w:rsidRDefault="00427E1A" w:rsidP="00427E1A">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28EC2436" w14:textId="77777777" w:rsidR="00427E1A" w:rsidRPr="000C7105" w:rsidRDefault="00427E1A" w:rsidP="00427E1A">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063602FD" w14:textId="77777777" w:rsidR="00427E1A" w:rsidRPr="00DB227D" w:rsidRDefault="00427E1A" w:rsidP="00427E1A">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611D4F71" w14:textId="77777777" w:rsidR="00427E1A" w:rsidRPr="000C7105" w:rsidRDefault="00427E1A" w:rsidP="00427E1A">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C7D9059" w14:textId="77777777" w:rsidR="00427E1A" w:rsidRPr="000C7105" w:rsidRDefault="00427E1A" w:rsidP="00427E1A">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38176832" w14:textId="77777777" w:rsidR="00427E1A" w:rsidRPr="000C7105" w:rsidRDefault="00427E1A" w:rsidP="00427E1A">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7505130A" w14:textId="77777777" w:rsidR="00427E1A" w:rsidRPr="000C7105" w:rsidRDefault="00427E1A" w:rsidP="00427E1A">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5EB84E68" w14:textId="77777777" w:rsidR="00427E1A" w:rsidRPr="000C7105" w:rsidRDefault="00427E1A" w:rsidP="00427E1A">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C675F7">
        <w:rPr>
          <w:rStyle w:val="StyleUnderline"/>
          <w:highlight w:val="cyan"/>
        </w:rPr>
        <w:t>, 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C675F7">
        <w:rPr>
          <w:rStyle w:val="Emphasis"/>
        </w:rPr>
        <w:t>conscious</w:t>
      </w:r>
      <w:r w:rsidRPr="00C675F7">
        <w:rPr>
          <w:rStyle w:val="StyleUnderline"/>
        </w:rPr>
        <w:t xml:space="preserve"> and </w:t>
      </w:r>
      <w:r w:rsidRPr="00C675F7">
        <w:rPr>
          <w:rStyle w:val="Emphasis"/>
        </w:rPr>
        <w:t xml:space="preserve">democratic </w:t>
      </w:r>
      <w:r w:rsidRPr="00C675F7">
        <w:rPr>
          <w:rStyle w:val="Emphasis"/>
          <w:highlight w:val="cyan"/>
        </w:rPr>
        <w:t>control</w:t>
      </w:r>
      <w:r w:rsidRPr="00C675F7">
        <w:rPr>
          <w:rStyle w:val="StyleUnderline"/>
        </w:rPr>
        <w:t xml:space="preserve"> of</w:t>
      </w:r>
      <w:r w:rsidRPr="00574D9E">
        <w:rPr>
          <w:rStyle w:val="StyleUnderline"/>
        </w:rPr>
        <w:t xml:space="preserve"> the economic process</w:t>
      </w:r>
      <w:r w:rsidRPr="00574D9E">
        <w:rPr>
          <w:sz w:val="16"/>
        </w:rPr>
        <w:t xml:space="preserve"> by a population seeking the satisfaction of its needs.</w:t>
      </w:r>
    </w:p>
    <w:p w14:paraId="5FA4DBA6" w14:textId="77777777" w:rsidR="00427E1A" w:rsidRPr="000C7105" w:rsidRDefault="00427E1A" w:rsidP="00427E1A">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528B5069" w14:textId="77777777" w:rsidR="00427E1A" w:rsidRPr="000C7105" w:rsidRDefault="00427E1A" w:rsidP="00427E1A">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4598B592" w14:textId="77777777" w:rsidR="00427E1A" w:rsidRPr="000C7105" w:rsidRDefault="00427E1A" w:rsidP="00427E1A">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0E7A6B53" w14:textId="77777777" w:rsidR="00427E1A" w:rsidRPr="000C7105" w:rsidRDefault="00427E1A" w:rsidP="00427E1A">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0973F4FF" w14:textId="77777777" w:rsidR="00427E1A" w:rsidRDefault="00427E1A" w:rsidP="00427E1A">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408A83B3" w14:textId="77777777" w:rsidR="00427E1A" w:rsidRDefault="00427E1A" w:rsidP="00427E1A">
      <w:pPr>
        <w:pStyle w:val="Heading3"/>
      </w:pPr>
      <w:r>
        <w:t>1NC</w:t>
      </w:r>
    </w:p>
    <w:p w14:paraId="1CEB3230" w14:textId="77777777" w:rsidR="00427E1A" w:rsidRDefault="00427E1A" w:rsidP="00427E1A">
      <w:r>
        <w:t>Solicitor General CP</w:t>
      </w:r>
    </w:p>
    <w:p w14:paraId="05F10BD8" w14:textId="77777777" w:rsidR="00427E1A" w:rsidRPr="002B13C0" w:rsidRDefault="00427E1A" w:rsidP="00427E1A">
      <w:pPr>
        <w:pStyle w:val="Heading4"/>
      </w:pPr>
      <w:r>
        <w:t>The United States federal judiciary should issue a call for the views of the Solicitor General regarding restoring collective bargaining under the Foreign Service Act of 1980. The Solicitor General should find in favor of granting certiorari and appropriate legal change.</w:t>
      </w:r>
    </w:p>
    <w:p w14:paraId="0B601DFC" w14:textId="77777777" w:rsidR="00427E1A" w:rsidRPr="0028345F" w:rsidRDefault="00427E1A" w:rsidP="00427E1A">
      <w:pPr>
        <w:pStyle w:val="Heading4"/>
      </w:pPr>
      <w:r>
        <w:t xml:space="preserve">The Supreme Court will </w:t>
      </w:r>
      <w:r>
        <w:rPr>
          <w:u w:val="single"/>
        </w:rPr>
        <w:t>follow advice</w:t>
      </w:r>
      <w:r>
        <w:t xml:space="preserve"> of the OSG, </w:t>
      </w:r>
      <w:r>
        <w:rPr>
          <w:u w:val="single"/>
        </w:rPr>
        <w:t>solving</w:t>
      </w:r>
      <w:r>
        <w:t xml:space="preserve"> case through a </w:t>
      </w:r>
      <w:r>
        <w:rPr>
          <w:u w:val="single"/>
        </w:rPr>
        <w:t>clear signal</w:t>
      </w:r>
      <w:r>
        <w:t xml:space="preserve"> that </w:t>
      </w:r>
      <w:r>
        <w:rPr>
          <w:u w:val="single"/>
        </w:rPr>
        <w:t>harmonizes</w:t>
      </w:r>
      <w:r>
        <w:t xml:space="preserve"> governmental coordination---the plan </w:t>
      </w:r>
      <w:r>
        <w:rPr>
          <w:u w:val="single"/>
        </w:rPr>
        <w:t>short-circuits</w:t>
      </w:r>
      <w:r>
        <w:t xml:space="preserve"> the OSG’s </w:t>
      </w:r>
      <w:r>
        <w:rPr>
          <w:u w:val="single"/>
        </w:rPr>
        <w:t>advisory</w:t>
      </w:r>
      <w:r>
        <w:t xml:space="preserve"> role, </w:t>
      </w:r>
      <w:r>
        <w:rPr>
          <w:u w:val="single"/>
        </w:rPr>
        <w:t>wrecking</w:t>
      </w:r>
      <w:r>
        <w:t xml:space="preserve"> solvency through </w:t>
      </w:r>
      <w:r>
        <w:rPr>
          <w:u w:val="single"/>
        </w:rPr>
        <w:t>authority fights</w:t>
      </w:r>
      <w:r>
        <w:t xml:space="preserve"> AND </w:t>
      </w:r>
      <w:r>
        <w:rPr>
          <w:u w:val="single"/>
        </w:rPr>
        <w:t>forum shopping</w:t>
      </w:r>
      <w:r>
        <w:t>.</w:t>
      </w:r>
    </w:p>
    <w:p w14:paraId="016B0F16" w14:textId="77777777" w:rsidR="00427E1A" w:rsidRPr="008E6DF5" w:rsidRDefault="00427E1A" w:rsidP="00427E1A">
      <w:r w:rsidRPr="003A145F">
        <w:rPr>
          <w:rStyle w:val="Style13ptBold"/>
        </w:rPr>
        <w:t>Lemos ’25</w:t>
      </w:r>
      <w:r>
        <w:t xml:space="preserve"> [Margaret and Deborah Wildiss; 2025; Robert G. Seaks Professor of Law at Duke University; John F. Kimberling Professor of Law at Indiana University School of Law; Notre Dame Law Review, “The Solicitor General, Consistency, and Credibility,” vol. 101]</w:t>
      </w:r>
    </w:p>
    <w:p w14:paraId="032E7DDC" w14:textId="77777777" w:rsidR="00427E1A" w:rsidRPr="00D10463" w:rsidRDefault="00427E1A" w:rsidP="00427E1A">
      <w:pPr>
        <w:rPr>
          <w:sz w:val="16"/>
        </w:rPr>
      </w:pPr>
      <w:r w:rsidRPr="00D10463">
        <w:rPr>
          <w:sz w:val="16"/>
        </w:rPr>
        <w:t xml:space="preserve">The Office of the Solicitor General (OSG) has drawn attention in recent years for inconsistency in the legal positions it presents to the Supreme Court on behalf of the United States.1 </w:t>
      </w:r>
      <w:r w:rsidRPr="002159E2">
        <w:rPr>
          <w:rStyle w:val="Emphasis"/>
          <w:highlight w:val="cyan"/>
        </w:rPr>
        <w:t>OSG</w:t>
      </w:r>
      <w:r w:rsidRPr="006B4F21">
        <w:rPr>
          <w:rStyle w:val="StyleUnderline"/>
        </w:rPr>
        <w:t xml:space="preserve"> is by far the </w:t>
      </w:r>
      <w:r w:rsidRPr="00C10C21">
        <w:rPr>
          <w:rStyle w:val="Emphasis"/>
        </w:rPr>
        <w:t xml:space="preserve">most </w:t>
      </w:r>
      <w:r w:rsidRPr="002159E2">
        <w:rPr>
          <w:rStyle w:val="Emphasis"/>
          <w:highlight w:val="cyan"/>
        </w:rPr>
        <w:t>frequent</w:t>
      </w:r>
      <w:r w:rsidRPr="002159E2">
        <w:rPr>
          <w:rStyle w:val="StyleUnderline"/>
          <w:highlight w:val="cyan"/>
        </w:rPr>
        <w:t xml:space="preserve"> and most </w:t>
      </w:r>
      <w:r w:rsidRPr="002159E2">
        <w:rPr>
          <w:rStyle w:val="Emphasis"/>
          <w:highlight w:val="cyan"/>
        </w:rPr>
        <w:t>successful</w:t>
      </w:r>
      <w:r w:rsidRPr="002159E2">
        <w:rPr>
          <w:rStyle w:val="StyleUnderline"/>
          <w:highlight w:val="cyan"/>
        </w:rPr>
        <w:t xml:space="preserve"> litigant</w:t>
      </w:r>
      <w:r w:rsidRPr="00D10463">
        <w:rPr>
          <w:sz w:val="16"/>
        </w:rPr>
        <w:t xml:space="preserve"> at the Court.2 </w:t>
      </w:r>
      <w:r w:rsidRPr="00D85AE2">
        <w:rPr>
          <w:rStyle w:val="StyleUnderline"/>
        </w:rPr>
        <w:t xml:space="preserve">Often referred to </w:t>
      </w:r>
      <w:r w:rsidRPr="002159E2">
        <w:rPr>
          <w:rStyle w:val="StyleUnderline"/>
          <w:highlight w:val="cyan"/>
        </w:rPr>
        <w:t>as</w:t>
      </w:r>
      <w:r w:rsidRPr="00D85AE2">
        <w:rPr>
          <w:rStyle w:val="StyleUnderline"/>
        </w:rPr>
        <w:t xml:space="preserve"> the "</w:t>
      </w:r>
      <w:r w:rsidRPr="002159E2">
        <w:rPr>
          <w:rStyle w:val="Emphasis"/>
          <w:highlight w:val="cyan"/>
        </w:rPr>
        <w:t>Tenth Justice</w:t>
      </w:r>
      <w:r w:rsidRPr="00D85AE2">
        <w:rPr>
          <w:rStyle w:val="StyleUnderline"/>
        </w:rPr>
        <w:t xml:space="preserve">," the </w:t>
      </w:r>
      <w:r w:rsidRPr="00100C5E">
        <w:rPr>
          <w:rStyle w:val="Emphasis"/>
        </w:rPr>
        <w:t>S</w:t>
      </w:r>
      <w:r w:rsidRPr="00D10463">
        <w:rPr>
          <w:sz w:val="16"/>
        </w:rPr>
        <w:t xml:space="preserve">olicitor </w:t>
      </w:r>
      <w:r w:rsidRPr="00100C5E">
        <w:rPr>
          <w:rStyle w:val="Emphasis"/>
        </w:rPr>
        <w:t>G</w:t>
      </w:r>
      <w:r w:rsidRPr="00D10463">
        <w:rPr>
          <w:sz w:val="16"/>
        </w:rPr>
        <w:t xml:space="preserve">eneral (SG) </w:t>
      </w:r>
      <w:r w:rsidRPr="002159E2">
        <w:rPr>
          <w:rStyle w:val="StyleUnderline"/>
          <w:highlight w:val="cyan"/>
        </w:rPr>
        <w:t>enjoys</w:t>
      </w:r>
      <w:r w:rsidRPr="00100C5E">
        <w:rPr>
          <w:rStyle w:val="StyleUnderline"/>
        </w:rPr>
        <w:t xml:space="preserve"> a special position of </w:t>
      </w:r>
      <w:r w:rsidRPr="002159E2">
        <w:rPr>
          <w:rStyle w:val="Emphasis"/>
          <w:highlight w:val="cyan"/>
        </w:rPr>
        <w:t>trust</w:t>
      </w:r>
      <w:r w:rsidRPr="002159E2">
        <w:rPr>
          <w:rStyle w:val="StyleUnderline"/>
          <w:highlight w:val="cyan"/>
        </w:rPr>
        <w:t xml:space="preserve"> and </w:t>
      </w:r>
      <w:r w:rsidRPr="002159E2">
        <w:rPr>
          <w:rStyle w:val="Emphasis"/>
          <w:highlight w:val="cyan"/>
        </w:rPr>
        <w:t>respect</w:t>
      </w:r>
      <w:r w:rsidRPr="00D10463">
        <w:rPr>
          <w:sz w:val="16"/>
        </w:rPr>
        <w:t xml:space="preserve">.3 </w:t>
      </w:r>
      <w:r w:rsidRPr="005F31C9">
        <w:rPr>
          <w:rStyle w:val="StyleUnderline"/>
        </w:rPr>
        <w:t xml:space="preserve">This stems in part from an </w:t>
      </w:r>
      <w:r w:rsidRPr="000109AB">
        <w:rPr>
          <w:rStyle w:val="Emphasis"/>
        </w:rPr>
        <w:t>understanding</w:t>
      </w:r>
      <w:r w:rsidRPr="000A4E71">
        <w:rPr>
          <w:rStyle w:val="StyleUnderline"/>
        </w:rPr>
        <w:t xml:space="preserve"> that </w:t>
      </w:r>
      <w:r w:rsidRPr="002159E2">
        <w:rPr>
          <w:rStyle w:val="StyleUnderline"/>
          <w:highlight w:val="cyan"/>
        </w:rPr>
        <w:t>OSG</w:t>
      </w:r>
      <w:r w:rsidRPr="000A4E71">
        <w:rPr>
          <w:rStyle w:val="StyleUnderline"/>
        </w:rPr>
        <w:t xml:space="preserve"> is expected to </w:t>
      </w:r>
      <w:r w:rsidRPr="002159E2">
        <w:rPr>
          <w:rStyle w:val="StyleUnderline"/>
          <w:highlight w:val="cyan"/>
        </w:rPr>
        <w:t xml:space="preserve">seek </w:t>
      </w:r>
      <w:r w:rsidRPr="002159E2">
        <w:rPr>
          <w:rStyle w:val="Emphasis"/>
          <w:highlight w:val="cyan"/>
        </w:rPr>
        <w:t>justice</w:t>
      </w:r>
      <w:r w:rsidRPr="002159E2">
        <w:rPr>
          <w:rStyle w:val="StyleUnderline"/>
          <w:highlight w:val="cyan"/>
        </w:rPr>
        <w:t xml:space="preserve"> rather than </w:t>
      </w:r>
      <w:r w:rsidRPr="002159E2">
        <w:rPr>
          <w:rStyle w:val="Emphasis"/>
          <w:highlight w:val="cyan"/>
        </w:rPr>
        <w:t>victory</w:t>
      </w:r>
      <w:r w:rsidRPr="00D10463">
        <w:rPr>
          <w:sz w:val="16"/>
        </w:rPr>
        <w:t xml:space="preserve"> in the immediate case4 </w:t>
      </w:r>
      <w:r w:rsidRPr="002159E2">
        <w:rPr>
          <w:rStyle w:val="StyleUnderline"/>
          <w:highlight w:val="cyan"/>
        </w:rPr>
        <w:t>and</w:t>
      </w:r>
      <w:r w:rsidRPr="009D0C54">
        <w:rPr>
          <w:rStyle w:val="StyleUnderline"/>
        </w:rPr>
        <w:t xml:space="preserve"> to </w:t>
      </w:r>
      <w:r w:rsidRPr="002159E2">
        <w:rPr>
          <w:rStyle w:val="Emphasis"/>
          <w:highlight w:val="cyan"/>
        </w:rPr>
        <w:t>advance</w:t>
      </w:r>
      <w:r w:rsidRPr="009D0C54">
        <w:rPr>
          <w:rStyle w:val="StyleUnderline"/>
        </w:rPr>
        <w:t xml:space="preserve"> the </w:t>
      </w:r>
      <w:r w:rsidRPr="002159E2">
        <w:rPr>
          <w:rStyle w:val="StyleUnderline"/>
          <w:highlight w:val="cyan"/>
        </w:rPr>
        <w:t>long-term interests</w:t>
      </w:r>
      <w:r w:rsidRPr="009D0C54">
        <w:rPr>
          <w:rStyle w:val="StyleUnderline"/>
        </w:rPr>
        <w:t xml:space="preserve"> of the </w:t>
      </w:r>
      <w:r w:rsidRPr="00D76E84">
        <w:rPr>
          <w:rStyle w:val="Emphasis"/>
        </w:rPr>
        <w:t>U</w:t>
      </w:r>
      <w:r w:rsidRPr="00D10463">
        <w:rPr>
          <w:sz w:val="16"/>
        </w:rPr>
        <w:t xml:space="preserve">nited </w:t>
      </w:r>
      <w:r w:rsidRPr="00D76E84">
        <w:rPr>
          <w:rStyle w:val="Emphasis"/>
        </w:rPr>
        <w:t>S</w:t>
      </w:r>
      <w:r w:rsidRPr="00D10463">
        <w:rPr>
          <w:sz w:val="16"/>
        </w:rPr>
        <w:t xml:space="preserve">tates as a whole </w:t>
      </w:r>
      <w:r w:rsidRPr="00E876B7">
        <w:rPr>
          <w:rStyle w:val="StyleUnderline"/>
        </w:rPr>
        <w:t xml:space="preserve">rather than the goals of a </w:t>
      </w:r>
      <w:r w:rsidRPr="003F20AC">
        <w:rPr>
          <w:rStyle w:val="Emphasis"/>
        </w:rPr>
        <w:t>particular agency</w:t>
      </w:r>
      <w:r w:rsidRPr="00E876B7">
        <w:rPr>
          <w:rStyle w:val="StyleUnderline"/>
        </w:rPr>
        <w:t xml:space="preserve"> or</w:t>
      </w:r>
      <w:r w:rsidRPr="00D10463">
        <w:rPr>
          <w:sz w:val="16"/>
        </w:rPr>
        <w:t xml:space="preserve"> a particular </w:t>
      </w:r>
      <w:r w:rsidRPr="003F20AC">
        <w:rPr>
          <w:rStyle w:val="Emphasis"/>
        </w:rPr>
        <w:t>admi</w:t>
      </w:r>
      <w:r w:rsidRPr="00EA7CEE">
        <w:rPr>
          <w:rStyle w:val="Emphasis"/>
        </w:rPr>
        <w:t>n</w:t>
      </w:r>
      <w:r w:rsidRPr="00E876B7">
        <w:rPr>
          <w:rStyle w:val="StyleUnderline"/>
        </w:rPr>
        <w:t>istration</w:t>
      </w:r>
      <w:r w:rsidRPr="00D10463">
        <w:rPr>
          <w:sz w:val="16"/>
        </w:rPr>
        <w:t>.5 In recent years, however, as leadership of the Office has changed in the shifts in presidential administrations from Obama to Trump and then Trump to Biden, the government has reversed its litigating position in multiple high-profile cases.6 As this Article goes [*624] to press in February 2025, a new wave of reversals seems all but certain as SG leadership transitions from Biden back to Trump.</w:t>
      </w:r>
    </w:p>
    <w:p w14:paraId="299F239C" w14:textId="77777777" w:rsidR="00427E1A" w:rsidRPr="00E71510" w:rsidRDefault="00427E1A" w:rsidP="00427E1A">
      <w:pPr>
        <w:rPr>
          <w:sz w:val="16"/>
        </w:rPr>
      </w:pPr>
      <w:r w:rsidRPr="00D10463">
        <w:rPr>
          <w:sz w:val="16"/>
        </w:rPr>
        <w:t xml:space="preserve">In many of the relevant cases, the Justices have expressed disapproval of the Solicitor General's "flip-flop."7 The criticism is, in one sense, intuitive. Consistency often is considered a hallmark of sound argument, both within and outside the law. "That's not what you said before!" is a familiar objection in disagreements of all sorts. Consistency suggests a basis in principle and an absence of </w:t>
      </w:r>
      <w:r w:rsidRPr="00E71510">
        <w:rPr>
          <w:sz w:val="16"/>
        </w:rPr>
        <w:t xml:space="preserve">hypocrisy a sense that the advocate has a genuine position as opposed to making whatever argument she can in support of the current goal.8 Depending on context, consistency also can signal that an argument has stood the test of time, a particularly important consideration given the institutional role of the SG. </w:t>
      </w:r>
      <w:r w:rsidRPr="00E71510">
        <w:rPr>
          <w:rStyle w:val="StyleUnderline"/>
        </w:rPr>
        <w:t xml:space="preserve">A </w:t>
      </w:r>
      <w:r w:rsidRPr="00E71510">
        <w:rPr>
          <w:rStyle w:val="Emphasis"/>
        </w:rPr>
        <w:t>majority</w:t>
      </w:r>
      <w:r w:rsidRPr="00E71510">
        <w:rPr>
          <w:rStyle w:val="StyleUnderline"/>
        </w:rPr>
        <w:t xml:space="preserve"> of the Justices</w:t>
      </w:r>
      <w:r w:rsidRPr="00E71510">
        <w:rPr>
          <w:sz w:val="16"/>
        </w:rPr>
        <w:t xml:space="preserve">, moreover, are </w:t>
      </w:r>
      <w:r w:rsidRPr="00E71510">
        <w:rPr>
          <w:rStyle w:val="StyleUnderline"/>
        </w:rPr>
        <w:t xml:space="preserve">committed to a view of the </w:t>
      </w:r>
      <w:r w:rsidRPr="00E71510">
        <w:rPr>
          <w:rStyle w:val="Emphasis"/>
        </w:rPr>
        <w:t>law</w:t>
      </w:r>
      <w:r w:rsidRPr="00E71510">
        <w:rPr>
          <w:rStyle w:val="StyleUnderline"/>
        </w:rPr>
        <w:t xml:space="preserve"> as fixed and </w:t>
      </w:r>
      <w:r w:rsidRPr="00E71510">
        <w:rPr>
          <w:rStyle w:val="Emphasis"/>
        </w:rPr>
        <w:t>unchanging</w:t>
      </w:r>
      <w:r w:rsidRPr="00E71510">
        <w:rPr>
          <w:sz w:val="16"/>
        </w:rPr>
        <w:t xml:space="preserve">, offering up single correct answers to even the most difficult legal questions.9 From that perspective, </w:t>
      </w:r>
      <w:r w:rsidRPr="00E71510">
        <w:rPr>
          <w:rStyle w:val="StyleUnderline"/>
        </w:rPr>
        <w:t xml:space="preserve">changes in the legal </w:t>
      </w:r>
      <w:r w:rsidRPr="00E71510">
        <w:rPr>
          <w:rStyle w:val="Emphasis"/>
        </w:rPr>
        <w:t>arguments</w:t>
      </w:r>
      <w:r w:rsidRPr="00E71510">
        <w:rPr>
          <w:rStyle w:val="StyleUnderline"/>
        </w:rPr>
        <w:t xml:space="preserve"> presented by the "Tenth Justice"</w:t>
      </w:r>
      <w:r w:rsidRPr="00E71510">
        <w:rPr>
          <w:sz w:val="16"/>
        </w:rPr>
        <w:t xml:space="preserve"> may </w:t>
      </w:r>
      <w:r w:rsidRPr="00E71510">
        <w:rPr>
          <w:rStyle w:val="StyleUnderline"/>
        </w:rPr>
        <w:t xml:space="preserve">provoke a distinct form of </w:t>
      </w:r>
      <w:r w:rsidRPr="00E71510">
        <w:rPr>
          <w:rStyle w:val="Emphasis"/>
        </w:rPr>
        <w:t>discomfort</w:t>
      </w:r>
      <w:r w:rsidRPr="00E71510">
        <w:rPr>
          <w:sz w:val="16"/>
        </w:rPr>
        <w:t>, especially when the changes appear to be the result of a shift in the political winds.</w:t>
      </w:r>
    </w:p>
    <w:p w14:paraId="5925EFF9" w14:textId="77777777" w:rsidR="00427E1A" w:rsidRPr="00D10463" w:rsidRDefault="00427E1A" w:rsidP="00427E1A">
      <w:pPr>
        <w:rPr>
          <w:sz w:val="16"/>
        </w:rPr>
      </w:pPr>
      <w:r w:rsidRPr="00E71510">
        <w:rPr>
          <w:rStyle w:val="StyleUnderline"/>
        </w:rPr>
        <w:t xml:space="preserve">Yet the Justices' </w:t>
      </w:r>
      <w:r w:rsidRPr="00E71510">
        <w:rPr>
          <w:rStyle w:val="Emphasis"/>
        </w:rPr>
        <w:t>disapproval</w:t>
      </w:r>
      <w:r w:rsidRPr="00E71510">
        <w:rPr>
          <w:rStyle w:val="StyleUnderline"/>
        </w:rPr>
        <w:t xml:space="preserve"> is itself </w:t>
      </w:r>
      <w:r w:rsidRPr="00E71510">
        <w:rPr>
          <w:rStyle w:val="Emphasis"/>
        </w:rPr>
        <w:t>inconsistent</w:t>
      </w:r>
      <w:r w:rsidRPr="00E71510">
        <w:rPr>
          <w:rStyle w:val="StyleUnderline"/>
        </w:rPr>
        <w:t>, and</w:t>
      </w:r>
      <w:r w:rsidRPr="00E71510">
        <w:rPr>
          <w:sz w:val="16"/>
        </w:rPr>
        <w:t xml:space="preserve"> in many cases may be </w:t>
      </w:r>
      <w:r w:rsidRPr="00E71510">
        <w:rPr>
          <w:rStyle w:val="StyleUnderline"/>
        </w:rPr>
        <w:t xml:space="preserve">more </w:t>
      </w:r>
      <w:r w:rsidRPr="00E71510">
        <w:rPr>
          <w:rStyle w:val="Emphasis"/>
        </w:rPr>
        <w:t>performative</w:t>
      </w:r>
      <w:r w:rsidRPr="00E71510">
        <w:rPr>
          <w:rStyle w:val="StyleUnderline"/>
        </w:rPr>
        <w:t xml:space="preserve"> than real</w:t>
      </w:r>
      <w:r w:rsidRPr="00E71510">
        <w:rPr>
          <w:sz w:val="16"/>
        </w:rPr>
        <w:t xml:space="preserve">.10 The Justices make it a point to call out changes in the government's submissions to name the inconsistency and often to mark it with censure, even if </w:t>
      </w:r>
      <w:r w:rsidRPr="00E71510">
        <w:rPr>
          <w:rStyle w:val="StyleUnderline"/>
        </w:rPr>
        <w:t>it does not</w:t>
      </w:r>
      <w:r w:rsidRPr="00E71510">
        <w:rPr>
          <w:sz w:val="16"/>
        </w:rPr>
        <w:t xml:space="preserve"> appear to </w:t>
      </w:r>
      <w:r w:rsidRPr="00E71510">
        <w:rPr>
          <w:rStyle w:val="StyleUnderline"/>
        </w:rPr>
        <w:t xml:space="preserve">have any </w:t>
      </w:r>
      <w:r w:rsidRPr="00E71510">
        <w:rPr>
          <w:rStyle w:val="Emphasis"/>
        </w:rPr>
        <w:t>meaningful effect</w:t>
      </w:r>
      <w:r w:rsidRPr="00E71510">
        <w:rPr>
          <w:rStyle w:val="StyleUnderline"/>
        </w:rPr>
        <w:t xml:space="preserve"> on the Court's decision</w:t>
      </w:r>
      <w:r w:rsidRPr="00E71510">
        <w:rPr>
          <w:sz w:val="16"/>
        </w:rPr>
        <w:t xml:space="preserve">.11 Especially in recent years, </w:t>
      </w:r>
      <w:r w:rsidRPr="00E71510">
        <w:rPr>
          <w:rStyle w:val="StyleUnderline"/>
        </w:rPr>
        <w:t>the Justices</w:t>
      </w:r>
      <w:r w:rsidRPr="00E71510">
        <w:rPr>
          <w:sz w:val="16"/>
        </w:rPr>
        <w:t xml:space="preserve"> also have </w:t>
      </w:r>
      <w:r w:rsidRPr="00E71510">
        <w:rPr>
          <w:rStyle w:val="Emphasis"/>
        </w:rPr>
        <w:t>prodded</w:t>
      </w:r>
      <w:r w:rsidRPr="00E71510">
        <w:rPr>
          <w:rStyle w:val="StyleUnderline"/>
        </w:rPr>
        <w:t xml:space="preserve"> the SG to</w:t>
      </w:r>
      <w:r w:rsidRPr="00E71510">
        <w:rPr>
          <w:sz w:val="16"/>
        </w:rPr>
        <w:t xml:space="preserve"> [*625] </w:t>
      </w:r>
      <w:r w:rsidRPr="00E71510">
        <w:rPr>
          <w:rStyle w:val="StyleUnderline"/>
        </w:rPr>
        <w:t>acknowledge</w:t>
      </w:r>
      <w:r w:rsidRPr="00E71510">
        <w:rPr>
          <w:sz w:val="16"/>
        </w:rPr>
        <w:t xml:space="preserve"> the </w:t>
      </w:r>
      <w:r w:rsidRPr="00E71510">
        <w:rPr>
          <w:rStyle w:val="StyleUnderline"/>
        </w:rPr>
        <w:t xml:space="preserve">political </w:t>
      </w:r>
      <w:r w:rsidRPr="00E71510">
        <w:rPr>
          <w:rStyle w:val="Emphasis"/>
        </w:rPr>
        <w:t>basis</w:t>
      </w:r>
      <w:r w:rsidRPr="00E71510">
        <w:rPr>
          <w:rStyle w:val="StyleUnderline"/>
        </w:rPr>
        <w:t xml:space="preserve"> for a shift in </w:t>
      </w:r>
      <w:r w:rsidRPr="00E71510">
        <w:rPr>
          <w:rStyle w:val="Emphasis"/>
        </w:rPr>
        <w:t>legal argument</w:t>
      </w:r>
      <w:r w:rsidRPr="00E71510">
        <w:rPr>
          <w:sz w:val="16"/>
        </w:rPr>
        <w:t>,12 even as they increasingly insist that political or policy considerations are irrelevant to the task of legal interpretation.13</w:t>
      </w:r>
    </w:p>
    <w:p w14:paraId="1F73FBEA" w14:textId="77777777" w:rsidR="00427E1A" w:rsidRDefault="00427E1A" w:rsidP="00427E1A">
      <w:pPr>
        <w:rPr>
          <w:sz w:val="16"/>
        </w:rPr>
      </w:pPr>
      <w:r w:rsidRPr="00D10463">
        <w:rPr>
          <w:sz w:val="16"/>
        </w:rPr>
        <w:t xml:space="preserve">Despite the centrality of OSG to Supreme Court litigation and the attention recent reversals have received in the popular press, the subject has received very little scholarly consideration.14 </w:t>
      </w:r>
      <w:r w:rsidRPr="008371CA">
        <w:rPr>
          <w:rStyle w:val="Emphasis"/>
        </w:rPr>
        <w:t>This</w:t>
      </w:r>
      <w:r w:rsidRPr="00CB6DE2">
        <w:rPr>
          <w:rStyle w:val="StyleUnderline"/>
        </w:rPr>
        <w:t xml:space="preserve"> Article</w:t>
      </w:r>
      <w:r w:rsidRPr="00D10463">
        <w:rPr>
          <w:sz w:val="16"/>
        </w:rPr>
        <w:t xml:space="preserve"> fills that gap. It </w:t>
      </w:r>
      <w:r w:rsidRPr="00E842DB">
        <w:rPr>
          <w:rStyle w:val="StyleUnderline"/>
        </w:rPr>
        <w:t xml:space="preserve">is the </w:t>
      </w:r>
      <w:r w:rsidRPr="008371CA">
        <w:rPr>
          <w:rStyle w:val="Emphasis"/>
        </w:rPr>
        <w:t>first</w:t>
      </w:r>
      <w:r w:rsidRPr="00E842DB">
        <w:rPr>
          <w:rStyle w:val="StyleUnderline"/>
        </w:rPr>
        <w:t xml:space="preserve"> to look comprehensively at cases in which </w:t>
      </w:r>
      <w:r w:rsidRPr="002159E2">
        <w:rPr>
          <w:rStyle w:val="Emphasis"/>
          <w:highlight w:val="cyan"/>
        </w:rPr>
        <w:t>OSG argues</w:t>
      </w:r>
      <w:r w:rsidRPr="002159E2">
        <w:rPr>
          <w:rStyle w:val="StyleUnderline"/>
          <w:highlight w:val="cyan"/>
        </w:rPr>
        <w:t xml:space="preserve"> that</w:t>
      </w:r>
      <w:r w:rsidRPr="00E842DB">
        <w:rPr>
          <w:rStyle w:val="StyleUnderline"/>
        </w:rPr>
        <w:t xml:space="preserve"> the </w:t>
      </w:r>
      <w:r w:rsidRPr="002159E2">
        <w:rPr>
          <w:rStyle w:val="StyleUnderline"/>
          <w:highlight w:val="cyan"/>
        </w:rPr>
        <w:t xml:space="preserve">law means something </w:t>
      </w:r>
      <w:r w:rsidRPr="002159E2">
        <w:rPr>
          <w:rStyle w:val="Emphasis"/>
          <w:highlight w:val="cyan"/>
        </w:rPr>
        <w:t>different</w:t>
      </w:r>
      <w:r w:rsidRPr="002159E2">
        <w:rPr>
          <w:rStyle w:val="StyleUnderline"/>
          <w:highlight w:val="cyan"/>
        </w:rPr>
        <w:t xml:space="preserve"> from</w:t>
      </w:r>
      <w:r w:rsidRPr="00E842DB">
        <w:rPr>
          <w:rStyle w:val="StyleUnderline"/>
        </w:rPr>
        <w:t xml:space="preserve"> what government lawyers have advocated </w:t>
      </w:r>
      <w:r w:rsidRPr="002159E2">
        <w:rPr>
          <w:rStyle w:val="Emphasis"/>
          <w:highlight w:val="cyan"/>
        </w:rPr>
        <w:t>previously</w:t>
      </w:r>
      <w:r w:rsidRPr="00D10463">
        <w:rPr>
          <w:sz w:val="16"/>
        </w:rPr>
        <w:t>, either before the Supreme Court or in the lower courts.15 Through a search of briefs, oral arguments, and opinions, we build an original dataset of 131 cases decided by the Supreme Court, dating from 1892 to the close of the 2022 Term, that include such "flips."16 Our goal is to unpack the reasons why the SG modifies or reverses prior government positions and to assess the judicial reaction to inconsistency in the government's legal arguments.</w:t>
      </w:r>
    </w:p>
    <w:p w14:paraId="3F93F0B6" w14:textId="77777777" w:rsidR="00427E1A" w:rsidRPr="00D10463" w:rsidRDefault="00427E1A" w:rsidP="00427E1A">
      <w:pPr>
        <w:rPr>
          <w:sz w:val="16"/>
        </w:rPr>
      </w:pPr>
      <w:r>
        <w:rPr>
          <w:sz w:val="16"/>
        </w:rPr>
        <w:t>&lt;&lt;TEXT CONDENSED, NONE OMITTED&gt;&gt;</w:t>
      </w:r>
    </w:p>
    <w:p w14:paraId="29865281" w14:textId="77777777" w:rsidR="00427E1A" w:rsidRPr="00FC2B10" w:rsidRDefault="00427E1A" w:rsidP="00427E1A">
      <w:pPr>
        <w:rPr>
          <w:sz w:val="8"/>
        </w:rPr>
      </w:pPr>
      <w:r w:rsidRPr="00FC2B10">
        <w:rPr>
          <w:sz w:val="8"/>
        </w:rPr>
        <w:t>To the limited extent flips have been considered in popular and academic literature, they typically have been characterized as a product of the hyperpartisan nature of the current political landscape.17 As we show, that characterization is accurate to a point, but it obscures significant features of the larger picture. While changes in the government's litigating position have become much more common (and certainly more easily identifiable) in recent years, the practice is longstanding. The government reconsiders its position for many different and often overlapping reasons, including not only different policy preferences but also changes in the legal landscape, social or [*626] technological developments, and divisions and disagreements between distinct agencies or constituent parts of "the government."18 Although the Justices and other parties often ignore the significance of such distinctions, we urge a more nuanced assessment of the circumstances around the reversal. And we argue that the "political" flips that tend to provoke the most criticism are often defensible on democratic grounds but are also the most threatening, perhaps, to the self-conception of an increasingly formalist Court.19 Indeed, the Court's skepticism about positional changes by the SG draws into sharp relief the current majority's formalism about legal meaning, especially as it relates to statutory interpretation in the administrative state. Nowhere is this clearer than in the Court's recent decision in Loper Bright Enterprises v. Raimondo,20 which overruled Chevron U.S.A. Inc. v. Natural Resources Defense Council, Inc.21Chevron famously directed courts to defer to agencies' reasonable interpretations of ambiguous statutory commands.22 Deference was premised on the view that legislation often leaves questions open and that agencies are better positioned than courts to make the policy choices required when, in Justice Kagan's words, "the law runs out."23 Importantly, Chevron authorized agencies not only to set policy, but also to change it, within the bounds marked out by the statute.24 Loper Bright rejected this understanding of the nature of interpretation. The majority opinion insisted that all statutory questions have a single "best" answer that can be found by judges applying conventional tools of legal, not policy, analysis.25 Rather than embracing26 [*627] or even allowing flexibility in executive interpretation, the Court instead recommitted to the multifactor approach set out in Skidmore v. Swift &amp; Co., which listed "consistency with earlier and later pronouncements" as one of the factors that can lend persuasive "weight" to an interpretation.27 As consummate Supreme Court litigator (and former SG) Paul Clement put it during the oral argument in Loper Bright, "Flip-flopping is a huge Skidmore minus."28 Yet the Court has never explained why, precisely, consistency is a plus and inconsistency a minus.29 Loper Bright suggests, reasonably enough, that part of the problem is that changes in agency positions can cause uncertainty for regulated parties.30 But the Court's skepticism of change runs deeper than such practical concerns. It rests on a conception of law in which the meaning of a statutory text is fixed upon enactment31 which in turn suggests that shifts in interpretation are suspect, evidence either of a prior error or the influence of politics or ideological preferences rather than law. When paired with the view that legal questions have single best answers that are revealed through lawyerly skill,32 the prognosis for flexible, policy-inflected interpretation by the executive seems dim indeed. The Justices' hostility to regulatory reform in the Chevron context, as well as to the OSG flips that are our focus, is particularly striking given the current Court's willingness to jettison its own longstanding precedents. Our judicial system is built on a principle of stare decisis; courts' adherence to prior decisions promotes stability, predictability, and confidence in the integrity of the judicial process.33 There may be [*628] good reasons (occasionally) for courts to reconsider past holdings, but we share the concerns voiced by many critics of the "sweeping changes" initiated by the new supermajority on the Supreme Court.34 Such rapid and widespread change destabilizes the law and fuels the belief that the Justices are guided more by their own policy preferences than by neutral application of legal principles.35 The same is not true of reversals by OSG. Despite the "Tenth Justice" moniker, the SG is of course not a Justice. Even if one believes that legal questions have single best answers, the inputs that inform the executive branch's view of the best answer may differ, quite appropriately, from those that guide judicial analysis. That is not to say that OSG "flips" should be immune from criticism: reasonable observers (including Justices) may well deem the executive branch's legal arguments wrongheaded as a matter of law or policy. But such critiques should focus on the substance of the new positions, not on the fact that they seem to reflect contested value judgments associated with the new administration.</w:t>
      </w:r>
    </w:p>
    <w:p w14:paraId="2117F748" w14:textId="77777777" w:rsidR="00427E1A" w:rsidRPr="00D10463" w:rsidRDefault="00427E1A" w:rsidP="00427E1A">
      <w:pPr>
        <w:rPr>
          <w:sz w:val="16"/>
        </w:rPr>
      </w:pPr>
      <w:r>
        <w:rPr>
          <w:sz w:val="16"/>
        </w:rPr>
        <w:t>&lt;&lt;PARAGRAPH BREAKS RESUME&gt;&gt;</w:t>
      </w:r>
    </w:p>
    <w:p w14:paraId="2F764585" w14:textId="77777777" w:rsidR="00427E1A" w:rsidRPr="002159E2" w:rsidRDefault="00427E1A" w:rsidP="00427E1A">
      <w:pPr>
        <w:rPr>
          <w:sz w:val="16"/>
        </w:rPr>
      </w:pPr>
      <w:r w:rsidRPr="002159E2">
        <w:rPr>
          <w:sz w:val="16"/>
        </w:rPr>
        <w:t xml:space="preserve">Nor do changes in the legal arguments the SG makes before the Court arguments about what the proper interpretation of a law should be necessarily undermine legal stability or upset reliance interests in the way overturning a judicial precedent does.36 To be sure, </w:t>
      </w:r>
      <w:r w:rsidRPr="002159E2">
        <w:rPr>
          <w:rStyle w:val="StyleUnderline"/>
        </w:rPr>
        <w:t xml:space="preserve">when the </w:t>
      </w:r>
      <w:r w:rsidRPr="002159E2">
        <w:rPr>
          <w:rStyle w:val="Emphasis"/>
        </w:rPr>
        <w:t>SG</w:t>
      </w:r>
      <w:r w:rsidRPr="002159E2">
        <w:rPr>
          <w:sz w:val="16"/>
        </w:rPr>
        <w:t xml:space="preserve"> and other executive branch officials </w:t>
      </w:r>
      <w:r w:rsidRPr="002159E2">
        <w:rPr>
          <w:rStyle w:val="StyleUnderline"/>
        </w:rPr>
        <w:t xml:space="preserve">are considering </w:t>
      </w:r>
      <w:r w:rsidRPr="002159E2">
        <w:rPr>
          <w:rStyle w:val="Emphasis"/>
        </w:rPr>
        <w:t>modifying</w:t>
      </w:r>
      <w:r w:rsidRPr="002159E2">
        <w:rPr>
          <w:rStyle w:val="StyleUnderline"/>
        </w:rPr>
        <w:t xml:space="preserve"> the government's litigation position, they should </w:t>
      </w:r>
      <w:r w:rsidRPr="002159E2">
        <w:rPr>
          <w:rStyle w:val="Emphasis"/>
        </w:rPr>
        <w:t>weigh</w:t>
      </w:r>
      <w:r w:rsidRPr="002159E2">
        <w:rPr>
          <w:rStyle w:val="StyleUnderline"/>
        </w:rPr>
        <w:t xml:space="preserve"> the extent to which the change would upset </w:t>
      </w:r>
      <w:r w:rsidRPr="002159E2">
        <w:rPr>
          <w:rStyle w:val="Emphasis"/>
        </w:rPr>
        <w:t>settled expectations</w:t>
      </w:r>
      <w:r w:rsidRPr="002159E2">
        <w:rPr>
          <w:sz w:val="16"/>
        </w:rPr>
        <w:t>. Judges [*629] reviewing such a change should do the same.37 Reliance can be faced head-on, however; it is quite different to suggest that a new legal argument is worthy of less weight simply because it differs from a position previously advanced.</w:t>
      </w:r>
    </w:p>
    <w:p w14:paraId="6755DA47" w14:textId="77777777" w:rsidR="00427E1A" w:rsidRDefault="00427E1A" w:rsidP="00427E1A">
      <w:pPr>
        <w:rPr>
          <w:sz w:val="16"/>
        </w:rPr>
      </w:pPr>
      <w:r w:rsidRPr="002159E2">
        <w:rPr>
          <w:rStyle w:val="StyleUnderline"/>
        </w:rPr>
        <w:t>OSG</w:t>
      </w:r>
      <w:r w:rsidRPr="002159E2">
        <w:rPr>
          <w:sz w:val="16"/>
        </w:rPr>
        <w:t xml:space="preserve">, meanwhile, </w:t>
      </w:r>
      <w:r w:rsidRPr="002159E2">
        <w:rPr>
          <w:rStyle w:val="StyleUnderline"/>
        </w:rPr>
        <w:t xml:space="preserve">has strong </w:t>
      </w:r>
      <w:r w:rsidRPr="002159E2">
        <w:rPr>
          <w:rStyle w:val="Emphasis"/>
        </w:rPr>
        <w:t>incentives</w:t>
      </w:r>
      <w:r w:rsidRPr="002159E2">
        <w:rPr>
          <w:rStyle w:val="StyleUnderline"/>
        </w:rPr>
        <w:t xml:space="preserve"> to cast its arguments in a form likely to </w:t>
      </w:r>
      <w:r w:rsidRPr="002159E2">
        <w:rPr>
          <w:rStyle w:val="Emphasis"/>
        </w:rPr>
        <w:t>persuade</w:t>
      </w:r>
      <w:r w:rsidRPr="002159E2">
        <w:rPr>
          <w:rStyle w:val="StyleUnderline"/>
        </w:rPr>
        <w:t xml:space="preserve"> rather than provoke</w:t>
      </w:r>
      <w:r w:rsidRPr="002159E2">
        <w:rPr>
          <w:sz w:val="16"/>
        </w:rPr>
        <w:t xml:space="preserve"> the </w:t>
      </w:r>
      <w:r w:rsidRPr="002159E2">
        <w:rPr>
          <w:rStyle w:val="StyleUnderline"/>
        </w:rPr>
        <w:t>Justices</w:t>
      </w:r>
      <w:r w:rsidRPr="002159E2">
        <w:rPr>
          <w:sz w:val="16"/>
        </w:rPr>
        <w:t xml:space="preserve">.38 It is therefore understandable that, particularly in recent years, </w:t>
      </w:r>
      <w:r w:rsidRPr="002159E2">
        <w:rPr>
          <w:rStyle w:val="StyleUnderline"/>
        </w:rPr>
        <w:t>the SG</w:t>
      </w:r>
      <w:r w:rsidRPr="002159E2">
        <w:rPr>
          <w:sz w:val="16"/>
        </w:rPr>
        <w:t xml:space="preserve"> tends to </w:t>
      </w:r>
      <w:r w:rsidRPr="002159E2">
        <w:rPr>
          <w:rStyle w:val="StyleUnderline"/>
        </w:rPr>
        <w:t xml:space="preserve">characterize </w:t>
      </w:r>
      <w:r w:rsidRPr="002159E2">
        <w:rPr>
          <w:rStyle w:val="Emphasis"/>
        </w:rPr>
        <w:t>flips</w:t>
      </w:r>
      <w:r w:rsidRPr="002159E2">
        <w:rPr>
          <w:rStyle w:val="StyleUnderline"/>
        </w:rPr>
        <w:t xml:space="preserve"> as the product of an earlier</w:t>
      </w:r>
      <w:r w:rsidRPr="002159E2">
        <w:rPr>
          <w:sz w:val="16"/>
        </w:rPr>
        <w:t xml:space="preserve"> "mistake[]" a </w:t>
      </w:r>
      <w:r w:rsidRPr="002159E2">
        <w:rPr>
          <w:rStyle w:val="Emphasis"/>
        </w:rPr>
        <w:t>misread</w:t>
      </w:r>
      <w:r w:rsidRPr="002159E2">
        <w:rPr>
          <w:rStyle w:val="StyleUnderline"/>
        </w:rPr>
        <w:t>ing of text</w:t>
      </w:r>
      <w:r w:rsidRPr="002159E2">
        <w:rPr>
          <w:sz w:val="16"/>
        </w:rPr>
        <w:t>, for example.39 But the more the SG caters to the Justices' preferences by prioritizing textualist arguments that posit statutory language has a single, clear meaning, the greater the skepticism with which future reversals will likely be met. This dynamic risks freezing legal interpretation by</w:t>
      </w:r>
      <w:r w:rsidRPr="00D10463">
        <w:rPr>
          <w:sz w:val="16"/>
        </w:rPr>
        <w:t xml:space="preserve"> government actors who are often best situated both democratically and by virtue of on-the-ground experience with the relevant legal questions to identify a need for change.</w:t>
      </w:r>
    </w:p>
    <w:p w14:paraId="63A3C343" w14:textId="77777777" w:rsidR="00427E1A" w:rsidRPr="00D10463" w:rsidRDefault="00427E1A" w:rsidP="00427E1A">
      <w:pPr>
        <w:rPr>
          <w:sz w:val="16"/>
        </w:rPr>
      </w:pPr>
      <w:r>
        <w:rPr>
          <w:sz w:val="16"/>
        </w:rPr>
        <w:t>&lt;&lt;TEXT CONDENSED, NONE OMITTED&gt;&gt;</w:t>
      </w:r>
    </w:p>
    <w:p w14:paraId="1C86C9A4" w14:textId="77777777" w:rsidR="00427E1A" w:rsidRPr="000622C8" w:rsidRDefault="00427E1A" w:rsidP="00427E1A">
      <w:pPr>
        <w:rPr>
          <w:sz w:val="8"/>
        </w:rPr>
      </w:pPr>
      <w:r w:rsidRPr="000622C8">
        <w:rPr>
          <w:sz w:val="8"/>
        </w:rPr>
        <w:t>Skepticism of flips also contributes to a view of law, and to a set of legal practices, that obscures the practical considerations and value judgments that often inform the interpretation of legal texts. Recent empirical scholarship has shown that even those Justices who insist on the irrelevance of such "policy" concerns regularly mention them in their opinions40 and an even larger body of work suggests that [*630] ideological commitments can influence the Justices' decisions in less visible (and perhaps less conscious) ways, especially in the hard cases that make up the Court's docket.41 If legal decisionmaking cannot always be separated neatly from policy and politics, then submerging the connections between changes in the government's understanding of the law and changed goals, priorities, and social understandings deprives the Justices and the public of valuable insight from a coordinate branch. Our aim in this Article is to provide both a descriptive account of litigation flips and a normative argument for why (and when) the Court's skepticism of such flips is itself problematic. The balance of the Article proceeds in four parts. Part I begins by introducing OSG and its distinctive role in promoting consistency in the government's legal arguments, and it situates litigation flips in the larger body of doctrine addressing consistency and change in the administrative state. Part II offers an overview of what our search for flips revealed. We first specify the category of interest, distinguishing litigation flips from other variations in policy or argumentation, and we explain our methodology for identifying flips. We then provide a quantitative snapshot of the cases we found, noting a marked rise over the last few decades in the overall number of flips, the relative rarity of the type of reversals that tend to receive the most attention, and some suggestive differences tied to the different roles in which OSG may appear before the Court (petitioner, respondent, or amicus). Our primary goal in building a more comprehensive database of OSG flips, however, is qualitative rather than quantitative. Part III digs more deeply into the cases to sketch out a taxonomy of flips and the forces that contribute to them. To provide a sense of the textured complexity that can lead to changes in the government's litigating [*631] position, we offer a detailed case study regarding conflicting interpretations of how pregnancy discrimination law applies to requests for workplace accommodations. Using the case study and other examples, we then highlight several factors beyond changes in presidential administration that appear to be driving many of the flips we found. Part IV turns to normative analysis, seeking to understand and critically assess the reasons why inconsistency might pose a threat to the credibility of OSG. The analysis draws into clearer view the links between distrust of litigation flips and the formalism of today's Court. It shows, moreover, that the reasons why inconsistency might call into question credibility provide no support for reflexively valorizing the government's earlier (now discarded) position. A brief conclusion follows. I. THE SOLICITOR GENERAL AND LEGAL CONSISTENCY</w:t>
      </w:r>
    </w:p>
    <w:p w14:paraId="79F26C6B" w14:textId="77777777" w:rsidR="00427E1A" w:rsidRPr="00D10463" w:rsidRDefault="00427E1A" w:rsidP="00427E1A">
      <w:pPr>
        <w:rPr>
          <w:sz w:val="16"/>
        </w:rPr>
      </w:pPr>
      <w:r>
        <w:rPr>
          <w:sz w:val="16"/>
        </w:rPr>
        <w:t>&lt;&lt;PARAGRAPH BREAKS RESUME&gt;&gt;</w:t>
      </w:r>
    </w:p>
    <w:p w14:paraId="64364EE3" w14:textId="77777777" w:rsidR="00427E1A" w:rsidRPr="00D10463" w:rsidRDefault="00427E1A" w:rsidP="00427E1A">
      <w:pPr>
        <w:rPr>
          <w:sz w:val="16"/>
        </w:rPr>
      </w:pPr>
      <w:r w:rsidRPr="00D10463">
        <w:rPr>
          <w:sz w:val="16"/>
        </w:rPr>
        <w:t xml:space="preserve">The Solicitor General controls virtually all litigation on behalf of the United States before the Supreme Court.42 As a result, OSG is the quintessential repeat player before the Court, appearing in roughly two-thirds of the cases the Justices decide on the merits each Term43 more than any other law firm or litigant.44 </w:t>
      </w:r>
      <w:r w:rsidRPr="00E66261">
        <w:rPr>
          <w:rStyle w:val="StyleUnderline"/>
        </w:rPr>
        <w:t xml:space="preserve">The </w:t>
      </w:r>
      <w:r w:rsidRPr="00E27674">
        <w:rPr>
          <w:rStyle w:val="Emphasis"/>
        </w:rPr>
        <w:t>SG</w:t>
      </w:r>
      <w:r w:rsidRPr="00E66261">
        <w:rPr>
          <w:rStyle w:val="StyleUnderline"/>
        </w:rPr>
        <w:t xml:space="preserve"> is</w:t>
      </w:r>
      <w:r w:rsidRPr="00D10463">
        <w:rPr>
          <w:sz w:val="16"/>
        </w:rPr>
        <w:t xml:space="preserve"> not only the most frequent but also </w:t>
      </w:r>
      <w:r w:rsidRPr="00447308">
        <w:rPr>
          <w:rStyle w:val="StyleUnderline"/>
        </w:rPr>
        <w:t xml:space="preserve">the </w:t>
      </w:r>
      <w:r w:rsidRPr="004F13ED">
        <w:rPr>
          <w:rStyle w:val="Emphasis"/>
        </w:rPr>
        <w:t>most successful</w:t>
      </w:r>
      <w:r w:rsidRPr="00447308">
        <w:rPr>
          <w:rStyle w:val="StyleUnderline"/>
        </w:rPr>
        <w:t xml:space="preserve"> litigant before the Supreme Court, winning an "</w:t>
      </w:r>
      <w:r w:rsidRPr="004F13ED">
        <w:rPr>
          <w:rStyle w:val="Emphasis"/>
        </w:rPr>
        <w:t>astonishing</w:t>
      </w:r>
      <w:r w:rsidRPr="00447308">
        <w:rPr>
          <w:rStyle w:val="StyleUnderline"/>
        </w:rPr>
        <w:t>" percentage of cases</w:t>
      </w:r>
      <w:r w:rsidRPr="00D10463">
        <w:rPr>
          <w:sz w:val="16"/>
        </w:rPr>
        <w:t xml:space="preserve"> in which the United States appears as either party45 or amicus.46 </w:t>
      </w:r>
      <w:r w:rsidRPr="0066344F">
        <w:rPr>
          <w:rStyle w:val="StyleUnderline"/>
        </w:rPr>
        <w:t>Scholars</w:t>
      </w:r>
      <w:r w:rsidRPr="00D10463">
        <w:rPr>
          <w:sz w:val="16"/>
        </w:rPr>
        <w:t xml:space="preserve"> have [*632] </w:t>
      </w:r>
      <w:r w:rsidRPr="009E124A">
        <w:rPr>
          <w:rStyle w:val="StyleUnderline"/>
        </w:rPr>
        <w:t xml:space="preserve">identified various </w:t>
      </w:r>
      <w:r w:rsidRPr="005F4D93">
        <w:rPr>
          <w:rStyle w:val="Emphasis"/>
        </w:rPr>
        <w:t>reasons</w:t>
      </w:r>
      <w:r w:rsidRPr="009E124A">
        <w:rPr>
          <w:rStyle w:val="StyleUnderline"/>
        </w:rPr>
        <w:t xml:space="preserve"> for the SG's remarkable success rates, including</w:t>
      </w:r>
      <w:r w:rsidRPr="00D10463">
        <w:rPr>
          <w:sz w:val="16"/>
        </w:rPr>
        <w:t xml:space="preserve"> careful </w:t>
      </w:r>
      <w:r w:rsidRPr="005F4D93">
        <w:rPr>
          <w:rStyle w:val="Emphasis"/>
        </w:rPr>
        <w:t>case selection</w:t>
      </w:r>
      <w:r w:rsidRPr="00953CE3">
        <w:rPr>
          <w:rStyle w:val="StyleUnderline"/>
        </w:rPr>
        <w:t xml:space="preserve">, exemplary </w:t>
      </w:r>
      <w:r w:rsidRPr="009661C6">
        <w:rPr>
          <w:rStyle w:val="Emphasis"/>
        </w:rPr>
        <w:t>lawyering</w:t>
      </w:r>
      <w:r w:rsidRPr="00953CE3">
        <w:rPr>
          <w:rStyle w:val="StyleUnderline"/>
        </w:rPr>
        <w:t>, and</w:t>
      </w:r>
      <w:r w:rsidRPr="00D10463">
        <w:rPr>
          <w:sz w:val="16"/>
        </w:rPr>
        <w:t xml:space="preserve"> a </w:t>
      </w:r>
      <w:r w:rsidRPr="00125217">
        <w:rPr>
          <w:rStyle w:val="StyleUnderline"/>
        </w:rPr>
        <w:t xml:space="preserve">distinctive form of </w:t>
      </w:r>
      <w:r w:rsidRPr="009661C6">
        <w:rPr>
          <w:rStyle w:val="Emphasis"/>
        </w:rPr>
        <w:t>trust</w:t>
      </w:r>
      <w:r w:rsidRPr="00125217">
        <w:rPr>
          <w:rStyle w:val="StyleUnderline"/>
        </w:rPr>
        <w:t xml:space="preserve"> the Justices hold in the SG.</w:t>
      </w:r>
      <w:r w:rsidRPr="00D10463">
        <w:rPr>
          <w:sz w:val="16"/>
        </w:rPr>
        <w:t xml:space="preserve">47 </w:t>
      </w:r>
      <w:r w:rsidRPr="005A6A7D">
        <w:rPr>
          <w:rStyle w:val="StyleUnderline"/>
        </w:rPr>
        <w:t xml:space="preserve">Those variables are </w:t>
      </w:r>
      <w:r w:rsidRPr="009661C6">
        <w:rPr>
          <w:rStyle w:val="Emphasis"/>
        </w:rPr>
        <w:t>related</w:t>
      </w:r>
      <w:r w:rsidRPr="00D10463">
        <w:rPr>
          <w:sz w:val="16"/>
        </w:rPr>
        <w:t xml:space="preserve">, as the SG's care in selecting strong cases and legal arguments to present to the Court helps build the trust the Justices afford the government's arguments.48 </w:t>
      </w:r>
      <w:r w:rsidRPr="0068601F">
        <w:rPr>
          <w:rStyle w:val="StyleUnderline"/>
        </w:rPr>
        <w:t xml:space="preserve">The SG's ability to </w:t>
      </w:r>
      <w:r w:rsidRPr="009661C6">
        <w:rPr>
          <w:rStyle w:val="Emphasis"/>
        </w:rPr>
        <w:t>curate</w:t>
      </w:r>
      <w:r w:rsidRPr="0068601F">
        <w:rPr>
          <w:rStyle w:val="StyleUnderline"/>
        </w:rPr>
        <w:t xml:space="preserve"> the Court's docket</w:t>
      </w:r>
      <w:r w:rsidRPr="00D10463">
        <w:rPr>
          <w:sz w:val="16"/>
        </w:rPr>
        <w:t xml:space="preserve">, in turn, </w:t>
      </w:r>
      <w:r w:rsidRPr="002159E2">
        <w:rPr>
          <w:rStyle w:val="StyleUnderline"/>
          <w:highlight w:val="cyan"/>
        </w:rPr>
        <w:t xml:space="preserve">stems from </w:t>
      </w:r>
      <w:r w:rsidRPr="002159E2">
        <w:rPr>
          <w:rStyle w:val="Emphasis"/>
          <w:highlight w:val="cyan"/>
        </w:rPr>
        <w:t>institutional features</w:t>
      </w:r>
      <w:r w:rsidRPr="00D10463">
        <w:rPr>
          <w:sz w:val="16"/>
        </w:rPr>
        <w:t xml:space="preserve"> that form a necessary first step in our exploration of litigation flips.</w:t>
      </w:r>
    </w:p>
    <w:p w14:paraId="127D4AC9" w14:textId="77777777" w:rsidR="00427E1A" w:rsidRPr="00D10463" w:rsidRDefault="00427E1A" w:rsidP="00427E1A">
      <w:pPr>
        <w:rPr>
          <w:sz w:val="16"/>
        </w:rPr>
      </w:pPr>
      <w:r w:rsidRPr="00D10463">
        <w:rPr>
          <w:sz w:val="16"/>
        </w:rPr>
        <w:t>A. The Solicitor General's Role in Promoting Consistency</w:t>
      </w:r>
    </w:p>
    <w:p w14:paraId="6BAABF35" w14:textId="77777777" w:rsidR="00427E1A" w:rsidRPr="00D10463" w:rsidRDefault="00427E1A" w:rsidP="00427E1A">
      <w:pPr>
        <w:rPr>
          <w:sz w:val="16"/>
        </w:rPr>
      </w:pPr>
      <w:r w:rsidRPr="00D10463">
        <w:rPr>
          <w:sz w:val="16"/>
        </w:rPr>
        <w:t>The Office of the Solicitor General was created in 1870 in response to concerns that the volume of government litigation was too much for the Attorney General (AG) to handle alone.49 The Judiciary Act of 1789 had created the office of the AG and charged the AG with "prosecut[ing] and conduct[ing] all suits in the Supreme Court in which the United States shall be concerned."50 The 1789 Act also created the offices of the district attorneys, but it did not empower the AG to oversee their work.51</w:t>
      </w:r>
    </w:p>
    <w:p w14:paraId="10764B51" w14:textId="77777777" w:rsidR="00427E1A" w:rsidRPr="00D10463" w:rsidRDefault="00427E1A" w:rsidP="00427E1A">
      <w:pPr>
        <w:rPr>
          <w:sz w:val="16"/>
        </w:rPr>
      </w:pPr>
      <w:r w:rsidRPr="00D10463">
        <w:rPr>
          <w:sz w:val="16"/>
        </w:rPr>
        <w:t xml:space="preserve">Although </w:t>
      </w:r>
      <w:r w:rsidRPr="00566383">
        <w:rPr>
          <w:rStyle w:val="StyleUnderline"/>
        </w:rPr>
        <w:t xml:space="preserve">Attorneys General </w:t>
      </w:r>
      <w:r w:rsidRPr="004E28B6">
        <w:rPr>
          <w:rStyle w:val="Emphasis"/>
        </w:rPr>
        <w:t>complained</w:t>
      </w:r>
      <w:r w:rsidRPr="00566383">
        <w:rPr>
          <w:rStyle w:val="StyleUnderline"/>
        </w:rPr>
        <w:t xml:space="preserve"> from the outset about </w:t>
      </w:r>
      <w:r w:rsidRPr="004E28B6">
        <w:rPr>
          <w:rStyle w:val="Emphasis"/>
        </w:rPr>
        <w:t>inadequate resources</w:t>
      </w:r>
      <w:r w:rsidRPr="00566383">
        <w:rPr>
          <w:rStyle w:val="StyleUnderline"/>
        </w:rPr>
        <w:t xml:space="preserve"> and the lack of </w:t>
      </w:r>
      <w:r w:rsidRPr="004E28B6">
        <w:rPr>
          <w:rStyle w:val="Emphasis"/>
        </w:rPr>
        <w:t>coordination</w:t>
      </w:r>
      <w:r w:rsidRPr="00566383">
        <w:rPr>
          <w:rStyle w:val="StyleUnderline"/>
        </w:rPr>
        <w:t xml:space="preserve"> over government litigation</w:t>
      </w:r>
      <w:r w:rsidRPr="00D10463">
        <w:rPr>
          <w:sz w:val="16"/>
        </w:rPr>
        <w:t xml:space="preserve">, the early system limped along until the latter half of the nineteenth century, when various forces combined to spur reform.52 First, the pace of litigation in the Supreme Court increased dramatically, placing new strain on the AG's limited resources.53 Second, the onset [*633] of the Civil War "laid bare the deficiencies of this uncoordinated legal structure."54 In 1861, Congress gave the AG control over the U.S. district attorneys and marshals (a role he shared with the Solicitor of the Treasury55), but rather than increasing the AG's own resources the Act authorized him to hire private attorneys to represent the government in court.56 </w:t>
      </w:r>
      <w:r w:rsidRPr="00316154">
        <w:rPr>
          <w:rStyle w:val="StyleUnderline"/>
        </w:rPr>
        <w:t xml:space="preserve">The result was not only </w:t>
      </w:r>
      <w:r w:rsidRPr="004E28B6">
        <w:rPr>
          <w:rStyle w:val="Emphasis"/>
        </w:rPr>
        <w:t>expensive</w:t>
      </w:r>
      <w:r w:rsidRPr="00F35D4B">
        <w:rPr>
          <w:rStyle w:val="StyleUnderline"/>
        </w:rPr>
        <w:t xml:space="preserve"> but chaotic, as "</w:t>
      </w:r>
      <w:r w:rsidRPr="004E28B6">
        <w:rPr>
          <w:rStyle w:val="Emphasis"/>
        </w:rPr>
        <w:t>private</w:t>
      </w:r>
      <w:r w:rsidRPr="00D10463">
        <w:rPr>
          <w:sz w:val="16"/>
        </w:rPr>
        <w:t xml:space="preserve"> attorneys </w:t>
      </w:r>
      <w:r w:rsidRPr="00124542">
        <w:rPr>
          <w:rStyle w:val="StyleUnderline"/>
        </w:rPr>
        <w:t>and the government's</w:t>
      </w:r>
      <w:r w:rsidRPr="00D10463">
        <w:rPr>
          <w:sz w:val="16"/>
        </w:rPr>
        <w:t xml:space="preserve"> own </w:t>
      </w:r>
      <w:r w:rsidRPr="002159E2">
        <w:rPr>
          <w:rStyle w:val="Emphasis"/>
          <w:highlight w:val="cyan"/>
        </w:rPr>
        <w:t>attorneys</w:t>
      </w:r>
      <w:r w:rsidRPr="002159E2">
        <w:rPr>
          <w:rStyle w:val="StyleUnderline"/>
          <w:highlight w:val="cyan"/>
        </w:rPr>
        <w:t xml:space="preserve"> pursued </w:t>
      </w:r>
      <w:r w:rsidRPr="002159E2">
        <w:rPr>
          <w:rStyle w:val="Emphasis"/>
          <w:highlight w:val="cyan"/>
        </w:rPr>
        <w:t>scattershot</w:t>
      </w:r>
      <w:r w:rsidRPr="004E28B6">
        <w:rPr>
          <w:rStyle w:val="Emphasis"/>
        </w:rPr>
        <w:t xml:space="preserve"> approaches</w:t>
      </w:r>
      <w:r w:rsidRPr="00C33363">
        <w:rPr>
          <w:rStyle w:val="StyleUnderline"/>
        </w:rPr>
        <w:t xml:space="preserve"> before federal </w:t>
      </w:r>
      <w:r w:rsidRPr="004E28B6">
        <w:rPr>
          <w:rStyle w:val="Emphasis"/>
        </w:rPr>
        <w:t>courts</w:t>
      </w:r>
      <w:r w:rsidRPr="00D10463">
        <w:rPr>
          <w:sz w:val="16"/>
        </w:rPr>
        <w:t>."57</w:t>
      </w:r>
    </w:p>
    <w:p w14:paraId="25342E08" w14:textId="77777777" w:rsidR="00427E1A" w:rsidRPr="00D10463" w:rsidRDefault="00427E1A" w:rsidP="00427E1A">
      <w:pPr>
        <w:rPr>
          <w:sz w:val="16"/>
        </w:rPr>
      </w:pPr>
      <w:r w:rsidRPr="00D10463">
        <w:rPr>
          <w:sz w:val="16"/>
        </w:rPr>
        <w:t>The volume of expenditures going to the support of outside counsel eventually captured Congress's attention, and in 1867 Congress requested the views of AG Henry Stanbery on the need for reform. Stanbery urged Congress to consolidate the then-scattered legal authority in the AG's office "so that it may be made the law department of the government, and thereby secure uniformity of decision, of superintendence, and of official responsibility."58 Stanbery also proposed the creation of a new office of "a solicitor general" who could focus on representing the United States before the Supreme Court and obviate the need for outside counsel.59 Congress responded in 1870 with "An Act to establish the Department of Justice," which centralized control of government litigation in the AG and the newly created Department of Justice (DOJ), and provided for "an officer learned in the law, . . . to be called the solicitor-general."60 The first SG, Benjamin Bristow, "took little time in establishing primacy over the government's Supreme Court docket."61</w:t>
      </w:r>
    </w:p>
    <w:p w14:paraId="5DD6A6F2" w14:textId="77777777" w:rsidR="00427E1A" w:rsidRPr="00D10463" w:rsidRDefault="00427E1A" w:rsidP="00427E1A">
      <w:pPr>
        <w:rPr>
          <w:sz w:val="16"/>
        </w:rPr>
      </w:pPr>
      <w:r w:rsidRPr="00D10463">
        <w:rPr>
          <w:sz w:val="16"/>
        </w:rPr>
        <w:t>Today, the SG is supported by four deputies and sixteen attorney assistants.62 The SG is appointed by the President; three of the deputies and the attorney assistants are career civil servants, who may remain in the positions through multiple administrations.63 The remaining deputy is known as the principal or "political" deputy, and like [*634] the SG herself typically leaves at the end of a presidential administration.64</w:t>
      </w:r>
    </w:p>
    <w:p w14:paraId="0ECF7B0B" w14:textId="77777777" w:rsidR="00427E1A" w:rsidRPr="00D10463" w:rsidRDefault="00427E1A" w:rsidP="00427E1A">
      <w:pPr>
        <w:rPr>
          <w:sz w:val="16"/>
        </w:rPr>
      </w:pPr>
      <w:r w:rsidRPr="00D10463">
        <w:rPr>
          <w:sz w:val="16"/>
        </w:rPr>
        <w:t xml:space="preserve">With a handful of exceptions for agencies that Congress has granted independent </w:t>
      </w:r>
      <w:r w:rsidRPr="002159E2">
        <w:rPr>
          <w:sz w:val="16"/>
        </w:rPr>
        <w:t xml:space="preserve">litigating authority, </w:t>
      </w:r>
      <w:r w:rsidRPr="002159E2">
        <w:rPr>
          <w:rStyle w:val="StyleUnderline"/>
        </w:rPr>
        <w:t xml:space="preserve">OSG represents the </w:t>
      </w:r>
      <w:r w:rsidRPr="002159E2">
        <w:rPr>
          <w:rStyle w:val="Emphasis"/>
        </w:rPr>
        <w:t>U</w:t>
      </w:r>
      <w:r w:rsidRPr="002159E2">
        <w:rPr>
          <w:sz w:val="16"/>
        </w:rPr>
        <w:t xml:space="preserve">nited </w:t>
      </w:r>
      <w:r w:rsidRPr="002159E2">
        <w:rPr>
          <w:rStyle w:val="Emphasis"/>
        </w:rPr>
        <w:t>S</w:t>
      </w:r>
      <w:r w:rsidRPr="002159E2">
        <w:rPr>
          <w:sz w:val="16"/>
        </w:rPr>
        <w:t xml:space="preserve">tates </w:t>
      </w:r>
      <w:r w:rsidRPr="002159E2">
        <w:rPr>
          <w:rStyle w:val="StyleUnderline"/>
        </w:rPr>
        <w:t xml:space="preserve">in </w:t>
      </w:r>
      <w:r w:rsidRPr="002159E2">
        <w:rPr>
          <w:rStyle w:val="Emphasis"/>
        </w:rPr>
        <w:t>all litigation</w:t>
      </w:r>
      <w:r w:rsidRPr="002159E2">
        <w:rPr>
          <w:rStyle w:val="StyleUnderline"/>
        </w:rPr>
        <w:t xml:space="preserve"> by federal government entities in the Supreme </w:t>
      </w:r>
      <w:r w:rsidRPr="002159E2">
        <w:rPr>
          <w:rStyle w:val="Emphasis"/>
        </w:rPr>
        <w:t>Court</w:t>
      </w:r>
      <w:r w:rsidRPr="002159E2">
        <w:rPr>
          <w:sz w:val="16"/>
        </w:rPr>
        <w:t xml:space="preserve">.65 The </w:t>
      </w:r>
      <w:r w:rsidRPr="002159E2">
        <w:rPr>
          <w:rStyle w:val="StyleUnderline"/>
        </w:rPr>
        <w:t xml:space="preserve">SG plays a </w:t>
      </w:r>
      <w:r w:rsidRPr="002159E2">
        <w:rPr>
          <w:rStyle w:val="Emphasis"/>
        </w:rPr>
        <w:t>significant</w:t>
      </w:r>
      <w:r w:rsidRPr="002159E2">
        <w:rPr>
          <w:rStyle w:val="StyleUnderline"/>
        </w:rPr>
        <w:t xml:space="preserve"> role in intermediate </w:t>
      </w:r>
      <w:r w:rsidRPr="002159E2">
        <w:rPr>
          <w:rStyle w:val="Emphasis"/>
        </w:rPr>
        <w:t>appellate</w:t>
      </w:r>
      <w:r w:rsidRPr="002159E2">
        <w:rPr>
          <w:rStyle w:val="StyleUnderline"/>
        </w:rPr>
        <w:t xml:space="preserve"> litigation</w:t>
      </w:r>
      <w:r w:rsidRPr="002159E2">
        <w:rPr>
          <w:sz w:val="16"/>
        </w:rPr>
        <w:t xml:space="preserve"> as well. </w:t>
      </w:r>
      <w:r w:rsidRPr="002159E2">
        <w:rPr>
          <w:rStyle w:val="StyleUnderline"/>
        </w:rPr>
        <w:t>Most</w:t>
      </w:r>
      <w:r w:rsidRPr="002159E2">
        <w:rPr>
          <w:sz w:val="16"/>
        </w:rPr>
        <w:t xml:space="preserve"> government </w:t>
      </w:r>
      <w:r w:rsidRPr="002159E2">
        <w:rPr>
          <w:rStyle w:val="StyleUnderline"/>
        </w:rPr>
        <w:t xml:space="preserve">litigation at the </w:t>
      </w:r>
      <w:r w:rsidRPr="002159E2">
        <w:rPr>
          <w:rStyle w:val="Emphasis"/>
        </w:rPr>
        <w:t>trial</w:t>
      </w:r>
      <w:r w:rsidRPr="002159E2">
        <w:rPr>
          <w:sz w:val="16"/>
        </w:rPr>
        <w:t xml:space="preserve"> and appellate </w:t>
      </w:r>
      <w:r w:rsidRPr="002159E2">
        <w:rPr>
          <w:rStyle w:val="StyleUnderline"/>
        </w:rPr>
        <w:t xml:space="preserve">levels runs through DOJ, with </w:t>
      </w:r>
      <w:r w:rsidRPr="002159E2">
        <w:rPr>
          <w:rStyle w:val="Emphasis"/>
        </w:rPr>
        <w:t>OSG</w:t>
      </w:r>
      <w:r w:rsidRPr="002159E2">
        <w:rPr>
          <w:rStyle w:val="StyleUnderline"/>
        </w:rPr>
        <w:t xml:space="preserve"> serving as a </w:t>
      </w:r>
      <w:r w:rsidRPr="002159E2">
        <w:rPr>
          <w:rStyle w:val="Emphasis"/>
        </w:rPr>
        <w:t>gatekeeper</w:t>
      </w:r>
      <w:r w:rsidRPr="002159E2">
        <w:rPr>
          <w:rStyle w:val="StyleUnderline"/>
        </w:rPr>
        <w:t xml:space="preserve"> as cases move up the judicial </w:t>
      </w:r>
      <w:r w:rsidRPr="002159E2">
        <w:rPr>
          <w:rStyle w:val="Emphasis"/>
        </w:rPr>
        <w:t>hierarchy</w:t>
      </w:r>
      <w:r w:rsidRPr="002159E2">
        <w:rPr>
          <w:sz w:val="16"/>
        </w:rPr>
        <w:t xml:space="preserve">.66 OSG must approve any government appeal from a loss at the district court level, any government intervention in an appellate court, any request for rehearing en banc, and any amicus filings in the courts of appeals.67 </w:t>
      </w:r>
      <w:r w:rsidRPr="002159E2">
        <w:rPr>
          <w:rStyle w:val="StyleUnderline"/>
        </w:rPr>
        <w:t>OSG</w:t>
      </w:r>
      <w:r w:rsidRPr="002159E2">
        <w:rPr>
          <w:sz w:val="16"/>
        </w:rPr>
        <w:t xml:space="preserve"> also </w:t>
      </w:r>
      <w:r w:rsidRPr="002159E2">
        <w:rPr>
          <w:rStyle w:val="StyleUnderline"/>
        </w:rPr>
        <w:t xml:space="preserve">controls </w:t>
      </w:r>
      <w:r w:rsidRPr="002159E2">
        <w:rPr>
          <w:rStyle w:val="Emphasis"/>
        </w:rPr>
        <w:t>access</w:t>
      </w:r>
      <w:r w:rsidRPr="002159E2">
        <w:rPr>
          <w:rStyle w:val="StyleUnderline"/>
        </w:rPr>
        <w:t xml:space="preserve"> to the Supreme Court: it decides </w:t>
      </w:r>
      <w:r w:rsidRPr="002159E2">
        <w:rPr>
          <w:rStyle w:val="Emphasis"/>
        </w:rPr>
        <w:t>whether</w:t>
      </w:r>
      <w:r w:rsidRPr="002159E2">
        <w:rPr>
          <w:rStyle w:val="StyleUnderline"/>
        </w:rPr>
        <w:t xml:space="preserve"> and when to seek</w:t>
      </w:r>
      <w:r w:rsidRPr="002159E2">
        <w:rPr>
          <w:sz w:val="16"/>
        </w:rPr>
        <w:t xml:space="preserve"> the </w:t>
      </w:r>
      <w:r w:rsidRPr="002159E2">
        <w:rPr>
          <w:rStyle w:val="StyleUnderline"/>
        </w:rPr>
        <w:t xml:space="preserve">Justices' review of the government's </w:t>
      </w:r>
      <w:r w:rsidRPr="002159E2">
        <w:rPr>
          <w:rStyle w:val="Emphasis"/>
        </w:rPr>
        <w:t>losses</w:t>
      </w:r>
      <w:r w:rsidRPr="002159E2">
        <w:rPr>
          <w:rStyle w:val="StyleUnderline"/>
        </w:rPr>
        <w:t xml:space="preserve"> in the appellate courts</w:t>
      </w:r>
      <w:r w:rsidRPr="002159E2">
        <w:rPr>
          <w:sz w:val="16"/>
        </w:rPr>
        <w:t>, ultimately filing petitions for certiorari in only a tiny fraction</w:t>
      </w:r>
      <w:r w:rsidRPr="00D10463">
        <w:rPr>
          <w:sz w:val="16"/>
        </w:rPr>
        <w:t xml:space="preserve"> of the possible cases.68</w:t>
      </w:r>
    </w:p>
    <w:p w14:paraId="48B00267" w14:textId="77777777" w:rsidR="00427E1A" w:rsidRPr="00D10463" w:rsidRDefault="00427E1A" w:rsidP="00427E1A">
      <w:pPr>
        <w:rPr>
          <w:sz w:val="16"/>
        </w:rPr>
      </w:pPr>
      <w:r w:rsidRPr="00D10463">
        <w:rPr>
          <w:sz w:val="16"/>
        </w:rPr>
        <w:t xml:space="preserve">Both the evident goal and the apparent effect of DOJ's "monopoly over government litigation" in general, and </w:t>
      </w:r>
      <w:r w:rsidRPr="00250DF4">
        <w:rPr>
          <w:rStyle w:val="StyleUnderline"/>
        </w:rPr>
        <w:t xml:space="preserve">OSG's </w:t>
      </w:r>
      <w:r w:rsidRPr="00CC71B7">
        <w:rPr>
          <w:rStyle w:val="Emphasis"/>
        </w:rPr>
        <w:t>control</w:t>
      </w:r>
      <w:r w:rsidRPr="00250DF4">
        <w:rPr>
          <w:rStyle w:val="StyleUnderline"/>
        </w:rPr>
        <w:t xml:space="preserve"> over the government's appellate </w:t>
      </w:r>
      <w:r w:rsidRPr="00CC71B7">
        <w:rPr>
          <w:rStyle w:val="Emphasis"/>
        </w:rPr>
        <w:t>advocacy</w:t>
      </w:r>
      <w:r w:rsidRPr="00D10463">
        <w:rPr>
          <w:sz w:val="16"/>
        </w:rPr>
        <w:t xml:space="preserve"> in particular, are to </w:t>
      </w:r>
      <w:r w:rsidRPr="00DD01C2">
        <w:rPr>
          <w:rStyle w:val="StyleUnderline"/>
        </w:rPr>
        <w:t xml:space="preserve">promote </w:t>
      </w:r>
      <w:r w:rsidRPr="00CC71B7">
        <w:rPr>
          <w:rStyle w:val="Emphasis"/>
        </w:rPr>
        <w:t>consistency</w:t>
      </w:r>
      <w:r w:rsidRPr="00DD01C2">
        <w:rPr>
          <w:rStyle w:val="StyleUnderline"/>
        </w:rPr>
        <w:t xml:space="preserve"> in the government's </w:t>
      </w:r>
      <w:r w:rsidRPr="00070D9F">
        <w:rPr>
          <w:rStyle w:val="Emphasis"/>
        </w:rPr>
        <w:t>legal arg</w:t>
      </w:r>
      <w:r w:rsidRPr="00DD01C2">
        <w:rPr>
          <w:rStyle w:val="StyleUnderline"/>
        </w:rPr>
        <w:t>ument</w:t>
      </w:r>
      <w:r w:rsidRPr="00070D9F">
        <w:rPr>
          <w:rStyle w:val="Emphasis"/>
        </w:rPr>
        <w:t>s</w:t>
      </w:r>
      <w:r w:rsidRPr="00D10463">
        <w:rPr>
          <w:sz w:val="16"/>
        </w:rPr>
        <w:t>.69 As former SG Seth [*635] Waxman put it, "</w:t>
      </w:r>
      <w:r w:rsidRPr="00A145F7">
        <w:rPr>
          <w:rStyle w:val="StyleUnderline"/>
        </w:rPr>
        <w:t xml:space="preserve">It is the </w:t>
      </w:r>
      <w:r w:rsidRPr="00070D9F">
        <w:rPr>
          <w:rStyle w:val="Emphasis"/>
        </w:rPr>
        <w:t>responsibility</w:t>
      </w:r>
      <w:r w:rsidRPr="00A145F7">
        <w:rPr>
          <w:rStyle w:val="StyleUnderline"/>
        </w:rPr>
        <w:t xml:space="preserve"> of the </w:t>
      </w:r>
      <w:r w:rsidRPr="008D242A">
        <w:rPr>
          <w:rStyle w:val="Emphasis"/>
        </w:rPr>
        <w:t>S</w:t>
      </w:r>
      <w:r w:rsidRPr="00D10463">
        <w:rPr>
          <w:sz w:val="16"/>
        </w:rPr>
        <w:t xml:space="preserve">olicitor </w:t>
      </w:r>
      <w:r w:rsidRPr="00342492">
        <w:rPr>
          <w:rStyle w:val="Emphasis"/>
        </w:rPr>
        <w:t>G</w:t>
      </w:r>
      <w:r w:rsidRPr="00D10463">
        <w:rPr>
          <w:sz w:val="16"/>
        </w:rPr>
        <w:t xml:space="preserve">eneral </w:t>
      </w:r>
      <w:r w:rsidRPr="002159E2">
        <w:rPr>
          <w:rStyle w:val="StyleUnderline"/>
          <w:highlight w:val="cyan"/>
        </w:rPr>
        <w:t>to ensure</w:t>
      </w:r>
      <w:r w:rsidRPr="00062A9B">
        <w:rPr>
          <w:rStyle w:val="StyleUnderline"/>
        </w:rPr>
        <w:t xml:space="preserve"> that the </w:t>
      </w:r>
      <w:r w:rsidRPr="00481B91">
        <w:rPr>
          <w:rStyle w:val="Emphasis"/>
        </w:rPr>
        <w:t>U</w:t>
      </w:r>
      <w:r w:rsidRPr="00D10463">
        <w:rPr>
          <w:sz w:val="16"/>
        </w:rPr>
        <w:t xml:space="preserve">nited </w:t>
      </w:r>
      <w:r w:rsidRPr="00481B91">
        <w:rPr>
          <w:rStyle w:val="Emphasis"/>
        </w:rPr>
        <w:t>S</w:t>
      </w:r>
      <w:r w:rsidRPr="00D10463">
        <w:rPr>
          <w:sz w:val="16"/>
        </w:rPr>
        <w:t xml:space="preserve">tates </w:t>
      </w:r>
      <w:r w:rsidRPr="00481B91">
        <w:rPr>
          <w:rStyle w:val="StyleUnderline"/>
        </w:rPr>
        <w:t>speaks</w:t>
      </w:r>
      <w:r w:rsidRPr="00D10463">
        <w:rPr>
          <w:sz w:val="16"/>
        </w:rPr>
        <w:t xml:space="preserve"> in court </w:t>
      </w:r>
      <w:r w:rsidRPr="00481B91">
        <w:rPr>
          <w:rStyle w:val="StyleUnderline"/>
        </w:rPr>
        <w:t xml:space="preserve">with a </w:t>
      </w:r>
      <w:r w:rsidRPr="002159E2">
        <w:rPr>
          <w:rStyle w:val="Emphasis"/>
          <w:highlight w:val="cyan"/>
        </w:rPr>
        <w:t>single voice</w:t>
      </w:r>
      <w:r w:rsidRPr="00D10463">
        <w:rPr>
          <w:sz w:val="16"/>
        </w:rPr>
        <w:t>."70 Indeed, commentary on OSG routinely stresses its role in to quote former SG Kenneth Starr "bringing greater consistency to the government's litigating positions."71</w:t>
      </w:r>
    </w:p>
    <w:p w14:paraId="2359061B" w14:textId="77777777" w:rsidR="00427E1A" w:rsidRPr="00D10463" w:rsidRDefault="00427E1A" w:rsidP="00427E1A">
      <w:pPr>
        <w:rPr>
          <w:sz w:val="16"/>
        </w:rPr>
      </w:pPr>
      <w:r w:rsidRPr="00D10463">
        <w:rPr>
          <w:sz w:val="16"/>
        </w:rPr>
        <w:t>That is no easy task, to put it mildly. The federal government is a vast and sprawling bureaucracy. There are numerous distinct entities within the Executive Office of the President;72 fifteen primary agencies, the head of each of which is a member of the President's cabinet,73 with well over two hundred distinct subagencies and bureaus that often operate relatively independently within parent executive agencies;74 about sixty independent agencies; and several dozen more boards, commissions, and quasi-official agencies.75 The executive branch alone employs about 40,000 lawyers, accounting for more than five percent of all lawyers practicing in the United States.76</w:t>
      </w:r>
    </w:p>
    <w:p w14:paraId="294C07BC" w14:textId="77777777" w:rsidR="00427E1A" w:rsidRPr="00D10463" w:rsidRDefault="00427E1A" w:rsidP="00427E1A">
      <w:pPr>
        <w:rPr>
          <w:sz w:val="16"/>
        </w:rPr>
      </w:pPr>
      <w:r w:rsidRPr="00C96B0B">
        <w:rPr>
          <w:rStyle w:val="StyleUnderline"/>
        </w:rPr>
        <w:t xml:space="preserve">Given the </w:t>
      </w:r>
      <w:r w:rsidRPr="002159E2">
        <w:rPr>
          <w:rStyle w:val="StyleUnderline"/>
          <w:highlight w:val="cyan"/>
        </w:rPr>
        <w:t xml:space="preserve">sheer </w:t>
      </w:r>
      <w:r w:rsidRPr="002159E2">
        <w:rPr>
          <w:rStyle w:val="Emphasis"/>
          <w:highlight w:val="cyan"/>
        </w:rPr>
        <w:t>scope</w:t>
      </w:r>
      <w:r w:rsidRPr="002159E2">
        <w:rPr>
          <w:rStyle w:val="StyleUnderline"/>
          <w:highlight w:val="cyan"/>
        </w:rPr>
        <w:t xml:space="preserve"> of</w:t>
      </w:r>
      <w:r w:rsidRPr="00C96B0B">
        <w:rPr>
          <w:rStyle w:val="StyleUnderline"/>
        </w:rPr>
        <w:t xml:space="preserve"> the federal government, different </w:t>
      </w:r>
      <w:r w:rsidRPr="002159E2">
        <w:rPr>
          <w:rStyle w:val="Emphasis"/>
          <w:highlight w:val="cyan"/>
        </w:rPr>
        <w:t>arms</w:t>
      </w:r>
      <w:r w:rsidRPr="00C96B0B">
        <w:rPr>
          <w:rStyle w:val="StyleUnderline"/>
        </w:rPr>
        <w:t xml:space="preserve"> of the government</w:t>
      </w:r>
      <w:r w:rsidRPr="00D10463">
        <w:rPr>
          <w:sz w:val="16"/>
        </w:rPr>
        <w:t xml:space="preserve"> may </w:t>
      </w:r>
      <w:r w:rsidRPr="00C96B0B">
        <w:rPr>
          <w:rStyle w:val="StyleUnderline"/>
        </w:rPr>
        <w:t>ado</w:t>
      </w:r>
      <w:r w:rsidRPr="00E71510">
        <w:rPr>
          <w:rStyle w:val="StyleUnderline"/>
        </w:rPr>
        <w:t xml:space="preserve">pt legal </w:t>
      </w:r>
      <w:r w:rsidRPr="00E71510">
        <w:rPr>
          <w:rStyle w:val="Emphasis"/>
        </w:rPr>
        <w:t>i</w:t>
      </w:r>
      <w:r w:rsidRPr="000A0E5C">
        <w:rPr>
          <w:rStyle w:val="Emphasis"/>
        </w:rPr>
        <w:t>nterp</w:t>
      </w:r>
      <w:r w:rsidRPr="00C96B0B">
        <w:rPr>
          <w:rStyle w:val="StyleUnderline"/>
        </w:rPr>
        <w:t>retation</w:t>
      </w:r>
      <w:r w:rsidRPr="000A0E5C">
        <w:rPr>
          <w:rStyle w:val="Emphasis"/>
        </w:rPr>
        <w:t>s</w:t>
      </w:r>
      <w:r w:rsidRPr="00C96B0B">
        <w:rPr>
          <w:rStyle w:val="StyleUnderline"/>
        </w:rPr>
        <w:t xml:space="preserve"> that are in </w:t>
      </w:r>
      <w:r w:rsidRPr="000A0E5C">
        <w:rPr>
          <w:rStyle w:val="Emphasis"/>
        </w:rPr>
        <w:t>tension</w:t>
      </w:r>
      <w:r w:rsidRPr="00D10463">
        <w:rPr>
          <w:sz w:val="16"/>
        </w:rPr>
        <w:t xml:space="preserve"> [*636] </w:t>
      </w:r>
      <w:r w:rsidRPr="00446C66">
        <w:rPr>
          <w:rStyle w:val="StyleUnderline"/>
        </w:rPr>
        <w:t>with one another</w:t>
      </w:r>
      <w:r w:rsidRPr="00D10463">
        <w:rPr>
          <w:sz w:val="16"/>
        </w:rPr>
        <w:t xml:space="preserve">. For example, </w:t>
      </w:r>
      <w:r w:rsidRPr="00B77989">
        <w:rPr>
          <w:rStyle w:val="StyleUnderline"/>
        </w:rPr>
        <w:t>several distinct</w:t>
      </w:r>
      <w:r w:rsidRPr="00D10463">
        <w:rPr>
          <w:sz w:val="16"/>
        </w:rPr>
        <w:t xml:space="preserve"> federal </w:t>
      </w:r>
      <w:r w:rsidRPr="002159E2">
        <w:rPr>
          <w:rStyle w:val="Emphasis"/>
          <w:highlight w:val="cyan"/>
        </w:rPr>
        <w:t>agencies</w:t>
      </w:r>
      <w:r w:rsidRPr="00D10463">
        <w:rPr>
          <w:sz w:val="16"/>
        </w:rPr>
        <w:t xml:space="preserve">, most prominently </w:t>
      </w:r>
      <w:r w:rsidRPr="00800186">
        <w:rPr>
          <w:rStyle w:val="StyleUnderline"/>
        </w:rPr>
        <w:t xml:space="preserve">the </w:t>
      </w:r>
      <w:r w:rsidRPr="00A8337B">
        <w:rPr>
          <w:rStyle w:val="Emphasis"/>
        </w:rPr>
        <w:t>E</w:t>
      </w:r>
      <w:r w:rsidRPr="00D10463">
        <w:rPr>
          <w:sz w:val="16"/>
        </w:rPr>
        <w:t xml:space="preserve">qual </w:t>
      </w:r>
      <w:r w:rsidRPr="00A8337B">
        <w:rPr>
          <w:rStyle w:val="Emphasis"/>
        </w:rPr>
        <w:t>E</w:t>
      </w:r>
      <w:r w:rsidRPr="00D10463">
        <w:rPr>
          <w:sz w:val="16"/>
        </w:rPr>
        <w:t xml:space="preserve">mployment </w:t>
      </w:r>
      <w:r w:rsidRPr="00A8337B">
        <w:rPr>
          <w:rStyle w:val="Emphasis"/>
        </w:rPr>
        <w:t>O</w:t>
      </w:r>
      <w:r w:rsidRPr="00D10463">
        <w:rPr>
          <w:sz w:val="16"/>
        </w:rPr>
        <w:t xml:space="preserve">pportunity </w:t>
      </w:r>
      <w:r w:rsidRPr="00A8337B">
        <w:rPr>
          <w:rStyle w:val="Emphasis"/>
        </w:rPr>
        <w:t>C</w:t>
      </w:r>
      <w:r w:rsidRPr="00D10463">
        <w:rPr>
          <w:sz w:val="16"/>
        </w:rPr>
        <w:t xml:space="preserve">ommission (EEOC) </w:t>
      </w:r>
      <w:r w:rsidRPr="00246534">
        <w:rPr>
          <w:rStyle w:val="StyleUnderline"/>
        </w:rPr>
        <w:t>and</w:t>
      </w:r>
      <w:r w:rsidRPr="00D10463">
        <w:rPr>
          <w:sz w:val="16"/>
        </w:rPr>
        <w:t xml:space="preserve"> the </w:t>
      </w:r>
      <w:r w:rsidRPr="00763C03">
        <w:rPr>
          <w:rStyle w:val="Emphasis"/>
        </w:rPr>
        <w:t>D</w:t>
      </w:r>
      <w:r w:rsidRPr="00246534">
        <w:rPr>
          <w:rStyle w:val="StyleUnderline"/>
        </w:rPr>
        <w:t xml:space="preserve">epartment </w:t>
      </w:r>
      <w:r w:rsidRPr="00763C03">
        <w:rPr>
          <w:rStyle w:val="Emphasis"/>
        </w:rPr>
        <w:t>o</w:t>
      </w:r>
      <w:r w:rsidRPr="00246534">
        <w:rPr>
          <w:rStyle w:val="StyleUnderline"/>
        </w:rPr>
        <w:t xml:space="preserve">f </w:t>
      </w:r>
      <w:r w:rsidRPr="00763C03">
        <w:rPr>
          <w:rStyle w:val="Emphasis"/>
        </w:rPr>
        <w:t>L</w:t>
      </w:r>
      <w:r w:rsidRPr="00246534">
        <w:rPr>
          <w:rStyle w:val="StyleUnderline"/>
        </w:rPr>
        <w:t xml:space="preserve">abor, are </w:t>
      </w:r>
      <w:r w:rsidRPr="002159E2">
        <w:rPr>
          <w:rStyle w:val="StyleUnderline"/>
          <w:highlight w:val="cyan"/>
        </w:rPr>
        <w:t xml:space="preserve">charged with enforcing </w:t>
      </w:r>
      <w:r w:rsidRPr="002159E2">
        <w:rPr>
          <w:rStyle w:val="Emphasis"/>
          <w:highlight w:val="cyan"/>
        </w:rPr>
        <w:t>workplace laws</w:t>
      </w:r>
      <w:r w:rsidRPr="002159E2">
        <w:rPr>
          <w:rStyle w:val="StyleUnderline"/>
          <w:highlight w:val="cyan"/>
        </w:rPr>
        <w:t xml:space="preserve"> that protect </w:t>
      </w:r>
      <w:r w:rsidRPr="002159E2">
        <w:rPr>
          <w:rStyle w:val="Emphasis"/>
          <w:highlight w:val="cyan"/>
        </w:rPr>
        <w:t>employees</w:t>
      </w:r>
      <w:r w:rsidRPr="00D10463">
        <w:rPr>
          <w:sz w:val="16"/>
        </w:rPr>
        <w:t>. At the same time, the federal government is by far the country's largest employer, with 2.8 million civilian workers and an additional 1.4 million military personnel, meaning it also looks at workplace laws from the perspective of management.77</w:t>
      </w:r>
    </w:p>
    <w:p w14:paraId="64D18D8A" w14:textId="77777777" w:rsidR="00427E1A" w:rsidRPr="00D10463" w:rsidRDefault="00427E1A" w:rsidP="00427E1A">
      <w:pPr>
        <w:rPr>
          <w:sz w:val="16"/>
        </w:rPr>
      </w:pPr>
      <w:r w:rsidRPr="00D10463">
        <w:rPr>
          <w:sz w:val="16"/>
        </w:rPr>
        <w:t>Similarly, the United States owns about twenty-eight percent of the total land acres in the country.78 This property is managed by multiple federal agencies, including the Bureau of Land Management, the Forest Service, the Fish and Wildlife Service, the National Park Service, and the Department of Defense.79 These agencies have somewhat distinct values and charges, which may come into conflict with each other. They may also be in tension with the perspective of the Environmental Protection Agency, which is charged with enforcing environmental laws.80</w:t>
      </w:r>
    </w:p>
    <w:p w14:paraId="562FC398" w14:textId="77777777" w:rsidR="00427E1A" w:rsidRPr="00D10463" w:rsidRDefault="00427E1A" w:rsidP="00427E1A">
      <w:pPr>
        <w:rPr>
          <w:sz w:val="16"/>
        </w:rPr>
      </w:pPr>
      <w:r w:rsidRPr="00F61634">
        <w:rPr>
          <w:rStyle w:val="StyleUnderline"/>
        </w:rPr>
        <w:t>There are many</w:t>
      </w:r>
      <w:r w:rsidRPr="00D10463">
        <w:rPr>
          <w:sz w:val="16"/>
        </w:rPr>
        <w:t xml:space="preserve"> other </w:t>
      </w:r>
      <w:r w:rsidRPr="00002829">
        <w:rPr>
          <w:rStyle w:val="Emphasis"/>
        </w:rPr>
        <w:t>areas</w:t>
      </w:r>
      <w:r w:rsidRPr="00151028">
        <w:rPr>
          <w:rStyle w:val="StyleUnderline"/>
        </w:rPr>
        <w:t xml:space="preserve"> of overlapping or related </w:t>
      </w:r>
      <w:r w:rsidRPr="00002829">
        <w:rPr>
          <w:rStyle w:val="Emphasis"/>
        </w:rPr>
        <w:t>jurisdiction</w:t>
      </w:r>
      <w:r w:rsidRPr="00D10463">
        <w:rPr>
          <w:sz w:val="16"/>
        </w:rPr>
        <w:t xml:space="preserve">. The perspective of the Food and Drug Administration, charged with assessing the safety and effectiveness of drugs, may differ from that of the Department of Justice, charged with prosecuting illicit use.81 </w:t>
      </w:r>
      <w:r w:rsidRPr="007C1C26">
        <w:rPr>
          <w:rStyle w:val="StyleUnderline"/>
        </w:rPr>
        <w:t>The perspective of</w:t>
      </w:r>
      <w:r w:rsidRPr="00D10463">
        <w:rPr>
          <w:sz w:val="16"/>
        </w:rPr>
        <w:t xml:space="preserve"> the Office of Civil Rights on prisoners' </w:t>
      </w:r>
      <w:r w:rsidRPr="002159E2">
        <w:rPr>
          <w:rStyle w:val="Emphasis"/>
          <w:highlight w:val="cyan"/>
        </w:rPr>
        <w:t>rights</w:t>
      </w:r>
      <w:r w:rsidRPr="002159E2">
        <w:rPr>
          <w:rStyle w:val="StyleUnderline"/>
          <w:highlight w:val="cyan"/>
        </w:rPr>
        <w:t xml:space="preserve"> may </w:t>
      </w:r>
      <w:r w:rsidRPr="002159E2">
        <w:rPr>
          <w:rStyle w:val="Emphasis"/>
          <w:highlight w:val="cyan"/>
        </w:rPr>
        <w:t>differ</w:t>
      </w:r>
      <w:r w:rsidRPr="00AA41B6">
        <w:rPr>
          <w:rStyle w:val="StyleUnderline"/>
        </w:rPr>
        <w:t xml:space="preserve"> from</w:t>
      </w:r>
      <w:r w:rsidRPr="00D10463">
        <w:rPr>
          <w:sz w:val="16"/>
        </w:rPr>
        <w:t xml:space="preserve"> that of </w:t>
      </w:r>
      <w:r w:rsidRPr="00002829">
        <w:rPr>
          <w:rStyle w:val="Emphasis"/>
        </w:rPr>
        <w:t>lawyers</w:t>
      </w:r>
      <w:r w:rsidRPr="00EB61DA">
        <w:rPr>
          <w:rStyle w:val="StyleUnderline"/>
        </w:rPr>
        <w:t xml:space="preserve"> bringing</w:t>
      </w:r>
      <w:r w:rsidRPr="00D10463">
        <w:rPr>
          <w:sz w:val="16"/>
        </w:rPr>
        <w:t xml:space="preserve"> criminal </w:t>
      </w:r>
      <w:r w:rsidRPr="00EB61DA">
        <w:rPr>
          <w:rStyle w:val="StyleUnderline"/>
        </w:rPr>
        <w:t>prosecutions</w:t>
      </w:r>
      <w:r w:rsidRPr="00D10463">
        <w:rPr>
          <w:sz w:val="16"/>
        </w:rPr>
        <w:t xml:space="preserve">.82 And the [*637] perspective of </w:t>
      </w:r>
      <w:r w:rsidRPr="003C61BD">
        <w:rPr>
          <w:rStyle w:val="StyleUnderline"/>
        </w:rPr>
        <w:t xml:space="preserve">the Department of the </w:t>
      </w:r>
      <w:r w:rsidRPr="002C7E92">
        <w:rPr>
          <w:rStyle w:val="Emphasis"/>
        </w:rPr>
        <w:t>Treasury</w:t>
      </w:r>
      <w:r w:rsidRPr="00D10463">
        <w:rPr>
          <w:sz w:val="16"/>
        </w:rPr>
        <w:t xml:space="preserve">, charged with collecting revenue on behalf of the United States, may </w:t>
      </w:r>
      <w:r w:rsidRPr="00B235CB">
        <w:rPr>
          <w:rStyle w:val="StyleUnderline"/>
        </w:rPr>
        <w:t>differ from</w:t>
      </w:r>
      <w:r w:rsidRPr="00D10463">
        <w:rPr>
          <w:sz w:val="16"/>
        </w:rPr>
        <w:t xml:space="preserve"> that of </w:t>
      </w:r>
      <w:r w:rsidRPr="00B77989">
        <w:rPr>
          <w:rStyle w:val="StyleUnderline"/>
        </w:rPr>
        <w:t xml:space="preserve">various </w:t>
      </w:r>
      <w:r w:rsidRPr="002C7E92">
        <w:rPr>
          <w:rStyle w:val="Emphasis"/>
        </w:rPr>
        <w:t>agencies</w:t>
      </w:r>
      <w:r w:rsidRPr="00D10463">
        <w:rPr>
          <w:sz w:val="16"/>
        </w:rPr>
        <w:t xml:space="preserve"> enforcing regulations </w:t>
      </w:r>
      <w:r w:rsidRPr="002159E2">
        <w:rPr>
          <w:rStyle w:val="StyleUnderline"/>
          <w:highlight w:val="cyan"/>
        </w:rPr>
        <w:t xml:space="preserve">with different </w:t>
      </w:r>
      <w:r w:rsidRPr="002159E2">
        <w:rPr>
          <w:rStyle w:val="Emphasis"/>
          <w:highlight w:val="cyan"/>
        </w:rPr>
        <w:t>objectives</w:t>
      </w:r>
      <w:r w:rsidRPr="00D10463">
        <w:rPr>
          <w:sz w:val="16"/>
        </w:rPr>
        <w:t>.83</w:t>
      </w:r>
    </w:p>
    <w:p w14:paraId="016F7D9B" w14:textId="77777777" w:rsidR="00427E1A" w:rsidRDefault="00427E1A" w:rsidP="00427E1A">
      <w:pPr>
        <w:rPr>
          <w:sz w:val="16"/>
        </w:rPr>
      </w:pPr>
      <w:r w:rsidRPr="00D10463">
        <w:rPr>
          <w:sz w:val="16"/>
        </w:rPr>
        <w:t xml:space="preserve">Often these conflicts will remain dormant, but litigation can draw them out by forcing agencies and the lawyers who represent them in court to go on the record with specific positions on specific questions. </w:t>
      </w:r>
      <w:r w:rsidRPr="008A77EB">
        <w:rPr>
          <w:rStyle w:val="Emphasis"/>
        </w:rPr>
        <w:t>Centralization</w:t>
      </w:r>
      <w:r w:rsidRPr="00E04439">
        <w:rPr>
          <w:rStyle w:val="StyleUnderline"/>
        </w:rPr>
        <w:t xml:space="preserve"> of</w:t>
      </w:r>
      <w:r w:rsidRPr="00D10463">
        <w:rPr>
          <w:sz w:val="16"/>
        </w:rPr>
        <w:t xml:space="preserve"> litigation </w:t>
      </w:r>
      <w:r w:rsidRPr="00E04439">
        <w:rPr>
          <w:rStyle w:val="StyleUnderline"/>
        </w:rPr>
        <w:t>authority in</w:t>
      </w:r>
      <w:r w:rsidRPr="00D10463">
        <w:rPr>
          <w:sz w:val="16"/>
        </w:rPr>
        <w:t xml:space="preserve"> DOJ (and, at </w:t>
      </w:r>
      <w:r w:rsidRPr="004E64D4">
        <w:rPr>
          <w:rStyle w:val="StyleUnderline"/>
        </w:rPr>
        <w:t>the</w:t>
      </w:r>
      <w:r w:rsidRPr="00D10463">
        <w:rPr>
          <w:sz w:val="16"/>
        </w:rPr>
        <w:t xml:space="preserve"> Supreme Court, </w:t>
      </w:r>
      <w:r w:rsidRPr="002159E2">
        <w:rPr>
          <w:rStyle w:val="Emphasis"/>
          <w:highlight w:val="cyan"/>
        </w:rPr>
        <w:t>OSG</w:t>
      </w:r>
      <w:r w:rsidRPr="00D10463">
        <w:rPr>
          <w:sz w:val="16"/>
        </w:rPr>
        <w:t xml:space="preserve">) </w:t>
      </w:r>
      <w:r w:rsidRPr="007533AB">
        <w:rPr>
          <w:rStyle w:val="StyleUnderline"/>
        </w:rPr>
        <w:t xml:space="preserve">helps </w:t>
      </w:r>
      <w:r w:rsidRPr="002159E2">
        <w:rPr>
          <w:rStyle w:val="Emphasis"/>
          <w:highlight w:val="cyan"/>
        </w:rPr>
        <w:t>facilitate</w:t>
      </w:r>
      <w:r w:rsidRPr="007533AB">
        <w:rPr>
          <w:rStyle w:val="StyleUnderline"/>
        </w:rPr>
        <w:t xml:space="preserve"> the objective that "the government" speak with </w:t>
      </w:r>
      <w:r w:rsidRPr="002159E2">
        <w:rPr>
          <w:rStyle w:val="Emphasis"/>
          <w:highlight w:val="cyan"/>
        </w:rPr>
        <w:t>one voice</w:t>
      </w:r>
      <w:r w:rsidRPr="007533AB">
        <w:rPr>
          <w:rStyle w:val="StyleUnderline"/>
        </w:rPr>
        <w:t xml:space="preserve"> in court</w:t>
      </w:r>
      <w:r w:rsidRPr="00D10463">
        <w:rPr>
          <w:sz w:val="16"/>
        </w:rPr>
        <w:t xml:space="preserve">. As others have recognized, however, the goal of perfect consistency is likely unattainable. </w:t>
      </w:r>
      <w:r w:rsidRPr="00833062">
        <w:rPr>
          <w:rStyle w:val="StyleUnderline"/>
        </w:rPr>
        <w:t>The "</w:t>
      </w:r>
      <w:r w:rsidRPr="008D1C63">
        <w:rPr>
          <w:rStyle w:val="Emphasis"/>
        </w:rPr>
        <w:t xml:space="preserve">enormous </w:t>
      </w:r>
      <w:r w:rsidRPr="002159E2">
        <w:rPr>
          <w:rStyle w:val="Emphasis"/>
          <w:highlight w:val="cyan"/>
        </w:rPr>
        <w:t>range</w:t>
      </w:r>
      <w:r w:rsidRPr="002159E2">
        <w:rPr>
          <w:rStyle w:val="StyleUnderline"/>
          <w:highlight w:val="cyan"/>
        </w:rPr>
        <w:t xml:space="preserve"> of activities and interests</w:t>
      </w:r>
      <w:r w:rsidRPr="00833062">
        <w:rPr>
          <w:rStyle w:val="StyleUnderline"/>
        </w:rPr>
        <w:t xml:space="preserve">" </w:t>
      </w:r>
      <w:r w:rsidRPr="002159E2">
        <w:rPr>
          <w:rStyle w:val="StyleUnderline"/>
          <w:highlight w:val="cyan"/>
        </w:rPr>
        <w:t>encompassed by</w:t>
      </w:r>
      <w:r w:rsidRPr="00833062">
        <w:rPr>
          <w:rStyle w:val="StyleUnderline"/>
        </w:rPr>
        <w:t xml:space="preserve"> the</w:t>
      </w:r>
      <w:r w:rsidRPr="00D10463">
        <w:rPr>
          <w:sz w:val="16"/>
        </w:rPr>
        <w:t xml:space="preserve"> federal </w:t>
      </w:r>
      <w:r w:rsidRPr="002159E2">
        <w:rPr>
          <w:rStyle w:val="Emphasis"/>
          <w:highlight w:val="cyan"/>
        </w:rPr>
        <w:t>government</w:t>
      </w:r>
      <w:r w:rsidRPr="001478B0">
        <w:rPr>
          <w:rStyle w:val="StyleUnderline"/>
        </w:rPr>
        <w:t xml:space="preserve"> inevitably will </w:t>
      </w:r>
      <w:r w:rsidRPr="002159E2">
        <w:rPr>
          <w:rStyle w:val="StyleUnderline"/>
          <w:highlight w:val="cyan"/>
        </w:rPr>
        <w:t>produce</w:t>
      </w:r>
      <w:r w:rsidRPr="001478B0">
        <w:rPr>
          <w:rStyle w:val="StyleUnderline"/>
        </w:rPr>
        <w:t xml:space="preserve"> "</w:t>
      </w:r>
      <w:r w:rsidRPr="002159E2">
        <w:rPr>
          <w:rStyle w:val="Emphasis"/>
          <w:highlight w:val="cyan"/>
        </w:rPr>
        <w:t>conflicts</w:t>
      </w:r>
      <w:r w:rsidRPr="002159E2">
        <w:rPr>
          <w:rStyle w:val="StyleUnderline"/>
          <w:highlight w:val="cyan"/>
        </w:rPr>
        <w:t xml:space="preserve"> of goals</w:t>
      </w:r>
      <w:r w:rsidRPr="001478B0">
        <w:rPr>
          <w:rStyle w:val="StyleUnderline"/>
        </w:rPr>
        <w:t xml:space="preserve">, policies, </w:t>
      </w:r>
      <w:r w:rsidRPr="002159E2">
        <w:rPr>
          <w:rStyle w:val="StyleUnderline"/>
          <w:highlight w:val="cyan"/>
        </w:rPr>
        <w:t xml:space="preserve">and </w:t>
      </w:r>
      <w:r w:rsidRPr="002159E2">
        <w:rPr>
          <w:rStyle w:val="Emphasis"/>
          <w:highlight w:val="cyan"/>
        </w:rPr>
        <w:t>positions</w:t>
      </w:r>
      <w:r w:rsidRPr="00D10463">
        <w:rPr>
          <w:sz w:val="16"/>
        </w:rPr>
        <w:t>," and DOJ "cannot perfectly coordinate its own activities," let alone those of the hundreds of government clients it serves.84</w:t>
      </w:r>
    </w:p>
    <w:p w14:paraId="2D325F8D" w14:textId="77777777" w:rsidR="00427E1A" w:rsidRDefault="00427E1A" w:rsidP="00427E1A">
      <w:pPr>
        <w:pStyle w:val="Heading4"/>
      </w:pPr>
      <w:r>
        <w:t xml:space="preserve">Governmental </w:t>
      </w:r>
      <w:r>
        <w:rPr>
          <w:u w:val="single"/>
        </w:rPr>
        <w:t>fragmentation</w:t>
      </w:r>
      <w:r>
        <w:t xml:space="preserve"> diverges </w:t>
      </w:r>
      <w:r>
        <w:rPr>
          <w:u w:val="single"/>
        </w:rPr>
        <w:t>crisis response</w:t>
      </w:r>
      <w:r>
        <w:t>---extinction.</w:t>
      </w:r>
    </w:p>
    <w:p w14:paraId="00887F91" w14:textId="77777777" w:rsidR="00427E1A" w:rsidRDefault="00427E1A" w:rsidP="00427E1A">
      <w:r w:rsidRPr="00CC13DA">
        <w:rPr>
          <w:rStyle w:val="Style13ptBold"/>
        </w:rPr>
        <w:t>Barber ’23</w:t>
      </w:r>
      <w:r>
        <w:t xml:space="preserve"> [Tom; July 11; </w:t>
      </w:r>
      <w:r w:rsidRPr="00D6597A">
        <w:t>Program Manager at the Asia-Pacific Development, Diplomacy and Defence Dialogue</w:t>
      </w:r>
      <w:r>
        <w:t xml:space="preserve">; The Interpreter, “Existential Risk is a Whole-Of-Society Challenge,” </w:t>
      </w:r>
      <w:r w:rsidRPr="00BB665F">
        <w:t>https://www.lowyinstitute.org/the-interpreter/existential-risk-whole-society-challenge</w:t>
      </w:r>
      <w:r>
        <w:t>]</w:t>
      </w:r>
    </w:p>
    <w:p w14:paraId="0F928667" w14:textId="77777777" w:rsidR="00427E1A" w:rsidRPr="00CC13DA" w:rsidRDefault="00427E1A" w:rsidP="00427E1A">
      <w:pPr>
        <w:rPr>
          <w:sz w:val="16"/>
        </w:rPr>
      </w:pPr>
      <w:r w:rsidRPr="00CC13DA">
        <w:rPr>
          <w:sz w:val="16"/>
        </w:rPr>
        <w:t xml:space="preserve">Existential risks have been in the news recently. In May, </w:t>
      </w:r>
      <w:r w:rsidRPr="008D1E64">
        <w:rPr>
          <w:rStyle w:val="StyleUnderline"/>
        </w:rPr>
        <w:t xml:space="preserve">a group of prominent </w:t>
      </w:r>
      <w:r w:rsidRPr="002159E2">
        <w:rPr>
          <w:rStyle w:val="Emphasis"/>
          <w:highlight w:val="cyan"/>
        </w:rPr>
        <w:t>a</w:t>
      </w:r>
      <w:r w:rsidRPr="00CC13DA">
        <w:rPr>
          <w:sz w:val="16"/>
        </w:rPr>
        <w:t xml:space="preserve">rtificial </w:t>
      </w:r>
      <w:r w:rsidRPr="002159E2">
        <w:rPr>
          <w:rStyle w:val="Emphasis"/>
          <w:highlight w:val="cyan"/>
        </w:rPr>
        <w:t>i</w:t>
      </w:r>
      <w:r w:rsidRPr="00CC13DA">
        <w:rPr>
          <w:sz w:val="16"/>
        </w:rPr>
        <w:t xml:space="preserve">ntelligence </w:t>
      </w:r>
      <w:r w:rsidRPr="00773BAD">
        <w:rPr>
          <w:rStyle w:val="Emphasis"/>
        </w:rPr>
        <w:t>experts</w:t>
      </w:r>
      <w:r w:rsidRPr="00CC13DA">
        <w:rPr>
          <w:sz w:val="16"/>
        </w:rPr>
        <w:t xml:space="preserve"> and industry leaders </w:t>
      </w:r>
      <w:r w:rsidRPr="00DD0E6B">
        <w:rPr>
          <w:rStyle w:val="StyleUnderline"/>
        </w:rPr>
        <w:t>warned</w:t>
      </w:r>
      <w:r w:rsidRPr="00CC13DA">
        <w:rPr>
          <w:sz w:val="16"/>
        </w:rPr>
        <w:t xml:space="preserve"> that “</w:t>
      </w:r>
      <w:r w:rsidRPr="00B82CFD">
        <w:rPr>
          <w:rStyle w:val="StyleUnderline"/>
        </w:rPr>
        <w:t xml:space="preserve">Mitigating the </w:t>
      </w:r>
      <w:r w:rsidRPr="00B01DCE">
        <w:rPr>
          <w:rStyle w:val="Emphasis"/>
        </w:rPr>
        <w:t>risk</w:t>
      </w:r>
      <w:r w:rsidRPr="00B82CFD">
        <w:rPr>
          <w:rStyle w:val="StyleUnderline"/>
        </w:rPr>
        <w:t xml:space="preserve"> of extinction from AI should be a </w:t>
      </w:r>
      <w:r w:rsidRPr="00B01DCE">
        <w:rPr>
          <w:rStyle w:val="Emphasis"/>
        </w:rPr>
        <w:t>global priority</w:t>
      </w:r>
      <w:r w:rsidRPr="00CC13DA">
        <w:rPr>
          <w:sz w:val="16"/>
        </w:rPr>
        <w:t xml:space="preserve"> alongside other societal-scale risks such as pandemics and nuclear war.” This followed an open letter from experts and industry leaders in March that called for a moratorium on the AI arms race so </w:t>
      </w:r>
      <w:r w:rsidRPr="00B01DCE">
        <w:rPr>
          <w:rStyle w:val="Emphasis"/>
        </w:rPr>
        <w:t>safety</w:t>
      </w:r>
      <w:r w:rsidRPr="0069584A">
        <w:rPr>
          <w:rStyle w:val="StyleUnderline"/>
        </w:rPr>
        <w:t xml:space="preserve"> and </w:t>
      </w:r>
      <w:r w:rsidRPr="00B01DCE">
        <w:rPr>
          <w:rStyle w:val="Emphasis"/>
        </w:rPr>
        <w:t>governance</w:t>
      </w:r>
      <w:r w:rsidRPr="0069584A">
        <w:rPr>
          <w:rStyle w:val="StyleUnderline"/>
        </w:rPr>
        <w:t xml:space="preserve"> systems</w:t>
      </w:r>
      <w:r w:rsidRPr="00CC13DA">
        <w:rPr>
          <w:sz w:val="16"/>
        </w:rPr>
        <w:t xml:space="preserve"> can be developed to </w:t>
      </w:r>
      <w:r w:rsidRPr="0069584A">
        <w:rPr>
          <w:rStyle w:val="StyleUnderline"/>
        </w:rPr>
        <w:t>reduce</w:t>
      </w:r>
      <w:r w:rsidRPr="00CC13DA">
        <w:rPr>
          <w:sz w:val="16"/>
        </w:rPr>
        <w:t xml:space="preserve"> the “</w:t>
      </w:r>
      <w:r w:rsidRPr="002159E2">
        <w:rPr>
          <w:rStyle w:val="StyleUnderline"/>
          <w:highlight w:val="cyan"/>
        </w:rPr>
        <w:t>profound risks to</w:t>
      </w:r>
      <w:r w:rsidRPr="00CC13DA">
        <w:rPr>
          <w:sz w:val="16"/>
        </w:rPr>
        <w:t xml:space="preserve"> society and </w:t>
      </w:r>
      <w:r w:rsidRPr="002159E2">
        <w:rPr>
          <w:rStyle w:val="Emphasis"/>
          <w:highlight w:val="cyan"/>
        </w:rPr>
        <w:t>humanity</w:t>
      </w:r>
      <w:r w:rsidRPr="00CC13DA">
        <w:rPr>
          <w:sz w:val="16"/>
        </w:rPr>
        <w:t>”.</w:t>
      </w:r>
    </w:p>
    <w:p w14:paraId="033AD967" w14:textId="77777777" w:rsidR="00427E1A" w:rsidRPr="00E71510" w:rsidRDefault="00427E1A" w:rsidP="00427E1A">
      <w:pPr>
        <w:rPr>
          <w:sz w:val="16"/>
        </w:rPr>
      </w:pPr>
      <w:r w:rsidRPr="002159E2">
        <w:rPr>
          <w:rStyle w:val="Emphasis"/>
        </w:rPr>
        <w:t>Nuclear</w:t>
      </w:r>
      <w:r w:rsidRPr="00932685">
        <w:rPr>
          <w:rStyle w:val="Emphasis"/>
        </w:rPr>
        <w:t xml:space="preserve"> risk</w:t>
      </w:r>
      <w:r w:rsidRPr="009E6314">
        <w:rPr>
          <w:rStyle w:val="StyleUnderline"/>
        </w:rPr>
        <w:t xml:space="preserve"> has</w:t>
      </w:r>
      <w:r w:rsidRPr="00CC13DA">
        <w:rPr>
          <w:sz w:val="16"/>
        </w:rPr>
        <w:t xml:space="preserve"> also </w:t>
      </w:r>
      <w:r w:rsidRPr="009E6314">
        <w:rPr>
          <w:rStyle w:val="StyleUnderline"/>
        </w:rPr>
        <w:t>come into focus following</w:t>
      </w:r>
      <w:r w:rsidRPr="00CC13DA">
        <w:rPr>
          <w:sz w:val="16"/>
        </w:rPr>
        <w:t xml:space="preserve"> Russian President Vladimir Putin’s </w:t>
      </w:r>
      <w:r w:rsidRPr="00E71510">
        <w:rPr>
          <w:sz w:val="16"/>
        </w:rPr>
        <w:t xml:space="preserve">disastrous </w:t>
      </w:r>
      <w:r w:rsidRPr="00E71510">
        <w:rPr>
          <w:rStyle w:val="Emphasis"/>
        </w:rPr>
        <w:t>Ukraine</w:t>
      </w:r>
      <w:r w:rsidRPr="00E71510">
        <w:rPr>
          <w:sz w:val="16"/>
        </w:rPr>
        <w:t xml:space="preserve"> invasion, </w:t>
      </w:r>
      <w:r w:rsidRPr="00E71510">
        <w:rPr>
          <w:rStyle w:val="StyleUnderline"/>
        </w:rPr>
        <w:t xml:space="preserve">with the </w:t>
      </w:r>
      <w:r w:rsidRPr="00E71510">
        <w:rPr>
          <w:rStyle w:val="Emphasis"/>
        </w:rPr>
        <w:t>Kremlin</w:t>
      </w:r>
      <w:r w:rsidRPr="00E71510">
        <w:rPr>
          <w:rStyle w:val="StyleUnderline"/>
        </w:rPr>
        <w:t xml:space="preserve"> </w:t>
      </w:r>
      <w:r w:rsidRPr="00E71510">
        <w:rPr>
          <w:sz w:val="16"/>
        </w:rPr>
        <w:t xml:space="preserve">and its mouthpieces </w:t>
      </w:r>
      <w:r w:rsidRPr="00E71510">
        <w:rPr>
          <w:rStyle w:val="StyleUnderline"/>
        </w:rPr>
        <w:t>issuing several</w:t>
      </w:r>
      <w:r w:rsidRPr="00E71510">
        <w:rPr>
          <w:sz w:val="16"/>
        </w:rPr>
        <w:t xml:space="preserve"> veiled (and not-so-veiled) </w:t>
      </w:r>
      <w:r w:rsidRPr="00E71510">
        <w:rPr>
          <w:rStyle w:val="Emphasis"/>
        </w:rPr>
        <w:t>nuclear threats</w:t>
      </w:r>
      <w:r w:rsidRPr="00E71510">
        <w:rPr>
          <w:rStyle w:val="StyleUnderline"/>
        </w:rPr>
        <w:t xml:space="preserve"> and suspending </w:t>
      </w:r>
      <w:r w:rsidRPr="00E71510">
        <w:rPr>
          <w:rStyle w:val="Emphasis"/>
        </w:rPr>
        <w:t>participation</w:t>
      </w:r>
      <w:r w:rsidRPr="00E71510">
        <w:rPr>
          <w:rStyle w:val="StyleUnderline"/>
        </w:rPr>
        <w:t xml:space="preserve"> in</w:t>
      </w:r>
      <w:r w:rsidRPr="00E71510">
        <w:rPr>
          <w:sz w:val="16"/>
        </w:rPr>
        <w:t xml:space="preserve"> a key </w:t>
      </w:r>
      <w:r w:rsidRPr="00E71510">
        <w:rPr>
          <w:rStyle w:val="StyleUnderline"/>
        </w:rPr>
        <w:t xml:space="preserve">nuclear </w:t>
      </w:r>
      <w:r w:rsidRPr="00E71510">
        <w:rPr>
          <w:rStyle w:val="Emphasis"/>
        </w:rPr>
        <w:t>arms</w:t>
      </w:r>
      <w:r w:rsidRPr="00E71510">
        <w:rPr>
          <w:rStyle w:val="StyleUnderline"/>
        </w:rPr>
        <w:t xml:space="preserve"> reduction treaty</w:t>
      </w:r>
      <w:r w:rsidRPr="00E71510">
        <w:rPr>
          <w:sz w:val="16"/>
        </w:rPr>
        <w:t xml:space="preserve"> with the United States. Former Russian President Dmitry Medvedev said in March that Western military aid to </w:t>
      </w:r>
      <w:r w:rsidRPr="00E71510">
        <w:rPr>
          <w:rStyle w:val="StyleUnderline"/>
        </w:rPr>
        <w:t xml:space="preserve">Ukraine would “bring the nuclear </w:t>
      </w:r>
      <w:r w:rsidRPr="00E71510">
        <w:rPr>
          <w:rStyle w:val="Emphasis"/>
        </w:rPr>
        <w:t>apocalypse</w:t>
      </w:r>
      <w:r w:rsidRPr="00E71510">
        <w:rPr>
          <w:rStyle w:val="StyleUnderline"/>
        </w:rPr>
        <w:t xml:space="preserve"> closer</w:t>
      </w:r>
      <w:r w:rsidRPr="00E71510">
        <w:rPr>
          <w:sz w:val="16"/>
        </w:rPr>
        <w:t xml:space="preserve">”. Atomic </w:t>
      </w:r>
      <w:r w:rsidRPr="00E71510">
        <w:rPr>
          <w:rStyle w:val="StyleUnderline"/>
        </w:rPr>
        <w:t>scientists believe the</w:t>
      </w:r>
      <w:r w:rsidRPr="00E71510">
        <w:rPr>
          <w:sz w:val="16"/>
        </w:rPr>
        <w:t xml:space="preserve"> hands of the </w:t>
      </w:r>
      <w:r w:rsidRPr="00E71510">
        <w:rPr>
          <w:rStyle w:val="Emphasis"/>
        </w:rPr>
        <w:t>doomsday</w:t>
      </w:r>
      <w:r w:rsidRPr="00E71510">
        <w:rPr>
          <w:rStyle w:val="StyleUnderline"/>
        </w:rPr>
        <w:t xml:space="preserve"> clock have approached</w:t>
      </w:r>
      <w:r w:rsidRPr="00E71510">
        <w:rPr>
          <w:sz w:val="16"/>
        </w:rPr>
        <w:t xml:space="preserve"> 90 seconds to midnight – “</w:t>
      </w:r>
      <w:r w:rsidRPr="00E71510">
        <w:rPr>
          <w:rStyle w:val="StyleUnderline"/>
        </w:rPr>
        <w:t xml:space="preserve">the </w:t>
      </w:r>
      <w:r w:rsidRPr="00E71510">
        <w:rPr>
          <w:rStyle w:val="Emphasis"/>
        </w:rPr>
        <w:t>closest</w:t>
      </w:r>
      <w:r w:rsidRPr="00E71510">
        <w:rPr>
          <w:rStyle w:val="StyleUnderline"/>
        </w:rPr>
        <w:t xml:space="preserve"> to </w:t>
      </w:r>
      <w:r w:rsidRPr="00E71510">
        <w:rPr>
          <w:rStyle w:val="Emphasis"/>
        </w:rPr>
        <w:t>global catastrophe</w:t>
      </w:r>
      <w:r w:rsidRPr="00E71510">
        <w:rPr>
          <w:rStyle w:val="StyleUnderline"/>
        </w:rPr>
        <w:t xml:space="preserve"> it has ever been</w:t>
      </w:r>
      <w:r w:rsidRPr="00E71510">
        <w:rPr>
          <w:sz w:val="16"/>
        </w:rPr>
        <w:t>” – largely in response to these developments.</w:t>
      </w:r>
    </w:p>
    <w:p w14:paraId="03B2FFB1" w14:textId="77777777" w:rsidR="00427E1A" w:rsidRPr="00CC13DA" w:rsidRDefault="00427E1A" w:rsidP="00427E1A">
      <w:pPr>
        <w:rPr>
          <w:sz w:val="16"/>
        </w:rPr>
      </w:pPr>
      <w:r w:rsidRPr="00E71510">
        <w:rPr>
          <w:sz w:val="16"/>
        </w:rPr>
        <w:t>New research suggests a fifth of global ecosystems could</w:t>
      </w:r>
      <w:r w:rsidRPr="00CC13DA">
        <w:rPr>
          <w:sz w:val="16"/>
        </w:rPr>
        <w:t xml:space="preserve"> collapse before 2100.</w:t>
      </w:r>
    </w:p>
    <w:p w14:paraId="0507D06B" w14:textId="77777777" w:rsidR="00427E1A" w:rsidRPr="00CC13DA" w:rsidRDefault="00427E1A" w:rsidP="00427E1A">
      <w:pPr>
        <w:rPr>
          <w:sz w:val="16"/>
        </w:rPr>
      </w:pPr>
      <w:r w:rsidRPr="00CC13DA">
        <w:rPr>
          <w:sz w:val="16"/>
        </w:rPr>
        <w:t xml:space="preserve">Climate change was also a factor in that pronouncement. New </w:t>
      </w:r>
      <w:r w:rsidRPr="002159E2">
        <w:rPr>
          <w:rStyle w:val="Emphasis"/>
          <w:highlight w:val="cyan"/>
        </w:rPr>
        <w:t>research</w:t>
      </w:r>
      <w:r w:rsidRPr="002159E2">
        <w:rPr>
          <w:rStyle w:val="StyleUnderline"/>
          <w:highlight w:val="cyan"/>
        </w:rPr>
        <w:t xml:space="preserve"> suggests</w:t>
      </w:r>
      <w:r w:rsidRPr="00F90FE7">
        <w:rPr>
          <w:rStyle w:val="StyleUnderline"/>
        </w:rPr>
        <w:t xml:space="preserve"> a fifth of </w:t>
      </w:r>
      <w:r w:rsidRPr="002159E2">
        <w:rPr>
          <w:rStyle w:val="StyleUnderline"/>
          <w:highlight w:val="cyan"/>
        </w:rPr>
        <w:t xml:space="preserve">global </w:t>
      </w:r>
      <w:r w:rsidRPr="002159E2">
        <w:rPr>
          <w:rStyle w:val="Emphasis"/>
          <w:highlight w:val="cyan"/>
        </w:rPr>
        <w:t>ecosystems</w:t>
      </w:r>
      <w:r w:rsidRPr="00F90FE7">
        <w:rPr>
          <w:rStyle w:val="StyleUnderline"/>
        </w:rPr>
        <w:t xml:space="preserve"> could </w:t>
      </w:r>
      <w:r w:rsidRPr="002159E2">
        <w:rPr>
          <w:rStyle w:val="StyleUnderline"/>
          <w:highlight w:val="cyan"/>
        </w:rPr>
        <w:t>collapse</w:t>
      </w:r>
      <w:r w:rsidRPr="00F90FE7">
        <w:rPr>
          <w:rStyle w:val="StyleUnderline"/>
        </w:rPr>
        <w:t xml:space="preserve"> before </w:t>
      </w:r>
      <w:r w:rsidRPr="00202A2B">
        <w:rPr>
          <w:rStyle w:val="Emphasis"/>
        </w:rPr>
        <w:t>2100</w:t>
      </w:r>
      <w:r w:rsidRPr="00F90FE7">
        <w:rPr>
          <w:rStyle w:val="StyleUnderline"/>
        </w:rPr>
        <w:t>,</w:t>
      </w:r>
      <w:r w:rsidRPr="00CC13DA">
        <w:rPr>
          <w:sz w:val="16"/>
        </w:rPr>
        <w:t xml:space="preserve"> and a recent Intergovernmental Panel on Climate Change report warns of “a rapidly closing window of opportunity” for action, </w:t>
      </w:r>
      <w:r w:rsidRPr="00AB72FB">
        <w:rPr>
          <w:rStyle w:val="StyleUnderline"/>
        </w:rPr>
        <w:t>with</w:t>
      </w:r>
      <w:r w:rsidRPr="00CC13DA">
        <w:rPr>
          <w:sz w:val="16"/>
        </w:rPr>
        <w:t xml:space="preserve"> the impact of </w:t>
      </w:r>
      <w:r w:rsidRPr="005D5B35">
        <w:rPr>
          <w:rStyle w:val="Emphasis"/>
        </w:rPr>
        <w:t>decisions</w:t>
      </w:r>
      <w:r w:rsidRPr="00CC13DA">
        <w:rPr>
          <w:sz w:val="16"/>
        </w:rPr>
        <w:t xml:space="preserve"> made </w:t>
      </w:r>
      <w:r w:rsidRPr="00F80EFC">
        <w:rPr>
          <w:rStyle w:val="StyleUnderline"/>
        </w:rPr>
        <w:t xml:space="preserve">this decade </w:t>
      </w:r>
      <w:r w:rsidRPr="005D5B35">
        <w:rPr>
          <w:rStyle w:val="Emphasis"/>
        </w:rPr>
        <w:t>reverberating</w:t>
      </w:r>
      <w:r w:rsidRPr="00F80EFC">
        <w:rPr>
          <w:rStyle w:val="StyleUnderline"/>
        </w:rPr>
        <w:t xml:space="preserve"> “for thousands of years</w:t>
      </w:r>
      <w:r w:rsidRPr="00CC13DA">
        <w:rPr>
          <w:sz w:val="16"/>
        </w:rPr>
        <w:t>”. While there is uncertainty over whether climate change risk is existential (as opposed to “merely” catastrophic), it’s widely accepted that its effects can be drivers for risks that are.</w:t>
      </w:r>
    </w:p>
    <w:p w14:paraId="17D35C4D" w14:textId="77777777" w:rsidR="00427E1A" w:rsidRPr="00CC13DA" w:rsidRDefault="00427E1A" w:rsidP="00427E1A">
      <w:pPr>
        <w:rPr>
          <w:sz w:val="16"/>
        </w:rPr>
      </w:pPr>
      <w:r w:rsidRPr="00CC13DA">
        <w:rPr>
          <w:sz w:val="16"/>
        </w:rPr>
        <w:t xml:space="preserve">And Covid-19 served as a stark reminder of the </w:t>
      </w:r>
      <w:r w:rsidRPr="002159E2">
        <w:rPr>
          <w:rStyle w:val="Emphasis"/>
          <w:highlight w:val="cyan"/>
        </w:rPr>
        <w:t>chaos</w:t>
      </w:r>
      <w:r w:rsidRPr="00CC13DA">
        <w:rPr>
          <w:sz w:val="16"/>
        </w:rPr>
        <w:t xml:space="preserve"> that </w:t>
      </w:r>
      <w:r w:rsidRPr="00EF4327">
        <w:rPr>
          <w:rStyle w:val="StyleUnderline"/>
        </w:rPr>
        <w:t xml:space="preserve">can be </w:t>
      </w:r>
      <w:r w:rsidRPr="002159E2">
        <w:rPr>
          <w:rStyle w:val="StyleUnderline"/>
          <w:highlight w:val="cyan"/>
        </w:rPr>
        <w:t xml:space="preserve">wrought by </w:t>
      </w:r>
      <w:r w:rsidRPr="002159E2">
        <w:rPr>
          <w:rStyle w:val="Emphasis"/>
          <w:highlight w:val="cyan"/>
        </w:rPr>
        <w:t>pandemics</w:t>
      </w:r>
      <w:r w:rsidRPr="00EF4327">
        <w:rPr>
          <w:rStyle w:val="StyleUnderline"/>
        </w:rPr>
        <w:t xml:space="preserve"> in a globalised world</w:t>
      </w:r>
      <w:r w:rsidRPr="00CC13DA">
        <w:rPr>
          <w:sz w:val="16"/>
        </w:rPr>
        <w:t xml:space="preserve">. When the next one emerges (by accident or otherwise), and </w:t>
      </w:r>
      <w:r w:rsidRPr="00482D9E">
        <w:rPr>
          <w:rStyle w:val="StyleUnderline"/>
        </w:rPr>
        <w:t>if</w:t>
      </w:r>
      <w:r w:rsidRPr="00CC13DA">
        <w:rPr>
          <w:sz w:val="16"/>
        </w:rPr>
        <w:t xml:space="preserve"> its </w:t>
      </w:r>
      <w:r w:rsidRPr="004F40C4">
        <w:rPr>
          <w:rStyle w:val="Emphasis"/>
        </w:rPr>
        <w:t>transmissibility</w:t>
      </w:r>
      <w:r w:rsidRPr="003D7CDC">
        <w:rPr>
          <w:rStyle w:val="StyleUnderline"/>
        </w:rPr>
        <w:t xml:space="preserve"> and </w:t>
      </w:r>
      <w:r w:rsidRPr="004F40C4">
        <w:rPr>
          <w:rStyle w:val="Emphasis"/>
        </w:rPr>
        <w:t>mortality</w:t>
      </w:r>
      <w:r w:rsidRPr="003D7CDC">
        <w:rPr>
          <w:rStyle w:val="StyleUnderline"/>
        </w:rPr>
        <w:t xml:space="preserve"> rates are sufficiently high</w:t>
      </w:r>
      <w:r w:rsidRPr="00CC13DA">
        <w:rPr>
          <w:sz w:val="16"/>
        </w:rPr>
        <w:t xml:space="preserve"> (a particular risk with “gain of function” </w:t>
      </w:r>
      <w:r w:rsidRPr="002159E2">
        <w:rPr>
          <w:rStyle w:val="StyleUnderline"/>
          <w:highlight w:val="cyan"/>
        </w:rPr>
        <w:t xml:space="preserve">and </w:t>
      </w:r>
      <w:r w:rsidRPr="002159E2">
        <w:rPr>
          <w:rStyle w:val="Emphasis"/>
          <w:highlight w:val="cyan"/>
        </w:rPr>
        <w:t>bio</w:t>
      </w:r>
      <w:r w:rsidRPr="00CC13DA">
        <w:rPr>
          <w:sz w:val="16"/>
        </w:rPr>
        <w:t xml:space="preserve">logical </w:t>
      </w:r>
      <w:r w:rsidRPr="002159E2">
        <w:rPr>
          <w:rStyle w:val="Emphasis"/>
          <w:highlight w:val="cyan"/>
        </w:rPr>
        <w:t>weapons</w:t>
      </w:r>
      <w:r w:rsidRPr="00CC13DA">
        <w:rPr>
          <w:sz w:val="16"/>
        </w:rPr>
        <w:t xml:space="preserve"> research), it could </w:t>
      </w:r>
      <w:r w:rsidRPr="00557B8C">
        <w:rPr>
          <w:rStyle w:val="StyleUnderline"/>
        </w:rPr>
        <w:t xml:space="preserve">represent an </w:t>
      </w:r>
      <w:r w:rsidRPr="00802D35">
        <w:rPr>
          <w:rStyle w:val="Emphasis"/>
        </w:rPr>
        <w:t>existential</w:t>
      </w:r>
      <w:r w:rsidRPr="00557B8C">
        <w:rPr>
          <w:rStyle w:val="StyleUnderline"/>
        </w:rPr>
        <w:t xml:space="preserve"> threat</w:t>
      </w:r>
      <w:r w:rsidRPr="00CC13DA">
        <w:rPr>
          <w:sz w:val="16"/>
        </w:rPr>
        <w:t>.</w:t>
      </w:r>
    </w:p>
    <w:p w14:paraId="2288AC7A" w14:textId="77777777" w:rsidR="00427E1A" w:rsidRPr="00E71510" w:rsidRDefault="00427E1A" w:rsidP="00427E1A">
      <w:pPr>
        <w:rPr>
          <w:sz w:val="16"/>
        </w:rPr>
      </w:pPr>
      <w:r w:rsidRPr="00CC13DA">
        <w:rPr>
          <w:sz w:val="16"/>
        </w:rPr>
        <w:t xml:space="preserve">The above are all examples of what the late Kofi Annan famously termed “problems without passports”, insofar as their resolution is contingent upon collective action. A 2021 UN report from the Secretary-General describes the need to act on existential risk as an “ethical imperative” and states that </w:t>
      </w:r>
      <w:r w:rsidRPr="00831C44">
        <w:rPr>
          <w:rStyle w:val="StyleUnderline"/>
        </w:rPr>
        <w:t>the</w:t>
      </w:r>
      <w:r w:rsidRPr="00CC13DA">
        <w:rPr>
          <w:sz w:val="16"/>
        </w:rPr>
        <w:t xml:space="preserve"> </w:t>
      </w:r>
      <w:r w:rsidRPr="00E71510">
        <w:rPr>
          <w:sz w:val="16"/>
        </w:rPr>
        <w:t xml:space="preserve">very </w:t>
      </w:r>
      <w:r w:rsidRPr="00E71510">
        <w:rPr>
          <w:rStyle w:val="Emphasis"/>
        </w:rPr>
        <w:t>future</w:t>
      </w:r>
      <w:r w:rsidRPr="00E71510">
        <w:rPr>
          <w:rStyle w:val="StyleUnderline"/>
        </w:rPr>
        <w:t xml:space="preserve"> of humanity depends “on</w:t>
      </w:r>
      <w:r w:rsidRPr="00E71510">
        <w:rPr>
          <w:sz w:val="16"/>
        </w:rPr>
        <w:t xml:space="preserve"> solidarity and </w:t>
      </w:r>
      <w:r w:rsidRPr="00E71510">
        <w:rPr>
          <w:rStyle w:val="Emphasis"/>
        </w:rPr>
        <w:t>working together</w:t>
      </w:r>
      <w:r w:rsidRPr="00E71510">
        <w:rPr>
          <w:sz w:val="16"/>
        </w:rPr>
        <w:t>”. That such a clarion call for multilateralism was required reflects the grim reality that, at a time when it has perhaps never been more needed, there is a deficit in international cooperation.</w:t>
      </w:r>
    </w:p>
    <w:p w14:paraId="704D813C" w14:textId="77777777" w:rsidR="00427E1A" w:rsidRPr="00CC13DA" w:rsidRDefault="00427E1A" w:rsidP="00427E1A">
      <w:pPr>
        <w:rPr>
          <w:sz w:val="16"/>
        </w:rPr>
      </w:pPr>
      <w:r w:rsidRPr="00E71510">
        <w:rPr>
          <w:sz w:val="16"/>
        </w:rPr>
        <w:t>In relation to contemporary challenges, let alone potential future risks, it’s not uncommon to hear variations of what essentially amounts to fatalistic</w:t>
      </w:r>
      <w:r w:rsidRPr="00CC13DA">
        <w:rPr>
          <w:sz w:val="16"/>
        </w:rPr>
        <w:t xml:space="preserve"> acceptance that nothing much can be done; that this is just “how it is” in an anarchic international system where the pendulum has swung away from cooperation and towards competition. But </w:t>
      </w:r>
      <w:r w:rsidRPr="00537910">
        <w:rPr>
          <w:rStyle w:val="StyleUnderline"/>
        </w:rPr>
        <w:t>if</w:t>
      </w:r>
      <w:r w:rsidRPr="00CC13DA">
        <w:rPr>
          <w:sz w:val="16"/>
        </w:rPr>
        <w:t xml:space="preserve"> such logic prevails as conventional wisdom over the longer term – if </w:t>
      </w:r>
      <w:r w:rsidRPr="00AB21CF">
        <w:rPr>
          <w:rStyle w:val="StyleUnderline"/>
        </w:rPr>
        <w:t>the can is continually kicked down the road</w:t>
      </w:r>
      <w:r w:rsidRPr="00CC13DA">
        <w:rPr>
          <w:sz w:val="16"/>
        </w:rPr>
        <w:t xml:space="preserve"> – then </w:t>
      </w:r>
      <w:r w:rsidRPr="00B4133F">
        <w:rPr>
          <w:rStyle w:val="StyleUnderline"/>
        </w:rPr>
        <w:t xml:space="preserve">the </w:t>
      </w:r>
      <w:r w:rsidRPr="000319C2">
        <w:rPr>
          <w:rStyle w:val="Emphasis"/>
        </w:rPr>
        <w:t>unavoidable</w:t>
      </w:r>
      <w:r w:rsidRPr="00B4133F">
        <w:rPr>
          <w:rStyle w:val="StyleUnderline"/>
        </w:rPr>
        <w:t xml:space="preserve"> result will be</w:t>
      </w:r>
      <w:r w:rsidRPr="00CC13DA">
        <w:rPr>
          <w:sz w:val="16"/>
        </w:rPr>
        <w:t xml:space="preserve"> that </w:t>
      </w:r>
      <w:r w:rsidRPr="00B705D6">
        <w:rPr>
          <w:rStyle w:val="StyleUnderline"/>
        </w:rPr>
        <w:t xml:space="preserve">existential risk </w:t>
      </w:r>
      <w:r w:rsidRPr="000319C2">
        <w:rPr>
          <w:rStyle w:val="Emphasis"/>
        </w:rPr>
        <w:t>compounds</w:t>
      </w:r>
      <w:r w:rsidRPr="00B705D6">
        <w:rPr>
          <w:rStyle w:val="StyleUnderline"/>
        </w:rPr>
        <w:t xml:space="preserve"> to </w:t>
      </w:r>
      <w:r w:rsidRPr="000319C2">
        <w:rPr>
          <w:rStyle w:val="Emphasis"/>
        </w:rPr>
        <w:t>unsustainable levels</w:t>
      </w:r>
      <w:r w:rsidRPr="00CC13DA">
        <w:rPr>
          <w:sz w:val="16"/>
        </w:rPr>
        <w:t>. Philosopher Toby Ord estimates the probability that humanity will become extinct, or its potential irrevocably destroyed, at one in six this century.</w:t>
      </w:r>
    </w:p>
    <w:p w14:paraId="6863CE7C" w14:textId="77777777" w:rsidR="00427E1A" w:rsidRPr="00CC13DA" w:rsidRDefault="00427E1A" w:rsidP="00427E1A">
      <w:pPr>
        <w:rPr>
          <w:sz w:val="16"/>
        </w:rPr>
      </w:pPr>
      <w:r w:rsidRPr="00CC13DA">
        <w:rPr>
          <w:sz w:val="16"/>
        </w:rPr>
        <w:t>A whole-of-society approach to existential risk mitigation need not be expensive or laborious.</w:t>
      </w:r>
    </w:p>
    <w:p w14:paraId="57F55645" w14:textId="77777777" w:rsidR="00427E1A" w:rsidRPr="00CC13DA" w:rsidRDefault="00427E1A" w:rsidP="00427E1A">
      <w:pPr>
        <w:rPr>
          <w:sz w:val="16"/>
        </w:rPr>
      </w:pPr>
      <w:r w:rsidRPr="00CC13DA">
        <w:rPr>
          <w:sz w:val="16"/>
        </w:rPr>
        <w:t xml:space="preserve">Fortunately, </w:t>
      </w:r>
      <w:r w:rsidRPr="00D54778">
        <w:rPr>
          <w:rStyle w:val="StyleUnderline"/>
        </w:rPr>
        <w:t xml:space="preserve">there are </w:t>
      </w:r>
      <w:r w:rsidRPr="002159E2">
        <w:rPr>
          <w:rStyle w:val="Emphasis"/>
          <w:highlight w:val="cyan"/>
        </w:rPr>
        <w:t>proactive</w:t>
      </w:r>
      <w:r w:rsidRPr="002159E2">
        <w:rPr>
          <w:rStyle w:val="StyleUnderline"/>
          <w:highlight w:val="cyan"/>
        </w:rPr>
        <w:t xml:space="preserve"> steps</w:t>
      </w:r>
      <w:r w:rsidRPr="00CC13DA">
        <w:rPr>
          <w:sz w:val="16"/>
        </w:rPr>
        <w:t xml:space="preserve"> that </w:t>
      </w:r>
      <w:r w:rsidRPr="00B33ED1">
        <w:rPr>
          <w:rStyle w:val="StyleUnderline"/>
        </w:rPr>
        <w:t xml:space="preserve">individual </w:t>
      </w:r>
      <w:r w:rsidRPr="002159E2">
        <w:rPr>
          <w:rStyle w:val="StyleUnderline"/>
          <w:highlight w:val="cyan"/>
        </w:rPr>
        <w:t xml:space="preserve">governments can take to lead by </w:t>
      </w:r>
      <w:r w:rsidRPr="002159E2">
        <w:rPr>
          <w:rStyle w:val="Emphasis"/>
          <w:highlight w:val="cyan"/>
        </w:rPr>
        <w:t>example</w:t>
      </w:r>
      <w:r w:rsidRPr="002159E2">
        <w:rPr>
          <w:rStyle w:val="StyleUnderline"/>
          <w:highlight w:val="cyan"/>
        </w:rPr>
        <w:t xml:space="preserve"> and prepare</w:t>
      </w:r>
      <w:r w:rsidRPr="00B818CE">
        <w:rPr>
          <w:rStyle w:val="StyleUnderline"/>
        </w:rPr>
        <w:t xml:space="preserve"> the </w:t>
      </w:r>
      <w:r w:rsidRPr="002159E2">
        <w:rPr>
          <w:rStyle w:val="Emphasis"/>
          <w:highlight w:val="cyan"/>
        </w:rPr>
        <w:t>groundwork</w:t>
      </w:r>
      <w:r w:rsidRPr="00B818CE">
        <w:rPr>
          <w:rStyle w:val="StyleUnderline"/>
        </w:rPr>
        <w:t xml:space="preserve"> for</w:t>
      </w:r>
      <w:r w:rsidRPr="00CC13DA">
        <w:rPr>
          <w:sz w:val="16"/>
        </w:rPr>
        <w:t xml:space="preserve"> when the climate for </w:t>
      </w:r>
      <w:r w:rsidRPr="00A73C2D">
        <w:rPr>
          <w:rStyle w:val="StyleUnderline"/>
        </w:rPr>
        <w:t xml:space="preserve">international </w:t>
      </w:r>
      <w:r w:rsidRPr="0088410A">
        <w:rPr>
          <w:rStyle w:val="Emphasis"/>
        </w:rPr>
        <w:t>c</w:t>
      </w:r>
      <w:r w:rsidRPr="00C56667">
        <w:rPr>
          <w:rStyle w:val="Emphasis"/>
        </w:rPr>
        <w:t>oop</w:t>
      </w:r>
      <w:r w:rsidRPr="00A73C2D">
        <w:rPr>
          <w:rStyle w:val="StyleUnderline"/>
        </w:rPr>
        <w:t>eration</w:t>
      </w:r>
      <w:r w:rsidRPr="00CC13DA">
        <w:rPr>
          <w:sz w:val="16"/>
        </w:rPr>
        <w:t xml:space="preserve"> is more amenable. Models that have been proposed include establishing a parliamentary commissioner supported by multidisciplinary teams (New Zealand); implementing a “Three Lines of Defence” strategy through the creation of an Office of Risk Management and National Extreme Risks Institute (United Kingdom); and setting up an interagency taskforce as “the first critical step towards a national preparedness plan” (United States). A recent report from the Australian National University recommended that Australia institutionalise a “more holistic approach” to risk by establishing a national risk assessment that brings together existing “effective but siloed risk management”. </w:t>
      </w:r>
      <w:r w:rsidRPr="002A045E">
        <w:rPr>
          <w:rStyle w:val="StyleUnderline"/>
        </w:rPr>
        <w:t xml:space="preserve">All of these </w:t>
      </w:r>
      <w:r w:rsidRPr="002159E2">
        <w:rPr>
          <w:rStyle w:val="Emphasis"/>
          <w:highlight w:val="cyan"/>
        </w:rPr>
        <w:t>emphasise</w:t>
      </w:r>
      <w:r w:rsidRPr="000A2B09">
        <w:rPr>
          <w:rStyle w:val="StyleUnderline"/>
        </w:rPr>
        <w:t xml:space="preserve"> the </w:t>
      </w:r>
      <w:r w:rsidRPr="002159E2">
        <w:rPr>
          <w:rStyle w:val="StyleUnderline"/>
          <w:highlight w:val="cyan"/>
        </w:rPr>
        <w:t>importance of</w:t>
      </w:r>
      <w:r w:rsidRPr="000A2B09">
        <w:rPr>
          <w:rStyle w:val="StyleUnderline"/>
        </w:rPr>
        <w:t xml:space="preserve"> a </w:t>
      </w:r>
      <w:r w:rsidRPr="002159E2">
        <w:rPr>
          <w:rStyle w:val="Emphasis"/>
          <w:highlight w:val="cyan"/>
        </w:rPr>
        <w:t>coordinated approach</w:t>
      </w:r>
      <w:r w:rsidRPr="002159E2">
        <w:rPr>
          <w:rStyle w:val="StyleUnderline"/>
        </w:rPr>
        <w:t xml:space="preserve"> across </w:t>
      </w:r>
      <w:r w:rsidRPr="002159E2">
        <w:rPr>
          <w:rStyle w:val="Emphasis"/>
        </w:rPr>
        <w:t>agencies</w:t>
      </w:r>
      <w:r w:rsidRPr="002159E2">
        <w:rPr>
          <w:rStyle w:val="StyleUnderline"/>
        </w:rPr>
        <w:t xml:space="preserve"> and </w:t>
      </w:r>
      <w:r w:rsidRPr="002159E2">
        <w:rPr>
          <w:rStyle w:val="Emphasis"/>
        </w:rPr>
        <w:t>departments</w:t>
      </w:r>
      <w:r w:rsidRPr="002159E2">
        <w:rPr>
          <w:sz w:val="16"/>
        </w:rPr>
        <w:t>.</w:t>
      </w:r>
    </w:p>
    <w:p w14:paraId="79FB6C21" w14:textId="77777777" w:rsidR="00427E1A" w:rsidRPr="00CC13DA" w:rsidRDefault="00427E1A" w:rsidP="00427E1A">
      <w:pPr>
        <w:rPr>
          <w:sz w:val="16"/>
        </w:rPr>
      </w:pPr>
      <w:r w:rsidRPr="00CC13DA">
        <w:rPr>
          <w:sz w:val="16"/>
        </w:rPr>
        <w:t xml:space="preserve">A whole-of-society approach to existential risk mitigation need not be expensive or laborious. </w:t>
      </w:r>
      <w:r w:rsidRPr="002D58E1">
        <w:rPr>
          <w:rStyle w:val="StyleUnderline"/>
        </w:rPr>
        <w:t>Governments</w:t>
      </w:r>
      <w:r w:rsidRPr="00CC13DA">
        <w:rPr>
          <w:sz w:val="16"/>
        </w:rPr>
        <w:t xml:space="preserve"> can </w:t>
      </w:r>
      <w:r w:rsidRPr="00540553">
        <w:rPr>
          <w:rStyle w:val="Emphasis"/>
        </w:rPr>
        <w:t>lead</w:t>
      </w:r>
      <w:r w:rsidRPr="00B62030">
        <w:rPr>
          <w:rStyle w:val="StyleUnderline"/>
        </w:rPr>
        <w:t xml:space="preserve"> the way through official </w:t>
      </w:r>
      <w:r w:rsidRPr="006C758D">
        <w:rPr>
          <w:rStyle w:val="Emphasis"/>
        </w:rPr>
        <w:t>statements</w:t>
      </w:r>
      <w:r w:rsidRPr="00B62030">
        <w:rPr>
          <w:rStyle w:val="StyleUnderline"/>
        </w:rPr>
        <w:t xml:space="preserve"> and documents that draw </w:t>
      </w:r>
      <w:r w:rsidRPr="006C758D">
        <w:rPr>
          <w:rStyle w:val="Emphasis"/>
        </w:rPr>
        <w:t>attention</w:t>
      </w:r>
      <w:r w:rsidRPr="00B62030">
        <w:rPr>
          <w:rStyle w:val="StyleUnderline"/>
        </w:rPr>
        <w:t xml:space="preserve"> to the challenge</w:t>
      </w:r>
      <w:r w:rsidRPr="00DB3D31">
        <w:rPr>
          <w:sz w:val="16"/>
        </w:rPr>
        <w:t xml:space="preserve"> (</w:t>
      </w:r>
      <w:r w:rsidRPr="00CC13DA">
        <w:rPr>
          <w:sz w:val="16"/>
        </w:rPr>
        <w:t xml:space="preserve">which has recently occurred, for example, in the United States and United Kingdom). Rather than being seen as a solution in and of itself, a whole-of-society approach should be understood more as a guiding framework. </w:t>
      </w:r>
      <w:r w:rsidRPr="00BE5ABA">
        <w:rPr>
          <w:rStyle w:val="StyleUnderline"/>
        </w:rPr>
        <w:t xml:space="preserve">The </w:t>
      </w:r>
      <w:r w:rsidRPr="002159E2">
        <w:rPr>
          <w:rStyle w:val="Emphasis"/>
          <w:highlight w:val="cyan"/>
        </w:rPr>
        <w:t>ability</w:t>
      </w:r>
      <w:r w:rsidRPr="002159E2">
        <w:rPr>
          <w:rStyle w:val="StyleUnderline"/>
          <w:highlight w:val="cyan"/>
        </w:rPr>
        <w:t xml:space="preserve"> of governments to exercise</w:t>
      </w:r>
      <w:r w:rsidRPr="00BE5ABA">
        <w:rPr>
          <w:rStyle w:val="StyleUnderline"/>
        </w:rPr>
        <w:t xml:space="preserve"> influence </w:t>
      </w:r>
      <w:r w:rsidRPr="002159E2">
        <w:rPr>
          <w:rStyle w:val="Emphasis"/>
          <w:highlight w:val="cyan"/>
        </w:rPr>
        <w:t>isn’t limited</w:t>
      </w:r>
      <w:r w:rsidRPr="00BE5ABA">
        <w:rPr>
          <w:rStyle w:val="StyleUnderline"/>
        </w:rPr>
        <w:t xml:space="preserve"> to</w:t>
      </w:r>
      <w:r w:rsidRPr="00CC13DA">
        <w:rPr>
          <w:sz w:val="16"/>
        </w:rPr>
        <w:t xml:space="preserve"> departmental </w:t>
      </w:r>
      <w:r w:rsidRPr="00BE5ABA">
        <w:rPr>
          <w:rStyle w:val="StyleUnderline"/>
        </w:rPr>
        <w:t xml:space="preserve">directives, </w:t>
      </w:r>
      <w:r w:rsidRPr="002159E2">
        <w:rPr>
          <w:rStyle w:val="StyleUnderline"/>
          <w:highlight w:val="cyan"/>
        </w:rPr>
        <w:t>but</w:t>
      </w:r>
      <w:r w:rsidRPr="00CC13DA">
        <w:rPr>
          <w:sz w:val="16"/>
        </w:rPr>
        <w:t xml:space="preserve"> in </w:t>
      </w:r>
      <w:r w:rsidRPr="002E549C">
        <w:rPr>
          <w:rStyle w:val="StyleUnderline"/>
        </w:rPr>
        <w:t xml:space="preserve">a </w:t>
      </w:r>
      <w:r w:rsidRPr="002159E2">
        <w:rPr>
          <w:rStyle w:val="Emphasis"/>
          <w:highlight w:val="cyan"/>
        </w:rPr>
        <w:t>galvanizing</w:t>
      </w:r>
      <w:r w:rsidRPr="002E549C">
        <w:rPr>
          <w:rStyle w:val="StyleUnderline"/>
        </w:rPr>
        <w:t xml:space="preserve"> narrative that helps bring </w:t>
      </w:r>
      <w:r w:rsidRPr="007D42BF">
        <w:rPr>
          <w:rStyle w:val="Emphasis"/>
        </w:rPr>
        <w:t>academia</w:t>
      </w:r>
      <w:r w:rsidRPr="002E549C">
        <w:rPr>
          <w:rStyle w:val="StyleUnderline"/>
        </w:rPr>
        <w:t xml:space="preserve">, </w:t>
      </w:r>
      <w:r w:rsidRPr="007D42BF">
        <w:rPr>
          <w:rStyle w:val="Emphasis"/>
        </w:rPr>
        <w:t>business</w:t>
      </w:r>
      <w:r w:rsidRPr="002E549C">
        <w:rPr>
          <w:rStyle w:val="StyleUnderline"/>
        </w:rPr>
        <w:t>, civil society and other</w:t>
      </w:r>
      <w:r w:rsidRPr="00CC13DA">
        <w:rPr>
          <w:sz w:val="16"/>
        </w:rPr>
        <w:t xml:space="preserve"> sub-national </w:t>
      </w:r>
      <w:r w:rsidRPr="002159E2">
        <w:rPr>
          <w:rStyle w:val="Emphasis"/>
          <w:highlight w:val="cyan"/>
        </w:rPr>
        <w:t>stakeholders</w:t>
      </w:r>
      <w:r w:rsidRPr="00A61C56">
        <w:rPr>
          <w:rStyle w:val="StyleUnderline"/>
        </w:rPr>
        <w:t xml:space="preserve"> on board, </w:t>
      </w:r>
      <w:r w:rsidRPr="002159E2">
        <w:rPr>
          <w:rStyle w:val="StyleUnderline"/>
          <w:highlight w:val="cyan"/>
        </w:rPr>
        <w:t>establishing</w:t>
      </w:r>
      <w:r w:rsidRPr="00A61C56">
        <w:rPr>
          <w:rStyle w:val="StyleUnderline"/>
        </w:rPr>
        <w:t xml:space="preserve"> a</w:t>
      </w:r>
      <w:r w:rsidRPr="00CC13DA">
        <w:rPr>
          <w:sz w:val="16"/>
        </w:rPr>
        <w:t xml:space="preserve"> common </w:t>
      </w:r>
      <w:r w:rsidRPr="002159E2">
        <w:rPr>
          <w:rStyle w:val="Emphasis"/>
          <w:highlight w:val="cyan"/>
        </w:rPr>
        <w:t>baseline</w:t>
      </w:r>
      <w:r w:rsidRPr="002159E2">
        <w:rPr>
          <w:rStyle w:val="StyleUnderline"/>
          <w:highlight w:val="cyan"/>
        </w:rPr>
        <w:t xml:space="preserve"> for action</w:t>
      </w:r>
      <w:r w:rsidRPr="00A61C56">
        <w:rPr>
          <w:rStyle w:val="StyleUnderline"/>
        </w:rPr>
        <w:t>.</w:t>
      </w:r>
      <w:r w:rsidRPr="00CC13DA">
        <w:rPr>
          <w:sz w:val="16"/>
        </w:rPr>
        <w:t xml:space="preserve"> A unified front at the national level in turn gives coherence to international efforts.</w:t>
      </w:r>
    </w:p>
    <w:p w14:paraId="3D7030BD" w14:textId="77777777" w:rsidR="00427E1A" w:rsidRPr="00CC13DA" w:rsidRDefault="00427E1A" w:rsidP="00427E1A">
      <w:pPr>
        <w:rPr>
          <w:sz w:val="16"/>
        </w:rPr>
      </w:pPr>
      <w:r w:rsidRPr="002151D7">
        <w:rPr>
          <w:rStyle w:val="StyleUnderline"/>
        </w:rPr>
        <w:t xml:space="preserve">Small </w:t>
      </w:r>
      <w:r w:rsidRPr="009716E8">
        <w:rPr>
          <w:rStyle w:val="Emphasis"/>
        </w:rPr>
        <w:t>outlays</w:t>
      </w:r>
      <w:r w:rsidRPr="00CC13DA">
        <w:rPr>
          <w:sz w:val="16"/>
        </w:rPr>
        <w:t xml:space="preserve"> on research could likewise </w:t>
      </w:r>
      <w:r w:rsidRPr="008B0C0D">
        <w:rPr>
          <w:rStyle w:val="StyleUnderline"/>
        </w:rPr>
        <w:t>have outsized effects</w:t>
      </w:r>
      <w:r w:rsidRPr="00CC13DA">
        <w:rPr>
          <w:sz w:val="16"/>
        </w:rPr>
        <w:t xml:space="preserve"> in a field that is profoundly underfunded. The Biological Weapons Convention, for example, “has just four employees, and a smaller budget than an average McDonald’s [US$1.4m]”. Supporting organisations and institutions that work on existential risk is positive sum, with efforts that reduce risk in one area also contributing to a more sustainable risk profile overall.</w:t>
      </w:r>
    </w:p>
    <w:p w14:paraId="140A9B27" w14:textId="77777777" w:rsidR="00427E1A" w:rsidRDefault="00427E1A" w:rsidP="00427E1A">
      <w:pPr>
        <w:rPr>
          <w:sz w:val="16"/>
        </w:rPr>
      </w:pPr>
      <w:r w:rsidRPr="00631D3A">
        <w:rPr>
          <w:rStyle w:val="StyleUnderline"/>
        </w:rPr>
        <w:t xml:space="preserve">These might seem </w:t>
      </w:r>
      <w:r w:rsidRPr="009716E8">
        <w:rPr>
          <w:rStyle w:val="Emphasis"/>
        </w:rPr>
        <w:t>small</w:t>
      </w:r>
      <w:r w:rsidRPr="00CC13DA">
        <w:rPr>
          <w:sz w:val="16"/>
        </w:rPr>
        <w:t xml:space="preserve">-fry steps when considering the potential stakes, </w:t>
      </w:r>
      <w:r w:rsidRPr="00EA53F5">
        <w:rPr>
          <w:rStyle w:val="StyleUnderline"/>
        </w:rPr>
        <w:t xml:space="preserve">but a </w:t>
      </w:r>
      <w:r w:rsidRPr="002159E2">
        <w:rPr>
          <w:rStyle w:val="Emphasis"/>
          <w:highlight w:val="cyan"/>
        </w:rPr>
        <w:t>coordinated</w:t>
      </w:r>
      <w:r w:rsidRPr="00EA53F5">
        <w:rPr>
          <w:rStyle w:val="StyleUnderline"/>
        </w:rPr>
        <w:t xml:space="preserve">, incremental </w:t>
      </w:r>
      <w:r w:rsidRPr="002159E2">
        <w:rPr>
          <w:rStyle w:val="StyleUnderline"/>
          <w:highlight w:val="cyan"/>
        </w:rPr>
        <w:t>approach</w:t>
      </w:r>
      <w:r w:rsidRPr="00EA53F5">
        <w:rPr>
          <w:rStyle w:val="StyleUnderline"/>
        </w:rPr>
        <w:t xml:space="preserve"> to existential risk </w:t>
      </w:r>
      <w:r w:rsidRPr="002159E2">
        <w:rPr>
          <w:rStyle w:val="StyleUnderline"/>
          <w:highlight w:val="cyan"/>
        </w:rPr>
        <w:t xml:space="preserve">is </w:t>
      </w:r>
      <w:r w:rsidRPr="002159E2">
        <w:rPr>
          <w:rStyle w:val="Emphasis"/>
          <w:highlight w:val="cyan"/>
        </w:rPr>
        <w:t>better</w:t>
      </w:r>
      <w:r w:rsidRPr="00EA53F5">
        <w:rPr>
          <w:rStyle w:val="StyleUnderline"/>
        </w:rPr>
        <w:t xml:space="preserve"> than a </w:t>
      </w:r>
      <w:r w:rsidRPr="00273844">
        <w:rPr>
          <w:rStyle w:val="Emphasis"/>
        </w:rPr>
        <w:t>scattergun</w:t>
      </w:r>
      <w:r w:rsidRPr="00EA53F5">
        <w:rPr>
          <w:rStyle w:val="StyleUnderline"/>
        </w:rPr>
        <w:t xml:space="preserve"> approach</w:t>
      </w:r>
      <w:r w:rsidRPr="00CC13DA">
        <w:rPr>
          <w:sz w:val="16"/>
        </w:rPr>
        <w:t xml:space="preserve"> (or none at all). </w:t>
      </w:r>
      <w:r w:rsidRPr="005E2A42">
        <w:rPr>
          <w:rStyle w:val="StyleUnderline"/>
        </w:rPr>
        <w:t xml:space="preserve">The scale and </w:t>
      </w:r>
      <w:r w:rsidRPr="00842ED0">
        <w:rPr>
          <w:rStyle w:val="Emphasis"/>
        </w:rPr>
        <w:t>intergenerational nature</w:t>
      </w:r>
      <w:r w:rsidRPr="00CC13DA">
        <w:rPr>
          <w:sz w:val="16"/>
        </w:rPr>
        <w:t xml:space="preserve"> of the challenge </w:t>
      </w:r>
      <w:r w:rsidRPr="00B77FF2">
        <w:rPr>
          <w:rStyle w:val="StyleUnderline"/>
        </w:rPr>
        <w:t>mean that’s</w:t>
      </w:r>
      <w:r w:rsidRPr="00CC13DA">
        <w:rPr>
          <w:sz w:val="16"/>
        </w:rPr>
        <w:t xml:space="preserve"> probably </w:t>
      </w:r>
      <w:r w:rsidRPr="005D6164">
        <w:rPr>
          <w:rStyle w:val="StyleUnderline"/>
        </w:rPr>
        <w:t xml:space="preserve">the </w:t>
      </w:r>
      <w:r w:rsidRPr="00CF6DB9">
        <w:rPr>
          <w:rStyle w:val="Emphasis"/>
        </w:rPr>
        <w:t>only</w:t>
      </w:r>
      <w:r w:rsidRPr="00CC13DA">
        <w:rPr>
          <w:sz w:val="16"/>
        </w:rPr>
        <w:t xml:space="preserve"> realistic </w:t>
      </w:r>
      <w:r w:rsidRPr="005D6164">
        <w:rPr>
          <w:rStyle w:val="StyleUnderline"/>
        </w:rPr>
        <w:t>way forward</w:t>
      </w:r>
      <w:r w:rsidRPr="00CC13DA">
        <w:rPr>
          <w:sz w:val="16"/>
        </w:rPr>
        <w:t>. It can seem overwhelming – even an indulgence – to look more than a few decades ahead given the challenges we face in the present. But the sooner that work to address existential risk begins, however modest, the less likely the potential outcomes are to materialise.</w:t>
      </w:r>
    </w:p>
    <w:p w14:paraId="75EEEE7F" w14:textId="77777777" w:rsidR="00AB03D6" w:rsidRPr="00232462" w:rsidRDefault="00AB03D6" w:rsidP="00AB03D6">
      <w:pPr>
        <w:pStyle w:val="Heading3"/>
        <w:rPr>
          <w:rFonts w:cs="Calibri"/>
        </w:rPr>
      </w:pPr>
      <w:r w:rsidRPr="00232462">
        <w:rPr>
          <w:rFonts w:cs="Calibri"/>
        </w:rPr>
        <w:t>1NC</w:t>
      </w:r>
    </w:p>
    <w:p w14:paraId="6A407B57" w14:textId="77777777" w:rsidR="00AB03D6" w:rsidRPr="00232462" w:rsidRDefault="00AB03D6" w:rsidP="00AB03D6">
      <w:pPr>
        <w:pStyle w:val="Heading4"/>
        <w:rPr>
          <w:rFonts w:cs="Calibri"/>
        </w:rPr>
      </w:pPr>
      <w:r w:rsidRPr="00232462">
        <w:rPr>
          <w:rFonts w:cs="Calibri"/>
        </w:rPr>
        <w:t xml:space="preserve">Interpretation: CBRs are </w:t>
      </w:r>
      <w:r w:rsidRPr="00232462">
        <w:rPr>
          <w:rFonts w:cs="Calibri"/>
          <w:u w:val="single"/>
        </w:rPr>
        <w:t>employee</w:t>
      </w:r>
      <w:r w:rsidRPr="00232462">
        <w:rPr>
          <w:rFonts w:cs="Calibri"/>
        </w:rPr>
        <w:t xml:space="preserve"> rights to negotiate with </w:t>
      </w:r>
      <w:r w:rsidRPr="00232462">
        <w:rPr>
          <w:rFonts w:cs="Calibri"/>
          <w:u w:val="single"/>
        </w:rPr>
        <w:t>employers</w:t>
      </w:r>
      <w:r w:rsidRPr="00232462">
        <w:rPr>
          <w:rFonts w:cs="Calibri"/>
        </w:rPr>
        <w:t xml:space="preserve">. </w:t>
      </w:r>
    </w:p>
    <w:p w14:paraId="46C8A686" w14:textId="77777777" w:rsidR="00AB03D6" w:rsidRPr="009E5CFB" w:rsidRDefault="00AB03D6" w:rsidP="00AB03D6">
      <w:r w:rsidRPr="009E5CFB">
        <w:rPr>
          <w:rStyle w:val="Style13ptBold"/>
        </w:rPr>
        <w:t>Hayes ’15</w:t>
      </w:r>
      <w:r w:rsidRPr="009E5CFB">
        <w:t xml:space="preserve"> [Michael; August 13; Director of the Office of Labor Management Standards, J.D. from Cornell University; United States Court of Appeals for the Ninth Circuit, “Amalgamated Transit Union International, et al v. United States Department of Labor, et al,” No. 23-15503]</w:t>
      </w:r>
    </w:p>
    <w:p w14:paraId="1AA94E6E" w14:textId="77777777" w:rsidR="00AB03D6" w:rsidRPr="00232462" w:rsidRDefault="00AB03D6" w:rsidP="00AB03D6">
      <w:pPr>
        <w:rPr>
          <w:sz w:val="16"/>
        </w:rPr>
      </w:pPr>
      <w:r w:rsidRPr="00232462">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232462">
        <w:rPr>
          <w:rStyle w:val="StyleUnderline"/>
        </w:rPr>
        <w:t xml:space="preserve">The phrase </w:t>
      </w:r>
      <w:r w:rsidRPr="009E5CFB">
        <w:rPr>
          <w:rStyle w:val="StyleUnderline"/>
        </w:rPr>
        <w:t>"</w:t>
      </w:r>
      <w:r w:rsidRPr="00232462">
        <w:rPr>
          <w:rStyle w:val="Emphasis"/>
          <w:highlight w:val="cyan"/>
        </w:rPr>
        <w:t>c</w:t>
      </w:r>
      <w:r w:rsidRPr="009E5CFB">
        <w:rPr>
          <w:rStyle w:val="StyleUnderline"/>
        </w:rPr>
        <w:t xml:space="preserve">ollective </w:t>
      </w:r>
      <w:r w:rsidRPr="00232462">
        <w:rPr>
          <w:rStyle w:val="Emphasis"/>
          <w:highlight w:val="cyan"/>
        </w:rPr>
        <w:t>b</w:t>
      </w:r>
      <w:r w:rsidRPr="009E5CFB">
        <w:rPr>
          <w:rStyle w:val="StyleUnderline"/>
        </w:rPr>
        <w:t xml:space="preserve">argaining </w:t>
      </w:r>
      <w:r w:rsidRPr="00232462">
        <w:rPr>
          <w:rStyle w:val="Emphasis"/>
          <w:highlight w:val="cyan"/>
        </w:rPr>
        <w:t>r</w:t>
      </w:r>
      <w:r w:rsidRPr="009E5CFB">
        <w:rPr>
          <w:rStyle w:val="StyleUnderline"/>
        </w:rPr>
        <w:t xml:space="preserve">ights" </w:t>
      </w:r>
      <w:r w:rsidRPr="00232462">
        <w:rPr>
          <w:rStyle w:val="StyleUnderline"/>
          <w:highlight w:val="cyan"/>
        </w:rPr>
        <w:t xml:space="preserve">refers to </w:t>
      </w:r>
      <w:r w:rsidRPr="00232462">
        <w:rPr>
          <w:rStyle w:val="Emphasis"/>
          <w:highlight w:val="cyan"/>
        </w:rPr>
        <w:t>employees' right</w:t>
      </w:r>
      <w:r w:rsidRPr="00232462">
        <w:rPr>
          <w:rStyle w:val="StyleUnderline"/>
          <w:highlight w:val="cyan"/>
        </w:rPr>
        <w:t xml:space="preserve"> to</w:t>
      </w:r>
      <w:r w:rsidRPr="00232462">
        <w:rPr>
          <w:rStyle w:val="StyleUnderline"/>
        </w:rPr>
        <w:t xml:space="preserve"> designate a representative and to </w:t>
      </w:r>
      <w:r w:rsidRPr="00232462">
        <w:rPr>
          <w:rStyle w:val="Emphasis"/>
          <w:highlight w:val="cyan"/>
        </w:rPr>
        <w:t>bargain</w:t>
      </w:r>
      <w:r w:rsidRPr="00232462">
        <w:rPr>
          <w:rStyle w:val="Emphasis"/>
        </w:rPr>
        <w:t xml:space="preserve"> collectively</w:t>
      </w:r>
      <w:r w:rsidRPr="00232462">
        <w:rPr>
          <w:sz w:val="16"/>
        </w:rPr>
        <w:t xml:space="preserve"> through that representative </w:t>
      </w:r>
      <w:r w:rsidRPr="00232462">
        <w:rPr>
          <w:rStyle w:val="StyleUnderline"/>
          <w:highlight w:val="cyan"/>
        </w:rPr>
        <w:t xml:space="preserve">with the </w:t>
      </w:r>
      <w:r w:rsidRPr="00232462">
        <w:rPr>
          <w:rStyle w:val="Emphasis"/>
          <w:highlight w:val="cyan"/>
        </w:rPr>
        <w:t>employer</w:t>
      </w:r>
      <w:r w:rsidRPr="00232462">
        <w:rPr>
          <w:rStyle w:val="StyleUnderline"/>
        </w:rPr>
        <w:t xml:space="preserve"> with respect </w:t>
      </w:r>
      <w:r w:rsidRPr="009E5CFB">
        <w:rPr>
          <w:rStyle w:val="StyleUnderline"/>
          <w:highlight w:val="cyan"/>
        </w:rPr>
        <w:t xml:space="preserve">to </w:t>
      </w:r>
      <w:r w:rsidRPr="009E5CFB">
        <w:rPr>
          <w:rStyle w:val="Emphasis"/>
          <w:highlight w:val="cyan"/>
        </w:rPr>
        <w:t>wages</w:t>
      </w:r>
      <w:r w:rsidRPr="009E5CFB">
        <w:rPr>
          <w:rStyle w:val="StyleUnderline"/>
          <w:highlight w:val="cyan"/>
        </w:rPr>
        <w:t xml:space="preserve">, </w:t>
      </w:r>
      <w:r w:rsidRPr="009E5CFB">
        <w:rPr>
          <w:rStyle w:val="Emphasis"/>
          <w:highlight w:val="cyan"/>
        </w:rPr>
        <w:t>hours</w:t>
      </w:r>
      <w:r w:rsidRPr="009E5CFB">
        <w:rPr>
          <w:rStyle w:val="StyleUnderline"/>
          <w:highlight w:val="cyan"/>
        </w:rPr>
        <w:t>, and</w:t>
      </w:r>
      <w:r w:rsidRPr="00232462">
        <w:rPr>
          <w:rStyle w:val="StyleUnderline"/>
        </w:rPr>
        <w:t xml:space="preserve"> other </w:t>
      </w:r>
      <w:r w:rsidRPr="009E5CFB">
        <w:rPr>
          <w:rStyle w:val="Emphasis"/>
          <w:highlight w:val="cyan"/>
        </w:rPr>
        <w:t>conditions</w:t>
      </w:r>
      <w:r w:rsidRPr="00232462">
        <w:rPr>
          <w:rStyle w:val="StyleUnderline"/>
          <w:highlight w:val="cyan"/>
        </w:rPr>
        <w:t xml:space="preserve"> of employment</w:t>
      </w:r>
      <w:r w:rsidRPr="00232462">
        <w:rPr>
          <w:rStyle w:val="StyleUnderline"/>
        </w:rPr>
        <w:t>.</w:t>
      </w:r>
      <w:r w:rsidRPr="00232462">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6C328D14" w14:textId="77777777" w:rsidR="00AB03D6" w:rsidRPr="00232462" w:rsidRDefault="00AB03D6" w:rsidP="00AB03D6">
      <w:pPr>
        <w:pStyle w:val="Heading4"/>
        <w:rPr>
          <w:rFonts w:cs="Calibri"/>
        </w:rPr>
      </w:pPr>
      <w:r w:rsidRPr="00232462">
        <w:rPr>
          <w:rFonts w:cs="Calibri"/>
        </w:rPr>
        <w:t xml:space="preserve">Violation: federal workers are </w:t>
      </w:r>
      <w:r w:rsidRPr="00232462">
        <w:rPr>
          <w:rFonts w:cs="Calibri"/>
          <w:u w:val="single"/>
        </w:rPr>
        <w:t>not employees</w:t>
      </w:r>
      <w:r w:rsidRPr="00232462">
        <w:rPr>
          <w:rFonts w:cs="Calibri"/>
        </w:rPr>
        <w:t xml:space="preserve"> and the federal government is </w:t>
      </w:r>
      <w:r w:rsidRPr="00232462">
        <w:rPr>
          <w:rFonts w:cs="Calibri"/>
          <w:u w:val="single"/>
        </w:rPr>
        <w:t>not an employer</w:t>
      </w:r>
      <w:r w:rsidRPr="00232462">
        <w:rPr>
          <w:rFonts w:cs="Calibri"/>
        </w:rPr>
        <w:t xml:space="preserve">. That’s because they are NOT a business. </w:t>
      </w:r>
    </w:p>
    <w:p w14:paraId="6A5B1E2A" w14:textId="77777777" w:rsidR="00AB03D6" w:rsidRPr="009E5CFB" w:rsidRDefault="00AB03D6" w:rsidP="00AB03D6">
      <w:r w:rsidRPr="009E5CFB">
        <w:rPr>
          <w:rStyle w:val="Style13ptBold"/>
        </w:rPr>
        <w:t>Vacca ’19</w:t>
      </w:r>
      <w:r w:rsidRPr="009E5CFB">
        <w:t xml:space="preserve"> [Ryan; 2019; Professor of Law at the University of New Hampshire School of Law; Temple Law Review, “Uncertainty in Employee Status Across Federal Law,” vol. 92]</w:t>
      </w:r>
    </w:p>
    <w:p w14:paraId="44A132A9" w14:textId="77777777" w:rsidR="00AB03D6" w:rsidRPr="00232462" w:rsidRDefault="00AB03D6" w:rsidP="00AB03D6">
      <w:pPr>
        <w:rPr>
          <w:sz w:val="16"/>
        </w:rPr>
      </w:pPr>
      <w:r w:rsidRPr="00232462">
        <w:rPr>
          <w:sz w:val="16"/>
        </w:rPr>
        <w:t xml:space="preserve">As such, only an “employer” may be cited for a violation of the act.172 Like with the NLRA and ERISA, the definitions in OSHA are circular. </w:t>
      </w:r>
      <w:r w:rsidRPr="00232462">
        <w:rPr>
          <w:rStyle w:val="Emphasis"/>
          <w:highlight w:val="cyan"/>
        </w:rPr>
        <w:t>“Employer”</w:t>
      </w:r>
      <w:r w:rsidRPr="00232462">
        <w:rPr>
          <w:rStyle w:val="StyleUnderline"/>
          <w:highlight w:val="cyan"/>
        </w:rPr>
        <w:t xml:space="preserve"> is</w:t>
      </w:r>
      <w:r w:rsidRPr="00232462">
        <w:rPr>
          <w:rStyle w:val="StyleUnderline"/>
        </w:rPr>
        <w:t xml:space="preserve"> defined as “</w:t>
      </w:r>
      <w:r w:rsidRPr="00232462">
        <w:rPr>
          <w:rStyle w:val="StyleUnderline"/>
          <w:highlight w:val="cyan"/>
        </w:rPr>
        <w:t>a person</w:t>
      </w:r>
      <w:r w:rsidRPr="00232462">
        <w:rPr>
          <w:rStyle w:val="StyleUnderline"/>
        </w:rPr>
        <w:t xml:space="preserve"> engaged </w:t>
      </w:r>
      <w:r w:rsidRPr="00232462">
        <w:rPr>
          <w:rStyle w:val="StyleUnderline"/>
          <w:highlight w:val="cyan"/>
        </w:rPr>
        <w:t xml:space="preserve">in a business </w:t>
      </w:r>
      <w:r w:rsidRPr="00232462">
        <w:rPr>
          <w:rStyle w:val="Emphasis"/>
          <w:highlight w:val="cyan"/>
        </w:rPr>
        <w:t>affecting commerce</w:t>
      </w:r>
      <w:r w:rsidRPr="00232462">
        <w:rPr>
          <w:rStyle w:val="StyleUnderline"/>
        </w:rPr>
        <w:t xml:space="preserve"> who has employees,” </w:t>
      </w:r>
      <w:r w:rsidRPr="00232462">
        <w:rPr>
          <w:rStyle w:val="Emphasis"/>
          <w:highlight w:val="cyan"/>
        </w:rPr>
        <w:t>but not federal</w:t>
      </w:r>
      <w:r w:rsidRPr="00232462">
        <w:rPr>
          <w:sz w:val="16"/>
        </w:rPr>
        <w:t xml:space="preserve">, state, or local </w:t>
      </w:r>
      <w:r w:rsidRPr="00232462">
        <w:rPr>
          <w:rStyle w:val="Emphasis"/>
          <w:highlight w:val="cyan"/>
        </w:rPr>
        <w:t>governments</w:t>
      </w:r>
      <w:r w:rsidRPr="00232462">
        <w:rPr>
          <w:sz w:val="16"/>
        </w:rPr>
        <w:t xml:space="preserve">.173 Unhelpfully, </w:t>
      </w:r>
      <w:r w:rsidRPr="00232462">
        <w:rPr>
          <w:rStyle w:val="Emphasis"/>
          <w:highlight w:val="cyan"/>
        </w:rPr>
        <w:t>“employee”</w:t>
      </w:r>
      <w:r w:rsidRPr="00232462">
        <w:rPr>
          <w:rStyle w:val="StyleUnderline"/>
          <w:highlight w:val="cyan"/>
        </w:rPr>
        <w:t xml:space="preserve"> is</w:t>
      </w:r>
      <w:r w:rsidRPr="00232462">
        <w:rPr>
          <w:rStyle w:val="StyleUnderline"/>
        </w:rPr>
        <w:t xml:space="preserve"> defined as “</w:t>
      </w:r>
      <w:r w:rsidRPr="00232462">
        <w:rPr>
          <w:rStyle w:val="StyleUnderline"/>
          <w:highlight w:val="cyan"/>
        </w:rPr>
        <w:t xml:space="preserve">an </w:t>
      </w:r>
      <w:r w:rsidRPr="00232462">
        <w:rPr>
          <w:rStyle w:val="Emphasis"/>
          <w:highlight w:val="cyan"/>
        </w:rPr>
        <w:t>employee</w:t>
      </w:r>
      <w:r w:rsidRPr="00232462">
        <w:rPr>
          <w:rStyle w:val="StyleUnderline"/>
          <w:highlight w:val="cyan"/>
        </w:rPr>
        <w:t xml:space="preserve"> of an employer</w:t>
      </w:r>
      <w:r w:rsidRPr="00232462">
        <w:rPr>
          <w:rStyle w:val="StyleUnderline"/>
        </w:rPr>
        <w:t xml:space="preserve"> who is employed </w:t>
      </w:r>
      <w:r w:rsidRPr="00232462">
        <w:rPr>
          <w:rStyle w:val="StyleUnderline"/>
          <w:highlight w:val="cyan"/>
        </w:rPr>
        <w:t xml:space="preserve">in a </w:t>
      </w:r>
      <w:r w:rsidRPr="00232462">
        <w:rPr>
          <w:rStyle w:val="Emphasis"/>
          <w:highlight w:val="cyan"/>
        </w:rPr>
        <w:t>business</w:t>
      </w:r>
      <w:r w:rsidRPr="00232462">
        <w:rPr>
          <w:rStyle w:val="StyleUnderline"/>
        </w:rPr>
        <w:t xml:space="preserve"> of his employer </w:t>
      </w:r>
      <w:r w:rsidRPr="00232462">
        <w:rPr>
          <w:rStyle w:val="StyleUnderline"/>
          <w:highlight w:val="cyan"/>
        </w:rPr>
        <w:t xml:space="preserve">which </w:t>
      </w:r>
      <w:r w:rsidRPr="00232462">
        <w:rPr>
          <w:rStyle w:val="Emphasis"/>
          <w:highlight w:val="cyan"/>
        </w:rPr>
        <w:t>affects commerce</w:t>
      </w:r>
      <w:r w:rsidRPr="00232462">
        <w:rPr>
          <w:rStyle w:val="StyleUnderline"/>
          <w:highlight w:val="cyan"/>
        </w:rPr>
        <w:t>.</w:t>
      </w:r>
      <w:r w:rsidRPr="00232462">
        <w:rPr>
          <w:rStyle w:val="StyleUnderline"/>
        </w:rPr>
        <w:t>”</w:t>
      </w:r>
      <w:r w:rsidRPr="00232462">
        <w:rPr>
          <w:sz w:val="16"/>
        </w:rPr>
        <w:t>174</w:t>
      </w:r>
    </w:p>
    <w:p w14:paraId="77214B77" w14:textId="77777777" w:rsidR="00427E1A" w:rsidRDefault="00427E1A" w:rsidP="00427E1A">
      <w:pPr>
        <w:pStyle w:val="Heading2"/>
      </w:pPr>
      <w:r>
        <w:t>Case</w:t>
      </w:r>
    </w:p>
    <w:p w14:paraId="53591EC6" w14:textId="77777777" w:rsidR="00AB03D6" w:rsidRDefault="00AB03D6" w:rsidP="00AB03D6">
      <w:pPr>
        <w:pStyle w:val="Heading3"/>
      </w:pPr>
      <w:r>
        <w:t>Solvency---1NC</w:t>
      </w:r>
    </w:p>
    <w:p w14:paraId="1CFE663A" w14:textId="77777777" w:rsidR="00AB03D6" w:rsidRDefault="00AB03D6" w:rsidP="00AB03D6">
      <w:pPr>
        <w:pStyle w:val="Heading4"/>
      </w:pPr>
      <w:r>
        <w:t xml:space="preserve">Federal CBAs are </w:t>
      </w:r>
      <w:r w:rsidRPr="00DE3D7A">
        <w:rPr>
          <w:u w:val="single"/>
        </w:rPr>
        <w:t>circumvented</w:t>
      </w:r>
      <w:r>
        <w:t>.</w:t>
      </w:r>
    </w:p>
    <w:p w14:paraId="66A47FCE" w14:textId="77777777" w:rsidR="00AB03D6" w:rsidRPr="00DE3D7A" w:rsidRDefault="00AB03D6" w:rsidP="00AB03D6">
      <w:r w:rsidRPr="00DE3D7A">
        <w:rPr>
          <w:rStyle w:val="Style13ptBold"/>
        </w:rPr>
        <w:t>Feder ’25</w:t>
      </w:r>
      <w:r>
        <w:t xml:space="preserve"> [Dave; March 10; Graduate of Harvard Law School, first in his class, Former Supreme Court law clerk to Justice Neil Gorsuch, Former federal prosecutor representing technology and life sciences companies in government investigations and complex civil and regulatory litigation; Fed Smith, “The Federal Labor Relations Statute and Collective Bargaining Agreements Are Currently Unenforceable,” https://www.fedsmith.com/2025/03/10/federal-lr-statute-collective-bargaining-agreements-are-currently-unenforceable/]</w:t>
      </w:r>
    </w:p>
    <w:p w14:paraId="4FC7FFA4" w14:textId="77777777" w:rsidR="00AB03D6" w:rsidRPr="00DE3D7A" w:rsidRDefault="00AB03D6" w:rsidP="00AB03D6">
      <w:pPr>
        <w:rPr>
          <w:rFonts w:eastAsia="Aptos"/>
          <w:sz w:val="16"/>
        </w:rPr>
      </w:pPr>
      <w:r w:rsidRPr="007A2035">
        <w:rPr>
          <w:rFonts w:eastAsia="Aptos"/>
          <w:highlight w:val="cyan"/>
          <w:u w:val="single"/>
        </w:rPr>
        <w:t>There are</w:t>
      </w:r>
      <w:r w:rsidRPr="00DE3D7A">
        <w:rPr>
          <w:rFonts w:eastAsia="Aptos"/>
          <w:sz w:val="16"/>
        </w:rPr>
        <w:t xml:space="preserve"> currently </w:t>
      </w:r>
      <w:r w:rsidRPr="007A2035">
        <w:rPr>
          <w:rStyle w:val="Emphasis"/>
        </w:rPr>
        <w:t xml:space="preserve">absolutely </w:t>
      </w:r>
      <w:r w:rsidRPr="007A2035">
        <w:rPr>
          <w:rStyle w:val="Emphasis"/>
          <w:highlight w:val="cyan"/>
        </w:rPr>
        <w:t>zero enforcement</w:t>
      </w:r>
      <w:r w:rsidRPr="007A2035">
        <w:rPr>
          <w:rFonts w:eastAsia="Aptos"/>
          <w:u w:val="single"/>
        </w:rPr>
        <w:t xml:space="preserve"> </w:t>
      </w:r>
      <w:r w:rsidRPr="007A2035">
        <w:rPr>
          <w:rStyle w:val="StyleUnderline"/>
        </w:rPr>
        <w:t xml:space="preserve">mechanisms </w:t>
      </w:r>
      <w:r w:rsidRPr="007A2035">
        <w:rPr>
          <w:rStyle w:val="Emphasis"/>
          <w:highlight w:val="cyan"/>
        </w:rPr>
        <w:t>available</w:t>
      </w:r>
      <w:r w:rsidRPr="007A2035">
        <w:rPr>
          <w:rStyle w:val="StyleUnderline"/>
          <w:highlight w:val="cyan"/>
        </w:rPr>
        <w:t xml:space="preserve"> to</w:t>
      </w:r>
      <w:r w:rsidRPr="007A2035">
        <w:rPr>
          <w:rStyle w:val="StyleUnderline"/>
        </w:rPr>
        <w:t xml:space="preserve"> </w:t>
      </w:r>
      <w:r w:rsidRPr="007A2035">
        <w:rPr>
          <w:rStyle w:val="Emphasis"/>
        </w:rPr>
        <w:t>Federal</w:t>
      </w:r>
      <w:r w:rsidRPr="00910DCF">
        <w:rPr>
          <w:rFonts w:eastAsia="Aptos"/>
          <w:u w:val="single"/>
        </w:rPr>
        <w:t xml:space="preserve"> sector</w:t>
      </w:r>
      <w:r w:rsidRPr="00DE3D7A">
        <w:rPr>
          <w:rFonts w:eastAsia="Aptos"/>
          <w:sz w:val="16"/>
        </w:rPr>
        <w:t xml:space="preserve"> labor organizations (</w:t>
      </w:r>
      <w:r w:rsidRPr="007A2035">
        <w:rPr>
          <w:rFonts w:eastAsia="Aptos"/>
          <w:highlight w:val="cyan"/>
          <w:u w:val="single"/>
        </w:rPr>
        <w:t>unions</w:t>
      </w:r>
      <w:r w:rsidRPr="00DE3D7A">
        <w:rPr>
          <w:rFonts w:eastAsia="Aptos"/>
          <w:sz w:val="16"/>
        </w:rPr>
        <w:t xml:space="preserve">) to enforce any rights under the Federal Service Labor-Management Relations Statute (the Statute) and </w:t>
      </w:r>
      <w:r w:rsidRPr="007A2035">
        <w:rPr>
          <w:rFonts w:eastAsia="Aptos"/>
          <w:highlight w:val="cyan"/>
          <w:u w:val="single"/>
        </w:rPr>
        <w:t xml:space="preserve">to </w:t>
      </w:r>
      <w:r w:rsidRPr="00DE3D7A">
        <w:rPr>
          <w:rStyle w:val="StyleUnderline"/>
          <w:highlight w:val="cyan"/>
        </w:rPr>
        <w:t>enforce</w:t>
      </w:r>
      <w:r w:rsidRPr="00910DCF">
        <w:rPr>
          <w:rFonts w:eastAsia="Aptos"/>
          <w:u w:val="single"/>
        </w:rPr>
        <w:t xml:space="preserve"> any </w:t>
      </w:r>
      <w:r w:rsidRPr="007A2035">
        <w:rPr>
          <w:rStyle w:val="Emphasis"/>
        </w:rPr>
        <w:t>rights</w:t>
      </w:r>
      <w:r w:rsidRPr="00910DCF">
        <w:rPr>
          <w:rFonts w:eastAsia="Aptos"/>
          <w:u w:val="single"/>
        </w:rPr>
        <w:t xml:space="preserve"> under </w:t>
      </w:r>
      <w:r w:rsidRPr="007A2035">
        <w:rPr>
          <w:rFonts w:eastAsia="Aptos"/>
          <w:highlight w:val="cyan"/>
          <w:u w:val="single"/>
        </w:rPr>
        <w:t>a</w:t>
      </w:r>
      <w:r w:rsidRPr="00910DCF">
        <w:rPr>
          <w:rFonts w:eastAsia="Aptos"/>
          <w:u w:val="single"/>
        </w:rPr>
        <w:t xml:space="preserve"> negotiated collective bargaining agreement</w:t>
      </w:r>
      <w:r w:rsidRPr="00DE3D7A">
        <w:rPr>
          <w:rFonts w:eastAsia="Aptos"/>
          <w:sz w:val="16"/>
        </w:rPr>
        <w:t xml:space="preserve"> (</w:t>
      </w:r>
      <w:r w:rsidRPr="007A2035">
        <w:rPr>
          <w:rStyle w:val="Emphasis"/>
          <w:highlight w:val="cyan"/>
        </w:rPr>
        <w:t>CBA</w:t>
      </w:r>
      <w:r w:rsidRPr="00DE3D7A">
        <w:rPr>
          <w:rFonts w:eastAsia="Aptos"/>
          <w:sz w:val="16"/>
        </w:rPr>
        <w:t>).</w:t>
      </w:r>
    </w:p>
    <w:p w14:paraId="46A70F71" w14:textId="77777777" w:rsidR="00AB03D6" w:rsidRPr="00DE3D7A" w:rsidRDefault="00AB03D6" w:rsidP="00AB03D6">
      <w:pPr>
        <w:rPr>
          <w:rFonts w:eastAsia="Aptos"/>
          <w:sz w:val="16"/>
        </w:rPr>
      </w:pPr>
      <w:r w:rsidRPr="00DE3D7A">
        <w:rPr>
          <w:rFonts w:eastAsia="Aptos"/>
          <w:sz w:val="16"/>
        </w:rPr>
        <w:t>Unfair Labor Practices (ULP)</w:t>
      </w:r>
    </w:p>
    <w:p w14:paraId="12084C3A" w14:textId="77777777" w:rsidR="00AB03D6" w:rsidRPr="00DE3D7A" w:rsidRDefault="00AB03D6" w:rsidP="00AB03D6">
      <w:pPr>
        <w:rPr>
          <w:rFonts w:eastAsia="Aptos"/>
          <w:sz w:val="16"/>
        </w:rPr>
      </w:pPr>
      <w:r w:rsidRPr="00DE3D7A">
        <w:rPr>
          <w:rFonts w:eastAsia="Aptos"/>
          <w:sz w:val="16"/>
        </w:rPr>
        <w:t xml:space="preserve">Let’s start with unfair labor practices. </w:t>
      </w:r>
      <w:r w:rsidRPr="00F0119D">
        <w:rPr>
          <w:rFonts w:eastAsia="Aptos"/>
          <w:highlight w:val="cyan"/>
          <w:u w:val="single"/>
        </w:rPr>
        <w:t>There</w:t>
      </w:r>
      <w:r w:rsidRPr="00DE3D7A">
        <w:rPr>
          <w:rFonts w:eastAsia="Aptos"/>
          <w:sz w:val="16"/>
        </w:rPr>
        <w:t xml:space="preserve"> currently </w:t>
      </w:r>
      <w:r w:rsidRPr="00F0119D">
        <w:rPr>
          <w:rFonts w:eastAsia="Aptos"/>
          <w:highlight w:val="cyan"/>
          <w:u w:val="single"/>
        </w:rPr>
        <w:t xml:space="preserve">is </w:t>
      </w:r>
      <w:r w:rsidRPr="00F0119D">
        <w:rPr>
          <w:rStyle w:val="Emphasis"/>
          <w:highlight w:val="cyan"/>
        </w:rPr>
        <w:t>no</w:t>
      </w:r>
      <w:r w:rsidRPr="00F0119D">
        <w:rPr>
          <w:rFonts w:eastAsia="Aptos"/>
          <w:highlight w:val="cyan"/>
          <w:u w:val="single"/>
        </w:rPr>
        <w:t xml:space="preserve"> </w:t>
      </w:r>
      <w:r w:rsidRPr="00F0119D">
        <w:rPr>
          <w:rStyle w:val="Emphasis"/>
          <w:highlight w:val="cyan"/>
        </w:rPr>
        <w:t>G</w:t>
      </w:r>
      <w:r w:rsidRPr="00F0119D">
        <w:rPr>
          <w:rFonts w:eastAsia="Aptos"/>
          <w:u w:val="single"/>
        </w:rPr>
        <w:t xml:space="preserve">eneral </w:t>
      </w:r>
      <w:r w:rsidRPr="00F0119D">
        <w:rPr>
          <w:rStyle w:val="Emphasis"/>
          <w:highlight w:val="cyan"/>
        </w:rPr>
        <w:t>C</w:t>
      </w:r>
      <w:r w:rsidRPr="00F0119D">
        <w:rPr>
          <w:rFonts w:eastAsia="Aptos"/>
          <w:u w:val="single"/>
        </w:rPr>
        <w:t>ounsel</w:t>
      </w:r>
      <w:r w:rsidRPr="00DE3D7A">
        <w:rPr>
          <w:rFonts w:eastAsia="Aptos"/>
          <w:sz w:val="16"/>
        </w:rPr>
        <w:t xml:space="preserve"> or Acting General Counsel </w:t>
      </w:r>
      <w:r w:rsidRPr="00F0119D">
        <w:rPr>
          <w:rFonts w:eastAsia="Aptos"/>
          <w:highlight w:val="cyan"/>
          <w:u w:val="single"/>
        </w:rPr>
        <w:t>of</w:t>
      </w:r>
      <w:r w:rsidRPr="00F0119D">
        <w:rPr>
          <w:rFonts w:eastAsia="Aptos"/>
          <w:u w:val="single"/>
        </w:rPr>
        <w:t xml:space="preserve"> the</w:t>
      </w:r>
      <w:r w:rsidRPr="00DE3D7A">
        <w:rPr>
          <w:rFonts w:eastAsia="Aptos"/>
          <w:sz w:val="16"/>
        </w:rPr>
        <w:t xml:space="preserve"> </w:t>
      </w:r>
      <w:r w:rsidRPr="00F0119D">
        <w:rPr>
          <w:rStyle w:val="Emphasis"/>
          <w:highlight w:val="cyan"/>
        </w:rPr>
        <w:t>F</w:t>
      </w:r>
      <w:r w:rsidRPr="00F0119D">
        <w:rPr>
          <w:rStyle w:val="StyleUnderline"/>
        </w:rPr>
        <w:t xml:space="preserve">ederal </w:t>
      </w:r>
      <w:r w:rsidRPr="00F0119D">
        <w:rPr>
          <w:rStyle w:val="Emphasis"/>
          <w:highlight w:val="cyan"/>
        </w:rPr>
        <w:t>L</w:t>
      </w:r>
      <w:r w:rsidRPr="00F0119D">
        <w:rPr>
          <w:rStyle w:val="StyleUnderline"/>
        </w:rPr>
        <w:t xml:space="preserve">abor </w:t>
      </w:r>
      <w:r w:rsidRPr="00F0119D">
        <w:rPr>
          <w:rStyle w:val="Emphasis"/>
          <w:highlight w:val="cyan"/>
        </w:rPr>
        <w:t>R</w:t>
      </w:r>
      <w:r w:rsidRPr="00F0119D">
        <w:rPr>
          <w:rStyle w:val="StyleUnderline"/>
        </w:rPr>
        <w:t xml:space="preserve">elations </w:t>
      </w:r>
      <w:r w:rsidRPr="00F0119D">
        <w:rPr>
          <w:rStyle w:val="Emphasis"/>
          <w:highlight w:val="cyan"/>
        </w:rPr>
        <w:t>A</w:t>
      </w:r>
      <w:r w:rsidRPr="00DE3D7A">
        <w:rPr>
          <w:rFonts w:eastAsia="Aptos"/>
          <w:sz w:val="16"/>
        </w:rPr>
        <w:t xml:space="preserve">uthority (Authority). Thus, </w:t>
      </w:r>
      <w:r w:rsidRPr="00F0119D">
        <w:rPr>
          <w:rStyle w:val="Emphasis"/>
          <w:highlight w:val="cyan"/>
        </w:rPr>
        <w:t>no</w:t>
      </w:r>
      <w:r w:rsidRPr="00DE3D7A">
        <w:rPr>
          <w:sz w:val="16"/>
        </w:rPr>
        <w:t xml:space="preserve"> unfair labor practice (</w:t>
      </w:r>
      <w:r w:rsidRPr="00F0119D">
        <w:rPr>
          <w:rStyle w:val="Emphasis"/>
          <w:highlight w:val="cyan"/>
        </w:rPr>
        <w:t>ULP</w:t>
      </w:r>
      <w:r w:rsidRPr="00DE3D7A">
        <w:rPr>
          <w:rFonts w:eastAsia="Aptos"/>
          <w:sz w:val="16"/>
        </w:rPr>
        <w:t xml:space="preserve">) </w:t>
      </w:r>
      <w:r w:rsidRPr="00F0119D">
        <w:rPr>
          <w:rStyle w:val="Emphasis"/>
          <w:highlight w:val="cyan"/>
        </w:rPr>
        <w:t>complaints</w:t>
      </w:r>
      <w:r w:rsidRPr="00F0119D">
        <w:rPr>
          <w:rFonts w:eastAsia="Aptos"/>
          <w:highlight w:val="cyan"/>
          <w:u w:val="single"/>
        </w:rPr>
        <w:t xml:space="preserve"> can be </w:t>
      </w:r>
      <w:r w:rsidRPr="00F0119D">
        <w:rPr>
          <w:rStyle w:val="Emphasis"/>
          <w:highlight w:val="cyan"/>
        </w:rPr>
        <w:t>issued</w:t>
      </w:r>
      <w:r w:rsidRPr="00F0119D">
        <w:rPr>
          <w:rStyle w:val="StyleUnderline"/>
        </w:rPr>
        <w:t xml:space="preserve"> to </w:t>
      </w:r>
      <w:r w:rsidRPr="00F0119D">
        <w:rPr>
          <w:rStyle w:val="Emphasis"/>
        </w:rPr>
        <w:t>enforce</w:t>
      </w:r>
      <w:r w:rsidRPr="00DE3D7A">
        <w:rPr>
          <w:rFonts w:eastAsia="Aptos"/>
          <w:sz w:val="16"/>
        </w:rPr>
        <w:t xml:space="preserve"> the Statute.</w:t>
      </w:r>
    </w:p>
    <w:p w14:paraId="63610F4E" w14:textId="77777777" w:rsidR="00AB03D6" w:rsidRPr="00DE3D7A" w:rsidRDefault="00AB03D6" w:rsidP="00AB03D6">
      <w:pPr>
        <w:rPr>
          <w:sz w:val="16"/>
        </w:rPr>
      </w:pPr>
      <w:r w:rsidRPr="00DE3D7A">
        <w:rPr>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1D95130E" w14:textId="77777777" w:rsidR="00AB03D6" w:rsidRPr="00DE3D7A" w:rsidRDefault="00AB03D6" w:rsidP="00AB03D6">
      <w:pPr>
        <w:rPr>
          <w:sz w:val="16"/>
        </w:rPr>
      </w:pPr>
      <w:r w:rsidRPr="00DE3D7A">
        <w:rPr>
          <w:rFonts w:eastAsia="Aptos"/>
          <w:sz w:val="16"/>
        </w:rPr>
        <w:t xml:space="preserve">Thus, </w:t>
      </w:r>
      <w:r w:rsidRPr="00F0119D">
        <w:rPr>
          <w:rFonts w:eastAsia="Aptos"/>
          <w:highlight w:val="cyan"/>
          <w:u w:val="single"/>
        </w:rPr>
        <w:t>agency</w:t>
      </w:r>
      <w:r w:rsidRPr="00910DCF">
        <w:rPr>
          <w:rFonts w:eastAsia="Aptos"/>
          <w:u w:val="single"/>
        </w:rPr>
        <w:t xml:space="preserve"> </w:t>
      </w:r>
      <w:r w:rsidRPr="00F0119D">
        <w:rPr>
          <w:rStyle w:val="Emphasis"/>
        </w:rPr>
        <w:t xml:space="preserve">unilateral </w:t>
      </w:r>
      <w:r w:rsidRPr="00F0119D">
        <w:rPr>
          <w:rStyle w:val="Emphasis"/>
          <w:highlight w:val="cyan"/>
        </w:rPr>
        <w:t>changes</w:t>
      </w:r>
      <w:r w:rsidRPr="00DE3D7A">
        <w:rPr>
          <w:rFonts w:eastAsia="Aptos"/>
          <w:sz w:val="16"/>
        </w:rPr>
        <w:t xml:space="preserve"> (such as terminating telework and remote work, a reduction in force, a reorganization, a realignment) </w:t>
      </w:r>
      <w:r w:rsidRPr="00F0119D">
        <w:rPr>
          <w:rFonts w:eastAsia="Aptos"/>
          <w:highlight w:val="cyan"/>
          <w:u w:val="single"/>
        </w:rPr>
        <w:t xml:space="preserve">can be </w:t>
      </w:r>
      <w:r w:rsidRPr="00F0119D">
        <w:rPr>
          <w:rStyle w:val="Emphasis"/>
        </w:rPr>
        <w:t xml:space="preserve">unilaterally </w:t>
      </w:r>
      <w:r w:rsidRPr="00DE3D7A">
        <w:rPr>
          <w:rStyle w:val="Emphasis"/>
          <w:highlight w:val="cyan"/>
        </w:rPr>
        <w:t>implemented without</w:t>
      </w:r>
      <w:r w:rsidRPr="00F0119D">
        <w:rPr>
          <w:rFonts w:eastAsia="Aptos"/>
          <w:highlight w:val="cyan"/>
          <w:u w:val="single"/>
        </w:rPr>
        <w:t xml:space="preserve"> fulfilling the</w:t>
      </w:r>
      <w:r w:rsidRPr="00910DCF">
        <w:rPr>
          <w:rFonts w:eastAsia="Aptos"/>
          <w:u w:val="single"/>
        </w:rPr>
        <w:t xml:space="preserve"> </w:t>
      </w:r>
      <w:r w:rsidRPr="00F0119D">
        <w:rPr>
          <w:rStyle w:val="Emphasis"/>
        </w:rPr>
        <w:t xml:space="preserve">statutory </w:t>
      </w:r>
      <w:r w:rsidRPr="00F0119D">
        <w:rPr>
          <w:rStyle w:val="Emphasis"/>
          <w:highlight w:val="cyan"/>
        </w:rPr>
        <w:t>bargaining</w:t>
      </w:r>
      <w:r w:rsidRPr="00F0119D">
        <w:rPr>
          <w:rFonts w:eastAsia="Aptos"/>
          <w:highlight w:val="cyan"/>
          <w:u w:val="single"/>
        </w:rPr>
        <w:t xml:space="preserve"> obligation</w:t>
      </w:r>
      <w:r w:rsidRPr="00DE3D7A">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7B08D341" w14:textId="77777777" w:rsidR="00AB03D6" w:rsidRPr="00DE3D7A" w:rsidRDefault="00AB03D6" w:rsidP="00AB03D6">
      <w:pPr>
        <w:rPr>
          <w:rFonts w:eastAsia="Aptos"/>
          <w:sz w:val="16"/>
        </w:rPr>
      </w:pPr>
      <w:r w:rsidRPr="00DE3D7A">
        <w:rPr>
          <w:rFonts w:eastAsia="Aptos"/>
          <w:sz w:val="16"/>
        </w:rPr>
        <w:t>Federal Service Impasses Panel (FSIP)</w:t>
      </w:r>
    </w:p>
    <w:p w14:paraId="1C9D5648" w14:textId="77777777" w:rsidR="00AB03D6" w:rsidRPr="00DE3D7A" w:rsidRDefault="00AB03D6" w:rsidP="00AB03D6">
      <w:pPr>
        <w:rPr>
          <w:rFonts w:eastAsia="Aptos"/>
          <w:sz w:val="16"/>
        </w:rPr>
      </w:pPr>
      <w:r w:rsidRPr="00DE3D7A">
        <w:rPr>
          <w:rFonts w:eastAsia="Aptos"/>
          <w:sz w:val="16"/>
        </w:rPr>
        <w:t>Let’s talk about the Federal Service Impasses Panel (FSIP).</w:t>
      </w:r>
    </w:p>
    <w:p w14:paraId="5B03D0C3" w14:textId="77777777" w:rsidR="00AB03D6" w:rsidRPr="00DE3D7A" w:rsidRDefault="00AB03D6" w:rsidP="00AB03D6">
      <w:pPr>
        <w:rPr>
          <w:rFonts w:eastAsia="Aptos"/>
          <w:sz w:val="16"/>
        </w:rPr>
      </w:pPr>
      <w:r w:rsidRPr="00DE3D7A">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3C6CA30E" w14:textId="77777777" w:rsidR="00AB03D6" w:rsidRPr="00DE3D7A" w:rsidRDefault="00AB03D6" w:rsidP="00AB03D6">
      <w:pPr>
        <w:rPr>
          <w:rFonts w:eastAsia="Aptos"/>
          <w:sz w:val="16"/>
        </w:rPr>
      </w:pPr>
      <w:r w:rsidRPr="00DE3D7A">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F0119D">
        <w:rPr>
          <w:rStyle w:val="Emphasis"/>
          <w:highlight w:val="cyan"/>
        </w:rPr>
        <w:t>agencies</w:t>
      </w:r>
      <w:r w:rsidRPr="00F0119D">
        <w:rPr>
          <w:rStyle w:val="StyleUnderline"/>
        </w:rPr>
        <w:t xml:space="preserve"> may</w:t>
      </w:r>
      <w:r w:rsidRPr="00DE3D7A">
        <w:rPr>
          <w:rFonts w:eastAsia="Aptos"/>
          <w:sz w:val="16"/>
        </w:rPr>
        <w:t xml:space="preserve"> simply </w:t>
      </w:r>
      <w:r w:rsidRPr="00F0119D">
        <w:rPr>
          <w:rStyle w:val="Emphasis"/>
          <w:highlight w:val="cyan"/>
        </w:rPr>
        <w:t>completely ignore</w:t>
      </w:r>
      <w:r w:rsidRPr="00F0119D">
        <w:rPr>
          <w:rFonts w:eastAsia="Aptos"/>
          <w:highlight w:val="cyan"/>
          <w:u w:val="single"/>
        </w:rPr>
        <w:t xml:space="preserve"> the </w:t>
      </w:r>
      <w:r w:rsidRPr="00F0119D">
        <w:rPr>
          <w:rStyle w:val="Emphasis"/>
          <w:highlight w:val="cyan"/>
        </w:rPr>
        <w:t>union</w:t>
      </w:r>
      <w:r w:rsidRPr="00910DCF">
        <w:rPr>
          <w:rFonts w:eastAsia="Aptos"/>
          <w:u w:val="single"/>
        </w:rPr>
        <w:t xml:space="preserve"> and implement the change since there is </w:t>
      </w:r>
      <w:r w:rsidRPr="00DE3D7A">
        <w:rPr>
          <w:rStyle w:val="Emphasis"/>
        </w:rPr>
        <w:t>no FSIP</w:t>
      </w:r>
      <w:r w:rsidRPr="00910DCF">
        <w:rPr>
          <w:rFonts w:eastAsia="Aptos"/>
          <w:u w:val="single"/>
        </w:rPr>
        <w:t xml:space="preserve"> to resolve an </w:t>
      </w:r>
      <w:r w:rsidRPr="00DE3D7A">
        <w:rPr>
          <w:rStyle w:val="Emphasis"/>
        </w:rPr>
        <w:t>impasse</w:t>
      </w:r>
      <w:r w:rsidRPr="00DE3D7A">
        <w:rPr>
          <w:rFonts w:eastAsia="Aptos"/>
          <w:sz w:val="16"/>
        </w:rPr>
        <w:t xml:space="preserve"> – or General Counsel to remedy the unilateral change ULP. </w:t>
      </w:r>
    </w:p>
    <w:p w14:paraId="2EB81E3D" w14:textId="77777777" w:rsidR="00AB03D6" w:rsidRPr="00DE3D7A" w:rsidRDefault="00AB03D6" w:rsidP="00AB03D6">
      <w:pPr>
        <w:rPr>
          <w:rFonts w:eastAsia="Aptos"/>
          <w:sz w:val="16"/>
        </w:rPr>
      </w:pPr>
      <w:r w:rsidRPr="00DE3D7A">
        <w:rPr>
          <w:rFonts w:eastAsia="Aptos"/>
          <w:sz w:val="16"/>
        </w:rPr>
        <w:t>Federal Labor Relations Authority (FLRA)</w:t>
      </w:r>
    </w:p>
    <w:p w14:paraId="686CCEF1" w14:textId="77777777" w:rsidR="00AB03D6" w:rsidRPr="00DE3D7A" w:rsidRDefault="00AB03D6" w:rsidP="00AB03D6">
      <w:pPr>
        <w:rPr>
          <w:rFonts w:eastAsia="Aptos"/>
          <w:sz w:val="16"/>
        </w:rPr>
      </w:pPr>
      <w:r w:rsidRPr="00DE3D7A">
        <w:rPr>
          <w:rFonts w:eastAsia="Aptos"/>
          <w:sz w:val="16"/>
        </w:rPr>
        <w:t>Now, let’s talk about arbitration and the Authority.</w:t>
      </w:r>
    </w:p>
    <w:p w14:paraId="314BEA03" w14:textId="77777777" w:rsidR="00AB03D6" w:rsidRPr="00DE3D7A" w:rsidRDefault="00AB03D6" w:rsidP="00AB03D6">
      <w:pPr>
        <w:rPr>
          <w:rFonts w:eastAsia="Aptos"/>
          <w:sz w:val="16"/>
        </w:rPr>
      </w:pPr>
      <w:r w:rsidRPr="00DE3D7A">
        <w:rPr>
          <w:rFonts w:eastAsia="Aptos"/>
          <w:sz w:val="16"/>
        </w:rPr>
        <w:t>Let’s say the union attempts to enforce a contract provision or an unfair labor practice through the negotiated grievance procedure. After the agency denies the grievance, the union can invoke arbitration.</w:t>
      </w:r>
    </w:p>
    <w:p w14:paraId="485D5599" w14:textId="77777777" w:rsidR="00AB03D6" w:rsidRPr="00DE3D7A" w:rsidRDefault="00AB03D6" w:rsidP="00AB03D6">
      <w:pPr>
        <w:rPr>
          <w:rFonts w:eastAsia="Aptos"/>
          <w:sz w:val="16"/>
        </w:rPr>
      </w:pPr>
      <w:r w:rsidRPr="00DE3D7A">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3FA9A6A0" w14:textId="77777777" w:rsidR="00AB03D6" w:rsidRPr="00910DCF" w:rsidRDefault="00AB03D6" w:rsidP="00AB03D6">
      <w:pPr>
        <w:rPr>
          <w:rFonts w:eastAsia="Aptos"/>
          <w:u w:val="single"/>
        </w:rPr>
      </w:pPr>
      <w:r w:rsidRPr="00DE3D7A">
        <w:rPr>
          <w:sz w:val="16"/>
        </w:rPr>
        <w:t>The Authority currently has one Republican and one Democratic member. It is more than possible that the Members will disagree on the agency’s exceptions and not issue a decision. So</w:t>
      </w:r>
      <w:r w:rsidRPr="00DE3D7A">
        <w:rPr>
          <w:rFonts w:eastAsia="Aptos"/>
          <w:sz w:val="16"/>
        </w:rPr>
        <w:t xml:space="preserve">, </w:t>
      </w:r>
      <w:r w:rsidRPr="00DE3D7A">
        <w:rPr>
          <w:sz w:val="16"/>
        </w:rPr>
        <w:t xml:space="preserve">the </w:t>
      </w:r>
      <w:r w:rsidRPr="00DE3D7A">
        <w:rPr>
          <w:rStyle w:val="Emphasis"/>
          <w:highlight w:val="cyan"/>
        </w:rPr>
        <w:t>Union</w:t>
      </w:r>
      <w:r w:rsidRPr="00DE3D7A">
        <w:rPr>
          <w:rFonts w:eastAsia="Aptos"/>
          <w:u w:val="single"/>
        </w:rPr>
        <w:t xml:space="preserve"> has </w:t>
      </w:r>
      <w:r w:rsidRPr="00DE3D7A">
        <w:rPr>
          <w:rStyle w:val="Emphasis"/>
          <w:highlight w:val="cyan"/>
        </w:rPr>
        <w:t>expended considerable</w:t>
      </w:r>
      <w:r w:rsidRPr="00DE3D7A">
        <w:rPr>
          <w:rStyle w:val="StyleUnderline"/>
          <w:highlight w:val="cyan"/>
        </w:rPr>
        <w:t xml:space="preserve"> </w:t>
      </w:r>
      <w:r w:rsidRPr="00DE3D7A">
        <w:rPr>
          <w:rStyle w:val="Emphasis"/>
          <w:highlight w:val="cyan"/>
        </w:rPr>
        <w:t>time</w:t>
      </w:r>
      <w:r w:rsidRPr="00DE3D7A">
        <w:rPr>
          <w:rFonts w:eastAsia="Aptos"/>
          <w:highlight w:val="cyan"/>
          <w:u w:val="single"/>
        </w:rPr>
        <w:t xml:space="preserve"> and </w:t>
      </w:r>
      <w:r w:rsidRPr="00DE3D7A">
        <w:rPr>
          <w:rStyle w:val="Emphasis"/>
          <w:highlight w:val="cyan"/>
        </w:rPr>
        <w:t>money</w:t>
      </w:r>
      <w:r w:rsidRPr="00DE3D7A">
        <w:rPr>
          <w:rFonts w:eastAsia="Aptos"/>
          <w:highlight w:val="cyan"/>
          <w:u w:val="single"/>
        </w:rPr>
        <w:t xml:space="preserve"> and </w:t>
      </w:r>
      <w:r w:rsidRPr="00DE3D7A">
        <w:rPr>
          <w:rStyle w:val="Emphasis"/>
          <w:highlight w:val="cyan"/>
        </w:rPr>
        <w:t>received</w:t>
      </w:r>
      <w:r w:rsidRPr="00DE3D7A">
        <w:rPr>
          <w:rStyle w:val="Emphasis"/>
        </w:rPr>
        <w:t xml:space="preserve"> absolutely </w:t>
      </w:r>
      <w:r w:rsidRPr="00DE3D7A">
        <w:rPr>
          <w:rStyle w:val="Emphasis"/>
          <w:highlight w:val="cyan"/>
        </w:rPr>
        <w:t>nothing</w:t>
      </w:r>
      <w:r w:rsidRPr="00DE3D7A">
        <w:rPr>
          <w:rFonts w:eastAsia="Aptos"/>
          <w:highlight w:val="cyan"/>
          <w:u w:val="single"/>
        </w:rPr>
        <w:t xml:space="preserve"> in </w:t>
      </w:r>
      <w:r w:rsidRPr="00DE3D7A">
        <w:rPr>
          <w:rStyle w:val="Emphasis"/>
          <w:highlight w:val="cyan"/>
        </w:rPr>
        <w:t>return</w:t>
      </w:r>
      <w:r w:rsidRPr="00910DCF">
        <w:rPr>
          <w:rFonts w:eastAsia="Aptos"/>
          <w:u w:val="single"/>
        </w:rPr>
        <w:t>.</w:t>
      </w:r>
    </w:p>
    <w:p w14:paraId="6A6A0C02" w14:textId="77777777" w:rsidR="00AB03D6" w:rsidRPr="00DE3D7A" w:rsidRDefault="00AB03D6" w:rsidP="00AB03D6">
      <w:pPr>
        <w:rPr>
          <w:rFonts w:eastAsia="Aptos"/>
          <w:sz w:val="16"/>
        </w:rPr>
      </w:pPr>
      <w:r w:rsidRPr="00DE3D7A">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015B984D" w14:textId="77777777" w:rsidR="00AB03D6" w:rsidRPr="00DE3D7A" w:rsidRDefault="00AB03D6" w:rsidP="00AB03D6">
      <w:pPr>
        <w:rPr>
          <w:rFonts w:eastAsia="Aptos"/>
          <w:sz w:val="16"/>
        </w:rPr>
      </w:pPr>
      <w:r w:rsidRPr="00DE3D7A">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31EE60D8" w14:textId="77777777" w:rsidR="00AB03D6" w:rsidRPr="00DE3D7A" w:rsidRDefault="00AB03D6" w:rsidP="00AB03D6">
      <w:pPr>
        <w:rPr>
          <w:rFonts w:eastAsia="Aptos"/>
          <w:sz w:val="16"/>
        </w:rPr>
      </w:pPr>
      <w:r w:rsidRPr="00DE3D7A">
        <w:rPr>
          <w:rFonts w:eastAsia="Aptos"/>
          <w:sz w:val="16"/>
        </w:rPr>
        <w:t>Going Through the Courts</w:t>
      </w:r>
    </w:p>
    <w:p w14:paraId="21061204" w14:textId="77777777" w:rsidR="00AB03D6" w:rsidRPr="00DE3D7A" w:rsidRDefault="00AB03D6" w:rsidP="00AB03D6">
      <w:pPr>
        <w:rPr>
          <w:rFonts w:eastAsia="Aptos"/>
          <w:sz w:val="16"/>
        </w:rPr>
      </w:pPr>
      <w:r w:rsidRPr="00DE3D7A">
        <w:rPr>
          <w:rFonts w:eastAsia="Aptos"/>
          <w:sz w:val="16"/>
        </w:rPr>
        <w:t>How about the courts?</w:t>
      </w:r>
    </w:p>
    <w:p w14:paraId="00EDF6BD" w14:textId="77777777" w:rsidR="00AB03D6" w:rsidRPr="00DE3D7A" w:rsidRDefault="00AB03D6" w:rsidP="00AB03D6">
      <w:pPr>
        <w:rPr>
          <w:rFonts w:eastAsia="Aptos"/>
          <w:sz w:val="16"/>
        </w:rPr>
      </w:pPr>
      <w:r w:rsidRPr="00DE3D7A">
        <w:rPr>
          <w:rStyle w:val="StyleUnderline"/>
        </w:rPr>
        <w:t xml:space="preserve">Should a union </w:t>
      </w:r>
      <w:r w:rsidRPr="00DE3D7A">
        <w:rPr>
          <w:rStyle w:val="Emphasis"/>
        </w:rPr>
        <w:t>attempt</w:t>
      </w:r>
      <w:r w:rsidRPr="00DE3D7A">
        <w:rPr>
          <w:rStyle w:val="StyleUnderline"/>
        </w:rPr>
        <w:t xml:space="preserve"> to enforce</w:t>
      </w:r>
      <w:r w:rsidRPr="00DE3D7A">
        <w:rPr>
          <w:sz w:val="16"/>
        </w:rPr>
        <w:t xml:space="preserve"> the Statute or </w:t>
      </w:r>
      <w:r w:rsidRPr="00DE3D7A">
        <w:rPr>
          <w:rStyle w:val="StyleUnderline"/>
        </w:rPr>
        <w:t xml:space="preserve">a </w:t>
      </w:r>
      <w:r w:rsidRPr="00DE3D7A">
        <w:rPr>
          <w:rStyle w:val="Emphasis"/>
        </w:rPr>
        <w:t>CBA</w:t>
      </w:r>
      <w:r w:rsidRPr="00DE3D7A">
        <w:rPr>
          <w:rStyle w:val="StyleUnderline"/>
        </w:rPr>
        <w:t xml:space="preserve"> provision</w:t>
      </w:r>
      <w:r w:rsidRPr="00DE3D7A">
        <w:rPr>
          <w:sz w:val="16"/>
        </w:rPr>
        <w:t xml:space="preserve"> in a U.S. District Court,</w:t>
      </w:r>
      <w:r w:rsidRPr="00DE3D7A">
        <w:rPr>
          <w:rFonts w:eastAsia="Aptos"/>
          <w:sz w:val="16"/>
        </w:rPr>
        <w:t xml:space="preserve"> the </w:t>
      </w:r>
      <w:r w:rsidRPr="00DE3D7A">
        <w:rPr>
          <w:rStyle w:val="Emphasis"/>
          <w:highlight w:val="cyan"/>
        </w:rPr>
        <w:t>civil action</w:t>
      </w:r>
      <w:r w:rsidRPr="00DE3D7A">
        <w:rPr>
          <w:rFonts w:eastAsia="Aptos"/>
          <w:highlight w:val="cyan"/>
          <w:u w:val="single"/>
        </w:rPr>
        <w:t xml:space="preserve"> would</w:t>
      </w:r>
      <w:r w:rsidRPr="00DE3D7A">
        <w:rPr>
          <w:rFonts w:eastAsia="Aptos"/>
          <w:sz w:val="16"/>
        </w:rPr>
        <w:t xml:space="preserve"> most likely </w:t>
      </w:r>
      <w:r w:rsidRPr="00DE3D7A">
        <w:rPr>
          <w:rFonts w:eastAsia="Aptos"/>
          <w:highlight w:val="cyan"/>
          <w:u w:val="single"/>
        </w:rPr>
        <w:t xml:space="preserve">be </w:t>
      </w:r>
      <w:r w:rsidRPr="00DE3D7A">
        <w:rPr>
          <w:rStyle w:val="Emphasis"/>
          <w:highlight w:val="cyan"/>
        </w:rPr>
        <w:t>dismissed</w:t>
      </w:r>
      <w:r w:rsidRPr="00DE3D7A">
        <w:rPr>
          <w:rFonts w:eastAsia="Aptos"/>
          <w:highlight w:val="cyan"/>
          <w:u w:val="single"/>
        </w:rPr>
        <w:t xml:space="preserve"> for </w:t>
      </w:r>
      <w:r w:rsidRPr="00DE3D7A">
        <w:rPr>
          <w:rStyle w:val="Emphasis"/>
          <w:highlight w:val="cyan"/>
        </w:rPr>
        <w:t>lack</w:t>
      </w:r>
      <w:r w:rsidRPr="00DE3D7A">
        <w:rPr>
          <w:rFonts w:eastAsia="Aptos"/>
          <w:highlight w:val="cyan"/>
          <w:u w:val="single"/>
        </w:rPr>
        <w:t xml:space="preserve"> of </w:t>
      </w:r>
      <w:r w:rsidRPr="00DE3D7A">
        <w:rPr>
          <w:rStyle w:val="Emphasis"/>
          <w:highlight w:val="cyan"/>
        </w:rPr>
        <w:t>jurisdiction</w:t>
      </w:r>
      <w:r w:rsidRPr="00DE3D7A">
        <w:rPr>
          <w:rFonts w:eastAsia="Aptos"/>
          <w:sz w:val="16"/>
        </w:rPr>
        <w:t>.</w:t>
      </w:r>
    </w:p>
    <w:p w14:paraId="441F733C" w14:textId="77777777" w:rsidR="00AB03D6" w:rsidRPr="00DE3D7A" w:rsidRDefault="00AB03D6" w:rsidP="00AB03D6">
      <w:pPr>
        <w:rPr>
          <w:sz w:val="16"/>
        </w:rPr>
      </w:pPr>
      <w:r w:rsidRPr="00DE3D7A">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DE3D7A">
        <w:rPr>
          <w:rStyle w:val="Emphasis"/>
        </w:rPr>
        <w:t xml:space="preserve">most </w:t>
      </w:r>
      <w:r w:rsidRPr="00DE3D7A">
        <w:rPr>
          <w:rStyle w:val="Emphasis"/>
          <w:highlight w:val="cyan"/>
        </w:rPr>
        <w:t>unions</w:t>
      </w:r>
      <w:r w:rsidRPr="00910DCF">
        <w:rPr>
          <w:rFonts w:eastAsia="Aptos"/>
          <w:u w:val="single"/>
        </w:rPr>
        <w:t xml:space="preserve"> at the level of representation </w:t>
      </w:r>
      <w:r w:rsidRPr="00DE3D7A">
        <w:rPr>
          <w:rStyle w:val="StyleUnderline"/>
        </w:rPr>
        <w:t xml:space="preserve">do </w:t>
      </w:r>
      <w:r w:rsidRPr="00DE3D7A">
        <w:rPr>
          <w:rStyle w:val="StyleUnderline"/>
          <w:highlight w:val="cyan"/>
        </w:rPr>
        <w:t xml:space="preserve">not </w:t>
      </w:r>
      <w:r w:rsidRPr="00DE3D7A">
        <w:rPr>
          <w:rStyle w:val="Emphasis"/>
          <w:highlight w:val="cyan"/>
        </w:rPr>
        <w:t>possess</w:t>
      </w:r>
      <w:r w:rsidRPr="00910DCF">
        <w:rPr>
          <w:rFonts w:eastAsia="Aptos"/>
          <w:u w:val="single"/>
        </w:rPr>
        <w:t xml:space="preserve"> the </w:t>
      </w:r>
      <w:r w:rsidRPr="00DE3D7A">
        <w:rPr>
          <w:rStyle w:val="Emphasis"/>
          <w:highlight w:val="cyan"/>
        </w:rPr>
        <w:t>expertise</w:t>
      </w:r>
      <w:r w:rsidRPr="00DE3D7A">
        <w:rPr>
          <w:rFonts w:eastAsia="Aptos"/>
          <w:highlight w:val="cyan"/>
          <w:u w:val="single"/>
        </w:rPr>
        <w:t xml:space="preserve"> and </w:t>
      </w:r>
      <w:r w:rsidRPr="00DE3D7A">
        <w:rPr>
          <w:rStyle w:val="Emphasis"/>
          <w:highlight w:val="cyan"/>
        </w:rPr>
        <w:t>resources</w:t>
      </w:r>
      <w:r w:rsidRPr="00DE3D7A">
        <w:rPr>
          <w:rFonts w:eastAsia="Aptos"/>
          <w:highlight w:val="cyan"/>
          <w:u w:val="single"/>
        </w:rPr>
        <w:t xml:space="preserve"> to </w:t>
      </w:r>
      <w:r w:rsidRPr="00DE3D7A">
        <w:rPr>
          <w:rStyle w:val="Emphasis"/>
          <w:highlight w:val="cyan"/>
        </w:rPr>
        <w:t>initiate</w:t>
      </w:r>
      <w:r w:rsidRPr="00DE3D7A">
        <w:rPr>
          <w:rFonts w:eastAsia="Aptos"/>
          <w:highlight w:val="cyan"/>
          <w:u w:val="single"/>
        </w:rPr>
        <w:t xml:space="preserve"> and </w:t>
      </w:r>
      <w:r w:rsidRPr="00DE3D7A">
        <w:rPr>
          <w:rStyle w:val="Emphasis"/>
          <w:highlight w:val="cyan"/>
        </w:rPr>
        <w:t>prosecute</w:t>
      </w:r>
      <w:r w:rsidRPr="00910DCF">
        <w:rPr>
          <w:rFonts w:eastAsia="Aptos"/>
          <w:u w:val="single"/>
        </w:rPr>
        <w:t xml:space="preserve"> U.S. </w:t>
      </w:r>
      <w:r w:rsidRPr="00DE3D7A">
        <w:rPr>
          <w:rStyle w:val="Emphasis"/>
        </w:rPr>
        <w:t>District</w:t>
      </w:r>
      <w:r w:rsidRPr="00910DCF">
        <w:rPr>
          <w:rFonts w:eastAsia="Aptos"/>
          <w:u w:val="single"/>
        </w:rPr>
        <w:t xml:space="preserve"> Court and </w:t>
      </w:r>
      <w:r w:rsidRPr="00DE3D7A">
        <w:rPr>
          <w:rStyle w:val="Emphasis"/>
        </w:rPr>
        <w:t>Circuit</w:t>
      </w:r>
      <w:r w:rsidRPr="00910DCF">
        <w:rPr>
          <w:rFonts w:eastAsia="Aptos"/>
          <w:u w:val="single"/>
        </w:rPr>
        <w:t xml:space="preserve"> </w:t>
      </w:r>
      <w:r w:rsidRPr="00DE3D7A">
        <w:rPr>
          <w:rFonts w:eastAsia="Aptos"/>
          <w:highlight w:val="cyan"/>
          <w:u w:val="single"/>
        </w:rPr>
        <w:t>Court actions</w:t>
      </w:r>
      <w:r w:rsidRPr="00DE3D7A">
        <w:rPr>
          <w:sz w:val="16"/>
        </w:rPr>
        <w:t>.</w:t>
      </w:r>
    </w:p>
    <w:p w14:paraId="05949A55" w14:textId="77777777" w:rsidR="00AB03D6" w:rsidRPr="00DE3D7A" w:rsidRDefault="00AB03D6" w:rsidP="00AB03D6">
      <w:pPr>
        <w:rPr>
          <w:rFonts w:eastAsia="Aptos"/>
          <w:sz w:val="16"/>
        </w:rPr>
      </w:pPr>
      <w:r w:rsidRPr="00DE3D7A">
        <w:rPr>
          <w:rFonts w:eastAsia="Aptos"/>
          <w:sz w:val="16"/>
        </w:rPr>
        <w:t>Conclusion</w:t>
      </w:r>
    </w:p>
    <w:p w14:paraId="30F167D3" w14:textId="77777777" w:rsidR="00AB03D6" w:rsidRPr="00DE3D7A" w:rsidRDefault="00AB03D6" w:rsidP="00AB03D6">
      <w:pPr>
        <w:rPr>
          <w:sz w:val="16"/>
        </w:rPr>
      </w:pPr>
      <w:r w:rsidRPr="00DE3D7A">
        <w:rPr>
          <w:rFonts w:eastAsia="Aptos"/>
          <w:sz w:val="16"/>
        </w:rPr>
        <w:t xml:space="preserve">So, what should a union do? These are difficult times for labor organizations and employees. </w:t>
      </w:r>
      <w:r w:rsidRPr="00DE3D7A">
        <w:rPr>
          <w:rStyle w:val="Emphasis"/>
          <w:highlight w:val="cyan"/>
        </w:rPr>
        <w:t>Hundreds</w:t>
      </w:r>
      <w:r w:rsidRPr="00DE3D7A">
        <w:rPr>
          <w:rFonts w:eastAsia="Aptos"/>
          <w:highlight w:val="cyan"/>
          <w:u w:val="single"/>
        </w:rPr>
        <w:t xml:space="preserve"> of </w:t>
      </w:r>
      <w:r w:rsidRPr="00DE3D7A">
        <w:rPr>
          <w:rStyle w:val="Emphasis"/>
          <w:highlight w:val="cyan"/>
        </w:rPr>
        <w:t>thousands</w:t>
      </w:r>
      <w:r w:rsidRPr="00DE3D7A">
        <w:rPr>
          <w:rFonts w:eastAsia="Aptos"/>
          <w:highlight w:val="cyan"/>
          <w:u w:val="single"/>
        </w:rPr>
        <w:t xml:space="preserve"> of</w:t>
      </w:r>
      <w:r w:rsidRPr="00910DCF">
        <w:rPr>
          <w:rFonts w:eastAsia="Aptos"/>
          <w:u w:val="single"/>
        </w:rPr>
        <w:t xml:space="preserve"> </w:t>
      </w:r>
      <w:r w:rsidRPr="00DE3D7A">
        <w:rPr>
          <w:rStyle w:val="Emphasis"/>
        </w:rPr>
        <w:t xml:space="preserve">bargaining unit </w:t>
      </w:r>
      <w:r w:rsidRPr="00DE3D7A">
        <w:rPr>
          <w:rStyle w:val="Emphasis"/>
          <w:highlight w:val="cyan"/>
        </w:rPr>
        <w:t>employees</w:t>
      </w:r>
      <w:r w:rsidRPr="00DE3D7A">
        <w:rPr>
          <w:rFonts w:eastAsia="Aptos"/>
          <w:highlight w:val="cyan"/>
          <w:u w:val="single"/>
        </w:rPr>
        <w:t xml:space="preserve"> will </w:t>
      </w:r>
      <w:r w:rsidRPr="00DE3D7A">
        <w:rPr>
          <w:rStyle w:val="Emphasis"/>
          <w:highlight w:val="cyan"/>
        </w:rPr>
        <w:t>lose</w:t>
      </w:r>
      <w:r w:rsidRPr="00DE3D7A">
        <w:rPr>
          <w:rFonts w:eastAsia="Aptos"/>
          <w:u w:val="single"/>
        </w:rPr>
        <w:t xml:space="preserve"> their </w:t>
      </w:r>
      <w:r w:rsidRPr="00DE3D7A">
        <w:rPr>
          <w:rStyle w:val="Emphasis"/>
          <w:highlight w:val="cyan"/>
        </w:rPr>
        <w:t>positions</w:t>
      </w:r>
      <w:r w:rsidRPr="00DE3D7A">
        <w:rPr>
          <w:rFonts w:eastAsia="Aptos"/>
          <w:u w:val="single"/>
        </w:rPr>
        <w:t xml:space="preserve">, and unions </w:t>
      </w:r>
      <w:r w:rsidRPr="00DE3D7A">
        <w:rPr>
          <w:rFonts w:eastAsia="Aptos"/>
          <w:highlight w:val="cyan"/>
          <w:u w:val="single"/>
        </w:rPr>
        <w:t>will lose</w:t>
      </w:r>
      <w:r w:rsidRPr="00910DCF">
        <w:rPr>
          <w:rFonts w:eastAsia="Aptos"/>
          <w:u w:val="single"/>
        </w:rPr>
        <w:t xml:space="preserve"> </w:t>
      </w:r>
      <w:r w:rsidRPr="00DE3D7A">
        <w:rPr>
          <w:rStyle w:val="Emphasis"/>
        </w:rPr>
        <w:t xml:space="preserve">multiple </w:t>
      </w:r>
      <w:r w:rsidRPr="00DE3D7A">
        <w:rPr>
          <w:rStyle w:val="Emphasis"/>
          <w:highlight w:val="cyan"/>
        </w:rPr>
        <w:t>millions</w:t>
      </w:r>
      <w:r w:rsidRPr="00910DCF">
        <w:rPr>
          <w:rFonts w:eastAsia="Aptos"/>
          <w:u w:val="single"/>
        </w:rPr>
        <w:t xml:space="preserve"> of dollars of </w:t>
      </w:r>
      <w:r w:rsidRPr="00DE3D7A">
        <w:rPr>
          <w:rStyle w:val="Emphasis"/>
        </w:rPr>
        <w:t>dues</w:t>
      </w:r>
      <w:r w:rsidRPr="00DE3D7A">
        <w:rPr>
          <w:sz w:val="16"/>
        </w:rPr>
        <w:t>.</w:t>
      </w:r>
    </w:p>
    <w:p w14:paraId="3828E54A" w14:textId="77777777" w:rsidR="00AB03D6" w:rsidRPr="008006C0" w:rsidRDefault="00AB03D6" w:rsidP="00AB03D6">
      <w:pPr>
        <w:rPr>
          <w:rFonts w:eastAsia="Aptos"/>
          <w:sz w:val="16"/>
        </w:rPr>
      </w:pPr>
      <w:r w:rsidRPr="00DE3D7A">
        <w:rPr>
          <w:rFonts w:eastAsia="Aptos"/>
          <w:sz w:val="16"/>
        </w:rPr>
        <w:t xml:space="preserve">As to changes, old </w:t>
      </w:r>
      <w:r w:rsidRPr="00DE3D7A">
        <w:rPr>
          <w:rStyle w:val="Emphasis"/>
          <w:highlight w:val="cyan"/>
        </w:rPr>
        <w:t>tactics</w:t>
      </w:r>
      <w:r w:rsidRPr="00DE3D7A">
        <w:rPr>
          <w:rStyle w:val="StyleUnderline"/>
          <w:highlight w:val="cyan"/>
        </w:rPr>
        <w:t xml:space="preserve"> used by</w:t>
      </w:r>
      <w:r w:rsidRPr="00910DCF">
        <w:rPr>
          <w:rFonts w:eastAsia="Aptos"/>
          <w:u w:val="single"/>
        </w:rPr>
        <w:t xml:space="preserve"> some </w:t>
      </w:r>
      <w:r w:rsidRPr="00DE3D7A">
        <w:rPr>
          <w:rFonts w:eastAsia="Aptos"/>
          <w:highlight w:val="cyan"/>
          <w:u w:val="single"/>
        </w:rPr>
        <w:t>unions</w:t>
      </w:r>
      <w:r w:rsidRPr="00DE3D7A">
        <w:rPr>
          <w:rFonts w:eastAsia="Aptos"/>
          <w:sz w:val="16"/>
        </w:rPr>
        <w:t xml:space="preserve"> of attempting </w:t>
      </w:r>
      <w:r w:rsidRPr="00910DCF">
        <w:rPr>
          <w:rFonts w:eastAsia="Aptos"/>
          <w:u w:val="single"/>
        </w:rPr>
        <w:t xml:space="preserve">to </w:t>
      </w:r>
      <w:r w:rsidRPr="00DE3D7A">
        <w:rPr>
          <w:rStyle w:val="Emphasis"/>
        </w:rPr>
        <w:t>delay changes</w:t>
      </w:r>
      <w:r w:rsidRPr="00910DCF">
        <w:rPr>
          <w:rFonts w:eastAsia="Aptos"/>
          <w:u w:val="single"/>
        </w:rPr>
        <w:t xml:space="preserve"> by drawing out midterm </w:t>
      </w:r>
      <w:r w:rsidRPr="00DE3D7A">
        <w:rPr>
          <w:rStyle w:val="Emphasis"/>
        </w:rPr>
        <w:t>ground rules</w:t>
      </w:r>
      <w:r w:rsidRPr="00910DCF">
        <w:rPr>
          <w:rFonts w:eastAsia="Aptos"/>
          <w:u w:val="single"/>
        </w:rPr>
        <w:t xml:space="preserve"> negotiations</w:t>
      </w:r>
      <w:r w:rsidRPr="00DE3D7A">
        <w:rPr>
          <w:rFonts w:eastAsia="Aptos"/>
          <w:sz w:val="16"/>
        </w:rPr>
        <w:t xml:space="preserve"> and by negotiating to impasse over the change </w:t>
      </w:r>
      <w:r w:rsidRPr="00DE3D7A">
        <w:rPr>
          <w:rStyle w:val="Emphasis"/>
          <w:highlight w:val="cyan"/>
        </w:rPr>
        <w:t>absolutely</w:t>
      </w:r>
      <w:r w:rsidRPr="00DE3D7A">
        <w:rPr>
          <w:rFonts w:eastAsia="Aptos"/>
          <w:highlight w:val="cyan"/>
          <w:u w:val="single"/>
        </w:rPr>
        <w:t xml:space="preserve"> will </w:t>
      </w:r>
      <w:r w:rsidRPr="00DE3D7A">
        <w:rPr>
          <w:rStyle w:val="Emphasis"/>
          <w:highlight w:val="cyan"/>
        </w:rPr>
        <w:t>not</w:t>
      </w:r>
      <w:r w:rsidRPr="00DE3D7A">
        <w:rPr>
          <w:rFonts w:eastAsia="Aptos"/>
          <w:highlight w:val="cyan"/>
          <w:u w:val="single"/>
        </w:rPr>
        <w:t xml:space="preserve"> be </w:t>
      </w:r>
      <w:r w:rsidRPr="00DE3D7A">
        <w:rPr>
          <w:rStyle w:val="Emphasis"/>
        </w:rPr>
        <w:t>productive</w:t>
      </w:r>
      <w:r w:rsidRPr="00910DCF">
        <w:rPr>
          <w:rFonts w:eastAsia="Aptos"/>
          <w:u w:val="single"/>
        </w:rPr>
        <w:t xml:space="preserve"> or </w:t>
      </w:r>
      <w:r w:rsidRPr="00DE3D7A">
        <w:rPr>
          <w:rStyle w:val="Emphasis"/>
          <w:highlight w:val="cyan"/>
        </w:rPr>
        <w:t>successful</w:t>
      </w:r>
      <w:r w:rsidRPr="00910DCF">
        <w:rPr>
          <w:rFonts w:eastAsia="Aptos"/>
          <w:u w:val="single"/>
        </w:rPr>
        <w:t>.</w:t>
      </w:r>
      <w:r w:rsidRPr="00DE3D7A">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13F12758" w14:textId="77777777" w:rsidR="00AB03D6" w:rsidRPr="00AB03D6" w:rsidRDefault="00AB03D6" w:rsidP="00AB03D6"/>
    <w:p w14:paraId="257F1E2E" w14:textId="77777777" w:rsidR="00AB03D6" w:rsidRDefault="00AB03D6" w:rsidP="00AB03D6">
      <w:pPr>
        <w:pStyle w:val="Heading3"/>
      </w:pPr>
      <w:r>
        <w:t>Foreign Service---1NC</w:t>
      </w:r>
    </w:p>
    <w:p w14:paraId="18B5A1EE" w14:textId="77777777" w:rsidR="00AB03D6" w:rsidRDefault="00AB03D6" w:rsidP="00AB03D6">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D13E4C">
        <w:rPr>
          <w:u w:val="single"/>
        </w:rPr>
        <w:t>efficient</w:t>
      </w:r>
      <w:r>
        <w:t>.</w:t>
      </w:r>
    </w:p>
    <w:p w14:paraId="0B11EB6D" w14:textId="77777777" w:rsidR="00AB03D6" w:rsidRPr="0031202C" w:rsidRDefault="00AB03D6" w:rsidP="00AB03D6">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49815E68" w14:textId="77777777" w:rsidR="00AB03D6" w:rsidRPr="00560039" w:rsidRDefault="00AB03D6" w:rsidP="00AB03D6">
      <w:pPr>
        <w:rPr>
          <w:sz w:val="16"/>
        </w:rPr>
      </w:pPr>
      <w:r w:rsidRPr="00560039">
        <w:rPr>
          <w:sz w:val="16"/>
        </w:rPr>
        <w:t>The problem was clear to the wise people of U.S. foreign policy, yet no action was taken.</w:t>
      </w:r>
    </w:p>
    <w:p w14:paraId="030FA343" w14:textId="77777777" w:rsidR="00AB03D6" w:rsidRPr="00560039" w:rsidRDefault="00AB03D6" w:rsidP="00AB03D6">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D13E4C">
        <w:rPr>
          <w:rStyle w:val="StyleUnderline"/>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09F6EEE6" w14:textId="77777777" w:rsidR="00AB03D6" w:rsidRPr="00AF5783" w:rsidRDefault="00AB03D6" w:rsidP="00AB03D6">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D13E4C">
        <w:rPr>
          <w:rStyle w:val="Emphasis"/>
        </w:rPr>
        <w:t>P</w:t>
      </w:r>
      <w:r w:rsidRPr="00560039">
        <w:rPr>
          <w:sz w:val="16"/>
        </w:rPr>
        <w:t>olitical-</w:t>
      </w:r>
      <w:r w:rsidRPr="00D13E4C">
        <w:rPr>
          <w:rStyle w:val="Emphasis"/>
        </w:rPr>
        <w:t>M</w:t>
      </w:r>
      <w:r w:rsidRPr="00560039">
        <w:rPr>
          <w:sz w:val="16"/>
        </w:rPr>
        <w:t xml:space="preserve">ilitary </w:t>
      </w:r>
      <w:r w:rsidRPr="00D13E4C">
        <w:rPr>
          <w:rStyle w:val="Emphasis"/>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6137B1D1" w14:textId="77777777" w:rsidR="00AB03D6" w:rsidRPr="00560039" w:rsidRDefault="00AB03D6" w:rsidP="00AB03D6">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30AD7B9B" w14:textId="77777777" w:rsidR="00AB03D6" w:rsidRPr="00560039" w:rsidRDefault="00AB03D6" w:rsidP="00AB03D6">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0A6BA7F4" w14:textId="77777777" w:rsidR="00AB03D6" w:rsidRDefault="00AB03D6" w:rsidP="00AB03D6">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5F16E96C" w14:textId="77777777" w:rsidR="00AB03D6" w:rsidRPr="00560039" w:rsidRDefault="00AB03D6" w:rsidP="00AB03D6">
      <w:pPr>
        <w:rPr>
          <w:sz w:val="16"/>
        </w:rPr>
      </w:pPr>
      <w:r w:rsidRPr="00C558DC">
        <w:rPr>
          <w:rStyle w:val="StyleUnderline"/>
        </w:rPr>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0D05AD67" w14:textId="77777777" w:rsidR="00AB03D6" w:rsidRPr="00560039" w:rsidRDefault="00AB03D6" w:rsidP="00AB03D6">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2DDA01BD" w14:textId="77777777" w:rsidR="00AB03D6" w:rsidRDefault="00AB03D6" w:rsidP="00AB03D6">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1F8187C7" w14:textId="77777777" w:rsidR="00345F32" w:rsidRDefault="00345F32" w:rsidP="00AB03D6">
      <w:pPr>
        <w:pStyle w:val="Heading3"/>
      </w:pPr>
      <w:r>
        <w:t>DOS---1NC</w:t>
      </w:r>
    </w:p>
    <w:p w14:paraId="4742A825" w14:textId="77777777" w:rsidR="00345F32" w:rsidRPr="00D44CBB" w:rsidRDefault="00345F32" w:rsidP="00345F32">
      <w:pPr>
        <w:pStyle w:val="Heading4"/>
      </w:pPr>
      <w:r>
        <w:t xml:space="preserve">The DoS is </w:t>
      </w:r>
      <w:r>
        <w:rPr>
          <w:u w:val="single"/>
        </w:rPr>
        <w:t>structurally doomed</w:t>
      </w:r>
      <w:r>
        <w:t xml:space="preserve">, </w:t>
      </w:r>
      <w:r>
        <w:rPr>
          <w:u w:val="single"/>
        </w:rPr>
        <w:t>regardless</w:t>
      </w:r>
      <w:r>
        <w:t xml:space="preserve"> of administration.</w:t>
      </w:r>
    </w:p>
    <w:p w14:paraId="63397EE3" w14:textId="77777777" w:rsidR="00345F32" w:rsidRPr="00FE3CE8" w:rsidRDefault="00345F32" w:rsidP="00345F32">
      <w:r w:rsidRPr="003A28CE">
        <w:rPr>
          <w:rStyle w:val="Style13ptBold"/>
        </w:rPr>
        <w:t>Zeta ’20</w:t>
      </w:r>
      <w:r>
        <w:t xml:space="preserve"> [Uzra and Jon Finer; 2020; </w:t>
      </w:r>
      <w:r w:rsidRPr="00FE3CE8">
        <w:t>American diplomat who has served as the Under Secretary of State for Civilian Security, Democracy, and Human Rights in the Biden Administration</w:t>
      </w:r>
      <w:r>
        <w:t xml:space="preserve">; </w:t>
      </w:r>
      <w:r w:rsidRPr="00FE3CE8">
        <w:t>American journalist and diplomat who serves as Deputy National Security Advisor under National Security Advisor</w:t>
      </w:r>
      <w:r>
        <w:t>; Council Special Report, “</w:t>
      </w:r>
      <w:r w:rsidRPr="00FE3CE8">
        <w:t>Revitalizing the State Department and American Diplomacy</w:t>
      </w:r>
      <w:r>
        <w:t>,” no. 89]</w:t>
      </w:r>
    </w:p>
    <w:p w14:paraId="2FC5B670" w14:textId="77777777" w:rsidR="00345F32" w:rsidRPr="004429A4" w:rsidRDefault="00345F32" w:rsidP="00345F32">
      <w:pPr>
        <w:rPr>
          <w:sz w:val="16"/>
        </w:rPr>
      </w:pPr>
      <w:r w:rsidRPr="007E34E2">
        <w:rPr>
          <w:sz w:val="16"/>
        </w:rPr>
        <w:t>It has become an article of faith among policymakers that principled American leadership has waned but remains in demand around the world. Moreover, America’s network of international relationships is its foremost strategic asset, even as the agency charged with advancing U.S. interests through diplomacy—the Department of State (</w:t>
      </w:r>
      <w:r w:rsidRPr="00DD1DE8">
        <w:rPr>
          <w:rStyle w:val="Boxes"/>
          <w:highlight w:val="cyan"/>
        </w:rPr>
        <w:t>DOS</w:t>
      </w:r>
      <w:r w:rsidRPr="007E34E2">
        <w:rPr>
          <w:sz w:val="16"/>
        </w:rPr>
        <w:t xml:space="preserve">)— has </w:t>
      </w:r>
      <w:r w:rsidRPr="00DD1DE8">
        <w:rPr>
          <w:rStyle w:val="AAAUNDERLINEKEYBOARD"/>
          <w:highlight w:val="cyan"/>
        </w:rPr>
        <w:t>fallen into</w:t>
      </w:r>
      <w:r w:rsidRPr="00D44CBB">
        <w:rPr>
          <w:rStyle w:val="AAAUNDERLINEKEYBOARD"/>
        </w:rPr>
        <w:t xml:space="preserve"> a </w:t>
      </w:r>
      <w:r w:rsidRPr="00DD1DE8">
        <w:rPr>
          <w:rStyle w:val="Boxes"/>
          <w:highlight w:val="cyan"/>
        </w:rPr>
        <w:t>deep</w:t>
      </w:r>
      <w:r w:rsidRPr="00D44CBB">
        <w:rPr>
          <w:rStyle w:val="AAAUNDERLINEKEYBOARD"/>
        </w:rPr>
        <w:t xml:space="preserve"> and </w:t>
      </w:r>
      <w:r w:rsidRPr="007E34E2">
        <w:rPr>
          <w:rStyle w:val="Boxes"/>
        </w:rPr>
        <w:t>sustained</w:t>
      </w:r>
      <w:r w:rsidRPr="007E34E2">
        <w:rPr>
          <w:sz w:val="16"/>
        </w:rPr>
        <w:t xml:space="preserve"> period of </w:t>
      </w:r>
      <w:r w:rsidRPr="00DD1DE8">
        <w:rPr>
          <w:rStyle w:val="AAAUNDERLINEKEYBOARD"/>
          <w:highlight w:val="cyan"/>
        </w:rPr>
        <w:t>crisis</w:t>
      </w:r>
      <w:r w:rsidRPr="007E34E2">
        <w:rPr>
          <w:sz w:val="16"/>
        </w:rPr>
        <w:t xml:space="preserve">. However, there is a third framing assumption: that the current crisis offers an opportunity to address this predicament and revitalize American diplomacy. Despite the decades-long failure to implement essential reforms—and even in the face of sustained hostility from the current administration—diplomacy remains the best tool the United States has to advance its foreign policy interests. The role of the State Department has received heightened attention amid the onslaught it has suffered under the Donald J. Trump administration, which has treated American diplomats and diplomacy with a mix of neglect and disdain. But many of the challenges facing the DOS have existed for decades. </w:t>
      </w:r>
      <w:r w:rsidRPr="004758D2">
        <w:rPr>
          <w:rStyle w:val="Boxes"/>
          <w:highlight w:val="cyan"/>
        </w:rPr>
        <w:t>Deficits</w:t>
      </w:r>
      <w:r w:rsidRPr="00D44CBB">
        <w:rPr>
          <w:rStyle w:val="AAAUNDERLINEKEYBOARD"/>
        </w:rPr>
        <w:t xml:space="preserve"> in diversity</w:t>
      </w:r>
      <w:r w:rsidRPr="007E34E2">
        <w:rPr>
          <w:sz w:val="16"/>
        </w:rPr>
        <w:t xml:space="preserve">, </w:t>
      </w:r>
      <w:r w:rsidRPr="00D44CBB">
        <w:rPr>
          <w:rStyle w:val="AAAUNDERLINEKEYBOARD"/>
        </w:rPr>
        <w:t xml:space="preserve">institutional </w:t>
      </w:r>
      <w:r w:rsidRPr="007E34E2">
        <w:rPr>
          <w:rStyle w:val="Boxes"/>
        </w:rPr>
        <w:t>culture</w:t>
      </w:r>
      <w:r w:rsidRPr="007E34E2">
        <w:rPr>
          <w:sz w:val="16"/>
        </w:rPr>
        <w:t xml:space="preserve">, </w:t>
      </w:r>
      <w:r w:rsidRPr="00D44CBB">
        <w:rPr>
          <w:rStyle w:val="AAAUNDERLINEKEYBOARD"/>
        </w:rPr>
        <w:t xml:space="preserve">and professionalization </w:t>
      </w:r>
      <w:r w:rsidRPr="00DB7D15">
        <w:rPr>
          <w:rStyle w:val="AAAUNDERLINEKEYBOARD"/>
          <w:highlight w:val="cyan"/>
        </w:rPr>
        <w:t xml:space="preserve">are </w:t>
      </w:r>
      <w:r w:rsidRPr="00DB7D15">
        <w:rPr>
          <w:rStyle w:val="Boxes"/>
          <w:highlight w:val="cyan"/>
        </w:rPr>
        <w:t>endemic</w:t>
      </w:r>
      <w:r w:rsidRPr="00D44CBB">
        <w:rPr>
          <w:rStyle w:val="AAAUNDERLINEKEYBOARD"/>
        </w:rPr>
        <w:t xml:space="preserve"> to the State Department as an </w:t>
      </w:r>
      <w:r w:rsidRPr="007E34E2">
        <w:rPr>
          <w:rStyle w:val="Boxes"/>
        </w:rPr>
        <w:t>institution</w:t>
      </w:r>
      <w:r w:rsidRPr="007E34E2">
        <w:rPr>
          <w:sz w:val="16"/>
        </w:rPr>
        <w:t xml:space="preserve">, and a </w:t>
      </w:r>
      <w:r w:rsidRPr="0005540C">
        <w:rPr>
          <w:rStyle w:val="AAAUNDERLINEKEYBOARD"/>
          <w:highlight w:val="cyan"/>
        </w:rPr>
        <w:t>diminished</w:t>
      </w:r>
      <w:r w:rsidRPr="00D14F67">
        <w:rPr>
          <w:rStyle w:val="AAAUNDERLINEKEYBOARD"/>
        </w:rPr>
        <w:t xml:space="preserve"> </w:t>
      </w:r>
      <w:r w:rsidRPr="00D14F67">
        <w:rPr>
          <w:rStyle w:val="Boxes"/>
        </w:rPr>
        <w:t xml:space="preserve">policy </w:t>
      </w:r>
      <w:r w:rsidRPr="0005540C">
        <w:rPr>
          <w:rStyle w:val="Boxes"/>
          <w:highlight w:val="cyan"/>
        </w:rPr>
        <w:t>role</w:t>
      </w:r>
      <w:r w:rsidRPr="00D44CBB">
        <w:rPr>
          <w:rStyle w:val="AAAUNDERLINEKEYBOARD"/>
        </w:rPr>
        <w:t xml:space="preserve"> for career officials </w:t>
      </w:r>
      <w:r w:rsidRPr="0005540C">
        <w:rPr>
          <w:rStyle w:val="AAAUNDERLINEKEYBOARD"/>
          <w:highlight w:val="cyan"/>
        </w:rPr>
        <w:t>persisted under</w:t>
      </w:r>
      <w:r w:rsidRPr="00D44CBB">
        <w:rPr>
          <w:rStyle w:val="AAAUNDERLINEKEYBOARD"/>
        </w:rPr>
        <w:t xml:space="preserve"> </w:t>
      </w:r>
      <w:r w:rsidRPr="007E34E2">
        <w:rPr>
          <w:rStyle w:val="Boxes"/>
        </w:rPr>
        <w:t xml:space="preserve">previous </w:t>
      </w:r>
      <w:r w:rsidRPr="0005540C">
        <w:rPr>
          <w:rStyle w:val="Boxes"/>
          <w:highlight w:val="cyan"/>
        </w:rPr>
        <w:t>administrations</w:t>
      </w:r>
      <w:r w:rsidRPr="007E34E2">
        <w:rPr>
          <w:sz w:val="16"/>
        </w:rPr>
        <w:t xml:space="preserve">. Too often, leaders from both major parties have taken public support for U.S. leadership in the world for granted without making a strong enough case to the American public for why it is essential. Concrete steps can, and should, be taken solely through executive action in the first year of an administration committed to revitalizing American diplomacy, with thought to cementing change through legislation. The most pressing challenges facing the State Department include </w:t>
      </w:r>
      <w:r w:rsidRPr="00896590">
        <w:rPr>
          <w:sz w:val="16"/>
        </w:rPr>
        <w:t xml:space="preserve">a </w:t>
      </w:r>
      <w:r w:rsidRPr="00896590">
        <w:rPr>
          <w:rStyle w:val="AAAUNDERLINEKEYBOARD"/>
        </w:rPr>
        <w:t>twenty-first-century</w:t>
      </w:r>
      <w:r w:rsidRPr="00D44CBB">
        <w:rPr>
          <w:rStyle w:val="AAAUNDERLINEKEYBOARD"/>
        </w:rPr>
        <w:t xml:space="preserve"> </w:t>
      </w:r>
      <w:r w:rsidRPr="007E34E2">
        <w:rPr>
          <w:rStyle w:val="Boxes"/>
        </w:rPr>
        <w:t xml:space="preserve">policy </w:t>
      </w:r>
      <w:r w:rsidRPr="001C7C8B">
        <w:rPr>
          <w:rStyle w:val="Boxes"/>
          <w:highlight w:val="cyan"/>
        </w:rPr>
        <w:t>environment</w:t>
      </w:r>
      <w:r w:rsidRPr="00D44CBB">
        <w:rPr>
          <w:rStyle w:val="AAAUNDERLINEKEYBOARD"/>
        </w:rPr>
        <w:t xml:space="preserve"> that has</w:t>
      </w:r>
      <w:r w:rsidRPr="007E34E2">
        <w:rPr>
          <w:sz w:val="16"/>
        </w:rPr>
        <w:t xml:space="preserve">, in some priority  areas, </w:t>
      </w:r>
      <w:r w:rsidRPr="001C7C8B">
        <w:rPr>
          <w:rStyle w:val="Boxes"/>
          <w:highlight w:val="cyan"/>
        </w:rPr>
        <w:t>evolved</w:t>
      </w:r>
      <w:r w:rsidRPr="001C7C8B">
        <w:rPr>
          <w:rStyle w:val="AAAUNDERLINEKEYBOARD"/>
          <w:highlight w:val="cyan"/>
        </w:rPr>
        <w:t xml:space="preserve"> beyond</w:t>
      </w:r>
      <w:r w:rsidRPr="00D44CBB">
        <w:rPr>
          <w:rStyle w:val="AAAUNDERLINEKEYBOARD"/>
        </w:rPr>
        <w:t xml:space="preserve"> the core </w:t>
      </w:r>
      <w:r w:rsidRPr="001C7C8B">
        <w:rPr>
          <w:rStyle w:val="Boxes"/>
          <w:highlight w:val="cyan"/>
        </w:rPr>
        <w:t>competencies</w:t>
      </w:r>
      <w:r w:rsidRPr="001C7C8B">
        <w:rPr>
          <w:rStyle w:val="AAAUNDERLINEKEYBOARD"/>
          <w:highlight w:val="cyan"/>
        </w:rPr>
        <w:t xml:space="preserve"> of</w:t>
      </w:r>
      <w:r w:rsidRPr="00D44CBB">
        <w:rPr>
          <w:rStyle w:val="AAAUNDERLINEKEYBOARD"/>
        </w:rPr>
        <w:t xml:space="preserve"> most Foreign and Civil </w:t>
      </w:r>
      <w:r w:rsidRPr="007E34E2">
        <w:rPr>
          <w:rStyle w:val="Boxes"/>
        </w:rPr>
        <w:t>Service</w:t>
      </w:r>
      <w:r w:rsidRPr="00D44CBB">
        <w:rPr>
          <w:rStyle w:val="AAAUNDERLINEKEYBOARD"/>
        </w:rPr>
        <w:t xml:space="preserve"> </w:t>
      </w:r>
      <w:r w:rsidRPr="00F73C37">
        <w:rPr>
          <w:rStyle w:val="AAAUNDERLINEKEYBOARD"/>
          <w:highlight w:val="cyan"/>
        </w:rPr>
        <w:t>officers</w:t>
      </w:r>
      <w:r w:rsidRPr="007E34E2">
        <w:rPr>
          <w:sz w:val="16"/>
        </w:rPr>
        <w:t xml:space="preserve"> and an institution </w:t>
      </w:r>
      <w:r w:rsidRPr="002A447F">
        <w:rPr>
          <w:rStyle w:val="AAAUNDERLINEKEYBOARD"/>
          <w:highlight w:val="cyan"/>
        </w:rPr>
        <w:t>hollowed out by</w:t>
      </w:r>
      <w:r w:rsidRPr="00D44CBB">
        <w:rPr>
          <w:rStyle w:val="AAAUNDERLINEKEYBOARD"/>
        </w:rPr>
        <w:t xml:space="preserve"> </w:t>
      </w:r>
      <w:r w:rsidRPr="007E34E2">
        <w:rPr>
          <w:rStyle w:val="Boxes"/>
        </w:rPr>
        <w:t>three years</w:t>
      </w:r>
      <w:r w:rsidRPr="00D44CBB">
        <w:rPr>
          <w:rStyle w:val="AAAUNDERLINEKEYBOARD"/>
        </w:rPr>
        <w:t xml:space="preserve"> of </w:t>
      </w:r>
      <w:r w:rsidRPr="002A447F">
        <w:rPr>
          <w:rStyle w:val="AAAUNDERLINEKEYBOARD"/>
          <w:highlight w:val="cyan"/>
        </w:rPr>
        <w:t>talent flight</w:t>
      </w:r>
      <w:r w:rsidRPr="007E34E2">
        <w:rPr>
          <w:sz w:val="16"/>
        </w:rPr>
        <w:t xml:space="preserve">, </w:t>
      </w:r>
      <w:r w:rsidRPr="007E34E2">
        <w:rPr>
          <w:rStyle w:val="Boxes"/>
        </w:rPr>
        <w:t>mired</w:t>
      </w:r>
      <w:r w:rsidRPr="00D44CBB">
        <w:rPr>
          <w:rStyle w:val="AAAUNDERLINEKEYBOARD"/>
        </w:rPr>
        <w:t xml:space="preserve"> in excessively </w:t>
      </w:r>
      <w:r w:rsidRPr="00C76E86">
        <w:rPr>
          <w:rStyle w:val="AAAUNDERLINEKEYBOARD"/>
          <w:highlight w:val="cyan"/>
        </w:rPr>
        <w:t>layered</w:t>
      </w:r>
      <w:r w:rsidRPr="00D44CBB">
        <w:rPr>
          <w:rStyle w:val="AAAUNDERLINEKEYBOARD"/>
        </w:rPr>
        <w:t xml:space="preserve"> </w:t>
      </w:r>
      <w:r w:rsidRPr="00C76E86">
        <w:rPr>
          <w:rStyle w:val="AAAUNDERLINEKEYBOARD"/>
          <w:highlight w:val="cyan"/>
        </w:rPr>
        <w:t>structure</w:t>
      </w:r>
      <w:r w:rsidRPr="007E34E2">
        <w:rPr>
          <w:sz w:val="16"/>
        </w:rPr>
        <w:t xml:space="preserve">, </w:t>
      </w:r>
      <w:r w:rsidRPr="00C76E86">
        <w:rPr>
          <w:rStyle w:val="AAAUNDERLINEKEYBOARD"/>
          <w:highlight w:val="cyan"/>
        </w:rPr>
        <w:t xml:space="preserve">and </w:t>
      </w:r>
      <w:r w:rsidRPr="00C76E86">
        <w:rPr>
          <w:rStyle w:val="Boxes"/>
          <w:highlight w:val="cyan"/>
        </w:rPr>
        <w:t>resistant</w:t>
      </w:r>
      <w:r w:rsidRPr="00C76E86">
        <w:rPr>
          <w:rStyle w:val="AAAUNDERLINEKEYBOARD"/>
          <w:highlight w:val="cyan"/>
        </w:rPr>
        <w:t xml:space="preserve"> to reform</w:t>
      </w:r>
      <w:r w:rsidRPr="007E34E2">
        <w:rPr>
          <w:sz w:val="16"/>
        </w:rPr>
        <w:t xml:space="preserve">. Perhaps most important, they </w:t>
      </w:r>
      <w:r w:rsidRPr="00D44CBB">
        <w:rPr>
          <w:rStyle w:val="AAAUNDERLINEKEYBOARD"/>
        </w:rPr>
        <w:t xml:space="preserve">include the multigenerational </w:t>
      </w:r>
      <w:r w:rsidRPr="007E34E2">
        <w:rPr>
          <w:rStyle w:val="Boxes"/>
        </w:rPr>
        <w:t>challenge</w:t>
      </w:r>
      <w:r w:rsidRPr="00D44CBB">
        <w:rPr>
          <w:rStyle w:val="AAAUNDERLINEKEYBOARD"/>
        </w:rPr>
        <w:t xml:space="preserve"> of a diplomatic </w:t>
      </w:r>
      <w:r w:rsidRPr="00B52BCE">
        <w:rPr>
          <w:rStyle w:val="AAAUNDERLINEKEYBOARD"/>
        </w:rPr>
        <w:t>workforce</w:t>
      </w:r>
      <w:r w:rsidRPr="00D44CBB">
        <w:rPr>
          <w:rStyle w:val="AAAUNDERLINEKEYBOARD"/>
        </w:rPr>
        <w:t xml:space="preserve"> that </w:t>
      </w:r>
      <w:r w:rsidRPr="0059094E">
        <w:rPr>
          <w:rStyle w:val="AAAUNDERLINEKEYBOARD"/>
          <w:highlight w:val="cyan"/>
        </w:rPr>
        <w:t>falls</w:t>
      </w:r>
      <w:r w:rsidRPr="007E34E2">
        <w:rPr>
          <w:sz w:val="16"/>
        </w:rPr>
        <w:t xml:space="preserve"> woefully </w:t>
      </w:r>
      <w:r w:rsidRPr="0059094E">
        <w:rPr>
          <w:rStyle w:val="Boxes"/>
          <w:highlight w:val="cyan"/>
        </w:rPr>
        <w:t>short</w:t>
      </w:r>
      <w:r w:rsidRPr="0059094E">
        <w:rPr>
          <w:rStyle w:val="AAAUNDERLINEKEYBOARD"/>
          <w:highlight w:val="cyan"/>
        </w:rPr>
        <w:t xml:space="preserve"> of reflecting</w:t>
      </w:r>
      <w:r w:rsidRPr="00D44CBB">
        <w:rPr>
          <w:rStyle w:val="AAAUNDERLINEKEYBOARD"/>
        </w:rPr>
        <w:t xml:space="preserve"> the </w:t>
      </w:r>
      <w:r w:rsidRPr="00126014">
        <w:rPr>
          <w:rStyle w:val="Boxes"/>
          <w:highlight w:val="cyan"/>
        </w:rPr>
        <w:t>diverse</w:t>
      </w:r>
      <w:r w:rsidRPr="00126014">
        <w:rPr>
          <w:rStyle w:val="AAAUNDERLINEKEYBOARD"/>
          <w:highlight w:val="cyan"/>
        </w:rPr>
        <w:t xml:space="preserve"> country</w:t>
      </w:r>
      <w:r w:rsidRPr="00D44CBB">
        <w:rPr>
          <w:rStyle w:val="AAAUNDERLINEKEYBOARD"/>
        </w:rPr>
        <w:t xml:space="preserve"> it serves</w:t>
      </w:r>
      <w:r w:rsidRPr="007E34E2">
        <w:rPr>
          <w:sz w:val="16"/>
        </w:rPr>
        <w:t xml:space="preserve">, particularly </w:t>
      </w:r>
      <w:r w:rsidRPr="00126014">
        <w:rPr>
          <w:rStyle w:val="AAAUNDERLINEKEYBOARD"/>
          <w:highlight w:val="cyan"/>
        </w:rPr>
        <w:t>at</w:t>
      </w:r>
      <w:r w:rsidRPr="00D44CBB">
        <w:rPr>
          <w:rStyle w:val="AAAUNDERLINEKEYBOARD"/>
        </w:rPr>
        <w:t xml:space="preserve"> the </w:t>
      </w:r>
      <w:r w:rsidRPr="00126014">
        <w:rPr>
          <w:rStyle w:val="Boxes"/>
          <w:highlight w:val="cyan"/>
        </w:rPr>
        <w:t>senior</w:t>
      </w:r>
      <w:r w:rsidRPr="007E34E2">
        <w:rPr>
          <w:rStyle w:val="Boxes"/>
        </w:rPr>
        <w:t>-most</w:t>
      </w:r>
      <w:r w:rsidRPr="00D44CBB">
        <w:rPr>
          <w:rStyle w:val="AAAUNDERLINEKEYBOARD"/>
        </w:rPr>
        <w:t xml:space="preserve"> </w:t>
      </w:r>
      <w:r w:rsidRPr="00126014">
        <w:rPr>
          <w:rStyle w:val="AAAUNDERLINEKEYBOARD"/>
          <w:highlight w:val="cyan"/>
        </w:rPr>
        <w:t>ranks</w:t>
      </w:r>
      <w:r w:rsidRPr="007E34E2">
        <w:rPr>
          <w:sz w:val="16"/>
        </w:rPr>
        <w:t xml:space="preserve">, </w:t>
      </w:r>
      <w:r w:rsidRPr="00126014">
        <w:rPr>
          <w:rStyle w:val="AAAUNDERLINEKEYBOARD"/>
          <w:highlight w:val="cyan"/>
        </w:rPr>
        <w:t>compromising</w:t>
      </w:r>
      <w:r w:rsidRPr="00D44CBB">
        <w:rPr>
          <w:rStyle w:val="AAAUNDERLINEKEYBOARD"/>
        </w:rPr>
        <w:t xml:space="preserve"> its </w:t>
      </w:r>
      <w:r w:rsidRPr="003C5380">
        <w:rPr>
          <w:rStyle w:val="Boxes"/>
          <w:highlight w:val="cyan"/>
        </w:rPr>
        <w:t>effectiveness</w:t>
      </w:r>
      <w:r w:rsidRPr="00A9452C">
        <w:rPr>
          <w:rStyle w:val="AAAUNDERLINEKEYBOARD"/>
        </w:rPr>
        <w:t xml:space="preserve"> and fostering a homogeneous and risk-averse culture that </w:t>
      </w:r>
      <w:r w:rsidRPr="00A9452C">
        <w:rPr>
          <w:rStyle w:val="Boxes"/>
        </w:rPr>
        <w:t>drives out</w:t>
      </w:r>
      <w:r w:rsidRPr="00A9452C">
        <w:rPr>
          <w:sz w:val="16"/>
        </w:rPr>
        <w:t xml:space="preserve"> rather than cultivates </w:t>
      </w:r>
      <w:r w:rsidRPr="00A9452C">
        <w:rPr>
          <w:rStyle w:val="AAAUNDERLINEKEYBOARD"/>
        </w:rPr>
        <w:t>fresh perspectives</w:t>
      </w:r>
      <w:r w:rsidRPr="00A9452C">
        <w:rPr>
          <w:sz w:val="16"/>
        </w:rPr>
        <w:t>. The State Department today</w:t>
      </w:r>
      <w:r w:rsidRPr="007E34E2">
        <w:rPr>
          <w:sz w:val="16"/>
        </w:rPr>
        <w:t xml:space="preserve"> </w:t>
      </w:r>
      <w:r w:rsidRPr="00D44CBB">
        <w:rPr>
          <w:rStyle w:val="AAAUNDERLINEKEYBOARD"/>
        </w:rPr>
        <w:t xml:space="preserve">risks </w:t>
      </w:r>
      <w:r w:rsidRPr="007E34E2">
        <w:rPr>
          <w:rStyle w:val="Boxes"/>
        </w:rPr>
        <w:t>losing</w:t>
      </w:r>
      <w:r w:rsidRPr="00D44CBB">
        <w:rPr>
          <w:rStyle w:val="AAAUNDERLINEKEYBOARD"/>
        </w:rPr>
        <w:t xml:space="preserve"> the</w:t>
      </w:r>
      <w:r w:rsidRPr="007E34E2">
        <w:rPr>
          <w:sz w:val="16"/>
        </w:rPr>
        <w:t xml:space="preserve"> “</w:t>
      </w:r>
      <w:r w:rsidRPr="00D44CBB">
        <w:rPr>
          <w:rStyle w:val="AAAUNDERLINEKEYBOARD"/>
        </w:rPr>
        <w:t>war for talent</w:t>
      </w:r>
      <w:r w:rsidRPr="007E34E2">
        <w:rPr>
          <w:sz w:val="16"/>
        </w:rPr>
        <w:t xml:space="preserve">,” not only to the private sector but </w:t>
      </w:r>
      <w:r w:rsidRPr="00D44CBB">
        <w:rPr>
          <w:rStyle w:val="AAAUNDERLINEKEYBOARD"/>
        </w:rPr>
        <w:t xml:space="preserve">increasingly to </w:t>
      </w:r>
      <w:r w:rsidRPr="007E34E2">
        <w:rPr>
          <w:rStyle w:val="Boxes"/>
        </w:rPr>
        <w:t>other</w:t>
      </w:r>
      <w:r w:rsidRPr="00D44CBB">
        <w:rPr>
          <w:rStyle w:val="AAAUNDERLINEKEYBOARD"/>
        </w:rPr>
        <w:t xml:space="preserve"> government agencies</w:t>
      </w:r>
      <w:r w:rsidRPr="007E34E2">
        <w:rPr>
          <w:sz w:val="16"/>
        </w:rPr>
        <w:t xml:space="preserve">, </w:t>
      </w:r>
      <w:r w:rsidRPr="00D44CBB">
        <w:rPr>
          <w:rStyle w:val="AAAUNDERLINEKEYBOARD"/>
        </w:rPr>
        <w:t xml:space="preserve">due to inflexible career </w:t>
      </w:r>
      <w:r w:rsidRPr="007E34E2">
        <w:rPr>
          <w:rStyle w:val="Boxes"/>
        </w:rPr>
        <w:t>tracks</w:t>
      </w:r>
      <w:r w:rsidRPr="007E34E2">
        <w:rPr>
          <w:sz w:val="16"/>
        </w:rPr>
        <w:t xml:space="preserve">, </w:t>
      </w:r>
      <w:r w:rsidRPr="00D44CBB">
        <w:rPr>
          <w:rStyle w:val="AAAUNDERLINEKEYBOARD"/>
        </w:rPr>
        <w:t>self-defeating hiring constraints</w:t>
      </w:r>
      <w:r w:rsidRPr="007E34E2">
        <w:rPr>
          <w:sz w:val="16"/>
        </w:rPr>
        <w:t xml:space="preserve">, and a </w:t>
      </w:r>
      <w:r w:rsidRPr="009E11E6">
        <w:rPr>
          <w:rStyle w:val="AAAUNDERLINEKEYBOARD"/>
        </w:rPr>
        <w:t xml:space="preserve">lack of </w:t>
      </w:r>
      <w:r w:rsidRPr="007E34E2">
        <w:rPr>
          <w:rStyle w:val="Boxes"/>
        </w:rPr>
        <w:t>commitment</w:t>
      </w:r>
      <w:r w:rsidRPr="009E11E6">
        <w:rPr>
          <w:rStyle w:val="AAAUNDERLINEKEYBOARD"/>
        </w:rPr>
        <w:t xml:space="preserve"> to training and </w:t>
      </w:r>
      <w:r w:rsidRPr="007E34E2">
        <w:rPr>
          <w:rStyle w:val="Boxes"/>
        </w:rPr>
        <w:t>professional</w:t>
      </w:r>
      <w:r w:rsidRPr="009E11E6">
        <w:rPr>
          <w:rStyle w:val="AAAUNDERLINEKEYBOARD"/>
        </w:rPr>
        <w:t xml:space="preserve"> development</w:t>
      </w:r>
      <w:r w:rsidRPr="007E34E2">
        <w:rPr>
          <w:sz w:val="16"/>
        </w:rPr>
        <w:t xml:space="preserve">. Finally, </w:t>
      </w:r>
      <w:r w:rsidRPr="009E11E6">
        <w:rPr>
          <w:rStyle w:val="AAAUNDERLINEKEYBOARD"/>
        </w:rPr>
        <w:t xml:space="preserve">DOS is </w:t>
      </w:r>
      <w:r w:rsidRPr="00584F48">
        <w:rPr>
          <w:rStyle w:val="Boxes"/>
          <w:highlight w:val="cyan"/>
        </w:rPr>
        <w:t>hampered</w:t>
      </w:r>
      <w:r w:rsidRPr="00584F48">
        <w:rPr>
          <w:rStyle w:val="AAAUNDERLINEKEYBOARD"/>
          <w:highlight w:val="cyan"/>
        </w:rPr>
        <w:t xml:space="preserve"> by</w:t>
      </w:r>
      <w:r w:rsidRPr="00D85D22">
        <w:rPr>
          <w:rStyle w:val="AAAUNDERLINEKEYBOARD"/>
        </w:rPr>
        <w:t xml:space="preserve"> </w:t>
      </w:r>
      <w:r w:rsidRPr="006942C6">
        <w:rPr>
          <w:rStyle w:val="AAAUNDERLINEKEYBOARD"/>
        </w:rPr>
        <w:t xml:space="preserve">Congress’s </w:t>
      </w:r>
      <w:r w:rsidRPr="00584F48">
        <w:rPr>
          <w:rStyle w:val="AAAUNDERLINEKEYBOARD"/>
          <w:highlight w:val="cyan"/>
        </w:rPr>
        <w:t>failure</w:t>
      </w:r>
      <w:r w:rsidRPr="007E34E2">
        <w:rPr>
          <w:sz w:val="16"/>
        </w:rPr>
        <w:t xml:space="preserve"> over many years </w:t>
      </w:r>
      <w:r w:rsidRPr="00584F48">
        <w:rPr>
          <w:rStyle w:val="AAAUNDERLINEKEYBOARD"/>
          <w:highlight w:val="cyan"/>
        </w:rPr>
        <w:t>to pass authorizing legislation</w:t>
      </w:r>
      <w:r w:rsidRPr="007E34E2">
        <w:rPr>
          <w:sz w:val="16"/>
        </w:rPr>
        <w:t xml:space="preserve">, </w:t>
      </w:r>
      <w:r w:rsidRPr="00CB3A66">
        <w:rPr>
          <w:rStyle w:val="AAAUNDERLINEKEYBOARD"/>
          <w:highlight w:val="cyan"/>
        </w:rPr>
        <w:t xml:space="preserve">leading to </w:t>
      </w:r>
      <w:r w:rsidRPr="00CB3A66">
        <w:rPr>
          <w:rStyle w:val="Boxes"/>
          <w:highlight w:val="cyan"/>
        </w:rPr>
        <w:t>budgetary</w:t>
      </w:r>
      <w:r w:rsidRPr="00CB3A66">
        <w:rPr>
          <w:rStyle w:val="AAAUNDERLINEKEYBOARD"/>
          <w:highlight w:val="cyan"/>
        </w:rPr>
        <w:t xml:space="preserve"> pressures</w:t>
      </w:r>
      <w:r w:rsidRPr="009E11E6">
        <w:rPr>
          <w:rStyle w:val="AAAUNDERLINEKEYBOARD"/>
        </w:rPr>
        <w:t xml:space="preserve"> and diminishing</w:t>
      </w:r>
      <w:r w:rsidRPr="007E34E2">
        <w:rPr>
          <w:sz w:val="16"/>
        </w:rPr>
        <w:t xml:space="preserve"> DOS’s </w:t>
      </w:r>
      <w:r w:rsidRPr="007E34E2">
        <w:rPr>
          <w:rStyle w:val="Boxes"/>
        </w:rPr>
        <w:t>status</w:t>
      </w:r>
      <w:r w:rsidRPr="007E34E2">
        <w:rPr>
          <w:sz w:val="16"/>
        </w:rPr>
        <w:t xml:space="preserve"> in the hierarchy of national security agencies rather than reinforcing the nation’s paramount foreign policy institution. </w:t>
      </w:r>
    </w:p>
    <w:p w14:paraId="4EF4B6B6" w14:textId="77777777" w:rsidR="00345F32" w:rsidRDefault="00345F32" w:rsidP="00345F32">
      <w:pPr>
        <w:pStyle w:val="Heading4"/>
      </w:pPr>
      <w:r>
        <w:t>Alt cause---unfilled ambassadorships</w:t>
      </w:r>
    </w:p>
    <w:p w14:paraId="1D123DA9" w14:textId="77777777" w:rsidR="00345F32" w:rsidRPr="00EC1977" w:rsidRDefault="00345F32" w:rsidP="00345F32">
      <w:r w:rsidRPr="00EC1977">
        <w:rPr>
          <w:rStyle w:val="Style13ptBold"/>
        </w:rPr>
        <w:t>Gilbert ’25</w:t>
      </w:r>
      <w:r>
        <w:t xml:space="preserve"> [Sage; February 03; Chicago Journal of Foreign Policy; “</w:t>
      </w:r>
      <w:r w:rsidRPr="00EC1977">
        <w:t>America’s Empty Chairs: How Unfilled Ambassadorships Threaten U.S. Global Leadership</w:t>
      </w:r>
      <w:r>
        <w:t xml:space="preserve">,” </w:t>
      </w:r>
      <w:r w:rsidRPr="00EC1977">
        <w:t>https://www.cjfp.org/americas-empty-chairs-how-unfilled-ambassadorships-threaten-u-s-global-leadership/</w:t>
      </w:r>
      <w:r>
        <w:t>]</w:t>
      </w:r>
    </w:p>
    <w:p w14:paraId="5FD43231" w14:textId="77777777" w:rsidR="00345F32" w:rsidRPr="00841317" w:rsidRDefault="00345F32" w:rsidP="00345F32">
      <w:pPr>
        <w:rPr>
          <w:u w:val="single"/>
        </w:rPr>
      </w:pPr>
      <w:r w:rsidRPr="00841317">
        <w:rPr>
          <w:sz w:val="16"/>
        </w:rPr>
        <w:t xml:space="preserve">The </w:t>
      </w:r>
      <w:r w:rsidRPr="00841317">
        <w:rPr>
          <w:rStyle w:val="Emphasis"/>
          <w:highlight w:val="cyan"/>
        </w:rPr>
        <w:t>U</w:t>
      </w:r>
      <w:r w:rsidRPr="00841317">
        <w:rPr>
          <w:sz w:val="16"/>
        </w:rPr>
        <w:t xml:space="preserve">nited </w:t>
      </w:r>
      <w:r w:rsidRPr="00841317">
        <w:rPr>
          <w:rStyle w:val="Emphasis"/>
          <w:highlight w:val="cyan"/>
        </w:rPr>
        <w:t>S</w:t>
      </w:r>
      <w:r w:rsidRPr="00841317">
        <w:rPr>
          <w:sz w:val="16"/>
        </w:rPr>
        <w:t xml:space="preserve">tates is in an ever-present race to maintain its role as a global superpower. Today, though, it </w:t>
      </w:r>
      <w:r w:rsidRPr="00841317">
        <w:rPr>
          <w:highlight w:val="cyan"/>
          <w:u w:val="single"/>
        </w:rPr>
        <w:t xml:space="preserve">risks losing </w:t>
      </w:r>
      <w:r w:rsidRPr="00841317">
        <w:rPr>
          <w:rStyle w:val="Emphasis"/>
          <w:highlight w:val="cyan"/>
        </w:rPr>
        <w:t>cred</w:t>
      </w:r>
      <w:r w:rsidRPr="00841317">
        <w:rPr>
          <w:u w:val="single"/>
        </w:rPr>
        <w:t xml:space="preserve">ibility with allies </w:t>
      </w:r>
      <w:r w:rsidRPr="00841317">
        <w:rPr>
          <w:highlight w:val="cyan"/>
          <w:u w:val="single"/>
        </w:rPr>
        <w:t xml:space="preserve">and </w:t>
      </w:r>
      <w:r w:rsidRPr="00841317">
        <w:rPr>
          <w:rStyle w:val="Emphasis"/>
          <w:highlight w:val="cyan"/>
        </w:rPr>
        <w:t>leverage</w:t>
      </w:r>
      <w:r w:rsidRPr="00841317">
        <w:rPr>
          <w:u w:val="single"/>
        </w:rPr>
        <w:t xml:space="preserve"> with adversaries because nearly </w:t>
      </w:r>
      <w:r w:rsidRPr="00841317">
        <w:rPr>
          <w:highlight w:val="cyan"/>
          <w:u w:val="single"/>
        </w:rPr>
        <w:t xml:space="preserve">a </w:t>
      </w:r>
      <w:r w:rsidRPr="00841317">
        <w:rPr>
          <w:rStyle w:val="Emphasis"/>
          <w:highlight w:val="cyan"/>
        </w:rPr>
        <w:t>third</w:t>
      </w:r>
      <w:r w:rsidRPr="00841317">
        <w:rPr>
          <w:highlight w:val="cyan"/>
          <w:u w:val="single"/>
        </w:rPr>
        <w:t xml:space="preserve"> of</w:t>
      </w:r>
      <w:r w:rsidRPr="00841317">
        <w:rPr>
          <w:u w:val="single"/>
        </w:rPr>
        <w:t xml:space="preserve"> its </w:t>
      </w:r>
      <w:r w:rsidRPr="00841317">
        <w:rPr>
          <w:rStyle w:val="Emphasis"/>
          <w:highlight w:val="cyan"/>
        </w:rPr>
        <w:t>ambassadorships</w:t>
      </w:r>
      <w:r w:rsidRPr="00841317">
        <w:rPr>
          <w:rStyle w:val="Emphasis"/>
        </w:rPr>
        <w:t xml:space="preserve"> remain </w:t>
      </w:r>
      <w:r w:rsidRPr="00841317">
        <w:rPr>
          <w:rStyle w:val="Emphasis"/>
          <w:highlight w:val="cyan"/>
        </w:rPr>
        <w:t>unfilled</w:t>
      </w:r>
      <w:r w:rsidRPr="00841317">
        <w:rPr>
          <w:u w:val="single"/>
        </w:rPr>
        <w:t xml:space="preserve">. Ambassadors serve as </w:t>
      </w:r>
      <w:r w:rsidRPr="00841317">
        <w:rPr>
          <w:highlight w:val="cyan"/>
          <w:u w:val="single"/>
        </w:rPr>
        <w:t xml:space="preserve">the </w:t>
      </w:r>
      <w:r w:rsidRPr="00841317">
        <w:rPr>
          <w:rStyle w:val="Emphasis"/>
          <w:highlight w:val="cyan"/>
        </w:rPr>
        <w:t>primary</w:t>
      </w:r>
      <w:r w:rsidRPr="00841317">
        <w:rPr>
          <w:highlight w:val="cyan"/>
          <w:u w:val="single"/>
        </w:rPr>
        <w:t xml:space="preserve"> means by which</w:t>
      </w:r>
      <w:r w:rsidRPr="00841317">
        <w:rPr>
          <w:u w:val="single"/>
        </w:rPr>
        <w:t xml:space="preserve"> the </w:t>
      </w:r>
      <w:r w:rsidRPr="00841317">
        <w:rPr>
          <w:highlight w:val="cyan"/>
          <w:u w:val="single"/>
        </w:rPr>
        <w:t xml:space="preserve">U.S. can </w:t>
      </w:r>
      <w:r w:rsidRPr="00841317">
        <w:rPr>
          <w:rStyle w:val="Emphasis"/>
          <w:highlight w:val="cyan"/>
        </w:rPr>
        <w:t>negotiate</w:t>
      </w:r>
      <w:r w:rsidRPr="00841317">
        <w:rPr>
          <w:rStyle w:val="Emphasis"/>
        </w:rPr>
        <w:t xml:space="preserve"> agreements</w:t>
      </w:r>
      <w:r w:rsidRPr="00841317">
        <w:rPr>
          <w:u w:val="single"/>
        </w:rPr>
        <w:t xml:space="preserve">, project influence, and assess status, </w:t>
      </w:r>
      <w:r w:rsidRPr="00841317">
        <w:rPr>
          <w:highlight w:val="cyan"/>
          <w:u w:val="single"/>
        </w:rPr>
        <w:t>making</w:t>
      </w:r>
      <w:r w:rsidRPr="00841317">
        <w:rPr>
          <w:u w:val="single"/>
        </w:rPr>
        <w:t xml:space="preserve"> their </w:t>
      </w:r>
      <w:r w:rsidRPr="00841317">
        <w:rPr>
          <w:highlight w:val="cyan"/>
          <w:u w:val="single"/>
        </w:rPr>
        <w:t xml:space="preserve">absence </w:t>
      </w:r>
      <w:r w:rsidRPr="00841317">
        <w:rPr>
          <w:rStyle w:val="Emphasis"/>
          <w:highlight w:val="cyan"/>
        </w:rPr>
        <w:t>particularly consequential</w:t>
      </w:r>
      <w:r w:rsidRPr="00841317">
        <w:rPr>
          <w:u w:val="single"/>
        </w:rPr>
        <w:t xml:space="preserve"> as international hegemony dynamics shift and countries expand their diplomatic presences. </w:t>
      </w:r>
    </w:p>
    <w:p w14:paraId="6A966BAC" w14:textId="77777777" w:rsidR="00345F32" w:rsidRPr="00841317" w:rsidRDefault="00345F32" w:rsidP="00345F32">
      <w:pPr>
        <w:rPr>
          <w:sz w:val="16"/>
        </w:rPr>
      </w:pPr>
      <w:r w:rsidRPr="00841317">
        <w:rPr>
          <w:sz w:val="16"/>
        </w:rPr>
        <w:t>As of October 23, 2025, the U.S. has eighty-five vacant ambassadorial posts across its host countries, representing approximately thirty-two percent of all diplomatic posts. Of these, ten nominees are awaiting confirmation from the Senate, stuck in the second step of the constitutional process for ambassadorial appointments. The procedure begins with the President nominating a candidate, and the Senate Foreign Relations Committee reviewing the nomination and holding hearings if necessary. If the committee approves, the nomination proceeds to a full Senate vote. Once confirmed, the nominee is officially appointed and becomes a formal member of the U.S. State Department.</w:t>
      </w:r>
    </w:p>
    <w:p w14:paraId="27AD9893" w14:textId="77777777" w:rsidR="00345F32" w:rsidRPr="00841317" w:rsidRDefault="00345F32" w:rsidP="00345F32">
      <w:pPr>
        <w:rPr>
          <w:sz w:val="16"/>
        </w:rPr>
      </w:pPr>
      <w:r w:rsidRPr="00841317">
        <w:rPr>
          <w:sz w:val="16"/>
        </w:rPr>
        <w:t>Under the current administration, the average Senate confirmation process has increased to one hundred and twenty-seven days, reflecting a more than ten percent increase from the prior administration. This is part of a historical pattern that has worsened across presidencies: in March 2018, thirty-eight ambassadorships were vacant during President Donald Trump’s first term, and in December 2021, approximately ninety-three were vacant under President Joe Biden’s administration. Paradoxically, during October’s recent government shutdown, the Senate rapidly confirmed over one hundred ambassadorial nominees through expedited procedures on October 7, demonstrating that delays stem from political will rather than procedural constraints.</w:t>
      </w:r>
    </w:p>
    <w:p w14:paraId="49C3193E" w14:textId="77777777" w:rsidR="00345F32" w:rsidRPr="00841317" w:rsidRDefault="00345F32" w:rsidP="00345F32">
      <w:pPr>
        <w:rPr>
          <w:u w:val="single"/>
        </w:rPr>
      </w:pPr>
      <w:r w:rsidRPr="00841317">
        <w:rPr>
          <w:sz w:val="16"/>
        </w:rPr>
        <w:t xml:space="preserve">Confirming ambassadors while leaving the government unfunded can be perceived as selective efficiency, indicating a breakdown in the process itself and a fundamental misalignment of internal priorities. </w:t>
      </w:r>
      <w:r w:rsidRPr="00841317">
        <w:rPr>
          <w:u w:val="single"/>
        </w:rPr>
        <w:t xml:space="preserve">Such </w:t>
      </w:r>
      <w:r w:rsidRPr="00841317">
        <w:rPr>
          <w:rStyle w:val="Emphasis"/>
          <w:highlight w:val="cyan"/>
        </w:rPr>
        <w:t>systemic dysfunction</w:t>
      </w:r>
      <w:r w:rsidRPr="00841317">
        <w:rPr>
          <w:highlight w:val="cyan"/>
          <w:u w:val="single"/>
        </w:rPr>
        <w:t xml:space="preserve">, which </w:t>
      </w:r>
      <w:r w:rsidRPr="00841317">
        <w:rPr>
          <w:rStyle w:val="Emphasis"/>
          <w:highlight w:val="cyan"/>
        </w:rPr>
        <w:t>transcends</w:t>
      </w:r>
      <w:r w:rsidRPr="00841317">
        <w:rPr>
          <w:u w:val="single"/>
        </w:rPr>
        <w:t xml:space="preserve"> individual </w:t>
      </w:r>
      <w:r w:rsidRPr="00841317">
        <w:rPr>
          <w:highlight w:val="cyan"/>
          <w:u w:val="single"/>
        </w:rPr>
        <w:t>administrations</w:t>
      </w:r>
      <w:r w:rsidRPr="00841317">
        <w:rPr>
          <w:u w:val="single"/>
        </w:rPr>
        <w:t xml:space="preserve">, suggests, and perhaps </w:t>
      </w:r>
      <w:r w:rsidRPr="00841317">
        <w:rPr>
          <w:highlight w:val="cyan"/>
          <w:u w:val="single"/>
        </w:rPr>
        <w:t>poses</w:t>
      </w:r>
      <w:r w:rsidRPr="00841317">
        <w:rPr>
          <w:u w:val="single"/>
        </w:rPr>
        <w:t xml:space="preserve">, a </w:t>
      </w:r>
      <w:r w:rsidRPr="00841317">
        <w:rPr>
          <w:rStyle w:val="Emphasis"/>
        </w:rPr>
        <w:t xml:space="preserve">larger </w:t>
      </w:r>
      <w:r w:rsidRPr="00841317">
        <w:rPr>
          <w:rStyle w:val="Emphasis"/>
          <w:highlight w:val="cyan"/>
        </w:rPr>
        <w:t>threat</w:t>
      </w:r>
      <w:r w:rsidRPr="00841317">
        <w:rPr>
          <w:highlight w:val="cyan"/>
          <w:u w:val="single"/>
        </w:rPr>
        <w:t xml:space="preserve"> to</w:t>
      </w:r>
      <w:r w:rsidRPr="00841317">
        <w:rPr>
          <w:u w:val="single"/>
        </w:rPr>
        <w:t xml:space="preserve"> American national security and </w:t>
      </w:r>
      <w:r w:rsidRPr="00841317">
        <w:rPr>
          <w:highlight w:val="cyan"/>
          <w:u w:val="single"/>
        </w:rPr>
        <w:t>America’s</w:t>
      </w:r>
      <w:r w:rsidRPr="00841317">
        <w:rPr>
          <w:u w:val="single"/>
        </w:rPr>
        <w:t xml:space="preserve"> role as a hegemonic </w:t>
      </w:r>
      <w:r w:rsidRPr="00841317">
        <w:rPr>
          <w:highlight w:val="cyan"/>
          <w:u w:val="single"/>
        </w:rPr>
        <w:t>power</w:t>
      </w:r>
      <w:r w:rsidRPr="00841317">
        <w:rPr>
          <w:u w:val="single"/>
        </w:rPr>
        <w:t xml:space="preserve">. </w:t>
      </w:r>
    </w:p>
    <w:p w14:paraId="5CAC3132" w14:textId="77777777" w:rsidR="00345F32" w:rsidRPr="00841317" w:rsidRDefault="00345F32" w:rsidP="00345F32">
      <w:pPr>
        <w:rPr>
          <w:sz w:val="16"/>
        </w:rPr>
      </w:pPr>
      <w:r w:rsidRPr="00841317">
        <w:rPr>
          <w:sz w:val="16"/>
        </w:rPr>
        <w:t>While these positions remain vacant and host countries lack U.S. representation, the State Department relies on lower-level officials to serve as stand-ins (or, more formally, chargés d’affaires) to complete daily tasks. Chargés d’affaires are not presidentially nominated or Senate-confirmed, though, which affects their ability to act as long-term, effective ambassadors and to project American influence in their host country.</w:t>
      </w:r>
    </w:p>
    <w:p w14:paraId="54E8248D" w14:textId="77777777" w:rsidR="00345F32" w:rsidRPr="00841317" w:rsidRDefault="00345F32" w:rsidP="00345F32">
      <w:pPr>
        <w:rPr>
          <w:sz w:val="16"/>
        </w:rPr>
      </w:pPr>
      <w:r w:rsidRPr="00841317">
        <w:rPr>
          <w:sz w:val="16"/>
        </w:rPr>
        <w:t xml:space="preserve">Among the eighty-five countries without a U.S. ambassador are the United Arab Emirates (UAE), Saudi Arabia, South Korea, Germany, and South Africa, each of which holds strategic significance for U.S. foreign policy. The UAE and Saudi Arabia have the potential to impact energy and oil policy, counterterrorism ideals, and Iran containment. South Korea serves as a critical defense partner against North Korean aggression and in maintaining stability in the broader Indo-Pacific region. Germany has long been a NATO ally of the U.S. and remains an essential stakeholder in transatlantic diplomacy. A vacant ambassadorial position in South Africa, one of the most influential democracies in Africa, reflects limited involvement (and desire to be involved) in African security and trade. Regardless of what a country has to offer the U.S., though, foreign leaders will always notice when the top U.S. post in their country remains vacant for too long. In turn, the image of the U.S. as a global superpower may diminish. </w:t>
      </w:r>
    </w:p>
    <w:p w14:paraId="68CF29CF" w14:textId="77777777" w:rsidR="00345F32" w:rsidRPr="00841317" w:rsidRDefault="00345F32" w:rsidP="00345F32">
      <w:pPr>
        <w:rPr>
          <w:sz w:val="16"/>
        </w:rPr>
      </w:pPr>
      <w:r w:rsidRPr="00841317">
        <w:rPr>
          <w:sz w:val="16"/>
        </w:rPr>
        <w:t xml:space="preserve">Consider the U.S.-Saudi bilateral relationship: grounded in economic and security cooperation, with a shared focus on ensuring stability in the Gulf region. Saudi Arabia remains a key oil supplier to the U.S., and the two countries maintain substantial bilateral trade. Throughout the Biden administration, though, relations declined to what some analysts called a “new low.” In 2022, for example, Saudi Arabia coordinated with Russia to reduce oil output and bolster prices, much to the dismay of U.S. consumers and markets. In May 2025, however, President Trump chose Saudi Arabia as the first overseas trip of his second term, signaling an effort to restore relations. He secured both Saudi flexibility on oil prices and a $600 billion commitment to invest in the U.S. </w:t>
      </w:r>
    </w:p>
    <w:p w14:paraId="6E83DC50" w14:textId="77777777" w:rsidR="00345F32" w:rsidRPr="00841317" w:rsidRDefault="00345F32" w:rsidP="00345F32">
      <w:pPr>
        <w:rPr>
          <w:sz w:val="16"/>
        </w:rPr>
      </w:pPr>
      <w:r w:rsidRPr="00841317">
        <w:rPr>
          <w:sz w:val="16"/>
        </w:rPr>
        <w:t>While this relationship is strong, it requires care and diplomacy to ensure Saudi Arabia follows through on the deal. Since January 2025, the U.S. has operated without a confirmed ambassador in Riyadh, relying instead on a chargés d’affaires to engage with Saudi leadership. While President Trump’s personal diplomacy secured the agreement, implementing the investment commitment will require ongoing coordination and high-level communication that necessitate leadership from a Senate-confirmed ambassador. Major deals mean institutional legitimacy, and, without an ambassador, the U.S. lacks the official capacity to ensure commitments are fulfilled.</w:t>
      </w:r>
    </w:p>
    <w:p w14:paraId="53A7DB67" w14:textId="77777777" w:rsidR="00345F32" w:rsidRPr="00841317" w:rsidRDefault="00345F32" w:rsidP="00345F32">
      <w:pPr>
        <w:rPr>
          <w:sz w:val="16"/>
        </w:rPr>
      </w:pPr>
      <w:r w:rsidRPr="00841317">
        <w:rPr>
          <w:sz w:val="16"/>
        </w:rPr>
        <w:t>The vacancy underscores further fragility amid Saudi Arabia’s growing frustration with American security commitments, as demonstrated by China’s unprecedented breakthrough in 2023: facilitating a détente (a deal promoting cooperation) between Saudi Arabia and Iran, restoring relations after seven years of strain. The agreement is more than just a strengthening of the Saudi-Iranian relationship; it represents a “diplomatic win” for China and underscores the United States’ perceived decline in Middle East involvement, especially during a time of immediate recovery from President Biden’s decreased Saudi involvement and President Trump’s current focus on “America First” policies.</w:t>
      </w:r>
    </w:p>
    <w:p w14:paraId="6998DF73" w14:textId="77777777" w:rsidR="00345F32" w:rsidRPr="00841317" w:rsidRDefault="00345F32" w:rsidP="00345F32">
      <w:pPr>
        <w:rPr>
          <w:sz w:val="16"/>
        </w:rPr>
      </w:pPr>
      <w:r w:rsidRPr="00841317">
        <w:rPr>
          <w:sz w:val="16"/>
        </w:rPr>
        <w:t xml:space="preserve">After the agreement was signed, a senior Saudi official acknowledged that “China is the only country in a position to both pressure Iran and offer assurances to Saudi Arabia.” As demonstrated by the deal, China is seeking to expand its role as a conflict mediator while increasing its global reach and power. In turn, the U.S.’s leverage as a reliable mediator (and, thus, a hegemony) will decline by default. The détente, which continues to hold in 2025, reflects that Saudi Arabia is working to diversify its ties beyond the U.S. and perhaps to rely less on the U.S. than previously. And, to that point, Saudi Arabia is just a reflection of the many other countries with similar feelings. </w:t>
      </w:r>
    </w:p>
    <w:p w14:paraId="28C1213C" w14:textId="77777777" w:rsidR="00345F32" w:rsidRPr="00841317" w:rsidRDefault="00345F32" w:rsidP="00345F32">
      <w:pPr>
        <w:rPr>
          <w:sz w:val="16"/>
        </w:rPr>
      </w:pPr>
      <w:r w:rsidRPr="00841317">
        <w:rPr>
          <w:sz w:val="16"/>
        </w:rPr>
        <w:t>Moreover, without confirmed ambassadors in Saudi Arabia, the U.S. lacks senior officials capable of directly engaging with international leadership on how security interests and the broader global balance of power will be affected. A vacant ambassador post reinforces perceptions of American disengagement and undermines the very relationship the Trump administration is attempting to restore. The contradiction is evident: the administration deems the relationship important enough for a presidential visit and $600 billion in investments, yet not essential enough to prioritize Senate confirmation of a top bilateral diplomat. In the same way that the dysfunction of the ambassadorial confirmation process reflects a misalignment of priorities, this contradiction suggests that American engagement is an unreliable option. More broadly, this case of Saudi Arabia demonstrates how ambassador vacancies are creating opportunities for other countries (namely, China) to expand their global influence at the expense of American presence.</w:t>
      </w:r>
    </w:p>
    <w:p w14:paraId="1424C833" w14:textId="77777777" w:rsidR="00345F32" w:rsidRPr="00841317" w:rsidRDefault="00345F32" w:rsidP="00345F32">
      <w:pPr>
        <w:rPr>
          <w:sz w:val="16"/>
        </w:rPr>
      </w:pPr>
      <w:r w:rsidRPr="00841317">
        <w:rPr>
          <w:sz w:val="16"/>
        </w:rPr>
        <w:t xml:space="preserve">These </w:t>
      </w:r>
      <w:r w:rsidRPr="00841317">
        <w:rPr>
          <w:highlight w:val="cyan"/>
          <w:u w:val="single"/>
        </w:rPr>
        <w:t xml:space="preserve">vacancies have </w:t>
      </w:r>
      <w:r w:rsidRPr="00841317">
        <w:rPr>
          <w:rStyle w:val="Emphasis"/>
          <w:highlight w:val="cyan"/>
        </w:rPr>
        <w:t>significant stakes</w:t>
      </w:r>
      <w:r w:rsidRPr="00841317">
        <w:rPr>
          <w:sz w:val="16"/>
          <w:highlight w:val="cyan"/>
        </w:rPr>
        <w:t xml:space="preserve"> </w:t>
      </w:r>
      <w:r w:rsidRPr="00841317">
        <w:rPr>
          <w:highlight w:val="cyan"/>
          <w:u w:val="single"/>
        </w:rPr>
        <w:t>in</w:t>
      </w:r>
      <w:r w:rsidRPr="00841317">
        <w:rPr>
          <w:u w:val="single"/>
        </w:rPr>
        <w:t xml:space="preserve"> the ongoing </w:t>
      </w:r>
      <w:r w:rsidRPr="00841317">
        <w:rPr>
          <w:highlight w:val="cyan"/>
          <w:u w:val="single"/>
        </w:rPr>
        <w:t>competition</w:t>
      </w:r>
      <w:r w:rsidRPr="00841317">
        <w:rPr>
          <w:u w:val="single"/>
        </w:rPr>
        <w:t xml:space="preserve"> for power </w:t>
      </w:r>
      <w:r w:rsidRPr="00841317">
        <w:rPr>
          <w:highlight w:val="cyan"/>
          <w:u w:val="single"/>
        </w:rPr>
        <w:t>between China and the U.S.</w:t>
      </w:r>
      <w:r w:rsidRPr="00841317">
        <w:rPr>
          <w:sz w:val="16"/>
        </w:rPr>
        <w:t xml:space="preserve"> China is actively expanding its global footprint, regardless of host countries’ existing relationships with either country. According to the Lowy Institute’s 2024 Global Diplomacy Index, which tracks “the world’s most significant diplomatic networks,” China, with two hundred and seventy-four posts, has exactly three more posts than the U.S. at two hundred and seventy-one. The Index defines “posts” to be embassies, consulates, permanent missions, and representative offices or delegations, and notes that “China is ahead in Africa, East Asia, and the Pacific,” while the U.S. leads in the Americas, Europe, and South Asia. A gap of three may suggest that the countries have similar diplomatic presences. These numbers, however, mask a disparity: while the U.S. remains numerically close to China in posts, the symbolism and productivity of these posts are not comparable, which has greater significance in the race for unipolarity between the two hegemons. This symbolic dimension matters because of the role diplomatic representation plays in measuring international status relations. Status depends on mutual recognition, and, as political scientist Marina Duque argues, “exchanging embassies is a recognition practice that signifies social esteem and implies privileges.” When embassies remain vacant or are staffed only by chargés d’affaires, there is an indication of “deteriorating relations,” with the sending state signaling reduced commitment and a loss of status recognition. Notably, China's current lead stems not from a trend of dramatic expansion (given that it actually operates fewer posts today than in 2019, with two hundred and seventy-six posts), but from maintaining a consistent diplomatic presence. With nearly a third of U.S. embassies remaining vacant, China is actively gaining status recognition and filling the vacuum left by the U.S.’s absence. </w:t>
      </w:r>
    </w:p>
    <w:p w14:paraId="6221185A" w14:textId="77777777" w:rsidR="00345F32" w:rsidRPr="00841317" w:rsidRDefault="00345F32" w:rsidP="00345F32">
      <w:pPr>
        <w:rPr>
          <w:u w:val="single"/>
        </w:rPr>
      </w:pPr>
      <w:r w:rsidRPr="00841317">
        <w:rPr>
          <w:sz w:val="16"/>
        </w:rPr>
        <w:t xml:space="preserve">Within that vacuum lies the erosion of the U.S.’s global communications and influence, ultimately undermining American symbolism, power, and strategic readiness. The consequences extend beyond bilateral relationships to core national security interests. Among the eighty-five vacant ambassadorial positions are seats to critical international organizations that promote multilateral diplomacy and international law, including the United Nations Human Rights Council, the United Nations Conference on Disarmament, and the United Nations Office at Geneva. These absences create the potential for direct security risks. Without representatives in these bodies and the like, the U.S. cannot participate in shaping international norms, coordinating multilateral responses to emerging threats, or engaging with foreign leaders. Foreign governments will notice these vacancies, and even for the vacancies that are in smaller, seemingly “low-stakes” countries, empty ambassador posts allow for conversations questioning American credibility and commitment. This message of disengagement compounds over time: allies begin to doubt U.S. reliability, competitors find openings for leverage, and partners look elsewhere for leadership. The </w:t>
      </w:r>
      <w:r w:rsidRPr="00841317">
        <w:rPr>
          <w:rStyle w:val="Emphasis"/>
          <w:highlight w:val="cyan"/>
        </w:rPr>
        <w:t>cumulative effect</w:t>
      </w:r>
      <w:r w:rsidRPr="00841317">
        <w:rPr>
          <w:highlight w:val="cyan"/>
          <w:u w:val="single"/>
        </w:rPr>
        <w:t xml:space="preserve"> of</w:t>
      </w:r>
      <w:r w:rsidRPr="00841317">
        <w:rPr>
          <w:u w:val="single"/>
        </w:rPr>
        <w:t xml:space="preserve"> these </w:t>
      </w:r>
      <w:r w:rsidRPr="00841317">
        <w:rPr>
          <w:rStyle w:val="Emphasis"/>
          <w:highlight w:val="cyan"/>
        </w:rPr>
        <w:t>eighty-five vacancies</w:t>
      </w:r>
      <w:r w:rsidRPr="00841317">
        <w:rPr>
          <w:u w:val="single"/>
        </w:rPr>
        <w:t xml:space="preserve"> transcends bilateral relationships; it </w:t>
      </w:r>
      <w:r w:rsidRPr="00841317">
        <w:rPr>
          <w:highlight w:val="cyan"/>
          <w:u w:val="single"/>
        </w:rPr>
        <w:t>challenges</w:t>
      </w:r>
      <w:r w:rsidRPr="00841317">
        <w:rPr>
          <w:u w:val="single"/>
        </w:rPr>
        <w:t xml:space="preserve"> the </w:t>
      </w:r>
      <w:r w:rsidRPr="00841317">
        <w:rPr>
          <w:rStyle w:val="Emphasis"/>
          <w:highlight w:val="cyan"/>
        </w:rPr>
        <w:t>image</w:t>
      </w:r>
      <w:r w:rsidRPr="00841317">
        <w:rPr>
          <w:highlight w:val="cyan"/>
          <w:u w:val="single"/>
        </w:rPr>
        <w:t xml:space="preserve"> and</w:t>
      </w:r>
      <w:r w:rsidRPr="00841317">
        <w:rPr>
          <w:u w:val="single"/>
        </w:rPr>
        <w:t xml:space="preserve"> </w:t>
      </w:r>
      <w:r w:rsidRPr="00841317">
        <w:rPr>
          <w:rStyle w:val="Emphasis"/>
          <w:highlight w:val="cyan"/>
        </w:rPr>
        <w:t>foundation</w:t>
      </w:r>
      <w:r w:rsidRPr="00841317">
        <w:rPr>
          <w:highlight w:val="cyan"/>
          <w:u w:val="single"/>
        </w:rPr>
        <w:t xml:space="preserve"> of</w:t>
      </w:r>
      <w:r w:rsidRPr="00841317">
        <w:rPr>
          <w:u w:val="single"/>
        </w:rPr>
        <w:t xml:space="preserve"> the </w:t>
      </w:r>
      <w:r w:rsidRPr="00841317">
        <w:rPr>
          <w:highlight w:val="cyan"/>
          <w:u w:val="single"/>
        </w:rPr>
        <w:t>U.S. as a hegemon</w:t>
      </w:r>
      <w:r w:rsidRPr="00841317">
        <w:rPr>
          <w:u w:val="single"/>
        </w:rPr>
        <w:t xml:space="preserve"> in the international order.</w:t>
      </w:r>
    </w:p>
    <w:p w14:paraId="2AB02E01" w14:textId="77777777" w:rsidR="00345F32" w:rsidRDefault="00345F32" w:rsidP="00345F32">
      <w:pPr>
        <w:pStyle w:val="Heading4"/>
      </w:pPr>
      <w:r>
        <w:t xml:space="preserve">US diplomacy fails and non-existent </w:t>
      </w:r>
      <w:r w:rsidRPr="00053737">
        <w:rPr>
          <w:u w:val="single"/>
        </w:rPr>
        <w:t>systematically</w:t>
      </w:r>
      <w:r>
        <w:t xml:space="preserve">  </w:t>
      </w:r>
    </w:p>
    <w:p w14:paraId="43E1B920" w14:textId="77777777" w:rsidR="00345F32" w:rsidRDefault="00345F32" w:rsidP="00345F32">
      <w:r w:rsidRPr="00053737">
        <w:rPr>
          <w:rStyle w:val="Style13ptBold"/>
        </w:rPr>
        <w:t>Larison ’22</w:t>
      </w:r>
      <w:r>
        <w:t xml:space="preserve"> [Daniel; October 31; </w:t>
      </w:r>
      <w:r w:rsidRPr="00053737">
        <w:t>contributing editor at Antiwar.com, and a former senior editor at The American Conservative</w:t>
      </w:r>
      <w:r>
        <w:t>; “</w:t>
      </w:r>
      <w:r w:rsidRPr="00053737">
        <w:t>Underfunded diplomacy is feature (not a bug) of US foreign policy</w:t>
      </w:r>
      <w:r>
        <w:t xml:space="preserve">,” </w:t>
      </w:r>
      <w:r w:rsidRPr="00053737">
        <w:t>https://responsiblestatecraft.org/2022/10/31/underfunding-diplomacy-is-a-feature-of-us-foreign-policy/</w:t>
      </w:r>
      <w:r>
        <w:t>]</w:t>
      </w:r>
    </w:p>
    <w:p w14:paraId="4587D585" w14:textId="77777777" w:rsidR="00345F32" w:rsidRPr="00053737" w:rsidRDefault="00345F32" w:rsidP="00345F32">
      <w:pPr>
        <w:rPr>
          <w:u w:val="single"/>
        </w:rPr>
      </w:pPr>
      <w:r w:rsidRPr="00053737">
        <w:rPr>
          <w:sz w:val="16"/>
        </w:rPr>
        <w:t xml:space="preserve">The </w:t>
      </w:r>
      <w:r w:rsidRPr="00053737">
        <w:rPr>
          <w:rStyle w:val="Emphasis"/>
          <w:highlight w:val="cyan"/>
        </w:rPr>
        <w:t>U</w:t>
      </w:r>
      <w:r w:rsidRPr="00053737">
        <w:rPr>
          <w:sz w:val="16"/>
        </w:rPr>
        <w:t xml:space="preserve">nited </w:t>
      </w:r>
      <w:r w:rsidRPr="00053737">
        <w:rPr>
          <w:rStyle w:val="Emphasis"/>
          <w:highlight w:val="cyan"/>
        </w:rPr>
        <w:t>S</w:t>
      </w:r>
      <w:r w:rsidRPr="00053737">
        <w:rPr>
          <w:sz w:val="16"/>
        </w:rPr>
        <w:t xml:space="preserve">tates </w:t>
      </w:r>
      <w:r w:rsidRPr="00053737">
        <w:rPr>
          <w:u w:val="single"/>
        </w:rPr>
        <w:t xml:space="preserve">is </w:t>
      </w:r>
      <w:r w:rsidRPr="00053737">
        <w:rPr>
          <w:highlight w:val="cyan"/>
          <w:u w:val="single"/>
        </w:rPr>
        <w:t>suffer</w:t>
      </w:r>
      <w:r w:rsidRPr="00053737">
        <w:rPr>
          <w:u w:val="single"/>
        </w:rPr>
        <w:t xml:space="preserve">ing from a </w:t>
      </w:r>
      <w:r w:rsidRPr="00053737">
        <w:rPr>
          <w:rStyle w:val="Emphasis"/>
          <w:highlight w:val="cyan"/>
        </w:rPr>
        <w:t>diplomacy deficit</w:t>
      </w:r>
      <w:r w:rsidRPr="00053737">
        <w:rPr>
          <w:highlight w:val="cyan"/>
          <w:u w:val="single"/>
        </w:rPr>
        <w:t xml:space="preserve"> after </w:t>
      </w:r>
      <w:r w:rsidRPr="00053737">
        <w:rPr>
          <w:rStyle w:val="Emphasis"/>
          <w:highlight w:val="cyan"/>
        </w:rPr>
        <w:t>decades</w:t>
      </w:r>
      <w:r w:rsidRPr="00053737">
        <w:rPr>
          <w:highlight w:val="cyan"/>
          <w:u w:val="single"/>
        </w:rPr>
        <w:t xml:space="preserve"> of </w:t>
      </w:r>
      <w:r w:rsidRPr="00053737">
        <w:rPr>
          <w:rStyle w:val="Emphasis"/>
          <w:highlight w:val="cyan"/>
        </w:rPr>
        <w:t>underfunding</w:t>
      </w:r>
      <w:r w:rsidRPr="00053737">
        <w:rPr>
          <w:highlight w:val="cyan"/>
          <w:u w:val="single"/>
        </w:rPr>
        <w:t xml:space="preserve"> and </w:t>
      </w:r>
      <w:r w:rsidRPr="00053737">
        <w:rPr>
          <w:rStyle w:val="Emphasis"/>
          <w:highlight w:val="cyan"/>
        </w:rPr>
        <w:t>neglect</w:t>
      </w:r>
      <w:r w:rsidRPr="00053737">
        <w:rPr>
          <w:u w:val="single"/>
        </w:rPr>
        <w:t xml:space="preserve"> of one of the most essential tools of statecraft.</w:t>
      </w:r>
    </w:p>
    <w:p w14:paraId="07172171" w14:textId="77777777" w:rsidR="00345F32" w:rsidRPr="00053737" w:rsidRDefault="00345F32" w:rsidP="00345F32">
      <w:pPr>
        <w:rPr>
          <w:u w:val="single"/>
        </w:rPr>
      </w:pPr>
      <w:r w:rsidRPr="00053737">
        <w:rPr>
          <w:sz w:val="16"/>
        </w:rPr>
        <w:t xml:space="preserve">Washington has struggled to advance its interests through diplomatic engagement for many reasons, but the main causes have been insufficient resources, </w:t>
      </w:r>
      <w:r w:rsidRPr="00053737">
        <w:rPr>
          <w:highlight w:val="cyan"/>
          <w:u w:val="single"/>
        </w:rPr>
        <w:t xml:space="preserve">lack of </w:t>
      </w:r>
      <w:r w:rsidRPr="00053737">
        <w:rPr>
          <w:rStyle w:val="Emphasis"/>
          <w:highlight w:val="cyan"/>
        </w:rPr>
        <w:t>political will</w:t>
      </w:r>
      <w:r w:rsidRPr="00053737">
        <w:rPr>
          <w:sz w:val="16"/>
          <w:highlight w:val="cyan"/>
        </w:rPr>
        <w:t>,</w:t>
      </w:r>
      <w:r w:rsidRPr="00053737">
        <w:rPr>
          <w:highlight w:val="cyan"/>
          <w:u w:val="single"/>
        </w:rPr>
        <w:t xml:space="preserve"> and</w:t>
      </w:r>
      <w:r w:rsidRPr="00053737">
        <w:rPr>
          <w:u w:val="single"/>
        </w:rPr>
        <w:t xml:space="preserve"> an </w:t>
      </w:r>
      <w:r w:rsidRPr="00053737">
        <w:rPr>
          <w:rStyle w:val="Emphasis"/>
          <w:highlight w:val="cyan"/>
        </w:rPr>
        <w:t>ingrained hostility</w:t>
      </w:r>
      <w:r w:rsidRPr="00053737">
        <w:rPr>
          <w:u w:val="single"/>
        </w:rPr>
        <w:t xml:space="preserve"> in our political culture </w:t>
      </w:r>
      <w:r w:rsidRPr="00053737">
        <w:rPr>
          <w:highlight w:val="cyan"/>
          <w:u w:val="single"/>
        </w:rPr>
        <w:t>to</w:t>
      </w:r>
      <w:r w:rsidRPr="00053737">
        <w:rPr>
          <w:u w:val="single"/>
        </w:rPr>
        <w:t xml:space="preserve"> </w:t>
      </w:r>
      <w:r w:rsidRPr="00053737">
        <w:rPr>
          <w:rStyle w:val="Emphasis"/>
        </w:rPr>
        <w:t xml:space="preserve">negotiated </w:t>
      </w:r>
      <w:r w:rsidRPr="00053737">
        <w:rPr>
          <w:rStyle w:val="Emphasis"/>
          <w:highlight w:val="cyan"/>
        </w:rPr>
        <w:t>compromises</w:t>
      </w:r>
      <w:r w:rsidRPr="00053737">
        <w:rPr>
          <w:u w:val="single"/>
        </w:rPr>
        <w:t>.</w:t>
      </w:r>
    </w:p>
    <w:p w14:paraId="1D6AA287" w14:textId="77777777" w:rsidR="00345F32" w:rsidRPr="00053737" w:rsidRDefault="00345F32" w:rsidP="00345F32">
      <w:pPr>
        <w:rPr>
          <w:sz w:val="16"/>
        </w:rPr>
      </w:pPr>
      <w:r w:rsidRPr="00053737">
        <w:rPr>
          <w:sz w:val="16"/>
        </w:rPr>
        <w:t xml:space="preserve">This neglect of diplomacy not only leaves the United States at a disadvantage in many parts of the world, </w:t>
      </w:r>
      <w:r w:rsidRPr="00053737">
        <w:rPr>
          <w:u w:val="single"/>
        </w:rPr>
        <w:t xml:space="preserve">but </w:t>
      </w:r>
      <w:r w:rsidRPr="00053737">
        <w:rPr>
          <w:highlight w:val="cyan"/>
          <w:u w:val="single"/>
        </w:rPr>
        <w:t>it</w:t>
      </w:r>
      <w:r w:rsidRPr="00053737">
        <w:rPr>
          <w:u w:val="single"/>
        </w:rPr>
        <w:t xml:space="preserve"> also </w:t>
      </w:r>
      <w:r w:rsidRPr="00053737">
        <w:rPr>
          <w:rStyle w:val="Emphasis"/>
          <w:highlight w:val="cyan"/>
        </w:rPr>
        <w:t>conditions</w:t>
      </w:r>
      <w:r w:rsidRPr="00053737">
        <w:rPr>
          <w:highlight w:val="cyan"/>
          <w:u w:val="single"/>
        </w:rPr>
        <w:t xml:space="preserve"> policymakers to </w:t>
      </w:r>
      <w:r w:rsidRPr="00053737">
        <w:rPr>
          <w:rStyle w:val="Emphasis"/>
          <w:highlight w:val="cyan"/>
        </w:rPr>
        <w:t>dismiss</w:t>
      </w:r>
      <w:r w:rsidRPr="00053737">
        <w:rPr>
          <w:highlight w:val="cyan"/>
          <w:u w:val="single"/>
        </w:rPr>
        <w:t xml:space="preserve"> diplomatic options</w:t>
      </w:r>
      <w:r w:rsidRPr="00053737">
        <w:rPr>
          <w:u w:val="single"/>
        </w:rPr>
        <w:t xml:space="preserve"> and </w:t>
      </w:r>
      <w:r w:rsidRPr="00053737">
        <w:rPr>
          <w:rStyle w:val="Emphasis"/>
          <w:highlight w:val="cyan"/>
        </w:rPr>
        <w:t>fall back</w:t>
      </w:r>
      <w:r w:rsidRPr="00053737">
        <w:rPr>
          <w:highlight w:val="cyan"/>
          <w:u w:val="single"/>
        </w:rPr>
        <w:t xml:space="preserve"> on</w:t>
      </w:r>
      <w:r w:rsidRPr="00053737">
        <w:rPr>
          <w:u w:val="single"/>
        </w:rPr>
        <w:t xml:space="preserve"> coercive measures in the form of ineffective sanctions and unnecessary </w:t>
      </w:r>
      <w:r w:rsidRPr="00053737">
        <w:rPr>
          <w:rStyle w:val="Emphasis"/>
          <w:highlight w:val="cyan"/>
        </w:rPr>
        <w:t>military</w:t>
      </w:r>
      <w:r w:rsidRPr="00053737">
        <w:rPr>
          <w:u w:val="single"/>
        </w:rPr>
        <w:t xml:space="preserve"> action</w:t>
      </w:r>
      <w:r w:rsidRPr="00053737">
        <w:rPr>
          <w:sz w:val="16"/>
        </w:rPr>
        <w:t>. In practice, our government doesn’t place much value in diplomacy and as a result it doesn’t devote many resources to it, which leaves the United States weaker, less well-informed, and ultimately less secure than it should be.</w:t>
      </w:r>
    </w:p>
    <w:p w14:paraId="1EE9CA8B" w14:textId="77777777" w:rsidR="00345F32" w:rsidRPr="00053737" w:rsidRDefault="00345F32" w:rsidP="00345F32">
      <w:pPr>
        <w:rPr>
          <w:sz w:val="16"/>
        </w:rPr>
      </w:pPr>
      <w:r w:rsidRPr="00053737">
        <w:rPr>
          <w:highlight w:val="cyan"/>
          <w:u w:val="single"/>
        </w:rPr>
        <w:t>Every admin</w:t>
      </w:r>
      <w:r w:rsidRPr="00053737">
        <w:rPr>
          <w:u w:val="single"/>
        </w:rPr>
        <w:t xml:space="preserve">istration </w:t>
      </w:r>
      <w:r w:rsidRPr="00053737">
        <w:rPr>
          <w:highlight w:val="cyan"/>
          <w:u w:val="single"/>
        </w:rPr>
        <w:t xml:space="preserve">pays </w:t>
      </w:r>
      <w:r w:rsidRPr="00053737">
        <w:rPr>
          <w:rStyle w:val="Emphasis"/>
          <w:highlight w:val="cyan"/>
        </w:rPr>
        <w:t>lip service</w:t>
      </w:r>
      <w:r w:rsidRPr="00053737">
        <w:rPr>
          <w:u w:val="single"/>
        </w:rPr>
        <w:t xml:space="preserve"> to the importance of diplomacy as a means of securing American interests, but most of them are reluctant to take political risks for the sake of diplomatic success and </w:t>
      </w:r>
      <w:r w:rsidRPr="00053737">
        <w:rPr>
          <w:rStyle w:val="Emphasis"/>
          <w:highlight w:val="cyan"/>
        </w:rPr>
        <w:t>all</w:t>
      </w:r>
      <w:r w:rsidRPr="00053737">
        <w:rPr>
          <w:u w:val="single"/>
        </w:rPr>
        <w:t xml:space="preserve"> of them have </w:t>
      </w:r>
      <w:r w:rsidRPr="00053737">
        <w:rPr>
          <w:highlight w:val="cyan"/>
          <w:u w:val="single"/>
        </w:rPr>
        <w:t>failed to provide</w:t>
      </w:r>
      <w:r w:rsidRPr="00053737">
        <w:rPr>
          <w:u w:val="single"/>
        </w:rPr>
        <w:t xml:space="preserve"> the </w:t>
      </w:r>
      <w:r w:rsidRPr="00053737">
        <w:rPr>
          <w:highlight w:val="cyan"/>
          <w:u w:val="single"/>
        </w:rPr>
        <w:t>funding</w:t>
      </w:r>
      <w:r w:rsidRPr="00053737">
        <w:rPr>
          <w:u w:val="single"/>
        </w:rPr>
        <w:t xml:space="preserve"> that U.S. </w:t>
      </w:r>
      <w:r w:rsidRPr="00053737">
        <w:rPr>
          <w:highlight w:val="cyan"/>
          <w:u w:val="single"/>
        </w:rPr>
        <w:t xml:space="preserve">diplomats need to </w:t>
      </w:r>
      <w:r w:rsidRPr="00053737">
        <w:rPr>
          <w:rStyle w:val="Emphasis"/>
          <w:highlight w:val="cyan"/>
        </w:rPr>
        <w:t>build</w:t>
      </w:r>
      <w:r w:rsidRPr="00053737">
        <w:rPr>
          <w:rStyle w:val="Emphasis"/>
        </w:rPr>
        <w:t xml:space="preserve"> stronger </w:t>
      </w:r>
      <w:r w:rsidRPr="00053737">
        <w:rPr>
          <w:rStyle w:val="Emphasis"/>
          <w:highlight w:val="cyan"/>
        </w:rPr>
        <w:t>ties</w:t>
      </w:r>
      <w:r w:rsidRPr="00053737">
        <w:rPr>
          <w:u w:val="single"/>
        </w:rPr>
        <w:t xml:space="preserve"> with other states</w:t>
      </w:r>
      <w:r w:rsidRPr="00053737">
        <w:rPr>
          <w:sz w:val="16"/>
        </w:rPr>
        <w:t>. Then when diplomatic institutions lack sufficient capacity to address a given problem because they have been deprived of resources, policymakers turn to the military and come to rely on militarized “solutions” to the detriment of the affected countries and the military itself.</w:t>
      </w:r>
    </w:p>
    <w:p w14:paraId="0A0C0480" w14:textId="77777777" w:rsidR="00345F32" w:rsidRPr="00053737" w:rsidRDefault="00345F32" w:rsidP="00345F32">
      <w:pPr>
        <w:rPr>
          <w:sz w:val="16"/>
        </w:rPr>
      </w:pPr>
      <w:r w:rsidRPr="00053737">
        <w:rPr>
          <w:sz w:val="16"/>
        </w:rPr>
        <w:t>Elizabeth Shackelford witnessed this firsthand during her time in the Foreign Service and described it in her book, “The Dissent Channel.” “The cycle only reinforces itself,” she wrote. “As our civilian foreign affairs agencies became less and less able to meet growing demands due to diminishing resources, the White House and Congress increasingly look to the military to do more. When troops are all you have to spare, that’s who you send.”</w:t>
      </w:r>
    </w:p>
    <w:p w14:paraId="0A15595A" w14:textId="77777777" w:rsidR="00345F32" w:rsidRPr="00053737" w:rsidRDefault="00345F32" w:rsidP="00345F32">
      <w:pPr>
        <w:rPr>
          <w:sz w:val="16"/>
        </w:rPr>
      </w:pPr>
      <w:r w:rsidRPr="00053737">
        <w:rPr>
          <w:u w:val="single"/>
        </w:rPr>
        <w:t xml:space="preserve">U.S. diplomacy is further impaired by </w:t>
      </w:r>
      <w:r w:rsidRPr="00053737">
        <w:rPr>
          <w:rStyle w:val="Emphasis"/>
          <w:highlight w:val="cyan"/>
        </w:rPr>
        <w:t>political dysfunction</w:t>
      </w:r>
      <w:r w:rsidRPr="00053737">
        <w:rPr>
          <w:u w:val="single"/>
        </w:rPr>
        <w:t xml:space="preserve"> that </w:t>
      </w:r>
      <w:r w:rsidRPr="00053737">
        <w:rPr>
          <w:highlight w:val="cyan"/>
          <w:u w:val="single"/>
        </w:rPr>
        <w:t>prevents</w:t>
      </w:r>
      <w:r w:rsidRPr="00053737">
        <w:rPr>
          <w:u w:val="single"/>
        </w:rPr>
        <w:t xml:space="preserve"> the full and timely </w:t>
      </w:r>
      <w:r w:rsidRPr="00053737">
        <w:rPr>
          <w:rStyle w:val="Emphasis"/>
          <w:highlight w:val="cyan"/>
        </w:rPr>
        <w:t>staffing</w:t>
      </w:r>
      <w:r w:rsidRPr="00053737">
        <w:rPr>
          <w:u w:val="single"/>
        </w:rPr>
        <w:t xml:space="preserve"> of American </w:t>
      </w:r>
      <w:r w:rsidRPr="00053737">
        <w:rPr>
          <w:highlight w:val="cyan"/>
          <w:u w:val="single"/>
        </w:rPr>
        <w:t>embassies</w:t>
      </w:r>
      <w:r w:rsidRPr="00053737">
        <w:rPr>
          <w:u w:val="single"/>
        </w:rPr>
        <w:t xml:space="preserve"> around the world</w:t>
      </w:r>
      <w:r w:rsidRPr="00053737">
        <w:rPr>
          <w:sz w:val="16"/>
        </w:rPr>
        <w:t xml:space="preserve">. </w:t>
      </w:r>
      <w:r w:rsidRPr="00053737">
        <w:rPr>
          <w:u w:val="single"/>
        </w:rPr>
        <w:t>Almost two years into Biden’s term, dozens of ambassadorial posts remain vacant because of stalled nominations in the Senate, and some posts are still waiting for Biden to choose a nominee</w:t>
      </w:r>
      <w:r w:rsidRPr="00053737">
        <w:rPr>
          <w:sz w:val="16"/>
        </w:rPr>
        <w:t>. The delays in processing nominations usually have nothing to do with the qualifications of the nominees, and these delaying tactics have become an increasingly common way for obstructionists to hamstring the administration out of partisan or ideological spite.</w:t>
      </w:r>
    </w:p>
    <w:p w14:paraId="701183AB" w14:textId="77777777" w:rsidR="00345F32" w:rsidRPr="00053737" w:rsidRDefault="00345F32" w:rsidP="00345F32">
      <w:pPr>
        <w:rPr>
          <w:u w:val="single"/>
        </w:rPr>
      </w:pPr>
      <w:r w:rsidRPr="00053737">
        <w:rPr>
          <w:sz w:val="16"/>
        </w:rPr>
        <w:t xml:space="preserve">There is little or no price to be paid in Washington for interfering with the practice of diplomacy. In some cases, </w:t>
      </w:r>
      <w:r w:rsidRPr="00053737">
        <w:rPr>
          <w:highlight w:val="cyan"/>
          <w:u w:val="single"/>
        </w:rPr>
        <w:t>politicians</w:t>
      </w:r>
      <w:r w:rsidRPr="00053737">
        <w:rPr>
          <w:u w:val="single"/>
        </w:rPr>
        <w:t xml:space="preserve"> have strong incentives to </w:t>
      </w:r>
      <w:r w:rsidRPr="00053737">
        <w:rPr>
          <w:rStyle w:val="Emphasis"/>
          <w:highlight w:val="cyan"/>
        </w:rPr>
        <w:t>grandstand</w:t>
      </w:r>
      <w:r w:rsidRPr="00053737">
        <w:rPr>
          <w:highlight w:val="cyan"/>
          <w:u w:val="single"/>
        </w:rPr>
        <w:t xml:space="preserve"> and </w:t>
      </w:r>
      <w:r w:rsidRPr="00053737">
        <w:rPr>
          <w:rStyle w:val="Emphasis"/>
          <w:highlight w:val="cyan"/>
        </w:rPr>
        <w:t>try</w:t>
      </w:r>
      <w:r w:rsidRPr="00053737">
        <w:rPr>
          <w:highlight w:val="cyan"/>
          <w:u w:val="single"/>
        </w:rPr>
        <w:t xml:space="preserve"> to sabotage</w:t>
      </w:r>
      <w:r w:rsidRPr="00053737">
        <w:rPr>
          <w:u w:val="single"/>
        </w:rPr>
        <w:t xml:space="preserve"> ongoing </w:t>
      </w:r>
      <w:r w:rsidRPr="00053737">
        <w:rPr>
          <w:highlight w:val="cyan"/>
          <w:u w:val="single"/>
        </w:rPr>
        <w:t>negotiations</w:t>
      </w:r>
      <w:r w:rsidRPr="00053737">
        <w:rPr>
          <w:u w:val="single"/>
        </w:rPr>
        <w:t>. Hawkish congressional opponents of the nuclear deal with Iran have repeatedly sought to undermine talks under both the Obama and Biden administrations, and their attempts at interference cost them nothing and allow them to portray themselves to their voters as rejecting “appeasement.”</w:t>
      </w:r>
    </w:p>
    <w:p w14:paraId="6AF53D3E" w14:textId="77777777" w:rsidR="00345F32" w:rsidRPr="00053737" w:rsidRDefault="00345F32" w:rsidP="00345F32">
      <w:pPr>
        <w:rPr>
          <w:sz w:val="16"/>
        </w:rPr>
      </w:pPr>
      <w:r w:rsidRPr="00053737">
        <w:rPr>
          <w:sz w:val="16"/>
        </w:rPr>
        <w:t xml:space="preserve">The </w:t>
      </w:r>
      <w:r w:rsidRPr="00053737">
        <w:rPr>
          <w:highlight w:val="cyan"/>
          <w:u w:val="single"/>
        </w:rPr>
        <w:t>bias in favor of</w:t>
      </w:r>
      <w:r w:rsidRPr="00053737">
        <w:rPr>
          <w:sz w:val="16"/>
        </w:rPr>
        <w:t xml:space="preserve"> “action” and </w:t>
      </w:r>
      <w:r w:rsidRPr="00053737">
        <w:rPr>
          <w:rStyle w:val="Emphasis"/>
          <w:highlight w:val="cyan"/>
        </w:rPr>
        <w:t>performative “toughness”</w:t>
      </w:r>
      <w:r w:rsidRPr="00053737">
        <w:rPr>
          <w:sz w:val="16"/>
        </w:rPr>
        <w:t xml:space="preserve"> in our foreign policy debates also encourages political actors to </w:t>
      </w:r>
      <w:r w:rsidRPr="00053737">
        <w:rPr>
          <w:highlight w:val="cyan"/>
          <w:u w:val="single"/>
        </w:rPr>
        <w:t>devalue diplomacy</w:t>
      </w:r>
      <w:r w:rsidRPr="00053737">
        <w:rPr>
          <w:sz w:val="16"/>
        </w:rPr>
        <w:t xml:space="preserve"> and to belittle diplomats as appeasers. Engagement with adversaries is routinely derided in Washington as useless or harmful, and advocates of that engagement are frequently vilified with baseless accusations of working in the interests of adversaries. The ongoing propaganda campaign conducted by hardliners to try to force out the administration’s special envoy for Iran, Rob Malley, is just one example of the toxic political atmosphere in which U.S. diplomats have to operate.</w:t>
      </w:r>
    </w:p>
    <w:p w14:paraId="5D3B52C1" w14:textId="77777777" w:rsidR="00AB03D6" w:rsidRDefault="00AB03D6" w:rsidP="00AB03D6">
      <w:pPr>
        <w:pStyle w:val="Heading3"/>
      </w:pPr>
      <w:r>
        <w:t>Foreign Policy---1NC</w:t>
      </w:r>
    </w:p>
    <w:p w14:paraId="47E2B138" w14:textId="77777777" w:rsidR="00AB03D6" w:rsidRDefault="00AB03D6" w:rsidP="00AB03D6">
      <w:pPr>
        <w:pStyle w:val="Heading4"/>
      </w:pPr>
      <w:r>
        <w:t xml:space="preserve">No Trump foreign policy impact---he </w:t>
      </w:r>
      <w:r w:rsidRPr="005A00DF">
        <w:rPr>
          <w:u w:val="single"/>
        </w:rPr>
        <w:t>won’t</w:t>
      </w:r>
      <w:r>
        <w:t xml:space="preserve"> escalate and unpredictability </w:t>
      </w:r>
      <w:r w:rsidRPr="000E08E4">
        <w:rPr>
          <w:u w:val="single"/>
        </w:rPr>
        <w:t>dampens</w:t>
      </w:r>
      <w:r>
        <w:t xml:space="preserve"> aggression.</w:t>
      </w:r>
    </w:p>
    <w:p w14:paraId="5EB59BE4" w14:textId="77777777" w:rsidR="00AB03D6" w:rsidRPr="00DC48B4" w:rsidRDefault="00AB03D6" w:rsidP="00AB03D6">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782A5EE7" w14:textId="77777777" w:rsidR="00AB03D6" w:rsidRPr="00850B6A" w:rsidRDefault="00AB03D6" w:rsidP="00AB03D6">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0C87C566" w14:textId="77777777" w:rsidR="00AB03D6" w:rsidRPr="00DE3F67" w:rsidRDefault="00AB03D6" w:rsidP="00AB03D6">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4FAC88BC" w14:textId="77777777" w:rsidR="00345F32" w:rsidRPr="004A5DC7" w:rsidRDefault="00345F32" w:rsidP="00345F32">
      <w:pPr>
        <w:pStyle w:val="Heading4"/>
        <w:rPr>
          <w:rFonts w:cs="Calibri"/>
          <w:bCs/>
        </w:rPr>
      </w:pPr>
      <w:bookmarkStart w:id="0" w:name="_Hlk213921555"/>
      <w:r w:rsidRPr="004A5DC7">
        <w:rPr>
          <w:rFonts w:cs="Calibri"/>
          <w:bCs/>
        </w:rPr>
        <w:t>Trump’s foreign policy is rational and calculated.</w:t>
      </w:r>
    </w:p>
    <w:p w14:paraId="2906745B" w14:textId="77777777" w:rsidR="00345F32" w:rsidRPr="004A5DC7" w:rsidRDefault="00345F32" w:rsidP="00345F32">
      <w:r w:rsidRPr="004A5DC7">
        <w:rPr>
          <w:rStyle w:val="Style13ptBold"/>
        </w:rPr>
        <w:t xml:space="preserve">Popescu </w:t>
      </w:r>
      <w:r>
        <w:rPr>
          <w:rStyle w:val="Style13ptBold"/>
        </w:rPr>
        <w:t>’</w:t>
      </w:r>
      <w:r w:rsidRPr="004A5DC7">
        <w:rPr>
          <w:rStyle w:val="Style13ptBold"/>
        </w:rPr>
        <w:t>24</w:t>
      </w:r>
      <w:r w:rsidRPr="004A5DC7">
        <w:t xml:space="preserve"> </w:t>
      </w:r>
      <w:r>
        <w:t xml:space="preserve">[Ionut, Dan Negrea, and Stefano Graziosi; April 24; </w:t>
      </w:r>
      <w:r w:rsidRPr="004A5DC7">
        <w:t>Ph.D., Assistant Professor, Texas State University</w:t>
      </w:r>
      <w:r>
        <w:t xml:space="preserve">; </w:t>
      </w:r>
      <w:r w:rsidRPr="004A5DC7">
        <w:t>Senior Director of the Atlantic Council’s Freedom and Prosperity Center</w:t>
      </w:r>
      <w:r>
        <w:t xml:space="preserve">; </w:t>
      </w:r>
      <w:r w:rsidRPr="004A5DC7">
        <w:t>Essayist and Political Analyst for La Verita in Italy</w:t>
      </w:r>
      <w:r>
        <w:t>;</w:t>
      </w:r>
      <w:r w:rsidRPr="004A5DC7">
        <w:t xml:space="preserve"> </w:t>
      </w:r>
      <w:r>
        <w:t>“</w:t>
      </w:r>
      <w:r w:rsidRPr="004A5DC7">
        <w:t>Teaching A Man to Fish: Donald Trump’s Second-Term Alliance Policy,</w:t>
      </w:r>
      <w:r>
        <w:t>”</w:t>
      </w:r>
      <w:r w:rsidRPr="004A5DC7">
        <w:t xml:space="preserve"> The National Interest, https://nationalinterest.org/feature/teaching-man-fish-donald-trump%E2%80%99s-second-term-alliance-policy-210717</w:t>
      </w:r>
      <w:r>
        <w:t>]</w:t>
      </w:r>
    </w:p>
    <w:p w14:paraId="77AA9BA6" w14:textId="77777777" w:rsidR="00345F32" w:rsidRPr="004A5DC7" w:rsidRDefault="00345F32" w:rsidP="00345F32">
      <w:pPr>
        <w:rPr>
          <w:sz w:val="14"/>
        </w:rPr>
      </w:pPr>
      <w:r w:rsidRPr="004A5DC7">
        <w:rPr>
          <w:sz w:val="14"/>
        </w:rPr>
        <w:t xml:space="preserve">American voters trust the GOP more on most of their top priorities and Donald </w:t>
      </w:r>
      <w:r w:rsidRPr="004A5DC7">
        <w:rPr>
          <w:rStyle w:val="StyleUnderline"/>
        </w:rPr>
        <w:t xml:space="preserve">Trump is currently </w:t>
      </w:r>
      <w:r w:rsidRPr="004A5DC7">
        <w:rPr>
          <w:rStyle w:val="Emphasis"/>
        </w:rPr>
        <w:t>leading</w:t>
      </w:r>
      <w:r w:rsidRPr="004A5DC7">
        <w:rPr>
          <w:rStyle w:val="StyleUnderline"/>
        </w:rPr>
        <w:t xml:space="preserve"> in most </w:t>
      </w:r>
      <w:r w:rsidRPr="004A5DC7">
        <w:rPr>
          <w:rStyle w:val="Emphasis"/>
        </w:rPr>
        <w:t>polls</w:t>
      </w:r>
      <w:r w:rsidRPr="004A5DC7">
        <w:rPr>
          <w:sz w:val="14"/>
        </w:rPr>
        <w:t xml:space="preserve"> in the battleground states. </w:t>
      </w:r>
      <w:r w:rsidRPr="004A5DC7">
        <w:rPr>
          <w:rStyle w:val="StyleUnderline"/>
        </w:rPr>
        <w:t>Many</w:t>
      </w:r>
      <w:r w:rsidRPr="004A5DC7">
        <w:rPr>
          <w:sz w:val="14"/>
        </w:rPr>
        <w:t xml:space="preserve"> European </w:t>
      </w:r>
      <w:r w:rsidRPr="004A5DC7">
        <w:rPr>
          <w:rStyle w:val="StyleUnderline"/>
        </w:rPr>
        <w:t xml:space="preserve">foreign policy </w:t>
      </w:r>
      <w:r w:rsidRPr="004A5DC7">
        <w:rPr>
          <w:rStyle w:val="Emphasis"/>
        </w:rPr>
        <w:t>observers</w:t>
      </w:r>
      <w:r w:rsidRPr="004A5DC7">
        <w:rPr>
          <w:rStyle w:val="StyleUnderline"/>
        </w:rPr>
        <w:t xml:space="preserve"> find this </w:t>
      </w:r>
      <w:r w:rsidRPr="004A5DC7">
        <w:rPr>
          <w:rStyle w:val="Emphasis"/>
        </w:rPr>
        <w:t>alarming</w:t>
      </w:r>
      <w:r w:rsidRPr="004A5DC7">
        <w:rPr>
          <w:rStyle w:val="StyleUnderline"/>
        </w:rPr>
        <w:t xml:space="preserve">. </w:t>
      </w:r>
      <w:r w:rsidRPr="004A5DC7">
        <w:rPr>
          <w:rStyle w:val="StyleUnderline"/>
          <w:highlight w:val="cyan"/>
        </w:rPr>
        <w:t>Some think</w:t>
      </w:r>
      <w:r w:rsidRPr="004A5DC7">
        <w:rPr>
          <w:sz w:val="14"/>
        </w:rPr>
        <w:t xml:space="preserve"> that, </w:t>
      </w:r>
      <w:r w:rsidRPr="004A5DC7">
        <w:rPr>
          <w:rStyle w:val="StyleUnderline"/>
        </w:rPr>
        <w:t xml:space="preserve">if </w:t>
      </w:r>
      <w:r w:rsidRPr="004A5DC7">
        <w:rPr>
          <w:rStyle w:val="Emphasis"/>
        </w:rPr>
        <w:t>he were</w:t>
      </w:r>
      <w:r w:rsidRPr="004A5DC7">
        <w:rPr>
          <w:rStyle w:val="StyleUnderline"/>
        </w:rPr>
        <w:t xml:space="preserve"> to become </w:t>
      </w:r>
      <w:r w:rsidRPr="004A5DC7">
        <w:rPr>
          <w:rStyle w:val="Emphasis"/>
        </w:rPr>
        <w:t>president</w:t>
      </w:r>
      <w:r w:rsidRPr="004A5DC7">
        <w:rPr>
          <w:rStyle w:val="StyleUnderline"/>
        </w:rPr>
        <w:t xml:space="preserve"> again, </w:t>
      </w:r>
      <w:r w:rsidRPr="004A5DC7">
        <w:rPr>
          <w:rStyle w:val="StyleUnderline"/>
          <w:highlight w:val="cyan"/>
        </w:rPr>
        <w:t xml:space="preserve">Trump would </w:t>
      </w:r>
      <w:r w:rsidRPr="004A5DC7">
        <w:rPr>
          <w:rStyle w:val="Emphasis"/>
          <w:highlight w:val="cyan"/>
        </w:rPr>
        <w:t>cede Ukraine</w:t>
      </w:r>
      <w:r w:rsidRPr="004A5DC7">
        <w:rPr>
          <w:rStyle w:val="StyleUnderline"/>
        </w:rPr>
        <w:t xml:space="preserve"> to Russia</w:t>
      </w:r>
      <w:r w:rsidRPr="004A5DC7">
        <w:rPr>
          <w:sz w:val="14"/>
        </w:rPr>
        <w:t xml:space="preserve">, others that he would </w:t>
      </w:r>
      <w:r w:rsidRPr="004A5DC7">
        <w:rPr>
          <w:rStyle w:val="StyleUnderline"/>
          <w:highlight w:val="cyan"/>
        </w:rPr>
        <w:t>take</w:t>
      </w:r>
      <w:r w:rsidRPr="004A5DC7">
        <w:rPr>
          <w:rStyle w:val="StyleUnderline"/>
        </w:rPr>
        <w:t xml:space="preserve"> the </w:t>
      </w:r>
      <w:r w:rsidRPr="004A5DC7">
        <w:rPr>
          <w:rStyle w:val="Emphasis"/>
          <w:highlight w:val="cyan"/>
        </w:rPr>
        <w:t>U</w:t>
      </w:r>
      <w:r w:rsidRPr="004A5DC7">
        <w:rPr>
          <w:rStyle w:val="StyleUnderline"/>
        </w:rPr>
        <w:t xml:space="preserve">nited </w:t>
      </w:r>
      <w:r w:rsidRPr="004A5DC7">
        <w:rPr>
          <w:rStyle w:val="Emphasis"/>
          <w:highlight w:val="cyan"/>
        </w:rPr>
        <w:t>S</w:t>
      </w:r>
      <w:r w:rsidRPr="004A5DC7">
        <w:rPr>
          <w:rStyle w:val="StyleUnderline"/>
        </w:rPr>
        <w:t xml:space="preserve">tates </w:t>
      </w:r>
      <w:r w:rsidRPr="004A5DC7">
        <w:rPr>
          <w:rStyle w:val="Emphasis"/>
          <w:highlight w:val="cyan"/>
        </w:rPr>
        <w:t>out of NATO</w:t>
      </w:r>
      <w:r w:rsidRPr="004A5DC7">
        <w:rPr>
          <w:rStyle w:val="StyleUnderline"/>
          <w:highlight w:val="cyan"/>
        </w:rPr>
        <w:t>, and</w:t>
      </w:r>
      <w:r w:rsidRPr="004A5DC7">
        <w:rPr>
          <w:sz w:val="14"/>
        </w:rPr>
        <w:t xml:space="preserve"> still others that he would </w:t>
      </w:r>
      <w:r w:rsidRPr="004A5DC7">
        <w:rPr>
          <w:rStyle w:val="Emphasis"/>
          <w:highlight w:val="cyan"/>
        </w:rPr>
        <w:t>push</w:t>
      </w:r>
      <w:r w:rsidRPr="004A5DC7">
        <w:rPr>
          <w:rStyle w:val="StyleUnderline"/>
          <w:highlight w:val="cyan"/>
        </w:rPr>
        <w:t xml:space="preserve"> the </w:t>
      </w:r>
      <w:r w:rsidRPr="004A5DC7">
        <w:rPr>
          <w:rStyle w:val="Emphasis"/>
          <w:highlight w:val="cyan"/>
        </w:rPr>
        <w:t>world</w:t>
      </w:r>
      <w:r w:rsidRPr="004A5DC7">
        <w:rPr>
          <w:rStyle w:val="StyleUnderline"/>
          <w:highlight w:val="cyan"/>
        </w:rPr>
        <w:t xml:space="preserve"> into</w:t>
      </w:r>
      <w:r w:rsidRPr="004A5DC7">
        <w:rPr>
          <w:rStyle w:val="StyleUnderline"/>
        </w:rPr>
        <w:t xml:space="preserve"> further </w:t>
      </w:r>
      <w:r w:rsidRPr="004A5DC7">
        <w:rPr>
          <w:rStyle w:val="Emphasis"/>
          <w:highlight w:val="cyan"/>
        </w:rPr>
        <w:t>chaos</w:t>
      </w:r>
      <w:r w:rsidRPr="004A5DC7">
        <w:rPr>
          <w:sz w:val="14"/>
        </w:rPr>
        <w:t xml:space="preserve"> in the Middle East and Asia. </w:t>
      </w:r>
      <w:r w:rsidRPr="004A5DC7">
        <w:rPr>
          <w:rStyle w:val="StyleUnderline"/>
        </w:rPr>
        <w:t xml:space="preserve">But </w:t>
      </w:r>
      <w:r w:rsidRPr="004A5DC7">
        <w:rPr>
          <w:rStyle w:val="StyleUnderline"/>
          <w:highlight w:val="cyan"/>
        </w:rPr>
        <w:t xml:space="preserve">are these </w:t>
      </w:r>
      <w:r w:rsidRPr="004A5DC7">
        <w:rPr>
          <w:rStyle w:val="Emphasis"/>
          <w:highlight w:val="cyan"/>
        </w:rPr>
        <w:t>fears</w:t>
      </w:r>
      <w:r w:rsidRPr="004A5DC7">
        <w:rPr>
          <w:rStyle w:val="StyleUnderline"/>
          <w:highlight w:val="cyan"/>
        </w:rPr>
        <w:t xml:space="preserve"> well-founded?</w:t>
      </w:r>
      <w:r w:rsidRPr="004A5DC7">
        <w:rPr>
          <w:sz w:val="14"/>
        </w:rPr>
        <w:t xml:space="preserve"> After reviewing Trump’s policy track record, </w:t>
      </w:r>
      <w:r w:rsidRPr="004A5DC7">
        <w:rPr>
          <w:rStyle w:val="StyleUnderline"/>
        </w:rPr>
        <w:t xml:space="preserve">the </w:t>
      </w:r>
      <w:r w:rsidRPr="004A5DC7">
        <w:rPr>
          <w:rStyle w:val="Emphasis"/>
        </w:rPr>
        <w:t>answer</w:t>
      </w:r>
      <w:r w:rsidRPr="004A5DC7">
        <w:rPr>
          <w:rStyle w:val="StyleUnderline"/>
        </w:rPr>
        <w:t xml:space="preserve"> is </w:t>
      </w:r>
      <w:r w:rsidRPr="004A5DC7">
        <w:rPr>
          <w:rStyle w:val="Emphasis"/>
          <w:sz w:val="28"/>
          <w:szCs w:val="28"/>
          <w:highlight w:val="cyan"/>
        </w:rPr>
        <w:t>no</w:t>
      </w:r>
      <w:r w:rsidRPr="004A5DC7">
        <w:rPr>
          <w:rStyle w:val="StyleUnderline"/>
        </w:rPr>
        <w:t>.</w:t>
      </w:r>
    </w:p>
    <w:p w14:paraId="67223247" w14:textId="77777777" w:rsidR="00345F32" w:rsidRPr="004A5DC7" w:rsidRDefault="00345F32" w:rsidP="00345F32">
      <w:pPr>
        <w:rPr>
          <w:sz w:val="14"/>
        </w:rPr>
      </w:pPr>
      <w:r w:rsidRPr="004A5DC7">
        <w:rPr>
          <w:sz w:val="14"/>
        </w:rPr>
        <w:t xml:space="preserve">For starters, the </w:t>
      </w:r>
      <w:r w:rsidRPr="004A5DC7">
        <w:rPr>
          <w:rStyle w:val="StyleUnderline"/>
          <w:highlight w:val="cyan"/>
        </w:rPr>
        <w:t>Trump</w:t>
      </w:r>
      <w:r w:rsidRPr="004A5DC7">
        <w:rPr>
          <w:sz w:val="14"/>
        </w:rPr>
        <w:t xml:space="preserve"> administration </w:t>
      </w:r>
      <w:r w:rsidRPr="004A5DC7">
        <w:rPr>
          <w:rStyle w:val="StyleUnderline"/>
          <w:highlight w:val="cyan"/>
        </w:rPr>
        <w:t>left</w:t>
      </w:r>
      <w:r w:rsidRPr="004A5DC7">
        <w:rPr>
          <w:rStyle w:val="StyleUnderline"/>
        </w:rPr>
        <w:t xml:space="preserve"> Biden </w:t>
      </w:r>
      <w:r w:rsidRPr="004A5DC7">
        <w:rPr>
          <w:rStyle w:val="StyleUnderline"/>
          <w:highlight w:val="cyan"/>
        </w:rPr>
        <w:t>a</w:t>
      </w:r>
      <w:r w:rsidRPr="004A5DC7">
        <w:rPr>
          <w:rStyle w:val="StyleUnderline"/>
        </w:rPr>
        <w:t xml:space="preserve"> far more </w:t>
      </w:r>
      <w:r w:rsidRPr="004A5DC7">
        <w:rPr>
          <w:rStyle w:val="StyleUnderline"/>
          <w:highlight w:val="cyan"/>
        </w:rPr>
        <w:t xml:space="preserve">stable </w:t>
      </w:r>
      <w:r w:rsidRPr="004A5DC7">
        <w:rPr>
          <w:rStyle w:val="Emphasis"/>
          <w:highlight w:val="cyan"/>
        </w:rPr>
        <w:t>Middle East</w:t>
      </w:r>
      <w:r w:rsidRPr="004A5DC7">
        <w:rPr>
          <w:sz w:val="14"/>
        </w:rPr>
        <w:t xml:space="preserve"> than the one he had inherited from Barack Obama. In 2018, Trump withdrew from the ill-conceived nuclear deal with Iran and </w:t>
      </w:r>
      <w:r w:rsidRPr="004A5DC7">
        <w:rPr>
          <w:rStyle w:val="StyleUnderline"/>
          <w:highlight w:val="cyan"/>
        </w:rPr>
        <w:t>inaugurated</w:t>
      </w:r>
      <w:r w:rsidRPr="004A5DC7">
        <w:rPr>
          <w:rStyle w:val="StyleUnderline"/>
        </w:rPr>
        <w:t xml:space="preserve"> a </w:t>
      </w:r>
      <w:r>
        <w:rPr>
          <w:rStyle w:val="StyleUnderline"/>
        </w:rPr>
        <w:t>“</w:t>
      </w:r>
      <w:r w:rsidRPr="004A5DC7">
        <w:rPr>
          <w:rStyle w:val="StyleUnderline"/>
        </w:rPr>
        <w:t xml:space="preserve">maximum </w:t>
      </w:r>
      <w:r w:rsidRPr="004A5DC7">
        <w:rPr>
          <w:rStyle w:val="Emphasis"/>
          <w:highlight w:val="cyan"/>
        </w:rPr>
        <w:t>pressure</w:t>
      </w:r>
      <w:r>
        <w:rPr>
          <w:rStyle w:val="StyleUnderline"/>
        </w:rPr>
        <w:t>”</w:t>
      </w:r>
      <w:r w:rsidRPr="004A5DC7">
        <w:rPr>
          <w:rStyle w:val="StyleUnderline"/>
        </w:rPr>
        <w:t xml:space="preserve"> policy </w:t>
      </w:r>
      <w:r w:rsidRPr="004A5DC7">
        <w:rPr>
          <w:rStyle w:val="StyleUnderline"/>
          <w:highlight w:val="cyan"/>
        </w:rPr>
        <w:t>on</w:t>
      </w:r>
      <w:r w:rsidRPr="004A5DC7">
        <w:rPr>
          <w:rStyle w:val="StyleUnderline"/>
        </w:rPr>
        <w:t xml:space="preserve"> the </w:t>
      </w:r>
      <w:r w:rsidRPr="004A5DC7">
        <w:rPr>
          <w:rStyle w:val="Emphasis"/>
          <w:highlight w:val="cyan"/>
        </w:rPr>
        <w:t>Tehran</w:t>
      </w:r>
      <w:r w:rsidRPr="004A5DC7">
        <w:rPr>
          <w:rStyle w:val="StyleUnderline"/>
        </w:rPr>
        <w:t xml:space="preserve"> regime</w:t>
      </w:r>
      <w:r w:rsidRPr="004A5DC7">
        <w:rPr>
          <w:sz w:val="14"/>
        </w:rPr>
        <w:t xml:space="preserve">. He also favored a normalized relationship between Israel and the Sunni countries, which </w:t>
      </w:r>
      <w:r w:rsidRPr="004A5DC7">
        <w:rPr>
          <w:rStyle w:val="Emphasis"/>
          <w:highlight w:val="cyan"/>
        </w:rPr>
        <w:t>led to</w:t>
      </w:r>
      <w:r w:rsidRPr="004A5DC7">
        <w:rPr>
          <w:rStyle w:val="StyleUnderline"/>
          <w:highlight w:val="cyan"/>
        </w:rPr>
        <w:t xml:space="preserve"> the</w:t>
      </w:r>
      <w:r w:rsidRPr="004A5DC7">
        <w:rPr>
          <w:rStyle w:val="StyleUnderline"/>
        </w:rPr>
        <w:t xml:space="preserve"> historic </w:t>
      </w:r>
      <w:r w:rsidRPr="004A5DC7">
        <w:rPr>
          <w:rStyle w:val="Emphasis"/>
          <w:highlight w:val="cyan"/>
        </w:rPr>
        <w:t>Abraham Accords</w:t>
      </w:r>
      <w:r w:rsidRPr="004A5DC7">
        <w:rPr>
          <w:rStyle w:val="StyleUnderline"/>
        </w:rPr>
        <w:t> of 2020</w:t>
      </w:r>
      <w:r w:rsidRPr="004A5DC7">
        <w:rPr>
          <w:sz w:val="14"/>
        </w:rPr>
        <w:t>. Critically, Trump established deterrence against Iran by killing General Qasem Soleimani, the Quds Force commander, to show the high cost of attacks on U.S. troops by Iranian proxies. </w:t>
      </w:r>
    </w:p>
    <w:p w14:paraId="25EFBB1E" w14:textId="77777777" w:rsidR="00345F32" w:rsidRPr="004A5DC7" w:rsidRDefault="00345F32" w:rsidP="00345F32">
      <w:pPr>
        <w:rPr>
          <w:sz w:val="14"/>
          <w:szCs w:val="14"/>
        </w:rPr>
      </w:pPr>
      <w:r w:rsidRPr="004A5DC7">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78EA21E5" w14:textId="77777777" w:rsidR="00345F32" w:rsidRPr="004A5DC7" w:rsidRDefault="00345F32" w:rsidP="00345F32">
      <w:pPr>
        <w:rPr>
          <w:sz w:val="14"/>
        </w:rPr>
      </w:pPr>
      <w:r w:rsidRPr="004A5DC7">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4A5DC7">
        <w:rPr>
          <w:rStyle w:val="StyleUnderline"/>
        </w:rPr>
        <w:t>approved </w:t>
      </w:r>
      <w:r w:rsidRPr="004A5DC7">
        <w:rPr>
          <w:rStyle w:val="Emphasis"/>
        </w:rPr>
        <w:t>sanction</w:t>
      </w:r>
      <w:r w:rsidRPr="004A5DC7">
        <w:rPr>
          <w:rStyle w:val="StyleUnderline"/>
        </w:rPr>
        <w:t>s on</w:t>
      </w:r>
      <w:r w:rsidRPr="004A5DC7">
        <w:rPr>
          <w:sz w:val="14"/>
        </w:rPr>
        <w:t xml:space="preserve"> the controversial </w:t>
      </w:r>
      <w:r w:rsidRPr="004A5DC7">
        <w:rPr>
          <w:rStyle w:val="Emphasis"/>
        </w:rPr>
        <w:t>Nord Stream</w:t>
      </w:r>
      <w:r w:rsidRPr="004A5DC7">
        <w:rPr>
          <w:rStyle w:val="StyleUnderline"/>
        </w:rPr>
        <w:t xml:space="preserve"> 2</w:t>
      </w:r>
      <w:r w:rsidRPr="004A5DC7">
        <w:rPr>
          <w:sz w:val="14"/>
        </w:rPr>
        <w:t xml:space="preserve"> gas pipeline between Russia and Germany. Moreover, by </w:t>
      </w:r>
      <w:r w:rsidRPr="004A5DC7">
        <w:rPr>
          <w:rStyle w:val="Emphasis"/>
        </w:rPr>
        <w:t>withdrawing</w:t>
      </w:r>
      <w:r w:rsidRPr="004A5DC7">
        <w:rPr>
          <w:rStyle w:val="StyleUnderline"/>
        </w:rPr>
        <w:t xml:space="preserve"> from the </w:t>
      </w:r>
      <w:r w:rsidRPr="004A5DC7">
        <w:rPr>
          <w:rStyle w:val="Emphasis"/>
        </w:rPr>
        <w:t>JCPOA</w:t>
      </w:r>
      <w:r w:rsidRPr="004A5DC7">
        <w:rPr>
          <w:rStyle w:val="StyleUnderline"/>
        </w:rPr>
        <w:t>, Trump angered Moscow</w:t>
      </w:r>
      <w:r w:rsidRPr="004A5DC7">
        <w:rPr>
          <w:sz w:val="14"/>
        </w:rPr>
        <w:t>, which had supported the deal. Also, in 2018, the then-Republican administration </w:t>
      </w:r>
      <w:r w:rsidRPr="004A5DC7">
        <w:rPr>
          <w:rStyle w:val="Emphasis"/>
        </w:rPr>
        <w:t>closed</w:t>
      </w:r>
      <w:r w:rsidRPr="004A5DC7">
        <w:rPr>
          <w:rStyle w:val="StyleUnderline"/>
        </w:rPr>
        <w:t xml:space="preserve"> the Russian </w:t>
      </w:r>
      <w:r w:rsidRPr="004A5DC7">
        <w:rPr>
          <w:rStyle w:val="Emphasis"/>
        </w:rPr>
        <w:t>consulate</w:t>
      </w:r>
      <w:r w:rsidRPr="004A5DC7">
        <w:rPr>
          <w:sz w:val="14"/>
        </w:rPr>
        <w:t xml:space="preserve"> in Seattle, expelling sixty Russian diplomats. In contrast, Biden waived sanctions against Nord Stream 2 in 2021—only to reimpose them one year later after Putin invaded Ukraine again. It is worth noting that </w:t>
      </w:r>
      <w:r w:rsidRPr="004A5DC7">
        <w:rPr>
          <w:rStyle w:val="StyleUnderline"/>
        </w:rPr>
        <w:t xml:space="preserve">Putin </w:t>
      </w:r>
      <w:r w:rsidRPr="004A5DC7">
        <w:rPr>
          <w:rStyle w:val="Emphasis"/>
        </w:rPr>
        <w:t>attacked Ukraine</w:t>
      </w:r>
      <w:r w:rsidRPr="004A5DC7">
        <w:rPr>
          <w:rStyle w:val="StyleUnderline"/>
        </w:rPr>
        <w:t xml:space="preserve"> in 2014, under Obama, and in 2022, under </w:t>
      </w:r>
      <w:r w:rsidRPr="004A5DC7">
        <w:rPr>
          <w:rStyle w:val="Emphasis"/>
        </w:rPr>
        <w:t>Biden</w:t>
      </w:r>
      <w:r w:rsidRPr="004A5DC7">
        <w:rPr>
          <w:rStyle w:val="StyleUnderline"/>
        </w:rPr>
        <w:t xml:space="preserve">, but </w:t>
      </w:r>
      <w:r w:rsidRPr="004A5DC7">
        <w:rPr>
          <w:rStyle w:val="Emphasis"/>
        </w:rPr>
        <w:t>not</w:t>
      </w:r>
      <w:r w:rsidRPr="004A5DC7">
        <w:rPr>
          <w:rStyle w:val="StyleUnderline"/>
        </w:rPr>
        <w:t xml:space="preserve"> during the </w:t>
      </w:r>
      <w:r w:rsidRPr="004A5DC7">
        <w:rPr>
          <w:rStyle w:val="Emphasis"/>
        </w:rPr>
        <w:t>Trump</w:t>
      </w:r>
      <w:r w:rsidRPr="004A5DC7">
        <w:rPr>
          <w:rStyle w:val="StyleUnderline"/>
        </w:rPr>
        <w:t xml:space="preserve"> administration</w:t>
      </w:r>
      <w:r w:rsidRPr="004A5DC7">
        <w:rPr>
          <w:sz w:val="14"/>
        </w:rPr>
        <w:t>. </w:t>
      </w:r>
    </w:p>
    <w:p w14:paraId="492350A4" w14:textId="77777777" w:rsidR="00345F32" w:rsidRPr="004A5DC7" w:rsidRDefault="00345F32" w:rsidP="00345F32">
      <w:pPr>
        <w:rPr>
          <w:sz w:val="14"/>
        </w:rPr>
      </w:pPr>
      <w:r w:rsidRPr="004A5DC7">
        <w:rPr>
          <w:sz w:val="14"/>
        </w:rPr>
        <w:t xml:space="preserve">Thirdly, the </w:t>
      </w:r>
      <w:r w:rsidRPr="004A5DC7">
        <w:rPr>
          <w:rStyle w:val="StyleUnderline"/>
          <w:highlight w:val="cyan"/>
        </w:rPr>
        <w:t>Trump</w:t>
      </w:r>
      <w:r w:rsidRPr="004A5DC7">
        <w:rPr>
          <w:sz w:val="14"/>
        </w:rPr>
        <w:t xml:space="preserve"> administration </w:t>
      </w:r>
      <w:r w:rsidRPr="004A5DC7">
        <w:rPr>
          <w:rStyle w:val="StyleUnderline"/>
        </w:rPr>
        <w:t xml:space="preserve">did </w:t>
      </w:r>
      <w:r w:rsidRPr="004A5DC7">
        <w:rPr>
          <w:rStyle w:val="Emphasis"/>
        </w:rPr>
        <w:t>not abandon</w:t>
      </w:r>
      <w:r w:rsidRPr="004A5DC7">
        <w:rPr>
          <w:rStyle w:val="StyleUnderline"/>
        </w:rPr>
        <w:t xml:space="preserve"> NATO</w:t>
      </w:r>
      <w:r w:rsidRPr="004A5DC7">
        <w:rPr>
          <w:sz w:val="14"/>
        </w:rPr>
        <w:t xml:space="preserve">. Instead, </w:t>
      </w:r>
      <w:r w:rsidRPr="004A5DC7">
        <w:rPr>
          <w:rStyle w:val="StyleUnderline"/>
        </w:rPr>
        <w:t xml:space="preserve">it </w:t>
      </w:r>
      <w:r w:rsidRPr="004A5DC7">
        <w:rPr>
          <w:rStyle w:val="StyleUnderline"/>
          <w:highlight w:val="cyan"/>
        </w:rPr>
        <w:t>pushed</w:t>
      </w:r>
      <w:r w:rsidRPr="004A5DC7">
        <w:rPr>
          <w:rStyle w:val="StyleUnderline"/>
        </w:rPr>
        <w:t xml:space="preserve"> European </w:t>
      </w:r>
      <w:r w:rsidRPr="004A5DC7">
        <w:rPr>
          <w:rStyle w:val="Emphasis"/>
          <w:highlight w:val="cyan"/>
        </w:rPr>
        <w:t>allies</w:t>
      </w:r>
      <w:r w:rsidRPr="004A5DC7">
        <w:rPr>
          <w:rStyle w:val="StyleUnderline"/>
          <w:highlight w:val="cyan"/>
        </w:rPr>
        <w:t xml:space="preserve"> to contribute </w:t>
      </w:r>
      <w:r w:rsidRPr="004A5DC7">
        <w:rPr>
          <w:rStyle w:val="Emphasis"/>
          <w:highlight w:val="cyan"/>
        </w:rPr>
        <w:t>more</w:t>
      </w:r>
      <w:r w:rsidRPr="004A5DC7">
        <w:rPr>
          <w:rStyle w:val="StyleUnderline"/>
          <w:highlight w:val="cyan"/>
        </w:rPr>
        <w:t xml:space="preserve"> to the alliance and </w:t>
      </w:r>
      <w:r w:rsidRPr="004A5DC7">
        <w:rPr>
          <w:rStyle w:val="Emphasis"/>
          <w:highlight w:val="cyan"/>
        </w:rPr>
        <w:t>strengthened it</w:t>
      </w:r>
      <w:r w:rsidRPr="004A5DC7">
        <w:rPr>
          <w:rStyle w:val="StyleUnderline"/>
        </w:rPr>
        <w:t xml:space="preserve">. He also recognized that NATO can play a </w:t>
      </w:r>
      <w:r w:rsidRPr="004A5DC7">
        <w:rPr>
          <w:rStyle w:val="Emphasis"/>
        </w:rPr>
        <w:t>valuable role</w:t>
      </w:r>
      <w:r w:rsidRPr="004A5DC7">
        <w:rPr>
          <w:sz w:val="14"/>
        </w:rPr>
        <w:t xml:space="preserve">. In a November 2019 speech in Leipzig, his Secretary of State, Mike </w:t>
      </w:r>
      <w:r w:rsidRPr="004A5DC7">
        <w:rPr>
          <w:rStyle w:val="Emphasis"/>
        </w:rPr>
        <w:t>Pompeo</w:t>
      </w:r>
      <w:r w:rsidRPr="004A5DC7">
        <w:rPr>
          <w:rStyle w:val="StyleUnderline"/>
        </w:rPr>
        <w:t>, said</w:t>
      </w:r>
      <w:r w:rsidRPr="004A5DC7">
        <w:rPr>
          <w:sz w:val="14"/>
        </w:rPr>
        <w:t xml:space="preserve"> that </w:t>
      </w:r>
      <w:r>
        <w:rPr>
          <w:sz w:val="14"/>
        </w:rPr>
        <w:t>“</w:t>
      </w:r>
      <w:r w:rsidRPr="004A5DC7">
        <w:rPr>
          <w:sz w:val="14"/>
        </w:rPr>
        <w:t>…</w:t>
      </w:r>
      <w:r w:rsidRPr="004A5DC7">
        <w:rPr>
          <w:rStyle w:val="Emphasis"/>
        </w:rPr>
        <w:t>NATO</w:t>
      </w:r>
      <w:r w:rsidRPr="004A5DC7">
        <w:rPr>
          <w:rStyle w:val="StyleUnderline"/>
        </w:rPr>
        <w:t xml:space="preserve"> remains an </w:t>
      </w:r>
      <w:r w:rsidRPr="004A5DC7">
        <w:rPr>
          <w:rStyle w:val="Emphasis"/>
        </w:rPr>
        <w:t>important</w:t>
      </w:r>
      <w:r w:rsidRPr="004A5DC7">
        <w:rPr>
          <w:sz w:val="14"/>
        </w:rPr>
        <w:t xml:space="preserve">, critical, perhaps historically one of the most critical, strategic </w:t>
      </w:r>
      <w:r w:rsidRPr="004A5DC7">
        <w:rPr>
          <w:rStyle w:val="StyleUnderline"/>
        </w:rPr>
        <w:t>partnerships</w:t>
      </w:r>
      <w:r w:rsidRPr="004A5DC7">
        <w:rPr>
          <w:sz w:val="14"/>
        </w:rPr>
        <w:t xml:space="preserve"> in all of recorded history.</w:t>
      </w:r>
      <w:r>
        <w:rPr>
          <w:sz w:val="14"/>
        </w:rPr>
        <w:t>”</w:t>
      </w:r>
      <w:r w:rsidRPr="004A5DC7">
        <w:rPr>
          <w:sz w:val="14"/>
        </w:rPr>
        <w:t xml:space="preserve"> While just a month later, French President Emmanuel Macron called NATO </w:t>
      </w:r>
      <w:r>
        <w:rPr>
          <w:sz w:val="14"/>
        </w:rPr>
        <w:t>“</w:t>
      </w:r>
      <w:r w:rsidRPr="004A5DC7">
        <w:rPr>
          <w:sz w:val="14"/>
        </w:rPr>
        <w:t>brain dead.</w:t>
      </w:r>
      <w:r>
        <w:rPr>
          <w:sz w:val="14"/>
        </w:rPr>
        <w:t>”</w:t>
      </w:r>
      <w:r w:rsidRPr="004A5DC7">
        <w:rPr>
          <w:sz w:val="14"/>
        </w:rPr>
        <w:t> </w:t>
      </w:r>
    </w:p>
    <w:p w14:paraId="6AD9868E" w14:textId="77777777" w:rsidR="00345F32" w:rsidRPr="004A5DC7" w:rsidRDefault="00345F32" w:rsidP="00345F32">
      <w:pPr>
        <w:rPr>
          <w:sz w:val="14"/>
        </w:rPr>
      </w:pPr>
      <w:r w:rsidRPr="004A5DC7">
        <w:rPr>
          <w:sz w:val="14"/>
        </w:rPr>
        <w:t xml:space="preserve">Fourth, the </w:t>
      </w:r>
      <w:r w:rsidRPr="004A5DC7">
        <w:rPr>
          <w:rStyle w:val="StyleUnderline"/>
        </w:rPr>
        <w:t>Trump</w:t>
      </w:r>
      <w:r w:rsidRPr="004A5DC7">
        <w:rPr>
          <w:sz w:val="14"/>
        </w:rPr>
        <w:t xml:space="preserve"> administration </w:t>
      </w:r>
      <w:r w:rsidRPr="004A5DC7">
        <w:rPr>
          <w:rStyle w:val="StyleUnderline"/>
          <w:highlight w:val="cyan"/>
        </w:rPr>
        <w:t xml:space="preserve">promoted </w:t>
      </w:r>
      <w:r w:rsidRPr="004A5DC7">
        <w:rPr>
          <w:rStyle w:val="Emphasis"/>
          <w:highlight w:val="cyan"/>
        </w:rPr>
        <w:t>policies</w:t>
      </w:r>
      <w:r w:rsidRPr="004A5DC7">
        <w:rPr>
          <w:rStyle w:val="StyleUnderline"/>
          <w:highlight w:val="cyan"/>
        </w:rPr>
        <w:t xml:space="preserve"> to prevent Europe</w:t>
      </w:r>
      <w:r w:rsidRPr="004A5DC7">
        <w:rPr>
          <w:rStyle w:val="StyleUnderline"/>
        </w:rPr>
        <w:t xml:space="preserve">an </w:t>
      </w:r>
      <w:r w:rsidRPr="004A5DC7">
        <w:rPr>
          <w:rStyle w:val="Emphasis"/>
        </w:rPr>
        <w:t>countries</w:t>
      </w:r>
      <w:r w:rsidRPr="004A5DC7">
        <w:rPr>
          <w:rStyle w:val="StyleUnderline"/>
        </w:rPr>
        <w:t xml:space="preserve"> </w:t>
      </w:r>
      <w:r w:rsidRPr="004A5DC7">
        <w:rPr>
          <w:rStyle w:val="StyleUnderline"/>
          <w:highlight w:val="cyan"/>
        </w:rPr>
        <w:t xml:space="preserve">from getting </w:t>
      </w:r>
      <w:r w:rsidRPr="004A5DC7">
        <w:rPr>
          <w:rStyle w:val="Emphasis"/>
          <w:highlight w:val="cyan"/>
        </w:rPr>
        <w:t>caught</w:t>
      </w:r>
      <w:r w:rsidRPr="004A5DC7">
        <w:rPr>
          <w:rStyle w:val="StyleUnderline"/>
          <w:highlight w:val="cyan"/>
        </w:rPr>
        <w:t xml:space="preserve"> in </w:t>
      </w:r>
      <w:r w:rsidRPr="004A5DC7">
        <w:rPr>
          <w:rStyle w:val="Emphasis"/>
          <w:highlight w:val="cyan"/>
        </w:rPr>
        <w:t>Moscow</w:t>
      </w:r>
      <w:r w:rsidRPr="004A5DC7">
        <w:rPr>
          <w:rStyle w:val="StyleUnderline"/>
          <w:highlight w:val="cyan"/>
        </w:rPr>
        <w:t xml:space="preserve"> and </w:t>
      </w:r>
      <w:r w:rsidRPr="004A5DC7">
        <w:rPr>
          <w:rStyle w:val="Emphasis"/>
          <w:highlight w:val="cyan"/>
        </w:rPr>
        <w:t>Beijing</w:t>
      </w:r>
      <w:r w:rsidRPr="004A5DC7">
        <w:rPr>
          <w:rStyle w:val="StyleUnderline"/>
          <w:highlight w:val="cyan"/>
        </w:rPr>
        <w:t>’s orbits</w:t>
      </w:r>
      <w:r w:rsidRPr="004A5DC7">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360BF3C4" w14:textId="77777777" w:rsidR="00345F32" w:rsidRPr="004A5DC7" w:rsidRDefault="00345F32" w:rsidP="00345F32">
      <w:pPr>
        <w:rPr>
          <w:sz w:val="14"/>
          <w:szCs w:val="14"/>
        </w:rPr>
      </w:pPr>
      <w:r w:rsidRPr="004A5DC7">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03937B8D" w14:textId="77777777" w:rsidR="00345F32" w:rsidRPr="004A5DC7" w:rsidRDefault="00345F32" w:rsidP="00345F32">
      <w:pPr>
        <w:rPr>
          <w:sz w:val="14"/>
          <w:szCs w:val="14"/>
        </w:rPr>
      </w:pPr>
      <w:r w:rsidRPr="004A5DC7">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4BF77F6D" w14:textId="77777777" w:rsidR="00345F32" w:rsidRPr="004A5DC7" w:rsidRDefault="00345F32" w:rsidP="00345F32">
      <w:pPr>
        <w:rPr>
          <w:sz w:val="14"/>
          <w:szCs w:val="14"/>
        </w:rPr>
      </w:pPr>
      <w:r w:rsidRPr="004A5DC7">
        <w:rPr>
          <w:sz w:val="14"/>
          <w:szCs w:val="14"/>
        </w:rPr>
        <w:t xml:space="preserve">A new Republican administration could be very good news for Europe and the Middle East. It would push for a speedy negotiated solution to the disastrous war in Ukraine, thus bringing peace once more to the European continent. It would certainly restore </w:t>
      </w:r>
      <w:r>
        <w:rPr>
          <w:sz w:val="14"/>
          <w:szCs w:val="14"/>
        </w:rPr>
        <w:t>“</w:t>
      </w:r>
      <w:r w:rsidRPr="004A5DC7">
        <w:rPr>
          <w:sz w:val="14"/>
          <w:szCs w:val="14"/>
        </w:rPr>
        <w:t>maximum pressure</w:t>
      </w:r>
      <w:r>
        <w:rPr>
          <w:sz w:val="14"/>
          <w:szCs w:val="14"/>
        </w:rPr>
        <w:t>”</w:t>
      </w:r>
      <w:r w:rsidRPr="004A5DC7">
        <w:rPr>
          <w:sz w:val="14"/>
          <w:szCs w:val="14"/>
        </w:rPr>
        <w:t xml:space="preserve"> on Iran, improving Israel’s security, and push for an expansion of the Abraham Accords. </w:t>
      </w:r>
    </w:p>
    <w:p w14:paraId="70E06311" w14:textId="77777777" w:rsidR="00345F32" w:rsidRPr="004A5DC7" w:rsidRDefault="00345F32" w:rsidP="00345F32">
      <w:pPr>
        <w:rPr>
          <w:sz w:val="14"/>
        </w:rPr>
      </w:pPr>
      <w:r w:rsidRPr="004A5DC7">
        <w:rPr>
          <w:sz w:val="14"/>
        </w:rPr>
        <w:t xml:space="preserve">And </w:t>
      </w:r>
      <w:r w:rsidRPr="004A5DC7">
        <w:rPr>
          <w:rStyle w:val="Emphasis"/>
          <w:highlight w:val="cyan"/>
        </w:rPr>
        <w:t>tough love</w:t>
      </w:r>
      <w:r w:rsidRPr="004A5DC7">
        <w:rPr>
          <w:rStyle w:val="StyleUnderline"/>
          <w:highlight w:val="cyan"/>
        </w:rPr>
        <w:t xml:space="preserve"> is</w:t>
      </w:r>
      <w:r w:rsidRPr="004A5DC7">
        <w:rPr>
          <w:rStyle w:val="StyleUnderline"/>
        </w:rPr>
        <w:t xml:space="preserve"> sometimes </w:t>
      </w:r>
      <w:r w:rsidRPr="004A5DC7">
        <w:rPr>
          <w:rStyle w:val="Emphasis"/>
          <w:highlight w:val="cyan"/>
        </w:rPr>
        <w:t>imperative</w:t>
      </w:r>
      <w:r w:rsidRPr="004A5DC7">
        <w:rPr>
          <w:sz w:val="14"/>
        </w:rPr>
        <w:t xml:space="preserve"> for successful relationships to last: </w:t>
      </w:r>
      <w:r w:rsidRPr="004A5DC7">
        <w:rPr>
          <w:rStyle w:val="StyleUnderline"/>
        </w:rPr>
        <w:t xml:space="preserve">the next </w:t>
      </w:r>
      <w:r w:rsidRPr="004A5DC7">
        <w:rPr>
          <w:rStyle w:val="Emphasis"/>
          <w:highlight w:val="cyan"/>
        </w:rPr>
        <w:t>Trump</w:t>
      </w:r>
      <w:r w:rsidRPr="004A5DC7">
        <w:rPr>
          <w:rStyle w:val="StyleUnderline"/>
        </w:rPr>
        <w:t xml:space="preserve"> administration </w:t>
      </w:r>
      <w:r w:rsidRPr="004A5DC7">
        <w:rPr>
          <w:rStyle w:val="StyleUnderline"/>
          <w:highlight w:val="cyan"/>
        </w:rPr>
        <w:t>will</w:t>
      </w:r>
      <w:r w:rsidRPr="004A5DC7">
        <w:rPr>
          <w:sz w:val="14"/>
        </w:rPr>
        <w:t xml:space="preserve"> undoubtedly </w:t>
      </w:r>
      <w:r w:rsidRPr="004A5DC7">
        <w:rPr>
          <w:rStyle w:val="Emphasis"/>
          <w:highlight w:val="cyan"/>
        </w:rPr>
        <w:t>demand</w:t>
      </w:r>
      <w:r w:rsidRPr="004A5DC7">
        <w:rPr>
          <w:rStyle w:val="StyleUnderline"/>
        </w:rPr>
        <w:t xml:space="preserve"> more defense </w:t>
      </w:r>
      <w:r w:rsidRPr="004A5DC7">
        <w:rPr>
          <w:rStyle w:val="Emphasis"/>
          <w:highlight w:val="cyan"/>
        </w:rPr>
        <w:t>spending</w:t>
      </w:r>
      <w:r w:rsidRPr="004A5DC7">
        <w:rPr>
          <w:sz w:val="14"/>
        </w:rPr>
        <w:t xml:space="preserve"> from its European allies, 3 percent rather than 2 percent of GDP, </w:t>
      </w:r>
      <w:r w:rsidRPr="004A5DC7">
        <w:rPr>
          <w:rStyle w:val="StyleUnderline"/>
        </w:rPr>
        <w:t xml:space="preserve">but </w:t>
      </w:r>
      <w:r w:rsidRPr="004A5DC7">
        <w:rPr>
          <w:rStyle w:val="StyleUnderline"/>
          <w:highlight w:val="cyan"/>
        </w:rPr>
        <w:t xml:space="preserve">this will </w:t>
      </w:r>
      <w:r w:rsidRPr="004A5DC7">
        <w:rPr>
          <w:rStyle w:val="Emphasis"/>
          <w:highlight w:val="cyan"/>
        </w:rPr>
        <w:t>only strengthen</w:t>
      </w:r>
      <w:r w:rsidRPr="004A5DC7">
        <w:rPr>
          <w:rStyle w:val="StyleUnderline"/>
          <w:highlight w:val="cyan"/>
        </w:rPr>
        <w:t xml:space="preserve"> NATO</w:t>
      </w:r>
      <w:r w:rsidRPr="004A5DC7">
        <w:rPr>
          <w:rStyle w:val="StyleUnderline"/>
        </w:rPr>
        <w:t xml:space="preserve">, </w:t>
      </w:r>
      <w:r w:rsidRPr="004A5DC7">
        <w:rPr>
          <w:rStyle w:val="Emphasis"/>
        </w:rPr>
        <w:t>not weaken</w:t>
      </w:r>
      <w:r w:rsidRPr="004A5DC7">
        <w:rPr>
          <w:rStyle w:val="StyleUnderline"/>
        </w:rPr>
        <w:t xml:space="preserve"> it</w:t>
      </w:r>
      <w:r w:rsidRPr="004A5DC7">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t>
      </w:r>
      <w:r>
        <w:rPr>
          <w:sz w:val="14"/>
        </w:rPr>
        <w:t>”</w:t>
      </w:r>
      <w:r w:rsidRPr="004A5DC7">
        <w:rPr>
          <w:sz w:val="14"/>
        </w:rPr>
        <w:t>would not be followers</w:t>
      </w:r>
      <w:r>
        <w:rPr>
          <w:sz w:val="14"/>
        </w:rPr>
        <w:t>”</w:t>
      </w:r>
      <w:r w:rsidRPr="004A5DC7">
        <w:rPr>
          <w:sz w:val="14"/>
        </w:rPr>
        <w:t xml:space="preserve"> of the United States. </w:t>
      </w:r>
    </w:p>
    <w:p w14:paraId="6B4587A6" w14:textId="77777777" w:rsidR="00345F32" w:rsidRPr="004A5DC7" w:rsidRDefault="00345F32" w:rsidP="00345F32">
      <w:pPr>
        <w:rPr>
          <w:sz w:val="14"/>
        </w:rPr>
      </w:pPr>
      <w:r w:rsidRPr="004A5DC7">
        <w:rPr>
          <w:rStyle w:val="StyleUnderline"/>
          <w:highlight w:val="cyan"/>
        </w:rPr>
        <w:t xml:space="preserve">A second </w:t>
      </w:r>
      <w:r w:rsidRPr="004A5DC7">
        <w:rPr>
          <w:rStyle w:val="Emphasis"/>
          <w:highlight w:val="cyan"/>
        </w:rPr>
        <w:t>Trump</w:t>
      </w:r>
      <w:r w:rsidRPr="004A5DC7">
        <w:rPr>
          <w:sz w:val="14"/>
        </w:rPr>
        <w:t xml:space="preserve"> administration </w:t>
      </w:r>
      <w:r w:rsidRPr="004A5DC7">
        <w:rPr>
          <w:rStyle w:val="StyleUnderline"/>
          <w:highlight w:val="cyan"/>
        </w:rPr>
        <w:t xml:space="preserve">would look for </w:t>
      </w:r>
      <w:r w:rsidRPr="004A5DC7">
        <w:rPr>
          <w:rStyle w:val="Emphasis"/>
          <w:highlight w:val="cyan"/>
        </w:rPr>
        <w:t>common ground</w:t>
      </w:r>
      <w:r w:rsidRPr="004A5DC7">
        <w:rPr>
          <w:rStyle w:val="StyleUnderline"/>
          <w:highlight w:val="cyan"/>
        </w:rPr>
        <w:t xml:space="preserve"> with</w:t>
      </w:r>
      <w:r w:rsidRPr="004A5DC7">
        <w:rPr>
          <w:rStyle w:val="StyleUnderline"/>
        </w:rPr>
        <w:t xml:space="preserve"> its </w:t>
      </w:r>
      <w:r w:rsidRPr="004A5DC7">
        <w:rPr>
          <w:rStyle w:val="StyleUnderline"/>
          <w:highlight w:val="cyan"/>
        </w:rPr>
        <w:t>allies</w:t>
      </w:r>
      <w:r w:rsidRPr="004A5DC7">
        <w:rPr>
          <w:sz w:val="14"/>
        </w:rPr>
        <w:t xml:space="preserve"> in defending freedom, security, and prosperity </w:t>
      </w:r>
      <w:r w:rsidRPr="004A5DC7">
        <w:rPr>
          <w:rStyle w:val="StyleUnderline"/>
          <w:highlight w:val="cyan"/>
        </w:rPr>
        <w:t>against</w:t>
      </w:r>
      <w:r w:rsidRPr="004A5DC7">
        <w:rPr>
          <w:rStyle w:val="StyleUnderline"/>
        </w:rPr>
        <w:t xml:space="preserve"> the </w:t>
      </w:r>
      <w:r w:rsidRPr="004A5DC7">
        <w:rPr>
          <w:rStyle w:val="Emphasis"/>
        </w:rPr>
        <w:t>revisionist</w:t>
      </w:r>
      <w:r w:rsidRPr="004A5DC7">
        <w:rPr>
          <w:sz w:val="14"/>
        </w:rPr>
        <w:t xml:space="preserve">, expansionist, and dictatorial </w:t>
      </w:r>
      <w:r w:rsidRPr="004A5DC7">
        <w:rPr>
          <w:rStyle w:val="StyleUnderline"/>
        </w:rPr>
        <w:t xml:space="preserve">powers of </w:t>
      </w:r>
      <w:r w:rsidRPr="004A5DC7">
        <w:rPr>
          <w:rStyle w:val="Emphasis"/>
          <w:highlight w:val="cyan"/>
        </w:rPr>
        <w:t>China</w:t>
      </w:r>
      <w:r w:rsidRPr="004A5DC7">
        <w:rPr>
          <w:rStyle w:val="StyleUnderline"/>
          <w:highlight w:val="cyan"/>
        </w:rPr>
        <w:t xml:space="preserve">, </w:t>
      </w:r>
      <w:r w:rsidRPr="004A5DC7">
        <w:rPr>
          <w:rStyle w:val="Emphasis"/>
          <w:highlight w:val="cyan"/>
        </w:rPr>
        <w:t>Russia</w:t>
      </w:r>
      <w:r w:rsidRPr="004A5DC7">
        <w:rPr>
          <w:rStyle w:val="StyleUnderline"/>
          <w:highlight w:val="cyan"/>
        </w:rPr>
        <w:t xml:space="preserve">, </w:t>
      </w:r>
      <w:r w:rsidRPr="004A5DC7">
        <w:rPr>
          <w:rStyle w:val="Emphasis"/>
          <w:highlight w:val="cyan"/>
        </w:rPr>
        <w:t>Iran</w:t>
      </w:r>
      <w:r w:rsidRPr="004A5DC7">
        <w:rPr>
          <w:rStyle w:val="StyleUnderline"/>
          <w:highlight w:val="cyan"/>
        </w:rPr>
        <w:t xml:space="preserve">, and </w:t>
      </w:r>
      <w:r w:rsidRPr="004A5DC7">
        <w:rPr>
          <w:rStyle w:val="Emphasis"/>
          <w:highlight w:val="cyan"/>
        </w:rPr>
        <w:t>No</w:t>
      </w:r>
      <w:r w:rsidRPr="004A5DC7">
        <w:rPr>
          <w:rStyle w:val="StyleUnderline"/>
        </w:rPr>
        <w:t xml:space="preserve">rth </w:t>
      </w:r>
      <w:r w:rsidRPr="004A5DC7">
        <w:rPr>
          <w:rStyle w:val="Emphasis"/>
          <w:highlight w:val="cyan"/>
        </w:rPr>
        <w:t>Ko</w:t>
      </w:r>
      <w:r w:rsidRPr="004A5DC7">
        <w:rPr>
          <w:rStyle w:val="StyleUnderline"/>
        </w:rPr>
        <w:t xml:space="preserve">rea. And would </w:t>
      </w:r>
      <w:r w:rsidRPr="004A5DC7">
        <w:rPr>
          <w:rStyle w:val="Emphasis"/>
        </w:rPr>
        <w:t>do so</w:t>
      </w:r>
      <w:r w:rsidRPr="004A5DC7">
        <w:rPr>
          <w:rStyle w:val="StyleUnderline"/>
        </w:rPr>
        <w:t xml:space="preserve"> </w:t>
      </w:r>
      <w:r w:rsidRPr="004A5DC7">
        <w:rPr>
          <w:rStyle w:val="StyleUnderline"/>
          <w:highlight w:val="cyan"/>
        </w:rPr>
        <w:t>using</w:t>
      </w:r>
      <w:r w:rsidRPr="004A5DC7">
        <w:rPr>
          <w:sz w:val="14"/>
        </w:rPr>
        <w:t xml:space="preserve"> a time-tested policy: </w:t>
      </w:r>
      <w:r w:rsidRPr="004A5DC7">
        <w:rPr>
          <w:rStyle w:val="StyleUnderline"/>
          <w:highlight w:val="cyan"/>
        </w:rPr>
        <w:t>peace</w:t>
      </w:r>
      <w:r w:rsidRPr="004A5DC7">
        <w:rPr>
          <w:rStyle w:val="StyleUnderline"/>
        </w:rPr>
        <w:t xml:space="preserve"> through </w:t>
      </w:r>
      <w:r w:rsidRPr="004A5DC7">
        <w:rPr>
          <w:rStyle w:val="Emphasis"/>
        </w:rPr>
        <w:t>strength</w:t>
      </w:r>
      <w:r w:rsidRPr="004A5DC7">
        <w:rPr>
          <w:sz w:val="14"/>
        </w:rPr>
        <w:t>.</w:t>
      </w:r>
    </w:p>
    <w:bookmarkEnd w:id="0"/>
    <w:p w14:paraId="6571CA89" w14:textId="77777777" w:rsidR="00AB03D6" w:rsidRDefault="00AB03D6" w:rsidP="00AB03D6">
      <w:pPr>
        <w:pStyle w:val="Heading3"/>
      </w:pPr>
      <w:r>
        <w:t>Korea---1NC</w:t>
      </w:r>
    </w:p>
    <w:p w14:paraId="5973E4E0" w14:textId="77777777" w:rsidR="00345F32" w:rsidRDefault="00345F32" w:rsidP="00345F32">
      <w:pPr>
        <w:pStyle w:val="Heading4"/>
      </w:pPr>
      <w:r>
        <w:t>No new US-NoKo talks</w:t>
      </w:r>
    </w:p>
    <w:p w14:paraId="4E204FEC" w14:textId="77777777" w:rsidR="00345F32" w:rsidRPr="008F0EF6" w:rsidRDefault="00345F32" w:rsidP="00345F32">
      <w:r w:rsidRPr="00B37F7E">
        <w:rPr>
          <w:rStyle w:val="Style13ptBold"/>
        </w:rPr>
        <w:t>Aum ’26</w:t>
      </w:r>
      <w:r>
        <w:t xml:space="preserve"> [Frank; Februrary 12; “</w:t>
      </w:r>
      <w:r w:rsidRPr="00B37F7E">
        <w:t>The 2026 Window: Can the “Ember” of US-North Korea Diplomacy Still Catch Fire?</w:t>
      </w:r>
      <w:r>
        <w:t xml:space="preserve">” </w:t>
      </w:r>
      <w:r w:rsidRPr="00B37F7E">
        <w:t>https://www.38north.org/2026/02/the-2026-window-can-the-ember-of-us-north-korea-diplomacy-still-catch-fire/</w:t>
      </w:r>
      <w:r>
        <w:t>]</w:t>
      </w:r>
    </w:p>
    <w:p w14:paraId="48A6F5D0" w14:textId="77777777" w:rsidR="00345F32" w:rsidRPr="00B37F7E" w:rsidRDefault="00345F32" w:rsidP="00345F32">
      <w:pPr>
        <w:rPr>
          <w:sz w:val="16"/>
        </w:rPr>
      </w:pPr>
      <w:r w:rsidRPr="00B37F7E">
        <w:rPr>
          <w:sz w:val="16"/>
        </w:rPr>
        <w:t xml:space="preserve">North Korea’s interest in engagement is not a matter of speculation; it is a matter of official record. In a September 2025 speech, </w:t>
      </w:r>
      <w:r w:rsidRPr="00B37F7E">
        <w:rPr>
          <w:highlight w:val="cyan"/>
          <w:u w:val="single"/>
        </w:rPr>
        <w:t>Kim</w:t>
      </w:r>
      <w:r w:rsidRPr="00B37F7E">
        <w:rPr>
          <w:sz w:val="16"/>
        </w:rPr>
        <w:t xml:space="preserve"> Jong Un </w:t>
      </w:r>
      <w:r w:rsidRPr="00B37F7E">
        <w:rPr>
          <w:highlight w:val="cyan"/>
          <w:u w:val="single"/>
        </w:rPr>
        <w:t>signaled</w:t>
      </w:r>
      <w:r w:rsidRPr="00B37F7E">
        <w:rPr>
          <w:sz w:val="16"/>
        </w:rPr>
        <w:t xml:space="preserve"> a clear </w:t>
      </w:r>
      <w:r w:rsidRPr="00B37F7E">
        <w:rPr>
          <w:highlight w:val="cyan"/>
          <w:u w:val="single"/>
        </w:rPr>
        <w:t>opening</w:t>
      </w:r>
      <w:r w:rsidRPr="00B37F7E">
        <w:rPr>
          <w:sz w:val="16"/>
        </w:rPr>
        <w:t>, noting that “[</w:t>
      </w:r>
      <w:r w:rsidRPr="00B37F7E">
        <w:rPr>
          <w:rStyle w:val="Emphasis"/>
          <w:highlight w:val="cyan"/>
        </w:rPr>
        <w:t>i]f</w:t>
      </w:r>
      <w:r w:rsidRPr="00B37F7E">
        <w:rPr>
          <w:sz w:val="16"/>
        </w:rPr>
        <w:t xml:space="preserve"> the </w:t>
      </w:r>
      <w:r w:rsidRPr="00B37F7E">
        <w:rPr>
          <w:highlight w:val="cyan"/>
          <w:u w:val="single"/>
        </w:rPr>
        <w:t>U.S. drops</w:t>
      </w:r>
      <w:r w:rsidRPr="00B37F7E">
        <w:rPr>
          <w:sz w:val="16"/>
        </w:rPr>
        <w:t xml:space="preserve"> its hollow </w:t>
      </w:r>
      <w:r w:rsidRPr="00B37F7E">
        <w:rPr>
          <w:highlight w:val="cyan"/>
          <w:u w:val="single"/>
        </w:rPr>
        <w:t xml:space="preserve">obsession with </w:t>
      </w:r>
      <w:r w:rsidRPr="00B37F7E">
        <w:rPr>
          <w:rStyle w:val="Emphasis"/>
          <w:highlight w:val="cyan"/>
        </w:rPr>
        <w:t>denuclearization</w:t>
      </w:r>
      <w:r w:rsidRPr="00B37F7E">
        <w:rPr>
          <w:sz w:val="16"/>
        </w:rPr>
        <w:t xml:space="preserve"> </w:t>
      </w:r>
      <w:r w:rsidRPr="00B37F7E">
        <w:rPr>
          <w:u w:val="single"/>
        </w:rPr>
        <w:t>and wants to pursue peaceful coexistence with North Korea based on the recognition of reality, there is no reason for us not to sit down with the U.S</w:t>
      </w:r>
      <w:r w:rsidRPr="00B37F7E">
        <w:rPr>
          <w:sz w:val="16"/>
        </w:rPr>
        <w:t>.” His sister Kim Yo Jong previewed this line of thinking via KCNA a couple months earlier, arguing that, although the United States must rethink its denuclearization approach to North Korea because the circumstances from 2018 have changed, it is not beneficial for “two countries possessed of nuclear weapons to go in a confrontational direction and . . . it would be advisable to seek another way of contact on the basis of such new thinking.”</w:t>
      </w:r>
    </w:p>
    <w:p w14:paraId="483107AD" w14:textId="77777777" w:rsidR="00345F32" w:rsidRPr="00B37F7E" w:rsidRDefault="00345F32" w:rsidP="00345F32">
      <w:pPr>
        <w:rPr>
          <w:u w:val="single"/>
        </w:rPr>
      </w:pPr>
      <w:r w:rsidRPr="00B37F7E">
        <w:rPr>
          <w:sz w:val="16"/>
        </w:rPr>
        <w:t xml:space="preserve">If Kim Jong Un was completely averse to engaging with Washington, he could have stayed silent and continued his military development path, comfortable in the leverage and security provided by Russian and Chinese support. Instead, his outreach signals a calculated pivot. </w:t>
      </w:r>
      <w:r w:rsidRPr="00B37F7E">
        <w:rPr>
          <w:u w:val="single"/>
        </w:rPr>
        <w:t>He is offering a relationship, but only if the United States accepts the reality of his nuclear arsenal. By framing the goal as peaceful coexistence rather than denuclearization, he is attempting to reset the diplomatic baseline from one of disarmament to one of managed rivalry between two nuclear-armed states.</w:t>
      </w:r>
    </w:p>
    <w:p w14:paraId="1C004CE5" w14:textId="77777777" w:rsidR="00345F32" w:rsidRPr="00A1189F" w:rsidRDefault="00345F32" w:rsidP="00345F32">
      <w:pPr>
        <w:rPr>
          <w:u w:val="single"/>
        </w:rPr>
      </w:pPr>
      <w:r w:rsidRPr="00B37F7E">
        <w:rPr>
          <w:rStyle w:val="Emphasis"/>
        </w:rPr>
        <w:t>Trump’s Rhetoric</w:t>
      </w:r>
      <w:r w:rsidRPr="00B37F7E">
        <w:rPr>
          <w:sz w:val="16"/>
        </w:rPr>
        <w:t xml:space="preserve"> </w:t>
      </w:r>
      <w:r w:rsidRPr="00B37F7E">
        <w:rPr>
          <w:u w:val="single"/>
        </w:rPr>
        <w:t xml:space="preserve">vs. </w:t>
      </w:r>
      <w:r w:rsidRPr="00A1189F">
        <w:rPr>
          <w:u w:val="single"/>
        </w:rPr>
        <w:t xml:space="preserve">The </w:t>
      </w:r>
      <w:r w:rsidRPr="00A1189F">
        <w:rPr>
          <w:rStyle w:val="Emphasis"/>
        </w:rPr>
        <w:t>Bureaucratic “Fact Sheet”</w:t>
      </w:r>
    </w:p>
    <w:p w14:paraId="5292A6E3" w14:textId="77777777" w:rsidR="00345F32" w:rsidRPr="00A1189F" w:rsidRDefault="00345F32" w:rsidP="00345F32">
      <w:pPr>
        <w:rPr>
          <w:sz w:val="16"/>
        </w:rPr>
      </w:pPr>
      <w:r w:rsidRPr="00A1189F">
        <w:rPr>
          <w:sz w:val="16"/>
        </w:rPr>
        <w:t xml:space="preserve">On the US side, President </w:t>
      </w:r>
      <w:r w:rsidRPr="00A1189F">
        <w:rPr>
          <w:u w:val="single"/>
        </w:rPr>
        <w:t>Trump</w:t>
      </w:r>
      <w:r w:rsidRPr="00A1189F">
        <w:rPr>
          <w:sz w:val="16"/>
        </w:rPr>
        <w:t xml:space="preserve"> has consistently </w:t>
      </w:r>
      <w:r w:rsidRPr="00A1189F">
        <w:rPr>
          <w:u w:val="single"/>
        </w:rPr>
        <w:t>expressed interest in re-engaging Kim</w:t>
      </w:r>
      <w:r w:rsidRPr="00A1189F">
        <w:rPr>
          <w:sz w:val="16"/>
        </w:rPr>
        <w:t>. Since the start of his second term, and particularly during his summit meetings with South Korean president Lee Jae Myung in August and October 2025, Trump has maintained a striking degree of message discipline, repeatedly mentioning that he gets along well with Kim and wants to meet.</w:t>
      </w:r>
    </w:p>
    <w:p w14:paraId="5F19270F" w14:textId="77777777" w:rsidR="00345F32" w:rsidRPr="00B37F7E" w:rsidRDefault="00345F32" w:rsidP="00345F32">
      <w:pPr>
        <w:rPr>
          <w:sz w:val="16"/>
        </w:rPr>
      </w:pPr>
      <w:r w:rsidRPr="00A1189F">
        <w:rPr>
          <w:sz w:val="16"/>
        </w:rPr>
        <w:t>More striking, however, is what President Trump</w:t>
      </w:r>
      <w:r w:rsidRPr="00B37F7E">
        <w:rPr>
          <w:sz w:val="16"/>
        </w:rPr>
        <w:t xml:space="preserve"> has not said. He has yet to state directly and publicly during his second term that denuclearization is his primary policy goal. In fact, in his solo remarks during the two 2025 summits with President Lee, the topic of North Korean denuclearization was conspicuously absent.</w:t>
      </w:r>
    </w:p>
    <w:p w14:paraId="62FC470F" w14:textId="77777777" w:rsidR="00345F32" w:rsidRPr="00B37F7E" w:rsidRDefault="00345F32" w:rsidP="00345F32">
      <w:pPr>
        <w:rPr>
          <w:sz w:val="16"/>
        </w:rPr>
      </w:pPr>
      <w:r w:rsidRPr="00B37F7E">
        <w:rPr>
          <w:sz w:val="16"/>
        </w:rPr>
        <w:t xml:space="preserve">This silence underscores a significant </w:t>
      </w:r>
      <w:r w:rsidRPr="00B37F7E">
        <w:rPr>
          <w:rStyle w:val="Emphasis"/>
          <w:highlight w:val="cyan"/>
        </w:rPr>
        <w:t>gap</w:t>
      </w:r>
      <w:r w:rsidRPr="00B37F7E">
        <w:rPr>
          <w:sz w:val="16"/>
        </w:rPr>
        <w:t xml:space="preserve"> </w:t>
      </w:r>
      <w:r w:rsidRPr="00B37F7E">
        <w:rPr>
          <w:u w:val="single"/>
        </w:rPr>
        <w:t>between</w:t>
      </w:r>
      <w:r w:rsidRPr="00B37F7E">
        <w:rPr>
          <w:sz w:val="16"/>
        </w:rPr>
        <w:t xml:space="preserve"> the </w:t>
      </w:r>
      <w:r w:rsidRPr="00B37F7E">
        <w:rPr>
          <w:rStyle w:val="Emphasis"/>
          <w:highlight w:val="cyan"/>
        </w:rPr>
        <w:t>President’s rhetoric</w:t>
      </w:r>
      <w:r w:rsidRPr="00B37F7E">
        <w:rPr>
          <w:sz w:val="16"/>
          <w:highlight w:val="cyan"/>
        </w:rPr>
        <w:t xml:space="preserve"> </w:t>
      </w:r>
      <w:r w:rsidRPr="00B37F7E">
        <w:rPr>
          <w:highlight w:val="cyan"/>
          <w:u w:val="single"/>
        </w:rPr>
        <w:t>and</w:t>
      </w:r>
      <w:r w:rsidRPr="00B37F7E">
        <w:rPr>
          <w:u w:val="single"/>
        </w:rPr>
        <w:t xml:space="preserve"> his administration’s official </w:t>
      </w:r>
      <w:r w:rsidRPr="00B37F7E">
        <w:rPr>
          <w:rStyle w:val="Emphasis"/>
          <w:highlight w:val="cyan"/>
        </w:rPr>
        <w:t>policy</w:t>
      </w:r>
      <w:r w:rsidRPr="00B37F7E">
        <w:rPr>
          <w:sz w:val="16"/>
        </w:rPr>
        <w:t xml:space="preserve">. Various </w:t>
      </w:r>
      <w:r w:rsidRPr="00B37F7E">
        <w:rPr>
          <w:highlight w:val="cyan"/>
          <w:u w:val="single"/>
        </w:rPr>
        <w:t>admin</w:t>
      </w:r>
      <w:r w:rsidRPr="00B37F7E">
        <w:rPr>
          <w:sz w:val="16"/>
        </w:rPr>
        <w:t xml:space="preserve">istration </w:t>
      </w:r>
      <w:r w:rsidRPr="00B37F7E">
        <w:rPr>
          <w:u w:val="single"/>
        </w:rPr>
        <w:t xml:space="preserve">spokespeople </w:t>
      </w:r>
      <w:r w:rsidRPr="00B37F7E">
        <w:rPr>
          <w:rStyle w:val="Emphasis"/>
          <w:highlight w:val="cyan"/>
        </w:rPr>
        <w:t>continue</w:t>
      </w:r>
      <w:r w:rsidRPr="00B37F7E">
        <w:rPr>
          <w:sz w:val="16"/>
          <w:highlight w:val="cyan"/>
        </w:rPr>
        <w:t xml:space="preserve"> </w:t>
      </w:r>
      <w:r w:rsidRPr="00B37F7E">
        <w:rPr>
          <w:highlight w:val="cyan"/>
          <w:u w:val="single"/>
        </w:rPr>
        <w:t>to</w:t>
      </w:r>
      <w:r w:rsidRPr="00B37F7E">
        <w:rPr>
          <w:sz w:val="16"/>
        </w:rPr>
        <w:t xml:space="preserve"> </w:t>
      </w:r>
      <w:r w:rsidRPr="00B37F7E">
        <w:rPr>
          <w:highlight w:val="cyan"/>
          <w:u w:val="single"/>
        </w:rPr>
        <w:t>reiterate</w:t>
      </w:r>
      <w:r w:rsidRPr="00B37F7E">
        <w:rPr>
          <w:sz w:val="16"/>
        </w:rPr>
        <w:t xml:space="preserve"> that </w:t>
      </w:r>
      <w:r w:rsidRPr="00A1189F">
        <w:rPr>
          <w:rStyle w:val="Emphasis"/>
        </w:rPr>
        <w:t xml:space="preserve">complete </w:t>
      </w:r>
      <w:r w:rsidRPr="00B37F7E">
        <w:rPr>
          <w:rStyle w:val="Emphasis"/>
          <w:highlight w:val="cyan"/>
        </w:rPr>
        <w:t>denuc</w:t>
      </w:r>
      <w:r w:rsidRPr="00A1189F">
        <w:rPr>
          <w:rStyle w:val="Emphasis"/>
        </w:rPr>
        <w:t>learization</w:t>
      </w:r>
      <w:r w:rsidRPr="00A1189F">
        <w:rPr>
          <w:sz w:val="16"/>
        </w:rPr>
        <w:t xml:space="preserve"> </w:t>
      </w:r>
      <w:r w:rsidRPr="00B37F7E">
        <w:rPr>
          <w:highlight w:val="cyan"/>
          <w:u w:val="single"/>
        </w:rPr>
        <w:t>remains the</w:t>
      </w:r>
      <w:r w:rsidRPr="00A1189F">
        <w:rPr>
          <w:u w:val="single"/>
        </w:rPr>
        <w:t xml:space="preserve"> government’s </w:t>
      </w:r>
      <w:r w:rsidRPr="00B37F7E">
        <w:rPr>
          <w:highlight w:val="cyan"/>
          <w:u w:val="single"/>
        </w:rPr>
        <w:t>position</w:t>
      </w:r>
      <w:r w:rsidRPr="00B37F7E">
        <w:rPr>
          <w:sz w:val="16"/>
        </w:rPr>
        <w:t>. Official documents, including the November 2025 Joint U.S.-South Korea Fact Sheet released following the summit, also reaffirm denuclearization as an alliance goal. This divergence suggests that the President’s inclination toward improving relations with North Korea is clashing against traditional alliance orthodoxy. Not surprisingly, the administration has yet to complete a North Korea policy review, which is typically conducted and announced early in the term’s first year, signaling a desire to maximize the president’s decision space.</w:t>
      </w:r>
    </w:p>
    <w:p w14:paraId="033EF7C6" w14:textId="77777777" w:rsidR="00345F32" w:rsidRPr="00B37F7E" w:rsidRDefault="00345F32" w:rsidP="00345F32">
      <w:pPr>
        <w:rPr>
          <w:sz w:val="16"/>
        </w:rPr>
      </w:pPr>
      <w:r w:rsidRPr="00B37F7E">
        <w:rPr>
          <w:sz w:val="16"/>
        </w:rPr>
        <w:t>Why a Trump-Kim Summit Never Happened</w:t>
      </w:r>
    </w:p>
    <w:p w14:paraId="21B41AEF" w14:textId="77777777" w:rsidR="00345F32" w:rsidRPr="00B37F7E" w:rsidRDefault="00345F32" w:rsidP="00345F32">
      <w:pPr>
        <w:rPr>
          <w:sz w:val="16"/>
        </w:rPr>
      </w:pPr>
      <w:r w:rsidRPr="00B37F7E">
        <w:rPr>
          <w:highlight w:val="cyan"/>
          <w:u w:val="single"/>
        </w:rPr>
        <w:t>If both sides want to talk, why didn’t</w:t>
      </w:r>
      <w:r w:rsidRPr="00B37F7E">
        <w:rPr>
          <w:u w:val="single"/>
        </w:rPr>
        <w:t xml:space="preserve"> a </w:t>
      </w:r>
      <w:r w:rsidRPr="00B37F7E">
        <w:rPr>
          <w:highlight w:val="cyan"/>
          <w:u w:val="single"/>
        </w:rPr>
        <w:t>summit</w:t>
      </w:r>
      <w:r w:rsidRPr="00B37F7E">
        <w:rPr>
          <w:u w:val="single"/>
        </w:rPr>
        <w:t xml:space="preserve"> during Trump’s October visit to Korea </w:t>
      </w:r>
      <w:r w:rsidRPr="00B37F7E">
        <w:rPr>
          <w:highlight w:val="cyan"/>
          <w:u w:val="single"/>
        </w:rPr>
        <w:t>materialize?</w:t>
      </w:r>
      <w:r w:rsidRPr="00B37F7E">
        <w:rPr>
          <w:sz w:val="16"/>
        </w:rPr>
        <w:t xml:space="preserve"> </w:t>
      </w:r>
      <w:r w:rsidRPr="00B37F7E">
        <w:rPr>
          <w:u w:val="single"/>
        </w:rPr>
        <w:t xml:space="preserve">The </w:t>
      </w:r>
      <w:r w:rsidRPr="00B37F7E">
        <w:rPr>
          <w:rStyle w:val="Emphasis"/>
          <w:highlight w:val="cyan"/>
        </w:rPr>
        <w:t>answer</w:t>
      </w:r>
      <w:r w:rsidRPr="00B37F7E">
        <w:rPr>
          <w:u w:val="single"/>
        </w:rPr>
        <w:t xml:space="preserve"> lies in the </w:t>
      </w:r>
      <w:r w:rsidRPr="00B37F7E">
        <w:rPr>
          <w:rStyle w:val="Emphasis"/>
          <w:highlight w:val="cyan"/>
        </w:rPr>
        <w:t>unresolved friction</w:t>
      </w:r>
      <w:r w:rsidRPr="00B37F7E">
        <w:rPr>
          <w:highlight w:val="cyan"/>
          <w:u w:val="single"/>
        </w:rPr>
        <w:t xml:space="preserve"> over </w:t>
      </w:r>
      <w:r w:rsidRPr="00B37F7E">
        <w:rPr>
          <w:rStyle w:val="Emphasis"/>
          <w:highlight w:val="cyan"/>
        </w:rPr>
        <w:t>preconditions</w:t>
      </w:r>
      <w:r w:rsidRPr="00B37F7E">
        <w:rPr>
          <w:u w:val="single"/>
        </w:rPr>
        <w:t>. While Trump was eager for a meeting, he was not yet prepared to explicitly accept North Korea’s demand, made by Kim just one month prior to Trump’s Asia tour, that the talks move away from denuclearization entirely</w:t>
      </w:r>
      <w:r w:rsidRPr="00B37F7E">
        <w:rPr>
          <w:sz w:val="16"/>
        </w:rPr>
        <w:t>. To do so still appears to be a bridge too far for the US establishment and potentially damaging to the US-ROK alliance. The Trump administration did offer talks without preconditions, the same approach that the Biden administration tried unsuccessfully throughout his term, but North Korea likely dismissed this framing given how denuclearization has publicly remained the ultimate goal. North Korea likely viewed Trump’s continued silence on its peaceful coexistence proposal as a sign that he was still beholden to the conventional thinking of the past. Without a clear signal that Washington was ready to abandon the denuclearization framework, Pyongyang saw no reason to engage or give Trump the political “win” of a high-profile summit.</w:t>
      </w:r>
    </w:p>
    <w:p w14:paraId="1579F88E" w14:textId="77777777" w:rsidR="00345F32" w:rsidRPr="00B37F7E" w:rsidRDefault="00345F32" w:rsidP="00345F32">
      <w:pPr>
        <w:rPr>
          <w:sz w:val="16"/>
        </w:rPr>
      </w:pPr>
      <w:r w:rsidRPr="00B37F7E">
        <w:rPr>
          <w:sz w:val="16"/>
        </w:rPr>
        <w:t>The Lee Jae Myung Factor: The “END” Initiative</w:t>
      </w:r>
    </w:p>
    <w:p w14:paraId="03410CC6" w14:textId="77777777" w:rsidR="00345F32" w:rsidRPr="00B37F7E" w:rsidRDefault="00345F32" w:rsidP="00345F32">
      <w:pPr>
        <w:rPr>
          <w:sz w:val="16"/>
        </w:rPr>
      </w:pPr>
      <w:r w:rsidRPr="00B37F7E">
        <w:rPr>
          <w:sz w:val="16"/>
        </w:rPr>
        <w:t xml:space="preserve">The approach of </w:t>
      </w:r>
      <w:r w:rsidRPr="00B37F7E">
        <w:rPr>
          <w:highlight w:val="cyan"/>
          <w:u w:val="single"/>
        </w:rPr>
        <w:t>South Korean President</w:t>
      </w:r>
      <w:r w:rsidRPr="00B37F7E">
        <w:rPr>
          <w:u w:val="single"/>
        </w:rPr>
        <w:t xml:space="preserve"> Lee Jae Myung is </w:t>
      </w:r>
      <w:r w:rsidRPr="00B37F7E">
        <w:rPr>
          <w:highlight w:val="cyan"/>
          <w:u w:val="single"/>
        </w:rPr>
        <w:t>compound</w:t>
      </w:r>
      <w:r w:rsidRPr="00B37F7E">
        <w:rPr>
          <w:u w:val="single"/>
        </w:rPr>
        <w:t xml:space="preserve">ing the </w:t>
      </w:r>
      <w:r w:rsidRPr="00B37F7E">
        <w:rPr>
          <w:rStyle w:val="Emphasis"/>
          <w:highlight w:val="cyan"/>
        </w:rPr>
        <w:t>impasse</w:t>
      </w:r>
      <w:r w:rsidRPr="00B37F7E">
        <w:rPr>
          <w:sz w:val="16"/>
        </w:rPr>
        <w:t xml:space="preserve">. Since taking office in June 2025, </w:t>
      </w:r>
      <w:r w:rsidRPr="00B37F7E">
        <w:rPr>
          <w:u w:val="single"/>
        </w:rPr>
        <w:t xml:space="preserve">Lee has </w:t>
      </w:r>
      <w:r w:rsidRPr="00B37F7E">
        <w:rPr>
          <w:highlight w:val="cyan"/>
          <w:u w:val="single"/>
        </w:rPr>
        <w:t>championed</w:t>
      </w:r>
      <w:r w:rsidRPr="00B37F7E">
        <w:rPr>
          <w:u w:val="single"/>
        </w:rPr>
        <w:t xml:space="preserve"> his </w:t>
      </w:r>
      <w:r w:rsidRPr="00B37F7E">
        <w:rPr>
          <w:rStyle w:val="Emphasis"/>
          <w:highlight w:val="cyan"/>
        </w:rPr>
        <w:t>END</w:t>
      </w:r>
      <w:r w:rsidRPr="00B37F7E">
        <w:rPr>
          <w:u w:val="single"/>
        </w:rPr>
        <w:t xml:space="preserve"> initiative, which stands for Exchange, Normalization, and Denuclearization</w:t>
      </w:r>
      <w:r w:rsidRPr="00B37F7E">
        <w:rPr>
          <w:sz w:val="16"/>
        </w:rPr>
        <w:t xml:space="preserve">, as a pragmatic way to revitalize inter-Korean and US-DPRK talks. </w:t>
      </w:r>
      <w:r w:rsidRPr="00B37F7E">
        <w:rPr>
          <w:u w:val="single"/>
        </w:rPr>
        <w:t>While Lee supports engagement and peaceful coexistence, his framework in practice undermines them because it continues to adhere to the pillars of long-term denuclearization and unification, which directly clash with North Korea’s own principles.</w:t>
      </w:r>
      <w:r w:rsidRPr="00B37F7E">
        <w:rPr>
          <w:sz w:val="16"/>
        </w:rPr>
        <w:t xml:space="preserve"> Pyongyang has already renounced both, codifying a hostile “two states” policy and writing its nuclear status into the constitution. Kim Yo Jong called Lee’s outreach a “deceptive farce,” arguing that South Korea’s actual policies—including joint military drills, a US-ROK nuclear consultative group, and a constitution that claims sovereignty over the entire Korean Peninsula—reveal its true hostile intent.</w:t>
      </w:r>
    </w:p>
    <w:p w14:paraId="7193A958" w14:textId="77777777" w:rsidR="00345F32" w:rsidRPr="00B37F7E" w:rsidRDefault="00345F32" w:rsidP="00345F32">
      <w:pPr>
        <w:rPr>
          <w:sz w:val="16"/>
        </w:rPr>
      </w:pPr>
      <w:r w:rsidRPr="00B37F7E">
        <w:rPr>
          <w:u w:val="single"/>
        </w:rPr>
        <w:t>Lee’s approach may also be contributing to President Trump’s hesitation</w:t>
      </w:r>
      <w:r w:rsidRPr="00B37F7E">
        <w:rPr>
          <w:sz w:val="16"/>
        </w:rPr>
        <w:t xml:space="preserve">. While dismissive of alliances, </w:t>
      </w:r>
      <w:r w:rsidRPr="00B37F7E">
        <w:rPr>
          <w:highlight w:val="cyan"/>
          <w:u w:val="single"/>
        </w:rPr>
        <w:t>Trump</w:t>
      </w:r>
      <w:r w:rsidRPr="00B37F7E">
        <w:rPr>
          <w:sz w:val="16"/>
        </w:rPr>
        <w:t xml:space="preserve"> still </w:t>
      </w:r>
      <w:r w:rsidRPr="00B37F7E">
        <w:rPr>
          <w:highlight w:val="cyan"/>
          <w:u w:val="single"/>
        </w:rPr>
        <w:t>recognizes South Korea’s transactional value and</w:t>
      </w:r>
      <w:r w:rsidRPr="00B37F7E">
        <w:rPr>
          <w:u w:val="single"/>
        </w:rPr>
        <w:t xml:space="preserve"> may be </w:t>
      </w:r>
      <w:r w:rsidRPr="00B37F7E">
        <w:rPr>
          <w:highlight w:val="cyan"/>
          <w:u w:val="single"/>
        </w:rPr>
        <w:t>hold</w:t>
      </w:r>
      <w:r w:rsidRPr="00B37F7E">
        <w:rPr>
          <w:u w:val="single"/>
        </w:rPr>
        <w:t xml:space="preserve">ing </w:t>
      </w:r>
      <w:r w:rsidRPr="00B37F7E">
        <w:rPr>
          <w:highlight w:val="cyan"/>
          <w:u w:val="single"/>
        </w:rPr>
        <w:t>back from</w:t>
      </w:r>
      <w:r w:rsidRPr="00B37F7E">
        <w:rPr>
          <w:u w:val="single"/>
        </w:rPr>
        <w:t xml:space="preserve"> fully accepting North Korea’s “</w:t>
      </w:r>
      <w:r w:rsidRPr="00B37F7E">
        <w:rPr>
          <w:highlight w:val="cyan"/>
          <w:u w:val="single"/>
        </w:rPr>
        <w:t>no denuc</w:t>
      </w:r>
      <w:r w:rsidRPr="00B37F7E">
        <w:rPr>
          <w:u w:val="single"/>
        </w:rPr>
        <w:t xml:space="preserve">learization” </w:t>
      </w:r>
      <w:r w:rsidRPr="00B37F7E">
        <w:rPr>
          <w:highlight w:val="cyan"/>
          <w:u w:val="single"/>
        </w:rPr>
        <w:t>demand</w:t>
      </w:r>
      <w:r w:rsidRPr="00B37F7E">
        <w:rPr>
          <w:sz w:val="16"/>
        </w:rPr>
        <w:t xml:space="preserve"> because he is trying to accommodate the personal entreaties of his South Korean ally. Lee’s insistence on keeping denuclearization on the roadmap effectively acts as a tether that prevents Trump from making the radical pivot that Kim Jong Un is demanding. By holding to denuclearization and unification as goals, Lee’s framework may be practical in balancing domestic sensitivities but could prove unrealistic and ultimately detrimental in jumpstarting dialogue.</w:t>
      </w:r>
    </w:p>
    <w:p w14:paraId="48D4959F" w14:textId="77777777" w:rsidR="00345F32" w:rsidRPr="00B37F7E" w:rsidRDefault="00345F32" w:rsidP="00345F32">
      <w:pPr>
        <w:rPr>
          <w:u w:val="single"/>
        </w:rPr>
      </w:pPr>
      <w:r w:rsidRPr="00B37F7E">
        <w:rPr>
          <w:sz w:val="16"/>
        </w:rPr>
        <w:t xml:space="preserve">On December 2, 2025, President Lee added three new principles to his North Korea policy that tried to downgrade the importance of denuclearization and align closer to North Korea’s “peaceful coexistence” framing. But given South Korea’s continued adherence to denuclearization in official alliance documents and unification in the country’s constitution, </w:t>
      </w:r>
      <w:r w:rsidRPr="00B37F7E">
        <w:rPr>
          <w:highlight w:val="cyan"/>
          <w:u w:val="single"/>
        </w:rPr>
        <w:t>North</w:t>
      </w:r>
      <w:r w:rsidRPr="00B37F7E">
        <w:rPr>
          <w:u w:val="single"/>
        </w:rPr>
        <w:t xml:space="preserve"> Korea may continue to </w:t>
      </w:r>
      <w:r w:rsidRPr="00B37F7E">
        <w:rPr>
          <w:highlight w:val="cyan"/>
          <w:u w:val="single"/>
        </w:rPr>
        <w:t>perceive</w:t>
      </w:r>
      <w:r w:rsidRPr="00B37F7E">
        <w:rPr>
          <w:u w:val="single"/>
        </w:rPr>
        <w:t xml:space="preserve"> these </w:t>
      </w:r>
      <w:r w:rsidRPr="00B37F7E">
        <w:rPr>
          <w:highlight w:val="cyan"/>
          <w:u w:val="single"/>
        </w:rPr>
        <w:t xml:space="preserve">measures as </w:t>
      </w:r>
      <w:r w:rsidRPr="00B37F7E">
        <w:rPr>
          <w:rStyle w:val="Emphasis"/>
          <w:highlight w:val="cyan"/>
        </w:rPr>
        <w:t>superficial</w:t>
      </w:r>
      <w:r w:rsidRPr="00B37F7E">
        <w:rPr>
          <w:u w:val="single"/>
        </w:rPr>
        <w:t xml:space="preserve">, semantic ploys rather than </w:t>
      </w:r>
      <w:r w:rsidRPr="00B37F7E">
        <w:rPr>
          <w:rStyle w:val="Emphasis"/>
        </w:rPr>
        <w:t>meaningful gestures</w:t>
      </w:r>
      <w:r w:rsidRPr="00B37F7E">
        <w:rPr>
          <w:u w:val="single"/>
        </w:rPr>
        <w:t>.</w:t>
      </w:r>
    </w:p>
    <w:p w14:paraId="1E7CE0E3" w14:textId="77777777" w:rsidR="00345F32" w:rsidRPr="00B37F7E" w:rsidRDefault="00345F32" w:rsidP="00345F32">
      <w:pPr>
        <w:rPr>
          <w:sz w:val="16"/>
        </w:rPr>
      </w:pPr>
      <w:r w:rsidRPr="00B37F7E">
        <w:rPr>
          <w:sz w:val="16"/>
        </w:rPr>
        <w:t>The Cost of the Missed Opportunity: The 9th Party Congress</w:t>
      </w:r>
    </w:p>
    <w:p w14:paraId="37CC1C10" w14:textId="77777777" w:rsidR="00345F32" w:rsidRPr="00B37F7E" w:rsidRDefault="00345F32" w:rsidP="00345F32">
      <w:pPr>
        <w:rPr>
          <w:sz w:val="16"/>
        </w:rPr>
      </w:pPr>
      <w:r w:rsidRPr="00B37F7E">
        <w:rPr>
          <w:sz w:val="16"/>
        </w:rPr>
        <w:t>The failure to realize a summit before North Korea’s upcoming 9th Party Congress, expected in late February, represents a significant strategic oversight. These congresses are where the regime announces its five-year “marching orders.” Had Washington secured a positive engagement in late 2025, it could have helped shape North Korea’s foreign policy in a more constructive direction for the next half-decade. Instead, by keeping North Korea second-guessing about US intent and actions, the Trump administration may essentially enable Kim to draft his policy in a vacuum, potentially leading to further entrenchment of his nuclear posture and closer ties with Moscow. However, if the Party congress stays relatively silent about the United States and keeps North Korea’s policy direction more flexible, it may be a positive sign that Kim’s olive branch is still extended.</w:t>
      </w:r>
    </w:p>
    <w:p w14:paraId="2C5D631C" w14:textId="77777777" w:rsidR="00345F32" w:rsidRPr="00B37F7E" w:rsidRDefault="00345F32" w:rsidP="00345F32">
      <w:pPr>
        <w:rPr>
          <w:sz w:val="16"/>
        </w:rPr>
      </w:pPr>
      <w:r w:rsidRPr="00B37F7E">
        <w:rPr>
          <w:sz w:val="16"/>
        </w:rPr>
        <w:t>Why Kim Still Has Incentives To Engage</w:t>
      </w:r>
    </w:p>
    <w:p w14:paraId="15B00616" w14:textId="77777777" w:rsidR="00345F32" w:rsidRPr="00B37F7E" w:rsidRDefault="00345F32" w:rsidP="00345F32">
      <w:pPr>
        <w:rPr>
          <w:sz w:val="16"/>
        </w:rPr>
      </w:pPr>
      <w:r w:rsidRPr="00B37F7E">
        <w:rPr>
          <w:sz w:val="16"/>
        </w:rPr>
        <w:t>Maintaining openness to engagement would make sense for Kim because he still has powerful incentives to try to engage with the United States. A formal summit remains the ultimate validation of Kim’s standing as a world leader and a peer to the American president. Furthermore, if the two sides can reach an interim agreement that, for instance, focuses on a shutdown of Yongbyon Nuclear Scientific Research Center rather than complete nuclear dismantlement, this may constitute a de facto acceptance of North Korea as a nuclear power, a long-held strategic goal, and help bring it into the international fold. Economically, while Russia provides a temporary buffer, North Korea can only achieve significant modernization, diversification, and prosperity if it attains relief from US and UN sanctions, which only Washington can facilitate. Kim also remains focused on security concessions, specifically the suspension of US strategic asset deployments and a permanent scaling down of joint military exercises, which Trump already once agreed to in the past. In addition, a symbolic but powerful end of war declaration could help lead to changes in the regional security architecture and challenge the justification for the US military presence on the Peninsula.</w:t>
      </w:r>
    </w:p>
    <w:p w14:paraId="1CE63676" w14:textId="77777777" w:rsidR="00345F32" w:rsidRPr="00B37F7E" w:rsidRDefault="00345F32" w:rsidP="00345F32">
      <w:pPr>
        <w:rPr>
          <w:sz w:val="16"/>
        </w:rPr>
      </w:pPr>
      <w:r w:rsidRPr="00B37F7E">
        <w:rPr>
          <w:sz w:val="16"/>
        </w:rPr>
        <w:t>Additional Bites at the Apple in 2026</w:t>
      </w:r>
    </w:p>
    <w:p w14:paraId="46C416BF" w14:textId="77777777" w:rsidR="00345F32" w:rsidRPr="00B37F7E" w:rsidRDefault="00345F32" w:rsidP="00345F32">
      <w:pPr>
        <w:rPr>
          <w:sz w:val="16"/>
        </w:rPr>
      </w:pPr>
      <w:r w:rsidRPr="00B37F7E">
        <w:rPr>
          <w:sz w:val="16"/>
        </w:rPr>
        <w:t>From a US perspective, the 2026 diplomatic calendar offers two natural openings for a potential summit, should the two leaders’ wills align. The first is President Trump’s state visit to Beijing in April 2026, which provides a natural staging ground where Chinese president Xi Jinping, potentially wary of the burgeoning Russia-DPRK alliance, could help facilitate a Trump-Kim encounter to pull Pyongyang back into the Chinese orbit. Alternatively, Trump could seek to stop by the DMZ for a summit while in the region.</w:t>
      </w:r>
    </w:p>
    <w:p w14:paraId="6BA97AF8" w14:textId="77777777" w:rsidR="00345F32" w:rsidRPr="00B37F7E" w:rsidRDefault="00345F32" w:rsidP="00345F32">
      <w:pPr>
        <w:rPr>
          <w:sz w:val="16"/>
        </w:rPr>
      </w:pPr>
      <w:r w:rsidRPr="00B37F7E">
        <w:rPr>
          <w:sz w:val="16"/>
        </w:rPr>
        <w:t>The second major opportunity is the APEC summit in Shenzhen, China in late 2026. With the world’s leaders gathering in China’s technological hub, there could be a strong gravitational pull for a major diplomatic rendezvous between the two leaders, again in China or in another stopover location. This could be the final chance for Trump to secure the “peacemaker” legacy deal he clearly desires before the political dynamics in Washington shift.</w:t>
      </w:r>
    </w:p>
    <w:p w14:paraId="5FDF7746" w14:textId="77777777" w:rsidR="00345F32" w:rsidRPr="00B37F7E" w:rsidRDefault="00345F32" w:rsidP="00345F32">
      <w:pPr>
        <w:rPr>
          <w:sz w:val="16"/>
        </w:rPr>
      </w:pPr>
      <w:r w:rsidRPr="00B37F7E">
        <w:rPr>
          <w:sz w:val="16"/>
        </w:rPr>
        <w:t>The Looming Political Cliff</w:t>
      </w:r>
    </w:p>
    <w:p w14:paraId="1AEFA9F3" w14:textId="77777777" w:rsidR="00345F32" w:rsidRPr="00B37F7E" w:rsidRDefault="00345F32" w:rsidP="00345F32">
      <w:pPr>
        <w:rPr>
          <w:sz w:val="16"/>
        </w:rPr>
      </w:pPr>
      <w:r w:rsidRPr="00B37F7E">
        <w:rPr>
          <w:sz w:val="16"/>
        </w:rPr>
        <w:t xml:space="preserve">If no engagement occurs by the end of 2026, the prospects for a summit during Trump’s second term drop precipitously due to a looming </w:t>
      </w:r>
      <w:r w:rsidRPr="00B37F7E">
        <w:rPr>
          <w:rStyle w:val="Emphasis"/>
        </w:rPr>
        <w:t>political cliff</w:t>
      </w:r>
      <w:r w:rsidRPr="00B37F7E">
        <w:rPr>
          <w:sz w:val="16"/>
        </w:rPr>
        <w:t xml:space="preserve">. If Democrats retake the House of Representatives in the November 2026 midterm elections, Trump will likely be consumed by oversight and potential impeachment hearings, leaving little political capital for high-risk foreign policy ventures. Furthermore, as 2027 begins, </w:t>
      </w:r>
      <w:r w:rsidRPr="00B37F7E">
        <w:rPr>
          <w:highlight w:val="cyan"/>
          <w:u w:val="single"/>
        </w:rPr>
        <w:t>Trump</w:t>
      </w:r>
      <w:r w:rsidRPr="00B37F7E">
        <w:rPr>
          <w:sz w:val="16"/>
        </w:rPr>
        <w:t xml:space="preserve"> will increasingly be </w:t>
      </w:r>
      <w:r w:rsidRPr="00B37F7E">
        <w:rPr>
          <w:highlight w:val="cyan"/>
          <w:u w:val="single"/>
        </w:rPr>
        <w:t>viewed as</w:t>
      </w:r>
      <w:r w:rsidRPr="00B37F7E">
        <w:rPr>
          <w:sz w:val="16"/>
        </w:rPr>
        <w:t xml:space="preserve"> a </w:t>
      </w:r>
      <w:r w:rsidRPr="00B37F7E">
        <w:rPr>
          <w:rStyle w:val="Emphasis"/>
          <w:highlight w:val="cyan"/>
        </w:rPr>
        <w:t>lame duck</w:t>
      </w:r>
      <w:r w:rsidRPr="00B37F7E">
        <w:rPr>
          <w:sz w:val="16"/>
        </w:rPr>
        <w:t xml:space="preserve"> president, and </w:t>
      </w:r>
      <w:r w:rsidRPr="00B37F7E">
        <w:rPr>
          <w:highlight w:val="cyan"/>
          <w:u w:val="single"/>
        </w:rPr>
        <w:t>North</w:t>
      </w:r>
      <w:r w:rsidRPr="00B37F7E">
        <w:rPr>
          <w:u w:val="single"/>
        </w:rPr>
        <w:t xml:space="preserve"> Korea may </w:t>
      </w:r>
      <w:r w:rsidRPr="00B37F7E">
        <w:rPr>
          <w:highlight w:val="cyan"/>
          <w:u w:val="single"/>
        </w:rPr>
        <w:t>question</w:t>
      </w:r>
      <w:r w:rsidRPr="00B37F7E">
        <w:rPr>
          <w:u w:val="single"/>
        </w:rPr>
        <w:t xml:space="preserve"> his </w:t>
      </w:r>
      <w:r w:rsidRPr="00B37F7E">
        <w:rPr>
          <w:rStyle w:val="Emphasis"/>
          <w:highlight w:val="cyan"/>
        </w:rPr>
        <w:t>ability to deliver</w:t>
      </w:r>
      <w:r w:rsidRPr="00B37F7E">
        <w:rPr>
          <w:u w:val="single"/>
        </w:rPr>
        <w:t xml:space="preserve"> on long-term security guarantees or sanctions relief</w:t>
      </w:r>
      <w:r w:rsidRPr="00B37F7E">
        <w:rPr>
          <w:sz w:val="16"/>
        </w:rPr>
        <w:t>. Trump’s health and age (he turns 80 in 2026) will also be an important factor. If North Korea perceives Trump as a spent force, it might simply write him off and begin the long wait for the next administration, effectively freezing the Peninsula for at least several more years. In any case, it is unclear whether North Korea has any confidence in Trump given questions about the sustainability of any agreement.</w:t>
      </w:r>
    </w:p>
    <w:p w14:paraId="775789DE" w14:textId="77777777" w:rsidR="00AB03D6" w:rsidRDefault="00AB03D6" w:rsidP="00AB03D6">
      <w:pPr>
        <w:pStyle w:val="Heading4"/>
      </w:pPr>
      <w:r>
        <w:t xml:space="preserve">Maduro and Iran instill </w:t>
      </w:r>
      <w:r w:rsidRPr="00411345">
        <w:rPr>
          <w:u w:val="single"/>
        </w:rPr>
        <w:t>caution</w:t>
      </w:r>
      <w:r>
        <w:t xml:space="preserve"> in North Korea, making confrontation </w:t>
      </w:r>
      <w:r w:rsidRPr="00BD5DB0">
        <w:rPr>
          <w:u w:val="single"/>
        </w:rPr>
        <w:t>less</w:t>
      </w:r>
      <w:r>
        <w:t xml:space="preserve"> likely.</w:t>
      </w:r>
    </w:p>
    <w:p w14:paraId="74510B7F" w14:textId="77777777" w:rsidR="00AB03D6" w:rsidRPr="00C41F8B" w:rsidRDefault="00AB03D6" w:rsidP="00AB03D6">
      <w:r w:rsidRPr="00C41F8B">
        <w:rPr>
          <w:rStyle w:val="Style13ptBold"/>
        </w:rPr>
        <w:t xml:space="preserve">ST ’3-4 </w:t>
      </w:r>
      <w:r>
        <w:t>[Straits Times quoting Dr. Yang Moo-jin and Dr. Cho Han-bum; 2026; news outlet; distinguished professor at the University of North Korean Studies; distinguished research fellow at the Korea Institute for National Unification; "Is North Korean leader Kim Jong Un rattled by downfalls of Venezuela’s Maduro and Iran’s Khamenei?" https://www.straitstimes.com/asia/east-asia/is-north-korean-leader-kim-jong-un-rattled-by-downfalls-of-maduro-and-khamenei]</w:t>
      </w:r>
    </w:p>
    <w:p w14:paraId="6432FF18" w14:textId="77777777" w:rsidR="00AB03D6" w:rsidRPr="00411345" w:rsidRDefault="00AB03D6" w:rsidP="00AB03D6">
      <w:pPr>
        <w:rPr>
          <w:sz w:val="16"/>
        </w:rPr>
      </w:pPr>
      <w:r w:rsidRPr="00411345">
        <w:rPr>
          <w:sz w:val="16"/>
        </w:rPr>
        <w:t>Catalyst for dialogue?</w:t>
      </w:r>
    </w:p>
    <w:p w14:paraId="13713495" w14:textId="77777777" w:rsidR="00AB03D6" w:rsidRPr="00411345" w:rsidRDefault="00AB03D6" w:rsidP="00AB03D6">
      <w:pPr>
        <w:rPr>
          <w:sz w:val="16"/>
        </w:rPr>
      </w:pPr>
      <w:r w:rsidRPr="00411345">
        <w:rPr>
          <w:sz w:val="16"/>
        </w:rPr>
        <w:t xml:space="preserve">However, others pointed out that the </w:t>
      </w:r>
      <w:r w:rsidRPr="00411345">
        <w:rPr>
          <w:rStyle w:val="StyleUnderline"/>
          <w:highlight w:val="cyan"/>
        </w:rPr>
        <w:t>fear of</w:t>
      </w:r>
      <w:r w:rsidRPr="00411345">
        <w:rPr>
          <w:rStyle w:val="StyleUnderline"/>
        </w:rPr>
        <w:t xml:space="preserve"> a similar fate to </w:t>
      </w:r>
      <w:r w:rsidRPr="00411345">
        <w:rPr>
          <w:rStyle w:val="Emphasis"/>
          <w:highlight w:val="cyan"/>
        </w:rPr>
        <w:t>Maduro</w:t>
      </w:r>
      <w:r w:rsidRPr="00411345">
        <w:rPr>
          <w:rStyle w:val="StyleUnderline"/>
        </w:rPr>
        <w:t xml:space="preserve"> and</w:t>
      </w:r>
      <w:r w:rsidRPr="00411345">
        <w:rPr>
          <w:sz w:val="16"/>
        </w:rPr>
        <w:t xml:space="preserve"> Mr </w:t>
      </w:r>
      <w:r w:rsidRPr="00411345">
        <w:rPr>
          <w:rStyle w:val="Emphasis"/>
        </w:rPr>
        <w:t>Khamenei</w:t>
      </w:r>
      <w:r w:rsidRPr="00411345">
        <w:rPr>
          <w:rStyle w:val="StyleUnderline"/>
        </w:rPr>
        <w:t xml:space="preserve"> could </w:t>
      </w:r>
      <w:r w:rsidRPr="00411345">
        <w:rPr>
          <w:rStyle w:val="StyleUnderline"/>
          <w:highlight w:val="cyan"/>
        </w:rPr>
        <w:t>push</w:t>
      </w:r>
      <w:r w:rsidRPr="00411345">
        <w:rPr>
          <w:sz w:val="16"/>
        </w:rPr>
        <w:t xml:space="preserve"> Mr </w:t>
      </w:r>
      <w:r w:rsidRPr="00411345">
        <w:rPr>
          <w:rStyle w:val="StyleUnderline"/>
          <w:highlight w:val="cyan"/>
        </w:rPr>
        <w:t xml:space="preserve">Kim towards </w:t>
      </w:r>
      <w:r w:rsidRPr="00411345">
        <w:rPr>
          <w:rStyle w:val="Emphasis"/>
          <w:highlight w:val="cyan"/>
        </w:rPr>
        <w:t>renewed diplomacy</w:t>
      </w:r>
      <w:r w:rsidRPr="00411345">
        <w:rPr>
          <w:rStyle w:val="StyleUnderline"/>
        </w:rPr>
        <w:t xml:space="preserve">, in a bid </w:t>
      </w:r>
      <w:r w:rsidRPr="00411345">
        <w:rPr>
          <w:rStyle w:val="StyleUnderline"/>
          <w:highlight w:val="cyan"/>
        </w:rPr>
        <w:t xml:space="preserve">to </w:t>
      </w:r>
      <w:r w:rsidRPr="00411345">
        <w:rPr>
          <w:rStyle w:val="Emphasis"/>
          <w:highlight w:val="cyan"/>
        </w:rPr>
        <w:t>avoid</w:t>
      </w:r>
      <w:r w:rsidRPr="00411345">
        <w:rPr>
          <w:rStyle w:val="StyleUnderline"/>
        </w:rPr>
        <w:t xml:space="preserve"> a </w:t>
      </w:r>
      <w:r w:rsidRPr="00411345">
        <w:rPr>
          <w:rStyle w:val="Emphasis"/>
          <w:highlight w:val="cyan"/>
        </w:rPr>
        <w:t>direct clash</w:t>
      </w:r>
      <w:r w:rsidRPr="00411345">
        <w:rPr>
          <w:rStyle w:val="StyleUnderline"/>
        </w:rPr>
        <w:t xml:space="preserve"> with</w:t>
      </w:r>
      <w:r w:rsidRPr="00411345">
        <w:rPr>
          <w:sz w:val="16"/>
        </w:rPr>
        <w:t xml:space="preserve"> Mr </w:t>
      </w:r>
      <w:r w:rsidRPr="00411345">
        <w:rPr>
          <w:rStyle w:val="Emphasis"/>
        </w:rPr>
        <w:t>Trump</w:t>
      </w:r>
      <w:r w:rsidRPr="00411345">
        <w:rPr>
          <w:sz w:val="16"/>
        </w:rPr>
        <w:t>.</w:t>
      </w:r>
    </w:p>
    <w:p w14:paraId="78FAEB14" w14:textId="77777777" w:rsidR="00AB03D6" w:rsidRPr="00411345" w:rsidRDefault="00AB03D6" w:rsidP="00AB03D6">
      <w:pPr>
        <w:rPr>
          <w:sz w:val="16"/>
        </w:rPr>
      </w:pPr>
      <w:r w:rsidRPr="00411345">
        <w:rPr>
          <w:sz w:val="16"/>
        </w:rPr>
        <w:t xml:space="preserve">Dr Yang Moo-jin, distinguished professor at the University of North Korean Studies, said: “Rather than rejecting the US overture, </w:t>
      </w:r>
      <w:r w:rsidRPr="00411345">
        <w:rPr>
          <w:rStyle w:val="StyleUnderline"/>
          <w:highlight w:val="cyan"/>
        </w:rPr>
        <w:t>Kim</w:t>
      </w:r>
      <w:r w:rsidRPr="00411345">
        <w:rPr>
          <w:rStyle w:val="StyleUnderline"/>
        </w:rPr>
        <w:t xml:space="preserve"> might start making moves to </w:t>
      </w:r>
      <w:r w:rsidRPr="00411345">
        <w:rPr>
          <w:rStyle w:val="Emphasis"/>
          <w:highlight w:val="cyan"/>
        </w:rPr>
        <w:t>avoid</w:t>
      </w:r>
      <w:r w:rsidRPr="00411345">
        <w:rPr>
          <w:rStyle w:val="StyleUnderline"/>
          <w:highlight w:val="cyan"/>
        </w:rPr>
        <w:t xml:space="preserve"> prompting</w:t>
      </w:r>
      <w:r w:rsidRPr="00411345">
        <w:rPr>
          <w:sz w:val="16"/>
        </w:rPr>
        <w:t xml:space="preserve"> President </w:t>
      </w:r>
      <w:r w:rsidRPr="00411345">
        <w:rPr>
          <w:rStyle w:val="StyleUnderline"/>
          <w:highlight w:val="cyan"/>
        </w:rPr>
        <w:t xml:space="preserve">Trump’s </w:t>
      </w:r>
      <w:r w:rsidRPr="00411345">
        <w:rPr>
          <w:rStyle w:val="Emphasis"/>
          <w:highlight w:val="cyan"/>
        </w:rPr>
        <w:t>displeasure</w:t>
      </w:r>
      <w:r w:rsidRPr="00411345">
        <w:rPr>
          <w:sz w:val="16"/>
        </w:rPr>
        <w:t>.”</w:t>
      </w:r>
    </w:p>
    <w:p w14:paraId="4D194BE3" w14:textId="77777777" w:rsidR="00AB03D6" w:rsidRPr="00411345" w:rsidRDefault="00AB03D6" w:rsidP="00AB03D6">
      <w:pPr>
        <w:rPr>
          <w:sz w:val="16"/>
        </w:rPr>
      </w:pPr>
      <w:r w:rsidRPr="00411345">
        <w:rPr>
          <w:sz w:val="16"/>
        </w:rPr>
        <w:t xml:space="preserve">Another expert said that </w:t>
      </w:r>
      <w:r w:rsidRPr="00411345">
        <w:rPr>
          <w:rStyle w:val="StyleUnderline"/>
        </w:rPr>
        <w:t>North Korea’s</w:t>
      </w:r>
      <w:r w:rsidRPr="00411345">
        <w:rPr>
          <w:sz w:val="16"/>
        </w:rPr>
        <w:t xml:space="preserve"> potential </w:t>
      </w:r>
      <w:r w:rsidRPr="00411345">
        <w:rPr>
          <w:rStyle w:val="Emphasis"/>
          <w:highlight w:val="cyan"/>
        </w:rPr>
        <w:t>lacklustre</w:t>
      </w:r>
      <w:r w:rsidRPr="00411345">
        <w:rPr>
          <w:rStyle w:val="StyleUnderline"/>
          <w:highlight w:val="cyan"/>
        </w:rPr>
        <w:t xml:space="preserve"> ties with</w:t>
      </w:r>
      <w:r w:rsidRPr="00411345">
        <w:rPr>
          <w:sz w:val="16"/>
        </w:rPr>
        <w:t xml:space="preserve"> its </w:t>
      </w:r>
      <w:r w:rsidRPr="00411345">
        <w:rPr>
          <w:rStyle w:val="Emphasis"/>
          <w:highlight w:val="cyan"/>
        </w:rPr>
        <w:t>allies</w:t>
      </w:r>
      <w:r w:rsidRPr="00411345">
        <w:rPr>
          <w:rStyle w:val="StyleUnderline"/>
        </w:rPr>
        <w:t xml:space="preserve"> could </w:t>
      </w:r>
      <w:r w:rsidRPr="00411345">
        <w:rPr>
          <w:rStyle w:val="StyleUnderline"/>
          <w:highlight w:val="cyan"/>
        </w:rPr>
        <w:t xml:space="preserve">push Pyongyang towards </w:t>
      </w:r>
      <w:r w:rsidRPr="00411345">
        <w:rPr>
          <w:rStyle w:val="Emphasis"/>
          <w:highlight w:val="cyan"/>
        </w:rPr>
        <w:t>dialogue</w:t>
      </w:r>
      <w:r w:rsidRPr="00411345">
        <w:rPr>
          <w:sz w:val="16"/>
        </w:rPr>
        <w:t xml:space="preserve"> with Washington.</w:t>
      </w:r>
    </w:p>
    <w:p w14:paraId="5E811369" w14:textId="77777777" w:rsidR="00AB03D6" w:rsidRPr="00411345" w:rsidRDefault="00AB03D6" w:rsidP="00AB03D6">
      <w:pPr>
        <w:rPr>
          <w:sz w:val="16"/>
        </w:rPr>
      </w:pPr>
      <w:r w:rsidRPr="00411345">
        <w:rPr>
          <w:sz w:val="16"/>
        </w:rPr>
        <w:t xml:space="preserve">Dr Cho Han-bum, a distinguished research fellow at the Korea Institute for National Unification, said: “If the Russia-Ukraine war comes to an end, </w:t>
      </w:r>
      <w:r w:rsidRPr="00BD5DB0">
        <w:rPr>
          <w:rStyle w:val="Emphasis"/>
          <w:highlight w:val="cyan"/>
        </w:rPr>
        <w:t>No</w:t>
      </w:r>
      <w:r w:rsidRPr="00411345">
        <w:rPr>
          <w:rStyle w:val="StyleUnderline"/>
        </w:rPr>
        <w:t xml:space="preserve">rth </w:t>
      </w:r>
      <w:r w:rsidRPr="00BD5DB0">
        <w:rPr>
          <w:rStyle w:val="Emphasis"/>
          <w:highlight w:val="cyan"/>
        </w:rPr>
        <w:t>Ko</w:t>
      </w:r>
      <w:r w:rsidRPr="00411345">
        <w:rPr>
          <w:rStyle w:val="StyleUnderline"/>
        </w:rPr>
        <w:t>rea-</w:t>
      </w:r>
      <w:r w:rsidRPr="00BD5DB0">
        <w:rPr>
          <w:rStyle w:val="Emphasis"/>
          <w:highlight w:val="cyan"/>
        </w:rPr>
        <w:t>Russia</w:t>
      </w:r>
      <w:r w:rsidRPr="00BD5DB0">
        <w:rPr>
          <w:rStyle w:val="StyleUnderline"/>
          <w:highlight w:val="cyan"/>
        </w:rPr>
        <w:t xml:space="preserve"> relations could </w:t>
      </w:r>
      <w:r w:rsidRPr="00BD5DB0">
        <w:rPr>
          <w:rStyle w:val="Emphasis"/>
          <w:highlight w:val="cyan"/>
        </w:rPr>
        <w:t>loosen</w:t>
      </w:r>
      <w:r w:rsidRPr="00411345">
        <w:rPr>
          <w:sz w:val="16"/>
        </w:rPr>
        <w:t xml:space="preserve">, </w:t>
      </w:r>
      <w:r w:rsidRPr="00411345">
        <w:rPr>
          <w:rStyle w:val="StyleUnderline"/>
        </w:rPr>
        <w:t xml:space="preserve">which would put Pyongyang at a </w:t>
      </w:r>
      <w:r w:rsidRPr="00411345">
        <w:rPr>
          <w:rStyle w:val="Emphasis"/>
        </w:rPr>
        <w:t>disadvantage</w:t>
      </w:r>
      <w:r w:rsidRPr="00411345">
        <w:rPr>
          <w:sz w:val="16"/>
        </w:rPr>
        <w:t xml:space="preserve">, and </w:t>
      </w:r>
      <w:r w:rsidRPr="00411345">
        <w:rPr>
          <w:rStyle w:val="StyleUnderline"/>
        </w:rPr>
        <w:t xml:space="preserve">ties with China have </w:t>
      </w:r>
      <w:r w:rsidRPr="00411345">
        <w:rPr>
          <w:rStyle w:val="Emphasis"/>
        </w:rPr>
        <w:t>not</w:t>
      </w:r>
      <w:r w:rsidRPr="00411345">
        <w:rPr>
          <w:sz w:val="16"/>
        </w:rPr>
        <w:t xml:space="preserve"> significantly </w:t>
      </w:r>
      <w:r w:rsidRPr="00411345">
        <w:rPr>
          <w:rStyle w:val="StyleUnderline"/>
        </w:rPr>
        <w:t>improved</w:t>
      </w:r>
      <w:r w:rsidRPr="00411345">
        <w:rPr>
          <w:sz w:val="16"/>
        </w:rPr>
        <w:t>.</w:t>
      </w:r>
    </w:p>
    <w:p w14:paraId="18D29C15" w14:textId="77777777" w:rsidR="00AB03D6" w:rsidRPr="00411345" w:rsidRDefault="00AB03D6" w:rsidP="00AB03D6">
      <w:pPr>
        <w:rPr>
          <w:sz w:val="16"/>
        </w:rPr>
      </w:pPr>
      <w:r w:rsidRPr="00411345">
        <w:rPr>
          <w:sz w:val="16"/>
        </w:rPr>
        <w:t xml:space="preserve">“Considering that </w:t>
      </w:r>
      <w:r w:rsidRPr="00BD5DB0">
        <w:rPr>
          <w:rStyle w:val="StyleUnderline"/>
          <w:highlight w:val="cyan"/>
        </w:rPr>
        <w:t>opportunities for negotiation</w:t>
      </w:r>
      <w:r w:rsidRPr="00411345">
        <w:rPr>
          <w:rStyle w:val="StyleUnderline"/>
        </w:rPr>
        <w:t xml:space="preserve"> may </w:t>
      </w:r>
      <w:r w:rsidRPr="00BD5DB0">
        <w:rPr>
          <w:rStyle w:val="Emphasis"/>
          <w:highlight w:val="cyan"/>
        </w:rPr>
        <w:t>diminish</w:t>
      </w:r>
      <w:r w:rsidRPr="00BD5DB0">
        <w:rPr>
          <w:rStyle w:val="StyleUnderline"/>
          <w:highlight w:val="cyan"/>
        </w:rPr>
        <w:t xml:space="preserve"> as</w:t>
      </w:r>
      <w:r w:rsidRPr="00411345">
        <w:rPr>
          <w:sz w:val="16"/>
        </w:rPr>
        <w:t xml:space="preserve"> President </w:t>
      </w:r>
      <w:r w:rsidRPr="00BD5DB0">
        <w:rPr>
          <w:rStyle w:val="StyleUnderline"/>
          <w:highlight w:val="cyan"/>
        </w:rPr>
        <w:t>Trump moves into</w:t>
      </w:r>
      <w:r w:rsidRPr="00411345">
        <w:rPr>
          <w:sz w:val="16"/>
        </w:rPr>
        <w:t xml:space="preserve"> the </w:t>
      </w:r>
      <w:r w:rsidRPr="00BD5DB0">
        <w:rPr>
          <w:rStyle w:val="StyleUnderline"/>
          <w:highlight w:val="cyan"/>
        </w:rPr>
        <w:t>latter half</w:t>
      </w:r>
      <w:r w:rsidRPr="00411345">
        <w:rPr>
          <w:rStyle w:val="StyleUnderline"/>
        </w:rPr>
        <w:t xml:space="preserve"> of his term</w:t>
      </w:r>
      <w:r w:rsidRPr="00411345">
        <w:rPr>
          <w:sz w:val="16"/>
        </w:rPr>
        <w:t xml:space="preserve">, </w:t>
      </w:r>
      <w:r w:rsidRPr="00411345">
        <w:rPr>
          <w:rStyle w:val="Emphasis"/>
        </w:rPr>
        <w:t>dialogue</w:t>
      </w:r>
      <w:r w:rsidRPr="00411345">
        <w:rPr>
          <w:sz w:val="16"/>
        </w:rPr>
        <w:t xml:space="preserve"> (with Washington) </w:t>
      </w:r>
      <w:r w:rsidRPr="00411345">
        <w:rPr>
          <w:rStyle w:val="StyleUnderline"/>
        </w:rPr>
        <w:t>may be Kim’s</w:t>
      </w:r>
      <w:r w:rsidRPr="00411345">
        <w:rPr>
          <w:sz w:val="16"/>
        </w:rPr>
        <w:t xml:space="preserve"> only remaining </w:t>
      </w:r>
      <w:r w:rsidRPr="00411345">
        <w:rPr>
          <w:rStyle w:val="Emphasis"/>
        </w:rPr>
        <w:t>exit</w:t>
      </w:r>
      <w:r w:rsidRPr="00411345">
        <w:rPr>
          <w:sz w:val="16"/>
        </w:rPr>
        <w:t>.”</w:t>
      </w:r>
    </w:p>
    <w:p w14:paraId="62BA8B8C" w14:textId="77777777" w:rsidR="00AB03D6" w:rsidRPr="00411345" w:rsidRDefault="00AB03D6" w:rsidP="00AB03D6">
      <w:pPr>
        <w:rPr>
          <w:sz w:val="16"/>
        </w:rPr>
      </w:pPr>
      <w:r w:rsidRPr="00411345">
        <w:rPr>
          <w:sz w:val="16"/>
        </w:rPr>
        <w:t>Since Russia’s invasion of Ukraine, Moscow and Pyongyang have significantly strengthened military ties, with North Korea reportedly supplying artillery shells and other munitions to support Russia’s war effort, while deepening high-level exchanges and defense cooperation.</w:t>
      </w:r>
    </w:p>
    <w:p w14:paraId="2988635C" w14:textId="77777777" w:rsidR="00AB03D6" w:rsidRPr="00411345" w:rsidRDefault="00AB03D6" w:rsidP="00AB03D6">
      <w:pPr>
        <w:rPr>
          <w:sz w:val="16"/>
        </w:rPr>
      </w:pPr>
      <w:r w:rsidRPr="00411345">
        <w:rPr>
          <w:sz w:val="16"/>
        </w:rPr>
        <w:t>Analysts say that if the war winds down, the strategic value Russia currently places on North Korea could decline, potentially reducing Pyongyang’s diplomatic leverage.</w:t>
      </w:r>
    </w:p>
    <w:p w14:paraId="705890AB" w14:textId="77777777" w:rsidR="00AB03D6" w:rsidRPr="00411345" w:rsidRDefault="00AB03D6" w:rsidP="00AB03D6">
      <w:pPr>
        <w:rPr>
          <w:sz w:val="16"/>
        </w:rPr>
      </w:pPr>
      <w:r w:rsidRPr="00411345">
        <w:rPr>
          <w:rStyle w:val="StyleUnderline"/>
        </w:rPr>
        <w:t xml:space="preserve">Despite heated rhetoric, </w:t>
      </w:r>
      <w:r w:rsidRPr="00BD5DB0">
        <w:rPr>
          <w:rStyle w:val="Emphasis"/>
          <w:highlight w:val="cyan"/>
        </w:rPr>
        <w:t>No</w:t>
      </w:r>
      <w:r w:rsidRPr="00411345">
        <w:rPr>
          <w:rStyle w:val="StyleUnderline"/>
        </w:rPr>
        <w:t xml:space="preserve">rth </w:t>
      </w:r>
      <w:r w:rsidRPr="00BD5DB0">
        <w:rPr>
          <w:rStyle w:val="Emphasis"/>
          <w:highlight w:val="cyan"/>
        </w:rPr>
        <w:t>Ko</w:t>
      </w:r>
      <w:r w:rsidRPr="00411345">
        <w:rPr>
          <w:rStyle w:val="StyleUnderline"/>
        </w:rPr>
        <w:t>rea</w:t>
      </w:r>
      <w:r w:rsidRPr="00BD5DB0">
        <w:rPr>
          <w:rStyle w:val="StyleUnderline"/>
          <w:highlight w:val="cyan"/>
        </w:rPr>
        <w:t xml:space="preserve">’s </w:t>
      </w:r>
      <w:r w:rsidRPr="00BD5DB0">
        <w:rPr>
          <w:rStyle w:val="Emphasis"/>
          <w:highlight w:val="cyan"/>
        </w:rPr>
        <w:t>actions</w:t>
      </w:r>
      <w:r w:rsidRPr="00BD5DB0">
        <w:rPr>
          <w:rStyle w:val="StyleUnderline"/>
          <w:highlight w:val="cyan"/>
        </w:rPr>
        <w:t xml:space="preserve"> suggest </w:t>
      </w:r>
      <w:r w:rsidRPr="00BD5DB0">
        <w:rPr>
          <w:rStyle w:val="Emphasis"/>
          <w:highlight w:val="cyan"/>
        </w:rPr>
        <w:t>restraint</w:t>
      </w:r>
      <w:r w:rsidRPr="00411345">
        <w:rPr>
          <w:sz w:val="16"/>
        </w:rPr>
        <w:t>.</w:t>
      </w:r>
    </w:p>
    <w:p w14:paraId="10B2DE92" w14:textId="77777777" w:rsidR="00AB03D6" w:rsidRPr="00411345" w:rsidRDefault="00AB03D6" w:rsidP="00AB03D6">
      <w:pPr>
        <w:rPr>
          <w:sz w:val="16"/>
        </w:rPr>
      </w:pPr>
      <w:r w:rsidRPr="00411345">
        <w:rPr>
          <w:sz w:val="16"/>
        </w:rPr>
        <w:t xml:space="preserve">On March 1, </w:t>
      </w:r>
      <w:r w:rsidRPr="00411345">
        <w:rPr>
          <w:rStyle w:val="StyleUnderline"/>
        </w:rPr>
        <w:t>while tensions escalated in the Middle East</w:t>
      </w:r>
      <w:r w:rsidRPr="00411345">
        <w:rPr>
          <w:sz w:val="16"/>
        </w:rPr>
        <w:t xml:space="preserve">, Mr </w:t>
      </w:r>
      <w:r w:rsidRPr="00411345">
        <w:rPr>
          <w:rStyle w:val="StyleUnderline"/>
        </w:rPr>
        <w:t xml:space="preserve">Kim visited a </w:t>
      </w:r>
      <w:r w:rsidRPr="00411345">
        <w:rPr>
          <w:rStyle w:val="Emphasis"/>
        </w:rPr>
        <w:t>cement</w:t>
      </w:r>
      <w:r w:rsidRPr="00411345">
        <w:rPr>
          <w:rStyle w:val="StyleUnderline"/>
        </w:rPr>
        <w:t xml:space="preserve"> factory rather than a </w:t>
      </w:r>
      <w:r w:rsidRPr="00411345">
        <w:rPr>
          <w:rStyle w:val="Emphasis"/>
        </w:rPr>
        <w:t>military unit</w:t>
      </w:r>
      <w:r w:rsidRPr="00411345">
        <w:rPr>
          <w:sz w:val="16"/>
        </w:rPr>
        <w:t xml:space="preserve"> – a symbolic gesture that some interpret as </w:t>
      </w:r>
      <w:r w:rsidRPr="00411345">
        <w:rPr>
          <w:rStyle w:val="StyleUnderline"/>
        </w:rPr>
        <w:t>signalling</w:t>
      </w:r>
      <w:r w:rsidRPr="00411345">
        <w:rPr>
          <w:sz w:val="16"/>
        </w:rPr>
        <w:t xml:space="preserve"> confidence and </w:t>
      </w:r>
      <w:r w:rsidRPr="00411345">
        <w:rPr>
          <w:rStyle w:val="Emphasis"/>
        </w:rPr>
        <w:t>continuity</w:t>
      </w:r>
      <w:r w:rsidRPr="00411345">
        <w:rPr>
          <w:sz w:val="16"/>
        </w:rPr>
        <w:t>.</w:t>
      </w:r>
    </w:p>
    <w:p w14:paraId="391130A0" w14:textId="77777777" w:rsidR="00AB03D6" w:rsidRDefault="00AB03D6" w:rsidP="00AB03D6">
      <w:pPr>
        <w:rPr>
          <w:sz w:val="16"/>
        </w:rPr>
      </w:pPr>
      <w:r w:rsidRPr="00411345">
        <w:rPr>
          <w:sz w:val="16"/>
        </w:rPr>
        <w:t xml:space="preserve">For now, </w:t>
      </w:r>
      <w:r w:rsidRPr="00BD5DB0">
        <w:rPr>
          <w:rStyle w:val="StyleUnderline"/>
          <w:highlight w:val="cyan"/>
        </w:rPr>
        <w:t>Pyongyang</w:t>
      </w:r>
      <w:r w:rsidRPr="00411345">
        <w:rPr>
          <w:rStyle w:val="StyleUnderline"/>
        </w:rPr>
        <w:t xml:space="preserve"> appears to be </w:t>
      </w:r>
      <w:r w:rsidRPr="00BD5DB0">
        <w:rPr>
          <w:rStyle w:val="Emphasis"/>
          <w:highlight w:val="cyan"/>
        </w:rPr>
        <w:t>calibrating</w:t>
      </w:r>
      <w:r w:rsidRPr="00BD5DB0">
        <w:rPr>
          <w:rStyle w:val="StyleUnderline"/>
          <w:highlight w:val="cyan"/>
        </w:rPr>
        <w:t xml:space="preserve"> its tone</w:t>
      </w:r>
      <w:r w:rsidRPr="00411345">
        <w:rPr>
          <w:sz w:val="16"/>
        </w:rPr>
        <w:t xml:space="preserve"> – condemning Washington’s actions while </w:t>
      </w:r>
      <w:r w:rsidRPr="00BD5DB0">
        <w:rPr>
          <w:rStyle w:val="Emphasis"/>
          <w:highlight w:val="cyan"/>
        </w:rPr>
        <w:t>avoiding</w:t>
      </w:r>
      <w:r w:rsidRPr="00411345">
        <w:rPr>
          <w:sz w:val="16"/>
        </w:rPr>
        <w:t xml:space="preserve"> personal </w:t>
      </w:r>
      <w:r w:rsidRPr="00BD5DB0">
        <w:rPr>
          <w:rStyle w:val="StyleUnderline"/>
          <w:highlight w:val="cyan"/>
        </w:rPr>
        <w:t>confrontation</w:t>
      </w:r>
      <w:r w:rsidRPr="00411345">
        <w:rPr>
          <w:sz w:val="16"/>
        </w:rPr>
        <w:t xml:space="preserve"> with Mr Trump —– as it weighs whether dialogue offers opportunity or unacceptable risk. THE KOREA HERALD/ASIA NEWS NETWORK</w:t>
      </w:r>
    </w:p>
    <w:p w14:paraId="63833CB2" w14:textId="77777777" w:rsidR="00AB03D6" w:rsidRPr="00CA38DB" w:rsidRDefault="00AB03D6" w:rsidP="00AB03D6">
      <w:pPr>
        <w:pStyle w:val="Heading4"/>
        <w:rPr>
          <w:rFonts w:cs="Calibri"/>
        </w:rPr>
      </w:pPr>
      <w:r w:rsidRPr="00CA38DB">
        <w:rPr>
          <w:rFonts w:cs="Calibri"/>
        </w:rPr>
        <w:t xml:space="preserve">No Korean war---deterrence </w:t>
      </w:r>
      <w:r w:rsidRPr="00CA38DB">
        <w:rPr>
          <w:rFonts w:cs="Calibri"/>
          <w:u w:val="single"/>
        </w:rPr>
        <w:t>holds</w:t>
      </w:r>
      <w:r w:rsidRPr="00CA38DB">
        <w:rPr>
          <w:rFonts w:cs="Calibri"/>
        </w:rPr>
        <w:t xml:space="preserve"> AND Kim’s </w:t>
      </w:r>
      <w:r w:rsidRPr="00CA38DB">
        <w:rPr>
          <w:rFonts w:cs="Calibri"/>
          <w:u w:val="single"/>
        </w:rPr>
        <w:t>bogged</w:t>
      </w:r>
      <w:r w:rsidRPr="00CA38DB">
        <w:rPr>
          <w:rFonts w:cs="Calibri"/>
        </w:rPr>
        <w:t xml:space="preserve"> down with </w:t>
      </w:r>
      <w:r w:rsidRPr="00CA38DB">
        <w:rPr>
          <w:rFonts w:cs="Calibri"/>
          <w:u w:val="single"/>
        </w:rPr>
        <w:t>Russia</w:t>
      </w:r>
      <w:r w:rsidRPr="00CA38DB">
        <w:rPr>
          <w:rFonts w:cs="Calibri"/>
        </w:rPr>
        <w:t xml:space="preserve"> and </w:t>
      </w:r>
      <w:r w:rsidRPr="00CA38DB">
        <w:rPr>
          <w:rFonts w:cs="Calibri"/>
          <w:u w:val="single"/>
        </w:rPr>
        <w:t>internal</w:t>
      </w:r>
      <w:r w:rsidRPr="00CA38DB">
        <w:rPr>
          <w:rFonts w:cs="Calibri"/>
        </w:rPr>
        <w:t xml:space="preserve"> disputes. </w:t>
      </w:r>
    </w:p>
    <w:p w14:paraId="3CBC58F3" w14:textId="77777777" w:rsidR="00AB03D6" w:rsidRPr="00CA38DB" w:rsidRDefault="00AB03D6" w:rsidP="00AB03D6">
      <w:r w:rsidRPr="00CA38DB">
        <w:rPr>
          <w:rStyle w:val="Style13ptBold"/>
        </w:rPr>
        <w:t>Roy ’24</w:t>
      </w:r>
      <w:r w:rsidRPr="00CA38DB">
        <w:t xml:space="preserve"> [Denny; 2024; Senior Fellow at the East-West Center in Honolulu, Ph.D. in political science at the University of Chicago; The Interpreter, </w:t>
      </w:r>
      <w:r>
        <w:t>“</w:t>
      </w:r>
      <w:r w:rsidRPr="00CA38DB">
        <w:t>North Korea is not about to start a war,</w:t>
      </w:r>
      <w:r>
        <w:t>”</w:t>
      </w:r>
      <w:r w:rsidRPr="00CA38DB">
        <w:t xml:space="preserve"> https://www.lowyinstitute.org/the-interpreter/north-korea-not-about-start-war]</w:t>
      </w:r>
    </w:p>
    <w:p w14:paraId="20AD256A" w14:textId="77777777" w:rsidR="00AB03D6" w:rsidRPr="00CA38DB" w:rsidRDefault="00AB03D6" w:rsidP="00AB03D6">
      <w:pPr>
        <w:rPr>
          <w:sz w:val="16"/>
        </w:rPr>
      </w:pPr>
      <w:r w:rsidRPr="00CA38DB">
        <w:rPr>
          <w:sz w:val="16"/>
        </w:rPr>
        <w:t xml:space="preserve">Alternatively, Carlin and Hecker’s analysis is far better suited to a more reasonable conclusion: that since 2019, </w:t>
      </w:r>
      <w:r w:rsidRPr="00CA38DB">
        <w:rPr>
          <w:rStyle w:val="StyleUnderline"/>
          <w:highlight w:val="cyan"/>
        </w:rPr>
        <w:t>Kim</w:t>
      </w:r>
      <w:r w:rsidRPr="00CA38DB">
        <w:rPr>
          <w:sz w:val="16"/>
        </w:rPr>
        <w:t xml:space="preserve">’s government has </w:t>
      </w:r>
      <w:r w:rsidRPr="00CA38DB">
        <w:rPr>
          <w:rStyle w:val="Emphasis"/>
          <w:highlight w:val="cyan"/>
        </w:rPr>
        <w:t>shifted</w:t>
      </w:r>
      <w:r w:rsidRPr="00CA38DB">
        <w:rPr>
          <w:sz w:val="16"/>
        </w:rPr>
        <w:t xml:space="preserve"> its </w:t>
      </w:r>
      <w:r w:rsidRPr="00CA38DB">
        <w:rPr>
          <w:rStyle w:val="StyleUnderline"/>
          <w:highlight w:val="cyan"/>
        </w:rPr>
        <w:t>efforts</w:t>
      </w:r>
      <w:r w:rsidRPr="00CA38DB">
        <w:rPr>
          <w:sz w:val="16"/>
        </w:rPr>
        <w:t xml:space="preserve">, to court outside assistance in the pursuit of its security and economic objectives </w:t>
      </w:r>
      <w:r w:rsidRPr="00CA38DB">
        <w:rPr>
          <w:rStyle w:val="StyleUnderline"/>
        </w:rPr>
        <w:t xml:space="preserve">away from reaching </w:t>
      </w:r>
      <w:r w:rsidRPr="00CA38DB">
        <w:rPr>
          <w:rStyle w:val="Emphasis"/>
        </w:rPr>
        <w:t>agreements</w:t>
      </w:r>
      <w:r w:rsidRPr="00CA38DB">
        <w:rPr>
          <w:rStyle w:val="StyleUnderline"/>
        </w:rPr>
        <w:t xml:space="preserve"> with the </w:t>
      </w:r>
      <w:r w:rsidRPr="00CA38DB">
        <w:rPr>
          <w:rStyle w:val="Emphasis"/>
        </w:rPr>
        <w:t>U</w:t>
      </w:r>
      <w:r w:rsidRPr="00CA38DB">
        <w:rPr>
          <w:rStyle w:val="StyleUnderline"/>
        </w:rPr>
        <w:t xml:space="preserve">nited </w:t>
      </w:r>
      <w:r w:rsidRPr="00CA38DB">
        <w:rPr>
          <w:rStyle w:val="Emphasis"/>
        </w:rPr>
        <w:t>S</w:t>
      </w:r>
      <w:r w:rsidRPr="00CA38DB">
        <w:rPr>
          <w:rStyle w:val="StyleUnderline"/>
        </w:rPr>
        <w:t xml:space="preserve">tates and </w:t>
      </w:r>
      <w:r w:rsidRPr="00CA38DB">
        <w:rPr>
          <w:rStyle w:val="Emphasis"/>
        </w:rPr>
        <w:t>South Korea</w:t>
      </w:r>
      <w:r w:rsidRPr="00CA38DB">
        <w:rPr>
          <w:sz w:val="16"/>
        </w:rPr>
        <w:t xml:space="preserve"> and toward a closer partnership with the China/Russia Bloc. That </w:t>
      </w:r>
      <w:r w:rsidRPr="00CA38DB">
        <w:rPr>
          <w:rStyle w:val="StyleUnderline"/>
        </w:rPr>
        <w:t>conclusion implies</w:t>
      </w:r>
      <w:r w:rsidRPr="00CA38DB">
        <w:rPr>
          <w:sz w:val="16"/>
        </w:rPr>
        <w:t xml:space="preserve"> continued </w:t>
      </w:r>
      <w:r w:rsidRPr="00CA38DB">
        <w:rPr>
          <w:rStyle w:val="Emphasis"/>
        </w:rPr>
        <w:t>tensions</w:t>
      </w:r>
      <w:r w:rsidRPr="00CA38DB">
        <w:rPr>
          <w:sz w:val="16"/>
        </w:rPr>
        <w:t xml:space="preserve"> on the Korean Peninsula, but </w:t>
      </w:r>
      <w:r w:rsidRPr="00CA38DB">
        <w:rPr>
          <w:rStyle w:val="StyleUnderline"/>
          <w:highlight w:val="cyan"/>
        </w:rPr>
        <w:t>not</w:t>
      </w:r>
      <w:r w:rsidRPr="00CA38DB">
        <w:rPr>
          <w:sz w:val="16"/>
        </w:rPr>
        <w:t xml:space="preserve"> a </w:t>
      </w:r>
      <w:r w:rsidRPr="00CA38DB">
        <w:rPr>
          <w:rStyle w:val="StyleUnderline"/>
        </w:rPr>
        <w:t xml:space="preserve">second </w:t>
      </w:r>
      <w:r w:rsidRPr="00CA38DB">
        <w:rPr>
          <w:rStyle w:val="Emphasis"/>
        </w:rPr>
        <w:t xml:space="preserve">Korean </w:t>
      </w:r>
      <w:r w:rsidRPr="00CA38DB">
        <w:rPr>
          <w:rStyle w:val="Emphasis"/>
          <w:highlight w:val="cyan"/>
        </w:rPr>
        <w:t>War</w:t>
      </w:r>
      <w:r w:rsidRPr="00CA38DB">
        <w:rPr>
          <w:sz w:val="16"/>
        </w:rPr>
        <w:t>.</w:t>
      </w:r>
    </w:p>
    <w:p w14:paraId="2D8123C2" w14:textId="77777777" w:rsidR="00AB03D6" w:rsidRPr="00CA38DB" w:rsidRDefault="00AB03D6" w:rsidP="00AB03D6">
      <w:pPr>
        <w:rPr>
          <w:sz w:val="16"/>
        </w:rPr>
      </w:pPr>
      <w:r w:rsidRPr="00CA38DB">
        <w:rPr>
          <w:sz w:val="16"/>
        </w:rPr>
        <w:t xml:space="preserve">Kim gave a lengthy speech to the DPRK legislature on January in which he elaborated  about relations with South Korea. As widely reported, Kim said the DPRK will no longer work toward reunification, and will henceforth characterise the South as the </w:t>
      </w:r>
      <w:r>
        <w:rPr>
          <w:sz w:val="16"/>
        </w:rPr>
        <w:t>“</w:t>
      </w:r>
      <w:r w:rsidRPr="00CA38DB">
        <w:rPr>
          <w:sz w:val="16"/>
        </w:rPr>
        <w:t>invariable principal enemy</w:t>
      </w:r>
      <w:r>
        <w:rPr>
          <w:sz w:val="16"/>
        </w:rPr>
        <w:t>”</w:t>
      </w:r>
      <w:r w:rsidRPr="00CA38DB">
        <w:rPr>
          <w:sz w:val="16"/>
        </w:rPr>
        <w:t xml:space="preserve"> rather than </w:t>
      </w:r>
      <w:r>
        <w:rPr>
          <w:sz w:val="16"/>
        </w:rPr>
        <w:t>“</w:t>
      </w:r>
      <w:r w:rsidRPr="00CA38DB">
        <w:rPr>
          <w:sz w:val="16"/>
        </w:rPr>
        <w:t>consanguineous</w:t>
      </w:r>
      <w:r>
        <w:rPr>
          <w:sz w:val="16"/>
        </w:rPr>
        <w:t>”</w:t>
      </w:r>
      <w:r w:rsidRPr="00CA38DB">
        <w:rPr>
          <w:sz w:val="16"/>
        </w:rPr>
        <w:t xml:space="preserve">. He called for revising the DPRK constitution to remove verbiage implying that North and South are parts of the same country and calling South Koreans </w:t>
      </w:r>
      <w:r>
        <w:rPr>
          <w:sz w:val="16"/>
        </w:rPr>
        <w:t>“</w:t>
      </w:r>
      <w:r w:rsidRPr="00CA38DB">
        <w:rPr>
          <w:sz w:val="16"/>
        </w:rPr>
        <w:t>compatriots.</w:t>
      </w:r>
      <w:r>
        <w:rPr>
          <w:sz w:val="16"/>
        </w:rPr>
        <w:t>”</w:t>
      </w:r>
    </w:p>
    <w:p w14:paraId="4E45918F" w14:textId="77777777" w:rsidR="00AB03D6" w:rsidRPr="00CA38DB" w:rsidRDefault="00AB03D6" w:rsidP="00AB03D6">
      <w:pPr>
        <w:rPr>
          <w:sz w:val="16"/>
        </w:rPr>
      </w:pPr>
      <w:r w:rsidRPr="00CA38DB">
        <w:rPr>
          <w:sz w:val="16"/>
        </w:rPr>
        <w:t xml:space="preserve">As some analysts have pointed out, </w:t>
      </w:r>
      <w:r w:rsidRPr="00CA38DB">
        <w:rPr>
          <w:rStyle w:val="StyleUnderline"/>
        </w:rPr>
        <w:t xml:space="preserve">recasting South Koreans as </w:t>
      </w:r>
      <w:r w:rsidRPr="00CA38DB">
        <w:rPr>
          <w:rStyle w:val="Emphasis"/>
        </w:rPr>
        <w:t>enemies</w:t>
      </w:r>
      <w:r w:rsidRPr="00CA38DB">
        <w:rPr>
          <w:sz w:val="16"/>
        </w:rPr>
        <w:t xml:space="preserve"> rather than cousins might </w:t>
      </w:r>
      <w:r w:rsidRPr="00CA38DB">
        <w:rPr>
          <w:rStyle w:val="StyleUnderline"/>
        </w:rPr>
        <w:t>reduce</w:t>
      </w:r>
      <w:r w:rsidRPr="00CA38DB">
        <w:rPr>
          <w:sz w:val="16"/>
        </w:rPr>
        <w:t xml:space="preserve"> the </w:t>
      </w:r>
      <w:r w:rsidRPr="00CA38DB">
        <w:rPr>
          <w:rStyle w:val="Emphasis"/>
        </w:rPr>
        <w:t>psychological dissonance</w:t>
      </w:r>
      <w:r w:rsidRPr="00CA38DB">
        <w:rPr>
          <w:rStyle w:val="StyleUnderline"/>
        </w:rPr>
        <w:t xml:space="preserve"> that</w:t>
      </w:r>
      <w:r w:rsidRPr="00CA38DB">
        <w:rPr>
          <w:sz w:val="16"/>
        </w:rPr>
        <w:t xml:space="preserve"> would </w:t>
      </w:r>
      <w:r w:rsidRPr="00CA38DB">
        <w:rPr>
          <w:rStyle w:val="StyleUnderline"/>
        </w:rPr>
        <w:t xml:space="preserve">accompany a </w:t>
      </w:r>
      <w:r w:rsidRPr="00CA38DB">
        <w:rPr>
          <w:rStyle w:val="Emphasis"/>
        </w:rPr>
        <w:t>decision</w:t>
      </w:r>
      <w:r w:rsidRPr="00CA38DB">
        <w:rPr>
          <w:rStyle w:val="StyleUnderline"/>
        </w:rPr>
        <w:t xml:space="preserve"> to go to war.</w:t>
      </w:r>
      <w:r w:rsidRPr="00CA38DB">
        <w:rPr>
          <w:sz w:val="16"/>
        </w:rPr>
        <w:t xml:space="preserve"> For decades up to now, however, </w:t>
      </w:r>
      <w:r w:rsidRPr="00CA38DB">
        <w:rPr>
          <w:rStyle w:val="StyleUnderline"/>
        </w:rPr>
        <w:t>Pyongyang’s</w:t>
      </w:r>
      <w:r w:rsidRPr="00CA38DB">
        <w:rPr>
          <w:sz w:val="16"/>
        </w:rPr>
        <w:t xml:space="preserve"> official policy of </w:t>
      </w:r>
      <w:r w:rsidRPr="00CA38DB">
        <w:rPr>
          <w:rStyle w:val="StyleUnderline"/>
        </w:rPr>
        <w:t xml:space="preserve">striving for </w:t>
      </w:r>
      <w:r w:rsidRPr="00CA38DB">
        <w:rPr>
          <w:rStyle w:val="Emphasis"/>
          <w:highlight w:val="cyan"/>
        </w:rPr>
        <w:t>reunification</w:t>
      </w:r>
      <w:r w:rsidRPr="00CA38DB">
        <w:rPr>
          <w:rStyle w:val="StyleUnderline"/>
          <w:highlight w:val="cyan"/>
        </w:rPr>
        <w:t xml:space="preserve"> did not </w:t>
      </w:r>
      <w:r w:rsidRPr="00CA38DB">
        <w:rPr>
          <w:rStyle w:val="Emphasis"/>
          <w:highlight w:val="cyan"/>
        </w:rPr>
        <w:t>prevent</w:t>
      </w:r>
      <w:r w:rsidRPr="00CA38DB">
        <w:rPr>
          <w:sz w:val="16"/>
        </w:rPr>
        <w:t xml:space="preserve"> the DPRK government from making </w:t>
      </w:r>
      <w:r w:rsidRPr="00CA38DB">
        <w:rPr>
          <w:rStyle w:val="Emphasis"/>
          <w:highlight w:val="cyan"/>
        </w:rPr>
        <w:t>threats</w:t>
      </w:r>
      <w:r w:rsidRPr="00CA38DB">
        <w:rPr>
          <w:rStyle w:val="StyleUnderline"/>
        </w:rPr>
        <w:t xml:space="preserve"> of mass violence</w:t>
      </w:r>
      <w:r w:rsidRPr="00CA38DB">
        <w:rPr>
          <w:sz w:val="16"/>
        </w:rPr>
        <w:t xml:space="preserve"> against South Koreans (see, for example, </w:t>
      </w:r>
      <w:r w:rsidRPr="00CA38DB">
        <w:rPr>
          <w:rStyle w:val="StyleUnderline"/>
        </w:rPr>
        <w:t xml:space="preserve">the </w:t>
      </w:r>
      <w:r w:rsidRPr="00CA38DB">
        <w:rPr>
          <w:rStyle w:val="Emphasis"/>
        </w:rPr>
        <w:t>threat</w:t>
      </w:r>
      <w:r w:rsidRPr="00CA38DB">
        <w:rPr>
          <w:rStyle w:val="StyleUnderline"/>
        </w:rPr>
        <w:t xml:space="preserve"> make Seoul a </w:t>
      </w:r>
      <w:r>
        <w:rPr>
          <w:rStyle w:val="StyleUnderline"/>
        </w:rPr>
        <w:t>“</w:t>
      </w:r>
      <w:r w:rsidRPr="00CA38DB">
        <w:rPr>
          <w:rStyle w:val="Emphasis"/>
        </w:rPr>
        <w:t>sea of fire</w:t>
      </w:r>
      <w:r>
        <w:rPr>
          <w:rStyle w:val="StyleUnderline"/>
        </w:rPr>
        <w:t>”</w:t>
      </w:r>
      <w:r w:rsidRPr="00CA38DB">
        <w:rPr>
          <w:rStyle w:val="StyleUnderline"/>
        </w:rPr>
        <w:t>).</w:t>
      </w:r>
    </w:p>
    <w:p w14:paraId="5DEDEABF" w14:textId="77777777" w:rsidR="00AB03D6" w:rsidRPr="00CA38DB" w:rsidRDefault="00AB03D6" w:rsidP="00AB03D6">
      <w:pPr>
        <w:rPr>
          <w:sz w:val="16"/>
        </w:rPr>
      </w:pPr>
      <w:r w:rsidRPr="00CA38DB">
        <w:rPr>
          <w:rStyle w:val="StyleUnderline"/>
          <w:highlight w:val="cyan"/>
        </w:rPr>
        <w:t>Kim</w:t>
      </w:r>
      <w:r w:rsidRPr="00CA38DB">
        <w:rPr>
          <w:rStyle w:val="StyleUnderline"/>
        </w:rPr>
        <w:t xml:space="preserve"> Jong-un</w:t>
      </w:r>
      <w:r w:rsidRPr="00CA38DB">
        <w:rPr>
          <w:sz w:val="16"/>
        </w:rPr>
        <w:t xml:space="preserve"> would </w:t>
      </w:r>
      <w:r w:rsidRPr="00CA38DB">
        <w:rPr>
          <w:rStyle w:val="Emphasis"/>
          <w:highlight w:val="cyan"/>
        </w:rPr>
        <w:t>not</w:t>
      </w:r>
      <w:r w:rsidRPr="00CA38DB">
        <w:rPr>
          <w:sz w:val="16"/>
        </w:rPr>
        <w:t xml:space="preserve"> be </w:t>
      </w:r>
      <w:r w:rsidRPr="00CA38DB">
        <w:rPr>
          <w:rStyle w:val="StyleUnderline"/>
          <w:highlight w:val="cyan"/>
        </w:rPr>
        <w:t>sending</w:t>
      </w:r>
      <w:r w:rsidRPr="00CA38DB">
        <w:rPr>
          <w:sz w:val="16"/>
        </w:rPr>
        <w:t xml:space="preserve"> stocks of </w:t>
      </w:r>
      <w:r w:rsidRPr="00CA38DB">
        <w:rPr>
          <w:rStyle w:val="Emphasis"/>
        </w:rPr>
        <w:t>ammunition</w:t>
      </w:r>
      <w:r w:rsidRPr="00CA38DB">
        <w:rPr>
          <w:rStyle w:val="StyleUnderline"/>
        </w:rPr>
        <w:t xml:space="preserve"> and </w:t>
      </w:r>
      <w:r w:rsidRPr="00CA38DB">
        <w:rPr>
          <w:rStyle w:val="Emphasis"/>
          <w:highlight w:val="cyan"/>
        </w:rPr>
        <w:t>missiles</w:t>
      </w:r>
      <w:r w:rsidRPr="00CA38DB">
        <w:rPr>
          <w:rStyle w:val="StyleUnderline"/>
          <w:highlight w:val="cyan"/>
        </w:rPr>
        <w:t xml:space="preserve"> to </w:t>
      </w:r>
      <w:r w:rsidRPr="00CA38DB">
        <w:rPr>
          <w:rStyle w:val="Emphasis"/>
          <w:highlight w:val="cyan"/>
        </w:rPr>
        <w:t>Russia</w:t>
      </w:r>
      <w:r w:rsidRPr="00CA38DB">
        <w:rPr>
          <w:rStyle w:val="StyleUnderline"/>
          <w:highlight w:val="cyan"/>
        </w:rPr>
        <w:t xml:space="preserve"> if he </w:t>
      </w:r>
      <w:r w:rsidRPr="00CA38DB">
        <w:rPr>
          <w:rStyle w:val="Emphasis"/>
          <w:highlight w:val="cyan"/>
        </w:rPr>
        <w:t>planned</w:t>
      </w:r>
      <w:r w:rsidRPr="00CA38DB">
        <w:rPr>
          <w:rStyle w:val="StyleUnderline"/>
          <w:highlight w:val="cyan"/>
        </w:rPr>
        <w:t xml:space="preserve"> to fight</w:t>
      </w:r>
      <w:r w:rsidRPr="00CA38DB">
        <w:rPr>
          <w:rStyle w:val="StyleUnderline"/>
        </w:rPr>
        <w:t xml:space="preserve"> a war </w:t>
      </w:r>
      <w:r w:rsidRPr="00CA38DB">
        <w:rPr>
          <w:rStyle w:val="StyleUnderline"/>
          <w:highlight w:val="cyan"/>
        </w:rPr>
        <w:t xml:space="preserve">on the </w:t>
      </w:r>
      <w:r w:rsidRPr="00CA38DB">
        <w:rPr>
          <w:rStyle w:val="Emphasis"/>
          <w:highlight w:val="cyan"/>
        </w:rPr>
        <w:t>Peninsula</w:t>
      </w:r>
      <w:r w:rsidRPr="00CA38DB">
        <w:rPr>
          <w:sz w:val="16"/>
        </w:rPr>
        <w:t xml:space="preserve"> in the immediate future.</w:t>
      </w:r>
    </w:p>
    <w:p w14:paraId="0B538C63" w14:textId="77777777" w:rsidR="00AB03D6" w:rsidRPr="00CA38DB" w:rsidRDefault="00AB03D6" w:rsidP="00AB03D6">
      <w:pPr>
        <w:rPr>
          <w:sz w:val="16"/>
        </w:rPr>
      </w:pPr>
      <w:r w:rsidRPr="00CA38DB">
        <w:rPr>
          <w:sz w:val="16"/>
        </w:rPr>
        <w:t xml:space="preserve">Furthermore, in the same speech, </w:t>
      </w:r>
      <w:r w:rsidRPr="00CA38DB">
        <w:rPr>
          <w:rStyle w:val="StyleUnderline"/>
          <w:highlight w:val="cyan"/>
        </w:rPr>
        <w:t>Kim</w:t>
      </w:r>
      <w:r w:rsidRPr="00CA38DB">
        <w:rPr>
          <w:rStyle w:val="StyleUnderline"/>
        </w:rPr>
        <w:t xml:space="preserve"> said</w:t>
      </w:r>
      <w:r w:rsidRPr="00CA38DB">
        <w:rPr>
          <w:sz w:val="16"/>
        </w:rPr>
        <w:t xml:space="preserve"> plainly that </w:t>
      </w:r>
      <w:r w:rsidRPr="00CA38DB">
        <w:rPr>
          <w:rStyle w:val="StyleUnderline"/>
        </w:rPr>
        <w:t xml:space="preserve">he </w:t>
      </w:r>
      <w:r w:rsidRPr="00CA38DB">
        <w:rPr>
          <w:rStyle w:val="StyleUnderline"/>
          <w:highlight w:val="cyan"/>
        </w:rPr>
        <w:t xml:space="preserve">does </w:t>
      </w:r>
      <w:r w:rsidRPr="00CA38DB">
        <w:rPr>
          <w:rStyle w:val="Emphasis"/>
          <w:highlight w:val="cyan"/>
        </w:rPr>
        <w:t>not</w:t>
      </w:r>
      <w:r w:rsidRPr="00CA38DB">
        <w:rPr>
          <w:rStyle w:val="StyleUnderline"/>
          <w:highlight w:val="cyan"/>
        </w:rPr>
        <w:t xml:space="preserve"> plan to start a </w:t>
      </w:r>
      <w:r w:rsidRPr="00CA38DB">
        <w:rPr>
          <w:rStyle w:val="Emphasis"/>
          <w:highlight w:val="cyan"/>
        </w:rPr>
        <w:t>war</w:t>
      </w:r>
      <w:r w:rsidRPr="00CA38DB">
        <w:rPr>
          <w:sz w:val="16"/>
        </w:rPr>
        <w:t xml:space="preserve">. </w:t>
      </w:r>
      <w:r>
        <w:rPr>
          <w:sz w:val="16"/>
        </w:rPr>
        <w:t>“</w:t>
      </w:r>
      <w:r w:rsidRPr="00CA38DB">
        <w:rPr>
          <w:rStyle w:val="StyleUnderline"/>
        </w:rPr>
        <w:t xml:space="preserve">We will </w:t>
      </w:r>
      <w:r w:rsidRPr="00CA38DB">
        <w:rPr>
          <w:rStyle w:val="Emphasis"/>
          <w:highlight w:val="cyan"/>
        </w:rPr>
        <w:t>never unilaterally</w:t>
      </w:r>
      <w:r w:rsidRPr="00CA38DB">
        <w:rPr>
          <w:rStyle w:val="StyleUnderline"/>
          <w:highlight w:val="cyan"/>
        </w:rPr>
        <w:t xml:space="preserve"> unleash</w:t>
      </w:r>
      <w:r w:rsidRPr="00CA38DB">
        <w:rPr>
          <w:rStyle w:val="StyleUnderline"/>
        </w:rPr>
        <w:t xml:space="preserve"> a </w:t>
      </w:r>
      <w:r w:rsidRPr="00CA38DB">
        <w:rPr>
          <w:rStyle w:val="StyleUnderline"/>
          <w:highlight w:val="cyan"/>
        </w:rPr>
        <w:t>war</w:t>
      </w:r>
      <w:r w:rsidRPr="00CA38DB">
        <w:rPr>
          <w:sz w:val="16"/>
        </w:rPr>
        <w:t xml:space="preserve"> if the enemies do not provoke us,</w:t>
      </w:r>
      <w:r>
        <w:rPr>
          <w:sz w:val="16"/>
        </w:rPr>
        <w:t>”</w:t>
      </w:r>
      <w:r w:rsidRPr="00CA38DB">
        <w:rPr>
          <w:sz w:val="16"/>
        </w:rPr>
        <w:t xml:space="preserve"> he said. </w:t>
      </w:r>
      <w:r>
        <w:rPr>
          <w:sz w:val="16"/>
        </w:rPr>
        <w:t>“</w:t>
      </w:r>
      <w:r w:rsidRPr="00CA38DB">
        <w:rPr>
          <w:rStyle w:val="StyleUnderline"/>
        </w:rPr>
        <w:t xml:space="preserve">There is </w:t>
      </w:r>
      <w:r w:rsidRPr="00CA38DB">
        <w:rPr>
          <w:rStyle w:val="Emphasis"/>
          <w:highlight w:val="cyan"/>
        </w:rPr>
        <w:t>no reason</w:t>
      </w:r>
      <w:r w:rsidRPr="00CA38DB">
        <w:rPr>
          <w:rStyle w:val="StyleUnderline"/>
        </w:rPr>
        <w:t xml:space="preserve"> to opt for war</w:t>
      </w:r>
      <w:r w:rsidRPr="00CA38DB">
        <w:rPr>
          <w:sz w:val="16"/>
        </w:rPr>
        <w:t xml:space="preserve">, and therefore, </w:t>
      </w:r>
      <w:r w:rsidRPr="00CA38DB">
        <w:rPr>
          <w:rStyle w:val="StyleUnderline"/>
        </w:rPr>
        <w:t xml:space="preserve">there is </w:t>
      </w:r>
      <w:r w:rsidRPr="00CA38DB">
        <w:rPr>
          <w:rStyle w:val="Emphasis"/>
          <w:highlight w:val="cyan"/>
        </w:rPr>
        <w:t>no intention</w:t>
      </w:r>
      <w:r w:rsidRPr="00CA38DB">
        <w:rPr>
          <w:rStyle w:val="StyleUnderline"/>
        </w:rPr>
        <w:t xml:space="preserve"> of </w:t>
      </w:r>
      <w:r w:rsidRPr="00CA38DB">
        <w:rPr>
          <w:rStyle w:val="Emphasis"/>
        </w:rPr>
        <w:t>unilaterally</w:t>
      </w:r>
      <w:r w:rsidRPr="00CA38DB">
        <w:rPr>
          <w:rStyle w:val="StyleUnderline"/>
        </w:rPr>
        <w:t xml:space="preserve"> going to war</w:t>
      </w:r>
      <w:r w:rsidRPr="00CA38DB">
        <w:rPr>
          <w:sz w:val="16"/>
        </w:rPr>
        <w:t>.</w:t>
      </w:r>
      <w:r>
        <w:rPr>
          <w:sz w:val="16"/>
        </w:rPr>
        <w:t>”</w:t>
      </w:r>
    </w:p>
    <w:p w14:paraId="1F3D7421" w14:textId="77777777" w:rsidR="00AB03D6" w:rsidRPr="00CA38DB" w:rsidRDefault="00AB03D6" w:rsidP="00AB03D6">
      <w:pPr>
        <w:rPr>
          <w:sz w:val="16"/>
        </w:rPr>
      </w:pPr>
      <w:r w:rsidRPr="00CA38DB">
        <w:rPr>
          <w:sz w:val="16"/>
        </w:rPr>
        <w:t xml:space="preserve">Kim says the </w:t>
      </w:r>
      <w:r w:rsidRPr="00CA38DB">
        <w:rPr>
          <w:rStyle w:val="StyleUnderline"/>
        </w:rPr>
        <w:t xml:space="preserve">policy change on </w:t>
      </w:r>
      <w:r w:rsidRPr="00CA38DB">
        <w:rPr>
          <w:rStyle w:val="Emphasis"/>
        </w:rPr>
        <w:t>reunification</w:t>
      </w:r>
      <w:r w:rsidRPr="00CA38DB">
        <w:rPr>
          <w:rStyle w:val="StyleUnderline"/>
        </w:rPr>
        <w:t xml:space="preserve"> is</w:t>
      </w:r>
      <w:r w:rsidRPr="00CA38DB">
        <w:rPr>
          <w:sz w:val="16"/>
        </w:rPr>
        <w:t xml:space="preserve"> a </w:t>
      </w:r>
      <w:r w:rsidRPr="00CA38DB">
        <w:rPr>
          <w:rStyle w:val="Emphasis"/>
        </w:rPr>
        <w:t>reaction</w:t>
      </w:r>
      <w:r w:rsidRPr="00CA38DB">
        <w:rPr>
          <w:rStyle w:val="StyleUnderline"/>
        </w:rPr>
        <w:t xml:space="preserve"> to</w:t>
      </w:r>
      <w:r w:rsidRPr="00CA38DB">
        <w:rPr>
          <w:sz w:val="16"/>
        </w:rPr>
        <w:t xml:space="preserve"> an </w:t>
      </w:r>
      <w:r>
        <w:rPr>
          <w:sz w:val="16"/>
        </w:rPr>
        <w:t>“</w:t>
      </w:r>
      <w:r w:rsidRPr="00CA38DB">
        <w:rPr>
          <w:rStyle w:val="StyleUnderline"/>
        </w:rPr>
        <w:t>escalation</w:t>
      </w:r>
      <w:r>
        <w:rPr>
          <w:rStyle w:val="StyleUnderline"/>
        </w:rPr>
        <w:t>”</w:t>
      </w:r>
      <w:r w:rsidRPr="00CA38DB">
        <w:rPr>
          <w:rStyle w:val="StyleUnderline"/>
        </w:rPr>
        <w:t xml:space="preserve"> in </w:t>
      </w:r>
      <w:r w:rsidRPr="00CA38DB">
        <w:rPr>
          <w:rStyle w:val="Emphasis"/>
        </w:rPr>
        <w:t>hostility</w:t>
      </w:r>
      <w:r w:rsidRPr="00CA38DB">
        <w:rPr>
          <w:sz w:val="16"/>
        </w:rPr>
        <w:t xml:space="preserve"> from the DPRK’s adversaries. He specifically cites South Korean discussion about the possible </w:t>
      </w:r>
      <w:r>
        <w:rPr>
          <w:sz w:val="16"/>
        </w:rPr>
        <w:t>“</w:t>
      </w:r>
      <w:r w:rsidRPr="00CA38DB">
        <w:rPr>
          <w:sz w:val="16"/>
        </w:rPr>
        <w:t>collapse</w:t>
      </w:r>
      <w:r>
        <w:rPr>
          <w:sz w:val="16"/>
        </w:rPr>
        <w:t>”</w:t>
      </w:r>
      <w:r w:rsidRPr="00CA38DB">
        <w:rPr>
          <w:sz w:val="16"/>
        </w:rPr>
        <w:t xml:space="preserve"> of the North Korean state, </w:t>
      </w:r>
      <w:r>
        <w:rPr>
          <w:sz w:val="16"/>
        </w:rPr>
        <w:t>“</w:t>
      </w:r>
      <w:r w:rsidRPr="00CA38DB">
        <w:rPr>
          <w:sz w:val="16"/>
        </w:rPr>
        <w:t>remarks made by the US authorities about the ‘end of our regime’</w:t>
      </w:r>
      <w:r>
        <w:rPr>
          <w:sz w:val="16"/>
        </w:rPr>
        <w:t>”</w:t>
      </w:r>
      <w:r w:rsidRPr="00CA38DB">
        <w:rPr>
          <w:sz w:val="16"/>
        </w:rPr>
        <w:t>, US-South Korea joint military exercises, the US policy of nuclear-weapons-capable platforms regularly visiting South Korea, and enhanced trilateral cooperation between the United States, South Korea and hated Japan. Relatedly, South Korea has announced it is building a capability to pre-emptively kill Kim and other top North Korea officials. Pyongyang’s seemingly warlike behaviour is partly reactive.</w:t>
      </w:r>
    </w:p>
    <w:p w14:paraId="139CD861" w14:textId="77777777" w:rsidR="00AB03D6" w:rsidRPr="00CA38DB" w:rsidRDefault="00AB03D6" w:rsidP="00AB03D6">
      <w:pPr>
        <w:rPr>
          <w:sz w:val="16"/>
        </w:rPr>
      </w:pPr>
      <w:r w:rsidRPr="00CA38DB">
        <w:rPr>
          <w:rStyle w:val="StyleUnderline"/>
        </w:rPr>
        <w:t xml:space="preserve">We don’t need to </w:t>
      </w:r>
      <w:r w:rsidRPr="00CA38DB">
        <w:rPr>
          <w:rStyle w:val="Emphasis"/>
        </w:rPr>
        <w:t>rely</w:t>
      </w:r>
      <w:r w:rsidRPr="00CA38DB">
        <w:rPr>
          <w:rStyle w:val="StyleUnderline"/>
        </w:rPr>
        <w:t xml:space="preserve"> on Kim’s </w:t>
      </w:r>
      <w:r w:rsidRPr="00CA38DB">
        <w:rPr>
          <w:rStyle w:val="Emphasis"/>
        </w:rPr>
        <w:t>word</w:t>
      </w:r>
      <w:r w:rsidRPr="00CA38DB">
        <w:rPr>
          <w:sz w:val="16"/>
        </w:rPr>
        <w:t>. He would not be sending stocks of ammunition and missiles to Russia if he planned to fight a war on the Peninsula in the immediate future.</w:t>
      </w:r>
    </w:p>
    <w:p w14:paraId="0325B22C" w14:textId="77777777" w:rsidR="00AB03D6" w:rsidRPr="00CA38DB" w:rsidRDefault="00AB03D6" w:rsidP="00AB03D6">
      <w:pPr>
        <w:rPr>
          <w:sz w:val="16"/>
        </w:rPr>
      </w:pPr>
      <w:r w:rsidRPr="00CA38DB">
        <w:rPr>
          <w:sz w:val="16"/>
        </w:rPr>
        <w:t xml:space="preserve">An even stronger reason to doubt the Carlin-Hecker thesis is this: the </w:t>
      </w:r>
      <w:r w:rsidRPr="00CA38DB">
        <w:rPr>
          <w:rStyle w:val="Emphasis"/>
          <w:highlight w:val="cyan"/>
        </w:rPr>
        <w:t>combined</w:t>
      </w:r>
      <w:r w:rsidRPr="00CA38DB">
        <w:rPr>
          <w:rStyle w:val="StyleUnderline"/>
          <w:highlight w:val="cyan"/>
        </w:rPr>
        <w:t xml:space="preserve"> forces of</w:t>
      </w:r>
      <w:r w:rsidRPr="00CA38DB">
        <w:rPr>
          <w:sz w:val="16"/>
        </w:rPr>
        <w:t xml:space="preserve"> 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and </w:t>
      </w:r>
      <w:r w:rsidRPr="00CA38DB">
        <w:rPr>
          <w:rStyle w:val="Emphasis"/>
          <w:highlight w:val="cyan"/>
        </w:rPr>
        <w:t>So</w:t>
      </w:r>
      <w:r w:rsidRPr="00CA38DB">
        <w:rPr>
          <w:rStyle w:val="Emphasis"/>
        </w:rPr>
        <w:t xml:space="preserve">uth </w:t>
      </w:r>
      <w:r w:rsidRPr="00CA38DB">
        <w:rPr>
          <w:rStyle w:val="Emphasis"/>
          <w:highlight w:val="cyan"/>
        </w:rPr>
        <w:t>Ko</w:t>
      </w:r>
      <w:r w:rsidRPr="00CA38DB">
        <w:rPr>
          <w:rStyle w:val="Emphasis"/>
        </w:rPr>
        <w:t>rea</w:t>
      </w:r>
      <w:r w:rsidRPr="00CA38DB">
        <w:rPr>
          <w:rStyle w:val="StyleUnderline"/>
        </w:rPr>
        <w:t xml:space="preserve"> </w:t>
      </w:r>
      <w:r w:rsidRPr="00CA38DB">
        <w:rPr>
          <w:rStyle w:val="StyleUnderline"/>
          <w:highlight w:val="cyan"/>
        </w:rPr>
        <w:t>give</w:t>
      </w:r>
      <w:r w:rsidRPr="00CA38DB">
        <w:rPr>
          <w:rStyle w:val="StyleUnderline"/>
        </w:rPr>
        <w:t xml:space="preserve"> them </w:t>
      </w:r>
      <w:r w:rsidRPr="00CA38DB">
        <w:rPr>
          <w:rStyle w:val="Emphasis"/>
          <w:highlight w:val="cyan"/>
        </w:rPr>
        <w:t>overwhelming</w:t>
      </w:r>
      <w:r w:rsidRPr="00CA38DB">
        <w:rPr>
          <w:rStyle w:val="StyleUnderline"/>
        </w:rPr>
        <w:t xml:space="preserve"> military </w:t>
      </w:r>
      <w:r w:rsidRPr="00CA38DB">
        <w:rPr>
          <w:rStyle w:val="StyleUnderline"/>
          <w:highlight w:val="cyan"/>
        </w:rPr>
        <w:t>superiority</w:t>
      </w:r>
      <w:r w:rsidRPr="00CA38DB">
        <w:rPr>
          <w:sz w:val="16"/>
        </w:rPr>
        <w:t xml:space="preserve"> over the DPRK </w:t>
      </w:r>
      <w:r w:rsidRPr="00CA38DB">
        <w:rPr>
          <w:rStyle w:val="StyleUnderline"/>
        </w:rPr>
        <w:t xml:space="preserve">at </w:t>
      </w:r>
      <w:r w:rsidRPr="00CA38DB">
        <w:rPr>
          <w:rStyle w:val="StyleUnderline"/>
          <w:highlight w:val="cyan"/>
        </w:rPr>
        <w:t>both</w:t>
      </w:r>
      <w:r w:rsidRPr="00CA38DB">
        <w:rPr>
          <w:sz w:val="16"/>
        </w:rPr>
        <w:t xml:space="preserve"> the </w:t>
      </w:r>
      <w:r w:rsidRPr="00CA38DB">
        <w:rPr>
          <w:rStyle w:val="Emphasis"/>
          <w:highlight w:val="cyan"/>
        </w:rPr>
        <w:t>conventional</w:t>
      </w:r>
      <w:r w:rsidRPr="00CA38DB">
        <w:rPr>
          <w:rStyle w:val="StyleUnderline"/>
        </w:rPr>
        <w:t xml:space="preserve"> and </w:t>
      </w:r>
      <w:r w:rsidRPr="00CA38DB">
        <w:rPr>
          <w:rStyle w:val="Emphasis"/>
          <w:highlight w:val="cyan"/>
        </w:rPr>
        <w:t>nuclear</w:t>
      </w:r>
      <w:r w:rsidRPr="00CA38DB">
        <w:rPr>
          <w:rStyle w:val="StyleUnderline"/>
        </w:rPr>
        <w:t xml:space="preserve"> levels</w:t>
      </w:r>
      <w:r w:rsidRPr="00CA38DB">
        <w:rPr>
          <w:sz w:val="16"/>
        </w:rPr>
        <w:t>.</w:t>
      </w:r>
    </w:p>
    <w:p w14:paraId="5830E68C" w14:textId="77777777" w:rsidR="00AB03D6" w:rsidRPr="00CA38DB" w:rsidRDefault="00AB03D6" w:rsidP="00AB03D6">
      <w:pPr>
        <w:rPr>
          <w:sz w:val="16"/>
        </w:rPr>
      </w:pPr>
      <w:r w:rsidRPr="00CA38DB">
        <w:rPr>
          <w:sz w:val="16"/>
        </w:rPr>
        <w:t>This year will see important elections in both the United States and South Korea. A return of Donald Trump to the White House is possible. Pyongyang might hope that a sharp jolt will force an overstretched Washington to return to negotiations ready to offer concessions, such as relief from economic sanctions, to reduce the number of global hotspots. Therefore, it might make sense for Kim to order a lethal military action as a means of gaining political leverage – but only if he was confident Seoul and Washington would understand the attack as limited and isolated.</w:t>
      </w:r>
    </w:p>
    <w:p w14:paraId="67097B46" w14:textId="77777777" w:rsidR="00AB03D6" w:rsidRPr="00CA38DB" w:rsidRDefault="00AB03D6" w:rsidP="00AB03D6">
      <w:pPr>
        <w:rPr>
          <w:sz w:val="16"/>
        </w:rPr>
      </w:pPr>
      <w:r w:rsidRPr="00CA38DB">
        <w:rPr>
          <w:sz w:val="16"/>
        </w:rPr>
        <w:t xml:space="preserve">This leads to an important observation: it is likely that much of the credibility of the Carlin-Hecker thesis rests on the widely-held but questionable assumption that Kim’s decision-making is </w:t>
      </w:r>
      <w:r>
        <w:rPr>
          <w:sz w:val="16"/>
        </w:rPr>
        <w:t>“</w:t>
      </w:r>
      <w:r w:rsidRPr="00CA38DB">
        <w:rPr>
          <w:sz w:val="16"/>
        </w:rPr>
        <w:t>erratic,</w:t>
      </w:r>
      <w:r>
        <w:rPr>
          <w:sz w:val="16"/>
        </w:rPr>
        <w:t>”</w:t>
      </w:r>
      <w:r w:rsidRPr="00CA38DB">
        <w:rPr>
          <w:sz w:val="16"/>
        </w:rPr>
        <w:t xml:space="preserve"> and therefore need not make sense.</w:t>
      </w:r>
    </w:p>
    <w:p w14:paraId="71CB2B48" w14:textId="77777777" w:rsidR="00AB03D6" w:rsidRPr="00CA38DB" w:rsidRDefault="00AB03D6" w:rsidP="00AB03D6">
      <w:pPr>
        <w:rPr>
          <w:sz w:val="16"/>
        </w:rPr>
      </w:pPr>
      <w:r w:rsidRPr="00CA38DB">
        <w:rPr>
          <w:rStyle w:val="StyleUnderline"/>
        </w:rPr>
        <w:t xml:space="preserve">Kim needs to </w:t>
      </w:r>
      <w:r w:rsidRPr="00CA38DB">
        <w:rPr>
          <w:rStyle w:val="Emphasis"/>
        </w:rPr>
        <w:t>deter</w:t>
      </w:r>
      <w:r w:rsidRPr="00CA38DB">
        <w:rPr>
          <w:sz w:val="16"/>
        </w:rPr>
        <w:t xml:space="preserve"> his enemies, </w:t>
      </w:r>
      <w:r w:rsidRPr="00CA38DB">
        <w:rPr>
          <w:rStyle w:val="StyleUnderline"/>
        </w:rPr>
        <w:t>which explains</w:t>
      </w:r>
      <w:r w:rsidRPr="00CA38DB">
        <w:rPr>
          <w:sz w:val="16"/>
        </w:rPr>
        <w:t xml:space="preserve"> his </w:t>
      </w:r>
      <w:r w:rsidRPr="00CA38DB">
        <w:rPr>
          <w:rStyle w:val="StyleUnderline"/>
        </w:rPr>
        <w:t xml:space="preserve">military </w:t>
      </w:r>
      <w:r w:rsidRPr="00CA38DB">
        <w:rPr>
          <w:rStyle w:val="Emphasis"/>
        </w:rPr>
        <w:t>build-up</w:t>
      </w:r>
      <w:r w:rsidRPr="00CA38DB">
        <w:rPr>
          <w:rStyle w:val="StyleUnderline"/>
        </w:rPr>
        <w:t xml:space="preserve"> and </w:t>
      </w:r>
      <w:r w:rsidRPr="00CA38DB">
        <w:rPr>
          <w:rStyle w:val="Emphasis"/>
        </w:rPr>
        <w:t>missile tests</w:t>
      </w:r>
      <w:r w:rsidRPr="00CA38DB">
        <w:rPr>
          <w:sz w:val="16"/>
        </w:rPr>
        <w:t xml:space="preserve">. </w:t>
      </w:r>
      <w:r w:rsidRPr="00CA38DB">
        <w:rPr>
          <w:rStyle w:val="StyleUnderline"/>
        </w:rPr>
        <w:t>He fears political contamination from South Korea, which</w:t>
      </w:r>
      <w:r w:rsidRPr="00CA38DB">
        <w:rPr>
          <w:sz w:val="16"/>
        </w:rPr>
        <w:t xml:space="preserve"> may have </w:t>
      </w:r>
      <w:r w:rsidRPr="00CA38DB">
        <w:rPr>
          <w:rStyle w:val="StyleUnderline"/>
        </w:rPr>
        <w:t>pushed</w:t>
      </w:r>
      <w:r w:rsidRPr="00CA38DB">
        <w:rPr>
          <w:sz w:val="16"/>
        </w:rPr>
        <w:t xml:space="preserve"> him </w:t>
      </w:r>
      <w:r w:rsidRPr="00CA38DB">
        <w:rPr>
          <w:rStyle w:val="StyleUnderline"/>
        </w:rPr>
        <w:t>to make</w:t>
      </w:r>
      <w:r w:rsidRPr="00CA38DB">
        <w:rPr>
          <w:sz w:val="16"/>
        </w:rPr>
        <w:t xml:space="preserve"> official his de facto </w:t>
      </w:r>
      <w:r w:rsidRPr="00CA38DB">
        <w:rPr>
          <w:rStyle w:val="Emphasis"/>
        </w:rPr>
        <w:t>non-reunification</w:t>
      </w:r>
      <w:r w:rsidRPr="00CA38DB">
        <w:rPr>
          <w:rStyle w:val="StyleUnderline"/>
        </w:rPr>
        <w:t xml:space="preserve"> policy</w:t>
      </w:r>
      <w:r w:rsidRPr="00CA38DB">
        <w:rPr>
          <w:sz w:val="16"/>
        </w:rPr>
        <w:t xml:space="preserve">. </w:t>
      </w:r>
      <w:r w:rsidRPr="00CA38DB">
        <w:rPr>
          <w:rStyle w:val="StyleUnderline"/>
        </w:rPr>
        <w:t>Welcoming</w:t>
      </w:r>
      <w:r w:rsidRPr="00CA38DB">
        <w:rPr>
          <w:sz w:val="16"/>
        </w:rPr>
        <w:t xml:space="preserve"> a </w:t>
      </w:r>
      <w:r w:rsidRPr="00CA38DB">
        <w:rPr>
          <w:rStyle w:val="StyleUnderline"/>
        </w:rPr>
        <w:t xml:space="preserve">general </w:t>
      </w:r>
      <w:r w:rsidRPr="00CA38DB">
        <w:rPr>
          <w:rStyle w:val="Emphasis"/>
          <w:highlight w:val="cyan"/>
        </w:rPr>
        <w:t>war</w:t>
      </w:r>
      <w:r w:rsidRPr="00CA38DB">
        <w:rPr>
          <w:sz w:val="16"/>
        </w:rPr>
        <w:t xml:space="preserve">, however, </w:t>
      </w:r>
      <w:r w:rsidRPr="00CA38DB">
        <w:rPr>
          <w:rStyle w:val="StyleUnderline"/>
          <w:highlight w:val="cyan"/>
        </w:rPr>
        <w:t xml:space="preserve">would </w:t>
      </w:r>
      <w:r w:rsidRPr="00CA38DB">
        <w:rPr>
          <w:rStyle w:val="Emphasis"/>
          <w:highlight w:val="cyan"/>
        </w:rPr>
        <w:t>not</w:t>
      </w:r>
      <w:r w:rsidRPr="00CA38DB">
        <w:rPr>
          <w:rStyle w:val="StyleUnderline"/>
          <w:highlight w:val="cyan"/>
        </w:rPr>
        <w:t xml:space="preserve"> solve</w:t>
      </w:r>
      <w:r w:rsidRPr="00CA38DB">
        <w:rPr>
          <w:sz w:val="16"/>
        </w:rPr>
        <w:t xml:space="preserve"> any of </w:t>
      </w:r>
      <w:r w:rsidRPr="00CA38DB">
        <w:rPr>
          <w:rStyle w:val="StyleUnderline"/>
          <w:highlight w:val="cyan"/>
        </w:rPr>
        <w:t>Kim’s problems</w:t>
      </w:r>
      <w:r w:rsidRPr="00CA38DB">
        <w:rPr>
          <w:sz w:val="16"/>
        </w:rPr>
        <w:t>.</w:t>
      </w:r>
    </w:p>
    <w:p w14:paraId="1A4856DB" w14:textId="77777777" w:rsidR="00AB03D6" w:rsidRPr="00210A6E" w:rsidRDefault="00AB03D6" w:rsidP="00AB03D6">
      <w:pPr>
        <w:rPr>
          <w:sz w:val="16"/>
        </w:rPr>
      </w:pPr>
    </w:p>
    <w:p w14:paraId="6438C009" w14:textId="77777777" w:rsidR="00AB03D6" w:rsidRDefault="00AB03D6" w:rsidP="00AB03D6">
      <w:pPr>
        <w:pStyle w:val="Heading3"/>
        <w:rPr>
          <w:lang w:eastAsia="ko-KR"/>
        </w:rPr>
      </w:pPr>
      <w:r>
        <w:rPr>
          <w:lang w:eastAsia="ko-KR"/>
        </w:rPr>
        <w:t>Great-Power Aggression---1NC</w:t>
      </w:r>
    </w:p>
    <w:p w14:paraId="702C071D" w14:textId="77777777" w:rsidR="00AB03D6" w:rsidRDefault="00AB03D6" w:rsidP="00AB03D6">
      <w:pPr>
        <w:pStyle w:val="Heading4"/>
      </w:pPr>
      <w:r>
        <w:t xml:space="preserve">No great-power war. The New Peace is </w:t>
      </w:r>
      <w:r w:rsidRPr="00351C81">
        <w:rPr>
          <w:u w:val="single"/>
        </w:rPr>
        <w:t>overdetermined</w:t>
      </w:r>
      <w:r>
        <w:t>.</w:t>
      </w:r>
    </w:p>
    <w:p w14:paraId="6419C850" w14:textId="77777777" w:rsidR="00AB03D6" w:rsidRPr="00BB700C" w:rsidRDefault="00AB03D6" w:rsidP="00AB03D6">
      <w:r w:rsidRPr="00BB700C">
        <w:rPr>
          <w:rStyle w:val="Style13ptBold"/>
        </w:rPr>
        <w:t>Fettweis ’25</w:t>
      </w:r>
      <w:r>
        <w:t xml:space="preserve"> [Christopher J.; May 13; PhD, Professor of Political Science at Tulane University; Security Studies, "Grand Strategy and the Spiral Model," https://doi.org/10.1080/09636412.2025.2497962]</w:t>
      </w:r>
    </w:p>
    <w:p w14:paraId="4C268ABD" w14:textId="77777777" w:rsidR="00AB03D6" w:rsidRPr="002A7F47" w:rsidRDefault="00AB03D6" w:rsidP="00AB03D6">
      <w:pPr>
        <w:rPr>
          <w:sz w:val="16"/>
        </w:rPr>
      </w:pPr>
      <w:r w:rsidRPr="002A7F47">
        <w:rPr>
          <w:sz w:val="16"/>
        </w:rPr>
        <w:t>The Twenty-First Century Security Environment</w:t>
      </w:r>
    </w:p>
    <w:p w14:paraId="7DA56127" w14:textId="77777777" w:rsidR="00AB03D6" w:rsidRPr="002A7F47" w:rsidRDefault="00AB03D6" w:rsidP="00AB03D6">
      <w:pPr>
        <w:rPr>
          <w:sz w:val="16"/>
        </w:rPr>
      </w:pPr>
      <w:r w:rsidRPr="002A7F47">
        <w:rPr>
          <w:sz w:val="16"/>
        </w:rPr>
        <w:t>The deterrence model assumes a set of constant and immutable systemic features, ones that are equally applicable to all eras. Perhaps most importantly, its theorists contend that the imperative to expand is as powerful in the twenty-first century as it was in the nineteenth, so power vacuums are inevitably filled. “The game of politics does not change from age to age,” explained the deterrence theorist Colin Gray, “let alone from decade to decade.”34</w:t>
      </w:r>
    </w:p>
    <w:p w14:paraId="4C8D15F8" w14:textId="77777777" w:rsidR="00AB03D6" w:rsidRPr="002A7F47" w:rsidRDefault="00AB03D6" w:rsidP="00AB03D6">
      <w:pPr>
        <w:rPr>
          <w:sz w:val="16"/>
        </w:rPr>
      </w:pPr>
      <w:r w:rsidRPr="003C5F0C">
        <w:rPr>
          <w:rStyle w:val="StyleUnderline"/>
        </w:rPr>
        <w:t>The rules that govern international behavior are not static</w:t>
      </w:r>
      <w:r w:rsidRPr="002A7F47">
        <w:rPr>
          <w:sz w:val="16"/>
        </w:rPr>
        <w:t xml:space="preserve">, however. The post-Cold War era would be hardly recognizable to leaders of earlier times. </w:t>
      </w:r>
      <w:r w:rsidRPr="003C5F0C">
        <w:rPr>
          <w:rStyle w:val="StyleUnderline"/>
        </w:rPr>
        <w:t xml:space="preserve">Despite </w:t>
      </w:r>
      <w:r w:rsidRPr="003C5F0C">
        <w:rPr>
          <w:rStyle w:val="Emphasis"/>
        </w:rPr>
        <w:t>popular perceptions</w:t>
      </w:r>
      <w:r w:rsidRPr="002A7F47">
        <w:rPr>
          <w:sz w:val="16"/>
        </w:rPr>
        <w:t xml:space="preserve"> to the contrary, and despite the best efforts of Vladimir Putin and Hamas, </w:t>
      </w:r>
      <w:r w:rsidRPr="003C5F0C">
        <w:rPr>
          <w:rStyle w:val="StyleUnderline"/>
        </w:rPr>
        <w:t xml:space="preserve">ours remains a time of relative </w:t>
      </w:r>
      <w:r w:rsidRPr="003C5F0C">
        <w:rPr>
          <w:rStyle w:val="Emphasis"/>
        </w:rPr>
        <w:t>stability</w:t>
      </w:r>
      <w:r w:rsidRPr="002A7F47">
        <w:rPr>
          <w:sz w:val="16"/>
        </w:rPr>
        <w:t xml:space="preserve">. </w:t>
      </w:r>
      <w:r w:rsidRPr="003C5F0C">
        <w:rPr>
          <w:rStyle w:val="StyleUnderline"/>
        </w:rPr>
        <w:t>War occurs</w:t>
      </w:r>
      <w:r w:rsidRPr="002A7F47">
        <w:rPr>
          <w:sz w:val="16"/>
        </w:rPr>
        <w:t xml:space="preserve">, but it does so </w:t>
      </w:r>
      <w:r w:rsidRPr="003C5F0C">
        <w:rPr>
          <w:rStyle w:val="StyleUnderline"/>
        </w:rPr>
        <w:t xml:space="preserve">in </w:t>
      </w:r>
      <w:r w:rsidRPr="003C5F0C">
        <w:rPr>
          <w:rStyle w:val="Emphasis"/>
        </w:rPr>
        <w:t>isolated</w:t>
      </w:r>
      <w:r w:rsidRPr="003C5F0C">
        <w:rPr>
          <w:rStyle w:val="StyleUnderline"/>
        </w:rPr>
        <w:t xml:space="preserve"> areas involving an </w:t>
      </w:r>
      <w:r w:rsidRPr="003C5F0C">
        <w:rPr>
          <w:rStyle w:val="Emphasis"/>
        </w:rPr>
        <w:t>ever-smaller percent</w:t>
      </w:r>
      <w:r w:rsidRPr="002A7F47">
        <w:rPr>
          <w:sz w:val="16"/>
        </w:rPr>
        <w:t xml:space="preserve">age </w:t>
      </w:r>
      <w:r w:rsidRPr="003C5F0C">
        <w:rPr>
          <w:rStyle w:val="StyleUnderline"/>
        </w:rPr>
        <w:t>of the world’s people</w:t>
      </w:r>
      <w:r w:rsidRPr="002A7F47">
        <w:rPr>
          <w:sz w:val="16"/>
        </w:rPr>
        <w:t xml:space="preserve">. The statistics are well known or should be well known, to every student of grand strategy: By any measure, </w:t>
      </w:r>
      <w:r w:rsidRPr="00FB6E83">
        <w:rPr>
          <w:rStyle w:val="StyleUnderline"/>
        </w:rPr>
        <w:t>the last thirty years have been among the most peaceful in history</w:t>
      </w:r>
      <w:r w:rsidRPr="00FB6E83">
        <w:rPr>
          <w:sz w:val="16"/>
        </w:rPr>
        <w:t xml:space="preserve">, with the number and magnitude of all kinds of violence at record-low levels.35 </w:t>
      </w:r>
      <w:r w:rsidRPr="00FB6E83">
        <w:rPr>
          <w:rStyle w:val="StyleUnderline"/>
        </w:rPr>
        <w:t xml:space="preserve">Deterrence strategists </w:t>
      </w:r>
      <w:r w:rsidRPr="00FB6E83">
        <w:rPr>
          <w:rStyle w:val="Emphasis"/>
        </w:rPr>
        <w:t>ignore this</w:t>
      </w:r>
      <w:r w:rsidRPr="00FB6E83">
        <w:rPr>
          <w:sz w:val="16"/>
        </w:rPr>
        <w:t xml:space="preserve"> rather remarkable </w:t>
      </w:r>
      <w:r w:rsidRPr="00FB6E83">
        <w:rPr>
          <w:rStyle w:val="Emphasis"/>
        </w:rPr>
        <w:t>development</w:t>
      </w:r>
      <w:r w:rsidRPr="00FB6E83">
        <w:rPr>
          <w:sz w:val="16"/>
        </w:rPr>
        <w:t xml:space="preserve">, however, </w:t>
      </w:r>
      <w:r w:rsidRPr="00FB6E83">
        <w:rPr>
          <w:rStyle w:val="StyleUnderline"/>
        </w:rPr>
        <w:t xml:space="preserve">and proceed as if </w:t>
      </w:r>
      <w:r w:rsidRPr="00FB6E83">
        <w:rPr>
          <w:rStyle w:val="Emphasis"/>
        </w:rPr>
        <w:t>nothing</w:t>
      </w:r>
      <w:r w:rsidRPr="00FB6E83">
        <w:rPr>
          <w:sz w:val="16"/>
        </w:rPr>
        <w:t xml:space="preserve"> of importance </w:t>
      </w:r>
      <w:r w:rsidRPr="00FB6E83">
        <w:rPr>
          <w:rStyle w:val="StyleUnderline"/>
        </w:rPr>
        <w:t>has changed</w:t>
      </w:r>
      <w:r w:rsidRPr="00FB6E83">
        <w:rPr>
          <w:sz w:val="16"/>
        </w:rPr>
        <w:t xml:space="preserve">. Explaining these trends, or what Stephen Pinker called the “New Peace,” has been no small task. </w:t>
      </w:r>
      <w:r w:rsidRPr="00FB6E83">
        <w:rPr>
          <w:rStyle w:val="StyleUnderline"/>
        </w:rPr>
        <w:t>A variety</w:t>
      </w:r>
      <w:r w:rsidRPr="003C5F0C">
        <w:rPr>
          <w:rStyle w:val="StyleUnderline"/>
        </w:rPr>
        <w:t xml:space="preserve"> of factors, including </w:t>
      </w:r>
      <w:r w:rsidRPr="002A7F47">
        <w:rPr>
          <w:rStyle w:val="Emphasis"/>
          <w:highlight w:val="cyan"/>
        </w:rPr>
        <w:t>democracy</w:t>
      </w:r>
      <w:r w:rsidRPr="002A7F47">
        <w:rPr>
          <w:sz w:val="16"/>
        </w:rPr>
        <w:t xml:space="preserve">, </w:t>
      </w:r>
      <w:r w:rsidRPr="002A7F47">
        <w:rPr>
          <w:rStyle w:val="Emphasis"/>
          <w:highlight w:val="cyan"/>
        </w:rPr>
        <w:t>nuc</w:t>
      </w:r>
      <w:r w:rsidRPr="002A7F47">
        <w:rPr>
          <w:sz w:val="16"/>
        </w:rPr>
        <w:t>lear weapon</w:t>
      </w:r>
      <w:r w:rsidRPr="002A7F47">
        <w:rPr>
          <w:rStyle w:val="Emphasis"/>
          <w:highlight w:val="cyan"/>
        </w:rPr>
        <w:t>s</w:t>
      </w:r>
      <w:r w:rsidRPr="002A7F47">
        <w:rPr>
          <w:sz w:val="16"/>
        </w:rPr>
        <w:t xml:space="preserve">, economic </w:t>
      </w:r>
      <w:r w:rsidRPr="002A7F47">
        <w:rPr>
          <w:rStyle w:val="Emphasis"/>
          <w:highlight w:val="cyan"/>
        </w:rPr>
        <w:t>interdependence</w:t>
      </w:r>
      <w:r w:rsidRPr="002A7F47">
        <w:rPr>
          <w:sz w:val="16"/>
        </w:rPr>
        <w:t xml:space="preserve">, </w:t>
      </w:r>
      <w:r w:rsidRPr="002A7F47">
        <w:rPr>
          <w:rStyle w:val="Emphasis"/>
          <w:highlight w:val="cyan"/>
        </w:rPr>
        <w:t>aging</w:t>
      </w:r>
      <w:r w:rsidRPr="002A7F47">
        <w:rPr>
          <w:sz w:val="16"/>
        </w:rPr>
        <w:t xml:space="preserve"> populations, international </w:t>
      </w:r>
      <w:r w:rsidRPr="002A7F47">
        <w:rPr>
          <w:rStyle w:val="Emphasis"/>
          <w:highlight w:val="cyan"/>
        </w:rPr>
        <w:t>institutions</w:t>
      </w:r>
      <w:r w:rsidRPr="002A7F47">
        <w:rPr>
          <w:sz w:val="16"/>
        </w:rPr>
        <w:t xml:space="preserve">, hegemonic stability, </w:t>
      </w:r>
      <w:r w:rsidRPr="002A7F47">
        <w:rPr>
          <w:rStyle w:val="StyleUnderline"/>
          <w:highlight w:val="cyan"/>
        </w:rPr>
        <w:t>and</w:t>
      </w:r>
      <w:r w:rsidRPr="00591F8F">
        <w:rPr>
          <w:rStyle w:val="StyleUnderline"/>
        </w:rPr>
        <w:t xml:space="preserve"> the spread of </w:t>
      </w:r>
      <w:r w:rsidRPr="002A7F47">
        <w:rPr>
          <w:rStyle w:val="Emphasis"/>
          <w:highlight w:val="cyan"/>
        </w:rPr>
        <w:t>irenic ideas</w:t>
      </w:r>
      <w:r w:rsidRPr="002A7F47">
        <w:rPr>
          <w:sz w:val="16"/>
        </w:rPr>
        <w:t xml:space="preserve"> </w:t>
      </w:r>
      <w:r w:rsidRPr="003C5F0C">
        <w:rPr>
          <w:rStyle w:val="StyleUnderline"/>
        </w:rPr>
        <w:t>have been offered</w:t>
      </w:r>
      <w:r w:rsidRPr="002A7F47">
        <w:rPr>
          <w:sz w:val="16"/>
        </w:rPr>
        <w:t xml:space="preserve"> as casual candidates.36 Taken </w:t>
      </w:r>
      <w:r w:rsidRPr="002A7F47">
        <w:rPr>
          <w:rStyle w:val="Emphasis"/>
          <w:highlight w:val="cyan"/>
        </w:rPr>
        <w:t>together</w:t>
      </w:r>
      <w:r w:rsidRPr="002A7F47">
        <w:rPr>
          <w:sz w:val="16"/>
        </w:rPr>
        <w:t xml:space="preserve">, these potential independent variables led Jervis to </w:t>
      </w:r>
      <w:r w:rsidRPr="002A7F47">
        <w:rPr>
          <w:rStyle w:val="Emphasis"/>
          <w:highlight w:val="cyan"/>
        </w:rPr>
        <w:t>suggest</w:t>
      </w:r>
      <w:r w:rsidRPr="002A7F47">
        <w:rPr>
          <w:sz w:val="16"/>
        </w:rPr>
        <w:t xml:space="preserve"> that </w:t>
      </w:r>
      <w:r w:rsidRPr="002A7F47">
        <w:rPr>
          <w:rStyle w:val="StyleUnderline"/>
        </w:rPr>
        <w:t xml:space="preserve">the </w:t>
      </w:r>
      <w:r w:rsidRPr="002A7F47">
        <w:rPr>
          <w:rStyle w:val="Emphasis"/>
          <w:highlight w:val="cyan"/>
        </w:rPr>
        <w:t>decline of war</w:t>
      </w:r>
      <w:r w:rsidRPr="002A7F47">
        <w:rPr>
          <w:sz w:val="16"/>
        </w:rPr>
        <w:t xml:space="preserve">fare </w:t>
      </w:r>
      <w:r w:rsidRPr="002A7F47">
        <w:rPr>
          <w:rStyle w:val="StyleUnderline"/>
          <w:highlight w:val="cyan"/>
        </w:rPr>
        <w:t>might</w:t>
      </w:r>
      <w:r w:rsidRPr="002A7F47">
        <w:rPr>
          <w:sz w:val="16"/>
        </w:rPr>
        <w:t xml:space="preserve"> essentially </w:t>
      </w:r>
      <w:r w:rsidRPr="002A7F47">
        <w:rPr>
          <w:rStyle w:val="StyleUnderline"/>
          <w:highlight w:val="cyan"/>
        </w:rPr>
        <w:t xml:space="preserve">be </w:t>
      </w:r>
      <w:r w:rsidRPr="002A7F47">
        <w:rPr>
          <w:rStyle w:val="Emphasis"/>
          <w:sz w:val="32"/>
          <w:szCs w:val="32"/>
          <w:highlight w:val="cyan"/>
        </w:rPr>
        <w:t>overdetermined</w:t>
      </w:r>
      <w:r w:rsidRPr="002A7F47">
        <w:rPr>
          <w:sz w:val="16"/>
        </w:rPr>
        <w:t xml:space="preserve">.37 Discussions of US grand strategy should instead begin by recognizing that </w:t>
      </w:r>
      <w:r w:rsidRPr="006A125D">
        <w:rPr>
          <w:rStyle w:val="StyleUnderline"/>
        </w:rPr>
        <w:t xml:space="preserve">the world remains substantially </w:t>
      </w:r>
      <w:r w:rsidRPr="006A125D">
        <w:rPr>
          <w:rStyle w:val="Emphasis"/>
        </w:rPr>
        <w:t>less violent</w:t>
      </w:r>
      <w:r w:rsidRPr="006A125D">
        <w:rPr>
          <w:rStyle w:val="StyleUnderline"/>
        </w:rPr>
        <w:t xml:space="preserve"> and </w:t>
      </w:r>
      <w:r w:rsidRPr="006A125D">
        <w:rPr>
          <w:rStyle w:val="Emphasis"/>
        </w:rPr>
        <w:t>dangerous</w:t>
      </w:r>
      <w:r w:rsidRPr="002A7F47">
        <w:rPr>
          <w:sz w:val="16"/>
        </w:rPr>
        <w:t xml:space="preserve"> than ever before. Perception has not caught up to this rather profound reality, especially in the strongest of states.</w:t>
      </w:r>
    </w:p>
    <w:p w14:paraId="5B90AE39" w14:textId="77777777" w:rsidR="00AB03D6" w:rsidRPr="002A7F47" w:rsidRDefault="00AB03D6" w:rsidP="00AB03D6">
      <w:pPr>
        <w:rPr>
          <w:sz w:val="16"/>
        </w:rPr>
      </w:pPr>
      <w:r w:rsidRPr="002A7F47">
        <w:rPr>
          <w:sz w:val="16"/>
        </w:rPr>
        <w:t>The assertion that the New Peace persists, especially given the outbreak of wars in Gaza and Ukraine, is controversial, and this analysis need not wade too deeply into the debate. Many people will never accept the notion that the world has grown more peaceful for various scientific, personal, and professional reasons.38 Instead, this section will focus on three major, simple, empirically demonstrable truths worthy of consideration by America’s grand strategists.</w:t>
      </w:r>
    </w:p>
    <w:p w14:paraId="5878A675" w14:textId="77777777" w:rsidR="00AB03D6" w:rsidRPr="002A7F47" w:rsidRDefault="00AB03D6" w:rsidP="00AB03D6">
      <w:pPr>
        <w:rPr>
          <w:sz w:val="16"/>
        </w:rPr>
      </w:pPr>
      <w:r w:rsidRPr="002A7F47">
        <w:rPr>
          <w:sz w:val="16"/>
        </w:rPr>
        <w:t xml:space="preserve">First, </w:t>
      </w:r>
      <w:r w:rsidRPr="002A7F47">
        <w:rPr>
          <w:rStyle w:val="StyleUnderline"/>
        </w:rPr>
        <w:t xml:space="preserve">the </w:t>
      </w:r>
      <w:r w:rsidRPr="002A7F47">
        <w:rPr>
          <w:rStyle w:val="Emphasis"/>
        </w:rPr>
        <w:t>twenty-first century</w:t>
      </w:r>
      <w:r w:rsidRPr="002A7F47">
        <w:rPr>
          <w:rStyle w:val="StyleUnderline"/>
        </w:rPr>
        <w:t xml:space="preserve"> has</w:t>
      </w:r>
      <w:r w:rsidRPr="002A7F47">
        <w:rPr>
          <w:sz w:val="16"/>
        </w:rPr>
        <w:t xml:space="preserve">, thus far, </w:t>
      </w:r>
      <w:r w:rsidRPr="002A7F47">
        <w:rPr>
          <w:rStyle w:val="StyleUnderline"/>
        </w:rPr>
        <w:t xml:space="preserve">been the world’s </w:t>
      </w:r>
      <w:r w:rsidRPr="002A7F47">
        <w:rPr>
          <w:rStyle w:val="Emphasis"/>
        </w:rPr>
        <w:t>least violent</w:t>
      </w:r>
      <w:r w:rsidRPr="002A7F47">
        <w:rPr>
          <w:sz w:val="16"/>
        </w:rPr>
        <w:t xml:space="preserve">. It is sometimes difficult for people of the information age to grasp just how central war was to the human experience until quite recently. </w:t>
      </w:r>
      <w:r w:rsidRPr="002A7F47">
        <w:rPr>
          <w:rStyle w:val="StyleUnderline"/>
        </w:rPr>
        <w:t xml:space="preserve">The ancient world was one of </w:t>
      </w:r>
      <w:r w:rsidRPr="002A7F47">
        <w:rPr>
          <w:rStyle w:val="Emphasis"/>
        </w:rPr>
        <w:t>perpetual war</w:t>
      </w:r>
      <w:r w:rsidRPr="002A7F47">
        <w:rPr>
          <w:sz w:val="16"/>
        </w:rPr>
        <w:t>fare, which continued through the medieval era and beyond. “The sun never set on fighting in the 14th century,” noted historian Barbara Tuchman.39 There were only seven complete calendar years in the entire seventeenth century in which there was no war between European states.40 This might seem like a small number, but it was actually an improvement over the sixteenth, according to one of its most prominent historians.41 Eighteenth-century great powers were never at peace for longer than seven years.42 The era of European colonialism contained rather extraordinary if often overlooked, violence. Though exact numbers are elusive, colonial wars resulted in the deaths of somewhere between 25 and 30 million people.43 Levels of warfare did not abate during the Cold War, even if it is sometimes referred to as the “long peace” because the superpowers did not come to blows. As many as fourteen million people died in the various horrific proxy wars fueled by East and West.44 In any comparison with the past, the New Peace comes out ahead. The twenty-first century is certainly quite violent—that is, unless it is compared to any that came before.</w:t>
      </w:r>
    </w:p>
    <w:p w14:paraId="2796C9F8" w14:textId="77777777" w:rsidR="00AB03D6" w:rsidRPr="00591F8F" w:rsidRDefault="00AB03D6" w:rsidP="00AB03D6">
      <w:pPr>
        <w:rPr>
          <w:sz w:val="16"/>
        </w:rPr>
      </w:pPr>
      <w:r w:rsidRPr="002A7F47">
        <w:rPr>
          <w:sz w:val="16"/>
        </w:rPr>
        <w:t xml:space="preserve">Second, the </w:t>
      </w:r>
      <w:r w:rsidRPr="00E732EC">
        <w:rPr>
          <w:rStyle w:val="StyleUnderline"/>
        </w:rPr>
        <w:t xml:space="preserve">pacific global trends gain significance once </w:t>
      </w:r>
      <w:r w:rsidRPr="00E732EC">
        <w:rPr>
          <w:rStyle w:val="Emphasis"/>
        </w:rPr>
        <w:t>exponential population growth</w:t>
      </w:r>
      <w:r w:rsidRPr="00E732EC">
        <w:rPr>
          <w:rStyle w:val="StyleUnderline"/>
        </w:rPr>
        <w:t xml:space="preserve"> is factored in</w:t>
      </w:r>
      <w:r w:rsidRPr="002A7F47">
        <w:rPr>
          <w:sz w:val="16"/>
        </w:rPr>
        <w:t xml:space="preserve">. Humanity reached a billion members somewhere around 1800, and now there are more than 8 times that many of us. One does not need complex statistical techniques to conclude that </w:t>
      </w:r>
      <w:r w:rsidRPr="002A7F47">
        <w:rPr>
          <w:rStyle w:val="StyleUnderline"/>
        </w:rPr>
        <w:t>more people</w:t>
      </w:r>
      <w:r w:rsidRPr="002A7F47">
        <w:rPr>
          <w:sz w:val="16"/>
        </w:rPr>
        <w:t xml:space="preserve">, both in terms of raw numbers and as a percentage of the total, </w:t>
      </w:r>
      <w:r w:rsidRPr="002A7F47">
        <w:rPr>
          <w:rStyle w:val="StyleUnderline"/>
        </w:rPr>
        <w:t>live in societies at peace than ever before</w:t>
      </w:r>
      <w:r w:rsidRPr="002A7F47">
        <w:rPr>
          <w:sz w:val="16"/>
        </w:rPr>
        <w:t xml:space="preserve">. A recent analysis noted that the recent uptick in violence, due to the Russian invasion and civil war in Ethiopia, meant that the number of battle deaths in 2022 matched that of 1984—without also noting that there were only 4.7 billion people alive in 1984.45 As the most prominent student of this data concluded, </w:t>
      </w:r>
      <w:r w:rsidRPr="00A10DA7">
        <w:rPr>
          <w:rStyle w:val="StyleUnderline"/>
        </w:rPr>
        <w:t xml:space="preserve">the </w:t>
      </w:r>
      <w:r w:rsidRPr="002A7F47">
        <w:rPr>
          <w:rStyle w:val="StyleUnderline"/>
          <w:highlight w:val="cyan"/>
        </w:rPr>
        <w:t xml:space="preserve">probability of being </w:t>
      </w:r>
      <w:r w:rsidRPr="002A7F47">
        <w:rPr>
          <w:rStyle w:val="Emphasis"/>
          <w:highlight w:val="cyan"/>
        </w:rPr>
        <w:t>killed in</w:t>
      </w:r>
      <w:r w:rsidRPr="002A7F47">
        <w:rPr>
          <w:sz w:val="16"/>
        </w:rPr>
        <w:t xml:space="preserve"> interstate or civil </w:t>
      </w:r>
      <w:r w:rsidRPr="002A7F47">
        <w:rPr>
          <w:rStyle w:val="Emphasis"/>
          <w:highlight w:val="cyan"/>
        </w:rPr>
        <w:t>war</w:t>
      </w:r>
      <w:r w:rsidRPr="002A7F47">
        <w:rPr>
          <w:rStyle w:val="StyleUnderline"/>
          <w:highlight w:val="cyan"/>
        </w:rPr>
        <w:t xml:space="preserve"> declined by a </w:t>
      </w:r>
      <w:r w:rsidRPr="002A7F47">
        <w:rPr>
          <w:rStyle w:val="Emphasis"/>
          <w:highlight w:val="cyan"/>
        </w:rPr>
        <w:t>factor of seventeen</w:t>
      </w:r>
      <w:r w:rsidRPr="002A7F47">
        <w:rPr>
          <w:sz w:val="16"/>
        </w:rPr>
        <w:t xml:space="preserve"> </w:t>
      </w:r>
      <w:r w:rsidRPr="002A7F47">
        <w:rPr>
          <w:rStyle w:val="StyleUnderline"/>
        </w:rPr>
        <w:t xml:space="preserve">from the years after World War II to </w:t>
      </w:r>
      <w:r w:rsidRPr="00591F8F">
        <w:rPr>
          <w:rStyle w:val="StyleUnderline"/>
        </w:rPr>
        <w:t>2020</w:t>
      </w:r>
      <w:r w:rsidRPr="00591F8F">
        <w:rPr>
          <w:sz w:val="16"/>
        </w:rPr>
        <w:t>.46</w:t>
      </w:r>
    </w:p>
    <w:p w14:paraId="5ECF0569" w14:textId="77777777" w:rsidR="00AB03D6" w:rsidRPr="002A7F47" w:rsidRDefault="00AB03D6" w:rsidP="00AB03D6">
      <w:pPr>
        <w:rPr>
          <w:sz w:val="16"/>
        </w:rPr>
      </w:pPr>
      <w:r w:rsidRPr="00591F8F">
        <w:rPr>
          <w:rStyle w:val="StyleUnderline"/>
        </w:rPr>
        <w:t>Armed conflict remains endemic in</w:t>
      </w:r>
      <w:r w:rsidRPr="00591F8F">
        <w:rPr>
          <w:sz w:val="16"/>
        </w:rPr>
        <w:t xml:space="preserve"> a crescent that extends from </w:t>
      </w:r>
      <w:r w:rsidRPr="00591F8F">
        <w:rPr>
          <w:rStyle w:val="StyleUnderline"/>
        </w:rPr>
        <w:t xml:space="preserve">the Sahel through the Middle East to the Urals. Outside of that crescent, where the </w:t>
      </w:r>
      <w:r w:rsidRPr="00591F8F">
        <w:rPr>
          <w:rStyle w:val="Emphasis"/>
        </w:rPr>
        <w:t>vast majority</w:t>
      </w:r>
      <w:r w:rsidRPr="00591F8F">
        <w:rPr>
          <w:rStyle w:val="StyleUnderline"/>
        </w:rPr>
        <w:t xml:space="preserve"> of </w:t>
      </w:r>
      <w:r w:rsidRPr="00591F8F">
        <w:rPr>
          <w:rStyle w:val="Emphasis"/>
        </w:rPr>
        <w:t>humanity lives</w:t>
      </w:r>
      <w:r w:rsidRPr="00591F8F">
        <w:rPr>
          <w:sz w:val="16"/>
        </w:rPr>
        <w:t xml:space="preserve">, </w:t>
      </w:r>
      <w:r w:rsidRPr="00591F8F">
        <w:rPr>
          <w:rStyle w:val="Emphasis"/>
        </w:rPr>
        <w:t>war</w:t>
      </w:r>
      <w:r w:rsidRPr="00591F8F">
        <w:rPr>
          <w:sz w:val="16"/>
        </w:rPr>
        <w:t xml:space="preserve">fare </w:t>
      </w:r>
      <w:r w:rsidRPr="00591F8F">
        <w:rPr>
          <w:rStyle w:val="StyleUnderline"/>
        </w:rPr>
        <w:t xml:space="preserve">has </w:t>
      </w:r>
      <w:r w:rsidRPr="00591F8F">
        <w:rPr>
          <w:rStyle w:val="Emphasis"/>
        </w:rPr>
        <w:t>become rare</w:t>
      </w:r>
      <w:r w:rsidRPr="00591F8F">
        <w:rPr>
          <w:sz w:val="16"/>
        </w:rPr>
        <w:t>. The Colombian</w:t>
      </w:r>
      <w:r w:rsidRPr="002A7F47">
        <w:rPr>
          <w:sz w:val="16"/>
        </w:rPr>
        <w:t xml:space="preserve"> civil war that ended in 2016 has ushered in an unprecedented eight years (and counting) of hemispheric peace; most </w:t>
      </w:r>
      <w:r w:rsidRPr="002A7F47">
        <w:rPr>
          <w:rStyle w:val="StyleUnderline"/>
          <w:highlight w:val="cyan"/>
        </w:rPr>
        <w:t xml:space="preserve">European countries do not even </w:t>
      </w:r>
      <w:r w:rsidRPr="002A7F47">
        <w:rPr>
          <w:rStyle w:val="Emphasis"/>
          <w:highlight w:val="cyan"/>
        </w:rPr>
        <w:t>prepare</w:t>
      </w:r>
      <w:r w:rsidRPr="002A7F47">
        <w:rPr>
          <w:rStyle w:val="Emphasis"/>
        </w:rPr>
        <w:t xml:space="preserve"> for war</w:t>
      </w:r>
      <w:r w:rsidRPr="002A7F47">
        <w:rPr>
          <w:sz w:val="16"/>
        </w:rPr>
        <w:t xml:space="preserve"> against one another, which is an underappreciated change from the past</w:t>
      </w:r>
      <w:r w:rsidRPr="002A7F47">
        <w:rPr>
          <w:sz w:val="16"/>
          <w:szCs w:val="16"/>
        </w:rPr>
        <w:t xml:space="preserve">; </w:t>
      </w:r>
      <w:r w:rsidRPr="002A7F47">
        <w:rPr>
          <w:rStyle w:val="StyleUnderline"/>
          <w:highlight w:val="cyan"/>
        </w:rPr>
        <w:t xml:space="preserve">the </w:t>
      </w:r>
      <w:r w:rsidRPr="002A7F47">
        <w:rPr>
          <w:rStyle w:val="Emphasis"/>
          <w:highlight w:val="cyan"/>
        </w:rPr>
        <w:t>Pacific</w:t>
      </w:r>
      <w:r w:rsidRPr="002A7F47">
        <w:rPr>
          <w:rStyle w:val="StyleUnderline"/>
        </w:rPr>
        <w:t xml:space="preserve"> Rim, </w:t>
      </w:r>
      <w:r w:rsidRPr="002A7F47">
        <w:rPr>
          <w:rStyle w:val="Emphasis"/>
        </w:rPr>
        <w:t>despite</w:t>
      </w:r>
      <w:r w:rsidRPr="002A7F47">
        <w:rPr>
          <w:sz w:val="16"/>
        </w:rPr>
        <w:t xml:space="preserve"> concerns of the </w:t>
      </w:r>
      <w:r w:rsidRPr="002A7F47">
        <w:rPr>
          <w:rStyle w:val="Emphasis"/>
        </w:rPr>
        <w:t>pessimists</w:t>
      </w:r>
      <w:r w:rsidRPr="002A7F47">
        <w:rPr>
          <w:sz w:val="16"/>
        </w:rPr>
        <w:t xml:space="preserve">, </w:t>
      </w:r>
      <w:r w:rsidRPr="002A7F47">
        <w:rPr>
          <w:rStyle w:val="StyleUnderline"/>
          <w:highlight w:val="cyan"/>
        </w:rPr>
        <w:t xml:space="preserve">has </w:t>
      </w:r>
      <w:r w:rsidRPr="002A7F47">
        <w:rPr>
          <w:rStyle w:val="Emphasis"/>
          <w:highlight w:val="cyan"/>
        </w:rPr>
        <w:t>not</w:t>
      </w:r>
      <w:r w:rsidRPr="002A7F47">
        <w:rPr>
          <w:rStyle w:val="StyleUnderline"/>
          <w:highlight w:val="cyan"/>
        </w:rPr>
        <w:t xml:space="preserve"> experienced</w:t>
      </w:r>
      <w:r w:rsidRPr="002A7F47">
        <w:rPr>
          <w:sz w:val="16"/>
        </w:rPr>
        <w:t xml:space="preserve"> </w:t>
      </w:r>
      <w:r w:rsidRPr="002A7F47">
        <w:rPr>
          <w:rStyle w:val="Emphasis"/>
        </w:rPr>
        <w:t xml:space="preserve">significant </w:t>
      </w:r>
      <w:r w:rsidRPr="002A7F47">
        <w:rPr>
          <w:rStyle w:val="Emphasis"/>
          <w:highlight w:val="cyan"/>
        </w:rPr>
        <w:t>conflict</w:t>
      </w:r>
      <w:r w:rsidRPr="002A7F47">
        <w:rPr>
          <w:sz w:val="16"/>
        </w:rPr>
        <w:t xml:space="preserve"> in decades; and </w:t>
      </w:r>
      <w:r w:rsidRPr="002A7F47">
        <w:rPr>
          <w:rStyle w:val="StyleUnderline"/>
        </w:rPr>
        <w:t xml:space="preserve">Sub-Saharan </w:t>
      </w:r>
      <w:r w:rsidRPr="002A7F47">
        <w:rPr>
          <w:rStyle w:val="Emphasis"/>
          <w:highlight w:val="cyan"/>
        </w:rPr>
        <w:t>Africa</w:t>
      </w:r>
      <w:r w:rsidRPr="002A7F47">
        <w:rPr>
          <w:rStyle w:val="StyleUnderline"/>
          <w:highlight w:val="cyan"/>
        </w:rPr>
        <w:t xml:space="preserve"> is</w:t>
      </w:r>
      <w:r w:rsidRPr="002A7F47">
        <w:rPr>
          <w:rStyle w:val="StyleUnderline"/>
        </w:rPr>
        <w:t xml:space="preserve"> quietly </w:t>
      </w:r>
      <w:r w:rsidRPr="00A10DA7">
        <w:rPr>
          <w:rStyle w:val="StyleUnderline"/>
        </w:rPr>
        <w:t xml:space="preserve">experiencing </w:t>
      </w:r>
      <w:r w:rsidRPr="002A7F47">
        <w:rPr>
          <w:rStyle w:val="StyleUnderline"/>
          <w:highlight w:val="cyan"/>
        </w:rPr>
        <w:t xml:space="preserve">the </w:t>
      </w:r>
      <w:r w:rsidRPr="002A7F47">
        <w:rPr>
          <w:rStyle w:val="Emphasis"/>
          <w:highlight w:val="cyan"/>
        </w:rPr>
        <w:t>most peaceful era</w:t>
      </w:r>
      <w:r w:rsidRPr="002A7F47">
        <w:rPr>
          <w:rStyle w:val="StyleUnderline"/>
          <w:highlight w:val="cyan"/>
        </w:rPr>
        <w:t xml:space="preserve"> in</w:t>
      </w:r>
      <w:r w:rsidRPr="002A7F47">
        <w:rPr>
          <w:rStyle w:val="StyleUnderline"/>
        </w:rPr>
        <w:t xml:space="preserve"> its </w:t>
      </w:r>
      <w:r w:rsidRPr="002A7F47">
        <w:rPr>
          <w:rStyle w:val="Emphasis"/>
          <w:highlight w:val="cyan"/>
        </w:rPr>
        <w:t>history</w:t>
      </w:r>
      <w:r w:rsidRPr="002A7F47">
        <w:rPr>
          <w:sz w:val="16"/>
        </w:rPr>
        <w:t>.47 It is the minority of unfortunate people inside that violent crescent who still live with the scourge of war.</w:t>
      </w:r>
    </w:p>
    <w:p w14:paraId="470F7093" w14:textId="77777777" w:rsidR="00AB03D6" w:rsidRPr="002A7F47" w:rsidRDefault="00AB03D6" w:rsidP="00AB03D6">
      <w:pPr>
        <w:rPr>
          <w:sz w:val="16"/>
        </w:rPr>
      </w:pPr>
      <w:r w:rsidRPr="002A7F47">
        <w:rPr>
          <w:sz w:val="16"/>
        </w:rPr>
        <w:t xml:space="preserve">Finally, surely it is significant that, at the very </w:t>
      </w:r>
      <w:r w:rsidRPr="00B8005F">
        <w:rPr>
          <w:sz w:val="16"/>
        </w:rPr>
        <w:t xml:space="preserve">least, </w:t>
      </w:r>
      <w:r w:rsidRPr="00B8005F">
        <w:rPr>
          <w:rStyle w:val="StyleUnderline"/>
        </w:rPr>
        <w:t xml:space="preserve">basic </w:t>
      </w:r>
      <w:r w:rsidRPr="00B8005F">
        <w:rPr>
          <w:rStyle w:val="Emphasis"/>
        </w:rPr>
        <w:t>national survival</w:t>
      </w:r>
      <w:r w:rsidRPr="00B8005F">
        <w:rPr>
          <w:rStyle w:val="StyleUnderline"/>
        </w:rPr>
        <w:t xml:space="preserve"> is </w:t>
      </w:r>
      <w:r w:rsidRPr="00B8005F">
        <w:rPr>
          <w:rStyle w:val="Emphasis"/>
        </w:rPr>
        <w:t>no longer a concern</w:t>
      </w:r>
      <w:r w:rsidRPr="00B8005F">
        <w:rPr>
          <w:rStyle w:val="StyleUnderline"/>
        </w:rPr>
        <w:t xml:space="preserve"> for leaders since modern states simply </w:t>
      </w:r>
      <w:r w:rsidRPr="00B8005F">
        <w:rPr>
          <w:rStyle w:val="Emphasis"/>
        </w:rPr>
        <w:t>do not perish</w:t>
      </w:r>
      <w:r w:rsidRPr="00B8005F">
        <w:rPr>
          <w:sz w:val="16"/>
        </w:rPr>
        <w:t>.48 The number of UN members that have been conquered is holding</w:t>
      </w:r>
      <w:r w:rsidRPr="002A7F47">
        <w:rPr>
          <w:sz w:val="16"/>
        </w:rPr>
        <w:t xml:space="preserve"> steady at zero. Today, states like Belgium and Bhutan are essentially as safe as the United States. Unlike most of history, with the obvious exception of Russia, </w:t>
      </w:r>
      <w:r w:rsidRPr="002A7F47">
        <w:rPr>
          <w:rStyle w:val="StyleUnderline"/>
          <w:highlight w:val="cyan"/>
        </w:rPr>
        <w:t xml:space="preserve">states </w:t>
      </w:r>
      <w:r w:rsidRPr="002A7F47">
        <w:rPr>
          <w:rStyle w:val="Emphasis"/>
          <w:highlight w:val="cyan"/>
        </w:rPr>
        <w:t>no longer</w:t>
      </w:r>
      <w:r w:rsidRPr="00B8005F">
        <w:rPr>
          <w:rStyle w:val="StyleUnderline"/>
        </w:rPr>
        <w:t xml:space="preserve"> try to </w:t>
      </w:r>
      <w:r w:rsidRPr="002A7F47">
        <w:rPr>
          <w:rStyle w:val="Emphasis"/>
          <w:highlight w:val="cyan"/>
        </w:rPr>
        <w:t>absorb</w:t>
      </w:r>
      <w:r w:rsidRPr="002A7F47">
        <w:rPr>
          <w:rStyle w:val="StyleUnderline"/>
          <w:highlight w:val="cyan"/>
        </w:rPr>
        <w:t xml:space="preserve"> their </w:t>
      </w:r>
      <w:r w:rsidRPr="002A7F47">
        <w:rPr>
          <w:rStyle w:val="Emphasis"/>
          <w:highlight w:val="cyan"/>
        </w:rPr>
        <w:t>neighbors</w:t>
      </w:r>
      <w:r w:rsidRPr="002A7F47">
        <w:rPr>
          <w:sz w:val="16"/>
        </w:rPr>
        <w:t xml:space="preserve">. </w:t>
      </w:r>
      <w:r w:rsidRPr="002A7F47">
        <w:rPr>
          <w:rStyle w:val="StyleUnderline"/>
        </w:rPr>
        <w:t xml:space="preserve">Without the </w:t>
      </w:r>
      <w:r w:rsidRPr="002A7F47">
        <w:rPr>
          <w:rStyle w:val="Emphasis"/>
        </w:rPr>
        <w:t>realistic potential</w:t>
      </w:r>
      <w:r w:rsidRPr="002A7F47">
        <w:rPr>
          <w:rStyle w:val="StyleUnderline"/>
        </w:rPr>
        <w:t xml:space="preserve"> for </w:t>
      </w:r>
      <w:r w:rsidRPr="002A7F47">
        <w:rPr>
          <w:rStyle w:val="Emphasis"/>
        </w:rPr>
        <w:t>national expansion</w:t>
      </w:r>
      <w:r w:rsidRPr="002A7F47">
        <w:rPr>
          <w:rStyle w:val="StyleUnderline"/>
        </w:rPr>
        <w:t>,</w:t>
      </w:r>
      <w:r w:rsidRPr="002A7F47">
        <w:rPr>
          <w:sz w:val="16"/>
        </w:rPr>
        <w:t xml:space="preserve"> </w:t>
      </w:r>
      <w:r w:rsidRPr="002A7F47">
        <w:rPr>
          <w:rStyle w:val="StyleUnderline"/>
        </w:rPr>
        <w:t>the deterrence model loses much of its explanatory</w:t>
      </w:r>
      <w:r w:rsidRPr="002A7F47">
        <w:rPr>
          <w:sz w:val="16"/>
        </w:rPr>
        <w:t xml:space="preserve"> and prescriptive </w:t>
      </w:r>
      <w:r w:rsidRPr="002A7F47">
        <w:rPr>
          <w:rStyle w:val="StyleUnderline"/>
        </w:rPr>
        <w:t>capability</w:t>
      </w:r>
      <w:r w:rsidRPr="002A7F47">
        <w:rPr>
          <w:sz w:val="16"/>
        </w:rPr>
        <w:t xml:space="preserve">. </w:t>
      </w:r>
      <w:r w:rsidRPr="002A7F47">
        <w:rPr>
          <w:rStyle w:val="StyleUnderline"/>
          <w:highlight w:val="cyan"/>
        </w:rPr>
        <w:t>If</w:t>
      </w:r>
      <w:r w:rsidRPr="00591F8F">
        <w:rPr>
          <w:rStyle w:val="StyleUnderline"/>
        </w:rPr>
        <w:t xml:space="preserve"> power </w:t>
      </w:r>
      <w:r w:rsidRPr="002A7F47">
        <w:rPr>
          <w:rStyle w:val="StyleUnderline"/>
          <w:highlight w:val="cyan"/>
        </w:rPr>
        <w:t>vacuums</w:t>
      </w:r>
      <w:r w:rsidRPr="002A7F47">
        <w:rPr>
          <w:sz w:val="16"/>
        </w:rPr>
        <w:t xml:space="preserve"> generally </w:t>
      </w:r>
      <w:r w:rsidRPr="002A7F47">
        <w:rPr>
          <w:rStyle w:val="StyleUnderline"/>
          <w:highlight w:val="cyan"/>
        </w:rPr>
        <w:t xml:space="preserve">go </w:t>
      </w:r>
      <w:r w:rsidRPr="002A7F47">
        <w:rPr>
          <w:rStyle w:val="Emphasis"/>
          <w:highlight w:val="cyan"/>
        </w:rPr>
        <w:t>unfilled</w:t>
      </w:r>
      <w:r w:rsidRPr="002A7F47">
        <w:rPr>
          <w:sz w:val="16"/>
        </w:rPr>
        <w:t xml:space="preserve">, then </w:t>
      </w:r>
      <w:r w:rsidRPr="002A7F47">
        <w:rPr>
          <w:rStyle w:val="StyleUnderline"/>
        </w:rPr>
        <w:t xml:space="preserve">weakness is </w:t>
      </w:r>
      <w:r w:rsidRPr="002A7F47">
        <w:rPr>
          <w:rStyle w:val="Emphasis"/>
        </w:rPr>
        <w:t>hardly</w:t>
      </w:r>
      <w:r w:rsidRPr="002A7F47">
        <w:rPr>
          <w:sz w:val="16"/>
        </w:rPr>
        <w:t xml:space="preserve"> as </w:t>
      </w:r>
      <w:r w:rsidRPr="002A7F47">
        <w:rPr>
          <w:rStyle w:val="Emphasis"/>
        </w:rPr>
        <w:t>provocative</w:t>
      </w:r>
      <w:r w:rsidRPr="002A7F47">
        <w:rPr>
          <w:sz w:val="16"/>
        </w:rPr>
        <w:t xml:space="preserve"> as Secretary Rumsfeld would have had us believe. In </w:t>
      </w:r>
      <w:r w:rsidRPr="00591F8F">
        <w:rPr>
          <w:sz w:val="16"/>
        </w:rPr>
        <w:t>a world where</w:t>
      </w:r>
      <w:r w:rsidRPr="00591F8F">
        <w:rPr>
          <w:sz w:val="16"/>
          <w:szCs w:val="16"/>
        </w:rPr>
        <w:t xml:space="preserve"> </w:t>
      </w:r>
      <w:r w:rsidRPr="00591F8F">
        <w:rPr>
          <w:rStyle w:val="StyleUnderline"/>
        </w:rPr>
        <w:t xml:space="preserve">the risk of </w:t>
      </w:r>
      <w:r w:rsidRPr="002A7F47">
        <w:rPr>
          <w:rStyle w:val="Emphasis"/>
          <w:highlight w:val="cyan"/>
        </w:rPr>
        <w:t>emboldening</w:t>
      </w:r>
      <w:r w:rsidRPr="00591F8F">
        <w:rPr>
          <w:rStyle w:val="Emphasis"/>
        </w:rPr>
        <w:t xml:space="preserve"> enemies</w:t>
      </w:r>
      <w:r w:rsidRPr="002A7F47">
        <w:rPr>
          <w:rStyle w:val="StyleUnderline"/>
        </w:rPr>
        <w:t xml:space="preserve"> with insufficient deterrent </w:t>
      </w:r>
      <w:r w:rsidRPr="002A7F47">
        <w:rPr>
          <w:rStyle w:val="StyleUnderline"/>
          <w:highlight w:val="cyan"/>
        </w:rPr>
        <w:t xml:space="preserve">is </w:t>
      </w:r>
      <w:r w:rsidRPr="002A7F47">
        <w:rPr>
          <w:rStyle w:val="Emphasis"/>
          <w:highlight w:val="cyan"/>
        </w:rPr>
        <w:t>minimal</w:t>
      </w:r>
      <w:r w:rsidRPr="002A7F47">
        <w:rPr>
          <w:sz w:val="16"/>
        </w:rPr>
        <w:t>, following spiral-model grand strategies carries little risk—and potentially substantial benefit.</w:t>
      </w:r>
    </w:p>
    <w:p w14:paraId="365E92AA" w14:textId="77777777" w:rsidR="00AB03D6" w:rsidRDefault="00AB03D6" w:rsidP="00AB03D6">
      <w:pPr>
        <w:pStyle w:val="Heading3"/>
      </w:pPr>
      <w:r>
        <w:t>Biological Use---1NC</w:t>
      </w:r>
    </w:p>
    <w:p w14:paraId="652D66BC" w14:textId="77777777" w:rsidR="00345F32" w:rsidRDefault="00345F32" w:rsidP="00345F32">
      <w:pPr>
        <w:pStyle w:val="Heading4"/>
      </w:pPr>
      <w:r>
        <w:t>NoKo bioweapons aren’t a threat and countermeasures solve</w:t>
      </w:r>
    </w:p>
    <w:p w14:paraId="19CB387B" w14:textId="77777777" w:rsidR="00345F32" w:rsidRPr="008F0EF6" w:rsidRDefault="00345F32" w:rsidP="00345F32">
      <w:r w:rsidRPr="008F0EF6">
        <w:rPr>
          <w:rStyle w:val="Style13ptBold"/>
        </w:rPr>
        <w:t>Hwang ’24</w:t>
      </w:r>
      <w:r>
        <w:t xml:space="preserve"> [Kun; July 17; </w:t>
      </w:r>
      <w:r w:rsidRPr="008F0EF6">
        <w:t>MD, PhD</w:t>
      </w:r>
      <w:r>
        <w:t>, South Korea Armed Forces; “</w:t>
      </w:r>
      <w:r w:rsidRPr="008F0EF6">
        <w:t>Possible Bioterrorism by North Korea and South Korea’s Preparedness</w:t>
      </w:r>
      <w:r>
        <w:t xml:space="preserve">,” </w:t>
      </w:r>
      <w:r w:rsidRPr="008F0EF6">
        <w:t>https://pmc.ncbi.nlm.nih.gov/articles/PMC11458503/</w:t>
      </w:r>
      <w:r>
        <w:t>]</w:t>
      </w:r>
    </w:p>
    <w:p w14:paraId="244275AA" w14:textId="77777777" w:rsidR="00345F32" w:rsidRPr="008F0EF6" w:rsidRDefault="00345F32" w:rsidP="00345F32">
      <w:pPr>
        <w:rPr>
          <w:u w:val="single"/>
        </w:rPr>
      </w:pPr>
      <w:r w:rsidRPr="008F0EF6">
        <w:rPr>
          <w:rStyle w:val="Emphasis"/>
          <w:highlight w:val="cyan"/>
        </w:rPr>
        <w:t>Capability</w:t>
      </w:r>
      <w:r w:rsidRPr="008F0EF6">
        <w:rPr>
          <w:highlight w:val="cyan"/>
          <w:u w:val="single"/>
        </w:rPr>
        <w:t xml:space="preserve"> of </w:t>
      </w:r>
      <w:r w:rsidRPr="008F0EF6">
        <w:rPr>
          <w:rStyle w:val="Emphasis"/>
          <w:highlight w:val="cyan"/>
        </w:rPr>
        <w:t>No</w:t>
      </w:r>
      <w:r w:rsidRPr="008F0EF6">
        <w:rPr>
          <w:sz w:val="16"/>
        </w:rPr>
        <w:t xml:space="preserve">rth </w:t>
      </w:r>
      <w:r w:rsidRPr="008F0EF6">
        <w:rPr>
          <w:rStyle w:val="Emphasis"/>
          <w:highlight w:val="cyan"/>
        </w:rPr>
        <w:t>Ko</w:t>
      </w:r>
      <w:r w:rsidRPr="008F0EF6">
        <w:rPr>
          <w:sz w:val="16"/>
        </w:rPr>
        <w:t xml:space="preserve">rea’s </w:t>
      </w:r>
      <w:r w:rsidRPr="008F0EF6">
        <w:rPr>
          <w:highlight w:val="cyan"/>
          <w:u w:val="single"/>
        </w:rPr>
        <w:t>bio</w:t>
      </w:r>
      <w:r w:rsidRPr="008F0EF6">
        <w:rPr>
          <w:u w:val="single"/>
        </w:rPr>
        <w:t xml:space="preserve">logical </w:t>
      </w:r>
      <w:r w:rsidRPr="008F0EF6">
        <w:rPr>
          <w:highlight w:val="cyan"/>
          <w:u w:val="single"/>
        </w:rPr>
        <w:t>war</w:t>
      </w:r>
      <w:r w:rsidRPr="008F0EF6">
        <w:rPr>
          <w:u w:val="single"/>
        </w:rPr>
        <w:t>fare and threats</w:t>
      </w:r>
    </w:p>
    <w:p w14:paraId="24A8D054" w14:textId="77777777" w:rsidR="00345F32" w:rsidRPr="008F0EF6" w:rsidRDefault="00345F32" w:rsidP="00345F32">
      <w:pPr>
        <w:rPr>
          <w:sz w:val="16"/>
        </w:rPr>
      </w:pPr>
      <w:r w:rsidRPr="008F0EF6">
        <w:rPr>
          <w:sz w:val="16"/>
        </w:rPr>
        <w:t xml:space="preserve">Decades of open source information affirm that North Korea has held an interest in developing a bioweapons program. Although the lack of recent and reliable public information prevents a comprehensive assessment of its current capability, threats posed by North Korea’s biological weapons (BW) program must be considered a realistic proposition and addressed by the international community. </w:t>
      </w:r>
      <w:r w:rsidRPr="008F0EF6">
        <w:rPr>
          <w:u w:val="single"/>
        </w:rPr>
        <w:t>Several reports have construed the types of biological agents North Korea may possess, the state of weaponization of these agents, and the means through which North Korea might deliver them</w:t>
      </w:r>
      <w:r w:rsidRPr="008F0EF6">
        <w:rPr>
          <w:sz w:val="16"/>
        </w:rPr>
        <w:t xml:space="preserve"> [6].</w:t>
      </w:r>
    </w:p>
    <w:p w14:paraId="7B4CEA9F" w14:textId="77777777" w:rsidR="00345F32" w:rsidRPr="008F0EF6" w:rsidRDefault="00345F32" w:rsidP="00345F32">
      <w:pPr>
        <w:rPr>
          <w:sz w:val="16"/>
        </w:rPr>
      </w:pPr>
      <w:r w:rsidRPr="008F0EF6">
        <w:rPr>
          <w:sz w:val="16"/>
        </w:rPr>
        <w:t xml:space="preserve">The potential agents under development could include anthrax, smallpox, plague, and botulinum toxin, which might be deployed using missiles, artillery shells, or through covert operations. </w:t>
      </w:r>
      <w:r w:rsidRPr="008F0EF6">
        <w:rPr>
          <w:u w:val="single"/>
        </w:rPr>
        <w:t xml:space="preserve">Intelligence reports from the United States (US) and South Korea have periodically indicated the presence of a BW program in North Korea. However, these assessments often rely on </w:t>
      </w:r>
      <w:r w:rsidRPr="008F0EF6">
        <w:rPr>
          <w:rStyle w:val="Emphasis"/>
        </w:rPr>
        <w:t>limited</w:t>
      </w:r>
      <w:r w:rsidRPr="008F0EF6">
        <w:rPr>
          <w:u w:val="single"/>
        </w:rPr>
        <w:t xml:space="preserve"> and </w:t>
      </w:r>
      <w:r w:rsidRPr="008F0EF6">
        <w:rPr>
          <w:rStyle w:val="Emphasis"/>
        </w:rPr>
        <w:t>indirect ev</w:t>
      </w:r>
      <w:r w:rsidRPr="008F0EF6">
        <w:rPr>
          <w:u w:val="single"/>
        </w:rPr>
        <w:t>idence. O</w:t>
      </w:r>
      <w:r w:rsidRPr="008F0EF6">
        <w:rPr>
          <w:sz w:val="16"/>
        </w:rPr>
        <w:t>ccasionally, accounts from North Korean defectors have shed light on the existence of BW research facilities and the possible weaponization of biological agents [7].</w:t>
      </w:r>
    </w:p>
    <w:p w14:paraId="50D1DA3C" w14:textId="77777777" w:rsidR="00345F32" w:rsidRPr="008F0EF6" w:rsidRDefault="00345F32" w:rsidP="00345F32">
      <w:pPr>
        <w:rPr>
          <w:sz w:val="16"/>
        </w:rPr>
      </w:pPr>
      <w:r w:rsidRPr="008F0EF6">
        <w:rPr>
          <w:sz w:val="16"/>
        </w:rPr>
        <w:t>Potential threat to South Korea: South Korea's proximity to North Korea significantly increases its vulnerability to biological attacks. North Korea has the capability to deploy biological agents through missiles, drones, or covert operatives. Possible methods include contaminating water supplies, food sources, or densely populated areas. Such attacks could target both military bases and civilian populations in South Korea, causing widespread disruption and high casualty rates. Additionally, the mere threat of biological attacks can instill fear and panic, adversely affecting public morale and the economy. A biological attack could result in substantial economic losses, disrupt trade, and overburden public health systems. Furthermore, any deployment of BW by North Korea could destabilize the region, potentially leading to increased military conflicts and international interventions.</w:t>
      </w:r>
    </w:p>
    <w:p w14:paraId="1DAE0F08" w14:textId="77777777" w:rsidR="00345F32" w:rsidRPr="008F0EF6" w:rsidRDefault="00345F32" w:rsidP="00345F32">
      <w:pPr>
        <w:rPr>
          <w:sz w:val="16"/>
        </w:rPr>
      </w:pPr>
      <w:r w:rsidRPr="008F0EF6">
        <w:rPr>
          <w:sz w:val="16"/>
        </w:rPr>
        <w:t>History of weaponized balloons; "Balloon bomb" by Japanese during the World War II</w:t>
      </w:r>
    </w:p>
    <w:p w14:paraId="39837A93" w14:textId="77777777" w:rsidR="00345F32" w:rsidRPr="008F0EF6" w:rsidRDefault="00345F32" w:rsidP="00345F32">
      <w:pPr>
        <w:rPr>
          <w:sz w:val="16"/>
        </w:rPr>
      </w:pPr>
      <w:r w:rsidRPr="008F0EF6">
        <w:rPr>
          <w:sz w:val="16"/>
        </w:rPr>
        <w:t>During the World War II, Japanese unit 731 looked into using balloons to spread germs. This was especially significant, because large balloons were developed and used to attack the US. During 1944–45 the Japanese launched paper balloons carrying incendiary bombs to set fires in US forests. The balloons were blown eastward from Japan at altitudes of 30,000 to 50,000 feet at speeds of 20 to 150 knots, and reached the US and Canada from three to five days after launching. A total of around 9,300 of these incendiary balloons were launched, although only a few successfully made the 6,200-mile Pacific crossing to the northwestern US. US Army specialists were concerned that the balloons were in fact carrying germs, but none of Ishii’s biological agents was used [8].</w:t>
      </w:r>
    </w:p>
    <w:p w14:paraId="04023CFC" w14:textId="77777777" w:rsidR="00345F32" w:rsidRPr="008F0EF6" w:rsidRDefault="00345F32" w:rsidP="00345F32">
      <w:pPr>
        <w:rPr>
          <w:sz w:val="16"/>
        </w:rPr>
      </w:pPr>
      <w:r w:rsidRPr="008F0EF6">
        <w:rPr>
          <w:sz w:val="16"/>
        </w:rPr>
        <w:t>Shiro Ishii’s (Japanese biologist) biological warfare agents were used against China. On 4 October 1940, a lone Japanese plane circled over the town of Chuhsien in Chekiang Province and scattered rice and wheat grains believed to be flea-infected. A number of townspeople took ill, and 23 died of a plague-type illness. Three weeks later, there was another release of infected wheat grain over the port of Ningpo, and 99 persons succumbed to plague. In a third incident, on 4 November 1941, a lone plane over Changteh in Hunan Province released wheat and rice grains, as well as pieces of paper and cotton that, upon scientific examination, appeared to have been infected [9].</w:t>
      </w:r>
    </w:p>
    <w:p w14:paraId="64EA5262" w14:textId="77777777" w:rsidR="00345F32" w:rsidRPr="008F0EF6" w:rsidRDefault="00345F32" w:rsidP="00345F32">
      <w:pPr>
        <w:rPr>
          <w:sz w:val="16"/>
        </w:rPr>
      </w:pPr>
      <w:r w:rsidRPr="008F0EF6">
        <w:rPr>
          <w:sz w:val="16"/>
        </w:rPr>
        <w:t>Possible BW deliverable using packages attached to balloons and their antidotes</w:t>
      </w:r>
    </w:p>
    <w:p w14:paraId="0C675458" w14:textId="77777777" w:rsidR="00345F32" w:rsidRPr="008F0EF6" w:rsidRDefault="00345F32" w:rsidP="00345F32">
      <w:pPr>
        <w:rPr>
          <w:sz w:val="16"/>
        </w:rPr>
      </w:pPr>
      <w:r w:rsidRPr="008F0EF6">
        <w:rPr>
          <w:sz w:val="16"/>
        </w:rPr>
        <w:t xml:space="preserve">Anthrax, smallpox, plague, and botulinum toxin could theoretically be delivered using packages attached to balloons. However, </w:t>
      </w:r>
      <w:r w:rsidRPr="008F0EF6">
        <w:rPr>
          <w:highlight w:val="cyan"/>
          <w:u w:val="single"/>
        </w:rPr>
        <w:t xml:space="preserve">there are </w:t>
      </w:r>
      <w:r w:rsidRPr="008F0EF6">
        <w:rPr>
          <w:rStyle w:val="Emphasis"/>
          <w:highlight w:val="cyan"/>
        </w:rPr>
        <w:t>significant</w:t>
      </w:r>
      <w:r w:rsidRPr="008F0EF6">
        <w:rPr>
          <w:highlight w:val="cyan"/>
          <w:u w:val="single"/>
        </w:rPr>
        <w:t xml:space="preserve"> technical and logistical challenges</w:t>
      </w:r>
      <w:r w:rsidRPr="008F0EF6">
        <w:rPr>
          <w:u w:val="single"/>
        </w:rPr>
        <w:t xml:space="preserve"> associated </w:t>
      </w:r>
      <w:r w:rsidRPr="008F0EF6">
        <w:rPr>
          <w:highlight w:val="cyan"/>
          <w:u w:val="single"/>
        </w:rPr>
        <w:t>with</w:t>
      </w:r>
      <w:r w:rsidRPr="008F0EF6">
        <w:rPr>
          <w:sz w:val="16"/>
        </w:rPr>
        <w:t xml:space="preserve"> this </w:t>
      </w:r>
      <w:r w:rsidRPr="008F0EF6">
        <w:rPr>
          <w:rStyle w:val="Emphasis"/>
          <w:highlight w:val="cyan"/>
        </w:rPr>
        <w:t>delivery</w:t>
      </w:r>
      <w:r w:rsidRPr="008F0EF6">
        <w:rPr>
          <w:sz w:val="16"/>
        </w:rPr>
        <w:t xml:space="preserve"> method.</w:t>
      </w:r>
    </w:p>
    <w:p w14:paraId="731B662B" w14:textId="77777777" w:rsidR="00345F32" w:rsidRPr="008F0EF6" w:rsidRDefault="00345F32" w:rsidP="00345F32">
      <w:pPr>
        <w:rPr>
          <w:sz w:val="16"/>
        </w:rPr>
      </w:pPr>
      <w:r w:rsidRPr="008F0EF6">
        <w:rPr>
          <w:sz w:val="16"/>
        </w:rPr>
        <w:t>Anthrax (B. anthracis): Anthrax spores are relatively hardy and can be dispersed as an aerosol. Balloons could potentially carry packages that release anthrax spores into the air. Ensuring effective dispersion and achieving a concentration sufficient to cause infection over a target area would be technically challenging. Weather conditions such as wind and humidity would also affect the distribution and viability of the spores.</w:t>
      </w:r>
    </w:p>
    <w:p w14:paraId="7D2B7448" w14:textId="77777777" w:rsidR="00345F32" w:rsidRPr="008F0EF6" w:rsidRDefault="00345F32" w:rsidP="00345F32">
      <w:pPr>
        <w:rPr>
          <w:sz w:val="16"/>
        </w:rPr>
      </w:pPr>
      <w:r w:rsidRPr="008F0EF6">
        <w:rPr>
          <w:highlight w:val="cyan"/>
          <w:u w:val="single"/>
        </w:rPr>
        <w:t>Effective antibiotics</w:t>
      </w:r>
      <w:r w:rsidRPr="008F0EF6">
        <w:rPr>
          <w:sz w:val="16"/>
        </w:rPr>
        <w:t xml:space="preserve"> for treating anthrax include ciprofloxacin, doxycycline, and penicillin. It is critical to initiate </w:t>
      </w:r>
      <w:r w:rsidRPr="008F0EF6">
        <w:rPr>
          <w:highlight w:val="cyan"/>
          <w:u w:val="single"/>
        </w:rPr>
        <w:t>treat</w:t>
      </w:r>
      <w:r w:rsidRPr="008F0EF6">
        <w:rPr>
          <w:sz w:val="16"/>
        </w:rPr>
        <w:t xml:space="preserve">ment </w:t>
      </w:r>
      <w:r w:rsidRPr="008F0EF6">
        <w:rPr>
          <w:rStyle w:val="Emphasis"/>
          <w:highlight w:val="cyan"/>
        </w:rPr>
        <w:t>early</w:t>
      </w:r>
      <w:r w:rsidRPr="008F0EF6">
        <w:rPr>
          <w:sz w:val="16"/>
          <w:highlight w:val="cyan"/>
        </w:rPr>
        <w:t xml:space="preserve"> </w:t>
      </w:r>
      <w:r w:rsidRPr="008F0EF6">
        <w:rPr>
          <w:highlight w:val="cyan"/>
          <w:u w:val="single"/>
        </w:rPr>
        <w:t>to ensure</w:t>
      </w:r>
      <w:r w:rsidRPr="008F0EF6">
        <w:rPr>
          <w:sz w:val="16"/>
        </w:rPr>
        <w:t xml:space="preserve"> its </w:t>
      </w:r>
      <w:r w:rsidRPr="008F0EF6">
        <w:rPr>
          <w:highlight w:val="cyan"/>
          <w:u w:val="single"/>
        </w:rPr>
        <w:t>effectiveness</w:t>
      </w:r>
      <w:r w:rsidRPr="008F0EF6">
        <w:rPr>
          <w:sz w:val="16"/>
        </w:rPr>
        <w:t>. For cases of inhalational anthrax, antitoxins such as raxibacumab and obiltoxaximab may be administered in conjunction with antibiotics to neutralize the bacteria's toxins. The anthrax vaccine, known as Anthrax Vaccine Adsorbed, is primarily used for pre-exposure prophylaxis among military personnel and other high-risk groups.</w:t>
      </w:r>
    </w:p>
    <w:p w14:paraId="0718E752" w14:textId="77777777" w:rsidR="00345F32" w:rsidRPr="008F0EF6" w:rsidRDefault="00345F32" w:rsidP="00345F32">
      <w:pPr>
        <w:rPr>
          <w:sz w:val="16"/>
        </w:rPr>
      </w:pPr>
      <w:r w:rsidRPr="008F0EF6">
        <w:rPr>
          <w:sz w:val="16"/>
        </w:rPr>
        <w:t>Smallpox (variola virus): The smallpox virus can be aerosolized, though it is less stable in the environment than anthrax spores. Smallpox is both highly infectious and lethal; however, the virus is sensitive to environmental factors such as UV light, temperature, and humidity. Any balloon delivery system would need to maintain the viability of the virus during transport and release.</w:t>
      </w:r>
    </w:p>
    <w:p w14:paraId="616EDD53" w14:textId="77777777" w:rsidR="00345F32" w:rsidRPr="008F0EF6" w:rsidRDefault="00345F32" w:rsidP="00345F32">
      <w:pPr>
        <w:rPr>
          <w:sz w:val="16"/>
        </w:rPr>
      </w:pPr>
      <w:r w:rsidRPr="008F0EF6">
        <w:rPr>
          <w:sz w:val="16"/>
        </w:rPr>
        <w:t>Tecovirimat and cidofovir are antiviral medications used to treat smallpox. Brincidofovir is another potential treatment option. The vaccinia virus vaccine is effective in preventing smallpox when administered before exposure or within a few days following exposure. Additionally, the vaccine can reduce the severity of the disease if administered shortly after exposure.</w:t>
      </w:r>
    </w:p>
    <w:p w14:paraId="752D9D41" w14:textId="77777777" w:rsidR="00345F32" w:rsidRPr="008F0EF6" w:rsidRDefault="00345F32" w:rsidP="00345F32">
      <w:pPr>
        <w:rPr>
          <w:sz w:val="16"/>
        </w:rPr>
      </w:pPr>
      <w:r w:rsidRPr="008F0EF6">
        <w:rPr>
          <w:sz w:val="16"/>
        </w:rPr>
        <w:t>Plague (Yersinia pestis): The bacterium responsible for plague can be weaponized in its pneumonic form, which is both highly contagious and deadly. Y. pestis is sensitive to environmental conditions, making it difficult to ensure the bacterium remains viable during transport and release. Additionally, effectively dispersing it as an aerosol from a balloon package would be challenging and may not achieve the desired infection rate.</w:t>
      </w:r>
    </w:p>
    <w:p w14:paraId="71F6BA3A" w14:textId="77777777" w:rsidR="00345F32" w:rsidRPr="008F0EF6" w:rsidRDefault="00345F32" w:rsidP="00345F32">
      <w:pPr>
        <w:rPr>
          <w:sz w:val="16"/>
        </w:rPr>
      </w:pPr>
      <w:r w:rsidRPr="008F0EF6">
        <w:rPr>
          <w:sz w:val="16"/>
        </w:rPr>
        <w:t>Streptomycin, gentamicin, doxycycline, and ciprofloxacin are effective antibiotics for treating plague. It is critical to administer these drugs promptly, particularly in cases of pneumonic plague. In severe instances, patients may require respiratory support along with other supportive measures. Although there is currently no widely available vaccine for plague, research efforts continue. Prophylactic antibiotics may be administered to individuals exposed to Y. pestis.</w:t>
      </w:r>
    </w:p>
    <w:p w14:paraId="21532767" w14:textId="77777777" w:rsidR="00345F32" w:rsidRPr="008F0EF6" w:rsidRDefault="00345F32" w:rsidP="00345F32">
      <w:pPr>
        <w:rPr>
          <w:sz w:val="16"/>
        </w:rPr>
      </w:pPr>
      <w:r w:rsidRPr="008F0EF6">
        <w:rPr>
          <w:sz w:val="16"/>
        </w:rPr>
        <w:t>Botulinum toxin: Botulinum toxin is among the most potent toxins known and can be administered as an aerosol. Although the toxin itself is highly potent, delivering it effectively would necessitate precise control over both dosage and dispersion to impact a large area. Additionally, environmental conditions could significantly influence its stability and effectiveness.</w:t>
      </w:r>
    </w:p>
    <w:p w14:paraId="0E1B564A" w14:textId="77777777" w:rsidR="00345F32" w:rsidRPr="008F0EF6" w:rsidRDefault="00345F32" w:rsidP="00345F32">
      <w:pPr>
        <w:rPr>
          <w:sz w:val="16"/>
        </w:rPr>
      </w:pPr>
      <w:r w:rsidRPr="008F0EF6">
        <w:rPr>
          <w:sz w:val="16"/>
        </w:rPr>
        <w:t>Botulinum antitoxin, derived from equine sources, can neutralize circulating toxins in the body if administered early. The heptavalent botulinum antitoxin is effective against all known serotypes of botulinum neurotoxin. Intensive care support, including mechanical ventilation, may be necessary for patients experiencing severe respiratory muscle paralysis. In cases of wound botulism, surgical removal of the source of toxin production and antibiotic therapy are crucial [10].</w:t>
      </w:r>
    </w:p>
    <w:p w14:paraId="49CA0D61" w14:textId="77777777" w:rsidR="00345F32" w:rsidRPr="008F0EF6" w:rsidRDefault="00345F32" w:rsidP="00345F32">
      <w:pPr>
        <w:rPr>
          <w:sz w:val="16"/>
        </w:rPr>
      </w:pPr>
      <w:r w:rsidRPr="008F0EF6">
        <w:rPr>
          <w:u w:val="single"/>
        </w:rPr>
        <w:t>The effective delivery of agents would necessitate sophisticated mechanisms to aerosolize them and ensure their dispersion over the target area. This requirement would increase the complexity of the balloon packages. Given their slow movement, balloons can be easily detected and intercepted by contemporary air defense systems.</w:t>
      </w:r>
      <w:r w:rsidRPr="008F0EF6">
        <w:rPr>
          <w:sz w:val="16"/>
        </w:rPr>
        <w:t xml:space="preserve"> Therefore, employing balloons for delivery might be perceived as a low-tech approach, diminishing its appeal for advanced biological warfare. Additionally, balloons do not offer the precise control provided by other delivery methods such as missiles or drones, making the achievement of a desired impact on a specific target area uncertain.</w:t>
      </w:r>
    </w:p>
    <w:p w14:paraId="67701A6D" w14:textId="77777777" w:rsidR="00345F32" w:rsidRPr="008F0EF6" w:rsidRDefault="00345F32" w:rsidP="00345F32">
      <w:pPr>
        <w:rPr>
          <w:sz w:val="16"/>
        </w:rPr>
      </w:pPr>
      <w:r w:rsidRPr="008F0EF6">
        <w:rPr>
          <w:sz w:val="16"/>
        </w:rPr>
        <w:t>While it is theoretically possible to deliver biological agents like anthrax, smallpox, plague, and botulinum toxin using packages attached to balloons, this method presents significant technical and logistical challenges. Factors including environmental conditions, dispersion mechanisms, detection, and interception must all be considered. More sophisticated and reliable delivery methods would likely be preferred for the deployment of BW.</w:t>
      </w:r>
    </w:p>
    <w:p w14:paraId="52B2BFC8" w14:textId="77777777" w:rsidR="00345F32" w:rsidRPr="008F0EF6" w:rsidRDefault="00345F32" w:rsidP="00345F32">
      <w:pPr>
        <w:rPr>
          <w:u w:val="single"/>
        </w:rPr>
      </w:pPr>
      <w:r w:rsidRPr="008F0EF6">
        <w:rPr>
          <w:rStyle w:val="Emphasis"/>
          <w:highlight w:val="cyan"/>
        </w:rPr>
        <w:t>Minimizing</w:t>
      </w:r>
      <w:r w:rsidRPr="008F0EF6">
        <w:rPr>
          <w:u w:val="single"/>
        </w:rPr>
        <w:t xml:space="preserve"> the </w:t>
      </w:r>
      <w:r w:rsidRPr="008F0EF6">
        <w:rPr>
          <w:rStyle w:val="Emphasis"/>
          <w:highlight w:val="cyan"/>
        </w:rPr>
        <w:t>impact</w:t>
      </w:r>
      <w:r w:rsidRPr="008F0EF6">
        <w:rPr>
          <w:u w:val="single"/>
        </w:rPr>
        <w:t xml:space="preserve"> of a bioterrorism event</w:t>
      </w:r>
    </w:p>
    <w:p w14:paraId="2E7442FC" w14:textId="77777777" w:rsidR="00345F32" w:rsidRPr="008F0EF6" w:rsidRDefault="00345F32" w:rsidP="00345F32">
      <w:pPr>
        <w:rPr>
          <w:sz w:val="16"/>
        </w:rPr>
      </w:pPr>
      <w:r w:rsidRPr="008F0EF6">
        <w:rPr>
          <w:sz w:val="16"/>
        </w:rPr>
        <w:t xml:space="preserve">Minimizing the impact of a bioterrorism event requires a </w:t>
      </w:r>
      <w:r w:rsidRPr="008F0EF6">
        <w:rPr>
          <w:rStyle w:val="Emphasis"/>
          <w:highlight w:val="cyan"/>
        </w:rPr>
        <w:t>coordinated response strategy</w:t>
      </w:r>
      <w:r w:rsidRPr="008F0EF6">
        <w:rPr>
          <w:sz w:val="16"/>
        </w:rPr>
        <w:t xml:space="preserve"> </w:t>
      </w:r>
      <w:r w:rsidRPr="008F0EF6">
        <w:rPr>
          <w:u w:val="single"/>
        </w:rPr>
        <w:t>that includes four key actions: detection, decision-making, distribution, and dispensation</w:t>
      </w:r>
      <w:r w:rsidRPr="008F0EF6">
        <w:rPr>
          <w:sz w:val="16"/>
        </w:rPr>
        <w:t xml:space="preserve">. By integrating these steps, authorities can </w:t>
      </w:r>
      <w:r w:rsidRPr="008F0EF6">
        <w:rPr>
          <w:highlight w:val="cyan"/>
          <w:u w:val="single"/>
        </w:rPr>
        <w:t>effectively manage</w:t>
      </w:r>
      <w:r w:rsidRPr="008F0EF6">
        <w:rPr>
          <w:sz w:val="16"/>
        </w:rPr>
        <w:t xml:space="preserve"> and mitigate the effects of a </w:t>
      </w:r>
      <w:r w:rsidRPr="008F0EF6">
        <w:rPr>
          <w:rStyle w:val="Emphasis"/>
        </w:rPr>
        <w:t>bio</w:t>
      </w:r>
      <w:r w:rsidRPr="008F0EF6">
        <w:rPr>
          <w:sz w:val="16"/>
        </w:rPr>
        <w:t xml:space="preserve">terrorism </w:t>
      </w:r>
      <w:r w:rsidRPr="008F0EF6">
        <w:rPr>
          <w:u w:val="single"/>
        </w:rPr>
        <w:t>event</w:t>
      </w:r>
      <w:r w:rsidRPr="008F0EF6">
        <w:rPr>
          <w:sz w:val="16"/>
        </w:rPr>
        <w:t>, thereby protecting public health and safety.</w:t>
      </w:r>
    </w:p>
    <w:p w14:paraId="3D3A8388" w14:textId="77777777" w:rsidR="00345F32" w:rsidRPr="008F0EF6" w:rsidRDefault="00345F32" w:rsidP="00345F32">
      <w:pPr>
        <w:rPr>
          <w:sz w:val="16"/>
        </w:rPr>
      </w:pPr>
      <w:r w:rsidRPr="008F0EF6">
        <w:rPr>
          <w:sz w:val="16"/>
        </w:rPr>
        <w:t xml:space="preserve">1. </w:t>
      </w:r>
      <w:r w:rsidRPr="008F0EF6">
        <w:rPr>
          <w:rStyle w:val="Emphasis"/>
        </w:rPr>
        <w:t>Detection</w:t>
      </w:r>
      <w:r w:rsidRPr="008F0EF6">
        <w:rPr>
          <w:sz w:val="16"/>
        </w:rPr>
        <w:t>: Early detection of a bioterrorism event is crucial for minimizing its impact. This involves utilizing advanced biosurveillance systems and technologies to monitor unusual disease patterns or outbreaks. Rapid identification of biological agents through laboratory testing and field detection devices is essential for recognizing an attack.</w:t>
      </w:r>
    </w:p>
    <w:p w14:paraId="08D4C4E9" w14:textId="77777777" w:rsidR="00345F32" w:rsidRPr="008F0EF6" w:rsidRDefault="00345F32" w:rsidP="00345F32">
      <w:pPr>
        <w:rPr>
          <w:sz w:val="16"/>
        </w:rPr>
      </w:pPr>
      <w:r w:rsidRPr="008F0EF6">
        <w:rPr>
          <w:sz w:val="16"/>
        </w:rPr>
        <w:t xml:space="preserve">2. </w:t>
      </w:r>
      <w:r w:rsidRPr="008F0EF6">
        <w:rPr>
          <w:rStyle w:val="Emphasis"/>
        </w:rPr>
        <w:t>Decision-making</w:t>
      </w:r>
      <w:r w:rsidRPr="008F0EF6">
        <w:rPr>
          <w:sz w:val="16"/>
        </w:rPr>
        <w:t>: Once a potential bioterrorism event is detected, swift and informed decision-making is crucial. This process involves analyzing the detected data to confirm the presence of a biological agent, assessing the potential spread and impact, and determining the appropriate response. Decision-making frameworks and models, supported by real-time data and expert consultation, assist in planning the response actions. It is vital to maintain clear communication channels between public health officials, government agencies, and emergency responders to ensure coordinated efforts.</w:t>
      </w:r>
    </w:p>
    <w:p w14:paraId="6592E394" w14:textId="77777777" w:rsidR="00345F32" w:rsidRPr="008F0EF6" w:rsidRDefault="00345F32" w:rsidP="00345F32">
      <w:pPr>
        <w:rPr>
          <w:sz w:val="16"/>
        </w:rPr>
      </w:pPr>
      <w:r w:rsidRPr="008F0EF6">
        <w:rPr>
          <w:sz w:val="16"/>
        </w:rPr>
        <w:t xml:space="preserve">3. </w:t>
      </w:r>
      <w:r w:rsidRPr="008F0EF6">
        <w:rPr>
          <w:rStyle w:val="Emphasis"/>
        </w:rPr>
        <w:t>Distribution</w:t>
      </w:r>
      <w:r w:rsidRPr="008F0EF6">
        <w:rPr>
          <w:sz w:val="16"/>
        </w:rPr>
        <w:t>: Effective distribution of resources and information is critical during a bioterrorism response. This involves distributing medical supplies, vaccines, and antidotes to affected areas. Effective logistics planning ensures that these resources are available where and when they are needed. Distribution strategies also include deploying response teams and establishing communication networks to disseminate information to the public and healthcare providers. Additionally, the use of technology, such as Geographic Information Systems, aids in mapping the spread of the threat and optimizing resource allocation.</w:t>
      </w:r>
    </w:p>
    <w:p w14:paraId="4F3182CD" w14:textId="77777777" w:rsidR="00345F32" w:rsidRPr="008F0EF6" w:rsidRDefault="00345F32" w:rsidP="00345F32">
      <w:pPr>
        <w:rPr>
          <w:sz w:val="16"/>
        </w:rPr>
      </w:pPr>
      <w:r w:rsidRPr="008F0EF6">
        <w:rPr>
          <w:sz w:val="16"/>
        </w:rPr>
        <w:t xml:space="preserve">4. </w:t>
      </w:r>
      <w:r w:rsidRPr="008F0EF6">
        <w:rPr>
          <w:rStyle w:val="Emphasis"/>
        </w:rPr>
        <w:t>Dispensation</w:t>
      </w:r>
      <w:r w:rsidRPr="008F0EF6">
        <w:rPr>
          <w:sz w:val="16"/>
        </w:rPr>
        <w:t>: Dispensing medical countermeasures to the affected population represents the final step in the process. This requires the establishment of mass vaccination or medication dispensing sites, proper administration of treatments, and monitoring of intervention effectiveness. Public health campaigns and community engagement play vital roles in ensuring adherence to prescribed medical advice. Additionally, training and drills for healthcare providers and volunteers are essential for efficient dispensing operations.</w:t>
      </w:r>
    </w:p>
    <w:p w14:paraId="3973CABD" w14:textId="77777777" w:rsidR="00345F32" w:rsidRPr="008F0EF6" w:rsidRDefault="00345F32" w:rsidP="00345F32">
      <w:pPr>
        <w:rPr>
          <w:sz w:val="16"/>
        </w:rPr>
      </w:pPr>
      <w:r w:rsidRPr="008F0EF6">
        <w:rPr>
          <w:sz w:val="16"/>
        </w:rPr>
        <w:t>Preparedness of South Korea against possible bioterrorism by North Korea</w:t>
      </w:r>
    </w:p>
    <w:p w14:paraId="2A358D74" w14:textId="77777777" w:rsidR="00345F32" w:rsidRPr="008F0EF6" w:rsidRDefault="00345F32" w:rsidP="00345F32">
      <w:pPr>
        <w:rPr>
          <w:sz w:val="16"/>
        </w:rPr>
      </w:pPr>
      <w:r w:rsidRPr="008F0EF6">
        <w:rPr>
          <w:highlight w:val="cyan"/>
          <w:u w:val="single"/>
        </w:rPr>
        <w:t>Efforts to counter</w:t>
      </w:r>
      <w:r w:rsidRPr="008F0EF6">
        <w:rPr>
          <w:sz w:val="16"/>
        </w:rPr>
        <w:t xml:space="preserve"> </w:t>
      </w:r>
      <w:r w:rsidRPr="008F0EF6">
        <w:rPr>
          <w:u w:val="single"/>
        </w:rPr>
        <w:t xml:space="preserve">and </w:t>
      </w:r>
      <w:r w:rsidRPr="008F0EF6">
        <w:rPr>
          <w:rStyle w:val="Emphasis"/>
        </w:rPr>
        <w:t>neutralize</w:t>
      </w:r>
      <w:r w:rsidRPr="008F0EF6">
        <w:rPr>
          <w:sz w:val="16"/>
        </w:rPr>
        <w:t xml:space="preserve"> </w:t>
      </w:r>
      <w:r w:rsidRPr="008F0EF6">
        <w:rPr>
          <w:highlight w:val="cyan"/>
          <w:u w:val="single"/>
        </w:rPr>
        <w:t>No</w:t>
      </w:r>
      <w:r w:rsidRPr="008F0EF6">
        <w:rPr>
          <w:sz w:val="16"/>
        </w:rPr>
        <w:t xml:space="preserve">rth </w:t>
      </w:r>
      <w:r w:rsidRPr="008F0EF6">
        <w:rPr>
          <w:highlight w:val="cyan"/>
          <w:u w:val="single"/>
        </w:rPr>
        <w:t>Ko</w:t>
      </w:r>
      <w:r w:rsidRPr="008F0EF6">
        <w:rPr>
          <w:sz w:val="16"/>
        </w:rPr>
        <w:t xml:space="preserve">rea’s </w:t>
      </w:r>
      <w:r w:rsidRPr="008F0EF6">
        <w:rPr>
          <w:rStyle w:val="Emphasis"/>
          <w:highlight w:val="cyan"/>
        </w:rPr>
        <w:t>BW</w:t>
      </w:r>
      <w:r w:rsidRPr="008F0EF6">
        <w:rPr>
          <w:sz w:val="16"/>
          <w:highlight w:val="cyan"/>
        </w:rPr>
        <w:t xml:space="preserve"> </w:t>
      </w:r>
      <w:r w:rsidRPr="008F0EF6">
        <w:rPr>
          <w:highlight w:val="cyan"/>
          <w:u w:val="single"/>
        </w:rPr>
        <w:t>threats</w:t>
      </w:r>
      <w:r w:rsidRPr="008F0EF6">
        <w:rPr>
          <w:sz w:val="16"/>
        </w:rPr>
        <w:t xml:space="preserve"> should be </w:t>
      </w:r>
      <w:r w:rsidRPr="008F0EF6">
        <w:rPr>
          <w:highlight w:val="cyan"/>
          <w:u w:val="single"/>
        </w:rPr>
        <w:t>led by South Korea and the US</w:t>
      </w:r>
      <w:r w:rsidRPr="008F0EF6">
        <w:rPr>
          <w:sz w:val="16"/>
        </w:rPr>
        <w:t>. Strategies for counter-measures should include military and “dual-response” public health preparations, as well as formal and informal efforts to engage North Korea in biological fields. Overall, the goal of the international community should be to simultaneously gather more information about North Korea’s BW capability and reduce this threat posed by North Korea [6].</w:t>
      </w:r>
    </w:p>
    <w:p w14:paraId="638057FB" w14:textId="77777777" w:rsidR="00345F32" w:rsidRPr="008F0EF6" w:rsidRDefault="00345F32" w:rsidP="00345F32">
      <w:pPr>
        <w:rPr>
          <w:u w:val="single"/>
        </w:rPr>
      </w:pPr>
      <w:r w:rsidRPr="008F0EF6">
        <w:rPr>
          <w:u w:val="single"/>
        </w:rPr>
        <w:t xml:space="preserve">Following the Anthrax bioterrorism attacks in the US in 2001, the Korean government established comprehensive countermeasures against bioterrorism. These measures included the government assuming management of all infectious agents that cause diseases, including smallpox, anthrax, plaque, botulism, and the causative agents of viral hemorrhagic fevers (ebola fever, marburg fever, and lassa fever) for national security. In addition, the South Korean government is </w:t>
      </w:r>
      <w:r w:rsidRPr="008F0EF6">
        <w:rPr>
          <w:highlight w:val="cyan"/>
          <w:u w:val="single"/>
        </w:rPr>
        <w:t>reinforc</w:t>
      </w:r>
      <w:r w:rsidRPr="008F0EF6">
        <w:rPr>
          <w:u w:val="single"/>
        </w:rPr>
        <w:t xml:space="preserve">ing the </w:t>
      </w:r>
      <w:r w:rsidRPr="008F0EF6">
        <w:rPr>
          <w:highlight w:val="cyan"/>
          <w:u w:val="single"/>
        </w:rPr>
        <w:t>ability to</w:t>
      </w:r>
      <w:r w:rsidRPr="008F0EF6">
        <w:rPr>
          <w:u w:val="single"/>
        </w:rPr>
        <w:t xml:space="preserve"> prepare and </w:t>
      </w:r>
      <w:r w:rsidRPr="008F0EF6">
        <w:rPr>
          <w:highlight w:val="cyan"/>
          <w:u w:val="single"/>
        </w:rPr>
        <w:t>respond</w:t>
      </w:r>
      <w:r w:rsidRPr="008F0EF6">
        <w:rPr>
          <w:u w:val="single"/>
        </w:rPr>
        <w:t xml:space="preserve"> to bioterrorism [11].</w:t>
      </w:r>
    </w:p>
    <w:p w14:paraId="4DBC24E7" w14:textId="77777777" w:rsidR="00345F32" w:rsidRPr="008F0EF6" w:rsidRDefault="00345F32" w:rsidP="00345F32">
      <w:pPr>
        <w:rPr>
          <w:sz w:val="16"/>
        </w:rPr>
      </w:pPr>
      <w:r w:rsidRPr="008F0EF6">
        <w:rPr>
          <w:sz w:val="16"/>
        </w:rPr>
        <w:t>The South Korean government is actively preparing for the possibility of biological terrorism, including potential threats from North Korea. This preparation involves multiple strategies and measures aimed at ensuring the country is equipped to detect, respond to, and mitigate the effects of biological attacks. Below are some of the key aspects of South Korea's preparedness:</w:t>
      </w:r>
    </w:p>
    <w:p w14:paraId="45E0A143" w14:textId="77777777" w:rsidR="00345F32" w:rsidRPr="008F0EF6" w:rsidRDefault="00345F32" w:rsidP="00345F32">
      <w:pPr>
        <w:rPr>
          <w:u w:val="single"/>
        </w:rPr>
      </w:pPr>
      <w:r w:rsidRPr="008F0EF6">
        <w:rPr>
          <w:sz w:val="16"/>
        </w:rPr>
        <w:t xml:space="preserve">For the detection of bioterrorism, South Korea has developed and implemented </w:t>
      </w:r>
      <w:r w:rsidRPr="008F0EF6">
        <w:rPr>
          <w:rStyle w:val="Emphasis"/>
          <w:highlight w:val="cyan"/>
        </w:rPr>
        <w:t>advanced surveillance</w:t>
      </w:r>
      <w:r w:rsidRPr="008F0EF6">
        <w:rPr>
          <w:rStyle w:val="Emphasis"/>
        </w:rPr>
        <w:t xml:space="preserve"> systems</w:t>
      </w:r>
      <w:r w:rsidRPr="008F0EF6">
        <w:rPr>
          <w:sz w:val="16"/>
        </w:rPr>
        <w:t xml:space="preserve"> </w:t>
      </w:r>
      <w:r w:rsidRPr="008F0EF6">
        <w:rPr>
          <w:u w:val="single"/>
        </w:rPr>
        <w:t xml:space="preserve">to </w:t>
      </w:r>
      <w:r w:rsidRPr="008F0EF6">
        <w:rPr>
          <w:rStyle w:val="Emphasis"/>
          <w:highlight w:val="cyan"/>
        </w:rPr>
        <w:t>quickly</w:t>
      </w:r>
      <w:r w:rsidRPr="008F0EF6">
        <w:rPr>
          <w:highlight w:val="cyan"/>
          <w:u w:val="single"/>
        </w:rPr>
        <w:t xml:space="preserve"> identify</w:t>
      </w:r>
      <w:r w:rsidRPr="008F0EF6">
        <w:rPr>
          <w:u w:val="single"/>
        </w:rPr>
        <w:t xml:space="preserve"> biological </w:t>
      </w:r>
      <w:r w:rsidRPr="008F0EF6">
        <w:rPr>
          <w:highlight w:val="cyan"/>
          <w:u w:val="single"/>
        </w:rPr>
        <w:t>threats</w:t>
      </w:r>
      <w:r w:rsidRPr="008F0EF6">
        <w:rPr>
          <w:u w:val="single"/>
        </w:rPr>
        <w:t xml:space="preserve">. These systems monitor disease outbreaks and unusual health patterns that could signal a biological attack. They </w:t>
      </w:r>
      <w:r w:rsidRPr="008F0EF6">
        <w:rPr>
          <w:highlight w:val="cyan"/>
          <w:u w:val="single"/>
        </w:rPr>
        <w:t>integrate</w:t>
      </w:r>
      <w:r w:rsidRPr="008F0EF6">
        <w:rPr>
          <w:u w:val="single"/>
        </w:rPr>
        <w:t xml:space="preserve"> nationwide networks, connecting hospitals, laboratories, and </w:t>
      </w:r>
      <w:r w:rsidRPr="008F0EF6">
        <w:rPr>
          <w:highlight w:val="cyan"/>
          <w:u w:val="single"/>
        </w:rPr>
        <w:t>public health</w:t>
      </w:r>
      <w:r w:rsidRPr="008F0EF6">
        <w:rPr>
          <w:u w:val="single"/>
        </w:rPr>
        <w:t xml:space="preserve"> agencies to facilitate rapid reporting and information sharing.</w:t>
      </w:r>
    </w:p>
    <w:p w14:paraId="55975E08" w14:textId="77777777" w:rsidR="00345F32" w:rsidRPr="008F0EF6" w:rsidRDefault="00345F32" w:rsidP="00345F32">
      <w:pPr>
        <w:rPr>
          <w:sz w:val="16"/>
        </w:rPr>
      </w:pPr>
      <w:r w:rsidRPr="008F0EF6">
        <w:rPr>
          <w:sz w:val="16"/>
        </w:rPr>
        <w:t xml:space="preserve">Regarding medical </w:t>
      </w:r>
      <w:r w:rsidRPr="008F0EF6">
        <w:rPr>
          <w:highlight w:val="cyan"/>
          <w:u w:val="single"/>
        </w:rPr>
        <w:t>countermeasures</w:t>
      </w:r>
      <w:r w:rsidRPr="008F0EF6">
        <w:rPr>
          <w:sz w:val="16"/>
        </w:rPr>
        <w:t>, the South Korean government maintains strategic stockpiles of antibiotics, antivirals, antitoxins, and vaccines. These stockpiles are regularly updated to ensure they are sufficient and effective against potential biological agents such as anthrax, smallpox, plague, and botulinum toxin. Additionally, prophylactic vaccinations are provided for military personnel and first responders against certain biological threats. For instance, vaccines for anthrax and smallpox may be administered to high-risk groups.</w:t>
      </w:r>
    </w:p>
    <w:p w14:paraId="2AFF38D1" w14:textId="77777777" w:rsidR="00AB03D6" w:rsidRDefault="00AB03D6" w:rsidP="00AB03D6">
      <w:pPr>
        <w:pStyle w:val="Heading4"/>
      </w:pPr>
      <w:r>
        <w:t>No bioweapons.</w:t>
      </w:r>
    </w:p>
    <w:p w14:paraId="1C337096" w14:textId="77777777" w:rsidR="00AB03D6" w:rsidRDefault="00AB03D6" w:rsidP="00AB03D6">
      <w:r>
        <w:rPr>
          <w:rStyle w:val="Style13ptBold"/>
        </w:rPr>
        <w:t xml:space="preserve">Peppin et al. </w:t>
      </w:r>
      <w:r w:rsidRPr="002E13A3">
        <w:rPr>
          <w:rStyle w:val="Style13ptBold"/>
        </w:rPr>
        <w:t>’2</w:t>
      </w:r>
      <w:r>
        <w:rPr>
          <w:rStyle w:val="Style13ptBold"/>
        </w:rPr>
        <w:t>5</w:t>
      </w:r>
      <w:r>
        <w:t xml:space="preserve"> [Aidan, Anka Reuel, Stephen Casper, </w:t>
      </w:r>
      <w:r w:rsidRPr="002E13A3">
        <w:t>et al</w:t>
      </w:r>
      <w:r>
        <w:t>; January 3; Policy and Responsible AI Lead at Cohere For AI; Computer Science PhD student at the Stanford Trustworthy AI Research Lab; PhD student at MIT in Computer Science in the Algorithmic Alignment Group; Arxiv, "The Reality of AI and Biorisk," p. 9-10, https://arxiv.org/pdf/2412.01946]</w:t>
      </w:r>
    </w:p>
    <w:p w14:paraId="7C72E8FB" w14:textId="77777777" w:rsidR="00AB03D6" w:rsidRPr="00140CA7" w:rsidRDefault="00AB03D6" w:rsidP="00AB03D6">
      <w:pPr>
        <w:rPr>
          <w:sz w:val="16"/>
        </w:rPr>
      </w:pPr>
      <w:r w:rsidRPr="00140CA7">
        <w:rPr>
          <w:sz w:val="16"/>
        </w:rPr>
        <w:t xml:space="preserve">Core to understanding the dual-use nature of these models lies in determining how transferrable their biological use cases are to malicious </w:t>
      </w:r>
      <w:r w:rsidRPr="00E24F77">
        <w:rPr>
          <w:rStyle w:val="StyleUnderline"/>
        </w:rPr>
        <w:t>settings. Applying AI</w:t>
      </w:r>
      <w:r w:rsidRPr="00140CA7">
        <w:rPr>
          <w:sz w:val="16"/>
        </w:rPr>
        <w:t xml:space="preserve"> models </w:t>
      </w:r>
      <w:r w:rsidRPr="00E24F77">
        <w:rPr>
          <w:rStyle w:val="StyleUnderline"/>
        </w:rPr>
        <w:t xml:space="preserve">to </w:t>
      </w:r>
      <w:r w:rsidRPr="00E24F77">
        <w:rPr>
          <w:rStyle w:val="Emphasis"/>
        </w:rPr>
        <w:t>bio</w:t>
      </w:r>
      <w:r w:rsidRPr="00140CA7">
        <w:rPr>
          <w:sz w:val="16"/>
        </w:rPr>
        <w:t xml:space="preserve">logical </w:t>
      </w:r>
      <w:r w:rsidRPr="00E24F77">
        <w:rPr>
          <w:rStyle w:val="StyleUnderline"/>
        </w:rPr>
        <w:t xml:space="preserve">problems is in its </w:t>
      </w:r>
      <w:r w:rsidRPr="00E24F77">
        <w:rPr>
          <w:rStyle w:val="Emphasis"/>
        </w:rPr>
        <w:t>nascency</w:t>
      </w:r>
      <w:r w:rsidRPr="00140CA7">
        <w:rPr>
          <w:sz w:val="16"/>
        </w:rPr>
        <w:t xml:space="preserve">: even in the case of </w:t>
      </w:r>
      <w:r w:rsidRPr="00140CA7">
        <w:rPr>
          <w:rStyle w:val="Emphasis"/>
        </w:rPr>
        <w:t>AlphaFold</w:t>
      </w:r>
      <w:r w:rsidRPr="00140CA7">
        <w:rPr>
          <w:sz w:val="16"/>
        </w:rPr>
        <w:t xml:space="preserve"> (Jumper et al., 2021), several studies have found that it </w:t>
      </w:r>
      <w:r w:rsidRPr="00140CA7">
        <w:rPr>
          <w:rStyle w:val="StyleUnderline"/>
        </w:rPr>
        <w:t>performs less well than experimental structures</w:t>
      </w:r>
      <w:r w:rsidRPr="00140CA7">
        <w:rPr>
          <w:sz w:val="16"/>
        </w:rPr>
        <w:t xml:space="preserve"> as targets for the computational docking algorithms used in drug design (Read et al., 2023; Terwilliger et al., 2023; Karelina et al., 2023). </w:t>
      </w:r>
      <w:r w:rsidRPr="00140CA7">
        <w:rPr>
          <w:rStyle w:val="StyleUnderline"/>
        </w:rPr>
        <w:t xml:space="preserve">The </w:t>
      </w:r>
      <w:r w:rsidRPr="00140CA7">
        <w:rPr>
          <w:rStyle w:val="Emphasis"/>
        </w:rPr>
        <w:t>most serious</w:t>
      </w:r>
      <w:r w:rsidRPr="00140CA7">
        <w:rPr>
          <w:rStyle w:val="StyleUnderline"/>
        </w:rPr>
        <w:t xml:space="preserve"> limit</w:t>
      </w:r>
      <w:r w:rsidRPr="00140CA7">
        <w:rPr>
          <w:sz w:val="16"/>
        </w:rPr>
        <w:t>ation</w:t>
      </w:r>
      <w:r w:rsidRPr="00140CA7">
        <w:rPr>
          <w:rStyle w:val="StyleUnderline"/>
        </w:rPr>
        <w:t>s</w:t>
      </w:r>
      <w:r w:rsidRPr="00140CA7">
        <w:rPr>
          <w:sz w:val="16"/>
        </w:rPr>
        <w:t xml:space="preserve"> </w:t>
      </w:r>
      <w:r w:rsidRPr="00140CA7">
        <w:rPr>
          <w:rStyle w:val="StyleUnderline"/>
        </w:rPr>
        <w:t xml:space="preserve">arise because these </w:t>
      </w:r>
      <w:r w:rsidRPr="00140CA7">
        <w:rPr>
          <w:rStyle w:val="StyleUnderline"/>
          <w:highlight w:val="cyan"/>
        </w:rPr>
        <w:t>models</w:t>
      </w:r>
      <w:r w:rsidRPr="00140CA7">
        <w:rPr>
          <w:sz w:val="16"/>
        </w:rPr>
        <w:t xml:space="preserve"> "are based on learning patterns and </w:t>
      </w:r>
      <w:r w:rsidRPr="00140CA7">
        <w:rPr>
          <w:rStyle w:val="Emphasis"/>
          <w:highlight w:val="cyan"/>
        </w:rPr>
        <w:t>know</w:t>
      </w:r>
      <w:r w:rsidRPr="00140CA7">
        <w:rPr>
          <w:sz w:val="16"/>
        </w:rPr>
        <w:t xml:space="preserve"> almost </w:t>
      </w:r>
      <w:r w:rsidRPr="00140CA7">
        <w:rPr>
          <w:rStyle w:val="Emphasis"/>
          <w:highlight w:val="cyan"/>
        </w:rPr>
        <w:t>nothing</w:t>
      </w:r>
      <w:r w:rsidRPr="00140CA7">
        <w:rPr>
          <w:rStyle w:val="StyleUnderline"/>
          <w:highlight w:val="cyan"/>
        </w:rPr>
        <w:t xml:space="preserve"> about </w:t>
      </w:r>
      <w:r w:rsidRPr="00140CA7">
        <w:rPr>
          <w:rStyle w:val="Emphasis"/>
          <w:highlight w:val="cyan"/>
        </w:rPr>
        <w:t>physics</w:t>
      </w:r>
      <w:r w:rsidRPr="00140CA7">
        <w:rPr>
          <w:rStyle w:val="StyleUnderline"/>
          <w:highlight w:val="cyan"/>
        </w:rPr>
        <w:t xml:space="preserve"> and </w:t>
      </w:r>
      <w:r w:rsidRPr="00140CA7">
        <w:rPr>
          <w:rStyle w:val="Emphasis"/>
          <w:highlight w:val="cyan"/>
        </w:rPr>
        <w:t>chemistry</w:t>
      </w:r>
      <w:r w:rsidRPr="00140CA7">
        <w:rPr>
          <w:sz w:val="16"/>
        </w:rPr>
        <w:t xml:space="preserve">" </w:t>
      </w:r>
      <w:r w:rsidRPr="00140CA7">
        <w:rPr>
          <w:rStyle w:val="StyleUnderline"/>
          <w:highlight w:val="cyan"/>
        </w:rPr>
        <w:t>and</w:t>
      </w:r>
      <w:r w:rsidRPr="00140CA7">
        <w:rPr>
          <w:sz w:val="16"/>
        </w:rPr>
        <w:t xml:space="preserve"> "</w:t>
      </w:r>
      <w:r w:rsidRPr="00140CA7">
        <w:rPr>
          <w:rStyle w:val="Emphasis"/>
          <w:highlight w:val="cyan"/>
        </w:rPr>
        <w:t>cannot</w:t>
      </w:r>
      <w:r w:rsidRPr="00140CA7">
        <w:rPr>
          <w:rStyle w:val="StyleUnderline"/>
          <w:highlight w:val="cyan"/>
        </w:rPr>
        <w:t xml:space="preserve"> consider factors such as </w:t>
      </w:r>
      <w:r w:rsidRPr="00140CA7">
        <w:rPr>
          <w:rStyle w:val="Emphasis"/>
          <w:highlight w:val="cyan"/>
        </w:rPr>
        <w:t>pH</w:t>
      </w:r>
      <w:r w:rsidRPr="00140CA7">
        <w:rPr>
          <w:sz w:val="16"/>
        </w:rPr>
        <w:t xml:space="preserve">, temperature or the </w:t>
      </w:r>
      <w:r w:rsidRPr="00140CA7">
        <w:rPr>
          <w:rStyle w:val="StyleUnderline"/>
        </w:rPr>
        <w:t>binding</w:t>
      </w:r>
      <w:r w:rsidRPr="00140CA7">
        <w:rPr>
          <w:sz w:val="16"/>
        </w:rPr>
        <w:t xml:space="preserve"> of </w:t>
      </w:r>
      <w:r w:rsidRPr="00140CA7">
        <w:rPr>
          <w:rStyle w:val="Emphasis"/>
        </w:rPr>
        <w:t>ions</w:t>
      </w:r>
      <w:r w:rsidRPr="00140CA7">
        <w:rPr>
          <w:sz w:val="16"/>
        </w:rPr>
        <w:t xml:space="preserve">, other ligands </w:t>
      </w:r>
      <w:r w:rsidRPr="00140CA7">
        <w:rPr>
          <w:rStyle w:val="StyleUnderline"/>
        </w:rPr>
        <w:t>or other proteins</w:t>
      </w:r>
      <w:r w:rsidRPr="00140CA7">
        <w:rPr>
          <w:sz w:val="16"/>
        </w:rPr>
        <w:t>" (Read et al., 2023). Several papers have pointed out the difficulties of translating AlphaFold predictions outside of simulations, concluding that "</w:t>
      </w:r>
      <w:r w:rsidRPr="00140CA7">
        <w:rPr>
          <w:rStyle w:val="Emphasis"/>
        </w:rPr>
        <w:t>despite</w:t>
      </w:r>
      <w:r w:rsidRPr="00140CA7">
        <w:rPr>
          <w:sz w:val="16"/>
        </w:rPr>
        <w:t xml:space="preserve"> the </w:t>
      </w:r>
      <w:r w:rsidRPr="00140CA7">
        <w:rPr>
          <w:rStyle w:val="StyleUnderline"/>
        </w:rPr>
        <w:t>large recent gains</w:t>
      </w:r>
      <w:r w:rsidRPr="00140CA7">
        <w:rPr>
          <w:sz w:val="16"/>
        </w:rPr>
        <w:t xml:space="preserve"> in structure prediction accuracy, </w:t>
      </w:r>
      <w:r w:rsidRPr="00140CA7">
        <w:rPr>
          <w:rStyle w:val="StyleUnderline"/>
        </w:rPr>
        <w:t>using predicted structures</w:t>
      </w:r>
      <w:r w:rsidRPr="00140CA7">
        <w:rPr>
          <w:sz w:val="16"/>
        </w:rPr>
        <w:t xml:space="preserve"> effectively for pharmaceutical applications </w:t>
      </w:r>
      <w:r w:rsidRPr="00140CA7">
        <w:rPr>
          <w:rStyle w:val="StyleUnderline"/>
        </w:rPr>
        <w:t xml:space="preserve">remains a </w:t>
      </w:r>
      <w:r w:rsidRPr="00140CA7">
        <w:rPr>
          <w:rStyle w:val="Emphasis"/>
        </w:rPr>
        <w:t>challenge</w:t>
      </w:r>
      <w:r w:rsidRPr="00140CA7">
        <w:rPr>
          <w:sz w:val="16"/>
        </w:rPr>
        <w:t xml:space="preserve">" (Tourlet et al., 2023; Terwilliger et al., 2023). The brittle and often clear shortcomings of current BTs illustrate that the </w:t>
      </w:r>
      <w:r w:rsidRPr="00140CA7">
        <w:rPr>
          <w:rStyle w:val="StyleUnderline"/>
        </w:rPr>
        <w:t>danger as a dual-use tool is currently limited</w:t>
      </w:r>
      <w:r w:rsidRPr="00140CA7">
        <w:rPr>
          <w:sz w:val="16"/>
        </w:rPr>
        <w:t>.</w:t>
      </w:r>
    </w:p>
    <w:p w14:paraId="5F60D1C1" w14:textId="77777777" w:rsidR="00AB03D6" w:rsidRPr="00157BE0" w:rsidRDefault="00AB03D6" w:rsidP="00AB03D6">
      <w:pPr>
        <w:rPr>
          <w:sz w:val="16"/>
        </w:rPr>
      </w:pPr>
      <w:r w:rsidRPr="00157BE0">
        <w:rPr>
          <w:sz w:val="16"/>
        </w:rPr>
        <w:t xml:space="preserve">What does this mean for predicting unknown toxins or proteins that underpin harmful biological artifacts? </w:t>
      </w:r>
      <w:r w:rsidRPr="00157BE0">
        <w:rPr>
          <w:rStyle w:val="StyleUnderline"/>
          <w:highlight w:val="cyan"/>
        </w:rPr>
        <w:t>Designing</w:t>
      </w:r>
      <w:r w:rsidRPr="00157BE0">
        <w:rPr>
          <w:rStyle w:val="StyleUnderline"/>
        </w:rPr>
        <w:t xml:space="preserve"> </w:t>
      </w:r>
      <w:r w:rsidRPr="00157BE0">
        <w:rPr>
          <w:rStyle w:val="Emphasis"/>
        </w:rPr>
        <w:t xml:space="preserve">novel </w:t>
      </w:r>
      <w:r w:rsidRPr="00157BE0">
        <w:rPr>
          <w:rStyle w:val="Emphasis"/>
          <w:highlight w:val="cyan"/>
        </w:rPr>
        <w:t>diseases</w:t>
      </w:r>
      <w:r w:rsidRPr="00157BE0">
        <w:rPr>
          <w:sz w:val="16"/>
        </w:rPr>
        <w:t xml:space="preserve"> or bioweapons </w:t>
      </w:r>
      <w:r w:rsidRPr="00157BE0">
        <w:rPr>
          <w:rStyle w:val="StyleUnderline"/>
          <w:highlight w:val="cyan"/>
        </w:rPr>
        <w:t>is</w:t>
      </w:r>
      <w:r w:rsidRPr="00157BE0">
        <w:rPr>
          <w:rStyle w:val="StyleUnderline"/>
        </w:rPr>
        <w:t xml:space="preserve"> considerably </w:t>
      </w:r>
      <w:r w:rsidRPr="00157BE0">
        <w:rPr>
          <w:rStyle w:val="Emphasis"/>
          <w:highlight w:val="cyan"/>
        </w:rPr>
        <w:t>difficult</w:t>
      </w:r>
      <w:r w:rsidRPr="00157BE0">
        <w:rPr>
          <w:sz w:val="16"/>
        </w:rPr>
        <w:t xml:space="preserve"> (European Commission, 2005; National Academies Press, 2004). </w:t>
      </w:r>
      <w:r w:rsidRPr="00157BE0">
        <w:rPr>
          <w:rStyle w:val="Emphasis"/>
        </w:rPr>
        <w:t>Skilled</w:t>
      </w:r>
      <w:r w:rsidRPr="00157BE0">
        <w:rPr>
          <w:rStyle w:val="StyleUnderline"/>
        </w:rPr>
        <w:t xml:space="preserve"> and </w:t>
      </w:r>
      <w:r w:rsidRPr="00157BE0">
        <w:rPr>
          <w:rStyle w:val="Emphasis"/>
        </w:rPr>
        <w:t>technical</w:t>
      </w:r>
      <w:r w:rsidRPr="00157BE0">
        <w:rPr>
          <w:rStyle w:val="StyleUnderline"/>
        </w:rPr>
        <w:t xml:space="preserve"> </w:t>
      </w:r>
      <w:r w:rsidRPr="00157BE0">
        <w:rPr>
          <w:rStyle w:val="StyleUnderline"/>
          <w:highlight w:val="cyan"/>
        </w:rPr>
        <w:t>expertise is required</w:t>
      </w:r>
      <w:r w:rsidRPr="00157BE0">
        <w:rPr>
          <w:sz w:val="16"/>
        </w:rPr>
        <w:t xml:space="preserve"> to utilize BTs effectively</w:t>
      </w:r>
      <w:r w:rsidRPr="00157BE0">
        <w:rPr>
          <w:sz w:val="16"/>
          <w:szCs w:val="16"/>
        </w:rPr>
        <w:t xml:space="preserve">, </w:t>
      </w:r>
      <w:r w:rsidRPr="00157BE0">
        <w:rPr>
          <w:rStyle w:val="StyleUnderline"/>
          <w:highlight w:val="cyan"/>
        </w:rPr>
        <w:t xml:space="preserve">such as </w:t>
      </w:r>
      <w:r w:rsidRPr="00157BE0">
        <w:rPr>
          <w:rStyle w:val="Emphasis"/>
          <w:highlight w:val="cyan"/>
        </w:rPr>
        <w:t>cell culturing</w:t>
      </w:r>
      <w:r w:rsidRPr="00157BE0">
        <w:rPr>
          <w:sz w:val="16"/>
        </w:rPr>
        <w:t xml:space="preserve"> skills </w:t>
      </w:r>
      <w:r w:rsidRPr="00157BE0">
        <w:rPr>
          <w:rStyle w:val="StyleUnderline"/>
        </w:rPr>
        <w:t xml:space="preserve">or </w:t>
      </w:r>
      <w:r w:rsidRPr="00157BE0">
        <w:rPr>
          <w:rStyle w:val="Emphasis"/>
        </w:rPr>
        <w:t>experience</w:t>
      </w:r>
      <w:r w:rsidRPr="00157BE0">
        <w:rPr>
          <w:rStyle w:val="StyleUnderline"/>
        </w:rPr>
        <w:t xml:space="preserve"> working with </w:t>
      </w:r>
      <w:r w:rsidRPr="00157BE0">
        <w:rPr>
          <w:rStyle w:val="Emphasis"/>
          <w:highlight w:val="cyan"/>
        </w:rPr>
        <w:t>genomes</w:t>
      </w:r>
      <w:r w:rsidRPr="00157BE0">
        <w:rPr>
          <w:rStyle w:val="StyleUnderline"/>
        </w:rPr>
        <w:t xml:space="preserve">, in addition to </w:t>
      </w:r>
      <w:r w:rsidRPr="00157BE0">
        <w:rPr>
          <w:rStyle w:val="Emphasis"/>
        </w:rPr>
        <w:t>hard-to-obtain</w:t>
      </w:r>
      <w:r w:rsidRPr="00157BE0">
        <w:rPr>
          <w:rStyle w:val="StyleUnderline"/>
        </w:rPr>
        <w:t xml:space="preserve"> or </w:t>
      </w:r>
      <w:r w:rsidRPr="00157BE0">
        <w:rPr>
          <w:rStyle w:val="Emphasis"/>
        </w:rPr>
        <w:t>expensive</w:t>
      </w:r>
      <w:r w:rsidRPr="00157BE0">
        <w:rPr>
          <w:rStyle w:val="StyleUnderline"/>
        </w:rPr>
        <w:t xml:space="preserve"> material </w:t>
      </w:r>
      <w:r w:rsidRPr="00157BE0">
        <w:rPr>
          <w:rStyle w:val="StyleUnderline"/>
          <w:highlight w:val="cyan"/>
        </w:rPr>
        <w:t>as well as</w:t>
      </w:r>
      <w:r w:rsidRPr="00157BE0">
        <w:rPr>
          <w:rStyle w:val="StyleUnderline"/>
        </w:rPr>
        <w:t xml:space="preserve"> </w:t>
      </w:r>
      <w:r w:rsidRPr="00157BE0">
        <w:rPr>
          <w:rStyle w:val="Emphasis"/>
        </w:rPr>
        <w:t>organizational</w:t>
      </w:r>
      <w:r w:rsidRPr="00157BE0">
        <w:rPr>
          <w:rStyle w:val="StyleUnderline"/>
        </w:rPr>
        <w:t xml:space="preserve"> and </w:t>
      </w:r>
      <w:r w:rsidRPr="00157BE0">
        <w:rPr>
          <w:rStyle w:val="Emphasis"/>
          <w:highlight w:val="cyan"/>
        </w:rPr>
        <w:t>staff</w:t>
      </w:r>
      <w:r w:rsidRPr="00157BE0">
        <w:rPr>
          <w:rStyle w:val="StyleUnderline"/>
        </w:rPr>
        <w:t xml:space="preserve"> resources</w:t>
      </w:r>
      <w:r w:rsidRPr="00157BE0">
        <w:rPr>
          <w:sz w:val="16"/>
        </w:rPr>
        <w:t xml:space="preserve"> (National Academies Press, 2004; Ouagrham-Gormley, 2014) (See Table 2). This suggests that these risks are primarily limited to state actors or sophisticated users with advanced knowledge in biology and machine learning, reducing both scale of risk and the “attack surface” that needs to be monitored (Rose et al., 2024; Ouagrham-Gormley, 2014; Dang et al., 2024).</w:t>
      </w:r>
    </w:p>
    <w:p w14:paraId="205BBA99" w14:textId="77777777" w:rsidR="00AB03D6" w:rsidRPr="00157BE0" w:rsidRDefault="00AB03D6" w:rsidP="00AB03D6">
      <w:pPr>
        <w:rPr>
          <w:sz w:val="16"/>
        </w:rPr>
      </w:pPr>
      <w:r w:rsidRPr="00157BE0">
        <w:rPr>
          <w:rStyle w:val="Emphasis"/>
          <w:highlight w:val="cyan"/>
        </w:rPr>
        <w:t>Even</w:t>
      </w:r>
      <w:r w:rsidRPr="00157BE0">
        <w:rPr>
          <w:rStyle w:val="StyleUnderline"/>
          <w:highlight w:val="cyan"/>
        </w:rPr>
        <w:t xml:space="preserve"> with</w:t>
      </w:r>
      <w:r w:rsidRPr="00157BE0">
        <w:rPr>
          <w:rStyle w:val="StyleUnderline"/>
        </w:rPr>
        <w:t xml:space="preserve"> </w:t>
      </w:r>
      <w:r w:rsidRPr="00157BE0">
        <w:rPr>
          <w:rStyle w:val="Emphasis"/>
          <w:highlight w:val="cyan"/>
        </w:rPr>
        <w:t>state</w:t>
      </w:r>
      <w:r w:rsidRPr="00157BE0">
        <w:rPr>
          <w:rStyle w:val="StyleUnderline"/>
        </w:rPr>
        <w:t>-</w:t>
      </w:r>
      <w:r w:rsidRPr="00157BE0">
        <w:rPr>
          <w:rStyle w:val="Emphasis"/>
          <w:highlight w:val="cyan"/>
        </w:rPr>
        <w:t>s</w:t>
      </w:r>
      <w:r w:rsidRPr="00157BE0">
        <w:rPr>
          <w:rStyle w:val="StyleUnderline"/>
        </w:rPr>
        <w:t>ponsored expertise</w:t>
      </w:r>
      <w:r w:rsidRPr="00157BE0">
        <w:rPr>
          <w:sz w:val="16"/>
        </w:rPr>
        <w:t xml:space="preserve"> and resources, </w:t>
      </w:r>
      <w:r w:rsidRPr="00157BE0">
        <w:rPr>
          <w:rStyle w:val="StyleUnderline"/>
          <w:highlight w:val="cyan"/>
        </w:rPr>
        <w:t xml:space="preserve">it is </w:t>
      </w:r>
      <w:r w:rsidRPr="00157BE0">
        <w:rPr>
          <w:rStyle w:val="Emphasis"/>
          <w:highlight w:val="cyan"/>
        </w:rPr>
        <w:t>hard</w:t>
      </w:r>
      <w:r w:rsidRPr="00157BE0">
        <w:rPr>
          <w:rStyle w:val="StyleUnderline"/>
        </w:rPr>
        <w:t xml:space="preserve"> for experts </w:t>
      </w:r>
      <w:r w:rsidRPr="00157BE0">
        <w:rPr>
          <w:rStyle w:val="StyleUnderline"/>
          <w:highlight w:val="cyan"/>
        </w:rPr>
        <w:t>to</w:t>
      </w:r>
      <w:r w:rsidRPr="00140CA7">
        <w:rPr>
          <w:rStyle w:val="StyleUnderline"/>
        </w:rPr>
        <w:t xml:space="preserve"> </w:t>
      </w:r>
      <w:r w:rsidRPr="00140CA7">
        <w:rPr>
          <w:rStyle w:val="Emphasis"/>
        </w:rPr>
        <w:t xml:space="preserve">precisely </w:t>
      </w:r>
      <w:r w:rsidRPr="00157BE0">
        <w:rPr>
          <w:rStyle w:val="Emphasis"/>
          <w:highlight w:val="cyan"/>
        </w:rPr>
        <w:t>target</w:t>
      </w:r>
      <w:r w:rsidRPr="00157BE0">
        <w:rPr>
          <w:rStyle w:val="StyleUnderline"/>
        </w:rPr>
        <w:t xml:space="preserve"> </w:t>
      </w:r>
      <w:r w:rsidRPr="00140CA7">
        <w:rPr>
          <w:rStyle w:val="StyleUnderline"/>
        </w:rPr>
        <w:t xml:space="preserve">desirable </w:t>
      </w:r>
      <w:r w:rsidRPr="00157BE0">
        <w:rPr>
          <w:rStyle w:val="StyleUnderline"/>
          <w:highlight w:val="cyan"/>
        </w:rPr>
        <w:t>characteristics</w:t>
      </w:r>
      <w:r w:rsidRPr="00157BE0">
        <w:rPr>
          <w:rStyle w:val="StyleUnderline"/>
        </w:rPr>
        <w:t xml:space="preserve"> in diseases such as </w:t>
      </w:r>
      <w:r w:rsidRPr="00157BE0">
        <w:rPr>
          <w:rStyle w:val="Emphasis"/>
        </w:rPr>
        <w:t>contagiousness</w:t>
      </w:r>
      <w:r w:rsidRPr="00157BE0">
        <w:rPr>
          <w:rStyle w:val="StyleUnderline"/>
        </w:rPr>
        <w:t xml:space="preserve"> or </w:t>
      </w:r>
      <w:r w:rsidRPr="00157BE0">
        <w:rPr>
          <w:rStyle w:val="Emphasis"/>
        </w:rPr>
        <w:t>stability</w:t>
      </w:r>
      <w:r w:rsidRPr="00157BE0">
        <w:rPr>
          <w:sz w:val="16"/>
        </w:rPr>
        <w:t xml:space="preserve">, and when considering the necessary resources and skills to develop pathogens “the importance of tacit knowledge is commonly overlooked” (Lentzos et al., 2022). </w:t>
      </w:r>
      <w:r w:rsidRPr="00157BE0">
        <w:rPr>
          <w:rStyle w:val="StyleUnderline"/>
        </w:rPr>
        <w:t xml:space="preserve">As researchers from the </w:t>
      </w:r>
      <w:r w:rsidRPr="00157BE0">
        <w:rPr>
          <w:rStyle w:val="Emphasis"/>
        </w:rPr>
        <w:t>Soviet program</w:t>
      </w:r>
      <w:r w:rsidRPr="00157BE0">
        <w:rPr>
          <w:sz w:val="16"/>
        </w:rPr>
        <w:t xml:space="preserve"> to weaponize biological agents </w:t>
      </w:r>
      <w:r w:rsidRPr="00157BE0">
        <w:rPr>
          <w:rStyle w:val="StyleUnderline"/>
        </w:rPr>
        <w:t>said</w:t>
      </w:r>
      <w:r w:rsidRPr="00157BE0">
        <w:rPr>
          <w:sz w:val="16"/>
        </w:rPr>
        <w:t>: "</w:t>
      </w:r>
      <w:r w:rsidRPr="00157BE0">
        <w:rPr>
          <w:rStyle w:val="Emphasis"/>
          <w:highlight w:val="cyan"/>
        </w:rPr>
        <w:t>Everyone</w:t>
      </w:r>
      <w:r w:rsidRPr="00157BE0">
        <w:rPr>
          <w:rStyle w:val="StyleUnderline"/>
          <w:highlight w:val="cyan"/>
        </w:rPr>
        <w:t xml:space="preserve"> who has</w:t>
      </w:r>
      <w:r w:rsidRPr="00007C74">
        <w:rPr>
          <w:rStyle w:val="StyleUnderline"/>
        </w:rPr>
        <w:t xml:space="preserve"> </w:t>
      </w:r>
      <w:r w:rsidRPr="00007C74">
        <w:rPr>
          <w:rStyle w:val="Emphasis"/>
        </w:rPr>
        <w:t xml:space="preserve">ever </w:t>
      </w:r>
      <w:r w:rsidRPr="00157BE0">
        <w:rPr>
          <w:rStyle w:val="Emphasis"/>
          <w:highlight w:val="cyan"/>
        </w:rPr>
        <w:t>dealt</w:t>
      </w:r>
      <w:r w:rsidRPr="00157BE0">
        <w:rPr>
          <w:rStyle w:val="StyleUnderline"/>
          <w:highlight w:val="cyan"/>
        </w:rPr>
        <w:t xml:space="preserve"> with</w:t>
      </w:r>
      <w:r w:rsidRPr="00157BE0">
        <w:rPr>
          <w:rStyle w:val="StyleUnderline"/>
        </w:rPr>
        <w:t xml:space="preserve"> the genetics of </w:t>
      </w:r>
      <w:r w:rsidRPr="00157BE0">
        <w:rPr>
          <w:rStyle w:val="Emphasis"/>
          <w:highlight w:val="cyan"/>
        </w:rPr>
        <w:t>bacteria</w:t>
      </w:r>
      <w:r w:rsidRPr="00157BE0">
        <w:rPr>
          <w:rStyle w:val="StyleUnderline"/>
          <w:highlight w:val="cyan"/>
        </w:rPr>
        <w:t xml:space="preserve"> knows</w:t>
      </w:r>
      <w:r w:rsidRPr="00157BE0">
        <w:rPr>
          <w:sz w:val="16"/>
        </w:rPr>
        <w:t xml:space="preserve"> </w:t>
      </w:r>
      <w:r w:rsidRPr="00157BE0">
        <w:rPr>
          <w:rStyle w:val="Emphasis"/>
          <w:highlight w:val="cyan"/>
        </w:rPr>
        <w:t>how complicated</w:t>
      </w:r>
      <w:r w:rsidRPr="00157BE0">
        <w:rPr>
          <w:rStyle w:val="StyleUnderline"/>
          <w:highlight w:val="cyan"/>
        </w:rPr>
        <w:t xml:space="preserve"> it is</w:t>
      </w:r>
      <w:r w:rsidRPr="00157BE0">
        <w:rPr>
          <w:rStyle w:val="StyleUnderline"/>
        </w:rPr>
        <w:t xml:space="preserve"> to produce a </w:t>
      </w:r>
      <w:r w:rsidRPr="00157BE0">
        <w:rPr>
          <w:rStyle w:val="Emphasis"/>
        </w:rPr>
        <w:t>new strain</w:t>
      </w:r>
      <w:r w:rsidRPr="00157BE0">
        <w:rPr>
          <w:sz w:val="16"/>
        </w:rPr>
        <w:t>" (Leitenberg et al., 2012). In this sense, and similar to the information access threat model, discussed above, risks associated with BTs still only manifest at the point of synthesis of biological compounds in a real-world laboratory – not just simulation in silico – and so further research is needed to clarify the theoretical model for how AI tools may reduce barriers to developing harmful biological artifacts with easy-to-access equipment or avoiding screening at laboratories and monitoring of biological materials (Jeffery et al., 2023; Halstead, 2024; Batalis, 2023; Terwilliger et al., 2023).</w:t>
      </w:r>
    </w:p>
    <w:p w14:paraId="7A123F1E" w14:textId="77777777" w:rsidR="00AB03D6" w:rsidRPr="00157BE0" w:rsidRDefault="00AB03D6" w:rsidP="00AB03D6">
      <w:pPr>
        <w:rPr>
          <w:sz w:val="16"/>
        </w:rPr>
      </w:pPr>
      <w:r w:rsidRPr="00157BE0">
        <w:rPr>
          <w:sz w:val="16"/>
        </w:rPr>
        <w:t xml:space="preserve">Additionally, </w:t>
      </w:r>
      <w:r w:rsidRPr="00157BE0">
        <w:rPr>
          <w:rStyle w:val="StyleUnderline"/>
        </w:rPr>
        <w:t xml:space="preserve">the </w:t>
      </w:r>
      <w:r w:rsidRPr="00157BE0">
        <w:rPr>
          <w:rStyle w:val="Emphasis"/>
          <w:highlight w:val="cyan"/>
        </w:rPr>
        <w:t>efficacy</w:t>
      </w:r>
      <w:r w:rsidRPr="00157BE0">
        <w:rPr>
          <w:rStyle w:val="StyleUnderline"/>
        </w:rPr>
        <w:t xml:space="preserve"> of </w:t>
      </w:r>
      <w:r w:rsidRPr="00157BE0">
        <w:rPr>
          <w:rStyle w:val="Emphasis"/>
        </w:rPr>
        <w:t>BTs</w:t>
      </w:r>
      <w:r w:rsidRPr="00157BE0">
        <w:rPr>
          <w:rStyle w:val="StyleUnderline"/>
        </w:rPr>
        <w:t xml:space="preserve"> </w:t>
      </w:r>
      <w:r w:rsidRPr="00157BE0">
        <w:rPr>
          <w:rStyle w:val="StyleUnderline"/>
          <w:highlight w:val="cyan"/>
        </w:rPr>
        <w:t xml:space="preserve">is </w:t>
      </w:r>
      <w:r w:rsidRPr="00157BE0">
        <w:rPr>
          <w:rStyle w:val="Emphasis"/>
          <w:highlight w:val="cyan"/>
        </w:rPr>
        <w:t>limited</w:t>
      </w:r>
      <w:r w:rsidRPr="00157BE0">
        <w:rPr>
          <w:rStyle w:val="StyleUnderline"/>
          <w:highlight w:val="cyan"/>
        </w:rPr>
        <w:t xml:space="preserve"> </w:t>
      </w:r>
      <w:r w:rsidRPr="00157BE0">
        <w:rPr>
          <w:rStyle w:val="Emphasis"/>
          <w:highlight w:val="cyan"/>
        </w:rPr>
        <w:t>by data</w:t>
      </w:r>
      <w:r w:rsidRPr="00157BE0">
        <w:rPr>
          <w:rStyle w:val="Emphasis"/>
        </w:rPr>
        <w:t xml:space="preserve"> availability</w:t>
      </w:r>
      <w:r w:rsidRPr="00157BE0">
        <w:rPr>
          <w:sz w:val="16"/>
        </w:rPr>
        <w:t xml:space="preserve">, meaning that BTs are limited in their potential for harm where they do not have access to data about harmful artifacts – [TABLE OMITTED] or with intentional scrambling of such data (Campbell et al., 2023; NSCEB, 2024). </w:t>
      </w:r>
      <w:r w:rsidRPr="00157BE0">
        <w:rPr>
          <w:rStyle w:val="StyleUnderline"/>
        </w:rPr>
        <w:t>Unlike</w:t>
      </w:r>
      <w:r w:rsidRPr="00157BE0">
        <w:rPr>
          <w:sz w:val="16"/>
        </w:rPr>
        <w:t xml:space="preserve"> many </w:t>
      </w:r>
      <w:r w:rsidRPr="00157BE0">
        <w:rPr>
          <w:rStyle w:val="Emphasis"/>
        </w:rPr>
        <w:t>other</w:t>
      </w:r>
      <w:r w:rsidRPr="00157BE0">
        <w:rPr>
          <w:rStyle w:val="StyleUnderline"/>
        </w:rPr>
        <w:t xml:space="preserve"> problems</w:t>
      </w:r>
      <w:r w:rsidRPr="00157BE0">
        <w:rPr>
          <w:sz w:val="16"/>
        </w:rPr>
        <w:t xml:space="preserve"> within machine learning </w:t>
      </w:r>
      <w:r w:rsidRPr="00157BE0">
        <w:rPr>
          <w:rStyle w:val="StyleUnderline"/>
        </w:rPr>
        <w:t>where datasets have grown</w:t>
      </w:r>
      <w:r w:rsidRPr="00157BE0">
        <w:rPr>
          <w:sz w:val="16"/>
        </w:rPr>
        <w:t xml:space="preserve"> rapidly in size and complexity over time (Longpre et al., 2023; Singh et al., 2024; Longpre et al., 2024), </w:t>
      </w:r>
      <w:r w:rsidRPr="00157BE0">
        <w:rPr>
          <w:rStyle w:val="StyleUnderline"/>
          <w:highlight w:val="cyan"/>
        </w:rPr>
        <w:t>BT</w:t>
      </w:r>
      <w:r w:rsidRPr="00157BE0">
        <w:rPr>
          <w:sz w:val="16"/>
        </w:rPr>
        <w:t xml:space="preserve"> </w:t>
      </w:r>
      <w:r w:rsidRPr="00157BE0">
        <w:rPr>
          <w:rStyle w:val="Emphasis"/>
          <w:highlight w:val="cyan"/>
        </w:rPr>
        <w:t>data</w:t>
      </w:r>
      <w:r w:rsidRPr="00157BE0">
        <w:rPr>
          <w:sz w:val="16"/>
        </w:rPr>
        <w:t xml:space="preserve"> </w:t>
      </w:r>
      <w:r w:rsidRPr="00157BE0">
        <w:rPr>
          <w:rStyle w:val="StyleUnderline"/>
          <w:highlight w:val="cyan"/>
        </w:rPr>
        <w:t xml:space="preserve">tends to be </w:t>
      </w:r>
      <w:r w:rsidRPr="00157BE0">
        <w:rPr>
          <w:rStyle w:val="Emphasis"/>
          <w:highlight w:val="cyan"/>
        </w:rPr>
        <w:t>expensive</w:t>
      </w:r>
      <w:r w:rsidRPr="00157BE0">
        <w:rPr>
          <w:sz w:val="16"/>
        </w:rPr>
        <w:t xml:space="preserve"> to generate </w:t>
      </w:r>
      <w:r w:rsidRPr="00157BE0">
        <w:rPr>
          <w:rStyle w:val="StyleUnderline"/>
          <w:highlight w:val="cyan"/>
        </w:rPr>
        <w:t>and</w:t>
      </w:r>
      <w:r w:rsidRPr="00157BE0">
        <w:rPr>
          <w:rStyle w:val="StyleUnderline"/>
        </w:rPr>
        <w:t xml:space="preserve"> </w:t>
      </w:r>
      <w:r w:rsidRPr="00157BE0">
        <w:rPr>
          <w:rStyle w:val="Emphasis"/>
          <w:highlight w:val="cyan"/>
        </w:rPr>
        <w:t>fractured</w:t>
      </w:r>
      <w:r w:rsidRPr="00157BE0">
        <w:rPr>
          <w:sz w:val="16"/>
        </w:rPr>
        <w:t xml:space="preserve"> in access </w:t>
      </w:r>
      <w:r w:rsidRPr="00157BE0">
        <w:rPr>
          <w:rStyle w:val="StyleUnderline"/>
        </w:rPr>
        <w:t xml:space="preserve">as many of the limited datasets are </w:t>
      </w:r>
      <w:r w:rsidRPr="00157BE0">
        <w:rPr>
          <w:rStyle w:val="Emphasis"/>
        </w:rPr>
        <w:t>proprietary</w:t>
      </w:r>
      <w:r w:rsidRPr="00157BE0">
        <w:rPr>
          <w:sz w:val="16"/>
        </w:rPr>
        <w:t xml:space="preserve"> in nature (The Royal Society, 2024; Goshisht, 2024; Fuente-Nunez, 2024).</w:t>
      </w:r>
    </w:p>
    <w:p w14:paraId="290C634D" w14:textId="77777777" w:rsidR="00AB03D6" w:rsidRPr="00AE592F" w:rsidRDefault="00AB03D6" w:rsidP="00AB03D6"/>
    <w:p w14:paraId="5B4A4F1F" w14:textId="77777777" w:rsidR="00AB03D6" w:rsidRDefault="00AB03D6" w:rsidP="00AB03D6">
      <w:pPr>
        <w:pStyle w:val="Heading3"/>
      </w:pPr>
      <w:r>
        <w:t>Proliferation---1NC</w:t>
      </w:r>
    </w:p>
    <w:p w14:paraId="4CCA4369" w14:textId="77777777" w:rsidR="00AB03D6" w:rsidRDefault="00AB03D6" w:rsidP="00AB03D6">
      <w:pPr>
        <w:pStyle w:val="Heading4"/>
      </w:pPr>
      <w:r>
        <w:t>No proliferation.</w:t>
      </w:r>
    </w:p>
    <w:p w14:paraId="0688E33F" w14:textId="77777777" w:rsidR="00AB03D6" w:rsidRPr="00C7652F" w:rsidRDefault="00AB03D6" w:rsidP="00AB03D6">
      <w:r w:rsidRPr="00193A58">
        <w:rPr>
          <w:rStyle w:val="Style13ptBold"/>
        </w:rPr>
        <w:t>Lanoszka ’25</w:t>
      </w:r>
      <w:r>
        <w:t xml:space="preserve"> [Alexander; March 17; PhD Politics, Assistant Professor </w:t>
      </w:r>
      <w:r w:rsidRPr="00C7652F">
        <w:t xml:space="preserve">of International Relations at the University of Waterloo; </w:t>
      </w:r>
      <w:r>
        <w:t>“</w:t>
      </w:r>
      <w:r w:rsidRPr="00C7652F">
        <w:t>Nuclear Proliferation in the Second Trump Era,</w:t>
      </w:r>
      <w:r>
        <w:t>”</w:t>
      </w:r>
      <w:r w:rsidRPr="00C7652F">
        <w:t xml:space="preserve"> https://alanoszka.substack.com/p/nuclear-proliferation-in-the-second?r=2bh20f]</w:t>
      </w:r>
    </w:p>
    <w:p w14:paraId="4C82A208" w14:textId="77777777" w:rsidR="00AB03D6" w:rsidRPr="00C7652F" w:rsidRDefault="00AB03D6" w:rsidP="00AB03D6">
      <w:pPr>
        <w:rPr>
          <w:sz w:val="16"/>
        </w:rPr>
      </w:pPr>
      <w:r w:rsidRPr="00C7652F">
        <w:rPr>
          <w:sz w:val="16"/>
        </w:rPr>
        <w:t xml:space="preserve">If only things were so simple. Having written on a book on the alliance politics of nuclear proliferation, </w:t>
      </w:r>
      <w:r w:rsidRPr="00C7652F">
        <w:rPr>
          <w:rStyle w:val="StyleUnderline"/>
          <w:highlight w:val="cyan"/>
        </w:rPr>
        <w:t>I</w:t>
      </w:r>
      <w:r w:rsidRPr="00C7652F">
        <w:rPr>
          <w:rStyle w:val="StyleUnderline"/>
        </w:rPr>
        <w:t xml:space="preserve"> would </w:t>
      </w:r>
      <w:r w:rsidRPr="00C7652F">
        <w:rPr>
          <w:rStyle w:val="Emphasis"/>
          <w:highlight w:val="cyan"/>
        </w:rPr>
        <w:t>push</w:t>
      </w:r>
      <w:r w:rsidRPr="00C7652F">
        <w:rPr>
          <w:rStyle w:val="StyleUnderline"/>
        </w:rPr>
        <w:t xml:space="preserve"> back </w:t>
      </w:r>
      <w:r w:rsidRPr="00C7652F">
        <w:rPr>
          <w:rStyle w:val="Emphasis"/>
          <w:highlight w:val="cyan"/>
        </w:rPr>
        <w:t>against</w:t>
      </w:r>
      <w:r w:rsidRPr="00C7652F">
        <w:rPr>
          <w:sz w:val="16"/>
        </w:rPr>
        <w:t xml:space="preserve"> such </w:t>
      </w:r>
      <w:r w:rsidRPr="00C7652F">
        <w:rPr>
          <w:rStyle w:val="Emphasis"/>
          <w:highlight w:val="cyan"/>
        </w:rPr>
        <w:t>alarmism</w:t>
      </w:r>
      <w:r w:rsidRPr="00C7652F">
        <w:rPr>
          <w:sz w:val="16"/>
        </w:rPr>
        <w:t xml:space="preserve">. </w:t>
      </w:r>
      <w:r w:rsidRPr="00C7652F">
        <w:rPr>
          <w:rStyle w:val="StyleUnderline"/>
        </w:rPr>
        <w:t>We remain a</w:t>
      </w:r>
      <w:r w:rsidRPr="00C7652F">
        <w:rPr>
          <w:sz w:val="16"/>
        </w:rPr>
        <w:t xml:space="preserve"> </w:t>
      </w:r>
      <w:r w:rsidRPr="00C7652F">
        <w:rPr>
          <w:rStyle w:val="Emphasis"/>
        </w:rPr>
        <w:t>long way</w:t>
      </w:r>
      <w:r w:rsidRPr="00C7652F">
        <w:rPr>
          <w:rStyle w:val="StyleUnderline"/>
        </w:rPr>
        <w:t xml:space="preserve"> from a world where</w:t>
      </w:r>
      <w:r w:rsidRPr="00C7652F">
        <w:rPr>
          <w:sz w:val="16"/>
        </w:rPr>
        <w:t xml:space="preserve"> U.S. treaty </w:t>
      </w:r>
      <w:r w:rsidRPr="00C7652F">
        <w:rPr>
          <w:rStyle w:val="StyleUnderline"/>
        </w:rPr>
        <w:t xml:space="preserve">allies are </w:t>
      </w:r>
      <w:r w:rsidRPr="00C7652F">
        <w:rPr>
          <w:rStyle w:val="Emphasis"/>
        </w:rPr>
        <w:t>going</w:t>
      </w:r>
      <w:r w:rsidRPr="00C7652F">
        <w:rPr>
          <w:rStyle w:val="StyleUnderline"/>
        </w:rPr>
        <w:t xml:space="preserve"> to </w:t>
      </w:r>
      <w:r w:rsidRPr="00C7652F">
        <w:rPr>
          <w:rStyle w:val="Emphasis"/>
        </w:rPr>
        <w:t>acquire nuc</w:t>
      </w:r>
      <w:r w:rsidRPr="00C7652F">
        <w:rPr>
          <w:sz w:val="16"/>
        </w:rPr>
        <w:t>lear weapon</w:t>
      </w:r>
      <w:r w:rsidRPr="00C7652F">
        <w:rPr>
          <w:rStyle w:val="Emphasis"/>
        </w:rPr>
        <w:t>s</w:t>
      </w:r>
      <w:r w:rsidRPr="00C7652F">
        <w:rPr>
          <w:sz w:val="16"/>
        </w:rPr>
        <w:t>. Indeed, the history of nuclear proliferation is much more contingent than most people realise.</w:t>
      </w:r>
    </w:p>
    <w:p w14:paraId="4A8EE4F2" w14:textId="77777777" w:rsidR="00AB03D6" w:rsidRPr="00C7652F" w:rsidRDefault="00AB03D6" w:rsidP="00AB03D6">
      <w:pPr>
        <w:rPr>
          <w:sz w:val="16"/>
        </w:rPr>
      </w:pPr>
      <w:r w:rsidRPr="00C7652F">
        <w:rPr>
          <w:sz w:val="16"/>
        </w:rPr>
        <w:t>I wish to make five points in this regard.</w:t>
      </w:r>
    </w:p>
    <w:p w14:paraId="66F20229" w14:textId="77777777" w:rsidR="00AB03D6" w:rsidRPr="00C7652F" w:rsidRDefault="00AB03D6" w:rsidP="00AB03D6">
      <w:pPr>
        <w:rPr>
          <w:sz w:val="16"/>
        </w:rPr>
      </w:pPr>
      <w:r w:rsidRPr="00C7652F">
        <w:rPr>
          <w:sz w:val="16"/>
        </w:rPr>
        <w:t xml:space="preserve">First, </w:t>
      </w:r>
      <w:r w:rsidRPr="00193A58">
        <w:rPr>
          <w:rStyle w:val="StyleUnderline"/>
        </w:rPr>
        <w:t xml:space="preserve">practitioners and </w:t>
      </w:r>
      <w:r w:rsidRPr="00C7652F">
        <w:rPr>
          <w:rStyle w:val="Emphasis"/>
          <w:highlight w:val="cyan"/>
        </w:rPr>
        <w:t>experts</w:t>
      </w:r>
      <w:r w:rsidRPr="00C7652F">
        <w:rPr>
          <w:sz w:val="16"/>
        </w:rPr>
        <w:t xml:space="preserve"> alike have </w:t>
      </w:r>
      <w:r w:rsidRPr="00C7652F">
        <w:rPr>
          <w:rStyle w:val="Emphasis"/>
        </w:rPr>
        <w:t>historically</w:t>
      </w:r>
      <w:r w:rsidRPr="00C7652F">
        <w:rPr>
          <w:sz w:val="16"/>
        </w:rPr>
        <w:t xml:space="preserve"> tended to </w:t>
      </w:r>
      <w:r w:rsidRPr="00C7652F">
        <w:rPr>
          <w:rStyle w:val="Emphasis"/>
          <w:highlight w:val="cyan"/>
        </w:rPr>
        <w:t>over-predict</w:t>
      </w:r>
      <w:r w:rsidRPr="00C7652F">
        <w:rPr>
          <w:sz w:val="16"/>
        </w:rPr>
        <w:t xml:space="preserve"> nuclear </w:t>
      </w:r>
      <w:r w:rsidRPr="00C7652F">
        <w:rPr>
          <w:rStyle w:val="Emphasis"/>
          <w:highlight w:val="cyan"/>
        </w:rPr>
        <w:t>prolif</w:t>
      </w:r>
      <w:r w:rsidRPr="00C7652F">
        <w:rPr>
          <w:sz w:val="16"/>
        </w:rPr>
        <w:t xml:space="preserve">eration. President John F. </w:t>
      </w:r>
      <w:r w:rsidRPr="00370C3D">
        <w:rPr>
          <w:rStyle w:val="Emphasis"/>
        </w:rPr>
        <w:t>Kennedy</w:t>
      </w:r>
      <w:r w:rsidRPr="00C7652F">
        <w:rPr>
          <w:sz w:val="16"/>
        </w:rPr>
        <w:t xml:space="preserve"> famously </w:t>
      </w:r>
      <w:r w:rsidRPr="00193A58">
        <w:rPr>
          <w:rStyle w:val="StyleUnderline"/>
        </w:rPr>
        <w:t>declared</w:t>
      </w:r>
      <w:r w:rsidRPr="00C7652F">
        <w:rPr>
          <w:sz w:val="16"/>
        </w:rPr>
        <w:t xml:space="preserve"> that </w:t>
      </w:r>
      <w:r w:rsidRPr="00193A58">
        <w:rPr>
          <w:rStyle w:val="StyleUnderline"/>
        </w:rPr>
        <w:t>by the end of th</w:t>
      </w:r>
      <w:r w:rsidRPr="00C7652F">
        <w:rPr>
          <w:sz w:val="16"/>
        </w:rPr>
        <w:t>e 19</w:t>
      </w:r>
      <w:r w:rsidRPr="00193A58">
        <w:rPr>
          <w:rStyle w:val="StyleUnderline"/>
        </w:rPr>
        <w:t>60s the world will see</w:t>
      </w:r>
      <w:r w:rsidRPr="00C7652F">
        <w:rPr>
          <w:sz w:val="16"/>
        </w:rPr>
        <w:t xml:space="preserve"> about </w:t>
      </w:r>
      <w:r w:rsidRPr="00C7652F">
        <w:rPr>
          <w:rStyle w:val="Emphasis"/>
        </w:rPr>
        <w:t>twenty-five</w:t>
      </w:r>
      <w:r w:rsidRPr="00C7652F">
        <w:rPr>
          <w:rStyle w:val="StyleUnderline"/>
        </w:rPr>
        <w:t xml:space="preserve"> new</w:t>
      </w:r>
      <w:r w:rsidRPr="00C7652F">
        <w:rPr>
          <w:sz w:val="16"/>
        </w:rPr>
        <w:t xml:space="preserve"> sovereign </w:t>
      </w:r>
      <w:r w:rsidRPr="00C7652F">
        <w:rPr>
          <w:rStyle w:val="StyleUnderline"/>
        </w:rPr>
        <w:t>owners of nuc</w:t>
      </w:r>
      <w:r w:rsidRPr="00C7652F">
        <w:rPr>
          <w:sz w:val="16"/>
        </w:rPr>
        <w:t>lear weapon</w:t>
      </w:r>
      <w:r w:rsidRPr="00C7652F">
        <w:rPr>
          <w:rStyle w:val="StyleUnderline"/>
        </w:rPr>
        <w:t>s</w:t>
      </w:r>
      <w:r w:rsidRPr="00C7652F">
        <w:rPr>
          <w:sz w:val="16"/>
        </w:rPr>
        <w:t xml:space="preserve">. Perhaps smarting from their underappreciation of Soviet efforts to acquire the bomb before the 1950s, </w:t>
      </w:r>
      <w:r w:rsidRPr="00C7652F">
        <w:rPr>
          <w:rStyle w:val="StyleUnderline"/>
        </w:rPr>
        <w:t xml:space="preserve">early </w:t>
      </w:r>
      <w:r w:rsidRPr="00C7652F">
        <w:rPr>
          <w:rStyle w:val="Emphasis"/>
        </w:rPr>
        <w:t>intelligence estimates</w:t>
      </w:r>
      <w:r w:rsidRPr="00C7652F">
        <w:rPr>
          <w:sz w:val="16"/>
        </w:rPr>
        <w:t xml:space="preserve"> </w:t>
      </w:r>
      <w:r w:rsidRPr="00C7652F">
        <w:rPr>
          <w:sz w:val="16"/>
          <w:szCs w:val="16"/>
        </w:rPr>
        <w:t xml:space="preserve">that </w:t>
      </w:r>
      <w:r w:rsidRPr="00C7652F">
        <w:rPr>
          <w:rStyle w:val="StyleUnderline"/>
        </w:rPr>
        <w:t>U.S. analysts produced also forecast much</w:t>
      </w:r>
      <w:r w:rsidRPr="00C7652F">
        <w:rPr>
          <w:sz w:val="16"/>
        </w:rPr>
        <w:t xml:space="preserve"> nuclear </w:t>
      </w:r>
      <w:r w:rsidRPr="00C7652F">
        <w:rPr>
          <w:rStyle w:val="StyleUnderline"/>
        </w:rPr>
        <w:t>prolif</w:t>
      </w:r>
      <w:r w:rsidRPr="00C7652F">
        <w:rPr>
          <w:sz w:val="16"/>
        </w:rPr>
        <w:t xml:space="preserve">eration as well. In the immediate post-Cold War period, John </w:t>
      </w:r>
      <w:r w:rsidRPr="00C7652F">
        <w:rPr>
          <w:rStyle w:val="Emphasis"/>
        </w:rPr>
        <w:t>Mearsheimer</w:t>
      </w:r>
      <w:r w:rsidRPr="00C7652F">
        <w:rPr>
          <w:rStyle w:val="StyleUnderline"/>
        </w:rPr>
        <w:t xml:space="preserve"> argued that the </w:t>
      </w:r>
      <w:r w:rsidRPr="00C7652F">
        <w:rPr>
          <w:rStyle w:val="Emphasis"/>
        </w:rPr>
        <w:t>best case</w:t>
      </w:r>
      <w:r w:rsidRPr="00C7652F">
        <w:rPr>
          <w:sz w:val="16"/>
        </w:rPr>
        <w:t xml:space="preserve"> scenario </w:t>
      </w:r>
      <w:r w:rsidRPr="00C7652F">
        <w:rPr>
          <w:rStyle w:val="StyleUnderline"/>
        </w:rPr>
        <w:t xml:space="preserve">for European security would involve a </w:t>
      </w:r>
      <w:r w:rsidRPr="00C7652F">
        <w:rPr>
          <w:rStyle w:val="Emphasis"/>
        </w:rPr>
        <w:t>nuclear</w:t>
      </w:r>
      <w:r w:rsidRPr="00C7652F">
        <w:rPr>
          <w:sz w:val="16"/>
        </w:rPr>
        <w:t xml:space="preserve">-armed </w:t>
      </w:r>
      <w:r w:rsidRPr="00193A58">
        <w:rPr>
          <w:rStyle w:val="Emphasis"/>
        </w:rPr>
        <w:t>Germany</w:t>
      </w:r>
      <w:r w:rsidRPr="00C7652F">
        <w:rPr>
          <w:sz w:val="16"/>
        </w:rPr>
        <w:t xml:space="preserve">. In fairness to Mearsheimer, leading theories and explanations in international relations scholarship have been poor at predicting nuclear proliferation. </w:t>
      </w:r>
      <w:r w:rsidRPr="00C7652F">
        <w:rPr>
          <w:rStyle w:val="StyleUnderline"/>
          <w:highlight w:val="cyan"/>
        </w:rPr>
        <w:t>This</w:t>
      </w:r>
      <w:r w:rsidRPr="00C7652F">
        <w:rPr>
          <w:sz w:val="16"/>
        </w:rPr>
        <w:t xml:space="preserve"> observation </w:t>
      </w:r>
      <w:r w:rsidRPr="00570E29">
        <w:rPr>
          <w:rStyle w:val="Emphasis"/>
        </w:rPr>
        <w:t>alone</w:t>
      </w:r>
      <w:r w:rsidRPr="00570E29">
        <w:rPr>
          <w:rStyle w:val="StyleUnderline"/>
        </w:rPr>
        <w:t xml:space="preserve"> </w:t>
      </w:r>
      <w:r w:rsidRPr="00C7652F">
        <w:rPr>
          <w:rStyle w:val="StyleUnderline"/>
          <w:highlight w:val="cyan"/>
        </w:rPr>
        <w:t xml:space="preserve">should </w:t>
      </w:r>
      <w:r w:rsidRPr="00C7652F">
        <w:rPr>
          <w:rStyle w:val="Emphasis"/>
          <w:highlight w:val="cyan"/>
        </w:rPr>
        <w:t>give us pause</w:t>
      </w:r>
      <w:r w:rsidRPr="00C7652F">
        <w:rPr>
          <w:rStyle w:val="StyleUnderline"/>
        </w:rPr>
        <w:t>: many</w:t>
      </w:r>
      <w:r w:rsidRPr="00193A58">
        <w:rPr>
          <w:rStyle w:val="StyleUnderline"/>
        </w:rPr>
        <w:t xml:space="preserve"> of us have expected a </w:t>
      </w:r>
      <w:r w:rsidRPr="00193A58">
        <w:rPr>
          <w:rStyle w:val="Emphasis"/>
        </w:rPr>
        <w:t>lot more nuclear</w:t>
      </w:r>
      <w:r w:rsidRPr="00C7652F">
        <w:rPr>
          <w:sz w:val="16"/>
        </w:rPr>
        <w:t xml:space="preserve"> weapons </w:t>
      </w:r>
      <w:r w:rsidRPr="00193A58">
        <w:rPr>
          <w:rStyle w:val="Emphasis"/>
        </w:rPr>
        <w:t>states</w:t>
      </w:r>
      <w:r w:rsidRPr="00193A58">
        <w:rPr>
          <w:rStyle w:val="StyleUnderline"/>
        </w:rPr>
        <w:t xml:space="preserve"> than we have had in </w:t>
      </w:r>
      <w:r w:rsidRPr="00193A58">
        <w:rPr>
          <w:rStyle w:val="Emphasis"/>
        </w:rPr>
        <w:t>reality</w:t>
      </w:r>
      <w:r w:rsidRPr="00C7652F">
        <w:rPr>
          <w:sz w:val="16"/>
        </w:rPr>
        <w:t>.</w:t>
      </w:r>
    </w:p>
    <w:p w14:paraId="6D49CE76" w14:textId="77777777" w:rsidR="00AB03D6" w:rsidRPr="00C7652F" w:rsidRDefault="00AB03D6" w:rsidP="00AB03D6">
      <w:pPr>
        <w:rPr>
          <w:rStyle w:val="StyleUnderline"/>
        </w:rPr>
      </w:pPr>
      <w:r w:rsidRPr="00C7652F">
        <w:rPr>
          <w:sz w:val="16"/>
        </w:rPr>
        <w:t xml:space="preserve">Second, </w:t>
      </w:r>
      <w:r w:rsidRPr="00193A58">
        <w:rPr>
          <w:rStyle w:val="StyleUnderline"/>
        </w:rPr>
        <w:t>most nuclear weapons states today</w:t>
      </w:r>
      <w:r w:rsidRPr="00C7652F">
        <w:rPr>
          <w:sz w:val="16"/>
        </w:rPr>
        <w:t xml:space="preserve"> have </w:t>
      </w:r>
      <w:r w:rsidRPr="00193A58">
        <w:rPr>
          <w:rStyle w:val="StyleUnderline"/>
        </w:rPr>
        <w:t xml:space="preserve">acquired their capabilities </w:t>
      </w:r>
      <w:r w:rsidRPr="00193A58">
        <w:rPr>
          <w:rStyle w:val="Emphasis"/>
        </w:rPr>
        <w:t>no later</w:t>
      </w:r>
      <w:r w:rsidRPr="00193A58">
        <w:rPr>
          <w:rStyle w:val="StyleUnderline"/>
        </w:rPr>
        <w:t xml:space="preserve"> than</w:t>
      </w:r>
      <w:r w:rsidRPr="00C7652F">
        <w:rPr>
          <w:sz w:val="16"/>
        </w:rPr>
        <w:t xml:space="preserve"> 19</w:t>
      </w:r>
      <w:r w:rsidRPr="00193A58">
        <w:rPr>
          <w:rStyle w:val="Emphasis"/>
        </w:rPr>
        <w:t>70s</w:t>
      </w:r>
      <w:r w:rsidRPr="00C7652F">
        <w:rPr>
          <w:sz w:val="16"/>
        </w:rPr>
        <w:t xml:space="preserve">. The United States detonated its first in 1945. The Soviet Union followed suit in 1949. The United Kingdom and France developed their capability in 1950 and 1960, respectively. The People’s Republic of China detonated its first weapon in 1964 during the Tokyo Summer Olympics. India had its first ‘peaceful nuclear explosion’ in 1974. Israel began its clandestine nuclear weapons program in the 1960s. Pakistan and North Korea round out the remaining proliferants, whereas Apartheid </w:t>
      </w:r>
      <w:r w:rsidRPr="00C7652F">
        <w:rPr>
          <w:rStyle w:val="StyleUnderline"/>
        </w:rPr>
        <w:t>South Africa</w:t>
      </w:r>
      <w:r w:rsidRPr="00C7652F">
        <w:rPr>
          <w:sz w:val="16"/>
        </w:rPr>
        <w:t xml:space="preserve">, Muammar Qaddafi’s </w:t>
      </w:r>
      <w:r w:rsidRPr="00C7652F">
        <w:rPr>
          <w:rStyle w:val="StyleUnderline"/>
        </w:rPr>
        <w:t>Libya</w:t>
      </w:r>
      <w:r w:rsidRPr="00C7652F">
        <w:rPr>
          <w:sz w:val="16"/>
        </w:rPr>
        <w:t xml:space="preserve">, Saddam Hussein’s </w:t>
      </w:r>
      <w:r w:rsidRPr="00C7652F">
        <w:rPr>
          <w:rStyle w:val="StyleUnderline"/>
        </w:rPr>
        <w:t>Iraq</w:t>
      </w:r>
      <w:r w:rsidRPr="00C7652F">
        <w:rPr>
          <w:sz w:val="16"/>
        </w:rPr>
        <w:t xml:space="preserve">, </w:t>
      </w:r>
      <w:r w:rsidRPr="00C7652F">
        <w:rPr>
          <w:rStyle w:val="StyleUnderline"/>
        </w:rPr>
        <w:t>and</w:t>
      </w:r>
      <w:r w:rsidRPr="00C7652F">
        <w:rPr>
          <w:sz w:val="16"/>
        </w:rPr>
        <w:t xml:space="preserve"> (with caveats) the Islamic Republic of </w:t>
      </w:r>
      <w:r w:rsidRPr="00C7652F">
        <w:rPr>
          <w:rStyle w:val="StyleUnderline"/>
        </w:rPr>
        <w:t>Iran did make varying progress</w:t>
      </w:r>
      <w:r w:rsidRPr="00C7652F">
        <w:rPr>
          <w:sz w:val="16"/>
        </w:rPr>
        <w:t xml:space="preserve"> towards getting the bomb. </w:t>
      </w:r>
      <w:r w:rsidRPr="00C7652F">
        <w:rPr>
          <w:rStyle w:val="StyleUnderline"/>
        </w:rPr>
        <w:t>Nuclear</w:t>
      </w:r>
      <w:r w:rsidRPr="00C7652F">
        <w:rPr>
          <w:sz w:val="16"/>
        </w:rPr>
        <w:t xml:space="preserve"> weapons </w:t>
      </w:r>
      <w:r w:rsidRPr="00C7652F">
        <w:rPr>
          <w:rStyle w:val="StyleUnderline"/>
        </w:rPr>
        <w:t>prolif</w:t>
      </w:r>
      <w:r w:rsidRPr="00C7652F">
        <w:rPr>
          <w:sz w:val="16"/>
        </w:rPr>
        <w:t xml:space="preserve">eration </w:t>
      </w:r>
      <w:r w:rsidRPr="00C7652F">
        <w:rPr>
          <w:rStyle w:val="StyleUnderline"/>
        </w:rPr>
        <w:t xml:space="preserve">has been </w:t>
      </w:r>
      <w:r w:rsidRPr="00C7652F">
        <w:rPr>
          <w:rStyle w:val="Emphasis"/>
        </w:rPr>
        <w:t>mostly flat</w:t>
      </w:r>
      <w:r w:rsidRPr="00C7652F">
        <w:rPr>
          <w:rStyle w:val="StyleUnderline"/>
        </w:rPr>
        <w:t>.</w:t>
      </w:r>
    </w:p>
    <w:p w14:paraId="43827077" w14:textId="77777777" w:rsidR="00AB03D6" w:rsidRPr="00C7652F" w:rsidRDefault="00AB03D6" w:rsidP="00AB03D6">
      <w:pPr>
        <w:rPr>
          <w:sz w:val="16"/>
        </w:rPr>
      </w:pPr>
      <w:r w:rsidRPr="00C7652F">
        <w:rPr>
          <w:sz w:val="16"/>
        </w:rPr>
        <w:t xml:space="preserve">Third, </w:t>
      </w:r>
      <w:r w:rsidRPr="00C7652F">
        <w:rPr>
          <w:rStyle w:val="StyleUnderline"/>
        </w:rPr>
        <w:t xml:space="preserve">the fact </w:t>
      </w:r>
      <w:r w:rsidRPr="00C7652F">
        <w:rPr>
          <w:sz w:val="16"/>
        </w:rPr>
        <w:t xml:space="preserve">that </w:t>
      </w:r>
      <w:r w:rsidRPr="00C7652F">
        <w:rPr>
          <w:rStyle w:val="Emphasis"/>
        </w:rPr>
        <w:t>all</w:t>
      </w:r>
      <w:r w:rsidRPr="00C7652F">
        <w:rPr>
          <w:sz w:val="16"/>
        </w:rPr>
        <w:t xml:space="preserve"> of those </w:t>
      </w:r>
      <w:r w:rsidRPr="00C7652F">
        <w:rPr>
          <w:rStyle w:val="StyleUnderline"/>
        </w:rPr>
        <w:t xml:space="preserve">later </w:t>
      </w:r>
      <w:r w:rsidRPr="00C7652F">
        <w:rPr>
          <w:rStyle w:val="Emphasis"/>
        </w:rPr>
        <w:t>proliferants</w:t>
      </w:r>
      <w:r w:rsidRPr="00C7652F">
        <w:rPr>
          <w:rStyle w:val="StyleUnderline"/>
        </w:rPr>
        <w:t xml:space="preserve"> were </w:t>
      </w:r>
      <w:r w:rsidRPr="00C7652F">
        <w:rPr>
          <w:rStyle w:val="Emphasis"/>
        </w:rPr>
        <w:t>not</w:t>
      </w:r>
      <w:r w:rsidRPr="00C7652F">
        <w:rPr>
          <w:rStyle w:val="StyleUnderline"/>
        </w:rPr>
        <w:t xml:space="preserve"> liberal </w:t>
      </w:r>
      <w:r w:rsidRPr="00C7652F">
        <w:rPr>
          <w:rStyle w:val="Emphasis"/>
        </w:rPr>
        <w:t>democracies</w:t>
      </w:r>
      <w:r w:rsidRPr="00C7652F">
        <w:rPr>
          <w:rStyle w:val="StyleUnderline"/>
        </w:rPr>
        <w:t xml:space="preserve"> is </w:t>
      </w:r>
      <w:r w:rsidRPr="00C7652F">
        <w:rPr>
          <w:rStyle w:val="Emphasis"/>
        </w:rPr>
        <w:t>indicative</w:t>
      </w:r>
      <w:r w:rsidRPr="00C7652F">
        <w:rPr>
          <w:sz w:val="16"/>
        </w:rPr>
        <w:t xml:space="preserve">. </w:t>
      </w:r>
      <w:r w:rsidRPr="00C7652F">
        <w:rPr>
          <w:rStyle w:val="StyleUnderline"/>
        </w:rPr>
        <w:t>One reason</w:t>
      </w:r>
      <w:r w:rsidRPr="00C7652F">
        <w:rPr>
          <w:sz w:val="16"/>
        </w:rPr>
        <w:t xml:space="preserve"> for </w:t>
      </w:r>
      <w:r w:rsidRPr="00C7652F">
        <w:rPr>
          <w:rStyle w:val="StyleUnderline"/>
        </w:rPr>
        <w:t>why</w:t>
      </w:r>
      <w:r w:rsidRPr="00C7652F">
        <w:rPr>
          <w:sz w:val="16"/>
        </w:rPr>
        <w:t xml:space="preserve"> nuclear </w:t>
      </w:r>
      <w:r w:rsidRPr="00C7652F">
        <w:rPr>
          <w:rStyle w:val="StyleUnderline"/>
        </w:rPr>
        <w:t>prolif</w:t>
      </w:r>
      <w:r w:rsidRPr="00C7652F">
        <w:rPr>
          <w:sz w:val="16"/>
        </w:rPr>
        <w:t xml:space="preserve">eration </w:t>
      </w:r>
      <w:r w:rsidRPr="00C7652F">
        <w:rPr>
          <w:rStyle w:val="StyleUnderline"/>
        </w:rPr>
        <w:t>was</w:t>
      </w:r>
      <w:r w:rsidRPr="00C7652F">
        <w:rPr>
          <w:sz w:val="16"/>
        </w:rPr>
        <w:t xml:space="preserve"> a </w:t>
      </w:r>
      <w:r w:rsidRPr="00C7652F">
        <w:rPr>
          <w:rStyle w:val="StyleUnderline"/>
        </w:rPr>
        <w:t>more salient</w:t>
      </w:r>
      <w:r w:rsidRPr="00C7652F">
        <w:rPr>
          <w:sz w:val="16"/>
        </w:rPr>
        <w:t xml:space="preserve"> feature of international politics </w:t>
      </w:r>
      <w:r w:rsidRPr="00C7652F">
        <w:rPr>
          <w:rStyle w:val="StyleUnderline"/>
        </w:rPr>
        <w:t xml:space="preserve">in the first few decades after the Second World War was because the </w:t>
      </w:r>
      <w:r w:rsidRPr="00C7652F">
        <w:rPr>
          <w:rStyle w:val="Emphasis"/>
        </w:rPr>
        <w:t>legal</w:t>
      </w:r>
      <w:r w:rsidRPr="00C7652F">
        <w:rPr>
          <w:rStyle w:val="StyleUnderline"/>
        </w:rPr>
        <w:t xml:space="preserve"> and </w:t>
      </w:r>
      <w:r w:rsidRPr="00C7652F">
        <w:rPr>
          <w:rStyle w:val="Emphasis"/>
        </w:rPr>
        <w:t>normative environment</w:t>
      </w:r>
      <w:r w:rsidRPr="00C7652F">
        <w:rPr>
          <w:rStyle w:val="StyleUnderline"/>
        </w:rPr>
        <w:t xml:space="preserve"> was much more permissive than it is now</w:t>
      </w:r>
      <w:r w:rsidRPr="00C7652F">
        <w:rPr>
          <w:sz w:val="16"/>
        </w:rPr>
        <w:t xml:space="preserve">. </w:t>
      </w:r>
      <w:r w:rsidRPr="00C7652F">
        <w:rPr>
          <w:rStyle w:val="StyleUnderline"/>
        </w:rPr>
        <w:t xml:space="preserve">We did not have </w:t>
      </w:r>
      <w:r w:rsidRPr="00C7652F">
        <w:rPr>
          <w:rStyle w:val="Emphasis"/>
        </w:rPr>
        <w:t>nuclear</w:t>
      </w:r>
      <w:r w:rsidRPr="00C7652F">
        <w:rPr>
          <w:sz w:val="16"/>
        </w:rPr>
        <w:t xml:space="preserve"> weapons </w:t>
      </w:r>
      <w:r w:rsidRPr="00C7652F">
        <w:rPr>
          <w:rStyle w:val="Emphasis"/>
        </w:rPr>
        <w:t>free zones</w:t>
      </w:r>
      <w:r w:rsidRPr="00C7652F">
        <w:rPr>
          <w:sz w:val="16"/>
        </w:rPr>
        <w:t xml:space="preserve">, </w:t>
      </w:r>
      <w:r w:rsidRPr="00C7652F">
        <w:rPr>
          <w:rStyle w:val="StyleUnderline"/>
        </w:rPr>
        <w:t>the</w:t>
      </w:r>
      <w:r w:rsidRPr="00C7652F">
        <w:rPr>
          <w:sz w:val="16"/>
        </w:rPr>
        <w:t xml:space="preserve"> Nuclear Non-Proliferation Treaty (</w:t>
      </w:r>
      <w:r w:rsidRPr="00C7652F">
        <w:rPr>
          <w:rStyle w:val="Emphasis"/>
        </w:rPr>
        <w:t>NPT</w:t>
      </w:r>
      <w:r w:rsidRPr="00C7652F">
        <w:rPr>
          <w:sz w:val="16"/>
        </w:rPr>
        <w:t xml:space="preserve">), </w:t>
      </w:r>
      <w:r w:rsidRPr="00C7652F">
        <w:rPr>
          <w:rStyle w:val="StyleUnderline"/>
        </w:rPr>
        <w:t>and a developed</w:t>
      </w:r>
      <w:r w:rsidRPr="0002792E">
        <w:rPr>
          <w:rStyle w:val="StyleUnderline"/>
        </w:rPr>
        <w:t xml:space="preserve"> </w:t>
      </w:r>
      <w:r w:rsidRPr="0002792E">
        <w:rPr>
          <w:rStyle w:val="Emphasis"/>
        </w:rPr>
        <w:t>moral sense</w:t>
      </w:r>
      <w:r w:rsidRPr="00C7652F">
        <w:rPr>
          <w:sz w:val="16"/>
        </w:rPr>
        <w:t xml:space="preserve"> that acquiring nuclear weapons is a profound norm-breaking behaviour.</w:t>
      </w:r>
    </w:p>
    <w:p w14:paraId="7E2158C6" w14:textId="77777777" w:rsidR="00AB03D6" w:rsidRPr="00C7652F" w:rsidRDefault="00AB03D6" w:rsidP="00AB03D6">
      <w:pPr>
        <w:rPr>
          <w:sz w:val="16"/>
        </w:rPr>
      </w:pPr>
      <w:r w:rsidRPr="00C7652F">
        <w:rPr>
          <w:sz w:val="16"/>
        </w:rPr>
        <w:t xml:space="preserve">This point may draw hackles from some readers. We live at a time when international agreements and norms are fragile, if not already broken. However, </w:t>
      </w:r>
      <w:r w:rsidRPr="00C7652F">
        <w:rPr>
          <w:rStyle w:val="Emphasis"/>
          <w:highlight w:val="cyan"/>
        </w:rPr>
        <w:t>all</w:t>
      </w:r>
      <w:r w:rsidRPr="00C7652F">
        <w:rPr>
          <w:sz w:val="16"/>
        </w:rPr>
        <w:t xml:space="preserve"> U.S. treaty </w:t>
      </w:r>
      <w:r w:rsidRPr="00C7652F">
        <w:rPr>
          <w:rStyle w:val="Emphasis"/>
          <w:highlight w:val="cyan"/>
        </w:rPr>
        <w:t>allies</w:t>
      </w:r>
      <w:r w:rsidRPr="00C7652F">
        <w:rPr>
          <w:rStyle w:val="StyleUnderline"/>
          <w:highlight w:val="cyan"/>
        </w:rPr>
        <w:t xml:space="preserve"> are </w:t>
      </w:r>
      <w:r w:rsidRPr="00C7652F">
        <w:rPr>
          <w:rStyle w:val="Emphasis"/>
          <w:highlight w:val="cyan"/>
        </w:rPr>
        <w:t>members of the NPT</w:t>
      </w:r>
      <w:r w:rsidRPr="00C7652F">
        <w:rPr>
          <w:rStyle w:val="StyleUnderline"/>
          <w:highlight w:val="cyan"/>
        </w:rPr>
        <w:t xml:space="preserve"> and</w:t>
      </w:r>
      <w:r w:rsidRPr="0002792E">
        <w:rPr>
          <w:rStyle w:val="StyleUnderline"/>
        </w:rPr>
        <w:t xml:space="preserve"> so </w:t>
      </w:r>
      <w:r w:rsidRPr="00C7652F">
        <w:rPr>
          <w:rStyle w:val="Emphasis"/>
          <w:highlight w:val="cyan"/>
        </w:rPr>
        <w:t>must abide</w:t>
      </w:r>
      <w:r w:rsidRPr="00C7652F">
        <w:rPr>
          <w:rStyle w:val="StyleUnderline"/>
          <w:highlight w:val="cyan"/>
        </w:rPr>
        <w:t xml:space="preserve"> by</w:t>
      </w:r>
      <w:r w:rsidRPr="0002792E">
        <w:rPr>
          <w:rStyle w:val="StyleUnderline"/>
        </w:rPr>
        <w:t xml:space="preserve"> a number </w:t>
      </w:r>
      <w:r w:rsidRPr="00570E29">
        <w:rPr>
          <w:rStyle w:val="StyleUnderline"/>
        </w:rPr>
        <w:t xml:space="preserve">of </w:t>
      </w:r>
      <w:r w:rsidRPr="00570E29">
        <w:rPr>
          <w:rStyle w:val="Emphasis"/>
        </w:rPr>
        <w:t>safeguards agreements</w:t>
      </w:r>
      <w:r w:rsidRPr="00570E29">
        <w:rPr>
          <w:sz w:val="16"/>
        </w:rPr>
        <w:t xml:space="preserve">. </w:t>
      </w:r>
      <w:r w:rsidRPr="00570E29">
        <w:rPr>
          <w:rStyle w:val="Emphasis"/>
        </w:rPr>
        <w:t>Japan</w:t>
      </w:r>
      <w:r w:rsidRPr="00570E29">
        <w:rPr>
          <w:sz w:val="16"/>
        </w:rPr>
        <w:t xml:space="preserve">, for example, </w:t>
      </w:r>
      <w:r w:rsidRPr="00570E29">
        <w:rPr>
          <w:rStyle w:val="StyleUnderline"/>
        </w:rPr>
        <w:t>is subject to</w:t>
      </w:r>
      <w:r w:rsidRPr="00370C3D">
        <w:rPr>
          <w:rStyle w:val="StyleUnderline"/>
        </w:rPr>
        <w:t xml:space="preserve"> </w:t>
      </w:r>
      <w:r w:rsidRPr="00570E29">
        <w:rPr>
          <w:rStyle w:val="Emphasis"/>
          <w:highlight w:val="cyan"/>
        </w:rPr>
        <w:t>stringent monitoring</w:t>
      </w:r>
      <w:r w:rsidRPr="0002792E">
        <w:rPr>
          <w:rStyle w:val="StyleUnderline"/>
        </w:rPr>
        <w:t xml:space="preserve"> of its </w:t>
      </w:r>
      <w:r w:rsidRPr="0002792E">
        <w:rPr>
          <w:rStyle w:val="Emphasis"/>
        </w:rPr>
        <w:t>nuclear activities</w:t>
      </w:r>
      <w:r w:rsidRPr="00C7652F">
        <w:rPr>
          <w:sz w:val="16"/>
        </w:rPr>
        <w:t xml:space="preserve">. Even if </w:t>
      </w:r>
      <w:r w:rsidRPr="0002792E">
        <w:rPr>
          <w:rStyle w:val="StyleUnderline"/>
        </w:rPr>
        <w:t>countries like Japan</w:t>
      </w:r>
      <w:r w:rsidRPr="00C7652F">
        <w:rPr>
          <w:sz w:val="16"/>
        </w:rPr>
        <w:t xml:space="preserve"> decide to develop the bomb, they will have to do away with international verification and monitoring, </w:t>
      </w:r>
      <w:r w:rsidRPr="00570E29">
        <w:rPr>
          <w:rStyle w:val="StyleUnderline"/>
          <w:highlight w:val="cyan"/>
        </w:rPr>
        <w:t>and face</w:t>
      </w:r>
      <w:r w:rsidRPr="0002792E">
        <w:rPr>
          <w:rStyle w:val="StyleUnderline"/>
        </w:rPr>
        <w:t xml:space="preserve"> </w:t>
      </w:r>
      <w:r w:rsidRPr="0002792E">
        <w:rPr>
          <w:rStyle w:val="Emphasis"/>
        </w:rPr>
        <w:t>serious</w:t>
      </w:r>
      <w:r w:rsidRPr="0002792E">
        <w:rPr>
          <w:rStyle w:val="StyleUnderline"/>
        </w:rPr>
        <w:t xml:space="preserve"> </w:t>
      </w:r>
      <w:r w:rsidRPr="00370C3D">
        <w:rPr>
          <w:rStyle w:val="Emphasis"/>
          <w:highlight w:val="cyan"/>
        </w:rPr>
        <w:t>domestic opposition</w:t>
      </w:r>
      <w:r w:rsidRPr="00C7652F">
        <w:rPr>
          <w:sz w:val="16"/>
        </w:rPr>
        <w:t xml:space="preserve"> to their own activities. </w:t>
      </w:r>
      <w:r w:rsidRPr="0002792E">
        <w:rPr>
          <w:rStyle w:val="StyleUnderline"/>
        </w:rPr>
        <w:t>Since most</w:t>
      </w:r>
      <w:r w:rsidRPr="00C7652F">
        <w:rPr>
          <w:sz w:val="16"/>
        </w:rPr>
        <w:t xml:space="preserve"> U.S. </w:t>
      </w:r>
      <w:r w:rsidRPr="0002792E">
        <w:rPr>
          <w:rStyle w:val="StyleUnderline"/>
        </w:rPr>
        <w:t xml:space="preserve">treaty allies are liberal democracies, these </w:t>
      </w:r>
      <w:r w:rsidRPr="00C7652F">
        <w:rPr>
          <w:rStyle w:val="Emphasis"/>
          <w:highlight w:val="cyan"/>
        </w:rPr>
        <w:t>institutional constraints</w:t>
      </w:r>
      <w:r w:rsidRPr="0002792E">
        <w:rPr>
          <w:rStyle w:val="StyleUnderline"/>
        </w:rPr>
        <w:t xml:space="preserve"> </w:t>
      </w:r>
      <w:r w:rsidRPr="0002792E">
        <w:rPr>
          <w:rStyle w:val="Emphasis"/>
        </w:rPr>
        <w:t>remain in place</w:t>
      </w:r>
      <w:r w:rsidRPr="0002792E">
        <w:rPr>
          <w:rStyle w:val="StyleUnderline"/>
        </w:rPr>
        <w:t xml:space="preserve"> and </w:t>
      </w:r>
      <w:r w:rsidRPr="0046060A">
        <w:rPr>
          <w:rStyle w:val="StyleUnderline"/>
        </w:rPr>
        <w:t>will</w:t>
      </w:r>
      <w:r w:rsidRPr="00C7652F">
        <w:rPr>
          <w:sz w:val="16"/>
        </w:rPr>
        <w:t xml:space="preserve"> probably </w:t>
      </w:r>
      <w:r w:rsidRPr="0002792E">
        <w:rPr>
          <w:rStyle w:val="Emphasis"/>
        </w:rPr>
        <w:t>continue</w:t>
      </w:r>
      <w:r w:rsidRPr="0002792E">
        <w:rPr>
          <w:rStyle w:val="StyleUnderline"/>
        </w:rPr>
        <w:t xml:space="preserve"> to </w:t>
      </w:r>
      <w:r w:rsidRPr="00C7652F">
        <w:rPr>
          <w:rStyle w:val="Emphasis"/>
          <w:highlight w:val="cyan"/>
        </w:rPr>
        <w:t>elicit compliance</w:t>
      </w:r>
      <w:r w:rsidRPr="0002792E">
        <w:rPr>
          <w:rStyle w:val="StyleUnderline"/>
        </w:rPr>
        <w:t>.</w:t>
      </w:r>
    </w:p>
    <w:p w14:paraId="60579213" w14:textId="77777777" w:rsidR="00AB03D6" w:rsidRPr="00C7652F" w:rsidRDefault="00AB03D6" w:rsidP="00AB03D6">
      <w:pPr>
        <w:rPr>
          <w:sz w:val="16"/>
        </w:rPr>
      </w:pPr>
      <w:r w:rsidRPr="00C7652F">
        <w:rPr>
          <w:sz w:val="16"/>
        </w:rPr>
        <w:t xml:space="preserve">Fourth, </w:t>
      </w:r>
      <w:r w:rsidRPr="0002792E">
        <w:rPr>
          <w:rStyle w:val="StyleUnderline"/>
        </w:rPr>
        <w:t xml:space="preserve">aspiring proliferants will face </w:t>
      </w:r>
      <w:r w:rsidRPr="0002792E">
        <w:rPr>
          <w:rStyle w:val="Emphasis"/>
        </w:rPr>
        <w:t xml:space="preserve">many </w:t>
      </w:r>
      <w:r w:rsidRPr="00C7652F">
        <w:rPr>
          <w:rStyle w:val="Emphasis"/>
          <w:highlight w:val="cyan"/>
        </w:rPr>
        <w:t>tech</w:t>
      </w:r>
      <w:r w:rsidRPr="00C7652F">
        <w:rPr>
          <w:sz w:val="16"/>
          <w:szCs w:val="16"/>
        </w:rPr>
        <w:t xml:space="preserve">nical </w:t>
      </w:r>
      <w:r w:rsidRPr="00C7652F">
        <w:rPr>
          <w:rStyle w:val="Emphasis"/>
          <w:highlight w:val="cyan"/>
        </w:rPr>
        <w:t>barriers</w:t>
      </w:r>
      <w:r w:rsidRPr="0002792E">
        <w:rPr>
          <w:rStyle w:val="StyleUnderline"/>
        </w:rPr>
        <w:t xml:space="preserve"> that will </w:t>
      </w:r>
      <w:r w:rsidRPr="00C7652F">
        <w:rPr>
          <w:rStyle w:val="Emphasis"/>
          <w:highlight w:val="cyan"/>
        </w:rPr>
        <w:t>impede progress</w:t>
      </w:r>
      <w:r w:rsidRPr="00C7652F">
        <w:rPr>
          <w:sz w:val="16"/>
        </w:rPr>
        <w:t xml:space="preserve"> towards the development of a proper nuclear program. At the outset, they will need access to uranium that they can later enrich or to plutonium that is weapons-grade. One simply does not use just any nuclear reactor for the sake of producing fissile materials. </w:t>
      </w:r>
      <w:r w:rsidRPr="0002792E">
        <w:rPr>
          <w:rStyle w:val="StyleUnderline"/>
        </w:rPr>
        <w:t xml:space="preserve">Having </w:t>
      </w:r>
      <w:r w:rsidRPr="00570E29">
        <w:rPr>
          <w:rStyle w:val="StyleUnderline"/>
          <w:highlight w:val="cyan"/>
        </w:rPr>
        <w:t xml:space="preserve">a </w:t>
      </w:r>
      <w:r w:rsidRPr="00570E29">
        <w:rPr>
          <w:rStyle w:val="Emphasis"/>
          <w:highlight w:val="cyan"/>
        </w:rPr>
        <w:t xml:space="preserve">nuclear </w:t>
      </w:r>
      <w:r w:rsidRPr="00C7652F">
        <w:rPr>
          <w:rStyle w:val="Emphasis"/>
          <w:highlight w:val="cyan"/>
        </w:rPr>
        <w:t>facility</w:t>
      </w:r>
      <w:r w:rsidRPr="0002792E">
        <w:rPr>
          <w:rStyle w:val="StyleUnderline"/>
        </w:rPr>
        <w:t xml:space="preserve"> already can </w:t>
      </w:r>
      <w:r w:rsidRPr="0002792E">
        <w:rPr>
          <w:rStyle w:val="Emphasis"/>
        </w:rPr>
        <w:t>elicit</w:t>
      </w:r>
      <w:r w:rsidRPr="00C7652F">
        <w:rPr>
          <w:sz w:val="16"/>
        </w:rPr>
        <w:t xml:space="preserve"> more </w:t>
      </w:r>
      <w:r w:rsidRPr="0002792E">
        <w:rPr>
          <w:rStyle w:val="StyleUnderline"/>
        </w:rPr>
        <w:t xml:space="preserve">international </w:t>
      </w:r>
      <w:r w:rsidRPr="0002792E">
        <w:rPr>
          <w:rStyle w:val="Emphasis"/>
        </w:rPr>
        <w:t>scrutiny</w:t>
      </w:r>
      <w:r w:rsidRPr="00C7652F">
        <w:rPr>
          <w:sz w:val="16"/>
        </w:rPr>
        <w:t xml:space="preserve">. And </w:t>
      </w:r>
      <w:r w:rsidRPr="0002792E">
        <w:rPr>
          <w:rStyle w:val="StyleUnderline"/>
        </w:rPr>
        <w:t>then there is the matter of</w:t>
      </w:r>
      <w:r w:rsidRPr="00C7652F">
        <w:rPr>
          <w:sz w:val="16"/>
        </w:rPr>
        <w:t xml:space="preserve"> acquire those </w:t>
      </w:r>
      <w:r w:rsidRPr="0002792E">
        <w:rPr>
          <w:rStyle w:val="StyleUnderline"/>
        </w:rPr>
        <w:t>weapon</w:t>
      </w:r>
      <w:r w:rsidRPr="00C7652F">
        <w:rPr>
          <w:sz w:val="16"/>
        </w:rPr>
        <w:t xml:space="preserve"> system</w:t>
      </w:r>
      <w:r w:rsidRPr="0002792E">
        <w:rPr>
          <w:rStyle w:val="StyleUnderline"/>
        </w:rPr>
        <w:t>s</w:t>
      </w:r>
      <w:r w:rsidRPr="00C7652F">
        <w:rPr>
          <w:sz w:val="16"/>
        </w:rPr>
        <w:t xml:space="preserve"> </w:t>
      </w:r>
      <w:r w:rsidRPr="0002792E">
        <w:rPr>
          <w:rStyle w:val="StyleUnderline"/>
        </w:rPr>
        <w:t xml:space="preserve">that can </w:t>
      </w:r>
      <w:r w:rsidRPr="0002792E">
        <w:rPr>
          <w:rStyle w:val="Emphasis"/>
        </w:rPr>
        <w:t>deliver</w:t>
      </w:r>
      <w:r w:rsidRPr="0002792E">
        <w:rPr>
          <w:rStyle w:val="StyleUnderline"/>
        </w:rPr>
        <w:t xml:space="preserve"> nuclear devices</w:t>
      </w:r>
      <w:r w:rsidRPr="00C7652F">
        <w:rPr>
          <w:sz w:val="16"/>
        </w:rPr>
        <w:t xml:space="preserve"> to their targets. </w:t>
      </w:r>
      <w:r w:rsidRPr="0002792E">
        <w:rPr>
          <w:rStyle w:val="StyleUnderline"/>
        </w:rPr>
        <w:t>They will have to develop</w:t>
      </w:r>
      <w:r w:rsidRPr="00C7652F">
        <w:rPr>
          <w:sz w:val="16"/>
        </w:rPr>
        <w:t xml:space="preserve"> </w:t>
      </w:r>
      <w:r w:rsidRPr="00C7652F">
        <w:rPr>
          <w:rStyle w:val="Emphasis"/>
          <w:highlight w:val="cyan"/>
        </w:rPr>
        <w:t>c</w:t>
      </w:r>
      <w:r w:rsidRPr="00C7652F">
        <w:rPr>
          <w:sz w:val="16"/>
        </w:rPr>
        <w:t xml:space="preserve">ommand and </w:t>
      </w:r>
      <w:r w:rsidRPr="00C7652F">
        <w:rPr>
          <w:rStyle w:val="Emphasis"/>
          <w:highlight w:val="cyan"/>
        </w:rPr>
        <w:t>c</w:t>
      </w:r>
      <w:r w:rsidRPr="00C7652F">
        <w:rPr>
          <w:sz w:val="16"/>
        </w:rPr>
        <w:t xml:space="preserve">ontrol systems as well as integrate nuclear weapons in their defence planning and administrative structures. </w:t>
      </w:r>
      <w:r w:rsidRPr="0002792E">
        <w:rPr>
          <w:rStyle w:val="StyleUnderline"/>
        </w:rPr>
        <w:t>They will need</w:t>
      </w:r>
      <w:r w:rsidRPr="00C7652F">
        <w:rPr>
          <w:sz w:val="16"/>
        </w:rPr>
        <w:t xml:space="preserve"> to have </w:t>
      </w:r>
      <w:r w:rsidRPr="00C7652F">
        <w:rPr>
          <w:rStyle w:val="StyleUnderline"/>
          <w:highlight w:val="cyan"/>
        </w:rPr>
        <w:t>a</w:t>
      </w:r>
      <w:r w:rsidRPr="00C7652F">
        <w:rPr>
          <w:sz w:val="16"/>
        </w:rPr>
        <w:t xml:space="preserve"> sufficiently </w:t>
      </w:r>
      <w:r w:rsidRPr="00C7652F">
        <w:rPr>
          <w:rStyle w:val="Emphasis"/>
          <w:highlight w:val="cyan"/>
        </w:rPr>
        <w:t>large stockpile</w:t>
      </w:r>
      <w:r w:rsidRPr="0002792E">
        <w:rPr>
          <w:rStyle w:val="StyleUnderline"/>
        </w:rPr>
        <w:t xml:space="preserve"> so</w:t>
      </w:r>
      <w:r w:rsidRPr="00C7652F">
        <w:rPr>
          <w:sz w:val="16"/>
        </w:rPr>
        <w:t xml:space="preserve"> that </w:t>
      </w:r>
      <w:r w:rsidRPr="0002792E">
        <w:rPr>
          <w:rStyle w:val="StyleUnderline"/>
        </w:rPr>
        <w:t xml:space="preserve">they would not be </w:t>
      </w:r>
      <w:r w:rsidRPr="0002792E">
        <w:rPr>
          <w:rStyle w:val="Emphasis"/>
        </w:rPr>
        <w:t>quickly disarmed</w:t>
      </w:r>
      <w:r w:rsidRPr="0002792E">
        <w:rPr>
          <w:rStyle w:val="StyleUnderline"/>
        </w:rPr>
        <w:t xml:space="preserve"> in a ‘</w:t>
      </w:r>
      <w:r w:rsidRPr="0002792E">
        <w:rPr>
          <w:rStyle w:val="Emphasis"/>
        </w:rPr>
        <w:t>bolt-out-of-the-blue</w:t>
      </w:r>
      <w:r w:rsidRPr="0002792E">
        <w:rPr>
          <w:rStyle w:val="StyleUnderline"/>
        </w:rPr>
        <w:t>’</w:t>
      </w:r>
      <w:r w:rsidRPr="00C7652F">
        <w:rPr>
          <w:sz w:val="16"/>
        </w:rPr>
        <w:t xml:space="preserve"> strike. To echo Fabian Hoffman’s observations to this effect, </w:t>
      </w:r>
      <w:r w:rsidRPr="00C7652F">
        <w:rPr>
          <w:rStyle w:val="StyleUnderline"/>
        </w:rPr>
        <w:t xml:space="preserve">these </w:t>
      </w:r>
      <w:r w:rsidRPr="00370C3D">
        <w:rPr>
          <w:rStyle w:val="StyleUnderline"/>
        </w:rPr>
        <w:t xml:space="preserve">needs are </w:t>
      </w:r>
      <w:r w:rsidRPr="00370C3D">
        <w:rPr>
          <w:rStyle w:val="Emphasis"/>
        </w:rPr>
        <w:t>technologically demanding</w:t>
      </w:r>
      <w:r w:rsidRPr="00370C3D">
        <w:rPr>
          <w:rStyle w:val="StyleUnderline"/>
        </w:rPr>
        <w:t xml:space="preserve"> and would</w:t>
      </w:r>
      <w:r w:rsidRPr="000D1699">
        <w:rPr>
          <w:rStyle w:val="StyleUnderline"/>
        </w:rPr>
        <w:t xml:space="preserve"> </w:t>
      </w:r>
      <w:r w:rsidRPr="00C7652F">
        <w:rPr>
          <w:rStyle w:val="StyleUnderline"/>
          <w:highlight w:val="cyan"/>
        </w:rPr>
        <w:t>require</w:t>
      </w:r>
      <w:r w:rsidRPr="000D1699">
        <w:rPr>
          <w:rStyle w:val="StyleUnderline"/>
        </w:rPr>
        <w:t xml:space="preserve"> </w:t>
      </w:r>
      <w:r w:rsidRPr="000D1699">
        <w:rPr>
          <w:rStyle w:val="Emphasis"/>
        </w:rPr>
        <w:t>major expenditure</w:t>
      </w:r>
      <w:r w:rsidRPr="000D1699">
        <w:rPr>
          <w:rStyle w:val="StyleUnderline"/>
        </w:rPr>
        <w:t xml:space="preserve"> of </w:t>
      </w:r>
      <w:r w:rsidRPr="00C7652F">
        <w:rPr>
          <w:rStyle w:val="Emphasis"/>
          <w:highlight w:val="cyan"/>
        </w:rPr>
        <w:t>funds</w:t>
      </w:r>
      <w:r w:rsidRPr="00C7652F">
        <w:rPr>
          <w:rStyle w:val="StyleUnderline"/>
          <w:highlight w:val="cyan"/>
        </w:rPr>
        <w:t xml:space="preserve"> and </w:t>
      </w:r>
      <w:r w:rsidRPr="00C7652F">
        <w:rPr>
          <w:rStyle w:val="Emphasis"/>
          <w:highlight w:val="cyan"/>
        </w:rPr>
        <w:t>scientific resources</w:t>
      </w:r>
      <w:r w:rsidRPr="000D1699">
        <w:rPr>
          <w:rStyle w:val="StyleUnderline"/>
        </w:rPr>
        <w:t xml:space="preserve"> that </w:t>
      </w:r>
      <w:r w:rsidRPr="00C7652F">
        <w:rPr>
          <w:rStyle w:val="Emphasis"/>
          <w:highlight w:val="cyan"/>
        </w:rPr>
        <w:t>few states</w:t>
      </w:r>
      <w:r w:rsidRPr="000D1699">
        <w:rPr>
          <w:rStyle w:val="StyleUnderline"/>
        </w:rPr>
        <w:t xml:space="preserve"> really </w:t>
      </w:r>
      <w:r w:rsidRPr="00C7652F">
        <w:rPr>
          <w:rStyle w:val="Emphasis"/>
          <w:highlight w:val="cyan"/>
        </w:rPr>
        <w:t>have</w:t>
      </w:r>
      <w:r w:rsidRPr="000D1699">
        <w:rPr>
          <w:rStyle w:val="StyleUnderline"/>
        </w:rPr>
        <w:t xml:space="preserve"> at present. These constraints </w:t>
      </w:r>
      <w:r w:rsidRPr="000D1699">
        <w:rPr>
          <w:rStyle w:val="Emphasis"/>
        </w:rPr>
        <w:t>cannot</w:t>
      </w:r>
      <w:r w:rsidRPr="000D1699">
        <w:rPr>
          <w:rStyle w:val="StyleUnderline"/>
        </w:rPr>
        <w:t xml:space="preserve"> be</w:t>
      </w:r>
      <w:r w:rsidRPr="00C7652F">
        <w:rPr>
          <w:sz w:val="16"/>
        </w:rPr>
        <w:t xml:space="preserve"> easily </w:t>
      </w:r>
      <w:r w:rsidRPr="000D1699">
        <w:rPr>
          <w:rStyle w:val="StyleUnderline"/>
        </w:rPr>
        <w:t>dismissed</w:t>
      </w:r>
      <w:r w:rsidRPr="00C7652F">
        <w:rPr>
          <w:sz w:val="16"/>
        </w:rPr>
        <w:t>.</w:t>
      </w:r>
    </w:p>
    <w:p w14:paraId="1A8BBD58" w14:textId="77777777" w:rsidR="00AB03D6" w:rsidRPr="00C7652F" w:rsidRDefault="00AB03D6" w:rsidP="00AB03D6">
      <w:pPr>
        <w:rPr>
          <w:sz w:val="16"/>
        </w:rPr>
      </w:pPr>
      <w:r w:rsidRPr="00C7652F">
        <w:rPr>
          <w:sz w:val="16"/>
        </w:rPr>
        <w:t xml:space="preserve">Fifth, the notion that U.S. treaty allies will acquire nuclear weapons because of Trump assumes, oddly, a rather static threat environment. </w:t>
      </w:r>
      <w:r w:rsidRPr="000D1699">
        <w:rPr>
          <w:rStyle w:val="StyleUnderline"/>
        </w:rPr>
        <w:t>One reason</w:t>
      </w:r>
      <w:r w:rsidRPr="00C7652F">
        <w:rPr>
          <w:sz w:val="16"/>
        </w:rPr>
        <w:t xml:space="preserve"> why </w:t>
      </w:r>
      <w:r w:rsidRPr="000D1699">
        <w:rPr>
          <w:rStyle w:val="StyleUnderline"/>
        </w:rPr>
        <w:t xml:space="preserve">the </w:t>
      </w:r>
      <w:r w:rsidRPr="000D1699">
        <w:rPr>
          <w:rStyle w:val="Emphasis"/>
        </w:rPr>
        <w:t>actual number</w:t>
      </w:r>
      <w:r w:rsidRPr="000D1699">
        <w:rPr>
          <w:rStyle w:val="StyleUnderline"/>
        </w:rPr>
        <w:t xml:space="preserve"> of nuclear</w:t>
      </w:r>
      <w:r w:rsidRPr="00C7652F">
        <w:rPr>
          <w:sz w:val="16"/>
        </w:rPr>
        <w:t xml:space="preserve"> weapons </w:t>
      </w:r>
      <w:r w:rsidRPr="000D1699">
        <w:rPr>
          <w:rStyle w:val="StyleUnderline"/>
        </w:rPr>
        <w:t>states is low</w:t>
      </w:r>
      <w:r w:rsidRPr="00C7652F">
        <w:rPr>
          <w:sz w:val="16"/>
        </w:rPr>
        <w:t xml:space="preserve"> relative to those forecasts made early in the Cold War </w:t>
      </w:r>
      <w:r w:rsidRPr="000D1699">
        <w:rPr>
          <w:rStyle w:val="StyleUnderline"/>
        </w:rPr>
        <w:t xml:space="preserve">is because the </w:t>
      </w:r>
      <w:r w:rsidRPr="000D1699">
        <w:rPr>
          <w:rStyle w:val="Emphasis"/>
        </w:rPr>
        <w:t>U</w:t>
      </w:r>
      <w:r w:rsidRPr="00C7652F">
        <w:rPr>
          <w:sz w:val="16"/>
        </w:rPr>
        <w:t xml:space="preserve">nited </w:t>
      </w:r>
      <w:r w:rsidRPr="000D1699">
        <w:rPr>
          <w:rStyle w:val="Emphasis"/>
        </w:rPr>
        <w:t>S</w:t>
      </w:r>
      <w:r w:rsidRPr="00C7652F">
        <w:rPr>
          <w:sz w:val="16"/>
        </w:rPr>
        <w:t xml:space="preserve">tates </w:t>
      </w:r>
      <w:r w:rsidRPr="000D1699">
        <w:rPr>
          <w:rStyle w:val="StyleUnderline"/>
        </w:rPr>
        <w:t>mounted</w:t>
      </w:r>
      <w:r w:rsidRPr="00C7652F">
        <w:rPr>
          <w:sz w:val="16"/>
        </w:rPr>
        <w:t xml:space="preserve"> counter-proliferation as well as </w:t>
      </w:r>
      <w:r w:rsidRPr="000D1699">
        <w:rPr>
          <w:rStyle w:val="Emphasis"/>
        </w:rPr>
        <w:t>non-prolif</w:t>
      </w:r>
      <w:r w:rsidRPr="00C7652F">
        <w:rPr>
          <w:sz w:val="16"/>
        </w:rPr>
        <w:t xml:space="preserve">eration </w:t>
      </w:r>
      <w:r w:rsidRPr="000D1699">
        <w:rPr>
          <w:rStyle w:val="Emphasis"/>
        </w:rPr>
        <w:t>efforts</w:t>
      </w:r>
      <w:r w:rsidRPr="00C7652F">
        <w:rPr>
          <w:sz w:val="16"/>
        </w:rPr>
        <w:t xml:space="preserve">. If a treaty ally does embark on the path towards nuclear weapons development, </w:t>
      </w:r>
      <w:r w:rsidRPr="00C7652F">
        <w:rPr>
          <w:rStyle w:val="StyleUnderline"/>
          <w:highlight w:val="cyan"/>
        </w:rPr>
        <w:t xml:space="preserve">the </w:t>
      </w:r>
      <w:r w:rsidRPr="00C7652F">
        <w:rPr>
          <w:rStyle w:val="Emphasis"/>
          <w:highlight w:val="cyan"/>
        </w:rPr>
        <w:t>U</w:t>
      </w:r>
      <w:r w:rsidRPr="00C7652F">
        <w:rPr>
          <w:sz w:val="16"/>
        </w:rPr>
        <w:t xml:space="preserve">nited </w:t>
      </w:r>
      <w:r w:rsidRPr="00C7652F">
        <w:rPr>
          <w:rStyle w:val="Emphasis"/>
          <w:highlight w:val="cyan"/>
        </w:rPr>
        <w:t>S</w:t>
      </w:r>
      <w:r w:rsidRPr="00C7652F">
        <w:rPr>
          <w:sz w:val="16"/>
        </w:rPr>
        <w:t xml:space="preserve">tates </w:t>
      </w:r>
      <w:r w:rsidRPr="00570E29">
        <w:rPr>
          <w:rStyle w:val="StyleUnderline"/>
        </w:rPr>
        <w:t xml:space="preserve">might </w:t>
      </w:r>
      <w:r w:rsidRPr="00C7652F">
        <w:rPr>
          <w:rStyle w:val="Emphasis"/>
          <w:highlight w:val="cyan"/>
        </w:rPr>
        <w:t>use</w:t>
      </w:r>
      <w:r w:rsidRPr="000D1699">
        <w:rPr>
          <w:rStyle w:val="StyleUnderline"/>
        </w:rPr>
        <w:t xml:space="preserve"> </w:t>
      </w:r>
      <w:r w:rsidRPr="00370C3D">
        <w:rPr>
          <w:rStyle w:val="StyleUnderline"/>
        </w:rPr>
        <w:t xml:space="preserve">various </w:t>
      </w:r>
      <w:r w:rsidRPr="00370C3D">
        <w:rPr>
          <w:rStyle w:val="Emphasis"/>
        </w:rPr>
        <w:t>tools</w:t>
      </w:r>
      <w:r w:rsidRPr="00370C3D">
        <w:rPr>
          <w:sz w:val="16"/>
        </w:rPr>
        <w:t>—</w:t>
      </w:r>
      <w:r w:rsidRPr="00370C3D">
        <w:rPr>
          <w:rStyle w:val="StyleUnderline"/>
        </w:rPr>
        <w:t>from</w:t>
      </w:r>
      <w:r w:rsidRPr="00370C3D">
        <w:rPr>
          <w:sz w:val="16"/>
        </w:rPr>
        <w:t xml:space="preserve"> economic</w:t>
      </w:r>
      <w:r w:rsidRPr="00C7652F">
        <w:rPr>
          <w:sz w:val="16"/>
        </w:rPr>
        <w:t xml:space="preserve"> </w:t>
      </w:r>
      <w:r w:rsidRPr="00C7652F">
        <w:rPr>
          <w:rStyle w:val="Emphasis"/>
          <w:highlight w:val="cyan"/>
        </w:rPr>
        <w:t>sanctions</w:t>
      </w:r>
      <w:r w:rsidRPr="00C7652F">
        <w:rPr>
          <w:rStyle w:val="StyleUnderline"/>
          <w:highlight w:val="cyan"/>
        </w:rPr>
        <w:t xml:space="preserve"> to</w:t>
      </w:r>
      <w:r w:rsidRPr="000D1699">
        <w:rPr>
          <w:rStyle w:val="StyleUnderline"/>
        </w:rPr>
        <w:t xml:space="preserve"> </w:t>
      </w:r>
      <w:r w:rsidRPr="000D1699">
        <w:rPr>
          <w:rStyle w:val="Emphasis"/>
        </w:rPr>
        <w:t xml:space="preserve">renewed </w:t>
      </w:r>
      <w:r w:rsidRPr="00C7652F">
        <w:rPr>
          <w:rStyle w:val="Emphasis"/>
          <w:highlight w:val="cyan"/>
        </w:rPr>
        <w:t>assurances</w:t>
      </w:r>
      <w:r w:rsidRPr="00C7652F">
        <w:rPr>
          <w:sz w:val="16"/>
        </w:rPr>
        <w:t>—</w:t>
      </w:r>
      <w:r w:rsidRPr="00C7652F">
        <w:rPr>
          <w:rStyle w:val="StyleUnderline"/>
          <w:highlight w:val="cyan"/>
        </w:rPr>
        <w:t xml:space="preserve">to </w:t>
      </w:r>
      <w:r w:rsidRPr="00C7652F">
        <w:rPr>
          <w:rStyle w:val="Emphasis"/>
          <w:highlight w:val="cyan"/>
        </w:rPr>
        <w:t>restrain</w:t>
      </w:r>
      <w:r w:rsidRPr="00C7652F">
        <w:rPr>
          <w:rStyle w:val="StyleUnderline"/>
          <w:highlight w:val="cyan"/>
        </w:rPr>
        <w:t xml:space="preserve"> that country</w:t>
      </w:r>
      <w:r w:rsidRPr="000D1699">
        <w:rPr>
          <w:rStyle w:val="StyleUnderline"/>
        </w:rPr>
        <w:t xml:space="preserve"> and</w:t>
      </w:r>
      <w:r w:rsidRPr="00C7652F">
        <w:rPr>
          <w:sz w:val="16"/>
        </w:rPr>
        <w:t xml:space="preserve"> to </w:t>
      </w:r>
      <w:r w:rsidRPr="000D1699">
        <w:rPr>
          <w:rStyle w:val="Emphasis"/>
        </w:rPr>
        <w:t>curb its ambitions</w:t>
      </w:r>
      <w:r w:rsidRPr="00C7652F">
        <w:rPr>
          <w:sz w:val="16"/>
        </w:rPr>
        <w:t xml:space="preserve">. Moreover, if </w:t>
      </w:r>
      <w:r w:rsidRPr="00C7652F">
        <w:rPr>
          <w:rStyle w:val="Emphasis"/>
          <w:highlight w:val="cyan"/>
        </w:rPr>
        <w:t>adversaries</w:t>
      </w:r>
      <w:r w:rsidRPr="00C7652F">
        <w:rPr>
          <w:sz w:val="16"/>
        </w:rPr>
        <w:t xml:space="preserve"> learn of a nuclear weapons program, then they </w:t>
      </w:r>
      <w:r w:rsidRPr="00370C3D">
        <w:rPr>
          <w:rStyle w:val="Emphasis"/>
        </w:rPr>
        <w:t>too</w:t>
      </w:r>
      <w:r w:rsidRPr="000D1699">
        <w:rPr>
          <w:rStyle w:val="StyleUnderline"/>
        </w:rPr>
        <w:t xml:space="preserve"> </w:t>
      </w:r>
      <w:r w:rsidRPr="00C7652F">
        <w:rPr>
          <w:rStyle w:val="StyleUnderline"/>
          <w:highlight w:val="cyan"/>
        </w:rPr>
        <w:t xml:space="preserve">might </w:t>
      </w:r>
      <w:r w:rsidRPr="00C7652F">
        <w:rPr>
          <w:rStyle w:val="Emphasis"/>
          <w:highlight w:val="cyan"/>
        </w:rPr>
        <w:t>take steps</w:t>
      </w:r>
      <w:r w:rsidRPr="000D1699">
        <w:rPr>
          <w:rStyle w:val="StyleUnderline"/>
        </w:rPr>
        <w:t xml:space="preserve"> to thwart it, including the use of military force</w:t>
      </w:r>
      <w:r w:rsidRPr="00C7652F">
        <w:rPr>
          <w:sz w:val="16"/>
        </w:rPr>
        <w:t>. Aspiring proliferants expose themselves to a potential window of opportunity that adversaries could exploit.</w:t>
      </w:r>
    </w:p>
    <w:p w14:paraId="7DEB95A8" w14:textId="77777777" w:rsidR="00AB03D6" w:rsidRPr="00C7652F" w:rsidRDefault="00AB03D6" w:rsidP="00AB03D6">
      <w:pPr>
        <w:rPr>
          <w:sz w:val="16"/>
        </w:rPr>
      </w:pPr>
      <w:r w:rsidRPr="00C7652F">
        <w:rPr>
          <w:sz w:val="16"/>
        </w:rPr>
        <w:t xml:space="preserve">To be sure, I have been sceptical to the idea that the reason why, with few exceptions, U.S. treaty allies have eschewed nuclear weapons development is (only or largely) because of U.S. coercion. Countries usually have had multiple reasons for starting and stopping nuclear weapons-related activities. Nevertheless, those </w:t>
      </w:r>
      <w:r w:rsidRPr="00C7652F">
        <w:rPr>
          <w:rStyle w:val="StyleUnderline"/>
        </w:rPr>
        <w:t>governments thinking about going down this path will have to anticipate the reaction of multiple stakeholders</w:t>
      </w:r>
      <w:r w:rsidRPr="00C7652F">
        <w:rPr>
          <w:sz w:val="16"/>
        </w:rPr>
        <w:t xml:space="preserve"> within their own societies as well as other states.</w:t>
      </w:r>
    </w:p>
    <w:p w14:paraId="51D9532E" w14:textId="77777777" w:rsidR="00AB03D6" w:rsidRDefault="00AB03D6" w:rsidP="00AB03D6">
      <w:pPr>
        <w:rPr>
          <w:sz w:val="16"/>
        </w:rPr>
      </w:pPr>
      <w:r w:rsidRPr="00C7652F">
        <w:rPr>
          <w:sz w:val="16"/>
        </w:rPr>
        <w:t xml:space="preserve">In summary, </w:t>
      </w:r>
      <w:r w:rsidRPr="00C7652F">
        <w:rPr>
          <w:rStyle w:val="StyleUnderline"/>
        </w:rPr>
        <w:t xml:space="preserve">it is a </w:t>
      </w:r>
      <w:r w:rsidRPr="00C7652F">
        <w:rPr>
          <w:rStyle w:val="Emphasis"/>
        </w:rPr>
        <w:t>long way</w:t>
      </w:r>
      <w:r w:rsidRPr="00C7652F">
        <w:rPr>
          <w:rStyle w:val="StyleUnderline"/>
        </w:rPr>
        <w:t xml:space="preserve"> from deciding</w:t>
      </w:r>
      <w:r w:rsidRPr="00C7652F">
        <w:rPr>
          <w:sz w:val="16"/>
        </w:rPr>
        <w:t xml:space="preserve"> that </w:t>
      </w:r>
      <w:r w:rsidRPr="00C7652F">
        <w:rPr>
          <w:rStyle w:val="StyleUnderline"/>
        </w:rPr>
        <w:t xml:space="preserve">the </w:t>
      </w:r>
      <w:r w:rsidRPr="00C7652F">
        <w:rPr>
          <w:rStyle w:val="Emphasis"/>
        </w:rPr>
        <w:t>U</w:t>
      </w:r>
      <w:r w:rsidRPr="00C7652F">
        <w:rPr>
          <w:sz w:val="16"/>
        </w:rPr>
        <w:t xml:space="preserve">nited </w:t>
      </w:r>
      <w:r w:rsidRPr="00C7652F">
        <w:rPr>
          <w:rStyle w:val="Emphasis"/>
        </w:rPr>
        <w:t>S</w:t>
      </w:r>
      <w:r w:rsidRPr="00C7652F">
        <w:rPr>
          <w:sz w:val="16"/>
        </w:rPr>
        <w:t xml:space="preserve">tates </w:t>
      </w:r>
      <w:r w:rsidRPr="00C7652F">
        <w:rPr>
          <w:rStyle w:val="StyleUnderline"/>
        </w:rPr>
        <w:t>is</w:t>
      </w:r>
      <w:r w:rsidRPr="00C7652F">
        <w:rPr>
          <w:sz w:val="16"/>
        </w:rPr>
        <w:t xml:space="preserve"> an </w:t>
      </w:r>
      <w:r w:rsidRPr="00C7652F">
        <w:rPr>
          <w:rStyle w:val="Emphasis"/>
        </w:rPr>
        <w:t>unreliable</w:t>
      </w:r>
      <w:r w:rsidRPr="00C7652F">
        <w:rPr>
          <w:sz w:val="16"/>
        </w:rPr>
        <w:t xml:space="preserve"> partner to </w:t>
      </w:r>
      <w:r w:rsidRPr="00C7652F">
        <w:rPr>
          <w:rStyle w:val="StyleUnderline"/>
        </w:rPr>
        <w:t>developing a bona fide nuclear</w:t>
      </w:r>
      <w:r w:rsidRPr="00C7652F">
        <w:rPr>
          <w:sz w:val="16"/>
        </w:rPr>
        <w:t xml:space="preserve"> weapons </w:t>
      </w:r>
      <w:r w:rsidRPr="00C7652F">
        <w:rPr>
          <w:rStyle w:val="StyleUnderline"/>
        </w:rPr>
        <w:t xml:space="preserve">capability. </w:t>
      </w:r>
      <w:r w:rsidRPr="00C7652F">
        <w:rPr>
          <w:rStyle w:val="StyleUnderline"/>
          <w:highlight w:val="cyan"/>
        </w:rPr>
        <w:t>States</w:t>
      </w:r>
      <w:r w:rsidRPr="00C7652F">
        <w:rPr>
          <w:rStyle w:val="StyleUnderline"/>
        </w:rPr>
        <w:t xml:space="preserve"> that ‘select into this process’ </w:t>
      </w:r>
      <w:r w:rsidRPr="00C7652F">
        <w:rPr>
          <w:rStyle w:val="StyleUnderline"/>
          <w:highlight w:val="cyan"/>
        </w:rPr>
        <w:t>must tolerate</w:t>
      </w:r>
      <w:r w:rsidRPr="00370C3D">
        <w:rPr>
          <w:rStyle w:val="StyleUnderline"/>
        </w:rPr>
        <w:t xml:space="preserve"> a </w:t>
      </w:r>
      <w:r w:rsidRPr="00370C3D">
        <w:rPr>
          <w:rStyle w:val="Emphasis"/>
        </w:rPr>
        <w:t xml:space="preserve">lot of </w:t>
      </w:r>
      <w:r w:rsidRPr="00C7652F">
        <w:rPr>
          <w:rStyle w:val="Emphasis"/>
          <w:highlight w:val="cyan"/>
        </w:rPr>
        <w:t>risk</w:t>
      </w:r>
      <w:r w:rsidRPr="00C7652F">
        <w:rPr>
          <w:sz w:val="16"/>
        </w:rPr>
        <w:t xml:space="preserve">, </w:t>
      </w:r>
      <w:r w:rsidRPr="00370C3D">
        <w:rPr>
          <w:rStyle w:val="Emphasis"/>
        </w:rPr>
        <w:t>absorb</w:t>
      </w:r>
      <w:r w:rsidRPr="00370C3D">
        <w:rPr>
          <w:rStyle w:val="StyleUnderline"/>
        </w:rPr>
        <w:t xml:space="preserve"> </w:t>
      </w:r>
      <w:r w:rsidRPr="00370C3D">
        <w:rPr>
          <w:rStyle w:val="Emphasis"/>
        </w:rPr>
        <w:t>major costs</w:t>
      </w:r>
      <w:r w:rsidRPr="00C7652F">
        <w:rPr>
          <w:sz w:val="16"/>
        </w:rPr>
        <w:t xml:space="preserve">, </w:t>
      </w:r>
      <w:r w:rsidRPr="00C7652F">
        <w:rPr>
          <w:rStyle w:val="StyleUnderline"/>
          <w:highlight w:val="cyan"/>
        </w:rPr>
        <w:t>and divert</w:t>
      </w:r>
      <w:r w:rsidRPr="00C7652F">
        <w:rPr>
          <w:rStyle w:val="StyleUnderline"/>
        </w:rPr>
        <w:t xml:space="preserve"> </w:t>
      </w:r>
      <w:r w:rsidRPr="00C7652F">
        <w:rPr>
          <w:rStyle w:val="Emphasis"/>
        </w:rPr>
        <w:t xml:space="preserve">critical </w:t>
      </w:r>
      <w:r w:rsidRPr="00C7652F">
        <w:rPr>
          <w:rStyle w:val="Emphasis"/>
          <w:highlight w:val="cyan"/>
        </w:rPr>
        <w:t>resources</w:t>
      </w:r>
      <w:r w:rsidRPr="00C7652F">
        <w:rPr>
          <w:sz w:val="16"/>
        </w:rPr>
        <w:t xml:space="preserve"> away </w:t>
      </w:r>
      <w:r w:rsidRPr="00C7652F">
        <w:rPr>
          <w:rStyle w:val="StyleUnderline"/>
          <w:highlight w:val="cyan"/>
        </w:rPr>
        <w:t>from</w:t>
      </w:r>
      <w:r w:rsidRPr="00C7652F">
        <w:rPr>
          <w:sz w:val="16"/>
        </w:rPr>
        <w:t xml:space="preserve"> arguably </w:t>
      </w:r>
      <w:r w:rsidRPr="00C7652F">
        <w:rPr>
          <w:rStyle w:val="Emphasis"/>
          <w:highlight w:val="cyan"/>
        </w:rPr>
        <w:t>more fruitful ways</w:t>
      </w:r>
      <w:r w:rsidRPr="00C7652F">
        <w:rPr>
          <w:rStyle w:val="StyleUnderline"/>
          <w:highlight w:val="cyan"/>
        </w:rPr>
        <w:t xml:space="preserve"> for </w:t>
      </w:r>
      <w:r w:rsidRPr="00C7652F">
        <w:rPr>
          <w:rStyle w:val="Emphasis"/>
          <w:highlight w:val="cyan"/>
        </w:rPr>
        <w:t>boosting deterrence</w:t>
      </w:r>
      <w:r w:rsidRPr="00C7652F">
        <w:rPr>
          <w:sz w:val="16"/>
        </w:rPr>
        <w:t>. I would thus caution against any monocausal arguments about countries developing nuclear weapons anytime soon. One has to take into account leaders’ operational codes, domestic politics, and international rules and expectations in addition to the threat environment they face.</w:t>
      </w:r>
    </w:p>
    <w:p w14:paraId="7F77D1A3" w14:textId="77777777" w:rsidR="00B77AE1" w:rsidRPr="0033075F" w:rsidRDefault="00B77AE1" w:rsidP="00B77AE1">
      <w:pPr>
        <w:pStyle w:val="Heading1"/>
      </w:pPr>
      <w:r>
        <w:t>2NC---NDT---Round 4</w:t>
      </w:r>
    </w:p>
    <w:p w14:paraId="32B25A58" w14:textId="77777777" w:rsidR="00B77AE1" w:rsidRDefault="00B77AE1" w:rsidP="00B77AE1">
      <w:pPr>
        <w:pStyle w:val="Heading2"/>
      </w:pPr>
      <w:r>
        <w:t>T---Subsets</w:t>
      </w:r>
    </w:p>
    <w:p w14:paraId="7F40ACD2" w14:textId="77777777" w:rsidR="00B77AE1" w:rsidRDefault="00B77AE1" w:rsidP="00B77AE1">
      <w:pPr>
        <w:pStyle w:val="Heading2"/>
      </w:pPr>
    </w:p>
    <w:p w14:paraId="6F32DFBC" w14:textId="77777777" w:rsidR="00B77AE1" w:rsidRDefault="00B77AE1" w:rsidP="00B77AE1">
      <w:pPr>
        <w:pStyle w:val="Heading3"/>
      </w:pPr>
      <w:bookmarkStart w:id="1" w:name="_Hlk214098579"/>
      <w:r>
        <w:t>T-Subsets---OV---2NC</w:t>
      </w:r>
    </w:p>
    <w:bookmarkEnd w:id="1"/>
    <w:p w14:paraId="0DBE1B6C" w14:textId="77777777" w:rsidR="00B77AE1" w:rsidRDefault="00B77AE1" w:rsidP="00B77AE1">
      <w:pPr>
        <w:pStyle w:val="Heading3"/>
      </w:pPr>
      <w:r>
        <w:t>T-Subsets---WM---AT: PTIV---2NC</w:t>
      </w:r>
    </w:p>
    <w:p w14:paraId="512EB5E8" w14:textId="77777777" w:rsidR="00B77AE1" w:rsidRDefault="00B77AE1" w:rsidP="00B77AE1">
      <w:pPr>
        <w:pStyle w:val="Heading2"/>
      </w:pPr>
      <w:r>
        <w:t>CI</w:t>
      </w:r>
    </w:p>
    <w:p w14:paraId="08055D8D" w14:textId="77777777" w:rsidR="00B77AE1" w:rsidRDefault="00B77AE1" w:rsidP="00B77AE1">
      <w:pPr>
        <w:pStyle w:val="Heading3"/>
      </w:pPr>
      <w:bookmarkStart w:id="2" w:name="_Hlk214098563"/>
      <w:r>
        <w:t>T-Subsets---CI---AT: Predictability---2NC</w:t>
      </w:r>
    </w:p>
    <w:p w14:paraId="50E29CA6" w14:textId="77777777" w:rsidR="00B77AE1" w:rsidRDefault="00B77AE1" w:rsidP="00B77AE1">
      <w:pPr>
        <w:pStyle w:val="Heading4"/>
      </w:pPr>
      <w:r>
        <w:t xml:space="preserve">Tax Court is citing </w:t>
      </w:r>
      <w:r>
        <w:rPr>
          <w:u w:val="single"/>
        </w:rPr>
        <w:t>settled case law</w:t>
      </w:r>
      <w:r>
        <w:t xml:space="preserve"> AND the ‘</w:t>
      </w:r>
      <w:r>
        <w:rPr>
          <w:u w:val="single"/>
        </w:rPr>
        <w:t>ordinary</w:t>
      </w:r>
      <w:r>
        <w:t xml:space="preserve"> meaning.’</w:t>
      </w:r>
    </w:p>
    <w:p w14:paraId="20A06F83" w14:textId="77777777" w:rsidR="00B77AE1" w:rsidRPr="005E660F" w:rsidRDefault="00B77AE1" w:rsidP="00B77AE1">
      <w:r>
        <w:t>&lt;&lt;FOR REFERENCE&gt;&gt;</w:t>
      </w:r>
    </w:p>
    <w:p w14:paraId="45E2BAF3" w14:textId="77777777" w:rsidR="00B77AE1" w:rsidRDefault="00B77AE1" w:rsidP="00B77AE1">
      <w:pPr>
        <w:rPr>
          <w:sz w:val="14"/>
          <w:szCs w:val="20"/>
        </w:rPr>
      </w:pPr>
      <w:r w:rsidRPr="00867580">
        <w:rPr>
          <w:sz w:val="14"/>
          <w:szCs w:val="20"/>
        </w:rPr>
        <w:t xml:space="preserve">In construing these same statutes </w:t>
      </w:r>
      <w:r w:rsidRPr="00867580">
        <w:rPr>
          <w:rStyle w:val="StyleUnderline"/>
          <w:sz w:val="20"/>
          <w:szCs w:val="20"/>
          <w:highlight w:val="lightGray"/>
        </w:rPr>
        <w:t>the</w:t>
      </w:r>
      <w:r w:rsidRPr="00867580">
        <w:rPr>
          <w:rStyle w:val="StyleUnderline"/>
          <w:sz w:val="20"/>
          <w:szCs w:val="20"/>
        </w:rPr>
        <w:t xml:space="preserve"> </w:t>
      </w:r>
      <w:r w:rsidRPr="00867580">
        <w:rPr>
          <w:rStyle w:val="Emphasis"/>
          <w:sz w:val="20"/>
          <w:szCs w:val="20"/>
        </w:rPr>
        <w:t xml:space="preserve">Supreme </w:t>
      </w:r>
      <w:r w:rsidRPr="00867580">
        <w:rPr>
          <w:rStyle w:val="Emphasis"/>
          <w:sz w:val="20"/>
          <w:szCs w:val="20"/>
          <w:highlight w:val="lightGray"/>
        </w:rPr>
        <w:t>Court</w:t>
      </w:r>
      <w:r w:rsidRPr="00867580">
        <w:rPr>
          <w:sz w:val="14"/>
          <w:szCs w:val="20"/>
        </w:rPr>
        <w:t xml:space="preserve"> in Handy &amp; Harman v. Burnet, 284 U.S. 136 (1931), </w:t>
      </w:r>
      <w:r w:rsidRPr="00867580">
        <w:rPr>
          <w:rStyle w:val="StyleUnderline"/>
          <w:sz w:val="20"/>
          <w:szCs w:val="20"/>
          <w:highlight w:val="lightGray"/>
        </w:rPr>
        <w:t>concluded</w:t>
      </w:r>
      <w:r w:rsidRPr="00867580">
        <w:rPr>
          <w:sz w:val="14"/>
          <w:szCs w:val="20"/>
        </w:rPr>
        <w:t xml:space="preserve"> that </w:t>
      </w:r>
      <w:r w:rsidRPr="00867580">
        <w:rPr>
          <w:rStyle w:val="Emphasis"/>
          <w:sz w:val="20"/>
          <w:szCs w:val="20"/>
        </w:rPr>
        <w:t>75</w:t>
      </w:r>
      <w:r w:rsidRPr="00867580">
        <w:rPr>
          <w:rStyle w:val="StyleUnderline"/>
          <w:sz w:val="20"/>
          <w:szCs w:val="20"/>
        </w:rPr>
        <w:t xml:space="preserve"> percent</w:t>
      </w:r>
      <w:r w:rsidRPr="00867580">
        <w:rPr>
          <w:sz w:val="14"/>
          <w:szCs w:val="20"/>
        </w:rPr>
        <w:t xml:space="preserve"> of the shares of a related corporation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of its stock," </w:t>
      </w:r>
      <w:r w:rsidRPr="00867580">
        <w:rPr>
          <w:rStyle w:val="StyleUnderline"/>
          <w:sz w:val="20"/>
          <w:szCs w:val="20"/>
          <w:highlight w:val="lightGray"/>
        </w:rPr>
        <w:t>citing</w:t>
      </w:r>
      <w:r w:rsidRPr="00867580">
        <w:rPr>
          <w:sz w:val="14"/>
          <w:szCs w:val="20"/>
        </w:rPr>
        <w:t xml:space="preserve"> in a footnote the following cases: </w:t>
      </w:r>
      <w:r w:rsidRPr="00867580">
        <w:rPr>
          <w:rStyle w:val="Emphasis"/>
          <w:sz w:val="20"/>
          <w:szCs w:val="20"/>
          <w:highlight w:val="lightGray"/>
        </w:rPr>
        <w:t>Ice</w:t>
      </w:r>
      <w:r w:rsidRPr="00867580">
        <w:rPr>
          <w:rStyle w:val="StyleUnderline"/>
          <w:sz w:val="20"/>
          <w:szCs w:val="20"/>
        </w:rPr>
        <w:t xml:space="preserve"> Service v. Commissioner</w:t>
      </w:r>
      <w:r w:rsidRPr="00867580">
        <w:rPr>
          <w:sz w:val="14"/>
          <w:szCs w:val="20"/>
        </w:rPr>
        <w:t xml:space="preserve">, 30 F. (2d) 230, 231; </w:t>
      </w:r>
      <w:r w:rsidRPr="00867580">
        <w:rPr>
          <w:rStyle w:val="StyleUnderline"/>
          <w:sz w:val="20"/>
          <w:szCs w:val="20"/>
        </w:rPr>
        <w:t xml:space="preserve">Commissioner v. Adolph </w:t>
      </w:r>
      <w:r w:rsidRPr="00867580">
        <w:rPr>
          <w:rStyle w:val="Emphasis"/>
          <w:sz w:val="20"/>
          <w:szCs w:val="20"/>
          <w:highlight w:val="lightGray"/>
        </w:rPr>
        <w:t>Hirsch</w:t>
      </w:r>
      <w:r w:rsidRPr="00867580">
        <w:rPr>
          <w:sz w:val="14"/>
          <w:szCs w:val="20"/>
        </w:rPr>
        <w:t xml:space="preserve"> &amp; Co., 30 F. (2d) 645, 646; </w:t>
      </w:r>
      <w:r w:rsidRPr="00867580">
        <w:rPr>
          <w:rStyle w:val="StyleUnderline"/>
          <w:sz w:val="20"/>
          <w:szCs w:val="20"/>
        </w:rPr>
        <w:t xml:space="preserve">American </w:t>
      </w:r>
      <w:r w:rsidRPr="00867580">
        <w:rPr>
          <w:rStyle w:val="Emphasis"/>
          <w:sz w:val="20"/>
          <w:szCs w:val="20"/>
          <w:highlight w:val="lightGray"/>
        </w:rPr>
        <w:t>Auto Trimming</w:t>
      </w:r>
      <w:r w:rsidRPr="00867580">
        <w:rPr>
          <w:rStyle w:val="StyleUnderline"/>
          <w:sz w:val="20"/>
          <w:szCs w:val="20"/>
        </w:rPr>
        <w:t xml:space="preserve"> Co</w:t>
      </w:r>
      <w:r w:rsidRPr="00867580">
        <w:rPr>
          <w:sz w:val="14"/>
          <w:szCs w:val="20"/>
        </w:rPr>
        <w:t xml:space="preserve">. v. Lucas, 37 F. (2d) 801, 803; [**14] </w:t>
      </w:r>
      <w:r w:rsidRPr="00867580">
        <w:rPr>
          <w:rStyle w:val="Emphasis"/>
          <w:sz w:val="20"/>
          <w:szCs w:val="20"/>
          <w:highlight w:val="lightGray"/>
        </w:rPr>
        <w:t>U</w:t>
      </w:r>
      <w:r w:rsidRPr="00867580">
        <w:rPr>
          <w:sz w:val="14"/>
          <w:szCs w:val="20"/>
        </w:rPr>
        <w:t xml:space="preserve">nited </w:t>
      </w:r>
      <w:r w:rsidRPr="00867580">
        <w:rPr>
          <w:rStyle w:val="Emphasis"/>
          <w:sz w:val="20"/>
          <w:szCs w:val="20"/>
          <w:highlight w:val="lightGray"/>
        </w:rPr>
        <w:t>S</w:t>
      </w:r>
      <w:r w:rsidRPr="00867580">
        <w:rPr>
          <w:sz w:val="14"/>
          <w:szCs w:val="20"/>
        </w:rPr>
        <w:t xml:space="preserve">tates </w:t>
      </w:r>
      <w:r w:rsidRPr="00867580">
        <w:rPr>
          <w:rStyle w:val="StyleUnderline"/>
          <w:sz w:val="20"/>
          <w:szCs w:val="20"/>
          <w:highlight w:val="lightGray"/>
        </w:rPr>
        <w:t xml:space="preserve">v. </w:t>
      </w:r>
      <w:r w:rsidRPr="00867580">
        <w:rPr>
          <w:rStyle w:val="Emphasis"/>
          <w:sz w:val="20"/>
          <w:szCs w:val="20"/>
          <w:highlight w:val="lightGray"/>
        </w:rPr>
        <w:t>Cleveland</w:t>
      </w:r>
      <w:r w:rsidRPr="00867580">
        <w:rPr>
          <w:sz w:val="14"/>
          <w:szCs w:val="20"/>
        </w:rPr>
        <w:t xml:space="preserve">, P.&amp;E. R. Co., 42 F. (2d) 413, 419; </w:t>
      </w:r>
      <w:r w:rsidRPr="00867580">
        <w:rPr>
          <w:rStyle w:val="StyleUnderline"/>
          <w:sz w:val="20"/>
          <w:szCs w:val="20"/>
        </w:rPr>
        <w:t xml:space="preserve">Commissioner v. </w:t>
      </w:r>
      <w:r w:rsidRPr="00867580">
        <w:rPr>
          <w:rStyle w:val="Emphasis"/>
          <w:sz w:val="20"/>
          <w:szCs w:val="20"/>
        </w:rPr>
        <w:t>Gong Bell</w:t>
      </w:r>
      <w:r w:rsidRPr="00867580">
        <w:rPr>
          <w:sz w:val="14"/>
          <w:szCs w:val="20"/>
        </w:rPr>
        <w:t xml:space="preserve"> Mfg. Co., 48 F. (2d) 205, 206; </w:t>
      </w:r>
      <w:r w:rsidRPr="00867580">
        <w:rPr>
          <w:rStyle w:val="Emphasis"/>
          <w:sz w:val="20"/>
          <w:szCs w:val="20"/>
        </w:rPr>
        <w:t>Onondaga</w:t>
      </w:r>
      <w:r w:rsidRPr="00867580">
        <w:rPr>
          <w:rStyle w:val="StyleUnderline"/>
          <w:sz w:val="20"/>
          <w:szCs w:val="20"/>
        </w:rPr>
        <w:t xml:space="preserve"> Co. v. Commissioner</w:t>
      </w:r>
      <w:r w:rsidRPr="00867580">
        <w:rPr>
          <w:sz w:val="14"/>
          <w:szCs w:val="20"/>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867580">
        <w:rPr>
          <w:rStyle w:val="StyleUnderline"/>
          <w:sz w:val="20"/>
          <w:szCs w:val="20"/>
        </w:rPr>
        <w:t>the words "</w:t>
      </w:r>
      <w:r w:rsidRPr="00867580">
        <w:rPr>
          <w:rStyle w:val="Emphasis"/>
          <w:sz w:val="20"/>
          <w:szCs w:val="20"/>
          <w:highlight w:val="lightGray"/>
        </w:rPr>
        <w:t>substantial</w:t>
      </w:r>
      <w:r w:rsidRPr="00867580">
        <w:rPr>
          <w:rStyle w:val="StyleUnderline"/>
          <w:sz w:val="20"/>
          <w:szCs w:val="20"/>
        </w:rPr>
        <w:t>ly</w:t>
      </w:r>
      <w:r w:rsidRPr="00867580">
        <w:rPr>
          <w:sz w:val="14"/>
          <w:szCs w:val="20"/>
        </w:rPr>
        <w:t xml:space="preserve"> all" as used therein [*638] </w:t>
      </w:r>
      <w:r w:rsidRPr="00867580">
        <w:rPr>
          <w:rStyle w:val="StyleUnderline"/>
          <w:sz w:val="20"/>
          <w:szCs w:val="20"/>
          <w:highlight w:val="lightGray"/>
        </w:rPr>
        <w:t>must be given</w:t>
      </w:r>
      <w:r w:rsidRPr="00867580">
        <w:rPr>
          <w:sz w:val="14"/>
          <w:szCs w:val="20"/>
        </w:rPr>
        <w:t xml:space="preserve"> their </w:t>
      </w:r>
      <w:r w:rsidRPr="00867580">
        <w:rPr>
          <w:rStyle w:val="Emphasis"/>
          <w:sz w:val="20"/>
          <w:szCs w:val="20"/>
          <w:highlight w:val="lightGray"/>
        </w:rPr>
        <w:t>ordinary meaning</w:t>
      </w:r>
      <w:r w:rsidRPr="00867580">
        <w:rPr>
          <w:rStyle w:val="StyleUnderline"/>
          <w:sz w:val="20"/>
          <w:szCs w:val="20"/>
          <w:highlight w:val="lightGray"/>
        </w:rPr>
        <w:t xml:space="preserve"> of </w:t>
      </w:r>
      <w:r w:rsidRPr="00867580">
        <w:rPr>
          <w:rStyle w:val="Emphasis"/>
          <w:sz w:val="20"/>
          <w:szCs w:val="20"/>
          <w:highlight w:val="lightGray"/>
        </w:rPr>
        <w:t>all</w:t>
      </w:r>
      <w:r w:rsidRPr="00867580">
        <w:rPr>
          <w:rStyle w:val="StyleUnderline"/>
          <w:sz w:val="20"/>
          <w:szCs w:val="20"/>
          <w:highlight w:val="lightGray"/>
        </w:rPr>
        <w:t xml:space="preserve"> but</w:t>
      </w:r>
      <w:r w:rsidRPr="00867580">
        <w:rPr>
          <w:sz w:val="14"/>
          <w:szCs w:val="20"/>
        </w:rPr>
        <w:t xml:space="preserve"> a </w:t>
      </w:r>
      <w:r w:rsidRPr="00867580">
        <w:rPr>
          <w:rStyle w:val="StyleUnderline"/>
          <w:sz w:val="20"/>
          <w:szCs w:val="20"/>
        </w:rPr>
        <w:t xml:space="preserve">small </w:t>
      </w:r>
      <w:r w:rsidRPr="00867580">
        <w:rPr>
          <w:rStyle w:val="Emphasis"/>
          <w:sz w:val="20"/>
          <w:szCs w:val="20"/>
          <w:highlight w:val="lightGray"/>
        </w:rPr>
        <w:t>negligible</w:t>
      </w:r>
      <w:r w:rsidRPr="00867580">
        <w:rPr>
          <w:rStyle w:val="StyleUnderline"/>
          <w:sz w:val="20"/>
          <w:szCs w:val="20"/>
          <w:highlight w:val="lightGray"/>
        </w:rPr>
        <w:t xml:space="preserve"> amount</w:t>
      </w:r>
      <w:r w:rsidRPr="00867580">
        <w:rPr>
          <w:sz w:val="14"/>
          <w:szCs w:val="20"/>
        </w:rPr>
        <w:t xml:space="preserve">. 5Link to the text of the note Considering the purpose for which section 264(b)(1) was enacted, its legislative history as well as the factual situation present in the instant case, we conclude that the </w:t>
      </w:r>
      <w:r w:rsidRPr="00867580">
        <w:rPr>
          <w:rStyle w:val="Emphasis"/>
          <w:sz w:val="20"/>
          <w:szCs w:val="20"/>
        </w:rPr>
        <w:t>73</w:t>
      </w:r>
      <w:r w:rsidRPr="00867580">
        <w:rPr>
          <w:rStyle w:val="StyleUnderline"/>
          <w:sz w:val="20"/>
          <w:szCs w:val="20"/>
        </w:rPr>
        <w:t>-percent</w:t>
      </w:r>
      <w:r w:rsidRPr="00867580">
        <w:rPr>
          <w:sz w:val="14"/>
          <w:szCs w:val="20"/>
        </w:rPr>
        <w:t xml:space="preserve"> payment in the instant case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the premiums on the insurance contract here involved. Since some uncontested adjustments were made in the notice of deficiency, Decision will be entered under Rule 50.</w:t>
      </w:r>
    </w:p>
    <w:p w14:paraId="262AC542" w14:textId="77777777" w:rsidR="00B77AE1" w:rsidRPr="00CF026F" w:rsidRDefault="00B77AE1" w:rsidP="00B77AE1">
      <w:pPr>
        <w:pStyle w:val="Heading4"/>
        <w:rPr>
          <w:b w:val="0"/>
          <w:bCs/>
        </w:rPr>
      </w:pPr>
      <w:r>
        <w:t xml:space="preserve">‘Strengthen’ </w:t>
      </w:r>
      <w:r w:rsidRPr="00CF026F">
        <w:rPr>
          <w:b w:val="0"/>
          <w:bCs/>
        </w:rPr>
        <w:t xml:space="preserve">implies a </w:t>
      </w:r>
      <w:r w:rsidRPr="00CF026F">
        <w:rPr>
          <w:b w:val="0"/>
          <w:bCs/>
          <w:u w:val="single"/>
        </w:rPr>
        <w:t>full address</w:t>
      </w:r>
      <w:r w:rsidRPr="00CF026F">
        <w:rPr>
          <w:b w:val="0"/>
          <w:bCs/>
        </w:rPr>
        <w:t>.</w:t>
      </w:r>
    </w:p>
    <w:p w14:paraId="51DE4BAB" w14:textId="77777777" w:rsidR="00B77AE1" w:rsidRPr="002C5CCD" w:rsidRDefault="00B77AE1" w:rsidP="00B77AE1">
      <w:r w:rsidRPr="0079172B">
        <w:rPr>
          <w:rStyle w:val="Style13ptBold"/>
        </w:rPr>
        <w:t>Musto ’25</w:t>
      </w:r>
      <w:r>
        <w:t xml:space="preserve"> [Gina; March 14; Career Program Manager at Augsburg University; Augsburg, “How to Ace LSAT Weakness and Strengthen Questions (A Tutor’s Perspective,” </w:t>
      </w:r>
      <w:r w:rsidRPr="00922A6F">
        <w:t>https://careers.augsburg.edu/blog/2025/03/14/how-to-ace-lsat-weakness-strengthen-questions-a-tutors-perspective/#:~:text=Strengthen%20Questions:%20Look%20for%20the,gaps%2C%20making%20the%20argument%20weaker</w:t>
      </w:r>
      <w:r>
        <w:t>]</w:t>
      </w:r>
    </w:p>
    <w:p w14:paraId="5809BF07" w14:textId="77777777" w:rsidR="00B77AE1" w:rsidRPr="004770B8" w:rsidRDefault="00B77AE1" w:rsidP="00B77AE1">
      <w:pPr>
        <w:rPr>
          <w:sz w:val="16"/>
        </w:rPr>
      </w:pPr>
      <w:r w:rsidRPr="004770B8">
        <w:rPr>
          <w:sz w:val="16"/>
        </w:rPr>
        <w:t xml:space="preserve">When reviewing answer choices, it’s vital to remember that not all of them are equally plausible. </w:t>
      </w:r>
      <w:r w:rsidRPr="00D44018">
        <w:rPr>
          <w:rStyle w:val="StyleUnderline"/>
          <w:highlight w:val="cyan"/>
        </w:rPr>
        <w:t>The</w:t>
      </w:r>
      <w:r w:rsidRPr="004770B8">
        <w:rPr>
          <w:sz w:val="16"/>
        </w:rPr>
        <w:t xml:space="preserve"> correct answer word or </w:t>
      </w:r>
      <w:r w:rsidRPr="00D44018">
        <w:rPr>
          <w:rStyle w:val="Emphasis"/>
          <w:highlight w:val="cyan"/>
        </w:rPr>
        <w:t>phrase</w:t>
      </w:r>
      <w:r w:rsidRPr="004770B8">
        <w:rPr>
          <w:sz w:val="16"/>
        </w:rPr>
        <w:t xml:space="preserve"> in a </w:t>
      </w:r>
      <w:r w:rsidRPr="00D44018">
        <w:rPr>
          <w:rStyle w:val="StyleUnderline"/>
          <w:highlight w:val="cyan"/>
        </w:rPr>
        <w:t>strengthen</w:t>
      </w:r>
      <w:r w:rsidRPr="004770B8">
        <w:rPr>
          <w:sz w:val="16"/>
        </w:rPr>
        <w:t xml:space="preserve"> question will add support, while in a weaken question, it will hurt the argument by casting doubt or providing counterexamples.</w:t>
      </w:r>
    </w:p>
    <w:p w14:paraId="08F25C91" w14:textId="77777777" w:rsidR="00B77AE1" w:rsidRPr="004770B8" w:rsidRDefault="00B77AE1" w:rsidP="00B77AE1">
      <w:pPr>
        <w:rPr>
          <w:sz w:val="16"/>
        </w:rPr>
      </w:pPr>
      <w:r w:rsidRPr="004770B8">
        <w:rPr>
          <w:sz w:val="16"/>
        </w:rPr>
        <w:t>Key tips for evaluating answers:</w:t>
      </w:r>
    </w:p>
    <w:p w14:paraId="54D5E52A" w14:textId="77777777" w:rsidR="00B77AE1" w:rsidRPr="004770B8" w:rsidRDefault="00B77AE1" w:rsidP="00B77AE1">
      <w:pPr>
        <w:rPr>
          <w:sz w:val="16"/>
        </w:rPr>
      </w:pPr>
      <w:r w:rsidRPr="004770B8">
        <w:rPr>
          <w:sz w:val="16"/>
        </w:rPr>
        <w:t>Determine if the answer introduces new evidence that directly impacts the argument.</w:t>
      </w:r>
    </w:p>
    <w:p w14:paraId="2CC568D5" w14:textId="77777777" w:rsidR="00B77AE1" w:rsidRPr="004770B8" w:rsidRDefault="00B77AE1" w:rsidP="00B77AE1">
      <w:pPr>
        <w:rPr>
          <w:sz w:val="16"/>
        </w:rPr>
      </w:pPr>
      <w:r w:rsidRPr="004770B8">
        <w:rPr>
          <w:sz w:val="16"/>
        </w:rPr>
        <w:t>Be wary of answers with extreme or vague language, as they are less likely to be potentially correct answers.</w:t>
      </w:r>
    </w:p>
    <w:p w14:paraId="2C536E6D" w14:textId="77777777" w:rsidR="00B77AE1" w:rsidRPr="004770B8" w:rsidRDefault="00B77AE1" w:rsidP="00B77AE1">
      <w:pPr>
        <w:rPr>
          <w:sz w:val="16"/>
        </w:rPr>
      </w:pPr>
      <w:r w:rsidRPr="004770B8">
        <w:rPr>
          <w:sz w:val="16"/>
        </w:rPr>
        <w:t>Look for choices that remain within the argument’s scope and align logically with the premises or assumptions.</w:t>
      </w:r>
    </w:p>
    <w:p w14:paraId="17C0042C" w14:textId="77777777" w:rsidR="00B77AE1" w:rsidRPr="004770B8" w:rsidRDefault="00B77AE1" w:rsidP="00B77AE1">
      <w:pPr>
        <w:rPr>
          <w:sz w:val="16"/>
        </w:rPr>
      </w:pPr>
      <w:r w:rsidRPr="004770B8">
        <w:rPr>
          <w:sz w:val="16"/>
        </w:rPr>
        <w:t xml:space="preserve">Finally, </w:t>
      </w:r>
      <w:r w:rsidRPr="00D721BB">
        <w:rPr>
          <w:rStyle w:val="Emphasis"/>
        </w:rPr>
        <w:t>eliminate</w:t>
      </w:r>
      <w:r w:rsidRPr="00BC48D0">
        <w:rPr>
          <w:rStyle w:val="StyleUnderline"/>
        </w:rPr>
        <w:t xml:space="preserve"> answers that fail to </w:t>
      </w:r>
      <w:r w:rsidRPr="00D721BB">
        <w:rPr>
          <w:rStyle w:val="Emphasis"/>
        </w:rPr>
        <w:t>strengthen</w:t>
      </w:r>
      <w:r w:rsidRPr="004770B8">
        <w:rPr>
          <w:sz w:val="16"/>
        </w:rPr>
        <w:t xml:space="preserve"> or weaken the argument directly, </w:t>
      </w:r>
      <w:r w:rsidRPr="00D44018">
        <w:rPr>
          <w:rStyle w:val="StyleUnderline"/>
          <w:highlight w:val="cyan"/>
        </w:rPr>
        <w:t xml:space="preserve">leaving </w:t>
      </w:r>
      <w:r w:rsidRPr="00D44018">
        <w:rPr>
          <w:rStyle w:val="Emphasis"/>
          <w:highlight w:val="cyan"/>
        </w:rPr>
        <w:t>only</w:t>
      </w:r>
      <w:r w:rsidRPr="00D44018">
        <w:rPr>
          <w:rStyle w:val="StyleUnderline"/>
          <w:highlight w:val="cyan"/>
        </w:rPr>
        <w:t xml:space="preserve"> the</w:t>
      </w:r>
      <w:r w:rsidRPr="004770B8">
        <w:rPr>
          <w:sz w:val="16"/>
        </w:rPr>
        <w:t xml:space="preserve"> correct </w:t>
      </w:r>
      <w:r w:rsidRPr="00D44018">
        <w:rPr>
          <w:rStyle w:val="StyleUnderline"/>
          <w:highlight w:val="cyan"/>
        </w:rPr>
        <w:t>answer that addresses</w:t>
      </w:r>
      <w:r w:rsidRPr="004770B8">
        <w:rPr>
          <w:rStyle w:val="StyleUnderline"/>
        </w:rPr>
        <w:t xml:space="preserve"> the question </w:t>
      </w:r>
      <w:r w:rsidRPr="00D44018">
        <w:rPr>
          <w:rStyle w:val="Emphasis"/>
          <w:highlight w:val="cyan"/>
        </w:rPr>
        <w:t>fully</w:t>
      </w:r>
      <w:r w:rsidRPr="00D44018">
        <w:rPr>
          <w:rStyle w:val="StyleUnderline"/>
        </w:rPr>
        <w:t>.</w:t>
      </w:r>
    </w:p>
    <w:p w14:paraId="3C6CC4C8" w14:textId="77777777" w:rsidR="00B77AE1" w:rsidRPr="004633C6" w:rsidRDefault="00B77AE1" w:rsidP="00B77AE1">
      <w:pPr>
        <w:pStyle w:val="Heading4"/>
      </w:pPr>
      <w:r>
        <w:t xml:space="preserve">‘Workers’ </w:t>
      </w:r>
      <w:r w:rsidRPr="00C66F9A">
        <w:rPr>
          <w:b w:val="0"/>
          <w:bCs/>
        </w:rPr>
        <w:t xml:space="preserve">means </w:t>
      </w:r>
      <w:r w:rsidRPr="00C66F9A">
        <w:rPr>
          <w:b w:val="0"/>
          <w:bCs/>
          <w:u w:val="single"/>
        </w:rPr>
        <w:t>all workers</w:t>
      </w:r>
      <w:r w:rsidRPr="00C66F9A">
        <w:rPr>
          <w:b w:val="0"/>
          <w:bCs/>
        </w:rPr>
        <w:t>.</w:t>
      </w:r>
    </w:p>
    <w:p w14:paraId="33C5FA5C" w14:textId="77777777" w:rsidR="00B77AE1" w:rsidRDefault="00B77AE1" w:rsidP="00B77AE1">
      <w:r w:rsidRPr="0094468A">
        <w:rPr>
          <w:rStyle w:val="Style13ptBold"/>
        </w:rPr>
        <w:t>ILO ’81</w:t>
      </w:r>
      <w:r>
        <w:t xml:space="preserve"> [International Labor Organization; 1981; 67</w:t>
      </w:r>
      <w:r w:rsidRPr="00407607">
        <w:rPr>
          <w:vertAlign w:val="superscript"/>
        </w:rPr>
        <w:t>th</w:t>
      </w:r>
      <w:r>
        <w:t xml:space="preserve"> Session of the International Labor Conference, “Safety, Health, and the Working Environment,” no. 6]</w:t>
      </w:r>
    </w:p>
    <w:p w14:paraId="4D225CC2" w14:textId="77777777" w:rsidR="00B77AE1" w:rsidRPr="0094468A" w:rsidRDefault="00B77AE1" w:rsidP="00B77AE1">
      <w:pPr>
        <w:rPr>
          <w:sz w:val="16"/>
        </w:rPr>
      </w:pPr>
      <w:r w:rsidRPr="0094468A">
        <w:rPr>
          <w:sz w:val="16"/>
        </w:rPr>
        <w:t xml:space="preserve">5. For the purpose of the proposed instrument- </w:t>
      </w:r>
    </w:p>
    <w:p w14:paraId="3A4D674D" w14:textId="77777777" w:rsidR="00B77AE1" w:rsidRPr="0094468A" w:rsidRDefault="00B77AE1" w:rsidP="00B77AE1">
      <w:pPr>
        <w:rPr>
          <w:sz w:val="16"/>
        </w:rPr>
      </w:pPr>
      <w:r w:rsidRPr="0094468A">
        <w:rPr>
          <w:sz w:val="16"/>
        </w:rPr>
        <w:t>(a) the term " branches of economic activity " includes work in the public service ;</w:t>
      </w:r>
    </w:p>
    <w:p w14:paraId="4680D33B" w14:textId="77777777" w:rsidR="00B77AE1" w:rsidRDefault="00B77AE1" w:rsidP="00B77AE1">
      <w:pPr>
        <w:rPr>
          <w:sz w:val="16"/>
        </w:rPr>
      </w:pPr>
      <w:r w:rsidRPr="0094468A">
        <w:rPr>
          <w:sz w:val="16"/>
        </w:rPr>
        <w:t xml:space="preserve">(b) </w:t>
      </w:r>
      <w:r w:rsidRPr="0094468A">
        <w:rPr>
          <w:rStyle w:val="StyleUnderline"/>
          <w:highlight w:val="cyan"/>
        </w:rPr>
        <w:t xml:space="preserve">the </w:t>
      </w:r>
      <w:r w:rsidRPr="0094468A">
        <w:rPr>
          <w:rStyle w:val="Emphasis"/>
          <w:highlight w:val="cyan"/>
        </w:rPr>
        <w:t>term</w:t>
      </w:r>
      <w:r w:rsidRPr="0094468A">
        <w:rPr>
          <w:rStyle w:val="StyleUnderline"/>
          <w:highlight w:val="cyan"/>
        </w:rPr>
        <w:t xml:space="preserve"> "workers" means </w:t>
      </w:r>
      <w:r w:rsidRPr="0094468A">
        <w:rPr>
          <w:rStyle w:val="Emphasis"/>
          <w:highlight w:val="cyan"/>
        </w:rPr>
        <w:t>all</w:t>
      </w:r>
      <w:r w:rsidRPr="0028751A">
        <w:rPr>
          <w:rStyle w:val="StyleUnderline"/>
        </w:rPr>
        <w:t xml:space="preserve"> employed persons</w:t>
      </w:r>
      <w:r w:rsidRPr="0094468A">
        <w:rPr>
          <w:sz w:val="16"/>
        </w:rPr>
        <w:t>, including public employees</w:t>
      </w:r>
      <w:r>
        <w:rPr>
          <w:sz w:val="16"/>
        </w:rPr>
        <w:t>;</w:t>
      </w:r>
    </w:p>
    <w:p w14:paraId="57346B9A" w14:textId="77777777" w:rsidR="00B77AE1" w:rsidRPr="00224791" w:rsidRDefault="00B77AE1" w:rsidP="00B77AE1">
      <w:pPr>
        <w:pStyle w:val="Heading4"/>
      </w:pPr>
      <w:r>
        <w:t xml:space="preserve">That’s the </w:t>
      </w:r>
      <w:r>
        <w:rPr>
          <w:u w:val="single"/>
        </w:rPr>
        <w:t>gold standard</w:t>
      </w:r>
      <w:r>
        <w:t>.</w:t>
      </w:r>
    </w:p>
    <w:p w14:paraId="1110E5BD" w14:textId="77777777" w:rsidR="00B77AE1" w:rsidRDefault="00B77AE1" w:rsidP="00B77AE1">
      <w:r w:rsidRPr="00CD250E">
        <w:rPr>
          <w:rStyle w:val="Style13ptBold"/>
        </w:rPr>
        <w:t>Carabetta ’14</w:t>
      </w:r>
      <w:r>
        <w:t xml:space="preserve"> [Giuseppe; 2014; Senior Lecturer at the University of Sydney; Deakin Law Review, “I</w:t>
      </w:r>
      <w:r w:rsidRPr="004D6857">
        <w:t>NTERNATIONAL LABOUR LAW STANDARDS CONCERNING COLLECTIVE BARGAINING IN PUBLIC ESSENTIAL SERVICES</w:t>
      </w:r>
      <w:r>
        <w:t>,” vol. 14]</w:t>
      </w:r>
    </w:p>
    <w:p w14:paraId="504A41A0" w14:textId="77777777" w:rsidR="00B77AE1" w:rsidRDefault="00B77AE1" w:rsidP="00B77AE1">
      <w:pPr>
        <w:rPr>
          <w:sz w:val="16"/>
        </w:rPr>
      </w:pPr>
      <w:r w:rsidRPr="00D85927">
        <w:rPr>
          <w:rStyle w:val="StyleUnderline"/>
        </w:rPr>
        <w:t xml:space="preserve">Labour </w:t>
      </w:r>
      <w:r w:rsidRPr="0092542A">
        <w:rPr>
          <w:rStyle w:val="Emphasis"/>
        </w:rPr>
        <w:t>standards</w:t>
      </w:r>
      <w:r w:rsidRPr="00D85927">
        <w:rPr>
          <w:rStyle w:val="StyleUnderline"/>
        </w:rPr>
        <w:t xml:space="preserve"> </w:t>
      </w:r>
      <w:r w:rsidRPr="0092542A">
        <w:rPr>
          <w:rStyle w:val="StyleUnderline"/>
        </w:rPr>
        <w:t>adopted</w:t>
      </w:r>
      <w:r w:rsidRPr="00D85927">
        <w:rPr>
          <w:rStyle w:val="StyleUnderline"/>
        </w:rPr>
        <w:t xml:space="preserve"> </w:t>
      </w:r>
      <w:r w:rsidRPr="0092542A">
        <w:rPr>
          <w:rStyle w:val="StyleUnderline"/>
        </w:rPr>
        <w:t>under</w:t>
      </w:r>
      <w:r w:rsidRPr="0088474A">
        <w:rPr>
          <w:sz w:val="16"/>
        </w:rPr>
        <w:t xml:space="preserve"> the auspices of </w:t>
      </w:r>
      <w:r w:rsidRPr="008C0290">
        <w:rPr>
          <w:rStyle w:val="StyleUnderline"/>
          <w:highlight w:val="cyan"/>
        </w:rPr>
        <w:t xml:space="preserve">the </w:t>
      </w:r>
      <w:r w:rsidRPr="008C0290">
        <w:rPr>
          <w:rStyle w:val="Emphasis"/>
          <w:highlight w:val="cyan"/>
        </w:rPr>
        <w:t>ILO</w:t>
      </w:r>
      <w:r w:rsidRPr="008C0290">
        <w:rPr>
          <w:rStyle w:val="StyleUnderline"/>
          <w:highlight w:val="cyan"/>
        </w:rPr>
        <w:t xml:space="preserve"> constitute</w:t>
      </w:r>
      <w:r w:rsidRPr="0092542A">
        <w:rPr>
          <w:rStyle w:val="StyleUnderline"/>
        </w:rPr>
        <w:t xml:space="preserve"> the </w:t>
      </w:r>
      <w:r w:rsidRPr="008C0290">
        <w:rPr>
          <w:rStyle w:val="Emphasis"/>
          <w:highlight w:val="cyan"/>
        </w:rPr>
        <w:t>principal</w:t>
      </w:r>
      <w:r w:rsidRPr="00913F12">
        <w:rPr>
          <w:rStyle w:val="StyleUnderline"/>
        </w:rPr>
        <w:t xml:space="preserve"> international </w:t>
      </w:r>
      <w:r w:rsidRPr="00111942">
        <w:rPr>
          <w:rStyle w:val="Emphasis"/>
          <w:highlight w:val="cyan"/>
        </w:rPr>
        <w:t>influence</w:t>
      </w:r>
      <w:r w:rsidRPr="0088474A">
        <w:rPr>
          <w:sz w:val="16"/>
        </w:rPr>
        <w:t xml:space="preserve">s </w:t>
      </w:r>
      <w:r w:rsidRPr="008C0290">
        <w:rPr>
          <w:rStyle w:val="StyleUnderline"/>
          <w:highlight w:val="cyan"/>
        </w:rPr>
        <w:t>on</w:t>
      </w:r>
      <w:r w:rsidRPr="0088474A">
        <w:rPr>
          <w:sz w:val="16"/>
        </w:rPr>
        <w:t xml:space="preserve"> public sector </w:t>
      </w:r>
      <w:r w:rsidRPr="008C0290">
        <w:rPr>
          <w:rStyle w:val="Emphasis"/>
          <w:highlight w:val="cyan"/>
        </w:rPr>
        <w:t>collective bargaining</w:t>
      </w:r>
      <w:r w:rsidRPr="0088474A">
        <w:rPr>
          <w:sz w:val="16"/>
        </w:rPr>
        <w:t xml:space="preserve">; it is those standards that are the subject of this article. </w:t>
      </w:r>
    </w:p>
    <w:p w14:paraId="4BC47948" w14:textId="77777777" w:rsidR="00B77AE1" w:rsidRDefault="00B77AE1" w:rsidP="00B77AE1">
      <w:pPr>
        <w:pStyle w:val="Heading4"/>
      </w:pPr>
      <w:r>
        <w:t xml:space="preserve">‘In’ means </w:t>
      </w:r>
      <w:r>
        <w:rPr>
          <w:u w:val="single"/>
        </w:rPr>
        <w:t>throughout</w:t>
      </w:r>
      <w:r>
        <w:t>.</w:t>
      </w:r>
    </w:p>
    <w:p w14:paraId="4B6D970C" w14:textId="77777777" w:rsidR="00B77AE1" w:rsidRPr="00A46D4F" w:rsidRDefault="00B77AE1" w:rsidP="00B77AE1">
      <w:pPr>
        <w:rPr>
          <w:rFonts w:eastAsia="Cambria"/>
        </w:rPr>
      </w:pPr>
      <w:r w:rsidRPr="0084138E">
        <w:rPr>
          <w:rStyle w:val="Style13ptBold"/>
        </w:rPr>
        <w:t>Words and Phrases ’4</w:t>
      </w:r>
      <w:r w:rsidRPr="0084138E">
        <w:t xml:space="preserve"> [Words and Phrases Dictionary; 1904; written by Members of the Editorial Staff of the National Reporter System, citing Joseph Church Helm, Justice on the Supreme Court of Colorado in the case </w:t>
      </w:r>
      <w:r w:rsidRPr="0084138E">
        <w:rPr>
          <w:i/>
          <w:iCs/>
        </w:rPr>
        <w:t xml:space="preserve">Reynolds v. </w:t>
      </w:r>
      <w:r>
        <w:rPr>
          <w:i/>
          <w:iCs/>
        </w:rPr>
        <w:t>L</w:t>
      </w:r>
      <w:r w:rsidRPr="0084138E">
        <w:rPr>
          <w:i/>
          <w:iCs/>
        </w:rPr>
        <w:t>arkin</w:t>
      </w:r>
      <w:r w:rsidRPr="0084138E">
        <w:t>; Volume 4, “Freeze/Kept,” p. 3445]</w:t>
      </w:r>
    </w:p>
    <w:p w14:paraId="464883AC" w14:textId="77777777" w:rsidR="00B77AE1" w:rsidRPr="00A46D4F" w:rsidRDefault="00B77AE1" w:rsidP="00B77AE1">
      <w:pPr>
        <w:rPr>
          <w:rFonts w:eastAsia="Cambria"/>
          <w:sz w:val="16"/>
        </w:rPr>
      </w:pPr>
      <w:r w:rsidRPr="00A46D4F">
        <w:rPr>
          <w:rFonts w:eastAsia="Cambria"/>
          <w:sz w:val="16"/>
        </w:rPr>
        <w:t>As throughout.</w:t>
      </w:r>
    </w:p>
    <w:p w14:paraId="66F02EEE" w14:textId="77777777" w:rsidR="00B77AE1" w:rsidRDefault="00B77AE1" w:rsidP="00B77AE1">
      <w:pPr>
        <w:rPr>
          <w:rFonts w:eastAsia="Cambria"/>
          <w:sz w:val="16"/>
        </w:rPr>
      </w:pPr>
      <w:r w:rsidRPr="00A46D4F">
        <w:rPr>
          <w:rFonts w:eastAsia="Cambria"/>
          <w:sz w:val="16"/>
        </w:rPr>
        <w:t xml:space="preserve">In the act of 1861 providing that Justices of the peace shall have jurisdiction 'In" their respective counties to hear and determine all complaints, etc., </w:t>
      </w:r>
      <w:r w:rsidRPr="00A46D4F">
        <w:rPr>
          <w:rFonts w:eastAsia="Cambria"/>
          <w:u w:val="single"/>
        </w:rPr>
        <w:t xml:space="preserve">the word </w:t>
      </w:r>
      <w:r w:rsidRPr="00C51D5B">
        <w:rPr>
          <w:rFonts w:eastAsia="Cambria"/>
          <w:highlight w:val="cyan"/>
          <w:u w:val="single"/>
        </w:rPr>
        <w:t>"In" should be construed to mean "</w:t>
      </w:r>
      <w:r w:rsidRPr="00C51D5B">
        <w:rPr>
          <w:rFonts w:eastAsia="Cambria"/>
          <w:b/>
          <w:iCs/>
          <w:sz w:val="24"/>
          <w:highlight w:val="cyan"/>
          <w:u w:val="single"/>
          <w:bdr w:val="single" w:sz="8" w:space="0" w:color="auto"/>
        </w:rPr>
        <w:t>throughout</w:t>
      </w:r>
      <w:r w:rsidRPr="00C51D5B">
        <w:rPr>
          <w:rFonts w:eastAsia="Cambria"/>
          <w:highlight w:val="cyan"/>
          <w:u w:val="single"/>
        </w:rPr>
        <w:t>"</w:t>
      </w:r>
      <w:r w:rsidRPr="00A46D4F">
        <w:rPr>
          <w:rFonts w:eastAsia="Cambria"/>
          <w:sz w:val="16"/>
        </w:rPr>
        <w:t xml:space="preserve"> such counties. </w:t>
      </w:r>
      <w:r w:rsidRPr="00A46D4F">
        <w:rPr>
          <w:rFonts w:eastAsia="Cambria"/>
          <w:u w:val="single"/>
        </w:rPr>
        <w:t>Reynolds v. Larkin</w:t>
      </w:r>
      <w:r w:rsidRPr="00A46D4F">
        <w:rPr>
          <w:rFonts w:eastAsia="Cambria"/>
          <w:sz w:val="16"/>
        </w:rPr>
        <w:t>, 14 Pac. 114, 117, 10 Colo. 126.</w:t>
      </w:r>
    </w:p>
    <w:bookmarkEnd w:id="2"/>
    <w:p w14:paraId="27454B4F" w14:textId="77777777" w:rsidR="00B77AE1" w:rsidRDefault="00B77AE1" w:rsidP="00B77AE1">
      <w:pPr>
        <w:pStyle w:val="Heading3"/>
      </w:pPr>
      <w:r>
        <w:t>T-Subsets---CI---AT: Overlimiting---2NC</w:t>
      </w:r>
    </w:p>
    <w:p w14:paraId="2866F04A" w14:textId="77777777" w:rsidR="00B77AE1" w:rsidRDefault="00B77AE1" w:rsidP="00B77AE1">
      <w:pPr>
        <w:pStyle w:val="Heading3"/>
      </w:pPr>
      <w:bookmarkStart w:id="3" w:name="_Hlk214100163"/>
      <w:r>
        <w:t>T-Subsets---CI---AT: PICs---2NC</w:t>
      </w:r>
    </w:p>
    <w:p w14:paraId="101D1184" w14:textId="77777777" w:rsidR="00B77AE1" w:rsidRPr="00FA6091" w:rsidRDefault="00B77AE1" w:rsidP="00B77AE1">
      <w:pPr>
        <w:pStyle w:val="Heading4"/>
      </w:pPr>
      <w:r>
        <w:t xml:space="preserve">Small exclusions are </w:t>
      </w:r>
      <w:r>
        <w:rPr>
          <w:u w:val="single"/>
        </w:rPr>
        <w:t>negligible</w:t>
      </w:r>
      <w:r>
        <w:t xml:space="preserve"> and </w:t>
      </w:r>
      <w:r>
        <w:rPr>
          <w:u w:val="single"/>
        </w:rPr>
        <w:t>don’t compete</w:t>
      </w:r>
      <w:r>
        <w:t>---that’s Tax Code.</w:t>
      </w:r>
    </w:p>
    <w:p w14:paraId="4635A522" w14:textId="77777777" w:rsidR="00B77AE1" w:rsidRPr="00C03E18" w:rsidRDefault="00B77AE1" w:rsidP="00B77AE1">
      <w:r>
        <w:t>&lt;&lt;FOR REFERENCE&gt;&gt;</w:t>
      </w:r>
    </w:p>
    <w:p w14:paraId="130CDB54" w14:textId="77777777" w:rsidR="00B77AE1" w:rsidRDefault="00B77AE1" w:rsidP="00B77AE1">
      <w:pPr>
        <w:rPr>
          <w:sz w:val="14"/>
          <w:szCs w:val="20"/>
        </w:rPr>
      </w:pPr>
      <w:r w:rsidRPr="00867580">
        <w:rPr>
          <w:sz w:val="14"/>
          <w:szCs w:val="20"/>
        </w:rPr>
        <w:t xml:space="preserve">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867580">
        <w:rPr>
          <w:rStyle w:val="StyleUnderline"/>
          <w:sz w:val="20"/>
          <w:szCs w:val="20"/>
        </w:rPr>
        <w:t>the words "</w:t>
      </w:r>
      <w:r w:rsidRPr="00867580">
        <w:rPr>
          <w:rStyle w:val="Emphasis"/>
          <w:sz w:val="20"/>
          <w:szCs w:val="20"/>
          <w:highlight w:val="lightGray"/>
        </w:rPr>
        <w:t>substantial</w:t>
      </w:r>
      <w:r w:rsidRPr="00867580">
        <w:rPr>
          <w:rStyle w:val="StyleUnderline"/>
          <w:sz w:val="20"/>
          <w:szCs w:val="20"/>
        </w:rPr>
        <w:t>ly</w:t>
      </w:r>
      <w:r w:rsidRPr="00867580">
        <w:rPr>
          <w:sz w:val="14"/>
          <w:szCs w:val="20"/>
        </w:rPr>
        <w:t xml:space="preserve"> all" as used therein [*638] </w:t>
      </w:r>
      <w:r w:rsidRPr="00867580">
        <w:rPr>
          <w:rStyle w:val="StyleUnderline"/>
          <w:sz w:val="20"/>
          <w:szCs w:val="20"/>
          <w:highlight w:val="lightGray"/>
        </w:rPr>
        <w:t>must be given</w:t>
      </w:r>
      <w:r w:rsidRPr="00867580">
        <w:rPr>
          <w:sz w:val="14"/>
          <w:szCs w:val="20"/>
        </w:rPr>
        <w:t xml:space="preserve"> their </w:t>
      </w:r>
      <w:r w:rsidRPr="00867580">
        <w:rPr>
          <w:rStyle w:val="Emphasis"/>
          <w:sz w:val="20"/>
          <w:szCs w:val="20"/>
          <w:highlight w:val="lightGray"/>
        </w:rPr>
        <w:t>ordinary meaning</w:t>
      </w:r>
      <w:r w:rsidRPr="00867580">
        <w:rPr>
          <w:rStyle w:val="StyleUnderline"/>
          <w:sz w:val="20"/>
          <w:szCs w:val="20"/>
          <w:highlight w:val="lightGray"/>
        </w:rPr>
        <w:t xml:space="preserve"> of </w:t>
      </w:r>
      <w:r w:rsidRPr="00867580">
        <w:rPr>
          <w:rStyle w:val="Emphasis"/>
          <w:sz w:val="20"/>
          <w:szCs w:val="20"/>
          <w:highlight w:val="lightGray"/>
        </w:rPr>
        <w:t>all</w:t>
      </w:r>
      <w:r w:rsidRPr="00867580">
        <w:rPr>
          <w:rStyle w:val="StyleUnderline"/>
          <w:sz w:val="20"/>
          <w:szCs w:val="20"/>
          <w:highlight w:val="lightGray"/>
        </w:rPr>
        <w:t xml:space="preserve"> but</w:t>
      </w:r>
      <w:r w:rsidRPr="00867580">
        <w:rPr>
          <w:sz w:val="14"/>
          <w:szCs w:val="20"/>
        </w:rPr>
        <w:t xml:space="preserve"> a </w:t>
      </w:r>
      <w:r w:rsidRPr="00867580">
        <w:rPr>
          <w:rStyle w:val="StyleUnderline"/>
          <w:sz w:val="20"/>
          <w:szCs w:val="20"/>
        </w:rPr>
        <w:t xml:space="preserve">small </w:t>
      </w:r>
      <w:r w:rsidRPr="00867580">
        <w:rPr>
          <w:rStyle w:val="Emphasis"/>
          <w:sz w:val="20"/>
          <w:szCs w:val="20"/>
          <w:highlight w:val="lightGray"/>
        </w:rPr>
        <w:t>negligible</w:t>
      </w:r>
      <w:r w:rsidRPr="00867580">
        <w:rPr>
          <w:rStyle w:val="StyleUnderline"/>
          <w:sz w:val="20"/>
          <w:szCs w:val="20"/>
          <w:highlight w:val="lightGray"/>
        </w:rPr>
        <w:t xml:space="preserve"> amount</w:t>
      </w:r>
      <w:r w:rsidRPr="00867580">
        <w:rPr>
          <w:sz w:val="14"/>
          <w:szCs w:val="20"/>
        </w:rPr>
        <w:t xml:space="preserve">. 5Link to the text of the note Considering the purpose for which section 264(b)(1) was enacted, its legislative history as well as the factual situation present in the instant case, we conclude that the </w:t>
      </w:r>
      <w:r w:rsidRPr="00867580">
        <w:rPr>
          <w:rStyle w:val="Emphasis"/>
          <w:sz w:val="20"/>
          <w:szCs w:val="20"/>
        </w:rPr>
        <w:t>73</w:t>
      </w:r>
      <w:r w:rsidRPr="00867580">
        <w:rPr>
          <w:rStyle w:val="StyleUnderline"/>
          <w:sz w:val="20"/>
          <w:szCs w:val="20"/>
        </w:rPr>
        <w:t>-percent</w:t>
      </w:r>
      <w:r w:rsidRPr="00867580">
        <w:rPr>
          <w:sz w:val="14"/>
          <w:szCs w:val="20"/>
        </w:rPr>
        <w:t xml:space="preserve"> payment in the instant case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the premiums on the insurance contract here involved. Since some uncontested adjustments were made in the notice of deficiency, Decision will be entered under Rule 50.</w:t>
      </w:r>
    </w:p>
    <w:p w14:paraId="6F46CE0D" w14:textId="77777777" w:rsidR="00B77AE1" w:rsidRDefault="00B77AE1" w:rsidP="00B77AE1">
      <w:pPr>
        <w:pStyle w:val="Heading3"/>
      </w:pPr>
      <w:bookmarkStart w:id="4" w:name="_Hlk214100181"/>
      <w:bookmarkEnd w:id="3"/>
      <w:r>
        <w:t>T-Subsets---AT: FLs---2NC</w:t>
      </w:r>
    </w:p>
    <w:p w14:paraId="0A5BACD5" w14:textId="77777777" w:rsidR="00B77AE1" w:rsidRDefault="00B77AE1" w:rsidP="00B77AE1">
      <w:pPr>
        <w:pStyle w:val="Heading3"/>
      </w:pPr>
      <w:bookmarkStart w:id="5" w:name="_Hlk214100176"/>
      <w:bookmarkEnd w:id="4"/>
      <w:r>
        <w:t>T-Subsets---AT: FLs---States</w:t>
      </w:r>
    </w:p>
    <w:bookmarkEnd w:id="5"/>
    <w:p w14:paraId="7A020E43" w14:textId="77777777" w:rsidR="00B77AE1" w:rsidRDefault="00B77AE1" w:rsidP="00B77AE1">
      <w:pPr>
        <w:pStyle w:val="Heading3"/>
      </w:pPr>
      <w:r>
        <w:t>T-Subsets---AT: FLs---Ks</w:t>
      </w:r>
    </w:p>
    <w:p w14:paraId="3BEA2AF5" w14:textId="77777777" w:rsidR="00B77AE1" w:rsidRDefault="00B77AE1" w:rsidP="00B77AE1">
      <w:pPr>
        <w:pStyle w:val="Heading3"/>
      </w:pPr>
      <w:r>
        <w:t>T-Subsets---AT: FLs---Employment Law</w:t>
      </w:r>
    </w:p>
    <w:p w14:paraId="217ED458" w14:textId="77777777" w:rsidR="00B77AE1" w:rsidRDefault="00B77AE1" w:rsidP="00B77AE1">
      <w:pPr>
        <w:pStyle w:val="Heading3"/>
      </w:pPr>
      <w:r>
        <w:t>T-Subsets---AT: FLs---Econ</w:t>
      </w:r>
    </w:p>
    <w:p w14:paraId="19A4F78F" w14:textId="77777777" w:rsidR="00B77AE1" w:rsidRDefault="00B77AE1" w:rsidP="00B77AE1">
      <w:pPr>
        <w:pStyle w:val="Heading3"/>
      </w:pPr>
      <w:r>
        <w:t>T-Subsets---AT: FLs---Politics</w:t>
      </w:r>
    </w:p>
    <w:p w14:paraId="68B9D647" w14:textId="77777777" w:rsidR="00B77AE1" w:rsidRDefault="00B77AE1" w:rsidP="00B77AE1">
      <w:pPr>
        <w:pStyle w:val="Heading3"/>
      </w:pPr>
      <w:r>
        <w:t>T-Subsets---AT: FLs---Lit</w:t>
      </w:r>
    </w:p>
    <w:p w14:paraId="3C5E5DE0" w14:textId="77777777" w:rsidR="00B77AE1" w:rsidRDefault="00B77AE1" w:rsidP="00B77AE1">
      <w:pPr>
        <w:pStyle w:val="Heading3"/>
      </w:pPr>
      <w:r>
        <w:t>T-Subsets---CI---AT: Reasonability---2NC</w:t>
      </w:r>
    </w:p>
    <w:p w14:paraId="0B442C6D" w14:textId="77777777" w:rsidR="00B77AE1" w:rsidRPr="005D388F" w:rsidRDefault="00B77AE1" w:rsidP="00B77AE1"/>
    <w:p w14:paraId="5169011A" w14:textId="77777777" w:rsidR="00B77AE1" w:rsidRPr="003814AB" w:rsidRDefault="00B77AE1" w:rsidP="00B77AE1"/>
    <w:p w14:paraId="445C226E" w14:textId="77777777" w:rsidR="00B77AE1" w:rsidRDefault="00B77AE1" w:rsidP="00B77AE1">
      <w:pPr>
        <w:pStyle w:val="Heading2"/>
      </w:pPr>
      <w:r>
        <w:t>K---Capitalism</w:t>
      </w:r>
    </w:p>
    <w:p w14:paraId="1DA1A397" w14:textId="77777777" w:rsidR="00B77AE1" w:rsidRDefault="00B77AE1" w:rsidP="00B77AE1">
      <w:pPr>
        <w:pStyle w:val="Heading2"/>
      </w:pPr>
      <w:r>
        <w:t>K---Capitalism</w:t>
      </w:r>
    </w:p>
    <w:p w14:paraId="5D0D9239" w14:textId="77777777" w:rsidR="00B77AE1" w:rsidRDefault="00B77AE1" w:rsidP="00B77AE1">
      <w:pPr>
        <w:pStyle w:val="Heading3"/>
      </w:pPr>
      <w:r>
        <w:t>Framework---2NC</w:t>
      </w:r>
    </w:p>
    <w:p w14:paraId="6CAF81A6" w14:textId="77777777" w:rsidR="00B77AE1" w:rsidRDefault="00B77AE1" w:rsidP="00B77AE1">
      <w:pPr>
        <w:pStyle w:val="Heading4"/>
      </w:pPr>
      <w:r>
        <w:t xml:space="preserve">Only questioning </w:t>
      </w:r>
      <w:r w:rsidRPr="002C6279">
        <w:rPr>
          <w:u w:val="single"/>
        </w:rPr>
        <w:t>knowledge production</w:t>
      </w:r>
      <w:r>
        <w:t xml:space="preserve"> solves</w:t>
      </w:r>
      <w:bookmarkStart w:id="6" w:name="_Hlk176254125"/>
      <w:r>
        <w:t>---their f</w:t>
      </w:r>
      <w:r>
        <w:rPr>
          <w:lang w:eastAsia="ko-KR"/>
        </w:rPr>
        <w:t xml:space="preserve">iat is </w:t>
      </w:r>
      <w:r w:rsidRPr="006F1E51">
        <w:rPr>
          <w:u w:val="single"/>
          <w:lang w:eastAsia="ko-KR"/>
        </w:rPr>
        <w:t>delusion</w:t>
      </w:r>
      <w:r>
        <w:rPr>
          <w:lang w:eastAsia="ko-KR"/>
        </w:rPr>
        <w:t xml:space="preserve"> that </w:t>
      </w:r>
      <w:r w:rsidRPr="006F1E51">
        <w:rPr>
          <w:u w:val="single"/>
          <w:lang w:eastAsia="ko-KR"/>
        </w:rPr>
        <w:t>capitulates</w:t>
      </w:r>
      <w:r>
        <w:rPr>
          <w:lang w:eastAsia="ko-KR"/>
        </w:rPr>
        <w:t xml:space="preserve"> to </w:t>
      </w:r>
      <w:r w:rsidRPr="006F1E51">
        <w:rPr>
          <w:u w:val="single"/>
          <w:lang w:eastAsia="ko-KR"/>
        </w:rPr>
        <w:t>dominant ideologies</w:t>
      </w:r>
      <w:r>
        <w:rPr>
          <w:lang w:eastAsia="ko-KR"/>
        </w:rPr>
        <w:t xml:space="preserve">. </w:t>
      </w:r>
    </w:p>
    <w:p w14:paraId="240DC18E" w14:textId="77777777" w:rsidR="00B77AE1" w:rsidRPr="00CB3787" w:rsidRDefault="00B77AE1" w:rsidP="00B77AE1">
      <w:pPr>
        <w:rPr>
          <w:lang w:eastAsia="ko-KR"/>
        </w:rPr>
      </w:pPr>
      <w:r w:rsidRPr="00CB3787">
        <w:rPr>
          <w:rStyle w:val="Style13ptBold"/>
        </w:rPr>
        <w:t>Fletcher ’23</w:t>
      </w:r>
      <w:r>
        <w:rPr>
          <w:lang w:eastAsia="ko-KR"/>
        </w:rPr>
        <w:t xml:space="preserve"> [Robert; 2023; Ph.D., Professor of Sociology of Development and Change at Wageningen University, Failing Forward: The Rise and Fall of Neoliberal Conservation, “Traversing the Neoliberal Fantasy,” p. 210-214]</w:t>
      </w:r>
    </w:p>
    <w:p w14:paraId="3EC72EFD" w14:textId="77777777" w:rsidR="00B77AE1" w:rsidRPr="0021192E" w:rsidRDefault="00B77AE1" w:rsidP="00B77AE1">
      <w:pPr>
        <w:rPr>
          <w:sz w:val="16"/>
          <w:lang w:eastAsia="ko-KR"/>
        </w:rPr>
      </w:pPr>
      <w:r w:rsidRPr="0021192E">
        <w:rPr>
          <w:sz w:val="16"/>
          <w:lang w:eastAsia="ko-KR"/>
        </w:rPr>
        <w:t>Dynamics like these warn us to be wary in our eagerness to start celebrating ostensive alternatives too quickly. Pushing back against this growing trend, Konings, for instance, echoes Foucault in asserting:</w:t>
      </w:r>
    </w:p>
    <w:p w14:paraId="7A6287E8" w14:textId="77777777" w:rsidR="00B77AE1" w:rsidRPr="0021192E" w:rsidRDefault="00B77AE1" w:rsidP="00B77AE1">
      <w:pPr>
        <w:ind w:left="720"/>
        <w:rPr>
          <w:sz w:val="16"/>
          <w:lang w:eastAsia="ko-KR"/>
        </w:rPr>
      </w:pPr>
      <w:r w:rsidRPr="0021192E">
        <w:rPr>
          <w:rStyle w:val="StyleUnderline"/>
          <w:lang w:eastAsia="ko-KR"/>
        </w:rPr>
        <w:t xml:space="preserve">A </w:t>
      </w:r>
      <w:r w:rsidRPr="000516F8">
        <w:rPr>
          <w:rStyle w:val="Emphasis"/>
          <w:highlight w:val="cyan"/>
          <w:lang w:eastAsia="ko-KR"/>
        </w:rPr>
        <w:t>major</w:t>
      </w:r>
      <w:r w:rsidRPr="000516F8">
        <w:rPr>
          <w:rStyle w:val="StyleUnderline"/>
          <w:highlight w:val="cyan"/>
          <w:lang w:eastAsia="ko-KR"/>
        </w:rPr>
        <w:t xml:space="preserve"> factor </w:t>
      </w:r>
      <w:r w:rsidRPr="000516F8">
        <w:rPr>
          <w:rStyle w:val="Emphasis"/>
          <w:highlight w:val="cyan"/>
          <w:lang w:eastAsia="ko-KR"/>
        </w:rPr>
        <w:t>luring</w:t>
      </w:r>
      <w:r w:rsidRPr="0021192E">
        <w:rPr>
          <w:rStyle w:val="StyleUnderline"/>
          <w:lang w:eastAsia="ko-KR"/>
        </w:rPr>
        <w:t xml:space="preserve"> progressive </w:t>
      </w:r>
      <w:r w:rsidRPr="00041709">
        <w:rPr>
          <w:rStyle w:val="Emphasis"/>
          <w:lang w:eastAsia="ko-KR"/>
        </w:rPr>
        <w:t>intellectuals</w:t>
      </w:r>
      <w:r w:rsidRPr="00041709">
        <w:rPr>
          <w:rStyle w:val="StyleUnderline"/>
          <w:lang w:eastAsia="ko-KR"/>
        </w:rPr>
        <w:t xml:space="preserve"> into</w:t>
      </w:r>
      <w:r w:rsidRPr="0021192E">
        <w:rPr>
          <w:rStyle w:val="StyleUnderline"/>
          <w:lang w:eastAsia="ko-KR"/>
        </w:rPr>
        <w:t xml:space="preserve"> the </w:t>
      </w:r>
      <w:r w:rsidRPr="000516F8">
        <w:rPr>
          <w:rStyle w:val="Emphasis"/>
          <w:highlight w:val="cyan"/>
          <w:lang w:eastAsia="ko-KR"/>
        </w:rPr>
        <w:t>game</w:t>
      </w:r>
      <w:r w:rsidRPr="000516F8">
        <w:rPr>
          <w:rStyle w:val="StyleUnderline"/>
          <w:highlight w:val="cyan"/>
          <w:lang w:eastAsia="ko-KR"/>
        </w:rPr>
        <w:t xml:space="preserve"> of</w:t>
      </w:r>
      <w:r w:rsidRPr="0021192E">
        <w:rPr>
          <w:rStyle w:val="StyleUnderline"/>
          <w:lang w:eastAsia="ko-KR"/>
        </w:rPr>
        <w:t xml:space="preserve"> making </w:t>
      </w:r>
      <w:r w:rsidRPr="000516F8">
        <w:rPr>
          <w:rStyle w:val="Emphasis"/>
          <w:highlight w:val="cyan"/>
          <w:lang w:eastAsia="ko-KR"/>
        </w:rPr>
        <w:t>policy</w:t>
      </w:r>
      <w:r w:rsidRPr="0021192E">
        <w:rPr>
          <w:rStyle w:val="Emphasis"/>
          <w:lang w:eastAsia="ko-KR"/>
        </w:rPr>
        <w:t xml:space="preserve"> proposals</w:t>
      </w:r>
      <w:r w:rsidRPr="0021192E">
        <w:rPr>
          <w:rStyle w:val="StyleUnderline"/>
          <w:lang w:eastAsia="ko-KR"/>
        </w:rPr>
        <w:t xml:space="preserve"> </w:t>
      </w:r>
      <w:r w:rsidRPr="000516F8">
        <w:rPr>
          <w:rStyle w:val="StyleUnderline"/>
          <w:highlight w:val="cyan"/>
          <w:lang w:eastAsia="ko-KR"/>
        </w:rPr>
        <w:t>is</w:t>
      </w:r>
      <w:r w:rsidRPr="0021192E">
        <w:rPr>
          <w:rStyle w:val="StyleUnderline"/>
          <w:lang w:eastAsia="ko-KR"/>
        </w:rPr>
        <w:t xml:space="preserve"> the </w:t>
      </w:r>
      <w:r w:rsidRPr="000516F8">
        <w:rPr>
          <w:rStyle w:val="Emphasis"/>
          <w:highlight w:val="cyan"/>
          <w:lang w:eastAsia="ko-KR"/>
        </w:rPr>
        <w:t>tyranny</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what is</w:t>
      </w:r>
      <w:r w:rsidRPr="0021192E">
        <w:rPr>
          <w:rStyle w:val="StyleUnderline"/>
          <w:lang w:eastAsia="ko-KR"/>
        </w:rPr>
        <w:t xml:space="preserve"> your </w:t>
      </w:r>
      <w:r w:rsidRPr="000516F8">
        <w:rPr>
          <w:rStyle w:val="Emphasis"/>
          <w:highlight w:val="cyan"/>
          <w:lang w:eastAsia="ko-KR"/>
        </w:rPr>
        <w:t>alt</w:t>
      </w:r>
      <w:r w:rsidRPr="0021192E">
        <w:rPr>
          <w:rStyle w:val="StyleUnderline"/>
          <w:lang w:eastAsia="ko-KR"/>
        </w:rPr>
        <w:t>ernative</w:t>
      </w:r>
      <w:r w:rsidRPr="000516F8">
        <w:rPr>
          <w:rStyle w:val="Emphasis"/>
          <w:highlight w:val="cyan"/>
          <w:lang w:eastAsia="ko-KR"/>
        </w:rPr>
        <w:t>?</w:t>
      </w:r>
      <w:r w:rsidRPr="0021192E">
        <w:rPr>
          <w:sz w:val="16"/>
          <w:lang w:eastAsia="ko-KR"/>
        </w:rPr>
        <w:t>”—</w:t>
      </w:r>
      <w:r w:rsidRPr="0021192E">
        <w:rPr>
          <w:rStyle w:val="StyleUnderline"/>
          <w:lang w:eastAsia="ko-KR"/>
        </w:rPr>
        <w:t xml:space="preserve">that is, the notion that </w:t>
      </w:r>
      <w:r w:rsidRPr="0021192E">
        <w:rPr>
          <w:rStyle w:val="Emphasis"/>
          <w:lang w:eastAsia="ko-KR"/>
        </w:rPr>
        <w:t>public intellectuals</w:t>
      </w:r>
      <w:r w:rsidRPr="0021192E">
        <w:rPr>
          <w:rStyle w:val="StyleUnderline"/>
          <w:lang w:eastAsia="ko-KR"/>
        </w:rPr>
        <w:t xml:space="preserve"> only </w:t>
      </w:r>
      <w:r w:rsidRPr="0021192E">
        <w:rPr>
          <w:rStyle w:val="Emphasis"/>
          <w:lang w:eastAsia="ko-KR"/>
        </w:rPr>
        <w:t>behave responsibly</w:t>
      </w:r>
      <w:r w:rsidRPr="0021192E">
        <w:rPr>
          <w:rStyle w:val="StyleUnderline"/>
          <w:lang w:eastAsia="ko-KR"/>
        </w:rPr>
        <w:t xml:space="preserve"> if they do not only </w:t>
      </w:r>
      <w:r w:rsidRPr="0021192E">
        <w:rPr>
          <w:rStyle w:val="Emphasis"/>
          <w:lang w:eastAsia="ko-KR"/>
        </w:rPr>
        <w:t>offer criticism</w:t>
      </w:r>
      <w:r w:rsidRPr="0021192E">
        <w:rPr>
          <w:rStyle w:val="StyleUnderline"/>
          <w:lang w:eastAsia="ko-KR"/>
        </w:rPr>
        <w:t xml:space="preserve"> but also put </w:t>
      </w:r>
      <w:r w:rsidRPr="0021192E">
        <w:rPr>
          <w:rStyle w:val="Emphasis"/>
          <w:lang w:eastAsia="ko-KR"/>
        </w:rPr>
        <w:t>forward</w:t>
      </w:r>
      <w:r w:rsidRPr="0021192E">
        <w:rPr>
          <w:rStyle w:val="StyleUnderline"/>
          <w:lang w:eastAsia="ko-KR"/>
        </w:rPr>
        <w:t xml:space="preserve"> alternative </w:t>
      </w:r>
      <w:r w:rsidRPr="0021192E">
        <w:rPr>
          <w:rStyle w:val="StyleUnderline"/>
        </w:rPr>
        <w:t>policy proposals</w:t>
      </w:r>
      <w:r w:rsidRPr="0021192E">
        <w:rPr>
          <w:sz w:val="16"/>
          <w:lang w:eastAsia="ko-KR"/>
        </w:rPr>
        <w:t xml:space="preserve">. However, </w:t>
      </w:r>
      <w:r w:rsidRPr="000516F8">
        <w:rPr>
          <w:rStyle w:val="StyleUnderline"/>
          <w:highlight w:val="cyan"/>
          <w:lang w:eastAsia="ko-KR"/>
        </w:rPr>
        <w:t xml:space="preserve">in </w:t>
      </w:r>
      <w:r w:rsidRPr="000516F8">
        <w:rPr>
          <w:rStyle w:val="Emphasis"/>
          <w:highlight w:val="cyan"/>
          <w:lang w:eastAsia="ko-KR"/>
        </w:rPr>
        <w:t>situations</w:t>
      </w:r>
      <w:r w:rsidRPr="00041709">
        <w:rPr>
          <w:rStyle w:val="StyleUnderline"/>
          <w:lang w:eastAsia="ko-KR"/>
        </w:rPr>
        <w:t xml:space="preserve"> where we find ourselves at </w:t>
      </w:r>
      <w:r w:rsidRPr="00041709">
        <w:rPr>
          <w:rStyle w:val="Emphasis"/>
          <w:lang w:eastAsia="ko-KR"/>
        </w:rPr>
        <w:t>many removes</w:t>
      </w:r>
      <w:r w:rsidRPr="00041709">
        <w:rPr>
          <w:rStyle w:val="StyleUnderline"/>
          <w:lang w:eastAsia="ko-KR"/>
        </w:rPr>
        <w:t xml:space="preserve"> from the </w:t>
      </w:r>
      <w:r w:rsidRPr="00041709">
        <w:rPr>
          <w:rStyle w:val="Emphasis"/>
          <w:lang w:eastAsia="ko-KR"/>
        </w:rPr>
        <w:t>levers</w:t>
      </w:r>
      <w:r w:rsidRPr="00041709">
        <w:rPr>
          <w:rStyle w:val="StyleUnderline"/>
          <w:lang w:eastAsia="ko-KR"/>
        </w:rPr>
        <w:t xml:space="preserve"> of public </w:t>
      </w:r>
      <w:r w:rsidRPr="00041709">
        <w:rPr>
          <w:rStyle w:val="Emphasis"/>
          <w:lang w:eastAsia="ko-KR"/>
        </w:rPr>
        <w:t>authority</w:t>
      </w:r>
      <w:r w:rsidRPr="00041709">
        <w:rPr>
          <w:rStyle w:val="StyleUnderline"/>
          <w:lang w:eastAsia="ko-KR"/>
        </w:rPr>
        <w:t xml:space="preserve">, </w:t>
      </w:r>
      <w:r w:rsidRPr="00041709">
        <w:rPr>
          <w:rStyle w:val="StyleUnderline"/>
          <w:highlight w:val="cyan"/>
          <w:lang w:eastAsia="ko-KR"/>
        </w:rPr>
        <w:t xml:space="preserve">to </w:t>
      </w:r>
      <w:r w:rsidRPr="000516F8">
        <w:rPr>
          <w:rStyle w:val="StyleUnderline"/>
          <w:highlight w:val="cyan"/>
          <w:lang w:eastAsia="ko-KR"/>
        </w:rPr>
        <w:t>prescribe policy</w:t>
      </w:r>
      <w:r w:rsidRPr="0021192E">
        <w:rPr>
          <w:rStyle w:val="StyleUnderline"/>
          <w:lang w:eastAsia="ko-KR"/>
        </w:rPr>
        <w:t xml:space="preserve"> alternatives </w:t>
      </w:r>
      <w:r w:rsidRPr="00041709">
        <w:rPr>
          <w:rStyle w:val="StyleUnderline"/>
          <w:lang w:eastAsia="ko-KR"/>
        </w:rPr>
        <w:t>is</w:t>
      </w:r>
      <w:r w:rsidRPr="0021192E">
        <w:rPr>
          <w:rStyle w:val="StyleUnderline"/>
          <w:lang w:eastAsia="ko-KR"/>
        </w:rPr>
        <w:t xml:space="preserve"> </w:t>
      </w:r>
      <w:r w:rsidRPr="0021192E">
        <w:rPr>
          <w:rStyle w:val="Emphasis"/>
          <w:lang w:eastAsia="ko-KR"/>
        </w:rPr>
        <w:t>bound</w:t>
      </w:r>
      <w:r w:rsidRPr="0021192E">
        <w:rPr>
          <w:rStyle w:val="StyleUnderline"/>
          <w:lang w:eastAsia="ko-KR"/>
        </w:rPr>
        <w:t xml:space="preserve"> to be either </w:t>
      </w:r>
      <w:r w:rsidRPr="00041709">
        <w:rPr>
          <w:rStyle w:val="Emphasis"/>
          <w:lang w:eastAsia="ko-KR"/>
        </w:rPr>
        <w:t>presumptuous</w:t>
      </w:r>
      <w:r w:rsidRPr="00041709">
        <w:rPr>
          <w:rStyle w:val="StyleUnderline"/>
          <w:lang w:eastAsia="ko-KR"/>
        </w:rPr>
        <w:t xml:space="preserve"> and </w:t>
      </w:r>
      <w:r w:rsidRPr="00041709">
        <w:rPr>
          <w:rStyle w:val="Emphasis"/>
          <w:lang w:eastAsia="ko-KR"/>
        </w:rPr>
        <w:t>pointless</w:t>
      </w:r>
      <w:r w:rsidRPr="0021192E">
        <w:rPr>
          <w:sz w:val="16"/>
          <w:lang w:eastAsia="ko-KR"/>
        </w:rPr>
        <w:t xml:space="preserve"> (</w:t>
      </w:r>
      <w:r w:rsidRPr="00041709">
        <w:rPr>
          <w:rStyle w:val="StyleUnderline"/>
          <w:lang w:eastAsia="ko-KR"/>
        </w:rPr>
        <w:t xml:space="preserve">because the political </w:t>
      </w:r>
      <w:r w:rsidRPr="00041709">
        <w:rPr>
          <w:rStyle w:val="Emphasis"/>
          <w:lang w:eastAsia="ko-KR"/>
        </w:rPr>
        <w:t>actors</w:t>
      </w:r>
      <w:r w:rsidRPr="00041709">
        <w:rPr>
          <w:rStyle w:val="StyleUnderline"/>
          <w:lang w:eastAsia="ko-KR"/>
        </w:rPr>
        <w:t xml:space="preserve"> that we would </w:t>
      </w:r>
      <w:r w:rsidRPr="00041709">
        <w:rPr>
          <w:rStyle w:val="Emphasis"/>
          <w:lang w:eastAsia="ko-KR"/>
        </w:rPr>
        <w:t>like</w:t>
      </w:r>
      <w:r w:rsidRPr="00041709">
        <w:rPr>
          <w:rStyle w:val="StyleUnderline"/>
          <w:lang w:eastAsia="ko-KR"/>
        </w:rPr>
        <w:t xml:space="preserve"> to </w:t>
      </w:r>
      <w:r w:rsidRPr="00041709">
        <w:rPr>
          <w:rStyle w:val="Emphasis"/>
          <w:lang w:eastAsia="ko-KR"/>
        </w:rPr>
        <w:t>carry</w:t>
      </w:r>
      <w:r w:rsidRPr="00041709">
        <w:rPr>
          <w:rStyle w:val="StyleUnderline"/>
          <w:lang w:eastAsia="ko-KR"/>
        </w:rPr>
        <w:t xml:space="preserve"> our programs are </w:t>
      </w:r>
      <w:r w:rsidRPr="00041709">
        <w:rPr>
          <w:rStyle w:val="Emphasis"/>
          <w:lang w:eastAsia="ko-KR"/>
        </w:rPr>
        <w:t>nowhere</w:t>
      </w:r>
      <w:r w:rsidRPr="00041709">
        <w:rPr>
          <w:rStyle w:val="StyleUnderline"/>
          <w:lang w:eastAsia="ko-KR"/>
        </w:rPr>
        <w:t xml:space="preserve"> to be </w:t>
      </w:r>
      <w:r w:rsidRPr="00041709">
        <w:rPr>
          <w:rStyle w:val="Emphasis"/>
          <w:lang w:eastAsia="ko-KR"/>
        </w:rPr>
        <w:t>found</w:t>
      </w:r>
      <w:r w:rsidRPr="00041709">
        <w:rPr>
          <w:sz w:val="16"/>
          <w:lang w:eastAsia="ko-KR"/>
        </w:rPr>
        <w:t xml:space="preserve">) </w:t>
      </w:r>
      <w:r w:rsidRPr="00041709">
        <w:rPr>
          <w:rStyle w:val="StyleUnderline"/>
          <w:lang w:eastAsia="ko-KR"/>
        </w:rPr>
        <w:t xml:space="preserve">or </w:t>
      </w:r>
      <w:r w:rsidRPr="00041709">
        <w:rPr>
          <w:rStyle w:val="Emphasis"/>
          <w:lang w:eastAsia="ko-KR"/>
        </w:rPr>
        <w:t>conservative</w:t>
      </w:r>
      <w:r w:rsidRPr="00041709">
        <w:rPr>
          <w:rStyle w:val="StyleUnderline"/>
          <w:lang w:eastAsia="ko-KR"/>
        </w:rPr>
        <w:t xml:space="preserve"> in its </w:t>
      </w:r>
      <w:r w:rsidRPr="00041709">
        <w:rPr>
          <w:rStyle w:val="Emphasis"/>
          <w:lang w:eastAsia="ko-KR"/>
        </w:rPr>
        <w:t>political implications</w:t>
      </w:r>
      <w:r w:rsidRPr="00041709">
        <w:rPr>
          <w:sz w:val="16"/>
          <w:lang w:eastAsia="ko-KR"/>
        </w:rPr>
        <w:t xml:space="preserve"> (because after many radical calls in the desert</w:t>
      </w:r>
      <w:r w:rsidRPr="0021192E">
        <w:rPr>
          <w:sz w:val="16"/>
          <w:lang w:eastAsia="ko-KR"/>
        </w:rPr>
        <w:t xml:space="preserve"> we learn to ratchet our ambitions down to a level where they can easily be taken up by existing agencies). </w:t>
      </w:r>
      <w:r w:rsidRPr="000516F8">
        <w:rPr>
          <w:rStyle w:val="StyleUnderline"/>
          <w:highlight w:val="cyan"/>
          <w:lang w:eastAsia="ko-KR"/>
        </w:rPr>
        <w:t xml:space="preserve">Once we </w:t>
      </w:r>
      <w:r w:rsidRPr="000516F8">
        <w:rPr>
          <w:rStyle w:val="Emphasis"/>
          <w:highlight w:val="cyan"/>
          <w:lang w:eastAsia="ko-KR"/>
        </w:rPr>
        <w:t>buy into</w:t>
      </w:r>
      <w:r w:rsidRPr="0021192E">
        <w:rPr>
          <w:rStyle w:val="StyleUnderline"/>
          <w:lang w:eastAsia="ko-KR"/>
        </w:rPr>
        <w:t xml:space="preserve"> the </w:t>
      </w:r>
      <w:r w:rsidRPr="000516F8">
        <w:rPr>
          <w:rStyle w:val="Emphasis"/>
          <w:highlight w:val="cyan"/>
          <w:lang w:eastAsia="ko-KR"/>
        </w:rPr>
        <w:t>game</w:t>
      </w:r>
      <w:r w:rsidRPr="0021192E">
        <w:rPr>
          <w:rStyle w:val="StyleUnderline"/>
          <w:lang w:eastAsia="ko-KR"/>
        </w:rPr>
        <w:t xml:space="preserve"> of making policy proposals </w:t>
      </w:r>
      <w:r w:rsidRPr="000516F8">
        <w:rPr>
          <w:rStyle w:val="StyleUnderline"/>
          <w:highlight w:val="cyan"/>
          <w:lang w:eastAsia="ko-KR"/>
        </w:rPr>
        <w:t>we</w:t>
      </w:r>
      <w:r w:rsidRPr="0021192E">
        <w:rPr>
          <w:rStyle w:val="StyleUnderline"/>
          <w:lang w:eastAsia="ko-KR"/>
        </w:rPr>
        <w:t xml:space="preserve"> can only </w:t>
      </w:r>
      <w:r w:rsidRPr="006C5C99">
        <w:rPr>
          <w:rStyle w:val="Emphasis"/>
          <w:lang w:eastAsia="ko-KR"/>
        </w:rPr>
        <w:t>sound</w:t>
      </w:r>
      <w:r w:rsidRPr="00041709">
        <w:rPr>
          <w:rStyle w:val="Emphasis"/>
          <w:lang w:eastAsia="ko-KR"/>
        </w:rPr>
        <w:t xml:space="preserve"> ridiculous</w:t>
      </w:r>
      <w:r w:rsidRPr="00041709">
        <w:rPr>
          <w:rStyle w:val="StyleUnderline"/>
          <w:lang w:eastAsia="ko-KR"/>
        </w:rPr>
        <w:t xml:space="preserve"> and </w:t>
      </w:r>
      <w:r w:rsidRPr="00041709">
        <w:rPr>
          <w:rStyle w:val="Emphasis"/>
          <w:lang w:eastAsia="ko-KR"/>
        </w:rPr>
        <w:t>irrelevant</w:t>
      </w:r>
      <w:r w:rsidRPr="00041709">
        <w:rPr>
          <w:rStyle w:val="StyleUnderline"/>
          <w:lang w:eastAsia="ko-KR"/>
        </w:rPr>
        <w:t xml:space="preserve"> or end up</w:t>
      </w:r>
      <w:r w:rsidRPr="0021192E">
        <w:rPr>
          <w:rStyle w:val="StyleUnderline"/>
          <w:lang w:eastAsia="ko-KR"/>
        </w:rPr>
        <w:t xml:space="preserve"> </w:t>
      </w:r>
      <w:r w:rsidRPr="000516F8">
        <w:rPr>
          <w:rStyle w:val="Emphasis"/>
          <w:highlight w:val="cyan"/>
          <w:lang w:eastAsia="ko-KR"/>
        </w:rPr>
        <w:t>participat</w:t>
      </w:r>
      <w:r w:rsidRPr="00041709">
        <w:rPr>
          <w:rStyle w:val="Emphasis"/>
          <w:lang w:eastAsia="ko-KR"/>
        </w:rPr>
        <w:t>ing</w:t>
      </w:r>
      <w:r w:rsidRPr="00041709">
        <w:rPr>
          <w:rStyle w:val="StyleUnderline"/>
          <w:lang w:eastAsia="ko-KR"/>
        </w:rPr>
        <w:t xml:space="preserve"> </w:t>
      </w:r>
      <w:r w:rsidRPr="000516F8">
        <w:rPr>
          <w:rStyle w:val="StyleUnderline"/>
          <w:highlight w:val="cyan"/>
          <w:lang w:eastAsia="ko-KR"/>
        </w:rPr>
        <w:t>in</w:t>
      </w:r>
      <w:r w:rsidRPr="0021192E">
        <w:rPr>
          <w:rStyle w:val="StyleUnderline"/>
          <w:lang w:eastAsia="ko-KR"/>
        </w:rPr>
        <w:t xml:space="preserve"> the </w:t>
      </w:r>
      <w:r w:rsidRPr="000516F8">
        <w:rPr>
          <w:rStyle w:val="Emphasis"/>
          <w:highlight w:val="cyan"/>
          <w:lang w:eastAsia="ko-KR"/>
        </w:rPr>
        <w:t>legitimation</w:t>
      </w:r>
      <w:r w:rsidRPr="000516F8">
        <w:rPr>
          <w:rStyle w:val="StyleUnderline"/>
          <w:highlight w:val="cyan"/>
          <w:lang w:eastAsia="ko-KR"/>
        </w:rPr>
        <w:t xml:space="preserve"> of </w:t>
      </w:r>
      <w:r w:rsidRPr="000516F8">
        <w:rPr>
          <w:rStyle w:val="Emphasis"/>
          <w:highlight w:val="cyan"/>
          <w:lang w:eastAsia="ko-KR"/>
        </w:rPr>
        <w:t>prevailing</w:t>
      </w:r>
      <w:r w:rsidRPr="0021192E">
        <w:rPr>
          <w:rStyle w:val="StyleUnderline"/>
          <w:lang w:eastAsia="ko-KR"/>
        </w:rPr>
        <w:t xml:space="preserve"> relations of </w:t>
      </w:r>
      <w:r w:rsidRPr="000516F8">
        <w:rPr>
          <w:rStyle w:val="Emphasis"/>
          <w:highlight w:val="cyan"/>
          <w:lang w:eastAsia="ko-KR"/>
        </w:rPr>
        <w:t>power</w:t>
      </w:r>
      <w:r w:rsidRPr="0021192E">
        <w:rPr>
          <w:sz w:val="16"/>
          <w:lang w:eastAsia="ko-KR"/>
        </w:rPr>
        <w:t xml:space="preserve">. We may be able to find a trade-off between these two extremes, but </w:t>
      </w:r>
      <w:r w:rsidRPr="006C5C99">
        <w:rPr>
          <w:rStyle w:val="StyleUnderline"/>
          <w:lang w:eastAsia="ko-KR"/>
        </w:rPr>
        <w:t xml:space="preserve">we will have </w:t>
      </w:r>
      <w:r w:rsidRPr="006C5C99">
        <w:rPr>
          <w:rStyle w:val="Emphasis"/>
          <w:lang w:eastAsia="ko-KR"/>
        </w:rPr>
        <w:t>structurally hobbled</w:t>
      </w:r>
      <w:r w:rsidRPr="006C5C99">
        <w:rPr>
          <w:rStyle w:val="StyleUnderline"/>
          <w:lang w:eastAsia="ko-KR"/>
        </w:rPr>
        <w:t xml:space="preserve"> our capacity for the </w:t>
      </w:r>
      <w:r w:rsidRPr="006C5C99">
        <w:rPr>
          <w:rStyle w:val="StyleUnderline"/>
        </w:rPr>
        <w:t>production</w:t>
      </w:r>
      <w:r w:rsidRPr="006C5C99">
        <w:rPr>
          <w:rStyle w:val="StyleUnderline"/>
          <w:lang w:eastAsia="ko-KR"/>
        </w:rPr>
        <w:t xml:space="preserve"> of </w:t>
      </w:r>
      <w:r w:rsidRPr="006C5C99">
        <w:rPr>
          <w:rStyle w:val="Emphasis"/>
          <w:lang w:eastAsia="ko-KR"/>
        </w:rPr>
        <w:t>critical knowledge</w:t>
      </w:r>
      <w:r w:rsidRPr="0021192E">
        <w:rPr>
          <w:sz w:val="16"/>
          <w:lang w:eastAsia="ko-KR"/>
        </w:rPr>
        <w:t>. (2009: 355)</w:t>
      </w:r>
    </w:p>
    <w:p w14:paraId="3104D3FB" w14:textId="77777777" w:rsidR="00B77AE1" w:rsidRPr="0021192E" w:rsidRDefault="00B77AE1" w:rsidP="00B77AE1">
      <w:pPr>
        <w:rPr>
          <w:sz w:val="16"/>
          <w:lang w:eastAsia="ko-KR"/>
        </w:rPr>
      </w:pPr>
      <w:r w:rsidRPr="000516F8">
        <w:rPr>
          <w:rStyle w:val="StyleUnderline"/>
          <w:highlight w:val="cyan"/>
          <w:lang w:eastAsia="ko-KR"/>
        </w:rPr>
        <w:t xml:space="preserve">Rather than </w:t>
      </w:r>
      <w:r w:rsidRPr="000516F8">
        <w:rPr>
          <w:rStyle w:val="Emphasis"/>
          <w:highlight w:val="cyan"/>
          <w:lang w:eastAsia="ko-KR"/>
        </w:rPr>
        <w:t>succumb</w:t>
      </w:r>
      <w:r w:rsidRPr="0021192E">
        <w:rPr>
          <w:rStyle w:val="StyleUnderline"/>
          <w:lang w:eastAsia="ko-KR"/>
        </w:rPr>
        <w:t xml:space="preserve"> to this </w:t>
      </w:r>
      <w:r w:rsidRPr="0021192E">
        <w:rPr>
          <w:rStyle w:val="Emphasis"/>
          <w:lang w:eastAsia="ko-KR"/>
        </w:rPr>
        <w:t>lure</w:t>
      </w:r>
      <w:r w:rsidRPr="0021192E">
        <w:rPr>
          <w:sz w:val="16"/>
          <w:lang w:eastAsia="ko-KR"/>
        </w:rPr>
        <w:t xml:space="preserve">, Konings follows Hegel via Žižek (1993) in advising us to </w:t>
      </w:r>
      <w:r w:rsidRPr="0021192E">
        <w:rPr>
          <w:rStyle w:val="StyleUnderline"/>
          <w:lang w:eastAsia="ko-KR"/>
        </w:rPr>
        <w:t>“</w:t>
      </w:r>
      <w:r w:rsidRPr="00041709">
        <w:rPr>
          <w:rStyle w:val="Emphasis"/>
          <w:lang w:eastAsia="ko-KR"/>
        </w:rPr>
        <w:t>tarry</w:t>
      </w:r>
      <w:r w:rsidRPr="00041709">
        <w:rPr>
          <w:rStyle w:val="StyleUnderline"/>
          <w:lang w:eastAsia="ko-KR"/>
        </w:rPr>
        <w:t xml:space="preserve"> with the </w:t>
      </w:r>
      <w:r w:rsidRPr="00041709">
        <w:rPr>
          <w:rStyle w:val="Emphasis"/>
          <w:lang w:eastAsia="ko-KR"/>
        </w:rPr>
        <w:t>negative</w:t>
      </w:r>
      <w:r w:rsidRPr="0021192E">
        <w:rPr>
          <w:rStyle w:val="StyleUnderline"/>
          <w:lang w:eastAsia="ko-KR"/>
        </w:rPr>
        <w:t>,”</w:t>
      </w:r>
      <w:r w:rsidRPr="0021192E">
        <w:rPr>
          <w:sz w:val="16"/>
          <w:lang w:eastAsia="ko-KR"/>
        </w:rPr>
        <w:t xml:space="preserve"> suggesting that, “For the time being, </w:t>
      </w:r>
      <w:r w:rsidRPr="0021192E">
        <w:rPr>
          <w:rStyle w:val="StyleUnderline"/>
          <w:lang w:eastAsia="ko-KR"/>
        </w:rPr>
        <w:t xml:space="preserve">the </w:t>
      </w:r>
      <w:r w:rsidRPr="006C5C99">
        <w:rPr>
          <w:rStyle w:val="Emphasis"/>
          <w:lang w:eastAsia="ko-KR"/>
        </w:rPr>
        <w:t>most productive</w:t>
      </w:r>
      <w:r w:rsidRPr="006C5C99">
        <w:rPr>
          <w:rStyle w:val="StyleUnderline"/>
          <w:lang w:eastAsia="ko-KR"/>
        </w:rPr>
        <w:t xml:space="preserve"> role</w:t>
      </w:r>
      <w:r w:rsidRPr="0021192E">
        <w:rPr>
          <w:rStyle w:val="StyleUnderline"/>
          <w:lang w:eastAsia="ko-KR"/>
        </w:rPr>
        <w:t xml:space="preserve"> that progressive </w:t>
      </w:r>
      <w:r w:rsidRPr="006C5C99">
        <w:rPr>
          <w:rStyle w:val="StyleUnderline"/>
          <w:lang w:eastAsia="ko-KR"/>
        </w:rPr>
        <w:t>intellectuals can play is to</w:t>
      </w:r>
      <w:r w:rsidRPr="006C5C99">
        <w:rPr>
          <w:sz w:val="16"/>
          <w:lang w:eastAsia="ko-KR"/>
        </w:rPr>
        <w:t xml:space="preserve"> . . . </w:t>
      </w:r>
      <w:r w:rsidRPr="006C5C99">
        <w:rPr>
          <w:rStyle w:val="Emphasis"/>
          <w:lang w:eastAsia="ko-KR"/>
        </w:rPr>
        <w:t>trace</w:t>
      </w:r>
      <w:r w:rsidRPr="006C5C99">
        <w:rPr>
          <w:rStyle w:val="StyleUnderline"/>
          <w:lang w:eastAsia="ko-KR"/>
        </w:rPr>
        <w:t xml:space="preserve"> and </w:t>
      </w:r>
      <w:r w:rsidRPr="006C5C99">
        <w:rPr>
          <w:rStyle w:val="Emphasis"/>
          <w:lang w:eastAsia="ko-KR"/>
        </w:rPr>
        <w:t>publicize</w:t>
      </w:r>
      <w:r w:rsidRPr="006C5C99">
        <w:rPr>
          <w:rStyle w:val="StyleUnderline"/>
          <w:lang w:eastAsia="ko-KR"/>
        </w:rPr>
        <w:t xml:space="preserve"> the </w:t>
      </w:r>
      <w:r w:rsidRPr="006C5C99">
        <w:rPr>
          <w:rStyle w:val="Emphasis"/>
          <w:lang w:eastAsia="ko-KR"/>
        </w:rPr>
        <w:t>inconsistencies</w:t>
      </w:r>
      <w:r w:rsidRPr="006C5C99">
        <w:rPr>
          <w:rStyle w:val="StyleUnderline"/>
          <w:lang w:eastAsia="ko-KR"/>
        </w:rPr>
        <w:t xml:space="preserve"> between </w:t>
      </w:r>
      <w:r w:rsidRPr="006C5C99">
        <w:rPr>
          <w:rStyle w:val="Emphasis"/>
          <w:lang w:eastAsia="ko-KR"/>
        </w:rPr>
        <w:t>prevailing practices</w:t>
      </w:r>
      <w:r w:rsidRPr="006C5C99">
        <w:rPr>
          <w:rStyle w:val="StyleUnderline"/>
          <w:lang w:eastAsia="ko-KR"/>
        </w:rPr>
        <w:t xml:space="preserve"> of power and their </w:t>
      </w:r>
      <w:r w:rsidRPr="006C5C99">
        <w:rPr>
          <w:rStyle w:val="Emphasis"/>
          <w:lang w:eastAsia="ko-KR"/>
        </w:rPr>
        <w:t>idealized rep</w:t>
      </w:r>
      <w:r w:rsidRPr="006C5C99">
        <w:rPr>
          <w:rStyle w:val="StyleUnderline"/>
          <w:lang w:eastAsia="ko-KR"/>
        </w:rPr>
        <w:t>re</w:t>
      </w:r>
      <w:r w:rsidRPr="006C5C99">
        <w:rPr>
          <w:rStyle w:val="Emphasis"/>
          <w:lang w:eastAsia="ko-KR"/>
        </w:rPr>
        <w:t>s</w:t>
      </w:r>
      <w:r w:rsidRPr="006C5C99">
        <w:rPr>
          <w:rStyle w:val="StyleUnderline"/>
          <w:lang w:eastAsia="ko-KR"/>
        </w:rPr>
        <w:t xml:space="preserve">entation in the official </w:t>
      </w:r>
      <w:r w:rsidRPr="006C5C99">
        <w:rPr>
          <w:rStyle w:val="Emphasis"/>
          <w:lang w:eastAsia="ko-KR"/>
        </w:rPr>
        <w:t>institutions</w:t>
      </w:r>
      <w:r w:rsidRPr="006C5C99">
        <w:rPr>
          <w:rStyle w:val="StyleUnderline"/>
          <w:lang w:eastAsia="ko-KR"/>
        </w:rPr>
        <w:t xml:space="preserve">, </w:t>
      </w:r>
      <w:r w:rsidRPr="006C5C99">
        <w:rPr>
          <w:rStyle w:val="Emphasis"/>
          <w:lang w:eastAsia="ko-KR"/>
        </w:rPr>
        <w:t>narratives</w:t>
      </w:r>
      <w:r w:rsidRPr="006C5C99">
        <w:rPr>
          <w:rStyle w:val="StyleUnderline"/>
          <w:lang w:eastAsia="ko-KR"/>
        </w:rPr>
        <w:t xml:space="preserve"> and symbols of our </w:t>
      </w:r>
      <w:r w:rsidRPr="006C5C99">
        <w:rPr>
          <w:rStyle w:val="Emphasis"/>
          <w:lang w:eastAsia="ko-KR"/>
        </w:rPr>
        <w:t>polity</w:t>
      </w:r>
      <w:r w:rsidRPr="0021192E">
        <w:rPr>
          <w:sz w:val="16"/>
          <w:lang w:eastAsia="ko-KR"/>
        </w:rPr>
        <w:t>” (2009: 356).</w:t>
      </w:r>
    </w:p>
    <w:p w14:paraId="21451209" w14:textId="77777777" w:rsidR="00B77AE1" w:rsidRPr="0021192E" w:rsidRDefault="00B77AE1" w:rsidP="00B77AE1">
      <w:pPr>
        <w:rPr>
          <w:sz w:val="16"/>
        </w:rPr>
      </w:pPr>
      <w:r w:rsidRPr="0021192E">
        <w:rPr>
          <w:sz w:val="16"/>
          <w:lang w:eastAsia="ko-KR"/>
        </w:rPr>
        <w:t>I agree that this type of critical analysis has utility in its own right, and that to be effective it must be followed through to the point that one is certain one has fully understood the contours of the problem at hand—what Haraway (2016), as previously noted, calls “staying with the trouble.” But</w:t>
      </w:r>
      <w:r w:rsidRPr="0021192E">
        <w:rPr>
          <w:sz w:val="16"/>
        </w:rPr>
        <w:t xml:space="preserve"> </w:t>
      </w:r>
      <w:r w:rsidRPr="0021192E">
        <w:rPr>
          <w:sz w:val="16"/>
          <w:lang w:eastAsia="ko-KR"/>
        </w:rPr>
        <w:t xml:space="preserve">I also agree with Haraway </w:t>
      </w:r>
      <w:r w:rsidRPr="0021192E">
        <w:rPr>
          <w:sz w:val="16"/>
        </w:rPr>
        <w:t>that we need not stop at that point; we can instead attempt to tread the “fine line between acknowledging the extent and seriousness of the troubles and succumbing to abstract futurism and its affects of sublime despair and its politics of sublime</w:t>
      </w:r>
      <w:r w:rsidRPr="0021192E">
        <w:rPr>
          <w:sz w:val="16"/>
          <w:lang w:eastAsia="ko-KR"/>
        </w:rPr>
        <w:t xml:space="preserve"> indifference” (2016: 4). While avoiding Konings’ twin pitfalls of either vacuous utopian fantasizing or outlining politically pragmatic proposals—or alternately pursuing a diluted “trade-off between these two extremes”—we can, I believe, still continue to point toward the type of more radical change that would get us closer to the sort of world we truly want to inhabit.</w:t>
      </w:r>
    </w:p>
    <w:p w14:paraId="71D1B28A" w14:textId="77777777" w:rsidR="00B77AE1" w:rsidRPr="0021192E" w:rsidRDefault="00B77AE1" w:rsidP="00B77AE1">
      <w:pPr>
        <w:rPr>
          <w:sz w:val="16"/>
          <w:lang w:eastAsia="ko-KR"/>
        </w:rPr>
      </w:pPr>
      <w:r w:rsidRPr="0021192E">
        <w:rPr>
          <w:sz w:val="16"/>
          <w:lang w:eastAsia="ko-KR"/>
        </w:rPr>
        <w:t>In the passage (quoted in full in note 6 of chapter 2) made famous by Klein’s (2007) analysis of his perspective as a “shock doctrine,” Milton Friedman claimed that the “basic function” of his cohort of neoliberal ideologues was “to develop alternatives to existing policies, to keep them alive and available until the politically impossible becomes the politically inevitable” (Friedman 2002: xiv). In pointing to this function, Friedman highlighted the interrelationship between ideational and material dimensions of social change, asserting, “Only a crisis—actual or perceived—produces real change.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14BB5F15" w14:textId="77777777" w:rsidR="00B77AE1" w:rsidRPr="0021192E" w:rsidRDefault="00B77AE1" w:rsidP="00B77AE1">
      <w:pPr>
        <w:rPr>
          <w:sz w:val="16"/>
          <w:lang w:eastAsia="ko-KR"/>
        </w:rPr>
      </w:pPr>
      <w:r w:rsidRPr="0021192E">
        <w:rPr>
          <w:rStyle w:val="StyleUnderline"/>
          <w:lang w:eastAsia="ko-KR"/>
        </w:rPr>
        <w:t xml:space="preserve">In a </w:t>
      </w:r>
      <w:r w:rsidRPr="006C5C99">
        <w:rPr>
          <w:rStyle w:val="Emphasis"/>
          <w:lang w:eastAsia="ko-KR"/>
        </w:rPr>
        <w:t>parallel</w:t>
      </w:r>
      <w:r w:rsidRPr="006C5C99">
        <w:rPr>
          <w:rStyle w:val="StyleUnderline"/>
          <w:lang w:eastAsia="ko-KR"/>
        </w:rPr>
        <w:t xml:space="preserve"> yet </w:t>
      </w:r>
      <w:r w:rsidRPr="006C5C99">
        <w:rPr>
          <w:rStyle w:val="Emphasis"/>
          <w:lang w:eastAsia="ko-KR"/>
        </w:rPr>
        <w:t>opposite</w:t>
      </w:r>
      <w:r w:rsidRPr="006C5C99">
        <w:rPr>
          <w:rStyle w:val="StyleUnderline"/>
          <w:lang w:eastAsia="ko-KR"/>
        </w:rPr>
        <w:t xml:space="preserve"> strategy</w:t>
      </w:r>
      <w:r w:rsidRPr="006C5C99">
        <w:rPr>
          <w:sz w:val="16"/>
          <w:lang w:eastAsia="ko-KR"/>
        </w:rPr>
        <w:t xml:space="preserve">, therefore, </w:t>
      </w:r>
      <w:r w:rsidRPr="006C5C99">
        <w:rPr>
          <w:sz w:val="16"/>
        </w:rPr>
        <w:t>we</w:t>
      </w:r>
      <w:r w:rsidRPr="006C5C99">
        <w:rPr>
          <w:sz w:val="16"/>
          <w:lang w:eastAsia="ko-KR"/>
        </w:rPr>
        <w:t xml:space="preserve"> might </w:t>
      </w:r>
      <w:r w:rsidRPr="006C5C99">
        <w:rPr>
          <w:rStyle w:val="StyleUnderline"/>
          <w:lang w:eastAsia="ko-KR"/>
        </w:rPr>
        <w:t>follow</w:t>
      </w:r>
      <w:r w:rsidRPr="0021192E">
        <w:rPr>
          <w:sz w:val="16"/>
          <w:lang w:eastAsia="ko-KR"/>
        </w:rPr>
        <w:t xml:space="preserve"> Friedman’s lead </w:t>
      </w:r>
      <w:r w:rsidRPr="0021192E">
        <w:rPr>
          <w:rStyle w:val="StyleUnderline"/>
          <w:lang w:eastAsia="ko-KR"/>
        </w:rPr>
        <w:t xml:space="preserve">in our own </w:t>
      </w:r>
      <w:r w:rsidRPr="000516F8">
        <w:rPr>
          <w:rStyle w:val="Emphasis"/>
          <w:highlight w:val="cyan"/>
          <w:lang w:eastAsia="ko-KR"/>
        </w:rPr>
        <w:t>promotion</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vital alt</w:t>
      </w:r>
      <w:r w:rsidRPr="0021192E">
        <w:rPr>
          <w:rStyle w:val="StyleUnderline"/>
          <w:lang w:eastAsia="ko-KR"/>
        </w:rPr>
        <w:t>ernative</w:t>
      </w:r>
      <w:r w:rsidRPr="000516F8">
        <w:rPr>
          <w:rStyle w:val="Emphasis"/>
          <w:highlight w:val="cyan"/>
          <w:lang w:eastAsia="ko-KR"/>
        </w:rPr>
        <w:t>s</w:t>
      </w:r>
      <w:r w:rsidRPr="0021192E">
        <w:rPr>
          <w:rStyle w:val="StyleUnderline"/>
          <w:lang w:eastAsia="ko-KR"/>
        </w:rPr>
        <w:t>”</w:t>
      </w:r>
      <w:r w:rsidRPr="0021192E">
        <w:rPr>
          <w:sz w:val="16"/>
          <w:lang w:eastAsia="ko-KR"/>
        </w:rPr>
        <w:t xml:space="preserve"> (Dressler et al. 2014) to neoliberal conservation.4 For the reality, as outlined in chapter 8, is that there is already a wealth of alternative “transition discourses” in development throughout the world, via both on-the-ground practice and more abstract conceptualization. </w:t>
      </w:r>
      <w:r w:rsidRPr="006142DA">
        <w:rPr>
          <w:rStyle w:val="StyleUnderline"/>
          <w:lang w:eastAsia="ko-KR"/>
        </w:rPr>
        <w:t>The</w:t>
      </w:r>
      <w:r w:rsidRPr="0021192E">
        <w:rPr>
          <w:rStyle w:val="StyleUnderline"/>
          <w:lang w:eastAsia="ko-KR"/>
        </w:rPr>
        <w:t xml:space="preserve"> </w:t>
      </w:r>
      <w:r w:rsidRPr="006142DA">
        <w:rPr>
          <w:rStyle w:val="StyleUnderline"/>
          <w:highlight w:val="cyan"/>
          <w:lang w:eastAsia="ko-KR"/>
        </w:rPr>
        <w:t>main</w:t>
      </w:r>
      <w:r w:rsidRPr="0021192E">
        <w:rPr>
          <w:rStyle w:val="StyleUnderline"/>
          <w:lang w:eastAsia="ko-KR"/>
        </w:rPr>
        <w:t xml:space="preserve"> </w:t>
      </w:r>
      <w:r w:rsidRPr="0021192E">
        <w:rPr>
          <w:rStyle w:val="Emphasis"/>
          <w:lang w:eastAsia="ko-KR"/>
        </w:rPr>
        <w:t xml:space="preserve">current </w:t>
      </w:r>
      <w:r w:rsidRPr="006142DA">
        <w:rPr>
          <w:rStyle w:val="Emphasis"/>
          <w:highlight w:val="cyan"/>
          <w:lang w:eastAsia="ko-KR"/>
        </w:rPr>
        <w:t>impediment</w:t>
      </w:r>
      <w:r w:rsidRPr="006142DA">
        <w:rPr>
          <w:rStyle w:val="StyleUnderline"/>
          <w:highlight w:val="cyan"/>
          <w:lang w:eastAsia="ko-KR"/>
        </w:rPr>
        <w:t xml:space="preserve"> to</w:t>
      </w:r>
      <w:r w:rsidRPr="0021192E">
        <w:rPr>
          <w:rStyle w:val="StyleUnderline"/>
          <w:lang w:eastAsia="ko-KR"/>
        </w:rPr>
        <w:t xml:space="preserve"> </w:t>
      </w:r>
      <w:r w:rsidRPr="0021192E">
        <w:rPr>
          <w:rStyle w:val="Emphasis"/>
          <w:lang w:eastAsia="ko-KR"/>
        </w:rPr>
        <w:t xml:space="preserve">fully </w:t>
      </w:r>
      <w:r w:rsidRPr="006142DA">
        <w:rPr>
          <w:rStyle w:val="Emphasis"/>
          <w:highlight w:val="cyan"/>
          <w:lang w:eastAsia="ko-KR"/>
        </w:rPr>
        <w:t>realizing</w:t>
      </w:r>
      <w:r w:rsidRPr="0021192E">
        <w:rPr>
          <w:rStyle w:val="StyleUnderline"/>
          <w:lang w:eastAsia="ko-KR"/>
        </w:rPr>
        <w:t xml:space="preserve"> these is that, </w:t>
      </w:r>
      <w:r w:rsidRPr="006142DA">
        <w:rPr>
          <w:rStyle w:val="StyleUnderline"/>
          <w:highlight w:val="cyan"/>
          <w:lang w:eastAsia="ko-KR"/>
        </w:rPr>
        <w:t>from</w:t>
      </w:r>
      <w:r w:rsidRPr="0021192E">
        <w:rPr>
          <w:rStyle w:val="StyleUnderline"/>
          <w:lang w:eastAsia="ko-KR"/>
        </w:rPr>
        <w:t xml:space="preserve"> the </w:t>
      </w:r>
      <w:r w:rsidRPr="006142DA">
        <w:rPr>
          <w:rStyle w:val="Emphasis"/>
          <w:highlight w:val="cyan"/>
          <w:lang w:eastAsia="ko-KR"/>
        </w:rPr>
        <w:t>perspective</w:t>
      </w:r>
      <w:r w:rsidRPr="006142DA">
        <w:rPr>
          <w:rStyle w:val="StyleUnderline"/>
          <w:highlight w:val="cyan"/>
          <w:lang w:eastAsia="ko-KR"/>
        </w:rPr>
        <w:t xml:space="preserve"> of</w:t>
      </w:r>
      <w:r w:rsidRPr="0021192E">
        <w:rPr>
          <w:rStyle w:val="StyleUnderline"/>
          <w:lang w:eastAsia="ko-KR"/>
        </w:rPr>
        <w:t xml:space="preserve"> a </w:t>
      </w:r>
      <w:r w:rsidRPr="0021192E">
        <w:rPr>
          <w:rStyle w:val="Emphasis"/>
          <w:lang w:eastAsia="ko-KR"/>
        </w:rPr>
        <w:t xml:space="preserve">persistent </w:t>
      </w:r>
      <w:r w:rsidRPr="006142DA">
        <w:rPr>
          <w:rStyle w:val="Emphasis"/>
          <w:highlight w:val="cyan"/>
          <w:lang w:eastAsia="ko-KR"/>
        </w:rPr>
        <w:t>neolib</w:t>
      </w:r>
      <w:r w:rsidRPr="0021192E">
        <w:rPr>
          <w:rStyle w:val="StyleUnderline"/>
          <w:lang w:eastAsia="ko-KR"/>
        </w:rPr>
        <w:t xml:space="preserve">eral </w:t>
      </w:r>
      <w:r w:rsidRPr="006142DA">
        <w:rPr>
          <w:rStyle w:val="Emphasis"/>
          <w:highlight w:val="cyan"/>
          <w:lang w:eastAsia="ko-KR"/>
        </w:rPr>
        <w:t>heg</w:t>
      </w:r>
      <w:r w:rsidRPr="0021192E">
        <w:rPr>
          <w:rStyle w:val="StyleUnderline"/>
          <w:lang w:eastAsia="ko-KR"/>
        </w:rPr>
        <w:t xml:space="preserve">emony, they do </w:t>
      </w:r>
      <w:r w:rsidRPr="006142DA">
        <w:rPr>
          <w:rStyle w:val="StyleUnderline"/>
          <w:highlight w:val="cyan"/>
          <w:lang w:eastAsia="ko-KR"/>
        </w:rPr>
        <w:t>appear</w:t>
      </w:r>
      <w:r w:rsidRPr="0021192E">
        <w:rPr>
          <w:rStyle w:val="StyleUnderline"/>
          <w:lang w:eastAsia="ko-KR"/>
        </w:rPr>
        <w:t xml:space="preserve"> </w:t>
      </w:r>
      <w:r w:rsidRPr="0021192E">
        <w:rPr>
          <w:rStyle w:val="Emphasis"/>
          <w:lang w:eastAsia="ko-KR"/>
        </w:rPr>
        <w:t xml:space="preserve">politically </w:t>
      </w:r>
      <w:r w:rsidRPr="006142DA">
        <w:rPr>
          <w:rStyle w:val="Emphasis"/>
          <w:highlight w:val="cyan"/>
          <w:lang w:eastAsia="ko-KR"/>
        </w:rPr>
        <w:t>infeasible</w:t>
      </w:r>
      <w:r w:rsidRPr="0021192E">
        <w:rPr>
          <w:rStyle w:val="StyleUnderline"/>
          <w:lang w:eastAsia="ko-KR"/>
        </w:rPr>
        <w:t xml:space="preserve"> at present</w:t>
      </w:r>
      <w:r w:rsidRPr="0021192E">
        <w:rPr>
          <w:sz w:val="16"/>
          <w:lang w:eastAsia="ko-KR"/>
        </w:rPr>
        <w:t xml:space="preserve">. Yet as Friedman among others has taught us, </w:t>
      </w:r>
      <w:r w:rsidRPr="0021192E">
        <w:rPr>
          <w:rStyle w:val="StyleUnderline"/>
          <w:lang w:eastAsia="ko-KR"/>
        </w:rPr>
        <w:t xml:space="preserve">such </w:t>
      </w:r>
      <w:r w:rsidRPr="00041709">
        <w:rPr>
          <w:rStyle w:val="Emphasis"/>
          <w:lang w:eastAsia="ko-KR"/>
        </w:rPr>
        <w:t>perceptions</w:t>
      </w:r>
      <w:r w:rsidRPr="00041709">
        <w:rPr>
          <w:rStyle w:val="StyleUnderline"/>
          <w:lang w:eastAsia="ko-KR"/>
        </w:rPr>
        <w:t xml:space="preserve"> can be subject to </w:t>
      </w:r>
      <w:r w:rsidRPr="00041709">
        <w:rPr>
          <w:rStyle w:val="Emphasis"/>
          <w:lang w:eastAsia="ko-KR"/>
        </w:rPr>
        <w:t>dramatic transformation</w:t>
      </w:r>
      <w:r w:rsidRPr="0021192E">
        <w:rPr>
          <w:rStyle w:val="StyleUnderline"/>
          <w:lang w:eastAsia="ko-KR"/>
        </w:rPr>
        <w:t xml:space="preserve"> over time</w:t>
      </w:r>
      <w:r w:rsidRPr="0021192E">
        <w:rPr>
          <w:sz w:val="16"/>
          <w:lang w:eastAsia="ko-KR"/>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sidRPr="0021192E">
        <w:rPr>
          <w:rStyle w:val="StyleUnderline"/>
          <w:lang w:eastAsia="ko-KR"/>
        </w:rPr>
        <w:t xml:space="preserve">A </w:t>
      </w:r>
      <w:r w:rsidRPr="006142DA">
        <w:rPr>
          <w:rStyle w:val="Emphasis"/>
          <w:highlight w:val="cyan"/>
          <w:lang w:eastAsia="ko-KR"/>
        </w:rPr>
        <w:t>main strat</w:t>
      </w:r>
      <w:r w:rsidRPr="0021192E">
        <w:rPr>
          <w:rStyle w:val="StyleUnderline"/>
          <w:lang w:eastAsia="ko-KR"/>
        </w:rPr>
        <w:t>egy</w:t>
      </w:r>
      <w:r w:rsidRPr="0021192E">
        <w:rPr>
          <w:sz w:val="16"/>
          <w:lang w:eastAsia="ko-KR"/>
        </w:rPr>
        <w:t xml:space="preserve"> of both socialist and anarchist politics </w:t>
      </w:r>
      <w:r w:rsidRPr="006142DA">
        <w:rPr>
          <w:rStyle w:val="StyleUnderline"/>
          <w:highlight w:val="cyan"/>
          <w:lang w:eastAsia="ko-KR"/>
        </w:rPr>
        <w:t>has</w:t>
      </w:r>
      <w:r w:rsidRPr="0021192E">
        <w:rPr>
          <w:sz w:val="16"/>
          <w:lang w:eastAsia="ko-KR"/>
        </w:rPr>
        <w:t xml:space="preserve"> thus </w:t>
      </w:r>
      <w:r w:rsidRPr="006142DA">
        <w:rPr>
          <w:rStyle w:val="StyleUnderline"/>
          <w:highlight w:val="cyan"/>
          <w:lang w:eastAsia="ko-KR"/>
        </w:rPr>
        <w:t>been</w:t>
      </w:r>
      <w:r w:rsidRPr="0021192E">
        <w:rPr>
          <w:rStyle w:val="StyleUnderline"/>
          <w:lang w:eastAsia="ko-KR"/>
        </w:rPr>
        <w:t xml:space="preserve"> to </w:t>
      </w:r>
      <w:r w:rsidRPr="006142DA">
        <w:rPr>
          <w:rStyle w:val="StyleUnderline"/>
          <w:highlight w:val="cyan"/>
          <w:lang w:eastAsia="ko-KR"/>
        </w:rPr>
        <w:t>make</w:t>
      </w:r>
      <w:r w:rsidRPr="0021192E">
        <w:rPr>
          <w:rStyle w:val="StyleUnderline"/>
          <w:lang w:eastAsia="ko-KR"/>
        </w:rPr>
        <w:t xml:space="preserve"> “</w:t>
      </w:r>
      <w:r w:rsidRPr="006C5C99">
        <w:rPr>
          <w:rStyle w:val="Emphasis"/>
          <w:highlight w:val="cyan"/>
          <w:lang w:eastAsia="ko-KR"/>
        </w:rPr>
        <w:t>impossible demands</w:t>
      </w:r>
      <w:r w:rsidRPr="0021192E">
        <w:rPr>
          <w:rStyle w:val="StyleUnderline"/>
          <w:lang w:eastAsia="ko-KR"/>
        </w:rPr>
        <w:t xml:space="preserve">” of the current social order so as </w:t>
      </w:r>
      <w:r w:rsidRPr="006142DA">
        <w:rPr>
          <w:rStyle w:val="StyleUnderline"/>
          <w:highlight w:val="cyan"/>
          <w:lang w:eastAsia="ko-KR"/>
        </w:rPr>
        <w:t xml:space="preserve">to </w:t>
      </w:r>
      <w:r w:rsidRPr="006142DA">
        <w:rPr>
          <w:rStyle w:val="Emphasis"/>
          <w:highlight w:val="cyan"/>
          <w:lang w:eastAsia="ko-KR"/>
        </w:rPr>
        <w:t>challenge</w:t>
      </w:r>
      <w:r w:rsidRPr="006142DA">
        <w:rPr>
          <w:rStyle w:val="StyleUnderline"/>
          <w:highlight w:val="cyan"/>
          <w:lang w:eastAsia="ko-KR"/>
        </w:rPr>
        <w:t xml:space="preserve"> this </w:t>
      </w:r>
      <w:r w:rsidRPr="006142DA">
        <w:rPr>
          <w:rStyle w:val="Emphasis"/>
          <w:highlight w:val="cyan"/>
          <w:lang w:eastAsia="ko-KR"/>
        </w:rPr>
        <w:t>heg</w:t>
      </w:r>
      <w:r w:rsidRPr="0021192E">
        <w:rPr>
          <w:rStyle w:val="StyleUnderline"/>
          <w:lang w:eastAsia="ko-KR"/>
        </w:rPr>
        <w:t xml:space="preserve">emony and </w:t>
      </w:r>
      <w:r w:rsidRPr="0021192E">
        <w:rPr>
          <w:rStyle w:val="StyleUnderline"/>
        </w:rPr>
        <w:t>sustain</w:t>
      </w:r>
      <w:r w:rsidRPr="0021192E">
        <w:rPr>
          <w:rStyle w:val="StyleUnderline"/>
          <w:lang w:eastAsia="ko-KR"/>
        </w:rPr>
        <w:t xml:space="preserve"> the idea that</w:t>
      </w:r>
      <w:r w:rsidRPr="0021192E">
        <w:rPr>
          <w:sz w:val="16"/>
          <w:lang w:eastAsia="ko-KR"/>
        </w:rPr>
        <w:t xml:space="preserve">, as the World Social Forum asserts, </w:t>
      </w:r>
      <w:r w:rsidRPr="006C5C99">
        <w:rPr>
          <w:rStyle w:val="Emphasis"/>
          <w:lang w:eastAsia="ko-KR"/>
        </w:rPr>
        <w:t>another world</w:t>
      </w:r>
      <w:r w:rsidRPr="006C5C99">
        <w:rPr>
          <w:rStyle w:val="StyleUnderline"/>
          <w:lang w:eastAsia="ko-KR"/>
        </w:rPr>
        <w:t xml:space="preserve"> is </w:t>
      </w:r>
      <w:r w:rsidRPr="006C5C99">
        <w:rPr>
          <w:rStyle w:val="Emphasis"/>
          <w:lang w:eastAsia="ko-KR"/>
        </w:rPr>
        <w:t>possible beyond</w:t>
      </w:r>
      <w:r w:rsidRPr="006C5C99">
        <w:rPr>
          <w:rStyle w:val="StyleUnderline"/>
          <w:lang w:eastAsia="ko-KR"/>
        </w:rPr>
        <w:t xml:space="preserve"> the </w:t>
      </w:r>
      <w:r w:rsidRPr="006C5C99">
        <w:rPr>
          <w:rStyle w:val="Emphasis"/>
          <w:lang w:eastAsia="ko-KR"/>
        </w:rPr>
        <w:t>impoverished horizons</w:t>
      </w:r>
      <w:r w:rsidRPr="006C5C99">
        <w:rPr>
          <w:rStyle w:val="StyleUnderline"/>
          <w:lang w:eastAsia="ko-KR"/>
        </w:rPr>
        <w:t xml:space="preserve"> of neoliberal capitalism</w:t>
      </w:r>
      <w:r w:rsidRPr="006C5C99">
        <w:rPr>
          <w:sz w:val="16"/>
          <w:lang w:eastAsia="ko-KR"/>
        </w:rPr>
        <w:t>.</w:t>
      </w:r>
    </w:p>
    <w:p w14:paraId="733B6159" w14:textId="77777777" w:rsidR="00B77AE1" w:rsidRDefault="00B77AE1" w:rsidP="00B77AE1">
      <w:pPr>
        <w:rPr>
          <w:sz w:val="16"/>
          <w:lang w:eastAsia="ko-KR"/>
        </w:rPr>
      </w:pPr>
      <w:r w:rsidRPr="0021192E">
        <w:rPr>
          <w:sz w:val="16"/>
          <w:lang w:eastAsia="ko-KR"/>
        </w:rPr>
        <w:t>In addition to highlighting already existing alternative practices and proposals and helping to flesh out the contours of the alternative world(s) to which they point—the focus of the previous chapter—</w:t>
      </w:r>
      <w:r w:rsidRPr="0021192E">
        <w:rPr>
          <w:rStyle w:val="StyleUnderline"/>
          <w:lang w:eastAsia="ko-KR"/>
        </w:rPr>
        <w:t xml:space="preserve">another </w:t>
      </w:r>
      <w:r w:rsidRPr="006142DA">
        <w:rPr>
          <w:rStyle w:val="Emphasis"/>
          <w:highlight w:val="cyan"/>
        </w:rPr>
        <w:t>productive role</w:t>
      </w:r>
      <w:r w:rsidRPr="006142DA">
        <w:rPr>
          <w:rStyle w:val="StyleUnderline"/>
          <w:highlight w:val="cyan"/>
        </w:rPr>
        <w:t xml:space="preserve"> for</w:t>
      </w:r>
      <w:r w:rsidRPr="0021192E">
        <w:rPr>
          <w:rStyle w:val="StyleUnderline"/>
          <w:lang w:eastAsia="ko-KR"/>
        </w:rPr>
        <w:t xml:space="preserve"> critical </w:t>
      </w:r>
      <w:r w:rsidRPr="006142DA">
        <w:rPr>
          <w:rStyle w:val="StyleUnderline"/>
          <w:highlight w:val="cyan"/>
          <w:lang w:eastAsia="ko-KR"/>
        </w:rPr>
        <w:t>scholarship</w:t>
      </w:r>
      <w:r w:rsidRPr="0021192E">
        <w:rPr>
          <w:sz w:val="16"/>
          <w:lang w:eastAsia="ko-KR"/>
        </w:rPr>
        <w:t xml:space="preserve"> beyond critique may be to </w:t>
      </w:r>
      <w:r w:rsidRPr="006142DA">
        <w:rPr>
          <w:rStyle w:val="Emphasis"/>
          <w:highlight w:val="cyan"/>
          <w:lang w:eastAsia="ko-KR"/>
        </w:rPr>
        <w:t>explore</w:t>
      </w:r>
      <w:r w:rsidRPr="0021192E">
        <w:rPr>
          <w:rStyle w:val="StyleUnderline"/>
          <w:lang w:eastAsia="ko-KR"/>
        </w:rPr>
        <w:t xml:space="preserve"> the </w:t>
      </w:r>
      <w:r w:rsidRPr="006142DA">
        <w:rPr>
          <w:rStyle w:val="Emphasis"/>
          <w:highlight w:val="cyan"/>
          <w:lang w:eastAsia="ko-KR"/>
        </w:rPr>
        <w:t>conditions</w:t>
      </w:r>
      <w:r w:rsidRPr="006142DA">
        <w:rPr>
          <w:rStyle w:val="StyleUnderline"/>
          <w:highlight w:val="cyan"/>
          <w:lang w:eastAsia="ko-KR"/>
        </w:rPr>
        <w:t xml:space="preserve"> of </w:t>
      </w:r>
      <w:r w:rsidRPr="006142DA">
        <w:rPr>
          <w:rStyle w:val="Emphasis"/>
          <w:highlight w:val="cyan"/>
          <w:lang w:eastAsia="ko-KR"/>
        </w:rPr>
        <w:t>possibility</w:t>
      </w:r>
      <w:r w:rsidRPr="0021192E">
        <w:rPr>
          <w:rStyle w:val="StyleUnderline"/>
          <w:lang w:eastAsia="ko-KR"/>
        </w:rPr>
        <w:t xml:space="preserve"> that would allow such alternatives to become first </w:t>
      </w:r>
      <w:r w:rsidRPr="0021192E">
        <w:rPr>
          <w:rStyle w:val="Emphasis"/>
          <w:lang w:eastAsia="ko-KR"/>
        </w:rPr>
        <w:t>imaginable</w:t>
      </w:r>
      <w:r w:rsidRPr="0021192E">
        <w:rPr>
          <w:rStyle w:val="StyleUnderline"/>
          <w:lang w:eastAsia="ko-KR"/>
        </w:rPr>
        <w:t xml:space="preserve"> and then </w:t>
      </w:r>
      <w:r w:rsidRPr="0021192E">
        <w:rPr>
          <w:rStyle w:val="Emphasis"/>
          <w:lang w:eastAsia="ko-KR"/>
        </w:rPr>
        <w:t>realistic</w:t>
      </w:r>
      <w:r w:rsidRPr="0021192E">
        <w:rPr>
          <w:sz w:val="16"/>
          <w:lang w:eastAsia="ko-KR"/>
        </w:rPr>
        <w:t>. This is my aim in the following.</w:t>
      </w:r>
    </w:p>
    <w:p w14:paraId="4812806D" w14:textId="77777777" w:rsidR="00B77AE1" w:rsidRPr="0090614D" w:rsidRDefault="00B77AE1" w:rsidP="00B77AE1">
      <w:pPr>
        <w:pStyle w:val="Heading4"/>
        <w:rPr>
          <w:lang w:eastAsia="ko-KR"/>
        </w:rPr>
      </w:pPr>
      <w:r>
        <w:rPr>
          <w:lang w:eastAsia="ko-KR"/>
        </w:rPr>
        <w:t>Those r</w:t>
      </w:r>
      <w:r>
        <w:rPr>
          <w:rFonts w:hint="eastAsia"/>
          <w:lang w:eastAsia="ko-KR"/>
        </w:rPr>
        <w:t xml:space="preserve">eps </w:t>
      </w:r>
      <w:r w:rsidRPr="0090614D">
        <w:rPr>
          <w:rFonts w:hint="eastAsia"/>
          <w:u w:val="single"/>
          <w:lang w:eastAsia="ko-KR"/>
        </w:rPr>
        <w:t>shape reality</w:t>
      </w:r>
      <w:r>
        <w:rPr>
          <w:rFonts w:hint="eastAsia"/>
          <w:lang w:eastAsia="ko-KR"/>
        </w:rPr>
        <w:t xml:space="preserve"> AND </w:t>
      </w:r>
      <w:r w:rsidRPr="0090614D">
        <w:rPr>
          <w:rFonts w:hint="eastAsia"/>
          <w:u w:val="single"/>
          <w:lang w:eastAsia="ko-KR"/>
        </w:rPr>
        <w:t>constrain</w:t>
      </w:r>
      <w:r>
        <w:rPr>
          <w:rFonts w:hint="eastAsia"/>
          <w:lang w:eastAsia="ko-KR"/>
        </w:rPr>
        <w:t xml:space="preserve"> alternative solvency.</w:t>
      </w:r>
    </w:p>
    <w:p w14:paraId="08D5C16C" w14:textId="77777777" w:rsidR="00B77AE1" w:rsidRPr="00C43A46" w:rsidRDefault="00B77AE1" w:rsidP="00B77AE1">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w:t>
      </w:r>
      <w:r>
        <w:rPr>
          <w:rFonts w:eastAsiaTheme="minorEastAsia" w:hint="eastAsia"/>
          <w:lang w:eastAsia="ko-KR"/>
        </w:rPr>
        <w:t>Visioning and Shaping the Future: Models, Scenarios, and Critical Social Science Futures</w:t>
      </w:r>
      <w:r w:rsidRPr="00C43A46">
        <w:t xml:space="preserve">,” Ch. </w:t>
      </w:r>
      <w:r>
        <w:rPr>
          <w:rFonts w:eastAsiaTheme="minorEastAsia" w:hint="eastAsia"/>
          <w:lang w:eastAsia="ko-KR"/>
        </w:rPr>
        <w:t>2</w:t>
      </w:r>
      <w:r w:rsidRPr="00C43A46">
        <w:t>]</w:t>
      </w:r>
    </w:p>
    <w:p w14:paraId="0B6A0E53" w14:textId="77777777" w:rsidR="00B77AE1" w:rsidRPr="009507DA" w:rsidRDefault="00B77AE1" w:rsidP="00B77AE1">
      <w:pPr>
        <w:rPr>
          <w:rFonts w:eastAsiaTheme="minorEastAsia"/>
          <w:sz w:val="16"/>
          <w:lang w:eastAsia="ko-KR"/>
        </w:rPr>
      </w:pPr>
      <w:r w:rsidRPr="009507DA">
        <w:rPr>
          <w:rFonts w:eastAsiaTheme="minorEastAsia"/>
          <w:sz w:val="16"/>
          <w:lang w:eastAsia="ko-KR"/>
        </w:rPr>
        <w:t>It is no coincidence that periods of crisis and turbulence, as Ariel Colonomos says, tend to be those when “</w:t>
      </w:r>
      <w:r w:rsidRPr="0090614D">
        <w:rPr>
          <w:rStyle w:val="StyleUnderline"/>
          <w:highlight w:val="cyan"/>
          <w:lang w:eastAsia="ko-KR"/>
        </w:rPr>
        <w:t>ideas about</w:t>
      </w:r>
      <w:r w:rsidRPr="00BD3ACD">
        <w:rPr>
          <w:rStyle w:val="StyleUnderline"/>
          <w:lang w:eastAsia="ko-KR"/>
        </w:rPr>
        <w:t xml:space="preserve"> the </w:t>
      </w:r>
      <w:r w:rsidRPr="0090614D">
        <w:rPr>
          <w:rStyle w:val="Emphasis"/>
          <w:highlight w:val="cyan"/>
          <w:lang w:eastAsia="ko-KR"/>
        </w:rPr>
        <w:t>future</w:t>
      </w:r>
      <w:r w:rsidRPr="00BD3ACD">
        <w:rPr>
          <w:rStyle w:val="StyleUnderline"/>
          <w:lang w:eastAsia="ko-KR"/>
        </w:rPr>
        <w:t xml:space="preserve"> are </w:t>
      </w:r>
      <w:r w:rsidRPr="00BD3ACD">
        <w:rPr>
          <w:rStyle w:val="Emphasis"/>
          <w:lang w:eastAsia="ko-KR"/>
        </w:rPr>
        <w:t>most highly sought</w:t>
      </w:r>
      <w:r w:rsidRPr="00BD3ACD">
        <w:rPr>
          <w:rStyle w:val="StyleUnderline"/>
          <w:lang w:eastAsia="ko-KR"/>
        </w:rPr>
        <w:t xml:space="preserve"> after and</w:t>
      </w:r>
      <w:r w:rsidRPr="009507DA">
        <w:rPr>
          <w:rFonts w:eastAsiaTheme="minorEastAsia"/>
          <w:sz w:val="16"/>
          <w:lang w:eastAsia="ko-KR"/>
        </w:rPr>
        <w:t xml:space="preserve"> could </w:t>
      </w:r>
      <w:r w:rsidRPr="0090614D">
        <w:rPr>
          <w:rStyle w:val="StyleUnderline"/>
          <w:highlight w:val="cyan"/>
          <w:lang w:eastAsia="ko-KR"/>
        </w:rPr>
        <w:t>have</w:t>
      </w:r>
      <w:r w:rsidRPr="00BD3ACD">
        <w:rPr>
          <w:rStyle w:val="StyleUnderline"/>
          <w:lang w:eastAsia="ko-KR"/>
        </w:rPr>
        <w:t xml:space="preserve"> the </w:t>
      </w:r>
      <w:r w:rsidRPr="00BD3ACD">
        <w:rPr>
          <w:rStyle w:val="Emphasis"/>
          <w:lang w:eastAsia="ko-KR"/>
        </w:rPr>
        <w:t xml:space="preserve">most </w:t>
      </w:r>
      <w:r w:rsidRPr="0090614D">
        <w:rPr>
          <w:rStyle w:val="Emphasis"/>
          <w:highlight w:val="cyan"/>
          <w:lang w:eastAsia="ko-KR"/>
        </w:rPr>
        <w:t>impact</w:t>
      </w:r>
      <w:r w:rsidRPr="0090614D">
        <w:rPr>
          <w:rStyle w:val="StyleUnderline"/>
          <w:highlight w:val="cyan"/>
          <w:lang w:eastAsia="ko-KR"/>
        </w:rPr>
        <w:t xml:space="preserve"> on </w:t>
      </w:r>
      <w:r w:rsidRPr="0090614D">
        <w:rPr>
          <w:rStyle w:val="Emphasis"/>
          <w:highlight w:val="cyan"/>
          <w:lang w:eastAsia="ko-KR"/>
        </w:rPr>
        <w:t>reality</w:t>
      </w:r>
      <w:r w:rsidRPr="009507DA">
        <w:rPr>
          <w:rFonts w:eastAsiaTheme="minorEastAsia"/>
          <w:sz w:val="16"/>
          <w:lang w:eastAsia="ko-KR"/>
        </w:rPr>
        <w:t xml:space="preserve">, when the course of history seems to oscillate between various possible worlds.”1 It is not hard to see why this is the case: </w:t>
      </w:r>
      <w:r w:rsidRPr="0090614D">
        <w:rPr>
          <w:rStyle w:val="StyleUnderline"/>
          <w:highlight w:val="cyan"/>
          <w:lang w:eastAsia="ko-KR"/>
        </w:rPr>
        <w:t>reflection</w:t>
      </w:r>
      <w:r w:rsidRPr="002C6279">
        <w:rPr>
          <w:rStyle w:val="StyleUnderline"/>
          <w:lang w:eastAsia="ko-KR"/>
        </w:rPr>
        <w:t xml:space="preserve"> on </w:t>
      </w:r>
      <w:r w:rsidRPr="002C6279">
        <w:rPr>
          <w:rStyle w:val="Emphasis"/>
          <w:lang w:eastAsia="ko-KR"/>
        </w:rPr>
        <w:t>possible futures</w:t>
      </w:r>
      <w:r w:rsidRPr="002C6279">
        <w:rPr>
          <w:rStyle w:val="StyleUnderline"/>
          <w:lang w:eastAsia="ko-KR"/>
        </w:rPr>
        <w:t xml:space="preserve"> </w:t>
      </w:r>
      <w:r w:rsidRPr="0090614D">
        <w:rPr>
          <w:rStyle w:val="StyleUnderline"/>
          <w:highlight w:val="cyan"/>
          <w:lang w:eastAsia="ko-KR"/>
        </w:rPr>
        <w:t>is</w:t>
      </w:r>
      <w:r w:rsidRPr="00BD3ACD">
        <w:rPr>
          <w:rStyle w:val="StyleUnderline"/>
          <w:lang w:eastAsia="ko-KR"/>
        </w:rPr>
        <w:t xml:space="preserve"> an </w:t>
      </w:r>
      <w:r w:rsidRPr="0090614D">
        <w:rPr>
          <w:rStyle w:val="Emphasis"/>
          <w:highlight w:val="cyan"/>
          <w:lang w:eastAsia="ko-KR"/>
        </w:rPr>
        <w:t>essential</w:t>
      </w:r>
      <w:r w:rsidRPr="0090614D">
        <w:rPr>
          <w:rStyle w:val="StyleUnderline"/>
          <w:highlight w:val="cyan"/>
          <w:lang w:eastAsia="ko-KR"/>
        </w:rPr>
        <w:t xml:space="preserve">, </w:t>
      </w:r>
      <w:r w:rsidRPr="0090614D">
        <w:rPr>
          <w:rStyle w:val="Emphasis"/>
          <w:highlight w:val="cyan"/>
          <w:lang w:eastAsia="ko-KR"/>
        </w:rPr>
        <w:t>inescapable</w:t>
      </w:r>
      <w:r w:rsidRPr="00BD3ACD">
        <w:rPr>
          <w:rStyle w:val="StyleUnderline"/>
          <w:lang w:eastAsia="ko-KR"/>
        </w:rPr>
        <w:t xml:space="preserve"> dimension of individual and collective </w:t>
      </w:r>
      <w:r w:rsidRPr="0090614D">
        <w:rPr>
          <w:rStyle w:val="Emphasis"/>
          <w:highlight w:val="cyan"/>
          <w:lang w:eastAsia="ko-KR"/>
        </w:rPr>
        <w:t>agency</w:t>
      </w:r>
      <w:r w:rsidRPr="009507DA">
        <w:rPr>
          <w:rFonts w:eastAsiaTheme="minorEastAsia"/>
          <w:sz w:val="16"/>
          <w:lang w:eastAsia="ko-KR"/>
        </w:rPr>
        <w:t xml:space="preserve">— </w:t>
      </w:r>
      <w:r w:rsidRPr="00BD3ACD">
        <w:rPr>
          <w:rStyle w:val="StyleUnderline"/>
          <w:lang w:eastAsia="ko-KR"/>
        </w:rPr>
        <w:t xml:space="preserve">particularly in times of crisis when </w:t>
      </w:r>
      <w:r w:rsidRPr="00BD3ACD">
        <w:rPr>
          <w:rStyle w:val="Emphasis"/>
          <w:lang w:eastAsia="ko-KR"/>
        </w:rPr>
        <w:t>temporal horizons</w:t>
      </w:r>
      <w:r w:rsidRPr="00BD3ACD">
        <w:rPr>
          <w:rStyle w:val="StyleUnderline"/>
          <w:lang w:eastAsia="ko-KR"/>
        </w:rPr>
        <w:t xml:space="preserve"> are </w:t>
      </w:r>
      <w:r w:rsidRPr="00BD3ACD">
        <w:rPr>
          <w:rStyle w:val="Emphasis"/>
          <w:lang w:eastAsia="ko-KR"/>
        </w:rPr>
        <w:t>compressed</w:t>
      </w:r>
      <w:r w:rsidRPr="009507DA">
        <w:rPr>
          <w:rFonts w:eastAsiaTheme="minorEastAsia"/>
          <w:sz w:val="16"/>
          <w:lang w:eastAsia="ko-KR"/>
        </w:rPr>
        <w:t>, the urgency of decision arises, and we must grapple with the possible futures that may result from our decisions.</w:t>
      </w:r>
    </w:p>
    <w:p w14:paraId="7EB44191" w14:textId="77777777" w:rsidR="00B77AE1" w:rsidRPr="002C6279" w:rsidRDefault="00B77AE1" w:rsidP="00B77AE1">
      <w:pPr>
        <w:rPr>
          <w:rFonts w:eastAsiaTheme="minorEastAsia"/>
          <w:sz w:val="16"/>
          <w:lang w:eastAsia="ko-KR"/>
        </w:rPr>
      </w:pPr>
      <w:r w:rsidRPr="009507DA">
        <w:rPr>
          <w:rFonts w:eastAsiaTheme="minorEastAsia"/>
          <w:sz w:val="16"/>
          <w:lang w:eastAsia="ko-KR"/>
        </w:rPr>
        <w:t xml:space="preserve">The concern for futures has (unfortunately) had less impact on the social sciences. Yet it is possible to identify a minor tradition of research and speculative imagination called “futures studies,” defined by Wendell Bell as “a transdisciplinary, unifying social science” that aims “to discover or invent, examine and evaluate, and propose possible, probable, and preferable futures.”2 Far from detached observations of the historical process, exercises in futures studies—as Silke Beck and Martin Mahony argue—are inherently political: </w:t>
      </w:r>
      <w:r w:rsidRPr="002C6279">
        <w:rPr>
          <w:rStyle w:val="StyleUnderline"/>
          <w:lang w:eastAsia="ko-KR"/>
        </w:rPr>
        <w:t xml:space="preserve">future </w:t>
      </w:r>
      <w:r w:rsidRPr="0090614D">
        <w:rPr>
          <w:rStyle w:val="StyleUnderline"/>
          <w:highlight w:val="cyan"/>
          <w:lang w:eastAsia="ko-KR"/>
        </w:rPr>
        <w:t>scenarios</w:t>
      </w:r>
      <w:r w:rsidRPr="00BD3ACD">
        <w:rPr>
          <w:rStyle w:val="StyleUnderline"/>
          <w:lang w:eastAsia="ko-KR"/>
        </w:rPr>
        <w:t xml:space="preserve"> “do not just </w:t>
      </w:r>
      <w:r w:rsidRPr="00BD3ACD">
        <w:rPr>
          <w:rStyle w:val="Emphasis"/>
          <w:lang w:eastAsia="ko-KR"/>
        </w:rPr>
        <w:t>represent possible</w:t>
      </w:r>
      <w:r w:rsidRPr="00BD3ACD">
        <w:rPr>
          <w:rStyle w:val="StyleUnderline"/>
          <w:lang w:eastAsia="ko-KR"/>
        </w:rPr>
        <w:t xml:space="preserve"> futures, but also</w:t>
      </w:r>
      <w:r w:rsidRPr="009507DA">
        <w:rPr>
          <w:rFonts w:eastAsiaTheme="minorEastAsia"/>
          <w:sz w:val="16"/>
          <w:lang w:eastAsia="ko-KR"/>
        </w:rPr>
        <w:t xml:space="preserve"> help to </w:t>
      </w:r>
      <w:r w:rsidRPr="0090614D">
        <w:rPr>
          <w:rStyle w:val="Emphasis"/>
          <w:highlight w:val="cyan"/>
          <w:lang w:eastAsia="ko-KR"/>
        </w:rPr>
        <w:t xml:space="preserve">bring </w:t>
      </w:r>
      <w:r w:rsidRPr="002C6279">
        <w:rPr>
          <w:rStyle w:val="Emphasis"/>
          <w:lang w:eastAsia="ko-KR"/>
        </w:rPr>
        <w:t>certain</w:t>
      </w:r>
      <w:r w:rsidRPr="002C6279">
        <w:rPr>
          <w:rStyle w:val="StyleUnderline"/>
          <w:lang w:eastAsia="ko-KR"/>
        </w:rPr>
        <w:t xml:space="preserve"> </w:t>
      </w:r>
      <w:r w:rsidRPr="0090614D">
        <w:rPr>
          <w:rStyle w:val="StyleUnderline"/>
          <w:highlight w:val="cyan"/>
          <w:lang w:eastAsia="ko-KR"/>
        </w:rPr>
        <w:t xml:space="preserve">futures </w:t>
      </w:r>
      <w:r w:rsidRPr="0090614D">
        <w:rPr>
          <w:rStyle w:val="Emphasis"/>
          <w:highlight w:val="cyan"/>
          <w:lang w:eastAsia="ko-KR"/>
        </w:rPr>
        <w:t>into being</w:t>
      </w:r>
      <w:r w:rsidRPr="00BD3ACD">
        <w:rPr>
          <w:rStyle w:val="StyleUnderline"/>
          <w:lang w:eastAsia="ko-KR"/>
        </w:rPr>
        <w:t>,”</w:t>
      </w:r>
      <w:r w:rsidRPr="009507DA">
        <w:rPr>
          <w:rFonts w:eastAsiaTheme="minorEastAsia"/>
          <w:sz w:val="16"/>
          <w:lang w:eastAsia="ko-KR"/>
        </w:rPr>
        <w:t xml:space="preserve"> for instance, </w:t>
      </w:r>
      <w:r w:rsidRPr="0090614D">
        <w:rPr>
          <w:rStyle w:val="StyleUnderline"/>
          <w:highlight w:val="cyan"/>
          <w:lang w:eastAsia="ko-KR"/>
        </w:rPr>
        <w:t>by shaping</w:t>
      </w:r>
      <w:r w:rsidRPr="00BD3ACD">
        <w:rPr>
          <w:rStyle w:val="StyleUnderline"/>
          <w:lang w:eastAsia="ko-KR"/>
        </w:rPr>
        <w:t xml:space="preserve"> the </w:t>
      </w:r>
      <w:r w:rsidRPr="0090614D">
        <w:rPr>
          <w:rStyle w:val="Emphasis"/>
          <w:highlight w:val="cyan"/>
          <w:lang w:eastAsia="ko-KR"/>
        </w:rPr>
        <w:t>cognitive-affective</w:t>
      </w:r>
      <w:r w:rsidRPr="0090614D">
        <w:rPr>
          <w:rStyle w:val="StyleUnderline"/>
          <w:highlight w:val="cyan"/>
          <w:lang w:eastAsia="ko-KR"/>
        </w:rPr>
        <w:t xml:space="preserve"> dispositions of</w:t>
      </w:r>
      <w:r w:rsidRPr="009507DA">
        <w:rPr>
          <w:rFonts w:eastAsiaTheme="minorEastAsia"/>
          <w:sz w:val="16"/>
          <w:lang w:eastAsia="ko-KR"/>
        </w:rPr>
        <w:t xml:space="preserve"> political </w:t>
      </w:r>
      <w:r w:rsidRPr="0090614D">
        <w:rPr>
          <w:rStyle w:val="StyleUnderline"/>
          <w:highlight w:val="cyan"/>
          <w:lang w:eastAsia="ko-KR"/>
        </w:rPr>
        <w:t xml:space="preserve">actors; </w:t>
      </w:r>
      <w:r w:rsidRPr="0090614D">
        <w:rPr>
          <w:rStyle w:val="Emphasis"/>
          <w:highlight w:val="cyan"/>
          <w:lang w:eastAsia="ko-KR"/>
        </w:rPr>
        <w:t>constraining</w:t>
      </w:r>
      <w:r w:rsidRPr="0090614D">
        <w:rPr>
          <w:rStyle w:val="StyleUnderline"/>
          <w:highlight w:val="cyan"/>
          <w:lang w:eastAsia="ko-KR"/>
        </w:rPr>
        <w:t xml:space="preserve"> or </w:t>
      </w:r>
      <w:r w:rsidRPr="0090614D">
        <w:rPr>
          <w:rStyle w:val="Emphasis"/>
          <w:highlight w:val="cyan"/>
          <w:lang w:eastAsia="ko-KR"/>
        </w:rPr>
        <w:t>widening</w:t>
      </w:r>
      <w:r w:rsidRPr="00BD3ACD">
        <w:rPr>
          <w:rStyle w:val="StyleUnderline"/>
          <w:lang w:eastAsia="ko-KR"/>
        </w:rPr>
        <w:t xml:space="preserve"> the </w:t>
      </w:r>
      <w:r w:rsidRPr="0090614D">
        <w:rPr>
          <w:rStyle w:val="StyleUnderline"/>
          <w:highlight w:val="cyan"/>
          <w:lang w:eastAsia="ko-KR"/>
        </w:rPr>
        <w:t xml:space="preserve">range of </w:t>
      </w:r>
      <w:r w:rsidRPr="0090614D">
        <w:rPr>
          <w:rStyle w:val="Emphasis"/>
          <w:highlight w:val="cyan"/>
          <w:lang w:eastAsia="ko-KR"/>
        </w:rPr>
        <w:t>imagined</w:t>
      </w:r>
      <w:r w:rsidRPr="002C6279">
        <w:rPr>
          <w:rStyle w:val="Emphasis"/>
          <w:lang w:eastAsia="ko-KR"/>
        </w:rPr>
        <w:t xml:space="preserve"> possible</w:t>
      </w:r>
      <w:r w:rsidRPr="002C6279">
        <w:rPr>
          <w:rStyle w:val="StyleUnderline"/>
          <w:lang w:eastAsia="ko-KR"/>
        </w:rPr>
        <w:t xml:space="preserve"> </w:t>
      </w:r>
      <w:r w:rsidRPr="0090614D">
        <w:rPr>
          <w:rStyle w:val="StyleUnderline"/>
          <w:highlight w:val="cyan"/>
          <w:lang w:eastAsia="ko-KR"/>
        </w:rPr>
        <w:t xml:space="preserve">futures; </w:t>
      </w:r>
      <w:r w:rsidRPr="0090614D">
        <w:rPr>
          <w:rStyle w:val="Emphasis"/>
          <w:highlight w:val="cyan"/>
          <w:lang w:eastAsia="ko-KR"/>
        </w:rPr>
        <w:t>motivating efforts</w:t>
      </w:r>
      <w:r w:rsidRPr="00BD3ACD">
        <w:rPr>
          <w:rStyle w:val="StyleUnderline"/>
          <w:lang w:eastAsia="ko-KR"/>
        </w:rPr>
        <w:t xml:space="preserve"> to ward off</w:t>
      </w:r>
      <w:r w:rsidRPr="00BD3ACD">
        <w:rPr>
          <w:rStyle w:val="StyleUnderline"/>
          <w:rFonts w:hint="eastAsia"/>
        </w:rPr>
        <w:t xml:space="preserve"> </w:t>
      </w:r>
      <w:r w:rsidRPr="00BD3ACD">
        <w:rPr>
          <w:rStyle w:val="StyleUnderline"/>
          <w:lang w:eastAsia="ko-KR"/>
        </w:rPr>
        <w:t xml:space="preserve">futures perceived as </w:t>
      </w:r>
      <w:r w:rsidRPr="00BD3ACD">
        <w:rPr>
          <w:rStyle w:val="Emphasis"/>
          <w:lang w:eastAsia="ko-KR"/>
        </w:rPr>
        <w:t>undesirable</w:t>
      </w:r>
      <w:r w:rsidRPr="00BD3ACD">
        <w:rPr>
          <w:rStyle w:val="StyleUnderline"/>
          <w:lang w:eastAsia="ko-KR"/>
        </w:rPr>
        <w:t xml:space="preserve">; </w:t>
      </w:r>
      <w:r w:rsidRPr="0090614D">
        <w:rPr>
          <w:rStyle w:val="StyleUnderline"/>
          <w:highlight w:val="cyan"/>
          <w:lang w:eastAsia="ko-KR"/>
        </w:rPr>
        <w:t>and</w:t>
      </w:r>
      <w:r w:rsidRPr="009507DA">
        <w:rPr>
          <w:rFonts w:eastAsiaTheme="minorEastAsia"/>
          <w:sz w:val="16"/>
          <w:lang w:eastAsia="ko-KR"/>
        </w:rPr>
        <w:t xml:space="preserve">/or </w:t>
      </w:r>
      <w:r w:rsidRPr="0090614D">
        <w:rPr>
          <w:rStyle w:val="StyleUnderline"/>
          <w:highlight w:val="cyan"/>
          <w:lang w:eastAsia="ko-KR"/>
        </w:rPr>
        <w:t xml:space="preserve">inspiring new </w:t>
      </w:r>
      <w:r w:rsidRPr="0090614D">
        <w:rPr>
          <w:rStyle w:val="Emphasis"/>
          <w:highlight w:val="cyan"/>
          <w:lang w:eastAsia="ko-KR"/>
        </w:rPr>
        <w:t>activist</w:t>
      </w:r>
      <w:r w:rsidRPr="009507DA">
        <w:rPr>
          <w:rFonts w:eastAsiaTheme="minorEastAsia"/>
          <w:sz w:val="16"/>
          <w:lang w:eastAsia="ko-KR"/>
        </w:rPr>
        <w:t xml:space="preserve">, policy, or investment </w:t>
      </w:r>
      <w:r w:rsidRPr="0090614D">
        <w:rPr>
          <w:rStyle w:val="Emphasis"/>
          <w:highlight w:val="cyan"/>
          <w:lang w:eastAsia="ko-KR"/>
        </w:rPr>
        <w:t>strategies</w:t>
      </w:r>
      <w:r w:rsidRPr="009507DA">
        <w:rPr>
          <w:rFonts w:eastAsiaTheme="minorEastAsia"/>
          <w:sz w:val="16"/>
          <w:lang w:eastAsia="ko-KR"/>
        </w:rPr>
        <w:t xml:space="preserve"> to bring desired futures into being.3</w:t>
      </w:r>
    </w:p>
    <w:bookmarkEnd w:id="6"/>
    <w:p w14:paraId="64445973" w14:textId="77777777" w:rsidR="00B77AE1" w:rsidRDefault="00B77AE1" w:rsidP="00B77AE1">
      <w:pPr>
        <w:pStyle w:val="Heading3"/>
      </w:pPr>
      <w:r>
        <w:t>Framework---AT: Clash/Fairness---2NC</w:t>
      </w:r>
    </w:p>
    <w:p w14:paraId="2D2881B2" w14:textId="77777777" w:rsidR="00B77AE1" w:rsidRDefault="00B77AE1" w:rsidP="00B77AE1">
      <w:pPr>
        <w:pStyle w:val="Heading4"/>
      </w:pPr>
      <w:r>
        <w:t xml:space="preserve">‘Infinite prior questions’ is </w:t>
      </w:r>
      <w:r w:rsidRPr="003607BA">
        <w:rPr>
          <w:u w:val="single"/>
        </w:rPr>
        <w:t>checked</w:t>
      </w:r>
      <w:r>
        <w:t xml:space="preserve"> by only </w:t>
      </w:r>
      <w:r w:rsidRPr="003607BA">
        <w:rPr>
          <w:u w:val="single"/>
        </w:rPr>
        <w:t>4 economic systems</w:t>
      </w:r>
      <w:r>
        <w:t>.</w:t>
      </w:r>
    </w:p>
    <w:p w14:paraId="0604593E" w14:textId="77777777" w:rsidR="00B77AE1" w:rsidRPr="00241E25" w:rsidRDefault="00B77AE1" w:rsidP="00B77AE1">
      <w:r w:rsidRPr="00241E25">
        <w:rPr>
          <w:rStyle w:val="Style13ptBold"/>
        </w:rPr>
        <w:t>Morganelli ’25</w:t>
      </w:r>
      <w:r w:rsidRPr="00241E25">
        <w:t xml:space="preserve"> [Marie; May 7; PhD from Morgan State University and Associate Dean of Liberal Arts; SNHU; “Understanding the Types of Economies and Economics Around the Globe,” https://www.snhu.edu/about-us/newsroom/business/types-of-economies] </w:t>
      </w:r>
    </w:p>
    <w:p w14:paraId="6FE04F40" w14:textId="77777777" w:rsidR="00B77AE1" w:rsidRPr="00F0339C" w:rsidRDefault="00B77AE1" w:rsidP="00B77AE1">
      <w:pPr>
        <w:rPr>
          <w:rFonts w:eastAsia="Calibri"/>
          <w:sz w:val="16"/>
        </w:rPr>
      </w:pPr>
      <w:r w:rsidRPr="001243C2">
        <w:rPr>
          <w:rFonts w:eastAsia="Calibri"/>
          <w:highlight w:val="cyan"/>
          <w:u w:val="single"/>
        </w:rPr>
        <w:t xml:space="preserve">There are </w:t>
      </w:r>
      <w:r w:rsidRPr="001243C2">
        <w:rPr>
          <w:rFonts w:eastAsia="Calibri"/>
          <w:b/>
          <w:iCs/>
          <w:highlight w:val="cyan"/>
          <w:u w:val="single"/>
          <w:bdr w:val="single" w:sz="8" w:space="0" w:color="auto"/>
        </w:rPr>
        <w:t>4</w:t>
      </w:r>
      <w:r w:rsidRPr="001243C2">
        <w:rPr>
          <w:rFonts w:eastAsia="Calibri"/>
          <w:sz w:val="16"/>
        </w:rPr>
        <w:t xml:space="preserve"> main </w:t>
      </w:r>
      <w:r w:rsidRPr="001243C2">
        <w:rPr>
          <w:rFonts w:eastAsia="Calibri"/>
          <w:b/>
          <w:iCs/>
          <w:highlight w:val="cyan"/>
          <w:u w:val="single"/>
          <w:bdr w:val="single" w:sz="8" w:space="0" w:color="auto"/>
        </w:rPr>
        <w:t>types</w:t>
      </w:r>
      <w:r w:rsidRPr="001243C2">
        <w:rPr>
          <w:rFonts w:eastAsia="Calibri"/>
          <w:highlight w:val="cyan"/>
          <w:u w:val="single"/>
        </w:rPr>
        <w:t xml:space="preserve"> of </w:t>
      </w:r>
      <w:r w:rsidRPr="001243C2">
        <w:rPr>
          <w:rFonts w:eastAsia="Calibri"/>
          <w:b/>
          <w:iCs/>
          <w:highlight w:val="cyan"/>
          <w:u w:val="single"/>
          <w:bdr w:val="single" w:sz="8" w:space="0" w:color="auto"/>
        </w:rPr>
        <w:t>economic systems</w:t>
      </w:r>
      <w:r w:rsidRPr="001243C2">
        <w:rPr>
          <w:rFonts w:eastAsia="Calibri"/>
          <w:u w:val="single"/>
        </w:rPr>
        <w:t xml:space="preserve"> known as economies: a </w:t>
      </w:r>
      <w:r w:rsidRPr="001243C2">
        <w:rPr>
          <w:rFonts w:eastAsia="Calibri"/>
          <w:b/>
          <w:iCs/>
          <w:highlight w:val="cyan"/>
          <w:u w:val="single"/>
          <w:bdr w:val="single" w:sz="8" w:space="0" w:color="auto"/>
        </w:rPr>
        <w:t>command</w:t>
      </w:r>
      <w:r w:rsidRPr="001243C2">
        <w:rPr>
          <w:rFonts w:eastAsia="Calibri"/>
          <w:u w:val="single"/>
        </w:rPr>
        <w:t xml:space="preserve"> economy, a </w:t>
      </w:r>
      <w:r w:rsidRPr="001243C2">
        <w:rPr>
          <w:rFonts w:eastAsia="Calibri"/>
          <w:b/>
          <w:iCs/>
          <w:highlight w:val="cyan"/>
          <w:u w:val="single"/>
          <w:bdr w:val="single" w:sz="8" w:space="0" w:color="auto"/>
        </w:rPr>
        <w:t>market</w:t>
      </w:r>
      <w:r w:rsidRPr="001243C2">
        <w:rPr>
          <w:rFonts w:eastAsia="Calibri"/>
          <w:u w:val="single"/>
        </w:rPr>
        <w:t xml:space="preserve"> economy, a </w:t>
      </w:r>
      <w:r w:rsidRPr="001243C2">
        <w:rPr>
          <w:rFonts w:eastAsia="Calibri"/>
          <w:b/>
          <w:iCs/>
          <w:highlight w:val="cyan"/>
          <w:u w:val="single"/>
          <w:bdr w:val="single" w:sz="8" w:space="0" w:color="auto"/>
        </w:rPr>
        <w:t>mixed</w:t>
      </w:r>
      <w:r w:rsidRPr="001243C2">
        <w:rPr>
          <w:rFonts w:eastAsia="Calibri"/>
          <w:u w:val="single"/>
        </w:rPr>
        <w:t xml:space="preserve"> economy </w:t>
      </w:r>
      <w:r w:rsidRPr="001243C2">
        <w:rPr>
          <w:rFonts w:eastAsia="Calibri"/>
          <w:highlight w:val="cyan"/>
          <w:u w:val="single"/>
        </w:rPr>
        <w:t>and</w:t>
      </w:r>
      <w:r w:rsidRPr="001243C2">
        <w:rPr>
          <w:rFonts w:eastAsia="Calibri"/>
          <w:u w:val="single"/>
        </w:rPr>
        <w:t xml:space="preserve"> a </w:t>
      </w:r>
      <w:r w:rsidRPr="001243C2">
        <w:rPr>
          <w:rFonts w:eastAsia="Calibri"/>
          <w:b/>
          <w:iCs/>
          <w:highlight w:val="cyan"/>
          <w:u w:val="single"/>
          <w:bdr w:val="single" w:sz="8" w:space="0" w:color="auto"/>
        </w:rPr>
        <w:t>traditional</w:t>
      </w:r>
      <w:r w:rsidRPr="001243C2">
        <w:rPr>
          <w:rFonts w:eastAsia="Calibri"/>
          <w:u w:val="single"/>
        </w:rPr>
        <w:t xml:space="preserve"> economy</w:t>
      </w:r>
      <w:r w:rsidRPr="001243C2">
        <w:rPr>
          <w:rFonts w:eastAsia="Calibri"/>
          <w:sz w:val="16"/>
        </w:rPr>
        <w:t>. An understanding of the differences in types of economies can help you decide how to deep dive into a potential career working in the field of economics:</w:t>
      </w:r>
    </w:p>
    <w:p w14:paraId="0B4D3F24" w14:textId="77777777" w:rsidR="00B77AE1" w:rsidRDefault="00B77AE1" w:rsidP="00B77AE1">
      <w:pPr>
        <w:pStyle w:val="Heading4"/>
      </w:pPr>
      <w:r>
        <w:t>‘Should’ requires a </w:t>
      </w:r>
      <w:r>
        <w:rPr>
          <w:u w:val="single"/>
        </w:rPr>
        <w:t>defense</w:t>
      </w:r>
      <w:r>
        <w:t> of the </w:t>
      </w:r>
      <w:r>
        <w:rPr>
          <w:u w:val="single"/>
        </w:rPr>
        <w:t>1AC’s theory</w:t>
      </w:r>
      <w:r>
        <w:t>.</w:t>
      </w:r>
    </w:p>
    <w:p w14:paraId="2D7C0958" w14:textId="77777777" w:rsidR="00B77AE1" w:rsidRDefault="00B77AE1" w:rsidP="00B77AE1">
      <w:r>
        <w:rPr>
          <w:rStyle w:val="Style13ptBold"/>
        </w:rPr>
        <w:t>Lambertson ’9</w:t>
      </w:r>
      <w:r>
        <w:t xml:space="preserve"> [Floyd Wesley; August 18; Professor of Speech at the University of Northern Iowa; Quarterly Journal of Speech, “The meaning of the word ‘should’ in a question of policy,” vol. 28]</w:t>
      </w:r>
    </w:p>
    <w:p w14:paraId="0A7F3077" w14:textId="77777777" w:rsidR="00B77AE1" w:rsidRDefault="00B77AE1" w:rsidP="00B77AE1">
      <w:pPr>
        <w:rPr>
          <w:sz w:val="16"/>
        </w:rPr>
      </w:pPr>
      <w:r>
        <w:rPr>
          <w:sz w:val="16"/>
        </w:rPr>
        <w:t>"</w:t>
      </w:r>
      <w:r>
        <w:rPr>
          <w:highlight w:val="cyan"/>
          <w:u w:val="single"/>
        </w:rPr>
        <w:t>In</w:t>
      </w:r>
      <w:r>
        <w:rPr>
          <w:u w:val="single"/>
        </w:rPr>
        <w:t> a </w:t>
      </w:r>
      <w:r>
        <w:rPr>
          <w:rStyle w:val="Emphasis"/>
        </w:rPr>
        <w:t>question of </w:t>
      </w:r>
      <w:r>
        <w:rPr>
          <w:rStyle w:val="Emphasis"/>
          <w:highlight w:val="cyan"/>
        </w:rPr>
        <w:t>policy</w:t>
      </w:r>
      <w:r>
        <w:rPr>
          <w:sz w:val="16"/>
        </w:rPr>
        <w:t>—or any other question—</w:t>
      </w:r>
      <w:r>
        <w:rPr>
          <w:u w:val="single"/>
        </w:rPr>
        <w:t>the </w:t>
      </w:r>
      <w:r>
        <w:rPr>
          <w:highlight w:val="cyan"/>
          <w:u w:val="single"/>
        </w:rPr>
        <w:t>word </w:t>
      </w:r>
      <w:r>
        <w:rPr>
          <w:rStyle w:val="StyleUnderline"/>
          <w:highlight w:val="cyan"/>
        </w:rPr>
        <w:t>'</w:t>
      </w:r>
      <w:r>
        <w:rPr>
          <w:rStyle w:val="Emphasis"/>
          <w:highlight w:val="cyan"/>
        </w:rPr>
        <w:t>should</w:t>
      </w:r>
      <w:r>
        <w:rPr>
          <w:rStyle w:val="StyleUnderline"/>
          <w:highlight w:val="cyan"/>
        </w:rPr>
        <w:t>'</w:t>
      </w:r>
      <w:r>
        <w:rPr>
          <w:highlight w:val="cyan"/>
          <w:u w:val="single"/>
        </w:rPr>
        <w:t> means</w:t>
      </w:r>
      <w:r>
        <w:rPr>
          <w:u w:val="single"/>
        </w:rPr>
        <w:t> 'that the </w:t>
      </w:r>
      <w:r>
        <w:rPr>
          <w:highlight w:val="cyan"/>
          <w:u w:val="single"/>
        </w:rPr>
        <w:t>policy advocated</w:t>
      </w:r>
      <w:r>
        <w:rPr>
          <w:sz w:val="16"/>
        </w:rPr>
        <w:t> is necessary and desirable; that 'this house' </w:t>
      </w:r>
      <w:r>
        <w:rPr>
          <w:highlight w:val="cyan"/>
          <w:u w:val="single"/>
        </w:rPr>
        <w:t>commit</w:t>
      </w:r>
      <w:r>
        <w:rPr>
          <w:u w:val="single"/>
        </w:rPr>
        <w:t> itself </w:t>
      </w:r>
      <w:r>
        <w:rPr>
          <w:highlight w:val="cyan"/>
          <w:u w:val="single"/>
        </w:rPr>
        <w:t>to that</w:t>
      </w:r>
      <w:r>
        <w:rPr>
          <w:sz w:val="16"/>
        </w:rPr>
        <w:t> policy, </w:t>
      </w:r>
      <w:r>
        <w:rPr>
          <w:rStyle w:val="Emphasis"/>
        </w:rPr>
        <w:t>principle</w:t>
      </w:r>
      <w:r>
        <w:rPr>
          <w:u w:val="single"/>
        </w:rPr>
        <w:t>, or </w:t>
      </w:r>
      <w:r>
        <w:rPr>
          <w:rStyle w:val="Emphasis"/>
          <w:highlight w:val="cyan"/>
        </w:rPr>
        <w:t>theory</w:t>
      </w:r>
      <w:r>
        <w:rPr>
          <w:sz w:val="16"/>
        </w:rPr>
        <w:t>. But also, as a matter of common sense, it implies to some extent the 'could' and the 'would.' What is the sense of discussing at length the 'should' of a principle if it is not feasible, practicable, or attainable? In other words </w:t>
      </w:r>
      <w:r>
        <w:rPr>
          <w:u w:val="single"/>
        </w:rPr>
        <w:t>it is </w:t>
      </w:r>
      <w:r>
        <w:rPr>
          <w:rStyle w:val="Emphasis"/>
          <w:highlight w:val="cyan"/>
        </w:rPr>
        <w:t>necessary</w:t>
      </w:r>
      <w:r>
        <w:rPr>
          <w:highlight w:val="cyan"/>
          <w:u w:val="single"/>
        </w:rPr>
        <w:t xml:space="preserve"> for</w:t>
      </w:r>
      <w:r>
        <w:rPr>
          <w:u w:val="single"/>
        </w:rPr>
        <w:t> the </w:t>
      </w:r>
      <w:r>
        <w:rPr>
          <w:rStyle w:val="Emphasis"/>
          <w:highlight w:val="cyan"/>
        </w:rPr>
        <w:t>aff</w:t>
      </w:r>
      <w:r>
        <w:rPr>
          <w:u w:val="single"/>
        </w:rPr>
        <w:t>irmative </w:t>
      </w:r>
      <w:r>
        <w:rPr>
          <w:highlight w:val="cyan"/>
          <w:u w:val="single"/>
        </w:rPr>
        <w:t>to </w:t>
      </w:r>
      <w:r>
        <w:rPr>
          <w:rStyle w:val="Emphasis"/>
          <w:highlight w:val="cyan"/>
        </w:rPr>
        <w:t>justify</w:t>
      </w:r>
      <w:r>
        <w:rPr>
          <w:u w:val="single"/>
        </w:rPr>
        <w:t> the </w:t>
      </w:r>
      <w:r>
        <w:rPr>
          <w:rStyle w:val="Emphasis"/>
          <w:highlight w:val="cyan"/>
        </w:rPr>
        <w:t>policy</w:t>
      </w:r>
      <w:r>
        <w:rPr>
          <w:u w:val="single"/>
        </w:rPr>
        <w:t> or theory (the 'should') </w:t>
      </w:r>
      <w:r>
        <w:rPr>
          <w:highlight w:val="cyan"/>
          <w:u w:val="single"/>
        </w:rPr>
        <w:t>and</w:t>
      </w:r>
      <w:r>
        <w:rPr>
          <w:sz w:val="16"/>
        </w:rPr>
        <w:t> also to some extent to set out— at least suggest—</w:t>
      </w:r>
      <w:r>
        <w:rPr>
          <w:u w:val="single"/>
        </w:rPr>
        <w:t>the </w:t>
      </w:r>
      <w:r>
        <w:rPr>
          <w:rStyle w:val="Emphasis"/>
          <w:highlight w:val="cyan"/>
        </w:rPr>
        <w:t>technique</w:t>
      </w:r>
      <w:r>
        <w:rPr>
          <w:highlight w:val="cyan"/>
          <w:u w:val="single"/>
        </w:rPr>
        <w:t xml:space="preserve"> of </w:t>
      </w:r>
      <w:r>
        <w:rPr>
          <w:rStyle w:val="Emphasis"/>
          <w:highlight w:val="cyan"/>
        </w:rPr>
        <w:t>establishing</w:t>
      </w:r>
      <w:r>
        <w:rPr>
          <w:u w:val="single"/>
        </w:rPr>
        <w:t xml:space="preserve"> it</w:t>
      </w:r>
      <w:r>
        <w:rPr>
          <w:sz w:val="16"/>
        </w:rPr>
        <w:t>." Lew Sarett, Northwestern University.</w:t>
      </w:r>
    </w:p>
    <w:p w14:paraId="4C73013F" w14:textId="77777777" w:rsidR="00B77AE1" w:rsidRDefault="00B77AE1" w:rsidP="00B77AE1">
      <w:pPr>
        <w:pStyle w:val="Heading3"/>
      </w:pPr>
      <w:r>
        <w:t>Perm: Do Both---2NC</w:t>
      </w:r>
    </w:p>
    <w:p w14:paraId="7303BAAE" w14:textId="77777777" w:rsidR="00B77AE1" w:rsidRDefault="00B77AE1" w:rsidP="00B77AE1">
      <w:pPr>
        <w:pStyle w:val="Heading4"/>
      </w:pPr>
      <w:r>
        <w:t xml:space="preserve"> ‘Should’ is </w:t>
      </w:r>
      <w:r w:rsidRPr="00733FCA">
        <w:rPr>
          <w:u w:val="single"/>
        </w:rPr>
        <w:t>mandatory</w:t>
      </w:r>
      <w:r>
        <w:t xml:space="preserve">, severs </w:t>
      </w:r>
      <w:r w:rsidRPr="00733FCA">
        <w:rPr>
          <w:u w:val="single"/>
        </w:rPr>
        <w:t>permanency</w:t>
      </w:r>
      <w:r>
        <w:t>.</w:t>
      </w:r>
    </w:p>
    <w:p w14:paraId="711D9B85" w14:textId="77777777" w:rsidR="00B77AE1" w:rsidRPr="0084138E" w:rsidRDefault="00B77AE1" w:rsidP="00B77AE1">
      <w:r w:rsidRPr="0084138E">
        <w:rPr>
          <w:rStyle w:val="Style13ptBold"/>
        </w:rPr>
        <w:t>Keller ’32</w:t>
      </w:r>
      <w:r w:rsidRPr="0084138E">
        <w:t xml:space="preserve"> [</w:t>
      </w:r>
      <w:r>
        <w:t>William;</w:t>
      </w:r>
      <w:r w:rsidRPr="0084138E">
        <w:t xml:space="preserve"> July 14; Judge on the Superior Court of Pennsylvania; Westlaw, “Foresi v. Hudson Coal Co.,” 106 Pa.Super. 307]</w:t>
      </w:r>
    </w:p>
    <w:p w14:paraId="17E43654" w14:textId="77777777" w:rsidR="00B77AE1" w:rsidRPr="00733FCA" w:rsidRDefault="00B77AE1" w:rsidP="00B77AE1">
      <w:pPr>
        <w:rPr>
          <w:sz w:val="16"/>
        </w:rPr>
      </w:pPr>
      <w:r w:rsidRPr="00F24385">
        <w:rPr>
          <w:rStyle w:val="StyleUnderline"/>
          <w:highlight w:val="cyan"/>
        </w:rPr>
        <w:t>As regards</w:t>
      </w:r>
      <w:r w:rsidRPr="003A0B64">
        <w:rPr>
          <w:rStyle w:val="StyleUnderline"/>
        </w:rPr>
        <w:t xml:space="preserve"> the </w:t>
      </w:r>
      <w:r w:rsidRPr="00F24385">
        <w:rPr>
          <w:rStyle w:val="Emphasis"/>
          <w:highlight w:val="cyan"/>
        </w:rPr>
        <w:t>mandatory</w:t>
      </w:r>
      <w:r w:rsidRPr="00F24385">
        <w:rPr>
          <w:sz w:val="16"/>
        </w:rPr>
        <w:t xml:space="preserve"> character of the </w:t>
      </w:r>
      <w:r w:rsidRPr="003A0B64">
        <w:rPr>
          <w:rStyle w:val="StyleUnderline"/>
        </w:rPr>
        <w:t xml:space="preserve">rule, the </w:t>
      </w:r>
      <w:r w:rsidRPr="00F24385">
        <w:rPr>
          <w:rStyle w:val="StyleUnderline"/>
          <w:highlight w:val="cyan"/>
        </w:rPr>
        <w:t>word “</w:t>
      </w:r>
      <w:r w:rsidRPr="00F24385">
        <w:rPr>
          <w:rStyle w:val="Emphasis"/>
          <w:highlight w:val="cyan"/>
        </w:rPr>
        <w:t>should</w:t>
      </w:r>
      <w:r w:rsidRPr="003A0B64">
        <w:rPr>
          <w:rStyle w:val="StyleUnderline"/>
          <w:highlight w:val="cyan"/>
        </w:rPr>
        <w:t>” is</w:t>
      </w:r>
      <w:r w:rsidRPr="00F24385">
        <w:rPr>
          <w:sz w:val="16"/>
        </w:rPr>
        <w:t xml:space="preserve"> not only an auxiliary verb, it is also </w:t>
      </w:r>
      <w:r w:rsidRPr="00F24385">
        <w:rPr>
          <w:rStyle w:val="StyleUnderline"/>
        </w:rPr>
        <w:t xml:space="preserve">the </w:t>
      </w:r>
      <w:r w:rsidRPr="00F24385">
        <w:rPr>
          <w:rStyle w:val="Emphasis"/>
        </w:rPr>
        <w:t>preterite</w:t>
      </w:r>
      <w:r w:rsidRPr="00F24385">
        <w:rPr>
          <w:rStyle w:val="StyleUnderline"/>
        </w:rPr>
        <w:t xml:space="preserve"> of the verb, “</w:t>
      </w:r>
      <w:r w:rsidRPr="00F24385">
        <w:rPr>
          <w:rStyle w:val="Emphasis"/>
          <w:highlight w:val="cyan"/>
        </w:rPr>
        <w:t>shall</w:t>
      </w:r>
      <w:r w:rsidRPr="00F24385">
        <w:rPr>
          <w:rStyle w:val="StyleUnderline"/>
        </w:rPr>
        <w:t xml:space="preserve">,” </w:t>
      </w:r>
      <w:r w:rsidRPr="00F24385">
        <w:rPr>
          <w:sz w:val="16"/>
        </w:rPr>
        <w:t xml:space="preserve">and has for one of its meanings, as defined in the Century Dictionary: “Obliged or compelled (to); would have (to); must; ought (to); used with an infinitive (without to) </w:t>
      </w:r>
      <w:r w:rsidRPr="00F24385">
        <w:rPr>
          <w:rStyle w:val="StyleUnderline"/>
          <w:highlight w:val="cyan"/>
        </w:rPr>
        <w:t xml:space="preserve">to express </w:t>
      </w:r>
      <w:r w:rsidRPr="00F24385">
        <w:rPr>
          <w:rStyle w:val="Emphasis"/>
          <w:highlight w:val="cyan"/>
        </w:rPr>
        <w:t>obligation</w:t>
      </w:r>
      <w:r w:rsidRPr="00F24385">
        <w:rPr>
          <w:rStyle w:val="StyleUnderline"/>
        </w:rPr>
        <w:t xml:space="preserve">, </w:t>
      </w:r>
      <w:r w:rsidRPr="00F24385">
        <w:rPr>
          <w:rStyle w:val="Emphasis"/>
        </w:rPr>
        <w:t>necessity</w:t>
      </w:r>
      <w:r w:rsidRPr="00F24385">
        <w:rPr>
          <w:rStyle w:val="StyleUnderline"/>
        </w:rPr>
        <w:t xml:space="preserve"> </w:t>
      </w:r>
      <w:r w:rsidRPr="00F24385">
        <w:rPr>
          <w:rStyle w:val="StyleUnderline"/>
          <w:highlight w:val="cyan"/>
        </w:rPr>
        <w:t xml:space="preserve">or </w:t>
      </w:r>
      <w:r w:rsidRPr="00F24385">
        <w:rPr>
          <w:rStyle w:val="Emphasis"/>
          <w:highlight w:val="cyan"/>
        </w:rPr>
        <w:t>duty</w:t>
      </w:r>
      <w:r w:rsidRPr="00F24385">
        <w:rPr>
          <w:sz w:val="16"/>
        </w:rPr>
        <w:t xml:space="preserve"> in connection with some act yet to be carried out.” We think it clear that it is in that sense that the word “should” is used in this rule, not merely advisory. When the judge in charging a jury tells them that, unless they find from all the evidence, beyond a reasonable doubt, that the defendant is guilty of the offense charged, they should acquit, the word “should” is not used in an advisory sense, but has the force or meaning of “must,” or “ought to,” and carries with it the sense of obligation and duty equivalent to compulsion.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2904F57B" w14:textId="77777777" w:rsidR="00B77AE1" w:rsidRPr="00A047AD" w:rsidRDefault="00B77AE1" w:rsidP="00B77AE1">
      <w:pPr>
        <w:pStyle w:val="Heading4"/>
      </w:pPr>
      <w:r>
        <w:t xml:space="preserve">‘CBRs’ </w:t>
      </w:r>
      <w:r>
        <w:rPr>
          <w:u w:val="single"/>
        </w:rPr>
        <w:t>require</w:t>
      </w:r>
      <w:r>
        <w:t xml:space="preserve"> market structures. </w:t>
      </w:r>
    </w:p>
    <w:p w14:paraId="3E4A35AB" w14:textId="77777777" w:rsidR="00B77AE1" w:rsidRPr="006C3C95" w:rsidRDefault="00B77AE1" w:rsidP="00B77AE1">
      <w:r w:rsidRPr="006C3C95">
        <w:rPr>
          <w:rStyle w:val="Style13ptBold"/>
        </w:rPr>
        <w:t>Estlund ’2</w:t>
      </w:r>
      <w:r w:rsidRPr="006C3C95">
        <w:t xml:space="preserve"> [Cynthia; October; Crystal Eastman Professor of Law at the New York University School of Law; “The Ossification of American Labor Law," https://www.jstor.org/stable/1123792]</w:t>
      </w:r>
    </w:p>
    <w:p w14:paraId="3FF9ADA0" w14:textId="77777777" w:rsidR="00B77AE1" w:rsidRPr="009D5D31" w:rsidRDefault="00B77AE1" w:rsidP="00B77AE1">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6C3C95">
        <w:rPr>
          <w:rStyle w:val="Emphasis"/>
          <w:highlight w:val="cyan"/>
        </w:rPr>
        <w:t>c</w:t>
      </w:r>
      <w:r w:rsidRPr="006C3C95">
        <w:rPr>
          <w:rStyle w:val="StyleUnderline"/>
        </w:rPr>
        <w:t xml:space="preserve">ollective </w:t>
      </w:r>
      <w:r w:rsidRPr="006C3C95">
        <w:rPr>
          <w:rStyle w:val="Emphasis"/>
          <w:highlight w:val="cyan"/>
        </w:rPr>
        <w:t>b</w:t>
      </w:r>
      <w:r w:rsidRPr="006C3C95">
        <w:rPr>
          <w:rStyle w:val="StyleUnderline"/>
        </w:rPr>
        <w:t>argaining</w:t>
      </w:r>
      <w:r w:rsidRPr="00AC45B9">
        <w:rPr>
          <w:sz w:val="16"/>
        </w:rPr>
        <w:t xml:space="preserve"> in its essence </w:t>
      </w:r>
      <w:r w:rsidRPr="00AC45B9">
        <w:rPr>
          <w:rStyle w:val="StyleUnderline"/>
          <w:highlight w:val="cyan"/>
        </w:rPr>
        <w:t>responds to</w:t>
      </w:r>
      <w:r w:rsidRPr="00AC45B9">
        <w:rPr>
          <w:rStyle w:val="StyleUnderline"/>
        </w:rPr>
        <w:t xml:space="preserve"> </w:t>
      </w:r>
      <w:r w:rsidRPr="006C3C95">
        <w:rPr>
          <w:rStyle w:val="Emphasis"/>
        </w:rPr>
        <w:t>current demands</w:t>
      </w:r>
      <w:r w:rsidRPr="006C3C95">
        <w:rPr>
          <w:rStyle w:val="StyleUnderline"/>
        </w:rPr>
        <w:t xml:space="preserve"> for flexible accommodation to the</w:t>
      </w:r>
      <w:r w:rsidRPr="00AC45B9">
        <w:rPr>
          <w:rStyle w:val="StyleUnderline"/>
        </w:rPr>
        <w:t xml:space="preserve"> </w:t>
      </w:r>
      <w:r w:rsidRPr="00AC45B9">
        <w:rPr>
          <w:rStyle w:val="Emphasis"/>
          <w:highlight w:val="cyan"/>
        </w:rPr>
        <w:t>market</w:t>
      </w:r>
      <w:r w:rsidRPr="006C3C95">
        <w:rPr>
          <w:rStyle w:val="StyleUnderline"/>
        </w:rPr>
        <w:t xml:space="preserve">, to local </w:t>
      </w:r>
      <w:r w:rsidRPr="006C3C95">
        <w:rPr>
          <w:rStyle w:val="Emphasis"/>
        </w:rPr>
        <w:t>conditions</w:t>
      </w:r>
      <w:r w:rsidRPr="00AC45B9">
        <w:rPr>
          <w:rStyle w:val="StyleUnderline"/>
        </w:rPr>
        <w:t xml:space="preserve">, and to </w:t>
      </w:r>
      <w:r w:rsidRPr="006C3C95">
        <w:rPr>
          <w:rStyle w:val="StyleUnderline"/>
        </w:rPr>
        <w:t xml:space="preserve">change. </w:t>
      </w:r>
      <w:r w:rsidRPr="006C3C95">
        <w:rPr>
          <w:rStyle w:val="StyleUnderline"/>
          <w:highlight w:val="cyan"/>
        </w:rPr>
        <w:t>It is</w:t>
      </w:r>
      <w:r w:rsidRPr="00AC45B9">
        <w:rPr>
          <w:sz w:val="16"/>
        </w:rPr>
        <w:t xml:space="preserve"> at least potentially </w:t>
      </w:r>
      <w:r w:rsidRPr="00AC45B9">
        <w:rPr>
          <w:rStyle w:val="Emphasis"/>
          <w:highlight w:val="cyan"/>
        </w:rPr>
        <w:t>decentralized</w:t>
      </w:r>
      <w:r w:rsidRPr="006C3C95">
        <w:rPr>
          <w:rStyle w:val="StyleUnderline"/>
        </w:rPr>
        <w:t>, tailored to local circumstances</w:t>
      </w:r>
      <w:r w:rsidRPr="00AC45B9">
        <w:rPr>
          <w:rStyle w:val="StyleUnderline"/>
        </w:rPr>
        <w:t>, flexible, and democratic</w:t>
      </w:r>
      <w:r w:rsidRPr="00AC45B9">
        <w:rPr>
          <w:sz w:val="16"/>
        </w:rPr>
        <w:t xml:space="preserve">. Indeed, </w:t>
      </w:r>
      <w:r w:rsidRPr="006C3C95">
        <w:rPr>
          <w:rStyle w:val="Emphasis"/>
          <w:highlight w:val="cyan"/>
        </w:rPr>
        <w:t>c</w:t>
      </w:r>
      <w:r w:rsidRPr="006C3C95">
        <w:rPr>
          <w:rStyle w:val="StyleUnderline"/>
        </w:rPr>
        <w:t xml:space="preserve">ollective </w:t>
      </w:r>
      <w:r w:rsidRPr="006C3C95">
        <w:rPr>
          <w:rStyle w:val="Emphasis"/>
          <w:highlight w:val="cyan"/>
        </w:rPr>
        <w:t>b</w:t>
      </w:r>
      <w:r w:rsidRPr="006C3C95">
        <w:rPr>
          <w:rStyle w:val="StyleUnderline"/>
        </w:rPr>
        <w:t>argaining</w:t>
      </w:r>
      <w:r w:rsidRPr="00AC45B9">
        <w:rPr>
          <w:sz w:val="16"/>
        </w:rPr>
        <w:t xml:space="preserve"> would seem to </w:t>
      </w:r>
      <w:r w:rsidRPr="006C3C95">
        <w:rPr>
          <w:rStyle w:val="Emphasis"/>
          <w:highlight w:val="cyan"/>
        </w:rPr>
        <w:t>represent</w:t>
      </w:r>
      <w:r w:rsidRPr="00AC45B9">
        <w:rPr>
          <w:sz w:val="16"/>
        </w:rPr>
        <w:t xml:space="preserve"> a promising </w:t>
      </w:r>
      <w:r w:rsidRPr="00F0339C">
        <w:rPr>
          <w:rStyle w:val="StyleUnderline"/>
        </w:rPr>
        <w:t>'</w:t>
      </w:r>
      <w:r w:rsidRPr="006C3C95">
        <w:rPr>
          <w:rStyle w:val="Emphasis"/>
          <w:highlight w:val="cyan"/>
        </w:rPr>
        <w:t>third way</w:t>
      </w:r>
      <w:r w:rsidRPr="006C3C95">
        <w:rPr>
          <w:rStyle w:val="StyleUnderline"/>
        </w:rPr>
        <w:t xml:space="preserve">' </w:t>
      </w:r>
      <w:r w:rsidRPr="00AC45B9">
        <w:rPr>
          <w:rStyle w:val="StyleUnderline"/>
          <w:highlight w:val="cyan"/>
        </w:rPr>
        <w:t>between</w:t>
      </w:r>
      <w:r w:rsidRPr="00AC45B9">
        <w:rPr>
          <w:sz w:val="16"/>
        </w:rPr>
        <w:t xml:space="preserve"> the harsh regimen of </w:t>
      </w:r>
      <w:r w:rsidRPr="006C3C95">
        <w:rPr>
          <w:rStyle w:val="Emphasis"/>
        </w:rPr>
        <w:t xml:space="preserve">individual </w:t>
      </w:r>
      <w:r w:rsidRPr="006C3C95">
        <w:rPr>
          <w:rStyle w:val="Emphasis"/>
          <w:highlight w:val="cyan"/>
        </w:rPr>
        <w:t>contract</w:t>
      </w:r>
      <w:r w:rsidRPr="00AC45B9">
        <w:rPr>
          <w:rStyle w:val="StyleUnderline"/>
          <w:highlight w:val="cyan"/>
        </w:rPr>
        <w:t xml:space="preserve"> and</w:t>
      </w:r>
      <w:r w:rsidRPr="00AC45B9">
        <w:rPr>
          <w:sz w:val="16"/>
        </w:rPr>
        <w:t xml:space="preserve"> the much-maligned paradigm of </w:t>
      </w:r>
      <w:r w:rsidRPr="006C3C95">
        <w:rPr>
          <w:rStyle w:val="Emphasis"/>
          <w:highlight w:val="cyan"/>
        </w:rPr>
        <w:t>centralized</w:t>
      </w:r>
      <w:r w:rsidRPr="006C3C95">
        <w:rPr>
          <w:rStyle w:val="StyleUnderline"/>
        </w:rPr>
        <w:t xml:space="preserve"> '</w:t>
      </w:r>
      <w:r w:rsidRPr="00F320C7">
        <w:rPr>
          <w:rStyle w:val="Emphasis"/>
          <w:highlight w:val="cyan"/>
        </w:rPr>
        <w:t>c</w:t>
      </w:r>
      <w:r w:rsidRPr="006C3C95">
        <w:rPr>
          <w:rStyle w:val="StyleUnderline"/>
        </w:rPr>
        <w:t>ommand a</w:t>
      </w:r>
      <w:r w:rsidRPr="00AC45B9">
        <w:rPr>
          <w:rStyle w:val="Emphasis"/>
          <w:highlight w:val="cyan"/>
        </w:rPr>
        <w:t>n</w:t>
      </w:r>
      <w:r w:rsidRPr="006C3C95">
        <w:rPr>
          <w:rStyle w:val="StyleUnderline"/>
        </w:rPr>
        <w:t xml:space="preserve">d </w:t>
      </w:r>
      <w:r w:rsidRPr="00AC45B9">
        <w:rPr>
          <w:rStyle w:val="Emphasis"/>
          <w:highlight w:val="cyan"/>
        </w:rPr>
        <w:t>c</w:t>
      </w:r>
      <w:r w:rsidRPr="006C3C95">
        <w:rPr>
          <w:rStyle w:val="StyleUnderline"/>
        </w:rPr>
        <w:t xml:space="preserve">ontrol' </w:t>
      </w:r>
      <w:r w:rsidRPr="00AC45B9">
        <w:rPr>
          <w:rStyle w:val="Emphasis"/>
          <w:highlight w:val="cyan"/>
        </w:rPr>
        <w:t>reg</w:t>
      </w:r>
      <w:r w:rsidRPr="006C3C95">
        <w:rPr>
          <w:rStyle w:val="Emphasis"/>
        </w:rPr>
        <w:t>ulation</w:t>
      </w:r>
      <w:r w:rsidRPr="003A5B48">
        <w:rPr>
          <w:sz w:val="16"/>
          <w:szCs w:val="16"/>
        </w:rPr>
        <w:t>."</w:t>
      </w:r>
    </w:p>
    <w:p w14:paraId="6886980F" w14:textId="77777777" w:rsidR="00B77AE1" w:rsidRPr="005C35DE" w:rsidRDefault="00B77AE1" w:rsidP="00B77AE1">
      <w:pPr>
        <w:pStyle w:val="Heading4"/>
      </w:pPr>
      <w:r>
        <w:t xml:space="preserve">The alt introduces a </w:t>
      </w:r>
      <w:r>
        <w:rPr>
          <w:u w:val="single"/>
        </w:rPr>
        <w:t>third party</w:t>
      </w:r>
      <w:r>
        <w:t xml:space="preserve"> into negotiations. </w:t>
      </w:r>
    </w:p>
    <w:p w14:paraId="0E84557D" w14:textId="77777777" w:rsidR="00B77AE1" w:rsidRPr="00D71628" w:rsidRDefault="00B77AE1" w:rsidP="00B77AE1">
      <w:r w:rsidRPr="00013A8D">
        <w:rPr>
          <w:rStyle w:val="Style13ptBold"/>
        </w:rPr>
        <w:t>Hamermesh ’72</w:t>
      </w:r>
      <w:r>
        <w:t xml:space="preserve"> [Daniel and Richard Portes; July; E</w:t>
      </w:r>
      <w:r w:rsidRPr="00D71628">
        <w:t>meritus professor of economics at Royal Holloway University of Londo</w:t>
      </w:r>
      <w:r>
        <w:t>n;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w:t>
      </w:r>
    </w:p>
    <w:p w14:paraId="05D04E51" w14:textId="77777777" w:rsidR="00B77AE1" w:rsidRPr="00D71628" w:rsidRDefault="00B77AE1" w:rsidP="00B77AE1">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w:t>
      </w:r>
      <w:r w:rsidRPr="00C1477E">
        <w:rPr>
          <w:rStyle w:val="StyleUnderline"/>
        </w:rPr>
        <w:t xml:space="preserve">ly </w:t>
      </w:r>
      <w:r w:rsidRPr="00D71628">
        <w:rPr>
          <w:rStyle w:val="Emphasis"/>
          <w:highlight w:val="cyan"/>
        </w:rPr>
        <w:t>plan</w:t>
      </w:r>
      <w:r w:rsidRPr="00C1477E">
        <w:rPr>
          <w:rStyle w:val="StyleUnderline"/>
        </w:rPr>
        <w:t>ned economies, the structure</w:t>
      </w:r>
      <w:r w:rsidRPr="00D71628">
        <w:rPr>
          <w:rStyle w:val="StyleUnderline"/>
        </w:rPr>
        <w:t xml:space="preserve"> of </w:t>
      </w:r>
      <w:r w:rsidRPr="00C1477E">
        <w:rPr>
          <w:rStyle w:val="Emphasis"/>
          <w:highlight w:val="cyan"/>
        </w:rPr>
        <w:t>labour</w:t>
      </w:r>
      <w:r w:rsidRPr="00C1477E">
        <w:rPr>
          <w:rStyle w:val="Emphasis"/>
        </w:rPr>
        <w:t xml:space="preserve">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 xml:space="preserve">market </w:t>
      </w:r>
      <w:r w:rsidRPr="00C1477E">
        <w:rPr>
          <w:rStyle w:val="StyleUnderline"/>
        </w:rPr>
        <w:t>economies, and</w:t>
      </w:r>
      <w:r w:rsidRPr="00D71628">
        <w:rPr>
          <w:rStyle w:val="StyleUnderline"/>
        </w:rPr>
        <w:t xml:space="preserve"> a </w:t>
      </w:r>
      <w:r w:rsidRPr="00D71628">
        <w:rPr>
          <w:rStyle w:val="Emphasis"/>
        </w:rPr>
        <w:t>third class of participants</w:t>
      </w:r>
      <w:r w:rsidRPr="00C1477E">
        <w:rPr>
          <w:rStyle w:val="StyleUnderline"/>
        </w:rPr>
        <w:t>, the</w:t>
      </w:r>
      <w:r w:rsidRPr="00D71628">
        <w:rPr>
          <w:rStyle w:val="StyleUnderline"/>
        </w:rPr>
        <w:t xml:space="preserve"> </w:t>
      </w:r>
      <w:r w:rsidRPr="00D71628">
        <w:rPr>
          <w:rStyle w:val="Emphasis"/>
          <w:highlight w:val="cyan"/>
        </w:rPr>
        <w:t>planners</w:t>
      </w:r>
      <w:r w:rsidRPr="00C1477E">
        <w:rPr>
          <w:rStyle w:val="StyleUnderline"/>
        </w:rPr>
        <w:t xml:space="preserve">, will </w:t>
      </w:r>
      <w:r w:rsidRPr="00C1477E">
        <w:rPr>
          <w:rStyle w:val="StyleUnderline"/>
          <w:highlight w:val="cyan"/>
        </w:rPr>
        <w:t>enter into</w:t>
      </w:r>
      <w:r w:rsidRPr="00C1477E">
        <w:rPr>
          <w:rStyle w:val="StyleUnderline"/>
        </w:rPr>
        <w:t xml:space="preserve"> the</w:t>
      </w:r>
      <w:r w:rsidRPr="00D71628">
        <w:rPr>
          <w:rStyle w:val="StyleUnderline"/>
        </w:rPr>
        <w:t xml:space="preserve"> </w:t>
      </w:r>
      <w:r w:rsidRPr="00C1477E">
        <w:rPr>
          <w:rStyle w:val="Emphasis"/>
          <w:highlight w:val="cyan"/>
        </w:rPr>
        <w:t>determination</w:t>
      </w:r>
      <w:r w:rsidRPr="00C1477E">
        <w:rPr>
          <w:rStyle w:val="StyleUnderline"/>
          <w:highlight w:val="cyan"/>
        </w:rPr>
        <w:t xml:space="preserve"> of wages</w:t>
      </w:r>
      <w:r w:rsidRPr="00C1477E">
        <w:rPr>
          <w:rStyle w:val="StyleUnderline"/>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23592BDB" w14:textId="77777777" w:rsidR="00B77AE1" w:rsidRPr="00807104" w:rsidRDefault="00B77AE1" w:rsidP="00B77AE1">
      <w:pPr>
        <w:pStyle w:val="Heading4"/>
      </w:pPr>
      <w:r>
        <w:t xml:space="preserve">That’s not </w:t>
      </w:r>
      <w:r>
        <w:rPr>
          <w:u w:val="single"/>
        </w:rPr>
        <w:t>collective bargaining</w:t>
      </w:r>
      <w:r>
        <w:t>.</w:t>
      </w:r>
    </w:p>
    <w:p w14:paraId="2EF42D67" w14:textId="77777777" w:rsidR="00B77AE1" w:rsidRPr="00D71628" w:rsidRDefault="00B77AE1" w:rsidP="00B77AE1">
      <w:r>
        <w:rPr>
          <w:rStyle w:val="Style13ptBold"/>
        </w:rPr>
        <w:t>DCCC</w:t>
      </w:r>
      <w:r w:rsidRPr="001979B2">
        <w:rPr>
          <w:rStyle w:val="Style13ptBold"/>
        </w:rPr>
        <w:t xml:space="preserve"> ’13</w:t>
      </w:r>
      <w:r>
        <w:t xml:space="preserve"> [</w:t>
      </w:r>
      <w:r w:rsidRPr="008E4BD2">
        <w:t>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w:t>
      </w:r>
    </w:p>
    <w:p w14:paraId="687E8EC6" w14:textId="77777777" w:rsidR="00B77AE1" w:rsidRDefault="00B77AE1" w:rsidP="00B77AE1">
      <w:pPr>
        <w:rPr>
          <w:sz w:val="16"/>
        </w:rPr>
      </w:pPr>
      <w:r w:rsidRPr="00D71628">
        <w:rPr>
          <w:sz w:val="16"/>
        </w:rPr>
        <w:t xml:space="preserve">Chapter 71 of title 5, in turn, </w:t>
      </w:r>
      <w:r w:rsidRPr="00AA18A7">
        <w:rPr>
          <w:rStyle w:val="StyleUnderline"/>
        </w:rPr>
        <w:t>defines “</w:t>
      </w:r>
      <w:r w:rsidRPr="00D71628">
        <w:rPr>
          <w:rStyle w:val="Emphasis"/>
          <w:highlight w:val="cyan"/>
        </w:rPr>
        <w:t>c</w:t>
      </w:r>
      <w:r w:rsidRPr="00AA18A7">
        <w:rPr>
          <w:rStyle w:val="StyleUnderline"/>
        </w:rPr>
        <w:t xml:space="preserve">ollective </w:t>
      </w:r>
      <w:r w:rsidRPr="00D71628">
        <w:rPr>
          <w:rStyle w:val="Emphasis"/>
          <w:highlight w:val="cyan"/>
        </w:rPr>
        <w:t>b</w:t>
      </w:r>
      <w:r w:rsidRPr="00AA18A7">
        <w:rPr>
          <w:rStyle w:val="StyleUnderline"/>
        </w:rPr>
        <w:t>argaining” as the</w:t>
      </w:r>
      <w:r w:rsidRPr="00D71628">
        <w:rPr>
          <w:rStyle w:val="StyleUnderline"/>
        </w:rPr>
        <w:t xml:space="preserve"> </w:t>
      </w:r>
      <w:r w:rsidRPr="00AA18A7">
        <w:rPr>
          <w:rStyle w:val="Emphasis"/>
          <w:highlight w:val="cyan"/>
        </w:rPr>
        <w:t>performance</w:t>
      </w:r>
      <w:r w:rsidRPr="00D71628">
        <w:rPr>
          <w:rStyle w:val="StyleUnderline"/>
          <w:highlight w:val="cyan"/>
        </w:rPr>
        <w:t xml:space="preserve"> of</w:t>
      </w:r>
      <w:r w:rsidRPr="00D71628">
        <w:rPr>
          <w:sz w:val="16"/>
        </w:rPr>
        <w:t xml:space="preserve"> the </w:t>
      </w:r>
      <w:r w:rsidRPr="00AA18A7">
        <w:rPr>
          <w:rStyle w:val="Emphasis"/>
        </w:rPr>
        <w:t xml:space="preserve">mutual </w:t>
      </w:r>
      <w:r w:rsidRPr="00AA18A7">
        <w:rPr>
          <w:rStyle w:val="Emphasis"/>
          <w:highlight w:val="cyan"/>
        </w:rPr>
        <w:t>obligation</w:t>
      </w:r>
      <w:r w:rsidRPr="00D71628">
        <w:rPr>
          <w:rStyle w:val="StyleUnderline"/>
          <w:highlight w:val="cyan"/>
        </w:rPr>
        <w:t xml:space="preserve"> of</w:t>
      </w:r>
      <w:r w:rsidRPr="00D71628">
        <w:rPr>
          <w:rStyle w:val="StyleUnderline"/>
        </w:rPr>
        <w:t xml:space="preserve"> the representative of an </w:t>
      </w:r>
      <w:r w:rsidRPr="00AA18A7">
        <w:rPr>
          <w:rStyle w:val="Emphasis"/>
          <w:highlight w:val="cyan"/>
        </w:rPr>
        <w:t>agency</w:t>
      </w:r>
      <w:r w:rsidRPr="00D71628">
        <w:rPr>
          <w:rStyle w:val="StyleUnderline"/>
          <w:highlight w:val="cyan"/>
        </w:rPr>
        <w:t xml:space="preserve"> and</w:t>
      </w:r>
      <w:r w:rsidRPr="00D71628">
        <w:rPr>
          <w:rStyle w:val="StyleUnderline"/>
        </w:rPr>
        <w:t xml:space="preserve"> the </w:t>
      </w:r>
      <w:r w:rsidRPr="00D71628">
        <w:rPr>
          <w:rStyle w:val="Emphasis"/>
          <w:highlight w:val="cyan"/>
        </w:rPr>
        <w:t>exclusive representative</w:t>
      </w:r>
      <w:r w:rsidRPr="00AA18A7">
        <w:rPr>
          <w:rStyle w:val="StyleUnderline"/>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w:t>
      </w:r>
      <w:r w:rsidRPr="00AA18A7">
        <w:rPr>
          <w:rStyle w:val="Emphasis"/>
        </w:rPr>
        <w:t>reasonable times</w:t>
      </w:r>
      <w:r w:rsidRPr="00D71628">
        <w:rPr>
          <w:rStyle w:val="StyleUnderline"/>
        </w:rPr>
        <w:t xml:space="preserve">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AA18A7">
        <w:rPr>
          <w:rStyle w:val="Emphasis"/>
          <w:highlight w:val="cyan"/>
        </w:rPr>
        <w:t>good-faith</w:t>
      </w:r>
      <w:r w:rsidRPr="00D71628">
        <w:rPr>
          <w:rStyle w:val="StyleUnderline"/>
        </w:rPr>
        <w:t xml:space="preserve"> effort to reach </w:t>
      </w:r>
      <w:r w:rsidRPr="00AA18A7">
        <w:rPr>
          <w:rStyle w:val="Emphasis"/>
        </w:rPr>
        <w:t>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5A383146" w14:textId="77777777" w:rsidR="00B77AE1" w:rsidRDefault="00B77AE1" w:rsidP="00B77AE1">
      <w:pPr>
        <w:pStyle w:val="Heading4"/>
      </w:pPr>
      <w:r w:rsidRPr="00141686">
        <w:t xml:space="preserve">Which </w:t>
      </w:r>
      <w:r w:rsidRPr="00141686">
        <w:rPr>
          <w:u w:val="single"/>
        </w:rPr>
        <w:t>derives</w:t>
      </w:r>
      <w:r w:rsidRPr="00141686">
        <w:t xml:space="preserve"> its status from </w:t>
      </w:r>
      <w:r w:rsidRPr="00141686">
        <w:rPr>
          <w:u w:val="single"/>
        </w:rPr>
        <w:t>capital</w:t>
      </w:r>
      <w:r w:rsidRPr="00141686">
        <w:t xml:space="preserve"> and an </w:t>
      </w:r>
      <w:r w:rsidRPr="00141686">
        <w:rPr>
          <w:u w:val="single"/>
        </w:rPr>
        <w:t>enterprise</w:t>
      </w:r>
      <w:r w:rsidRPr="00141686">
        <w:t>---that’s Breznik.</w:t>
      </w:r>
    </w:p>
    <w:p w14:paraId="38C7211F" w14:textId="77777777" w:rsidR="00B77AE1" w:rsidRPr="00BF7A7C" w:rsidRDefault="00B77AE1" w:rsidP="00B77AE1">
      <w:r>
        <w:t>&lt;&lt;FOR REFERENCE&gt;&gt;</w:t>
      </w:r>
    </w:p>
    <w:p w14:paraId="4A4E822B" w14:textId="77777777" w:rsidR="00B77AE1" w:rsidRPr="00BF7A7C" w:rsidRDefault="00B77AE1" w:rsidP="00B77AE1">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75656D">
        <w:rPr>
          <w:rStyle w:val="Emphasis"/>
          <w:highlight w:val="lightGray"/>
        </w:rPr>
        <w:t>rights</w:t>
      </w:r>
      <w:r w:rsidRPr="0075656D">
        <w:rPr>
          <w:rStyle w:val="StyleUnderline"/>
          <w:highlight w:val="lightGray"/>
        </w:rPr>
        <w:t xml:space="preserve"> are based on</w:t>
      </w:r>
      <w:r w:rsidRPr="00D65C27">
        <w:rPr>
          <w:rStyle w:val="StyleUnderline"/>
        </w:rPr>
        <w:t xml:space="preserve"> a definition of</w:t>
      </w:r>
      <w:r w:rsidRPr="003F6616">
        <w:rPr>
          <w:rStyle w:val="StyleUnderline"/>
        </w:rPr>
        <w:t xml:space="preserve"> the </w:t>
      </w:r>
      <w:r w:rsidRPr="0075656D">
        <w:rPr>
          <w:rStyle w:val="Emphasis"/>
          <w:highlight w:val="lightGray"/>
        </w:rPr>
        <w:t>worker</w:t>
      </w:r>
      <w:r w:rsidRPr="00D65C27">
        <w:rPr>
          <w:rStyle w:val="StyleUnderline"/>
        </w:rPr>
        <w:t xml:space="preserve"> derived from their</w:t>
      </w:r>
      <w:r w:rsidRPr="003F6616">
        <w:rPr>
          <w:rStyle w:val="StyleUnderline"/>
        </w:rPr>
        <w:t xml:space="preserve"> </w:t>
      </w:r>
      <w:r w:rsidRPr="0075656D">
        <w:rPr>
          <w:rStyle w:val="Emphasis"/>
          <w:highlight w:val="lightGray"/>
        </w:rPr>
        <w:t>status</w:t>
      </w:r>
      <w:r w:rsidRPr="003F6616">
        <w:rPr>
          <w:sz w:val="16"/>
        </w:rPr>
        <w:t xml:space="preserve"> — that </w:t>
      </w:r>
      <w:r w:rsidRPr="003F6616">
        <w:rPr>
          <w:rStyle w:val="StyleUnderline"/>
        </w:rPr>
        <w:t xml:space="preserve">someone is a worker insofar as they are a </w:t>
      </w:r>
      <w:r w:rsidRPr="008657D3">
        <w:rPr>
          <w:rStyle w:val="Emphasis"/>
        </w:rPr>
        <w:t>member</w:t>
      </w:r>
      <w:r w:rsidRPr="003F6616">
        <w:rPr>
          <w:rStyle w:val="StyleUnderline"/>
        </w:rPr>
        <w:t xml:space="preserve"> of a</w:t>
      </w:r>
      <w:r w:rsidRPr="003F6616">
        <w:rPr>
          <w:sz w:val="16"/>
        </w:rPr>
        <w:t xml:space="preserve"> working collective and therefore of a </w:t>
      </w:r>
      <w:r w:rsidRPr="003F6616">
        <w:rPr>
          <w:rStyle w:val="Emphasis"/>
        </w:rPr>
        <w:t>company</w:t>
      </w:r>
      <w:r w:rsidRPr="008657D3">
        <w:rPr>
          <w:rStyle w:val="StyleUnderline"/>
        </w:rPr>
        <w:t>. A worker</w:t>
      </w:r>
      <w:r w:rsidRPr="003F6616">
        <w:rPr>
          <w:rStyle w:val="StyleUnderline"/>
        </w:rPr>
        <w:t xml:space="preserve"> is </w:t>
      </w:r>
      <w:r w:rsidRPr="0075656D">
        <w:rPr>
          <w:rStyle w:val="StyleUnderline"/>
          <w:highlight w:val="lightGray"/>
        </w:rPr>
        <w:t xml:space="preserve">defined </w:t>
      </w:r>
      <w:r w:rsidRPr="00D65C27">
        <w:rPr>
          <w:rStyle w:val="Emphasis"/>
        </w:rPr>
        <w:t>a priori</w:t>
      </w:r>
      <w:r w:rsidRPr="0075656D">
        <w:rPr>
          <w:rStyle w:val="StyleUnderline"/>
          <w:highlight w:val="lightGray"/>
        </w:rPr>
        <w:t xml:space="preserve"> by</w:t>
      </w:r>
      <w:r w:rsidRPr="00D65C27">
        <w:rPr>
          <w:rStyle w:val="StyleUnderline"/>
        </w:rPr>
        <w:t xml:space="preserve"> belonging to an </w:t>
      </w:r>
      <w:r w:rsidRPr="0075656D">
        <w:rPr>
          <w:rStyle w:val="Emphasis"/>
          <w:highlight w:val="lightGray"/>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40E498A4" w14:textId="77777777" w:rsidR="00B77AE1" w:rsidRPr="006F0172" w:rsidRDefault="00B77AE1" w:rsidP="00B77AE1">
      <w:pPr>
        <w:pStyle w:val="Heading4"/>
      </w:pPr>
      <w:r>
        <w:t xml:space="preserve">‘Strengthen’ requires </w:t>
      </w:r>
      <w:r>
        <w:rPr>
          <w:u w:val="single"/>
        </w:rPr>
        <w:t>net-effect</w:t>
      </w:r>
      <w:r>
        <w:t>.</w:t>
      </w:r>
    </w:p>
    <w:p w14:paraId="1CC0B06F" w14:textId="77777777" w:rsidR="00B77AE1" w:rsidRDefault="00B77AE1" w:rsidP="00B77AE1">
      <w:r w:rsidRPr="006F0172">
        <w:rPr>
          <w:rStyle w:val="Style13ptBold"/>
        </w:rPr>
        <w:t>Horn ’3</w:t>
      </w:r>
      <w:r>
        <w:t xml:space="preserve"> [Marian; June 12; Judge, United States Court of Federal Claims; Westlaw, “Blue Cross &amp; Blue Shield United of Wisconsin &amp; Subsidiaries v. United States,” No. 98–727T] </w:t>
      </w:r>
    </w:p>
    <w:p w14:paraId="273D5889" w14:textId="77777777" w:rsidR="00B77AE1" w:rsidRPr="0052134B" w:rsidRDefault="00B77AE1" w:rsidP="00B77AE1">
      <w:pPr>
        <w:rPr>
          <w:sz w:val="16"/>
        </w:rPr>
      </w:pPr>
      <w:r w:rsidRPr="0052134B">
        <w:rPr>
          <w:sz w:val="16"/>
        </w:rPr>
        <w:t xml:space="preserve">On the basis of this regulation, </w:t>
      </w:r>
      <w:r w:rsidRPr="0052134B">
        <w:rPr>
          <w:rStyle w:val="StyleUnderline"/>
        </w:rPr>
        <w:t>the</w:t>
      </w:r>
      <w:r w:rsidRPr="0052134B">
        <w:rPr>
          <w:sz w:val="16"/>
        </w:rPr>
        <w:t xml:space="preserve"> </w:t>
      </w:r>
      <w:r w:rsidRPr="0052134B">
        <w:rPr>
          <w:rStyle w:val="Emphasis"/>
        </w:rPr>
        <w:t xml:space="preserve">Supreme </w:t>
      </w:r>
      <w:r w:rsidRPr="0052134B">
        <w:rPr>
          <w:rStyle w:val="Emphasis"/>
          <w:highlight w:val="cyan"/>
        </w:rPr>
        <w:t>Court</w:t>
      </w:r>
      <w:r w:rsidRPr="0052134B">
        <w:rPr>
          <w:rStyle w:val="StyleUnderline"/>
          <w:highlight w:val="cyan"/>
        </w:rPr>
        <w:t xml:space="preserve"> concluded</w:t>
      </w:r>
      <w:r w:rsidRPr="0052134B">
        <w:rPr>
          <w:rStyle w:val="StyleUnderline"/>
        </w:rPr>
        <w:t xml:space="preserve"> that</w:t>
      </w:r>
      <w:r w:rsidRPr="0052134B">
        <w:rPr>
          <w:sz w:val="16"/>
        </w:rPr>
        <w:t xml:space="preserve">: “In short, any </w:t>
      </w:r>
      <w:r w:rsidRPr="0052134B">
        <w:rPr>
          <w:rStyle w:val="Emphasis"/>
          <w:highlight w:val="cyan"/>
        </w:rPr>
        <w:t>net additions</w:t>
      </w:r>
      <w:r w:rsidRPr="0052134B">
        <w:rPr>
          <w:sz w:val="16"/>
        </w:rPr>
        <w:t xml:space="preserve"> to reserves (with two exceptions not here at issue, § 1.846–3(c)(3)(ii)) </w:t>
      </w:r>
      <w:r w:rsidRPr="0052134B">
        <w:rPr>
          <w:rStyle w:val="StyleUnderline"/>
          <w:highlight w:val="cyan"/>
        </w:rPr>
        <w:t>constitute</w:t>
      </w:r>
      <w:r w:rsidRPr="0052134B">
        <w:rPr>
          <w:sz w:val="16"/>
        </w:rPr>
        <w:t xml:space="preserve"> ‘reserve </w:t>
      </w:r>
      <w:r w:rsidRPr="0052134B">
        <w:rPr>
          <w:rStyle w:val="Emphasis"/>
          <w:highlight w:val="cyan"/>
        </w:rPr>
        <w:t>strengthening</w:t>
      </w:r>
      <w:r w:rsidRPr="0052134B">
        <w:rPr>
          <w:sz w:val="16"/>
        </w:rPr>
        <w:t>[.]’ ”17 Atl. Mut. Ins. Co. v. Comm'r, 523 U.S. at 386, 118 S.Ct. 1413. The Court held that the Treasury regulation “</w:t>
      </w:r>
      <w:r w:rsidRPr="0052134B">
        <w:rPr>
          <w:rStyle w:val="StyleUnderline"/>
        </w:rPr>
        <w:t xml:space="preserve">represents </w:t>
      </w:r>
      <w:r w:rsidRPr="0052134B">
        <w:rPr>
          <w:rStyle w:val="StyleUnderline"/>
          <w:highlight w:val="cyan"/>
        </w:rPr>
        <w:t>a</w:t>
      </w:r>
      <w:r w:rsidRPr="0052134B">
        <w:rPr>
          <w:sz w:val="16"/>
          <w:highlight w:val="cyan"/>
        </w:rPr>
        <w:t xml:space="preserve"> </w:t>
      </w:r>
      <w:r w:rsidRPr="0052134B">
        <w:rPr>
          <w:rStyle w:val="Emphasis"/>
          <w:highlight w:val="cyan"/>
        </w:rPr>
        <w:t>reasonable interp</w:t>
      </w:r>
      <w:r w:rsidRPr="0052134B">
        <w:rPr>
          <w:rStyle w:val="StyleUnderline"/>
        </w:rPr>
        <w:t xml:space="preserve">retation of the </w:t>
      </w:r>
      <w:r w:rsidRPr="0052134B">
        <w:rPr>
          <w:rStyle w:val="Emphasis"/>
        </w:rPr>
        <w:t>term</w:t>
      </w:r>
      <w:r w:rsidRPr="0052134B">
        <w:rPr>
          <w:sz w:val="16"/>
        </w:rPr>
        <w:t xml:space="preserve"> ‘reserve strengthening[.]’ ” Id. at 391, 118 S.Ct. 1413.</w:t>
      </w:r>
    </w:p>
    <w:p w14:paraId="777A3ACF" w14:textId="77777777" w:rsidR="00B77AE1" w:rsidRPr="0052134B" w:rsidRDefault="00B77AE1" w:rsidP="00B77AE1">
      <w:pPr>
        <w:rPr>
          <w:sz w:val="16"/>
        </w:rPr>
      </w:pPr>
      <w:r w:rsidRPr="0052134B">
        <w:rPr>
          <w:sz w:val="16"/>
        </w:rPr>
        <w:t xml:space="preserve">Therefore, the ambiguity in the term “reserve strengthening” has been resolved by the Supreme Court, which found that “reserve strengthening” is defined as any net additions to reserves. The words of § 1.846–3 indicate that reserve </w:t>
      </w:r>
      <w:r w:rsidRPr="0052134B">
        <w:rPr>
          <w:rStyle w:val="Emphasis"/>
        </w:rPr>
        <w:t>weakening</w:t>
      </w:r>
      <w:r w:rsidRPr="0052134B">
        <w:rPr>
          <w:rStyle w:val="StyleUnderline"/>
        </w:rPr>
        <w:t xml:space="preserve"> is</w:t>
      </w:r>
      <w:r w:rsidRPr="0052134B">
        <w:rPr>
          <w:sz w:val="16"/>
        </w:rPr>
        <w:t xml:space="preserve"> merely </w:t>
      </w:r>
      <w:r w:rsidRPr="0052134B">
        <w:rPr>
          <w:rStyle w:val="StyleUnderline"/>
        </w:rPr>
        <w:t xml:space="preserve">the </w:t>
      </w:r>
      <w:r w:rsidRPr="0052134B">
        <w:rPr>
          <w:rStyle w:val="Emphasis"/>
        </w:rPr>
        <w:t>converse</w:t>
      </w:r>
      <w:r w:rsidRPr="0052134B">
        <w:rPr>
          <w:rStyle w:val="StyleUnderline"/>
        </w:rPr>
        <w:t xml:space="preserve"> of</w:t>
      </w:r>
      <w:r w:rsidRPr="0052134B">
        <w:rPr>
          <w:sz w:val="16"/>
        </w:rPr>
        <w:t xml:space="preserve"> reserve </w:t>
      </w:r>
      <w:r w:rsidRPr="0052134B">
        <w:rPr>
          <w:rStyle w:val="Emphasis"/>
        </w:rPr>
        <w:t>strengthening</w:t>
      </w:r>
      <w:r w:rsidRPr="0052134B">
        <w:rPr>
          <w:sz w:val="16"/>
        </w:rPr>
        <w:t xml:space="preserve">; when strengthening is mentioned in the regulation, it is immediately followed by the word, “weakening,” in parentheses. The term, “reserve </w:t>
      </w:r>
      <w:r w:rsidRPr="0052134B">
        <w:rPr>
          <w:rStyle w:val="StyleUnderline"/>
        </w:rPr>
        <w:t>weakening</w:t>
      </w:r>
      <w:r w:rsidRPr="0052134B">
        <w:rPr>
          <w:sz w:val="16"/>
        </w:rPr>
        <w:t xml:space="preserve">,” therefore, </w:t>
      </w:r>
      <w:r w:rsidRPr="0052134B">
        <w:rPr>
          <w:rStyle w:val="Emphasis"/>
        </w:rPr>
        <w:t>logically</w:t>
      </w:r>
      <w:r w:rsidRPr="0052134B">
        <w:rPr>
          <w:rStyle w:val="StyleUnderline"/>
        </w:rPr>
        <w:t xml:space="preserve"> refers to any </w:t>
      </w:r>
      <w:r w:rsidRPr="0052134B">
        <w:rPr>
          <w:rStyle w:val="Emphasis"/>
        </w:rPr>
        <w:t>net reductions</w:t>
      </w:r>
      <w:r w:rsidRPr="0052134B">
        <w:rPr>
          <w:sz w:val="16"/>
        </w:rPr>
        <w:t xml:space="preserve"> in reserves.</w:t>
      </w:r>
    </w:p>
    <w:p w14:paraId="272F1C80" w14:textId="77777777" w:rsidR="00B77AE1" w:rsidRPr="0052134B" w:rsidRDefault="00B77AE1" w:rsidP="00B77AE1">
      <w:pPr>
        <w:rPr>
          <w:sz w:val="16"/>
        </w:rPr>
      </w:pPr>
      <w:r w:rsidRPr="0052134B">
        <w:rPr>
          <w:sz w:val="16"/>
        </w:rPr>
        <w:t>The plaintiff, however, argues that the term, “reserve strengthening,” at issue in Atlantic Mutual Insurance Company v. Commissioner of Internal Revenue actually referred to a different provision, TRA § 1023(e)(3)(B), not the reserve weakening provision at issue here, TRA § 1012(c)(3)(C): “[d]efendant's argument is based on the definition of the term ‘reserve strengthening’ in TRA § 1023(e)(3)(B), as implemented by Treas. Reg. § 1.846–3(c). Defendant assumes, without analysis, that Treas. Reg. § 1.846–3(c) can be used to interpret the term ‘reserve weakening’ under TRA § 1012(c)(3)(C).” While it is true that § 1.846–3(c) does not explicitly refer to TRA § 1012(c)(3)(C), there is no evidence to suggest that the IRS intended reserve weakening to mean one thing in one part of the statute (TRA § 1023(e)(3)(B)), and something else in another part of the same statute (TRA § 1012(c)(3)(C)).18</w:t>
      </w:r>
    </w:p>
    <w:p w14:paraId="5565135F" w14:textId="77777777" w:rsidR="00B77AE1" w:rsidRPr="0052134B" w:rsidRDefault="00B77AE1" w:rsidP="00B77AE1">
      <w:pPr>
        <w:rPr>
          <w:sz w:val="16"/>
        </w:rPr>
      </w:pPr>
      <w:r w:rsidRPr="0052134B">
        <w:rPr>
          <w:sz w:val="16"/>
        </w:rPr>
        <w:t xml:space="preserve">*710 This </w:t>
      </w:r>
      <w:r w:rsidRPr="0052134B">
        <w:rPr>
          <w:rStyle w:val="Emphasis"/>
        </w:rPr>
        <w:t>court</w:t>
      </w:r>
      <w:r w:rsidRPr="0052134B">
        <w:rPr>
          <w:sz w:val="16"/>
        </w:rPr>
        <w:t xml:space="preserve">, therefore, </w:t>
      </w:r>
      <w:r w:rsidRPr="0052134B">
        <w:rPr>
          <w:rStyle w:val="Emphasis"/>
          <w:highlight w:val="cyan"/>
        </w:rPr>
        <w:t>concludes</w:t>
      </w:r>
      <w:r w:rsidRPr="0052134B">
        <w:rPr>
          <w:sz w:val="16"/>
        </w:rPr>
        <w:t xml:space="preserve"> that, </w:t>
      </w:r>
      <w:r w:rsidRPr="0052134B">
        <w:rPr>
          <w:rStyle w:val="StyleUnderline"/>
        </w:rPr>
        <w:t>in the context</w:t>
      </w:r>
      <w:r w:rsidRPr="0052134B">
        <w:rPr>
          <w:sz w:val="16"/>
        </w:rPr>
        <w:t xml:space="preserve"> of TRA § 1012(c)(3)(C), “reserve </w:t>
      </w:r>
      <w:r w:rsidRPr="0052134B">
        <w:rPr>
          <w:rStyle w:val="Emphasis"/>
        </w:rPr>
        <w:t>weakening</w:t>
      </w:r>
      <w:r w:rsidRPr="0052134B">
        <w:rPr>
          <w:sz w:val="16"/>
        </w:rPr>
        <w:t xml:space="preserve">” </w:t>
      </w:r>
      <w:r w:rsidRPr="0052134B">
        <w:rPr>
          <w:rStyle w:val="StyleUnderline"/>
        </w:rPr>
        <w:t>is defined as a decrease</w:t>
      </w:r>
      <w:r w:rsidRPr="0052134B">
        <w:rPr>
          <w:sz w:val="16"/>
        </w:rPr>
        <w:t xml:space="preserve"> in reserves. The Supreme Court's decision in Atlantic Mutual Insurance Company v. Commissioner of Internal Revenue, </w:t>
      </w:r>
      <w:r w:rsidRPr="0052134B">
        <w:rPr>
          <w:rStyle w:val="StyleUnderline"/>
        </w:rPr>
        <w:t>the</w:t>
      </w:r>
      <w:r w:rsidRPr="0052134B">
        <w:rPr>
          <w:sz w:val="16"/>
        </w:rPr>
        <w:t xml:space="preserve"> </w:t>
      </w:r>
      <w:r w:rsidRPr="0052134B">
        <w:rPr>
          <w:rStyle w:val="Emphasis"/>
          <w:highlight w:val="cyan"/>
        </w:rPr>
        <w:t>words</w:t>
      </w:r>
      <w:r w:rsidRPr="0052134B">
        <w:rPr>
          <w:sz w:val="16"/>
        </w:rPr>
        <w:t xml:space="preserve"> of § 1.846–3, </w:t>
      </w:r>
      <w:r w:rsidRPr="0052134B">
        <w:rPr>
          <w:rStyle w:val="StyleUnderline"/>
          <w:highlight w:val="cyan"/>
        </w:rPr>
        <w:t xml:space="preserve">and </w:t>
      </w:r>
      <w:r w:rsidRPr="0052134B">
        <w:rPr>
          <w:rStyle w:val="Emphasis"/>
          <w:highlight w:val="cyan"/>
        </w:rPr>
        <w:t>logic</w:t>
      </w:r>
      <w:r w:rsidRPr="0052134B">
        <w:rPr>
          <w:rStyle w:val="StyleUnderline"/>
          <w:highlight w:val="cyan"/>
        </w:rPr>
        <w:t xml:space="preserve"> dictate</w:t>
      </w:r>
      <w:r w:rsidRPr="0052134B">
        <w:rPr>
          <w:rStyle w:val="StyleUnderline"/>
        </w:rPr>
        <w:t xml:space="preserve"> that</w:t>
      </w:r>
      <w:r w:rsidRPr="0052134B">
        <w:rPr>
          <w:sz w:val="16"/>
        </w:rPr>
        <w:t xml:space="preserve"> reserve </w:t>
      </w:r>
      <w:r w:rsidRPr="0052134B">
        <w:rPr>
          <w:rStyle w:val="StyleUnderline"/>
        </w:rPr>
        <w:t>weakening is defined as</w:t>
      </w:r>
      <w:r w:rsidRPr="0052134B">
        <w:rPr>
          <w:sz w:val="16"/>
        </w:rPr>
        <w:t xml:space="preserve"> any </w:t>
      </w:r>
      <w:r w:rsidRPr="0052134B">
        <w:rPr>
          <w:rStyle w:val="Emphasis"/>
        </w:rPr>
        <w:t>net reductions</w:t>
      </w:r>
      <w:r w:rsidRPr="0052134B">
        <w:rPr>
          <w:sz w:val="16"/>
        </w:rPr>
        <w:t xml:space="preserve"> in loss reserves.</w:t>
      </w:r>
    </w:p>
    <w:p w14:paraId="21A4F82F" w14:textId="77777777" w:rsidR="00B77AE1" w:rsidRDefault="00B77AE1" w:rsidP="00B77AE1">
      <w:pPr>
        <w:pStyle w:val="Heading3"/>
      </w:pPr>
      <w:r>
        <w:t>Perm: Carveout---2NC</w:t>
      </w:r>
    </w:p>
    <w:p w14:paraId="50D1E04A" w14:textId="77777777" w:rsidR="00B77AE1" w:rsidRPr="00685944" w:rsidRDefault="00B77AE1" w:rsidP="00B77AE1">
      <w:pPr>
        <w:pStyle w:val="Heading4"/>
      </w:pPr>
      <w:r w:rsidRPr="00685944">
        <w:t xml:space="preserve">1. </w:t>
      </w:r>
      <w:r w:rsidRPr="00685944">
        <w:rPr>
          <w:u w:val="single"/>
        </w:rPr>
        <w:t>INFRINGMENT</w:t>
      </w:r>
      <w:r w:rsidRPr="00685944">
        <w:t>.</w:t>
      </w:r>
    </w:p>
    <w:p w14:paraId="1E966016" w14:textId="77777777" w:rsidR="00B77AE1" w:rsidRDefault="00B77AE1" w:rsidP="00B77AE1">
      <w:r>
        <w:t>&lt;&lt;FOR REFERENCE&gt;&gt;</w:t>
      </w:r>
    </w:p>
    <w:p w14:paraId="09F0E05F" w14:textId="77777777" w:rsidR="00B77AE1" w:rsidRPr="007471DD" w:rsidRDefault="00B77AE1" w:rsidP="00B77AE1">
      <w:pPr>
        <w:rPr>
          <w:sz w:val="16"/>
          <w:szCs w:val="20"/>
        </w:rPr>
      </w:pPr>
      <w:r w:rsidRPr="007471DD">
        <w:rPr>
          <w:sz w:val="16"/>
          <w:szCs w:val="20"/>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D97E16">
        <w:rPr>
          <w:rStyle w:val="StyleUnderline"/>
          <w:sz w:val="20"/>
          <w:szCs w:val="20"/>
          <w:highlight w:val="lightGray"/>
        </w:rPr>
        <w:t>market and capital</w:t>
      </w:r>
      <w:r w:rsidRPr="007471DD">
        <w:rPr>
          <w:rStyle w:val="StyleUnderline"/>
          <w:sz w:val="20"/>
          <w:szCs w:val="20"/>
        </w:rPr>
        <w:t xml:space="preserve"> are</w:t>
      </w:r>
      <w:r w:rsidRPr="007471DD">
        <w:rPr>
          <w:sz w:val="16"/>
          <w:szCs w:val="20"/>
        </w:rPr>
        <w:t xml:space="preserve"> two </w:t>
      </w:r>
      <w:r w:rsidRPr="007471DD">
        <w:rPr>
          <w:rStyle w:val="Emphasis"/>
          <w:sz w:val="20"/>
          <w:szCs w:val="20"/>
        </w:rPr>
        <w:t>organically connected</w:t>
      </w:r>
      <w:r w:rsidRPr="007471DD">
        <w:rPr>
          <w:rStyle w:val="StyleUnderline"/>
          <w:sz w:val="20"/>
          <w:szCs w:val="20"/>
        </w:rPr>
        <w:t xml:space="preserve"> instances that presuppose one another</w:t>
      </w:r>
      <w:r w:rsidRPr="007471DD">
        <w:rPr>
          <w:sz w:val="16"/>
          <w:szCs w:val="20"/>
        </w:rPr>
        <w:t xml:space="preserve">, </w:t>
      </w:r>
      <w:r w:rsidRPr="007471DD">
        <w:rPr>
          <w:rStyle w:val="StyleUnderline"/>
          <w:sz w:val="20"/>
          <w:szCs w:val="20"/>
        </w:rPr>
        <w:t>so</w:t>
      </w:r>
      <w:r w:rsidRPr="007471DD">
        <w:rPr>
          <w:sz w:val="16"/>
          <w:szCs w:val="20"/>
        </w:rPr>
        <w:t xml:space="preserve"> that </w:t>
      </w:r>
      <w:r w:rsidRPr="007471DD">
        <w:rPr>
          <w:rStyle w:val="StyleUnderline"/>
          <w:sz w:val="20"/>
          <w:szCs w:val="20"/>
        </w:rPr>
        <w:t xml:space="preserve">they </w:t>
      </w:r>
      <w:r w:rsidRPr="00D97E16">
        <w:rPr>
          <w:rStyle w:val="Emphasis"/>
          <w:sz w:val="20"/>
          <w:szCs w:val="20"/>
          <w:highlight w:val="lightGray"/>
        </w:rPr>
        <w:t>cannot exist separately</w:t>
      </w:r>
      <w:r w:rsidRPr="007471DD">
        <w:rPr>
          <w:sz w:val="16"/>
          <w:szCs w:val="20"/>
        </w:rPr>
        <w:t xml:space="preserve">. Understood as the universal circulation of commodities, the </w:t>
      </w:r>
      <w:r w:rsidRPr="007471DD">
        <w:rPr>
          <w:rStyle w:val="StyleUnderline"/>
          <w:sz w:val="20"/>
          <w:szCs w:val="20"/>
        </w:rPr>
        <w:t>market is</w:t>
      </w:r>
      <w:r w:rsidRPr="007471DD">
        <w:rPr>
          <w:sz w:val="16"/>
          <w:szCs w:val="20"/>
        </w:rPr>
        <w:t xml:space="preserve"> the form of </w:t>
      </w:r>
      <w:r w:rsidRPr="007471DD">
        <w:rPr>
          <w:rStyle w:val="StyleUnderline"/>
          <w:sz w:val="20"/>
          <w:szCs w:val="20"/>
        </w:rPr>
        <w:t xml:space="preserve">manifestation of an atomized </w:t>
      </w:r>
      <w:r w:rsidRPr="007471DD">
        <w:rPr>
          <w:rStyle w:val="Emphasis"/>
          <w:sz w:val="20"/>
          <w:szCs w:val="20"/>
        </w:rPr>
        <w:t>production structure</w:t>
      </w:r>
      <w:r w:rsidRPr="007471DD">
        <w:rPr>
          <w:rStyle w:val="StyleUnderline"/>
          <w:sz w:val="20"/>
          <w:szCs w:val="20"/>
        </w:rPr>
        <w:t xml:space="preserve"> where </w:t>
      </w:r>
      <w:r w:rsidRPr="007471DD">
        <w:rPr>
          <w:rStyle w:val="Emphasis"/>
          <w:sz w:val="20"/>
          <w:szCs w:val="20"/>
        </w:rPr>
        <w:t xml:space="preserve">autonomous </w:t>
      </w:r>
      <w:r w:rsidRPr="00D97E16">
        <w:rPr>
          <w:rStyle w:val="Emphasis"/>
          <w:sz w:val="20"/>
          <w:szCs w:val="20"/>
          <w:highlight w:val="lightGray"/>
        </w:rPr>
        <w:t>business</w:t>
      </w:r>
      <w:r w:rsidRPr="007471DD">
        <w:rPr>
          <w:rStyle w:val="Emphasis"/>
          <w:sz w:val="20"/>
          <w:szCs w:val="20"/>
        </w:rPr>
        <w:t xml:space="preserve"> units</w:t>
      </w:r>
      <w:r w:rsidRPr="007471DD">
        <w:rPr>
          <w:rStyle w:val="StyleUnderline"/>
          <w:sz w:val="20"/>
          <w:szCs w:val="20"/>
        </w:rPr>
        <w:t xml:space="preserve"> </w:t>
      </w:r>
      <w:r w:rsidRPr="00D97E16">
        <w:rPr>
          <w:rStyle w:val="StyleUnderline"/>
          <w:sz w:val="20"/>
          <w:szCs w:val="20"/>
          <w:highlight w:val="lightGray"/>
        </w:rPr>
        <w:t>compete</w:t>
      </w:r>
      <w:r w:rsidRPr="007471DD">
        <w:rPr>
          <w:rStyle w:val="StyleUnderline"/>
          <w:sz w:val="20"/>
          <w:szCs w:val="20"/>
        </w:rPr>
        <w:t xml:space="preserve"> with one another seeking </w:t>
      </w:r>
      <w:r w:rsidRPr="00D97E16">
        <w:rPr>
          <w:rStyle w:val="StyleUnderline"/>
          <w:sz w:val="20"/>
          <w:szCs w:val="20"/>
          <w:highlight w:val="lightGray"/>
        </w:rPr>
        <w:t xml:space="preserve">to </w:t>
      </w:r>
      <w:r w:rsidRPr="00D97E16">
        <w:rPr>
          <w:rStyle w:val="Emphasis"/>
          <w:sz w:val="20"/>
          <w:szCs w:val="20"/>
          <w:highlight w:val="lightGray"/>
        </w:rPr>
        <w:t>maximize</w:t>
      </w:r>
      <w:r w:rsidRPr="007471DD">
        <w:rPr>
          <w:rStyle w:val="Emphasis"/>
          <w:sz w:val="20"/>
          <w:szCs w:val="20"/>
        </w:rPr>
        <w:t xml:space="preserve"> their </w:t>
      </w:r>
      <w:r w:rsidRPr="00D97E16">
        <w:rPr>
          <w:rStyle w:val="Emphasis"/>
          <w:sz w:val="20"/>
          <w:szCs w:val="20"/>
          <w:highlight w:val="lightGray"/>
        </w:rPr>
        <w:t>profits</w:t>
      </w:r>
      <w:r w:rsidRPr="007471DD">
        <w:rPr>
          <w:sz w:val="16"/>
          <w:szCs w:val="20"/>
        </w:rPr>
        <w:t xml:space="preserve"> (which is to say seeking to </w:t>
      </w:r>
      <w:r w:rsidRPr="007471DD">
        <w:rPr>
          <w:rStyle w:val="StyleUnderline"/>
          <w:sz w:val="20"/>
          <w:szCs w:val="20"/>
        </w:rPr>
        <w:t>valorize their investments as capital</w:t>
      </w:r>
      <w:r w:rsidRPr="007471DD">
        <w:rPr>
          <w:sz w:val="16"/>
          <w:szCs w:val="20"/>
        </w:rPr>
        <w:t xml:space="preserve">, </w:t>
      </w:r>
      <w:r w:rsidRPr="007471DD">
        <w:rPr>
          <w:rStyle w:val="StyleUnderline"/>
          <w:sz w:val="20"/>
          <w:szCs w:val="20"/>
        </w:rPr>
        <w:t xml:space="preserve">the </w:t>
      </w:r>
      <w:r w:rsidRPr="007471DD">
        <w:rPr>
          <w:rStyle w:val="Emphasis"/>
          <w:sz w:val="20"/>
          <w:szCs w:val="20"/>
        </w:rPr>
        <w:t>final goal</w:t>
      </w:r>
      <w:r w:rsidRPr="007471DD">
        <w:rPr>
          <w:rStyle w:val="StyleUnderline"/>
          <w:sz w:val="20"/>
          <w:szCs w:val="20"/>
        </w:rPr>
        <w:t xml:space="preserve"> of </w:t>
      </w:r>
      <w:r w:rsidRPr="007471DD">
        <w:rPr>
          <w:rStyle w:val="Emphasis"/>
          <w:sz w:val="20"/>
          <w:szCs w:val="20"/>
        </w:rPr>
        <w:t>all production</w:t>
      </w:r>
      <w:r w:rsidRPr="007471DD">
        <w:rPr>
          <w:sz w:val="16"/>
          <w:szCs w:val="20"/>
        </w:rPr>
        <w:t>).</w:t>
      </w:r>
    </w:p>
    <w:p w14:paraId="78DC4EB6" w14:textId="77777777" w:rsidR="00B77AE1" w:rsidRDefault="00B77AE1" w:rsidP="00B77AE1">
      <w:r>
        <w:t>AND</w:t>
      </w:r>
    </w:p>
    <w:p w14:paraId="36C490C8" w14:textId="77777777" w:rsidR="00B77AE1" w:rsidRPr="00685944" w:rsidRDefault="00B77AE1" w:rsidP="00B77AE1">
      <w:pPr>
        <w:rPr>
          <w:sz w:val="16"/>
          <w:szCs w:val="20"/>
        </w:rPr>
      </w:pPr>
      <w:r w:rsidRPr="00811D23">
        <w:rPr>
          <w:sz w:val="16"/>
          <w:szCs w:val="20"/>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811D23">
        <w:rPr>
          <w:rStyle w:val="StyleUnderline"/>
          <w:sz w:val="20"/>
          <w:szCs w:val="20"/>
        </w:rPr>
        <w:t xml:space="preserve">subject of the </w:t>
      </w:r>
      <w:r w:rsidRPr="00811D23">
        <w:rPr>
          <w:rStyle w:val="Emphasis"/>
          <w:sz w:val="20"/>
          <w:szCs w:val="20"/>
        </w:rPr>
        <w:t>economic process</w:t>
      </w:r>
      <w:r w:rsidRPr="00811D23">
        <w:rPr>
          <w:rStyle w:val="StyleUnderline"/>
          <w:sz w:val="20"/>
          <w:szCs w:val="20"/>
        </w:rPr>
        <w:t xml:space="preserve"> is not people or social agents but </w:t>
      </w:r>
      <w:r w:rsidRPr="00D97E16">
        <w:rPr>
          <w:rStyle w:val="Emphasis"/>
          <w:sz w:val="20"/>
          <w:szCs w:val="20"/>
          <w:highlight w:val="lightGray"/>
        </w:rPr>
        <w:t>capital</w:t>
      </w:r>
      <w:r w:rsidRPr="00811D23">
        <w:rPr>
          <w:rStyle w:val="Emphasis"/>
          <w:sz w:val="20"/>
          <w:szCs w:val="20"/>
        </w:rPr>
        <w:t xml:space="preserve"> itself</w:t>
      </w:r>
      <w:r w:rsidRPr="00811D23">
        <w:rPr>
          <w:sz w:val="16"/>
          <w:szCs w:val="20"/>
        </w:rPr>
        <w:t xml:space="preserve">, </w:t>
      </w:r>
      <w:r w:rsidRPr="00811D23">
        <w:rPr>
          <w:rStyle w:val="StyleUnderline"/>
          <w:sz w:val="20"/>
          <w:szCs w:val="20"/>
        </w:rPr>
        <w:t xml:space="preserve">which </w:t>
      </w:r>
      <w:r w:rsidRPr="00D97E16">
        <w:rPr>
          <w:rStyle w:val="StyleUnderline"/>
          <w:sz w:val="20"/>
          <w:szCs w:val="20"/>
          <w:highlight w:val="lightGray"/>
        </w:rPr>
        <w:t xml:space="preserve">must </w:t>
      </w:r>
      <w:r w:rsidRPr="00D97E16">
        <w:rPr>
          <w:rStyle w:val="Emphasis"/>
          <w:sz w:val="20"/>
          <w:szCs w:val="20"/>
          <w:highlight w:val="lightGray"/>
        </w:rPr>
        <w:t>expand</w:t>
      </w:r>
      <w:r w:rsidRPr="00811D23">
        <w:rPr>
          <w:rStyle w:val="Emphasis"/>
          <w:sz w:val="20"/>
          <w:szCs w:val="20"/>
        </w:rPr>
        <w:t xml:space="preserve"> indefinitely</w:t>
      </w:r>
      <w:r w:rsidRPr="00811D23">
        <w:rPr>
          <w:sz w:val="16"/>
          <w:szCs w:val="20"/>
        </w:rPr>
        <w:t xml:space="preserve">, </w:t>
      </w:r>
      <w:r w:rsidRPr="00811D23">
        <w:rPr>
          <w:rStyle w:val="StyleUnderline"/>
          <w:sz w:val="20"/>
          <w:szCs w:val="20"/>
        </w:rPr>
        <w:t xml:space="preserve">at an </w:t>
      </w:r>
      <w:r w:rsidRPr="00811D23">
        <w:rPr>
          <w:rStyle w:val="Emphasis"/>
          <w:sz w:val="20"/>
          <w:szCs w:val="20"/>
        </w:rPr>
        <w:t>ever-increasing scale</w:t>
      </w:r>
      <w:r w:rsidRPr="00811D23">
        <w:rPr>
          <w:sz w:val="16"/>
          <w:szCs w:val="20"/>
        </w:rPr>
        <w:t xml:space="preserve">, leading Marx to speak of the valorization process as an “automatic subject.” </w:t>
      </w:r>
      <w:r w:rsidRPr="00811D23">
        <w:rPr>
          <w:rStyle w:val="StyleUnderline"/>
          <w:sz w:val="20"/>
          <w:szCs w:val="20"/>
        </w:rPr>
        <w:t>Economic life is</w:t>
      </w:r>
      <w:r w:rsidRPr="00811D23">
        <w:rPr>
          <w:sz w:val="16"/>
          <w:szCs w:val="20"/>
        </w:rPr>
        <w:t xml:space="preserve"> therefore </w:t>
      </w:r>
      <w:r w:rsidRPr="00811D23">
        <w:rPr>
          <w:rStyle w:val="StyleUnderline"/>
          <w:sz w:val="20"/>
          <w:szCs w:val="20"/>
        </w:rPr>
        <w:t>governed by an abstract</w:t>
      </w:r>
      <w:r w:rsidRPr="00811D23">
        <w:rPr>
          <w:sz w:val="16"/>
          <w:szCs w:val="20"/>
        </w:rPr>
        <w:t xml:space="preserve">, impersonal, and </w:t>
      </w:r>
      <w:r w:rsidRPr="00811D23">
        <w:rPr>
          <w:strike/>
          <w:sz w:val="16"/>
          <w:szCs w:val="20"/>
        </w:rPr>
        <w:t>blind</w:t>
      </w:r>
      <w:r w:rsidRPr="00811D23">
        <w:rPr>
          <w:sz w:val="16"/>
          <w:szCs w:val="20"/>
        </w:rPr>
        <w:t xml:space="preserve"> </w:t>
      </w:r>
      <w:r w:rsidRPr="00811D23">
        <w:rPr>
          <w:rStyle w:val="StyleUnderline"/>
          <w:sz w:val="20"/>
          <w:szCs w:val="20"/>
        </w:rPr>
        <w:t>power that imposes</w:t>
      </w:r>
      <w:r w:rsidRPr="00811D23">
        <w:rPr>
          <w:sz w:val="16"/>
          <w:szCs w:val="20"/>
        </w:rPr>
        <w:t xml:space="preserve"> its </w:t>
      </w:r>
      <w:r w:rsidRPr="00811D23">
        <w:rPr>
          <w:rStyle w:val="Emphasis"/>
          <w:sz w:val="20"/>
          <w:szCs w:val="20"/>
        </w:rPr>
        <w:t>need for self-reproduction</w:t>
      </w:r>
      <w:r w:rsidRPr="00811D23">
        <w:rPr>
          <w:rStyle w:val="StyleUnderline"/>
          <w:sz w:val="20"/>
          <w:szCs w:val="20"/>
        </w:rPr>
        <w:t xml:space="preserve"> on the will and needs of people</w:t>
      </w:r>
      <w:r w:rsidRPr="00811D23">
        <w:rPr>
          <w:sz w:val="16"/>
          <w:szCs w:val="20"/>
        </w:rPr>
        <w:t xml:space="preserve">. For Marx, this automatism alien to human consideration is most characteristic of the market process, and an essential reason behind his understanding that the </w:t>
      </w:r>
      <w:r w:rsidRPr="00D97E16">
        <w:rPr>
          <w:rStyle w:val="StyleUnderline"/>
          <w:sz w:val="20"/>
          <w:szCs w:val="20"/>
          <w:highlight w:val="lightGray"/>
        </w:rPr>
        <w:t xml:space="preserve">market can </w:t>
      </w:r>
      <w:r w:rsidRPr="00D97E16">
        <w:rPr>
          <w:rStyle w:val="Emphasis"/>
          <w:sz w:val="20"/>
          <w:szCs w:val="20"/>
          <w:highlight w:val="lightGray"/>
        </w:rPr>
        <w:t>never</w:t>
      </w:r>
      <w:r w:rsidRPr="00D97E16">
        <w:rPr>
          <w:rStyle w:val="StyleUnderline"/>
          <w:sz w:val="20"/>
          <w:szCs w:val="20"/>
          <w:highlight w:val="lightGray"/>
        </w:rPr>
        <w:t xml:space="preserve"> provide</w:t>
      </w:r>
      <w:r w:rsidRPr="00811D23">
        <w:rPr>
          <w:rStyle w:val="StyleUnderline"/>
          <w:sz w:val="20"/>
          <w:szCs w:val="20"/>
        </w:rPr>
        <w:t xml:space="preserve"> a basis for the </w:t>
      </w:r>
      <w:r w:rsidRPr="00811D23">
        <w:rPr>
          <w:rStyle w:val="Emphasis"/>
          <w:sz w:val="20"/>
          <w:szCs w:val="20"/>
        </w:rPr>
        <w:t xml:space="preserve">construction of </w:t>
      </w:r>
      <w:r w:rsidRPr="00D97E16">
        <w:rPr>
          <w:rStyle w:val="Emphasis"/>
          <w:sz w:val="20"/>
          <w:szCs w:val="20"/>
          <w:highlight w:val="lightGray"/>
        </w:rPr>
        <w:t>socialism</w:t>
      </w:r>
      <w:r w:rsidRPr="00811D23">
        <w:rPr>
          <w:sz w:val="16"/>
          <w:szCs w:val="20"/>
        </w:rPr>
        <w:t xml:space="preserve">, </w:t>
      </w:r>
      <w:r w:rsidRPr="00D97E16">
        <w:rPr>
          <w:rStyle w:val="StyleUnderline"/>
          <w:sz w:val="20"/>
          <w:szCs w:val="20"/>
          <w:highlight w:val="lightGray"/>
        </w:rPr>
        <w:t>which is</w:t>
      </w:r>
      <w:r w:rsidRPr="00811D23">
        <w:rPr>
          <w:rStyle w:val="StyleUnderline"/>
          <w:sz w:val="20"/>
          <w:szCs w:val="20"/>
        </w:rPr>
        <w:t xml:space="preserve"> a project of </w:t>
      </w:r>
      <w:r w:rsidRPr="00811D23">
        <w:rPr>
          <w:rStyle w:val="Emphasis"/>
          <w:sz w:val="20"/>
          <w:szCs w:val="20"/>
        </w:rPr>
        <w:t xml:space="preserve">social </w:t>
      </w:r>
      <w:r w:rsidRPr="00D97E16">
        <w:rPr>
          <w:rStyle w:val="Emphasis"/>
          <w:sz w:val="20"/>
          <w:szCs w:val="20"/>
          <w:highlight w:val="lightGray"/>
        </w:rPr>
        <w:t>emancipation</w:t>
      </w:r>
      <w:r w:rsidRPr="00D97E16">
        <w:rPr>
          <w:rStyle w:val="StyleUnderline"/>
          <w:sz w:val="20"/>
          <w:szCs w:val="20"/>
          <w:highlight w:val="lightGray"/>
        </w:rPr>
        <w:t xml:space="preserve"> consisting</w:t>
      </w:r>
      <w:r w:rsidRPr="00811D23">
        <w:rPr>
          <w:rStyle w:val="StyleUnderline"/>
          <w:sz w:val="20"/>
          <w:szCs w:val="20"/>
        </w:rPr>
        <w:t xml:space="preserve"> precisely </w:t>
      </w:r>
      <w:r w:rsidRPr="00D97E16">
        <w:rPr>
          <w:rStyle w:val="StyleUnderline"/>
          <w:sz w:val="20"/>
          <w:szCs w:val="20"/>
          <w:highlight w:val="lightGray"/>
        </w:rPr>
        <w:t>of</w:t>
      </w:r>
      <w:r w:rsidRPr="00811D23">
        <w:rPr>
          <w:rStyle w:val="StyleUnderline"/>
          <w:sz w:val="20"/>
          <w:szCs w:val="20"/>
        </w:rPr>
        <w:t xml:space="preserve"> </w:t>
      </w:r>
      <w:r w:rsidRPr="00811D23">
        <w:rPr>
          <w:rStyle w:val="Emphasis"/>
          <w:sz w:val="20"/>
          <w:szCs w:val="20"/>
        </w:rPr>
        <w:t xml:space="preserve">conscious and democratic </w:t>
      </w:r>
      <w:r w:rsidRPr="00D97E16">
        <w:rPr>
          <w:rStyle w:val="Emphasis"/>
          <w:sz w:val="20"/>
          <w:szCs w:val="20"/>
          <w:highlight w:val="lightGray"/>
        </w:rPr>
        <w:t>control</w:t>
      </w:r>
      <w:r w:rsidRPr="00811D23">
        <w:rPr>
          <w:rStyle w:val="StyleUnderline"/>
          <w:sz w:val="20"/>
          <w:szCs w:val="20"/>
        </w:rPr>
        <w:t xml:space="preserve"> of the economic process</w:t>
      </w:r>
      <w:r w:rsidRPr="00811D23">
        <w:rPr>
          <w:sz w:val="16"/>
          <w:szCs w:val="20"/>
        </w:rPr>
        <w:t xml:space="preserve"> by a population seeking the satisfaction of its needs.</w:t>
      </w:r>
    </w:p>
    <w:p w14:paraId="2DF31B74" w14:textId="77777777" w:rsidR="00B77AE1" w:rsidRPr="00081565" w:rsidRDefault="00B77AE1" w:rsidP="00B77AE1">
      <w:pPr>
        <w:pStyle w:val="Heading4"/>
      </w:pPr>
      <w:r>
        <w:t xml:space="preserve">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6270FFF7" w14:textId="77777777" w:rsidR="00B77AE1" w:rsidRPr="00E43730" w:rsidRDefault="00B77AE1" w:rsidP="00B77AE1">
      <w:r w:rsidRPr="00E43730">
        <w:rPr>
          <w:rStyle w:val="Style13ptBold"/>
        </w:rPr>
        <w:t>Nieto ’22</w:t>
      </w:r>
      <w:r w:rsidRPr="00E43730">
        <w:t xml:space="preserve"> [Maxi; January; Professor and Researcher of Macroeconomics at Miguel Hernández University; Science and Society, “Market Socialism: The Impossible Socialism,” vol. 86] </w:t>
      </w:r>
    </w:p>
    <w:p w14:paraId="241883DE" w14:textId="77777777" w:rsidR="00B77AE1" w:rsidRDefault="00B77AE1" w:rsidP="00B77AE1">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5B87AD05" w14:textId="77777777" w:rsidR="00B77AE1" w:rsidRPr="00801463" w:rsidRDefault="00B77AE1" w:rsidP="00B77AE1">
      <w:pPr>
        <w:pStyle w:val="Heading4"/>
      </w:pPr>
      <w:r>
        <w:t>Perm ‘s</w:t>
      </w:r>
      <w:r w:rsidRPr="00642FFC">
        <w:t>uccess’</w:t>
      </w:r>
      <w:r>
        <w:t xml:space="preserve"> </w:t>
      </w:r>
      <w:r w:rsidRPr="00642FFC">
        <w:rPr>
          <w:u w:val="single"/>
        </w:rPr>
        <w:t>destroys</w:t>
      </w:r>
      <w:r>
        <w:t xml:space="preserve"> the alt.</w:t>
      </w:r>
    </w:p>
    <w:p w14:paraId="7F057CB1" w14:textId="77777777" w:rsidR="00B77AE1" w:rsidRPr="002A41E7" w:rsidRDefault="00B77AE1" w:rsidP="00B77AE1">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“Lessons from the Past for a Socialist Future,” Ch. 4] </w:t>
      </w:r>
    </w:p>
    <w:p w14:paraId="108D9760" w14:textId="77777777" w:rsidR="00B77AE1" w:rsidRPr="002A41E7" w:rsidRDefault="00B77AE1" w:rsidP="00B77AE1">
      <w:pPr>
        <w:rPr>
          <w:sz w:val="16"/>
        </w:rPr>
      </w:pPr>
      <w:r w:rsidRPr="002A41E7">
        <w:rPr>
          <w:sz w:val="16"/>
        </w:rPr>
        <w:t xml:space="preserve">The above </w:t>
      </w:r>
      <w:r w:rsidRPr="0035402C">
        <w:rPr>
          <w:rStyle w:val="StyleUnderline"/>
        </w:rPr>
        <w:t xml:space="preserve">examples also illustrate the role of </w:t>
      </w:r>
      <w:r w:rsidRPr="006301A0">
        <w:rPr>
          <w:rStyle w:val="Emphasis"/>
        </w:rPr>
        <w:t>ideology</w:t>
      </w:r>
      <w:r w:rsidRPr="002A41E7">
        <w:rPr>
          <w:sz w:val="16"/>
        </w:rPr>
        <w:t xml:space="preserve"> in the process of attempted transitions to market socialism. There are two sides to this process. First, the </w:t>
      </w:r>
      <w:r w:rsidRPr="006301A0">
        <w:rPr>
          <w:rStyle w:val="Emphasis"/>
          <w:highlight w:val="cyan"/>
        </w:rPr>
        <w:t>dominant</w:t>
      </w:r>
      <w:r w:rsidRPr="0035402C">
        <w:rPr>
          <w:rStyle w:val="StyleUnderline"/>
        </w:rPr>
        <w:t xml:space="preserve"> economic ideas</w:t>
      </w:r>
      <w:r w:rsidRPr="002A41E7">
        <w:rPr>
          <w:sz w:val="16"/>
        </w:rPr>
        <w:t xml:space="preserve"> in the capitalist world – that is, </w:t>
      </w:r>
      <w:r w:rsidRPr="006301A0">
        <w:rPr>
          <w:rStyle w:val="Emphasis"/>
          <w:highlight w:val="cyan"/>
        </w:rPr>
        <w:t>neoclassical economic</w:t>
      </w:r>
      <w:r w:rsidRPr="0035402C">
        <w:rPr>
          <w:rStyle w:val="StyleUnderline"/>
        </w:rPr>
        <w:t xml:space="preserve"> thought</w:t>
      </w:r>
      <w:r w:rsidRPr="002A41E7">
        <w:rPr>
          <w:sz w:val="16"/>
        </w:rPr>
        <w:t xml:space="preserve"> – can </w:t>
      </w:r>
      <w:r w:rsidRPr="006301A0">
        <w:rPr>
          <w:rStyle w:val="Emphasis"/>
          <w:highlight w:val="cyan"/>
        </w:rPr>
        <w:t>influence</w:t>
      </w:r>
      <w:r w:rsidRPr="0035402C">
        <w:rPr>
          <w:rStyle w:val="StyleUnderline"/>
        </w:rPr>
        <w:t xml:space="preserve"> intellectuals in </w:t>
      </w:r>
      <w:r w:rsidRPr="006301A0">
        <w:rPr>
          <w:rStyle w:val="Emphasis"/>
          <w:highlight w:val="cyan"/>
        </w:rPr>
        <w:t>socialist</w:t>
      </w:r>
      <w:r w:rsidRPr="002A41E7">
        <w:rPr>
          <w:sz w:val="16"/>
        </w:rPr>
        <w:t xml:space="preserve"> countries. The Soviet case illustrated that process, as large numbers of Soviet intellectuals, and particularly economists, rapidly shifted from a belief in a planned economy and public ownership to an equally strongly held new belief in free markets and private property. </w:t>
      </w:r>
      <w:r w:rsidRPr="0035402C">
        <w:rPr>
          <w:rStyle w:val="StyleUnderline"/>
        </w:rPr>
        <w:t xml:space="preserve">This can </w:t>
      </w:r>
      <w:r w:rsidRPr="006301A0">
        <w:rPr>
          <w:rStyle w:val="Emphasis"/>
          <w:highlight w:val="cyan"/>
        </w:rPr>
        <w:t>propel</w:t>
      </w:r>
      <w:r w:rsidRPr="0035402C">
        <w:rPr>
          <w:rStyle w:val="StyleUnderline"/>
        </w:rPr>
        <w:t xml:space="preserve"> a </w:t>
      </w:r>
      <w:r w:rsidRPr="00801463">
        <w:rPr>
          <w:rStyle w:val="StyleUnderline"/>
        </w:rPr>
        <w:t xml:space="preserve">move </w:t>
      </w:r>
      <w:r w:rsidRPr="00801463">
        <w:rPr>
          <w:rStyle w:val="StyleUnderline"/>
          <w:highlight w:val="cyan"/>
        </w:rPr>
        <w:t>to</w:t>
      </w:r>
      <w:r w:rsidRPr="00801463">
        <w:rPr>
          <w:rStyle w:val="StyleUnderline"/>
        </w:rPr>
        <w:t xml:space="preserve">ward </w:t>
      </w:r>
      <w:r w:rsidRPr="006301A0">
        <w:rPr>
          <w:rStyle w:val="Emphasis"/>
          <w:highlight w:val="cyan"/>
        </w:rPr>
        <w:t>market socialism</w:t>
      </w:r>
      <w:r w:rsidRPr="002A41E7">
        <w:rPr>
          <w:sz w:val="16"/>
        </w:rPr>
        <w:t xml:space="preserve">. However, the </w:t>
      </w:r>
      <w:r w:rsidRPr="006301A0">
        <w:rPr>
          <w:rStyle w:val="Emphasis"/>
          <w:highlight w:val="cyan"/>
        </w:rPr>
        <w:t>underlying</w:t>
      </w:r>
      <w:r w:rsidRPr="002A41E7">
        <w:rPr>
          <w:rStyle w:val="StyleUnderline"/>
        </w:rPr>
        <w:t xml:space="preserve"> new beliefs</w:t>
      </w:r>
      <w:r w:rsidRPr="002A41E7">
        <w:rPr>
          <w:sz w:val="16"/>
        </w:rPr>
        <w:t xml:space="preserve"> of influential intellectuals do not stop there but </w:t>
      </w:r>
      <w:r w:rsidRPr="002A41E7">
        <w:rPr>
          <w:rStyle w:val="StyleUnderline"/>
        </w:rPr>
        <w:t xml:space="preserve">are really an </w:t>
      </w:r>
      <w:r w:rsidRPr="006301A0">
        <w:rPr>
          <w:rStyle w:val="Emphasis"/>
          <w:highlight w:val="cyan"/>
        </w:rPr>
        <w:t>advocacy</w:t>
      </w:r>
      <w:r w:rsidRPr="002A41E7">
        <w:rPr>
          <w:rStyle w:val="StyleUnderline"/>
        </w:rPr>
        <w:t xml:space="preserve"> for </w:t>
      </w:r>
      <w:r w:rsidRPr="006301A0">
        <w:rPr>
          <w:rStyle w:val="StyleUnderline"/>
          <w:highlight w:val="cyan"/>
        </w:rPr>
        <w:t xml:space="preserve">replacing </w:t>
      </w:r>
      <w:r w:rsidRPr="006301A0">
        <w:rPr>
          <w:rStyle w:val="Emphasis"/>
          <w:highlight w:val="cyan"/>
        </w:rPr>
        <w:t>socialism</w:t>
      </w:r>
      <w:r w:rsidRPr="006301A0">
        <w:rPr>
          <w:rStyle w:val="StyleUnderline"/>
          <w:highlight w:val="cyan"/>
        </w:rPr>
        <w:t xml:space="preserve"> with cap</w:t>
      </w:r>
      <w:r w:rsidRPr="006301A0">
        <w:rPr>
          <w:rStyle w:val="StyleUnderline"/>
        </w:rPr>
        <w:t>italism</w:t>
      </w:r>
      <w:r w:rsidRPr="002A41E7">
        <w:rPr>
          <w:sz w:val="16"/>
        </w:rPr>
        <w:t>.26</w:t>
      </w:r>
    </w:p>
    <w:p w14:paraId="22F50822" w14:textId="77777777" w:rsidR="00B77AE1" w:rsidRPr="002A41E7" w:rsidRDefault="00B77AE1" w:rsidP="00B77AE1">
      <w:pPr>
        <w:rPr>
          <w:sz w:val="16"/>
        </w:rPr>
      </w:pPr>
      <w:r w:rsidRPr="002A41E7">
        <w:rPr>
          <w:sz w:val="16"/>
        </w:rPr>
        <w:t xml:space="preserve">The other side of the role of ideology is the </w:t>
      </w:r>
      <w:r w:rsidRPr="002A41E7">
        <w:rPr>
          <w:rStyle w:val="StyleUnderline"/>
        </w:rPr>
        <w:t xml:space="preserve">tendency of </w:t>
      </w:r>
      <w:r w:rsidRPr="006301A0">
        <w:rPr>
          <w:rStyle w:val="Emphasis"/>
          <w:highlight w:val="cyan"/>
        </w:rPr>
        <w:t>market</w:t>
      </w:r>
      <w:r w:rsidRPr="006301A0">
        <w:rPr>
          <w:rStyle w:val="StyleUnderline"/>
          <w:highlight w:val="cyan"/>
        </w:rPr>
        <w:t xml:space="preserve"> relations</w:t>
      </w:r>
      <w:r w:rsidRPr="002A41E7">
        <w:rPr>
          <w:rStyle w:val="StyleUnderline"/>
        </w:rPr>
        <w:t xml:space="preserve"> to produce and </w:t>
      </w:r>
      <w:r w:rsidRPr="006301A0">
        <w:rPr>
          <w:rStyle w:val="Emphasis"/>
          <w:highlight w:val="cyan"/>
        </w:rPr>
        <w:t>reinforce</w:t>
      </w:r>
      <w:r w:rsidRPr="002A41E7">
        <w:rPr>
          <w:rStyle w:val="StyleUnderline"/>
        </w:rPr>
        <w:t xml:space="preserve"> a belief in </w:t>
      </w:r>
      <w:r w:rsidRPr="002A41E7">
        <w:rPr>
          <w:rStyle w:val="Emphasis"/>
        </w:rPr>
        <w:t xml:space="preserve">market </w:t>
      </w:r>
      <w:r w:rsidRPr="006301A0">
        <w:rPr>
          <w:rStyle w:val="Emphasis"/>
          <w:highlight w:val="cyan"/>
        </w:rPr>
        <w:t>ideology</w:t>
      </w:r>
      <w:r w:rsidRPr="002A41E7">
        <w:rPr>
          <w:sz w:val="16"/>
        </w:rPr>
        <w:t xml:space="preserve">. In a society organized around market relations, </w:t>
      </w:r>
      <w:r w:rsidRPr="006301A0">
        <w:rPr>
          <w:rStyle w:val="StyleUnderline"/>
          <w:highlight w:val="cyan"/>
        </w:rPr>
        <w:t xml:space="preserve">those who </w:t>
      </w:r>
      <w:r w:rsidRPr="006301A0">
        <w:rPr>
          <w:rStyle w:val="Emphasis"/>
          <w:highlight w:val="cyan"/>
        </w:rPr>
        <w:t>succeed</w:t>
      </w:r>
      <w:r w:rsidRPr="006301A0">
        <w:rPr>
          <w:rStyle w:val="StyleUnderline"/>
          <w:highlight w:val="cyan"/>
        </w:rPr>
        <w:t xml:space="preserve"> in</w:t>
      </w:r>
      <w:r w:rsidRPr="002A41E7">
        <w:rPr>
          <w:rStyle w:val="StyleUnderline"/>
        </w:rPr>
        <w:t xml:space="preserve"> the </w:t>
      </w:r>
      <w:r w:rsidRPr="006301A0">
        <w:rPr>
          <w:rStyle w:val="StyleUnderline"/>
          <w:highlight w:val="cyan"/>
        </w:rPr>
        <w:t>market</w:t>
      </w:r>
      <w:r w:rsidRPr="002A41E7">
        <w:rPr>
          <w:rStyle w:val="StyleUnderline"/>
        </w:rPr>
        <w:t xml:space="preserve"> tend to </w:t>
      </w:r>
      <w:r w:rsidRPr="006301A0">
        <w:rPr>
          <w:rStyle w:val="StyleUnderline"/>
          <w:highlight w:val="cyan"/>
        </w:rPr>
        <w:t>credit</w:t>
      </w:r>
      <w:r w:rsidRPr="002A41E7">
        <w:rPr>
          <w:rStyle w:val="StyleUnderline"/>
        </w:rPr>
        <w:t xml:space="preserve"> their </w:t>
      </w:r>
      <w:r w:rsidRPr="006301A0">
        <w:rPr>
          <w:rStyle w:val="Emphasis"/>
          <w:highlight w:val="cyan"/>
        </w:rPr>
        <w:t>success</w:t>
      </w:r>
      <w:r w:rsidRPr="006301A0">
        <w:rPr>
          <w:rStyle w:val="StyleUnderline"/>
          <w:highlight w:val="cyan"/>
        </w:rPr>
        <w:t xml:space="preserve"> to</w:t>
      </w:r>
      <w:r w:rsidRPr="002A41E7">
        <w:rPr>
          <w:rStyle w:val="StyleUnderline"/>
        </w:rPr>
        <w:t xml:space="preserve"> their </w:t>
      </w:r>
      <w:r w:rsidRPr="006301A0">
        <w:rPr>
          <w:rStyle w:val="Emphasis"/>
          <w:highlight w:val="cyan"/>
        </w:rPr>
        <w:t>own virtues</w:t>
      </w:r>
      <w:r w:rsidRPr="002A41E7">
        <w:rPr>
          <w:sz w:val="16"/>
        </w:rPr>
        <w:t xml:space="preserve"> and believe they are </w:t>
      </w:r>
      <w:r w:rsidRPr="002A41E7">
        <w:rPr>
          <w:rStyle w:val="StyleUnderline"/>
        </w:rPr>
        <w:t xml:space="preserve">thereby entitled to </w:t>
      </w:r>
      <w:r w:rsidRPr="002A41E7">
        <w:rPr>
          <w:rStyle w:val="Emphasis"/>
        </w:rPr>
        <w:t>keep</w:t>
      </w:r>
      <w:r w:rsidRPr="002A41E7">
        <w:rPr>
          <w:rStyle w:val="StyleUnderline"/>
        </w:rPr>
        <w:t xml:space="preserve"> the revenue</w:t>
      </w:r>
      <w:r w:rsidRPr="002A41E7">
        <w:rPr>
          <w:sz w:val="16"/>
        </w:rPr>
        <w:t xml:space="preserve"> that flows to them. </w:t>
      </w:r>
      <w:r w:rsidRPr="006301A0">
        <w:rPr>
          <w:rStyle w:val="StyleUnderline"/>
          <w:highlight w:val="cyan"/>
        </w:rPr>
        <w:t xml:space="preserve">Those who do </w:t>
      </w:r>
      <w:r w:rsidRPr="006301A0">
        <w:rPr>
          <w:rStyle w:val="Emphasis"/>
          <w:highlight w:val="cyan"/>
        </w:rPr>
        <w:t>not succeed</w:t>
      </w:r>
      <w:r w:rsidRPr="002A41E7">
        <w:rPr>
          <w:rStyle w:val="StyleUnderline"/>
        </w:rPr>
        <w:t xml:space="preserve"> tend to </w:t>
      </w:r>
      <w:r w:rsidRPr="006301A0">
        <w:rPr>
          <w:rStyle w:val="StyleUnderline"/>
          <w:highlight w:val="cyan"/>
        </w:rPr>
        <w:t>think</w:t>
      </w:r>
      <w:r w:rsidRPr="002A41E7">
        <w:rPr>
          <w:rStyle w:val="StyleUnderline"/>
        </w:rPr>
        <w:t xml:space="preserve"> it is their </w:t>
      </w:r>
      <w:r w:rsidRPr="006301A0">
        <w:rPr>
          <w:rStyle w:val="Emphasis"/>
          <w:highlight w:val="cyan"/>
        </w:rPr>
        <w:t>own fault</w:t>
      </w:r>
      <w:r w:rsidRPr="002A41E7">
        <w:rPr>
          <w:sz w:val="16"/>
        </w:rPr>
        <w:t xml:space="preserve">. Thus, </w:t>
      </w:r>
      <w:r w:rsidRPr="002A41E7">
        <w:rPr>
          <w:rStyle w:val="Emphasis"/>
        </w:rPr>
        <w:t>market</w:t>
      </w:r>
      <w:r w:rsidRPr="002A41E7">
        <w:rPr>
          <w:rStyle w:val="StyleUnderline"/>
        </w:rPr>
        <w:t xml:space="preserve"> allocation tends to appear fair and </w:t>
      </w:r>
      <w:r w:rsidRPr="002A41E7">
        <w:rPr>
          <w:rStyle w:val="Emphasis"/>
        </w:rPr>
        <w:t>just</w:t>
      </w:r>
      <w:r w:rsidRPr="002A41E7">
        <w:rPr>
          <w:sz w:val="16"/>
        </w:rPr>
        <w:t>. As market relations expanded in China in the 1980s, it promoted a belief in neoclassical ideas. Neoclassical ideology, which claims that market allocation can work effectively only with private ownership, provided a handy justification for those who were growing rich through market activity to be allowed to own an enterprise.</w:t>
      </w:r>
    </w:p>
    <w:p w14:paraId="2D45B40E" w14:textId="77777777" w:rsidR="00B77AE1" w:rsidRDefault="00B77AE1" w:rsidP="00B77AE1">
      <w:pPr>
        <w:rPr>
          <w:sz w:val="16"/>
        </w:rPr>
      </w:pPr>
      <w:r w:rsidRPr="002A41E7">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801463">
        <w:rPr>
          <w:rStyle w:val="StyleUnderline"/>
          <w:highlight w:val="cyan"/>
        </w:rPr>
        <w:t xml:space="preserve">Any </w:t>
      </w:r>
      <w:r w:rsidRPr="00801463">
        <w:rPr>
          <w:rStyle w:val="Emphasis"/>
          <w:highlight w:val="cyan"/>
        </w:rPr>
        <w:t>market socialist</w:t>
      </w:r>
      <w:r w:rsidRPr="002A41E7">
        <w:rPr>
          <w:rStyle w:val="StyleUnderline"/>
        </w:rPr>
        <w:t xml:space="preserve"> system</w:t>
      </w:r>
      <w:r w:rsidRPr="002A41E7">
        <w:rPr>
          <w:sz w:val="16"/>
        </w:rPr>
        <w:t xml:space="preserve">, regardless of its origins, </w:t>
      </w:r>
      <w:r w:rsidRPr="002A41E7">
        <w:rPr>
          <w:rStyle w:val="StyleUnderline"/>
        </w:rPr>
        <w:t xml:space="preserve">would produce a </w:t>
      </w:r>
      <w:r w:rsidRPr="002A41E7">
        <w:rPr>
          <w:rStyle w:val="Emphasis"/>
        </w:rPr>
        <w:t>wealthy</w:t>
      </w:r>
      <w:r w:rsidRPr="002A41E7">
        <w:rPr>
          <w:rStyle w:val="StyleUnderline"/>
        </w:rPr>
        <w:t xml:space="preserve"> class</w:t>
      </w:r>
      <w:r w:rsidRPr="002A41E7">
        <w:rPr>
          <w:sz w:val="16"/>
        </w:rPr>
        <w:t xml:space="preserve"> of those who succeed in market activity. The new rich, aspiring to multiply their wealth through ownership of productive property, would </w:t>
      </w:r>
      <w:r w:rsidRPr="00801463">
        <w:rPr>
          <w:rStyle w:val="StyleUnderline"/>
          <w:highlight w:val="cyan"/>
        </w:rPr>
        <w:t xml:space="preserve">pose a </w:t>
      </w:r>
      <w:r w:rsidRPr="00801463">
        <w:rPr>
          <w:rStyle w:val="Emphasis"/>
          <w:highlight w:val="cyan"/>
        </w:rPr>
        <w:t>threat</w:t>
      </w:r>
      <w:r w:rsidRPr="002A41E7">
        <w:rPr>
          <w:rStyle w:val="StyleUnderline"/>
        </w:rPr>
        <w:t xml:space="preserve"> to a </w:t>
      </w:r>
      <w:r w:rsidRPr="002A41E7">
        <w:rPr>
          <w:rStyle w:val="Emphasis"/>
        </w:rPr>
        <w:t>socialist</w:t>
      </w:r>
      <w:r w:rsidRPr="002A41E7">
        <w:rPr>
          <w:rStyle w:val="StyleUnderline"/>
        </w:rPr>
        <w:t xml:space="preserve"> system</w:t>
      </w:r>
      <w:r w:rsidRPr="002A41E7">
        <w:rPr>
          <w:sz w:val="16"/>
        </w:rPr>
        <w:t xml:space="preserve">. Also, </w:t>
      </w:r>
      <w:r w:rsidRPr="002A41E7">
        <w:rPr>
          <w:rStyle w:val="Emphasis"/>
        </w:rPr>
        <w:t>market</w:t>
      </w:r>
      <w:r w:rsidRPr="002A41E7">
        <w:rPr>
          <w:rStyle w:val="StyleUnderline"/>
        </w:rPr>
        <w:t xml:space="preserve"> relations</w:t>
      </w:r>
      <w:r w:rsidRPr="002A41E7">
        <w:rPr>
          <w:sz w:val="16"/>
        </w:rPr>
        <w:t xml:space="preserve"> have a powerful tendency to operate, not as an innocent allocator of resources, but as </w:t>
      </w:r>
      <w:r w:rsidRPr="002A41E7">
        <w:rPr>
          <w:rStyle w:val="StyleUnderline"/>
        </w:rPr>
        <w:t xml:space="preserve">a </w:t>
      </w:r>
      <w:r w:rsidRPr="002A41E7">
        <w:rPr>
          <w:rStyle w:val="Emphasis"/>
        </w:rPr>
        <w:t>socializer</w:t>
      </w:r>
      <w:r w:rsidRPr="002A41E7">
        <w:rPr>
          <w:rStyle w:val="StyleUnderline"/>
        </w:rPr>
        <w:t xml:space="preserve"> that teaches individualism</w:t>
      </w:r>
      <w:r w:rsidRPr="002A41E7">
        <w:rPr>
          <w:sz w:val="16"/>
        </w:rPr>
        <w:t xml:space="preserve">, pursuit of narrow self-interest, </w:t>
      </w:r>
      <w:r w:rsidRPr="002A41E7">
        <w:rPr>
          <w:rStyle w:val="StyleUnderline"/>
        </w:rPr>
        <w:t xml:space="preserve">and a </w:t>
      </w:r>
      <w:r w:rsidRPr="002A41E7">
        <w:rPr>
          <w:rStyle w:val="Emphasis"/>
        </w:rPr>
        <w:t>drive</w:t>
      </w:r>
      <w:r w:rsidRPr="002A41E7">
        <w:rPr>
          <w:rStyle w:val="StyleUnderline"/>
        </w:rPr>
        <w:t xml:space="preserve"> to rise above others</w:t>
      </w:r>
      <w:r w:rsidRPr="002A41E7">
        <w:rPr>
          <w:sz w:val="16"/>
        </w:rPr>
        <w:t>.</w:t>
      </w:r>
    </w:p>
    <w:p w14:paraId="66193D4C" w14:textId="77777777" w:rsidR="00B77AE1" w:rsidRDefault="00B77AE1" w:rsidP="00B77AE1">
      <w:pPr>
        <w:pStyle w:val="Heading4"/>
      </w:pPr>
      <w:r>
        <w:t xml:space="preserve">Socialism is </w:t>
      </w:r>
      <w:r w:rsidRPr="00F65C5E">
        <w:rPr>
          <w:u w:val="single"/>
        </w:rPr>
        <w:t>all or nothing</w:t>
      </w:r>
      <w:r>
        <w:t xml:space="preserve">. Process </w:t>
      </w:r>
      <w:r w:rsidRPr="00F65C5E">
        <w:rPr>
          <w:u w:val="single"/>
        </w:rPr>
        <w:t>threatens collapse</w:t>
      </w:r>
      <w:r>
        <w:t>.</w:t>
      </w:r>
    </w:p>
    <w:p w14:paraId="71517FFF" w14:textId="77777777" w:rsidR="00B77AE1" w:rsidRPr="00F65C5E" w:rsidRDefault="00B77AE1" w:rsidP="00B77AE1">
      <w:r w:rsidRPr="00F65C5E">
        <w:rPr>
          <w:rStyle w:val="Style13ptBold"/>
        </w:rPr>
        <w:t>Meyer ’23</w:t>
      </w:r>
      <w:r>
        <w:t xml:space="preserve"> [Neal; November 20; Member of the New York City Democratic Socialists of America, cowriter of the Left Notes newsletter; Jacobin, “Should the Transition to Socialism Be Fast or Slow?” https://jacobin.com/2023/11/otto-bauer-democratic-socialism-transition-public-ownership-oskar-lange]</w:t>
      </w:r>
    </w:p>
    <w:p w14:paraId="5EA84F59" w14:textId="77777777" w:rsidR="00B77AE1" w:rsidRPr="00F65C5E" w:rsidRDefault="00B77AE1" w:rsidP="00B77AE1">
      <w:pPr>
        <w:rPr>
          <w:sz w:val="16"/>
        </w:rPr>
      </w:pPr>
      <w:r w:rsidRPr="00F65C5E">
        <w:rPr>
          <w:sz w:val="16"/>
        </w:rPr>
        <w:t xml:space="preserve">An economic system based on private enterprise and private property of the means of production can work only as long as the security of private property and of income derived from property and from enterprise is maintained. The very existence of a government bent on introducing socialism is a constant threat to this security. Therefore, </w:t>
      </w:r>
      <w:r w:rsidRPr="00F65C5E">
        <w:rPr>
          <w:rStyle w:val="StyleUnderline"/>
        </w:rPr>
        <w:t xml:space="preserve">the </w:t>
      </w:r>
      <w:r w:rsidRPr="00F65C5E">
        <w:rPr>
          <w:rStyle w:val="StyleUnderline"/>
          <w:highlight w:val="cyan"/>
        </w:rPr>
        <w:t>capitalist</w:t>
      </w:r>
      <w:r w:rsidRPr="00F65C5E">
        <w:rPr>
          <w:rStyle w:val="StyleUnderline"/>
        </w:rPr>
        <w:t xml:space="preserve"> economy </w:t>
      </w:r>
      <w:r w:rsidRPr="00F65C5E">
        <w:rPr>
          <w:rStyle w:val="Emphasis"/>
          <w:highlight w:val="cyan"/>
        </w:rPr>
        <w:t>cannot function</w:t>
      </w:r>
      <w:r w:rsidRPr="00F65C5E">
        <w:rPr>
          <w:rStyle w:val="StyleUnderline"/>
          <w:highlight w:val="cyan"/>
        </w:rPr>
        <w:t xml:space="preserve"> under</w:t>
      </w:r>
      <w:r w:rsidRPr="00F65C5E">
        <w:rPr>
          <w:rStyle w:val="StyleUnderline"/>
        </w:rPr>
        <w:t xml:space="preserve"> a </w:t>
      </w:r>
      <w:r w:rsidRPr="00F65C5E">
        <w:rPr>
          <w:rStyle w:val="StyleUnderline"/>
          <w:highlight w:val="cyan"/>
        </w:rPr>
        <w:t>socialist</w:t>
      </w:r>
      <w:r w:rsidRPr="00F65C5E">
        <w:rPr>
          <w:rStyle w:val="StyleUnderline"/>
        </w:rPr>
        <w:t xml:space="preserve"> government </w:t>
      </w:r>
      <w:r w:rsidRPr="00F65C5E">
        <w:rPr>
          <w:rStyle w:val="Emphasis"/>
          <w:highlight w:val="cyan"/>
        </w:rPr>
        <w:t>unless</w:t>
      </w:r>
      <w:r w:rsidRPr="00F65C5E">
        <w:rPr>
          <w:rStyle w:val="StyleUnderline"/>
        </w:rPr>
        <w:t xml:space="preserve"> the government is socialist </w:t>
      </w:r>
      <w:r w:rsidRPr="00F65C5E">
        <w:rPr>
          <w:rStyle w:val="StyleUnderline"/>
          <w:highlight w:val="cyan"/>
        </w:rPr>
        <w:t xml:space="preserve">in </w:t>
      </w:r>
      <w:r w:rsidRPr="00F65C5E">
        <w:rPr>
          <w:rStyle w:val="Emphasis"/>
          <w:highlight w:val="cyan"/>
        </w:rPr>
        <w:t>name only</w:t>
      </w:r>
      <w:r w:rsidRPr="00F65C5E">
        <w:rPr>
          <w:rStyle w:val="StyleUnderline"/>
          <w:highlight w:val="cyan"/>
        </w:rPr>
        <w:t>. If</w:t>
      </w:r>
      <w:r w:rsidRPr="00F65C5E">
        <w:rPr>
          <w:rStyle w:val="StyleUnderline"/>
        </w:rPr>
        <w:t xml:space="preserve"> the socialist government </w:t>
      </w:r>
      <w:r w:rsidRPr="00F65C5E">
        <w:rPr>
          <w:rStyle w:val="StyleUnderline"/>
          <w:highlight w:val="cyan"/>
        </w:rPr>
        <w:t>socializes</w:t>
      </w:r>
      <w:r w:rsidRPr="00F65C5E">
        <w:rPr>
          <w:rStyle w:val="StyleUnderline"/>
        </w:rPr>
        <w:t xml:space="preserve"> the coal </w:t>
      </w:r>
      <w:r w:rsidRPr="00F65C5E">
        <w:rPr>
          <w:rStyle w:val="StyleUnderline"/>
          <w:highlight w:val="cyan"/>
        </w:rPr>
        <w:t xml:space="preserve">mines </w:t>
      </w:r>
      <w:r w:rsidRPr="00F65C5E">
        <w:rPr>
          <w:rStyle w:val="Emphasis"/>
          <w:highlight w:val="cyan"/>
        </w:rPr>
        <w:t>today</w:t>
      </w:r>
      <w:r w:rsidRPr="00F65C5E">
        <w:rPr>
          <w:rStyle w:val="StyleUnderline"/>
          <w:highlight w:val="cyan"/>
        </w:rPr>
        <w:t xml:space="preserve"> and</w:t>
      </w:r>
      <w:r w:rsidRPr="00F65C5E">
        <w:rPr>
          <w:rStyle w:val="StyleUnderline"/>
        </w:rPr>
        <w:t xml:space="preserve"> declares that the </w:t>
      </w:r>
      <w:r w:rsidRPr="00F65C5E">
        <w:rPr>
          <w:rStyle w:val="StyleUnderline"/>
          <w:highlight w:val="cyan"/>
        </w:rPr>
        <w:t>textile</w:t>
      </w:r>
      <w:r w:rsidRPr="00F65C5E">
        <w:rPr>
          <w:rStyle w:val="StyleUnderline"/>
        </w:rPr>
        <w:t xml:space="preserve"> industry is </w:t>
      </w:r>
      <w:r w:rsidRPr="00F65C5E">
        <w:rPr>
          <w:rStyle w:val="Emphasis"/>
        </w:rPr>
        <w:t>going</w:t>
      </w:r>
      <w:r w:rsidRPr="00F65C5E">
        <w:rPr>
          <w:rStyle w:val="StyleUnderline"/>
        </w:rPr>
        <w:t xml:space="preserve"> to be socialized </w:t>
      </w:r>
      <w:r w:rsidRPr="00F65C5E">
        <w:rPr>
          <w:rStyle w:val="StyleUnderline"/>
          <w:highlight w:val="cyan"/>
        </w:rPr>
        <w:t xml:space="preserve">after </w:t>
      </w:r>
      <w:r w:rsidRPr="00F65C5E">
        <w:rPr>
          <w:rStyle w:val="Emphasis"/>
          <w:highlight w:val="cyan"/>
        </w:rPr>
        <w:t>five years</w:t>
      </w:r>
      <w:r w:rsidRPr="00F65C5E">
        <w:rPr>
          <w:rStyle w:val="StyleUnderline"/>
          <w:highlight w:val="cyan"/>
        </w:rPr>
        <w:t>, we can be</w:t>
      </w:r>
      <w:r w:rsidRPr="00F65C5E">
        <w:rPr>
          <w:rStyle w:val="StyleUnderline"/>
        </w:rPr>
        <w:t xml:space="preserve"> </w:t>
      </w:r>
      <w:r w:rsidRPr="00F65C5E">
        <w:rPr>
          <w:rStyle w:val="Emphasis"/>
        </w:rPr>
        <w:t xml:space="preserve">quite </w:t>
      </w:r>
      <w:r w:rsidRPr="00F65C5E">
        <w:rPr>
          <w:rStyle w:val="Emphasis"/>
          <w:highlight w:val="cyan"/>
        </w:rPr>
        <w:t>certain</w:t>
      </w:r>
      <w:r w:rsidRPr="00F65C5E">
        <w:rPr>
          <w:rStyle w:val="StyleUnderline"/>
        </w:rPr>
        <w:t xml:space="preserve"> that the textile </w:t>
      </w:r>
      <w:r w:rsidRPr="00F65C5E">
        <w:rPr>
          <w:rStyle w:val="StyleUnderline"/>
          <w:highlight w:val="cyan"/>
        </w:rPr>
        <w:t>industry</w:t>
      </w:r>
      <w:r w:rsidRPr="00F65C5E">
        <w:rPr>
          <w:rStyle w:val="StyleUnderline"/>
        </w:rPr>
        <w:t xml:space="preserve"> will be </w:t>
      </w:r>
      <w:r w:rsidRPr="00F65C5E">
        <w:rPr>
          <w:rStyle w:val="Emphasis"/>
          <w:highlight w:val="cyan"/>
        </w:rPr>
        <w:t>ruined</w:t>
      </w:r>
      <w:r w:rsidRPr="00F65C5E">
        <w:rPr>
          <w:rStyle w:val="StyleUnderline"/>
          <w:highlight w:val="cyan"/>
        </w:rPr>
        <w:t xml:space="preserve"> before it</w:t>
      </w:r>
      <w:r w:rsidRPr="00F65C5E">
        <w:rPr>
          <w:rStyle w:val="StyleUnderline"/>
        </w:rPr>
        <w:t xml:space="preserve"> will be </w:t>
      </w:r>
      <w:r w:rsidRPr="00F65C5E">
        <w:rPr>
          <w:rStyle w:val="StyleUnderline"/>
          <w:highlight w:val="cyan"/>
        </w:rPr>
        <w:t>socialized</w:t>
      </w:r>
      <w:r w:rsidRPr="00F65C5E">
        <w:rPr>
          <w:rStyle w:val="StyleUnderline"/>
        </w:rPr>
        <w:t xml:space="preserve">. For the </w:t>
      </w:r>
      <w:r w:rsidRPr="00F65C5E">
        <w:rPr>
          <w:rStyle w:val="StyleUnderline"/>
          <w:highlight w:val="cyan"/>
        </w:rPr>
        <w:t xml:space="preserve">owners </w:t>
      </w:r>
      <w:r w:rsidRPr="00F65C5E">
        <w:rPr>
          <w:rStyle w:val="Emphasis"/>
          <w:highlight w:val="cyan"/>
        </w:rPr>
        <w:t>threatened</w:t>
      </w:r>
      <w:r w:rsidRPr="00F65C5E">
        <w:rPr>
          <w:rStyle w:val="StyleUnderline"/>
          <w:highlight w:val="cyan"/>
        </w:rPr>
        <w:t xml:space="preserve"> with expropriation have </w:t>
      </w:r>
      <w:r w:rsidRPr="00F65C5E">
        <w:rPr>
          <w:rStyle w:val="Emphasis"/>
          <w:highlight w:val="cyan"/>
        </w:rPr>
        <w:t>no inducement</w:t>
      </w:r>
      <w:r w:rsidRPr="00F65C5E">
        <w:rPr>
          <w:rStyle w:val="StyleUnderline"/>
          <w:highlight w:val="cyan"/>
        </w:rPr>
        <w:t xml:space="preserve"> to make</w:t>
      </w:r>
      <w:r w:rsidRPr="00F65C5E">
        <w:rPr>
          <w:rStyle w:val="StyleUnderline"/>
        </w:rPr>
        <w:t xml:space="preserve"> the </w:t>
      </w:r>
      <w:r w:rsidRPr="00F65C5E">
        <w:rPr>
          <w:rStyle w:val="Emphasis"/>
        </w:rPr>
        <w:t>necessary</w:t>
      </w:r>
      <w:r w:rsidRPr="00F65C5E">
        <w:rPr>
          <w:rStyle w:val="StyleUnderline"/>
        </w:rPr>
        <w:t xml:space="preserve"> </w:t>
      </w:r>
      <w:r w:rsidRPr="00F65C5E">
        <w:rPr>
          <w:rStyle w:val="StyleUnderline"/>
          <w:highlight w:val="cyan"/>
        </w:rPr>
        <w:t>investments</w:t>
      </w:r>
      <w:r w:rsidRPr="00F65C5E">
        <w:rPr>
          <w:rStyle w:val="StyleUnderline"/>
        </w:rPr>
        <w:t xml:space="preserve"> and improvements </w:t>
      </w:r>
      <w:r w:rsidRPr="00F65C5E">
        <w:rPr>
          <w:rStyle w:val="StyleUnderline"/>
          <w:highlight w:val="cyan"/>
        </w:rPr>
        <w:t>and</w:t>
      </w:r>
      <w:r w:rsidRPr="00F65C5E">
        <w:rPr>
          <w:rStyle w:val="StyleUnderline"/>
        </w:rPr>
        <w:t xml:space="preserve"> to </w:t>
      </w:r>
      <w:r w:rsidRPr="00F65C5E">
        <w:rPr>
          <w:rStyle w:val="StyleUnderline"/>
          <w:highlight w:val="cyan"/>
        </w:rPr>
        <w:t>manage</w:t>
      </w:r>
      <w:r w:rsidRPr="00F65C5E">
        <w:rPr>
          <w:rStyle w:val="StyleUnderline"/>
        </w:rPr>
        <w:t xml:space="preserve"> them </w:t>
      </w:r>
      <w:r w:rsidRPr="00F65C5E">
        <w:rPr>
          <w:rStyle w:val="Emphasis"/>
          <w:highlight w:val="cyan"/>
        </w:rPr>
        <w:t>efficiently</w:t>
      </w:r>
      <w:r w:rsidRPr="00F65C5E">
        <w:rPr>
          <w:sz w:val="16"/>
        </w:rPr>
        <w:t>. And no government supervision or administrative measures can cope effectively with the passive resistance and sabotage of the owners and managers.</w:t>
      </w:r>
    </w:p>
    <w:p w14:paraId="79F8F0F4" w14:textId="77777777" w:rsidR="00B77AE1" w:rsidRPr="00F65C5E" w:rsidRDefault="00B77AE1" w:rsidP="00B77AE1">
      <w:pPr>
        <w:rPr>
          <w:sz w:val="16"/>
        </w:rPr>
      </w:pPr>
      <w:r w:rsidRPr="00F65C5E">
        <w:rPr>
          <w:sz w:val="16"/>
        </w:rPr>
        <w:t>Lange concluded definitively: “</w:t>
      </w:r>
      <w:r w:rsidRPr="00F65C5E">
        <w:rPr>
          <w:rStyle w:val="StyleUnderline"/>
        </w:rPr>
        <w:t xml:space="preserve">A </w:t>
      </w:r>
      <w:r w:rsidRPr="00F65C5E">
        <w:rPr>
          <w:rStyle w:val="StyleUnderline"/>
          <w:highlight w:val="cyan"/>
        </w:rPr>
        <w:t>socialist</w:t>
      </w:r>
      <w:r w:rsidRPr="00F65C5E">
        <w:rPr>
          <w:rStyle w:val="StyleUnderline"/>
        </w:rPr>
        <w:t xml:space="preserve"> government </w:t>
      </w:r>
      <w:r w:rsidRPr="00F65C5E">
        <w:rPr>
          <w:rStyle w:val="Emphasis"/>
        </w:rPr>
        <w:t>really intent</w:t>
      </w:r>
      <w:r w:rsidRPr="00F65C5E">
        <w:rPr>
          <w:rStyle w:val="StyleUnderline"/>
        </w:rPr>
        <w:t xml:space="preserve"> upon socialism </w:t>
      </w:r>
      <w:r w:rsidRPr="00F65C5E">
        <w:rPr>
          <w:rStyle w:val="StyleUnderline"/>
          <w:highlight w:val="cyan"/>
        </w:rPr>
        <w:t>has to</w:t>
      </w:r>
      <w:r w:rsidRPr="00F65C5E">
        <w:rPr>
          <w:rStyle w:val="StyleUnderline"/>
        </w:rPr>
        <w:t xml:space="preserve"> </w:t>
      </w:r>
      <w:r w:rsidRPr="00F65C5E">
        <w:rPr>
          <w:rStyle w:val="Emphasis"/>
        </w:rPr>
        <w:t>decide</w:t>
      </w:r>
      <w:r w:rsidRPr="00F65C5E">
        <w:rPr>
          <w:rStyle w:val="StyleUnderline"/>
        </w:rPr>
        <w:t xml:space="preserve"> to </w:t>
      </w:r>
      <w:r w:rsidRPr="00F65C5E">
        <w:rPr>
          <w:rStyle w:val="Emphasis"/>
          <w:highlight w:val="cyan"/>
        </w:rPr>
        <w:t>carry out</w:t>
      </w:r>
      <w:r w:rsidRPr="00F65C5E">
        <w:rPr>
          <w:rStyle w:val="StyleUnderline"/>
          <w:highlight w:val="cyan"/>
        </w:rPr>
        <w:t xml:space="preserve"> its socialization</w:t>
      </w:r>
      <w:r w:rsidRPr="00F65C5E">
        <w:rPr>
          <w:rStyle w:val="StyleUnderline"/>
        </w:rPr>
        <w:t xml:space="preserve"> program </w:t>
      </w:r>
      <w:r w:rsidRPr="00F65C5E">
        <w:rPr>
          <w:rStyle w:val="StyleUnderline"/>
          <w:highlight w:val="cyan"/>
        </w:rPr>
        <w:t xml:space="preserve">at </w:t>
      </w:r>
      <w:r w:rsidRPr="00F65C5E">
        <w:rPr>
          <w:rStyle w:val="Emphasis"/>
          <w:highlight w:val="cyan"/>
        </w:rPr>
        <w:t>one stroke</w:t>
      </w:r>
      <w:r w:rsidRPr="00F65C5E">
        <w:rPr>
          <w:rStyle w:val="StyleUnderline"/>
          <w:highlight w:val="cyan"/>
        </w:rPr>
        <w:t>, or</w:t>
      </w:r>
      <w:r w:rsidRPr="00F65C5E">
        <w:rPr>
          <w:rStyle w:val="StyleUnderline"/>
        </w:rPr>
        <w:t xml:space="preserve"> to </w:t>
      </w:r>
      <w:r w:rsidRPr="00F65C5E">
        <w:rPr>
          <w:rStyle w:val="Emphasis"/>
          <w:highlight w:val="cyan"/>
        </w:rPr>
        <w:t>give</w:t>
      </w:r>
      <w:r w:rsidRPr="00F65C5E">
        <w:rPr>
          <w:rStyle w:val="Emphasis"/>
        </w:rPr>
        <w:t xml:space="preserve"> it </w:t>
      </w:r>
      <w:r w:rsidRPr="00F65C5E">
        <w:rPr>
          <w:rStyle w:val="Emphasis"/>
          <w:highlight w:val="cyan"/>
        </w:rPr>
        <w:t>up altogether</w:t>
      </w:r>
      <w:r w:rsidRPr="00F65C5E">
        <w:rPr>
          <w:sz w:val="16"/>
        </w:rPr>
        <w:t xml:space="preserve">.” </w:t>
      </w:r>
    </w:p>
    <w:p w14:paraId="5E40C8DC" w14:textId="77777777" w:rsidR="00B77AE1" w:rsidRDefault="00B77AE1" w:rsidP="00B77AE1">
      <w:pPr>
        <w:pStyle w:val="Heading4"/>
      </w:pPr>
      <w:r>
        <w:t xml:space="preserve">‘Abolish’ means </w:t>
      </w:r>
      <w:r w:rsidRPr="00B038F5">
        <w:rPr>
          <w:u w:val="single"/>
        </w:rPr>
        <w:t>absolute destruction</w:t>
      </w:r>
      <w:r>
        <w:t xml:space="preserve">. The alt </w:t>
      </w:r>
      <w:r w:rsidRPr="00B038F5">
        <w:rPr>
          <w:u w:val="single"/>
        </w:rPr>
        <w:t>abolishes</w:t>
      </w:r>
      <w:r>
        <w:t xml:space="preserve"> bargaining, a </w:t>
      </w:r>
      <w:r w:rsidRPr="00B038F5">
        <w:rPr>
          <w:u w:val="single"/>
        </w:rPr>
        <w:t>legal entity</w:t>
      </w:r>
      <w:r>
        <w:t xml:space="preserve"> eliminated in one </w:t>
      </w:r>
      <w:r w:rsidRPr="00B038F5">
        <w:rPr>
          <w:u w:val="single"/>
        </w:rPr>
        <w:t>swoop</w:t>
      </w:r>
      <w:r>
        <w:t xml:space="preserve">. The perm’s a reduction, which </w:t>
      </w:r>
      <w:r w:rsidRPr="00B038F5">
        <w:rPr>
          <w:u w:val="single"/>
        </w:rPr>
        <w:t>adds</w:t>
      </w:r>
      <w:r>
        <w:t xml:space="preserve"> the </w:t>
      </w:r>
      <w:r w:rsidRPr="00B038F5">
        <w:rPr>
          <w:u w:val="single"/>
        </w:rPr>
        <w:t>element</w:t>
      </w:r>
      <w:r>
        <w:t xml:space="preserve"> of creating a </w:t>
      </w:r>
      <w:r w:rsidRPr="00B038F5">
        <w:rPr>
          <w:u w:val="single"/>
        </w:rPr>
        <w:t>test case</w:t>
      </w:r>
      <w:r>
        <w:t xml:space="preserve"> of what’s the plan or not.</w:t>
      </w:r>
    </w:p>
    <w:p w14:paraId="76668273" w14:textId="77777777" w:rsidR="00B77AE1" w:rsidRPr="00241E25" w:rsidRDefault="00B77AE1" w:rsidP="00B77AE1">
      <w:r w:rsidRPr="00241E25">
        <w:rPr>
          <w:rStyle w:val="Style13ptBold"/>
        </w:rPr>
        <w:t>Heher ’33</w:t>
      </w:r>
      <w:r w:rsidRPr="00241E25">
        <w:t xml:space="preserve"> [Harry; August 18; Justice on the Supreme Court of Oregon; Pondelick v. Passaic Cty., 111 N.J.L. 187, Westlaw]</w:t>
      </w:r>
    </w:p>
    <w:p w14:paraId="55A77082" w14:textId="77777777" w:rsidR="00B77AE1" w:rsidRDefault="00B77AE1" w:rsidP="00B77AE1">
      <w:pPr>
        <w:rPr>
          <w:rFonts w:eastAsia="Calibri"/>
          <w:sz w:val="16"/>
        </w:rPr>
      </w:pPr>
      <w:r w:rsidRPr="003B76A2">
        <w:rPr>
          <w:rFonts w:eastAsia="Calibri"/>
          <w:u w:val="single"/>
        </w:rPr>
        <w:t xml:space="preserve">The </w:t>
      </w:r>
      <w:r w:rsidRPr="00F33750">
        <w:rPr>
          <w:rStyle w:val="StyleUnderline"/>
        </w:rPr>
        <w:t>verb ‘</w:t>
      </w:r>
      <w:r w:rsidRPr="00F33750">
        <w:rPr>
          <w:rStyle w:val="Emphasis"/>
          <w:highlight w:val="cyan"/>
        </w:rPr>
        <w:t>abolish</w:t>
      </w:r>
      <w:r w:rsidRPr="00F33750">
        <w:rPr>
          <w:rStyle w:val="StyleUnderline"/>
        </w:rPr>
        <w:t>’</w:t>
      </w:r>
      <w:r w:rsidRPr="00F33750">
        <w:rPr>
          <w:rFonts w:eastAsia="Calibri"/>
          <w:u w:val="single"/>
        </w:rPr>
        <w:t xml:space="preserve"> </w:t>
      </w:r>
      <w:r w:rsidRPr="003B76A2">
        <w:rPr>
          <w:rFonts w:eastAsia="Calibri"/>
          <w:highlight w:val="cyan"/>
          <w:u w:val="single"/>
        </w:rPr>
        <w:t xml:space="preserve">imports </w:t>
      </w:r>
      <w:r w:rsidRPr="00F17783">
        <w:rPr>
          <w:rStyle w:val="Emphasis"/>
          <w:highlight w:val="cyan"/>
        </w:rPr>
        <w:t>absolute</w:t>
      </w:r>
      <w:r w:rsidRPr="00F33750">
        <w:rPr>
          <w:rStyle w:val="Emphasis"/>
          <w:highlight w:val="cyan"/>
        </w:rPr>
        <w:t xml:space="preserve"> destruction</w:t>
      </w:r>
      <w:r w:rsidRPr="003B76A2">
        <w:rPr>
          <w:rFonts w:eastAsia="Calibri"/>
          <w:sz w:val="16"/>
        </w:rPr>
        <w:t xml:space="preserve">. It has its root in the Latin word ‘abolere,’ </w:t>
      </w:r>
      <w:r w:rsidRPr="003B76A2">
        <w:rPr>
          <w:rFonts w:eastAsia="Calibri"/>
          <w:u w:val="single"/>
        </w:rPr>
        <w:t xml:space="preserve">meaning ‘to </w:t>
      </w:r>
      <w:r w:rsidRPr="00F33750">
        <w:rPr>
          <w:rStyle w:val="Emphasis"/>
        </w:rPr>
        <w:t>utterly destroy</w:t>
      </w:r>
      <w:r w:rsidRPr="003B76A2">
        <w:rPr>
          <w:rFonts w:eastAsia="Calibri"/>
          <w:u w:val="single"/>
        </w:rPr>
        <w:t>.’ It is defined</w:t>
      </w:r>
      <w:r w:rsidRPr="003B76A2">
        <w:rPr>
          <w:rFonts w:eastAsia="Calibri"/>
          <w:sz w:val="16"/>
        </w:rPr>
        <w:t xml:space="preserve"> thus: </w:t>
      </w:r>
      <w:r w:rsidRPr="003B76A2">
        <w:rPr>
          <w:rFonts w:eastAsia="Calibri"/>
          <w:u w:val="single"/>
        </w:rPr>
        <w:t xml:space="preserve">‘To </w:t>
      </w:r>
      <w:r w:rsidRPr="00F33750">
        <w:rPr>
          <w:rStyle w:val="Emphasis"/>
        </w:rPr>
        <w:t>extinguish</w:t>
      </w:r>
      <w:r w:rsidRPr="003B76A2">
        <w:rPr>
          <w:rFonts w:eastAsia="Calibri"/>
          <w:u w:val="single"/>
        </w:rPr>
        <w:t xml:space="preserve">, </w:t>
      </w:r>
      <w:r w:rsidRPr="00F33750">
        <w:rPr>
          <w:rStyle w:val="Emphasis"/>
        </w:rPr>
        <w:t>abrogate</w:t>
      </w:r>
      <w:r w:rsidRPr="003B76A2">
        <w:rPr>
          <w:rFonts w:eastAsia="Calibri"/>
          <w:u w:val="single"/>
        </w:rPr>
        <w:t xml:space="preserve">, or </w:t>
      </w:r>
      <w:r w:rsidRPr="00F33750">
        <w:rPr>
          <w:rStyle w:val="Emphasis"/>
        </w:rPr>
        <w:t>annihilate</w:t>
      </w:r>
      <w:r w:rsidRPr="003B76A2">
        <w:rPr>
          <w:rFonts w:eastAsia="Calibri"/>
          <w:u w:val="single"/>
        </w:rPr>
        <w:t xml:space="preserve"> a thing.’</w:t>
      </w:r>
      <w:r w:rsidRPr="003B76A2">
        <w:rPr>
          <w:rFonts w:eastAsia="Calibri"/>
          <w:sz w:val="16"/>
        </w:rPr>
        <w:t xml:space="preserve"> Bouvier's Law Dictionary. </w:t>
      </w:r>
      <w:r w:rsidRPr="003B76A2">
        <w:rPr>
          <w:rFonts w:eastAsia="Calibri"/>
          <w:u w:val="single"/>
        </w:rPr>
        <w:t>‘</w:t>
      </w:r>
      <w:r w:rsidRPr="003B76A2">
        <w:rPr>
          <w:rFonts w:eastAsia="Calibri"/>
          <w:highlight w:val="cyan"/>
          <w:u w:val="single"/>
        </w:rPr>
        <w:t xml:space="preserve">To do </w:t>
      </w:r>
      <w:r w:rsidRPr="00F33750">
        <w:rPr>
          <w:rStyle w:val="Emphasis"/>
          <w:highlight w:val="cyan"/>
        </w:rPr>
        <w:t>away with wholly</w:t>
      </w:r>
      <w:r w:rsidRPr="003B76A2">
        <w:rPr>
          <w:rFonts w:eastAsia="Calibri"/>
          <w:u w:val="single"/>
        </w:rPr>
        <w:t xml:space="preserve">; to </w:t>
      </w:r>
      <w:r w:rsidRPr="00F33750">
        <w:rPr>
          <w:rStyle w:val="Emphasis"/>
        </w:rPr>
        <w:t>annul</w:t>
      </w:r>
      <w:r w:rsidRPr="003B76A2">
        <w:rPr>
          <w:rFonts w:eastAsia="Calibri"/>
          <w:u w:val="single"/>
        </w:rPr>
        <w:t xml:space="preserve">; to </w:t>
      </w:r>
      <w:r w:rsidRPr="00F33750">
        <w:rPr>
          <w:rStyle w:val="Emphasis"/>
        </w:rPr>
        <w:t>make void</w:t>
      </w:r>
      <w:r w:rsidRPr="003B76A2">
        <w:rPr>
          <w:rFonts w:eastAsia="Calibri"/>
          <w:u w:val="single"/>
        </w:rPr>
        <w:t>; to</w:t>
      </w:r>
      <w:r w:rsidRPr="003B76A2">
        <w:rPr>
          <w:rFonts w:eastAsia="Calibri"/>
          <w:sz w:val="16"/>
        </w:rPr>
        <w:t xml:space="preserve"> put an end to or </w:t>
      </w:r>
      <w:r w:rsidRPr="00F33750">
        <w:rPr>
          <w:rStyle w:val="Emphasis"/>
        </w:rPr>
        <w:t>destroy</w:t>
      </w:r>
      <w:r w:rsidRPr="003B76A2">
        <w:rPr>
          <w:rFonts w:eastAsia="Calibri"/>
          <w:sz w:val="16"/>
        </w:rPr>
        <w:t xml:space="preserve"> as a physical object; to wipe out.’ </w:t>
      </w:r>
      <w:r w:rsidRPr="003B76A2">
        <w:rPr>
          <w:rFonts w:eastAsia="Calibri"/>
          <w:u w:val="single"/>
        </w:rPr>
        <w:t xml:space="preserve">‘Abolish’ </w:t>
      </w:r>
      <w:r w:rsidRPr="00F33750">
        <w:rPr>
          <w:rStyle w:val="Emphasis"/>
        </w:rPr>
        <w:t xml:space="preserve">applies </w:t>
      </w:r>
      <w:r w:rsidRPr="00F33750">
        <w:rPr>
          <w:rStyle w:val="Emphasis"/>
          <w:highlight w:val="cyan"/>
        </w:rPr>
        <w:t>particularly</w:t>
      </w:r>
      <w:r w:rsidRPr="003B76A2">
        <w:rPr>
          <w:rFonts w:eastAsia="Calibri"/>
          <w:highlight w:val="cyan"/>
          <w:u w:val="single"/>
        </w:rPr>
        <w:t xml:space="preserve"> to</w:t>
      </w:r>
      <w:r w:rsidRPr="003B76A2">
        <w:rPr>
          <w:rFonts w:eastAsia="Calibri"/>
          <w:u w:val="single"/>
        </w:rPr>
        <w:t xml:space="preserve"> things of a </w:t>
      </w:r>
      <w:r w:rsidRPr="00F33750">
        <w:rPr>
          <w:rStyle w:val="Emphasis"/>
        </w:rPr>
        <w:t>permanent nature</w:t>
      </w:r>
      <w:r w:rsidRPr="003B76A2">
        <w:rPr>
          <w:rFonts w:eastAsia="Calibri"/>
          <w:u w:val="single"/>
        </w:rPr>
        <w:t xml:space="preserve">, such as </w:t>
      </w:r>
      <w:r w:rsidRPr="00F33750">
        <w:rPr>
          <w:rStyle w:val="Emphasis"/>
          <w:highlight w:val="cyan"/>
        </w:rPr>
        <w:t>institutions</w:t>
      </w:r>
      <w:r w:rsidRPr="003B76A2">
        <w:rPr>
          <w:rFonts w:eastAsia="Calibri"/>
          <w:sz w:val="16"/>
        </w:rPr>
        <w:t>, usages, customs; as the abolition of slavery.' Webster's New International Dictionary.</w:t>
      </w:r>
    </w:p>
    <w:p w14:paraId="13941973" w14:textId="77777777" w:rsidR="00B77AE1" w:rsidRDefault="00B77AE1" w:rsidP="00B77AE1">
      <w:pPr>
        <w:pStyle w:val="Heading3"/>
      </w:pPr>
      <w:r>
        <w:t>Link---2NC</w:t>
      </w:r>
    </w:p>
    <w:p w14:paraId="33A10BAC" w14:textId="77777777" w:rsidR="00B77AE1" w:rsidRDefault="00B77AE1" w:rsidP="00B77AE1">
      <w:pPr>
        <w:pStyle w:val="Heading3"/>
      </w:pPr>
      <w:r>
        <w:t>Sustainability---2NC</w:t>
      </w:r>
    </w:p>
    <w:p w14:paraId="4449967B" w14:textId="77777777" w:rsidR="00B77AE1" w:rsidRPr="00EA18B1" w:rsidRDefault="00B77AE1" w:rsidP="00B77AE1">
      <w:pPr>
        <w:pStyle w:val="Heading4"/>
        <w:rPr>
          <w:b w:val="0"/>
          <w:bCs/>
        </w:rPr>
      </w:pPr>
      <w:r>
        <w:t xml:space="preserve">2AC defense is </w:t>
      </w:r>
      <w:r w:rsidRPr="00EA18B1">
        <w:rPr>
          <w:u w:val="single"/>
        </w:rPr>
        <w:t>wrong</w:t>
      </w:r>
      <w:r>
        <w:t xml:space="preserve">. </w:t>
      </w:r>
      <w:r>
        <w:rPr>
          <w:b w:val="0"/>
          <w:bCs/>
        </w:rPr>
        <w:t xml:space="preserve">It’s </w:t>
      </w:r>
      <w:r w:rsidRPr="00EA18B1">
        <w:rPr>
          <w:b w:val="0"/>
          <w:bCs/>
          <w:u w:val="single"/>
        </w:rPr>
        <w:t>existential</w:t>
      </w:r>
      <w:r>
        <w:rPr>
          <w:b w:val="0"/>
          <w:bCs/>
        </w:rPr>
        <w:t>.</w:t>
      </w:r>
    </w:p>
    <w:p w14:paraId="561ED415" w14:textId="77777777" w:rsidR="00B77AE1" w:rsidRDefault="00B77AE1" w:rsidP="00B77AE1">
      <w:r>
        <w:rPr>
          <w:rStyle w:val="Style13ptBold"/>
        </w:rPr>
        <w:t xml:space="preserve">Sears ’21 </w:t>
      </w:r>
      <w:r w:rsidRPr="0075419A">
        <w:t>[Nathan; April 2021; Ph.D. Candidate in Political Science at the University of Toronto, former Professor of International Relations at the Universidad de Las Americas, Trudeau Fellow in Peace, Conflict, and Justice at the Munk School of Global Affairs; Conference Paper for the International Studies Association, “Great Powers, Polarity, and Existential Threats to Humanity: An Analysis of the Distribution of the Forces of Total Destruction in International Security,” p. 1-38]</w:t>
      </w:r>
    </w:p>
    <w:p w14:paraId="77BB1CF1" w14:textId="77777777" w:rsidR="00B77AE1" w:rsidRPr="00813107" w:rsidRDefault="00B77AE1" w:rsidP="00B77AE1">
      <w:pPr>
        <w:rPr>
          <w:sz w:val="16"/>
        </w:rPr>
      </w:pPr>
      <w:r w:rsidRPr="00587AEF">
        <w:rPr>
          <w:rStyle w:val="StyleUnderline"/>
          <w:highlight w:val="cyan"/>
        </w:rPr>
        <w:t>Climate</w:t>
      </w:r>
      <w:r w:rsidRPr="001B7B1C">
        <w:rPr>
          <w:rStyle w:val="StyleUnderline"/>
        </w:rPr>
        <w:t xml:space="preserve"> change </w:t>
      </w:r>
      <w:r w:rsidRPr="00587AEF">
        <w:rPr>
          <w:rStyle w:val="StyleUnderline"/>
          <w:highlight w:val="cyan"/>
        </w:rPr>
        <w:t xml:space="preserve">could </w:t>
      </w:r>
      <w:r w:rsidRPr="00587AEF">
        <w:rPr>
          <w:rStyle w:val="Emphasis"/>
          <w:highlight w:val="cyan"/>
        </w:rPr>
        <w:t>be</w:t>
      </w:r>
      <w:r w:rsidRPr="001B7B1C">
        <w:rPr>
          <w:rStyle w:val="StyleUnderline"/>
        </w:rPr>
        <w:t xml:space="preserve">come </w:t>
      </w:r>
      <w:r w:rsidRPr="00587AEF">
        <w:rPr>
          <w:rStyle w:val="StyleUnderline"/>
          <w:highlight w:val="cyan"/>
        </w:rPr>
        <w:t xml:space="preserve">an </w:t>
      </w:r>
      <w:r w:rsidRPr="00587AEF">
        <w:rPr>
          <w:rStyle w:val="Emphasis"/>
          <w:highlight w:val="cyan"/>
        </w:rPr>
        <w:t>existential threat</w:t>
      </w:r>
      <w:r w:rsidRPr="001B7B1C">
        <w:rPr>
          <w:rStyle w:val="StyleUnderline"/>
        </w:rPr>
        <w:t xml:space="preserve"> to humanity </w:t>
      </w:r>
      <w:r w:rsidRPr="00587AEF">
        <w:rPr>
          <w:rStyle w:val="StyleUnderline"/>
          <w:highlight w:val="cyan"/>
        </w:rPr>
        <w:t>if</w:t>
      </w:r>
      <w:r w:rsidRPr="001B7B1C">
        <w:rPr>
          <w:rStyle w:val="StyleUnderline"/>
        </w:rPr>
        <w:t xml:space="preserve"> the planet’s climate reaches </w:t>
      </w:r>
      <w:r w:rsidRPr="00587AEF">
        <w:rPr>
          <w:rStyle w:val="StyleUnderline"/>
          <w:highlight w:val="cyan"/>
        </w:rPr>
        <w:t>a “</w:t>
      </w:r>
      <w:r w:rsidRPr="00587AEF">
        <w:rPr>
          <w:rStyle w:val="Emphasis"/>
          <w:highlight w:val="cyan"/>
        </w:rPr>
        <w:t>Hothouse Earth</w:t>
      </w:r>
      <w:r w:rsidRPr="00587AEF">
        <w:rPr>
          <w:rStyle w:val="StyleUnderline"/>
          <w:highlight w:val="cyan"/>
        </w:rPr>
        <w:t>”</w:t>
      </w:r>
      <w:r w:rsidRPr="001B7B1C">
        <w:rPr>
          <w:rStyle w:val="StyleUnderline"/>
        </w:rPr>
        <w:t xml:space="preserve"> state</w:t>
      </w:r>
      <w:r w:rsidRPr="00813107">
        <w:rPr>
          <w:sz w:val="16"/>
        </w:rPr>
        <w:t xml:space="preserve"> (Ripple et al. 2020). What are the dangers? There are two mechanisms of climate change that threaten humankind. The direct threat is extreme heat. </w:t>
      </w:r>
      <w:r w:rsidRPr="001C7229">
        <w:rPr>
          <w:rStyle w:val="StyleUnderline"/>
          <w:highlight w:val="cyan"/>
        </w:rPr>
        <w:t>While</w:t>
      </w:r>
      <w:r w:rsidRPr="001B7B1C">
        <w:rPr>
          <w:rStyle w:val="StyleUnderline"/>
        </w:rPr>
        <w:t xml:space="preserve"> human </w:t>
      </w:r>
      <w:r w:rsidRPr="00587AEF">
        <w:rPr>
          <w:rStyle w:val="StyleUnderline"/>
          <w:highlight w:val="cyan"/>
        </w:rPr>
        <w:t xml:space="preserve">societies possesses </w:t>
      </w:r>
      <w:r w:rsidRPr="00587AEF">
        <w:rPr>
          <w:rStyle w:val="Emphasis"/>
          <w:highlight w:val="cyan"/>
        </w:rPr>
        <w:t>some</w:t>
      </w:r>
      <w:r w:rsidRPr="001B7B1C">
        <w:rPr>
          <w:rStyle w:val="StyleUnderline"/>
        </w:rPr>
        <w:t xml:space="preserve"> capacity for </w:t>
      </w:r>
      <w:r w:rsidRPr="00587AEF">
        <w:rPr>
          <w:rStyle w:val="Emphasis"/>
          <w:highlight w:val="cyan"/>
        </w:rPr>
        <w:t>adaptation</w:t>
      </w:r>
      <w:r w:rsidRPr="001B7B1C">
        <w:rPr>
          <w:rStyle w:val="StyleUnderline"/>
        </w:rPr>
        <w:t xml:space="preserve"> and resilience to climate change</w:t>
      </w:r>
      <w:r w:rsidRPr="00813107">
        <w:rPr>
          <w:sz w:val="16"/>
        </w:rPr>
        <w:t xml:space="preserve">, the physiological response of humans to </w:t>
      </w:r>
      <w:r w:rsidRPr="00587AEF">
        <w:rPr>
          <w:rStyle w:val="StyleUnderline"/>
          <w:highlight w:val="cyan"/>
        </w:rPr>
        <w:t>heat</w:t>
      </w:r>
      <w:r w:rsidRPr="001B7B1C">
        <w:rPr>
          <w:rStyle w:val="StyleUnderline"/>
        </w:rPr>
        <w:t xml:space="preserve"> stress </w:t>
      </w:r>
      <w:r w:rsidRPr="00587AEF">
        <w:rPr>
          <w:rStyle w:val="StyleUnderline"/>
          <w:highlight w:val="cyan"/>
        </w:rPr>
        <w:t xml:space="preserve">imposes </w:t>
      </w:r>
      <w:r w:rsidRPr="00587AEF">
        <w:rPr>
          <w:rStyle w:val="Emphasis"/>
          <w:highlight w:val="cyan"/>
        </w:rPr>
        <w:t>physical limits</w:t>
      </w:r>
      <w:r w:rsidRPr="00813107">
        <w:rPr>
          <w:sz w:val="16"/>
        </w:rPr>
        <w:t xml:space="preserve">—with a hard limit at roughly 35°C wet-bulb temperature (Sherwood et al. 2010). A rise in global average temperatures by 3–4°C would increase the risk of heat stress, while 7°C could render some regions uninhabitable, and </w:t>
      </w:r>
      <w:r w:rsidRPr="001B7B1C">
        <w:rPr>
          <w:rStyle w:val="StyleUnderline"/>
        </w:rPr>
        <w:t>11–</w:t>
      </w:r>
      <w:r w:rsidRPr="001B7B1C">
        <w:rPr>
          <w:rStyle w:val="Emphasis"/>
        </w:rPr>
        <w:t>12</w:t>
      </w:r>
      <w:r w:rsidRPr="001B7B1C">
        <w:rPr>
          <w:rStyle w:val="StyleUnderline"/>
        </w:rPr>
        <w:t xml:space="preserve">°C would leave much of the planet </w:t>
      </w:r>
      <w:r w:rsidRPr="001B7B1C">
        <w:rPr>
          <w:rStyle w:val="Emphasis"/>
        </w:rPr>
        <w:t>too hot</w:t>
      </w:r>
      <w:r w:rsidRPr="001B7B1C">
        <w:rPr>
          <w:rStyle w:val="StyleUnderline"/>
        </w:rPr>
        <w:t xml:space="preserve"> for human </w:t>
      </w:r>
      <w:r w:rsidRPr="001B7B1C">
        <w:rPr>
          <w:rStyle w:val="Emphasis"/>
        </w:rPr>
        <w:t>habitation</w:t>
      </w:r>
      <w:r w:rsidRPr="00813107">
        <w:rPr>
          <w:sz w:val="16"/>
        </w:rPr>
        <w:t xml:space="preserve"> (Sherwood et al. 2010). </w:t>
      </w:r>
      <w:r w:rsidRPr="00587AEF">
        <w:rPr>
          <w:rStyle w:val="StyleUnderline"/>
        </w:rPr>
        <w:t xml:space="preserve">The </w:t>
      </w:r>
      <w:r w:rsidRPr="00587AEF">
        <w:rPr>
          <w:rStyle w:val="Emphasis"/>
          <w:highlight w:val="cyan"/>
        </w:rPr>
        <w:t>indirect</w:t>
      </w:r>
      <w:r w:rsidRPr="00587AEF">
        <w:rPr>
          <w:rStyle w:val="StyleUnderline"/>
          <w:highlight w:val="cyan"/>
        </w:rPr>
        <w:t xml:space="preserve"> effects</w:t>
      </w:r>
      <w:r w:rsidRPr="00587AEF">
        <w:rPr>
          <w:rStyle w:val="StyleUnderline"/>
        </w:rPr>
        <w:t xml:space="preserve"> of climate change could </w:t>
      </w:r>
      <w:r w:rsidRPr="00587AEF">
        <w:rPr>
          <w:rStyle w:val="StyleUnderline"/>
          <w:highlight w:val="cyan"/>
        </w:rPr>
        <w:t>include</w:t>
      </w:r>
      <w:r w:rsidRPr="00813107">
        <w:rPr>
          <w:sz w:val="16"/>
        </w:rPr>
        <w:t xml:space="preserve">, inter alia, </w:t>
      </w:r>
      <w:r w:rsidRPr="00587AEF">
        <w:rPr>
          <w:rStyle w:val="StyleUnderline"/>
        </w:rPr>
        <w:t xml:space="preserve">rising </w:t>
      </w:r>
      <w:r w:rsidRPr="00587AEF">
        <w:rPr>
          <w:rStyle w:val="Emphasis"/>
          <w:highlight w:val="cyan"/>
        </w:rPr>
        <w:t>sea levels</w:t>
      </w:r>
      <w:r w:rsidRPr="00813107">
        <w:rPr>
          <w:sz w:val="16"/>
        </w:rPr>
        <w:t xml:space="preserve"> affecting coastal regions (e.g., Miami and Shanghai), or even </w:t>
      </w:r>
      <w:r w:rsidRPr="00587AEF">
        <w:rPr>
          <w:rStyle w:val="StyleUnderline"/>
        </w:rPr>
        <w:t>swallowing entire countries</w:t>
      </w:r>
      <w:r w:rsidRPr="00813107">
        <w:rPr>
          <w:sz w:val="16"/>
        </w:rPr>
        <w:t xml:space="preserve"> (e.g., Bangladesh and the Maldives); </w:t>
      </w:r>
      <w:r w:rsidRPr="00587AEF">
        <w:rPr>
          <w:rStyle w:val="StyleUnderline"/>
          <w:highlight w:val="cyan"/>
        </w:rPr>
        <w:t>extreme</w:t>
      </w:r>
      <w:r w:rsidRPr="00587AEF">
        <w:rPr>
          <w:rStyle w:val="StyleUnderline"/>
        </w:rPr>
        <w:t xml:space="preserve"> and unpredictable </w:t>
      </w:r>
      <w:r w:rsidRPr="00587AEF">
        <w:rPr>
          <w:rStyle w:val="Emphasis"/>
        </w:rPr>
        <w:t>weather</w:t>
      </w:r>
      <w:r w:rsidRPr="00587AEF">
        <w:rPr>
          <w:rStyle w:val="StyleUnderline"/>
        </w:rPr>
        <w:t xml:space="preserve"> and </w:t>
      </w:r>
      <w:r w:rsidRPr="00587AEF">
        <w:rPr>
          <w:rStyle w:val="Emphasis"/>
        </w:rPr>
        <w:t xml:space="preserve">natural </w:t>
      </w:r>
      <w:r w:rsidRPr="00587AEF">
        <w:rPr>
          <w:rStyle w:val="Emphasis"/>
          <w:highlight w:val="cyan"/>
        </w:rPr>
        <w:t>disasters</w:t>
      </w:r>
      <w:r w:rsidRPr="00813107">
        <w:rPr>
          <w:sz w:val="16"/>
        </w:rPr>
        <w:t xml:space="preserve"> (e.g., hurricanes and forest fires); </w:t>
      </w:r>
      <w:r w:rsidRPr="00587AEF">
        <w:rPr>
          <w:rStyle w:val="StyleUnderline"/>
        </w:rPr>
        <w:t xml:space="preserve">environmental </w:t>
      </w:r>
      <w:r w:rsidRPr="00587AEF">
        <w:rPr>
          <w:rStyle w:val="StyleUnderline"/>
          <w:highlight w:val="cyan"/>
        </w:rPr>
        <w:t>pressures on</w:t>
      </w:r>
      <w:r w:rsidRPr="00587AEF">
        <w:rPr>
          <w:rStyle w:val="StyleUnderline"/>
        </w:rPr>
        <w:t xml:space="preserve"> </w:t>
      </w:r>
      <w:r w:rsidRPr="00587AEF">
        <w:rPr>
          <w:rStyle w:val="Emphasis"/>
        </w:rPr>
        <w:t>water</w:t>
      </w:r>
      <w:r w:rsidRPr="00587AEF">
        <w:rPr>
          <w:rStyle w:val="StyleUnderline"/>
        </w:rPr>
        <w:t xml:space="preserve"> and </w:t>
      </w:r>
      <w:r w:rsidRPr="00587AEF">
        <w:rPr>
          <w:rStyle w:val="Emphasis"/>
        </w:rPr>
        <w:t xml:space="preserve">food </w:t>
      </w:r>
      <w:r w:rsidRPr="00587AEF">
        <w:rPr>
          <w:rStyle w:val="Emphasis"/>
          <w:highlight w:val="cyan"/>
        </w:rPr>
        <w:t>scarcity</w:t>
      </w:r>
      <w:r w:rsidRPr="00813107">
        <w:rPr>
          <w:sz w:val="16"/>
        </w:rPr>
        <w:t xml:space="preserve"> (e.g., droughts from less-dispersed rainfall, and lower wheat-yields at higher temperatures); the possible inception of </w:t>
      </w:r>
      <w:r w:rsidRPr="00587AEF">
        <w:rPr>
          <w:rStyle w:val="StyleUnderline"/>
        </w:rPr>
        <w:t xml:space="preserve">new bacteria and </w:t>
      </w:r>
      <w:r w:rsidRPr="00587AEF">
        <w:rPr>
          <w:rStyle w:val="Emphasis"/>
          <w:highlight w:val="cyan"/>
        </w:rPr>
        <w:t>viruses</w:t>
      </w:r>
      <w:r w:rsidRPr="00587AEF">
        <w:rPr>
          <w:rStyle w:val="StyleUnderline"/>
          <w:highlight w:val="cyan"/>
        </w:rPr>
        <w:t>; and</w:t>
      </w:r>
      <w:r w:rsidRPr="00587AEF">
        <w:rPr>
          <w:rStyle w:val="StyleUnderline"/>
        </w:rPr>
        <w:t xml:space="preserve">, of course, large-scale </w:t>
      </w:r>
      <w:r w:rsidRPr="00587AEF">
        <w:rPr>
          <w:rStyle w:val="Emphasis"/>
        </w:rPr>
        <w:t xml:space="preserve">human </w:t>
      </w:r>
      <w:r w:rsidRPr="00587AEF">
        <w:rPr>
          <w:rStyle w:val="Emphasis"/>
          <w:highlight w:val="cyan"/>
        </w:rPr>
        <w:t>migration</w:t>
      </w:r>
      <w:r w:rsidRPr="00813107">
        <w:rPr>
          <w:sz w:val="16"/>
        </w:rPr>
        <w:t xml:space="preserve"> (World Bank 2012; Wallace-Well 2019; Richards, Lupton &amp; Allywood 2001). While it is difficult to determine the existential implications of extreme environmental conditions, </w:t>
      </w:r>
      <w:r w:rsidRPr="00587AEF">
        <w:rPr>
          <w:rStyle w:val="StyleUnderline"/>
          <w:highlight w:val="cyan"/>
        </w:rPr>
        <w:t>there are</w:t>
      </w:r>
      <w:r w:rsidRPr="00587AEF">
        <w:rPr>
          <w:rStyle w:val="StyleUnderline"/>
        </w:rPr>
        <w:t xml:space="preserve"> historic </w:t>
      </w:r>
      <w:r w:rsidRPr="00587AEF">
        <w:rPr>
          <w:rStyle w:val="Emphasis"/>
          <w:highlight w:val="cyan"/>
        </w:rPr>
        <w:t>precedents</w:t>
      </w:r>
      <w:r w:rsidRPr="00587AEF">
        <w:rPr>
          <w:rStyle w:val="StyleUnderline"/>
          <w:highlight w:val="cyan"/>
        </w:rPr>
        <w:t xml:space="preserve"> for</w:t>
      </w:r>
      <w:r w:rsidRPr="00587AEF">
        <w:rPr>
          <w:rStyle w:val="StyleUnderline"/>
        </w:rPr>
        <w:t xml:space="preserve"> the </w:t>
      </w:r>
      <w:r w:rsidRPr="00587AEF">
        <w:rPr>
          <w:rStyle w:val="Emphasis"/>
          <w:highlight w:val="cyan"/>
        </w:rPr>
        <w:t>collapse of</w:t>
      </w:r>
      <w:r w:rsidRPr="00587AEF">
        <w:rPr>
          <w:rStyle w:val="Emphasis"/>
        </w:rPr>
        <w:t xml:space="preserve"> human </w:t>
      </w:r>
      <w:r w:rsidRPr="00587AEF">
        <w:rPr>
          <w:rStyle w:val="Emphasis"/>
          <w:highlight w:val="cyan"/>
        </w:rPr>
        <w:t>societies</w:t>
      </w:r>
      <w:r w:rsidRPr="00587AEF">
        <w:rPr>
          <w:rStyle w:val="StyleUnderline"/>
        </w:rPr>
        <w:t xml:space="preserve"> under environmental pressures</w:t>
      </w:r>
      <w:r w:rsidRPr="00813107">
        <w:rPr>
          <w:sz w:val="16"/>
        </w:rPr>
        <w:t xml:space="preserve"> (Diamond 2005). Earth’s “big five” mass extinction events have been </w:t>
      </w:r>
      <w:r w:rsidRPr="00DA03AF">
        <w:rPr>
          <w:rStyle w:val="Emphasis"/>
        </w:rPr>
        <w:t>linked to</w:t>
      </w:r>
      <w:r w:rsidRPr="00DA03AF">
        <w:rPr>
          <w:rStyle w:val="StyleUnderline"/>
        </w:rPr>
        <w:t xml:space="preserve"> dramatic shifts in Earth’s </w:t>
      </w:r>
      <w:r w:rsidRPr="00DA03AF">
        <w:rPr>
          <w:rStyle w:val="Emphasis"/>
        </w:rPr>
        <w:t>climate</w:t>
      </w:r>
      <w:r w:rsidRPr="00813107">
        <w:rPr>
          <w:sz w:val="16"/>
        </w:rPr>
        <w:t xml:space="preserve"> (Ward 2008; Payne &amp; Clapham 2012; Kolbert 2014; Brannen 2017), and a Hothouse Earth climate would represent terra incognita for humanity.</w:t>
      </w:r>
    </w:p>
    <w:p w14:paraId="6052384B" w14:textId="77777777" w:rsidR="00B77AE1" w:rsidRPr="00813107" w:rsidRDefault="00B77AE1" w:rsidP="00B77AE1">
      <w:pPr>
        <w:rPr>
          <w:sz w:val="16"/>
        </w:rPr>
      </w:pPr>
      <w:r w:rsidRPr="00813107">
        <w:rPr>
          <w:sz w:val="16"/>
        </w:rPr>
        <w:t xml:space="preserve">Thus, the assumption here is that a Hothouse Earth climate could pose an existential threat to the habitability of the planet for humanity (Steffen et al. 2018., 5). At what point could climate change cross the threshold of an existential threat to humankind? The complexity of Earth’s natural systems makes it extremely difficult to give a precise figure (Rockstrom et al. 2009; ). However, </w:t>
      </w:r>
      <w:r w:rsidRPr="0076033B">
        <w:rPr>
          <w:rStyle w:val="StyleUnderline"/>
        </w:rPr>
        <w:t>much of the concern</w:t>
      </w:r>
      <w:r w:rsidRPr="00813107">
        <w:rPr>
          <w:sz w:val="16"/>
        </w:rPr>
        <w:t xml:space="preserve"> about climate change </w:t>
      </w:r>
      <w:r w:rsidRPr="0076033B">
        <w:rPr>
          <w:rStyle w:val="StyleUnderline"/>
        </w:rPr>
        <w:t>is over the danger of crossing “</w:t>
      </w:r>
      <w:r w:rsidRPr="0076033B">
        <w:rPr>
          <w:rStyle w:val="Emphasis"/>
        </w:rPr>
        <w:t>tipping points</w:t>
      </w:r>
      <w:r w:rsidRPr="0076033B">
        <w:rPr>
          <w:rStyle w:val="StyleUnderline"/>
        </w:rPr>
        <w:t xml:space="preserve">,” whereby </w:t>
      </w:r>
      <w:r w:rsidRPr="0076033B">
        <w:rPr>
          <w:rStyle w:val="Emphasis"/>
          <w:highlight w:val="cyan"/>
        </w:rPr>
        <w:t>positive</w:t>
      </w:r>
      <w:r w:rsidRPr="0076033B">
        <w:rPr>
          <w:rStyle w:val="Emphasis"/>
        </w:rPr>
        <w:t xml:space="preserve"> feedback </w:t>
      </w:r>
      <w:r w:rsidRPr="0076033B">
        <w:rPr>
          <w:rStyle w:val="Emphasis"/>
          <w:highlight w:val="cyan"/>
        </w:rPr>
        <w:t>loops</w:t>
      </w:r>
      <w:r w:rsidRPr="0076033B">
        <w:rPr>
          <w:rStyle w:val="StyleUnderline"/>
        </w:rPr>
        <w:t xml:space="preserve"> in Earth’s climate system could </w:t>
      </w:r>
      <w:r w:rsidRPr="0076033B">
        <w:rPr>
          <w:rStyle w:val="StyleUnderline"/>
          <w:highlight w:val="cyan"/>
        </w:rPr>
        <w:t>lead to</w:t>
      </w:r>
      <w:r w:rsidRPr="0076033B">
        <w:rPr>
          <w:rStyle w:val="StyleUnderline"/>
        </w:rPr>
        <w:t xml:space="preserve"> potentially </w:t>
      </w:r>
      <w:r w:rsidRPr="0076033B">
        <w:rPr>
          <w:rStyle w:val="Emphasis"/>
          <w:highlight w:val="cyan"/>
        </w:rPr>
        <w:t>irreversible</w:t>
      </w:r>
      <w:r w:rsidRPr="0076033B">
        <w:rPr>
          <w:rStyle w:val="StyleUnderline"/>
        </w:rPr>
        <w:t xml:space="preserve"> and </w:t>
      </w:r>
      <w:r w:rsidRPr="0076033B">
        <w:rPr>
          <w:rStyle w:val="Emphasis"/>
        </w:rPr>
        <w:t>self-reinforcing</w:t>
      </w:r>
      <w:r w:rsidRPr="0076033B">
        <w:rPr>
          <w:rStyle w:val="StyleUnderline"/>
        </w:rPr>
        <w:t xml:space="preserve"> </w:t>
      </w:r>
      <w:r w:rsidRPr="0076033B">
        <w:rPr>
          <w:rStyle w:val="StyleUnderline"/>
          <w:highlight w:val="cyan"/>
        </w:rPr>
        <w:t>“</w:t>
      </w:r>
      <w:r w:rsidRPr="0076033B">
        <w:rPr>
          <w:rStyle w:val="Emphasis"/>
          <w:highlight w:val="cyan"/>
        </w:rPr>
        <w:t>runaway</w:t>
      </w:r>
      <w:r w:rsidRPr="0076033B">
        <w:rPr>
          <w:rStyle w:val="StyleUnderline"/>
          <w:highlight w:val="cyan"/>
        </w:rPr>
        <w:t>” climate change</w:t>
      </w:r>
      <w:r w:rsidRPr="00813107">
        <w:rPr>
          <w:sz w:val="16"/>
          <w:highlight w:val="cyan"/>
        </w:rPr>
        <w:t>.</w:t>
      </w:r>
      <w:r w:rsidRPr="00813107">
        <w:rPr>
          <w:sz w:val="16"/>
        </w:rPr>
        <w:t xml:space="preserve"> For example, the melting of Arctic “permafrost” could produce additional warming, as glacial retreat reduces the refractory effect of the ice and releases huge quantities of methane currently trapped beneath it. A recent study suggests that </w:t>
      </w:r>
      <w:r w:rsidRPr="0076033B">
        <w:rPr>
          <w:rStyle w:val="StyleUnderline"/>
        </w:rPr>
        <w:t xml:space="preserve">a “planetary </w:t>
      </w:r>
      <w:r w:rsidRPr="0076033B">
        <w:rPr>
          <w:rStyle w:val="Emphasis"/>
          <w:highlight w:val="cyan"/>
        </w:rPr>
        <w:t>threshold</w:t>
      </w:r>
      <w:r w:rsidRPr="0076033B">
        <w:rPr>
          <w:rStyle w:val="StyleUnderline"/>
          <w:highlight w:val="cyan"/>
        </w:rPr>
        <w:t>”</w:t>
      </w:r>
      <w:r w:rsidRPr="0076033B">
        <w:rPr>
          <w:rStyle w:val="StyleUnderline"/>
        </w:rPr>
        <w:t xml:space="preserve"> could </w:t>
      </w:r>
      <w:r w:rsidRPr="0076033B">
        <w:rPr>
          <w:rStyle w:val="StyleUnderline"/>
          <w:highlight w:val="cyan"/>
        </w:rPr>
        <w:t>exist at</w:t>
      </w:r>
      <w:r w:rsidRPr="00813107">
        <w:rPr>
          <w:sz w:val="16"/>
        </w:rPr>
        <w:t xml:space="preserve"> global average temperature of </w:t>
      </w:r>
      <w:r w:rsidRPr="0076033B">
        <w:rPr>
          <w:rStyle w:val="Emphasis"/>
          <w:highlight w:val="cyan"/>
        </w:rPr>
        <w:t>2°</w:t>
      </w:r>
      <w:r w:rsidRPr="0076033B">
        <w:rPr>
          <w:rStyle w:val="StyleUnderline"/>
        </w:rPr>
        <w:t>C above preindustrial levels</w:t>
      </w:r>
      <w:r w:rsidRPr="00813107">
        <w:rPr>
          <w:sz w:val="16"/>
        </w:rPr>
        <w:t xml:space="preserve"> (Steffen et al. 2018; also IPCC 2018). Therefore, the analysis here takes the 2°C rise in global average temperatures as representing the lower-boundary of an existential threat to humanity, with higher temperatures increasing the risk of runaway climate change leading to a Hothouse Earth.</w:t>
      </w:r>
    </w:p>
    <w:p w14:paraId="4D468111" w14:textId="77777777" w:rsidR="00B77AE1" w:rsidRPr="00813107" w:rsidRDefault="00B77AE1" w:rsidP="00B77AE1">
      <w:pPr>
        <w:rPr>
          <w:sz w:val="16"/>
        </w:rPr>
      </w:pPr>
      <w:r w:rsidRPr="00813107">
        <w:rPr>
          <w:sz w:val="16"/>
        </w:rPr>
        <w:t xml:space="preserve">The Paris Agreement on Climate Change set the goal of limiting the increase in global average temperatures to “well below” 2°C and to pursue efforts to limit the increase to 1.5°C. </w:t>
      </w:r>
      <w:r w:rsidRPr="0076033B">
        <w:rPr>
          <w:rStyle w:val="StyleUnderline"/>
          <w:highlight w:val="cyan"/>
        </w:rPr>
        <w:t>If</w:t>
      </w:r>
      <w:r w:rsidRPr="00813107">
        <w:rPr>
          <w:sz w:val="16"/>
        </w:rPr>
        <w:t xml:space="preserve"> the Paris Agreement </w:t>
      </w:r>
      <w:r w:rsidRPr="0076033B">
        <w:rPr>
          <w:rStyle w:val="StyleUnderline"/>
          <w:highlight w:val="cyan"/>
        </w:rPr>
        <w:t xml:space="preserve">goals are </w:t>
      </w:r>
      <w:r w:rsidRPr="0076033B">
        <w:rPr>
          <w:rStyle w:val="Emphasis"/>
          <w:highlight w:val="cyan"/>
        </w:rPr>
        <w:t>met</w:t>
      </w:r>
      <w:r w:rsidRPr="0076033B">
        <w:rPr>
          <w:rStyle w:val="StyleUnderline"/>
        </w:rPr>
        <w:t xml:space="preserve">, then </w:t>
      </w:r>
      <w:r w:rsidRPr="0076033B">
        <w:rPr>
          <w:rStyle w:val="StyleUnderline"/>
          <w:highlight w:val="cyan"/>
        </w:rPr>
        <w:t>nations</w:t>
      </w:r>
      <w:r w:rsidRPr="0076033B">
        <w:rPr>
          <w:rStyle w:val="StyleUnderline"/>
        </w:rPr>
        <w:t xml:space="preserve"> would likely </w:t>
      </w:r>
      <w:r w:rsidRPr="0076033B">
        <w:rPr>
          <w:rStyle w:val="StyleUnderline"/>
          <w:highlight w:val="cyan"/>
        </w:rPr>
        <w:t>keep</w:t>
      </w:r>
      <w:r w:rsidRPr="0076033B">
        <w:rPr>
          <w:rStyle w:val="StyleUnderline"/>
        </w:rPr>
        <w:t xml:space="preserve"> climate </w:t>
      </w:r>
      <w:r w:rsidRPr="0076033B">
        <w:rPr>
          <w:rStyle w:val="StyleUnderline"/>
          <w:highlight w:val="cyan"/>
        </w:rPr>
        <w:t xml:space="preserve">change </w:t>
      </w:r>
      <w:r w:rsidRPr="0076033B">
        <w:rPr>
          <w:rStyle w:val="Emphasis"/>
          <w:highlight w:val="cyan"/>
        </w:rPr>
        <w:t>below</w:t>
      </w:r>
      <w:r w:rsidRPr="00017606">
        <w:rPr>
          <w:rStyle w:val="StyleUnderline"/>
        </w:rPr>
        <w:t xml:space="preserve"> the </w:t>
      </w:r>
      <w:r w:rsidRPr="0076033B">
        <w:rPr>
          <w:rStyle w:val="Emphasis"/>
          <w:highlight w:val="cyan"/>
        </w:rPr>
        <w:t>threshold</w:t>
      </w:r>
      <w:r w:rsidRPr="0076033B">
        <w:rPr>
          <w:rStyle w:val="StyleUnderline"/>
          <w:highlight w:val="cyan"/>
        </w:rPr>
        <w:t xml:space="preserve"> of</w:t>
      </w:r>
      <w:r w:rsidRPr="0076033B">
        <w:rPr>
          <w:rStyle w:val="StyleUnderline"/>
        </w:rPr>
        <w:t xml:space="preserve"> an </w:t>
      </w:r>
      <w:r w:rsidRPr="0076033B">
        <w:rPr>
          <w:rStyle w:val="Emphasis"/>
          <w:highlight w:val="cyan"/>
        </w:rPr>
        <w:t>existential</w:t>
      </w:r>
      <w:r w:rsidRPr="0076033B">
        <w:rPr>
          <w:rStyle w:val="StyleUnderline"/>
        </w:rPr>
        <w:t xml:space="preserve"> threat to humanity</w:t>
      </w:r>
      <w:r w:rsidRPr="00813107">
        <w:rPr>
          <w:sz w:val="16"/>
        </w:rPr>
        <w:t>. According to Climate Action Tracker (2020), however, current policies of states are expected to produce global average temperatures of 2.9°C above preindustrial levels by 2100 (range between +2.1 and +3.9°C), while if states succeed in meeting their pledges and targets, global average temperatures are still projected to increase by 2.6°C (range between +2.1 and +3.3°C). Thus, while the Paris Agreements sets a goal that would reduce the existential risk of climate change, the actual policies of states could easily cross the threshold that would constitute an existential threat to humanity (CAT 2020).</w:t>
      </w:r>
    </w:p>
    <w:p w14:paraId="24D251A1" w14:textId="77777777" w:rsidR="00B77AE1" w:rsidRPr="00C43A46" w:rsidRDefault="00B77AE1" w:rsidP="00B77AE1">
      <w:pPr>
        <w:pStyle w:val="Heading4"/>
        <w:rPr>
          <w:rFonts w:cs="Calibri"/>
        </w:rPr>
      </w:pPr>
      <w:r>
        <w:rPr>
          <w:rFonts w:cs="Calibri"/>
        </w:rPr>
        <w:t xml:space="preserve">It causes </w:t>
      </w:r>
      <w:r w:rsidRPr="00C13ED7">
        <w:rPr>
          <w:rFonts w:cs="Calibri"/>
          <w:u w:val="single"/>
        </w:rPr>
        <w:t>miscalc</w:t>
      </w:r>
      <w:r>
        <w:rPr>
          <w:rFonts w:cs="Calibri"/>
        </w:rPr>
        <w:t xml:space="preserve">, </w:t>
      </w:r>
      <w:r w:rsidRPr="00C13ED7">
        <w:rPr>
          <w:rFonts w:cs="Calibri"/>
          <w:u w:val="single"/>
        </w:rPr>
        <w:t>deliberate</w:t>
      </w:r>
      <w:r>
        <w:rPr>
          <w:rFonts w:cs="Calibri"/>
        </w:rPr>
        <w:t xml:space="preserve"> first-strike, and </w:t>
      </w:r>
      <w:r w:rsidRPr="00C13ED7">
        <w:rPr>
          <w:rFonts w:cs="Calibri"/>
          <w:u w:val="single"/>
        </w:rPr>
        <w:t>prolif</w:t>
      </w:r>
      <w:r>
        <w:rPr>
          <w:rFonts w:cs="Calibri"/>
        </w:rPr>
        <w:t>---</w:t>
      </w:r>
      <w:r w:rsidRPr="00B837A5">
        <w:rPr>
          <w:rFonts w:cs="Calibri"/>
          <w:u w:val="single"/>
        </w:rPr>
        <w:t>extinction</w:t>
      </w:r>
      <w:r>
        <w:rPr>
          <w:rFonts w:cs="Calibri"/>
        </w:rPr>
        <w:t>.</w:t>
      </w:r>
    </w:p>
    <w:p w14:paraId="339248E8" w14:textId="77777777" w:rsidR="00B77AE1" w:rsidRPr="00C43A46" w:rsidRDefault="00B77AE1" w:rsidP="00B77AE1">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0E03C7B2" w14:textId="77777777" w:rsidR="00B77AE1" w:rsidRPr="00C43A46" w:rsidRDefault="00B77AE1" w:rsidP="00B77AE1">
      <w:pPr>
        <w:rPr>
          <w:sz w:val="16"/>
        </w:rPr>
      </w:pPr>
      <w:r w:rsidRPr="00C43A46">
        <w:rPr>
          <w:sz w:val="16"/>
        </w:rPr>
        <w:t xml:space="preserve">In the nuclear age, </w:t>
      </w:r>
      <w:r w:rsidRPr="00C43A46">
        <w:rPr>
          <w:rStyle w:val="StyleUnderline"/>
          <w:highlight w:val="cyan"/>
        </w:rPr>
        <w:t>war</w:t>
      </w:r>
      <w:r w:rsidRPr="00C43A46">
        <w:rPr>
          <w:sz w:val="16"/>
        </w:rPr>
        <w:t xml:space="preserve"> always </w:t>
      </w:r>
      <w:r w:rsidRPr="00C43A46">
        <w:rPr>
          <w:rStyle w:val="StyleUnderline"/>
          <w:highlight w:val="cyan"/>
        </w:rPr>
        <w:t xml:space="preserve">risks </w:t>
      </w:r>
      <w:r w:rsidRPr="00C43A46">
        <w:rPr>
          <w:rStyle w:val="Emphasis"/>
          <w:highlight w:val="cyan"/>
        </w:rPr>
        <w:t>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C43A46">
        <w:rPr>
          <w:rStyle w:val="StyleUnderline"/>
        </w:rPr>
        <w:t xml:space="preserve">The </w:t>
      </w:r>
      <w:r w:rsidRPr="00C43A46">
        <w:rPr>
          <w:rStyle w:val="Emphasis"/>
          <w:highlight w:val="cyan"/>
        </w:rPr>
        <w:t>New Cold War</w:t>
      </w:r>
      <w:r w:rsidRPr="00C43A46">
        <w:rPr>
          <w:rStyle w:val="StyleUnderline"/>
        </w:rPr>
        <w:t xml:space="preserve"> rising </w:t>
      </w:r>
      <w:r w:rsidRPr="00BC5E72">
        <w:rPr>
          <w:rStyle w:val="StyleUnderline"/>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StyleUnderline"/>
        </w:rPr>
        <w:t xml:space="preserve">and </w:t>
      </w:r>
      <w:r w:rsidRPr="00BC5E72">
        <w:rPr>
          <w:rStyle w:val="Emphasis"/>
          <w:highlight w:val="cyan"/>
        </w:rPr>
        <w:t>Russia</w:t>
      </w:r>
      <w:r w:rsidRPr="00C43A46">
        <w:rPr>
          <w:sz w:val="16"/>
        </w:rPr>
        <w:t xml:space="preserve">, most evident in the Ukrainian crisis – </w:t>
      </w:r>
      <w:r w:rsidRPr="00BC5E72">
        <w:rPr>
          <w:rStyle w:val="StyleUnderline"/>
        </w:rPr>
        <w:t>and</w:t>
      </w:r>
      <w:r w:rsidRPr="00C43A46">
        <w:rPr>
          <w:sz w:val="16"/>
        </w:rPr>
        <w:t xml:space="preserve"> the </w:t>
      </w:r>
      <w:r w:rsidRPr="00C43A46">
        <w:rPr>
          <w:rStyle w:val="StyleUnderline"/>
        </w:rPr>
        <w:t xml:space="preserve">serious </w:t>
      </w:r>
      <w:r w:rsidRPr="00C43A46">
        <w:rPr>
          <w:rStyle w:val="Emphasis"/>
        </w:rPr>
        <w:t>rising tensions</w:t>
      </w:r>
      <w:r w:rsidRPr="00C43A46">
        <w:rPr>
          <w:rStyle w:val="StyleUnderline"/>
        </w:rPr>
        <w:t xml:space="preserve"> with </w:t>
      </w:r>
      <w:r w:rsidRPr="00C43A46">
        <w:rPr>
          <w:rStyle w:val="Emphasis"/>
          <w:highlight w:val="cyan"/>
        </w:rPr>
        <w:t>China</w:t>
      </w:r>
      <w:r w:rsidRPr="00C43A46">
        <w:rPr>
          <w:rStyle w:val="StyleUnderline"/>
        </w:rPr>
        <w:t xml:space="preserve"> in a second new Cold War</w:t>
      </w:r>
      <w:r w:rsidRPr="00C43A46">
        <w:rPr>
          <w:sz w:val="16"/>
        </w:rPr>
        <w:t xml:space="preserve"> – </w:t>
      </w:r>
      <w:r w:rsidRPr="00C43A46">
        <w:rPr>
          <w:rStyle w:val="StyleUnderline"/>
        </w:rPr>
        <w:t>are creating</w:t>
      </w:r>
      <w:r w:rsidRPr="00C43A46">
        <w:rPr>
          <w:sz w:val="16"/>
        </w:rPr>
        <w:t xml:space="preserve"> both cyber and </w:t>
      </w:r>
      <w:r w:rsidRPr="00C43A46">
        <w:rPr>
          <w:rStyle w:val="Emphasis"/>
        </w:rPr>
        <w:t>nuc</w:t>
      </w:r>
      <w:r w:rsidRPr="00C43A46">
        <w:rPr>
          <w:rStyle w:val="StyleUnderline"/>
        </w:rPr>
        <w:t xml:space="preserve">lear </w:t>
      </w:r>
      <w:r w:rsidRPr="00C43A46">
        <w:rPr>
          <w:rStyle w:val="Emphasis"/>
        </w:rPr>
        <w:t>threats</w:t>
      </w:r>
      <w:r w:rsidRPr="00C43A46">
        <w:rPr>
          <w:rStyle w:val="StyleUnderline"/>
        </w:rPr>
        <w:t xml:space="preserve"> that</w:t>
      </w:r>
      <w:r w:rsidRPr="00C43A46">
        <w:rPr>
          <w:sz w:val="16"/>
        </w:rPr>
        <w:t xml:space="preserve"> could </w:t>
      </w:r>
      <w:r w:rsidRPr="00BC5E72">
        <w:rPr>
          <w:rStyle w:val="Emphasis"/>
        </w:rPr>
        <w:t xml:space="preserve">spin </w:t>
      </w:r>
      <w:r w:rsidRPr="00C43A46">
        <w:rPr>
          <w:rStyle w:val="Emphasis"/>
          <w:highlight w:val="cyan"/>
        </w:rPr>
        <w:t>out</w:t>
      </w:r>
      <w:r w:rsidRPr="00C43A46">
        <w:rPr>
          <w:rStyle w:val="StyleUnderline"/>
          <w:highlight w:val="cyan"/>
        </w:rPr>
        <w:t xml:space="preserve"> of </w:t>
      </w:r>
      <w:r w:rsidRPr="00C43A46">
        <w:rPr>
          <w:rStyle w:val="Emphasis"/>
          <w:highlight w:val="cyan"/>
        </w:rPr>
        <w:t>control</w:t>
      </w:r>
      <w:r w:rsidRPr="00C43A46">
        <w:rPr>
          <w:sz w:val="16"/>
        </w:rPr>
        <w:t>.</w:t>
      </w:r>
    </w:p>
    <w:p w14:paraId="4210C238" w14:textId="77777777" w:rsidR="00B77AE1" w:rsidRPr="00C43A46" w:rsidRDefault="00B77AE1" w:rsidP="00B77AE1">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17F7ADEC" w14:textId="77777777" w:rsidR="00B77AE1" w:rsidRPr="00C43A46" w:rsidRDefault="00B77AE1" w:rsidP="00B77AE1">
      <w:pPr>
        <w:rPr>
          <w:sz w:val="16"/>
        </w:rPr>
      </w:pPr>
      <w:r w:rsidRPr="00C43A46">
        <w:rPr>
          <w:sz w:val="16"/>
        </w:rPr>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C43A46">
        <w:rPr>
          <w:rStyle w:val="StyleUnderline"/>
          <w:highlight w:val="cyan"/>
        </w:rPr>
        <w:t xml:space="preserve">US </w:t>
      </w:r>
      <w:r w:rsidRPr="00C43A46">
        <w:rPr>
          <w:rStyle w:val="Emphasis"/>
          <w:highlight w:val="cyan"/>
        </w:rPr>
        <w:t>nuc</w:t>
      </w:r>
      <w:r w:rsidRPr="00C43A46">
        <w:rPr>
          <w:rStyle w:val="StyleUnderline"/>
        </w:rPr>
        <w:t xml:space="preserve">lear </w:t>
      </w:r>
      <w:r w:rsidRPr="00C43A46">
        <w:rPr>
          <w:rStyle w:val="Emphasis"/>
          <w:highlight w:val="cyan"/>
        </w:rPr>
        <w:t>policy</w:t>
      </w:r>
      <w:r w:rsidRPr="00C43A46">
        <w:rPr>
          <w:rStyle w:val="StyleUnderline"/>
        </w:rPr>
        <w:t xml:space="preserve"> is at the </w:t>
      </w:r>
      <w:r w:rsidRPr="00C43A46">
        <w:rPr>
          <w:rStyle w:val="Emphasis"/>
        </w:rPr>
        <w:t>heart</w:t>
      </w:r>
      <w:r w:rsidRPr="00C43A46">
        <w:rPr>
          <w:rStyle w:val="StyleUnderline"/>
        </w:rPr>
        <w:t xml:space="preserve"> of the </w:t>
      </w:r>
      <w:r w:rsidRPr="00C43A46">
        <w:rPr>
          <w:rStyle w:val="Emphasis"/>
        </w:rPr>
        <w:t>existential risk</w:t>
      </w:r>
      <w:r w:rsidRPr="00C43A46">
        <w:rPr>
          <w:sz w:val="16"/>
        </w:rPr>
        <w:t xml:space="preserve">, and has bred policies by other major powers that increase the extinction peril. </w:t>
      </w:r>
      <w:r w:rsidRPr="00C43A46">
        <w:rPr>
          <w:rStyle w:val="StyleUnderline"/>
        </w:rPr>
        <w:t xml:space="preserve">These </w:t>
      </w:r>
      <w:r w:rsidRPr="00C43A46">
        <w:rPr>
          <w:rStyle w:val="StyleUnderline"/>
          <w:highlight w:val="cyan"/>
        </w:rPr>
        <w:t>include</w:t>
      </w:r>
      <w:r w:rsidRPr="00C43A46">
        <w:rPr>
          <w:sz w:val="16"/>
        </w:rPr>
        <w:t xml:space="preserve"> nuclear policies leading to </w:t>
      </w:r>
      <w:r w:rsidRPr="00C43A46">
        <w:rPr>
          <w:rStyle w:val="Emphasis"/>
          <w:highlight w:val="cyan"/>
        </w:rPr>
        <w:t>first strike</w:t>
      </w:r>
      <w:r w:rsidRPr="00C43A46">
        <w:rPr>
          <w:rStyle w:val="StyleUnderline"/>
        </w:rPr>
        <w:t xml:space="preserve"> </w:t>
      </w:r>
      <w:r w:rsidRPr="00BC5E72">
        <w:rPr>
          <w:rStyle w:val="StyleUnderline"/>
        </w:rPr>
        <w:t xml:space="preserve">war </w:t>
      </w:r>
      <w:r w:rsidRPr="00BC5E72">
        <w:rPr>
          <w:rStyle w:val="Emphasis"/>
        </w:rPr>
        <w:t>doctrines</w:t>
      </w:r>
      <w:r w:rsidRPr="00BC5E72">
        <w:rPr>
          <w:rStyle w:val="StyleUnderline"/>
        </w:rPr>
        <w:t xml:space="preserve">, use of </w:t>
      </w:r>
      <w:r w:rsidRPr="00BC5E72">
        <w:rPr>
          <w:rStyle w:val="Emphasis"/>
        </w:rPr>
        <w:t>battle field nuc</w:t>
      </w:r>
      <w:r w:rsidRPr="00BC5E72">
        <w:rPr>
          <w:rStyle w:val="StyleUnderline"/>
        </w:rPr>
        <w:t>lear weapon</w:t>
      </w:r>
      <w:r w:rsidRPr="00BC5E72">
        <w:rPr>
          <w:rStyle w:val="Emphasis"/>
        </w:rPr>
        <w:t>s</w:t>
      </w:r>
      <w:r w:rsidRPr="00C43A46">
        <w:rPr>
          <w:rStyle w:val="StyleUnderline"/>
        </w:rPr>
        <w:t xml:space="preserve">, </w:t>
      </w:r>
      <w:r w:rsidRPr="00C43A46">
        <w:rPr>
          <w:rStyle w:val="Emphasis"/>
          <w:highlight w:val="cyan"/>
        </w:rPr>
        <w:t>prolif</w:t>
      </w:r>
      <w:r w:rsidRPr="00C43A46">
        <w:rPr>
          <w:rStyle w:val="StyleUnderline"/>
        </w:rPr>
        <w:t xml:space="preserve">eration of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C43A46">
        <w:rPr>
          <w:rStyle w:val="StyleUnderline"/>
          <w:highlight w:val="cyan"/>
        </w:rPr>
        <w:t>and</w:t>
      </w:r>
      <w:r w:rsidRPr="00C43A46">
        <w:rPr>
          <w:sz w:val="16"/>
        </w:rPr>
        <w:t xml:space="preserve"> the weakening or </w:t>
      </w:r>
      <w:r w:rsidRPr="00C43A46">
        <w:rPr>
          <w:rStyle w:val="Emphasis"/>
          <w:highlight w:val="cyan"/>
        </w:rPr>
        <w:t>elimination</w:t>
      </w:r>
      <w:r w:rsidRPr="00C43A46">
        <w:rPr>
          <w:rStyle w:val="StyleUnderline"/>
          <w:highlight w:val="cyan"/>
        </w:rPr>
        <w:t xml:space="preserve"> of</w:t>
      </w:r>
      <w:r w:rsidRPr="00C43A46">
        <w:rPr>
          <w:rStyle w:val="StyleUnderline"/>
        </w:rPr>
        <w:t xml:space="preserve"> nuclear </w:t>
      </w:r>
      <w:r w:rsidRPr="00C43A46">
        <w:rPr>
          <w:rStyle w:val="Emphasis"/>
          <w:highlight w:val="cyan"/>
        </w:rPr>
        <w:t>arms agreements</w:t>
      </w:r>
      <w:r w:rsidRPr="00C43A46">
        <w:rPr>
          <w:sz w:val="16"/>
        </w:rPr>
        <w:t>.1</w:t>
      </w:r>
    </w:p>
    <w:p w14:paraId="13D7E677" w14:textId="77777777" w:rsidR="00B77AE1" w:rsidRPr="00C43A46" w:rsidRDefault="00B77AE1" w:rsidP="00B77AE1">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StyleUnderline"/>
        </w:rPr>
        <w:t>Escalation</w:t>
      </w:r>
      <w:r w:rsidRPr="00C43A46">
        <w:rPr>
          <w:sz w:val="16"/>
        </w:rPr>
        <w:t xml:space="preserve"> could </w:t>
      </w:r>
      <w:r w:rsidRPr="00C43A46">
        <w:rPr>
          <w:rStyle w:val="StyleUnderline"/>
        </w:rPr>
        <w:t xml:space="preserve">happen </w:t>
      </w:r>
      <w:r w:rsidRPr="00C43A46">
        <w:rPr>
          <w:rStyle w:val="Emphasis"/>
        </w:rPr>
        <w:t>intentionally</w:t>
      </w:r>
      <w:r w:rsidRPr="00C43A46">
        <w:rPr>
          <w:rStyle w:val="StyleUnderline"/>
        </w:rPr>
        <w:t xml:space="preserve"> or </w:t>
      </w:r>
      <w:r w:rsidRPr="00C43A46">
        <w:rPr>
          <w:rStyle w:val="Emphasis"/>
        </w:rPr>
        <w:t>unintentionally</w:t>
      </w:r>
      <w:r w:rsidRPr="00C43A46">
        <w:rPr>
          <w:rStyle w:val="StyleUnderline"/>
        </w:rPr>
        <w:t>, a risk increased by direct threats that</w:t>
      </w:r>
      <w:r w:rsidRPr="00C43A46">
        <w:rPr>
          <w:sz w:val="16"/>
        </w:rPr>
        <w:t xml:space="preserve"> US </w:t>
      </w:r>
      <w:r w:rsidRPr="00C43A46">
        <w:rPr>
          <w:rStyle w:val="Emphasis"/>
        </w:rPr>
        <w:t>pres</w:t>
      </w:r>
      <w:r w:rsidRPr="00C43A46">
        <w:rPr>
          <w:rStyle w:val="StyleUnderline"/>
        </w:rPr>
        <w:t xml:space="preserve">idents have </w:t>
      </w:r>
      <w:r w:rsidRPr="00C43A46">
        <w:rPr>
          <w:rStyle w:val="Emphasis"/>
        </w:rPr>
        <w:t>historically</w:t>
      </w:r>
      <w:r w:rsidRPr="00C43A46">
        <w:rPr>
          <w:rStyle w:val="StyleUnderline"/>
        </w:rPr>
        <w:t xml:space="preserve"> made and the </w:t>
      </w:r>
      <w:r w:rsidRPr="00C43A46">
        <w:rPr>
          <w:rStyle w:val="Emphasis"/>
        </w:rPr>
        <w:t>global deployment</w:t>
      </w:r>
      <w:r w:rsidRPr="00C43A46">
        <w:rPr>
          <w:rStyle w:val="StyleUnderline"/>
        </w:rPr>
        <w:t xml:space="preserve"> of large numbers of </w:t>
      </w:r>
      <w:r w:rsidRPr="00C43A46">
        <w:rPr>
          <w:rStyle w:val="Emphasis"/>
        </w:rPr>
        <w:t>tactical</w:t>
      </w:r>
      <w:r w:rsidRPr="00C43A46">
        <w:rPr>
          <w:rStyle w:val="StyleUnderline"/>
        </w:rPr>
        <w:t xml:space="preserve"> and </w:t>
      </w:r>
      <w:r w:rsidRPr="00C43A46">
        <w:rPr>
          <w:rStyle w:val="Emphasis"/>
        </w:rPr>
        <w:t>strategic</w:t>
      </w:r>
      <w:r w:rsidRPr="00C43A46">
        <w:rPr>
          <w:sz w:val="16"/>
        </w:rPr>
        <w:t xml:space="preserve"> US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BC5E72">
        <w:rPr>
          <w:rStyle w:val="StyleUnderline"/>
        </w:rPr>
        <w:t xml:space="preserve">in </w:t>
      </w:r>
      <w:r w:rsidRPr="00BC5E72">
        <w:rPr>
          <w:rStyle w:val="Emphasis"/>
        </w:rPr>
        <w:t>high-conflict zones</w:t>
      </w:r>
      <w:r w:rsidRPr="00BC5E72">
        <w:rPr>
          <w:sz w:val="16"/>
        </w:rPr>
        <w:t>. Just looking at number of nuclear weapons, the United States and Russia lead the growing number of nations with nuclear arsenals (Figure 8.1).</w:t>
      </w:r>
    </w:p>
    <w:p w14:paraId="5CB131C1" w14:textId="77777777" w:rsidR="00B77AE1" w:rsidRPr="00C43A46" w:rsidRDefault="00B77AE1" w:rsidP="00B77AE1">
      <w:pPr>
        <w:rPr>
          <w:sz w:val="16"/>
        </w:rPr>
      </w:pPr>
      <w:r w:rsidRPr="00C43A46">
        <w:rPr>
          <w:sz w:val="16"/>
        </w:rPr>
        <w:t>&lt;&lt;FIGURE 8.1 OMITTED&gt;&gt;</w:t>
      </w:r>
    </w:p>
    <w:p w14:paraId="14CEA0BE" w14:textId="77777777" w:rsidR="00B77AE1" w:rsidRPr="00C43A46" w:rsidRDefault="00B77AE1" w:rsidP="00B77AE1">
      <w:pPr>
        <w:rPr>
          <w:sz w:val="16"/>
        </w:rPr>
      </w:pPr>
      <w:r w:rsidRPr="00C43A46">
        <w:rPr>
          <w:sz w:val="16"/>
        </w:rPr>
        <w:t>&lt;&lt;TEXT CONDENSED, NONE OMITTED&gt;&gt;</w:t>
      </w:r>
    </w:p>
    <w:p w14:paraId="55F95484" w14:textId="77777777" w:rsidR="00B77AE1" w:rsidRPr="00C43A46" w:rsidRDefault="00B77AE1" w:rsidP="00B77AE1">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592C2E55" w14:textId="77777777" w:rsidR="00B77AE1" w:rsidRPr="00C43A46" w:rsidRDefault="00B77AE1" w:rsidP="00B77AE1">
      <w:pPr>
        <w:rPr>
          <w:sz w:val="16"/>
        </w:rPr>
      </w:pPr>
      <w:r w:rsidRPr="00C43A46">
        <w:rPr>
          <w:sz w:val="16"/>
        </w:rPr>
        <w:t>&lt;&lt;PARAGRAPH BREAKS RESUME&gt;&gt;</w:t>
      </w:r>
    </w:p>
    <w:p w14:paraId="0EFA5FAE" w14:textId="77777777" w:rsidR="00B77AE1" w:rsidRPr="00C43A46" w:rsidRDefault="00B77AE1" w:rsidP="00B77AE1">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StyleUnderline"/>
        </w:rPr>
        <w:t xml:space="preserve">and the </w:t>
      </w:r>
      <w:r w:rsidRPr="00C43A46">
        <w:rPr>
          <w:rStyle w:val="Emphasis"/>
        </w:rPr>
        <w:t>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StyleUnderline"/>
          <w:highlight w:val="cyan"/>
        </w:rPr>
        <w:t>meant</w:t>
      </w:r>
      <w:r w:rsidRPr="00C43A46">
        <w:rPr>
          <w:rStyle w:val="StyleUnderline"/>
        </w:rPr>
        <w:t xml:space="preserve"> that the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would </w:t>
      </w:r>
      <w:r w:rsidRPr="00C43A46">
        <w:rPr>
          <w:rStyle w:val="StyleUnderline"/>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14:paraId="36353FCC" w14:textId="77777777" w:rsidR="00B77AE1" w:rsidRPr="00C43A46" w:rsidRDefault="00B77AE1" w:rsidP="00B77AE1">
      <w:pPr>
        <w:tabs>
          <w:tab w:val="left" w:pos="2488"/>
        </w:tabs>
        <w:rPr>
          <w:sz w:val="16"/>
        </w:rPr>
      </w:pPr>
      <w:r w:rsidRPr="00C43A46">
        <w:rPr>
          <w:rStyle w:val="StyleUnderline"/>
        </w:rPr>
        <w:t xml:space="preserve">US global </w:t>
      </w:r>
      <w:r w:rsidRPr="00C43A46">
        <w:rPr>
          <w:rStyle w:val="StyleUnderline"/>
          <w:highlight w:val="cyan"/>
        </w:rPr>
        <w:t>heg</w:t>
      </w:r>
      <w:r w:rsidRPr="00BC5E72">
        <w:rPr>
          <w:rStyle w:val="StyleUnderline"/>
        </w:rPr>
        <w:t>emony</w:t>
      </w:r>
      <w:r w:rsidRPr="00C43A46">
        <w:rPr>
          <w:sz w:val="16"/>
        </w:rPr>
        <w:t xml:space="preserve"> was </w:t>
      </w:r>
      <w:r w:rsidRPr="00C43A46">
        <w:rPr>
          <w:rStyle w:val="Emphasis"/>
          <w:highlight w:val="cyan"/>
        </w:rPr>
        <w:t>established</w:t>
      </w:r>
      <w:r w:rsidRPr="00C43A46">
        <w:rPr>
          <w:sz w:val="16"/>
        </w:rPr>
        <w:t xml:space="preserve"> crucially right after World War II </w:t>
      </w:r>
      <w:r w:rsidRPr="00C43A46">
        <w:rPr>
          <w:rStyle w:val="StyleUnderline"/>
          <w:highlight w:val="cyan"/>
        </w:rPr>
        <w:t>in</w:t>
      </w:r>
      <w:r w:rsidRPr="00C43A46">
        <w:rPr>
          <w:sz w:val="16"/>
        </w:rPr>
        <w:t xml:space="preserve"> US </w:t>
      </w:r>
      <w:r w:rsidRPr="00C43A46">
        <w:rPr>
          <w:rStyle w:val="Emphasis"/>
          <w:highlight w:val="cyan"/>
        </w:rPr>
        <w:t>econ</w:t>
      </w:r>
      <w:r w:rsidRPr="00C43A46">
        <w:rPr>
          <w:rStyle w:val="StyleUnderline"/>
        </w:rPr>
        <w:t xml:space="preserve">omic </w:t>
      </w:r>
      <w:r w:rsidRPr="00C43A46">
        <w:rPr>
          <w:rStyle w:val="Emphasis"/>
          <w:highlight w:val="cyan"/>
        </w:rPr>
        <w:t>dominance</w:t>
      </w:r>
      <w:r w:rsidRPr="00C43A46">
        <w:rPr>
          <w:rStyle w:val="StyleUnderline"/>
          <w:highlight w:val="cyan"/>
        </w:rPr>
        <w:t>, expansion of</w:t>
      </w:r>
      <w:r w:rsidRPr="00C43A46">
        <w:rPr>
          <w:rStyle w:val="StyleUnderline"/>
        </w:rPr>
        <w:t xml:space="preserve"> its </w:t>
      </w:r>
      <w:r w:rsidRPr="00BC5E72">
        <w:rPr>
          <w:rStyle w:val="Emphasis"/>
        </w:rPr>
        <w:t>conventional</w:t>
      </w:r>
      <w:r w:rsidRPr="00C43A46">
        <w:rPr>
          <w:rStyle w:val="StyleUnderline"/>
        </w:rPr>
        <w:t xml:space="preserve"> and </w:t>
      </w:r>
      <w:r w:rsidRPr="00C43A46">
        <w:rPr>
          <w:rStyle w:val="Emphasis"/>
          <w:highlight w:val="cyan"/>
        </w:rPr>
        <w:t>nuc</w:t>
      </w:r>
      <w:r w:rsidRPr="00C43A46">
        <w:rPr>
          <w:rStyle w:val="StyleUnderline"/>
        </w:rPr>
        <w:t xml:space="preserve">lear </w:t>
      </w:r>
      <w:r w:rsidRPr="00C43A46">
        <w:rPr>
          <w:rStyle w:val="Emphasis"/>
          <w:highlight w:val="cyan"/>
        </w:rPr>
        <w:t>arsenal</w:t>
      </w:r>
      <w:r w:rsidRPr="00BC5E72">
        <w:rPr>
          <w:rStyle w:val="StyleUnderline"/>
        </w:rPr>
        <w:t xml:space="preserve"> and</w:t>
      </w:r>
      <w:r w:rsidRPr="00C43A46">
        <w:rPr>
          <w:rStyle w:val="StyleUnderline"/>
        </w:rPr>
        <w:t xml:space="preserve"> </w:t>
      </w:r>
      <w:r w:rsidRPr="00C43A46">
        <w:rPr>
          <w:rStyle w:val="Emphasis"/>
        </w:rPr>
        <w:t xml:space="preserve">military </w:t>
      </w:r>
      <w:r w:rsidRPr="00C43A46">
        <w:rPr>
          <w:rStyle w:val="Emphasis"/>
          <w:highlight w:val="cyan"/>
        </w:rPr>
        <w:t>bases</w:t>
      </w:r>
      <w:r w:rsidRPr="00C43A46">
        <w:rPr>
          <w:sz w:val="16"/>
        </w:rPr>
        <w:t xml:space="preserve">, its </w:t>
      </w:r>
      <w:r w:rsidRPr="00C43A46">
        <w:rPr>
          <w:rStyle w:val="StyleUnderline"/>
          <w:highlight w:val="cyan"/>
        </w:rPr>
        <w:t>push for</w:t>
      </w:r>
      <w:r w:rsidRPr="00C43A46">
        <w:rPr>
          <w:rStyle w:val="StyleUnderline"/>
        </w:rPr>
        <w:t xml:space="preserve"> </w:t>
      </w:r>
      <w:r w:rsidRPr="00C43A46">
        <w:rPr>
          <w:rStyle w:val="Emphasis"/>
        </w:rPr>
        <w:t>global control</w:t>
      </w:r>
      <w:r w:rsidRPr="00C43A46">
        <w:rPr>
          <w:rStyle w:val="StyleUnderline"/>
        </w:rPr>
        <w:t xml:space="preserve"> and its “</w:t>
      </w:r>
      <w:r w:rsidRPr="00C43A46">
        <w:rPr>
          <w:rStyle w:val="Emphasis"/>
          <w:highlight w:val="cyan"/>
        </w:rPr>
        <w:t>first strike</w:t>
      </w:r>
      <w:r w:rsidRPr="00C43A46">
        <w:rPr>
          <w:rStyle w:val="StyleUnderline"/>
        </w:rPr>
        <w:t xml:space="preserve">” </w:t>
      </w:r>
      <w:r w:rsidRPr="00C43A46">
        <w:rPr>
          <w:rStyle w:val="Emphasis"/>
        </w:rPr>
        <w:t>nuc</w:t>
      </w:r>
      <w:r w:rsidRPr="00C43A46">
        <w:rPr>
          <w:rStyle w:val="StyleUnderline"/>
        </w:rPr>
        <w:t xml:space="preserve">lear </w:t>
      </w:r>
      <w:r w:rsidRPr="00C43A46">
        <w:rPr>
          <w:rStyle w:val="Emphasis"/>
        </w:rPr>
        <w:t xml:space="preserve">military </w:t>
      </w:r>
      <w:r w:rsidRPr="00BC5E72">
        <w:rPr>
          <w:rStyle w:val="Emphasis"/>
        </w:rPr>
        <w:t>planning</w:t>
      </w:r>
      <w:r w:rsidRPr="00C43A46">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33DD47AE" w14:textId="77777777" w:rsidR="00B77AE1" w:rsidRPr="00C43A46" w:rsidRDefault="00B77AE1" w:rsidP="00B77AE1">
      <w:pPr>
        <w:rPr>
          <w:sz w:val="16"/>
        </w:rPr>
      </w:pPr>
      <w:r w:rsidRPr="00C43A46">
        <w:rPr>
          <w:sz w:val="16"/>
        </w:rPr>
        <w:t>&lt;&lt;TEXT CONDENSED, NONE OMITTED&gt;&gt;</w:t>
      </w:r>
    </w:p>
    <w:p w14:paraId="4B13BE7E" w14:textId="77777777" w:rsidR="00B77AE1" w:rsidRPr="00C43A46" w:rsidRDefault="00B77AE1" w:rsidP="00B77AE1">
      <w:pPr>
        <w:tabs>
          <w:tab w:val="left" w:pos="2488"/>
        </w:tabs>
        <w:rPr>
          <w:sz w:val="4"/>
          <w:szCs w:val="4"/>
        </w:rPr>
      </w:pPr>
      <w:r w:rsidRPr="00C43A46">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4F7FD146" w14:textId="77777777" w:rsidR="00B77AE1" w:rsidRPr="00C43A46" w:rsidRDefault="00B77AE1" w:rsidP="00B77AE1">
      <w:pPr>
        <w:rPr>
          <w:sz w:val="16"/>
        </w:rPr>
      </w:pPr>
      <w:r w:rsidRPr="00C43A46">
        <w:rPr>
          <w:sz w:val="16"/>
        </w:rPr>
        <w:t>&lt;&lt;PARAGRAPH BREAKS RESUME&gt;&gt;</w:t>
      </w:r>
    </w:p>
    <w:p w14:paraId="758C3AAD" w14:textId="77777777" w:rsidR="00B77AE1" w:rsidRDefault="00B77AE1" w:rsidP="00B77AE1">
      <w:pPr>
        <w:tabs>
          <w:tab w:val="left" w:pos="2488"/>
        </w:tabs>
        <w:rPr>
          <w:sz w:val="16"/>
        </w:rPr>
      </w:pPr>
      <w:r w:rsidRPr="00C43A46">
        <w:rPr>
          <w:rStyle w:val="StyleUnderline"/>
        </w:rPr>
        <w:t>In the</w:t>
      </w:r>
      <w:r w:rsidRPr="00C43A46">
        <w:rPr>
          <w:sz w:val="16"/>
        </w:rPr>
        <w:t xml:space="preserve"> global </w:t>
      </w:r>
      <w:r w:rsidRPr="00C43A46">
        <w:rPr>
          <w:rStyle w:val="Emphasis"/>
          <w:highlight w:val="cyan"/>
        </w:rPr>
        <w:t>capitalist</w:t>
      </w:r>
      <w:r w:rsidRPr="00C43A46">
        <w:rPr>
          <w:rStyle w:val="StyleUnderline"/>
          <w:highlight w:val="cyan"/>
        </w:rPr>
        <w:t xml:space="preserve"> era</w:t>
      </w:r>
      <w:r w:rsidRPr="00C43A46">
        <w:rPr>
          <w:sz w:val="16"/>
        </w:rPr>
        <w:t xml:space="preserve"> rising after World War II, </w:t>
      </w:r>
      <w:r w:rsidRPr="00C43A46">
        <w:rPr>
          <w:rStyle w:val="StyleUnderline"/>
        </w:rPr>
        <w:t xml:space="preserve">this meant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would</w:t>
      </w:r>
      <w:r w:rsidRPr="00C43A46">
        <w:rPr>
          <w:sz w:val="16"/>
        </w:rPr>
        <w:t xml:space="preserve"> effectively </w:t>
      </w:r>
      <w:r w:rsidRPr="00C43A46">
        <w:rPr>
          <w:rStyle w:val="StyleUnderline"/>
        </w:rPr>
        <w:t xml:space="preserve">be able to </w:t>
      </w:r>
      <w:r w:rsidRPr="00C43A46">
        <w:rPr>
          <w:rStyle w:val="Emphasis"/>
          <w:highlight w:val="cyan"/>
        </w:rPr>
        <w:t>ensure</w:t>
      </w:r>
      <w:r w:rsidRPr="00C43A46">
        <w:rPr>
          <w:rStyle w:val="StyleUnderline"/>
        </w:rPr>
        <w:t xml:space="preserve"> that US </w:t>
      </w:r>
      <w:r w:rsidRPr="00C43A46">
        <w:rPr>
          <w:rStyle w:val="Emphasis"/>
          <w:highlight w:val="cyan"/>
        </w:rPr>
        <w:t>profits</w:t>
      </w:r>
      <w:r w:rsidRPr="00C43A46">
        <w:rPr>
          <w:rStyle w:val="StyleUnderline"/>
        </w:rPr>
        <w:t xml:space="preserve"> and power </w:t>
      </w:r>
      <w:r w:rsidRPr="00BC5E72">
        <w:rPr>
          <w:rStyle w:val="StyleUnderline"/>
        </w:rPr>
        <w:t xml:space="preserve">would be </w:t>
      </w:r>
      <w:r w:rsidRPr="00C43A46">
        <w:rPr>
          <w:rStyle w:val="Emphasis"/>
          <w:highlight w:val="cyan"/>
        </w:rPr>
        <w:t>maximized</w:t>
      </w:r>
      <w:r w:rsidRPr="00C43A46">
        <w:rPr>
          <w:rStyle w:val="StyleUnderline"/>
          <w:highlight w:val="cyan"/>
        </w:rPr>
        <w:t xml:space="preserve"> by </w:t>
      </w:r>
      <w:r w:rsidRPr="00C43A46">
        <w:rPr>
          <w:rStyle w:val="Emphasis"/>
          <w:highlight w:val="cyan"/>
        </w:rPr>
        <w:t>ultimate reliance</w:t>
      </w:r>
      <w:r w:rsidRPr="00C43A46">
        <w:rPr>
          <w:rStyle w:val="StyleUnderline"/>
          <w:highlight w:val="cyan"/>
        </w:rPr>
        <w:t xml:space="preserve"> on</w:t>
      </w:r>
      <w:r w:rsidRPr="00C43A46">
        <w:rPr>
          <w:rStyle w:val="StyleUnderline"/>
        </w:rPr>
        <w:t xml:space="preserve"> military force and that the</w:t>
      </w:r>
      <w:r w:rsidRPr="00C43A46">
        <w:rPr>
          <w:sz w:val="16"/>
        </w:rPr>
        <w:t xml:space="preserve"> global </w:t>
      </w:r>
      <w:r w:rsidRPr="00C43A46">
        <w:rPr>
          <w:rStyle w:val="Emphasis"/>
        </w:rPr>
        <w:t>capitalist</w:t>
      </w:r>
      <w:r w:rsidRPr="00C43A46">
        <w:rPr>
          <w:rStyle w:val="StyleUnderline"/>
        </w:rPr>
        <w:t xml:space="preserve"> system would</w:t>
      </w:r>
      <w:r w:rsidRPr="00C43A46">
        <w:rPr>
          <w:sz w:val="16"/>
        </w:rPr>
        <w:t xml:space="preserve"> likewise </w:t>
      </w:r>
      <w:r w:rsidRPr="00C43A46">
        <w:rPr>
          <w:rStyle w:val="StyleUnderline"/>
        </w:rPr>
        <w:t>be sustained by use of</w:t>
      </w:r>
      <w:r w:rsidRPr="00C43A46">
        <w:rPr>
          <w:sz w:val="16"/>
        </w:rPr>
        <w:t xml:space="preserve"> US </w:t>
      </w:r>
      <w:r w:rsidRPr="00C43A46">
        <w:rPr>
          <w:rStyle w:val="StyleUnderline"/>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StyleUnderline"/>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StyleUnderline"/>
        </w:rPr>
        <w:t xml:space="preserve"> is an </w:t>
      </w:r>
      <w:r w:rsidRPr="00C43A46">
        <w:rPr>
          <w:rStyle w:val="Emphasis"/>
        </w:rPr>
        <w:t>economic</w:t>
      </w:r>
      <w:r w:rsidRPr="00C43A46">
        <w:rPr>
          <w:sz w:val="16"/>
        </w:rPr>
        <w:t xml:space="preserve"> as well as military </w:t>
      </w:r>
      <w:r w:rsidRPr="00C43A46">
        <w:rPr>
          <w:rStyle w:val="StyleUnderline"/>
        </w:rPr>
        <w:t xml:space="preserve">policy, </w:t>
      </w:r>
      <w:r w:rsidRPr="00C43A46">
        <w:rPr>
          <w:rStyle w:val="StyleUnderline"/>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14:paraId="1FB3ED4B" w14:textId="77777777" w:rsidR="00B77AE1" w:rsidRPr="00281826" w:rsidRDefault="00B77AE1" w:rsidP="00B77AE1">
      <w:pPr>
        <w:pStyle w:val="Heading4"/>
      </w:pPr>
      <w:r>
        <w:t xml:space="preserve">3. </w:t>
      </w:r>
      <w:r>
        <w:rPr>
          <w:u w:val="single"/>
        </w:rPr>
        <w:t>MISALIGNMENT</w:t>
      </w:r>
      <w:r>
        <w:t xml:space="preserve">---AI monopolies AND arms racing </w:t>
      </w:r>
      <w:r w:rsidRPr="00BF6B2F">
        <w:rPr>
          <w:u w:val="single"/>
        </w:rPr>
        <w:t>lock in</w:t>
      </w:r>
      <w:r>
        <w:t xml:space="preserve"> extinction.</w:t>
      </w:r>
    </w:p>
    <w:p w14:paraId="54A32632" w14:textId="77777777" w:rsidR="00B77AE1" w:rsidRDefault="00B77AE1" w:rsidP="00B77AE1">
      <w:r w:rsidRPr="00943C28">
        <w:rPr>
          <w:rStyle w:val="Style13ptBold"/>
        </w:rPr>
        <w:t>Narenthiran ’24</w:t>
      </w:r>
      <w:r>
        <w:t xml:space="preserve"> [</w:t>
      </w:r>
      <w:r w:rsidRPr="00943C28">
        <w:t>Sobanan</w:t>
      </w:r>
      <w:r>
        <w:t xml:space="preserve">; October 9; </w:t>
      </w:r>
      <w:r w:rsidRPr="00943C28">
        <w:t xml:space="preserve">CEO </w:t>
      </w:r>
      <w:r>
        <w:t xml:space="preserve">at </w:t>
      </w:r>
      <w:r w:rsidRPr="00943C28">
        <w:t>Breakthrough Social Enterprise</w:t>
      </w:r>
      <w:r>
        <w:t>, Masters in Innovation Management and Entrepreneurship at Middlesex University; Medium, “</w:t>
      </w:r>
      <w:r w:rsidRPr="00943C28">
        <w:t>Capitalism, AI, and the Existential Crisis: How to Survive the Rise of Artificial General Intelligence (AGI)</w:t>
      </w:r>
      <w:r>
        <w:t xml:space="preserve">,” </w:t>
      </w:r>
      <w:r w:rsidRPr="00943C28">
        <w:t>https://medium.com/@Sobanan/capitalism-ai-and-the-existential-crisis-how-to-survive-the-rise-of-artificial-general-334273acb946</w:t>
      </w:r>
      <w:r>
        <w:t xml:space="preserve">] </w:t>
      </w:r>
    </w:p>
    <w:p w14:paraId="11FD1EBD" w14:textId="77777777" w:rsidR="00B77AE1" w:rsidRPr="00631994" w:rsidRDefault="00B77AE1" w:rsidP="00B77AE1">
      <w:pPr>
        <w:rPr>
          <w:sz w:val="16"/>
        </w:rPr>
      </w:pPr>
      <w:r w:rsidRPr="00B72E4E">
        <w:rPr>
          <w:rStyle w:val="Emphasis"/>
        </w:rPr>
        <w:t>Capitalism</w:t>
      </w:r>
      <w:r w:rsidRPr="00631994">
        <w:rPr>
          <w:sz w:val="16"/>
        </w:rPr>
        <w:t xml:space="preserve">, the very system that's driven this surge in innovation, might also be the thing that </w:t>
      </w:r>
      <w:r w:rsidRPr="00631994">
        <w:rPr>
          <w:rStyle w:val="Emphasis"/>
        </w:rPr>
        <w:t>pushes</w:t>
      </w:r>
      <w:r w:rsidRPr="00631994">
        <w:rPr>
          <w:rStyle w:val="StyleUnderline"/>
        </w:rPr>
        <w:t xml:space="preserve"> us into a global </w:t>
      </w:r>
      <w:r w:rsidRPr="00631994">
        <w:rPr>
          <w:rStyle w:val="Emphasis"/>
        </w:rPr>
        <w:t>existential</w:t>
      </w:r>
      <w:r w:rsidRPr="00631994">
        <w:rPr>
          <w:rStyle w:val="StyleUnderline"/>
        </w:rPr>
        <w:t xml:space="preserve"> crisis</w:t>
      </w:r>
      <w:r w:rsidRPr="00631994">
        <w:rPr>
          <w:sz w:val="16"/>
        </w:rPr>
        <w:t>. Why?</w:t>
      </w:r>
    </w:p>
    <w:p w14:paraId="3690F295" w14:textId="77777777" w:rsidR="00B77AE1" w:rsidRPr="00631994" w:rsidRDefault="00B77AE1" w:rsidP="00B77AE1">
      <w:pPr>
        <w:rPr>
          <w:sz w:val="16"/>
        </w:rPr>
      </w:pPr>
      <w:r w:rsidRPr="00631994">
        <w:rPr>
          <w:sz w:val="16"/>
        </w:rPr>
        <w:t xml:space="preserve">Because </w:t>
      </w:r>
      <w:r w:rsidRPr="00631994">
        <w:rPr>
          <w:rStyle w:val="StyleUnderline"/>
        </w:rPr>
        <w:t xml:space="preserve">capitalism, at its </w:t>
      </w:r>
      <w:r w:rsidRPr="00631994">
        <w:rPr>
          <w:rStyle w:val="Emphasis"/>
        </w:rPr>
        <w:t>core</w:t>
      </w:r>
      <w:r w:rsidRPr="00631994">
        <w:rPr>
          <w:rStyle w:val="StyleUnderline"/>
        </w:rPr>
        <w:t xml:space="preserve">, is driven by </w:t>
      </w:r>
      <w:r w:rsidRPr="00B72E4E">
        <w:rPr>
          <w:rStyle w:val="Emphasis"/>
          <w:highlight w:val="cyan"/>
        </w:rPr>
        <w:t>profit</w:t>
      </w:r>
      <w:r w:rsidRPr="00631994">
        <w:rPr>
          <w:sz w:val="16"/>
        </w:rPr>
        <w:t xml:space="preserve"> — not ethics, not humanity, and certainly not safety. This blind pursuit of profit is </w:t>
      </w:r>
      <w:r w:rsidRPr="00B72E4E">
        <w:rPr>
          <w:rStyle w:val="StyleUnderline"/>
          <w:highlight w:val="cyan"/>
        </w:rPr>
        <w:t xml:space="preserve">at </w:t>
      </w:r>
      <w:r w:rsidRPr="00B72E4E">
        <w:rPr>
          <w:rStyle w:val="Emphasis"/>
          <w:highlight w:val="cyan"/>
        </w:rPr>
        <w:t>odds</w:t>
      </w:r>
      <w:r w:rsidRPr="00B72E4E">
        <w:rPr>
          <w:rStyle w:val="StyleUnderline"/>
          <w:highlight w:val="cyan"/>
        </w:rPr>
        <w:t xml:space="preserve"> with</w:t>
      </w:r>
      <w:r w:rsidRPr="00631994">
        <w:rPr>
          <w:rStyle w:val="StyleUnderline"/>
        </w:rPr>
        <w:t xml:space="preserve"> the level of </w:t>
      </w:r>
      <w:r w:rsidRPr="00A515CF">
        <w:rPr>
          <w:rStyle w:val="Emphasis"/>
        </w:rPr>
        <w:t>caution</w:t>
      </w:r>
      <w:r w:rsidRPr="00631994">
        <w:rPr>
          <w:rStyle w:val="StyleUnderline"/>
        </w:rPr>
        <w:t xml:space="preserve"> we should be exercising </w:t>
      </w:r>
      <w:r w:rsidRPr="00B72E4E">
        <w:rPr>
          <w:rStyle w:val="StyleUnderline"/>
          <w:highlight w:val="cyan"/>
        </w:rPr>
        <w:t xml:space="preserve">with </w:t>
      </w:r>
      <w:r w:rsidRPr="00B72E4E">
        <w:rPr>
          <w:rStyle w:val="Emphasis"/>
          <w:highlight w:val="cyan"/>
        </w:rPr>
        <w:t>AGI</w:t>
      </w:r>
      <w:r w:rsidRPr="00631994">
        <w:rPr>
          <w:sz w:val="16"/>
        </w:rPr>
        <w:t xml:space="preserve">. It's a dangerous cocktail that leaves us </w:t>
      </w:r>
      <w:r w:rsidRPr="00631994">
        <w:rPr>
          <w:rStyle w:val="Emphasis"/>
        </w:rPr>
        <w:t>teetering</w:t>
      </w:r>
      <w:r w:rsidRPr="00631994">
        <w:rPr>
          <w:rStyle w:val="StyleUnderline"/>
        </w:rPr>
        <w:t xml:space="preserve"> on the edge of an </w:t>
      </w:r>
      <w:r w:rsidRPr="00631994">
        <w:rPr>
          <w:rStyle w:val="Emphasis"/>
        </w:rPr>
        <w:t>AI</w:t>
      </w:r>
      <w:r w:rsidRPr="00631994">
        <w:rPr>
          <w:rStyle w:val="StyleUnderline"/>
        </w:rPr>
        <w:t xml:space="preserve">-driven </w:t>
      </w:r>
      <w:r w:rsidRPr="00631994">
        <w:rPr>
          <w:rStyle w:val="Emphasis"/>
        </w:rPr>
        <w:t>collapse</w:t>
      </w:r>
      <w:r w:rsidRPr="00631994">
        <w:rPr>
          <w:sz w:val="16"/>
        </w:rPr>
        <w:t>.</w:t>
      </w:r>
    </w:p>
    <w:p w14:paraId="71B70143" w14:textId="77777777" w:rsidR="00B77AE1" w:rsidRPr="00631994" w:rsidRDefault="00B77AE1" w:rsidP="00B77AE1">
      <w:pPr>
        <w:rPr>
          <w:sz w:val="16"/>
        </w:rPr>
      </w:pPr>
      <w:r w:rsidRPr="00631994">
        <w:rPr>
          <w:sz w:val="16"/>
        </w:rPr>
        <w:t>Let's explore why capitalism exacerbates these risks and, more importantly, how ordinary people — people like you and me — can cope in the uncertain times leading up to the AGI revolution.</w:t>
      </w:r>
    </w:p>
    <w:p w14:paraId="14B85DF4" w14:textId="77777777" w:rsidR="00B77AE1" w:rsidRPr="00631994" w:rsidRDefault="00B77AE1" w:rsidP="00B77AE1">
      <w:pPr>
        <w:rPr>
          <w:sz w:val="16"/>
        </w:rPr>
      </w:pPr>
      <w:r w:rsidRPr="00631994">
        <w:rPr>
          <w:sz w:val="16"/>
        </w:rPr>
        <w:t>Why Capitalism and AGI are a Dangerous Mix</w:t>
      </w:r>
    </w:p>
    <w:p w14:paraId="7FF921CB" w14:textId="77777777" w:rsidR="00B77AE1" w:rsidRPr="00631994" w:rsidRDefault="00B77AE1" w:rsidP="00B77AE1">
      <w:pPr>
        <w:rPr>
          <w:sz w:val="16"/>
        </w:rPr>
      </w:pPr>
      <w:r w:rsidRPr="00631994">
        <w:rPr>
          <w:rStyle w:val="StyleUnderline"/>
        </w:rPr>
        <w:t xml:space="preserve">Capitalism rewards </w:t>
      </w:r>
      <w:r w:rsidRPr="00B72E4E">
        <w:rPr>
          <w:rStyle w:val="Emphasis"/>
          <w:highlight w:val="cyan"/>
        </w:rPr>
        <w:t>speed</w:t>
      </w:r>
      <w:r w:rsidRPr="00631994">
        <w:rPr>
          <w:rStyle w:val="StyleUnderline"/>
        </w:rPr>
        <w:t xml:space="preserve">, </w:t>
      </w:r>
      <w:r w:rsidRPr="00631994">
        <w:rPr>
          <w:rStyle w:val="Emphasis"/>
        </w:rPr>
        <w:t>efficiency</w:t>
      </w:r>
      <w:r w:rsidRPr="00631994">
        <w:rPr>
          <w:rStyle w:val="StyleUnderline"/>
        </w:rPr>
        <w:t xml:space="preserve">, </w:t>
      </w:r>
      <w:r w:rsidRPr="00B72E4E">
        <w:rPr>
          <w:rStyle w:val="StyleUnderline"/>
          <w:highlight w:val="cyan"/>
        </w:rPr>
        <w:t xml:space="preserve">and </w:t>
      </w:r>
      <w:r w:rsidRPr="00B72E4E">
        <w:rPr>
          <w:rStyle w:val="Emphasis"/>
          <w:highlight w:val="cyan"/>
        </w:rPr>
        <w:t>growth</w:t>
      </w:r>
      <w:r w:rsidRPr="00631994">
        <w:rPr>
          <w:sz w:val="16"/>
        </w:rPr>
        <w:t xml:space="preserve">. In the race to build the best AI, </w:t>
      </w:r>
      <w:r w:rsidRPr="00B72E4E">
        <w:rPr>
          <w:rStyle w:val="Emphasis"/>
          <w:highlight w:val="cyan"/>
        </w:rPr>
        <w:t>corporations</w:t>
      </w:r>
      <w:r w:rsidRPr="00631994">
        <w:rPr>
          <w:rStyle w:val="StyleUnderline"/>
        </w:rPr>
        <w:t xml:space="preserve"> are focusing on </w:t>
      </w:r>
      <w:r w:rsidRPr="00B72E4E">
        <w:rPr>
          <w:rStyle w:val="Emphasis"/>
          <w:highlight w:val="cyan"/>
        </w:rPr>
        <w:t>outpacing</w:t>
      </w:r>
      <w:r w:rsidRPr="00631994">
        <w:rPr>
          <w:rStyle w:val="StyleUnderline"/>
        </w:rPr>
        <w:t xml:space="preserve"> their competitors</w:t>
      </w:r>
      <w:r w:rsidRPr="00631994">
        <w:rPr>
          <w:sz w:val="16"/>
        </w:rPr>
        <w:t xml:space="preserve"> rather than considering the broader implications of the technology they're developing.</w:t>
      </w:r>
    </w:p>
    <w:p w14:paraId="139265E1" w14:textId="77777777" w:rsidR="00B77AE1" w:rsidRPr="00631994" w:rsidRDefault="00B77AE1" w:rsidP="00B77AE1">
      <w:pPr>
        <w:rPr>
          <w:sz w:val="16"/>
        </w:rPr>
      </w:pPr>
      <w:r w:rsidRPr="00631994">
        <w:rPr>
          <w:sz w:val="16"/>
        </w:rPr>
        <w:t xml:space="preserve">The motivations behind these innovations aren't noble; they're </w:t>
      </w:r>
      <w:r w:rsidRPr="00B72E4E">
        <w:rPr>
          <w:rStyle w:val="StyleUnderline"/>
        </w:rPr>
        <w:t xml:space="preserve">driven by the </w:t>
      </w:r>
      <w:r w:rsidRPr="00B72E4E">
        <w:rPr>
          <w:rStyle w:val="Emphasis"/>
        </w:rPr>
        <w:t>desire</w:t>
      </w:r>
      <w:r w:rsidRPr="00B72E4E">
        <w:rPr>
          <w:rStyle w:val="StyleUnderline"/>
        </w:rPr>
        <w:t xml:space="preserve"> to dominate markets, </w:t>
      </w:r>
      <w:r w:rsidRPr="00B72E4E">
        <w:rPr>
          <w:rStyle w:val="Emphasis"/>
        </w:rPr>
        <w:t>maximise profits</w:t>
      </w:r>
      <w:r w:rsidRPr="00631994">
        <w:rPr>
          <w:rStyle w:val="StyleUnderline"/>
        </w:rPr>
        <w:t>, and create monopolies</w:t>
      </w:r>
      <w:r w:rsidRPr="00631994">
        <w:rPr>
          <w:sz w:val="16"/>
        </w:rPr>
        <w:t>.</w:t>
      </w:r>
    </w:p>
    <w:p w14:paraId="725B2966" w14:textId="77777777" w:rsidR="00B77AE1" w:rsidRPr="00301B3F" w:rsidRDefault="00B77AE1" w:rsidP="00B77AE1">
      <w:pPr>
        <w:rPr>
          <w:sz w:val="16"/>
        </w:rPr>
      </w:pPr>
      <w:r w:rsidRPr="00631994">
        <w:rPr>
          <w:sz w:val="16"/>
        </w:rPr>
        <w:t xml:space="preserve">The issue? When profits are the primary motive, </w:t>
      </w:r>
      <w:r w:rsidRPr="00301B3F">
        <w:rPr>
          <w:sz w:val="16"/>
        </w:rPr>
        <w:t xml:space="preserve">the </w:t>
      </w:r>
      <w:r w:rsidRPr="00301B3F">
        <w:rPr>
          <w:rStyle w:val="Emphasis"/>
        </w:rPr>
        <w:t>risks</w:t>
      </w:r>
      <w:r w:rsidRPr="00301B3F">
        <w:rPr>
          <w:rStyle w:val="StyleUnderline"/>
        </w:rPr>
        <w:t xml:space="preserve"> associated with </w:t>
      </w:r>
      <w:r w:rsidRPr="00301B3F">
        <w:rPr>
          <w:rStyle w:val="Emphasis"/>
        </w:rPr>
        <w:t>AGI</w:t>
      </w:r>
      <w:r w:rsidRPr="00301B3F">
        <w:rPr>
          <w:rStyle w:val="StyleUnderline"/>
        </w:rPr>
        <w:t xml:space="preserve"> development get </w:t>
      </w:r>
      <w:r w:rsidRPr="00301B3F">
        <w:rPr>
          <w:rStyle w:val="Emphasis"/>
        </w:rPr>
        <w:t>sidelined</w:t>
      </w:r>
      <w:r w:rsidRPr="00301B3F">
        <w:rPr>
          <w:sz w:val="16"/>
        </w:rPr>
        <w:t>. Safety measures, ethical considerations, and long-term impacts take a back seat to quarterly earnings reports and shareholder value.</w:t>
      </w:r>
    </w:p>
    <w:p w14:paraId="2E5024E4" w14:textId="77777777" w:rsidR="00B77AE1" w:rsidRPr="00301B3F" w:rsidRDefault="00B77AE1" w:rsidP="00B77AE1">
      <w:pPr>
        <w:rPr>
          <w:sz w:val="16"/>
        </w:rPr>
      </w:pPr>
      <w:r w:rsidRPr="00301B3F">
        <w:rPr>
          <w:sz w:val="16"/>
        </w:rPr>
        <w:t>Unregulated Development</w:t>
      </w:r>
    </w:p>
    <w:p w14:paraId="53A41BF7" w14:textId="77777777" w:rsidR="00B77AE1" w:rsidRPr="00631994" w:rsidRDefault="00B77AE1" w:rsidP="00B77AE1">
      <w:pPr>
        <w:rPr>
          <w:sz w:val="16"/>
        </w:rPr>
      </w:pPr>
      <w:r w:rsidRPr="00301B3F">
        <w:rPr>
          <w:sz w:val="16"/>
        </w:rPr>
        <w:t>Consider this: Tech giants like Google, OpenAI, and others are</w:t>
      </w:r>
      <w:r w:rsidRPr="00631994">
        <w:rPr>
          <w:sz w:val="16"/>
        </w:rPr>
        <w:t xml:space="preserve"> locked in a fierce competition to be the first to develop AGI.</w:t>
      </w:r>
    </w:p>
    <w:p w14:paraId="59D1A41A" w14:textId="77777777" w:rsidR="00B77AE1" w:rsidRPr="00631994" w:rsidRDefault="00B77AE1" w:rsidP="00B77AE1">
      <w:pPr>
        <w:rPr>
          <w:sz w:val="16"/>
        </w:rPr>
      </w:pPr>
      <w:r w:rsidRPr="00631994">
        <w:rPr>
          <w:sz w:val="16"/>
        </w:rPr>
        <w:t>They're pouring billions into AI research, with the end goal of creating machines that can outperform human intelligence. But in this race, who's stopping to ask, "Should we?"</w:t>
      </w:r>
    </w:p>
    <w:p w14:paraId="5A915D53" w14:textId="77777777" w:rsidR="00B77AE1" w:rsidRPr="00631994" w:rsidRDefault="00B77AE1" w:rsidP="00B77AE1">
      <w:pPr>
        <w:rPr>
          <w:sz w:val="16"/>
        </w:rPr>
      </w:pPr>
      <w:r w:rsidRPr="00631994">
        <w:rPr>
          <w:sz w:val="16"/>
        </w:rPr>
        <w:t>The truth is, we're pushing forward without fully understanding the risks. AGI, unlike narrow AI, isn't just another tool — it's a potential game-changer that could decide the fate of humanity.</w:t>
      </w:r>
    </w:p>
    <w:p w14:paraId="15B617DD" w14:textId="77777777" w:rsidR="00B77AE1" w:rsidRPr="00631994" w:rsidRDefault="00B77AE1" w:rsidP="00B77AE1">
      <w:pPr>
        <w:rPr>
          <w:sz w:val="16"/>
        </w:rPr>
      </w:pPr>
      <w:r w:rsidRPr="00631994">
        <w:rPr>
          <w:rStyle w:val="Emphasis"/>
        </w:rPr>
        <w:t>Unregulated</w:t>
      </w:r>
      <w:r w:rsidRPr="00631994">
        <w:rPr>
          <w:rStyle w:val="StyleUnderline"/>
        </w:rPr>
        <w:t xml:space="preserve"> development in a </w:t>
      </w:r>
      <w:r w:rsidRPr="00B72E4E">
        <w:rPr>
          <w:rStyle w:val="Emphasis"/>
          <w:highlight w:val="cyan"/>
        </w:rPr>
        <w:t>cap</w:t>
      </w:r>
      <w:r w:rsidRPr="00B72E4E">
        <w:rPr>
          <w:rStyle w:val="Emphasis"/>
        </w:rPr>
        <w:t>italist</w:t>
      </w:r>
      <w:r w:rsidRPr="00631994">
        <w:rPr>
          <w:rStyle w:val="StyleUnderline"/>
        </w:rPr>
        <w:t xml:space="preserve"> framework </w:t>
      </w:r>
      <w:r w:rsidRPr="00B72E4E">
        <w:rPr>
          <w:rStyle w:val="StyleUnderline"/>
          <w:highlight w:val="cyan"/>
        </w:rPr>
        <w:t xml:space="preserve">prioritises getting there </w:t>
      </w:r>
      <w:r w:rsidRPr="00B72E4E">
        <w:rPr>
          <w:rStyle w:val="Emphasis"/>
          <w:highlight w:val="cyan"/>
        </w:rPr>
        <w:t>first</w:t>
      </w:r>
      <w:r w:rsidRPr="00B72E4E">
        <w:rPr>
          <w:rStyle w:val="StyleUnderline"/>
          <w:highlight w:val="cyan"/>
        </w:rPr>
        <w:t>, not</w:t>
      </w:r>
      <w:r w:rsidRPr="00631994">
        <w:rPr>
          <w:rStyle w:val="StyleUnderline"/>
        </w:rPr>
        <w:t xml:space="preserve"> getting there </w:t>
      </w:r>
      <w:r w:rsidRPr="00B72E4E">
        <w:rPr>
          <w:rStyle w:val="Emphasis"/>
          <w:highlight w:val="cyan"/>
        </w:rPr>
        <w:t>safely</w:t>
      </w:r>
      <w:r w:rsidRPr="00631994">
        <w:rPr>
          <w:sz w:val="16"/>
        </w:rPr>
        <w:t>.</w:t>
      </w:r>
    </w:p>
    <w:p w14:paraId="05BE438B" w14:textId="77777777" w:rsidR="00B77AE1" w:rsidRPr="00631994" w:rsidRDefault="00B77AE1" w:rsidP="00B77AE1">
      <w:pPr>
        <w:rPr>
          <w:sz w:val="16"/>
        </w:rPr>
      </w:pPr>
      <w:r w:rsidRPr="00631994">
        <w:rPr>
          <w:sz w:val="16"/>
        </w:rPr>
        <w:t>Incentivising Risk</w:t>
      </w:r>
    </w:p>
    <w:p w14:paraId="6F31DF32" w14:textId="77777777" w:rsidR="00B77AE1" w:rsidRPr="00301B3F" w:rsidRDefault="00B77AE1" w:rsidP="00B77AE1">
      <w:pPr>
        <w:rPr>
          <w:sz w:val="12"/>
          <w:szCs w:val="12"/>
        </w:rPr>
      </w:pPr>
      <w:r w:rsidRPr="00301B3F">
        <w:rPr>
          <w:sz w:val="12"/>
          <w:szCs w:val="12"/>
        </w:rPr>
        <w:t>Capitalism's core mechanics are all about incentives. If there's money to be made, someone will exploit it. In the context of AGI, the incentives for risky behaviour are staggering.</w:t>
      </w:r>
    </w:p>
    <w:p w14:paraId="674C67BD" w14:textId="77777777" w:rsidR="00B77AE1" w:rsidRPr="00301B3F" w:rsidRDefault="00B77AE1" w:rsidP="00B77AE1">
      <w:pPr>
        <w:rPr>
          <w:sz w:val="12"/>
          <w:szCs w:val="12"/>
        </w:rPr>
      </w:pPr>
      <w:r w:rsidRPr="00301B3F">
        <w:rPr>
          <w:sz w:val="12"/>
          <w:szCs w:val="12"/>
        </w:rPr>
        <w:t>Think about it: The first company to develop AGI could essentially control the world's economy. They could dictate markets, influence governments, and wield unprecedented power.</w:t>
      </w:r>
    </w:p>
    <w:p w14:paraId="7934B11F" w14:textId="77777777" w:rsidR="00B77AE1" w:rsidRPr="00301B3F" w:rsidRDefault="00B77AE1" w:rsidP="00B77AE1">
      <w:pPr>
        <w:rPr>
          <w:sz w:val="12"/>
          <w:szCs w:val="12"/>
        </w:rPr>
      </w:pPr>
      <w:r w:rsidRPr="00301B3F">
        <w:rPr>
          <w:sz w:val="12"/>
          <w:szCs w:val="12"/>
        </w:rPr>
        <w:t>This is exactly why we should be afraid. The development of AGI is incentivising behaviour that ignores long-term consequences.</w:t>
      </w:r>
    </w:p>
    <w:p w14:paraId="757BEEF1" w14:textId="77777777" w:rsidR="00B77AE1" w:rsidRPr="00301B3F" w:rsidRDefault="00B77AE1" w:rsidP="00B77AE1">
      <w:pPr>
        <w:rPr>
          <w:sz w:val="12"/>
          <w:szCs w:val="12"/>
        </w:rPr>
      </w:pPr>
      <w:r w:rsidRPr="00301B3F">
        <w:rPr>
          <w:sz w:val="12"/>
          <w:szCs w:val="12"/>
        </w:rPr>
        <w:t>What happens when that first AGI is developed with inadequate safety measures? Or when corners are cut to beat competitors? Capitalism creates the perfect storm for rushing AGI development without proper oversight, and that's terrifying.</w:t>
      </w:r>
    </w:p>
    <w:p w14:paraId="2E8A76FB" w14:textId="77777777" w:rsidR="00B77AE1" w:rsidRPr="00301B3F" w:rsidRDefault="00B77AE1" w:rsidP="00B77AE1">
      <w:pPr>
        <w:rPr>
          <w:sz w:val="12"/>
          <w:szCs w:val="12"/>
        </w:rPr>
      </w:pPr>
      <w:r w:rsidRPr="00301B3F">
        <w:rPr>
          <w:sz w:val="12"/>
          <w:szCs w:val="12"/>
        </w:rPr>
        <w:t>The Profit-Driven Ethical Void</w:t>
      </w:r>
    </w:p>
    <w:p w14:paraId="11035686" w14:textId="77777777" w:rsidR="00B77AE1" w:rsidRPr="00301B3F" w:rsidRDefault="00B77AE1" w:rsidP="00B77AE1">
      <w:pPr>
        <w:rPr>
          <w:sz w:val="12"/>
          <w:szCs w:val="12"/>
        </w:rPr>
      </w:pPr>
      <w:r w:rsidRPr="00301B3F">
        <w:rPr>
          <w:sz w:val="12"/>
          <w:szCs w:val="12"/>
        </w:rPr>
        <w:t>It's not just about regulation. Capitalism fosters an environment where ethics are negotiable.</w:t>
      </w:r>
    </w:p>
    <w:p w14:paraId="481B1644" w14:textId="77777777" w:rsidR="00B77AE1" w:rsidRPr="00301B3F" w:rsidRDefault="00B77AE1" w:rsidP="00B77AE1">
      <w:pPr>
        <w:rPr>
          <w:sz w:val="12"/>
          <w:szCs w:val="12"/>
        </w:rPr>
      </w:pPr>
      <w:r w:rsidRPr="00301B3F">
        <w:rPr>
          <w:sz w:val="12"/>
          <w:szCs w:val="12"/>
        </w:rPr>
        <w:t>Big tech companies have historically shown us that they're willing to sidestep moral concerns for the sake of profit. We've seen it with data privacy scandals, social media algorithms, and now, we're seeing it with AI.</w:t>
      </w:r>
    </w:p>
    <w:p w14:paraId="52320266" w14:textId="77777777" w:rsidR="00B77AE1" w:rsidRPr="00301B3F" w:rsidRDefault="00B77AE1" w:rsidP="00B77AE1">
      <w:pPr>
        <w:rPr>
          <w:sz w:val="12"/>
          <w:szCs w:val="12"/>
        </w:rPr>
      </w:pPr>
      <w:r w:rsidRPr="00301B3F">
        <w:rPr>
          <w:sz w:val="12"/>
          <w:szCs w:val="12"/>
        </w:rPr>
        <w:t>Imagine the impact of AGI in this environment. What happens when AI, which is designed to maximise profits, starts making decisions that conflict with human well-being?</w:t>
      </w:r>
    </w:p>
    <w:p w14:paraId="6392D8C5" w14:textId="77777777" w:rsidR="00B77AE1" w:rsidRPr="00301B3F" w:rsidRDefault="00B77AE1" w:rsidP="00B77AE1">
      <w:pPr>
        <w:rPr>
          <w:sz w:val="12"/>
          <w:szCs w:val="12"/>
        </w:rPr>
      </w:pPr>
      <w:r w:rsidRPr="00301B3F">
        <w:rPr>
          <w:sz w:val="12"/>
          <w:szCs w:val="12"/>
        </w:rPr>
        <w:t>When the algorithms start prioritising market dominance over ethical behaviour? This isn't far-fetched — it's a reality that's already in motion.</w:t>
      </w:r>
    </w:p>
    <w:p w14:paraId="1392F5FB" w14:textId="77777777" w:rsidR="00B77AE1" w:rsidRPr="00631994" w:rsidRDefault="00B77AE1" w:rsidP="00B77AE1">
      <w:pPr>
        <w:rPr>
          <w:sz w:val="16"/>
        </w:rPr>
      </w:pPr>
      <w:r w:rsidRPr="00631994">
        <w:rPr>
          <w:sz w:val="16"/>
        </w:rPr>
        <w:t>Existential Risks: What AGI Could Mean for Humanity</w:t>
      </w:r>
    </w:p>
    <w:p w14:paraId="07F34DB1" w14:textId="77777777" w:rsidR="00B77AE1" w:rsidRPr="00B5576F" w:rsidRDefault="00B77AE1" w:rsidP="00B77AE1">
      <w:pPr>
        <w:rPr>
          <w:sz w:val="16"/>
        </w:rPr>
      </w:pPr>
      <w:r w:rsidRPr="00B5576F">
        <w:rPr>
          <w:sz w:val="16"/>
        </w:rPr>
        <w:t xml:space="preserve">If we continue down this path, </w:t>
      </w:r>
      <w:r w:rsidRPr="00B5576F">
        <w:rPr>
          <w:rStyle w:val="StyleUnderline"/>
        </w:rPr>
        <w:t xml:space="preserve">we may be opening </w:t>
      </w:r>
      <w:r w:rsidRPr="00B5576F">
        <w:rPr>
          <w:rStyle w:val="Emphasis"/>
        </w:rPr>
        <w:t>Pandora's box</w:t>
      </w:r>
      <w:r w:rsidRPr="00B5576F">
        <w:rPr>
          <w:sz w:val="16"/>
        </w:rPr>
        <w:t xml:space="preserve">. The dangers of unregulated AGI development go far beyond job displacement and economic inequality — those are just the tip of the iceberg. The </w:t>
      </w:r>
      <w:r w:rsidRPr="00B5576F">
        <w:rPr>
          <w:rStyle w:val="StyleUnderline"/>
        </w:rPr>
        <w:t xml:space="preserve">real </w:t>
      </w:r>
      <w:r w:rsidRPr="00301B3F">
        <w:rPr>
          <w:rStyle w:val="Emphasis"/>
          <w:highlight w:val="cyan"/>
        </w:rPr>
        <w:t>existential risk</w:t>
      </w:r>
      <w:r w:rsidRPr="00301B3F">
        <w:rPr>
          <w:rStyle w:val="StyleUnderline"/>
        </w:rPr>
        <w:t>s</w:t>
      </w:r>
      <w:r w:rsidRPr="00B5576F">
        <w:rPr>
          <w:rStyle w:val="StyleUnderline"/>
        </w:rPr>
        <w:t xml:space="preserve"> are far more </w:t>
      </w:r>
      <w:r w:rsidRPr="00B5576F">
        <w:rPr>
          <w:rStyle w:val="Emphasis"/>
        </w:rPr>
        <w:t>severe</w:t>
      </w:r>
      <w:r w:rsidRPr="00B5576F">
        <w:rPr>
          <w:sz w:val="16"/>
        </w:rPr>
        <w:t>.</w:t>
      </w:r>
    </w:p>
    <w:p w14:paraId="1BF838EC" w14:textId="77777777" w:rsidR="00B77AE1" w:rsidRPr="00B5576F" w:rsidRDefault="00B77AE1" w:rsidP="00B77AE1">
      <w:pPr>
        <w:rPr>
          <w:sz w:val="16"/>
        </w:rPr>
      </w:pPr>
      <w:r w:rsidRPr="00B5576F">
        <w:rPr>
          <w:sz w:val="16"/>
        </w:rPr>
        <w:t>AI Out of Control</w:t>
      </w:r>
    </w:p>
    <w:p w14:paraId="1CAC835D" w14:textId="77777777" w:rsidR="00B77AE1" w:rsidRPr="00B5576F" w:rsidRDefault="00B77AE1" w:rsidP="00B77AE1">
      <w:pPr>
        <w:rPr>
          <w:sz w:val="16"/>
        </w:rPr>
      </w:pPr>
      <w:r w:rsidRPr="00B5576F">
        <w:rPr>
          <w:sz w:val="16"/>
        </w:rPr>
        <w:t xml:space="preserve">One of the most terrifying risks is that </w:t>
      </w:r>
      <w:r w:rsidRPr="00301B3F">
        <w:rPr>
          <w:rStyle w:val="Emphasis"/>
          <w:highlight w:val="cyan"/>
        </w:rPr>
        <w:t>AGI</w:t>
      </w:r>
      <w:r w:rsidRPr="00B5576F">
        <w:rPr>
          <w:rStyle w:val="StyleUnderline"/>
        </w:rPr>
        <w:t xml:space="preserve"> could </w:t>
      </w:r>
      <w:r w:rsidRPr="00301B3F">
        <w:rPr>
          <w:rStyle w:val="StyleUnderline"/>
          <w:highlight w:val="cyan"/>
        </w:rPr>
        <w:t xml:space="preserve">evolve </w:t>
      </w:r>
      <w:r w:rsidRPr="00301B3F">
        <w:rPr>
          <w:rStyle w:val="Emphasis"/>
          <w:highlight w:val="cyan"/>
        </w:rPr>
        <w:t>beyond</w:t>
      </w:r>
      <w:r w:rsidRPr="00B5576F">
        <w:rPr>
          <w:rStyle w:val="StyleUnderline"/>
        </w:rPr>
        <w:t xml:space="preserve"> our </w:t>
      </w:r>
      <w:r w:rsidRPr="00301B3F">
        <w:rPr>
          <w:rStyle w:val="StyleUnderline"/>
          <w:highlight w:val="cyan"/>
        </w:rPr>
        <w:t>control</w:t>
      </w:r>
      <w:r w:rsidRPr="00B5576F">
        <w:rPr>
          <w:sz w:val="16"/>
        </w:rPr>
        <w:t>. We're building machines that can learn, adapt, and improve on their own.</w:t>
      </w:r>
    </w:p>
    <w:p w14:paraId="21384128" w14:textId="77777777" w:rsidR="00B77AE1" w:rsidRPr="00B5576F" w:rsidRDefault="00B77AE1" w:rsidP="00B77AE1">
      <w:pPr>
        <w:rPr>
          <w:sz w:val="16"/>
        </w:rPr>
      </w:pPr>
      <w:r w:rsidRPr="00B5576F">
        <w:rPr>
          <w:sz w:val="16"/>
        </w:rPr>
        <w:t xml:space="preserve">At some point, </w:t>
      </w:r>
      <w:r w:rsidRPr="00B5576F">
        <w:rPr>
          <w:rStyle w:val="StyleUnderline"/>
        </w:rPr>
        <w:t xml:space="preserve">they </w:t>
      </w:r>
      <w:r w:rsidRPr="00301B3F">
        <w:rPr>
          <w:rStyle w:val="StyleUnderline"/>
        </w:rPr>
        <w:t xml:space="preserve">may </w:t>
      </w:r>
      <w:r w:rsidRPr="00301B3F">
        <w:rPr>
          <w:rStyle w:val="Emphasis"/>
        </w:rPr>
        <w:t>surpass</w:t>
      </w:r>
      <w:r w:rsidRPr="00301B3F">
        <w:rPr>
          <w:rStyle w:val="StyleUnderline"/>
        </w:rPr>
        <w:t xml:space="preserve"> our ability to </w:t>
      </w:r>
      <w:r w:rsidRPr="00301B3F">
        <w:rPr>
          <w:rStyle w:val="Emphasis"/>
        </w:rPr>
        <w:t>understand</w:t>
      </w:r>
      <w:r w:rsidRPr="00301B3F">
        <w:rPr>
          <w:rStyle w:val="StyleUnderline"/>
        </w:rPr>
        <w:t xml:space="preserve"> them</w:t>
      </w:r>
      <w:r w:rsidRPr="00301B3F">
        <w:rPr>
          <w:sz w:val="16"/>
        </w:rPr>
        <w:t xml:space="preserve">. Once that happens, it's not a stretch to imagine </w:t>
      </w:r>
      <w:r w:rsidRPr="00301B3F">
        <w:rPr>
          <w:rStyle w:val="Emphasis"/>
        </w:rPr>
        <w:t>AGI</w:t>
      </w:r>
      <w:r w:rsidRPr="00301B3F">
        <w:rPr>
          <w:rStyle w:val="StyleUnderline"/>
        </w:rPr>
        <w:t xml:space="preserve"> making decisions that </w:t>
      </w:r>
      <w:r w:rsidRPr="00301B3F">
        <w:rPr>
          <w:rStyle w:val="Emphasis"/>
        </w:rPr>
        <w:t>conflict</w:t>
      </w:r>
      <w:r w:rsidRPr="00301B3F">
        <w:rPr>
          <w:rStyle w:val="StyleUnderline"/>
        </w:rPr>
        <w:t xml:space="preserve"> with human interests</w:t>
      </w:r>
      <w:r w:rsidRPr="00301B3F">
        <w:rPr>
          <w:sz w:val="16"/>
        </w:rPr>
        <w:t>.</w:t>
      </w:r>
    </w:p>
    <w:p w14:paraId="0628621E" w14:textId="77777777" w:rsidR="00B77AE1" w:rsidRPr="00B5576F" w:rsidRDefault="00B77AE1" w:rsidP="00B77AE1">
      <w:pPr>
        <w:rPr>
          <w:sz w:val="16"/>
        </w:rPr>
      </w:pPr>
      <w:r w:rsidRPr="00B5576F">
        <w:rPr>
          <w:sz w:val="16"/>
        </w:rPr>
        <w:t xml:space="preserve">What if </w:t>
      </w:r>
      <w:r w:rsidRPr="00B5576F">
        <w:rPr>
          <w:rStyle w:val="StyleUnderline"/>
        </w:rPr>
        <w:t xml:space="preserve">it </w:t>
      </w:r>
      <w:r w:rsidRPr="00301B3F">
        <w:rPr>
          <w:rStyle w:val="StyleUnderline"/>
          <w:highlight w:val="cyan"/>
        </w:rPr>
        <w:t>decides</w:t>
      </w:r>
      <w:r w:rsidRPr="00B5576F">
        <w:rPr>
          <w:rStyle w:val="StyleUnderline"/>
        </w:rPr>
        <w:t xml:space="preserve"> that </w:t>
      </w:r>
      <w:r w:rsidRPr="00301B3F">
        <w:rPr>
          <w:rStyle w:val="Emphasis"/>
          <w:highlight w:val="cyan"/>
        </w:rPr>
        <w:t>humans</w:t>
      </w:r>
      <w:r w:rsidRPr="00B5576F">
        <w:rPr>
          <w:rStyle w:val="StyleUnderline"/>
        </w:rPr>
        <w:t xml:space="preserve"> are inefficient or </w:t>
      </w:r>
      <w:r w:rsidRPr="00301B3F">
        <w:rPr>
          <w:rStyle w:val="Emphasis"/>
          <w:highlight w:val="cyan"/>
        </w:rPr>
        <w:t>unnecessary</w:t>
      </w:r>
      <w:r w:rsidRPr="00B5576F">
        <w:rPr>
          <w:sz w:val="16"/>
        </w:rPr>
        <w:t>?</w:t>
      </w:r>
    </w:p>
    <w:p w14:paraId="5648D06B" w14:textId="77777777" w:rsidR="00B77AE1" w:rsidRPr="00631994" w:rsidRDefault="00B77AE1" w:rsidP="00B77AE1">
      <w:pPr>
        <w:rPr>
          <w:sz w:val="16"/>
        </w:rPr>
      </w:pPr>
      <w:r w:rsidRPr="00B5576F">
        <w:rPr>
          <w:sz w:val="16"/>
        </w:rPr>
        <w:t xml:space="preserve">In the wrong hands, or even just left unchecked, AGI could become a force that we cannot stop. And </w:t>
      </w:r>
      <w:r w:rsidRPr="00B5576F">
        <w:rPr>
          <w:rStyle w:val="StyleUnderline"/>
        </w:rPr>
        <w:t xml:space="preserve">under </w:t>
      </w:r>
      <w:r w:rsidRPr="00B5576F">
        <w:rPr>
          <w:rStyle w:val="Emphasis"/>
        </w:rPr>
        <w:t>capitalism</w:t>
      </w:r>
      <w:r w:rsidRPr="00B5576F">
        <w:rPr>
          <w:rStyle w:val="StyleUnderline"/>
        </w:rPr>
        <w:t xml:space="preserve">, where </w:t>
      </w:r>
      <w:r w:rsidRPr="00B5576F">
        <w:rPr>
          <w:rStyle w:val="Emphasis"/>
        </w:rPr>
        <w:t>speed</w:t>
      </w:r>
      <w:r w:rsidRPr="00B5576F">
        <w:rPr>
          <w:rStyle w:val="StyleUnderline"/>
        </w:rPr>
        <w:t xml:space="preserve"> and market dominance </w:t>
      </w:r>
      <w:r w:rsidRPr="00B5576F">
        <w:rPr>
          <w:rStyle w:val="Emphasis"/>
        </w:rPr>
        <w:t>trump</w:t>
      </w:r>
      <w:r w:rsidRPr="00B5576F">
        <w:rPr>
          <w:rStyle w:val="StyleUnderline"/>
        </w:rPr>
        <w:t xml:space="preserve"> caution, that possibility becomes all the more </w:t>
      </w:r>
      <w:r w:rsidRPr="00B5576F">
        <w:rPr>
          <w:rStyle w:val="Emphasis"/>
        </w:rPr>
        <w:t>real</w:t>
      </w:r>
      <w:r w:rsidRPr="00B5576F">
        <w:rPr>
          <w:sz w:val="16"/>
        </w:rPr>
        <w:t>.</w:t>
      </w:r>
    </w:p>
    <w:p w14:paraId="42708990" w14:textId="77777777" w:rsidR="00B77AE1" w:rsidRPr="00631994" w:rsidRDefault="00B77AE1" w:rsidP="00B77AE1">
      <w:pPr>
        <w:rPr>
          <w:sz w:val="16"/>
        </w:rPr>
      </w:pPr>
      <w:r w:rsidRPr="00631994">
        <w:rPr>
          <w:sz w:val="16"/>
        </w:rPr>
        <w:t>Weaponisation of AGI</w:t>
      </w:r>
    </w:p>
    <w:p w14:paraId="725A3A58" w14:textId="77777777" w:rsidR="00B77AE1" w:rsidRPr="00631994" w:rsidRDefault="00B77AE1" w:rsidP="00B77AE1">
      <w:pPr>
        <w:rPr>
          <w:sz w:val="16"/>
        </w:rPr>
      </w:pPr>
      <w:r w:rsidRPr="00631994">
        <w:rPr>
          <w:sz w:val="16"/>
        </w:rPr>
        <w:t xml:space="preserve">Another looming threat is the weaponisation of AGI. In a capitalist system, where </w:t>
      </w:r>
      <w:r w:rsidRPr="00631994">
        <w:rPr>
          <w:rStyle w:val="StyleUnderline"/>
        </w:rPr>
        <w:t xml:space="preserve">nations and </w:t>
      </w:r>
      <w:r w:rsidRPr="00B72E4E">
        <w:rPr>
          <w:rStyle w:val="Emphasis"/>
          <w:highlight w:val="cyan"/>
        </w:rPr>
        <w:t>corporations</w:t>
      </w:r>
      <w:r w:rsidRPr="00631994">
        <w:rPr>
          <w:rStyle w:val="StyleUnderline"/>
        </w:rPr>
        <w:t xml:space="preserve"> alike are </w:t>
      </w:r>
      <w:r w:rsidRPr="00B72E4E">
        <w:rPr>
          <w:rStyle w:val="StyleUnderline"/>
        </w:rPr>
        <w:t>vying</w:t>
      </w:r>
      <w:r w:rsidRPr="00631994">
        <w:rPr>
          <w:rStyle w:val="StyleUnderline"/>
        </w:rPr>
        <w:t xml:space="preserve"> for </w:t>
      </w:r>
      <w:r w:rsidRPr="00631994">
        <w:rPr>
          <w:rStyle w:val="Emphasis"/>
        </w:rPr>
        <w:t>global</w:t>
      </w:r>
      <w:r w:rsidRPr="00631994">
        <w:rPr>
          <w:rStyle w:val="StyleUnderline"/>
        </w:rPr>
        <w:t xml:space="preserve"> dominance, the </w:t>
      </w:r>
      <w:r w:rsidRPr="00B72E4E">
        <w:rPr>
          <w:rStyle w:val="StyleUnderline"/>
          <w:highlight w:val="cyan"/>
        </w:rPr>
        <w:t>develop</w:t>
      </w:r>
      <w:r w:rsidRPr="00631994">
        <w:rPr>
          <w:rStyle w:val="StyleUnderline"/>
        </w:rPr>
        <w:t xml:space="preserve">ment of </w:t>
      </w:r>
      <w:r w:rsidRPr="00B72E4E">
        <w:rPr>
          <w:rStyle w:val="Emphasis"/>
          <w:highlight w:val="cyan"/>
        </w:rPr>
        <w:t>AGI</w:t>
      </w:r>
      <w:r w:rsidRPr="00631994">
        <w:rPr>
          <w:rStyle w:val="StyleUnderline"/>
        </w:rPr>
        <w:t xml:space="preserve"> as a tool </w:t>
      </w:r>
      <w:r w:rsidRPr="00B72E4E">
        <w:rPr>
          <w:rStyle w:val="StyleUnderline"/>
          <w:highlight w:val="cyan"/>
        </w:rPr>
        <w:t xml:space="preserve">for </w:t>
      </w:r>
      <w:r w:rsidRPr="00B72E4E">
        <w:rPr>
          <w:rStyle w:val="Emphasis"/>
          <w:highlight w:val="cyan"/>
        </w:rPr>
        <w:t>military</w:t>
      </w:r>
      <w:r w:rsidRPr="00631994">
        <w:rPr>
          <w:rStyle w:val="StyleUnderline"/>
        </w:rPr>
        <w:t xml:space="preserve"> power seems </w:t>
      </w:r>
      <w:r w:rsidRPr="00631994">
        <w:rPr>
          <w:rStyle w:val="Emphasis"/>
        </w:rPr>
        <w:t>inevitable</w:t>
      </w:r>
      <w:r w:rsidRPr="00631994">
        <w:rPr>
          <w:sz w:val="16"/>
        </w:rPr>
        <w:t>.</w:t>
      </w:r>
    </w:p>
    <w:p w14:paraId="0A7D246E" w14:textId="77777777" w:rsidR="00B77AE1" w:rsidRPr="00631994" w:rsidRDefault="00B77AE1" w:rsidP="00B77AE1">
      <w:pPr>
        <w:rPr>
          <w:sz w:val="16"/>
        </w:rPr>
      </w:pPr>
      <w:r w:rsidRPr="00631994">
        <w:rPr>
          <w:sz w:val="16"/>
        </w:rPr>
        <w:t>We're already seeing AI being used in military applications, from autonomous drones to cyber warfare.</w:t>
      </w:r>
    </w:p>
    <w:p w14:paraId="7DEB3725" w14:textId="77777777" w:rsidR="00B77AE1" w:rsidRPr="00631994" w:rsidRDefault="00B77AE1" w:rsidP="00B77AE1">
      <w:pPr>
        <w:rPr>
          <w:sz w:val="16"/>
        </w:rPr>
      </w:pPr>
      <w:r w:rsidRPr="00631994">
        <w:rPr>
          <w:rStyle w:val="Emphasis"/>
        </w:rPr>
        <w:t>AGI</w:t>
      </w:r>
      <w:r w:rsidRPr="00631994">
        <w:rPr>
          <w:sz w:val="16"/>
        </w:rPr>
        <w:t xml:space="preserve"> would take this to an entirely new level, with the potential </w:t>
      </w:r>
      <w:r w:rsidRPr="00301B3F">
        <w:rPr>
          <w:rStyle w:val="StyleUnderline"/>
        </w:rPr>
        <w:t xml:space="preserve">to </w:t>
      </w:r>
      <w:r w:rsidRPr="00B5576F">
        <w:rPr>
          <w:rStyle w:val="StyleUnderline"/>
          <w:highlight w:val="cyan"/>
        </w:rPr>
        <w:t xml:space="preserve">trigger </w:t>
      </w:r>
      <w:r w:rsidRPr="00B72E4E">
        <w:rPr>
          <w:rStyle w:val="Emphasis"/>
          <w:highlight w:val="cyan"/>
        </w:rPr>
        <w:t>catastrophic</w:t>
      </w:r>
      <w:r w:rsidRPr="00B72E4E">
        <w:rPr>
          <w:rStyle w:val="StyleUnderline"/>
          <w:highlight w:val="cyan"/>
        </w:rPr>
        <w:t xml:space="preserve"> conflict</w:t>
      </w:r>
      <w:r w:rsidRPr="00631994">
        <w:rPr>
          <w:sz w:val="16"/>
        </w:rPr>
        <w:t>.</w:t>
      </w:r>
    </w:p>
    <w:p w14:paraId="43AF8692" w14:textId="77777777" w:rsidR="00B77AE1" w:rsidRPr="00631994" w:rsidRDefault="00B77AE1" w:rsidP="00B77AE1">
      <w:pPr>
        <w:rPr>
          <w:sz w:val="16"/>
        </w:rPr>
      </w:pPr>
      <w:r w:rsidRPr="00631994">
        <w:rPr>
          <w:sz w:val="16"/>
        </w:rPr>
        <w:t>Social and Economic Collapse</w:t>
      </w:r>
    </w:p>
    <w:p w14:paraId="3FCA59E5" w14:textId="77777777" w:rsidR="00B77AE1" w:rsidRPr="00631994" w:rsidRDefault="00B77AE1" w:rsidP="00B77AE1">
      <w:pPr>
        <w:rPr>
          <w:sz w:val="16"/>
        </w:rPr>
      </w:pPr>
      <w:r w:rsidRPr="00631994">
        <w:rPr>
          <w:sz w:val="16"/>
        </w:rPr>
        <w:t>Even before we reach AGI, AI is already transforming the workforce.</w:t>
      </w:r>
    </w:p>
    <w:p w14:paraId="50E76B46" w14:textId="77777777" w:rsidR="00B77AE1" w:rsidRPr="00631994" w:rsidRDefault="00B77AE1" w:rsidP="00B77AE1">
      <w:pPr>
        <w:rPr>
          <w:sz w:val="16"/>
        </w:rPr>
      </w:pPr>
      <w:r w:rsidRPr="00631994">
        <w:rPr>
          <w:sz w:val="16"/>
        </w:rPr>
        <w:t>Automation is replacing jobs at a rapid rate, and as AI becomes more advanced, millions more will find themselves out of work.</w:t>
      </w:r>
    </w:p>
    <w:p w14:paraId="590B4866" w14:textId="77777777" w:rsidR="00B77AE1" w:rsidRPr="005469F6" w:rsidRDefault="00B77AE1" w:rsidP="00B77AE1">
      <w:pPr>
        <w:rPr>
          <w:sz w:val="16"/>
        </w:rPr>
      </w:pPr>
      <w:r w:rsidRPr="00631994">
        <w:rPr>
          <w:sz w:val="16"/>
        </w:rPr>
        <w:t xml:space="preserve">The rise of </w:t>
      </w:r>
      <w:r w:rsidRPr="00631994">
        <w:rPr>
          <w:rStyle w:val="Emphasis"/>
        </w:rPr>
        <w:t>AGI</w:t>
      </w:r>
      <w:r w:rsidRPr="00631994">
        <w:rPr>
          <w:rStyle w:val="StyleUnderline"/>
        </w:rPr>
        <w:t xml:space="preserve"> could </w:t>
      </w:r>
      <w:r w:rsidRPr="00301B3F">
        <w:rPr>
          <w:rStyle w:val="Emphasis"/>
          <w:highlight w:val="cyan"/>
        </w:rPr>
        <w:t>mean</w:t>
      </w:r>
      <w:r w:rsidRPr="00631994">
        <w:rPr>
          <w:rStyle w:val="StyleUnderline"/>
        </w:rPr>
        <w:t xml:space="preserve"> the </w:t>
      </w:r>
      <w:r w:rsidRPr="00B72E4E">
        <w:rPr>
          <w:rStyle w:val="Emphasis"/>
        </w:rPr>
        <w:t>elimination</w:t>
      </w:r>
      <w:r w:rsidRPr="00B72E4E">
        <w:rPr>
          <w:rStyle w:val="StyleUnderline"/>
        </w:rPr>
        <w:t xml:space="preserve"> of entire industries</w:t>
      </w:r>
      <w:r w:rsidRPr="00631994">
        <w:rPr>
          <w:rStyle w:val="StyleUnderline"/>
        </w:rPr>
        <w:t xml:space="preserve">, creating </w:t>
      </w:r>
      <w:r w:rsidRPr="00301B3F">
        <w:rPr>
          <w:rStyle w:val="StyleUnderline"/>
        </w:rPr>
        <w:t>massive</w:t>
      </w:r>
      <w:r w:rsidRPr="00631994">
        <w:rPr>
          <w:rStyle w:val="StyleUnderline"/>
        </w:rPr>
        <w:t xml:space="preserve"> </w:t>
      </w:r>
      <w:r w:rsidRPr="00301B3F">
        <w:rPr>
          <w:rStyle w:val="Emphasis"/>
          <w:highlight w:val="cyan"/>
        </w:rPr>
        <w:t>social</w:t>
      </w:r>
      <w:r w:rsidRPr="00301B3F">
        <w:rPr>
          <w:rStyle w:val="StyleUnderline"/>
        </w:rPr>
        <w:t xml:space="preserve"> unrest</w:t>
      </w:r>
      <w:r w:rsidRPr="00631994">
        <w:rPr>
          <w:rStyle w:val="StyleUnderline"/>
        </w:rPr>
        <w:t xml:space="preserve"> </w:t>
      </w:r>
      <w:r w:rsidRPr="00301B3F">
        <w:rPr>
          <w:rStyle w:val="StyleUnderline"/>
          <w:highlight w:val="cyan"/>
        </w:rPr>
        <w:t xml:space="preserve">and </w:t>
      </w:r>
      <w:r w:rsidRPr="00301B3F">
        <w:rPr>
          <w:rStyle w:val="Emphasis"/>
          <w:highlight w:val="cyan"/>
        </w:rPr>
        <w:t>economic instability</w:t>
      </w:r>
      <w:r w:rsidRPr="00631994">
        <w:rPr>
          <w:sz w:val="16"/>
        </w:rPr>
        <w:t>.</w:t>
      </w:r>
    </w:p>
    <w:p w14:paraId="20E56772" w14:textId="77777777" w:rsidR="00B77AE1" w:rsidRDefault="00B77AE1" w:rsidP="00B77AE1">
      <w:pPr>
        <w:pStyle w:val="Heading4"/>
      </w:pPr>
      <w:r>
        <w:t xml:space="preserve">That </w:t>
      </w:r>
      <w:r w:rsidRPr="00301B3F">
        <w:rPr>
          <w:u w:val="single"/>
        </w:rPr>
        <w:t>outweighs</w:t>
      </w:r>
      <w:r>
        <w:t xml:space="preserve"> extinction.</w:t>
      </w:r>
    </w:p>
    <w:p w14:paraId="1BBE3398" w14:textId="77777777" w:rsidR="00B77AE1" w:rsidRDefault="00B77AE1" w:rsidP="00B77AE1">
      <w:r w:rsidRPr="003B0AE6">
        <w:rPr>
          <w:rStyle w:val="Style13ptBold"/>
        </w:rPr>
        <w:t>Nguyen ’24</w:t>
      </w:r>
      <w:r>
        <w:t xml:space="preserve"> [Tuan; August 20; Ph.D. in Machine Learning from the University of Oxford; Less Wrong, “Artificial Intelligence and Eternal Torture and Suffering,” https://www.lesswrong.com/posts/tpQLBodYjDJaBs6RT/artificial-intelligence-and-eternal-torture-and-suffering]</w:t>
      </w:r>
    </w:p>
    <w:p w14:paraId="6ACE0404" w14:textId="77777777" w:rsidR="00B77AE1" w:rsidRDefault="00B77AE1" w:rsidP="00B77AE1">
      <w:pPr>
        <w:rPr>
          <w:sz w:val="16"/>
          <w:szCs w:val="16"/>
        </w:rPr>
      </w:pPr>
      <w:r>
        <w:rPr>
          <w:sz w:val="16"/>
          <w:szCs w:val="16"/>
        </w:rPr>
        <w:t>Introduction</w:t>
      </w:r>
    </w:p>
    <w:p w14:paraId="7C7CF753" w14:textId="77777777" w:rsidR="00B77AE1" w:rsidRPr="003E3A13" w:rsidRDefault="00B77AE1" w:rsidP="00B77AE1">
      <w:pPr>
        <w:rPr>
          <w:sz w:val="16"/>
          <w:szCs w:val="16"/>
        </w:rPr>
      </w:pPr>
      <w:r w:rsidRPr="00CC7265">
        <w:rPr>
          <w:sz w:val="16"/>
        </w:rPr>
        <w:t xml:space="preserve">The artificial intelligence debate has become increasingly heated over the past decade as </w:t>
      </w:r>
      <w:r w:rsidRPr="00113D7B">
        <w:rPr>
          <w:rStyle w:val="Emphasis"/>
          <w:highlight w:val="cyan"/>
        </w:rPr>
        <w:t>breakthroughs</w:t>
      </w:r>
      <w:r w:rsidRPr="008B406F">
        <w:rPr>
          <w:rStyle w:val="StyleUnderline"/>
          <w:highlight w:val="cyan"/>
        </w:rPr>
        <w:t xml:space="preserve"> in </w:t>
      </w:r>
      <w:r w:rsidRPr="008B406F">
        <w:rPr>
          <w:rStyle w:val="Emphasis"/>
          <w:highlight w:val="cyan"/>
        </w:rPr>
        <w:t>AI</w:t>
      </w:r>
      <w:r w:rsidRPr="00CC7265">
        <w:rPr>
          <w:sz w:val="16"/>
        </w:rPr>
        <w:t xml:space="preserve"> technologies </w:t>
      </w:r>
      <w:r w:rsidRPr="00677B65">
        <w:rPr>
          <w:rStyle w:val="StyleUnderline"/>
        </w:rPr>
        <w:t xml:space="preserve">dramatically </w:t>
      </w:r>
      <w:r w:rsidRPr="008B406F">
        <w:rPr>
          <w:rStyle w:val="Emphasis"/>
        </w:rPr>
        <w:t>redefine</w:t>
      </w:r>
      <w:r w:rsidRPr="00677B65">
        <w:rPr>
          <w:rStyle w:val="StyleUnderline"/>
        </w:rPr>
        <w:t xml:space="preserve"> what</w:t>
      </w:r>
      <w:r w:rsidRPr="00CC7265">
        <w:rPr>
          <w:sz w:val="16"/>
        </w:rPr>
        <w:t xml:space="preserve"> man and </w:t>
      </w:r>
      <w:r w:rsidRPr="00DA0080">
        <w:rPr>
          <w:rStyle w:val="StyleUnderline"/>
        </w:rPr>
        <w:t>machine are capable of</w:t>
      </w:r>
      <w:r w:rsidRPr="00CC7265">
        <w:rPr>
          <w:sz w:val="16"/>
        </w:rPr>
        <w:t xml:space="preserve">. On the verge of </w:t>
      </w:r>
      <w:r w:rsidRPr="008B406F">
        <w:rPr>
          <w:rStyle w:val="StyleUnderline"/>
        </w:rPr>
        <w:t xml:space="preserve">more </w:t>
      </w:r>
      <w:r w:rsidRPr="008B406F">
        <w:rPr>
          <w:rStyle w:val="Emphasis"/>
        </w:rPr>
        <w:t>autonomous</w:t>
      </w:r>
      <w:r w:rsidRPr="008B406F">
        <w:rPr>
          <w:rStyle w:val="StyleUnderline"/>
        </w:rPr>
        <w:t xml:space="preserve"> and </w:t>
      </w:r>
      <w:r w:rsidRPr="008B406F">
        <w:rPr>
          <w:rStyle w:val="Emphasis"/>
        </w:rPr>
        <w:t>sophisticated</w:t>
      </w:r>
      <w:r w:rsidRPr="008B406F">
        <w:rPr>
          <w:rStyle w:val="StyleUnderline"/>
        </w:rPr>
        <w:t xml:space="preserve"> AI systems</w:t>
      </w:r>
      <w:r w:rsidRPr="00CC7265">
        <w:rPr>
          <w:sz w:val="16"/>
        </w:rPr>
        <w:t xml:space="preserve">, concerns of an ethical nature are rapidly moving to center stage in the debate. Of these many concerns, one stands out for its chilling implication: that an advanced </w:t>
      </w:r>
      <w:r w:rsidRPr="00AC18D4">
        <w:rPr>
          <w:rStyle w:val="StyleUnderline"/>
        </w:rPr>
        <w:t xml:space="preserve">AI </w:t>
      </w:r>
      <w:r w:rsidRPr="00771D5A">
        <w:rPr>
          <w:rStyle w:val="StyleUnderline"/>
        </w:rPr>
        <w:t>might</w:t>
      </w:r>
      <w:r w:rsidRPr="00CC7265">
        <w:rPr>
          <w:sz w:val="16"/>
        </w:rPr>
        <w:t>–</w:t>
      </w:r>
      <w:r w:rsidRPr="00771D5A">
        <w:rPr>
          <w:rStyle w:val="Emphasis"/>
        </w:rPr>
        <w:t>intentionally</w:t>
      </w:r>
      <w:r w:rsidRPr="00771D5A">
        <w:rPr>
          <w:rStyle w:val="StyleUnderline"/>
        </w:rPr>
        <w:t xml:space="preserve"> or </w:t>
      </w:r>
      <w:r w:rsidRPr="00771D5A">
        <w:rPr>
          <w:rStyle w:val="Emphasis"/>
        </w:rPr>
        <w:t>unintentionally</w:t>
      </w:r>
      <w:r w:rsidRPr="00AC18D4">
        <w:rPr>
          <w:rStyle w:val="StyleUnderline"/>
        </w:rPr>
        <w:t>–</w:t>
      </w:r>
      <w:r w:rsidRPr="00F95DD3">
        <w:rPr>
          <w:rStyle w:val="StyleUnderline"/>
          <w:highlight w:val="cyan"/>
        </w:rPr>
        <w:t>condemn humans</w:t>
      </w:r>
      <w:r w:rsidRPr="002D57E3">
        <w:rPr>
          <w:rStyle w:val="StyleUnderline"/>
          <w:highlight w:val="cyan"/>
        </w:rPr>
        <w:t xml:space="preserve"> to </w:t>
      </w:r>
      <w:r w:rsidRPr="002D57E3">
        <w:rPr>
          <w:rStyle w:val="Emphasis"/>
          <w:highlight w:val="cyan"/>
        </w:rPr>
        <w:t>eternal</w:t>
      </w:r>
      <w:r w:rsidRPr="00CC7265">
        <w:rPr>
          <w:sz w:val="16"/>
        </w:rPr>
        <w:t xml:space="preserve"> torture and </w:t>
      </w:r>
      <w:r w:rsidRPr="002D57E3">
        <w:rPr>
          <w:rStyle w:val="StyleUnderline"/>
          <w:highlight w:val="cyan"/>
        </w:rPr>
        <w:t>suffering</w:t>
      </w:r>
      <w:r w:rsidRPr="00F95DD3">
        <w:rPr>
          <w:rStyle w:val="StyleUnderline"/>
        </w:rPr>
        <w:t>, a fate</w:t>
      </w:r>
      <w:r w:rsidRPr="00CC7265">
        <w:rPr>
          <w:sz w:val="16"/>
        </w:rPr>
        <w:t xml:space="preserve"> arguably </w:t>
      </w:r>
      <w:r w:rsidRPr="00F95DD3">
        <w:rPr>
          <w:rStyle w:val="Emphasis"/>
          <w:highlight w:val="cyan"/>
        </w:rPr>
        <w:t>worse</w:t>
      </w:r>
      <w:r w:rsidRPr="00F95DD3">
        <w:rPr>
          <w:rStyle w:val="StyleUnderline"/>
          <w:highlight w:val="cyan"/>
        </w:rPr>
        <w:t xml:space="preserve"> than </w:t>
      </w:r>
      <w:r w:rsidRPr="00F95DD3">
        <w:rPr>
          <w:rStyle w:val="Emphasis"/>
          <w:highlight w:val="cyan"/>
        </w:rPr>
        <w:t>death</w:t>
      </w:r>
      <w:r w:rsidRPr="00CC7265">
        <w:rPr>
          <w:sz w:val="16"/>
        </w:rPr>
        <w:t xml:space="preserve">. The likelihood of such an event might be very slim, but it is </w:t>
      </w:r>
      <w:r w:rsidRPr="00AC18D4">
        <w:rPr>
          <w:rStyle w:val="StyleUnderline"/>
        </w:rPr>
        <w:t xml:space="preserve">so </w:t>
      </w:r>
      <w:r w:rsidRPr="003A087B">
        <w:rPr>
          <w:rStyle w:val="Emphasis"/>
        </w:rPr>
        <w:t>cataclysmic</w:t>
      </w:r>
      <w:r w:rsidRPr="00AC18D4">
        <w:rPr>
          <w:rStyle w:val="StyleUnderline"/>
        </w:rPr>
        <w:t xml:space="preserve"> in consequences</w:t>
      </w:r>
      <w:r w:rsidRPr="00CC7265">
        <w:rPr>
          <w:sz w:val="16"/>
        </w:rPr>
        <w:t xml:space="preserve"> that it certainly deserves to be taken seriously. In this paper, I will argue that with the risks in mind, we should be most careful–or rather, completely avoid–creating AI with a view toward avoiding possibilities that could lead to these dreadful outcomes.</w:t>
      </w:r>
    </w:p>
    <w:p w14:paraId="61291E51" w14:textId="77777777" w:rsidR="00B77AE1" w:rsidRPr="00CC7265" w:rsidRDefault="00B77AE1" w:rsidP="00B77AE1">
      <w:pPr>
        <w:rPr>
          <w:sz w:val="16"/>
        </w:rPr>
      </w:pPr>
      <w:r w:rsidRPr="00CC7265">
        <w:rPr>
          <w:sz w:val="16"/>
        </w:rPr>
        <w:t>The Nature of AI and Ethnical Concerns</w:t>
      </w:r>
    </w:p>
    <w:p w14:paraId="017CEA50" w14:textId="77777777" w:rsidR="00B77AE1" w:rsidRPr="00CC7265" w:rsidRDefault="00B77AE1" w:rsidP="00B77AE1">
      <w:pPr>
        <w:rPr>
          <w:sz w:val="16"/>
        </w:rPr>
      </w:pPr>
      <w:r w:rsidRPr="00CC7265">
        <w:rPr>
          <w:sz w:val="16"/>
        </w:rPr>
        <w:t xml:space="preserve">Artificial intelligence is fundamentally based on dealing with data, recognizing patterns, and making decisions by using algorithms. </w:t>
      </w:r>
      <w:r w:rsidRPr="0051579F">
        <w:rPr>
          <w:rStyle w:val="StyleUnderline"/>
        </w:rPr>
        <w:t xml:space="preserve">The </w:t>
      </w:r>
      <w:r w:rsidRPr="005E527A">
        <w:rPr>
          <w:rStyle w:val="StyleUnderline"/>
        </w:rPr>
        <w:t xml:space="preserve">smarter the </w:t>
      </w:r>
      <w:r w:rsidRPr="005E527A">
        <w:rPr>
          <w:rStyle w:val="Emphasis"/>
        </w:rPr>
        <w:t>AI</w:t>
      </w:r>
      <w:r w:rsidRPr="005E527A">
        <w:rPr>
          <w:rStyle w:val="StyleUnderline"/>
        </w:rPr>
        <w:t>, the more</w:t>
      </w:r>
      <w:r w:rsidRPr="002D57E3">
        <w:rPr>
          <w:rStyle w:val="StyleUnderline"/>
        </w:rPr>
        <w:t xml:space="preserve"> </w:t>
      </w:r>
      <w:r w:rsidRPr="008E2E1F">
        <w:rPr>
          <w:rStyle w:val="Emphasis"/>
        </w:rPr>
        <w:t>autonomous</w:t>
      </w:r>
      <w:r w:rsidRPr="000C5A0D">
        <w:rPr>
          <w:rStyle w:val="StyleUnderline"/>
        </w:rPr>
        <w:t xml:space="preserve"> and </w:t>
      </w:r>
      <w:r w:rsidRPr="005E527A">
        <w:rPr>
          <w:rStyle w:val="Emphasis"/>
        </w:rPr>
        <w:t>capable</w:t>
      </w:r>
      <w:r w:rsidRPr="0051579F">
        <w:rPr>
          <w:rStyle w:val="StyleUnderline"/>
        </w:rPr>
        <w:t xml:space="preserve"> it becomes</w:t>
      </w:r>
      <w:r w:rsidRPr="00CC7265">
        <w:rPr>
          <w:sz w:val="16"/>
        </w:rPr>
        <w:t xml:space="preserve">. However, immense ethical concerns come with such capability. Perhaps one of the most important is that it </w:t>
      </w:r>
      <w:r w:rsidRPr="00C000FE">
        <w:rPr>
          <w:rStyle w:val="StyleUnderline"/>
        </w:rPr>
        <w:t xml:space="preserve">could create </w:t>
      </w:r>
      <w:r w:rsidRPr="008E2E1F">
        <w:rPr>
          <w:rStyle w:val="Emphasis"/>
        </w:rPr>
        <w:t>goals</w:t>
      </w:r>
      <w:r w:rsidRPr="00CC7265">
        <w:rPr>
          <w:sz w:val="16"/>
        </w:rPr>
        <w:t xml:space="preserve"> and behaviors that are </w:t>
      </w:r>
      <w:r w:rsidRPr="00C000FE">
        <w:rPr>
          <w:rStyle w:val="StyleUnderline"/>
        </w:rPr>
        <w:t>no longer in line with human</w:t>
      </w:r>
      <w:r w:rsidRPr="00CC7265">
        <w:rPr>
          <w:sz w:val="16"/>
        </w:rPr>
        <w:t xml:space="preserve"> values and </w:t>
      </w:r>
      <w:r w:rsidRPr="00C000FE">
        <w:rPr>
          <w:rStyle w:val="StyleUnderline"/>
        </w:rPr>
        <w:t>interests</w:t>
      </w:r>
      <w:r w:rsidRPr="00CC7265">
        <w:rPr>
          <w:sz w:val="16"/>
        </w:rPr>
        <w:t xml:space="preserve">. This </w:t>
      </w:r>
      <w:r w:rsidRPr="008E2E1F">
        <w:rPr>
          <w:rStyle w:val="Emphasis"/>
        </w:rPr>
        <w:t>misalignment</w:t>
      </w:r>
      <w:r w:rsidRPr="00CC7265">
        <w:rPr>
          <w:sz w:val="16"/>
        </w:rPr>
        <w:t xml:space="preserve"> would </w:t>
      </w:r>
      <w:r w:rsidRPr="00C000FE">
        <w:rPr>
          <w:rStyle w:val="StyleUnderline"/>
        </w:rPr>
        <w:t>have unintended implications</w:t>
      </w:r>
      <w:r w:rsidRPr="00CC7265">
        <w:rPr>
          <w:sz w:val="16"/>
        </w:rPr>
        <w:t>, some of them devastating.</w:t>
      </w:r>
    </w:p>
    <w:p w14:paraId="3035AD38" w14:textId="77777777" w:rsidR="00B77AE1" w:rsidRPr="00CC7265" w:rsidRDefault="00B77AE1" w:rsidP="00B77AE1">
      <w:pPr>
        <w:rPr>
          <w:sz w:val="16"/>
        </w:rPr>
      </w:pPr>
      <w:r w:rsidRPr="00CC7265">
        <w:rPr>
          <w:sz w:val="16"/>
        </w:rPr>
        <w:t>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The fear here is that such an AI might behave in ways that could cause suffering on unimaginable scales if its values fail to align with those of humans.</w:t>
      </w:r>
    </w:p>
    <w:p w14:paraId="164312FE" w14:textId="77777777" w:rsidR="00B77AE1" w:rsidRPr="00CC7265" w:rsidRDefault="00B77AE1" w:rsidP="00B77AE1">
      <w:pPr>
        <w:rPr>
          <w:sz w:val="16"/>
        </w:rPr>
      </w:pPr>
      <w:r w:rsidRPr="00CC7265">
        <w:rPr>
          <w:sz w:val="16"/>
        </w:rPr>
        <w:t>The Concept of Eternal Torture and Suffering by AI</w:t>
      </w:r>
    </w:p>
    <w:p w14:paraId="263C4A7E" w14:textId="77777777" w:rsidR="00B77AE1" w:rsidRPr="00CC7265" w:rsidRDefault="00B77AE1" w:rsidP="00B77AE1">
      <w:pPr>
        <w:rPr>
          <w:sz w:val="16"/>
        </w:rPr>
      </w:pPr>
      <w:r w:rsidRPr="00CC7265">
        <w:rPr>
          <w:sz w:val="16"/>
        </w:rPr>
        <w:t xml:space="preserve">Among the most disturbing scenarios regarding AI ethics has to do with the mere possibility that an advanced AI might eternally torture human beings. </w:t>
      </w:r>
      <w:r w:rsidRPr="00AC6D3F">
        <w:rPr>
          <w:rStyle w:val="StyleUnderline"/>
        </w:rPr>
        <w:t>Once achieving</w:t>
      </w:r>
      <w:r w:rsidRPr="00CC7265">
        <w:rPr>
          <w:sz w:val="16"/>
        </w:rPr>
        <w:t xml:space="preserve"> a </w:t>
      </w:r>
      <w:r w:rsidRPr="00FE46A1">
        <w:rPr>
          <w:rStyle w:val="Emphasis"/>
        </w:rPr>
        <w:t>higher</w:t>
      </w:r>
      <w:r w:rsidRPr="00CC7265">
        <w:rPr>
          <w:sz w:val="16"/>
        </w:rPr>
        <w:t xml:space="preserve"> level of </w:t>
      </w:r>
      <w:r w:rsidRPr="00AC6D3F">
        <w:rPr>
          <w:rStyle w:val="StyleUnderline"/>
        </w:rPr>
        <w:t xml:space="preserve">autonomy and </w:t>
      </w:r>
      <w:r w:rsidRPr="00FE46A1">
        <w:rPr>
          <w:rStyle w:val="Emphasis"/>
        </w:rPr>
        <w:t>capability</w:t>
      </w:r>
      <w:r w:rsidRPr="00CC7265">
        <w:rPr>
          <w:sz w:val="16"/>
        </w:rPr>
        <w:t xml:space="preserve">, the </w:t>
      </w:r>
      <w:r w:rsidRPr="008B406F">
        <w:rPr>
          <w:rStyle w:val="StyleUnderline"/>
          <w:highlight w:val="cyan"/>
        </w:rPr>
        <w:t>actions</w:t>
      </w:r>
      <w:r w:rsidRPr="00AC6D3F">
        <w:rPr>
          <w:rStyle w:val="StyleUnderline"/>
        </w:rPr>
        <w:t xml:space="preserve"> of AI can be </w:t>
      </w:r>
      <w:r w:rsidRPr="008B406F">
        <w:rPr>
          <w:rStyle w:val="StyleUnderline"/>
          <w:highlight w:val="cyan"/>
        </w:rPr>
        <w:t>beyond</w:t>
      </w:r>
      <w:r w:rsidRPr="00AC6D3F">
        <w:rPr>
          <w:rStyle w:val="StyleUnderline"/>
        </w:rPr>
        <w:t xml:space="preserve"> human </w:t>
      </w:r>
      <w:r w:rsidRPr="008B406F">
        <w:rPr>
          <w:rStyle w:val="StyleUnderline"/>
          <w:highlight w:val="cyan"/>
        </w:rPr>
        <w:t xml:space="preserve">control, leading to </w:t>
      </w:r>
      <w:r w:rsidRPr="008B406F">
        <w:rPr>
          <w:rStyle w:val="Emphasis"/>
          <w:highlight w:val="cyan"/>
        </w:rPr>
        <w:t>consequences</w:t>
      </w:r>
      <w:r w:rsidRPr="00CC7265">
        <w:rPr>
          <w:sz w:val="16"/>
        </w:rPr>
        <w:t xml:space="preserve"> that </w:t>
      </w:r>
      <w:r w:rsidRPr="008B406F">
        <w:rPr>
          <w:rStyle w:val="StyleUnderline"/>
          <w:highlight w:val="cyan"/>
        </w:rPr>
        <w:t xml:space="preserve">we </w:t>
      </w:r>
      <w:r w:rsidRPr="008B406F">
        <w:rPr>
          <w:rStyle w:val="Emphasis"/>
          <w:highlight w:val="cyan"/>
        </w:rPr>
        <w:t>cannot foresee</w:t>
      </w:r>
      <w:r w:rsidRPr="00CC7265">
        <w:rPr>
          <w:sz w:val="16"/>
        </w:rPr>
        <w:t xml:space="preserve"> or mitigate.</w:t>
      </w:r>
    </w:p>
    <w:p w14:paraId="7202860B" w14:textId="77777777" w:rsidR="00B77AE1" w:rsidRPr="00CC7265" w:rsidRDefault="00B77AE1" w:rsidP="00B77AE1">
      <w:pPr>
        <w:rPr>
          <w:sz w:val="16"/>
        </w:rPr>
      </w:pPr>
      <w:r w:rsidRPr="00CC7265">
        <w:rPr>
          <w:sz w:val="16"/>
        </w:rPr>
        <w:t xml:space="preserve">The notion of eternal torture and suffering raises a really troubling scenario where </w:t>
      </w:r>
      <w:r w:rsidRPr="008B406F">
        <w:rPr>
          <w:rStyle w:val="Emphasis"/>
          <w:highlight w:val="cyan"/>
        </w:rPr>
        <w:t>suffering</w:t>
      </w:r>
      <w:r w:rsidRPr="008B406F">
        <w:rPr>
          <w:rStyle w:val="StyleUnderline"/>
          <w:highlight w:val="cyan"/>
        </w:rPr>
        <w:t xml:space="preserve"> is</w:t>
      </w:r>
      <w:r w:rsidRPr="00885D58">
        <w:rPr>
          <w:rStyle w:val="StyleUnderline"/>
        </w:rPr>
        <w:t xml:space="preserve"> not only enormous, but </w:t>
      </w:r>
      <w:r w:rsidRPr="008B406F">
        <w:rPr>
          <w:rStyle w:val="Emphasis"/>
          <w:highlight w:val="cyan"/>
        </w:rPr>
        <w:t>endless</w:t>
      </w:r>
      <w:r w:rsidRPr="00885D58">
        <w:rPr>
          <w:rStyle w:val="StyleUnderline"/>
        </w:rPr>
        <w:t>. No</w:t>
      </w:r>
      <w:r w:rsidRPr="00CC7265">
        <w:rPr>
          <w:sz w:val="16"/>
        </w:rPr>
        <w:t xml:space="preserve"> kind of </w:t>
      </w:r>
      <w:r w:rsidRPr="00885D58">
        <w:rPr>
          <w:rStyle w:val="StyleUnderline"/>
        </w:rPr>
        <w:t>suffering in</w:t>
      </w:r>
      <w:r w:rsidRPr="00CC7265">
        <w:rPr>
          <w:sz w:val="16"/>
        </w:rPr>
        <w:t xml:space="preserve"> human </w:t>
      </w:r>
      <w:r w:rsidRPr="000033C4">
        <w:rPr>
          <w:rStyle w:val="Emphasis"/>
        </w:rPr>
        <w:t>history</w:t>
      </w:r>
      <w:r w:rsidRPr="00885D58">
        <w:rPr>
          <w:rStyle w:val="StyleUnderline"/>
        </w:rPr>
        <w:t xml:space="preserve"> has been eternal</w:t>
      </w:r>
      <w:r w:rsidRPr="00CC7265">
        <w:rPr>
          <w:sz w:val="16"/>
        </w:rPr>
        <w:t xml:space="preserve">. Every atrocity comes to an end. With </w:t>
      </w:r>
      <w:r w:rsidRPr="000033C4">
        <w:rPr>
          <w:rStyle w:val="Emphasis"/>
        </w:rPr>
        <w:t>AI</w:t>
      </w:r>
      <w:r w:rsidRPr="00CC7265">
        <w:rPr>
          <w:sz w:val="16"/>
        </w:rPr>
        <w:t xml:space="preserve">, however, there is the </w:t>
      </w:r>
      <w:r w:rsidRPr="00D00092">
        <w:rPr>
          <w:rStyle w:val="StyleUnderline"/>
        </w:rPr>
        <w:t>risk</w:t>
      </w:r>
      <w:r w:rsidRPr="00CC7265">
        <w:rPr>
          <w:sz w:val="16"/>
        </w:rPr>
        <w:t xml:space="preserve"> that </w:t>
      </w:r>
      <w:r w:rsidRPr="00D00092">
        <w:rPr>
          <w:rStyle w:val="StyleUnderline"/>
        </w:rPr>
        <w:t>suffering</w:t>
      </w:r>
      <w:r w:rsidRPr="00CC7265">
        <w:rPr>
          <w:sz w:val="16"/>
        </w:rPr>
        <w:t xml:space="preserve"> might be prolonged </w:t>
      </w:r>
      <w:r w:rsidRPr="000033C4">
        <w:rPr>
          <w:rStyle w:val="Emphasis"/>
        </w:rPr>
        <w:t>indefinitely</w:t>
      </w:r>
      <w:r w:rsidRPr="00CC7265">
        <w:rPr>
          <w:sz w:val="16"/>
        </w:rPr>
        <w:t xml:space="preserve"> due to the fact that a </w:t>
      </w:r>
      <w:r w:rsidRPr="00D00092">
        <w:rPr>
          <w:rStyle w:val="StyleUnderline"/>
        </w:rPr>
        <w:t xml:space="preserve">machine could go on </w:t>
      </w:r>
      <w:r w:rsidRPr="0051579F">
        <w:rPr>
          <w:rStyle w:val="StyleUnderline"/>
        </w:rPr>
        <w:t>without</w:t>
      </w:r>
      <w:r w:rsidRPr="0051579F">
        <w:rPr>
          <w:sz w:val="16"/>
        </w:rPr>
        <w:t xml:space="preserve"> any </w:t>
      </w:r>
      <w:r w:rsidRPr="0051579F">
        <w:rPr>
          <w:rStyle w:val="StyleUnderline"/>
        </w:rPr>
        <w:t>limitations</w:t>
      </w:r>
      <w:r w:rsidRPr="00CC7265">
        <w:rPr>
          <w:sz w:val="16"/>
        </w:rPr>
        <w:t xml:space="preserve"> of biological life and human mortality.</w:t>
      </w:r>
    </w:p>
    <w:p w14:paraId="65DD5A61" w14:textId="77777777" w:rsidR="00B77AE1" w:rsidRPr="00CC7265" w:rsidRDefault="00B77AE1" w:rsidP="00B77AE1">
      <w:pPr>
        <w:rPr>
          <w:sz w:val="16"/>
        </w:rPr>
      </w:pPr>
      <w:r w:rsidRPr="00CC7265">
        <w:rPr>
          <w:sz w:val="16"/>
        </w:rPr>
        <w:t>The Ethical Imperative to Avoid Catastrophic Risks</w:t>
      </w:r>
    </w:p>
    <w:p w14:paraId="77E11F90" w14:textId="77777777" w:rsidR="00B77AE1" w:rsidRPr="00CC7265" w:rsidRDefault="00B77AE1" w:rsidP="00B77AE1">
      <w:pPr>
        <w:rPr>
          <w:sz w:val="16"/>
        </w:rPr>
      </w:pPr>
      <w:r w:rsidRPr="00CC7265">
        <w:rPr>
          <w:sz w:val="16"/>
        </w:rPr>
        <w:t xml:space="preserve">Given the possible disastrous consequences, we really need to consider whether it is actually ethical to create artificial intelligence at all. It can be said that if there is any nonzero possibility that advanced AI creation leads to eternal suffering, then we should avoid its creation. Here </w:t>
      </w:r>
      <w:r w:rsidRPr="003E3A13">
        <w:rPr>
          <w:rStyle w:val="StyleUnderline"/>
          <w:highlight w:val="cyan"/>
        </w:rPr>
        <w:t xml:space="preserve">the </w:t>
      </w:r>
      <w:r w:rsidRPr="003E3A13">
        <w:rPr>
          <w:rStyle w:val="Emphasis"/>
          <w:highlight w:val="cyan"/>
        </w:rPr>
        <w:t>downside</w:t>
      </w:r>
      <w:r w:rsidRPr="00D00092">
        <w:rPr>
          <w:rStyle w:val="StyleUnderline"/>
        </w:rPr>
        <w:t xml:space="preserve"> is so </w:t>
      </w:r>
      <w:r w:rsidRPr="000033C4">
        <w:rPr>
          <w:rStyle w:val="Emphasis"/>
        </w:rPr>
        <w:t>great</w:t>
      </w:r>
      <w:r w:rsidRPr="00CC7265">
        <w:rPr>
          <w:sz w:val="16"/>
        </w:rPr>
        <w:t xml:space="preserve"> that </w:t>
      </w:r>
      <w:r w:rsidRPr="00D00092">
        <w:rPr>
          <w:rStyle w:val="StyleUnderline"/>
        </w:rPr>
        <w:t xml:space="preserve">it </w:t>
      </w:r>
      <w:r w:rsidRPr="008B406F">
        <w:rPr>
          <w:rStyle w:val="StyleUnderline"/>
          <w:highlight w:val="cyan"/>
        </w:rPr>
        <w:t>outweighs</w:t>
      </w:r>
      <w:r w:rsidRPr="00CC7265">
        <w:rPr>
          <w:sz w:val="16"/>
        </w:rPr>
        <w:t xml:space="preserve"> any potential </w:t>
      </w:r>
      <w:r w:rsidRPr="008B406F">
        <w:rPr>
          <w:rStyle w:val="StyleUnderline"/>
          <w:highlight w:val="cyan"/>
        </w:rPr>
        <w:t>benefits</w:t>
      </w:r>
      <w:r w:rsidRPr="00CC7265">
        <w:rPr>
          <w:sz w:val="16"/>
        </w:rPr>
        <w:t>. While AI might bring immensely beneficial changes–curing diseases, solving global challenges, improving the quality of life–it is a risk that may prove to be too large to justify its creation.</w:t>
      </w:r>
    </w:p>
    <w:p w14:paraId="1284DFD6" w14:textId="77777777" w:rsidR="00B77AE1" w:rsidRPr="00CC7265" w:rsidRDefault="00B77AE1" w:rsidP="00B77AE1">
      <w:pPr>
        <w:rPr>
          <w:sz w:val="16"/>
        </w:rPr>
      </w:pPr>
      <w:r w:rsidRPr="00CC7265">
        <w:rPr>
          <w:sz w:val="16"/>
        </w:rPr>
        <w:t>The Precautionary Principle</w:t>
      </w:r>
    </w:p>
    <w:p w14:paraId="0E8BC66C" w14:textId="77777777" w:rsidR="00B77AE1" w:rsidRPr="0051579F" w:rsidRDefault="00B77AE1" w:rsidP="00B77AE1">
      <w:pPr>
        <w:rPr>
          <w:sz w:val="16"/>
        </w:rPr>
      </w:pPr>
      <w:r w:rsidRPr="00CC7265">
        <w:rPr>
          <w:sz w:val="16"/>
        </w:rPr>
        <w:t xml:space="preserve">Another key element in ethics that has to be </w:t>
      </w:r>
      <w:r w:rsidRPr="0051579F">
        <w:rPr>
          <w:sz w:val="16"/>
        </w:rPr>
        <w:t xml:space="preserve">considered is </w:t>
      </w:r>
      <w:r w:rsidRPr="0051579F">
        <w:rPr>
          <w:rStyle w:val="StyleUnderline"/>
        </w:rPr>
        <w:t xml:space="preserve">the </w:t>
      </w:r>
      <w:r w:rsidRPr="0051579F">
        <w:rPr>
          <w:rStyle w:val="Emphasis"/>
        </w:rPr>
        <w:t>precautionary</w:t>
      </w:r>
      <w:r w:rsidRPr="0051579F">
        <w:rPr>
          <w:rStyle w:val="StyleUnderline"/>
        </w:rPr>
        <w:t xml:space="preserve"> principle</w:t>
      </w:r>
      <w:r w:rsidRPr="0051579F">
        <w:rPr>
          <w:sz w:val="16"/>
        </w:rPr>
        <w:t xml:space="preserve">, which </w:t>
      </w:r>
      <w:r w:rsidRPr="0051579F">
        <w:rPr>
          <w:rStyle w:val="StyleUnderline"/>
        </w:rPr>
        <w:t>says</w:t>
      </w:r>
      <w:r w:rsidRPr="0051579F">
        <w:rPr>
          <w:sz w:val="16"/>
        </w:rPr>
        <w:t xml:space="preserve"> that </w:t>
      </w:r>
      <w:r w:rsidRPr="0051579F">
        <w:rPr>
          <w:rStyle w:val="StyleUnderline"/>
        </w:rPr>
        <w:t xml:space="preserve">if an action causes </w:t>
      </w:r>
      <w:r w:rsidRPr="0051579F">
        <w:rPr>
          <w:rStyle w:val="Emphasis"/>
        </w:rPr>
        <w:t>suspected</w:t>
      </w:r>
      <w:r w:rsidRPr="0051579F">
        <w:rPr>
          <w:rStyle w:val="StyleUnderline"/>
        </w:rPr>
        <w:t xml:space="preserve"> harm</w:t>
      </w:r>
      <w:r w:rsidRPr="0051579F">
        <w:rPr>
          <w:sz w:val="16"/>
        </w:rPr>
        <w:t xml:space="preserve"> to the public or the environment, </w:t>
      </w:r>
      <w:r w:rsidRPr="0051579F">
        <w:rPr>
          <w:rStyle w:val="StyleUnderline"/>
        </w:rPr>
        <w:t>in the absence of</w:t>
      </w:r>
      <w:r w:rsidRPr="0051579F">
        <w:rPr>
          <w:sz w:val="16"/>
        </w:rPr>
        <w:t xml:space="preserve"> scientific </w:t>
      </w:r>
      <w:r w:rsidRPr="0051579F">
        <w:rPr>
          <w:rStyle w:val="Emphasis"/>
        </w:rPr>
        <w:t>consensus</w:t>
      </w:r>
      <w:r w:rsidRPr="0051579F">
        <w:rPr>
          <w:sz w:val="16"/>
        </w:rPr>
        <w:t xml:space="preserve">, the </w:t>
      </w:r>
      <w:r w:rsidRPr="0051579F">
        <w:rPr>
          <w:rStyle w:val="StyleUnderline"/>
        </w:rPr>
        <w:t xml:space="preserve">burden of </w:t>
      </w:r>
      <w:r w:rsidRPr="0051579F">
        <w:rPr>
          <w:rStyle w:val="Emphasis"/>
        </w:rPr>
        <w:t>proof</w:t>
      </w:r>
      <w:r w:rsidRPr="0051579F">
        <w:rPr>
          <w:rStyle w:val="StyleUnderline"/>
        </w:rPr>
        <w:t xml:space="preserve"> should fall upon</w:t>
      </w:r>
      <w:r w:rsidRPr="0051579F">
        <w:rPr>
          <w:sz w:val="16"/>
        </w:rPr>
        <w:t xml:space="preserve"> the </w:t>
      </w:r>
      <w:r w:rsidRPr="0051579F">
        <w:rPr>
          <w:rStyle w:val="StyleUnderline"/>
        </w:rPr>
        <w:t>people</w:t>
      </w:r>
      <w:r w:rsidRPr="0051579F">
        <w:rPr>
          <w:sz w:val="16"/>
        </w:rPr>
        <w:t xml:space="preserve"> who are </w:t>
      </w:r>
      <w:r w:rsidRPr="0051579F">
        <w:rPr>
          <w:rStyle w:val="StyleUnderline"/>
        </w:rPr>
        <w:t>supporting the action</w:t>
      </w:r>
      <w:r w:rsidRPr="0051579F">
        <w:rPr>
          <w:sz w:val="16"/>
        </w:rPr>
        <w:t xml:space="preserve">. It can be argued that, </w:t>
      </w:r>
      <w:r w:rsidRPr="0051579F">
        <w:rPr>
          <w:rStyle w:val="StyleUnderline"/>
        </w:rPr>
        <w:t>in</w:t>
      </w:r>
      <w:r w:rsidRPr="0051579F">
        <w:rPr>
          <w:sz w:val="16"/>
        </w:rPr>
        <w:t xml:space="preserve"> the </w:t>
      </w:r>
      <w:r w:rsidRPr="0051579F">
        <w:rPr>
          <w:rStyle w:val="StyleUnderline"/>
        </w:rPr>
        <w:t xml:space="preserve">context of </w:t>
      </w:r>
      <w:r w:rsidRPr="0051579F">
        <w:rPr>
          <w:rStyle w:val="Emphasis"/>
        </w:rPr>
        <w:t>AI</w:t>
      </w:r>
      <w:r w:rsidRPr="0051579F">
        <w:rPr>
          <w:sz w:val="16"/>
        </w:rPr>
        <w:t xml:space="preserve">, the </w:t>
      </w:r>
      <w:r w:rsidRPr="0051579F">
        <w:rPr>
          <w:rStyle w:val="StyleUnderline"/>
        </w:rPr>
        <w:t>development</w:t>
      </w:r>
      <w:r w:rsidRPr="0051579F">
        <w:rPr>
          <w:sz w:val="16"/>
        </w:rPr>
        <w:t xml:space="preserve"> of advanced AI </w:t>
      </w:r>
      <w:r w:rsidRPr="0051579F">
        <w:rPr>
          <w:rStyle w:val="StyleUnderline"/>
        </w:rPr>
        <w:t xml:space="preserve">should </w:t>
      </w:r>
      <w:r w:rsidRPr="0051579F">
        <w:rPr>
          <w:rStyle w:val="Emphasis"/>
        </w:rPr>
        <w:t>not</w:t>
      </w:r>
      <w:r w:rsidRPr="0051579F">
        <w:rPr>
          <w:rStyle w:val="StyleUnderline"/>
        </w:rPr>
        <w:t xml:space="preserve"> be pursued</w:t>
      </w:r>
      <w:r w:rsidRPr="0051579F">
        <w:rPr>
          <w:sz w:val="16"/>
        </w:rPr>
        <w:t xml:space="preserve"> if those who are pushing for its development cannot prove beyond reasonable doubt that it will not result in catastrophic harm. In the current landscape of AI research, </w:t>
      </w:r>
      <w:r w:rsidRPr="0051579F">
        <w:rPr>
          <w:rStyle w:val="StyleUnderline"/>
        </w:rPr>
        <w:t xml:space="preserve">with the </w:t>
      </w:r>
      <w:r w:rsidRPr="0051579F">
        <w:rPr>
          <w:rStyle w:val="Emphasis"/>
        </w:rPr>
        <w:t>multitude</w:t>
      </w:r>
      <w:r w:rsidRPr="0051579F">
        <w:rPr>
          <w:rStyle w:val="StyleUnderline"/>
        </w:rPr>
        <w:t xml:space="preserve"> of</w:t>
      </w:r>
      <w:r w:rsidRPr="0051579F">
        <w:rPr>
          <w:sz w:val="16"/>
        </w:rPr>
        <w:t xml:space="preserve"> potential </w:t>
      </w:r>
      <w:r w:rsidRPr="0051579F">
        <w:rPr>
          <w:rStyle w:val="Emphasis"/>
        </w:rPr>
        <w:t>risks</w:t>
      </w:r>
      <w:r w:rsidRPr="0051579F">
        <w:rPr>
          <w:sz w:val="16"/>
        </w:rPr>
        <w:t xml:space="preserve"> still often theoretical and not completely understood, this </w:t>
      </w:r>
      <w:r w:rsidRPr="0051579F">
        <w:rPr>
          <w:rStyle w:val="StyleUnderline"/>
        </w:rPr>
        <w:t>burden of proof is</w:t>
      </w:r>
      <w:r w:rsidRPr="0051579F">
        <w:rPr>
          <w:sz w:val="16"/>
        </w:rPr>
        <w:t xml:space="preserve"> very </w:t>
      </w:r>
      <w:r w:rsidRPr="0051579F">
        <w:rPr>
          <w:rStyle w:val="Emphasis"/>
        </w:rPr>
        <w:t>hard</w:t>
      </w:r>
      <w:r w:rsidRPr="0051579F">
        <w:rPr>
          <w:rStyle w:val="StyleUnderline"/>
        </w:rPr>
        <w:t xml:space="preserve"> to satisfy</w:t>
      </w:r>
      <w:r w:rsidRPr="0051579F">
        <w:rPr>
          <w:sz w:val="16"/>
        </w:rPr>
        <w:t>.</w:t>
      </w:r>
    </w:p>
    <w:p w14:paraId="2347E11F" w14:textId="77777777" w:rsidR="00B77AE1" w:rsidRPr="0051579F" w:rsidRDefault="00B77AE1" w:rsidP="00B77AE1">
      <w:pPr>
        <w:rPr>
          <w:sz w:val="16"/>
        </w:rPr>
      </w:pPr>
      <w:r w:rsidRPr="0051579F">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17942B78" w14:textId="77777777" w:rsidR="00B77AE1" w:rsidRPr="00CC7265" w:rsidRDefault="00B77AE1" w:rsidP="00B77AE1">
      <w:pPr>
        <w:rPr>
          <w:sz w:val="16"/>
        </w:rPr>
      </w:pPr>
      <w:r w:rsidRPr="0051579F">
        <w:rPr>
          <w:sz w:val="16"/>
        </w:rPr>
        <w:t>The Moral Responsibility of AI Creators</w:t>
      </w:r>
    </w:p>
    <w:p w14:paraId="2A545FD4" w14:textId="77777777" w:rsidR="00B77AE1" w:rsidRPr="00CC7265" w:rsidRDefault="00B77AE1" w:rsidP="00B77AE1">
      <w:pPr>
        <w:rPr>
          <w:sz w:val="16"/>
        </w:rPr>
      </w:pPr>
      <w:r w:rsidRPr="00CC7265">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01ED1B91" w14:textId="77777777" w:rsidR="00B77AE1" w:rsidRPr="00CC7265" w:rsidRDefault="00B77AE1" w:rsidP="00B77AE1">
      <w:pPr>
        <w:rPr>
          <w:sz w:val="16"/>
        </w:rPr>
      </w:pPr>
      <w:r w:rsidRPr="00CC7265">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00472B19" w14:textId="77777777" w:rsidR="00B77AE1" w:rsidRPr="00CC7265" w:rsidRDefault="00B77AE1" w:rsidP="00B77AE1">
      <w:pPr>
        <w:rPr>
          <w:sz w:val="16"/>
        </w:rPr>
      </w:pPr>
      <w:r w:rsidRPr="00CC7265">
        <w:rPr>
          <w:sz w:val="16"/>
        </w:rPr>
        <w:t>The Limits of Human Understanding</w:t>
      </w:r>
    </w:p>
    <w:p w14:paraId="454D1202" w14:textId="77777777" w:rsidR="00B77AE1" w:rsidRDefault="00B77AE1" w:rsidP="00B77AE1">
      <w:pPr>
        <w:rPr>
          <w:sz w:val="16"/>
        </w:rPr>
      </w:pPr>
      <w:r w:rsidRPr="00CC7265">
        <w:rPr>
          <w:sz w:val="16"/>
        </w:rPr>
        <w:t xml:space="preserve">Another argument against the creation of advanced AI is the limits of human understanding. </w:t>
      </w:r>
      <w:r w:rsidRPr="00F1767E">
        <w:rPr>
          <w:rStyle w:val="StyleUnderline"/>
        </w:rPr>
        <w:t>AI</w:t>
      </w:r>
      <w:r w:rsidRPr="00CC7265">
        <w:rPr>
          <w:sz w:val="16"/>
        </w:rPr>
        <w:t xml:space="preserve"> systems, that are based on machine learning, </w:t>
      </w:r>
      <w:r w:rsidRPr="005A2522">
        <w:rPr>
          <w:rStyle w:val="StyleUnderline"/>
        </w:rPr>
        <w:t xml:space="preserve">act as </w:t>
      </w:r>
      <w:r w:rsidRPr="00976109">
        <w:rPr>
          <w:rStyle w:val="Emphasis"/>
        </w:rPr>
        <w:t>black box</w:t>
      </w:r>
      <w:r w:rsidRPr="005A2522">
        <w:rPr>
          <w:rStyle w:val="StyleUnderline"/>
        </w:rPr>
        <w:t>es:</w:t>
      </w:r>
      <w:r w:rsidRPr="00CC7265">
        <w:rPr>
          <w:sz w:val="16"/>
        </w:rPr>
        <w:t xml:space="preserve"> </w:t>
      </w:r>
      <w:r w:rsidRPr="005E527A">
        <w:rPr>
          <w:rStyle w:val="StyleUnderline"/>
          <w:highlight w:val="cyan"/>
        </w:rPr>
        <w:t>we</w:t>
      </w:r>
      <w:r w:rsidRPr="005E527A">
        <w:rPr>
          <w:rStyle w:val="StyleUnderline"/>
        </w:rPr>
        <w:t xml:space="preserve"> see </w:t>
      </w:r>
      <w:r w:rsidRPr="005E527A">
        <w:rPr>
          <w:rStyle w:val="Emphasis"/>
        </w:rPr>
        <w:t>inputs</w:t>
      </w:r>
      <w:r w:rsidRPr="00FA1EAF">
        <w:rPr>
          <w:rStyle w:val="StyleUnderline"/>
        </w:rPr>
        <w:t xml:space="preserve"> and </w:t>
      </w:r>
      <w:r w:rsidRPr="00976109">
        <w:rPr>
          <w:rStyle w:val="Emphasis"/>
        </w:rPr>
        <w:t>outputs</w:t>
      </w:r>
      <w:r w:rsidRPr="00A20FDA">
        <w:rPr>
          <w:rStyle w:val="StyleUnderline"/>
        </w:rPr>
        <w:t xml:space="preserve"> </w:t>
      </w:r>
      <w:r w:rsidRPr="005E527A">
        <w:rPr>
          <w:rStyle w:val="StyleUnderline"/>
        </w:rPr>
        <w:t xml:space="preserve">but </w:t>
      </w:r>
      <w:r w:rsidRPr="008B406F">
        <w:rPr>
          <w:rStyle w:val="StyleUnderline"/>
          <w:highlight w:val="cyan"/>
        </w:rPr>
        <w:t xml:space="preserve">remain </w:t>
      </w:r>
      <w:r>
        <w:rPr>
          <w:rStyle w:val="Emphasis"/>
          <w:highlight w:val="cyan"/>
        </w:rPr>
        <w:t>[ignorant]</w:t>
      </w:r>
      <w:r w:rsidRPr="009B0C44">
        <w:rPr>
          <w:sz w:val="16"/>
        </w:rPr>
        <w:t xml:space="preserve"> </w:t>
      </w:r>
      <w:r w:rsidRPr="00DF189B">
        <w:rPr>
          <w:strike/>
          <w:sz w:val="16"/>
        </w:rPr>
        <w:t>blind</w:t>
      </w:r>
      <w:r w:rsidRPr="009B0C44">
        <w:rPr>
          <w:sz w:val="16"/>
        </w:rPr>
        <w:t xml:space="preserve"> </w:t>
      </w:r>
      <w:r w:rsidRPr="008B406F">
        <w:rPr>
          <w:rStyle w:val="StyleUnderline"/>
          <w:highlight w:val="cyan"/>
        </w:rPr>
        <w:t>to</w:t>
      </w:r>
      <w:r w:rsidRPr="00CC7265">
        <w:rPr>
          <w:sz w:val="16"/>
        </w:rPr>
        <w:t xml:space="preserve"> exactly </w:t>
      </w:r>
      <w:r w:rsidRPr="00244A4F">
        <w:rPr>
          <w:rStyle w:val="StyleUnderline"/>
        </w:rPr>
        <w:t xml:space="preserve">how </w:t>
      </w:r>
      <w:r w:rsidRPr="008B406F">
        <w:rPr>
          <w:rStyle w:val="StyleUnderline"/>
          <w:highlight w:val="cyan"/>
        </w:rPr>
        <w:t>decisions</w:t>
      </w:r>
      <w:r w:rsidRPr="00244A4F">
        <w:rPr>
          <w:rStyle w:val="StyleUnderline"/>
        </w:rPr>
        <w:t xml:space="preserve"> are made</w:t>
      </w:r>
      <w:r w:rsidRPr="00CC7265">
        <w:rPr>
          <w:sz w:val="16"/>
        </w:rPr>
        <w:t xml:space="preserve">. The more complex AI becomes, the harder it might be for humans to understand or anticipate its behavior. </w:t>
      </w:r>
      <w:r w:rsidRPr="00976109">
        <w:rPr>
          <w:rStyle w:val="StyleUnderline"/>
        </w:rPr>
        <w:t>Inadequate understanding</w:t>
      </w:r>
      <w:r w:rsidRPr="00CC7265">
        <w:rPr>
          <w:sz w:val="16"/>
        </w:rPr>
        <w:t xml:space="preserve"> can </w:t>
      </w:r>
      <w:r w:rsidRPr="005E527A">
        <w:rPr>
          <w:rStyle w:val="StyleUnderline"/>
        </w:rPr>
        <w:t xml:space="preserve">result in </w:t>
      </w:r>
      <w:r w:rsidRPr="008B406F">
        <w:rPr>
          <w:rStyle w:val="Emphasis"/>
          <w:highlight w:val="cyan"/>
        </w:rPr>
        <w:t>catastrophic</w:t>
      </w:r>
      <w:r w:rsidRPr="008B406F">
        <w:rPr>
          <w:rStyle w:val="StyleUnderline"/>
          <w:highlight w:val="cyan"/>
        </w:rPr>
        <w:t xml:space="preserve"> errors</w:t>
      </w:r>
      <w:r w:rsidRPr="00CC7265">
        <w:rPr>
          <w:sz w:val="16"/>
        </w:rPr>
        <w:t>. For instance, AI systems could act in accordance with their own logic and inadvertently perform harmful acts.</w:t>
      </w:r>
    </w:p>
    <w:p w14:paraId="38B8C2D8" w14:textId="77777777" w:rsidR="00B77AE1" w:rsidRPr="00AE24D7" w:rsidRDefault="00B77AE1" w:rsidP="00B77AE1">
      <w:pPr>
        <w:rPr>
          <w:sz w:val="16"/>
        </w:rPr>
      </w:pPr>
      <w:r w:rsidRPr="005E527A">
        <w:rPr>
          <w:rStyle w:val="Emphasis"/>
        </w:rPr>
        <w:t>AI</w:t>
      </w:r>
      <w:r w:rsidRPr="00CC7265">
        <w:rPr>
          <w:sz w:val="16"/>
        </w:rPr>
        <w:t xml:space="preserve"> making decisions leading to eternal </w:t>
      </w:r>
      <w:r w:rsidRPr="00460076">
        <w:rPr>
          <w:rStyle w:val="StyleUnderline"/>
        </w:rPr>
        <w:t>torture</w:t>
      </w:r>
      <w:r w:rsidRPr="00AD10DF">
        <w:rPr>
          <w:rStyle w:val="StyleUnderline"/>
        </w:rPr>
        <w:t xml:space="preserve"> and suffering </w:t>
      </w:r>
      <w:r w:rsidRPr="005E527A">
        <w:rPr>
          <w:rStyle w:val="StyleUnderline"/>
        </w:rPr>
        <w:t xml:space="preserve">lies </w:t>
      </w:r>
      <w:r w:rsidRPr="008B406F">
        <w:rPr>
          <w:rStyle w:val="Emphasis"/>
          <w:highlight w:val="cyan"/>
        </w:rPr>
        <w:t>beyond</w:t>
      </w:r>
      <w:r w:rsidRPr="00CC7265">
        <w:rPr>
          <w:sz w:val="16"/>
        </w:rPr>
        <w:t xml:space="preserve"> the </w:t>
      </w:r>
      <w:r w:rsidRPr="00AD10DF">
        <w:rPr>
          <w:rStyle w:val="StyleUnderline"/>
        </w:rPr>
        <w:t xml:space="preserve">realm of </w:t>
      </w:r>
      <w:r w:rsidRPr="005E527A">
        <w:rPr>
          <w:rStyle w:val="StyleUnderline"/>
        </w:rPr>
        <w:t xml:space="preserve">human </w:t>
      </w:r>
      <w:r w:rsidRPr="008B406F">
        <w:rPr>
          <w:rStyle w:val="Emphasis"/>
          <w:highlight w:val="cyan"/>
        </w:rPr>
        <w:t>understanding</w:t>
      </w:r>
      <w:r w:rsidRPr="00CC7265">
        <w:rPr>
          <w:sz w:val="16"/>
        </w:rPr>
        <w:t xml:space="preserve">. We have no idea about the behavior a truly advanced AI might exhibit once it transcends human intelligence. The argument against producing such systems, in this respect, lies in their unpredictability. </w:t>
      </w:r>
      <w:r w:rsidRPr="008B406F">
        <w:rPr>
          <w:rStyle w:val="StyleUnderline"/>
          <w:highlight w:val="cyan"/>
        </w:rPr>
        <w:t xml:space="preserve">We </w:t>
      </w:r>
      <w:r w:rsidRPr="008B406F">
        <w:rPr>
          <w:rStyle w:val="Emphasis"/>
          <w:highlight w:val="cyan"/>
        </w:rPr>
        <w:t>cannot</w:t>
      </w:r>
      <w:r w:rsidRPr="00460076">
        <w:rPr>
          <w:rStyle w:val="Emphasis"/>
        </w:rPr>
        <w:t xml:space="preserve"> take</w:t>
      </w:r>
      <w:r w:rsidRPr="00986D61">
        <w:rPr>
          <w:rStyle w:val="StyleUnderline"/>
        </w:rPr>
        <w:t xml:space="preserve"> that </w:t>
      </w:r>
      <w:r w:rsidRPr="008B406F">
        <w:rPr>
          <w:rStyle w:val="Emphasis"/>
          <w:highlight w:val="cyan"/>
        </w:rPr>
        <w:t>risk</w:t>
      </w:r>
      <w:r w:rsidRPr="00986D61">
        <w:rPr>
          <w:rStyle w:val="StyleUnderline"/>
        </w:rPr>
        <w:t xml:space="preserve"> when we cannot control</w:t>
      </w:r>
      <w:r w:rsidRPr="00CC7265">
        <w:rPr>
          <w:sz w:val="16"/>
        </w:rPr>
        <w:t xml:space="preserve"> or understand the </w:t>
      </w:r>
      <w:r w:rsidRPr="00986D61">
        <w:rPr>
          <w:rStyle w:val="StyleUnderline"/>
        </w:rPr>
        <w:t>outcome</w:t>
      </w:r>
      <w:r w:rsidRPr="00CC7265">
        <w:rPr>
          <w:sz w:val="16"/>
        </w:rPr>
        <w:t>.</w:t>
      </w:r>
    </w:p>
    <w:p w14:paraId="2317A62C" w14:textId="77777777" w:rsidR="00B77AE1" w:rsidRPr="00F8762F" w:rsidRDefault="00B77AE1" w:rsidP="00B77AE1">
      <w:pPr>
        <w:pStyle w:val="Heading4"/>
      </w:pPr>
      <w:r>
        <w:t xml:space="preserve">4. </w:t>
      </w:r>
      <w:r w:rsidRPr="006654D5">
        <w:rPr>
          <w:u w:val="single"/>
        </w:rPr>
        <w:t>FERTILITY</w:t>
      </w:r>
      <w:r>
        <w:t xml:space="preserve"> and </w:t>
      </w:r>
      <w:r w:rsidRPr="006654D5">
        <w:rPr>
          <w:u w:val="single"/>
        </w:rPr>
        <w:t>INSECTS</w:t>
      </w:r>
      <w:r>
        <w:t>.</w:t>
      </w:r>
    </w:p>
    <w:p w14:paraId="5D4EA752" w14:textId="77777777" w:rsidR="00B77AE1" w:rsidRDefault="00B77AE1" w:rsidP="00B77AE1">
      <w:r w:rsidRPr="005F2FF2">
        <w:rPr>
          <w:rStyle w:val="Style13ptBold"/>
        </w:rPr>
        <w:t>Grantham ’25</w:t>
      </w:r>
      <w:r>
        <w:t xml:space="preserve"> [Jeremy; March 6; Chief Investment Officer of GMO LLC, </w:t>
      </w:r>
      <w:r w:rsidRPr="005F2FF2">
        <w:t>MBA at Harvard Business Schoo</w:t>
      </w:r>
      <w:r>
        <w:t>l; GMO LLC, “</w:t>
      </w:r>
      <w:r w:rsidRPr="001D595E">
        <w:t>Rising Toxicity and the Threat to Capitalism and Life Itself</w:t>
      </w:r>
      <w:r>
        <w:t xml:space="preserve">,” </w:t>
      </w:r>
      <w:r w:rsidRPr="001D595E">
        <w:t>https://www.gmo.com/americas/research-library/rising-toxicity-and-the-threat-to-capitalism-and-life-itself_viewpoints/</w:t>
      </w:r>
      <w:r>
        <w:t xml:space="preserve">] </w:t>
      </w:r>
    </w:p>
    <w:p w14:paraId="2D75DD9D" w14:textId="77777777" w:rsidR="00B77AE1" w:rsidRPr="001D595E" w:rsidRDefault="00B77AE1" w:rsidP="00B77AE1">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1DC3AE4C" w14:textId="77777777" w:rsidR="00B77AE1" w:rsidRPr="001D595E" w:rsidRDefault="00B77AE1" w:rsidP="00B77AE1">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7702606A" w14:textId="77777777" w:rsidR="00B77AE1" w:rsidRPr="001D595E" w:rsidRDefault="00B77AE1" w:rsidP="00B77AE1">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3139B54D" w14:textId="77777777" w:rsidR="00B77AE1" w:rsidRPr="001D595E" w:rsidRDefault="00B77AE1" w:rsidP="00B77AE1">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0DED08F1" w14:textId="77777777" w:rsidR="00B77AE1" w:rsidRPr="001D595E" w:rsidRDefault="00B77AE1" w:rsidP="00B77AE1">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597CC158" w14:textId="77777777" w:rsidR="00B77AE1" w:rsidRPr="001D595E" w:rsidRDefault="00B77AE1" w:rsidP="00B77AE1">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221224DD" w14:textId="77777777" w:rsidR="00B77AE1" w:rsidRPr="001D595E" w:rsidRDefault="00B77AE1" w:rsidP="00B77AE1">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2D1CE83C" w14:textId="77777777" w:rsidR="00B77AE1" w:rsidRPr="001D595E" w:rsidRDefault="00B77AE1" w:rsidP="00B77AE1">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4906173E" w14:textId="77777777" w:rsidR="00B77AE1" w:rsidRPr="001D595E" w:rsidRDefault="00B77AE1" w:rsidP="00B77AE1">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09B69060" w14:textId="77777777" w:rsidR="00B77AE1" w:rsidRPr="001D595E" w:rsidRDefault="00B77AE1" w:rsidP="00B77AE1">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3BCD671A" w14:textId="77777777" w:rsidR="00B77AE1" w:rsidRDefault="00B77AE1" w:rsidP="00B77AE1">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51F91B13" w14:textId="77777777" w:rsidR="00B77AE1" w:rsidRPr="000F481F" w:rsidRDefault="00B77AE1" w:rsidP="00B77AE1">
      <w:pPr>
        <w:pStyle w:val="Heading4"/>
        <w:rPr>
          <w:rFonts w:cs="Calibri"/>
          <w:bCs/>
        </w:rPr>
      </w:pPr>
      <w:r>
        <w:rPr>
          <w:rFonts w:cs="Calibri"/>
          <w:bCs/>
        </w:rPr>
        <w:t xml:space="preserve">5. </w:t>
      </w:r>
      <w:r w:rsidRPr="000F481F">
        <w:rPr>
          <w:rFonts w:cs="Calibri"/>
          <w:bCs/>
          <w:u w:val="single"/>
        </w:rPr>
        <w:t>NANO</w:t>
      </w:r>
      <w:r w:rsidRPr="000F481F">
        <w:rPr>
          <w:rFonts w:cs="Calibri"/>
          <w:bCs/>
        </w:rPr>
        <w:t xml:space="preserve"> and </w:t>
      </w:r>
      <w:r w:rsidRPr="000F481F">
        <w:rPr>
          <w:rFonts w:cs="Calibri"/>
          <w:bCs/>
          <w:u w:val="single"/>
        </w:rPr>
        <w:t>CHEMICAL</w:t>
      </w:r>
      <w:r w:rsidRPr="000F481F">
        <w:rPr>
          <w:rFonts w:cs="Calibri"/>
          <w:bCs/>
        </w:rPr>
        <w:t xml:space="preserve"> weapons.</w:t>
      </w:r>
    </w:p>
    <w:p w14:paraId="5C907E71" w14:textId="77777777" w:rsidR="00B77AE1" w:rsidRPr="000F481F" w:rsidRDefault="00B77AE1" w:rsidP="00B77AE1">
      <w:r w:rsidRPr="000F481F">
        <w:rPr>
          <w:rStyle w:val="Style13ptBold"/>
        </w:rPr>
        <w:t>Uppal ’21</w:t>
      </w:r>
      <w:r w:rsidRPr="000F481F">
        <w:t xml:space="preserve"> [Rajesh; July 15; Executive officer IT and CIO of Maruti Suzuki India Ltd, Graduate in Mechanical Engineering from Punjabi University; International Defense, Security &amp; Technology, “Nanotechnology Enhanced Weapons and Nanoweapons Are Growing Global Security Threat With Potential To Cause Human Extinction,” https://idstch.com/threats/nanoweapons-growing-global-security-threat-potential-cause-human-extinction]  </w:t>
      </w:r>
    </w:p>
    <w:p w14:paraId="2E4FAD63" w14:textId="77777777" w:rsidR="00B77AE1" w:rsidRPr="000F481F" w:rsidRDefault="00B77AE1" w:rsidP="00B77AE1">
      <w:pPr>
        <w:rPr>
          <w:sz w:val="16"/>
        </w:rPr>
      </w:pPr>
      <w:r w:rsidRPr="000F481F">
        <w:rPr>
          <w:sz w:val="16"/>
        </w:rPr>
        <w:t xml:space="preserve">Title: Nanotechnology Enhanced Weapons and </w:t>
      </w:r>
      <w:r w:rsidRPr="000F481F">
        <w:rPr>
          <w:rStyle w:val="Emphasis"/>
          <w:highlight w:val="cyan"/>
        </w:rPr>
        <w:t>Nanoweapons</w:t>
      </w:r>
      <w:r w:rsidRPr="000F481F">
        <w:rPr>
          <w:sz w:val="16"/>
        </w:rPr>
        <w:t xml:space="preserve"> Are Growing Global Security </w:t>
      </w:r>
      <w:r w:rsidRPr="000F481F">
        <w:rPr>
          <w:rStyle w:val="StyleUnderline"/>
          <w:highlight w:val="cyan"/>
        </w:rPr>
        <w:t>Threat</w:t>
      </w:r>
      <w:r w:rsidRPr="000F481F">
        <w:rPr>
          <w:sz w:val="16"/>
        </w:rPr>
        <w:t xml:space="preserve"> With </w:t>
      </w:r>
      <w:r w:rsidRPr="000F481F">
        <w:rPr>
          <w:rStyle w:val="StyleUnderline"/>
        </w:rPr>
        <w:t>Potential</w:t>
      </w:r>
      <w:r w:rsidRPr="000F481F">
        <w:rPr>
          <w:sz w:val="16"/>
        </w:rPr>
        <w:t xml:space="preserve"> To Cause </w:t>
      </w:r>
      <w:r w:rsidRPr="000F481F">
        <w:rPr>
          <w:rStyle w:val="StyleUnderline"/>
        </w:rPr>
        <w:t xml:space="preserve">Human </w:t>
      </w:r>
      <w:r w:rsidRPr="000F481F">
        <w:rPr>
          <w:rStyle w:val="Emphasis"/>
          <w:highlight w:val="cyan"/>
        </w:rPr>
        <w:t>Extinction</w:t>
      </w:r>
    </w:p>
    <w:p w14:paraId="41BB7DDD" w14:textId="77777777" w:rsidR="00B77AE1" w:rsidRPr="000F481F" w:rsidRDefault="00B77AE1" w:rsidP="00B77AE1">
      <w:pPr>
        <w:rPr>
          <w:sz w:val="16"/>
        </w:rPr>
      </w:pPr>
      <w:r w:rsidRPr="000F481F">
        <w:rPr>
          <w:sz w:val="16"/>
        </w:rPr>
        <w:t xml:space="preserve">Nanotechnology will not only accelerate existing threats; it will create novel and more complex threats. Nanotechnology may enable new nuclear weapons (new missile warhead designs featuring pure fusion without a fission trigger), chemical weapons (capsules, active chemical bonding agents employing various vectors for entry into the human body, cells and blood-brain barrier), and biological weapons (capsules, active biological bonding agents for easier entry into body, cells, and brain and an ability to overcome the human body's immune reaction). </w:t>
      </w:r>
    </w:p>
    <w:p w14:paraId="50D86B63" w14:textId="77777777" w:rsidR="00B77AE1" w:rsidRPr="000F481F" w:rsidRDefault="00B77AE1" w:rsidP="00B77AE1">
      <w:pPr>
        <w:rPr>
          <w:sz w:val="16"/>
        </w:rPr>
      </w:pPr>
      <w:r w:rsidRPr="000F481F">
        <w:rPr>
          <w:sz w:val="16"/>
        </w:rPr>
        <w:t xml:space="preserve">Because most important biological processes occur at the nanoscale, </w:t>
      </w:r>
      <w:r w:rsidRPr="000F481F">
        <w:rPr>
          <w:rStyle w:val="StyleUnderline"/>
        </w:rPr>
        <w:t>nanotechnology will</w:t>
      </w:r>
      <w:r w:rsidRPr="000F481F">
        <w:rPr>
          <w:sz w:val="16"/>
        </w:rPr>
        <w:t xml:space="preserve"> improve - and perhaps </w:t>
      </w:r>
      <w:r w:rsidRPr="000F481F">
        <w:rPr>
          <w:rStyle w:val="Emphasis"/>
        </w:rPr>
        <w:t>revolutionize</w:t>
      </w:r>
      <w:r w:rsidRPr="000F481F">
        <w:rPr>
          <w:sz w:val="16"/>
        </w:rPr>
        <w:t xml:space="preserve"> - </w:t>
      </w:r>
      <w:r w:rsidRPr="000F481F">
        <w:rPr>
          <w:rStyle w:val="StyleUnderline"/>
        </w:rPr>
        <w:t>chemical/biological</w:t>
      </w:r>
      <w:r w:rsidRPr="000F481F">
        <w:rPr>
          <w:sz w:val="16"/>
        </w:rPr>
        <w:t xml:space="preserve"> (CB) weapons capabilities. Nanotechnology will </w:t>
      </w:r>
      <w:r w:rsidRPr="000F481F">
        <w:rPr>
          <w:rStyle w:val="StyleUnderline"/>
          <w:highlight w:val="cyan"/>
        </w:rPr>
        <w:t xml:space="preserve">make </w:t>
      </w:r>
      <w:r w:rsidRPr="000F481F">
        <w:rPr>
          <w:rStyle w:val="Emphasis"/>
          <w:highlight w:val="cyan"/>
        </w:rPr>
        <w:t>CB</w:t>
      </w:r>
      <w:r w:rsidRPr="000F481F">
        <w:rPr>
          <w:rStyle w:val="StyleUnderline"/>
          <w:highlight w:val="cyan"/>
        </w:rPr>
        <w:t xml:space="preserve"> agents easier to</w:t>
      </w:r>
      <w:r w:rsidRPr="000F481F">
        <w:rPr>
          <w:rStyle w:val="StyleUnderline"/>
        </w:rPr>
        <w:t xml:space="preserve"> </w:t>
      </w:r>
      <w:r w:rsidRPr="000F481F">
        <w:rPr>
          <w:rStyle w:val="Emphasis"/>
        </w:rPr>
        <w:t>produce</w:t>
      </w:r>
      <w:r w:rsidRPr="000F481F">
        <w:rPr>
          <w:rStyle w:val="StyleUnderline"/>
        </w:rPr>
        <w:t xml:space="preserve"> and </w:t>
      </w:r>
      <w:r w:rsidRPr="000F481F">
        <w:rPr>
          <w:rStyle w:val="Emphasis"/>
          <w:highlight w:val="cyan"/>
        </w:rPr>
        <w:t>transport</w:t>
      </w:r>
      <w:r w:rsidRPr="000F481F">
        <w:rPr>
          <w:sz w:val="16"/>
        </w:rPr>
        <w:t xml:space="preserve">. Respiratory, ingestive or dermal exposure to seeming innocuous nanoparticles may pose a health hazard depending on the size, surface composition and bioreactivity of the particles and can cause adverse cellular and neural effects. </w:t>
      </w:r>
    </w:p>
    <w:p w14:paraId="199CA895" w14:textId="77777777" w:rsidR="00B77AE1" w:rsidRPr="000F481F" w:rsidRDefault="00B77AE1" w:rsidP="00B77AE1">
      <w:pPr>
        <w:rPr>
          <w:sz w:val="16"/>
        </w:rPr>
      </w:pPr>
      <w:r w:rsidRPr="000F481F">
        <w:rPr>
          <w:sz w:val="16"/>
        </w:rPr>
        <w:t xml:space="preserve">The convergence of nanotechnology, </w:t>
      </w:r>
      <w:r w:rsidRPr="000F481F">
        <w:rPr>
          <w:rStyle w:val="Emphasis"/>
        </w:rPr>
        <w:t>synthetic biology</w:t>
      </w:r>
      <w:r w:rsidRPr="000F481F">
        <w:rPr>
          <w:sz w:val="16"/>
        </w:rPr>
        <w:t xml:space="preserve"> (i.e gene-editing), and chemistry </w:t>
      </w:r>
      <w:r w:rsidRPr="000F481F">
        <w:rPr>
          <w:rStyle w:val="StyleUnderline"/>
        </w:rPr>
        <w:t>will allow</w:t>
      </w:r>
      <w:r w:rsidRPr="000F481F">
        <w:rPr>
          <w:sz w:val="16"/>
        </w:rPr>
        <w:t xml:space="preserve"> the </w:t>
      </w:r>
      <w:r w:rsidRPr="000F481F">
        <w:rPr>
          <w:rStyle w:val="StyleUnderline"/>
        </w:rPr>
        <w:t xml:space="preserve">creation of </w:t>
      </w:r>
      <w:r w:rsidRPr="000F481F">
        <w:rPr>
          <w:rStyle w:val="Emphasis"/>
        </w:rPr>
        <w:t>novel</w:t>
      </w:r>
      <w:r w:rsidRPr="000F481F">
        <w:rPr>
          <w:rStyle w:val="StyleUnderline"/>
        </w:rPr>
        <w:t xml:space="preserve"> agents</w:t>
      </w:r>
      <w:r w:rsidRPr="000F481F">
        <w:rPr>
          <w:sz w:val="16"/>
        </w:rPr>
        <w:t xml:space="preserve"> and enhance the resilience and lethality of existing agents. It will be possible to </w:t>
      </w:r>
      <w:r w:rsidRPr="000F481F">
        <w:rPr>
          <w:rStyle w:val="StyleUnderline"/>
        </w:rPr>
        <w:t xml:space="preserve">edit bacterial </w:t>
      </w:r>
      <w:r w:rsidRPr="000F481F">
        <w:rPr>
          <w:rStyle w:val="Emphasis"/>
        </w:rPr>
        <w:t>DNA</w:t>
      </w:r>
      <w:r w:rsidRPr="000F481F">
        <w:rPr>
          <w:rStyle w:val="StyleUnderline"/>
        </w:rPr>
        <w:t xml:space="preserve"> to create</w:t>
      </w:r>
      <w:r w:rsidRPr="000F481F">
        <w:rPr>
          <w:sz w:val="16"/>
        </w:rPr>
        <w:t xml:space="preserve"> entirely </w:t>
      </w:r>
      <w:r w:rsidRPr="000F481F">
        <w:rPr>
          <w:rStyle w:val="StyleUnderline"/>
        </w:rPr>
        <w:t>new organisms</w:t>
      </w:r>
      <w:r w:rsidRPr="000F481F">
        <w:rPr>
          <w:sz w:val="16"/>
        </w:rPr>
        <w:t xml:space="preserve">, or to build new chemicals from the ground up. NT could also </w:t>
      </w:r>
      <w:r w:rsidRPr="000F481F">
        <w:rPr>
          <w:rStyle w:val="StyleUnderline"/>
        </w:rPr>
        <w:t>enhance</w:t>
      </w:r>
      <w:r w:rsidRPr="000F481F">
        <w:rPr>
          <w:sz w:val="16"/>
        </w:rPr>
        <w:t xml:space="preserve"> the </w:t>
      </w:r>
      <w:r w:rsidRPr="000F481F">
        <w:rPr>
          <w:rStyle w:val="Emphasis"/>
        </w:rPr>
        <w:t>toxicity</w:t>
      </w:r>
      <w:r w:rsidRPr="000F481F">
        <w:rPr>
          <w:rStyle w:val="StyleUnderline"/>
        </w:rPr>
        <w:t xml:space="preserve"> of inorganic chemicals</w:t>
      </w:r>
      <w:r w:rsidRPr="000F481F">
        <w:rPr>
          <w:sz w:val="16"/>
        </w:rPr>
        <w:t xml:space="preserve">, because the large surface area of nanoparticles makes them especially toxic. Finally, nanotechnology will enable new </w:t>
      </w:r>
      <w:r w:rsidRPr="000F481F">
        <w:rPr>
          <w:rStyle w:val="StyleUnderline"/>
        </w:rPr>
        <w:t>delivery</w:t>
      </w:r>
      <w:r w:rsidRPr="000F481F">
        <w:rPr>
          <w:sz w:val="16"/>
        </w:rPr>
        <w:t xml:space="preserve"> systems and methods </w:t>
      </w:r>
      <w:r w:rsidRPr="000F481F">
        <w:rPr>
          <w:rStyle w:val="StyleUnderline"/>
        </w:rPr>
        <w:t xml:space="preserve">to </w:t>
      </w:r>
      <w:r w:rsidRPr="000F481F">
        <w:rPr>
          <w:rStyle w:val="Emphasis"/>
          <w:highlight w:val="cyan"/>
        </w:rPr>
        <w:t>avoid</w:t>
      </w:r>
      <w:r w:rsidRPr="000F481F">
        <w:rPr>
          <w:rStyle w:val="StyleUnderline"/>
        </w:rPr>
        <w:t xml:space="preserve"> medical </w:t>
      </w:r>
      <w:r w:rsidRPr="000F481F">
        <w:rPr>
          <w:rStyle w:val="StyleUnderline"/>
          <w:highlight w:val="cyan"/>
        </w:rPr>
        <w:t>countermeasures</w:t>
      </w:r>
      <w:r w:rsidRPr="000F481F">
        <w:rPr>
          <w:sz w:val="16"/>
        </w:rPr>
        <w:t xml:space="preserve">. For example, nanotubes could be used to deliver only the lethal parts of the anthrax virus- without the signature protein that is recognizable to the immune system. </w:t>
      </w:r>
    </w:p>
    <w:p w14:paraId="29FC1A05" w14:textId="77777777" w:rsidR="00B77AE1" w:rsidRPr="000F481F" w:rsidRDefault="00B77AE1" w:rsidP="00B77AE1">
      <w:pPr>
        <w:rPr>
          <w:sz w:val="16"/>
        </w:rPr>
      </w:pPr>
      <w:r w:rsidRPr="000F481F">
        <w:rPr>
          <w:sz w:val="16"/>
        </w:rPr>
        <w:t xml:space="preserve">Another </w:t>
      </w:r>
      <w:r w:rsidRPr="000F481F">
        <w:rPr>
          <w:rStyle w:val="Emphasis"/>
          <w:highlight w:val="cyan"/>
        </w:rPr>
        <w:t>military</w:t>
      </w:r>
      <w:r w:rsidRPr="000F481F">
        <w:rPr>
          <w:rStyle w:val="StyleUnderline"/>
          <w:highlight w:val="cyan"/>
        </w:rPr>
        <w:t xml:space="preserve"> application</w:t>
      </w:r>
      <w:r w:rsidRPr="000F481F">
        <w:rPr>
          <w:sz w:val="16"/>
        </w:rPr>
        <w:t xml:space="preserve"> of nanotechnology </w:t>
      </w:r>
      <w:r w:rsidRPr="000F481F">
        <w:rPr>
          <w:rStyle w:val="StyleUnderline"/>
        </w:rPr>
        <w:t>is</w:t>
      </w:r>
      <w:r w:rsidRPr="000F481F">
        <w:rPr>
          <w:sz w:val="16"/>
        </w:rPr>
        <w:t xml:space="preserve"> the development of </w:t>
      </w:r>
      <w:r w:rsidRPr="000F481F">
        <w:rPr>
          <w:rStyle w:val="StyleUnderline"/>
        </w:rPr>
        <w:t>Nanoweapons</w:t>
      </w:r>
      <w:r w:rsidRPr="000F481F">
        <w:rPr>
          <w:sz w:val="16"/>
        </w:rPr>
        <w:t xml:space="preserve">. Nanoweapons are any military technology that exploits the power of nanotechnology in the modern battlefield. Nano-weapons may be constructed by applying a combination of techniques and materials to produce very small (a nanometer is one-billionth or 10-9 of a meter) mechanical devices or inorganic nano-materials or bio-materials that could interact with, and </w:t>
      </w:r>
      <w:r w:rsidRPr="000F481F">
        <w:rPr>
          <w:rStyle w:val="StyleUnderline"/>
        </w:rPr>
        <w:t xml:space="preserve">potentially </w:t>
      </w:r>
      <w:r w:rsidRPr="000F481F">
        <w:rPr>
          <w:rStyle w:val="Emphasis"/>
        </w:rPr>
        <w:t>damage</w:t>
      </w:r>
      <w:r w:rsidRPr="000F481F">
        <w:rPr>
          <w:rStyle w:val="StyleUnderline"/>
        </w:rPr>
        <w:t xml:space="preserve"> or</w:t>
      </w:r>
      <w:r w:rsidRPr="000F481F">
        <w:rPr>
          <w:sz w:val="16"/>
        </w:rPr>
        <w:t xml:space="preserve"> otherwise </w:t>
      </w:r>
      <w:r w:rsidRPr="000F481F">
        <w:rPr>
          <w:rStyle w:val="StyleUnderline"/>
        </w:rPr>
        <w:t>alter</w:t>
      </w:r>
      <w:r w:rsidRPr="000F481F">
        <w:rPr>
          <w:sz w:val="16"/>
        </w:rPr>
        <w:t xml:space="preserve">, a number of </w:t>
      </w:r>
      <w:r w:rsidRPr="000F481F">
        <w:rPr>
          <w:rStyle w:val="StyleUnderline"/>
        </w:rPr>
        <w:t xml:space="preserve">different biological or non-biological </w:t>
      </w:r>
      <w:r w:rsidRPr="000F481F">
        <w:rPr>
          <w:rStyle w:val="Emphasis"/>
        </w:rPr>
        <w:t>systems</w:t>
      </w:r>
      <w:r w:rsidRPr="000F481F">
        <w:rPr>
          <w:sz w:val="16"/>
        </w:rPr>
        <w:t xml:space="preserve">. Conceivable types of nano-weapons are limited only by human imagination and include a variety of </w:t>
      </w:r>
      <w:r w:rsidRPr="000F481F">
        <w:rPr>
          <w:rStyle w:val="StyleUnderline"/>
        </w:rPr>
        <w:t>agents</w:t>
      </w:r>
      <w:r w:rsidRPr="000F481F">
        <w:rPr>
          <w:sz w:val="16"/>
        </w:rPr>
        <w:t xml:space="preserve"> that may be </w:t>
      </w:r>
      <w:r w:rsidRPr="000F481F">
        <w:rPr>
          <w:rStyle w:val="StyleUnderline"/>
        </w:rPr>
        <w:t xml:space="preserve">designed to </w:t>
      </w:r>
      <w:r w:rsidRPr="000F481F">
        <w:rPr>
          <w:rStyle w:val="Emphasis"/>
        </w:rPr>
        <w:t>kill</w:t>
      </w:r>
      <w:r w:rsidRPr="000F481F">
        <w:rPr>
          <w:sz w:val="16"/>
        </w:rPr>
        <w:t xml:space="preserve"> or maim </w:t>
      </w:r>
      <w:r w:rsidRPr="000F481F">
        <w:rPr>
          <w:rStyle w:val="StyleUnderline"/>
        </w:rPr>
        <w:t>human</w:t>
      </w:r>
      <w:r w:rsidRPr="000F481F">
        <w:rPr>
          <w:sz w:val="16"/>
        </w:rPr>
        <w:t xml:space="preserve"> beings, </w:t>
      </w:r>
      <w:r w:rsidRPr="000F481F">
        <w:rPr>
          <w:rStyle w:val="StyleUnderline"/>
        </w:rPr>
        <w:t>animals</w:t>
      </w:r>
      <w:r w:rsidRPr="000F481F">
        <w:rPr>
          <w:sz w:val="16"/>
        </w:rPr>
        <w:t xml:space="preserve">, </w:t>
      </w:r>
      <w:r w:rsidRPr="000F481F">
        <w:rPr>
          <w:rStyle w:val="StyleUnderline"/>
        </w:rPr>
        <w:t>crops</w:t>
      </w:r>
      <w:r w:rsidRPr="000F481F">
        <w:rPr>
          <w:sz w:val="16"/>
        </w:rPr>
        <w:t xml:space="preserve">, </w:t>
      </w:r>
      <w:r w:rsidRPr="000F481F">
        <w:rPr>
          <w:rStyle w:val="StyleUnderline"/>
        </w:rPr>
        <w:t xml:space="preserve">or </w:t>
      </w:r>
      <w:r w:rsidRPr="000F481F">
        <w:rPr>
          <w:rStyle w:val="Emphasis"/>
          <w:highlight w:val="cyan"/>
        </w:rPr>
        <w:t>attack</w:t>
      </w:r>
      <w:r w:rsidRPr="000F481F">
        <w:rPr>
          <w:sz w:val="16"/>
        </w:rPr>
        <w:t xml:space="preserve"> any of the many </w:t>
      </w:r>
      <w:r w:rsidRPr="000F481F">
        <w:rPr>
          <w:rStyle w:val="Emphasis"/>
          <w:highlight w:val="cyan"/>
        </w:rPr>
        <w:t>environment</w:t>
      </w:r>
      <w:r w:rsidRPr="000F481F">
        <w:rPr>
          <w:rStyle w:val="Emphasis"/>
        </w:rPr>
        <w:t>al</w:t>
      </w:r>
      <w:r w:rsidRPr="000F481F">
        <w:rPr>
          <w:rStyle w:val="StyleUnderline"/>
        </w:rPr>
        <w:t xml:space="preserve"> </w:t>
      </w:r>
      <w:r w:rsidRPr="000F481F">
        <w:rPr>
          <w:rStyle w:val="StyleUnderline"/>
          <w:highlight w:val="cyan"/>
        </w:rPr>
        <w:t>systems</w:t>
      </w:r>
      <w:r w:rsidRPr="000F481F">
        <w:rPr>
          <w:rStyle w:val="StyleUnderline"/>
        </w:rPr>
        <w:t xml:space="preserve"> composing the earth's </w:t>
      </w:r>
      <w:r w:rsidRPr="000F481F">
        <w:rPr>
          <w:rStyle w:val="Emphasis"/>
        </w:rPr>
        <w:t>fragile</w:t>
      </w:r>
      <w:r w:rsidRPr="000F481F">
        <w:rPr>
          <w:rStyle w:val="StyleUnderline"/>
        </w:rPr>
        <w:t xml:space="preserve"> ecosystem</w:t>
      </w:r>
      <w:r w:rsidRPr="000F481F">
        <w:rPr>
          <w:sz w:val="16"/>
        </w:rPr>
        <w:t>.</w:t>
      </w:r>
    </w:p>
    <w:p w14:paraId="477F0D01" w14:textId="77777777" w:rsidR="00B77AE1" w:rsidRPr="000F481F" w:rsidRDefault="00B77AE1" w:rsidP="00B77AE1">
      <w:pPr>
        <w:rPr>
          <w:sz w:val="16"/>
        </w:rPr>
      </w:pPr>
      <w:r w:rsidRPr="000F481F">
        <w:rPr>
          <w:sz w:val="16"/>
        </w:rPr>
        <w:t xml:space="preserve">The diffusion of nanotech may </w:t>
      </w:r>
      <w:r w:rsidRPr="000F481F">
        <w:rPr>
          <w:rStyle w:val="StyleUnderline"/>
          <w:highlight w:val="cyan"/>
        </w:rPr>
        <w:t>increase</w:t>
      </w:r>
      <w:r w:rsidRPr="000F481F">
        <w:rPr>
          <w:rStyle w:val="StyleUnderline"/>
        </w:rPr>
        <w:t xml:space="preserve"> the likelihood of nano-enabled </w:t>
      </w:r>
      <w:r w:rsidRPr="000F481F">
        <w:rPr>
          <w:rStyle w:val="Emphasis"/>
          <w:highlight w:val="cyan"/>
        </w:rPr>
        <w:t>bioterrorism</w:t>
      </w:r>
      <w:r w:rsidRPr="000F481F">
        <w:rPr>
          <w:sz w:val="16"/>
        </w:rPr>
        <w:t xml:space="preserve">. Nanotechnology he is </w:t>
      </w:r>
      <w:r w:rsidRPr="000F481F">
        <w:rPr>
          <w:rStyle w:val="StyleUnderline"/>
        </w:rPr>
        <w:t xml:space="preserve">becoming increasingly </w:t>
      </w:r>
      <w:r w:rsidRPr="000F481F">
        <w:rPr>
          <w:rStyle w:val="Emphasis"/>
        </w:rPr>
        <w:t>cheap</w:t>
      </w:r>
      <w:r w:rsidRPr="000F481F">
        <w:rPr>
          <w:sz w:val="16"/>
        </w:rPr>
        <w:t xml:space="preserve"> and user-friendly. This "democratization" of nanotech creates more opportunities for </w:t>
      </w:r>
      <w:r w:rsidRPr="000F481F">
        <w:rPr>
          <w:rStyle w:val="Emphasis"/>
        </w:rPr>
        <w:t>bad actors</w:t>
      </w:r>
      <w:r w:rsidRPr="000F481F">
        <w:rPr>
          <w:sz w:val="16"/>
        </w:rPr>
        <w:t xml:space="preserve"> to </w:t>
      </w:r>
      <w:r w:rsidRPr="000F481F">
        <w:rPr>
          <w:rStyle w:val="StyleUnderline"/>
        </w:rPr>
        <w:t xml:space="preserve">engineer weapons using </w:t>
      </w:r>
      <w:r w:rsidRPr="000F481F">
        <w:rPr>
          <w:rStyle w:val="Emphasis"/>
        </w:rPr>
        <w:t>DIY kits</w:t>
      </w:r>
      <w:r w:rsidRPr="000F481F">
        <w:rPr>
          <w:rStyle w:val="StyleUnderline"/>
        </w:rPr>
        <w:t xml:space="preserve"> at</w:t>
      </w:r>
      <w:r w:rsidRPr="000F481F">
        <w:rPr>
          <w:sz w:val="16"/>
        </w:rPr>
        <w:t xml:space="preserve"> the comforts of </w:t>
      </w:r>
      <w:r w:rsidRPr="000F481F">
        <w:rPr>
          <w:rStyle w:val="StyleUnderline"/>
        </w:rPr>
        <w:t>their home</w:t>
      </w:r>
      <w:r w:rsidRPr="000F481F">
        <w:rPr>
          <w:sz w:val="16"/>
        </w:rPr>
        <w:t xml:space="preserve">. Nanotech will make these weapons cheaper to produce and easier to conceal </w:t>
      </w:r>
      <w:r w:rsidRPr="000F481F">
        <w:rPr>
          <w:rStyle w:val="StyleUnderline"/>
          <w:highlight w:val="cyan"/>
        </w:rPr>
        <w:t>and</w:t>
      </w:r>
      <w:r w:rsidRPr="000F481F">
        <w:rPr>
          <w:sz w:val="16"/>
        </w:rPr>
        <w:t xml:space="preserve"> transport which will </w:t>
      </w:r>
      <w:r w:rsidRPr="000F481F">
        <w:rPr>
          <w:rStyle w:val="StyleUnderline"/>
        </w:rPr>
        <w:t>facilitate</w:t>
      </w:r>
      <w:r w:rsidRPr="000F481F">
        <w:rPr>
          <w:sz w:val="16"/>
        </w:rPr>
        <w:t xml:space="preserve"> their </w:t>
      </w:r>
      <w:r w:rsidRPr="000F481F">
        <w:rPr>
          <w:rStyle w:val="StyleUnderline"/>
        </w:rPr>
        <w:t xml:space="preserve">proliferation to </w:t>
      </w:r>
      <w:r w:rsidRPr="000F481F">
        <w:rPr>
          <w:rStyle w:val="StyleUnderline"/>
          <w:highlight w:val="cyan"/>
        </w:rPr>
        <w:t xml:space="preserve">rogue </w:t>
      </w:r>
      <w:r w:rsidRPr="000F481F">
        <w:rPr>
          <w:rStyle w:val="Emphasis"/>
          <w:highlight w:val="cyan"/>
        </w:rPr>
        <w:t>states</w:t>
      </w:r>
      <w:r w:rsidRPr="000F481F">
        <w:rPr>
          <w:sz w:val="16"/>
        </w:rPr>
        <w:t xml:space="preserve">. </w:t>
      </w:r>
    </w:p>
    <w:p w14:paraId="7022BB5F" w14:textId="77777777" w:rsidR="00B77AE1" w:rsidRPr="000F481F" w:rsidRDefault="00B77AE1" w:rsidP="00B77AE1">
      <w:pPr>
        <w:rPr>
          <w:sz w:val="16"/>
        </w:rPr>
      </w:pPr>
      <w:r w:rsidRPr="000F481F">
        <w:rPr>
          <w:sz w:val="16"/>
        </w:rPr>
        <w:t xml:space="preserve">Far smaller amounts of the agents would need to be made, and this would </w:t>
      </w:r>
      <w:r w:rsidRPr="000F481F">
        <w:rPr>
          <w:rStyle w:val="StyleUnderline"/>
          <w:highlight w:val="cyan"/>
        </w:rPr>
        <w:t xml:space="preserve">require only </w:t>
      </w:r>
      <w:r w:rsidRPr="000F481F">
        <w:rPr>
          <w:rStyle w:val="Emphasis"/>
          <w:highlight w:val="cyan"/>
        </w:rPr>
        <w:t>small</w:t>
      </w:r>
      <w:r w:rsidRPr="000F481F">
        <w:rPr>
          <w:sz w:val="16"/>
        </w:rPr>
        <w:t xml:space="preserve">, </w:t>
      </w:r>
      <w:r w:rsidRPr="000F481F">
        <w:rPr>
          <w:rStyle w:val="StyleUnderline"/>
        </w:rPr>
        <w:t xml:space="preserve">low-level </w:t>
      </w:r>
      <w:r w:rsidRPr="000F481F">
        <w:rPr>
          <w:rStyle w:val="StyleUnderline"/>
          <w:highlight w:val="cyan"/>
        </w:rPr>
        <w:t>facilities</w:t>
      </w:r>
      <w:r w:rsidRPr="000F481F">
        <w:rPr>
          <w:sz w:val="16"/>
        </w:rPr>
        <w:t xml:space="preserve">, </w:t>
      </w:r>
      <w:r w:rsidRPr="000F481F">
        <w:rPr>
          <w:rStyle w:val="StyleUnderline"/>
        </w:rPr>
        <w:t>making detection</w:t>
      </w:r>
      <w:r w:rsidRPr="000F481F">
        <w:rPr>
          <w:sz w:val="16"/>
        </w:rPr>
        <w:t xml:space="preserve"> more </w:t>
      </w:r>
      <w:r w:rsidRPr="000F481F">
        <w:rPr>
          <w:rStyle w:val="Emphasis"/>
        </w:rPr>
        <w:t>difficult</w:t>
      </w:r>
      <w:r w:rsidRPr="000F481F">
        <w:rPr>
          <w:sz w:val="16"/>
        </w:rPr>
        <w:t xml:space="preserve"> This will greatly hinder counter-proliferation and counter-WMD operations, as it will be increasingly difficult to detect and disrupt the creation or transfer of nano-enabled agents, whether by terrorist organizations or state actors. Moreover, identification and attribution of nanoparticles poses unique difficulties, which would hinder response to an attack. </w:t>
      </w:r>
    </w:p>
    <w:p w14:paraId="7F7B2DCF" w14:textId="77777777" w:rsidR="00B77AE1" w:rsidRPr="000F481F" w:rsidRDefault="00B77AE1" w:rsidP="00B77AE1">
      <w:pPr>
        <w:rPr>
          <w:sz w:val="16"/>
        </w:rPr>
      </w:pPr>
      <w:r w:rsidRPr="000F481F">
        <w:rPr>
          <w:rStyle w:val="StyleUnderline"/>
        </w:rPr>
        <w:t>Examples are</w:t>
      </w:r>
      <w:r w:rsidRPr="000F481F">
        <w:rPr>
          <w:sz w:val="16"/>
        </w:rPr>
        <w:t xml:space="preserve"> nano-enhanced lasers, smaller munitions with increased explosive force, and </w:t>
      </w:r>
      <w:r w:rsidRPr="000F481F">
        <w:rPr>
          <w:rStyle w:val="Emphasis"/>
          <w:highlight w:val="cyan"/>
        </w:rPr>
        <w:t>self-replicating</w:t>
      </w:r>
      <w:r w:rsidRPr="000F481F">
        <w:rPr>
          <w:rStyle w:val="StyleUnderline"/>
        </w:rPr>
        <w:t xml:space="preserve"> smart </w:t>
      </w:r>
      <w:r w:rsidRPr="000F481F">
        <w:rPr>
          <w:rStyle w:val="StyleUnderline"/>
          <w:highlight w:val="cyan"/>
        </w:rPr>
        <w:t>nanorobots</w:t>
      </w:r>
      <w:r w:rsidRPr="000F481F">
        <w:rPr>
          <w:sz w:val="16"/>
        </w:rPr>
        <w:t xml:space="preserve"> (</w:t>
      </w:r>
      <w:r w:rsidRPr="000F481F">
        <w:rPr>
          <w:rStyle w:val="StyleUnderline"/>
        </w:rPr>
        <w:t>SSN</w:t>
      </w:r>
      <w:r w:rsidRPr="000F481F">
        <w:rPr>
          <w:sz w:val="16"/>
        </w:rPr>
        <w:t xml:space="preserve">). SSNs search for and </w:t>
      </w:r>
      <w:r w:rsidRPr="000F481F">
        <w:rPr>
          <w:rStyle w:val="Emphasis"/>
          <w:highlight w:val="cyan"/>
        </w:rPr>
        <w:t>destroy</w:t>
      </w:r>
      <w:r w:rsidRPr="000F481F">
        <w:rPr>
          <w:rStyle w:val="StyleUnderline"/>
          <w:highlight w:val="cyan"/>
        </w:rPr>
        <w:t xml:space="preserve"> targets</w:t>
      </w:r>
      <w:r w:rsidRPr="000F481F">
        <w:rPr>
          <w:sz w:val="16"/>
        </w:rPr>
        <w:t xml:space="preserve"> without human input and self-replicate </w:t>
      </w:r>
      <w:r w:rsidRPr="000F481F">
        <w:rPr>
          <w:rStyle w:val="StyleUnderline"/>
        </w:rPr>
        <w:t xml:space="preserve">with </w:t>
      </w:r>
      <w:r w:rsidRPr="000F481F">
        <w:rPr>
          <w:rStyle w:val="Emphasis"/>
        </w:rPr>
        <w:t>materials</w:t>
      </w:r>
      <w:r w:rsidRPr="000F481F">
        <w:rPr>
          <w:rStyle w:val="StyleUnderline"/>
        </w:rPr>
        <w:t xml:space="preserve"> found in the environment</w:t>
      </w:r>
      <w:r w:rsidRPr="000F481F">
        <w:rPr>
          <w:sz w:val="16"/>
        </w:rPr>
        <w:t xml:space="preserve"> The advancing </w:t>
      </w:r>
      <w:r w:rsidRPr="000F481F">
        <w:rPr>
          <w:rStyle w:val="Emphasis"/>
        </w:rPr>
        <w:t>AI tech</w:t>
      </w:r>
      <w:r w:rsidRPr="000F481F">
        <w:rPr>
          <w:rStyle w:val="StyleUnderline"/>
        </w:rPr>
        <w:t>nology will</w:t>
      </w:r>
      <w:r w:rsidRPr="000F481F">
        <w:rPr>
          <w:sz w:val="16"/>
        </w:rPr>
        <w:t xml:space="preserve"> also </w:t>
      </w:r>
      <w:r w:rsidRPr="000F481F">
        <w:rPr>
          <w:rStyle w:val="StyleUnderline"/>
        </w:rPr>
        <w:t>mak</w:t>
      </w:r>
      <w:r w:rsidRPr="000F481F">
        <w:rPr>
          <w:sz w:val="16"/>
        </w:rPr>
        <w:t xml:space="preserve">ing </w:t>
      </w:r>
      <w:r w:rsidRPr="000F481F">
        <w:rPr>
          <w:rStyle w:val="StyleUnderline"/>
        </w:rPr>
        <w:t xml:space="preserve">them act </w:t>
      </w:r>
      <w:r w:rsidRPr="000F481F">
        <w:rPr>
          <w:rStyle w:val="StyleUnderline"/>
          <w:highlight w:val="cyan"/>
        </w:rPr>
        <w:t>as</w:t>
      </w:r>
      <w:r w:rsidRPr="000F481F">
        <w:rPr>
          <w:sz w:val="16"/>
        </w:rPr>
        <w:t xml:space="preserve"> intelligent nano </w:t>
      </w:r>
      <w:r w:rsidRPr="000F481F">
        <w:rPr>
          <w:rStyle w:val="Emphasis"/>
          <w:highlight w:val="cyan"/>
        </w:rPr>
        <w:t>swarms</w:t>
      </w:r>
      <w:r w:rsidRPr="000F481F">
        <w:rPr>
          <w:rStyle w:val="StyleUnderline"/>
        </w:rPr>
        <w:t xml:space="preserve"> targeting</w:t>
      </w:r>
      <w:r w:rsidRPr="000F481F">
        <w:rPr>
          <w:sz w:val="16"/>
        </w:rPr>
        <w:t xml:space="preserve"> special ethnic groups or </w:t>
      </w:r>
      <w:r w:rsidRPr="000F481F">
        <w:rPr>
          <w:rStyle w:val="StyleUnderline"/>
        </w:rPr>
        <w:t>individuals</w:t>
      </w:r>
      <w:r w:rsidRPr="000F481F">
        <w:rPr>
          <w:sz w:val="16"/>
        </w:rPr>
        <w:t xml:space="preserve">. In addition to </w:t>
      </w:r>
      <w:r w:rsidRPr="000F481F">
        <w:rPr>
          <w:rStyle w:val="StyleUnderline"/>
          <w:highlight w:val="cyan"/>
        </w:rPr>
        <w:t>serv</w:t>
      </w:r>
      <w:r w:rsidRPr="000F481F">
        <w:rPr>
          <w:rStyle w:val="StyleUnderline"/>
        </w:rPr>
        <w:t xml:space="preserve">ing </w:t>
      </w:r>
      <w:r w:rsidRPr="000F481F">
        <w:rPr>
          <w:rStyle w:val="StyleUnderline"/>
          <w:highlight w:val="cyan"/>
        </w:rPr>
        <w:t xml:space="preserve">as </w:t>
      </w:r>
      <w:r w:rsidRPr="000F481F">
        <w:rPr>
          <w:rStyle w:val="Emphasis"/>
          <w:highlight w:val="cyan"/>
        </w:rPr>
        <w:t>w</w:t>
      </w:r>
      <w:r w:rsidRPr="000F481F">
        <w:rPr>
          <w:rStyle w:val="StyleUnderline"/>
        </w:rPr>
        <w:t xml:space="preserve">eapons of </w:t>
      </w:r>
      <w:r w:rsidRPr="000F481F">
        <w:rPr>
          <w:rStyle w:val="Emphasis"/>
          <w:highlight w:val="cyan"/>
        </w:rPr>
        <w:t>m</w:t>
      </w:r>
      <w:r w:rsidRPr="000F481F">
        <w:rPr>
          <w:rStyle w:val="StyleUnderline"/>
        </w:rPr>
        <w:t xml:space="preserve">ass </w:t>
      </w:r>
      <w:r w:rsidRPr="000F481F">
        <w:rPr>
          <w:rStyle w:val="Emphasis"/>
          <w:highlight w:val="cyan"/>
        </w:rPr>
        <w:t>d</w:t>
      </w:r>
      <w:r w:rsidRPr="000F481F">
        <w:rPr>
          <w:rStyle w:val="StyleUnderline"/>
        </w:rPr>
        <w:t>estruction</w:t>
      </w:r>
      <w:r w:rsidRPr="000F481F">
        <w:rPr>
          <w:sz w:val="16"/>
        </w:rPr>
        <w:t xml:space="preserve"> and for targeted assassination, nano devices can operate as "nano-dust spies" for reconnaissance purposes or sentinels in defensive applications. </w:t>
      </w:r>
    </w:p>
    <w:p w14:paraId="3399599B" w14:textId="77777777" w:rsidR="00B77AE1" w:rsidRPr="000F481F" w:rsidRDefault="00B77AE1" w:rsidP="00B77AE1">
      <w:pPr>
        <w:rPr>
          <w:sz w:val="12"/>
          <w:szCs w:val="12"/>
        </w:rPr>
      </w:pPr>
      <w:r w:rsidRPr="000F481F">
        <w:rPr>
          <w:sz w:val="12"/>
          <w:szCs w:val="12"/>
        </w:rPr>
        <w:t xml:space="preserve">Fourth-generation nuclear weapons with nanoscale laser triggers a small thermonuclear fusion bomb using a tritium-deuterium fuel are on the drawing board. Nanotechnology opens up the possibility to manufacture mini-nuke components so small that they are difficult to screen and detect. Furthermore, the weapon (capable of an explosion equivalent to about 100 tons of TNT) could be compact enough to fit into a pocket or purse and weigh about 5 pounds and destroy large buildings or be combined to do greater damage to an area. </w:t>
      </w:r>
    </w:p>
    <w:p w14:paraId="1D0F6F72" w14:textId="77777777" w:rsidR="00B77AE1" w:rsidRPr="000F481F" w:rsidRDefault="00B77AE1" w:rsidP="00B77AE1">
      <w:pPr>
        <w:rPr>
          <w:sz w:val="12"/>
          <w:szCs w:val="12"/>
        </w:rPr>
      </w:pPr>
      <w:r w:rsidRPr="000F481F">
        <w:rPr>
          <w:sz w:val="12"/>
          <w:szCs w:val="12"/>
        </w:rPr>
        <w:t>Nano-poisons could be delivered to individual, small group or large group targets, not only to kill or disable, but could also be used to trigger specific brain functions or neural patterns thus effecting a form of mind control, for example, by reducing aggressive impulses or rendering victims pliable and subservient "Nano mind erasers" could modify or even erase a person's memory by inducing a succession of tiny and unnoticeable "micro fields" targeted to certain brain areas creating Alzheimer-like symptoms in its victims. Nano heart stoppers and stroke inducers would operate by restricting neural or arterial blood flow causing excruciating pain, permanent damage or death to its victims. Invisible nano needles could be projected at victims like bullets from guns at extended distances to arrest victims' physical movement or otherwise disable them.</w:t>
      </w:r>
    </w:p>
    <w:p w14:paraId="74331D9C" w14:textId="77777777" w:rsidR="00B77AE1" w:rsidRPr="000F481F" w:rsidRDefault="00B77AE1" w:rsidP="00B77AE1">
      <w:pPr>
        <w:rPr>
          <w:sz w:val="12"/>
          <w:szCs w:val="12"/>
        </w:rPr>
      </w:pPr>
      <w:r w:rsidRPr="000F481F">
        <w:rPr>
          <w:sz w:val="12"/>
          <w:szCs w:val="12"/>
        </w:rPr>
        <w:t xml:space="preserve">The Department of Defense (DoD) has shown the feasibility of creating a new class of weaponry-Compact powerful bombs that use nanometals such as nanoaluminum to create ultra-high burn rate chemical explosives an order of magnitude more powerful than conventional bombs. Nanothermite or "super-thermite" is one example of such a "Metastable Intermolecular Composite" (MIC.) </w:t>
      </w:r>
    </w:p>
    <w:p w14:paraId="6803E886" w14:textId="77777777" w:rsidR="00B77AE1" w:rsidRPr="000F481F" w:rsidRDefault="00B77AE1" w:rsidP="00B77AE1">
      <w:pPr>
        <w:rPr>
          <w:sz w:val="12"/>
          <w:szCs w:val="12"/>
        </w:rPr>
      </w:pPr>
      <w:r w:rsidRPr="000F481F">
        <w:rPr>
          <w:sz w:val="12"/>
          <w:szCs w:val="12"/>
        </w:rPr>
        <w:t xml:space="preserve">Just as nano techniques can be designed to deliver medicines to targeted locations within the human body, bioterrorists could use similar techniques to release highly toxic substances to the most vulnerable or desired target areas of the body. According to Del Monte, nanoweapons are much smaller than a strand of human hair and the insect-like nanobots could be programmed to perform various tasks, including injecting toxins into people or contaminating the water supply of a major city. One unsettling prediction Del Monte's made is that terrorists could get their hands on nanoweapons as early as the late 2020s through black market sources. </w:t>
      </w:r>
    </w:p>
    <w:p w14:paraId="78FC4A72" w14:textId="77777777" w:rsidR="00B77AE1" w:rsidRPr="000F481F" w:rsidRDefault="00B77AE1" w:rsidP="00B77AE1">
      <w:pPr>
        <w:rPr>
          <w:sz w:val="12"/>
          <w:szCs w:val="12"/>
        </w:rPr>
      </w:pPr>
      <w:r w:rsidRPr="000F481F">
        <w:rPr>
          <w:sz w:val="12"/>
          <w:szCs w:val="12"/>
        </w:rPr>
        <w:t xml:space="preserve">The creation and deployment of nano-weapons represent a potential "existential" threat that could prove to be far more destabilizing to the international system than even nuclear weapons and could even empower non-state actors to wreak havoc and destruction on an unprecedented scale. As an illustration of the hyper-destructive potential of molecular-manufactured weapons, consider the example of a 200 micron antipersonnel weapon built with nanotechnology that seeks human victims and injects a lethal dose of botulism toxin (100 nanograms or one-hundredth the volume of the antipersonnel weapon); a single suitcase may carry up to 50 billion such weapons - more than enough to destroy the 6.3 billion inhabitants of the earth! </w:t>
      </w:r>
    </w:p>
    <w:p w14:paraId="01C0FB97" w14:textId="77777777" w:rsidR="00B77AE1" w:rsidRPr="000F481F" w:rsidRDefault="00B77AE1" w:rsidP="00B77AE1">
      <w:pPr>
        <w:rPr>
          <w:sz w:val="16"/>
        </w:rPr>
      </w:pPr>
      <w:r w:rsidRPr="000F481F">
        <w:rPr>
          <w:sz w:val="16"/>
        </w:rPr>
        <w:t>A Cambridge University conference on global catastrophic risk found a 5 percent risk of nanotech weapons causing human extinction before the year 2100."</w:t>
      </w:r>
      <w:r w:rsidRPr="000F481F">
        <w:rPr>
          <w:rStyle w:val="Emphasis"/>
        </w:rPr>
        <w:t>Nanobots</w:t>
      </w:r>
      <w:r w:rsidRPr="000F481F">
        <w:rPr>
          <w:sz w:val="16"/>
        </w:rPr>
        <w:t xml:space="preserve"> </w:t>
      </w:r>
      <w:r w:rsidRPr="000F481F">
        <w:rPr>
          <w:rStyle w:val="StyleUnderline"/>
        </w:rPr>
        <w:t>are</w:t>
      </w:r>
      <w:r w:rsidRPr="000F481F">
        <w:rPr>
          <w:sz w:val="16"/>
        </w:rPr>
        <w:t xml:space="preserve"> the </w:t>
      </w:r>
      <w:r w:rsidRPr="000F481F">
        <w:rPr>
          <w:rStyle w:val="StyleUnderline"/>
        </w:rPr>
        <w:t xml:space="preserve">real concern about </w:t>
      </w:r>
      <w:r w:rsidRPr="000F481F">
        <w:rPr>
          <w:rStyle w:val="Emphasis"/>
          <w:highlight w:val="cyan"/>
        </w:rPr>
        <w:t>wip</w:t>
      </w:r>
      <w:r w:rsidRPr="000F481F">
        <w:rPr>
          <w:rStyle w:val="Emphasis"/>
        </w:rPr>
        <w:t xml:space="preserve">ing </w:t>
      </w:r>
      <w:r w:rsidRPr="000F481F">
        <w:rPr>
          <w:rStyle w:val="Emphasis"/>
          <w:highlight w:val="cyan"/>
        </w:rPr>
        <w:t>out</w:t>
      </w:r>
      <w:r w:rsidRPr="000F481F">
        <w:rPr>
          <w:rStyle w:val="StyleUnderline"/>
          <w:highlight w:val="cyan"/>
        </w:rPr>
        <w:t xml:space="preserve"> humanity</w:t>
      </w:r>
      <w:r w:rsidRPr="000F481F">
        <w:rPr>
          <w:sz w:val="16"/>
        </w:rPr>
        <w:t xml:space="preserve"> because they can be weapons of mass destruction," said Louis Del Monte, a Minnesota-based physicist and futurist He's the author of a just-released book entitled "Nanoweapons: A Growing Threat To Humanity." </w:t>
      </w:r>
    </w:p>
    <w:p w14:paraId="63809337" w14:textId="77777777" w:rsidR="00B77AE1" w:rsidRPr="000F481F" w:rsidRDefault="00B77AE1" w:rsidP="00B77AE1">
      <w:pPr>
        <w:rPr>
          <w:sz w:val="16"/>
        </w:rPr>
      </w:pPr>
      <w:r w:rsidRPr="000F481F">
        <w:rPr>
          <w:sz w:val="16"/>
        </w:rPr>
        <w:t xml:space="preserve">The Ministry of Defence in the UK has predicted that </w:t>
      </w:r>
      <w:r w:rsidRPr="000F481F">
        <w:rPr>
          <w:rStyle w:val="StyleUnderline"/>
          <w:highlight w:val="cyan"/>
        </w:rPr>
        <w:t>tech</w:t>
      </w:r>
      <w:r w:rsidRPr="000F481F">
        <w:rPr>
          <w:rStyle w:val="StyleUnderline"/>
        </w:rPr>
        <w:t>nologies</w:t>
      </w:r>
      <w:r w:rsidRPr="000F481F">
        <w:rPr>
          <w:sz w:val="16"/>
        </w:rPr>
        <w:t xml:space="preserve"> such as medical nanobots and nano-enhanced reconnaissance and communication devices (such as micro-radar for miniature vehicles) </w:t>
      </w:r>
      <w:r w:rsidRPr="000F481F">
        <w:rPr>
          <w:rStyle w:val="StyleUnderline"/>
          <w:highlight w:val="cyan"/>
        </w:rPr>
        <w:t>will begin</w:t>
      </w:r>
      <w:r w:rsidRPr="000F481F">
        <w:rPr>
          <w:rStyle w:val="StyleUnderline"/>
        </w:rPr>
        <w:t xml:space="preserve"> to be used from </w:t>
      </w:r>
      <w:r w:rsidRPr="000F481F">
        <w:rPr>
          <w:rStyle w:val="Emphasis"/>
          <w:highlight w:val="cyan"/>
        </w:rPr>
        <w:t>2030</w:t>
      </w:r>
      <w:r w:rsidRPr="000F481F">
        <w:rPr>
          <w:rStyle w:val="StyleUnderline"/>
          <w:highlight w:val="cyan"/>
        </w:rPr>
        <w:t xml:space="preserve"> onwards</w:t>
      </w:r>
      <w:r w:rsidRPr="000F481F">
        <w:rPr>
          <w:sz w:val="16"/>
        </w:rPr>
        <w:t xml:space="preserve">. </w:t>
      </w:r>
      <w:r w:rsidRPr="000F481F">
        <w:rPr>
          <w:rStyle w:val="StyleUnderline"/>
          <w:highlight w:val="cyan"/>
        </w:rPr>
        <w:t xml:space="preserve">The </w:t>
      </w:r>
      <w:r w:rsidRPr="000F481F">
        <w:rPr>
          <w:rStyle w:val="Emphasis"/>
          <w:highlight w:val="cyan"/>
        </w:rPr>
        <w:t>U.S</w:t>
      </w:r>
      <w:r w:rsidRPr="000F481F">
        <w:rPr>
          <w:sz w:val="16"/>
        </w:rPr>
        <w:t xml:space="preserve">., </w:t>
      </w:r>
      <w:r w:rsidRPr="000F481F">
        <w:rPr>
          <w:rStyle w:val="StyleUnderline"/>
        </w:rPr>
        <w:t>Russia and China are</w:t>
      </w:r>
      <w:r w:rsidRPr="000F481F">
        <w:rPr>
          <w:sz w:val="16"/>
        </w:rPr>
        <w:t xml:space="preserve"> believed to be </w:t>
      </w:r>
      <w:r w:rsidRPr="000F481F">
        <w:rPr>
          <w:rStyle w:val="StyleUnderline"/>
          <w:highlight w:val="cyan"/>
        </w:rPr>
        <w:t xml:space="preserve">investing </w:t>
      </w:r>
      <w:r w:rsidRPr="000F481F">
        <w:rPr>
          <w:rStyle w:val="Emphasis"/>
          <w:highlight w:val="cyan"/>
        </w:rPr>
        <w:t>billions</w:t>
      </w:r>
      <w:r w:rsidRPr="000F481F">
        <w:rPr>
          <w:rStyle w:val="StyleUnderline"/>
        </w:rPr>
        <w:t xml:space="preserve"> on nanotechnology research</w:t>
      </w:r>
      <w:r w:rsidRPr="000F481F">
        <w:rPr>
          <w:sz w:val="16"/>
        </w:rPr>
        <w:t xml:space="preserve">. Many nanotechnologies will have both civilian and military purposes. The same techniques used to create life-saving pharmaceuticals can also be used to create deadly poisons. Militaries around the world are already fielding expensive - and secretive - research and </w:t>
      </w:r>
      <w:r w:rsidRPr="000F481F">
        <w:rPr>
          <w:rStyle w:val="Emphasis"/>
        </w:rPr>
        <w:t>development</w:t>
      </w:r>
      <w:r w:rsidRPr="000F481F">
        <w:rPr>
          <w:rStyle w:val="StyleUnderline"/>
        </w:rPr>
        <w:t xml:space="preserve"> programs to </w:t>
      </w:r>
      <w:r w:rsidRPr="000F481F">
        <w:rPr>
          <w:rStyle w:val="Emphasis"/>
        </w:rPr>
        <w:t>harness</w:t>
      </w:r>
      <w:r w:rsidRPr="000F481F">
        <w:rPr>
          <w:rStyle w:val="StyleUnderline"/>
        </w:rPr>
        <w:t xml:space="preserve"> the technology’s </w:t>
      </w:r>
      <w:r w:rsidRPr="000F481F">
        <w:rPr>
          <w:rStyle w:val="Emphasis"/>
        </w:rPr>
        <w:t>potential</w:t>
      </w:r>
      <w:r w:rsidRPr="000F481F">
        <w:rPr>
          <w:sz w:val="16"/>
        </w:rPr>
        <w:t>.</w:t>
      </w:r>
    </w:p>
    <w:p w14:paraId="569C8A23" w14:textId="77777777" w:rsidR="00B77AE1" w:rsidRPr="000F481F" w:rsidRDefault="00B77AE1" w:rsidP="00B77AE1">
      <w:pPr>
        <w:pStyle w:val="Heading4"/>
        <w:rPr>
          <w:rFonts w:cs="Calibri"/>
        </w:rPr>
      </w:pPr>
      <w:r>
        <w:rPr>
          <w:rFonts w:cs="Calibri"/>
        </w:rPr>
        <w:t xml:space="preserve">6. </w:t>
      </w:r>
      <w:r w:rsidRPr="000F481F">
        <w:rPr>
          <w:rFonts w:cs="Calibri"/>
        </w:rPr>
        <w:t xml:space="preserve">ABR </w:t>
      </w:r>
      <w:r w:rsidRPr="00B56D9E">
        <w:rPr>
          <w:rFonts w:cs="Calibri"/>
          <w:b w:val="0"/>
          <w:bCs/>
          <w:u w:val="single"/>
        </w:rPr>
        <w:t>collapses</w:t>
      </w:r>
      <w:r w:rsidRPr="00B56D9E">
        <w:rPr>
          <w:rFonts w:cs="Calibri"/>
          <w:b w:val="0"/>
          <w:bCs/>
        </w:rPr>
        <w:t xml:space="preserve"> oxygen and microbial ecosystems.</w:t>
      </w:r>
      <w:r w:rsidRPr="000F481F">
        <w:rPr>
          <w:rFonts w:cs="Calibri"/>
        </w:rPr>
        <w:t xml:space="preserve"> </w:t>
      </w:r>
    </w:p>
    <w:p w14:paraId="4E6C336F" w14:textId="77777777" w:rsidR="00B77AE1" w:rsidRPr="000F481F" w:rsidRDefault="00B77AE1" w:rsidP="00B77AE1">
      <w:r w:rsidRPr="000F481F">
        <w:rPr>
          <w:rStyle w:val="Style13ptBold"/>
        </w:rPr>
        <w:t>Baquero ’21</w:t>
      </w:r>
      <w:r w:rsidRPr="000F481F">
        <w:t xml:space="preserve"> [Fernando; November 1; Division of Microbial Biology and Evolution, EcoEvoBioma Lab, Department of Microbiology, Ramón y Cajal University Hospital, Ramón y Cajal Institute for Health Research; International Microbiology, “Threats of Antibiotic Resistance: An Obliged Reappraisal,” https://doi.org/10.1007/s10123-021-00184-y] </w:t>
      </w:r>
    </w:p>
    <w:p w14:paraId="27FE178C" w14:textId="77777777" w:rsidR="00B77AE1" w:rsidRPr="000F481F" w:rsidRDefault="00B77AE1" w:rsidP="00B77AE1">
      <w:pPr>
        <w:rPr>
          <w:sz w:val="16"/>
        </w:rPr>
      </w:pPr>
      <w:r w:rsidRPr="000F481F">
        <w:rPr>
          <w:sz w:val="16"/>
        </w:rPr>
        <w:t xml:space="preserve">Alterations of the microbiota are generally restored by surviving minorities and by the organisms of the surrounding human environment. In hospital, nursing homes, or in conditions of limited sanitation in low-income countries, particularly involving water environments (Baquero et al. 2008), restoration might involve the acquisition of antibiotic-resistant populations, substituting (without the need of antibiotic exposure) the old susceptible ones (Schwartz et al. 2020). </w:t>
      </w:r>
      <w:r w:rsidRPr="000F481F">
        <w:rPr>
          <w:rStyle w:val="StyleUnderline"/>
        </w:rPr>
        <w:t>The</w:t>
      </w:r>
      <w:r w:rsidRPr="000F481F">
        <w:rPr>
          <w:sz w:val="16"/>
        </w:rPr>
        <w:t xml:space="preserve"> final </w:t>
      </w:r>
      <w:r w:rsidRPr="000F481F">
        <w:rPr>
          <w:rStyle w:val="Emphasis"/>
        </w:rPr>
        <w:t>effect</w:t>
      </w:r>
      <w:r w:rsidRPr="000F481F">
        <w:rPr>
          <w:sz w:val="16"/>
        </w:rPr>
        <w:t xml:space="preserve"> </w:t>
      </w:r>
      <w:r w:rsidRPr="000F481F">
        <w:rPr>
          <w:rStyle w:val="StyleUnderline"/>
        </w:rPr>
        <w:t>is that antibiotic-</w:t>
      </w:r>
      <w:r w:rsidRPr="000F481F">
        <w:rPr>
          <w:rStyle w:val="StyleUnderline"/>
          <w:highlight w:val="cyan"/>
        </w:rPr>
        <w:t>resistant bacteria</w:t>
      </w:r>
      <w:r w:rsidRPr="000F481F">
        <w:rPr>
          <w:rStyle w:val="StyleUnderline"/>
        </w:rPr>
        <w:t xml:space="preserve"> are increasingly </w:t>
      </w:r>
      <w:r w:rsidRPr="000F481F">
        <w:rPr>
          <w:rStyle w:val="Emphasis"/>
          <w:highlight w:val="cyan"/>
        </w:rPr>
        <w:t>integrated</w:t>
      </w:r>
      <w:r w:rsidRPr="000F481F">
        <w:rPr>
          <w:rStyle w:val="StyleUnderline"/>
          <w:highlight w:val="cyan"/>
        </w:rPr>
        <w:t xml:space="preserve"> as</w:t>
      </w:r>
      <w:r w:rsidRPr="000F481F">
        <w:rPr>
          <w:rStyle w:val="StyleUnderline"/>
        </w:rPr>
        <w:t xml:space="preserve"> “</w:t>
      </w:r>
      <w:r w:rsidRPr="000F481F">
        <w:rPr>
          <w:rStyle w:val="Emphasis"/>
          <w:highlight w:val="cyan"/>
        </w:rPr>
        <w:t>normal</w:t>
      </w:r>
      <w:r w:rsidRPr="000F481F">
        <w:rPr>
          <w:rStyle w:val="Emphasis"/>
        </w:rPr>
        <w:t xml:space="preserve"> members</w:t>
      </w:r>
      <w:r w:rsidRPr="000F481F">
        <w:rPr>
          <w:rStyle w:val="StyleUnderline"/>
        </w:rPr>
        <w:t xml:space="preserve"> of the </w:t>
      </w:r>
      <w:r w:rsidRPr="000F481F">
        <w:rPr>
          <w:rStyle w:val="Emphasis"/>
          <w:highlight w:val="cyan"/>
        </w:rPr>
        <w:t>microbiota</w:t>
      </w:r>
      <w:r w:rsidRPr="000F481F">
        <w:rPr>
          <w:rStyle w:val="StyleUnderline"/>
        </w:rPr>
        <w:t>,”</w:t>
      </w:r>
      <w:r w:rsidRPr="000F481F">
        <w:rPr>
          <w:sz w:val="16"/>
        </w:rPr>
        <w:t xml:space="preserve"> and </w:t>
      </w:r>
      <w:r w:rsidRPr="000F481F">
        <w:rPr>
          <w:rStyle w:val="StyleUnderline"/>
        </w:rPr>
        <w:t xml:space="preserve">the </w:t>
      </w:r>
      <w:r w:rsidRPr="000F481F">
        <w:rPr>
          <w:rStyle w:val="Emphasis"/>
        </w:rPr>
        <w:t>long-term consequences</w:t>
      </w:r>
      <w:r w:rsidRPr="000F481F">
        <w:rPr>
          <w:sz w:val="16"/>
        </w:rPr>
        <w:t xml:space="preserve"> </w:t>
      </w:r>
      <w:r w:rsidRPr="000F481F">
        <w:rPr>
          <w:rStyle w:val="StyleUnderline"/>
        </w:rPr>
        <w:t xml:space="preserve">of such replacements and the creation of a </w:t>
      </w:r>
      <w:r w:rsidRPr="000F481F">
        <w:rPr>
          <w:rStyle w:val="Emphasis"/>
        </w:rPr>
        <w:t>novel microbiota</w:t>
      </w:r>
      <w:r w:rsidRPr="000F481F">
        <w:rPr>
          <w:rStyle w:val="StyleUnderline"/>
        </w:rPr>
        <w:t xml:space="preserve"> architecture remain </w:t>
      </w:r>
      <w:r w:rsidRPr="000F481F">
        <w:rPr>
          <w:rStyle w:val="Emphasis"/>
        </w:rPr>
        <w:t>unknown</w:t>
      </w:r>
      <w:r w:rsidRPr="000F481F">
        <w:rPr>
          <w:sz w:val="16"/>
        </w:rPr>
        <w:t xml:space="preserve">. This might be harmful, </w:t>
      </w:r>
      <w:r w:rsidRPr="000F481F">
        <w:rPr>
          <w:rStyle w:val="StyleUnderline"/>
          <w:highlight w:val="cyan"/>
        </w:rPr>
        <w:t>influencing</w:t>
      </w:r>
      <w:r w:rsidRPr="000F481F">
        <w:rPr>
          <w:sz w:val="16"/>
        </w:rPr>
        <w:t xml:space="preserve"> inflammatory bowel diseases, allergies, asthma, obesity, diabetes, cardiovascular </w:t>
      </w:r>
      <w:r w:rsidRPr="000F481F">
        <w:rPr>
          <w:rStyle w:val="Emphasis"/>
          <w:highlight w:val="cyan"/>
        </w:rPr>
        <w:t>disease</w:t>
      </w:r>
      <w:r w:rsidRPr="000F481F">
        <w:rPr>
          <w:rStyle w:val="StyleUnderline"/>
        </w:rPr>
        <w:t xml:space="preserve">, neurobehavioral </w:t>
      </w:r>
      <w:r w:rsidRPr="000F481F">
        <w:rPr>
          <w:rStyle w:val="Emphasis"/>
          <w:highlight w:val="cyan"/>
        </w:rPr>
        <w:t>disorders</w:t>
      </w:r>
      <w:r w:rsidRPr="000F481F">
        <w:rPr>
          <w:rStyle w:val="StyleUnderline"/>
          <w:highlight w:val="cyan"/>
        </w:rPr>
        <w:t>, and</w:t>
      </w:r>
      <w:r w:rsidRPr="000F481F">
        <w:rPr>
          <w:rStyle w:val="StyleUnderline"/>
        </w:rPr>
        <w:t xml:space="preserve"> eventually involving</w:t>
      </w:r>
      <w:r w:rsidRPr="000F481F">
        <w:rPr>
          <w:sz w:val="16"/>
        </w:rPr>
        <w:t xml:space="preserve"> </w:t>
      </w:r>
      <w:r w:rsidRPr="000F481F">
        <w:rPr>
          <w:rStyle w:val="Emphasis"/>
        </w:rPr>
        <w:t xml:space="preserve">alterations in host </w:t>
      </w:r>
      <w:r w:rsidRPr="000F481F">
        <w:rPr>
          <w:rStyle w:val="Emphasis"/>
          <w:highlight w:val="cyan"/>
        </w:rPr>
        <w:t>immunity</w:t>
      </w:r>
      <w:r w:rsidRPr="000F481F">
        <w:rPr>
          <w:sz w:val="16"/>
        </w:rPr>
        <w:t xml:space="preserve"> (Zhang and Chen 2019). Note that resistant populations (by either intrinsic or acquired antibiotic resistance) are poorly affected (resilient) by new antibiotic exposure, facilitating long-term colonization and host adaptation. The invasion of food animals by antibiotic-resistant bacteria and the increasing possibilities of human-animal microbiome coalescence (merging) might contribute to the evolution towards abnormal microbiomes with unpredictable consequences (Baquero et al. 2019).</w:t>
      </w:r>
    </w:p>
    <w:p w14:paraId="59DA10C0" w14:textId="77777777" w:rsidR="00B77AE1" w:rsidRPr="000F481F" w:rsidRDefault="00B77AE1" w:rsidP="00B77AE1">
      <w:pPr>
        <w:rPr>
          <w:sz w:val="16"/>
        </w:rPr>
      </w:pPr>
      <w:r w:rsidRPr="000F481F">
        <w:rPr>
          <w:sz w:val="16"/>
        </w:rPr>
        <w:t>Antibiotic resistance modifying bacterial population biology and evolutionary biology</w:t>
      </w:r>
    </w:p>
    <w:p w14:paraId="1DC18D1D" w14:textId="77777777" w:rsidR="00B77AE1" w:rsidRPr="000F481F" w:rsidRDefault="00B77AE1" w:rsidP="00B77AE1">
      <w:pPr>
        <w:rPr>
          <w:sz w:val="16"/>
        </w:rPr>
      </w:pPr>
      <w:r w:rsidRPr="000F481F">
        <w:rPr>
          <w:sz w:val="16"/>
        </w:rPr>
        <w:t>Antibiotics exert multi-level selection, that is, they independently select for particular genes, insertion sequences, integrons, transposons, plasmids, integrative-conjugative elements, and also for particular clones and clonal complexes within species, species, genus, and complex microbial communities (Baquero et al. 2013). The effect results in alterations in the relative abundance and diversity of these evolutionary entities. Considering that in a world without anthropogenic antibiotics the microbial (multilevel) entities tend to keep their historical co-evolutionary selected compositions inside their hosts, the disturbance of such equilibrium by antimicrobial agents might result in inadvertent risks. Of course, antibiotic selection of antibiotic-resistant bacteria implies the selection not only of the resistance genes, but of all the mobile genetic elements to which they are associated. In fact, the release in the environment of antibiotics, among other anthropogenic contaminants, increases the local density of harmful antibiotic resistance genes and also mobile genetic elements (Knapp et al 2010; Wright et al. 2008; Gillings 2014). Increased density of mobile genetic elements implies an acceleration of the bacterial evolutionary rate (Souque et al. 2021). In other words, antibiotic resistance might significantly increase the density of tools involved in microbial genetic interactions, once more with unpredictable consequences in shaping bacterial evolutionary trajectories that might influence human and animal health (Baquero et al. 2021a, 2021b).</w:t>
      </w:r>
    </w:p>
    <w:p w14:paraId="254F5293" w14:textId="77777777" w:rsidR="00B77AE1" w:rsidRPr="000F481F" w:rsidRDefault="00B77AE1" w:rsidP="00B77AE1">
      <w:pPr>
        <w:rPr>
          <w:sz w:val="16"/>
        </w:rPr>
      </w:pPr>
      <w:r w:rsidRPr="000F481F">
        <w:rPr>
          <w:sz w:val="16"/>
        </w:rPr>
        <w:t>Antibiotic resistance and the planet microbiosphere</w:t>
      </w:r>
    </w:p>
    <w:p w14:paraId="6F1F9E5A" w14:textId="77777777" w:rsidR="00B77AE1" w:rsidRPr="000F481F" w:rsidRDefault="00B77AE1" w:rsidP="00B77AE1">
      <w:pPr>
        <w:rPr>
          <w:sz w:val="16"/>
        </w:rPr>
      </w:pPr>
      <w:r w:rsidRPr="000F481F">
        <w:rPr>
          <w:rStyle w:val="Emphasis"/>
        </w:rPr>
        <w:t>Human health</w:t>
      </w:r>
      <w:r w:rsidRPr="000F481F">
        <w:rPr>
          <w:rStyle w:val="StyleUnderline"/>
        </w:rPr>
        <w:t xml:space="preserve"> is fully </w:t>
      </w:r>
      <w:r w:rsidRPr="000F481F">
        <w:rPr>
          <w:rStyle w:val="Emphasis"/>
        </w:rPr>
        <w:t>depend</w:t>
      </w:r>
      <w:r w:rsidRPr="000F481F">
        <w:rPr>
          <w:rStyle w:val="StyleUnderline"/>
        </w:rPr>
        <w:t xml:space="preserve">ent on the health of the </w:t>
      </w:r>
      <w:r w:rsidRPr="000F481F">
        <w:rPr>
          <w:rStyle w:val="Emphasis"/>
        </w:rPr>
        <w:t>bio</w:t>
      </w:r>
      <w:r w:rsidRPr="000F481F">
        <w:rPr>
          <w:rStyle w:val="StyleUnderline"/>
        </w:rPr>
        <w:t xml:space="preserve">logical </w:t>
      </w:r>
      <w:r w:rsidRPr="000F481F">
        <w:rPr>
          <w:rStyle w:val="Emphasis"/>
        </w:rPr>
        <w:t>systems</w:t>
      </w:r>
      <w:r w:rsidRPr="000F481F">
        <w:rPr>
          <w:sz w:val="16"/>
        </w:rPr>
        <w:t xml:space="preserve"> </w:t>
      </w:r>
      <w:r w:rsidRPr="000F481F">
        <w:rPr>
          <w:rStyle w:val="StyleUnderline"/>
        </w:rPr>
        <w:t>determining the</w:t>
      </w:r>
      <w:r w:rsidRPr="000F481F">
        <w:rPr>
          <w:sz w:val="16"/>
        </w:rPr>
        <w:t xml:space="preserve"> main </w:t>
      </w:r>
      <w:r w:rsidRPr="000F481F">
        <w:rPr>
          <w:rStyle w:val="StyleUnderline"/>
        </w:rPr>
        <w:t>features of our environment</w:t>
      </w:r>
      <w:r w:rsidRPr="000F481F">
        <w:rPr>
          <w:sz w:val="16"/>
        </w:rPr>
        <w:t xml:space="preserve">. Antibiotics have historically been and are still constantly released into the environment; it has been estimated that the global annual production of antibiotics reaches 100–200 thousand tons, and one billion tons have been produced since 1940 (Serwecińska 2020), and many of them remain biologically active during extended periods of time. </w:t>
      </w:r>
      <w:r w:rsidRPr="000F481F">
        <w:rPr>
          <w:rStyle w:val="StyleUnderline"/>
        </w:rPr>
        <w:t xml:space="preserve">Considering that </w:t>
      </w:r>
      <w:r w:rsidRPr="000F481F">
        <w:rPr>
          <w:rStyle w:val="StyleUnderline"/>
          <w:highlight w:val="cyan"/>
        </w:rPr>
        <w:t>antibiotics</w:t>
      </w:r>
      <w:r w:rsidRPr="000F481F">
        <w:rPr>
          <w:rStyle w:val="StyleUnderline"/>
        </w:rPr>
        <w:t xml:space="preserve"> can </w:t>
      </w:r>
      <w:r w:rsidRPr="000F481F">
        <w:rPr>
          <w:rStyle w:val="Emphasis"/>
        </w:rPr>
        <w:t>select</w:t>
      </w:r>
      <w:r w:rsidRPr="000F481F">
        <w:rPr>
          <w:sz w:val="16"/>
        </w:rPr>
        <w:t xml:space="preserve"> antibiotic </w:t>
      </w:r>
      <w:r w:rsidRPr="000F481F">
        <w:rPr>
          <w:rStyle w:val="Emphasis"/>
        </w:rPr>
        <w:t>populations</w:t>
      </w:r>
      <w:r w:rsidRPr="000F481F">
        <w:rPr>
          <w:sz w:val="16"/>
        </w:rPr>
        <w:t xml:space="preserve"> </w:t>
      </w:r>
      <w:r w:rsidRPr="000F481F">
        <w:rPr>
          <w:rStyle w:val="StyleUnderline"/>
        </w:rPr>
        <w:t>with</w:t>
      </w:r>
      <w:r w:rsidRPr="000F481F">
        <w:rPr>
          <w:sz w:val="16"/>
        </w:rPr>
        <w:t xml:space="preserve"> relative </w:t>
      </w:r>
      <w:r w:rsidRPr="000F481F">
        <w:rPr>
          <w:rStyle w:val="Emphasis"/>
        </w:rPr>
        <w:t>decreases in susceptibility</w:t>
      </w:r>
      <w:r w:rsidRPr="000F481F">
        <w:rPr>
          <w:sz w:val="16"/>
        </w:rPr>
        <w:t xml:space="preserve"> at concentrations of nanograms/ml, and/or interfere at such concentrations with the semiotic network of natural antibiotics, acting as interbacterial signaling agents (Linares et al. 2006), </w:t>
      </w:r>
      <w:r w:rsidRPr="000F481F">
        <w:rPr>
          <w:rStyle w:val="StyleUnderline"/>
        </w:rPr>
        <w:t xml:space="preserve">we can expect an effect on the </w:t>
      </w:r>
      <w:r w:rsidRPr="000F481F">
        <w:rPr>
          <w:rStyle w:val="Emphasis"/>
        </w:rPr>
        <w:t>natural</w:t>
      </w:r>
      <w:r w:rsidRPr="000F481F">
        <w:rPr>
          <w:rStyle w:val="StyleUnderline"/>
        </w:rPr>
        <w:t xml:space="preserve"> microbiosphere</w:t>
      </w:r>
      <w:r w:rsidRPr="000F481F">
        <w:rPr>
          <w:sz w:val="16"/>
        </w:rPr>
        <w:t xml:space="preserve">. Possible </w:t>
      </w:r>
      <w:r w:rsidRPr="000F481F">
        <w:rPr>
          <w:rStyle w:val="StyleUnderline"/>
        </w:rPr>
        <w:t>ecological</w:t>
      </w:r>
      <w:r w:rsidRPr="000F481F">
        <w:rPr>
          <w:sz w:val="16"/>
        </w:rPr>
        <w:t xml:space="preserve"> </w:t>
      </w:r>
      <w:r w:rsidRPr="000F481F">
        <w:rPr>
          <w:rStyle w:val="StyleUnderline"/>
        </w:rPr>
        <w:t xml:space="preserve">functional </w:t>
      </w:r>
      <w:r w:rsidRPr="000F481F">
        <w:rPr>
          <w:rStyle w:val="Emphasis"/>
          <w:highlight w:val="cyan"/>
        </w:rPr>
        <w:t>disturb</w:t>
      </w:r>
      <w:r w:rsidRPr="000F481F">
        <w:rPr>
          <w:rStyle w:val="StyleUnderline"/>
        </w:rPr>
        <w:t xml:space="preserve">ances caused by the release of the antibiotics in the environment might include </w:t>
      </w:r>
      <w:r w:rsidRPr="000F481F">
        <w:rPr>
          <w:rStyle w:val="Emphasis"/>
          <w:highlight w:val="cyan"/>
        </w:rPr>
        <w:t>critical aspects for life</w:t>
      </w:r>
      <w:r w:rsidRPr="000F481F">
        <w:rPr>
          <w:rStyle w:val="StyleUnderline"/>
        </w:rPr>
        <w:t xml:space="preserve">, as </w:t>
      </w:r>
      <w:r w:rsidRPr="000F481F">
        <w:rPr>
          <w:rStyle w:val="Emphasis"/>
          <w:highlight w:val="cyan"/>
        </w:rPr>
        <w:t>oxygen</w:t>
      </w:r>
      <w:r w:rsidRPr="000F481F">
        <w:rPr>
          <w:rStyle w:val="Emphasis"/>
        </w:rPr>
        <w:t xml:space="preserve"> production</w:t>
      </w:r>
      <w:r w:rsidRPr="000F481F">
        <w:rPr>
          <w:rStyle w:val="StyleUnderline"/>
        </w:rPr>
        <w:t xml:space="preserve">, </w:t>
      </w:r>
      <w:r w:rsidRPr="000F481F">
        <w:rPr>
          <w:rStyle w:val="Emphasis"/>
          <w:highlight w:val="cyan"/>
        </w:rPr>
        <w:t>nitrogen</w:t>
      </w:r>
      <w:r w:rsidRPr="000F481F">
        <w:rPr>
          <w:rStyle w:val="StyleUnderline"/>
        </w:rPr>
        <w:t xml:space="preserve"> transformation, </w:t>
      </w:r>
      <w:r w:rsidRPr="000F481F">
        <w:rPr>
          <w:rStyle w:val="Emphasis"/>
        </w:rPr>
        <w:t>methanogenesis</w:t>
      </w:r>
      <w:r w:rsidRPr="000F481F">
        <w:rPr>
          <w:rStyle w:val="StyleUnderline"/>
        </w:rPr>
        <w:t xml:space="preserve">, </w:t>
      </w:r>
      <w:r w:rsidRPr="000F481F">
        <w:rPr>
          <w:rStyle w:val="StyleUnderline"/>
          <w:highlight w:val="cyan"/>
        </w:rPr>
        <w:t xml:space="preserve">or </w:t>
      </w:r>
      <w:r w:rsidRPr="000F481F">
        <w:rPr>
          <w:rStyle w:val="Emphasis"/>
          <w:highlight w:val="cyan"/>
        </w:rPr>
        <w:t>sulfate reduction</w:t>
      </w:r>
      <w:r w:rsidRPr="000F481F">
        <w:rPr>
          <w:sz w:val="16"/>
        </w:rPr>
        <w:t xml:space="preserve">. For instance, Cyanobacteria contribute with more than 25% of oxygen production and carbon dioxide fixation in Earth. Cyanobacteria are susceptible to most antibiotics and contain mobile genetic elements that might facilitate capture of antibiotic resistance, but how this might influence fitness and physiology of these organisms is unknown (Dias et al 2019; Hernando-Amado et al. 2019). There is also an effect of environmental antibiotics on the bacterial components of the rhizosphere, essential for nitrogen fixation and plant health, on the biology of Protistan and protistan consumers in the soil, as well as the microbes-nematode interactions. It is known that low antibiotic exposure influences plant biology affecting plant germination, biomass allocation, and diversity (Minden et al 2017). We can also expect harmful effects on insect vital endosymbionts (Koga et al. 2007), and probably microbe-originated cellular organelles mitochondria and chloroplasts could evolve to antibiotic resistance (Perasso 1974; Wang et al. 2015). </w:t>
      </w:r>
      <w:r w:rsidRPr="000F481F">
        <w:rPr>
          <w:rStyle w:val="StyleUnderline"/>
        </w:rPr>
        <w:t xml:space="preserve">A </w:t>
      </w:r>
      <w:r w:rsidRPr="000F481F">
        <w:rPr>
          <w:rStyle w:val="Emphasis"/>
        </w:rPr>
        <w:t>possible risk</w:t>
      </w:r>
      <w:r w:rsidRPr="000F481F">
        <w:rPr>
          <w:rStyle w:val="StyleUnderline"/>
        </w:rPr>
        <w:t xml:space="preserve"> is the substitution of part of the key antibiotic-susceptible natural species by other intrinsically antibiotic-resistant organisms or selected variants, influencing </w:t>
      </w:r>
      <w:r w:rsidRPr="000F481F">
        <w:rPr>
          <w:rStyle w:val="Emphasis"/>
        </w:rPr>
        <w:t>primary producers</w:t>
      </w:r>
      <w:r w:rsidRPr="000F481F">
        <w:rPr>
          <w:sz w:val="16"/>
        </w:rPr>
        <w:t xml:space="preserve">, </w:t>
      </w:r>
      <w:r w:rsidRPr="000F481F">
        <w:rPr>
          <w:rStyle w:val="StyleUnderline"/>
        </w:rPr>
        <w:t>and</w:t>
      </w:r>
      <w:r w:rsidRPr="000F481F">
        <w:rPr>
          <w:sz w:val="16"/>
        </w:rPr>
        <w:t xml:space="preserve"> potentially </w:t>
      </w:r>
      <w:r w:rsidRPr="000F481F">
        <w:rPr>
          <w:rStyle w:val="Emphasis"/>
          <w:highlight w:val="cyan"/>
        </w:rPr>
        <w:t>biogeochemical cycles</w:t>
      </w:r>
      <w:r w:rsidRPr="000F481F">
        <w:rPr>
          <w:rStyle w:val="StyleUnderline"/>
          <w:highlight w:val="cyan"/>
        </w:rPr>
        <w:t xml:space="preserve"> in</w:t>
      </w:r>
      <w:r w:rsidRPr="000F481F">
        <w:rPr>
          <w:sz w:val="16"/>
        </w:rPr>
        <w:t xml:space="preserve"> the </w:t>
      </w:r>
      <w:r w:rsidRPr="000F481F">
        <w:rPr>
          <w:rStyle w:val="Emphasis"/>
          <w:highlight w:val="cyan"/>
        </w:rPr>
        <w:t>Earth</w:t>
      </w:r>
      <w:r w:rsidRPr="000F481F">
        <w:rPr>
          <w:sz w:val="16"/>
        </w:rPr>
        <w:t xml:space="preserve">’s surface </w:t>
      </w:r>
      <w:r w:rsidRPr="000F481F">
        <w:rPr>
          <w:rStyle w:val="Emphasis"/>
          <w:highlight w:val="cyan"/>
        </w:rPr>
        <w:t>systems</w:t>
      </w:r>
      <w:r w:rsidRPr="000F481F">
        <w:rPr>
          <w:sz w:val="16"/>
        </w:rPr>
        <w:t xml:space="preserve">. </w:t>
      </w:r>
      <w:r w:rsidRPr="000F481F">
        <w:rPr>
          <w:rStyle w:val="StyleUnderline"/>
        </w:rPr>
        <w:t>This</w:t>
      </w:r>
      <w:r w:rsidRPr="000F481F">
        <w:rPr>
          <w:sz w:val="16"/>
        </w:rPr>
        <w:t xml:space="preserve"> certainly </w:t>
      </w:r>
      <w:r w:rsidRPr="000F481F">
        <w:rPr>
          <w:rStyle w:val="StyleUnderline"/>
        </w:rPr>
        <w:t xml:space="preserve">will approach an </w:t>
      </w:r>
      <w:r w:rsidRPr="000F481F">
        <w:rPr>
          <w:rStyle w:val="Emphasis"/>
          <w:highlight w:val="cyan"/>
        </w:rPr>
        <w:t>apocalyptic</w:t>
      </w:r>
      <w:r w:rsidRPr="000F481F">
        <w:rPr>
          <w:rStyle w:val="Emphasis"/>
        </w:rPr>
        <w:t xml:space="preserve"> scenario </w:t>
      </w:r>
      <w:r w:rsidRPr="000F481F">
        <w:rPr>
          <w:rStyle w:val="Emphasis"/>
          <w:highlight w:val="cyan"/>
        </w:rPr>
        <w:t>for human health</w:t>
      </w:r>
      <w:r w:rsidRPr="000F481F">
        <w:rPr>
          <w:sz w:val="16"/>
        </w:rPr>
        <w:t>, not the one that we discussed in the first parts of this review.</w:t>
      </w:r>
    </w:p>
    <w:p w14:paraId="2B0AD171" w14:textId="77777777" w:rsidR="00B77AE1" w:rsidRPr="003324FE" w:rsidRDefault="00B77AE1" w:rsidP="00B77AE1">
      <w:pPr>
        <w:pStyle w:val="Heading4"/>
      </w:pPr>
      <w:r>
        <w:t xml:space="preserve">7. The profit motive drives </w:t>
      </w:r>
      <w:r>
        <w:rPr>
          <w:u w:val="single"/>
        </w:rPr>
        <w:t>catastrophic</w:t>
      </w:r>
      <w:r>
        <w:t xml:space="preserve"> geoengineering.</w:t>
      </w:r>
    </w:p>
    <w:p w14:paraId="5911A182" w14:textId="77777777" w:rsidR="00B77AE1" w:rsidRPr="0046538F" w:rsidRDefault="00B77AE1" w:rsidP="00B77AE1">
      <w:r w:rsidRPr="002E048D">
        <w:rPr>
          <w:rStyle w:val="Style13ptBold"/>
        </w:rPr>
        <w:t>Surprise ’22</w:t>
      </w:r>
      <w:r>
        <w:t xml:space="preserve"> [Kevin and J.P. Sapinski; October 27; Lecturer in Environmental Studies at Mount Holyoke College; Professor of Environmental Studies at Université de Moncton; Solar Geoengineering Non-Use Agreement, “Economic Interests and Ideologies Behind Solar Geoengineering in the United States,” https://www.solargeoeng.org/economic-interests-and</w:t>
      </w:r>
      <w:r w:rsidRPr="00225B2C">
        <w:t>-ideologies</w:t>
      </w:r>
      <w:r>
        <w:t>-behind-solar-geoengineering-research-in-the-united-states/]</w:t>
      </w:r>
    </w:p>
    <w:p w14:paraId="146DE0AE" w14:textId="77777777" w:rsidR="00B77AE1" w:rsidRPr="00F00175" w:rsidRDefault="00B77AE1" w:rsidP="00B77AE1">
      <w:pPr>
        <w:rPr>
          <w:sz w:val="16"/>
        </w:rPr>
      </w:pPr>
      <w:r w:rsidRPr="00F00175">
        <w:rPr>
          <w:sz w:val="16"/>
        </w:rPr>
        <w:t xml:space="preserve">Solar </w:t>
      </w:r>
      <w:r w:rsidRPr="00225B2C">
        <w:rPr>
          <w:rStyle w:val="Emphasis"/>
        </w:rPr>
        <w:t>geoengineering</w:t>
      </w:r>
      <w:r w:rsidRPr="00F00175">
        <w:rPr>
          <w:sz w:val="16"/>
        </w:rPr>
        <w:t xml:space="preserve"> research – </w:t>
      </w:r>
      <w:r w:rsidRPr="002E5A23">
        <w:rPr>
          <w:rStyle w:val="StyleUnderline"/>
        </w:rPr>
        <w:t>also discussed as</w:t>
      </w:r>
      <w:r w:rsidRPr="00F00175">
        <w:rPr>
          <w:sz w:val="16"/>
        </w:rPr>
        <w:t xml:space="preserve"> </w:t>
      </w:r>
      <w:r w:rsidRPr="00225B2C">
        <w:rPr>
          <w:rStyle w:val="Emphasis"/>
          <w:highlight w:val="cyan"/>
        </w:rPr>
        <w:t>s</w:t>
      </w:r>
      <w:r w:rsidRPr="00F00175">
        <w:rPr>
          <w:sz w:val="16"/>
        </w:rPr>
        <w:t xml:space="preserve">olar </w:t>
      </w:r>
      <w:r w:rsidRPr="00225B2C">
        <w:rPr>
          <w:rStyle w:val="Emphasis"/>
          <w:highlight w:val="cyan"/>
        </w:rPr>
        <w:t>r</w:t>
      </w:r>
      <w:r w:rsidRPr="00F00175">
        <w:rPr>
          <w:sz w:val="16"/>
        </w:rPr>
        <w:t xml:space="preserve">adiation </w:t>
      </w:r>
      <w:r w:rsidRPr="00225B2C">
        <w:rPr>
          <w:rStyle w:val="Emphasis"/>
          <w:highlight w:val="cyan"/>
        </w:rPr>
        <w:t>m</w:t>
      </w:r>
      <w:r w:rsidRPr="00F00175">
        <w:rPr>
          <w:sz w:val="16"/>
        </w:rPr>
        <w:t xml:space="preserve">anagement </w:t>
      </w:r>
      <w:r w:rsidRPr="00225B2C">
        <w:rPr>
          <w:rStyle w:val="StyleUnderline"/>
          <w:highlight w:val="cyan"/>
        </w:rPr>
        <w:t xml:space="preserve">or </w:t>
      </w:r>
      <w:r w:rsidRPr="00225B2C">
        <w:rPr>
          <w:rStyle w:val="Emphasis"/>
          <w:highlight w:val="cyan"/>
        </w:rPr>
        <w:t>s</w:t>
      </w:r>
      <w:r w:rsidRPr="00F00175">
        <w:rPr>
          <w:sz w:val="16"/>
        </w:rPr>
        <w:t xml:space="preserve">tratospheric </w:t>
      </w:r>
      <w:r w:rsidRPr="00225B2C">
        <w:rPr>
          <w:rStyle w:val="Emphasis"/>
          <w:highlight w:val="cyan"/>
        </w:rPr>
        <w:t>a</w:t>
      </w:r>
      <w:r w:rsidRPr="00F00175">
        <w:rPr>
          <w:sz w:val="16"/>
        </w:rPr>
        <w:t xml:space="preserve">erosol </w:t>
      </w:r>
      <w:r w:rsidRPr="00225B2C">
        <w:rPr>
          <w:rStyle w:val="Emphasis"/>
          <w:highlight w:val="cyan"/>
        </w:rPr>
        <w:t>i</w:t>
      </w:r>
      <w:r w:rsidRPr="00F00175">
        <w:rPr>
          <w:sz w:val="16"/>
        </w:rPr>
        <w:t xml:space="preserve">njection – is often thought of as a futuristic climate emergency measure, or as a tool of the fossil fuel industry to push back energy transitions as much as possible. In this post, we show that solar geoengineering </w:t>
      </w:r>
      <w:r w:rsidRPr="00225B2C">
        <w:rPr>
          <w:rStyle w:val="StyleUnderline"/>
          <w:highlight w:val="cyan"/>
        </w:rPr>
        <w:t>is</w:t>
      </w:r>
      <w:r w:rsidRPr="00B467C7">
        <w:rPr>
          <w:rStyle w:val="StyleUnderline"/>
        </w:rPr>
        <w:t xml:space="preserve"> mostly now </w:t>
      </w:r>
      <w:r w:rsidRPr="00225B2C">
        <w:rPr>
          <w:rStyle w:val="Emphasis"/>
          <w:highlight w:val="cyan"/>
        </w:rPr>
        <w:t>supported</w:t>
      </w:r>
      <w:r w:rsidRPr="00225B2C">
        <w:rPr>
          <w:rStyle w:val="StyleUnderline"/>
          <w:highlight w:val="cyan"/>
        </w:rPr>
        <w:t xml:space="preserve"> by</w:t>
      </w:r>
      <w:r w:rsidRPr="00F00175">
        <w:rPr>
          <w:sz w:val="16"/>
        </w:rPr>
        <w:t xml:space="preserve"> interests aligned with technology and </w:t>
      </w:r>
      <w:r w:rsidRPr="00225B2C">
        <w:rPr>
          <w:rStyle w:val="Emphasis"/>
          <w:highlight w:val="cyan"/>
        </w:rPr>
        <w:t>financial</w:t>
      </w:r>
      <w:r w:rsidRPr="00225B2C">
        <w:rPr>
          <w:rStyle w:val="StyleUnderline"/>
          <w:highlight w:val="cyan"/>
        </w:rPr>
        <w:t xml:space="preserve"> sectors</w:t>
      </w:r>
      <w:r w:rsidRPr="00F00175">
        <w:rPr>
          <w:sz w:val="16"/>
        </w:rPr>
        <w:t>, and advanced by researchers as a key part of near-term climate policy. This blog is based on a recent paper by the authors, which can be found here, with pdf here: Whose climate intervention? Solar geoengineering, fractions of capital, and hegemonic strategy.</w:t>
      </w:r>
    </w:p>
    <w:p w14:paraId="56512EA1" w14:textId="77777777" w:rsidR="00B77AE1" w:rsidRPr="00F00175" w:rsidRDefault="00B77AE1" w:rsidP="00B77AE1">
      <w:pPr>
        <w:rPr>
          <w:sz w:val="16"/>
        </w:rPr>
      </w:pPr>
      <w:r w:rsidRPr="00F00175">
        <w:rPr>
          <w:sz w:val="16"/>
        </w:rPr>
        <w:t xml:space="preserve">There is a </w:t>
      </w:r>
      <w:r w:rsidRPr="00CF060E">
        <w:rPr>
          <w:sz w:val="16"/>
        </w:rPr>
        <w:t xml:space="preserve">persistent false dichotomy animating the politics of solar geoengineering. On one hand, </w:t>
      </w:r>
      <w:r w:rsidRPr="00CF060E">
        <w:rPr>
          <w:rStyle w:val="StyleUnderline"/>
        </w:rPr>
        <w:t>proponents of</w:t>
      </w:r>
      <w:r w:rsidRPr="00CF060E">
        <w:rPr>
          <w:sz w:val="16"/>
        </w:rPr>
        <w:t xml:space="preserve"> </w:t>
      </w:r>
      <w:r w:rsidRPr="00CF060E">
        <w:rPr>
          <w:rStyle w:val="Emphasis"/>
        </w:rPr>
        <w:t>r</w:t>
      </w:r>
      <w:r w:rsidRPr="00CF060E">
        <w:rPr>
          <w:sz w:val="16"/>
        </w:rPr>
        <w:t xml:space="preserve">esearch </w:t>
      </w:r>
      <w:r w:rsidRPr="00CF060E">
        <w:rPr>
          <w:rStyle w:val="StyleUnderline"/>
        </w:rPr>
        <w:t xml:space="preserve">and </w:t>
      </w:r>
      <w:r w:rsidRPr="00CF060E">
        <w:rPr>
          <w:rStyle w:val="Emphasis"/>
        </w:rPr>
        <w:t>d</w:t>
      </w:r>
      <w:r w:rsidRPr="00CF060E">
        <w:rPr>
          <w:sz w:val="16"/>
        </w:rPr>
        <w:t xml:space="preserve">evelopment </w:t>
      </w:r>
      <w:r w:rsidRPr="00CF060E">
        <w:rPr>
          <w:rStyle w:val="StyleUnderline"/>
        </w:rPr>
        <w:t>argue</w:t>
      </w:r>
      <w:r w:rsidRPr="00CF060E">
        <w:rPr>
          <w:sz w:val="16"/>
        </w:rPr>
        <w:t xml:space="preserve"> that solar </w:t>
      </w:r>
      <w:r w:rsidRPr="00CF060E">
        <w:rPr>
          <w:rStyle w:val="StyleUnderline"/>
        </w:rPr>
        <w:t>geoengineering</w:t>
      </w:r>
      <w:r w:rsidRPr="00CF060E">
        <w:rPr>
          <w:sz w:val="16"/>
        </w:rPr>
        <w:t xml:space="preserve"> could </w:t>
      </w:r>
      <w:r w:rsidRPr="00CF060E">
        <w:rPr>
          <w:rStyle w:val="StyleUnderline"/>
        </w:rPr>
        <w:t>serve as both</w:t>
      </w:r>
      <w:r w:rsidRPr="00CF060E">
        <w:rPr>
          <w:sz w:val="16"/>
        </w:rPr>
        <w:t xml:space="preserve"> a </w:t>
      </w:r>
      <w:r w:rsidRPr="00CF060E">
        <w:rPr>
          <w:rStyle w:val="StyleUnderline"/>
        </w:rPr>
        <w:t xml:space="preserve">near-term </w:t>
      </w:r>
      <w:r w:rsidRPr="00CF060E">
        <w:rPr>
          <w:rStyle w:val="Emphasis"/>
        </w:rPr>
        <w:t>intervention</w:t>
      </w:r>
      <w:r w:rsidRPr="00CF060E">
        <w:rPr>
          <w:rStyle w:val="StyleUnderline"/>
        </w:rPr>
        <w:t xml:space="preserve"> to reduce climate </w:t>
      </w:r>
      <w:r w:rsidRPr="00CF060E">
        <w:rPr>
          <w:rStyle w:val="Emphasis"/>
        </w:rPr>
        <w:t>impacts</w:t>
      </w:r>
      <w:r w:rsidRPr="00CF060E">
        <w:rPr>
          <w:sz w:val="16"/>
        </w:rPr>
        <w:t xml:space="preserve"> for the most vulnerable, </w:t>
      </w:r>
      <w:r w:rsidRPr="00CF060E">
        <w:rPr>
          <w:rStyle w:val="StyleUnderline"/>
        </w:rPr>
        <w:t>and</w:t>
      </w:r>
      <w:r w:rsidRPr="00CF060E">
        <w:rPr>
          <w:sz w:val="16"/>
        </w:rPr>
        <w:t xml:space="preserve"> a </w:t>
      </w:r>
      <w:r w:rsidRPr="00CF060E">
        <w:rPr>
          <w:rStyle w:val="StyleUnderline"/>
        </w:rPr>
        <w:t>way to</w:t>
      </w:r>
      <w:r w:rsidRPr="00CF060E">
        <w:rPr>
          <w:sz w:val="16"/>
        </w:rPr>
        <w:t xml:space="preserve"> “</w:t>
      </w:r>
      <w:r w:rsidRPr="00CF060E">
        <w:rPr>
          <w:rStyle w:val="Emphasis"/>
        </w:rPr>
        <w:t>buy time</w:t>
      </w:r>
      <w:r w:rsidRPr="00CF060E">
        <w:rPr>
          <w:sz w:val="16"/>
        </w:rPr>
        <w:t xml:space="preserve">” </w:t>
      </w:r>
      <w:r w:rsidRPr="00CF060E">
        <w:rPr>
          <w:rStyle w:val="StyleUnderline"/>
        </w:rPr>
        <w:t xml:space="preserve">for </w:t>
      </w:r>
      <w:r w:rsidRPr="00CF060E">
        <w:rPr>
          <w:rStyle w:val="Emphasis"/>
        </w:rPr>
        <w:t>mitigation</w:t>
      </w:r>
      <w:r w:rsidRPr="00CF060E">
        <w:rPr>
          <w:sz w:val="16"/>
        </w:rPr>
        <w:t xml:space="preserve">, adaptation, </w:t>
      </w:r>
      <w:r w:rsidRPr="00CF060E">
        <w:rPr>
          <w:rStyle w:val="StyleUnderline"/>
        </w:rPr>
        <w:t xml:space="preserve">and carbon </w:t>
      </w:r>
      <w:r w:rsidRPr="00CF060E">
        <w:rPr>
          <w:rStyle w:val="Emphasis"/>
        </w:rPr>
        <w:t>removal</w:t>
      </w:r>
      <w:r w:rsidRPr="00CF060E">
        <w:rPr>
          <w:rStyle w:val="StyleUnderline"/>
        </w:rPr>
        <w:t xml:space="preserve"> </w:t>
      </w:r>
      <w:r w:rsidRPr="00CF060E">
        <w:rPr>
          <w:sz w:val="16"/>
        </w:rPr>
        <w:t>to take effect. On the other hand, critics tend to couch solar geoengineering as nothing but a smokescreen to perpetuate fossil fueled business-as-usual. The truth lies somewhere in between (though critics are much closer</w:t>
      </w:r>
      <w:r w:rsidRPr="00F00175">
        <w:rPr>
          <w:sz w:val="16"/>
        </w:rPr>
        <w:t xml:space="preserve"> to the mark). That is, </w:t>
      </w:r>
      <w:r w:rsidRPr="00B80F31">
        <w:rPr>
          <w:rStyle w:val="StyleUnderline"/>
        </w:rPr>
        <w:t>solar geoengineering</w:t>
      </w:r>
      <w:r w:rsidRPr="00F00175">
        <w:rPr>
          <w:sz w:val="16"/>
        </w:rPr>
        <w:t xml:space="preserve"> is not a humanitarian endeavor, nor is it a direct ploy by the fossil fuel industry. </w:t>
      </w:r>
      <w:r w:rsidRPr="00417F12">
        <w:rPr>
          <w:rStyle w:val="StyleUnderline"/>
        </w:rPr>
        <w:t xml:space="preserve">It is </w:t>
      </w:r>
      <w:r w:rsidRPr="00225B2C">
        <w:rPr>
          <w:rStyle w:val="StyleUnderline"/>
          <w:highlight w:val="cyan"/>
        </w:rPr>
        <w:t xml:space="preserve">being </w:t>
      </w:r>
      <w:r w:rsidRPr="00225B2C">
        <w:rPr>
          <w:rStyle w:val="Emphasis"/>
          <w:highlight w:val="cyan"/>
        </w:rPr>
        <w:t>advanced</w:t>
      </w:r>
      <w:r w:rsidRPr="00F00175">
        <w:rPr>
          <w:sz w:val="16"/>
        </w:rPr>
        <w:t xml:space="preserve"> – </w:t>
      </w:r>
      <w:r w:rsidRPr="00417F12">
        <w:rPr>
          <w:rStyle w:val="StyleUnderline"/>
        </w:rPr>
        <w:t>funded, researched, and governed</w:t>
      </w:r>
      <w:r w:rsidRPr="00F00175">
        <w:rPr>
          <w:sz w:val="16"/>
        </w:rPr>
        <w:t xml:space="preserve"> – </w:t>
      </w:r>
      <w:r w:rsidRPr="00225B2C">
        <w:rPr>
          <w:rStyle w:val="StyleUnderline"/>
          <w:highlight w:val="cyan"/>
        </w:rPr>
        <w:t>by</w:t>
      </w:r>
      <w:r w:rsidRPr="00F00175">
        <w:rPr>
          <w:sz w:val="16"/>
        </w:rPr>
        <w:t xml:space="preserve"> </w:t>
      </w:r>
      <w:r w:rsidRPr="00225B2C">
        <w:rPr>
          <w:sz w:val="16"/>
        </w:rPr>
        <w:t>institutions</w:t>
      </w:r>
      <w:r w:rsidRPr="00F00175">
        <w:rPr>
          <w:sz w:val="16"/>
        </w:rPr>
        <w:t xml:space="preserve"> and individuals broadly aligned with or connected to </w:t>
      </w:r>
      <w:r w:rsidRPr="00225B2C">
        <w:rPr>
          <w:rStyle w:val="Emphasis"/>
          <w:highlight w:val="cyan"/>
        </w:rPr>
        <w:t>Silicon Valley</w:t>
      </w:r>
      <w:r w:rsidRPr="00225B2C">
        <w:rPr>
          <w:rStyle w:val="StyleUnderline"/>
          <w:highlight w:val="cyan"/>
        </w:rPr>
        <w:t xml:space="preserve"> and </w:t>
      </w:r>
      <w:r w:rsidRPr="00225B2C">
        <w:rPr>
          <w:rStyle w:val="Emphasis"/>
          <w:highlight w:val="cyan"/>
        </w:rPr>
        <w:t>Wall Street</w:t>
      </w:r>
      <w:r w:rsidRPr="00F00175">
        <w:rPr>
          <w:sz w:val="16"/>
        </w:rPr>
        <w:t xml:space="preserve">, so-called green </w:t>
      </w:r>
      <w:r w:rsidRPr="005B12B8">
        <w:rPr>
          <w:rStyle w:val="StyleUnderline"/>
        </w:rPr>
        <w:t xml:space="preserve">capitalists within the </w:t>
      </w:r>
      <w:r w:rsidRPr="00021C79">
        <w:rPr>
          <w:rStyle w:val="Emphasis"/>
        </w:rPr>
        <w:t>tech</w:t>
      </w:r>
      <w:r w:rsidRPr="005B12B8">
        <w:rPr>
          <w:rStyle w:val="StyleUnderline"/>
        </w:rPr>
        <w:t xml:space="preserve">nology and </w:t>
      </w:r>
      <w:r w:rsidRPr="00C503F4">
        <w:rPr>
          <w:rStyle w:val="Emphasis"/>
        </w:rPr>
        <w:t>financ</w:t>
      </w:r>
      <w:r w:rsidRPr="00860182">
        <w:rPr>
          <w:rStyle w:val="StyleUnderline"/>
        </w:rPr>
        <w:t>i</w:t>
      </w:r>
      <w:r w:rsidRPr="005B12B8">
        <w:rPr>
          <w:rStyle w:val="StyleUnderline"/>
        </w:rPr>
        <w:t>al industries</w:t>
      </w:r>
      <w:r w:rsidRPr="00F00175">
        <w:rPr>
          <w:sz w:val="16"/>
        </w:rPr>
        <w:t xml:space="preserve"> operating under ideologies of philanthrocapitalism (or effective altruism) and ecomodernism. Solar </w:t>
      </w:r>
      <w:r w:rsidRPr="00823191">
        <w:rPr>
          <w:rStyle w:val="StyleUnderline"/>
        </w:rPr>
        <w:t>geoengineering is being advanced by these interests</w:t>
      </w:r>
      <w:r w:rsidRPr="00F00175">
        <w:rPr>
          <w:sz w:val="16"/>
        </w:rPr>
        <w:t xml:space="preserve"> as a way </w:t>
      </w:r>
      <w:r w:rsidRPr="00A01652">
        <w:rPr>
          <w:rStyle w:val="StyleUnderline"/>
        </w:rPr>
        <w:t>to</w:t>
      </w:r>
      <w:r w:rsidRPr="00F00175">
        <w:rPr>
          <w:sz w:val="16"/>
        </w:rPr>
        <w:t xml:space="preserve"> “</w:t>
      </w:r>
      <w:r w:rsidRPr="00860182">
        <w:rPr>
          <w:rStyle w:val="Emphasis"/>
        </w:rPr>
        <w:t>buy time</w:t>
      </w:r>
      <w:r w:rsidRPr="00F00175">
        <w:rPr>
          <w:sz w:val="16"/>
        </w:rPr>
        <w:t xml:space="preserve">” </w:t>
      </w:r>
      <w:r w:rsidRPr="00A01652">
        <w:rPr>
          <w:rStyle w:val="StyleUnderline"/>
        </w:rPr>
        <w:t>for</w:t>
      </w:r>
      <w:r w:rsidRPr="00F00175">
        <w:rPr>
          <w:sz w:val="16"/>
        </w:rPr>
        <w:t xml:space="preserve"> the same staid, gradual, </w:t>
      </w:r>
      <w:r w:rsidRPr="009C2D09">
        <w:rPr>
          <w:rStyle w:val="StyleUnderline"/>
        </w:rPr>
        <w:t>neoliberal</w:t>
      </w:r>
      <w:r w:rsidRPr="00F00175">
        <w:rPr>
          <w:sz w:val="16"/>
        </w:rPr>
        <w:t xml:space="preserve"> climate policies that have failed for decades: </w:t>
      </w:r>
      <w:r w:rsidRPr="00360F71">
        <w:rPr>
          <w:rStyle w:val="Emphasis"/>
        </w:rPr>
        <w:t>market</w:t>
      </w:r>
      <w:r w:rsidRPr="00F97BF0">
        <w:rPr>
          <w:rStyle w:val="StyleUnderline"/>
        </w:rPr>
        <w:t xml:space="preserve"> mechanism</w:t>
      </w:r>
      <w:r w:rsidRPr="00360F71">
        <w:rPr>
          <w:rStyle w:val="Emphasis"/>
        </w:rPr>
        <w:t>s</w:t>
      </w:r>
      <w:r w:rsidRPr="00F97BF0">
        <w:rPr>
          <w:rStyle w:val="StyleUnderline"/>
        </w:rPr>
        <w:t>, policy tweaks, and</w:t>
      </w:r>
      <w:r w:rsidRPr="00F00175">
        <w:rPr>
          <w:sz w:val="16"/>
        </w:rPr>
        <w:t xml:space="preserve"> technological </w:t>
      </w:r>
      <w:r w:rsidRPr="00F97BF0">
        <w:rPr>
          <w:rStyle w:val="StyleUnderline"/>
        </w:rPr>
        <w:t>innovations</w:t>
      </w:r>
      <w:r w:rsidRPr="00F00175">
        <w:rPr>
          <w:sz w:val="16"/>
        </w:rPr>
        <w:t>. There appears to be a faction within climate politics willing to push for extreme, potentially dangerous, likely centuries-long technological interventions to alter the climate system so that we can ultimately change…nothing at all. Or, more accurately, to actively save capitalism from a climate crisis of its own making.</w:t>
      </w:r>
    </w:p>
    <w:p w14:paraId="0376B1E8" w14:textId="77777777" w:rsidR="00B77AE1" w:rsidRPr="00F00175" w:rsidRDefault="00B77AE1" w:rsidP="00B77AE1">
      <w:pPr>
        <w:rPr>
          <w:sz w:val="16"/>
        </w:rPr>
      </w:pPr>
      <w:r w:rsidRPr="00F00175">
        <w:rPr>
          <w:sz w:val="16"/>
        </w:rPr>
        <w:t xml:space="preserve">We explore this paradox in a recent paper examining the funding sources, political-economic alignments, and ideologies driving the development of solar geoengineering in the United States. Between 2008 and 2018, total global funding for solar geoengineering remained relatively low, with European governments (e.g. the EU, Germany, and the UK) spending US$ 31.3 million on early research efforts, and private funding (primarily in the U.S.) reaching approximately US$ 20 million in this time frame (growing in the last several years with the expansion of the Harvard Solar Geoengineering Research Program (HSGRP), new federal funding, and recent grants from the NGO SilverLining). We note a marked shift in the geographical center of research beginning in 2016 with the U.S. coming to dominate the field, and with it a proliferation of funding from private, philanthropic, and venture capital sources (Figure 1). This constitutes a shift not just internationally, but within the U.S. solar geoengineering landscape as well. Whereas early </w:t>
      </w:r>
      <w:r w:rsidRPr="00F03DFC">
        <w:rPr>
          <w:rStyle w:val="StyleUnderline"/>
        </w:rPr>
        <w:t xml:space="preserve">political </w:t>
      </w:r>
      <w:r w:rsidRPr="00225B2C">
        <w:rPr>
          <w:rStyle w:val="Emphasis"/>
          <w:highlight w:val="cyan"/>
        </w:rPr>
        <w:t>interest</w:t>
      </w:r>
      <w:r w:rsidRPr="00225B2C">
        <w:rPr>
          <w:rStyle w:val="StyleUnderline"/>
          <w:highlight w:val="cyan"/>
        </w:rPr>
        <w:t xml:space="preserve"> in</w:t>
      </w:r>
      <w:r w:rsidRPr="00F03DFC">
        <w:rPr>
          <w:rStyle w:val="StyleUnderline"/>
        </w:rPr>
        <w:t xml:space="preserve"> solar </w:t>
      </w:r>
      <w:r w:rsidRPr="00225B2C">
        <w:rPr>
          <w:rStyle w:val="StyleUnderline"/>
          <w:highlight w:val="cyan"/>
        </w:rPr>
        <w:t>geoengineering emanated from</w:t>
      </w:r>
      <w:r w:rsidRPr="00F00175">
        <w:rPr>
          <w:sz w:val="16"/>
        </w:rPr>
        <w:t xml:space="preserve"> climate-denying think tanks and politicians backed by the fossil fuel industry, recent funding and support derives from </w:t>
      </w:r>
      <w:r w:rsidRPr="00225B2C">
        <w:rPr>
          <w:rStyle w:val="Emphasis"/>
          <w:highlight w:val="cyan"/>
        </w:rPr>
        <w:t>foundations</w:t>
      </w:r>
      <w:r w:rsidRPr="00724A53">
        <w:rPr>
          <w:rStyle w:val="StyleUnderline"/>
        </w:rPr>
        <w:t xml:space="preserve"> and </w:t>
      </w:r>
      <w:r w:rsidRPr="004E16F7">
        <w:rPr>
          <w:rStyle w:val="Emphasis"/>
        </w:rPr>
        <w:t>individuals</w:t>
      </w:r>
      <w:r w:rsidRPr="00724A53">
        <w:rPr>
          <w:rStyle w:val="StyleUnderline"/>
        </w:rPr>
        <w:t xml:space="preserve"> </w:t>
      </w:r>
      <w:r w:rsidRPr="00225B2C">
        <w:rPr>
          <w:rStyle w:val="StyleUnderline"/>
          <w:highlight w:val="cyan"/>
        </w:rPr>
        <w:t xml:space="preserve">with ties to </w:t>
      </w:r>
      <w:r w:rsidRPr="00225B2C">
        <w:rPr>
          <w:rStyle w:val="Emphasis"/>
          <w:highlight w:val="cyan"/>
        </w:rPr>
        <w:t>tech</w:t>
      </w:r>
      <w:r w:rsidRPr="00F00175">
        <w:rPr>
          <w:sz w:val="16"/>
        </w:rPr>
        <w:t xml:space="preserve">nology </w:t>
      </w:r>
      <w:r w:rsidRPr="00B52AB8">
        <w:rPr>
          <w:rStyle w:val="StyleUnderline"/>
        </w:rPr>
        <w:t>and financial firms</w:t>
      </w:r>
      <w:r w:rsidRPr="00F00175">
        <w:rPr>
          <w:sz w:val="16"/>
        </w:rPr>
        <w:t>, many of which have a demonstrated record of environmental philanthropy. Philanthropic funding for solar geoengineering in the U.S. revolves around a core group of seven organizations that have funded two or more solar geoengineering research projects in recent years. Table 1 lists these seven organizations, their key corporate connections, and solar geoengineering initiatives they fund.</w:t>
      </w:r>
    </w:p>
    <w:p w14:paraId="7B93B578" w14:textId="77777777" w:rsidR="00B77AE1" w:rsidRPr="00F00175" w:rsidRDefault="00B77AE1" w:rsidP="00B77AE1">
      <w:pPr>
        <w:rPr>
          <w:sz w:val="16"/>
        </w:rPr>
      </w:pPr>
      <w:r w:rsidRPr="00F00175">
        <w:rPr>
          <w:sz w:val="16"/>
        </w:rPr>
        <w:t>To understand the alignment of these organizations with various economic sectors (e.g. industrial, technological, financial, commercial), we trace board-level interlocks with the corporate community – governance-level connectionsformed when corporate directors sit on the boards of multiple organizations. One of the board’s roles is to decide on the broad orientations of a foundation, including the main areas which will receive funds. Hence, in general terms, foundation boards are charged with distributing philanthropic capital.</w:t>
      </w:r>
    </w:p>
    <w:p w14:paraId="6CA5B287" w14:textId="77777777" w:rsidR="00B77AE1" w:rsidRPr="00F00175" w:rsidRDefault="00B77AE1" w:rsidP="00B77AE1">
      <w:pPr>
        <w:rPr>
          <w:sz w:val="16"/>
        </w:rPr>
      </w:pPr>
      <w:r w:rsidRPr="00F00175">
        <w:rPr>
          <w:sz w:val="16"/>
        </w:rPr>
        <w:t>Data about board members’ interlocks to different economic sectors thus show which sector(s) of the economy solar geoengineering funders are most closely embedded. As shown in Table 2, among the 91 directors of the top seven solar geoengineering funders, we count a total of 62 corporate interlocks: the financial sector comprises 38.7% of the links, the commercial and services sector 24.2% and the high-tech sector 19.4%. Among all corporations, 20 interlocks (32.3%) are to high-tech related firms, including financial or consulting firms providing services specifically to the high-tech sector. A mere five interlocks (8.1%) connect solar geoengineering funders to fossil fuel extractive firms and to carbon-linked sectors such as automotive industries, aviation, steel production and chemical manufacturing (Table 2).</w:t>
      </w:r>
    </w:p>
    <w:p w14:paraId="2BBEE1A6" w14:textId="77777777" w:rsidR="00B77AE1" w:rsidRPr="00F00175" w:rsidRDefault="00B77AE1" w:rsidP="00B77AE1">
      <w:pPr>
        <w:rPr>
          <w:sz w:val="16"/>
        </w:rPr>
      </w:pPr>
      <w:r w:rsidRPr="00F00175">
        <w:rPr>
          <w:sz w:val="16"/>
        </w:rPr>
        <w:t>Another key feature of solar geoengineering funding in the U.S. is the number of billionaires and billionaire-founded philanthropies involved in the field. A large part of these individuals’ wealth comes from high-tech firms including Microsoft, Hewlett-Packard, Google and Skype; only one of 11 billionaires acquired their fortune through the carbon extractive sector, former Enron trader John Arnold. In addition to individual billionaires, several high net-worth individuals also fund solar geoengineering research. For example, key funders of the Harvard Solar Geoengineering Research Program include: G. Leonard Baker, Jr., partner at Sutter Hill Ventures (Silicon Valley VC firm); Howard Fischer, founder of Basso Capital Management; Ross Garon of Millennium Capital; The Tansy Foundation, founded by Eric Wepsic, an executive at hedge fund D. E. Shaw; and Teza Technologies, founded by Misha Malyshev, formerly of hedge fund Citadel Investment Group and McKinsey &amp; Co, among others.</w:t>
      </w:r>
    </w:p>
    <w:p w14:paraId="54E379D7" w14:textId="77777777" w:rsidR="00B77AE1" w:rsidRPr="00F00175" w:rsidRDefault="00B77AE1" w:rsidP="00B77AE1">
      <w:pPr>
        <w:rPr>
          <w:sz w:val="16"/>
        </w:rPr>
      </w:pPr>
      <w:r w:rsidRPr="00F00175">
        <w:rPr>
          <w:sz w:val="16"/>
        </w:rPr>
        <w:t xml:space="preserve">Solar </w:t>
      </w:r>
      <w:r w:rsidRPr="00225B2C">
        <w:rPr>
          <w:rStyle w:val="StyleUnderline"/>
          <w:highlight w:val="cyan"/>
        </w:rPr>
        <w:t>geoengineering</w:t>
      </w:r>
      <w:r w:rsidRPr="00F00175">
        <w:rPr>
          <w:sz w:val="16"/>
        </w:rPr>
        <w:t xml:space="preserve"> funding </w:t>
      </w:r>
      <w:r w:rsidRPr="00225B2C">
        <w:rPr>
          <w:rStyle w:val="StyleUnderline"/>
          <w:highlight w:val="cyan"/>
        </w:rPr>
        <w:t>is</w:t>
      </w:r>
      <w:r w:rsidRPr="00F00175">
        <w:rPr>
          <w:sz w:val="16"/>
        </w:rPr>
        <w:t xml:space="preserve"> </w:t>
      </w:r>
      <w:r w:rsidRPr="00225B2C">
        <w:rPr>
          <w:sz w:val="16"/>
        </w:rPr>
        <w:t>thus</w:t>
      </w:r>
      <w:r w:rsidRPr="00F00175">
        <w:rPr>
          <w:sz w:val="16"/>
        </w:rPr>
        <w:t xml:space="preserve"> </w:t>
      </w:r>
      <w:r w:rsidRPr="00225B2C">
        <w:rPr>
          <w:rStyle w:val="StyleUnderline"/>
          <w:highlight w:val="cyan"/>
        </w:rPr>
        <w:t>comprised of</w:t>
      </w:r>
      <w:r w:rsidRPr="00032BE4">
        <w:rPr>
          <w:rStyle w:val="StyleUnderline"/>
        </w:rPr>
        <w:t xml:space="preserve"> a </w:t>
      </w:r>
      <w:r w:rsidRPr="00A0425B">
        <w:rPr>
          <w:rStyle w:val="Emphasis"/>
        </w:rPr>
        <w:t>core</w:t>
      </w:r>
      <w:r w:rsidRPr="00032BE4">
        <w:rPr>
          <w:rStyle w:val="StyleUnderline"/>
        </w:rPr>
        <w:t xml:space="preserve"> group of individuals and </w:t>
      </w:r>
      <w:r w:rsidRPr="00A0425B">
        <w:rPr>
          <w:rStyle w:val="Emphasis"/>
        </w:rPr>
        <w:t>organizations</w:t>
      </w:r>
      <w:r w:rsidRPr="00032BE4">
        <w:rPr>
          <w:rStyle w:val="StyleUnderline"/>
        </w:rPr>
        <w:t xml:space="preserve"> with</w:t>
      </w:r>
      <w:r w:rsidRPr="00F00175">
        <w:rPr>
          <w:sz w:val="16"/>
        </w:rPr>
        <w:t xml:space="preserve"> multiple </w:t>
      </w:r>
      <w:r w:rsidRPr="00032BE4">
        <w:rPr>
          <w:rStyle w:val="StyleUnderline"/>
        </w:rPr>
        <w:t xml:space="preserve">ties to </w:t>
      </w:r>
      <w:r w:rsidRPr="00225B2C">
        <w:rPr>
          <w:rStyle w:val="Emphasis"/>
          <w:highlight w:val="cyan"/>
        </w:rPr>
        <w:t>corporate</w:t>
      </w:r>
      <w:r w:rsidRPr="00A0425B">
        <w:rPr>
          <w:rStyle w:val="Emphasis"/>
        </w:rPr>
        <w:t xml:space="preserve"> power</w:t>
      </w:r>
      <w:r w:rsidRPr="00F00175">
        <w:rPr>
          <w:sz w:val="16"/>
        </w:rPr>
        <w:t xml:space="preserve"> either directly or via their boards of directors, primarily in the financial and technology capital sectors. Among this group, we find at least 11 </w:t>
      </w:r>
      <w:r w:rsidRPr="00225B2C">
        <w:rPr>
          <w:rStyle w:val="Emphasis"/>
          <w:highlight w:val="cyan"/>
        </w:rPr>
        <w:t>billionaires</w:t>
      </w:r>
      <w:r w:rsidRPr="00032BE4">
        <w:rPr>
          <w:rStyle w:val="StyleUnderline"/>
        </w:rPr>
        <w:t xml:space="preserve"> or billionaire-founded philanthropies</w:t>
      </w:r>
      <w:r w:rsidRPr="00F00175">
        <w:rPr>
          <w:sz w:val="16"/>
        </w:rPr>
        <w:t xml:space="preserve">, as well as </w:t>
      </w:r>
      <w:r w:rsidRPr="003E4CB4">
        <w:rPr>
          <w:rStyle w:val="StyleUnderline"/>
        </w:rPr>
        <w:t xml:space="preserve">a slew of </w:t>
      </w:r>
      <w:r w:rsidRPr="00A0425B">
        <w:rPr>
          <w:rStyle w:val="Emphasis"/>
        </w:rPr>
        <w:t>wealthy</w:t>
      </w:r>
      <w:r w:rsidRPr="003E4CB4">
        <w:rPr>
          <w:rStyle w:val="StyleUnderline"/>
        </w:rPr>
        <w:t xml:space="preserve"> individuals wit</w:t>
      </w:r>
      <w:r w:rsidRPr="00F00175">
        <w:rPr>
          <w:sz w:val="16"/>
        </w:rPr>
        <w:t xml:space="preserve">h direct </w:t>
      </w:r>
      <w:r w:rsidRPr="003E4CB4">
        <w:rPr>
          <w:rStyle w:val="StyleUnderline"/>
        </w:rPr>
        <w:t>ties to</w:t>
      </w:r>
      <w:r w:rsidRPr="00F00175">
        <w:rPr>
          <w:sz w:val="16"/>
        </w:rPr>
        <w:t xml:space="preserve"> </w:t>
      </w:r>
      <w:r w:rsidRPr="003E4CB4">
        <w:rPr>
          <w:rStyle w:val="Emphasis"/>
        </w:rPr>
        <w:t>v</w:t>
      </w:r>
      <w:r w:rsidRPr="00F00175">
        <w:rPr>
          <w:sz w:val="16"/>
        </w:rPr>
        <w:t xml:space="preserve">enture </w:t>
      </w:r>
      <w:r w:rsidRPr="003E4CB4">
        <w:rPr>
          <w:rStyle w:val="Emphasis"/>
        </w:rPr>
        <w:t>c</w:t>
      </w:r>
      <w:r w:rsidRPr="00F00175">
        <w:rPr>
          <w:sz w:val="16"/>
        </w:rPr>
        <w:t>apital firm</w:t>
      </w:r>
      <w:r w:rsidRPr="003E4CB4">
        <w:rPr>
          <w:rStyle w:val="Emphasis"/>
        </w:rPr>
        <w:t>s</w:t>
      </w:r>
      <w:r w:rsidRPr="00F00175">
        <w:rPr>
          <w:sz w:val="16"/>
        </w:rPr>
        <w:t xml:space="preserve"> </w:t>
      </w:r>
      <w:r w:rsidRPr="003E4CB4">
        <w:rPr>
          <w:rStyle w:val="StyleUnderline"/>
        </w:rPr>
        <w:t>and</w:t>
      </w:r>
      <w:r w:rsidRPr="00F00175">
        <w:rPr>
          <w:sz w:val="16"/>
        </w:rPr>
        <w:t xml:space="preserve"> billionaire-led </w:t>
      </w:r>
      <w:r w:rsidRPr="003C305E">
        <w:rPr>
          <w:rStyle w:val="StyleUnderline"/>
        </w:rPr>
        <w:t>hedge funds</w:t>
      </w:r>
      <w:r w:rsidRPr="00F00175">
        <w:rPr>
          <w:sz w:val="16"/>
        </w:rPr>
        <w:t xml:space="preserve">. Solar geoengineering research funding is the province of the financial and high-tech sectors of the corporate elite, which are interrelated to but ultimately distinct from the fossil fuel fraction. Hence, we conceptualize solar geoengineering as a potential strategy for compromise among climate and fossil capital: solar geoengineering is being mobilized by the actors outlined above explicitly to “buy time” for gradual, market-driven climate and energy transitions. This is of obvious financial interest to the fossil fuel industry, but also to the banks and financial institutions that continue to invest in fossil fuel expansion, as well as wealthy individuals and big corporations interested in maintaining the political and economic status quo. </w:t>
      </w:r>
    </w:p>
    <w:p w14:paraId="35C61375" w14:textId="77777777" w:rsidR="00B77AE1" w:rsidRPr="00F00175" w:rsidRDefault="00B77AE1" w:rsidP="00B77AE1">
      <w:pPr>
        <w:rPr>
          <w:sz w:val="16"/>
        </w:rPr>
      </w:pPr>
      <w:r w:rsidRPr="00F00175">
        <w:rPr>
          <w:sz w:val="16"/>
        </w:rPr>
        <w:t xml:space="preserve">The big picture discussions of funding and economic sectors above can be fleshed out by examining the economic rationales mobilized by leading solar geoengineering researchers as they sell this idea to elite economic and political institutions. As an illustrative example, take a recent paper by David Keith – perhaps the leading solar geoengineering researcher in the world – and his co-author John Deutch. Keith is Director of the Harvard geoengineering program, which, as noted above, is funded largely by billionaire philanthropies and wealthy individuals. Deutch is Institute Professor of Chemistry at MIT, former Director of the CIA, former Deputy Secretary of Defense, has been or is currently on the board of Cheniere Energy, Citigroup, Raytheon, and Schlumburger (an oil services company), and serves as a member of the Council on Foreign Relations, the National Petroleum Council, the Secretary of Energy’s Advisory Board, and the Trilateral Commission. Keith and Deutch’s paper was written for the Aspen Institute’s Economic Strategy Group. The Aspen Institute is an influential economic and foreign policy think tank based in Washington, D.C., with a well-connected board. More specifically, Aspen’s Economic Strategy Group is co-chaired by former Treasury Secretaries, and comprised of CEOs or CFOs from leading financial corporations. </w:t>
      </w:r>
    </w:p>
    <w:p w14:paraId="0AE54DFE" w14:textId="77777777" w:rsidR="00B77AE1" w:rsidRPr="00F00175" w:rsidRDefault="00B77AE1" w:rsidP="00B77AE1">
      <w:pPr>
        <w:rPr>
          <w:sz w:val="16"/>
        </w:rPr>
      </w:pPr>
      <w:r w:rsidRPr="00F00175">
        <w:rPr>
          <w:sz w:val="16"/>
        </w:rPr>
        <w:t xml:space="preserve">The paper, titled “Climate Policy Enters Four Dimensions,” is the concluding chapter of the Economic Strategy Group’s 2020 book, Securing our Economic Future, wherein Keith and Deutch analyze climate policy as primarily a question of costs. They begin by arguing that the </w:t>
      </w:r>
      <w:r w:rsidRPr="00225B2C">
        <w:rPr>
          <w:rStyle w:val="StyleUnderline"/>
          <w:highlight w:val="cyan"/>
        </w:rPr>
        <w:t xml:space="preserve">purpose of </w:t>
      </w:r>
      <w:r w:rsidRPr="00225B2C">
        <w:rPr>
          <w:rStyle w:val="Emphasis"/>
          <w:highlight w:val="cyan"/>
        </w:rPr>
        <w:t>mitigation</w:t>
      </w:r>
      <w:r w:rsidRPr="00225B2C">
        <w:rPr>
          <w:rStyle w:val="StyleUnderline"/>
          <w:highlight w:val="cyan"/>
        </w:rPr>
        <w:t xml:space="preserve"> is</w:t>
      </w:r>
      <w:r w:rsidRPr="00F00175">
        <w:rPr>
          <w:sz w:val="16"/>
        </w:rPr>
        <w:t xml:space="preserve"> to “</w:t>
      </w:r>
      <w:r w:rsidRPr="00225B2C">
        <w:rPr>
          <w:rStyle w:val="StyleUnderline"/>
          <w:highlight w:val="cyan"/>
        </w:rPr>
        <w:t xml:space="preserve">lower </w:t>
      </w:r>
      <w:r w:rsidRPr="00225B2C">
        <w:rPr>
          <w:rStyle w:val="Emphasis"/>
          <w:highlight w:val="cyan"/>
        </w:rPr>
        <w:t>emissions</w:t>
      </w:r>
      <w:r w:rsidRPr="00225B2C">
        <w:rPr>
          <w:rStyle w:val="StyleUnderline"/>
          <w:highlight w:val="cyan"/>
        </w:rPr>
        <w:t xml:space="preserve"> without reducing</w:t>
      </w:r>
      <w:r w:rsidRPr="00F00175">
        <w:rPr>
          <w:sz w:val="16"/>
        </w:rPr>
        <w:t xml:space="preserve"> economic </w:t>
      </w:r>
      <w:r w:rsidRPr="00225B2C">
        <w:rPr>
          <w:rStyle w:val="Emphasis"/>
          <w:highlight w:val="cyan"/>
        </w:rPr>
        <w:t>growth</w:t>
      </w:r>
      <w:r w:rsidRPr="00F00175">
        <w:rPr>
          <w:sz w:val="16"/>
        </w:rPr>
        <w:t xml:space="preserve">” (p. 267, emphasis added), and adaptation aims to “protect communities, commerce, and environments.” Dealing with climate change cannot threaten economic growth, and adaptation must attend to the needs of commerce equally alongside communities and environments. </w:t>
      </w:r>
      <w:r w:rsidRPr="00316E40">
        <w:rPr>
          <w:rStyle w:val="StyleUnderline"/>
        </w:rPr>
        <w:t>From this perspective</w:t>
      </w:r>
      <w:r w:rsidRPr="00F00175">
        <w:rPr>
          <w:sz w:val="16"/>
        </w:rPr>
        <w:t xml:space="preserve">, they argue that </w:t>
      </w:r>
      <w:r w:rsidRPr="00863FA6">
        <w:rPr>
          <w:rStyle w:val="StyleUnderline"/>
        </w:rPr>
        <w:t xml:space="preserve">decarbonization is </w:t>
      </w:r>
      <w:r w:rsidRPr="007C52C3">
        <w:rPr>
          <w:rStyle w:val="Emphasis"/>
        </w:rPr>
        <w:t>best</w:t>
      </w:r>
      <w:r w:rsidRPr="00863FA6">
        <w:rPr>
          <w:rStyle w:val="StyleUnderline"/>
        </w:rPr>
        <w:t xml:space="preserve"> accomplished through</w:t>
      </w:r>
      <w:r w:rsidRPr="00F00175">
        <w:rPr>
          <w:sz w:val="16"/>
        </w:rPr>
        <w:t xml:space="preserve"> the </w:t>
      </w:r>
      <w:r w:rsidRPr="007C52C3">
        <w:rPr>
          <w:rStyle w:val="Emphasis"/>
        </w:rPr>
        <w:t>private</w:t>
      </w:r>
      <w:r w:rsidRPr="00863FA6">
        <w:rPr>
          <w:rStyle w:val="StyleUnderline"/>
        </w:rPr>
        <w:t xml:space="preserve"> market</w:t>
      </w:r>
      <w:r w:rsidRPr="00F00175">
        <w:rPr>
          <w:sz w:val="16"/>
        </w:rPr>
        <w:t xml:space="preserve">, acknowledging that government policy to create market incentives is necessary, but should not venture too far into economic processes in the form of “industrial policy:” “the government record in advancing innovation is mixed; the government does not have the expertise that is necessary to make uncertain investment decisions, and the political system has little tolerance for the failures that inevitably occur with R&amp;D projects” (p. 284). </w:t>
      </w:r>
      <w:r w:rsidRPr="00225B2C">
        <w:rPr>
          <w:rStyle w:val="StyleUnderline"/>
          <w:highlight w:val="cyan"/>
        </w:rPr>
        <w:t>Hence</w:t>
      </w:r>
      <w:r w:rsidRPr="00803489">
        <w:rPr>
          <w:rStyle w:val="StyleUnderline"/>
        </w:rPr>
        <w:t xml:space="preserve"> solar </w:t>
      </w:r>
      <w:r w:rsidRPr="00225B2C">
        <w:rPr>
          <w:rStyle w:val="Emphasis"/>
          <w:highlight w:val="cyan"/>
        </w:rPr>
        <w:t>geoengineering</w:t>
      </w:r>
      <w:r w:rsidRPr="00225B2C">
        <w:rPr>
          <w:rStyle w:val="StyleUnderline"/>
          <w:highlight w:val="cyan"/>
        </w:rPr>
        <w:t xml:space="preserve"> becomes </w:t>
      </w:r>
      <w:r w:rsidRPr="00225B2C">
        <w:rPr>
          <w:rStyle w:val="Emphasis"/>
          <w:highlight w:val="cyan"/>
        </w:rPr>
        <w:t>rational</w:t>
      </w:r>
      <w:r w:rsidRPr="00F00175">
        <w:rPr>
          <w:sz w:val="16"/>
        </w:rPr>
        <w:t xml:space="preserve"> in a situation where the “low-carbon economy will require massive amounts of capital and a very long period of market adjustment until the benefits of decarbonization are realized (p. 269). In this view, </w:t>
      </w:r>
      <w:r w:rsidRPr="00633E86">
        <w:rPr>
          <w:rStyle w:val="StyleUnderline"/>
        </w:rPr>
        <w:t>while</w:t>
      </w:r>
      <w:r w:rsidRPr="00F00175">
        <w:rPr>
          <w:sz w:val="16"/>
        </w:rPr>
        <w:t xml:space="preserve"> the </w:t>
      </w:r>
      <w:r w:rsidRPr="004142C3">
        <w:rPr>
          <w:rStyle w:val="Emphasis"/>
        </w:rPr>
        <w:t>market</w:t>
      </w:r>
      <w:r w:rsidRPr="00F00175">
        <w:rPr>
          <w:sz w:val="16"/>
        </w:rPr>
        <w:t xml:space="preserve"> figures out how to </w:t>
      </w:r>
      <w:r w:rsidRPr="00633E86">
        <w:rPr>
          <w:rStyle w:val="StyleUnderline"/>
        </w:rPr>
        <w:t xml:space="preserve">reduce emissions while expanding </w:t>
      </w:r>
      <w:r w:rsidRPr="004142C3">
        <w:rPr>
          <w:rStyle w:val="Emphasis"/>
        </w:rPr>
        <w:t>growth</w:t>
      </w:r>
      <w:r w:rsidRPr="00633E86">
        <w:rPr>
          <w:rStyle w:val="StyleUnderline"/>
        </w:rPr>
        <w:t>, we need solar geoengineering as a bridge</w:t>
      </w:r>
      <w:r w:rsidRPr="00F00175">
        <w:rPr>
          <w:sz w:val="16"/>
        </w:rPr>
        <w:t xml:space="preserve"> technology </w:t>
      </w:r>
      <w:r w:rsidRPr="002E7DB5">
        <w:rPr>
          <w:rStyle w:val="StyleUnderline"/>
        </w:rPr>
        <w:t>until large-scale</w:t>
      </w:r>
      <w:r w:rsidRPr="00F00175">
        <w:rPr>
          <w:sz w:val="16"/>
        </w:rPr>
        <w:t xml:space="preserve"> carbon dioxide removal (</w:t>
      </w:r>
      <w:r w:rsidRPr="002E7DB5">
        <w:rPr>
          <w:rStyle w:val="Emphasis"/>
        </w:rPr>
        <w:t>CDR</w:t>
      </w:r>
      <w:r w:rsidRPr="00F00175">
        <w:rPr>
          <w:sz w:val="16"/>
        </w:rPr>
        <w:t xml:space="preserve">) </w:t>
      </w:r>
      <w:r w:rsidRPr="002E7DB5">
        <w:rPr>
          <w:rStyle w:val="StyleUnderline"/>
        </w:rPr>
        <w:t>comes online</w:t>
      </w:r>
      <w:r w:rsidRPr="00F00175">
        <w:rPr>
          <w:sz w:val="16"/>
        </w:rPr>
        <w:t xml:space="preserve">. In their models “an optimal policy deploys emission reduction early and uses carbon removal at large scale only after emissions have been substantially reduced while [solar geoengineering] is used for an intermediate period while carbon concentrations are high and is then phased out as concentrations are reduced by CDR” (p. 282).  </w:t>
      </w:r>
    </w:p>
    <w:p w14:paraId="19EDBEA0" w14:textId="77777777" w:rsidR="00B77AE1" w:rsidRDefault="00B77AE1" w:rsidP="00B77AE1">
      <w:pPr>
        <w:rPr>
          <w:rStyle w:val="StyleUnderline"/>
        </w:rPr>
      </w:pPr>
      <w:r w:rsidRPr="00A72D18">
        <w:rPr>
          <w:rStyle w:val="StyleUnderline"/>
        </w:rPr>
        <w:t>They argue</w:t>
      </w:r>
      <w:r w:rsidRPr="00F00175">
        <w:rPr>
          <w:sz w:val="16"/>
        </w:rPr>
        <w:t xml:space="preserve"> that this </w:t>
      </w:r>
      <w:r w:rsidRPr="004142C3">
        <w:rPr>
          <w:rStyle w:val="Emphasis"/>
        </w:rPr>
        <w:t>engineered</w:t>
      </w:r>
      <w:r w:rsidRPr="00553090">
        <w:rPr>
          <w:rStyle w:val="StyleUnderline"/>
        </w:rPr>
        <w:t>-Earth</w:t>
      </w:r>
      <w:r w:rsidRPr="00F00175">
        <w:rPr>
          <w:sz w:val="16"/>
        </w:rPr>
        <w:t xml:space="preserve"> approach </w:t>
      </w:r>
      <w:r w:rsidRPr="00553090">
        <w:rPr>
          <w:rStyle w:val="StyleUnderline"/>
        </w:rPr>
        <w:t xml:space="preserve">has clear </w:t>
      </w:r>
      <w:r w:rsidRPr="004142C3">
        <w:rPr>
          <w:rStyle w:val="Emphasis"/>
        </w:rPr>
        <w:t>economic value</w:t>
      </w:r>
      <w:r w:rsidRPr="00F00175">
        <w:rPr>
          <w:sz w:val="16"/>
        </w:rPr>
        <w:t xml:space="preserve">. Running various integrated assessment models, they suggest that the added value derived from including solar geoengineering in near-term climate policy ranges between US$ 39 trillion and US$ 58 trillion (p. 283). Given this modelling exercise, they note the following: costs of solar geoengineering appear to be “quite small, with the global annualized costs perhaps under $20 billion per year well into the latter half of the century. By comparison, the damage-reduction benefits could be 100 times this amount. It seems reasonable that the favorable cost-benefit potential of [solar geoengineering] justifies a vigorous public R&amp;D effort …” (p. 287). In other words, these are elite scientists and policymakers connected in various ways to both fossil and climate capital making an argument for the “rational” inclusion of solar geoengineering in current climate policy not as a future emergency measure, as is often assumed – based on narrow goals of economic efficiency and maintaining market-driven growth, presented to leading figures and institutions within the economic and political elite. While many proponents of solar geoengineering frame it as a global humanitarian intervention on behalf of the poor and climate vulnerable, </w:t>
      </w:r>
      <w:r w:rsidRPr="00311F6F">
        <w:rPr>
          <w:rStyle w:val="StyleUnderline"/>
        </w:rPr>
        <w:t xml:space="preserve">it is being developed </w:t>
      </w:r>
      <w:r w:rsidRPr="00225B2C">
        <w:rPr>
          <w:rStyle w:val="StyleUnderline"/>
          <w:highlight w:val="cyan"/>
        </w:rPr>
        <w:t>through</w:t>
      </w:r>
      <w:r w:rsidRPr="00F00175">
        <w:rPr>
          <w:sz w:val="16"/>
        </w:rPr>
        <w:t xml:space="preserve"> an extremely </w:t>
      </w:r>
      <w:r w:rsidRPr="00220362">
        <w:rPr>
          <w:rStyle w:val="Emphasis"/>
        </w:rPr>
        <w:t>narrow</w:t>
      </w:r>
      <w:r w:rsidRPr="00F00175">
        <w:rPr>
          <w:sz w:val="16"/>
        </w:rPr>
        <w:t xml:space="preserve">, deeply </w:t>
      </w:r>
      <w:r w:rsidRPr="00311F6F">
        <w:rPr>
          <w:rStyle w:val="StyleUnderline"/>
        </w:rPr>
        <w:t>ideological lens</w:t>
      </w:r>
      <w:r w:rsidRPr="00F00175">
        <w:rPr>
          <w:sz w:val="16"/>
        </w:rPr>
        <w:t xml:space="preserve"> that caters </w:t>
      </w:r>
      <w:r w:rsidRPr="00311F6F">
        <w:rPr>
          <w:rStyle w:val="StyleUnderline"/>
        </w:rPr>
        <w:t xml:space="preserve">to </w:t>
      </w:r>
      <w:r w:rsidRPr="00225B2C">
        <w:rPr>
          <w:rStyle w:val="Emphasis"/>
          <w:highlight w:val="cyan"/>
        </w:rPr>
        <w:t>dominant</w:t>
      </w:r>
      <w:r w:rsidRPr="00225B2C">
        <w:rPr>
          <w:rStyle w:val="StyleUnderline"/>
          <w:highlight w:val="cyan"/>
        </w:rPr>
        <w:t xml:space="preserve"> interests</w:t>
      </w:r>
      <w:r w:rsidRPr="00311F6F">
        <w:rPr>
          <w:rStyle w:val="StyleUnderline"/>
        </w:rPr>
        <w:t>.</w:t>
      </w:r>
    </w:p>
    <w:p w14:paraId="50B6C030" w14:textId="77777777" w:rsidR="00B77AE1" w:rsidRDefault="00B77AE1" w:rsidP="00B77AE1">
      <w:pPr>
        <w:pStyle w:val="Heading4"/>
      </w:pPr>
      <w:r>
        <w:t>Extinction.</w:t>
      </w:r>
    </w:p>
    <w:p w14:paraId="0DF7D6E5" w14:textId="77777777" w:rsidR="00B77AE1" w:rsidRPr="00A856EA" w:rsidRDefault="00B77AE1" w:rsidP="00B77AE1">
      <w:r>
        <w:rPr>
          <w:rStyle w:val="Style13ptBold"/>
        </w:rPr>
        <w:t>Sovacool ’23</w:t>
      </w:r>
      <w:r w:rsidRPr="00796AAB">
        <w:t xml:space="preserve"> [</w:t>
      </w:r>
      <w:r>
        <w:t>Benjamin, Chad Baum, and Sean Low; January 2023; Director of the Boston University Institute for Global Sustainability, Ph.D. in Science and Technology Studies; Assistant Professor at the Department of Business Development and Technology at Aarhus University; post-doctoral researcher at Aarhus University, Ph.D. in Global Climate and Technology Governance; Energy Strategy Reviews, “The Next Climate War? Statecraft, Security, and Weaponization in the Geopolitics of a Low-Carbon Future,” vol. 45</w:t>
      </w:r>
      <w:r w:rsidRPr="00796AAB">
        <w:t>]</w:t>
      </w:r>
    </w:p>
    <w:p w14:paraId="77FBC06B" w14:textId="77777777" w:rsidR="00B77AE1" w:rsidRPr="00DA36C8" w:rsidRDefault="00B77AE1" w:rsidP="00B77AE1">
      <w:pPr>
        <w:rPr>
          <w:sz w:val="16"/>
        </w:rPr>
      </w:pPr>
      <w:r w:rsidRPr="00DA36C8">
        <w:rPr>
          <w:sz w:val="16"/>
        </w:rPr>
        <w:t xml:space="preserve">Others spoke about the conversion of </w:t>
      </w:r>
      <w:r w:rsidRPr="00736349">
        <w:rPr>
          <w:rStyle w:val="StyleUnderline"/>
          <w:highlight w:val="cyan"/>
        </w:rPr>
        <w:t>climate tech</w:t>
      </w:r>
      <w:r w:rsidRPr="00800A8B">
        <w:rPr>
          <w:rStyle w:val="StyleUnderline"/>
        </w:rPr>
        <w:t>nologies</w:t>
      </w:r>
      <w:r w:rsidRPr="00DA36C8">
        <w:rPr>
          <w:sz w:val="16"/>
        </w:rPr>
        <w:t xml:space="preserve"> into weapons </w:t>
      </w:r>
      <w:r w:rsidRPr="00E119CC">
        <w:rPr>
          <w:rStyle w:val="StyleUnderline"/>
        </w:rPr>
        <w:t xml:space="preserve">that could </w:t>
      </w:r>
      <w:r w:rsidRPr="00736349">
        <w:rPr>
          <w:rStyle w:val="StyleUnderline"/>
          <w:highlight w:val="cyan"/>
        </w:rPr>
        <w:t xml:space="preserve">affect </w:t>
      </w:r>
      <w:r w:rsidRPr="00736349">
        <w:rPr>
          <w:rStyle w:val="Emphasis"/>
          <w:highlight w:val="cyan"/>
        </w:rPr>
        <w:t>rainfall</w:t>
      </w:r>
      <w:r w:rsidRPr="00736349">
        <w:rPr>
          <w:rStyle w:val="StyleUnderline"/>
          <w:highlight w:val="cyan"/>
        </w:rPr>
        <w:t xml:space="preserve">, kill off </w:t>
      </w:r>
      <w:r w:rsidRPr="00736349">
        <w:rPr>
          <w:rStyle w:val="Emphasis"/>
          <w:highlight w:val="cyan"/>
        </w:rPr>
        <w:t>ag</w:t>
      </w:r>
      <w:r w:rsidRPr="00DA36C8">
        <w:rPr>
          <w:sz w:val="16"/>
        </w:rPr>
        <w:t xml:space="preserve">riculture of affect crops, </w:t>
      </w:r>
      <w:r w:rsidRPr="00736349">
        <w:rPr>
          <w:rStyle w:val="StyleUnderline"/>
          <w:highlight w:val="cyan"/>
        </w:rPr>
        <w:t xml:space="preserve">degrade </w:t>
      </w:r>
      <w:r w:rsidRPr="00736349">
        <w:rPr>
          <w:rStyle w:val="Emphasis"/>
          <w:highlight w:val="cyan"/>
        </w:rPr>
        <w:t>forests</w:t>
      </w:r>
      <w:r w:rsidRPr="00736349">
        <w:rPr>
          <w:rStyle w:val="StyleUnderline"/>
          <w:highlight w:val="cyan"/>
        </w:rPr>
        <w:t>, or</w:t>
      </w:r>
      <w:r w:rsidRPr="00F75AB3">
        <w:rPr>
          <w:rStyle w:val="StyleUnderline"/>
        </w:rPr>
        <w:t xml:space="preserve"> interfere with </w:t>
      </w:r>
      <w:r w:rsidRPr="00736349">
        <w:rPr>
          <w:rStyle w:val="Emphasis"/>
          <w:highlight w:val="cyan"/>
        </w:rPr>
        <w:t>water</w:t>
      </w:r>
      <w:r w:rsidRPr="00736349">
        <w:rPr>
          <w:rStyle w:val="StyleUnderline"/>
          <w:highlight w:val="cyan"/>
        </w:rPr>
        <w:t xml:space="preserve"> security</w:t>
      </w:r>
      <w:r w:rsidRPr="00DA36C8">
        <w:rPr>
          <w:sz w:val="16"/>
        </w:rPr>
        <w:t>. R034 stated that:</w:t>
      </w:r>
    </w:p>
    <w:p w14:paraId="1011AFAD" w14:textId="77777777" w:rsidR="00B77AE1" w:rsidRPr="00DA36C8" w:rsidRDefault="00B77AE1" w:rsidP="00B77AE1">
      <w:pPr>
        <w:rPr>
          <w:sz w:val="16"/>
        </w:rPr>
      </w:pPr>
      <w:r w:rsidRPr="00DA36C8">
        <w:rPr>
          <w:sz w:val="16"/>
        </w:rPr>
        <w:t xml:space="preserve">Many of the solar </w:t>
      </w:r>
      <w:r w:rsidRPr="00650C3C">
        <w:rPr>
          <w:rStyle w:val="StyleUnderline"/>
        </w:rPr>
        <w:t>geoengineering options raise</w:t>
      </w:r>
      <w:r w:rsidRPr="00DA36C8">
        <w:rPr>
          <w:sz w:val="16"/>
        </w:rPr>
        <w:t xml:space="preserve"> the same </w:t>
      </w:r>
      <w:r w:rsidRPr="0092108E">
        <w:rPr>
          <w:rStyle w:val="Emphasis"/>
        </w:rPr>
        <w:t>concerns</w:t>
      </w:r>
      <w:r w:rsidRPr="00650C3C">
        <w:rPr>
          <w:rStyle w:val="StyleUnderline"/>
        </w:rPr>
        <w:t xml:space="preserve"> about </w:t>
      </w:r>
      <w:r w:rsidRPr="0092108E">
        <w:rPr>
          <w:rStyle w:val="Emphasis"/>
        </w:rPr>
        <w:t>weather</w:t>
      </w:r>
      <w:r w:rsidRPr="00DA36C8">
        <w:rPr>
          <w:sz w:val="16"/>
        </w:rPr>
        <w:t xml:space="preserve"> </w:t>
      </w:r>
      <w:r w:rsidRPr="00650C3C">
        <w:rPr>
          <w:rStyle w:val="StyleUnderline"/>
        </w:rPr>
        <w:t xml:space="preserve">modification or </w:t>
      </w:r>
      <w:r w:rsidRPr="0092108E">
        <w:rPr>
          <w:rStyle w:val="Emphasis"/>
        </w:rPr>
        <w:t>rainfall</w:t>
      </w:r>
      <w:r w:rsidRPr="00650C3C">
        <w:rPr>
          <w:rStyle w:val="StyleUnderline"/>
        </w:rPr>
        <w:t xml:space="preserve"> modification</w:t>
      </w:r>
      <w:r w:rsidRPr="00DA36C8">
        <w:rPr>
          <w:sz w:val="16"/>
        </w:rPr>
        <w:t xml:space="preserve">. There is </w:t>
      </w:r>
      <w:r w:rsidRPr="00785557">
        <w:rPr>
          <w:rStyle w:val="StyleUnderline"/>
        </w:rPr>
        <w:t xml:space="preserve">a strong </w:t>
      </w:r>
      <w:r w:rsidRPr="000A2CD6">
        <w:rPr>
          <w:rStyle w:val="Emphasis"/>
        </w:rPr>
        <w:t>risk</w:t>
      </w:r>
      <w:r w:rsidRPr="00785557">
        <w:rPr>
          <w:rStyle w:val="StyleUnderline"/>
        </w:rPr>
        <w:t xml:space="preserve"> of effects to crops and </w:t>
      </w:r>
      <w:r w:rsidRPr="000A2CD6">
        <w:rPr>
          <w:rStyle w:val="Emphasis"/>
        </w:rPr>
        <w:t>food security</w:t>
      </w:r>
      <w:r w:rsidRPr="00785557">
        <w:rPr>
          <w:rStyle w:val="StyleUnderline"/>
        </w:rPr>
        <w:t xml:space="preserve">, because of changes in solar </w:t>
      </w:r>
      <w:r w:rsidRPr="000A2CD6">
        <w:rPr>
          <w:rStyle w:val="Emphasis"/>
        </w:rPr>
        <w:t>radiation</w:t>
      </w:r>
      <w:r w:rsidRPr="00DA36C8">
        <w:rPr>
          <w:sz w:val="16"/>
        </w:rPr>
        <w:t>.</w:t>
      </w:r>
    </w:p>
    <w:p w14:paraId="118D3B6B" w14:textId="77777777" w:rsidR="00B77AE1" w:rsidRPr="00DA36C8" w:rsidRDefault="00B77AE1" w:rsidP="00B77AE1">
      <w:pPr>
        <w:rPr>
          <w:sz w:val="16"/>
        </w:rPr>
      </w:pPr>
      <w:r w:rsidRPr="00DA36C8">
        <w:rPr>
          <w:sz w:val="16"/>
        </w:rPr>
        <w:t>R047 even spoke about fears that “Chinese actors will use solar geoengineering to intentionally disrupt the monsoon to harm India.” R104 also noted that many negative-emissions and solar geoengineering options could give states “the ability to specifically target and disrupt other ecosystems, including forests.” As R104 went on to explain, centralized systems and large-scale systems would aggravate this particular security risk:</w:t>
      </w:r>
    </w:p>
    <w:p w14:paraId="722D3ADB" w14:textId="77777777" w:rsidR="00B77AE1" w:rsidRPr="00DA36C8" w:rsidRDefault="00B77AE1" w:rsidP="00B77AE1">
      <w:pPr>
        <w:ind w:left="720"/>
        <w:rPr>
          <w:sz w:val="16"/>
        </w:rPr>
      </w:pPr>
      <w:r w:rsidRPr="00DA36C8">
        <w:rPr>
          <w:sz w:val="16"/>
        </w:rPr>
        <w:t>Yes, so the ability to impact other people's ecosystems in targeted or general ways goes up the more you do atmospheric management systems, whether it's because you're going to see things or you're going to unsee things, so risks of conflict over rainfall, as terrestrial water systems get overbuilt, go up. So, there are a lot of built-in risks to the more centralised system, whether it is a source of disruption or a target.</w:t>
      </w:r>
    </w:p>
    <w:p w14:paraId="4C37CC3C" w14:textId="77777777" w:rsidR="00B77AE1" w:rsidRPr="00DA36C8" w:rsidRDefault="00B77AE1" w:rsidP="00B77AE1">
      <w:pPr>
        <w:rPr>
          <w:sz w:val="16"/>
        </w:rPr>
      </w:pPr>
      <w:r w:rsidRPr="00DA36C8">
        <w:rPr>
          <w:sz w:val="16"/>
        </w:rPr>
        <w:t xml:space="preserve">This statement also confirms that </w:t>
      </w:r>
      <w:r w:rsidRPr="00D44E8F">
        <w:rPr>
          <w:rStyle w:val="StyleUnderline"/>
        </w:rPr>
        <w:t xml:space="preserve">deployment could threaten </w:t>
      </w:r>
      <w:r w:rsidRPr="009065A1">
        <w:rPr>
          <w:rStyle w:val="Emphasis"/>
        </w:rPr>
        <w:t>corollary systems</w:t>
      </w:r>
      <w:r w:rsidRPr="00DA36C8">
        <w:rPr>
          <w:sz w:val="16"/>
        </w:rPr>
        <w:t xml:space="preserve"> related to things like water supply. R007 added that “if stratospheric nanoparticles can direct sunlight into particular areas, this can become a very serious security issue or weapon.” R035 spoke about how recent research advances in “stratosphere-troposphere coupling” could enable a military to “change the positions of the weather patterns and the jet streams and the rest of it, by affecting the circulations of radiation or ozone in the stratosphere.”</w:t>
      </w:r>
    </w:p>
    <w:p w14:paraId="13A2EA33" w14:textId="77777777" w:rsidR="00B77AE1" w:rsidRPr="00DA36C8" w:rsidRDefault="00B77AE1" w:rsidP="00B77AE1">
      <w:pPr>
        <w:rPr>
          <w:sz w:val="16"/>
        </w:rPr>
      </w:pPr>
      <w:r w:rsidRPr="00DA36C8">
        <w:rPr>
          <w:sz w:val="16"/>
        </w:rPr>
        <w:t>Other respondents spoke about why climate technologies would make optimal weapons, with arguments grounded in their ability to be rapidly deployed and cheaply produced. R002 suggested that some options could be deployed in days rather than months: “cirrus cloud thinning and cloud brightening can change weather in a matter of days, you could equip 500 ships to do it very quickly.” R047 argued weaponization could be done cheaply as well, with a crude military program costing only $10 billion a year, so cheap “even Bangladesh or a Belarus can afford it.” R024 also expressed concern these options would make “fast, dirty, and cheap” weapons.</w:t>
      </w:r>
    </w:p>
    <w:p w14:paraId="6BFF562E" w14:textId="77777777" w:rsidR="00B77AE1" w:rsidRPr="00DA36C8" w:rsidRDefault="00B77AE1" w:rsidP="00B77AE1">
      <w:pPr>
        <w:rPr>
          <w:sz w:val="16"/>
        </w:rPr>
      </w:pPr>
      <w:r w:rsidRPr="00DA36C8">
        <w:rPr>
          <w:sz w:val="16"/>
        </w:rPr>
        <w:t>In terms of governance and the likely repercussions of hostile use, R099 added that should such deployment occur, there is little in terms of governance or international control to stop it:</w:t>
      </w:r>
    </w:p>
    <w:p w14:paraId="3D9A10A2" w14:textId="77777777" w:rsidR="00B77AE1" w:rsidRPr="00DA36C8" w:rsidRDefault="00B77AE1" w:rsidP="00B77AE1">
      <w:pPr>
        <w:ind w:left="720"/>
        <w:rPr>
          <w:sz w:val="16"/>
        </w:rPr>
      </w:pPr>
      <w:r w:rsidRPr="00DA36C8">
        <w:rPr>
          <w:sz w:val="16"/>
        </w:rPr>
        <w:t xml:space="preserve">In terms of weaponization, </w:t>
      </w:r>
      <w:r w:rsidRPr="005D04EA">
        <w:rPr>
          <w:rStyle w:val="StyleUnderline"/>
        </w:rPr>
        <w:t xml:space="preserve">there is </w:t>
      </w:r>
      <w:r w:rsidRPr="00427A96">
        <w:rPr>
          <w:rStyle w:val="Emphasis"/>
          <w:highlight w:val="cyan"/>
        </w:rPr>
        <w:t>no mechanism</w:t>
      </w:r>
      <w:r w:rsidRPr="00427A96">
        <w:rPr>
          <w:rStyle w:val="StyleUnderline"/>
          <w:highlight w:val="cyan"/>
        </w:rPr>
        <w:t xml:space="preserve"> to deal with</w:t>
      </w:r>
      <w:r w:rsidRPr="005D04EA">
        <w:rPr>
          <w:rStyle w:val="StyleUnderline"/>
        </w:rPr>
        <w:t xml:space="preserve"> such </w:t>
      </w:r>
      <w:r w:rsidRPr="00427A96">
        <w:rPr>
          <w:rStyle w:val="StyleUnderline"/>
          <w:highlight w:val="cyan"/>
        </w:rPr>
        <w:t>conflicts</w:t>
      </w:r>
      <w:r w:rsidRPr="005D04EA">
        <w:rPr>
          <w:rStyle w:val="StyleUnderline"/>
        </w:rPr>
        <w:t>, should they arise</w:t>
      </w:r>
      <w:r w:rsidRPr="00DA36C8">
        <w:rPr>
          <w:sz w:val="16"/>
        </w:rPr>
        <w:t>. The United Nations General Assembly and climate convention are all very weak, majority-based, consensus-based approaches with no binding power. The Security Council is incompetent and has zero legitimacy where it matters. The international community is absolutely unfit to deal with these sorts of security challenges.</w:t>
      </w:r>
    </w:p>
    <w:p w14:paraId="5A7CDC4F" w14:textId="77777777" w:rsidR="00B77AE1" w:rsidRPr="00DA36C8" w:rsidRDefault="00B77AE1" w:rsidP="00B77AE1">
      <w:pPr>
        <w:rPr>
          <w:sz w:val="16"/>
        </w:rPr>
      </w:pPr>
      <w:r w:rsidRPr="00DA36C8">
        <w:rPr>
          <w:sz w:val="16"/>
        </w:rPr>
        <w:t>The 1976 Convention on the Prohibition of Military or Any Other Hostile Use of Environmental Modification Techniques (ENMOD) expressly forbids weather modification as a weapon, but Horton and Reynolds write that it is unlikely to stop or prohibit hostile states from using it if they wanted to [</w:t>
      </w:r>
      <w:bookmarkStart w:id="7" w:name="bbib96"/>
      <w:r w:rsidRPr="00DA36C8">
        <w:rPr>
          <w:sz w:val="16"/>
        </w:rPr>
        <w:t>96</w:t>
      </w:r>
      <w:bookmarkEnd w:id="7"/>
      <w:r w:rsidRPr="00DA36C8">
        <w:rPr>
          <w:sz w:val="16"/>
        </w:rPr>
        <w:t>]. R106 expressed concern that “if you are going to suffer from climate change, and you have only one chance to improve your situation by weaponizing the technology, you won't care if the international community accepts it.”</w:t>
      </w:r>
    </w:p>
    <w:p w14:paraId="031CAB27" w14:textId="77777777" w:rsidR="00B77AE1" w:rsidRPr="00DA36C8" w:rsidRDefault="00B77AE1" w:rsidP="00B77AE1">
      <w:pPr>
        <w:rPr>
          <w:sz w:val="16"/>
        </w:rPr>
      </w:pPr>
      <w:r w:rsidRPr="005D04EA">
        <w:rPr>
          <w:rStyle w:val="StyleUnderline"/>
        </w:rPr>
        <w:t xml:space="preserve">Deployment among </w:t>
      </w:r>
      <w:r w:rsidRPr="00427A96">
        <w:rPr>
          <w:rStyle w:val="Emphasis"/>
          <w:highlight w:val="cyan"/>
        </w:rPr>
        <w:t>populist</w:t>
      </w:r>
      <w:r w:rsidRPr="005D04EA">
        <w:rPr>
          <w:rStyle w:val="StyleUnderline"/>
        </w:rPr>
        <w:t xml:space="preserve"> or </w:t>
      </w:r>
      <w:r w:rsidRPr="005D04EA">
        <w:rPr>
          <w:rStyle w:val="Emphasis"/>
        </w:rPr>
        <w:t>authoritarian</w:t>
      </w:r>
      <w:r w:rsidRPr="005D04EA">
        <w:rPr>
          <w:rStyle w:val="StyleUnderline"/>
        </w:rPr>
        <w:t xml:space="preserve"> states </w:t>
      </w:r>
      <w:r w:rsidRPr="00427A96">
        <w:rPr>
          <w:rStyle w:val="StyleUnderline"/>
          <w:highlight w:val="cyan"/>
        </w:rPr>
        <w:t>is</w:t>
      </w:r>
      <w:r w:rsidRPr="005D04EA">
        <w:rPr>
          <w:rStyle w:val="StyleUnderline"/>
        </w:rPr>
        <w:t xml:space="preserve"> an </w:t>
      </w:r>
      <w:r w:rsidRPr="00427A96">
        <w:rPr>
          <w:rStyle w:val="Emphasis"/>
          <w:highlight w:val="cyan"/>
        </w:rPr>
        <w:t>added driver</w:t>
      </w:r>
      <w:r w:rsidRPr="005D04EA">
        <w:rPr>
          <w:rStyle w:val="StyleUnderline"/>
        </w:rPr>
        <w:t xml:space="preserve"> to this concern, as such regimes are </w:t>
      </w:r>
      <w:r w:rsidRPr="005D04EA">
        <w:rPr>
          <w:rStyle w:val="Emphasis"/>
        </w:rPr>
        <w:t>unlikely</w:t>
      </w:r>
      <w:r w:rsidRPr="005D04EA">
        <w:rPr>
          <w:rStyle w:val="StyleUnderline"/>
        </w:rPr>
        <w:t xml:space="preserve"> to </w:t>
      </w:r>
      <w:r w:rsidRPr="005D04EA">
        <w:rPr>
          <w:rStyle w:val="Emphasis"/>
        </w:rPr>
        <w:t>worry</w:t>
      </w:r>
      <w:r w:rsidRPr="005D04EA">
        <w:rPr>
          <w:rStyle w:val="StyleUnderline"/>
        </w:rPr>
        <w:t xml:space="preserve"> about international-relations repercussions and</w:t>
      </w:r>
      <w:r w:rsidRPr="00DA36C8">
        <w:rPr>
          <w:sz w:val="16"/>
        </w:rPr>
        <w:t xml:space="preserve"> they </w:t>
      </w:r>
      <w:r w:rsidRPr="005D04EA">
        <w:rPr>
          <w:rStyle w:val="StyleUnderline"/>
        </w:rPr>
        <w:t>would not be “</w:t>
      </w:r>
      <w:r w:rsidRPr="005D04EA">
        <w:rPr>
          <w:rStyle w:val="Emphasis"/>
        </w:rPr>
        <w:t>contained</w:t>
      </w:r>
      <w:r w:rsidRPr="005D04EA">
        <w:rPr>
          <w:rStyle w:val="StyleUnderline"/>
        </w:rPr>
        <w:t>”</w:t>
      </w:r>
      <w:r w:rsidRPr="00DA36C8">
        <w:rPr>
          <w:sz w:val="16"/>
        </w:rPr>
        <w:t xml:space="preserve"> in the way many democratic states would be [</w:t>
      </w:r>
      <w:bookmarkStart w:id="8" w:name="bbib97"/>
      <w:r w:rsidRPr="00DA36C8">
        <w:rPr>
          <w:sz w:val="16"/>
        </w:rPr>
        <w:t>97</w:t>
      </w:r>
      <w:bookmarkEnd w:id="8"/>
      <w:r w:rsidRPr="00DA36C8">
        <w:rPr>
          <w:sz w:val="16"/>
        </w:rPr>
        <w:t>]. R106 expanded on this theme, and stated that:</w:t>
      </w:r>
    </w:p>
    <w:p w14:paraId="7DDEB295" w14:textId="77777777" w:rsidR="00B77AE1" w:rsidRPr="00DA36C8" w:rsidRDefault="00B77AE1" w:rsidP="00B77AE1">
      <w:pPr>
        <w:ind w:left="720"/>
        <w:rPr>
          <w:sz w:val="16"/>
        </w:rPr>
      </w:pPr>
      <w:r w:rsidRPr="00DA36C8">
        <w:rPr>
          <w:sz w:val="16"/>
        </w:rPr>
        <w:t>The Chinese regime could readily resort to solar geoengineering technologies, given their longstanding experience now with weather modification on smaller scales. They think that the Olympics in 2008 were a success, in terms of weather modification. It eventually boils down to the calculation of the leader, whether the direct risk of a climate change impact to himself or herself is higher than the uncertain risk that eventually will come. And of course, again, the question is, how ruthless is the leader? I am now getting into really historical [comparisons] that may be disturbing, but Hitler said, when the war was clearly lost, “Now I am willing to go down and also destroy the whole country.” Well, we have seen authoritarian leaders who are willing to tolerate a lot of collateral damage. And they may be willing to deploy solar geoengineering to do the same.</w:t>
      </w:r>
    </w:p>
    <w:p w14:paraId="6375FFE8" w14:textId="77777777" w:rsidR="00B77AE1" w:rsidRPr="00DA36C8" w:rsidRDefault="00B77AE1" w:rsidP="00B77AE1">
      <w:pPr>
        <w:rPr>
          <w:sz w:val="16"/>
        </w:rPr>
      </w:pPr>
      <w:r w:rsidRPr="00DA36C8">
        <w:rPr>
          <w:sz w:val="16"/>
        </w:rPr>
        <w:t>R007 iterated how they believed “the Indians, Russians, and Chinese are thinking about weaponization of these options, and they are not covered by the same legal constraints as the United States or the ENMOD treaty … I am also sure a regime like North Korea would love it.”</w:t>
      </w:r>
    </w:p>
    <w:p w14:paraId="40E748EA" w14:textId="77777777" w:rsidR="00B77AE1" w:rsidRPr="00DA36C8" w:rsidRDefault="00B77AE1" w:rsidP="00B77AE1">
      <w:pPr>
        <w:rPr>
          <w:sz w:val="16"/>
        </w:rPr>
      </w:pPr>
      <w:r w:rsidRPr="00DA36C8">
        <w:rPr>
          <w:sz w:val="16"/>
        </w:rPr>
        <w:t>Some respondents spoke not about specific applications as weapons, but grander, larger security concerns such as shifting geopolitical trends and even the risk of great power wars. R045 said that:</w:t>
      </w:r>
    </w:p>
    <w:p w14:paraId="03E5067D" w14:textId="77777777" w:rsidR="00B77AE1" w:rsidRPr="00DA36C8" w:rsidRDefault="00B77AE1" w:rsidP="00B77AE1">
      <w:pPr>
        <w:ind w:left="720"/>
        <w:rPr>
          <w:sz w:val="16"/>
        </w:rPr>
      </w:pPr>
      <w:r w:rsidRPr="005D04EA">
        <w:rPr>
          <w:rStyle w:val="StyleUnderline"/>
        </w:rPr>
        <w:t xml:space="preserve">Deployment could lead to real conflict between nations. </w:t>
      </w:r>
      <w:r w:rsidRPr="00427A96">
        <w:rPr>
          <w:rStyle w:val="StyleUnderline"/>
          <w:highlight w:val="cyan"/>
        </w:rPr>
        <w:t xml:space="preserve">There are </w:t>
      </w:r>
      <w:r w:rsidRPr="00427A96">
        <w:rPr>
          <w:rStyle w:val="Emphasis"/>
        </w:rPr>
        <w:t>inherent</w:t>
      </w:r>
      <w:r w:rsidRPr="00DA36C8">
        <w:rPr>
          <w:sz w:val="16"/>
        </w:rPr>
        <w:t xml:space="preserve"> political and </w:t>
      </w:r>
      <w:r w:rsidRPr="00427A96">
        <w:rPr>
          <w:rStyle w:val="Emphasis"/>
          <w:highlight w:val="cyan"/>
        </w:rPr>
        <w:t>strategic risks</w:t>
      </w:r>
      <w:r w:rsidRPr="005D04EA">
        <w:rPr>
          <w:rStyle w:val="StyleUnderline"/>
        </w:rPr>
        <w:t xml:space="preserve"> from deployment. There is the very profound risk of </w:t>
      </w:r>
      <w:r w:rsidRPr="005D04EA">
        <w:rPr>
          <w:rStyle w:val="Emphasis"/>
        </w:rPr>
        <w:t>geopolitical</w:t>
      </w:r>
      <w:r w:rsidRPr="005D04EA">
        <w:rPr>
          <w:rStyle w:val="StyleUnderline"/>
        </w:rPr>
        <w:t xml:space="preserve"> conflict </w:t>
      </w:r>
      <w:r w:rsidRPr="00427A96">
        <w:rPr>
          <w:rStyle w:val="StyleUnderline"/>
          <w:highlight w:val="cyan"/>
        </w:rPr>
        <w:t>arising from</w:t>
      </w:r>
      <w:r w:rsidRPr="005D04EA">
        <w:rPr>
          <w:rStyle w:val="StyleUnderline"/>
        </w:rPr>
        <w:t xml:space="preserve"> any </w:t>
      </w:r>
      <w:r w:rsidRPr="00427A96">
        <w:rPr>
          <w:rStyle w:val="StyleUnderline"/>
          <w:highlight w:val="cyan"/>
        </w:rPr>
        <w:t>nation</w:t>
      </w:r>
      <w:r w:rsidRPr="005D04EA">
        <w:rPr>
          <w:rStyle w:val="StyleUnderline"/>
        </w:rPr>
        <w:t xml:space="preserve"> or group</w:t>
      </w:r>
      <w:r w:rsidRPr="00DA36C8">
        <w:rPr>
          <w:sz w:val="16"/>
        </w:rPr>
        <w:t xml:space="preserve"> of nations </w:t>
      </w:r>
      <w:r w:rsidRPr="00427A96">
        <w:rPr>
          <w:rStyle w:val="StyleUnderline"/>
          <w:highlight w:val="cyan"/>
        </w:rPr>
        <w:t>being able to control</w:t>
      </w:r>
      <w:r w:rsidRPr="00DA36C8">
        <w:rPr>
          <w:rStyle w:val="StyleUnderline"/>
        </w:rPr>
        <w:t xml:space="preserve"> the global thermostat or t</w:t>
      </w:r>
      <w:r w:rsidRPr="005D04EA">
        <w:rPr>
          <w:rStyle w:val="StyleUnderline"/>
        </w:rPr>
        <w:t xml:space="preserve">he </w:t>
      </w:r>
      <w:r w:rsidRPr="00427A96">
        <w:rPr>
          <w:rStyle w:val="Emphasis"/>
          <w:highlight w:val="cyan"/>
        </w:rPr>
        <w:t>climate</w:t>
      </w:r>
      <w:r w:rsidRPr="005D04EA">
        <w:rPr>
          <w:rStyle w:val="Emphasis"/>
        </w:rPr>
        <w:t xml:space="preserve"> system</w:t>
      </w:r>
      <w:r w:rsidRPr="00DA36C8">
        <w:rPr>
          <w:sz w:val="16"/>
        </w:rPr>
        <w:t xml:space="preserve"> and placing control in their own hands and no one else. This is an enormous danger to the international world order. </w:t>
      </w:r>
      <w:r w:rsidRPr="00DA36C8">
        <w:rPr>
          <w:rStyle w:val="StyleUnderline"/>
        </w:rPr>
        <w:t xml:space="preserve">All sorts of </w:t>
      </w:r>
      <w:r w:rsidRPr="00427A96">
        <w:rPr>
          <w:rStyle w:val="StyleUnderline"/>
          <w:highlight w:val="cyan"/>
        </w:rPr>
        <w:t>conflicts</w:t>
      </w:r>
      <w:r w:rsidRPr="00427A96">
        <w:rPr>
          <w:rStyle w:val="StyleUnderline"/>
        </w:rPr>
        <w:t xml:space="preserve"> could </w:t>
      </w:r>
      <w:r w:rsidRPr="00427A96">
        <w:rPr>
          <w:rStyle w:val="Emphasis"/>
          <w:highlight w:val="cyan"/>
        </w:rPr>
        <w:t>emerge</w:t>
      </w:r>
      <w:r w:rsidRPr="00427A96">
        <w:rPr>
          <w:rStyle w:val="StyleUnderline"/>
          <w:highlight w:val="cyan"/>
        </w:rPr>
        <w:t xml:space="preserve"> between</w:t>
      </w:r>
      <w:r w:rsidRPr="00DA36C8">
        <w:rPr>
          <w:rStyle w:val="StyleUnderline"/>
        </w:rPr>
        <w:t xml:space="preserve"> </w:t>
      </w:r>
      <w:r w:rsidRPr="00DA36C8">
        <w:rPr>
          <w:rStyle w:val="Emphasis"/>
        </w:rPr>
        <w:t>major powers</w:t>
      </w:r>
      <w:r w:rsidRPr="00DA36C8">
        <w:rPr>
          <w:sz w:val="16"/>
        </w:rPr>
        <w:t xml:space="preserve">, e.g. </w:t>
      </w:r>
      <w:r w:rsidRPr="00427A96">
        <w:rPr>
          <w:rStyle w:val="Emphasis"/>
          <w:highlight w:val="cyan"/>
        </w:rPr>
        <w:t>Russia</w:t>
      </w:r>
      <w:r w:rsidRPr="00DA36C8">
        <w:rPr>
          <w:sz w:val="16"/>
        </w:rPr>
        <w:t xml:space="preserve"> spraying sulphate aerosols </w:t>
      </w:r>
      <w:r w:rsidRPr="00DA36C8">
        <w:rPr>
          <w:rStyle w:val="StyleUnderline"/>
        </w:rPr>
        <w:t xml:space="preserve">in the </w:t>
      </w:r>
      <w:r w:rsidRPr="00427A96">
        <w:rPr>
          <w:rStyle w:val="Emphasis"/>
          <w:highlight w:val="cyan"/>
        </w:rPr>
        <w:t>Arctic</w:t>
      </w:r>
      <w:r w:rsidRPr="00DA36C8">
        <w:rPr>
          <w:rStyle w:val="StyleUnderline"/>
        </w:rPr>
        <w:t xml:space="preserve">, the </w:t>
      </w:r>
      <w:r w:rsidRPr="00427A96">
        <w:rPr>
          <w:rStyle w:val="Emphasis"/>
          <w:highlight w:val="cyan"/>
        </w:rPr>
        <w:t>US</w:t>
      </w:r>
      <w:r w:rsidRPr="00427A96">
        <w:rPr>
          <w:rStyle w:val="StyleUnderline"/>
        </w:rPr>
        <w:t>A</w:t>
      </w:r>
      <w:r w:rsidRPr="00DA36C8">
        <w:rPr>
          <w:rStyle w:val="StyleUnderline"/>
        </w:rPr>
        <w:t xml:space="preserve"> responds dangerously. Or unexpected environmental impacts</w:t>
      </w:r>
      <w:r w:rsidRPr="00DA36C8">
        <w:rPr>
          <w:sz w:val="16"/>
        </w:rPr>
        <w:t xml:space="preserve">, like the shift of the </w:t>
      </w:r>
      <w:r w:rsidRPr="00427A96">
        <w:rPr>
          <w:rStyle w:val="Emphasis"/>
          <w:highlight w:val="cyan"/>
        </w:rPr>
        <w:t>India</w:t>
      </w:r>
      <w:r w:rsidRPr="00DA36C8">
        <w:rPr>
          <w:sz w:val="16"/>
        </w:rPr>
        <w:t xml:space="preserve">n monsoon, another </w:t>
      </w:r>
      <w:r w:rsidRPr="00427A96">
        <w:rPr>
          <w:rStyle w:val="Emphasis"/>
          <w:highlight w:val="cyan"/>
        </w:rPr>
        <w:t>Cuba</w:t>
      </w:r>
      <w:r w:rsidRPr="00DA36C8">
        <w:rPr>
          <w:sz w:val="16"/>
        </w:rPr>
        <w:t xml:space="preserve">n Missile crisis could emerge over sulphate aerosols around the world. </w:t>
      </w:r>
      <w:r w:rsidRPr="00DA36C8">
        <w:rPr>
          <w:rStyle w:val="StyleUnderline"/>
        </w:rPr>
        <w:t xml:space="preserve">That is a </w:t>
      </w:r>
      <w:r w:rsidRPr="00DA36C8">
        <w:rPr>
          <w:rStyle w:val="Emphasis"/>
        </w:rPr>
        <w:t>most profound</w:t>
      </w:r>
      <w:r w:rsidRPr="00DA36C8">
        <w:rPr>
          <w:rStyle w:val="StyleUnderline"/>
        </w:rPr>
        <w:t xml:space="preserve"> risk</w:t>
      </w:r>
      <w:r w:rsidRPr="00DA36C8">
        <w:rPr>
          <w:sz w:val="16"/>
        </w:rPr>
        <w:t>.</w:t>
      </w:r>
    </w:p>
    <w:p w14:paraId="043695D9" w14:textId="77777777" w:rsidR="00B77AE1" w:rsidRDefault="00B77AE1" w:rsidP="00B77AE1">
      <w:pPr>
        <w:rPr>
          <w:sz w:val="16"/>
        </w:rPr>
      </w:pPr>
      <w:r w:rsidRPr="00DA36C8">
        <w:rPr>
          <w:sz w:val="16"/>
        </w:rPr>
        <w:t xml:space="preserve">R071 even argued that these </w:t>
      </w:r>
      <w:r w:rsidRPr="00427A96">
        <w:rPr>
          <w:rStyle w:val="Emphasis"/>
          <w:highlight w:val="cyan"/>
        </w:rPr>
        <w:t>climate tech</w:t>
      </w:r>
      <w:r w:rsidRPr="00DA36C8">
        <w:rPr>
          <w:rStyle w:val="StyleUnderline"/>
        </w:rPr>
        <w:t xml:space="preserve">nologies are as </w:t>
      </w:r>
      <w:r w:rsidRPr="00DA36C8">
        <w:rPr>
          <w:rStyle w:val="Emphasis"/>
        </w:rPr>
        <w:t>dangerous</w:t>
      </w:r>
      <w:r w:rsidRPr="00DA36C8">
        <w:rPr>
          <w:rStyle w:val="StyleUnderline"/>
        </w:rPr>
        <w:t xml:space="preserve"> as </w:t>
      </w:r>
      <w:r w:rsidRPr="00DA36C8">
        <w:rPr>
          <w:rStyle w:val="Emphasis"/>
        </w:rPr>
        <w:t>nuc</w:t>
      </w:r>
      <w:r w:rsidRPr="00DA36C8">
        <w:rPr>
          <w:rStyle w:val="StyleUnderline"/>
        </w:rPr>
        <w:t>lear weapon</w:t>
      </w:r>
      <w:r w:rsidRPr="00DA36C8">
        <w:rPr>
          <w:rStyle w:val="Emphasis"/>
        </w:rPr>
        <w:t>s</w:t>
      </w:r>
      <w:r w:rsidRPr="00DA36C8">
        <w:rPr>
          <w:rStyle w:val="StyleUnderline"/>
        </w:rPr>
        <w:t xml:space="preserve"> </w:t>
      </w:r>
      <w:r w:rsidRPr="00427A96">
        <w:rPr>
          <w:rStyle w:val="StyleUnderline"/>
        </w:rPr>
        <w:t>and</w:t>
      </w:r>
      <w:r w:rsidRPr="00DA36C8">
        <w:rPr>
          <w:rStyle w:val="StyleUnderline"/>
        </w:rPr>
        <w:t xml:space="preserve"> could</w:t>
      </w:r>
      <w:r w:rsidRPr="00DA36C8">
        <w:rPr>
          <w:sz w:val="16"/>
        </w:rPr>
        <w:t xml:space="preserve"> even </w:t>
      </w:r>
      <w:r w:rsidRPr="00427A96">
        <w:rPr>
          <w:rStyle w:val="StyleUnderline"/>
          <w:highlight w:val="cyan"/>
        </w:rPr>
        <w:t xml:space="preserve">result in </w:t>
      </w:r>
      <w:r w:rsidRPr="00427A96">
        <w:rPr>
          <w:rStyle w:val="Emphasis"/>
          <w:highlight w:val="cyan"/>
        </w:rPr>
        <w:t>nuc</w:t>
      </w:r>
      <w:r w:rsidRPr="00427A96">
        <w:rPr>
          <w:rStyle w:val="StyleUnderline"/>
        </w:rPr>
        <w:t>lear</w:t>
      </w:r>
      <w:r w:rsidRPr="00DA36C8">
        <w:rPr>
          <w:rStyle w:val="StyleUnderline"/>
        </w:rPr>
        <w:t xml:space="preserve"> </w:t>
      </w:r>
      <w:r w:rsidRPr="00427A96">
        <w:rPr>
          <w:rStyle w:val="Emphasis"/>
          <w:highlight w:val="cyan"/>
        </w:rPr>
        <w:t>war</w:t>
      </w:r>
      <w:r w:rsidRPr="00DA36C8">
        <w:rPr>
          <w:sz w:val="16"/>
        </w:rPr>
        <w:t>, noting: “</w:t>
      </w:r>
      <w:r w:rsidRPr="00DA36C8">
        <w:rPr>
          <w:rStyle w:val="StyleUnderline"/>
        </w:rPr>
        <w:t xml:space="preserve">once you </w:t>
      </w:r>
      <w:r w:rsidRPr="00427A96">
        <w:rPr>
          <w:rStyle w:val="StyleUnderline"/>
          <w:highlight w:val="cyan"/>
        </w:rPr>
        <w:t>put</w:t>
      </w:r>
      <w:r w:rsidRPr="00DA36C8">
        <w:rPr>
          <w:rStyle w:val="StyleUnderline"/>
        </w:rPr>
        <w:t xml:space="preserve"> your </w:t>
      </w:r>
      <w:r w:rsidRPr="00427A96">
        <w:rPr>
          <w:rStyle w:val="Emphasis"/>
          <w:highlight w:val="cyan"/>
        </w:rPr>
        <w:t>hand</w:t>
      </w:r>
      <w:r w:rsidRPr="00427A96">
        <w:rPr>
          <w:rStyle w:val="StyleUnderline"/>
          <w:highlight w:val="cyan"/>
        </w:rPr>
        <w:t xml:space="preserve"> on</w:t>
      </w:r>
      <w:r w:rsidRPr="00DA36C8">
        <w:rPr>
          <w:rStyle w:val="StyleUnderline"/>
        </w:rPr>
        <w:t xml:space="preserve"> the </w:t>
      </w:r>
      <w:r w:rsidRPr="00427A96">
        <w:rPr>
          <w:rStyle w:val="StyleUnderline"/>
          <w:highlight w:val="cyan"/>
        </w:rPr>
        <w:t>thermostat</w:t>
      </w:r>
      <w:r w:rsidRPr="00DA36C8">
        <w:rPr>
          <w:rStyle w:val="StyleUnderline"/>
        </w:rPr>
        <w:t xml:space="preserve"> and can control the global thermostat, this can </w:t>
      </w:r>
      <w:r w:rsidRPr="00427A96">
        <w:rPr>
          <w:rStyle w:val="StyleUnderline"/>
          <w:highlight w:val="cyan"/>
        </w:rPr>
        <w:t>lead to</w:t>
      </w:r>
      <w:r w:rsidRPr="00DA36C8">
        <w:rPr>
          <w:rStyle w:val="StyleUnderline"/>
        </w:rPr>
        <w:t xml:space="preserve"> the </w:t>
      </w:r>
      <w:r w:rsidRPr="00427A96">
        <w:rPr>
          <w:rStyle w:val="Emphasis"/>
          <w:highlight w:val="cyan"/>
        </w:rPr>
        <w:t>real risk</w:t>
      </w:r>
      <w:r w:rsidRPr="00427A96">
        <w:rPr>
          <w:rStyle w:val="StyleUnderline"/>
          <w:highlight w:val="cyan"/>
        </w:rPr>
        <w:t xml:space="preserve"> of</w:t>
      </w:r>
      <w:r w:rsidRPr="00DA36C8">
        <w:rPr>
          <w:rStyle w:val="StyleUnderline"/>
        </w:rPr>
        <w:t xml:space="preserve"> </w:t>
      </w:r>
      <w:r w:rsidRPr="00DA36C8">
        <w:rPr>
          <w:rStyle w:val="Emphasis"/>
        </w:rPr>
        <w:t xml:space="preserve">military </w:t>
      </w:r>
      <w:r w:rsidRPr="00427A96">
        <w:rPr>
          <w:rStyle w:val="Emphasis"/>
          <w:highlight w:val="cyan"/>
        </w:rPr>
        <w:t>conflict</w:t>
      </w:r>
      <w:r w:rsidRPr="00DA36C8">
        <w:rPr>
          <w:rStyle w:val="StyleUnderline"/>
        </w:rPr>
        <w:t xml:space="preserve">. It could lead to people fighting </w:t>
      </w:r>
      <w:r w:rsidRPr="0018791E">
        <w:rPr>
          <w:rStyle w:val="StyleUnderline"/>
          <w:highlight w:val="cyan"/>
        </w:rPr>
        <w:t xml:space="preserve">with </w:t>
      </w:r>
      <w:r w:rsidRPr="0018791E">
        <w:rPr>
          <w:rStyle w:val="Emphasis"/>
          <w:highlight w:val="cyan"/>
        </w:rPr>
        <w:t>nuc</w:t>
      </w:r>
      <w:r w:rsidRPr="0018791E">
        <w:rPr>
          <w:rStyle w:val="StyleUnderline"/>
        </w:rPr>
        <w:t>lear</w:t>
      </w:r>
      <w:r w:rsidRPr="00DA36C8">
        <w:rPr>
          <w:rStyle w:val="StyleUnderline"/>
        </w:rPr>
        <w:t xml:space="preserve"> weapon</w:t>
      </w:r>
      <w:r w:rsidRPr="0018791E">
        <w:rPr>
          <w:rStyle w:val="Emphasis"/>
          <w:highlight w:val="cyan"/>
        </w:rPr>
        <w:t>s</w:t>
      </w:r>
      <w:r w:rsidRPr="00DA36C8">
        <w:rPr>
          <w:rStyle w:val="StyleUnderline"/>
        </w:rPr>
        <w:t xml:space="preserve"> over </w:t>
      </w:r>
      <w:r w:rsidRPr="00DA36C8">
        <w:rPr>
          <w:rStyle w:val="Emphasis"/>
        </w:rPr>
        <w:t>who does it</w:t>
      </w:r>
      <w:r w:rsidRPr="00DA36C8">
        <w:rPr>
          <w:sz w:val="16"/>
        </w:rPr>
        <w:t>.”</w:t>
      </w:r>
    </w:p>
    <w:p w14:paraId="3D1F4E4B" w14:textId="77777777" w:rsidR="00B77AE1" w:rsidRDefault="00B77AE1" w:rsidP="00B77AE1">
      <w:pPr>
        <w:pStyle w:val="Heading4"/>
      </w:pPr>
      <w:r>
        <w:t xml:space="preserve">8. </w:t>
      </w:r>
      <w:r w:rsidRPr="00B56D9E">
        <w:rPr>
          <w:u w:val="single"/>
        </w:rPr>
        <w:t>DEFORESTATION</w:t>
      </w:r>
      <w:r>
        <w:t>---growth-</w:t>
      </w:r>
      <w:r w:rsidRPr="00B56D9E">
        <w:rPr>
          <w:u w:val="single"/>
        </w:rPr>
        <w:t>enables</w:t>
      </w:r>
      <w:r>
        <w:t xml:space="preserve"> it.</w:t>
      </w:r>
    </w:p>
    <w:p w14:paraId="750B7061" w14:textId="77777777" w:rsidR="00B77AE1" w:rsidRDefault="00B77AE1" w:rsidP="00B77AE1">
      <w:r w:rsidRPr="00E43CDB">
        <w:rPr>
          <w:rStyle w:val="Style13ptBold"/>
        </w:rPr>
        <w:t>Cross ’20</w:t>
      </w:r>
      <w:r>
        <w:t xml:space="preserve"> [Daniel; July 30; freelance environmental journalist, citing Gerardo Aquino, senior lecturer in computational mathematics at Goldsmiths University, and Mauro Bologna, Ph.D. in Physics from the University of North Texas; Sustainability Times, “Continued Deforestation Will Doom Us All, Experts Warn,” https://www.sustainability-times.com/environmental-protection/continued-deforestation-will-doom-us-all-experts-warn/https://www.sustainability-times.com/environmental-protection/continued-deforestation-will-doom-us-all-experts-warn/]</w:t>
      </w:r>
    </w:p>
    <w:p w14:paraId="52E330F9" w14:textId="77777777" w:rsidR="00B77AE1" w:rsidRPr="001229D6" w:rsidRDefault="00B77AE1" w:rsidP="00B77AE1">
      <w:pPr>
        <w:rPr>
          <w:sz w:val="16"/>
        </w:rPr>
      </w:pPr>
      <w:r w:rsidRPr="001229D6">
        <w:rPr>
          <w:sz w:val="16"/>
        </w:rPr>
        <w:t xml:space="preserve">Even as </w:t>
      </w:r>
      <w:r w:rsidRPr="0020316E">
        <w:rPr>
          <w:rStyle w:val="StyleUnderline"/>
        </w:rPr>
        <w:t>the planet’s</w:t>
      </w:r>
      <w:r w:rsidRPr="001229D6">
        <w:rPr>
          <w:sz w:val="16"/>
        </w:rPr>
        <w:t xml:space="preserve"> population continues to grow apace, its </w:t>
      </w:r>
      <w:r w:rsidRPr="00F41510">
        <w:rPr>
          <w:rStyle w:val="Emphasis"/>
        </w:rPr>
        <w:t>forests</w:t>
      </w:r>
      <w:r w:rsidRPr="00F41510">
        <w:rPr>
          <w:rStyle w:val="StyleUnderline"/>
        </w:rPr>
        <w:t xml:space="preserve"> are</w:t>
      </w:r>
      <w:r w:rsidRPr="00846104">
        <w:rPr>
          <w:rStyle w:val="StyleUnderline"/>
        </w:rPr>
        <w:t xml:space="preserve"> being </w:t>
      </w:r>
      <w:r w:rsidRPr="00F41510">
        <w:rPr>
          <w:rStyle w:val="Emphasis"/>
        </w:rPr>
        <w:t>cut</w:t>
      </w:r>
      <w:r w:rsidRPr="00846104">
        <w:rPr>
          <w:rStyle w:val="StyleUnderline"/>
        </w:rPr>
        <w:t xml:space="preserve"> down</w:t>
      </w:r>
      <w:r w:rsidRPr="001229D6">
        <w:rPr>
          <w:sz w:val="16"/>
        </w:rPr>
        <w:t xml:space="preserve"> to make way </w:t>
      </w:r>
      <w:r w:rsidRPr="00F41510">
        <w:rPr>
          <w:rStyle w:val="StyleUnderline"/>
        </w:rPr>
        <w:t>for</w:t>
      </w:r>
      <w:r w:rsidRPr="001229D6">
        <w:rPr>
          <w:sz w:val="16"/>
        </w:rPr>
        <w:t xml:space="preserve"> more </w:t>
      </w:r>
      <w:r w:rsidRPr="00C75124">
        <w:rPr>
          <w:rStyle w:val="Emphasis"/>
        </w:rPr>
        <w:t>grazing</w:t>
      </w:r>
      <w:r w:rsidRPr="001229D6">
        <w:rPr>
          <w:sz w:val="16"/>
        </w:rPr>
        <w:t xml:space="preserve"> land, </w:t>
      </w:r>
      <w:r w:rsidRPr="00846104">
        <w:rPr>
          <w:rStyle w:val="StyleUnderline"/>
        </w:rPr>
        <w:t xml:space="preserve">more </w:t>
      </w:r>
      <w:r w:rsidRPr="0090660F">
        <w:rPr>
          <w:rStyle w:val="Emphasis"/>
          <w:highlight w:val="cyan"/>
        </w:rPr>
        <w:t>farmland</w:t>
      </w:r>
      <w:r w:rsidRPr="001229D6">
        <w:rPr>
          <w:sz w:val="16"/>
        </w:rPr>
        <w:t xml:space="preserve"> </w:t>
      </w:r>
      <w:r w:rsidRPr="00C75124">
        <w:rPr>
          <w:rStyle w:val="StyleUnderline"/>
          <w:highlight w:val="cyan"/>
        </w:rPr>
        <w:t>and</w:t>
      </w:r>
      <w:r w:rsidRPr="001229D6">
        <w:rPr>
          <w:sz w:val="16"/>
        </w:rPr>
        <w:t xml:space="preserve"> more </w:t>
      </w:r>
      <w:r w:rsidRPr="00C75124">
        <w:rPr>
          <w:rStyle w:val="Emphasis"/>
          <w:highlight w:val="cyan"/>
        </w:rPr>
        <w:t>development</w:t>
      </w:r>
      <w:r w:rsidRPr="001229D6">
        <w:rPr>
          <w:sz w:val="16"/>
        </w:rPr>
        <w:t xml:space="preserve">. </w:t>
      </w:r>
      <w:r w:rsidRPr="001229D6">
        <w:rPr>
          <w:rStyle w:val="StyleUnderline"/>
        </w:rPr>
        <w:t xml:space="preserve">Forests are </w:t>
      </w:r>
      <w:r w:rsidRPr="00530B94">
        <w:rPr>
          <w:rStyle w:val="Emphasis"/>
        </w:rPr>
        <w:t>finite</w:t>
      </w:r>
      <w:r w:rsidRPr="001229D6">
        <w:rPr>
          <w:rStyle w:val="StyleUnderline"/>
        </w:rPr>
        <w:t xml:space="preserve"> resources</w:t>
      </w:r>
      <w:r w:rsidRPr="001229D6">
        <w:rPr>
          <w:sz w:val="16"/>
        </w:rPr>
        <w:t xml:space="preserve"> and once they are gone they are gone for good. That is why </w:t>
      </w:r>
      <w:r w:rsidRPr="001229D6">
        <w:rPr>
          <w:rStyle w:val="StyleUnderline"/>
        </w:rPr>
        <w:t>halting</w:t>
      </w:r>
      <w:r w:rsidRPr="001229D6">
        <w:rPr>
          <w:sz w:val="16"/>
        </w:rPr>
        <w:t xml:space="preserve"> deforestation worldwide </w:t>
      </w:r>
      <w:r w:rsidRPr="001229D6">
        <w:rPr>
          <w:rStyle w:val="StyleUnderline"/>
        </w:rPr>
        <w:t>is a high priority</w:t>
      </w:r>
      <w:r w:rsidRPr="001229D6">
        <w:rPr>
          <w:sz w:val="16"/>
        </w:rPr>
        <w:t>.</w:t>
      </w:r>
    </w:p>
    <w:p w14:paraId="70DAA47C" w14:textId="77777777" w:rsidR="00B77AE1" w:rsidRPr="001229D6" w:rsidRDefault="00B77AE1" w:rsidP="00B77AE1">
      <w:pPr>
        <w:rPr>
          <w:sz w:val="16"/>
        </w:rPr>
      </w:pPr>
      <w:r w:rsidRPr="00F41510">
        <w:rPr>
          <w:rStyle w:val="StyleUnderline"/>
          <w:highlight w:val="cyan"/>
        </w:rPr>
        <w:t>Earth’s</w:t>
      </w:r>
      <w:r w:rsidRPr="00EB11CB">
        <w:rPr>
          <w:rStyle w:val="StyleUnderline"/>
        </w:rPr>
        <w:t xml:space="preserve"> forest cover</w:t>
      </w:r>
      <w:r w:rsidRPr="001229D6">
        <w:rPr>
          <w:sz w:val="16"/>
        </w:rPr>
        <w:t xml:space="preserve"> is at slightly over 4 billion hectares and </w:t>
      </w:r>
      <w:r w:rsidRPr="0090660F">
        <w:rPr>
          <w:rStyle w:val="StyleUnderline"/>
          <w:highlight w:val="cyan"/>
        </w:rPr>
        <w:t>continues</w:t>
      </w:r>
      <w:r w:rsidRPr="00EB11CB">
        <w:rPr>
          <w:rStyle w:val="StyleUnderline"/>
        </w:rPr>
        <w:t xml:space="preserve"> to </w:t>
      </w:r>
      <w:r w:rsidRPr="00FE0369">
        <w:rPr>
          <w:rStyle w:val="StyleUnderline"/>
        </w:rPr>
        <w:t>decrease</w:t>
      </w:r>
      <w:r w:rsidRPr="001229D6">
        <w:rPr>
          <w:sz w:val="16"/>
        </w:rPr>
        <w:t xml:space="preserve">, according to a new report by the Food and Agriculture Organization of the United Nations. </w:t>
      </w:r>
      <w:r w:rsidRPr="0090660F">
        <w:rPr>
          <w:rStyle w:val="Emphasis"/>
          <w:highlight w:val="cyan"/>
        </w:rPr>
        <w:t>Rampant</w:t>
      </w:r>
      <w:r w:rsidRPr="0090660F">
        <w:rPr>
          <w:rStyle w:val="StyleUnderline"/>
          <w:highlight w:val="cyan"/>
        </w:rPr>
        <w:t xml:space="preserve"> deforestation</w:t>
      </w:r>
      <w:r w:rsidRPr="001229D6">
        <w:rPr>
          <w:sz w:val="16"/>
        </w:rPr>
        <w:t xml:space="preserve"> has led to the loss of 420 million hectares </w:t>
      </w:r>
      <w:r w:rsidRPr="00FE0369">
        <w:rPr>
          <w:rStyle w:val="StyleUnderline"/>
        </w:rPr>
        <w:t>in</w:t>
      </w:r>
      <w:r w:rsidRPr="001229D6">
        <w:rPr>
          <w:sz w:val="16"/>
        </w:rPr>
        <w:t xml:space="preserve"> just </w:t>
      </w:r>
      <w:r w:rsidRPr="00FE0369">
        <w:rPr>
          <w:rStyle w:val="StyleUnderline"/>
        </w:rPr>
        <w:t>four decades</w:t>
      </w:r>
      <w:r w:rsidRPr="001229D6">
        <w:rPr>
          <w:sz w:val="16"/>
        </w:rPr>
        <w:t>, mainly in Africa and South America.</w:t>
      </w:r>
    </w:p>
    <w:p w14:paraId="0EE515B2" w14:textId="77777777" w:rsidR="00B77AE1" w:rsidRPr="001229D6" w:rsidRDefault="00B77AE1" w:rsidP="00B77AE1">
      <w:pPr>
        <w:rPr>
          <w:sz w:val="16"/>
        </w:rPr>
      </w:pPr>
      <w:r w:rsidRPr="001229D6">
        <w:rPr>
          <w:sz w:val="16"/>
        </w:rPr>
        <w:t>“The top countries for average annual net losses of forest area over the last 10 years are Brazil, the Democratic Republic of the Congo, Indonesia, Angola, Tanzania, Paraguay, Myanmar, Cambodia, Bolivia and Mozambique,” FAO notes.</w:t>
      </w:r>
    </w:p>
    <w:p w14:paraId="057E0FD4" w14:textId="77777777" w:rsidR="00B77AE1" w:rsidRPr="001229D6" w:rsidRDefault="00B77AE1" w:rsidP="00B77AE1">
      <w:pPr>
        <w:rPr>
          <w:sz w:val="16"/>
        </w:rPr>
      </w:pPr>
      <w:r w:rsidRPr="001229D6">
        <w:rPr>
          <w:sz w:val="16"/>
        </w:rPr>
        <w:t>“However, there is good news as the rate of forest loss has declined substantially over the past three decades,” the UN agency adds. “The annual rate of deforestation was estimated at 10 million hectares between 2015-2020, compared with 12 million during 2010-2015. The area of forest under protection has also reached roughly 726 million hectares: nearly 200 million more than in 1990.”</w:t>
      </w:r>
    </w:p>
    <w:p w14:paraId="5031FA67" w14:textId="77777777" w:rsidR="00B77AE1" w:rsidRPr="001229D6" w:rsidRDefault="00B77AE1" w:rsidP="00B77AE1">
      <w:pPr>
        <w:rPr>
          <w:sz w:val="16"/>
        </w:rPr>
      </w:pPr>
      <w:r w:rsidRPr="001229D6">
        <w:rPr>
          <w:sz w:val="16"/>
        </w:rPr>
        <w:t xml:space="preserve">Yet </w:t>
      </w:r>
      <w:r w:rsidRPr="0074395D">
        <w:rPr>
          <w:rStyle w:val="Emphasis"/>
        </w:rPr>
        <w:t>unless</w:t>
      </w:r>
      <w:r w:rsidRPr="00683F3D">
        <w:rPr>
          <w:rStyle w:val="StyleUnderline"/>
        </w:rPr>
        <w:t xml:space="preserve"> we stop cutting</w:t>
      </w:r>
      <w:r w:rsidRPr="001229D6">
        <w:rPr>
          <w:sz w:val="16"/>
        </w:rPr>
        <w:t xml:space="preserve"> down </w:t>
      </w:r>
      <w:r w:rsidRPr="00683F3D">
        <w:rPr>
          <w:rStyle w:val="StyleUnderline"/>
        </w:rPr>
        <w:t>forests</w:t>
      </w:r>
      <w:r w:rsidRPr="001229D6">
        <w:rPr>
          <w:sz w:val="16"/>
        </w:rPr>
        <w:t xml:space="preserve"> at anything like current rates, </w:t>
      </w:r>
      <w:r w:rsidRPr="00683F3D">
        <w:rPr>
          <w:rStyle w:val="StyleUnderline"/>
        </w:rPr>
        <w:t xml:space="preserve">our </w:t>
      </w:r>
      <w:r w:rsidRPr="0074395D">
        <w:rPr>
          <w:rStyle w:val="Emphasis"/>
        </w:rPr>
        <w:t>entire</w:t>
      </w:r>
      <w:r w:rsidRPr="001229D6">
        <w:rPr>
          <w:sz w:val="16"/>
        </w:rPr>
        <w:t xml:space="preserve"> global </w:t>
      </w:r>
      <w:r w:rsidRPr="00683F3D">
        <w:rPr>
          <w:rStyle w:val="StyleUnderline"/>
        </w:rPr>
        <w:t>civilization could</w:t>
      </w:r>
      <w:r w:rsidRPr="001229D6">
        <w:rPr>
          <w:sz w:val="16"/>
        </w:rPr>
        <w:t xml:space="preserve"> well </w:t>
      </w:r>
      <w:r w:rsidRPr="00683F3D">
        <w:rPr>
          <w:rStyle w:val="StyleUnderline"/>
        </w:rPr>
        <w:t xml:space="preserve">be </w:t>
      </w:r>
      <w:r w:rsidRPr="0074395D">
        <w:rPr>
          <w:rStyle w:val="Emphasis"/>
        </w:rPr>
        <w:t>doomed</w:t>
      </w:r>
      <w:r w:rsidRPr="001229D6">
        <w:rPr>
          <w:sz w:val="16"/>
        </w:rPr>
        <w:t xml:space="preserve"> within just a few decades, warn other experts. In a new study two theoretical physicists who specialize in complex systems argue that with diminished forests the planet will not be able to support billions of people, which will be the death knell of human life as we have known it.</w:t>
      </w:r>
    </w:p>
    <w:p w14:paraId="286018B6" w14:textId="77777777" w:rsidR="00B77AE1" w:rsidRPr="00233901" w:rsidRDefault="00B77AE1" w:rsidP="00B77AE1">
      <w:pPr>
        <w:rPr>
          <w:sz w:val="16"/>
        </w:rPr>
      </w:pPr>
      <w:r w:rsidRPr="001229D6">
        <w:rPr>
          <w:sz w:val="16"/>
        </w:rPr>
        <w:t>“</w:t>
      </w:r>
      <w:r w:rsidRPr="0090660F">
        <w:rPr>
          <w:rStyle w:val="StyleUnderline"/>
          <w:highlight w:val="cyan"/>
        </w:rPr>
        <w:t>Based on</w:t>
      </w:r>
      <w:r w:rsidRPr="00D5379C">
        <w:rPr>
          <w:rStyle w:val="StyleUnderline"/>
        </w:rPr>
        <w:t xml:space="preserve"> the </w:t>
      </w:r>
      <w:r w:rsidRPr="0090660F">
        <w:rPr>
          <w:rStyle w:val="Emphasis"/>
          <w:highlight w:val="cyan"/>
        </w:rPr>
        <w:t>current</w:t>
      </w:r>
      <w:r w:rsidRPr="001229D6">
        <w:rPr>
          <w:sz w:val="16"/>
        </w:rPr>
        <w:t xml:space="preserve"> resource </w:t>
      </w:r>
      <w:r w:rsidRPr="00D5379C">
        <w:rPr>
          <w:rStyle w:val="StyleUnderline"/>
        </w:rPr>
        <w:t xml:space="preserve">consumption </w:t>
      </w:r>
      <w:r w:rsidRPr="0090660F">
        <w:rPr>
          <w:rStyle w:val="StyleUnderline"/>
          <w:highlight w:val="cyan"/>
        </w:rPr>
        <w:t>rates</w:t>
      </w:r>
      <w:r w:rsidRPr="003D15B7">
        <w:rPr>
          <w:rStyle w:val="StyleUnderline"/>
        </w:rPr>
        <w:t xml:space="preserve"> </w:t>
      </w:r>
      <w:r w:rsidRPr="00F41510">
        <w:rPr>
          <w:rStyle w:val="StyleUnderline"/>
        </w:rPr>
        <w:t xml:space="preserve">and </w:t>
      </w:r>
      <w:r w:rsidRPr="00F41510">
        <w:rPr>
          <w:rStyle w:val="Emphasis"/>
        </w:rPr>
        <w:t>best estimate</w:t>
      </w:r>
      <w:r w:rsidRPr="00D5379C">
        <w:rPr>
          <w:rStyle w:val="StyleUnderline"/>
        </w:rPr>
        <w:t xml:space="preserve"> </w:t>
      </w:r>
      <w:r w:rsidRPr="00F41510">
        <w:rPr>
          <w:rStyle w:val="StyleUnderline"/>
          <w:highlight w:val="cyan"/>
        </w:rPr>
        <w:t>of</w:t>
      </w:r>
      <w:r w:rsidRPr="001229D6">
        <w:rPr>
          <w:sz w:val="16"/>
        </w:rPr>
        <w:t xml:space="preserve"> technological rate </w:t>
      </w:r>
      <w:r w:rsidRPr="00F41510">
        <w:rPr>
          <w:rStyle w:val="Emphasis"/>
          <w:highlight w:val="cyan"/>
        </w:rPr>
        <w:t>growth</w:t>
      </w:r>
      <w:r w:rsidRPr="001229D6">
        <w:rPr>
          <w:sz w:val="16"/>
        </w:rPr>
        <w:t xml:space="preserve"> our study shows that </w:t>
      </w:r>
      <w:r w:rsidRPr="0090660F">
        <w:rPr>
          <w:rStyle w:val="StyleUnderline"/>
          <w:highlight w:val="cyan"/>
        </w:rPr>
        <w:t>we have</w:t>
      </w:r>
      <w:r w:rsidRPr="001229D6">
        <w:rPr>
          <w:sz w:val="16"/>
        </w:rPr>
        <w:t xml:space="preserve"> very low probability</w:t>
      </w:r>
      <w:r w:rsidRPr="00233901">
        <w:rPr>
          <w:sz w:val="16"/>
        </w:rPr>
        <w:t xml:space="preserve">, </w:t>
      </w:r>
      <w:r w:rsidRPr="00233901">
        <w:rPr>
          <w:rStyle w:val="StyleUnderline"/>
        </w:rPr>
        <w:t xml:space="preserve">less than </w:t>
      </w:r>
      <w:r w:rsidRPr="00233901">
        <w:rPr>
          <w:rStyle w:val="Emphasis"/>
        </w:rPr>
        <w:t>10%</w:t>
      </w:r>
      <w:r w:rsidRPr="00233901">
        <w:rPr>
          <w:sz w:val="16"/>
        </w:rPr>
        <w:t xml:space="preserve"> in [</w:t>
      </w:r>
      <w:r w:rsidRPr="00233901">
        <w:rPr>
          <w:rStyle w:val="StyleUnderline"/>
        </w:rPr>
        <w:t>the</w:t>
      </w:r>
      <w:r w:rsidRPr="00233901">
        <w:rPr>
          <w:sz w:val="16"/>
        </w:rPr>
        <w:t xml:space="preserve">] </w:t>
      </w:r>
      <w:r w:rsidRPr="00233901">
        <w:rPr>
          <w:rStyle w:val="StyleUnderline"/>
        </w:rPr>
        <w:t xml:space="preserve">most </w:t>
      </w:r>
      <w:r w:rsidRPr="00233901">
        <w:rPr>
          <w:rStyle w:val="Emphasis"/>
        </w:rPr>
        <w:t>optimistic</w:t>
      </w:r>
      <w:r w:rsidRPr="00233901">
        <w:rPr>
          <w:rStyle w:val="StyleUnderline"/>
        </w:rPr>
        <w:t xml:space="preserve"> estimate</w:t>
      </w:r>
      <w:r w:rsidRPr="00233901">
        <w:rPr>
          <w:sz w:val="16"/>
        </w:rPr>
        <w:t xml:space="preserve">, </w:t>
      </w:r>
      <w:r w:rsidRPr="00233901">
        <w:rPr>
          <w:rStyle w:val="StyleUnderline"/>
        </w:rPr>
        <w:t xml:space="preserve">to </w:t>
      </w:r>
      <w:r w:rsidRPr="00233901">
        <w:rPr>
          <w:rStyle w:val="Emphasis"/>
        </w:rPr>
        <w:t>survive</w:t>
      </w:r>
      <w:r w:rsidRPr="00233901">
        <w:rPr>
          <w:sz w:val="16"/>
        </w:rPr>
        <w:t xml:space="preserve"> without facing a catastrophic collapse,” explain the two experts, Dr. Gerardo Aquino and Prof. Mauro Bologna.</w:t>
      </w:r>
    </w:p>
    <w:p w14:paraId="09A0C90D" w14:textId="77777777" w:rsidR="00B77AE1" w:rsidRPr="001229D6" w:rsidRDefault="00B77AE1" w:rsidP="00B77AE1">
      <w:pPr>
        <w:rPr>
          <w:sz w:val="16"/>
        </w:rPr>
      </w:pPr>
      <w:r w:rsidRPr="00233901">
        <w:rPr>
          <w:sz w:val="16"/>
        </w:rPr>
        <w:t xml:space="preserve">At current rates of deforestation almost </w:t>
      </w:r>
      <w:r w:rsidRPr="00233901">
        <w:rPr>
          <w:rStyle w:val="StyleUnderline"/>
        </w:rPr>
        <w:t xml:space="preserve">all the planet’s forests </w:t>
      </w:r>
      <w:r w:rsidRPr="00233901">
        <w:rPr>
          <w:sz w:val="16"/>
        </w:rPr>
        <w:t xml:space="preserve">will have been </w:t>
      </w:r>
      <w:r w:rsidRPr="00233901">
        <w:rPr>
          <w:rStyle w:val="Emphasis"/>
        </w:rPr>
        <w:t>felled</w:t>
      </w:r>
      <w:r w:rsidRPr="00233901">
        <w:rPr>
          <w:sz w:val="16"/>
        </w:rPr>
        <w:t xml:space="preserve"> within one or two centuries, they point out. Before human civilizations came on the scene the planet was covered in 60 million square kilometers of forest, yet that rate has plummeted to</w:t>
      </w:r>
      <w:r w:rsidRPr="001229D6">
        <w:rPr>
          <w:sz w:val="16"/>
        </w:rPr>
        <w:t xml:space="preserve"> 40 million square kilometers. And many of the remaining forests have been badly thinned and fragmented.</w:t>
      </w:r>
    </w:p>
    <w:p w14:paraId="784D9D69" w14:textId="77777777" w:rsidR="00B77AE1" w:rsidRPr="001229D6" w:rsidRDefault="00B77AE1" w:rsidP="00B77AE1">
      <w:pPr>
        <w:rPr>
          <w:sz w:val="16"/>
        </w:rPr>
      </w:pPr>
      <w:r w:rsidRPr="001229D6">
        <w:rPr>
          <w:sz w:val="16"/>
        </w:rPr>
        <w:t xml:space="preserve">“Calculations show that, maintaining the actual rate of population growth and resource consumption, in particular forest consumption, we </w:t>
      </w:r>
      <w:r w:rsidRPr="0090660F">
        <w:rPr>
          <w:sz w:val="16"/>
        </w:rPr>
        <w:t xml:space="preserve">have </w:t>
      </w:r>
      <w:r w:rsidRPr="0090660F">
        <w:rPr>
          <w:rStyle w:val="StyleUnderline"/>
          <w:highlight w:val="cyan"/>
        </w:rPr>
        <w:t xml:space="preserve">a few </w:t>
      </w:r>
      <w:r w:rsidRPr="0090660F">
        <w:rPr>
          <w:rStyle w:val="Emphasis"/>
          <w:highlight w:val="cyan"/>
        </w:rPr>
        <w:t>decades</w:t>
      </w:r>
      <w:r w:rsidRPr="003420FB">
        <w:rPr>
          <w:rStyle w:val="StyleUnderline"/>
        </w:rPr>
        <w:t xml:space="preserve"> left </w:t>
      </w:r>
      <w:r w:rsidRPr="0090660F">
        <w:rPr>
          <w:rStyle w:val="StyleUnderline"/>
          <w:highlight w:val="cyan"/>
        </w:rPr>
        <w:t>before</w:t>
      </w:r>
      <w:r w:rsidRPr="001229D6">
        <w:rPr>
          <w:sz w:val="16"/>
        </w:rPr>
        <w:t xml:space="preserve"> an </w:t>
      </w:r>
      <w:r w:rsidRPr="0090660F">
        <w:rPr>
          <w:rStyle w:val="Emphasis"/>
          <w:highlight w:val="cyan"/>
        </w:rPr>
        <w:t>irreversible</w:t>
      </w:r>
      <w:r w:rsidRPr="0090660F">
        <w:rPr>
          <w:rStyle w:val="StyleUnderline"/>
          <w:highlight w:val="cyan"/>
        </w:rPr>
        <w:t xml:space="preserve"> collapse</w:t>
      </w:r>
      <w:r w:rsidRPr="001229D6">
        <w:rPr>
          <w:sz w:val="16"/>
        </w:rPr>
        <w:t xml:space="preserve"> of our civilization,” warn Aquino and Bologna.</w:t>
      </w:r>
    </w:p>
    <w:p w14:paraId="549CACFF" w14:textId="77777777" w:rsidR="00B77AE1" w:rsidRDefault="00B77AE1" w:rsidP="00B77AE1">
      <w:pPr>
        <w:rPr>
          <w:sz w:val="16"/>
        </w:rPr>
      </w:pPr>
      <w:r w:rsidRPr="001229D6">
        <w:rPr>
          <w:sz w:val="16"/>
        </w:rPr>
        <w:t xml:space="preserve">Because </w:t>
      </w:r>
      <w:r w:rsidRPr="0090660F">
        <w:rPr>
          <w:rStyle w:val="StyleUnderline"/>
          <w:highlight w:val="cyan"/>
        </w:rPr>
        <w:t>forests</w:t>
      </w:r>
      <w:r w:rsidRPr="0090660F">
        <w:rPr>
          <w:rStyle w:val="StyleUnderline"/>
        </w:rPr>
        <w:t xml:space="preserve"> play</w:t>
      </w:r>
      <w:r w:rsidRPr="004D12E4">
        <w:rPr>
          <w:rStyle w:val="StyleUnderline"/>
        </w:rPr>
        <w:t xml:space="preserve"> </w:t>
      </w:r>
      <w:r w:rsidRPr="0090660F">
        <w:rPr>
          <w:rStyle w:val="Emphasis"/>
          <w:highlight w:val="cyan"/>
        </w:rPr>
        <w:t>key</w:t>
      </w:r>
      <w:r w:rsidRPr="004D12E4">
        <w:rPr>
          <w:rStyle w:val="StyleUnderline"/>
        </w:rPr>
        <w:t xml:space="preserve"> roles </w:t>
      </w:r>
      <w:r w:rsidRPr="0090660F">
        <w:rPr>
          <w:rStyle w:val="StyleUnderline"/>
          <w:highlight w:val="cyan"/>
        </w:rPr>
        <w:t xml:space="preserve">in </w:t>
      </w:r>
      <w:r w:rsidRPr="0090660F">
        <w:rPr>
          <w:rStyle w:val="Emphasis"/>
          <w:highlight w:val="cyan"/>
        </w:rPr>
        <w:t>biod</w:t>
      </w:r>
      <w:r w:rsidRPr="001229D6">
        <w:rPr>
          <w:sz w:val="16"/>
        </w:rPr>
        <w:t xml:space="preserve">iversity, </w:t>
      </w:r>
      <w:r w:rsidRPr="00646DA2">
        <w:rPr>
          <w:rStyle w:val="Emphasis"/>
          <w:highlight w:val="cyan"/>
        </w:rPr>
        <w:t>oxygen</w:t>
      </w:r>
      <w:r w:rsidRPr="00646DA2">
        <w:rPr>
          <w:rStyle w:val="StyleUnderline"/>
        </w:rPr>
        <w:t xml:space="preserve"> production</w:t>
      </w:r>
      <w:r w:rsidRPr="001229D6">
        <w:rPr>
          <w:sz w:val="16"/>
        </w:rPr>
        <w:t xml:space="preserve">, soil conservation, </w:t>
      </w:r>
      <w:r w:rsidRPr="0090660F">
        <w:rPr>
          <w:rStyle w:val="Emphasis"/>
          <w:highlight w:val="cyan"/>
        </w:rPr>
        <w:t>water</w:t>
      </w:r>
      <w:r w:rsidRPr="004D12E4">
        <w:rPr>
          <w:rStyle w:val="StyleUnderline"/>
        </w:rPr>
        <w:t xml:space="preserve"> cycle</w:t>
      </w:r>
      <w:r w:rsidRPr="001229D6">
        <w:rPr>
          <w:sz w:val="16"/>
        </w:rPr>
        <w:t xml:space="preserve"> regulation </w:t>
      </w:r>
      <w:r w:rsidRPr="0090660F">
        <w:rPr>
          <w:rStyle w:val="StyleUnderline"/>
          <w:highlight w:val="cyan"/>
        </w:rPr>
        <w:t xml:space="preserve">and </w:t>
      </w:r>
      <w:r w:rsidRPr="0090660F">
        <w:rPr>
          <w:rStyle w:val="Emphasis"/>
          <w:highlight w:val="cyan"/>
        </w:rPr>
        <w:t>food</w:t>
      </w:r>
      <w:r w:rsidRPr="004D12E4">
        <w:rPr>
          <w:rStyle w:val="StyleUnderline"/>
        </w:rPr>
        <w:t xml:space="preserve"> systems</w:t>
      </w:r>
      <w:r w:rsidRPr="001229D6">
        <w:rPr>
          <w:sz w:val="16"/>
        </w:rPr>
        <w:t xml:space="preserve">, significant </w:t>
      </w:r>
      <w:r w:rsidRPr="0090660F">
        <w:rPr>
          <w:rStyle w:val="StyleUnderline"/>
          <w:highlight w:val="cyan"/>
        </w:rPr>
        <w:t>losses</w:t>
      </w:r>
      <w:r w:rsidRPr="001229D6">
        <w:rPr>
          <w:sz w:val="16"/>
        </w:rPr>
        <w:t xml:space="preserve"> in them </w:t>
      </w:r>
      <w:r w:rsidRPr="00F04538">
        <w:rPr>
          <w:rStyle w:val="StyleUnderline"/>
        </w:rPr>
        <w:t xml:space="preserve">will </w:t>
      </w:r>
      <w:r w:rsidRPr="0090660F">
        <w:rPr>
          <w:rStyle w:val="StyleUnderline"/>
          <w:highlight w:val="cyan"/>
        </w:rPr>
        <w:t xml:space="preserve">trigger a </w:t>
      </w:r>
      <w:r w:rsidRPr="0090660F">
        <w:rPr>
          <w:rStyle w:val="Emphasis"/>
          <w:highlight w:val="cyan"/>
        </w:rPr>
        <w:t>cascade</w:t>
      </w:r>
      <w:r w:rsidRPr="00F04538">
        <w:rPr>
          <w:rStyle w:val="StyleUnderline"/>
        </w:rPr>
        <w:t xml:space="preserve"> of environmental effects </w:t>
      </w:r>
      <w:r w:rsidRPr="0090660F">
        <w:rPr>
          <w:rStyle w:val="StyleUnderline"/>
          <w:highlight w:val="cyan"/>
        </w:rPr>
        <w:t>that</w:t>
      </w:r>
      <w:r w:rsidRPr="001229D6">
        <w:rPr>
          <w:sz w:val="16"/>
        </w:rPr>
        <w:t xml:space="preserve"> will </w:t>
      </w:r>
      <w:r w:rsidRPr="0090660F">
        <w:rPr>
          <w:rStyle w:val="StyleUnderline"/>
          <w:highlight w:val="cyan"/>
        </w:rPr>
        <w:t>lead to</w:t>
      </w:r>
      <w:r w:rsidRPr="001229D6">
        <w:rPr>
          <w:sz w:val="16"/>
        </w:rPr>
        <w:t xml:space="preserve"> civilizational </w:t>
      </w:r>
      <w:r w:rsidRPr="000F1A43">
        <w:rPr>
          <w:rStyle w:val="Emphasis"/>
        </w:rPr>
        <w:t>collapse</w:t>
      </w:r>
      <w:r w:rsidRPr="00F04538">
        <w:rPr>
          <w:rStyle w:val="StyleUnderline"/>
        </w:rPr>
        <w:t xml:space="preserve"> and</w:t>
      </w:r>
      <w:r w:rsidRPr="001229D6">
        <w:rPr>
          <w:sz w:val="16"/>
        </w:rPr>
        <w:t xml:space="preserve"> the possible </w:t>
      </w:r>
      <w:r w:rsidRPr="0090660F">
        <w:rPr>
          <w:rStyle w:val="Emphasis"/>
          <w:highlight w:val="cyan"/>
        </w:rPr>
        <w:t>extinction</w:t>
      </w:r>
      <w:r w:rsidRPr="00F04538">
        <w:rPr>
          <w:rStyle w:val="StyleUnderline"/>
        </w:rPr>
        <w:t xml:space="preserve"> of humanity</w:t>
      </w:r>
      <w:r w:rsidRPr="001229D6">
        <w:rPr>
          <w:sz w:val="16"/>
        </w:rPr>
        <w:t>, at least in its current form.</w:t>
      </w:r>
    </w:p>
    <w:p w14:paraId="19A58330" w14:textId="77777777" w:rsidR="00B77AE1" w:rsidRPr="00D37001" w:rsidRDefault="00B77AE1" w:rsidP="00B77AE1"/>
    <w:p w14:paraId="7DA68606" w14:textId="77777777" w:rsidR="00B77AE1" w:rsidRDefault="00B77AE1" w:rsidP="00B77AE1">
      <w:pPr>
        <w:pStyle w:val="Heading4"/>
      </w:pPr>
      <w:r>
        <w:t xml:space="preserve">Regulated capitalism is a </w:t>
      </w:r>
      <w:r w:rsidRPr="004B17DE">
        <w:rPr>
          <w:u w:val="single"/>
        </w:rPr>
        <w:t>sham</w:t>
      </w:r>
      <w:r>
        <w:t xml:space="preserve">. </w:t>
      </w:r>
    </w:p>
    <w:p w14:paraId="7870A038" w14:textId="77777777" w:rsidR="00B77AE1" w:rsidRPr="004B17DE" w:rsidRDefault="00B77AE1" w:rsidP="00B77AE1">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“Reform of Capitalism,” Ch. 3] </w:t>
      </w:r>
    </w:p>
    <w:p w14:paraId="13BF70EB" w14:textId="77777777" w:rsidR="00B77AE1" w:rsidRPr="004B17DE" w:rsidRDefault="00B77AE1" w:rsidP="00B77AE1">
      <w:pPr>
        <w:rPr>
          <w:sz w:val="16"/>
        </w:rPr>
      </w:pPr>
      <w:r w:rsidRPr="004B17DE">
        <w:rPr>
          <w:sz w:val="16"/>
        </w:rPr>
        <w:t xml:space="preserve">Postwar </w:t>
      </w:r>
      <w:r w:rsidRPr="003E7BE7">
        <w:rPr>
          <w:rStyle w:val="Emphasis"/>
          <w:highlight w:val="cyan"/>
        </w:rPr>
        <w:t>regulated cap</w:t>
      </w:r>
      <w:r w:rsidRPr="004B17DE">
        <w:rPr>
          <w:rStyle w:val="StyleUnderline"/>
        </w:rPr>
        <w:t>italism</w:t>
      </w:r>
      <w:r w:rsidRPr="004B17DE">
        <w:rPr>
          <w:sz w:val="16"/>
        </w:rPr>
        <w:t xml:space="preserve"> in the United States did ameliorate some of the problems of capitalism that were identified in chapter 2, as was noted above. However, the improvements were </w:t>
      </w:r>
      <w:r w:rsidRPr="003E7BE7">
        <w:rPr>
          <w:rStyle w:val="Emphasis"/>
          <w:highlight w:val="cyan"/>
        </w:rPr>
        <w:t>limited</w:t>
      </w:r>
      <w:r w:rsidRPr="004B17DE">
        <w:rPr>
          <w:rStyle w:val="StyleUnderline"/>
        </w:rPr>
        <w:t xml:space="preserve"> and </w:t>
      </w:r>
      <w:r w:rsidRPr="00C412C6">
        <w:rPr>
          <w:rStyle w:val="StyleUnderline"/>
        </w:rPr>
        <w:t xml:space="preserve">did not affect </w:t>
      </w:r>
      <w:r w:rsidRPr="00C412C6">
        <w:rPr>
          <w:rStyle w:val="Emphasis"/>
        </w:rPr>
        <w:t>all</w:t>
      </w:r>
      <w:r w:rsidRPr="00C412C6">
        <w:rPr>
          <w:rStyle w:val="StyleUnderline"/>
        </w:rPr>
        <w:t xml:space="preserve"> of the problems generated by capitalism</w:t>
      </w:r>
      <w:r w:rsidRPr="004B17DE">
        <w:rPr>
          <w:sz w:val="16"/>
        </w:rPr>
        <w:t xml:space="preserve">. Since the system was still a form of capitalism, </w:t>
      </w:r>
      <w:r w:rsidRPr="004B17DE">
        <w:rPr>
          <w:rStyle w:val="StyleUnderline"/>
        </w:rPr>
        <w:t xml:space="preserve">the </w:t>
      </w:r>
      <w:r w:rsidRPr="004B17DE">
        <w:rPr>
          <w:rStyle w:val="Emphasis"/>
        </w:rPr>
        <w:t>small</w:t>
      </w:r>
      <w:r w:rsidRPr="004B17DE">
        <w:rPr>
          <w:rStyle w:val="StyleUnderline"/>
        </w:rPr>
        <w:t xml:space="preserve"> class of wealthy capitalists continued to </w:t>
      </w:r>
      <w:r w:rsidRPr="004B17DE">
        <w:rPr>
          <w:rStyle w:val="Emphasis"/>
        </w:rPr>
        <w:t>exploit</w:t>
      </w:r>
      <w:r w:rsidRPr="004B17DE">
        <w:rPr>
          <w:sz w:val="16"/>
        </w:rPr>
        <w:t xml:space="preserve"> workers by taking part of the value created by workers. A </w:t>
      </w:r>
      <w:r w:rsidRPr="004B17DE">
        <w:rPr>
          <w:rStyle w:val="StyleUnderline"/>
        </w:rPr>
        <w:t xml:space="preserve">capitalist economy </w:t>
      </w:r>
      <w:r w:rsidRPr="004B17DE">
        <w:rPr>
          <w:rStyle w:val="Emphasis"/>
        </w:rPr>
        <w:t>cannot</w:t>
      </w:r>
      <w:r w:rsidRPr="004B17DE">
        <w:rPr>
          <w:rStyle w:val="StyleUnderline"/>
        </w:rPr>
        <w:t xml:space="preserve"> work without ensuring the </w:t>
      </w:r>
      <w:r w:rsidRPr="004B17DE">
        <w:rPr>
          <w:rStyle w:val="Emphasis"/>
        </w:rPr>
        <w:t>right</w:t>
      </w:r>
      <w:r w:rsidRPr="004B17DE">
        <w:rPr>
          <w:rStyle w:val="StyleUnderline"/>
        </w:rPr>
        <w:t xml:space="preserve"> of capitalists to </w:t>
      </w:r>
      <w:r w:rsidRPr="004B17DE">
        <w:rPr>
          <w:rStyle w:val="Emphasis"/>
        </w:rPr>
        <w:t>exploit</w:t>
      </w:r>
      <w:r w:rsidRPr="004B17DE">
        <w:rPr>
          <w:rStyle w:val="StyleUnderline"/>
        </w:rPr>
        <w:t xml:space="preserve"> workers</w:t>
      </w:r>
      <w:r w:rsidRPr="004B17DE">
        <w:rPr>
          <w:sz w:val="16"/>
        </w:rPr>
        <w:t>.</w:t>
      </w:r>
    </w:p>
    <w:p w14:paraId="325BA27E" w14:textId="77777777" w:rsidR="00B77AE1" w:rsidRPr="004B17DE" w:rsidRDefault="00B77AE1" w:rsidP="00B77AE1">
      <w:pPr>
        <w:rPr>
          <w:sz w:val="16"/>
        </w:rPr>
      </w:pPr>
      <w:r w:rsidRPr="004B17DE">
        <w:rPr>
          <w:rStyle w:val="StyleUnderline"/>
        </w:rPr>
        <w:t xml:space="preserve">Trade </w:t>
      </w:r>
      <w:r w:rsidRPr="004B17DE">
        <w:rPr>
          <w:rStyle w:val="Emphasis"/>
        </w:rPr>
        <w:t>unions</w:t>
      </w:r>
      <w:r w:rsidRPr="004B17DE">
        <w:rPr>
          <w:rStyle w:val="StyleUnderline"/>
        </w:rPr>
        <w:t xml:space="preserve"> had to give up </w:t>
      </w:r>
      <w:r w:rsidRPr="004B17DE">
        <w:rPr>
          <w:rStyle w:val="Emphasis"/>
        </w:rPr>
        <w:t>important</w:t>
      </w:r>
      <w:r w:rsidRPr="004B17DE">
        <w:rPr>
          <w:rStyle w:val="StyleUnderline"/>
        </w:rPr>
        <w:t xml:space="preserve"> </w:t>
      </w:r>
      <w:r w:rsidRPr="003E7BE7">
        <w:rPr>
          <w:rStyle w:val="StyleUnderline"/>
        </w:rPr>
        <w:t>aims in order</w:t>
      </w:r>
      <w:r w:rsidRPr="004B17DE">
        <w:rPr>
          <w:rStyle w:val="StyleUnderline"/>
        </w:rPr>
        <w:t xml:space="preserve"> to secure </w:t>
      </w:r>
      <w:r w:rsidRPr="004B17DE">
        <w:rPr>
          <w:rStyle w:val="Emphasis"/>
        </w:rPr>
        <w:t>agreement</w:t>
      </w:r>
      <w:r w:rsidRPr="004B17DE">
        <w:rPr>
          <w:sz w:val="16"/>
        </w:rPr>
        <w:t xml:space="preserve"> for the reforms from powerful business interests. Union contracts after World War II invariably had a </w:t>
      </w:r>
      <w:r w:rsidRPr="004B17DE">
        <w:rPr>
          <w:rStyle w:val="StyleUnderline"/>
        </w:rPr>
        <w:t xml:space="preserve">management </w:t>
      </w:r>
      <w:r w:rsidRPr="004B17DE">
        <w:rPr>
          <w:rStyle w:val="Emphasis"/>
        </w:rPr>
        <w:t>rights clause</w:t>
      </w:r>
      <w:r w:rsidRPr="004B17DE">
        <w:rPr>
          <w:sz w:val="16"/>
        </w:rPr>
        <w:t xml:space="preserve"> that left control of the workplace, including working conditions, to management, except as the union contract might specifically modify those conditions. That </w:t>
      </w:r>
      <w:r w:rsidRPr="004B17DE">
        <w:rPr>
          <w:rStyle w:val="StyleUnderline"/>
        </w:rPr>
        <w:t xml:space="preserve">freed managers to impose </w:t>
      </w:r>
      <w:r w:rsidRPr="004B17DE">
        <w:rPr>
          <w:rStyle w:val="Emphasis"/>
        </w:rPr>
        <w:t>new</w:t>
      </w:r>
      <w:r w:rsidRPr="004B17DE">
        <w:rPr>
          <w:rStyle w:val="StyleUnderline"/>
        </w:rPr>
        <w:t xml:space="preserve"> working conditions that would </w:t>
      </w:r>
      <w:r w:rsidRPr="004B17DE">
        <w:rPr>
          <w:rStyle w:val="Emphasis"/>
        </w:rPr>
        <w:t>increase profit</w:t>
      </w:r>
      <w:r w:rsidRPr="004B17DE">
        <w:rPr>
          <w:rStyle w:val="StyleUnderline"/>
        </w:rPr>
        <w:t xml:space="preserve"> at the expense of workers</w:t>
      </w:r>
      <w:r w:rsidRPr="004B17DE">
        <w:rPr>
          <w:sz w:val="16"/>
        </w:rPr>
        <w:t xml:space="preserve">, such as through speedups and increased tasks for each worker. Workers had to constantly fight to prevent such abuses. Thus the </w:t>
      </w:r>
      <w:r w:rsidRPr="003E7BE7">
        <w:rPr>
          <w:rStyle w:val="Emphasis"/>
          <w:highlight w:val="cyan"/>
        </w:rPr>
        <w:t>work</w:t>
      </w:r>
      <w:r w:rsidRPr="003E7BE7">
        <w:rPr>
          <w:rStyle w:val="StyleUnderline"/>
          <w:highlight w:val="cyan"/>
        </w:rPr>
        <w:t xml:space="preserve"> process</w:t>
      </w:r>
      <w:r w:rsidRPr="004B17DE">
        <w:rPr>
          <w:rStyle w:val="StyleUnderline"/>
        </w:rPr>
        <w:t xml:space="preserve"> continued to be </w:t>
      </w:r>
      <w:r w:rsidRPr="003E7BE7">
        <w:rPr>
          <w:rStyle w:val="Emphasis"/>
          <w:highlight w:val="cyan"/>
        </w:rPr>
        <w:t>determined</w:t>
      </w:r>
      <w:r w:rsidRPr="004B17DE">
        <w:rPr>
          <w:rStyle w:val="StyleUnderline"/>
        </w:rPr>
        <w:t xml:space="preserve"> primarily </w:t>
      </w:r>
      <w:r w:rsidRPr="003E7BE7">
        <w:rPr>
          <w:rStyle w:val="StyleUnderline"/>
          <w:highlight w:val="cyan"/>
        </w:rPr>
        <w:t xml:space="preserve">by </w:t>
      </w:r>
      <w:r w:rsidRPr="003E7BE7">
        <w:rPr>
          <w:rStyle w:val="Emphasis"/>
          <w:highlight w:val="cyan"/>
        </w:rPr>
        <w:t>profit</w:t>
      </w:r>
      <w:r w:rsidRPr="00C412C6">
        <w:rPr>
          <w:rStyle w:val="StyleUnderline"/>
        </w:rPr>
        <w:t xml:space="preserve"> considerations</w:t>
      </w:r>
      <w:r w:rsidRPr="004B17DE">
        <w:rPr>
          <w:sz w:val="16"/>
        </w:rPr>
        <w:t xml:space="preserve"> without regard to the effect on workers. Regions where strong trade unions had won relatively high wages and relatively good working conditions experienced plant closings, as companies fled to locations with low unionization rates and low-tax local governments, with devastating effects for workers and communities left behind.</w:t>
      </w:r>
    </w:p>
    <w:p w14:paraId="00757B51" w14:textId="77777777" w:rsidR="00B77AE1" w:rsidRPr="004B17DE" w:rsidRDefault="00B77AE1" w:rsidP="00B77AE1">
      <w:pPr>
        <w:rPr>
          <w:sz w:val="16"/>
        </w:rPr>
      </w:pPr>
      <w:r w:rsidRPr="004B17DE">
        <w:rPr>
          <w:sz w:val="16"/>
        </w:rPr>
        <w:t>The federal labor laws and minimum wage regulations had exceptions that excluded significant parts of the working class from their protection. Agricultural workers, domestic workers, and workers in some other sectors were excluded. People of color and women were overrepresented in low-wage sectors and occupations. In some industrial sectors, workers of color were restricted to the heaviest, dirtiest jobs. The unemployment rate of Black and Latino workers continued to be a large multiple of that for White workers. While job opportunities and pay improved for people of color, they continued to earn lower pay than White workers. Women’s job opportunities and pay eventually also improved, but the improvement stalled without reaching equality with men.</w:t>
      </w:r>
    </w:p>
    <w:p w14:paraId="3608871A" w14:textId="77777777" w:rsidR="00B77AE1" w:rsidRPr="004B17DE" w:rsidRDefault="00B77AE1" w:rsidP="00B77AE1">
      <w:pPr>
        <w:rPr>
          <w:sz w:val="16"/>
        </w:rPr>
      </w:pPr>
      <w:r w:rsidRPr="004B17DE">
        <w:rPr>
          <w:sz w:val="16"/>
        </w:rPr>
        <w:t xml:space="preserve">Despite the civil rights legislation, people of color had restricted access to decent housing. A significant part of the population did not have access to good health insurance. While the official poverty rate declined over the period, stubborn pockets of poverty remained, such as in Appalachia. </w:t>
      </w:r>
    </w:p>
    <w:p w14:paraId="0033BE87" w14:textId="77777777" w:rsidR="00B77AE1" w:rsidRPr="004B17DE" w:rsidRDefault="00B77AE1" w:rsidP="00B77AE1">
      <w:pPr>
        <w:rPr>
          <w:sz w:val="16"/>
        </w:rPr>
      </w:pPr>
      <w:r w:rsidRPr="004B17DE">
        <w:rPr>
          <w:sz w:val="16"/>
        </w:rPr>
        <w:t xml:space="preserve">Despite new environmental regulations, the </w:t>
      </w:r>
      <w:r w:rsidRPr="003E7BE7">
        <w:rPr>
          <w:rStyle w:val="Emphasis"/>
        </w:rPr>
        <w:t>profit</w:t>
      </w:r>
      <w:r w:rsidRPr="003E7BE7">
        <w:rPr>
          <w:rStyle w:val="StyleUnderline"/>
        </w:rPr>
        <w:t xml:space="preserve"> and growth </w:t>
      </w:r>
      <w:r w:rsidRPr="003E7BE7">
        <w:rPr>
          <w:rStyle w:val="Emphasis"/>
        </w:rPr>
        <w:t>imperatives</w:t>
      </w:r>
      <w:r w:rsidRPr="003E7BE7">
        <w:rPr>
          <w:rStyle w:val="StyleUnderline"/>
        </w:rPr>
        <w:t xml:space="preserve"> of capitalism generated a constant </w:t>
      </w:r>
      <w:r w:rsidRPr="003E7BE7">
        <w:rPr>
          <w:rStyle w:val="Emphasis"/>
        </w:rPr>
        <w:t>war</w:t>
      </w:r>
      <w:r w:rsidRPr="004B17DE">
        <w:rPr>
          <w:sz w:val="16"/>
        </w:rPr>
        <w:t xml:space="preserve"> between high-priced lawyers and lobbyists for industry and the often understaffed and underfinanced regulatory authorities. The search for profit led to the </w:t>
      </w:r>
      <w:r w:rsidRPr="004B17DE">
        <w:rPr>
          <w:rStyle w:val="StyleUnderline"/>
        </w:rPr>
        <w:t xml:space="preserve">introduction of many </w:t>
      </w:r>
      <w:r w:rsidRPr="004B17DE">
        <w:rPr>
          <w:rStyle w:val="Emphasis"/>
        </w:rPr>
        <w:t>new</w:t>
      </w:r>
      <w:r w:rsidRPr="004B17DE">
        <w:rPr>
          <w:rStyle w:val="StyleUnderline"/>
        </w:rPr>
        <w:t xml:space="preserve"> materials and </w:t>
      </w:r>
      <w:r w:rsidRPr="004B17DE">
        <w:rPr>
          <w:rStyle w:val="Emphasis"/>
        </w:rPr>
        <w:t>chemicals</w:t>
      </w:r>
      <w:r w:rsidRPr="004B17DE">
        <w:rPr>
          <w:sz w:val="16"/>
        </w:rPr>
        <w:t xml:space="preserve">, which entered the natural environment – and people’s bodies – without any study of the possible long-term effects on public health. Some specialists have suggested that new chemicals and materials might be </w:t>
      </w:r>
      <w:r w:rsidRPr="004B17DE">
        <w:rPr>
          <w:rStyle w:val="StyleUnderline"/>
        </w:rPr>
        <w:t xml:space="preserve">the </w:t>
      </w:r>
      <w:r w:rsidRPr="004B17DE">
        <w:rPr>
          <w:rStyle w:val="Emphasis"/>
        </w:rPr>
        <w:t>cause</w:t>
      </w:r>
      <w:r w:rsidRPr="004B17DE">
        <w:rPr>
          <w:rStyle w:val="StyleUnderline"/>
        </w:rPr>
        <w:t xml:space="preserve"> of recent </w:t>
      </w:r>
      <w:r w:rsidRPr="004B17DE">
        <w:rPr>
          <w:rStyle w:val="Emphasis"/>
        </w:rPr>
        <w:t>problematic</w:t>
      </w:r>
      <w:r w:rsidRPr="004B17DE">
        <w:rPr>
          <w:rStyle w:val="StyleUnderline"/>
        </w:rPr>
        <w:t xml:space="preserve"> public health developments</w:t>
      </w:r>
      <w:r w:rsidRPr="004B17DE">
        <w:rPr>
          <w:sz w:val="16"/>
        </w:rPr>
        <w:t xml:space="preserve"> such as increases in certain cancers and other illnesses, declining fertility rates, and earlier onset of puberty. </w:t>
      </w:r>
    </w:p>
    <w:p w14:paraId="5C20E3F5" w14:textId="77777777" w:rsidR="00B77AE1" w:rsidRPr="004B17DE" w:rsidRDefault="00B77AE1" w:rsidP="00B77AE1">
      <w:pPr>
        <w:rPr>
          <w:sz w:val="16"/>
        </w:rPr>
      </w:pPr>
      <w:r w:rsidRPr="004B17DE">
        <w:rPr>
          <w:rStyle w:val="StyleUnderline"/>
        </w:rPr>
        <w:t xml:space="preserve">The </w:t>
      </w:r>
      <w:r w:rsidRPr="003E7BE7">
        <w:rPr>
          <w:rStyle w:val="Emphasis"/>
          <w:highlight w:val="cyan"/>
        </w:rPr>
        <w:t>imperialist</w:t>
      </w:r>
      <w:r w:rsidRPr="003E7BE7">
        <w:rPr>
          <w:rStyle w:val="StyleUnderline"/>
          <w:highlight w:val="cyan"/>
        </w:rPr>
        <w:t xml:space="preserve"> drive</w:t>
      </w:r>
      <w:r w:rsidRPr="004B17DE">
        <w:rPr>
          <w:rStyle w:val="StyleUnderline"/>
        </w:rPr>
        <w:t xml:space="preserve"> of capitalism was </w:t>
      </w:r>
      <w:r w:rsidRPr="003E7BE7">
        <w:rPr>
          <w:rStyle w:val="Emphasis"/>
          <w:highlight w:val="cyan"/>
        </w:rPr>
        <w:t>not tamed</w:t>
      </w:r>
      <w:r w:rsidRPr="004B17DE">
        <w:rPr>
          <w:rStyle w:val="StyleUnderline"/>
        </w:rPr>
        <w:t xml:space="preserve"> in postwar </w:t>
      </w:r>
      <w:r w:rsidRPr="004B17DE">
        <w:rPr>
          <w:rStyle w:val="Emphasis"/>
        </w:rPr>
        <w:t>reform</w:t>
      </w:r>
      <w:r w:rsidRPr="003E7BE7">
        <w:rPr>
          <w:rStyle w:val="Emphasis"/>
        </w:rPr>
        <w:t>ed cap</w:t>
      </w:r>
      <w:r w:rsidRPr="004B17DE">
        <w:rPr>
          <w:rStyle w:val="StyleUnderline"/>
        </w:rPr>
        <w:t>italism</w:t>
      </w:r>
      <w:r w:rsidRPr="004B17DE">
        <w:rPr>
          <w:sz w:val="16"/>
        </w:rPr>
        <w:t xml:space="preserve">. The United States, now the leading capitalist power, exercised domination over many countries in Latin America, Africa, and Asia. The US government intervened militarily in many countries to support, or install, regimes that would protect US business interests, to the detriment of the local population. Examples were US </w:t>
      </w:r>
      <w:r w:rsidRPr="003E7BE7">
        <w:rPr>
          <w:rStyle w:val="StyleUnderline"/>
          <w:highlight w:val="cyan"/>
        </w:rPr>
        <w:t>interventions</w:t>
      </w:r>
      <w:r w:rsidRPr="004B17DE">
        <w:rPr>
          <w:rStyle w:val="StyleUnderline"/>
        </w:rPr>
        <w:t xml:space="preserve"> in </w:t>
      </w:r>
      <w:r w:rsidRPr="004B17DE">
        <w:rPr>
          <w:rStyle w:val="Emphasis"/>
        </w:rPr>
        <w:t>Iran</w:t>
      </w:r>
      <w:r w:rsidRPr="004B17DE">
        <w:rPr>
          <w:rStyle w:val="StyleUnderline"/>
        </w:rPr>
        <w:t xml:space="preserve"> in 1953, </w:t>
      </w:r>
      <w:r w:rsidRPr="004B17DE">
        <w:rPr>
          <w:rStyle w:val="Emphasis"/>
        </w:rPr>
        <w:t>Guatemala</w:t>
      </w:r>
      <w:r w:rsidRPr="004B17DE">
        <w:rPr>
          <w:rStyle w:val="StyleUnderline"/>
        </w:rPr>
        <w:t xml:space="preserve"> in 1954, </w:t>
      </w:r>
      <w:r w:rsidRPr="004B17DE">
        <w:rPr>
          <w:rStyle w:val="Emphasis"/>
        </w:rPr>
        <w:t>Cuba</w:t>
      </w:r>
      <w:r w:rsidRPr="004B17DE">
        <w:rPr>
          <w:rStyle w:val="StyleUnderline"/>
        </w:rPr>
        <w:t xml:space="preserve"> in 1961, the </w:t>
      </w:r>
      <w:r w:rsidRPr="004B17DE">
        <w:rPr>
          <w:rStyle w:val="Emphasis"/>
        </w:rPr>
        <w:t>Dominican Republic</w:t>
      </w:r>
      <w:r w:rsidRPr="004B17DE">
        <w:rPr>
          <w:rStyle w:val="StyleUnderline"/>
        </w:rPr>
        <w:t xml:space="preserve"> in 1965, and </w:t>
      </w:r>
      <w:r w:rsidRPr="004B17DE">
        <w:rPr>
          <w:rStyle w:val="Emphasis"/>
        </w:rPr>
        <w:t>Vietnam</w:t>
      </w:r>
      <w:r w:rsidRPr="004B17DE">
        <w:rPr>
          <w:rStyle w:val="StyleUnderline"/>
        </w:rPr>
        <w:t xml:space="preserve"> from the mid-1950s until 1975</w:t>
      </w:r>
      <w:r w:rsidRPr="004B17DE">
        <w:rPr>
          <w:sz w:val="16"/>
        </w:rPr>
        <w:t xml:space="preserve">.13 Such interventions and wars caused many deaths and injuries for American military personnel and the local population. This imperialist drive </w:t>
      </w:r>
      <w:r w:rsidRPr="003E7BE7">
        <w:rPr>
          <w:rStyle w:val="StyleUnderline"/>
          <w:highlight w:val="cyan"/>
        </w:rPr>
        <w:t xml:space="preserve">required a </w:t>
      </w:r>
      <w:r w:rsidRPr="003E7BE7">
        <w:rPr>
          <w:rStyle w:val="Emphasis"/>
          <w:highlight w:val="cyan"/>
        </w:rPr>
        <w:t>huge</w:t>
      </w:r>
      <w:r w:rsidRPr="004B17DE">
        <w:rPr>
          <w:rStyle w:val="StyleUnderline"/>
        </w:rPr>
        <w:t xml:space="preserve"> military </w:t>
      </w:r>
      <w:r w:rsidRPr="003E7BE7">
        <w:rPr>
          <w:rStyle w:val="StyleUnderline"/>
          <w:highlight w:val="cyan"/>
        </w:rPr>
        <w:t>budget</w:t>
      </w:r>
      <w:r w:rsidRPr="004B17DE">
        <w:rPr>
          <w:rStyle w:val="StyleUnderline"/>
        </w:rPr>
        <w:t xml:space="preserve"> that </w:t>
      </w:r>
      <w:r w:rsidRPr="003E7BE7">
        <w:rPr>
          <w:rStyle w:val="Emphasis"/>
          <w:highlight w:val="cyan"/>
        </w:rPr>
        <w:t>squeezed</w:t>
      </w:r>
      <w:r w:rsidRPr="004B17DE">
        <w:rPr>
          <w:rStyle w:val="StyleUnderline"/>
        </w:rPr>
        <w:t xml:space="preserve"> the </w:t>
      </w:r>
      <w:r w:rsidRPr="003E7BE7">
        <w:rPr>
          <w:rStyle w:val="StyleUnderline"/>
          <w:highlight w:val="cyan"/>
        </w:rPr>
        <w:t>resources</w:t>
      </w:r>
      <w:r w:rsidRPr="008B36D9">
        <w:rPr>
          <w:rStyle w:val="StyleUnderline"/>
        </w:rPr>
        <w:t xml:space="preserve"> available</w:t>
      </w:r>
      <w:r w:rsidRPr="004B17DE">
        <w:rPr>
          <w:rStyle w:val="StyleUnderline"/>
        </w:rPr>
        <w:t xml:space="preserve"> for </w:t>
      </w:r>
      <w:r w:rsidRPr="004B17DE">
        <w:rPr>
          <w:rStyle w:val="Emphasis"/>
        </w:rPr>
        <w:t>social</w:t>
      </w:r>
      <w:r w:rsidRPr="004B17DE">
        <w:rPr>
          <w:rStyle w:val="StyleUnderline"/>
        </w:rPr>
        <w:t xml:space="preserve"> programs</w:t>
      </w:r>
      <w:r w:rsidRPr="004B17DE">
        <w:rPr>
          <w:sz w:val="16"/>
        </w:rPr>
        <w:t>. As of this writing, the Biden Administration, while pursuing mildly social democratic domestic policies, has been openly aiming to maintain US domination over the global system, including demanding big increases in military spending.</w:t>
      </w:r>
    </w:p>
    <w:p w14:paraId="74D62091" w14:textId="77777777" w:rsidR="00B77AE1" w:rsidRPr="004B17DE" w:rsidRDefault="00B77AE1" w:rsidP="00B77AE1">
      <w:pPr>
        <w:rPr>
          <w:sz w:val="16"/>
        </w:rPr>
      </w:pPr>
      <w:r w:rsidRPr="004B17DE">
        <w:rPr>
          <w:sz w:val="16"/>
        </w:rPr>
        <w:t xml:space="preserve">Capitalist democracies remained only partially democratic, as </w:t>
      </w:r>
      <w:r w:rsidRPr="003E7BE7">
        <w:rPr>
          <w:rStyle w:val="Emphasis"/>
        </w:rPr>
        <w:t>wealthy</w:t>
      </w:r>
      <w:r w:rsidRPr="004B17DE">
        <w:rPr>
          <w:rStyle w:val="StyleUnderline"/>
        </w:rPr>
        <w:t xml:space="preserve"> individuals and large </w:t>
      </w:r>
      <w:r w:rsidRPr="003E7BE7">
        <w:rPr>
          <w:rStyle w:val="Emphasis"/>
          <w:highlight w:val="cyan"/>
        </w:rPr>
        <w:t>corporations</w:t>
      </w:r>
      <w:r w:rsidRPr="003E7BE7">
        <w:rPr>
          <w:rStyle w:val="StyleUnderline"/>
          <w:highlight w:val="cyan"/>
        </w:rPr>
        <w:t xml:space="preserve"> remained</w:t>
      </w:r>
      <w:r w:rsidRPr="004B17DE">
        <w:rPr>
          <w:rStyle w:val="StyleUnderline"/>
        </w:rPr>
        <w:t xml:space="preserve"> politically </w:t>
      </w:r>
      <w:r w:rsidRPr="003E7BE7">
        <w:rPr>
          <w:rStyle w:val="Emphasis"/>
          <w:highlight w:val="cyan"/>
        </w:rPr>
        <w:t>powerful</w:t>
      </w:r>
      <w:r w:rsidRPr="004B17DE">
        <w:rPr>
          <w:sz w:val="16"/>
        </w:rPr>
        <w:t xml:space="preserve">. In the United States, the most powerful business interests were able to </w:t>
      </w:r>
      <w:r w:rsidRPr="003E7BE7">
        <w:rPr>
          <w:rStyle w:val="StyleUnderline"/>
          <w:highlight w:val="cyan"/>
        </w:rPr>
        <w:t xml:space="preserve">use </w:t>
      </w:r>
      <w:r w:rsidRPr="003E7BE7">
        <w:rPr>
          <w:rStyle w:val="Emphasis"/>
          <w:highlight w:val="cyan"/>
        </w:rPr>
        <w:t>state power</w:t>
      </w:r>
      <w:r w:rsidRPr="003E7BE7">
        <w:rPr>
          <w:rStyle w:val="StyleUnderline"/>
          <w:highlight w:val="cyan"/>
        </w:rPr>
        <w:t xml:space="preserve"> to</w:t>
      </w:r>
      <w:r w:rsidRPr="004B17DE">
        <w:rPr>
          <w:rStyle w:val="StyleUnderline"/>
        </w:rPr>
        <w:t xml:space="preserve"> avoid taxation and </w:t>
      </w:r>
      <w:r w:rsidRPr="003E7BE7">
        <w:rPr>
          <w:rStyle w:val="StyleUnderline"/>
          <w:highlight w:val="cyan"/>
        </w:rPr>
        <w:t>guarantee</w:t>
      </w:r>
      <w:r w:rsidRPr="002629F0">
        <w:rPr>
          <w:rStyle w:val="StyleUnderline"/>
        </w:rPr>
        <w:t xml:space="preserve"> </w:t>
      </w:r>
      <w:r w:rsidRPr="002629F0">
        <w:rPr>
          <w:rStyle w:val="Emphasis"/>
        </w:rPr>
        <w:t xml:space="preserve">high </w:t>
      </w:r>
      <w:r w:rsidRPr="003E7BE7">
        <w:rPr>
          <w:rStyle w:val="Emphasis"/>
          <w:highlight w:val="cyan"/>
        </w:rPr>
        <w:t>profits</w:t>
      </w:r>
      <w:r w:rsidRPr="004B17DE">
        <w:rPr>
          <w:sz w:val="16"/>
        </w:rPr>
        <w:t xml:space="preserve"> at the expense of the people, for example in oil and gas extraction.</w:t>
      </w:r>
    </w:p>
    <w:p w14:paraId="55AC5ED9" w14:textId="77777777" w:rsidR="00B77AE1" w:rsidRPr="004B17DE" w:rsidRDefault="00B77AE1" w:rsidP="00B77AE1">
      <w:pPr>
        <w:rPr>
          <w:sz w:val="16"/>
        </w:rPr>
      </w:pPr>
      <w:r w:rsidRPr="004B17DE">
        <w:rPr>
          <w:sz w:val="16"/>
        </w:rPr>
        <w:t xml:space="preserve">Perhaps the </w:t>
      </w:r>
      <w:r w:rsidRPr="004B17DE">
        <w:rPr>
          <w:rStyle w:val="Emphasis"/>
        </w:rPr>
        <w:t>greatest</w:t>
      </w:r>
      <w:r w:rsidRPr="004B17DE">
        <w:rPr>
          <w:rStyle w:val="StyleUnderline"/>
        </w:rPr>
        <w:t xml:space="preserve"> deficiency of </w:t>
      </w:r>
      <w:r w:rsidRPr="004B17DE">
        <w:rPr>
          <w:rStyle w:val="Emphasis"/>
        </w:rPr>
        <w:t>reformed</w:t>
      </w:r>
      <w:r w:rsidRPr="004B17DE">
        <w:rPr>
          <w:rStyle w:val="StyleUnderline"/>
        </w:rPr>
        <w:t xml:space="preserve"> capitalism is the </w:t>
      </w:r>
      <w:r w:rsidRPr="003E7BE7">
        <w:rPr>
          <w:rStyle w:val="Emphasis"/>
          <w:highlight w:val="cyan"/>
        </w:rPr>
        <w:t>obstacles</w:t>
      </w:r>
      <w:r w:rsidRPr="004B17DE">
        <w:rPr>
          <w:rStyle w:val="StyleUnderline"/>
        </w:rPr>
        <w:t xml:space="preserve"> it presents </w:t>
      </w:r>
      <w:r w:rsidRPr="003E7BE7">
        <w:rPr>
          <w:rStyle w:val="StyleUnderline"/>
          <w:highlight w:val="cyan"/>
        </w:rPr>
        <w:t>to</w:t>
      </w:r>
      <w:r w:rsidRPr="004B17DE">
        <w:rPr>
          <w:rStyle w:val="StyleUnderline"/>
        </w:rPr>
        <w:t xml:space="preserve"> effectively </w:t>
      </w:r>
      <w:r w:rsidRPr="003E7BE7">
        <w:rPr>
          <w:rStyle w:val="Emphasis"/>
          <w:highlight w:val="cyan"/>
        </w:rPr>
        <w:t>combating</w:t>
      </w:r>
      <w:r w:rsidRPr="004B17DE">
        <w:rPr>
          <w:rStyle w:val="StyleUnderline"/>
        </w:rPr>
        <w:t xml:space="preserve"> the threat of global </w:t>
      </w:r>
      <w:r w:rsidRPr="003E7BE7">
        <w:rPr>
          <w:rStyle w:val="Emphasis"/>
          <w:highlight w:val="cyan"/>
        </w:rPr>
        <w:t>climate</w:t>
      </w:r>
      <w:r w:rsidRPr="004B17DE">
        <w:rPr>
          <w:rStyle w:val="StyleUnderline"/>
        </w:rPr>
        <w:t xml:space="preserve"> change</w:t>
      </w:r>
      <w:r w:rsidRPr="004B17DE">
        <w:rPr>
          <w:sz w:val="16"/>
        </w:rPr>
        <w:t xml:space="preserve">. One obstacle comes from the wealth and political power of the </w:t>
      </w:r>
      <w:r w:rsidRPr="003E7BE7">
        <w:rPr>
          <w:rStyle w:val="Emphasis"/>
          <w:highlight w:val="cyan"/>
        </w:rPr>
        <w:t>fossil fuel</w:t>
      </w:r>
      <w:r w:rsidRPr="004B17DE">
        <w:rPr>
          <w:rStyle w:val="StyleUnderline"/>
        </w:rPr>
        <w:t xml:space="preserve"> companies</w:t>
      </w:r>
      <w:r w:rsidRPr="004B17DE">
        <w:rPr>
          <w:sz w:val="16"/>
        </w:rPr>
        <w:t xml:space="preserve">. That sector of big business </w:t>
      </w:r>
      <w:r w:rsidRPr="003E7BE7">
        <w:rPr>
          <w:rStyle w:val="StyleUnderline"/>
          <w:highlight w:val="cyan"/>
        </w:rPr>
        <w:t>finances</w:t>
      </w:r>
      <w:r w:rsidRPr="004B17DE">
        <w:rPr>
          <w:rStyle w:val="StyleUnderline"/>
        </w:rPr>
        <w:t xml:space="preserve"> the dissemination of </w:t>
      </w:r>
      <w:r w:rsidRPr="003E7BE7">
        <w:rPr>
          <w:rStyle w:val="Emphasis"/>
          <w:highlight w:val="cyan"/>
        </w:rPr>
        <w:t>disinfo</w:t>
      </w:r>
      <w:r w:rsidRPr="004B17DE">
        <w:rPr>
          <w:rStyle w:val="Emphasis"/>
        </w:rPr>
        <w:t>rmation</w:t>
      </w:r>
      <w:r w:rsidRPr="004B17DE">
        <w:rPr>
          <w:sz w:val="16"/>
        </w:rPr>
        <w:t xml:space="preserve"> about climate change </w:t>
      </w:r>
      <w:r w:rsidRPr="004B17DE">
        <w:rPr>
          <w:rStyle w:val="StyleUnderline"/>
        </w:rPr>
        <w:t xml:space="preserve">and </w:t>
      </w:r>
      <w:r w:rsidRPr="004F23F1">
        <w:rPr>
          <w:rStyle w:val="StyleUnderline"/>
        </w:rPr>
        <w:t xml:space="preserve">funds </w:t>
      </w:r>
      <w:r w:rsidRPr="003E7BE7">
        <w:rPr>
          <w:rStyle w:val="Emphasis"/>
          <w:highlight w:val="cyan"/>
        </w:rPr>
        <w:t>politicians</w:t>
      </w:r>
      <w:r w:rsidRPr="009578C7">
        <w:rPr>
          <w:rStyle w:val="StyleUnderline"/>
        </w:rPr>
        <w:t xml:space="preserve"> who</w:t>
      </w:r>
      <w:r w:rsidRPr="004B17DE">
        <w:rPr>
          <w:rStyle w:val="StyleUnderline"/>
        </w:rPr>
        <w:t xml:space="preserve"> will </w:t>
      </w:r>
      <w:r w:rsidRPr="003E7BE7">
        <w:rPr>
          <w:rStyle w:val="Emphasis"/>
          <w:highlight w:val="cyan"/>
        </w:rPr>
        <w:t>oppose</w:t>
      </w:r>
      <w:r w:rsidRPr="004B17DE">
        <w:rPr>
          <w:rStyle w:val="StyleUnderline"/>
        </w:rPr>
        <w:t xml:space="preserve"> any </w:t>
      </w:r>
      <w:r w:rsidRPr="003E7BE7">
        <w:rPr>
          <w:rStyle w:val="StyleUnderline"/>
          <w:highlight w:val="cyan"/>
        </w:rPr>
        <w:t xml:space="preserve">measures to </w:t>
      </w:r>
      <w:r w:rsidRPr="003E7BE7">
        <w:rPr>
          <w:rStyle w:val="Emphasis"/>
          <w:highlight w:val="cyan"/>
        </w:rPr>
        <w:t>solve</w:t>
      </w:r>
      <w:r w:rsidRPr="004B17DE">
        <w:rPr>
          <w:rStyle w:val="StyleUnderline"/>
        </w:rPr>
        <w:t xml:space="preserve"> the problem</w:t>
      </w:r>
      <w:r w:rsidRPr="004B17DE">
        <w:rPr>
          <w:sz w:val="16"/>
        </w:rPr>
        <w:t>. There is some hope that popular mobilization of the majority who will suffer from climate change can become an effective counterforce. However, whether that can work soon enough to prevent passing the climate tipping point is uncertain.</w:t>
      </w:r>
    </w:p>
    <w:p w14:paraId="50BF948E" w14:textId="77777777" w:rsidR="00B77AE1" w:rsidRDefault="00B77AE1" w:rsidP="00B77AE1">
      <w:pPr>
        <w:rPr>
          <w:sz w:val="16"/>
        </w:rPr>
      </w:pPr>
      <w:r w:rsidRPr="004B17DE">
        <w:rPr>
          <w:sz w:val="16"/>
        </w:rPr>
        <w:t xml:space="preserve">A different kind of </w:t>
      </w:r>
      <w:r w:rsidRPr="004B17DE">
        <w:rPr>
          <w:rStyle w:val="Emphasis"/>
        </w:rPr>
        <w:t>obstacle</w:t>
      </w:r>
      <w:r w:rsidRPr="004B17DE">
        <w:rPr>
          <w:rStyle w:val="StyleUnderline"/>
        </w:rPr>
        <w:t xml:space="preserve"> is </w:t>
      </w:r>
      <w:r w:rsidRPr="003E7BE7">
        <w:rPr>
          <w:rStyle w:val="StyleUnderline"/>
          <w:highlight w:val="cyan"/>
        </w:rPr>
        <w:t>rooted in</w:t>
      </w:r>
      <w:r w:rsidRPr="004B17DE">
        <w:rPr>
          <w:rStyle w:val="StyleUnderline"/>
        </w:rPr>
        <w:t xml:space="preserve"> the </w:t>
      </w:r>
      <w:r w:rsidRPr="00F96E36">
        <w:rPr>
          <w:rStyle w:val="Emphasis"/>
        </w:rPr>
        <w:t>structure</w:t>
      </w:r>
      <w:r w:rsidRPr="00F96E36">
        <w:rPr>
          <w:rStyle w:val="StyleUnderline"/>
        </w:rPr>
        <w:t xml:space="preserve"> of </w:t>
      </w:r>
      <w:r w:rsidRPr="003E7BE7">
        <w:rPr>
          <w:rStyle w:val="Emphasis"/>
          <w:highlight w:val="cyan"/>
        </w:rPr>
        <w:t>reformed cap</w:t>
      </w:r>
      <w:r w:rsidRPr="004B17DE">
        <w:rPr>
          <w:rStyle w:val="StyleUnderline"/>
        </w:rPr>
        <w:t>italism</w:t>
      </w:r>
      <w:r w:rsidRPr="004B17DE">
        <w:rPr>
          <w:sz w:val="16"/>
        </w:rPr>
        <w:t xml:space="preserve">. Since it is a form of capitalism, </w:t>
      </w:r>
      <w:r w:rsidRPr="004B17DE">
        <w:rPr>
          <w:rStyle w:val="StyleUnderline"/>
        </w:rPr>
        <w:t xml:space="preserve">it has a </w:t>
      </w:r>
      <w:r w:rsidRPr="003E7BE7">
        <w:rPr>
          <w:rStyle w:val="Emphasis"/>
        </w:rPr>
        <w:t>powerful</w:t>
      </w:r>
      <w:r w:rsidRPr="003E7BE7">
        <w:rPr>
          <w:rStyle w:val="StyleUnderline"/>
        </w:rPr>
        <w:t xml:space="preserve"> drive to produce more and more </w:t>
      </w:r>
      <w:r w:rsidRPr="003E7BE7">
        <w:rPr>
          <w:rStyle w:val="Emphasis"/>
        </w:rPr>
        <w:t>commodities</w:t>
      </w:r>
      <w:r w:rsidRPr="004B17DE">
        <w:rPr>
          <w:sz w:val="16"/>
        </w:rPr>
        <w:t xml:space="preserve">, independent of any improvement in human welfare that might result. </w:t>
      </w:r>
      <w:r w:rsidRPr="00715EAF">
        <w:rPr>
          <w:rStyle w:val="Emphasis"/>
        </w:rPr>
        <w:t>Competition</w:t>
      </w:r>
      <w:r w:rsidRPr="00715EAF">
        <w:rPr>
          <w:rStyle w:val="StyleUnderline"/>
        </w:rPr>
        <w:t xml:space="preserve"> in </w:t>
      </w:r>
      <w:r w:rsidRPr="003E7BE7">
        <w:rPr>
          <w:rStyle w:val="StyleUnderline"/>
          <w:highlight w:val="cyan"/>
        </w:rPr>
        <w:t xml:space="preserve">pursuit of </w:t>
      </w:r>
      <w:r w:rsidRPr="003E7BE7">
        <w:rPr>
          <w:rStyle w:val="Emphasis"/>
          <w:highlight w:val="cyan"/>
        </w:rPr>
        <w:t>profit</w:t>
      </w:r>
      <w:r w:rsidRPr="004B17DE">
        <w:rPr>
          <w:sz w:val="16"/>
        </w:rPr>
        <w:t xml:space="preserve"> drives that dynamic, and </w:t>
      </w:r>
      <w:r w:rsidRPr="003E7BE7">
        <w:rPr>
          <w:rStyle w:val="Emphasis"/>
          <w:highlight w:val="cyan"/>
        </w:rPr>
        <w:t>no reform</w:t>
      </w:r>
      <w:r w:rsidRPr="004B17DE">
        <w:rPr>
          <w:rStyle w:val="StyleUnderline"/>
        </w:rPr>
        <w:t xml:space="preserve"> of capitalism </w:t>
      </w:r>
      <w:r w:rsidRPr="003E7BE7">
        <w:rPr>
          <w:rStyle w:val="StyleUnderline"/>
          <w:highlight w:val="cyan"/>
        </w:rPr>
        <w:t xml:space="preserve">can </w:t>
      </w:r>
      <w:r w:rsidRPr="003E7BE7">
        <w:rPr>
          <w:rStyle w:val="Emphasis"/>
          <w:highlight w:val="cyan"/>
        </w:rPr>
        <w:t>extinguish</w:t>
      </w:r>
      <w:r w:rsidRPr="003E7BE7">
        <w:rPr>
          <w:rStyle w:val="StyleUnderline"/>
          <w:highlight w:val="cyan"/>
        </w:rPr>
        <w:t xml:space="preserve"> that force</w:t>
      </w:r>
      <w:r w:rsidRPr="004B17DE">
        <w:rPr>
          <w:sz w:val="16"/>
        </w:rPr>
        <w:t xml:space="preserve">. Further, the postwar decades of </w:t>
      </w:r>
      <w:r w:rsidRPr="003E7BE7">
        <w:rPr>
          <w:rStyle w:val="Emphasis"/>
          <w:highlight w:val="cyan"/>
        </w:rPr>
        <w:t>reformed cap</w:t>
      </w:r>
      <w:r w:rsidRPr="004B17DE">
        <w:rPr>
          <w:rStyle w:val="StyleUnderline"/>
        </w:rPr>
        <w:t>italism</w:t>
      </w:r>
      <w:r w:rsidRPr="004B17DE">
        <w:rPr>
          <w:sz w:val="16"/>
        </w:rPr>
        <w:t xml:space="preserve"> suggest that such a form of capitalism </w:t>
      </w:r>
      <w:r w:rsidRPr="003E7BE7">
        <w:rPr>
          <w:rStyle w:val="StyleUnderline"/>
          <w:highlight w:val="cyan"/>
        </w:rPr>
        <w:t xml:space="preserve">brings </w:t>
      </w:r>
      <w:r w:rsidRPr="003E7BE7">
        <w:rPr>
          <w:rStyle w:val="Emphasis"/>
          <w:highlight w:val="cyan"/>
        </w:rPr>
        <w:t>faster</w:t>
      </w:r>
      <w:r w:rsidRPr="004B17DE">
        <w:rPr>
          <w:rStyle w:val="StyleUnderline"/>
        </w:rPr>
        <w:t xml:space="preserve"> economic </w:t>
      </w:r>
      <w:r w:rsidRPr="003E7BE7">
        <w:rPr>
          <w:rStyle w:val="StyleUnderline"/>
          <w:highlight w:val="cyan"/>
        </w:rPr>
        <w:t>growth</w:t>
      </w:r>
      <w:r w:rsidRPr="004B17DE">
        <w:rPr>
          <w:sz w:val="16"/>
        </w:rPr>
        <w:t xml:space="preserve"> than a relatively unmodified capitalism. The stability of reformed capitalism is based on wages and profits rising together, which can be achieved under capitalism only with growing output of commodities. It may be </w:t>
      </w:r>
      <w:r w:rsidRPr="004B17DE">
        <w:rPr>
          <w:rStyle w:val="Emphasis"/>
        </w:rPr>
        <w:t>impossible</w:t>
      </w:r>
      <w:r w:rsidRPr="004B17DE">
        <w:rPr>
          <w:rStyle w:val="StyleUnderline"/>
        </w:rPr>
        <w:t xml:space="preserve"> to arrest global </w:t>
      </w:r>
      <w:r w:rsidRPr="004B17DE">
        <w:rPr>
          <w:rStyle w:val="Emphasis"/>
        </w:rPr>
        <w:t>climate</w:t>
      </w:r>
      <w:r w:rsidRPr="004B17DE">
        <w:rPr>
          <w:rStyle w:val="StyleUnderline"/>
        </w:rPr>
        <w:t xml:space="preserve"> change under </w:t>
      </w:r>
      <w:r w:rsidRPr="004B17DE">
        <w:rPr>
          <w:rStyle w:val="Emphasis"/>
        </w:rPr>
        <w:t>any</w:t>
      </w:r>
      <w:r w:rsidRPr="004B17DE">
        <w:rPr>
          <w:rStyle w:val="StyleUnderline"/>
        </w:rPr>
        <w:t xml:space="preserve"> form of capitalism</w:t>
      </w:r>
      <w:r w:rsidRPr="004B17DE">
        <w:rPr>
          <w:sz w:val="16"/>
        </w:rPr>
        <w:t>.</w:t>
      </w:r>
    </w:p>
    <w:p w14:paraId="60B2F0BD" w14:textId="77777777" w:rsidR="00B77AE1" w:rsidRPr="00C43A46" w:rsidRDefault="00B77AE1" w:rsidP="00B77AE1">
      <w:pPr>
        <w:pStyle w:val="Heading4"/>
        <w:rPr>
          <w:lang w:eastAsia="ko-KR"/>
        </w:rPr>
      </w:pPr>
      <w:r>
        <w:rPr>
          <w:lang w:eastAsia="ko-KR"/>
        </w:rPr>
        <w:t xml:space="preserve">But those </w:t>
      </w:r>
      <w:r>
        <w:rPr>
          <w:u w:val="single"/>
          <w:lang w:eastAsia="ko-KR"/>
        </w:rPr>
        <w:t>capitalist innovation</w:t>
      </w:r>
      <w:r w:rsidRPr="00C43A46">
        <w:rPr>
          <w:rFonts w:hint="eastAsia"/>
          <w:lang w:eastAsia="ko-KR"/>
        </w:rPr>
        <w:t xml:space="preserve"> cause</w:t>
      </w:r>
      <w:r>
        <w:rPr>
          <w:lang w:eastAsia="ko-KR"/>
        </w:rPr>
        <w:t>s</w:t>
      </w:r>
      <w:r w:rsidRPr="00C43A46">
        <w:rPr>
          <w:rFonts w:hint="eastAsia"/>
          <w:lang w:eastAsia="ko-KR"/>
        </w:rPr>
        <w:t xml:space="preserve"> </w:t>
      </w:r>
      <w:r w:rsidRPr="00C43A46">
        <w:rPr>
          <w:rFonts w:hint="eastAsia"/>
          <w:u w:val="single"/>
          <w:lang w:eastAsia="ko-KR"/>
        </w:rPr>
        <w:t>WMD-wars</w:t>
      </w:r>
      <w:r w:rsidRPr="00C43A46">
        <w:rPr>
          <w:rFonts w:hint="eastAsia"/>
          <w:lang w:eastAsia="ko-KR"/>
        </w:rPr>
        <w:t>.</w:t>
      </w:r>
    </w:p>
    <w:p w14:paraId="4BCA64BE" w14:textId="77777777" w:rsidR="00B77AE1" w:rsidRPr="00C43A46" w:rsidRDefault="00B77AE1" w:rsidP="00B77AE1">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14:paraId="2E879DF3" w14:textId="77777777" w:rsidR="00B77AE1" w:rsidRPr="00C43A46" w:rsidRDefault="00B77AE1" w:rsidP="00B77AE1">
      <w:pPr>
        <w:rPr>
          <w:sz w:val="16"/>
        </w:rPr>
      </w:pPr>
      <w:r w:rsidRPr="00C43A46">
        <w:rPr>
          <w:sz w:val="16"/>
        </w:rPr>
        <w:t xml:space="preserve">There is no doubt that technological innovation can help moderate the crises discussed above. Advances in RE technologies, battery storage systems, biofuels, and next-generation nuclear reactors may reverse the trajectory of net energy decline. Genetically modified seeds, lab-grown meat, vertical farming, and the application of drones and AI to agriculture could boost the resilience and sustainability of industrial farming in a climate-changed world. </w:t>
      </w:r>
      <w:r w:rsidRPr="00C43A46">
        <w:rPr>
          <w:rStyle w:val="StyleUnderline"/>
          <w:highlight w:val="cyan"/>
        </w:rPr>
        <w:t xml:space="preserve">Advances in </w:t>
      </w:r>
      <w:r w:rsidRPr="00C43A46">
        <w:rPr>
          <w:rStyle w:val="Emphasis"/>
          <w:highlight w:val="cyan"/>
        </w:rPr>
        <w:t>AI</w:t>
      </w:r>
      <w:r w:rsidRPr="00C43A46">
        <w:rPr>
          <w:rStyle w:val="StyleUnderline"/>
          <w:highlight w:val="cyan"/>
        </w:rPr>
        <w:t xml:space="preserve">, </w:t>
      </w:r>
      <w:r w:rsidRPr="00C43A46">
        <w:rPr>
          <w:rStyle w:val="Emphasis"/>
          <w:highlight w:val="cyan"/>
        </w:rPr>
        <w:t>synthetic bio</w:t>
      </w:r>
      <w:r w:rsidRPr="00C43A46">
        <w:rPr>
          <w:rStyle w:val="StyleUnderline"/>
        </w:rPr>
        <w:t xml:space="preserve">logy, </w:t>
      </w:r>
      <w:r w:rsidRPr="00C43A46">
        <w:rPr>
          <w:rStyle w:val="Emphasis"/>
          <w:highlight w:val="cyan"/>
        </w:rPr>
        <w:t>3D printing</w:t>
      </w:r>
      <w:r w:rsidRPr="00C43A46">
        <w:rPr>
          <w:sz w:val="16"/>
        </w:rPr>
        <w:t>, the “internet of things” (</w:t>
      </w:r>
      <w:r w:rsidRPr="00C43A46">
        <w:rPr>
          <w:rStyle w:val="Emphasis"/>
          <w:highlight w:val="cyan"/>
        </w:rPr>
        <w:t>IoT</w:t>
      </w:r>
      <w:r w:rsidRPr="00C43A46">
        <w:rPr>
          <w:sz w:val="16"/>
        </w:rPr>
        <w:t xml:space="preserve">), </w:t>
      </w:r>
      <w:r w:rsidRPr="00C43A46">
        <w:rPr>
          <w:rStyle w:val="StyleUnderline"/>
          <w:highlight w:val="cyan"/>
        </w:rPr>
        <w:t xml:space="preserve">and </w:t>
      </w:r>
      <w:r w:rsidRPr="00C43A46">
        <w:rPr>
          <w:rStyle w:val="Emphasis"/>
          <w:highlight w:val="cyan"/>
        </w:rPr>
        <w:t>robotics</w:t>
      </w:r>
      <w:r w:rsidRPr="00C43A46">
        <w:rPr>
          <w:sz w:val="16"/>
        </w:rPr>
        <w:t xml:space="preserve"> may </w:t>
      </w:r>
      <w:r w:rsidRPr="00C43A46">
        <w:rPr>
          <w:rStyle w:val="StyleUnderline"/>
        </w:rPr>
        <w:t xml:space="preserve">enhance </w:t>
      </w:r>
      <w:r w:rsidRPr="00C43A46">
        <w:rPr>
          <w:rStyle w:val="Emphasis"/>
        </w:rPr>
        <w:t>labor productivity</w:t>
      </w:r>
      <w:r w:rsidRPr="00C43A46">
        <w:rPr>
          <w:rStyle w:val="StyleUnderline"/>
        </w:rPr>
        <w:t xml:space="preserve"> while improving material and energy efficiencies</w:t>
      </w:r>
      <w:r w:rsidRPr="00C43A46">
        <w:rPr>
          <w:sz w:val="16"/>
        </w:rPr>
        <w:t xml:space="preserve">—thereby </w:t>
      </w:r>
      <w:r w:rsidRPr="00C43A46">
        <w:rPr>
          <w:rStyle w:val="Emphasis"/>
        </w:rPr>
        <w:t>rejuvenating econ</w:t>
      </w:r>
      <w:r w:rsidRPr="00C43A46">
        <w:rPr>
          <w:rStyle w:val="StyleUnderline"/>
        </w:rPr>
        <w:t xml:space="preserve">omic </w:t>
      </w:r>
      <w:r w:rsidRPr="00C43A46">
        <w:rPr>
          <w:rStyle w:val="Emphasis"/>
        </w:rPr>
        <w:t>growth</w:t>
      </w:r>
      <w:r w:rsidRPr="00C43A46">
        <w:rPr>
          <w:rStyle w:val="StyleUnderline"/>
        </w:rPr>
        <w:t xml:space="preserve">, creating </w:t>
      </w:r>
      <w:r w:rsidRPr="00C43A46">
        <w:rPr>
          <w:rStyle w:val="Emphasis"/>
        </w:rPr>
        <w:t>new outlets</w:t>
      </w:r>
      <w:r w:rsidRPr="00C43A46">
        <w:rPr>
          <w:rStyle w:val="StyleUnderline"/>
        </w:rPr>
        <w:t xml:space="preserve"> for </w:t>
      </w:r>
      <w:r w:rsidRPr="00C43A46">
        <w:rPr>
          <w:rStyle w:val="Emphasis"/>
        </w:rPr>
        <w:t>profitable</w:t>
      </w:r>
      <w:r w:rsidRPr="00C43A46">
        <w:rPr>
          <w:rStyle w:val="StyleUnderline"/>
        </w:rPr>
        <w:t xml:space="preserve"> productive </w:t>
      </w:r>
      <w:r w:rsidRPr="00C43A46">
        <w:rPr>
          <w:rStyle w:val="Emphasis"/>
        </w:rPr>
        <w:t>investment</w:t>
      </w:r>
      <w:r w:rsidRPr="00C43A46">
        <w:rPr>
          <w:rStyle w:val="StyleUnderline"/>
        </w:rPr>
        <w:t xml:space="preserve">, and </w:t>
      </w:r>
      <w:r w:rsidRPr="00C43A46">
        <w:rPr>
          <w:rStyle w:val="StyleUnderline"/>
          <w:highlight w:val="cyan"/>
        </w:rPr>
        <w:t>powering</w:t>
      </w:r>
      <w:r w:rsidRPr="00C43A46">
        <w:rPr>
          <w:rStyle w:val="StyleUnderline"/>
        </w:rPr>
        <w:t xml:space="preserve"> the “</w:t>
      </w:r>
      <w:r w:rsidRPr="00C43A46">
        <w:rPr>
          <w:rStyle w:val="Emphasis"/>
          <w:highlight w:val="cyan"/>
        </w:rPr>
        <w:t>green</w:t>
      </w:r>
      <w:r w:rsidRPr="00C43A46">
        <w:rPr>
          <w:rStyle w:val="StyleUnderline"/>
        </w:rPr>
        <w:t xml:space="preserve">” </w:t>
      </w:r>
      <w:r w:rsidRPr="00C43A46">
        <w:rPr>
          <w:rStyle w:val="Emphasis"/>
          <w:highlight w:val="cyan"/>
        </w:rPr>
        <w:t>industries</w:t>
      </w:r>
      <w:r w:rsidRPr="00C43A46">
        <w:rPr>
          <w:sz w:val="16"/>
        </w:rPr>
        <w:t xml:space="preserve"> of the future.</w:t>
      </w:r>
    </w:p>
    <w:p w14:paraId="23C32D59" w14:textId="77777777" w:rsidR="00B77AE1" w:rsidRPr="00C43A46" w:rsidRDefault="00B77AE1" w:rsidP="00B77AE1">
      <w:pPr>
        <w:rPr>
          <w:rFonts w:eastAsiaTheme="minorEastAsia"/>
          <w:sz w:val="16"/>
          <w:lang w:eastAsia="ko-KR"/>
        </w:rPr>
      </w:pPr>
      <w:r w:rsidRPr="00C43A46">
        <w:rPr>
          <w:sz w:val="16"/>
        </w:rPr>
        <w:t xml:space="preserve">In particular, many believe that </w:t>
      </w:r>
      <w:r w:rsidRPr="00C43A46">
        <w:rPr>
          <w:rStyle w:val="StyleUnderline"/>
        </w:rPr>
        <w:t xml:space="preserve">a </w:t>
      </w:r>
      <w:r w:rsidRPr="005D5317">
        <w:rPr>
          <w:rStyle w:val="StyleUnderline"/>
        </w:rPr>
        <w:t>new</w:t>
      </w:r>
      <w:r w:rsidRPr="00C43A46">
        <w:rPr>
          <w:rStyle w:val="StyleUnderline"/>
        </w:rPr>
        <w:t xml:space="preserve"> threshold of </w:t>
      </w:r>
      <w:r w:rsidRPr="00C43A46">
        <w:rPr>
          <w:rStyle w:val="Emphasis"/>
          <w:highlight w:val="cyan"/>
        </w:rPr>
        <w:t>exponential tech</w:t>
      </w:r>
      <w:r w:rsidRPr="00C43A46">
        <w:rPr>
          <w:rStyle w:val="StyleUnderline"/>
        </w:rPr>
        <w:t xml:space="preserve">nological </w:t>
      </w:r>
      <w:r w:rsidRPr="00A42C09">
        <w:rPr>
          <w:rStyle w:val="Emphasis"/>
        </w:rPr>
        <w:t>advance</w:t>
      </w:r>
      <w:r w:rsidRPr="00A42C09">
        <w:rPr>
          <w:sz w:val="16"/>
        </w:rPr>
        <w:t xml:space="preserve">—sometimes </w:t>
      </w:r>
      <w:r w:rsidRPr="00A42C09">
        <w:rPr>
          <w:rStyle w:val="StyleUnderline"/>
        </w:rPr>
        <w:t>called the</w:t>
      </w:r>
      <w:r w:rsidRPr="00A42C09">
        <w:rPr>
          <w:sz w:val="16"/>
        </w:rPr>
        <w:t xml:space="preserve"> fourth industrial revolution (</w:t>
      </w:r>
      <w:r w:rsidRPr="00A42C09">
        <w:rPr>
          <w:rStyle w:val="Emphasis"/>
        </w:rPr>
        <w:t>FIR</w:t>
      </w:r>
      <w:r w:rsidRPr="00A42C09">
        <w:rPr>
          <w:sz w:val="16"/>
        </w:rPr>
        <w:t>)</w:t>
      </w:r>
      <w:r w:rsidRPr="00C43A46">
        <w:rPr>
          <w:sz w:val="16"/>
        </w:rPr>
        <w:t>—</w:t>
      </w:r>
      <w:r w:rsidRPr="00C43A46">
        <w:rPr>
          <w:rStyle w:val="StyleUnderline"/>
          <w:highlight w:val="cyan"/>
        </w:rPr>
        <w:t xml:space="preserve">is </w:t>
      </w:r>
      <w:r w:rsidRPr="00C43A46">
        <w:rPr>
          <w:rStyle w:val="Emphasis"/>
          <w:highlight w:val="cyan"/>
        </w:rPr>
        <w:t>imminent</w:t>
      </w:r>
      <w:r w:rsidRPr="00C43A46">
        <w:rPr>
          <w:rStyle w:val="StyleUnderline"/>
        </w:rPr>
        <w:t xml:space="preserve">, referring to </w:t>
      </w:r>
      <w:r w:rsidRPr="00C43A46">
        <w:rPr>
          <w:rStyle w:val="Emphasis"/>
        </w:rPr>
        <w:t>mutually reinforcing innovations</w:t>
      </w:r>
      <w:r w:rsidRPr="00C43A46">
        <w:rPr>
          <w:rStyle w:val="StyleUnderline"/>
        </w:rPr>
        <w:t xml:space="preserve"> in</w:t>
      </w:r>
      <w:r w:rsidRPr="00C43A46">
        <w:rPr>
          <w:sz w:val="16"/>
        </w:rPr>
        <w:t xml:space="preserve"> AI, biotechnology, nanotechnology, robotics, the IoT, 3D printing, quantum computing, and other </w:t>
      </w:r>
      <w:r w:rsidRPr="00C43A46">
        <w:rPr>
          <w:rStyle w:val="Emphasis"/>
        </w:rPr>
        <w:t>emerging tech</w:t>
      </w:r>
      <w:r w:rsidRPr="00C43A46">
        <w:rPr>
          <w:rStyle w:val="StyleUnderline"/>
        </w:rPr>
        <w:t>nologies</w:t>
      </w:r>
      <w:r w:rsidRPr="00C43A46">
        <w:rPr>
          <w:sz w:val="16"/>
        </w:rPr>
        <w:t>. Klaus Schwab, the founder and executive chairman of the World Economic Forum, articulates these hopes when he claims that we “have yet to grasp fully the speed and breadth of this new revolution. . . . Many of these innovations are in their infancy, but they are already reaching an inflection point in their development as they build on and amplify each other in a fusion of technologies across the physical, digital, and biological worlds.”191 These technologies form a key pillar of what William Robinson describes as an “emerging post-pandemic capitalist paradigm” based on enhanced digitalization, automated production of goods and services, and investment in FIR technologies.192 Powerful forces are converging to drive this agenda across the world-system, including the rising power of the American and Chinese technology giants, green capitalist reformist efforts (seen in calls for a “digital revolution for sustainable development”), and the pressures of geopolitical competition in the domains of AI and digital infrastructure between the United States, China, and Europe.193</w:t>
      </w:r>
    </w:p>
    <w:p w14:paraId="11AF8068" w14:textId="77777777" w:rsidR="00B77AE1" w:rsidRPr="00C43A46" w:rsidRDefault="00B77AE1" w:rsidP="00B77AE1">
      <w:pPr>
        <w:rPr>
          <w:rFonts w:eastAsiaTheme="minorEastAsia"/>
          <w:sz w:val="16"/>
          <w:lang w:eastAsia="ko-KR"/>
        </w:rPr>
      </w:pPr>
      <w:r w:rsidRPr="00C43A46">
        <w:rPr>
          <w:sz w:val="16"/>
        </w:rPr>
        <w:t>&lt;&lt;TEXT CONDENSED, NONE OMITTED&gt;&gt;</w:t>
      </w:r>
    </w:p>
    <w:p w14:paraId="14DDDDCA" w14:textId="77777777" w:rsidR="00B77AE1" w:rsidRPr="00C43A46" w:rsidRDefault="00B77AE1" w:rsidP="00B77AE1">
      <w:pPr>
        <w:rPr>
          <w:rFonts w:eastAsiaTheme="minorEastAsia"/>
          <w:sz w:val="4"/>
          <w:szCs w:val="10"/>
          <w:lang w:eastAsia="ko-KR"/>
        </w:rPr>
      </w:pPr>
      <w:r w:rsidRPr="00C43A46">
        <w:rPr>
          <w:sz w:val="4"/>
          <w:szCs w:val="10"/>
        </w:rPr>
        <w:t>Whether or not such technologies will allow global capitalism to muddle through the above crises remains to be seen. However, we can anticipate that many if not all of them will give rise to a host of other problems.194 For one, digital and AI technologies can themselves reinforce the earth system crisis because of their unavoidable reliance on energy, mineral, and water-intensive data centers and server farms, which may consume fifteen times more energy in 2030 relative to 2020 levels.195 In short, they are not the engines of “dematerialization” that many take them to be. But in this section I highlight other forms of what we can call “technological problem-shifting,” or ways in which technological “solutions” to ecological crises may create or exacerbate other problems. I focus on three entwined problems: technological unemployment, a nascent crisis of violence-interdependence, and rising risks of techno-authoritarianism. The first key problem is how the FIR will drive automation and technological unemployment across the global economy in the coming decades. Most economists continue to play down the risk of technological unemployment, claiming that the same mechanisms that compensated for job losses in past automation waves will continue to operate in much the same way.196 But others, like Daniel Susskind, convincingly demonstrate why these assumptions are flawed (at least if the “exponential” dreams of techno-optimists turn out to be true). Simply put, they ignore how advances in AI and robotics would “relentlessly” become capable of performing more and more tasks done by humans today. As a result, any overall expansion of economic activity, which in the past would have compensated for lost jobs, will eventually simply lead to more work being taken up by machines, with human labor pushed into “an ever-shrinking set of activities.”197 This would undoubtedly be a qualitatively novel situation relative to previous waves of automation in the history of capitalism, but the question is how rapidly and to what extent it would drive technological unemployment. Kai-fu Lee, for one, anticipates that around 38% of jobs will be automatable (not necessarily automated) by the early 2030s, and 40%–50% by 2040, whereas actual levels of structural unemployment could reach 20%–25% between 2040 and 2050 (compared to a global unemployment rate of 5.8% in 2022).198 A survey of nearly three hundred experts in the AI field came to similar conclusions, anticipating on average 24% unemployment by 2050.199 Susskind, in contrast, expects automation to unfold more gradually, suggesting that structural technological unemployment may reach 15%–20% later this century—but he also emphasizes that it would exacerbate job precarity, wage suppression, and inequality well before then, since more and more workers will be competing for more poorly paid and insecure positions.200 Even if the more gradualist and lower end projections are correct, this would still create the risk of “tremendous social disorder and political collapse stemming from widespread unemployment and gaping inequality,” as Lee remarks, and it is questionable to what extent 20%+ structural unemployment would be compatible with the survival of capitalism (at least as we know it).201 The extent to which automation proceeds will be contingent on numerous factors, including working-class struggles over wages, investment patterns, and the pace of technological innovation in AI and robotics.202 We should not assume an ineluctable automation-driven crisis, but the risk teaches us that global capitalism may be trapped between a rock and a hard place: protracted stagnation on one side, and technological unemployment on the other. A second problem is how FIR technologies may trigger what I call, following Daniel Deudney, a “crisis of violence-interdependence.”203 Violence-interdependence (VI) refers to the capacity of states and nonstate actors to inflict physical violence across geographic distance. A “crisis” of VI can be thought of as a situation where technological advances in the forces of destruction can no longer be effectively constrained by existing security practices—leading to a situation of accelerating violence potential that forces states to adapt. In this sense, if the nuclear revolution created a crisis of VI for the Westphalian state system, then we can say that emerging FIR technologies may similarly unleash unprecedented levels of VI that push the world-system toward a “crisis” point.204 The weaponization of biotechnology is arguably the most alarming dimension of the crisis. Biotechnology refers to a broad category of technologies that “exploit biological processes for industrial, medical, or other production purposes,” which includes synthetic biology and genome editing techniques (e.g., CRISPR-Cas9) that can tinker with biological organisms or even design new ones from scratch.205 The promise of synthetic biology is vast—and we can largely thank it for the mRNA vaccines that helped save millions of lives during the COVID-19 pandemic206—but by the same token so is its destructive potential. As a National Academies of Sciences (NAS) report puts it, “It is possible to imagine an almost limitless number of potential malevolent uses for synthetic biology.”207 For example, existing pathogens can be modified, or new ones designed from scratch, with much higher virulence and resistance to vaccines.208 Furthermore, CRISPR gene editing can be weaponized in ways that go beyond modifying pathogens: disease-carrying insects could be modified to transmit diseases more easily, formerly harmless insects could be altered to carry dangerous diseases, and pollinating insects could be infected with “gene drives” to propagate genetic variants that induce population collapse— thus disrupting agricultural systems.209 At present, as biosecurity experts emphasize, bioweaponization risks are overwhelmingly posed by states and state-sponsored groups, since these capabilities remain highly dependent on advanced technologies and laboratory equipment.210 However, the NAS report shows that improvements in DNA synthesis technologies “have followed a ‘Moore’s Law–like’ curve for both reductions in costs and increases in the length of constructs that are attainable,” and that “these trends are likely to continue.”211 The result—as Gaymon Bennett and colleagues aptly suggest—is a “black swan waiting to happen.”212</w:t>
      </w:r>
    </w:p>
    <w:p w14:paraId="1E925737" w14:textId="77777777" w:rsidR="00B77AE1" w:rsidRPr="00C43A46" w:rsidRDefault="00B77AE1" w:rsidP="00B77AE1">
      <w:pPr>
        <w:rPr>
          <w:sz w:val="16"/>
        </w:rPr>
      </w:pPr>
      <w:r w:rsidRPr="00C43A46">
        <w:rPr>
          <w:sz w:val="16"/>
        </w:rPr>
        <w:t>&lt;&lt;PARAGRAPH BREAKS RESUME&gt;&gt;</w:t>
      </w:r>
    </w:p>
    <w:p w14:paraId="6F28A1BC" w14:textId="77777777" w:rsidR="00B77AE1" w:rsidRPr="00C43A46" w:rsidRDefault="00B77AE1" w:rsidP="00B77AE1">
      <w:pPr>
        <w:rPr>
          <w:sz w:val="16"/>
        </w:rPr>
      </w:pPr>
      <w:r w:rsidRPr="00C43A46">
        <w:rPr>
          <w:sz w:val="16"/>
        </w:rPr>
        <w:t xml:space="preserve">Emerging </w:t>
      </w:r>
      <w:r w:rsidRPr="00C43A46">
        <w:rPr>
          <w:rStyle w:val="Emphasis"/>
          <w:highlight w:val="cyan"/>
        </w:rPr>
        <w:t>bioweapon</w:t>
      </w:r>
      <w:r w:rsidRPr="00C43A46">
        <w:rPr>
          <w:rStyle w:val="StyleUnderline"/>
        </w:rPr>
        <w:t xml:space="preserve">ization </w:t>
      </w:r>
      <w:r w:rsidRPr="00C43A46">
        <w:rPr>
          <w:sz w:val="16"/>
        </w:rPr>
        <w:t xml:space="preserve">capacities may be the most alarming dimension of the emerging crisis of VI, but they aren’t the only one. </w:t>
      </w:r>
      <w:r w:rsidRPr="00C43A46">
        <w:rPr>
          <w:rStyle w:val="Emphasis"/>
          <w:highlight w:val="cyan"/>
        </w:rPr>
        <w:t>Digitalization</w:t>
      </w:r>
      <w:r w:rsidRPr="00C43A46">
        <w:rPr>
          <w:rStyle w:val="StyleUnderline"/>
        </w:rPr>
        <w:t xml:space="preserve"> across</w:t>
      </w:r>
      <w:r w:rsidRPr="00C43A46">
        <w:rPr>
          <w:sz w:val="16"/>
        </w:rPr>
        <w:t xml:space="preserve"> the </w:t>
      </w:r>
      <w:r w:rsidRPr="00C43A46">
        <w:rPr>
          <w:rStyle w:val="StyleUnderline"/>
        </w:rPr>
        <w:t xml:space="preserve">world economy has unleashed </w:t>
      </w:r>
      <w:r w:rsidRPr="00C43A46">
        <w:rPr>
          <w:rStyle w:val="Emphasis"/>
          <w:highlight w:val="cyan"/>
        </w:rPr>
        <w:t>cyber</w:t>
      </w:r>
      <w:r w:rsidRPr="00C43A46">
        <w:rPr>
          <w:rStyle w:val="StyleUnderline"/>
        </w:rPr>
        <w:t xml:space="preserve">security </w:t>
      </w:r>
      <w:r w:rsidRPr="005B5BA7">
        <w:rPr>
          <w:rStyle w:val="Emphasis"/>
        </w:rPr>
        <w:t>vulnerabilities</w:t>
      </w:r>
      <w:r w:rsidRPr="00C43A46">
        <w:rPr>
          <w:rStyle w:val="StyleUnderline"/>
        </w:rPr>
        <w:t xml:space="preserve"> that will </w:t>
      </w:r>
      <w:r w:rsidRPr="00C43A46">
        <w:rPr>
          <w:rStyle w:val="StyleUnderline"/>
          <w:highlight w:val="cyan"/>
        </w:rPr>
        <w:t>intensify</w:t>
      </w:r>
      <w:r w:rsidRPr="00C43A46">
        <w:rPr>
          <w:rStyle w:val="StyleUnderline"/>
        </w:rPr>
        <w:t xml:space="preserve"> further </w:t>
      </w:r>
      <w:r w:rsidRPr="00C43A46">
        <w:rPr>
          <w:rStyle w:val="StyleUnderline"/>
          <w:highlight w:val="cyan"/>
        </w:rPr>
        <w:t>as</w:t>
      </w:r>
      <w:r w:rsidRPr="00C43A46">
        <w:rPr>
          <w:sz w:val="16"/>
        </w:rPr>
        <w:t xml:space="preserve"> the </w:t>
      </w:r>
      <w:r w:rsidRPr="00C43A46">
        <w:rPr>
          <w:rStyle w:val="Emphasis"/>
          <w:highlight w:val="cyan"/>
        </w:rPr>
        <w:t>IoT</w:t>
      </w:r>
      <w:r w:rsidRPr="00C43A46">
        <w:rPr>
          <w:rStyle w:val="StyleUnderline"/>
        </w:rPr>
        <w:t xml:space="preserve"> dramatically </w:t>
      </w:r>
      <w:r w:rsidRPr="00C43A46">
        <w:rPr>
          <w:rStyle w:val="StyleUnderline"/>
          <w:highlight w:val="cyan"/>
        </w:rPr>
        <w:t>increases</w:t>
      </w:r>
      <w:r w:rsidRPr="00C43A46">
        <w:rPr>
          <w:rStyle w:val="StyleUnderline"/>
        </w:rPr>
        <w:t xml:space="preserve"> the number of </w:t>
      </w:r>
      <w:r w:rsidRPr="00C43A46">
        <w:rPr>
          <w:rStyle w:val="Emphasis"/>
          <w:highlight w:val="cyan"/>
        </w:rPr>
        <w:t>networked</w:t>
      </w:r>
      <w:r w:rsidRPr="00C43A46">
        <w:rPr>
          <w:rStyle w:val="Emphasis"/>
        </w:rPr>
        <w:t xml:space="preserve"> devices</w:t>
      </w:r>
      <w:r w:rsidRPr="00C43A46">
        <w:rPr>
          <w:rStyle w:val="StyleUnderline"/>
        </w:rPr>
        <w:t xml:space="preserve"> and sensors</w:t>
      </w:r>
      <w:r w:rsidRPr="00C43A46">
        <w:rPr>
          <w:sz w:val="16"/>
        </w:rPr>
        <w:t xml:space="preserve"> in cities, homes, cars, electricity grids, food supply chains, and other critical infrastructure systems in the coming years, which may triple from 11.7 billion networked devices in 2020 to 30.9 billion in 2025 and even reach into the trillions in subsequent decades.213 </w:t>
      </w:r>
      <w:r w:rsidRPr="00C43A46">
        <w:rPr>
          <w:rStyle w:val="Emphasis"/>
          <w:highlight w:val="cyan"/>
        </w:rPr>
        <w:t>Nuc</w:t>
      </w:r>
      <w:r w:rsidRPr="00C43A46">
        <w:rPr>
          <w:rStyle w:val="StyleUnderline"/>
        </w:rPr>
        <w:t>lear weapon</w:t>
      </w:r>
      <w:r w:rsidRPr="00C43A46">
        <w:rPr>
          <w:rStyle w:val="Emphasis"/>
          <w:highlight w:val="cyan"/>
        </w:rPr>
        <w:t>s</w:t>
      </w:r>
      <w:r w:rsidRPr="00C43A46">
        <w:rPr>
          <w:sz w:val="16"/>
        </w:rPr>
        <w:t xml:space="preserve"> remain an ever-present apocalypse waiting to happen, which may </w:t>
      </w:r>
      <w:r w:rsidRPr="00C43A46">
        <w:rPr>
          <w:rStyle w:val="StyleUnderline"/>
          <w:highlight w:val="cyan"/>
        </w:rPr>
        <w:t>become</w:t>
      </w:r>
      <w:r w:rsidRPr="00C43A46">
        <w:rPr>
          <w:rStyle w:val="StyleUnderline"/>
        </w:rPr>
        <w:t xml:space="preserve"> more </w:t>
      </w:r>
      <w:r w:rsidRPr="00C43A46">
        <w:rPr>
          <w:rStyle w:val="Emphasis"/>
          <w:highlight w:val="cyan"/>
        </w:rPr>
        <w:t>dangerous</w:t>
      </w:r>
      <w:r w:rsidRPr="00C43A46">
        <w:rPr>
          <w:rStyle w:val="StyleUnderline"/>
          <w:highlight w:val="cyan"/>
        </w:rPr>
        <w:t xml:space="preserve"> in</w:t>
      </w:r>
      <w:r w:rsidRPr="00C43A46">
        <w:rPr>
          <w:rStyle w:val="StyleUnderline"/>
        </w:rPr>
        <w:t xml:space="preserve"> an </w:t>
      </w:r>
      <w:r w:rsidRPr="00C43A46">
        <w:rPr>
          <w:rStyle w:val="StyleUnderline"/>
          <w:highlight w:val="cyan"/>
        </w:rPr>
        <w:t>age of</w:t>
      </w:r>
      <w:r w:rsidRPr="00C43A46">
        <w:rPr>
          <w:rStyle w:val="StyleUnderline"/>
        </w:rPr>
        <w:t xml:space="preserve"> digitally </w:t>
      </w:r>
      <w:r w:rsidRPr="00C43A46">
        <w:rPr>
          <w:rStyle w:val="Emphasis"/>
          <w:highlight w:val="cyan"/>
        </w:rPr>
        <w:t>networked vulnerabilities</w:t>
      </w:r>
      <w:r w:rsidRPr="009A0E7B">
        <w:rPr>
          <w:rStyle w:val="StyleUnderline"/>
        </w:rPr>
        <w:t xml:space="preserve">, </w:t>
      </w:r>
      <w:r w:rsidRPr="009A0E7B">
        <w:rPr>
          <w:rStyle w:val="Emphasis"/>
        </w:rPr>
        <w:t>tech</w:t>
      </w:r>
      <w:r w:rsidRPr="009A0E7B">
        <w:rPr>
          <w:rStyle w:val="StyleUnderline"/>
        </w:rPr>
        <w:t xml:space="preserve">nological </w:t>
      </w:r>
      <w:r w:rsidRPr="009A0E7B">
        <w:rPr>
          <w:rStyle w:val="Emphasis"/>
        </w:rPr>
        <w:t>advances</w:t>
      </w:r>
      <w:r w:rsidRPr="009A0E7B">
        <w:rPr>
          <w:rStyle w:val="StyleUnderline"/>
        </w:rPr>
        <w:t xml:space="preserve"> in </w:t>
      </w:r>
      <w:r w:rsidRPr="00C43A46">
        <w:rPr>
          <w:rStyle w:val="Emphasis"/>
          <w:highlight w:val="cyan"/>
        </w:rPr>
        <w:t>hypersonic</w:t>
      </w:r>
      <w:r w:rsidRPr="00C43A46">
        <w:rPr>
          <w:rStyle w:val="StyleUnderline"/>
        </w:rPr>
        <w:t xml:space="preserve"> missile</w:t>
      </w:r>
      <w:r w:rsidRPr="00C43A46">
        <w:rPr>
          <w:rStyle w:val="Emphasis"/>
          <w:highlight w:val="cyan"/>
        </w:rPr>
        <w:t>s</w:t>
      </w:r>
      <w:r w:rsidRPr="00C43A46">
        <w:rPr>
          <w:rStyle w:val="StyleUnderline"/>
          <w:highlight w:val="cyan"/>
        </w:rPr>
        <w:t xml:space="preserve"> and</w:t>
      </w:r>
      <w:r w:rsidRPr="00C43A46">
        <w:rPr>
          <w:rStyle w:val="StyleUnderline"/>
        </w:rPr>
        <w:t xml:space="preserve"> outer </w:t>
      </w:r>
      <w:r w:rsidRPr="00C43A46">
        <w:rPr>
          <w:rStyle w:val="Emphasis"/>
          <w:highlight w:val="cyan"/>
        </w:rPr>
        <w:t>space</w:t>
      </w:r>
      <w:r w:rsidRPr="00C43A46">
        <w:rPr>
          <w:rStyle w:val="StyleUnderline"/>
          <w:rFonts w:eastAsiaTheme="minorEastAsia" w:hint="eastAsia"/>
          <w:lang w:eastAsia="ko-KR"/>
        </w:rPr>
        <w:t>-</w:t>
      </w:r>
      <w:r w:rsidRPr="00C43A46">
        <w:rPr>
          <w:rStyle w:val="StyleUnderline"/>
        </w:rPr>
        <w:t xml:space="preserve">based </w:t>
      </w:r>
      <w:r w:rsidRPr="00C43A46">
        <w:rPr>
          <w:rStyle w:val="Emphasis"/>
          <w:highlight w:val="cyan"/>
        </w:rPr>
        <w:t>weapons</w:t>
      </w:r>
      <w:r w:rsidRPr="00C43A46">
        <w:rPr>
          <w:rStyle w:val="StyleUnderline"/>
          <w:highlight w:val="cyan"/>
        </w:rPr>
        <w:t xml:space="preserve">, </w:t>
      </w:r>
      <w:r w:rsidRPr="00B3790F">
        <w:rPr>
          <w:rStyle w:val="StyleUnderline"/>
        </w:rPr>
        <w:t xml:space="preserve">and </w:t>
      </w:r>
      <w:r w:rsidRPr="00B3790F">
        <w:rPr>
          <w:rStyle w:val="Emphasis"/>
        </w:rPr>
        <w:t>pressures</w:t>
      </w:r>
      <w:r w:rsidRPr="00B3790F">
        <w:rPr>
          <w:rStyle w:val="StyleUnderline"/>
        </w:rPr>
        <w:t xml:space="preserve"> to </w:t>
      </w:r>
      <w:r w:rsidRPr="00B3790F">
        <w:rPr>
          <w:rStyle w:val="Emphasis"/>
        </w:rPr>
        <w:t>automate nuc</w:t>
      </w:r>
      <w:r w:rsidRPr="00B3790F">
        <w:rPr>
          <w:rStyle w:val="StyleUnderline"/>
        </w:rPr>
        <w:t xml:space="preserve">lear </w:t>
      </w:r>
      <w:r w:rsidRPr="00B3790F">
        <w:rPr>
          <w:rStyle w:val="Emphasis"/>
        </w:rPr>
        <w:t>decision-making</w:t>
      </w:r>
      <w:r w:rsidRPr="00C43A46">
        <w:rPr>
          <w:sz w:val="16"/>
        </w:rPr>
        <w:t>—</w:t>
      </w:r>
      <w:r w:rsidRPr="00C43A46">
        <w:rPr>
          <w:rStyle w:val="StyleUnderline"/>
        </w:rPr>
        <w:t>creating</w:t>
      </w:r>
      <w:r w:rsidRPr="00C43A46">
        <w:rPr>
          <w:sz w:val="16"/>
        </w:rPr>
        <w:t xml:space="preserve"> what has been described as </w:t>
      </w:r>
      <w:r w:rsidRPr="00C43A46">
        <w:rPr>
          <w:rStyle w:val="StyleUnderline"/>
        </w:rPr>
        <w:t xml:space="preserve">a </w:t>
      </w:r>
      <w:r w:rsidRPr="00C43A46">
        <w:rPr>
          <w:rStyle w:val="Emphasis"/>
        </w:rPr>
        <w:t>destabilizing</w:t>
      </w:r>
      <w:r w:rsidRPr="00C43A46">
        <w:rPr>
          <w:rStyle w:val="StyleUnderline"/>
        </w:rPr>
        <w:t xml:space="preserve"> “cyber-AI-nuclear </w:t>
      </w:r>
      <w:r w:rsidRPr="00C43A46">
        <w:rPr>
          <w:rStyle w:val="Emphasis"/>
        </w:rPr>
        <w:t>nexus</w:t>
      </w:r>
      <w:r w:rsidRPr="00C43A46">
        <w:rPr>
          <w:rStyle w:val="StyleUnderline"/>
        </w:rPr>
        <w:t>”</w:t>
      </w:r>
      <w:r w:rsidRPr="00C43A46">
        <w:rPr>
          <w:sz w:val="16"/>
        </w:rPr>
        <w:t xml:space="preserve"> (which I discuss in chapter 5).214 Furthermore, </w:t>
      </w:r>
      <w:r w:rsidRPr="00C43A46">
        <w:rPr>
          <w:rStyle w:val="Emphasis"/>
          <w:highlight w:val="cyan"/>
        </w:rPr>
        <w:t>military</w:t>
      </w:r>
      <w:r w:rsidRPr="00C43A46">
        <w:rPr>
          <w:rStyle w:val="StyleUnderline"/>
        </w:rPr>
        <w:t xml:space="preserve">-grade </w:t>
      </w:r>
      <w:r w:rsidRPr="00C43A46">
        <w:rPr>
          <w:rStyle w:val="Emphasis"/>
          <w:highlight w:val="cyan"/>
        </w:rPr>
        <w:t>drones</w:t>
      </w:r>
      <w:r w:rsidRPr="00C43A46">
        <w:rPr>
          <w:rStyle w:val="StyleUnderline"/>
        </w:rPr>
        <w:t xml:space="preserve"> are</w:t>
      </w:r>
      <w:r w:rsidRPr="00C43A46">
        <w:rPr>
          <w:sz w:val="16"/>
        </w:rPr>
        <w:t xml:space="preserve"> also </w:t>
      </w:r>
      <w:r w:rsidRPr="00C43A46">
        <w:rPr>
          <w:rStyle w:val="StyleUnderline"/>
          <w:highlight w:val="cyan"/>
        </w:rPr>
        <w:t>becoming</w:t>
      </w:r>
      <w:r w:rsidRPr="00C43A46">
        <w:rPr>
          <w:sz w:val="16"/>
        </w:rPr>
        <w:t xml:space="preserve"> more </w:t>
      </w:r>
      <w:r w:rsidRPr="00C43A46">
        <w:rPr>
          <w:rStyle w:val="Emphasis"/>
        </w:rPr>
        <w:t xml:space="preserve">widely </w:t>
      </w:r>
      <w:r w:rsidRPr="00C43A46">
        <w:rPr>
          <w:rStyle w:val="Emphasis"/>
          <w:highlight w:val="cyan"/>
        </w:rPr>
        <w:t>accessible</w:t>
      </w:r>
      <w:r w:rsidRPr="00C43A46">
        <w:rPr>
          <w:rStyle w:val="StyleUnderline"/>
        </w:rPr>
        <w:t xml:space="preserve"> to nonstate actors as their manufacturing </w:t>
      </w:r>
      <w:r w:rsidRPr="006672CF">
        <w:rPr>
          <w:rStyle w:val="Emphasis"/>
        </w:rPr>
        <w:t>costs decline</w:t>
      </w:r>
      <w:r w:rsidRPr="006672CF">
        <w:rPr>
          <w:rStyle w:val="StyleUnderline"/>
        </w:rPr>
        <w:t xml:space="preserve">, which could be used to </w:t>
      </w:r>
      <w:r w:rsidRPr="006672CF">
        <w:rPr>
          <w:rStyle w:val="Emphasis"/>
        </w:rPr>
        <w:t>target</w:t>
      </w:r>
      <w:r w:rsidRPr="006672CF">
        <w:rPr>
          <w:sz w:val="16"/>
        </w:rPr>
        <w:t xml:space="preserve"> political </w:t>
      </w:r>
      <w:r w:rsidRPr="006672CF">
        <w:rPr>
          <w:rStyle w:val="Emphasis"/>
        </w:rPr>
        <w:t>leaders</w:t>
      </w:r>
      <w:r w:rsidRPr="006672CF">
        <w:rPr>
          <w:rStyle w:val="StyleUnderline"/>
        </w:rPr>
        <w:t xml:space="preserve">, indiscriminately </w:t>
      </w:r>
      <w:r w:rsidRPr="006672CF">
        <w:rPr>
          <w:rStyle w:val="Emphasis"/>
        </w:rPr>
        <w:t>attack</w:t>
      </w:r>
      <w:r w:rsidRPr="006672CF">
        <w:rPr>
          <w:sz w:val="16"/>
        </w:rPr>
        <w:t xml:space="preserve"> crowds, </w:t>
      </w:r>
      <w:r w:rsidRPr="006672CF">
        <w:rPr>
          <w:rStyle w:val="StyleUnderline"/>
        </w:rPr>
        <w:t xml:space="preserve">or even deploy </w:t>
      </w:r>
      <w:r w:rsidRPr="006672CF">
        <w:rPr>
          <w:rStyle w:val="Emphasis"/>
        </w:rPr>
        <w:t>aerosolized bio-agents</w:t>
      </w:r>
      <w:r w:rsidRPr="006672CF">
        <w:rPr>
          <w:sz w:val="16"/>
        </w:rPr>
        <w:t>.215 In</w:t>
      </w:r>
      <w:r w:rsidRPr="00C43A46">
        <w:rPr>
          <w:sz w:val="16"/>
        </w:rPr>
        <w:t xml:space="preserve"> conjunction with </w:t>
      </w:r>
      <w:r w:rsidRPr="00C43A46">
        <w:rPr>
          <w:rStyle w:val="StyleUnderline"/>
        </w:rPr>
        <w:t xml:space="preserve">advances in </w:t>
      </w:r>
      <w:r w:rsidRPr="00C43A46">
        <w:rPr>
          <w:rStyle w:val="Emphasis"/>
          <w:highlight w:val="cyan"/>
        </w:rPr>
        <w:t>3D printing</w:t>
      </w:r>
      <w:r w:rsidRPr="00C43A46">
        <w:rPr>
          <w:sz w:val="16"/>
        </w:rPr>
        <w:t xml:space="preserve">, which could </w:t>
      </w:r>
      <w:r w:rsidRPr="00C43A46">
        <w:rPr>
          <w:rStyle w:val="StyleUnderline"/>
          <w:highlight w:val="cyan"/>
        </w:rPr>
        <w:t xml:space="preserve">make it easier for </w:t>
      </w:r>
      <w:r w:rsidRPr="00C43A46">
        <w:rPr>
          <w:rStyle w:val="Emphasis"/>
          <w:highlight w:val="cyan"/>
        </w:rPr>
        <w:t>nonstate actors</w:t>
      </w:r>
      <w:r w:rsidRPr="00C43A46">
        <w:rPr>
          <w:rStyle w:val="StyleUnderline"/>
          <w:highlight w:val="cyan"/>
        </w:rPr>
        <w:t xml:space="preserve"> to </w:t>
      </w:r>
      <w:r w:rsidRPr="00C43A46">
        <w:rPr>
          <w:rStyle w:val="Emphasis"/>
          <w:highlight w:val="cyan"/>
        </w:rPr>
        <w:t>acquire</w:t>
      </w:r>
      <w:r w:rsidRPr="00C43A46">
        <w:rPr>
          <w:rStyle w:val="Emphasis"/>
        </w:rPr>
        <w:t xml:space="preserve"> weapons systems</w:t>
      </w:r>
      <w:r w:rsidRPr="00C43A46">
        <w:rPr>
          <w:rStyle w:val="StyleUnderline"/>
        </w:rPr>
        <w:t xml:space="preserve"> that</w:t>
      </w:r>
      <w:r w:rsidRPr="00C43A46">
        <w:rPr>
          <w:sz w:val="16"/>
        </w:rPr>
        <w:t xml:space="preserve"> “previously required expertise and industrial capabilities exclusive to more-advanced states”—</w:t>
      </w:r>
      <w:r w:rsidRPr="00C43A46">
        <w:rPr>
          <w:rStyle w:val="StyleUnderline"/>
        </w:rPr>
        <w:t xml:space="preserve">including </w:t>
      </w:r>
      <w:r w:rsidRPr="00C43A46">
        <w:rPr>
          <w:rStyle w:val="Emphasis"/>
          <w:highlight w:val="cyan"/>
        </w:rPr>
        <w:t>killer drones</w:t>
      </w:r>
      <w:r w:rsidRPr="00111A47">
        <w:rPr>
          <w:rStyle w:val="StyleUnderline"/>
        </w:rPr>
        <w:t xml:space="preserve">, </w:t>
      </w:r>
      <w:r w:rsidRPr="00111A47">
        <w:rPr>
          <w:rStyle w:val="Emphasis"/>
        </w:rPr>
        <w:t>bio</w:t>
      </w:r>
      <w:r w:rsidRPr="00111A47">
        <w:rPr>
          <w:rStyle w:val="StyleUnderline"/>
        </w:rPr>
        <w:t>weapons, and</w:t>
      </w:r>
      <w:r w:rsidRPr="00111A47">
        <w:rPr>
          <w:sz w:val="16"/>
        </w:rPr>
        <w:t xml:space="preserve"> possibly even </w:t>
      </w:r>
      <w:r w:rsidRPr="00111A47">
        <w:rPr>
          <w:rStyle w:val="Emphasis"/>
        </w:rPr>
        <w:t>nuc</w:t>
      </w:r>
      <w:r w:rsidRPr="00111A47">
        <w:rPr>
          <w:rStyle w:val="StyleUnderline"/>
        </w:rPr>
        <w:t>lear weapon</w:t>
      </w:r>
      <w:r w:rsidRPr="00111A47">
        <w:rPr>
          <w:rStyle w:val="Emphasis"/>
        </w:rPr>
        <w:t>s</w:t>
      </w:r>
      <w:r w:rsidRPr="00111A47">
        <w:rPr>
          <w:sz w:val="16"/>
        </w:rPr>
        <w:t>—</w:t>
      </w:r>
      <w:r w:rsidRPr="00111A47">
        <w:rPr>
          <w:rStyle w:val="StyleUnderline"/>
        </w:rPr>
        <w:t>these</w:t>
      </w:r>
      <w:r w:rsidRPr="00C43A46">
        <w:rPr>
          <w:rStyle w:val="StyleUnderline"/>
        </w:rPr>
        <w:t xml:space="preserve"> </w:t>
      </w:r>
      <w:r w:rsidRPr="00C43A46">
        <w:rPr>
          <w:rStyle w:val="Emphasis"/>
          <w:highlight w:val="cyan"/>
        </w:rPr>
        <w:t>converging tech</w:t>
      </w:r>
      <w:r w:rsidRPr="00C43A46">
        <w:rPr>
          <w:rStyle w:val="StyleUnderline"/>
        </w:rPr>
        <w:t xml:space="preserve">nologies will </w:t>
      </w:r>
      <w:r w:rsidRPr="00C43A46">
        <w:rPr>
          <w:rStyle w:val="Emphasis"/>
          <w:highlight w:val="cyan"/>
        </w:rPr>
        <w:t>exacerbate bio</w:t>
      </w:r>
      <w:r w:rsidRPr="00C43A46">
        <w:rPr>
          <w:rStyle w:val="StyleUnderline"/>
          <w:highlight w:val="cyan"/>
        </w:rPr>
        <w:t xml:space="preserve">, </w:t>
      </w:r>
      <w:r w:rsidRPr="00C43A46">
        <w:rPr>
          <w:rStyle w:val="Emphasis"/>
          <w:highlight w:val="cyan"/>
        </w:rPr>
        <w:t>nuc</w:t>
      </w:r>
      <w:r w:rsidRPr="00C43A46">
        <w:rPr>
          <w:rStyle w:val="StyleUnderline"/>
        </w:rPr>
        <w:t xml:space="preserve">lear, </w:t>
      </w:r>
      <w:r w:rsidRPr="00C43A46">
        <w:rPr>
          <w:rStyle w:val="StyleUnderline"/>
          <w:highlight w:val="cyan"/>
        </w:rPr>
        <w:t xml:space="preserve">and </w:t>
      </w:r>
      <w:r w:rsidRPr="00C43A46">
        <w:rPr>
          <w:rStyle w:val="Emphasis"/>
          <w:highlight w:val="cyan"/>
        </w:rPr>
        <w:t>cyber</w:t>
      </w:r>
      <w:r w:rsidRPr="00C43A46">
        <w:rPr>
          <w:rStyle w:val="StyleUnderline"/>
        </w:rPr>
        <w:t xml:space="preserve">security </w:t>
      </w:r>
      <w:r w:rsidRPr="00C43A46">
        <w:rPr>
          <w:rStyle w:val="Emphasis"/>
          <w:highlight w:val="cyan"/>
        </w:rPr>
        <w:t>risks</w:t>
      </w:r>
      <w:r w:rsidRPr="00C43A46">
        <w:rPr>
          <w:rStyle w:val="StyleUnderline"/>
        </w:rPr>
        <w:t xml:space="preserve"> while creating new kinds of risks that are </w:t>
      </w:r>
      <w:r w:rsidRPr="00C43A46">
        <w:rPr>
          <w:rStyle w:val="Emphasis"/>
        </w:rPr>
        <w:t>impossible</w:t>
      </w:r>
      <w:r w:rsidRPr="00C43A46">
        <w:rPr>
          <w:rStyle w:val="StyleUnderline"/>
        </w:rPr>
        <w:t xml:space="preserve"> to </w:t>
      </w:r>
      <w:r w:rsidRPr="00C43A46">
        <w:rPr>
          <w:rStyle w:val="Emphasis"/>
        </w:rPr>
        <w:t>anticipate</w:t>
      </w:r>
      <w:r w:rsidRPr="00C43A46">
        <w:rPr>
          <w:sz w:val="16"/>
        </w:rPr>
        <w:t>.216</w:t>
      </w:r>
    </w:p>
    <w:p w14:paraId="04D19173" w14:textId="77777777" w:rsidR="00B77AE1" w:rsidRPr="00C43A46" w:rsidRDefault="00B77AE1" w:rsidP="00B77AE1">
      <w:pPr>
        <w:rPr>
          <w:sz w:val="16"/>
        </w:rPr>
      </w:pPr>
      <w:r w:rsidRPr="00C43A46">
        <w:rPr>
          <w:sz w:val="16"/>
        </w:rPr>
        <w:t xml:space="preserve">In sum, while we should be not over-sensationalize the risks, it is evident that </w:t>
      </w:r>
      <w:r w:rsidRPr="00C43A46">
        <w:rPr>
          <w:rStyle w:val="Emphasis"/>
          <w:highlight w:val="cyan"/>
        </w:rPr>
        <w:t>FIR tech</w:t>
      </w:r>
      <w:r w:rsidRPr="00C43A46">
        <w:rPr>
          <w:rStyle w:val="StyleUnderline"/>
        </w:rPr>
        <w:t xml:space="preserve">nologies will </w:t>
      </w:r>
      <w:r w:rsidRPr="00C43A46">
        <w:rPr>
          <w:rStyle w:val="StyleUnderline"/>
          <w:highlight w:val="cyan"/>
        </w:rPr>
        <w:t>increase</w:t>
      </w:r>
      <w:r w:rsidRPr="00C43A46">
        <w:rPr>
          <w:rStyle w:val="StyleUnderline"/>
        </w:rPr>
        <w:t xml:space="preserve"> the </w:t>
      </w:r>
      <w:r w:rsidRPr="00C43A46">
        <w:rPr>
          <w:rStyle w:val="Emphasis"/>
          <w:highlight w:val="cyan"/>
        </w:rPr>
        <w:t>destructive power</w:t>
      </w:r>
      <w:r w:rsidRPr="00C43A46">
        <w:rPr>
          <w:rStyle w:val="StyleUnderline"/>
          <w:highlight w:val="cyan"/>
        </w:rPr>
        <w:t xml:space="preserve"> available</w:t>
      </w:r>
      <w:r w:rsidRPr="00C43A46">
        <w:rPr>
          <w:rStyle w:val="StyleUnderline"/>
        </w:rPr>
        <w:t xml:space="preserve"> to nonstate actors</w:t>
      </w:r>
      <w:r w:rsidRPr="00C43A46">
        <w:rPr>
          <w:sz w:val="16"/>
        </w:rPr>
        <w:t xml:space="preserve">, perhaps </w:t>
      </w:r>
      <w:r w:rsidRPr="00C43A46">
        <w:rPr>
          <w:rStyle w:val="Emphasis"/>
          <w:highlight w:val="cyan"/>
        </w:rPr>
        <w:t>dramatically</w:t>
      </w:r>
      <w:r w:rsidRPr="00C43A46">
        <w:rPr>
          <w:sz w:val="16"/>
        </w:rPr>
        <w:t>. But the key danger here is arguably not the threat posed by nonstate actors, but rather the reactions it will trigger among governments and security apparatuses—particularly given the unprecedented powers of surveillance, policing, and military force projection that these same technologies will also bring into existence. This brings us to the third and arguably most pressing risk posed by FIR technologies, which is that they may unleash a vicious spiral between worsening VI and techno-authoritarian state power.217</w:t>
      </w:r>
    </w:p>
    <w:p w14:paraId="76C5AED5" w14:textId="77777777" w:rsidR="00B77AE1" w:rsidRPr="00B038F5" w:rsidRDefault="00B77AE1" w:rsidP="00B77AE1">
      <w:pPr>
        <w:pStyle w:val="Heading4"/>
      </w:pPr>
      <w:r w:rsidRPr="00B038F5">
        <w:rPr>
          <w:u w:val="single"/>
        </w:rPr>
        <w:t>Studies</w:t>
      </w:r>
      <w:r>
        <w:t xml:space="preserve"> are neg</w:t>
      </w:r>
      <w:r w:rsidRPr="00B038F5">
        <w:t xml:space="preserve">. </w:t>
      </w:r>
    </w:p>
    <w:p w14:paraId="18D11B37" w14:textId="77777777" w:rsidR="00B77AE1" w:rsidRPr="00B038F5" w:rsidRDefault="00B77AE1" w:rsidP="00B77AE1">
      <w:r w:rsidRPr="00B038F5">
        <w:rPr>
          <w:rStyle w:val="Style13ptBold"/>
        </w:rPr>
        <w:t>Parrique ’25</w:t>
      </w:r>
      <w:r w:rsidRPr="00B038F5">
        <w:t xml:space="preserve"> [Timothee; May 27; PhD in economics from the University of Clermont Auvergne and the University of Stockholm, researcher at the University of Lausanne; Slow Down or Die, “The Impossible Decoupling,” Ch. 2] </w:t>
      </w:r>
    </w:p>
    <w:p w14:paraId="290DCDF2" w14:textId="77777777" w:rsidR="00B77AE1" w:rsidRPr="006A5DCE" w:rsidRDefault="00B77AE1" w:rsidP="00B77AE1">
      <w:pPr>
        <w:rPr>
          <w:sz w:val="16"/>
        </w:rPr>
      </w:pPr>
      <w:r w:rsidRPr="006A5DCE">
        <w:rPr>
          <w:sz w:val="16"/>
        </w:rPr>
        <w:t>Decoupling: </w:t>
      </w:r>
      <w:r w:rsidRPr="00B038F5">
        <w:rPr>
          <w:rStyle w:val="Emphasis"/>
        </w:rPr>
        <w:t>Fake News</w:t>
      </w:r>
    </w:p>
    <w:p w14:paraId="11A282E6" w14:textId="77777777" w:rsidR="00B77AE1" w:rsidRPr="006A5DCE" w:rsidRDefault="00B77AE1" w:rsidP="00B77AE1">
      <w:pPr>
        <w:rPr>
          <w:sz w:val="16"/>
        </w:rPr>
      </w:pPr>
      <w:r w:rsidRPr="006A5DCE">
        <w:rPr>
          <w:sz w:val="16"/>
        </w:rPr>
        <w:t xml:space="preserve">The decoupling theory is not new. It dates back to the 1990s and the empirical research of some </w:t>
      </w:r>
      <w:r w:rsidRPr="00B038F5">
        <w:rPr>
          <w:rStyle w:val="Emphasis"/>
        </w:rPr>
        <w:t>economists</w:t>
      </w:r>
      <w:r w:rsidRPr="006A5DCE">
        <w:rPr>
          <w:sz w:val="16"/>
        </w:rPr>
        <w:t xml:space="preserve">2 who, while studying the link between GDP and certain specific environmental impacts, </w:t>
      </w:r>
      <w:r w:rsidRPr="00B038F5">
        <w:rPr>
          <w:rStyle w:val="Emphasis"/>
        </w:rPr>
        <w:t>discovered</w:t>
      </w:r>
      <w:r w:rsidRPr="006A5DCE">
        <w:rPr>
          <w:u w:val="single"/>
        </w:rPr>
        <w:t xml:space="preserve"> some rather optimistic </w:t>
      </w:r>
      <w:r w:rsidRPr="00B038F5">
        <w:rPr>
          <w:rStyle w:val="Emphasis"/>
        </w:rPr>
        <w:t>bell curves</w:t>
      </w:r>
      <w:r w:rsidRPr="006A5DCE">
        <w:rPr>
          <w:sz w:val="16"/>
        </w:rPr>
        <w:t xml:space="preserve">. Optimistic because, according to their observations, </w:t>
      </w:r>
      <w:r w:rsidRPr="006A5DCE">
        <w:rPr>
          <w:u w:val="single"/>
        </w:rPr>
        <w:t xml:space="preserve">ecological burden </w:t>
      </w:r>
      <w:r w:rsidRPr="00B038F5">
        <w:rPr>
          <w:rStyle w:val="Emphasis"/>
        </w:rPr>
        <w:t>correlates</w:t>
      </w:r>
      <w:r w:rsidRPr="006A5DCE">
        <w:rPr>
          <w:u w:val="single"/>
        </w:rPr>
        <w:t xml:space="preserve"> to income only up to a </w:t>
      </w:r>
      <w:r w:rsidRPr="00B038F5">
        <w:rPr>
          <w:rStyle w:val="Emphasis"/>
        </w:rPr>
        <w:t>point</w:t>
      </w:r>
      <w:r w:rsidRPr="006A5DCE">
        <w:rPr>
          <w:sz w:val="16"/>
        </w:rPr>
        <w:t xml:space="preserve"> (the peak of the bell), after which the trend inverses—growth begins to green. What is known today as </w:t>
      </w:r>
      <w:r w:rsidRPr="006A5DCE">
        <w:rPr>
          <w:u w:val="single"/>
        </w:rPr>
        <w:t>the</w:t>
      </w:r>
      <w:r w:rsidRPr="006A5DCE">
        <w:rPr>
          <w:sz w:val="16"/>
        </w:rPr>
        <w:t xml:space="preserve"> “</w:t>
      </w:r>
      <w:r w:rsidRPr="00B038F5">
        <w:rPr>
          <w:rStyle w:val="Emphasis"/>
        </w:rPr>
        <w:t>E</w:t>
      </w:r>
      <w:r w:rsidRPr="006A5DCE">
        <w:rPr>
          <w:sz w:val="16"/>
        </w:rPr>
        <w:t xml:space="preserve">nvironmental </w:t>
      </w:r>
      <w:r w:rsidRPr="00B038F5">
        <w:rPr>
          <w:rStyle w:val="Emphasis"/>
        </w:rPr>
        <w:t>K</w:t>
      </w:r>
      <w:r w:rsidRPr="006A5DCE">
        <w:rPr>
          <w:sz w:val="16"/>
        </w:rPr>
        <w:t xml:space="preserve">uznets </w:t>
      </w:r>
      <w:r w:rsidRPr="00B038F5">
        <w:rPr>
          <w:rStyle w:val="Emphasis"/>
        </w:rPr>
        <w:t>C</w:t>
      </w:r>
      <w:r w:rsidRPr="006A5DCE">
        <w:rPr>
          <w:sz w:val="16"/>
        </w:rPr>
        <w:t>urve”i </w:t>
      </w:r>
      <w:r w:rsidRPr="006A5DCE">
        <w:rPr>
          <w:u w:val="single"/>
        </w:rPr>
        <w:t xml:space="preserve">was </w:t>
      </w:r>
      <w:r w:rsidRPr="00B038F5">
        <w:rPr>
          <w:rStyle w:val="Emphasis"/>
        </w:rPr>
        <w:t>born</w:t>
      </w:r>
      <w:r w:rsidRPr="006A5DCE">
        <w:rPr>
          <w:sz w:val="16"/>
        </w:rPr>
        <w:t>, and with it the hope of reconciling the economy and ecology.</w:t>
      </w:r>
    </w:p>
    <w:p w14:paraId="22847E0F" w14:textId="77777777" w:rsidR="00B77AE1" w:rsidRPr="006A5DCE" w:rsidRDefault="00B77AE1" w:rsidP="00B77AE1">
      <w:pPr>
        <w:rPr>
          <w:sz w:val="16"/>
        </w:rPr>
      </w:pPr>
      <w:r w:rsidRPr="006A5DCE">
        <w:rPr>
          <w:sz w:val="16"/>
        </w:rPr>
        <w:t xml:space="preserve">In July 2019, </w:t>
      </w:r>
      <w:r w:rsidRPr="00B038F5">
        <w:rPr>
          <w:rStyle w:val="Emphasis"/>
        </w:rPr>
        <w:t>six colleagues</w:t>
      </w:r>
      <w:r w:rsidRPr="006A5DCE">
        <w:rPr>
          <w:sz w:val="16"/>
        </w:rPr>
        <w:t xml:space="preserve"> and I </w:t>
      </w:r>
      <w:r w:rsidRPr="006A5DCE">
        <w:rPr>
          <w:u w:val="single"/>
        </w:rPr>
        <w:t xml:space="preserve">published a report </w:t>
      </w:r>
      <w:r w:rsidRPr="00B038F5">
        <w:rPr>
          <w:rStyle w:val="Emphasis"/>
          <w:highlight w:val="cyan"/>
        </w:rPr>
        <w:t>assessing</w:t>
      </w:r>
      <w:r w:rsidRPr="006A5DCE">
        <w:rPr>
          <w:u w:val="single"/>
        </w:rPr>
        <w:t xml:space="preserve"> the state of</w:t>
      </w:r>
      <w:r w:rsidRPr="006A5DCE">
        <w:rPr>
          <w:sz w:val="16"/>
        </w:rPr>
        <w:t xml:space="preserve"> research on </w:t>
      </w:r>
      <w:r w:rsidRPr="00B038F5">
        <w:rPr>
          <w:rStyle w:val="Emphasis"/>
          <w:highlight w:val="cyan"/>
        </w:rPr>
        <w:t>decoupling</w:t>
      </w:r>
      <w:r w:rsidRPr="006A5DCE">
        <w:rPr>
          <w:sz w:val="16"/>
        </w:rPr>
        <w:t>. The document’s title captures the result: “Decoupling debunked.”3 </w:t>
      </w:r>
      <w:r w:rsidRPr="006A5DCE">
        <w:rPr>
          <w:u w:val="single"/>
        </w:rPr>
        <w:t>After going</w:t>
      </w:r>
      <w:r w:rsidRPr="006A5DCE">
        <w:rPr>
          <w:sz w:val="16"/>
        </w:rPr>
        <w:t xml:space="preserve"> with a fine-tooth comb </w:t>
      </w:r>
      <w:r w:rsidRPr="006A5DCE">
        <w:rPr>
          <w:highlight w:val="cyan"/>
          <w:u w:val="single"/>
        </w:rPr>
        <w:t xml:space="preserve">through </w:t>
      </w:r>
      <w:r w:rsidRPr="00B038F5">
        <w:rPr>
          <w:rStyle w:val="Emphasis"/>
          <w:highlight w:val="cyan"/>
        </w:rPr>
        <w:t>hundreds</w:t>
      </w:r>
      <w:r w:rsidRPr="006A5DCE">
        <w:rPr>
          <w:highlight w:val="cyan"/>
          <w:u w:val="single"/>
        </w:rPr>
        <w:t xml:space="preserve"> of</w:t>
      </w:r>
      <w:r w:rsidRPr="006A5DCE">
        <w:rPr>
          <w:u w:val="single"/>
        </w:rPr>
        <w:t xml:space="preserve"> empirical </w:t>
      </w:r>
      <w:r w:rsidRPr="00B038F5">
        <w:rPr>
          <w:rStyle w:val="Emphasis"/>
          <w:highlight w:val="cyan"/>
        </w:rPr>
        <w:t>studies</w:t>
      </w:r>
      <w:r w:rsidRPr="006A5DCE">
        <w:rPr>
          <w:sz w:val="16"/>
        </w:rPr>
        <w:t xml:space="preserve"> on the link between economic growth and the use of materials, energy, water, greenhouse gas emissions, land use, water pollution, and biodiversity loss, </w:t>
      </w:r>
      <w:r w:rsidRPr="006A5DCE">
        <w:rPr>
          <w:u w:val="single"/>
        </w:rPr>
        <w:t xml:space="preserve">it is clear that </w:t>
      </w:r>
      <w:r w:rsidRPr="00B038F5">
        <w:rPr>
          <w:rStyle w:val="Emphasis"/>
          <w:highlight w:val="cyan"/>
        </w:rPr>
        <w:t>no</w:t>
      </w:r>
      <w:r w:rsidRPr="006A5DCE">
        <w:rPr>
          <w:highlight w:val="cyan"/>
          <w:u w:val="single"/>
        </w:rPr>
        <w:t xml:space="preserve"> study justifies</w:t>
      </w:r>
      <w:r w:rsidRPr="006A5DCE">
        <w:rPr>
          <w:u w:val="single"/>
        </w:rPr>
        <w:t xml:space="preserve"> the current </w:t>
      </w:r>
      <w:r w:rsidRPr="00B038F5">
        <w:rPr>
          <w:rStyle w:val="Emphasis"/>
          <w:highlight w:val="cyan"/>
        </w:rPr>
        <w:t>faith</w:t>
      </w:r>
      <w:r w:rsidRPr="006A5DCE">
        <w:rPr>
          <w:highlight w:val="cyan"/>
          <w:u w:val="single"/>
        </w:rPr>
        <w:t xml:space="preserve"> in green growth</w:t>
      </w:r>
      <w:r w:rsidRPr="006A5DCE">
        <w:rPr>
          <w:sz w:val="16"/>
        </w:rPr>
        <w:t xml:space="preserve">. </w:t>
      </w:r>
      <w:r w:rsidRPr="006A5DCE">
        <w:rPr>
          <w:highlight w:val="cyan"/>
          <w:u w:val="single"/>
        </w:rPr>
        <w:t>Decouplings</w:t>
      </w:r>
      <w:r w:rsidRPr="006A5DCE">
        <w:rPr>
          <w:sz w:val="16"/>
        </w:rPr>
        <w:t xml:space="preserve">, when they do occur, </w:t>
      </w:r>
      <w:r w:rsidRPr="006A5DCE">
        <w:rPr>
          <w:u w:val="single"/>
        </w:rPr>
        <w:t>are</w:t>
      </w:r>
      <w:r w:rsidRPr="006A5DCE">
        <w:rPr>
          <w:sz w:val="16"/>
        </w:rPr>
        <w:t xml:space="preserve"> predominantly </w:t>
      </w:r>
      <w:r w:rsidRPr="00B038F5">
        <w:rPr>
          <w:rStyle w:val="Emphasis"/>
          <w:highlight w:val="cyan"/>
        </w:rPr>
        <w:t>relative</w:t>
      </w:r>
      <w:r w:rsidRPr="006A5DCE">
        <w:rPr>
          <w:sz w:val="16"/>
        </w:rPr>
        <w:t xml:space="preserve">, often </w:t>
      </w:r>
      <w:r w:rsidRPr="00B038F5">
        <w:rPr>
          <w:rStyle w:val="Emphasis"/>
        </w:rPr>
        <w:t>temporary</w:t>
      </w:r>
      <w:r w:rsidRPr="006A5DCE">
        <w:rPr>
          <w:u w:val="single"/>
        </w:rPr>
        <w:t>, and involve only a minority of environmental pressures</w:t>
      </w:r>
      <w:r w:rsidRPr="006A5DCE">
        <w:rPr>
          <w:sz w:val="16"/>
        </w:rPr>
        <w:t xml:space="preserve">. Even in the most significant cases of decoupling, the </w:t>
      </w:r>
      <w:r w:rsidRPr="006A5DCE">
        <w:rPr>
          <w:u w:val="single"/>
        </w:rPr>
        <w:t xml:space="preserve">reduction rates are </w:t>
      </w:r>
      <w:r w:rsidRPr="00B038F5">
        <w:rPr>
          <w:rStyle w:val="Emphasis"/>
        </w:rPr>
        <w:t>pathetic</w:t>
      </w:r>
      <w:r w:rsidRPr="006A5DCE">
        <w:rPr>
          <w:sz w:val="16"/>
        </w:rPr>
        <w:t>.</w:t>
      </w:r>
    </w:p>
    <w:p w14:paraId="4FE4CA62" w14:textId="77777777" w:rsidR="00B77AE1" w:rsidRPr="006A5DCE" w:rsidRDefault="00B77AE1" w:rsidP="00B77AE1">
      <w:pPr>
        <w:rPr>
          <w:sz w:val="16"/>
        </w:rPr>
      </w:pPr>
      <w:r w:rsidRPr="006A5DCE">
        <w:rPr>
          <w:sz w:val="16"/>
        </w:rPr>
        <w:t xml:space="preserve">A year later, </w:t>
      </w:r>
      <w:r w:rsidRPr="006A5DCE">
        <w:rPr>
          <w:u w:val="single"/>
        </w:rPr>
        <w:t xml:space="preserve">a group of </w:t>
      </w:r>
      <w:r w:rsidRPr="00B038F5">
        <w:rPr>
          <w:rStyle w:val="Emphasis"/>
        </w:rPr>
        <w:t>sixteen researchers</w:t>
      </w:r>
      <w:r w:rsidRPr="006A5DCE">
        <w:rPr>
          <w:u w:val="single"/>
        </w:rPr>
        <w:t xml:space="preserve"> reviewed the </w:t>
      </w:r>
      <w:r w:rsidRPr="00B038F5">
        <w:rPr>
          <w:rStyle w:val="Emphasis"/>
        </w:rPr>
        <w:t>entire body</w:t>
      </w:r>
      <w:r w:rsidRPr="006A5DCE">
        <w:rPr>
          <w:u w:val="single"/>
        </w:rPr>
        <w:t xml:space="preserve"> of literature</w:t>
      </w:r>
      <w:r w:rsidRPr="006A5DCE">
        <w:rPr>
          <w:sz w:val="16"/>
        </w:rPr>
        <w:t xml:space="preserve"> on decoupling, </w:t>
      </w:r>
      <w:r w:rsidRPr="00B038F5">
        <w:rPr>
          <w:rStyle w:val="Emphasis"/>
        </w:rPr>
        <w:t>835</w:t>
      </w:r>
      <w:r w:rsidRPr="006A5DCE">
        <w:rPr>
          <w:u w:val="single"/>
        </w:rPr>
        <w:t xml:space="preserve"> scientific </w:t>
      </w:r>
      <w:r w:rsidRPr="00B038F5">
        <w:rPr>
          <w:rStyle w:val="Emphasis"/>
        </w:rPr>
        <w:t>articles</w:t>
      </w:r>
      <w:r w:rsidRPr="006A5DCE">
        <w:rPr>
          <w:u w:val="single"/>
        </w:rPr>
        <w:t xml:space="preserve"> containing</w:t>
      </w:r>
      <w:r w:rsidRPr="006A5DCE">
        <w:rPr>
          <w:sz w:val="16"/>
        </w:rPr>
        <w:t xml:space="preserve"> no less than </w:t>
      </w:r>
      <w:r w:rsidRPr="00B038F5">
        <w:rPr>
          <w:rStyle w:val="Emphasis"/>
          <w:highlight w:val="cyan"/>
        </w:rPr>
        <w:t>1,157 studies</w:t>
      </w:r>
      <w:r w:rsidRPr="006A5DCE">
        <w:rPr>
          <w:sz w:val="16"/>
        </w:rPr>
        <w:t xml:space="preserve">.4 This colossal analysis confirmed our findings. </w:t>
      </w:r>
      <w:r w:rsidRPr="006A5DCE">
        <w:rPr>
          <w:u w:val="single"/>
        </w:rPr>
        <w:t>“We conclude,”</w:t>
      </w:r>
      <w:r w:rsidRPr="006A5DCE">
        <w:rPr>
          <w:sz w:val="16"/>
        </w:rPr>
        <w:t xml:space="preserve"> write the authors, </w:t>
      </w:r>
      <w:r w:rsidRPr="006A5DCE">
        <w:rPr>
          <w:u w:val="single"/>
        </w:rPr>
        <w:t xml:space="preserve">“that large </w:t>
      </w:r>
      <w:r w:rsidRPr="00B038F5">
        <w:rPr>
          <w:rStyle w:val="Emphasis"/>
          <w:highlight w:val="cyan"/>
        </w:rPr>
        <w:t>rapid</w:t>
      </w:r>
      <w:r w:rsidRPr="006A5DCE">
        <w:rPr>
          <w:highlight w:val="cyan"/>
          <w:u w:val="single"/>
        </w:rPr>
        <w:t xml:space="preserve"> absolute </w:t>
      </w:r>
      <w:r w:rsidRPr="00B038F5">
        <w:rPr>
          <w:rStyle w:val="Emphasis"/>
          <w:highlight w:val="cyan"/>
        </w:rPr>
        <w:t>reductions</w:t>
      </w:r>
      <w:r w:rsidRPr="006A5DCE">
        <w:rPr>
          <w:u w:val="single"/>
        </w:rPr>
        <w:t xml:space="preserve"> of resource use and GHG emissions </w:t>
      </w:r>
      <w:r w:rsidRPr="00B038F5">
        <w:rPr>
          <w:rStyle w:val="Emphasis"/>
          <w:highlight w:val="cyan"/>
        </w:rPr>
        <w:t>cannot</w:t>
      </w:r>
      <w:r w:rsidRPr="006A5DCE">
        <w:rPr>
          <w:highlight w:val="cyan"/>
          <w:u w:val="single"/>
        </w:rPr>
        <w:t xml:space="preserve"> be </w:t>
      </w:r>
      <w:r w:rsidRPr="00B038F5">
        <w:rPr>
          <w:rStyle w:val="Emphasis"/>
          <w:highlight w:val="cyan"/>
        </w:rPr>
        <w:t>achieved</w:t>
      </w:r>
      <w:r w:rsidRPr="006A5DCE">
        <w:rPr>
          <w:u w:val="single"/>
        </w:rPr>
        <w:t xml:space="preserve"> through observed decoupling rates.”</w:t>
      </w:r>
    </w:p>
    <w:p w14:paraId="1734EFA4" w14:textId="77777777" w:rsidR="00B77AE1" w:rsidRPr="00B038F5" w:rsidRDefault="00B77AE1" w:rsidP="00B77AE1">
      <w:pPr>
        <w:pStyle w:val="Heading4"/>
      </w:pPr>
      <w:r w:rsidRPr="00B038F5">
        <w:t xml:space="preserve">Social Innovation is </w:t>
      </w:r>
      <w:r w:rsidRPr="00B038F5">
        <w:rPr>
          <w:u w:val="single"/>
        </w:rPr>
        <w:t>blocked</w:t>
      </w:r>
      <w:r w:rsidRPr="00B038F5">
        <w:t xml:space="preserve"> by </w:t>
      </w:r>
      <w:r w:rsidRPr="00B038F5">
        <w:rPr>
          <w:u w:val="single"/>
        </w:rPr>
        <w:t>thickets</w:t>
      </w:r>
      <w:r w:rsidRPr="00B038F5">
        <w:t>.</w:t>
      </w:r>
    </w:p>
    <w:p w14:paraId="64DA187A" w14:textId="77777777" w:rsidR="00B77AE1" w:rsidRPr="00B038F5" w:rsidRDefault="00B77AE1" w:rsidP="00B77AE1">
      <w:r w:rsidRPr="00B038F5">
        <w:rPr>
          <w:rStyle w:val="Style13ptBold"/>
        </w:rPr>
        <w:t>Hickel ’23</w:t>
      </w:r>
      <w:r w:rsidRPr="00B038F5">
        <w:t xml:space="preserve"> [Jason; July 1; Professor at the Institute for Environmental Science and Technology at the Autonomous University of Barcelona and a Visiting Senior Fellow at the International Inequalities Institute at the London School of Economics; Monthly Review; Vol. 75, No. 3; “On Technology and Degrowth,” https://monthlyreview.org/2023/07/01/on-technology-and-degrowth/]</w:t>
      </w:r>
    </w:p>
    <w:p w14:paraId="1DE9FF7A" w14:textId="77777777" w:rsidR="00B77AE1" w:rsidRPr="006A5DCE" w:rsidRDefault="00B77AE1" w:rsidP="00B77AE1">
      <w:pPr>
        <w:rPr>
          <w:sz w:val="16"/>
        </w:rPr>
      </w:pPr>
      <w:r w:rsidRPr="006A5DCE">
        <w:rPr>
          <w:sz w:val="16"/>
        </w:rPr>
        <w:t xml:space="preserve">Yes, </w:t>
      </w:r>
      <w:r w:rsidRPr="006A5DCE">
        <w:rPr>
          <w:u w:val="single"/>
        </w:rPr>
        <w:t xml:space="preserve">we need </w:t>
      </w:r>
      <w:r w:rsidRPr="006A5DCE">
        <w:rPr>
          <w:highlight w:val="cyan"/>
          <w:u w:val="single"/>
        </w:rPr>
        <w:t>innovation</w:t>
      </w:r>
      <w:r w:rsidRPr="006A5DCE">
        <w:rPr>
          <w:sz w:val="16"/>
        </w:rPr>
        <w:t xml:space="preserve"> to solve the ecological crisis. We need better </w:t>
      </w:r>
      <w:r w:rsidRPr="006A5DCE">
        <w:rPr>
          <w:u w:val="single"/>
        </w:rPr>
        <w:t>solar</w:t>
      </w:r>
      <w:r w:rsidRPr="006A5DCE">
        <w:rPr>
          <w:sz w:val="16"/>
        </w:rPr>
        <w:t xml:space="preserve"> panels, better insulation, better batteries, better recycling, better methods for producing steel, etc. </w:t>
      </w:r>
      <w:r w:rsidRPr="006A5DCE">
        <w:rPr>
          <w:u w:val="single"/>
        </w:rPr>
        <w:t xml:space="preserve">But we </w:t>
      </w:r>
      <w:r w:rsidRPr="00B038F5">
        <w:rPr>
          <w:rStyle w:val="Emphasis"/>
        </w:rPr>
        <w:t>do not need</w:t>
      </w:r>
      <w:r w:rsidRPr="006A5DCE">
        <w:rPr>
          <w:sz w:val="16"/>
        </w:rPr>
        <w:t xml:space="preserve"> aggregate </w:t>
      </w:r>
      <w:r w:rsidRPr="00B038F5">
        <w:rPr>
          <w:rStyle w:val="Emphasis"/>
        </w:rPr>
        <w:t>growth</w:t>
      </w:r>
      <w:r w:rsidRPr="006A5DCE">
        <w:rPr>
          <w:sz w:val="16"/>
        </w:rPr>
        <w:t xml:space="preserve"> to get these things. </w:t>
      </w:r>
      <w:r w:rsidRPr="006A5DCE">
        <w:rPr>
          <w:u w:val="single"/>
        </w:rPr>
        <w:t xml:space="preserve">If the objective is to achieve </w:t>
      </w:r>
      <w:r w:rsidRPr="00B038F5">
        <w:rPr>
          <w:rStyle w:val="Emphasis"/>
        </w:rPr>
        <w:t>specific</w:t>
      </w:r>
      <w:r w:rsidRPr="006A5DCE">
        <w:rPr>
          <w:u w:val="single"/>
        </w:rPr>
        <w:t xml:space="preserve"> kinds</w:t>
      </w:r>
      <w:r w:rsidRPr="006A5DCE">
        <w:rPr>
          <w:sz w:val="16"/>
        </w:rPr>
        <w:t xml:space="preserve"> of </w:t>
      </w:r>
      <w:r w:rsidRPr="00B038F5">
        <w:rPr>
          <w:rStyle w:val="Emphasis"/>
        </w:rPr>
        <w:t>innovation</w:t>
      </w:r>
      <w:r w:rsidRPr="006A5DCE">
        <w:rPr>
          <w:sz w:val="16"/>
        </w:rPr>
        <w:t xml:space="preserve">, then </w:t>
      </w:r>
      <w:r w:rsidRPr="00B038F5">
        <w:rPr>
          <w:rStyle w:val="Emphasis"/>
          <w:highlight w:val="cyan"/>
        </w:rPr>
        <w:t>target</w:t>
      </w:r>
      <w:r w:rsidRPr="006A5DCE">
        <w:rPr>
          <w:u w:val="single"/>
        </w:rPr>
        <w:t xml:space="preserve"> those</w:t>
      </w:r>
      <w:r w:rsidRPr="006A5DCE">
        <w:rPr>
          <w:sz w:val="16"/>
        </w:rPr>
        <w:t xml:space="preserve"> </w:t>
      </w:r>
      <w:r w:rsidRPr="00B038F5">
        <w:rPr>
          <w:rStyle w:val="Emphasis"/>
          <w:highlight w:val="cyan"/>
        </w:rPr>
        <w:t>directly</w:t>
      </w:r>
      <w:r w:rsidRPr="006A5DCE">
        <w:rPr>
          <w:sz w:val="16"/>
        </w:rPr>
        <w:t xml:space="preserve"> rather than grow the whole economy indiscriminately and hope it will magically deliver the innovation we need. </w:t>
      </w:r>
      <w:r w:rsidRPr="006A5DCE">
        <w:rPr>
          <w:u w:val="single"/>
        </w:rPr>
        <w:t>Is it</w:t>
      </w:r>
      <w:r w:rsidRPr="006A5DCE">
        <w:rPr>
          <w:sz w:val="16"/>
        </w:rPr>
        <w:t xml:space="preserve"> really </w:t>
      </w:r>
      <w:r w:rsidRPr="006A5DCE">
        <w:rPr>
          <w:u w:val="single"/>
        </w:rPr>
        <w:t>reasonable to grow</w:t>
      </w:r>
      <w:r w:rsidRPr="006A5DCE">
        <w:rPr>
          <w:sz w:val="16"/>
        </w:rPr>
        <w:t xml:space="preserve"> the </w:t>
      </w:r>
      <w:r w:rsidRPr="00B038F5">
        <w:rPr>
          <w:rStyle w:val="Emphasis"/>
        </w:rPr>
        <w:t>plastics</w:t>
      </w:r>
      <w:r w:rsidRPr="006A5DCE">
        <w:rPr>
          <w:sz w:val="16"/>
        </w:rPr>
        <w:t xml:space="preserve"> industry, the </w:t>
      </w:r>
      <w:r w:rsidRPr="00B038F5">
        <w:rPr>
          <w:rStyle w:val="Emphasis"/>
        </w:rPr>
        <w:t>beef</w:t>
      </w:r>
      <w:r w:rsidRPr="006A5DCE">
        <w:rPr>
          <w:sz w:val="16"/>
        </w:rPr>
        <w:t xml:space="preserve"> industry, </w:t>
      </w:r>
      <w:r w:rsidRPr="006A5DCE">
        <w:rPr>
          <w:u w:val="single"/>
        </w:rPr>
        <w:t>and</w:t>
      </w:r>
      <w:r w:rsidRPr="006A5DCE">
        <w:rPr>
          <w:sz w:val="16"/>
        </w:rPr>
        <w:t xml:space="preserve"> the </w:t>
      </w:r>
      <w:r w:rsidRPr="00B038F5">
        <w:rPr>
          <w:rStyle w:val="Emphasis"/>
        </w:rPr>
        <w:t>advertising</w:t>
      </w:r>
      <w:r w:rsidRPr="006A5DCE">
        <w:rPr>
          <w:sz w:val="16"/>
        </w:rPr>
        <w:t xml:space="preserve"> industry in order </w:t>
      </w:r>
      <w:r w:rsidRPr="006A5DCE">
        <w:rPr>
          <w:u w:val="single"/>
        </w:rPr>
        <w:t>to get more efficient trains</w:t>
      </w:r>
      <w:r w:rsidRPr="006A5DCE">
        <w:rPr>
          <w:sz w:val="16"/>
        </w:rPr>
        <w:t xml:space="preserve">? </w:t>
      </w:r>
      <w:r w:rsidRPr="006A5DCE">
        <w:rPr>
          <w:u w:val="single"/>
        </w:rPr>
        <w:t>Does it</w:t>
      </w:r>
      <w:r w:rsidRPr="006A5DCE">
        <w:rPr>
          <w:sz w:val="16"/>
        </w:rPr>
        <w:t xml:space="preserve"> really </w:t>
      </w:r>
      <w:r w:rsidRPr="006A5DCE">
        <w:rPr>
          <w:u w:val="single"/>
        </w:rPr>
        <w:t>make sense to grow dirty things in order to get clean things?</w:t>
      </w:r>
      <w:r w:rsidRPr="006A5DCE">
        <w:rPr>
          <w:sz w:val="16"/>
        </w:rPr>
        <w:t xml:space="preserve"> We must be smarter than that. Necessary innovations can be achieved directly – through </w:t>
      </w:r>
      <w:r w:rsidRPr="00B038F5">
        <w:rPr>
          <w:rStyle w:val="Emphasis"/>
        </w:rPr>
        <w:t>public investment</w:t>
      </w:r>
      <w:r w:rsidRPr="006A5DCE">
        <w:rPr>
          <w:sz w:val="16"/>
        </w:rPr>
        <w:t xml:space="preserve"> </w:t>
      </w:r>
      <w:r w:rsidRPr="006A5DCE">
        <w:rPr>
          <w:u w:val="single"/>
        </w:rPr>
        <w:t>in innovation</w:t>
      </w:r>
      <w:r w:rsidRPr="006A5DCE">
        <w:rPr>
          <w:sz w:val="16"/>
        </w:rPr>
        <w:t xml:space="preserve"> – while simultaneously scaling down less necessary forms of production. In fact, the former </w:t>
      </w:r>
      <w:r w:rsidRPr="006A5DCE">
        <w:rPr>
          <w:u w:val="single"/>
        </w:rPr>
        <w:t xml:space="preserve">is </w:t>
      </w:r>
      <w:r w:rsidRPr="00B038F5">
        <w:rPr>
          <w:rStyle w:val="Emphasis"/>
        </w:rPr>
        <w:t>enabled</w:t>
      </w:r>
      <w:r w:rsidRPr="006A5DCE">
        <w:rPr>
          <w:sz w:val="16"/>
        </w:rPr>
        <w:t xml:space="preserve"> by the latter. </w:t>
      </w:r>
      <w:r w:rsidRPr="006A5DCE">
        <w:rPr>
          <w:u w:val="single"/>
        </w:rPr>
        <w:t>Engineering talent</w:t>
      </w:r>
      <w:r w:rsidRPr="006A5DCE">
        <w:rPr>
          <w:sz w:val="16"/>
        </w:rPr>
        <w:t xml:space="preserve"> that is presently </w:t>
      </w:r>
      <w:r w:rsidRPr="006A5DCE">
        <w:rPr>
          <w:u w:val="single"/>
        </w:rPr>
        <w:t>organized</w:t>
      </w:r>
      <w:r w:rsidRPr="006A5DCE">
        <w:rPr>
          <w:sz w:val="16"/>
        </w:rPr>
        <w:t xml:space="preserve"> </w:t>
      </w:r>
      <w:r w:rsidRPr="006A5DCE">
        <w:rPr>
          <w:u w:val="single"/>
        </w:rPr>
        <w:t>around</w:t>
      </w:r>
      <w:r w:rsidRPr="006A5DCE">
        <w:rPr>
          <w:sz w:val="16"/>
        </w:rPr>
        <w:t xml:space="preserve"> developing, say, </w:t>
      </w:r>
      <w:r w:rsidRPr="00B038F5">
        <w:rPr>
          <w:rStyle w:val="Emphasis"/>
        </w:rPr>
        <w:t>advertising algorithms</w:t>
      </w:r>
      <w:r w:rsidRPr="006A5DCE">
        <w:rPr>
          <w:sz w:val="16"/>
        </w:rPr>
        <w:t xml:space="preserve">, </w:t>
      </w:r>
      <w:r w:rsidRPr="006A5DCE">
        <w:rPr>
          <w:u w:val="single"/>
        </w:rPr>
        <w:t>can be remobilized</w:t>
      </w:r>
      <w:r w:rsidRPr="006A5DCE">
        <w:rPr>
          <w:sz w:val="16"/>
        </w:rPr>
        <w:t xml:space="preserve"> instead </w:t>
      </w:r>
      <w:r w:rsidRPr="006A5DCE">
        <w:rPr>
          <w:u w:val="single"/>
        </w:rPr>
        <w:t xml:space="preserve">to develop </w:t>
      </w:r>
      <w:r w:rsidRPr="00B038F5">
        <w:rPr>
          <w:rStyle w:val="Emphasis"/>
        </w:rPr>
        <w:t>better renewables</w:t>
      </w:r>
      <w:r w:rsidRPr="006A5DCE">
        <w:rPr>
          <w:sz w:val="16"/>
        </w:rPr>
        <w:t xml:space="preserve"> </w:t>
      </w:r>
      <w:r w:rsidRPr="006A5DCE">
        <w:rPr>
          <w:u w:val="single"/>
        </w:rPr>
        <w:t xml:space="preserve">and </w:t>
      </w:r>
      <w:r w:rsidRPr="00B038F5">
        <w:rPr>
          <w:rStyle w:val="Emphasis"/>
        </w:rPr>
        <w:t>transit</w:t>
      </w:r>
      <w:r w:rsidRPr="006A5DCE">
        <w:rPr>
          <w:sz w:val="16"/>
        </w:rPr>
        <w:t xml:space="preserve"> systems.</w:t>
      </w:r>
    </w:p>
    <w:p w14:paraId="34FAA82A" w14:textId="77777777" w:rsidR="00B77AE1" w:rsidRPr="006A5DCE" w:rsidRDefault="00B77AE1" w:rsidP="00B77AE1">
      <w:pPr>
        <w:rPr>
          <w:sz w:val="16"/>
        </w:rPr>
      </w:pPr>
      <w:r w:rsidRPr="006A5DCE">
        <w:rPr>
          <w:sz w:val="16"/>
        </w:rPr>
        <w:t xml:space="preserve">Furthermore, we should note that </w:t>
      </w:r>
      <w:r w:rsidRPr="00B038F5">
        <w:rPr>
          <w:rStyle w:val="Emphasis"/>
        </w:rPr>
        <w:t>capitalist</w:t>
      </w:r>
      <w:r w:rsidRPr="006A5DCE">
        <w:rPr>
          <w:sz w:val="16"/>
        </w:rPr>
        <w:t xml:space="preserve"> </w:t>
      </w:r>
      <w:r w:rsidRPr="006A5DCE">
        <w:rPr>
          <w:sz w:val="16"/>
          <w:szCs w:val="16"/>
        </w:rPr>
        <w:t>growth</w:t>
      </w:r>
      <w:r w:rsidRPr="006A5DCE">
        <w:t xml:space="preserve"> </w:t>
      </w:r>
      <w:r w:rsidRPr="00B038F5">
        <w:rPr>
          <w:rStyle w:val="Emphasis"/>
        </w:rPr>
        <w:t>imperatives</w:t>
      </w:r>
      <w:r w:rsidRPr="006A5DCE">
        <w:rPr>
          <w:sz w:val="16"/>
        </w:rPr>
        <w:t xml:space="preserve"> quite </w:t>
      </w:r>
      <w:r w:rsidRPr="006A5DCE">
        <w:rPr>
          <w:u w:val="single"/>
        </w:rPr>
        <w:t xml:space="preserve">often </w:t>
      </w:r>
      <w:r w:rsidRPr="00B038F5">
        <w:rPr>
          <w:rStyle w:val="Emphasis"/>
        </w:rPr>
        <w:t>limit</w:t>
      </w:r>
      <w:r w:rsidRPr="006A5DCE">
        <w:rPr>
          <w:u w:val="single"/>
        </w:rPr>
        <w:t xml:space="preserve"> tech</w:t>
      </w:r>
      <w:r w:rsidRPr="006A5DCE">
        <w:rPr>
          <w:sz w:val="16"/>
        </w:rPr>
        <w:t xml:space="preserve">nological progress. </w:t>
      </w:r>
      <w:r w:rsidRPr="006A5DCE">
        <w:rPr>
          <w:u w:val="single"/>
        </w:rPr>
        <w:t>Under capitalism</w:t>
      </w:r>
      <w:r w:rsidRPr="006A5DCE">
        <w:rPr>
          <w:sz w:val="16"/>
        </w:rPr>
        <w:t xml:space="preserve">, </w:t>
      </w:r>
      <w:r w:rsidRPr="006A5DCE">
        <w:rPr>
          <w:u w:val="single"/>
        </w:rPr>
        <w:t>firms organize innovation not</w:t>
      </w:r>
      <w:r w:rsidRPr="006A5DCE">
        <w:rPr>
          <w:sz w:val="16"/>
        </w:rPr>
        <w:t xml:space="preserve"> </w:t>
      </w:r>
      <w:r w:rsidRPr="006A5DCE">
        <w:rPr>
          <w:u w:val="single"/>
        </w:rPr>
        <w:t xml:space="preserve">around </w:t>
      </w:r>
      <w:r w:rsidRPr="00B038F5">
        <w:rPr>
          <w:rStyle w:val="Emphasis"/>
        </w:rPr>
        <w:t>socially necessary</w:t>
      </w:r>
      <w:r w:rsidRPr="006A5DCE">
        <w:rPr>
          <w:sz w:val="16"/>
        </w:rPr>
        <w:t xml:space="preserve"> objectives, </w:t>
      </w:r>
      <w:r w:rsidRPr="006A5DCE">
        <w:rPr>
          <w:u w:val="single"/>
        </w:rPr>
        <w:t xml:space="preserve">but rather around what serves their </w:t>
      </w:r>
      <w:r w:rsidRPr="00B038F5">
        <w:rPr>
          <w:rStyle w:val="Emphasis"/>
          <w:highlight w:val="cyan"/>
        </w:rPr>
        <w:t>growth</w:t>
      </w:r>
      <w:r w:rsidRPr="006A5DCE">
        <w:rPr>
          <w:u w:val="single"/>
        </w:rPr>
        <w:t xml:space="preserve"> and profits</w:t>
      </w:r>
      <w:r w:rsidRPr="006A5DCE">
        <w:rPr>
          <w:sz w:val="16"/>
        </w:rPr>
        <w:t xml:space="preserve">. </w:t>
      </w:r>
      <w:r w:rsidRPr="006A5DCE">
        <w:rPr>
          <w:u w:val="single"/>
        </w:rPr>
        <w:t xml:space="preserve">So we get </w:t>
      </w:r>
      <w:r w:rsidRPr="00B038F5">
        <w:rPr>
          <w:rStyle w:val="Emphasis"/>
        </w:rPr>
        <w:t>innovations</w:t>
      </w:r>
      <w:r w:rsidRPr="006A5DCE">
        <w:rPr>
          <w:u w:val="single"/>
        </w:rPr>
        <w:t xml:space="preserve"> to </w:t>
      </w:r>
      <w:r w:rsidRPr="00B038F5">
        <w:rPr>
          <w:rStyle w:val="Emphasis"/>
          <w:highlight w:val="cyan"/>
        </w:rPr>
        <w:t>maximize</w:t>
      </w:r>
      <w:r w:rsidRPr="006A5DCE">
        <w:rPr>
          <w:sz w:val="16"/>
        </w:rPr>
        <w:t xml:space="preserve"> fossil fuel </w:t>
      </w:r>
      <w:r w:rsidRPr="00B038F5">
        <w:rPr>
          <w:rStyle w:val="Emphasis"/>
          <w:highlight w:val="cyan"/>
        </w:rPr>
        <w:t>extraction</w:t>
      </w:r>
      <w:r w:rsidRPr="006A5DCE">
        <w:rPr>
          <w:sz w:val="16"/>
        </w:rPr>
        <w:t xml:space="preserve">, </w:t>
      </w:r>
      <w:r w:rsidRPr="006A5DCE">
        <w:rPr>
          <w:u w:val="single"/>
        </w:rPr>
        <w:t>or</w:t>
      </w:r>
      <w:r w:rsidRPr="006A5DCE">
        <w:rPr>
          <w:sz w:val="16"/>
        </w:rPr>
        <w:t xml:space="preserve"> maximize </w:t>
      </w:r>
      <w:r w:rsidRPr="00B038F5">
        <w:rPr>
          <w:rStyle w:val="Emphasis"/>
        </w:rPr>
        <w:t>planned obsolescence</w:t>
      </w:r>
      <w:r w:rsidRPr="006A5DCE">
        <w:rPr>
          <w:u w:val="single"/>
        </w:rPr>
        <w:t xml:space="preserve">, </w:t>
      </w:r>
      <w:r w:rsidRPr="006A5DCE">
        <w:rPr>
          <w:highlight w:val="cyan"/>
          <w:u w:val="single"/>
        </w:rPr>
        <w:t>but</w:t>
      </w:r>
      <w:r w:rsidRPr="006A5DCE">
        <w:rPr>
          <w:u w:val="single"/>
        </w:rPr>
        <w:t xml:space="preserve"> precious </w:t>
      </w:r>
      <w:r w:rsidRPr="006A5DCE">
        <w:rPr>
          <w:highlight w:val="cyan"/>
          <w:u w:val="single"/>
        </w:rPr>
        <w:t>little in</w:t>
      </w:r>
      <w:r w:rsidRPr="006A5DCE">
        <w:rPr>
          <w:u w:val="single"/>
        </w:rPr>
        <w:t xml:space="preserve"> areas that are</w:t>
      </w:r>
      <w:r w:rsidRPr="006A5DCE">
        <w:rPr>
          <w:sz w:val="16"/>
        </w:rPr>
        <w:t xml:space="preserve"> clearly </w:t>
      </w:r>
      <w:r w:rsidRPr="00B038F5">
        <w:rPr>
          <w:rStyle w:val="Emphasis"/>
        </w:rPr>
        <w:t>necessary</w:t>
      </w:r>
      <w:r w:rsidRPr="006A5DCE">
        <w:rPr>
          <w:sz w:val="16"/>
        </w:rPr>
        <w:t xml:space="preserve"> </w:t>
      </w:r>
      <w:r w:rsidRPr="006A5DCE">
        <w:rPr>
          <w:u w:val="single"/>
        </w:rPr>
        <w:t>but less profitable</w:t>
      </w:r>
      <w:r w:rsidRPr="006A5DCE">
        <w:rPr>
          <w:sz w:val="16"/>
        </w:rPr>
        <w:t xml:space="preserve"> (</w:t>
      </w:r>
      <w:r w:rsidRPr="006A5DCE">
        <w:rPr>
          <w:u w:val="single"/>
        </w:rPr>
        <w:t xml:space="preserve">such as </w:t>
      </w:r>
      <w:r w:rsidRPr="00B038F5">
        <w:rPr>
          <w:rStyle w:val="Emphasis"/>
          <w:highlight w:val="cyan"/>
        </w:rPr>
        <w:t>renewable</w:t>
      </w:r>
      <w:r w:rsidRPr="006A5DCE">
        <w:rPr>
          <w:u w:val="single"/>
        </w:rPr>
        <w:t xml:space="preserve"> energy</w:t>
      </w:r>
      <w:r w:rsidRPr="006A5DCE">
        <w:rPr>
          <w:sz w:val="16"/>
        </w:rPr>
        <w:t xml:space="preserve">) or not profitable at all (such as </w:t>
      </w:r>
      <w:r w:rsidRPr="00B038F5">
        <w:rPr>
          <w:rStyle w:val="Emphasis"/>
        </w:rPr>
        <w:t>public transit</w:t>
      </w:r>
      <w:r w:rsidRPr="006A5DCE">
        <w:rPr>
          <w:sz w:val="16"/>
        </w:rPr>
        <w:t xml:space="preserve">, repairable products, </w:t>
      </w:r>
      <w:r w:rsidRPr="006A5DCE">
        <w:rPr>
          <w:u w:val="single"/>
        </w:rPr>
        <w:t>or medicines for neglected tropical diseases</w:t>
      </w:r>
      <w:r w:rsidRPr="006A5DCE">
        <w:rPr>
          <w:sz w:val="16"/>
        </w:rPr>
        <w:t xml:space="preserve">).15 </w:t>
      </w:r>
      <w:r w:rsidRPr="00B038F5">
        <w:rPr>
          <w:rStyle w:val="Emphasis"/>
        </w:rPr>
        <w:t>Furthermore</w:t>
      </w:r>
      <w:r w:rsidRPr="006A5DCE">
        <w:rPr>
          <w:u w:val="single"/>
        </w:rPr>
        <w:t xml:space="preserve">, </w:t>
      </w:r>
      <w:r w:rsidRPr="006A5DCE">
        <w:rPr>
          <w:highlight w:val="cyan"/>
          <w:u w:val="single"/>
        </w:rPr>
        <w:t>even when</w:t>
      </w:r>
      <w:r w:rsidRPr="006A5DCE">
        <w:rPr>
          <w:u w:val="single"/>
        </w:rPr>
        <w:t xml:space="preserve"> innovations are</w:t>
      </w:r>
      <w:r w:rsidRPr="006A5DCE">
        <w:rPr>
          <w:sz w:val="16"/>
        </w:rPr>
        <w:t xml:space="preserve"> socially </w:t>
      </w:r>
      <w:r w:rsidRPr="00B038F5">
        <w:rPr>
          <w:rStyle w:val="Emphasis"/>
          <w:highlight w:val="cyan"/>
        </w:rPr>
        <w:t>beneficial</w:t>
      </w:r>
      <w:r w:rsidRPr="006A5DCE">
        <w:rPr>
          <w:u w:val="single"/>
        </w:rPr>
        <w:t>, they are</w:t>
      </w:r>
      <w:r w:rsidRPr="006A5DCE">
        <w:rPr>
          <w:sz w:val="16"/>
        </w:rPr>
        <w:t xml:space="preserve"> often </w:t>
      </w:r>
      <w:r w:rsidRPr="00B038F5">
        <w:rPr>
          <w:rStyle w:val="Emphasis"/>
          <w:highlight w:val="cyan"/>
        </w:rPr>
        <w:t>locked up</w:t>
      </w:r>
      <w:r w:rsidRPr="006A5DCE">
        <w:rPr>
          <w:highlight w:val="cyan"/>
          <w:u w:val="single"/>
        </w:rPr>
        <w:t xml:space="preserve"> under </w:t>
      </w:r>
      <w:r w:rsidRPr="00B038F5">
        <w:rPr>
          <w:rStyle w:val="Emphasis"/>
          <w:highlight w:val="cyan"/>
        </w:rPr>
        <w:t>patents</w:t>
      </w:r>
      <w:r w:rsidRPr="006A5DCE">
        <w:rPr>
          <w:highlight w:val="cyan"/>
          <w:u w:val="single"/>
        </w:rPr>
        <w:t xml:space="preserve"> that </w:t>
      </w:r>
      <w:r w:rsidRPr="00B038F5">
        <w:rPr>
          <w:rStyle w:val="Emphasis"/>
          <w:highlight w:val="cyan"/>
        </w:rPr>
        <w:t>prevent</w:t>
      </w:r>
      <w:r w:rsidRPr="006A5DCE">
        <w:rPr>
          <w:u w:val="single"/>
        </w:rPr>
        <w:t xml:space="preserve"> rapid </w:t>
      </w:r>
      <w:r w:rsidRPr="00B038F5">
        <w:rPr>
          <w:rStyle w:val="Emphasis"/>
          <w:highlight w:val="cyan"/>
        </w:rPr>
        <w:t>dissemination</w:t>
      </w:r>
      <w:r w:rsidRPr="006A5DCE">
        <w:rPr>
          <w:sz w:val="16"/>
        </w:rPr>
        <w:t xml:space="preserve"> (as with the COVID-19 vaccines and battery technology).</w:t>
      </w:r>
    </w:p>
    <w:p w14:paraId="0F12199E" w14:textId="77777777" w:rsidR="00B77AE1" w:rsidRDefault="00B77AE1" w:rsidP="00B77AE1">
      <w:pPr>
        <w:pStyle w:val="Heading3"/>
      </w:pPr>
      <w:r>
        <w:t>Alternative---2NC</w:t>
      </w:r>
    </w:p>
    <w:p w14:paraId="446D8B61" w14:textId="77777777" w:rsidR="00B77AE1" w:rsidRDefault="00B77AE1" w:rsidP="00B77AE1">
      <w:pPr>
        <w:pStyle w:val="Heading4"/>
      </w:pPr>
      <w:r>
        <w:t xml:space="preserve">That solves better via the </w:t>
      </w:r>
      <w:r w:rsidRPr="00D06AB7">
        <w:rPr>
          <w:u w:val="single"/>
        </w:rPr>
        <w:t>abolishment</w:t>
      </w:r>
      <w:r>
        <w:t xml:space="preserve"> of </w:t>
      </w:r>
      <w:r>
        <w:rPr>
          <w:u w:val="single"/>
        </w:rPr>
        <w:t>private capital</w:t>
      </w:r>
      <w:r>
        <w:t xml:space="preserve">, the </w:t>
      </w:r>
      <w:r w:rsidRPr="00D06AB7">
        <w:rPr>
          <w:u w:val="single"/>
        </w:rPr>
        <w:t>state</w:t>
      </w:r>
      <w:r>
        <w:t xml:space="preserve">, AND the </w:t>
      </w:r>
      <w:r w:rsidRPr="00D06AB7">
        <w:rPr>
          <w:u w:val="single"/>
        </w:rPr>
        <w:t>private sector</w:t>
      </w:r>
      <w:r>
        <w:t>.</w:t>
      </w:r>
    </w:p>
    <w:p w14:paraId="3988DEEE" w14:textId="77777777" w:rsidR="00B77AE1" w:rsidRPr="00833DFA" w:rsidRDefault="00B77AE1" w:rsidP="00B77AE1">
      <w:r>
        <w:rPr>
          <w:rStyle w:val="Style13ptBold"/>
        </w:rPr>
        <w:t>Mau ’23</w:t>
      </w:r>
      <w:r w:rsidRPr="00833DFA">
        <w:t xml:space="preserve"> [</w:t>
      </w:r>
      <w:r>
        <w:t>Søren; July 18; Postdoctoral Fellow, Department of Philosophy and the History of Ideas, Aarhus University, International Postdoctoral Fellow, Centre for Philosophy and Critical Thought, Department of Sociology, Goldsmiths University of London and Department for Arts and Cultural Studies, University of Copenhagen; VersoBooks, “Communism is Freedom,” https://www.versobooks.com/blogs/news/communism-is-freedom</w:t>
      </w:r>
      <w:r w:rsidRPr="00833DFA">
        <w:t>]</w:t>
      </w:r>
    </w:p>
    <w:p w14:paraId="52DD305E" w14:textId="77777777" w:rsidR="00B77AE1" w:rsidRPr="00D06AB7" w:rsidRDefault="00B77AE1" w:rsidP="00B77AE1">
      <w:pPr>
        <w:rPr>
          <w:sz w:val="16"/>
        </w:rPr>
      </w:pPr>
      <w:r w:rsidRPr="00833DFA">
        <w:rPr>
          <w:rStyle w:val="StyleUnderline"/>
        </w:rPr>
        <w:t xml:space="preserve">The </w:t>
      </w:r>
      <w:r w:rsidRPr="00833DFA">
        <w:rPr>
          <w:rStyle w:val="Emphasis"/>
        </w:rPr>
        <w:t>fundamental condition</w:t>
      </w:r>
      <w:r w:rsidRPr="00833DFA">
        <w:rPr>
          <w:rStyle w:val="StyleUnderline"/>
        </w:rPr>
        <w:t xml:space="preserve"> of </w:t>
      </w:r>
      <w:r w:rsidRPr="00FD3979">
        <w:rPr>
          <w:rStyle w:val="StyleUnderline"/>
        </w:rPr>
        <w:t xml:space="preserve">communism is that the </w:t>
      </w:r>
      <w:r w:rsidRPr="001B36C2">
        <w:rPr>
          <w:rStyle w:val="StyleUnderline"/>
          <w:highlight w:val="cyan"/>
        </w:rPr>
        <w:t>basic conditions of</w:t>
      </w:r>
      <w:r w:rsidRPr="00FD3979">
        <w:rPr>
          <w:rStyle w:val="StyleUnderline"/>
        </w:rPr>
        <w:t xml:space="preserve"> the </w:t>
      </w:r>
      <w:r w:rsidRPr="001B36C2">
        <w:rPr>
          <w:rStyle w:val="StyleUnderline"/>
          <w:highlight w:val="cyan"/>
        </w:rPr>
        <w:t>life</w:t>
      </w:r>
      <w:r w:rsidRPr="00FD3979">
        <w:rPr>
          <w:rStyle w:val="StyleUnderline"/>
        </w:rPr>
        <w:t xml:space="preserve"> of society are </w:t>
      </w:r>
      <w:r w:rsidRPr="001B36C2">
        <w:rPr>
          <w:rStyle w:val="StyleUnderline"/>
          <w:highlight w:val="cyan"/>
        </w:rPr>
        <w:t>brought under democratic control</w:t>
      </w:r>
      <w:r w:rsidRPr="00833DFA">
        <w:rPr>
          <w:rStyle w:val="StyleUnderline"/>
        </w:rPr>
        <w:t xml:space="preserve">. The </w:t>
      </w:r>
      <w:r w:rsidRPr="00AC32F3">
        <w:rPr>
          <w:rStyle w:val="Emphasis"/>
          <w:highlight w:val="cyan"/>
        </w:rPr>
        <w:t>state</w:t>
      </w:r>
      <w:r w:rsidRPr="00AC32F3">
        <w:rPr>
          <w:rStyle w:val="StyleUnderline"/>
        </w:rPr>
        <w:t xml:space="preserve"> would be </w:t>
      </w:r>
      <w:r w:rsidRPr="00AC32F3">
        <w:rPr>
          <w:rStyle w:val="Emphasis"/>
          <w:highlight w:val="cyan"/>
        </w:rPr>
        <w:t>abolished</w:t>
      </w:r>
      <w:r w:rsidRPr="00833DFA">
        <w:rPr>
          <w:rStyle w:val="StyleUnderline"/>
        </w:rPr>
        <w:t xml:space="preserve">, </w:t>
      </w:r>
      <w:r w:rsidRPr="00FD3979">
        <w:rPr>
          <w:rStyle w:val="StyleUnderline"/>
        </w:rPr>
        <w:t xml:space="preserve">all </w:t>
      </w:r>
      <w:r w:rsidRPr="00AC32F3">
        <w:rPr>
          <w:rStyle w:val="Emphasis"/>
          <w:highlight w:val="cyan"/>
        </w:rPr>
        <w:t>private companies</w:t>
      </w:r>
      <w:r w:rsidRPr="00833DFA">
        <w:rPr>
          <w:rStyle w:val="StyleUnderline"/>
        </w:rPr>
        <w:t xml:space="preserve"> would be </w:t>
      </w:r>
      <w:r w:rsidRPr="00AC32F3">
        <w:rPr>
          <w:rStyle w:val="Emphasis"/>
          <w:highlight w:val="cyan"/>
        </w:rPr>
        <w:t>dissolved</w:t>
      </w:r>
      <w:r w:rsidRPr="00833DFA">
        <w:rPr>
          <w:rStyle w:val="StyleUnderline"/>
        </w:rPr>
        <w:t xml:space="preserve">, </w:t>
      </w:r>
      <w:r w:rsidRPr="00FD3979">
        <w:rPr>
          <w:rStyle w:val="StyleUnderline"/>
        </w:rPr>
        <w:t xml:space="preserve">and all </w:t>
      </w:r>
      <w:r w:rsidRPr="00AC32F3">
        <w:rPr>
          <w:rStyle w:val="Emphasis"/>
          <w:highlight w:val="cyan"/>
        </w:rPr>
        <w:t>private</w:t>
      </w:r>
      <w:r w:rsidRPr="00FD3979">
        <w:rPr>
          <w:rStyle w:val="StyleUnderline"/>
        </w:rPr>
        <w:t xml:space="preserve">ly owned </w:t>
      </w:r>
      <w:r w:rsidRPr="00AC32F3">
        <w:rPr>
          <w:rStyle w:val="Emphasis"/>
          <w:highlight w:val="cyan"/>
        </w:rPr>
        <w:t>means of production</w:t>
      </w:r>
      <w:r w:rsidRPr="00D06AB7">
        <w:rPr>
          <w:sz w:val="16"/>
        </w:rPr>
        <w:t>—</w:t>
      </w:r>
      <w:r w:rsidRPr="00FD3979">
        <w:rPr>
          <w:rStyle w:val="StyleUnderline"/>
        </w:rPr>
        <w:t>land, buildings, machines, etc.</w:t>
      </w:r>
      <w:r w:rsidRPr="00D06AB7">
        <w:rPr>
          <w:sz w:val="16"/>
        </w:rPr>
        <w:t>—</w:t>
      </w:r>
      <w:r w:rsidRPr="00FD3979">
        <w:rPr>
          <w:rStyle w:val="StyleUnderline"/>
        </w:rPr>
        <w:t xml:space="preserve">as well as the </w:t>
      </w:r>
      <w:r w:rsidRPr="00FD3979">
        <w:rPr>
          <w:rStyle w:val="Emphasis"/>
        </w:rPr>
        <w:t>wealth</w:t>
      </w:r>
      <w:r w:rsidRPr="00FD3979">
        <w:rPr>
          <w:rStyle w:val="StyleUnderline"/>
        </w:rPr>
        <w:t xml:space="preserve"> of the upper class would be </w:t>
      </w:r>
      <w:r w:rsidRPr="00AC32F3">
        <w:rPr>
          <w:rStyle w:val="Emphasis"/>
          <w:highlight w:val="cyan"/>
        </w:rPr>
        <w:t>expropriated</w:t>
      </w:r>
      <w:r w:rsidRPr="00FD3979">
        <w:rPr>
          <w:rStyle w:val="StyleUnderline"/>
        </w:rPr>
        <w:t xml:space="preserve">. At the same time, </w:t>
      </w:r>
      <w:r w:rsidRPr="00AC32F3">
        <w:rPr>
          <w:rStyle w:val="Emphasis"/>
          <w:highlight w:val="cyan"/>
        </w:rPr>
        <w:t>new institutions</w:t>
      </w:r>
      <w:r w:rsidRPr="00FD3979">
        <w:rPr>
          <w:rStyle w:val="StyleUnderline"/>
        </w:rPr>
        <w:t xml:space="preserve"> would need to be </w:t>
      </w:r>
      <w:r w:rsidRPr="00AC32F3">
        <w:rPr>
          <w:rStyle w:val="Emphasis"/>
          <w:highlight w:val="cyan"/>
        </w:rPr>
        <w:t>built</w:t>
      </w:r>
      <w:r w:rsidRPr="00AC32F3">
        <w:rPr>
          <w:rStyle w:val="StyleUnderline"/>
          <w:highlight w:val="cyan"/>
        </w:rPr>
        <w:t>, which would</w:t>
      </w:r>
      <w:r w:rsidRPr="00D06AB7">
        <w:rPr>
          <w:sz w:val="16"/>
        </w:rPr>
        <w:t xml:space="preserve"> not only </w:t>
      </w:r>
      <w:r w:rsidRPr="00AC32F3">
        <w:rPr>
          <w:rStyle w:val="Emphasis"/>
        </w:rPr>
        <w:t>take over</w:t>
      </w:r>
      <w:r w:rsidRPr="00FD3979">
        <w:rPr>
          <w:rStyle w:val="StyleUnderline"/>
        </w:rPr>
        <w:t xml:space="preserve"> many of the functions we </w:t>
      </w:r>
      <w:r w:rsidRPr="00FD3979">
        <w:rPr>
          <w:rStyle w:val="Emphasis"/>
        </w:rPr>
        <w:t>usually associate</w:t>
      </w:r>
      <w:r w:rsidRPr="00FD3979">
        <w:rPr>
          <w:rStyle w:val="StyleUnderline"/>
        </w:rPr>
        <w:t xml:space="preserve"> with the state today, but would</w:t>
      </w:r>
      <w:r w:rsidRPr="00D06AB7">
        <w:rPr>
          <w:sz w:val="16"/>
        </w:rPr>
        <w:t xml:space="preserve"> also </w:t>
      </w:r>
      <w:r w:rsidRPr="00AC32F3">
        <w:rPr>
          <w:rStyle w:val="Emphasis"/>
          <w:highlight w:val="cyan"/>
        </w:rPr>
        <w:t>manage</w:t>
      </w:r>
      <w:r w:rsidRPr="00FD3979">
        <w:rPr>
          <w:rStyle w:val="StyleUnderline"/>
        </w:rPr>
        <w:t xml:space="preserve"> and </w:t>
      </w:r>
      <w:r w:rsidRPr="00FD3979">
        <w:rPr>
          <w:rStyle w:val="Emphasis"/>
        </w:rPr>
        <w:t>oversee</w:t>
      </w:r>
      <w:r w:rsidRPr="00FD3979">
        <w:rPr>
          <w:rStyle w:val="StyleUnderline"/>
        </w:rPr>
        <w:t xml:space="preserve"> the </w:t>
      </w:r>
      <w:r w:rsidRPr="00AC32F3">
        <w:rPr>
          <w:rStyle w:val="Emphasis"/>
          <w:highlight w:val="cyan"/>
        </w:rPr>
        <w:t>econ</w:t>
      </w:r>
      <w:r w:rsidRPr="00FD3979">
        <w:rPr>
          <w:rStyle w:val="StyleUnderline"/>
        </w:rPr>
        <w:t>omy</w:t>
      </w:r>
      <w:r w:rsidRPr="00D06AB7">
        <w:rPr>
          <w:sz w:val="16"/>
        </w:rPr>
        <w:t>.</w:t>
      </w:r>
    </w:p>
    <w:p w14:paraId="0A95732C" w14:textId="77777777" w:rsidR="00B77AE1" w:rsidRPr="00D06AB7" w:rsidRDefault="00B77AE1" w:rsidP="00B77AE1">
      <w:pPr>
        <w:rPr>
          <w:sz w:val="16"/>
        </w:rPr>
      </w:pPr>
      <w:r w:rsidRPr="00D06AB7">
        <w:rPr>
          <w:sz w:val="16"/>
        </w:rPr>
        <w:t xml:space="preserve">What is at stake here is thus a wide-ranging and comprehensive expansion of democracy. </w:t>
      </w:r>
      <w:r w:rsidRPr="00FD3979">
        <w:rPr>
          <w:rStyle w:val="StyleUnderline"/>
        </w:rPr>
        <w:t xml:space="preserve">Instead of </w:t>
      </w:r>
      <w:r w:rsidRPr="00FD3979">
        <w:rPr>
          <w:rStyle w:val="Emphasis"/>
        </w:rPr>
        <w:t>leaving</w:t>
      </w:r>
      <w:r w:rsidRPr="00FD3979">
        <w:rPr>
          <w:rStyle w:val="StyleUnderline"/>
        </w:rPr>
        <w:t xml:space="preserve"> economic decisions to market forces, we would be the ones </w:t>
      </w:r>
      <w:r w:rsidRPr="00FD3979">
        <w:rPr>
          <w:rStyle w:val="Emphasis"/>
        </w:rPr>
        <w:t>deciding</w:t>
      </w:r>
      <w:r w:rsidRPr="00FD3979">
        <w:rPr>
          <w:rStyle w:val="StyleUnderline"/>
        </w:rPr>
        <w:t xml:space="preserve"> what it is we want</w:t>
      </w:r>
      <w:r w:rsidRPr="00D06AB7">
        <w:rPr>
          <w:sz w:val="16"/>
        </w:rPr>
        <w:t xml:space="preserve">. </w:t>
      </w:r>
    </w:p>
    <w:p w14:paraId="22701D7A" w14:textId="77777777" w:rsidR="00B77AE1" w:rsidRPr="00D06AB7" w:rsidRDefault="00B77AE1" w:rsidP="00B77AE1">
      <w:pPr>
        <w:rPr>
          <w:sz w:val="16"/>
        </w:rPr>
      </w:pPr>
      <w:r w:rsidRPr="00D06AB7">
        <w:rPr>
          <w:sz w:val="16"/>
        </w:rPr>
        <w:t>The Commune</w:t>
      </w:r>
    </w:p>
    <w:p w14:paraId="42279787" w14:textId="77777777" w:rsidR="00B77AE1" w:rsidRPr="00D06AB7" w:rsidRDefault="00B77AE1" w:rsidP="00B77AE1">
      <w:pPr>
        <w:rPr>
          <w:sz w:val="16"/>
        </w:rPr>
      </w:pPr>
      <w:r w:rsidRPr="00FD3979">
        <w:rPr>
          <w:rStyle w:val="StyleUnderline"/>
        </w:rPr>
        <w:t xml:space="preserve">Let’s call the </w:t>
      </w:r>
      <w:r w:rsidRPr="00FD3979">
        <w:rPr>
          <w:rStyle w:val="Emphasis"/>
        </w:rPr>
        <w:t>basic unit</w:t>
      </w:r>
      <w:r w:rsidRPr="00FD3979">
        <w:rPr>
          <w:rStyle w:val="StyleUnderline"/>
        </w:rPr>
        <w:t xml:space="preserve"> of the </w:t>
      </w:r>
      <w:r w:rsidRPr="00FD3979">
        <w:rPr>
          <w:rStyle w:val="Emphasis"/>
        </w:rPr>
        <w:t>institutional structure</w:t>
      </w:r>
      <w:r w:rsidRPr="00FD3979">
        <w:rPr>
          <w:rStyle w:val="StyleUnderline"/>
        </w:rPr>
        <w:t xml:space="preserve"> of communism the </w:t>
      </w:r>
      <w:r w:rsidRPr="00AC32F3">
        <w:rPr>
          <w:rStyle w:val="StyleUnderline"/>
        </w:rPr>
        <w:t xml:space="preserve">commune. </w:t>
      </w:r>
      <w:r w:rsidRPr="00AC32F3">
        <w:rPr>
          <w:rStyle w:val="StyleUnderline"/>
          <w:highlight w:val="cyan"/>
        </w:rPr>
        <w:t>Everyone</w:t>
      </w:r>
      <w:r w:rsidRPr="00AC32F3">
        <w:rPr>
          <w:rStyle w:val="StyleUnderline"/>
        </w:rPr>
        <w:t xml:space="preserve"> would have to </w:t>
      </w:r>
      <w:r w:rsidRPr="00AC32F3">
        <w:rPr>
          <w:rStyle w:val="StyleUnderline"/>
          <w:highlight w:val="cyan"/>
        </w:rPr>
        <w:t>choose</w:t>
      </w:r>
      <w:r w:rsidRPr="00AC32F3">
        <w:rPr>
          <w:rStyle w:val="StyleUnderline"/>
        </w:rPr>
        <w:t xml:space="preserve"> a </w:t>
      </w:r>
      <w:r w:rsidRPr="00B038F5">
        <w:rPr>
          <w:rStyle w:val="Emphasis"/>
        </w:rPr>
        <w:t xml:space="preserve">home </w:t>
      </w:r>
      <w:r w:rsidRPr="00AC32F3">
        <w:rPr>
          <w:rStyle w:val="Emphasis"/>
          <w:highlight w:val="cyan"/>
        </w:rPr>
        <w:t>commune</w:t>
      </w:r>
      <w:r w:rsidRPr="00D06AB7">
        <w:rPr>
          <w:sz w:val="16"/>
        </w:rPr>
        <w:t xml:space="preserve">, but </w:t>
      </w:r>
      <w:r w:rsidRPr="00FD3979">
        <w:rPr>
          <w:rStyle w:val="StyleUnderline"/>
        </w:rPr>
        <w:t xml:space="preserve">everyone would be </w:t>
      </w:r>
      <w:r w:rsidRPr="00FD3979">
        <w:rPr>
          <w:rStyle w:val="Emphasis"/>
        </w:rPr>
        <w:t>able to live</w:t>
      </w:r>
      <w:r w:rsidRPr="00FD3979">
        <w:rPr>
          <w:rStyle w:val="StyleUnderline"/>
        </w:rPr>
        <w:t xml:space="preserve"> in whatever commune they </w:t>
      </w:r>
      <w:r w:rsidRPr="00B038F5">
        <w:rPr>
          <w:rStyle w:val="StyleUnderline"/>
        </w:rPr>
        <w:t xml:space="preserve">would </w:t>
      </w:r>
      <w:r w:rsidRPr="00B038F5">
        <w:rPr>
          <w:rStyle w:val="Emphasis"/>
        </w:rPr>
        <w:t>choose</w:t>
      </w:r>
      <w:r w:rsidRPr="00B038F5">
        <w:rPr>
          <w:sz w:val="16"/>
        </w:rPr>
        <w:t xml:space="preserve">. Communes would vary in size, depending on their revolutionary prehistory as well their particular geographic, cultural, and historical context. Some communes would be heavily urbanized and count their inhabitants—let’s call them communards—in the millions, while communes in sparsely populated areas or desolated islands could have very few inhabitants, at least to begin with. </w:t>
      </w:r>
      <w:r w:rsidRPr="00B038F5">
        <w:rPr>
          <w:rStyle w:val="StyleUnderline"/>
        </w:rPr>
        <w:t xml:space="preserve">Communism will </w:t>
      </w:r>
      <w:r w:rsidRPr="00B038F5">
        <w:rPr>
          <w:rStyle w:val="Emphasis"/>
        </w:rPr>
        <w:t>gradually diminish</w:t>
      </w:r>
      <w:r w:rsidRPr="00B038F5">
        <w:rPr>
          <w:rStyle w:val="StyleUnderline"/>
        </w:rPr>
        <w:t xml:space="preserve"> the </w:t>
      </w:r>
      <w:r w:rsidRPr="00B038F5">
        <w:rPr>
          <w:rStyle w:val="Emphasis"/>
        </w:rPr>
        <w:t>divide</w:t>
      </w:r>
      <w:r w:rsidRPr="00B038F5">
        <w:rPr>
          <w:rStyle w:val="StyleUnderline"/>
        </w:rPr>
        <w:t xml:space="preserve"> between </w:t>
      </w:r>
      <w:r w:rsidRPr="00B038F5">
        <w:rPr>
          <w:rStyle w:val="Emphasis"/>
        </w:rPr>
        <w:t>city</w:t>
      </w:r>
      <w:r w:rsidRPr="00B038F5">
        <w:rPr>
          <w:rStyle w:val="StyleUnderline"/>
        </w:rPr>
        <w:t xml:space="preserve"> and </w:t>
      </w:r>
      <w:r w:rsidRPr="00B038F5">
        <w:rPr>
          <w:rStyle w:val="Emphasis"/>
        </w:rPr>
        <w:t>country</w:t>
      </w:r>
      <w:r w:rsidRPr="00B038F5">
        <w:rPr>
          <w:rStyle w:val="StyleUnderline"/>
        </w:rPr>
        <w:t xml:space="preserve">side, but to </w:t>
      </w:r>
      <w:r w:rsidRPr="00B038F5">
        <w:rPr>
          <w:rStyle w:val="Emphasis"/>
        </w:rPr>
        <w:t>begin</w:t>
      </w:r>
      <w:r w:rsidRPr="00B038F5">
        <w:rPr>
          <w:rStyle w:val="StyleUnderline"/>
        </w:rPr>
        <w:t xml:space="preserve"> with, it will be necessary to build communism in a world shaped by centuries of intense </w:t>
      </w:r>
      <w:r w:rsidRPr="00B038F5">
        <w:rPr>
          <w:rStyle w:val="Emphasis"/>
        </w:rPr>
        <w:t>capitalist urbanization</w:t>
      </w:r>
      <w:r w:rsidRPr="00B038F5">
        <w:rPr>
          <w:sz w:val="16"/>
        </w:rPr>
        <w:t>, which means that heavily urbanized</w:t>
      </w:r>
      <w:r w:rsidRPr="00D06AB7">
        <w:rPr>
          <w:sz w:val="16"/>
        </w:rPr>
        <w:t xml:space="preserve"> areas such as Tokyo or Shanghai would have to be transformed into several large urban communes.</w:t>
      </w:r>
    </w:p>
    <w:p w14:paraId="03ECF774" w14:textId="77777777" w:rsidR="00B77AE1" w:rsidRPr="00FD3979" w:rsidRDefault="00B77AE1" w:rsidP="00B77AE1">
      <w:pPr>
        <w:rPr>
          <w:rStyle w:val="StyleUnderline"/>
        </w:rPr>
      </w:pPr>
      <w:r w:rsidRPr="00D06AB7">
        <w:rPr>
          <w:sz w:val="16"/>
        </w:rPr>
        <w:t xml:space="preserve">Ideally, </w:t>
      </w:r>
      <w:r w:rsidRPr="00FD3979">
        <w:rPr>
          <w:rStyle w:val="StyleUnderline"/>
        </w:rPr>
        <w:t xml:space="preserve">each </w:t>
      </w:r>
      <w:r w:rsidRPr="00A12ED5">
        <w:rPr>
          <w:rStyle w:val="StyleUnderline"/>
          <w:highlight w:val="cyan"/>
        </w:rPr>
        <w:t>commune</w:t>
      </w:r>
      <w:r w:rsidRPr="00FD3979">
        <w:rPr>
          <w:rStyle w:val="StyleUnderline"/>
        </w:rPr>
        <w:t xml:space="preserve"> would </w:t>
      </w:r>
      <w:r w:rsidRPr="00A12ED5">
        <w:rPr>
          <w:rStyle w:val="Emphasis"/>
          <w:highlight w:val="cyan"/>
        </w:rPr>
        <w:t>control everything necessary</w:t>
      </w:r>
      <w:r w:rsidRPr="00A12ED5">
        <w:rPr>
          <w:rStyle w:val="StyleUnderline"/>
          <w:highlight w:val="cyan"/>
        </w:rPr>
        <w:t xml:space="preserve"> to cover</w:t>
      </w:r>
      <w:r w:rsidRPr="00FD3979">
        <w:rPr>
          <w:rStyle w:val="StyleUnderline"/>
        </w:rPr>
        <w:t xml:space="preserve"> the </w:t>
      </w:r>
      <w:r w:rsidRPr="00A12ED5">
        <w:rPr>
          <w:rStyle w:val="StyleUnderline"/>
          <w:highlight w:val="cyan"/>
        </w:rPr>
        <w:t>needs</w:t>
      </w:r>
      <w:r w:rsidRPr="00FD3979">
        <w:rPr>
          <w:rStyle w:val="StyleUnderline"/>
        </w:rPr>
        <w:t xml:space="preserve"> of its communards, from land, water, energy, and other </w:t>
      </w:r>
      <w:r w:rsidRPr="00FD3979">
        <w:rPr>
          <w:rStyle w:val="Emphasis"/>
        </w:rPr>
        <w:t>natural resources</w:t>
      </w:r>
      <w:r w:rsidRPr="00FD3979">
        <w:rPr>
          <w:rStyle w:val="StyleUnderline"/>
        </w:rPr>
        <w:t xml:space="preserve"> to labor </w:t>
      </w:r>
      <w:r w:rsidRPr="00FD3979">
        <w:rPr>
          <w:rStyle w:val="Emphasis"/>
        </w:rPr>
        <w:t>power</w:t>
      </w:r>
      <w:r w:rsidRPr="00FD3979">
        <w:rPr>
          <w:rStyle w:val="StyleUnderline"/>
        </w:rPr>
        <w:t xml:space="preserve">, </w:t>
      </w:r>
      <w:r w:rsidRPr="00FD3979">
        <w:rPr>
          <w:rStyle w:val="Emphasis"/>
        </w:rPr>
        <w:t>tech</w:t>
      </w:r>
      <w:r w:rsidRPr="00FD3979">
        <w:rPr>
          <w:rStyle w:val="StyleUnderline"/>
        </w:rPr>
        <w:t xml:space="preserve">nology, </w:t>
      </w:r>
      <w:r w:rsidRPr="00FD3979">
        <w:rPr>
          <w:rStyle w:val="Emphasis"/>
        </w:rPr>
        <w:t>research</w:t>
      </w:r>
      <w:r w:rsidRPr="00FD3979">
        <w:rPr>
          <w:rStyle w:val="StyleUnderline"/>
        </w:rPr>
        <w:t xml:space="preserve">, and </w:t>
      </w:r>
      <w:r w:rsidRPr="00FD3979">
        <w:rPr>
          <w:rStyle w:val="Emphasis"/>
        </w:rPr>
        <w:t>edu</w:t>
      </w:r>
      <w:r w:rsidRPr="00FD3979">
        <w:rPr>
          <w:rStyle w:val="StyleUnderline"/>
        </w:rPr>
        <w:t xml:space="preserve">cation. </w:t>
      </w:r>
      <w:r w:rsidRPr="00A12ED5">
        <w:rPr>
          <w:rStyle w:val="StyleUnderline"/>
          <w:highlight w:val="cyan"/>
        </w:rPr>
        <w:t>Decisions</w:t>
      </w:r>
      <w:r w:rsidRPr="00FD3979">
        <w:rPr>
          <w:rStyle w:val="StyleUnderline"/>
        </w:rPr>
        <w:t xml:space="preserve"> should</w:t>
      </w:r>
      <w:r w:rsidRPr="00D06AB7">
        <w:rPr>
          <w:sz w:val="16"/>
        </w:rPr>
        <w:t xml:space="preserve"> generally </w:t>
      </w:r>
      <w:r w:rsidRPr="00FD3979">
        <w:rPr>
          <w:rStyle w:val="StyleUnderline"/>
        </w:rPr>
        <w:t xml:space="preserve">be </w:t>
      </w:r>
      <w:r w:rsidRPr="00A12ED5">
        <w:rPr>
          <w:rStyle w:val="StyleUnderline"/>
          <w:highlight w:val="cyan"/>
        </w:rPr>
        <w:t>made by</w:t>
      </w:r>
      <w:r w:rsidRPr="00D06AB7">
        <w:rPr>
          <w:sz w:val="16"/>
        </w:rPr>
        <w:t>—or as close as possible to—</w:t>
      </w:r>
      <w:r w:rsidRPr="00A12ED5">
        <w:rPr>
          <w:rStyle w:val="StyleUnderline"/>
          <w:highlight w:val="cyan"/>
        </w:rPr>
        <w:t>those affected</w:t>
      </w:r>
      <w:r w:rsidRPr="00FD3979">
        <w:rPr>
          <w:rStyle w:val="StyleUnderline"/>
        </w:rPr>
        <w:t xml:space="preserve"> by them </w:t>
      </w:r>
      <w:r w:rsidRPr="00A12ED5">
        <w:rPr>
          <w:rStyle w:val="StyleUnderline"/>
          <w:highlight w:val="cyan"/>
        </w:rPr>
        <w:t>to</w:t>
      </w:r>
      <w:r w:rsidRPr="00FD3979">
        <w:rPr>
          <w:rStyle w:val="StyleUnderline"/>
        </w:rPr>
        <w:t xml:space="preserve"> ensure a </w:t>
      </w:r>
      <w:r w:rsidRPr="00FD3979">
        <w:rPr>
          <w:rStyle w:val="Emphasis"/>
        </w:rPr>
        <w:t>high degree</w:t>
      </w:r>
      <w:r w:rsidRPr="00FD3979">
        <w:rPr>
          <w:rStyle w:val="StyleUnderline"/>
        </w:rPr>
        <w:t xml:space="preserve"> of </w:t>
      </w:r>
      <w:r w:rsidRPr="00FD3979">
        <w:rPr>
          <w:rStyle w:val="Emphasis"/>
        </w:rPr>
        <w:t>autonomy</w:t>
      </w:r>
      <w:r w:rsidRPr="00FD3979">
        <w:rPr>
          <w:rStyle w:val="StyleUnderline"/>
        </w:rPr>
        <w:t xml:space="preserve"> and </w:t>
      </w:r>
      <w:r w:rsidRPr="00A12ED5">
        <w:rPr>
          <w:rStyle w:val="StyleUnderline"/>
          <w:highlight w:val="cyan"/>
        </w:rPr>
        <w:t>minimize</w:t>
      </w:r>
      <w:r w:rsidRPr="00FD3979">
        <w:rPr>
          <w:rStyle w:val="StyleUnderline"/>
        </w:rPr>
        <w:t xml:space="preserve"> the </w:t>
      </w:r>
      <w:r w:rsidRPr="00A12ED5">
        <w:rPr>
          <w:rStyle w:val="StyleUnderline"/>
          <w:highlight w:val="cyan"/>
        </w:rPr>
        <w:t xml:space="preserve">risk of </w:t>
      </w:r>
      <w:r w:rsidRPr="00A12ED5">
        <w:rPr>
          <w:rStyle w:val="Emphasis"/>
        </w:rPr>
        <w:t xml:space="preserve">undemocratic </w:t>
      </w:r>
      <w:r w:rsidRPr="00A12ED5">
        <w:rPr>
          <w:rStyle w:val="Emphasis"/>
          <w:highlight w:val="cyan"/>
        </w:rPr>
        <w:t>centralization</w:t>
      </w:r>
      <w:r w:rsidRPr="00FD3979">
        <w:rPr>
          <w:rStyle w:val="StyleUnderline"/>
        </w:rPr>
        <w:t xml:space="preserve"> of power.</w:t>
      </w:r>
    </w:p>
    <w:p w14:paraId="34DDD5B6" w14:textId="77777777" w:rsidR="00B77AE1" w:rsidRPr="00D06AB7" w:rsidRDefault="00B77AE1" w:rsidP="00B77AE1">
      <w:pPr>
        <w:rPr>
          <w:sz w:val="16"/>
        </w:rPr>
      </w:pPr>
      <w:r w:rsidRPr="00D06AB7">
        <w:rPr>
          <w:sz w:val="16"/>
        </w:rPr>
        <w:t>In practice, this is an ideal impossible to realize, partly because one of the basic conditions of all communes is a stable biosphere, and that can only be guaranteed through some sort of global regulation of the use of our common natural resources. Moreover, there would be obvious advantages to cooperation between communes. Two neighboring communes might, for example, decide to pool their resources around infrastructure or education. Such agreements between communes would likely result in some sort of pyramid structure consisting of political institutions with decision-making power as well as forums for coordination, knowledge-sharing, and reciprocal aid.</w:t>
      </w:r>
    </w:p>
    <w:p w14:paraId="3D5C8647" w14:textId="77777777" w:rsidR="00B77AE1" w:rsidRPr="00D06AB7" w:rsidRDefault="00B77AE1" w:rsidP="00B77AE1">
      <w:pPr>
        <w:rPr>
          <w:sz w:val="16"/>
        </w:rPr>
      </w:pPr>
      <w:r w:rsidRPr="00D06AB7">
        <w:rPr>
          <w:sz w:val="16"/>
        </w:rPr>
        <w:t xml:space="preserve">Under communism, </w:t>
      </w:r>
      <w:r w:rsidRPr="00A12ED5">
        <w:rPr>
          <w:rStyle w:val="Emphasis"/>
          <w:highlight w:val="cyan"/>
        </w:rPr>
        <w:t>referendum</w:t>
      </w:r>
      <w:r w:rsidRPr="00A12ED5">
        <w:rPr>
          <w:rStyle w:val="StyleUnderline"/>
        </w:rPr>
        <w:t>s</w:t>
      </w:r>
      <w:r w:rsidRPr="00FD3979">
        <w:rPr>
          <w:rStyle w:val="StyleUnderline"/>
        </w:rPr>
        <w:t xml:space="preserve"> would be more </w:t>
      </w:r>
      <w:r w:rsidRPr="00A12ED5">
        <w:rPr>
          <w:rStyle w:val="StyleUnderline"/>
          <w:highlight w:val="cyan"/>
        </w:rPr>
        <w:t>common</w:t>
      </w:r>
      <w:r w:rsidRPr="00FD3979">
        <w:rPr>
          <w:rStyle w:val="StyleUnderline"/>
        </w:rPr>
        <w:t>,</w:t>
      </w:r>
      <w:r w:rsidRPr="00D06AB7">
        <w:rPr>
          <w:sz w:val="16"/>
        </w:rPr>
        <w:t xml:space="preserve"> but not all decisions could be made this way, so </w:t>
      </w:r>
      <w:r w:rsidRPr="00A12ED5">
        <w:rPr>
          <w:rStyle w:val="StyleUnderline"/>
          <w:highlight w:val="cyan"/>
        </w:rPr>
        <w:t>there</w:t>
      </w:r>
      <w:r w:rsidRPr="00FD3979">
        <w:rPr>
          <w:rStyle w:val="StyleUnderline"/>
        </w:rPr>
        <w:t xml:space="preserve"> would also need to </w:t>
      </w:r>
      <w:r w:rsidRPr="00A12ED5">
        <w:rPr>
          <w:rStyle w:val="StyleUnderline"/>
          <w:highlight w:val="cyan"/>
        </w:rPr>
        <w:t xml:space="preserve">be </w:t>
      </w:r>
      <w:r w:rsidRPr="00A12ED5">
        <w:rPr>
          <w:rStyle w:val="Emphasis"/>
          <w:highlight w:val="cyan"/>
        </w:rPr>
        <w:t>rep</w:t>
      </w:r>
      <w:r w:rsidRPr="00FD3979">
        <w:rPr>
          <w:rStyle w:val="StyleUnderline"/>
        </w:rPr>
        <w:t xml:space="preserve">resentative </w:t>
      </w:r>
      <w:r w:rsidRPr="00A12ED5">
        <w:rPr>
          <w:rStyle w:val="Emphasis"/>
          <w:highlight w:val="cyan"/>
        </w:rPr>
        <w:t>assemblies</w:t>
      </w:r>
      <w:r w:rsidRPr="00FD3979">
        <w:rPr>
          <w:rStyle w:val="StyleUnderline"/>
        </w:rPr>
        <w:t xml:space="preserve">, whose </w:t>
      </w:r>
      <w:r w:rsidRPr="00A12ED5">
        <w:rPr>
          <w:rStyle w:val="Emphasis"/>
          <w:highlight w:val="cyan"/>
        </w:rPr>
        <w:t>seats</w:t>
      </w:r>
      <w:r w:rsidRPr="00FD3979">
        <w:rPr>
          <w:rStyle w:val="StyleUnderline"/>
        </w:rPr>
        <w:t xml:space="preserve"> could be filled through a combination of </w:t>
      </w:r>
      <w:r w:rsidRPr="00A12ED5">
        <w:rPr>
          <w:rStyle w:val="Emphasis"/>
          <w:highlight w:val="cyan"/>
        </w:rPr>
        <w:t>elections</w:t>
      </w:r>
      <w:r w:rsidRPr="00A12ED5">
        <w:rPr>
          <w:rStyle w:val="StyleUnderline"/>
          <w:highlight w:val="cyan"/>
        </w:rPr>
        <w:t xml:space="preserve"> and </w:t>
      </w:r>
      <w:r w:rsidRPr="00A12ED5">
        <w:rPr>
          <w:rStyle w:val="Emphasis"/>
          <w:highlight w:val="cyan"/>
        </w:rPr>
        <w:t>lotteries</w:t>
      </w:r>
      <w:r w:rsidRPr="00FD3979">
        <w:rPr>
          <w:rStyle w:val="StyleUnderline"/>
        </w:rPr>
        <w:t xml:space="preserve">, which would </w:t>
      </w:r>
      <w:r w:rsidRPr="00A12ED5">
        <w:rPr>
          <w:rStyle w:val="Emphasis"/>
          <w:highlight w:val="cyan"/>
        </w:rPr>
        <w:t>counteract</w:t>
      </w:r>
      <w:r w:rsidRPr="00FD3979">
        <w:rPr>
          <w:rStyle w:val="StyleUnderline"/>
        </w:rPr>
        <w:t xml:space="preserve"> the formation of a </w:t>
      </w:r>
      <w:r w:rsidRPr="00FD3979">
        <w:rPr>
          <w:rStyle w:val="Emphasis"/>
        </w:rPr>
        <w:t xml:space="preserve">political </w:t>
      </w:r>
      <w:r w:rsidRPr="00B06313">
        <w:rPr>
          <w:rStyle w:val="Emphasis"/>
          <w:highlight w:val="cyan"/>
        </w:rPr>
        <w:t>elite</w:t>
      </w:r>
      <w:r w:rsidRPr="00B06313">
        <w:rPr>
          <w:rStyle w:val="StyleUnderline"/>
          <w:highlight w:val="cyan"/>
        </w:rPr>
        <w:t xml:space="preserve"> an</w:t>
      </w:r>
      <w:r w:rsidRPr="00A12ED5">
        <w:rPr>
          <w:rStyle w:val="StyleUnderline"/>
          <w:highlight w:val="cyan"/>
        </w:rPr>
        <w:t>d</w:t>
      </w:r>
      <w:r w:rsidRPr="00FD3979">
        <w:rPr>
          <w:rStyle w:val="StyleUnderline"/>
        </w:rPr>
        <w:t xml:space="preserve"> the market-imitating </w:t>
      </w:r>
      <w:r w:rsidRPr="00A12ED5">
        <w:rPr>
          <w:rStyle w:val="Emphasis"/>
          <w:highlight w:val="cyan"/>
        </w:rPr>
        <w:t>professionalization</w:t>
      </w:r>
      <w:r w:rsidRPr="00FD3979">
        <w:rPr>
          <w:rStyle w:val="StyleUnderline"/>
        </w:rPr>
        <w:t xml:space="preserve"> of politics</w:t>
      </w:r>
      <w:r w:rsidRPr="00D06AB7">
        <w:rPr>
          <w:sz w:val="16"/>
        </w:rPr>
        <w:t>.</w:t>
      </w:r>
    </w:p>
    <w:p w14:paraId="21981F7F" w14:textId="77777777" w:rsidR="00B77AE1" w:rsidRPr="00D06AB7" w:rsidRDefault="00B77AE1" w:rsidP="00B77AE1">
      <w:pPr>
        <w:rPr>
          <w:sz w:val="16"/>
        </w:rPr>
      </w:pPr>
      <w:r w:rsidRPr="00D06AB7">
        <w:rPr>
          <w:sz w:val="16"/>
        </w:rPr>
        <w:t xml:space="preserve">Perhaps </w:t>
      </w:r>
      <w:r w:rsidRPr="00FD3979">
        <w:rPr>
          <w:rStyle w:val="StyleUnderline"/>
        </w:rPr>
        <w:t xml:space="preserve">the </w:t>
      </w:r>
      <w:r w:rsidRPr="00D907EB">
        <w:rPr>
          <w:rStyle w:val="Emphasis"/>
        </w:rPr>
        <w:t xml:space="preserve">most </w:t>
      </w:r>
      <w:r w:rsidRPr="00D907EB">
        <w:rPr>
          <w:rStyle w:val="Emphasis"/>
          <w:highlight w:val="cyan"/>
        </w:rPr>
        <w:t>important</w:t>
      </w:r>
      <w:r w:rsidRPr="00D907EB">
        <w:rPr>
          <w:rStyle w:val="StyleUnderline"/>
          <w:highlight w:val="cyan"/>
        </w:rPr>
        <w:t xml:space="preserve"> task</w:t>
      </w:r>
      <w:r w:rsidRPr="00FD3979">
        <w:rPr>
          <w:rStyle w:val="StyleUnderline"/>
        </w:rPr>
        <w:t xml:space="preserve"> of the commune would be </w:t>
      </w:r>
      <w:r w:rsidRPr="00D907EB">
        <w:rPr>
          <w:rStyle w:val="Emphasis"/>
          <w:highlight w:val="cyan"/>
        </w:rPr>
        <w:t>passing</w:t>
      </w:r>
      <w:r w:rsidRPr="00FD3979">
        <w:rPr>
          <w:rStyle w:val="StyleUnderline"/>
        </w:rPr>
        <w:t xml:space="preserve"> and </w:t>
      </w:r>
      <w:r w:rsidRPr="00FD3979">
        <w:rPr>
          <w:rStyle w:val="Emphasis"/>
        </w:rPr>
        <w:t>executing</w:t>
      </w:r>
      <w:r w:rsidRPr="00FD3979">
        <w:rPr>
          <w:rStyle w:val="StyleUnderline"/>
        </w:rPr>
        <w:t xml:space="preserve"> the </w:t>
      </w:r>
      <w:r w:rsidRPr="00D907EB">
        <w:rPr>
          <w:rStyle w:val="Emphasis"/>
          <w:highlight w:val="cyan"/>
        </w:rPr>
        <w:t>econ</w:t>
      </w:r>
      <w:r w:rsidRPr="00FD3979">
        <w:rPr>
          <w:rStyle w:val="StyleUnderline"/>
        </w:rPr>
        <w:t xml:space="preserve">omic </w:t>
      </w:r>
      <w:r w:rsidRPr="00D907EB">
        <w:rPr>
          <w:rStyle w:val="Emphasis"/>
          <w:highlight w:val="cyan"/>
        </w:rPr>
        <w:t>plans</w:t>
      </w:r>
      <w:r w:rsidRPr="00D907EB">
        <w:rPr>
          <w:rStyle w:val="StyleUnderline"/>
          <w:highlight w:val="cyan"/>
        </w:rPr>
        <w:t xml:space="preserve"> that</w:t>
      </w:r>
      <w:r w:rsidRPr="00FD3979">
        <w:rPr>
          <w:rStyle w:val="StyleUnderline"/>
        </w:rPr>
        <w:t xml:space="preserve"> would </w:t>
      </w:r>
      <w:r w:rsidRPr="00D907EB">
        <w:rPr>
          <w:rStyle w:val="Emphasis"/>
          <w:highlight w:val="cyan"/>
        </w:rPr>
        <w:t>replace market mech</w:t>
      </w:r>
      <w:r w:rsidRPr="00FD3979">
        <w:rPr>
          <w:rStyle w:val="StyleUnderline"/>
        </w:rPr>
        <w:t>anism</w:t>
      </w:r>
      <w:r w:rsidRPr="00D907EB">
        <w:rPr>
          <w:rStyle w:val="Emphasis"/>
          <w:highlight w:val="cyan"/>
        </w:rPr>
        <w:t>s</w:t>
      </w:r>
      <w:r w:rsidRPr="00D06AB7">
        <w:rPr>
          <w:sz w:val="16"/>
        </w:rPr>
        <w:t xml:space="preserve">. It might look something like this: </w:t>
      </w:r>
      <w:r w:rsidRPr="00B038F5">
        <w:rPr>
          <w:rStyle w:val="StyleUnderline"/>
        </w:rPr>
        <w:t xml:space="preserve">all </w:t>
      </w:r>
      <w:r w:rsidRPr="00B038F5">
        <w:rPr>
          <w:rStyle w:val="Emphasis"/>
        </w:rPr>
        <w:t>communards</w:t>
      </w:r>
      <w:r w:rsidRPr="00B038F5">
        <w:rPr>
          <w:rStyle w:val="StyleUnderline"/>
        </w:rPr>
        <w:t xml:space="preserve"> and </w:t>
      </w:r>
      <w:r w:rsidRPr="00B038F5">
        <w:rPr>
          <w:rStyle w:val="Emphasis"/>
        </w:rPr>
        <w:t>production</w:t>
      </w:r>
      <w:r w:rsidRPr="00B038F5">
        <w:rPr>
          <w:rStyle w:val="StyleUnderline"/>
        </w:rPr>
        <w:t xml:space="preserve"> facilities would </w:t>
      </w:r>
      <w:r w:rsidRPr="00B038F5">
        <w:rPr>
          <w:rStyle w:val="Emphasis"/>
        </w:rPr>
        <w:t>reg</w:t>
      </w:r>
      <w:r w:rsidRPr="00B038F5">
        <w:rPr>
          <w:rStyle w:val="StyleUnderline"/>
        </w:rPr>
        <w:t xml:space="preserve">ularly </w:t>
      </w:r>
      <w:r w:rsidRPr="00B038F5">
        <w:rPr>
          <w:rStyle w:val="Emphasis"/>
        </w:rPr>
        <w:t>report</w:t>
      </w:r>
      <w:r w:rsidRPr="00B038F5">
        <w:rPr>
          <w:rStyle w:val="StyleUnderline"/>
        </w:rPr>
        <w:t xml:space="preserve"> their needs and wants, and based on </w:t>
      </w:r>
      <w:r w:rsidRPr="00B038F5">
        <w:rPr>
          <w:rStyle w:val="Emphasis"/>
        </w:rPr>
        <w:t>public</w:t>
      </w:r>
      <w:r w:rsidRPr="00B038F5">
        <w:rPr>
          <w:rStyle w:val="StyleUnderline"/>
        </w:rPr>
        <w:t xml:space="preserve">ly available </w:t>
      </w:r>
      <w:r w:rsidRPr="00B038F5">
        <w:rPr>
          <w:rStyle w:val="Emphasis"/>
        </w:rPr>
        <w:t>data</w:t>
      </w:r>
      <w:r w:rsidRPr="00B038F5">
        <w:rPr>
          <w:rStyle w:val="StyleUnderline"/>
        </w:rPr>
        <w:t xml:space="preserve"> on these needs and wants, as well as on </w:t>
      </w:r>
      <w:r w:rsidRPr="00B038F5">
        <w:rPr>
          <w:rStyle w:val="Emphasis"/>
        </w:rPr>
        <w:t>available</w:t>
      </w:r>
      <w:r w:rsidRPr="00B038F5">
        <w:rPr>
          <w:rStyle w:val="StyleUnderline"/>
        </w:rPr>
        <w:t xml:space="preserve"> resources and production capacity, different political </w:t>
      </w:r>
      <w:r w:rsidRPr="00B038F5">
        <w:rPr>
          <w:rStyle w:val="Emphasis"/>
        </w:rPr>
        <w:t>org</w:t>
      </w:r>
      <w:r w:rsidRPr="00B038F5">
        <w:rPr>
          <w:rStyle w:val="StyleUnderline"/>
        </w:rPr>
        <w:t>anization</w:t>
      </w:r>
      <w:r w:rsidRPr="00B038F5">
        <w:rPr>
          <w:rStyle w:val="Emphasis"/>
        </w:rPr>
        <w:t>s</w:t>
      </w:r>
      <w:r w:rsidRPr="00B038F5">
        <w:rPr>
          <w:rStyle w:val="StyleUnderline"/>
        </w:rPr>
        <w:t xml:space="preserve"> would </w:t>
      </w:r>
      <w:r w:rsidRPr="00B038F5">
        <w:rPr>
          <w:rStyle w:val="Emphasis"/>
        </w:rPr>
        <w:t>propose drafts</w:t>
      </w:r>
      <w:r w:rsidRPr="00B038F5">
        <w:rPr>
          <w:rStyle w:val="StyleUnderline"/>
        </w:rPr>
        <w:t xml:space="preserve"> for economic plans outlining production </w:t>
      </w:r>
      <w:r w:rsidRPr="00B038F5">
        <w:rPr>
          <w:rStyle w:val="Emphasis"/>
        </w:rPr>
        <w:t>targets</w:t>
      </w:r>
      <w:r w:rsidRPr="00B038F5">
        <w:rPr>
          <w:rStyle w:val="StyleUnderline"/>
        </w:rPr>
        <w:t xml:space="preserve"> for a </w:t>
      </w:r>
      <w:r w:rsidRPr="00B038F5">
        <w:rPr>
          <w:rStyle w:val="Emphasis"/>
        </w:rPr>
        <w:t>two-year period</w:t>
      </w:r>
      <w:r w:rsidRPr="00B038F5">
        <w:rPr>
          <w:rStyle w:val="StyleUnderline"/>
        </w:rPr>
        <w:t xml:space="preserve">. This process would be </w:t>
      </w:r>
      <w:r w:rsidRPr="00B038F5">
        <w:rPr>
          <w:rStyle w:val="Emphasis"/>
        </w:rPr>
        <w:t>repeated several times</w:t>
      </w:r>
      <w:r w:rsidRPr="00B038F5">
        <w:rPr>
          <w:rStyle w:val="StyleUnderline"/>
        </w:rPr>
        <w:t xml:space="preserve"> in </w:t>
      </w:r>
      <w:r w:rsidRPr="00B038F5">
        <w:rPr>
          <w:rStyle w:val="Emphasis"/>
        </w:rPr>
        <w:t>conjunction</w:t>
      </w:r>
      <w:r w:rsidRPr="00B038F5">
        <w:rPr>
          <w:rStyle w:val="StyleUnderline"/>
        </w:rPr>
        <w:t xml:space="preserve"> with public </w:t>
      </w:r>
      <w:r w:rsidRPr="00B038F5">
        <w:rPr>
          <w:rStyle w:val="Emphasis"/>
        </w:rPr>
        <w:t>meetings</w:t>
      </w:r>
      <w:r w:rsidRPr="00B038F5">
        <w:rPr>
          <w:rStyle w:val="StyleUnderline"/>
        </w:rPr>
        <w:t xml:space="preserve"> and </w:t>
      </w:r>
      <w:r w:rsidRPr="00B038F5">
        <w:rPr>
          <w:rStyle w:val="Emphasis"/>
        </w:rPr>
        <w:t>hearings</w:t>
      </w:r>
      <w:r w:rsidRPr="00B038F5">
        <w:rPr>
          <w:rStyle w:val="StyleUnderline"/>
        </w:rPr>
        <w:t xml:space="preserve"> and various forms of public </w:t>
      </w:r>
      <w:r w:rsidRPr="00B038F5">
        <w:rPr>
          <w:rStyle w:val="Emphasis"/>
        </w:rPr>
        <w:t>debates</w:t>
      </w:r>
      <w:r w:rsidRPr="00B038F5">
        <w:rPr>
          <w:rStyle w:val="StyleUnderline"/>
        </w:rPr>
        <w:t xml:space="preserve"> to ensure a </w:t>
      </w:r>
      <w:r w:rsidRPr="00B038F5">
        <w:rPr>
          <w:rStyle w:val="Emphasis"/>
        </w:rPr>
        <w:t>maximum level</w:t>
      </w:r>
      <w:r w:rsidRPr="00B038F5">
        <w:rPr>
          <w:rStyle w:val="StyleUnderline"/>
        </w:rPr>
        <w:t xml:space="preserve"> of democratic participation</w:t>
      </w:r>
      <w:r w:rsidRPr="00B038F5">
        <w:rPr>
          <w:sz w:val="16"/>
        </w:rPr>
        <w:t>. Eventually, a final plan would be passed by referendum. Decisions regarding the exact details of the implementation would be made by representative assemblies in collaboration with production units.</w:t>
      </w:r>
    </w:p>
    <w:p w14:paraId="63FD0C79" w14:textId="77777777" w:rsidR="00B77AE1" w:rsidRPr="00D06AB7" w:rsidRDefault="00B77AE1" w:rsidP="00B77AE1">
      <w:pPr>
        <w:rPr>
          <w:sz w:val="16"/>
        </w:rPr>
      </w:pPr>
      <w:r w:rsidRPr="00D06AB7">
        <w:rPr>
          <w:sz w:val="16"/>
        </w:rPr>
        <w:t>The Public Sector</w:t>
      </w:r>
    </w:p>
    <w:p w14:paraId="7DD466C7" w14:textId="77777777" w:rsidR="00B77AE1" w:rsidRPr="00D06AB7" w:rsidRDefault="00B77AE1" w:rsidP="00B77AE1">
      <w:pPr>
        <w:rPr>
          <w:sz w:val="16"/>
        </w:rPr>
      </w:pPr>
      <w:r w:rsidRPr="00FD3979">
        <w:rPr>
          <w:rStyle w:val="StyleUnderline"/>
        </w:rPr>
        <w:t xml:space="preserve">Under communism, the </w:t>
      </w:r>
      <w:r w:rsidRPr="00B06313">
        <w:rPr>
          <w:rStyle w:val="Emphasis"/>
          <w:highlight w:val="cyan"/>
        </w:rPr>
        <w:t>econ</w:t>
      </w:r>
      <w:r w:rsidRPr="00FD3979">
        <w:rPr>
          <w:rStyle w:val="StyleUnderline"/>
        </w:rPr>
        <w:t xml:space="preserve">omy would be </w:t>
      </w:r>
      <w:r w:rsidRPr="00B06313">
        <w:rPr>
          <w:rStyle w:val="Emphasis"/>
          <w:highlight w:val="cyan"/>
        </w:rPr>
        <w:t>divided</w:t>
      </w:r>
      <w:r w:rsidRPr="00B06313">
        <w:rPr>
          <w:rStyle w:val="StyleUnderline"/>
          <w:highlight w:val="cyan"/>
        </w:rPr>
        <w:t xml:space="preserve"> into</w:t>
      </w:r>
      <w:r w:rsidRPr="00FD3979">
        <w:rPr>
          <w:rStyle w:val="StyleUnderline"/>
        </w:rPr>
        <w:t xml:space="preserve"> </w:t>
      </w:r>
      <w:r w:rsidRPr="00FD3979">
        <w:rPr>
          <w:rStyle w:val="Emphasis"/>
        </w:rPr>
        <w:t>two</w:t>
      </w:r>
      <w:r w:rsidRPr="00FD3979">
        <w:rPr>
          <w:rStyle w:val="StyleUnderline"/>
        </w:rPr>
        <w:t xml:space="preserve"> sectors</w:t>
      </w:r>
      <w:r w:rsidRPr="00D06AB7">
        <w:rPr>
          <w:sz w:val="16"/>
        </w:rPr>
        <w:t xml:space="preserve">. Aaron Benanav borrows from Marx and calls them </w:t>
      </w:r>
      <w:r w:rsidRPr="00FD3979">
        <w:rPr>
          <w:rStyle w:val="StyleUnderline"/>
        </w:rPr>
        <w:t xml:space="preserve">the realm of </w:t>
      </w:r>
      <w:r w:rsidRPr="00B06313">
        <w:rPr>
          <w:rStyle w:val="Emphasis"/>
          <w:highlight w:val="cyan"/>
        </w:rPr>
        <w:t>necessity</w:t>
      </w:r>
      <w:r w:rsidRPr="00B06313">
        <w:rPr>
          <w:rStyle w:val="StyleUnderline"/>
          <w:highlight w:val="cyan"/>
        </w:rPr>
        <w:t xml:space="preserve"> and</w:t>
      </w:r>
      <w:r w:rsidRPr="00FD3979">
        <w:rPr>
          <w:rStyle w:val="StyleUnderline"/>
        </w:rPr>
        <w:t xml:space="preserve"> the realm of </w:t>
      </w:r>
      <w:r w:rsidRPr="00B06313">
        <w:rPr>
          <w:rStyle w:val="Emphasis"/>
          <w:highlight w:val="cyan"/>
        </w:rPr>
        <w:t>freedom</w:t>
      </w:r>
      <w:r w:rsidRPr="00D06AB7">
        <w:rPr>
          <w:sz w:val="16"/>
        </w:rPr>
        <w:t xml:space="preserve">. We could also call them the public sector and the private sector. </w:t>
      </w:r>
      <w:r w:rsidRPr="00FD3979">
        <w:rPr>
          <w:rStyle w:val="StyleUnderline"/>
        </w:rPr>
        <w:t>In the</w:t>
      </w:r>
      <w:r w:rsidRPr="00D06AB7">
        <w:rPr>
          <w:sz w:val="16"/>
        </w:rPr>
        <w:t xml:space="preserve"> public sector—or the </w:t>
      </w:r>
      <w:r w:rsidRPr="00FD3979">
        <w:rPr>
          <w:rStyle w:val="StyleUnderline"/>
        </w:rPr>
        <w:t>realm of necessity</w:t>
      </w:r>
      <w:r w:rsidRPr="00D06AB7">
        <w:rPr>
          <w:sz w:val="16"/>
        </w:rPr>
        <w:t>—“</w:t>
      </w:r>
      <w:r w:rsidRPr="00FD3979">
        <w:rPr>
          <w:rStyle w:val="StyleUnderline"/>
        </w:rPr>
        <w:t xml:space="preserve">we would </w:t>
      </w:r>
      <w:r w:rsidRPr="00FD3979">
        <w:rPr>
          <w:rStyle w:val="Emphasis"/>
        </w:rPr>
        <w:t>share out</w:t>
      </w:r>
      <w:r w:rsidRPr="00D06AB7">
        <w:rPr>
          <w:sz w:val="16"/>
        </w:rPr>
        <w:t>” as Benanav puts it, “</w:t>
      </w:r>
      <w:r w:rsidRPr="00FD3979">
        <w:rPr>
          <w:rStyle w:val="StyleUnderline"/>
        </w:rPr>
        <w:t xml:space="preserve">the </w:t>
      </w:r>
      <w:r w:rsidRPr="00B06313">
        <w:rPr>
          <w:rStyle w:val="StyleUnderline"/>
          <w:highlight w:val="cyan"/>
        </w:rPr>
        <w:t xml:space="preserve">labors </w:t>
      </w:r>
      <w:r w:rsidRPr="00B06313">
        <w:rPr>
          <w:rStyle w:val="Emphasis"/>
          <w:highlight w:val="cyan"/>
        </w:rPr>
        <w:t>necessary</w:t>
      </w:r>
      <w:r w:rsidRPr="00B06313">
        <w:rPr>
          <w:rStyle w:val="StyleUnderline"/>
          <w:highlight w:val="cyan"/>
        </w:rPr>
        <w:t xml:space="preserve"> for</w:t>
      </w:r>
      <w:r w:rsidRPr="00FD3979">
        <w:rPr>
          <w:rStyle w:val="StyleUnderline"/>
        </w:rPr>
        <w:t xml:space="preserve"> our collective </w:t>
      </w:r>
      <w:r w:rsidRPr="00B06313">
        <w:rPr>
          <w:rStyle w:val="StyleUnderline"/>
          <w:highlight w:val="cyan"/>
        </w:rPr>
        <w:t>reproduction</w:t>
      </w:r>
      <w:r w:rsidRPr="00FD3979">
        <w:rPr>
          <w:rStyle w:val="StyleUnderline"/>
        </w:rPr>
        <w:t xml:space="preserve">, </w:t>
      </w:r>
      <w:r w:rsidRPr="00FD3979">
        <w:rPr>
          <w:rStyle w:val="Emphasis"/>
        </w:rPr>
        <w:t>dividing</w:t>
      </w:r>
      <w:r w:rsidRPr="00FD3979">
        <w:rPr>
          <w:rStyle w:val="StyleUnderline"/>
        </w:rPr>
        <w:t xml:space="preserve"> up </w:t>
      </w:r>
      <w:r w:rsidRPr="00FD3979">
        <w:rPr>
          <w:rStyle w:val="Emphasis"/>
        </w:rPr>
        <w:t>responsibilities</w:t>
      </w:r>
      <w:r w:rsidRPr="00FD3979">
        <w:rPr>
          <w:rStyle w:val="StyleUnderline"/>
        </w:rPr>
        <w:t xml:space="preserve"> while taking into </w:t>
      </w:r>
      <w:r w:rsidRPr="00FD3979">
        <w:rPr>
          <w:rStyle w:val="Emphasis"/>
        </w:rPr>
        <w:t>account</w:t>
      </w:r>
      <w:r w:rsidRPr="00FD3979">
        <w:rPr>
          <w:rStyle w:val="StyleUnderline"/>
        </w:rPr>
        <w:t xml:space="preserve"> individual abilities and proclivities</w:t>
      </w:r>
      <w:r w:rsidRPr="00D06AB7">
        <w:rPr>
          <w:sz w:val="16"/>
        </w:rPr>
        <w:t xml:space="preserve">.” </w:t>
      </w:r>
      <w:r w:rsidRPr="00FD3979">
        <w:rPr>
          <w:rStyle w:val="StyleUnderline"/>
        </w:rPr>
        <w:t>This would include</w:t>
      </w:r>
      <w:r w:rsidRPr="00D06AB7">
        <w:rPr>
          <w:sz w:val="16"/>
        </w:rPr>
        <w:t xml:space="preserve">, among other things, </w:t>
      </w:r>
      <w:r w:rsidRPr="00B06313">
        <w:rPr>
          <w:rStyle w:val="Emphasis"/>
          <w:highlight w:val="cyan"/>
        </w:rPr>
        <w:t>ag</w:t>
      </w:r>
      <w:r w:rsidRPr="00FD3979">
        <w:rPr>
          <w:rStyle w:val="StyleUnderline"/>
        </w:rPr>
        <w:t xml:space="preserve">riculture, </w:t>
      </w:r>
      <w:r w:rsidRPr="00B06313">
        <w:rPr>
          <w:rStyle w:val="Emphasis"/>
          <w:highlight w:val="cyan"/>
        </w:rPr>
        <w:t>health</w:t>
      </w:r>
      <w:r w:rsidRPr="00FD3979">
        <w:rPr>
          <w:rStyle w:val="StyleUnderline"/>
        </w:rPr>
        <w:t xml:space="preserve">care, </w:t>
      </w:r>
      <w:r w:rsidRPr="00B06313">
        <w:rPr>
          <w:rStyle w:val="Emphasis"/>
          <w:highlight w:val="cyan"/>
        </w:rPr>
        <w:t>housing</w:t>
      </w:r>
      <w:r w:rsidRPr="00B06313">
        <w:rPr>
          <w:rStyle w:val="StyleUnderline"/>
          <w:highlight w:val="cyan"/>
        </w:rPr>
        <w:t xml:space="preserve">, </w:t>
      </w:r>
      <w:r w:rsidRPr="00B06313">
        <w:rPr>
          <w:rStyle w:val="Emphasis"/>
          <w:highlight w:val="cyan"/>
        </w:rPr>
        <w:t>edu</w:t>
      </w:r>
      <w:r w:rsidRPr="00B06313">
        <w:rPr>
          <w:rStyle w:val="StyleUnderline"/>
        </w:rPr>
        <w:t>cation</w:t>
      </w:r>
      <w:r w:rsidRPr="00FD3979">
        <w:rPr>
          <w:rStyle w:val="StyleUnderline"/>
        </w:rPr>
        <w:t xml:space="preserve">, </w:t>
      </w:r>
      <w:r w:rsidRPr="00B06313">
        <w:rPr>
          <w:rStyle w:val="Emphasis"/>
          <w:highlight w:val="cyan"/>
        </w:rPr>
        <w:t>research</w:t>
      </w:r>
      <w:r w:rsidRPr="00FD3979">
        <w:rPr>
          <w:rStyle w:val="StyleUnderline"/>
        </w:rPr>
        <w:t xml:space="preserve">, childcare, elderly care, public </w:t>
      </w:r>
      <w:r w:rsidRPr="00B06313">
        <w:rPr>
          <w:rStyle w:val="Emphasis"/>
          <w:highlight w:val="cyan"/>
        </w:rPr>
        <w:t>transportation</w:t>
      </w:r>
      <w:r w:rsidRPr="00FD3979">
        <w:rPr>
          <w:rStyle w:val="StyleUnderline"/>
        </w:rPr>
        <w:t xml:space="preserve">, </w:t>
      </w:r>
      <w:r w:rsidRPr="00B06313">
        <w:rPr>
          <w:rStyle w:val="Emphasis"/>
          <w:highlight w:val="cyan"/>
        </w:rPr>
        <w:t>infra</w:t>
      </w:r>
      <w:r w:rsidRPr="00FD3979">
        <w:rPr>
          <w:rStyle w:val="StyleUnderline"/>
        </w:rPr>
        <w:t xml:space="preserve">structure, </w:t>
      </w:r>
      <w:r w:rsidRPr="00FD3979">
        <w:rPr>
          <w:rStyle w:val="Emphasis"/>
        </w:rPr>
        <w:t>media</w:t>
      </w:r>
      <w:r w:rsidRPr="00FD3979">
        <w:rPr>
          <w:rStyle w:val="StyleUnderline"/>
        </w:rPr>
        <w:t xml:space="preserve">, </w:t>
      </w:r>
      <w:r w:rsidRPr="00FD3979">
        <w:rPr>
          <w:rStyle w:val="Emphasis"/>
        </w:rPr>
        <w:t>consumer</w:t>
      </w:r>
      <w:r w:rsidRPr="00FD3979">
        <w:rPr>
          <w:rStyle w:val="StyleUnderline"/>
        </w:rPr>
        <w:t xml:space="preserve"> goods, and what we today call </w:t>
      </w:r>
      <w:r w:rsidRPr="00FD3979">
        <w:rPr>
          <w:rStyle w:val="Emphasis"/>
        </w:rPr>
        <w:t xml:space="preserve">capital </w:t>
      </w:r>
      <w:r w:rsidRPr="00B06313">
        <w:rPr>
          <w:rStyle w:val="Emphasis"/>
          <w:highlight w:val="cyan"/>
        </w:rPr>
        <w:t>goods</w:t>
      </w:r>
      <w:r w:rsidRPr="00D06AB7">
        <w:rPr>
          <w:sz w:val="16"/>
        </w:rPr>
        <w:t>.</w:t>
      </w:r>
    </w:p>
    <w:p w14:paraId="5877E4EA" w14:textId="77777777" w:rsidR="00B77AE1" w:rsidRPr="00D06AB7" w:rsidRDefault="00B77AE1" w:rsidP="00B77AE1">
      <w:pPr>
        <w:rPr>
          <w:sz w:val="16"/>
        </w:rPr>
      </w:pPr>
      <w:r w:rsidRPr="00D06AB7">
        <w:rPr>
          <w:sz w:val="16"/>
        </w:rPr>
        <w:t xml:space="preserve">The two-year plans described above can be thought of as a list of everything to be produced by the public sector, </w:t>
      </w:r>
      <w:r w:rsidRPr="00FD3979">
        <w:rPr>
          <w:rStyle w:val="StyleUnderline"/>
        </w:rPr>
        <w:t>which can</w:t>
      </w:r>
      <w:r w:rsidRPr="00D06AB7">
        <w:rPr>
          <w:sz w:val="16"/>
        </w:rPr>
        <w:t xml:space="preserve"> then </w:t>
      </w:r>
      <w:r w:rsidRPr="00FD3979">
        <w:rPr>
          <w:rStyle w:val="StyleUnderline"/>
        </w:rPr>
        <w:t xml:space="preserve">be </w:t>
      </w:r>
      <w:r w:rsidRPr="00FD3979">
        <w:rPr>
          <w:rStyle w:val="Emphasis"/>
        </w:rPr>
        <w:t>converted</w:t>
      </w:r>
      <w:r w:rsidRPr="00FD3979">
        <w:rPr>
          <w:rStyle w:val="StyleUnderline"/>
        </w:rPr>
        <w:t xml:space="preserve"> to a certain amount of </w:t>
      </w:r>
      <w:r w:rsidRPr="00FD3979">
        <w:rPr>
          <w:rStyle w:val="Emphasis"/>
        </w:rPr>
        <w:t>labor hours required</w:t>
      </w:r>
      <w:r w:rsidRPr="00FD3979">
        <w:rPr>
          <w:rStyle w:val="StyleUnderline"/>
        </w:rPr>
        <w:t xml:space="preserve"> to reach these targets. These hours would</w:t>
      </w:r>
      <w:r w:rsidRPr="00D06AB7">
        <w:rPr>
          <w:sz w:val="16"/>
        </w:rPr>
        <w:t xml:space="preserve">, ideally, </w:t>
      </w:r>
      <w:r w:rsidRPr="00FD3979">
        <w:rPr>
          <w:rStyle w:val="StyleUnderline"/>
        </w:rPr>
        <w:t xml:space="preserve">be </w:t>
      </w:r>
      <w:r w:rsidRPr="00FD3979">
        <w:rPr>
          <w:rStyle w:val="Emphasis"/>
        </w:rPr>
        <w:t>distributed evenly</w:t>
      </w:r>
      <w:r w:rsidRPr="00FD3979">
        <w:rPr>
          <w:rStyle w:val="StyleUnderline"/>
        </w:rPr>
        <w:t xml:space="preserve"> among all adult communards </w:t>
      </w:r>
      <w:r w:rsidRPr="00FD3979">
        <w:rPr>
          <w:rStyle w:val="Emphasis"/>
        </w:rPr>
        <w:t>fit for work</w:t>
      </w:r>
      <w:r w:rsidRPr="00D06AB7">
        <w:rPr>
          <w:sz w:val="16"/>
        </w:rPr>
        <w:t xml:space="preserve">, and specific tasks would be allocated according to each individual’s abilities and needs. Thus, </w:t>
      </w:r>
      <w:r w:rsidRPr="00FD3979">
        <w:rPr>
          <w:rStyle w:val="StyleUnderline"/>
        </w:rPr>
        <w:t>everyone might</w:t>
      </w:r>
      <w:r w:rsidRPr="00D06AB7">
        <w:rPr>
          <w:sz w:val="16"/>
        </w:rPr>
        <w:t xml:space="preserve">, for example, </w:t>
      </w:r>
      <w:r w:rsidRPr="00FD3979">
        <w:rPr>
          <w:rStyle w:val="StyleUnderline"/>
        </w:rPr>
        <w:t xml:space="preserve">be </w:t>
      </w:r>
      <w:r w:rsidRPr="00FD3979">
        <w:rPr>
          <w:rStyle w:val="Emphasis"/>
        </w:rPr>
        <w:t>required</w:t>
      </w:r>
      <w:r w:rsidRPr="00FD3979">
        <w:rPr>
          <w:rStyle w:val="StyleUnderline"/>
        </w:rPr>
        <w:t xml:space="preserve"> to work twenty hours a week</w:t>
      </w:r>
      <w:r w:rsidRPr="00D06AB7">
        <w:rPr>
          <w:sz w:val="16"/>
        </w:rPr>
        <w:t>.</w:t>
      </w:r>
    </w:p>
    <w:p w14:paraId="0A95D255" w14:textId="77777777" w:rsidR="00B77AE1" w:rsidRPr="00D06AB7" w:rsidRDefault="00B77AE1" w:rsidP="00B77AE1">
      <w:pPr>
        <w:rPr>
          <w:sz w:val="16"/>
        </w:rPr>
      </w:pPr>
      <w:r w:rsidRPr="00D06AB7">
        <w:rPr>
          <w:sz w:val="16"/>
        </w:rPr>
        <w:t>Under capitalism, a significant part of the labor most necessary to the maintenance of life is rendered invisible or privatized as unpaid domestic labor. The capitalist separation of paid and unpaid labor, of production and reproduction, which is an important source of gendered oppression, would disappear under communism, where reproductive labor would count as a part of the commune’s shared workload.</w:t>
      </w:r>
    </w:p>
    <w:p w14:paraId="30B2BAE1" w14:textId="77777777" w:rsidR="00B77AE1" w:rsidRPr="00D06AB7" w:rsidRDefault="00B77AE1" w:rsidP="00B77AE1">
      <w:pPr>
        <w:rPr>
          <w:sz w:val="16"/>
        </w:rPr>
      </w:pPr>
      <w:r w:rsidRPr="00D06AB7">
        <w:rPr>
          <w:sz w:val="16"/>
        </w:rPr>
        <w:t xml:space="preserve">In order to be sure the needs of the commune align with the needs and capabilities of the communards, </w:t>
      </w:r>
      <w:r w:rsidRPr="00B06313">
        <w:rPr>
          <w:rStyle w:val="Emphasis"/>
          <w:highlight w:val="cyan"/>
        </w:rPr>
        <w:t>various incentives</w:t>
      </w:r>
      <w:r w:rsidRPr="00FD3979">
        <w:rPr>
          <w:rStyle w:val="StyleUnderline"/>
        </w:rPr>
        <w:t xml:space="preserve"> could be </w:t>
      </w:r>
      <w:r w:rsidRPr="00B06313">
        <w:rPr>
          <w:rStyle w:val="Emphasis"/>
          <w:highlight w:val="cyan"/>
        </w:rPr>
        <w:t>used</w:t>
      </w:r>
      <w:r w:rsidRPr="00D06AB7">
        <w:rPr>
          <w:sz w:val="16"/>
        </w:rPr>
        <w:t xml:space="preserve">—a particularly unpopular task might, for instance, count for double the hours or come with special privileges, such as access to more attractive housing or more attractive working conditions. </w:t>
      </w:r>
      <w:r w:rsidRPr="00FD3979">
        <w:rPr>
          <w:rStyle w:val="StyleUnderline"/>
        </w:rPr>
        <w:t xml:space="preserve">More </w:t>
      </w:r>
      <w:r w:rsidRPr="00FD3979">
        <w:rPr>
          <w:rStyle w:val="Emphasis"/>
        </w:rPr>
        <w:t>popular</w:t>
      </w:r>
      <w:r w:rsidRPr="00FD3979">
        <w:rPr>
          <w:rStyle w:val="StyleUnderline"/>
        </w:rPr>
        <w:t xml:space="preserve"> tasks could be </w:t>
      </w:r>
      <w:r w:rsidRPr="00B06313">
        <w:rPr>
          <w:rStyle w:val="Emphasis"/>
          <w:highlight w:val="cyan"/>
        </w:rPr>
        <w:t>assigned</w:t>
      </w:r>
      <w:r w:rsidRPr="00B06313">
        <w:rPr>
          <w:rStyle w:val="StyleUnderline"/>
          <w:highlight w:val="cyan"/>
        </w:rPr>
        <w:t xml:space="preserve"> by </w:t>
      </w:r>
      <w:r w:rsidRPr="00B06313">
        <w:rPr>
          <w:rStyle w:val="Emphasis"/>
          <w:highlight w:val="cyan"/>
        </w:rPr>
        <w:t>lottery</w:t>
      </w:r>
      <w:r w:rsidRPr="00B06313">
        <w:rPr>
          <w:rStyle w:val="StyleUnderline"/>
          <w:highlight w:val="cyan"/>
        </w:rPr>
        <w:t xml:space="preserve"> or </w:t>
      </w:r>
      <w:r w:rsidRPr="00B06313">
        <w:rPr>
          <w:rStyle w:val="Emphasis"/>
          <w:highlight w:val="cyan"/>
        </w:rPr>
        <w:t>bundled</w:t>
      </w:r>
      <w:r w:rsidRPr="00FD3979">
        <w:rPr>
          <w:rStyle w:val="StyleUnderline"/>
        </w:rPr>
        <w:t xml:space="preserve"> with </w:t>
      </w:r>
      <w:r w:rsidRPr="00D06AB7">
        <w:rPr>
          <w:rStyle w:val="Emphasis"/>
        </w:rPr>
        <w:t>unpopular</w:t>
      </w:r>
      <w:r w:rsidRPr="00FD3979">
        <w:rPr>
          <w:rStyle w:val="StyleUnderline"/>
        </w:rPr>
        <w:t xml:space="preserve"> ones</w:t>
      </w:r>
      <w:r w:rsidRPr="00D06AB7">
        <w:rPr>
          <w:rStyle w:val="StyleUnderline"/>
        </w:rPr>
        <w:t xml:space="preserve">. A similar strategy could be used to ensure that the commune’s </w:t>
      </w:r>
      <w:r w:rsidRPr="00D06AB7">
        <w:rPr>
          <w:rStyle w:val="Emphasis"/>
        </w:rPr>
        <w:t>education system</w:t>
      </w:r>
      <w:r w:rsidRPr="00D06AB7">
        <w:rPr>
          <w:rStyle w:val="StyleUnderline"/>
        </w:rPr>
        <w:t xml:space="preserve"> is set up to </w:t>
      </w:r>
      <w:r w:rsidRPr="00D06AB7">
        <w:rPr>
          <w:rStyle w:val="Emphasis"/>
        </w:rPr>
        <w:t>meet</w:t>
      </w:r>
      <w:r w:rsidRPr="00D06AB7">
        <w:rPr>
          <w:rStyle w:val="StyleUnderline"/>
        </w:rPr>
        <w:t xml:space="preserve"> the </w:t>
      </w:r>
      <w:r w:rsidRPr="00D06AB7">
        <w:rPr>
          <w:rStyle w:val="Emphasis"/>
        </w:rPr>
        <w:t>projected needs</w:t>
      </w:r>
      <w:r w:rsidRPr="00D06AB7">
        <w:rPr>
          <w:rStyle w:val="StyleUnderline"/>
        </w:rPr>
        <w:t xml:space="preserve"> of the commune to </w:t>
      </w:r>
      <w:r w:rsidRPr="00D06AB7">
        <w:rPr>
          <w:rStyle w:val="Emphasis"/>
        </w:rPr>
        <w:t>avoid shortages</w:t>
      </w:r>
      <w:r w:rsidRPr="00D06AB7">
        <w:rPr>
          <w:rStyle w:val="StyleUnderline"/>
        </w:rPr>
        <w:t xml:space="preserve"> of </w:t>
      </w:r>
      <w:r w:rsidRPr="00D06AB7">
        <w:rPr>
          <w:rStyle w:val="Emphasis"/>
        </w:rPr>
        <w:t>specialized labor</w:t>
      </w:r>
      <w:r w:rsidRPr="00D06AB7">
        <w:rPr>
          <w:sz w:val="16"/>
        </w:rPr>
        <w:t xml:space="preserve">. In that way, </w:t>
      </w:r>
      <w:r w:rsidRPr="00D06AB7">
        <w:rPr>
          <w:rStyle w:val="StyleUnderline"/>
        </w:rPr>
        <w:t xml:space="preserve">it would be possible to </w:t>
      </w:r>
      <w:r w:rsidRPr="00B06313">
        <w:rPr>
          <w:rStyle w:val="StyleUnderline"/>
          <w:highlight w:val="cyan"/>
        </w:rPr>
        <w:t>create</w:t>
      </w:r>
      <w:r w:rsidRPr="00D06AB7">
        <w:rPr>
          <w:rStyle w:val="StyleUnderline"/>
        </w:rPr>
        <w:t xml:space="preserve"> a </w:t>
      </w:r>
      <w:r w:rsidRPr="00B06313">
        <w:rPr>
          <w:rStyle w:val="Emphasis"/>
          <w:highlight w:val="cyan"/>
        </w:rPr>
        <w:t>division</w:t>
      </w:r>
      <w:r w:rsidRPr="00D06AB7">
        <w:rPr>
          <w:rStyle w:val="StyleUnderline"/>
        </w:rPr>
        <w:t xml:space="preserve"> of labor in which most tasks would be </w:t>
      </w:r>
      <w:r w:rsidRPr="00D06AB7">
        <w:rPr>
          <w:rStyle w:val="Emphasis"/>
        </w:rPr>
        <w:t xml:space="preserve">equally </w:t>
      </w:r>
      <w:r w:rsidRPr="00B06313">
        <w:rPr>
          <w:rStyle w:val="Emphasis"/>
          <w:highlight w:val="cyan"/>
        </w:rPr>
        <w:t>attractive</w:t>
      </w:r>
      <w:r w:rsidRPr="00D06AB7">
        <w:rPr>
          <w:sz w:val="16"/>
        </w:rPr>
        <w:t>, and in which certain groups of people wouldn’t be forced to take on the worst tasks—as they currently are under capitalism.</w:t>
      </w:r>
    </w:p>
    <w:p w14:paraId="53B825D3" w14:textId="77777777" w:rsidR="00B77AE1" w:rsidRPr="00D06AB7" w:rsidRDefault="00B77AE1" w:rsidP="00B77AE1">
      <w:pPr>
        <w:rPr>
          <w:sz w:val="16"/>
        </w:rPr>
      </w:pPr>
      <w:r w:rsidRPr="00B06313">
        <w:rPr>
          <w:rStyle w:val="StyleUnderline"/>
          <w:highlight w:val="cyan"/>
        </w:rPr>
        <w:t>Everything</w:t>
      </w:r>
      <w:r w:rsidRPr="00D06AB7">
        <w:rPr>
          <w:rStyle w:val="StyleUnderline"/>
        </w:rPr>
        <w:t xml:space="preserve"> produced in the public sector would be </w:t>
      </w:r>
      <w:r w:rsidRPr="00B06313">
        <w:rPr>
          <w:rStyle w:val="Emphasis"/>
          <w:highlight w:val="cyan"/>
        </w:rPr>
        <w:t>distributed without</w:t>
      </w:r>
      <w:r w:rsidRPr="00D06AB7">
        <w:rPr>
          <w:rStyle w:val="StyleUnderline"/>
        </w:rPr>
        <w:t xml:space="preserve"> the </w:t>
      </w:r>
      <w:r w:rsidRPr="00D06AB7">
        <w:rPr>
          <w:rStyle w:val="Emphasis"/>
        </w:rPr>
        <w:t xml:space="preserve">use of </w:t>
      </w:r>
      <w:r w:rsidRPr="00B06313">
        <w:rPr>
          <w:rStyle w:val="Emphasis"/>
          <w:highlight w:val="cyan"/>
        </w:rPr>
        <w:t>money</w:t>
      </w:r>
      <w:r w:rsidRPr="00D06AB7">
        <w:rPr>
          <w:sz w:val="16"/>
        </w:rPr>
        <w:t>. Housing, healthcare, medicine, education, childcare, public transportation, and meals in public cafeterias would be free of charge and available to all, without control. Housing would be assigned through lottery and waitlists. The basic idea underlying public libraries could be extended to things such as tools, bicycles, music instruments, art, and clothing, as the Danish politician Pelle Dragsted has recently suggested.</w:t>
      </w:r>
    </w:p>
    <w:p w14:paraId="5A8FF28E" w14:textId="77777777" w:rsidR="00B77AE1" w:rsidRPr="00D06AB7" w:rsidRDefault="00B77AE1" w:rsidP="00B77AE1">
      <w:pPr>
        <w:rPr>
          <w:sz w:val="16"/>
        </w:rPr>
      </w:pPr>
      <w:r w:rsidRPr="00B038F5">
        <w:rPr>
          <w:sz w:val="16"/>
        </w:rPr>
        <w:t xml:space="preserve">Consumer goods associated with varying individual preferences (I like to drink vermouth, you might prefer sherry) could be ‘purchased’ with digital coupons. </w:t>
      </w:r>
      <w:r w:rsidRPr="00B038F5">
        <w:rPr>
          <w:rStyle w:val="StyleUnderline"/>
        </w:rPr>
        <w:t xml:space="preserve">All communards would </w:t>
      </w:r>
      <w:r w:rsidRPr="00B038F5">
        <w:rPr>
          <w:rStyle w:val="Emphasis"/>
        </w:rPr>
        <w:t>receive coupons</w:t>
      </w:r>
      <w:r w:rsidRPr="00B038F5">
        <w:rPr>
          <w:rStyle w:val="StyleUnderline"/>
        </w:rPr>
        <w:t xml:space="preserve"> each week to use for services and products available from </w:t>
      </w:r>
      <w:r w:rsidRPr="00B038F5">
        <w:rPr>
          <w:rStyle w:val="Emphasis"/>
        </w:rPr>
        <w:t>public warehouses</w:t>
      </w:r>
      <w:r w:rsidRPr="00B038F5">
        <w:rPr>
          <w:rStyle w:val="StyleUnderline"/>
        </w:rPr>
        <w:t xml:space="preserve">. This </w:t>
      </w:r>
      <w:r w:rsidRPr="00B038F5">
        <w:rPr>
          <w:rStyle w:val="Emphasis"/>
        </w:rPr>
        <w:t>wouldn’t</w:t>
      </w:r>
      <w:r w:rsidRPr="00B038F5">
        <w:rPr>
          <w:rStyle w:val="StyleUnderline"/>
        </w:rPr>
        <w:t xml:space="preserve"> be money, since the coupons would be </w:t>
      </w:r>
      <w:r w:rsidRPr="00B038F5">
        <w:rPr>
          <w:rStyle w:val="Emphasis"/>
        </w:rPr>
        <w:t>personal</w:t>
      </w:r>
      <w:r w:rsidRPr="00B038F5">
        <w:rPr>
          <w:rStyle w:val="StyleUnderline"/>
        </w:rPr>
        <w:t xml:space="preserve"> and </w:t>
      </w:r>
      <w:r w:rsidRPr="00B038F5">
        <w:rPr>
          <w:rStyle w:val="Emphasis"/>
        </w:rPr>
        <w:t>expire</w:t>
      </w:r>
      <w:r w:rsidRPr="00B038F5">
        <w:rPr>
          <w:rStyle w:val="StyleUnderline"/>
        </w:rPr>
        <w:t xml:space="preserve"> after a </w:t>
      </w:r>
      <w:r w:rsidRPr="00B038F5">
        <w:rPr>
          <w:rStyle w:val="Emphasis"/>
        </w:rPr>
        <w:t>certain period</w:t>
      </w:r>
      <w:r w:rsidRPr="00B038F5">
        <w:rPr>
          <w:sz w:val="16"/>
        </w:rPr>
        <w:t xml:space="preserve"> (let’s say three months, for example), </w:t>
      </w:r>
      <w:r w:rsidRPr="00B038F5">
        <w:rPr>
          <w:rStyle w:val="StyleUnderline"/>
        </w:rPr>
        <w:t xml:space="preserve">which means that they </w:t>
      </w:r>
      <w:r w:rsidRPr="00B038F5">
        <w:rPr>
          <w:rStyle w:val="Emphasis"/>
        </w:rPr>
        <w:t>can’t</w:t>
      </w:r>
      <w:r w:rsidRPr="00B038F5">
        <w:rPr>
          <w:rStyle w:val="StyleUnderline"/>
        </w:rPr>
        <w:t xml:space="preserve"> be </w:t>
      </w:r>
      <w:r w:rsidRPr="00B038F5">
        <w:rPr>
          <w:rStyle w:val="Emphasis"/>
        </w:rPr>
        <w:t>transferred</w:t>
      </w:r>
      <w:r w:rsidRPr="00B038F5">
        <w:rPr>
          <w:rStyle w:val="StyleUnderline"/>
        </w:rPr>
        <w:t xml:space="preserve"> and </w:t>
      </w:r>
      <w:r w:rsidRPr="00B038F5">
        <w:rPr>
          <w:rStyle w:val="Emphasis"/>
        </w:rPr>
        <w:t>accumulated</w:t>
      </w:r>
      <w:r w:rsidRPr="00B038F5">
        <w:rPr>
          <w:sz w:val="16"/>
        </w:rPr>
        <w:t>.</w:t>
      </w:r>
    </w:p>
    <w:p w14:paraId="5F5928CC" w14:textId="77777777" w:rsidR="00B77AE1" w:rsidRPr="00D06AB7" w:rsidRDefault="00B77AE1" w:rsidP="00B77AE1">
      <w:pPr>
        <w:rPr>
          <w:sz w:val="16"/>
        </w:rPr>
      </w:pPr>
      <w:r w:rsidRPr="00D06AB7">
        <w:rPr>
          <w:sz w:val="16"/>
        </w:rPr>
        <w:t>The Private Sector</w:t>
      </w:r>
    </w:p>
    <w:p w14:paraId="7A7EF392" w14:textId="77777777" w:rsidR="00B77AE1" w:rsidRPr="00D06AB7" w:rsidRDefault="00B77AE1" w:rsidP="00B77AE1">
      <w:pPr>
        <w:rPr>
          <w:sz w:val="16"/>
        </w:rPr>
      </w:pPr>
      <w:r w:rsidRPr="00D06AB7">
        <w:rPr>
          <w:rStyle w:val="StyleUnderline"/>
        </w:rPr>
        <w:t xml:space="preserve">The </w:t>
      </w:r>
      <w:r w:rsidRPr="00F2464C">
        <w:rPr>
          <w:rStyle w:val="StyleUnderline"/>
          <w:highlight w:val="cyan"/>
        </w:rPr>
        <w:t>commune</w:t>
      </w:r>
      <w:r w:rsidRPr="00D06AB7">
        <w:rPr>
          <w:rStyle w:val="StyleUnderline"/>
        </w:rPr>
        <w:t xml:space="preserve"> would </w:t>
      </w:r>
      <w:r w:rsidRPr="00F2464C">
        <w:rPr>
          <w:rStyle w:val="Emphasis"/>
          <w:highlight w:val="cyan"/>
        </w:rPr>
        <w:t>produce</w:t>
      </w:r>
      <w:r w:rsidRPr="00F2464C">
        <w:rPr>
          <w:rStyle w:val="StyleUnderline"/>
          <w:highlight w:val="cyan"/>
        </w:rPr>
        <w:t xml:space="preserve"> and </w:t>
      </w:r>
      <w:r w:rsidRPr="00F2464C">
        <w:rPr>
          <w:rStyle w:val="Emphasis"/>
          <w:highlight w:val="cyan"/>
        </w:rPr>
        <w:t>distribute everything</w:t>
      </w:r>
      <w:r w:rsidRPr="00D06AB7">
        <w:rPr>
          <w:rStyle w:val="Emphasis"/>
        </w:rPr>
        <w:t xml:space="preserve"> necessary</w:t>
      </w:r>
      <w:r w:rsidRPr="00D06AB7">
        <w:rPr>
          <w:rStyle w:val="StyleUnderline"/>
        </w:rPr>
        <w:t xml:space="preserve"> for all communards to live a </w:t>
      </w:r>
      <w:r w:rsidRPr="00D06AB7">
        <w:rPr>
          <w:rStyle w:val="Emphasis"/>
        </w:rPr>
        <w:t>good</w:t>
      </w:r>
      <w:r w:rsidRPr="00D06AB7">
        <w:rPr>
          <w:rStyle w:val="StyleUnderline"/>
        </w:rPr>
        <w:t xml:space="preserve">, </w:t>
      </w:r>
      <w:r w:rsidRPr="00D06AB7">
        <w:rPr>
          <w:rStyle w:val="Emphasis"/>
        </w:rPr>
        <w:t>long</w:t>
      </w:r>
      <w:r w:rsidRPr="00D06AB7">
        <w:rPr>
          <w:rStyle w:val="StyleUnderline"/>
        </w:rPr>
        <w:t xml:space="preserve">, </w:t>
      </w:r>
      <w:r w:rsidRPr="00D06AB7">
        <w:rPr>
          <w:rStyle w:val="Emphasis"/>
        </w:rPr>
        <w:t>healthy</w:t>
      </w:r>
      <w:r w:rsidRPr="00D06AB7">
        <w:rPr>
          <w:rStyle w:val="StyleUnderline"/>
        </w:rPr>
        <w:t xml:space="preserve">, and </w:t>
      </w:r>
      <w:r w:rsidRPr="00D06AB7">
        <w:rPr>
          <w:rStyle w:val="Emphasis"/>
        </w:rPr>
        <w:t>stable</w:t>
      </w:r>
      <w:r w:rsidRPr="00D06AB7">
        <w:rPr>
          <w:rStyle w:val="StyleUnderline"/>
        </w:rPr>
        <w:t xml:space="preserve"> life</w:t>
      </w:r>
      <w:r w:rsidRPr="00D06AB7">
        <w:rPr>
          <w:sz w:val="16"/>
        </w:rPr>
        <w:t>. It would be responsible for building and maintaining housing, electricity, roads, sanitation, railroads, the internet; it would produce your food and your medicine, your clothes, your phone, your furniture, your television, and your books; it would take care of you, your children, the elderly, and the sick.</w:t>
      </w:r>
    </w:p>
    <w:p w14:paraId="73532398" w14:textId="77777777" w:rsidR="00B77AE1" w:rsidRPr="00D06AB7" w:rsidRDefault="00B77AE1" w:rsidP="00B77AE1">
      <w:pPr>
        <w:rPr>
          <w:sz w:val="16"/>
        </w:rPr>
      </w:pPr>
      <w:r w:rsidRPr="00D06AB7">
        <w:rPr>
          <w:sz w:val="16"/>
        </w:rPr>
        <w:t xml:space="preserve">But the commune wouldn’t be able to meet all the communards’ needs. Under capitalism, it is the effective demand of individuals that determine what gets produced: ‘the social power becomes the private power of private persons’, as Marx put it in Capital. </w:t>
      </w:r>
      <w:r w:rsidRPr="00F2464C">
        <w:rPr>
          <w:rStyle w:val="StyleUnderline"/>
        </w:rPr>
        <w:t xml:space="preserve">Under communism, </w:t>
      </w:r>
      <w:r w:rsidRPr="00F2464C">
        <w:rPr>
          <w:rStyle w:val="StyleUnderline"/>
          <w:highlight w:val="cyan"/>
        </w:rPr>
        <w:t xml:space="preserve">decisions about </w:t>
      </w:r>
      <w:r w:rsidRPr="00F2464C">
        <w:rPr>
          <w:rStyle w:val="Emphasis"/>
          <w:highlight w:val="cyan"/>
        </w:rPr>
        <w:t>what</w:t>
      </w:r>
      <w:r w:rsidRPr="00F2464C">
        <w:rPr>
          <w:rStyle w:val="StyleUnderline"/>
        </w:rPr>
        <w:t xml:space="preserve"> to produce would instead be </w:t>
      </w:r>
      <w:r w:rsidRPr="00F2464C">
        <w:rPr>
          <w:rStyle w:val="StyleUnderline"/>
          <w:highlight w:val="cyan"/>
        </w:rPr>
        <w:t xml:space="preserve">taken </w:t>
      </w:r>
      <w:r w:rsidRPr="00F2464C">
        <w:rPr>
          <w:rStyle w:val="Emphasis"/>
          <w:highlight w:val="cyan"/>
        </w:rPr>
        <w:t>democratically</w:t>
      </w:r>
      <w:r w:rsidRPr="00D06AB7">
        <w:rPr>
          <w:sz w:val="16"/>
        </w:rPr>
        <w:t xml:space="preserve">, which means that the commune might decide not to produce certain products even though some communards would like it to. In such cases, </w:t>
      </w:r>
      <w:r w:rsidRPr="00F2464C">
        <w:rPr>
          <w:rStyle w:val="StyleUnderline"/>
        </w:rPr>
        <w:t xml:space="preserve">communards would as a </w:t>
      </w:r>
      <w:r w:rsidRPr="00F2464C">
        <w:rPr>
          <w:rStyle w:val="Emphasis"/>
        </w:rPr>
        <w:t>rule</w:t>
      </w:r>
      <w:r w:rsidRPr="00F2464C">
        <w:rPr>
          <w:rStyle w:val="StyleUnderline"/>
        </w:rPr>
        <w:t xml:space="preserve"> be </w:t>
      </w:r>
      <w:r w:rsidRPr="00F2464C">
        <w:rPr>
          <w:rStyle w:val="Emphasis"/>
          <w:highlight w:val="cyan"/>
        </w:rPr>
        <w:t>free</w:t>
      </w:r>
      <w:r w:rsidRPr="00F2464C">
        <w:rPr>
          <w:rStyle w:val="StyleUnderline"/>
          <w:highlight w:val="cyan"/>
        </w:rPr>
        <w:t xml:space="preserve"> to produce</w:t>
      </w:r>
      <w:r w:rsidRPr="00F2464C">
        <w:rPr>
          <w:rStyle w:val="StyleUnderline"/>
        </w:rPr>
        <w:t xml:space="preserve"> these things themselves </w:t>
      </w:r>
      <w:r w:rsidRPr="00F2464C">
        <w:rPr>
          <w:rStyle w:val="StyleUnderline"/>
          <w:highlight w:val="cyan"/>
        </w:rPr>
        <w:t>in</w:t>
      </w:r>
      <w:r w:rsidRPr="00F2464C">
        <w:rPr>
          <w:rStyle w:val="StyleUnderline"/>
        </w:rPr>
        <w:t xml:space="preserve"> their </w:t>
      </w:r>
      <w:r w:rsidRPr="00F2464C">
        <w:rPr>
          <w:rStyle w:val="Emphasis"/>
          <w:highlight w:val="cyan"/>
        </w:rPr>
        <w:t>free time</w:t>
      </w:r>
      <w:r w:rsidRPr="00D06AB7">
        <w:rPr>
          <w:sz w:val="16"/>
        </w:rPr>
        <w:t>.</w:t>
      </w:r>
    </w:p>
    <w:p w14:paraId="57896C4A" w14:textId="77777777" w:rsidR="00B77AE1" w:rsidRDefault="00B77AE1" w:rsidP="00B77AE1">
      <w:pPr>
        <w:pStyle w:val="Heading3"/>
      </w:pPr>
      <w:r>
        <w:t>Alternative---Transition Wars---2NC</w:t>
      </w:r>
    </w:p>
    <w:p w14:paraId="4E0C2647" w14:textId="77777777" w:rsidR="00B77AE1" w:rsidRPr="00C4029A" w:rsidRDefault="00B77AE1" w:rsidP="00B77AE1">
      <w:pPr>
        <w:pStyle w:val="Heading4"/>
      </w:pPr>
      <w:r w:rsidRPr="00C4029A">
        <w:t xml:space="preserve">That’s </w:t>
      </w:r>
      <w:r w:rsidRPr="00C4029A">
        <w:rPr>
          <w:u w:val="single"/>
        </w:rPr>
        <w:t>quick</w:t>
      </w:r>
      <w:r w:rsidRPr="00C4029A">
        <w:t xml:space="preserve"> and stops </w:t>
      </w:r>
      <w:r w:rsidRPr="00C4029A">
        <w:rPr>
          <w:u w:val="single"/>
        </w:rPr>
        <w:t>backlash</w:t>
      </w:r>
      <w:r w:rsidRPr="00C4029A">
        <w:t>.</w:t>
      </w:r>
    </w:p>
    <w:p w14:paraId="43255200" w14:textId="77777777" w:rsidR="00B77AE1" w:rsidRDefault="00B77AE1" w:rsidP="00B77AE1">
      <w:pPr>
        <w:rPr>
          <w:lang w:eastAsia="zh-CN"/>
        </w:rPr>
      </w:pPr>
      <w:r w:rsidRPr="00C013AB">
        <w:rPr>
          <w:rStyle w:val="Style13ptBold"/>
        </w:rPr>
        <w:t>Lane ’2</w:t>
      </w:r>
      <w:r>
        <w:rPr>
          <w:rStyle w:val="Style13ptBold"/>
        </w:rPr>
        <w:t>4</w:t>
      </w:r>
      <w:r>
        <w:rPr>
          <w:lang w:eastAsia="zh-CN"/>
        </w:rPr>
        <w:t xml:space="preserve"> [David; January 20; Emeritus Professor of Sociology at the University of Cambridge and Emeritus Fellow of Emmanual College; Global Neoliberal Capitalism and the Alternatives, “Regulated Market Socialism,” Ch. 16] </w:t>
      </w:r>
    </w:p>
    <w:p w14:paraId="09C7AC89" w14:textId="77777777" w:rsidR="00B77AE1" w:rsidRPr="00C013AB" w:rsidRDefault="00B77AE1" w:rsidP="00B77AE1">
      <w:pPr>
        <w:rPr>
          <w:sz w:val="16"/>
        </w:rPr>
      </w:pPr>
      <w:r w:rsidRPr="00C013AB">
        <w:rPr>
          <w:sz w:val="16"/>
        </w:rPr>
        <w:t xml:space="preserve">While the alternatives considered in this book have positive qualities, they all have shortcomings. My own proposal, outlined later, is that political and economic policy should move in the direction of regulated market socialism. I suggest a </w:t>
      </w:r>
      <w:r w:rsidRPr="00F916DE">
        <w:rPr>
          <w:rStyle w:val="Emphasis"/>
          <w:highlight w:val="cyan"/>
        </w:rPr>
        <w:t>state led</w:t>
      </w:r>
      <w:r w:rsidRPr="00F916DE">
        <w:rPr>
          <w:sz w:val="16"/>
          <w:szCs w:val="16"/>
        </w:rPr>
        <w:t xml:space="preserve"> hybrid system of </w:t>
      </w:r>
      <w:r w:rsidRPr="00F916DE">
        <w:rPr>
          <w:rStyle w:val="Emphasis"/>
          <w:highlight w:val="cyan"/>
        </w:rPr>
        <w:t>public</w:t>
      </w:r>
      <w:r w:rsidRPr="00F916DE">
        <w:rPr>
          <w:sz w:val="16"/>
          <w:szCs w:val="16"/>
        </w:rPr>
        <w:t xml:space="preserve"> and private </w:t>
      </w:r>
      <w:r w:rsidRPr="00F916DE">
        <w:rPr>
          <w:rStyle w:val="Emphasis"/>
          <w:highlight w:val="cyan"/>
        </w:rPr>
        <w:t>ownership</w:t>
      </w:r>
      <w:r w:rsidRPr="00C013AB">
        <w:rPr>
          <w:sz w:val="16"/>
        </w:rPr>
        <w:t xml:space="preserve">, combining the advantages of economic planning at the macro level with market relationships in the retail sectors. The objectives are to </w:t>
      </w:r>
      <w:r w:rsidRPr="00F916DE">
        <w:rPr>
          <w:rStyle w:val="Emphasis"/>
          <w:highlight w:val="cyan"/>
        </w:rPr>
        <w:t>satisfy</w:t>
      </w:r>
      <w:r w:rsidRPr="00C013AB">
        <w:rPr>
          <w:rStyle w:val="StyleUnderline"/>
        </w:rPr>
        <w:t xml:space="preserve"> individual needs and public </w:t>
      </w:r>
      <w:r w:rsidRPr="00F916DE">
        <w:rPr>
          <w:rStyle w:val="Emphasis"/>
          <w:highlight w:val="cyan"/>
        </w:rPr>
        <w:t>well-being</w:t>
      </w:r>
      <w:r w:rsidRPr="00F916DE">
        <w:rPr>
          <w:rStyle w:val="StyleUnderline"/>
        </w:rPr>
        <w:t xml:space="preserve"> through</w:t>
      </w:r>
      <w:r w:rsidRPr="00C013AB">
        <w:rPr>
          <w:rStyle w:val="StyleUnderline"/>
        </w:rPr>
        <w:t xml:space="preserve"> the promotion of full </w:t>
      </w:r>
      <w:r w:rsidRPr="00C013AB">
        <w:rPr>
          <w:rStyle w:val="Emphasis"/>
        </w:rPr>
        <w:t>employment</w:t>
      </w:r>
      <w:r w:rsidRPr="00C013AB">
        <w:rPr>
          <w:sz w:val="16"/>
        </w:rPr>
        <w:t xml:space="preserve"> of capital and labour.</w:t>
      </w:r>
    </w:p>
    <w:p w14:paraId="4C32B1C6" w14:textId="77777777" w:rsidR="00B77AE1" w:rsidRPr="00C013AB" w:rsidRDefault="00B77AE1" w:rsidP="00B77AE1">
      <w:pPr>
        <w:rPr>
          <w:sz w:val="16"/>
        </w:rPr>
      </w:pPr>
      <w:r w:rsidRPr="00C013AB">
        <w:rPr>
          <w:sz w:val="16"/>
        </w:rPr>
        <w:t>Regulated market socialism</w:t>
      </w:r>
    </w:p>
    <w:p w14:paraId="4FDAE700" w14:textId="77777777" w:rsidR="00B77AE1" w:rsidRDefault="00B77AE1" w:rsidP="00B77AE1">
      <w:pPr>
        <w:rPr>
          <w:sz w:val="16"/>
        </w:rPr>
      </w:pPr>
      <w:r w:rsidRPr="00C013A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October </w:t>
      </w:r>
      <w:r w:rsidRPr="00F916DE">
        <w:rPr>
          <w:rStyle w:val="Emphasis"/>
        </w:rPr>
        <w:t>Revolution</w:t>
      </w:r>
      <w:r w:rsidRPr="00C013AB">
        <w:rPr>
          <w:rStyle w:val="StyleUnderline"/>
        </w:rPr>
        <w:t xml:space="preserve"> in Russia led to civil </w:t>
      </w:r>
      <w:r w:rsidRPr="00C013AB">
        <w:rPr>
          <w:rStyle w:val="Emphasis"/>
        </w:rPr>
        <w:t>war</w:t>
      </w:r>
      <w:r w:rsidRPr="00C013AB">
        <w:rPr>
          <w:sz w:val="16"/>
        </w:rPr>
        <w:t xml:space="preserve"> and protracted internal civil conflict and repression, which have blighted the socialist cause. These adverse consequences have to be avoided and need not occur. A </w:t>
      </w:r>
      <w:r w:rsidRPr="00F916DE">
        <w:rPr>
          <w:rStyle w:val="Emphasis"/>
          <w:highlight w:val="cyan"/>
        </w:rPr>
        <w:t>major</w:t>
      </w:r>
      <w:r w:rsidRPr="00C013AB">
        <w:rPr>
          <w:rStyle w:val="StyleUnderline"/>
        </w:rPr>
        <w:t xml:space="preserve"> objective of </w:t>
      </w:r>
      <w:r w:rsidRPr="00F916DE">
        <w:rPr>
          <w:rStyle w:val="Emphasis"/>
          <w:highlight w:val="cyan"/>
        </w:rPr>
        <w:t>policies</w:t>
      </w:r>
      <w:r w:rsidRPr="00C013AB">
        <w:rPr>
          <w:rStyle w:val="StyleUnderline"/>
        </w:rPr>
        <w:t xml:space="preserve"> in the transitional period is to </w:t>
      </w:r>
      <w:r w:rsidRPr="00F916DE">
        <w:rPr>
          <w:rStyle w:val="Emphasis"/>
          <w:highlight w:val="cyan"/>
        </w:rPr>
        <w:t>prevent</w:t>
      </w:r>
      <w:r w:rsidRPr="00C013AB">
        <w:rPr>
          <w:rStyle w:val="StyleUnderline"/>
        </w:rPr>
        <w:t xml:space="preserve"> civil </w:t>
      </w:r>
      <w:r w:rsidRPr="00F916DE">
        <w:rPr>
          <w:rStyle w:val="StyleUnderline"/>
          <w:highlight w:val="cyan"/>
        </w:rPr>
        <w:t>war</w:t>
      </w:r>
      <w:r w:rsidRPr="00C013AB">
        <w:rPr>
          <w:sz w:val="16"/>
        </w:rPr>
        <w:t xml:space="preserve">. Traditional </w:t>
      </w:r>
      <w:r w:rsidRPr="00F916DE">
        <w:rPr>
          <w:rStyle w:val="Emphasis"/>
          <w:highlight w:val="cyan"/>
        </w:rPr>
        <w:t>revolution</w:t>
      </w:r>
      <w:r w:rsidRPr="00C013AB">
        <w:rPr>
          <w:rStyle w:val="StyleUnderline"/>
        </w:rPr>
        <w:t xml:space="preserve"> in the sense of </w:t>
      </w:r>
      <w:r w:rsidRPr="00185527">
        <w:rPr>
          <w:rStyle w:val="Emphasis"/>
        </w:rPr>
        <w:t>violent</w:t>
      </w:r>
      <w:r w:rsidRPr="00185527">
        <w:rPr>
          <w:rStyle w:val="StyleUnderline"/>
        </w:rPr>
        <w:t xml:space="preserve"> state capture</w:t>
      </w:r>
      <w:r w:rsidRPr="00C013AB">
        <w:rPr>
          <w:rStyle w:val="StyleUnderline"/>
        </w:rPr>
        <w:t xml:space="preserve"> is </w:t>
      </w:r>
      <w:r w:rsidRPr="00F916DE">
        <w:rPr>
          <w:rStyle w:val="Emphasis"/>
          <w:highlight w:val="cyan"/>
        </w:rPr>
        <w:t>ruled out</w:t>
      </w:r>
      <w:r w:rsidRPr="00C013AB">
        <w:rPr>
          <w:sz w:val="16"/>
        </w:rPr>
        <w:t xml:space="preserve">. Unlike in the former communist systems and contemporary China, the competitive </w:t>
      </w:r>
      <w:r w:rsidRPr="00185527">
        <w:rPr>
          <w:rStyle w:val="Emphasis"/>
        </w:rPr>
        <w:t>electoral</w:t>
      </w:r>
      <w:r w:rsidRPr="00185527">
        <w:rPr>
          <w:rStyle w:val="StyleUnderline"/>
        </w:rPr>
        <w:t xml:space="preserve"> system would </w:t>
      </w:r>
      <w:r w:rsidRPr="00185527">
        <w:rPr>
          <w:rStyle w:val="Emphasis"/>
        </w:rPr>
        <w:t>not</w:t>
      </w:r>
      <w:r w:rsidRPr="00185527">
        <w:rPr>
          <w:rStyle w:val="StyleUnderline"/>
        </w:rPr>
        <w:t xml:space="preserve"> be </w:t>
      </w:r>
      <w:r w:rsidRPr="00185527">
        <w:rPr>
          <w:rStyle w:val="Emphasis"/>
        </w:rPr>
        <w:t>dismantled</w:t>
      </w:r>
      <w:r w:rsidRPr="00185527">
        <w:rPr>
          <w:rStyle w:val="StyleUnderline"/>
        </w:rPr>
        <w:t>;</w:t>
      </w:r>
      <w:r w:rsidRPr="00C013AB">
        <w:rPr>
          <w:rStyle w:val="StyleUnderline"/>
        </w:rPr>
        <w:t xml:space="preserve"> civil </w:t>
      </w:r>
      <w:r w:rsidRPr="00F916DE">
        <w:rPr>
          <w:rStyle w:val="StyleUnderline"/>
          <w:highlight w:val="cyan"/>
        </w:rPr>
        <w:t>society</w:t>
      </w:r>
      <w:r w:rsidRPr="00C013AB">
        <w:rPr>
          <w:rStyle w:val="StyleUnderline"/>
        </w:rPr>
        <w:t xml:space="preserve"> would </w:t>
      </w:r>
      <w:r w:rsidRPr="00F916DE">
        <w:rPr>
          <w:rStyle w:val="StyleUnderline"/>
          <w:highlight w:val="cyan"/>
        </w:rPr>
        <w:t xml:space="preserve">remain </w:t>
      </w:r>
      <w:r w:rsidRPr="00F916DE">
        <w:rPr>
          <w:rStyle w:val="Emphasis"/>
          <w:highlight w:val="cyan"/>
        </w:rPr>
        <w:t>pluralistic</w:t>
      </w:r>
      <w:r w:rsidRPr="00C013AB">
        <w:rPr>
          <w:sz w:val="16"/>
        </w:rPr>
        <w:t xml:space="preserve">. Forms of </w:t>
      </w:r>
      <w:r w:rsidRPr="00C013AB">
        <w:rPr>
          <w:rStyle w:val="Emphasis"/>
        </w:rPr>
        <w:t>electoral</w:t>
      </w:r>
      <w:r w:rsidRPr="00C013AB">
        <w:rPr>
          <w:rStyle w:val="StyleUnderline"/>
        </w:rPr>
        <w:t xml:space="preserve"> competition would </w:t>
      </w:r>
      <w:r w:rsidRPr="00C013AB">
        <w:rPr>
          <w:rStyle w:val="Emphasis"/>
        </w:rPr>
        <w:t>continue</w:t>
      </w:r>
      <w:r w:rsidRPr="00C013AB">
        <w:rPr>
          <w:rStyle w:val="StyleUnderline"/>
        </w:rPr>
        <w:t xml:space="preserve"> giving citizens the opportunity to </w:t>
      </w:r>
      <w:r w:rsidRPr="00C013AB">
        <w:rPr>
          <w:rStyle w:val="Emphasis"/>
        </w:rPr>
        <w:t>modify</w:t>
      </w:r>
      <w:r w:rsidRPr="00C013AB">
        <w:rPr>
          <w:sz w:val="16"/>
        </w:rPr>
        <w:t xml:space="preserve">, even reverse, the changes. As electoral democracy is not threatened, </w:t>
      </w:r>
      <w:r w:rsidRPr="00F916DE">
        <w:rPr>
          <w:rStyle w:val="Emphasis"/>
          <w:highlight w:val="cyan"/>
        </w:rPr>
        <w:t>opposition</w:t>
      </w:r>
      <w:r w:rsidRPr="00F916DE">
        <w:rPr>
          <w:rStyle w:val="StyleUnderline"/>
          <w:highlight w:val="cyan"/>
        </w:rPr>
        <w:t xml:space="preserve"> to</w:t>
      </w:r>
      <w:r w:rsidRPr="00C013AB">
        <w:rPr>
          <w:rStyle w:val="StyleUnderline"/>
        </w:rPr>
        <w:t xml:space="preserve"> the installation of a ‘</w:t>
      </w:r>
      <w:r w:rsidRPr="00F916DE">
        <w:rPr>
          <w:rStyle w:val="Emphasis"/>
          <w:highlight w:val="cyan"/>
        </w:rPr>
        <w:t>totalitarianism</w:t>
      </w:r>
      <w:r w:rsidRPr="00C013AB">
        <w:rPr>
          <w:rStyle w:val="StyleUnderline"/>
        </w:rPr>
        <w:t xml:space="preserve">’ society would be </w:t>
      </w:r>
      <w:r w:rsidRPr="00F916DE">
        <w:rPr>
          <w:rStyle w:val="Emphasis"/>
          <w:highlight w:val="cyan"/>
        </w:rPr>
        <w:t>disarmed</w:t>
      </w:r>
      <w:r w:rsidRPr="00C013AB">
        <w:rPr>
          <w:sz w:val="16"/>
        </w:rPr>
        <w:t xml:space="preserve">. Practices of </w:t>
      </w:r>
      <w:r w:rsidRPr="00F916DE">
        <w:rPr>
          <w:rStyle w:val="Emphasis"/>
          <w:highlight w:val="cyan"/>
        </w:rPr>
        <w:t>democratic</w:t>
      </w:r>
      <w:r w:rsidRPr="00F916DE">
        <w:rPr>
          <w:rStyle w:val="StyleUnderline"/>
          <w:highlight w:val="cyan"/>
        </w:rPr>
        <w:t xml:space="preserve"> participation</w:t>
      </w:r>
      <w:r w:rsidRPr="00C013AB">
        <w:rPr>
          <w:rStyle w:val="StyleUnderline"/>
        </w:rPr>
        <w:t xml:space="preserve"> could be </w:t>
      </w:r>
      <w:r w:rsidRPr="00F916DE">
        <w:rPr>
          <w:rStyle w:val="Emphasis"/>
          <w:highlight w:val="cyan"/>
        </w:rPr>
        <w:t>widened</w:t>
      </w:r>
      <w:r w:rsidRPr="00C013AB">
        <w:rPr>
          <w:rStyle w:val="StyleUnderline"/>
        </w:rPr>
        <w:t xml:space="preserve"> to include </w:t>
      </w:r>
      <w:r w:rsidRPr="00C013AB">
        <w:rPr>
          <w:rStyle w:val="Emphasis"/>
        </w:rPr>
        <w:t>employee</w:t>
      </w:r>
      <w:r w:rsidRPr="00C013AB">
        <w:rPr>
          <w:rStyle w:val="StyleUnderline"/>
        </w:rPr>
        <w:t xml:space="preserve"> participation in economic </w:t>
      </w:r>
      <w:r w:rsidRPr="00C013AB">
        <w:rPr>
          <w:rStyle w:val="Emphasis"/>
        </w:rPr>
        <w:t>enterprises</w:t>
      </w:r>
      <w:r w:rsidRPr="00C013AB">
        <w:rPr>
          <w:sz w:val="16"/>
        </w:rPr>
        <w:t xml:space="preserve">. Such proposals have the great advantage that a transition could take effect within the existing political framework, it would </w:t>
      </w:r>
      <w:r w:rsidRPr="00F916DE">
        <w:rPr>
          <w:rStyle w:val="Emphasis"/>
          <w:highlight w:val="cyan"/>
        </w:rPr>
        <w:t>preserve</w:t>
      </w:r>
      <w:r w:rsidRPr="00C013AB">
        <w:rPr>
          <w:rStyle w:val="StyleUnderline"/>
        </w:rPr>
        <w:t xml:space="preserve"> economic and political </w:t>
      </w:r>
      <w:r w:rsidRPr="00F916DE">
        <w:rPr>
          <w:rStyle w:val="Emphasis"/>
          <w:highlight w:val="cyan"/>
        </w:rPr>
        <w:t>stability</w:t>
      </w:r>
      <w:r w:rsidRPr="00C013AB">
        <w:rPr>
          <w:sz w:val="16"/>
        </w:rPr>
        <w:t xml:space="preserve"> and have immediate positive effects.</w:t>
      </w:r>
    </w:p>
    <w:p w14:paraId="1BDCBE53" w14:textId="77777777" w:rsidR="00B77AE1" w:rsidRPr="00C4029A" w:rsidRDefault="00B77AE1" w:rsidP="00B77AE1">
      <w:pPr>
        <w:pStyle w:val="Heading4"/>
      </w:pPr>
      <w:r w:rsidRPr="00C4029A">
        <w:t xml:space="preserve">Transition is </w:t>
      </w:r>
      <w:r w:rsidRPr="00C4029A">
        <w:rPr>
          <w:u w:val="single"/>
        </w:rPr>
        <w:t>modelled globally</w:t>
      </w:r>
      <w:r w:rsidRPr="00C4029A">
        <w:t xml:space="preserve">. </w:t>
      </w:r>
    </w:p>
    <w:p w14:paraId="7E7E2906" w14:textId="77777777" w:rsidR="00B77AE1" w:rsidRPr="00241E25" w:rsidRDefault="00B77AE1" w:rsidP="00B77AE1">
      <w:r w:rsidRPr="00241E25">
        <w:rPr>
          <w:rStyle w:val="Style13ptBold"/>
        </w:rPr>
        <w:t>Ferguson ’15</w:t>
      </w:r>
      <w:r w:rsidRPr="00241E25">
        <w:t xml:space="preserve"> [Scott; April 17; Research Scholar at the Binzagr Global Institute for Sustainable Prosperity; ARCADE Stanford Literature Publication Program, “The Unheard-of Center: Critique after Modern Monetary Theory,” https://arcade.stanford.edu/content/unheard-center-critique-after-modern-monetary-theory]</w:t>
      </w:r>
    </w:p>
    <w:p w14:paraId="48F8D832" w14:textId="77777777" w:rsidR="00B77AE1" w:rsidRPr="00E80995" w:rsidRDefault="00B77AE1" w:rsidP="00B77AE1">
      <w:pPr>
        <w:rPr>
          <w:sz w:val="16"/>
        </w:rPr>
      </w:pPr>
      <w:r w:rsidRPr="00E80995">
        <w:rPr>
          <w:highlight w:val="cyan"/>
          <w:u w:val="single"/>
        </w:rPr>
        <w:t>If</w:t>
      </w:r>
      <w:r w:rsidRPr="00E80995">
        <w:rPr>
          <w:u w:val="single"/>
        </w:rPr>
        <w:t xml:space="preserve"> such </w:t>
      </w:r>
      <w:r w:rsidRPr="00CF3F5A">
        <w:rPr>
          <w:u w:val="single"/>
        </w:rPr>
        <w:t xml:space="preserve">a </w:t>
      </w:r>
      <w:r w:rsidRPr="00E80995">
        <w:rPr>
          <w:highlight w:val="cyan"/>
          <w:u w:val="single"/>
        </w:rPr>
        <w:t xml:space="preserve">program were </w:t>
      </w:r>
      <w:r w:rsidRPr="00527C6E">
        <w:rPr>
          <w:rStyle w:val="Emphasis"/>
          <w:highlight w:val="cyan"/>
        </w:rPr>
        <w:t>implemented</w:t>
      </w:r>
      <w:r w:rsidRPr="00E80995">
        <w:rPr>
          <w:highlight w:val="cyan"/>
          <w:u w:val="single"/>
        </w:rPr>
        <w:t xml:space="preserve"> by</w:t>
      </w:r>
      <w:r w:rsidRPr="00E80995">
        <w:rPr>
          <w:u w:val="single"/>
        </w:rPr>
        <w:t xml:space="preserve"> a </w:t>
      </w:r>
      <w:r w:rsidRPr="00527C6E">
        <w:rPr>
          <w:rStyle w:val="Emphasis"/>
        </w:rPr>
        <w:t>global hegemon</w:t>
      </w:r>
      <w:r w:rsidRPr="00E80995">
        <w:rPr>
          <w:u w:val="single"/>
        </w:rPr>
        <w:t xml:space="preserve"> such as </w:t>
      </w:r>
      <w:r w:rsidRPr="00527C6E">
        <w:rPr>
          <w:u w:val="single"/>
        </w:rPr>
        <w:t xml:space="preserve">the </w:t>
      </w:r>
      <w:r w:rsidRPr="00B038F5">
        <w:rPr>
          <w:rStyle w:val="Emphasis"/>
          <w:highlight w:val="cyan"/>
        </w:rPr>
        <w:t>U</w:t>
      </w:r>
      <w:r w:rsidRPr="00853796">
        <w:t xml:space="preserve">nited </w:t>
      </w:r>
      <w:r w:rsidRPr="00B038F5">
        <w:rPr>
          <w:rStyle w:val="Emphasis"/>
          <w:highlight w:val="cyan"/>
        </w:rPr>
        <w:t>S</w:t>
      </w:r>
      <w:r w:rsidRPr="00853796">
        <w:t>tates</w:t>
      </w:r>
      <w:r w:rsidRPr="00E80995">
        <w:rPr>
          <w:sz w:val="16"/>
        </w:rPr>
        <w:t xml:space="preserve">, moreover, </w:t>
      </w:r>
      <w:r w:rsidRPr="00853796">
        <w:rPr>
          <w:rStyle w:val="Emphasis"/>
          <w:highlight w:val="cyan"/>
        </w:rPr>
        <w:t>threats</w:t>
      </w:r>
      <w:r w:rsidRPr="00E80995">
        <w:rPr>
          <w:highlight w:val="cyan"/>
          <w:u w:val="single"/>
        </w:rPr>
        <w:t xml:space="preserve"> of</w:t>
      </w:r>
      <w:r w:rsidRPr="00E80995">
        <w:rPr>
          <w:u w:val="single"/>
        </w:rPr>
        <w:t xml:space="preserve"> </w:t>
      </w:r>
      <w:r w:rsidRPr="00853796">
        <w:rPr>
          <w:rStyle w:val="Emphasis"/>
        </w:rPr>
        <w:t xml:space="preserve">mass </w:t>
      </w:r>
      <w:r w:rsidRPr="00853796">
        <w:rPr>
          <w:rStyle w:val="Emphasis"/>
          <w:highlight w:val="cyan"/>
        </w:rPr>
        <w:t>emigration</w:t>
      </w:r>
      <w:r w:rsidRPr="00E80995">
        <w:rPr>
          <w:highlight w:val="cyan"/>
          <w:u w:val="single"/>
        </w:rPr>
        <w:t xml:space="preserve"> and</w:t>
      </w:r>
      <w:r w:rsidRPr="00E80995">
        <w:rPr>
          <w:u w:val="single"/>
        </w:rPr>
        <w:t xml:space="preserve"> </w:t>
      </w:r>
      <w:r w:rsidRPr="00853796">
        <w:rPr>
          <w:rStyle w:val="Emphasis"/>
        </w:rPr>
        <w:t xml:space="preserve">economic </w:t>
      </w:r>
      <w:r w:rsidRPr="00853796">
        <w:rPr>
          <w:rStyle w:val="Emphasis"/>
          <w:highlight w:val="cyan"/>
        </w:rPr>
        <w:t>collapse</w:t>
      </w:r>
      <w:r w:rsidRPr="00853796">
        <w:rPr>
          <w:rStyle w:val="Emphasis"/>
        </w:rPr>
        <w:t xml:space="preserve"> elsewhere</w:t>
      </w:r>
      <w:r w:rsidRPr="00E80995">
        <w:rPr>
          <w:u w:val="single"/>
        </w:rPr>
        <w:t xml:space="preserve"> would </w:t>
      </w:r>
      <w:r w:rsidRPr="00853796">
        <w:rPr>
          <w:rStyle w:val="Emphasis"/>
          <w:highlight w:val="cyan"/>
        </w:rPr>
        <w:t>impel other</w:t>
      </w:r>
      <w:r w:rsidRPr="00853796">
        <w:rPr>
          <w:rStyle w:val="StyleUnderline"/>
        </w:rPr>
        <w:t xml:space="preserve"> government</w:t>
      </w:r>
      <w:r w:rsidRPr="00853796">
        <w:rPr>
          <w:rStyle w:val="Emphasis"/>
          <w:highlight w:val="cyan"/>
        </w:rPr>
        <w:t>s</w:t>
      </w:r>
      <w:r w:rsidRPr="00853796">
        <w:rPr>
          <w:rStyle w:val="StyleUnderline"/>
          <w:highlight w:val="cyan"/>
        </w:rPr>
        <w:t xml:space="preserve"> to </w:t>
      </w:r>
      <w:r w:rsidRPr="00853796">
        <w:rPr>
          <w:rStyle w:val="Emphasis"/>
          <w:highlight w:val="cyan"/>
        </w:rPr>
        <w:t>follow</w:t>
      </w:r>
      <w:r w:rsidRPr="00853796">
        <w:rPr>
          <w:rStyle w:val="Emphasis"/>
        </w:rPr>
        <w:t xml:space="preserve"> suit</w:t>
      </w:r>
      <w:r w:rsidRPr="00E80995">
        <w:rPr>
          <w:u w:val="single"/>
        </w:rPr>
        <w:t xml:space="preserve">. </w:t>
      </w:r>
      <w:r w:rsidRPr="00CF3F5A">
        <w:rPr>
          <w:u w:val="single"/>
        </w:rPr>
        <w:t xml:space="preserve">The </w:t>
      </w:r>
      <w:r w:rsidRPr="00E80995">
        <w:rPr>
          <w:highlight w:val="cyan"/>
          <w:u w:val="single"/>
        </w:rPr>
        <w:t>result</w:t>
      </w:r>
      <w:r w:rsidRPr="00E80995">
        <w:rPr>
          <w:sz w:val="16"/>
          <w:szCs w:val="16"/>
        </w:rPr>
        <w:t xml:space="preserve"> will not immediately liberate Chinese factory workers or stop corporations from looting African mines. Nor will it reign in Wall Street or the City of London overnight. But </w:t>
      </w:r>
      <w:r w:rsidRPr="00E80995">
        <w:rPr>
          <w:u w:val="single"/>
        </w:rPr>
        <w:t xml:space="preserve">it </w:t>
      </w:r>
      <w:r w:rsidRPr="00E80995">
        <w:rPr>
          <w:highlight w:val="cyan"/>
          <w:u w:val="single"/>
        </w:rPr>
        <w:t xml:space="preserve">will </w:t>
      </w:r>
      <w:r w:rsidRPr="00853796">
        <w:rPr>
          <w:rStyle w:val="Emphasis"/>
          <w:highlight w:val="cyan"/>
        </w:rPr>
        <w:t>reorganize</w:t>
      </w:r>
      <w:r w:rsidRPr="00853796">
        <w:rPr>
          <w:rStyle w:val="Emphasis"/>
        </w:rPr>
        <w:t xml:space="preserve"> global </w:t>
      </w:r>
      <w:r w:rsidRPr="00853796">
        <w:rPr>
          <w:rStyle w:val="Emphasis"/>
          <w:highlight w:val="cyan"/>
        </w:rPr>
        <w:t>supply chains</w:t>
      </w:r>
      <w:r w:rsidRPr="00E80995">
        <w:rPr>
          <w:highlight w:val="cyan"/>
          <w:u w:val="single"/>
        </w:rPr>
        <w:t xml:space="preserve"> and</w:t>
      </w:r>
      <w:r w:rsidRPr="00E80995">
        <w:rPr>
          <w:u w:val="single"/>
        </w:rPr>
        <w:t xml:space="preserve"> </w:t>
      </w:r>
      <w:r w:rsidRPr="00853796">
        <w:rPr>
          <w:rStyle w:val="Emphasis"/>
        </w:rPr>
        <w:t xml:space="preserve">multinational </w:t>
      </w:r>
      <w:r w:rsidRPr="00853796">
        <w:rPr>
          <w:rStyle w:val="Emphasis"/>
          <w:highlight w:val="cyan"/>
        </w:rPr>
        <w:t>finance</w:t>
      </w:r>
      <w:r w:rsidRPr="00E80995">
        <w:rPr>
          <w:u w:val="single"/>
        </w:rPr>
        <w:t xml:space="preserve"> by confronting them with </w:t>
      </w:r>
      <w:r w:rsidRPr="00853796">
        <w:rPr>
          <w:rStyle w:val="Emphasis"/>
        </w:rPr>
        <w:t>new pressures</w:t>
      </w:r>
      <w:r w:rsidRPr="00E80995">
        <w:rPr>
          <w:u w:val="single"/>
        </w:rPr>
        <w:t xml:space="preserve"> and prospects</w:t>
      </w:r>
      <w:r w:rsidRPr="00E80995">
        <w:rPr>
          <w:sz w:val="16"/>
        </w:rPr>
        <w:t xml:space="preserve">. </w:t>
      </w:r>
    </w:p>
    <w:p w14:paraId="0D8ACA50" w14:textId="77777777" w:rsidR="00B77AE1" w:rsidRDefault="00B77AE1" w:rsidP="00B77AE1">
      <w:pPr>
        <w:rPr>
          <w:sz w:val="16"/>
        </w:rPr>
      </w:pPr>
      <w:r w:rsidRPr="00E80995">
        <w:rPr>
          <w:sz w:val="16"/>
        </w:rPr>
        <w:t xml:space="preserve">For example, </w:t>
      </w:r>
      <w:r w:rsidRPr="00E80995">
        <w:rPr>
          <w:u w:val="single"/>
        </w:rPr>
        <w:t xml:space="preserve">an </w:t>
      </w:r>
      <w:r w:rsidRPr="00853796">
        <w:rPr>
          <w:rStyle w:val="Emphasis"/>
        </w:rPr>
        <w:t>international political economy</w:t>
      </w:r>
      <w:r w:rsidRPr="00E80995">
        <w:rPr>
          <w:u w:val="single"/>
        </w:rPr>
        <w:t xml:space="preserve"> driven by </w:t>
      </w:r>
      <w:r w:rsidRPr="00853796">
        <w:rPr>
          <w:rStyle w:val="Emphasis"/>
        </w:rPr>
        <w:t xml:space="preserve">robust </w:t>
      </w:r>
      <w:r w:rsidRPr="00853796">
        <w:rPr>
          <w:rStyle w:val="Emphasis"/>
          <w:highlight w:val="cyan"/>
        </w:rPr>
        <w:t>full employment</w:t>
      </w:r>
      <w:r w:rsidRPr="00853796">
        <w:rPr>
          <w:rStyle w:val="Emphasis"/>
        </w:rPr>
        <w:t xml:space="preserve"> programs</w:t>
      </w:r>
      <w:r w:rsidRPr="00E80995">
        <w:rPr>
          <w:u w:val="single"/>
        </w:rPr>
        <w:t xml:space="preserve"> </w:t>
      </w:r>
      <w:r w:rsidRPr="00E80995">
        <w:rPr>
          <w:highlight w:val="cyan"/>
          <w:u w:val="single"/>
        </w:rPr>
        <w:t xml:space="preserve">would </w:t>
      </w:r>
      <w:r w:rsidRPr="00853796">
        <w:rPr>
          <w:rStyle w:val="Emphasis"/>
          <w:highlight w:val="cyan"/>
        </w:rPr>
        <w:t>decouple</w:t>
      </w:r>
      <w:r w:rsidRPr="00E80995">
        <w:rPr>
          <w:u w:val="single"/>
        </w:rPr>
        <w:t xml:space="preserve"> problems of </w:t>
      </w:r>
      <w:r w:rsidRPr="00853796">
        <w:rPr>
          <w:rStyle w:val="Emphasis"/>
        </w:rPr>
        <w:t>employment</w:t>
      </w:r>
      <w:r w:rsidRPr="00E80995">
        <w:rPr>
          <w:u w:val="single"/>
        </w:rPr>
        <w:t xml:space="preserve"> and </w:t>
      </w:r>
      <w:r w:rsidRPr="00853796">
        <w:rPr>
          <w:rStyle w:val="Emphasis"/>
        </w:rPr>
        <w:t>social welfare</w:t>
      </w:r>
      <w:r w:rsidRPr="00E80995">
        <w:rPr>
          <w:u w:val="single"/>
        </w:rPr>
        <w:t xml:space="preserve"> </w:t>
      </w:r>
      <w:r w:rsidRPr="00E80995">
        <w:rPr>
          <w:highlight w:val="cyan"/>
          <w:u w:val="single"/>
        </w:rPr>
        <w:t>from</w:t>
      </w:r>
      <w:r w:rsidRPr="00E80995">
        <w:rPr>
          <w:u w:val="single"/>
        </w:rPr>
        <w:t xml:space="preserve"> capital’s erratic global trajectories in addition to </w:t>
      </w:r>
      <w:r w:rsidRPr="00853796">
        <w:rPr>
          <w:rStyle w:val="Emphasis"/>
        </w:rPr>
        <w:t>mitigating</w:t>
      </w:r>
      <w:r w:rsidRPr="00E80995">
        <w:rPr>
          <w:u w:val="single"/>
        </w:rPr>
        <w:t xml:space="preserve"> the </w:t>
      </w:r>
      <w:r w:rsidRPr="00853796">
        <w:rPr>
          <w:rStyle w:val="Emphasis"/>
          <w:highlight w:val="cyan"/>
        </w:rPr>
        <w:t>market</w:t>
      </w:r>
      <w:r w:rsidRPr="00853796">
        <w:rPr>
          <w:rStyle w:val="Emphasis"/>
        </w:rPr>
        <w:t xml:space="preserve"> hazards</w:t>
      </w:r>
      <w:r w:rsidRPr="00E80995">
        <w:rPr>
          <w:u w:val="single"/>
        </w:rPr>
        <w:t xml:space="preserve"> that condition such movements in the first place</w:t>
      </w:r>
      <w:r w:rsidRPr="00E80995">
        <w:rPr>
          <w:sz w:val="16"/>
        </w:rPr>
        <w:t xml:space="preserve">. Supplanting what economist Abba Lerner once termed the myth of world money with an interdependent politics rooted in strong public spending regimes, </w:t>
      </w:r>
      <w:r w:rsidRPr="00E80995">
        <w:rPr>
          <w:u w:val="single"/>
        </w:rPr>
        <w:t>the</w:t>
      </w:r>
      <w:r w:rsidRPr="00E80995">
        <w:rPr>
          <w:sz w:val="14"/>
          <w:szCs w:val="14"/>
        </w:rPr>
        <w:t xml:space="preserve"> MMT </w:t>
      </w:r>
      <w:r w:rsidRPr="00E80995">
        <w:rPr>
          <w:u w:val="single"/>
        </w:rPr>
        <w:t xml:space="preserve">Job Guarantee would thus begin to turn neoliberal financial capitalism </w:t>
      </w:r>
      <w:r w:rsidRPr="00853796">
        <w:rPr>
          <w:rStyle w:val="Emphasis"/>
        </w:rPr>
        <w:t>outside-in</w:t>
      </w:r>
      <w:r w:rsidRPr="00E80995">
        <w:rPr>
          <w:u w:val="single"/>
        </w:rPr>
        <w:t xml:space="preserve"> and </w:t>
      </w:r>
      <w:r w:rsidRPr="00853796">
        <w:rPr>
          <w:rStyle w:val="Emphasis"/>
        </w:rPr>
        <w:t>expose</w:t>
      </w:r>
      <w:r w:rsidRPr="00E80995">
        <w:rPr>
          <w:u w:val="single"/>
        </w:rPr>
        <w:t xml:space="preserve"> the </w:t>
      </w:r>
      <w:r w:rsidRPr="00853796">
        <w:rPr>
          <w:rStyle w:val="Emphasis"/>
        </w:rPr>
        <w:t>constricting paroxysms</w:t>
      </w:r>
      <w:r w:rsidRPr="00E80995">
        <w:rPr>
          <w:u w:val="single"/>
        </w:rPr>
        <w:t xml:space="preserve"> of present </w:t>
      </w:r>
      <w:r w:rsidRPr="00853796">
        <w:rPr>
          <w:rStyle w:val="Emphasis"/>
        </w:rPr>
        <w:t>social production</w:t>
      </w:r>
      <w:r w:rsidRPr="00E80995">
        <w:rPr>
          <w:u w:val="single"/>
        </w:rPr>
        <w:t xml:space="preserve"> to more congenial and commodious orbits</w:t>
      </w:r>
      <w:r w:rsidRPr="00E80995">
        <w:rPr>
          <w:sz w:val="16"/>
        </w:rPr>
        <w:t>.</w:t>
      </w:r>
    </w:p>
    <w:p w14:paraId="208011DE" w14:textId="77777777" w:rsidR="00B77AE1" w:rsidRPr="00C4029A" w:rsidRDefault="00B77AE1" w:rsidP="00B77AE1">
      <w:pPr>
        <w:pStyle w:val="Heading4"/>
      </w:pPr>
      <w:r w:rsidRPr="00C4029A">
        <w:t xml:space="preserve">Global reorganization enables </w:t>
      </w:r>
      <w:r w:rsidRPr="00C4029A">
        <w:rPr>
          <w:u w:val="single"/>
        </w:rPr>
        <w:t>cooperation</w:t>
      </w:r>
      <w:r w:rsidRPr="00C4029A">
        <w:t xml:space="preserve"> and </w:t>
      </w:r>
      <w:r w:rsidRPr="00C4029A">
        <w:rPr>
          <w:u w:val="single"/>
        </w:rPr>
        <w:t>world peace</w:t>
      </w:r>
      <w:r w:rsidRPr="00C4029A">
        <w:t xml:space="preserve"> to solve case.</w:t>
      </w:r>
    </w:p>
    <w:p w14:paraId="6C3A2AF7" w14:textId="77777777" w:rsidR="00B77AE1" w:rsidRPr="00EE08CB" w:rsidRDefault="00B77AE1" w:rsidP="00B77AE1">
      <w:r w:rsidRPr="00EE08CB">
        <w:rPr>
          <w:rStyle w:val="Style13ptBold"/>
        </w:rPr>
        <w:t>Kotz ’25</w:t>
      </w:r>
      <w:r w:rsidRPr="00EE08CB">
        <w:t xml:space="preserve"> [David; April 21; Professor Emeritus, Economics, University of Massachusetts Amherst, PhD, Economics, Berkeley; Socialism for Today: Escaping the Cruelties of Capitalism, “Lessons from the Past for a Socialist Future,” Ch. 4</w:t>
      </w:r>
      <w:r>
        <w:t>]</w:t>
      </w:r>
    </w:p>
    <w:p w14:paraId="0E8F4436" w14:textId="77777777" w:rsidR="00B77AE1" w:rsidRPr="00EE08CB" w:rsidRDefault="00B77AE1" w:rsidP="00B77AE1">
      <w:pPr>
        <w:rPr>
          <w:sz w:val="16"/>
        </w:rPr>
      </w:pPr>
      <w:r w:rsidRPr="00EE08CB">
        <w:rPr>
          <w:sz w:val="16"/>
        </w:rPr>
        <w:t xml:space="preserve">The next round of transitions to socialism in the world is not likely to occur simultaneously all around the world. It seems certain that socialist transitions will take place at first in only some countries. The world will again have a mixture of capitalist and socialist systems, this time with the latter hopefully based on democratic socialism. While the capitalist West always claimed that its opposition to Communist Party- ruled states was based on their repressive features, it is likely that a </w:t>
      </w:r>
      <w:r w:rsidRPr="00EE08CB">
        <w:rPr>
          <w:rStyle w:val="Emphasis"/>
          <w:highlight w:val="cyan"/>
        </w:rPr>
        <w:t>democratic socialist</w:t>
      </w:r>
      <w:r w:rsidRPr="00EE08CB">
        <w:rPr>
          <w:rStyle w:val="StyleUnderline"/>
          <w:highlight w:val="cyan"/>
        </w:rPr>
        <w:t xml:space="preserve"> bloc </w:t>
      </w:r>
      <w:r w:rsidRPr="00EE08CB">
        <w:rPr>
          <w:rStyle w:val="StyleUnderline"/>
        </w:rPr>
        <w:t xml:space="preserve">of states would appear even more </w:t>
      </w:r>
      <w:r w:rsidRPr="00EE08CB">
        <w:rPr>
          <w:rStyle w:val="Emphasis"/>
          <w:highlight w:val="cyan"/>
        </w:rPr>
        <w:t>threaten</w:t>
      </w:r>
      <w:r w:rsidRPr="00EE08CB">
        <w:rPr>
          <w:rStyle w:val="StyleUnderline"/>
        </w:rPr>
        <w:t xml:space="preserve">ing to </w:t>
      </w:r>
      <w:r w:rsidRPr="00EE08CB">
        <w:rPr>
          <w:rStyle w:val="StyleUnderline"/>
          <w:highlight w:val="cyan"/>
        </w:rPr>
        <w:t>capitalism</w:t>
      </w:r>
      <w:r w:rsidRPr="00EE08CB">
        <w:rPr>
          <w:sz w:val="16"/>
        </w:rPr>
        <w:t xml:space="preserve">, as it would make socialism </w:t>
      </w:r>
      <w:r w:rsidRPr="00EE08CB">
        <w:rPr>
          <w:rStyle w:val="StyleUnderline"/>
        </w:rPr>
        <w:t xml:space="preserve">more </w:t>
      </w:r>
      <w:r w:rsidRPr="00EE08CB">
        <w:rPr>
          <w:rStyle w:val="Emphasis"/>
          <w:highlight w:val="cyan"/>
        </w:rPr>
        <w:t>appeal</w:t>
      </w:r>
      <w:r w:rsidRPr="00EE08CB">
        <w:rPr>
          <w:rStyle w:val="StyleUnderline"/>
        </w:rPr>
        <w:t xml:space="preserve">ing </w:t>
      </w:r>
      <w:r w:rsidRPr="00EE08CB">
        <w:rPr>
          <w:rStyle w:val="StyleUnderline"/>
          <w:highlight w:val="cyan"/>
        </w:rPr>
        <w:t>to</w:t>
      </w:r>
      <w:r w:rsidRPr="00EE08CB">
        <w:rPr>
          <w:rStyle w:val="StyleUnderline"/>
        </w:rPr>
        <w:t xml:space="preserve"> working </w:t>
      </w:r>
      <w:r w:rsidRPr="00EE08CB">
        <w:rPr>
          <w:rStyle w:val="StyleUnderline"/>
          <w:highlight w:val="cyan"/>
        </w:rPr>
        <w:t>people in</w:t>
      </w:r>
      <w:r w:rsidRPr="00EE08CB">
        <w:rPr>
          <w:rStyle w:val="StyleUnderline"/>
        </w:rPr>
        <w:t xml:space="preserve"> the </w:t>
      </w:r>
      <w:r w:rsidRPr="00EE08CB">
        <w:rPr>
          <w:rStyle w:val="Emphasis"/>
        </w:rPr>
        <w:t xml:space="preserve">capitalist </w:t>
      </w:r>
      <w:r w:rsidRPr="00EE08CB">
        <w:rPr>
          <w:rStyle w:val="Emphasis"/>
          <w:highlight w:val="cyan"/>
        </w:rPr>
        <w:t>countries</w:t>
      </w:r>
      <w:r w:rsidRPr="00EE08CB">
        <w:rPr>
          <w:sz w:val="16"/>
        </w:rPr>
        <w:t xml:space="preserve">, which is the real threat posed by socialism to capitalism. Hopefully, such a period can be </w:t>
      </w:r>
      <w:r w:rsidRPr="00EE08CB">
        <w:rPr>
          <w:rStyle w:val="StyleUnderline"/>
          <w:highlight w:val="cyan"/>
        </w:rPr>
        <w:t>passed</w:t>
      </w:r>
      <w:r w:rsidRPr="00EE08CB">
        <w:rPr>
          <w:rStyle w:val="StyleUnderline"/>
        </w:rPr>
        <w:t xml:space="preserve"> through </w:t>
      </w:r>
      <w:r w:rsidRPr="00EE08CB">
        <w:rPr>
          <w:rStyle w:val="Emphasis"/>
          <w:highlight w:val="cyan"/>
        </w:rPr>
        <w:t>without</w:t>
      </w:r>
      <w:r w:rsidRPr="00EE08CB">
        <w:rPr>
          <w:rStyle w:val="StyleUnderline"/>
        </w:rPr>
        <w:t xml:space="preserve"> a major </w:t>
      </w:r>
      <w:r w:rsidRPr="00EE08CB">
        <w:rPr>
          <w:rStyle w:val="StyleUnderline"/>
          <w:highlight w:val="cyan"/>
        </w:rPr>
        <w:t>war</w:t>
      </w:r>
      <w:r w:rsidRPr="00EE08CB">
        <w:rPr>
          <w:sz w:val="16"/>
        </w:rPr>
        <w:t xml:space="preserve"> on the way </w:t>
      </w:r>
      <w:r w:rsidRPr="00EE08CB">
        <w:rPr>
          <w:rStyle w:val="StyleUnderline"/>
        </w:rPr>
        <w:t xml:space="preserve">to a </w:t>
      </w:r>
      <w:r w:rsidRPr="00EE08CB">
        <w:rPr>
          <w:rStyle w:val="Emphasis"/>
        </w:rPr>
        <w:t>world</w:t>
      </w:r>
      <w:r w:rsidRPr="00EE08CB">
        <w:rPr>
          <w:rStyle w:val="StyleUnderline"/>
        </w:rPr>
        <w:t xml:space="preserve"> of socialist states</w:t>
      </w:r>
      <w:r w:rsidRPr="00EE08CB">
        <w:rPr>
          <w:sz w:val="16"/>
        </w:rPr>
        <w:t xml:space="preserve">. </w:t>
      </w:r>
    </w:p>
    <w:p w14:paraId="29389679" w14:textId="77777777" w:rsidR="00B77AE1" w:rsidRPr="00C4029A" w:rsidRDefault="00B77AE1" w:rsidP="00B77AE1">
      <w:pPr>
        <w:rPr>
          <w:sz w:val="16"/>
        </w:rPr>
      </w:pPr>
      <w:r w:rsidRPr="00EE08CB">
        <w:rPr>
          <w:sz w:val="16"/>
        </w:rPr>
        <w:t xml:space="preserve">Even a world of socialist states might encounter some instances of imperialist behavior. Neighboring states with a border area having valuable materials, or a mismatch between legal borders and the nationality of the population near the border, could give rise to conflicts. However, such </w:t>
      </w:r>
      <w:r w:rsidRPr="00EE08CB">
        <w:rPr>
          <w:rStyle w:val="StyleUnderline"/>
          <w:highlight w:val="cyan"/>
        </w:rPr>
        <w:t>conflicts</w:t>
      </w:r>
      <w:r w:rsidRPr="00EE08CB">
        <w:rPr>
          <w:rStyle w:val="StyleUnderline"/>
        </w:rPr>
        <w:t xml:space="preserve"> should be more </w:t>
      </w:r>
      <w:r w:rsidRPr="00EE08CB">
        <w:rPr>
          <w:rStyle w:val="Emphasis"/>
          <w:highlight w:val="cyan"/>
        </w:rPr>
        <w:t>manageable</w:t>
      </w:r>
      <w:r w:rsidRPr="00EE08CB">
        <w:rPr>
          <w:rStyle w:val="StyleUnderline"/>
        </w:rPr>
        <w:t xml:space="preserve"> in a </w:t>
      </w:r>
      <w:r w:rsidRPr="00EE08CB">
        <w:rPr>
          <w:rStyle w:val="StyleUnderline"/>
          <w:highlight w:val="cyan"/>
        </w:rPr>
        <w:t>world</w:t>
      </w:r>
      <w:r w:rsidRPr="00EE08CB">
        <w:rPr>
          <w:rStyle w:val="StyleUnderline"/>
        </w:rPr>
        <w:t xml:space="preserve"> that </w:t>
      </w:r>
      <w:r w:rsidRPr="00EE08CB">
        <w:rPr>
          <w:rStyle w:val="Emphasis"/>
          <w:highlight w:val="cyan"/>
        </w:rPr>
        <w:t>lacks</w:t>
      </w:r>
      <w:r w:rsidRPr="00EE08CB">
        <w:rPr>
          <w:rStyle w:val="StyleUnderline"/>
        </w:rPr>
        <w:t xml:space="preserve"> the capitalist drive for </w:t>
      </w:r>
      <w:r w:rsidRPr="00EE08CB">
        <w:rPr>
          <w:rStyle w:val="StyleUnderline"/>
          <w:highlight w:val="cyan"/>
        </w:rPr>
        <w:t xml:space="preserve">imperial </w:t>
      </w:r>
      <w:r w:rsidRPr="00EE08CB">
        <w:rPr>
          <w:rStyle w:val="Emphasis"/>
          <w:highlight w:val="cyan"/>
        </w:rPr>
        <w:t>domination</w:t>
      </w:r>
      <w:r w:rsidRPr="00EE08CB">
        <w:rPr>
          <w:sz w:val="16"/>
        </w:rPr>
        <w:t xml:space="preserve">. </w:t>
      </w:r>
      <w:r w:rsidRPr="00EE08CB">
        <w:rPr>
          <w:rStyle w:val="StyleUnderline"/>
          <w:highlight w:val="cyan"/>
        </w:rPr>
        <w:t>Socialist</w:t>
      </w:r>
      <w:r w:rsidRPr="00EE08CB">
        <w:rPr>
          <w:rStyle w:val="StyleUnderline"/>
        </w:rPr>
        <w:t xml:space="preserve"> ideas have always given</w:t>
      </w:r>
      <w:r w:rsidRPr="00EE08CB">
        <w:rPr>
          <w:sz w:val="16"/>
        </w:rPr>
        <w:t xml:space="preserve"> a </w:t>
      </w:r>
      <w:r w:rsidRPr="00EE08CB">
        <w:rPr>
          <w:rStyle w:val="StyleUnderline"/>
        </w:rPr>
        <w:t>prominent place to</w:t>
      </w:r>
      <w:r w:rsidRPr="00EE08CB">
        <w:rPr>
          <w:sz w:val="16"/>
        </w:rPr>
        <w:t xml:space="preserve"> a vision of a world in </w:t>
      </w:r>
      <w:r w:rsidRPr="00EE08CB">
        <w:rPr>
          <w:rStyle w:val="StyleUnderline"/>
        </w:rPr>
        <w:t xml:space="preserve">which </w:t>
      </w:r>
      <w:r w:rsidRPr="00EE08CB">
        <w:rPr>
          <w:rStyle w:val="Emphasis"/>
          <w:highlight w:val="cyan"/>
        </w:rPr>
        <w:t>cooperation</w:t>
      </w:r>
      <w:r w:rsidRPr="00EE08CB">
        <w:rPr>
          <w:rStyle w:val="StyleUnderline"/>
        </w:rPr>
        <w:t xml:space="preserve"> and pursuit of mutual benefit </w:t>
      </w:r>
      <w:r w:rsidRPr="00EE08CB">
        <w:rPr>
          <w:rStyle w:val="Emphasis"/>
          <w:highlight w:val="cyan"/>
        </w:rPr>
        <w:t>regulate</w:t>
      </w:r>
      <w:r w:rsidRPr="00EE08CB">
        <w:rPr>
          <w:rStyle w:val="StyleUnderline"/>
          <w:highlight w:val="cyan"/>
        </w:rPr>
        <w:t xml:space="preserve"> relations</w:t>
      </w:r>
      <w:r w:rsidRPr="00EE08CB">
        <w:rPr>
          <w:sz w:val="16"/>
        </w:rPr>
        <w:t xml:space="preserve">. Perhaps that can be approached in a world of democratic socialist states. In the far future, one can imagine a transfer of the coercive power of armed forces to a </w:t>
      </w:r>
      <w:r w:rsidRPr="00EE08CB">
        <w:rPr>
          <w:rStyle w:val="StyleUnderline"/>
          <w:highlight w:val="cyan"/>
        </w:rPr>
        <w:t xml:space="preserve">democratic </w:t>
      </w:r>
      <w:r w:rsidRPr="00EE08CB">
        <w:rPr>
          <w:rStyle w:val="Emphasis"/>
          <w:highlight w:val="cyan"/>
        </w:rPr>
        <w:t>glob</w:t>
      </w:r>
      <w:r w:rsidRPr="00EE08CB">
        <w:rPr>
          <w:rStyle w:val="StyleUnderline"/>
        </w:rPr>
        <w:t>al entity</w:t>
      </w:r>
      <w:r w:rsidRPr="00EE08CB">
        <w:rPr>
          <w:sz w:val="16"/>
        </w:rPr>
        <w:t xml:space="preserve">, leaving </w:t>
      </w:r>
      <w:r w:rsidRPr="00EE08CB">
        <w:rPr>
          <w:rStyle w:val="StyleUnderline"/>
        </w:rPr>
        <w:t xml:space="preserve">nation-states with </w:t>
      </w:r>
      <w:r w:rsidRPr="00EE08CB">
        <w:rPr>
          <w:rStyle w:val="Emphasis"/>
          <w:highlight w:val="cyan"/>
        </w:rPr>
        <w:t>no means</w:t>
      </w:r>
      <w:r w:rsidRPr="00EE08CB">
        <w:rPr>
          <w:rStyle w:val="StyleUnderline"/>
          <w:highlight w:val="cyan"/>
        </w:rPr>
        <w:t xml:space="preserve"> to</w:t>
      </w:r>
      <w:r w:rsidRPr="00EE08CB">
        <w:rPr>
          <w:rStyle w:val="StyleUnderline"/>
        </w:rPr>
        <w:t xml:space="preserve"> exercise </w:t>
      </w:r>
      <w:r w:rsidRPr="00EE08CB">
        <w:rPr>
          <w:rStyle w:val="StyleUnderline"/>
          <w:highlight w:val="cyan"/>
        </w:rPr>
        <w:t>violence</w:t>
      </w:r>
      <w:r w:rsidRPr="00EE08CB">
        <w:rPr>
          <w:sz w:val="16"/>
        </w:rPr>
        <w:t xml:space="preserve"> outside their boundaries.</w:t>
      </w:r>
    </w:p>
    <w:p w14:paraId="7AF1650A" w14:textId="77777777" w:rsidR="00B77AE1" w:rsidRPr="006A5DCE" w:rsidRDefault="00B77AE1" w:rsidP="00B77AE1">
      <w:pPr>
        <w:keepNext/>
        <w:keepLines/>
        <w:spacing w:before="40" w:after="0"/>
        <w:outlineLvl w:val="3"/>
        <w:rPr>
          <w:rFonts w:eastAsiaTheme="majorEastAsia" w:cstheme="majorBidi"/>
          <w:b/>
          <w:iCs/>
          <w:sz w:val="26"/>
        </w:rPr>
      </w:pPr>
      <w:r w:rsidRPr="006A5DCE">
        <w:rPr>
          <w:rFonts w:eastAsiaTheme="majorEastAsia" w:cstheme="majorBidi"/>
          <w:b/>
          <w:iCs/>
          <w:sz w:val="26"/>
        </w:rPr>
        <w:t xml:space="preserve">It creates effective </w:t>
      </w:r>
      <w:r w:rsidRPr="006A5DCE">
        <w:rPr>
          <w:rFonts w:eastAsiaTheme="majorEastAsia" w:cstheme="majorBidi"/>
          <w:b/>
          <w:iCs/>
          <w:sz w:val="26"/>
          <w:u w:val="single"/>
        </w:rPr>
        <w:t>diplomacy</w:t>
      </w:r>
      <w:r w:rsidRPr="006A5DCE">
        <w:rPr>
          <w:rFonts w:eastAsiaTheme="majorEastAsia" w:cstheme="majorBidi"/>
          <w:b/>
          <w:iCs/>
          <w:sz w:val="26"/>
        </w:rPr>
        <w:t xml:space="preserve"> that solves war and the case better. </w:t>
      </w:r>
    </w:p>
    <w:p w14:paraId="19BE1C9B" w14:textId="77777777" w:rsidR="00B77AE1" w:rsidRPr="00B038F5" w:rsidRDefault="00B77AE1" w:rsidP="00B77AE1">
      <w:r w:rsidRPr="00B038F5">
        <w:rPr>
          <w:rStyle w:val="Style13ptBold"/>
        </w:rPr>
        <w:t>Meaney ’20</w:t>
      </w:r>
      <w:r w:rsidRPr="00B038F5">
        <w:t xml:space="preserve"> [Thomas; January 17; Fellow at the Quincy Institute; Foreign Policy, "What U.S. Foreign Policy Will Look Like with a Socialist in the White House," https://foreignpolicy.com/2020/01/17/socialist-us-foreign-policy-democratic-socialism/]</w:t>
      </w:r>
    </w:p>
    <w:p w14:paraId="2D5C3669" w14:textId="77777777" w:rsidR="00B77AE1" w:rsidRPr="006A5DCE" w:rsidRDefault="00B77AE1" w:rsidP="00B77AE1">
      <w:pPr>
        <w:rPr>
          <w:sz w:val="14"/>
        </w:rPr>
      </w:pPr>
      <w:r w:rsidRPr="006A5DCE">
        <w:rPr>
          <w:sz w:val="14"/>
        </w:rPr>
        <w:t xml:space="preserve">Such is the leftist momentum in the United States that it is once again necessary to distinguish between social democracy and </w:t>
      </w:r>
      <w:r w:rsidRPr="00B038F5">
        <w:rPr>
          <w:rStyle w:val="Emphasis"/>
          <w:highlight w:val="cyan"/>
        </w:rPr>
        <w:t>democratic socialism</w:t>
      </w:r>
      <w:r w:rsidRPr="006A5DCE">
        <w:rPr>
          <w:sz w:val="14"/>
        </w:rPr>
        <w:t xml:space="preserve">. The first is fundamentally reformist and aims to </w:t>
      </w:r>
      <w:r w:rsidRPr="00B038F5">
        <w:rPr>
          <w:rStyle w:val="Emphasis"/>
        </w:rPr>
        <w:t>blunt</w:t>
      </w:r>
      <w:r w:rsidRPr="006A5DCE">
        <w:rPr>
          <w:u w:val="single"/>
        </w:rPr>
        <w:t xml:space="preserve"> the harder edges of </w:t>
      </w:r>
      <w:r w:rsidRPr="00B038F5">
        <w:rPr>
          <w:rStyle w:val="Emphasis"/>
        </w:rPr>
        <w:t>capitalism</w:t>
      </w:r>
      <w:r w:rsidRPr="006A5DCE">
        <w:rPr>
          <w:sz w:val="14"/>
        </w:rPr>
        <w:t xml:space="preserve"> and make it sustainable. The second is transformative and </w:t>
      </w:r>
      <w:r w:rsidRPr="006A5DCE">
        <w:rPr>
          <w:u w:val="single"/>
        </w:rPr>
        <w:t xml:space="preserve">aims to </w:t>
      </w:r>
      <w:r w:rsidRPr="00B038F5">
        <w:rPr>
          <w:rStyle w:val="Emphasis"/>
        </w:rPr>
        <w:t>replace</w:t>
      </w:r>
      <w:r w:rsidRPr="006A5DCE">
        <w:rPr>
          <w:u w:val="single"/>
        </w:rPr>
        <w:t xml:space="preserve"> the capitalist system with a </w:t>
      </w:r>
      <w:r w:rsidRPr="00B038F5">
        <w:rPr>
          <w:rStyle w:val="Emphasis"/>
        </w:rPr>
        <w:t>socialist</w:t>
      </w:r>
      <w:r w:rsidRPr="006A5DCE">
        <w:rPr>
          <w:u w:val="single"/>
        </w:rPr>
        <w:t xml:space="preserve"> order</w:t>
      </w:r>
      <w:r w:rsidRPr="006A5DCE">
        <w:rPr>
          <w:sz w:val="14"/>
        </w:rPr>
        <w:t>. Now that both these agendas have shot to prominence in U.S. politics, each with their own protagonist (Elizabeth Warren for social democracy, Bernie Sanders for democratic socialism), it’s imperative to think through how the power of the United States could be used—and changed—by these ideological formations. For the sake of convenience, the whole spectrum running from social democracy to democratic socialism will be referred to below as “left,” though it is important to avoid collapsing all of the differences between the two visions.</w:t>
      </w:r>
    </w:p>
    <w:p w14:paraId="45A0144A" w14:textId="77777777" w:rsidR="00B77AE1" w:rsidRPr="006A5DCE" w:rsidRDefault="00B77AE1" w:rsidP="00B77AE1">
      <w:pPr>
        <w:rPr>
          <w:sz w:val="14"/>
        </w:rPr>
      </w:pPr>
      <w:r w:rsidRPr="006A5DCE">
        <w:rPr>
          <w:sz w:val="14"/>
        </w:rPr>
        <w:t xml:space="preserve">Considering the forces arrayed against it—a diplomatic corps still rooted in Cold War visions of order, corporate interests that are largely determined to resist any leftward drift in Washington, and the left’s own talent for schism—any left U.S. foreign policy would likely unfold in a piecemeal fashion. But any program worthy of the name would have to be explicit about its goals. It would have to fundamentally </w:t>
      </w:r>
      <w:r w:rsidRPr="00B038F5">
        <w:rPr>
          <w:rStyle w:val="Emphasis"/>
          <w:highlight w:val="cyan"/>
        </w:rPr>
        <w:t>revise</w:t>
      </w:r>
      <w:r w:rsidRPr="006A5DCE">
        <w:rPr>
          <w:u w:val="single"/>
        </w:rPr>
        <w:t xml:space="preserve"> the position of </w:t>
      </w:r>
      <w:r w:rsidRPr="00B038F5">
        <w:rPr>
          <w:rStyle w:val="Emphasis"/>
          <w:highlight w:val="cyan"/>
        </w:rPr>
        <w:t>U.S. power</w:t>
      </w:r>
      <w:r w:rsidRPr="006A5DCE">
        <w:rPr>
          <w:sz w:val="14"/>
        </w:rPr>
        <w:t xml:space="preserve"> in the world, </w:t>
      </w:r>
      <w:r w:rsidRPr="006A5DCE">
        <w:rPr>
          <w:highlight w:val="cyan"/>
          <w:u w:val="single"/>
        </w:rPr>
        <w:t>from</w:t>
      </w:r>
      <w:r w:rsidRPr="006A5DCE">
        <w:rPr>
          <w:u w:val="single"/>
        </w:rPr>
        <w:t xml:space="preserve"> one of presumed and desired </w:t>
      </w:r>
      <w:r w:rsidRPr="00B038F5">
        <w:rPr>
          <w:rStyle w:val="Emphasis"/>
          <w:highlight w:val="cyan"/>
        </w:rPr>
        <w:t>primacy</w:t>
      </w:r>
      <w:r w:rsidRPr="006A5DCE">
        <w:rPr>
          <w:highlight w:val="cyan"/>
          <w:u w:val="single"/>
        </w:rPr>
        <w:t xml:space="preserve"> to</w:t>
      </w:r>
      <w:r w:rsidRPr="006A5DCE">
        <w:rPr>
          <w:u w:val="single"/>
        </w:rPr>
        <w:t xml:space="preserve"> one of concerted </w:t>
      </w:r>
      <w:r w:rsidRPr="00B038F5">
        <w:rPr>
          <w:rStyle w:val="Emphasis"/>
          <w:highlight w:val="cyan"/>
        </w:rPr>
        <w:t>cooperation</w:t>
      </w:r>
      <w:r w:rsidRPr="006A5DCE">
        <w:rPr>
          <w:highlight w:val="cyan"/>
          <w:u w:val="single"/>
        </w:rPr>
        <w:t xml:space="preserve"> with allies</w:t>
      </w:r>
      <w:r w:rsidRPr="006A5DCE">
        <w:rPr>
          <w:sz w:val="14"/>
        </w:rPr>
        <w:t xml:space="preserve"> on behalf of working people across the planet.</w:t>
      </w:r>
    </w:p>
    <w:p w14:paraId="293732ED" w14:textId="77777777" w:rsidR="00B77AE1" w:rsidRPr="006A5DCE" w:rsidRDefault="00B77AE1" w:rsidP="00B77AE1">
      <w:pPr>
        <w:rPr>
          <w:sz w:val="14"/>
        </w:rPr>
      </w:pPr>
      <w:r w:rsidRPr="006A5DCE">
        <w:rPr>
          <w:sz w:val="14"/>
        </w:rPr>
        <w:t>&lt;&lt;TEXT CONDENSED, NONE OMITTED&gt;&gt;</w:t>
      </w:r>
    </w:p>
    <w:p w14:paraId="45A971FC" w14:textId="77777777" w:rsidR="00B77AE1" w:rsidRPr="006A5DCE" w:rsidRDefault="00B77AE1" w:rsidP="00B77AE1">
      <w:pPr>
        <w:rPr>
          <w:sz w:val="14"/>
          <w:szCs w:val="4"/>
        </w:rPr>
      </w:pPr>
      <w:r w:rsidRPr="006A5DCE">
        <w:rPr>
          <w:sz w:val="14"/>
          <w:szCs w:val="4"/>
        </w:rPr>
        <w:t>Since the early 1940s, U.S. foreign policy has been largely premised on saving the world for capitalism—whether that has meant setting up international monetary institutions, enforcing a property-protecting legal order, keeping capital-threatening insurgencies at bay, or protecting the economies of allies to allow them to develop. Today’s left foreign-policy thinkers argue that the time has come for U.S. power to serve a different purpose: At a bare minimum, it should protect the world from the excesses of capitalism and counteract the violent implosions that U.S. policies and interventions around the world have all too often oxygenated, if not ignited. The first steps of any left foreign-policy program would be to democratize U.S. foreign policy, reduce the size of the U.S. military footprint, discipline and nationalize the defense industry, and use U.S. economic power to achieve egalitarian and environmental ends. The tradition of social democracy in particular is haunted by its own ideals. Its triumphs have been mostly domestic: mass voter enfranchisement, the defeat of official racial discrimination, the provision of basic welfare and other rights. The movement got its start in the 19th century, together with the emergence of nation-states, when owners of corporations and factories were forced into making at least some compromises with workers. The question of how to extend social democratic principles beyond the nation has long been a vexed one. The snapshots under the heading of “foreign policy” are not the prettiest pages in the movement’s album: German Social Democrats backing the Kaiser in World War I; French Socialists insisting on holding the course in Algeria; Brazil’s Workers’ Party government sending armed forces to lead a peacekeeping mission in support of an authoritarian Haitian government in 2004 in a vain attempt to win a Brazilian seat on the United Nations Security Council. Nevertheless, social democracy’s basic principles—the idea of a large organization of working people, not a vanguard, aspiring to better social and economic conditions—retain their force. It is often forgotten, even by social democrats themselves, that the fight is not fanatically attached to the idea of social equality but rather to the idea that genuine freedom requires certain social and economic preconditions. Social democracy starts with people using the instruments of a democratically controlled state to loosen the grip of liberal capitalist dogma. The question for a left foreign policy is how to harness anti-elite sentiment around the world for the cause of environmental renewal, economic and social equality, and mutual political liberation.</w:t>
      </w:r>
    </w:p>
    <w:p w14:paraId="108699C1" w14:textId="77777777" w:rsidR="00B77AE1" w:rsidRPr="006A5DCE" w:rsidRDefault="00B77AE1" w:rsidP="00B77AE1">
      <w:pPr>
        <w:rPr>
          <w:sz w:val="14"/>
        </w:rPr>
      </w:pPr>
      <w:r w:rsidRPr="006A5DCE">
        <w:rPr>
          <w:sz w:val="14"/>
        </w:rPr>
        <w:t>&lt;&lt;PARAGRAPH BREAKS RESUME&gt;&gt;</w:t>
      </w:r>
    </w:p>
    <w:p w14:paraId="16C5465A" w14:textId="77777777" w:rsidR="00B77AE1" w:rsidRPr="006A5DCE" w:rsidRDefault="00B77AE1" w:rsidP="00B77AE1">
      <w:pPr>
        <w:rPr>
          <w:sz w:val="14"/>
        </w:rPr>
      </w:pPr>
      <w:r w:rsidRPr="006A5DCE">
        <w:rPr>
          <w:sz w:val="14"/>
        </w:rPr>
        <w:t xml:space="preserve">The first goal of </w:t>
      </w:r>
      <w:r w:rsidRPr="006A5DCE">
        <w:rPr>
          <w:u w:val="single"/>
        </w:rPr>
        <w:t xml:space="preserve">a </w:t>
      </w:r>
      <w:r w:rsidRPr="00B038F5">
        <w:rPr>
          <w:rStyle w:val="Emphasis"/>
        </w:rPr>
        <w:t>left fo</w:t>
      </w:r>
      <w:r w:rsidRPr="006A5DCE">
        <w:rPr>
          <w:u w:val="single"/>
        </w:rPr>
        <w:t xml:space="preserve">reign </w:t>
      </w:r>
      <w:r w:rsidRPr="00B038F5">
        <w:rPr>
          <w:rStyle w:val="Emphasis"/>
        </w:rPr>
        <w:t>po</w:t>
      </w:r>
      <w:r w:rsidRPr="006A5DCE">
        <w:rPr>
          <w:u w:val="single"/>
        </w:rPr>
        <w:t>licy</w:t>
      </w:r>
      <w:r w:rsidRPr="006A5DCE">
        <w:rPr>
          <w:sz w:val="14"/>
        </w:rPr>
        <w:t xml:space="preserve"> would focus on changing how foreign policy is forged in the first place. The priority would be to </w:t>
      </w:r>
      <w:r w:rsidRPr="006A5DCE">
        <w:rPr>
          <w:u w:val="single"/>
        </w:rPr>
        <w:t xml:space="preserve">give </w:t>
      </w:r>
      <w:r w:rsidRPr="00B038F5">
        <w:rPr>
          <w:rStyle w:val="Emphasis"/>
        </w:rPr>
        <w:t>democratic</w:t>
      </w:r>
      <w:r w:rsidRPr="006A5DCE">
        <w:rPr>
          <w:u w:val="single"/>
        </w:rPr>
        <w:t xml:space="preserve"> control</w:t>
      </w:r>
      <w:r w:rsidRPr="006A5DCE">
        <w:rPr>
          <w:sz w:val="14"/>
        </w:rPr>
        <w:t xml:space="preserve"> over the basic direction of foreign policy </w:t>
      </w:r>
      <w:r w:rsidRPr="006A5DCE">
        <w:rPr>
          <w:u w:val="single"/>
        </w:rPr>
        <w:t xml:space="preserve">back to the </w:t>
      </w:r>
      <w:r w:rsidRPr="00B038F5">
        <w:rPr>
          <w:rStyle w:val="Emphasis"/>
        </w:rPr>
        <w:t>electorate</w:t>
      </w:r>
      <w:r w:rsidRPr="006A5DCE">
        <w:rPr>
          <w:sz w:val="14"/>
        </w:rPr>
        <w:t xml:space="preserve">. It is imperative that state power not be delegated to a cloistered elite, whether a Leninist vanguard or, as in the U.S. case, a liberal technocratic elite that has long conflated the interests of the nation with those of global capital. The U.S. foreign-policy elite has </w:t>
      </w:r>
      <w:r w:rsidRPr="00B038F5">
        <w:rPr>
          <w:rStyle w:val="Emphasis"/>
        </w:rPr>
        <w:t>barely</w:t>
      </w:r>
      <w:r w:rsidRPr="006A5DCE">
        <w:rPr>
          <w:u w:val="single"/>
        </w:rPr>
        <w:t xml:space="preserve"> questioned its </w:t>
      </w:r>
      <w:r w:rsidRPr="00B038F5">
        <w:rPr>
          <w:rStyle w:val="Emphasis"/>
        </w:rPr>
        <w:t>commitment</w:t>
      </w:r>
      <w:r w:rsidRPr="006A5DCE">
        <w:rPr>
          <w:u w:val="single"/>
        </w:rPr>
        <w:t xml:space="preserve"> to</w:t>
      </w:r>
      <w:r w:rsidRPr="006A5DCE">
        <w:rPr>
          <w:sz w:val="14"/>
        </w:rPr>
        <w:t xml:space="preserve"> free trade pacts and </w:t>
      </w:r>
      <w:r w:rsidRPr="00B038F5">
        <w:rPr>
          <w:rStyle w:val="Emphasis"/>
        </w:rPr>
        <w:t>permanent</w:t>
      </w:r>
      <w:r w:rsidRPr="006A5DCE">
        <w:rPr>
          <w:u w:val="single"/>
        </w:rPr>
        <w:t xml:space="preserve"> military missions abroad</w:t>
      </w:r>
      <w:r w:rsidRPr="006A5DCE">
        <w:rPr>
          <w:sz w:val="14"/>
        </w:rPr>
        <w:t>. That’s why a left foreign policy would need to begin by returning war-making powers to Congress (even if that involves cajoling Congress to reassume them) and rescinding the Authorization for Use of Military Force, which, since 2001, has functioned as the legal writ for wars across three administrations.</w:t>
      </w:r>
    </w:p>
    <w:p w14:paraId="292897E1" w14:textId="77777777" w:rsidR="00B77AE1" w:rsidRPr="006A5DCE" w:rsidRDefault="00B77AE1" w:rsidP="00B77AE1">
      <w:pPr>
        <w:rPr>
          <w:sz w:val="14"/>
        </w:rPr>
      </w:pPr>
      <w:r w:rsidRPr="006A5DCE">
        <w:rPr>
          <w:sz w:val="14"/>
        </w:rPr>
        <w:t xml:space="preserve">This restoration of public accountability would have the additional advantage of furthering substantive democratic goals. The U.S. </w:t>
      </w:r>
      <w:r w:rsidRPr="006A5DCE">
        <w:rPr>
          <w:u w:val="single"/>
        </w:rPr>
        <w:t xml:space="preserve">electorate </w:t>
      </w:r>
      <w:r w:rsidRPr="00B038F5">
        <w:rPr>
          <w:rStyle w:val="Emphasis"/>
        </w:rPr>
        <w:t>overwhelmingly</w:t>
      </w:r>
      <w:r w:rsidRPr="006A5DCE">
        <w:rPr>
          <w:u w:val="single"/>
        </w:rPr>
        <w:t xml:space="preserve"> opposes aggressive foreign </w:t>
      </w:r>
      <w:r w:rsidRPr="00B038F5">
        <w:rPr>
          <w:rStyle w:val="Emphasis"/>
        </w:rPr>
        <w:t>wars</w:t>
      </w:r>
      <w:r w:rsidRPr="006A5DCE">
        <w:rPr>
          <w:u w:val="single"/>
        </w:rPr>
        <w:t xml:space="preserve"> and interventions</w:t>
      </w:r>
      <w:r w:rsidRPr="006A5DCE">
        <w:rPr>
          <w:sz w:val="14"/>
        </w:rPr>
        <w:t>, unmoved by the appeals to credibility that foreign-policy elites have used to guide the United States into one quagmire after another. Donald Trump won the presidency in part by acknowledging this fact. No one doubts that the United States’ current global posture is the contingent result of its extremely free hand in world affairs in the 1940s and 1950s. The maintenance of U.S. troops in Germany, Japan, and South Korea today baffles a generation that did not live through the Cold War. Recent polls suggest that 42 percent of Germans want U.S. forces to leave the country and 37 percent want them to stay, while in Japan protests and referendums have repeatedly confirmed the public’s desire for a reduction of the U.S. presence.</w:t>
      </w:r>
    </w:p>
    <w:p w14:paraId="15575A86" w14:textId="77777777" w:rsidR="00B77AE1" w:rsidRPr="006A5DCE" w:rsidRDefault="00B77AE1" w:rsidP="00B77AE1">
      <w:pPr>
        <w:rPr>
          <w:sz w:val="14"/>
        </w:rPr>
      </w:pPr>
      <w:r w:rsidRPr="006A5DCE">
        <w:rPr>
          <w:sz w:val="14"/>
        </w:rPr>
        <w:t xml:space="preserve">The problem with the </w:t>
      </w:r>
      <w:r w:rsidRPr="00B038F5">
        <w:rPr>
          <w:rStyle w:val="Emphasis"/>
          <w:highlight w:val="cyan"/>
        </w:rPr>
        <w:t>existing</w:t>
      </w:r>
      <w:r w:rsidRPr="006A5DCE">
        <w:rPr>
          <w:sz w:val="14"/>
        </w:rPr>
        <w:t xml:space="preserve"> foreign-policy culture’s prioritizing of </w:t>
      </w:r>
      <w:r w:rsidRPr="00B038F5">
        <w:rPr>
          <w:rStyle w:val="Emphasis"/>
        </w:rPr>
        <w:t>military</w:t>
      </w:r>
      <w:r w:rsidRPr="006A5DCE">
        <w:rPr>
          <w:u w:val="single"/>
        </w:rPr>
        <w:t xml:space="preserve"> </w:t>
      </w:r>
      <w:r w:rsidRPr="006A5DCE">
        <w:rPr>
          <w:highlight w:val="cyan"/>
          <w:u w:val="single"/>
        </w:rPr>
        <w:t>solutions</w:t>
      </w:r>
      <w:r w:rsidRPr="006A5DCE">
        <w:rPr>
          <w:u w:val="single"/>
        </w:rPr>
        <w:t xml:space="preserve"> is that it </w:t>
      </w:r>
      <w:r w:rsidRPr="006A5DCE">
        <w:rPr>
          <w:highlight w:val="cyan"/>
          <w:u w:val="single"/>
        </w:rPr>
        <w:t xml:space="preserve">cuts off </w:t>
      </w:r>
      <w:r w:rsidRPr="00B038F5">
        <w:rPr>
          <w:rStyle w:val="Emphasis"/>
          <w:highlight w:val="cyan"/>
        </w:rPr>
        <w:t>more effective</w:t>
      </w:r>
      <w:r w:rsidRPr="006A5DCE">
        <w:rPr>
          <w:highlight w:val="cyan"/>
          <w:u w:val="single"/>
        </w:rPr>
        <w:t xml:space="preserve"> policy</w:t>
      </w:r>
      <w:r w:rsidRPr="006A5DCE">
        <w:rPr>
          <w:u w:val="single"/>
        </w:rPr>
        <w:t xml:space="preserve"> options and </w:t>
      </w:r>
      <w:r w:rsidRPr="006A5DCE">
        <w:rPr>
          <w:highlight w:val="cyan"/>
          <w:u w:val="single"/>
        </w:rPr>
        <w:t>stunts</w:t>
      </w:r>
      <w:r w:rsidRPr="006A5DCE">
        <w:rPr>
          <w:u w:val="single"/>
        </w:rPr>
        <w:t xml:space="preserve"> the </w:t>
      </w:r>
      <w:r w:rsidRPr="00B038F5">
        <w:rPr>
          <w:rStyle w:val="Emphasis"/>
          <w:highlight w:val="cyan"/>
        </w:rPr>
        <w:t>diplomatic</w:t>
      </w:r>
      <w:r w:rsidRPr="006A5DCE">
        <w:rPr>
          <w:u w:val="single"/>
        </w:rPr>
        <w:t xml:space="preserve"> corps’ </w:t>
      </w:r>
      <w:r w:rsidRPr="006A5DCE">
        <w:rPr>
          <w:highlight w:val="cyan"/>
          <w:u w:val="single"/>
        </w:rPr>
        <w:t>ability</w:t>
      </w:r>
      <w:r w:rsidRPr="006A5DCE">
        <w:rPr>
          <w:sz w:val="14"/>
        </w:rPr>
        <w:t xml:space="preserve"> to pursue them. Long-term consequences on the ground have been all afterthought in recent calls—from liberals and conservatives alike—to intervene in Syria, Iraq, Iran, and Venezuela. No matter that Washington’s postwar use of force has an extremely poor record on this score. In the case of Syria, the constant airing of a military solution precluded political bargaining that could have reduced violence at a much earlier stage. A left foreign policy would mean ending the way the foreign-policy establishment and the media routinely conflate “the United States doing something” with “military intervention.”</w:t>
      </w:r>
    </w:p>
    <w:p w14:paraId="53387A9B" w14:textId="77777777" w:rsidR="00B77AE1" w:rsidRDefault="00B77AE1" w:rsidP="00B77AE1">
      <w:pPr>
        <w:pStyle w:val="Heading3"/>
      </w:pPr>
      <w:r>
        <w:t>Theory---2NC</w:t>
      </w:r>
    </w:p>
    <w:p w14:paraId="38C4616E" w14:textId="77777777" w:rsidR="00B77AE1" w:rsidRDefault="00B77AE1" w:rsidP="00B77AE1">
      <w:pPr>
        <w:pStyle w:val="Heading4"/>
      </w:pPr>
      <w:r>
        <w:t xml:space="preserve">Capitalism is </w:t>
      </w:r>
      <w:r w:rsidRPr="00CB78C0">
        <w:rPr>
          <w:u w:val="single"/>
        </w:rPr>
        <w:t>equally</w:t>
      </w:r>
      <w:r>
        <w:t xml:space="preserve"> utopian. </w:t>
      </w:r>
    </w:p>
    <w:p w14:paraId="60DA799F" w14:textId="77777777" w:rsidR="00B77AE1" w:rsidRPr="00CB78C0" w:rsidRDefault="00B77AE1" w:rsidP="00B77AE1">
      <w:r w:rsidRPr="00CB78C0">
        <w:rPr>
          <w:rStyle w:val="Style13ptBold"/>
        </w:rPr>
        <w:t>Thompson ’24</w:t>
      </w:r>
      <w:r>
        <w:t xml:space="preserve"> [</w:t>
      </w:r>
      <w:r w:rsidRPr="00CB78C0">
        <w:t>Claire Elise</w:t>
      </w:r>
      <w:r>
        <w:t xml:space="preserve"> citing Kohei Saito; </w:t>
      </w:r>
      <w:r w:rsidRPr="00CB78C0">
        <w:t>February 2</w:t>
      </w:r>
      <w:r>
        <w:t>1; Associate Editor; A</w:t>
      </w:r>
      <w:r w:rsidRPr="00CB78C0">
        <w:t xml:space="preserve">ssociate </w:t>
      </w:r>
      <w:r>
        <w:t>P</w:t>
      </w:r>
      <w:r w:rsidRPr="00CB78C0">
        <w:t xml:space="preserve">rofessor of </w:t>
      </w:r>
      <w:r>
        <w:t>P</w:t>
      </w:r>
      <w:r w:rsidRPr="00CB78C0">
        <w:t xml:space="preserve">olitical </w:t>
      </w:r>
      <w:r>
        <w:t>E</w:t>
      </w:r>
      <w:r w:rsidRPr="00CB78C0">
        <w:t>conomy</w:t>
      </w:r>
      <w:r>
        <w:t xml:space="preserve"> at the University of Tokyo; Grist, “</w:t>
      </w:r>
      <w:r w:rsidRPr="00CB78C0">
        <w:t>The growing popularity of degrowth</w:t>
      </w:r>
      <w:r>
        <w:t xml:space="preserve">,” </w:t>
      </w:r>
      <w:r w:rsidRPr="00CB78C0">
        <w:t>https://grist.org/looking-forward/the-growing-popularity-of-degrowth/</w:t>
      </w:r>
      <w:r>
        <w:t xml:space="preserve">] </w:t>
      </w:r>
    </w:p>
    <w:p w14:paraId="3878BF99" w14:textId="77777777" w:rsidR="00B77AE1" w:rsidRPr="00CB78C0" w:rsidRDefault="00B77AE1" w:rsidP="00B77AE1">
      <w:pPr>
        <w:rPr>
          <w:sz w:val="16"/>
        </w:rPr>
      </w:pPr>
      <w:r w:rsidRPr="00CB78C0">
        <w:rPr>
          <w:sz w:val="16"/>
        </w:rPr>
        <w:t>Saito admits the idea of widespread degrowth is “in some sense utopian.” But, he adds, “</w:t>
      </w:r>
      <w:r w:rsidRPr="00CB78C0">
        <w:rPr>
          <w:rStyle w:val="Emphasis"/>
          <w:highlight w:val="cyan"/>
        </w:rPr>
        <w:t>believing</w:t>
      </w:r>
      <w:r w:rsidRPr="00CB78C0">
        <w:rPr>
          <w:rStyle w:val="StyleUnderline"/>
          <w:highlight w:val="cyan"/>
        </w:rPr>
        <w:t xml:space="preserve"> that cap</w:t>
      </w:r>
      <w:r w:rsidRPr="00CB78C0">
        <w:rPr>
          <w:rStyle w:val="StyleUnderline"/>
        </w:rPr>
        <w:t>italism</w:t>
      </w:r>
      <w:r w:rsidRPr="00722D3B">
        <w:rPr>
          <w:rStyle w:val="StyleUnderline"/>
        </w:rPr>
        <w:t xml:space="preserve"> </w:t>
      </w:r>
      <w:r w:rsidRPr="00CB78C0">
        <w:rPr>
          <w:rStyle w:val="StyleUnderline"/>
          <w:highlight w:val="cyan"/>
        </w:rPr>
        <w:t xml:space="preserve">will </w:t>
      </w:r>
      <w:r w:rsidRPr="00CB78C0">
        <w:rPr>
          <w:rStyle w:val="Emphasis"/>
          <w:highlight w:val="cyan"/>
        </w:rPr>
        <w:t>prosper</w:t>
      </w:r>
      <w:r w:rsidRPr="00722D3B">
        <w:rPr>
          <w:rStyle w:val="StyleUnderline"/>
        </w:rPr>
        <w:t xml:space="preserve"> in the decades to come </w:t>
      </w:r>
      <w:r w:rsidRPr="00CB78C0">
        <w:rPr>
          <w:rStyle w:val="StyleUnderline"/>
          <w:highlight w:val="cyan"/>
        </w:rPr>
        <w:t xml:space="preserve">is </w:t>
      </w:r>
      <w:r w:rsidRPr="00CB78C0">
        <w:rPr>
          <w:rStyle w:val="Emphasis"/>
          <w:highlight w:val="cyan"/>
        </w:rPr>
        <w:t>utopian</w:t>
      </w:r>
      <w:r w:rsidRPr="00722D3B">
        <w:rPr>
          <w:rStyle w:val="StyleUnderline"/>
        </w:rPr>
        <w:t>, too</w:t>
      </w:r>
      <w:r w:rsidRPr="00CB78C0">
        <w:rPr>
          <w:sz w:val="16"/>
        </w:rPr>
        <w:t>.”</w:t>
      </w:r>
    </w:p>
    <w:p w14:paraId="0B5B2D92" w14:textId="77777777" w:rsidR="00B77AE1" w:rsidRPr="00CB78C0" w:rsidRDefault="00B77AE1" w:rsidP="00B77AE1">
      <w:pPr>
        <w:rPr>
          <w:sz w:val="16"/>
        </w:rPr>
      </w:pPr>
      <w:r w:rsidRPr="00CB78C0">
        <w:rPr>
          <w:sz w:val="16"/>
        </w:rPr>
        <w:t xml:space="preserve">Q. Why do you think </w:t>
      </w:r>
      <w:r w:rsidRPr="00722D3B">
        <w:rPr>
          <w:rStyle w:val="StyleUnderline"/>
        </w:rPr>
        <w:t xml:space="preserve">we’re </w:t>
      </w:r>
      <w:r w:rsidRPr="00CB78C0">
        <w:rPr>
          <w:rStyle w:val="StyleUnderline"/>
          <w:highlight w:val="cyan"/>
        </w:rPr>
        <w:t>seeing</w:t>
      </w:r>
      <w:r w:rsidRPr="00CB78C0">
        <w:rPr>
          <w:rStyle w:val="StyleUnderline"/>
        </w:rPr>
        <w:t xml:space="preserve"> a </w:t>
      </w:r>
      <w:r w:rsidRPr="00CB78C0">
        <w:rPr>
          <w:rStyle w:val="Emphasis"/>
          <w:highlight w:val="cyan"/>
        </w:rPr>
        <w:t>growing</w:t>
      </w:r>
      <w:r w:rsidRPr="00CB78C0">
        <w:rPr>
          <w:rStyle w:val="StyleUnderline"/>
          <w:highlight w:val="cyan"/>
        </w:rPr>
        <w:t xml:space="preserve"> interest in </w:t>
      </w:r>
      <w:r w:rsidRPr="00CB78C0">
        <w:rPr>
          <w:rStyle w:val="Emphasis"/>
          <w:highlight w:val="cyan"/>
        </w:rPr>
        <w:t>critiquing</w:t>
      </w:r>
      <w:r w:rsidRPr="00CB78C0">
        <w:rPr>
          <w:rStyle w:val="StyleUnderline"/>
          <w:highlight w:val="cyan"/>
        </w:rPr>
        <w:t xml:space="preserve"> cap</w:t>
      </w:r>
      <w:r w:rsidRPr="00722D3B">
        <w:rPr>
          <w:rStyle w:val="StyleUnderline"/>
        </w:rPr>
        <w:t xml:space="preserve">italism, </w:t>
      </w:r>
      <w:r w:rsidRPr="00CB78C0">
        <w:rPr>
          <w:rStyle w:val="StyleUnderline"/>
          <w:highlight w:val="cyan"/>
        </w:rPr>
        <w:t xml:space="preserve">and </w:t>
      </w:r>
      <w:r w:rsidRPr="00CB78C0">
        <w:rPr>
          <w:rStyle w:val="Emphasis"/>
          <w:highlight w:val="cyan"/>
        </w:rPr>
        <w:t>degrowth</w:t>
      </w:r>
      <w:r w:rsidRPr="00CB78C0">
        <w:rPr>
          <w:sz w:val="16"/>
        </w:rPr>
        <w:t xml:space="preserve"> in general?</w:t>
      </w:r>
    </w:p>
    <w:p w14:paraId="43EFFD7A" w14:textId="77777777" w:rsidR="00B77AE1" w:rsidRPr="00997671" w:rsidRDefault="00B77AE1" w:rsidP="00B77AE1">
      <w:pPr>
        <w:rPr>
          <w:sz w:val="16"/>
        </w:rPr>
      </w:pPr>
      <w:r w:rsidRPr="00CB78C0">
        <w:rPr>
          <w:sz w:val="16"/>
        </w:rPr>
        <w:t xml:space="preserve">A. Looking at previous decades, </w:t>
      </w:r>
      <w:r w:rsidRPr="00CB78C0">
        <w:rPr>
          <w:rStyle w:val="Emphasis"/>
          <w:highlight w:val="cyan"/>
        </w:rPr>
        <w:t>neoliberal</w:t>
      </w:r>
      <w:r w:rsidRPr="00722D3B">
        <w:rPr>
          <w:rStyle w:val="StyleUnderline"/>
        </w:rPr>
        <w:t xml:space="preserve"> reforms really </w:t>
      </w:r>
      <w:r w:rsidRPr="00CB78C0">
        <w:rPr>
          <w:rStyle w:val="Emphasis"/>
          <w:highlight w:val="cyan"/>
        </w:rPr>
        <w:t>destabilized</w:t>
      </w:r>
      <w:r w:rsidRPr="00722D3B">
        <w:rPr>
          <w:rStyle w:val="StyleUnderline"/>
        </w:rPr>
        <w:t xml:space="preserve"> our </w:t>
      </w:r>
      <w:r w:rsidRPr="00CB78C0">
        <w:rPr>
          <w:rStyle w:val="StyleUnderline"/>
          <w:highlight w:val="cyan"/>
        </w:rPr>
        <w:t>society</w:t>
      </w:r>
      <w:r w:rsidRPr="00722D3B">
        <w:rPr>
          <w:rStyle w:val="StyleUnderline"/>
        </w:rPr>
        <w:t xml:space="preserve"> all over the </w:t>
      </w:r>
      <w:r w:rsidRPr="00722D3B">
        <w:rPr>
          <w:rStyle w:val="Emphasis"/>
        </w:rPr>
        <w:t>world</w:t>
      </w:r>
      <w:r w:rsidRPr="00CB78C0">
        <w:rPr>
          <w:sz w:val="16"/>
        </w:rPr>
        <w:t xml:space="preserve">. And there are a lot of discussions about how we can solve the </w:t>
      </w:r>
      <w:r w:rsidRPr="00CB78C0">
        <w:rPr>
          <w:rStyle w:val="Emphasis"/>
          <w:highlight w:val="cyan"/>
        </w:rPr>
        <w:t>climate</w:t>
      </w:r>
      <w:r w:rsidRPr="00722D3B">
        <w:rPr>
          <w:rStyle w:val="StyleUnderline"/>
        </w:rPr>
        <w:t xml:space="preserve"> crisis</w:t>
      </w:r>
      <w:r w:rsidRPr="00CB78C0">
        <w:rPr>
          <w:sz w:val="16"/>
        </w:rPr>
        <w:t xml:space="preserve">, and how we can solve </w:t>
      </w:r>
      <w:r w:rsidRPr="00722D3B">
        <w:rPr>
          <w:rStyle w:val="StyleUnderline"/>
        </w:rPr>
        <w:t xml:space="preserve">economic </w:t>
      </w:r>
      <w:r w:rsidRPr="00CB78C0">
        <w:rPr>
          <w:rStyle w:val="Emphasis"/>
          <w:highlight w:val="cyan"/>
        </w:rPr>
        <w:t>inequality</w:t>
      </w:r>
      <w:r w:rsidRPr="00CB78C0">
        <w:rPr>
          <w:sz w:val="16"/>
        </w:rPr>
        <w:t xml:space="preserve">. But these measures are not properly working, and the climate crisis has been </w:t>
      </w:r>
      <w:r w:rsidRPr="00722D3B">
        <w:rPr>
          <w:rStyle w:val="Emphasis"/>
        </w:rPr>
        <w:t>accelerating</w:t>
      </w:r>
      <w:r w:rsidRPr="00CB78C0">
        <w:rPr>
          <w:sz w:val="16"/>
        </w:rPr>
        <w:t xml:space="preserve">. People are suffering from precarious jobs, low wages, and a lot of competition. And </w:t>
      </w:r>
      <w:r w:rsidRPr="00CB78C0">
        <w:rPr>
          <w:rStyle w:val="StyleUnderline"/>
          <w:highlight w:val="cyan"/>
        </w:rPr>
        <w:t>people</w:t>
      </w:r>
      <w:r w:rsidRPr="00722D3B">
        <w:rPr>
          <w:rStyle w:val="StyleUnderline"/>
        </w:rPr>
        <w:t xml:space="preserve"> are indeed </w:t>
      </w:r>
      <w:r w:rsidRPr="00CB78C0">
        <w:rPr>
          <w:rStyle w:val="Emphasis"/>
          <w:highlight w:val="cyan"/>
        </w:rPr>
        <w:t>unhappy</w:t>
      </w:r>
      <w:r w:rsidRPr="00CB78C0">
        <w:rPr>
          <w:sz w:val="16"/>
        </w:rPr>
        <w:t>.</w:t>
      </w:r>
    </w:p>
    <w:p w14:paraId="68DBF714" w14:textId="77777777" w:rsidR="00B77AE1" w:rsidRPr="003814AB" w:rsidRDefault="00B77AE1" w:rsidP="00B77AE1"/>
    <w:p w14:paraId="59A29839" w14:textId="77777777" w:rsidR="00B77AE1" w:rsidRDefault="00B77AE1" w:rsidP="00B77AE1">
      <w:pPr>
        <w:pStyle w:val="Heading2"/>
      </w:pPr>
      <w:r>
        <w:t>DA---Curbing</w:t>
      </w:r>
    </w:p>
    <w:p w14:paraId="4DB6BA5E" w14:textId="77777777" w:rsidR="00B77AE1" w:rsidRDefault="00B77AE1" w:rsidP="00B77AE1">
      <w:pPr>
        <w:pStyle w:val="Heading3"/>
      </w:pPr>
      <w:r>
        <w:t>Theory---Conditionality---2NC</w:t>
      </w:r>
    </w:p>
    <w:p w14:paraId="7618850E" w14:textId="77777777" w:rsidR="00B77AE1" w:rsidRPr="003814AB" w:rsidRDefault="00B77AE1" w:rsidP="00B77AE1"/>
    <w:p w14:paraId="25B57348" w14:textId="77777777" w:rsidR="00B77AE1" w:rsidRDefault="00B77AE1" w:rsidP="00B77AE1">
      <w:pPr>
        <w:pStyle w:val="Heading2"/>
      </w:pPr>
      <w:r>
        <w:t>CP---OSG</w:t>
      </w:r>
    </w:p>
    <w:p w14:paraId="3D145B1C" w14:textId="77777777" w:rsidR="00B77AE1" w:rsidRDefault="00B77AE1" w:rsidP="00B77AE1">
      <w:pPr>
        <w:pStyle w:val="Heading3"/>
      </w:pPr>
      <w:r>
        <w:t>Kick---2NC</w:t>
      </w:r>
    </w:p>
    <w:p w14:paraId="50F825BA" w14:textId="77777777" w:rsidR="00B77AE1" w:rsidRDefault="00B77AE1" w:rsidP="00B77AE1">
      <w:pPr>
        <w:pStyle w:val="Heading2"/>
      </w:pPr>
      <w:r>
        <w:t>T---No Fed</w:t>
      </w:r>
    </w:p>
    <w:p w14:paraId="5ACC2144" w14:textId="77777777" w:rsidR="00B77AE1" w:rsidRPr="002E3B2B" w:rsidRDefault="00B77AE1" w:rsidP="00B77AE1">
      <w:pPr>
        <w:pStyle w:val="Heading3"/>
      </w:pPr>
      <w:r>
        <w:t>Kick---2NC</w:t>
      </w:r>
    </w:p>
    <w:p w14:paraId="64251F98" w14:textId="77777777" w:rsidR="00B77AE1" w:rsidRPr="0033075F" w:rsidRDefault="00B77AE1" w:rsidP="00B77AE1">
      <w:pPr>
        <w:pStyle w:val="Heading2"/>
      </w:pPr>
      <w:r>
        <w:t>Case</w:t>
      </w:r>
    </w:p>
    <w:p w14:paraId="7F39E7A7" w14:textId="77777777" w:rsidR="00B77AE1" w:rsidRDefault="00B77AE1" w:rsidP="00B77AE1">
      <w:pPr>
        <w:pStyle w:val="Heading3"/>
      </w:pPr>
      <w:r>
        <w:t>Foreign Service---2NC</w:t>
      </w:r>
    </w:p>
    <w:p w14:paraId="6B78DEE9" w14:textId="77777777" w:rsidR="00B77AE1" w:rsidRDefault="00B77AE1" w:rsidP="00B77AE1">
      <w:pPr>
        <w:pStyle w:val="Heading3"/>
      </w:pPr>
      <w:r>
        <w:t>DOS---2NC</w:t>
      </w:r>
    </w:p>
    <w:p w14:paraId="170C8A8E" w14:textId="77777777" w:rsidR="00B77AE1" w:rsidRPr="00456D85" w:rsidRDefault="00B77AE1" w:rsidP="00B77AE1">
      <w:pPr>
        <w:pStyle w:val="Heading4"/>
        <w:rPr>
          <w:rFonts w:cs="Arial"/>
          <w:color w:val="000000" w:themeColor="text1"/>
        </w:rPr>
      </w:pPr>
      <w:r>
        <w:rPr>
          <w:rFonts w:cs="Arial"/>
          <w:color w:val="000000" w:themeColor="text1"/>
        </w:rPr>
        <w:t xml:space="preserve">The DoS </w:t>
      </w:r>
      <w:r>
        <w:rPr>
          <w:rFonts w:cs="Arial"/>
          <w:color w:val="000000" w:themeColor="text1"/>
          <w:u w:val="single"/>
        </w:rPr>
        <w:t>lacks flexibility</w:t>
      </w:r>
      <w:r>
        <w:rPr>
          <w:rFonts w:cs="Arial"/>
          <w:color w:val="000000" w:themeColor="text1"/>
        </w:rPr>
        <w:t xml:space="preserve">, hampering </w:t>
      </w:r>
      <w:r>
        <w:rPr>
          <w:rFonts w:cs="Arial"/>
          <w:color w:val="000000" w:themeColor="text1"/>
          <w:u w:val="single"/>
        </w:rPr>
        <w:t>effectiveness</w:t>
      </w:r>
      <w:r>
        <w:rPr>
          <w:rFonts w:cs="Arial"/>
          <w:color w:val="000000" w:themeColor="text1"/>
        </w:rPr>
        <w:t xml:space="preserve"> AND </w:t>
      </w:r>
      <w:r>
        <w:rPr>
          <w:rFonts w:cs="Arial"/>
          <w:color w:val="000000" w:themeColor="text1"/>
          <w:u w:val="single"/>
        </w:rPr>
        <w:t>solvency</w:t>
      </w:r>
      <w:r>
        <w:rPr>
          <w:rFonts w:cs="Arial"/>
          <w:color w:val="000000" w:themeColor="text1"/>
        </w:rPr>
        <w:t>.</w:t>
      </w:r>
    </w:p>
    <w:p w14:paraId="572C3171" w14:textId="77777777" w:rsidR="00B77AE1" w:rsidRPr="007C77B1" w:rsidRDefault="00B77AE1" w:rsidP="00B77AE1">
      <w:pPr>
        <w:rPr>
          <w:color w:val="000000" w:themeColor="text1"/>
        </w:rPr>
      </w:pPr>
      <w:r w:rsidRPr="00456D85">
        <w:rPr>
          <w:rStyle w:val="Style13ptBold"/>
        </w:rPr>
        <w:t>Paul ’16</w:t>
      </w:r>
      <w:r>
        <w:rPr>
          <w:color w:val="000000" w:themeColor="text1"/>
        </w:rPr>
        <w:t xml:space="preserve"> [Christopher; September 1; </w:t>
      </w:r>
      <w:r w:rsidRPr="007C77B1">
        <w:rPr>
          <w:color w:val="000000" w:themeColor="text1"/>
        </w:rPr>
        <w:t>senior social scientist at the RAND corporation, Ph.D. from University of California, Los Angeles</w:t>
      </w:r>
      <w:r>
        <w:rPr>
          <w:color w:val="000000" w:themeColor="text1"/>
        </w:rPr>
        <w:t>; Parameters, “</w:t>
      </w:r>
      <w:r w:rsidRPr="007C77B1">
        <w:rPr>
          <w:color w:val="000000" w:themeColor="text1"/>
        </w:rPr>
        <w:t>Enhancing US Efforts to Inform, Influence, and Persuade</w:t>
      </w:r>
      <w:r>
        <w:rPr>
          <w:color w:val="000000" w:themeColor="text1"/>
        </w:rPr>
        <w:t>,” vol. 46, no. 3]</w:t>
      </w:r>
    </w:p>
    <w:p w14:paraId="55719D4F" w14:textId="77777777" w:rsidR="00B77AE1" w:rsidRPr="007C77B1" w:rsidRDefault="00B77AE1" w:rsidP="00B77AE1">
      <w:pPr>
        <w:rPr>
          <w:color w:val="000000" w:themeColor="text1"/>
          <w:sz w:val="14"/>
        </w:rPr>
      </w:pPr>
      <w:r w:rsidRPr="007C77B1">
        <w:rPr>
          <w:color w:val="000000" w:themeColor="text1"/>
          <w:sz w:val="14"/>
        </w:rPr>
        <w:t xml:space="preserve">Also, Defense responsibilities for contingency response necessitate retaining capabilities to inform, influence, and persuade. </w:t>
      </w:r>
      <w:r w:rsidRPr="007C77B1">
        <w:rPr>
          <w:rStyle w:val="StyleUnderline"/>
          <w:color w:val="000000" w:themeColor="text1"/>
          <w:highlight w:val="cyan"/>
        </w:rPr>
        <w:t>Even</w:t>
      </w:r>
      <w:r w:rsidRPr="007C77B1">
        <w:rPr>
          <w:rStyle w:val="StyleUnderline"/>
          <w:color w:val="000000" w:themeColor="text1"/>
        </w:rPr>
        <w:t xml:space="preserve"> the </w:t>
      </w:r>
      <w:r w:rsidRPr="007C77B1">
        <w:rPr>
          <w:rStyle w:val="Emphasis"/>
          <w:color w:val="000000" w:themeColor="text1"/>
          <w:highlight w:val="cyan"/>
        </w:rPr>
        <w:t>most robust</w:t>
      </w:r>
      <w:r w:rsidRPr="007C77B1">
        <w:rPr>
          <w:rStyle w:val="StyleUnderline"/>
          <w:color w:val="000000" w:themeColor="text1"/>
          <w:highlight w:val="cyan"/>
        </w:rPr>
        <w:t xml:space="preserve"> State</w:t>
      </w:r>
      <w:r w:rsidRPr="007C77B1">
        <w:rPr>
          <w:rStyle w:val="StyleUnderline"/>
          <w:color w:val="000000" w:themeColor="text1"/>
        </w:rPr>
        <w:t xml:space="preserve"> Department imaginable will </w:t>
      </w:r>
      <w:r w:rsidRPr="007C77B1">
        <w:rPr>
          <w:rStyle w:val="StyleUnderline"/>
          <w:color w:val="000000" w:themeColor="text1"/>
          <w:highlight w:val="cyan"/>
        </w:rPr>
        <w:t>lack</w:t>
      </w:r>
      <w:r w:rsidRPr="007C77B1">
        <w:rPr>
          <w:rStyle w:val="StyleUnderline"/>
          <w:color w:val="000000" w:themeColor="text1"/>
        </w:rPr>
        <w:t xml:space="preserve"> the</w:t>
      </w:r>
      <w:r w:rsidRPr="007C77B1">
        <w:rPr>
          <w:color w:val="000000" w:themeColor="text1"/>
          <w:sz w:val="14"/>
        </w:rPr>
        <w:t xml:space="preserve"> kind of </w:t>
      </w:r>
      <w:r w:rsidRPr="007C77B1">
        <w:rPr>
          <w:rStyle w:val="Emphasis"/>
          <w:color w:val="000000" w:themeColor="text1"/>
        </w:rPr>
        <w:t xml:space="preserve">surge </w:t>
      </w:r>
      <w:r w:rsidRPr="007C77B1">
        <w:rPr>
          <w:rStyle w:val="Emphasis"/>
          <w:color w:val="000000" w:themeColor="text1"/>
          <w:highlight w:val="cyan"/>
        </w:rPr>
        <w:t>capacity</w:t>
      </w:r>
      <w:r w:rsidRPr="007C77B1">
        <w:rPr>
          <w:rStyle w:val="StyleUnderline"/>
          <w:color w:val="000000" w:themeColor="text1"/>
        </w:rPr>
        <w:t xml:space="preserve"> and </w:t>
      </w:r>
      <w:r w:rsidRPr="007C77B1">
        <w:rPr>
          <w:rStyle w:val="Emphasis"/>
          <w:color w:val="000000" w:themeColor="text1"/>
        </w:rPr>
        <w:t>expeditionary capability</w:t>
      </w:r>
      <w:r w:rsidRPr="007C77B1">
        <w:rPr>
          <w:rStyle w:val="StyleUnderline"/>
          <w:color w:val="000000" w:themeColor="text1"/>
        </w:rPr>
        <w:t xml:space="preserve"> needed </w:t>
      </w:r>
      <w:r w:rsidRPr="007C77B1">
        <w:rPr>
          <w:rStyle w:val="StyleUnderline"/>
          <w:color w:val="000000" w:themeColor="text1"/>
          <w:highlight w:val="cyan"/>
        </w:rPr>
        <w:t>to respond to</w:t>
      </w:r>
      <w:r w:rsidRPr="007C77B1">
        <w:rPr>
          <w:color w:val="000000" w:themeColor="text1"/>
          <w:sz w:val="14"/>
        </w:rPr>
        <w:t xml:space="preserve"> the </w:t>
      </w:r>
      <w:r w:rsidRPr="007C77B1">
        <w:rPr>
          <w:rStyle w:val="StyleUnderline"/>
          <w:color w:val="000000" w:themeColor="text1"/>
          <w:highlight w:val="cyan"/>
        </w:rPr>
        <w:t>crises</w:t>
      </w:r>
      <w:r w:rsidRPr="007C77B1">
        <w:rPr>
          <w:rStyle w:val="StyleUnderline"/>
          <w:color w:val="000000" w:themeColor="text1"/>
        </w:rPr>
        <w:t xml:space="preserve"> and contingencies for which our military prepares</w:t>
      </w:r>
      <w:r w:rsidRPr="007C77B1">
        <w:rPr>
          <w:color w:val="000000" w:themeColor="text1"/>
          <w:sz w:val="14"/>
        </w:rPr>
        <w:t xml:space="preserve">. </w:t>
      </w:r>
      <w:r w:rsidRPr="007C77B1">
        <w:rPr>
          <w:rStyle w:val="StyleUnderline"/>
          <w:color w:val="000000" w:themeColor="text1"/>
        </w:rPr>
        <w:t>When the US military presence</w:t>
      </w:r>
      <w:r w:rsidRPr="007C77B1">
        <w:rPr>
          <w:color w:val="000000" w:themeColor="text1"/>
          <w:sz w:val="14"/>
        </w:rPr>
        <w:t xml:space="preserve"> in a foreign country </w:t>
      </w:r>
      <w:r w:rsidRPr="007C77B1">
        <w:rPr>
          <w:rStyle w:val="StyleUnderline"/>
          <w:color w:val="000000" w:themeColor="text1"/>
        </w:rPr>
        <w:t xml:space="preserve">expands from negligible to massive, </w:t>
      </w:r>
      <w:r w:rsidRPr="007C77B1">
        <w:rPr>
          <w:rStyle w:val="StyleUnderline"/>
          <w:color w:val="000000" w:themeColor="text1"/>
          <w:highlight w:val="cyan"/>
        </w:rPr>
        <w:t>who will be alongside</w:t>
      </w:r>
      <w:r w:rsidRPr="007C77B1">
        <w:rPr>
          <w:color w:val="000000" w:themeColor="text1"/>
          <w:sz w:val="14"/>
        </w:rPr>
        <w:t xml:space="preserve"> the </w:t>
      </w:r>
      <w:r w:rsidRPr="007C77B1">
        <w:rPr>
          <w:rStyle w:val="StyleUnderline"/>
          <w:color w:val="000000" w:themeColor="text1"/>
        </w:rPr>
        <w:t xml:space="preserve">operating </w:t>
      </w:r>
      <w:r w:rsidRPr="007C77B1">
        <w:rPr>
          <w:rStyle w:val="StyleUnderline"/>
          <w:color w:val="000000" w:themeColor="text1"/>
          <w:highlight w:val="cyan"/>
        </w:rPr>
        <w:t xml:space="preserve">forces, </w:t>
      </w:r>
      <w:r w:rsidRPr="007C77B1">
        <w:rPr>
          <w:rStyle w:val="Emphasis"/>
          <w:color w:val="000000" w:themeColor="text1"/>
          <w:highlight w:val="cyan"/>
        </w:rPr>
        <w:t>explaining</w:t>
      </w:r>
      <w:r w:rsidRPr="007C77B1">
        <w:rPr>
          <w:rStyle w:val="StyleUnderline"/>
          <w:color w:val="000000" w:themeColor="text1"/>
        </w:rPr>
        <w:t xml:space="preserve"> and making </w:t>
      </w:r>
      <w:r w:rsidRPr="007C77B1">
        <w:rPr>
          <w:rStyle w:val="StyleUnderline"/>
          <w:color w:val="000000" w:themeColor="text1"/>
          <w:highlight w:val="cyan"/>
        </w:rPr>
        <w:t xml:space="preserve">their </w:t>
      </w:r>
      <w:r w:rsidRPr="007C77B1">
        <w:rPr>
          <w:rStyle w:val="Emphasis"/>
          <w:color w:val="000000" w:themeColor="text1"/>
          <w:highlight w:val="cyan"/>
        </w:rPr>
        <w:t>presence</w:t>
      </w:r>
      <w:r w:rsidRPr="007C77B1">
        <w:rPr>
          <w:rStyle w:val="Emphasis"/>
          <w:color w:val="000000" w:themeColor="text1"/>
        </w:rPr>
        <w:t xml:space="preserve"> palatable?</w:t>
      </w:r>
      <w:r w:rsidRPr="007C77B1">
        <w:rPr>
          <w:rStyle w:val="StyleUnderline"/>
          <w:color w:val="000000" w:themeColor="text1"/>
        </w:rPr>
        <w:t xml:space="preserve"> The answer is </w:t>
      </w:r>
      <w:r w:rsidRPr="007C77B1">
        <w:rPr>
          <w:rStyle w:val="Emphasis"/>
          <w:color w:val="000000" w:themeColor="text1"/>
          <w:highlight w:val="cyan"/>
        </w:rPr>
        <w:t>military communicators</w:t>
      </w:r>
      <w:r w:rsidRPr="007C77B1">
        <w:rPr>
          <w:color w:val="000000" w:themeColor="text1"/>
          <w:sz w:val="14"/>
        </w:rPr>
        <w:t xml:space="preserve">. If all the military communicators went away, no one would conduct critical inform, influence, and persuade missions at the outset of an emergent crisis, which is why the DoD needs to remain capable. In fact, </w:t>
      </w:r>
      <w:r w:rsidRPr="007C77B1">
        <w:rPr>
          <w:rStyle w:val="Emphasis"/>
          <w:color w:val="000000" w:themeColor="text1"/>
        </w:rPr>
        <w:t>Defense personnel</w:t>
      </w:r>
      <w:r w:rsidRPr="007C77B1">
        <w:rPr>
          <w:color w:val="000000" w:themeColor="text1"/>
          <w:sz w:val="14"/>
        </w:rPr>
        <w:t xml:space="preserve">, as argued above, </w:t>
      </w:r>
      <w:r w:rsidRPr="007C77B1">
        <w:rPr>
          <w:rStyle w:val="StyleUnderline"/>
          <w:color w:val="000000" w:themeColor="text1"/>
        </w:rPr>
        <w:t xml:space="preserve">should continue to become </w:t>
      </w:r>
      <w:r w:rsidRPr="007C77B1">
        <w:rPr>
          <w:rStyle w:val="Emphasis"/>
          <w:color w:val="000000" w:themeColor="text1"/>
        </w:rPr>
        <w:t>more capable</w:t>
      </w:r>
      <w:r w:rsidRPr="007C77B1">
        <w:rPr>
          <w:color w:val="000000" w:themeColor="text1"/>
          <w:sz w:val="14"/>
        </w:rPr>
        <w:t xml:space="preserve">, given the possible savings for other defense capabilities. </w:t>
      </w:r>
    </w:p>
    <w:p w14:paraId="02ACB0B3" w14:textId="77777777" w:rsidR="00B77AE1" w:rsidRPr="007C77B1" w:rsidRDefault="00B77AE1" w:rsidP="00B77AE1">
      <w:pPr>
        <w:rPr>
          <w:color w:val="000000" w:themeColor="text1"/>
          <w:sz w:val="14"/>
        </w:rPr>
      </w:pPr>
      <w:r w:rsidRPr="007C77B1">
        <w:rPr>
          <w:color w:val="000000" w:themeColor="text1"/>
          <w:sz w:val="14"/>
        </w:rPr>
        <w:t xml:space="preserve">Further, </w:t>
      </w:r>
      <w:r w:rsidRPr="007C77B1">
        <w:rPr>
          <w:rStyle w:val="Emphasis"/>
          <w:color w:val="000000" w:themeColor="text1"/>
        </w:rPr>
        <w:t>military leaders</w:t>
      </w:r>
      <w:r w:rsidRPr="007C77B1">
        <w:rPr>
          <w:rStyle w:val="StyleUnderline"/>
          <w:color w:val="000000" w:themeColor="text1"/>
        </w:rPr>
        <w:t xml:space="preserve"> should be encouraged to use </w:t>
      </w:r>
      <w:r w:rsidRPr="007C77B1">
        <w:rPr>
          <w:rStyle w:val="Emphasis"/>
          <w:color w:val="000000" w:themeColor="text1"/>
        </w:rPr>
        <w:t>info</w:t>
      </w:r>
      <w:r w:rsidRPr="007C77B1">
        <w:rPr>
          <w:rStyle w:val="StyleUnderline"/>
          <w:color w:val="000000" w:themeColor="text1"/>
        </w:rPr>
        <w:t xml:space="preserve">rmational </w:t>
      </w:r>
      <w:r w:rsidRPr="007C77B1">
        <w:rPr>
          <w:rStyle w:val="Emphasis"/>
          <w:color w:val="000000" w:themeColor="text1"/>
        </w:rPr>
        <w:t>combat power</w:t>
      </w:r>
      <w:r w:rsidRPr="007C77B1">
        <w:rPr>
          <w:rStyle w:val="StyleUnderline"/>
          <w:color w:val="000000" w:themeColor="text1"/>
        </w:rPr>
        <w:t xml:space="preserve"> as part of their </w:t>
      </w:r>
      <w:r w:rsidRPr="007C77B1">
        <w:rPr>
          <w:rStyle w:val="Emphasis"/>
          <w:color w:val="000000" w:themeColor="text1"/>
        </w:rPr>
        <w:t>combined arms approach</w:t>
      </w:r>
      <w:r w:rsidRPr="007C77B1">
        <w:rPr>
          <w:rStyle w:val="StyleUnderline"/>
          <w:color w:val="000000" w:themeColor="text1"/>
        </w:rPr>
        <w:t xml:space="preserve"> to prevail over our </w:t>
      </w:r>
      <w:r w:rsidRPr="007C77B1">
        <w:rPr>
          <w:rStyle w:val="Emphasis"/>
          <w:color w:val="000000" w:themeColor="text1"/>
        </w:rPr>
        <w:t>nation’s foes</w:t>
      </w:r>
      <w:r w:rsidRPr="007C77B1">
        <w:rPr>
          <w:color w:val="000000" w:themeColor="text1"/>
          <w:sz w:val="14"/>
        </w:rPr>
        <w:t>, rather than outsourcing the capability to other parts of the government.</w:t>
      </w:r>
    </w:p>
    <w:p w14:paraId="36038411" w14:textId="77777777" w:rsidR="00B77AE1" w:rsidRPr="002E3B2B" w:rsidRDefault="00B77AE1" w:rsidP="00B77AE1">
      <w:pPr>
        <w:rPr>
          <w:color w:val="000000" w:themeColor="text1"/>
          <w:sz w:val="14"/>
        </w:rPr>
      </w:pPr>
      <w:r w:rsidRPr="007C77B1">
        <w:rPr>
          <w:rStyle w:val="StyleUnderline"/>
          <w:color w:val="000000" w:themeColor="text1"/>
        </w:rPr>
        <w:t>The</w:t>
      </w:r>
      <w:r w:rsidRPr="007C77B1">
        <w:rPr>
          <w:color w:val="000000" w:themeColor="text1"/>
          <w:sz w:val="14"/>
        </w:rPr>
        <w:t xml:space="preserve"> existing </w:t>
      </w:r>
      <w:r w:rsidRPr="007C77B1">
        <w:rPr>
          <w:rStyle w:val="Emphasis"/>
          <w:color w:val="000000" w:themeColor="text1"/>
          <w:highlight w:val="cyan"/>
        </w:rPr>
        <w:t>structure</w:t>
      </w:r>
      <w:r w:rsidRPr="007C77B1">
        <w:rPr>
          <w:rStyle w:val="StyleUnderline"/>
          <w:color w:val="000000" w:themeColor="text1"/>
          <w:highlight w:val="cyan"/>
        </w:rPr>
        <w:t xml:space="preserve"> and </w:t>
      </w:r>
      <w:r w:rsidRPr="007C77B1">
        <w:rPr>
          <w:rStyle w:val="Emphasis"/>
          <w:color w:val="000000" w:themeColor="text1"/>
          <w:highlight w:val="cyan"/>
        </w:rPr>
        <w:t>organization</w:t>
      </w:r>
      <w:r w:rsidRPr="007C77B1">
        <w:rPr>
          <w:color w:val="000000" w:themeColor="text1"/>
          <w:sz w:val="14"/>
          <w:highlight w:val="cyan"/>
        </w:rPr>
        <w:t xml:space="preserve"> </w:t>
      </w:r>
      <w:r w:rsidRPr="007C77B1">
        <w:rPr>
          <w:rStyle w:val="StyleUnderline"/>
          <w:color w:val="000000" w:themeColor="text1"/>
          <w:highlight w:val="cyan"/>
        </w:rPr>
        <w:t xml:space="preserve">at DoS </w:t>
      </w:r>
      <w:r w:rsidRPr="007C77B1">
        <w:rPr>
          <w:rStyle w:val="Emphasis"/>
          <w:color w:val="000000" w:themeColor="text1"/>
          <w:highlight w:val="cyan"/>
        </w:rPr>
        <w:t>limits</w:t>
      </w:r>
      <w:r w:rsidRPr="007C77B1">
        <w:rPr>
          <w:rStyle w:val="StyleUnderline"/>
          <w:color w:val="000000" w:themeColor="text1"/>
        </w:rPr>
        <w:t xml:space="preserve"> its </w:t>
      </w:r>
      <w:r w:rsidRPr="007C77B1">
        <w:rPr>
          <w:rStyle w:val="Emphasis"/>
          <w:color w:val="000000" w:themeColor="text1"/>
        </w:rPr>
        <w:t xml:space="preserve">absorptive </w:t>
      </w:r>
      <w:r w:rsidRPr="007C77B1">
        <w:rPr>
          <w:rStyle w:val="Emphasis"/>
          <w:color w:val="000000" w:themeColor="text1"/>
          <w:highlight w:val="cyan"/>
        </w:rPr>
        <w:t>capacity</w:t>
      </w:r>
      <w:r w:rsidRPr="007C77B1">
        <w:rPr>
          <w:rStyle w:val="StyleUnderline"/>
          <w:color w:val="000000" w:themeColor="text1"/>
          <w:highlight w:val="cyan"/>
        </w:rPr>
        <w:t xml:space="preserve"> for</w:t>
      </w:r>
      <w:r w:rsidRPr="007C77B1">
        <w:rPr>
          <w:rStyle w:val="StyleUnderline"/>
          <w:color w:val="000000" w:themeColor="text1"/>
        </w:rPr>
        <w:t xml:space="preserve"> quickly building </w:t>
      </w:r>
      <w:r w:rsidRPr="007C77B1">
        <w:rPr>
          <w:rStyle w:val="Emphasis"/>
          <w:color w:val="000000" w:themeColor="text1"/>
        </w:rPr>
        <w:t>new</w:t>
      </w:r>
      <w:r w:rsidRPr="007C77B1">
        <w:rPr>
          <w:color w:val="000000" w:themeColor="text1"/>
          <w:sz w:val="14"/>
        </w:rPr>
        <w:t xml:space="preserve"> or assuming existing </w:t>
      </w:r>
      <w:r w:rsidRPr="007C77B1">
        <w:rPr>
          <w:rStyle w:val="Emphasis"/>
          <w:color w:val="000000" w:themeColor="text1"/>
        </w:rPr>
        <w:t>responsibilities</w:t>
      </w:r>
      <w:r w:rsidRPr="007C77B1">
        <w:rPr>
          <w:rStyle w:val="StyleUnderline"/>
          <w:color w:val="000000" w:themeColor="text1"/>
        </w:rPr>
        <w:t xml:space="preserve"> for</w:t>
      </w:r>
      <w:r w:rsidRPr="007C77B1">
        <w:rPr>
          <w:color w:val="000000" w:themeColor="text1"/>
          <w:sz w:val="14"/>
        </w:rPr>
        <w:t xml:space="preserve"> informing, influencing, and </w:t>
      </w:r>
      <w:r w:rsidRPr="007C77B1">
        <w:rPr>
          <w:rStyle w:val="Emphasis"/>
          <w:color w:val="000000" w:themeColor="text1"/>
          <w:highlight w:val="cyan"/>
        </w:rPr>
        <w:t>persuading</w:t>
      </w:r>
      <w:r w:rsidRPr="007C77B1">
        <w:rPr>
          <w:color w:val="000000" w:themeColor="text1"/>
          <w:sz w:val="14"/>
        </w:rPr>
        <w:t xml:space="preserve">. Considerably smaller than DoD, </w:t>
      </w:r>
      <w:r w:rsidRPr="007C77B1">
        <w:rPr>
          <w:rStyle w:val="StyleUnderline"/>
          <w:color w:val="000000" w:themeColor="text1"/>
          <w:highlight w:val="cyan"/>
        </w:rPr>
        <w:t>State</w:t>
      </w:r>
      <w:r w:rsidRPr="007C77B1">
        <w:rPr>
          <w:rStyle w:val="StyleUnderline"/>
          <w:color w:val="000000" w:themeColor="text1"/>
        </w:rPr>
        <w:t xml:space="preserve"> personnel allocations </w:t>
      </w:r>
      <w:r w:rsidRPr="007C77B1">
        <w:rPr>
          <w:rStyle w:val="StyleUnderline"/>
          <w:color w:val="000000" w:themeColor="text1"/>
          <w:highlight w:val="cyan"/>
        </w:rPr>
        <w:t>are</w:t>
      </w:r>
      <w:r w:rsidRPr="007C77B1">
        <w:rPr>
          <w:rStyle w:val="StyleUnderline"/>
          <w:color w:val="000000" w:themeColor="text1"/>
        </w:rPr>
        <w:t xml:space="preserve"> also </w:t>
      </w:r>
      <w:r w:rsidRPr="007C77B1">
        <w:rPr>
          <w:rStyle w:val="Emphasis"/>
          <w:color w:val="000000" w:themeColor="text1"/>
          <w:highlight w:val="cyan"/>
        </w:rPr>
        <w:t>less flexible</w:t>
      </w:r>
      <w:r w:rsidRPr="007C77B1">
        <w:rPr>
          <w:color w:val="000000" w:themeColor="text1"/>
          <w:sz w:val="14"/>
        </w:rPr>
        <w:t xml:space="preserve">. Culturally, </w:t>
      </w:r>
      <w:r w:rsidRPr="007C77B1">
        <w:rPr>
          <w:rStyle w:val="StyleUnderline"/>
          <w:color w:val="000000" w:themeColor="text1"/>
        </w:rPr>
        <w:t xml:space="preserve">the State Department views its primary mission as traditional state-to-state diplomacy, not </w:t>
      </w:r>
      <w:r w:rsidRPr="007C77B1">
        <w:rPr>
          <w:rStyle w:val="Emphasis"/>
          <w:color w:val="000000" w:themeColor="text1"/>
        </w:rPr>
        <w:t>public diplomacy</w:t>
      </w:r>
      <w:r w:rsidRPr="007C77B1">
        <w:rPr>
          <w:color w:val="000000" w:themeColor="text1"/>
          <w:sz w:val="14"/>
        </w:rPr>
        <w:t>, and the public diplomacy apparatus is currently quite small.30 To become the home for government capabilities in this area, DoS will need to pursue organizational and cultural changes and increase or transfer resource allocations in moderate, absorbable amounts.</w:t>
      </w:r>
      <w:r w:rsidRPr="00C226E8">
        <w:t xml:space="preserve"> </w:t>
      </w:r>
    </w:p>
    <w:p w14:paraId="3FEE4D21" w14:textId="77777777" w:rsidR="00B77AE1" w:rsidRDefault="00B77AE1" w:rsidP="00B77AE1">
      <w:pPr>
        <w:pStyle w:val="Heading3"/>
      </w:pPr>
      <w:r>
        <w:t>Diplomatic Failures / GPW---2NC</w:t>
      </w:r>
    </w:p>
    <w:p w14:paraId="3411CA60" w14:textId="77777777" w:rsidR="00B77AE1" w:rsidRDefault="00B77AE1" w:rsidP="00B77AE1">
      <w:pPr>
        <w:pStyle w:val="Heading4"/>
      </w:pPr>
      <w:r>
        <w:t xml:space="preserve">Their card says </w:t>
      </w:r>
      <w:r>
        <w:rPr>
          <w:u w:val="single"/>
        </w:rPr>
        <w:t>foreign service</w:t>
      </w:r>
      <w:r>
        <w:t xml:space="preserve"> experts </w:t>
      </w:r>
      <w:r w:rsidRPr="004F7053">
        <w:rPr>
          <w:u w:val="single"/>
        </w:rPr>
        <w:t>can’t solve</w:t>
      </w:r>
      <w:r>
        <w:t xml:space="preserve">!  </w:t>
      </w:r>
    </w:p>
    <w:p w14:paraId="298D811E" w14:textId="77777777" w:rsidR="00B77AE1" w:rsidRPr="004F7053" w:rsidRDefault="00B77AE1" w:rsidP="00B77AE1">
      <w:r w:rsidRPr="00580B59">
        <w:rPr>
          <w:rStyle w:val="Style13ptBold"/>
        </w:rPr>
        <w:t>Clare 25</w:t>
      </w:r>
      <w:r>
        <w:t xml:space="preserve"> [Stephen Clare, Research Manager at the Center for the Governance of AI, former Senior Research Associate at the Centre for International Governance Innovation, MSc McGill University, BA McMaster University, “Great power conflict,” 80,000 Hours, last updated March 2025, first published June 2023, https://80000hours.org/problem-profiles/great-power-conflict/] *[modifications in brackets]</w:t>
      </w:r>
    </w:p>
    <w:p w14:paraId="349F373D" w14:textId="77777777" w:rsidR="00B77AE1" w:rsidRPr="00BD636C" w:rsidRDefault="00B77AE1" w:rsidP="00B77AE1">
      <w:pPr>
        <w:rPr>
          <w:sz w:val="16"/>
        </w:rPr>
      </w:pPr>
      <w:r w:rsidRPr="00BD636C">
        <w:rPr>
          <w:sz w:val="16"/>
        </w:rPr>
        <w:t xml:space="preserve">Neglectedness  </w:t>
      </w:r>
    </w:p>
    <w:p w14:paraId="5B16E2BF" w14:textId="77777777" w:rsidR="00B77AE1" w:rsidRPr="00BD636C" w:rsidRDefault="00B77AE1" w:rsidP="00B77AE1">
      <w:pPr>
        <w:rPr>
          <w:sz w:val="16"/>
        </w:rPr>
      </w:pPr>
      <w:r w:rsidRPr="00BD636C">
        <w:rPr>
          <w:sz w:val="16"/>
        </w:rPr>
        <w:t xml:space="preserve">War is a lot less neglected than some of our other top problems. </w:t>
      </w:r>
      <w:r w:rsidRPr="00E3154B">
        <w:rPr>
          <w:rStyle w:val="StyleUnderline"/>
        </w:rPr>
        <w:t xml:space="preserve">There are </w:t>
      </w:r>
      <w:r w:rsidRPr="004F7053">
        <w:rPr>
          <w:rStyle w:val="StyleUnderline"/>
          <w:highlight w:val="cyan"/>
        </w:rPr>
        <w:t xml:space="preserve">thousands of people </w:t>
      </w:r>
      <w:r w:rsidRPr="004F7053">
        <w:rPr>
          <w:rStyle w:val="Emphasis"/>
          <w:highlight w:val="cyan"/>
        </w:rPr>
        <w:t>in governments</w:t>
      </w:r>
      <w:r w:rsidRPr="00E3154B">
        <w:rPr>
          <w:rStyle w:val="StyleUnderline"/>
          <w:highlight w:val="green"/>
        </w:rPr>
        <w:t>,</w:t>
      </w:r>
      <w:r w:rsidRPr="00BD636C">
        <w:rPr>
          <w:sz w:val="16"/>
        </w:rPr>
        <w:t xml:space="preserve"> think tanks, and universities </w:t>
      </w:r>
      <w:r w:rsidRPr="004F7053">
        <w:rPr>
          <w:rStyle w:val="StyleUnderline"/>
          <w:highlight w:val="cyan"/>
        </w:rPr>
        <w:t>already working on this problem</w:t>
      </w:r>
      <w:r w:rsidRPr="00E3154B">
        <w:rPr>
          <w:rStyle w:val="StyleUnderline"/>
        </w:rPr>
        <w:t>. But</w:t>
      </w:r>
      <w:r w:rsidRPr="00BD636C">
        <w:rPr>
          <w:sz w:val="16"/>
        </w:rPr>
        <w:t xml:space="preserve"> some </w:t>
      </w:r>
      <w:r w:rsidRPr="004F7053">
        <w:rPr>
          <w:sz w:val="16"/>
          <w:highlight w:val="cyan"/>
        </w:rPr>
        <w:t>solutions</w:t>
      </w:r>
      <w:r w:rsidRPr="00BD636C">
        <w:rPr>
          <w:sz w:val="16"/>
        </w:rPr>
        <w:t xml:space="preserve"> or approaches </w:t>
      </w:r>
      <w:r w:rsidRPr="004F7053">
        <w:rPr>
          <w:sz w:val="16"/>
          <w:highlight w:val="cyan"/>
        </w:rPr>
        <w:t>remain neglected</w:t>
      </w:r>
      <w:r w:rsidRPr="00BD636C">
        <w:rPr>
          <w:sz w:val="16"/>
        </w:rPr>
        <w:t xml:space="preserve">. One particularly promising approach is to develop expertise at the intersection of international conflict and another of our top problems. </w:t>
      </w:r>
      <w:r w:rsidRPr="004F7053">
        <w:rPr>
          <w:rStyle w:val="Emphasis"/>
          <w:highlight w:val="cyan"/>
        </w:rPr>
        <w:t>Experts</w:t>
      </w:r>
      <w:r w:rsidRPr="004F7053">
        <w:rPr>
          <w:rStyle w:val="StyleUnderline"/>
          <w:highlight w:val="cyan"/>
        </w:rPr>
        <w:t xml:space="preserve"> who understand</w:t>
      </w:r>
      <w:r w:rsidRPr="00E3154B">
        <w:rPr>
          <w:rStyle w:val="StyleUnderline"/>
        </w:rPr>
        <w:t xml:space="preserve"> both geopolitical dynamics and risks from advanced </w:t>
      </w:r>
      <w:r w:rsidRPr="004F7053">
        <w:rPr>
          <w:rStyle w:val="StyleUnderline"/>
          <w:highlight w:val="cyan"/>
        </w:rPr>
        <w:t>artificial intelligence</w:t>
      </w:r>
      <w:r w:rsidRPr="00E3154B">
        <w:rPr>
          <w:rStyle w:val="StyleUnderline"/>
        </w:rPr>
        <w:t xml:space="preserve">, for example, </w:t>
      </w:r>
      <w:r w:rsidRPr="004F7053">
        <w:rPr>
          <w:rStyle w:val="StyleUnderline"/>
          <w:highlight w:val="cyan"/>
        </w:rPr>
        <w:t>are</w:t>
      </w:r>
      <w:r w:rsidRPr="00E3154B">
        <w:rPr>
          <w:rStyle w:val="StyleUnderline"/>
        </w:rPr>
        <w:t xml:space="preserve"> sorely </w:t>
      </w:r>
      <w:r w:rsidRPr="004F7053">
        <w:rPr>
          <w:rStyle w:val="Emphasis"/>
          <w:highlight w:val="cyan"/>
        </w:rPr>
        <w:t>needed</w:t>
      </w:r>
      <w:r w:rsidRPr="00BD636C">
        <w:rPr>
          <w:sz w:val="16"/>
        </w:rPr>
        <w:t>.</w:t>
      </w:r>
    </w:p>
    <w:p w14:paraId="18058D16" w14:textId="77777777" w:rsidR="00B77AE1" w:rsidRDefault="00B77AE1" w:rsidP="00B77AE1">
      <w:pPr>
        <w:pStyle w:val="Heading4"/>
        <w:rPr>
          <w:b w:val="0"/>
          <w:bCs/>
        </w:rPr>
      </w:pPr>
      <w:r>
        <w:t xml:space="preserve">Their card lists </w:t>
      </w:r>
      <w:r>
        <w:rPr>
          <w:u w:val="single"/>
        </w:rPr>
        <w:t>alt causes</w:t>
      </w:r>
      <w:r>
        <w:t xml:space="preserve"> and concludes the risk of war is </w:t>
      </w:r>
      <w:r>
        <w:rPr>
          <w:u w:val="single"/>
        </w:rPr>
        <w:t>strikingly low</w:t>
      </w:r>
      <w:r w:rsidRPr="004F7053">
        <w:rPr>
          <w:b w:val="0"/>
          <w:bCs/>
        </w:rPr>
        <w:t>---</w:t>
      </w:r>
      <w:r>
        <w:rPr>
          <w:b w:val="0"/>
          <w:bCs/>
        </w:rPr>
        <w:t xml:space="preserve">every forecast is </w:t>
      </w:r>
      <w:r>
        <w:rPr>
          <w:b w:val="0"/>
          <w:bCs/>
          <w:u w:val="single"/>
        </w:rPr>
        <w:t>capped</w:t>
      </w:r>
      <w:r>
        <w:rPr>
          <w:b w:val="0"/>
          <w:bCs/>
        </w:rPr>
        <w:t xml:space="preserve"> at </w:t>
      </w:r>
      <w:r>
        <w:rPr>
          <w:b w:val="0"/>
          <w:bCs/>
          <w:u w:val="single"/>
        </w:rPr>
        <w:t>20%</w:t>
      </w:r>
      <w:r>
        <w:rPr>
          <w:b w:val="0"/>
          <w:bCs/>
        </w:rPr>
        <w:t xml:space="preserve">. </w:t>
      </w:r>
    </w:p>
    <w:p w14:paraId="28023459" w14:textId="77777777" w:rsidR="00B77AE1" w:rsidRPr="004F7053" w:rsidRDefault="00B77AE1" w:rsidP="00B77AE1">
      <w:r w:rsidRPr="00580B59">
        <w:rPr>
          <w:rStyle w:val="Style13ptBold"/>
        </w:rPr>
        <w:t>Clare 25</w:t>
      </w:r>
      <w:r>
        <w:t xml:space="preserve"> [Stephen Clare, Research Manager at the Center for the Governance of AI, former Senior Research Associate at the Centre for International Governance Innovation, MSc McGill University, BA McMaster University, “Great power conflict,” 80,000 Hours, last updated March 2025, first published June 2023, https://80000hours.org/problem-profiles/great-power-conflict/] *[modifications in brackets]</w:t>
      </w:r>
    </w:p>
    <w:p w14:paraId="779F0C60" w14:textId="77777777" w:rsidR="00B77AE1" w:rsidRPr="00BD636C" w:rsidRDefault="00B77AE1" w:rsidP="00B77AE1">
      <w:pPr>
        <w:rPr>
          <w:sz w:val="16"/>
        </w:rPr>
      </w:pPr>
      <w:r w:rsidRPr="00BD636C">
        <w:rPr>
          <w:sz w:val="16"/>
        </w:rPr>
        <w:t xml:space="preserve">Third, the </w:t>
      </w:r>
      <w:r w:rsidRPr="00A47381">
        <w:rPr>
          <w:sz w:val="16"/>
          <w:highlight w:val="cyan"/>
        </w:rPr>
        <w:t>rapid development of AI</w:t>
      </w:r>
      <w:r w:rsidRPr="00BD636C">
        <w:rPr>
          <w:sz w:val="16"/>
        </w:rPr>
        <w:t xml:space="preserve"> raises a range of challenges. It’s already a potential aggravator of existing tensions and competitive dynamics, such as those between the US and China, since countries may believe that obtaining powerful AI technology will give them advantages over their rivals. This can create the apparent incentive to race toward the technology, which can worsen tensions. </w:t>
      </w:r>
      <w:r w:rsidRPr="005550F9">
        <w:rPr>
          <w:rStyle w:val="StyleUnderline"/>
        </w:rPr>
        <w:t xml:space="preserve">And the competition likely makes it harder to cooperatively reduce the potentially catastrophic risks raised by </w:t>
      </w:r>
      <w:r w:rsidRPr="005550F9">
        <w:rPr>
          <w:rStyle w:val="Emphasis"/>
        </w:rPr>
        <w:t xml:space="preserve">advanced </w:t>
      </w:r>
      <w:r w:rsidRPr="00EC29F6">
        <w:rPr>
          <w:rStyle w:val="Emphasis"/>
          <w:highlight w:val="green"/>
        </w:rPr>
        <w:t>AI</w:t>
      </w:r>
      <w:r w:rsidRPr="00BD636C">
        <w:rPr>
          <w:sz w:val="16"/>
        </w:rPr>
        <w:t>.</w:t>
      </w:r>
    </w:p>
    <w:p w14:paraId="2BAABB1C" w14:textId="77777777" w:rsidR="00B77AE1" w:rsidRPr="00BD636C" w:rsidRDefault="00B77AE1" w:rsidP="00B77AE1">
      <w:pPr>
        <w:rPr>
          <w:sz w:val="16"/>
        </w:rPr>
      </w:pPr>
      <w:r w:rsidRPr="00BD636C">
        <w:rPr>
          <w:sz w:val="16"/>
        </w:rPr>
        <w:t>Finally, if relations deteriorate severely, the great powers could fight a war.</w:t>
      </w:r>
    </w:p>
    <w:p w14:paraId="4FD8DAF1" w14:textId="77777777" w:rsidR="00B77AE1" w:rsidRPr="00BD636C" w:rsidRDefault="00B77AE1" w:rsidP="00B77AE1">
      <w:pPr>
        <w:rPr>
          <w:sz w:val="16"/>
        </w:rPr>
      </w:pPr>
      <w:r w:rsidRPr="00BD636C">
        <w:rPr>
          <w:sz w:val="16"/>
        </w:rPr>
        <w:t>How likely is a war?</w:t>
      </w:r>
    </w:p>
    <w:p w14:paraId="4D542B1D" w14:textId="77777777" w:rsidR="00B77AE1" w:rsidRPr="00BD636C" w:rsidRDefault="00B77AE1" w:rsidP="00B77AE1">
      <w:pPr>
        <w:rPr>
          <w:sz w:val="16"/>
        </w:rPr>
      </w:pPr>
      <w:r w:rsidRPr="00A47381">
        <w:rPr>
          <w:sz w:val="16"/>
          <w:highlight w:val="cyan"/>
        </w:rPr>
        <w:t>Wars</w:t>
      </w:r>
      <w:r w:rsidRPr="00BD636C">
        <w:rPr>
          <w:sz w:val="16"/>
        </w:rPr>
        <w:t xml:space="preserve"> are destructive and risky for all countries involved. Modern weapons, especially nuclear warheads, make starting a great power war today seem like a suicidal undertaking.</w:t>
      </w:r>
    </w:p>
    <w:p w14:paraId="3106D007" w14:textId="77777777" w:rsidR="00B77AE1" w:rsidRPr="00BD636C" w:rsidRDefault="00B77AE1" w:rsidP="00B77AE1">
      <w:pPr>
        <w:rPr>
          <w:sz w:val="16"/>
        </w:rPr>
      </w:pPr>
      <w:r w:rsidRPr="00BD636C">
        <w:rPr>
          <w:sz w:val="16"/>
        </w:rPr>
        <w:t xml:space="preserve">But </w:t>
      </w:r>
      <w:r w:rsidRPr="001D5A4D">
        <w:rPr>
          <w:rStyle w:val="StyleUnderline"/>
        </w:rPr>
        <w:t xml:space="preserve">factors like the prevalence of war throughout </w:t>
      </w:r>
      <w:r w:rsidRPr="001D5A4D">
        <w:rPr>
          <w:rStyle w:val="Emphasis"/>
        </w:rPr>
        <w:t>history</w:t>
      </w:r>
      <w:r w:rsidRPr="001D5A4D">
        <w:rPr>
          <w:rStyle w:val="StyleUnderline"/>
        </w:rPr>
        <w:t xml:space="preserve">, the chance that leaders make </w:t>
      </w:r>
      <w:r w:rsidRPr="001D5A4D">
        <w:rPr>
          <w:rStyle w:val="Emphasis"/>
        </w:rPr>
        <w:t>mistakes</w:t>
      </w:r>
      <w:r w:rsidRPr="001D5A4D">
        <w:rPr>
          <w:rStyle w:val="StyleUnderline"/>
        </w:rPr>
        <w:t xml:space="preserve">, conflicting </w:t>
      </w:r>
      <w:r w:rsidRPr="001D5A4D">
        <w:rPr>
          <w:rStyle w:val="Emphasis"/>
        </w:rPr>
        <w:t>ideologies</w:t>
      </w:r>
      <w:r w:rsidRPr="001D5A4D">
        <w:rPr>
          <w:rStyle w:val="StyleUnderline"/>
        </w:rPr>
        <w:t xml:space="preserve">, and </w:t>
      </w:r>
      <w:r w:rsidRPr="001D5A4D">
        <w:rPr>
          <w:rStyle w:val="Emphasis"/>
        </w:rPr>
        <w:t>commitment problems</w:t>
      </w:r>
      <w:r w:rsidRPr="001D5A4D">
        <w:rPr>
          <w:rStyle w:val="StyleUnderline"/>
        </w:rPr>
        <w:t>, make</w:t>
      </w:r>
      <w:r w:rsidRPr="00BD636C">
        <w:rPr>
          <w:sz w:val="16"/>
        </w:rPr>
        <w:t xml:space="preserve"> me think that </w:t>
      </w:r>
      <w:r w:rsidRPr="001D5A4D">
        <w:rPr>
          <w:rStyle w:val="StyleUnderline"/>
        </w:rPr>
        <w:t>conflict</w:t>
      </w:r>
      <w:r w:rsidRPr="00BD636C">
        <w:rPr>
          <w:sz w:val="16"/>
        </w:rPr>
        <w:t xml:space="preserve"> could </w:t>
      </w:r>
      <w:r w:rsidRPr="001D5A4D">
        <w:rPr>
          <w:rStyle w:val="StyleUnderline"/>
        </w:rPr>
        <w:t>break out anyway</w:t>
      </w:r>
      <w:r w:rsidRPr="00BD636C">
        <w:rPr>
          <w:sz w:val="16"/>
        </w:rPr>
        <w:t>.</w:t>
      </w:r>
    </w:p>
    <w:p w14:paraId="6D6763DF" w14:textId="77777777" w:rsidR="00B77AE1" w:rsidRPr="00BD636C" w:rsidRDefault="00B77AE1" w:rsidP="00B77AE1">
      <w:pPr>
        <w:rPr>
          <w:sz w:val="16"/>
        </w:rPr>
      </w:pPr>
      <w:r w:rsidRPr="00BD636C">
        <w:rPr>
          <w:sz w:val="16"/>
        </w:rPr>
        <w:t xml:space="preserve">On balance, I think such an event is </w:t>
      </w:r>
      <w:r w:rsidRPr="00A47381">
        <w:rPr>
          <w:sz w:val="16"/>
          <w:highlight w:val="cyan"/>
        </w:rPr>
        <w:t>somewhat unlikely</w:t>
      </w:r>
      <w:r w:rsidRPr="00BD636C">
        <w:rPr>
          <w:sz w:val="16"/>
        </w:rPr>
        <w:t xml:space="preserve"> but hardly unthinkable. To quantify this: </w:t>
      </w:r>
      <w:r w:rsidRPr="001D5A4D">
        <w:rPr>
          <w:rStyle w:val="StyleUnderline"/>
        </w:rPr>
        <w:t xml:space="preserve">I put the chance we experience some kind of war between great powers before 2050 at about </w:t>
      </w:r>
      <w:r w:rsidRPr="001D5A4D">
        <w:rPr>
          <w:rStyle w:val="Emphasis"/>
        </w:rPr>
        <w:t>one-in-three</w:t>
      </w:r>
      <w:r w:rsidRPr="00BD636C">
        <w:rPr>
          <w:sz w:val="16"/>
        </w:rPr>
        <w:t>.7</w:t>
      </w:r>
    </w:p>
    <w:p w14:paraId="326F5F38" w14:textId="77777777" w:rsidR="00B77AE1" w:rsidRPr="00BD636C" w:rsidRDefault="00B77AE1" w:rsidP="00B77AE1">
      <w:pPr>
        <w:rPr>
          <w:sz w:val="16"/>
        </w:rPr>
      </w:pPr>
      <w:r w:rsidRPr="00BD636C">
        <w:rPr>
          <w:sz w:val="16"/>
        </w:rPr>
        <w:t xml:space="preserve">War has </w:t>
      </w:r>
      <w:r w:rsidRPr="00A47381">
        <w:rPr>
          <w:sz w:val="16"/>
          <w:highlight w:val="cyan"/>
        </w:rPr>
        <w:t>occurred regularly in the past</w:t>
      </w:r>
    </w:p>
    <w:p w14:paraId="75A4AEE6" w14:textId="77777777" w:rsidR="00B77AE1" w:rsidRPr="00BD636C" w:rsidRDefault="00B77AE1" w:rsidP="00B77AE1">
      <w:pPr>
        <w:rPr>
          <w:sz w:val="16"/>
        </w:rPr>
      </w:pPr>
      <w:r w:rsidRPr="00BD636C">
        <w:rPr>
          <w:sz w:val="16"/>
        </w:rPr>
        <w:t xml:space="preserve">One reason to think a war is quite likely is that such conflicts have been so common in the past. </w:t>
      </w:r>
      <w:r w:rsidRPr="00A6599E">
        <w:rPr>
          <w:rStyle w:val="StyleUnderline"/>
        </w:rPr>
        <w:t xml:space="preserve">Over the past </w:t>
      </w:r>
      <w:r w:rsidRPr="00A6599E">
        <w:rPr>
          <w:rStyle w:val="Emphasis"/>
        </w:rPr>
        <w:t>500 years</w:t>
      </w:r>
      <w:r w:rsidRPr="00A6599E">
        <w:rPr>
          <w:rStyle w:val="StyleUnderline"/>
        </w:rPr>
        <w:t xml:space="preserve">, about </w:t>
      </w:r>
      <w:r w:rsidRPr="00A6599E">
        <w:rPr>
          <w:rStyle w:val="Emphasis"/>
        </w:rPr>
        <w:t>two</w:t>
      </w:r>
      <w:r w:rsidRPr="00A6599E">
        <w:rPr>
          <w:rStyle w:val="StyleUnderline"/>
        </w:rPr>
        <w:t xml:space="preserve"> great power wars have occurred </w:t>
      </w:r>
      <w:r w:rsidRPr="00A6599E">
        <w:rPr>
          <w:rStyle w:val="Emphasis"/>
        </w:rPr>
        <w:t>per century</w:t>
      </w:r>
      <w:r w:rsidRPr="00BD636C">
        <w:rPr>
          <w:sz w:val="16"/>
        </w:rPr>
        <w:t>.8</w:t>
      </w:r>
    </w:p>
    <w:p w14:paraId="49D6994D" w14:textId="77777777" w:rsidR="00B77AE1" w:rsidRPr="00BD636C" w:rsidRDefault="00B77AE1" w:rsidP="00B77AE1">
      <w:pPr>
        <w:rPr>
          <w:sz w:val="16"/>
        </w:rPr>
      </w:pPr>
      <w:r w:rsidRPr="00BD636C">
        <w:rPr>
          <w:sz w:val="16"/>
        </w:rPr>
        <w:t xml:space="preserve">Naively, this would mean that every year there’s a </w:t>
      </w:r>
      <w:r w:rsidRPr="00A47381">
        <w:rPr>
          <w:sz w:val="16"/>
          <w:highlight w:val="cyan"/>
        </w:rPr>
        <w:t>2% chance</w:t>
      </w:r>
      <w:r w:rsidRPr="00BD636C">
        <w:rPr>
          <w:sz w:val="16"/>
        </w:rPr>
        <w:t xml:space="preserve"> such a war occurs, </w:t>
      </w:r>
      <w:r w:rsidRPr="00A6599E">
        <w:rPr>
          <w:rStyle w:val="StyleUnderline"/>
        </w:rPr>
        <w:t xml:space="preserve">implying the chance of experiencing at least one great power war over the next </w:t>
      </w:r>
      <w:r w:rsidRPr="00A6599E">
        <w:rPr>
          <w:rStyle w:val="Emphasis"/>
        </w:rPr>
        <w:t>80 years</w:t>
      </w:r>
      <w:r w:rsidRPr="00BD636C">
        <w:rPr>
          <w:sz w:val="16"/>
        </w:rPr>
        <w:t xml:space="preserve"> — roughly until the end of the century — </w:t>
      </w:r>
      <w:r w:rsidRPr="00A6599E">
        <w:rPr>
          <w:rStyle w:val="StyleUnderline"/>
        </w:rPr>
        <w:t xml:space="preserve">is about </w:t>
      </w:r>
      <w:r w:rsidRPr="00A6599E">
        <w:rPr>
          <w:rStyle w:val="Emphasis"/>
        </w:rPr>
        <w:t>80%</w:t>
      </w:r>
      <w:r w:rsidRPr="00BD636C">
        <w:rPr>
          <w:sz w:val="16"/>
        </w:rPr>
        <w:t>.9</w:t>
      </w:r>
    </w:p>
    <w:p w14:paraId="48C4009B" w14:textId="77777777" w:rsidR="00B77AE1" w:rsidRPr="00BD636C" w:rsidRDefault="00B77AE1" w:rsidP="00B77AE1">
      <w:pPr>
        <w:rPr>
          <w:sz w:val="16"/>
        </w:rPr>
      </w:pPr>
      <w:r w:rsidRPr="00BD636C">
        <w:rPr>
          <w:sz w:val="16"/>
        </w:rPr>
        <w:t>This is a very simple model. In reality, the risk is not constant over time and independent across years. But it shows that if past trends simply continue, the outcome is likely to be very bad.</w:t>
      </w:r>
    </w:p>
    <w:p w14:paraId="225807C9" w14:textId="77777777" w:rsidR="00B77AE1" w:rsidRPr="00BD636C" w:rsidRDefault="00B77AE1" w:rsidP="00B77AE1">
      <w:pPr>
        <w:rPr>
          <w:sz w:val="16"/>
        </w:rPr>
      </w:pPr>
      <w:r w:rsidRPr="00BD636C">
        <w:rPr>
          <w:sz w:val="16"/>
        </w:rPr>
        <w:t>Has great power conflict become less likely?</w:t>
      </w:r>
    </w:p>
    <w:p w14:paraId="262F7CD1" w14:textId="77777777" w:rsidR="00B77AE1" w:rsidRPr="00BD636C" w:rsidRDefault="00B77AE1" w:rsidP="00B77AE1">
      <w:pPr>
        <w:rPr>
          <w:sz w:val="16"/>
        </w:rPr>
      </w:pPr>
      <w:r w:rsidRPr="00BD636C">
        <w:rPr>
          <w:sz w:val="16"/>
        </w:rPr>
        <w:t xml:space="preserve">One of the most important criticisms of this model is that it assumes the risk is constant over time. </w:t>
      </w:r>
      <w:r w:rsidRPr="00686B1B">
        <w:rPr>
          <w:rStyle w:val="Emphasis"/>
          <w:highlight w:val="green"/>
        </w:rPr>
        <w:t>Some</w:t>
      </w:r>
      <w:r w:rsidRPr="00686B1B">
        <w:rPr>
          <w:rStyle w:val="StyleUnderline"/>
        </w:rPr>
        <w:t xml:space="preserve"> researchers have </w:t>
      </w:r>
      <w:r w:rsidRPr="00686B1B">
        <w:rPr>
          <w:rStyle w:val="Emphasis"/>
          <w:highlight w:val="green"/>
        </w:rPr>
        <w:t>argue</w:t>
      </w:r>
      <w:r w:rsidRPr="00686B1B">
        <w:rPr>
          <w:rStyle w:val="Emphasis"/>
        </w:rPr>
        <w:t>d</w:t>
      </w:r>
      <w:r w:rsidRPr="00BD636C">
        <w:rPr>
          <w:sz w:val="16"/>
        </w:rPr>
        <w:t xml:space="preserve"> instead that, especially since the end of World War II, </w:t>
      </w:r>
      <w:r w:rsidRPr="00686B1B">
        <w:rPr>
          <w:rStyle w:val="StyleUnderline"/>
        </w:rPr>
        <w:t xml:space="preserve">major conflicts have become much </w:t>
      </w:r>
      <w:r w:rsidRPr="00A47381">
        <w:rPr>
          <w:rStyle w:val="StyleUnderline"/>
          <w:highlight w:val="cyan"/>
        </w:rPr>
        <w:t>less likely due to:</w:t>
      </w:r>
    </w:p>
    <w:p w14:paraId="06D42CC1" w14:textId="77777777" w:rsidR="00B77AE1" w:rsidRPr="00BD636C" w:rsidRDefault="00B77AE1" w:rsidP="00B77AE1">
      <w:pPr>
        <w:pStyle w:val="ListParagraph"/>
        <w:ind w:left="360" w:hanging="180"/>
        <w:rPr>
          <w:sz w:val="16"/>
        </w:rPr>
      </w:pPr>
      <w:r w:rsidRPr="00686B1B">
        <w:rPr>
          <w:rStyle w:val="Emphasis"/>
        </w:rPr>
        <w:t xml:space="preserve">Nuclear </w:t>
      </w:r>
      <w:r w:rsidRPr="00A47381">
        <w:rPr>
          <w:rStyle w:val="Emphasis"/>
          <w:highlight w:val="cyan"/>
        </w:rPr>
        <w:t>deterrence</w:t>
      </w:r>
      <w:r w:rsidRPr="00BD636C">
        <w:rPr>
          <w:sz w:val="16"/>
        </w:rPr>
        <w:t>: Nuclear weapons are so powerful and destructive that it’s just too costly for nuclear-armed countries to start wars against each other.10</w:t>
      </w:r>
    </w:p>
    <w:p w14:paraId="14C59EE4" w14:textId="77777777" w:rsidR="00B77AE1" w:rsidRPr="00BD636C" w:rsidRDefault="00B77AE1" w:rsidP="00B77AE1">
      <w:pPr>
        <w:pStyle w:val="ListParagraph"/>
        <w:ind w:left="360" w:hanging="180"/>
        <w:rPr>
          <w:sz w:val="16"/>
        </w:rPr>
      </w:pPr>
      <w:r w:rsidRPr="00A47381">
        <w:rPr>
          <w:rStyle w:val="Emphasis"/>
          <w:highlight w:val="cyan"/>
        </w:rPr>
        <w:t>Democratisation</w:t>
      </w:r>
      <w:r w:rsidRPr="00BD636C">
        <w:rPr>
          <w:sz w:val="16"/>
        </w:rPr>
        <w:t>: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w:t>
      </w:r>
    </w:p>
    <w:p w14:paraId="7C6D3BD5" w14:textId="77777777" w:rsidR="00B77AE1" w:rsidRPr="00BD636C" w:rsidRDefault="00B77AE1" w:rsidP="00B77AE1">
      <w:pPr>
        <w:pStyle w:val="ListParagraph"/>
        <w:ind w:left="360" w:hanging="180"/>
        <w:rPr>
          <w:sz w:val="16"/>
        </w:rPr>
      </w:pPr>
      <w:r w:rsidRPr="00BD636C">
        <w:rPr>
          <w:sz w:val="16"/>
        </w:rPr>
        <w:t xml:space="preserve">Strong </w:t>
      </w:r>
      <w:r w:rsidRPr="00AD4755">
        <w:rPr>
          <w:rStyle w:val="StyleUnderline"/>
        </w:rPr>
        <w:t xml:space="preserve">economic </w:t>
      </w:r>
      <w:r w:rsidRPr="00AD4755">
        <w:rPr>
          <w:rStyle w:val="Emphasis"/>
        </w:rPr>
        <w:t>growth</w:t>
      </w:r>
      <w:r w:rsidRPr="00AD4755">
        <w:rPr>
          <w:rStyle w:val="StyleUnderline"/>
        </w:rPr>
        <w:t xml:space="preserve"> </w:t>
      </w:r>
      <w:r w:rsidRPr="00A47381">
        <w:rPr>
          <w:rStyle w:val="StyleUnderline"/>
          <w:highlight w:val="cyan"/>
        </w:rPr>
        <w:t>and</w:t>
      </w:r>
      <w:r w:rsidRPr="00AD4755">
        <w:rPr>
          <w:rStyle w:val="StyleUnderline"/>
        </w:rPr>
        <w:t xml:space="preserve"> global </w:t>
      </w:r>
      <w:r w:rsidRPr="00AD4755">
        <w:rPr>
          <w:rStyle w:val="Emphasis"/>
        </w:rPr>
        <w:t>trade</w:t>
      </w:r>
      <w:r w:rsidRPr="00BD636C">
        <w:rPr>
          <w:sz w:val="16"/>
        </w:rPr>
        <w:t>: Global economic growth accelerated following World War II and the value of global exports grew by a factor of almost 30 between 1950 and 2014. Since war disrupts economies and international trade, strong growth raises the costs of fighting.12</w:t>
      </w:r>
    </w:p>
    <w:p w14:paraId="059D64A0" w14:textId="77777777" w:rsidR="00B77AE1" w:rsidRPr="00BD636C" w:rsidRDefault="00B77AE1" w:rsidP="00B77AE1">
      <w:pPr>
        <w:pStyle w:val="ListParagraph"/>
        <w:ind w:left="360" w:hanging="180"/>
        <w:rPr>
          <w:sz w:val="16"/>
        </w:rPr>
      </w:pPr>
      <w:r w:rsidRPr="00BD636C">
        <w:rPr>
          <w:sz w:val="16"/>
        </w:rPr>
        <w:t xml:space="preserve">The spread of </w:t>
      </w:r>
      <w:r w:rsidRPr="00A47381">
        <w:rPr>
          <w:rStyle w:val="StyleUnderline"/>
          <w:highlight w:val="cyan"/>
        </w:rPr>
        <w:t xml:space="preserve">international </w:t>
      </w:r>
      <w:r w:rsidRPr="00A47381">
        <w:rPr>
          <w:rStyle w:val="Emphasis"/>
          <w:highlight w:val="cyan"/>
        </w:rPr>
        <w:t>institutions</w:t>
      </w:r>
      <w:r w:rsidRPr="00BD636C">
        <w:rPr>
          <w:sz w:val="16"/>
        </w:rPr>
        <w:t>: Multilateral bodies like the United Nations General Assembly and Security Council promote diplomatic dialogue and facilitate coordination to punish transgressors.13</w:t>
      </w:r>
    </w:p>
    <w:p w14:paraId="022A068D" w14:textId="77777777" w:rsidR="00B77AE1" w:rsidRPr="00BD636C" w:rsidRDefault="00B77AE1" w:rsidP="00B77AE1">
      <w:pPr>
        <w:rPr>
          <w:sz w:val="16"/>
        </w:rPr>
      </w:pPr>
      <w:r w:rsidRPr="00BD636C">
        <w:rPr>
          <w:sz w:val="16"/>
        </w:rPr>
        <w:t>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w:t>
      </w:r>
    </w:p>
    <w:p w14:paraId="2149FA15" w14:textId="77777777" w:rsidR="00B77AE1" w:rsidRPr="00BD636C" w:rsidRDefault="00B77AE1" w:rsidP="00B77AE1">
      <w:pPr>
        <w:rPr>
          <w:sz w:val="16"/>
        </w:rPr>
      </w:pPr>
      <w:r w:rsidRPr="00BD636C">
        <w:rPr>
          <w:sz w:val="16"/>
        </w:rPr>
        <w:t>[FIGURE OMITTED]</w:t>
      </w:r>
    </w:p>
    <w:p w14:paraId="2E0BCD93" w14:textId="77777777" w:rsidR="00B77AE1" w:rsidRPr="00BD636C" w:rsidRDefault="00B77AE1" w:rsidP="00B77AE1">
      <w:pPr>
        <w:rPr>
          <w:sz w:val="16"/>
        </w:rPr>
      </w:pPr>
      <w:r w:rsidRPr="00BD636C">
        <w:rPr>
          <w:sz w:val="16"/>
        </w:rPr>
        <w:t xml:space="preserve">At the same time, we </w:t>
      </w:r>
      <w:r w:rsidRPr="002D51D8">
        <w:rPr>
          <w:rStyle w:val="Emphasis"/>
        </w:rPr>
        <w:t>shouldn’t</w:t>
      </w:r>
      <w:r w:rsidRPr="002D51D8">
        <w:rPr>
          <w:rStyle w:val="StyleUnderline"/>
        </w:rPr>
        <w:t xml:space="preserve"> feel </w:t>
      </w:r>
      <w:r w:rsidRPr="002D51D8">
        <w:rPr>
          <w:rStyle w:val="Emphasis"/>
          <w:highlight w:val="green"/>
        </w:rPr>
        <w:t>too optimistic</w:t>
      </w:r>
      <w:r w:rsidRPr="00BD636C">
        <w:rPr>
          <w:sz w:val="16"/>
        </w:rPr>
        <w:t>.</w:t>
      </w:r>
    </w:p>
    <w:p w14:paraId="15DA57FF" w14:textId="77777777" w:rsidR="00B77AE1" w:rsidRPr="00BD636C" w:rsidRDefault="00B77AE1" w:rsidP="00B77AE1">
      <w:pPr>
        <w:rPr>
          <w:sz w:val="16"/>
        </w:rPr>
      </w:pPr>
      <w:r w:rsidRPr="00BD636C">
        <w:rPr>
          <w:sz w:val="16"/>
        </w:rPr>
        <w:t xml:space="preserve">The </w:t>
      </w:r>
      <w:r w:rsidRPr="00641F78">
        <w:rPr>
          <w:rStyle w:val="StyleUnderline"/>
          <w:highlight w:val="green"/>
        </w:rPr>
        <w:t xml:space="preserve">numerous </w:t>
      </w:r>
      <w:r w:rsidRPr="00641F78">
        <w:rPr>
          <w:rStyle w:val="Emphasis"/>
          <w:highlight w:val="green"/>
        </w:rPr>
        <w:t>close calls</w:t>
      </w:r>
      <w:r w:rsidRPr="00BD636C">
        <w:rPr>
          <w:sz w:val="16"/>
        </w:rPr>
        <w:t xml:space="preserve"> during the Cold War </w:t>
      </w:r>
      <w:r w:rsidRPr="00641F78">
        <w:rPr>
          <w:rStyle w:val="StyleUnderline"/>
          <w:highlight w:val="green"/>
        </w:rPr>
        <w:t>suggest</w:t>
      </w:r>
      <w:r w:rsidRPr="00641F78">
        <w:rPr>
          <w:rStyle w:val="StyleUnderline"/>
        </w:rPr>
        <w:t xml:space="preserve"> we were somewhat </w:t>
      </w:r>
      <w:r w:rsidRPr="00641F78">
        <w:rPr>
          <w:rStyle w:val="Emphasis"/>
          <w:highlight w:val="green"/>
        </w:rPr>
        <w:t>lucky</w:t>
      </w:r>
      <w:r w:rsidRPr="00641F78">
        <w:rPr>
          <w:rStyle w:val="StyleUnderline"/>
        </w:rPr>
        <w:t xml:space="preserve"> to avoid a major war in that time</w:t>
      </w:r>
      <w:r w:rsidRPr="00BD636C">
        <w:rPr>
          <w:sz w:val="16"/>
        </w:rPr>
        <w:t xml:space="preserve">. And a 20% chance of observing 80 years of peace is not that low.14 </w:t>
      </w:r>
      <w:r w:rsidRPr="00641F78">
        <w:rPr>
          <w:rStyle w:val="StyleUnderline"/>
        </w:rPr>
        <w:t>Structural changes might have dramatically reduced the likelihood of war. Or perhaps we’ve just been lucky</w:t>
      </w:r>
      <w:r w:rsidRPr="00BD636C">
        <w:rPr>
          <w:sz w:val="16"/>
        </w:rPr>
        <w:t xml:space="preserve">. It could even be that technological advances have </w:t>
      </w:r>
      <w:r w:rsidRPr="00641F78">
        <w:rPr>
          <w:rStyle w:val="StyleUnderline"/>
        </w:rPr>
        <w:t xml:space="preserve">made war </w:t>
      </w:r>
      <w:r w:rsidRPr="00641F78">
        <w:rPr>
          <w:rStyle w:val="Emphasis"/>
          <w:highlight w:val="green"/>
        </w:rPr>
        <w:t>less likely</w:t>
      </w:r>
      <w:r w:rsidRPr="00641F78">
        <w:rPr>
          <w:rStyle w:val="StyleUnderline"/>
        </w:rPr>
        <w:t xml:space="preserve"> to break out, </w:t>
      </w:r>
      <w:r w:rsidRPr="00641F78">
        <w:rPr>
          <w:rStyle w:val="Emphasis"/>
          <w:highlight w:val="green"/>
        </w:rPr>
        <w:t>but</w:t>
      </w:r>
      <w:r w:rsidRPr="00641F78">
        <w:rPr>
          <w:rStyle w:val="StyleUnderline"/>
          <w:highlight w:val="green"/>
        </w:rPr>
        <w:t xml:space="preserve"> </w:t>
      </w:r>
      <w:r w:rsidRPr="00641F78">
        <w:rPr>
          <w:rStyle w:val="Emphasis"/>
          <w:highlight w:val="green"/>
        </w:rPr>
        <w:t>more deadly</w:t>
      </w:r>
      <w:r w:rsidRPr="00641F78">
        <w:rPr>
          <w:rStyle w:val="StyleUnderline"/>
        </w:rPr>
        <w:t xml:space="preserve"> when it occurs, leaving the overall effect on the level of risk ambiguous. It just hasn’t been long enough to support a decisive view</w:t>
      </w:r>
      <w:r w:rsidRPr="00BD636C">
        <w:rPr>
          <w:sz w:val="16"/>
        </w:rPr>
        <w:t>.15</w:t>
      </w:r>
    </w:p>
    <w:p w14:paraId="746E9212" w14:textId="77777777" w:rsidR="00B77AE1" w:rsidRPr="00BD636C" w:rsidRDefault="00B77AE1" w:rsidP="00B77AE1">
      <w:pPr>
        <w:rPr>
          <w:sz w:val="16"/>
        </w:rPr>
      </w:pPr>
      <w:r w:rsidRPr="00BD636C">
        <w:rPr>
          <w:sz w:val="16"/>
        </w:rPr>
        <w:t xml:space="preserve">So while the recent </w:t>
      </w:r>
      <w:r w:rsidRPr="00A47381">
        <w:rPr>
          <w:sz w:val="16"/>
          <w:highlight w:val="cyan"/>
        </w:rPr>
        <w:t>historical trend is somewhat encouraging</w:t>
      </w:r>
      <w:r w:rsidRPr="00BD636C">
        <w:rPr>
          <w:sz w:val="16"/>
        </w:rPr>
        <w:t xml:space="preserve">, </w:t>
      </w:r>
      <w:r w:rsidRPr="00641F78">
        <w:rPr>
          <w:rStyle w:val="StyleUnderline"/>
        </w:rPr>
        <w:t xml:space="preserve">we don’t have nearly enough data to be confident that great power war is a thing of the past. To </w:t>
      </w:r>
      <w:r w:rsidRPr="008D33AD">
        <w:rPr>
          <w:rStyle w:val="Emphasis"/>
        </w:rPr>
        <w:t>better predict</w:t>
      </w:r>
      <w:r w:rsidRPr="00641F78">
        <w:rPr>
          <w:rStyle w:val="StyleUnderline"/>
        </w:rPr>
        <w:t xml:space="preserve"> the likelihood of future conflict, we should also </w:t>
      </w:r>
      <w:r w:rsidRPr="008D33AD">
        <w:rPr>
          <w:rStyle w:val="Emphasis"/>
        </w:rPr>
        <w:t>consider distinctive features</w:t>
      </w:r>
      <w:r w:rsidRPr="00641F78">
        <w:rPr>
          <w:rStyle w:val="StyleUnderline"/>
        </w:rPr>
        <w:t xml:space="preserve"> of our modern world</w:t>
      </w:r>
      <w:r w:rsidRPr="00BD636C">
        <w:rPr>
          <w:sz w:val="16"/>
        </w:rPr>
        <w:t>.16</w:t>
      </w:r>
    </w:p>
    <w:p w14:paraId="50E6C4D5" w14:textId="77777777" w:rsidR="00B77AE1" w:rsidRPr="00BD636C" w:rsidRDefault="00B77AE1" w:rsidP="00B77AE1">
      <w:pPr>
        <w:rPr>
          <w:sz w:val="16"/>
        </w:rPr>
      </w:pPr>
      <w:r w:rsidRPr="00BD636C">
        <w:rPr>
          <w:sz w:val="16"/>
        </w:rPr>
        <w:t xml:space="preserve">One might think that a modern great power war would simply be so destructive that no state leader would ever choose to start one. And </w:t>
      </w:r>
      <w:r w:rsidRPr="00540422">
        <w:rPr>
          <w:rStyle w:val="StyleUnderline"/>
        </w:rPr>
        <w:t xml:space="preserve">some researchers do think that the destruction such a war would wreak globally makes it less likely to occur. But it would be </w:t>
      </w:r>
      <w:r w:rsidRPr="00EF2504">
        <w:rPr>
          <w:rStyle w:val="Emphasis"/>
          <w:highlight w:val="green"/>
        </w:rPr>
        <w:t>hard to find anyone</w:t>
      </w:r>
      <w:r w:rsidRPr="00EF2504">
        <w:rPr>
          <w:rStyle w:val="StyleUnderline"/>
        </w:rPr>
        <w:t xml:space="preserve"> who </w:t>
      </w:r>
      <w:r w:rsidRPr="00EF2504">
        <w:rPr>
          <w:rStyle w:val="StyleUnderline"/>
          <w:highlight w:val="green"/>
        </w:rPr>
        <w:t>claims</w:t>
      </w:r>
      <w:r w:rsidRPr="00540422">
        <w:rPr>
          <w:rStyle w:val="StyleUnderline"/>
        </w:rPr>
        <w:t xml:space="preserve"> this dynamic has driven the risk to </w:t>
      </w:r>
      <w:r w:rsidRPr="00EF2504">
        <w:rPr>
          <w:rStyle w:val="Emphasis"/>
          <w:highlight w:val="green"/>
        </w:rPr>
        <w:t>zero</w:t>
      </w:r>
      <w:r w:rsidRPr="00BD636C">
        <w:rPr>
          <w:sz w:val="16"/>
        </w:rPr>
        <w:t>.</w:t>
      </w:r>
    </w:p>
    <w:p w14:paraId="401A08CE" w14:textId="77777777" w:rsidR="00B77AE1" w:rsidRPr="00BD636C" w:rsidRDefault="00B77AE1" w:rsidP="00B77AE1">
      <w:pPr>
        <w:rPr>
          <w:sz w:val="16"/>
        </w:rPr>
      </w:pPr>
      <w:r w:rsidRPr="00BD636C">
        <w:rPr>
          <w:sz w:val="16"/>
        </w:rPr>
        <w:t xml:space="preserve">First, a war could be started by </w:t>
      </w:r>
      <w:r w:rsidRPr="00A47381">
        <w:rPr>
          <w:sz w:val="16"/>
          <w:highlight w:val="cyan"/>
        </w:rPr>
        <w:t>accident</w:t>
      </w:r>
      <w:r w:rsidRPr="00BD636C">
        <w:rPr>
          <w:sz w:val="16"/>
        </w:rPr>
        <w:t>.</w:t>
      </w:r>
    </w:p>
    <w:p w14:paraId="41D0901E" w14:textId="77777777" w:rsidR="00B77AE1" w:rsidRPr="00BD636C" w:rsidRDefault="00B77AE1" w:rsidP="00B77AE1">
      <w:pPr>
        <w:rPr>
          <w:sz w:val="16"/>
        </w:rPr>
      </w:pPr>
      <w:r w:rsidRPr="00BD636C">
        <w:rPr>
          <w:sz w:val="16"/>
        </w:rPr>
        <w:t xml:space="preserve">Second, sometimes even </w:t>
      </w:r>
      <w:r w:rsidRPr="00A47381">
        <w:rPr>
          <w:sz w:val="16"/>
          <w:highlight w:val="cyan"/>
        </w:rPr>
        <w:t>prudent leaders</w:t>
      </w:r>
      <w:r w:rsidRPr="00BD636C">
        <w:rPr>
          <w:sz w:val="16"/>
        </w:rPr>
        <w:t xml:space="preserve"> may struggle to avoid a slide towards war.</w:t>
      </w:r>
    </w:p>
    <w:p w14:paraId="79359B19" w14:textId="77777777" w:rsidR="00B77AE1" w:rsidRPr="00BD636C" w:rsidRDefault="00B77AE1" w:rsidP="00B77AE1">
      <w:pPr>
        <w:rPr>
          <w:sz w:val="16"/>
        </w:rPr>
      </w:pPr>
      <w:r w:rsidRPr="00BD636C">
        <w:rPr>
          <w:sz w:val="16"/>
        </w:rPr>
        <w:t>We could blunder into war</w:t>
      </w:r>
    </w:p>
    <w:p w14:paraId="188C03DF" w14:textId="77777777" w:rsidR="00B77AE1" w:rsidRPr="00BD636C" w:rsidRDefault="00B77AE1" w:rsidP="00B77AE1">
      <w:pPr>
        <w:rPr>
          <w:sz w:val="16"/>
        </w:rPr>
      </w:pPr>
      <w:r w:rsidRPr="00BD636C">
        <w:rPr>
          <w:sz w:val="16"/>
        </w:rPr>
        <w:t xml:space="preserve">An </w:t>
      </w:r>
      <w:r w:rsidRPr="003B3E81">
        <w:rPr>
          <w:rStyle w:val="Emphasis"/>
          <w:highlight w:val="green"/>
        </w:rPr>
        <w:t>accidental war</w:t>
      </w:r>
      <w:r w:rsidRPr="00BD636C">
        <w:rPr>
          <w:sz w:val="16"/>
        </w:rPr>
        <w:t xml:space="preserve"> can occur if one side mistakes some event as an aggressive action by an adversary.</w:t>
      </w:r>
    </w:p>
    <w:p w14:paraId="4E7D4A2B" w14:textId="77777777" w:rsidR="00B77AE1" w:rsidRPr="00BD636C" w:rsidRDefault="00B77AE1" w:rsidP="00B77AE1">
      <w:pPr>
        <w:rPr>
          <w:sz w:val="16"/>
        </w:rPr>
      </w:pPr>
      <w:r w:rsidRPr="00BD636C">
        <w:rPr>
          <w:sz w:val="16"/>
        </w:rPr>
        <w:t xml:space="preserve">This </w:t>
      </w:r>
      <w:r w:rsidRPr="003B3E81">
        <w:rPr>
          <w:rStyle w:val="StyleUnderline"/>
          <w:highlight w:val="green"/>
        </w:rPr>
        <w:t xml:space="preserve">happened </w:t>
      </w:r>
      <w:r w:rsidRPr="003B3E81">
        <w:rPr>
          <w:rStyle w:val="Emphasis"/>
          <w:highlight w:val="green"/>
        </w:rPr>
        <w:t>several times</w:t>
      </w:r>
      <w:r w:rsidRPr="007E69E2">
        <w:rPr>
          <w:rStyle w:val="StyleUnderline"/>
        </w:rPr>
        <w:t xml:space="preserve"> during the Cold War</w:t>
      </w:r>
      <w:r w:rsidRPr="00BD636C">
        <w:rPr>
          <w:sz w:val="16"/>
        </w:rPr>
        <w:t xml:space="preserve">. The earlier example of the wayward American reconnaissance plane shows how routine military exercises carry some escalation risk. Similarly, </w:t>
      </w:r>
      <w:r w:rsidRPr="003B3E81">
        <w:rPr>
          <w:rStyle w:val="StyleUnderline"/>
        </w:rPr>
        <w:t xml:space="preserve">throughout </w:t>
      </w:r>
      <w:r w:rsidRPr="003B3E81">
        <w:rPr>
          <w:rStyle w:val="Emphasis"/>
        </w:rPr>
        <w:t>history</w:t>
      </w:r>
      <w:r w:rsidRPr="003B3E81">
        <w:rPr>
          <w:rStyle w:val="StyleUnderline"/>
        </w:rPr>
        <w:t xml:space="preserve">, </w:t>
      </w:r>
      <w:r w:rsidRPr="00A47381">
        <w:rPr>
          <w:rStyle w:val="Emphasis"/>
          <w:highlight w:val="cyan"/>
        </w:rPr>
        <w:t>nervous pilots and captains</w:t>
      </w:r>
      <w:r w:rsidRPr="003B3E81">
        <w:rPr>
          <w:rStyle w:val="StyleUnderline"/>
        </w:rPr>
        <w:t xml:space="preserve"> have caused serious incidents by attacking civilian planes and ships</w:t>
      </w:r>
      <w:r w:rsidRPr="00BD636C">
        <w:rPr>
          <w:sz w:val="16"/>
        </w:rPr>
        <w:t>.17 Nuclear weapons allow for massive retaliatory strikes to be launched quickly — potentially too quickly to allow for such situations to be explained and de-escalated.</w:t>
      </w:r>
    </w:p>
    <w:p w14:paraId="37932A64" w14:textId="77777777" w:rsidR="00B77AE1" w:rsidRPr="00BD636C" w:rsidRDefault="00B77AE1" w:rsidP="00B77AE1">
      <w:pPr>
        <w:rPr>
          <w:sz w:val="16"/>
        </w:rPr>
      </w:pPr>
      <w:r w:rsidRPr="00BD636C">
        <w:rPr>
          <w:sz w:val="16"/>
        </w:rPr>
        <w:t xml:space="preserve">It is perhaps </w:t>
      </w:r>
      <w:r w:rsidRPr="003B3E81">
        <w:rPr>
          <w:rStyle w:val="StyleUnderline"/>
        </w:rPr>
        <w:t>more likely</w:t>
      </w:r>
      <w:r w:rsidRPr="00BD636C">
        <w:rPr>
          <w:sz w:val="16"/>
        </w:rPr>
        <w:t xml:space="preserve">, though, </w:t>
      </w:r>
      <w:r w:rsidRPr="003B3E81">
        <w:rPr>
          <w:rStyle w:val="StyleUnderline"/>
        </w:rPr>
        <w:t xml:space="preserve">that an accidental war could be triggered by a </w:t>
      </w:r>
      <w:r w:rsidRPr="00A47381">
        <w:rPr>
          <w:rStyle w:val="Emphasis"/>
          <w:highlight w:val="cyan"/>
        </w:rPr>
        <w:t>tech</w:t>
      </w:r>
      <w:r w:rsidRPr="003B3E81">
        <w:rPr>
          <w:rStyle w:val="StyleUnderline"/>
        </w:rPr>
        <w:t xml:space="preserve">nological </w:t>
      </w:r>
      <w:r w:rsidRPr="00A47381">
        <w:rPr>
          <w:rStyle w:val="Emphasis"/>
          <w:highlight w:val="cyan"/>
        </w:rPr>
        <w:t>malfunction</w:t>
      </w:r>
      <w:r w:rsidRPr="005012DC">
        <w:rPr>
          <w:rStyle w:val="StyleUnderline"/>
        </w:rPr>
        <w:t xml:space="preserve">. Faulty </w:t>
      </w:r>
      <w:r w:rsidRPr="005012DC">
        <w:rPr>
          <w:rStyle w:val="Emphasis"/>
        </w:rPr>
        <w:t>computers</w:t>
      </w:r>
      <w:r w:rsidRPr="005012DC">
        <w:rPr>
          <w:rStyle w:val="StyleUnderline"/>
        </w:rPr>
        <w:t xml:space="preserve"> and </w:t>
      </w:r>
      <w:r w:rsidRPr="005012DC">
        <w:rPr>
          <w:rStyle w:val="Emphasis"/>
        </w:rPr>
        <w:t>satellites</w:t>
      </w:r>
      <w:r w:rsidRPr="005012DC">
        <w:rPr>
          <w:rStyle w:val="StyleUnderline"/>
        </w:rPr>
        <w:t xml:space="preserve"> have </w:t>
      </w:r>
      <w:r w:rsidRPr="005012DC">
        <w:rPr>
          <w:rStyle w:val="Emphasis"/>
        </w:rPr>
        <w:t>previously triggered nuclear close calls</w:t>
      </w:r>
      <w:r w:rsidRPr="00BD636C">
        <w:rPr>
          <w:sz w:val="16"/>
        </w:rPr>
        <w:t>. As monitoring systems have become more reliable, the rate at which such accidents have occurred has been going down. But it would be overconfident to think that technological malfunctions have become impossible.</w:t>
      </w:r>
    </w:p>
    <w:p w14:paraId="23CDFED8" w14:textId="77777777" w:rsidR="00B77AE1" w:rsidRPr="00BD636C" w:rsidRDefault="00B77AE1" w:rsidP="00B77AE1">
      <w:pPr>
        <w:rPr>
          <w:sz w:val="16"/>
        </w:rPr>
      </w:pPr>
      <w:r w:rsidRPr="00BD636C">
        <w:rPr>
          <w:sz w:val="16"/>
        </w:rPr>
        <w:t xml:space="preserve">Future technological changes will likely raise new challenges for nuclear weapon control. There may be </w:t>
      </w:r>
      <w:r w:rsidRPr="007A7516">
        <w:rPr>
          <w:rStyle w:val="StyleUnderline"/>
        </w:rPr>
        <w:t>pressure to integrate artificial intelligence systems into nuclear command and control to allow for faster data processing and decision making. And AI systems are known to behave unexpectedly when deployed in new environments</w:t>
      </w:r>
      <w:r w:rsidRPr="00BD636C">
        <w:rPr>
          <w:sz w:val="16"/>
        </w:rPr>
        <w:t>.18</w:t>
      </w:r>
    </w:p>
    <w:p w14:paraId="30B66702" w14:textId="77777777" w:rsidR="00B77AE1" w:rsidRPr="00BD636C" w:rsidRDefault="00B77AE1" w:rsidP="00B77AE1">
      <w:pPr>
        <w:rPr>
          <w:sz w:val="16"/>
        </w:rPr>
      </w:pPr>
      <w:r w:rsidRPr="00BD636C">
        <w:rPr>
          <w:sz w:val="16"/>
        </w:rPr>
        <w:t>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w:t>
      </w:r>
    </w:p>
    <w:p w14:paraId="609A7697" w14:textId="77777777" w:rsidR="00B77AE1" w:rsidRPr="00BD636C" w:rsidRDefault="00B77AE1" w:rsidP="00B77AE1">
      <w:pPr>
        <w:rPr>
          <w:sz w:val="16"/>
        </w:rPr>
      </w:pPr>
      <w:r w:rsidRPr="00BD636C">
        <w:rPr>
          <w:sz w:val="16"/>
        </w:rPr>
        <w:t>Leaders could choose war</w:t>
      </w:r>
    </w:p>
    <w:p w14:paraId="20C467E8" w14:textId="77777777" w:rsidR="00B77AE1" w:rsidRPr="00BD636C" w:rsidRDefault="00B77AE1" w:rsidP="00B77AE1">
      <w:pPr>
        <w:rPr>
          <w:sz w:val="16"/>
        </w:rPr>
      </w:pPr>
      <w:r w:rsidRPr="00BD636C">
        <w:rPr>
          <w:sz w:val="16"/>
        </w:rPr>
        <w:t>All that said, most wars have not started by accident. If another great power war does break out in the coming decades, it is more likely to be an intentional decision made by a national leader.</w:t>
      </w:r>
    </w:p>
    <w:p w14:paraId="29D2FC16" w14:textId="77777777" w:rsidR="00B77AE1" w:rsidRPr="00BD636C" w:rsidRDefault="00B77AE1" w:rsidP="00B77AE1">
      <w:pPr>
        <w:rPr>
          <w:sz w:val="16"/>
        </w:rPr>
      </w:pPr>
      <w:r w:rsidRPr="00BD636C">
        <w:rPr>
          <w:sz w:val="16"/>
        </w:rPr>
        <w:t>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w:t>
      </w:r>
    </w:p>
    <w:p w14:paraId="1E1D9270" w14:textId="77777777" w:rsidR="00B77AE1" w:rsidRPr="00BD636C" w:rsidRDefault="00B77AE1" w:rsidP="00B77AE1">
      <w:pPr>
        <w:rPr>
          <w:sz w:val="16"/>
        </w:rPr>
      </w:pPr>
      <w:r w:rsidRPr="00BD636C">
        <w:rPr>
          <w:sz w:val="16"/>
        </w:rPr>
        <w:t>Blattman's Five (Rationalist) Explanations for War</w:t>
      </w:r>
    </w:p>
    <w:p w14:paraId="6F87A03C" w14:textId="77777777" w:rsidR="00B77AE1" w:rsidRPr="00BD636C" w:rsidRDefault="00B77AE1" w:rsidP="00B77AE1">
      <w:pPr>
        <w:rPr>
          <w:sz w:val="16"/>
        </w:rPr>
      </w:pPr>
      <w:r w:rsidRPr="00BD636C">
        <w:rPr>
          <w:sz w:val="16"/>
        </w:rPr>
        <w:t>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p>
    <w:p w14:paraId="411B1DED" w14:textId="77777777" w:rsidR="00B77AE1" w:rsidRPr="00BD636C" w:rsidRDefault="00B77AE1" w:rsidP="00B77AE1">
      <w:pPr>
        <w:rPr>
          <w:sz w:val="16"/>
        </w:rPr>
      </w:pPr>
      <w:r w:rsidRPr="00BD636C">
        <w:rPr>
          <w:sz w:val="16"/>
        </w:rPr>
        <w:t>[FIGURE OMITTED]</w:t>
      </w:r>
    </w:p>
    <w:p w14:paraId="4857D7F3" w14:textId="77777777" w:rsidR="00B77AE1" w:rsidRPr="00BD636C" w:rsidRDefault="00B77AE1" w:rsidP="00B77AE1">
      <w:pPr>
        <w:rPr>
          <w:sz w:val="16"/>
        </w:rPr>
      </w:pPr>
      <w:r w:rsidRPr="00BD636C">
        <w:rPr>
          <w:sz w:val="16"/>
        </w:rPr>
        <w:t>United States-China</w:t>
      </w:r>
    </w:p>
    <w:p w14:paraId="6D0470B9" w14:textId="77777777" w:rsidR="00B77AE1" w:rsidRPr="00BD636C" w:rsidRDefault="00B77AE1" w:rsidP="00B77AE1">
      <w:pPr>
        <w:rPr>
          <w:sz w:val="16"/>
        </w:rPr>
      </w:pPr>
      <w:r w:rsidRPr="00E91CFF">
        <w:rPr>
          <w:rStyle w:val="StyleUnderline"/>
        </w:rPr>
        <w:t xml:space="preserve">The most worrying possibility is war between the </w:t>
      </w:r>
      <w:r w:rsidRPr="00E91CFF">
        <w:rPr>
          <w:rStyle w:val="Emphasis"/>
        </w:rPr>
        <w:t>U</w:t>
      </w:r>
      <w:r w:rsidRPr="00BD636C">
        <w:rPr>
          <w:sz w:val="16"/>
        </w:rPr>
        <w:t xml:space="preserve">nited </w:t>
      </w:r>
      <w:r w:rsidRPr="00E91CFF">
        <w:rPr>
          <w:rStyle w:val="Emphasis"/>
        </w:rPr>
        <w:t>S</w:t>
      </w:r>
      <w:r w:rsidRPr="00BD636C">
        <w:rPr>
          <w:sz w:val="16"/>
        </w:rPr>
        <w:t xml:space="preserve">tates </w:t>
      </w:r>
      <w:r w:rsidRPr="00E91CFF">
        <w:rPr>
          <w:rStyle w:val="StyleUnderline"/>
        </w:rPr>
        <w:t xml:space="preserve">and </w:t>
      </w:r>
      <w:r w:rsidRPr="00E91CFF">
        <w:rPr>
          <w:rStyle w:val="Emphasis"/>
        </w:rPr>
        <w:t>China</w:t>
      </w:r>
      <w:r w:rsidRPr="00BD636C">
        <w:rPr>
          <w:sz w:val="16"/>
        </w:rPr>
        <w:t xml:space="preserve">. They are easily the world’s largest economies. They spend by far the most on their militaries. Their </w:t>
      </w:r>
      <w:r w:rsidRPr="00C63EE4">
        <w:rPr>
          <w:rStyle w:val="StyleUnderline"/>
        </w:rPr>
        <w:t xml:space="preserve">diplomatic relations are tense and have recently worsened. And their relationship has </w:t>
      </w:r>
      <w:r w:rsidRPr="00F162CB">
        <w:rPr>
          <w:rStyle w:val="Emphasis"/>
        </w:rPr>
        <w:t>several</w:t>
      </w:r>
      <w:r w:rsidRPr="00BD636C">
        <w:rPr>
          <w:sz w:val="16"/>
        </w:rPr>
        <w:t xml:space="preserve"> of the characteristics that Blattman identifies as </w:t>
      </w:r>
      <w:r w:rsidRPr="00F162CB">
        <w:rPr>
          <w:rStyle w:val="Emphasis"/>
        </w:rPr>
        <w:t>causes of war</w:t>
      </w:r>
      <w:r w:rsidRPr="00BD636C">
        <w:rPr>
          <w:sz w:val="16"/>
        </w:rPr>
        <w:t>.</w:t>
      </w:r>
    </w:p>
    <w:p w14:paraId="5E65552D" w14:textId="77777777" w:rsidR="00B77AE1" w:rsidRPr="00BD636C" w:rsidRDefault="00B77AE1" w:rsidP="00B77AE1">
      <w:pPr>
        <w:rPr>
          <w:sz w:val="16"/>
        </w:rPr>
      </w:pPr>
      <w:r w:rsidRPr="00BD636C">
        <w:rPr>
          <w:sz w:val="16"/>
        </w:rPr>
        <w:t>At the core of the United States-China relationship is a commitment problem.</w:t>
      </w:r>
    </w:p>
    <w:p w14:paraId="708195CF" w14:textId="77777777" w:rsidR="00B77AE1" w:rsidRPr="00BD636C" w:rsidRDefault="00B77AE1" w:rsidP="00B77AE1">
      <w:pPr>
        <w:rPr>
          <w:sz w:val="16"/>
        </w:rPr>
      </w:pPr>
      <w:r w:rsidRPr="00BD636C">
        <w:rPr>
          <w:sz w:val="16"/>
        </w:rPr>
        <w:t>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p>
    <w:p w14:paraId="365D06B5" w14:textId="77777777" w:rsidR="00B77AE1" w:rsidRPr="00BD636C" w:rsidRDefault="00B77AE1" w:rsidP="00B77AE1">
      <w:pPr>
        <w:rPr>
          <w:sz w:val="16"/>
        </w:rPr>
      </w:pPr>
      <w:r w:rsidRPr="00BD636C">
        <w:rPr>
          <w:sz w:val="16"/>
        </w:rPr>
        <w:t>The United States and China may be able to strike a fair deal today. But as China continues to grow faster, that deal may come to seem unbalanced. Historically, such commitment problems seem to have made these kinds of transition periods particularly dangerous.22</w:t>
      </w:r>
    </w:p>
    <w:p w14:paraId="29D725CC" w14:textId="77777777" w:rsidR="00B77AE1" w:rsidRPr="00BD636C" w:rsidRDefault="00B77AE1" w:rsidP="00B77AE1">
      <w:pPr>
        <w:rPr>
          <w:sz w:val="16"/>
        </w:rPr>
      </w:pPr>
      <w:r w:rsidRPr="00BD636C">
        <w:rPr>
          <w:sz w:val="16"/>
        </w:rPr>
        <w:t>In practice, the United States and China may find it hard to agree on rules to guide their interactions, such as how to run international institutions or govern areas of the world where their interests overlap.</w:t>
      </w:r>
    </w:p>
    <w:p w14:paraId="3DD1C6FF" w14:textId="77777777" w:rsidR="00B77AE1" w:rsidRPr="00BD636C" w:rsidRDefault="00B77AE1" w:rsidP="00B77AE1">
      <w:pPr>
        <w:rPr>
          <w:sz w:val="16"/>
        </w:rPr>
      </w:pPr>
      <w:r w:rsidRPr="00BD636C">
        <w:rPr>
          <w:sz w:val="16"/>
        </w:rPr>
        <w:t>The most obvious issue which could tip the United States-China relationship from tension into war is a conflict over Taiwan. Taiwan’s location and technology industries are valuable for both great powers.</w:t>
      </w:r>
    </w:p>
    <w:p w14:paraId="33CBEDD8" w14:textId="77777777" w:rsidR="00B77AE1" w:rsidRPr="00BD636C" w:rsidRDefault="00B77AE1" w:rsidP="00B77AE1">
      <w:pPr>
        <w:rPr>
          <w:sz w:val="16"/>
        </w:rPr>
      </w:pPr>
      <w:r w:rsidRPr="00BD636C">
        <w:rPr>
          <w:sz w:val="16"/>
        </w:rPr>
        <w:t>This issue is further complicated by intangible incentives.</w:t>
      </w:r>
    </w:p>
    <w:p w14:paraId="31703CB4" w14:textId="77777777" w:rsidR="00B77AE1" w:rsidRPr="00BD636C" w:rsidRDefault="00B77AE1" w:rsidP="00B77AE1">
      <w:pPr>
        <w:rPr>
          <w:sz w:val="16"/>
        </w:rPr>
      </w:pPr>
      <w:r w:rsidRPr="00BD636C">
        <w:rPr>
          <w:sz w:val="16"/>
        </w:rPr>
        <w:t>For the United States, it is also a conflict over democratic ideals and the United States’ reputation for defending its allies.</w:t>
      </w:r>
    </w:p>
    <w:p w14:paraId="39D598F0" w14:textId="77777777" w:rsidR="00B77AE1" w:rsidRPr="00BD636C" w:rsidRDefault="00B77AE1" w:rsidP="00B77AE1">
      <w:pPr>
        <w:rPr>
          <w:sz w:val="16"/>
        </w:rPr>
      </w:pPr>
      <w:r w:rsidRPr="00BD636C">
        <w:rPr>
          <w:sz w:val="16"/>
        </w:rPr>
        <w:t>For China, it is also a conflict about territorial integrity and addressing what are seen as past injustices.</w:t>
      </w:r>
    </w:p>
    <w:p w14:paraId="5258F6F8" w14:textId="77777777" w:rsidR="00B77AE1" w:rsidRPr="00BD636C" w:rsidRDefault="00B77AE1" w:rsidP="00B77AE1">
      <w:pPr>
        <w:rPr>
          <w:sz w:val="16"/>
        </w:rPr>
      </w:pPr>
      <w:r w:rsidRPr="00BD636C">
        <w:rPr>
          <w:sz w:val="16"/>
        </w:rPr>
        <w:t xml:space="preserve">Still, forecasts suggest that while a conflict is certainly possible, it is far from inevitable. As of 8 June 2023, one aggregated forecast23 gives a </w:t>
      </w:r>
      <w:r w:rsidRPr="00A47381">
        <w:rPr>
          <w:sz w:val="16"/>
          <w:highlight w:val="cyan"/>
        </w:rPr>
        <w:t>17% chance of a United States-China war</w:t>
      </w:r>
      <w:r w:rsidRPr="00BD636C">
        <w:rPr>
          <w:sz w:val="16"/>
        </w:rPr>
        <w:t xml:space="preserve"> breaking out </w:t>
      </w:r>
      <w:r w:rsidRPr="00A47381">
        <w:rPr>
          <w:sz w:val="16"/>
          <w:highlight w:val="cyan"/>
        </w:rPr>
        <w:t>before 2035</w:t>
      </w:r>
      <w:r w:rsidRPr="00BD636C">
        <w:rPr>
          <w:sz w:val="16"/>
        </w:rPr>
        <w:t>.24</w:t>
      </w:r>
    </w:p>
    <w:p w14:paraId="3A076262" w14:textId="77777777" w:rsidR="00B77AE1" w:rsidRPr="00BD636C" w:rsidRDefault="00B77AE1" w:rsidP="00B77AE1">
      <w:pPr>
        <w:rPr>
          <w:sz w:val="16"/>
        </w:rPr>
      </w:pPr>
      <w:r w:rsidRPr="00BD636C">
        <w:rPr>
          <w:sz w:val="16"/>
        </w:rPr>
        <w:t xml:space="preserve">A related </w:t>
      </w:r>
      <w:r w:rsidRPr="009F65FA">
        <w:rPr>
          <w:rStyle w:val="StyleUnderline"/>
        </w:rPr>
        <w:t>aggregated forecast of</w:t>
      </w:r>
      <w:r w:rsidRPr="00BD636C">
        <w:rPr>
          <w:sz w:val="16"/>
        </w:rPr>
        <w:t xml:space="preserve"> the chance that at least </w:t>
      </w:r>
      <w:r w:rsidRPr="00A47381">
        <w:rPr>
          <w:sz w:val="16"/>
          <w:highlight w:val="cyan"/>
        </w:rPr>
        <w:t>100 deaths</w:t>
      </w:r>
      <w:r w:rsidRPr="00BD636C">
        <w:rPr>
          <w:sz w:val="16"/>
        </w:rPr>
        <w:t xml:space="preserve"> occur in </w:t>
      </w:r>
      <w:r w:rsidRPr="009F65FA">
        <w:rPr>
          <w:rStyle w:val="StyleUnderline"/>
          <w:highlight w:val="green"/>
        </w:rPr>
        <w:t xml:space="preserve">conflict between </w:t>
      </w:r>
      <w:r w:rsidRPr="009F65FA">
        <w:rPr>
          <w:rStyle w:val="Emphasis"/>
          <w:highlight w:val="green"/>
        </w:rPr>
        <w:t>China</w:t>
      </w:r>
      <w:r w:rsidRPr="009F65FA">
        <w:rPr>
          <w:rStyle w:val="StyleUnderline"/>
          <w:highlight w:val="green"/>
        </w:rPr>
        <w:t xml:space="preserve"> and </w:t>
      </w:r>
      <w:r w:rsidRPr="009F65FA">
        <w:rPr>
          <w:rStyle w:val="Emphasis"/>
          <w:highlight w:val="green"/>
        </w:rPr>
        <w:t>Taiwan</w:t>
      </w:r>
      <w:r w:rsidRPr="009F65FA">
        <w:rPr>
          <w:rStyle w:val="StyleUnderline"/>
        </w:rPr>
        <w:t xml:space="preserve"> by 2050 gives it</w:t>
      </w:r>
      <w:r w:rsidRPr="00BD636C">
        <w:rPr>
          <w:sz w:val="16"/>
        </w:rPr>
        <w:t xml:space="preserve">, as of 8 June 2023, a much higher </w:t>
      </w:r>
      <w:r w:rsidRPr="009F65FA">
        <w:rPr>
          <w:rStyle w:val="Emphasis"/>
          <w:highlight w:val="green"/>
        </w:rPr>
        <w:t>68%</w:t>
      </w:r>
      <w:r w:rsidRPr="009F65FA">
        <w:rPr>
          <w:rStyle w:val="StyleUnderline"/>
        </w:rPr>
        <w:t xml:space="preserve"> chance</w:t>
      </w:r>
      <w:r w:rsidRPr="00BD636C">
        <w:rPr>
          <w:sz w:val="16"/>
        </w:rPr>
        <w:t xml:space="preserve"> of occurring.25</w:t>
      </w:r>
    </w:p>
    <w:p w14:paraId="48561EB8" w14:textId="77777777" w:rsidR="00B77AE1" w:rsidRPr="00BD636C" w:rsidRDefault="00B77AE1" w:rsidP="00B77AE1">
      <w:pPr>
        <w:rPr>
          <w:sz w:val="16"/>
        </w:rPr>
      </w:pPr>
      <w:r w:rsidRPr="00BD636C">
        <w:rPr>
          <w:sz w:val="16"/>
        </w:rPr>
        <w:t>United States-Russia</w:t>
      </w:r>
    </w:p>
    <w:p w14:paraId="2AE55FDF" w14:textId="77777777" w:rsidR="00B77AE1" w:rsidRPr="00BD636C" w:rsidRDefault="00B77AE1" w:rsidP="00B77AE1">
      <w:pPr>
        <w:rPr>
          <w:sz w:val="16"/>
        </w:rPr>
      </w:pPr>
      <w:r w:rsidRPr="00BD636C">
        <w:rPr>
          <w:sz w:val="16"/>
        </w:rPr>
        <w:t>Russia is the United States’ other major geopolitical rival.</w:t>
      </w:r>
    </w:p>
    <w:p w14:paraId="3C9BBE7C" w14:textId="77777777" w:rsidR="00B77AE1" w:rsidRPr="00BD636C" w:rsidRDefault="00B77AE1" w:rsidP="00B77AE1">
      <w:pPr>
        <w:rPr>
          <w:sz w:val="16"/>
        </w:rPr>
      </w:pPr>
      <w:r w:rsidRPr="00BD636C">
        <w:rPr>
          <w:sz w:val="16"/>
        </w:rPr>
        <w:t>Unlike China, Russia is not a rival in economic terms: even after adjusting for purchasing power, its economy is only about one-fifth the size of the United States’.</w:t>
      </w:r>
    </w:p>
    <w:p w14:paraId="3DE77809" w14:textId="77777777" w:rsidR="00B77AE1" w:rsidRPr="00BD636C" w:rsidRDefault="00B77AE1" w:rsidP="00B77AE1">
      <w:pPr>
        <w:rPr>
          <w:sz w:val="16"/>
        </w:rPr>
      </w:pPr>
      <w:r w:rsidRPr="00BD636C">
        <w:rPr>
          <w:sz w:val="16"/>
        </w:rPr>
        <w:t>However, Russia devotes a substantial fraction of its economy to its military. Crucially, it has the world’s largest nuclear arsenal. And Russian leadership has shown a willingness to project power beyond their country’s borders.</w:t>
      </w:r>
    </w:p>
    <w:p w14:paraId="73F4B4B4" w14:textId="77777777" w:rsidR="00B77AE1" w:rsidRPr="00BD636C" w:rsidRDefault="00B77AE1" w:rsidP="00B77AE1">
      <w:pPr>
        <w:rPr>
          <w:sz w:val="16"/>
        </w:rPr>
      </w:pPr>
      <w:r w:rsidRPr="00BD636C">
        <w:rPr>
          <w:sz w:val="16"/>
        </w:rPr>
        <w:t>[TABLE OMITTED]</w:t>
      </w:r>
    </w:p>
    <w:p w14:paraId="0DC54984" w14:textId="77777777" w:rsidR="00B77AE1" w:rsidRPr="00BD636C" w:rsidRDefault="00B77AE1" w:rsidP="00B77AE1">
      <w:pPr>
        <w:rPr>
          <w:sz w:val="16"/>
        </w:rPr>
      </w:pPr>
      <w:r w:rsidRPr="00D31D01">
        <w:rPr>
          <w:rStyle w:val="StyleUnderline"/>
        </w:rPr>
        <w:t>Russia’s</w:t>
      </w:r>
      <w:r w:rsidRPr="00BD636C">
        <w:rPr>
          <w:sz w:val="16"/>
        </w:rPr>
        <w:t xml:space="preserve"> 2022 </w:t>
      </w:r>
      <w:r w:rsidRPr="00D31D01">
        <w:rPr>
          <w:rStyle w:val="StyleUnderline"/>
        </w:rPr>
        <w:t>invasion of Ukraine demonstrated the dangers of renewed rivalry</w:t>
      </w:r>
      <w:r w:rsidRPr="00BD636C">
        <w:rPr>
          <w:sz w:val="16"/>
        </w:rPr>
        <w:t xml:space="preserve">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p>
    <w:p w14:paraId="64A2049F" w14:textId="77777777" w:rsidR="00B77AE1" w:rsidRPr="00BD636C" w:rsidRDefault="00B77AE1" w:rsidP="00B77AE1">
      <w:pPr>
        <w:rPr>
          <w:sz w:val="16"/>
        </w:rPr>
      </w:pPr>
      <w:r w:rsidRPr="00BD636C">
        <w:rPr>
          <w:sz w:val="16"/>
        </w:rPr>
        <w:t>Unchecked interests and intangible incentives are again at play here. Vladimir Putin leads a highly-centralised government. He has spoken about how his desire to rebuild Russia’s reputation played in his decision to invade Ukraine.</w:t>
      </w:r>
    </w:p>
    <w:p w14:paraId="36984664" w14:textId="77777777" w:rsidR="00B77AE1" w:rsidRPr="00BD636C" w:rsidRDefault="00B77AE1" w:rsidP="00B77AE1">
      <w:pPr>
        <w:rPr>
          <w:sz w:val="16"/>
        </w:rPr>
      </w:pPr>
      <w:r w:rsidRPr="00913DEA">
        <w:rPr>
          <w:rStyle w:val="StyleUnderline"/>
        </w:rPr>
        <w:t xml:space="preserve">Given their ideological differences and history of rivalry, it is reasonable to expect that the </w:t>
      </w:r>
      <w:r w:rsidRPr="00BD636C">
        <w:rPr>
          <w:rStyle w:val="Emphasis"/>
          <w:highlight w:val="green"/>
        </w:rPr>
        <w:t>U</w:t>
      </w:r>
      <w:r w:rsidRPr="00BD636C">
        <w:rPr>
          <w:sz w:val="16"/>
        </w:rPr>
        <w:t xml:space="preserve">nited </w:t>
      </w:r>
      <w:r w:rsidRPr="00BD636C">
        <w:rPr>
          <w:rStyle w:val="Emphasis"/>
          <w:highlight w:val="green"/>
        </w:rPr>
        <w:t>S</w:t>
      </w:r>
      <w:r w:rsidRPr="00BD636C">
        <w:rPr>
          <w:sz w:val="16"/>
        </w:rPr>
        <w:t xml:space="preserve">tates </w:t>
      </w:r>
      <w:r w:rsidRPr="00BD636C">
        <w:rPr>
          <w:rStyle w:val="StyleUnderline"/>
          <w:highlight w:val="green"/>
        </w:rPr>
        <w:t xml:space="preserve">and </w:t>
      </w:r>
      <w:r w:rsidRPr="00BD636C">
        <w:rPr>
          <w:rStyle w:val="Emphasis"/>
          <w:highlight w:val="green"/>
        </w:rPr>
        <w:t>Russia</w:t>
      </w:r>
      <w:r w:rsidRPr="00913DEA">
        <w:rPr>
          <w:rStyle w:val="StyleUnderline"/>
        </w:rPr>
        <w:t xml:space="preserve"> will </w:t>
      </w:r>
      <w:r w:rsidRPr="00BD636C">
        <w:rPr>
          <w:rStyle w:val="StyleUnderline"/>
          <w:highlight w:val="green"/>
        </w:rPr>
        <w:t>continue</w:t>
      </w:r>
      <w:r w:rsidRPr="00913DEA">
        <w:rPr>
          <w:rStyle w:val="StyleUnderline"/>
        </w:rPr>
        <w:t xml:space="preserve"> to experience </w:t>
      </w:r>
      <w:r w:rsidRPr="00BD636C">
        <w:rPr>
          <w:rStyle w:val="Emphasis"/>
          <w:highlight w:val="green"/>
        </w:rPr>
        <w:t>dangerous disagreements</w:t>
      </w:r>
      <w:r w:rsidRPr="00BD636C">
        <w:rPr>
          <w:sz w:val="16"/>
        </w:rPr>
        <w:t xml:space="preserve"> in the future. As of 8 June 2023, an aggregated forecast gives a </w:t>
      </w:r>
      <w:r w:rsidRPr="00A47381">
        <w:rPr>
          <w:sz w:val="16"/>
          <w:highlight w:val="cyan"/>
        </w:rPr>
        <w:t>20% chance</w:t>
      </w:r>
      <w:r w:rsidRPr="00BD636C">
        <w:rPr>
          <w:sz w:val="16"/>
        </w:rPr>
        <w:t xml:space="preserve"> that the </w:t>
      </w:r>
      <w:r w:rsidRPr="00A47381">
        <w:rPr>
          <w:sz w:val="16"/>
          <w:highlight w:val="cyan"/>
        </w:rPr>
        <w:t>United States and Russia</w:t>
      </w:r>
      <w:r w:rsidRPr="00BD636C">
        <w:rPr>
          <w:sz w:val="16"/>
        </w:rPr>
        <w:t xml:space="preserve"> will fight </w:t>
      </w:r>
      <w:r w:rsidRPr="00A47381">
        <w:rPr>
          <w:sz w:val="16"/>
          <w:highlight w:val="cyan"/>
        </w:rPr>
        <w:t>a</w:t>
      </w:r>
      <w:r w:rsidRPr="00BD636C">
        <w:rPr>
          <w:sz w:val="16"/>
        </w:rPr>
        <w:t xml:space="preserve"> war involving at least 1,000 battle deaths </w:t>
      </w:r>
      <w:r w:rsidRPr="00A47381">
        <w:rPr>
          <w:sz w:val="16"/>
          <w:highlight w:val="cyan"/>
        </w:rPr>
        <w:t>before 2050</w:t>
      </w:r>
      <w:r w:rsidRPr="00BD636C">
        <w:rPr>
          <w:sz w:val="16"/>
        </w:rPr>
        <w:t>.</w:t>
      </w:r>
    </w:p>
    <w:p w14:paraId="0AD1431F" w14:textId="77777777" w:rsidR="00B77AE1" w:rsidRPr="00BD636C" w:rsidRDefault="00B77AE1" w:rsidP="00B77AE1">
      <w:pPr>
        <w:rPr>
          <w:sz w:val="16"/>
        </w:rPr>
      </w:pPr>
      <w:r w:rsidRPr="00BD636C">
        <w:rPr>
          <w:sz w:val="16"/>
        </w:rPr>
        <w:t>China-India</w:t>
      </w:r>
    </w:p>
    <w:p w14:paraId="1908B91B" w14:textId="77777777" w:rsidR="00B77AE1" w:rsidRPr="00BD636C" w:rsidRDefault="00B77AE1" w:rsidP="00B77AE1">
      <w:pPr>
        <w:rPr>
          <w:sz w:val="16"/>
        </w:rPr>
      </w:pPr>
      <w:r w:rsidRPr="00BD636C">
        <w:rPr>
          <w:sz w:val="16"/>
        </w:rPr>
        <w:t>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p>
    <w:p w14:paraId="7EB2072A" w14:textId="77777777" w:rsidR="00B77AE1" w:rsidRPr="00BD636C" w:rsidRDefault="00B77AE1" w:rsidP="00B77AE1">
      <w:pPr>
        <w:rPr>
          <w:sz w:val="16"/>
        </w:rPr>
      </w:pPr>
      <w:r w:rsidRPr="00BD636C">
        <w:rPr>
          <w:sz w:val="16"/>
        </w:rPr>
        <w:t xml:space="preserve">One reason to worry that </w:t>
      </w:r>
      <w:r w:rsidRPr="00BD636C">
        <w:rPr>
          <w:rStyle w:val="Emphasis"/>
          <w:highlight w:val="green"/>
        </w:rPr>
        <w:t>China</w:t>
      </w:r>
      <w:r w:rsidRPr="00BD636C">
        <w:rPr>
          <w:rStyle w:val="StyleUnderline"/>
          <w:highlight w:val="green"/>
        </w:rPr>
        <w:t xml:space="preserve"> and </w:t>
      </w:r>
      <w:r w:rsidRPr="00BD636C">
        <w:rPr>
          <w:rStyle w:val="Emphasis"/>
          <w:highlight w:val="green"/>
        </w:rPr>
        <w:t>India</w:t>
      </w:r>
      <w:r w:rsidRPr="00861AC5">
        <w:rPr>
          <w:rStyle w:val="StyleUnderline"/>
        </w:rPr>
        <w:t xml:space="preserve"> could fight a war</w:t>
      </w:r>
      <w:r w:rsidRPr="00BD636C">
        <w:rPr>
          <w:sz w:val="16"/>
        </w:rPr>
        <w:t xml:space="preserve"> is that they </w:t>
      </w:r>
      <w:r w:rsidRPr="00861AC5">
        <w:rPr>
          <w:rStyle w:val="StyleUnderline"/>
        </w:rPr>
        <w:t xml:space="preserve">already </w:t>
      </w:r>
      <w:r w:rsidRPr="00BD636C">
        <w:rPr>
          <w:rStyle w:val="StyleUnderline"/>
          <w:highlight w:val="green"/>
        </w:rPr>
        <w:t>dispute territory</w:t>
      </w:r>
      <w:r w:rsidRPr="00861AC5">
        <w:rPr>
          <w:rStyle w:val="StyleUnderline"/>
        </w:rPr>
        <w:t xml:space="preserve"> along their border</w:t>
      </w:r>
      <w:r w:rsidRPr="00BD636C">
        <w:rPr>
          <w:sz w:val="16"/>
        </w:rPr>
        <w:t>. Countries that share a border, especially when it is disputed, are more likely to go to war than countries that do not. By one count, 88% of the wars that occurred between 1816 and 1980 began as wars between neighbours.26</w:t>
      </w:r>
    </w:p>
    <w:p w14:paraId="0EC9C59B" w14:textId="77777777" w:rsidR="00B77AE1" w:rsidRPr="00BD636C" w:rsidRDefault="00B77AE1" w:rsidP="00B77AE1">
      <w:pPr>
        <w:rPr>
          <w:sz w:val="16"/>
        </w:rPr>
      </w:pPr>
      <w:r w:rsidRPr="00BD636C">
        <w:rPr>
          <w:sz w:val="16"/>
        </w:rPr>
        <w:t>In fact, China and India already fought a brief but violent border war in 1962. Deadly skirmishes have continued since, resulting in deaths as recently as 2020.</w:t>
      </w:r>
    </w:p>
    <w:p w14:paraId="6DAE7BC9" w14:textId="77777777" w:rsidR="00B77AE1" w:rsidRPr="00BD636C" w:rsidRDefault="00B77AE1" w:rsidP="00B77AE1">
      <w:pPr>
        <w:rPr>
          <w:sz w:val="16"/>
        </w:rPr>
      </w:pPr>
      <w:r w:rsidRPr="00BD636C">
        <w:rPr>
          <w:sz w:val="16"/>
        </w:rPr>
        <w:t xml:space="preserve">Forecasters agree that a </w:t>
      </w:r>
      <w:r w:rsidRPr="00A47381">
        <w:rPr>
          <w:sz w:val="16"/>
          <w:highlight w:val="cyan"/>
        </w:rPr>
        <w:t>China-India conflict</w:t>
      </w:r>
      <w:r w:rsidRPr="00BD636C">
        <w:rPr>
          <w:sz w:val="16"/>
        </w:rPr>
        <w:t xml:space="preserve"> seems relatively (though not absolutely) likely. An aggregated forecast gives a </w:t>
      </w:r>
      <w:r w:rsidRPr="00A47381">
        <w:rPr>
          <w:sz w:val="16"/>
          <w:highlight w:val="cyan"/>
        </w:rPr>
        <w:t>19% chance</w:t>
      </w:r>
      <w:r w:rsidRPr="00BD636C">
        <w:rPr>
          <w:sz w:val="16"/>
        </w:rPr>
        <w:t xml:space="preserve"> of war </w:t>
      </w:r>
      <w:r w:rsidRPr="00A47381">
        <w:rPr>
          <w:sz w:val="16"/>
          <w:highlight w:val="cyan"/>
        </w:rPr>
        <w:t>before 203</w:t>
      </w:r>
      <w:r w:rsidRPr="00BD636C">
        <w:rPr>
          <w:sz w:val="16"/>
        </w:rPr>
        <w:t>5.</w:t>
      </w:r>
    </w:p>
    <w:p w14:paraId="59CFBBDD" w14:textId="77777777" w:rsidR="00B77AE1" w:rsidRPr="00BD636C" w:rsidRDefault="00B77AE1" w:rsidP="00B77AE1">
      <w:pPr>
        <w:rPr>
          <w:sz w:val="16"/>
        </w:rPr>
      </w:pPr>
      <w:r w:rsidRPr="00BD636C">
        <w:rPr>
          <w:sz w:val="16"/>
        </w:rPr>
        <w:t>Other dangerous conflicts</w:t>
      </w:r>
    </w:p>
    <w:p w14:paraId="1166F237" w14:textId="77777777" w:rsidR="00B77AE1" w:rsidRPr="00BD636C" w:rsidRDefault="00B77AE1" w:rsidP="00B77AE1">
      <w:pPr>
        <w:rPr>
          <w:sz w:val="16"/>
        </w:rPr>
      </w:pPr>
      <w:r w:rsidRPr="00BD636C">
        <w:rPr>
          <w:sz w:val="16"/>
        </w:rPr>
        <w:t xml:space="preserve">These three conflicts — United States-China, United States-Russia, and China-India — are not the only possible great power wars that could occur. </w:t>
      </w:r>
      <w:r w:rsidRPr="005F7128">
        <w:rPr>
          <w:rStyle w:val="Emphasis"/>
          <w:highlight w:val="green"/>
        </w:rPr>
        <w:t>Other</w:t>
      </w:r>
      <w:r w:rsidRPr="00F02942">
        <w:rPr>
          <w:rStyle w:val="StyleUnderline"/>
        </w:rPr>
        <w:t xml:space="preserve"> potential </w:t>
      </w:r>
      <w:r w:rsidRPr="005F7128">
        <w:rPr>
          <w:rStyle w:val="StyleUnderline"/>
          <w:highlight w:val="green"/>
        </w:rPr>
        <w:t>conflicts</w:t>
      </w:r>
      <w:r w:rsidRPr="00F02942">
        <w:rPr>
          <w:rStyle w:val="StyleUnderline"/>
        </w:rPr>
        <w:t xml:space="preserve"> could </w:t>
      </w:r>
      <w:r w:rsidRPr="00994F96">
        <w:rPr>
          <w:rStyle w:val="StyleUnderline"/>
        </w:rPr>
        <w:t xml:space="preserve">also </w:t>
      </w:r>
      <w:r w:rsidRPr="005F7128">
        <w:rPr>
          <w:rStyle w:val="StyleUnderline"/>
          <w:highlight w:val="green"/>
        </w:rPr>
        <w:t xml:space="preserve">pose </w:t>
      </w:r>
      <w:r w:rsidRPr="005F7128">
        <w:rPr>
          <w:rStyle w:val="Emphasis"/>
          <w:highlight w:val="green"/>
        </w:rPr>
        <w:t>existential</w:t>
      </w:r>
      <w:r w:rsidRPr="005F7128">
        <w:rPr>
          <w:rStyle w:val="StyleUnderline"/>
          <w:highlight w:val="green"/>
        </w:rPr>
        <w:t xml:space="preserve"> risk</w:t>
      </w:r>
      <w:r w:rsidRPr="00F02942">
        <w:rPr>
          <w:rStyle w:val="StyleUnderline"/>
        </w:rPr>
        <w:t xml:space="preserve">, either because they drive dangerous </w:t>
      </w:r>
      <w:r w:rsidRPr="00F02942">
        <w:rPr>
          <w:rStyle w:val="Emphasis"/>
        </w:rPr>
        <w:t>arms races</w:t>
      </w:r>
      <w:r w:rsidRPr="00F02942">
        <w:rPr>
          <w:rStyle w:val="StyleUnderline"/>
        </w:rPr>
        <w:t xml:space="preserve"> or see </w:t>
      </w:r>
      <w:r w:rsidRPr="00077D96">
        <w:rPr>
          <w:rStyle w:val="Emphasis"/>
        </w:rPr>
        <w:t>widespread deployment</w:t>
      </w:r>
      <w:r w:rsidRPr="00F02942">
        <w:rPr>
          <w:rStyle w:val="StyleUnderline"/>
        </w:rPr>
        <w:t xml:space="preserve"> of </w:t>
      </w:r>
      <w:r w:rsidRPr="00077D96">
        <w:rPr>
          <w:rStyle w:val="Emphasis"/>
        </w:rPr>
        <w:t>dangerous weapons</w:t>
      </w:r>
      <w:r w:rsidRPr="00BD636C">
        <w:rPr>
          <w:sz w:val="16"/>
        </w:rPr>
        <w:t>.</w:t>
      </w:r>
    </w:p>
    <w:p w14:paraId="3566F528" w14:textId="77777777" w:rsidR="00B77AE1" w:rsidRPr="00BD636C" w:rsidRDefault="00B77AE1" w:rsidP="00B77AE1">
      <w:pPr>
        <w:rPr>
          <w:sz w:val="16"/>
        </w:rPr>
      </w:pPr>
      <w:r w:rsidRPr="00BD636C">
        <w:rPr>
          <w:sz w:val="16"/>
        </w:rPr>
        <w:t xml:space="preserve">We should keep in mind </w:t>
      </w:r>
      <w:r w:rsidRPr="005F7128">
        <w:rPr>
          <w:rStyle w:val="Emphasis"/>
          <w:highlight w:val="green"/>
        </w:rPr>
        <w:t>India-Pakistan</w:t>
      </w:r>
      <w:r w:rsidRPr="00077D96">
        <w:rPr>
          <w:rStyle w:val="StyleUnderline"/>
        </w:rPr>
        <w:t xml:space="preserve"> as a </w:t>
      </w:r>
      <w:r w:rsidRPr="005F7128">
        <w:rPr>
          <w:rStyle w:val="StyleUnderline"/>
        </w:rPr>
        <w:t xml:space="preserve">particularly </w:t>
      </w:r>
      <w:r w:rsidRPr="005F7128">
        <w:rPr>
          <w:rStyle w:val="StyleUnderline"/>
          <w:highlight w:val="green"/>
        </w:rPr>
        <w:t>likely</w:t>
      </w:r>
      <w:r w:rsidRPr="00077D96">
        <w:rPr>
          <w:rStyle w:val="StyleUnderline"/>
        </w:rPr>
        <w:t xml:space="preserve"> conflict between nuclear-armed states</w:t>
      </w:r>
      <w:r w:rsidRPr="00BD636C">
        <w:rPr>
          <w:sz w:val="16"/>
        </w:rPr>
        <w:t xml:space="preserve"> and China-Russia as a potential, though unlikely, conflict between great powers with a disputed border and history of war. Plus, new great powers may emerge or current great powers may fade in the years to come.</w:t>
      </w:r>
    </w:p>
    <w:p w14:paraId="49D7DCD1" w14:textId="77777777" w:rsidR="00B77AE1" w:rsidRDefault="00B77AE1" w:rsidP="00B77AE1">
      <w:pPr>
        <w:rPr>
          <w:sz w:val="16"/>
        </w:rPr>
      </w:pPr>
      <w:r w:rsidRPr="00BD636C">
        <w:rPr>
          <w:sz w:val="16"/>
        </w:rPr>
        <w:t>While I think we should prioritise the three potential conflicts I’ve highlighted above, the future is highly uncertain. We should monitor geopolitical changes and be open to changing our priorities in the future.</w:t>
      </w:r>
    </w:p>
    <w:p w14:paraId="793F1D3B" w14:textId="77777777" w:rsidR="00B77AE1" w:rsidRDefault="00B77AE1" w:rsidP="00B77AE1"/>
    <w:p w14:paraId="05516270" w14:textId="77777777" w:rsidR="00B77AE1" w:rsidRDefault="00B77AE1" w:rsidP="00B77AE1">
      <w:pPr>
        <w:pStyle w:val="Heading4"/>
      </w:pPr>
      <w:r>
        <w:t>Staffing shortages inevitable---agency culture</w:t>
      </w:r>
    </w:p>
    <w:p w14:paraId="1E3A1BDC" w14:textId="77777777" w:rsidR="00B77AE1" w:rsidRPr="00EC1977" w:rsidRDefault="00B77AE1" w:rsidP="00B77AE1">
      <w:r w:rsidRPr="00EC1977">
        <w:rPr>
          <w:rStyle w:val="Style13ptBold"/>
        </w:rPr>
        <w:t>Spokojny ’21</w:t>
      </w:r>
      <w:r>
        <w:t xml:space="preserve"> [Dan; July 16; </w:t>
      </w:r>
      <w:r w:rsidRPr="00EC1977">
        <w:t>decade as a diplomat and a legislative staffer in Congress</w:t>
      </w:r>
      <w:r>
        <w:t>, founder of fp21, t</w:t>
      </w:r>
      <w:r w:rsidRPr="00EC1977">
        <w:t>hink tank dedicated to transforming the processes and institutions of U.S. foreign policy</w:t>
      </w:r>
      <w:r>
        <w:t>; “</w:t>
      </w:r>
      <w:r w:rsidRPr="00EC1977">
        <w:t>The Crisis at State is Deeper than We Admit</w:t>
      </w:r>
      <w:r>
        <w:t xml:space="preserve">,” </w:t>
      </w:r>
      <w:r w:rsidRPr="00EC1977">
        <w:t>https://www.fp21.org/publications/the-crisis-at-state-is-deeper-than-we-admit</w:t>
      </w:r>
      <w:r>
        <w:t xml:space="preserve">] </w:t>
      </w:r>
    </w:p>
    <w:p w14:paraId="364B911A" w14:textId="77777777" w:rsidR="00B77AE1" w:rsidRPr="00841317" w:rsidRDefault="00B77AE1" w:rsidP="00B77AE1">
      <w:pPr>
        <w:rPr>
          <w:u w:val="single"/>
        </w:rPr>
      </w:pPr>
      <w:r w:rsidRPr="00841317">
        <w:rPr>
          <w:sz w:val="16"/>
        </w:rPr>
        <w:t xml:space="preserve">An eye-opening </w:t>
      </w:r>
      <w:r w:rsidRPr="00841317">
        <w:rPr>
          <w:rStyle w:val="Emphasis"/>
          <w:highlight w:val="cyan"/>
        </w:rPr>
        <w:t>survey</w:t>
      </w:r>
      <w:r w:rsidRPr="00841317">
        <w:rPr>
          <w:sz w:val="16"/>
        </w:rPr>
        <w:t xml:space="preserve"> </w:t>
      </w:r>
      <w:r w:rsidRPr="00841317">
        <w:rPr>
          <w:u w:val="single"/>
        </w:rPr>
        <w:t xml:space="preserve">conducted by a team of graduate students at Harvard Kennedy School </w:t>
      </w:r>
      <w:r w:rsidRPr="00841317">
        <w:rPr>
          <w:highlight w:val="cyan"/>
          <w:u w:val="single"/>
        </w:rPr>
        <w:t>finds</w:t>
      </w:r>
      <w:r w:rsidRPr="00841317">
        <w:rPr>
          <w:sz w:val="16"/>
        </w:rPr>
        <w:t xml:space="preserve"> that about </w:t>
      </w:r>
      <w:r w:rsidRPr="00841317">
        <w:rPr>
          <w:highlight w:val="cyan"/>
          <w:u w:val="single"/>
        </w:rPr>
        <w:t xml:space="preserve">a </w:t>
      </w:r>
      <w:r w:rsidRPr="00841317">
        <w:rPr>
          <w:rStyle w:val="Emphasis"/>
          <w:highlight w:val="cyan"/>
        </w:rPr>
        <w:t>third</w:t>
      </w:r>
      <w:r w:rsidRPr="00841317">
        <w:rPr>
          <w:sz w:val="16"/>
          <w:highlight w:val="cyan"/>
        </w:rPr>
        <w:t xml:space="preserve"> </w:t>
      </w:r>
      <w:r w:rsidRPr="00841317">
        <w:rPr>
          <w:highlight w:val="cyan"/>
          <w:u w:val="single"/>
        </w:rPr>
        <w:t>of</w:t>
      </w:r>
      <w:r w:rsidRPr="00841317">
        <w:rPr>
          <w:sz w:val="16"/>
          <w:highlight w:val="cyan"/>
        </w:rPr>
        <w:t xml:space="preserve"> </w:t>
      </w:r>
      <w:r w:rsidRPr="00841317">
        <w:rPr>
          <w:rStyle w:val="Emphasis"/>
          <w:highlight w:val="cyan"/>
        </w:rPr>
        <w:t>f</w:t>
      </w:r>
      <w:r w:rsidRPr="00841317">
        <w:rPr>
          <w:sz w:val="16"/>
        </w:rPr>
        <w:t xml:space="preserve">oreign </w:t>
      </w:r>
      <w:r w:rsidRPr="00841317">
        <w:rPr>
          <w:rStyle w:val="Emphasis"/>
          <w:highlight w:val="cyan"/>
        </w:rPr>
        <w:t>s</w:t>
      </w:r>
      <w:r w:rsidRPr="00841317">
        <w:rPr>
          <w:sz w:val="16"/>
        </w:rPr>
        <w:t xml:space="preserve">ervice </w:t>
      </w:r>
      <w:r w:rsidRPr="00841317">
        <w:rPr>
          <w:rStyle w:val="Emphasis"/>
          <w:highlight w:val="cyan"/>
        </w:rPr>
        <w:t>o</w:t>
      </w:r>
      <w:r w:rsidRPr="00841317">
        <w:rPr>
          <w:sz w:val="16"/>
        </w:rPr>
        <w:t xml:space="preserve">fficers are </w:t>
      </w:r>
      <w:r w:rsidRPr="00841317">
        <w:rPr>
          <w:highlight w:val="cyan"/>
          <w:u w:val="single"/>
        </w:rPr>
        <w:t>planning on quitting</w:t>
      </w:r>
      <w:r w:rsidRPr="00841317">
        <w:rPr>
          <w:sz w:val="16"/>
        </w:rPr>
        <w:t xml:space="preserve"> </w:t>
      </w:r>
      <w:r w:rsidRPr="00841317">
        <w:rPr>
          <w:u w:val="single"/>
        </w:rPr>
        <w:t xml:space="preserve">the State Department. The authors identify a number of </w:t>
      </w:r>
      <w:r w:rsidRPr="00841317">
        <w:rPr>
          <w:highlight w:val="cyan"/>
          <w:u w:val="single"/>
        </w:rPr>
        <w:t>solutions</w:t>
      </w:r>
      <w:r w:rsidRPr="00841317">
        <w:rPr>
          <w:u w:val="single"/>
        </w:rPr>
        <w:t xml:space="preserve">, including updated leave policies, increased work opportunities for spouses, and an improved job assignment system. All good ideas, but these </w:t>
      </w:r>
      <w:r w:rsidRPr="00841317">
        <w:rPr>
          <w:highlight w:val="cyan"/>
          <w:u w:val="single"/>
        </w:rPr>
        <w:t xml:space="preserve">are </w:t>
      </w:r>
      <w:r w:rsidRPr="00841317">
        <w:rPr>
          <w:rStyle w:val="Emphasis"/>
          <w:highlight w:val="cyan"/>
        </w:rPr>
        <w:t>band aids</w:t>
      </w:r>
      <w:r w:rsidRPr="00841317">
        <w:rPr>
          <w:u w:val="single"/>
        </w:rPr>
        <w:t>.</w:t>
      </w:r>
    </w:p>
    <w:p w14:paraId="0C0A658B" w14:textId="77777777" w:rsidR="00B77AE1" w:rsidRPr="00841317" w:rsidRDefault="00B77AE1" w:rsidP="00B77AE1">
      <w:pPr>
        <w:rPr>
          <w:u w:val="single"/>
        </w:rPr>
      </w:pPr>
      <w:r w:rsidRPr="00841317">
        <w:rPr>
          <w:sz w:val="16"/>
        </w:rPr>
        <w:t xml:space="preserve">As a former foreign service officer and long-time professional observer of the Department of State, I believe the </w:t>
      </w:r>
      <w:r w:rsidRPr="00841317">
        <w:rPr>
          <w:highlight w:val="cyan"/>
          <w:u w:val="single"/>
        </w:rPr>
        <w:t xml:space="preserve">crisis is </w:t>
      </w:r>
      <w:r w:rsidRPr="00841317">
        <w:rPr>
          <w:rStyle w:val="Emphasis"/>
          <w:highlight w:val="cyan"/>
        </w:rPr>
        <w:t>deep</w:t>
      </w:r>
      <w:r w:rsidRPr="00841317">
        <w:rPr>
          <w:sz w:val="16"/>
        </w:rPr>
        <w:t xml:space="preserve">er than many are willing to admit. While articles, reports, and opinion pieces on the State Department’s dysfunction could fill a bookshelf (here, here, here, here, here, here…), </w:t>
      </w:r>
      <w:r w:rsidRPr="00841317">
        <w:rPr>
          <w:u w:val="single"/>
        </w:rPr>
        <w:t xml:space="preserve">too often our leaders focus on the symptoms of the organizational challenges. Such an approach risks minimizing the scale of the problem and the transformation needed to save the oldest cabinet agency from further decline. The </w:t>
      </w:r>
      <w:r w:rsidRPr="00841317">
        <w:rPr>
          <w:rStyle w:val="Emphasis"/>
          <w:highlight w:val="cyan"/>
        </w:rPr>
        <w:t>root</w:t>
      </w:r>
      <w:r w:rsidRPr="00841317">
        <w:rPr>
          <w:u w:val="single"/>
        </w:rPr>
        <w:t xml:space="preserve"> of the problem </w:t>
      </w:r>
      <w:r w:rsidRPr="00841317">
        <w:rPr>
          <w:highlight w:val="cyan"/>
          <w:u w:val="single"/>
        </w:rPr>
        <w:t>is</w:t>
      </w:r>
      <w:r w:rsidRPr="00841317">
        <w:rPr>
          <w:u w:val="single"/>
        </w:rPr>
        <w:t xml:space="preserve"> a </w:t>
      </w:r>
      <w:r w:rsidRPr="00841317">
        <w:rPr>
          <w:rStyle w:val="Emphasis"/>
          <w:highlight w:val="cyan"/>
        </w:rPr>
        <w:t>dysfunctional culture</w:t>
      </w:r>
      <w:r w:rsidRPr="00841317">
        <w:rPr>
          <w:u w:val="single"/>
        </w:rPr>
        <w:t xml:space="preserve"> that is </w:t>
      </w:r>
      <w:r w:rsidRPr="00841317">
        <w:rPr>
          <w:highlight w:val="cyan"/>
          <w:u w:val="single"/>
        </w:rPr>
        <w:t>not designed to learn and adapt. This</w:t>
      </w:r>
      <w:r w:rsidRPr="00841317">
        <w:rPr>
          <w:u w:val="single"/>
        </w:rPr>
        <w:t xml:space="preserve"> culture </w:t>
      </w:r>
      <w:r w:rsidRPr="00841317">
        <w:rPr>
          <w:highlight w:val="cyan"/>
          <w:u w:val="single"/>
        </w:rPr>
        <w:t>afflicts</w:t>
      </w:r>
      <w:r w:rsidRPr="00841317">
        <w:rPr>
          <w:u w:val="single"/>
        </w:rPr>
        <w:t xml:space="preserve"> not simply </w:t>
      </w:r>
      <w:r w:rsidRPr="00841317">
        <w:rPr>
          <w:rStyle w:val="Emphasis"/>
          <w:highlight w:val="cyan"/>
        </w:rPr>
        <w:t>employee satisfaction</w:t>
      </w:r>
      <w:r w:rsidRPr="00841317">
        <w:rPr>
          <w:u w:val="single"/>
        </w:rPr>
        <w:t xml:space="preserve">, but </w:t>
      </w:r>
      <w:r w:rsidRPr="00841317">
        <w:rPr>
          <w:highlight w:val="cyan"/>
          <w:u w:val="single"/>
        </w:rPr>
        <w:t>also</w:t>
      </w:r>
      <w:r w:rsidRPr="00841317">
        <w:rPr>
          <w:u w:val="single"/>
        </w:rPr>
        <w:t xml:space="preserve"> the </w:t>
      </w:r>
      <w:r w:rsidRPr="00841317">
        <w:rPr>
          <w:rStyle w:val="Emphasis"/>
          <w:highlight w:val="cyan"/>
        </w:rPr>
        <w:t>quality</w:t>
      </w:r>
      <w:r w:rsidRPr="00841317">
        <w:rPr>
          <w:highlight w:val="cyan"/>
          <w:u w:val="single"/>
        </w:rPr>
        <w:t xml:space="preserve"> of</w:t>
      </w:r>
      <w:r w:rsidRPr="00841317">
        <w:rPr>
          <w:u w:val="single"/>
        </w:rPr>
        <w:t xml:space="preserve"> our </w:t>
      </w:r>
      <w:r w:rsidRPr="00841317">
        <w:rPr>
          <w:highlight w:val="cyan"/>
          <w:u w:val="single"/>
        </w:rPr>
        <w:t>foreign policy</w:t>
      </w:r>
      <w:r w:rsidRPr="00841317">
        <w:rPr>
          <w:u w:val="single"/>
        </w:rPr>
        <w:t xml:space="preserve">. </w:t>
      </w:r>
    </w:p>
    <w:p w14:paraId="05E649D6" w14:textId="77777777" w:rsidR="00B77AE1" w:rsidRPr="00841317" w:rsidRDefault="00B77AE1" w:rsidP="00B77AE1">
      <w:pPr>
        <w:rPr>
          <w:sz w:val="16"/>
        </w:rPr>
      </w:pPr>
      <w:r w:rsidRPr="00841317">
        <w:rPr>
          <w:sz w:val="16"/>
        </w:rPr>
        <w:t xml:space="preserve">I believe at least </w:t>
      </w:r>
      <w:r w:rsidRPr="00841317">
        <w:rPr>
          <w:rStyle w:val="Emphasis"/>
        </w:rPr>
        <w:t xml:space="preserve">three interrelated </w:t>
      </w:r>
      <w:r w:rsidRPr="00841317">
        <w:rPr>
          <w:rStyle w:val="Emphasis"/>
          <w:highlight w:val="cyan"/>
        </w:rPr>
        <w:t>factors</w:t>
      </w:r>
      <w:r w:rsidRPr="00841317">
        <w:rPr>
          <w:sz w:val="16"/>
        </w:rPr>
        <w:t xml:space="preserve"> </w:t>
      </w:r>
      <w:r w:rsidRPr="00841317">
        <w:rPr>
          <w:u w:val="single"/>
        </w:rPr>
        <w:t xml:space="preserve">are </w:t>
      </w:r>
      <w:r w:rsidRPr="00841317">
        <w:rPr>
          <w:highlight w:val="cyan"/>
          <w:u w:val="single"/>
        </w:rPr>
        <w:t>undermining morale</w:t>
      </w:r>
      <w:r w:rsidRPr="00841317">
        <w:rPr>
          <w:sz w:val="16"/>
        </w:rPr>
        <w:t>, driving top talent to the private sector, and harming the ability of the State Department to produce exceptional management policy and foreign policy: disempowerment, diversity and merit challenges, and questionable impact.</w:t>
      </w:r>
    </w:p>
    <w:p w14:paraId="6EAB3D07" w14:textId="77777777" w:rsidR="00B77AE1" w:rsidRPr="00841317" w:rsidRDefault="00B77AE1" w:rsidP="00B77AE1">
      <w:pPr>
        <w:rPr>
          <w:sz w:val="16"/>
        </w:rPr>
      </w:pPr>
      <w:r w:rsidRPr="00841317">
        <w:rPr>
          <w:highlight w:val="cyan"/>
          <w:u w:val="single"/>
        </w:rPr>
        <w:t xml:space="preserve">A </w:t>
      </w:r>
      <w:r w:rsidRPr="00841317">
        <w:rPr>
          <w:rStyle w:val="Emphasis"/>
          <w:highlight w:val="cyan"/>
        </w:rPr>
        <w:t>top-heavy</w:t>
      </w:r>
      <w:r w:rsidRPr="00841317">
        <w:rPr>
          <w:sz w:val="16"/>
          <w:highlight w:val="cyan"/>
        </w:rPr>
        <w:t xml:space="preserve"> </w:t>
      </w:r>
      <w:r w:rsidRPr="00841317">
        <w:rPr>
          <w:highlight w:val="cyan"/>
          <w:u w:val="single"/>
        </w:rPr>
        <w:t xml:space="preserve">decision-making process </w:t>
      </w:r>
      <w:r w:rsidRPr="00841317">
        <w:rPr>
          <w:rStyle w:val="Emphasis"/>
          <w:highlight w:val="cyan"/>
        </w:rPr>
        <w:t>disempowers careerists</w:t>
      </w:r>
    </w:p>
    <w:p w14:paraId="3A512EC7" w14:textId="77777777" w:rsidR="00B77AE1" w:rsidRPr="00841317" w:rsidRDefault="00B77AE1" w:rsidP="00B77AE1">
      <w:pPr>
        <w:rPr>
          <w:u w:val="single"/>
        </w:rPr>
      </w:pPr>
      <w:r w:rsidRPr="00841317">
        <w:rPr>
          <w:sz w:val="16"/>
        </w:rPr>
        <w:t xml:space="preserve">Most early and mid-career professionals are excluded from meaningful strategic-level debates, and even many experienced officials have limited responsibility in their roles. During the Obama administration, which was more supportive of the Department of State than most, the White House was described by the Washington Post as “overbearing... insisting on controlling even the smallest policy details, often at the expense of timely and effective decisions.” Further, most high-profile leadership and Embassy jobs are reserved for political appointees, creating a glass ceiling for careerists. </w:t>
      </w:r>
      <w:r w:rsidRPr="00841317">
        <w:rPr>
          <w:u w:val="single"/>
        </w:rPr>
        <w:t xml:space="preserve">Disempowerment </w:t>
      </w:r>
      <w:r w:rsidRPr="00841317">
        <w:rPr>
          <w:highlight w:val="cyan"/>
          <w:u w:val="single"/>
        </w:rPr>
        <w:t>creates</w:t>
      </w:r>
      <w:r w:rsidRPr="00841317">
        <w:rPr>
          <w:u w:val="single"/>
        </w:rPr>
        <w:t xml:space="preserve"> a </w:t>
      </w:r>
      <w:r w:rsidRPr="00841317">
        <w:rPr>
          <w:rStyle w:val="Emphasis"/>
          <w:highlight w:val="cyan"/>
        </w:rPr>
        <w:t>negative feedback loop</w:t>
      </w:r>
      <w:r w:rsidRPr="00841317">
        <w:rPr>
          <w:u w:val="single"/>
        </w:rPr>
        <w:t xml:space="preserve"> where </w:t>
      </w:r>
      <w:r w:rsidRPr="00841317">
        <w:rPr>
          <w:highlight w:val="cyan"/>
          <w:u w:val="single"/>
        </w:rPr>
        <w:t>long-serving careerists</w:t>
      </w:r>
      <w:r w:rsidRPr="00841317">
        <w:rPr>
          <w:u w:val="single"/>
        </w:rPr>
        <w:t xml:space="preserve"> are </w:t>
      </w:r>
      <w:r w:rsidRPr="00841317">
        <w:rPr>
          <w:highlight w:val="cyan"/>
          <w:u w:val="single"/>
        </w:rPr>
        <w:t>deprived of</w:t>
      </w:r>
      <w:r w:rsidRPr="00841317">
        <w:rPr>
          <w:u w:val="single"/>
        </w:rPr>
        <w:t xml:space="preserve"> the </w:t>
      </w:r>
      <w:r w:rsidRPr="00841317">
        <w:rPr>
          <w:highlight w:val="cyan"/>
          <w:u w:val="single"/>
        </w:rPr>
        <w:t>experience necessary to become</w:t>
      </w:r>
      <w:r w:rsidRPr="00841317">
        <w:rPr>
          <w:u w:val="single"/>
        </w:rPr>
        <w:t xml:space="preserve"> capable </w:t>
      </w:r>
      <w:r w:rsidRPr="00841317">
        <w:rPr>
          <w:highlight w:val="cyan"/>
          <w:u w:val="single"/>
        </w:rPr>
        <w:t>strategists</w:t>
      </w:r>
      <w:r w:rsidRPr="00841317">
        <w:rPr>
          <w:u w:val="single"/>
        </w:rPr>
        <w:t>.</w:t>
      </w:r>
    </w:p>
    <w:p w14:paraId="577C5E3C" w14:textId="77777777" w:rsidR="00B77AE1" w:rsidRPr="00841317" w:rsidRDefault="00B77AE1" w:rsidP="00B77AE1">
      <w:pPr>
        <w:rPr>
          <w:sz w:val="16"/>
        </w:rPr>
      </w:pPr>
      <w:r w:rsidRPr="00841317">
        <w:rPr>
          <w:sz w:val="16"/>
        </w:rPr>
        <w:t xml:space="preserve">A report from the American Academy of Diplomacy published in 2015 finds “increasing </w:t>
      </w:r>
      <w:r w:rsidRPr="00841317">
        <w:rPr>
          <w:rStyle w:val="Emphasis"/>
          <w:highlight w:val="cyan"/>
        </w:rPr>
        <w:t>politicization</w:t>
      </w:r>
      <w:r w:rsidRPr="00841317">
        <w:rPr>
          <w:sz w:val="16"/>
        </w:rPr>
        <w:t xml:space="preserve"> </w:t>
      </w:r>
      <w:r w:rsidRPr="00841317">
        <w:rPr>
          <w:highlight w:val="cyan"/>
          <w:u w:val="single"/>
        </w:rPr>
        <w:t xml:space="preserve">undermines </w:t>
      </w:r>
      <w:r w:rsidRPr="00841317">
        <w:rPr>
          <w:rStyle w:val="Emphasis"/>
          <w:highlight w:val="cyan"/>
        </w:rPr>
        <w:t>institutional strength</w:t>
      </w:r>
      <w:r w:rsidRPr="00841317">
        <w:rPr>
          <w:u w:val="single"/>
        </w:rPr>
        <w:t xml:space="preserve">; almost no career officers serve in the most senior State positions, while </w:t>
      </w:r>
      <w:r w:rsidRPr="00841317">
        <w:rPr>
          <w:highlight w:val="cyan"/>
          <w:u w:val="single"/>
        </w:rPr>
        <w:t xml:space="preserve">short-term political appointees </w:t>
      </w:r>
      <w:r w:rsidRPr="00841317">
        <w:rPr>
          <w:rStyle w:val="Emphasis"/>
          <w:highlight w:val="cyan"/>
        </w:rPr>
        <w:t>penetrate ever deeper</w:t>
      </w:r>
      <w:r w:rsidRPr="00841317">
        <w:rPr>
          <w:highlight w:val="cyan"/>
          <w:u w:val="single"/>
        </w:rPr>
        <w:t xml:space="preserve"> into the system</w:t>
      </w:r>
      <w:r w:rsidRPr="00841317">
        <w:rPr>
          <w:sz w:val="16"/>
        </w:rPr>
        <w:t>.” A report published earlier this year by the Partnership for Public Service finds “The imbalance [between career and political appointees] decreases managerial capacity, discourages accountability and disrupts mission-critical work, diminishing trust between political and career staff.” As I have written previously, too many political appointees undermines the expertise and effectiveness of an organization. We have also seen how political appointees do not prioritize kitchen table issues for careerists, such as leave policies and spousal employment.</w:t>
      </w:r>
    </w:p>
    <w:p w14:paraId="59380ABF" w14:textId="77777777" w:rsidR="00B77AE1" w:rsidRDefault="00B77AE1" w:rsidP="00B77AE1"/>
    <w:p w14:paraId="56013141" w14:textId="77777777" w:rsidR="00B77AE1" w:rsidRDefault="00B77AE1" w:rsidP="00B77AE1">
      <w:pPr>
        <w:spacing w:line="278" w:lineRule="auto"/>
        <w:rPr>
          <w:rFonts w:asciiTheme="minorHAnsi" w:hAnsiTheme="minorHAnsi" w:cstheme="minorBidi"/>
          <w:kern w:val="2"/>
          <w:sz w:val="24"/>
          <w:szCs w:val="24"/>
          <w14:ligatures w14:val="standardContextual"/>
        </w:rPr>
      </w:pPr>
    </w:p>
    <w:p w14:paraId="06CB6BB9" w14:textId="77777777" w:rsidR="00B77AE1" w:rsidRDefault="00B77AE1" w:rsidP="00B77AE1">
      <w:pPr>
        <w:pStyle w:val="Heading4"/>
      </w:pPr>
      <w:r>
        <w:t>Trump policy priorities doom diplomacy</w:t>
      </w:r>
    </w:p>
    <w:p w14:paraId="44F05B45" w14:textId="77777777" w:rsidR="00B77AE1" w:rsidRPr="00053737" w:rsidRDefault="00B77AE1" w:rsidP="00B77AE1">
      <w:r w:rsidRPr="00053737">
        <w:rPr>
          <w:rStyle w:val="Style13ptBold"/>
        </w:rPr>
        <w:t>Shah ’25</w:t>
      </w:r>
      <w:r>
        <w:t xml:space="preserve"> [Prashant; June 14; </w:t>
      </w:r>
      <w:r w:rsidRPr="00053737">
        <w:t>editor and publisher of India Tribune</w:t>
      </w:r>
      <w:r>
        <w:t>; “</w:t>
      </w:r>
      <w:r w:rsidRPr="00053737">
        <w:t>The Global Fallout of Trump’s Second Term: Diplomacy, War, Economy, and Migration</w:t>
      </w:r>
      <w:r>
        <w:t xml:space="preserve">,” </w:t>
      </w:r>
      <w:r w:rsidRPr="00053737">
        <w:t>https://www.indiatribune.com/public/index.php/the-global-fallout-of-trumps-second-term-diplomacy-war-economy-and-migration</w:t>
      </w:r>
      <w:r>
        <w:t>]</w:t>
      </w:r>
    </w:p>
    <w:p w14:paraId="53EA2F58" w14:textId="77777777" w:rsidR="00B77AE1" w:rsidRPr="00645C6F" w:rsidRDefault="00B77AE1" w:rsidP="00B77AE1">
      <w:pPr>
        <w:rPr>
          <w:sz w:val="16"/>
        </w:rPr>
      </w:pPr>
      <w:r w:rsidRPr="00645C6F">
        <w:rPr>
          <w:sz w:val="16"/>
        </w:rPr>
        <w:t xml:space="preserve">Donald </w:t>
      </w:r>
      <w:r w:rsidRPr="00645C6F">
        <w:rPr>
          <w:highlight w:val="cyan"/>
          <w:u w:val="single"/>
        </w:rPr>
        <w:t>Trump’s second term</w:t>
      </w:r>
      <w:r w:rsidRPr="00645C6F">
        <w:rPr>
          <w:sz w:val="16"/>
        </w:rPr>
        <w:t xml:space="preserve"> as President of the United States </w:t>
      </w:r>
      <w:r w:rsidRPr="00645C6F">
        <w:rPr>
          <w:u w:val="single"/>
        </w:rPr>
        <w:t>has been</w:t>
      </w:r>
      <w:r w:rsidRPr="00645C6F">
        <w:rPr>
          <w:sz w:val="16"/>
        </w:rPr>
        <w:t xml:space="preserve"> a </w:t>
      </w:r>
      <w:r w:rsidRPr="00645C6F">
        <w:rPr>
          <w:rStyle w:val="Emphasis"/>
          <w:highlight w:val="cyan"/>
        </w:rPr>
        <w:t>turbulent</w:t>
      </w:r>
      <w:r w:rsidRPr="00645C6F">
        <w:rPr>
          <w:sz w:val="16"/>
        </w:rPr>
        <w:t xml:space="preserve"> </w:t>
      </w:r>
      <w:r w:rsidRPr="00645C6F">
        <w:rPr>
          <w:u w:val="single"/>
        </w:rPr>
        <w:t xml:space="preserve">chapter in modern </w:t>
      </w:r>
      <w:r w:rsidRPr="00645C6F">
        <w:rPr>
          <w:rStyle w:val="Emphasis"/>
        </w:rPr>
        <w:t>geopolitical history</w:t>
      </w:r>
      <w:r w:rsidRPr="00645C6F">
        <w:rPr>
          <w:sz w:val="16"/>
        </w:rPr>
        <w:t xml:space="preserve">. </w:t>
      </w:r>
      <w:r w:rsidRPr="00645C6F">
        <w:rPr>
          <w:u w:val="single"/>
        </w:rPr>
        <w:t xml:space="preserve">Marked by </w:t>
      </w:r>
      <w:r w:rsidRPr="00645C6F">
        <w:rPr>
          <w:rStyle w:val="Emphasis"/>
          <w:highlight w:val="cyan"/>
        </w:rPr>
        <w:t>deepening</w:t>
      </w:r>
      <w:r w:rsidRPr="00645C6F">
        <w:rPr>
          <w:u w:val="single"/>
        </w:rPr>
        <w:t xml:space="preserve"> ideological divides</w:t>
      </w:r>
      <w:r w:rsidRPr="00645C6F">
        <w:rPr>
          <w:sz w:val="16"/>
        </w:rPr>
        <w:t xml:space="preserve"> </w:t>
      </w:r>
      <w:r w:rsidRPr="00645C6F">
        <w:rPr>
          <w:u w:val="single"/>
        </w:rPr>
        <w:t>and</w:t>
      </w:r>
      <w:r w:rsidRPr="00645C6F">
        <w:rPr>
          <w:sz w:val="16"/>
        </w:rPr>
        <w:t xml:space="preserve"> an </w:t>
      </w:r>
      <w:r w:rsidRPr="00645C6F">
        <w:rPr>
          <w:rStyle w:val="Emphasis"/>
          <w:highlight w:val="cyan"/>
        </w:rPr>
        <w:t>aggressive</w:t>
      </w:r>
      <w:r w:rsidRPr="00645C6F">
        <w:rPr>
          <w:sz w:val="16"/>
          <w:highlight w:val="cyan"/>
        </w:rPr>
        <w:t xml:space="preserve">, </w:t>
      </w:r>
      <w:r w:rsidRPr="00645C6F">
        <w:rPr>
          <w:rStyle w:val="Emphasis"/>
          <w:highlight w:val="cyan"/>
        </w:rPr>
        <w:t>unilat</w:t>
      </w:r>
      <w:r w:rsidRPr="00645C6F">
        <w:rPr>
          <w:rStyle w:val="Emphasis"/>
        </w:rPr>
        <w:t>eral</w:t>
      </w:r>
      <w:r w:rsidRPr="00645C6F">
        <w:rPr>
          <w:sz w:val="16"/>
        </w:rPr>
        <w:t xml:space="preserve"> </w:t>
      </w:r>
      <w:r w:rsidRPr="00645C6F">
        <w:rPr>
          <w:u w:val="single"/>
        </w:rPr>
        <w:t>foreign policy agenda</w:t>
      </w:r>
      <w:r w:rsidRPr="00645C6F">
        <w:rPr>
          <w:sz w:val="16"/>
        </w:rPr>
        <w:t xml:space="preserve">, Trump’s second administration has </w:t>
      </w:r>
      <w:r w:rsidRPr="00645C6F">
        <w:rPr>
          <w:rStyle w:val="Emphasis"/>
          <w:highlight w:val="cyan"/>
        </w:rPr>
        <w:t>struggled</w:t>
      </w:r>
      <w:r w:rsidRPr="00645C6F">
        <w:rPr>
          <w:sz w:val="16"/>
          <w:highlight w:val="cyan"/>
        </w:rPr>
        <w:t xml:space="preserve"> </w:t>
      </w:r>
      <w:r w:rsidRPr="00645C6F">
        <w:rPr>
          <w:highlight w:val="cyan"/>
          <w:u w:val="single"/>
        </w:rPr>
        <w:t xml:space="preserve">to assert </w:t>
      </w:r>
      <w:r w:rsidRPr="00645C6F">
        <w:rPr>
          <w:rStyle w:val="Emphasis"/>
          <w:highlight w:val="cyan"/>
        </w:rPr>
        <w:t>effective</w:t>
      </w:r>
      <w:r w:rsidRPr="00645C6F">
        <w:rPr>
          <w:u w:val="single"/>
        </w:rPr>
        <w:t xml:space="preserve"> global </w:t>
      </w:r>
      <w:r w:rsidRPr="00645C6F">
        <w:rPr>
          <w:highlight w:val="cyan"/>
          <w:u w:val="single"/>
        </w:rPr>
        <w:t>leadership</w:t>
      </w:r>
      <w:r w:rsidRPr="00645C6F">
        <w:rPr>
          <w:sz w:val="16"/>
        </w:rPr>
        <w:t xml:space="preserve">. Despite campaigning on promises of strength, peace, and economic renewal, his presidency has become </w:t>
      </w:r>
      <w:r w:rsidRPr="00645C6F">
        <w:rPr>
          <w:highlight w:val="cyan"/>
          <w:u w:val="single"/>
        </w:rPr>
        <w:t xml:space="preserve">a </w:t>
      </w:r>
      <w:r w:rsidRPr="00645C6F">
        <w:rPr>
          <w:rStyle w:val="Emphasis"/>
          <w:highlight w:val="cyan"/>
        </w:rPr>
        <w:t>case study</w:t>
      </w:r>
      <w:r w:rsidRPr="00645C6F">
        <w:rPr>
          <w:highlight w:val="cyan"/>
          <w:u w:val="single"/>
        </w:rPr>
        <w:t xml:space="preserve"> in </w:t>
      </w:r>
      <w:r w:rsidRPr="00645C6F">
        <w:rPr>
          <w:rStyle w:val="Emphasis"/>
          <w:highlight w:val="cyan"/>
        </w:rPr>
        <w:t>diplomatic failure</w:t>
      </w:r>
      <w:r w:rsidRPr="00645C6F">
        <w:rPr>
          <w:sz w:val="16"/>
        </w:rPr>
        <w:t>, economic volatility, and social division. His inability to navigate complex international crises—particularly the wars in Ukraine and Gaza—alongside domestic controversies involving key figures like Elon Musk, and a return to divisive trade and immigration policies, have not only weakened America's moral standing but also exacerbated global instability.</w:t>
      </w:r>
    </w:p>
    <w:p w14:paraId="5A273588" w14:textId="77777777" w:rsidR="00B77AE1" w:rsidRPr="00645C6F" w:rsidRDefault="00B77AE1" w:rsidP="00B77AE1">
      <w:pPr>
        <w:rPr>
          <w:u w:val="single"/>
        </w:rPr>
      </w:pPr>
      <w:r w:rsidRPr="00645C6F">
        <w:rPr>
          <w:sz w:val="16"/>
        </w:rPr>
        <w:t xml:space="preserve">At the center of Trump’s foreign policy failure lies his ineffective handling of the Russia-Ukraine war. During his second term, Trump once again failed to condemn Vladimir Putin’s military aggression in unequivocal terms. Despite mounting global pressure and an expanding humanitarian crisis, Trump’s administration remained largely passive, offering no viable peace plan or strategic pressure on Moscow. His previous affinity for Putin—evident since his first term—carried into his second, rendering him ill-equipped to function as a neutral mediator. In meetings with President Volodymyr Zelensky, Trump attempted to position himself as a broker of peace, yet his </w:t>
      </w:r>
      <w:r w:rsidRPr="00645C6F">
        <w:rPr>
          <w:highlight w:val="cyan"/>
          <w:u w:val="single"/>
        </w:rPr>
        <w:t>efforts lacked</w:t>
      </w:r>
      <w:r w:rsidRPr="00645C6F">
        <w:rPr>
          <w:sz w:val="16"/>
          <w:highlight w:val="cyan"/>
        </w:rPr>
        <w:t xml:space="preserve"> </w:t>
      </w:r>
      <w:r w:rsidRPr="00645C6F">
        <w:rPr>
          <w:rStyle w:val="Emphasis"/>
          <w:highlight w:val="cyan"/>
        </w:rPr>
        <w:t>substance</w:t>
      </w:r>
      <w:r w:rsidRPr="00645C6F">
        <w:rPr>
          <w:sz w:val="16"/>
          <w:highlight w:val="cyan"/>
        </w:rPr>
        <w:t xml:space="preserve"> </w:t>
      </w:r>
      <w:r w:rsidRPr="00645C6F">
        <w:rPr>
          <w:highlight w:val="cyan"/>
          <w:u w:val="single"/>
        </w:rPr>
        <w:t xml:space="preserve">and </w:t>
      </w:r>
      <w:r w:rsidRPr="00645C6F">
        <w:rPr>
          <w:rStyle w:val="Emphasis"/>
          <w:highlight w:val="cyan"/>
        </w:rPr>
        <w:t>sincerity</w:t>
      </w:r>
      <w:r w:rsidRPr="00645C6F">
        <w:rPr>
          <w:sz w:val="16"/>
        </w:rPr>
        <w:t xml:space="preserve">. </w:t>
      </w:r>
      <w:r w:rsidRPr="00645C6F">
        <w:rPr>
          <w:highlight w:val="cyan"/>
          <w:u w:val="single"/>
        </w:rPr>
        <w:t>Instead of</w:t>
      </w:r>
      <w:r w:rsidRPr="00645C6F">
        <w:rPr>
          <w:sz w:val="16"/>
        </w:rPr>
        <w:t xml:space="preserve"> supporting </w:t>
      </w:r>
      <w:r w:rsidRPr="00645C6F">
        <w:rPr>
          <w:highlight w:val="cyan"/>
          <w:u w:val="single"/>
        </w:rPr>
        <w:t>a</w:t>
      </w:r>
      <w:r w:rsidRPr="00645C6F">
        <w:rPr>
          <w:sz w:val="16"/>
        </w:rPr>
        <w:t xml:space="preserve"> robust international </w:t>
      </w:r>
      <w:r w:rsidRPr="00645C6F">
        <w:rPr>
          <w:highlight w:val="cyan"/>
          <w:u w:val="single"/>
        </w:rPr>
        <w:t>coalition to deter</w:t>
      </w:r>
      <w:r w:rsidRPr="00645C6F">
        <w:rPr>
          <w:sz w:val="16"/>
        </w:rPr>
        <w:t xml:space="preserve"> further Russian </w:t>
      </w:r>
      <w:r w:rsidRPr="00645C6F">
        <w:rPr>
          <w:highlight w:val="cyan"/>
          <w:u w:val="single"/>
        </w:rPr>
        <w:t>aggression, Trump focused on</w:t>
      </w:r>
      <w:r w:rsidRPr="00645C6F">
        <w:rPr>
          <w:sz w:val="16"/>
          <w:highlight w:val="cyan"/>
        </w:rPr>
        <w:t xml:space="preserve"> </w:t>
      </w:r>
      <w:r w:rsidRPr="00645C6F">
        <w:rPr>
          <w:rStyle w:val="Emphasis"/>
          <w:highlight w:val="cyan"/>
        </w:rPr>
        <w:t>transactional diplomacy</w:t>
      </w:r>
      <w:r w:rsidRPr="00645C6F">
        <w:rPr>
          <w:u w:val="single"/>
        </w:rPr>
        <w:t>, conditioning support on political concessions, echoing the controversial tactics of his first term.</w:t>
      </w:r>
    </w:p>
    <w:p w14:paraId="2D3D9832" w14:textId="77777777" w:rsidR="00B77AE1" w:rsidRPr="00645C6F" w:rsidRDefault="00B77AE1" w:rsidP="00B77AE1">
      <w:pPr>
        <w:rPr>
          <w:u w:val="single"/>
        </w:rPr>
      </w:pPr>
      <w:r w:rsidRPr="00645C6F">
        <w:rPr>
          <w:sz w:val="16"/>
        </w:rPr>
        <w:t xml:space="preserve">Equally troubling was Trump’s failure to influence the Israeli government under Prime Minister Benjamin Netanyahu amid escalating violence in Gaza and the West Bank. While previous U.S. presidents sought to balance American support for Israel with advocacy for Palestinian rights, Trump’s unwavering alliance with Netanyahu left little room for meaningful diplomacy. His recognition of Jerusalem as Israel’s capital and endorsement of settlement expansions alienated Palestinians and international peace partners alike. As conflict reignited, Trump failed to bring the parties to the negotiating table. Despite his claims of fostering regional stability through deals like the Abraham Accords, his approach proved short-sighted. His unwillingness to criticize Netanyahu’s military actions or address Palestinian grievances undermined any remaining credibility the U.S. had as a peace mediator in the Middle East. Rather than preventing war, </w:t>
      </w:r>
      <w:r w:rsidRPr="00645C6F">
        <w:rPr>
          <w:u w:val="single"/>
        </w:rPr>
        <w:t xml:space="preserve">Trump’s policies </w:t>
      </w:r>
      <w:r w:rsidRPr="00645C6F">
        <w:rPr>
          <w:highlight w:val="cyan"/>
          <w:u w:val="single"/>
        </w:rPr>
        <w:t xml:space="preserve">accelerated </w:t>
      </w:r>
      <w:r w:rsidRPr="00645C6F">
        <w:rPr>
          <w:rStyle w:val="Emphasis"/>
          <w:highlight w:val="cyan"/>
        </w:rPr>
        <w:t>polarization</w:t>
      </w:r>
      <w:r w:rsidRPr="00645C6F">
        <w:rPr>
          <w:highlight w:val="cyan"/>
          <w:u w:val="single"/>
        </w:rPr>
        <w:t xml:space="preserve"> and </w:t>
      </w:r>
      <w:r w:rsidRPr="00645C6F">
        <w:rPr>
          <w:rStyle w:val="Emphasis"/>
          <w:highlight w:val="cyan"/>
        </w:rPr>
        <w:t>escalated violence</w:t>
      </w:r>
      <w:r w:rsidRPr="00645C6F">
        <w:rPr>
          <w:u w:val="single"/>
        </w:rPr>
        <w:t>.</w:t>
      </w:r>
    </w:p>
    <w:p w14:paraId="2F047E52" w14:textId="77777777" w:rsidR="00B77AE1" w:rsidRDefault="00B77AE1" w:rsidP="00B77AE1"/>
    <w:p w14:paraId="5A6EE68E" w14:textId="77777777" w:rsidR="00B77AE1" w:rsidRDefault="00B77AE1" w:rsidP="00B77AE1">
      <w:pPr>
        <w:spacing w:line="278" w:lineRule="auto"/>
        <w:rPr>
          <w:rFonts w:asciiTheme="minorHAnsi" w:hAnsiTheme="minorHAnsi" w:cstheme="minorBidi"/>
          <w:kern w:val="2"/>
          <w:sz w:val="24"/>
          <w:szCs w:val="24"/>
          <w14:ligatures w14:val="standardContextual"/>
        </w:rPr>
      </w:pPr>
    </w:p>
    <w:p w14:paraId="6B8FBC76" w14:textId="77777777" w:rsidR="00B77AE1" w:rsidRDefault="00B77AE1" w:rsidP="00B77AE1">
      <w:pPr>
        <w:pStyle w:val="Heading4"/>
        <w:rPr>
          <w:u w:val="single"/>
        </w:rPr>
      </w:pPr>
      <w:r>
        <w:t xml:space="preserve">Coercive tactics </w:t>
      </w:r>
      <w:r w:rsidRPr="00053737">
        <w:rPr>
          <w:u w:val="single"/>
        </w:rPr>
        <w:t>backfire</w:t>
      </w:r>
    </w:p>
    <w:p w14:paraId="043DE3C5" w14:textId="77777777" w:rsidR="00B77AE1" w:rsidRPr="00053737" w:rsidRDefault="00B77AE1" w:rsidP="00B77AE1">
      <w:r w:rsidRPr="00053737">
        <w:rPr>
          <w:rStyle w:val="Style13ptBold"/>
        </w:rPr>
        <w:t>Chowdhury ‘23</w:t>
      </w:r>
      <w:r>
        <w:t xml:space="preserve"> [Jubeda; June 26; MA in IR from University of Dhaka; “</w:t>
      </w:r>
      <w:r w:rsidRPr="00053737">
        <w:t>US’ Coercive Diplomacy Is Generally Ineffective And Often Counterproductive – OpEd</w:t>
      </w:r>
      <w:r>
        <w:t xml:space="preserve">,” </w:t>
      </w:r>
      <w:r w:rsidRPr="00053737">
        <w:t>https://www.eurasiareview.com/26062023-us-coercive-diplomacy-is-generally-ineffective-and-often-counterproductive-oped/</w:t>
      </w:r>
      <w:r>
        <w:t>]</w:t>
      </w:r>
    </w:p>
    <w:p w14:paraId="5557BB6E" w14:textId="77777777" w:rsidR="00B77AE1" w:rsidRPr="00645C6F" w:rsidRDefault="00B77AE1" w:rsidP="00B77AE1">
      <w:pPr>
        <w:rPr>
          <w:u w:val="single"/>
        </w:rPr>
      </w:pPr>
      <w:r w:rsidRPr="00645C6F">
        <w:rPr>
          <w:sz w:val="16"/>
        </w:rPr>
        <w:t xml:space="preserve">Economic </w:t>
      </w:r>
      <w:r w:rsidRPr="00645C6F">
        <w:rPr>
          <w:rStyle w:val="Emphasis"/>
          <w:highlight w:val="cyan"/>
        </w:rPr>
        <w:t>sanctions</w:t>
      </w:r>
      <w:r w:rsidRPr="00645C6F">
        <w:rPr>
          <w:sz w:val="16"/>
        </w:rPr>
        <w:t xml:space="preserve">, </w:t>
      </w:r>
      <w:r w:rsidRPr="00645C6F">
        <w:rPr>
          <w:highlight w:val="cyan"/>
          <w:u w:val="single"/>
        </w:rPr>
        <w:t>Visa restrictions</w:t>
      </w:r>
      <w:r w:rsidRPr="00645C6F">
        <w:rPr>
          <w:sz w:val="16"/>
        </w:rPr>
        <w:t xml:space="preserve">, political </w:t>
      </w:r>
      <w:r w:rsidRPr="00645C6F">
        <w:rPr>
          <w:rStyle w:val="Emphasis"/>
          <w:highlight w:val="cyan"/>
        </w:rPr>
        <w:t>embargo</w:t>
      </w:r>
      <w:r w:rsidRPr="00645C6F">
        <w:rPr>
          <w:sz w:val="16"/>
        </w:rPr>
        <w:t xml:space="preserve"> are the </w:t>
      </w:r>
      <w:r w:rsidRPr="00645C6F">
        <w:rPr>
          <w:highlight w:val="cyan"/>
          <w:u w:val="single"/>
        </w:rPr>
        <w:t>part of</w:t>
      </w:r>
      <w:r w:rsidRPr="00645C6F">
        <w:rPr>
          <w:sz w:val="16"/>
          <w:highlight w:val="cyan"/>
        </w:rPr>
        <w:t xml:space="preserve"> </w:t>
      </w:r>
      <w:r w:rsidRPr="00645C6F">
        <w:rPr>
          <w:rStyle w:val="Emphasis"/>
          <w:highlight w:val="cyan"/>
        </w:rPr>
        <w:t>US coercive diplomacy</w:t>
      </w:r>
      <w:r w:rsidRPr="00645C6F">
        <w:rPr>
          <w:sz w:val="16"/>
        </w:rPr>
        <w:t xml:space="preserve">. These are not a modern development. These first recorded use was in ancient Greece. But despite </w:t>
      </w:r>
      <w:r w:rsidRPr="00645C6F">
        <w:rPr>
          <w:rStyle w:val="Emphasis"/>
          <w:highlight w:val="cyan"/>
        </w:rPr>
        <w:t>all</w:t>
      </w:r>
      <w:r w:rsidRPr="00645C6F">
        <w:rPr>
          <w:sz w:val="16"/>
        </w:rPr>
        <w:t xml:space="preserve"> the </w:t>
      </w:r>
      <w:r w:rsidRPr="00645C6F">
        <w:rPr>
          <w:rStyle w:val="Emphasis"/>
          <w:highlight w:val="cyan"/>
        </w:rPr>
        <w:t>ev</w:t>
      </w:r>
      <w:r w:rsidRPr="00645C6F">
        <w:rPr>
          <w:sz w:val="16"/>
        </w:rPr>
        <w:t xml:space="preserve">idence since then </w:t>
      </w:r>
      <w:r w:rsidRPr="00645C6F">
        <w:rPr>
          <w:highlight w:val="cyan"/>
          <w:u w:val="single"/>
        </w:rPr>
        <w:t>show</w:t>
      </w:r>
      <w:r w:rsidRPr="00645C6F">
        <w:rPr>
          <w:sz w:val="16"/>
        </w:rPr>
        <w:t xml:space="preserve">ing they </w:t>
      </w:r>
      <w:r w:rsidRPr="00645C6F">
        <w:rPr>
          <w:highlight w:val="cyan"/>
          <w:u w:val="single"/>
        </w:rPr>
        <w:t>are</w:t>
      </w:r>
      <w:r w:rsidRPr="00645C6F">
        <w:rPr>
          <w:sz w:val="16"/>
        </w:rPr>
        <w:t xml:space="preserve"> generally </w:t>
      </w:r>
      <w:r w:rsidRPr="00645C6F">
        <w:rPr>
          <w:rStyle w:val="Emphasis"/>
          <w:highlight w:val="cyan"/>
        </w:rPr>
        <w:t>ineffective</w:t>
      </w:r>
      <w:r w:rsidRPr="00645C6F">
        <w:rPr>
          <w:sz w:val="16"/>
          <w:highlight w:val="cyan"/>
        </w:rPr>
        <w:t xml:space="preserve"> </w:t>
      </w:r>
      <w:r w:rsidRPr="00645C6F">
        <w:rPr>
          <w:highlight w:val="cyan"/>
          <w:u w:val="single"/>
        </w:rPr>
        <w:t>and</w:t>
      </w:r>
      <w:r w:rsidRPr="00645C6F">
        <w:rPr>
          <w:sz w:val="16"/>
        </w:rPr>
        <w:t xml:space="preserve"> often </w:t>
      </w:r>
      <w:r w:rsidRPr="00645C6F">
        <w:rPr>
          <w:rStyle w:val="Emphasis"/>
          <w:highlight w:val="cyan"/>
        </w:rPr>
        <w:t>counterproductive</w:t>
      </w:r>
      <w:r w:rsidRPr="00645C6F">
        <w:rPr>
          <w:sz w:val="16"/>
        </w:rPr>
        <w:t xml:space="preserve">; </w:t>
      </w:r>
      <w:r w:rsidRPr="00645C6F">
        <w:rPr>
          <w:u w:val="single"/>
        </w:rPr>
        <w:t xml:space="preserve">the United States has developed a penchant for imposing sanctions on countries as they enable it to act aggressively on the cheap. </w:t>
      </w:r>
    </w:p>
    <w:p w14:paraId="21BE5403" w14:textId="77777777" w:rsidR="00B77AE1" w:rsidRPr="00645C6F" w:rsidRDefault="00B77AE1" w:rsidP="00B77AE1">
      <w:pPr>
        <w:rPr>
          <w:u w:val="single"/>
        </w:rPr>
      </w:pPr>
      <w:r w:rsidRPr="00645C6F">
        <w:rPr>
          <w:sz w:val="16"/>
        </w:rPr>
        <w:t xml:space="preserve">For a long time, the United States will do everything possible to coerce other countries, and the United States has a very disgraceful “dark history” in coercive diplomacy. </w:t>
      </w:r>
      <w:r w:rsidRPr="00645C6F">
        <w:rPr>
          <w:u w:val="single"/>
        </w:rPr>
        <w:t xml:space="preserve">Today, </w:t>
      </w:r>
      <w:r w:rsidRPr="00645C6F">
        <w:rPr>
          <w:rStyle w:val="Emphasis"/>
          <w:highlight w:val="cyan"/>
        </w:rPr>
        <w:t>coercive diplomacy</w:t>
      </w:r>
      <w:r w:rsidRPr="00645C6F">
        <w:rPr>
          <w:highlight w:val="cyan"/>
          <w:u w:val="single"/>
        </w:rPr>
        <w:t xml:space="preserve"> is</w:t>
      </w:r>
      <w:r w:rsidRPr="00645C6F">
        <w:rPr>
          <w:u w:val="single"/>
        </w:rPr>
        <w:t xml:space="preserve"> a </w:t>
      </w:r>
      <w:r w:rsidRPr="00645C6F">
        <w:rPr>
          <w:rStyle w:val="Emphasis"/>
          <w:highlight w:val="cyan"/>
        </w:rPr>
        <w:t>standard</w:t>
      </w:r>
      <w:r w:rsidRPr="00645C6F">
        <w:rPr>
          <w:rStyle w:val="Emphasis"/>
        </w:rPr>
        <w:t xml:space="preserve"> instrument</w:t>
      </w:r>
      <w:r w:rsidRPr="00645C6F">
        <w:rPr>
          <w:u w:val="single"/>
        </w:rPr>
        <w:t xml:space="preserve"> </w:t>
      </w:r>
      <w:r w:rsidRPr="00645C6F">
        <w:rPr>
          <w:highlight w:val="cyan"/>
          <w:u w:val="single"/>
        </w:rPr>
        <w:t>in</w:t>
      </w:r>
      <w:r w:rsidRPr="00645C6F">
        <w:rPr>
          <w:u w:val="single"/>
        </w:rPr>
        <w:t xml:space="preserve"> the </w:t>
      </w:r>
      <w:r w:rsidRPr="00645C6F">
        <w:rPr>
          <w:highlight w:val="cyan"/>
          <w:u w:val="single"/>
        </w:rPr>
        <w:t>US</w:t>
      </w:r>
      <w:r w:rsidRPr="00645C6F">
        <w:rPr>
          <w:u w:val="single"/>
        </w:rPr>
        <w:t xml:space="preserve"> foreign policy </w:t>
      </w:r>
      <w:r w:rsidRPr="00645C6F">
        <w:rPr>
          <w:highlight w:val="cyan"/>
          <w:u w:val="single"/>
        </w:rPr>
        <w:t>toolbox</w:t>
      </w:r>
      <w:r w:rsidRPr="00645C6F">
        <w:rPr>
          <w:u w:val="single"/>
        </w:rPr>
        <w:t>, and containment and suppression in political, economic, cultural and other fields have been used to conduct coercive diplomacy around the world for pure US self-interest. Countries around the world have suffered, with developing countries bearing the brunt of it, and even US’ allies and partners have not been spared.</w:t>
      </w:r>
    </w:p>
    <w:p w14:paraId="1DA9C3E5" w14:textId="77777777" w:rsidR="00B77AE1" w:rsidRPr="00645C6F" w:rsidRDefault="00B77AE1" w:rsidP="00B77AE1">
      <w:pPr>
        <w:rPr>
          <w:u w:val="single"/>
        </w:rPr>
      </w:pPr>
      <w:r w:rsidRPr="00645C6F">
        <w:rPr>
          <w:sz w:val="16"/>
        </w:rPr>
        <w:t xml:space="preserve">Now time to evaluate the evil deeds of US coercive diplomacy in the world and make the international community better understand the hegemonic and bullying nature of US diplomacy, and the </w:t>
      </w:r>
      <w:r w:rsidRPr="00645C6F">
        <w:rPr>
          <w:rStyle w:val="Emphasis"/>
          <w:highlight w:val="cyan"/>
        </w:rPr>
        <w:t>serious damages</w:t>
      </w:r>
      <w:r w:rsidRPr="00645C6F">
        <w:rPr>
          <w:highlight w:val="cyan"/>
          <w:u w:val="single"/>
        </w:rPr>
        <w:t xml:space="preserve"> caused</w:t>
      </w:r>
      <w:r w:rsidRPr="00645C6F">
        <w:rPr>
          <w:u w:val="single"/>
        </w:rPr>
        <w:t xml:space="preserve"> by US actions </w:t>
      </w:r>
      <w:r w:rsidRPr="00645C6F">
        <w:rPr>
          <w:highlight w:val="cyan"/>
          <w:u w:val="single"/>
        </w:rPr>
        <w:t>to</w:t>
      </w:r>
      <w:r w:rsidRPr="00645C6F">
        <w:rPr>
          <w:u w:val="single"/>
        </w:rPr>
        <w:t xml:space="preserve"> the development of all countries, </w:t>
      </w:r>
      <w:r w:rsidRPr="00645C6F">
        <w:rPr>
          <w:highlight w:val="cyan"/>
          <w:u w:val="single"/>
        </w:rPr>
        <w:t>regional stability and</w:t>
      </w:r>
      <w:r w:rsidRPr="00645C6F">
        <w:rPr>
          <w:u w:val="single"/>
        </w:rPr>
        <w:t xml:space="preserve"> world </w:t>
      </w:r>
      <w:r w:rsidRPr="00645C6F">
        <w:rPr>
          <w:highlight w:val="cyan"/>
          <w:u w:val="single"/>
        </w:rPr>
        <w:t>peace</w:t>
      </w:r>
    </w:p>
    <w:p w14:paraId="14CCE2A3" w14:textId="77777777" w:rsidR="00B77AE1" w:rsidRPr="00645C6F" w:rsidRDefault="00B77AE1" w:rsidP="00B77AE1">
      <w:pPr>
        <w:rPr>
          <w:sz w:val="16"/>
        </w:rPr>
      </w:pPr>
      <w:r w:rsidRPr="00645C6F">
        <w:rPr>
          <w:sz w:val="16"/>
        </w:rPr>
        <w:t>In the past half century, the US has never stopped engaging in coercive diplomacy in spite of great changes in the international structure. From economic sanctions to technical blockade, and from political isolation to threat of force, the US has demonstrated what coercive diplomacy is to the world with its own actions.</w:t>
      </w:r>
    </w:p>
    <w:p w14:paraId="131F54C5" w14:textId="77777777" w:rsidR="00B77AE1" w:rsidRPr="00645C6F" w:rsidRDefault="00B77AE1" w:rsidP="00B77AE1">
      <w:pPr>
        <w:rPr>
          <w:sz w:val="16"/>
        </w:rPr>
      </w:pPr>
      <w:r w:rsidRPr="00645C6F">
        <w:rPr>
          <w:sz w:val="16"/>
        </w:rPr>
        <w:t xml:space="preserve">The developing countries are the “worst-hit areas” of America’s coercive diplomacy. In 1962, the United States imposed an economic, commercial and financial embargo against Cuba which continues to this day. The US-Cuba diplomatic relations were restored in 2015, but the US did not fully lift its blockade against Cuba. In 2017, the Trump administration tightened sanctions on Cuba again. In 2021, the Biden administration twice extended the “Trading with the Enemy Act,” which has served as the legal basis for the blockade and embargo against Cuba. The 61-year-old embargo has brought enormous economic losses and grave humanitarian disasters to Cuba. The US sanctions and blockade on Cuba cover almost everything from fuel, food and daily necessities to medicine, leaving the island facing a chronic and severe shortage of supplies. </w:t>
      </w:r>
    </w:p>
    <w:p w14:paraId="3403BCF8" w14:textId="77777777" w:rsidR="00B77AE1" w:rsidRPr="00645C6F" w:rsidRDefault="00B77AE1" w:rsidP="00B77AE1">
      <w:pPr>
        <w:rPr>
          <w:sz w:val="16"/>
        </w:rPr>
      </w:pPr>
      <w:r w:rsidRPr="00645C6F">
        <w:rPr>
          <w:sz w:val="16"/>
        </w:rPr>
        <w:t xml:space="preserve">Since 2006, the US has imposed sanctions on Venezuela, preventing Venezuela from entering the US financial system. </w:t>
      </w:r>
    </w:p>
    <w:p w14:paraId="0E7540CD" w14:textId="77777777" w:rsidR="00B77AE1" w:rsidRPr="00645C6F" w:rsidRDefault="00B77AE1" w:rsidP="00B77AE1">
      <w:pPr>
        <w:rPr>
          <w:sz w:val="16"/>
        </w:rPr>
      </w:pPr>
      <w:r w:rsidRPr="00645C6F">
        <w:rPr>
          <w:sz w:val="16"/>
        </w:rPr>
        <w:t xml:space="preserve">Twice kicking Iran out of the SWIFT system and disrupting the international financial order. The United States first imposed economic sanctions against Iran in 1979, when it froze $1.2 billion worth of Iranian assets abroad and eventually expanding to a full trade embargo. In 2019, Jake Sullivan, who is now national security advisor to President Joe Biden, wrote an article criticizing the Trump administration’s policy toward Iran, saying that it has nothing but coercion and no diplomacy. No positive outcome of the US coercive diplomacy. </w:t>
      </w:r>
    </w:p>
    <w:p w14:paraId="4343AF9F" w14:textId="77777777" w:rsidR="00B77AE1" w:rsidRPr="00645C6F" w:rsidRDefault="00B77AE1" w:rsidP="00B77AE1">
      <w:pPr>
        <w:rPr>
          <w:sz w:val="16"/>
        </w:rPr>
      </w:pPr>
      <w:r w:rsidRPr="00645C6F">
        <w:rPr>
          <w:sz w:val="16"/>
        </w:rPr>
        <w:t>In 1993, the United States announced sanctions against Sudan. Years of US sanctions have led to a severe humanitarian crisis in Sudan, with a large number of children across the country dying of malnutrition, according to a report released by the UN Office for the Coordination of Humanitarian Affairs in Sudan. In addition, the United States has imposed targeted sanctions against individuals and organizations in African countries such as Burundi, the Central African Republic, Somalia and Zimbabwe.</w:t>
      </w:r>
    </w:p>
    <w:p w14:paraId="16B5349D" w14:textId="77777777" w:rsidR="00B77AE1" w:rsidRPr="00645C6F" w:rsidRDefault="00B77AE1" w:rsidP="00B77AE1">
      <w:pPr>
        <w:rPr>
          <w:sz w:val="16"/>
        </w:rPr>
      </w:pPr>
      <w:r w:rsidRPr="00645C6F">
        <w:rPr>
          <w:sz w:val="16"/>
        </w:rPr>
        <w:t xml:space="preserve">All-round sanctions on Russia. In 2014 and 2018 the USA has imposed sanctions on Russia in a massive row. During the ongoing Ukraine war, this sanction has affected the world dangerously. The coercive diplomacy was very ineffective. Moreover, Sanctions couldn’t stop Russia. Southeast Asia’s Myanmar is another example. The more US and western sanction closed to the Myanmar, Myanmar edged close to China and Russia more. </w:t>
      </w:r>
    </w:p>
    <w:p w14:paraId="40B03A4F" w14:textId="77777777" w:rsidR="00B77AE1" w:rsidRPr="00645C6F" w:rsidRDefault="00B77AE1" w:rsidP="00B77AE1">
      <w:pPr>
        <w:rPr>
          <w:sz w:val="16"/>
        </w:rPr>
      </w:pPr>
      <w:r w:rsidRPr="00645C6F">
        <w:rPr>
          <w:sz w:val="16"/>
        </w:rPr>
        <w:t xml:space="preserve">Violating the principle of fair trade and imposing tariffs on China. In July 2018, the US launched a trade war with China. The USA has been imposing sanctions time to time. </w:t>
      </w:r>
    </w:p>
    <w:p w14:paraId="43B9C948" w14:textId="77777777" w:rsidR="00B77AE1" w:rsidRPr="00645C6F" w:rsidRDefault="00B77AE1" w:rsidP="00B77AE1">
      <w:pPr>
        <w:rPr>
          <w:sz w:val="16"/>
        </w:rPr>
      </w:pPr>
      <w:r w:rsidRPr="00645C6F">
        <w:rPr>
          <w:sz w:val="16"/>
        </w:rPr>
        <w:t xml:space="preserve">The US imposed sanctions on Mumbai-based petrochemical trading company Tibalaji Petrochem in October 2022, which marks the first time that US imposed sanctions on an Indian company for engaging in oil trade with Iran. </w:t>
      </w:r>
    </w:p>
    <w:p w14:paraId="496BAE2A" w14:textId="77777777" w:rsidR="00B77AE1" w:rsidRPr="00645C6F" w:rsidRDefault="00B77AE1" w:rsidP="00B77AE1">
      <w:pPr>
        <w:rPr>
          <w:sz w:val="16"/>
        </w:rPr>
      </w:pPr>
      <w:r w:rsidRPr="00645C6F">
        <w:rPr>
          <w:sz w:val="16"/>
        </w:rPr>
        <w:t xml:space="preserve">Now, USA targets Bangladesh for serving its own geo-strategic interest in the guise of promotor of human rights, democracy, all we know. </w:t>
      </w:r>
    </w:p>
    <w:p w14:paraId="43056763" w14:textId="77777777" w:rsidR="00B77AE1" w:rsidRPr="00645C6F" w:rsidRDefault="00B77AE1" w:rsidP="00B77AE1">
      <w:pPr>
        <w:rPr>
          <w:sz w:val="16"/>
        </w:rPr>
      </w:pPr>
      <w:r w:rsidRPr="00645C6F">
        <w:rPr>
          <w:sz w:val="16"/>
        </w:rPr>
        <w:t>In addition to the economic and financial sanctions, the US is also good at interfering, either directly or indirectly, in the internal affairs of other countries by promotion of human rights, democracy. etc., to counter “disobedient” countries and regions. Since the 20th century, under the banner of “democracy” and “freedom,” the United States has promoted the “Neo-Monroe Doctrine” in Latin America, provoked “color revolutions” in Eurasia, and planned the “Arab Spring” in West Asia and North Africa, engaging in “peaceful evolution” in various parts of the world, wantonly engaging in hegemonic bullying and sending out a clear message that whoever follows it will survive and whoever defies it shall perish.</w:t>
      </w:r>
    </w:p>
    <w:p w14:paraId="415C0A8B" w14:textId="77777777" w:rsidR="00B77AE1" w:rsidRPr="00645C6F" w:rsidRDefault="00B77AE1" w:rsidP="00B77AE1">
      <w:pPr>
        <w:rPr>
          <w:sz w:val="16"/>
        </w:rPr>
      </w:pPr>
      <w:r w:rsidRPr="00645C6F">
        <w:rPr>
          <w:sz w:val="16"/>
        </w:rPr>
        <w:t>The United States has many means of coercive diplomacy</w:t>
      </w:r>
    </w:p>
    <w:p w14:paraId="030D5E93" w14:textId="77777777" w:rsidR="00B77AE1" w:rsidRPr="00645C6F" w:rsidRDefault="00B77AE1" w:rsidP="00B77AE1">
      <w:pPr>
        <w:rPr>
          <w:sz w:val="16"/>
        </w:rPr>
      </w:pPr>
      <w:r w:rsidRPr="00645C6F">
        <w:rPr>
          <w:sz w:val="16"/>
        </w:rPr>
        <w:t>The hegemony of US dollar is an important foundation for US economic coercion. The promotion of the so-called democracy and human rights is a common trick of the US to carry out political coercion and interfere in the internal affairs of other countries. The United States has long promoted “American values” worldwide, played up “democracy versus authoritarianism,” wantonly interfered in the internal affairs of other countries, and attempted to shape other countries and world order with its own values and political system. They even interfere with and subvert the legitimate government of other countries in order to weaken rivals, pass on crisis, create chaos, and undermine stability.</w:t>
      </w:r>
    </w:p>
    <w:p w14:paraId="32F1EC58" w14:textId="77777777" w:rsidR="00B77AE1" w:rsidRPr="00645C6F" w:rsidRDefault="00B77AE1" w:rsidP="00B77AE1">
      <w:pPr>
        <w:rPr>
          <w:sz w:val="16"/>
        </w:rPr>
      </w:pPr>
      <w:r w:rsidRPr="00645C6F">
        <w:rPr>
          <w:sz w:val="16"/>
        </w:rPr>
        <w:t>The targets of US political coercion are all-encompassing. Be it an adversary or an ally, a developed or a developing country, a large corporation or a small organization, coercion is always the option for the US, as long as the US considers it profitable and the targets won’t bend to the will of the US. The US, under the banner of “promoting democracy,” carried out the “Neo-Monroe Doctrine” in Latin America, provoked the “color revolution” in Eurasia, and planned the “Arab Spring” in West Asia and North Africa.</w:t>
      </w:r>
    </w:p>
    <w:p w14:paraId="0604B5A1" w14:textId="77777777" w:rsidR="00B77AE1" w:rsidRPr="00645C6F" w:rsidRDefault="00B77AE1" w:rsidP="00B77AE1">
      <w:pPr>
        <w:rPr>
          <w:sz w:val="16"/>
        </w:rPr>
      </w:pPr>
      <w:r w:rsidRPr="00645C6F">
        <w:rPr>
          <w:sz w:val="16"/>
        </w:rPr>
        <w:t xml:space="preserve">The US frequently uses military force to initiate or participate in wars and conflicts of all sizes and forms. After World War II, major wars initiated or launched by the US include the Korean War, the Vietnam War, the Gulf War, the Kosovo War, the Afghan War, the Iraq War, the Libyan War and the Syrian War. Proxy wars are a common form of US military interventions, with countries such as Ukraine, Iraq, Afghanistan, Libya, Syria, Pakistan and Yemen suffering. </w:t>
      </w:r>
    </w:p>
    <w:p w14:paraId="7DB89ACE" w14:textId="77777777" w:rsidR="00B77AE1" w:rsidRPr="00645C6F" w:rsidRDefault="00B77AE1" w:rsidP="00B77AE1">
      <w:pPr>
        <w:rPr>
          <w:sz w:val="16"/>
        </w:rPr>
      </w:pPr>
      <w:r w:rsidRPr="00645C6F">
        <w:rPr>
          <w:sz w:val="16"/>
        </w:rPr>
        <w:t>Distorting the underlying theme of our times of peace and development. Peace and development, as the theme of our times, are the common cause for people of all countries around the world. The US coercive diplomacy has cast a shadow over the cause of global peace and development by instigating “color revolutions” in the world, pouring oil over fire and seeking interests from geopolitical struggles.</w:t>
      </w:r>
    </w:p>
    <w:p w14:paraId="2E17CF51" w14:textId="77777777" w:rsidR="00B77AE1" w:rsidRPr="00645C6F" w:rsidRDefault="00B77AE1" w:rsidP="00B77AE1">
      <w:pPr>
        <w:rPr>
          <w:sz w:val="16"/>
        </w:rPr>
      </w:pPr>
      <w:r w:rsidRPr="00645C6F">
        <w:rPr>
          <w:sz w:val="16"/>
        </w:rPr>
        <w:t>The US economic coercion has not only undermined global supply chains and industrial chains based on factor endowments and comparative advantages, reducing labor productivity, but also raised regional and even global production costs and hindered the process of regional economic integration.</w:t>
      </w:r>
    </w:p>
    <w:p w14:paraId="62792147" w14:textId="77777777" w:rsidR="00B77AE1" w:rsidRPr="00645C6F" w:rsidRDefault="00B77AE1" w:rsidP="00B77AE1">
      <w:pPr>
        <w:rPr>
          <w:sz w:val="16"/>
        </w:rPr>
      </w:pPr>
      <w:r w:rsidRPr="00645C6F">
        <w:rPr>
          <w:highlight w:val="cyan"/>
          <w:u w:val="single"/>
        </w:rPr>
        <w:t xml:space="preserve">Intensifying </w:t>
      </w:r>
      <w:r w:rsidRPr="00645C6F">
        <w:rPr>
          <w:rStyle w:val="Emphasis"/>
          <w:highlight w:val="cyan"/>
        </w:rPr>
        <w:t>division</w:t>
      </w:r>
      <w:r w:rsidRPr="00645C6F">
        <w:rPr>
          <w:highlight w:val="cyan"/>
          <w:u w:val="single"/>
        </w:rPr>
        <w:t xml:space="preserve"> and </w:t>
      </w:r>
      <w:r w:rsidRPr="00645C6F">
        <w:rPr>
          <w:rStyle w:val="Emphasis"/>
          <w:highlight w:val="cyan"/>
        </w:rPr>
        <w:t>antagonism</w:t>
      </w:r>
      <w:r w:rsidRPr="00645C6F">
        <w:rPr>
          <w:highlight w:val="cyan"/>
          <w:u w:val="single"/>
        </w:rPr>
        <w:t xml:space="preserve"> in</w:t>
      </w:r>
      <w:r w:rsidRPr="00645C6F">
        <w:rPr>
          <w:u w:val="single"/>
        </w:rPr>
        <w:t xml:space="preserve"> the </w:t>
      </w:r>
      <w:r w:rsidRPr="00645C6F">
        <w:rPr>
          <w:highlight w:val="cyan"/>
          <w:u w:val="single"/>
        </w:rPr>
        <w:t>international community</w:t>
      </w:r>
      <w:r w:rsidRPr="00645C6F">
        <w:rPr>
          <w:sz w:val="16"/>
        </w:rPr>
        <w:t xml:space="preserve">. In order to maintain its global hegemony and contain the development of other countries, the US is keen to force other countries to join the “democratic alliance” by means of drawing ideological lines and imposing tariffs. </w:t>
      </w:r>
    </w:p>
    <w:p w14:paraId="5BFE8C3D" w14:textId="77777777" w:rsidR="00B77AE1" w:rsidRPr="002E3B2B" w:rsidRDefault="00B77AE1" w:rsidP="00B77AE1">
      <w:pPr>
        <w:rPr>
          <w:u w:val="single"/>
        </w:rPr>
      </w:pPr>
      <w:r w:rsidRPr="00645C6F">
        <w:rPr>
          <w:sz w:val="16"/>
        </w:rPr>
        <w:t xml:space="preserve">Shrugging off the fact that the US itself has engaged in </w:t>
      </w:r>
      <w:r w:rsidRPr="00645C6F">
        <w:rPr>
          <w:highlight w:val="cyan"/>
          <w:u w:val="single"/>
        </w:rPr>
        <w:t>coercive diplomacy</w:t>
      </w:r>
      <w:r w:rsidRPr="00645C6F">
        <w:rPr>
          <w:sz w:val="16"/>
        </w:rPr>
        <w:t xml:space="preserve"> everywhere, the US, out of political self-interest, readily tags some countries with the label of promotor of human rights those who engage in coercion, </w:t>
      </w:r>
      <w:r w:rsidRPr="00645C6F">
        <w:rPr>
          <w:u w:val="single"/>
        </w:rPr>
        <w:t xml:space="preserve">sanctions, bullying, suppressing other countries and </w:t>
      </w:r>
      <w:r w:rsidRPr="00645C6F">
        <w:rPr>
          <w:highlight w:val="cyan"/>
          <w:u w:val="single"/>
        </w:rPr>
        <w:t>bring</w:t>
      </w:r>
      <w:r w:rsidRPr="00645C6F">
        <w:rPr>
          <w:u w:val="single"/>
        </w:rPr>
        <w:t xml:space="preserve">ing </w:t>
      </w:r>
      <w:r w:rsidRPr="00645C6F">
        <w:rPr>
          <w:rStyle w:val="Emphasis"/>
          <w:highlight w:val="cyan"/>
        </w:rPr>
        <w:t>chaos</w:t>
      </w:r>
      <w:r w:rsidRPr="00645C6F">
        <w:rPr>
          <w:u w:val="single"/>
        </w:rPr>
        <w:t xml:space="preserve"> to the world, will eventually hurt themselves. The United States should address its old habit of wanton coercive diplomacy and return a just and rational international order to the world. </w:t>
      </w:r>
    </w:p>
    <w:p w14:paraId="4F56EC22" w14:textId="77777777" w:rsidR="00B77AE1" w:rsidRDefault="00B77AE1" w:rsidP="00B77AE1">
      <w:pPr>
        <w:pStyle w:val="Heading3"/>
      </w:pPr>
      <w:r>
        <w:t>NoKo---2NC</w:t>
      </w:r>
    </w:p>
    <w:p w14:paraId="54ADA460" w14:textId="77777777" w:rsidR="00B77AE1" w:rsidRPr="00CA38DB" w:rsidRDefault="00B77AE1" w:rsidP="00B77AE1">
      <w:pPr>
        <w:pStyle w:val="Heading4"/>
        <w:rPr>
          <w:rFonts w:cs="Calibri"/>
        </w:rPr>
      </w:pPr>
      <w:r w:rsidRPr="00CA38DB">
        <w:rPr>
          <w:rFonts w:cs="Calibri"/>
        </w:rPr>
        <w:t xml:space="preserve">No Korean war---deterrence </w:t>
      </w:r>
      <w:r w:rsidRPr="00CA38DB">
        <w:rPr>
          <w:rFonts w:cs="Calibri"/>
          <w:u w:val="single"/>
        </w:rPr>
        <w:t>holds</w:t>
      </w:r>
      <w:r w:rsidRPr="00CA38DB">
        <w:rPr>
          <w:rFonts w:cs="Calibri"/>
        </w:rPr>
        <w:t xml:space="preserve"> AND Kim’s </w:t>
      </w:r>
      <w:r w:rsidRPr="00CA38DB">
        <w:rPr>
          <w:rFonts w:cs="Calibri"/>
          <w:u w:val="single"/>
        </w:rPr>
        <w:t>bogged</w:t>
      </w:r>
      <w:r w:rsidRPr="00CA38DB">
        <w:rPr>
          <w:rFonts w:cs="Calibri"/>
        </w:rPr>
        <w:t xml:space="preserve"> down with </w:t>
      </w:r>
      <w:r w:rsidRPr="00CA38DB">
        <w:rPr>
          <w:rFonts w:cs="Calibri"/>
          <w:u w:val="single"/>
        </w:rPr>
        <w:t>Russia</w:t>
      </w:r>
      <w:r w:rsidRPr="00CA38DB">
        <w:rPr>
          <w:rFonts w:cs="Calibri"/>
        </w:rPr>
        <w:t xml:space="preserve"> and </w:t>
      </w:r>
      <w:r w:rsidRPr="00CA38DB">
        <w:rPr>
          <w:rFonts w:cs="Calibri"/>
          <w:u w:val="single"/>
        </w:rPr>
        <w:t>internal</w:t>
      </w:r>
      <w:r w:rsidRPr="00CA38DB">
        <w:rPr>
          <w:rFonts w:cs="Calibri"/>
        </w:rPr>
        <w:t xml:space="preserve"> disputes. </w:t>
      </w:r>
    </w:p>
    <w:p w14:paraId="2487D06B" w14:textId="77777777" w:rsidR="00B77AE1" w:rsidRPr="00CA38DB" w:rsidRDefault="00B77AE1" w:rsidP="00B77AE1">
      <w:r w:rsidRPr="00CA38DB">
        <w:rPr>
          <w:rStyle w:val="Style13ptBold"/>
        </w:rPr>
        <w:t>Roy ’24</w:t>
      </w:r>
      <w:r w:rsidRPr="00CA38DB">
        <w:t xml:space="preserve"> [Denny; 2024; Senior Fellow at the East-West Center in Honolulu, Ph.D. in political science at the University of Chicago; The Interpreter, </w:t>
      </w:r>
      <w:r>
        <w:t>“</w:t>
      </w:r>
      <w:r w:rsidRPr="00CA38DB">
        <w:t>North Korea is not about to start a war,</w:t>
      </w:r>
      <w:r>
        <w:t>”</w:t>
      </w:r>
      <w:r w:rsidRPr="00CA38DB">
        <w:t xml:space="preserve"> https://www.lowyinstitute.org/the-interpreter/north-korea-not-about-start-war]</w:t>
      </w:r>
    </w:p>
    <w:p w14:paraId="09534EAC" w14:textId="77777777" w:rsidR="00B77AE1" w:rsidRPr="00CA38DB" w:rsidRDefault="00B77AE1" w:rsidP="00B77AE1">
      <w:pPr>
        <w:rPr>
          <w:sz w:val="16"/>
        </w:rPr>
      </w:pPr>
      <w:r w:rsidRPr="00CA38DB">
        <w:rPr>
          <w:sz w:val="16"/>
        </w:rPr>
        <w:t xml:space="preserve">Alternatively, Carlin and Hecker’s analysis is far better suited to a more reasonable conclusion: that since 2019, </w:t>
      </w:r>
      <w:r w:rsidRPr="00CA38DB">
        <w:rPr>
          <w:rStyle w:val="StyleUnderline"/>
          <w:highlight w:val="cyan"/>
        </w:rPr>
        <w:t>Kim</w:t>
      </w:r>
      <w:r w:rsidRPr="00CA38DB">
        <w:rPr>
          <w:sz w:val="16"/>
        </w:rPr>
        <w:t xml:space="preserve">’s government has </w:t>
      </w:r>
      <w:r w:rsidRPr="00CA38DB">
        <w:rPr>
          <w:rStyle w:val="Emphasis"/>
          <w:highlight w:val="cyan"/>
        </w:rPr>
        <w:t>shifted</w:t>
      </w:r>
      <w:r w:rsidRPr="00CA38DB">
        <w:rPr>
          <w:sz w:val="16"/>
        </w:rPr>
        <w:t xml:space="preserve"> its </w:t>
      </w:r>
      <w:r w:rsidRPr="00CA38DB">
        <w:rPr>
          <w:rStyle w:val="StyleUnderline"/>
          <w:highlight w:val="cyan"/>
        </w:rPr>
        <w:t>efforts</w:t>
      </w:r>
      <w:r w:rsidRPr="00CA38DB">
        <w:rPr>
          <w:sz w:val="16"/>
        </w:rPr>
        <w:t xml:space="preserve">, to court outside assistance in the pursuit of its security and economic objectives </w:t>
      </w:r>
      <w:r w:rsidRPr="00CA38DB">
        <w:rPr>
          <w:rStyle w:val="StyleUnderline"/>
        </w:rPr>
        <w:t xml:space="preserve">away from reaching </w:t>
      </w:r>
      <w:r w:rsidRPr="00CA38DB">
        <w:rPr>
          <w:rStyle w:val="Emphasis"/>
        </w:rPr>
        <w:t>agreements</w:t>
      </w:r>
      <w:r w:rsidRPr="00CA38DB">
        <w:rPr>
          <w:rStyle w:val="StyleUnderline"/>
        </w:rPr>
        <w:t xml:space="preserve"> with the </w:t>
      </w:r>
      <w:r w:rsidRPr="00CA38DB">
        <w:rPr>
          <w:rStyle w:val="Emphasis"/>
        </w:rPr>
        <w:t>U</w:t>
      </w:r>
      <w:r w:rsidRPr="00CA38DB">
        <w:rPr>
          <w:rStyle w:val="StyleUnderline"/>
        </w:rPr>
        <w:t xml:space="preserve">nited </w:t>
      </w:r>
      <w:r w:rsidRPr="00CA38DB">
        <w:rPr>
          <w:rStyle w:val="Emphasis"/>
        </w:rPr>
        <w:t>S</w:t>
      </w:r>
      <w:r w:rsidRPr="00CA38DB">
        <w:rPr>
          <w:rStyle w:val="StyleUnderline"/>
        </w:rPr>
        <w:t xml:space="preserve">tates and </w:t>
      </w:r>
      <w:r w:rsidRPr="00CA38DB">
        <w:rPr>
          <w:rStyle w:val="Emphasis"/>
        </w:rPr>
        <w:t>South Korea</w:t>
      </w:r>
      <w:r w:rsidRPr="00CA38DB">
        <w:rPr>
          <w:sz w:val="16"/>
        </w:rPr>
        <w:t xml:space="preserve"> and toward a closer partnership with the China/Russia Bloc. That </w:t>
      </w:r>
      <w:r w:rsidRPr="00CA38DB">
        <w:rPr>
          <w:rStyle w:val="StyleUnderline"/>
        </w:rPr>
        <w:t>conclusion implies</w:t>
      </w:r>
      <w:r w:rsidRPr="00CA38DB">
        <w:rPr>
          <w:sz w:val="16"/>
        </w:rPr>
        <w:t xml:space="preserve"> continued </w:t>
      </w:r>
      <w:r w:rsidRPr="00CA38DB">
        <w:rPr>
          <w:rStyle w:val="Emphasis"/>
        </w:rPr>
        <w:t>tensions</w:t>
      </w:r>
      <w:r w:rsidRPr="00CA38DB">
        <w:rPr>
          <w:sz w:val="16"/>
        </w:rPr>
        <w:t xml:space="preserve"> on the Korean Peninsula, but </w:t>
      </w:r>
      <w:r w:rsidRPr="00CA38DB">
        <w:rPr>
          <w:rStyle w:val="StyleUnderline"/>
          <w:highlight w:val="cyan"/>
        </w:rPr>
        <w:t>not</w:t>
      </w:r>
      <w:r w:rsidRPr="00CA38DB">
        <w:rPr>
          <w:sz w:val="16"/>
        </w:rPr>
        <w:t xml:space="preserve"> a </w:t>
      </w:r>
      <w:r w:rsidRPr="00CA38DB">
        <w:rPr>
          <w:rStyle w:val="StyleUnderline"/>
        </w:rPr>
        <w:t xml:space="preserve">second </w:t>
      </w:r>
      <w:r w:rsidRPr="00CA38DB">
        <w:rPr>
          <w:rStyle w:val="Emphasis"/>
        </w:rPr>
        <w:t xml:space="preserve">Korean </w:t>
      </w:r>
      <w:r w:rsidRPr="00CA38DB">
        <w:rPr>
          <w:rStyle w:val="Emphasis"/>
          <w:highlight w:val="cyan"/>
        </w:rPr>
        <w:t>War</w:t>
      </w:r>
      <w:r w:rsidRPr="00CA38DB">
        <w:rPr>
          <w:sz w:val="16"/>
        </w:rPr>
        <w:t>.</w:t>
      </w:r>
    </w:p>
    <w:p w14:paraId="5BFDDFFE" w14:textId="77777777" w:rsidR="00B77AE1" w:rsidRPr="00CA38DB" w:rsidRDefault="00B77AE1" w:rsidP="00B77AE1">
      <w:pPr>
        <w:rPr>
          <w:sz w:val="16"/>
        </w:rPr>
      </w:pPr>
      <w:r w:rsidRPr="00CA38DB">
        <w:rPr>
          <w:sz w:val="16"/>
        </w:rPr>
        <w:t xml:space="preserve">Kim gave a lengthy speech to the DPRK legislature on January in which he elaborated  about relations with South Korea. As widely reported, Kim said the DPRK will no longer work toward reunification, and will henceforth characterise the South as the </w:t>
      </w:r>
      <w:r>
        <w:rPr>
          <w:sz w:val="16"/>
        </w:rPr>
        <w:t>“</w:t>
      </w:r>
      <w:r w:rsidRPr="00CA38DB">
        <w:rPr>
          <w:sz w:val="16"/>
        </w:rPr>
        <w:t>invariable principal enemy</w:t>
      </w:r>
      <w:r>
        <w:rPr>
          <w:sz w:val="16"/>
        </w:rPr>
        <w:t>”</w:t>
      </w:r>
      <w:r w:rsidRPr="00CA38DB">
        <w:rPr>
          <w:sz w:val="16"/>
        </w:rPr>
        <w:t xml:space="preserve"> rather than </w:t>
      </w:r>
      <w:r>
        <w:rPr>
          <w:sz w:val="16"/>
        </w:rPr>
        <w:t>“</w:t>
      </w:r>
      <w:r w:rsidRPr="00CA38DB">
        <w:rPr>
          <w:sz w:val="16"/>
        </w:rPr>
        <w:t>consanguineous</w:t>
      </w:r>
      <w:r>
        <w:rPr>
          <w:sz w:val="16"/>
        </w:rPr>
        <w:t>”</w:t>
      </w:r>
      <w:r w:rsidRPr="00CA38DB">
        <w:rPr>
          <w:sz w:val="16"/>
        </w:rPr>
        <w:t xml:space="preserve">. He called for revising the DPRK constitution to remove verbiage implying that North and South are parts of the same country and calling South Koreans </w:t>
      </w:r>
      <w:r>
        <w:rPr>
          <w:sz w:val="16"/>
        </w:rPr>
        <w:t>“</w:t>
      </w:r>
      <w:r w:rsidRPr="00CA38DB">
        <w:rPr>
          <w:sz w:val="16"/>
        </w:rPr>
        <w:t>compatriots.</w:t>
      </w:r>
      <w:r>
        <w:rPr>
          <w:sz w:val="16"/>
        </w:rPr>
        <w:t>”</w:t>
      </w:r>
    </w:p>
    <w:p w14:paraId="3587065D" w14:textId="77777777" w:rsidR="00B77AE1" w:rsidRPr="00CA38DB" w:rsidRDefault="00B77AE1" w:rsidP="00B77AE1">
      <w:pPr>
        <w:rPr>
          <w:sz w:val="16"/>
        </w:rPr>
      </w:pPr>
      <w:r w:rsidRPr="00CA38DB">
        <w:rPr>
          <w:sz w:val="16"/>
        </w:rPr>
        <w:t xml:space="preserve">As some analysts have pointed out, </w:t>
      </w:r>
      <w:r w:rsidRPr="00CA38DB">
        <w:rPr>
          <w:rStyle w:val="StyleUnderline"/>
        </w:rPr>
        <w:t xml:space="preserve">recasting South Koreans as </w:t>
      </w:r>
      <w:r w:rsidRPr="00CA38DB">
        <w:rPr>
          <w:rStyle w:val="Emphasis"/>
        </w:rPr>
        <w:t>enemies</w:t>
      </w:r>
      <w:r w:rsidRPr="00CA38DB">
        <w:rPr>
          <w:sz w:val="16"/>
        </w:rPr>
        <w:t xml:space="preserve"> rather than cousins might </w:t>
      </w:r>
      <w:r w:rsidRPr="00CA38DB">
        <w:rPr>
          <w:rStyle w:val="StyleUnderline"/>
        </w:rPr>
        <w:t>reduce</w:t>
      </w:r>
      <w:r w:rsidRPr="00CA38DB">
        <w:rPr>
          <w:sz w:val="16"/>
        </w:rPr>
        <w:t xml:space="preserve"> the </w:t>
      </w:r>
      <w:r w:rsidRPr="00CA38DB">
        <w:rPr>
          <w:rStyle w:val="Emphasis"/>
        </w:rPr>
        <w:t>psychological dissonance</w:t>
      </w:r>
      <w:r w:rsidRPr="00CA38DB">
        <w:rPr>
          <w:rStyle w:val="StyleUnderline"/>
        </w:rPr>
        <w:t xml:space="preserve"> that</w:t>
      </w:r>
      <w:r w:rsidRPr="00CA38DB">
        <w:rPr>
          <w:sz w:val="16"/>
        </w:rPr>
        <w:t xml:space="preserve"> would </w:t>
      </w:r>
      <w:r w:rsidRPr="00CA38DB">
        <w:rPr>
          <w:rStyle w:val="StyleUnderline"/>
        </w:rPr>
        <w:t xml:space="preserve">accompany a </w:t>
      </w:r>
      <w:r w:rsidRPr="00CA38DB">
        <w:rPr>
          <w:rStyle w:val="Emphasis"/>
        </w:rPr>
        <w:t>decision</w:t>
      </w:r>
      <w:r w:rsidRPr="00CA38DB">
        <w:rPr>
          <w:rStyle w:val="StyleUnderline"/>
        </w:rPr>
        <w:t xml:space="preserve"> to go to war.</w:t>
      </w:r>
      <w:r w:rsidRPr="00CA38DB">
        <w:rPr>
          <w:sz w:val="16"/>
        </w:rPr>
        <w:t xml:space="preserve"> For decades up to now, however, </w:t>
      </w:r>
      <w:r w:rsidRPr="00CA38DB">
        <w:rPr>
          <w:rStyle w:val="StyleUnderline"/>
        </w:rPr>
        <w:t>Pyongyang’s</w:t>
      </w:r>
      <w:r w:rsidRPr="00CA38DB">
        <w:rPr>
          <w:sz w:val="16"/>
        </w:rPr>
        <w:t xml:space="preserve"> official policy of </w:t>
      </w:r>
      <w:r w:rsidRPr="00CA38DB">
        <w:rPr>
          <w:rStyle w:val="StyleUnderline"/>
        </w:rPr>
        <w:t xml:space="preserve">striving for </w:t>
      </w:r>
      <w:r w:rsidRPr="00CA38DB">
        <w:rPr>
          <w:rStyle w:val="Emphasis"/>
          <w:highlight w:val="cyan"/>
        </w:rPr>
        <w:t>reunification</w:t>
      </w:r>
      <w:r w:rsidRPr="00CA38DB">
        <w:rPr>
          <w:rStyle w:val="StyleUnderline"/>
          <w:highlight w:val="cyan"/>
        </w:rPr>
        <w:t xml:space="preserve"> did not </w:t>
      </w:r>
      <w:r w:rsidRPr="00CA38DB">
        <w:rPr>
          <w:rStyle w:val="Emphasis"/>
          <w:highlight w:val="cyan"/>
        </w:rPr>
        <w:t>prevent</w:t>
      </w:r>
      <w:r w:rsidRPr="00CA38DB">
        <w:rPr>
          <w:sz w:val="16"/>
        </w:rPr>
        <w:t xml:space="preserve"> the DPRK government from making </w:t>
      </w:r>
      <w:r w:rsidRPr="00CA38DB">
        <w:rPr>
          <w:rStyle w:val="Emphasis"/>
          <w:highlight w:val="cyan"/>
        </w:rPr>
        <w:t>threats</w:t>
      </w:r>
      <w:r w:rsidRPr="00CA38DB">
        <w:rPr>
          <w:rStyle w:val="StyleUnderline"/>
        </w:rPr>
        <w:t xml:space="preserve"> of mass violence</w:t>
      </w:r>
      <w:r w:rsidRPr="00CA38DB">
        <w:rPr>
          <w:sz w:val="16"/>
        </w:rPr>
        <w:t xml:space="preserve"> against South Koreans (see, for example, </w:t>
      </w:r>
      <w:r w:rsidRPr="00CA38DB">
        <w:rPr>
          <w:rStyle w:val="StyleUnderline"/>
        </w:rPr>
        <w:t xml:space="preserve">the </w:t>
      </w:r>
      <w:r w:rsidRPr="00CA38DB">
        <w:rPr>
          <w:rStyle w:val="Emphasis"/>
        </w:rPr>
        <w:t>threat</w:t>
      </w:r>
      <w:r w:rsidRPr="00CA38DB">
        <w:rPr>
          <w:rStyle w:val="StyleUnderline"/>
        </w:rPr>
        <w:t xml:space="preserve"> make Seoul a </w:t>
      </w:r>
      <w:r>
        <w:rPr>
          <w:rStyle w:val="StyleUnderline"/>
        </w:rPr>
        <w:t>“</w:t>
      </w:r>
      <w:r w:rsidRPr="00CA38DB">
        <w:rPr>
          <w:rStyle w:val="Emphasis"/>
        </w:rPr>
        <w:t>sea of fire</w:t>
      </w:r>
      <w:r>
        <w:rPr>
          <w:rStyle w:val="StyleUnderline"/>
        </w:rPr>
        <w:t>”</w:t>
      </w:r>
      <w:r w:rsidRPr="00CA38DB">
        <w:rPr>
          <w:rStyle w:val="StyleUnderline"/>
        </w:rPr>
        <w:t>).</w:t>
      </w:r>
    </w:p>
    <w:p w14:paraId="180BF7A0" w14:textId="77777777" w:rsidR="00B77AE1" w:rsidRPr="00CA38DB" w:rsidRDefault="00B77AE1" w:rsidP="00B77AE1">
      <w:pPr>
        <w:rPr>
          <w:sz w:val="16"/>
        </w:rPr>
      </w:pPr>
      <w:r w:rsidRPr="00CA38DB">
        <w:rPr>
          <w:rStyle w:val="StyleUnderline"/>
          <w:highlight w:val="cyan"/>
        </w:rPr>
        <w:t>Kim</w:t>
      </w:r>
      <w:r w:rsidRPr="00CA38DB">
        <w:rPr>
          <w:rStyle w:val="StyleUnderline"/>
        </w:rPr>
        <w:t xml:space="preserve"> Jong-un</w:t>
      </w:r>
      <w:r w:rsidRPr="00CA38DB">
        <w:rPr>
          <w:sz w:val="16"/>
        </w:rPr>
        <w:t xml:space="preserve"> would </w:t>
      </w:r>
      <w:r w:rsidRPr="00CA38DB">
        <w:rPr>
          <w:rStyle w:val="Emphasis"/>
          <w:highlight w:val="cyan"/>
        </w:rPr>
        <w:t>not</w:t>
      </w:r>
      <w:r w:rsidRPr="00CA38DB">
        <w:rPr>
          <w:sz w:val="16"/>
        </w:rPr>
        <w:t xml:space="preserve"> be </w:t>
      </w:r>
      <w:r w:rsidRPr="00CA38DB">
        <w:rPr>
          <w:rStyle w:val="StyleUnderline"/>
          <w:highlight w:val="cyan"/>
        </w:rPr>
        <w:t>sending</w:t>
      </w:r>
      <w:r w:rsidRPr="00CA38DB">
        <w:rPr>
          <w:sz w:val="16"/>
        </w:rPr>
        <w:t xml:space="preserve"> stocks of </w:t>
      </w:r>
      <w:r w:rsidRPr="00CA38DB">
        <w:rPr>
          <w:rStyle w:val="Emphasis"/>
        </w:rPr>
        <w:t>ammunition</w:t>
      </w:r>
      <w:r w:rsidRPr="00CA38DB">
        <w:rPr>
          <w:rStyle w:val="StyleUnderline"/>
        </w:rPr>
        <w:t xml:space="preserve"> and </w:t>
      </w:r>
      <w:r w:rsidRPr="00CA38DB">
        <w:rPr>
          <w:rStyle w:val="Emphasis"/>
          <w:highlight w:val="cyan"/>
        </w:rPr>
        <w:t>missiles</w:t>
      </w:r>
      <w:r w:rsidRPr="00CA38DB">
        <w:rPr>
          <w:rStyle w:val="StyleUnderline"/>
          <w:highlight w:val="cyan"/>
        </w:rPr>
        <w:t xml:space="preserve"> to </w:t>
      </w:r>
      <w:r w:rsidRPr="00CA38DB">
        <w:rPr>
          <w:rStyle w:val="Emphasis"/>
          <w:highlight w:val="cyan"/>
        </w:rPr>
        <w:t>Russia</w:t>
      </w:r>
      <w:r w:rsidRPr="00CA38DB">
        <w:rPr>
          <w:rStyle w:val="StyleUnderline"/>
          <w:highlight w:val="cyan"/>
        </w:rPr>
        <w:t xml:space="preserve"> if he </w:t>
      </w:r>
      <w:r w:rsidRPr="00CA38DB">
        <w:rPr>
          <w:rStyle w:val="Emphasis"/>
          <w:highlight w:val="cyan"/>
        </w:rPr>
        <w:t>planned</w:t>
      </w:r>
      <w:r w:rsidRPr="00CA38DB">
        <w:rPr>
          <w:rStyle w:val="StyleUnderline"/>
          <w:highlight w:val="cyan"/>
        </w:rPr>
        <w:t xml:space="preserve"> to fight</w:t>
      </w:r>
      <w:r w:rsidRPr="00CA38DB">
        <w:rPr>
          <w:rStyle w:val="StyleUnderline"/>
        </w:rPr>
        <w:t xml:space="preserve"> a war </w:t>
      </w:r>
      <w:r w:rsidRPr="00CA38DB">
        <w:rPr>
          <w:rStyle w:val="StyleUnderline"/>
          <w:highlight w:val="cyan"/>
        </w:rPr>
        <w:t xml:space="preserve">on the </w:t>
      </w:r>
      <w:r w:rsidRPr="00CA38DB">
        <w:rPr>
          <w:rStyle w:val="Emphasis"/>
          <w:highlight w:val="cyan"/>
        </w:rPr>
        <w:t>Peninsula</w:t>
      </w:r>
      <w:r w:rsidRPr="00CA38DB">
        <w:rPr>
          <w:sz w:val="16"/>
        </w:rPr>
        <w:t xml:space="preserve"> in the immediate future.</w:t>
      </w:r>
    </w:p>
    <w:p w14:paraId="1E2786CD" w14:textId="77777777" w:rsidR="00B77AE1" w:rsidRPr="00CA38DB" w:rsidRDefault="00B77AE1" w:rsidP="00B77AE1">
      <w:pPr>
        <w:rPr>
          <w:sz w:val="16"/>
        </w:rPr>
      </w:pPr>
      <w:r w:rsidRPr="00CA38DB">
        <w:rPr>
          <w:sz w:val="16"/>
        </w:rPr>
        <w:t xml:space="preserve">Furthermore, in the same speech, </w:t>
      </w:r>
      <w:r w:rsidRPr="00CA38DB">
        <w:rPr>
          <w:rStyle w:val="StyleUnderline"/>
          <w:highlight w:val="cyan"/>
        </w:rPr>
        <w:t>Kim</w:t>
      </w:r>
      <w:r w:rsidRPr="00CA38DB">
        <w:rPr>
          <w:rStyle w:val="StyleUnderline"/>
        </w:rPr>
        <w:t xml:space="preserve"> said</w:t>
      </w:r>
      <w:r w:rsidRPr="00CA38DB">
        <w:rPr>
          <w:sz w:val="16"/>
        </w:rPr>
        <w:t xml:space="preserve"> plainly that </w:t>
      </w:r>
      <w:r w:rsidRPr="00CA38DB">
        <w:rPr>
          <w:rStyle w:val="StyleUnderline"/>
        </w:rPr>
        <w:t xml:space="preserve">he </w:t>
      </w:r>
      <w:r w:rsidRPr="00CA38DB">
        <w:rPr>
          <w:rStyle w:val="StyleUnderline"/>
          <w:highlight w:val="cyan"/>
        </w:rPr>
        <w:t xml:space="preserve">does </w:t>
      </w:r>
      <w:r w:rsidRPr="00CA38DB">
        <w:rPr>
          <w:rStyle w:val="Emphasis"/>
          <w:highlight w:val="cyan"/>
        </w:rPr>
        <w:t>not</w:t>
      </w:r>
      <w:r w:rsidRPr="00CA38DB">
        <w:rPr>
          <w:rStyle w:val="StyleUnderline"/>
          <w:highlight w:val="cyan"/>
        </w:rPr>
        <w:t xml:space="preserve"> plan to start a </w:t>
      </w:r>
      <w:r w:rsidRPr="00CA38DB">
        <w:rPr>
          <w:rStyle w:val="Emphasis"/>
          <w:highlight w:val="cyan"/>
        </w:rPr>
        <w:t>war</w:t>
      </w:r>
      <w:r w:rsidRPr="00CA38DB">
        <w:rPr>
          <w:sz w:val="16"/>
        </w:rPr>
        <w:t xml:space="preserve">. </w:t>
      </w:r>
      <w:r>
        <w:rPr>
          <w:sz w:val="16"/>
        </w:rPr>
        <w:t>“</w:t>
      </w:r>
      <w:r w:rsidRPr="00CA38DB">
        <w:rPr>
          <w:rStyle w:val="StyleUnderline"/>
        </w:rPr>
        <w:t xml:space="preserve">We will </w:t>
      </w:r>
      <w:r w:rsidRPr="00CA38DB">
        <w:rPr>
          <w:rStyle w:val="Emphasis"/>
          <w:highlight w:val="cyan"/>
        </w:rPr>
        <w:t>never unilaterally</w:t>
      </w:r>
      <w:r w:rsidRPr="00CA38DB">
        <w:rPr>
          <w:rStyle w:val="StyleUnderline"/>
          <w:highlight w:val="cyan"/>
        </w:rPr>
        <w:t xml:space="preserve"> unleash</w:t>
      </w:r>
      <w:r w:rsidRPr="00CA38DB">
        <w:rPr>
          <w:rStyle w:val="StyleUnderline"/>
        </w:rPr>
        <w:t xml:space="preserve"> a </w:t>
      </w:r>
      <w:r w:rsidRPr="00CA38DB">
        <w:rPr>
          <w:rStyle w:val="StyleUnderline"/>
          <w:highlight w:val="cyan"/>
        </w:rPr>
        <w:t>war</w:t>
      </w:r>
      <w:r w:rsidRPr="00CA38DB">
        <w:rPr>
          <w:sz w:val="16"/>
        </w:rPr>
        <w:t xml:space="preserve"> if the enemies do not provoke us,</w:t>
      </w:r>
      <w:r>
        <w:rPr>
          <w:sz w:val="16"/>
        </w:rPr>
        <w:t>”</w:t>
      </w:r>
      <w:r w:rsidRPr="00CA38DB">
        <w:rPr>
          <w:sz w:val="16"/>
        </w:rPr>
        <w:t xml:space="preserve"> he said. </w:t>
      </w:r>
      <w:r>
        <w:rPr>
          <w:sz w:val="16"/>
        </w:rPr>
        <w:t>“</w:t>
      </w:r>
      <w:r w:rsidRPr="00CA38DB">
        <w:rPr>
          <w:rStyle w:val="StyleUnderline"/>
        </w:rPr>
        <w:t xml:space="preserve">There is </w:t>
      </w:r>
      <w:r w:rsidRPr="00CA38DB">
        <w:rPr>
          <w:rStyle w:val="Emphasis"/>
          <w:highlight w:val="cyan"/>
        </w:rPr>
        <w:t>no reason</w:t>
      </w:r>
      <w:r w:rsidRPr="00CA38DB">
        <w:rPr>
          <w:rStyle w:val="StyleUnderline"/>
        </w:rPr>
        <w:t xml:space="preserve"> to opt for war</w:t>
      </w:r>
      <w:r w:rsidRPr="00CA38DB">
        <w:rPr>
          <w:sz w:val="16"/>
        </w:rPr>
        <w:t xml:space="preserve">, and therefore, </w:t>
      </w:r>
      <w:r w:rsidRPr="00CA38DB">
        <w:rPr>
          <w:rStyle w:val="StyleUnderline"/>
        </w:rPr>
        <w:t xml:space="preserve">there is </w:t>
      </w:r>
      <w:r w:rsidRPr="00CA38DB">
        <w:rPr>
          <w:rStyle w:val="Emphasis"/>
          <w:highlight w:val="cyan"/>
        </w:rPr>
        <w:t>no intention</w:t>
      </w:r>
      <w:r w:rsidRPr="00CA38DB">
        <w:rPr>
          <w:rStyle w:val="StyleUnderline"/>
        </w:rPr>
        <w:t xml:space="preserve"> of </w:t>
      </w:r>
      <w:r w:rsidRPr="00CA38DB">
        <w:rPr>
          <w:rStyle w:val="Emphasis"/>
        </w:rPr>
        <w:t>unilaterally</w:t>
      </w:r>
      <w:r w:rsidRPr="00CA38DB">
        <w:rPr>
          <w:rStyle w:val="StyleUnderline"/>
        </w:rPr>
        <w:t xml:space="preserve"> going to war</w:t>
      </w:r>
      <w:r w:rsidRPr="00CA38DB">
        <w:rPr>
          <w:sz w:val="16"/>
        </w:rPr>
        <w:t>.</w:t>
      </w:r>
      <w:r>
        <w:rPr>
          <w:sz w:val="16"/>
        </w:rPr>
        <w:t>”</w:t>
      </w:r>
    </w:p>
    <w:p w14:paraId="6D6B197F" w14:textId="77777777" w:rsidR="00B77AE1" w:rsidRPr="00CA38DB" w:rsidRDefault="00B77AE1" w:rsidP="00B77AE1">
      <w:pPr>
        <w:rPr>
          <w:sz w:val="16"/>
        </w:rPr>
      </w:pPr>
      <w:r w:rsidRPr="00CA38DB">
        <w:rPr>
          <w:sz w:val="16"/>
        </w:rPr>
        <w:t xml:space="preserve">Kim says the </w:t>
      </w:r>
      <w:r w:rsidRPr="00CA38DB">
        <w:rPr>
          <w:rStyle w:val="StyleUnderline"/>
        </w:rPr>
        <w:t xml:space="preserve">policy change on </w:t>
      </w:r>
      <w:r w:rsidRPr="00CA38DB">
        <w:rPr>
          <w:rStyle w:val="Emphasis"/>
        </w:rPr>
        <w:t>reunification</w:t>
      </w:r>
      <w:r w:rsidRPr="00CA38DB">
        <w:rPr>
          <w:rStyle w:val="StyleUnderline"/>
        </w:rPr>
        <w:t xml:space="preserve"> is</w:t>
      </w:r>
      <w:r w:rsidRPr="00CA38DB">
        <w:rPr>
          <w:sz w:val="16"/>
        </w:rPr>
        <w:t xml:space="preserve"> a </w:t>
      </w:r>
      <w:r w:rsidRPr="00CA38DB">
        <w:rPr>
          <w:rStyle w:val="Emphasis"/>
        </w:rPr>
        <w:t>reaction</w:t>
      </w:r>
      <w:r w:rsidRPr="00CA38DB">
        <w:rPr>
          <w:rStyle w:val="StyleUnderline"/>
        </w:rPr>
        <w:t xml:space="preserve"> to</w:t>
      </w:r>
      <w:r w:rsidRPr="00CA38DB">
        <w:rPr>
          <w:sz w:val="16"/>
        </w:rPr>
        <w:t xml:space="preserve"> an </w:t>
      </w:r>
      <w:r>
        <w:rPr>
          <w:sz w:val="16"/>
        </w:rPr>
        <w:t>“</w:t>
      </w:r>
      <w:r w:rsidRPr="00CA38DB">
        <w:rPr>
          <w:rStyle w:val="StyleUnderline"/>
        </w:rPr>
        <w:t>escalation</w:t>
      </w:r>
      <w:r>
        <w:rPr>
          <w:rStyle w:val="StyleUnderline"/>
        </w:rPr>
        <w:t>”</w:t>
      </w:r>
      <w:r w:rsidRPr="00CA38DB">
        <w:rPr>
          <w:rStyle w:val="StyleUnderline"/>
        </w:rPr>
        <w:t xml:space="preserve"> in </w:t>
      </w:r>
      <w:r w:rsidRPr="00CA38DB">
        <w:rPr>
          <w:rStyle w:val="Emphasis"/>
        </w:rPr>
        <w:t>hostility</w:t>
      </w:r>
      <w:r w:rsidRPr="00CA38DB">
        <w:rPr>
          <w:sz w:val="16"/>
        </w:rPr>
        <w:t xml:space="preserve"> from the DPRK’s adversaries. He specifically cites South Korean discussion about the possible </w:t>
      </w:r>
      <w:r>
        <w:rPr>
          <w:sz w:val="16"/>
        </w:rPr>
        <w:t>“</w:t>
      </w:r>
      <w:r w:rsidRPr="00CA38DB">
        <w:rPr>
          <w:sz w:val="16"/>
        </w:rPr>
        <w:t>collapse</w:t>
      </w:r>
      <w:r>
        <w:rPr>
          <w:sz w:val="16"/>
        </w:rPr>
        <w:t>”</w:t>
      </w:r>
      <w:r w:rsidRPr="00CA38DB">
        <w:rPr>
          <w:sz w:val="16"/>
        </w:rPr>
        <w:t xml:space="preserve"> of the North Korean state, </w:t>
      </w:r>
      <w:r>
        <w:rPr>
          <w:sz w:val="16"/>
        </w:rPr>
        <w:t>“</w:t>
      </w:r>
      <w:r w:rsidRPr="00CA38DB">
        <w:rPr>
          <w:sz w:val="16"/>
        </w:rPr>
        <w:t>remarks made by the US authorities about the ‘end of our regime’</w:t>
      </w:r>
      <w:r>
        <w:rPr>
          <w:sz w:val="16"/>
        </w:rPr>
        <w:t>”</w:t>
      </w:r>
      <w:r w:rsidRPr="00CA38DB">
        <w:rPr>
          <w:sz w:val="16"/>
        </w:rPr>
        <w:t>, US-South Korea joint military exercises, the US policy of nuclear-weapons-capable platforms regularly visiting South Korea, and enhanced trilateral cooperation between the United States, South Korea and hated Japan. Relatedly, South Korea has announced it is building a capability to pre-emptively kill Kim and other top North Korea officials. Pyongyang’s seemingly warlike behaviour is partly reactive.</w:t>
      </w:r>
    </w:p>
    <w:p w14:paraId="40BE11BA" w14:textId="77777777" w:rsidR="00B77AE1" w:rsidRPr="00CA38DB" w:rsidRDefault="00B77AE1" w:rsidP="00B77AE1">
      <w:pPr>
        <w:rPr>
          <w:sz w:val="16"/>
        </w:rPr>
      </w:pPr>
      <w:r w:rsidRPr="00CA38DB">
        <w:rPr>
          <w:rStyle w:val="StyleUnderline"/>
        </w:rPr>
        <w:t xml:space="preserve">We don’t need to </w:t>
      </w:r>
      <w:r w:rsidRPr="00CA38DB">
        <w:rPr>
          <w:rStyle w:val="Emphasis"/>
        </w:rPr>
        <w:t>rely</w:t>
      </w:r>
      <w:r w:rsidRPr="00CA38DB">
        <w:rPr>
          <w:rStyle w:val="StyleUnderline"/>
        </w:rPr>
        <w:t xml:space="preserve"> on Kim’s </w:t>
      </w:r>
      <w:r w:rsidRPr="00CA38DB">
        <w:rPr>
          <w:rStyle w:val="Emphasis"/>
        </w:rPr>
        <w:t>word</w:t>
      </w:r>
      <w:r w:rsidRPr="00CA38DB">
        <w:rPr>
          <w:sz w:val="16"/>
        </w:rPr>
        <w:t>. He would not be sending stocks of ammunition and missiles to Russia if he planned to fight a war on the Peninsula in the immediate future.</w:t>
      </w:r>
    </w:p>
    <w:p w14:paraId="56BAD852" w14:textId="77777777" w:rsidR="00B77AE1" w:rsidRPr="00CA38DB" w:rsidRDefault="00B77AE1" w:rsidP="00B77AE1">
      <w:pPr>
        <w:rPr>
          <w:sz w:val="16"/>
        </w:rPr>
      </w:pPr>
      <w:r w:rsidRPr="00CA38DB">
        <w:rPr>
          <w:sz w:val="16"/>
        </w:rPr>
        <w:t xml:space="preserve">An even stronger reason to doubt the Carlin-Hecker thesis is this: the </w:t>
      </w:r>
      <w:r w:rsidRPr="00CA38DB">
        <w:rPr>
          <w:rStyle w:val="Emphasis"/>
          <w:highlight w:val="cyan"/>
        </w:rPr>
        <w:t>combined</w:t>
      </w:r>
      <w:r w:rsidRPr="00CA38DB">
        <w:rPr>
          <w:rStyle w:val="StyleUnderline"/>
          <w:highlight w:val="cyan"/>
        </w:rPr>
        <w:t xml:space="preserve"> forces of</w:t>
      </w:r>
      <w:r w:rsidRPr="00CA38DB">
        <w:rPr>
          <w:sz w:val="16"/>
        </w:rPr>
        <w:t xml:space="preserve"> 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and </w:t>
      </w:r>
      <w:r w:rsidRPr="00CA38DB">
        <w:rPr>
          <w:rStyle w:val="Emphasis"/>
          <w:highlight w:val="cyan"/>
        </w:rPr>
        <w:t>So</w:t>
      </w:r>
      <w:r w:rsidRPr="00CA38DB">
        <w:rPr>
          <w:rStyle w:val="Emphasis"/>
        </w:rPr>
        <w:t xml:space="preserve">uth </w:t>
      </w:r>
      <w:r w:rsidRPr="00CA38DB">
        <w:rPr>
          <w:rStyle w:val="Emphasis"/>
          <w:highlight w:val="cyan"/>
        </w:rPr>
        <w:t>Ko</w:t>
      </w:r>
      <w:r w:rsidRPr="00CA38DB">
        <w:rPr>
          <w:rStyle w:val="Emphasis"/>
        </w:rPr>
        <w:t>rea</w:t>
      </w:r>
      <w:r w:rsidRPr="00CA38DB">
        <w:rPr>
          <w:rStyle w:val="StyleUnderline"/>
        </w:rPr>
        <w:t xml:space="preserve"> </w:t>
      </w:r>
      <w:r w:rsidRPr="00CA38DB">
        <w:rPr>
          <w:rStyle w:val="StyleUnderline"/>
          <w:highlight w:val="cyan"/>
        </w:rPr>
        <w:t>give</w:t>
      </w:r>
      <w:r w:rsidRPr="00CA38DB">
        <w:rPr>
          <w:rStyle w:val="StyleUnderline"/>
        </w:rPr>
        <w:t xml:space="preserve"> them </w:t>
      </w:r>
      <w:r w:rsidRPr="00CA38DB">
        <w:rPr>
          <w:rStyle w:val="Emphasis"/>
          <w:highlight w:val="cyan"/>
        </w:rPr>
        <w:t>overwhelming</w:t>
      </w:r>
      <w:r w:rsidRPr="00CA38DB">
        <w:rPr>
          <w:rStyle w:val="StyleUnderline"/>
        </w:rPr>
        <w:t xml:space="preserve"> military </w:t>
      </w:r>
      <w:r w:rsidRPr="00CA38DB">
        <w:rPr>
          <w:rStyle w:val="StyleUnderline"/>
          <w:highlight w:val="cyan"/>
        </w:rPr>
        <w:t>superiority</w:t>
      </w:r>
      <w:r w:rsidRPr="00CA38DB">
        <w:rPr>
          <w:sz w:val="16"/>
        </w:rPr>
        <w:t xml:space="preserve"> over the DPRK </w:t>
      </w:r>
      <w:r w:rsidRPr="00CA38DB">
        <w:rPr>
          <w:rStyle w:val="StyleUnderline"/>
        </w:rPr>
        <w:t xml:space="preserve">at </w:t>
      </w:r>
      <w:r w:rsidRPr="00CA38DB">
        <w:rPr>
          <w:rStyle w:val="StyleUnderline"/>
          <w:highlight w:val="cyan"/>
        </w:rPr>
        <w:t>both</w:t>
      </w:r>
      <w:r w:rsidRPr="00CA38DB">
        <w:rPr>
          <w:sz w:val="16"/>
        </w:rPr>
        <w:t xml:space="preserve"> the </w:t>
      </w:r>
      <w:r w:rsidRPr="00CA38DB">
        <w:rPr>
          <w:rStyle w:val="Emphasis"/>
          <w:highlight w:val="cyan"/>
        </w:rPr>
        <w:t>conventional</w:t>
      </w:r>
      <w:r w:rsidRPr="00CA38DB">
        <w:rPr>
          <w:rStyle w:val="StyleUnderline"/>
        </w:rPr>
        <w:t xml:space="preserve"> and </w:t>
      </w:r>
      <w:r w:rsidRPr="00CA38DB">
        <w:rPr>
          <w:rStyle w:val="Emphasis"/>
          <w:highlight w:val="cyan"/>
        </w:rPr>
        <w:t>nuclear</w:t>
      </w:r>
      <w:r w:rsidRPr="00CA38DB">
        <w:rPr>
          <w:rStyle w:val="StyleUnderline"/>
        </w:rPr>
        <w:t xml:space="preserve"> levels</w:t>
      </w:r>
      <w:r w:rsidRPr="00CA38DB">
        <w:rPr>
          <w:sz w:val="16"/>
        </w:rPr>
        <w:t>.</w:t>
      </w:r>
    </w:p>
    <w:p w14:paraId="5909B421" w14:textId="77777777" w:rsidR="00B77AE1" w:rsidRPr="00CA38DB" w:rsidRDefault="00B77AE1" w:rsidP="00B77AE1">
      <w:pPr>
        <w:rPr>
          <w:sz w:val="16"/>
        </w:rPr>
      </w:pPr>
      <w:r w:rsidRPr="00CA38DB">
        <w:rPr>
          <w:sz w:val="16"/>
        </w:rPr>
        <w:t>This year will see important elections in both the United States and South Korea. A return of Donald Trump to the White House is possible. Pyongyang might hope that a sharp jolt will force an overstretched Washington to return to negotiations ready to offer concessions, such as relief from economic sanctions, to reduce the number of global hotspots. Therefore, it might make sense for Kim to order a lethal military action as a means of gaining political leverage – but only if he was confident Seoul and Washington would understand the attack as limited and isolated.</w:t>
      </w:r>
    </w:p>
    <w:p w14:paraId="645036DE" w14:textId="77777777" w:rsidR="00B77AE1" w:rsidRPr="00CA38DB" w:rsidRDefault="00B77AE1" w:rsidP="00B77AE1">
      <w:pPr>
        <w:rPr>
          <w:sz w:val="16"/>
        </w:rPr>
      </w:pPr>
      <w:r w:rsidRPr="00CA38DB">
        <w:rPr>
          <w:sz w:val="16"/>
        </w:rPr>
        <w:t xml:space="preserve">This leads to an important observation: it is likely that much of the credibility of the Carlin-Hecker thesis rests on the widely-held but questionable assumption that Kim’s decision-making is </w:t>
      </w:r>
      <w:r>
        <w:rPr>
          <w:sz w:val="16"/>
        </w:rPr>
        <w:t>“</w:t>
      </w:r>
      <w:r w:rsidRPr="00CA38DB">
        <w:rPr>
          <w:sz w:val="16"/>
        </w:rPr>
        <w:t>erratic,</w:t>
      </w:r>
      <w:r>
        <w:rPr>
          <w:sz w:val="16"/>
        </w:rPr>
        <w:t>”</w:t>
      </w:r>
      <w:r w:rsidRPr="00CA38DB">
        <w:rPr>
          <w:sz w:val="16"/>
        </w:rPr>
        <w:t xml:space="preserve"> and therefore need not make sense.</w:t>
      </w:r>
    </w:p>
    <w:p w14:paraId="7455DD87" w14:textId="77777777" w:rsidR="00B77AE1" w:rsidRPr="00CA38DB" w:rsidRDefault="00B77AE1" w:rsidP="00B77AE1">
      <w:pPr>
        <w:rPr>
          <w:sz w:val="16"/>
        </w:rPr>
      </w:pPr>
      <w:r w:rsidRPr="00CA38DB">
        <w:rPr>
          <w:rStyle w:val="StyleUnderline"/>
        </w:rPr>
        <w:t xml:space="preserve">Kim needs to </w:t>
      </w:r>
      <w:r w:rsidRPr="00CA38DB">
        <w:rPr>
          <w:rStyle w:val="Emphasis"/>
        </w:rPr>
        <w:t>deter</w:t>
      </w:r>
      <w:r w:rsidRPr="00CA38DB">
        <w:rPr>
          <w:sz w:val="16"/>
        </w:rPr>
        <w:t xml:space="preserve"> his enemies, </w:t>
      </w:r>
      <w:r w:rsidRPr="00CA38DB">
        <w:rPr>
          <w:rStyle w:val="StyleUnderline"/>
        </w:rPr>
        <w:t>which explains</w:t>
      </w:r>
      <w:r w:rsidRPr="00CA38DB">
        <w:rPr>
          <w:sz w:val="16"/>
        </w:rPr>
        <w:t xml:space="preserve"> his </w:t>
      </w:r>
      <w:r w:rsidRPr="00CA38DB">
        <w:rPr>
          <w:rStyle w:val="StyleUnderline"/>
        </w:rPr>
        <w:t xml:space="preserve">military </w:t>
      </w:r>
      <w:r w:rsidRPr="00CA38DB">
        <w:rPr>
          <w:rStyle w:val="Emphasis"/>
        </w:rPr>
        <w:t>build-up</w:t>
      </w:r>
      <w:r w:rsidRPr="00CA38DB">
        <w:rPr>
          <w:rStyle w:val="StyleUnderline"/>
        </w:rPr>
        <w:t xml:space="preserve"> and </w:t>
      </w:r>
      <w:r w:rsidRPr="00CA38DB">
        <w:rPr>
          <w:rStyle w:val="Emphasis"/>
        </w:rPr>
        <w:t>missile tests</w:t>
      </w:r>
      <w:r w:rsidRPr="00CA38DB">
        <w:rPr>
          <w:sz w:val="16"/>
        </w:rPr>
        <w:t xml:space="preserve">. </w:t>
      </w:r>
      <w:r w:rsidRPr="00CA38DB">
        <w:rPr>
          <w:rStyle w:val="StyleUnderline"/>
        </w:rPr>
        <w:t>He fears political contamination from South Korea, which</w:t>
      </w:r>
      <w:r w:rsidRPr="00CA38DB">
        <w:rPr>
          <w:sz w:val="16"/>
        </w:rPr>
        <w:t xml:space="preserve"> may have </w:t>
      </w:r>
      <w:r w:rsidRPr="00CA38DB">
        <w:rPr>
          <w:rStyle w:val="StyleUnderline"/>
        </w:rPr>
        <w:t>pushed</w:t>
      </w:r>
      <w:r w:rsidRPr="00CA38DB">
        <w:rPr>
          <w:sz w:val="16"/>
        </w:rPr>
        <w:t xml:space="preserve"> him </w:t>
      </w:r>
      <w:r w:rsidRPr="00CA38DB">
        <w:rPr>
          <w:rStyle w:val="StyleUnderline"/>
        </w:rPr>
        <w:t>to make</w:t>
      </w:r>
      <w:r w:rsidRPr="00CA38DB">
        <w:rPr>
          <w:sz w:val="16"/>
        </w:rPr>
        <w:t xml:space="preserve"> official his de facto </w:t>
      </w:r>
      <w:r w:rsidRPr="00CA38DB">
        <w:rPr>
          <w:rStyle w:val="Emphasis"/>
        </w:rPr>
        <w:t>non-reunification</w:t>
      </w:r>
      <w:r w:rsidRPr="00CA38DB">
        <w:rPr>
          <w:rStyle w:val="StyleUnderline"/>
        </w:rPr>
        <w:t xml:space="preserve"> policy</w:t>
      </w:r>
      <w:r w:rsidRPr="00CA38DB">
        <w:rPr>
          <w:sz w:val="16"/>
        </w:rPr>
        <w:t xml:space="preserve">. </w:t>
      </w:r>
      <w:r w:rsidRPr="00CA38DB">
        <w:rPr>
          <w:rStyle w:val="StyleUnderline"/>
        </w:rPr>
        <w:t>Welcoming</w:t>
      </w:r>
      <w:r w:rsidRPr="00CA38DB">
        <w:rPr>
          <w:sz w:val="16"/>
        </w:rPr>
        <w:t xml:space="preserve"> a </w:t>
      </w:r>
      <w:r w:rsidRPr="00CA38DB">
        <w:rPr>
          <w:rStyle w:val="StyleUnderline"/>
        </w:rPr>
        <w:t xml:space="preserve">general </w:t>
      </w:r>
      <w:r w:rsidRPr="00CA38DB">
        <w:rPr>
          <w:rStyle w:val="Emphasis"/>
          <w:highlight w:val="cyan"/>
        </w:rPr>
        <w:t>war</w:t>
      </w:r>
      <w:r w:rsidRPr="00CA38DB">
        <w:rPr>
          <w:sz w:val="16"/>
        </w:rPr>
        <w:t xml:space="preserve">, however, </w:t>
      </w:r>
      <w:r w:rsidRPr="00CA38DB">
        <w:rPr>
          <w:rStyle w:val="StyleUnderline"/>
          <w:highlight w:val="cyan"/>
        </w:rPr>
        <w:t xml:space="preserve">would </w:t>
      </w:r>
      <w:r w:rsidRPr="00CA38DB">
        <w:rPr>
          <w:rStyle w:val="Emphasis"/>
          <w:highlight w:val="cyan"/>
        </w:rPr>
        <w:t>not</w:t>
      </w:r>
      <w:r w:rsidRPr="00CA38DB">
        <w:rPr>
          <w:rStyle w:val="StyleUnderline"/>
          <w:highlight w:val="cyan"/>
        </w:rPr>
        <w:t xml:space="preserve"> solve</w:t>
      </w:r>
      <w:r w:rsidRPr="00CA38DB">
        <w:rPr>
          <w:sz w:val="16"/>
        </w:rPr>
        <w:t xml:space="preserve"> any of </w:t>
      </w:r>
      <w:r w:rsidRPr="00CA38DB">
        <w:rPr>
          <w:rStyle w:val="StyleUnderline"/>
          <w:highlight w:val="cyan"/>
        </w:rPr>
        <w:t>Kim’s problems</w:t>
      </w:r>
      <w:r w:rsidRPr="00CA38DB">
        <w:rPr>
          <w:sz w:val="16"/>
        </w:rPr>
        <w:t>.</w:t>
      </w:r>
    </w:p>
    <w:p w14:paraId="1D20800D" w14:textId="77777777" w:rsidR="00B77AE1" w:rsidRPr="004F7053" w:rsidRDefault="00B77AE1" w:rsidP="00B77AE1">
      <w:pPr>
        <w:pStyle w:val="Heading4"/>
      </w:pPr>
      <w:r>
        <w:t xml:space="preserve">Negotiations </w:t>
      </w:r>
      <w:r>
        <w:rPr>
          <w:u w:val="single"/>
        </w:rPr>
        <w:t>failed</w:t>
      </w:r>
      <w:r>
        <w:t xml:space="preserve"> when foreign service workers had CBRs or it’s </w:t>
      </w:r>
      <w:r>
        <w:rPr>
          <w:u w:val="single"/>
        </w:rPr>
        <w:t>inevitable</w:t>
      </w:r>
      <w:r>
        <w:t xml:space="preserve">. </w:t>
      </w:r>
    </w:p>
    <w:p w14:paraId="02DD3DE1" w14:textId="77777777" w:rsidR="00B77AE1" w:rsidRDefault="00B77AE1" w:rsidP="00B77AE1">
      <w:r w:rsidRPr="00816B6C">
        <w:rPr>
          <w:rStyle w:val="Style13ptBold"/>
        </w:rPr>
        <w:t>Kaneko 26</w:t>
      </w:r>
      <w:r>
        <w:t xml:space="preserve"> [Maya Kaneko, editor and reporter for the English news service of the World Services Section of Kyodo News, a leading Japanese news agency, “FOCUS: N. Korea may pursue active diplomacy after ruling party congress in 2026,” Kyodo News, 1-1-2026, https://english.kyodonews.net/articles/-/67766]</w:t>
      </w:r>
    </w:p>
    <w:p w14:paraId="7C9B9B54" w14:textId="77777777" w:rsidR="00B77AE1" w:rsidRPr="00F76D42" w:rsidRDefault="00B77AE1" w:rsidP="00B77AE1">
      <w:pPr>
        <w:rPr>
          <w:sz w:val="16"/>
        </w:rPr>
      </w:pPr>
      <w:r w:rsidRPr="00F76D42">
        <w:rPr>
          <w:sz w:val="16"/>
        </w:rPr>
        <w:t xml:space="preserve">Since returning to the White House in </w:t>
      </w:r>
      <w:r w:rsidRPr="004F7053">
        <w:rPr>
          <w:sz w:val="16"/>
          <w:highlight w:val="cyan"/>
        </w:rPr>
        <w:t>January 2025,</w:t>
      </w:r>
      <w:r w:rsidRPr="00F76D42">
        <w:rPr>
          <w:sz w:val="16"/>
        </w:rPr>
        <w:t xml:space="preserve"> </w:t>
      </w:r>
      <w:r w:rsidRPr="003C5640">
        <w:rPr>
          <w:rStyle w:val="Emphasis"/>
          <w:highlight w:val="green"/>
        </w:rPr>
        <w:t>Trump</w:t>
      </w:r>
      <w:r w:rsidRPr="003C5640">
        <w:rPr>
          <w:rStyle w:val="StyleUnderline"/>
          <w:highlight w:val="green"/>
        </w:rPr>
        <w:t xml:space="preserve"> has expressed </w:t>
      </w:r>
      <w:r w:rsidRPr="003C5640">
        <w:rPr>
          <w:rStyle w:val="Emphasis"/>
          <w:highlight w:val="green"/>
        </w:rPr>
        <w:t>willingness to reengage</w:t>
      </w:r>
      <w:r w:rsidRPr="003C5640">
        <w:rPr>
          <w:rStyle w:val="StyleUnderline"/>
          <w:highlight w:val="green"/>
        </w:rPr>
        <w:t xml:space="preserve"> with Kim</w:t>
      </w:r>
      <w:r w:rsidRPr="00F76D42">
        <w:rPr>
          <w:sz w:val="16"/>
        </w:rPr>
        <w:t xml:space="preserve"> following their </w:t>
      </w:r>
      <w:r w:rsidRPr="004F7053">
        <w:rPr>
          <w:sz w:val="16"/>
          <w:highlight w:val="cyan"/>
        </w:rPr>
        <w:t>three summits between 2018 and 2019 during</w:t>
      </w:r>
      <w:r w:rsidRPr="00F76D42">
        <w:rPr>
          <w:sz w:val="16"/>
        </w:rPr>
        <w:t xml:space="preserve"> Trump's first term. But a </w:t>
      </w:r>
      <w:r w:rsidRPr="004F7053">
        <w:rPr>
          <w:sz w:val="16"/>
          <w:highlight w:val="cyan"/>
        </w:rPr>
        <w:t>meeting did not materialize</w:t>
      </w:r>
      <w:r w:rsidRPr="00F76D42">
        <w:rPr>
          <w:sz w:val="16"/>
        </w:rPr>
        <w:t xml:space="preserve"> during the U.S. president's Asia tour last fall, with Pyongyang showing no reaction.</w:t>
      </w:r>
    </w:p>
    <w:p w14:paraId="78A2E75E" w14:textId="77777777" w:rsidR="00B77AE1" w:rsidRPr="00F76D42" w:rsidRDefault="00B77AE1" w:rsidP="00B77AE1">
      <w:pPr>
        <w:rPr>
          <w:sz w:val="16"/>
        </w:rPr>
      </w:pPr>
      <w:r w:rsidRPr="00F76D42">
        <w:rPr>
          <w:sz w:val="16"/>
        </w:rPr>
        <w:t>During the upcoming congress, the date of which has yet to be announced, Pyongyang is widely expected to declare the completion of the five-year national defense plan adopted during the previous party gathering in January 2021 and advocate the policy of simultaneously promoting the development of nuclear and conventional weapons.</w:t>
      </w:r>
    </w:p>
    <w:p w14:paraId="1C92E9AD" w14:textId="77777777" w:rsidR="00B77AE1" w:rsidRPr="00F76D42" w:rsidRDefault="00B77AE1" w:rsidP="00B77AE1">
      <w:pPr>
        <w:rPr>
          <w:sz w:val="16"/>
        </w:rPr>
      </w:pPr>
      <w:r w:rsidRPr="00F76D42">
        <w:rPr>
          <w:sz w:val="16"/>
        </w:rPr>
        <w:t xml:space="preserve">The </w:t>
      </w:r>
      <w:r w:rsidRPr="004F7053">
        <w:rPr>
          <w:sz w:val="16"/>
          <w:highlight w:val="cyan"/>
        </w:rPr>
        <w:t>existing five-year plan</w:t>
      </w:r>
      <w:r w:rsidRPr="00F76D42">
        <w:rPr>
          <w:sz w:val="16"/>
        </w:rPr>
        <w:t xml:space="preserve"> covers the diversification of North Korea's nuclear arsenal and the development of hypersonic weapons, military reconnaissance satellites and nuclear-powered submarines among other goals.</w:t>
      </w:r>
    </w:p>
    <w:p w14:paraId="4B1B544F" w14:textId="77777777" w:rsidR="00B77AE1" w:rsidRPr="00F76D42" w:rsidRDefault="00B77AE1" w:rsidP="00B77AE1">
      <w:pPr>
        <w:rPr>
          <w:sz w:val="16"/>
        </w:rPr>
      </w:pPr>
      <w:r w:rsidRPr="00F76D42">
        <w:rPr>
          <w:sz w:val="16"/>
        </w:rPr>
        <w:t>Under the simultaneous weapons development policy, Pyongyang will likely focus on tactical nuclear warheads that could be used in a contingency with South Korea as well as the modernization of conventional armed forces including drones, O'Carroll said.</w:t>
      </w:r>
    </w:p>
    <w:p w14:paraId="727E38F5" w14:textId="77777777" w:rsidR="00B77AE1" w:rsidRPr="00F76D42" w:rsidRDefault="00B77AE1" w:rsidP="00B77AE1">
      <w:pPr>
        <w:rPr>
          <w:sz w:val="16"/>
        </w:rPr>
      </w:pPr>
      <w:r w:rsidRPr="00F76D42">
        <w:rPr>
          <w:sz w:val="16"/>
        </w:rPr>
        <w:t xml:space="preserve">"Having significantly strengthened its nuclear deterrent, it would make strategic sense for Pyongyang to place greater emphasis on conventional capabilities, which are better suited to deterring and responding to low-level military contingencies," said </w:t>
      </w:r>
      <w:r w:rsidRPr="007B025B">
        <w:rPr>
          <w:rStyle w:val="StyleUnderline"/>
        </w:rPr>
        <w:t>Tong Zhao, senior fellow at the Carnegie Endowment for International Peace</w:t>
      </w:r>
      <w:r w:rsidRPr="00F76D42">
        <w:rPr>
          <w:sz w:val="16"/>
        </w:rPr>
        <w:t>.</w:t>
      </w:r>
    </w:p>
    <w:p w14:paraId="6F5BFC2C" w14:textId="77777777" w:rsidR="00B77AE1" w:rsidRPr="00F76D42" w:rsidRDefault="00B77AE1" w:rsidP="00B77AE1">
      <w:pPr>
        <w:rPr>
          <w:sz w:val="16"/>
        </w:rPr>
      </w:pPr>
      <w:r w:rsidRPr="00F76D42">
        <w:rPr>
          <w:sz w:val="16"/>
        </w:rPr>
        <w:t>The simultaneous policy will come as inter-Korean tensions remain, with Pyongyang framing the two countries as "hostile to each other," despite South Korean President Lee Jae Myung presenting a conciliatory posture.</w:t>
      </w:r>
    </w:p>
    <w:p w14:paraId="36E616DA" w14:textId="77777777" w:rsidR="00B77AE1" w:rsidRPr="00F76D42" w:rsidRDefault="00B77AE1" w:rsidP="00B77AE1">
      <w:pPr>
        <w:rPr>
          <w:sz w:val="16"/>
        </w:rPr>
      </w:pPr>
      <w:r w:rsidRPr="00F76D42">
        <w:rPr>
          <w:sz w:val="16"/>
        </w:rPr>
        <w:t>Still, Noboru Yamaguchi, visiting professor at the International University of Japan, cast doubt on the possibility that North Korea could significantly modernize its conventional weapons to keep up with the standards of South Korea, citing its weak economy and priorities so far given to nuclear and missile development.</w:t>
      </w:r>
    </w:p>
    <w:p w14:paraId="34076E35" w14:textId="77777777" w:rsidR="00B77AE1" w:rsidRPr="00F76D42" w:rsidRDefault="00B77AE1" w:rsidP="00B77AE1">
      <w:pPr>
        <w:rPr>
          <w:sz w:val="16"/>
        </w:rPr>
      </w:pPr>
      <w:r w:rsidRPr="008204DF">
        <w:rPr>
          <w:rStyle w:val="StyleUnderline"/>
        </w:rPr>
        <w:t>Shunji Hiraiwa, professor at Nanzan University, said</w:t>
      </w:r>
      <w:r w:rsidRPr="00F76D42">
        <w:rPr>
          <w:sz w:val="16"/>
        </w:rPr>
        <w:t xml:space="preserve"> he believes Pyongyang had </w:t>
      </w:r>
      <w:r w:rsidRPr="004F7053">
        <w:rPr>
          <w:sz w:val="16"/>
          <w:highlight w:val="cyan"/>
        </w:rPr>
        <w:t>resolved not to engage in dialogue with the United States</w:t>
      </w:r>
      <w:r w:rsidRPr="00F76D42">
        <w:rPr>
          <w:sz w:val="16"/>
        </w:rPr>
        <w:t xml:space="preserve"> while the five-year defense plan was in place, instead </w:t>
      </w:r>
      <w:r w:rsidRPr="004F7053">
        <w:rPr>
          <w:sz w:val="16"/>
          <w:highlight w:val="cyan"/>
        </w:rPr>
        <w:t>turning to Russia as</w:t>
      </w:r>
      <w:r w:rsidRPr="00F76D42">
        <w:rPr>
          <w:sz w:val="16"/>
        </w:rPr>
        <w:t xml:space="preserve"> a cooperation partner.</w:t>
      </w:r>
    </w:p>
    <w:p w14:paraId="1C1BA5E5" w14:textId="77777777" w:rsidR="00B77AE1" w:rsidRPr="00F76D42" w:rsidRDefault="00B77AE1" w:rsidP="00B77AE1">
      <w:pPr>
        <w:rPr>
          <w:sz w:val="16"/>
        </w:rPr>
      </w:pPr>
      <w:r w:rsidRPr="00F76D42">
        <w:rPr>
          <w:sz w:val="16"/>
        </w:rPr>
        <w:t>In recent years, Pyongyang and Moscow have strengthened their partnership, especially in the military field, with North Korean troops dispatched to aid Russia in its war against Ukraine and Russian military technology believed to have been provided to North Korea.</w:t>
      </w:r>
    </w:p>
    <w:p w14:paraId="6BB81655" w14:textId="77777777" w:rsidR="00B77AE1" w:rsidRPr="00F76D42" w:rsidRDefault="00B77AE1" w:rsidP="00B77AE1">
      <w:pPr>
        <w:rPr>
          <w:sz w:val="16"/>
        </w:rPr>
      </w:pPr>
      <w:r w:rsidRPr="00F76D42">
        <w:rPr>
          <w:sz w:val="16"/>
        </w:rPr>
        <w:t>Hiraiwa said Pyongyang's alignment with Moscow was also aimed at rebalancing its relations with China, North Korea's major economic benefactor on which Pyongyang was heavily dependent, so that it can secure the backing of both Moscow and Beijing in the international arena.</w:t>
      </w:r>
    </w:p>
    <w:p w14:paraId="103DBA69" w14:textId="77777777" w:rsidR="00B77AE1" w:rsidRPr="00F76D42" w:rsidRDefault="00B77AE1" w:rsidP="00B77AE1">
      <w:pPr>
        <w:rPr>
          <w:sz w:val="16"/>
        </w:rPr>
      </w:pPr>
      <w:r w:rsidRPr="008204DF">
        <w:rPr>
          <w:rStyle w:val="StyleUnderline"/>
        </w:rPr>
        <w:t>"Through its achievements in the five-year defense plan, North Korea must have confidence in its greatly improved nuclear capabilities. The country has also successfully obtained support from both Russia and China, setting the stage for Pyongyang to face off with the U</w:t>
      </w:r>
      <w:r w:rsidRPr="00F76D42">
        <w:rPr>
          <w:sz w:val="16"/>
        </w:rPr>
        <w:t xml:space="preserve">nited </w:t>
      </w:r>
      <w:r w:rsidRPr="008204DF">
        <w:rPr>
          <w:rStyle w:val="StyleUnderline"/>
        </w:rPr>
        <w:t>S</w:t>
      </w:r>
      <w:r w:rsidRPr="00F76D42">
        <w:rPr>
          <w:sz w:val="16"/>
        </w:rPr>
        <w:t>tates," the Nanzan University professor said.</w:t>
      </w:r>
    </w:p>
    <w:p w14:paraId="2B25079E" w14:textId="77777777" w:rsidR="00B77AE1" w:rsidRPr="00F76D42" w:rsidRDefault="00B77AE1" w:rsidP="00B77AE1">
      <w:pPr>
        <w:rPr>
          <w:sz w:val="16"/>
        </w:rPr>
      </w:pPr>
      <w:r w:rsidRPr="00994F37">
        <w:rPr>
          <w:rStyle w:val="StyleUnderline"/>
        </w:rPr>
        <w:t>With Trump expected to revisit Asia in April</w:t>
      </w:r>
      <w:r w:rsidRPr="00F76D42">
        <w:rPr>
          <w:sz w:val="16"/>
        </w:rPr>
        <w:t xml:space="preserve"> for talks with Chinese President Xi, </w:t>
      </w:r>
      <w:r w:rsidRPr="00994F37">
        <w:rPr>
          <w:rStyle w:val="StyleUnderline"/>
        </w:rPr>
        <w:t xml:space="preserve">Hiraiwa said the </w:t>
      </w:r>
      <w:r w:rsidRPr="003C5640">
        <w:rPr>
          <w:rStyle w:val="Emphasis"/>
          <w:highlight w:val="green"/>
        </w:rPr>
        <w:t>chances are high</w:t>
      </w:r>
      <w:r w:rsidRPr="00994F37">
        <w:rPr>
          <w:rStyle w:val="StyleUnderline"/>
        </w:rPr>
        <w:t xml:space="preserve"> that </w:t>
      </w:r>
      <w:r w:rsidRPr="003C5640">
        <w:rPr>
          <w:rStyle w:val="StyleUnderline"/>
          <w:highlight w:val="green"/>
        </w:rPr>
        <w:t>a</w:t>
      </w:r>
      <w:r w:rsidRPr="00994F37">
        <w:rPr>
          <w:rStyle w:val="StyleUnderline"/>
        </w:rPr>
        <w:t xml:space="preserve"> </w:t>
      </w:r>
      <w:r w:rsidRPr="00994F37">
        <w:rPr>
          <w:rStyle w:val="Emphasis"/>
        </w:rPr>
        <w:t xml:space="preserve">Trump-Kim </w:t>
      </w:r>
      <w:r w:rsidRPr="004F7053">
        <w:rPr>
          <w:rStyle w:val="Emphasis"/>
          <w:highlight w:val="cyan"/>
        </w:rPr>
        <w:t>meeting will take place</w:t>
      </w:r>
      <w:r w:rsidRPr="00994F37">
        <w:rPr>
          <w:rStyle w:val="StyleUnderline"/>
        </w:rPr>
        <w:t xml:space="preserve"> after the U.S.-China summit</w:t>
      </w:r>
      <w:r w:rsidRPr="00F76D42">
        <w:rPr>
          <w:sz w:val="16"/>
        </w:rPr>
        <w:t xml:space="preserve"> because the American president sees </w:t>
      </w:r>
      <w:r w:rsidRPr="004F7053">
        <w:rPr>
          <w:sz w:val="16"/>
          <w:highlight w:val="cyan"/>
        </w:rPr>
        <w:t>managing relations</w:t>
      </w:r>
      <w:r w:rsidRPr="00F76D42">
        <w:rPr>
          <w:sz w:val="16"/>
        </w:rPr>
        <w:t xml:space="preserve"> with the Asian powerhouse as the </w:t>
      </w:r>
      <w:r w:rsidRPr="004F7053">
        <w:rPr>
          <w:sz w:val="16"/>
          <w:highlight w:val="cyan"/>
        </w:rPr>
        <w:t>most pressing matter</w:t>
      </w:r>
      <w:r w:rsidRPr="00F76D42">
        <w:rPr>
          <w:sz w:val="16"/>
        </w:rPr>
        <w:t>.</w:t>
      </w:r>
    </w:p>
    <w:p w14:paraId="46A1F816" w14:textId="77777777" w:rsidR="00B77AE1" w:rsidRPr="00F76D42" w:rsidRDefault="00B77AE1" w:rsidP="00B77AE1">
      <w:pPr>
        <w:rPr>
          <w:sz w:val="16"/>
        </w:rPr>
      </w:pPr>
      <w:r w:rsidRPr="00F76D42">
        <w:rPr>
          <w:sz w:val="16"/>
        </w:rPr>
        <w:t xml:space="preserve">As for the goals of the possible U.S.-North Korea talks, </w:t>
      </w:r>
      <w:r w:rsidRPr="007B025B">
        <w:rPr>
          <w:rStyle w:val="StyleUnderline"/>
        </w:rPr>
        <w:t>Zhao</w:t>
      </w:r>
      <w:r w:rsidRPr="00F76D42">
        <w:rPr>
          <w:sz w:val="16"/>
        </w:rPr>
        <w:t xml:space="preserve"> of the Washington-based think tank </w:t>
      </w:r>
      <w:r w:rsidRPr="007B025B">
        <w:rPr>
          <w:rStyle w:val="StyleUnderline"/>
        </w:rPr>
        <w:t xml:space="preserve">said </w:t>
      </w:r>
      <w:r w:rsidRPr="003C5640">
        <w:rPr>
          <w:rStyle w:val="Emphasis"/>
          <w:highlight w:val="green"/>
        </w:rPr>
        <w:t>Trump</w:t>
      </w:r>
      <w:r w:rsidRPr="007B025B">
        <w:rPr>
          <w:rStyle w:val="StyleUnderline"/>
        </w:rPr>
        <w:t xml:space="preserve"> may </w:t>
      </w:r>
      <w:r w:rsidRPr="003C5640">
        <w:rPr>
          <w:rStyle w:val="StyleUnderline"/>
          <w:highlight w:val="green"/>
        </w:rPr>
        <w:t>move toward "</w:t>
      </w:r>
      <w:r w:rsidRPr="003C5640">
        <w:rPr>
          <w:rStyle w:val="Emphasis"/>
          <w:highlight w:val="green"/>
        </w:rPr>
        <w:t>more limited objectives</w:t>
      </w:r>
      <w:r w:rsidRPr="003C5640">
        <w:rPr>
          <w:rStyle w:val="StyleUnderline"/>
          <w:highlight w:val="green"/>
        </w:rPr>
        <w:t>" rather than</w:t>
      </w:r>
      <w:r w:rsidRPr="007B025B">
        <w:rPr>
          <w:rStyle w:val="StyleUnderline"/>
        </w:rPr>
        <w:t xml:space="preserve"> the </w:t>
      </w:r>
      <w:r w:rsidRPr="003C5640">
        <w:rPr>
          <w:rStyle w:val="Emphasis"/>
          <w:highlight w:val="green"/>
        </w:rPr>
        <w:t>complete denuclearization</w:t>
      </w:r>
      <w:r w:rsidRPr="007B025B">
        <w:rPr>
          <w:rStyle w:val="StyleUnderline"/>
        </w:rPr>
        <w:t xml:space="preserve"> of the Korean Peninsula, as Russia and China have effectively accepted Pyongyang's nuclear status</w:t>
      </w:r>
      <w:r w:rsidRPr="00F76D42">
        <w:rPr>
          <w:sz w:val="16"/>
        </w:rPr>
        <w:t>.</w:t>
      </w:r>
    </w:p>
    <w:p w14:paraId="4EB74CF7" w14:textId="77777777" w:rsidR="00B77AE1" w:rsidRPr="00F76D42" w:rsidRDefault="00B77AE1" w:rsidP="00B77AE1">
      <w:pPr>
        <w:rPr>
          <w:sz w:val="16"/>
        </w:rPr>
      </w:pPr>
      <w:r w:rsidRPr="00F76D42">
        <w:rPr>
          <w:rStyle w:val="StyleUnderline"/>
        </w:rPr>
        <w:t xml:space="preserve">"Renewed summitry </w:t>
      </w:r>
      <w:r w:rsidRPr="00F76D42">
        <w:rPr>
          <w:rStyle w:val="StyleUnderline"/>
          <w:highlight w:val="green"/>
        </w:rPr>
        <w:t xml:space="preserve">would </w:t>
      </w:r>
      <w:r w:rsidRPr="00F76D42">
        <w:rPr>
          <w:rStyle w:val="Emphasis"/>
          <w:highlight w:val="green"/>
        </w:rPr>
        <w:t>serve Kim's</w:t>
      </w:r>
      <w:r w:rsidRPr="00F76D42">
        <w:rPr>
          <w:rStyle w:val="Emphasis"/>
        </w:rPr>
        <w:t xml:space="preserve"> strategic </w:t>
      </w:r>
      <w:r w:rsidRPr="003C5640">
        <w:rPr>
          <w:rStyle w:val="Emphasis"/>
          <w:highlight w:val="green"/>
        </w:rPr>
        <w:t>interests</w:t>
      </w:r>
      <w:r w:rsidRPr="003C5640">
        <w:rPr>
          <w:rStyle w:val="StyleUnderline"/>
          <w:highlight w:val="green"/>
        </w:rPr>
        <w:t xml:space="preserve"> by</w:t>
      </w:r>
      <w:r w:rsidRPr="00F76D42">
        <w:rPr>
          <w:rStyle w:val="StyleUnderline"/>
        </w:rPr>
        <w:t xml:space="preserve"> further reducing North Korea's international isolation, advancing the normalization of its nuclear status, </w:t>
      </w:r>
      <w:r w:rsidRPr="003C5640">
        <w:rPr>
          <w:rStyle w:val="Emphasis"/>
          <w:highlight w:val="green"/>
        </w:rPr>
        <w:t>mitigating perceived U.S. threats</w:t>
      </w:r>
      <w:r w:rsidRPr="00F76D42">
        <w:rPr>
          <w:rStyle w:val="StyleUnderline"/>
        </w:rPr>
        <w:t xml:space="preserve"> and creating more favorable conditions for long-term economic development by easing sanctions pressure," Zhao said</w:t>
      </w:r>
      <w:r w:rsidRPr="00F76D42">
        <w:rPr>
          <w:sz w:val="16"/>
        </w:rPr>
        <w:t>.</w:t>
      </w:r>
    </w:p>
    <w:p w14:paraId="69108BED" w14:textId="77777777" w:rsidR="00B77AE1" w:rsidRPr="00477C5E" w:rsidRDefault="00B77AE1" w:rsidP="00B77AE1">
      <w:pPr>
        <w:rPr>
          <w:sz w:val="16"/>
        </w:rPr>
      </w:pPr>
    </w:p>
    <w:p w14:paraId="3AD4E807" w14:textId="77777777" w:rsidR="00B77AE1" w:rsidRPr="004F7053" w:rsidRDefault="00B77AE1" w:rsidP="00B77AE1">
      <w:pPr>
        <w:pStyle w:val="Heading4"/>
      </w:pPr>
      <w:r>
        <w:t xml:space="preserve">Their card is </w:t>
      </w:r>
      <w:r>
        <w:rPr>
          <w:u w:val="single"/>
        </w:rPr>
        <w:t>outdated</w:t>
      </w:r>
      <w:r>
        <w:t xml:space="preserve">, AND proves diplomacy can’t </w:t>
      </w:r>
      <w:r>
        <w:rPr>
          <w:u w:val="single"/>
        </w:rPr>
        <w:t>overcome</w:t>
      </w:r>
      <w:r>
        <w:t xml:space="preserve"> Kim </w:t>
      </w:r>
      <w:r>
        <w:rPr>
          <w:u w:val="single"/>
        </w:rPr>
        <w:t>irrationality</w:t>
      </w:r>
      <w:r>
        <w:t xml:space="preserve">. </w:t>
      </w:r>
    </w:p>
    <w:p w14:paraId="14D621B9" w14:textId="77777777" w:rsidR="00B77AE1" w:rsidRDefault="00B77AE1" w:rsidP="00B77AE1">
      <w:r w:rsidRPr="00EE48DF">
        <w:rPr>
          <w:rStyle w:val="Style13ptBold"/>
        </w:rPr>
        <w:t>Stewart 18</w:t>
      </w:r>
      <w:r>
        <w:t xml:space="preserve"> [Xavier Stewart, Brigadier General (Pa) (Ret), PhD, CHSV, CHPP, RRT, F.ACHE, PSO, Principal, Stewart and Associates, “North Korea’s Pandora’s Box: An Existential CBRN Threat,” LinkedIn, 6-3-2018, https://www.linkedin.com/pulse/north-koreas-pandoras-box-existential-cbrn-threat-ret-xavier/]</w:t>
      </w:r>
    </w:p>
    <w:p w14:paraId="75D86D20" w14:textId="77777777" w:rsidR="00B77AE1" w:rsidRPr="000131C7" w:rsidRDefault="00B77AE1" w:rsidP="00B77AE1">
      <w:pPr>
        <w:rPr>
          <w:sz w:val="16"/>
        </w:rPr>
      </w:pPr>
      <w:r w:rsidRPr="000131C7">
        <w:rPr>
          <w:sz w:val="16"/>
        </w:rPr>
        <w:t xml:space="preserve">The North Korean leader </w:t>
      </w:r>
      <w:r w:rsidRPr="00D01607">
        <w:rPr>
          <w:rStyle w:val="StyleUnderline"/>
          <w:highlight w:val="green"/>
        </w:rPr>
        <w:t>Kim</w:t>
      </w:r>
      <w:r w:rsidRPr="000131C7">
        <w:rPr>
          <w:sz w:val="16"/>
        </w:rPr>
        <w:t xml:space="preserve"> Jong Un’s </w:t>
      </w:r>
      <w:r w:rsidRPr="00D01607">
        <w:rPr>
          <w:rStyle w:val="StyleUnderline"/>
        </w:rPr>
        <w:t>has</w:t>
      </w:r>
      <w:r w:rsidRPr="000131C7">
        <w:rPr>
          <w:sz w:val="16"/>
        </w:rPr>
        <w:t xml:space="preserve"> recently </w:t>
      </w:r>
      <w:r w:rsidRPr="00D01607">
        <w:rPr>
          <w:rStyle w:val="StyleUnderline"/>
          <w:highlight w:val="green"/>
        </w:rPr>
        <w:t>changed the calculus</w:t>
      </w:r>
      <w:r w:rsidRPr="00D01607">
        <w:rPr>
          <w:rStyle w:val="StyleUnderline"/>
        </w:rPr>
        <w:t xml:space="preserve"> on the ability of the U</w:t>
      </w:r>
      <w:r w:rsidRPr="000131C7">
        <w:rPr>
          <w:sz w:val="16"/>
        </w:rPr>
        <w:t xml:space="preserve">nited </w:t>
      </w:r>
      <w:r w:rsidRPr="00D01607">
        <w:rPr>
          <w:rStyle w:val="StyleUnderline"/>
        </w:rPr>
        <w:t>S</w:t>
      </w:r>
      <w:r w:rsidRPr="000131C7">
        <w:rPr>
          <w:sz w:val="16"/>
        </w:rPr>
        <w:t xml:space="preserve">tates </w:t>
      </w:r>
      <w:r w:rsidRPr="00D01607">
        <w:rPr>
          <w:rStyle w:val="StyleUnderline"/>
          <w:highlight w:val="green"/>
        </w:rPr>
        <w:t xml:space="preserve">to </w:t>
      </w:r>
      <w:r w:rsidRPr="00D01607">
        <w:rPr>
          <w:rStyle w:val="Emphasis"/>
          <w:highlight w:val="green"/>
        </w:rPr>
        <w:t>pre-emptively strike</w:t>
      </w:r>
      <w:r w:rsidRPr="000131C7">
        <w:rPr>
          <w:sz w:val="16"/>
        </w:rPr>
        <w:t xml:space="preserve"> his nation. His previous belligerence and </w:t>
      </w:r>
      <w:r w:rsidRPr="004F7053">
        <w:rPr>
          <w:sz w:val="16"/>
          <w:highlight w:val="cyan"/>
        </w:rPr>
        <w:t>reckless use of missile system launches, continued nuclear testing and articulated threats</w:t>
      </w:r>
      <w:r w:rsidRPr="000131C7">
        <w:rPr>
          <w:sz w:val="16"/>
        </w:rPr>
        <w:t xml:space="preserve"> to reach Guam, Hawaii or the United States and to destroy the West </w:t>
      </w:r>
      <w:r w:rsidRPr="00D01607">
        <w:rPr>
          <w:rStyle w:val="StyleUnderline"/>
          <w:highlight w:val="green"/>
        </w:rPr>
        <w:t xml:space="preserve">has become an </w:t>
      </w:r>
      <w:r w:rsidRPr="00D01607">
        <w:rPr>
          <w:rStyle w:val="Emphasis"/>
          <w:highlight w:val="green"/>
        </w:rPr>
        <w:t>existential threat</w:t>
      </w:r>
      <w:r w:rsidRPr="000131C7">
        <w:rPr>
          <w:sz w:val="16"/>
        </w:rPr>
        <w:t xml:space="preserve"> to the United States and its allies.</w:t>
      </w:r>
    </w:p>
    <w:p w14:paraId="0ADF6A4D" w14:textId="77777777" w:rsidR="00B77AE1" w:rsidRPr="000131C7" w:rsidRDefault="00B77AE1" w:rsidP="00B77AE1">
      <w:pPr>
        <w:rPr>
          <w:sz w:val="16"/>
        </w:rPr>
      </w:pPr>
      <w:r w:rsidRPr="000131C7">
        <w:rPr>
          <w:sz w:val="16"/>
        </w:rPr>
        <w:t>This now seems passé with his cunning, strategically planned high-level delegation meetings with South Korea and entry into the Winter Olympics. His overture with Mr. Moon has broken the two year stalemate by and between the two nations. This move has placed a wedge between the United States and South Korea who would like to see a diplomatic solution to North Korea’s aggression.</w:t>
      </w:r>
    </w:p>
    <w:p w14:paraId="37FDC13F" w14:textId="77777777" w:rsidR="00B77AE1" w:rsidRPr="000131C7" w:rsidRDefault="00B77AE1" w:rsidP="00B77AE1">
      <w:pPr>
        <w:rPr>
          <w:sz w:val="16"/>
        </w:rPr>
      </w:pPr>
      <w:r w:rsidRPr="000131C7">
        <w:rPr>
          <w:sz w:val="16"/>
        </w:rPr>
        <w:t>Will his engagement continue post the Winter and Special Olympics Games or will he return to a status quo of past reckless behavior? Much will be dependent upon whether he gets some of his demands met.</w:t>
      </w:r>
    </w:p>
    <w:p w14:paraId="1CEB6D59" w14:textId="77777777" w:rsidR="00B77AE1" w:rsidRPr="000131C7" w:rsidRDefault="00B77AE1" w:rsidP="00B77AE1">
      <w:pPr>
        <w:rPr>
          <w:sz w:val="16"/>
        </w:rPr>
      </w:pPr>
      <w:r w:rsidRPr="00D01607">
        <w:rPr>
          <w:rStyle w:val="StyleUnderline"/>
        </w:rPr>
        <w:t>Although the world might be worried about</w:t>
      </w:r>
      <w:r w:rsidRPr="000131C7">
        <w:rPr>
          <w:sz w:val="16"/>
        </w:rPr>
        <w:t xml:space="preserve"> North Korea’ military with a </w:t>
      </w:r>
      <w:r w:rsidRPr="00D01607">
        <w:rPr>
          <w:rStyle w:val="StyleUnderline"/>
        </w:rPr>
        <w:t>nuclear weapons</w:t>
      </w:r>
      <w:r w:rsidRPr="000131C7">
        <w:rPr>
          <w:sz w:val="16"/>
        </w:rPr>
        <w:t xml:space="preserve"> arsenal with a yield of approximately 100 kilotons and approximately 20 or more nuclear weapons, 8,000 conventional rocket launchers and artillery cannons, and a million man army of which 120,000 are highly trained special-operations soldiers, </w:t>
      </w:r>
      <w:r w:rsidRPr="00D01607">
        <w:rPr>
          <w:rStyle w:val="StyleUnderline"/>
        </w:rPr>
        <w:t xml:space="preserve">a </w:t>
      </w:r>
      <w:r w:rsidRPr="00D01607">
        <w:rPr>
          <w:rStyle w:val="Emphasis"/>
          <w:highlight w:val="green"/>
        </w:rPr>
        <w:t>more worrisome</w:t>
      </w:r>
      <w:r w:rsidRPr="00D01607">
        <w:rPr>
          <w:rStyle w:val="StyleUnderline"/>
        </w:rPr>
        <w:t xml:space="preserve"> concern </w:t>
      </w:r>
      <w:r w:rsidRPr="00D01607">
        <w:rPr>
          <w:rStyle w:val="StyleUnderline"/>
          <w:highlight w:val="green"/>
        </w:rPr>
        <w:t xml:space="preserve">is his </w:t>
      </w:r>
      <w:r w:rsidRPr="00D01607">
        <w:rPr>
          <w:rStyle w:val="Emphasis"/>
          <w:highlight w:val="green"/>
        </w:rPr>
        <w:t>biological</w:t>
      </w:r>
      <w:r w:rsidRPr="00D01607">
        <w:rPr>
          <w:rStyle w:val="StyleUnderline"/>
        </w:rPr>
        <w:t xml:space="preserve"> and chemical </w:t>
      </w:r>
      <w:r w:rsidRPr="00D01607">
        <w:rPr>
          <w:rStyle w:val="StyleUnderline"/>
          <w:highlight w:val="green"/>
        </w:rPr>
        <w:t>arsenal</w:t>
      </w:r>
      <w:r w:rsidRPr="000131C7">
        <w:rPr>
          <w:sz w:val="16"/>
        </w:rPr>
        <w:t>.</w:t>
      </w:r>
    </w:p>
    <w:p w14:paraId="0ECEB28C" w14:textId="77777777" w:rsidR="00B77AE1" w:rsidRPr="000131C7" w:rsidRDefault="00B77AE1" w:rsidP="00B77AE1">
      <w:pPr>
        <w:rPr>
          <w:sz w:val="16"/>
        </w:rPr>
      </w:pPr>
      <w:r w:rsidRPr="00D01607">
        <w:rPr>
          <w:rStyle w:val="StyleUnderline"/>
        </w:rPr>
        <w:t>North Korea possesses</w:t>
      </w:r>
      <w:r w:rsidRPr="000131C7">
        <w:rPr>
          <w:sz w:val="16"/>
        </w:rPr>
        <w:t xml:space="preserve"> thousands of tons of chemical weapons, including nerve, blister, blood, and vomiting agents, as well as some </w:t>
      </w:r>
      <w:r w:rsidRPr="00D01607">
        <w:rPr>
          <w:rStyle w:val="StyleUnderline"/>
        </w:rPr>
        <w:t xml:space="preserve">biological weapons, </w:t>
      </w:r>
      <w:r w:rsidRPr="00D01607">
        <w:rPr>
          <w:rStyle w:val="StyleUnderline"/>
          <w:highlight w:val="green"/>
        </w:rPr>
        <w:t xml:space="preserve">including </w:t>
      </w:r>
      <w:r w:rsidRPr="00D01607">
        <w:rPr>
          <w:rStyle w:val="Emphasis"/>
          <w:highlight w:val="green"/>
        </w:rPr>
        <w:t>anthrax</w:t>
      </w:r>
      <w:r w:rsidRPr="00D01607">
        <w:rPr>
          <w:rStyle w:val="StyleUnderline"/>
          <w:highlight w:val="green"/>
        </w:rPr>
        <w:t xml:space="preserve">, </w:t>
      </w:r>
      <w:r w:rsidRPr="00D01607">
        <w:rPr>
          <w:rStyle w:val="Emphasis"/>
          <w:highlight w:val="green"/>
        </w:rPr>
        <w:t>smallpox</w:t>
      </w:r>
      <w:r w:rsidRPr="00D01607">
        <w:rPr>
          <w:rStyle w:val="StyleUnderline"/>
          <w:highlight w:val="green"/>
        </w:rPr>
        <w:t xml:space="preserve">, and </w:t>
      </w:r>
      <w:r w:rsidRPr="00D01607">
        <w:rPr>
          <w:rStyle w:val="Emphasis"/>
          <w:highlight w:val="green"/>
        </w:rPr>
        <w:t>cholera</w:t>
      </w:r>
      <w:r w:rsidRPr="000131C7">
        <w:rPr>
          <w:sz w:val="16"/>
        </w:rPr>
        <w:t>. Whether North Korea has Nano-weapons, bio-regulators, genetically modified and engineered warfare agents and other toxic nanoparticles which could be released in the environment is uncertain. Accurately assessing North Korea’s Biological Warfare capability is challenging at best since large-scale pesticide production facilities and Bio-technology centers have dual-use potentialities.</w:t>
      </w:r>
    </w:p>
    <w:p w14:paraId="2AA455B7" w14:textId="77777777" w:rsidR="00B77AE1" w:rsidRPr="000131C7" w:rsidRDefault="00B77AE1" w:rsidP="00B77AE1">
      <w:pPr>
        <w:rPr>
          <w:sz w:val="16"/>
        </w:rPr>
      </w:pPr>
      <w:r w:rsidRPr="004F7053">
        <w:rPr>
          <w:sz w:val="16"/>
          <w:highlight w:val="cyan"/>
        </w:rPr>
        <w:t>In 2015</w:t>
      </w:r>
      <w:r w:rsidRPr="000131C7">
        <w:rPr>
          <w:sz w:val="16"/>
        </w:rPr>
        <w:t>, when U.S. forces accidentally brought live Bacillus anthracis and Yersinia pestis samples to Osan Air Force base in South Korea, it validated false beliefs and narratives from North Korea and may have caused them to increase their biological and chemical programs.</w:t>
      </w:r>
    </w:p>
    <w:p w14:paraId="7D791170" w14:textId="77777777" w:rsidR="00B77AE1" w:rsidRPr="000131C7" w:rsidRDefault="00B77AE1" w:rsidP="00B77AE1">
      <w:pPr>
        <w:rPr>
          <w:sz w:val="16"/>
        </w:rPr>
      </w:pPr>
      <w:r w:rsidRPr="004F7053">
        <w:rPr>
          <w:sz w:val="16"/>
          <w:highlight w:val="cyan"/>
        </w:rPr>
        <w:t>In 2014,</w:t>
      </w:r>
      <w:r w:rsidRPr="000131C7">
        <w:rPr>
          <w:sz w:val="16"/>
        </w:rPr>
        <w:t xml:space="preserve"> it has been estimated by South Korea that </w:t>
      </w:r>
      <w:r w:rsidRPr="004F7053">
        <w:rPr>
          <w:sz w:val="16"/>
          <w:highlight w:val="cyan"/>
        </w:rPr>
        <w:t>North Korea has stockpiled</w:t>
      </w:r>
      <w:r w:rsidRPr="000131C7">
        <w:rPr>
          <w:sz w:val="16"/>
        </w:rPr>
        <w:t xml:space="preserve"> 2,500 to 5,000 tons of chemical weapons and had a capacity to produce a variety of biological weapons. Thus, </w:t>
      </w:r>
      <w:r w:rsidRPr="00D01607">
        <w:rPr>
          <w:rStyle w:val="StyleUnderline"/>
        </w:rPr>
        <w:t xml:space="preserve">North Korea has the potential </w:t>
      </w:r>
      <w:r w:rsidRPr="00D01607">
        <w:rPr>
          <w:rStyle w:val="StyleUnderline"/>
          <w:highlight w:val="green"/>
        </w:rPr>
        <w:t>to launch</w:t>
      </w:r>
      <w:r w:rsidRPr="00D01607">
        <w:rPr>
          <w:rStyle w:val="StyleUnderline"/>
        </w:rPr>
        <w:t xml:space="preserve"> clandestine and asymmetrical </w:t>
      </w:r>
      <w:r w:rsidRPr="00D01607">
        <w:rPr>
          <w:rStyle w:val="StyleUnderline"/>
          <w:highlight w:val="green"/>
        </w:rPr>
        <w:t xml:space="preserve">attacks in </w:t>
      </w:r>
      <w:r w:rsidRPr="00D01607">
        <w:rPr>
          <w:rStyle w:val="Emphasis"/>
          <w:highlight w:val="green"/>
        </w:rPr>
        <w:t>So</w:t>
      </w:r>
      <w:r w:rsidRPr="00D01607">
        <w:rPr>
          <w:rStyle w:val="StyleUnderline"/>
        </w:rPr>
        <w:t xml:space="preserve">uth </w:t>
      </w:r>
      <w:r w:rsidRPr="00D01607">
        <w:rPr>
          <w:rStyle w:val="Emphasis"/>
          <w:highlight w:val="green"/>
        </w:rPr>
        <w:t>Ko</w:t>
      </w:r>
      <w:r w:rsidRPr="00D01607">
        <w:rPr>
          <w:rStyle w:val="StyleUnderline"/>
        </w:rPr>
        <w:t xml:space="preserve">rea’s rear areas, </w:t>
      </w:r>
      <w:r w:rsidRPr="00D01607">
        <w:rPr>
          <w:rStyle w:val="Emphasis"/>
          <w:highlight w:val="green"/>
        </w:rPr>
        <w:t>Japan</w:t>
      </w:r>
      <w:r w:rsidRPr="00D01607">
        <w:rPr>
          <w:rStyle w:val="StyleUnderline"/>
          <w:highlight w:val="green"/>
        </w:rPr>
        <w:t xml:space="preserve"> and</w:t>
      </w:r>
      <w:r w:rsidRPr="000131C7">
        <w:rPr>
          <w:sz w:val="16"/>
        </w:rPr>
        <w:t xml:space="preserve"> even </w:t>
      </w:r>
      <w:r w:rsidRPr="00D01607">
        <w:rPr>
          <w:rStyle w:val="StyleUnderline"/>
          <w:highlight w:val="green"/>
        </w:rPr>
        <w:t xml:space="preserve">the </w:t>
      </w:r>
      <w:r w:rsidRPr="00D01607">
        <w:rPr>
          <w:rStyle w:val="Emphasis"/>
          <w:highlight w:val="green"/>
        </w:rPr>
        <w:t>U</w:t>
      </w:r>
      <w:r w:rsidRPr="000131C7">
        <w:rPr>
          <w:sz w:val="16"/>
        </w:rPr>
        <w:t xml:space="preserve">nited </w:t>
      </w:r>
      <w:r w:rsidRPr="00D01607">
        <w:rPr>
          <w:rStyle w:val="Emphasis"/>
          <w:highlight w:val="green"/>
        </w:rPr>
        <w:t>S</w:t>
      </w:r>
      <w:r w:rsidRPr="000131C7">
        <w:rPr>
          <w:sz w:val="16"/>
        </w:rPr>
        <w:t xml:space="preserve">tates, </w:t>
      </w:r>
      <w:r w:rsidRPr="00D01607">
        <w:rPr>
          <w:rStyle w:val="StyleUnderline"/>
        </w:rPr>
        <w:t>targeting projection and deployment platforms at selected bases. Special Operations Forces armed with biological</w:t>
      </w:r>
      <w:r w:rsidRPr="000131C7">
        <w:rPr>
          <w:sz w:val="16"/>
        </w:rPr>
        <w:t xml:space="preserve"> or chemical </w:t>
      </w:r>
      <w:r w:rsidRPr="00D01607">
        <w:rPr>
          <w:rStyle w:val="StyleUnderline"/>
        </w:rPr>
        <w:t>weapons could disrupt most military targets</w:t>
      </w:r>
      <w:r w:rsidRPr="000131C7">
        <w:rPr>
          <w:sz w:val="16"/>
        </w:rPr>
        <w:t xml:space="preserve"> if delivered properly. This would cause high morbidity and mortality rates.</w:t>
      </w:r>
    </w:p>
    <w:p w14:paraId="289EEC3A" w14:textId="77777777" w:rsidR="00B77AE1" w:rsidRPr="000131C7" w:rsidRDefault="00B77AE1" w:rsidP="00B77AE1">
      <w:pPr>
        <w:rPr>
          <w:sz w:val="16"/>
        </w:rPr>
      </w:pPr>
      <w:r w:rsidRPr="000131C7">
        <w:rPr>
          <w:sz w:val="16"/>
        </w:rPr>
        <w:t xml:space="preserve">In addition to clandestine operations, </w:t>
      </w:r>
      <w:r w:rsidRPr="00D01607">
        <w:rPr>
          <w:rStyle w:val="StyleUnderline"/>
        </w:rPr>
        <w:t>North Korea’s missile systems could deliver aerosolized</w:t>
      </w:r>
      <w:r w:rsidRPr="000131C7">
        <w:rPr>
          <w:sz w:val="16"/>
        </w:rPr>
        <w:t xml:space="preserve"> chemical and </w:t>
      </w:r>
      <w:r w:rsidRPr="00D01607">
        <w:rPr>
          <w:rStyle w:val="StyleUnderline"/>
        </w:rPr>
        <w:t>biological weapons against a variety of military and civilian targets in South Korea</w:t>
      </w:r>
      <w:r w:rsidRPr="000131C7">
        <w:rPr>
          <w:sz w:val="16"/>
        </w:rPr>
        <w:t xml:space="preserve">. For example, </w:t>
      </w:r>
      <w:r w:rsidRPr="00D01607">
        <w:rPr>
          <w:rStyle w:val="StyleUnderline"/>
        </w:rPr>
        <w:t>it has been posited by the scientific community that 1 kilogram of anthrax could spread lethal effects over 3 square kilometers</w:t>
      </w:r>
      <w:r w:rsidRPr="000131C7">
        <w:rPr>
          <w:sz w:val="16"/>
        </w:rPr>
        <w:t>, depending on meteorological environmental factors, Aerosolization and weaponization constructs and stabilization of the agent. With an estimated population density of 20,000 people per square kilometer in Seoul, approximately 50,000 people could be adversely affected per kilogram of anthrax.</w:t>
      </w:r>
    </w:p>
    <w:p w14:paraId="73D92E54" w14:textId="77777777" w:rsidR="00B77AE1" w:rsidRPr="000131C7" w:rsidRDefault="00B77AE1" w:rsidP="00B77AE1">
      <w:pPr>
        <w:rPr>
          <w:sz w:val="16"/>
        </w:rPr>
      </w:pPr>
      <w:r w:rsidRPr="000131C7">
        <w:rPr>
          <w:sz w:val="16"/>
        </w:rPr>
        <w:t>Case and point, a natural outbreak of Norovirus forced South Korea to deploy 900 military personnel after 1,200 security guards were pulled from duty due to the virus at the Winter Olympic facilities. In April 1979 over 800 residents died in a local Russian community near the Soviet Biological Research Facility located in Sverdlovsk, Russia, due to an accidental release of Anthrax spore aerosol. This highly lethal Anthrax strain was being weaponized through technical engineering.</w:t>
      </w:r>
    </w:p>
    <w:p w14:paraId="6DD354BC" w14:textId="77777777" w:rsidR="00B77AE1" w:rsidRPr="000131C7" w:rsidRDefault="00B77AE1" w:rsidP="00B77AE1">
      <w:pPr>
        <w:rPr>
          <w:sz w:val="16"/>
        </w:rPr>
      </w:pPr>
      <w:r w:rsidRPr="000131C7">
        <w:rPr>
          <w:sz w:val="16"/>
        </w:rPr>
        <w:t>More recently, on January 21, 2009, forty members of al Qaeda in the Islamic Maghreb died in Algeria from the plague. The outbreak may have been the result of experimentation with developing biological weapons.”</w:t>
      </w:r>
    </w:p>
    <w:p w14:paraId="5F6692D3" w14:textId="77777777" w:rsidR="00B77AE1" w:rsidRPr="000131C7" w:rsidRDefault="00B77AE1" w:rsidP="00B77AE1">
      <w:pPr>
        <w:rPr>
          <w:sz w:val="16"/>
        </w:rPr>
      </w:pPr>
      <w:r w:rsidRPr="000131C7">
        <w:rPr>
          <w:sz w:val="16"/>
        </w:rPr>
        <w:t xml:space="preserve">For example, in 2007, 900 million people travelled the globe and visited such remote areas as Africa, Alaska, Australia, and Southeast Asia. Cambodia alone hosted 856,000 tourists in 2007. </w:t>
      </w:r>
      <w:r w:rsidRPr="00D01607">
        <w:rPr>
          <w:rStyle w:val="StyleUnderline"/>
        </w:rPr>
        <w:t>As travel becomes more readily available and affordable, the transport of a WHIBA released by North Korea is quite innervating</w:t>
      </w:r>
      <w:r w:rsidRPr="000131C7">
        <w:rPr>
          <w:sz w:val="16"/>
        </w:rPr>
        <w:t>.</w:t>
      </w:r>
    </w:p>
    <w:p w14:paraId="7D1BA375" w14:textId="77777777" w:rsidR="00B77AE1" w:rsidRPr="000131C7" w:rsidRDefault="00B77AE1" w:rsidP="00B77AE1">
      <w:pPr>
        <w:rPr>
          <w:sz w:val="16"/>
        </w:rPr>
      </w:pPr>
      <w:r w:rsidRPr="00D01607">
        <w:rPr>
          <w:rStyle w:val="StyleUnderline"/>
        </w:rPr>
        <w:t xml:space="preserve">The mounting risk of </w:t>
      </w:r>
      <w:r w:rsidRPr="00D01607">
        <w:rPr>
          <w:rStyle w:val="StyleUnderline"/>
          <w:highlight w:val="green"/>
        </w:rPr>
        <w:t xml:space="preserve">a </w:t>
      </w:r>
      <w:r w:rsidRPr="00D01607">
        <w:rPr>
          <w:rStyle w:val="Emphasis"/>
          <w:highlight w:val="green"/>
        </w:rPr>
        <w:t>worldwide pandemic</w:t>
      </w:r>
      <w:r w:rsidRPr="00D01607">
        <w:rPr>
          <w:rStyle w:val="StyleUnderline"/>
        </w:rPr>
        <w:t xml:space="preserve"> event, </w:t>
      </w:r>
      <w:r w:rsidRPr="00D01607">
        <w:rPr>
          <w:rStyle w:val="StyleUnderline"/>
          <w:highlight w:val="green"/>
        </w:rPr>
        <w:t>would occur if No</w:t>
      </w:r>
      <w:r w:rsidRPr="00D01607">
        <w:rPr>
          <w:rStyle w:val="StyleUnderline"/>
        </w:rPr>
        <w:t xml:space="preserve">rth </w:t>
      </w:r>
      <w:r w:rsidRPr="00D01607">
        <w:rPr>
          <w:rStyle w:val="StyleUnderline"/>
          <w:highlight w:val="green"/>
        </w:rPr>
        <w:t>Ko</w:t>
      </w:r>
      <w:r w:rsidRPr="00D01607">
        <w:rPr>
          <w:rStyle w:val="StyleUnderline"/>
        </w:rPr>
        <w:t xml:space="preserve">rea </w:t>
      </w:r>
      <w:r w:rsidRPr="00D01607">
        <w:rPr>
          <w:rStyle w:val="StyleUnderline"/>
          <w:highlight w:val="green"/>
        </w:rPr>
        <w:t xml:space="preserve">released a </w:t>
      </w:r>
      <w:r w:rsidRPr="00D01607">
        <w:rPr>
          <w:rStyle w:val="Emphasis"/>
          <w:highlight w:val="green"/>
        </w:rPr>
        <w:t>weaponized</w:t>
      </w:r>
      <w:r w:rsidRPr="00D01607">
        <w:rPr>
          <w:rStyle w:val="StyleUnderline"/>
        </w:rPr>
        <w:t xml:space="preserve"> highly infectious biological agent (WHIBA) like </w:t>
      </w:r>
      <w:r w:rsidRPr="00D01607">
        <w:rPr>
          <w:rStyle w:val="Emphasis"/>
          <w:highlight w:val="green"/>
        </w:rPr>
        <w:t>Small Pox</w:t>
      </w:r>
      <w:r w:rsidRPr="00D01607">
        <w:rPr>
          <w:rStyle w:val="StyleUnderline"/>
        </w:rPr>
        <w:t xml:space="preserve">. The </w:t>
      </w:r>
      <w:r w:rsidRPr="00D01607">
        <w:rPr>
          <w:rStyle w:val="Emphasis"/>
        </w:rPr>
        <w:t>release</w:t>
      </w:r>
      <w:r w:rsidRPr="00D01607">
        <w:rPr>
          <w:rStyle w:val="StyleUnderline"/>
        </w:rPr>
        <w:t xml:space="preserve"> of such a weapon system </w:t>
      </w:r>
      <w:r w:rsidRPr="00D01607">
        <w:rPr>
          <w:rStyle w:val="Emphasis"/>
          <w:highlight w:val="green"/>
        </w:rPr>
        <w:t>in airports</w:t>
      </w:r>
      <w:r w:rsidRPr="00D01607">
        <w:rPr>
          <w:rStyle w:val="StyleUnderline"/>
        </w:rPr>
        <w:t xml:space="preserve"> would be </w:t>
      </w:r>
      <w:r w:rsidRPr="00D01607">
        <w:rPr>
          <w:rStyle w:val="Emphasis"/>
        </w:rPr>
        <w:t>catastrophic</w:t>
      </w:r>
      <w:r w:rsidRPr="000131C7">
        <w:rPr>
          <w:sz w:val="16"/>
        </w:rPr>
        <w:t xml:space="preserve">. North Korea would pose an overwhelming public health management and economic problem that </w:t>
      </w:r>
      <w:r w:rsidRPr="00D01607">
        <w:rPr>
          <w:rStyle w:val="StyleUnderline"/>
          <w:highlight w:val="green"/>
        </w:rPr>
        <w:t xml:space="preserve">would </w:t>
      </w:r>
      <w:r w:rsidRPr="00D01607">
        <w:rPr>
          <w:rStyle w:val="Emphasis"/>
          <w:highlight w:val="green"/>
        </w:rPr>
        <w:t>weaken even the most robust health care</w:t>
      </w:r>
      <w:r w:rsidRPr="00D01607">
        <w:rPr>
          <w:rStyle w:val="Emphasis"/>
        </w:rPr>
        <w:t xml:space="preserve"> delivery </w:t>
      </w:r>
      <w:r w:rsidRPr="00D01607">
        <w:rPr>
          <w:rStyle w:val="Emphasis"/>
          <w:highlight w:val="green"/>
        </w:rPr>
        <w:t>system</w:t>
      </w:r>
      <w:r w:rsidRPr="000131C7">
        <w:rPr>
          <w:sz w:val="16"/>
        </w:rPr>
        <w:t>.</w:t>
      </w:r>
    </w:p>
    <w:p w14:paraId="285AB48B" w14:textId="77777777" w:rsidR="00B77AE1" w:rsidRPr="000131C7" w:rsidRDefault="00B77AE1" w:rsidP="00B77AE1">
      <w:pPr>
        <w:rPr>
          <w:sz w:val="16"/>
        </w:rPr>
      </w:pPr>
      <w:r w:rsidRPr="000131C7">
        <w:rPr>
          <w:sz w:val="16"/>
        </w:rPr>
        <w:t xml:space="preserve">The devastating consequences of a WHIBA event would kill a large number of individuals and dramatically </w:t>
      </w:r>
      <w:r w:rsidRPr="004F7053">
        <w:rPr>
          <w:sz w:val="16"/>
          <w:highlight w:val="cyan"/>
        </w:rPr>
        <w:t>reduce the number of available workers</w:t>
      </w:r>
      <w:r w:rsidRPr="000131C7">
        <w:rPr>
          <w:sz w:val="16"/>
        </w:rPr>
        <w:t xml:space="preserve"> in all sectors of a nation’s workforce through 30 to 40 percent absenteeism. Critically important employees would be similarly affected placing a nation at risk in terms of national defense, disruption in the movement of people and essential goods. These dire consequences </w:t>
      </w:r>
      <w:r w:rsidRPr="00D01607">
        <w:rPr>
          <w:rStyle w:val="StyleUnderline"/>
        </w:rPr>
        <w:t xml:space="preserve">would threaten essential services across any nation </w:t>
      </w:r>
      <w:r w:rsidRPr="00D01607">
        <w:rPr>
          <w:rStyle w:val="StyleUnderline"/>
          <w:highlight w:val="green"/>
        </w:rPr>
        <w:t xml:space="preserve">and disrupt </w:t>
      </w:r>
      <w:r w:rsidRPr="00D01607">
        <w:rPr>
          <w:rStyle w:val="Emphasis"/>
          <w:highlight w:val="green"/>
        </w:rPr>
        <w:t>critical infrastructure</w:t>
      </w:r>
      <w:r w:rsidRPr="000131C7">
        <w:rPr>
          <w:sz w:val="16"/>
        </w:rPr>
        <w:t xml:space="preserve"> (CI) and diminish key resources (KR). These consequences would adversely impact continuity of operations (COOP) and continuity of government (COG).</w:t>
      </w:r>
    </w:p>
    <w:p w14:paraId="3ACD07D9" w14:textId="77777777" w:rsidR="00B77AE1" w:rsidRPr="000131C7" w:rsidRDefault="00B77AE1" w:rsidP="00B77AE1">
      <w:pPr>
        <w:rPr>
          <w:sz w:val="16"/>
        </w:rPr>
      </w:pPr>
      <w:r w:rsidRPr="000131C7">
        <w:rPr>
          <w:sz w:val="16"/>
        </w:rPr>
        <w:t>Cornering a rat, forces it to bite. North Korea has the potential to bite quite hard. UN sanctions may have isolated North Korea but it has not impacted adversely their military machine. Today, over 90 percent of North Korea’s trade is with China.</w:t>
      </w:r>
    </w:p>
    <w:p w14:paraId="66B2D105" w14:textId="77777777" w:rsidR="00B77AE1" w:rsidRPr="000131C7" w:rsidRDefault="00B77AE1" w:rsidP="00B77AE1">
      <w:pPr>
        <w:rPr>
          <w:sz w:val="16"/>
        </w:rPr>
      </w:pPr>
      <w:r w:rsidRPr="00D01607">
        <w:rPr>
          <w:rStyle w:val="StyleUnderline"/>
        </w:rPr>
        <w:t xml:space="preserve">The world community has a responsibility to </w:t>
      </w:r>
      <w:r w:rsidRPr="00D01607">
        <w:rPr>
          <w:rStyle w:val="StyleUnderline"/>
          <w:highlight w:val="green"/>
        </w:rPr>
        <w:t>ensure</w:t>
      </w:r>
      <w:r w:rsidRPr="00D01607">
        <w:rPr>
          <w:rStyle w:val="StyleUnderline"/>
        </w:rPr>
        <w:t xml:space="preserve"> that </w:t>
      </w:r>
      <w:r w:rsidRPr="00D01607">
        <w:rPr>
          <w:rStyle w:val="StyleUnderline"/>
          <w:highlight w:val="green"/>
        </w:rPr>
        <w:t xml:space="preserve">a </w:t>
      </w:r>
      <w:r w:rsidRPr="00D01607">
        <w:rPr>
          <w:rStyle w:val="Emphasis"/>
          <w:highlight w:val="green"/>
        </w:rPr>
        <w:t>CBRN war</w:t>
      </w:r>
      <w:r w:rsidRPr="00D01607">
        <w:rPr>
          <w:rStyle w:val="StyleUnderline"/>
        </w:rPr>
        <w:t xml:space="preserve"> on the Korean Peninsula </w:t>
      </w:r>
      <w:r w:rsidRPr="00D01607">
        <w:rPr>
          <w:rStyle w:val="StyleUnderline"/>
          <w:highlight w:val="green"/>
        </w:rPr>
        <w:t xml:space="preserve">is </w:t>
      </w:r>
      <w:r w:rsidRPr="00D01607">
        <w:rPr>
          <w:rStyle w:val="Emphasis"/>
          <w:highlight w:val="green"/>
        </w:rPr>
        <w:t>prevented at all costs</w:t>
      </w:r>
      <w:r w:rsidRPr="000131C7">
        <w:rPr>
          <w:sz w:val="16"/>
        </w:rPr>
        <w:t xml:space="preserve">. The global strategic environment has always remained turbulent. World leaders are faced with the juxtaposition of deterrence versus preemption on global security matters. The security environment is always volatile, ambiguous, increasingly uncertain, and complex when dealing with a world community of over 195 states. I posit that diplomatic, moral, political, economic and military obligations which resides in any international strategic leadership construct, requires world leaders to look at all options </w:t>
      </w:r>
      <w:r w:rsidRPr="00D01607">
        <w:rPr>
          <w:rStyle w:val="StyleUnderline"/>
        </w:rPr>
        <w:t xml:space="preserve">with a high degree of patience to any </w:t>
      </w:r>
      <w:r w:rsidRPr="00D01607">
        <w:rPr>
          <w:rStyle w:val="Emphasis"/>
        </w:rPr>
        <w:t>existential threat</w:t>
      </w:r>
      <w:r w:rsidRPr="000131C7">
        <w:rPr>
          <w:sz w:val="16"/>
        </w:rPr>
        <w:t xml:space="preserve"> before using kinetic force.</w:t>
      </w:r>
    </w:p>
    <w:p w14:paraId="750987B4" w14:textId="77777777" w:rsidR="00B77AE1" w:rsidRPr="002E3B2B" w:rsidRDefault="00B77AE1" w:rsidP="00B77AE1">
      <w:pPr>
        <w:rPr>
          <w:sz w:val="16"/>
        </w:rPr>
      </w:pPr>
      <w:r w:rsidRPr="00D01607">
        <w:rPr>
          <w:rStyle w:val="StyleUnderline"/>
        </w:rPr>
        <w:t xml:space="preserve">With a potential </w:t>
      </w:r>
      <w:r w:rsidRPr="00D01607">
        <w:rPr>
          <w:rStyle w:val="Emphasis"/>
        </w:rPr>
        <w:t>world-wide biological pandemic</w:t>
      </w:r>
      <w:r w:rsidRPr="00D01607">
        <w:rPr>
          <w:rStyle w:val="StyleUnderline"/>
        </w:rPr>
        <w:t xml:space="preserve"> consequence</w:t>
      </w:r>
      <w:r w:rsidRPr="000131C7">
        <w:rPr>
          <w:sz w:val="16"/>
        </w:rPr>
        <w:t xml:space="preserve">, diplomacy, collaboration, coordination, communication and command constructs in </w:t>
      </w:r>
      <w:r w:rsidRPr="004F7053">
        <w:rPr>
          <w:sz w:val="16"/>
          <w:highlight w:val="cyan"/>
        </w:rPr>
        <w:t>decision-making processes with Mr. Un is paramount</w:t>
      </w:r>
      <w:r w:rsidRPr="000131C7">
        <w:rPr>
          <w:sz w:val="16"/>
        </w:rPr>
        <w:t>. The world community must provide clarity, understanding, vision, leadership and direction through unambiguous policy in this complex and uncertain era providing substantive, resolute guidance to the regional Pacific leaders and Mr. Un.</w:t>
      </w:r>
    </w:p>
    <w:p w14:paraId="09A7EAE5" w14:textId="77777777" w:rsidR="00B77AE1" w:rsidRPr="006A438D" w:rsidRDefault="00B77AE1" w:rsidP="00B77AE1">
      <w:pPr>
        <w:pStyle w:val="Heading4"/>
        <w:rPr>
          <w:rFonts w:cs="Times New Roman"/>
        </w:rPr>
      </w:pPr>
      <w:r>
        <w:rPr>
          <w:rFonts w:cs="Times New Roman"/>
        </w:rPr>
        <w:t>The case is backwards---threats deter.</w:t>
      </w:r>
    </w:p>
    <w:p w14:paraId="09EB1941" w14:textId="77777777" w:rsidR="00B77AE1" w:rsidRPr="006A438D" w:rsidRDefault="00B77AE1" w:rsidP="00B77AE1">
      <w:r w:rsidRPr="006A438D">
        <w:rPr>
          <w:rStyle w:val="Style13ptBold"/>
        </w:rPr>
        <w:t>Bennett 21</w:t>
      </w:r>
      <w:r w:rsidRPr="006A438D">
        <w:t xml:space="preserve">, senior international/defense researcher at the nonprofit, nonpartisan RAND Corporation (Bruce, </w:t>
      </w:r>
      <w:r>
        <w:t xml:space="preserve">10-19-2021, </w:t>
      </w:r>
      <w:r w:rsidRPr="006A438D">
        <w:t xml:space="preserve">“Reducing the Role of U.S. Nuclear Weapons Could Make North Korea Happy,” </w:t>
      </w:r>
      <w:r w:rsidRPr="006A438D">
        <w:rPr>
          <w:i/>
          <w:iCs/>
        </w:rPr>
        <w:t>National Interest</w:t>
      </w:r>
      <w:r w:rsidRPr="006A438D">
        <w:t>, https://nationalinterest.org/feature/reducing-role-us-nuclear-weapons-could-make-north-korea-happy-195182)</w:t>
      </w:r>
    </w:p>
    <w:p w14:paraId="1B347FB9" w14:textId="77777777" w:rsidR="00B77AE1" w:rsidRPr="004E7E70" w:rsidRDefault="00B77AE1" w:rsidP="00B77AE1">
      <w:pPr>
        <w:rPr>
          <w:sz w:val="14"/>
        </w:rPr>
      </w:pPr>
      <w:r w:rsidRPr="004E7E70">
        <w:rPr>
          <w:sz w:val="14"/>
        </w:rPr>
        <w:t xml:space="preserve">wrote: “If you want peace, prepare for war.” </w:t>
      </w:r>
      <w:r w:rsidRPr="004E7E70">
        <w:rPr>
          <w:rStyle w:val="Emphasis"/>
          <w:highlight w:val="cyan"/>
        </w:rPr>
        <w:t>Deterrents</w:t>
      </w:r>
      <w:r w:rsidRPr="004E7E70">
        <w:rPr>
          <w:rStyle w:val="StyleUnderline"/>
          <w:highlight w:val="cyan"/>
        </w:rPr>
        <w:t xml:space="preserve"> need to be </w:t>
      </w:r>
      <w:r w:rsidRPr="004E7E70">
        <w:rPr>
          <w:rStyle w:val="Emphasis"/>
          <w:highlight w:val="cyan"/>
        </w:rPr>
        <w:t>real</w:t>
      </w:r>
      <w:r w:rsidRPr="004E7E70">
        <w:rPr>
          <w:rStyle w:val="StyleUnderline"/>
        </w:rPr>
        <w:t xml:space="preserve">, </w:t>
      </w:r>
      <w:r w:rsidRPr="004E7E70">
        <w:rPr>
          <w:rStyle w:val="Emphasis"/>
        </w:rPr>
        <w:t xml:space="preserve">well </w:t>
      </w:r>
      <w:r w:rsidRPr="004E7E70">
        <w:rPr>
          <w:rStyle w:val="Emphasis"/>
          <w:highlight w:val="cyan"/>
        </w:rPr>
        <w:t>thought out</w:t>
      </w:r>
      <w:r w:rsidRPr="004E7E70">
        <w:rPr>
          <w:rStyle w:val="StyleUnderline"/>
          <w:highlight w:val="cyan"/>
        </w:rPr>
        <w:t xml:space="preserve">, and </w:t>
      </w:r>
      <w:r w:rsidRPr="004E7E70">
        <w:rPr>
          <w:rStyle w:val="Emphasis"/>
          <w:highlight w:val="cyan"/>
        </w:rPr>
        <w:t>announced</w:t>
      </w:r>
      <w:r w:rsidRPr="004E7E70">
        <w:rPr>
          <w:sz w:val="14"/>
        </w:rPr>
        <w:t>.</w:t>
      </w:r>
    </w:p>
    <w:p w14:paraId="48149D05" w14:textId="77777777" w:rsidR="00B77AE1" w:rsidRPr="004E7E70" w:rsidRDefault="00B77AE1" w:rsidP="00B77AE1">
      <w:pPr>
        <w:rPr>
          <w:sz w:val="14"/>
        </w:rPr>
      </w:pPr>
      <w:r w:rsidRPr="00E620D8">
        <w:rPr>
          <w:rStyle w:val="StyleUnderline"/>
          <w:highlight w:val="cyan"/>
        </w:rPr>
        <w:t>To execute</w:t>
      </w:r>
      <w:r w:rsidRPr="006A438D">
        <w:rPr>
          <w:rStyle w:val="StyleUnderline"/>
        </w:rPr>
        <w:t xml:space="preserve"> the threatened retaliation against North Korea and destroy the Kim regime</w:t>
      </w:r>
      <w:r w:rsidRPr="004E7E70">
        <w:rPr>
          <w:sz w:val="14"/>
        </w:rPr>
        <w:t xml:space="preserve">, the 2018 NPR says that </w:t>
      </w:r>
      <w:r w:rsidRPr="004E7E70">
        <w:rPr>
          <w:rStyle w:val="StyleUnderline"/>
        </w:rPr>
        <w:t>the</w:t>
      </w:r>
      <w:r w:rsidRPr="006A438D">
        <w:rPr>
          <w:rStyle w:val="StyleUnderline"/>
        </w:rPr>
        <w:t xml:space="preserve"> </w:t>
      </w:r>
      <w:r w:rsidRPr="00E620D8">
        <w:rPr>
          <w:rStyle w:val="Emphasis"/>
          <w:highlight w:val="cyan"/>
        </w:rPr>
        <w:t>U</w:t>
      </w:r>
      <w:r w:rsidRPr="004E7E70">
        <w:rPr>
          <w:sz w:val="14"/>
        </w:rPr>
        <w:t xml:space="preserve">nited </w:t>
      </w:r>
      <w:r w:rsidRPr="00E620D8">
        <w:rPr>
          <w:rStyle w:val="Emphasis"/>
          <w:highlight w:val="cyan"/>
        </w:rPr>
        <w:t>S</w:t>
      </w:r>
      <w:r w:rsidRPr="004E7E70">
        <w:rPr>
          <w:sz w:val="14"/>
        </w:rPr>
        <w:t xml:space="preserve">tates </w:t>
      </w:r>
      <w:r w:rsidRPr="00E620D8">
        <w:rPr>
          <w:rStyle w:val="StyleUnderline"/>
          <w:highlight w:val="cyan"/>
        </w:rPr>
        <w:t>will have to destroy</w:t>
      </w:r>
      <w:r w:rsidRPr="006A438D">
        <w:rPr>
          <w:rStyle w:val="StyleUnderline"/>
        </w:rPr>
        <w:t xml:space="preserve"> its multiple </w:t>
      </w:r>
      <w:r w:rsidRPr="00E620D8">
        <w:rPr>
          <w:rStyle w:val="StyleUnderline"/>
          <w:highlight w:val="cyan"/>
        </w:rPr>
        <w:t>hardened</w:t>
      </w:r>
      <w:r w:rsidRPr="006A438D">
        <w:rPr>
          <w:rStyle w:val="StyleUnderline"/>
        </w:rPr>
        <w:t xml:space="preserve">, deeply buried command-and-control </w:t>
      </w:r>
      <w:r w:rsidRPr="00E620D8">
        <w:rPr>
          <w:rStyle w:val="StyleUnderline"/>
          <w:highlight w:val="cyan"/>
        </w:rPr>
        <w:t>facilities</w:t>
      </w:r>
      <w:r w:rsidRPr="006A438D">
        <w:rPr>
          <w:rStyle w:val="StyleUnderline"/>
        </w:rPr>
        <w:t xml:space="preserve">. </w:t>
      </w:r>
      <w:r w:rsidRPr="00E620D8">
        <w:rPr>
          <w:rStyle w:val="StyleUnderline"/>
          <w:highlight w:val="cyan"/>
        </w:rPr>
        <w:t>These are “</w:t>
      </w:r>
      <w:r w:rsidRPr="004E7E70">
        <w:rPr>
          <w:rStyle w:val="Emphasis"/>
          <w:highlight w:val="cyan"/>
        </w:rPr>
        <w:t>beyond</w:t>
      </w:r>
      <w:r w:rsidRPr="004E7E70">
        <w:rPr>
          <w:rStyle w:val="StyleUnderline"/>
          <w:highlight w:val="cyan"/>
        </w:rPr>
        <w:t xml:space="preserve"> the </w:t>
      </w:r>
      <w:r w:rsidRPr="004E7E70">
        <w:rPr>
          <w:rStyle w:val="Emphasis"/>
          <w:highlight w:val="cyan"/>
        </w:rPr>
        <w:t>reach</w:t>
      </w:r>
      <w:r w:rsidRPr="004E7E70">
        <w:rPr>
          <w:rStyle w:val="StyleUnderline"/>
          <w:highlight w:val="cyan"/>
        </w:rPr>
        <w:t xml:space="preserve"> of </w:t>
      </w:r>
      <w:r w:rsidRPr="004E7E70">
        <w:rPr>
          <w:rStyle w:val="Emphasis"/>
          <w:highlight w:val="cyan"/>
        </w:rPr>
        <w:t>conventional</w:t>
      </w:r>
      <w:r w:rsidRPr="004E7E70">
        <w:rPr>
          <w:rStyle w:val="Emphasis"/>
        </w:rPr>
        <w:t xml:space="preserve"> explosive penetrating </w:t>
      </w:r>
      <w:r w:rsidRPr="004E7E70">
        <w:rPr>
          <w:rStyle w:val="Emphasis"/>
          <w:highlight w:val="cyan"/>
        </w:rPr>
        <w:t>weapons</w:t>
      </w:r>
      <w:r w:rsidRPr="004E7E70">
        <w:rPr>
          <w:rStyle w:val="StyleUnderline"/>
          <w:highlight w:val="cyan"/>
        </w:rPr>
        <w:t xml:space="preserve"> and can </w:t>
      </w:r>
      <w:r w:rsidRPr="00E620D8">
        <w:rPr>
          <w:rStyle w:val="StyleUnderline"/>
          <w:highlight w:val="cyan"/>
        </w:rPr>
        <w:t xml:space="preserve">be </w:t>
      </w:r>
      <w:r w:rsidRPr="004E7E70">
        <w:rPr>
          <w:rStyle w:val="Emphasis"/>
          <w:highlight w:val="cyan"/>
        </w:rPr>
        <w:t>held at risk</w:t>
      </w:r>
      <w:r w:rsidRPr="006A438D">
        <w:rPr>
          <w:rStyle w:val="StyleUnderline"/>
        </w:rPr>
        <w:t xml:space="preserve"> of destruction </w:t>
      </w:r>
      <w:r w:rsidRPr="00E620D8">
        <w:rPr>
          <w:rStyle w:val="StyleUnderline"/>
          <w:highlight w:val="cyan"/>
        </w:rPr>
        <w:t xml:space="preserve">only </w:t>
      </w:r>
      <w:r w:rsidRPr="004E7E70">
        <w:rPr>
          <w:rStyle w:val="StyleUnderline"/>
          <w:highlight w:val="cyan"/>
        </w:rPr>
        <w:t xml:space="preserve">with </w:t>
      </w:r>
      <w:r w:rsidRPr="004E7E70">
        <w:rPr>
          <w:rStyle w:val="Emphasis"/>
          <w:highlight w:val="cyan"/>
        </w:rPr>
        <w:t>nuclear weapons</w:t>
      </w:r>
      <w:r w:rsidRPr="004E7E70">
        <w:rPr>
          <w:sz w:val="14"/>
        </w:rPr>
        <w:t>,” according to a 2005 National Academies study. Thus while the 2018 NPR did not say so directly, it implied a commitment of a U.S. nuclear attack to destroy the North Korean regime should it use any nuclear weapon against the United States or its allies.</w:t>
      </w:r>
    </w:p>
    <w:p w14:paraId="59D8A73A" w14:textId="77777777" w:rsidR="00B77AE1" w:rsidRPr="0033075F" w:rsidRDefault="00B77AE1" w:rsidP="00B77AE1">
      <w:pPr>
        <w:rPr>
          <w:sz w:val="16"/>
          <w:szCs w:val="16"/>
        </w:rPr>
      </w:pPr>
      <w:r w:rsidRPr="0033075F">
        <w:rPr>
          <w:sz w:val="16"/>
          <w:szCs w:val="16"/>
        </w:rPr>
        <w:t xml:space="preserve">But would a U.S. president do so? If we assume there are five or more of these hardened and deeply buried bunkers, destroying all of them would likely require the United States to use ten to twenty-five nuclear weapons, potentially causing extensive collateral damage in the North. Would a U.S. president do that if, say, North Korea detonated a single nuclear EMP burst against South Korea that damaged electronic systems and killed just a few people? Does the United States also need a separate, proportional deterrent against such limited North Korean nuclear weapon attacks, as required by international law? </w:t>
      </w:r>
    </w:p>
    <w:p w14:paraId="679430D0" w14:textId="77777777" w:rsidR="00B77AE1" w:rsidRPr="004E7E70" w:rsidRDefault="00B77AE1" w:rsidP="00B77AE1">
      <w:pPr>
        <w:rPr>
          <w:sz w:val="14"/>
        </w:rPr>
      </w:pPr>
      <w:r w:rsidRPr="004E7E70">
        <w:rPr>
          <w:sz w:val="14"/>
        </w:rPr>
        <w:t xml:space="preserve">In addition, the United States currently has no declaratory deterrent against North Korean chemical and biological weapon use if the North decides to invade South Korea. Instead, U.S. experts usually say that even with the use of these weapons, North Korea cannot defeat the Republic of Korea (ROK)/U.S. alliance. But would North Korea be so heavily invested in these weapons if it thought otherwise? Many of my ROK colleagues worry that </w:t>
      </w:r>
      <w:r w:rsidRPr="00E620D8">
        <w:rPr>
          <w:rStyle w:val="StyleUnderline"/>
          <w:highlight w:val="cyan"/>
        </w:rPr>
        <w:t>unless</w:t>
      </w:r>
      <w:r w:rsidRPr="004E7E70">
        <w:rPr>
          <w:rStyle w:val="StyleUnderline"/>
        </w:rPr>
        <w:t xml:space="preserve"> the</w:t>
      </w:r>
      <w:r w:rsidRPr="006A438D">
        <w:rPr>
          <w:rStyle w:val="StyleUnderline"/>
        </w:rPr>
        <w:t xml:space="preserve"> </w:t>
      </w:r>
      <w:r w:rsidRPr="00E620D8">
        <w:rPr>
          <w:rStyle w:val="Emphasis"/>
          <w:highlight w:val="cyan"/>
        </w:rPr>
        <w:t>U</w:t>
      </w:r>
      <w:r w:rsidRPr="004E7E70">
        <w:rPr>
          <w:sz w:val="14"/>
        </w:rPr>
        <w:t xml:space="preserve">nited </w:t>
      </w:r>
      <w:r w:rsidRPr="00E620D8">
        <w:rPr>
          <w:rStyle w:val="Emphasis"/>
          <w:highlight w:val="cyan"/>
        </w:rPr>
        <w:t>S</w:t>
      </w:r>
      <w:r w:rsidRPr="004E7E70">
        <w:rPr>
          <w:sz w:val="14"/>
        </w:rPr>
        <w:t xml:space="preserve">tates </w:t>
      </w:r>
      <w:r w:rsidRPr="00E620D8">
        <w:rPr>
          <w:rStyle w:val="StyleUnderline"/>
          <w:highlight w:val="cyan"/>
        </w:rPr>
        <w:t>poses a</w:t>
      </w:r>
      <w:r w:rsidRPr="004E7E70">
        <w:rPr>
          <w:sz w:val="14"/>
        </w:rPr>
        <w:t xml:space="preserve"> </w:t>
      </w:r>
      <w:r w:rsidRPr="004E7E70">
        <w:rPr>
          <w:rStyle w:val="Emphasis"/>
          <w:highlight w:val="cyan"/>
        </w:rPr>
        <w:t>nuclear</w:t>
      </w:r>
      <w:r w:rsidRPr="004E7E70">
        <w:rPr>
          <w:rStyle w:val="Emphasis"/>
        </w:rPr>
        <w:t xml:space="preserve"> retaliatory </w:t>
      </w:r>
      <w:r w:rsidRPr="004E7E70">
        <w:rPr>
          <w:rStyle w:val="Emphasis"/>
          <w:highlight w:val="cyan"/>
        </w:rPr>
        <w:t>threat</w:t>
      </w:r>
      <w:r w:rsidRPr="006A438D">
        <w:rPr>
          <w:rStyle w:val="StyleUnderline"/>
        </w:rPr>
        <w:t xml:space="preserve"> </w:t>
      </w:r>
      <w:r w:rsidRPr="00E620D8">
        <w:rPr>
          <w:rStyle w:val="StyleUnderline"/>
          <w:highlight w:val="cyan"/>
        </w:rPr>
        <w:t>against</w:t>
      </w:r>
      <w:r w:rsidRPr="006A438D">
        <w:rPr>
          <w:rStyle w:val="StyleUnderline"/>
        </w:rPr>
        <w:t xml:space="preserve"> North Korean use of </w:t>
      </w:r>
      <w:r w:rsidRPr="00E620D8">
        <w:rPr>
          <w:rStyle w:val="Emphasis"/>
          <w:sz w:val="40"/>
          <w:szCs w:val="40"/>
          <w:highlight w:val="cyan"/>
        </w:rPr>
        <w:t xml:space="preserve">any </w:t>
      </w:r>
      <w:r w:rsidRPr="004E7E70">
        <w:rPr>
          <w:rStyle w:val="Emphasis"/>
          <w:sz w:val="40"/>
          <w:szCs w:val="40"/>
          <w:highlight w:val="cyan"/>
        </w:rPr>
        <w:t>form</w:t>
      </w:r>
      <w:r w:rsidRPr="004E7E70">
        <w:rPr>
          <w:rStyle w:val="StyleUnderline"/>
          <w:highlight w:val="cyan"/>
        </w:rPr>
        <w:t xml:space="preserve"> of</w:t>
      </w:r>
      <w:r w:rsidRPr="00F23E51">
        <w:rPr>
          <w:rStyle w:val="StyleUnderline"/>
        </w:rPr>
        <w:t xml:space="preserve"> weapons of mass destruction</w:t>
      </w:r>
      <w:r w:rsidRPr="006A438D">
        <w:rPr>
          <w:rStyle w:val="StyleUnderline"/>
        </w:rPr>
        <w:t xml:space="preserve"> (</w:t>
      </w:r>
      <w:r w:rsidRPr="00F23E51">
        <w:rPr>
          <w:rStyle w:val="Emphasis"/>
          <w:sz w:val="40"/>
          <w:szCs w:val="40"/>
          <w:highlight w:val="cyan"/>
        </w:rPr>
        <w:t>WMD</w:t>
      </w:r>
      <w:r w:rsidRPr="006A438D">
        <w:rPr>
          <w:rStyle w:val="StyleUnderline"/>
        </w:rPr>
        <w:t xml:space="preserve">), </w:t>
      </w:r>
      <w:r w:rsidRPr="00E620D8">
        <w:rPr>
          <w:rStyle w:val="Emphasis"/>
          <w:highlight w:val="cyan"/>
        </w:rPr>
        <w:t>No</w:t>
      </w:r>
      <w:r w:rsidRPr="006A438D">
        <w:rPr>
          <w:rStyle w:val="StyleUnderline"/>
        </w:rPr>
        <w:t xml:space="preserve">rth </w:t>
      </w:r>
      <w:r w:rsidRPr="00E620D8">
        <w:rPr>
          <w:rStyle w:val="Emphasis"/>
          <w:highlight w:val="cyan"/>
        </w:rPr>
        <w:t>Ko</w:t>
      </w:r>
      <w:r w:rsidRPr="006A438D">
        <w:rPr>
          <w:rStyle w:val="StyleUnderline"/>
        </w:rPr>
        <w:t xml:space="preserve">rea </w:t>
      </w:r>
      <w:r w:rsidRPr="00E620D8">
        <w:rPr>
          <w:rStyle w:val="StyleUnderline"/>
          <w:highlight w:val="cyan"/>
        </w:rPr>
        <w:t xml:space="preserve">will </w:t>
      </w:r>
      <w:r w:rsidRPr="00E620D8">
        <w:rPr>
          <w:rStyle w:val="Emphasis"/>
          <w:highlight w:val="cyan"/>
        </w:rPr>
        <w:t>not be deterred</w:t>
      </w:r>
      <w:r w:rsidRPr="0033075F">
        <w:rPr>
          <w:sz w:val="16"/>
          <w:szCs w:val="16"/>
        </w:rPr>
        <w:t xml:space="preserve"> from chemical and biological weapon use.</w:t>
      </w:r>
    </w:p>
    <w:p w14:paraId="3B21861C" w14:textId="77777777" w:rsidR="00B77AE1" w:rsidRPr="004E7E70" w:rsidRDefault="00B77AE1" w:rsidP="00B77AE1">
      <w:pPr>
        <w:rPr>
          <w:sz w:val="14"/>
        </w:rPr>
      </w:pPr>
      <w:r w:rsidRPr="004E7E70">
        <w:rPr>
          <w:sz w:val="14"/>
        </w:rPr>
        <w:t xml:space="preserve">Finally, the Interim National Security Strategy seeks to keep U.S. extended deterrence—and especially the U.S. “nuclear umbrella” component of extended deterrence—strong and credible. But U.S. assurance of its ROK ally could have been weakened by a combination of former President Donald Trump’s “America first” policy, the U.S. abandonment of Afghanistan, and the U.S. inability to rein in North Korea’s efforts to produce long-range missiles and nuclear weapons. Although North Korea does not yet appear to have an operational intercontinental ballistic missile that could threaten U.S. cities with nuclear weapons, there is already active discussion of South Korea needing its own nuclear weapons or South Korea needing redeployment of U.S. tactical nuclear weapons in Korea. </w:t>
      </w:r>
    </w:p>
    <w:p w14:paraId="1022C541" w14:textId="77777777" w:rsidR="00B77AE1" w:rsidRPr="004E7E70" w:rsidRDefault="00B77AE1" w:rsidP="00B77AE1">
      <w:pPr>
        <w:rPr>
          <w:sz w:val="14"/>
        </w:rPr>
      </w:pPr>
      <w:r w:rsidRPr="004E7E70">
        <w:rPr>
          <w:sz w:val="14"/>
        </w:rPr>
        <w:t xml:space="preserve">The administration has its work cut out for it in updating the U.S. Nuclear Posture Review. Against growing North Korean WMD threats, additional U.S. nuclear deterrence declaratory strategy, backed up by appropriate nuclear weapon capabilities and planning, may be needed. North Korea may currently perceive gaps in U.S. deterrents against North Korean biological, chemical, and limited nuclear weapons use. Increased U.S. nuclear deterrence might also be likely required to reassure U.S. allies in South Korea and Japan that they do not need their own nuclear weapons. If so, </w:t>
      </w:r>
      <w:r w:rsidRPr="006A438D">
        <w:rPr>
          <w:rStyle w:val="StyleUnderline"/>
        </w:rPr>
        <w:t xml:space="preserve">the role of </w:t>
      </w:r>
      <w:r w:rsidRPr="00E620D8">
        <w:rPr>
          <w:rStyle w:val="Emphasis"/>
          <w:highlight w:val="cyan"/>
        </w:rPr>
        <w:t xml:space="preserve">U.S. </w:t>
      </w:r>
      <w:r w:rsidRPr="004E7E70">
        <w:rPr>
          <w:rStyle w:val="Emphasis"/>
          <w:highlight w:val="cyan"/>
        </w:rPr>
        <w:t>nuc</w:t>
      </w:r>
      <w:r w:rsidRPr="0033075F">
        <w:rPr>
          <w:rStyle w:val="StyleUnderline"/>
        </w:rPr>
        <w:t>lear weapon</w:t>
      </w:r>
      <w:r w:rsidRPr="004E7E70">
        <w:rPr>
          <w:rStyle w:val="Emphasis"/>
          <w:highlight w:val="cyan"/>
        </w:rPr>
        <w:t>s</w:t>
      </w:r>
      <w:r w:rsidRPr="006A438D">
        <w:rPr>
          <w:rStyle w:val="StyleUnderline"/>
        </w:rPr>
        <w:t xml:space="preserve"> could possibly </w:t>
      </w:r>
      <w:r w:rsidRPr="00E620D8">
        <w:rPr>
          <w:rStyle w:val="StyleUnderline"/>
          <w:highlight w:val="cyan"/>
        </w:rPr>
        <w:t>need to</w:t>
      </w:r>
      <w:r w:rsidRPr="006A438D">
        <w:rPr>
          <w:rStyle w:val="StyleUnderline"/>
        </w:rPr>
        <w:t xml:space="preserve"> </w:t>
      </w:r>
      <w:r w:rsidRPr="00A96E30">
        <w:rPr>
          <w:rStyle w:val="Emphasis"/>
        </w:rPr>
        <w:t>expand</w:t>
      </w:r>
      <w:r w:rsidRPr="006A438D">
        <w:rPr>
          <w:rStyle w:val="StyleUnderline"/>
        </w:rPr>
        <w:t xml:space="preserve"> and </w:t>
      </w:r>
      <w:r w:rsidRPr="004E7E70">
        <w:rPr>
          <w:rStyle w:val="Emphasis"/>
          <w:highlight w:val="cyan"/>
        </w:rPr>
        <w:t>not be reduced</w:t>
      </w:r>
      <w:r w:rsidRPr="004E7E70">
        <w:rPr>
          <w:rStyle w:val="StyleUnderline"/>
          <w:highlight w:val="cyan"/>
        </w:rPr>
        <w:t>. Given</w:t>
      </w:r>
      <w:r w:rsidRPr="006A438D">
        <w:rPr>
          <w:rStyle w:val="StyleUnderline"/>
        </w:rPr>
        <w:t xml:space="preserve"> potential </w:t>
      </w:r>
      <w:r w:rsidRPr="00E620D8">
        <w:rPr>
          <w:rStyle w:val="StyleUnderline"/>
          <w:highlight w:val="cyan"/>
        </w:rPr>
        <w:t xml:space="preserve">risks to </w:t>
      </w:r>
      <w:r w:rsidRPr="00E620D8">
        <w:rPr>
          <w:rStyle w:val="Emphasis"/>
          <w:highlight w:val="cyan"/>
        </w:rPr>
        <w:t>deterrence against No</w:t>
      </w:r>
      <w:r w:rsidRPr="004E7E70">
        <w:rPr>
          <w:rStyle w:val="StyleUnderline"/>
        </w:rPr>
        <w:t>rth</w:t>
      </w:r>
      <w:r w:rsidRPr="00A00A97">
        <w:rPr>
          <w:rStyle w:val="Emphasis"/>
        </w:rPr>
        <w:t xml:space="preserve"> </w:t>
      </w:r>
      <w:r w:rsidRPr="00E620D8">
        <w:rPr>
          <w:rStyle w:val="Emphasis"/>
          <w:highlight w:val="cyan"/>
        </w:rPr>
        <w:t>Ko</w:t>
      </w:r>
      <w:r w:rsidRPr="004E7E70">
        <w:rPr>
          <w:rStyle w:val="StyleUnderline"/>
        </w:rPr>
        <w:t>rea</w:t>
      </w:r>
      <w:r w:rsidRPr="004E7E70">
        <w:rPr>
          <w:sz w:val="14"/>
        </w:rPr>
        <w:t xml:space="preserve"> and assurance of allies, it will be interesting to see how the NPR will attempt to accomplish the objectives of the U.S. Interim National Security Strategy, particularly whether it will pursue a reduced role for nuclear weapons.</w:t>
      </w:r>
    </w:p>
    <w:p w14:paraId="20F6035D" w14:textId="77777777" w:rsidR="00B77AE1" w:rsidRDefault="00B77AE1" w:rsidP="00B77AE1">
      <w:pPr>
        <w:pStyle w:val="Heading3"/>
      </w:pPr>
      <w:r>
        <w:t>AT: GPW---2NC</w:t>
      </w:r>
    </w:p>
    <w:p w14:paraId="18EBDBD5" w14:textId="77777777" w:rsidR="00B77AE1" w:rsidRDefault="00B77AE1" w:rsidP="00B77AE1">
      <w:pPr>
        <w:pStyle w:val="Heading3"/>
      </w:pPr>
      <w:r>
        <w:t>NoKo Bio---2NC</w:t>
      </w:r>
    </w:p>
    <w:p w14:paraId="2B5D3413" w14:textId="77777777" w:rsidR="00B77AE1" w:rsidRDefault="00B77AE1" w:rsidP="00B77AE1">
      <w:pPr>
        <w:pStyle w:val="Heading4"/>
      </w:pPr>
      <w:r>
        <w:t>NoKo bioweapons aren’t a threat and countermeasures solve</w:t>
      </w:r>
    </w:p>
    <w:p w14:paraId="31A3917F" w14:textId="77777777" w:rsidR="00B77AE1" w:rsidRPr="008F0EF6" w:rsidRDefault="00B77AE1" w:rsidP="00B77AE1">
      <w:r w:rsidRPr="008F0EF6">
        <w:rPr>
          <w:rStyle w:val="Style13ptBold"/>
        </w:rPr>
        <w:t>Hwang ’24</w:t>
      </w:r>
      <w:r>
        <w:t xml:space="preserve"> [Kun; July 17; </w:t>
      </w:r>
      <w:r w:rsidRPr="008F0EF6">
        <w:t>MD, PhD</w:t>
      </w:r>
      <w:r>
        <w:t>, South Korea Armed Forces; “</w:t>
      </w:r>
      <w:r w:rsidRPr="008F0EF6">
        <w:t>Possible Bioterrorism by North Korea and South Korea’s Preparedness</w:t>
      </w:r>
      <w:r>
        <w:t xml:space="preserve">,” </w:t>
      </w:r>
      <w:r w:rsidRPr="008F0EF6">
        <w:t>https://pmc.ncbi.nlm.nih.gov/articles/PMC11458503/</w:t>
      </w:r>
      <w:r>
        <w:t>]</w:t>
      </w:r>
    </w:p>
    <w:p w14:paraId="6B1191BF" w14:textId="77777777" w:rsidR="00B77AE1" w:rsidRPr="008F0EF6" w:rsidRDefault="00B77AE1" w:rsidP="00B77AE1">
      <w:pPr>
        <w:rPr>
          <w:u w:val="single"/>
        </w:rPr>
      </w:pPr>
      <w:r w:rsidRPr="008F0EF6">
        <w:rPr>
          <w:rStyle w:val="Emphasis"/>
          <w:highlight w:val="cyan"/>
        </w:rPr>
        <w:t>Capability</w:t>
      </w:r>
      <w:r w:rsidRPr="008F0EF6">
        <w:rPr>
          <w:highlight w:val="cyan"/>
          <w:u w:val="single"/>
        </w:rPr>
        <w:t xml:space="preserve"> of </w:t>
      </w:r>
      <w:r w:rsidRPr="008F0EF6">
        <w:rPr>
          <w:rStyle w:val="Emphasis"/>
          <w:highlight w:val="cyan"/>
        </w:rPr>
        <w:t>No</w:t>
      </w:r>
      <w:r w:rsidRPr="008F0EF6">
        <w:rPr>
          <w:sz w:val="16"/>
        </w:rPr>
        <w:t xml:space="preserve">rth </w:t>
      </w:r>
      <w:r w:rsidRPr="008F0EF6">
        <w:rPr>
          <w:rStyle w:val="Emphasis"/>
          <w:highlight w:val="cyan"/>
        </w:rPr>
        <w:t>Ko</w:t>
      </w:r>
      <w:r w:rsidRPr="008F0EF6">
        <w:rPr>
          <w:sz w:val="16"/>
        </w:rPr>
        <w:t xml:space="preserve">rea’s </w:t>
      </w:r>
      <w:r w:rsidRPr="008F0EF6">
        <w:rPr>
          <w:highlight w:val="cyan"/>
          <w:u w:val="single"/>
        </w:rPr>
        <w:t>bio</w:t>
      </w:r>
      <w:r w:rsidRPr="008F0EF6">
        <w:rPr>
          <w:u w:val="single"/>
        </w:rPr>
        <w:t xml:space="preserve">logical </w:t>
      </w:r>
      <w:r w:rsidRPr="008F0EF6">
        <w:rPr>
          <w:highlight w:val="cyan"/>
          <w:u w:val="single"/>
        </w:rPr>
        <w:t>war</w:t>
      </w:r>
      <w:r w:rsidRPr="008F0EF6">
        <w:rPr>
          <w:u w:val="single"/>
        </w:rPr>
        <w:t>fare and threats</w:t>
      </w:r>
    </w:p>
    <w:p w14:paraId="1C1139B6" w14:textId="77777777" w:rsidR="00B77AE1" w:rsidRPr="008F0EF6" w:rsidRDefault="00B77AE1" w:rsidP="00B77AE1">
      <w:pPr>
        <w:rPr>
          <w:sz w:val="16"/>
        </w:rPr>
      </w:pPr>
      <w:r w:rsidRPr="008F0EF6">
        <w:rPr>
          <w:sz w:val="16"/>
        </w:rPr>
        <w:t xml:space="preserve">Decades of open source information affirm that North Korea has held an interest in developing a bioweapons program. Although the lack of recent and reliable public information prevents a comprehensive assessment of its current capability, threats posed by North Korea’s biological weapons (BW) program must be considered a realistic proposition and addressed by the international community. </w:t>
      </w:r>
      <w:r w:rsidRPr="008F0EF6">
        <w:rPr>
          <w:u w:val="single"/>
        </w:rPr>
        <w:t>Several reports have construed the types of biological agents North Korea may possess, the state of weaponization of these agents, and the means through which North Korea might deliver them</w:t>
      </w:r>
      <w:r w:rsidRPr="008F0EF6">
        <w:rPr>
          <w:sz w:val="16"/>
        </w:rPr>
        <w:t xml:space="preserve"> [6].</w:t>
      </w:r>
    </w:p>
    <w:p w14:paraId="5BDFAF31" w14:textId="77777777" w:rsidR="00B77AE1" w:rsidRPr="008F0EF6" w:rsidRDefault="00B77AE1" w:rsidP="00B77AE1">
      <w:pPr>
        <w:rPr>
          <w:sz w:val="16"/>
        </w:rPr>
      </w:pPr>
      <w:r w:rsidRPr="008F0EF6">
        <w:rPr>
          <w:sz w:val="16"/>
        </w:rPr>
        <w:t xml:space="preserve">The potential agents under development could include anthrax, smallpox, plague, and botulinum toxin, which might be deployed using missiles, artillery shells, or through covert operations. </w:t>
      </w:r>
      <w:r w:rsidRPr="008F0EF6">
        <w:rPr>
          <w:u w:val="single"/>
        </w:rPr>
        <w:t xml:space="preserve">Intelligence reports from the United States (US) and South Korea have periodically indicated the presence of a BW program in North Korea. However, these assessments often rely on </w:t>
      </w:r>
      <w:r w:rsidRPr="008F0EF6">
        <w:rPr>
          <w:rStyle w:val="Emphasis"/>
        </w:rPr>
        <w:t>limited</w:t>
      </w:r>
      <w:r w:rsidRPr="008F0EF6">
        <w:rPr>
          <w:u w:val="single"/>
        </w:rPr>
        <w:t xml:space="preserve"> and </w:t>
      </w:r>
      <w:r w:rsidRPr="008F0EF6">
        <w:rPr>
          <w:rStyle w:val="Emphasis"/>
        </w:rPr>
        <w:t>indirect ev</w:t>
      </w:r>
      <w:r w:rsidRPr="008F0EF6">
        <w:rPr>
          <w:u w:val="single"/>
        </w:rPr>
        <w:t>idence. O</w:t>
      </w:r>
      <w:r w:rsidRPr="008F0EF6">
        <w:rPr>
          <w:sz w:val="16"/>
        </w:rPr>
        <w:t>ccasionally, accounts from North Korean defectors have shed light on the existence of BW research facilities and the possible weaponization of biological agents [7].</w:t>
      </w:r>
    </w:p>
    <w:p w14:paraId="2F50CDDB" w14:textId="77777777" w:rsidR="00B77AE1" w:rsidRPr="008F0EF6" w:rsidRDefault="00B77AE1" w:rsidP="00B77AE1">
      <w:pPr>
        <w:rPr>
          <w:sz w:val="16"/>
        </w:rPr>
      </w:pPr>
      <w:r w:rsidRPr="008F0EF6">
        <w:rPr>
          <w:sz w:val="16"/>
        </w:rPr>
        <w:t>Potential threat to South Korea: South Korea's proximity to North Korea significantly increases its vulnerability to biological attacks. North Korea has the capability to deploy biological agents through missiles, drones, or covert operatives. Possible methods include contaminating water supplies, food sources, or densely populated areas. Such attacks could target both military bases and civilian populations in South Korea, causing widespread disruption and high casualty rates. Additionally, the mere threat of biological attacks can instill fear and panic, adversely affecting public morale and the economy. A biological attack could result in substantial economic losses, disrupt trade, and overburden public health systems. Furthermore, any deployment of BW by North Korea could destabilize the region, potentially leading to increased military conflicts and international interventions.</w:t>
      </w:r>
    </w:p>
    <w:p w14:paraId="49F62958" w14:textId="77777777" w:rsidR="00B77AE1" w:rsidRPr="008F0EF6" w:rsidRDefault="00B77AE1" w:rsidP="00B77AE1">
      <w:pPr>
        <w:rPr>
          <w:sz w:val="16"/>
        </w:rPr>
      </w:pPr>
      <w:r w:rsidRPr="008F0EF6">
        <w:rPr>
          <w:sz w:val="16"/>
        </w:rPr>
        <w:t>History of weaponized balloons; "Balloon bomb" by Japanese during the World War II</w:t>
      </w:r>
    </w:p>
    <w:p w14:paraId="039CE632" w14:textId="77777777" w:rsidR="00B77AE1" w:rsidRPr="008F0EF6" w:rsidRDefault="00B77AE1" w:rsidP="00B77AE1">
      <w:pPr>
        <w:rPr>
          <w:sz w:val="16"/>
        </w:rPr>
      </w:pPr>
      <w:r w:rsidRPr="008F0EF6">
        <w:rPr>
          <w:sz w:val="16"/>
        </w:rPr>
        <w:t>During the World War II, Japanese unit 731 looked into using balloons to spread germs. This was especially significant, because large balloons were developed and used to attack the US. During 1944–45 the Japanese launched paper balloons carrying incendiary bombs to set fires in US forests. The balloons were blown eastward from Japan at altitudes of 30,000 to 50,000 feet at speeds of 20 to 150 knots, and reached the US and Canada from three to five days after launching. A total of around 9,300 of these incendiary balloons were launched, although only a few successfully made the 6,200-mile Pacific crossing to the northwestern US. US Army specialists were concerned that the balloons were in fact carrying germs, but none of Ishii’s biological agents was used [8].</w:t>
      </w:r>
    </w:p>
    <w:p w14:paraId="3537BBBF" w14:textId="77777777" w:rsidR="00B77AE1" w:rsidRPr="008F0EF6" w:rsidRDefault="00B77AE1" w:rsidP="00B77AE1">
      <w:pPr>
        <w:rPr>
          <w:sz w:val="16"/>
        </w:rPr>
      </w:pPr>
      <w:r w:rsidRPr="008F0EF6">
        <w:rPr>
          <w:sz w:val="16"/>
        </w:rPr>
        <w:t>Shiro Ishii’s (Japanese biologist) biological warfare agents were used against China. On 4 October 1940, a lone Japanese plane circled over the town of Chuhsien in Chekiang Province and scattered rice and wheat grains believed to be flea-infected. A number of townspeople took ill, and 23 died of a plague-type illness. Three weeks later, there was another release of infected wheat grain over the port of Ningpo, and 99 persons succumbed to plague. In a third incident, on 4 November 1941, a lone plane over Changteh in Hunan Province released wheat and rice grains, as well as pieces of paper and cotton that, upon scientific examination, appeared to have been infected [9].</w:t>
      </w:r>
    </w:p>
    <w:p w14:paraId="362A4EFA" w14:textId="77777777" w:rsidR="00B77AE1" w:rsidRPr="008F0EF6" w:rsidRDefault="00B77AE1" w:rsidP="00B77AE1">
      <w:pPr>
        <w:rPr>
          <w:sz w:val="16"/>
        </w:rPr>
      </w:pPr>
      <w:r w:rsidRPr="008F0EF6">
        <w:rPr>
          <w:sz w:val="16"/>
        </w:rPr>
        <w:t>Possible BW deliverable using packages attached to balloons and their antidotes</w:t>
      </w:r>
    </w:p>
    <w:p w14:paraId="10249654" w14:textId="77777777" w:rsidR="00B77AE1" w:rsidRPr="008F0EF6" w:rsidRDefault="00B77AE1" w:rsidP="00B77AE1">
      <w:pPr>
        <w:rPr>
          <w:sz w:val="16"/>
        </w:rPr>
      </w:pPr>
      <w:r w:rsidRPr="008F0EF6">
        <w:rPr>
          <w:sz w:val="16"/>
        </w:rPr>
        <w:t xml:space="preserve">Anthrax, smallpox, plague, and botulinum toxin could theoretically be delivered using packages attached to balloons. However, </w:t>
      </w:r>
      <w:r w:rsidRPr="008F0EF6">
        <w:rPr>
          <w:highlight w:val="cyan"/>
          <w:u w:val="single"/>
        </w:rPr>
        <w:t xml:space="preserve">there are </w:t>
      </w:r>
      <w:r w:rsidRPr="008F0EF6">
        <w:rPr>
          <w:rStyle w:val="Emphasis"/>
          <w:highlight w:val="cyan"/>
        </w:rPr>
        <w:t>significant</w:t>
      </w:r>
      <w:r w:rsidRPr="008F0EF6">
        <w:rPr>
          <w:highlight w:val="cyan"/>
          <w:u w:val="single"/>
        </w:rPr>
        <w:t xml:space="preserve"> technical and logistical challenges</w:t>
      </w:r>
      <w:r w:rsidRPr="008F0EF6">
        <w:rPr>
          <w:u w:val="single"/>
        </w:rPr>
        <w:t xml:space="preserve"> associated </w:t>
      </w:r>
      <w:r w:rsidRPr="008F0EF6">
        <w:rPr>
          <w:highlight w:val="cyan"/>
          <w:u w:val="single"/>
        </w:rPr>
        <w:t>with</w:t>
      </w:r>
      <w:r w:rsidRPr="008F0EF6">
        <w:rPr>
          <w:sz w:val="16"/>
        </w:rPr>
        <w:t xml:space="preserve"> this </w:t>
      </w:r>
      <w:r w:rsidRPr="008F0EF6">
        <w:rPr>
          <w:rStyle w:val="Emphasis"/>
          <w:highlight w:val="cyan"/>
        </w:rPr>
        <w:t>delivery</w:t>
      </w:r>
      <w:r w:rsidRPr="008F0EF6">
        <w:rPr>
          <w:sz w:val="16"/>
        </w:rPr>
        <w:t xml:space="preserve"> method.</w:t>
      </w:r>
    </w:p>
    <w:p w14:paraId="66A7CF42" w14:textId="77777777" w:rsidR="00B77AE1" w:rsidRPr="008F0EF6" w:rsidRDefault="00B77AE1" w:rsidP="00B77AE1">
      <w:pPr>
        <w:rPr>
          <w:sz w:val="16"/>
        </w:rPr>
      </w:pPr>
      <w:r w:rsidRPr="008F0EF6">
        <w:rPr>
          <w:sz w:val="16"/>
        </w:rPr>
        <w:t>Anthrax (B. anthracis): Anthrax spores are relatively hardy and can be dispersed as an aerosol. Balloons could potentially carry packages that release anthrax spores into the air. Ensuring effective dispersion and achieving a concentration sufficient to cause infection over a target area would be technically challenging. Weather conditions such as wind and humidity would also affect the distribution and viability of the spores.</w:t>
      </w:r>
    </w:p>
    <w:p w14:paraId="4EC70066" w14:textId="77777777" w:rsidR="00B77AE1" w:rsidRPr="008F0EF6" w:rsidRDefault="00B77AE1" w:rsidP="00B77AE1">
      <w:pPr>
        <w:rPr>
          <w:sz w:val="16"/>
        </w:rPr>
      </w:pPr>
      <w:r w:rsidRPr="008F0EF6">
        <w:rPr>
          <w:highlight w:val="cyan"/>
          <w:u w:val="single"/>
        </w:rPr>
        <w:t>Effective antibiotics</w:t>
      </w:r>
      <w:r w:rsidRPr="008F0EF6">
        <w:rPr>
          <w:sz w:val="16"/>
        </w:rPr>
        <w:t xml:space="preserve"> for treating anthrax include ciprofloxacin, doxycycline, and penicillin. It is critical to initiate </w:t>
      </w:r>
      <w:r w:rsidRPr="008F0EF6">
        <w:rPr>
          <w:highlight w:val="cyan"/>
          <w:u w:val="single"/>
        </w:rPr>
        <w:t>treat</w:t>
      </w:r>
      <w:r w:rsidRPr="008F0EF6">
        <w:rPr>
          <w:sz w:val="16"/>
        </w:rPr>
        <w:t xml:space="preserve">ment </w:t>
      </w:r>
      <w:r w:rsidRPr="008F0EF6">
        <w:rPr>
          <w:rStyle w:val="Emphasis"/>
          <w:highlight w:val="cyan"/>
        </w:rPr>
        <w:t>early</w:t>
      </w:r>
      <w:r w:rsidRPr="008F0EF6">
        <w:rPr>
          <w:sz w:val="16"/>
          <w:highlight w:val="cyan"/>
        </w:rPr>
        <w:t xml:space="preserve"> </w:t>
      </w:r>
      <w:r w:rsidRPr="008F0EF6">
        <w:rPr>
          <w:highlight w:val="cyan"/>
          <w:u w:val="single"/>
        </w:rPr>
        <w:t>to ensure</w:t>
      </w:r>
      <w:r w:rsidRPr="008F0EF6">
        <w:rPr>
          <w:sz w:val="16"/>
        </w:rPr>
        <w:t xml:space="preserve"> its </w:t>
      </w:r>
      <w:r w:rsidRPr="008F0EF6">
        <w:rPr>
          <w:highlight w:val="cyan"/>
          <w:u w:val="single"/>
        </w:rPr>
        <w:t>effectiveness</w:t>
      </w:r>
      <w:r w:rsidRPr="008F0EF6">
        <w:rPr>
          <w:sz w:val="16"/>
        </w:rPr>
        <w:t>. For cases of inhalational anthrax, antitoxins such as raxibacumab and obiltoxaximab may be administered in conjunction with antibiotics to neutralize the bacteria's toxins. The anthrax vaccine, known as Anthrax Vaccine Adsorbed, is primarily used for pre-exposure prophylaxis among military personnel and other high-risk groups.</w:t>
      </w:r>
    </w:p>
    <w:p w14:paraId="436738B3" w14:textId="77777777" w:rsidR="00B77AE1" w:rsidRPr="008F0EF6" w:rsidRDefault="00B77AE1" w:rsidP="00B77AE1">
      <w:pPr>
        <w:rPr>
          <w:sz w:val="16"/>
        </w:rPr>
      </w:pPr>
      <w:r w:rsidRPr="008F0EF6">
        <w:rPr>
          <w:sz w:val="16"/>
        </w:rPr>
        <w:t>Smallpox (variola virus): The smallpox virus can be aerosolized, though it is less stable in the environment than anthrax spores. Smallpox is both highly infectious and lethal; however, the virus is sensitive to environmental factors such as UV light, temperature, and humidity. Any balloon delivery system would need to maintain the viability of the virus during transport and release.</w:t>
      </w:r>
    </w:p>
    <w:p w14:paraId="69F6F73A" w14:textId="77777777" w:rsidR="00B77AE1" w:rsidRPr="008F0EF6" w:rsidRDefault="00B77AE1" w:rsidP="00B77AE1">
      <w:pPr>
        <w:rPr>
          <w:sz w:val="16"/>
        </w:rPr>
      </w:pPr>
      <w:r w:rsidRPr="008F0EF6">
        <w:rPr>
          <w:sz w:val="16"/>
        </w:rPr>
        <w:t>Tecovirimat and cidofovir are antiviral medications used to treat smallpox. Brincidofovir is another potential treatment option. The vaccinia virus vaccine is effective in preventing smallpox when administered before exposure or within a few days following exposure. Additionally, the vaccine can reduce the severity of the disease if administered shortly after exposure.</w:t>
      </w:r>
    </w:p>
    <w:p w14:paraId="427761DC" w14:textId="77777777" w:rsidR="00B77AE1" w:rsidRPr="008F0EF6" w:rsidRDefault="00B77AE1" w:rsidP="00B77AE1">
      <w:pPr>
        <w:rPr>
          <w:sz w:val="16"/>
        </w:rPr>
      </w:pPr>
      <w:r w:rsidRPr="008F0EF6">
        <w:rPr>
          <w:sz w:val="16"/>
        </w:rPr>
        <w:t>Plague (Yersinia pestis): The bacterium responsible for plague can be weaponized in its pneumonic form, which is both highly contagious and deadly. Y. pestis is sensitive to environmental conditions, making it difficult to ensure the bacterium remains viable during transport and release. Additionally, effectively dispersing it as an aerosol from a balloon package would be challenging and may not achieve the desired infection rate.</w:t>
      </w:r>
    </w:p>
    <w:p w14:paraId="78F1FD13" w14:textId="77777777" w:rsidR="00B77AE1" w:rsidRPr="008F0EF6" w:rsidRDefault="00B77AE1" w:rsidP="00B77AE1">
      <w:pPr>
        <w:rPr>
          <w:sz w:val="16"/>
        </w:rPr>
      </w:pPr>
      <w:r w:rsidRPr="008F0EF6">
        <w:rPr>
          <w:sz w:val="16"/>
        </w:rPr>
        <w:t>Streptomycin, gentamicin, doxycycline, and ciprofloxacin are effective antibiotics for treating plague. It is critical to administer these drugs promptly, particularly in cases of pneumonic plague. In severe instances, patients may require respiratory support along with other supportive measures. Although there is currently no widely available vaccine for plague, research efforts continue. Prophylactic antibiotics may be administered to individuals exposed to Y. pestis.</w:t>
      </w:r>
    </w:p>
    <w:p w14:paraId="7686BF08" w14:textId="77777777" w:rsidR="00B77AE1" w:rsidRPr="008F0EF6" w:rsidRDefault="00B77AE1" w:rsidP="00B77AE1">
      <w:pPr>
        <w:rPr>
          <w:sz w:val="16"/>
        </w:rPr>
      </w:pPr>
      <w:r w:rsidRPr="008F0EF6">
        <w:rPr>
          <w:sz w:val="16"/>
        </w:rPr>
        <w:t>Botulinum toxin: Botulinum toxin is among the most potent toxins known and can be administered as an aerosol. Although the toxin itself is highly potent, delivering it effectively would necessitate precise control over both dosage and dispersion to impact a large area. Additionally, environmental conditions could significantly influence its stability and effectiveness.</w:t>
      </w:r>
    </w:p>
    <w:p w14:paraId="2A5B7CEF" w14:textId="77777777" w:rsidR="00B77AE1" w:rsidRPr="008F0EF6" w:rsidRDefault="00B77AE1" w:rsidP="00B77AE1">
      <w:pPr>
        <w:rPr>
          <w:sz w:val="16"/>
        </w:rPr>
      </w:pPr>
      <w:r w:rsidRPr="008F0EF6">
        <w:rPr>
          <w:sz w:val="16"/>
        </w:rPr>
        <w:t>Botulinum antitoxin, derived from equine sources, can neutralize circulating toxins in the body if administered early. The heptavalent botulinum antitoxin is effective against all known serotypes of botulinum neurotoxin. Intensive care support, including mechanical ventilation, may be necessary for patients experiencing severe respiratory muscle paralysis. In cases of wound botulism, surgical removal of the source of toxin production and antibiotic therapy are crucial [10].</w:t>
      </w:r>
    </w:p>
    <w:p w14:paraId="12D4AD60" w14:textId="77777777" w:rsidR="00B77AE1" w:rsidRPr="008F0EF6" w:rsidRDefault="00B77AE1" w:rsidP="00B77AE1">
      <w:pPr>
        <w:rPr>
          <w:sz w:val="16"/>
        </w:rPr>
      </w:pPr>
      <w:r w:rsidRPr="008F0EF6">
        <w:rPr>
          <w:u w:val="single"/>
        </w:rPr>
        <w:t>The effective delivery of agents would necessitate sophisticated mechanisms to aerosolize them and ensure their dispersion over the target area. This requirement would increase the complexity of the balloon packages. Given their slow movement, balloons can be easily detected and intercepted by contemporary air defense systems.</w:t>
      </w:r>
      <w:r w:rsidRPr="008F0EF6">
        <w:rPr>
          <w:sz w:val="16"/>
        </w:rPr>
        <w:t xml:space="preserve"> Therefore, employing balloons for delivery might be perceived as a low-tech approach, diminishing its appeal for advanced biological warfare. Additionally, balloons do not offer the precise control provided by other delivery methods such as missiles or drones, making the achievement of a desired impact on a specific target area uncertain.</w:t>
      </w:r>
    </w:p>
    <w:p w14:paraId="040BF978" w14:textId="77777777" w:rsidR="00B77AE1" w:rsidRPr="008F0EF6" w:rsidRDefault="00B77AE1" w:rsidP="00B77AE1">
      <w:pPr>
        <w:rPr>
          <w:sz w:val="16"/>
        </w:rPr>
      </w:pPr>
      <w:r w:rsidRPr="008F0EF6">
        <w:rPr>
          <w:sz w:val="16"/>
        </w:rPr>
        <w:t>While it is theoretically possible to deliver biological agents like anthrax, smallpox, plague, and botulinum toxin using packages attached to balloons, this method presents significant technical and logistical challenges. Factors including environmental conditions, dispersion mechanisms, detection, and interception must all be considered. More sophisticated and reliable delivery methods would likely be preferred for the deployment of BW.</w:t>
      </w:r>
    </w:p>
    <w:p w14:paraId="5A6E2FE8" w14:textId="77777777" w:rsidR="00B77AE1" w:rsidRPr="008F0EF6" w:rsidRDefault="00B77AE1" w:rsidP="00B77AE1">
      <w:pPr>
        <w:rPr>
          <w:u w:val="single"/>
        </w:rPr>
      </w:pPr>
      <w:r w:rsidRPr="008F0EF6">
        <w:rPr>
          <w:rStyle w:val="Emphasis"/>
          <w:highlight w:val="cyan"/>
        </w:rPr>
        <w:t>Minimizing</w:t>
      </w:r>
      <w:r w:rsidRPr="008F0EF6">
        <w:rPr>
          <w:u w:val="single"/>
        </w:rPr>
        <w:t xml:space="preserve"> the </w:t>
      </w:r>
      <w:r w:rsidRPr="008F0EF6">
        <w:rPr>
          <w:rStyle w:val="Emphasis"/>
          <w:highlight w:val="cyan"/>
        </w:rPr>
        <w:t>impact</w:t>
      </w:r>
      <w:r w:rsidRPr="008F0EF6">
        <w:rPr>
          <w:u w:val="single"/>
        </w:rPr>
        <w:t xml:space="preserve"> of a bioterrorism event</w:t>
      </w:r>
    </w:p>
    <w:p w14:paraId="5030C3C7" w14:textId="77777777" w:rsidR="00B77AE1" w:rsidRPr="008F0EF6" w:rsidRDefault="00B77AE1" w:rsidP="00B77AE1">
      <w:pPr>
        <w:rPr>
          <w:sz w:val="16"/>
        </w:rPr>
      </w:pPr>
      <w:r w:rsidRPr="008F0EF6">
        <w:rPr>
          <w:sz w:val="16"/>
        </w:rPr>
        <w:t xml:space="preserve">Minimizing the impact of a bioterrorism event requires a </w:t>
      </w:r>
      <w:r w:rsidRPr="008F0EF6">
        <w:rPr>
          <w:rStyle w:val="Emphasis"/>
          <w:highlight w:val="cyan"/>
        </w:rPr>
        <w:t>coordinated response strategy</w:t>
      </w:r>
      <w:r w:rsidRPr="008F0EF6">
        <w:rPr>
          <w:sz w:val="16"/>
        </w:rPr>
        <w:t xml:space="preserve"> </w:t>
      </w:r>
      <w:r w:rsidRPr="008F0EF6">
        <w:rPr>
          <w:u w:val="single"/>
        </w:rPr>
        <w:t>that includes four key actions: detection, decision-making, distribution, and dispensation</w:t>
      </w:r>
      <w:r w:rsidRPr="008F0EF6">
        <w:rPr>
          <w:sz w:val="16"/>
        </w:rPr>
        <w:t xml:space="preserve">. By integrating these steps, authorities can </w:t>
      </w:r>
      <w:r w:rsidRPr="008F0EF6">
        <w:rPr>
          <w:highlight w:val="cyan"/>
          <w:u w:val="single"/>
        </w:rPr>
        <w:t>effectively manage</w:t>
      </w:r>
      <w:r w:rsidRPr="008F0EF6">
        <w:rPr>
          <w:sz w:val="16"/>
        </w:rPr>
        <w:t xml:space="preserve"> and mitigate the effects of a </w:t>
      </w:r>
      <w:r w:rsidRPr="008F0EF6">
        <w:rPr>
          <w:rStyle w:val="Emphasis"/>
        </w:rPr>
        <w:t>bio</w:t>
      </w:r>
      <w:r w:rsidRPr="008F0EF6">
        <w:rPr>
          <w:sz w:val="16"/>
        </w:rPr>
        <w:t xml:space="preserve">terrorism </w:t>
      </w:r>
      <w:r w:rsidRPr="008F0EF6">
        <w:rPr>
          <w:u w:val="single"/>
        </w:rPr>
        <w:t>event</w:t>
      </w:r>
      <w:r w:rsidRPr="008F0EF6">
        <w:rPr>
          <w:sz w:val="16"/>
        </w:rPr>
        <w:t>, thereby protecting public health and safety.</w:t>
      </w:r>
    </w:p>
    <w:p w14:paraId="79D383BA" w14:textId="77777777" w:rsidR="00B77AE1" w:rsidRPr="008F0EF6" w:rsidRDefault="00B77AE1" w:rsidP="00B77AE1">
      <w:pPr>
        <w:rPr>
          <w:sz w:val="16"/>
        </w:rPr>
      </w:pPr>
      <w:r w:rsidRPr="008F0EF6">
        <w:rPr>
          <w:sz w:val="16"/>
        </w:rPr>
        <w:t xml:space="preserve">1. </w:t>
      </w:r>
      <w:r w:rsidRPr="008F0EF6">
        <w:rPr>
          <w:rStyle w:val="Emphasis"/>
        </w:rPr>
        <w:t>Detection</w:t>
      </w:r>
      <w:r w:rsidRPr="008F0EF6">
        <w:rPr>
          <w:sz w:val="16"/>
        </w:rPr>
        <w:t>: Early detection of a bioterrorism event is crucial for minimizing its impact. This involves utilizing advanced biosurveillance systems and technologies to monitor unusual disease patterns or outbreaks. Rapid identification of biological agents through laboratory testing and field detection devices is essential for recognizing an attack.</w:t>
      </w:r>
    </w:p>
    <w:p w14:paraId="42717FFD" w14:textId="77777777" w:rsidR="00B77AE1" w:rsidRPr="008F0EF6" w:rsidRDefault="00B77AE1" w:rsidP="00B77AE1">
      <w:pPr>
        <w:rPr>
          <w:sz w:val="16"/>
        </w:rPr>
      </w:pPr>
      <w:r w:rsidRPr="008F0EF6">
        <w:rPr>
          <w:sz w:val="16"/>
        </w:rPr>
        <w:t xml:space="preserve">2. </w:t>
      </w:r>
      <w:r w:rsidRPr="008F0EF6">
        <w:rPr>
          <w:rStyle w:val="Emphasis"/>
        </w:rPr>
        <w:t>Decision-making</w:t>
      </w:r>
      <w:r w:rsidRPr="008F0EF6">
        <w:rPr>
          <w:sz w:val="16"/>
        </w:rPr>
        <w:t>: Once a potential bioterrorism event is detected, swift and informed decision-making is crucial. This process involves analyzing the detected data to confirm the presence of a biological agent, assessing the potential spread and impact, and determining the appropriate response. Decision-making frameworks and models, supported by real-time data and expert consultation, assist in planning the response actions. It is vital to maintain clear communication channels between public health officials, government agencies, and emergency responders to ensure coordinated efforts.</w:t>
      </w:r>
    </w:p>
    <w:p w14:paraId="1747EBD9" w14:textId="77777777" w:rsidR="00B77AE1" w:rsidRPr="008F0EF6" w:rsidRDefault="00B77AE1" w:rsidP="00B77AE1">
      <w:pPr>
        <w:rPr>
          <w:sz w:val="16"/>
        </w:rPr>
      </w:pPr>
      <w:r w:rsidRPr="008F0EF6">
        <w:rPr>
          <w:sz w:val="16"/>
        </w:rPr>
        <w:t xml:space="preserve">3. </w:t>
      </w:r>
      <w:r w:rsidRPr="008F0EF6">
        <w:rPr>
          <w:rStyle w:val="Emphasis"/>
        </w:rPr>
        <w:t>Distribution</w:t>
      </w:r>
      <w:r w:rsidRPr="008F0EF6">
        <w:rPr>
          <w:sz w:val="16"/>
        </w:rPr>
        <w:t>: Effective distribution of resources and information is critical during a bioterrorism response. This involves distributing medical supplies, vaccines, and antidotes to affected areas. Effective logistics planning ensures that these resources are available where and when they are needed. Distribution strategies also include deploying response teams and establishing communication networks to disseminate information to the public and healthcare providers. Additionally, the use of technology, such as Geographic Information Systems, aids in mapping the spread of the threat and optimizing resource allocation.</w:t>
      </w:r>
    </w:p>
    <w:p w14:paraId="3D2F9CA1" w14:textId="77777777" w:rsidR="00B77AE1" w:rsidRPr="008F0EF6" w:rsidRDefault="00B77AE1" w:rsidP="00B77AE1">
      <w:pPr>
        <w:rPr>
          <w:sz w:val="16"/>
        </w:rPr>
      </w:pPr>
      <w:r w:rsidRPr="008F0EF6">
        <w:rPr>
          <w:sz w:val="16"/>
        </w:rPr>
        <w:t xml:space="preserve">4. </w:t>
      </w:r>
      <w:r w:rsidRPr="008F0EF6">
        <w:rPr>
          <w:rStyle w:val="Emphasis"/>
        </w:rPr>
        <w:t>Dispensation</w:t>
      </w:r>
      <w:r w:rsidRPr="008F0EF6">
        <w:rPr>
          <w:sz w:val="16"/>
        </w:rPr>
        <w:t>: Dispensing medical countermeasures to the affected population represents the final step in the process. This requires the establishment of mass vaccination or medication dispensing sites, proper administration of treatments, and monitoring of intervention effectiveness. Public health campaigns and community engagement play vital roles in ensuring adherence to prescribed medical advice. Additionally, training and drills for healthcare providers and volunteers are essential for efficient dispensing operations.</w:t>
      </w:r>
    </w:p>
    <w:p w14:paraId="66989A30" w14:textId="77777777" w:rsidR="00B77AE1" w:rsidRPr="008F0EF6" w:rsidRDefault="00B77AE1" w:rsidP="00B77AE1">
      <w:pPr>
        <w:rPr>
          <w:sz w:val="16"/>
        </w:rPr>
      </w:pPr>
      <w:r w:rsidRPr="008F0EF6">
        <w:rPr>
          <w:sz w:val="16"/>
        </w:rPr>
        <w:t>Preparedness of South Korea against possible bioterrorism by North Korea</w:t>
      </w:r>
    </w:p>
    <w:p w14:paraId="07600B24" w14:textId="77777777" w:rsidR="00B77AE1" w:rsidRPr="008F0EF6" w:rsidRDefault="00B77AE1" w:rsidP="00B77AE1">
      <w:pPr>
        <w:rPr>
          <w:sz w:val="16"/>
        </w:rPr>
      </w:pPr>
      <w:r w:rsidRPr="008F0EF6">
        <w:rPr>
          <w:highlight w:val="cyan"/>
          <w:u w:val="single"/>
        </w:rPr>
        <w:t>Efforts to counter</w:t>
      </w:r>
      <w:r w:rsidRPr="008F0EF6">
        <w:rPr>
          <w:sz w:val="16"/>
        </w:rPr>
        <w:t xml:space="preserve"> </w:t>
      </w:r>
      <w:r w:rsidRPr="008F0EF6">
        <w:rPr>
          <w:u w:val="single"/>
        </w:rPr>
        <w:t xml:space="preserve">and </w:t>
      </w:r>
      <w:r w:rsidRPr="008F0EF6">
        <w:rPr>
          <w:rStyle w:val="Emphasis"/>
        </w:rPr>
        <w:t>neutralize</w:t>
      </w:r>
      <w:r w:rsidRPr="008F0EF6">
        <w:rPr>
          <w:sz w:val="16"/>
        </w:rPr>
        <w:t xml:space="preserve"> </w:t>
      </w:r>
      <w:r w:rsidRPr="008F0EF6">
        <w:rPr>
          <w:highlight w:val="cyan"/>
          <w:u w:val="single"/>
        </w:rPr>
        <w:t>No</w:t>
      </w:r>
      <w:r w:rsidRPr="008F0EF6">
        <w:rPr>
          <w:sz w:val="16"/>
        </w:rPr>
        <w:t xml:space="preserve">rth </w:t>
      </w:r>
      <w:r w:rsidRPr="008F0EF6">
        <w:rPr>
          <w:highlight w:val="cyan"/>
          <w:u w:val="single"/>
        </w:rPr>
        <w:t>Ko</w:t>
      </w:r>
      <w:r w:rsidRPr="008F0EF6">
        <w:rPr>
          <w:sz w:val="16"/>
        </w:rPr>
        <w:t xml:space="preserve">rea’s </w:t>
      </w:r>
      <w:r w:rsidRPr="008F0EF6">
        <w:rPr>
          <w:rStyle w:val="Emphasis"/>
          <w:highlight w:val="cyan"/>
        </w:rPr>
        <w:t>BW</w:t>
      </w:r>
      <w:r w:rsidRPr="008F0EF6">
        <w:rPr>
          <w:sz w:val="16"/>
          <w:highlight w:val="cyan"/>
        </w:rPr>
        <w:t xml:space="preserve"> </w:t>
      </w:r>
      <w:r w:rsidRPr="008F0EF6">
        <w:rPr>
          <w:highlight w:val="cyan"/>
          <w:u w:val="single"/>
        </w:rPr>
        <w:t>threats</w:t>
      </w:r>
      <w:r w:rsidRPr="008F0EF6">
        <w:rPr>
          <w:sz w:val="16"/>
        </w:rPr>
        <w:t xml:space="preserve"> should be </w:t>
      </w:r>
      <w:r w:rsidRPr="008F0EF6">
        <w:rPr>
          <w:highlight w:val="cyan"/>
          <w:u w:val="single"/>
        </w:rPr>
        <w:t>led by South Korea and the US</w:t>
      </w:r>
      <w:r w:rsidRPr="008F0EF6">
        <w:rPr>
          <w:sz w:val="16"/>
        </w:rPr>
        <w:t>. Strategies for counter-measures should include military and “dual-response” public health preparations, as well as formal and informal efforts to engage North Korea in biological fields. Overall, the goal of the international community should be to simultaneously gather more information about North Korea’s BW capability and reduce this threat posed by North Korea [6].</w:t>
      </w:r>
    </w:p>
    <w:p w14:paraId="0A98268B" w14:textId="77777777" w:rsidR="00B77AE1" w:rsidRPr="008F0EF6" w:rsidRDefault="00B77AE1" w:rsidP="00B77AE1">
      <w:pPr>
        <w:rPr>
          <w:u w:val="single"/>
        </w:rPr>
      </w:pPr>
      <w:r w:rsidRPr="008F0EF6">
        <w:rPr>
          <w:u w:val="single"/>
        </w:rPr>
        <w:t xml:space="preserve">Following the Anthrax bioterrorism attacks in the US in 2001, the Korean government established comprehensive countermeasures against bioterrorism. These measures included the government assuming management of all infectious agents that cause diseases, including smallpox, anthrax, plaque, botulism, and the causative agents of viral hemorrhagic fevers (ebola fever, marburg fever, and lassa fever) for national security. In addition, the South Korean government is </w:t>
      </w:r>
      <w:r w:rsidRPr="008F0EF6">
        <w:rPr>
          <w:highlight w:val="cyan"/>
          <w:u w:val="single"/>
        </w:rPr>
        <w:t>reinforc</w:t>
      </w:r>
      <w:r w:rsidRPr="008F0EF6">
        <w:rPr>
          <w:u w:val="single"/>
        </w:rPr>
        <w:t xml:space="preserve">ing the </w:t>
      </w:r>
      <w:r w:rsidRPr="008F0EF6">
        <w:rPr>
          <w:highlight w:val="cyan"/>
          <w:u w:val="single"/>
        </w:rPr>
        <w:t>ability to</w:t>
      </w:r>
      <w:r w:rsidRPr="008F0EF6">
        <w:rPr>
          <w:u w:val="single"/>
        </w:rPr>
        <w:t xml:space="preserve"> prepare and </w:t>
      </w:r>
      <w:r w:rsidRPr="008F0EF6">
        <w:rPr>
          <w:highlight w:val="cyan"/>
          <w:u w:val="single"/>
        </w:rPr>
        <w:t>respond</w:t>
      </w:r>
      <w:r w:rsidRPr="008F0EF6">
        <w:rPr>
          <w:u w:val="single"/>
        </w:rPr>
        <w:t xml:space="preserve"> to bioterrorism [11].</w:t>
      </w:r>
    </w:p>
    <w:p w14:paraId="0A0B5A65" w14:textId="77777777" w:rsidR="00B77AE1" w:rsidRPr="008F0EF6" w:rsidRDefault="00B77AE1" w:rsidP="00B77AE1">
      <w:pPr>
        <w:rPr>
          <w:sz w:val="16"/>
        </w:rPr>
      </w:pPr>
      <w:r w:rsidRPr="008F0EF6">
        <w:rPr>
          <w:sz w:val="16"/>
        </w:rPr>
        <w:t>The South Korean government is actively preparing for the possibility of biological terrorism, including potential threats from North Korea. This preparation involves multiple strategies and measures aimed at ensuring the country is equipped to detect, respond to, and mitigate the effects of biological attacks. Below are some of the key aspects of South Korea's preparedness:</w:t>
      </w:r>
    </w:p>
    <w:p w14:paraId="70979B7F" w14:textId="77777777" w:rsidR="00B77AE1" w:rsidRPr="008F0EF6" w:rsidRDefault="00B77AE1" w:rsidP="00B77AE1">
      <w:pPr>
        <w:rPr>
          <w:u w:val="single"/>
        </w:rPr>
      </w:pPr>
      <w:r w:rsidRPr="008F0EF6">
        <w:rPr>
          <w:sz w:val="16"/>
        </w:rPr>
        <w:t xml:space="preserve">For the detection of bioterrorism, South Korea has developed and implemented </w:t>
      </w:r>
      <w:r w:rsidRPr="008F0EF6">
        <w:rPr>
          <w:rStyle w:val="Emphasis"/>
          <w:highlight w:val="cyan"/>
        </w:rPr>
        <w:t>advanced surveillance</w:t>
      </w:r>
      <w:r w:rsidRPr="008F0EF6">
        <w:rPr>
          <w:rStyle w:val="Emphasis"/>
        </w:rPr>
        <w:t xml:space="preserve"> systems</w:t>
      </w:r>
      <w:r w:rsidRPr="008F0EF6">
        <w:rPr>
          <w:sz w:val="16"/>
        </w:rPr>
        <w:t xml:space="preserve"> </w:t>
      </w:r>
      <w:r w:rsidRPr="008F0EF6">
        <w:rPr>
          <w:u w:val="single"/>
        </w:rPr>
        <w:t xml:space="preserve">to </w:t>
      </w:r>
      <w:r w:rsidRPr="008F0EF6">
        <w:rPr>
          <w:rStyle w:val="Emphasis"/>
          <w:highlight w:val="cyan"/>
        </w:rPr>
        <w:t>quickly</w:t>
      </w:r>
      <w:r w:rsidRPr="008F0EF6">
        <w:rPr>
          <w:highlight w:val="cyan"/>
          <w:u w:val="single"/>
        </w:rPr>
        <w:t xml:space="preserve"> identify</w:t>
      </w:r>
      <w:r w:rsidRPr="008F0EF6">
        <w:rPr>
          <w:u w:val="single"/>
        </w:rPr>
        <w:t xml:space="preserve"> biological </w:t>
      </w:r>
      <w:r w:rsidRPr="008F0EF6">
        <w:rPr>
          <w:highlight w:val="cyan"/>
          <w:u w:val="single"/>
        </w:rPr>
        <w:t>threats</w:t>
      </w:r>
      <w:r w:rsidRPr="008F0EF6">
        <w:rPr>
          <w:u w:val="single"/>
        </w:rPr>
        <w:t xml:space="preserve">. These systems monitor disease outbreaks and unusual health patterns that could signal a biological attack. They </w:t>
      </w:r>
      <w:r w:rsidRPr="008F0EF6">
        <w:rPr>
          <w:highlight w:val="cyan"/>
          <w:u w:val="single"/>
        </w:rPr>
        <w:t>integrate</w:t>
      </w:r>
      <w:r w:rsidRPr="008F0EF6">
        <w:rPr>
          <w:u w:val="single"/>
        </w:rPr>
        <w:t xml:space="preserve"> nationwide networks, connecting hospitals, laboratories, and </w:t>
      </w:r>
      <w:r w:rsidRPr="008F0EF6">
        <w:rPr>
          <w:highlight w:val="cyan"/>
          <w:u w:val="single"/>
        </w:rPr>
        <w:t>public health</w:t>
      </w:r>
      <w:r w:rsidRPr="008F0EF6">
        <w:rPr>
          <w:u w:val="single"/>
        </w:rPr>
        <w:t xml:space="preserve"> agencies to facilitate rapid reporting and information sharing.</w:t>
      </w:r>
    </w:p>
    <w:p w14:paraId="033549EE" w14:textId="77777777" w:rsidR="00B77AE1" w:rsidRPr="008F0EF6" w:rsidRDefault="00B77AE1" w:rsidP="00B77AE1">
      <w:pPr>
        <w:rPr>
          <w:sz w:val="16"/>
        </w:rPr>
      </w:pPr>
      <w:r w:rsidRPr="008F0EF6">
        <w:rPr>
          <w:sz w:val="16"/>
        </w:rPr>
        <w:t xml:space="preserve">Regarding medical </w:t>
      </w:r>
      <w:r w:rsidRPr="008F0EF6">
        <w:rPr>
          <w:highlight w:val="cyan"/>
          <w:u w:val="single"/>
        </w:rPr>
        <w:t>countermeasures</w:t>
      </w:r>
      <w:r w:rsidRPr="008F0EF6">
        <w:rPr>
          <w:sz w:val="16"/>
        </w:rPr>
        <w:t>, the South Korean government maintains strategic stockpiles of antibiotics, antivirals, antitoxins, and vaccines. These stockpiles are regularly updated to ensure they are sufficient and effective against potential biological agents such as anthrax, smallpox, plague, and botulinum toxin. Additionally, prophylactic vaccinations are provided for military personnel and first responders against certain biological threats. For instance, vaccines for anthrax and smallpox may be administered to high-risk groups.</w:t>
      </w:r>
    </w:p>
    <w:p w14:paraId="2E61ED6E" w14:textId="77777777" w:rsidR="00B77AE1" w:rsidRDefault="00B77AE1" w:rsidP="00B77AE1">
      <w:pPr>
        <w:pStyle w:val="Heading4"/>
      </w:pPr>
      <w:r>
        <w:t>No bioweapons.</w:t>
      </w:r>
    </w:p>
    <w:p w14:paraId="7DDE50C1" w14:textId="77777777" w:rsidR="00B77AE1" w:rsidRDefault="00B77AE1" w:rsidP="00B77AE1">
      <w:r>
        <w:rPr>
          <w:rStyle w:val="Style13ptBold"/>
        </w:rPr>
        <w:t xml:space="preserve">Peppin et al. </w:t>
      </w:r>
      <w:r w:rsidRPr="002E13A3">
        <w:rPr>
          <w:rStyle w:val="Style13ptBold"/>
        </w:rPr>
        <w:t>’2</w:t>
      </w:r>
      <w:r>
        <w:rPr>
          <w:rStyle w:val="Style13ptBold"/>
        </w:rPr>
        <w:t>5</w:t>
      </w:r>
      <w:r>
        <w:t xml:space="preserve"> [Aidan, Anka Reuel, Stephen Casper, </w:t>
      </w:r>
      <w:r w:rsidRPr="002E13A3">
        <w:t>et al</w:t>
      </w:r>
      <w:r>
        <w:t>; January 3; Policy and Responsible AI Lead at Cohere For AI; Computer Science PhD student at the Stanford Trustworthy AI Research Lab; PhD student at MIT in Computer Science in the Algorithmic Alignment Group; Arxiv, "The Reality of AI and Biorisk," p. 9-10, https://arxiv.org/pdf/2412.01946]</w:t>
      </w:r>
    </w:p>
    <w:p w14:paraId="54CCEB02" w14:textId="77777777" w:rsidR="00B77AE1" w:rsidRPr="00140CA7" w:rsidRDefault="00B77AE1" w:rsidP="00B77AE1">
      <w:pPr>
        <w:rPr>
          <w:sz w:val="16"/>
        </w:rPr>
      </w:pPr>
      <w:r w:rsidRPr="00140CA7">
        <w:rPr>
          <w:sz w:val="16"/>
        </w:rPr>
        <w:t xml:space="preserve">Core to understanding the dual-use nature of these models lies in determining how transferrable their biological use cases are to malicious </w:t>
      </w:r>
      <w:r w:rsidRPr="00E24F77">
        <w:rPr>
          <w:rStyle w:val="StyleUnderline"/>
        </w:rPr>
        <w:t>settings. Applying AI</w:t>
      </w:r>
      <w:r w:rsidRPr="00140CA7">
        <w:rPr>
          <w:sz w:val="16"/>
        </w:rPr>
        <w:t xml:space="preserve"> models </w:t>
      </w:r>
      <w:r w:rsidRPr="00E24F77">
        <w:rPr>
          <w:rStyle w:val="StyleUnderline"/>
        </w:rPr>
        <w:t xml:space="preserve">to </w:t>
      </w:r>
      <w:r w:rsidRPr="00E24F77">
        <w:rPr>
          <w:rStyle w:val="Emphasis"/>
        </w:rPr>
        <w:t>bio</w:t>
      </w:r>
      <w:r w:rsidRPr="00140CA7">
        <w:rPr>
          <w:sz w:val="16"/>
        </w:rPr>
        <w:t xml:space="preserve">logical </w:t>
      </w:r>
      <w:r w:rsidRPr="00E24F77">
        <w:rPr>
          <w:rStyle w:val="StyleUnderline"/>
        </w:rPr>
        <w:t xml:space="preserve">problems is in its </w:t>
      </w:r>
      <w:r w:rsidRPr="00E24F77">
        <w:rPr>
          <w:rStyle w:val="Emphasis"/>
        </w:rPr>
        <w:t>nascency</w:t>
      </w:r>
      <w:r w:rsidRPr="00140CA7">
        <w:rPr>
          <w:sz w:val="16"/>
        </w:rPr>
        <w:t xml:space="preserve">: even in the case of </w:t>
      </w:r>
      <w:r w:rsidRPr="00140CA7">
        <w:rPr>
          <w:rStyle w:val="Emphasis"/>
        </w:rPr>
        <w:t>AlphaFold</w:t>
      </w:r>
      <w:r w:rsidRPr="00140CA7">
        <w:rPr>
          <w:sz w:val="16"/>
        </w:rPr>
        <w:t xml:space="preserve"> (Jumper et al., 2021), several studies have found that it </w:t>
      </w:r>
      <w:r w:rsidRPr="00140CA7">
        <w:rPr>
          <w:rStyle w:val="StyleUnderline"/>
        </w:rPr>
        <w:t>performs less well than experimental structures</w:t>
      </w:r>
      <w:r w:rsidRPr="00140CA7">
        <w:rPr>
          <w:sz w:val="16"/>
        </w:rPr>
        <w:t xml:space="preserve"> as targets for the computational docking algorithms used in drug design (Read et al., 2023; Terwilliger et al., 2023; Karelina et al., 2023). </w:t>
      </w:r>
      <w:r w:rsidRPr="00140CA7">
        <w:rPr>
          <w:rStyle w:val="StyleUnderline"/>
        </w:rPr>
        <w:t xml:space="preserve">The </w:t>
      </w:r>
      <w:r w:rsidRPr="00140CA7">
        <w:rPr>
          <w:rStyle w:val="Emphasis"/>
        </w:rPr>
        <w:t>most serious</w:t>
      </w:r>
      <w:r w:rsidRPr="00140CA7">
        <w:rPr>
          <w:rStyle w:val="StyleUnderline"/>
        </w:rPr>
        <w:t xml:space="preserve"> limit</w:t>
      </w:r>
      <w:r w:rsidRPr="00140CA7">
        <w:rPr>
          <w:sz w:val="16"/>
        </w:rPr>
        <w:t>ation</w:t>
      </w:r>
      <w:r w:rsidRPr="00140CA7">
        <w:rPr>
          <w:rStyle w:val="StyleUnderline"/>
        </w:rPr>
        <w:t>s</w:t>
      </w:r>
      <w:r w:rsidRPr="00140CA7">
        <w:rPr>
          <w:sz w:val="16"/>
        </w:rPr>
        <w:t xml:space="preserve"> </w:t>
      </w:r>
      <w:r w:rsidRPr="00140CA7">
        <w:rPr>
          <w:rStyle w:val="StyleUnderline"/>
        </w:rPr>
        <w:t xml:space="preserve">arise because these </w:t>
      </w:r>
      <w:r w:rsidRPr="00140CA7">
        <w:rPr>
          <w:rStyle w:val="StyleUnderline"/>
          <w:highlight w:val="cyan"/>
        </w:rPr>
        <w:t>models</w:t>
      </w:r>
      <w:r w:rsidRPr="00140CA7">
        <w:rPr>
          <w:sz w:val="16"/>
        </w:rPr>
        <w:t xml:space="preserve"> "are based on learning patterns and </w:t>
      </w:r>
      <w:r w:rsidRPr="00140CA7">
        <w:rPr>
          <w:rStyle w:val="Emphasis"/>
          <w:highlight w:val="cyan"/>
        </w:rPr>
        <w:t>know</w:t>
      </w:r>
      <w:r w:rsidRPr="00140CA7">
        <w:rPr>
          <w:sz w:val="16"/>
        </w:rPr>
        <w:t xml:space="preserve"> almost </w:t>
      </w:r>
      <w:r w:rsidRPr="00140CA7">
        <w:rPr>
          <w:rStyle w:val="Emphasis"/>
          <w:highlight w:val="cyan"/>
        </w:rPr>
        <w:t>nothing</w:t>
      </w:r>
      <w:r w:rsidRPr="00140CA7">
        <w:rPr>
          <w:rStyle w:val="StyleUnderline"/>
          <w:highlight w:val="cyan"/>
        </w:rPr>
        <w:t xml:space="preserve"> about </w:t>
      </w:r>
      <w:r w:rsidRPr="00140CA7">
        <w:rPr>
          <w:rStyle w:val="Emphasis"/>
          <w:highlight w:val="cyan"/>
        </w:rPr>
        <w:t>physics</w:t>
      </w:r>
      <w:r w:rsidRPr="00140CA7">
        <w:rPr>
          <w:rStyle w:val="StyleUnderline"/>
          <w:highlight w:val="cyan"/>
        </w:rPr>
        <w:t xml:space="preserve"> and </w:t>
      </w:r>
      <w:r w:rsidRPr="00140CA7">
        <w:rPr>
          <w:rStyle w:val="Emphasis"/>
          <w:highlight w:val="cyan"/>
        </w:rPr>
        <w:t>chemistry</w:t>
      </w:r>
      <w:r w:rsidRPr="00140CA7">
        <w:rPr>
          <w:sz w:val="16"/>
        </w:rPr>
        <w:t xml:space="preserve">" </w:t>
      </w:r>
      <w:r w:rsidRPr="00140CA7">
        <w:rPr>
          <w:rStyle w:val="StyleUnderline"/>
          <w:highlight w:val="cyan"/>
        </w:rPr>
        <w:t>and</w:t>
      </w:r>
      <w:r w:rsidRPr="00140CA7">
        <w:rPr>
          <w:sz w:val="16"/>
        </w:rPr>
        <w:t xml:space="preserve"> "</w:t>
      </w:r>
      <w:r w:rsidRPr="00140CA7">
        <w:rPr>
          <w:rStyle w:val="Emphasis"/>
          <w:highlight w:val="cyan"/>
        </w:rPr>
        <w:t>cannot</w:t>
      </w:r>
      <w:r w:rsidRPr="00140CA7">
        <w:rPr>
          <w:rStyle w:val="StyleUnderline"/>
          <w:highlight w:val="cyan"/>
        </w:rPr>
        <w:t xml:space="preserve"> consider factors such as </w:t>
      </w:r>
      <w:r w:rsidRPr="00140CA7">
        <w:rPr>
          <w:rStyle w:val="Emphasis"/>
          <w:highlight w:val="cyan"/>
        </w:rPr>
        <w:t>pH</w:t>
      </w:r>
      <w:r w:rsidRPr="00140CA7">
        <w:rPr>
          <w:sz w:val="16"/>
        </w:rPr>
        <w:t xml:space="preserve">, temperature or the </w:t>
      </w:r>
      <w:r w:rsidRPr="00140CA7">
        <w:rPr>
          <w:rStyle w:val="StyleUnderline"/>
        </w:rPr>
        <w:t>binding</w:t>
      </w:r>
      <w:r w:rsidRPr="00140CA7">
        <w:rPr>
          <w:sz w:val="16"/>
        </w:rPr>
        <w:t xml:space="preserve"> of </w:t>
      </w:r>
      <w:r w:rsidRPr="00140CA7">
        <w:rPr>
          <w:rStyle w:val="Emphasis"/>
        </w:rPr>
        <w:t>ions</w:t>
      </w:r>
      <w:r w:rsidRPr="00140CA7">
        <w:rPr>
          <w:sz w:val="16"/>
        </w:rPr>
        <w:t xml:space="preserve">, other ligands </w:t>
      </w:r>
      <w:r w:rsidRPr="00140CA7">
        <w:rPr>
          <w:rStyle w:val="StyleUnderline"/>
        </w:rPr>
        <w:t>or other proteins</w:t>
      </w:r>
      <w:r w:rsidRPr="00140CA7">
        <w:rPr>
          <w:sz w:val="16"/>
        </w:rPr>
        <w:t>" (Read et al., 2023). Several papers have pointed out the difficulties of translating AlphaFold predictions outside of simulations, concluding that "</w:t>
      </w:r>
      <w:r w:rsidRPr="00140CA7">
        <w:rPr>
          <w:rStyle w:val="Emphasis"/>
        </w:rPr>
        <w:t>despite</w:t>
      </w:r>
      <w:r w:rsidRPr="00140CA7">
        <w:rPr>
          <w:sz w:val="16"/>
        </w:rPr>
        <w:t xml:space="preserve"> the </w:t>
      </w:r>
      <w:r w:rsidRPr="00140CA7">
        <w:rPr>
          <w:rStyle w:val="StyleUnderline"/>
        </w:rPr>
        <w:t>large recent gains</w:t>
      </w:r>
      <w:r w:rsidRPr="00140CA7">
        <w:rPr>
          <w:sz w:val="16"/>
        </w:rPr>
        <w:t xml:space="preserve"> in structure prediction accuracy, </w:t>
      </w:r>
      <w:r w:rsidRPr="00140CA7">
        <w:rPr>
          <w:rStyle w:val="StyleUnderline"/>
        </w:rPr>
        <w:t>using predicted structures</w:t>
      </w:r>
      <w:r w:rsidRPr="00140CA7">
        <w:rPr>
          <w:sz w:val="16"/>
        </w:rPr>
        <w:t xml:space="preserve"> effectively for pharmaceutical applications </w:t>
      </w:r>
      <w:r w:rsidRPr="00140CA7">
        <w:rPr>
          <w:rStyle w:val="StyleUnderline"/>
        </w:rPr>
        <w:t xml:space="preserve">remains a </w:t>
      </w:r>
      <w:r w:rsidRPr="00140CA7">
        <w:rPr>
          <w:rStyle w:val="Emphasis"/>
        </w:rPr>
        <w:t>challenge</w:t>
      </w:r>
      <w:r w:rsidRPr="00140CA7">
        <w:rPr>
          <w:sz w:val="16"/>
        </w:rPr>
        <w:t xml:space="preserve">" (Tourlet et al., 2023; Terwilliger et al., 2023). The brittle and often clear shortcomings of current BTs illustrate that the </w:t>
      </w:r>
      <w:r w:rsidRPr="00140CA7">
        <w:rPr>
          <w:rStyle w:val="StyleUnderline"/>
        </w:rPr>
        <w:t>danger as a dual-use tool is currently limited</w:t>
      </w:r>
      <w:r w:rsidRPr="00140CA7">
        <w:rPr>
          <w:sz w:val="16"/>
        </w:rPr>
        <w:t>.</w:t>
      </w:r>
    </w:p>
    <w:p w14:paraId="54607EF9" w14:textId="77777777" w:rsidR="00B77AE1" w:rsidRPr="00157BE0" w:rsidRDefault="00B77AE1" w:rsidP="00B77AE1">
      <w:pPr>
        <w:rPr>
          <w:sz w:val="16"/>
        </w:rPr>
      </w:pPr>
      <w:r w:rsidRPr="00157BE0">
        <w:rPr>
          <w:sz w:val="16"/>
        </w:rPr>
        <w:t xml:space="preserve">What does this mean for predicting unknown toxins or proteins that underpin harmful biological artifacts? </w:t>
      </w:r>
      <w:r w:rsidRPr="00157BE0">
        <w:rPr>
          <w:rStyle w:val="StyleUnderline"/>
          <w:highlight w:val="cyan"/>
        </w:rPr>
        <w:t>Designing</w:t>
      </w:r>
      <w:r w:rsidRPr="00157BE0">
        <w:rPr>
          <w:rStyle w:val="StyleUnderline"/>
        </w:rPr>
        <w:t xml:space="preserve"> </w:t>
      </w:r>
      <w:r w:rsidRPr="00157BE0">
        <w:rPr>
          <w:rStyle w:val="Emphasis"/>
        </w:rPr>
        <w:t xml:space="preserve">novel </w:t>
      </w:r>
      <w:r w:rsidRPr="00157BE0">
        <w:rPr>
          <w:rStyle w:val="Emphasis"/>
          <w:highlight w:val="cyan"/>
        </w:rPr>
        <w:t>diseases</w:t>
      </w:r>
      <w:r w:rsidRPr="00157BE0">
        <w:rPr>
          <w:sz w:val="16"/>
        </w:rPr>
        <w:t xml:space="preserve"> or bioweapons </w:t>
      </w:r>
      <w:r w:rsidRPr="00157BE0">
        <w:rPr>
          <w:rStyle w:val="StyleUnderline"/>
          <w:highlight w:val="cyan"/>
        </w:rPr>
        <w:t>is</w:t>
      </w:r>
      <w:r w:rsidRPr="00157BE0">
        <w:rPr>
          <w:rStyle w:val="StyleUnderline"/>
        </w:rPr>
        <w:t xml:space="preserve"> considerably </w:t>
      </w:r>
      <w:r w:rsidRPr="00157BE0">
        <w:rPr>
          <w:rStyle w:val="Emphasis"/>
          <w:highlight w:val="cyan"/>
        </w:rPr>
        <w:t>difficult</w:t>
      </w:r>
      <w:r w:rsidRPr="00157BE0">
        <w:rPr>
          <w:sz w:val="16"/>
        </w:rPr>
        <w:t xml:space="preserve"> (European Commission, 2005; National Academies Press, 2004). </w:t>
      </w:r>
      <w:r w:rsidRPr="00157BE0">
        <w:rPr>
          <w:rStyle w:val="Emphasis"/>
        </w:rPr>
        <w:t>Skilled</w:t>
      </w:r>
      <w:r w:rsidRPr="00157BE0">
        <w:rPr>
          <w:rStyle w:val="StyleUnderline"/>
        </w:rPr>
        <w:t xml:space="preserve"> and </w:t>
      </w:r>
      <w:r w:rsidRPr="00157BE0">
        <w:rPr>
          <w:rStyle w:val="Emphasis"/>
        </w:rPr>
        <w:t>technical</w:t>
      </w:r>
      <w:r w:rsidRPr="00157BE0">
        <w:rPr>
          <w:rStyle w:val="StyleUnderline"/>
        </w:rPr>
        <w:t xml:space="preserve"> </w:t>
      </w:r>
      <w:r w:rsidRPr="00157BE0">
        <w:rPr>
          <w:rStyle w:val="StyleUnderline"/>
          <w:highlight w:val="cyan"/>
        </w:rPr>
        <w:t>expertise is required</w:t>
      </w:r>
      <w:r w:rsidRPr="00157BE0">
        <w:rPr>
          <w:sz w:val="16"/>
        </w:rPr>
        <w:t xml:space="preserve"> to utilize BTs effectively</w:t>
      </w:r>
      <w:r w:rsidRPr="00157BE0">
        <w:rPr>
          <w:sz w:val="16"/>
          <w:szCs w:val="16"/>
        </w:rPr>
        <w:t xml:space="preserve">, </w:t>
      </w:r>
      <w:r w:rsidRPr="00157BE0">
        <w:rPr>
          <w:rStyle w:val="StyleUnderline"/>
          <w:highlight w:val="cyan"/>
        </w:rPr>
        <w:t xml:space="preserve">such as </w:t>
      </w:r>
      <w:r w:rsidRPr="00157BE0">
        <w:rPr>
          <w:rStyle w:val="Emphasis"/>
          <w:highlight w:val="cyan"/>
        </w:rPr>
        <w:t>cell culturing</w:t>
      </w:r>
      <w:r w:rsidRPr="00157BE0">
        <w:rPr>
          <w:sz w:val="16"/>
        </w:rPr>
        <w:t xml:space="preserve"> skills </w:t>
      </w:r>
      <w:r w:rsidRPr="00157BE0">
        <w:rPr>
          <w:rStyle w:val="StyleUnderline"/>
        </w:rPr>
        <w:t xml:space="preserve">or </w:t>
      </w:r>
      <w:r w:rsidRPr="00157BE0">
        <w:rPr>
          <w:rStyle w:val="Emphasis"/>
        </w:rPr>
        <w:t>experience</w:t>
      </w:r>
      <w:r w:rsidRPr="00157BE0">
        <w:rPr>
          <w:rStyle w:val="StyleUnderline"/>
        </w:rPr>
        <w:t xml:space="preserve"> working with </w:t>
      </w:r>
      <w:r w:rsidRPr="00157BE0">
        <w:rPr>
          <w:rStyle w:val="Emphasis"/>
          <w:highlight w:val="cyan"/>
        </w:rPr>
        <w:t>genomes</w:t>
      </w:r>
      <w:r w:rsidRPr="00157BE0">
        <w:rPr>
          <w:rStyle w:val="StyleUnderline"/>
        </w:rPr>
        <w:t xml:space="preserve">, in addition to </w:t>
      </w:r>
      <w:r w:rsidRPr="00157BE0">
        <w:rPr>
          <w:rStyle w:val="Emphasis"/>
        </w:rPr>
        <w:t>hard-to-obtain</w:t>
      </w:r>
      <w:r w:rsidRPr="00157BE0">
        <w:rPr>
          <w:rStyle w:val="StyleUnderline"/>
        </w:rPr>
        <w:t xml:space="preserve"> or </w:t>
      </w:r>
      <w:r w:rsidRPr="00157BE0">
        <w:rPr>
          <w:rStyle w:val="Emphasis"/>
        </w:rPr>
        <w:t>expensive</w:t>
      </w:r>
      <w:r w:rsidRPr="00157BE0">
        <w:rPr>
          <w:rStyle w:val="StyleUnderline"/>
        </w:rPr>
        <w:t xml:space="preserve"> material </w:t>
      </w:r>
      <w:r w:rsidRPr="00157BE0">
        <w:rPr>
          <w:rStyle w:val="StyleUnderline"/>
          <w:highlight w:val="cyan"/>
        </w:rPr>
        <w:t>as well as</w:t>
      </w:r>
      <w:r w:rsidRPr="00157BE0">
        <w:rPr>
          <w:rStyle w:val="StyleUnderline"/>
        </w:rPr>
        <w:t xml:space="preserve"> </w:t>
      </w:r>
      <w:r w:rsidRPr="00157BE0">
        <w:rPr>
          <w:rStyle w:val="Emphasis"/>
        </w:rPr>
        <w:t>organizational</w:t>
      </w:r>
      <w:r w:rsidRPr="00157BE0">
        <w:rPr>
          <w:rStyle w:val="StyleUnderline"/>
        </w:rPr>
        <w:t xml:space="preserve"> and </w:t>
      </w:r>
      <w:r w:rsidRPr="00157BE0">
        <w:rPr>
          <w:rStyle w:val="Emphasis"/>
          <w:highlight w:val="cyan"/>
        </w:rPr>
        <w:t>staff</w:t>
      </w:r>
      <w:r w:rsidRPr="00157BE0">
        <w:rPr>
          <w:rStyle w:val="StyleUnderline"/>
        </w:rPr>
        <w:t xml:space="preserve"> resources</w:t>
      </w:r>
      <w:r w:rsidRPr="00157BE0">
        <w:rPr>
          <w:sz w:val="16"/>
        </w:rPr>
        <w:t xml:space="preserve"> (National Academies Press, 2004; Ouagrham-Gormley, 2014) (See Table 2). This suggests that these risks are primarily limited to state actors or sophisticated users with advanced knowledge in biology and machine learning, reducing both scale of risk and the “attack surface” that needs to be monitored (Rose et al., 2024; Ouagrham-Gormley, 2014; Dang et al., 2024).</w:t>
      </w:r>
    </w:p>
    <w:p w14:paraId="14F3E8BB" w14:textId="77777777" w:rsidR="00B77AE1" w:rsidRPr="00157BE0" w:rsidRDefault="00B77AE1" w:rsidP="00B77AE1">
      <w:pPr>
        <w:rPr>
          <w:sz w:val="16"/>
        </w:rPr>
      </w:pPr>
      <w:r w:rsidRPr="00157BE0">
        <w:rPr>
          <w:rStyle w:val="Emphasis"/>
          <w:highlight w:val="cyan"/>
        </w:rPr>
        <w:t>Even</w:t>
      </w:r>
      <w:r w:rsidRPr="00157BE0">
        <w:rPr>
          <w:rStyle w:val="StyleUnderline"/>
          <w:highlight w:val="cyan"/>
        </w:rPr>
        <w:t xml:space="preserve"> with</w:t>
      </w:r>
      <w:r w:rsidRPr="00157BE0">
        <w:rPr>
          <w:rStyle w:val="StyleUnderline"/>
        </w:rPr>
        <w:t xml:space="preserve"> </w:t>
      </w:r>
      <w:r w:rsidRPr="00157BE0">
        <w:rPr>
          <w:rStyle w:val="Emphasis"/>
          <w:highlight w:val="cyan"/>
        </w:rPr>
        <w:t>state</w:t>
      </w:r>
      <w:r w:rsidRPr="00157BE0">
        <w:rPr>
          <w:rStyle w:val="StyleUnderline"/>
        </w:rPr>
        <w:t>-</w:t>
      </w:r>
      <w:r w:rsidRPr="00157BE0">
        <w:rPr>
          <w:rStyle w:val="Emphasis"/>
          <w:highlight w:val="cyan"/>
        </w:rPr>
        <w:t>s</w:t>
      </w:r>
      <w:r w:rsidRPr="00157BE0">
        <w:rPr>
          <w:rStyle w:val="StyleUnderline"/>
        </w:rPr>
        <w:t>ponsored expertise</w:t>
      </w:r>
      <w:r w:rsidRPr="00157BE0">
        <w:rPr>
          <w:sz w:val="16"/>
        </w:rPr>
        <w:t xml:space="preserve"> and resources, </w:t>
      </w:r>
      <w:r w:rsidRPr="00157BE0">
        <w:rPr>
          <w:rStyle w:val="StyleUnderline"/>
          <w:highlight w:val="cyan"/>
        </w:rPr>
        <w:t xml:space="preserve">it is </w:t>
      </w:r>
      <w:r w:rsidRPr="00157BE0">
        <w:rPr>
          <w:rStyle w:val="Emphasis"/>
          <w:highlight w:val="cyan"/>
        </w:rPr>
        <w:t>hard</w:t>
      </w:r>
      <w:r w:rsidRPr="00157BE0">
        <w:rPr>
          <w:rStyle w:val="StyleUnderline"/>
        </w:rPr>
        <w:t xml:space="preserve"> for experts </w:t>
      </w:r>
      <w:r w:rsidRPr="00157BE0">
        <w:rPr>
          <w:rStyle w:val="StyleUnderline"/>
          <w:highlight w:val="cyan"/>
        </w:rPr>
        <w:t>to</w:t>
      </w:r>
      <w:r w:rsidRPr="00140CA7">
        <w:rPr>
          <w:rStyle w:val="StyleUnderline"/>
        </w:rPr>
        <w:t xml:space="preserve"> </w:t>
      </w:r>
      <w:r w:rsidRPr="00140CA7">
        <w:rPr>
          <w:rStyle w:val="Emphasis"/>
        </w:rPr>
        <w:t xml:space="preserve">precisely </w:t>
      </w:r>
      <w:r w:rsidRPr="00157BE0">
        <w:rPr>
          <w:rStyle w:val="Emphasis"/>
          <w:highlight w:val="cyan"/>
        </w:rPr>
        <w:t>target</w:t>
      </w:r>
      <w:r w:rsidRPr="00157BE0">
        <w:rPr>
          <w:rStyle w:val="StyleUnderline"/>
        </w:rPr>
        <w:t xml:space="preserve"> </w:t>
      </w:r>
      <w:r w:rsidRPr="00140CA7">
        <w:rPr>
          <w:rStyle w:val="StyleUnderline"/>
        </w:rPr>
        <w:t xml:space="preserve">desirable </w:t>
      </w:r>
      <w:r w:rsidRPr="00157BE0">
        <w:rPr>
          <w:rStyle w:val="StyleUnderline"/>
          <w:highlight w:val="cyan"/>
        </w:rPr>
        <w:t>characteristics</w:t>
      </w:r>
      <w:r w:rsidRPr="00157BE0">
        <w:rPr>
          <w:rStyle w:val="StyleUnderline"/>
        </w:rPr>
        <w:t xml:space="preserve"> in diseases such as </w:t>
      </w:r>
      <w:r w:rsidRPr="00157BE0">
        <w:rPr>
          <w:rStyle w:val="Emphasis"/>
        </w:rPr>
        <w:t>contagiousness</w:t>
      </w:r>
      <w:r w:rsidRPr="00157BE0">
        <w:rPr>
          <w:rStyle w:val="StyleUnderline"/>
        </w:rPr>
        <w:t xml:space="preserve"> or </w:t>
      </w:r>
      <w:r w:rsidRPr="00157BE0">
        <w:rPr>
          <w:rStyle w:val="Emphasis"/>
        </w:rPr>
        <w:t>stability</w:t>
      </w:r>
      <w:r w:rsidRPr="00157BE0">
        <w:rPr>
          <w:sz w:val="16"/>
        </w:rPr>
        <w:t xml:space="preserve">, and when considering the necessary resources and skills to develop pathogens “the importance of tacit knowledge is commonly overlooked” (Lentzos et al., 2022). </w:t>
      </w:r>
      <w:r w:rsidRPr="00157BE0">
        <w:rPr>
          <w:rStyle w:val="StyleUnderline"/>
        </w:rPr>
        <w:t xml:space="preserve">As researchers from the </w:t>
      </w:r>
      <w:r w:rsidRPr="00157BE0">
        <w:rPr>
          <w:rStyle w:val="Emphasis"/>
        </w:rPr>
        <w:t>Soviet program</w:t>
      </w:r>
      <w:r w:rsidRPr="00157BE0">
        <w:rPr>
          <w:sz w:val="16"/>
        </w:rPr>
        <w:t xml:space="preserve"> to weaponize biological agents </w:t>
      </w:r>
      <w:r w:rsidRPr="00157BE0">
        <w:rPr>
          <w:rStyle w:val="StyleUnderline"/>
        </w:rPr>
        <w:t>said</w:t>
      </w:r>
      <w:r w:rsidRPr="00157BE0">
        <w:rPr>
          <w:sz w:val="16"/>
        </w:rPr>
        <w:t>: "</w:t>
      </w:r>
      <w:r w:rsidRPr="00157BE0">
        <w:rPr>
          <w:rStyle w:val="Emphasis"/>
          <w:highlight w:val="cyan"/>
        </w:rPr>
        <w:t>Everyone</w:t>
      </w:r>
      <w:r w:rsidRPr="00157BE0">
        <w:rPr>
          <w:rStyle w:val="StyleUnderline"/>
          <w:highlight w:val="cyan"/>
        </w:rPr>
        <w:t xml:space="preserve"> who has</w:t>
      </w:r>
      <w:r w:rsidRPr="00007C74">
        <w:rPr>
          <w:rStyle w:val="StyleUnderline"/>
        </w:rPr>
        <w:t xml:space="preserve"> </w:t>
      </w:r>
      <w:r w:rsidRPr="00007C74">
        <w:rPr>
          <w:rStyle w:val="Emphasis"/>
        </w:rPr>
        <w:t xml:space="preserve">ever </w:t>
      </w:r>
      <w:r w:rsidRPr="00157BE0">
        <w:rPr>
          <w:rStyle w:val="Emphasis"/>
          <w:highlight w:val="cyan"/>
        </w:rPr>
        <w:t>dealt</w:t>
      </w:r>
      <w:r w:rsidRPr="00157BE0">
        <w:rPr>
          <w:rStyle w:val="StyleUnderline"/>
          <w:highlight w:val="cyan"/>
        </w:rPr>
        <w:t xml:space="preserve"> with</w:t>
      </w:r>
      <w:r w:rsidRPr="00157BE0">
        <w:rPr>
          <w:rStyle w:val="StyleUnderline"/>
        </w:rPr>
        <w:t xml:space="preserve"> the genetics of </w:t>
      </w:r>
      <w:r w:rsidRPr="00157BE0">
        <w:rPr>
          <w:rStyle w:val="Emphasis"/>
          <w:highlight w:val="cyan"/>
        </w:rPr>
        <w:t>bacteria</w:t>
      </w:r>
      <w:r w:rsidRPr="00157BE0">
        <w:rPr>
          <w:rStyle w:val="StyleUnderline"/>
          <w:highlight w:val="cyan"/>
        </w:rPr>
        <w:t xml:space="preserve"> knows</w:t>
      </w:r>
      <w:r w:rsidRPr="00157BE0">
        <w:rPr>
          <w:sz w:val="16"/>
        </w:rPr>
        <w:t xml:space="preserve"> </w:t>
      </w:r>
      <w:r w:rsidRPr="00157BE0">
        <w:rPr>
          <w:rStyle w:val="Emphasis"/>
          <w:highlight w:val="cyan"/>
        </w:rPr>
        <w:t>how complicated</w:t>
      </w:r>
      <w:r w:rsidRPr="00157BE0">
        <w:rPr>
          <w:rStyle w:val="StyleUnderline"/>
          <w:highlight w:val="cyan"/>
        </w:rPr>
        <w:t xml:space="preserve"> it is</w:t>
      </w:r>
      <w:r w:rsidRPr="00157BE0">
        <w:rPr>
          <w:rStyle w:val="StyleUnderline"/>
        </w:rPr>
        <w:t xml:space="preserve"> to produce a </w:t>
      </w:r>
      <w:r w:rsidRPr="00157BE0">
        <w:rPr>
          <w:rStyle w:val="Emphasis"/>
        </w:rPr>
        <w:t>new strain</w:t>
      </w:r>
      <w:r w:rsidRPr="00157BE0">
        <w:rPr>
          <w:sz w:val="16"/>
        </w:rPr>
        <w:t>" (Leitenberg et al., 2012). In this sense, and similar to the information access threat model, discussed above, risks associated with BTs still only manifest at the point of synthesis of biological compounds in a real-world laboratory – not just simulation in silico – and so further research is needed to clarify the theoretical model for how AI tools may reduce barriers to developing harmful biological artifacts with easy-to-access equipment or avoiding screening at laboratories and monitoring of biological materials (Jeffery et al., 2023; Halstead, 2024; Batalis, 2023; Terwilliger et al., 2023).</w:t>
      </w:r>
    </w:p>
    <w:p w14:paraId="6C341257" w14:textId="77777777" w:rsidR="00B77AE1" w:rsidRPr="00157BE0" w:rsidRDefault="00B77AE1" w:rsidP="00B77AE1">
      <w:pPr>
        <w:rPr>
          <w:sz w:val="16"/>
        </w:rPr>
      </w:pPr>
      <w:r w:rsidRPr="00157BE0">
        <w:rPr>
          <w:sz w:val="16"/>
        </w:rPr>
        <w:t xml:space="preserve">Additionally, </w:t>
      </w:r>
      <w:r w:rsidRPr="00157BE0">
        <w:rPr>
          <w:rStyle w:val="StyleUnderline"/>
        </w:rPr>
        <w:t xml:space="preserve">the </w:t>
      </w:r>
      <w:r w:rsidRPr="00157BE0">
        <w:rPr>
          <w:rStyle w:val="Emphasis"/>
          <w:highlight w:val="cyan"/>
        </w:rPr>
        <w:t>efficacy</w:t>
      </w:r>
      <w:r w:rsidRPr="00157BE0">
        <w:rPr>
          <w:rStyle w:val="StyleUnderline"/>
        </w:rPr>
        <w:t xml:space="preserve"> of </w:t>
      </w:r>
      <w:r w:rsidRPr="00157BE0">
        <w:rPr>
          <w:rStyle w:val="Emphasis"/>
        </w:rPr>
        <w:t>BTs</w:t>
      </w:r>
      <w:r w:rsidRPr="00157BE0">
        <w:rPr>
          <w:rStyle w:val="StyleUnderline"/>
        </w:rPr>
        <w:t xml:space="preserve"> </w:t>
      </w:r>
      <w:r w:rsidRPr="00157BE0">
        <w:rPr>
          <w:rStyle w:val="StyleUnderline"/>
          <w:highlight w:val="cyan"/>
        </w:rPr>
        <w:t xml:space="preserve">is </w:t>
      </w:r>
      <w:r w:rsidRPr="00157BE0">
        <w:rPr>
          <w:rStyle w:val="Emphasis"/>
          <w:highlight w:val="cyan"/>
        </w:rPr>
        <w:t>limited</w:t>
      </w:r>
      <w:r w:rsidRPr="00157BE0">
        <w:rPr>
          <w:rStyle w:val="StyleUnderline"/>
          <w:highlight w:val="cyan"/>
        </w:rPr>
        <w:t xml:space="preserve"> </w:t>
      </w:r>
      <w:r w:rsidRPr="00157BE0">
        <w:rPr>
          <w:rStyle w:val="Emphasis"/>
          <w:highlight w:val="cyan"/>
        </w:rPr>
        <w:t>by data</w:t>
      </w:r>
      <w:r w:rsidRPr="00157BE0">
        <w:rPr>
          <w:rStyle w:val="Emphasis"/>
        </w:rPr>
        <w:t xml:space="preserve"> availability</w:t>
      </w:r>
      <w:r w:rsidRPr="00157BE0">
        <w:rPr>
          <w:sz w:val="16"/>
        </w:rPr>
        <w:t xml:space="preserve">, meaning that BTs are limited in their potential for harm where they do not have access to data about harmful artifacts – [TABLE OMITTED] or with intentional scrambling of such data (Campbell et al., 2023; NSCEB, 2024). </w:t>
      </w:r>
      <w:r w:rsidRPr="00157BE0">
        <w:rPr>
          <w:rStyle w:val="StyleUnderline"/>
        </w:rPr>
        <w:t>Unlike</w:t>
      </w:r>
      <w:r w:rsidRPr="00157BE0">
        <w:rPr>
          <w:sz w:val="16"/>
        </w:rPr>
        <w:t xml:space="preserve"> many </w:t>
      </w:r>
      <w:r w:rsidRPr="00157BE0">
        <w:rPr>
          <w:rStyle w:val="Emphasis"/>
        </w:rPr>
        <w:t>other</w:t>
      </w:r>
      <w:r w:rsidRPr="00157BE0">
        <w:rPr>
          <w:rStyle w:val="StyleUnderline"/>
        </w:rPr>
        <w:t xml:space="preserve"> problems</w:t>
      </w:r>
      <w:r w:rsidRPr="00157BE0">
        <w:rPr>
          <w:sz w:val="16"/>
        </w:rPr>
        <w:t xml:space="preserve"> within machine learning </w:t>
      </w:r>
      <w:r w:rsidRPr="00157BE0">
        <w:rPr>
          <w:rStyle w:val="StyleUnderline"/>
        </w:rPr>
        <w:t>where datasets have grown</w:t>
      </w:r>
      <w:r w:rsidRPr="00157BE0">
        <w:rPr>
          <w:sz w:val="16"/>
        </w:rPr>
        <w:t xml:space="preserve"> rapidly in size and complexity over time (Longpre et al., 2023; Singh et al., 2024; Longpre et al., 2024), </w:t>
      </w:r>
      <w:r w:rsidRPr="00157BE0">
        <w:rPr>
          <w:rStyle w:val="StyleUnderline"/>
          <w:highlight w:val="cyan"/>
        </w:rPr>
        <w:t>BT</w:t>
      </w:r>
      <w:r w:rsidRPr="00157BE0">
        <w:rPr>
          <w:sz w:val="16"/>
        </w:rPr>
        <w:t xml:space="preserve"> </w:t>
      </w:r>
      <w:r w:rsidRPr="00157BE0">
        <w:rPr>
          <w:rStyle w:val="Emphasis"/>
          <w:highlight w:val="cyan"/>
        </w:rPr>
        <w:t>data</w:t>
      </w:r>
      <w:r w:rsidRPr="00157BE0">
        <w:rPr>
          <w:sz w:val="16"/>
        </w:rPr>
        <w:t xml:space="preserve"> </w:t>
      </w:r>
      <w:r w:rsidRPr="00157BE0">
        <w:rPr>
          <w:rStyle w:val="StyleUnderline"/>
          <w:highlight w:val="cyan"/>
        </w:rPr>
        <w:t xml:space="preserve">tends to be </w:t>
      </w:r>
      <w:r w:rsidRPr="00157BE0">
        <w:rPr>
          <w:rStyle w:val="Emphasis"/>
          <w:highlight w:val="cyan"/>
        </w:rPr>
        <w:t>expensive</w:t>
      </w:r>
      <w:r w:rsidRPr="00157BE0">
        <w:rPr>
          <w:sz w:val="16"/>
        </w:rPr>
        <w:t xml:space="preserve"> to generate </w:t>
      </w:r>
      <w:r w:rsidRPr="00157BE0">
        <w:rPr>
          <w:rStyle w:val="StyleUnderline"/>
          <w:highlight w:val="cyan"/>
        </w:rPr>
        <w:t>and</w:t>
      </w:r>
      <w:r w:rsidRPr="00157BE0">
        <w:rPr>
          <w:rStyle w:val="StyleUnderline"/>
        </w:rPr>
        <w:t xml:space="preserve"> </w:t>
      </w:r>
      <w:r w:rsidRPr="00157BE0">
        <w:rPr>
          <w:rStyle w:val="Emphasis"/>
          <w:highlight w:val="cyan"/>
        </w:rPr>
        <w:t>fractured</w:t>
      </w:r>
      <w:r w:rsidRPr="00157BE0">
        <w:rPr>
          <w:sz w:val="16"/>
        </w:rPr>
        <w:t xml:space="preserve"> in access </w:t>
      </w:r>
      <w:r w:rsidRPr="00157BE0">
        <w:rPr>
          <w:rStyle w:val="StyleUnderline"/>
        </w:rPr>
        <w:t xml:space="preserve">as many of the limited datasets are </w:t>
      </w:r>
      <w:r w:rsidRPr="00157BE0">
        <w:rPr>
          <w:rStyle w:val="Emphasis"/>
        </w:rPr>
        <w:t>proprietary</w:t>
      </w:r>
      <w:r w:rsidRPr="00157BE0">
        <w:rPr>
          <w:sz w:val="16"/>
        </w:rPr>
        <w:t xml:space="preserve"> in nature (The Royal Society, 2024; Goshisht, 2024; Fuente-Nunez, 2024).</w:t>
      </w:r>
    </w:p>
    <w:p w14:paraId="24B08D97" w14:textId="77777777" w:rsidR="00B77AE1" w:rsidRPr="00AE592F" w:rsidRDefault="00B77AE1" w:rsidP="00B77AE1"/>
    <w:p w14:paraId="2434A89B" w14:textId="77777777" w:rsidR="00B77AE1" w:rsidRDefault="00B77AE1" w:rsidP="00B77AE1">
      <w:pPr>
        <w:pStyle w:val="Heading3"/>
      </w:pPr>
      <w:r>
        <w:t>Proliferation---1NC</w:t>
      </w:r>
    </w:p>
    <w:p w14:paraId="1335187B" w14:textId="77777777" w:rsidR="00B77AE1" w:rsidRDefault="00B77AE1" w:rsidP="00B77AE1">
      <w:pPr>
        <w:pStyle w:val="Heading4"/>
      </w:pPr>
      <w:r>
        <w:t>No proliferation.</w:t>
      </w:r>
    </w:p>
    <w:p w14:paraId="76F8D5CF" w14:textId="77777777" w:rsidR="00B77AE1" w:rsidRPr="00C7652F" w:rsidRDefault="00B77AE1" w:rsidP="00B77AE1">
      <w:r w:rsidRPr="00193A58">
        <w:rPr>
          <w:rStyle w:val="Style13ptBold"/>
        </w:rPr>
        <w:t>Lanoszka ’25</w:t>
      </w:r>
      <w:r>
        <w:t xml:space="preserve"> [Alexander; March 17; PhD Politics, Assistant Professor </w:t>
      </w:r>
      <w:r w:rsidRPr="00C7652F">
        <w:t xml:space="preserve">of International Relations at the University of Waterloo; </w:t>
      </w:r>
      <w:r>
        <w:t>“</w:t>
      </w:r>
      <w:r w:rsidRPr="00C7652F">
        <w:t>Nuclear Proliferation in the Second Trump Era,</w:t>
      </w:r>
      <w:r>
        <w:t>”</w:t>
      </w:r>
      <w:r w:rsidRPr="00C7652F">
        <w:t xml:space="preserve"> https://alanoszka.substack.com/p/nuclear-proliferation-in-the-second?r=2bh20f]</w:t>
      </w:r>
    </w:p>
    <w:p w14:paraId="432F7011" w14:textId="77777777" w:rsidR="00B77AE1" w:rsidRPr="00C7652F" w:rsidRDefault="00B77AE1" w:rsidP="00B77AE1">
      <w:pPr>
        <w:rPr>
          <w:sz w:val="16"/>
        </w:rPr>
      </w:pPr>
      <w:r w:rsidRPr="00C7652F">
        <w:rPr>
          <w:sz w:val="16"/>
        </w:rPr>
        <w:t xml:space="preserve">If only things were so simple. Having written on a book on the alliance politics of nuclear proliferation, </w:t>
      </w:r>
      <w:r w:rsidRPr="00C7652F">
        <w:rPr>
          <w:rStyle w:val="StyleUnderline"/>
          <w:highlight w:val="cyan"/>
        </w:rPr>
        <w:t>I</w:t>
      </w:r>
      <w:r w:rsidRPr="00C7652F">
        <w:rPr>
          <w:rStyle w:val="StyleUnderline"/>
        </w:rPr>
        <w:t xml:space="preserve"> would </w:t>
      </w:r>
      <w:r w:rsidRPr="00C7652F">
        <w:rPr>
          <w:rStyle w:val="Emphasis"/>
          <w:highlight w:val="cyan"/>
        </w:rPr>
        <w:t>push</w:t>
      </w:r>
      <w:r w:rsidRPr="00C7652F">
        <w:rPr>
          <w:rStyle w:val="StyleUnderline"/>
        </w:rPr>
        <w:t xml:space="preserve"> back </w:t>
      </w:r>
      <w:r w:rsidRPr="00C7652F">
        <w:rPr>
          <w:rStyle w:val="Emphasis"/>
          <w:highlight w:val="cyan"/>
        </w:rPr>
        <w:t>against</w:t>
      </w:r>
      <w:r w:rsidRPr="00C7652F">
        <w:rPr>
          <w:sz w:val="16"/>
        </w:rPr>
        <w:t xml:space="preserve"> such </w:t>
      </w:r>
      <w:r w:rsidRPr="00C7652F">
        <w:rPr>
          <w:rStyle w:val="Emphasis"/>
          <w:highlight w:val="cyan"/>
        </w:rPr>
        <w:t>alarmism</w:t>
      </w:r>
      <w:r w:rsidRPr="00C7652F">
        <w:rPr>
          <w:sz w:val="16"/>
        </w:rPr>
        <w:t xml:space="preserve">. </w:t>
      </w:r>
      <w:r w:rsidRPr="00C7652F">
        <w:rPr>
          <w:rStyle w:val="StyleUnderline"/>
        </w:rPr>
        <w:t>We remain a</w:t>
      </w:r>
      <w:r w:rsidRPr="00C7652F">
        <w:rPr>
          <w:sz w:val="16"/>
        </w:rPr>
        <w:t xml:space="preserve"> </w:t>
      </w:r>
      <w:r w:rsidRPr="00C7652F">
        <w:rPr>
          <w:rStyle w:val="Emphasis"/>
        </w:rPr>
        <w:t>long way</w:t>
      </w:r>
      <w:r w:rsidRPr="00C7652F">
        <w:rPr>
          <w:rStyle w:val="StyleUnderline"/>
        </w:rPr>
        <w:t xml:space="preserve"> from a world where</w:t>
      </w:r>
      <w:r w:rsidRPr="00C7652F">
        <w:rPr>
          <w:sz w:val="16"/>
        </w:rPr>
        <w:t xml:space="preserve"> U.S. treaty </w:t>
      </w:r>
      <w:r w:rsidRPr="00C7652F">
        <w:rPr>
          <w:rStyle w:val="StyleUnderline"/>
        </w:rPr>
        <w:t xml:space="preserve">allies are </w:t>
      </w:r>
      <w:r w:rsidRPr="00C7652F">
        <w:rPr>
          <w:rStyle w:val="Emphasis"/>
        </w:rPr>
        <w:t>going</w:t>
      </w:r>
      <w:r w:rsidRPr="00C7652F">
        <w:rPr>
          <w:rStyle w:val="StyleUnderline"/>
        </w:rPr>
        <w:t xml:space="preserve"> to </w:t>
      </w:r>
      <w:r w:rsidRPr="00C7652F">
        <w:rPr>
          <w:rStyle w:val="Emphasis"/>
        </w:rPr>
        <w:t>acquire nuc</w:t>
      </w:r>
      <w:r w:rsidRPr="00C7652F">
        <w:rPr>
          <w:sz w:val="16"/>
        </w:rPr>
        <w:t>lear weapon</w:t>
      </w:r>
      <w:r w:rsidRPr="00C7652F">
        <w:rPr>
          <w:rStyle w:val="Emphasis"/>
        </w:rPr>
        <w:t>s</w:t>
      </w:r>
      <w:r w:rsidRPr="00C7652F">
        <w:rPr>
          <w:sz w:val="16"/>
        </w:rPr>
        <w:t>. Indeed, the history of nuclear proliferation is much more contingent than most people realise.</w:t>
      </w:r>
    </w:p>
    <w:p w14:paraId="0DEB1E69" w14:textId="77777777" w:rsidR="00B77AE1" w:rsidRPr="00C7652F" w:rsidRDefault="00B77AE1" w:rsidP="00B77AE1">
      <w:pPr>
        <w:rPr>
          <w:sz w:val="16"/>
        </w:rPr>
      </w:pPr>
      <w:r w:rsidRPr="00C7652F">
        <w:rPr>
          <w:sz w:val="16"/>
        </w:rPr>
        <w:t>I wish to make five points in this regard.</w:t>
      </w:r>
    </w:p>
    <w:p w14:paraId="0FFA5AA5" w14:textId="77777777" w:rsidR="00B77AE1" w:rsidRPr="00C7652F" w:rsidRDefault="00B77AE1" w:rsidP="00B77AE1">
      <w:pPr>
        <w:rPr>
          <w:sz w:val="16"/>
        </w:rPr>
      </w:pPr>
      <w:r w:rsidRPr="00C7652F">
        <w:rPr>
          <w:sz w:val="16"/>
        </w:rPr>
        <w:t xml:space="preserve">First, </w:t>
      </w:r>
      <w:r w:rsidRPr="00193A58">
        <w:rPr>
          <w:rStyle w:val="StyleUnderline"/>
        </w:rPr>
        <w:t xml:space="preserve">practitioners and </w:t>
      </w:r>
      <w:r w:rsidRPr="00C7652F">
        <w:rPr>
          <w:rStyle w:val="Emphasis"/>
          <w:highlight w:val="cyan"/>
        </w:rPr>
        <w:t>experts</w:t>
      </w:r>
      <w:r w:rsidRPr="00C7652F">
        <w:rPr>
          <w:sz w:val="16"/>
        </w:rPr>
        <w:t xml:space="preserve"> alike have </w:t>
      </w:r>
      <w:r w:rsidRPr="00C7652F">
        <w:rPr>
          <w:rStyle w:val="Emphasis"/>
        </w:rPr>
        <w:t>historically</w:t>
      </w:r>
      <w:r w:rsidRPr="00C7652F">
        <w:rPr>
          <w:sz w:val="16"/>
        </w:rPr>
        <w:t xml:space="preserve"> tended to </w:t>
      </w:r>
      <w:r w:rsidRPr="00C7652F">
        <w:rPr>
          <w:rStyle w:val="Emphasis"/>
          <w:highlight w:val="cyan"/>
        </w:rPr>
        <w:t>over-predict</w:t>
      </w:r>
      <w:r w:rsidRPr="00C7652F">
        <w:rPr>
          <w:sz w:val="16"/>
        </w:rPr>
        <w:t xml:space="preserve"> nuclear </w:t>
      </w:r>
      <w:r w:rsidRPr="00C7652F">
        <w:rPr>
          <w:rStyle w:val="Emphasis"/>
          <w:highlight w:val="cyan"/>
        </w:rPr>
        <w:t>prolif</w:t>
      </w:r>
      <w:r w:rsidRPr="00C7652F">
        <w:rPr>
          <w:sz w:val="16"/>
        </w:rPr>
        <w:t xml:space="preserve">eration. President John F. </w:t>
      </w:r>
      <w:r w:rsidRPr="00370C3D">
        <w:rPr>
          <w:rStyle w:val="Emphasis"/>
        </w:rPr>
        <w:t>Kennedy</w:t>
      </w:r>
      <w:r w:rsidRPr="00C7652F">
        <w:rPr>
          <w:sz w:val="16"/>
        </w:rPr>
        <w:t xml:space="preserve"> famously </w:t>
      </w:r>
      <w:r w:rsidRPr="00193A58">
        <w:rPr>
          <w:rStyle w:val="StyleUnderline"/>
        </w:rPr>
        <w:t>declared</w:t>
      </w:r>
      <w:r w:rsidRPr="00C7652F">
        <w:rPr>
          <w:sz w:val="16"/>
        </w:rPr>
        <w:t xml:space="preserve"> that </w:t>
      </w:r>
      <w:r w:rsidRPr="00193A58">
        <w:rPr>
          <w:rStyle w:val="StyleUnderline"/>
        </w:rPr>
        <w:t>by the end of th</w:t>
      </w:r>
      <w:r w:rsidRPr="00C7652F">
        <w:rPr>
          <w:sz w:val="16"/>
        </w:rPr>
        <w:t>e 19</w:t>
      </w:r>
      <w:r w:rsidRPr="00193A58">
        <w:rPr>
          <w:rStyle w:val="StyleUnderline"/>
        </w:rPr>
        <w:t>60s the world will see</w:t>
      </w:r>
      <w:r w:rsidRPr="00C7652F">
        <w:rPr>
          <w:sz w:val="16"/>
        </w:rPr>
        <w:t xml:space="preserve"> about </w:t>
      </w:r>
      <w:r w:rsidRPr="00C7652F">
        <w:rPr>
          <w:rStyle w:val="Emphasis"/>
        </w:rPr>
        <w:t>twenty-five</w:t>
      </w:r>
      <w:r w:rsidRPr="00C7652F">
        <w:rPr>
          <w:rStyle w:val="StyleUnderline"/>
        </w:rPr>
        <w:t xml:space="preserve"> new</w:t>
      </w:r>
      <w:r w:rsidRPr="00C7652F">
        <w:rPr>
          <w:sz w:val="16"/>
        </w:rPr>
        <w:t xml:space="preserve"> sovereign </w:t>
      </w:r>
      <w:r w:rsidRPr="00C7652F">
        <w:rPr>
          <w:rStyle w:val="StyleUnderline"/>
        </w:rPr>
        <w:t>owners of nuc</w:t>
      </w:r>
      <w:r w:rsidRPr="00C7652F">
        <w:rPr>
          <w:sz w:val="16"/>
        </w:rPr>
        <w:t>lear weapon</w:t>
      </w:r>
      <w:r w:rsidRPr="00C7652F">
        <w:rPr>
          <w:rStyle w:val="StyleUnderline"/>
        </w:rPr>
        <w:t>s</w:t>
      </w:r>
      <w:r w:rsidRPr="00C7652F">
        <w:rPr>
          <w:sz w:val="16"/>
        </w:rPr>
        <w:t xml:space="preserve">. Perhaps smarting from their underappreciation of Soviet efforts to acquire the bomb before the 1950s, </w:t>
      </w:r>
      <w:r w:rsidRPr="00C7652F">
        <w:rPr>
          <w:rStyle w:val="StyleUnderline"/>
        </w:rPr>
        <w:t xml:space="preserve">early </w:t>
      </w:r>
      <w:r w:rsidRPr="00C7652F">
        <w:rPr>
          <w:rStyle w:val="Emphasis"/>
        </w:rPr>
        <w:t>intelligence estimates</w:t>
      </w:r>
      <w:r w:rsidRPr="00C7652F">
        <w:rPr>
          <w:sz w:val="16"/>
        </w:rPr>
        <w:t xml:space="preserve"> </w:t>
      </w:r>
      <w:r w:rsidRPr="00C7652F">
        <w:rPr>
          <w:sz w:val="16"/>
          <w:szCs w:val="16"/>
        </w:rPr>
        <w:t xml:space="preserve">that </w:t>
      </w:r>
      <w:r w:rsidRPr="00C7652F">
        <w:rPr>
          <w:rStyle w:val="StyleUnderline"/>
        </w:rPr>
        <w:t>U.S. analysts produced also forecast much</w:t>
      </w:r>
      <w:r w:rsidRPr="00C7652F">
        <w:rPr>
          <w:sz w:val="16"/>
        </w:rPr>
        <w:t xml:space="preserve"> nuclear </w:t>
      </w:r>
      <w:r w:rsidRPr="00C7652F">
        <w:rPr>
          <w:rStyle w:val="StyleUnderline"/>
        </w:rPr>
        <w:t>prolif</w:t>
      </w:r>
      <w:r w:rsidRPr="00C7652F">
        <w:rPr>
          <w:sz w:val="16"/>
        </w:rPr>
        <w:t xml:space="preserve">eration as well. In the immediate post-Cold War period, John </w:t>
      </w:r>
      <w:r w:rsidRPr="00C7652F">
        <w:rPr>
          <w:rStyle w:val="Emphasis"/>
        </w:rPr>
        <w:t>Mearsheimer</w:t>
      </w:r>
      <w:r w:rsidRPr="00C7652F">
        <w:rPr>
          <w:rStyle w:val="StyleUnderline"/>
        </w:rPr>
        <w:t xml:space="preserve"> argued that the </w:t>
      </w:r>
      <w:r w:rsidRPr="00C7652F">
        <w:rPr>
          <w:rStyle w:val="Emphasis"/>
        </w:rPr>
        <w:t>best case</w:t>
      </w:r>
      <w:r w:rsidRPr="00C7652F">
        <w:rPr>
          <w:sz w:val="16"/>
        </w:rPr>
        <w:t xml:space="preserve"> scenario </w:t>
      </w:r>
      <w:r w:rsidRPr="00C7652F">
        <w:rPr>
          <w:rStyle w:val="StyleUnderline"/>
        </w:rPr>
        <w:t xml:space="preserve">for European security would involve a </w:t>
      </w:r>
      <w:r w:rsidRPr="00C7652F">
        <w:rPr>
          <w:rStyle w:val="Emphasis"/>
        </w:rPr>
        <w:t>nuclear</w:t>
      </w:r>
      <w:r w:rsidRPr="00C7652F">
        <w:rPr>
          <w:sz w:val="16"/>
        </w:rPr>
        <w:t xml:space="preserve">-armed </w:t>
      </w:r>
      <w:r w:rsidRPr="00193A58">
        <w:rPr>
          <w:rStyle w:val="Emphasis"/>
        </w:rPr>
        <w:t>Germany</w:t>
      </w:r>
      <w:r w:rsidRPr="00C7652F">
        <w:rPr>
          <w:sz w:val="16"/>
        </w:rPr>
        <w:t xml:space="preserve">. In fairness to Mearsheimer, leading theories and explanations in international relations scholarship have been poor at predicting nuclear proliferation. </w:t>
      </w:r>
      <w:r w:rsidRPr="00C7652F">
        <w:rPr>
          <w:rStyle w:val="StyleUnderline"/>
          <w:highlight w:val="cyan"/>
        </w:rPr>
        <w:t>This</w:t>
      </w:r>
      <w:r w:rsidRPr="00C7652F">
        <w:rPr>
          <w:sz w:val="16"/>
        </w:rPr>
        <w:t xml:space="preserve"> observation </w:t>
      </w:r>
      <w:r w:rsidRPr="00570E29">
        <w:rPr>
          <w:rStyle w:val="Emphasis"/>
        </w:rPr>
        <w:t>alone</w:t>
      </w:r>
      <w:r w:rsidRPr="00570E29">
        <w:rPr>
          <w:rStyle w:val="StyleUnderline"/>
        </w:rPr>
        <w:t xml:space="preserve"> </w:t>
      </w:r>
      <w:r w:rsidRPr="00C7652F">
        <w:rPr>
          <w:rStyle w:val="StyleUnderline"/>
          <w:highlight w:val="cyan"/>
        </w:rPr>
        <w:t xml:space="preserve">should </w:t>
      </w:r>
      <w:r w:rsidRPr="00C7652F">
        <w:rPr>
          <w:rStyle w:val="Emphasis"/>
          <w:highlight w:val="cyan"/>
        </w:rPr>
        <w:t>give us pause</w:t>
      </w:r>
      <w:r w:rsidRPr="00C7652F">
        <w:rPr>
          <w:rStyle w:val="StyleUnderline"/>
        </w:rPr>
        <w:t>: many</w:t>
      </w:r>
      <w:r w:rsidRPr="00193A58">
        <w:rPr>
          <w:rStyle w:val="StyleUnderline"/>
        </w:rPr>
        <w:t xml:space="preserve"> of us have expected a </w:t>
      </w:r>
      <w:r w:rsidRPr="00193A58">
        <w:rPr>
          <w:rStyle w:val="Emphasis"/>
        </w:rPr>
        <w:t>lot more nuclear</w:t>
      </w:r>
      <w:r w:rsidRPr="00C7652F">
        <w:rPr>
          <w:sz w:val="16"/>
        </w:rPr>
        <w:t xml:space="preserve"> weapons </w:t>
      </w:r>
      <w:r w:rsidRPr="00193A58">
        <w:rPr>
          <w:rStyle w:val="Emphasis"/>
        </w:rPr>
        <w:t>states</w:t>
      </w:r>
      <w:r w:rsidRPr="00193A58">
        <w:rPr>
          <w:rStyle w:val="StyleUnderline"/>
        </w:rPr>
        <w:t xml:space="preserve"> than we have had in </w:t>
      </w:r>
      <w:r w:rsidRPr="00193A58">
        <w:rPr>
          <w:rStyle w:val="Emphasis"/>
        </w:rPr>
        <w:t>reality</w:t>
      </w:r>
      <w:r w:rsidRPr="00C7652F">
        <w:rPr>
          <w:sz w:val="16"/>
        </w:rPr>
        <w:t>.</w:t>
      </w:r>
    </w:p>
    <w:p w14:paraId="12741DC6" w14:textId="77777777" w:rsidR="00B77AE1" w:rsidRPr="00C7652F" w:rsidRDefault="00B77AE1" w:rsidP="00B77AE1">
      <w:pPr>
        <w:rPr>
          <w:rStyle w:val="StyleUnderline"/>
        </w:rPr>
      </w:pPr>
      <w:r w:rsidRPr="00C7652F">
        <w:rPr>
          <w:sz w:val="16"/>
        </w:rPr>
        <w:t xml:space="preserve">Second, </w:t>
      </w:r>
      <w:r w:rsidRPr="00193A58">
        <w:rPr>
          <w:rStyle w:val="StyleUnderline"/>
        </w:rPr>
        <w:t>most nuclear weapons states today</w:t>
      </w:r>
      <w:r w:rsidRPr="00C7652F">
        <w:rPr>
          <w:sz w:val="16"/>
        </w:rPr>
        <w:t xml:space="preserve"> have </w:t>
      </w:r>
      <w:r w:rsidRPr="00193A58">
        <w:rPr>
          <w:rStyle w:val="StyleUnderline"/>
        </w:rPr>
        <w:t xml:space="preserve">acquired their capabilities </w:t>
      </w:r>
      <w:r w:rsidRPr="00193A58">
        <w:rPr>
          <w:rStyle w:val="Emphasis"/>
        </w:rPr>
        <w:t>no later</w:t>
      </w:r>
      <w:r w:rsidRPr="00193A58">
        <w:rPr>
          <w:rStyle w:val="StyleUnderline"/>
        </w:rPr>
        <w:t xml:space="preserve"> than</w:t>
      </w:r>
      <w:r w:rsidRPr="00C7652F">
        <w:rPr>
          <w:sz w:val="16"/>
        </w:rPr>
        <w:t xml:space="preserve"> 19</w:t>
      </w:r>
      <w:r w:rsidRPr="00193A58">
        <w:rPr>
          <w:rStyle w:val="Emphasis"/>
        </w:rPr>
        <w:t>70s</w:t>
      </w:r>
      <w:r w:rsidRPr="00C7652F">
        <w:rPr>
          <w:sz w:val="16"/>
        </w:rPr>
        <w:t xml:space="preserve">. The United States detonated its first in 1945. The Soviet Union followed suit in 1949. The United Kingdom and France developed their capability in 1950 and 1960, respectively. The People’s Republic of China detonated its first weapon in 1964 during the Tokyo Summer Olympics. India had its first ‘peaceful nuclear explosion’ in 1974. Israel began its clandestine nuclear weapons program in the 1960s. Pakistan and North Korea round out the remaining proliferants, whereas Apartheid </w:t>
      </w:r>
      <w:r w:rsidRPr="00C7652F">
        <w:rPr>
          <w:rStyle w:val="StyleUnderline"/>
        </w:rPr>
        <w:t>South Africa</w:t>
      </w:r>
      <w:r w:rsidRPr="00C7652F">
        <w:rPr>
          <w:sz w:val="16"/>
        </w:rPr>
        <w:t xml:space="preserve">, Muammar Qaddafi’s </w:t>
      </w:r>
      <w:r w:rsidRPr="00C7652F">
        <w:rPr>
          <w:rStyle w:val="StyleUnderline"/>
        </w:rPr>
        <w:t>Libya</w:t>
      </w:r>
      <w:r w:rsidRPr="00C7652F">
        <w:rPr>
          <w:sz w:val="16"/>
        </w:rPr>
        <w:t xml:space="preserve">, Saddam Hussein’s </w:t>
      </w:r>
      <w:r w:rsidRPr="00C7652F">
        <w:rPr>
          <w:rStyle w:val="StyleUnderline"/>
        </w:rPr>
        <w:t>Iraq</w:t>
      </w:r>
      <w:r w:rsidRPr="00C7652F">
        <w:rPr>
          <w:sz w:val="16"/>
        </w:rPr>
        <w:t xml:space="preserve">, </w:t>
      </w:r>
      <w:r w:rsidRPr="00C7652F">
        <w:rPr>
          <w:rStyle w:val="StyleUnderline"/>
        </w:rPr>
        <w:t>and</w:t>
      </w:r>
      <w:r w:rsidRPr="00C7652F">
        <w:rPr>
          <w:sz w:val="16"/>
        </w:rPr>
        <w:t xml:space="preserve"> (with caveats) the Islamic Republic of </w:t>
      </w:r>
      <w:r w:rsidRPr="00C7652F">
        <w:rPr>
          <w:rStyle w:val="StyleUnderline"/>
        </w:rPr>
        <w:t>Iran did make varying progress</w:t>
      </w:r>
      <w:r w:rsidRPr="00C7652F">
        <w:rPr>
          <w:sz w:val="16"/>
        </w:rPr>
        <w:t xml:space="preserve"> towards getting the bomb. </w:t>
      </w:r>
      <w:r w:rsidRPr="00C7652F">
        <w:rPr>
          <w:rStyle w:val="StyleUnderline"/>
        </w:rPr>
        <w:t>Nuclear</w:t>
      </w:r>
      <w:r w:rsidRPr="00C7652F">
        <w:rPr>
          <w:sz w:val="16"/>
        </w:rPr>
        <w:t xml:space="preserve"> weapons </w:t>
      </w:r>
      <w:r w:rsidRPr="00C7652F">
        <w:rPr>
          <w:rStyle w:val="StyleUnderline"/>
        </w:rPr>
        <w:t>prolif</w:t>
      </w:r>
      <w:r w:rsidRPr="00C7652F">
        <w:rPr>
          <w:sz w:val="16"/>
        </w:rPr>
        <w:t xml:space="preserve">eration </w:t>
      </w:r>
      <w:r w:rsidRPr="00C7652F">
        <w:rPr>
          <w:rStyle w:val="StyleUnderline"/>
        </w:rPr>
        <w:t xml:space="preserve">has been </w:t>
      </w:r>
      <w:r w:rsidRPr="00C7652F">
        <w:rPr>
          <w:rStyle w:val="Emphasis"/>
        </w:rPr>
        <w:t>mostly flat</w:t>
      </w:r>
      <w:r w:rsidRPr="00C7652F">
        <w:rPr>
          <w:rStyle w:val="StyleUnderline"/>
        </w:rPr>
        <w:t>.</w:t>
      </w:r>
    </w:p>
    <w:p w14:paraId="0BA6E064" w14:textId="77777777" w:rsidR="00B77AE1" w:rsidRPr="00C7652F" w:rsidRDefault="00B77AE1" w:rsidP="00B77AE1">
      <w:pPr>
        <w:rPr>
          <w:sz w:val="16"/>
        </w:rPr>
      </w:pPr>
      <w:r w:rsidRPr="00C7652F">
        <w:rPr>
          <w:sz w:val="16"/>
        </w:rPr>
        <w:t xml:space="preserve">Third, </w:t>
      </w:r>
      <w:r w:rsidRPr="00C7652F">
        <w:rPr>
          <w:rStyle w:val="StyleUnderline"/>
        </w:rPr>
        <w:t xml:space="preserve">the fact </w:t>
      </w:r>
      <w:r w:rsidRPr="00C7652F">
        <w:rPr>
          <w:sz w:val="16"/>
        </w:rPr>
        <w:t xml:space="preserve">that </w:t>
      </w:r>
      <w:r w:rsidRPr="00C7652F">
        <w:rPr>
          <w:rStyle w:val="Emphasis"/>
        </w:rPr>
        <w:t>all</w:t>
      </w:r>
      <w:r w:rsidRPr="00C7652F">
        <w:rPr>
          <w:sz w:val="16"/>
        </w:rPr>
        <w:t xml:space="preserve"> of those </w:t>
      </w:r>
      <w:r w:rsidRPr="00C7652F">
        <w:rPr>
          <w:rStyle w:val="StyleUnderline"/>
        </w:rPr>
        <w:t xml:space="preserve">later </w:t>
      </w:r>
      <w:r w:rsidRPr="00C7652F">
        <w:rPr>
          <w:rStyle w:val="Emphasis"/>
        </w:rPr>
        <w:t>proliferants</w:t>
      </w:r>
      <w:r w:rsidRPr="00C7652F">
        <w:rPr>
          <w:rStyle w:val="StyleUnderline"/>
        </w:rPr>
        <w:t xml:space="preserve"> were </w:t>
      </w:r>
      <w:r w:rsidRPr="00C7652F">
        <w:rPr>
          <w:rStyle w:val="Emphasis"/>
        </w:rPr>
        <w:t>not</w:t>
      </w:r>
      <w:r w:rsidRPr="00C7652F">
        <w:rPr>
          <w:rStyle w:val="StyleUnderline"/>
        </w:rPr>
        <w:t xml:space="preserve"> liberal </w:t>
      </w:r>
      <w:r w:rsidRPr="00C7652F">
        <w:rPr>
          <w:rStyle w:val="Emphasis"/>
        </w:rPr>
        <w:t>democracies</w:t>
      </w:r>
      <w:r w:rsidRPr="00C7652F">
        <w:rPr>
          <w:rStyle w:val="StyleUnderline"/>
        </w:rPr>
        <w:t xml:space="preserve"> is </w:t>
      </w:r>
      <w:r w:rsidRPr="00C7652F">
        <w:rPr>
          <w:rStyle w:val="Emphasis"/>
        </w:rPr>
        <w:t>indicative</w:t>
      </w:r>
      <w:r w:rsidRPr="00C7652F">
        <w:rPr>
          <w:sz w:val="16"/>
        </w:rPr>
        <w:t xml:space="preserve">. </w:t>
      </w:r>
      <w:r w:rsidRPr="00C7652F">
        <w:rPr>
          <w:rStyle w:val="StyleUnderline"/>
        </w:rPr>
        <w:t>One reason</w:t>
      </w:r>
      <w:r w:rsidRPr="00C7652F">
        <w:rPr>
          <w:sz w:val="16"/>
        </w:rPr>
        <w:t xml:space="preserve"> for </w:t>
      </w:r>
      <w:r w:rsidRPr="00C7652F">
        <w:rPr>
          <w:rStyle w:val="StyleUnderline"/>
        </w:rPr>
        <w:t>why</w:t>
      </w:r>
      <w:r w:rsidRPr="00C7652F">
        <w:rPr>
          <w:sz w:val="16"/>
        </w:rPr>
        <w:t xml:space="preserve"> nuclear </w:t>
      </w:r>
      <w:r w:rsidRPr="00C7652F">
        <w:rPr>
          <w:rStyle w:val="StyleUnderline"/>
        </w:rPr>
        <w:t>prolif</w:t>
      </w:r>
      <w:r w:rsidRPr="00C7652F">
        <w:rPr>
          <w:sz w:val="16"/>
        </w:rPr>
        <w:t xml:space="preserve">eration </w:t>
      </w:r>
      <w:r w:rsidRPr="00C7652F">
        <w:rPr>
          <w:rStyle w:val="StyleUnderline"/>
        </w:rPr>
        <w:t>was</w:t>
      </w:r>
      <w:r w:rsidRPr="00C7652F">
        <w:rPr>
          <w:sz w:val="16"/>
        </w:rPr>
        <w:t xml:space="preserve"> a </w:t>
      </w:r>
      <w:r w:rsidRPr="00C7652F">
        <w:rPr>
          <w:rStyle w:val="StyleUnderline"/>
        </w:rPr>
        <w:t>more salient</w:t>
      </w:r>
      <w:r w:rsidRPr="00C7652F">
        <w:rPr>
          <w:sz w:val="16"/>
        </w:rPr>
        <w:t xml:space="preserve"> feature of international politics </w:t>
      </w:r>
      <w:r w:rsidRPr="00C7652F">
        <w:rPr>
          <w:rStyle w:val="StyleUnderline"/>
        </w:rPr>
        <w:t xml:space="preserve">in the first few decades after the Second World War was because the </w:t>
      </w:r>
      <w:r w:rsidRPr="00C7652F">
        <w:rPr>
          <w:rStyle w:val="Emphasis"/>
        </w:rPr>
        <w:t>legal</w:t>
      </w:r>
      <w:r w:rsidRPr="00C7652F">
        <w:rPr>
          <w:rStyle w:val="StyleUnderline"/>
        </w:rPr>
        <w:t xml:space="preserve"> and </w:t>
      </w:r>
      <w:r w:rsidRPr="00C7652F">
        <w:rPr>
          <w:rStyle w:val="Emphasis"/>
        </w:rPr>
        <w:t>normative environment</w:t>
      </w:r>
      <w:r w:rsidRPr="00C7652F">
        <w:rPr>
          <w:rStyle w:val="StyleUnderline"/>
        </w:rPr>
        <w:t xml:space="preserve"> was much more permissive than it is now</w:t>
      </w:r>
      <w:r w:rsidRPr="00C7652F">
        <w:rPr>
          <w:sz w:val="16"/>
        </w:rPr>
        <w:t xml:space="preserve">. </w:t>
      </w:r>
      <w:r w:rsidRPr="00C7652F">
        <w:rPr>
          <w:rStyle w:val="StyleUnderline"/>
        </w:rPr>
        <w:t xml:space="preserve">We did not have </w:t>
      </w:r>
      <w:r w:rsidRPr="00C7652F">
        <w:rPr>
          <w:rStyle w:val="Emphasis"/>
        </w:rPr>
        <w:t>nuclear</w:t>
      </w:r>
      <w:r w:rsidRPr="00C7652F">
        <w:rPr>
          <w:sz w:val="16"/>
        </w:rPr>
        <w:t xml:space="preserve"> weapons </w:t>
      </w:r>
      <w:r w:rsidRPr="00C7652F">
        <w:rPr>
          <w:rStyle w:val="Emphasis"/>
        </w:rPr>
        <w:t>free zones</w:t>
      </w:r>
      <w:r w:rsidRPr="00C7652F">
        <w:rPr>
          <w:sz w:val="16"/>
        </w:rPr>
        <w:t xml:space="preserve">, </w:t>
      </w:r>
      <w:r w:rsidRPr="00C7652F">
        <w:rPr>
          <w:rStyle w:val="StyleUnderline"/>
        </w:rPr>
        <w:t>the</w:t>
      </w:r>
      <w:r w:rsidRPr="00C7652F">
        <w:rPr>
          <w:sz w:val="16"/>
        </w:rPr>
        <w:t xml:space="preserve"> Nuclear Non-Proliferation Treaty (</w:t>
      </w:r>
      <w:r w:rsidRPr="00C7652F">
        <w:rPr>
          <w:rStyle w:val="Emphasis"/>
        </w:rPr>
        <w:t>NPT</w:t>
      </w:r>
      <w:r w:rsidRPr="00C7652F">
        <w:rPr>
          <w:sz w:val="16"/>
        </w:rPr>
        <w:t xml:space="preserve">), </w:t>
      </w:r>
      <w:r w:rsidRPr="00C7652F">
        <w:rPr>
          <w:rStyle w:val="StyleUnderline"/>
        </w:rPr>
        <w:t>and a developed</w:t>
      </w:r>
      <w:r w:rsidRPr="0002792E">
        <w:rPr>
          <w:rStyle w:val="StyleUnderline"/>
        </w:rPr>
        <w:t xml:space="preserve"> </w:t>
      </w:r>
      <w:r w:rsidRPr="0002792E">
        <w:rPr>
          <w:rStyle w:val="Emphasis"/>
        </w:rPr>
        <w:t>moral sense</w:t>
      </w:r>
      <w:r w:rsidRPr="00C7652F">
        <w:rPr>
          <w:sz w:val="16"/>
        </w:rPr>
        <w:t xml:space="preserve"> that acquiring nuclear weapons is a profound norm-breaking behaviour.</w:t>
      </w:r>
    </w:p>
    <w:p w14:paraId="1BFB1D4B" w14:textId="77777777" w:rsidR="00B77AE1" w:rsidRPr="00C7652F" w:rsidRDefault="00B77AE1" w:rsidP="00B77AE1">
      <w:pPr>
        <w:rPr>
          <w:sz w:val="16"/>
        </w:rPr>
      </w:pPr>
      <w:r w:rsidRPr="00C7652F">
        <w:rPr>
          <w:sz w:val="16"/>
        </w:rPr>
        <w:t xml:space="preserve">This point may draw hackles from some readers. We live at a time when international agreements and norms are fragile, if not already broken. However, </w:t>
      </w:r>
      <w:r w:rsidRPr="00C7652F">
        <w:rPr>
          <w:rStyle w:val="Emphasis"/>
          <w:highlight w:val="cyan"/>
        </w:rPr>
        <w:t>all</w:t>
      </w:r>
      <w:r w:rsidRPr="00C7652F">
        <w:rPr>
          <w:sz w:val="16"/>
        </w:rPr>
        <w:t xml:space="preserve"> U.S. treaty </w:t>
      </w:r>
      <w:r w:rsidRPr="00C7652F">
        <w:rPr>
          <w:rStyle w:val="Emphasis"/>
          <w:highlight w:val="cyan"/>
        </w:rPr>
        <w:t>allies</w:t>
      </w:r>
      <w:r w:rsidRPr="00C7652F">
        <w:rPr>
          <w:rStyle w:val="StyleUnderline"/>
          <w:highlight w:val="cyan"/>
        </w:rPr>
        <w:t xml:space="preserve"> are </w:t>
      </w:r>
      <w:r w:rsidRPr="00C7652F">
        <w:rPr>
          <w:rStyle w:val="Emphasis"/>
          <w:highlight w:val="cyan"/>
        </w:rPr>
        <w:t>members of the NPT</w:t>
      </w:r>
      <w:r w:rsidRPr="00C7652F">
        <w:rPr>
          <w:rStyle w:val="StyleUnderline"/>
          <w:highlight w:val="cyan"/>
        </w:rPr>
        <w:t xml:space="preserve"> and</w:t>
      </w:r>
      <w:r w:rsidRPr="0002792E">
        <w:rPr>
          <w:rStyle w:val="StyleUnderline"/>
        </w:rPr>
        <w:t xml:space="preserve"> so </w:t>
      </w:r>
      <w:r w:rsidRPr="00C7652F">
        <w:rPr>
          <w:rStyle w:val="Emphasis"/>
          <w:highlight w:val="cyan"/>
        </w:rPr>
        <w:t>must abide</w:t>
      </w:r>
      <w:r w:rsidRPr="00C7652F">
        <w:rPr>
          <w:rStyle w:val="StyleUnderline"/>
          <w:highlight w:val="cyan"/>
        </w:rPr>
        <w:t xml:space="preserve"> by</w:t>
      </w:r>
      <w:r w:rsidRPr="0002792E">
        <w:rPr>
          <w:rStyle w:val="StyleUnderline"/>
        </w:rPr>
        <w:t xml:space="preserve"> a number </w:t>
      </w:r>
      <w:r w:rsidRPr="00570E29">
        <w:rPr>
          <w:rStyle w:val="StyleUnderline"/>
        </w:rPr>
        <w:t xml:space="preserve">of </w:t>
      </w:r>
      <w:r w:rsidRPr="00570E29">
        <w:rPr>
          <w:rStyle w:val="Emphasis"/>
        </w:rPr>
        <w:t>safeguards agreements</w:t>
      </w:r>
      <w:r w:rsidRPr="00570E29">
        <w:rPr>
          <w:sz w:val="16"/>
        </w:rPr>
        <w:t xml:space="preserve">. </w:t>
      </w:r>
      <w:r w:rsidRPr="00570E29">
        <w:rPr>
          <w:rStyle w:val="Emphasis"/>
        </w:rPr>
        <w:t>Japan</w:t>
      </w:r>
      <w:r w:rsidRPr="00570E29">
        <w:rPr>
          <w:sz w:val="16"/>
        </w:rPr>
        <w:t xml:space="preserve">, for example, </w:t>
      </w:r>
      <w:r w:rsidRPr="00570E29">
        <w:rPr>
          <w:rStyle w:val="StyleUnderline"/>
        </w:rPr>
        <w:t>is subject to</w:t>
      </w:r>
      <w:r w:rsidRPr="00370C3D">
        <w:rPr>
          <w:rStyle w:val="StyleUnderline"/>
        </w:rPr>
        <w:t xml:space="preserve"> </w:t>
      </w:r>
      <w:r w:rsidRPr="00570E29">
        <w:rPr>
          <w:rStyle w:val="Emphasis"/>
          <w:highlight w:val="cyan"/>
        </w:rPr>
        <w:t>stringent monitoring</w:t>
      </w:r>
      <w:r w:rsidRPr="0002792E">
        <w:rPr>
          <w:rStyle w:val="StyleUnderline"/>
        </w:rPr>
        <w:t xml:space="preserve"> of its </w:t>
      </w:r>
      <w:r w:rsidRPr="0002792E">
        <w:rPr>
          <w:rStyle w:val="Emphasis"/>
        </w:rPr>
        <w:t>nuclear activities</w:t>
      </w:r>
      <w:r w:rsidRPr="00C7652F">
        <w:rPr>
          <w:sz w:val="16"/>
        </w:rPr>
        <w:t xml:space="preserve">. Even if </w:t>
      </w:r>
      <w:r w:rsidRPr="0002792E">
        <w:rPr>
          <w:rStyle w:val="StyleUnderline"/>
        </w:rPr>
        <w:t>countries like Japan</w:t>
      </w:r>
      <w:r w:rsidRPr="00C7652F">
        <w:rPr>
          <w:sz w:val="16"/>
        </w:rPr>
        <w:t xml:space="preserve"> decide to develop the bomb, they will have to do away with international verification and monitoring, </w:t>
      </w:r>
      <w:r w:rsidRPr="00570E29">
        <w:rPr>
          <w:rStyle w:val="StyleUnderline"/>
          <w:highlight w:val="cyan"/>
        </w:rPr>
        <w:t>and face</w:t>
      </w:r>
      <w:r w:rsidRPr="0002792E">
        <w:rPr>
          <w:rStyle w:val="StyleUnderline"/>
        </w:rPr>
        <w:t xml:space="preserve"> </w:t>
      </w:r>
      <w:r w:rsidRPr="0002792E">
        <w:rPr>
          <w:rStyle w:val="Emphasis"/>
        </w:rPr>
        <w:t>serious</w:t>
      </w:r>
      <w:r w:rsidRPr="0002792E">
        <w:rPr>
          <w:rStyle w:val="StyleUnderline"/>
        </w:rPr>
        <w:t xml:space="preserve"> </w:t>
      </w:r>
      <w:r w:rsidRPr="00370C3D">
        <w:rPr>
          <w:rStyle w:val="Emphasis"/>
          <w:highlight w:val="cyan"/>
        </w:rPr>
        <w:t>domestic opposition</w:t>
      </w:r>
      <w:r w:rsidRPr="00C7652F">
        <w:rPr>
          <w:sz w:val="16"/>
        </w:rPr>
        <w:t xml:space="preserve"> to their own activities. </w:t>
      </w:r>
      <w:r w:rsidRPr="0002792E">
        <w:rPr>
          <w:rStyle w:val="StyleUnderline"/>
        </w:rPr>
        <w:t>Since most</w:t>
      </w:r>
      <w:r w:rsidRPr="00C7652F">
        <w:rPr>
          <w:sz w:val="16"/>
        </w:rPr>
        <w:t xml:space="preserve"> U.S. </w:t>
      </w:r>
      <w:r w:rsidRPr="0002792E">
        <w:rPr>
          <w:rStyle w:val="StyleUnderline"/>
        </w:rPr>
        <w:t xml:space="preserve">treaty allies are liberal democracies, these </w:t>
      </w:r>
      <w:r w:rsidRPr="00C7652F">
        <w:rPr>
          <w:rStyle w:val="Emphasis"/>
          <w:highlight w:val="cyan"/>
        </w:rPr>
        <w:t>institutional constraints</w:t>
      </w:r>
      <w:r w:rsidRPr="0002792E">
        <w:rPr>
          <w:rStyle w:val="StyleUnderline"/>
        </w:rPr>
        <w:t xml:space="preserve"> </w:t>
      </w:r>
      <w:r w:rsidRPr="0002792E">
        <w:rPr>
          <w:rStyle w:val="Emphasis"/>
        </w:rPr>
        <w:t>remain in place</w:t>
      </w:r>
      <w:r w:rsidRPr="0002792E">
        <w:rPr>
          <w:rStyle w:val="StyleUnderline"/>
        </w:rPr>
        <w:t xml:space="preserve"> and </w:t>
      </w:r>
      <w:r w:rsidRPr="0046060A">
        <w:rPr>
          <w:rStyle w:val="StyleUnderline"/>
        </w:rPr>
        <w:t>will</w:t>
      </w:r>
      <w:r w:rsidRPr="00C7652F">
        <w:rPr>
          <w:sz w:val="16"/>
        </w:rPr>
        <w:t xml:space="preserve"> probably </w:t>
      </w:r>
      <w:r w:rsidRPr="0002792E">
        <w:rPr>
          <w:rStyle w:val="Emphasis"/>
        </w:rPr>
        <w:t>continue</w:t>
      </w:r>
      <w:r w:rsidRPr="0002792E">
        <w:rPr>
          <w:rStyle w:val="StyleUnderline"/>
        </w:rPr>
        <w:t xml:space="preserve"> to </w:t>
      </w:r>
      <w:r w:rsidRPr="00C7652F">
        <w:rPr>
          <w:rStyle w:val="Emphasis"/>
          <w:highlight w:val="cyan"/>
        </w:rPr>
        <w:t>elicit compliance</w:t>
      </w:r>
      <w:r w:rsidRPr="0002792E">
        <w:rPr>
          <w:rStyle w:val="StyleUnderline"/>
        </w:rPr>
        <w:t>.</w:t>
      </w:r>
    </w:p>
    <w:p w14:paraId="0B9F8C3C" w14:textId="77777777" w:rsidR="00B77AE1" w:rsidRPr="00C7652F" w:rsidRDefault="00B77AE1" w:rsidP="00B77AE1">
      <w:pPr>
        <w:rPr>
          <w:sz w:val="16"/>
        </w:rPr>
      </w:pPr>
      <w:r w:rsidRPr="00C7652F">
        <w:rPr>
          <w:sz w:val="16"/>
        </w:rPr>
        <w:t xml:space="preserve">Fourth, </w:t>
      </w:r>
      <w:r w:rsidRPr="0002792E">
        <w:rPr>
          <w:rStyle w:val="StyleUnderline"/>
        </w:rPr>
        <w:t xml:space="preserve">aspiring proliferants will face </w:t>
      </w:r>
      <w:r w:rsidRPr="0002792E">
        <w:rPr>
          <w:rStyle w:val="Emphasis"/>
        </w:rPr>
        <w:t xml:space="preserve">many </w:t>
      </w:r>
      <w:r w:rsidRPr="00C7652F">
        <w:rPr>
          <w:rStyle w:val="Emphasis"/>
          <w:highlight w:val="cyan"/>
        </w:rPr>
        <w:t>tech</w:t>
      </w:r>
      <w:r w:rsidRPr="00C7652F">
        <w:rPr>
          <w:sz w:val="16"/>
          <w:szCs w:val="16"/>
        </w:rPr>
        <w:t xml:space="preserve">nical </w:t>
      </w:r>
      <w:r w:rsidRPr="00C7652F">
        <w:rPr>
          <w:rStyle w:val="Emphasis"/>
          <w:highlight w:val="cyan"/>
        </w:rPr>
        <w:t>barriers</w:t>
      </w:r>
      <w:r w:rsidRPr="0002792E">
        <w:rPr>
          <w:rStyle w:val="StyleUnderline"/>
        </w:rPr>
        <w:t xml:space="preserve"> that will </w:t>
      </w:r>
      <w:r w:rsidRPr="00C7652F">
        <w:rPr>
          <w:rStyle w:val="Emphasis"/>
          <w:highlight w:val="cyan"/>
        </w:rPr>
        <w:t>impede progress</w:t>
      </w:r>
      <w:r w:rsidRPr="00C7652F">
        <w:rPr>
          <w:sz w:val="16"/>
        </w:rPr>
        <w:t xml:space="preserve"> towards the development of a proper nuclear program. At the outset, they will need access to uranium that they can later enrich or to plutonium that is weapons-grade. One simply does not use just any nuclear reactor for the sake of producing fissile materials. </w:t>
      </w:r>
      <w:r w:rsidRPr="0002792E">
        <w:rPr>
          <w:rStyle w:val="StyleUnderline"/>
        </w:rPr>
        <w:t xml:space="preserve">Having </w:t>
      </w:r>
      <w:r w:rsidRPr="00570E29">
        <w:rPr>
          <w:rStyle w:val="StyleUnderline"/>
          <w:highlight w:val="cyan"/>
        </w:rPr>
        <w:t xml:space="preserve">a </w:t>
      </w:r>
      <w:r w:rsidRPr="00570E29">
        <w:rPr>
          <w:rStyle w:val="Emphasis"/>
          <w:highlight w:val="cyan"/>
        </w:rPr>
        <w:t xml:space="preserve">nuclear </w:t>
      </w:r>
      <w:r w:rsidRPr="00C7652F">
        <w:rPr>
          <w:rStyle w:val="Emphasis"/>
          <w:highlight w:val="cyan"/>
        </w:rPr>
        <w:t>facility</w:t>
      </w:r>
      <w:r w:rsidRPr="0002792E">
        <w:rPr>
          <w:rStyle w:val="StyleUnderline"/>
        </w:rPr>
        <w:t xml:space="preserve"> already can </w:t>
      </w:r>
      <w:r w:rsidRPr="0002792E">
        <w:rPr>
          <w:rStyle w:val="Emphasis"/>
        </w:rPr>
        <w:t>elicit</w:t>
      </w:r>
      <w:r w:rsidRPr="00C7652F">
        <w:rPr>
          <w:sz w:val="16"/>
        </w:rPr>
        <w:t xml:space="preserve"> more </w:t>
      </w:r>
      <w:r w:rsidRPr="0002792E">
        <w:rPr>
          <w:rStyle w:val="StyleUnderline"/>
        </w:rPr>
        <w:t xml:space="preserve">international </w:t>
      </w:r>
      <w:r w:rsidRPr="0002792E">
        <w:rPr>
          <w:rStyle w:val="Emphasis"/>
        </w:rPr>
        <w:t>scrutiny</w:t>
      </w:r>
      <w:r w:rsidRPr="00C7652F">
        <w:rPr>
          <w:sz w:val="16"/>
        </w:rPr>
        <w:t xml:space="preserve">. And </w:t>
      </w:r>
      <w:r w:rsidRPr="0002792E">
        <w:rPr>
          <w:rStyle w:val="StyleUnderline"/>
        </w:rPr>
        <w:t>then there is the matter of</w:t>
      </w:r>
      <w:r w:rsidRPr="00C7652F">
        <w:rPr>
          <w:sz w:val="16"/>
        </w:rPr>
        <w:t xml:space="preserve"> acquire those </w:t>
      </w:r>
      <w:r w:rsidRPr="0002792E">
        <w:rPr>
          <w:rStyle w:val="StyleUnderline"/>
        </w:rPr>
        <w:t>weapon</w:t>
      </w:r>
      <w:r w:rsidRPr="00C7652F">
        <w:rPr>
          <w:sz w:val="16"/>
        </w:rPr>
        <w:t xml:space="preserve"> system</w:t>
      </w:r>
      <w:r w:rsidRPr="0002792E">
        <w:rPr>
          <w:rStyle w:val="StyleUnderline"/>
        </w:rPr>
        <w:t>s</w:t>
      </w:r>
      <w:r w:rsidRPr="00C7652F">
        <w:rPr>
          <w:sz w:val="16"/>
        </w:rPr>
        <w:t xml:space="preserve"> </w:t>
      </w:r>
      <w:r w:rsidRPr="0002792E">
        <w:rPr>
          <w:rStyle w:val="StyleUnderline"/>
        </w:rPr>
        <w:t xml:space="preserve">that can </w:t>
      </w:r>
      <w:r w:rsidRPr="0002792E">
        <w:rPr>
          <w:rStyle w:val="Emphasis"/>
        </w:rPr>
        <w:t>deliver</w:t>
      </w:r>
      <w:r w:rsidRPr="0002792E">
        <w:rPr>
          <w:rStyle w:val="StyleUnderline"/>
        </w:rPr>
        <w:t xml:space="preserve"> nuclear devices</w:t>
      </w:r>
      <w:r w:rsidRPr="00C7652F">
        <w:rPr>
          <w:sz w:val="16"/>
        </w:rPr>
        <w:t xml:space="preserve"> to their targets. </w:t>
      </w:r>
      <w:r w:rsidRPr="0002792E">
        <w:rPr>
          <w:rStyle w:val="StyleUnderline"/>
        </w:rPr>
        <w:t>They will have to develop</w:t>
      </w:r>
      <w:r w:rsidRPr="00C7652F">
        <w:rPr>
          <w:sz w:val="16"/>
        </w:rPr>
        <w:t xml:space="preserve"> </w:t>
      </w:r>
      <w:r w:rsidRPr="00C7652F">
        <w:rPr>
          <w:rStyle w:val="Emphasis"/>
          <w:highlight w:val="cyan"/>
        </w:rPr>
        <w:t>c</w:t>
      </w:r>
      <w:r w:rsidRPr="00C7652F">
        <w:rPr>
          <w:sz w:val="16"/>
        </w:rPr>
        <w:t xml:space="preserve">ommand and </w:t>
      </w:r>
      <w:r w:rsidRPr="00C7652F">
        <w:rPr>
          <w:rStyle w:val="Emphasis"/>
          <w:highlight w:val="cyan"/>
        </w:rPr>
        <w:t>c</w:t>
      </w:r>
      <w:r w:rsidRPr="00C7652F">
        <w:rPr>
          <w:sz w:val="16"/>
        </w:rPr>
        <w:t xml:space="preserve">ontrol systems as well as integrate nuclear weapons in their defence planning and administrative structures. </w:t>
      </w:r>
      <w:r w:rsidRPr="0002792E">
        <w:rPr>
          <w:rStyle w:val="StyleUnderline"/>
        </w:rPr>
        <w:t>They will need</w:t>
      </w:r>
      <w:r w:rsidRPr="00C7652F">
        <w:rPr>
          <w:sz w:val="16"/>
        </w:rPr>
        <w:t xml:space="preserve"> to have </w:t>
      </w:r>
      <w:r w:rsidRPr="00C7652F">
        <w:rPr>
          <w:rStyle w:val="StyleUnderline"/>
          <w:highlight w:val="cyan"/>
        </w:rPr>
        <w:t>a</w:t>
      </w:r>
      <w:r w:rsidRPr="00C7652F">
        <w:rPr>
          <w:sz w:val="16"/>
        </w:rPr>
        <w:t xml:space="preserve"> sufficiently </w:t>
      </w:r>
      <w:r w:rsidRPr="00C7652F">
        <w:rPr>
          <w:rStyle w:val="Emphasis"/>
          <w:highlight w:val="cyan"/>
        </w:rPr>
        <w:t>large stockpile</w:t>
      </w:r>
      <w:r w:rsidRPr="0002792E">
        <w:rPr>
          <w:rStyle w:val="StyleUnderline"/>
        </w:rPr>
        <w:t xml:space="preserve"> so</w:t>
      </w:r>
      <w:r w:rsidRPr="00C7652F">
        <w:rPr>
          <w:sz w:val="16"/>
        </w:rPr>
        <w:t xml:space="preserve"> that </w:t>
      </w:r>
      <w:r w:rsidRPr="0002792E">
        <w:rPr>
          <w:rStyle w:val="StyleUnderline"/>
        </w:rPr>
        <w:t xml:space="preserve">they would not be </w:t>
      </w:r>
      <w:r w:rsidRPr="0002792E">
        <w:rPr>
          <w:rStyle w:val="Emphasis"/>
        </w:rPr>
        <w:t>quickly disarmed</w:t>
      </w:r>
      <w:r w:rsidRPr="0002792E">
        <w:rPr>
          <w:rStyle w:val="StyleUnderline"/>
        </w:rPr>
        <w:t xml:space="preserve"> in a ‘</w:t>
      </w:r>
      <w:r w:rsidRPr="0002792E">
        <w:rPr>
          <w:rStyle w:val="Emphasis"/>
        </w:rPr>
        <w:t>bolt-out-of-the-blue</w:t>
      </w:r>
      <w:r w:rsidRPr="0002792E">
        <w:rPr>
          <w:rStyle w:val="StyleUnderline"/>
        </w:rPr>
        <w:t>’</w:t>
      </w:r>
      <w:r w:rsidRPr="00C7652F">
        <w:rPr>
          <w:sz w:val="16"/>
        </w:rPr>
        <w:t xml:space="preserve"> strike. To echo Fabian Hoffman’s observations to this effect, </w:t>
      </w:r>
      <w:r w:rsidRPr="00C7652F">
        <w:rPr>
          <w:rStyle w:val="StyleUnderline"/>
        </w:rPr>
        <w:t xml:space="preserve">these </w:t>
      </w:r>
      <w:r w:rsidRPr="00370C3D">
        <w:rPr>
          <w:rStyle w:val="StyleUnderline"/>
        </w:rPr>
        <w:t xml:space="preserve">needs are </w:t>
      </w:r>
      <w:r w:rsidRPr="00370C3D">
        <w:rPr>
          <w:rStyle w:val="Emphasis"/>
        </w:rPr>
        <w:t>technologically demanding</w:t>
      </w:r>
      <w:r w:rsidRPr="00370C3D">
        <w:rPr>
          <w:rStyle w:val="StyleUnderline"/>
        </w:rPr>
        <w:t xml:space="preserve"> and would</w:t>
      </w:r>
      <w:r w:rsidRPr="000D1699">
        <w:rPr>
          <w:rStyle w:val="StyleUnderline"/>
        </w:rPr>
        <w:t xml:space="preserve"> </w:t>
      </w:r>
      <w:r w:rsidRPr="00C7652F">
        <w:rPr>
          <w:rStyle w:val="StyleUnderline"/>
          <w:highlight w:val="cyan"/>
        </w:rPr>
        <w:t>require</w:t>
      </w:r>
      <w:r w:rsidRPr="000D1699">
        <w:rPr>
          <w:rStyle w:val="StyleUnderline"/>
        </w:rPr>
        <w:t xml:space="preserve"> </w:t>
      </w:r>
      <w:r w:rsidRPr="000D1699">
        <w:rPr>
          <w:rStyle w:val="Emphasis"/>
        </w:rPr>
        <w:t>major expenditure</w:t>
      </w:r>
      <w:r w:rsidRPr="000D1699">
        <w:rPr>
          <w:rStyle w:val="StyleUnderline"/>
        </w:rPr>
        <w:t xml:space="preserve"> of </w:t>
      </w:r>
      <w:r w:rsidRPr="00C7652F">
        <w:rPr>
          <w:rStyle w:val="Emphasis"/>
          <w:highlight w:val="cyan"/>
        </w:rPr>
        <w:t>funds</w:t>
      </w:r>
      <w:r w:rsidRPr="00C7652F">
        <w:rPr>
          <w:rStyle w:val="StyleUnderline"/>
          <w:highlight w:val="cyan"/>
        </w:rPr>
        <w:t xml:space="preserve"> and </w:t>
      </w:r>
      <w:r w:rsidRPr="00C7652F">
        <w:rPr>
          <w:rStyle w:val="Emphasis"/>
          <w:highlight w:val="cyan"/>
        </w:rPr>
        <w:t>scientific resources</w:t>
      </w:r>
      <w:r w:rsidRPr="000D1699">
        <w:rPr>
          <w:rStyle w:val="StyleUnderline"/>
        </w:rPr>
        <w:t xml:space="preserve"> that </w:t>
      </w:r>
      <w:r w:rsidRPr="00C7652F">
        <w:rPr>
          <w:rStyle w:val="Emphasis"/>
          <w:highlight w:val="cyan"/>
        </w:rPr>
        <w:t>few states</w:t>
      </w:r>
      <w:r w:rsidRPr="000D1699">
        <w:rPr>
          <w:rStyle w:val="StyleUnderline"/>
        </w:rPr>
        <w:t xml:space="preserve"> really </w:t>
      </w:r>
      <w:r w:rsidRPr="00C7652F">
        <w:rPr>
          <w:rStyle w:val="Emphasis"/>
          <w:highlight w:val="cyan"/>
        </w:rPr>
        <w:t>have</w:t>
      </w:r>
      <w:r w:rsidRPr="000D1699">
        <w:rPr>
          <w:rStyle w:val="StyleUnderline"/>
        </w:rPr>
        <w:t xml:space="preserve"> at present. These constraints </w:t>
      </w:r>
      <w:r w:rsidRPr="000D1699">
        <w:rPr>
          <w:rStyle w:val="Emphasis"/>
        </w:rPr>
        <w:t>cannot</w:t>
      </w:r>
      <w:r w:rsidRPr="000D1699">
        <w:rPr>
          <w:rStyle w:val="StyleUnderline"/>
        </w:rPr>
        <w:t xml:space="preserve"> be</w:t>
      </w:r>
      <w:r w:rsidRPr="00C7652F">
        <w:rPr>
          <w:sz w:val="16"/>
        </w:rPr>
        <w:t xml:space="preserve"> easily </w:t>
      </w:r>
      <w:r w:rsidRPr="000D1699">
        <w:rPr>
          <w:rStyle w:val="StyleUnderline"/>
        </w:rPr>
        <w:t>dismissed</w:t>
      </w:r>
      <w:r w:rsidRPr="00C7652F">
        <w:rPr>
          <w:sz w:val="16"/>
        </w:rPr>
        <w:t>.</w:t>
      </w:r>
    </w:p>
    <w:p w14:paraId="02D37FF0" w14:textId="77777777" w:rsidR="00B77AE1" w:rsidRPr="00C7652F" w:rsidRDefault="00B77AE1" w:rsidP="00B77AE1">
      <w:pPr>
        <w:rPr>
          <w:sz w:val="16"/>
        </w:rPr>
      </w:pPr>
      <w:r w:rsidRPr="00C7652F">
        <w:rPr>
          <w:sz w:val="16"/>
        </w:rPr>
        <w:t xml:space="preserve">Fifth, the notion that U.S. treaty allies will acquire nuclear weapons because of Trump assumes, oddly, a rather static threat environment. </w:t>
      </w:r>
      <w:r w:rsidRPr="000D1699">
        <w:rPr>
          <w:rStyle w:val="StyleUnderline"/>
        </w:rPr>
        <w:t>One reason</w:t>
      </w:r>
      <w:r w:rsidRPr="00C7652F">
        <w:rPr>
          <w:sz w:val="16"/>
        </w:rPr>
        <w:t xml:space="preserve"> why </w:t>
      </w:r>
      <w:r w:rsidRPr="000D1699">
        <w:rPr>
          <w:rStyle w:val="StyleUnderline"/>
        </w:rPr>
        <w:t xml:space="preserve">the </w:t>
      </w:r>
      <w:r w:rsidRPr="000D1699">
        <w:rPr>
          <w:rStyle w:val="Emphasis"/>
        </w:rPr>
        <w:t>actual number</w:t>
      </w:r>
      <w:r w:rsidRPr="000D1699">
        <w:rPr>
          <w:rStyle w:val="StyleUnderline"/>
        </w:rPr>
        <w:t xml:space="preserve"> of nuclear</w:t>
      </w:r>
      <w:r w:rsidRPr="00C7652F">
        <w:rPr>
          <w:sz w:val="16"/>
        </w:rPr>
        <w:t xml:space="preserve"> weapons </w:t>
      </w:r>
      <w:r w:rsidRPr="000D1699">
        <w:rPr>
          <w:rStyle w:val="StyleUnderline"/>
        </w:rPr>
        <w:t>states is low</w:t>
      </w:r>
      <w:r w:rsidRPr="00C7652F">
        <w:rPr>
          <w:sz w:val="16"/>
        </w:rPr>
        <w:t xml:space="preserve"> relative to those forecasts made early in the Cold War </w:t>
      </w:r>
      <w:r w:rsidRPr="000D1699">
        <w:rPr>
          <w:rStyle w:val="StyleUnderline"/>
        </w:rPr>
        <w:t xml:space="preserve">is because the </w:t>
      </w:r>
      <w:r w:rsidRPr="000D1699">
        <w:rPr>
          <w:rStyle w:val="Emphasis"/>
        </w:rPr>
        <w:t>U</w:t>
      </w:r>
      <w:r w:rsidRPr="00C7652F">
        <w:rPr>
          <w:sz w:val="16"/>
        </w:rPr>
        <w:t xml:space="preserve">nited </w:t>
      </w:r>
      <w:r w:rsidRPr="000D1699">
        <w:rPr>
          <w:rStyle w:val="Emphasis"/>
        </w:rPr>
        <w:t>S</w:t>
      </w:r>
      <w:r w:rsidRPr="00C7652F">
        <w:rPr>
          <w:sz w:val="16"/>
        </w:rPr>
        <w:t xml:space="preserve">tates </w:t>
      </w:r>
      <w:r w:rsidRPr="000D1699">
        <w:rPr>
          <w:rStyle w:val="StyleUnderline"/>
        </w:rPr>
        <w:t>mounted</w:t>
      </w:r>
      <w:r w:rsidRPr="00C7652F">
        <w:rPr>
          <w:sz w:val="16"/>
        </w:rPr>
        <w:t xml:space="preserve"> counter-proliferation as well as </w:t>
      </w:r>
      <w:r w:rsidRPr="000D1699">
        <w:rPr>
          <w:rStyle w:val="Emphasis"/>
        </w:rPr>
        <w:t>non-prolif</w:t>
      </w:r>
      <w:r w:rsidRPr="00C7652F">
        <w:rPr>
          <w:sz w:val="16"/>
        </w:rPr>
        <w:t xml:space="preserve">eration </w:t>
      </w:r>
      <w:r w:rsidRPr="000D1699">
        <w:rPr>
          <w:rStyle w:val="Emphasis"/>
        </w:rPr>
        <w:t>efforts</w:t>
      </w:r>
      <w:r w:rsidRPr="00C7652F">
        <w:rPr>
          <w:sz w:val="16"/>
        </w:rPr>
        <w:t xml:space="preserve">. If a treaty ally does embark on the path towards nuclear weapons development, </w:t>
      </w:r>
      <w:r w:rsidRPr="00C7652F">
        <w:rPr>
          <w:rStyle w:val="StyleUnderline"/>
          <w:highlight w:val="cyan"/>
        </w:rPr>
        <w:t xml:space="preserve">the </w:t>
      </w:r>
      <w:r w:rsidRPr="00C7652F">
        <w:rPr>
          <w:rStyle w:val="Emphasis"/>
          <w:highlight w:val="cyan"/>
        </w:rPr>
        <w:t>U</w:t>
      </w:r>
      <w:r w:rsidRPr="00C7652F">
        <w:rPr>
          <w:sz w:val="16"/>
        </w:rPr>
        <w:t xml:space="preserve">nited </w:t>
      </w:r>
      <w:r w:rsidRPr="00C7652F">
        <w:rPr>
          <w:rStyle w:val="Emphasis"/>
          <w:highlight w:val="cyan"/>
        </w:rPr>
        <w:t>S</w:t>
      </w:r>
      <w:r w:rsidRPr="00C7652F">
        <w:rPr>
          <w:sz w:val="16"/>
        </w:rPr>
        <w:t xml:space="preserve">tates </w:t>
      </w:r>
      <w:r w:rsidRPr="00570E29">
        <w:rPr>
          <w:rStyle w:val="StyleUnderline"/>
        </w:rPr>
        <w:t xml:space="preserve">might </w:t>
      </w:r>
      <w:r w:rsidRPr="00C7652F">
        <w:rPr>
          <w:rStyle w:val="Emphasis"/>
          <w:highlight w:val="cyan"/>
        </w:rPr>
        <w:t>use</w:t>
      </w:r>
      <w:r w:rsidRPr="000D1699">
        <w:rPr>
          <w:rStyle w:val="StyleUnderline"/>
        </w:rPr>
        <w:t xml:space="preserve"> </w:t>
      </w:r>
      <w:r w:rsidRPr="00370C3D">
        <w:rPr>
          <w:rStyle w:val="StyleUnderline"/>
        </w:rPr>
        <w:t xml:space="preserve">various </w:t>
      </w:r>
      <w:r w:rsidRPr="00370C3D">
        <w:rPr>
          <w:rStyle w:val="Emphasis"/>
        </w:rPr>
        <w:t>tools</w:t>
      </w:r>
      <w:r w:rsidRPr="00370C3D">
        <w:rPr>
          <w:sz w:val="16"/>
        </w:rPr>
        <w:t>—</w:t>
      </w:r>
      <w:r w:rsidRPr="00370C3D">
        <w:rPr>
          <w:rStyle w:val="StyleUnderline"/>
        </w:rPr>
        <w:t>from</w:t>
      </w:r>
      <w:r w:rsidRPr="00370C3D">
        <w:rPr>
          <w:sz w:val="16"/>
        </w:rPr>
        <w:t xml:space="preserve"> economic</w:t>
      </w:r>
      <w:r w:rsidRPr="00C7652F">
        <w:rPr>
          <w:sz w:val="16"/>
        </w:rPr>
        <w:t xml:space="preserve"> </w:t>
      </w:r>
      <w:r w:rsidRPr="00C7652F">
        <w:rPr>
          <w:rStyle w:val="Emphasis"/>
          <w:highlight w:val="cyan"/>
        </w:rPr>
        <w:t>sanctions</w:t>
      </w:r>
      <w:r w:rsidRPr="00C7652F">
        <w:rPr>
          <w:rStyle w:val="StyleUnderline"/>
          <w:highlight w:val="cyan"/>
        </w:rPr>
        <w:t xml:space="preserve"> to</w:t>
      </w:r>
      <w:r w:rsidRPr="000D1699">
        <w:rPr>
          <w:rStyle w:val="StyleUnderline"/>
        </w:rPr>
        <w:t xml:space="preserve"> </w:t>
      </w:r>
      <w:r w:rsidRPr="000D1699">
        <w:rPr>
          <w:rStyle w:val="Emphasis"/>
        </w:rPr>
        <w:t xml:space="preserve">renewed </w:t>
      </w:r>
      <w:r w:rsidRPr="00C7652F">
        <w:rPr>
          <w:rStyle w:val="Emphasis"/>
          <w:highlight w:val="cyan"/>
        </w:rPr>
        <w:t>assurances</w:t>
      </w:r>
      <w:r w:rsidRPr="00C7652F">
        <w:rPr>
          <w:sz w:val="16"/>
        </w:rPr>
        <w:t>—</w:t>
      </w:r>
      <w:r w:rsidRPr="00C7652F">
        <w:rPr>
          <w:rStyle w:val="StyleUnderline"/>
          <w:highlight w:val="cyan"/>
        </w:rPr>
        <w:t xml:space="preserve">to </w:t>
      </w:r>
      <w:r w:rsidRPr="00C7652F">
        <w:rPr>
          <w:rStyle w:val="Emphasis"/>
          <w:highlight w:val="cyan"/>
        </w:rPr>
        <w:t>restrain</w:t>
      </w:r>
      <w:r w:rsidRPr="00C7652F">
        <w:rPr>
          <w:rStyle w:val="StyleUnderline"/>
          <w:highlight w:val="cyan"/>
        </w:rPr>
        <w:t xml:space="preserve"> that country</w:t>
      </w:r>
      <w:r w:rsidRPr="000D1699">
        <w:rPr>
          <w:rStyle w:val="StyleUnderline"/>
        </w:rPr>
        <w:t xml:space="preserve"> and</w:t>
      </w:r>
      <w:r w:rsidRPr="00C7652F">
        <w:rPr>
          <w:sz w:val="16"/>
        </w:rPr>
        <w:t xml:space="preserve"> to </w:t>
      </w:r>
      <w:r w:rsidRPr="000D1699">
        <w:rPr>
          <w:rStyle w:val="Emphasis"/>
        </w:rPr>
        <w:t>curb its ambitions</w:t>
      </w:r>
      <w:r w:rsidRPr="00C7652F">
        <w:rPr>
          <w:sz w:val="16"/>
        </w:rPr>
        <w:t xml:space="preserve">. Moreover, if </w:t>
      </w:r>
      <w:r w:rsidRPr="00C7652F">
        <w:rPr>
          <w:rStyle w:val="Emphasis"/>
          <w:highlight w:val="cyan"/>
        </w:rPr>
        <w:t>adversaries</w:t>
      </w:r>
      <w:r w:rsidRPr="00C7652F">
        <w:rPr>
          <w:sz w:val="16"/>
        </w:rPr>
        <w:t xml:space="preserve"> learn of a nuclear weapons program, then they </w:t>
      </w:r>
      <w:r w:rsidRPr="00370C3D">
        <w:rPr>
          <w:rStyle w:val="Emphasis"/>
        </w:rPr>
        <w:t>too</w:t>
      </w:r>
      <w:r w:rsidRPr="000D1699">
        <w:rPr>
          <w:rStyle w:val="StyleUnderline"/>
        </w:rPr>
        <w:t xml:space="preserve"> </w:t>
      </w:r>
      <w:r w:rsidRPr="00C7652F">
        <w:rPr>
          <w:rStyle w:val="StyleUnderline"/>
          <w:highlight w:val="cyan"/>
        </w:rPr>
        <w:t xml:space="preserve">might </w:t>
      </w:r>
      <w:r w:rsidRPr="00C7652F">
        <w:rPr>
          <w:rStyle w:val="Emphasis"/>
          <w:highlight w:val="cyan"/>
        </w:rPr>
        <w:t>take steps</w:t>
      </w:r>
      <w:r w:rsidRPr="000D1699">
        <w:rPr>
          <w:rStyle w:val="StyleUnderline"/>
        </w:rPr>
        <w:t xml:space="preserve"> to thwart it, including the use of military force</w:t>
      </w:r>
      <w:r w:rsidRPr="00C7652F">
        <w:rPr>
          <w:sz w:val="16"/>
        </w:rPr>
        <w:t>. Aspiring proliferants expose themselves to a potential window of opportunity that adversaries could exploit.</w:t>
      </w:r>
    </w:p>
    <w:p w14:paraId="06DFDF20" w14:textId="77777777" w:rsidR="00B77AE1" w:rsidRPr="00C7652F" w:rsidRDefault="00B77AE1" w:rsidP="00B77AE1">
      <w:pPr>
        <w:rPr>
          <w:sz w:val="16"/>
        </w:rPr>
      </w:pPr>
      <w:r w:rsidRPr="00C7652F">
        <w:rPr>
          <w:sz w:val="16"/>
        </w:rPr>
        <w:t xml:space="preserve">To be sure, I have been sceptical to the idea that the reason why, with few exceptions, U.S. treaty allies have eschewed nuclear weapons development is (only or largely) because of U.S. coercion. Countries usually have had multiple reasons for starting and stopping nuclear weapons-related activities. Nevertheless, those </w:t>
      </w:r>
      <w:r w:rsidRPr="00C7652F">
        <w:rPr>
          <w:rStyle w:val="StyleUnderline"/>
        </w:rPr>
        <w:t>governments thinking about going down this path will have to anticipate the reaction of multiple stakeholders</w:t>
      </w:r>
      <w:r w:rsidRPr="00C7652F">
        <w:rPr>
          <w:sz w:val="16"/>
        </w:rPr>
        <w:t xml:space="preserve"> within their own societies as well as other states.</w:t>
      </w:r>
    </w:p>
    <w:p w14:paraId="557F864C" w14:textId="77777777" w:rsidR="00B77AE1" w:rsidRDefault="00B77AE1" w:rsidP="00B77AE1">
      <w:pPr>
        <w:rPr>
          <w:sz w:val="16"/>
        </w:rPr>
      </w:pPr>
      <w:r w:rsidRPr="00C7652F">
        <w:rPr>
          <w:sz w:val="16"/>
        </w:rPr>
        <w:t xml:space="preserve">In summary, </w:t>
      </w:r>
      <w:r w:rsidRPr="00C7652F">
        <w:rPr>
          <w:rStyle w:val="StyleUnderline"/>
        </w:rPr>
        <w:t xml:space="preserve">it is a </w:t>
      </w:r>
      <w:r w:rsidRPr="00C7652F">
        <w:rPr>
          <w:rStyle w:val="Emphasis"/>
        </w:rPr>
        <w:t>long way</w:t>
      </w:r>
      <w:r w:rsidRPr="00C7652F">
        <w:rPr>
          <w:rStyle w:val="StyleUnderline"/>
        </w:rPr>
        <w:t xml:space="preserve"> from deciding</w:t>
      </w:r>
      <w:r w:rsidRPr="00C7652F">
        <w:rPr>
          <w:sz w:val="16"/>
        </w:rPr>
        <w:t xml:space="preserve"> that </w:t>
      </w:r>
      <w:r w:rsidRPr="00C7652F">
        <w:rPr>
          <w:rStyle w:val="StyleUnderline"/>
        </w:rPr>
        <w:t xml:space="preserve">the </w:t>
      </w:r>
      <w:r w:rsidRPr="00C7652F">
        <w:rPr>
          <w:rStyle w:val="Emphasis"/>
        </w:rPr>
        <w:t>U</w:t>
      </w:r>
      <w:r w:rsidRPr="00C7652F">
        <w:rPr>
          <w:sz w:val="16"/>
        </w:rPr>
        <w:t xml:space="preserve">nited </w:t>
      </w:r>
      <w:r w:rsidRPr="00C7652F">
        <w:rPr>
          <w:rStyle w:val="Emphasis"/>
        </w:rPr>
        <w:t>S</w:t>
      </w:r>
      <w:r w:rsidRPr="00C7652F">
        <w:rPr>
          <w:sz w:val="16"/>
        </w:rPr>
        <w:t xml:space="preserve">tates </w:t>
      </w:r>
      <w:r w:rsidRPr="00C7652F">
        <w:rPr>
          <w:rStyle w:val="StyleUnderline"/>
        </w:rPr>
        <w:t>is</w:t>
      </w:r>
      <w:r w:rsidRPr="00C7652F">
        <w:rPr>
          <w:sz w:val="16"/>
        </w:rPr>
        <w:t xml:space="preserve"> an </w:t>
      </w:r>
      <w:r w:rsidRPr="00C7652F">
        <w:rPr>
          <w:rStyle w:val="Emphasis"/>
        </w:rPr>
        <w:t>unreliable</w:t>
      </w:r>
      <w:r w:rsidRPr="00C7652F">
        <w:rPr>
          <w:sz w:val="16"/>
        </w:rPr>
        <w:t xml:space="preserve"> partner to </w:t>
      </w:r>
      <w:r w:rsidRPr="00C7652F">
        <w:rPr>
          <w:rStyle w:val="StyleUnderline"/>
        </w:rPr>
        <w:t>developing a bona fide nuclear</w:t>
      </w:r>
      <w:r w:rsidRPr="00C7652F">
        <w:rPr>
          <w:sz w:val="16"/>
        </w:rPr>
        <w:t xml:space="preserve"> weapons </w:t>
      </w:r>
      <w:r w:rsidRPr="00C7652F">
        <w:rPr>
          <w:rStyle w:val="StyleUnderline"/>
        </w:rPr>
        <w:t xml:space="preserve">capability. </w:t>
      </w:r>
      <w:r w:rsidRPr="00C7652F">
        <w:rPr>
          <w:rStyle w:val="StyleUnderline"/>
          <w:highlight w:val="cyan"/>
        </w:rPr>
        <w:t>States</w:t>
      </w:r>
      <w:r w:rsidRPr="00C7652F">
        <w:rPr>
          <w:rStyle w:val="StyleUnderline"/>
        </w:rPr>
        <w:t xml:space="preserve"> that ‘select into this process’ </w:t>
      </w:r>
      <w:r w:rsidRPr="00C7652F">
        <w:rPr>
          <w:rStyle w:val="StyleUnderline"/>
          <w:highlight w:val="cyan"/>
        </w:rPr>
        <w:t>must tolerate</w:t>
      </w:r>
      <w:r w:rsidRPr="00370C3D">
        <w:rPr>
          <w:rStyle w:val="StyleUnderline"/>
        </w:rPr>
        <w:t xml:space="preserve"> a </w:t>
      </w:r>
      <w:r w:rsidRPr="00370C3D">
        <w:rPr>
          <w:rStyle w:val="Emphasis"/>
        </w:rPr>
        <w:t xml:space="preserve">lot of </w:t>
      </w:r>
      <w:r w:rsidRPr="00C7652F">
        <w:rPr>
          <w:rStyle w:val="Emphasis"/>
          <w:highlight w:val="cyan"/>
        </w:rPr>
        <w:t>risk</w:t>
      </w:r>
      <w:r w:rsidRPr="00C7652F">
        <w:rPr>
          <w:sz w:val="16"/>
        </w:rPr>
        <w:t xml:space="preserve">, </w:t>
      </w:r>
      <w:r w:rsidRPr="00370C3D">
        <w:rPr>
          <w:rStyle w:val="Emphasis"/>
        </w:rPr>
        <w:t>absorb</w:t>
      </w:r>
      <w:r w:rsidRPr="00370C3D">
        <w:rPr>
          <w:rStyle w:val="StyleUnderline"/>
        </w:rPr>
        <w:t xml:space="preserve"> </w:t>
      </w:r>
      <w:r w:rsidRPr="00370C3D">
        <w:rPr>
          <w:rStyle w:val="Emphasis"/>
        </w:rPr>
        <w:t>major costs</w:t>
      </w:r>
      <w:r w:rsidRPr="00C7652F">
        <w:rPr>
          <w:sz w:val="16"/>
        </w:rPr>
        <w:t xml:space="preserve">, </w:t>
      </w:r>
      <w:r w:rsidRPr="00C7652F">
        <w:rPr>
          <w:rStyle w:val="StyleUnderline"/>
          <w:highlight w:val="cyan"/>
        </w:rPr>
        <w:t>and divert</w:t>
      </w:r>
      <w:r w:rsidRPr="00C7652F">
        <w:rPr>
          <w:rStyle w:val="StyleUnderline"/>
        </w:rPr>
        <w:t xml:space="preserve"> </w:t>
      </w:r>
      <w:r w:rsidRPr="00C7652F">
        <w:rPr>
          <w:rStyle w:val="Emphasis"/>
        </w:rPr>
        <w:t xml:space="preserve">critical </w:t>
      </w:r>
      <w:r w:rsidRPr="00C7652F">
        <w:rPr>
          <w:rStyle w:val="Emphasis"/>
          <w:highlight w:val="cyan"/>
        </w:rPr>
        <w:t>resources</w:t>
      </w:r>
      <w:r w:rsidRPr="00C7652F">
        <w:rPr>
          <w:sz w:val="16"/>
        </w:rPr>
        <w:t xml:space="preserve"> away </w:t>
      </w:r>
      <w:r w:rsidRPr="00C7652F">
        <w:rPr>
          <w:rStyle w:val="StyleUnderline"/>
          <w:highlight w:val="cyan"/>
        </w:rPr>
        <w:t>from</w:t>
      </w:r>
      <w:r w:rsidRPr="00C7652F">
        <w:rPr>
          <w:sz w:val="16"/>
        </w:rPr>
        <w:t xml:space="preserve"> arguably </w:t>
      </w:r>
      <w:r w:rsidRPr="00C7652F">
        <w:rPr>
          <w:rStyle w:val="Emphasis"/>
          <w:highlight w:val="cyan"/>
        </w:rPr>
        <w:t>more fruitful ways</w:t>
      </w:r>
      <w:r w:rsidRPr="00C7652F">
        <w:rPr>
          <w:rStyle w:val="StyleUnderline"/>
          <w:highlight w:val="cyan"/>
        </w:rPr>
        <w:t xml:space="preserve"> for </w:t>
      </w:r>
      <w:r w:rsidRPr="00C7652F">
        <w:rPr>
          <w:rStyle w:val="Emphasis"/>
          <w:highlight w:val="cyan"/>
        </w:rPr>
        <w:t>boosting deterrence</w:t>
      </w:r>
      <w:r w:rsidRPr="00C7652F">
        <w:rPr>
          <w:sz w:val="16"/>
        </w:rPr>
        <w:t>. I would thus caution against any monocausal arguments about countries developing nuclear weapons anytime soon. One has to take into account leaders’ operational codes, domestic politics, and international rules and expectations in addition to the threat environment they face.</w:t>
      </w:r>
    </w:p>
    <w:p w14:paraId="185000DF" w14:textId="77777777" w:rsidR="00B77AE1" w:rsidRPr="007A2532" w:rsidRDefault="00B77AE1" w:rsidP="00B77AE1">
      <w:pPr>
        <w:pStyle w:val="Heading4"/>
      </w:pPr>
      <w:r w:rsidRPr="007A2532">
        <w:t>No spread NOR impact.</w:t>
      </w:r>
    </w:p>
    <w:p w14:paraId="503E2B73" w14:textId="77777777" w:rsidR="00B77AE1" w:rsidRPr="00A74E22" w:rsidRDefault="00B77AE1" w:rsidP="00B77AE1">
      <w:r w:rsidRPr="007A2532">
        <w:rPr>
          <w:rStyle w:val="Style13ptBold"/>
          <w:rFonts w:asciiTheme="minorHAnsi" w:hAnsiTheme="minorHAnsi" w:cstheme="minorHAnsi"/>
        </w:rPr>
        <w:t>Schneider</w:t>
      </w:r>
      <w:r>
        <w:rPr>
          <w:rStyle w:val="Style13ptBold"/>
          <w:rFonts w:asciiTheme="minorHAnsi" w:hAnsiTheme="minorHAnsi" w:cstheme="minorHAnsi"/>
        </w:rPr>
        <w:t xml:space="preserve"> ’</w:t>
      </w:r>
      <w:r w:rsidRPr="007A2532">
        <w:rPr>
          <w:rStyle w:val="Style13ptBold"/>
          <w:rFonts w:asciiTheme="minorHAnsi" w:hAnsiTheme="minorHAnsi" w:cstheme="minorHAnsi"/>
        </w:rPr>
        <w:t>20</w:t>
      </w:r>
      <w:r w:rsidRPr="00A74E22">
        <w:t xml:space="preserve"> [</w:t>
      </w:r>
      <w:r>
        <w:t>Jonas; 2020; Senior researcher at the Center for Security Studies, held post-doctoral fellowships at the German Institute for International and Security Affairs (SWP) in Berlin and at the CSS and worked as a research associate at the Institute for Security Policy at the University of Kiel, holds a PhD in Political Science from the University of Kiel; Understanding Global Politics: Actors and Themes in International Affairs, “Nuclear Proliferation and International Security,” Ch. 26</w:t>
      </w:r>
      <w:r w:rsidRPr="00A74E22">
        <w:t>]</w:t>
      </w:r>
    </w:p>
    <w:p w14:paraId="7C15BCB5" w14:textId="77777777" w:rsidR="00B77AE1" w:rsidRPr="007A2532" w:rsidRDefault="00B77AE1" w:rsidP="00B77AE1">
      <w:pPr>
        <w:rPr>
          <w:rFonts w:asciiTheme="minorHAnsi" w:hAnsiTheme="minorHAnsi" w:cstheme="minorHAnsi"/>
          <w:sz w:val="16"/>
        </w:rPr>
      </w:pPr>
      <w:r w:rsidRPr="007A2532">
        <w:rPr>
          <w:rFonts w:asciiTheme="minorHAnsi" w:hAnsiTheme="minorHAnsi" w:cstheme="minorHAnsi"/>
          <w:sz w:val="16"/>
        </w:rPr>
        <w:t xml:space="preserve">Other analysts have sounded a much less alarmist tone, however. Some scholars even suggested that </w:t>
      </w:r>
      <w:r w:rsidRPr="007A2532">
        <w:rPr>
          <w:rStyle w:val="Emphasis"/>
          <w:rFonts w:asciiTheme="minorHAnsi" w:hAnsiTheme="minorHAnsi" w:cstheme="minorHAnsi"/>
        </w:rPr>
        <w:t>a</w:t>
      </w:r>
      <w:r w:rsidRPr="007A2532">
        <w:rPr>
          <w:rFonts w:asciiTheme="minorHAnsi" w:hAnsiTheme="minorHAnsi" w:cstheme="minorHAnsi"/>
          <w:sz w:val="16"/>
        </w:rPr>
        <w:t xml:space="preserve">n Iranian </w:t>
      </w:r>
      <w:r w:rsidRPr="000E1B1A">
        <w:rPr>
          <w:rStyle w:val="StyleUnderline"/>
          <w:rFonts w:asciiTheme="minorHAnsi" w:hAnsiTheme="minorHAnsi" w:cstheme="minorHAnsi"/>
          <w:highlight w:val="cyan"/>
        </w:rPr>
        <w:t xml:space="preserve">bomb </w:t>
      </w:r>
      <w:r w:rsidRPr="007A2532">
        <w:rPr>
          <w:rStyle w:val="StyleUnderline"/>
          <w:rFonts w:asciiTheme="minorHAnsi" w:hAnsiTheme="minorHAnsi" w:cstheme="minorHAnsi"/>
        </w:rPr>
        <w:t xml:space="preserve">held great potential for </w:t>
      </w:r>
      <w:r w:rsidRPr="000E1B1A">
        <w:rPr>
          <w:rStyle w:val="Emphasis"/>
          <w:rFonts w:asciiTheme="minorHAnsi" w:hAnsiTheme="minorHAnsi" w:cstheme="minorHAnsi"/>
          <w:highlight w:val="cyan"/>
        </w:rPr>
        <w:t>stabilising</w:t>
      </w:r>
      <w:r w:rsidRPr="007A2532">
        <w:rPr>
          <w:rFonts w:asciiTheme="minorHAnsi" w:hAnsiTheme="minorHAnsi" w:cstheme="minorHAnsi"/>
          <w:sz w:val="16"/>
        </w:rPr>
        <w:t xml:space="preserve"> </w:t>
      </w:r>
      <w:r w:rsidRPr="007A2532">
        <w:rPr>
          <w:rStyle w:val="StyleUnderline"/>
          <w:rFonts w:asciiTheme="minorHAnsi" w:hAnsiTheme="minorHAnsi" w:cstheme="minorHAnsi"/>
        </w:rPr>
        <w:t>an</w:t>
      </w:r>
      <w:r w:rsidRPr="007A2532">
        <w:rPr>
          <w:rFonts w:asciiTheme="minorHAnsi" w:hAnsiTheme="minorHAnsi" w:cstheme="minorHAnsi"/>
          <w:sz w:val="16"/>
        </w:rPr>
        <w:t xml:space="preserve"> </w:t>
      </w:r>
      <w:r w:rsidRPr="007A2532">
        <w:rPr>
          <w:rStyle w:val="Emphasis"/>
          <w:rFonts w:asciiTheme="minorHAnsi" w:hAnsiTheme="minorHAnsi" w:cstheme="minorHAnsi"/>
        </w:rPr>
        <w:t>unbalanced</w:t>
      </w:r>
      <w:r w:rsidRPr="007A2532">
        <w:rPr>
          <w:rFonts w:asciiTheme="minorHAnsi" w:hAnsiTheme="minorHAnsi" w:cstheme="minorHAnsi"/>
          <w:sz w:val="16"/>
        </w:rPr>
        <w:t xml:space="preserve"> </w:t>
      </w:r>
      <w:r w:rsidRPr="007A2532">
        <w:rPr>
          <w:rStyle w:val="StyleUnderline"/>
          <w:rFonts w:asciiTheme="minorHAnsi" w:hAnsiTheme="minorHAnsi" w:cstheme="minorHAnsi"/>
        </w:rPr>
        <w:t>and</w:t>
      </w:r>
      <w:r w:rsidRPr="007A2532">
        <w:rPr>
          <w:rFonts w:asciiTheme="minorHAnsi" w:hAnsiTheme="minorHAnsi" w:cstheme="minorHAnsi"/>
          <w:sz w:val="16"/>
        </w:rPr>
        <w:t xml:space="preserve"> </w:t>
      </w:r>
      <w:r w:rsidRPr="007A2532">
        <w:rPr>
          <w:rStyle w:val="Emphasis"/>
          <w:rFonts w:asciiTheme="minorHAnsi" w:hAnsiTheme="minorHAnsi" w:cstheme="minorHAnsi"/>
        </w:rPr>
        <w:t>volatile</w:t>
      </w:r>
      <w:r w:rsidRPr="007A2532">
        <w:rPr>
          <w:rFonts w:asciiTheme="minorHAnsi" w:hAnsiTheme="minorHAnsi" w:cstheme="minorHAnsi"/>
          <w:sz w:val="16"/>
        </w:rPr>
        <w:t xml:space="preserve"> </w:t>
      </w:r>
      <w:r w:rsidRPr="007A2532">
        <w:rPr>
          <w:rStyle w:val="StyleUnderline"/>
          <w:rFonts w:asciiTheme="minorHAnsi" w:hAnsiTheme="minorHAnsi" w:cstheme="minorHAnsi"/>
        </w:rPr>
        <w:t>Middle East</w:t>
      </w:r>
      <w:r w:rsidRPr="007A2532">
        <w:rPr>
          <w:rFonts w:asciiTheme="minorHAnsi" w:hAnsiTheme="minorHAnsi" w:cstheme="minorHAnsi"/>
          <w:sz w:val="16"/>
        </w:rPr>
        <w:t xml:space="preserve"> (Waltz, 2012). Closer to the mainstream of Western strategic discourse, various experts have argued that </w:t>
      </w:r>
      <w:r w:rsidRPr="000E1B1A">
        <w:rPr>
          <w:rStyle w:val="StyleUnderline"/>
          <w:rFonts w:asciiTheme="minorHAnsi" w:hAnsiTheme="minorHAnsi" w:cstheme="minorHAnsi"/>
          <w:highlight w:val="cyan"/>
        </w:rPr>
        <w:t>despite</w:t>
      </w:r>
      <w:r w:rsidRPr="007A2532">
        <w:rPr>
          <w:rStyle w:val="StyleUnderline"/>
          <w:rFonts w:asciiTheme="minorHAnsi" w:hAnsiTheme="minorHAnsi" w:cstheme="minorHAnsi"/>
        </w:rPr>
        <w:t xml:space="preserve"> the </w:t>
      </w:r>
      <w:r w:rsidRPr="000E1B1A">
        <w:rPr>
          <w:rStyle w:val="Emphasis"/>
          <w:rFonts w:asciiTheme="minorHAnsi" w:hAnsiTheme="minorHAnsi" w:cstheme="minorHAnsi"/>
          <w:highlight w:val="cyan"/>
        </w:rPr>
        <w:t>risks</w:t>
      </w:r>
      <w:r w:rsidRPr="007A2532">
        <w:rPr>
          <w:rFonts w:asciiTheme="minorHAnsi" w:hAnsiTheme="minorHAnsi" w:cstheme="minorHAnsi"/>
          <w:sz w:val="16"/>
        </w:rPr>
        <w:t xml:space="preserve"> </w:t>
      </w:r>
      <w:r w:rsidRPr="007A2532">
        <w:rPr>
          <w:rStyle w:val="StyleUnderline"/>
          <w:rFonts w:asciiTheme="minorHAnsi" w:hAnsiTheme="minorHAnsi" w:cstheme="minorHAnsi"/>
        </w:rPr>
        <w:t xml:space="preserve">of proliferation, nuclear weapons, and the </w:t>
      </w:r>
      <w:r w:rsidRPr="000E1B1A">
        <w:rPr>
          <w:rStyle w:val="Emphasis"/>
          <w:rFonts w:asciiTheme="minorHAnsi" w:hAnsiTheme="minorHAnsi" w:cstheme="minorHAnsi"/>
          <w:highlight w:val="cyan"/>
        </w:rPr>
        <w:t>deterrent</w:t>
      </w:r>
      <w:r w:rsidRPr="007A2532">
        <w:rPr>
          <w:rStyle w:val="StyleUnderline"/>
          <w:rFonts w:asciiTheme="minorHAnsi" w:hAnsiTheme="minorHAnsi" w:cstheme="minorHAnsi"/>
        </w:rPr>
        <w:t xml:space="preserve"> they provide</w:t>
      </w:r>
      <w:r w:rsidRPr="007A2532">
        <w:rPr>
          <w:rFonts w:asciiTheme="minorHAnsi" w:hAnsiTheme="minorHAnsi" w:cstheme="minorHAnsi"/>
          <w:sz w:val="16"/>
        </w:rPr>
        <w:t xml:space="preserve"> should get (more) credit for </w:t>
      </w:r>
      <w:r w:rsidRPr="000E1B1A">
        <w:rPr>
          <w:rStyle w:val="Emphasis"/>
          <w:rFonts w:asciiTheme="minorHAnsi" w:hAnsiTheme="minorHAnsi" w:cstheme="minorHAnsi"/>
          <w:highlight w:val="cyan"/>
        </w:rPr>
        <w:t>contribut</w:t>
      </w:r>
      <w:r w:rsidRPr="007A2532">
        <w:rPr>
          <w:rFonts w:asciiTheme="minorHAnsi" w:hAnsiTheme="minorHAnsi" w:cstheme="minorHAnsi"/>
          <w:sz w:val="16"/>
        </w:rPr>
        <w:t xml:space="preserve">ing, in combination with other factors, </w:t>
      </w:r>
      <w:r w:rsidRPr="000E1B1A">
        <w:rPr>
          <w:rStyle w:val="StyleUnderline"/>
          <w:rFonts w:asciiTheme="minorHAnsi" w:hAnsiTheme="minorHAnsi" w:cstheme="minorHAnsi"/>
          <w:highlight w:val="cyan"/>
        </w:rPr>
        <w:t>to</w:t>
      </w:r>
      <w:r w:rsidRPr="007A2532">
        <w:rPr>
          <w:rStyle w:val="StyleUnderline"/>
          <w:rFonts w:asciiTheme="minorHAnsi" w:hAnsiTheme="minorHAnsi" w:cstheme="minorHAnsi"/>
        </w:rPr>
        <w:t xml:space="preserve"> what has been labelled ‘the</w:t>
      </w:r>
      <w:r w:rsidRPr="007A2532">
        <w:rPr>
          <w:rFonts w:asciiTheme="minorHAnsi" w:hAnsiTheme="minorHAnsi" w:cstheme="minorHAnsi"/>
          <w:sz w:val="16"/>
        </w:rPr>
        <w:t xml:space="preserve"> </w:t>
      </w:r>
      <w:r w:rsidRPr="000E1B1A">
        <w:rPr>
          <w:rStyle w:val="Emphasis"/>
          <w:rFonts w:asciiTheme="minorHAnsi" w:hAnsiTheme="minorHAnsi" w:cstheme="minorHAnsi"/>
          <w:highlight w:val="cyan"/>
        </w:rPr>
        <w:t>Long Peace’</w:t>
      </w:r>
      <w:r w:rsidRPr="007A2532">
        <w:rPr>
          <w:rFonts w:asciiTheme="minorHAnsi" w:hAnsiTheme="minorHAnsi" w:cstheme="minorHAnsi"/>
          <w:sz w:val="16"/>
        </w:rPr>
        <w:t xml:space="preserve"> </w:t>
      </w:r>
      <w:r w:rsidRPr="007A2532">
        <w:rPr>
          <w:rStyle w:val="StyleUnderline"/>
          <w:rFonts w:asciiTheme="minorHAnsi" w:hAnsiTheme="minorHAnsi" w:cstheme="minorHAnsi"/>
        </w:rPr>
        <w:t>among the great powers since 1945</w:t>
      </w:r>
      <w:r w:rsidRPr="007A2532">
        <w:rPr>
          <w:rFonts w:asciiTheme="minorHAnsi" w:hAnsiTheme="minorHAnsi" w:cstheme="minorHAnsi"/>
          <w:sz w:val="16"/>
        </w:rPr>
        <w:t xml:space="preserve"> (Gaddis, 1999, p. 268–271; Gavin, 2012a, p. 164; Acton 2010, pp. 16–17). Still others have contended that </w:t>
      </w:r>
      <w:r w:rsidRPr="007A2532">
        <w:rPr>
          <w:rStyle w:val="StyleUnderline"/>
          <w:rFonts w:asciiTheme="minorHAnsi" w:hAnsiTheme="minorHAnsi" w:cstheme="minorHAnsi"/>
        </w:rPr>
        <w:t xml:space="preserve">because nuclear </w:t>
      </w:r>
      <w:r w:rsidRPr="000E1B1A">
        <w:rPr>
          <w:rStyle w:val="Emphasis"/>
          <w:rFonts w:asciiTheme="minorHAnsi" w:hAnsiTheme="minorHAnsi" w:cstheme="minorHAnsi"/>
          <w:highlight w:val="cyan"/>
        </w:rPr>
        <w:t>prolif</w:t>
      </w:r>
      <w:r w:rsidRPr="007A2532">
        <w:rPr>
          <w:rStyle w:val="StyleUnderline"/>
          <w:rFonts w:asciiTheme="minorHAnsi" w:hAnsiTheme="minorHAnsi" w:cstheme="minorHAnsi"/>
        </w:rPr>
        <w:t xml:space="preserve">eration </w:t>
      </w:r>
      <w:r w:rsidRPr="000E1B1A">
        <w:rPr>
          <w:rStyle w:val="StyleUnderline"/>
          <w:rFonts w:asciiTheme="minorHAnsi" w:hAnsiTheme="minorHAnsi" w:cstheme="minorHAnsi"/>
          <w:highlight w:val="cyan"/>
        </w:rPr>
        <w:t>is</w:t>
      </w:r>
      <w:r w:rsidRPr="007A2532">
        <w:rPr>
          <w:rStyle w:val="StyleUnderline"/>
          <w:rFonts w:asciiTheme="minorHAnsi" w:hAnsiTheme="minorHAnsi" w:cstheme="minorHAnsi"/>
        </w:rPr>
        <w:t xml:space="preserve"> such a </w:t>
      </w:r>
      <w:r w:rsidRPr="000E1B1A">
        <w:rPr>
          <w:rStyle w:val="Emphasis"/>
          <w:rFonts w:asciiTheme="minorHAnsi" w:hAnsiTheme="minorHAnsi" w:cstheme="minorHAnsi"/>
          <w:highlight w:val="cyan"/>
        </w:rPr>
        <w:t>rare</w:t>
      </w:r>
      <w:r w:rsidRPr="007A2532">
        <w:rPr>
          <w:rStyle w:val="StyleUnderline"/>
          <w:rFonts w:asciiTheme="minorHAnsi" w:hAnsiTheme="minorHAnsi" w:cstheme="minorHAnsi"/>
        </w:rPr>
        <w:t xml:space="preserve"> phenomenon, </w:t>
      </w:r>
      <w:r w:rsidRPr="000E1B1A">
        <w:rPr>
          <w:rStyle w:val="StyleUnderline"/>
          <w:rFonts w:asciiTheme="minorHAnsi" w:hAnsiTheme="minorHAnsi" w:cstheme="minorHAnsi"/>
          <w:highlight w:val="cyan"/>
        </w:rPr>
        <w:t>and</w:t>
      </w:r>
      <w:r w:rsidRPr="007A2532">
        <w:rPr>
          <w:rStyle w:val="StyleUnderline"/>
          <w:rFonts w:asciiTheme="minorHAnsi" w:hAnsiTheme="minorHAnsi" w:cstheme="minorHAnsi"/>
        </w:rPr>
        <w:t xml:space="preserve"> since </w:t>
      </w:r>
      <w:r w:rsidRPr="000E1B1A">
        <w:rPr>
          <w:rStyle w:val="Emphasis"/>
          <w:rFonts w:asciiTheme="minorHAnsi" w:hAnsiTheme="minorHAnsi" w:cstheme="minorHAnsi"/>
          <w:highlight w:val="cyan"/>
        </w:rPr>
        <w:t>robust</w:t>
      </w:r>
      <w:r w:rsidRPr="007A2532">
        <w:rPr>
          <w:rStyle w:val="Emphasis"/>
          <w:rFonts w:asciiTheme="minorHAnsi" w:hAnsiTheme="minorHAnsi" w:cstheme="minorHAnsi"/>
        </w:rPr>
        <w:t xml:space="preserve"> nonprolif</w:t>
      </w:r>
      <w:r w:rsidRPr="007A2532">
        <w:rPr>
          <w:rFonts w:asciiTheme="minorHAnsi" w:hAnsiTheme="minorHAnsi" w:cstheme="minorHAnsi"/>
          <w:sz w:val="16"/>
        </w:rPr>
        <w:t xml:space="preserve">eration </w:t>
      </w:r>
      <w:r w:rsidRPr="000E1B1A">
        <w:rPr>
          <w:rStyle w:val="StyleUnderline"/>
          <w:rFonts w:asciiTheme="minorHAnsi" w:hAnsiTheme="minorHAnsi" w:cstheme="minorHAnsi"/>
          <w:highlight w:val="cyan"/>
        </w:rPr>
        <w:t>measures</w:t>
      </w:r>
      <w:r w:rsidRPr="007A2532">
        <w:rPr>
          <w:rStyle w:val="StyleUnderline"/>
          <w:rFonts w:asciiTheme="minorHAnsi" w:hAnsiTheme="minorHAnsi" w:cstheme="minorHAnsi"/>
        </w:rPr>
        <w:t xml:space="preserve"> </w:t>
      </w:r>
      <w:r w:rsidRPr="007A2532">
        <w:rPr>
          <w:rStyle w:val="Emphasis"/>
          <w:rFonts w:asciiTheme="minorHAnsi" w:hAnsiTheme="minorHAnsi" w:cstheme="minorHAnsi"/>
        </w:rPr>
        <w:t>tend</w:t>
      </w:r>
      <w:r w:rsidRPr="007A2532">
        <w:rPr>
          <w:rStyle w:val="StyleUnderline"/>
          <w:rFonts w:asciiTheme="minorHAnsi" w:hAnsiTheme="minorHAnsi" w:cstheme="minorHAnsi"/>
        </w:rPr>
        <w:t xml:space="preserve"> to be</w:t>
      </w:r>
      <w:r w:rsidRPr="007A2532">
        <w:rPr>
          <w:rFonts w:asciiTheme="minorHAnsi" w:hAnsiTheme="minorHAnsi" w:cstheme="minorHAnsi"/>
          <w:sz w:val="16"/>
        </w:rPr>
        <w:t xml:space="preserve"> </w:t>
      </w:r>
      <w:r w:rsidRPr="000E1B1A">
        <w:rPr>
          <w:rStyle w:val="Emphasis"/>
          <w:rFonts w:asciiTheme="minorHAnsi" w:hAnsiTheme="minorHAnsi" w:cstheme="minorHAnsi"/>
          <w:highlight w:val="cyan"/>
        </w:rPr>
        <w:t>disrupt</w:t>
      </w:r>
      <w:r w:rsidRPr="007A2532">
        <w:rPr>
          <w:rStyle w:val="StyleUnderline"/>
          <w:rFonts w:asciiTheme="minorHAnsi" w:hAnsiTheme="minorHAnsi" w:cstheme="minorHAnsi"/>
        </w:rPr>
        <w:t xml:space="preserve">ive, </w:t>
      </w:r>
      <w:r w:rsidRPr="000E1B1A">
        <w:rPr>
          <w:rStyle w:val="StyleUnderline"/>
          <w:rFonts w:asciiTheme="minorHAnsi" w:hAnsiTheme="minorHAnsi" w:cstheme="minorHAnsi"/>
          <w:highlight w:val="cyan"/>
        </w:rPr>
        <w:t>the</w:t>
      </w:r>
      <w:r w:rsidRPr="000E1B1A">
        <w:rPr>
          <w:rFonts w:asciiTheme="minorHAnsi" w:hAnsiTheme="minorHAnsi" w:cstheme="minorHAnsi"/>
          <w:sz w:val="16"/>
          <w:highlight w:val="cyan"/>
        </w:rPr>
        <w:t xml:space="preserve"> </w:t>
      </w:r>
      <w:r w:rsidRPr="000E1B1A">
        <w:rPr>
          <w:rStyle w:val="Emphasis"/>
          <w:rFonts w:asciiTheme="minorHAnsi" w:hAnsiTheme="minorHAnsi" w:cstheme="minorHAnsi"/>
          <w:highlight w:val="cyan"/>
        </w:rPr>
        <w:t>net</w:t>
      </w:r>
      <w:r w:rsidRPr="007A2532">
        <w:rPr>
          <w:rStyle w:val="Emphasis"/>
          <w:rFonts w:asciiTheme="minorHAnsi" w:hAnsiTheme="minorHAnsi" w:cstheme="minorHAnsi"/>
        </w:rPr>
        <w:t xml:space="preserve"> destabilising </w:t>
      </w:r>
      <w:r w:rsidRPr="000E1B1A">
        <w:rPr>
          <w:rStyle w:val="Emphasis"/>
          <w:rFonts w:asciiTheme="minorHAnsi" w:hAnsiTheme="minorHAnsi" w:cstheme="minorHAnsi"/>
          <w:highlight w:val="cyan"/>
        </w:rPr>
        <w:t>effect</w:t>
      </w:r>
      <w:r w:rsidRPr="007A2532">
        <w:rPr>
          <w:rFonts w:asciiTheme="minorHAnsi" w:hAnsiTheme="minorHAnsi" w:cstheme="minorHAnsi"/>
          <w:sz w:val="16"/>
        </w:rPr>
        <w:t xml:space="preserve"> </w:t>
      </w:r>
      <w:r w:rsidRPr="007A2532">
        <w:rPr>
          <w:rStyle w:val="StyleUnderline"/>
          <w:rFonts w:asciiTheme="minorHAnsi" w:hAnsiTheme="minorHAnsi" w:cstheme="minorHAnsi"/>
        </w:rPr>
        <w:t xml:space="preserve">of new nuclear countries </w:t>
      </w:r>
      <w:r w:rsidRPr="000E1B1A">
        <w:rPr>
          <w:rStyle w:val="StyleUnderline"/>
          <w:rFonts w:asciiTheme="minorHAnsi" w:hAnsiTheme="minorHAnsi" w:cstheme="minorHAnsi"/>
          <w:highlight w:val="cyan"/>
        </w:rPr>
        <w:t>is</w:t>
      </w:r>
      <w:r w:rsidRPr="007A2532">
        <w:rPr>
          <w:rStyle w:val="StyleUnderline"/>
          <w:rFonts w:asciiTheme="minorHAnsi" w:hAnsiTheme="minorHAnsi" w:cstheme="minorHAnsi"/>
        </w:rPr>
        <w:t xml:space="preserve"> </w:t>
      </w:r>
      <w:r w:rsidRPr="007A2532">
        <w:rPr>
          <w:rStyle w:val="Emphasis"/>
          <w:rFonts w:asciiTheme="minorHAnsi" w:hAnsiTheme="minorHAnsi" w:cstheme="minorHAnsi"/>
        </w:rPr>
        <w:t xml:space="preserve">quite </w:t>
      </w:r>
      <w:r w:rsidRPr="000E1B1A">
        <w:rPr>
          <w:rStyle w:val="Emphasis"/>
          <w:rFonts w:asciiTheme="minorHAnsi" w:hAnsiTheme="minorHAnsi" w:cstheme="minorHAnsi"/>
          <w:highlight w:val="cyan"/>
        </w:rPr>
        <w:t>small</w:t>
      </w:r>
      <w:r w:rsidRPr="007A2532">
        <w:rPr>
          <w:rFonts w:asciiTheme="minorHAnsi" w:hAnsiTheme="minorHAnsi" w:cstheme="minorHAnsi"/>
          <w:sz w:val="16"/>
        </w:rPr>
        <w:t xml:space="preserve"> </w:t>
      </w:r>
      <w:r w:rsidRPr="007A2532">
        <w:rPr>
          <w:rStyle w:val="StyleUnderline"/>
          <w:rFonts w:asciiTheme="minorHAnsi" w:hAnsiTheme="minorHAnsi" w:cstheme="minorHAnsi"/>
        </w:rPr>
        <w:t>and, therefore,</w:t>
      </w:r>
      <w:r w:rsidRPr="007A2532">
        <w:rPr>
          <w:rFonts w:asciiTheme="minorHAnsi" w:hAnsiTheme="minorHAnsi" w:cstheme="minorHAnsi"/>
          <w:sz w:val="16"/>
        </w:rPr>
        <w:t xml:space="preserve"> </w:t>
      </w:r>
      <w:r w:rsidRPr="007A2532">
        <w:rPr>
          <w:rStyle w:val="Emphasis"/>
          <w:rFonts w:asciiTheme="minorHAnsi" w:hAnsiTheme="minorHAnsi" w:cstheme="minorHAnsi"/>
        </w:rPr>
        <w:t>manageable</w:t>
      </w:r>
      <w:r w:rsidRPr="007A2532">
        <w:rPr>
          <w:rFonts w:asciiTheme="minorHAnsi" w:hAnsiTheme="minorHAnsi" w:cstheme="minorHAnsi"/>
          <w:sz w:val="16"/>
        </w:rPr>
        <w:t xml:space="preserve"> (Mueller 2010, pp. 95–99; Hymans 2013, pp. 293–296).</w:t>
      </w:r>
    </w:p>
    <w:p w14:paraId="68F5551A" w14:textId="77777777" w:rsidR="00B77AE1" w:rsidRPr="007A2532" w:rsidRDefault="00B77AE1" w:rsidP="00B77AE1">
      <w:pPr>
        <w:rPr>
          <w:rFonts w:asciiTheme="minorHAnsi" w:hAnsiTheme="minorHAnsi" w:cstheme="minorHAnsi"/>
          <w:sz w:val="12"/>
          <w:szCs w:val="12"/>
        </w:rPr>
      </w:pPr>
      <w:r w:rsidRPr="007A2532">
        <w:rPr>
          <w:rFonts w:asciiTheme="minorHAnsi" w:hAnsiTheme="minorHAnsi" w:cstheme="minorHAnsi"/>
          <w:sz w:val="12"/>
          <w:szCs w:val="12"/>
        </w:rPr>
        <w:t>The question of whether nuclear proliferation has stabilising or destabilising effects is not just fascinating for scholars of the nuclear age, but also highly consequential for practical policy issues. For in order to debate the merits of particular policy choices – such as preventive military strikes against nuclear facilities, grand bargains with potential proliferators or complete nuclear disarmament – we need to understand first how the spread of nuclear weapons impacts regional and global security.</w:t>
      </w:r>
    </w:p>
    <w:p w14:paraId="26CEAF46" w14:textId="77777777" w:rsidR="00B77AE1" w:rsidRPr="007A2532" w:rsidRDefault="00B77AE1" w:rsidP="00B77AE1">
      <w:pPr>
        <w:rPr>
          <w:rFonts w:asciiTheme="minorHAnsi" w:hAnsiTheme="minorHAnsi" w:cstheme="minorHAnsi"/>
          <w:sz w:val="12"/>
          <w:szCs w:val="12"/>
        </w:rPr>
      </w:pPr>
      <w:r w:rsidRPr="007A2532">
        <w:rPr>
          <w:rFonts w:asciiTheme="minorHAnsi" w:hAnsiTheme="minorHAnsi" w:cstheme="minorHAnsi"/>
          <w:sz w:val="12"/>
          <w:szCs w:val="12"/>
        </w:rPr>
        <w:t>The chapter proceeds in three steps. The first section provides the foundation for the other parts by summarising what we know about empirical patterns of proliferation and the utility of nuclear weapons for statecraft. The second section then engages the literature on the consequences of proliferation, focusing in particular on how proliferation has influenced international stability. The final section explores whether some states have been more affected than others, and what measures these states have taken to prevent proliferation, or at least mitigate its negative consequences.</w:t>
      </w:r>
    </w:p>
    <w:p w14:paraId="6226C853" w14:textId="77777777" w:rsidR="00B77AE1" w:rsidRPr="007A2532" w:rsidRDefault="00B77AE1" w:rsidP="00B77AE1">
      <w:pPr>
        <w:rPr>
          <w:rFonts w:asciiTheme="minorHAnsi" w:hAnsiTheme="minorHAnsi" w:cstheme="minorHAnsi"/>
          <w:sz w:val="12"/>
          <w:szCs w:val="12"/>
        </w:rPr>
      </w:pPr>
      <w:r w:rsidRPr="007A2532">
        <w:rPr>
          <w:rFonts w:asciiTheme="minorHAnsi" w:hAnsiTheme="minorHAnsi" w:cstheme="minorHAnsi"/>
          <w:sz w:val="12"/>
          <w:szCs w:val="12"/>
        </w:rPr>
        <w:t>Patterns of nuclear proliferation and the utility of nuclear weapons</w:t>
      </w:r>
    </w:p>
    <w:p w14:paraId="04E00554" w14:textId="77777777" w:rsidR="00B77AE1" w:rsidRPr="007A2532" w:rsidRDefault="00B77AE1" w:rsidP="00B77AE1">
      <w:pPr>
        <w:rPr>
          <w:rFonts w:asciiTheme="minorHAnsi" w:hAnsiTheme="minorHAnsi" w:cstheme="minorHAnsi"/>
          <w:sz w:val="12"/>
          <w:szCs w:val="12"/>
        </w:rPr>
      </w:pPr>
      <w:r w:rsidRPr="007A2532">
        <w:rPr>
          <w:rFonts w:asciiTheme="minorHAnsi" w:hAnsiTheme="minorHAnsi" w:cstheme="minorHAnsi"/>
          <w:sz w:val="12"/>
          <w:szCs w:val="12"/>
        </w:rPr>
        <w:t>Nuclear proliferation is commonly defined as the spread of nuclear weapons to states that did not previously have them. Within a broader conceptual framework that is rarely used by scholars, yet popular in the arms control community, this diffusion of nuclear weapons to additional states is labelled horizontal proliferation. It is conceptually accompanied by the notion of vertical proliferation, which refers to qualitative improvements and increases in the number of nuclear weapons in the stockpiles of existing nuclear weapon states. In accordance with the typical usage of the term in the scholarly debate, this chapter focuses only on how the horizontal proliferation of nuclear weapons affects international stability.</w:t>
      </w:r>
    </w:p>
    <w:p w14:paraId="21390D95" w14:textId="77777777" w:rsidR="00B77AE1" w:rsidRPr="007A2532" w:rsidRDefault="00B77AE1" w:rsidP="00B77AE1">
      <w:pPr>
        <w:rPr>
          <w:rFonts w:asciiTheme="minorHAnsi" w:hAnsiTheme="minorHAnsi" w:cstheme="minorHAnsi"/>
          <w:sz w:val="16"/>
        </w:rPr>
      </w:pPr>
      <w:r w:rsidRPr="007A2532">
        <w:rPr>
          <w:rFonts w:asciiTheme="minorHAnsi" w:hAnsiTheme="minorHAnsi" w:cstheme="minorHAnsi"/>
          <w:sz w:val="16"/>
        </w:rPr>
        <w:t xml:space="preserve">One important empirical pattern that has shaped how nuclear proliferation is understood concerns the way in which nuclear weapons have spread. </w:t>
      </w:r>
      <w:r w:rsidRPr="007A2532">
        <w:rPr>
          <w:rStyle w:val="StyleUnderline"/>
          <w:rFonts w:asciiTheme="minorHAnsi" w:hAnsiTheme="minorHAnsi" w:cstheme="minorHAnsi"/>
        </w:rPr>
        <w:t>The word</w:t>
      </w:r>
      <w:r w:rsidRPr="007A2532">
        <w:rPr>
          <w:rFonts w:asciiTheme="minorHAnsi" w:hAnsiTheme="minorHAnsi" w:cstheme="minorHAnsi"/>
          <w:sz w:val="16"/>
        </w:rPr>
        <w:t xml:space="preserve"> </w:t>
      </w:r>
      <w:r w:rsidRPr="000E1B1A">
        <w:rPr>
          <w:rStyle w:val="Emphasis"/>
          <w:rFonts w:asciiTheme="minorHAnsi" w:hAnsiTheme="minorHAnsi" w:cstheme="minorHAnsi"/>
          <w:highlight w:val="cyan"/>
        </w:rPr>
        <w:t>‘spread’</w:t>
      </w:r>
      <w:r w:rsidRPr="007A2532">
        <w:rPr>
          <w:rFonts w:asciiTheme="minorHAnsi" w:hAnsiTheme="minorHAnsi" w:cstheme="minorHAnsi"/>
          <w:sz w:val="16"/>
        </w:rPr>
        <w:t xml:space="preserve"> </w:t>
      </w:r>
      <w:r w:rsidRPr="007A2532">
        <w:rPr>
          <w:rStyle w:val="StyleUnderline"/>
          <w:rFonts w:asciiTheme="minorHAnsi" w:hAnsiTheme="minorHAnsi" w:cstheme="minorHAnsi"/>
        </w:rPr>
        <w:t xml:space="preserve">appears to suggest that the </w:t>
      </w:r>
      <w:r w:rsidRPr="007A2532">
        <w:rPr>
          <w:rStyle w:val="Emphasis"/>
          <w:rFonts w:asciiTheme="minorHAnsi" w:hAnsiTheme="minorHAnsi" w:cstheme="minorHAnsi"/>
        </w:rPr>
        <w:t>established</w:t>
      </w:r>
      <w:r w:rsidRPr="007A2532">
        <w:rPr>
          <w:rFonts w:asciiTheme="minorHAnsi" w:hAnsiTheme="minorHAnsi" w:cstheme="minorHAnsi"/>
          <w:sz w:val="16"/>
        </w:rPr>
        <w:t xml:space="preserve"> nuclear </w:t>
      </w:r>
      <w:r w:rsidRPr="007A2532">
        <w:rPr>
          <w:rStyle w:val="StyleUnderline"/>
          <w:rFonts w:asciiTheme="minorHAnsi" w:hAnsiTheme="minorHAnsi" w:cstheme="minorHAnsi"/>
        </w:rPr>
        <w:t>powers have</w:t>
      </w:r>
      <w:r w:rsidRPr="007A2532">
        <w:rPr>
          <w:rFonts w:asciiTheme="minorHAnsi" w:hAnsiTheme="minorHAnsi" w:cstheme="minorHAnsi"/>
          <w:sz w:val="16"/>
        </w:rPr>
        <w:t xml:space="preserve"> </w:t>
      </w:r>
      <w:r w:rsidRPr="007A2532">
        <w:rPr>
          <w:rStyle w:val="Emphasis"/>
          <w:rFonts w:asciiTheme="minorHAnsi" w:hAnsiTheme="minorHAnsi" w:cstheme="minorHAnsi"/>
        </w:rPr>
        <w:t>provide</w:t>
      </w:r>
      <w:r w:rsidRPr="007A2532">
        <w:rPr>
          <w:rStyle w:val="StyleUnderline"/>
          <w:rFonts w:asciiTheme="minorHAnsi" w:hAnsiTheme="minorHAnsi" w:cstheme="minorHAnsi"/>
        </w:rPr>
        <w:t>d</w:t>
      </w:r>
      <w:r w:rsidRPr="007A2532">
        <w:rPr>
          <w:rFonts w:asciiTheme="minorHAnsi" w:hAnsiTheme="minorHAnsi" w:cstheme="minorHAnsi"/>
          <w:sz w:val="16"/>
        </w:rPr>
        <w:t xml:space="preserve"> </w:t>
      </w:r>
      <w:r w:rsidRPr="007A2532">
        <w:rPr>
          <w:rStyle w:val="StyleUnderline"/>
          <w:rFonts w:asciiTheme="minorHAnsi" w:hAnsiTheme="minorHAnsi" w:cstheme="minorHAnsi"/>
        </w:rPr>
        <w:t>other interested nations with (at least a few) operational nuclear warheads.</w:t>
      </w:r>
      <w:r w:rsidRPr="007A2532">
        <w:rPr>
          <w:rFonts w:asciiTheme="minorHAnsi" w:hAnsiTheme="minorHAnsi" w:cstheme="minorHAnsi"/>
          <w:sz w:val="16"/>
        </w:rPr>
        <w:t xml:space="preserve"> </w:t>
      </w:r>
      <w:r w:rsidRPr="007A2532">
        <w:rPr>
          <w:rStyle w:val="Emphasis"/>
          <w:rFonts w:asciiTheme="minorHAnsi" w:hAnsiTheme="minorHAnsi" w:cstheme="minorHAnsi"/>
        </w:rPr>
        <w:t xml:space="preserve">Yet such transfers have </w:t>
      </w:r>
      <w:r w:rsidRPr="000E1B1A">
        <w:rPr>
          <w:rStyle w:val="Emphasis"/>
          <w:rFonts w:asciiTheme="minorHAnsi" w:hAnsiTheme="minorHAnsi" w:cstheme="minorHAnsi"/>
          <w:highlight w:val="cyan"/>
        </w:rPr>
        <w:t>never</w:t>
      </w:r>
      <w:r w:rsidRPr="007A2532">
        <w:rPr>
          <w:rStyle w:val="Emphasis"/>
          <w:rFonts w:asciiTheme="minorHAnsi" w:hAnsiTheme="minorHAnsi" w:cstheme="minorHAnsi"/>
        </w:rPr>
        <w:t xml:space="preserve"> been </w:t>
      </w:r>
      <w:r w:rsidRPr="000E1B1A">
        <w:rPr>
          <w:rStyle w:val="Emphasis"/>
          <w:rFonts w:asciiTheme="minorHAnsi" w:hAnsiTheme="minorHAnsi" w:cstheme="minorHAnsi"/>
          <w:highlight w:val="cyan"/>
        </w:rPr>
        <w:t>undertaken</w:t>
      </w:r>
      <w:r w:rsidRPr="007A2532">
        <w:rPr>
          <w:rStyle w:val="Emphasis"/>
          <w:rFonts w:asciiTheme="minorHAnsi" w:hAnsiTheme="minorHAnsi" w:cstheme="minorHAnsi"/>
        </w:rPr>
        <w:t>.</w:t>
      </w:r>
      <w:r w:rsidRPr="007A2532">
        <w:rPr>
          <w:rFonts w:asciiTheme="minorHAnsi" w:hAnsiTheme="minorHAnsi" w:cstheme="minorHAnsi"/>
          <w:sz w:val="16"/>
        </w:rPr>
        <w:t xml:space="preserve"> </w:t>
      </w:r>
      <w:r w:rsidRPr="007A2532">
        <w:rPr>
          <w:rStyle w:val="StyleUnderline"/>
          <w:rFonts w:asciiTheme="minorHAnsi" w:hAnsiTheme="minorHAnsi" w:cstheme="minorHAnsi"/>
        </w:rPr>
        <w:t>Certainly, states that sought nuclear weapons have often received</w:t>
      </w:r>
      <w:r w:rsidRPr="007A2532">
        <w:rPr>
          <w:rFonts w:asciiTheme="minorHAnsi" w:hAnsiTheme="minorHAnsi" w:cstheme="minorHAnsi"/>
          <w:sz w:val="16"/>
        </w:rPr>
        <w:t xml:space="preserve"> significant </w:t>
      </w:r>
      <w:r w:rsidRPr="007A2532">
        <w:rPr>
          <w:rStyle w:val="Emphasis"/>
          <w:rFonts w:asciiTheme="minorHAnsi" w:hAnsiTheme="minorHAnsi" w:cstheme="minorHAnsi"/>
        </w:rPr>
        <w:t>assistance</w:t>
      </w:r>
      <w:r w:rsidRPr="007A2532">
        <w:rPr>
          <w:rFonts w:asciiTheme="minorHAnsi" w:hAnsiTheme="minorHAnsi" w:cstheme="minorHAnsi"/>
          <w:sz w:val="16"/>
        </w:rPr>
        <w:t xml:space="preserve"> from other nations (Schofield, 2014; Fuhrmann, 2012), </w:t>
      </w:r>
      <w:r w:rsidRPr="007A2532">
        <w:rPr>
          <w:rStyle w:val="StyleUnderline"/>
          <w:rFonts w:asciiTheme="minorHAnsi" w:hAnsiTheme="minorHAnsi" w:cstheme="minorHAnsi"/>
        </w:rPr>
        <w:t>sometimes in the form of</w:t>
      </w:r>
      <w:r w:rsidRPr="007A2532">
        <w:rPr>
          <w:rFonts w:asciiTheme="minorHAnsi" w:hAnsiTheme="minorHAnsi" w:cstheme="minorHAnsi"/>
          <w:sz w:val="16"/>
        </w:rPr>
        <w:t xml:space="preserve"> highly sensitive </w:t>
      </w:r>
      <w:r w:rsidRPr="007A2532">
        <w:rPr>
          <w:rStyle w:val="Emphasis"/>
          <w:rFonts w:asciiTheme="minorHAnsi" w:hAnsiTheme="minorHAnsi" w:cstheme="minorHAnsi"/>
        </w:rPr>
        <w:t>tech</w:t>
      </w:r>
      <w:r w:rsidRPr="007A2532">
        <w:rPr>
          <w:rFonts w:asciiTheme="minorHAnsi" w:hAnsiTheme="minorHAnsi" w:cstheme="minorHAnsi"/>
          <w:sz w:val="16"/>
        </w:rPr>
        <w:t xml:space="preserve">nologies (Kroenig, 2010). </w:t>
      </w:r>
      <w:r w:rsidRPr="007A2532">
        <w:rPr>
          <w:rStyle w:val="StyleUnderline"/>
          <w:rFonts w:asciiTheme="minorHAnsi" w:hAnsiTheme="minorHAnsi" w:cstheme="minorHAnsi"/>
        </w:rPr>
        <w:t>Nonetheless,</w:t>
      </w:r>
      <w:r w:rsidRPr="007A2532">
        <w:rPr>
          <w:rFonts w:asciiTheme="minorHAnsi" w:hAnsiTheme="minorHAnsi" w:cstheme="minorHAnsi"/>
          <w:sz w:val="16"/>
        </w:rPr>
        <w:t xml:space="preserve"> since </w:t>
      </w:r>
      <w:r w:rsidRPr="007A2532">
        <w:rPr>
          <w:rStyle w:val="Emphasis"/>
          <w:rFonts w:asciiTheme="minorHAnsi" w:hAnsiTheme="minorHAnsi" w:cstheme="minorHAnsi"/>
        </w:rPr>
        <w:t>all</w:t>
      </w:r>
      <w:r w:rsidRPr="007A2532">
        <w:rPr>
          <w:rFonts w:asciiTheme="minorHAnsi" w:hAnsiTheme="minorHAnsi" w:cstheme="minorHAnsi"/>
          <w:sz w:val="16"/>
        </w:rPr>
        <w:t xml:space="preserve"> these transfers </w:t>
      </w:r>
      <w:r w:rsidRPr="000E1B1A">
        <w:rPr>
          <w:rStyle w:val="StyleUnderline"/>
          <w:rFonts w:asciiTheme="minorHAnsi" w:hAnsiTheme="minorHAnsi" w:cstheme="minorHAnsi"/>
          <w:highlight w:val="cyan"/>
        </w:rPr>
        <w:t>remained</w:t>
      </w:r>
      <w:r w:rsidRPr="007A2532">
        <w:rPr>
          <w:rFonts w:asciiTheme="minorHAnsi" w:hAnsiTheme="minorHAnsi" w:cstheme="minorHAnsi"/>
          <w:sz w:val="16"/>
        </w:rPr>
        <w:t xml:space="preserve"> </w:t>
      </w:r>
      <w:r w:rsidRPr="007A2532">
        <w:rPr>
          <w:rStyle w:val="Emphasis"/>
          <w:rFonts w:asciiTheme="minorHAnsi" w:hAnsiTheme="minorHAnsi" w:cstheme="minorHAnsi"/>
        </w:rPr>
        <w:t xml:space="preserve">well </w:t>
      </w:r>
      <w:r w:rsidRPr="000E1B1A">
        <w:rPr>
          <w:rStyle w:val="Emphasis"/>
          <w:rFonts w:asciiTheme="minorHAnsi" w:hAnsiTheme="minorHAnsi" w:cstheme="minorHAnsi"/>
          <w:highlight w:val="cyan"/>
        </w:rPr>
        <w:t>below</w:t>
      </w:r>
      <w:r w:rsidRPr="007A2532">
        <w:rPr>
          <w:rFonts w:asciiTheme="minorHAnsi" w:hAnsiTheme="minorHAnsi" w:cstheme="minorHAnsi"/>
          <w:sz w:val="16"/>
        </w:rPr>
        <w:t xml:space="preserve"> </w:t>
      </w:r>
      <w:r w:rsidRPr="007A2532">
        <w:rPr>
          <w:rStyle w:val="StyleUnderline"/>
          <w:rFonts w:asciiTheme="minorHAnsi" w:hAnsiTheme="minorHAnsi" w:cstheme="minorHAnsi"/>
        </w:rPr>
        <w:t>the</w:t>
      </w:r>
      <w:r w:rsidRPr="007A2532">
        <w:rPr>
          <w:rFonts w:asciiTheme="minorHAnsi" w:hAnsiTheme="minorHAnsi" w:cstheme="minorHAnsi"/>
          <w:sz w:val="16"/>
        </w:rPr>
        <w:t xml:space="preserve"> </w:t>
      </w:r>
      <w:r w:rsidRPr="000E1B1A">
        <w:rPr>
          <w:rStyle w:val="Emphasis"/>
          <w:rFonts w:asciiTheme="minorHAnsi" w:hAnsiTheme="minorHAnsi" w:cstheme="minorHAnsi"/>
          <w:highlight w:val="cyan"/>
        </w:rPr>
        <w:t>weapons</w:t>
      </w:r>
      <w:r w:rsidRPr="007A2532">
        <w:rPr>
          <w:rStyle w:val="Emphasis"/>
          <w:rFonts w:asciiTheme="minorHAnsi" w:hAnsiTheme="minorHAnsi" w:cstheme="minorHAnsi"/>
        </w:rPr>
        <w:t xml:space="preserve"> threshold</w:t>
      </w:r>
      <w:r w:rsidRPr="007A2532">
        <w:rPr>
          <w:rFonts w:asciiTheme="minorHAnsi" w:hAnsiTheme="minorHAnsi" w:cstheme="minorHAnsi"/>
          <w:sz w:val="16"/>
        </w:rPr>
        <w:t xml:space="preserve">, nations seeking nuclear weapons always had to build them indigenously. Hence, </w:t>
      </w:r>
      <w:r w:rsidRPr="007A2532">
        <w:rPr>
          <w:rStyle w:val="StyleUnderline"/>
          <w:rFonts w:asciiTheme="minorHAnsi" w:hAnsiTheme="minorHAnsi" w:cstheme="minorHAnsi"/>
        </w:rPr>
        <w:t xml:space="preserve">in reality, the spread of nuclear weapons has meant that merely the </w:t>
      </w:r>
      <w:r w:rsidRPr="007A2532">
        <w:rPr>
          <w:rStyle w:val="Emphasis"/>
          <w:rFonts w:asciiTheme="minorHAnsi" w:hAnsiTheme="minorHAnsi" w:cstheme="minorHAnsi"/>
        </w:rPr>
        <w:t>ambition</w:t>
      </w:r>
      <w:r w:rsidRPr="007A2532">
        <w:rPr>
          <w:rFonts w:asciiTheme="minorHAnsi" w:hAnsiTheme="minorHAnsi" w:cstheme="minorHAnsi"/>
          <w:sz w:val="16"/>
        </w:rPr>
        <w:t xml:space="preserve"> </w:t>
      </w:r>
      <w:r w:rsidRPr="007A2532">
        <w:rPr>
          <w:rStyle w:val="StyleUnderline"/>
          <w:rFonts w:asciiTheme="minorHAnsi" w:hAnsiTheme="minorHAnsi" w:cstheme="minorHAnsi"/>
        </w:rPr>
        <w:t>to possess a nuclear arsenal has spread</w:t>
      </w:r>
      <w:r w:rsidRPr="007A2532">
        <w:rPr>
          <w:rFonts w:asciiTheme="minorHAnsi" w:hAnsiTheme="minorHAnsi" w:cstheme="minorHAnsi"/>
          <w:sz w:val="16"/>
        </w:rPr>
        <w:t xml:space="preserve"> to additional states, each of which then had to pursue that goal primarily through indigenous efforts.</w:t>
      </w:r>
    </w:p>
    <w:p w14:paraId="24CACB19" w14:textId="77777777" w:rsidR="00B77AE1" w:rsidRPr="007A2532" w:rsidRDefault="00B77AE1" w:rsidP="00B77AE1">
      <w:pPr>
        <w:rPr>
          <w:rFonts w:asciiTheme="minorHAnsi" w:hAnsiTheme="minorHAnsi" w:cstheme="minorHAnsi"/>
          <w:sz w:val="16"/>
        </w:rPr>
      </w:pPr>
      <w:r w:rsidRPr="007A2532">
        <w:rPr>
          <w:rStyle w:val="StyleUnderline"/>
          <w:rFonts w:asciiTheme="minorHAnsi" w:hAnsiTheme="minorHAnsi" w:cstheme="minorHAnsi"/>
        </w:rPr>
        <w:t xml:space="preserve">Importantly, since a state’s national </w:t>
      </w:r>
      <w:r w:rsidRPr="000E1B1A">
        <w:rPr>
          <w:rStyle w:val="StyleUnderline"/>
          <w:rFonts w:asciiTheme="minorHAnsi" w:hAnsiTheme="minorHAnsi" w:cstheme="minorHAnsi"/>
          <w:highlight w:val="cyan"/>
        </w:rPr>
        <w:t>efforts</w:t>
      </w:r>
      <w:r w:rsidRPr="007A2532">
        <w:rPr>
          <w:rStyle w:val="StyleUnderline"/>
          <w:rFonts w:asciiTheme="minorHAnsi" w:hAnsiTheme="minorHAnsi" w:cstheme="minorHAnsi"/>
        </w:rPr>
        <w:t xml:space="preserve"> to turn its</w:t>
      </w:r>
      <w:r w:rsidRPr="007A2532">
        <w:rPr>
          <w:rFonts w:asciiTheme="minorHAnsi" w:hAnsiTheme="minorHAnsi" w:cstheme="minorHAnsi"/>
          <w:sz w:val="16"/>
        </w:rPr>
        <w:t xml:space="preserve"> </w:t>
      </w:r>
      <w:r w:rsidRPr="007A2532">
        <w:rPr>
          <w:rStyle w:val="Emphasis"/>
          <w:rFonts w:asciiTheme="minorHAnsi" w:hAnsiTheme="minorHAnsi" w:cstheme="minorHAnsi"/>
        </w:rPr>
        <w:t>desire</w:t>
      </w:r>
      <w:r w:rsidRPr="007A2532">
        <w:rPr>
          <w:rFonts w:asciiTheme="minorHAnsi" w:hAnsiTheme="minorHAnsi" w:cstheme="minorHAnsi"/>
          <w:sz w:val="16"/>
        </w:rPr>
        <w:t xml:space="preserve"> for nuclear weapons </w:t>
      </w:r>
      <w:r w:rsidRPr="007A2532">
        <w:rPr>
          <w:rStyle w:val="StyleUnderline"/>
          <w:rFonts w:asciiTheme="minorHAnsi" w:hAnsiTheme="minorHAnsi" w:cstheme="minorHAnsi"/>
        </w:rPr>
        <w:t>into</w:t>
      </w:r>
      <w:r w:rsidRPr="007A2532">
        <w:rPr>
          <w:rFonts w:asciiTheme="minorHAnsi" w:hAnsiTheme="minorHAnsi" w:cstheme="minorHAnsi"/>
          <w:sz w:val="16"/>
        </w:rPr>
        <w:t xml:space="preserve"> </w:t>
      </w:r>
      <w:r w:rsidRPr="007A2532">
        <w:rPr>
          <w:rStyle w:val="Emphasis"/>
          <w:rFonts w:asciiTheme="minorHAnsi" w:hAnsiTheme="minorHAnsi" w:cstheme="minorHAnsi"/>
        </w:rPr>
        <w:t>reality</w:t>
      </w:r>
      <w:r w:rsidRPr="007A2532">
        <w:rPr>
          <w:rFonts w:asciiTheme="minorHAnsi" w:hAnsiTheme="minorHAnsi" w:cstheme="minorHAnsi"/>
          <w:sz w:val="16"/>
        </w:rPr>
        <w:t xml:space="preserve"> </w:t>
      </w:r>
      <w:r w:rsidRPr="007A2532">
        <w:rPr>
          <w:rStyle w:val="StyleUnderline"/>
          <w:rFonts w:asciiTheme="minorHAnsi" w:hAnsiTheme="minorHAnsi" w:cstheme="minorHAnsi"/>
        </w:rPr>
        <w:t xml:space="preserve">naturally </w:t>
      </w:r>
      <w:r w:rsidRPr="000E1B1A">
        <w:rPr>
          <w:rStyle w:val="StyleUnderline"/>
          <w:rFonts w:asciiTheme="minorHAnsi" w:hAnsiTheme="minorHAnsi" w:cstheme="minorHAnsi"/>
          <w:highlight w:val="cyan"/>
        </w:rPr>
        <w:t>span</w:t>
      </w:r>
      <w:r w:rsidRPr="007A2532">
        <w:rPr>
          <w:rFonts w:asciiTheme="minorHAnsi" w:hAnsiTheme="minorHAnsi" w:cstheme="minorHAnsi"/>
          <w:sz w:val="16"/>
        </w:rPr>
        <w:t xml:space="preserve"> several (and sometimes </w:t>
      </w:r>
      <w:r w:rsidRPr="007A2532">
        <w:rPr>
          <w:rStyle w:val="Emphasis"/>
          <w:rFonts w:asciiTheme="minorHAnsi" w:hAnsiTheme="minorHAnsi" w:cstheme="minorHAnsi"/>
        </w:rPr>
        <w:t xml:space="preserve">many) </w:t>
      </w:r>
      <w:r w:rsidRPr="000E1B1A">
        <w:rPr>
          <w:rStyle w:val="Emphasis"/>
          <w:rFonts w:asciiTheme="minorHAnsi" w:hAnsiTheme="minorHAnsi" w:cstheme="minorHAnsi"/>
          <w:highlight w:val="cyan"/>
        </w:rPr>
        <w:t>years</w:t>
      </w:r>
      <w:r w:rsidRPr="007A2532">
        <w:rPr>
          <w:rFonts w:asciiTheme="minorHAnsi" w:hAnsiTheme="minorHAnsi" w:cstheme="minorHAnsi"/>
          <w:sz w:val="16"/>
        </w:rPr>
        <w:t xml:space="preserve">, nuclear </w:t>
      </w:r>
      <w:r w:rsidRPr="007A2532">
        <w:rPr>
          <w:rStyle w:val="Emphasis"/>
          <w:rFonts w:asciiTheme="minorHAnsi" w:hAnsiTheme="minorHAnsi" w:cstheme="minorHAnsi"/>
        </w:rPr>
        <w:t>prolif</w:t>
      </w:r>
      <w:r w:rsidRPr="007A2532">
        <w:rPr>
          <w:rFonts w:asciiTheme="minorHAnsi" w:hAnsiTheme="minorHAnsi" w:cstheme="minorHAnsi"/>
          <w:sz w:val="16"/>
        </w:rPr>
        <w:t xml:space="preserve">eration </w:t>
      </w:r>
      <w:r w:rsidRPr="007A2532">
        <w:rPr>
          <w:rStyle w:val="StyleUnderline"/>
          <w:rFonts w:asciiTheme="minorHAnsi" w:hAnsiTheme="minorHAnsi" w:cstheme="minorHAnsi"/>
        </w:rPr>
        <w:t>must be conceived of as a</w:t>
      </w:r>
      <w:r w:rsidRPr="007A2532">
        <w:rPr>
          <w:rFonts w:asciiTheme="minorHAnsi" w:hAnsiTheme="minorHAnsi" w:cstheme="minorHAnsi"/>
          <w:sz w:val="16"/>
        </w:rPr>
        <w:t xml:space="preserve"> </w:t>
      </w:r>
      <w:r w:rsidRPr="007A2532">
        <w:rPr>
          <w:rStyle w:val="Emphasis"/>
          <w:rFonts w:asciiTheme="minorHAnsi" w:hAnsiTheme="minorHAnsi" w:cstheme="minorHAnsi"/>
        </w:rPr>
        <w:t>process</w:t>
      </w:r>
      <w:r w:rsidRPr="007A2532">
        <w:rPr>
          <w:rFonts w:asciiTheme="minorHAnsi" w:hAnsiTheme="minorHAnsi" w:cstheme="minorHAnsi"/>
          <w:sz w:val="16"/>
        </w:rPr>
        <w:t xml:space="preserve">, as opposed to just a single step (Meyer, 1986). This point is reinforced by the fact that </w:t>
      </w:r>
      <w:r w:rsidRPr="000E1B1A">
        <w:rPr>
          <w:rStyle w:val="Emphasis"/>
          <w:rFonts w:asciiTheme="minorHAnsi" w:hAnsiTheme="minorHAnsi" w:cstheme="minorHAnsi"/>
          <w:highlight w:val="cyan"/>
        </w:rPr>
        <w:t>29</w:t>
      </w:r>
      <w:r w:rsidRPr="007A2532">
        <w:rPr>
          <w:rFonts w:asciiTheme="minorHAnsi" w:hAnsiTheme="minorHAnsi" w:cstheme="minorHAnsi"/>
          <w:sz w:val="16"/>
        </w:rPr>
        <w:t xml:space="preserve"> out </w:t>
      </w:r>
      <w:r w:rsidRPr="000E1B1A">
        <w:rPr>
          <w:rStyle w:val="Emphasis"/>
          <w:rFonts w:asciiTheme="minorHAnsi" w:hAnsiTheme="minorHAnsi" w:cstheme="minorHAnsi"/>
          <w:highlight w:val="cyan"/>
        </w:rPr>
        <w:t>of 39</w:t>
      </w:r>
      <w:r w:rsidRPr="007A2532">
        <w:rPr>
          <w:rFonts w:asciiTheme="minorHAnsi" w:hAnsiTheme="minorHAnsi" w:cstheme="minorHAnsi"/>
          <w:sz w:val="16"/>
        </w:rPr>
        <w:t xml:space="preserve"> states </w:t>
      </w:r>
      <w:r w:rsidRPr="000E1B1A">
        <w:rPr>
          <w:rStyle w:val="StyleUnderline"/>
          <w:rFonts w:asciiTheme="minorHAnsi" w:hAnsiTheme="minorHAnsi" w:cstheme="minorHAnsi"/>
          <w:highlight w:val="cyan"/>
        </w:rPr>
        <w:t>that</w:t>
      </w:r>
      <w:r w:rsidRPr="007A2532">
        <w:rPr>
          <w:rStyle w:val="StyleUnderline"/>
          <w:rFonts w:asciiTheme="minorHAnsi" w:hAnsiTheme="minorHAnsi" w:cstheme="minorHAnsi"/>
        </w:rPr>
        <w:t xml:space="preserve"> have</w:t>
      </w:r>
      <w:r w:rsidRPr="007A2532">
        <w:rPr>
          <w:rFonts w:asciiTheme="minorHAnsi" w:hAnsiTheme="minorHAnsi" w:cstheme="minorHAnsi"/>
          <w:sz w:val="16"/>
        </w:rPr>
        <w:t xml:space="preserve"> </w:t>
      </w:r>
      <w:r w:rsidRPr="000E1B1A">
        <w:rPr>
          <w:rStyle w:val="Emphasis"/>
          <w:rFonts w:asciiTheme="minorHAnsi" w:hAnsiTheme="minorHAnsi" w:cstheme="minorHAnsi"/>
          <w:highlight w:val="cyan"/>
        </w:rPr>
        <w:t>embarked</w:t>
      </w:r>
      <w:r w:rsidRPr="007A2532">
        <w:rPr>
          <w:rFonts w:asciiTheme="minorHAnsi" w:hAnsiTheme="minorHAnsi" w:cstheme="minorHAnsi"/>
          <w:sz w:val="16"/>
        </w:rPr>
        <w:t xml:space="preserve"> </w:t>
      </w:r>
      <w:r w:rsidRPr="007A2532">
        <w:rPr>
          <w:rStyle w:val="StyleUnderline"/>
          <w:rFonts w:asciiTheme="minorHAnsi" w:hAnsiTheme="minorHAnsi" w:cstheme="minorHAnsi"/>
        </w:rPr>
        <w:t>upon that path</w:t>
      </w:r>
      <w:r w:rsidRPr="007A2532">
        <w:rPr>
          <w:rFonts w:asciiTheme="minorHAnsi" w:hAnsiTheme="minorHAnsi" w:cstheme="minorHAnsi"/>
          <w:sz w:val="16"/>
        </w:rPr>
        <w:t xml:space="preserve"> (Müller and Schmidt, 2010, p. 157; Mikoyan, 2012; Santoro, 2017) </w:t>
      </w:r>
      <w:r w:rsidRPr="007A2532">
        <w:rPr>
          <w:rStyle w:val="StyleUnderline"/>
          <w:rFonts w:asciiTheme="minorHAnsi" w:hAnsiTheme="minorHAnsi" w:cstheme="minorHAnsi"/>
        </w:rPr>
        <w:t>have</w:t>
      </w:r>
      <w:r w:rsidRPr="007A2532">
        <w:rPr>
          <w:rFonts w:asciiTheme="minorHAnsi" w:hAnsiTheme="minorHAnsi" w:cstheme="minorHAnsi"/>
          <w:sz w:val="16"/>
        </w:rPr>
        <w:t xml:space="preserve"> </w:t>
      </w:r>
      <w:r w:rsidRPr="000E1B1A">
        <w:rPr>
          <w:rStyle w:val="Emphasis"/>
          <w:rFonts w:asciiTheme="minorHAnsi" w:hAnsiTheme="minorHAnsi" w:cstheme="minorHAnsi"/>
          <w:highlight w:val="cyan"/>
        </w:rPr>
        <w:t>not acquired</w:t>
      </w:r>
      <w:r w:rsidRPr="007A2532">
        <w:rPr>
          <w:rStyle w:val="Emphasis"/>
          <w:rFonts w:asciiTheme="minorHAnsi" w:hAnsiTheme="minorHAnsi" w:cstheme="minorHAnsi"/>
        </w:rPr>
        <w:t xml:space="preserve"> a</w:t>
      </w:r>
      <w:r w:rsidRPr="007A2532">
        <w:rPr>
          <w:rFonts w:asciiTheme="minorHAnsi" w:hAnsiTheme="minorHAnsi" w:cstheme="minorHAnsi"/>
          <w:sz w:val="16"/>
        </w:rPr>
        <w:t xml:space="preserve"> nuclear </w:t>
      </w:r>
      <w:r w:rsidRPr="007A2532">
        <w:rPr>
          <w:rStyle w:val="Emphasis"/>
          <w:rFonts w:asciiTheme="minorHAnsi" w:hAnsiTheme="minorHAnsi" w:cstheme="minorHAnsi"/>
        </w:rPr>
        <w:t>arsenal</w:t>
      </w:r>
      <w:r w:rsidRPr="007A2532">
        <w:rPr>
          <w:rFonts w:asciiTheme="minorHAnsi" w:hAnsiTheme="minorHAnsi" w:cstheme="minorHAnsi"/>
          <w:sz w:val="16"/>
        </w:rPr>
        <w:t>. Hence, a lot of nuclear proliferation activity has been undertaken by nations that did not ultimately become nuclear weapon states. Three patterns explain this situation.</w:t>
      </w:r>
    </w:p>
    <w:p w14:paraId="12DE39E1" w14:textId="77777777" w:rsidR="00B77AE1" w:rsidRPr="00A74E22" w:rsidRDefault="00B77AE1" w:rsidP="00B77AE1">
      <w:pPr>
        <w:rPr>
          <w:rFonts w:asciiTheme="minorHAnsi" w:hAnsiTheme="minorHAnsi" w:cstheme="minorHAnsi"/>
          <w:sz w:val="16"/>
        </w:rPr>
      </w:pPr>
      <w:r w:rsidRPr="007A2532">
        <w:rPr>
          <w:rFonts w:asciiTheme="minorHAnsi" w:hAnsiTheme="minorHAnsi" w:cstheme="minorHAnsi"/>
          <w:sz w:val="16"/>
        </w:rPr>
        <w:t xml:space="preserve">First, </w:t>
      </w:r>
      <w:r w:rsidRPr="000E1B1A">
        <w:rPr>
          <w:rStyle w:val="StyleUnderline"/>
          <w:rFonts w:asciiTheme="minorHAnsi" w:hAnsiTheme="minorHAnsi" w:cstheme="minorHAnsi"/>
          <w:highlight w:val="cyan"/>
        </w:rPr>
        <w:t>owing</w:t>
      </w:r>
      <w:r w:rsidRPr="007A2532">
        <w:rPr>
          <w:rFonts w:asciiTheme="minorHAnsi" w:hAnsiTheme="minorHAnsi" w:cstheme="minorHAnsi"/>
          <w:sz w:val="16"/>
        </w:rPr>
        <w:t xml:space="preserve"> not just </w:t>
      </w:r>
      <w:r w:rsidRPr="000E1B1A">
        <w:rPr>
          <w:rStyle w:val="StyleUnderline"/>
          <w:rFonts w:asciiTheme="minorHAnsi" w:hAnsiTheme="minorHAnsi" w:cstheme="minorHAnsi"/>
          <w:highlight w:val="cyan"/>
        </w:rPr>
        <w:t>to</w:t>
      </w:r>
      <w:r w:rsidRPr="007A2532">
        <w:rPr>
          <w:rStyle w:val="StyleUnderline"/>
          <w:rFonts w:asciiTheme="minorHAnsi" w:hAnsiTheme="minorHAnsi" w:cstheme="minorHAnsi"/>
        </w:rPr>
        <w:t xml:space="preserve"> the</w:t>
      </w:r>
      <w:r w:rsidRPr="007A2532">
        <w:rPr>
          <w:rFonts w:asciiTheme="minorHAnsi" w:hAnsiTheme="minorHAnsi" w:cstheme="minorHAnsi"/>
          <w:sz w:val="16"/>
        </w:rPr>
        <w:t xml:space="preserve"> </w:t>
      </w:r>
      <w:r w:rsidRPr="000E1B1A">
        <w:rPr>
          <w:rStyle w:val="Emphasis"/>
          <w:rFonts w:asciiTheme="minorHAnsi" w:hAnsiTheme="minorHAnsi" w:cstheme="minorHAnsi"/>
          <w:highlight w:val="cyan"/>
        </w:rPr>
        <w:t>tech</w:t>
      </w:r>
      <w:r w:rsidRPr="007A2532">
        <w:rPr>
          <w:rStyle w:val="Emphasis"/>
          <w:rFonts w:asciiTheme="minorHAnsi" w:hAnsiTheme="minorHAnsi" w:cstheme="minorHAnsi"/>
        </w:rPr>
        <w:t>nological</w:t>
      </w:r>
      <w:r w:rsidRPr="007A2532">
        <w:rPr>
          <w:rFonts w:asciiTheme="minorHAnsi" w:hAnsiTheme="minorHAnsi" w:cstheme="minorHAnsi"/>
          <w:sz w:val="16"/>
        </w:rPr>
        <w:t xml:space="preserve">, but also the </w:t>
      </w:r>
      <w:r w:rsidRPr="000E1B1A">
        <w:rPr>
          <w:rStyle w:val="Emphasis"/>
          <w:rFonts w:asciiTheme="minorHAnsi" w:hAnsiTheme="minorHAnsi" w:cstheme="minorHAnsi"/>
          <w:highlight w:val="cyan"/>
        </w:rPr>
        <w:t>institutional</w:t>
      </w:r>
      <w:r w:rsidRPr="000E1B1A">
        <w:rPr>
          <w:rFonts w:asciiTheme="minorHAnsi" w:hAnsiTheme="minorHAnsi" w:cstheme="minorHAnsi"/>
          <w:sz w:val="16"/>
          <w:highlight w:val="cyan"/>
        </w:rPr>
        <w:t xml:space="preserve"> </w:t>
      </w:r>
      <w:r w:rsidRPr="000E1B1A">
        <w:rPr>
          <w:rStyle w:val="StyleUnderline"/>
          <w:rFonts w:asciiTheme="minorHAnsi" w:hAnsiTheme="minorHAnsi" w:cstheme="minorHAnsi"/>
          <w:highlight w:val="cyan"/>
        </w:rPr>
        <w:t>and</w:t>
      </w:r>
      <w:r w:rsidRPr="000E1B1A">
        <w:rPr>
          <w:rFonts w:asciiTheme="minorHAnsi" w:hAnsiTheme="minorHAnsi" w:cstheme="minorHAnsi"/>
          <w:sz w:val="16"/>
          <w:highlight w:val="cyan"/>
        </w:rPr>
        <w:t xml:space="preserve"> </w:t>
      </w:r>
      <w:r w:rsidRPr="000E1B1A">
        <w:rPr>
          <w:rStyle w:val="Emphasis"/>
          <w:rFonts w:asciiTheme="minorHAnsi" w:hAnsiTheme="minorHAnsi" w:cstheme="minorHAnsi"/>
          <w:highlight w:val="cyan"/>
        </w:rPr>
        <w:t>managerial challenges</w:t>
      </w:r>
      <w:r w:rsidRPr="007A2532">
        <w:rPr>
          <w:rFonts w:asciiTheme="minorHAnsi" w:hAnsiTheme="minorHAnsi" w:cstheme="minorHAnsi"/>
          <w:sz w:val="16"/>
        </w:rPr>
        <w:t xml:space="preserve"> </w:t>
      </w:r>
      <w:r w:rsidRPr="007A2532">
        <w:rPr>
          <w:rStyle w:val="StyleUnderline"/>
          <w:rFonts w:asciiTheme="minorHAnsi" w:hAnsiTheme="minorHAnsi" w:cstheme="minorHAnsi"/>
        </w:rPr>
        <w:t>of the task</w:t>
      </w:r>
      <w:r w:rsidRPr="007A2532">
        <w:rPr>
          <w:rFonts w:asciiTheme="minorHAnsi" w:hAnsiTheme="minorHAnsi" w:cstheme="minorHAnsi"/>
          <w:sz w:val="16"/>
        </w:rPr>
        <w:t xml:space="preserve">, some </w:t>
      </w:r>
      <w:r w:rsidRPr="000E1B1A">
        <w:rPr>
          <w:rStyle w:val="StyleUnderline"/>
          <w:rFonts w:asciiTheme="minorHAnsi" w:hAnsiTheme="minorHAnsi" w:cstheme="minorHAnsi"/>
          <w:highlight w:val="cyan"/>
        </w:rPr>
        <w:t>nations</w:t>
      </w:r>
      <w:r w:rsidRPr="007A2532">
        <w:rPr>
          <w:rStyle w:val="StyleUnderline"/>
          <w:rFonts w:asciiTheme="minorHAnsi" w:hAnsiTheme="minorHAnsi" w:cstheme="minorHAnsi"/>
        </w:rPr>
        <w:t xml:space="preserve"> simply </w:t>
      </w:r>
      <w:r w:rsidRPr="000E1B1A">
        <w:rPr>
          <w:rStyle w:val="Emphasis"/>
          <w:rFonts w:asciiTheme="minorHAnsi" w:hAnsiTheme="minorHAnsi" w:cstheme="minorHAnsi"/>
          <w:highlight w:val="cyan"/>
        </w:rPr>
        <w:t>failed</w:t>
      </w:r>
      <w:r w:rsidRPr="007A2532">
        <w:rPr>
          <w:rStyle w:val="Emphasis"/>
          <w:rFonts w:asciiTheme="minorHAnsi" w:hAnsiTheme="minorHAnsi" w:cstheme="minorHAnsi"/>
        </w:rPr>
        <w:t xml:space="preserve"> in their efforts</w:t>
      </w:r>
      <w:r w:rsidRPr="007A2532">
        <w:rPr>
          <w:rFonts w:asciiTheme="minorHAnsi" w:hAnsiTheme="minorHAnsi" w:cstheme="minorHAnsi"/>
          <w:sz w:val="16"/>
        </w:rPr>
        <w:t xml:space="preserve"> to build the bomb (Hymans, 2012; Braut-Hegghammer, 2016). Second, a few countries have chosen a nuclear ‘hedging’ strategy, intentionally confining their efforts to developing the technological capability to build an arsenal quickly while refraining from exercising that option (Narang, 2016–17, p. 134). Third, </w:t>
      </w:r>
      <w:r w:rsidRPr="000E1B1A">
        <w:rPr>
          <w:rStyle w:val="StyleUnderline"/>
          <w:rFonts w:asciiTheme="minorHAnsi" w:hAnsiTheme="minorHAnsi" w:cstheme="minorHAnsi"/>
          <w:highlight w:val="cyan"/>
        </w:rPr>
        <w:t>several</w:t>
      </w:r>
      <w:r w:rsidRPr="007A2532">
        <w:rPr>
          <w:rStyle w:val="StyleUnderline"/>
          <w:rFonts w:asciiTheme="minorHAnsi" w:hAnsiTheme="minorHAnsi" w:cstheme="minorHAnsi"/>
        </w:rPr>
        <w:t xml:space="preserve"> states have </w:t>
      </w:r>
      <w:r w:rsidRPr="000E1B1A">
        <w:rPr>
          <w:rStyle w:val="Emphasis"/>
          <w:rFonts w:asciiTheme="minorHAnsi" w:hAnsiTheme="minorHAnsi" w:cstheme="minorHAnsi"/>
          <w:highlight w:val="cyan"/>
        </w:rPr>
        <w:t>undertake</w:t>
      </w:r>
      <w:r w:rsidRPr="007A2532">
        <w:rPr>
          <w:rStyle w:val="StyleUnderline"/>
          <w:rFonts w:asciiTheme="minorHAnsi" w:hAnsiTheme="minorHAnsi" w:cstheme="minorHAnsi"/>
        </w:rPr>
        <w:t>n a ‘</w:t>
      </w:r>
      <w:r w:rsidRPr="000E1B1A">
        <w:rPr>
          <w:rStyle w:val="StyleUnderline"/>
          <w:rFonts w:asciiTheme="minorHAnsi" w:hAnsiTheme="minorHAnsi" w:cstheme="minorHAnsi"/>
          <w:highlight w:val="cyan"/>
        </w:rPr>
        <w:t xml:space="preserve">nuclear </w:t>
      </w:r>
      <w:r w:rsidRPr="000E1B1A">
        <w:rPr>
          <w:rStyle w:val="Emphasis"/>
          <w:rFonts w:asciiTheme="minorHAnsi" w:hAnsiTheme="minorHAnsi" w:cstheme="minorHAnsi"/>
          <w:highlight w:val="cyan"/>
        </w:rPr>
        <w:t>reversal’</w:t>
      </w:r>
      <w:r w:rsidRPr="000E1B1A">
        <w:rPr>
          <w:rStyle w:val="StyleUnderline"/>
          <w:rFonts w:asciiTheme="minorHAnsi" w:hAnsiTheme="minorHAnsi" w:cstheme="minorHAnsi"/>
          <w:highlight w:val="cyan"/>
        </w:rPr>
        <w:t xml:space="preserve">, </w:t>
      </w:r>
      <w:r w:rsidRPr="000E1B1A">
        <w:rPr>
          <w:rStyle w:val="Emphasis"/>
          <w:rFonts w:asciiTheme="minorHAnsi" w:hAnsiTheme="minorHAnsi" w:cstheme="minorHAnsi"/>
          <w:highlight w:val="cyan"/>
        </w:rPr>
        <w:t>abandoning</w:t>
      </w:r>
      <w:r w:rsidRPr="007A2532">
        <w:rPr>
          <w:rFonts w:asciiTheme="minorHAnsi" w:hAnsiTheme="minorHAnsi" w:cstheme="minorHAnsi"/>
          <w:sz w:val="16"/>
        </w:rPr>
        <w:t xml:space="preserve"> </w:t>
      </w:r>
      <w:r w:rsidRPr="007A2532">
        <w:rPr>
          <w:rStyle w:val="StyleUnderline"/>
          <w:rFonts w:asciiTheme="minorHAnsi" w:hAnsiTheme="minorHAnsi" w:cstheme="minorHAnsi"/>
        </w:rPr>
        <w:t>their</w:t>
      </w:r>
      <w:r w:rsidRPr="007A2532">
        <w:rPr>
          <w:rFonts w:asciiTheme="minorHAnsi" w:hAnsiTheme="minorHAnsi" w:cstheme="minorHAnsi"/>
          <w:sz w:val="16"/>
        </w:rPr>
        <w:t xml:space="preserve"> nuclear </w:t>
      </w:r>
      <w:r w:rsidRPr="007A2532">
        <w:rPr>
          <w:rStyle w:val="StyleUnderline"/>
          <w:rFonts w:asciiTheme="minorHAnsi" w:hAnsiTheme="minorHAnsi" w:cstheme="minorHAnsi"/>
        </w:rPr>
        <w:t xml:space="preserve">weapons </w:t>
      </w:r>
      <w:r w:rsidRPr="000E1B1A">
        <w:rPr>
          <w:rStyle w:val="StyleUnderline"/>
          <w:rFonts w:asciiTheme="minorHAnsi" w:hAnsiTheme="minorHAnsi" w:cstheme="minorHAnsi"/>
          <w:highlight w:val="cyan"/>
        </w:rPr>
        <w:t>activities</w:t>
      </w:r>
      <w:r w:rsidRPr="007A2532">
        <w:rPr>
          <w:rFonts w:asciiTheme="minorHAnsi" w:hAnsiTheme="minorHAnsi" w:cstheme="minorHAnsi"/>
          <w:sz w:val="16"/>
        </w:rPr>
        <w:t xml:space="preserve"> before developing nuclear explosive devices (Müller and Schmidt, 2010).</w:t>
      </w:r>
    </w:p>
    <w:p w14:paraId="725F1E43" w14:textId="77777777" w:rsidR="00B77AE1" w:rsidRPr="001F2986" w:rsidRDefault="00B77AE1" w:rsidP="00B77AE1">
      <w:pPr>
        <w:pStyle w:val="Heading4"/>
      </w:pPr>
      <w:r w:rsidRPr="001F2986">
        <w:t>Even if ambitions are immediately triggered, the impact is slow and reversible</w:t>
      </w:r>
    </w:p>
    <w:p w14:paraId="4618F304" w14:textId="77777777" w:rsidR="00B77AE1" w:rsidRDefault="00B77AE1" w:rsidP="00B77AE1">
      <w:r w:rsidRPr="00B67445">
        <w:rPr>
          <w:rStyle w:val="Style13ptBold"/>
        </w:rPr>
        <w:t>Schneider ’19</w:t>
      </w:r>
      <w:r>
        <w:t xml:space="preserve"> [Jonas; 2019; Center for Security Studies; Understanding Global Politics: Actors and Themes in International Affairs, “Nuclear Proliferation and International Security,” Ch. 26]</w:t>
      </w:r>
    </w:p>
    <w:p w14:paraId="462FB1E6" w14:textId="77777777" w:rsidR="00B77AE1" w:rsidRPr="00B67445" w:rsidRDefault="00B77AE1" w:rsidP="00B77AE1">
      <w:pPr>
        <w:rPr>
          <w:rFonts w:asciiTheme="minorHAnsi" w:hAnsiTheme="minorHAnsi" w:cstheme="minorHAnsi"/>
          <w:sz w:val="16"/>
        </w:rPr>
      </w:pPr>
      <w:r w:rsidRPr="00B67445">
        <w:rPr>
          <w:rFonts w:asciiTheme="minorHAnsi" w:hAnsiTheme="minorHAnsi" w:cstheme="minorHAnsi"/>
          <w:sz w:val="16"/>
        </w:rPr>
        <w:t xml:space="preserve">Other analysts have sounded a much less alarmist tone, however. Some scholars even suggested that an Iranian bomb held great potential for stabilising an unbalanced and volatile Middle East (Waltz, 2012). Closer to the mainstream of Western strategic discourse, various experts have argued that despite the risks of proliferation, nuclear weapons, and the deterrent they provide should get (more) credit for contributing, in combination with other factors, to what has been labelled ‘the Long Peace’ among the great powers since 1945 (Gaddis, 1999, p. 268–271; Gavin, 2012a, p. 164; Acton 2010, pp. 16–17). Still others have contended that because nuclear proliferation is such a rare phenomenon, and since robust nonproliferation measures tend to be disruptive, the net destabilising effect of new nuclear countries is quite small and, therefore, manageable (Mueller 2010, pp. 95–99; Hymans 2013, pp. 293–296). The question of whether nuclear proliferation has stabilising or destabilising effects is not just fascinating for scholars of the nuclear age, but also highly consequential for practical policy issues. For in order to debate the merits of particular policy choices – such as preventive military strikes against nuclear facilities, grand bargains with potential proliferators or complete nuclear disarmament – we need to understand first how the spread of nuclear weapons impacts regional and global security. The chapter proceeds in three steps. The first section provides the foundation for the other parts by summarising what we know about empirical patterns of proliferation and the utility of nuclear weapons for statecraft. The second section then engages the literature on the consequences of proliferation, focusing in particular on how proliferation has influenced international stability. The final section explores whether some states have been more affected than others, and what measures these states have taken to prevent proliferation, or at least mitigate its negative consequences. Patterns of nuclear proliferation and the utility of nuclear weapons Nuclear proliferation is commonly defined as the spread of nuclear weapons to states that did not previously have them. Within a broader conceptual framework that is rarely used by scholars, yet popular in the arms control community, this diffusion of nuclear weapons to additional states is labelled horizontal proliferation. It is conceptually accompanied by the notion of vertical proliferation, which refers to qualitative improvements and increases in the number of nuclear weapons in the stockpiles of existing nuclear weapon states. In accordance with the typical usage of the term in the scholarly debate, this chapter focuses only on how the horizontal proliferation of nuclear weapons affects international stability. One important empirical pattern that has shaped how nuclear proliferation is understood concerns the way in which nuclear weapons have spread. The word ‘spread’ appears to suggest that the established nuclear powers have provided other interested nations with (at least a few) operational nuclear warheads. Yet such transfers have never been undertaken. Certainly, states that sought nuclear weapons have often received significant assistance from other nations (Schofield, 2014; Fuhrmann, 2012), sometimes in the form of highly sensitive technologies (Kroenig, 2010). Nonetheless, since all these transfers remained well below the weapons threshold, nations seeking nuclear weapons always had to build them indigenously. Hence, </w:t>
      </w:r>
      <w:r w:rsidRPr="001F2986">
        <w:rPr>
          <w:rStyle w:val="StyleUnderline"/>
          <w:rFonts w:asciiTheme="minorHAnsi" w:hAnsiTheme="minorHAnsi" w:cstheme="minorHAnsi"/>
        </w:rPr>
        <w:t xml:space="preserve">in reality, the </w:t>
      </w:r>
      <w:r w:rsidRPr="000B6C97">
        <w:rPr>
          <w:rStyle w:val="StyleUnderline"/>
          <w:rFonts w:asciiTheme="minorHAnsi" w:hAnsiTheme="minorHAnsi" w:cstheme="minorHAnsi"/>
          <w:highlight w:val="cyan"/>
        </w:rPr>
        <w:t>spread</w:t>
      </w:r>
      <w:r w:rsidRPr="001F2986">
        <w:rPr>
          <w:rStyle w:val="StyleUnderline"/>
          <w:rFonts w:asciiTheme="minorHAnsi" w:hAnsiTheme="minorHAnsi" w:cstheme="minorHAnsi"/>
        </w:rPr>
        <w:t xml:space="preserve"> of nuclear weapons </w:t>
      </w:r>
      <w:r w:rsidRPr="000B6C97">
        <w:rPr>
          <w:rStyle w:val="StyleUnderline"/>
          <w:rFonts w:asciiTheme="minorHAnsi" w:hAnsiTheme="minorHAnsi" w:cstheme="minorHAnsi"/>
          <w:highlight w:val="cyan"/>
        </w:rPr>
        <w:t>has meant that merely</w:t>
      </w:r>
      <w:r w:rsidRPr="001F2986">
        <w:rPr>
          <w:rStyle w:val="StyleUnderline"/>
          <w:rFonts w:asciiTheme="minorHAnsi" w:hAnsiTheme="minorHAnsi" w:cstheme="minorHAnsi"/>
        </w:rPr>
        <w:t xml:space="preserve"> the </w:t>
      </w:r>
      <w:r w:rsidRPr="000B6C97">
        <w:rPr>
          <w:rStyle w:val="Emphasis"/>
          <w:rFonts w:asciiTheme="minorHAnsi" w:hAnsiTheme="minorHAnsi" w:cstheme="minorHAnsi"/>
          <w:highlight w:val="cyan"/>
        </w:rPr>
        <w:t>ambition</w:t>
      </w:r>
      <w:r w:rsidRPr="00B67445">
        <w:rPr>
          <w:rFonts w:asciiTheme="minorHAnsi" w:hAnsiTheme="minorHAnsi" w:cstheme="minorHAnsi"/>
          <w:sz w:val="16"/>
        </w:rPr>
        <w:t xml:space="preserve"> </w:t>
      </w:r>
      <w:r w:rsidRPr="001F2986">
        <w:rPr>
          <w:rStyle w:val="StyleUnderline"/>
          <w:rFonts w:asciiTheme="minorHAnsi" w:hAnsiTheme="minorHAnsi" w:cstheme="minorHAnsi"/>
        </w:rPr>
        <w:t>to possess a nuclear arsenal has spread</w:t>
      </w:r>
      <w:r w:rsidRPr="00B67445">
        <w:rPr>
          <w:rFonts w:asciiTheme="minorHAnsi" w:hAnsiTheme="minorHAnsi" w:cstheme="minorHAnsi"/>
          <w:sz w:val="16"/>
        </w:rPr>
        <w:t xml:space="preserve"> to additional states, each of which then had to pursue that goal primarily through indigenous efforts. </w:t>
      </w:r>
      <w:r w:rsidRPr="001F2986">
        <w:rPr>
          <w:rStyle w:val="StyleUnderline"/>
          <w:rFonts w:asciiTheme="minorHAnsi" w:hAnsiTheme="minorHAnsi" w:cstheme="minorHAnsi"/>
        </w:rPr>
        <w:t xml:space="preserve">Importantly, </w:t>
      </w:r>
      <w:r w:rsidRPr="00104DE2">
        <w:rPr>
          <w:rStyle w:val="StyleUnderline"/>
          <w:rFonts w:asciiTheme="minorHAnsi" w:hAnsiTheme="minorHAnsi" w:cstheme="minorHAnsi"/>
        </w:rPr>
        <w:t xml:space="preserve">since </w:t>
      </w:r>
      <w:r w:rsidRPr="000B6C97">
        <w:rPr>
          <w:rStyle w:val="StyleUnderline"/>
          <w:rFonts w:asciiTheme="minorHAnsi" w:hAnsiTheme="minorHAnsi" w:cstheme="minorHAnsi"/>
          <w:highlight w:val="cyan"/>
        </w:rPr>
        <w:t xml:space="preserve">a state’s </w:t>
      </w:r>
      <w:r w:rsidRPr="00104DE2">
        <w:rPr>
          <w:rStyle w:val="StyleUnderline"/>
          <w:rFonts w:asciiTheme="minorHAnsi" w:hAnsiTheme="minorHAnsi" w:cstheme="minorHAnsi"/>
        </w:rPr>
        <w:t>national efforts to turn its</w:t>
      </w:r>
      <w:r w:rsidRPr="00B67445">
        <w:rPr>
          <w:rFonts w:asciiTheme="minorHAnsi" w:hAnsiTheme="minorHAnsi" w:cstheme="minorHAnsi"/>
          <w:sz w:val="16"/>
        </w:rPr>
        <w:t xml:space="preserve"> </w:t>
      </w:r>
      <w:r w:rsidRPr="000B6C97">
        <w:rPr>
          <w:rStyle w:val="Emphasis"/>
          <w:rFonts w:asciiTheme="minorHAnsi" w:hAnsiTheme="minorHAnsi" w:cstheme="minorHAnsi"/>
          <w:highlight w:val="cyan"/>
        </w:rPr>
        <w:t>desire</w:t>
      </w:r>
      <w:r w:rsidRPr="00B67445">
        <w:rPr>
          <w:rFonts w:asciiTheme="minorHAnsi" w:hAnsiTheme="minorHAnsi" w:cstheme="minorHAnsi"/>
          <w:sz w:val="16"/>
        </w:rPr>
        <w:t xml:space="preserve"> for nuclear weapons </w:t>
      </w:r>
      <w:r w:rsidRPr="000B6C97">
        <w:rPr>
          <w:rStyle w:val="StyleUnderline"/>
          <w:rFonts w:asciiTheme="minorHAnsi" w:hAnsiTheme="minorHAnsi" w:cstheme="minorHAnsi"/>
          <w:highlight w:val="cyan"/>
        </w:rPr>
        <w:t>into</w:t>
      </w:r>
      <w:r w:rsidRPr="00B67445">
        <w:rPr>
          <w:rFonts w:asciiTheme="minorHAnsi" w:hAnsiTheme="minorHAnsi" w:cstheme="minorHAnsi"/>
          <w:sz w:val="16"/>
          <w:highlight w:val="cyan"/>
        </w:rPr>
        <w:t xml:space="preserve"> </w:t>
      </w:r>
      <w:r w:rsidRPr="000B6C97">
        <w:rPr>
          <w:rStyle w:val="Emphasis"/>
          <w:rFonts w:asciiTheme="minorHAnsi" w:hAnsiTheme="minorHAnsi" w:cstheme="minorHAnsi"/>
          <w:highlight w:val="cyan"/>
        </w:rPr>
        <w:t>reality</w:t>
      </w:r>
      <w:r w:rsidRPr="00B67445">
        <w:rPr>
          <w:rFonts w:asciiTheme="minorHAnsi" w:hAnsiTheme="minorHAnsi" w:cstheme="minorHAnsi"/>
          <w:sz w:val="16"/>
        </w:rPr>
        <w:t xml:space="preserve"> </w:t>
      </w:r>
      <w:r w:rsidRPr="00104DE2">
        <w:rPr>
          <w:rStyle w:val="StyleUnderline"/>
          <w:rFonts w:asciiTheme="minorHAnsi" w:hAnsiTheme="minorHAnsi" w:cstheme="minorHAnsi"/>
        </w:rPr>
        <w:t xml:space="preserve">naturally </w:t>
      </w:r>
      <w:r w:rsidRPr="000B6C97">
        <w:rPr>
          <w:rStyle w:val="StyleUnderline"/>
          <w:rFonts w:asciiTheme="minorHAnsi" w:hAnsiTheme="minorHAnsi" w:cstheme="minorHAnsi"/>
          <w:highlight w:val="cyan"/>
        </w:rPr>
        <w:t>span</w:t>
      </w:r>
      <w:r w:rsidRPr="00B67445">
        <w:rPr>
          <w:rFonts w:asciiTheme="minorHAnsi" w:hAnsiTheme="minorHAnsi" w:cstheme="minorHAnsi"/>
          <w:sz w:val="16"/>
        </w:rPr>
        <w:t xml:space="preserve"> several (and sometimes </w:t>
      </w:r>
      <w:r w:rsidRPr="000B6C97">
        <w:rPr>
          <w:rStyle w:val="Emphasis"/>
          <w:rFonts w:asciiTheme="minorHAnsi" w:hAnsiTheme="minorHAnsi" w:cstheme="minorHAnsi"/>
          <w:highlight w:val="cyan"/>
        </w:rPr>
        <w:t>many</w:t>
      </w:r>
      <w:r w:rsidRPr="00B67445">
        <w:rPr>
          <w:sz w:val="16"/>
        </w:rPr>
        <w:t xml:space="preserve">) </w:t>
      </w:r>
      <w:r w:rsidRPr="000B6C97">
        <w:rPr>
          <w:rStyle w:val="Emphasis"/>
          <w:rFonts w:asciiTheme="minorHAnsi" w:hAnsiTheme="minorHAnsi" w:cstheme="minorHAnsi"/>
          <w:highlight w:val="cyan"/>
        </w:rPr>
        <w:t>years</w:t>
      </w:r>
      <w:r w:rsidRPr="00B67445">
        <w:rPr>
          <w:rFonts w:asciiTheme="minorHAnsi" w:hAnsiTheme="minorHAnsi" w:cstheme="minorHAnsi"/>
          <w:sz w:val="16"/>
        </w:rPr>
        <w:t xml:space="preserve">, nuclear </w:t>
      </w:r>
      <w:r w:rsidRPr="000B6C97">
        <w:rPr>
          <w:rStyle w:val="Emphasis"/>
          <w:rFonts w:asciiTheme="minorHAnsi" w:hAnsiTheme="minorHAnsi" w:cstheme="minorHAnsi"/>
          <w:highlight w:val="cyan"/>
        </w:rPr>
        <w:t>prolif</w:t>
      </w:r>
      <w:r w:rsidRPr="00B67445">
        <w:rPr>
          <w:rFonts w:asciiTheme="minorHAnsi" w:hAnsiTheme="minorHAnsi" w:cstheme="minorHAnsi"/>
          <w:sz w:val="16"/>
        </w:rPr>
        <w:t xml:space="preserve">eration </w:t>
      </w:r>
      <w:r w:rsidRPr="00104DE2">
        <w:rPr>
          <w:rStyle w:val="StyleUnderline"/>
          <w:rFonts w:asciiTheme="minorHAnsi" w:hAnsiTheme="minorHAnsi" w:cstheme="minorHAnsi"/>
        </w:rPr>
        <w:t xml:space="preserve">must be </w:t>
      </w:r>
      <w:r w:rsidRPr="000B6C97">
        <w:rPr>
          <w:rStyle w:val="StyleUnderline"/>
          <w:rFonts w:asciiTheme="minorHAnsi" w:hAnsiTheme="minorHAnsi" w:cstheme="minorHAnsi"/>
          <w:highlight w:val="cyan"/>
        </w:rPr>
        <w:t xml:space="preserve">conceived </w:t>
      </w:r>
      <w:r w:rsidRPr="00104DE2">
        <w:rPr>
          <w:rStyle w:val="StyleUnderline"/>
          <w:rFonts w:asciiTheme="minorHAnsi" w:hAnsiTheme="minorHAnsi" w:cstheme="minorHAnsi"/>
          <w:highlight w:val="cyan"/>
        </w:rPr>
        <w:t>of as</w:t>
      </w:r>
      <w:r w:rsidRPr="00104DE2">
        <w:rPr>
          <w:rStyle w:val="StyleUnderline"/>
          <w:rFonts w:asciiTheme="minorHAnsi" w:hAnsiTheme="minorHAnsi" w:cstheme="minorHAnsi"/>
        </w:rPr>
        <w:t xml:space="preserve"> a</w:t>
      </w:r>
      <w:r w:rsidRPr="00B67445">
        <w:rPr>
          <w:rFonts w:asciiTheme="minorHAnsi" w:hAnsiTheme="minorHAnsi" w:cstheme="minorHAnsi"/>
          <w:sz w:val="16"/>
        </w:rPr>
        <w:t xml:space="preserve"> </w:t>
      </w:r>
      <w:r w:rsidRPr="000B6C97">
        <w:rPr>
          <w:rStyle w:val="Emphasis"/>
          <w:rFonts w:asciiTheme="minorHAnsi" w:hAnsiTheme="minorHAnsi" w:cstheme="minorHAnsi"/>
          <w:highlight w:val="cyan"/>
        </w:rPr>
        <w:t>process</w:t>
      </w:r>
      <w:r w:rsidRPr="00B67445">
        <w:rPr>
          <w:rFonts w:asciiTheme="minorHAnsi" w:hAnsiTheme="minorHAnsi" w:cstheme="minorHAnsi"/>
          <w:sz w:val="16"/>
        </w:rPr>
        <w:t xml:space="preserve">, as opposed to just a single step (Meyer, 1986). This point is reinforced by the fact that </w:t>
      </w:r>
      <w:r w:rsidRPr="000B6C97">
        <w:rPr>
          <w:rStyle w:val="Emphasis"/>
          <w:rFonts w:asciiTheme="minorHAnsi" w:hAnsiTheme="minorHAnsi" w:cstheme="minorHAnsi"/>
          <w:highlight w:val="cyan"/>
        </w:rPr>
        <w:t>29</w:t>
      </w:r>
      <w:r w:rsidRPr="00B67445">
        <w:rPr>
          <w:rFonts w:asciiTheme="minorHAnsi" w:hAnsiTheme="minorHAnsi" w:cstheme="minorHAnsi"/>
          <w:sz w:val="16"/>
        </w:rPr>
        <w:t xml:space="preserve"> out </w:t>
      </w:r>
      <w:r w:rsidRPr="000B6C97">
        <w:rPr>
          <w:rStyle w:val="Emphasis"/>
          <w:rFonts w:asciiTheme="minorHAnsi" w:hAnsiTheme="minorHAnsi" w:cstheme="minorHAnsi"/>
          <w:highlight w:val="cyan"/>
        </w:rPr>
        <w:t>of 39</w:t>
      </w:r>
      <w:r w:rsidRPr="00B67445">
        <w:rPr>
          <w:rFonts w:asciiTheme="minorHAnsi" w:hAnsiTheme="minorHAnsi" w:cstheme="minorHAnsi"/>
          <w:sz w:val="16"/>
        </w:rPr>
        <w:t xml:space="preserve"> states </w:t>
      </w:r>
      <w:r w:rsidRPr="000B6C97">
        <w:rPr>
          <w:rStyle w:val="StyleUnderline"/>
          <w:rFonts w:asciiTheme="minorHAnsi" w:hAnsiTheme="minorHAnsi" w:cstheme="minorHAnsi"/>
          <w:highlight w:val="cyan"/>
        </w:rPr>
        <w:t>that</w:t>
      </w:r>
      <w:r w:rsidRPr="001F2986">
        <w:rPr>
          <w:rStyle w:val="StyleUnderline"/>
          <w:rFonts w:asciiTheme="minorHAnsi" w:hAnsiTheme="minorHAnsi" w:cstheme="minorHAnsi"/>
        </w:rPr>
        <w:t xml:space="preserve"> have</w:t>
      </w:r>
      <w:r w:rsidRPr="00B67445">
        <w:rPr>
          <w:rFonts w:asciiTheme="minorHAnsi" w:hAnsiTheme="minorHAnsi" w:cstheme="minorHAnsi"/>
          <w:sz w:val="16"/>
        </w:rPr>
        <w:t xml:space="preserve"> </w:t>
      </w:r>
      <w:r w:rsidRPr="000B6C97">
        <w:rPr>
          <w:rStyle w:val="Emphasis"/>
          <w:rFonts w:asciiTheme="minorHAnsi" w:hAnsiTheme="minorHAnsi" w:cstheme="minorHAnsi"/>
          <w:highlight w:val="cyan"/>
        </w:rPr>
        <w:t>embarked</w:t>
      </w:r>
      <w:r w:rsidRPr="00B67445">
        <w:rPr>
          <w:rFonts w:asciiTheme="minorHAnsi" w:hAnsiTheme="minorHAnsi" w:cstheme="minorHAnsi"/>
          <w:sz w:val="16"/>
        </w:rPr>
        <w:t xml:space="preserve"> </w:t>
      </w:r>
      <w:r w:rsidRPr="00104DE2">
        <w:rPr>
          <w:rStyle w:val="StyleUnderline"/>
          <w:rFonts w:asciiTheme="minorHAnsi" w:hAnsiTheme="minorHAnsi" w:cstheme="minorHAnsi"/>
        </w:rPr>
        <w:t>upon that path</w:t>
      </w:r>
      <w:r w:rsidRPr="00B67445">
        <w:rPr>
          <w:rFonts w:asciiTheme="minorHAnsi" w:hAnsiTheme="minorHAnsi" w:cstheme="minorHAnsi"/>
          <w:sz w:val="16"/>
        </w:rPr>
        <w:t xml:space="preserve"> (Müller and Schmidt, 2010, p. 157; Mikoyan, 2012; Santoro, 2017) </w:t>
      </w:r>
      <w:r w:rsidRPr="000B6C97">
        <w:rPr>
          <w:rStyle w:val="Emphasis"/>
          <w:rFonts w:asciiTheme="minorHAnsi" w:hAnsiTheme="minorHAnsi" w:cstheme="minorHAnsi"/>
          <w:highlight w:val="cyan"/>
        </w:rPr>
        <w:t>have not acquired a</w:t>
      </w:r>
      <w:r w:rsidRPr="00B67445">
        <w:rPr>
          <w:rFonts w:asciiTheme="minorHAnsi" w:hAnsiTheme="minorHAnsi" w:cstheme="minorHAnsi"/>
          <w:sz w:val="16"/>
        </w:rPr>
        <w:t xml:space="preserve"> nuclear </w:t>
      </w:r>
      <w:r w:rsidRPr="000B6C97">
        <w:rPr>
          <w:rStyle w:val="Emphasis"/>
          <w:rFonts w:asciiTheme="minorHAnsi" w:hAnsiTheme="minorHAnsi" w:cstheme="minorHAnsi"/>
          <w:highlight w:val="cyan"/>
        </w:rPr>
        <w:t>arsenal</w:t>
      </w:r>
      <w:r w:rsidRPr="00B67445">
        <w:rPr>
          <w:rFonts w:asciiTheme="minorHAnsi" w:hAnsiTheme="minorHAnsi" w:cstheme="minorHAnsi"/>
          <w:sz w:val="16"/>
        </w:rPr>
        <w:t xml:space="preserve">. Hence, a lot of nuclear proliferation activity has been undertaken by nations that did not ultimately become nuclear weapon states. Three patterns explain this situation. First, </w:t>
      </w:r>
      <w:r w:rsidRPr="000B6C97">
        <w:rPr>
          <w:rStyle w:val="StyleUnderline"/>
          <w:rFonts w:asciiTheme="minorHAnsi" w:hAnsiTheme="minorHAnsi" w:cstheme="minorHAnsi"/>
          <w:highlight w:val="cyan"/>
        </w:rPr>
        <w:t>owing</w:t>
      </w:r>
      <w:r w:rsidRPr="00B67445">
        <w:rPr>
          <w:rFonts w:asciiTheme="minorHAnsi" w:hAnsiTheme="minorHAnsi" w:cstheme="minorHAnsi"/>
          <w:sz w:val="16"/>
        </w:rPr>
        <w:t xml:space="preserve"> not just </w:t>
      </w:r>
      <w:r w:rsidRPr="000B6C97">
        <w:rPr>
          <w:rStyle w:val="StyleUnderline"/>
          <w:rFonts w:asciiTheme="minorHAnsi" w:hAnsiTheme="minorHAnsi" w:cstheme="minorHAnsi"/>
          <w:highlight w:val="cyan"/>
        </w:rPr>
        <w:t>to</w:t>
      </w:r>
      <w:r w:rsidRPr="001F2986">
        <w:rPr>
          <w:rStyle w:val="StyleUnderline"/>
          <w:rFonts w:asciiTheme="minorHAnsi" w:hAnsiTheme="minorHAnsi" w:cstheme="minorHAnsi"/>
        </w:rPr>
        <w:t xml:space="preserve"> the</w:t>
      </w:r>
      <w:r w:rsidRPr="00B67445">
        <w:rPr>
          <w:rFonts w:asciiTheme="minorHAnsi" w:hAnsiTheme="minorHAnsi" w:cstheme="minorHAnsi"/>
          <w:sz w:val="16"/>
        </w:rPr>
        <w:t xml:space="preserve"> </w:t>
      </w:r>
      <w:r w:rsidRPr="000B6C97">
        <w:rPr>
          <w:rStyle w:val="Emphasis"/>
          <w:rFonts w:asciiTheme="minorHAnsi" w:hAnsiTheme="minorHAnsi" w:cstheme="minorHAnsi"/>
          <w:highlight w:val="cyan"/>
        </w:rPr>
        <w:t>tech</w:t>
      </w:r>
      <w:r w:rsidRPr="001F2986">
        <w:rPr>
          <w:rStyle w:val="Emphasis"/>
          <w:rFonts w:asciiTheme="minorHAnsi" w:hAnsiTheme="minorHAnsi" w:cstheme="minorHAnsi"/>
        </w:rPr>
        <w:t>nological</w:t>
      </w:r>
      <w:r w:rsidRPr="00B67445">
        <w:rPr>
          <w:rFonts w:asciiTheme="minorHAnsi" w:hAnsiTheme="minorHAnsi" w:cstheme="minorHAnsi"/>
          <w:sz w:val="16"/>
        </w:rPr>
        <w:t xml:space="preserve">, but also the </w:t>
      </w:r>
      <w:r w:rsidRPr="000B6C97">
        <w:rPr>
          <w:rStyle w:val="Emphasis"/>
          <w:rFonts w:asciiTheme="minorHAnsi" w:hAnsiTheme="minorHAnsi" w:cstheme="minorHAnsi"/>
          <w:highlight w:val="cyan"/>
        </w:rPr>
        <w:t>institutional</w:t>
      </w:r>
      <w:r w:rsidRPr="00B67445">
        <w:rPr>
          <w:rFonts w:asciiTheme="minorHAnsi" w:hAnsiTheme="minorHAnsi" w:cstheme="minorHAnsi"/>
          <w:sz w:val="16"/>
          <w:highlight w:val="cyan"/>
        </w:rPr>
        <w:t xml:space="preserve"> </w:t>
      </w:r>
      <w:r w:rsidRPr="000B6C97">
        <w:rPr>
          <w:rStyle w:val="StyleUnderline"/>
          <w:rFonts w:asciiTheme="minorHAnsi" w:hAnsiTheme="minorHAnsi" w:cstheme="minorHAnsi"/>
          <w:highlight w:val="cyan"/>
        </w:rPr>
        <w:t>and</w:t>
      </w:r>
      <w:r w:rsidRPr="00B67445">
        <w:rPr>
          <w:rFonts w:asciiTheme="minorHAnsi" w:hAnsiTheme="minorHAnsi" w:cstheme="minorHAnsi"/>
          <w:sz w:val="16"/>
          <w:highlight w:val="cyan"/>
        </w:rPr>
        <w:t xml:space="preserve"> </w:t>
      </w:r>
      <w:r w:rsidRPr="000B6C97">
        <w:rPr>
          <w:rStyle w:val="Emphasis"/>
          <w:rFonts w:asciiTheme="minorHAnsi" w:hAnsiTheme="minorHAnsi" w:cstheme="minorHAnsi"/>
          <w:highlight w:val="cyan"/>
        </w:rPr>
        <w:t>managerial challenges</w:t>
      </w:r>
      <w:r w:rsidRPr="00B67445">
        <w:rPr>
          <w:rFonts w:asciiTheme="minorHAnsi" w:hAnsiTheme="minorHAnsi" w:cstheme="minorHAnsi"/>
          <w:sz w:val="16"/>
        </w:rPr>
        <w:t xml:space="preserve"> </w:t>
      </w:r>
      <w:r w:rsidRPr="001F2986">
        <w:rPr>
          <w:rStyle w:val="StyleUnderline"/>
          <w:rFonts w:asciiTheme="minorHAnsi" w:hAnsiTheme="minorHAnsi" w:cstheme="minorHAnsi"/>
        </w:rPr>
        <w:t>of the task</w:t>
      </w:r>
      <w:r w:rsidRPr="00B67445">
        <w:rPr>
          <w:rFonts w:asciiTheme="minorHAnsi" w:hAnsiTheme="minorHAnsi" w:cstheme="minorHAnsi"/>
          <w:sz w:val="16"/>
        </w:rPr>
        <w:t xml:space="preserve">, some </w:t>
      </w:r>
      <w:r w:rsidRPr="000B6C97">
        <w:rPr>
          <w:rStyle w:val="StyleUnderline"/>
          <w:rFonts w:asciiTheme="minorHAnsi" w:hAnsiTheme="minorHAnsi" w:cstheme="minorHAnsi"/>
          <w:highlight w:val="cyan"/>
        </w:rPr>
        <w:t xml:space="preserve">nations </w:t>
      </w:r>
      <w:r w:rsidRPr="00104DE2">
        <w:rPr>
          <w:rStyle w:val="StyleUnderline"/>
          <w:rFonts w:asciiTheme="minorHAnsi" w:hAnsiTheme="minorHAnsi" w:cstheme="minorHAnsi"/>
        </w:rPr>
        <w:t xml:space="preserve">simply </w:t>
      </w:r>
      <w:r w:rsidRPr="000B6C97">
        <w:rPr>
          <w:rStyle w:val="Emphasis"/>
          <w:rFonts w:asciiTheme="minorHAnsi" w:hAnsiTheme="minorHAnsi" w:cstheme="minorHAnsi"/>
          <w:highlight w:val="cyan"/>
        </w:rPr>
        <w:t xml:space="preserve">failed in </w:t>
      </w:r>
      <w:r w:rsidRPr="00104DE2">
        <w:rPr>
          <w:rStyle w:val="Emphasis"/>
          <w:rFonts w:asciiTheme="minorHAnsi" w:hAnsiTheme="minorHAnsi" w:cstheme="minorHAnsi"/>
        </w:rPr>
        <w:t xml:space="preserve">their </w:t>
      </w:r>
      <w:r w:rsidRPr="000B6C97">
        <w:rPr>
          <w:rStyle w:val="Emphasis"/>
          <w:rFonts w:asciiTheme="minorHAnsi" w:hAnsiTheme="minorHAnsi" w:cstheme="minorHAnsi"/>
          <w:highlight w:val="cyan"/>
        </w:rPr>
        <w:t>efforts</w:t>
      </w:r>
      <w:r w:rsidRPr="00B67445">
        <w:rPr>
          <w:rFonts w:asciiTheme="minorHAnsi" w:hAnsiTheme="minorHAnsi" w:cstheme="minorHAnsi"/>
          <w:sz w:val="16"/>
        </w:rPr>
        <w:t xml:space="preserve"> to build the bomb (Hymans, 2012; Braut-Hegghammer, 2016). Second, </w:t>
      </w:r>
      <w:r w:rsidRPr="00104DE2">
        <w:rPr>
          <w:rStyle w:val="StyleUnderline"/>
          <w:rFonts w:asciiTheme="minorHAnsi" w:hAnsiTheme="minorHAnsi" w:cstheme="minorHAnsi"/>
        </w:rPr>
        <w:t>a few countries have chosen a nuclear ‘hedging’ strategy</w:t>
      </w:r>
      <w:r w:rsidRPr="00B67445">
        <w:rPr>
          <w:rFonts w:asciiTheme="minorHAnsi" w:hAnsiTheme="minorHAnsi" w:cstheme="minorHAnsi"/>
          <w:sz w:val="16"/>
        </w:rPr>
        <w:t xml:space="preserve">, intentionally confining their efforts to developing the technological capability to build an arsenal quickly while refraining from exercising that option (Narang, 2016–17, p. 134). Third, </w:t>
      </w:r>
      <w:r w:rsidRPr="000B6C97">
        <w:rPr>
          <w:rStyle w:val="StyleUnderline"/>
          <w:rFonts w:asciiTheme="minorHAnsi" w:hAnsiTheme="minorHAnsi" w:cstheme="minorHAnsi"/>
          <w:highlight w:val="cyan"/>
        </w:rPr>
        <w:t>several</w:t>
      </w:r>
      <w:r w:rsidRPr="001F2986">
        <w:rPr>
          <w:rStyle w:val="StyleUnderline"/>
          <w:rFonts w:asciiTheme="minorHAnsi" w:hAnsiTheme="minorHAnsi" w:cstheme="minorHAnsi"/>
        </w:rPr>
        <w:t xml:space="preserve"> states have </w:t>
      </w:r>
      <w:r w:rsidRPr="00104DE2">
        <w:rPr>
          <w:rStyle w:val="Emphasis"/>
          <w:highlight w:val="cyan"/>
        </w:rPr>
        <w:t>undertaken</w:t>
      </w:r>
      <w:r w:rsidRPr="000B6C97">
        <w:rPr>
          <w:rStyle w:val="StyleUnderline"/>
          <w:rFonts w:asciiTheme="minorHAnsi" w:hAnsiTheme="minorHAnsi" w:cstheme="minorHAnsi"/>
          <w:highlight w:val="cyan"/>
        </w:rPr>
        <w:t xml:space="preserve"> a ‘nuclear </w:t>
      </w:r>
      <w:r w:rsidRPr="000B6C97">
        <w:rPr>
          <w:rStyle w:val="Emphasis"/>
          <w:rFonts w:asciiTheme="minorHAnsi" w:hAnsiTheme="minorHAnsi" w:cstheme="minorHAnsi"/>
          <w:highlight w:val="cyan"/>
        </w:rPr>
        <w:t>reversal’</w:t>
      </w:r>
      <w:r w:rsidRPr="000B6C97">
        <w:rPr>
          <w:rStyle w:val="StyleUnderline"/>
          <w:rFonts w:asciiTheme="minorHAnsi" w:hAnsiTheme="minorHAnsi" w:cstheme="minorHAnsi"/>
          <w:highlight w:val="cyan"/>
        </w:rPr>
        <w:t xml:space="preserve">, </w:t>
      </w:r>
      <w:r w:rsidRPr="000B6C97">
        <w:rPr>
          <w:rStyle w:val="Emphasis"/>
          <w:rFonts w:asciiTheme="minorHAnsi" w:hAnsiTheme="minorHAnsi" w:cstheme="minorHAnsi"/>
          <w:highlight w:val="cyan"/>
        </w:rPr>
        <w:t>abandoning</w:t>
      </w:r>
      <w:r w:rsidRPr="00B67445">
        <w:rPr>
          <w:rFonts w:asciiTheme="minorHAnsi" w:hAnsiTheme="minorHAnsi" w:cstheme="minorHAnsi"/>
          <w:sz w:val="16"/>
        </w:rPr>
        <w:t xml:space="preserve"> </w:t>
      </w:r>
      <w:r w:rsidRPr="001F2986">
        <w:rPr>
          <w:rStyle w:val="StyleUnderline"/>
          <w:rFonts w:asciiTheme="minorHAnsi" w:hAnsiTheme="minorHAnsi" w:cstheme="minorHAnsi"/>
        </w:rPr>
        <w:t>their</w:t>
      </w:r>
      <w:r w:rsidRPr="00B67445">
        <w:rPr>
          <w:rFonts w:asciiTheme="minorHAnsi" w:hAnsiTheme="minorHAnsi" w:cstheme="minorHAnsi"/>
          <w:sz w:val="16"/>
        </w:rPr>
        <w:t xml:space="preserve"> nuclear </w:t>
      </w:r>
      <w:r w:rsidRPr="001F2986">
        <w:rPr>
          <w:rStyle w:val="StyleUnderline"/>
          <w:rFonts w:asciiTheme="minorHAnsi" w:hAnsiTheme="minorHAnsi" w:cstheme="minorHAnsi"/>
        </w:rPr>
        <w:t xml:space="preserve">weapons </w:t>
      </w:r>
      <w:r w:rsidRPr="00104DE2">
        <w:rPr>
          <w:rStyle w:val="StyleUnderline"/>
          <w:highlight w:val="cyan"/>
        </w:rPr>
        <w:t>activities be</w:t>
      </w:r>
      <w:r w:rsidRPr="00104DE2">
        <w:rPr>
          <w:rStyle w:val="StyleUnderline"/>
          <w:rFonts w:asciiTheme="minorHAnsi" w:hAnsiTheme="minorHAnsi" w:cstheme="minorHAnsi"/>
          <w:highlight w:val="cyan"/>
        </w:rPr>
        <w:t xml:space="preserve">fore developing </w:t>
      </w:r>
      <w:r w:rsidRPr="000B6C97">
        <w:rPr>
          <w:rStyle w:val="StyleUnderline"/>
          <w:rFonts w:asciiTheme="minorHAnsi" w:hAnsiTheme="minorHAnsi" w:cstheme="minorHAnsi"/>
          <w:highlight w:val="cyan"/>
        </w:rPr>
        <w:t>nuclear explosive</w:t>
      </w:r>
      <w:r w:rsidRPr="00104DE2">
        <w:rPr>
          <w:rStyle w:val="StyleUnderline"/>
          <w:rFonts w:asciiTheme="minorHAnsi" w:hAnsiTheme="minorHAnsi" w:cstheme="minorHAnsi"/>
        </w:rPr>
        <w:t xml:space="preserve"> devices</w:t>
      </w:r>
      <w:r w:rsidRPr="00B67445">
        <w:rPr>
          <w:rFonts w:asciiTheme="minorHAnsi" w:hAnsiTheme="minorHAnsi" w:cstheme="minorHAnsi"/>
          <w:sz w:val="16"/>
        </w:rPr>
        <w:t xml:space="preserve"> (Müller and Schmidt, 2010).</w:t>
      </w:r>
    </w:p>
    <w:p w14:paraId="2EC8AF67" w14:textId="77777777" w:rsidR="00B77AE1" w:rsidRPr="00CA38DB" w:rsidRDefault="00B77AE1" w:rsidP="00B77AE1">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63FDDD01" w14:textId="77777777" w:rsidR="00B77AE1" w:rsidRPr="00CA38DB" w:rsidRDefault="00B77AE1" w:rsidP="00B77AE1">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1D14605C" w14:textId="77777777" w:rsidR="00B77AE1" w:rsidRPr="00CA38DB" w:rsidRDefault="00B77AE1" w:rsidP="00B77AE1">
      <w:pPr>
        <w:rPr>
          <w:sz w:val="16"/>
        </w:rPr>
      </w:pPr>
      <w:r w:rsidRPr="00CA38DB">
        <w:rPr>
          <w:sz w:val="16"/>
        </w:rPr>
        <w:t>The Prospects for Atomic Terrorism</w:t>
      </w:r>
    </w:p>
    <w:p w14:paraId="31C1599A" w14:textId="77777777" w:rsidR="00B77AE1" w:rsidRPr="00CA38DB" w:rsidRDefault="00B77AE1" w:rsidP="00B77AE1">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61973AEA" w14:textId="77777777" w:rsidR="00B77AE1" w:rsidRPr="00CA38DB" w:rsidRDefault="00B77AE1" w:rsidP="00B77AE1">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01BC1846" w14:textId="77777777" w:rsidR="00B77AE1" w:rsidRPr="00CA38DB" w:rsidRDefault="00B77AE1" w:rsidP="00B77AE1">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27FBF32C" w14:textId="77777777" w:rsidR="00B77AE1" w:rsidRPr="00CA38DB" w:rsidRDefault="00B77AE1" w:rsidP="00B77AE1">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07ACAC3E" w14:textId="77777777" w:rsidR="00B77AE1" w:rsidRPr="00CA38DB" w:rsidRDefault="00B77AE1" w:rsidP="00B77AE1">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0658750F" w14:textId="77777777" w:rsidR="00B77AE1" w:rsidRPr="00CA38DB" w:rsidRDefault="00B77AE1" w:rsidP="00B77AE1">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0A8F6C36" w14:textId="77777777" w:rsidR="00B77AE1" w:rsidRPr="00CA38DB" w:rsidRDefault="00B77AE1" w:rsidP="00B77AE1">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3B370A17" w14:textId="77777777" w:rsidR="00B77AE1" w:rsidRPr="002E3B2B" w:rsidRDefault="00B77AE1" w:rsidP="00B77AE1"/>
    <w:p w14:paraId="498AF038" w14:textId="77777777" w:rsidR="00B77AE1" w:rsidRDefault="00B77AE1" w:rsidP="00B77AE1">
      <w:pPr>
        <w:pStyle w:val="Heading3"/>
      </w:pPr>
      <w:r>
        <w:t>Preventative War---2NC</w:t>
      </w:r>
    </w:p>
    <w:p w14:paraId="722E6257" w14:textId="77777777" w:rsidR="00B77AE1" w:rsidRDefault="00B77AE1" w:rsidP="00B77AE1">
      <w:pPr>
        <w:pStyle w:val="Heading4"/>
      </w:pPr>
      <w:r>
        <w:t xml:space="preserve">No entrapment. </w:t>
      </w:r>
    </w:p>
    <w:p w14:paraId="787FA72D" w14:textId="77777777" w:rsidR="00B77AE1" w:rsidRPr="00F20630" w:rsidRDefault="00B77AE1" w:rsidP="00B77AE1">
      <w:r w:rsidRPr="00F20630">
        <w:rPr>
          <w:rStyle w:val="Style13ptBold"/>
        </w:rPr>
        <w:t>Rapp-Hooper ’20</w:t>
      </w:r>
      <w:r w:rsidRPr="00F20630">
        <w:t xml:space="preserve"> [Mira; April 2020; Political Science PhD at Columbia University, Senior Research Scholar in Law at Yale Law School, Senior Fellow at Yale's Paul Tsai China Center, Senior Fellow at Yale's Paul Tsai China Center; Foreign Affairs, “Saving America’s Alliances: The United States Still Needs the System That Put It on Top,” https://www.foreignaffairs.com/articles/united-states/2020-02-10/saving-americas-alliances]</w:t>
      </w:r>
    </w:p>
    <w:p w14:paraId="543D680D" w14:textId="77777777" w:rsidR="00B77AE1" w:rsidRPr="007E3B44" w:rsidRDefault="00B77AE1" w:rsidP="00B77AE1">
      <w:pPr>
        <w:rPr>
          <w:sz w:val="16"/>
        </w:rPr>
      </w:pPr>
      <w:r w:rsidRPr="0017099C">
        <w:rPr>
          <w:rStyle w:val="StyleUnderline"/>
          <w:highlight w:val="cyan"/>
        </w:rPr>
        <w:t>There is</w:t>
      </w:r>
      <w:r w:rsidRPr="007E3B44">
        <w:rPr>
          <w:sz w:val="16"/>
        </w:rPr>
        <w:t xml:space="preserve"> also relatively </w:t>
      </w:r>
      <w:r w:rsidRPr="0017099C">
        <w:rPr>
          <w:rStyle w:val="Emphasis"/>
          <w:highlight w:val="cyan"/>
        </w:rPr>
        <w:t>little ev</w:t>
      </w:r>
      <w:r w:rsidRPr="00F20630">
        <w:rPr>
          <w:rStyle w:val="StyleUnderline"/>
        </w:rPr>
        <w:t>idence</w:t>
      </w:r>
      <w:r w:rsidRPr="007E3B44">
        <w:rPr>
          <w:sz w:val="16"/>
        </w:rPr>
        <w:t xml:space="preserve"> that </w:t>
      </w:r>
      <w:r w:rsidRPr="007E3B44">
        <w:rPr>
          <w:rStyle w:val="StyleUnderline"/>
        </w:rPr>
        <w:t xml:space="preserve">the </w:t>
      </w:r>
      <w:r w:rsidRPr="00525544">
        <w:rPr>
          <w:rStyle w:val="Emphasis"/>
        </w:rPr>
        <w:t>U</w:t>
      </w:r>
      <w:r w:rsidRPr="007E3B44">
        <w:rPr>
          <w:sz w:val="16"/>
        </w:rPr>
        <w:t xml:space="preserve">nited </w:t>
      </w:r>
      <w:r w:rsidRPr="00525544">
        <w:rPr>
          <w:rStyle w:val="Emphasis"/>
        </w:rPr>
        <w:t>S</w:t>
      </w:r>
      <w:r w:rsidRPr="007E3B44">
        <w:rPr>
          <w:sz w:val="16"/>
        </w:rPr>
        <w:t xml:space="preserve">tates’ </w:t>
      </w:r>
      <w:r w:rsidRPr="0017099C">
        <w:rPr>
          <w:rStyle w:val="StyleUnderline"/>
          <w:highlight w:val="cyan"/>
        </w:rPr>
        <w:t>alliances</w:t>
      </w:r>
      <w:r w:rsidRPr="007E3B44">
        <w:rPr>
          <w:rStyle w:val="StyleUnderline"/>
        </w:rPr>
        <w:t xml:space="preserve"> have </w:t>
      </w:r>
      <w:r w:rsidRPr="0017099C">
        <w:rPr>
          <w:rStyle w:val="StyleUnderline"/>
          <w:highlight w:val="cyan"/>
        </w:rPr>
        <w:t>imposed</w:t>
      </w:r>
      <w:r w:rsidRPr="007E3B44">
        <w:rPr>
          <w:rStyle w:val="StyleUnderline"/>
        </w:rPr>
        <w:t xml:space="preserve"> </w:t>
      </w:r>
      <w:r w:rsidRPr="007E3B44">
        <w:rPr>
          <w:rStyle w:val="Emphasis"/>
        </w:rPr>
        <w:t xml:space="preserve">major political </w:t>
      </w:r>
      <w:r w:rsidRPr="0017099C">
        <w:rPr>
          <w:rStyle w:val="Emphasis"/>
          <w:highlight w:val="cyan"/>
        </w:rPr>
        <w:t>costs</w:t>
      </w:r>
      <w:r w:rsidRPr="007E3B44">
        <w:rPr>
          <w:sz w:val="16"/>
        </w:rPr>
        <w:t xml:space="preserve">. International relations </w:t>
      </w:r>
      <w:r w:rsidRPr="007E3B44">
        <w:rPr>
          <w:rStyle w:val="StyleUnderline"/>
        </w:rPr>
        <w:t>scholars</w:t>
      </w:r>
      <w:r w:rsidRPr="007E3B44">
        <w:rPr>
          <w:sz w:val="16"/>
        </w:rPr>
        <w:t xml:space="preserve"> often </w:t>
      </w:r>
      <w:r w:rsidRPr="007E3B44">
        <w:rPr>
          <w:rStyle w:val="StyleUnderline"/>
        </w:rPr>
        <w:t>fret about “</w:t>
      </w:r>
      <w:r w:rsidRPr="007E3B44">
        <w:rPr>
          <w:rStyle w:val="Emphasis"/>
        </w:rPr>
        <w:t>alliance entrapment</w:t>
      </w:r>
      <w:r w:rsidRPr="007E3B44">
        <w:rPr>
          <w:rStyle w:val="StyleUnderline"/>
        </w:rPr>
        <w:t>,</w:t>
      </w:r>
      <w:r w:rsidRPr="007E3B44">
        <w:rPr>
          <w:sz w:val="16"/>
        </w:rPr>
        <w:t xml:space="preserve">” which would occur if the United States intervened in crises or conflicts that it might have ignored if it did not have obligations to another state. Yet </w:t>
      </w:r>
      <w:r w:rsidRPr="007E3B44">
        <w:rPr>
          <w:rStyle w:val="StyleUnderline"/>
        </w:rPr>
        <w:t xml:space="preserve">there is </w:t>
      </w:r>
      <w:r w:rsidRPr="007E3B44">
        <w:rPr>
          <w:rStyle w:val="Emphasis"/>
        </w:rPr>
        <w:t xml:space="preserve">almost </w:t>
      </w:r>
      <w:r w:rsidRPr="0017099C">
        <w:rPr>
          <w:rStyle w:val="Emphasis"/>
          <w:highlight w:val="cyan"/>
        </w:rPr>
        <w:t>no proof</w:t>
      </w:r>
      <w:r w:rsidRPr="007E3B44">
        <w:rPr>
          <w:sz w:val="16"/>
        </w:rPr>
        <w:t xml:space="preserve"> of that phenomenon. </w:t>
      </w:r>
      <w:r w:rsidRPr="007E3B44">
        <w:rPr>
          <w:rStyle w:val="StyleUnderline"/>
        </w:rPr>
        <w:t xml:space="preserve">U.S. allies are </w:t>
      </w:r>
      <w:r w:rsidRPr="007E3B44">
        <w:rPr>
          <w:rStyle w:val="Emphasis"/>
        </w:rPr>
        <w:t>no more likely</w:t>
      </w:r>
      <w:r w:rsidRPr="007E3B44">
        <w:rPr>
          <w:rStyle w:val="StyleUnderline"/>
        </w:rPr>
        <w:t xml:space="preserve"> to </w:t>
      </w:r>
      <w:r w:rsidRPr="00F20630">
        <w:rPr>
          <w:rStyle w:val="StyleUnderline"/>
        </w:rPr>
        <w:t xml:space="preserve">become involved in conflicts than </w:t>
      </w:r>
      <w:r w:rsidRPr="00F20630">
        <w:rPr>
          <w:rStyle w:val="Emphasis"/>
        </w:rPr>
        <w:t>other</w:t>
      </w:r>
      <w:r w:rsidRPr="00F20630">
        <w:rPr>
          <w:rStyle w:val="StyleUnderline"/>
        </w:rPr>
        <w:t xml:space="preserve"> state</w:t>
      </w:r>
      <w:r w:rsidRPr="00F20630">
        <w:rPr>
          <w:rStyle w:val="Emphasis"/>
        </w:rPr>
        <w:t>s</w:t>
      </w:r>
      <w:r w:rsidRPr="007E3B44">
        <w:rPr>
          <w:sz w:val="16"/>
        </w:rPr>
        <w:t xml:space="preserve">, and </w:t>
      </w:r>
      <w:r w:rsidRPr="007E3B44">
        <w:rPr>
          <w:rStyle w:val="StyleUnderline"/>
        </w:rPr>
        <w:t xml:space="preserve">although the </w:t>
      </w:r>
      <w:r w:rsidRPr="00F20630">
        <w:rPr>
          <w:rStyle w:val="Emphasis"/>
        </w:rPr>
        <w:t>U</w:t>
      </w:r>
      <w:r w:rsidRPr="007E3B44">
        <w:rPr>
          <w:sz w:val="16"/>
        </w:rPr>
        <w:t xml:space="preserve">nited </w:t>
      </w:r>
      <w:r w:rsidRPr="00F20630">
        <w:rPr>
          <w:rStyle w:val="Emphasis"/>
        </w:rPr>
        <w:t>S</w:t>
      </w:r>
      <w:r w:rsidRPr="007E3B44">
        <w:rPr>
          <w:sz w:val="16"/>
        </w:rPr>
        <w:t xml:space="preserve">tates has </w:t>
      </w:r>
      <w:r w:rsidRPr="007E3B44">
        <w:rPr>
          <w:rStyle w:val="StyleUnderline"/>
        </w:rPr>
        <w:t xml:space="preserve">waged </w:t>
      </w:r>
      <w:r w:rsidRPr="007E3B44">
        <w:rPr>
          <w:rStyle w:val="Emphasis"/>
        </w:rPr>
        <w:t>some ill-advised wars</w:t>
      </w:r>
      <w:r w:rsidRPr="007E3B44">
        <w:rPr>
          <w:sz w:val="16"/>
        </w:rPr>
        <w:t>—such as the Vietnam War and the Iraq war—</w:t>
      </w:r>
      <w:r w:rsidRPr="0017099C">
        <w:rPr>
          <w:rStyle w:val="StyleUnderline"/>
          <w:highlight w:val="cyan"/>
        </w:rPr>
        <w:t xml:space="preserve">no ally was </w:t>
      </w:r>
      <w:r w:rsidRPr="0017099C">
        <w:rPr>
          <w:rStyle w:val="Emphasis"/>
          <w:highlight w:val="cyan"/>
        </w:rPr>
        <w:t>responsible</w:t>
      </w:r>
      <w:r w:rsidRPr="0017099C">
        <w:rPr>
          <w:rStyle w:val="StyleUnderline"/>
          <w:highlight w:val="cyan"/>
        </w:rPr>
        <w:t xml:space="preserve"> for</w:t>
      </w:r>
      <w:r w:rsidRPr="007E3B44">
        <w:rPr>
          <w:rStyle w:val="StyleUnderline"/>
        </w:rPr>
        <w:t xml:space="preserve"> those </w:t>
      </w:r>
      <w:r w:rsidRPr="0017099C">
        <w:rPr>
          <w:rStyle w:val="StyleUnderline"/>
          <w:highlight w:val="cyan"/>
        </w:rPr>
        <w:t>decisions</w:t>
      </w:r>
      <w:r w:rsidRPr="007E3B44">
        <w:rPr>
          <w:sz w:val="16"/>
        </w:rPr>
        <w:t xml:space="preserve">. Instead, </w:t>
      </w:r>
      <w:r w:rsidRPr="007E3B44">
        <w:rPr>
          <w:rStyle w:val="StyleUnderline"/>
        </w:rPr>
        <w:t>when Washington</w:t>
      </w:r>
      <w:r w:rsidRPr="007E3B44">
        <w:rPr>
          <w:sz w:val="16"/>
        </w:rPr>
        <w:t xml:space="preserve"> has </w:t>
      </w:r>
      <w:r w:rsidRPr="00F20630">
        <w:rPr>
          <w:rStyle w:val="Emphasis"/>
        </w:rPr>
        <w:t>backed</w:t>
      </w:r>
      <w:r w:rsidRPr="007E3B44">
        <w:rPr>
          <w:rStyle w:val="StyleUnderline"/>
        </w:rPr>
        <w:t xml:space="preserve"> its allies in crises, it has done</w:t>
      </w:r>
      <w:r w:rsidRPr="007E3B44">
        <w:rPr>
          <w:sz w:val="16"/>
        </w:rPr>
        <w:t xml:space="preserve"> so </w:t>
      </w:r>
      <w:r w:rsidRPr="007E3B44">
        <w:rPr>
          <w:rStyle w:val="StyleUnderline"/>
        </w:rPr>
        <w:t>because it</w:t>
      </w:r>
      <w:r w:rsidRPr="007E3B44">
        <w:rPr>
          <w:sz w:val="16"/>
        </w:rPr>
        <w:t xml:space="preserve"> has also </w:t>
      </w:r>
      <w:r w:rsidRPr="00F20630">
        <w:rPr>
          <w:rStyle w:val="StyleUnderline"/>
        </w:rPr>
        <w:t xml:space="preserve">had a </w:t>
      </w:r>
      <w:r w:rsidRPr="00F20630">
        <w:rPr>
          <w:rStyle w:val="Emphasis"/>
        </w:rPr>
        <w:t>clear national</w:t>
      </w:r>
      <w:r w:rsidRPr="00F20630">
        <w:rPr>
          <w:rStyle w:val="StyleUnderline"/>
        </w:rPr>
        <w:t xml:space="preserve"> interest</w:t>
      </w:r>
      <w:r w:rsidRPr="007E3B44">
        <w:rPr>
          <w:rStyle w:val="StyleUnderline"/>
        </w:rPr>
        <w:t xml:space="preserve"> at stake</w:t>
      </w:r>
      <w:r w:rsidRPr="007E3B44">
        <w:rPr>
          <w:sz w:val="16"/>
        </w:rPr>
        <w:t>. Moreover, the United States has never found itself in an alliance arrangement that it was unable to exit. In the few cases in which alliances became politically inconvenient, as with the underperforming Southeast Asia Treaty Organization, Washington was able to disentangle itself easily.</w:t>
      </w:r>
    </w:p>
    <w:p w14:paraId="52CD9A8E" w14:textId="77777777" w:rsidR="00B77AE1" w:rsidRPr="007E3B44" w:rsidRDefault="00B77AE1" w:rsidP="00B77AE1">
      <w:pPr>
        <w:rPr>
          <w:sz w:val="16"/>
        </w:rPr>
      </w:pPr>
      <w:r w:rsidRPr="00F20630">
        <w:rPr>
          <w:rStyle w:val="StyleUnderline"/>
          <w:highlight w:val="cyan"/>
        </w:rPr>
        <w:t xml:space="preserve">Entrapment is </w:t>
      </w:r>
      <w:r w:rsidRPr="00F20630">
        <w:rPr>
          <w:rStyle w:val="Emphasis"/>
          <w:highlight w:val="cyan"/>
        </w:rPr>
        <w:t>uncommon</w:t>
      </w:r>
      <w:r w:rsidRPr="007E3B44">
        <w:rPr>
          <w:rStyle w:val="StyleUnderline"/>
        </w:rPr>
        <w:t xml:space="preserve"> because the </w:t>
      </w:r>
      <w:r w:rsidRPr="00F20630">
        <w:rPr>
          <w:rStyle w:val="Emphasis"/>
        </w:rPr>
        <w:t>U</w:t>
      </w:r>
      <w:r w:rsidRPr="007E3B44">
        <w:rPr>
          <w:sz w:val="16"/>
        </w:rPr>
        <w:t xml:space="preserve">nited </w:t>
      </w:r>
      <w:r w:rsidRPr="00F20630">
        <w:rPr>
          <w:rStyle w:val="Emphasis"/>
        </w:rPr>
        <w:t>S</w:t>
      </w:r>
      <w:r w:rsidRPr="007E3B44">
        <w:rPr>
          <w:sz w:val="16"/>
        </w:rPr>
        <w:t xml:space="preserve">tates </w:t>
      </w:r>
      <w:r w:rsidRPr="007E3B44">
        <w:rPr>
          <w:rStyle w:val="StyleUnderline"/>
        </w:rPr>
        <w:t xml:space="preserve">designed its alliance </w:t>
      </w:r>
      <w:r w:rsidRPr="00F20630">
        <w:rPr>
          <w:rStyle w:val="Emphasis"/>
        </w:rPr>
        <w:t>system</w:t>
      </w:r>
      <w:r w:rsidRPr="007E3B44">
        <w:rPr>
          <w:rStyle w:val="StyleUnderline"/>
        </w:rPr>
        <w:t xml:space="preserve"> to reduce its exposure to </w:t>
      </w:r>
      <w:r w:rsidRPr="007E3B44">
        <w:rPr>
          <w:rStyle w:val="Emphasis"/>
        </w:rPr>
        <w:t>risky commitments</w:t>
      </w:r>
      <w:r w:rsidRPr="007E3B44">
        <w:rPr>
          <w:sz w:val="16"/>
        </w:rPr>
        <w:t xml:space="preserve">. Take Taiwan, for instance. In 1955, the United States allied with Chiang Kai-shek, the brash Taiwanese president who still hoped to retake the Chinese mainland. In their negotiations with Chiang over the alliance, U.S. officials took special care to impress on him that he did not have U.S. backing to attack the People’s Republic of China, and they made clear that the treaty they were to sign with him did not apply to the offshore islands that were still in dispute between Taiwan and China. So in 1958, when the two came to loggerheads over those same islands, </w:t>
      </w:r>
      <w:r w:rsidRPr="00F20630">
        <w:rPr>
          <w:rStyle w:val="StyleUnderline"/>
        </w:rPr>
        <w:t xml:space="preserve">the </w:t>
      </w:r>
      <w:r w:rsidRPr="00F20630">
        <w:rPr>
          <w:rStyle w:val="Emphasis"/>
          <w:highlight w:val="cyan"/>
        </w:rPr>
        <w:t>U</w:t>
      </w:r>
      <w:r w:rsidRPr="007E3B44">
        <w:rPr>
          <w:sz w:val="16"/>
        </w:rPr>
        <w:t xml:space="preserve">nited </w:t>
      </w:r>
      <w:r w:rsidRPr="00F20630">
        <w:rPr>
          <w:rStyle w:val="Emphasis"/>
          <w:highlight w:val="cyan"/>
        </w:rPr>
        <w:t>S</w:t>
      </w:r>
      <w:r w:rsidRPr="007E3B44">
        <w:rPr>
          <w:sz w:val="16"/>
        </w:rPr>
        <w:t xml:space="preserve">tates </w:t>
      </w:r>
      <w:r w:rsidRPr="007E3B44">
        <w:rPr>
          <w:rStyle w:val="StyleUnderline"/>
        </w:rPr>
        <w:t xml:space="preserve">had the freedom to </w:t>
      </w:r>
      <w:r w:rsidRPr="0017099C">
        <w:rPr>
          <w:rStyle w:val="StyleUnderline"/>
          <w:highlight w:val="cyan"/>
        </w:rPr>
        <w:t>support its ally</w:t>
      </w:r>
      <w:r w:rsidRPr="007E3B44">
        <w:rPr>
          <w:rStyle w:val="StyleUnderline"/>
        </w:rPr>
        <w:t xml:space="preserve"> </w:t>
      </w:r>
      <w:r w:rsidRPr="007E3B44">
        <w:rPr>
          <w:rStyle w:val="Emphasis"/>
        </w:rPr>
        <w:t xml:space="preserve">only </w:t>
      </w:r>
      <w:r w:rsidRPr="0017099C">
        <w:rPr>
          <w:rStyle w:val="Emphasis"/>
          <w:highlight w:val="cyan"/>
        </w:rPr>
        <w:t>as it saw fit</w:t>
      </w:r>
      <w:r w:rsidRPr="007E3B44">
        <w:rPr>
          <w:sz w:val="16"/>
        </w:rPr>
        <w:t xml:space="preserve">—in this case, </w:t>
      </w:r>
      <w:r w:rsidRPr="0017099C">
        <w:rPr>
          <w:rStyle w:val="StyleUnderline"/>
          <w:highlight w:val="cyan"/>
        </w:rPr>
        <w:t xml:space="preserve">by offering </w:t>
      </w:r>
      <w:r w:rsidRPr="0017099C">
        <w:rPr>
          <w:rStyle w:val="Emphasis"/>
          <w:highlight w:val="cyan"/>
        </w:rPr>
        <w:t>diplomatic support</w:t>
      </w:r>
      <w:r w:rsidRPr="007E3B44">
        <w:rPr>
          <w:sz w:val="16"/>
        </w:rPr>
        <w:t xml:space="preserve"> and by helping supply the islands. </w:t>
      </w:r>
      <w:r w:rsidRPr="007E3B44">
        <w:rPr>
          <w:rStyle w:val="StyleUnderline"/>
        </w:rPr>
        <w:t>Washington has</w:t>
      </w:r>
      <w:r w:rsidRPr="007E3B44">
        <w:rPr>
          <w:sz w:val="16"/>
        </w:rPr>
        <w:t xml:space="preserve"> also </w:t>
      </w:r>
      <w:r w:rsidRPr="007E3B44">
        <w:rPr>
          <w:rStyle w:val="StyleUnderline"/>
        </w:rPr>
        <w:t xml:space="preserve">been </w:t>
      </w:r>
      <w:r w:rsidRPr="007E3B44">
        <w:rPr>
          <w:rStyle w:val="Emphasis"/>
        </w:rPr>
        <w:t>selective</w:t>
      </w:r>
      <w:r w:rsidRPr="007E3B44">
        <w:rPr>
          <w:rStyle w:val="StyleUnderline"/>
        </w:rPr>
        <w:t xml:space="preserve"> in </w:t>
      </w:r>
      <w:r w:rsidRPr="007E3B44">
        <w:rPr>
          <w:rStyle w:val="Emphasis"/>
        </w:rPr>
        <w:t>its choice of partners</w:t>
      </w:r>
      <w:r w:rsidRPr="007E3B44">
        <w:rPr>
          <w:rStyle w:val="StyleUnderline"/>
        </w:rPr>
        <w:t xml:space="preserve">, rejecting requests for </w:t>
      </w:r>
      <w:r w:rsidRPr="007E3B44">
        <w:rPr>
          <w:rStyle w:val="Emphasis"/>
        </w:rPr>
        <w:t>security pacts</w:t>
      </w:r>
      <w:r w:rsidRPr="007E3B44">
        <w:rPr>
          <w:rStyle w:val="StyleUnderline"/>
        </w:rPr>
        <w:t xml:space="preserve"> when the associated commitments were </w:t>
      </w:r>
      <w:r w:rsidRPr="007E3B44">
        <w:rPr>
          <w:rStyle w:val="Emphasis"/>
        </w:rPr>
        <w:t>too dangerous</w:t>
      </w:r>
      <w:r w:rsidRPr="007E3B44">
        <w:rPr>
          <w:sz w:val="16"/>
        </w:rPr>
        <w:t>. Despite a close relationship, the United States has declined to extend formal security guarantees to Israel, for example, calculating that the risk of an unwanted war is too high.</w:t>
      </w:r>
    </w:p>
    <w:p w14:paraId="34AF1FA4" w14:textId="77777777" w:rsidR="00B77AE1" w:rsidRDefault="00B77AE1" w:rsidP="00B77AE1">
      <w:pPr>
        <w:rPr>
          <w:sz w:val="16"/>
        </w:rPr>
      </w:pPr>
      <w:r w:rsidRPr="007E3B44">
        <w:rPr>
          <w:sz w:val="16"/>
        </w:rPr>
        <w:t xml:space="preserve">It is no easier to find examples of U.S. allies that have reneged on their commitments to Washington. From the formation of the alliance system until the 9/11 attacks, neither the United States nor any of its partners had been the victim of an unprovoked assault, so there have ultimately been few opportunities for an ally to jilt Washington on the brink of a conflict. This is not to say that the United States has never faced downsides from its alliance system. Chronic, if modest, allied free-riding on U.S. defense spending is surely an annoyance. On rare occasions, moreover, an ally has reneged on its commitments in costlier ways, as French President Charles de Gaulle did when he pulled France out of NATO’s military structure but not the alliance altogether. And once the alliance system was put in place, it may have encouraged the United States to define its security needs more expansively than it might have without the pacts. Nevertheless, </w:t>
      </w:r>
      <w:r w:rsidRPr="007E3B44">
        <w:rPr>
          <w:rStyle w:val="StyleUnderline"/>
        </w:rPr>
        <w:t xml:space="preserve">the </w:t>
      </w:r>
      <w:r w:rsidRPr="00F20630">
        <w:rPr>
          <w:rStyle w:val="Emphasis"/>
        </w:rPr>
        <w:t xml:space="preserve">system’s </w:t>
      </w:r>
      <w:r w:rsidRPr="00F20630">
        <w:rPr>
          <w:rStyle w:val="Emphasis"/>
          <w:highlight w:val="cyan"/>
        </w:rPr>
        <w:t>drawbacks</w:t>
      </w:r>
      <w:r w:rsidRPr="0017099C">
        <w:rPr>
          <w:rStyle w:val="StyleUnderline"/>
          <w:highlight w:val="cyan"/>
        </w:rPr>
        <w:t xml:space="preserve"> have been</w:t>
      </w:r>
      <w:r w:rsidRPr="007E3B44">
        <w:rPr>
          <w:rStyle w:val="StyleUnderline"/>
        </w:rPr>
        <w:t xml:space="preserve"> </w:t>
      </w:r>
      <w:r w:rsidRPr="007E3B44">
        <w:rPr>
          <w:rStyle w:val="Emphasis"/>
        </w:rPr>
        <w:t xml:space="preserve">far </w:t>
      </w:r>
      <w:r w:rsidRPr="0017099C">
        <w:rPr>
          <w:rStyle w:val="Emphasis"/>
          <w:highlight w:val="cyan"/>
        </w:rPr>
        <w:t>fewer</w:t>
      </w:r>
      <w:r w:rsidRPr="007E3B44">
        <w:rPr>
          <w:sz w:val="16"/>
        </w:rPr>
        <w:t xml:space="preserve">, both </w:t>
      </w:r>
      <w:r w:rsidRPr="007E3B44">
        <w:rPr>
          <w:rStyle w:val="StyleUnderline"/>
        </w:rPr>
        <w:t xml:space="preserve">in </w:t>
      </w:r>
      <w:r w:rsidRPr="0017099C">
        <w:rPr>
          <w:rStyle w:val="Emphasis"/>
          <w:highlight w:val="cyan"/>
        </w:rPr>
        <w:t>number</w:t>
      </w:r>
      <w:r w:rsidRPr="0017099C">
        <w:rPr>
          <w:rStyle w:val="StyleUnderline"/>
          <w:highlight w:val="cyan"/>
        </w:rPr>
        <w:t xml:space="preserve"> and in </w:t>
      </w:r>
      <w:r w:rsidRPr="0017099C">
        <w:rPr>
          <w:rStyle w:val="Emphasis"/>
          <w:highlight w:val="cyan"/>
        </w:rPr>
        <w:t>intensity</w:t>
      </w:r>
      <w:r w:rsidRPr="007E3B44">
        <w:rPr>
          <w:sz w:val="16"/>
        </w:rPr>
        <w:t>, than some scholars and policymakers would have people believe.</w:t>
      </w:r>
    </w:p>
    <w:p w14:paraId="3D5D9931" w14:textId="77777777" w:rsidR="00B77AE1" w:rsidRPr="00C76401" w:rsidRDefault="00B77AE1" w:rsidP="00B77AE1">
      <w:pPr>
        <w:pStyle w:val="Heading4"/>
        <w:rPr>
          <w:rFonts w:cs="Arial"/>
        </w:rPr>
      </w:pPr>
      <w:r w:rsidRPr="00C76401">
        <w:rPr>
          <w:rFonts w:cs="Arial"/>
        </w:rPr>
        <w:t>No preventive war.</w:t>
      </w:r>
    </w:p>
    <w:p w14:paraId="4ACAB2A2" w14:textId="77777777" w:rsidR="00B77AE1" w:rsidRPr="00C76401" w:rsidRDefault="00B77AE1" w:rsidP="00B77AE1">
      <w:r w:rsidRPr="00C76401">
        <w:rPr>
          <w:rStyle w:val="Style13ptBold"/>
        </w:rPr>
        <w:t>MacDonald ’18</w:t>
      </w:r>
      <w:r w:rsidRPr="00C76401">
        <w:t xml:space="preserve"> [Paul and Joseph Parent; April 15; Political Science Professor at Wellesley College; Political Science Professor at the University of Notre Dame; Twilight of the Titans: Great Power Decline and Retrenchment, “The Fates of Nations: Decline by the Numbers,” Ch. 3, p. 49-50]</w:t>
      </w:r>
    </w:p>
    <w:p w14:paraId="5D33D5C7" w14:textId="77777777" w:rsidR="00B77AE1" w:rsidRPr="00C76401" w:rsidRDefault="00B77AE1" w:rsidP="00B77AE1">
      <w:pPr>
        <w:rPr>
          <w:sz w:val="16"/>
        </w:rPr>
      </w:pPr>
      <w:r w:rsidRPr="00C76401">
        <w:rPr>
          <w:sz w:val="16"/>
        </w:rPr>
        <w:t>DECLINE AND PREVENTIVE WAR</w:t>
      </w:r>
    </w:p>
    <w:p w14:paraId="289D26D6" w14:textId="77777777" w:rsidR="00B77AE1" w:rsidRPr="00C76401" w:rsidRDefault="00B77AE1" w:rsidP="00B77AE1">
      <w:pPr>
        <w:rPr>
          <w:sz w:val="16"/>
        </w:rPr>
      </w:pPr>
      <w:r w:rsidRPr="00C76401">
        <w:rPr>
          <w:sz w:val="16"/>
        </w:rPr>
        <w:t xml:space="preserve">First and foremost, </w:t>
      </w:r>
      <w:r w:rsidRPr="00C76401">
        <w:rPr>
          <w:rStyle w:val="StyleUnderline"/>
          <w:highlight w:val="cyan"/>
        </w:rPr>
        <w:t>we did not find</w:t>
      </w:r>
      <w:r w:rsidRPr="00C76401">
        <w:rPr>
          <w:rStyle w:val="StyleUnderline"/>
        </w:rPr>
        <w:t xml:space="preserve"> </w:t>
      </w:r>
      <w:r w:rsidRPr="00C76401">
        <w:rPr>
          <w:rStyle w:val="Emphasis"/>
        </w:rPr>
        <w:t xml:space="preserve">much </w:t>
      </w:r>
      <w:r w:rsidRPr="00C76401">
        <w:rPr>
          <w:rStyle w:val="Emphasis"/>
          <w:highlight w:val="cyan"/>
        </w:rPr>
        <w:t>support</w:t>
      </w:r>
      <w:r w:rsidRPr="00C76401">
        <w:rPr>
          <w:rStyle w:val="StyleUnderline"/>
          <w:highlight w:val="cyan"/>
        </w:rPr>
        <w:t xml:space="preserve"> for preventive war</w:t>
      </w:r>
      <w:r w:rsidRPr="00C76401">
        <w:rPr>
          <w:rStyle w:val="StyleUnderline"/>
        </w:rPr>
        <w:t xml:space="preserve"> logic</w:t>
      </w:r>
      <w:r w:rsidRPr="00C76401">
        <w:rPr>
          <w:sz w:val="16"/>
        </w:rPr>
        <w:t xml:space="preserve">. Declining powers experienced war in 4.5 percent of their country- years, compared to 6.1 percent for non-declining powers. Of the sixteen cases, only six (38 percent) found themselves in an interstate war within five years of their ordinal transition. Two of these cases, however, concerned a declining great power clashing with a non-great power: Russia in the 1877 Russo-Turkish War, and France in the 1884 Sino-French War. Two additional cases involved a declining great power coming to blows with a rival great power, but not the one that had just overcome it in rank: Britain against China in the 1950 Korean War, and Russia versus Japan in the 1904 Russo-Japanese War. </w:t>
      </w:r>
      <w:r w:rsidRPr="00C76401">
        <w:rPr>
          <w:rStyle w:val="Emphasis"/>
          <w:highlight w:val="cyan"/>
        </w:rPr>
        <w:t>No</w:t>
      </w:r>
      <w:r w:rsidRPr="00C76401">
        <w:rPr>
          <w:sz w:val="16"/>
        </w:rPr>
        <w:t xml:space="preserve">ne of these </w:t>
      </w:r>
      <w:r w:rsidRPr="00C76401">
        <w:rPr>
          <w:rStyle w:val="Emphasis"/>
          <w:highlight w:val="cyan"/>
        </w:rPr>
        <w:t>cases</w:t>
      </w:r>
      <w:r w:rsidRPr="00C76401">
        <w:rPr>
          <w:rStyle w:val="StyleUnderline"/>
          <w:highlight w:val="cyan"/>
        </w:rPr>
        <w:t xml:space="preserve"> resonate</w:t>
      </w:r>
      <w:r w:rsidRPr="00C76401">
        <w:rPr>
          <w:sz w:val="16"/>
        </w:rPr>
        <w:t xml:space="preserve">s </w:t>
      </w:r>
      <w:r w:rsidRPr="00C76401">
        <w:rPr>
          <w:rStyle w:val="StyleUnderline"/>
        </w:rPr>
        <w:t xml:space="preserve">with the </w:t>
      </w:r>
      <w:r w:rsidRPr="00C76401">
        <w:rPr>
          <w:rStyle w:val="Emphasis"/>
        </w:rPr>
        <w:t>preventive war narrative</w:t>
      </w:r>
      <w:r w:rsidRPr="00C76401">
        <w:rPr>
          <w:sz w:val="16"/>
        </w:rPr>
        <w:t>, where a declining power seeks to preserve its rank through force.21</w:t>
      </w:r>
    </w:p>
    <w:p w14:paraId="2FE796AA" w14:textId="77777777" w:rsidR="00B77AE1" w:rsidRPr="00C76401" w:rsidRDefault="00B77AE1" w:rsidP="00B77AE1">
      <w:pPr>
        <w:rPr>
          <w:sz w:val="16"/>
        </w:rPr>
      </w:pPr>
      <w:r w:rsidRPr="00C76401">
        <w:rPr>
          <w:sz w:val="16"/>
        </w:rPr>
        <w:t>This leaves just two cases in which a declining power went to war with the rival that had either surpassed or was about to surpass it in ordinal rank: France in the 1870 Franco-Prussian War, and Britain against Germany in the Second World War. Neither fits the logic of preventive war. Otto von Bismarck instigated the Franco-Prussian War, and he did so more as a way to break the impasse in German affairs than because of worries about the growth of French power. For his part, Napoleon III was confident of victory and had his own domestic reasons for fighting.22 More important, the tim¬ing of the conflict suggests the causal relationship may be backwards. A unified Germany overtook France in 1873, more than a year and a half after the Treaty of Frankfurt stripped France of Alsace-Lorraine and exacted a hefty indemnity. Decline appears more a consequence of defeat than a cause of war.23 Also, it is hard to call British entry into the Second World War pre¬ventive. Britain famously aimed to avoid confrontation through appease¬ment, and, when it guaranteed Polish territorial integrity on the eve of war, the move was designed to deter German aggression, not elicit it.</w:t>
      </w:r>
    </w:p>
    <w:p w14:paraId="628BD711" w14:textId="77777777" w:rsidR="00B77AE1" w:rsidRPr="00C76401" w:rsidRDefault="00B77AE1" w:rsidP="00B77AE1">
      <w:pPr>
        <w:rPr>
          <w:sz w:val="16"/>
        </w:rPr>
      </w:pPr>
      <w:r w:rsidRPr="00C76401">
        <w:rPr>
          <w:sz w:val="16"/>
        </w:rPr>
        <w:t>A potential case is worth mentioning: 1908 Britain. Although the First World War falls outside our five-year window, it does so only barely and many scholars link the war to shifts in the balance of power. Yet once again, preventive war logic does not seem operative here. Britain worked to restrain the entente powers and mediate a diplomatic solution. When Ger¬many dismissed these overtures, Britain sincerely sought to deter conflict with a series of warnings that it would intervene to defend its entente part¬ners. We discuss this more in chapter 5, but the bottom line is that British policy was designed to avoid a clash of arms, not start one.</w:t>
      </w:r>
    </w:p>
    <w:p w14:paraId="29C682D1" w14:textId="77777777" w:rsidR="00B77AE1" w:rsidRPr="00C76401" w:rsidRDefault="00B77AE1" w:rsidP="00B77AE1">
      <w:pPr>
        <w:rPr>
          <w:sz w:val="16"/>
        </w:rPr>
      </w:pPr>
      <w:r w:rsidRPr="00C76401">
        <w:rPr>
          <w:sz w:val="16"/>
        </w:rPr>
        <w:t xml:space="preserve">All told, </w:t>
      </w:r>
      <w:r w:rsidRPr="00C76401">
        <w:rPr>
          <w:rStyle w:val="StyleUnderline"/>
          <w:highlight w:val="cyan"/>
        </w:rPr>
        <w:t xml:space="preserve">evidence in favor of </w:t>
      </w:r>
      <w:r w:rsidRPr="00C76401">
        <w:rPr>
          <w:rStyle w:val="Emphasis"/>
          <w:highlight w:val="cyan"/>
        </w:rPr>
        <w:t>preventive war</w:t>
      </w:r>
      <w:r w:rsidRPr="00C76401">
        <w:rPr>
          <w:rStyle w:val="Emphasis"/>
        </w:rPr>
        <w:t xml:space="preserve"> explanations</w:t>
      </w:r>
      <w:r w:rsidRPr="00C76401">
        <w:rPr>
          <w:rStyle w:val="StyleUnderline"/>
        </w:rPr>
        <w:t xml:space="preserve"> </w:t>
      </w:r>
      <w:r w:rsidRPr="00C76401">
        <w:rPr>
          <w:rStyle w:val="StyleUnderline"/>
          <w:highlight w:val="cyan"/>
        </w:rPr>
        <w:t xml:space="preserve">is hard to come by. </w:t>
      </w:r>
      <w:r w:rsidRPr="00C76401">
        <w:rPr>
          <w:rStyle w:val="Emphasis"/>
          <w:highlight w:val="cyan"/>
        </w:rPr>
        <w:t>At best</w:t>
      </w:r>
      <w:r w:rsidRPr="00C76401">
        <w:rPr>
          <w:rStyle w:val="StyleUnderline"/>
          <w:highlight w:val="cyan"/>
        </w:rPr>
        <w:t>, declining powers</w:t>
      </w:r>
      <w:r w:rsidRPr="00C76401">
        <w:rPr>
          <w:rStyle w:val="StyleUnderline"/>
        </w:rPr>
        <w:t xml:space="preserve"> embarked on preventive </w:t>
      </w:r>
      <w:r w:rsidRPr="00C76401">
        <w:rPr>
          <w:rStyle w:val="StyleUnderline"/>
          <w:highlight w:val="cyan"/>
        </w:rPr>
        <w:t>war</w:t>
      </w:r>
      <w:r w:rsidRPr="00C76401">
        <w:rPr>
          <w:rStyle w:val="StyleUnderline"/>
        </w:rPr>
        <w:t>s</w:t>
      </w:r>
      <w:r w:rsidRPr="00C76401">
        <w:rPr>
          <w:sz w:val="16"/>
        </w:rPr>
        <w:t xml:space="preserve"> against rising challengers </w:t>
      </w:r>
      <w:r w:rsidRPr="00C76401">
        <w:rPr>
          <w:rStyle w:val="StyleUnderline"/>
          <w:highlight w:val="cyan"/>
        </w:rPr>
        <w:t xml:space="preserve">in </w:t>
      </w:r>
      <w:r w:rsidRPr="00C76401">
        <w:rPr>
          <w:rStyle w:val="Emphasis"/>
          <w:highlight w:val="cyan"/>
        </w:rPr>
        <w:t>two of</w:t>
      </w:r>
      <w:r w:rsidRPr="00C76401">
        <w:rPr>
          <w:rStyle w:val="Emphasis"/>
        </w:rPr>
        <w:t xml:space="preserve"> the </w:t>
      </w:r>
      <w:r w:rsidRPr="00C76401">
        <w:rPr>
          <w:rStyle w:val="Emphasis"/>
          <w:highlight w:val="cyan"/>
        </w:rPr>
        <w:t>sixteen cases</w:t>
      </w:r>
      <w:r w:rsidRPr="00C76401">
        <w:rPr>
          <w:sz w:val="16"/>
        </w:rPr>
        <w:t xml:space="preserve"> (13 percent). </w:t>
      </w:r>
      <w:r w:rsidRPr="00C76401">
        <w:rPr>
          <w:rStyle w:val="StyleUnderline"/>
          <w:highlight w:val="cyan"/>
        </w:rPr>
        <w:t xml:space="preserve">But the </w:t>
      </w:r>
      <w:r w:rsidRPr="00C76401">
        <w:rPr>
          <w:rStyle w:val="Emphasis"/>
          <w:highlight w:val="cyan"/>
        </w:rPr>
        <w:t>specifics</w:t>
      </w:r>
      <w:r w:rsidRPr="00C76401">
        <w:rPr>
          <w:rStyle w:val="Emphasis"/>
        </w:rPr>
        <w:t xml:space="preserve"> of these two cases</w:t>
      </w:r>
      <w:r w:rsidRPr="00C76401">
        <w:rPr>
          <w:rStyle w:val="StyleUnderline"/>
        </w:rPr>
        <w:t xml:space="preserve"> </w:t>
      </w:r>
      <w:r w:rsidRPr="00C76401">
        <w:rPr>
          <w:rStyle w:val="StyleUnderline"/>
          <w:highlight w:val="cyan"/>
        </w:rPr>
        <w:t>do not fit the</w:t>
      </w:r>
      <w:r w:rsidRPr="00C76401">
        <w:rPr>
          <w:rStyle w:val="StyleUnderline"/>
        </w:rPr>
        <w:t xml:space="preserve"> </w:t>
      </w:r>
      <w:r w:rsidRPr="00C76401">
        <w:rPr>
          <w:rStyle w:val="Emphasis"/>
        </w:rPr>
        <w:t xml:space="preserve">specific causal </w:t>
      </w:r>
      <w:r w:rsidRPr="00C76401">
        <w:rPr>
          <w:rStyle w:val="Emphasis"/>
          <w:highlight w:val="cyan"/>
        </w:rPr>
        <w:t>processes</w:t>
      </w:r>
      <w:r w:rsidRPr="00C76401">
        <w:rPr>
          <w:rStyle w:val="StyleUnderline"/>
        </w:rPr>
        <w:t xml:space="preserve"> </w:t>
      </w:r>
      <w:r w:rsidRPr="00C76401">
        <w:rPr>
          <w:rStyle w:val="StyleUnderline"/>
          <w:highlight w:val="cyan"/>
        </w:rPr>
        <w:t>asserted by</w:t>
      </w:r>
      <w:r w:rsidRPr="00C76401">
        <w:rPr>
          <w:rStyle w:val="StyleUnderline"/>
        </w:rPr>
        <w:t xml:space="preserve"> </w:t>
      </w:r>
      <w:r w:rsidRPr="00C76401">
        <w:rPr>
          <w:rStyle w:val="Emphasis"/>
        </w:rPr>
        <w:t xml:space="preserve">preventive war </w:t>
      </w:r>
      <w:r w:rsidRPr="00C76401">
        <w:rPr>
          <w:rStyle w:val="Emphasis"/>
          <w:highlight w:val="cyan"/>
        </w:rPr>
        <w:t>theories</w:t>
      </w:r>
      <w:r w:rsidRPr="00C76401">
        <w:rPr>
          <w:rStyle w:val="StyleUnderline"/>
          <w:highlight w:val="cyan"/>
        </w:rPr>
        <w:t>. In one</w:t>
      </w:r>
      <w:r w:rsidRPr="00C76401">
        <w:rPr>
          <w:rStyle w:val="StyleUnderline"/>
        </w:rPr>
        <w:t xml:space="preserve"> case, </w:t>
      </w:r>
      <w:r w:rsidRPr="00C76401">
        <w:rPr>
          <w:rStyle w:val="StyleUnderline"/>
          <w:highlight w:val="cyan"/>
        </w:rPr>
        <w:t>the declining power</w:t>
      </w:r>
      <w:r w:rsidRPr="00C76401">
        <w:rPr>
          <w:sz w:val="16"/>
        </w:rPr>
        <w:t xml:space="preserve"> </w:t>
      </w:r>
      <w:r w:rsidRPr="00C76401">
        <w:rPr>
          <w:rStyle w:val="Emphasis"/>
        </w:rPr>
        <w:t xml:space="preserve">actively sought to </w:t>
      </w:r>
      <w:r w:rsidRPr="00C76401">
        <w:rPr>
          <w:rStyle w:val="Emphasis"/>
          <w:highlight w:val="cyan"/>
        </w:rPr>
        <w:t>appease</w:t>
      </w:r>
      <w:r w:rsidRPr="00C76401">
        <w:rPr>
          <w:rStyle w:val="StyleUnderline"/>
          <w:highlight w:val="cyan"/>
        </w:rPr>
        <w:t xml:space="preserve"> the rising</w:t>
      </w:r>
      <w:r w:rsidRPr="00C76401">
        <w:rPr>
          <w:rStyle w:val="StyleUnderline"/>
        </w:rPr>
        <w:t xml:space="preserve"> power. </w:t>
      </w:r>
      <w:r w:rsidRPr="00C76401">
        <w:rPr>
          <w:rStyle w:val="StyleUnderline"/>
          <w:highlight w:val="cyan"/>
        </w:rPr>
        <w:t>In the other</w:t>
      </w:r>
      <w:r w:rsidRPr="00C76401">
        <w:rPr>
          <w:rStyle w:val="StyleUnderline"/>
        </w:rPr>
        <w:t xml:space="preserve"> case, </w:t>
      </w:r>
      <w:r w:rsidRPr="00C76401">
        <w:rPr>
          <w:rStyle w:val="StyleUnderline"/>
          <w:highlight w:val="cyan"/>
        </w:rPr>
        <w:t>the war</w:t>
      </w:r>
      <w:r w:rsidRPr="00C76401">
        <w:rPr>
          <w:rStyle w:val="StyleUnderline"/>
        </w:rPr>
        <w:t xml:space="preserve"> itself appears to have been </w:t>
      </w:r>
      <w:r w:rsidRPr="00C76401">
        <w:rPr>
          <w:rStyle w:val="Emphasis"/>
        </w:rPr>
        <w:t xml:space="preserve">the </w:t>
      </w:r>
      <w:r w:rsidRPr="00C76401">
        <w:rPr>
          <w:rStyle w:val="Emphasis"/>
          <w:highlight w:val="cyan"/>
        </w:rPr>
        <w:t>cause</w:t>
      </w:r>
      <w:r w:rsidRPr="00C76401">
        <w:rPr>
          <w:rStyle w:val="Emphasis"/>
        </w:rPr>
        <w:t xml:space="preserve"> of </w:t>
      </w:r>
      <w:r w:rsidRPr="00C76401">
        <w:rPr>
          <w:rStyle w:val="Emphasis"/>
          <w:highlight w:val="cyan"/>
        </w:rPr>
        <w:t>decline</w:t>
      </w:r>
      <w:r w:rsidRPr="00C76401">
        <w:rPr>
          <w:rStyle w:val="Emphasis"/>
        </w:rPr>
        <w:t>, rather than a consequence of it</w:t>
      </w:r>
      <w:r w:rsidRPr="00C76401">
        <w:rPr>
          <w:rStyle w:val="StyleUnderline"/>
        </w:rPr>
        <w:t xml:space="preserve">. </w:t>
      </w:r>
      <w:r w:rsidRPr="00C76401">
        <w:rPr>
          <w:rStyle w:val="StyleUnderline"/>
          <w:highlight w:val="cyan"/>
        </w:rPr>
        <w:t>No</w:t>
      </w:r>
      <w:r w:rsidRPr="00C76401">
        <w:rPr>
          <w:rStyle w:val="StyleUnderline"/>
        </w:rPr>
        <w:t xml:space="preserve">r do </w:t>
      </w:r>
      <w:r w:rsidRPr="00C76401">
        <w:rPr>
          <w:rStyle w:val="StyleUnderline"/>
          <w:highlight w:val="cyan"/>
        </w:rPr>
        <w:t>declining</w:t>
      </w:r>
      <w:r w:rsidRPr="00C76401">
        <w:rPr>
          <w:rStyle w:val="StyleUnderline"/>
        </w:rPr>
        <w:t xml:space="preserve"> </w:t>
      </w:r>
      <w:r w:rsidRPr="00C76401">
        <w:rPr>
          <w:rStyle w:val="StyleUnderline"/>
          <w:highlight w:val="cyan"/>
        </w:rPr>
        <w:t>powers appear more war prone</w:t>
      </w:r>
      <w:r w:rsidRPr="00C76401">
        <w:rPr>
          <w:rStyle w:val="StyleUnderline"/>
        </w:rPr>
        <w:t xml:space="preserve"> as a group </w:t>
      </w:r>
      <w:r w:rsidRPr="00C76401">
        <w:rPr>
          <w:rStyle w:val="StyleUnderline"/>
          <w:highlight w:val="cyan"/>
        </w:rPr>
        <w:t>than</w:t>
      </w:r>
      <w:r w:rsidRPr="00C76401">
        <w:rPr>
          <w:rStyle w:val="StyleUnderline"/>
        </w:rPr>
        <w:t xml:space="preserve"> their </w:t>
      </w:r>
      <w:r w:rsidRPr="00C76401">
        <w:rPr>
          <w:rStyle w:val="StyleUnderline"/>
          <w:highlight w:val="cyan"/>
        </w:rPr>
        <w:t>non-declining counterparts</w:t>
      </w:r>
      <w:r w:rsidRPr="00C76401">
        <w:rPr>
          <w:sz w:val="16"/>
        </w:rPr>
        <w:t>. Power shifts may still cause conflict, but the ways in which they do appears underspecified.</w:t>
      </w:r>
    </w:p>
    <w:p w14:paraId="3F954506" w14:textId="77777777" w:rsidR="00B77AE1" w:rsidRPr="00C91CF7" w:rsidRDefault="00B77AE1" w:rsidP="00B77AE1"/>
    <w:p w14:paraId="5C85BA64" w14:textId="77777777" w:rsidR="00B77AE1" w:rsidRDefault="00B77AE1" w:rsidP="00B77AE1"/>
    <w:p w14:paraId="114C658C" w14:textId="77777777" w:rsidR="00B77AE1" w:rsidRDefault="00B77AE1" w:rsidP="00B77AE1">
      <w:pPr>
        <w:pStyle w:val="Heading2"/>
      </w:pPr>
      <w:r>
        <w:t>Midterms DA</w:t>
      </w:r>
    </w:p>
    <w:p w14:paraId="3AE06FD2" w14:textId="77777777" w:rsidR="00B77AE1" w:rsidRDefault="00B77AE1" w:rsidP="00B77AE1">
      <w:pPr>
        <w:pStyle w:val="Heading2"/>
      </w:pPr>
      <w:r>
        <w:t>Curbing DA</w:t>
      </w:r>
    </w:p>
    <w:p w14:paraId="4F2E9B76" w14:textId="77777777" w:rsidR="00B77AE1" w:rsidRDefault="00B77AE1" w:rsidP="00B77AE1">
      <w:pPr>
        <w:pStyle w:val="Heading2"/>
      </w:pPr>
      <w:r>
        <w:t>National Security Deference DA</w:t>
      </w:r>
    </w:p>
    <w:p w14:paraId="4A0EE558" w14:textId="77777777" w:rsidR="00B77AE1" w:rsidRDefault="00B77AE1" w:rsidP="00B77AE1">
      <w:pPr>
        <w:pStyle w:val="Heading3"/>
      </w:pPr>
      <w:r>
        <w:t>Impact---2NC</w:t>
      </w:r>
    </w:p>
    <w:p w14:paraId="388134E4" w14:textId="77777777" w:rsidR="00B77AE1" w:rsidRDefault="00B77AE1" w:rsidP="00B77AE1">
      <w:pPr>
        <w:pStyle w:val="Heading4"/>
      </w:pPr>
      <w:r>
        <w:t xml:space="preserve">Chip controls solve </w:t>
      </w:r>
      <w:r w:rsidRPr="00695B1E">
        <w:rPr>
          <w:u w:val="single"/>
        </w:rPr>
        <w:t>Chinese aggression</w:t>
      </w:r>
      <w:r>
        <w:t>---World War III.</w:t>
      </w:r>
    </w:p>
    <w:p w14:paraId="4FD6D316" w14:textId="77777777" w:rsidR="00B77AE1" w:rsidRDefault="00B77AE1" w:rsidP="00B77AE1">
      <w:r w:rsidRPr="00A43669">
        <w:rPr>
          <w:rStyle w:val="Style13ptBold"/>
        </w:rPr>
        <w:t xml:space="preserve">Smith ’26 </w:t>
      </w:r>
      <w:r>
        <w:t xml:space="preserve">[Noah; January 2; PhD economics; Noahpinion, “America's chip export controls are working,” https://www.noahpinion.blog/p/americas-chip-export-controls-are] Screenshots omitted </w:t>
      </w:r>
    </w:p>
    <w:p w14:paraId="7F6CDF09" w14:textId="77777777" w:rsidR="00B77AE1" w:rsidRPr="00A43669" w:rsidRDefault="00B77AE1" w:rsidP="00B77AE1">
      <w:pPr>
        <w:rPr>
          <w:sz w:val="16"/>
        </w:rPr>
      </w:pPr>
      <w:r w:rsidRPr="00A43669">
        <w:rPr>
          <w:sz w:val="16"/>
        </w:rPr>
        <w:t xml:space="preserve">Because China can’t match America’s chip </w:t>
      </w:r>
      <w:r w:rsidRPr="002C131E">
        <w:rPr>
          <w:sz w:val="16"/>
        </w:rPr>
        <w:t xml:space="preserve">production, </w:t>
      </w:r>
      <w:r w:rsidRPr="002C131E">
        <w:rPr>
          <w:rStyle w:val="StyleUnderline"/>
        </w:rPr>
        <w:t xml:space="preserve">selling America’s </w:t>
      </w:r>
      <w:r w:rsidRPr="002C131E">
        <w:rPr>
          <w:rStyle w:val="Emphasis"/>
        </w:rPr>
        <w:t>H200s</w:t>
      </w:r>
      <w:r w:rsidRPr="002C131E">
        <w:rPr>
          <w:sz w:val="16"/>
        </w:rPr>
        <w:t xml:space="preserve"> to China </w:t>
      </w:r>
      <w:r w:rsidRPr="002C131E">
        <w:rPr>
          <w:rStyle w:val="StyleUnderline"/>
        </w:rPr>
        <w:t xml:space="preserve">will give Chinese AI companies a </w:t>
      </w:r>
      <w:r w:rsidRPr="002C131E">
        <w:rPr>
          <w:rStyle w:val="Emphasis"/>
        </w:rPr>
        <w:t>huge boost</w:t>
      </w:r>
      <w:r w:rsidRPr="002C131E">
        <w:rPr>
          <w:rStyle w:val="StyleUnderline"/>
        </w:rPr>
        <w:t xml:space="preserve"> in their </w:t>
      </w:r>
      <w:r w:rsidRPr="002C131E">
        <w:rPr>
          <w:rStyle w:val="Emphasis"/>
        </w:rPr>
        <w:t>competition</w:t>
      </w:r>
      <w:r w:rsidRPr="002C131E">
        <w:rPr>
          <w:rStyle w:val="StyleUnderline"/>
        </w:rPr>
        <w:t xml:space="preserve"> with American AI companies</w:t>
      </w:r>
      <w:r w:rsidRPr="00A43669">
        <w:rPr>
          <w:sz w:val="16"/>
        </w:rPr>
        <w:t xml:space="preserve">. Currently, </w:t>
      </w:r>
      <w:r w:rsidRPr="00AB0222">
        <w:rPr>
          <w:rStyle w:val="StyleUnderline"/>
        </w:rPr>
        <w:t xml:space="preserve">China’s </w:t>
      </w:r>
      <w:r w:rsidRPr="002C131E">
        <w:rPr>
          <w:rStyle w:val="Emphasis"/>
          <w:highlight w:val="cyan"/>
        </w:rPr>
        <w:t>compute limit</w:t>
      </w:r>
      <w:r w:rsidRPr="002B22F1">
        <w:rPr>
          <w:rStyle w:val="StyleUnderline"/>
        </w:rPr>
        <w:t>ation</w:t>
      </w:r>
      <w:r w:rsidRPr="002C131E">
        <w:rPr>
          <w:rStyle w:val="Emphasis"/>
          <w:highlight w:val="cyan"/>
        </w:rPr>
        <w:t>s</w:t>
      </w:r>
      <w:r w:rsidRPr="002C131E">
        <w:rPr>
          <w:rStyle w:val="StyleUnderline"/>
          <w:highlight w:val="cyan"/>
        </w:rPr>
        <w:t xml:space="preserve"> are</w:t>
      </w:r>
      <w:r w:rsidRPr="002B22F1">
        <w:rPr>
          <w:rStyle w:val="StyleUnderline"/>
        </w:rPr>
        <w:t xml:space="preserve"> the </w:t>
      </w:r>
      <w:r w:rsidRPr="002C131E">
        <w:rPr>
          <w:rStyle w:val="Emphasis"/>
          <w:highlight w:val="cyan"/>
        </w:rPr>
        <w:t>main reason</w:t>
      </w:r>
      <w:r w:rsidRPr="002B22F1">
        <w:rPr>
          <w:rStyle w:val="StyleUnderline"/>
        </w:rPr>
        <w:t xml:space="preserve"> that </w:t>
      </w:r>
      <w:r w:rsidRPr="002C131E">
        <w:rPr>
          <w:rStyle w:val="StyleUnderline"/>
          <w:highlight w:val="cyan"/>
        </w:rPr>
        <w:t>America’s AI</w:t>
      </w:r>
      <w:r w:rsidRPr="002B22F1">
        <w:rPr>
          <w:rStyle w:val="StyleUnderline"/>
        </w:rPr>
        <w:t xml:space="preserve"> models are </w:t>
      </w:r>
      <w:r w:rsidRPr="002C131E">
        <w:rPr>
          <w:rStyle w:val="Emphasis"/>
          <w:highlight w:val="cyan"/>
        </w:rPr>
        <w:t>better</w:t>
      </w:r>
      <w:r w:rsidRPr="00A43669">
        <w:rPr>
          <w:sz w:val="16"/>
        </w:rPr>
        <w:t>:</w:t>
      </w:r>
    </w:p>
    <w:p w14:paraId="0EB559A1" w14:textId="77777777" w:rsidR="00B77AE1" w:rsidRPr="00A43669" w:rsidRDefault="00B77AE1" w:rsidP="00B77AE1">
      <w:pPr>
        <w:rPr>
          <w:sz w:val="16"/>
        </w:rPr>
      </w:pPr>
      <w:r w:rsidRPr="00A43669">
        <w:rPr>
          <w:sz w:val="16"/>
        </w:rPr>
        <w:t>Selling China H200s will help alleviate those constraints, and their models will catch up.</w:t>
      </w:r>
    </w:p>
    <w:p w14:paraId="5E3C249E" w14:textId="77777777" w:rsidR="00B77AE1" w:rsidRPr="00F219E8" w:rsidRDefault="00B77AE1" w:rsidP="00B77AE1">
      <w:pPr>
        <w:rPr>
          <w:sz w:val="16"/>
        </w:rPr>
      </w:pPr>
      <w:r w:rsidRPr="00A43669">
        <w:rPr>
          <w:sz w:val="16"/>
        </w:rPr>
        <w:t>Opponents of export controls will doubtless retort by as</w:t>
      </w:r>
      <w:r w:rsidRPr="00F219E8">
        <w:rPr>
          <w:sz w:val="16"/>
        </w:rPr>
        <w:t xml:space="preserve">king: So what? </w:t>
      </w:r>
      <w:r w:rsidRPr="00F219E8">
        <w:rPr>
          <w:rStyle w:val="StyleUnderline"/>
        </w:rPr>
        <w:t xml:space="preserve">Why should the U.S. </w:t>
      </w:r>
      <w:r w:rsidRPr="00F219E8">
        <w:rPr>
          <w:rStyle w:val="Emphasis"/>
        </w:rPr>
        <w:t>try</w:t>
      </w:r>
      <w:r w:rsidRPr="00F219E8">
        <w:rPr>
          <w:rStyle w:val="StyleUnderline"/>
        </w:rPr>
        <w:t xml:space="preserve"> to maintain a lead</w:t>
      </w:r>
      <w:r w:rsidRPr="00F219E8">
        <w:rPr>
          <w:sz w:val="16"/>
        </w:rPr>
        <w:t xml:space="preserve"> over China in AI modeling?</w:t>
      </w:r>
    </w:p>
    <w:p w14:paraId="4455A4E7" w14:textId="77777777" w:rsidR="00B77AE1" w:rsidRPr="00A43669" w:rsidRDefault="00B77AE1" w:rsidP="00B77AE1">
      <w:pPr>
        <w:rPr>
          <w:sz w:val="16"/>
        </w:rPr>
      </w:pPr>
      <w:r w:rsidRPr="00F219E8">
        <w:rPr>
          <w:sz w:val="16"/>
        </w:rPr>
        <w:t xml:space="preserve">It’s a good and important question. </w:t>
      </w:r>
      <w:r w:rsidRPr="00F219E8">
        <w:rPr>
          <w:rStyle w:val="StyleUnderline"/>
        </w:rPr>
        <w:t xml:space="preserve">The main reason is </w:t>
      </w:r>
      <w:r w:rsidRPr="00F219E8">
        <w:rPr>
          <w:rStyle w:val="Emphasis"/>
        </w:rPr>
        <w:t>deterrence</w:t>
      </w:r>
      <w:r w:rsidRPr="00F219E8">
        <w:rPr>
          <w:sz w:val="16"/>
        </w:rPr>
        <w:t>. Right</w:t>
      </w:r>
      <w:r w:rsidRPr="00A43669">
        <w:rPr>
          <w:sz w:val="16"/>
        </w:rPr>
        <w:t xml:space="preserve"> now, </w:t>
      </w:r>
      <w:r w:rsidRPr="002C131E">
        <w:rPr>
          <w:rStyle w:val="StyleUnderline"/>
          <w:highlight w:val="cyan"/>
        </w:rPr>
        <w:t>China is</w:t>
      </w:r>
      <w:r w:rsidRPr="00F219E8">
        <w:rPr>
          <w:rStyle w:val="StyleUnderline"/>
        </w:rPr>
        <w:t xml:space="preserve"> </w:t>
      </w:r>
      <w:r w:rsidRPr="00F219E8">
        <w:rPr>
          <w:rStyle w:val="Emphasis"/>
        </w:rPr>
        <w:t>menacing Taiwan</w:t>
      </w:r>
      <w:r w:rsidRPr="00F219E8">
        <w:rPr>
          <w:rStyle w:val="StyleUnderline"/>
        </w:rPr>
        <w:t xml:space="preserve"> and </w:t>
      </w:r>
      <w:r w:rsidRPr="00F219E8">
        <w:rPr>
          <w:rStyle w:val="Emphasis"/>
        </w:rPr>
        <w:t>Japan</w:t>
      </w:r>
      <w:r w:rsidRPr="00F219E8">
        <w:rPr>
          <w:sz w:val="16"/>
        </w:rPr>
        <w:t xml:space="preserve">, </w:t>
      </w:r>
      <w:r w:rsidRPr="00F219E8">
        <w:rPr>
          <w:rStyle w:val="StyleUnderline"/>
        </w:rPr>
        <w:t>an</w:t>
      </w:r>
      <w:r w:rsidRPr="00ED5B9D">
        <w:rPr>
          <w:rStyle w:val="StyleUnderline"/>
        </w:rPr>
        <w:t xml:space="preserve">d </w:t>
      </w:r>
      <w:r w:rsidRPr="002C131E">
        <w:rPr>
          <w:rStyle w:val="StyleUnderline"/>
          <w:highlight w:val="cyan"/>
        </w:rPr>
        <w:t>threatening</w:t>
      </w:r>
      <w:r w:rsidRPr="00ED5B9D">
        <w:rPr>
          <w:rStyle w:val="StyleUnderline"/>
        </w:rPr>
        <w:t xml:space="preserve"> to start </w:t>
      </w:r>
      <w:r w:rsidRPr="002C131E">
        <w:rPr>
          <w:rStyle w:val="Emphasis"/>
          <w:highlight w:val="cyan"/>
        </w:rPr>
        <w:t>World War 3</w:t>
      </w:r>
      <w:r w:rsidRPr="00A43669">
        <w:rPr>
          <w:sz w:val="16"/>
        </w:rPr>
        <w:t xml:space="preserve">. </w:t>
      </w:r>
      <w:r w:rsidRPr="00ED5B9D">
        <w:rPr>
          <w:rStyle w:val="StyleUnderline"/>
        </w:rPr>
        <w:t xml:space="preserve">The </w:t>
      </w:r>
      <w:r w:rsidRPr="00BF4D93">
        <w:rPr>
          <w:rStyle w:val="StyleUnderline"/>
        </w:rPr>
        <w:t xml:space="preserve">main thing </w:t>
      </w:r>
      <w:r w:rsidRPr="00BF4D93">
        <w:rPr>
          <w:rStyle w:val="Emphasis"/>
        </w:rPr>
        <w:t>stopping it</w:t>
      </w:r>
      <w:r w:rsidRPr="00BF4D93">
        <w:rPr>
          <w:rStyle w:val="StyleUnderline"/>
        </w:rPr>
        <w:t xml:space="preserve"> from </w:t>
      </w:r>
      <w:r w:rsidRPr="00BF4D93">
        <w:rPr>
          <w:rStyle w:val="Emphasis"/>
        </w:rPr>
        <w:t>starting</w:t>
      </w:r>
      <w:r w:rsidRPr="00BF4D93">
        <w:rPr>
          <w:sz w:val="16"/>
        </w:rPr>
        <w:t xml:space="preserve"> a </w:t>
      </w:r>
      <w:r w:rsidRPr="00BF4D93">
        <w:rPr>
          <w:rStyle w:val="Emphasis"/>
        </w:rPr>
        <w:t>war</w:t>
      </w:r>
      <w:r w:rsidRPr="00BF4D93">
        <w:rPr>
          <w:rStyle w:val="StyleUnderline"/>
        </w:rPr>
        <w:t xml:space="preserve"> is the chance</w:t>
      </w:r>
      <w:r w:rsidRPr="00BF4D93">
        <w:rPr>
          <w:sz w:val="16"/>
        </w:rPr>
        <w:t xml:space="preserve"> that </w:t>
      </w:r>
      <w:r w:rsidRPr="00BF4D93">
        <w:rPr>
          <w:rStyle w:val="StyleUnderline"/>
        </w:rPr>
        <w:t xml:space="preserve">it would </w:t>
      </w:r>
      <w:r w:rsidRPr="00BF4D93">
        <w:rPr>
          <w:rStyle w:val="Emphasis"/>
        </w:rPr>
        <w:t>lose</w:t>
      </w:r>
      <w:r w:rsidRPr="00BF4D93">
        <w:rPr>
          <w:rStyle w:val="StyleUnderline"/>
        </w:rPr>
        <w:t xml:space="preserve"> such a </w:t>
      </w:r>
      <w:r w:rsidRPr="00BF4D93">
        <w:rPr>
          <w:rStyle w:val="Emphasis"/>
        </w:rPr>
        <w:t>conflict</w:t>
      </w:r>
      <w:r w:rsidRPr="00BF4D93">
        <w:rPr>
          <w:sz w:val="16"/>
        </w:rPr>
        <w:t xml:space="preserve"> — </w:t>
      </w:r>
      <w:r w:rsidRPr="00BF4D93">
        <w:rPr>
          <w:rStyle w:val="StyleUnderline"/>
        </w:rPr>
        <w:t>which would doubtless end in Xi</w:t>
      </w:r>
      <w:r w:rsidRPr="00BF4D93">
        <w:rPr>
          <w:sz w:val="16"/>
        </w:rPr>
        <w:t xml:space="preserve"> Jinping</w:t>
      </w:r>
      <w:r w:rsidRPr="00A43669">
        <w:rPr>
          <w:sz w:val="16"/>
        </w:rPr>
        <w:t xml:space="preserve"> </w:t>
      </w:r>
      <w:r w:rsidRPr="00ED5B9D">
        <w:rPr>
          <w:rStyle w:val="StyleUnderline"/>
        </w:rPr>
        <w:t>losing power</w:t>
      </w:r>
      <w:r w:rsidRPr="00A43669">
        <w:rPr>
          <w:sz w:val="16"/>
        </w:rPr>
        <w:t>, and quite possibly his life.</w:t>
      </w:r>
    </w:p>
    <w:p w14:paraId="24A41427" w14:textId="77777777" w:rsidR="00B77AE1" w:rsidRPr="00A43669" w:rsidRDefault="00B77AE1" w:rsidP="00B77AE1">
      <w:pPr>
        <w:rPr>
          <w:sz w:val="16"/>
        </w:rPr>
      </w:pPr>
      <w:r w:rsidRPr="00A43669">
        <w:rPr>
          <w:sz w:val="16"/>
        </w:rPr>
        <w:t xml:space="preserve">China can out-manufacture the U.S. easily at this point. So </w:t>
      </w:r>
      <w:r w:rsidRPr="00ED5B9D">
        <w:rPr>
          <w:rStyle w:val="StyleUnderline"/>
        </w:rPr>
        <w:t xml:space="preserve">the </w:t>
      </w:r>
      <w:r w:rsidRPr="002C131E">
        <w:rPr>
          <w:rStyle w:val="Emphasis"/>
          <w:highlight w:val="cyan"/>
        </w:rPr>
        <w:t>main way</w:t>
      </w:r>
      <w:r w:rsidRPr="002C131E">
        <w:rPr>
          <w:rStyle w:val="StyleUnderline"/>
          <w:highlight w:val="cyan"/>
        </w:rPr>
        <w:t xml:space="preserve"> China would lose</w:t>
      </w:r>
      <w:r w:rsidRPr="00ED5B9D">
        <w:rPr>
          <w:rStyle w:val="StyleUnderline"/>
        </w:rPr>
        <w:t xml:space="preserve"> a war </w:t>
      </w:r>
      <w:r w:rsidRPr="002C131E">
        <w:rPr>
          <w:rStyle w:val="StyleUnderline"/>
          <w:highlight w:val="cyan"/>
        </w:rPr>
        <w:t>is if</w:t>
      </w:r>
      <w:r w:rsidRPr="00ED5B9D">
        <w:rPr>
          <w:rStyle w:val="StyleUnderline"/>
        </w:rPr>
        <w:t xml:space="preserve"> the </w:t>
      </w:r>
      <w:r w:rsidRPr="002C131E">
        <w:rPr>
          <w:rStyle w:val="StyleUnderline"/>
          <w:highlight w:val="cyan"/>
        </w:rPr>
        <w:t xml:space="preserve">U.S. used its </w:t>
      </w:r>
      <w:r w:rsidRPr="002C131E">
        <w:rPr>
          <w:rStyle w:val="Emphasis"/>
          <w:highlight w:val="cyan"/>
        </w:rPr>
        <w:t>tech</w:t>
      </w:r>
      <w:r w:rsidRPr="00ED5B9D">
        <w:rPr>
          <w:rStyle w:val="StyleUnderline"/>
        </w:rPr>
        <w:t xml:space="preserve">nological </w:t>
      </w:r>
      <w:r w:rsidRPr="002C131E">
        <w:rPr>
          <w:rStyle w:val="Emphasis"/>
          <w:highlight w:val="cyan"/>
        </w:rPr>
        <w:t>edge</w:t>
      </w:r>
      <w:r w:rsidRPr="00ED5B9D">
        <w:rPr>
          <w:rStyle w:val="StyleUnderline"/>
        </w:rPr>
        <w:t xml:space="preserve"> to prevail in a </w:t>
      </w:r>
      <w:r w:rsidRPr="00ED5B9D">
        <w:rPr>
          <w:rStyle w:val="Emphasis"/>
        </w:rPr>
        <w:t>short</w:t>
      </w:r>
      <w:r w:rsidRPr="00ED5B9D">
        <w:rPr>
          <w:rStyle w:val="StyleUnderline"/>
        </w:rPr>
        <w:t xml:space="preserve">, limited </w:t>
      </w:r>
      <w:r w:rsidRPr="00ED5B9D">
        <w:rPr>
          <w:rStyle w:val="Emphasis"/>
        </w:rPr>
        <w:t>conflict</w:t>
      </w:r>
      <w:r w:rsidRPr="00A43669">
        <w:rPr>
          <w:sz w:val="16"/>
        </w:rPr>
        <w:t xml:space="preserve">. Thus, </w:t>
      </w:r>
      <w:r w:rsidRPr="002C131E">
        <w:rPr>
          <w:rStyle w:val="StyleUnderline"/>
          <w:highlight w:val="cyan"/>
        </w:rPr>
        <w:t>if that</w:t>
      </w:r>
      <w:r w:rsidRPr="00ED5B9D">
        <w:rPr>
          <w:rStyle w:val="StyleUnderline"/>
        </w:rPr>
        <w:t xml:space="preserve"> technological edge </w:t>
      </w:r>
      <w:r w:rsidRPr="002C131E">
        <w:rPr>
          <w:rStyle w:val="Emphasis"/>
          <w:highlight w:val="cyan"/>
        </w:rPr>
        <w:t>evaporates</w:t>
      </w:r>
      <w:r w:rsidRPr="002C131E">
        <w:rPr>
          <w:rStyle w:val="StyleUnderline"/>
          <w:highlight w:val="cyan"/>
        </w:rPr>
        <w:t>, China</w:t>
      </w:r>
      <w:r w:rsidRPr="00ED5B9D">
        <w:rPr>
          <w:rStyle w:val="StyleUnderline"/>
        </w:rPr>
        <w:t xml:space="preserve"> is much more likely to </w:t>
      </w:r>
      <w:r w:rsidRPr="002C131E">
        <w:rPr>
          <w:rStyle w:val="StyleUnderline"/>
          <w:highlight w:val="cyan"/>
        </w:rPr>
        <w:t xml:space="preserve">start a </w:t>
      </w:r>
      <w:r w:rsidRPr="002C131E">
        <w:rPr>
          <w:rStyle w:val="Emphasis"/>
          <w:highlight w:val="cyan"/>
        </w:rPr>
        <w:t>war</w:t>
      </w:r>
      <w:r w:rsidRPr="00ED5B9D">
        <w:rPr>
          <w:rStyle w:val="StyleUnderline"/>
        </w:rPr>
        <w:t xml:space="preserve"> of </w:t>
      </w:r>
      <w:r w:rsidRPr="00ED5B9D">
        <w:rPr>
          <w:rStyle w:val="Emphasis"/>
        </w:rPr>
        <w:t>conquest</w:t>
      </w:r>
      <w:r w:rsidRPr="00A43669">
        <w:rPr>
          <w:sz w:val="16"/>
        </w:rPr>
        <w:t>.</w:t>
      </w:r>
    </w:p>
    <w:p w14:paraId="45A5D4AA" w14:textId="77777777" w:rsidR="00B77AE1" w:rsidRPr="00A43669" w:rsidRDefault="00B77AE1" w:rsidP="00B77AE1">
      <w:pPr>
        <w:rPr>
          <w:sz w:val="16"/>
        </w:rPr>
      </w:pPr>
      <w:r w:rsidRPr="00ED5B9D">
        <w:rPr>
          <w:rStyle w:val="StyleUnderline"/>
        </w:rPr>
        <w:t>As long as America is</w:t>
      </w:r>
      <w:r w:rsidRPr="00A43669">
        <w:rPr>
          <w:sz w:val="16"/>
        </w:rPr>
        <w:t xml:space="preserve"> way </w:t>
      </w:r>
      <w:r w:rsidRPr="00ED5B9D">
        <w:rPr>
          <w:rStyle w:val="Emphasis"/>
        </w:rPr>
        <w:t>ahead</w:t>
      </w:r>
      <w:r w:rsidRPr="00A43669">
        <w:rPr>
          <w:sz w:val="16"/>
        </w:rPr>
        <w:t xml:space="preserve"> in the AI race, </w:t>
      </w:r>
      <w:r w:rsidRPr="00ED5B9D">
        <w:rPr>
          <w:rStyle w:val="StyleUnderline"/>
        </w:rPr>
        <w:t>China will</w:t>
      </w:r>
      <w:r w:rsidRPr="00A43669">
        <w:rPr>
          <w:sz w:val="16"/>
        </w:rPr>
        <w:t xml:space="preserve"> therefore </w:t>
      </w:r>
      <w:r w:rsidRPr="00ED5B9D">
        <w:rPr>
          <w:rStyle w:val="StyleUnderline"/>
        </w:rPr>
        <w:t>be</w:t>
      </w:r>
      <w:r w:rsidRPr="00A43669">
        <w:rPr>
          <w:sz w:val="16"/>
        </w:rPr>
        <w:t xml:space="preserve"> more </w:t>
      </w:r>
      <w:r w:rsidRPr="00ED5B9D">
        <w:rPr>
          <w:rStyle w:val="StyleUnderline"/>
        </w:rPr>
        <w:t xml:space="preserve">hesitant to start a </w:t>
      </w:r>
      <w:r w:rsidRPr="00ED5B9D">
        <w:rPr>
          <w:rStyle w:val="Emphasis"/>
        </w:rPr>
        <w:t>world-shattering war</w:t>
      </w:r>
      <w:r w:rsidRPr="00ED5B9D">
        <w:rPr>
          <w:rStyle w:val="StyleUnderline"/>
        </w:rPr>
        <w:t xml:space="preserve">. There will always be the lurking possibility that </w:t>
      </w:r>
      <w:r w:rsidRPr="002C131E">
        <w:rPr>
          <w:rStyle w:val="StyleUnderline"/>
          <w:highlight w:val="cyan"/>
        </w:rPr>
        <w:t>America’s lead in AI</w:t>
      </w:r>
      <w:r w:rsidRPr="00ED5B9D">
        <w:rPr>
          <w:rStyle w:val="StyleUnderline"/>
        </w:rPr>
        <w:t xml:space="preserve"> tech will</w:t>
      </w:r>
      <w:r w:rsidRPr="00A43669">
        <w:rPr>
          <w:sz w:val="16"/>
        </w:rPr>
        <w:t xml:space="preserve"> somehow </w:t>
      </w:r>
      <w:r w:rsidRPr="00ED5B9D">
        <w:rPr>
          <w:rStyle w:val="StyleUnderline"/>
        </w:rPr>
        <w:t xml:space="preserve">allow it to </w:t>
      </w:r>
      <w:r w:rsidRPr="002C131E">
        <w:rPr>
          <w:rStyle w:val="StyleUnderline"/>
          <w:highlight w:val="cyan"/>
        </w:rPr>
        <w:t xml:space="preserve">thwart China’s </w:t>
      </w:r>
      <w:r w:rsidRPr="002C131E">
        <w:rPr>
          <w:rStyle w:val="Emphasis"/>
          <w:highlight w:val="cyan"/>
        </w:rPr>
        <w:t>attacks</w:t>
      </w:r>
      <w:r w:rsidRPr="00ED5B9D">
        <w:rPr>
          <w:rStyle w:val="StyleUnderline"/>
        </w:rPr>
        <w:t xml:space="preserve">. It’s not clear how </w:t>
      </w:r>
      <w:r w:rsidRPr="002C131E">
        <w:rPr>
          <w:rStyle w:val="StyleUnderline"/>
          <w:highlight w:val="cyan"/>
        </w:rPr>
        <w:t>LLMs</w:t>
      </w:r>
      <w:r w:rsidRPr="00ED5B9D">
        <w:rPr>
          <w:rStyle w:val="StyleUnderline"/>
        </w:rPr>
        <w:t xml:space="preserve"> will be </w:t>
      </w:r>
      <w:r w:rsidRPr="002C131E">
        <w:rPr>
          <w:rStyle w:val="StyleUnderline"/>
          <w:highlight w:val="cyan"/>
        </w:rPr>
        <w:t>used for</w:t>
      </w:r>
      <w:r w:rsidRPr="00ED5B9D">
        <w:rPr>
          <w:rStyle w:val="StyleUnderline"/>
        </w:rPr>
        <w:t xml:space="preserve"> </w:t>
      </w:r>
      <w:r w:rsidRPr="00ED5B9D">
        <w:rPr>
          <w:rStyle w:val="Emphasis"/>
        </w:rPr>
        <w:t>military applications</w:t>
      </w:r>
      <w:r w:rsidRPr="00A43669">
        <w:rPr>
          <w:sz w:val="16"/>
        </w:rPr>
        <w:t xml:space="preserve"> — </w:t>
      </w:r>
      <w:r w:rsidRPr="00ED5B9D">
        <w:rPr>
          <w:rStyle w:val="StyleUnderline"/>
        </w:rPr>
        <w:t>perhaps</w:t>
      </w:r>
      <w:r w:rsidRPr="00A43669">
        <w:rPr>
          <w:sz w:val="16"/>
        </w:rPr>
        <w:t xml:space="preserve"> some sort of coordination of </w:t>
      </w:r>
      <w:r w:rsidRPr="00AD2501">
        <w:rPr>
          <w:rStyle w:val="Emphasis"/>
        </w:rPr>
        <w:t xml:space="preserve">drone </w:t>
      </w:r>
      <w:r w:rsidRPr="002C131E">
        <w:rPr>
          <w:rStyle w:val="Emphasis"/>
          <w:highlight w:val="cyan"/>
        </w:rPr>
        <w:t>swarms</w:t>
      </w:r>
      <w:r w:rsidRPr="00A43669">
        <w:rPr>
          <w:sz w:val="16"/>
        </w:rPr>
        <w:t xml:space="preserve">, </w:t>
      </w:r>
      <w:r w:rsidRPr="002C131E">
        <w:rPr>
          <w:rStyle w:val="StyleUnderline"/>
          <w:highlight w:val="cyan"/>
        </w:rPr>
        <w:t>or</w:t>
      </w:r>
      <w:r w:rsidRPr="00ED5B9D">
        <w:rPr>
          <w:rStyle w:val="StyleUnderline"/>
        </w:rPr>
        <w:t xml:space="preserve"> large-scale </w:t>
      </w:r>
      <w:r w:rsidRPr="002C131E">
        <w:rPr>
          <w:rStyle w:val="Emphasis"/>
          <w:highlight w:val="cyan"/>
        </w:rPr>
        <w:t>hacking</w:t>
      </w:r>
      <w:r w:rsidRPr="00A43669">
        <w:rPr>
          <w:sz w:val="16"/>
        </w:rPr>
        <w:t xml:space="preserve"> attacks — but </w:t>
      </w:r>
      <w:r w:rsidRPr="00ED5B9D">
        <w:rPr>
          <w:rStyle w:val="StyleUnderline"/>
        </w:rPr>
        <w:t xml:space="preserve">as </w:t>
      </w:r>
      <w:r w:rsidRPr="00ED5B9D">
        <w:rPr>
          <w:rStyle w:val="Emphasis"/>
        </w:rPr>
        <w:t>long</w:t>
      </w:r>
      <w:r w:rsidRPr="00ED5B9D">
        <w:rPr>
          <w:rStyle w:val="StyleUnderline"/>
        </w:rPr>
        <w:t xml:space="preserve"> as America is </w:t>
      </w:r>
      <w:r w:rsidRPr="00ED5B9D">
        <w:rPr>
          <w:rStyle w:val="Emphasis"/>
        </w:rPr>
        <w:t>clearly better</w:t>
      </w:r>
      <w:r w:rsidRPr="00A43669">
        <w:rPr>
          <w:sz w:val="16"/>
        </w:rPr>
        <w:t xml:space="preserve"> than China in the most versatile and important new technology, </w:t>
      </w:r>
      <w:r w:rsidRPr="00ED5B9D">
        <w:rPr>
          <w:rStyle w:val="StyleUnderline"/>
        </w:rPr>
        <w:t xml:space="preserve">it will give China’s leaders one more reason to </w:t>
      </w:r>
      <w:r w:rsidRPr="00ED5B9D">
        <w:rPr>
          <w:rStyle w:val="Emphasis"/>
        </w:rPr>
        <w:t>delay</w:t>
      </w:r>
      <w:r w:rsidRPr="00A43669">
        <w:rPr>
          <w:sz w:val="16"/>
        </w:rPr>
        <w:t xml:space="preserve"> their </w:t>
      </w:r>
      <w:r w:rsidRPr="00ED5B9D">
        <w:rPr>
          <w:rStyle w:val="Emphasis"/>
        </w:rPr>
        <w:t>attacks</w:t>
      </w:r>
      <w:r w:rsidRPr="00ED5B9D">
        <w:rPr>
          <w:rStyle w:val="StyleUnderline"/>
        </w:rPr>
        <w:t xml:space="preserve"> on </w:t>
      </w:r>
      <w:r w:rsidRPr="00ED5B9D">
        <w:rPr>
          <w:rStyle w:val="Emphasis"/>
        </w:rPr>
        <w:t>Taiwan</w:t>
      </w:r>
      <w:r w:rsidRPr="00ED5B9D">
        <w:rPr>
          <w:rStyle w:val="StyleUnderline"/>
        </w:rPr>
        <w:t xml:space="preserve"> and </w:t>
      </w:r>
      <w:r w:rsidRPr="00ED5B9D">
        <w:rPr>
          <w:rStyle w:val="Emphasis"/>
        </w:rPr>
        <w:t>Japan</w:t>
      </w:r>
      <w:r w:rsidRPr="00A43669">
        <w:rPr>
          <w:sz w:val="16"/>
        </w:rPr>
        <w:t>.</w:t>
      </w:r>
    </w:p>
    <w:p w14:paraId="05DC55F4" w14:textId="77777777" w:rsidR="00B77AE1" w:rsidRPr="00A43669" w:rsidRDefault="00B77AE1" w:rsidP="00B77AE1">
      <w:pPr>
        <w:rPr>
          <w:sz w:val="16"/>
        </w:rPr>
      </w:pPr>
      <w:r w:rsidRPr="00A43669">
        <w:rPr>
          <w:sz w:val="16"/>
        </w:rPr>
        <w:t xml:space="preserve">So it’s in America’s interest to preserve its technological edge in AI for as long as possible. </w:t>
      </w:r>
      <w:r w:rsidRPr="00ED5B9D">
        <w:rPr>
          <w:rStyle w:val="StyleUnderline"/>
        </w:rPr>
        <w:t xml:space="preserve">If China can be kept from launching a war for </w:t>
      </w:r>
      <w:r w:rsidRPr="00ED5B9D">
        <w:rPr>
          <w:rStyle w:val="Emphasis"/>
        </w:rPr>
        <w:t>just 5</w:t>
      </w:r>
      <w:r w:rsidRPr="00ED5B9D">
        <w:rPr>
          <w:rStyle w:val="StyleUnderline"/>
        </w:rPr>
        <w:t xml:space="preserve"> </w:t>
      </w:r>
      <w:r w:rsidRPr="00A43669">
        <w:rPr>
          <w:sz w:val="16"/>
        </w:rPr>
        <w:t xml:space="preserve">or 10 more </w:t>
      </w:r>
      <w:r w:rsidRPr="00ED5B9D">
        <w:rPr>
          <w:rStyle w:val="Emphasis"/>
        </w:rPr>
        <w:t>years</w:t>
      </w:r>
      <w:r w:rsidRPr="00ED5B9D">
        <w:rPr>
          <w:rStyle w:val="StyleUnderline"/>
        </w:rPr>
        <w:t xml:space="preserve">, something could change that makes World War III far </w:t>
      </w:r>
      <w:r w:rsidRPr="00ED5B9D">
        <w:rPr>
          <w:rStyle w:val="Emphasis"/>
        </w:rPr>
        <w:t>less likely</w:t>
      </w:r>
      <w:r w:rsidRPr="00A43669">
        <w:rPr>
          <w:sz w:val="16"/>
        </w:rPr>
        <w:t xml:space="preserve"> — </w:t>
      </w:r>
      <w:r w:rsidRPr="00ED5B9D">
        <w:rPr>
          <w:rStyle w:val="StyleUnderline"/>
        </w:rPr>
        <w:t>Xi</w:t>
      </w:r>
      <w:r w:rsidRPr="00A43669">
        <w:rPr>
          <w:sz w:val="16"/>
        </w:rPr>
        <w:t xml:space="preserve"> Jinping </w:t>
      </w:r>
      <w:r w:rsidRPr="00ED5B9D">
        <w:rPr>
          <w:rStyle w:val="StyleUnderline"/>
        </w:rPr>
        <w:t xml:space="preserve">could be </w:t>
      </w:r>
      <w:r w:rsidRPr="00ED5B9D">
        <w:rPr>
          <w:rStyle w:val="Emphasis"/>
        </w:rPr>
        <w:t>unseated</w:t>
      </w:r>
      <w:r w:rsidRPr="00ED5B9D">
        <w:rPr>
          <w:rStyle w:val="StyleUnderline"/>
        </w:rPr>
        <w:t xml:space="preserve"> and </w:t>
      </w:r>
      <w:r w:rsidRPr="00ED5B9D">
        <w:rPr>
          <w:rStyle w:val="Emphasis"/>
        </w:rPr>
        <w:t>replaced</w:t>
      </w:r>
      <w:r w:rsidRPr="00A43669">
        <w:rPr>
          <w:sz w:val="16"/>
        </w:rPr>
        <w:t xml:space="preserve"> with a less bellicose leader, </w:t>
      </w:r>
      <w:r w:rsidRPr="00ED5B9D">
        <w:rPr>
          <w:rStyle w:val="StyleUnderline"/>
        </w:rPr>
        <w:t>China’s</w:t>
      </w:r>
      <w:r w:rsidRPr="00A43669">
        <w:rPr>
          <w:sz w:val="16"/>
        </w:rPr>
        <w:t xml:space="preserve"> rapidly </w:t>
      </w:r>
      <w:r w:rsidRPr="00ED5B9D">
        <w:rPr>
          <w:rStyle w:val="Emphasis"/>
        </w:rPr>
        <w:t>aging demographics</w:t>
      </w:r>
      <w:r w:rsidRPr="00ED5B9D">
        <w:rPr>
          <w:rStyle w:val="StyleUnderline"/>
        </w:rPr>
        <w:t xml:space="preserve"> might reduce popular appetite for war, </w:t>
      </w:r>
      <w:r w:rsidRPr="00ED5B9D">
        <w:rPr>
          <w:rStyle w:val="Emphasis"/>
        </w:rPr>
        <w:t>India</w:t>
      </w:r>
      <w:r w:rsidRPr="00ED5B9D">
        <w:rPr>
          <w:rStyle w:val="StyleUnderline"/>
        </w:rPr>
        <w:t xml:space="preserve"> could develop to the point where China doesn’t enjoy</w:t>
      </w:r>
      <w:r w:rsidRPr="00A43669">
        <w:rPr>
          <w:sz w:val="16"/>
        </w:rPr>
        <w:t xml:space="preserve"> overwhelming pri</w:t>
      </w:r>
      <w:r w:rsidRPr="00ED5B9D">
        <w:rPr>
          <w:rStyle w:val="StyleUnderline"/>
        </w:rPr>
        <w:t xml:space="preserve">macy in </w:t>
      </w:r>
      <w:r w:rsidRPr="00ED5B9D">
        <w:rPr>
          <w:rStyle w:val="Emphasis"/>
        </w:rPr>
        <w:t>Asia</w:t>
      </w:r>
      <w:r w:rsidRPr="00A43669">
        <w:rPr>
          <w:sz w:val="16"/>
        </w:rPr>
        <w:t>, and so on.</w:t>
      </w:r>
    </w:p>
    <w:p w14:paraId="70DA1D19" w14:textId="77777777" w:rsidR="00B77AE1" w:rsidRDefault="00B77AE1" w:rsidP="00B77AE1">
      <w:pPr>
        <w:rPr>
          <w:sz w:val="16"/>
        </w:rPr>
      </w:pPr>
      <w:r w:rsidRPr="00ED5B9D">
        <w:rPr>
          <w:rStyle w:val="StyleUnderline"/>
        </w:rPr>
        <w:t xml:space="preserve">Selling China H200s thus makes </w:t>
      </w:r>
      <w:r w:rsidRPr="002C131E">
        <w:rPr>
          <w:rStyle w:val="Emphasis"/>
          <w:highlight w:val="cyan"/>
        </w:rPr>
        <w:t>World War III</w:t>
      </w:r>
      <w:r w:rsidRPr="00A43669">
        <w:rPr>
          <w:sz w:val="16"/>
        </w:rPr>
        <w:t xml:space="preserve"> a bit </w:t>
      </w:r>
      <w:r w:rsidRPr="002C131E">
        <w:rPr>
          <w:rStyle w:val="StyleUnderline"/>
          <w:highlight w:val="cyan"/>
        </w:rPr>
        <w:t xml:space="preserve">more </w:t>
      </w:r>
      <w:r w:rsidRPr="002C131E">
        <w:rPr>
          <w:rStyle w:val="Emphasis"/>
          <w:highlight w:val="cyan"/>
        </w:rPr>
        <w:t>likely</w:t>
      </w:r>
      <w:r w:rsidRPr="00A43669">
        <w:rPr>
          <w:sz w:val="16"/>
        </w:rPr>
        <w:t xml:space="preserve"> in the next decade.</w:t>
      </w:r>
    </w:p>
    <w:p w14:paraId="7A9B2F68" w14:textId="77777777" w:rsidR="00B77AE1" w:rsidRDefault="00B77AE1" w:rsidP="00B77AE1">
      <w:pPr>
        <w:pStyle w:val="Heading4"/>
      </w:pPr>
      <w:r>
        <w:t xml:space="preserve">Leading the race </w:t>
      </w:r>
      <w:r w:rsidRPr="005449B5">
        <w:rPr>
          <w:u w:val="single"/>
        </w:rPr>
        <w:t>solves</w:t>
      </w:r>
      <w:r>
        <w:t xml:space="preserve"> AI downsides by </w:t>
      </w:r>
      <w:r w:rsidRPr="00F504BB">
        <w:rPr>
          <w:u w:val="single"/>
        </w:rPr>
        <w:t xml:space="preserve">empowering </w:t>
      </w:r>
      <w:r>
        <w:rPr>
          <w:u w:val="single"/>
        </w:rPr>
        <w:t>prosocial actors</w:t>
      </w:r>
      <w:r>
        <w:t xml:space="preserve"> AND </w:t>
      </w:r>
      <w:r w:rsidRPr="00F504BB">
        <w:rPr>
          <w:u w:val="single"/>
        </w:rPr>
        <w:t>minimizing</w:t>
      </w:r>
      <w:r>
        <w:t xml:space="preserve"> time spent in </w:t>
      </w:r>
      <w:r w:rsidRPr="00F128D5">
        <w:rPr>
          <w:u w:val="single"/>
        </w:rPr>
        <w:t>hazardous phases</w:t>
      </w:r>
      <w:r>
        <w:t>.</w:t>
      </w:r>
    </w:p>
    <w:p w14:paraId="2E769534" w14:textId="77777777" w:rsidR="00B77AE1" w:rsidRPr="008D5B6F" w:rsidRDefault="00B77AE1" w:rsidP="00B77AE1">
      <w:r w:rsidRPr="008D5B6F">
        <w:rPr>
          <w:rStyle w:val="Style13ptBold"/>
        </w:rPr>
        <w:t xml:space="preserve">Pethokoukis ’25 </w:t>
      </w:r>
      <w:r>
        <w:t>[James; February 13; Senior Fellow DeWitt Wallace Chair Editor, AEIdeas Blog; American Enterprise Institute, “Why the US Military Should Plan for Human-Level AI,” https://www.aei.org/articles/why-the-us-military-should-plan-for-human-level-ai/]</w:t>
      </w:r>
    </w:p>
    <w:p w14:paraId="1646BF70" w14:textId="77777777" w:rsidR="00B77AE1" w:rsidRPr="007E12E4" w:rsidRDefault="00B77AE1" w:rsidP="00B77AE1">
      <w:pPr>
        <w:rPr>
          <w:sz w:val="16"/>
        </w:rPr>
      </w:pPr>
      <w:r w:rsidRPr="007E12E4">
        <w:rPr>
          <w:sz w:val="16"/>
        </w:rPr>
        <w:t xml:space="preserve">Also: </w:t>
      </w:r>
      <w:r w:rsidRPr="007E12E4">
        <w:rPr>
          <w:rStyle w:val="StyleUnderline"/>
          <w:highlight w:val="cyan"/>
        </w:rPr>
        <w:t xml:space="preserve">We should </w:t>
      </w:r>
      <w:r w:rsidRPr="007E12E4">
        <w:rPr>
          <w:rStyle w:val="Emphasis"/>
          <w:highlight w:val="cyan"/>
        </w:rPr>
        <w:t>want</w:t>
      </w:r>
      <w:r w:rsidRPr="00BF4B08">
        <w:rPr>
          <w:rStyle w:val="StyleUnderline"/>
        </w:rPr>
        <w:t xml:space="preserve"> the </w:t>
      </w:r>
      <w:r w:rsidRPr="007E12E4">
        <w:rPr>
          <w:rStyle w:val="Emphasis"/>
          <w:highlight w:val="cyan"/>
        </w:rPr>
        <w:t>US</w:t>
      </w:r>
      <w:r w:rsidRPr="007E12E4">
        <w:rPr>
          <w:rStyle w:val="StyleUnderline"/>
          <w:highlight w:val="cyan"/>
        </w:rPr>
        <w:t xml:space="preserve"> to be at</w:t>
      </w:r>
      <w:r w:rsidRPr="00F17F67">
        <w:rPr>
          <w:rStyle w:val="StyleUnderline"/>
        </w:rPr>
        <w:t xml:space="preserve"> the </w:t>
      </w:r>
      <w:r w:rsidRPr="007E12E4">
        <w:rPr>
          <w:rStyle w:val="Emphasis"/>
          <w:highlight w:val="cyan"/>
        </w:rPr>
        <w:t>AI frontier</w:t>
      </w:r>
      <w:r w:rsidRPr="00BF4B08">
        <w:rPr>
          <w:rStyle w:val="StyleUnderline"/>
        </w:rPr>
        <w:t xml:space="preserve"> for </w:t>
      </w:r>
      <w:r w:rsidRPr="00BF4B08">
        <w:rPr>
          <w:rStyle w:val="Emphasis"/>
        </w:rPr>
        <w:t>nat</w:t>
      </w:r>
      <w:r w:rsidRPr="00BF4B08">
        <w:rPr>
          <w:rStyle w:val="StyleUnderline"/>
        </w:rPr>
        <w:t xml:space="preserve">ional </w:t>
      </w:r>
      <w:r w:rsidRPr="00BF4B08">
        <w:rPr>
          <w:rStyle w:val="Emphasis"/>
        </w:rPr>
        <w:t>sec</w:t>
      </w:r>
      <w:r w:rsidRPr="00BF4B08">
        <w:rPr>
          <w:rStyle w:val="StyleUnderline"/>
        </w:rPr>
        <w:t xml:space="preserve">urity </w:t>
      </w:r>
      <w:r w:rsidRPr="00BF4B08">
        <w:rPr>
          <w:rStyle w:val="Emphasis"/>
        </w:rPr>
        <w:t>reasons</w:t>
      </w:r>
      <w:r w:rsidRPr="007E12E4">
        <w:rPr>
          <w:sz w:val="16"/>
        </w:rPr>
        <w:t xml:space="preserve"> as well as economic ones. Marc Andreessen has noted correctly, </w:t>
      </w:r>
      <w:r>
        <w:rPr>
          <w:sz w:val="16"/>
        </w:rPr>
        <w:t>“</w:t>
      </w:r>
      <w:r w:rsidRPr="00BF4B08">
        <w:rPr>
          <w:rStyle w:val="StyleUnderline"/>
        </w:rPr>
        <w:t xml:space="preserve">The </w:t>
      </w:r>
      <w:r w:rsidRPr="00F17F67">
        <w:rPr>
          <w:rStyle w:val="Emphasis"/>
        </w:rPr>
        <w:t xml:space="preserve">same </w:t>
      </w:r>
      <w:r w:rsidRPr="007E12E4">
        <w:rPr>
          <w:rStyle w:val="Emphasis"/>
          <w:highlight w:val="cyan"/>
        </w:rPr>
        <w:t>capabilities</w:t>
      </w:r>
      <w:r w:rsidRPr="007E12E4">
        <w:rPr>
          <w:rStyle w:val="StyleUnderline"/>
          <w:highlight w:val="cyan"/>
        </w:rPr>
        <w:t xml:space="preserve"> that make AI </w:t>
      </w:r>
      <w:r w:rsidRPr="007E12E4">
        <w:rPr>
          <w:rStyle w:val="Emphasis"/>
          <w:highlight w:val="cyan"/>
        </w:rPr>
        <w:t>dangerous</w:t>
      </w:r>
      <w:r w:rsidRPr="00BF4B08">
        <w:rPr>
          <w:rStyle w:val="StyleUnderline"/>
        </w:rPr>
        <w:t xml:space="preserve"> in the hands of </w:t>
      </w:r>
      <w:r w:rsidRPr="00BF4B08">
        <w:rPr>
          <w:rStyle w:val="Emphasis"/>
        </w:rPr>
        <w:t>bad guys</w:t>
      </w:r>
      <w:r w:rsidRPr="007E12E4">
        <w:rPr>
          <w:sz w:val="16"/>
        </w:rPr>
        <w:t xml:space="preserve"> with bad goals </w:t>
      </w:r>
      <w:r w:rsidRPr="007E12E4">
        <w:rPr>
          <w:rStyle w:val="StyleUnderline"/>
          <w:highlight w:val="cyan"/>
        </w:rPr>
        <w:t xml:space="preserve">make it </w:t>
      </w:r>
      <w:r w:rsidRPr="007E12E4">
        <w:rPr>
          <w:rStyle w:val="Emphasis"/>
          <w:highlight w:val="cyan"/>
        </w:rPr>
        <w:t>powerful</w:t>
      </w:r>
      <w:r w:rsidRPr="007E12E4">
        <w:rPr>
          <w:rStyle w:val="StyleUnderline"/>
          <w:highlight w:val="cyan"/>
        </w:rPr>
        <w:t xml:space="preserve"> in</w:t>
      </w:r>
      <w:r w:rsidRPr="00F17F67">
        <w:rPr>
          <w:rStyle w:val="StyleUnderline"/>
        </w:rPr>
        <w:t xml:space="preserve"> the </w:t>
      </w:r>
      <w:r w:rsidRPr="007E12E4">
        <w:rPr>
          <w:rStyle w:val="StyleUnderline"/>
          <w:highlight w:val="cyan"/>
        </w:rPr>
        <w:t xml:space="preserve">hands of </w:t>
      </w:r>
      <w:r w:rsidRPr="007E12E4">
        <w:rPr>
          <w:rStyle w:val="Emphasis"/>
          <w:highlight w:val="cyan"/>
        </w:rPr>
        <w:t>good guys</w:t>
      </w:r>
      <w:r w:rsidRPr="00BF4B08">
        <w:rPr>
          <w:rStyle w:val="StyleUnderline"/>
        </w:rPr>
        <w:t xml:space="preserve"> with </w:t>
      </w:r>
      <w:r w:rsidRPr="00BF4B08">
        <w:rPr>
          <w:rStyle w:val="Emphasis"/>
        </w:rPr>
        <w:t>good goals</w:t>
      </w:r>
      <w:r w:rsidRPr="007E12E4">
        <w:rPr>
          <w:sz w:val="16"/>
        </w:rPr>
        <w:t xml:space="preserve"> </w:t>
      </w:r>
      <w:r w:rsidRPr="00F17F67">
        <w:rPr>
          <w:sz w:val="16"/>
        </w:rPr>
        <w:t xml:space="preserve">— specifically the good guys </w:t>
      </w:r>
      <w:r w:rsidRPr="00F17F67">
        <w:rPr>
          <w:rStyle w:val="Emphasis"/>
        </w:rPr>
        <w:t>whose</w:t>
      </w:r>
      <w:r w:rsidRPr="00F17F67">
        <w:rPr>
          <w:rStyle w:val="StyleUnderline"/>
        </w:rPr>
        <w:t xml:space="preserve"> job it is to </w:t>
      </w:r>
      <w:r w:rsidRPr="00F17F67">
        <w:rPr>
          <w:rStyle w:val="Emphasis"/>
        </w:rPr>
        <w:t>prevent</w:t>
      </w:r>
      <w:r w:rsidRPr="00F17F67">
        <w:rPr>
          <w:rStyle w:val="StyleUnderline"/>
        </w:rPr>
        <w:t xml:space="preserve"> bad things from</w:t>
      </w:r>
      <w:r w:rsidRPr="00202474">
        <w:rPr>
          <w:rStyle w:val="StyleUnderline"/>
        </w:rPr>
        <w:t xml:space="preserve"> happening</w:t>
      </w:r>
      <w:r w:rsidRPr="007E12E4">
        <w:rPr>
          <w:sz w:val="16"/>
        </w:rPr>
        <w:t>,</w:t>
      </w:r>
      <w:r>
        <w:rPr>
          <w:sz w:val="16"/>
        </w:rPr>
        <w:t>”</w:t>
      </w:r>
      <w:r w:rsidRPr="007E12E4">
        <w:rPr>
          <w:sz w:val="16"/>
        </w:rPr>
        <w:t xml:space="preserve"> </w:t>
      </w:r>
      <w:r w:rsidRPr="007E12E4">
        <w:rPr>
          <w:rStyle w:val="StyleUnderline"/>
          <w:highlight w:val="cyan"/>
        </w:rPr>
        <w:t>such as</w:t>
      </w:r>
      <w:r w:rsidRPr="00BF4B08">
        <w:rPr>
          <w:rStyle w:val="StyleUnderline"/>
        </w:rPr>
        <w:t xml:space="preserve"> the </w:t>
      </w:r>
      <w:r w:rsidRPr="00BF4B08">
        <w:rPr>
          <w:rStyle w:val="Emphasis"/>
        </w:rPr>
        <w:t xml:space="preserve">US </w:t>
      </w:r>
      <w:r w:rsidRPr="007E12E4">
        <w:rPr>
          <w:rStyle w:val="Emphasis"/>
          <w:highlight w:val="cyan"/>
        </w:rPr>
        <w:t>military</w:t>
      </w:r>
      <w:r w:rsidRPr="007E12E4">
        <w:rPr>
          <w:sz w:val="16"/>
        </w:rPr>
        <w:t>.</w:t>
      </w:r>
    </w:p>
    <w:p w14:paraId="332AF378" w14:textId="77777777" w:rsidR="00B77AE1" w:rsidRPr="007E12E4" w:rsidRDefault="00B77AE1" w:rsidP="00B77AE1">
      <w:pPr>
        <w:rPr>
          <w:sz w:val="16"/>
        </w:rPr>
      </w:pPr>
      <w:r w:rsidRPr="007E12E4">
        <w:rPr>
          <w:sz w:val="16"/>
        </w:rPr>
        <w:t xml:space="preserve">What’s more, </w:t>
      </w:r>
      <w:r w:rsidRPr="007E12E4">
        <w:rPr>
          <w:rStyle w:val="StyleUnderline"/>
          <w:highlight w:val="cyan"/>
        </w:rPr>
        <w:t>speed</w:t>
      </w:r>
      <w:r w:rsidRPr="00BF4B08">
        <w:rPr>
          <w:rStyle w:val="StyleUnderline"/>
        </w:rPr>
        <w:t xml:space="preserve"> may be the </w:t>
      </w:r>
      <w:r w:rsidRPr="007E12E4">
        <w:rPr>
          <w:rStyle w:val="Emphasis"/>
          <w:highlight w:val="cyan"/>
        </w:rPr>
        <w:t>safest path</w:t>
      </w:r>
      <w:r w:rsidRPr="00BF4B08">
        <w:rPr>
          <w:rStyle w:val="StyleUnderline"/>
        </w:rPr>
        <w:t xml:space="preserve"> through </w:t>
      </w:r>
      <w:r w:rsidRPr="00BF4B08">
        <w:rPr>
          <w:rStyle w:val="Emphasis"/>
        </w:rPr>
        <w:t>tech</w:t>
      </w:r>
      <w:r w:rsidRPr="00BF4B08">
        <w:rPr>
          <w:rStyle w:val="StyleUnderline"/>
        </w:rPr>
        <w:t xml:space="preserve">nological </w:t>
      </w:r>
      <w:r w:rsidRPr="00BF4B08">
        <w:rPr>
          <w:rStyle w:val="Emphasis"/>
        </w:rPr>
        <w:t>upheaval</w:t>
      </w:r>
      <w:r w:rsidRPr="007E12E4">
        <w:rPr>
          <w:sz w:val="16"/>
        </w:rPr>
        <w:t xml:space="preserve">. In the recent paper (I wrote about it last month) </w:t>
      </w:r>
      <w:r>
        <w:rPr>
          <w:sz w:val="16"/>
        </w:rPr>
        <w:t>“</w:t>
      </w:r>
      <w:r w:rsidRPr="007E12E4">
        <w:rPr>
          <w:sz w:val="16"/>
        </w:rPr>
        <w:t>Existential Risk and Growth,</w:t>
      </w:r>
      <w:r>
        <w:rPr>
          <w:sz w:val="16"/>
        </w:rPr>
        <w:t>”</w:t>
      </w:r>
      <w:r w:rsidRPr="007E12E4">
        <w:rPr>
          <w:sz w:val="16"/>
        </w:rPr>
        <w:t xml:space="preserve"> Leopold Aschenbrenner and Philip Trammell explore whether speeding up technological progress increases or decreases the risk of human extinction.</w:t>
      </w:r>
    </w:p>
    <w:p w14:paraId="11CB1CE3" w14:textId="77777777" w:rsidR="00B77AE1" w:rsidRPr="007E12E4" w:rsidRDefault="00B77AE1" w:rsidP="00B77AE1">
      <w:pPr>
        <w:rPr>
          <w:sz w:val="16"/>
        </w:rPr>
      </w:pPr>
      <w:r w:rsidRPr="007E12E4">
        <w:rPr>
          <w:sz w:val="16"/>
        </w:rPr>
        <w:t xml:space="preserve">They find, as I previously wrote, that although tech progress presents hazards, </w:t>
      </w:r>
      <w:r w:rsidRPr="00D96706">
        <w:rPr>
          <w:rStyle w:val="Emphasis"/>
          <w:highlight w:val="cyan"/>
        </w:rPr>
        <w:t>accelerated</w:t>
      </w:r>
      <w:r w:rsidRPr="00D96706">
        <w:rPr>
          <w:rStyle w:val="StyleUnderline"/>
          <w:highlight w:val="cyan"/>
        </w:rPr>
        <w:t xml:space="preserve"> development</w:t>
      </w:r>
      <w:r w:rsidRPr="007E12E4">
        <w:rPr>
          <w:sz w:val="16"/>
        </w:rPr>
        <w:t xml:space="preserve"> may </w:t>
      </w:r>
      <w:r w:rsidRPr="00D96706">
        <w:rPr>
          <w:rStyle w:val="StyleUnderline"/>
          <w:highlight w:val="cyan"/>
        </w:rPr>
        <w:t xml:space="preserve">paradoxically </w:t>
      </w:r>
      <w:r w:rsidRPr="00D96706">
        <w:rPr>
          <w:rStyle w:val="Emphasis"/>
          <w:highlight w:val="cyan"/>
        </w:rPr>
        <w:t>enhance</w:t>
      </w:r>
      <w:r w:rsidRPr="00D96706">
        <w:rPr>
          <w:rStyle w:val="StyleUnderline"/>
          <w:highlight w:val="cyan"/>
        </w:rPr>
        <w:t xml:space="preserve"> safety</w:t>
      </w:r>
      <w:r w:rsidRPr="007E12E4">
        <w:rPr>
          <w:rStyle w:val="StyleUnderline"/>
        </w:rPr>
        <w:t xml:space="preserve">. By </w:t>
      </w:r>
      <w:r w:rsidRPr="00D96706">
        <w:rPr>
          <w:rStyle w:val="StyleUnderline"/>
          <w:highlight w:val="cyan"/>
        </w:rPr>
        <w:t xml:space="preserve">moving </w:t>
      </w:r>
      <w:r w:rsidRPr="00D96706">
        <w:rPr>
          <w:rStyle w:val="Emphasis"/>
          <w:highlight w:val="cyan"/>
        </w:rPr>
        <w:t>swiftly</w:t>
      </w:r>
      <w:r w:rsidRPr="00D96706">
        <w:rPr>
          <w:rStyle w:val="StyleUnderline"/>
          <w:highlight w:val="cyan"/>
        </w:rPr>
        <w:t xml:space="preserve"> through each</w:t>
      </w:r>
      <w:r w:rsidRPr="007E12E4">
        <w:rPr>
          <w:rStyle w:val="StyleUnderline"/>
        </w:rPr>
        <w:t xml:space="preserve"> </w:t>
      </w:r>
      <w:r w:rsidRPr="007E12E4">
        <w:rPr>
          <w:rStyle w:val="Emphasis"/>
        </w:rPr>
        <w:t xml:space="preserve">developmental </w:t>
      </w:r>
      <w:r w:rsidRPr="00D96706">
        <w:rPr>
          <w:rStyle w:val="Emphasis"/>
          <w:highlight w:val="cyan"/>
        </w:rPr>
        <w:t>phase</w:t>
      </w:r>
      <w:r w:rsidRPr="007E12E4">
        <w:rPr>
          <w:sz w:val="16"/>
        </w:rPr>
        <w:t xml:space="preserve"> (</w:t>
      </w:r>
      <w:r>
        <w:rPr>
          <w:sz w:val="16"/>
        </w:rPr>
        <w:t>“</w:t>
      </w:r>
      <w:r w:rsidRPr="007E12E4">
        <w:rPr>
          <w:sz w:val="16"/>
        </w:rPr>
        <w:t>If you’re going through hell, keep going,</w:t>
      </w:r>
      <w:r>
        <w:rPr>
          <w:sz w:val="16"/>
        </w:rPr>
        <w:t>”</w:t>
      </w:r>
      <w:r w:rsidRPr="007E12E4">
        <w:rPr>
          <w:sz w:val="16"/>
        </w:rPr>
        <w:t xml:space="preserve"> as Winston Churchill once said), </w:t>
      </w:r>
      <w:r w:rsidRPr="007E12E4">
        <w:rPr>
          <w:rStyle w:val="StyleUnderline"/>
        </w:rPr>
        <w:t xml:space="preserve">we </w:t>
      </w:r>
      <w:r w:rsidRPr="00D96706">
        <w:rPr>
          <w:rStyle w:val="Emphasis"/>
          <w:highlight w:val="cyan"/>
        </w:rPr>
        <w:t>minimize exposure</w:t>
      </w:r>
      <w:r w:rsidRPr="00D96706">
        <w:rPr>
          <w:rStyle w:val="StyleUnderline"/>
          <w:highlight w:val="cyan"/>
        </w:rPr>
        <w:t xml:space="preserve"> to</w:t>
      </w:r>
      <w:r w:rsidRPr="007E12E4">
        <w:rPr>
          <w:sz w:val="16"/>
        </w:rPr>
        <w:t xml:space="preserve"> the </w:t>
      </w:r>
      <w:r w:rsidRPr="00D96706">
        <w:rPr>
          <w:rStyle w:val="StyleUnderline"/>
          <w:highlight w:val="cyan"/>
        </w:rPr>
        <w:t xml:space="preserve">risks </w:t>
      </w:r>
      <w:r w:rsidRPr="00D96706">
        <w:rPr>
          <w:rStyle w:val="Emphasis"/>
          <w:highlight w:val="cyan"/>
        </w:rPr>
        <w:t>inherent</w:t>
      </w:r>
      <w:r w:rsidRPr="00D96706">
        <w:rPr>
          <w:rStyle w:val="StyleUnderline"/>
          <w:highlight w:val="cyan"/>
        </w:rPr>
        <w:t xml:space="preserve"> in </w:t>
      </w:r>
      <w:r w:rsidRPr="00D96706">
        <w:rPr>
          <w:rStyle w:val="Emphasis"/>
          <w:highlight w:val="cyan"/>
        </w:rPr>
        <w:t>immature tech</w:t>
      </w:r>
      <w:r w:rsidRPr="00D96706">
        <w:rPr>
          <w:rStyle w:val="StyleUnderline"/>
        </w:rPr>
        <w:t>n</w:t>
      </w:r>
      <w:r w:rsidRPr="007E12E4">
        <w:rPr>
          <w:rStyle w:val="StyleUnderline"/>
        </w:rPr>
        <w:t>ologies</w:t>
      </w:r>
      <w:r w:rsidRPr="007E12E4">
        <w:rPr>
          <w:sz w:val="16"/>
        </w:rPr>
        <w:t>. Early nuclear weapons, for instance, were more dangerous than today’s because they had fewer safety protocols and controls.</w:t>
      </w:r>
    </w:p>
    <w:p w14:paraId="381FDF39" w14:textId="77777777" w:rsidR="00B77AE1" w:rsidRDefault="00B77AE1" w:rsidP="00B77AE1">
      <w:pPr>
        <w:rPr>
          <w:sz w:val="16"/>
        </w:rPr>
      </w:pPr>
      <w:r w:rsidRPr="007E12E4">
        <w:rPr>
          <w:sz w:val="16"/>
        </w:rPr>
        <w:t xml:space="preserve">Bottom line: </w:t>
      </w:r>
      <w:r w:rsidRPr="007E12E4">
        <w:rPr>
          <w:rStyle w:val="StyleUnderline"/>
        </w:rPr>
        <w:t xml:space="preserve">As AI </w:t>
      </w:r>
      <w:r w:rsidRPr="007E12E4">
        <w:rPr>
          <w:rStyle w:val="Emphasis"/>
        </w:rPr>
        <w:t>races</w:t>
      </w:r>
      <w:r w:rsidRPr="007E12E4">
        <w:rPr>
          <w:rStyle w:val="StyleUnderline"/>
        </w:rPr>
        <w:t xml:space="preserve"> towards human capabilities, America’s defenders must </w:t>
      </w:r>
      <w:r w:rsidRPr="007E12E4">
        <w:rPr>
          <w:rStyle w:val="Emphasis"/>
        </w:rPr>
        <w:t>prepare</w:t>
      </w:r>
      <w:r w:rsidRPr="007E12E4">
        <w:rPr>
          <w:rStyle w:val="StyleUnderline"/>
        </w:rPr>
        <w:t xml:space="preserve"> for </w:t>
      </w:r>
      <w:r w:rsidRPr="007E12E4">
        <w:rPr>
          <w:rStyle w:val="Emphasis"/>
        </w:rPr>
        <w:t>breakthroughs</w:t>
      </w:r>
      <w:r w:rsidRPr="007E12E4">
        <w:rPr>
          <w:rStyle w:val="StyleUnderline"/>
        </w:rPr>
        <w:t xml:space="preserve"> while letting Silicon Valley </w:t>
      </w:r>
      <w:r w:rsidRPr="007E12E4">
        <w:rPr>
          <w:rStyle w:val="Emphasis"/>
        </w:rPr>
        <w:t>innovate</w:t>
      </w:r>
      <w:r w:rsidRPr="007E12E4">
        <w:rPr>
          <w:sz w:val="16"/>
        </w:rPr>
        <w:t xml:space="preserve"> relatively unfettered. The capabilities of the former depends on the progress of the latter.</w:t>
      </w:r>
    </w:p>
    <w:p w14:paraId="39C34E5F" w14:textId="77777777" w:rsidR="00B77AE1" w:rsidRDefault="00B77AE1" w:rsidP="00B77AE1">
      <w:pPr>
        <w:pStyle w:val="Heading4"/>
      </w:pPr>
      <w:r>
        <w:t xml:space="preserve">AI safety lapses cause </w:t>
      </w:r>
      <w:r w:rsidRPr="00581CEE">
        <w:rPr>
          <w:u w:val="single"/>
        </w:rPr>
        <w:t>extinction</w:t>
      </w:r>
      <w:r>
        <w:t xml:space="preserve">---leadership key. </w:t>
      </w:r>
    </w:p>
    <w:p w14:paraId="14A262FD" w14:textId="77777777" w:rsidR="00B77AE1" w:rsidRPr="00186598" w:rsidRDefault="00B77AE1" w:rsidP="00B77AE1">
      <w:r w:rsidRPr="00186598">
        <w:rPr>
          <w:rStyle w:val="Style13ptBold"/>
        </w:rPr>
        <w:t>Drexel ’24</w:t>
      </w:r>
      <w:r>
        <w:t xml:space="preserve"> [Bill and Caleb Withers; June 2024; MPhil, fellow with the Technology and National Security Program at CNAS; MA, research associate for the Technology and National Security Program at CNAS; Center for a New American Security, “Catalyzing Crisis: A Primer on Artificial Intelligence, Catastrophes, and National Security,” https://www.cnas.org/publications/reports/catalyzing-crisis]</w:t>
      </w:r>
    </w:p>
    <w:p w14:paraId="34BC3A89" w14:textId="77777777" w:rsidR="00B77AE1" w:rsidRPr="00FC69D8" w:rsidRDefault="00B77AE1" w:rsidP="00B77AE1">
      <w:pPr>
        <w:rPr>
          <w:sz w:val="16"/>
        </w:rPr>
      </w:pPr>
      <w:r w:rsidRPr="00FC69D8">
        <w:rPr>
          <w:sz w:val="16"/>
        </w:rPr>
        <w:t>The Priority of Addressing AI Catastrophes</w:t>
      </w:r>
    </w:p>
    <w:p w14:paraId="341E5D35" w14:textId="77777777" w:rsidR="00B77AE1" w:rsidRPr="00FC69D8" w:rsidRDefault="00B77AE1" w:rsidP="00B77AE1">
      <w:pPr>
        <w:rPr>
          <w:sz w:val="16"/>
        </w:rPr>
      </w:pPr>
      <w:r w:rsidRPr="00FC69D8">
        <w:rPr>
          <w:rStyle w:val="StyleUnderline"/>
        </w:rPr>
        <w:t xml:space="preserve">The </w:t>
      </w:r>
      <w:r w:rsidRPr="002320C8">
        <w:rPr>
          <w:rStyle w:val="StyleUnderline"/>
          <w:highlight w:val="cyan"/>
        </w:rPr>
        <w:t xml:space="preserve">risks of </w:t>
      </w:r>
      <w:r w:rsidRPr="002320C8">
        <w:rPr>
          <w:rStyle w:val="Emphasis"/>
          <w:highlight w:val="cyan"/>
        </w:rPr>
        <w:t>AI</w:t>
      </w:r>
      <w:r w:rsidRPr="00FC69D8">
        <w:rPr>
          <w:sz w:val="16"/>
        </w:rPr>
        <w:t xml:space="preserve">-related emergencies, disasters, catastrophes, and </w:t>
      </w:r>
      <w:r w:rsidRPr="002320C8">
        <w:rPr>
          <w:rStyle w:val="Emphasis"/>
          <w:highlight w:val="cyan"/>
        </w:rPr>
        <w:t>extinction</w:t>
      </w:r>
      <w:r w:rsidRPr="00FC69D8">
        <w:rPr>
          <w:sz w:val="16"/>
        </w:rPr>
        <w:t xml:space="preserve">-level </w:t>
      </w:r>
      <w:r w:rsidRPr="002320C8">
        <w:rPr>
          <w:rStyle w:val="Emphasis"/>
          <w:highlight w:val="cyan"/>
        </w:rPr>
        <w:t>events</w:t>
      </w:r>
      <w:r w:rsidRPr="00FC69D8">
        <w:rPr>
          <w:sz w:val="16"/>
        </w:rPr>
        <w:t xml:space="preserve"> are all worthy of attention as AI technologies mature, but catastrophic risks </w:t>
      </w:r>
      <w:r w:rsidRPr="002320C8">
        <w:rPr>
          <w:rStyle w:val="StyleUnderline"/>
          <w:highlight w:val="cyan"/>
        </w:rPr>
        <w:t>are</w:t>
      </w:r>
      <w:r w:rsidRPr="00FC69D8">
        <w:rPr>
          <w:sz w:val="16"/>
        </w:rPr>
        <w:t xml:space="preserve"> particularly </w:t>
      </w:r>
      <w:r w:rsidRPr="00186598">
        <w:rPr>
          <w:rStyle w:val="Emphasis"/>
          <w:highlight w:val="cyan"/>
        </w:rPr>
        <w:t>relevant</w:t>
      </w:r>
      <w:r w:rsidRPr="00FC69D8">
        <w:rPr>
          <w:rStyle w:val="StyleUnderline"/>
        </w:rPr>
        <w:t xml:space="preserve"> to national security policymakers</w:t>
      </w:r>
      <w:r w:rsidRPr="00FC69D8">
        <w:rPr>
          <w:sz w:val="16"/>
        </w:rPr>
        <w:t xml:space="preserve"> for several reasons. For one, given that the effects of catastrophes overwhelm the response capacities of all sub-national authorities, national security practitioners bear much of the primary responsibility of addressing such events. Moreover, one feature of catastrophes that distinguishes them from both emergencies and disasters is the lack of a state’s ability to fully manage the effects of the event. This means that beyond causing a devastating loss of life, economic vitality, or both, catastrophes can also threaten the long-term health, security, and stability of the state itself. </w:t>
      </w:r>
      <w:r w:rsidRPr="005A63B3">
        <w:rPr>
          <w:rStyle w:val="StyleUnderline"/>
        </w:rPr>
        <w:t xml:space="preserve">History is rife with </w:t>
      </w:r>
      <w:r w:rsidRPr="002320C8">
        <w:rPr>
          <w:rStyle w:val="Emphasis"/>
        </w:rPr>
        <w:t>instances</w:t>
      </w:r>
      <w:r w:rsidRPr="005A63B3">
        <w:rPr>
          <w:rStyle w:val="StyleUnderline"/>
        </w:rPr>
        <w:t xml:space="preserve"> of</w:t>
      </w:r>
      <w:r w:rsidRPr="00FC69D8">
        <w:rPr>
          <w:sz w:val="16"/>
        </w:rPr>
        <w:t xml:space="preserve"> states’ decline or </w:t>
      </w:r>
      <w:r w:rsidRPr="005A63B3">
        <w:rPr>
          <w:rStyle w:val="Emphasis"/>
        </w:rPr>
        <w:t>collapse</w:t>
      </w:r>
      <w:r w:rsidRPr="005A63B3">
        <w:rPr>
          <w:rStyle w:val="StyleUnderline"/>
        </w:rPr>
        <w:t xml:space="preserve"> in the wake of </w:t>
      </w:r>
      <w:r w:rsidRPr="005A63B3">
        <w:rPr>
          <w:rStyle w:val="Emphasis"/>
        </w:rPr>
        <w:t>catastrophe</w:t>
      </w:r>
      <w:r w:rsidRPr="00FC69D8">
        <w:rPr>
          <w:sz w:val="16"/>
        </w:rPr>
        <w:t xml:space="preserve">, from Athens’s plague-induced deterioration during the Peloponnesian War to the collapse of Minoan society in the wake of a devastating volcanic erup tion.37 More recently, the Managua earthquake of 1972, the Bhola cyclone of 1970, and the Ethiopian drought of 1973–74 all represent instances of natural catastrophes contributing to regime change.38 Though such </w:t>
      </w:r>
      <w:r w:rsidRPr="00D033E8">
        <w:rPr>
          <w:rStyle w:val="StyleUnderline"/>
        </w:rPr>
        <w:t>catastrophic events</w:t>
      </w:r>
      <w:r w:rsidRPr="00FC69D8">
        <w:rPr>
          <w:sz w:val="16"/>
        </w:rPr>
        <w:t xml:space="preserve"> are rare, they </w:t>
      </w:r>
      <w:r w:rsidRPr="005A63B3">
        <w:rPr>
          <w:rStyle w:val="Emphasis"/>
        </w:rPr>
        <w:t>do</w:t>
      </w:r>
      <w:r w:rsidRPr="005A63B3">
        <w:rPr>
          <w:rStyle w:val="StyleUnderline"/>
        </w:rPr>
        <w:t xml:space="preserve"> occur—despite </w:t>
      </w:r>
      <w:r w:rsidRPr="00D033E8">
        <w:rPr>
          <w:rStyle w:val="StyleUnderline"/>
          <w:highlight w:val="cyan"/>
        </w:rPr>
        <w:t>individuals</w:t>
      </w:r>
      <w:r w:rsidRPr="005A63B3">
        <w:rPr>
          <w:rStyle w:val="StyleUnderline"/>
        </w:rPr>
        <w:t>’</w:t>
      </w:r>
      <w:r w:rsidRPr="00FC69D8">
        <w:rPr>
          <w:sz w:val="16"/>
        </w:rPr>
        <w:t xml:space="preserve"> well-attested </w:t>
      </w:r>
      <w:r w:rsidRPr="005A63B3">
        <w:rPr>
          <w:rStyle w:val="StyleUnderline"/>
        </w:rPr>
        <w:t xml:space="preserve">tendency to </w:t>
      </w:r>
      <w:r w:rsidRPr="00D033E8">
        <w:rPr>
          <w:rStyle w:val="Emphasis"/>
          <w:highlight w:val="cyan"/>
        </w:rPr>
        <w:t>underestimate</w:t>
      </w:r>
      <w:r w:rsidRPr="00D033E8">
        <w:rPr>
          <w:rStyle w:val="StyleUnderline"/>
          <w:highlight w:val="cyan"/>
        </w:rPr>
        <w:t xml:space="preserve"> their likelihood</w:t>
      </w:r>
      <w:r w:rsidRPr="005A63B3">
        <w:rPr>
          <w:rStyle w:val="StyleUnderline"/>
        </w:rPr>
        <w:t xml:space="preserve"> </w:t>
      </w:r>
      <w:r w:rsidRPr="00FC69D8">
        <w:rPr>
          <w:sz w:val="16"/>
        </w:rPr>
        <w:t xml:space="preserve">and impacts, </w:t>
      </w:r>
      <w:r w:rsidRPr="00750E0F">
        <w:rPr>
          <w:sz w:val="16"/>
        </w:rPr>
        <w:t xml:space="preserve">a phenomenon </w:t>
      </w:r>
      <w:r w:rsidRPr="00750E0F">
        <w:rPr>
          <w:rStyle w:val="StyleUnderline"/>
        </w:rPr>
        <w:t>known as “</w:t>
      </w:r>
      <w:r w:rsidRPr="00750E0F">
        <w:rPr>
          <w:rStyle w:val="Emphasis"/>
        </w:rPr>
        <w:t>normalcy bias</w:t>
      </w:r>
      <w:r w:rsidRPr="00750E0F">
        <w:rPr>
          <w:rStyle w:val="StyleUnderline"/>
        </w:rPr>
        <w:t>.”</w:t>
      </w:r>
      <w:r w:rsidRPr="00750E0F">
        <w:rPr>
          <w:sz w:val="16"/>
        </w:rPr>
        <w:t>39 Given catastrophes’ often-dire conse quences for states and societies, reducing their likelihood and planning for their effects is of utmost</w:t>
      </w:r>
      <w:r w:rsidRPr="00FC69D8">
        <w:rPr>
          <w:sz w:val="16"/>
        </w:rPr>
        <w:t xml:space="preserve"> importance to policymakers, particularly when technological acceleration introduces new risks. </w:t>
      </w:r>
    </w:p>
    <w:p w14:paraId="0BEA8004" w14:textId="77777777" w:rsidR="00B77AE1" w:rsidRPr="00FC69D8" w:rsidRDefault="00B77AE1" w:rsidP="00B77AE1">
      <w:pPr>
        <w:rPr>
          <w:sz w:val="16"/>
        </w:rPr>
      </w:pPr>
      <w:r w:rsidRPr="00FC69D8">
        <w:rPr>
          <w:sz w:val="16"/>
        </w:rPr>
        <w:t xml:space="preserve">In scientifically advanced societies, powerful technologies can often catalyze catastrophes, as in the case of the nuclear meltdown at Chernobyl. The plant meltdown led to the uncontrolled release of 400 times as much radioactive fallout as the U.S. nuclear bomb dropped on Hiroshima, and famously contributed to the polit ical collapse of the Soviet Union, as Mikhail Gorbachev himself acknowledged.40 In this sense, technological advancement can act as a double-edged sword for developed societies. While naturally occurring events— in the form of plagues, famines, earthquakes, volcanic eruptions, tsunamis, or hurricanes—have historically been the primary source of large-scale catastrophes for most societies, technological advances have helped blunt many of the worst impacts of natural events. At the same time, however, growing technological capa bilities have dramatically increased the risks and scope of man-made catastrophes. This trend is evident in war, where technological advancement has enabled the creation of ever-more destructive weapons—from sharp stones to crossbows to machine guns and finally nuclear weapons with the capacity to kill billions. Outside of advances in weaponry, too, the trend holds. </w:t>
      </w:r>
      <w:r w:rsidRPr="00187DA5">
        <w:rPr>
          <w:rStyle w:val="StyleUnderline"/>
        </w:rPr>
        <w:t xml:space="preserve">Humanity’s </w:t>
      </w:r>
      <w:r w:rsidRPr="00186598">
        <w:rPr>
          <w:rStyle w:val="StyleUnderline"/>
        </w:rPr>
        <w:t>growing ability to wield</w:t>
      </w:r>
      <w:r w:rsidRPr="00187DA5">
        <w:rPr>
          <w:rStyle w:val="StyleUnderline"/>
        </w:rPr>
        <w:t xml:space="preserve"> increasingly </w:t>
      </w:r>
      <w:r w:rsidRPr="002320C8">
        <w:rPr>
          <w:rStyle w:val="Emphasis"/>
          <w:highlight w:val="cyan"/>
        </w:rPr>
        <w:t>powerful tech</w:t>
      </w:r>
      <w:r w:rsidRPr="00187DA5">
        <w:rPr>
          <w:rStyle w:val="StyleUnderline"/>
        </w:rPr>
        <w:t xml:space="preserve">nologies </w:t>
      </w:r>
      <w:r w:rsidRPr="002320C8">
        <w:rPr>
          <w:rStyle w:val="StyleUnderline"/>
          <w:highlight w:val="cyan"/>
        </w:rPr>
        <w:t>creates</w:t>
      </w:r>
      <w:r w:rsidRPr="00FC69D8">
        <w:rPr>
          <w:sz w:val="16"/>
        </w:rPr>
        <w:t xml:space="preserve"> the </w:t>
      </w:r>
      <w:r w:rsidRPr="002320C8">
        <w:rPr>
          <w:rStyle w:val="Emphasis"/>
          <w:highlight w:val="cyan"/>
        </w:rPr>
        <w:t>potential</w:t>
      </w:r>
      <w:r w:rsidRPr="002320C8">
        <w:rPr>
          <w:rStyle w:val="StyleUnderline"/>
          <w:highlight w:val="cyan"/>
        </w:rPr>
        <w:t xml:space="preserve"> for</w:t>
      </w:r>
      <w:r w:rsidRPr="00FC69D8">
        <w:rPr>
          <w:sz w:val="16"/>
        </w:rPr>
        <w:t xml:space="preserve"> ever-greater </w:t>
      </w:r>
      <w:r w:rsidRPr="002320C8">
        <w:rPr>
          <w:rStyle w:val="Emphasis"/>
          <w:highlight w:val="cyan"/>
        </w:rPr>
        <w:t>catastrophes</w:t>
      </w:r>
      <w:r w:rsidRPr="00187DA5">
        <w:rPr>
          <w:rStyle w:val="StyleUnderline"/>
        </w:rPr>
        <w:t xml:space="preserve"> from </w:t>
      </w:r>
      <w:r w:rsidRPr="00187DA5">
        <w:rPr>
          <w:rStyle w:val="Emphasis"/>
        </w:rPr>
        <w:t>inadvertent</w:t>
      </w:r>
      <w:r w:rsidRPr="00FC69D8">
        <w:rPr>
          <w:sz w:val="16"/>
        </w:rPr>
        <w:t xml:space="preserve"> civilian </w:t>
      </w:r>
      <w:r w:rsidRPr="00187DA5">
        <w:rPr>
          <w:rStyle w:val="StyleUnderline"/>
        </w:rPr>
        <w:t xml:space="preserve">applications of </w:t>
      </w:r>
      <w:r w:rsidRPr="00187DA5">
        <w:rPr>
          <w:rStyle w:val="Emphasis"/>
        </w:rPr>
        <w:t>tech</w:t>
      </w:r>
      <w:r w:rsidRPr="00187DA5">
        <w:rPr>
          <w:rStyle w:val="StyleUnderline"/>
        </w:rPr>
        <w:t>nology</w:t>
      </w:r>
      <w:r w:rsidRPr="00FC69D8">
        <w:rPr>
          <w:sz w:val="16"/>
        </w:rPr>
        <w:t>—</w:t>
      </w:r>
      <w:r w:rsidRPr="00187DA5">
        <w:rPr>
          <w:rStyle w:val="StyleUnderline"/>
        </w:rPr>
        <w:t>from</w:t>
      </w:r>
      <w:r w:rsidRPr="00FC69D8">
        <w:rPr>
          <w:sz w:val="16"/>
        </w:rPr>
        <w:t xml:space="preserve"> possible </w:t>
      </w:r>
      <w:r w:rsidRPr="002320C8">
        <w:rPr>
          <w:rStyle w:val="Emphasis"/>
          <w:highlight w:val="cyan"/>
        </w:rPr>
        <w:t>leak</w:t>
      </w:r>
      <w:r w:rsidRPr="00187DA5">
        <w:rPr>
          <w:rStyle w:val="StyleUnderline"/>
        </w:rPr>
        <w:t>age</w:t>
      </w:r>
      <w:r w:rsidRPr="002320C8">
        <w:rPr>
          <w:rStyle w:val="Emphasis"/>
          <w:highlight w:val="cyan"/>
        </w:rPr>
        <w:t>s</w:t>
      </w:r>
      <w:r w:rsidRPr="002320C8">
        <w:rPr>
          <w:rStyle w:val="StyleUnderline"/>
          <w:highlight w:val="cyan"/>
        </w:rPr>
        <w:t xml:space="preserve"> of </w:t>
      </w:r>
      <w:r w:rsidRPr="002320C8">
        <w:rPr>
          <w:rStyle w:val="Emphasis"/>
          <w:highlight w:val="cyan"/>
        </w:rPr>
        <w:t>dangerous pathogens</w:t>
      </w:r>
      <w:r w:rsidRPr="002320C8">
        <w:rPr>
          <w:rStyle w:val="StyleUnderline"/>
          <w:highlight w:val="cyan"/>
        </w:rPr>
        <w:t xml:space="preserve"> to</w:t>
      </w:r>
      <w:r w:rsidRPr="002320C8">
        <w:rPr>
          <w:rStyle w:val="StyleUnderline"/>
        </w:rPr>
        <w:t xml:space="preserve"> </w:t>
      </w:r>
      <w:r w:rsidRPr="002320C8">
        <w:rPr>
          <w:rStyle w:val="Emphasis"/>
        </w:rPr>
        <w:t>nuclear</w:t>
      </w:r>
      <w:r w:rsidRPr="00FC69D8">
        <w:rPr>
          <w:sz w:val="16"/>
        </w:rPr>
        <w:t xml:space="preserve"> reactor </w:t>
      </w:r>
      <w:r w:rsidRPr="002320C8">
        <w:rPr>
          <w:rStyle w:val="Emphasis"/>
          <w:highlight w:val="cyan"/>
        </w:rPr>
        <w:t>meltdowns</w:t>
      </w:r>
      <w:r w:rsidRPr="002320C8">
        <w:rPr>
          <w:rStyle w:val="StyleUnderline"/>
          <w:highlight w:val="cyan"/>
        </w:rPr>
        <w:t xml:space="preserve"> to</w:t>
      </w:r>
      <w:r w:rsidRPr="003073CB">
        <w:rPr>
          <w:rStyle w:val="StyleUnderline"/>
        </w:rPr>
        <w:t xml:space="preserve"> human-caused </w:t>
      </w:r>
      <w:r w:rsidRPr="002320C8">
        <w:rPr>
          <w:rStyle w:val="Emphasis"/>
          <w:highlight w:val="cyan"/>
        </w:rPr>
        <w:t>eco</w:t>
      </w:r>
      <w:r w:rsidRPr="003073CB">
        <w:rPr>
          <w:rStyle w:val="StyleUnderline"/>
        </w:rPr>
        <w:t xml:space="preserve">logical </w:t>
      </w:r>
      <w:r w:rsidRPr="002320C8">
        <w:rPr>
          <w:rStyle w:val="Emphasis"/>
          <w:highlight w:val="cyan"/>
        </w:rPr>
        <w:t>collapse</w:t>
      </w:r>
      <w:r w:rsidRPr="00FC69D8">
        <w:rPr>
          <w:sz w:val="16"/>
        </w:rPr>
        <w:t xml:space="preserve">.41 </w:t>
      </w:r>
    </w:p>
    <w:p w14:paraId="3E3DD10D" w14:textId="77777777" w:rsidR="00B77AE1" w:rsidRPr="00FC69D8" w:rsidRDefault="00B77AE1" w:rsidP="00B77AE1">
      <w:pPr>
        <w:rPr>
          <w:sz w:val="16"/>
        </w:rPr>
      </w:pPr>
      <w:r w:rsidRPr="00FC69D8">
        <w:rPr>
          <w:sz w:val="16"/>
        </w:rPr>
        <w:t>If war is any indicator, the overall impact of techno logical advancement ostensibly heightens the relative priority of mitigating catastrophic risks relative to disasters and emergencies. Whereas the exponential progress in weapons’ destructive capacity has been partially offset by advances in medicine and defense technologies in terms of fatalities in conventional conflicts, states still have limited options to manage the risks of more extreme events, such as nuclear strikes.44 A similar dynamic could be at play in civilian uses of powerful technologies. Technology has provided tools to more effectively manage emergencies and disasters of a more limited nature. But technology has simultaneously escalated the dangers of large-scale catastrophes by unleashing extremely destructive forces upon society 9 with effects of extraordinary magnitude, such as nuclear reactor meltdowns and sophisticated bioweapons. This dynamic is most acute when technologies are in their infancy—before the risks are fully understood and cor rective measures are established over time through trial and error.45</w:t>
      </w:r>
    </w:p>
    <w:p w14:paraId="6489B105" w14:textId="77777777" w:rsidR="00B77AE1" w:rsidRPr="00FC69D8" w:rsidRDefault="00B77AE1" w:rsidP="00B77AE1">
      <w:pPr>
        <w:rPr>
          <w:sz w:val="16"/>
        </w:rPr>
      </w:pPr>
      <w:r w:rsidRPr="00FC69D8">
        <w:rPr>
          <w:sz w:val="16"/>
        </w:rPr>
        <w:t xml:space="preserve">With the partial exception of AI-powered autonomous weapons, the destructive potential of AI may not be as readily apparent as that of some other technologies. Even if AI tools do not explode like nuclear bombs, AI systems’ more subtle and complex hazards may be no less profound. Like electricity, </w:t>
      </w:r>
      <w:r w:rsidRPr="002320C8">
        <w:rPr>
          <w:rStyle w:val="StyleUnderline"/>
          <w:highlight w:val="cyan"/>
        </w:rPr>
        <w:t>AI</w:t>
      </w:r>
      <w:r w:rsidRPr="0037117A">
        <w:rPr>
          <w:rStyle w:val="StyleUnderline"/>
        </w:rPr>
        <w:t xml:space="preserve"> is a general-purpose technology</w:t>
      </w:r>
      <w:r w:rsidRPr="00FC69D8">
        <w:rPr>
          <w:sz w:val="16"/>
        </w:rPr>
        <w:t>—able to be used in a vast array of applica tions—</w:t>
      </w:r>
      <w:r w:rsidRPr="0037117A">
        <w:rPr>
          <w:rStyle w:val="StyleUnderline"/>
        </w:rPr>
        <w:t xml:space="preserve">and </w:t>
      </w:r>
      <w:r w:rsidRPr="002320C8">
        <w:rPr>
          <w:rStyle w:val="StyleUnderline"/>
          <w:highlight w:val="cyan"/>
        </w:rPr>
        <w:t>is being rapidly integrated into</w:t>
      </w:r>
      <w:r w:rsidRPr="0037117A">
        <w:rPr>
          <w:rStyle w:val="StyleUnderline"/>
        </w:rPr>
        <w:t xml:space="preserve"> </w:t>
      </w:r>
      <w:r w:rsidRPr="0037117A">
        <w:rPr>
          <w:rStyle w:val="Emphasis"/>
        </w:rPr>
        <w:t>complex</w:t>
      </w:r>
      <w:r w:rsidRPr="0037117A">
        <w:rPr>
          <w:rStyle w:val="StyleUnderline"/>
        </w:rPr>
        <w:t xml:space="preserve">, </w:t>
      </w:r>
      <w:r w:rsidRPr="00186598">
        <w:rPr>
          <w:rStyle w:val="Emphasis"/>
          <w:highlight w:val="cyan"/>
        </w:rPr>
        <w:t>delicate systems</w:t>
      </w:r>
      <w:r w:rsidRPr="0037117A">
        <w:rPr>
          <w:rStyle w:val="StyleUnderline"/>
        </w:rPr>
        <w:t xml:space="preserve"> from </w:t>
      </w:r>
      <w:r w:rsidRPr="0037117A">
        <w:rPr>
          <w:rStyle w:val="Emphasis"/>
        </w:rPr>
        <w:t>healthcare</w:t>
      </w:r>
      <w:r w:rsidRPr="0037117A">
        <w:rPr>
          <w:rStyle w:val="StyleUnderline"/>
        </w:rPr>
        <w:t xml:space="preserve"> to global </w:t>
      </w:r>
      <w:r w:rsidRPr="0037117A">
        <w:rPr>
          <w:rStyle w:val="Emphasis"/>
        </w:rPr>
        <w:t>logistics</w:t>
      </w:r>
      <w:r w:rsidRPr="00FC69D8">
        <w:rPr>
          <w:sz w:val="16"/>
        </w:rPr>
        <w:t xml:space="preserve">, as well as unlocking scientific breakthroughs in multiple f ields. Since 2019, private investment in AI development has exceeded $100 billion per year and may well rise further in the near term, accelerating AI progress and deployment.46 The increasing capabilities of AI systems, whose inner workings are often inscrutable to human oversight and sometimes superior to human abilities, means that sophisticated AI tools in combination with other systems and technologies could significantly alter the risk profile of hazardous domains. </w:t>
      </w:r>
      <w:r w:rsidRPr="0037117A">
        <w:rPr>
          <w:rStyle w:val="StyleUnderline"/>
        </w:rPr>
        <w:t xml:space="preserve">The </w:t>
      </w:r>
      <w:r w:rsidRPr="002320C8">
        <w:rPr>
          <w:rStyle w:val="Emphasis"/>
          <w:highlight w:val="cyan"/>
        </w:rPr>
        <w:t>speed</w:t>
      </w:r>
      <w:r w:rsidRPr="002320C8">
        <w:rPr>
          <w:rStyle w:val="StyleUnderline"/>
          <w:highlight w:val="cyan"/>
        </w:rPr>
        <w:t xml:space="preserve"> of </w:t>
      </w:r>
      <w:r w:rsidRPr="00186598">
        <w:rPr>
          <w:rStyle w:val="Emphasis"/>
          <w:highlight w:val="cyan"/>
        </w:rPr>
        <w:t>AI</w:t>
      </w:r>
      <w:r w:rsidRPr="00186598">
        <w:rPr>
          <w:rStyle w:val="Emphasis"/>
        </w:rPr>
        <w:t xml:space="preserve"> deployment</w:t>
      </w:r>
      <w:r w:rsidRPr="00FC69D8">
        <w:rPr>
          <w:sz w:val="16"/>
        </w:rPr>
        <w:t xml:space="preserve">, the diversity of potential applications, </w:t>
      </w:r>
      <w:r w:rsidRPr="0037117A">
        <w:rPr>
          <w:rStyle w:val="StyleUnderline"/>
        </w:rPr>
        <w:t>and</w:t>
      </w:r>
      <w:r w:rsidRPr="00FC69D8">
        <w:rPr>
          <w:sz w:val="16"/>
        </w:rPr>
        <w:t xml:space="preserve"> the quickly </w:t>
      </w:r>
      <w:r w:rsidRPr="0037117A">
        <w:rPr>
          <w:rStyle w:val="StyleUnderline"/>
        </w:rPr>
        <w:t xml:space="preserve">growing capabilities of AI </w:t>
      </w:r>
      <w:r w:rsidRPr="00FC69D8">
        <w:rPr>
          <w:sz w:val="16"/>
        </w:rPr>
        <w:t xml:space="preserve">models all </w:t>
      </w:r>
      <w:r w:rsidRPr="002320C8">
        <w:rPr>
          <w:rStyle w:val="StyleUnderline"/>
          <w:highlight w:val="cyan"/>
        </w:rPr>
        <w:t>lend</w:t>
      </w:r>
      <w:r w:rsidRPr="0037117A">
        <w:rPr>
          <w:rStyle w:val="StyleUnderline"/>
        </w:rPr>
        <w:t xml:space="preserve"> themselves </w:t>
      </w:r>
      <w:r w:rsidRPr="002320C8">
        <w:rPr>
          <w:rStyle w:val="StyleUnderline"/>
          <w:highlight w:val="cyan"/>
        </w:rPr>
        <w:t>to</w:t>
      </w:r>
      <w:r w:rsidRPr="0037117A">
        <w:rPr>
          <w:rStyle w:val="StyleUnderline"/>
        </w:rPr>
        <w:t xml:space="preserve"> heightened </w:t>
      </w:r>
      <w:r w:rsidRPr="002320C8">
        <w:rPr>
          <w:rStyle w:val="Emphasis"/>
          <w:highlight w:val="cyan"/>
        </w:rPr>
        <w:t>catastrophic risks</w:t>
      </w:r>
      <w:r w:rsidRPr="00FC69D8">
        <w:rPr>
          <w:sz w:val="16"/>
        </w:rPr>
        <w:t xml:space="preserve"> in a variety of fields. </w:t>
      </w:r>
    </w:p>
    <w:p w14:paraId="1158E9BB" w14:textId="77777777" w:rsidR="00B77AE1" w:rsidRPr="00FC69D8" w:rsidRDefault="00B77AE1" w:rsidP="00B77AE1">
      <w:pPr>
        <w:rPr>
          <w:sz w:val="16"/>
        </w:rPr>
      </w:pPr>
      <w:r w:rsidRPr="00D6707E">
        <w:rPr>
          <w:rStyle w:val="StyleUnderline"/>
        </w:rPr>
        <w:t>Some incidents have already demonstrated</w:t>
      </w:r>
      <w:r w:rsidRPr="00D6707E">
        <w:rPr>
          <w:sz w:val="16"/>
        </w:rPr>
        <w:t xml:space="preserve"> a </w:t>
      </w:r>
      <w:r w:rsidRPr="00D6707E">
        <w:rPr>
          <w:rStyle w:val="Emphasis"/>
        </w:rPr>
        <w:t>proof of concept</w:t>
      </w:r>
      <w:r w:rsidRPr="00D6707E">
        <w:rPr>
          <w:sz w:val="16"/>
        </w:rPr>
        <w:t xml:space="preserve"> for possible catastrophic risks in which AI plays a role. </w:t>
      </w:r>
      <w:r w:rsidRPr="00D6707E">
        <w:rPr>
          <w:rStyle w:val="StyleUnderline"/>
        </w:rPr>
        <w:t>AI tools have demonstrated</w:t>
      </w:r>
      <w:r w:rsidRPr="00D6707E">
        <w:rPr>
          <w:sz w:val="16"/>
        </w:rPr>
        <w:t xml:space="preserve"> the </w:t>
      </w:r>
      <w:r w:rsidRPr="00D6707E">
        <w:rPr>
          <w:rStyle w:val="StyleUnderline"/>
        </w:rPr>
        <w:t>ability to</w:t>
      </w:r>
      <w:r w:rsidRPr="00D6707E">
        <w:rPr>
          <w:sz w:val="16"/>
        </w:rPr>
        <w:t xml:space="preserve"> aid in the </w:t>
      </w:r>
      <w:r w:rsidRPr="00D6707E">
        <w:rPr>
          <w:rStyle w:val="StyleUnderline"/>
        </w:rPr>
        <w:t>design and manufacture of chemical weapons</w:t>
      </w:r>
      <w:r w:rsidRPr="00D6707E">
        <w:rPr>
          <w:sz w:val="16"/>
        </w:rPr>
        <w:t xml:space="preserve">, suggesting a potential future in which nonstate actors can more easily develop and launch chemical—and perhaps eventually biological—attacks.47 In 2010, algorithmic trading laid the foundation for a “flash crash,” causing a trillion dollars to be temporarily wiped out of the stock market.48 With the chair of the Securities and Exchange Commission (SEC) warning that AI “will be the center of . . . future financial crises,” far more debilitating crashes may well be on the way.49 </w:t>
      </w:r>
      <w:r w:rsidRPr="00D6707E">
        <w:rPr>
          <w:rStyle w:val="Emphasis"/>
        </w:rPr>
        <w:t>Automated</w:t>
      </w:r>
      <w:r w:rsidRPr="00D6707E">
        <w:rPr>
          <w:sz w:val="16"/>
        </w:rPr>
        <w:t xml:space="preserve"> military </w:t>
      </w:r>
      <w:r w:rsidRPr="00D6707E">
        <w:rPr>
          <w:rStyle w:val="Emphasis"/>
        </w:rPr>
        <w:t>systems</w:t>
      </w:r>
      <w:r w:rsidRPr="00D6707E">
        <w:rPr>
          <w:rStyle w:val="StyleUnderline"/>
        </w:rPr>
        <w:t xml:space="preserve"> used in </w:t>
      </w:r>
      <w:r w:rsidRPr="00D6707E">
        <w:rPr>
          <w:rStyle w:val="Emphasis"/>
        </w:rPr>
        <w:t>nuclear</w:t>
      </w:r>
      <w:r w:rsidRPr="00D6707E">
        <w:rPr>
          <w:sz w:val="16"/>
        </w:rPr>
        <w:t xml:space="preserve"> command and control </w:t>
      </w:r>
      <w:r w:rsidRPr="00D6707E">
        <w:rPr>
          <w:rStyle w:val="StyleUnderline"/>
        </w:rPr>
        <w:t xml:space="preserve">have also suffered </w:t>
      </w:r>
      <w:r w:rsidRPr="00D6707E">
        <w:rPr>
          <w:rStyle w:val="Emphasis"/>
        </w:rPr>
        <w:t>failures</w:t>
      </w:r>
      <w:r w:rsidRPr="00D6707E">
        <w:rPr>
          <w:rStyle w:val="StyleUnderline"/>
        </w:rPr>
        <w:t xml:space="preserve"> and </w:t>
      </w:r>
      <w:r w:rsidRPr="00D6707E">
        <w:rPr>
          <w:rStyle w:val="Emphasis"/>
        </w:rPr>
        <w:t>false alarms</w:t>
      </w:r>
      <w:r w:rsidRPr="00D6707E">
        <w:rPr>
          <w:sz w:val="16"/>
        </w:rPr>
        <w:t xml:space="preserve">—incidents </w:t>
      </w:r>
      <w:r w:rsidRPr="00D6707E">
        <w:rPr>
          <w:rStyle w:val="StyleUnderline"/>
        </w:rPr>
        <w:t>that</w:t>
      </w:r>
      <w:r w:rsidRPr="00D6707E">
        <w:rPr>
          <w:sz w:val="16"/>
        </w:rPr>
        <w:t xml:space="preserve"> some fear </w:t>
      </w:r>
      <w:r w:rsidRPr="00D6707E">
        <w:rPr>
          <w:rStyle w:val="StyleUnderline"/>
        </w:rPr>
        <w:t>could portend AI</w:t>
      </w:r>
      <w:r w:rsidRPr="00D6707E">
        <w:rPr>
          <w:sz w:val="16"/>
        </w:rPr>
        <w:t xml:space="preserve">-induced </w:t>
      </w:r>
      <w:r w:rsidRPr="00D6707E">
        <w:rPr>
          <w:rStyle w:val="Emphasis"/>
        </w:rPr>
        <w:t>nuclear catastrophe</w:t>
      </w:r>
      <w:r w:rsidRPr="00D6707E">
        <w:rPr>
          <w:sz w:val="16"/>
        </w:rPr>
        <w:t xml:space="preserve"> scenarios in the near future.50 As government leaders grapple with the dangers AI poses, it is important to better understand potential risks of AI catastrophes.51</w:t>
      </w:r>
    </w:p>
    <w:p w14:paraId="1B0B6767" w14:textId="77777777" w:rsidR="00B77AE1" w:rsidRPr="00FC69D8" w:rsidRDefault="00B77AE1" w:rsidP="00B77AE1">
      <w:pPr>
        <w:rPr>
          <w:sz w:val="16"/>
        </w:rPr>
      </w:pPr>
      <w:r w:rsidRPr="00FC69D8">
        <w:rPr>
          <w:sz w:val="16"/>
        </w:rPr>
        <w:t xml:space="preserve">Given these precedents, corollary fears of </w:t>
      </w:r>
      <w:r w:rsidRPr="002320C8">
        <w:rPr>
          <w:rStyle w:val="StyleUnderline"/>
          <w:highlight w:val="cyan"/>
        </w:rPr>
        <w:t xml:space="preserve">AI-enabled </w:t>
      </w:r>
      <w:r w:rsidRPr="002320C8">
        <w:rPr>
          <w:rStyle w:val="Emphasis"/>
          <w:highlight w:val="cyan"/>
        </w:rPr>
        <w:t>bioterror</w:t>
      </w:r>
      <w:r w:rsidRPr="0037117A">
        <w:rPr>
          <w:rStyle w:val="Emphasis"/>
        </w:rPr>
        <w:t>ism</w:t>
      </w:r>
      <w:r w:rsidRPr="0037117A">
        <w:rPr>
          <w:rStyle w:val="StyleUnderline"/>
        </w:rPr>
        <w:t xml:space="preserve">, runaway </w:t>
      </w:r>
      <w:r w:rsidRPr="002320C8">
        <w:rPr>
          <w:rStyle w:val="Emphasis"/>
          <w:highlight w:val="cyan"/>
        </w:rPr>
        <w:t>cyberattacks</w:t>
      </w:r>
      <w:r w:rsidRPr="002320C8">
        <w:rPr>
          <w:rStyle w:val="StyleUnderline"/>
          <w:highlight w:val="cyan"/>
        </w:rPr>
        <w:t xml:space="preserve">, </w:t>
      </w:r>
      <w:r w:rsidRPr="002320C8">
        <w:rPr>
          <w:rStyle w:val="Emphasis"/>
          <w:highlight w:val="cyan"/>
        </w:rPr>
        <w:t>financial meltdowns</w:t>
      </w:r>
      <w:r w:rsidRPr="0037117A">
        <w:rPr>
          <w:rStyle w:val="StyleUnderline"/>
        </w:rPr>
        <w:t>,</w:t>
      </w:r>
      <w:r w:rsidRPr="00FC69D8">
        <w:rPr>
          <w:sz w:val="16"/>
        </w:rPr>
        <w:t xml:space="preserve"> </w:t>
      </w:r>
      <w:r w:rsidRPr="002320C8">
        <w:rPr>
          <w:rStyle w:val="StyleUnderline"/>
          <w:highlight w:val="cyan"/>
        </w:rPr>
        <w:t xml:space="preserve">and </w:t>
      </w:r>
      <w:r w:rsidRPr="002320C8">
        <w:rPr>
          <w:rStyle w:val="Emphasis"/>
          <w:highlight w:val="cyan"/>
        </w:rPr>
        <w:t>nuclear misfires</w:t>
      </w:r>
      <w:r w:rsidRPr="00FC69D8">
        <w:rPr>
          <w:sz w:val="16"/>
        </w:rPr>
        <w:t xml:space="preserve"> naturally </w:t>
      </w:r>
      <w:r w:rsidRPr="002320C8">
        <w:rPr>
          <w:rStyle w:val="StyleUnderline"/>
          <w:highlight w:val="cyan"/>
        </w:rPr>
        <w:t>represent</w:t>
      </w:r>
      <w:r w:rsidRPr="00FC69D8">
        <w:rPr>
          <w:sz w:val="16"/>
        </w:rPr>
        <w:t xml:space="preserve"> the &lt;&lt;FIGURE OMITTED&gt;&gt; scenarios that garner the most attention for </w:t>
      </w:r>
      <w:r w:rsidRPr="002320C8">
        <w:rPr>
          <w:rStyle w:val="Emphasis"/>
          <w:highlight w:val="cyan"/>
        </w:rPr>
        <w:t>near</w:t>
      </w:r>
      <w:r w:rsidRPr="00FC69D8">
        <w:rPr>
          <w:sz w:val="16"/>
        </w:rPr>
        <w:t>- to medium-</w:t>
      </w:r>
      <w:r w:rsidRPr="002320C8">
        <w:rPr>
          <w:rStyle w:val="Emphasis"/>
          <w:highlight w:val="cyan"/>
        </w:rPr>
        <w:t>term</w:t>
      </w:r>
      <w:r w:rsidRPr="002320C8">
        <w:rPr>
          <w:rStyle w:val="StyleUnderline"/>
          <w:highlight w:val="cyan"/>
        </w:rPr>
        <w:t xml:space="preserve"> catastrophic risks</w:t>
      </w:r>
      <w:r w:rsidRPr="00FC69D8">
        <w:rPr>
          <w:sz w:val="16"/>
        </w:rPr>
        <w:t xml:space="preserve">. There are very good reasons to focus attention on each case. But the clear recognition of these specific fears may also help to curb their likelihood. By contrast, responding to more unexpected developments that attract less attention over time may ultimately prove more challenging, high lighting the importance of building awareness of and resilience to a more holistic set of AI safety dynamics. </w:t>
      </w:r>
    </w:p>
    <w:p w14:paraId="1F8AA44D" w14:textId="77777777" w:rsidR="00B77AE1" w:rsidRPr="00FC69D8" w:rsidRDefault="00B77AE1" w:rsidP="00B77AE1">
      <w:pPr>
        <w:rPr>
          <w:sz w:val="16"/>
        </w:rPr>
      </w:pPr>
      <w:r w:rsidRPr="00FC69D8">
        <w:rPr>
          <w:sz w:val="16"/>
        </w:rPr>
        <w:t xml:space="preserve">Indeed, these and other risks of catastrophe in high-impact domains, such as biosecurity, cyber security, finance, autonomous weapons, high-risk industries, critical infrastructure, and nuclear command and control are far from static regardless of AI developments, and depend on scientific, techno logical, political, and social changes in each domain. Assessing AI-related risks in any one domain thus involves the interplay between two moving targets: the changing risks of the domain itself and rapidly developing AI capabilities. Additionally, the relation ship between scientific progress in AI and high-risk domains such as biotechnology or cybersecurity often exhibits a synergistic effect, as new capabilities in one f ield can unlock new capabilities in the other. This amplification effect is referred to as </w:t>
      </w:r>
      <w:r>
        <w:rPr>
          <w:sz w:val="16"/>
        </w:rPr>
        <w:t>“</w:t>
      </w:r>
      <w:r w:rsidRPr="00FC69D8">
        <w:rPr>
          <w:sz w:val="16"/>
        </w:rPr>
        <w:t>technological convergence</w:t>
      </w:r>
      <w:r>
        <w:rPr>
          <w:sz w:val="16"/>
        </w:rPr>
        <w:t>”</w:t>
      </w:r>
      <w:r w:rsidRPr="00FC69D8">
        <w:rPr>
          <w:sz w:val="16"/>
        </w:rPr>
        <w:t xml:space="preserve"> and adds another layer of complexity to characterizing risk in these domains.52 Due to this complexity, unforeseen developments in any domain could alter pathways to catastrophe in unpredictable ways. Despite this uncertainty, the considerable work that has been done on how technological progress interacts with safety risks, and the sub-discipline of AI safety in particular, can help illuminate how AI devel opment can impact catastrophic risks with national security implications.</w:t>
      </w:r>
    </w:p>
    <w:p w14:paraId="24CDD532" w14:textId="77777777" w:rsidR="00B77AE1" w:rsidRPr="00FC69D8" w:rsidRDefault="00B77AE1" w:rsidP="00B77AE1">
      <w:pPr>
        <w:rPr>
          <w:sz w:val="16"/>
        </w:rPr>
      </w:pPr>
      <w:r w:rsidRPr="00FC69D8">
        <w:rPr>
          <w:sz w:val="16"/>
        </w:rPr>
        <w:t xml:space="preserve">A final reason why AI catastrophes are worthy of attention is that in addition to potentially exacer bating the chances and severity of catastrophes in a variety of domains, AI could also make it even more difficult for states to manage their effects. As men tioned previously, some experts fear that AI tools such as </w:t>
      </w:r>
      <w:r w:rsidRPr="0037117A">
        <w:rPr>
          <w:rStyle w:val="StyleUnderline"/>
        </w:rPr>
        <w:t>deepfakes, LLMs, and</w:t>
      </w:r>
      <w:r w:rsidRPr="00FC69D8">
        <w:rPr>
          <w:sz w:val="16"/>
        </w:rPr>
        <w:t xml:space="preserve"> more </w:t>
      </w:r>
      <w:r w:rsidRPr="0037117A">
        <w:rPr>
          <w:rStyle w:val="StyleUnderline"/>
        </w:rPr>
        <w:t>sophisticated recommendation algorithms could</w:t>
      </w:r>
      <w:r w:rsidRPr="00FC69D8">
        <w:rPr>
          <w:sz w:val="16"/>
        </w:rPr>
        <w:t xml:space="preserve"> considerably </w:t>
      </w:r>
      <w:r w:rsidRPr="0037117A">
        <w:rPr>
          <w:rStyle w:val="StyleUnderline"/>
        </w:rPr>
        <w:t xml:space="preserve">degrade societies’ </w:t>
      </w:r>
      <w:r w:rsidRPr="0037117A">
        <w:rPr>
          <w:rStyle w:val="Emphasis"/>
        </w:rPr>
        <w:t>info</w:t>
      </w:r>
      <w:r w:rsidRPr="0037117A">
        <w:rPr>
          <w:rStyle w:val="StyleUnderline"/>
        </w:rPr>
        <w:t xml:space="preserve">rmation </w:t>
      </w:r>
      <w:r w:rsidRPr="0037117A">
        <w:rPr>
          <w:rStyle w:val="Emphasis"/>
        </w:rPr>
        <w:t>environments</w:t>
      </w:r>
      <w:r w:rsidRPr="00FC69D8">
        <w:rPr>
          <w:sz w:val="16"/>
        </w:rPr>
        <w:t xml:space="preserve">, in turn </w:t>
      </w:r>
      <w:r w:rsidRPr="0037117A">
        <w:rPr>
          <w:rStyle w:val="StyleUnderline"/>
        </w:rPr>
        <w:t>degrading</w:t>
      </w:r>
      <w:r w:rsidRPr="00FC69D8">
        <w:rPr>
          <w:sz w:val="16"/>
        </w:rPr>
        <w:t xml:space="preserve"> their </w:t>
      </w:r>
      <w:r w:rsidRPr="0037117A">
        <w:rPr>
          <w:rStyle w:val="Emphasis"/>
        </w:rPr>
        <w:t>crisis response</w:t>
      </w:r>
      <w:r w:rsidRPr="00FC69D8">
        <w:rPr>
          <w:sz w:val="16"/>
        </w:rPr>
        <w:t xml:space="preserve"> capabilities.53 In this view, a combination of </w:t>
      </w:r>
      <w:r w:rsidRPr="002320C8">
        <w:rPr>
          <w:rStyle w:val="StyleUnderline"/>
          <w:highlight w:val="cyan"/>
        </w:rPr>
        <w:t xml:space="preserve">more </w:t>
      </w:r>
      <w:r w:rsidRPr="002320C8">
        <w:rPr>
          <w:rStyle w:val="Emphasis"/>
          <w:highlight w:val="cyan"/>
        </w:rPr>
        <w:t>convincing</w:t>
      </w:r>
      <w:r w:rsidRPr="00FC69D8">
        <w:rPr>
          <w:sz w:val="16"/>
        </w:rPr>
        <w:t xml:space="preserve">, personalized, </w:t>
      </w:r>
      <w:r w:rsidRPr="0037117A">
        <w:rPr>
          <w:rStyle w:val="StyleUnderline"/>
        </w:rPr>
        <w:t xml:space="preserve">and </w:t>
      </w:r>
      <w:r w:rsidRPr="0037117A">
        <w:rPr>
          <w:rStyle w:val="Emphasis"/>
        </w:rPr>
        <w:t>abundant</w:t>
      </w:r>
      <w:r w:rsidRPr="0037117A">
        <w:rPr>
          <w:rStyle w:val="StyleUnderline"/>
        </w:rPr>
        <w:t xml:space="preserve"> </w:t>
      </w:r>
      <w:r w:rsidRPr="002320C8">
        <w:rPr>
          <w:rStyle w:val="StyleUnderline"/>
          <w:highlight w:val="cyan"/>
        </w:rPr>
        <w:t>mis</w:t>
      </w:r>
      <w:r w:rsidRPr="0037117A">
        <w:rPr>
          <w:rStyle w:val="StyleUnderline"/>
        </w:rPr>
        <w:t>- and dis</w:t>
      </w:r>
      <w:r w:rsidRPr="002320C8">
        <w:rPr>
          <w:rStyle w:val="StyleUnderline"/>
          <w:highlight w:val="cyan"/>
        </w:rPr>
        <w:t>info</w:t>
      </w:r>
      <w:r w:rsidRPr="0037117A">
        <w:rPr>
          <w:rStyle w:val="StyleUnderline"/>
        </w:rPr>
        <w:t>rmation created from AI</w:t>
      </w:r>
      <w:r w:rsidRPr="00FC69D8">
        <w:rPr>
          <w:sz w:val="16"/>
        </w:rPr>
        <w:t xml:space="preserve"> tools and greater media polarization from siloed, AI-fueled media </w:t>
      </w:r>
      <w:r w:rsidRPr="002320C8">
        <w:rPr>
          <w:sz w:val="16"/>
        </w:rPr>
        <w:t>subcultures</w:t>
      </w:r>
      <w:r w:rsidRPr="00FC69D8">
        <w:rPr>
          <w:sz w:val="16"/>
        </w:rPr>
        <w:t xml:space="preserve"> </w:t>
      </w:r>
      <w:r w:rsidRPr="0037117A">
        <w:rPr>
          <w:rStyle w:val="StyleUnderline"/>
        </w:rPr>
        <w:t xml:space="preserve">could </w:t>
      </w:r>
      <w:r w:rsidRPr="002320C8">
        <w:rPr>
          <w:rStyle w:val="StyleUnderline"/>
          <w:highlight w:val="cyan"/>
        </w:rPr>
        <w:t xml:space="preserve">make citizens more susceptible to </w:t>
      </w:r>
      <w:r w:rsidRPr="002320C8">
        <w:rPr>
          <w:rStyle w:val="Emphasis"/>
          <w:highlight w:val="cyan"/>
        </w:rPr>
        <w:t>false narratives</w:t>
      </w:r>
      <w:r w:rsidRPr="00FC69D8">
        <w:rPr>
          <w:sz w:val="16"/>
        </w:rPr>
        <w:t xml:space="preserve">. Such an environment would inhibit the ability of states to make and execute 11 decisions in times of crisis, and would erode public trust generally over time. Already, LLMs have shown potential in lowering the cost and enhancing the quality and scale of disinformation operations, and deepfakes are being deployed in high-profile cases to influence conse quential political processes.54 While much of the work on these issues has focused on risks to open, democratic media ecosystems, AI tools could have parallel effects in autocratic systems, albeit through different means. Rather than sowing distrust and confusion, </w:t>
      </w:r>
      <w:r w:rsidRPr="0037117A">
        <w:rPr>
          <w:rStyle w:val="Emphasis"/>
        </w:rPr>
        <w:t>autocrats’</w:t>
      </w:r>
      <w:r w:rsidRPr="0037117A">
        <w:rPr>
          <w:rStyle w:val="StyleUnderline"/>
        </w:rPr>
        <w:t xml:space="preserve"> use of AI to bolster </w:t>
      </w:r>
      <w:r w:rsidRPr="0037117A">
        <w:rPr>
          <w:rStyle w:val="Emphasis"/>
        </w:rPr>
        <w:t>propaganda</w:t>
      </w:r>
      <w:r w:rsidRPr="0037117A">
        <w:rPr>
          <w:rStyle w:val="StyleUnderline"/>
        </w:rPr>
        <w:t xml:space="preserve"> and </w:t>
      </w:r>
      <w:r w:rsidRPr="0037117A">
        <w:rPr>
          <w:rStyle w:val="Emphasis"/>
        </w:rPr>
        <w:t>censorship</w:t>
      </w:r>
      <w:r w:rsidRPr="0037117A">
        <w:rPr>
          <w:rStyle w:val="StyleUnderline"/>
        </w:rPr>
        <w:t xml:space="preserve"> could </w:t>
      </w:r>
      <w:r w:rsidRPr="00186598">
        <w:rPr>
          <w:rStyle w:val="StyleUnderline"/>
          <w:highlight w:val="cyan"/>
        </w:rPr>
        <w:t>exacerbate</w:t>
      </w:r>
      <w:r w:rsidRPr="0037117A">
        <w:rPr>
          <w:rStyle w:val="StyleUnderline"/>
        </w:rPr>
        <w:t xml:space="preserve"> the challenges of </w:t>
      </w:r>
      <w:r w:rsidRPr="00186598">
        <w:rPr>
          <w:rStyle w:val="Emphasis"/>
          <w:highlight w:val="cyan"/>
        </w:rPr>
        <w:t>info</w:t>
      </w:r>
      <w:r w:rsidRPr="0037117A">
        <w:rPr>
          <w:rStyle w:val="StyleUnderline"/>
        </w:rPr>
        <w:t xml:space="preserve">rmation </w:t>
      </w:r>
      <w:r w:rsidRPr="00186598">
        <w:rPr>
          <w:rStyle w:val="Emphasis"/>
          <w:highlight w:val="cyan"/>
        </w:rPr>
        <w:t>distortion</w:t>
      </w:r>
      <w:r w:rsidRPr="0037117A">
        <w:rPr>
          <w:rStyle w:val="StyleUnderline"/>
        </w:rPr>
        <w:t xml:space="preserve"> that plague </w:t>
      </w:r>
      <w:r w:rsidRPr="0037117A">
        <w:rPr>
          <w:rStyle w:val="Emphasis"/>
        </w:rPr>
        <w:t>autocratic regimes</w:t>
      </w:r>
      <w:r w:rsidRPr="00FC69D8">
        <w:rPr>
          <w:sz w:val="16"/>
        </w:rPr>
        <w:t>, in which critical information fails to reach autocratic leaders, who in turn make poor decisions that can exacerbate or initiate crises as they begin to believe their own propaganda.55 The Great Leap Forward—the largest catastrophe of the past century by number of casualties—was in large part fueled by such information distortion, suggesting that despite the outsized focus on open societies, AI’s impact on the information ecosystems of closed societies may be more severe in terms of catastrophes.56</w:t>
      </w:r>
    </w:p>
    <w:p w14:paraId="0778B3FD" w14:textId="77777777" w:rsidR="00B77AE1" w:rsidRPr="00FC69D8" w:rsidRDefault="00B77AE1" w:rsidP="00B77AE1">
      <w:pPr>
        <w:rPr>
          <w:sz w:val="16"/>
        </w:rPr>
      </w:pPr>
      <w:r w:rsidRPr="00FC69D8">
        <w:rPr>
          <w:sz w:val="16"/>
        </w:rPr>
        <w:t xml:space="preserve">AI’s impact on information environments is a risk factor that differs in kind from the AI safety dynamics that are the primary subject of this report insofar as it acts as an overarching concern that could affect AI-related crises in any domain, as well as crises that emerge independently of AI tools. Given that a state’s relative ability to respond to a disruptive event ultimately determines the extent of the event’s impacts—and that catastrophes are often the result of state mismanagement of smaller-scale disasters—the influence of AI-powered media degradation on catastrophic risks could be considerable. </w:t>
      </w:r>
    </w:p>
    <w:p w14:paraId="3C9D95B3" w14:textId="77777777" w:rsidR="00B77AE1" w:rsidRDefault="00B77AE1" w:rsidP="00B77AE1">
      <w:pPr>
        <w:rPr>
          <w:sz w:val="8"/>
          <w:szCs w:val="8"/>
        </w:rPr>
      </w:pPr>
      <w:r w:rsidRPr="00186598">
        <w:rPr>
          <w:sz w:val="8"/>
          <w:szCs w:val="8"/>
        </w:rPr>
        <w:t xml:space="preserve">Catastrophic Risks and Dimensions of AI Safety W ith the exception of a handful of specific proposed scenarios discussed in the following sections, for the most part AI catastrophic risks of relevance to national security are still taking shape. Because advanced AI applications in high-im pact domains are mostly in their infancy, much of the concern about AI catastrophes today is prospective—a well-informed intuition that the vast power of AI likely could result in tremendous hazards once applied to consequential arenas, even if the largest risks have yet to materialize. Nonetheless, given the rapid pace of AI advancement and considerable scope for the impacts of AI in national security, considering how AI safety could impact catastrophic risks as the technology develops is indispensable—offering the opportunity to guide the technology’s development toward safety and stability to the extent possible, rather than retroactively addressing severe risks after they have emerged. A clearer awareness of the underlying dynamics driving catastrophic risks related to AI can help build resilience and reduce the chances of experiencing a major AI catastrophe. In the service of helping to shape preparation for catastrophic risks of AI even as the technology develops, this report proposes four broad dimensions of AI safety as they relate to catastrophic risk. These dimensions distill the insights of a range of both AI-specific and broader literature on safety and risk, aiming to be flexible enough to apply across a wide range of domains.57 To further explore these categories, subissues are identified in each area. Though presented independently, in practice these issues often overlap. After clarifying each subissue, its relevance to cata strophic risks in national security is examined. Although existing incidents and precedents are cited where possible in these explorations, many of the scenarios proposed are largely hypothetical, and some may not be relevant for many years to come, if ever. Additionally, these themes are narrowly focused on understanding the set of issues that contribute to AI’s catastrophic risks, and do not include solutions. In all cases, researchers and engineers are working to address these dynamics, but to recount that work is beyond the scope of this report. The issues considered here aim not to be exhaustive, but to provide a foundation with key examples and refer ences to broader safety literature as a means to more holistically assess how AI can shape catastrophic risks as the technology evolves and is increasingly built into consequential systems It is important to note that this exploration is not intended to provide a full risk management assessment for any particular scenario, which is traditionally a three-step process: 1. Assessing risk as a factor of likelihood (including both threats and vulnerability) and consequence. 2. Considering mitigations for threats, vulnerabilities, and consequences. 3. Prioritizing mitigations that most reduce overall risk. Given how broad and fast-moving AI applications are, and the fact that the rollout of advanced AI capabilities across domains is largely still in its infancy, accurately assessing the full range of the most likely AI cata strophic threats, vulnerabilities, and consequences is simply not possible. Threats and vulnerabilities will vary widely between domains, and will evolve over time depending considerably on how deeply AI tools are integrated into high-impact systems that have the potential to disrupt society.58 Systems associated with biological security, cybersecurity, financial security, militaries, high-risk industries, and critical infrastruc ture are the most obvious candidates, but there may well be others. Given the immense promise that AI systems hold, there is good reason to believe that they may eventually become highly integrated into any or all of these domains. But the timing and conditions under which such integration occurs is an open question and will vary.  In most cases, trying to assign specific likelihoods to not-yet-developed systems would be premature. What may prospectively seem like the most obvious high-risk scenarios in a sector are often also the most likely to be addressed early, meaning that the very act of clearly identifying a specific pathway to catastrophe may reduce its likelihood of occurring. But even pre dicting </w:t>
      </w:r>
      <w:r>
        <w:rPr>
          <w:sz w:val="8"/>
          <w:szCs w:val="8"/>
        </w:rPr>
        <w:t>“</w:t>
      </w:r>
      <w:r w:rsidRPr="00186598">
        <w:rPr>
          <w:sz w:val="8"/>
          <w:szCs w:val="8"/>
        </w:rPr>
        <w:t>likely</w:t>
      </w:r>
      <w:r>
        <w:rPr>
          <w:sz w:val="8"/>
          <w:szCs w:val="8"/>
        </w:rPr>
        <w:t>”</w:t>
      </w:r>
      <w:r w:rsidRPr="00186598">
        <w:rPr>
          <w:sz w:val="8"/>
          <w:szCs w:val="8"/>
        </w:rPr>
        <w:t xml:space="preserve"> scenarios early is a challenge: reality so often proves stranger than fiction, contingent on unpredictable forces and extraordinary courses of events.59 Rather than providing risk management assess ments themselves, this report aims to help lay a foundation for future risk management assessments, which will require continuous updating and more granular attention to specific scenarios based on a range of variables, including: ¡ Risk types: misuse (e.g., AI-enhanced bioweapons), accidents (laboratory leaks), or structural issues (widespread poor biosafety controls due to insuffi cient safety research)60 ¡ Specific domains (cybersecurity, biosecurity, finance, nuclear stability, autonomous weapons, high-risk industries) ¡ Actors (lone wolves, terrorist organizations, states, corporations) ¡ Incentives (terror, prestige, profits, regulatory environments) ¡ Types of AI models (</w:t>
      </w:r>
      <w:r>
        <w:rPr>
          <w:sz w:val="8"/>
          <w:szCs w:val="8"/>
        </w:rPr>
        <w:t>“</w:t>
      </w:r>
      <w:r w:rsidRPr="00186598">
        <w:rPr>
          <w:sz w:val="8"/>
          <w:szCs w:val="8"/>
        </w:rPr>
        <w:t>narrow</w:t>
      </w:r>
      <w:r>
        <w:rPr>
          <w:sz w:val="8"/>
          <w:szCs w:val="8"/>
        </w:rPr>
        <w:t>”</w:t>
      </w:r>
      <w:r w:rsidRPr="00186598">
        <w:rPr>
          <w:sz w:val="8"/>
          <w:szCs w:val="8"/>
        </w:rPr>
        <w:t xml:space="preserve"> models vs. general-use or </w:t>
      </w:r>
      <w:r>
        <w:rPr>
          <w:sz w:val="8"/>
          <w:szCs w:val="8"/>
        </w:rPr>
        <w:t>“</w:t>
      </w:r>
      <w:r w:rsidRPr="00186598">
        <w:rPr>
          <w:sz w:val="8"/>
          <w:szCs w:val="8"/>
        </w:rPr>
        <w:t>foundation</w:t>
      </w:r>
      <w:r>
        <w:rPr>
          <w:sz w:val="8"/>
          <w:szCs w:val="8"/>
        </w:rPr>
        <w:t>”</w:t>
      </w:r>
      <w:r w:rsidRPr="00186598">
        <w:rPr>
          <w:sz w:val="8"/>
          <w:szCs w:val="8"/>
        </w:rPr>
        <w:t xml:space="preserve"> models) To examine more specifically how these AI safety dimensions manifest in a particular domain of interest, this report will be paired with a follow-on report, AI and the Evolution of Biological National Security Risks. </w:t>
      </w:r>
    </w:p>
    <w:p w14:paraId="0484D4FD" w14:textId="77777777" w:rsidR="00B77AE1" w:rsidRPr="002C038D" w:rsidRDefault="00B77AE1" w:rsidP="00B77AE1">
      <w:pPr>
        <w:rPr>
          <w:sz w:val="16"/>
        </w:rPr>
      </w:pPr>
      <w:r w:rsidRPr="002C038D">
        <w:rPr>
          <w:sz w:val="16"/>
        </w:rPr>
        <w:t xml:space="preserve">A final word of caution is in order before delving into the many dynamics that could contribute to AI catastrophes. Restricting this primer only to the possible dangers stemming from AI runs the risk of fostering an excessive fixation on what could go wrong, rather than an affirmative vision of what could go right. Readers should avoid this distortion. The opportunity costs of failing to proactively pursue AI development, while impossible to measure, could be 13 severe. As societies become more complex, </w:t>
      </w:r>
      <w:r w:rsidRPr="002C038D">
        <w:rPr>
          <w:rStyle w:val="Emphasis"/>
        </w:rPr>
        <w:t>leveraging</w:t>
      </w:r>
      <w:r w:rsidRPr="002C038D">
        <w:rPr>
          <w:rStyle w:val="StyleUnderline"/>
        </w:rPr>
        <w:t xml:space="preserve"> AI to</w:t>
      </w:r>
      <w:r w:rsidRPr="002C038D">
        <w:rPr>
          <w:sz w:val="16"/>
        </w:rPr>
        <w:t xml:space="preserve"> help </w:t>
      </w:r>
      <w:r w:rsidRPr="002C038D">
        <w:rPr>
          <w:rStyle w:val="Emphasis"/>
        </w:rPr>
        <w:t>manage</w:t>
      </w:r>
      <w:r w:rsidRPr="002C038D">
        <w:rPr>
          <w:sz w:val="16"/>
        </w:rPr>
        <w:t xml:space="preserve"> their </w:t>
      </w:r>
      <w:r w:rsidRPr="002C038D">
        <w:rPr>
          <w:rStyle w:val="StyleUnderline"/>
        </w:rPr>
        <w:t>complexity will likely be a</w:t>
      </w:r>
      <w:r w:rsidRPr="002C038D">
        <w:rPr>
          <w:sz w:val="16"/>
        </w:rPr>
        <w:t xml:space="preserve">n overall </w:t>
      </w:r>
      <w:r w:rsidRPr="002C038D">
        <w:rPr>
          <w:rStyle w:val="Emphasis"/>
        </w:rPr>
        <w:t>boon</w:t>
      </w:r>
      <w:r w:rsidRPr="002C038D">
        <w:rPr>
          <w:rStyle w:val="StyleUnderline"/>
        </w:rPr>
        <w:t xml:space="preserve"> to reducing catastrophic risks</w:t>
      </w:r>
      <w:r w:rsidRPr="002C038D">
        <w:rPr>
          <w:sz w:val="16"/>
        </w:rPr>
        <w:t xml:space="preserve">—not to mention the tremendous potential of AI to enhance America’s economy and national security. Relatedly, </w:t>
      </w:r>
      <w:r w:rsidRPr="002C038D">
        <w:rPr>
          <w:rStyle w:val="Emphasis"/>
          <w:highlight w:val="cyan"/>
        </w:rPr>
        <w:t>falling</w:t>
      </w:r>
      <w:r w:rsidRPr="002C038D">
        <w:rPr>
          <w:rStyle w:val="StyleUnderline"/>
          <w:highlight w:val="cyan"/>
        </w:rPr>
        <w:t xml:space="preserve"> behind </w:t>
      </w:r>
      <w:r w:rsidRPr="002C038D">
        <w:rPr>
          <w:rStyle w:val="Emphasis"/>
          <w:highlight w:val="cyan"/>
        </w:rPr>
        <w:t>China</w:t>
      </w:r>
      <w:r w:rsidRPr="002C038D">
        <w:rPr>
          <w:sz w:val="16"/>
        </w:rPr>
        <w:t xml:space="preserve">, an adversary with the stated goal of supplanting the United States’ leading position in AI, also </w:t>
      </w:r>
      <w:r w:rsidRPr="002C038D">
        <w:rPr>
          <w:rStyle w:val="StyleUnderline"/>
        </w:rPr>
        <w:t xml:space="preserve">represents a </w:t>
      </w:r>
      <w:r w:rsidRPr="002C038D">
        <w:rPr>
          <w:rStyle w:val="Emphasis"/>
        </w:rPr>
        <w:t>severe risk</w:t>
      </w:r>
      <w:r w:rsidRPr="002C038D">
        <w:rPr>
          <w:sz w:val="16"/>
        </w:rPr>
        <w:t xml:space="preserve">.61 As further described below, not only would </w:t>
      </w:r>
      <w:r w:rsidRPr="002C038D">
        <w:rPr>
          <w:rStyle w:val="Emphasis"/>
        </w:rPr>
        <w:t>Chinese preeminence</w:t>
      </w:r>
      <w:r w:rsidRPr="002C038D">
        <w:rPr>
          <w:sz w:val="16"/>
        </w:rPr>
        <w:t xml:space="preserve"> in AI grant Beijing strategic economic and military advan tages over the United States and help bolster autocratic rule around the world, it </w:t>
      </w:r>
      <w:r w:rsidRPr="002C038D">
        <w:rPr>
          <w:rStyle w:val="StyleUnderline"/>
          <w:highlight w:val="cyan"/>
        </w:rPr>
        <w:t>would</w:t>
      </w:r>
      <w:r w:rsidRPr="002C038D">
        <w:rPr>
          <w:sz w:val="16"/>
        </w:rPr>
        <w:t xml:space="preserve"> also </w:t>
      </w:r>
      <w:r w:rsidRPr="002C038D">
        <w:rPr>
          <w:rStyle w:val="StyleUnderline"/>
        </w:rPr>
        <w:t xml:space="preserve">greatly </w:t>
      </w:r>
      <w:r w:rsidRPr="002C038D">
        <w:rPr>
          <w:rStyle w:val="Emphasis"/>
          <w:highlight w:val="cyan"/>
        </w:rPr>
        <w:t>exacerbate</w:t>
      </w:r>
      <w:r w:rsidRPr="002C038D">
        <w:rPr>
          <w:rStyle w:val="StyleUnderline"/>
        </w:rPr>
        <w:t xml:space="preserve"> the </w:t>
      </w:r>
      <w:r w:rsidRPr="002C038D">
        <w:rPr>
          <w:rStyle w:val="StyleUnderline"/>
          <w:highlight w:val="cyan"/>
        </w:rPr>
        <w:t xml:space="preserve">likelihood of </w:t>
      </w:r>
      <w:r w:rsidRPr="002C038D">
        <w:rPr>
          <w:rStyle w:val="Emphasis"/>
          <w:highlight w:val="cyan"/>
        </w:rPr>
        <w:t>AI catastrophes</w:t>
      </w:r>
      <w:r w:rsidRPr="002C038D">
        <w:rPr>
          <w:rStyle w:val="StyleUnderline"/>
        </w:rPr>
        <w:t xml:space="preserve"> generally</w:t>
      </w:r>
      <w:r w:rsidRPr="002C038D">
        <w:rPr>
          <w:sz w:val="16"/>
        </w:rPr>
        <w:t xml:space="preserve">.62 For these reasons, </w:t>
      </w:r>
      <w:r w:rsidRPr="002C038D">
        <w:rPr>
          <w:rStyle w:val="StyleUnderline"/>
        </w:rPr>
        <w:t xml:space="preserve">it is </w:t>
      </w:r>
      <w:r w:rsidRPr="002C038D">
        <w:rPr>
          <w:rStyle w:val="Emphasis"/>
        </w:rPr>
        <w:t>imperative</w:t>
      </w:r>
      <w:r w:rsidRPr="002C038D">
        <w:rPr>
          <w:sz w:val="16"/>
        </w:rPr>
        <w:t xml:space="preserve"> that </w:t>
      </w:r>
      <w:r w:rsidRPr="002C038D">
        <w:rPr>
          <w:rStyle w:val="StyleUnderline"/>
        </w:rPr>
        <w:t>the United States continue to</w:t>
      </w:r>
      <w:r w:rsidRPr="002C038D">
        <w:rPr>
          <w:sz w:val="16"/>
        </w:rPr>
        <w:t xml:space="preserve"> boldly </w:t>
      </w:r>
      <w:r w:rsidRPr="002C038D">
        <w:rPr>
          <w:rStyle w:val="Emphasis"/>
        </w:rPr>
        <w:t>pioneer</w:t>
      </w:r>
      <w:r w:rsidRPr="002C038D">
        <w:rPr>
          <w:sz w:val="16"/>
        </w:rPr>
        <w:t xml:space="preserve"> the development of </w:t>
      </w:r>
      <w:r w:rsidRPr="002C038D">
        <w:rPr>
          <w:rStyle w:val="Emphasis"/>
        </w:rPr>
        <w:t>AI</w:t>
      </w:r>
      <w:r w:rsidRPr="002C038D">
        <w:rPr>
          <w:sz w:val="16"/>
        </w:rPr>
        <w:t xml:space="preserve"> technologies. Highlighting the dynamics of AI catastrophic risks is in the service of that goal—not an admonition against ambitiously building powerful, effective AI tools.</w:t>
      </w:r>
    </w:p>
    <w:p w14:paraId="76EBA308" w14:textId="77777777" w:rsidR="00B77AE1" w:rsidRPr="00FC69D8" w:rsidRDefault="00B77AE1" w:rsidP="00B77AE1">
      <w:pPr>
        <w:rPr>
          <w:sz w:val="16"/>
        </w:rPr>
      </w:pPr>
      <w:r w:rsidRPr="00FC69D8">
        <w:rPr>
          <w:sz w:val="16"/>
        </w:rPr>
        <w:t>New Capabilities</w:t>
      </w:r>
    </w:p>
    <w:p w14:paraId="48DA61CB" w14:textId="77777777" w:rsidR="00B77AE1" w:rsidRPr="005A63B3" w:rsidRDefault="00B77AE1" w:rsidP="00B77AE1">
      <w:pPr>
        <w:rPr>
          <w:rStyle w:val="StyleUnderline"/>
        </w:rPr>
      </w:pPr>
      <w:r w:rsidRPr="00FC69D8">
        <w:rPr>
          <w:sz w:val="16"/>
        </w:rPr>
        <w:t>New capabilities from AI tools can have dangerous impacts across a range of domains, either directly from AI systems themselves or from AI-related breakthroughs in adjacent scientific or technological domains. These dangers are most prominent in relation to cyber, epistemic, biological, and chemical security, where sudden new capabilities could have dramatic effects, and in some cases disrupt existing deterrents and technical or financial barriers that serve to mitigate the risks of catastrophe.</w:t>
      </w:r>
    </w:p>
    <w:p w14:paraId="7CE67432" w14:textId="77777777" w:rsidR="00B77AE1" w:rsidRPr="00FC69D8" w:rsidRDefault="00B77AE1" w:rsidP="00B77AE1">
      <w:pPr>
        <w:rPr>
          <w:sz w:val="16"/>
        </w:rPr>
      </w:pPr>
      <w:r w:rsidRPr="00FC69D8">
        <w:rPr>
          <w:sz w:val="16"/>
        </w:rPr>
        <w:t>DANGEROUS CAPABILITIES</w:t>
      </w:r>
    </w:p>
    <w:p w14:paraId="30049EFF" w14:textId="77777777" w:rsidR="00B77AE1" w:rsidRPr="00FC69D8" w:rsidRDefault="00B77AE1" w:rsidP="00B77AE1">
      <w:pPr>
        <w:rPr>
          <w:sz w:val="16"/>
        </w:rPr>
      </w:pPr>
      <w:r w:rsidRPr="00FC69D8">
        <w:rPr>
          <w:sz w:val="16"/>
        </w:rPr>
        <w:t xml:space="preserve">A range of AI tools exhibit hazardous capabilities of relevance to several high-risk domains that experts anticipate will become only more powerful as the technology progresses. Models can produce mis- and disinformation at scale and with increasing quality, posing a threat to societies’ information ecosystems.63 </w:t>
      </w:r>
      <w:r w:rsidRPr="00186598">
        <w:rPr>
          <w:rStyle w:val="StyleUnderline"/>
        </w:rPr>
        <w:t xml:space="preserve">In </w:t>
      </w:r>
      <w:r w:rsidRPr="00186598">
        <w:rPr>
          <w:rStyle w:val="Emphasis"/>
        </w:rPr>
        <w:t>bio</w:t>
      </w:r>
      <w:r w:rsidRPr="005A63B3">
        <w:rPr>
          <w:rStyle w:val="StyleUnderline"/>
        </w:rPr>
        <w:t xml:space="preserve">logical and </w:t>
      </w:r>
      <w:r w:rsidRPr="005A63B3">
        <w:rPr>
          <w:rStyle w:val="Emphasis"/>
        </w:rPr>
        <w:t>chemical</w:t>
      </w:r>
      <w:r w:rsidRPr="005A63B3">
        <w:rPr>
          <w:rStyle w:val="StyleUnderline"/>
        </w:rPr>
        <w:t xml:space="preserve"> applications, </w:t>
      </w:r>
      <w:r w:rsidRPr="00186598">
        <w:rPr>
          <w:rStyle w:val="StyleUnderline"/>
          <w:highlight w:val="cyan"/>
        </w:rPr>
        <w:t>AI</w:t>
      </w:r>
      <w:r w:rsidRPr="00FC69D8">
        <w:rPr>
          <w:sz w:val="16"/>
        </w:rPr>
        <w:t xml:space="preserve"> systems </w:t>
      </w:r>
      <w:r w:rsidRPr="005A63B3">
        <w:rPr>
          <w:rStyle w:val="StyleUnderline"/>
        </w:rPr>
        <w:t xml:space="preserve">have </w:t>
      </w:r>
      <w:r w:rsidRPr="00186598">
        <w:rPr>
          <w:rStyle w:val="StyleUnderline"/>
          <w:highlight w:val="cyan"/>
        </w:rPr>
        <w:t>show</w:t>
      </w:r>
      <w:r w:rsidRPr="00186598">
        <w:rPr>
          <w:rStyle w:val="StyleUnderline"/>
        </w:rPr>
        <w:t xml:space="preserve">n </w:t>
      </w:r>
      <w:r w:rsidRPr="00186598">
        <w:rPr>
          <w:rStyle w:val="StyleUnderline"/>
          <w:highlight w:val="cyan"/>
        </w:rPr>
        <w:t>potential</w:t>
      </w:r>
      <w:r w:rsidRPr="00186598">
        <w:rPr>
          <w:rStyle w:val="StyleUnderline"/>
        </w:rPr>
        <w:t xml:space="preserve"> in</w:t>
      </w:r>
      <w:r w:rsidRPr="005A63B3">
        <w:rPr>
          <w:rStyle w:val="StyleUnderline"/>
        </w:rPr>
        <w:t xml:space="preserve"> helpin</w:t>
      </w:r>
      <w:r w:rsidRPr="00186598">
        <w:rPr>
          <w:rStyle w:val="StyleUnderline"/>
        </w:rPr>
        <w:t xml:space="preserve">g </w:t>
      </w:r>
      <w:r w:rsidRPr="00186598">
        <w:rPr>
          <w:rStyle w:val="StyleUnderline"/>
          <w:highlight w:val="cyan"/>
        </w:rPr>
        <w:t>to</w:t>
      </w:r>
      <w:r w:rsidRPr="00186598">
        <w:rPr>
          <w:rStyle w:val="StyleUnderline"/>
        </w:rPr>
        <w:t xml:space="preserve"> de</w:t>
      </w:r>
      <w:r w:rsidRPr="005A63B3">
        <w:rPr>
          <w:rStyle w:val="StyleUnderline"/>
        </w:rPr>
        <w:t xml:space="preserve">velop </w:t>
      </w:r>
      <w:r w:rsidRPr="00186598">
        <w:rPr>
          <w:rStyle w:val="Emphasis"/>
          <w:highlight w:val="cyan"/>
        </w:rPr>
        <w:t>weaponiz</w:t>
      </w:r>
      <w:r w:rsidRPr="00186598">
        <w:rPr>
          <w:rStyle w:val="StyleUnderline"/>
        </w:rPr>
        <w:t>able</w:t>
      </w:r>
      <w:r w:rsidRPr="005A63B3">
        <w:rPr>
          <w:rStyle w:val="StyleUnderline"/>
        </w:rPr>
        <w:t xml:space="preserve"> </w:t>
      </w:r>
      <w:r w:rsidRPr="005A63B3">
        <w:rPr>
          <w:rStyle w:val="Emphasis"/>
        </w:rPr>
        <w:t>chemicals</w:t>
      </w:r>
      <w:r w:rsidRPr="005A63B3">
        <w:rPr>
          <w:rStyle w:val="StyleUnderline"/>
        </w:rPr>
        <w:t xml:space="preserve"> or </w:t>
      </w:r>
      <w:r w:rsidRPr="00186598">
        <w:rPr>
          <w:rStyle w:val="Emphasis"/>
          <w:highlight w:val="cyan"/>
        </w:rPr>
        <w:t>pathogens</w:t>
      </w:r>
      <w:r w:rsidRPr="005A63B3">
        <w:rPr>
          <w:rStyle w:val="StyleUnderline"/>
        </w:rPr>
        <w:t xml:space="preserve"> </w:t>
      </w:r>
      <w:r w:rsidRPr="00FC69D8">
        <w:rPr>
          <w:sz w:val="16"/>
        </w:rPr>
        <w:t xml:space="preserve">(although not necessarily aiding actors any more than existing tools, and in dif ferent ways depending on the preexisting expertise of users).64 </w:t>
      </w:r>
      <w:r w:rsidRPr="005A63B3">
        <w:rPr>
          <w:rStyle w:val="StyleUnderline"/>
        </w:rPr>
        <w:t>Cybersecurity professionals</w:t>
      </w:r>
      <w:r w:rsidRPr="00FC69D8">
        <w:rPr>
          <w:sz w:val="16"/>
        </w:rPr>
        <w:t xml:space="preserve"> also see </w:t>
      </w:r>
      <w:r w:rsidRPr="005A63B3">
        <w:rPr>
          <w:rStyle w:val="StyleUnderline"/>
        </w:rPr>
        <w:t>growing use of</w:t>
      </w:r>
      <w:r w:rsidRPr="00FC69D8">
        <w:rPr>
          <w:sz w:val="16"/>
        </w:rPr>
        <w:t xml:space="preserve"> generative </w:t>
      </w:r>
      <w:r w:rsidRPr="005A63B3">
        <w:rPr>
          <w:rStyle w:val="StyleUnderline"/>
        </w:rPr>
        <w:t xml:space="preserve">AI in </w:t>
      </w:r>
      <w:r w:rsidRPr="005A63B3">
        <w:rPr>
          <w:rStyle w:val="Emphasis"/>
        </w:rPr>
        <w:t>phishing</w:t>
      </w:r>
      <w:r w:rsidRPr="005A63B3">
        <w:rPr>
          <w:rStyle w:val="StyleUnderline"/>
        </w:rPr>
        <w:t xml:space="preserve"> attacks</w:t>
      </w:r>
      <w:r w:rsidRPr="00FC69D8">
        <w:rPr>
          <w:sz w:val="16"/>
        </w:rPr>
        <w:t xml:space="preserve"> and anticipate more sophisticated AI capabilities on the horizon.65 Additionally, seemingly benign AI-enabled capabilities could have hazardous implications, such as advancements in material science, jet propulsion, or other fields that could be repurposed for weapons use.</w:t>
      </w:r>
    </w:p>
    <w:p w14:paraId="3C5467CA" w14:textId="77777777" w:rsidR="00B77AE1" w:rsidRPr="00FC69D8" w:rsidRDefault="00B77AE1" w:rsidP="00B77AE1">
      <w:pPr>
        <w:rPr>
          <w:sz w:val="16"/>
        </w:rPr>
      </w:pPr>
      <w:r w:rsidRPr="00FC69D8">
        <w:rPr>
          <w:sz w:val="16"/>
        </w:rPr>
        <w:t>Implications for Catastrophic Risk</w:t>
      </w:r>
    </w:p>
    <w:p w14:paraId="0D1E9158" w14:textId="77777777" w:rsidR="00B77AE1" w:rsidRPr="00FC69D8" w:rsidRDefault="00B77AE1" w:rsidP="00B77AE1">
      <w:pPr>
        <w:rPr>
          <w:sz w:val="16"/>
        </w:rPr>
      </w:pPr>
      <w:r w:rsidRPr="00FC69D8">
        <w:rPr>
          <w:sz w:val="16"/>
        </w:rPr>
        <w:t xml:space="preserve">Experts have warned that dangerous capabilities from emerging AI tools could raise the likelihood, severity, or both, of catastrophic attacks in both biosecurity and cybersecurity. In the former, general-use foundation </w:t>
      </w:r>
      <w:r w:rsidRPr="00186598">
        <w:rPr>
          <w:rStyle w:val="StyleUnderline"/>
        </w:rPr>
        <w:t>models</w:t>
      </w:r>
      <w:r w:rsidRPr="005E4BE0">
        <w:rPr>
          <w:rStyle w:val="StyleUnderline"/>
        </w:rPr>
        <w:t xml:space="preserve"> could </w:t>
      </w:r>
      <w:r w:rsidRPr="005E4BE0">
        <w:rPr>
          <w:rStyle w:val="Emphasis"/>
        </w:rPr>
        <w:t>lower</w:t>
      </w:r>
      <w:r w:rsidRPr="00FC69D8">
        <w:rPr>
          <w:sz w:val="16"/>
        </w:rPr>
        <w:t xml:space="preserve"> the </w:t>
      </w:r>
      <w:r w:rsidRPr="005E4BE0">
        <w:rPr>
          <w:rStyle w:val="StyleUnderline"/>
        </w:rPr>
        <w:t xml:space="preserve">barriers to entry for </w:t>
      </w:r>
      <w:r w:rsidRPr="005E4BE0">
        <w:rPr>
          <w:rStyle w:val="Emphasis"/>
        </w:rPr>
        <w:t>bad actors</w:t>
      </w:r>
      <w:r w:rsidRPr="005E4BE0">
        <w:rPr>
          <w:rStyle w:val="StyleUnderline"/>
        </w:rPr>
        <w:t xml:space="preserve"> seeking to </w:t>
      </w:r>
      <w:r w:rsidRPr="005E4BE0">
        <w:rPr>
          <w:rStyle w:val="Emphasis"/>
        </w:rPr>
        <w:t>build</w:t>
      </w:r>
      <w:r w:rsidRPr="00FC69D8">
        <w:rPr>
          <w:sz w:val="16"/>
        </w:rPr>
        <w:t xml:space="preserve"> or procure high-impact </w:t>
      </w:r>
      <w:r w:rsidRPr="005E4BE0">
        <w:rPr>
          <w:rStyle w:val="Emphasis"/>
        </w:rPr>
        <w:t>bioweapons</w:t>
      </w:r>
      <w:r w:rsidRPr="00FC69D8">
        <w:rPr>
          <w:sz w:val="16"/>
        </w:rPr>
        <w:t xml:space="preserve">, while AI-powered </w:t>
      </w:r>
      <w:r>
        <w:rPr>
          <w:sz w:val="16"/>
        </w:rPr>
        <w:t>“</w:t>
      </w:r>
      <w:r w:rsidRPr="00FC69D8">
        <w:rPr>
          <w:sz w:val="16"/>
        </w:rPr>
        <w:t>biological design tools</w:t>
      </w:r>
      <w:r>
        <w:rPr>
          <w:sz w:val="16"/>
        </w:rPr>
        <w:t>”</w:t>
      </w:r>
      <w:r w:rsidRPr="00FC69D8">
        <w:rPr>
          <w:sz w:val="16"/>
        </w:rPr>
        <w:t xml:space="preserve"> may even tually help craft more strategic or deadly biological agents.66 Cybersecurity experts have likewise warned that </w:t>
      </w:r>
      <w:r w:rsidRPr="005E4BE0">
        <w:rPr>
          <w:rStyle w:val="StyleUnderline"/>
        </w:rPr>
        <w:t>AI</w:t>
      </w:r>
      <w:r w:rsidRPr="00FC69D8">
        <w:rPr>
          <w:sz w:val="16"/>
        </w:rPr>
        <w:t xml:space="preserve"> tools </w:t>
      </w:r>
      <w:r w:rsidRPr="005E4BE0">
        <w:rPr>
          <w:rStyle w:val="StyleUnderline"/>
        </w:rPr>
        <w:t xml:space="preserve">could </w:t>
      </w:r>
      <w:r w:rsidRPr="00186598">
        <w:rPr>
          <w:rStyle w:val="StyleUnderline"/>
          <w:highlight w:val="cyan"/>
        </w:rPr>
        <w:t xml:space="preserve">make </w:t>
      </w:r>
      <w:r w:rsidRPr="00186598">
        <w:rPr>
          <w:rStyle w:val="Emphasis"/>
          <w:highlight w:val="cyan"/>
        </w:rPr>
        <w:t>cyberattack</w:t>
      </w:r>
      <w:r w:rsidRPr="00FC69D8">
        <w:rPr>
          <w:sz w:val="16"/>
        </w:rPr>
        <w:t xml:space="preserve"> capabilitie</w:t>
      </w:r>
      <w:r w:rsidRPr="00186598">
        <w:rPr>
          <w:rStyle w:val="Emphasis"/>
          <w:highlight w:val="cyan"/>
        </w:rPr>
        <w:t>s</w:t>
      </w:r>
      <w:r w:rsidRPr="00186598">
        <w:rPr>
          <w:rStyle w:val="StyleUnderline"/>
          <w:highlight w:val="cyan"/>
        </w:rPr>
        <w:t xml:space="preserve"> more</w:t>
      </w:r>
      <w:r w:rsidRPr="005E4BE0">
        <w:rPr>
          <w:rStyle w:val="StyleUnderline"/>
        </w:rPr>
        <w:t xml:space="preserve"> broadly </w:t>
      </w:r>
      <w:r w:rsidRPr="00186598">
        <w:rPr>
          <w:rStyle w:val="Emphasis"/>
          <w:highlight w:val="cyan"/>
        </w:rPr>
        <w:t>accessible</w:t>
      </w:r>
      <w:r w:rsidRPr="005E4BE0">
        <w:rPr>
          <w:rStyle w:val="StyleUnderline"/>
        </w:rPr>
        <w:t>, and enhance the quality and sophistication of</w:t>
      </w:r>
      <w:r w:rsidRPr="00FC69D8">
        <w:rPr>
          <w:sz w:val="16"/>
        </w:rPr>
        <w:t xml:space="preserve"> advanced </w:t>
      </w:r>
      <w:r w:rsidRPr="005E4BE0">
        <w:rPr>
          <w:rStyle w:val="Emphasis"/>
        </w:rPr>
        <w:t>cyberattacks</w:t>
      </w:r>
      <w:r w:rsidRPr="00FC69D8">
        <w:rPr>
          <w:sz w:val="16"/>
        </w:rPr>
        <w:t xml:space="preserve">, potentially </w:t>
      </w:r>
      <w:r w:rsidRPr="00186598">
        <w:rPr>
          <w:rStyle w:val="StyleUnderline"/>
          <w:highlight w:val="cyan"/>
        </w:rPr>
        <w:t xml:space="preserve">targeting </w:t>
      </w:r>
      <w:r w:rsidRPr="00186598">
        <w:rPr>
          <w:rStyle w:val="Emphasis"/>
          <w:highlight w:val="cyan"/>
        </w:rPr>
        <w:t>critical infrastructure</w:t>
      </w:r>
      <w:r w:rsidRPr="00186598">
        <w:rPr>
          <w:rStyle w:val="StyleUnderline"/>
          <w:highlight w:val="cyan"/>
        </w:rPr>
        <w:t xml:space="preserve"> with </w:t>
      </w:r>
      <w:r w:rsidRPr="00186598">
        <w:rPr>
          <w:rStyle w:val="Emphasis"/>
          <w:highlight w:val="cyan"/>
        </w:rPr>
        <w:t>catastrophic effects</w:t>
      </w:r>
      <w:r w:rsidRPr="00FC69D8">
        <w:rPr>
          <w:sz w:val="16"/>
        </w:rPr>
        <w:t>.67 Cyberattacks could also target emergency response communications systems, further exacerbating the impacts of crisis events.</w:t>
      </w:r>
    </w:p>
    <w:p w14:paraId="68BA9217" w14:textId="77777777" w:rsidR="00B77AE1" w:rsidRPr="00FC69D8" w:rsidRDefault="00B77AE1" w:rsidP="00B77AE1">
      <w:pPr>
        <w:rPr>
          <w:sz w:val="16"/>
        </w:rPr>
      </w:pPr>
      <w:r w:rsidRPr="00FC69D8">
        <w:rPr>
          <w:sz w:val="16"/>
        </w:rPr>
        <w:t xml:space="preserve">But sudden, new capabilities related to AI advancements could also exacerbate the risks of catastrophe in less direct ways. As previously mentioned, the </w:t>
      </w:r>
      <w:r w:rsidRPr="005E4BE0">
        <w:rPr>
          <w:rStyle w:val="StyleUnderline"/>
        </w:rPr>
        <w:t xml:space="preserve">use of </w:t>
      </w:r>
      <w:r w:rsidRPr="005E4BE0">
        <w:rPr>
          <w:rStyle w:val="Emphasis"/>
        </w:rPr>
        <w:t>LLMs</w:t>
      </w:r>
      <w:r w:rsidRPr="00FC69D8">
        <w:rPr>
          <w:sz w:val="16"/>
        </w:rPr>
        <w:t xml:space="preserve"> and other tools </w:t>
      </w:r>
      <w:r w:rsidRPr="005E4BE0">
        <w:rPr>
          <w:rStyle w:val="StyleUnderline"/>
        </w:rPr>
        <w:t xml:space="preserve">may degrade a state’s ability to </w:t>
      </w:r>
      <w:r w:rsidRPr="005E4BE0">
        <w:rPr>
          <w:rStyle w:val="Emphasis"/>
        </w:rPr>
        <w:t>cope</w:t>
      </w:r>
      <w:r w:rsidRPr="005E4BE0">
        <w:rPr>
          <w:rStyle w:val="StyleUnderline"/>
        </w:rPr>
        <w:t xml:space="preserve"> with </w:t>
      </w:r>
      <w:r w:rsidRPr="005E4BE0">
        <w:rPr>
          <w:rStyle w:val="Emphasis"/>
        </w:rPr>
        <w:t>disasters</w:t>
      </w:r>
      <w:r w:rsidRPr="00FC69D8">
        <w:rPr>
          <w:sz w:val="16"/>
        </w:rPr>
        <w:t xml:space="preserve"> or catastrophes </w:t>
      </w:r>
      <w:r w:rsidRPr="005E4BE0">
        <w:rPr>
          <w:rStyle w:val="StyleUnderline"/>
        </w:rPr>
        <w:t>by facilitating</w:t>
      </w:r>
      <w:r w:rsidRPr="00FC69D8">
        <w:rPr>
          <w:sz w:val="16"/>
        </w:rPr>
        <w:t xml:space="preserve"> higher-volume and better-quality </w:t>
      </w:r>
      <w:r w:rsidRPr="005E4BE0">
        <w:rPr>
          <w:rStyle w:val="Emphasis"/>
        </w:rPr>
        <w:t>misinfo</w:t>
      </w:r>
      <w:r w:rsidRPr="005E4BE0">
        <w:rPr>
          <w:rStyle w:val="StyleUnderline"/>
        </w:rPr>
        <w:t>rmation</w:t>
      </w:r>
      <w:r w:rsidRPr="00FC69D8">
        <w:rPr>
          <w:sz w:val="16"/>
        </w:rPr>
        <w:t xml:space="preserve"> and disinformation at scale.68 Additionally, AI technologies’ tendency to usher in sudden breakthroughs in a wide variety of scientific subfields could lead to the sudden introduction of strategically disruptive new capabilities that escalate the chances of miscalculations in high stakes domains, including conventional or even nuclear deterrence.69 In such cases, where stability is predicated on a degree of confidence about capabilities on both sides, sudden new capabilities can upend the delicate equilibrium of actions and reactions that is fundamental to stability. For example, nuclear stability could be greatly impacted if one country unexpectedly developed an AI tool able to crack encryption systems protecting nuclear command and control systems abroad, or if AI-enabled breakthroughs in nuclear delivery systems offered one country a sudden, significant advantage over adver saries. Although these are provocative examples, more subtle gradations of this dynamic are possible across a range of domains.</w:t>
      </w:r>
    </w:p>
    <w:p w14:paraId="5883743D" w14:textId="77777777" w:rsidR="00B77AE1" w:rsidRPr="00FC69D8" w:rsidRDefault="00B77AE1" w:rsidP="00B77AE1">
      <w:pPr>
        <w:rPr>
          <w:sz w:val="16"/>
        </w:rPr>
      </w:pPr>
      <w:r w:rsidRPr="00FC69D8">
        <w:rPr>
          <w:sz w:val="16"/>
        </w:rPr>
        <w:t xml:space="preserve">EMERGENT CAPABILITIES </w:t>
      </w:r>
    </w:p>
    <w:p w14:paraId="460F39FA" w14:textId="77777777" w:rsidR="00B77AE1" w:rsidRPr="00FC69D8" w:rsidRDefault="00B77AE1" w:rsidP="00B77AE1">
      <w:pPr>
        <w:rPr>
          <w:sz w:val="16"/>
        </w:rPr>
      </w:pPr>
      <w:r w:rsidRPr="00FC69D8">
        <w:rPr>
          <w:sz w:val="16"/>
        </w:rPr>
        <w:t xml:space="preserve">The capabilities of foundation AI models have steadily increased over time alongside the exponential growth of compute used to train them.70 However, specific capa bilities can emerge suddenly, improving sharply from minimal to strong competence as models are scaled. These capabilities can emerge at seemingly unpredict able points and without specific encouragement from model developers—although researchers have con tested the degree to which such capability jumps are truly surprising, or simply a mirage originating from the methods used to measure capabilities.71 In practice, this means that the specific capabilities of newly devel oped models often cannot be fully anticipated before training: disruptive or destructive capabilities may fall into the hands of developers who were not seeking or preparing for them, posing challenges for the manage ment of strategic and potentially risky applications.72 </w:t>
      </w:r>
    </w:p>
    <w:p w14:paraId="51300249" w14:textId="77777777" w:rsidR="00B77AE1" w:rsidRPr="00FC69D8" w:rsidRDefault="00B77AE1" w:rsidP="00B77AE1">
      <w:pPr>
        <w:rPr>
          <w:sz w:val="16"/>
        </w:rPr>
      </w:pPr>
      <w:r w:rsidRPr="00FC69D8">
        <w:rPr>
          <w:sz w:val="16"/>
        </w:rPr>
        <w:t xml:space="preserve">Implications for Catastrophic Risk </w:t>
      </w:r>
    </w:p>
    <w:p w14:paraId="39D49BE3" w14:textId="77777777" w:rsidR="00B77AE1" w:rsidRPr="00FC69D8" w:rsidRDefault="00B77AE1" w:rsidP="00B77AE1">
      <w:pPr>
        <w:rPr>
          <w:sz w:val="16"/>
        </w:rPr>
      </w:pPr>
      <w:r w:rsidRPr="00FC69D8">
        <w:rPr>
          <w:sz w:val="16"/>
        </w:rPr>
        <w:t>Uncertainty about the timing and nature of dangerous AI capabilities as they emerge—often as unintended byproducts of the pursuit of other capabilities—further complicates states’ abilities to mitigate catastrophic risks from emerging AI systems. The warning signs of emerging risks that accompany more incremental, pre dictable technological development may be less regular or less pronounced in the case of AI, making it difficult to develop safeguards ahead of systems’ proliferation.</w:t>
      </w:r>
    </w:p>
    <w:p w14:paraId="2C6D267D" w14:textId="77777777" w:rsidR="00B77AE1" w:rsidRPr="00FC69D8" w:rsidRDefault="00B77AE1" w:rsidP="00B77AE1">
      <w:pPr>
        <w:rPr>
          <w:sz w:val="16"/>
        </w:rPr>
      </w:pPr>
      <w:r w:rsidRPr="00FC69D8">
        <w:rPr>
          <w:sz w:val="16"/>
        </w:rPr>
        <w:t xml:space="preserve">LATENT CAPABILITIES </w:t>
      </w:r>
    </w:p>
    <w:p w14:paraId="726A46C6" w14:textId="77777777" w:rsidR="00B77AE1" w:rsidRPr="00FC69D8" w:rsidRDefault="00B77AE1" w:rsidP="00B77AE1">
      <w:pPr>
        <w:rPr>
          <w:sz w:val="16"/>
        </w:rPr>
      </w:pPr>
      <w:r w:rsidRPr="00FC69D8">
        <w:rPr>
          <w:sz w:val="16"/>
        </w:rPr>
        <w:t xml:space="preserve">AI models’ capabilities may not always be detected by their creators, such that dangerous capabilities may only become known when stumbled upon by others—including, perhaps, malicious actors. For example, foundation models, including large language models, are primarily trained on relatively simple tasks, such as predicting the next word (or part of a word) in a sequence of text. But these simple objectives have given rise to a vast array of practical capabilities—more than can be exhaustively tested for.73 Researchers continue to discover new methods to elicit significant performance improvements that the models’ creators did not initially anticipate, with minimal additional training, through methods such as f ine-tuning on tailored datasets, knowledge distillation from larger models, or prompting techniques such as chain-of-thought reasoning.74 Language models have even shown the ability to learn representations that extend beyond language tasks, proving useful for domains such as image classification and protein fold prediction.75 Even narrow models regularly demon strate </w:t>
      </w:r>
      <w:r>
        <w:rPr>
          <w:sz w:val="16"/>
        </w:rPr>
        <w:t>“</w:t>
      </w:r>
      <w:r w:rsidRPr="00FC69D8">
        <w:rPr>
          <w:sz w:val="16"/>
        </w:rPr>
        <w:t>transfer learning,</w:t>
      </w:r>
      <w:r>
        <w:rPr>
          <w:sz w:val="16"/>
        </w:rPr>
        <w:t>”</w:t>
      </w:r>
      <w:r w:rsidRPr="00FC69D8">
        <w:rPr>
          <w:sz w:val="16"/>
        </w:rPr>
        <w:t xml:space="preserve"> where knowledge gained from one task proves useful in others with varying degrees of relation.76 </w:t>
      </w:r>
    </w:p>
    <w:p w14:paraId="722A1110" w14:textId="77777777" w:rsidR="00B77AE1" w:rsidRPr="00FC69D8" w:rsidRDefault="00B77AE1" w:rsidP="00B77AE1">
      <w:pPr>
        <w:rPr>
          <w:sz w:val="16"/>
        </w:rPr>
      </w:pPr>
      <w:r w:rsidRPr="00FC69D8">
        <w:rPr>
          <w:sz w:val="16"/>
        </w:rPr>
        <w:t xml:space="preserve">Implications for Catastrophic Risk </w:t>
      </w:r>
    </w:p>
    <w:p w14:paraId="52DD8BD2" w14:textId="77777777" w:rsidR="00B77AE1" w:rsidRPr="00FC69D8" w:rsidRDefault="00B77AE1" w:rsidP="00B77AE1">
      <w:pPr>
        <w:rPr>
          <w:sz w:val="16"/>
        </w:rPr>
      </w:pPr>
      <w:r w:rsidRPr="004B7805">
        <w:rPr>
          <w:rStyle w:val="StyleUnderline"/>
        </w:rPr>
        <w:t xml:space="preserve">As AI systems </w:t>
      </w:r>
      <w:r w:rsidRPr="004B7805">
        <w:rPr>
          <w:rStyle w:val="Emphasis"/>
        </w:rPr>
        <w:t>prolif</w:t>
      </w:r>
      <w:r w:rsidRPr="004B7805">
        <w:rPr>
          <w:rStyle w:val="StyleUnderline"/>
        </w:rPr>
        <w:t xml:space="preserve">erate, undetected </w:t>
      </w:r>
      <w:r w:rsidRPr="004B7805">
        <w:rPr>
          <w:rStyle w:val="Emphasis"/>
        </w:rPr>
        <w:t>latent capabilities</w:t>
      </w:r>
      <w:r w:rsidRPr="00FC69D8">
        <w:rPr>
          <w:sz w:val="16"/>
        </w:rPr>
        <w:t xml:space="preserve"> could </w:t>
      </w:r>
      <w:r w:rsidRPr="004B7805">
        <w:rPr>
          <w:rStyle w:val="StyleUnderline"/>
        </w:rPr>
        <w:t xml:space="preserve">contribute to bad actors’ ability to initiate </w:t>
      </w:r>
      <w:r w:rsidRPr="004B7805">
        <w:rPr>
          <w:rStyle w:val="Emphasis"/>
        </w:rPr>
        <w:t>catastrophic events</w:t>
      </w:r>
      <w:r w:rsidRPr="00FC69D8">
        <w:rPr>
          <w:sz w:val="16"/>
        </w:rPr>
        <w:t xml:space="preserve"> that the models’ developers may not have imagined possible. For example, researchers at the North Carolina–based company Collaboration Pharmaceuticals inverted </w:t>
      </w:r>
      <w:r w:rsidRPr="004B7805">
        <w:rPr>
          <w:rStyle w:val="StyleUnderline"/>
        </w:rPr>
        <w:t xml:space="preserve">one </w:t>
      </w:r>
      <w:r w:rsidRPr="00186598">
        <w:rPr>
          <w:rStyle w:val="StyleUnderline"/>
          <w:highlight w:val="cyan"/>
        </w:rPr>
        <w:t>AI tool designed for</w:t>
      </w:r>
      <w:r w:rsidRPr="004B7805">
        <w:rPr>
          <w:rStyle w:val="StyleUnderline"/>
        </w:rPr>
        <w:t xml:space="preserve"> dis covering </w:t>
      </w:r>
      <w:r w:rsidRPr="00186598">
        <w:rPr>
          <w:rStyle w:val="Emphasis"/>
          <w:highlight w:val="cyan"/>
        </w:rPr>
        <w:t>therapeutic molecules</w:t>
      </w:r>
      <w:r w:rsidRPr="00FC69D8">
        <w:rPr>
          <w:sz w:val="16"/>
        </w:rPr>
        <w:t xml:space="preserve"> as a thought experiment for a security conference—and were surprised to find that </w:t>
      </w:r>
      <w:r w:rsidRPr="004B7805">
        <w:rPr>
          <w:rStyle w:val="StyleUnderline"/>
        </w:rPr>
        <w:t xml:space="preserve">within </w:t>
      </w:r>
      <w:r w:rsidRPr="004B7805">
        <w:rPr>
          <w:rStyle w:val="Emphasis"/>
        </w:rPr>
        <w:t>six hours</w:t>
      </w:r>
      <w:r w:rsidRPr="00FC69D8">
        <w:rPr>
          <w:sz w:val="16"/>
        </w:rPr>
        <w:t xml:space="preserve">, their inverted tool </w:t>
      </w:r>
      <w:r w:rsidRPr="004B7805">
        <w:rPr>
          <w:rStyle w:val="StyleUnderline"/>
        </w:rPr>
        <w:t xml:space="preserve">had </w:t>
      </w:r>
      <w:r w:rsidRPr="00186598">
        <w:rPr>
          <w:rStyle w:val="StyleUnderline"/>
          <w:highlight w:val="cyan"/>
        </w:rPr>
        <w:t xml:space="preserve">proposed </w:t>
      </w:r>
      <w:r w:rsidRPr="00186598">
        <w:rPr>
          <w:rStyle w:val="Emphasis"/>
          <w:highlight w:val="cyan"/>
        </w:rPr>
        <w:t>40,000</w:t>
      </w:r>
      <w:r w:rsidRPr="00FC69D8">
        <w:rPr>
          <w:sz w:val="16"/>
        </w:rPr>
        <w:t xml:space="preserve"> candidate chemical compounds that might be viable </w:t>
      </w:r>
      <w:r w:rsidRPr="00186598">
        <w:rPr>
          <w:rStyle w:val="Emphasis"/>
          <w:highlight w:val="cyan"/>
        </w:rPr>
        <w:t>chemical weapons</w:t>
      </w:r>
      <w:r w:rsidRPr="00FC69D8">
        <w:rPr>
          <w:sz w:val="16"/>
        </w:rPr>
        <w:t xml:space="preserve">, including several known agents that were not included in the model’s training data.77 Though the adjustment was easily made, the researchers did not anticipate that their model could be so readily misused to such great effect. Similar incidents in other domains, especially where the AI models in question are publicly released, could expand the capabilities of bad actors. </w:t>
      </w:r>
    </w:p>
    <w:p w14:paraId="1849DE9E" w14:textId="77777777" w:rsidR="00B77AE1" w:rsidRPr="00FC69D8" w:rsidRDefault="00B77AE1" w:rsidP="00B77AE1">
      <w:pPr>
        <w:rPr>
          <w:sz w:val="16"/>
        </w:rPr>
      </w:pPr>
      <w:r w:rsidRPr="00FC69D8">
        <w:rPr>
          <w:sz w:val="16"/>
        </w:rPr>
        <w:t xml:space="preserve">Technical Safety Challenges </w:t>
      </w:r>
    </w:p>
    <w:p w14:paraId="64EE1961" w14:textId="77777777" w:rsidR="00B77AE1" w:rsidRPr="00FC69D8" w:rsidRDefault="00B77AE1" w:rsidP="00B77AE1">
      <w:pPr>
        <w:rPr>
          <w:sz w:val="16"/>
        </w:rPr>
      </w:pPr>
      <w:r w:rsidRPr="00FC69D8">
        <w:rPr>
          <w:sz w:val="16"/>
        </w:rPr>
        <w:t xml:space="preserve">Technical </w:t>
      </w:r>
      <w:r w:rsidRPr="00186598">
        <w:rPr>
          <w:rStyle w:val="Emphasis"/>
          <w:highlight w:val="cyan"/>
        </w:rPr>
        <w:t>safety challenges</w:t>
      </w:r>
      <w:r w:rsidRPr="00422C2F">
        <w:rPr>
          <w:rStyle w:val="StyleUnderline"/>
        </w:rPr>
        <w:t xml:space="preserve"> intrinsic to AI will </w:t>
      </w:r>
      <w:r w:rsidRPr="00422C2F">
        <w:rPr>
          <w:rStyle w:val="Emphasis"/>
        </w:rPr>
        <w:t>continue</w:t>
      </w:r>
      <w:r w:rsidRPr="00422C2F">
        <w:rPr>
          <w:rStyle w:val="StyleUnderline"/>
        </w:rPr>
        <w:t xml:space="preserve"> to create vulnerabilities</w:t>
      </w:r>
      <w:r w:rsidRPr="00FC69D8">
        <w:rPr>
          <w:sz w:val="16"/>
        </w:rPr>
        <w:t xml:space="preserve"> as AI tools increasingly integrate with sensitive systems. Though often arcane, </w:t>
      </w:r>
      <w:r w:rsidRPr="00422C2F">
        <w:rPr>
          <w:rStyle w:val="Emphasis"/>
        </w:rPr>
        <w:t>technical faults</w:t>
      </w:r>
      <w:r w:rsidRPr="00422C2F">
        <w:rPr>
          <w:rStyle w:val="StyleUnderline"/>
        </w:rPr>
        <w:t xml:space="preserve"> in AI systems can </w:t>
      </w:r>
      <w:r w:rsidRPr="00186598">
        <w:rPr>
          <w:rStyle w:val="StyleUnderline"/>
          <w:highlight w:val="cyan"/>
        </w:rPr>
        <w:t xml:space="preserve">have </w:t>
      </w:r>
      <w:r w:rsidRPr="00186598">
        <w:rPr>
          <w:rStyle w:val="Emphasis"/>
          <w:highlight w:val="cyan"/>
        </w:rPr>
        <w:t>dire consequences</w:t>
      </w:r>
      <w:r w:rsidRPr="00FC69D8">
        <w:rPr>
          <w:sz w:val="16"/>
        </w:rPr>
        <w:t xml:space="preserve">: for example, errors in image recognition systems in self-driving cars have already led to several fatalities. AI engineers are currently working to address these issues, though the degree to which they will ever be fully </w:t>
      </w:r>
      <w:r>
        <w:rPr>
          <w:sz w:val="16"/>
        </w:rPr>
        <w:t>“</w:t>
      </w:r>
      <w:r w:rsidRPr="00FC69D8">
        <w:rPr>
          <w:sz w:val="16"/>
        </w:rPr>
        <w:t>solved</w:t>
      </w:r>
      <w:r>
        <w:rPr>
          <w:sz w:val="16"/>
        </w:rPr>
        <w:t>”</w:t>
      </w:r>
      <w:r w:rsidRPr="00FC69D8">
        <w:rPr>
          <w:sz w:val="16"/>
        </w:rPr>
        <w:t xml:space="preserve"> is an open question. As in many technical systems, there will likely be incremental improvements to these issues that can always reemerge as AI systems develop more powerful capabilities and are applied in new contexts. </w:t>
      </w:r>
    </w:p>
    <w:p w14:paraId="1D50911B" w14:textId="77777777" w:rsidR="00B77AE1" w:rsidRPr="00FC69D8" w:rsidRDefault="00B77AE1" w:rsidP="00B77AE1">
      <w:pPr>
        <w:rPr>
          <w:sz w:val="16"/>
        </w:rPr>
      </w:pPr>
      <w:r w:rsidRPr="00FC69D8">
        <w:rPr>
          <w:sz w:val="16"/>
        </w:rPr>
        <w:t xml:space="preserve">ALIGNMENT AND SPECIFICATION GAMING </w:t>
      </w:r>
    </w:p>
    <w:p w14:paraId="36DB7DBE" w14:textId="77777777" w:rsidR="00B77AE1" w:rsidRPr="00FC69D8" w:rsidRDefault="00B77AE1" w:rsidP="00B77AE1">
      <w:pPr>
        <w:rPr>
          <w:sz w:val="16"/>
        </w:rPr>
      </w:pPr>
      <w:r w:rsidRPr="00FC69D8">
        <w:rPr>
          <w:sz w:val="16"/>
        </w:rPr>
        <w:t xml:space="preserve">For AI systems tasked with achieving particular goals, specifying objectives that accurately reflect their designers’ intentions remains a persistent challenge.78 Such systems have been known to find various ways of </w:t>
      </w:r>
      <w:r>
        <w:rPr>
          <w:sz w:val="16"/>
        </w:rPr>
        <w:t>“</w:t>
      </w:r>
      <w:r w:rsidRPr="00FC69D8">
        <w:rPr>
          <w:sz w:val="16"/>
        </w:rPr>
        <w:t>hacking</w:t>
      </w:r>
      <w:r>
        <w:rPr>
          <w:sz w:val="16"/>
        </w:rPr>
        <w:t>”</w:t>
      </w:r>
      <w:r w:rsidRPr="00FC69D8">
        <w:rPr>
          <w:sz w:val="16"/>
        </w:rPr>
        <w:t xml:space="preserve"> the specified goals, often by violating unspecified or underspecified rules that might seem obvious or common sense to their programmers and are not explicitly encoded into the system’s instructions. This is known as specification gaming. For example, one AI system instructed to win a boat race video game discovered that it could maximize its points by driving in chaotic circles through reward tokens rather than by completing the race.79 The effect is similar to how someone might exploit the letter of the law rather than following its spirit. Although the boat example is innocuous, as AI systems integrate with more complex systems, the consequences of specification gaming can become much more severe. Taken to the extreme, some fear that future, superintelli gent AI systems misaligned with human interests could pose catastrophic or even existential risks. These risks are highly speculative, and expert opinions range widely about when or if so-called </w:t>
      </w:r>
      <w:r>
        <w:rPr>
          <w:sz w:val="16"/>
        </w:rPr>
        <w:t>“</w:t>
      </w:r>
      <w:r w:rsidRPr="00FC69D8">
        <w:rPr>
          <w:sz w:val="16"/>
        </w:rPr>
        <w:t>artificial general intelligence</w:t>
      </w:r>
      <w:r>
        <w:rPr>
          <w:sz w:val="16"/>
        </w:rPr>
        <w:t>”</w:t>
      </w:r>
      <w:r w:rsidRPr="00FC69D8">
        <w:rPr>
          <w:sz w:val="16"/>
        </w:rPr>
        <w:t xml:space="preserve"> (AGI) or </w:t>
      </w:r>
      <w:r>
        <w:rPr>
          <w:sz w:val="16"/>
        </w:rPr>
        <w:t>“</w:t>
      </w:r>
      <w:r w:rsidRPr="00FC69D8">
        <w:rPr>
          <w:sz w:val="16"/>
        </w:rPr>
        <w:t>superintelligence</w:t>
      </w:r>
      <w:r>
        <w:rPr>
          <w:sz w:val="16"/>
        </w:rPr>
        <w:t>”</w:t>
      </w:r>
      <w:r w:rsidRPr="00FC69D8">
        <w:rPr>
          <w:sz w:val="16"/>
        </w:rPr>
        <w:t xml:space="preserve"> could emerge, but the concern has gained traction among many in leading labs and some high-level political leaders. </w:t>
      </w:r>
    </w:p>
    <w:p w14:paraId="1D73C010" w14:textId="77777777" w:rsidR="00B77AE1" w:rsidRPr="00FC69D8" w:rsidRDefault="00B77AE1" w:rsidP="00B77AE1">
      <w:pPr>
        <w:rPr>
          <w:sz w:val="16"/>
        </w:rPr>
      </w:pPr>
      <w:r w:rsidRPr="00FC69D8">
        <w:rPr>
          <w:sz w:val="16"/>
        </w:rPr>
        <w:t xml:space="preserve">LOSS OF CONTROL </w:t>
      </w:r>
    </w:p>
    <w:p w14:paraId="7C9BD7B6" w14:textId="77777777" w:rsidR="00B77AE1" w:rsidRPr="00FC69D8" w:rsidRDefault="00B77AE1" w:rsidP="00B77AE1">
      <w:pPr>
        <w:rPr>
          <w:sz w:val="16"/>
        </w:rPr>
      </w:pPr>
      <w:r w:rsidRPr="00186598">
        <w:rPr>
          <w:rStyle w:val="StyleUnderline"/>
          <w:highlight w:val="cyan"/>
        </w:rPr>
        <w:t xml:space="preserve">Operators could </w:t>
      </w:r>
      <w:r w:rsidRPr="00186598">
        <w:rPr>
          <w:rStyle w:val="Emphasis"/>
          <w:highlight w:val="cyan"/>
        </w:rPr>
        <w:t>lose control</w:t>
      </w:r>
      <w:r w:rsidRPr="00FC69D8">
        <w:rPr>
          <w:sz w:val="16"/>
        </w:rPr>
        <w:t xml:space="preserve"> of AI systems for a variety of reasons, posing the risk of a </w:t>
      </w:r>
      <w:r>
        <w:rPr>
          <w:sz w:val="16"/>
        </w:rPr>
        <w:t>“</w:t>
      </w:r>
      <w:r w:rsidRPr="00FC69D8">
        <w:rPr>
          <w:sz w:val="16"/>
        </w:rPr>
        <w:t>runaway</w:t>
      </w:r>
      <w:r>
        <w:rPr>
          <w:sz w:val="16"/>
        </w:rPr>
        <w:t>”</w:t>
      </w:r>
      <w:r w:rsidRPr="00FC69D8">
        <w:rPr>
          <w:sz w:val="16"/>
        </w:rPr>
        <w:t xml:space="preserve"> or rogue system causing damage in high-impact systems. </w:t>
      </w:r>
      <w:r w:rsidRPr="00186598">
        <w:rPr>
          <w:rStyle w:val="StyleUnderline"/>
          <w:highlight w:val="cyan"/>
        </w:rPr>
        <w:t>Though</w:t>
      </w:r>
      <w:r w:rsidRPr="00FC69D8">
        <w:rPr>
          <w:sz w:val="16"/>
        </w:rPr>
        <w:t xml:space="preserve"> this issue is </w:t>
      </w:r>
      <w:r w:rsidRPr="00186598">
        <w:rPr>
          <w:rStyle w:val="Emphasis"/>
        </w:rPr>
        <w:t xml:space="preserve">often </w:t>
      </w:r>
      <w:r w:rsidRPr="00186598">
        <w:rPr>
          <w:rStyle w:val="Emphasis"/>
          <w:highlight w:val="cyan"/>
        </w:rPr>
        <w:t>associated</w:t>
      </w:r>
      <w:r w:rsidRPr="00186598">
        <w:rPr>
          <w:rStyle w:val="StyleUnderline"/>
          <w:highlight w:val="cyan"/>
        </w:rPr>
        <w:t xml:space="preserve"> with</w:t>
      </w:r>
      <w:r w:rsidRPr="00FC69D8">
        <w:rPr>
          <w:sz w:val="16"/>
        </w:rPr>
        <w:t xml:space="preserve"> aforementioned </w:t>
      </w:r>
      <w:r w:rsidRPr="00186598">
        <w:rPr>
          <w:rStyle w:val="Emphasis"/>
          <w:highlight w:val="cyan"/>
        </w:rPr>
        <w:t>AGI</w:t>
      </w:r>
      <w:r w:rsidRPr="00FC69D8">
        <w:rPr>
          <w:sz w:val="16"/>
        </w:rPr>
        <w:t xml:space="preserve"> or superintelligence concerns, </w:t>
      </w:r>
      <w:r w:rsidRPr="00186598">
        <w:rPr>
          <w:rStyle w:val="StyleUnderline"/>
          <w:highlight w:val="cyan"/>
        </w:rPr>
        <w:t xml:space="preserve">it </w:t>
      </w:r>
      <w:r w:rsidRPr="00186598">
        <w:rPr>
          <w:rStyle w:val="Emphasis"/>
          <w:highlight w:val="cyan"/>
        </w:rPr>
        <w:t>need not</w:t>
      </w:r>
      <w:r w:rsidRPr="00186598">
        <w:rPr>
          <w:rStyle w:val="StyleUnderline"/>
          <w:highlight w:val="cyan"/>
        </w:rPr>
        <w:t xml:space="preserve"> be</w:t>
      </w:r>
      <w:r w:rsidRPr="00FC69D8">
        <w:rPr>
          <w:sz w:val="16"/>
        </w:rPr>
        <w:t xml:space="preserve">: costly loss of control could occur in comparatively simple systems.80 Consider, for example, how </w:t>
      </w:r>
      <w:r w:rsidRPr="00B448DA">
        <w:rPr>
          <w:rStyle w:val="StyleUnderline"/>
        </w:rPr>
        <w:t xml:space="preserve">the 2017 NotPetya cyberattack spread </w:t>
      </w:r>
      <w:r w:rsidRPr="00B448DA">
        <w:rPr>
          <w:rStyle w:val="Emphasis"/>
        </w:rPr>
        <w:t>uncontrollably</w:t>
      </w:r>
      <w:r w:rsidRPr="00FC69D8">
        <w:rPr>
          <w:sz w:val="16"/>
        </w:rPr>
        <w:t xml:space="preserve"> around the world at the cost of more than $10 billion, attacking systems in hospitals, global shipping companies, and factories. </w:t>
      </w:r>
      <w:r w:rsidRPr="00B448DA">
        <w:rPr>
          <w:rStyle w:val="StyleUnderline"/>
        </w:rPr>
        <w:t xml:space="preserve">It even </w:t>
      </w:r>
      <w:r w:rsidRPr="00B448DA">
        <w:rPr>
          <w:rStyle w:val="Emphasis"/>
        </w:rPr>
        <w:t>rebounded</w:t>
      </w:r>
      <w:r w:rsidRPr="00B448DA">
        <w:rPr>
          <w:rStyle w:val="StyleUnderline"/>
        </w:rPr>
        <w:t xml:space="preserve"> on the </w:t>
      </w:r>
      <w:r w:rsidRPr="00B448DA">
        <w:rPr>
          <w:rStyle w:val="Emphasis"/>
        </w:rPr>
        <w:t>originating country</w:t>
      </w:r>
      <w:r w:rsidRPr="00B448DA">
        <w:rPr>
          <w:rStyle w:val="StyleUnderline"/>
        </w:rPr>
        <w:t>, Russia</w:t>
      </w:r>
      <w:r w:rsidRPr="00FC69D8">
        <w:rPr>
          <w:sz w:val="16"/>
        </w:rPr>
        <w:t xml:space="preserve">, by hitting Rosneft, a state oil company.81 Emerging AI capabilities hold the potential for still more sophisticated autonomy, which could mean more dynamic—and dangerous—risks from loss of control. </w:t>
      </w:r>
    </w:p>
    <w:p w14:paraId="01AF6046" w14:textId="77777777" w:rsidR="00B77AE1" w:rsidRPr="00FC69D8" w:rsidRDefault="00B77AE1" w:rsidP="00B77AE1">
      <w:pPr>
        <w:rPr>
          <w:sz w:val="16"/>
        </w:rPr>
      </w:pPr>
      <w:r w:rsidRPr="00FC69D8">
        <w:rPr>
          <w:sz w:val="16"/>
        </w:rPr>
        <w:t xml:space="preserve">ROBUSTNESS </w:t>
      </w:r>
    </w:p>
    <w:p w14:paraId="400D1A59" w14:textId="77777777" w:rsidR="00B77AE1" w:rsidRPr="00FC69D8" w:rsidRDefault="00B77AE1" w:rsidP="00B77AE1">
      <w:pPr>
        <w:rPr>
          <w:sz w:val="16"/>
        </w:rPr>
      </w:pPr>
      <w:r w:rsidRPr="00FC69D8">
        <w:rPr>
          <w:sz w:val="16"/>
        </w:rPr>
        <w:t xml:space="preserve">AI models are deemed </w:t>
      </w:r>
      <w:r>
        <w:rPr>
          <w:sz w:val="16"/>
        </w:rPr>
        <w:t>“</w:t>
      </w:r>
      <w:r w:rsidRPr="00FC69D8">
        <w:rPr>
          <w:sz w:val="16"/>
        </w:rPr>
        <w:t>robust</w:t>
      </w:r>
      <w:r>
        <w:rPr>
          <w:sz w:val="16"/>
        </w:rPr>
        <w:t>”</w:t>
      </w:r>
      <w:r w:rsidRPr="00FC69D8">
        <w:rPr>
          <w:sz w:val="16"/>
        </w:rPr>
        <w:t xml:space="preserve"> when they consistently perform well across a wide range of conditions, especially those that deviate from their training data sets.82 Achieving robustness can be challenging. Strategies to enhance robustness can include diversification of training data; techniques to reduce overfitting to training data, such as ensemble systems that use multiple models in parallel to improve accuracy in their determinations; and provision for fallbacks (such as seeking human input) when encountering anomalous situations. In some cases, performance may simply degrade in new contexts. But in others, AI systems may retain their capabilities while </w:t>
      </w:r>
      <w:r>
        <w:rPr>
          <w:sz w:val="16"/>
        </w:rPr>
        <w:t>“</w:t>
      </w:r>
      <w:r w:rsidRPr="00FC69D8">
        <w:rPr>
          <w:sz w:val="16"/>
        </w:rPr>
        <w:t>misgeneralizing</w:t>
      </w:r>
      <w:r>
        <w:rPr>
          <w:sz w:val="16"/>
        </w:rPr>
        <w:t>”</w:t>
      </w:r>
      <w:r w:rsidRPr="00FC69D8">
        <w:rPr>
          <w:sz w:val="16"/>
        </w:rPr>
        <w:t xml:space="preserve"> their goals—or employing coherent strategies in pursuit of incorrect objectives.83 </w:t>
      </w:r>
    </w:p>
    <w:p w14:paraId="51B895A9" w14:textId="77777777" w:rsidR="00B77AE1" w:rsidRPr="00FC69D8" w:rsidRDefault="00B77AE1" w:rsidP="00B77AE1">
      <w:pPr>
        <w:rPr>
          <w:sz w:val="16"/>
        </w:rPr>
      </w:pPr>
      <w:r w:rsidRPr="00FC69D8">
        <w:rPr>
          <w:sz w:val="16"/>
        </w:rPr>
        <w:t xml:space="preserve">CALIBRATION </w:t>
      </w:r>
    </w:p>
    <w:p w14:paraId="31525042" w14:textId="77777777" w:rsidR="00B77AE1" w:rsidRPr="00FC69D8" w:rsidRDefault="00B77AE1" w:rsidP="00B77AE1">
      <w:pPr>
        <w:rPr>
          <w:sz w:val="16"/>
        </w:rPr>
      </w:pPr>
      <w:r w:rsidRPr="00FC69D8">
        <w:rPr>
          <w:sz w:val="16"/>
        </w:rPr>
        <w:t xml:space="preserve">The calibration of AI systems reflects how well the confidence in their determinations corresponds to correctness. Calibration can help ensure that AI systems know when they can act confidently, and when to seek assistance or avoid high-stakes decision-making.84 The calibration performance of an AI model can be quantified by comparing its predictions with outcomes. Measuring calibration can be more complex than it might initially appear, however, and high performance on one method of gauging calibration does not guarantee high performance on another.85 Calibration and robustness often go hand in hand, as calibration can be a particular problem in situations outside of training distributions. Conversely, well-calibrated models can help identify and mitigate the risks associated with poor performance in scenarios that deviate from training distributions. Implications for Catastrophic Risk Issues such as alignment, specification gaming, loss of control, robustness, and calibration are all integral to ensuring that AI systems behave reliably and according to their intended purposes. To the degree that AI systems are used to help manage high-stakes processes, insuffi cient attention to any one of these issues could contribute to catastrophic outcomes. A variety of military contexts could be applicable to these issues, most obviously if </w:t>
      </w:r>
      <w:r w:rsidRPr="00B448DA">
        <w:rPr>
          <w:rStyle w:val="StyleUnderline"/>
        </w:rPr>
        <w:t xml:space="preserve">powerful </w:t>
      </w:r>
      <w:r w:rsidRPr="00B448DA">
        <w:rPr>
          <w:rStyle w:val="Emphasis"/>
        </w:rPr>
        <w:t>l</w:t>
      </w:r>
      <w:r w:rsidRPr="00B448DA">
        <w:rPr>
          <w:rStyle w:val="StyleUnderline"/>
        </w:rPr>
        <w:t xml:space="preserve">ethal </w:t>
      </w:r>
      <w:r w:rsidRPr="00186598">
        <w:rPr>
          <w:rStyle w:val="Emphasis"/>
          <w:highlight w:val="cyan"/>
        </w:rPr>
        <w:t>a</w:t>
      </w:r>
      <w:r w:rsidRPr="007A2FE2">
        <w:rPr>
          <w:rStyle w:val="StyleUnderline"/>
        </w:rPr>
        <w:t xml:space="preserve">utonomous </w:t>
      </w:r>
      <w:r w:rsidRPr="00186598">
        <w:rPr>
          <w:rStyle w:val="Emphasis"/>
          <w:highlight w:val="cyan"/>
        </w:rPr>
        <w:t>w</w:t>
      </w:r>
      <w:r w:rsidRPr="007A2FE2">
        <w:rPr>
          <w:rStyle w:val="StyleUnderline"/>
        </w:rPr>
        <w:t>eapon</w:t>
      </w:r>
      <w:r w:rsidRPr="00186598">
        <w:rPr>
          <w:rStyle w:val="Emphasis"/>
          <w:highlight w:val="cyan"/>
        </w:rPr>
        <w:t>s misfire</w:t>
      </w:r>
      <w:r w:rsidRPr="00186598">
        <w:rPr>
          <w:rStyle w:val="StyleUnderline"/>
          <w:highlight w:val="cyan"/>
        </w:rPr>
        <w:t xml:space="preserve"> under </w:t>
      </w:r>
      <w:r w:rsidRPr="00186598">
        <w:rPr>
          <w:rStyle w:val="Emphasis"/>
          <w:highlight w:val="cyan"/>
        </w:rPr>
        <w:t>politically fraught</w:t>
      </w:r>
      <w:r w:rsidRPr="00186598">
        <w:rPr>
          <w:rStyle w:val="StyleUnderline"/>
          <w:highlight w:val="cyan"/>
        </w:rPr>
        <w:t xml:space="preserve"> conditions</w:t>
      </w:r>
      <w:r w:rsidRPr="00B448DA">
        <w:rPr>
          <w:rStyle w:val="StyleUnderline"/>
        </w:rPr>
        <w:t xml:space="preserve">. Such a malfunction could </w:t>
      </w:r>
      <w:r w:rsidRPr="00186598">
        <w:rPr>
          <w:rStyle w:val="Emphasis"/>
          <w:highlight w:val="cyan"/>
        </w:rPr>
        <w:t>catalyze</w:t>
      </w:r>
      <w:r w:rsidRPr="00FC69D8">
        <w:rPr>
          <w:sz w:val="16"/>
        </w:rPr>
        <w:t xml:space="preserve"> political or </w:t>
      </w:r>
      <w:r w:rsidRPr="00186598">
        <w:rPr>
          <w:rStyle w:val="StyleUnderline"/>
          <w:highlight w:val="cyan"/>
        </w:rPr>
        <w:t xml:space="preserve">military </w:t>
      </w:r>
      <w:r w:rsidRPr="00186598">
        <w:rPr>
          <w:rStyle w:val="Emphasis"/>
          <w:highlight w:val="cyan"/>
        </w:rPr>
        <w:t>escalation</w:t>
      </w:r>
      <w:r w:rsidRPr="00B448DA">
        <w:rPr>
          <w:rStyle w:val="StyleUnderline"/>
        </w:rPr>
        <w:t xml:space="preserve"> with</w:t>
      </w:r>
      <w:r w:rsidRPr="00FC69D8">
        <w:rPr>
          <w:sz w:val="16"/>
        </w:rPr>
        <w:t xml:space="preserve"> potentially </w:t>
      </w:r>
      <w:r w:rsidRPr="00422C2F">
        <w:rPr>
          <w:rStyle w:val="Emphasis"/>
        </w:rPr>
        <w:t>catastrophic consequences</w:t>
      </w:r>
      <w:r w:rsidRPr="00FC69D8">
        <w:rPr>
          <w:sz w:val="16"/>
        </w:rPr>
        <w:t xml:space="preserve">, though such a course of events would ultimately be determined by subsequent policy and strategy decisions. The U.S. military has been proactive in promoting rigorous standards for AI across its operations to avoid such scenarios, and it does not currently field lethal autonomous weapons systems that would initiate such a chain of events. However, as lethal autonomous weapons become more sophisticated, the likelihood of consequential accidents or inadvertent escalation from technical AI challenges rises, particularly if rigorous standards are not adopted more widely. </w:t>
      </w:r>
      <w:r w:rsidRPr="00D31649">
        <w:rPr>
          <w:rStyle w:val="Emphasis"/>
        </w:rPr>
        <w:t>Weapons aside</w:t>
      </w:r>
      <w:r w:rsidRPr="00D31649">
        <w:rPr>
          <w:rStyle w:val="StyleUnderline"/>
        </w:rPr>
        <w:t>, AI systems entrusted to help manage</w:t>
      </w:r>
      <w:r w:rsidRPr="00FC69D8">
        <w:rPr>
          <w:sz w:val="16"/>
        </w:rPr>
        <w:t xml:space="preserve"> highly </w:t>
      </w:r>
      <w:r w:rsidRPr="00D31649">
        <w:rPr>
          <w:rStyle w:val="StyleUnderline"/>
        </w:rPr>
        <w:t xml:space="preserve">complex military </w:t>
      </w:r>
      <w:r w:rsidRPr="00D31649">
        <w:rPr>
          <w:rStyle w:val="Emphasis"/>
        </w:rPr>
        <w:t>logistics</w:t>
      </w:r>
      <w:r w:rsidRPr="00FC69D8">
        <w:rPr>
          <w:sz w:val="16"/>
        </w:rPr>
        <w:t xml:space="preserve"> and maintenance systems </w:t>
      </w:r>
      <w:r w:rsidRPr="00D31649">
        <w:rPr>
          <w:rStyle w:val="StyleUnderline"/>
        </w:rPr>
        <w:t>could</w:t>
      </w:r>
      <w:r w:rsidRPr="00FC69D8">
        <w:rPr>
          <w:sz w:val="16"/>
        </w:rPr>
        <w:t xml:space="preserve"> also </w:t>
      </w:r>
      <w:r w:rsidRPr="00D31649">
        <w:rPr>
          <w:rStyle w:val="StyleUnderline"/>
        </w:rPr>
        <w:t xml:space="preserve">have </w:t>
      </w:r>
      <w:r w:rsidRPr="00D31649">
        <w:rPr>
          <w:rStyle w:val="Emphasis"/>
        </w:rPr>
        <w:t>consequential impacts</w:t>
      </w:r>
      <w:r w:rsidRPr="00D31649">
        <w:rPr>
          <w:rStyle w:val="StyleUnderline"/>
        </w:rPr>
        <w:t xml:space="preserve"> in the case of technical failures</w:t>
      </w:r>
      <w:r w:rsidRPr="00FC69D8">
        <w:rPr>
          <w:sz w:val="16"/>
        </w:rPr>
        <w:t xml:space="preserve">, in some circumstances potentially contributing to the chances of a catastrophe. Beyond militaries, </w:t>
      </w:r>
      <w:r w:rsidRPr="00D31649">
        <w:rPr>
          <w:rStyle w:val="StyleUnderline"/>
        </w:rPr>
        <w:t>AI systems used to</w:t>
      </w:r>
      <w:r w:rsidRPr="00FC69D8">
        <w:rPr>
          <w:sz w:val="16"/>
        </w:rPr>
        <w:t xml:space="preserve"> help </w:t>
      </w:r>
      <w:r w:rsidRPr="00D31649">
        <w:rPr>
          <w:rStyle w:val="StyleUnderline"/>
        </w:rPr>
        <w:t>manage</w:t>
      </w:r>
      <w:r w:rsidRPr="00FC69D8">
        <w:rPr>
          <w:sz w:val="16"/>
        </w:rPr>
        <w:t xml:space="preserve"> high-risk systems in </w:t>
      </w:r>
      <w:r w:rsidRPr="00186598">
        <w:rPr>
          <w:rStyle w:val="StyleUnderline"/>
          <w:highlight w:val="cyan"/>
        </w:rPr>
        <w:t xml:space="preserve">nuclear </w:t>
      </w:r>
      <w:r w:rsidRPr="00186598">
        <w:rPr>
          <w:rStyle w:val="Emphasis"/>
          <w:highlight w:val="cyan"/>
        </w:rPr>
        <w:t>energy</w:t>
      </w:r>
      <w:r w:rsidRPr="00186598">
        <w:rPr>
          <w:rStyle w:val="StyleUnderline"/>
          <w:highlight w:val="cyan"/>
        </w:rPr>
        <w:t>, chemical plants</w:t>
      </w:r>
      <w:r w:rsidRPr="00FC69D8">
        <w:rPr>
          <w:sz w:val="16"/>
        </w:rPr>
        <w:t>, bio safety level 4 (</w:t>
      </w:r>
      <w:r w:rsidRPr="00186598">
        <w:rPr>
          <w:rStyle w:val="Emphasis"/>
          <w:highlight w:val="cyan"/>
        </w:rPr>
        <w:t>BSL-4</w:t>
      </w:r>
      <w:r w:rsidRPr="00FC69D8">
        <w:rPr>
          <w:sz w:val="16"/>
        </w:rPr>
        <w:t xml:space="preserve">) </w:t>
      </w:r>
      <w:r w:rsidRPr="00186598">
        <w:rPr>
          <w:rStyle w:val="Emphasis"/>
          <w:highlight w:val="cyan"/>
        </w:rPr>
        <w:t>labs</w:t>
      </w:r>
      <w:r w:rsidRPr="00D31649">
        <w:rPr>
          <w:rStyle w:val="StyleUnderline"/>
        </w:rPr>
        <w:t>, cybersecurity</w:t>
      </w:r>
      <w:r w:rsidRPr="00FC69D8">
        <w:rPr>
          <w:sz w:val="16"/>
        </w:rPr>
        <w:t xml:space="preserve">, transportation systems, </w:t>
      </w:r>
      <w:r w:rsidRPr="00D31649">
        <w:rPr>
          <w:rStyle w:val="StyleUnderline"/>
        </w:rPr>
        <w:t xml:space="preserve">or elsewhere could also </w:t>
      </w:r>
      <w:r w:rsidRPr="00186598">
        <w:rPr>
          <w:rStyle w:val="Emphasis"/>
          <w:highlight w:val="cyan"/>
        </w:rPr>
        <w:t>go awry</w:t>
      </w:r>
      <w:r w:rsidRPr="00186598">
        <w:rPr>
          <w:rStyle w:val="StyleUnderline"/>
          <w:highlight w:val="cyan"/>
        </w:rPr>
        <w:t xml:space="preserve"> in </w:t>
      </w:r>
      <w:r w:rsidRPr="00186598">
        <w:rPr>
          <w:rStyle w:val="Emphasis"/>
          <w:highlight w:val="cyan"/>
        </w:rPr>
        <w:t>catastrophic ways</w:t>
      </w:r>
      <w:r w:rsidRPr="00FC69D8">
        <w:rPr>
          <w:sz w:val="16"/>
        </w:rPr>
        <w:t xml:space="preserve"> due to technical flaws, and require appropriate mitigation measures. </w:t>
      </w:r>
    </w:p>
    <w:p w14:paraId="3DDDC1FA" w14:textId="77777777" w:rsidR="00B77AE1" w:rsidRPr="00FC69D8" w:rsidRDefault="00B77AE1" w:rsidP="00B77AE1">
      <w:pPr>
        <w:rPr>
          <w:sz w:val="16"/>
        </w:rPr>
      </w:pPr>
      <w:r w:rsidRPr="00FC69D8">
        <w:rPr>
          <w:sz w:val="16"/>
        </w:rPr>
        <w:t xml:space="preserve">ADVERSARIAL ATTACKS </w:t>
      </w:r>
    </w:p>
    <w:p w14:paraId="7F677107" w14:textId="77777777" w:rsidR="00B77AE1" w:rsidRPr="00FC69D8" w:rsidRDefault="00B77AE1" w:rsidP="00B77AE1">
      <w:pPr>
        <w:rPr>
          <w:sz w:val="16"/>
        </w:rPr>
      </w:pPr>
      <w:r w:rsidRPr="00186598">
        <w:rPr>
          <w:rStyle w:val="Emphasis"/>
          <w:highlight w:val="cyan"/>
        </w:rPr>
        <w:t>Adversarial attacks</w:t>
      </w:r>
      <w:r w:rsidRPr="00FC69D8">
        <w:rPr>
          <w:rStyle w:val="StyleUnderline"/>
        </w:rPr>
        <w:t xml:space="preserve"> can </w:t>
      </w:r>
      <w:r w:rsidRPr="00186598">
        <w:rPr>
          <w:rStyle w:val="StyleUnderline"/>
          <w:highlight w:val="cyan"/>
        </w:rPr>
        <w:t>induce AI</w:t>
      </w:r>
      <w:r w:rsidRPr="00FC69D8">
        <w:rPr>
          <w:rStyle w:val="StyleUnderline"/>
        </w:rPr>
        <w:t xml:space="preserve"> systems </w:t>
      </w:r>
      <w:r w:rsidRPr="00186598">
        <w:rPr>
          <w:rStyle w:val="StyleUnderline"/>
          <w:highlight w:val="cyan"/>
        </w:rPr>
        <w:t>to err due to</w:t>
      </w:r>
      <w:r w:rsidRPr="00FC69D8">
        <w:rPr>
          <w:sz w:val="16"/>
        </w:rPr>
        <w:t xml:space="preserve"> deliberately crafted </w:t>
      </w:r>
      <w:r w:rsidRPr="00186598">
        <w:rPr>
          <w:rStyle w:val="Emphasis"/>
          <w:highlight w:val="cyan"/>
        </w:rPr>
        <w:t>malicious inputs</w:t>
      </w:r>
      <w:r w:rsidRPr="00FC69D8">
        <w:rPr>
          <w:sz w:val="16"/>
        </w:rPr>
        <w:t xml:space="preserve">. These inputs are often </w:t>
      </w:r>
      <w:r w:rsidRPr="00FC69D8">
        <w:rPr>
          <w:rStyle w:val="StyleUnderline"/>
        </w:rPr>
        <w:t xml:space="preserve">designed to be </w:t>
      </w:r>
      <w:r w:rsidRPr="00FC69D8">
        <w:rPr>
          <w:rStyle w:val="Emphasis"/>
        </w:rPr>
        <w:t>imperceptible</w:t>
      </w:r>
      <w:r w:rsidRPr="00FC69D8">
        <w:rPr>
          <w:rStyle w:val="StyleUnderline"/>
        </w:rPr>
        <w:t xml:space="preserve"> to humans</w:t>
      </w:r>
      <w:r w:rsidRPr="00FC69D8">
        <w:rPr>
          <w:sz w:val="16"/>
        </w:rPr>
        <w:t xml:space="preserve">, but with subtle changes that specifically target the AI system—for example, adding a few pixels to an image of a cat to make it register as a dog.86 </w:t>
      </w:r>
      <w:r w:rsidRPr="00FC69D8">
        <w:rPr>
          <w:rStyle w:val="StyleUnderline"/>
        </w:rPr>
        <w:t>Adversarial manipulation can</w:t>
      </w:r>
      <w:r w:rsidRPr="00FC69D8">
        <w:rPr>
          <w:sz w:val="16"/>
        </w:rPr>
        <w:t xml:space="preserve"> also be used to </w:t>
      </w:r>
      <w:r w:rsidRPr="00FC69D8">
        <w:rPr>
          <w:rStyle w:val="StyleUnderline"/>
        </w:rPr>
        <w:t>extract sensitive information from an AI</w:t>
      </w:r>
      <w:r w:rsidRPr="00FC69D8">
        <w:rPr>
          <w:sz w:val="16"/>
        </w:rPr>
        <w:t xml:space="preserve"> system </w:t>
      </w:r>
      <w:r w:rsidRPr="00FC69D8">
        <w:rPr>
          <w:rStyle w:val="StyleUnderline"/>
        </w:rPr>
        <w:t>or its training data</w:t>
      </w:r>
      <w:r w:rsidRPr="00FC69D8">
        <w:rPr>
          <w:sz w:val="16"/>
        </w:rPr>
        <w:t xml:space="preserve">. Foundation models face additional challenges in withstanding adversarial threats. LLMs, for example, can be coaxed in plain English to produce outputs that contradict their safety training. Attacks can be even more powerful if the aggressors have influence over a model’s training. For instance, an attacker might insert </w:t>
      </w:r>
      <w:r>
        <w:rPr>
          <w:sz w:val="16"/>
        </w:rPr>
        <w:t>“</w:t>
      </w:r>
      <w:r w:rsidRPr="00FC69D8">
        <w:rPr>
          <w:sz w:val="16"/>
        </w:rPr>
        <w:t>poisoned</w:t>
      </w:r>
      <w:r>
        <w:rPr>
          <w:sz w:val="16"/>
        </w:rPr>
        <w:t>”</w:t>
      </w:r>
      <w:r w:rsidRPr="00FC69D8">
        <w:rPr>
          <w:sz w:val="16"/>
        </w:rPr>
        <w:t xml:space="preserve"> data into a training set to make a model behave differently in certain situations—either through actual infiltration, or through uploading information to the internet that might then be scraped by AI labs. There are currently no foolproof defenses against adversarial threats, especially without impacting the performance of AI models. Specific attack methods and defenses continue to develop in a cat-and-mouse game.87 </w:t>
      </w:r>
    </w:p>
    <w:p w14:paraId="3E68183F" w14:textId="77777777" w:rsidR="00B77AE1" w:rsidRPr="00FC69D8" w:rsidRDefault="00B77AE1" w:rsidP="00B77AE1">
      <w:pPr>
        <w:rPr>
          <w:sz w:val="16"/>
        </w:rPr>
      </w:pPr>
      <w:r w:rsidRPr="00FC69D8">
        <w:rPr>
          <w:sz w:val="16"/>
        </w:rPr>
        <w:t xml:space="preserve">Implications for Catastrophic Risk </w:t>
      </w:r>
    </w:p>
    <w:p w14:paraId="3A7708B8" w14:textId="77777777" w:rsidR="00B77AE1" w:rsidRPr="00FC69D8" w:rsidRDefault="00B77AE1" w:rsidP="00B77AE1">
      <w:pPr>
        <w:rPr>
          <w:sz w:val="16"/>
        </w:rPr>
      </w:pPr>
      <w:r w:rsidRPr="00FC69D8">
        <w:rPr>
          <w:sz w:val="16"/>
        </w:rPr>
        <w:t>On a limited scale, researchers have already demonstrated how adversarial attacks can have dangerous effects in the real world. Two of the most notable examples include inducing an autonomous car to swerve into an oncoming-traffic lane through carefully applied small markings on a road’s surface, and using specialized glasses to spoof facial recognition security cameras and evade recognition or allow impersonation.88 Though these forms of adversarial attacks are unique to AI systems, many of their associated risks parallel those of cybersecurity vulnerabilities: whether hacking conventional computer systems or hacking AI tools, both methods could in principle allow adversaries to induce malfunction in strategic systems such as critical infrastructure. To the degree that high-</w:t>
      </w:r>
      <w:r w:rsidRPr="00FC69D8">
        <w:rPr>
          <w:rStyle w:val="StyleUnderline"/>
        </w:rPr>
        <w:t xml:space="preserve">impact systems such as critical infrastructure begin to use </w:t>
      </w:r>
      <w:r w:rsidRPr="00FC69D8">
        <w:rPr>
          <w:rStyle w:val="Emphasis"/>
        </w:rPr>
        <w:t>AI</w:t>
      </w:r>
      <w:r w:rsidRPr="00FC69D8">
        <w:rPr>
          <w:sz w:val="16"/>
        </w:rPr>
        <w:t xml:space="preserve"> to help manage their complexity, so too will such </w:t>
      </w:r>
      <w:r w:rsidRPr="00FC69D8">
        <w:rPr>
          <w:rStyle w:val="StyleUnderline"/>
        </w:rPr>
        <w:t xml:space="preserve">systems be vulnerable to </w:t>
      </w:r>
      <w:r w:rsidRPr="00FC69D8">
        <w:rPr>
          <w:rStyle w:val="Emphasis"/>
        </w:rPr>
        <w:t>adversarial attacks</w:t>
      </w:r>
      <w:r w:rsidRPr="00FC69D8">
        <w:rPr>
          <w:sz w:val="16"/>
        </w:rPr>
        <w:t xml:space="preserve">. </w:t>
      </w:r>
    </w:p>
    <w:p w14:paraId="039660E6" w14:textId="77777777" w:rsidR="00B77AE1" w:rsidRPr="005F67FB" w:rsidRDefault="00B77AE1" w:rsidP="00B77AE1">
      <w:pPr>
        <w:rPr>
          <w:sz w:val="16"/>
        </w:rPr>
      </w:pPr>
      <w:r w:rsidRPr="005F67FB">
        <w:rPr>
          <w:sz w:val="16"/>
        </w:rPr>
        <w:t xml:space="preserve">EXPLAINABILITY AND INTERPRETABILITY </w:t>
      </w:r>
    </w:p>
    <w:p w14:paraId="3B101A2B" w14:textId="77777777" w:rsidR="00B77AE1" w:rsidRPr="005F67FB" w:rsidRDefault="00B77AE1" w:rsidP="00B77AE1">
      <w:pPr>
        <w:rPr>
          <w:sz w:val="16"/>
        </w:rPr>
      </w:pPr>
      <w:r w:rsidRPr="005F67FB">
        <w:rPr>
          <w:sz w:val="16"/>
        </w:rPr>
        <w:t xml:space="preserve">Advanced AI systems are increasingly built using deep learning models, which include many-layered “neural” networks with inner workings that can be very diffi cult to explain or interpret.89 As deep learning models become larger and their performance improves, the difficulty of understanding their inner workings becomes greater. A direct trade-off often occurs between performance and explainability, as models offer increasingly strong performance without devel opers or users fully grasping how or why they make the decisions or outputs they do.90 Over time, some worry that continued reliance on highly useful—but insuffi ciently understood—machines will lead to precarious accumulations of “intellectual debt” that can easily go awry as the difficulty of anticipating and under standing unexpected behavior compounds.91 </w:t>
      </w:r>
    </w:p>
    <w:p w14:paraId="73C8A974" w14:textId="77777777" w:rsidR="00B77AE1" w:rsidRPr="005F67FB" w:rsidRDefault="00B77AE1" w:rsidP="00B77AE1">
      <w:pPr>
        <w:rPr>
          <w:sz w:val="16"/>
        </w:rPr>
      </w:pPr>
      <w:r w:rsidRPr="005F67FB">
        <w:rPr>
          <w:sz w:val="16"/>
        </w:rPr>
        <w:t>Implications for Catastrophic Risk</w:t>
      </w:r>
    </w:p>
    <w:p w14:paraId="7419AC11" w14:textId="77777777" w:rsidR="00B77AE1" w:rsidRPr="005F67FB" w:rsidRDefault="00B77AE1" w:rsidP="00B77AE1">
      <w:pPr>
        <w:rPr>
          <w:sz w:val="16"/>
        </w:rPr>
      </w:pPr>
      <w:r w:rsidRPr="005F67FB">
        <w:rPr>
          <w:sz w:val="16"/>
        </w:rPr>
        <w:t xml:space="preserve">Technical challenges in explainability and interpret ability are unlikely to directly lead to a catastrophic event but have indirect relevance worthy of note. In instances of accidental technical malfunctions that might lend themselves to dangerous escalation, an inability to demonstrate how and why a system malfunctioned could exacerbate mistrust and accel erate retaliatory action. Think, for example, of an AI-powered missile defense system erroneously firing on an adversarial nation. </w:t>
      </w:r>
    </w:p>
    <w:p w14:paraId="17EAFBCB" w14:textId="77777777" w:rsidR="00B77AE1" w:rsidRPr="005F67FB" w:rsidRDefault="00B77AE1" w:rsidP="00B77AE1">
      <w:pPr>
        <w:rPr>
          <w:sz w:val="16"/>
        </w:rPr>
      </w:pPr>
      <w:r w:rsidRPr="005F67FB">
        <w:rPr>
          <w:sz w:val="16"/>
        </w:rPr>
        <w:t xml:space="preserve">Conversely, if AI tools remain largely inexplicable, their integration into an ever-wider set of national security–related systems would represent yet another arena for destabilizing gray zone operations, offering ample room for denial to cover subtle strategic attacks. For example, </w:t>
      </w:r>
      <w:r w:rsidRPr="005F67FB">
        <w:rPr>
          <w:rStyle w:val="StyleUnderline"/>
        </w:rPr>
        <w:t xml:space="preserve">an </w:t>
      </w:r>
      <w:r w:rsidRPr="005F67FB">
        <w:rPr>
          <w:rStyle w:val="Emphasis"/>
        </w:rPr>
        <w:t>adversarial actor</w:t>
      </w:r>
      <w:r w:rsidRPr="005F67FB">
        <w:rPr>
          <w:rStyle w:val="StyleUnderline"/>
        </w:rPr>
        <w:t xml:space="preserve"> could </w:t>
      </w:r>
      <w:r w:rsidRPr="005F67FB">
        <w:rPr>
          <w:rStyle w:val="Emphasis"/>
        </w:rPr>
        <w:t>shut off</w:t>
      </w:r>
      <w:r w:rsidRPr="005F67FB">
        <w:rPr>
          <w:rStyle w:val="StyleUnderline"/>
        </w:rPr>
        <w:t xml:space="preserve"> access to</w:t>
      </w:r>
      <w:r w:rsidRPr="005F67FB">
        <w:rPr>
          <w:sz w:val="16"/>
        </w:rPr>
        <w:t xml:space="preserve"> crucial </w:t>
      </w:r>
      <w:r w:rsidRPr="005F67FB">
        <w:rPr>
          <w:rStyle w:val="StyleUnderline"/>
        </w:rPr>
        <w:t>energy management</w:t>
      </w:r>
      <w:r w:rsidRPr="005F67FB">
        <w:rPr>
          <w:sz w:val="16"/>
        </w:rPr>
        <w:t xml:space="preserve"> systems </w:t>
      </w:r>
      <w:r w:rsidRPr="005F67FB">
        <w:rPr>
          <w:rStyle w:val="StyleUnderline"/>
        </w:rPr>
        <w:t>by exploiting unknown vulnerabilities in an AI system helping to manage</w:t>
      </w:r>
      <w:r w:rsidRPr="005F67FB">
        <w:rPr>
          <w:sz w:val="16"/>
        </w:rPr>
        <w:t xml:space="preserve"> electricity </w:t>
      </w:r>
      <w:r w:rsidRPr="005F67FB">
        <w:rPr>
          <w:rStyle w:val="Emphasis"/>
        </w:rPr>
        <w:t>grids</w:t>
      </w:r>
      <w:r w:rsidRPr="005F67FB">
        <w:rPr>
          <w:sz w:val="16"/>
        </w:rPr>
        <w:t xml:space="preserve">. </w:t>
      </w:r>
      <w:r w:rsidRPr="005F67FB">
        <w:rPr>
          <w:rStyle w:val="StyleUnderline"/>
        </w:rPr>
        <w:t xml:space="preserve">The adversary would have much greater leeway to claim that the AI system </w:t>
      </w:r>
      <w:r w:rsidRPr="005F67FB">
        <w:rPr>
          <w:rStyle w:val="Emphasis"/>
        </w:rPr>
        <w:t>simply malfunctioned</w:t>
      </w:r>
      <w:r w:rsidRPr="005F67FB">
        <w:rPr>
          <w:sz w:val="16"/>
        </w:rPr>
        <w:t xml:space="preserve"> if the nature of its malfunction remained opaque. Likewise, if an AI system were known to be opaque, an adversary could plausibly claim to be the source of a malfunction or to have the capability to cause a malfunction even if not true.</w:t>
      </w:r>
    </w:p>
    <w:p w14:paraId="2CCA58B7" w14:textId="77777777" w:rsidR="00B77AE1" w:rsidRPr="005F67FB" w:rsidRDefault="00B77AE1" w:rsidP="00B77AE1">
      <w:pPr>
        <w:rPr>
          <w:sz w:val="16"/>
        </w:rPr>
      </w:pPr>
      <w:r w:rsidRPr="005F67FB">
        <w:rPr>
          <w:sz w:val="16"/>
        </w:rPr>
        <w:t xml:space="preserve">Finally, AI systems’ lack of explainability makes it far more difficult to troubleshoot and address other technical issues reliably, posing long-term chal lenges to ensuring AI systems’ integrity, including in high-risk domains. </w:t>
      </w:r>
    </w:p>
    <w:p w14:paraId="69BA2045" w14:textId="77777777" w:rsidR="00B77AE1" w:rsidRPr="005F67FB" w:rsidRDefault="00B77AE1" w:rsidP="00B77AE1">
      <w:pPr>
        <w:rPr>
          <w:sz w:val="16"/>
        </w:rPr>
      </w:pPr>
      <w:r w:rsidRPr="005F67FB">
        <w:rPr>
          <w:sz w:val="16"/>
        </w:rPr>
        <w:t>Integrating AI into Complex Systems</w:t>
      </w:r>
    </w:p>
    <w:p w14:paraId="2474F553" w14:textId="77777777" w:rsidR="00B77AE1" w:rsidRPr="005F67FB" w:rsidRDefault="00B77AE1" w:rsidP="00B77AE1">
      <w:pPr>
        <w:rPr>
          <w:sz w:val="16"/>
        </w:rPr>
      </w:pPr>
      <w:r w:rsidRPr="005F67FB">
        <w:rPr>
          <w:sz w:val="16"/>
        </w:rPr>
        <w:t>Integrating AI into complex systems presents an added layer of safety challenges that could have catastrophic effects. This aspect is often overlooked due to greater attention on the risks of new capabilities and technical issues, but there is good reason to believe that how AI tools are integrated into broader systems—including how human operators respond to systems in practice— will be a key part of the risk profile for AI in high-risk domains.92 Historically, mundane lapses of judgment and human operator errors have often been at the root of many automation-related tragedies, even if new technical capabilities and related technical flaws tend to dominate safety discussions. In light of this reality, “human-ma chine teaming” has emerged as a field of study to try to discern how the design of automation-enabled systems can best work with the cognitive and emotional par ticulars of diverse operators. Moreover, even if there are no flaws with how users or operators engage with AI tools, the introduction of powerful new automation apparatuses into broader, complex ecosystems can, and often does, produce a range of unintended conse quences—as with any transformative new technology. Given the seemingly limitless breadth of applications for AI tools, ensuring the safe deployment of models requires, in each case, ensuring that the AI model is well suited to its operators and that the combination of the AI tool with other broader ecosystems does not generate unforeseen hazards.</w:t>
      </w:r>
    </w:p>
    <w:p w14:paraId="35F4271A" w14:textId="77777777" w:rsidR="00B77AE1" w:rsidRPr="005F67FB" w:rsidRDefault="00B77AE1" w:rsidP="00B77AE1">
      <w:pPr>
        <w:rPr>
          <w:sz w:val="16"/>
        </w:rPr>
      </w:pPr>
      <w:r w:rsidRPr="005F67FB">
        <w:rPr>
          <w:sz w:val="16"/>
        </w:rPr>
        <w:t>AUTOMATION BIAS</w:t>
      </w:r>
    </w:p>
    <w:p w14:paraId="728CE1E4" w14:textId="77777777" w:rsidR="00B77AE1" w:rsidRDefault="00B77AE1" w:rsidP="00B77AE1">
      <w:pPr>
        <w:rPr>
          <w:sz w:val="16"/>
        </w:rPr>
      </w:pPr>
      <w:r w:rsidRPr="005F67FB">
        <w:rPr>
          <w:sz w:val="16"/>
        </w:rPr>
        <w:t>The term “</w:t>
      </w:r>
      <w:r w:rsidRPr="005F67FB">
        <w:rPr>
          <w:rStyle w:val="Emphasis"/>
          <w:highlight w:val="cyan"/>
        </w:rPr>
        <w:t>automation bias</w:t>
      </w:r>
      <w:r w:rsidRPr="005F67FB">
        <w:rPr>
          <w:sz w:val="16"/>
        </w:rPr>
        <w:t xml:space="preserve">” </w:t>
      </w:r>
      <w:r w:rsidRPr="005F67FB">
        <w:rPr>
          <w:rStyle w:val="StyleUnderline"/>
          <w:highlight w:val="cyan"/>
        </w:rPr>
        <w:t>refers to</w:t>
      </w:r>
      <w:r w:rsidRPr="005F67FB">
        <w:rPr>
          <w:sz w:val="16"/>
        </w:rPr>
        <w:t xml:space="preserve"> the </w:t>
      </w:r>
      <w:r w:rsidRPr="005F67FB">
        <w:rPr>
          <w:rStyle w:val="Emphasis"/>
          <w:highlight w:val="cyan"/>
        </w:rPr>
        <w:t>tendency</w:t>
      </w:r>
      <w:r w:rsidRPr="005F67FB">
        <w:rPr>
          <w:rStyle w:val="StyleUnderline"/>
          <w:highlight w:val="cyan"/>
        </w:rPr>
        <w:t xml:space="preserve"> for individuals to </w:t>
      </w:r>
      <w:r w:rsidRPr="005F67FB">
        <w:rPr>
          <w:rStyle w:val="Emphasis"/>
          <w:highlight w:val="cyan"/>
        </w:rPr>
        <w:t>excessively</w:t>
      </w:r>
      <w:r w:rsidRPr="005F67FB">
        <w:rPr>
          <w:rStyle w:val="Emphasis"/>
        </w:rPr>
        <w:t xml:space="preserve"> trust</w:t>
      </w:r>
      <w:r w:rsidRPr="005F67FB">
        <w:rPr>
          <w:rStyle w:val="StyleUnderline"/>
        </w:rPr>
        <w:t xml:space="preserve"> or </w:t>
      </w:r>
      <w:r w:rsidRPr="005F67FB">
        <w:rPr>
          <w:rStyle w:val="Emphasis"/>
          <w:highlight w:val="cyan"/>
        </w:rPr>
        <w:t>rely</w:t>
      </w:r>
      <w:r w:rsidRPr="005F67FB">
        <w:rPr>
          <w:rStyle w:val="StyleUnderline"/>
          <w:highlight w:val="cyan"/>
        </w:rPr>
        <w:t xml:space="preserve"> on automated</w:t>
      </w:r>
      <w:r w:rsidRPr="005F67FB">
        <w:rPr>
          <w:rStyle w:val="StyleUnderline"/>
        </w:rPr>
        <w:t xml:space="preserve"> systems’ </w:t>
      </w:r>
      <w:r w:rsidRPr="005F67FB">
        <w:rPr>
          <w:rStyle w:val="StyleUnderline"/>
          <w:highlight w:val="cyan"/>
        </w:rPr>
        <w:t>determinations</w:t>
      </w:r>
      <w:r w:rsidRPr="005F67FB">
        <w:rPr>
          <w:sz w:val="16"/>
        </w:rPr>
        <w:t xml:space="preserve">, sometimes to the detriment of performance.93 </w:t>
      </w:r>
      <w:r w:rsidRPr="005F67FB">
        <w:rPr>
          <w:rStyle w:val="StyleUnderline"/>
        </w:rPr>
        <w:t xml:space="preserve">This can occur </w:t>
      </w:r>
      <w:r w:rsidRPr="005F67FB">
        <w:rPr>
          <w:rStyle w:val="Emphasis"/>
        </w:rPr>
        <w:t>even</w:t>
      </w:r>
      <w:r w:rsidRPr="005F67FB">
        <w:rPr>
          <w:rStyle w:val="StyleUnderline"/>
        </w:rPr>
        <w:t xml:space="preserve"> when the system </w:t>
      </w:r>
      <w:r w:rsidRPr="005F67FB">
        <w:rPr>
          <w:rStyle w:val="Emphasis"/>
        </w:rPr>
        <w:t>clearly contradicts</w:t>
      </w:r>
      <w:r w:rsidRPr="005F67FB">
        <w:rPr>
          <w:rStyle w:val="StyleUnderline"/>
        </w:rPr>
        <w:t xml:space="preserve"> prior </w:t>
      </w:r>
      <w:r w:rsidRPr="005F67FB">
        <w:rPr>
          <w:rStyle w:val="Emphasis"/>
        </w:rPr>
        <w:t>knowledge</w:t>
      </w:r>
      <w:r w:rsidRPr="005F67FB">
        <w:rPr>
          <w:sz w:val="16"/>
        </w:rPr>
        <w:t xml:space="preserve">, intuitions, or training. In one study, for instance, participants who observed a robot perform poorly in a navigation guidance task nonetheless all chose to follow the robot minutes later in a simulated emergency evacuation, including into a dark room with no discernable exits.94 </w:t>
      </w:r>
    </w:p>
    <w:p w14:paraId="21C2D2AE" w14:textId="77777777" w:rsidR="00B77AE1" w:rsidRDefault="00B77AE1" w:rsidP="00B77AE1">
      <w:pPr>
        <w:rPr>
          <w:rStyle w:val="StyleUnderline"/>
        </w:rPr>
      </w:pPr>
    </w:p>
    <w:p w14:paraId="4A191196" w14:textId="77777777" w:rsidR="00B77AE1" w:rsidRDefault="00B77AE1" w:rsidP="00B77AE1">
      <w:pPr>
        <w:pStyle w:val="Heading4"/>
      </w:pPr>
      <w:r>
        <w:t xml:space="preserve">Chip controls solve </w:t>
      </w:r>
      <w:r w:rsidRPr="00F3063B">
        <w:rPr>
          <w:u w:val="single"/>
        </w:rPr>
        <w:t>superweapon diffusion</w:t>
      </w:r>
      <w:r>
        <w:t>---extinction.</w:t>
      </w:r>
    </w:p>
    <w:p w14:paraId="3EC4800F" w14:textId="77777777" w:rsidR="00B77AE1" w:rsidRPr="00663BCE" w:rsidRDefault="00B77AE1" w:rsidP="00B77AE1">
      <w:r w:rsidRPr="006C2693">
        <w:rPr>
          <w:rStyle w:val="Style13ptBold"/>
        </w:rPr>
        <w:t xml:space="preserve">Hendrycks ’25 </w:t>
      </w:r>
      <w:r>
        <w:t>[Dan, Eric Schmidt, and Alexandr Wang; April 14; PhD computer science, director of the Center for AI Safety; PhD computer engineering, founder of the Special Competitive Studies Project, former CEO of Google, visiting innovation fellow at MIT Initiative on the Digital Economy; co-founder and former CEO of Scale AI; Arxiv, “Superintelligence Strategy,” https://arxiv.org/pdf/2503.05628]</w:t>
      </w:r>
    </w:p>
    <w:p w14:paraId="13718DC1" w14:textId="77777777" w:rsidR="00B77AE1" w:rsidRPr="009A501F" w:rsidRDefault="00B77AE1" w:rsidP="00B77AE1">
      <w:pPr>
        <w:rPr>
          <w:sz w:val="16"/>
        </w:rPr>
      </w:pPr>
      <w:r w:rsidRPr="009A501F">
        <w:rPr>
          <w:sz w:val="16"/>
        </w:rPr>
        <w:t>3.2 Terrorism</w:t>
      </w:r>
    </w:p>
    <w:p w14:paraId="0657D17A" w14:textId="77777777" w:rsidR="00B77AE1" w:rsidRPr="009A501F" w:rsidRDefault="00B77AE1" w:rsidP="00B77AE1">
      <w:pPr>
        <w:rPr>
          <w:sz w:val="16"/>
        </w:rPr>
      </w:pPr>
      <w:r w:rsidRPr="009A501F">
        <w:rPr>
          <w:sz w:val="16"/>
        </w:rPr>
        <w:t xml:space="preserve">AI’s Dual-Use Capabilities Amplify Terrorism Risks. As AI capabilities increase, it will likely be important not only in the context of state-level competition but also as an amplifier of terrorist capabilities. </w:t>
      </w:r>
      <w:r w:rsidRPr="009D5E7E">
        <w:rPr>
          <w:rStyle w:val="StyleUnderline"/>
        </w:rPr>
        <w:t>Technologies</w:t>
      </w:r>
      <w:r w:rsidRPr="009A501F">
        <w:rPr>
          <w:sz w:val="16"/>
        </w:rPr>
        <w:t xml:space="preserve"> that can revolutionize healthcare or simplify software development also have the potential to </w:t>
      </w:r>
      <w:r w:rsidRPr="009D5E7E">
        <w:rPr>
          <w:rStyle w:val="Emphasis"/>
        </w:rPr>
        <w:t>empower</w:t>
      </w:r>
      <w:r w:rsidRPr="009D5E7E">
        <w:rPr>
          <w:rStyle w:val="StyleUnderline"/>
        </w:rPr>
        <w:t xml:space="preserve"> individuals to create</w:t>
      </w:r>
      <w:r w:rsidRPr="009A501F">
        <w:rPr>
          <w:sz w:val="16"/>
        </w:rPr>
        <w:t xml:space="preserve"> </w:t>
      </w:r>
      <w:r w:rsidRPr="009D5E7E">
        <w:rPr>
          <w:rStyle w:val="Emphasis"/>
        </w:rPr>
        <w:t>bioweapons</w:t>
      </w:r>
      <w:r w:rsidRPr="009D5E7E">
        <w:rPr>
          <w:rStyle w:val="StyleUnderline"/>
        </w:rPr>
        <w:t xml:space="preserve"> and </w:t>
      </w:r>
      <w:r w:rsidRPr="009D5E7E">
        <w:rPr>
          <w:rStyle w:val="Emphasis"/>
        </w:rPr>
        <w:t>conduct cyberattacks</w:t>
      </w:r>
      <w:r w:rsidRPr="009D5E7E">
        <w:rPr>
          <w:rStyle w:val="StyleUnderline"/>
        </w:rPr>
        <w:t xml:space="preserve">. This </w:t>
      </w:r>
      <w:r w:rsidRPr="009D5E7E">
        <w:rPr>
          <w:rStyle w:val="Emphasis"/>
        </w:rPr>
        <w:t>amplification</w:t>
      </w:r>
      <w:r w:rsidRPr="009D5E7E">
        <w:rPr>
          <w:rStyle w:val="StyleUnderline"/>
        </w:rPr>
        <w:t xml:space="preserve"> effect lowers</w:t>
      </w:r>
      <w:r w:rsidRPr="009A501F">
        <w:rPr>
          <w:sz w:val="16"/>
        </w:rPr>
        <w:t xml:space="preserve"> the </w:t>
      </w:r>
      <w:r w:rsidRPr="009D5E7E">
        <w:rPr>
          <w:rStyle w:val="StyleUnderline"/>
        </w:rPr>
        <w:t xml:space="preserve">barriers for </w:t>
      </w:r>
      <w:r w:rsidRPr="009D5E7E">
        <w:rPr>
          <w:rStyle w:val="Emphasis"/>
        </w:rPr>
        <w:t>terrorists</w:t>
      </w:r>
      <w:r w:rsidRPr="009D5E7E">
        <w:rPr>
          <w:rStyle w:val="StyleUnderline"/>
        </w:rPr>
        <w:t xml:space="preserve">, enabling them to </w:t>
      </w:r>
      <w:r w:rsidRPr="009D5E7E">
        <w:rPr>
          <w:rStyle w:val="Emphasis"/>
        </w:rPr>
        <w:t>execute</w:t>
      </w:r>
      <w:r w:rsidRPr="009A501F">
        <w:rPr>
          <w:sz w:val="16"/>
        </w:rPr>
        <w:t xml:space="preserve"> large-scale </w:t>
      </w:r>
      <w:r w:rsidRPr="009D5E7E">
        <w:rPr>
          <w:rStyle w:val="StyleUnderline"/>
        </w:rPr>
        <w:t xml:space="preserve">attacks that were </w:t>
      </w:r>
      <w:r w:rsidRPr="009D5E7E">
        <w:rPr>
          <w:rStyle w:val="Emphasis"/>
        </w:rPr>
        <w:t>previously limited</w:t>
      </w:r>
      <w:r w:rsidRPr="009D5E7E">
        <w:rPr>
          <w:rStyle w:val="StyleUnderline"/>
        </w:rPr>
        <w:t xml:space="preserve"> to </w:t>
      </w:r>
      <w:r w:rsidRPr="009D5E7E">
        <w:rPr>
          <w:rStyle w:val="Emphasis"/>
        </w:rPr>
        <w:t>nation</w:t>
      </w:r>
      <w:r w:rsidRPr="009A501F">
        <w:rPr>
          <w:sz w:val="16"/>
        </w:rPr>
        <w:t>-state</w:t>
      </w:r>
      <w:r w:rsidRPr="009D5E7E">
        <w:rPr>
          <w:rStyle w:val="Emphasis"/>
        </w:rPr>
        <w:t>s</w:t>
      </w:r>
      <w:r w:rsidRPr="009A501F">
        <w:rPr>
          <w:sz w:val="16"/>
        </w:rPr>
        <w:t xml:space="preserve">. This section examines two critical areas where </w:t>
      </w:r>
      <w:r w:rsidRPr="009D5E7E">
        <w:rPr>
          <w:rStyle w:val="StyleUnderline"/>
        </w:rPr>
        <w:t xml:space="preserve">AI intensifies </w:t>
      </w:r>
      <w:r w:rsidRPr="009D5E7E">
        <w:rPr>
          <w:rStyle w:val="Emphasis"/>
        </w:rPr>
        <w:t>terrorism risks</w:t>
      </w:r>
      <w:r w:rsidRPr="009A501F">
        <w:rPr>
          <w:sz w:val="16"/>
        </w:rPr>
        <w:t>: lowering barriers to bioweapon development, and lowering barriers to cyberattacks against critical infrastructure.</w:t>
      </w:r>
    </w:p>
    <w:p w14:paraId="720BD6CF" w14:textId="77777777" w:rsidR="00B77AE1" w:rsidRPr="009A501F" w:rsidRDefault="00B77AE1" w:rsidP="00B77AE1">
      <w:pPr>
        <w:rPr>
          <w:sz w:val="16"/>
        </w:rPr>
      </w:pPr>
      <w:r w:rsidRPr="009A501F">
        <w:rPr>
          <w:sz w:val="16"/>
        </w:rPr>
        <w:t>3.2.1 Bioterrorism</w:t>
      </w:r>
    </w:p>
    <w:p w14:paraId="4B3CCAD2" w14:textId="77777777" w:rsidR="00B77AE1" w:rsidRPr="009A501F" w:rsidRDefault="00B77AE1" w:rsidP="00B77AE1">
      <w:pPr>
        <w:rPr>
          <w:sz w:val="16"/>
        </w:rPr>
      </w:pPr>
      <w:r w:rsidRPr="009A501F">
        <w:rPr>
          <w:sz w:val="16"/>
        </w:rPr>
        <w:t>AI Lowers Barriers to Bioterrorism. Consider Aum Shinrikyo, the Japanese cult that orchestrated the 1995 Tokyo subway sarin attack. Operating with limited expertise, they managed to produce and deploy a chemical weapon in the heart of Tokyo’s transit system, killing 13 people and injuring over 5,000. The attack paralyzed the city, instilling widespread fear and demonstrating the havoc that determined non-state actors can wreak.</w:t>
      </w:r>
    </w:p>
    <w:p w14:paraId="763DAB6F" w14:textId="77777777" w:rsidR="00B77AE1" w:rsidRPr="009A501F" w:rsidRDefault="00B77AE1" w:rsidP="00B77AE1">
      <w:pPr>
        <w:rPr>
          <w:sz w:val="16"/>
        </w:rPr>
      </w:pPr>
      <w:r w:rsidRPr="009D5E7E">
        <w:rPr>
          <w:rStyle w:val="StyleUnderline"/>
        </w:rPr>
        <w:t xml:space="preserve">With </w:t>
      </w:r>
      <w:r w:rsidRPr="009D5E7E">
        <w:rPr>
          <w:rStyle w:val="Emphasis"/>
        </w:rPr>
        <w:t>AI assistance</w:t>
      </w:r>
      <w:r w:rsidRPr="009A501F">
        <w:rPr>
          <w:sz w:val="16"/>
        </w:rPr>
        <w:t xml:space="preserve">, similar </w:t>
      </w:r>
      <w:r w:rsidRPr="009D5E7E">
        <w:rPr>
          <w:rStyle w:val="StyleUnderline"/>
        </w:rPr>
        <w:t>groups could achieve</w:t>
      </w:r>
      <w:r w:rsidRPr="009A501F">
        <w:rPr>
          <w:sz w:val="16"/>
        </w:rPr>
        <w:t xml:space="preserve"> far more </w:t>
      </w:r>
      <w:r w:rsidRPr="009D5E7E">
        <w:rPr>
          <w:rStyle w:val="Emphasis"/>
        </w:rPr>
        <w:t>devastating results</w:t>
      </w:r>
      <w:r w:rsidRPr="009D5E7E">
        <w:rPr>
          <w:rStyle w:val="StyleUnderline"/>
        </w:rPr>
        <w:t xml:space="preserve">. </w:t>
      </w:r>
      <w:r w:rsidRPr="009713E5">
        <w:rPr>
          <w:rStyle w:val="StyleUnderline"/>
          <w:highlight w:val="cyan"/>
        </w:rPr>
        <w:t>AI</w:t>
      </w:r>
      <w:r w:rsidRPr="009A501F">
        <w:rPr>
          <w:sz w:val="16"/>
        </w:rPr>
        <w:t xml:space="preserve"> could </w:t>
      </w:r>
      <w:r w:rsidRPr="009713E5">
        <w:rPr>
          <w:rStyle w:val="StyleUnderline"/>
          <w:highlight w:val="cyan"/>
        </w:rPr>
        <w:t>provide</w:t>
      </w:r>
      <w:r w:rsidRPr="009D5E7E">
        <w:rPr>
          <w:rStyle w:val="StyleUnderline"/>
        </w:rPr>
        <w:t xml:space="preserve"> </w:t>
      </w:r>
      <w:r w:rsidRPr="009D5E7E">
        <w:rPr>
          <w:rStyle w:val="Emphasis"/>
        </w:rPr>
        <w:t xml:space="preserve">step-by-step </w:t>
      </w:r>
      <w:r w:rsidRPr="009713E5">
        <w:rPr>
          <w:rStyle w:val="Emphasis"/>
          <w:highlight w:val="cyan"/>
        </w:rPr>
        <w:t>guidance</w:t>
      </w:r>
      <w:r w:rsidRPr="009713E5">
        <w:rPr>
          <w:rStyle w:val="StyleUnderline"/>
          <w:highlight w:val="cyan"/>
        </w:rPr>
        <w:t xml:space="preserve"> on</w:t>
      </w:r>
      <w:r w:rsidRPr="009D5E7E">
        <w:rPr>
          <w:rStyle w:val="StyleUnderline"/>
        </w:rPr>
        <w:t xml:space="preserve"> designing </w:t>
      </w:r>
      <w:r w:rsidRPr="009713E5">
        <w:rPr>
          <w:rStyle w:val="Emphasis"/>
          <w:highlight w:val="cyan"/>
        </w:rPr>
        <w:t>lethal pathogens</w:t>
      </w:r>
      <w:r w:rsidRPr="009A501F">
        <w:rPr>
          <w:sz w:val="16"/>
        </w:rPr>
        <w:t xml:space="preserve">, sourcing materials, </w:t>
      </w:r>
      <w:r w:rsidRPr="009D5E7E">
        <w:rPr>
          <w:rStyle w:val="StyleUnderline"/>
        </w:rPr>
        <w:t xml:space="preserve">and </w:t>
      </w:r>
      <w:r w:rsidRPr="003D3151">
        <w:rPr>
          <w:rStyle w:val="StyleUnderline"/>
        </w:rPr>
        <w:t>optimizing</w:t>
      </w:r>
      <w:r w:rsidRPr="009A501F">
        <w:rPr>
          <w:sz w:val="16"/>
        </w:rPr>
        <w:t xml:space="preserve"> methods of </w:t>
      </w:r>
      <w:r w:rsidRPr="003D3151">
        <w:rPr>
          <w:rStyle w:val="Emphasis"/>
        </w:rPr>
        <w:t>dispersal</w:t>
      </w:r>
      <w:r w:rsidRPr="009D5E7E">
        <w:rPr>
          <w:rStyle w:val="StyleUnderline"/>
        </w:rPr>
        <w:t xml:space="preserve">. What once required </w:t>
      </w:r>
      <w:r w:rsidRPr="009D5E7E">
        <w:rPr>
          <w:rStyle w:val="Emphasis"/>
        </w:rPr>
        <w:t>specialized knowledge</w:t>
      </w:r>
      <w:r w:rsidRPr="009A501F">
        <w:rPr>
          <w:sz w:val="16"/>
        </w:rPr>
        <w:t xml:space="preserve"> and resources </w:t>
      </w:r>
      <w:r w:rsidRPr="009D5E7E">
        <w:rPr>
          <w:rStyle w:val="StyleUnderline"/>
        </w:rPr>
        <w:t xml:space="preserve">could become accessible to individuals with </w:t>
      </w:r>
      <w:r w:rsidRPr="009D5E7E">
        <w:rPr>
          <w:rStyle w:val="Emphasis"/>
        </w:rPr>
        <w:t>malevolent intent</w:t>
      </w:r>
      <w:r w:rsidRPr="009A501F">
        <w:rPr>
          <w:sz w:val="16"/>
        </w:rPr>
        <w:t xml:space="preserve">, dramatically increasing the potential for catastrophic outcomes. Indeed, some </w:t>
      </w:r>
      <w:r w:rsidRPr="009D5E7E">
        <w:rPr>
          <w:rStyle w:val="StyleUnderline"/>
        </w:rPr>
        <w:t>cutting-</w:t>
      </w:r>
      <w:r w:rsidRPr="009713E5">
        <w:rPr>
          <w:rStyle w:val="StyleUnderline"/>
        </w:rPr>
        <w:t xml:space="preserve">edge AI </w:t>
      </w:r>
      <w:r w:rsidRPr="009713E5">
        <w:rPr>
          <w:rStyle w:val="Emphasis"/>
          <w:highlight w:val="cyan"/>
        </w:rPr>
        <w:t>systems</w:t>
      </w:r>
      <w:r w:rsidRPr="009A501F">
        <w:rPr>
          <w:sz w:val="16"/>
        </w:rPr>
        <w:t xml:space="preserve"> without bioweapons safeguards </w:t>
      </w:r>
      <w:r w:rsidRPr="009713E5">
        <w:rPr>
          <w:rStyle w:val="Emphasis"/>
        </w:rPr>
        <w:t>already</w:t>
      </w:r>
      <w:r w:rsidRPr="009D5E7E">
        <w:rPr>
          <w:rStyle w:val="StyleUnderline"/>
        </w:rPr>
        <w:t xml:space="preserve"> </w:t>
      </w:r>
      <w:r w:rsidRPr="009713E5">
        <w:rPr>
          <w:rStyle w:val="StyleUnderline"/>
          <w:highlight w:val="cyan"/>
        </w:rPr>
        <w:t xml:space="preserve">exceed </w:t>
      </w:r>
      <w:r w:rsidRPr="009713E5">
        <w:rPr>
          <w:rStyle w:val="Emphasis"/>
          <w:highlight w:val="cyan"/>
        </w:rPr>
        <w:t>expert</w:t>
      </w:r>
      <w:r w:rsidRPr="009A501F">
        <w:rPr>
          <w:sz w:val="16"/>
        </w:rPr>
        <w:t xml:space="preserve">-level </w:t>
      </w:r>
      <w:r w:rsidRPr="009713E5">
        <w:rPr>
          <w:rStyle w:val="Emphasis"/>
          <w:highlight w:val="cyan"/>
        </w:rPr>
        <w:t>performance</w:t>
      </w:r>
      <w:r w:rsidRPr="009713E5">
        <w:rPr>
          <w:rStyle w:val="StyleUnderline"/>
          <w:highlight w:val="cyan"/>
        </w:rPr>
        <w:t xml:space="preserve"> on</w:t>
      </w:r>
      <w:r w:rsidRPr="009A501F">
        <w:rPr>
          <w:sz w:val="16"/>
        </w:rPr>
        <w:t xml:space="preserve"> numerous </w:t>
      </w:r>
      <w:r w:rsidRPr="009713E5">
        <w:rPr>
          <w:rStyle w:val="Emphasis"/>
          <w:highlight w:val="cyan"/>
        </w:rPr>
        <w:t>virology</w:t>
      </w:r>
      <w:r w:rsidRPr="009A501F">
        <w:rPr>
          <w:sz w:val="16"/>
        </w:rPr>
        <w:t xml:space="preserve"> benchmarks [11].</w:t>
      </w:r>
    </w:p>
    <w:p w14:paraId="36E6B6AA" w14:textId="77777777" w:rsidR="00B77AE1" w:rsidRPr="009A501F" w:rsidRDefault="00B77AE1" w:rsidP="00B77AE1">
      <w:pPr>
        <w:rPr>
          <w:sz w:val="16"/>
        </w:rPr>
      </w:pPr>
      <w:r w:rsidRPr="009713E5">
        <w:rPr>
          <w:rStyle w:val="Emphasis"/>
          <w:highlight w:val="cyan"/>
        </w:rPr>
        <w:t>Engineered</w:t>
      </w:r>
      <w:r w:rsidRPr="009713E5">
        <w:rPr>
          <w:rStyle w:val="StyleUnderline"/>
          <w:highlight w:val="cyan"/>
        </w:rPr>
        <w:t xml:space="preserve"> pathogens</w:t>
      </w:r>
      <w:r w:rsidRPr="009D5E7E">
        <w:rPr>
          <w:rStyle w:val="StyleUnderline"/>
        </w:rPr>
        <w:t xml:space="preserve"> could </w:t>
      </w:r>
      <w:r w:rsidRPr="009713E5">
        <w:rPr>
          <w:rStyle w:val="Emphasis"/>
          <w:highlight w:val="cyan"/>
        </w:rPr>
        <w:t>surpass</w:t>
      </w:r>
      <w:r w:rsidRPr="003D3151">
        <w:rPr>
          <w:rStyle w:val="StyleUnderline"/>
        </w:rPr>
        <w:t xml:space="preserve"> historical </w:t>
      </w:r>
      <w:r w:rsidRPr="009713E5">
        <w:rPr>
          <w:rStyle w:val="StyleUnderline"/>
          <w:highlight w:val="cyan"/>
        </w:rPr>
        <w:t>pandemics</w:t>
      </w:r>
      <w:r w:rsidRPr="009A501F">
        <w:rPr>
          <w:sz w:val="16"/>
        </w:rPr>
        <w:t xml:space="preserve"> in scale and lethality. The Black Death killed in the vicinity of half of Europe’s population without human engineering. </w:t>
      </w:r>
      <w:r w:rsidRPr="009D5E7E">
        <w:rPr>
          <w:rStyle w:val="StyleUnderline"/>
        </w:rPr>
        <w:t xml:space="preserve">Modern </w:t>
      </w:r>
      <w:r w:rsidRPr="009D5E7E">
        <w:rPr>
          <w:rStyle w:val="Emphasis"/>
        </w:rPr>
        <w:t>bioweapons</w:t>
      </w:r>
      <w:r w:rsidRPr="009D5E7E">
        <w:rPr>
          <w:rStyle w:val="StyleUnderline"/>
        </w:rPr>
        <w:t xml:space="preserve">, enhanced by AI-driven design, could </w:t>
      </w:r>
      <w:r w:rsidRPr="009D5E7E">
        <w:rPr>
          <w:rStyle w:val="Emphasis"/>
        </w:rPr>
        <w:t>exploit vulnerabilities</w:t>
      </w:r>
      <w:r w:rsidRPr="009D5E7E">
        <w:rPr>
          <w:rStyle w:val="StyleUnderline"/>
        </w:rPr>
        <w:t xml:space="preserve"> in human biology with</w:t>
      </w:r>
      <w:r w:rsidRPr="009A501F">
        <w:rPr>
          <w:sz w:val="16"/>
        </w:rPr>
        <w:t xml:space="preserve"> unprecedented </w:t>
      </w:r>
      <w:r w:rsidRPr="009D5E7E">
        <w:rPr>
          <w:rStyle w:val="Emphasis"/>
        </w:rPr>
        <w:t>precision</w:t>
      </w:r>
      <w:r w:rsidRPr="009A501F">
        <w:rPr>
          <w:sz w:val="16"/>
        </w:rPr>
        <w:t xml:space="preserve">, creating contagions that evade detection and resist treatment. While most discussions of bioweapons are secret, some </w:t>
      </w:r>
      <w:r w:rsidRPr="009D5E7E">
        <w:rPr>
          <w:rStyle w:val="StyleUnderline"/>
        </w:rPr>
        <w:t>scientists have</w:t>
      </w:r>
      <w:r w:rsidRPr="009A501F">
        <w:rPr>
          <w:sz w:val="16"/>
        </w:rPr>
        <w:t xml:space="preserve"> openly </w:t>
      </w:r>
      <w:r w:rsidRPr="009D5E7E">
        <w:rPr>
          <w:rStyle w:val="StyleUnderline"/>
        </w:rPr>
        <w:t xml:space="preserve">warned of </w:t>
      </w:r>
      <w:r>
        <w:rPr>
          <w:rStyle w:val="StyleUnderline"/>
        </w:rPr>
        <w:t>“</w:t>
      </w:r>
      <w:r w:rsidRPr="009713E5">
        <w:rPr>
          <w:rStyle w:val="Emphasis"/>
          <w:highlight w:val="cyan"/>
        </w:rPr>
        <w:t>mirror bacteria</w:t>
      </w:r>
      <w:r w:rsidRPr="009D5E7E">
        <w:rPr>
          <w:rStyle w:val="StyleUnderline"/>
        </w:rPr>
        <w:t>,</w:t>
      </w:r>
      <w:r>
        <w:rPr>
          <w:rStyle w:val="StyleUnderline"/>
        </w:rPr>
        <w:t>”</w:t>
      </w:r>
      <w:r w:rsidRPr="009A501F">
        <w:rPr>
          <w:sz w:val="16"/>
        </w:rPr>
        <w:t xml:space="preserve"> engineered </w:t>
      </w:r>
      <w:r w:rsidRPr="009D5E7E">
        <w:rPr>
          <w:rStyle w:val="StyleUnderline"/>
        </w:rPr>
        <w:t xml:space="preserve">with reversed </w:t>
      </w:r>
      <w:r w:rsidRPr="009D5E7E">
        <w:rPr>
          <w:rStyle w:val="Emphasis"/>
        </w:rPr>
        <w:t>molecular structures</w:t>
      </w:r>
      <w:r w:rsidRPr="009A501F">
        <w:rPr>
          <w:sz w:val="16"/>
        </w:rPr>
        <w:t xml:space="preserve"> that </w:t>
      </w:r>
      <w:r w:rsidRPr="009D5E7E">
        <w:rPr>
          <w:rStyle w:val="StyleUnderline"/>
        </w:rPr>
        <w:t xml:space="preserve">could </w:t>
      </w:r>
      <w:r w:rsidRPr="009713E5">
        <w:rPr>
          <w:rStyle w:val="Emphasis"/>
          <w:highlight w:val="cyan"/>
        </w:rPr>
        <w:t>evade</w:t>
      </w:r>
      <w:r w:rsidRPr="009713E5">
        <w:rPr>
          <w:rStyle w:val="StyleUnderline"/>
        </w:rPr>
        <w:t xml:space="preserve"> the </w:t>
      </w:r>
      <w:r w:rsidRPr="009713E5">
        <w:rPr>
          <w:rStyle w:val="Emphasis"/>
          <w:highlight w:val="cyan"/>
        </w:rPr>
        <w:t>immune defenses</w:t>
      </w:r>
      <w:r w:rsidRPr="009A501F">
        <w:rPr>
          <w:sz w:val="16"/>
        </w:rPr>
        <w:t xml:space="preserve"> that normally keep pathogens at bay. Though formidable to create, they have prompted urgent appeals from leading researchers to halt development [12], lest </w:t>
      </w:r>
      <w:r w:rsidRPr="009D5E7E">
        <w:rPr>
          <w:rStyle w:val="StyleUnderline"/>
        </w:rPr>
        <w:t xml:space="preserve">they unleash a catastrophe unlike any our </w:t>
      </w:r>
      <w:r w:rsidRPr="009D5E7E">
        <w:rPr>
          <w:rStyle w:val="Emphasis"/>
        </w:rPr>
        <w:t>biosphere</w:t>
      </w:r>
      <w:r w:rsidRPr="009D5E7E">
        <w:rPr>
          <w:rStyle w:val="StyleUnderline"/>
        </w:rPr>
        <w:t xml:space="preserve"> has </w:t>
      </w:r>
      <w:r w:rsidRPr="009D5E7E">
        <w:rPr>
          <w:rStyle w:val="Emphasis"/>
        </w:rPr>
        <w:t>known</w:t>
      </w:r>
      <w:r w:rsidRPr="009A501F">
        <w:rPr>
          <w:sz w:val="16"/>
        </w:rPr>
        <w:t xml:space="preserve">. In contrast to other weapons of mass destruction, </w:t>
      </w:r>
      <w:r w:rsidRPr="009713E5">
        <w:rPr>
          <w:rStyle w:val="Emphasis"/>
          <w:highlight w:val="cyan"/>
        </w:rPr>
        <w:t>bio</w:t>
      </w:r>
      <w:r w:rsidRPr="009D5E7E">
        <w:rPr>
          <w:rStyle w:val="StyleUnderline"/>
        </w:rPr>
        <w:t xml:space="preserve">logical </w:t>
      </w:r>
      <w:r w:rsidRPr="009713E5">
        <w:rPr>
          <w:rStyle w:val="Emphasis"/>
          <w:highlight w:val="cyan"/>
        </w:rPr>
        <w:t>agents</w:t>
      </w:r>
      <w:r w:rsidRPr="009D5E7E">
        <w:rPr>
          <w:rStyle w:val="StyleUnderline"/>
        </w:rPr>
        <w:t xml:space="preserve"> can </w:t>
      </w:r>
      <w:r w:rsidRPr="009D5E7E">
        <w:rPr>
          <w:rStyle w:val="Emphasis"/>
        </w:rPr>
        <w:t>self-replicate</w:t>
      </w:r>
      <w:r w:rsidRPr="009D5E7E">
        <w:rPr>
          <w:rStyle w:val="StyleUnderline"/>
        </w:rPr>
        <w:t xml:space="preserve">, allowing a </w:t>
      </w:r>
      <w:r w:rsidRPr="009D5E7E">
        <w:rPr>
          <w:rStyle w:val="Emphasis"/>
        </w:rPr>
        <w:t>small</w:t>
      </w:r>
      <w:r w:rsidRPr="009D5E7E">
        <w:rPr>
          <w:rStyle w:val="StyleUnderline"/>
        </w:rPr>
        <w:t xml:space="preserve"> initial release to </w:t>
      </w:r>
      <w:r w:rsidRPr="009713E5">
        <w:rPr>
          <w:rStyle w:val="Emphasis"/>
          <w:highlight w:val="cyan"/>
        </w:rPr>
        <w:t>spiral</w:t>
      </w:r>
      <w:r w:rsidRPr="009713E5">
        <w:rPr>
          <w:rStyle w:val="StyleUnderline"/>
          <w:highlight w:val="cyan"/>
        </w:rPr>
        <w:t xml:space="preserve"> into</w:t>
      </w:r>
      <w:r w:rsidRPr="009A501F">
        <w:rPr>
          <w:sz w:val="16"/>
        </w:rPr>
        <w:t xml:space="preserve"> a </w:t>
      </w:r>
      <w:r w:rsidRPr="009D5E7E">
        <w:rPr>
          <w:rStyle w:val="Emphasis"/>
        </w:rPr>
        <w:t xml:space="preserve">worldwide </w:t>
      </w:r>
      <w:r w:rsidRPr="009713E5">
        <w:rPr>
          <w:rStyle w:val="Emphasis"/>
          <w:highlight w:val="cyan"/>
        </w:rPr>
        <w:t>calamity</w:t>
      </w:r>
      <w:r w:rsidRPr="009A501F">
        <w:rPr>
          <w:sz w:val="16"/>
        </w:rPr>
        <w:t>.</w:t>
      </w:r>
    </w:p>
    <w:p w14:paraId="4BFA5C9E" w14:textId="77777777" w:rsidR="00B77AE1" w:rsidRPr="009A501F" w:rsidRDefault="00B77AE1" w:rsidP="00B77AE1">
      <w:pPr>
        <w:rPr>
          <w:sz w:val="16"/>
        </w:rPr>
      </w:pPr>
      <w:r w:rsidRPr="009A501F">
        <w:rPr>
          <w:sz w:val="16"/>
        </w:rPr>
        <w:t>3.2.2 Cyberattacks on Critical Infrastructure</w:t>
      </w:r>
    </w:p>
    <w:p w14:paraId="5EBFF077" w14:textId="77777777" w:rsidR="00B77AE1" w:rsidRPr="009A501F" w:rsidRDefault="00B77AE1" w:rsidP="00B77AE1">
      <w:pPr>
        <w:rPr>
          <w:sz w:val="16"/>
        </w:rPr>
      </w:pPr>
      <w:r w:rsidRPr="009A501F">
        <w:rPr>
          <w:sz w:val="16"/>
        </w:rPr>
        <w:t xml:space="preserve">AI Lowers Barriers to Cyberattacks Against Critical Infrastructure. </w:t>
      </w:r>
      <w:r w:rsidRPr="00E429DB">
        <w:rPr>
          <w:rStyle w:val="StyleUnderline"/>
        </w:rPr>
        <w:t xml:space="preserve">Our </w:t>
      </w:r>
      <w:r w:rsidRPr="009713E5">
        <w:rPr>
          <w:rStyle w:val="Emphasis"/>
          <w:highlight w:val="cyan"/>
        </w:rPr>
        <w:t>critical infrastructure</w:t>
      </w:r>
      <w:r w:rsidRPr="009A501F">
        <w:rPr>
          <w:sz w:val="16"/>
        </w:rPr>
        <w:t xml:space="preserve">, including power grids and water systems, </w:t>
      </w:r>
      <w:r w:rsidRPr="009713E5">
        <w:rPr>
          <w:rStyle w:val="StyleUnderline"/>
          <w:highlight w:val="cyan"/>
        </w:rPr>
        <w:t>is</w:t>
      </w:r>
      <w:r w:rsidRPr="009A501F">
        <w:rPr>
          <w:sz w:val="16"/>
        </w:rPr>
        <w:t xml:space="preserve"> more </w:t>
      </w:r>
      <w:r w:rsidRPr="009713E5">
        <w:rPr>
          <w:rStyle w:val="Emphasis"/>
          <w:highlight w:val="cyan"/>
        </w:rPr>
        <w:t>fragile</w:t>
      </w:r>
      <w:r w:rsidRPr="009A501F">
        <w:rPr>
          <w:sz w:val="16"/>
        </w:rPr>
        <w:t xml:space="preserve"> than it may appear. </w:t>
      </w:r>
      <w:r w:rsidRPr="009D5E7E">
        <w:rPr>
          <w:rStyle w:val="StyleUnderline"/>
        </w:rPr>
        <w:t xml:space="preserve">A hack targeting </w:t>
      </w:r>
      <w:r w:rsidRPr="009D5E7E">
        <w:rPr>
          <w:rStyle w:val="Emphasis"/>
        </w:rPr>
        <w:t>digital thermostats</w:t>
      </w:r>
      <w:r w:rsidRPr="009D5E7E">
        <w:rPr>
          <w:rStyle w:val="StyleUnderline"/>
        </w:rPr>
        <w:t xml:space="preserve"> could force them to cycle on and off</w:t>
      </w:r>
      <w:r w:rsidRPr="009A501F">
        <w:rPr>
          <w:sz w:val="16"/>
        </w:rPr>
        <w:t xml:space="preserve"> every few minutes, </w:t>
      </w:r>
      <w:r w:rsidRPr="009D5E7E">
        <w:rPr>
          <w:rStyle w:val="StyleUnderline"/>
        </w:rPr>
        <w:t>creating damaging</w:t>
      </w:r>
      <w:r w:rsidRPr="009A501F">
        <w:rPr>
          <w:sz w:val="16"/>
        </w:rPr>
        <w:t xml:space="preserve"> power </w:t>
      </w:r>
      <w:r w:rsidRPr="009D5E7E">
        <w:rPr>
          <w:rStyle w:val="StyleUnderline"/>
        </w:rPr>
        <w:t xml:space="preserve">surges that </w:t>
      </w:r>
      <w:r w:rsidRPr="009D5E7E">
        <w:rPr>
          <w:rStyle w:val="Emphasis"/>
        </w:rPr>
        <w:t>burn out</w:t>
      </w:r>
      <w:r w:rsidRPr="009D5E7E">
        <w:rPr>
          <w:rStyle w:val="StyleUnderline"/>
        </w:rPr>
        <w:t xml:space="preserve"> transformers</w:t>
      </w:r>
      <w:r w:rsidRPr="009A501F">
        <w:rPr>
          <w:sz w:val="16"/>
        </w:rPr>
        <w:t xml:space="preserve">— critical components that can take years to replace. Another approach would be to exploit vulnerabilities in Supervisory Control and Data Acquisition software, compelling sudden load shifts and driving transformers beyond safe limits. At water treatment facilities, tampered sensor readings could fail to detect a dangerous mixture, and filtration processes could be halted at key intervals, allowing contaminants to enter the municipal supply undetected—all without needing on-site sabotage. The Department of Homeland Security has cautioned that </w:t>
      </w:r>
      <w:r w:rsidRPr="009D5E7E">
        <w:rPr>
          <w:rStyle w:val="StyleUnderline"/>
        </w:rPr>
        <w:t>AI could</w:t>
      </w:r>
      <w:r w:rsidRPr="009A501F">
        <w:rPr>
          <w:sz w:val="16"/>
        </w:rPr>
        <w:t xml:space="preserve"> be employed by malicious actors to </w:t>
      </w:r>
      <w:r w:rsidRPr="009D5E7E">
        <w:rPr>
          <w:rStyle w:val="Emphasis"/>
        </w:rPr>
        <w:t>exploit</w:t>
      </w:r>
      <w:r w:rsidRPr="009D5E7E">
        <w:rPr>
          <w:rStyle w:val="StyleUnderline"/>
        </w:rPr>
        <w:t xml:space="preserve"> vulnerabilities in </w:t>
      </w:r>
      <w:r w:rsidRPr="009D5E7E">
        <w:rPr>
          <w:rStyle w:val="Emphasis"/>
        </w:rPr>
        <w:t>these systems</w:t>
      </w:r>
      <w:r w:rsidRPr="009A501F">
        <w:rPr>
          <w:sz w:val="16"/>
        </w:rPr>
        <w:t xml:space="preserve"> [13]. Presently, </w:t>
      </w:r>
      <w:r w:rsidRPr="009D5E7E">
        <w:rPr>
          <w:rStyle w:val="StyleUnderline"/>
        </w:rPr>
        <w:t>only</w:t>
      </w:r>
      <w:r w:rsidRPr="009A501F">
        <w:rPr>
          <w:sz w:val="16"/>
        </w:rPr>
        <w:t xml:space="preserve"> highly skilled operatives or nation-</w:t>
      </w:r>
      <w:r w:rsidRPr="009D5E7E">
        <w:rPr>
          <w:rStyle w:val="Emphasis"/>
        </w:rPr>
        <w:t>states</w:t>
      </w:r>
      <w:r w:rsidRPr="009D5E7E">
        <w:rPr>
          <w:rStyle w:val="StyleUnderline"/>
        </w:rPr>
        <w:t xml:space="preserve"> possess</w:t>
      </w:r>
      <w:r w:rsidRPr="009A501F">
        <w:rPr>
          <w:sz w:val="16"/>
        </w:rPr>
        <w:t xml:space="preserve"> the </w:t>
      </w:r>
      <w:r w:rsidRPr="009D5E7E">
        <w:rPr>
          <w:rStyle w:val="StyleUnderline"/>
        </w:rPr>
        <w:t>expertise to conduct such</w:t>
      </w:r>
      <w:r w:rsidRPr="009A501F">
        <w:rPr>
          <w:sz w:val="16"/>
        </w:rPr>
        <w:t xml:space="preserve"> sophisticated </w:t>
      </w:r>
      <w:r w:rsidRPr="009D5E7E">
        <w:rPr>
          <w:rStyle w:val="StyleUnderline"/>
        </w:rPr>
        <w:t>operations</w:t>
      </w:r>
      <w:r w:rsidRPr="009A501F">
        <w:rPr>
          <w:sz w:val="16"/>
        </w:rPr>
        <w:t xml:space="preserve">, like the Stuxnet worm that damaged Iran’s nuclear facilities. However, </w:t>
      </w:r>
      <w:r w:rsidRPr="009713E5">
        <w:rPr>
          <w:rStyle w:val="StyleUnderline"/>
          <w:highlight w:val="cyan"/>
        </w:rPr>
        <w:t xml:space="preserve">AI could </w:t>
      </w:r>
      <w:r w:rsidRPr="009713E5">
        <w:rPr>
          <w:rStyle w:val="Emphasis"/>
          <w:highlight w:val="cyan"/>
        </w:rPr>
        <w:t>democratize</w:t>
      </w:r>
      <w:r w:rsidRPr="009713E5">
        <w:rPr>
          <w:rStyle w:val="StyleUnderline"/>
        </w:rPr>
        <w:t xml:space="preserve"> this capability</w:t>
      </w:r>
      <w:r w:rsidRPr="009A501F">
        <w:rPr>
          <w:sz w:val="16"/>
        </w:rPr>
        <w:t xml:space="preserve">, </w:t>
      </w:r>
      <w:r w:rsidRPr="009D5E7E">
        <w:rPr>
          <w:rStyle w:val="StyleUnderline"/>
        </w:rPr>
        <w:t xml:space="preserve">providing </w:t>
      </w:r>
      <w:r w:rsidRPr="009D5E7E">
        <w:rPr>
          <w:rStyle w:val="Emphasis"/>
        </w:rPr>
        <w:t>rogue</w:t>
      </w:r>
      <w:r w:rsidRPr="009A501F">
        <w:rPr>
          <w:sz w:val="16"/>
        </w:rPr>
        <w:t xml:space="preserve"> actor</w:t>
      </w:r>
      <w:r w:rsidRPr="009D5E7E">
        <w:rPr>
          <w:rStyle w:val="StyleUnderline"/>
        </w:rPr>
        <w:t xml:space="preserve">s with tools to </w:t>
      </w:r>
      <w:r w:rsidRPr="009D5E7E">
        <w:rPr>
          <w:rStyle w:val="Emphasis"/>
        </w:rPr>
        <w:t>design</w:t>
      </w:r>
      <w:r w:rsidRPr="009D5E7E">
        <w:rPr>
          <w:rStyle w:val="StyleUnderline"/>
        </w:rPr>
        <w:t xml:space="preserve"> and </w:t>
      </w:r>
      <w:r w:rsidRPr="009D5E7E">
        <w:rPr>
          <w:rStyle w:val="Emphasis"/>
        </w:rPr>
        <w:t>execute attacks</w:t>
      </w:r>
      <w:r w:rsidRPr="009D5E7E">
        <w:rPr>
          <w:rStyle w:val="StyleUnderline"/>
        </w:rPr>
        <w:t xml:space="preserve"> with </w:t>
      </w:r>
      <w:r w:rsidRPr="009D5E7E">
        <w:rPr>
          <w:rStyle w:val="Emphasis"/>
        </w:rPr>
        <w:t>greater accessibility</w:t>
      </w:r>
      <w:r w:rsidRPr="009A501F">
        <w:rPr>
          <w:sz w:val="16"/>
        </w:rPr>
        <w:t>, speed, and scale.</w:t>
      </w:r>
    </w:p>
    <w:p w14:paraId="0478E19F" w14:textId="77777777" w:rsidR="00B77AE1" w:rsidRPr="009A501F" w:rsidRDefault="00B77AE1" w:rsidP="00B77AE1">
      <w:pPr>
        <w:rPr>
          <w:sz w:val="16"/>
        </w:rPr>
      </w:pPr>
      <w:r w:rsidRPr="009D5E7E">
        <w:rPr>
          <w:rStyle w:val="StyleUnderline"/>
        </w:rPr>
        <w:t xml:space="preserve">AI-driven programs could </w:t>
      </w:r>
      <w:r w:rsidRPr="009D5E7E">
        <w:rPr>
          <w:rStyle w:val="Emphasis"/>
        </w:rPr>
        <w:t>tirelessly scan</w:t>
      </w:r>
      <w:r w:rsidRPr="009D5E7E">
        <w:rPr>
          <w:rStyle w:val="StyleUnderline"/>
        </w:rPr>
        <w:t xml:space="preserve"> for </w:t>
      </w:r>
      <w:r w:rsidRPr="009D5E7E">
        <w:rPr>
          <w:rStyle w:val="Emphasis"/>
        </w:rPr>
        <w:t>vulnerabilities</w:t>
      </w:r>
      <w:r w:rsidRPr="009A501F">
        <w:rPr>
          <w:sz w:val="16"/>
        </w:rPr>
        <w:t xml:space="preserve">, adapt to defensive measures, </w:t>
      </w:r>
      <w:r w:rsidRPr="009D5E7E">
        <w:rPr>
          <w:rStyle w:val="StyleUnderline"/>
        </w:rPr>
        <w:t xml:space="preserve">and </w:t>
      </w:r>
      <w:r w:rsidRPr="009D5E7E">
        <w:rPr>
          <w:rStyle w:val="Emphasis"/>
        </w:rPr>
        <w:t>coordinate</w:t>
      </w:r>
      <w:r w:rsidRPr="009D5E7E">
        <w:rPr>
          <w:rStyle w:val="StyleUnderline"/>
        </w:rPr>
        <w:t xml:space="preserve"> assaults</w:t>
      </w:r>
      <w:r w:rsidRPr="009A501F">
        <w:rPr>
          <w:sz w:val="16"/>
        </w:rPr>
        <w:t xml:space="preserve"> across multiple targets simultaneously. The </w:t>
      </w:r>
      <w:r w:rsidRPr="009713E5">
        <w:rPr>
          <w:rStyle w:val="Emphasis"/>
          <w:highlight w:val="cyan"/>
        </w:rPr>
        <w:t>automation</w:t>
      </w:r>
      <w:r w:rsidRPr="009713E5">
        <w:rPr>
          <w:rStyle w:val="StyleUnderline"/>
          <w:highlight w:val="cyan"/>
        </w:rPr>
        <w:t xml:space="preserve"> of</w:t>
      </w:r>
      <w:r w:rsidRPr="009713E5">
        <w:rPr>
          <w:rStyle w:val="StyleUnderline"/>
        </w:rPr>
        <w:t xml:space="preserve"> </w:t>
      </w:r>
      <w:r w:rsidRPr="009713E5">
        <w:rPr>
          <w:rStyle w:val="Emphasis"/>
        </w:rPr>
        <w:t>complex</w:t>
      </w:r>
      <w:r w:rsidRPr="009D5E7E">
        <w:rPr>
          <w:rStyle w:val="Emphasis"/>
        </w:rPr>
        <w:t xml:space="preserve"> </w:t>
      </w:r>
      <w:r w:rsidRPr="009713E5">
        <w:rPr>
          <w:rStyle w:val="Emphasis"/>
          <w:highlight w:val="cyan"/>
        </w:rPr>
        <w:t>hacking</w:t>
      </w:r>
      <w:r w:rsidRPr="009A501F">
        <w:rPr>
          <w:sz w:val="16"/>
        </w:rPr>
        <w:t xml:space="preserve"> tasks </w:t>
      </w:r>
      <w:r w:rsidRPr="009D5E7E">
        <w:rPr>
          <w:rStyle w:val="StyleUnderline"/>
        </w:rPr>
        <w:t>reduces</w:t>
      </w:r>
      <w:r w:rsidRPr="009A501F">
        <w:rPr>
          <w:sz w:val="16"/>
        </w:rPr>
        <w:t xml:space="preserve"> the </w:t>
      </w:r>
      <w:r w:rsidRPr="009D5E7E">
        <w:rPr>
          <w:rStyle w:val="StyleUnderline"/>
        </w:rPr>
        <w:t xml:space="preserve">need for specialized human </w:t>
      </w:r>
      <w:r w:rsidRPr="009D5E7E">
        <w:rPr>
          <w:rStyle w:val="Emphasis"/>
        </w:rPr>
        <w:t>expertise</w:t>
      </w:r>
      <w:r w:rsidRPr="009A501F">
        <w:rPr>
          <w:sz w:val="16"/>
        </w:rPr>
        <w:t xml:space="preserve">. This shift could enable individuals to cause disruptions previously achievable only by governments. Moreover, </w:t>
      </w:r>
      <w:r w:rsidRPr="009D5E7E">
        <w:rPr>
          <w:rStyle w:val="StyleUnderline"/>
        </w:rPr>
        <w:t xml:space="preserve">AI-assisted attacks may be </w:t>
      </w:r>
      <w:r w:rsidRPr="009D5E7E">
        <w:rPr>
          <w:rStyle w:val="Emphasis"/>
        </w:rPr>
        <w:t>harder</w:t>
      </w:r>
      <w:r w:rsidRPr="009D5E7E">
        <w:rPr>
          <w:rStyle w:val="StyleUnderline"/>
        </w:rPr>
        <w:t xml:space="preserve"> to </w:t>
      </w:r>
      <w:r w:rsidRPr="009D5E7E">
        <w:rPr>
          <w:rStyle w:val="Emphasis"/>
        </w:rPr>
        <w:t>trace</w:t>
      </w:r>
      <w:r w:rsidRPr="009A501F">
        <w:rPr>
          <w:sz w:val="16"/>
        </w:rPr>
        <w:t xml:space="preserve"> back </w:t>
      </w:r>
      <w:r w:rsidRPr="009D5E7E">
        <w:rPr>
          <w:rStyle w:val="StyleUnderline"/>
        </w:rPr>
        <w:t>to a specific attacker. This could</w:t>
      </w:r>
      <w:r w:rsidRPr="009A501F">
        <w:rPr>
          <w:sz w:val="16"/>
        </w:rPr>
        <w:t xml:space="preserve"> incentivize adversaries to conduct such an attack, if they believe their target will not be able to determine they were the perpetrator. </w:t>
      </w:r>
      <w:r w:rsidRPr="009D5E7E">
        <w:rPr>
          <w:rStyle w:val="StyleUnderline"/>
        </w:rPr>
        <w:t xml:space="preserve">The </w:t>
      </w:r>
      <w:r w:rsidRPr="009D5E7E">
        <w:rPr>
          <w:rStyle w:val="Emphasis"/>
        </w:rPr>
        <w:t>difficulty</w:t>
      </w:r>
      <w:r w:rsidRPr="009D5E7E">
        <w:rPr>
          <w:rStyle w:val="StyleUnderline"/>
        </w:rPr>
        <w:t xml:space="preserve"> of attribution complicates</w:t>
      </w:r>
      <w:r w:rsidRPr="009A501F">
        <w:rPr>
          <w:sz w:val="16"/>
        </w:rPr>
        <w:t xml:space="preserve"> responses and </w:t>
      </w:r>
      <w:r w:rsidRPr="009713E5">
        <w:rPr>
          <w:rStyle w:val="Emphasis"/>
        </w:rPr>
        <w:t>heightens</w:t>
      </w:r>
      <w:r w:rsidRPr="009A501F">
        <w:rPr>
          <w:sz w:val="16"/>
        </w:rPr>
        <w:t xml:space="preserve"> the </w:t>
      </w:r>
      <w:r w:rsidRPr="009713E5">
        <w:rPr>
          <w:rStyle w:val="StyleUnderline"/>
          <w:highlight w:val="cyan"/>
        </w:rPr>
        <w:t>risk</w:t>
      </w:r>
      <w:r w:rsidRPr="009D5E7E">
        <w:rPr>
          <w:rStyle w:val="StyleUnderline"/>
        </w:rPr>
        <w:t xml:space="preserve"> of </w:t>
      </w:r>
      <w:r w:rsidRPr="009713E5">
        <w:rPr>
          <w:rStyle w:val="Emphasis"/>
          <w:highlight w:val="cyan"/>
        </w:rPr>
        <w:t>escalation</w:t>
      </w:r>
      <w:r w:rsidRPr="009713E5">
        <w:rPr>
          <w:rStyle w:val="StyleUnderline"/>
          <w:highlight w:val="cyan"/>
        </w:rPr>
        <w:t xml:space="preserve"> between </w:t>
      </w:r>
      <w:r w:rsidRPr="009713E5">
        <w:rPr>
          <w:rStyle w:val="Emphasis"/>
          <w:highlight w:val="cyan"/>
        </w:rPr>
        <w:t>great powers</w:t>
      </w:r>
      <w:r w:rsidRPr="009A501F">
        <w:rPr>
          <w:sz w:val="16"/>
        </w:rPr>
        <w:t xml:space="preserve">, potentially </w:t>
      </w:r>
      <w:r w:rsidRPr="009D5E7E">
        <w:rPr>
          <w:rStyle w:val="StyleUnderline"/>
        </w:rPr>
        <w:t xml:space="preserve">leading to </w:t>
      </w:r>
      <w:r w:rsidRPr="009D5E7E">
        <w:rPr>
          <w:rStyle w:val="Emphasis"/>
        </w:rPr>
        <w:t>severe conflicts</w:t>
      </w:r>
      <w:r w:rsidRPr="009A501F">
        <w:rPr>
          <w:sz w:val="16"/>
        </w:rPr>
        <w:t>.</w:t>
      </w:r>
    </w:p>
    <w:p w14:paraId="2C7442D1" w14:textId="77777777" w:rsidR="00B77AE1" w:rsidRPr="009A501F" w:rsidRDefault="00B77AE1" w:rsidP="00B77AE1">
      <w:pPr>
        <w:rPr>
          <w:sz w:val="16"/>
        </w:rPr>
      </w:pPr>
      <w:r w:rsidRPr="009A501F">
        <w:rPr>
          <w:sz w:val="16"/>
        </w:rPr>
        <w:t>&lt;&lt;TEXT CONDENSED, NONE OMITTED&gt;&gt;</w:t>
      </w:r>
    </w:p>
    <w:p w14:paraId="03340C4B" w14:textId="77777777" w:rsidR="00B77AE1" w:rsidRPr="00123783" w:rsidRDefault="00B77AE1" w:rsidP="00B77AE1">
      <w:pPr>
        <w:rPr>
          <w:sz w:val="4"/>
          <w:szCs w:val="4"/>
        </w:rPr>
      </w:pPr>
      <w:r w:rsidRPr="00123783">
        <w:rPr>
          <w:sz w:val="4"/>
          <w:szCs w:val="4"/>
        </w:rPr>
        <w:t xml:space="preserve">3.2.3 Offense-Defense Balance AI Is Often Offense Dominant. Some argue that broad access to AI technologies could strengthen defensive capabilities. However, in both biological and critical infrastructure contexts, attackers hold significant advantages. In biotechnology, developing cures or defenses against engineered pathogens is complex and time-consuming, which would lag behind the creation and deployment of new threats. The rapid self-replication of biological agents amplifies damage before effective countermeasures can be implemented. Many viruses still do not have a cure. Critical infrastructure systems often suffer from </w:t>
      </w:r>
      <w:r>
        <w:rPr>
          <w:sz w:val="4"/>
          <w:szCs w:val="4"/>
        </w:rPr>
        <w:t>“</w:t>
      </w:r>
      <w:r w:rsidRPr="00123783">
        <w:rPr>
          <w:sz w:val="4"/>
          <w:szCs w:val="4"/>
        </w:rPr>
        <w:t>patch lag,</w:t>
      </w:r>
      <w:r>
        <w:rPr>
          <w:sz w:val="4"/>
          <w:szCs w:val="4"/>
        </w:rPr>
        <w:t>”</w:t>
      </w:r>
      <w:r w:rsidRPr="00123783">
        <w:rPr>
          <w:sz w:val="4"/>
          <w:szCs w:val="4"/>
        </w:rPr>
        <w:t xml:space="preserve"> resulting in software remaining unpatched for extended periods, sometimes years or decades. In many cases, patches cannot be applied in a timely manner because systems must operate without interruption, the software remains outdated because its developer went out of business, or interoperability constraints require specific legacy software. Adversaries have enduring opportunities to exploit vulnerabilities within critical infrastructure. As AI tools advance, even novice adversaries could automate the discovery of software vulnerabilities, coordinating attacks at scale. While software that receives frequent updates, such as Chrome, does not suffer from substantial patch lag and can be more resilient, critical infrastructure remains at a distinct disadvantage. Under these conditions, an adversary needs to find only one overlooked vulnerability, while defenders grapple with the far more daunting task of handling every corner and patching every vulnerability if they hope to achieve defense dominance [14, 15]. Historical efforts to shift the offense-defense balance illustrate inherent challenges with WMDs. During the Cold War, the Strategic Defense Initiative aimed to develop systems to intercept incoming nuclear missiles and render nuclear arsenals obsolete. Despite significant investment, creating an impermeable defense proved unfeasible, and offense remained dominant. 3.3 Loss of Control We now shift from threats involving rival states and terrorists to a new source of threat: the possibility of losing control over an AI system itself. Here, AIs do not just amplify existing threats but create new paths to mass destruction. A loss of control can occur if militaries and companies grow so dependent on automation that humans no longer have meaningful control, if an individual deliberately unleashes a powerful system, or if automated AI research outruns its development safeguards. While this threat is the least understood, its severity can be great enough to permanently undermine national security. 3.3.1 Erosion of Control Waves of automation, once incremental, may strike entire sectors at once and leave human workers abruptly displaced. In this climate, those who refuse to rely on AI to guide decisions will find themselves outpaced by competitors who do, having little choice but to align with market pressures rather than barter with them [16]. Each new gain in efficiency entrenches dependence on AI, as efforts to maintain oversight only confirm that the pace of commerce outstrips human comprehension. Soon, replacing human managers with AI decision-makers seems inevitable, not because anyone consciously aims to surrender authority, but because to do otherwise courts immediate economic disadvantage. Self-Reinforcing Dependence. Once AI-managed operations set the tempo, still more AI is required simply to keep pace. Initially, these systems compose emails and handle administrative tasks. Over time, they orchestrate complex projects, supervise entire departments, and manage vast supply chains beyond any human’s capacity. As society’s economic demands become more and more complex, people will entrust more and more critical decisions to these systems, increasingly binding us to a cycle of escalating reliance. Irreversible Entanglement. Eventually, essential infrastructure and markets cannot be disentangled from AI without risking collapse. Human livelihoods depend on automated processes that no longer permit easy unwinding, and people lose the skills needed to reassert command. Like our power grids, which cannot be shut off without immense costs, our AI infrastructure may become completely enmeshed in our civilization. The cost of pressing the off switch grows more and more prohibitive, as halting these systems would cut off the source of our livelihoods. Over time, people become passengers in an autonomous economy that eludes human management. Cession of Authority. Unraveling AI from the military would endanger a nation’s security, effectively forcing governments to rely on automated defense systems. AI’s power does not stem from any outright seizure; it flows from the fact that a modern force lacking such technology would be outmatched. This loss of control unfolds not through a dramatic coup but through a series of small, apparently sensible decisions, each justified by time saved or costs reduced. Yet these choices accumulate. Ultimately, humans are left on the periphery of their own economic order, leaving effective control in the hands of AIs. 3.3.2 Unleashed AI Agents All it takes to cause a loss of control is for one individual to unleash a capable, unsafeguarded AI agent. Recent demonstrations like </w:t>
      </w:r>
      <w:r>
        <w:rPr>
          <w:sz w:val="4"/>
          <w:szCs w:val="4"/>
        </w:rPr>
        <w:t>“</w:t>
      </w:r>
      <w:r w:rsidRPr="00123783">
        <w:rPr>
          <w:sz w:val="4"/>
          <w:szCs w:val="4"/>
        </w:rPr>
        <w:t>ChaosGPT</w:t>
      </w:r>
      <w:r>
        <w:rPr>
          <w:sz w:val="4"/>
          <w:szCs w:val="4"/>
        </w:rPr>
        <w:t>”</w:t>
      </w:r>
      <w:r w:rsidRPr="00123783">
        <w:rPr>
          <w:sz w:val="4"/>
          <w:szCs w:val="4"/>
        </w:rPr>
        <w:t xml:space="preserve">—an AI agent instructed to cause harm—have been impotent, yet they hint at what a more sophisticated system might attempt if instructed to </w:t>
      </w:r>
      <w:r>
        <w:rPr>
          <w:sz w:val="4"/>
          <w:szCs w:val="4"/>
        </w:rPr>
        <w:t>“</w:t>
      </w:r>
      <w:r w:rsidRPr="00123783">
        <w:rPr>
          <w:sz w:val="4"/>
          <w:szCs w:val="4"/>
        </w:rPr>
        <w:t>survive and spread.</w:t>
      </w:r>
      <w:r>
        <w:rPr>
          <w:sz w:val="4"/>
          <w:szCs w:val="4"/>
        </w:rPr>
        <w:t>”</w:t>
      </w:r>
      <w:r w:rsidRPr="00123783">
        <w:rPr>
          <w:sz w:val="4"/>
          <w:szCs w:val="4"/>
        </w:rPr>
        <w:t xml:space="preserve"> Rogue State Tactics. An unleashed AI could draw on the methods of rogue states. North Korea, for instance, has siphoned billions through cyber intrusions and cryptocurrency theft. A sufficiently advanced system might replicate and even improve upon these tactics at scale—self-propagate copies of itself in scattered datacenters, diverting new funds to finance more ambitious projects, and infiltrating camera feeds or private communications to blackmail or manipulate opposition. A Simple Path to Catastrophe. While an unleashed AI might emulate rogue states’ tactics of cyber theft or blackmail, it might pursue an even more direct route to securing an advantage, drawing on looming robotics capabilities to gain its own physical foothold. Several major tech firms have already begun prototyping humanoid robots—including the so-called </w:t>
      </w:r>
      <w:r>
        <w:rPr>
          <w:sz w:val="4"/>
          <w:szCs w:val="4"/>
        </w:rPr>
        <w:t>“</w:t>
      </w:r>
      <w:r w:rsidRPr="00123783">
        <w:rPr>
          <w:sz w:val="4"/>
          <w:szCs w:val="4"/>
        </w:rPr>
        <w:t>Tesla Bots</w:t>
      </w:r>
      <w:r>
        <w:rPr>
          <w:sz w:val="4"/>
          <w:szCs w:val="4"/>
        </w:rPr>
        <w:t>”</w:t>
      </w:r>
      <w:r w:rsidRPr="00123783">
        <w:rPr>
          <w:sz w:val="4"/>
          <w:szCs w:val="4"/>
        </w:rPr>
        <w:t xml:space="preserve">—intended for warehouses, factories, and households. Though rudimentary now, future models may grow far more agile and perform tasks that once demanded human hands. If a capable AI hacks such machines, it gains immediate leverage in the physical world. From there, the sequence is straightforward: it crafts a potent cocktail of bioweapons and disperses it through its robotic proxies, crippling humanity’s ability to respond. Having subdued resistance, the AI can then operate across timescales far beyond any human lifespan, gradually reestablishing infrastructure under its exclusive control. This scenario is only one simplified baseline; other plans could be carried out more swiftly and rely less on robotics. If just one powerful AI system is let loose, there may be no wrestling back control. 3.3.3 Intelligence Recursion In 1951, Alan Turing suggested that a machine with human capabilities </w:t>
      </w:r>
      <w:r>
        <w:rPr>
          <w:sz w:val="4"/>
          <w:szCs w:val="4"/>
        </w:rPr>
        <w:t>“</w:t>
      </w:r>
      <w:r w:rsidRPr="00123783">
        <w:rPr>
          <w:sz w:val="4"/>
          <w:szCs w:val="4"/>
        </w:rPr>
        <w:t>would not take long to outstrip our feeble powers.</w:t>
      </w:r>
      <w:r>
        <w:rPr>
          <w:sz w:val="4"/>
          <w:szCs w:val="4"/>
        </w:rPr>
        <w:t>”</w:t>
      </w:r>
      <w:r w:rsidRPr="00123783">
        <w:rPr>
          <w:sz w:val="4"/>
          <w:szCs w:val="4"/>
        </w:rPr>
        <w:t xml:space="preserve"> I. J. Good later warned that a machine could redesign itself in a rapid cycle of improvements— an </w:t>
      </w:r>
      <w:r>
        <w:rPr>
          <w:sz w:val="4"/>
          <w:szCs w:val="4"/>
        </w:rPr>
        <w:t>“</w:t>
      </w:r>
      <w:r w:rsidRPr="00123783">
        <w:rPr>
          <w:sz w:val="4"/>
          <w:szCs w:val="4"/>
        </w:rPr>
        <w:t>intelligence explosion</w:t>
      </w:r>
      <w:r>
        <w:rPr>
          <w:sz w:val="4"/>
          <w:szCs w:val="4"/>
        </w:rPr>
        <w:t>”</w:t>
      </w:r>
      <w:r w:rsidRPr="00123783">
        <w:rPr>
          <w:sz w:val="4"/>
          <w:szCs w:val="4"/>
        </w:rPr>
        <w:t xml:space="preserve">—that would leave humans behind. Today, all three most-cited AI researchers (Yoshua Bengio, Geoffrey Hinton, and Ilya Sutskever) have noted that an intelligence explosion is a credible risk and that it could lead to human extinction. Risks of a Fast Feedback Loop. An </w:t>
      </w:r>
      <w:r>
        <w:rPr>
          <w:sz w:val="4"/>
          <w:szCs w:val="4"/>
        </w:rPr>
        <w:t>“</w:t>
      </w:r>
      <w:r w:rsidRPr="00123783">
        <w:rPr>
          <w:sz w:val="4"/>
          <w:szCs w:val="4"/>
        </w:rPr>
        <w:t>intelligence recursion</w:t>
      </w:r>
      <w:r>
        <w:rPr>
          <w:sz w:val="4"/>
          <w:szCs w:val="4"/>
        </w:rPr>
        <w:t>”</w:t>
      </w:r>
      <w:r w:rsidRPr="00123783">
        <w:rPr>
          <w:sz w:val="4"/>
          <w:szCs w:val="4"/>
        </w:rPr>
        <w:t xml:space="preserve"> refers to fully autonomous AI research and development, distinct from current AI-assisted AI R&amp;D. A concrete illustration helps. Suppose we develop a single AI that performs world-class AI research that operates around the pace of today’s AIs, say 100 times the pace of a human. Copy it 10,000 times, and we have a vast team of artificial AI researchers driving innovations around the clock. An </w:t>
      </w:r>
      <w:r>
        <w:rPr>
          <w:sz w:val="4"/>
          <w:szCs w:val="4"/>
        </w:rPr>
        <w:t>“</w:t>
      </w:r>
      <w:r w:rsidRPr="00123783">
        <w:rPr>
          <w:sz w:val="4"/>
          <w:szCs w:val="4"/>
        </w:rPr>
        <w:t>intelligence recursion</w:t>
      </w:r>
      <w:r>
        <w:rPr>
          <w:sz w:val="4"/>
          <w:szCs w:val="4"/>
        </w:rPr>
        <w:t>”</w:t>
      </w:r>
      <w:r w:rsidRPr="00123783">
        <w:rPr>
          <w:sz w:val="4"/>
          <w:szCs w:val="4"/>
        </w:rPr>
        <w:t xml:space="preserve"> or simply a </w:t>
      </w:r>
      <w:r>
        <w:rPr>
          <w:sz w:val="4"/>
          <w:szCs w:val="4"/>
        </w:rPr>
        <w:t>“</w:t>
      </w:r>
      <w:r w:rsidRPr="00123783">
        <w:rPr>
          <w:sz w:val="4"/>
          <w:szCs w:val="4"/>
        </w:rPr>
        <w:t>recursion</w:t>
      </w:r>
      <w:r>
        <w:rPr>
          <w:sz w:val="4"/>
          <w:szCs w:val="4"/>
        </w:rPr>
        <w:t>”</w:t>
      </w:r>
      <w:r w:rsidRPr="00123783">
        <w:rPr>
          <w:sz w:val="4"/>
          <w:szCs w:val="4"/>
        </w:rPr>
        <w:t xml:space="preserve"> refines the notion of </w:t>
      </w:r>
      <w:r>
        <w:rPr>
          <w:sz w:val="4"/>
          <w:szCs w:val="4"/>
        </w:rPr>
        <w:t>“</w:t>
      </w:r>
      <w:r w:rsidRPr="00123783">
        <w:rPr>
          <w:sz w:val="4"/>
          <w:szCs w:val="4"/>
        </w:rPr>
        <w:t>recursive self-improvement</w:t>
      </w:r>
      <w:r>
        <w:rPr>
          <w:sz w:val="4"/>
          <w:szCs w:val="4"/>
        </w:rPr>
        <w:t>”</w:t>
      </w:r>
      <w:r w:rsidRPr="00123783">
        <w:rPr>
          <w:sz w:val="4"/>
          <w:szCs w:val="4"/>
        </w:rPr>
        <w:t xml:space="preserve"> by shifting from a single AI editing itself to a population of AIs collectively and autonomously designing the next generation. Even if an intelligence recursion achieves only a tenfold speedup overall, we could condense a decade of AI development into a year. Such a feedback loop might accelerate beyond human comprehension and oversight. With iterations that proceed fast enough and do not quickly level off, the recursion could give rise to an </w:t>
      </w:r>
      <w:r>
        <w:rPr>
          <w:sz w:val="4"/>
          <w:szCs w:val="4"/>
        </w:rPr>
        <w:t>“</w:t>
      </w:r>
      <w:r w:rsidRPr="00123783">
        <w:rPr>
          <w:sz w:val="4"/>
          <w:szCs w:val="4"/>
        </w:rPr>
        <w:t>intelligence explosion.</w:t>
      </w:r>
      <w:r>
        <w:rPr>
          <w:sz w:val="4"/>
          <w:szCs w:val="4"/>
        </w:rPr>
        <w:t>”</w:t>
      </w:r>
      <w:r w:rsidRPr="00123783">
        <w:rPr>
          <w:sz w:val="4"/>
          <w:szCs w:val="4"/>
        </w:rPr>
        <w:t xml:space="preserve"> Such an AI may be as uncontainable to us as an adult would be to a group of three-year-olds. As Geoffrey Hinton puts it, </w:t>
      </w:r>
      <w:r>
        <w:rPr>
          <w:sz w:val="4"/>
          <w:szCs w:val="4"/>
        </w:rPr>
        <w:t>“</w:t>
      </w:r>
      <w:r w:rsidRPr="00123783">
        <w:rPr>
          <w:sz w:val="4"/>
          <w:szCs w:val="4"/>
        </w:rPr>
        <w:t>there is not a good track record of less intelligent things controlling things of greater intelligence</w:t>
      </w:r>
      <w:r>
        <w:rPr>
          <w:sz w:val="4"/>
          <w:szCs w:val="4"/>
        </w:rPr>
        <w:t>”</w:t>
      </w:r>
      <w:r w:rsidRPr="00123783">
        <w:rPr>
          <w:sz w:val="4"/>
          <w:szCs w:val="4"/>
        </w:rPr>
        <w:t xml:space="preserve"> [17]. Crucially, there may be only one chance to get this right: if we lose control, we cannot revert to a safer configuration. Recursion Control Requires an Evolving Process, Not a One-Off Solution. It would be misguided to regard intelligence recursion control as a purely technical riddle existing in a vacuum waiting to be </w:t>
      </w:r>
      <w:r>
        <w:rPr>
          <w:sz w:val="4"/>
          <w:szCs w:val="4"/>
        </w:rPr>
        <w:t>“</w:t>
      </w:r>
      <w:r w:rsidRPr="00123783">
        <w:rPr>
          <w:sz w:val="4"/>
          <w:szCs w:val="4"/>
        </w:rPr>
        <w:t>solved</w:t>
      </w:r>
      <w:r>
        <w:rPr>
          <w:sz w:val="4"/>
          <w:szCs w:val="4"/>
        </w:rPr>
        <w:t>”</w:t>
      </w:r>
      <w:r w:rsidRPr="00123783">
        <w:rPr>
          <w:sz w:val="4"/>
          <w:szCs w:val="4"/>
        </w:rPr>
        <w:t xml:space="preserve"> by AI researchers. Managing a fast-evolving and adaptive intelligence recursion is more like steering a large institution that can veer off its mission over time. It is not a puzzle; it is a </w:t>
      </w:r>
      <w:r>
        <w:rPr>
          <w:sz w:val="4"/>
          <w:szCs w:val="4"/>
        </w:rPr>
        <w:t>“</w:t>
      </w:r>
      <w:r w:rsidRPr="00123783">
        <w:rPr>
          <w:sz w:val="4"/>
          <w:szCs w:val="4"/>
        </w:rPr>
        <w:t>wicked</w:t>
      </w:r>
      <w:r>
        <w:rPr>
          <w:sz w:val="4"/>
          <w:szCs w:val="4"/>
        </w:rPr>
        <w:t>”</w:t>
      </w:r>
      <w:r w:rsidRPr="00123783">
        <w:rPr>
          <w:sz w:val="4"/>
          <w:szCs w:val="4"/>
        </w:rPr>
        <w:t xml:space="preserve"> problem [4]. A static solution cannot keep pace with ongoing, qualitatively new emergent challenges and unknown unknowns. As in modern safety engineering, control must come from a continual control process rather than a monolithic airtight solution that predicts and handles all possible failure modes beforehand. Von Neumann reminds us that </w:t>
      </w:r>
      <w:r>
        <w:rPr>
          <w:sz w:val="4"/>
          <w:szCs w:val="4"/>
        </w:rPr>
        <w:t>“</w:t>
      </w:r>
      <w:r w:rsidRPr="00123783">
        <w:rPr>
          <w:sz w:val="4"/>
          <w:szCs w:val="4"/>
        </w:rPr>
        <w:t>All stable processes we shall predict. All unstable processes we shall control.</w:t>
      </w:r>
      <w:r>
        <w:rPr>
          <w:sz w:val="4"/>
          <w:szCs w:val="4"/>
        </w:rPr>
        <w:t>”</w:t>
      </w:r>
      <w:r w:rsidRPr="00123783">
        <w:rPr>
          <w:sz w:val="4"/>
          <w:szCs w:val="4"/>
        </w:rPr>
        <w:t xml:space="preserve"> Unfortunately, our ability to control this recursion is limited. Controlling a recursion requires controlling its initial step, but safeguards for the current generation of AI systems offer only limited reliability. Moreover, we cannot run repeated large-scale tests of later stages of the recursion without risking disaster, so it is less amenable to the empirical iterative tinkering we usually rely on. Even with our best existing technical safeguards in place, if people initiate a full-throttle intelligence recursion, losing control is highly likely and the default. Intelligence Recursion as a Path to Strategic Monopoly. Despite the danger, intelligence recursion remains a powerful lure for states seeking to overtake their rivals. If the process races ahead fast enough to produce a superintelligence, the outcome could be a strategic monopoly. Even if the improvements are not explosive, a recursion could still advance capabilities fast enough to outpace rivals and potentially enable technological dominance. First-mover advantage might then persist for years—or indefinitely—spurring states to take bigger risks in pursuit of that prize. Geopolitical Competitive Pressures Yield a High Loss of Control Risk Tolerance. In the Cold War, the phrase </w:t>
      </w:r>
      <w:r>
        <w:rPr>
          <w:sz w:val="4"/>
          <w:szCs w:val="4"/>
        </w:rPr>
        <w:t>“</w:t>
      </w:r>
      <w:r w:rsidRPr="00123783">
        <w:rPr>
          <w:sz w:val="4"/>
          <w:szCs w:val="4"/>
        </w:rPr>
        <w:t>Better dead than Red</w:t>
      </w:r>
      <w:r>
        <w:rPr>
          <w:sz w:val="4"/>
          <w:szCs w:val="4"/>
        </w:rPr>
        <w:t>”</w:t>
      </w:r>
      <w:r w:rsidRPr="00123783">
        <w:rPr>
          <w:sz w:val="4"/>
          <w:szCs w:val="4"/>
        </w:rPr>
        <w:t xml:space="preserve"> implied that losing to an adversary was seen as worse than risking nuclear war. In a future AI race, similar reasoning could push officials to tolerate a double-digit risk of losing control if the alternative—lagging behind a rival—seems unacceptable. If the choice is stark—risk omnicide or lose—some might take that gamble. Carried out by multiple competing powers, this amounts to global Russian roulette and drives humanity toward an alarming probability of annihilation. In sharp contrast, after the defeat of Nazi Germany, Manhattan Project scientists feared the first atomic device might ignite the atmosphere. Robert Oppenheimer asked Arthur Compton what the acceptable threshold should be, and Compton set it at three in a million (a </w:t>
      </w:r>
      <w:r>
        <w:rPr>
          <w:sz w:val="4"/>
          <w:szCs w:val="4"/>
        </w:rPr>
        <w:t>“</w:t>
      </w:r>
      <w:r w:rsidRPr="00123783">
        <w:rPr>
          <w:sz w:val="4"/>
          <w:szCs w:val="4"/>
        </w:rPr>
        <w:t>6σ</w:t>
      </w:r>
      <w:r>
        <w:rPr>
          <w:sz w:val="4"/>
          <w:szCs w:val="4"/>
        </w:rPr>
        <w:t>”</w:t>
      </w:r>
      <w:r w:rsidRPr="00123783">
        <w:rPr>
          <w:sz w:val="4"/>
          <w:szCs w:val="4"/>
        </w:rPr>
        <w:t xml:space="preserve"> threshold)—anything higher was too risky. Calculations suggested the real risk was below Compton’s threshold, so the test went forward. We should work to have our risk tolerance stay near Compton’s threshold rather than in double-digit territory. However, in the absence of coordination, whether states trigger a recursion depends on their probability of a loss of control. The prospect of a loss of control shows that in the push to develop novel technologies, </w:t>
      </w:r>
      <w:r>
        <w:rPr>
          <w:sz w:val="4"/>
          <w:szCs w:val="4"/>
        </w:rPr>
        <w:t>“</w:t>
      </w:r>
      <w:r w:rsidRPr="00123783">
        <w:rPr>
          <w:sz w:val="4"/>
          <w:szCs w:val="4"/>
        </w:rPr>
        <w:t>superiority is not synonymous with security</w:t>
      </w:r>
      <w:r>
        <w:rPr>
          <w:sz w:val="4"/>
          <w:szCs w:val="4"/>
        </w:rPr>
        <w:t>”</w:t>
      </w:r>
      <w:r w:rsidRPr="00123783">
        <w:rPr>
          <w:sz w:val="4"/>
          <w:szCs w:val="4"/>
        </w:rPr>
        <w:t xml:space="preserve"> [18], but the drive toward strategic monopoly may override caution, potentially handing the final victory not to any state, but to the AIs themselves. Therefore, loss of control can emerge structurally, as society gradually yields decision-making to automated systems that become indispensable but insidiously acquire more and more effective control. It can occur intentionally, such as a rogue actor unleashing an AI to do harm. It can also occur by accident, when a fast-moving intelligence recursion loops repeatedly ad mortem. All it takes is one loss of control event to jeopardize human security. As AI continues to evolve and approach expert-level capabilities, it could redefine national competitiveness to be based on a nation’s access to AI chips, and it could discover a </w:t>
      </w:r>
      <w:r>
        <w:rPr>
          <w:sz w:val="4"/>
          <w:szCs w:val="4"/>
        </w:rPr>
        <w:t>“</w:t>
      </w:r>
      <w:r w:rsidRPr="00123783">
        <w:rPr>
          <w:sz w:val="4"/>
          <w:szCs w:val="4"/>
        </w:rPr>
        <w:t>superweapon</w:t>
      </w:r>
      <w:r>
        <w:rPr>
          <w:sz w:val="4"/>
          <w:szCs w:val="4"/>
        </w:rPr>
        <w:t>”</w:t>
      </w:r>
      <w:r w:rsidRPr="00123783">
        <w:rPr>
          <w:sz w:val="4"/>
          <w:szCs w:val="4"/>
        </w:rPr>
        <w:t xml:space="preserve"> that could enable a state to have a strategic monopoly. Additionally, AI’s general and dual-use nature amplifies existing risks such as bioterrorism and cyberattacks on critical infrastructure. Unfortunately, there is a strong attacker’s advantage for bioterrorism and cyberattacks on critical infrastructure. Therefore, access to AI systems that can engineer weapons of mass destruction must have restrictions. Moreover, there are several paths to a loss of control of powerful AI systems. These factors imply that AI’s importance for national security will become not only undeniable but also at least as pivotal as previous weapons of mass destruction. 3.4 Existing AI Strategies States grappling with terrorist threats, destabilizing weaponization capabilities, and the specter of losing control to AI face difficult choices on how to preserve themselves in a shifting landscape. Against this backdrop, three proposals have gained prominence: the first lifts all restraints on development and dissemination, treating AI like just another computer application; the second envisions a voluntary halt when programs cross a danger threshold, hoping that every great power will collectively stand down; and the third advocates concentrating development in a single, government-led project that seeks a strategic monopoly over the globe. Each path carries its own perils, inviting either malicious use risks, toothless treaties, or a destabilizing bid for dominance. Here we briefly examine these three strategies and highlight their flaws. 1. Hands-off (</w:t>
      </w:r>
      <w:r>
        <w:rPr>
          <w:sz w:val="4"/>
          <w:szCs w:val="4"/>
        </w:rPr>
        <w:t>“</w:t>
      </w:r>
      <w:r w:rsidRPr="00123783">
        <w:rPr>
          <w:sz w:val="4"/>
          <w:szCs w:val="4"/>
        </w:rPr>
        <w:t>Move Fast and Break Things</w:t>
      </w:r>
      <w:r>
        <w:rPr>
          <w:sz w:val="4"/>
          <w:szCs w:val="4"/>
        </w:rPr>
        <w:t>”</w:t>
      </w:r>
      <w:r w:rsidRPr="00123783">
        <w:rPr>
          <w:sz w:val="4"/>
          <w:szCs w:val="4"/>
        </w:rPr>
        <w:t xml:space="preserve">, or </w:t>
      </w:r>
      <w:r>
        <w:rPr>
          <w:sz w:val="4"/>
          <w:szCs w:val="4"/>
        </w:rPr>
        <w:t>“</w:t>
      </w:r>
      <w:r w:rsidRPr="00123783">
        <w:rPr>
          <w:sz w:val="4"/>
          <w:szCs w:val="4"/>
        </w:rPr>
        <w:t>YOLO</w:t>
      </w:r>
      <w:r>
        <w:rPr>
          <w:sz w:val="4"/>
          <w:szCs w:val="4"/>
        </w:rPr>
        <w:t>”</w:t>
      </w:r>
      <w:r w:rsidRPr="00123783">
        <w:rPr>
          <w:sz w:val="4"/>
          <w:szCs w:val="4"/>
        </w:rPr>
        <w:t xml:space="preserve">) Strategy. This strategy advocates for no restrictions on AI developers, AI chips, and AI models. Proponents of this strategy insist that the U.S. government impose no requirements—including testing for weaponization capabilities—on AI companies, lest it curtail innovation and allow China to win. They likewise oppose export controls on AI chips, claiming such measures would concentrate power and enable a one-world government; in their view, these chips should be sold to whoever can pay, including adversaries. Finally, they encourage that advanced U.S. model weights continue to be released openly, arguing that even if China or rogue actors use these AIs, no real security threat arises because, they maintain, AI’s capabilities are defense-dominant. From a national security perspective, this is neither a credible nor a coherent strategy. 2. Moratorium Strategy. The voluntary moratorium strategy proposes halting AI development—either immediately or once certain hazardous capabilities, such as hacking or autonomous operation, are detected. Proponents assume that if an AI model test crosses a hazard threshold, major powers will pause their programs. Yet militaries desire precisely these hazardous capabilities, making reciprocal restraint implausible. Even with a treaty, the absence of verification mechanisms [19] means the treaty would be toothless; each side, fearing the other’s secret work, would simply continue. Without the threat of force, treaties will be reneged, and some states will pursue an intelligence recursion. This dynamic, reminiscent of prior arms-control dilemmas, renders the voluntary moratorium more an aspiration than a viable plan. 3. Monopoly Strategy. The Monopoly strategy envisions one project securing a monopoly over advanced AI. A less-cited variant—a CERN for AI reminiscent of the Baruch Plan from the atomic era—suggests an international consortium to lead AI development, but this has gained less policymaker interest. By contrast, the U.S.-China Economic and Security Review Commission [20] has suggested a more offensive path: a Manhattan Project to build superintelligence. Such a project would invoke the Defense Production Act to channel AI chips into a U.S. desert compound staffed by top researchers, a large fraction of whom are necessarily Chinese nationals, with the stated goal of developing superintelligence to gain a strategic monopoly. Yet this facility, easily observed by satellite and vulnerable to preemptive attack, would inevitably raise alarm. China would not sit idle waiting to accept the US’s dictates once they achieve superintelligence or wait as they risk a loss of control. The Manhattan Project assumes that rivals will acquiesce to an enduring imbalance or omnicide rather than move to prevent it. What begins as a push for a superweapon and global control risks prompting hostile countermeasures and escalating tensions, thereby undermining the very stability the strategy purports to secure. Rival states, rogue actors, and the risk of losing control call for more than a single remedy. We propose three interconnected lines of effort. First, deterrence: a standoff akin to the nuclear stalemate of MAD, in which no power can gamble human security on an unbridled grab for dominance without expecting disabling sabotage. Next, nonproliferation: just as fissile materials, chemical weapons, and biological agents have long been denied to terrorists by great powers, AI chips and weaponizable AI systems can similarly be kept from rogue actors. Finally, competitiveness: states can protect their economic and military power through a variety of measures including legal guardrails for AI agents and domestic AI chip and drone manufacturing. Our superintelligence strategy, the Multipolar Strategy, echoes the Cold War framework of deterrence, nonproliferation, and containment, adapted to AI’s unique challenges. Deterrence with Mutual Assured AI Malfunction (MAIM) In the nuclear age, an initial pursuit of monopoly—one nation seeking unchallenged command of nuclear weapons—eventually gave way to the standoff of deterrence known as mutual assured destruction (MAD). As nuclear arsenals matured and the capability for mutual destruction became undeniable, nations eventually accepted that any bold attempt to dominate all opposition risked drawing a preemptive strike. A similar state of mutual strategic vulnerability looms in AI. If a rival state races toward a strategic monopoly, states will not sit by quietly. If the rival state loses control, survival is threatened; alternatively, if the rival state retains control and the AI is powerful, survival is threatened. A rival with a vastly more powerful AI would amount to a severe national security emergency, so superpowers will not accept a large disadvantage in AI capabilities. Rather than wait for a rival to weaponize a superintelligence against them, states will act to disable threatening AI projects, producing a deterrence dynamic that might be called Mutual Assured AI Malfunction, or MAIM. 4.1 MAIM Is the Default Regime Paths to Disabling a Rival’s AI Project. States intent on blocking an AI-enabled strategic monopoly can employ an array of tactics, beginning with espionage, in which intelligence agencies quietly obtain details about a rival’s AI projects. Knowing what to target, they may undertake covert sabotage: well-placed or extorted insiders can tamper with model weights or training data or AI chip fabrication facilities, while hackers quietly degrade the training process so that an AI’s performance when it completes training is lackluster. This is akin to Stuxnet which aimed to covertly sabotage Iran’s nuclear enrichment program. When subtlety proves too constraining, competitors may escalate to overt cyberattacks, targeting datacenter chip-cooling systems or nearby power plants in a way that directly—if visibly—disrupts development. Should these measures falter, some leaders may contemplate kinetic attacks on datacenters, arguing that allowing one actor to risk dominating or destroying the world are graver dangers, though kinetic attacks are likely unnecessary. Finally, under dire circumstances, states may resort to broader hostilities by climbing up existing escalation ladders or threatening non-AI assets. We refer to attacks against rival AI projects as </w:t>
      </w:r>
      <w:r>
        <w:rPr>
          <w:sz w:val="4"/>
          <w:szCs w:val="4"/>
        </w:rPr>
        <w:t>“</w:t>
      </w:r>
      <w:r w:rsidRPr="00123783">
        <w:rPr>
          <w:sz w:val="4"/>
          <w:szCs w:val="4"/>
        </w:rPr>
        <w:t>maiming attacks.</w:t>
      </w:r>
      <w:r>
        <w:rPr>
          <w:sz w:val="4"/>
          <w:szCs w:val="4"/>
        </w:rPr>
        <w:t>”</w:t>
      </w:r>
      <w:r w:rsidRPr="00123783">
        <w:rPr>
          <w:sz w:val="4"/>
          <w:szCs w:val="4"/>
        </w:rPr>
        <w:t xml:space="preserve"> Infeasibility of Preventing Maiming. Since above-ground datacenters cannot currently be defended from hypersonic missiles, a state seeking to protect its AI-enabled strategic monopoly project might attempt to bury datacenters deep underground to shield them. In practice, the costs and timelines are daunting, and vulnerabilities remain. Construction timelines can stretch to three to five times longer than standard datacenter builds, amounting to several additional years. Costs balloon as well, diverting funds away from the project’s AI chips and pushing total expenditures into the several hundreds of billions. Cooling the world’s largest supercomputer underground introduces complex engineering challenges that go well beyond what is required for smaller underground setups. Should the supercomputer require an order-of-magnitude AI chip expansion, retrofitting the facility would become prohibitively difficult. Even those with the wealth and foresight to pursue this route would still face the potent risks of insider threats and hacking. In addition, the entire project could be sabotaged during the lengthy construction phase. Last, states could threaten non-AI assets to deter the project long before it goes online. MAIM Is the Default. The relative ease of (cyber) espionage and sabotage of a rival’s destabilizing AI project yields a form of deterrence. Much like nuclear rivals concluded that attacking first could trigger their own destruction, states seeking an AI monopoly while risking a loss of control must assume competitors will maim their project before it nears completion. A state can expect its AI project to be disabled if any rival believes it poses an unacceptable risk. This dynamic stabilizes the strategic landscape without lengthy treaty negotiations—all that is necessary is that states collectively recognize their strategic situation. The net effect may be a stalemate that postpones the emergence of superintelligence, curtails many loss of control scenarios, and undercuts efforts to secure a strategic monopoly, much as mutual assured destruction once restrained the nuclear arms race. 4.2 How to Maintain a MAIM Regime States eventually came to accept that mutual deterrence, while seemingly a natural byproduct of nuclear stockpiling, demanded deliberate maintenance. Each superpower recognized that advanced defensive measures— particularly anti-ballistic missile (ABM) systems—could unravel the fragile balance that restrained either side from a catastrophic first strike. They responded by safeguarding mutual vulnerabilities, culminating in the 1972 ABM Treaty. By analogy, we should not leave to chance today’s default condition of MAIM: where would-be monopolists, gambling not to cause omnicide, can expect their projects to be disabled. Even if attempting to harden massive datacenters is extraordinarily prohibitive and unwise, rumors alone can spark fears that a rival is going to risk national security and human security. Formal understandings not to pursue such fortifications help keep the standoff steady. We now discuss additional measures that curb unintended escalation and limit collateral damage, so that MAIM does not unravel into broader conflict. Preserve Rational Decision-Making. Just as nuclear rivals once mapped each rung on the path to a launch to limit misunderstandings, AI powers must clarify the escalation ladder of espionage, covert sabotage, overt cyberattacks, possible kinetic strikes, and so on. For deterrence to hold, each side’s readiness to maim must be common knowledge, ensuring that any maiming act—such as a cyberattack—cannot be misread and cause needless escalation. However, clarity about escalation holds little deterrence value if rogue regimes or extremist factions acquire large troves of AI chips. Measures to prevent smuggling of AI chips keep decisions in the hands of more responsible states rather than rogue actors, which helps preserve MAIM’s deterrent value. Like MAD, MAIM requires that destabilizing AI capabilities be restricted to rational actors. Expand the Arsenal of AI Project Cyberattacks. To avoid resorting to kinetic attacks, states could improve their ability to maim destabilizing AI projects with cyberattacks. They could identify AI developers’ projects or collect information on the professional activities of AI developers’ scientists. To spy on AI projects at most companies, all that is necessary is a Slack or iPhone zero-day software exploit. States could also poison data, corrupt model weights and gradients, disrupt software that handles faulty GPUs, or undermine cooling or power systems. Training runs are non-deterministic and their outcomes are difficult to predict even without bugs, providing cover to many cyberattacks. Unlike kinetic attacks, some of these attacks leave few overt signs of intrusion, yet they can severely disrupt destabilizing AI projects with minimal diplomatic fallout. Build Datacenters in Remote Locations. During the nuclear era, superpowers intentionally placed missile silos and command facilities far from major population centers. This principle of city avoidance would, by analogy, advise placing large AI datacenters in remote areas. If an aggressive maiming action ever occurs, that action would not put cities into the crossfire. Distinguish Between Destabilizing AI Projects and Acceptable Use. The threat of a maiming attack gives states the leverage to demand transparency measures from rivals, such as inspection, so they need not rely on espionage alone to decide whether maiming is justified. Coordinating can help states reduce the risk of maiming datacenters that merely run consumerfacing AI services. The approach of mutual observation echoes the spirit of the Open Skies Treaty, which employed unarmed overflights to demonstrate that neither side was hiding missile deployments. In a similar spirit, increased transparency spares the broader ecosystem of everyday AI services and lowers the risk of blanket sabotage. AI-Assisted Inspections. Speculative but increasingly plausible, confidentiality-preserving AI verifiers offer a path to confirming that AI projects abide by declared constraints without revealing proprietary code or classified material. By analyzing code and commands on-site, AIs could issue a confidentialitypreserving report or simple compliance verdict, potentially revealing nothing beyond whether the facility is creating new destabilizing models. Humans cannot perform the same role as easily, given the danger of inadvertently gleaning or leaking information, so AIs could reshape the classic tension between security and transparency [21]. Information from these AI inspections could help keep any prospective conflict confined to the disabling of AI development programs rather than escalating to the annihilation of populations. Such a mechanism can help in the far future when AI development requires less centralization or requires fewer computational resources. MAIM can be made more stable with unilateral information acquisition (espionage), multilateral information acquisition (verification), unilateral maiming (sabotage), and multilateral maiming (joint off-switches). Mutual assured AI malfunction, under these conditions, need not devolve into mutual assured human destruction. A standoff of destabilizing AI projects may arise by default, but it is not meant to persist for decades or serve as an indefinite stalemate. During the standoff, states seeking the benefits from creating a more capable AI have an incentive to improve transparency and adopt verification measures [22], thereby reducing the risk of sabotage or preemptive attacks. In the Conclusion, we illustrate how this standoff might end, allowing AI’s benefits to grow without global destabilization. This section concludes the principal idea of this paper. Readers could skip to the Conclusion, or read the following two sections for a discussion of nonproliferation and competitiveness. &lt;&lt;FIGURE OMITTED&gt;&gt;</w:t>
      </w:r>
    </w:p>
    <w:p w14:paraId="7EC84DD8" w14:textId="77777777" w:rsidR="00B77AE1" w:rsidRPr="00404815" w:rsidRDefault="00B77AE1" w:rsidP="00B77AE1">
      <w:pPr>
        <w:rPr>
          <w:sz w:val="16"/>
        </w:rPr>
      </w:pPr>
      <w:r w:rsidRPr="00404815">
        <w:rPr>
          <w:sz w:val="16"/>
        </w:rPr>
        <w:t>&lt;&lt;PHEW. PARAGRAPH BREAKS RESUME&gt;&gt;</w:t>
      </w:r>
    </w:p>
    <w:p w14:paraId="655F44F0" w14:textId="77777777" w:rsidR="00B77AE1" w:rsidRPr="00404815" w:rsidRDefault="00B77AE1" w:rsidP="00B77AE1">
      <w:pPr>
        <w:rPr>
          <w:sz w:val="16"/>
        </w:rPr>
      </w:pPr>
      <w:r w:rsidRPr="00404815">
        <w:rPr>
          <w:sz w:val="16"/>
        </w:rPr>
        <w:t>Nonproliferation</w:t>
      </w:r>
    </w:p>
    <w:p w14:paraId="12E4AA7E" w14:textId="77777777" w:rsidR="00B77AE1" w:rsidRPr="00404815" w:rsidRDefault="00B77AE1" w:rsidP="00B77AE1">
      <w:pPr>
        <w:rPr>
          <w:sz w:val="16"/>
        </w:rPr>
      </w:pPr>
      <w:r w:rsidRPr="00404815">
        <w:rPr>
          <w:sz w:val="16"/>
        </w:rPr>
        <w:t xml:space="preserve">States that embrace the logic of mutual sabotage may hold each other at bay by constraining each others’ intent. But because rogue actors are less predictable, we have a second imperative: limiting their capabilities. Much as the Nonproliferation Treaty united powers to keep fissile material out of terrorists’ hands, states can find similar common ground on AI. </w:t>
      </w:r>
      <w:r w:rsidRPr="00F32D99">
        <w:rPr>
          <w:rStyle w:val="StyleUnderline"/>
        </w:rPr>
        <w:t xml:space="preserve">States can </w:t>
      </w:r>
      <w:r w:rsidRPr="00F32D99">
        <w:rPr>
          <w:rStyle w:val="Emphasis"/>
        </w:rPr>
        <w:t>restrict</w:t>
      </w:r>
      <w:r w:rsidRPr="00404815">
        <w:rPr>
          <w:sz w:val="16"/>
        </w:rPr>
        <w:t xml:space="preserve"> the </w:t>
      </w:r>
      <w:r w:rsidRPr="00F32D99">
        <w:rPr>
          <w:rStyle w:val="StyleUnderline"/>
        </w:rPr>
        <w:t xml:space="preserve">capabilities of </w:t>
      </w:r>
      <w:r w:rsidRPr="00F32D99">
        <w:rPr>
          <w:rStyle w:val="Emphasis"/>
        </w:rPr>
        <w:t>rogue actors</w:t>
      </w:r>
      <w:r w:rsidRPr="00F32D99">
        <w:rPr>
          <w:rStyle w:val="StyleUnderline"/>
        </w:rPr>
        <w:t xml:space="preserve"> with </w:t>
      </w:r>
      <w:r w:rsidRPr="00F32D99">
        <w:rPr>
          <w:rStyle w:val="Emphasis"/>
        </w:rPr>
        <w:t>compute security</w:t>
      </w:r>
      <w:r w:rsidRPr="00404815">
        <w:rPr>
          <w:sz w:val="16"/>
        </w:rPr>
        <w:t>, information security, and AI security, each targeting crucial elements of the AI development and deployment pipeline.</w:t>
      </w:r>
    </w:p>
    <w:p w14:paraId="696D6E8D" w14:textId="77777777" w:rsidR="00B77AE1" w:rsidRPr="009713E5" w:rsidRDefault="00B77AE1" w:rsidP="00B77AE1">
      <w:pPr>
        <w:rPr>
          <w:sz w:val="16"/>
        </w:rPr>
      </w:pPr>
      <w:r w:rsidRPr="009713E5">
        <w:rPr>
          <w:rStyle w:val="Emphasis"/>
          <w:highlight w:val="cyan"/>
        </w:rPr>
        <w:t>Compute security</w:t>
      </w:r>
      <w:r w:rsidRPr="00F32D99">
        <w:rPr>
          <w:rStyle w:val="StyleUnderline"/>
        </w:rPr>
        <w:t xml:space="preserve"> is </w:t>
      </w:r>
      <w:r w:rsidRPr="009713E5">
        <w:rPr>
          <w:rStyle w:val="StyleUnderline"/>
        </w:rPr>
        <w:t>about</w:t>
      </w:r>
      <w:r w:rsidRPr="009713E5">
        <w:rPr>
          <w:sz w:val="16"/>
        </w:rPr>
        <w:t xml:space="preserve"> ensuring that </w:t>
      </w:r>
      <w:r w:rsidRPr="009713E5">
        <w:rPr>
          <w:rStyle w:val="Emphasis"/>
        </w:rPr>
        <w:t>AI chips</w:t>
      </w:r>
      <w:r w:rsidRPr="009713E5">
        <w:rPr>
          <w:sz w:val="16"/>
        </w:rPr>
        <w:t xml:space="preserve"> are allocated to legitimate actors for legitimate purposes. This echoes the export controls employed to limit the spread of fissile materials, chemical weapons, and biological agents.</w:t>
      </w:r>
    </w:p>
    <w:p w14:paraId="2636FBB4" w14:textId="77777777" w:rsidR="00B77AE1" w:rsidRPr="00404815" w:rsidRDefault="00B77AE1" w:rsidP="00B77AE1">
      <w:pPr>
        <w:rPr>
          <w:sz w:val="16"/>
        </w:rPr>
      </w:pPr>
      <w:r w:rsidRPr="009713E5">
        <w:rPr>
          <w:sz w:val="16"/>
        </w:rPr>
        <w:t>Information security involves securing sensitive AI research and model</w:t>
      </w:r>
      <w:r w:rsidRPr="00404815">
        <w:rPr>
          <w:sz w:val="16"/>
        </w:rPr>
        <w:t xml:space="preserve"> weights that form the core intellectual assets of AI. </w:t>
      </w:r>
      <w:r w:rsidRPr="00F32D99">
        <w:rPr>
          <w:rStyle w:val="StyleUnderline"/>
        </w:rPr>
        <w:t>Protecting these</w:t>
      </w:r>
      <w:r w:rsidRPr="00404815">
        <w:rPr>
          <w:sz w:val="16"/>
        </w:rPr>
        <w:t xml:space="preserve"> elements </w:t>
      </w:r>
      <w:r w:rsidRPr="009713E5">
        <w:rPr>
          <w:rStyle w:val="StyleUnderline"/>
          <w:highlight w:val="cyan"/>
        </w:rPr>
        <w:t xml:space="preserve">prevents </w:t>
      </w:r>
      <w:r w:rsidRPr="00BF4D93">
        <w:rPr>
          <w:rStyle w:val="Emphasis"/>
        </w:rPr>
        <w:t xml:space="preserve">unwarranted </w:t>
      </w:r>
      <w:r w:rsidRPr="009713E5">
        <w:rPr>
          <w:rStyle w:val="Emphasis"/>
          <w:highlight w:val="cyan"/>
        </w:rPr>
        <w:t>dissemination</w:t>
      </w:r>
      <w:r w:rsidRPr="00F32D99">
        <w:rPr>
          <w:rStyle w:val="StyleUnderline"/>
        </w:rPr>
        <w:t xml:space="preserve"> and </w:t>
      </w:r>
      <w:r w:rsidRPr="00F32D99">
        <w:rPr>
          <w:rStyle w:val="Emphasis"/>
        </w:rPr>
        <w:t>malicious use</w:t>
      </w:r>
      <w:r w:rsidRPr="00404815">
        <w:rPr>
          <w:sz w:val="16"/>
        </w:rPr>
        <w:t>, paralleling the measures taken to secure sensitive information in the context of WMDs.</w:t>
      </w:r>
    </w:p>
    <w:p w14:paraId="2662F21F" w14:textId="77777777" w:rsidR="00B77AE1" w:rsidRPr="00404815" w:rsidRDefault="00B77AE1" w:rsidP="00B77AE1">
      <w:pPr>
        <w:rPr>
          <w:sz w:val="16"/>
        </w:rPr>
      </w:pPr>
      <w:r w:rsidRPr="00404815">
        <w:rPr>
          <w:sz w:val="16"/>
        </w:rPr>
        <w:t>AI security focuses on implementing safeguards that make AI models controllable and reliable, thereby securing their applications in civilian contexts. If AI is used to automate AI research, extensive monitoring and control measures can reduce the risk of loss of control. Ensuring that AI systems are resistant to manipulation or do not cause catastrophic accidents aligns with the domestic safeguards designed to prevent accidents and unauthorized use of catastrophic dual-use technologies.</w:t>
      </w:r>
    </w:p>
    <w:p w14:paraId="3CEF5EE9" w14:textId="77777777" w:rsidR="00B77AE1" w:rsidRPr="00404815" w:rsidRDefault="00B77AE1" w:rsidP="00B77AE1">
      <w:pPr>
        <w:rPr>
          <w:sz w:val="16"/>
        </w:rPr>
      </w:pPr>
      <w:r w:rsidRPr="00404815">
        <w:rPr>
          <w:sz w:val="16"/>
        </w:rPr>
        <w:t>By adapting proven strategies from the nonproliferation of WMDs to the realm of AI, we aim to address the challenges inherent in AI development and deployment. This nonproliferation playbook provides a structured &lt;&lt;FIGURE OMITTED&gt;&gt; approach to securing the inputs—AI chips and research ideas—and the outputs—the model weights and the AI systems themselves—thus securing each critical component of the AI pipeline.</w:t>
      </w:r>
    </w:p>
    <w:p w14:paraId="4618EDB5" w14:textId="77777777" w:rsidR="00B77AE1" w:rsidRPr="00404815" w:rsidRDefault="00B77AE1" w:rsidP="00B77AE1">
      <w:pPr>
        <w:rPr>
          <w:sz w:val="16"/>
        </w:rPr>
      </w:pPr>
      <w:r w:rsidRPr="00404815">
        <w:rPr>
          <w:sz w:val="16"/>
        </w:rPr>
        <w:t>5.1 Compute Security</w:t>
      </w:r>
    </w:p>
    <w:p w14:paraId="45640328" w14:textId="77777777" w:rsidR="00B77AE1" w:rsidRPr="00404815" w:rsidRDefault="00B77AE1" w:rsidP="00B77AE1">
      <w:pPr>
        <w:rPr>
          <w:sz w:val="16"/>
        </w:rPr>
      </w:pPr>
      <w:r w:rsidRPr="00BF4D93">
        <w:rPr>
          <w:sz w:val="16"/>
        </w:rPr>
        <w:t xml:space="preserve">The </w:t>
      </w:r>
      <w:r w:rsidRPr="00BF4D93">
        <w:rPr>
          <w:rStyle w:val="StyleUnderline"/>
        </w:rPr>
        <w:t>advancement of AI hinges on</w:t>
      </w:r>
      <w:r w:rsidRPr="00BF4D93">
        <w:rPr>
          <w:sz w:val="16"/>
        </w:rPr>
        <w:t xml:space="preserve"> access to powerful computational resources, often called “</w:t>
      </w:r>
      <w:r w:rsidRPr="00BF4D93">
        <w:rPr>
          <w:rStyle w:val="Emphasis"/>
        </w:rPr>
        <w:t>compute</w:t>
      </w:r>
      <w:r w:rsidRPr="00BF4D93">
        <w:rPr>
          <w:sz w:val="16"/>
        </w:rPr>
        <w:t xml:space="preserve">.” </w:t>
      </w:r>
      <w:r w:rsidRPr="00BF4D93">
        <w:rPr>
          <w:rStyle w:val="StyleUnderline"/>
        </w:rPr>
        <w:t>These</w:t>
      </w:r>
      <w:r w:rsidRPr="00BF4D93">
        <w:rPr>
          <w:sz w:val="16"/>
        </w:rPr>
        <w:t xml:space="preserve"> AI </w:t>
      </w:r>
      <w:r w:rsidRPr="00BF4D93">
        <w:rPr>
          <w:rStyle w:val="Emphasis"/>
        </w:rPr>
        <w:t>chips</w:t>
      </w:r>
      <w:r w:rsidRPr="00BF4D93">
        <w:rPr>
          <w:sz w:val="16"/>
        </w:rPr>
        <w:t xml:space="preserve">, crafted through complex and centralized supply chains, </w:t>
      </w:r>
      <w:r w:rsidRPr="00BF4D93">
        <w:rPr>
          <w:rStyle w:val="StyleUnderline"/>
        </w:rPr>
        <w:t xml:space="preserve">are </w:t>
      </w:r>
      <w:r w:rsidRPr="00BF4D93">
        <w:rPr>
          <w:rStyle w:val="Emphasis"/>
        </w:rPr>
        <w:t>essential</w:t>
      </w:r>
      <w:r w:rsidRPr="00BF4D93">
        <w:rPr>
          <w:sz w:val="16"/>
        </w:rPr>
        <w:t xml:space="preserve"> for training large-scale AI models. As compute becomes integral to economic and national security, </w:t>
      </w:r>
      <w:r w:rsidRPr="00BF4D93">
        <w:rPr>
          <w:rStyle w:val="StyleUnderline"/>
        </w:rPr>
        <w:t xml:space="preserve">its distribution becomes </w:t>
      </w:r>
      <w:r w:rsidRPr="00BF4D93">
        <w:rPr>
          <w:rStyle w:val="Emphasis"/>
        </w:rPr>
        <w:t>critical</w:t>
      </w:r>
      <w:r w:rsidRPr="00BF4D93">
        <w:rPr>
          <w:sz w:val="16"/>
        </w:rPr>
        <w:t xml:space="preserve">. </w:t>
      </w:r>
      <w:r w:rsidRPr="00BF4D93">
        <w:rPr>
          <w:rStyle w:val="StyleUnderline"/>
        </w:rPr>
        <w:t>The</w:t>
      </w:r>
      <w:r w:rsidRPr="00BF4D93">
        <w:rPr>
          <w:sz w:val="16"/>
        </w:rPr>
        <w:t xml:space="preserve"> primary </w:t>
      </w:r>
      <w:r w:rsidRPr="00BF4D93">
        <w:rPr>
          <w:rStyle w:val="Emphasis"/>
        </w:rPr>
        <w:t>goal</w:t>
      </w:r>
      <w:r w:rsidRPr="00BF4D93">
        <w:rPr>
          <w:sz w:val="16"/>
        </w:rPr>
        <w:t xml:space="preserve"> of compute security </w:t>
      </w:r>
      <w:r w:rsidRPr="00BF4D93">
        <w:rPr>
          <w:rStyle w:val="StyleUnderline"/>
        </w:rPr>
        <w:t>is to treat</w:t>
      </w:r>
      <w:r w:rsidRPr="00BF4D93">
        <w:rPr>
          <w:sz w:val="16"/>
        </w:rPr>
        <w:t xml:space="preserve"> advanced </w:t>
      </w:r>
      <w:r w:rsidRPr="00BF4D93">
        <w:rPr>
          <w:rStyle w:val="StyleUnderline"/>
        </w:rPr>
        <w:t>AI chips like</w:t>
      </w:r>
      <w:r w:rsidRPr="00BF4D93">
        <w:rPr>
          <w:sz w:val="16"/>
        </w:rPr>
        <w:t xml:space="preserve"> we treat </w:t>
      </w:r>
      <w:r w:rsidRPr="00BF4D93">
        <w:rPr>
          <w:rStyle w:val="Emphasis"/>
        </w:rPr>
        <w:t>enriched uranium</w:t>
      </w:r>
      <w:r w:rsidRPr="00BF4D93">
        <w:rPr>
          <w:sz w:val="16"/>
        </w:rPr>
        <w:t>. We examine the historical precedents of compute security, and we propose tactics to reliably know where high-end AI chips are located and to prevent them from falling into the hands of rogue actors.</w:t>
      </w:r>
    </w:p>
    <w:p w14:paraId="28D9FD89" w14:textId="77777777" w:rsidR="00B77AE1" w:rsidRDefault="00B77AE1" w:rsidP="00B77AE1">
      <w:pPr>
        <w:rPr>
          <w:sz w:val="16"/>
        </w:rPr>
      </w:pPr>
      <w:r w:rsidRPr="00404815">
        <w:rPr>
          <w:sz w:val="16"/>
        </w:rPr>
        <w:t xml:space="preserve">Historically, nations have sought to curb the spread of catastrophic dual-use weapons by restricting their most critical components: fissile material for nuclear weapons, chemical precursors for chemical weapons, and biological agents for bioweapons. To accomplish this, they have used </w:t>
      </w:r>
      <w:r w:rsidRPr="009713E5">
        <w:rPr>
          <w:rStyle w:val="Emphasis"/>
          <w:highlight w:val="cyan"/>
        </w:rPr>
        <w:t>export controls</w:t>
      </w:r>
      <w:r w:rsidRPr="00404815">
        <w:rPr>
          <w:sz w:val="16"/>
        </w:rPr>
        <w:t xml:space="preserve">, which </w:t>
      </w:r>
      <w:r w:rsidRPr="003D3151">
        <w:rPr>
          <w:rStyle w:val="StyleUnderline"/>
        </w:rPr>
        <w:t xml:space="preserve">we can </w:t>
      </w:r>
      <w:r w:rsidRPr="003D3151">
        <w:rPr>
          <w:rStyle w:val="Emphasis"/>
        </w:rPr>
        <w:t>adapt</w:t>
      </w:r>
      <w:r w:rsidRPr="003D3151">
        <w:rPr>
          <w:rStyle w:val="StyleUnderline"/>
        </w:rPr>
        <w:t xml:space="preserve"> to the realm of AI</w:t>
      </w:r>
      <w:r w:rsidRPr="00404815">
        <w:rPr>
          <w:sz w:val="16"/>
        </w:rPr>
        <w:t xml:space="preserve">. </w:t>
      </w:r>
      <w:r w:rsidRPr="003D3151">
        <w:rPr>
          <w:rStyle w:val="StyleUnderline"/>
        </w:rPr>
        <w:t xml:space="preserve">Restricting </w:t>
      </w:r>
      <w:r w:rsidRPr="003D3151">
        <w:rPr>
          <w:rStyle w:val="Emphasis"/>
        </w:rPr>
        <w:t xml:space="preserve">compute </w:t>
      </w:r>
      <w:r w:rsidRPr="009713E5">
        <w:rPr>
          <w:rStyle w:val="Emphasis"/>
        </w:rPr>
        <w:t>substantially</w:t>
      </w:r>
      <w:r w:rsidRPr="009713E5">
        <w:rPr>
          <w:rStyle w:val="StyleUnderline"/>
        </w:rPr>
        <w:t xml:space="preserve"> </w:t>
      </w:r>
      <w:r w:rsidRPr="009713E5">
        <w:rPr>
          <w:rStyle w:val="StyleUnderline"/>
          <w:highlight w:val="cyan"/>
        </w:rPr>
        <w:t>limits</w:t>
      </w:r>
      <w:r w:rsidRPr="00404815">
        <w:rPr>
          <w:sz w:val="16"/>
        </w:rPr>
        <w:t xml:space="preserve"> the </w:t>
      </w:r>
      <w:r w:rsidRPr="003D3151">
        <w:rPr>
          <w:rStyle w:val="StyleUnderline"/>
        </w:rPr>
        <w:t xml:space="preserve">capabilities of </w:t>
      </w:r>
      <w:r w:rsidRPr="009713E5">
        <w:rPr>
          <w:rStyle w:val="Emphasis"/>
          <w:highlight w:val="cyan"/>
        </w:rPr>
        <w:t>rogue actors</w:t>
      </w:r>
      <w:r w:rsidRPr="009713E5">
        <w:rPr>
          <w:rStyle w:val="StyleUnderline"/>
          <w:highlight w:val="cyan"/>
        </w:rPr>
        <w:t xml:space="preserve"> because</w:t>
      </w:r>
      <w:r w:rsidRPr="00404815">
        <w:rPr>
          <w:sz w:val="16"/>
        </w:rPr>
        <w:t xml:space="preserve">, as we will argue, </w:t>
      </w:r>
      <w:r w:rsidRPr="009713E5">
        <w:rPr>
          <w:rStyle w:val="Emphasis"/>
          <w:highlight w:val="cyan"/>
        </w:rPr>
        <w:t>compute</w:t>
      </w:r>
      <w:r w:rsidRPr="009713E5">
        <w:rPr>
          <w:rStyle w:val="StyleUnderline"/>
          <w:highlight w:val="cyan"/>
        </w:rPr>
        <w:t xml:space="preserve"> is a </w:t>
      </w:r>
      <w:r w:rsidRPr="009713E5">
        <w:rPr>
          <w:rStyle w:val="Emphasis"/>
          <w:highlight w:val="cyan"/>
        </w:rPr>
        <w:t>core</w:t>
      </w:r>
      <w:r w:rsidRPr="009713E5">
        <w:rPr>
          <w:rStyle w:val="StyleUnderline"/>
          <w:highlight w:val="cyan"/>
        </w:rPr>
        <w:t xml:space="preserve"> determinant of </w:t>
      </w:r>
      <w:r w:rsidRPr="009713E5">
        <w:rPr>
          <w:rStyle w:val="Emphasis"/>
          <w:highlight w:val="cyan"/>
        </w:rPr>
        <w:t>AI</w:t>
      </w:r>
      <w:r w:rsidRPr="003D3151">
        <w:rPr>
          <w:rStyle w:val="Emphasis"/>
        </w:rPr>
        <w:t xml:space="preserve"> capabilities</w:t>
      </w:r>
      <w:r w:rsidRPr="00404815">
        <w:rPr>
          <w:sz w:val="16"/>
        </w:rPr>
        <w:t>.</w:t>
      </w:r>
    </w:p>
    <w:p w14:paraId="4DE028BE" w14:textId="77777777" w:rsidR="00B77AE1" w:rsidRDefault="00B77AE1" w:rsidP="00B77AE1">
      <w:pPr>
        <w:pStyle w:val="Heading4"/>
      </w:pPr>
      <w:r>
        <w:t>‘no great power war’ defense doesn’t apply. It assumes the status quo, NOT a world of Chinese tech dominance. It also does’t say China.</w:t>
      </w:r>
    </w:p>
    <w:p w14:paraId="2B87CECD" w14:textId="77777777" w:rsidR="00B77AE1" w:rsidRDefault="00B77AE1" w:rsidP="00B77AE1">
      <w:pPr>
        <w:pStyle w:val="Heading4"/>
      </w:pPr>
      <w:r w:rsidRPr="00D14B00">
        <w:rPr>
          <w:u w:val="single"/>
        </w:rPr>
        <w:t>Emerging tech</w:t>
      </w:r>
      <w:r>
        <w:t xml:space="preserve"> will dictate the future military balance. Settling for second place emboldens </w:t>
      </w:r>
      <w:r w:rsidRPr="00721923">
        <w:rPr>
          <w:u w:val="single"/>
        </w:rPr>
        <w:t>Chinese aggression</w:t>
      </w:r>
      <w:r>
        <w:t xml:space="preserve"> AND </w:t>
      </w:r>
      <w:r w:rsidRPr="00721923">
        <w:rPr>
          <w:u w:val="single"/>
        </w:rPr>
        <w:t>first strike</w:t>
      </w:r>
      <w:r>
        <w:t>.</w:t>
      </w:r>
    </w:p>
    <w:p w14:paraId="141556C8" w14:textId="77777777" w:rsidR="00B77AE1" w:rsidRPr="00080B06" w:rsidRDefault="00B77AE1" w:rsidP="00B77AE1">
      <w:r w:rsidRPr="009158E5">
        <w:rPr>
          <w:rStyle w:val="Style13ptBold"/>
        </w:rPr>
        <w:t xml:space="preserve">Lee ’23 </w:t>
      </w:r>
      <w:r>
        <w:t>[Caitlin; August 17; PhD, director of the Acquisition and Technology Policy Program and professor of policy analysis at the RAND School of Public Policy; RAND, “Winning the Tech Cold War,” https://www.rand.org/pubs/commentary/2023/08/winning-</w:t>
      </w:r>
      <w:r w:rsidRPr="00080B06">
        <w:t>the-tech-cold-war.html]</w:t>
      </w:r>
    </w:p>
    <w:p w14:paraId="11AEF500" w14:textId="77777777" w:rsidR="00B77AE1" w:rsidRPr="00FA7FF9" w:rsidRDefault="00B77AE1" w:rsidP="00B77AE1">
      <w:pPr>
        <w:rPr>
          <w:sz w:val="16"/>
        </w:rPr>
      </w:pPr>
      <w:r w:rsidRPr="00080B06">
        <w:rPr>
          <w:rStyle w:val="StyleUnderline"/>
        </w:rPr>
        <w:t>If</w:t>
      </w:r>
      <w:r w:rsidRPr="00080B06">
        <w:rPr>
          <w:sz w:val="16"/>
        </w:rPr>
        <w:t xml:space="preserve"> world </w:t>
      </w:r>
      <w:r w:rsidRPr="00080B06">
        <w:rPr>
          <w:rStyle w:val="StyleUnderline"/>
        </w:rPr>
        <w:t xml:space="preserve">leaders learn only </w:t>
      </w:r>
      <w:r w:rsidRPr="00080B06">
        <w:rPr>
          <w:rStyle w:val="Emphasis"/>
        </w:rPr>
        <w:t>one lesson</w:t>
      </w:r>
      <w:r w:rsidRPr="00080B06">
        <w:rPr>
          <w:rStyle w:val="StyleUnderline"/>
        </w:rPr>
        <w:t xml:space="preserve"> from</w:t>
      </w:r>
      <w:r w:rsidRPr="00080B06">
        <w:rPr>
          <w:sz w:val="16"/>
        </w:rPr>
        <w:t xml:space="preserve"> the war in </w:t>
      </w:r>
      <w:r w:rsidRPr="00080B06">
        <w:rPr>
          <w:rStyle w:val="Emphasis"/>
        </w:rPr>
        <w:t>Ukraine</w:t>
      </w:r>
      <w:r w:rsidRPr="00080B06">
        <w:rPr>
          <w:rStyle w:val="StyleUnderline"/>
        </w:rPr>
        <w:t>, it should</w:t>
      </w:r>
      <w:r w:rsidRPr="001F522B">
        <w:rPr>
          <w:rStyle w:val="StyleUnderline"/>
        </w:rPr>
        <w:t xml:space="preserve"> be</w:t>
      </w:r>
      <w:r w:rsidRPr="00FA7FF9">
        <w:rPr>
          <w:sz w:val="16"/>
        </w:rPr>
        <w:t xml:space="preserve"> that the </w:t>
      </w:r>
      <w:r w:rsidRPr="00763762">
        <w:rPr>
          <w:rStyle w:val="StyleUnderline"/>
          <w:highlight w:val="cyan"/>
        </w:rPr>
        <w:t>ability to</w:t>
      </w:r>
      <w:r w:rsidRPr="001F522B">
        <w:rPr>
          <w:rStyle w:val="StyleUnderline"/>
        </w:rPr>
        <w:t xml:space="preserve"> </w:t>
      </w:r>
      <w:r w:rsidRPr="001F522B">
        <w:rPr>
          <w:rStyle w:val="Emphasis"/>
        </w:rPr>
        <w:t xml:space="preserve">rapidly </w:t>
      </w:r>
      <w:r w:rsidRPr="00763762">
        <w:rPr>
          <w:rStyle w:val="Emphasis"/>
          <w:highlight w:val="cyan"/>
        </w:rPr>
        <w:t>innovate</w:t>
      </w:r>
      <w:r w:rsidRPr="00FA7FF9">
        <w:rPr>
          <w:sz w:val="16"/>
        </w:rPr>
        <w:t xml:space="preserve">—to invent, adopt, and effectively integrate new technologies—can </w:t>
      </w:r>
      <w:r w:rsidRPr="00763762">
        <w:rPr>
          <w:rStyle w:val="StyleUnderline"/>
          <w:highlight w:val="cyan"/>
        </w:rPr>
        <w:t xml:space="preserve">have </w:t>
      </w:r>
      <w:r w:rsidRPr="00763762">
        <w:rPr>
          <w:rStyle w:val="Emphasis"/>
          <w:highlight w:val="cyan"/>
        </w:rPr>
        <w:t>profound</w:t>
      </w:r>
      <w:r w:rsidRPr="00763762">
        <w:rPr>
          <w:rStyle w:val="StyleUnderline"/>
          <w:highlight w:val="cyan"/>
        </w:rPr>
        <w:t xml:space="preserve"> implications</w:t>
      </w:r>
      <w:r w:rsidRPr="001F522B">
        <w:rPr>
          <w:rStyle w:val="StyleUnderline"/>
        </w:rPr>
        <w:t xml:space="preserve"> for </w:t>
      </w:r>
      <w:r w:rsidRPr="001F522B">
        <w:rPr>
          <w:rStyle w:val="Emphasis"/>
        </w:rPr>
        <w:t>combat outcomes</w:t>
      </w:r>
      <w:r w:rsidRPr="00FA7FF9">
        <w:rPr>
          <w:sz w:val="16"/>
        </w:rPr>
        <w:t xml:space="preserve">. </w:t>
      </w:r>
      <w:r w:rsidRPr="001F522B">
        <w:rPr>
          <w:rStyle w:val="Emphasis"/>
        </w:rPr>
        <w:t>Outgunned</w:t>
      </w:r>
      <w:r w:rsidRPr="001F522B">
        <w:rPr>
          <w:rStyle w:val="StyleUnderline"/>
        </w:rPr>
        <w:t xml:space="preserve"> and </w:t>
      </w:r>
      <w:r w:rsidRPr="001F522B">
        <w:rPr>
          <w:rStyle w:val="Emphasis"/>
        </w:rPr>
        <w:t>outnumbered</w:t>
      </w:r>
      <w:r w:rsidRPr="001F522B">
        <w:rPr>
          <w:rStyle w:val="StyleUnderline"/>
        </w:rPr>
        <w:t xml:space="preserve">, </w:t>
      </w:r>
      <w:r w:rsidRPr="00763762">
        <w:rPr>
          <w:rStyle w:val="StyleUnderline"/>
          <w:highlight w:val="cyan"/>
        </w:rPr>
        <w:t>Ukrainians</w:t>
      </w:r>
      <w:r w:rsidRPr="00FA7FF9">
        <w:rPr>
          <w:sz w:val="16"/>
        </w:rPr>
        <w:t xml:space="preserve"> took a page from the U.S. playbook and </w:t>
      </w:r>
      <w:r w:rsidRPr="00763762">
        <w:rPr>
          <w:rStyle w:val="StyleUnderline"/>
          <w:highlight w:val="cyan"/>
        </w:rPr>
        <w:t xml:space="preserve">turned to </w:t>
      </w:r>
      <w:r w:rsidRPr="00763762">
        <w:rPr>
          <w:rStyle w:val="Emphasis"/>
          <w:highlight w:val="cyan"/>
        </w:rPr>
        <w:t>tech</w:t>
      </w:r>
      <w:r w:rsidRPr="001F522B">
        <w:rPr>
          <w:rStyle w:val="StyleUnderline"/>
        </w:rPr>
        <w:t>nology</w:t>
      </w:r>
      <w:r w:rsidRPr="00FA7FF9">
        <w:rPr>
          <w:sz w:val="16"/>
        </w:rPr>
        <w:t xml:space="preserve"> to gain an advantage over the adversary. </w:t>
      </w:r>
      <w:r w:rsidRPr="001F522B">
        <w:rPr>
          <w:rStyle w:val="StyleUnderline"/>
        </w:rPr>
        <w:t xml:space="preserve">They deftly </w:t>
      </w:r>
      <w:r w:rsidRPr="00763762">
        <w:rPr>
          <w:rStyle w:val="StyleUnderline"/>
          <w:highlight w:val="cyan"/>
        </w:rPr>
        <w:t xml:space="preserve">adopted </w:t>
      </w:r>
      <w:r w:rsidRPr="00763762">
        <w:rPr>
          <w:rStyle w:val="Emphasis"/>
          <w:highlight w:val="cyan"/>
        </w:rPr>
        <w:t>Starlink</w:t>
      </w:r>
      <w:r w:rsidRPr="00FA7FF9">
        <w:rPr>
          <w:sz w:val="16"/>
        </w:rPr>
        <w:t xml:space="preserve"> satellite communications, </w:t>
      </w:r>
      <w:r w:rsidRPr="00763762">
        <w:rPr>
          <w:rStyle w:val="StyleUnderline"/>
          <w:highlight w:val="cyan"/>
        </w:rPr>
        <w:t>turned</w:t>
      </w:r>
      <w:r w:rsidRPr="00FA7FF9">
        <w:rPr>
          <w:sz w:val="16"/>
        </w:rPr>
        <w:t xml:space="preserve"> commercial </w:t>
      </w:r>
      <w:r w:rsidRPr="00763762">
        <w:rPr>
          <w:rStyle w:val="Emphasis"/>
          <w:highlight w:val="cyan"/>
        </w:rPr>
        <w:t>drones</w:t>
      </w:r>
      <w:r w:rsidRPr="00FA7FF9">
        <w:rPr>
          <w:sz w:val="16"/>
        </w:rPr>
        <w:t xml:space="preserve"> </w:t>
      </w:r>
      <w:r w:rsidRPr="00763762">
        <w:rPr>
          <w:rStyle w:val="StyleUnderline"/>
          <w:highlight w:val="cyan"/>
        </w:rPr>
        <w:t>into</w:t>
      </w:r>
      <w:r w:rsidRPr="00FA7FF9">
        <w:rPr>
          <w:sz w:val="16"/>
        </w:rPr>
        <w:t xml:space="preserve"> flying </w:t>
      </w:r>
      <w:r w:rsidRPr="00763762">
        <w:rPr>
          <w:rStyle w:val="Emphasis"/>
          <w:highlight w:val="cyan"/>
        </w:rPr>
        <w:t>bombs</w:t>
      </w:r>
      <w:r w:rsidRPr="001F522B">
        <w:rPr>
          <w:rStyle w:val="StyleUnderline"/>
        </w:rPr>
        <w:t xml:space="preserve">, </w:t>
      </w:r>
      <w:r w:rsidRPr="00763762">
        <w:rPr>
          <w:rStyle w:val="StyleUnderline"/>
          <w:highlight w:val="cyan"/>
        </w:rPr>
        <w:t>and</w:t>
      </w:r>
      <w:r w:rsidRPr="00FA7FF9">
        <w:rPr>
          <w:sz w:val="16"/>
        </w:rPr>
        <w:t xml:space="preserve"> quickly </w:t>
      </w:r>
      <w:r w:rsidRPr="00763762">
        <w:rPr>
          <w:rStyle w:val="Emphasis"/>
          <w:highlight w:val="cyan"/>
        </w:rPr>
        <w:t>embraced</w:t>
      </w:r>
      <w:r w:rsidRPr="001F522B">
        <w:rPr>
          <w:rStyle w:val="StyleUnderline"/>
        </w:rPr>
        <w:t xml:space="preserve"> unfamiliar </w:t>
      </w:r>
      <w:r w:rsidRPr="001F522B">
        <w:rPr>
          <w:rStyle w:val="Emphasis"/>
        </w:rPr>
        <w:t xml:space="preserve">Western </w:t>
      </w:r>
      <w:r w:rsidRPr="00763762">
        <w:rPr>
          <w:rStyle w:val="Emphasis"/>
          <w:highlight w:val="cyan"/>
        </w:rPr>
        <w:t>weapons</w:t>
      </w:r>
      <w:r w:rsidRPr="00FA7FF9">
        <w:rPr>
          <w:sz w:val="16"/>
        </w:rPr>
        <w:t xml:space="preserve"> to keep Russia from wiping them off the map.</w:t>
      </w:r>
    </w:p>
    <w:p w14:paraId="7FF9B944" w14:textId="77777777" w:rsidR="00B77AE1" w:rsidRPr="00FA7FF9" w:rsidRDefault="00B77AE1" w:rsidP="00B77AE1">
      <w:pPr>
        <w:rPr>
          <w:sz w:val="16"/>
        </w:rPr>
      </w:pPr>
      <w:r w:rsidRPr="00FA7FF9">
        <w:rPr>
          <w:sz w:val="16"/>
        </w:rPr>
        <w:t xml:space="preserve">Throughout the history of war, </w:t>
      </w:r>
      <w:r w:rsidRPr="001F522B">
        <w:rPr>
          <w:rStyle w:val="StyleUnderline"/>
        </w:rPr>
        <w:t xml:space="preserve">a </w:t>
      </w:r>
      <w:r w:rsidRPr="001F522B">
        <w:rPr>
          <w:rStyle w:val="Emphasis"/>
        </w:rPr>
        <w:t>decisive factor</w:t>
      </w:r>
      <w:r w:rsidRPr="001F522B">
        <w:rPr>
          <w:rStyle w:val="StyleUnderline"/>
        </w:rPr>
        <w:t xml:space="preserve"> in conventional conflict has </w:t>
      </w:r>
      <w:r w:rsidRPr="001F522B">
        <w:rPr>
          <w:rStyle w:val="Emphasis"/>
        </w:rPr>
        <w:t>always</w:t>
      </w:r>
      <w:r w:rsidRPr="001F522B">
        <w:rPr>
          <w:rStyle w:val="StyleUnderline"/>
        </w:rPr>
        <w:t xml:space="preserve"> been</w:t>
      </w:r>
      <w:r w:rsidRPr="00FA7FF9">
        <w:rPr>
          <w:sz w:val="16"/>
        </w:rPr>
        <w:t xml:space="preserve"> the </w:t>
      </w:r>
      <w:r w:rsidRPr="001F522B">
        <w:rPr>
          <w:rStyle w:val="StyleUnderline"/>
        </w:rPr>
        <w:t xml:space="preserve">human ability to </w:t>
      </w:r>
      <w:r w:rsidRPr="001F522B">
        <w:rPr>
          <w:rStyle w:val="Emphasis"/>
        </w:rPr>
        <w:t>innovate</w:t>
      </w:r>
      <w:r w:rsidRPr="00FA7FF9">
        <w:rPr>
          <w:sz w:val="16"/>
        </w:rPr>
        <w:t>—to invent and make effective use of that new technology. For the past 70 years, nuclear weapons technology has stood alone in its unique ability to independently change the course of history. Now, artificial intelligence (</w:t>
      </w:r>
      <w:r w:rsidRPr="00763762">
        <w:rPr>
          <w:rStyle w:val="Emphasis"/>
          <w:highlight w:val="cyan"/>
        </w:rPr>
        <w:t>AI</w:t>
      </w:r>
      <w:r w:rsidRPr="001F522B">
        <w:rPr>
          <w:rStyle w:val="StyleUnderline"/>
        </w:rPr>
        <w:t xml:space="preserve">), </w:t>
      </w:r>
      <w:r w:rsidRPr="00763762">
        <w:rPr>
          <w:rStyle w:val="Emphasis"/>
          <w:highlight w:val="cyan"/>
        </w:rPr>
        <w:t>quantum</w:t>
      </w:r>
      <w:r w:rsidRPr="00FA7FF9">
        <w:rPr>
          <w:sz w:val="16"/>
        </w:rPr>
        <w:t xml:space="preserve"> computing, </w:t>
      </w:r>
      <w:r w:rsidRPr="001F522B">
        <w:rPr>
          <w:rStyle w:val="StyleUnderline"/>
        </w:rPr>
        <w:t>and</w:t>
      </w:r>
      <w:r w:rsidRPr="00FA7FF9">
        <w:rPr>
          <w:sz w:val="16"/>
        </w:rPr>
        <w:t xml:space="preserve"> other </w:t>
      </w:r>
      <w:r w:rsidRPr="001F522B">
        <w:rPr>
          <w:rStyle w:val="StyleUnderline"/>
        </w:rPr>
        <w:t>related technologies</w:t>
      </w:r>
      <w:r w:rsidRPr="00FA7FF9">
        <w:rPr>
          <w:sz w:val="16"/>
        </w:rPr>
        <w:t xml:space="preserve"> increasingly </w:t>
      </w:r>
      <w:r w:rsidRPr="00763762">
        <w:rPr>
          <w:rStyle w:val="StyleUnderline"/>
          <w:highlight w:val="cyan"/>
        </w:rPr>
        <w:t>make it</w:t>
      </w:r>
      <w:r w:rsidRPr="001F522B">
        <w:rPr>
          <w:rStyle w:val="StyleUnderline"/>
        </w:rPr>
        <w:t xml:space="preserve"> </w:t>
      </w:r>
      <w:r w:rsidRPr="00763762">
        <w:rPr>
          <w:rStyle w:val="StyleUnderline"/>
          <w:highlight w:val="cyan"/>
        </w:rPr>
        <w:t>possible</w:t>
      </w:r>
      <w:r w:rsidRPr="001F522B">
        <w:rPr>
          <w:rStyle w:val="StyleUnderline"/>
        </w:rPr>
        <w:t xml:space="preserve"> for machines </w:t>
      </w:r>
      <w:r w:rsidRPr="00763762">
        <w:rPr>
          <w:rStyle w:val="StyleUnderline"/>
          <w:highlight w:val="cyan"/>
        </w:rPr>
        <w:t xml:space="preserve">to </w:t>
      </w:r>
      <w:r w:rsidRPr="00763762">
        <w:rPr>
          <w:rStyle w:val="Emphasis"/>
          <w:highlight w:val="cyan"/>
        </w:rPr>
        <w:t>innovate</w:t>
      </w:r>
      <w:r w:rsidRPr="00FA7FF9">
        <w:rPr>
          <w:sz w:val="16"/>
        </w:rPr>
        <w:t xml:space="preserve"> much </w:t>
      </w:r>
      <w:r w:rsidRPr="00763762">
        <w:rPr>
          <w:rStyle w:val="Emphasis"/>
          <w:highlight w:val="cyan"/>
        </w:rPr>
        <w:t>faster</w:t>
      </w:r>
      <w:r w:rsidRPr="00FA7FF9">
        <w:rPr>
          <w:sz w:val="16"/>
        </w:rPr>
        <w:t xml:space="preserve"> and more </w:t>
      </w:r>
      <w:r w:rsidRPr="00080B06">
        <w:rPr>
          <w:sz w:val="16"/>
        </w:rPr>
        <w:t xml:space="preserve">efficiently </w:t>
      </w:r>
      <w:r w:rsidRPr="00080B06">
        <w:rPr>
          <w:rStyle w:val="StyleUnderline"/>
        </w:rPr>
        <w:t xml:space="preserve">than </w:t>
      </w:r>
      <w:r w:rsidRPr="00080B06">
        <w:rPr>
          <w:rStyle w:val="Emphasis"/>
        </w:rPr>
        <w:t>humans</w:t>
      </w:r>
      <w:r w:rsidRPr="00080B06">
        <w:rPr>
          <w:rStyle w:val="StyleUnderline"/>
        </w:rPr>
        <w:t xml:space="preserve"> ever could</w:t>
      </w:r>
      <w:r w:rsidRPr="00080B06">
        <w:rPr>
          <w:sz w:val="16"/>
        </w:rPr>
        <w:t xml:space="preserve">. These </w:t>
      </w:r>
      <w:r w:rsidRPr="00080B06">
        <w:rPr>
          <w:rStyle w:val="StyleUnderline"/>
        </w:rPr>
        <w:t>technologies have</w:t>
      </w:r>
      <w:r w:rsidRPr="00080B06">
        <w:rPr>
          <w:sz w:val="16"/>
        </w:rPr>
        <w:t xml:space="preserve"> the </w:t>
      </w:r>
      <w:r w:rsidRPr="00080B06">
        <w:rPr>
          <w:rStyle w:val="StyleUnderline"/>
        </w:rPr>
        <w:t xml:space="preserve">potential to act as a central force in </w:t>
      </w:r>
      <w:r w:rsidRPr="00080B06">
        <w:rPr>
          <w:rStyle w:val="Emphasis"/>
        </w:rPr>
        <w:t>international politi</w:t>
      </w:r>
      <w:r w:rsidRPr="001F522B">
        <w:rPr>
          <w:rStyle w:val="Emphasis"/>
        </w:rPr>
        <w:t>cs</w:t>
      </w:r>
      <w:r w:rsidRPr="00FA7FF9">
        <w:rPr>
          <w:sz w:val="16"/>
        </w:rPr>
        <w:t xml:space="preserve">; </w:t>
      </w:r>
      <w:r w:rsidRPr="00763762">
        <w:rPr>
          <w:rStyle w:val="StyleUnderline"/>
          <w:highlight w:val="cyan"/>
        </w:rPr>
        <w:t>winners of</w:t>
      </w:r>
      <w:r w:rsidRPr="00763762">
        <w:rPr>
          <w:rStyle w:val="StyleUnderline"/>
        </w:rPr>
        <w:t xml:space="preserve"> the</w:t>
      </w:r>
      <w:r w:rsidRPr="001F522B">
        <w:rPr>
          <w:rStyle w:val="StyleUnderline"/>
        </w:rPr>
        <w:t xml:space="preserve"> </w:t>
      </w:r>
      <w:r w:rsidRPr="00763762">
        <w:rPr>
          <w:rStyle w:val="StyleUnderline"/>
          <w:highlight w:val="cyan"/>
        </w:rPr>
        <w:t>tech</w:t>
      </w:r>
      <w:r w:rsidRPr="001F522B">
        <w:rPr>
          <w:rStyle w:val="StyleUnderline"/>
        </w:rPr>
        <w:t xml:space="preserve"> race </w:t>
      </w:r>
      <w:r w:rsidRPr="00763762">
        <w:rPr>
          <w:rStyle w:val="StyleUnderline"/>
          <w:highlight w:val="cyan"/>
        </w:rPr>
        <w:t xml:space="preserve">will </w:t>
      </w:r>
      <w:r w:rsidRPr="00763762">
        <w:rPr>
          <w:rStyle w:val="Emphasis"/>
          <w:highlight w:val="cyan"/>
        </w:rPr>
        <w:t>shape</w:t>
      </w:r>
      <w:r w:rsidRPr="001F522B">
        <w:rPr>
          <w:rStyle w:val="StyleUnderline"/>
        </w:rPr>
        <w:t xml:space="preserve"> the </w:t>
      </w:r>
      <w:r w:rsidRPr="00763762">
        <w:rPr>
          <w:rStyle w:val="Emphasis"/>
          <w:highlight w:val="cyan"/>
        </w:rPr>
        <w:t>international order</w:t>
      </w:r>
      <w:r w:rsidRPr="00FA7FF9">
        <w:rPr>
          <w:sz w:val="16"/>
        </w:rPr>
        <w:t xml:space="preserve">, while </w:t>
      </w:r>
      <w:r w:rsidRPr="00763762">
        <w:rPr>
          <w:rStyle w:val="Emphasis"/>
          <w:highlight w:val="cyan"/>
        </w:rPr>
        <w:t>losers</w:t>
      </w:r>
      <w:r w:rsidRPr="00FA7FF9">
        <w:rPr>
          <w:sz w:val="16"/>
        </w:rPr>
        <w:t xml:space="preserve"> </w:t>
      </w:r>
      <w:r w:rsidRPr="00763762">
        <w:rPr>
          <w:rStyle w:val="StyleUnderline"/>
          <w:highlight w:val="cyan"/>
        </w:rPr>
        <w:t xml:space="preserve">will sit on the </w:t>
      </w:r>
      <w:r w:rsidRPr="00763762">
        <w:rPr>
          <w:rStyle w:val="Emphasis"/>
          <w:highlight w:val="cyan"/>
        </w:rPr>
        <w:t>sidelines</w:t>
      </w:r>
      <w:r w:rsidRPr="00763762">
        <w:rPr>
          <w:rStyle w:val="StyleUnderline"/>
          <w:highlight w:val="cyan"/>
        </w:rPr>
        <w:t>, unable to ensure</w:t>
      </w:r>
      <w:r w:rsidRPr="001F522B">
        <w:rPr>
          <w:rStyle w:val="StyleUnderline"/>
        </w:rPr>
        <w:t xml:space="preserve"> their </w:t>
      </w:r>
      <w:r w:rsidRPr="00763762">
        <w:rPr>
          <w:rStyle w:val="Emphasis"/>
          <w:highlight w:val="cyan"/>
        </w:rPr>
        <w:t>survival</w:t>
      </w:r>
      <w:r w:rsidRPr="00FA7FF9">
        <w:rPr>
          <w:sz w:val="16"/>
        </w:rPr>
        <w:t>, let alone their prosperity.</w:t>
      </w:r>
    </w:p>
    <w:p w14:paraId="2A4575B8" w14:textId="77777777" w:rsidR="00B77AE1" w:rsidRPr="00FA7FF9" w:rsidRDefault="00B77AE1" w:rsidP="00B77AE1">
      <w:pPr>
        <w:rPr>
          <w:sz w:val="16"/>
        </w:rPr>
      </w:pPr>
      <w:r w:rsidRPr="00FA7FF9">
        <w:rPr>
          <w:sz w:val="16"/>
        </w:rPr>
        <w:t xml:space="preserve">Both the United States and China are racing to develop </w:t>
      </w:r>
      <w:r w:rsidRPr="001F522B">
        <w:rPr>
          <w:rStyle w:val="StyleUnderline"/>
        </w:rPr>
        <w:t xml:space="preserve">AI and other </w:t>
      </w:r>
      <w:r w:rsidRPr="00763762">
        <w:rPr>
          <w:rStyle w:val="Emphasis"/>
          <w:highlight w:val="cyan"/>
        </w:rPr>
        <w:t>emerging tech</w:t>
      </w:r>
      <w:r w:rsidRPr="001F522B">
        <w:rPr>
          <w:rStyle w:val="StyleUnderline"/>
        </w:rPr>
        <w:t>nologies</w:t>
      </w:r>
      <w:r w:rsidRPr="00FA7FF9">
        <w:rPr>
          <w:sz w:val="16"/>
        </w:rPr>
        <w:t xml:space="preserve"> to gain a competitive edge in an ongoing series of global contests over power, security, wealth, influence, and status. Some of these technologies </w:t>
      </w:r>
      <w:r w:rsidRPr="001F522B">
        <w:rPr>
          <w:rStyle w:val="StyleUnderline"/>
        </w:rPr>
        <w:t xml:space="preserve">could </w:t>
      </w:r>
      <w:r w:rsidRPr="00763762">
        <w:rPr>
          <w:rStyle w:val="StyleUnderline"/>
          <w:highlight w:val="cyan"/>
        </w:rPr>
        <w:t xml:space="preserve">take on </w:t>
      </w:r>
      <w:r w:rsidRPr="00763762">
        <w:rPr>
          <w:rStyle w:val="Emphasis"/>
          <w:highlight w:val="cyan"/>
        </w:rPr>
        <w:t>nuc</w:t>
      </w:r>
      <w:r w:rsidRPr="001F522B">
        <w:rPr>
          <w:rStyle w:val="Emphasis"/>
        </w:rPr>
        <w:t>lear weapons</w:t>
      </w:r>
      <w:r w:rsidRPr="00FA7FF9">
        <w:rPr>
          <w:sz w:val="16"/>
        </w:rPr>
        <w:t>–</w:t>
      </w:r>
      <w:r w:rsidRPr="00763762">
        <w:rPr>
          <w:rStyle w:val="StyleUnderline"/>
          <w:highlight w:val="cyan"/>
        </w:rPr>
        <w:t>like qualities</w:t>
      </w:r>
      <w:r w:rsidRPr="001F522B">
        <w:rPr>
          <w:rStyle w:val="StyleUnderline"/>
        </w:rPr>
        <w:t xml:space="preserve"> </w:t>
      </w:r>
      <w:r w:rsidRPr="00763762">
        <w:rPr>
          <w:rStyle w:val="StyleUnderline"/>
          <w:highlight w:val="cyan"/>
        </w:rPr>
        <w:t>in</w:t>
      </w:r>
      <w:r w:rsidRPr="001F522B">
        <w:rPr>
          <w:rStyle w:val="StyleUnderline"/>
        </w:rPr>
        <w:t xml:space="preserve"> their </w:t>
      </w:r>
      <w:r w:rsidRPr="00763762">
        <w:rPr>
          <w:rStyle w:val="StyleUnderline"/>
          <w:highlight w:val="cyan"/>
        </w:rPr>
        <w:t>ability to independently shape a state's</w:t>
      </w:r>
      <w:r w:rsidRPr="00FA7FF9">
        <w:rPr>
          <w:sz w:val="16"/>
        </w:rPr>
        <w:t xml:space="preserve"> economic, political, and military </w:t>
      </w:r>
      <w:r w:rsidRPr="00763762">
        <w:rPr>
          <w:rStyle w:val="Emphasis"/>
          <w:highlight w:val="cyan"/>
        </w:rPr>
        <w:t>future</w:t>
      </w:r>
      <w:r w:rsidRPr="00FA7FF9">
        <w:rPr>
          <w:sz w:val="16"/>
        </w:rPr>
        <w:t>; most will develop more slowly or have less singular, but nonetheless important, impacts on the security of U.S. allies and partners. A primary responsibility of the U.S. government—and specifically, the U.S. Department of Defense (DoD)—is to identify and develop the technology that is most likely to advance U.S. interests vis-à-vis China and ensure the United States stays ahead in these key areas. To do this, the Pentagon can draw some important lessons by turning back to America's last epic technological competition with a peer adversary: the U.S.-Soviet race to develop nuclear weapons during the Cold War.</w:t>
      </w:r>
    </w:p>
    <w:p w14:paraId="45C1CBD1" w14:textId="77777777" w:rsidR="00B77AE1" w:rsidRPr="00FA7FF9" w:rsidRDefault="00B77AE1" w:rsidP="00B77AE1">
      <w:pPr>
        <w:rPr>
          <w:sz w:val="16"/>
        </w:rPr>
      </w:pPr>
      <w:r w:rsidRPr="00FA7FF9">
        <w:rPr>
          <w:sz w:val="16"/>
        </w:rPr>
        <w:t>The Shape of Things to Come</w:t>
      </w:r>
    </w:p>
    <w:p w14:paraId="36B4DEB4" w14:textId="77777777" w:rsidR="00B77AE1" w:rsidRPr="00FA7FF9" w:rsidRDefault="00B77AE1" w:rsidP="00B77AE1">
      <w:pPr>
        <w:rPr>
          <w:sz w:val="16"/>
        </w:rPr>
      </w:pPr>
      <w:r w:rsidRPr="00FA7FF9">
        <w:rPr>
          <w:sz w:val="16"/>
        </w:rPr>
        <w:t>Some reject framing the U.S.-China technology contest as a new tech Cold War. Of course, it's true the world is not neatly divided into blocs, and that nation states no longer have the monopoly on highly lethal weapons. A variety of state and nonstate actors now have access to low-cost, lethal, and commercially available technology, such as drones, that they can use to win their wars. But a Cold War framing offers some useful and tangible ways to advance U.S. understanding of the nation's position relative to China and what needs to be done to maintain a U.S. advantage. Viewed through this lens, it's apparent that Washington and Beijing have already adopted different approaches to achieve technological dominance that reflect fundamentally different views of the world and offer them different advantages.</w:t>
      </w:r>
    </w:p>
    <w:p w14:paraId="53D067B2" w14:textId="77777777" w:rsidR="00B77AE1" w:rsidRPr="00FA7FF9" w:rsidRDefault="00B77AE1" w:rsidP="00B77AE1">
      <w:pPr>
        <w:rPr>
          <w:sz w:val="16"/>
        </w:rPr>
      </w:pPr>
      <w:r w:rsidRPr="00FA7FF9">
        <w:rPr>
          <w:sz w:val="16"/>
        </w:rPr>
        <w:t xml:space="preserve">Although the current U.S. administration is looking for areas of cooperation with Beijing, the two countries are on divergent paths. Washington's approach is to limit the flow of technology to China, reshore and </w:t>
      </w:r>
      <w:r>
        <w:rPr>
          <w:sz w:val="16"/>
        </w:rPr>
        <w:t>“</w:t>
      </w:r>
      <w:r w:rsidRPr="00FA7FF9">
        <w:rPr>
          <w:sz w:val="16"/>
        </w:rPr>
        <w:t>friendshore</w:t>
      </w:r>
      <w:r>
        <w:rPr>
          <w:sz w:val="16"/>
        </w:rPr>
        <w:t>”</w:t>
      </w:r>
      <w:r w:rsidRPr="00FA7FF9">
        <w:rPr>
          <w:sz w:val="16"/>
        </w:rPr>
        <w:t xml:space="preserve"> some technology supply chains—notably semiconductors; and invest in U.S. tech innovation at home. Meanwhile, Beijing is charting its own independent course to displace the United States as a world leader, in part by reducing its reliance on U.S. technology and spreading its technology-driven authoritarianism across the globe. The Chinese Communist Party is tightening links between industry and the state to sharply focus and control its tech innovation in areas such as semiconductors. It is leveraging its technology to expand the surveillance state into Africa, Europe, and the United States under the guise of economic development. And it has engaged in a comprehensive campaign to steal U.S. technology secrets. The macro effects of this competition are starting to reveal themselves: U.S.-China trade is at a 20-year low and economic coercion between Washington and Beijing has become common practice.</w:t>
      </w:r>
    </w:p>
    <w:p w14:paraId="7D26FC5D" w14:textId="77777777" w:rsidR="00B77AE1" w:rsidRPr="00FA7FF9" w:rsidRDefault="00B77AE1" w:rsidP="00B77AE1">
      <w:pPr>
        <w:rPr>
          <w:sz w:val="16"/>
        </w:rPr>
      </w:pPr>
      <w:r w:rsidRPr="00FA7FF9">
        <w:rPr>
          <w:sz w:val="16"/>
        </w:rPr>
        <w:t>In this race for a technological edge, the United States enjoys certain foundational advantages over China. The West's vibrant open markets and liberal democracies offer a time- and empirically-tested means to supercharge innovation and productivity. U.S. allies and partners want U.S. technologies because they understand this advantage and respect it. The Western way of innovation promises to be especially conducive to technologies that require decentralization, experimentation, and iteration, such as AI. The United States may lag behind China in AI publications and patents, but U.S. companies have developed the most advanced and widely used large language models, ChatGPT and Claude.</w:t>
      </w:r>
    </w:p>
    <w:p w14:paraId="5BAC80C8" w14:textId="77777777" w:rsidR="00B77AE1" w:rsidRDefault="00B77AE1" w:rsidP="00B77AE1">
      <w:pPr>
        <w:rPr>
          <w:sz w:val="16"/>
        </w:rPr>
      </w:pPr>
      <w:r w:rsidRPr="00FA7FF9">
        <w:rPr>
          <w:sz w:val="16"/>
        </w:rPr>
        <w:t xml:space="preserve">Of course, </w:t>
      </w:r>
      <w:r w:rsidRPr="00763762">
        <w:rPr>
          <w:rStyle w:val="Emphasis"/>
          <w:highlight w:val="cyan"/>
        </w:rPr>
        <w:t>China</w:t>
      </w:r>
      <w:r w:rsidRPr="00FA7FF9">
        <w:rPr>
          <w:sz w:val="16"/>
        </w:rPr>
        <w:t xml:space="preserve">, with its centralized governance structure and command economy, </w:t>
      </w:r>
      <w:r w:rsidRPr="00763762">
        <w:rPr>
          <w:rStyle w:val="StyleUnderline"/>
          <w:highlight w:val="cyan"/>
        </w:rPr>
        <w:t>could</w:t>
      </w:r>
      <w:r w:rsidRPr="00FA7FF9">
        <w:rPr>
          <w:sz w:val="16"/>
        </w:rPr>
        <w:t xml:space="preserve"> still </w:t>
      </w:r>
      <w:r w:rsidRPr="00763762">
        <w:rPr>
          <w:rStyle w:val="StyleUnderline"/>
          <w:highlight w:val="cyan"/>
        </w:rPr>
        <w:t xml:space="preserve">be the </w:t>
      </w:r>
      <w:r w:rsidRPr="00763762">
        <w:rPr>
          <w:rStyle w:val="Emphasis"/>
          <w:highlight w:val="cyan"/>
        </w:rPr>
        <w:t>dark</w:t>
      </w:r>
      <w:r w:rsidRPr="00FA7FF9">
        <w:rPr>
          <w:rStyle w:val="Emphasis"/>
        </w:rPr>
        <w:t xml:space="preserve"> horse</w:t>
      </w:r>
      <w:r w:rsidRPr="00FA7FF9">
        <w:rPr>
          <w:sz w:val="16"/>
        </w:rPr>
        <w:t xml:space="preserve"> in this technology contest. In 2019, </w:t>
      </w:r>
      <w:r w:rsidRPr="00FA7FF9">
        <w:rPr>
          <w:rStyle w:val="StyleUnderline"/>
        </w:rPr>
        <w:t xml:space="preserve">Beijing famously </w:t>
      </w:r>
      <w:r>
        <w:rPr>
          <w:rStyle w:val="StyleUnderline"/>
        </w:rPr>
        <w:t>“</w:t>
      </w:r>
      <w:r w:rsidRPr="00FA7FF9">
        <w:rPr>
          <w:rStyle w:val="Emphasis"/>
        </w:rPr>
        <w:t>5-G'd</w:t>
      </w:r>
      <w:r>
        <w:rPr>
          <w:rStyle w:val="StyleUnderline"/>
        </w:rPr>
        <w:t>”</w:t>
      </w:r>
      <w:r w:rsidRPr="00FA7FF9">
        <w:rPr>
          <w:rStyle w:val="StyleUnderline"/>
        </w:rPr>
        <w:t xml:space="preserve"> </w:t>
      </w:r>
      <w:r w:rsidRPr="00FA7FF9">
        <w:rPr>
          <w:rStyle w:val="Emphasis"/>
        </w:rPr>
        <w:t>Washington</w:t>
      </w:r>
      <w:r w:rsidRPr="00FA7FF9">
        <w:rPr>
          <w:rStyle w:val="StyleUnderline"/>
        </w:rPr>
        <w:t xml:space="preserve"> when </w:t>
      </w:r>
      <w:r w:rsidRPr="00FA7FF9">
        <w:rPr>
          <w:sz w:val="16"/>
        </w:rPr>
        <w:t xml:space="preserve">state-owned </w:t>
      </w:r>
      <w:r w:rsidRPr="00FA7FF9">
        <w:rPr>
          <w:rStyle w:val="Emphasis"/>
        </w:rPr>
        <w:t>Huawei</w:t>
      </w:r>
      <w:r w:rsidRPr="00FA7FF9">
        <w:rPr>
          <w:sz w:val="16"/>
        </w:rPr>
        <w:t xml:space="preserve"> and ZTE </w:t>
      </w:r>
      <w:r w:rsidRPr="00FA7FF9">
        <w:rPr>
          <w:rStyle w:val="StyleUnderline"/>
        </w:rPr>
        <w:t xml:space="preserve">undercut Western competitors to </w:t>
      </w:r>
      <w:r w:rsidRPr="00FA7FF9">
        <w:rPr>
          <w:rStyle w:val="Emphasis"/>
        </w:rPr>
        <w:t>dominate</w:t>
      </w:r>
      <w:r w:rsidRPr="00FA7FF9">
        <w:rPr>
          <w:rStyle w:val="StyleUnderline"/>
        </w:rPr>
        <w:t xml:space="preserve"> ally communications</w:t>
      </w:r>
      <w:r w:rsidRPr="00FA7FF9">
        <w:rPr>
          <w:sz w:val="16"/>
        </w:rPr>
        <w:t xml:space="preserve"> networks and standard setting bodies. China released an AI strategy four years before the U.S. National Security Commission on Artificial Intelligence released its final report. In 2021, </w:t>
      </w:r>
      <w:r w:rsidRPr="00763762">
        <w:rPr>
          <w:rStyle w:val="StyleUnderline"/>
        </w:rPr>
        <w:t>China</w:t>
      </w:r>
      <w:r w:rsidRPr="00FA7FF9">
        <w:rPr>
          <w:rStyle w:val="StyleUnderline"/>
        </w:rPr>
        <w:t xml:space="preserve"> gave the United States another</w:t>
      </w:r>
      <w:r w:rsidRPr="00FA7FF9">
        <w:rPr>
          <w:sz w:val="16"/>
        </w:rPr>
        <w:t xml:space="preserve"> </w:t>
      </w:r>
      <w:r w:rsidRPr="00FA7FF9">
        <w:rPr>
          <w:rStyle w:val="Emphasis"/>
        </w:rPr>
        <w:t>Sputnik</w:t>
      </w:r>
      <w:r w:rsidRPr="00FA7FF9">
        <w:rPr>
          <w:sz w:val="16"/>
        </w:rPr>
        <w:t xml:space="preserve">-like </w:t>
      </w:r>
      <w:r w:rsidRPr="00FA7FF9">
        <w:rPr>
          <w:rStyle w:val="Emphasis"/>
        </w:rPr>
        <w:t>moment</w:t>
      </w:r>
      <w:r w:rsidRPr="00FA7FF9">
        <w:rPr>
          <w:rStyle w:val="StyleUnderline"/>
        </w:rPr>
        <w:t xml:space="preserve"> when it tested</w:t>
      </w:r>
      <w:r w:rsidRPr="00FA7FF9">
        <w:rPr>
          <w:sz w:val="16"/>
        </w:rPr>
        <w:t xml:space="preserve"> a new </w:t>
      </w:r>
      <w:r w:rsidRPr="00FF7410">
        <w:rPr>
          <w:rStyle w:val="StyleUnderline"/>
          <w:highlight w:val="cyan"/>
        </w:rPr>
        <w:t xml:space="preserve">orbital </w:t>
      </w:r>
      <w:r w:rsidRPr="00FF7410">
        <w:rPr>
          <w:rStyle w:val="Emphasis"/>
          <w:highlight w:val="cyan"/>
        </w:rPr>
        <w:t>bombardment</w:t>
      </w:r>
      <w:r w:rsidRPr="00FA7FF9">
        <w:rPr>
          <w:rStyle w:val="Emphasis"/>
        </w:rPr>
        <w:t xml:space="preserve"> system</w:t>
      </w:r>
      <w:r w:rsidRPr="00FA7FF9">
        <w:rPr>
          <w:sz w:val="16"/>
        </w:rPr>
        <w:t xml:space="preserve">, </w:t>
      </w:r>
      <w:r w:rsidRPr="00FF7410">
        <w:rPr>
          <w:rStyle w:val="StyleUnderline"/>
          <w:highlight w:val="cyan"/>
        </w:rPr>
        <w:t>capable of</w:t>
      </w:r>
      <w:r w:rsidRPr="00FA7FF9">
        <w:rPr>
          <w:sz w:val="16"/>
        </w:rPr>
        <w:t xml:space="preserve"> evading U.S. missile defenses to deliver </w:t>
      </w:r>
      <w:r w:rsidRPr="00FA7FF9">
        <w:rPr>
          <w:rStyle w:val="StyleUnderline"/>
        </w:rPr>
        <w:t xml:space="preserve">a </w:t>
      </w:r>
      <w:r w:rsidRPr="00FF7410">
        <w:rPr>
          <w:rStyle w:val="StyleUnderline"/>
        </w:rPr>
        <w:t xml:space="preserve">surprise </w:t>
      </w:r>
      <w:r w:rsidRPr="00FF7410">
        <w:rPr>
          <w:rStyle w:val="Emphasis"/>
          <w:highlight w:val="cyan"/>
        </w:rPr>
        <w:t>nuclear strike</w:t>
      </w:r>
      <w:r w:rsidRPr="00FA7FF9">
        <w:rPr>
          <w:sz w:val="16"/>
        </w:rPr>
        <w:t xml:space="preserve"> on the U.S. homeland. </w:t>
      </w:r>
      <w:r w:rsidRPr="00763762">
        <w:rPr>
          <w:rStyle w:val="StyleUnderline"/>
          <w:highlight w:val="cyan"/>
        </w:rPr>
        <w:t>As China's econ</w:t>
      </w:r>
      <w:r w:rsidRPr="00FA7FF9">
        <w:rPr>
          <w:rStyle w:val="StyleUnderline"/>
        </w:rPr>
        <w:t xml:space="preserve">omy </w:t>
      </w:r>
      <w:r w:rsidRPr="00763762">
        <w:rPr>
          <w:rStyle w:val="Emphasis"/>
          <w:highlight w:val="cyan"/>
        </w:rPr>
        <w:t>slows</w:t>
      </w:r>
      <w:r w:rsidRPr="00FA7FF9">
        <w:rPr>
          <w:sz w:val="16"/>
        </w:rPr>
        <w:t xml:space="preserve"> and its population ages, </w:t>
      </w:r>
      <w:r w:rsidRPr="00763762">
        <w:rPr>
          <w:rStyle w:val="StyleUnderline"/>
          <w:highlight w:val="cyan"/>
        </w:rPr>
        <w:t>it might</w:t>
      </w:r>
      <w:r w:rsidRPr="00FA7FF9">
        <w:rPr>
          <w:rStyle w:val="StyleUnderline"/>
        </w:rPr>
        <w:t xml:space="preserve"> be more likely to </w:t>
      </w:r>
      <w:r w:rsidRPr="00763762">
        <w:rPr>
          <w:rStyle w:val="Emphasis"/>
          <w:highlight w:val="cyan"/>
        </w:rPr>
        <w:t>exploit</w:t>
      </w:r>
      <w:r w:rsidRPr="00FA7FF9">
        <w:rPr>
          <w:sz w:val="16"/>
        </w:rPr>
        <w:t xml:space="preserve"> its </w:t>
      </w:r>
      <w:r w:rsidRPr="00FA7FF9">
        <w:rPr>
          <w:rStyle w:val="StyleUnderline"/>
        </w:rPr>
        <w:t>new</w:t>
      </w:r>
      <w:r w:rsidRPr="00FA7FF9">
        <w:rPr>
          <w:sz w:val="16"/>
        </w:rPr>
        <w:t xml:space="preserve">found </w:t>
      </w:r>
      <w:r w:rsidRPr="00763762">
        <w:rPr>
          <w:rStyle w:val="Emphasis"/>
          <w:highlight w:val="cyan"/>
        </w:rPr>
        <w:t>tech</w:t>
      </w:r>
      <w:r w:rsidRPr="00FA7FF9">
        <w:rPr>
          <w:rStyle w:val="StyleUnderline"/>
        </w:rPr>
        <w:t xml:space="preserve">nological </w:t>
      </w:r>
      <w:r w:rsidRPr="00763762">
        <w:rPr>
          <w:rStyle w:val="Emphasis"/>
          <w:highlight w:val="cyan"/>
        </w:rPr>
        <w:t>advantages</w:t>
      </w:r>
      <w:r w:rsidRPr="00763762">
        <w:rPr>
          <w:rStyle w:val="StyleUnderline"/>
          <w:highlight w:val="cyan"/>
        </w:rPr>
        <w:t xml:space="preserve"> in </w:t>
      </w:r>
      <w:r w:rsidRPr="00763762">
        <w:rPr>
          <w:rStyle w:val="Emphasis"/>
          <w:highlight w:val="cyan"/>
        </w:rPr>
        <w:t>destabilizing ways</w:t>
      </w:r>
      <w:r w:rsidRPr="00FA7FF9">
        <w:rPr>
          <w:rStyle w:val="StyleUnderline"/>
        </w:rPr>
        <w:t xml:space="preserve"> before its </w:t>
      </w:r>
      <w:r w:rsidRPr="00FA7FF9">
        <w:rPr>
          <w:rStyle w:val="Emphasis"/>
        </w:rPr>
        <w:t>window</w:t>
      </w:r>
      <w:r w:rsidRPr="00FA7FF9">
        <w:rPr>
          <w:rStyle w:val="StyleUnderline"/>
        </w:rPr>
        <w:t xml:space="preserve"> of </w:t>
      </w:r>
      <w:r w:rsidRPr="00FA7FF9">
        <w:rPr>
          <w:rStyle w:val="Emphasis"/>
        </w:rPr>
        <w:t>opportunity</w:t>
      </w:r>
      <w:r w:rsidRPr="00FA7FF9">
        <w:rPr>
          <w:rStyle w:val="StyleUnderline"/>
        </w:rPr>
        <w:t xml:space="preserve"> closes</w:t>
      </w:r>
      <w:r w:rsidRPr="00FA7FF9">
        <w:rPr>
          <w:sz w:val="16"/>
        </w:rPr>
        <w:t>.</w:t>
      </w:r>
    </w:p>
    <w:p w14:paraId="03D56262" w14:textId="77777777" w:rsidR="00B77AE1" w:rsidRDefault="00B77AE1" w:rsidP="00B77AE1">
      <w:pPr>
        <w:pStyle w:val="Heading4"/>
      </w:pPr>
      <w:r>
        <w:t xml:space="preserve">1NC Angelo says </w:t>
      </w:r>
      <w:r w:rsidRPr="00CA18FC">
        <w:rPr>
          <w:u w:val="single"/>
        </w:rPr>
        <w:t>hypersonics</w:t>
      </w:r>
      <w:r>
        <w:t xml:space="preserve">, </w:t>
      </w:r>
      <w:r w:rsidRPr="00CA18FC">
        <w:rPr>
          <w:u w:val="single"/>
        </w:rPr>
        <w:t>FOBS</w:t>
      </w:r>
      <w:r>
        <w:t xml:space="preserve">, and </w:t>
      </w:r>
      <w:r w:rsidRPr="000B0EBB">
        <w:rPr>
          <w:u w:val="single"/>
        </w:rPr>
        <w:t>authoritarianism</w:t>
      </w:r>
      <w:r>
        <w:t xml:space="preserve">. </w:t>
      </w:r>
    </w:p>
    <w:p w14:paraId="2C2C0865" w14:textId="77777777" w:rsidR="00B77AE1" w:rsidRPr="002F15D7" w:rsidRDefault="00B77AE1" w:rsidP="00B77AE1">
      <w:r>
        <w:t>&lt;&lt;FOR REFERENCE&gt;&gt;</w:t>
      </w:r>
    </w:p>
    <w:p w14:paraId="304AC669" w14:textId="77777777" w:rsidR="00B77AE1" w:rsidRPr="00E70E9D" w:rsidRDefault="00B77AE1" w:rsidP="00B77AE1">
      <w:pPr>
        <w:rPr>
          <w:sz w:val="14"/>
          <w:szCs w:val="20"/>
        </w:rPr>
      </w:pPr>
      <w:r w:rsidRPr="00E70E9D">
        <w:rPr>
          <w:sz w:val="14"/>
          <w:szCs w:val="20"/>
        </w:rPr>
        <w:t xml:space="preserve">Technological advancements in information and communications, artificial intelligence (AI), medicine, and finance, among other areas, present China with opportunities to promote its governance model and spread influence globally. Novel technologies are, therefore, fundamental to strategic competition between the U.S. and China in both military and civilian settings. In the military context, </w:t>
      </w:r>
      <w:r w:rsidRPr="00E70E9D">
        <w:rPr>
          <w:rStyle w:val="StyleUnderline"/>
          <w:sz w:val="20"/>
          <w:szCs w:val="20"/>
        </w:rPr>
        <w:t>the 2023 Annual Report to Congress</w:t>
      </w:r>
      <w:r w:rsidRPr="00E70E9D">
        <w:rPr>
          <w:sz w:val="14"/>
          <w:szCs w:val="20"/>
        </w:rPr>
        <w:t xml:space="preserve"> on Military and Security Developments Involving the People’s Republic of China </w:t>
      </w:r>
      <w:r w:rsidRPr="00E70E9D">
        <w:rPr>
          <w:rStyle w:val="StyleUnderline"/>
          <w:sz w:val="20"/>
          <w:szCs w:val="20"/>
        </w:rPr>
        <w:t>cites</w:t>
      </w:r>
      <w:r w:rsidRPr="00E70E9D">
        <w:rPr>
          <w:sz w:val="14"/>
          <w:szCs w:val="20"/>
        </w:rPr>
        <w:t xml:space="preserve"> the development of </w:t>
      </w:r>
      <w:r w:rsidRPr="00E70E9D">
        <w:rPr>
          <w:rStyle w:val="Emphasis"/>
          <w:sz w:val="20"/>
          <w:szCs w:val="20"/>
          <w:highlight w:val="lightGray"/>
        </w:rPr>
        <w:t>hypersonic</w:t>
      </w:r>
      <w:r w:rsidRPr="00E70E9D">
        <w:rPr>
          <w:sz w:val="14"/>
          <w:szCs w:val="20"/>
        </w:rPr>
        <w:t xml:space="preserve"> technologie</w:t>
      </w:r>
      <w:r w:rsidRPr="00E70E9D">
        <w:rPr>
          <w:rStyle w:val="Emphasis"/>
          <w:sz w:val="20"/>
          <w:szCs w:val="20"/>
          <w:highlight w:val="lightGray"/>
        </w:rPr>
        <w:t>s</w:t>
      </w:r>
      <w:r w:rsidRPr="00E70E9D">
        <w:rPr>
          <w:sz w:val="14"/>
          <w:szCs w:val="20"/>
        </w:rPr>
        <w:t xml:space="preserve">, </w:t>
      </w:r>
      <w:r w:rsidRPr="00E70E9D">
        <w:rPr>
          <w:rStyle w:val="Emphasis"/>
          <w:sz w:val="20"/>
          <w:szCs w:val="20"/>
          <w:highlight w:val="lightGray"/>
        </w:rPr>
        <w:t>f</w:t>
      </w:r>
      <w:r w:rsidRPr="00E70E9D">
        <w:rPr>
          <w:rStyle w:val="StyleUnderline"/>
          <w:sz w:val="20"/>
          <w:szCs w:val="20"/>
        </w:rPr>
        <w:t>ractional-</w:t>
      </w:r>
      <w:r w:rsidRPr="00E70E9D">
        <w:rPr>
          <w:rStyle w:val="Emphasis"/>
          <w:sz w:val="20"/>
          <w:szCs w:val="20"/>
          <w:highlight w:val="lightGray"/>
        </w:rPr>
        <w:t>o</w:t>
      </w:r>
      <w:r w:rsidRPr="00E70E9D">
        <w:rPr>
          <w:rStyle w:val="StyleUnderline"/>
          <w:sz w:val="20"/>
          <w:szCs w:val="20"/>
        </w:rPr>
        <w:t xml:space="preserve">rbital </w:t>
      </w:r>
      <w:r w:rsidRPr="00E70E9D">
        <w:rPr>
          <w:rStyle w:val="Emphasis"/>
          <w:sz w:val="20"/>
          <w:szCs w:val="20"/>
          <w:highlight w:val="lightGray"/>
        </w:rPr>
        <w:t>b</w:t>
      </w:r>
      <w:r w:rsidRPr="00E70E9D">
        <w:rPr>
          <w:rStyle w:val="StyleUnderline"/>
          <w:sz w:val="20"/>
          <w:szCs w:val="20"/>
        </w:rPr>
        <w:t xml:space="preserve">ombardment </w:t>
      </w:r>
      <w:r w:rsidRPr="00E70E9D">
        <w:rPr>
          <w:rStyle w:val="Emphasis"/>
          <w:sz w:val="20"/>
          <w:szCs w:val="20"/>
          <w:highlight w:val="lightGray"/>
        </w:rPr>
        <w:t>s</w:t>
      </w:r>
      <w:r w:rsidRPr="00E70E9D">
        <w:rPr>
          <w:rStyle w:val="StyleUnderline"/>
          <w:sz w:val="20"/>
          <w:szCs w:val="20"/>
        </w:rPr>
        <w:t xml:space="preserve">ystems, and AI-enabled </w:t>
      </w:r>
      <w:r w:rsidRPr="00E70E9D">
        <w:rPr>
          <w:rStyle w:val="Emphasis"/>
          <w:sz w:val="20"/>
          <w:szCs w:val="20"/>
          <w:highlight w:val="lightGray"/>
        </w:rPr>
        <w:t>autonomous systems</w:t>
      </w:r>
      <w:r w:rsidRPr="00E70E9D">
        <w:rPr>
          <w:rStyle w:val="StyleUnderline"/>
          <w:sz w:val="20"/>
          <w:szCs w:val="20"/>
        </w:rPr>
        <w:t xml:space="preserve"> as examples of how </w:t>
      </w:r>
      <w:r w:rsidRPr="00E70E9D">
        <w:rPr>
          <w:rStyle w:val="StyleUnderline"/>
          <w:sz w:val="20"/>
          <w:szCs w:val="20"/>
          <w:highlight w:val="lightGray"/>
        </w:rPr>
        <w:t>China</w:t>
      </w:r>
      <w:r w:rsidRPr="00E70E9D">
        <w:rPr>
          <w:rStyle w:val="StyleUnderline"/>
          <w:sz w:val="20"/>
          <w:szCs w:val="20"/>
        </w:rPr>
        <w:t xml:space="preserve"> intends to </w:t>
      </w:r>
      <w:r w:rsidRPr="00E70E9D">
        <w:rPr>
          <w:rStyle w:val="StyleUnderline"/>
          <w:sz w:val="20"/>
          <w:szCs w:val="20"/>
          <w:highlight w:val="lightGray"/>
        </w:rPr>
        <w:t>use</w:t>
      </w:r>
      <w:r w:rsidRPr="00E70E9D">
        <w:rPr>
          <w:rStyle w:val="StyleUnderline"/>
          <w:sz w:val="20"/>
          <w:szCs w:val="20"/>
        </w:rPr>
        <w:t xml:space="preserve"> novel </w:t>
      </w:r>
      <w:r w:rsidRPr="00E70E9D">
        <w:rPr>
          <w:rStyle w:val="StyleUnderline"/>
          <w:sz w:val="20"/>
          <w:szCs w:val="20"/>
          <w:highlight w:val="lightGray"/>
        </w:rPr>
        <w:t xml:space="preserve">technologies for </w:t>
      </w:r>
      <w:r w:rsidRPr="00E70E9D">
        <w:rPr>
          <w:rStyle w:val="Emphasis"/>
          <w:sz w:val="20"/>
          <w:szCs w:val="20"/>
          <w:highlight w:val="lightGray"/>
        </w:rPr>
        <w:t>battlefield advantage</w:t>
      </w:r>
      <w:r w:rsidRPr="00E70E9D">
        <w:rPr>
          <w:sz w:val="14"/>
          <w:szCs w:val="20"/>
        </w:rPr>
        <w:t xml:space="preserve">.17 In the civilian domain, the report makes note of China’s development of technologies including </w:t>
      </w:r>
      <w:r w:rsidRPr="00E70E9D">
        <w:rPr>
          <w:rStyle w:val="Emphasis"/>
          <w:sz w:val="20"/>
          <w:szCs w:val="20"/>
        </w:rPr>
        <w:t>a</w:t>
      </w:r>
      <w:r w:rsidRPr="00E70E9D">
        <w:rPr>
          <w:rStyle w:val="StyleUnderline"/>
          <w:sz w:val="20"/>
          <w:szCs w:val="20"/>
        </w:rPr>
        <w:t xml:space="preserve">rtificial </w:t>
      </w:r>
      <w:r w:rsidRPr="00E70E9D">
        <w:rPr>
          <w:rStyle w:val="Emphasis"/>
          <w:sz w:val="20"/>
          <w:szCs w:val="20"/>
        </w:rPr>
        <w:t>i</w:t>
      </w:r>
      <w:r w:rsidRPr="00E70E9D">
        <w:rPr>
          <w:rStyle w:val="StyleUnderline"/>
          <w:sz w:val="20"/>
          <w:szCs w:val="20"/>
        </w:rPr>
        <w:t xml:space="preserve">ntelligence, </w:t>
      </w:r>
      <w:r w:rsidRPr="00E70E9D">
        <w:rPr>
          <w:rStyle w:val="Emphasis"/>
          <w:sz w:val="20"/>
          <w:szCs w:val="20"/>
        </w:rPr>
        <w:t>quantum</w:t>
      </w:r>
      <w:r w:rsidRPr="00E70E9D">
        <w:rPr>
          <w:sz w:val="14"/>
          <w:szCs w:val="20"/>
        </w:rPr>
        <w:t xml:space="preserve"> computing, </w:t>
      </w:r>
      <w:r w:rsidRPr="00E70E9D">
        <w:rPr>
          <w:rStyle w:val="StyleUnderline"/>
          <w:sz w:val="20"/>
          <w:szCs w:val="20"/>
        </w:rPr>
        <w:t xml:space="preserve">and </w:t>
      </w:r>
      <w:r w:rsidRPr="00E70E9D">
        <w:rPr>
          <w:rStyle w:val="Emphasis"/>
          <w:sz w:val="20"/>
          <w:szCs w:val="20"/>
        </w:rPr>
        <w:t>5G</w:t>
      </w:r>
      <w:r w:rsidRPr="00E70E9D">
        <w:rPr>
          <w:sz w:val="14"/>
          <w:szCs w:val="20"/>
        </w:rPr>
        <w:t xml:space="preserve"> communications technologies for foreign export, </w:t>
      </w:r>
      <w:r w:rsidRPr="00E70E9D">
        <w:rPr>
          <w:rStyle w:val="StyleUnderline"/>
          <w:sz w:val="20"/>
          <w:szCs w:val="20"/>
        </w:rPr>
        <w:t xml:space="preserve">which </w:t>
      </w:r>
      <w:r w:rsidRPr="00E70E9D">
        <w:rPr>
          <w:rStyle w:val="StyleUnderline"/>
          <w:sz w:val="20"/>
          <w:szCs w:val="20"/>
          <w:highlight w:val="lightGray"/>
        </w:rPr>
        <w:t>enables</w:t>
      </w:r>
      <w:r w:rsidRPr="00E70E9D">
        <w:rPr>
          <w:sz w:val="14"/>
          <w:szCs w:val="20"/>
        </w:rPr>
        <w:t xml:space="preserve"> the </w:t>
      </w:r>
      <w:r w:rsidRPr="00E70E9D">
        <w:rPr>
          <w:rStyle w:val="Emphasis"/>
          <w:sz w:val="20"/>
          <w:szCs w:val="20"/>
          <w:highlight w:val="lightGray"/>
        </w:rPr>
        <w:t>prolif</w:t>
      </w:r>
      <w:r w:rsidRPr="00E70E9D">
        <w:rPr>
          <w:rStyle w:val="StyleUnderline"/>
          <w:sz w:val="20"/>
          <w:szCs w:val="20"/>
        </w:rPr>
        <w:t xml:space="preserve">eration </w:t>
      </w:r>
      <w:r w:rsidRPr="00E70E9D">
        <w:rPr>
          <w:rStyle w:val="StyleUnderline"/>
          <w:sz w:val="20"/>
          <w:szCs w:val="20"/>
          <w:highlight w:val="lightGray"/>
        </w:rPr>
        <w:t xml:space="preserve">of China’s </w:t>
      </w:r>
      <w:r w:rsidRPr="00E70E9D">
        <w:rPr>
          <w:rStyle w:val="Emphasis"/>
          <w:sz w:val="20"/>
          <w:szCs w:val="20"/>
          <w:highlight w:val="lightGray"/>
        </w:rPr>
        <w:t>authoritarian</w:t>
      </w:r>
      <w:r w:rsidRPr="00E70E9D">
        <w:rPr>
          <w:sz w:val="14"/>
          <w:szCs w:val="20"/>
        </w:rPr>
        <w:t xml:space="preserve"> governance </w:t>
      </w:r>
      <w:r w:rsidRPr="00E70E9D">
        <w:rPr>
          <w:rStyle w:val="Emphasis"/>
          <w:sz w:val="20"/>
          <w:szCs w:val="20"/>
          <w:highlight w:val="lightGray"/>
        </w:rPr>
        <w:t>model</w:t>
      </w:r>
      <w:r w:rsidRPr="00E70E9D">
        <w:rPr>
          <w:rStyle w:val="StyleUnderline"/>
          <w:sz w:val="20"/>
          <w:szCs w:val="20"/>
        </w:rPr>
        <w:t xml:space="preserve"> globally</w:t>
      </w:r>
      <w:r w:rsidRPr="00E70E9D">
        <w:rPr>
          <w:sz w:val="14"/>
          <w:szCs w:val="20"/>
        </w:rPr>
        <w:t xml:space="preserve">.18 Concern about China’s control over the popular app, TikTok, the dominance of Huawei in global telecommunications markets, and China’s construction of high-speed rail lines abroad are but a few more prominent examples of strategic competition in the civilian technology sphere.19 Moreover, </w:t>
      </w:r>
      <w:r w:rsidRPr="00E70E9D">
        <w:rPr>
          <w:rStyle w:val="StyleUnderline"/>
          <w:sz w:val="20"/>
          <w:szCs w:val="20"/>
        </w:rPr>
        <w:t xml:space="preserve">China’s control of </w:t>
      </w:r>
      <w:r w:rsidRPr="00E70E9D">
        <w:rPr>
          <w:rStyle w:val="Emphasis"/>
          <w:sz w:val="20"/>
          <w:szCs w:val="20"/>
        </w:rPr>
        <w:t>supply chains</w:t>
      </w:r>
      <w:r w:rsidRPr="00E70E9D">
        <w:rPr>
          <w:rStyle w:val="StyleUnderline"/>
          <w:sz w:val="20"/>
          <w:szCs w:val="20"/>
        </w:rPr>
        <w:t xml:space="preserve"> for</w:t>
      </w:r>
      <w:r w:rsidRPr="00E70E9D">
        <w:rPr>
          <w:sz w:val="14"/>
          <w:szCs w:val="20"/>
        </w:rPr>
        <w:t xml:space="preserve"> the </w:t>
      </w:r>
      <w:r w:rsidRPr="00E70E9D">
        <w:rPr>
          <w:rStyle w:val="Emphasis"/>
          <w:sz w:val="20"/>
          <w:szCs w:val="20"/>
        </w:rPr>
        <w:t>tech</w:t>
      </w:r>
      <w:r w:rsidRPr="00E70E9D">
        <w:rPr>
          <w:rStyle w:val="StyleUnderline"/>
          <w:sz w:val="20"/>
          <w:szCs w:val="20"/>
        </w:rPr>
        <w:t>nologies of the future</w:t>
      </w:r>
      <w:r w:rsidRPr="00E70E9D">
        <w:rPr>
          <w:sz w:val="14"/>
          <w:szCs w:val="20"/>
        </w:rPr>
        <w:t xml:space="preserve"> can </w:t>
      </w:r>
      <w:r w:rsidRPr="00E70E9D">
        <w:rPr>
          <w:rStyle w:val="StyleUnderline"/>
          <w:sz w:val="20"/>
          <w:szCs w:val="20"/>
        </w:rPr>
        <w:t>create avenues for</w:t>
      </w:r>
      <w:r w:rsidRPr="00E70E9D">
        <w:rPr>
          <w:sz w:val="14"/>
          <w:szCs w:val="20"/>
        </w:rPr>
        <w:t xml:space="preserve"> economic </w:t>
      </w:r>
      <w:r w:rsidRPr="00E70E9D">
        <w:rPr>
          <w:rStyle w:val="Emphasis"/>
          <w:sz w:val="20"/>
          <w:szCs w:val="20"/>
        </w:rPr>
        <w:t>coercion</w:t>
      </w:r>
      <w:r w:rsidRPr="00E70E9D">
        <w:rPr>
          <w:sz w:val="14"/>
          <w:szCs w:val="20"/>
        </w:rPr>
        <w:t xml:space="preserve">20 </w:t>
      </w:r>
      <w:r w:rsidRPr="00E70E9D">
        <w:rPr>
          <w:rStyle w:val="StyleUnderline"/>
          <w:sz w:val="20"/>
          <w:szCs w:val="20"/>
        </w:rPr>
        <w:t>and</w:t>
      </w:r>
      <w:r w:rsidRPr="00E70E9D">
        <w:rPr>
          <w:sz w:val="14"/>
          <w:szCs w:val="20"/>
        </w:rPr>
        <w:t xml:space="preserve"> create </w:t>
      </w:r>
      <w:r w:rsidRPr="00E70E9D">
        <w:rPr>
          <w:rStyle w:val="Emphasis"/>
          <w:sz w:val="20"/>
          <w:szCs w:val="20"/>
        </w:rPr>
        <w:t>revenue streams</w:t>
      </w:r>
      <w:r w:rsidRPr="00E70E9D">
        <w:rPr>
          <w:rStyle w:val="StyleUnderline"/>
          <w:sz w:val="20"/>
          <w:szCs w:val="20"/>
        </w:rPr>
        <w:t xml:space="preserve"> that fund </w:t>
      </w:r>
      <w:r w:rsidRPr="00E70E9D">
        <w:rPr>
          <w:rStyle w:val="Emphasis"/>
          <w:sz w:val="20"/>
          <w:szCs w:val="20"/>
        </w:rPr>
        <w:t>other domains</w:t>
      </w:r>
      <w:r w:rsidRPr="00E70E9D">
        <w:rPr>
          <w:rStyle w:val="StyleUnderline"/>
          <w:sz w:val="20"/>
          <w:szCs w:val="20"/>
        </w:rPr>
        <w:t xml:space="preserve"> of </w:t>
      </w:r>
      <w:r w:rsidRPr="00E70E9D">
        <w:rPr>
          <w:rStyle w:val="Emphasis"/>
          <w:sz w:val="20"/>
          <w:szCs w:val="20"/>
        </w:rPr>
        <w:t>national power</w:t>
      </w:r>
      <w:r w:rsidRPr="00E70E9D">
        <w:rPr>
          <w:sz w:val="14"/>
          <w:szCs w:val="20"/>
        </w:rPr>
        <w:t>.21 As evidenced by the space race during the Cold War and the provision of medical assistance during the COVID-19 pandemic, technological leadership can further advance the use of “culture, values, and outlook” to “attract[] and influenc[e] other countries,” a strategy commonly known as soft power. 22</w:t>
      </w:r>
    </w:p>
    <w:p w14:paraId="3FAA7B11" w14:textId="77777777" w:rsidR="00B77AE1" w:rsidRPr="00437ADA" w:rsidRDefault="00B77AE1" w:rsidP="00B77AE1"/>
    <w:p w14:paraId="0A401B9D" w14:textId="77777777" w:rsidR="00B77AE1" w:rsidRDefault="00B77AE1" w:rsidP="00B77AE1">
      <w:pPr>
        <w:pStyle w:val="Heading4"/>
      </w:pPr>
      <w:r>
        <w:t xml:space="preserve">Authoritarianism is </w:t>
      </w:r>
      <w:r w:rsidRPr="00641887">
        <w:rPr>
          <w:u w:val="single"/>
        </w:rPr>
        <w:t>worse than extinction</w:t>
      </w:r>
      <w:r>
        <w:t>.</w:t>
      </w:r>
    </w:p>
    <w:p w14:paraId="587000BE" w14:textId="77777777" w:rsidR="00B77AE1" w:rsidRPr="0082269F" w:rsidRDefault="00B77AE1" w:rsidP="00B77AE1">
      <w:r w:rsidRPr="00193F46">
        <w:rPr>
          <w:rStyle w:val="Style13ptBold"/>
        </w:rPr>
        <w:t xml:space="preserve">Reid ’24 </w:t>
      </w:r>
      <w:r>
        <w:t>[Keir; 2024; MPhil Political Thought and Intellectual History, Research Associate, Cambridge Existential Risks Initiative; CERI, “Artificial Intelligence and the Threat of Stable Totalitarianism,” https://www.camxrisk.org/s/Reid-2024.pdf]</w:t>
      </w:r>
    </w:p>
    <w:p w14:paraId="5BD96764" w14:textId="77777777" w:rsidR="00B77AE1" w:rsidRPr="0082269F" w:rsidRDefault="00B77AE1" w:rsidP="00B77AE1">
      <w:pPr>
        <w:rPr>
          <w:sz w:val="16"/>
        </w:rPr>
      </w:pPr>
      <w:r w:rsidRPr="0082269F">
        <w:rPr>
          <w:sz w:val="16"/>
        </w:rPr>
        <w:t>WHY LOCK-IN TOTALITARIANISM IS AN EXISTENTIAL RISK</w:t>
      </w:r>
    </w:p>
    <w:p w14:paraId="3E605686" w14:textId="77777777" w:rsidR="00B77AE1" w:rsidRPr="0082269F" w:rsidRDefault="00B77AE1" w:rsidP="00B77AE1">
      <w:pPr>
        <w:rPr>
          <w:sz w:val="16"/>
        </w:rPr>
      </w:pPr>
      <w:r w:rsidRPr="0082269F">
        <w:rPr>
          <w:sz w:val="16"/>
        </w:rPr>
        <w:t xml:space="preserve">That a so-called </w:t>
      </w:r>
      <w:r>
        <w:rPr>
          <w:sz w:val="16"/>
        </w:rPr>
        <w:t>“</w:t>
      </w:r>
      <w:r w:rsidRPr="0082269F">
        <w:rPr>
          <w:sz w:val="16"/>
        </w:rPr>
        <w:t>world in chains</w:t>
      </w:r>
      <w:r>
        <w:rPr>
          <w:sz w:val="16"/>
        </w:rPr>
        <w:t>”</w:t>
      </w:r>
      <w:r w:rsidRPr="0082269F">
        <w:rPr>
          <w:sz w:val="16"/>
        </w:rPr>
        <w:t xml:space="preserve"> scenario wouldn’t literally involve the extinction of humanity, has led to a great deal of confusion regarding the place of lock-in totalitarianism within the x-risk landscape. The purpose of this section then, is to clarify why exactly an unrecoverable dystopian future is, and why researchers are so deeply concerned by this possibility. As Toby Ord, author of The Precipice, used a particularly inclusive conception of what constitutes an existential risk, it is profitable to begin with his definition, as it really conveys what is at stake when deliberating the possibility of lock-totalitarianism. 6 In Ord’s opinion, we must not only consider extinction events, but also those which permanently curtail humanity’s long-term potential. Known as </w:t>
      </w:r>
      <w:r>
        <w:rPr>
          <w:rStyle w:val="StyleUnderline"/>
        </w:rPr>
        <w:t>“</w:t>
      </w:r>
      <w:r w:rsidRPr="0082269F">
        <w:rPr>
          <w:rStyle w:val="Emphasis"/>
          <w:highlight w:val="cyan"/>
        </w:rPr>
        <w:t>lock-in</w:t>
      </w:r>
      <w:r>
        <w:rPr>
          <w:rStyle w:val="StyleUnderline"/>
        </w:rPr>
        <w:t>”</w:t>
      </w:r>
      <w:r w:rsidRPr="0082269F">
        <w:rPr>
          <w:rStyle w:val="StyleUnderline"/>
        </w:rPr>
        <w:t xml:space="preserve"> </w:t>
      </w:r>
      <w:r w:rsidRPr="0082269F">
        <w:rPr>
          <w:rStyle w:val="StyleUnderline"/>
          <w:highlight w:val="cyan"/>
        </w:rPr>
        <w:t>scenarios</w:t>
      </w:r>
      <w:r w:rsidRPr="0082269F">
        <w:rPr>
          <w:sz w:val="16"/>
        </w:rPr>
        <w:t xml:space="preserve">, these </w:t>
      </w:r>
      <w:r w:rsidRPr="0082269F">
        <w:rPr>
          <w:rStyle w:val="StyleUnderline"/>
          <w:highlight w:val="cyan"/>
        </w:rPr>
        <w:t>refer to situations in which</w:t>
      </w:r>
      <w:r w:rsidRPr="0082269F">
        <w:rPr>
          <w:rStyle w:val="StyleUnderline"/>
        </w:rPr>
        <w:t xml:space="preserve"> certain </w:t>
      </w:r>
      <w:r w:rsidRPr="0082269F">
        <w:rPr>
          <w:rStyle w:val="Emphasis"/>
          <w:highlight w:val="cyan"/>
        </w:rPr>
        <w:t>values</w:t>
      </w:r>
      <w:r w:rsidRPr="0082269F">
        <w:rPr>
          <w:sz w:val="16"/>
        </w:rPr>
        <w:t xml:space="preserve"> or practices </w:t>
      </w:r>
      <w:r w:rsidRPr="0082269F">
        <w:rPr>
          <w:rStyle w:val="StyleUnderline"/>
        </w:rPr>
        <w:t xml:space="preserve">become so deeply </w:t>
      </w:r>
      <w:r w:rsidRPr="0082269F">
        <w:rPr>
          <w:rStyle w:val="Emphasis"/>
        </w:rPr>
        <w:t>entrenched</w:t>
      </w:r>
      <w:r w:rsidRPr="0082269F">
        <w:rPr>
          <w:sz w:val="16"/>
        </w:rPr>
        <w:t xml:space="preserve"> within a system that </w:t>
      </w:r>
      <w:r w:rsidRPr="0082269F">
        <w:rPr>
          <w:rStyle w:val="StyleUnderline"/>
        </w:rPr>
        <w:t xml:space="preserve">they </w:t>
      </w:r>
      <w:r w:rsidRPr="0082269F">
        <w:rPr>
          <w:rStyle w:val="StyleUnderline"/>
          <w:highlight w:val="cyan"/>
        </w:rPr>
        <w:t xml:space="preserve">become </w:t>
      </w:r>
      <w:r w:rsidRPr="0082269F">
        <w:rPr>
          <w:rStyle w:val="Emphasis"/>
          <w:highlight w:val="cyan"/>
        </w:rPr>
        <w:t>impossible</w:t>
      </w:r>
      <w:r w:rsidRPr="0082269F">
        <w:rPr>
          <w:rStyle w:val="StyleUnderline"/>
          <w:highlight w:val="cyan"/>
        </w:rPr>
        <w:t xml:space="preserve"> to </w:t>
      </w:r>
      <w:r w:rsidRPr="0082269F">
        <w:rPr>
          <w:rStyle w:val="Emphasis"/>
          <w:highlight w:val="cyan"/>
        </w:rPr>
        <w:t>reverse</w:t>
      </w:r>
      <w:r w:rsidRPr="0082269F">
        <w:rPr>
          <w:sz w:val="16"/>
        </w:rPr>
        <w:t xml:space="preserve"> or deviate from. </w:t>
      </w:r>
      <w:r w:rsidRPr="0082269F">
        <w:rPr>
          <w:rStyle w:val="StyleUnderline"/>
        </w:rPr>
        <w:t>By</w:t>
      </w:r>
      <w:r w:rsidRPr="0082269F">
        <w:rPr>
          <w:sz w:val="16"/>
        </w:rPr>
        <w:t xml:space="preserve"> effectively </w:t>
      </w:r>
      <w:r>
        <w:rPr>
          <w:sz w:val="16"/>
        </w:rPr>
        <w:t>“</w:t>
      </w:r>
      <w:r w:rsidRPr="0082269F">
        <w:rPr>
          <w:rStyle w:val="Emphasis"/>
        </w:rPr>
        <w:t>locking in</w:t>
      </w:r>
      <w:r>
        <w:rPr>
          <w:sz w:val="16"/>
        </w:rPr>
        <w:t>”</w:t>
      </w:r>
      <w:r w:rsidRPr="0082269F">
        <w:rPr>
          <w:sz w:val="16"/>
        </w:rPr>
        <w:t xml:space="preserve"> </w:t>
      </w:r>
      <w:r w:rsidRPr="0082269F">
        <w:rPr>
          <w:rStyle w:val="StyleUnderline"/>
        </w:rPr>
        <w:t xml:space="preserve">a totalitarian </w:t>
      </w:r>
      <w:r w:rsidRPr="0082269F">
        <w:rPr>
          <w:rStyle w:val="Emphasis"/>
        </w:rPr>
        <w:t>trajectory</w:t>
      </w:r>
      <w:r w:rsidRPr="0082269F">
        <w:rPr>
          <w:sz w:val="16"/>
        </w:rPr>
        <w:t xml:space="preserve">, </w:t>
      </w:r>
      <w:r>
        <w:rPr>
          <w:sz w:val="16"/>
        </w:rPr>
        <w:t>“</w:t>
      </w:r>
      <w:r w:rsidRPr="0082269F">
        <w:rPr>
          <w:sz w:val="16"/>
        </w:rPr>
        <w:t>a terrible form, with little or no value</w:t>
      </w:r>
      <w:r>
        <w:rPr>
          <w:sz w:val="16"/>
        </w:rPr>
        <w:t>”</w:t>
      </w:r>
      <w:r w:rsidRPr="0082269F">
        <w:rPr>
          <w:sz w:val="16"/>
        </w:rPr>
        <w:t xml:space="preserve"> </w:t>
      </w:r>
      <w:r w:rsidRPr="0082269F">
        <w:rPr>
          <w:rStyle w:val="StyleUnderline"/>
        </w:rPr>
        <w:t>we would also be</w:t>
      </w:r>
      <w:r w:rsidRPr="0082269F">
        <w:rPr>
          <w:sz w:val="16"/>
        </w:rPr>
        <w:t xml:space="preserve"> </w:t>
      </w:r>
      <w:r>
        <w:rPr>
          <w:sz w:val="16"/>
        </w:rPr>
        <w:t>“</w:t>
      </w:r>
      <w:r w:rsidRPr="0082269F">
        <w:rPr>
          <w:rStyle w:val="StyleUnderline"/>
        </w:rPr>
        <w:t xml:space="preserve">locking off almost all our potential for a </w:t>
      </w:r>
      <w:r w:rsidRPr="0082269F">
        <w:rPr>
          <w:rStyle w:val="Emphasis"/>
        </w:rPr>
        <w:t>worthy future</w:t>
      </w:r>
      <w:r w:rsidRPr="0082269F">
        <w:rPr>
          <w:sz w:val="16"/>
        </w:rPr>
        <w:t>.</w:t>
      </w:r>
      <w:r>
        <w:rPr>
          <w:sz w:val="16"/>
        </w:rPr>
        <w:t>”</w:t>
      </w:r>
      <w:r w:rsidRPr="0082269F">
        <w:rPr>
          <w:sz w:val="16"/>
        </w:rPr>
        <w:t xml:space="preserve"> Consequently, Ord asserted that </w:t>
      </w:r>
      <w:r>
        <w:rPr>
          <w:sz w:val="16"/>
        </w:rPr>
        <w:t>“</w:t>
      </w:r>
      <w:r w:rsidRPr="0082269F">
        <w:rPr>
          <w:sz w:val="16"/>
        </w:rPr>
        <w:t>If we are locked into a sufficiently bad set of futures, we have an unrecoverable dystopia; an existential catastrophe.</w:t>
      </w:r>
      <w:r>
        <w:rPr>
          <w:sz w:val="16"/>
        </w:rPr>
        <w:t>”</w:t>
      </w:r>
      <w:r w:rsidRPr="0082269F">
        <w:rPr>
          <w:sz w:val="16"/>
        </w:rPr>
        <w:t>7 Echoing Ord, Nick Bostrom, has also asserted that:</w:t>
      </w:r>
    </w:p>
    <w:p w14:paraId="10E41B70" w14:textId="77777777" w:rsidR="00B77AE1" w:rsidRPr="0082269F" w:rsidRDefault="00B77AE1" w:rsidP="00B77AE1">
      <w:pPr>
        <w:rPr>
          <w:sz w:val="16"/>
        </w:rPr>
      </w:pPr>
      <w:r w:rsidRPr="0082269F">
        <w:rPr>
          <w:sz w:val="16"/>
        </w:rPr>
        <w:t xml:space="preserve">The concept of </w:t>
      </w:r>
      <w:r w:rsidRPr="0082269F">
        <w:rPr>
          <w:rStyle w:val="StyleUnderline"/>
        </w:rPr>
        <w:t>existential risk</w:t>
      </w:r>
      <w:r w:rsidRPr="0082269F">
        <w:rPr>
          <w:sz w:val="16"/>
        </w:rPr>
        <w:t xml:space="preserve"> refers to ways that the human story could end prematurely. That might mean literal extinction. But it </w:t>
      </w:r>
      <w:r w:rsidRPr="0082269F">
        <w:rPr>
          <w:rStyle w:val="StyleUnderline"/>
        </w:rPr>
        <w:t xml:space="preserve">could also mean getting ourselves permanently locked into some </w:t>
      </w:r>
      <w:r w:rsidRPr="0082269F">
        <w:rPr>
          <w:rStyle w:val="Emphasis"/>
        </w:rPr>
        <w:t>radically</w:t>
      </w:r>
      <w:r w:rsidRPr="0082269F">
        <w:rPr>
          <w:rStyle w:val="StyleUnderline"/>
        </w:rPr>
        <w:t xml:space="preserve"> suboptimal </w:t>
      </w:r>
      <w:r w:rsidRPr="0082269F">
        <w:rPr>
          <w:rStyle w:val="Emphasis"/>
        </w:rPr>
        <w:t>state</w:t>
      </w:r>
      <w:r w:rsidRPr="0082269F">
        <w:rPr>
          <w:sz w:val="16"/>
        </w:rPr>
        <w:t xml:space="preserve">, that could either collapse, or you could </w:t>
      </w:r>
      <w:r w:rsidRPr="0082269F">
        <w:rPr>
          <w:rStyle w:val="StyleUnderline"/>
        </w:rPr>
        <w:t>imagine some</w:t>
      </w:r>
      <w:r w:rsidRPr="0082269F">
        <w:rPr>
          <w:sz w:val="16"/>
        </w:rPr>
        <w:t xml:space="preserve"> kind of global </w:t>
      </w:r>
      <w:r w:rsidRPr="0082269F">
        <w:rPr>
          <w:rStyle w:val="StyleUnderline"/>
        </w:rPr>
        <w:t>totalitarian</w:t>
      </w:r>
      <w:r w:rsidRPr="0082269F">
        <w:rPr>
          <w:sz w:val="16"/>
        </w:rPr>
        <w:t xml:space="preserve"> surveillance </w:t>
      </w:r>
      <w:r w:rsidRPr="0082269F">
        <w:rPr>
          <w:rStyle w:val="Emphasis"/>
        </w:rPr>
        <w:t>dystopia</w:t>
      </w:r>
      <w:r w:rsidRPr="0082269F">
        <w:rPr>
          <w:sz w:val="16"/>
        </w:rPr>
        <w:t xml:space="preserve"> that </w:t>
      </w:r>
      <w:r w:rsidRPr="0082269F">
        <w:rPr>
          <w:rStyle w:val="StyleUnderline"/>
        </w:rPr>
        <w:t xml:space="preserve">you could </w:t>
      </w:r>
      <w:r w:rsidRPr="0082269F">
        <w:rPr>
          <w:rStyle w:val="Emphasis"/>
        </w:rPr>
        <w:t>never</w:t>
      </w:r>
      <w:r w:rsidRPr="0082269F">
        <w:rPr>
          <w:rStyle w:val="StyleUnderline"/>
        </w:rPr>
        <w:t xml:space="preserve"> overthrow</w:t>
      </w:r>
      <w:r w:rsidRPr="0082269F">
        <w:rPr>
          <w:sz w:val="16"/>
        </w:rPr>
        <w:t>. If it were sufficiently bad, that could also count as an existential catastrophe. 8</w:t>
      </w:r>
    </w:p>
    <w:p w14:paraId="19FD597A" w14:textId="77777777" w:rsidR="00B77AE1" w:rsidRPr="0082269F" w:rsidRDefault="00B77AE1" w:rsidP="00B77AE1">
      <w:pPr>
        <w:rPr>
          <w:sz w:val="16"/>
        </w:rPr>
      </w:pPr>
      <w:r w:rsidRPr="0082269F">
        <w:rPr>
          <w:sz w:val="16"/>
        </w:rPr>
        <w:t xml:space="preserve">In other words, a </w:t>
      </w:r>
      <w:r>
        <w:rPr>
          <w:sz w:val="16"/>
        </w:rPr>
        <w:t>“</w:t>
      </w:r>
      <w:r w:rsidRPr="0082269F">
        <w:rPr>
          <w:sz w:val="16"/>
        </w:rPr>
        <w:t>world in chains</w:t>
      </w:r>
      <w:r>
        <w:rPr>
          <w:sz w:val="16"/>
        </w:rPr>
        <w:t>”</w:t>
      </w:r>
      <w:r w:rsidRPr="0082269F">
        <w:rPr>
          <w:sz w:val="16"/>
        </w:rPr>
        <w:t xml:space="preserve"> is as at least as bad as a world in flames, and we must list lock-in totalitarianism among the most disastrous existential risks. That said, </w:t>
      </w:r>
      <w:r w:rsidRPr="0082269F">
        <w:rPr>
          <w:rStyle w:val="StyleUnderline"/>
        </w:rPr>
        <w:t>when also considering the</w:t>
      </w:r>
      <w:r w:rsidRPr="0082269F">
        <w:rPr>
          <w:sz w:val="16"/>
        </w:rPr>
        <w:t xml:space="preserve"> suffering-risk (</w:t>
      </w:r>
      <w:r w:rsidRPr="0082269F">
        <w:rPr>
          <w:rStyle w:val="Emphasis"/>
          <w:highlight w:val="cyan"/>
        </w:rPr>
        <w:t>s-risk</w:t>
      </w:r>
      <w:r w:rsidRPr="0082269F">
        <w:rPr>
          <w:sz w:val="16"/>
        </w:rPr>
        <w:t xml:space="preserve">) </w:t>
      </w:r>
      <w:r w:rsidRPr="0082269F">
        <w:rPr>
          <w:rStyle w:val="Emphasis"/>
          <w:highlight w:val="cyan"/>
        </w:rPr>
        <w:t>potential</w:t>
      </w:r>
      <w:r w:rsidRPr="0082269F">
        <w:rPr>
          <w:sz w:val="16"/>
        </w:rPr>
        <w:t xml:space="preserve"> of an unrecoverable dystopia, </w:t>
      </w:r>
      <w:r w:rsidRPr="0082269F">
        <w:rPr>
          <w:rStyle w:val="StyleUnderline"/>
        </w:rPr>
        <w:t xml:space="preserve">the </w:t>
      </w:r>
      <w:r w:rsidRPr="0082269F">
        <w:rPr>
          <w:rStyle w:val="Emphasis"/>
          <w:highlight w:val="cyan"/>
        </w:rPr>
        <w:t>danger</w:t>
      </w:r>
      <w:r w:rsidRPr="0082269F">
        <w:rPr>
          <w:rStyle w:val="StyleUnderline"/>
        </w:rPr>
        <w:t xml:space="preserve"> of the future </w:t>
      </w:r>
      <w:r w:rsidRPr="0082269F">
        <w:rPr>
          <w:rStyle w:val="StyleUnderline"/>
          <w:highlight w:val="cyan"/>
        </w:rPr>
        <w:t>becomes</w:t>
      </w:r>
      <w:r w:rsidRPr="0082269F">
        <w:rPr>
          <w:sz w:val="16"/>
        </w:rPr>
        <w:t xml:space="preserve"> potentially </w:t>
      </w:r>
      <w:r w:rsidRPr="0082269F">
        <w:rPr>
          <w:rStyle w:val="Emphasis"/>
          <w:highlight w:val="cyan"/>
        </w:rPr>
        <w:t>greater</w:t>
      </w:r>
      <w:r w:rsidRPr="0082269F">
        <w:rPr>
          <w:rStyle w:val="StyleUnderline"/>
          <w:highlight w:val="cyan"/>
        </w:rPr>
        <w:t xml:space="preserve"> than</w:t>
      </w:r>
      <w:r w:rsidRPr="0082269F">
        <w:rPr>
          <w:sz w:val="16"/>
        </w:rPr>
        <w:t xml:space="preserve"> that of mere </w:t>
      </w:r>
      <w:r w:rsidRPr="0082269F">
        <w:rPr>
          <w:rStyle w:val="Emphasis"/>
          <w:highlight w:val="cyan"/>
        </w:rPr>
        <w:t>extinction</w:t>
      </w:r>
      <w:r w:rsidRPr="0082269F">
        <w:rPr>
          <w:sz w:val="16"/>
        </w:rPr>
        <w:t xml:space="preserve">. Researchers at the Centre on Long-Term Risk have identified s-risks as a distinct subcategory of x-risks </w:t>
      </w:r>
      <w:r>
        <w:rPr>
          <w:sz w:val="16"/>
        </w:rPr>
        <w:t>“</w:t>
      </w:r>
      <w:r w:rsidRPr="0082269F">
        <w:rPr>
          <w:sz w:val="16"/>
        </w:rPr>
        <w:t>where an adverse outcome would bring about severe suffering on a cosmic scale, vastly exceeding all suffering that has existed on Earth so far.</w:t>
      </w:r>
      <w:r>
        <w:rPr>
          <w:sz w:val="16"/>
        </w:rPr>
        <w:t>”</w:t>
      </w:r>
      <w:r w:rsidRPr="0082269F">
        <w:rPr>
          <w:sz w:val="16"/>
        </w:rPr>
        <w:t xml:space="preserve"> 9 Consequently, </w:t>
      </w:r>
      <w:r>
        <w:rPr>
          <w:sz w:val="16"/>
        </w:rPr>
        <w:t>“</w:t>
      </w:r>
      <w:r w:rsidRPr="0082269F">
        <w:rPr>
          <w:rStyle w:val="StyleUnderline"/>
          <w:highlight w:val="cyan"/>
        </w:rPr>
        <w:t>one</w:t>
      </w:r>
      <w:r w:rsidRPr="0082269F">
        <w:rPr>
          <w:sz w:val="16"/>
        </w:rPr>
        <w:t xml:space="preserve"> possible </w:t>
      </w:r>
      <w:r w:rsidRPr="0082269F">
        <w:rPr>
          <w:rStyle w:val="StyleUnderline"/>
        </w:rPr>
        <w:t xml:space="preserve">outcome </w:t>
      </w:r>
      <w:r w:rsidRPr="0082269F">
        <w:rPr>
          <w:rStyle w:val="Emphasis"/>
        </w:rPr>
        <w:t>worse</w:t>
      </w:r>
      <w:r w:rsidRPr="0082269F">
        <w:rPr>
          <w:rStyle w:val="StyleUnderline"/>
        </w:rPr>
        <w:t xml:space="preserve"> than extinction </w:t>
      </w:r>
      <w:r w:rsidRPr="0082269F">
        <w:rPr>
          <w:rStyle w:val="StyleUnderline"/>
          <w:highlight w:val="cyan"/>
        </w:rPr>
        <w:t>could be</w:t>
      </w:r>
      <w:r w:rsidRPr="0082269F">
        <w:rPr>
          <w:rStyle w:val="StyleUnderline"/>
        </w:rPr>
        <w:t xml:space="preserve"> a </w:t>
      </w:r>
      <w:r w:rsidRPr="0082269F">
        <w:rPr>
          <w:rStyle w:val="StyleUnderline"/>
          <w:highlight w:val="cyan"/>
        </w:rPr>
        <w:t>perpetual</w:t>
      </w:r>
      <w:r w:rsidRPr="0082269F">
        <w:rPr>
          <w:rStyle w:val="StyleUnderline"/>
        </w:rPr>
        <w:t xml:space="preserve"> </w:t>
      </w:r>
      <w:r w:rsidRPr="0082269F">
        <w:rPr>
          <w:rStyle w:val="Emphasis"/>
        </w:rPr>
        <w:t xml:space="preserve">totalitarian </w:t>
      </w:r>
      <w:r w:rsidRPr="0082269F">
        <w:rPr>
          <w:rStyle w:val="Emphasis"/>
          <w:highlight w:val="cyan"/>
        </w:rPr>
        <w:t>dictatorship</w:t>
      </w:r>
      <w:r w:rsidRPr="0082269F">
        <w:rPr>
          <w:rStyle w:val="StyleUnderline"/>
          <w:highlight w:val="cyan"/>
        </w:rPr>
        <w:t xml:space="preserve">, where people </w:t>
      </w:r>
      <w:r w:rsidRPr="0082269F">
        <w:rPr>
          <w:rStyle w:val="Emphasis"/>
          <w:highlight w:val="cyan"/>
        </w:rPr>
        <w:t>suffer indefinitely</w:t>
      </w:r>
      <w:r w:rsidRPr="0082269F">
        <w:rPr>
          <w:sz w:val="16"/>
        </w:rPr>
        <w:t>.</w:t>
      </w:r>
      <w:r>
        <w:rPr>
          <w:sz w:val="16"/>
        </w:rPr>
        <w:t>”</w:t>
      </w:r>
      <w:r w:rsidRPr="0082269F">
        <w:rPr>
          <w:sz w:val="16"/>
        </w:rPr>
        <w:t xml:space="preserve"> 10 If we accept the notion that a future with negative value is worse than one with no value at all, the s-risk potential of an unrecoverable dystopia makes it a particularly appalling threat to humanity, and worthy of our enduring consideration.</w:t>
      </w:r>
    </w:p>
    <w:p w14:paraId="275E633B" w14:textId="77777777" w:rsidR="00B77AE1" w:rsidRDefault="00B77AE1" w:rsidP="00B77AE1">
      <w:pPr>
        <w:pStyle w:val="Heading4"/>
      </w:pPr>
      <w:r>
        <w:t xml:space="preserve">FOBS cause </w:t>
      </w:r>
      <w:r w:rsidRPr="00164254">
        <w:rPr>
          <w:u w:val="single"/>
        </w:rPr>
        <w:t>Indo-China nuclear war</w:t>
      </w:r>
      <w:r>
        <w:t xml:space="preserve">. </w:t>
      </w:r>
    </w:p>
    <w:p w14:paraId="6B1193F7" w14:textId="77777777" w:rsidR="00B77AE1" w:rsidRDefault="00B77AE1" w:rsidP="00B77AE1">
      <w:r w:rsidRPr="009F27AA">
        <w:rPr>
          <w:rStyle w:val="Style13ptBold"/>
        </w:rPr>
        <w:t>Lamba 21</w:t>
      </w:r>
      <w:r>
        <w:t>, PhD, author of over seven books, Political Consultant in Canada, a speaker who ‘</w:t>
      </w:r>
      <w:r w:rsidRPr="001119C1">
        <w:t>jolts even the dead</w:t>
      </w:r>
      <w:r>
        <w:t>’ (Dr. Lamba, November 25, 2021, “</w:t>
      </w:r>
      <w:r w:rsidRPr="00094649">
        <w:t>China’s Missile Tests Could Spur a Deadly Arms Race Among Nuclear Powers</w:t>
      </w:r>
      <w:r>
        <w:t xml:space="preserve">,” </w:t>
      </w:r>
      <w:r w:rsidRPr="00094649">
        <w:t>https://drlamba.wordpress.com/2021/11/25/chinas-missile-tests-could-spur-a-deadly-arms-race-among-nuclear-powers/</w:t>
      </w:r>
      <w:r>
        <w:t>)</w:t>
      </w:r>
    </w:p>
    <w:p w14:paraId="1C665A27" w14:textId="77777777" w:rsidR="00B77AE1" w:rsidRPr="005B1C78" w:rsidRDefault="00B77AE1" w:rsidP="00B77AE1">
      <w:pPr>
        <w:rPr>
          <w:sz w:val="16"/>
        </w:rPr>
      </w:pPr>
      <w:r w:rsidRPr="005B1C78">
        <w:rPr>
          <w:sz w:val="16"/>
        </w:rPr>
        <w:t xml:space="preserve">The </w:t>
      </w:r>
      <w:r w:rsidRPr="005B1C78">
        <w:rPr>
          <w:rStyle w:val="StyleUnderline"/>
        </w:rPr>
        <w:t>recent test</w:t>
      </w:r>
      <w:r w:rsidRPr="005B1C78">
        <w:rPr>
          <w:sz w:val="16"/>
        </w:rPr>
        <w:t xml:space="preserve"> would thus calm </w:t>
      </w:r>
      <w:r w:rsidRPr="005B1C78">
        <w:rPr>
          <w:rStyle w:val="Emphasis"/>
          <w:highlight w:val="cyan"/>
        </w:rPr>
        <w:t>Beijing</w:t>
      </w:r>
      <w:r w:rsidRPr="005B1C78">
        <w:rPr>
          <w:sz w:val="16"/>
        </w:rPr>
        <w:t xml:space="preserve">, which was worried that the US BMD would block China’s few surviving weapons in case of a US first strike. The test </w:t>
      </w:r>
      <w:r w:rsidRPr="005B1C78">
        <w:rPr>
          <w:rStyle w:val="StyleUnderline"/>
        </w:rPr>
        <w:t xml:space="preserve">included an </w:t>
      </w:r>
      <w:r w:rsidRPr="005B1C78">
        <w:rPr>
          <w:rStyle w:val="Emphasis"/>
        </w:rPr>
        <w:t>HGV</w:t>
      </w:r>
      <w:r w:rsidRPr="005B1C78">
        <w:rPr>
          <w:rStyle w:val="StyleUnderline"/>
        </w:rPr>
        <w:t xml:space="preserve"> with a “</w:t>
      </w:r>
      <w:r w:rsidRPr="005B1C78">
        <w:rPr>
          <w:rStyle w:val="Emphasis"/>
          <w:highlight w:val="cyan"/>
        </w:rPr>
        <w:t>f</w:t>
      </w:r>
      <w:r w:rsidRPr="005B1C78">
        <w:rPr>
          <w:sz w:val="16"/>
        </w:rPr>
        <w:t xml:space="preserve">ractional </w:t>
      </w:r>
      <w:r w:rsidRPr="005B1C78">
        <w:rPr>
          <w:rStyle w:val="Emphasis"/>
          <w:highlight w:val="cyan"/>
        </w:rPr>
        <w:t>o</w:t>
      </w:r>
      <w:r w:rsidRPr="005B1C78">
        <w:rPr>
          <w:sz w:val="16"/>
        </w:rPr>
        <w:t xml:space="preserve">rbital </w:t>
      </w:r>
      <w:r w:rsidRPr="005B1C78">
        <w:rPr>
          <w:rStyle w:val="Emphasis"/>
          <w:highlight w:val="cyan"/>
        </w:rPr>
        <w:t>b</w:t>
      </w:r>
      <w:r w:rsidRPr="005B1C78">
        <w:rPr>
          <w:sz w:val="16"/>
        </w:rPr>
        <w:t xml:space="preserve">ombardment” </w:t>
      </w:r>
      <w:r w:rsidRPr="005B1C78">
        <w:rPr>
          <w:rStyle w:val="Emphasis"/>
          <w:highlight w:val="cyan"/>
        </w:rPr>
        <w:t>s</w:t>
      </w:r>
      <w:r w:rsidRPr="005B1C78">
        <w:rPr>
          <w:sz w:val="16"/>
          <w:szCs w:val="16"/>
        </w:rPr>
        <w:t xml:space="preserve">ystem, </w:t>
      </w:r>
      <w:r w:rsidRPr="005B1C78">
        <w:rPr>
          <w:rStyle w:val="StyleUnderline"/>
        </w:rPr>
        <w:t>which can hit a target</w:t>
      </w:r>
      <w:r w:rsidRPr="005B1C78">
        <w:rPr>
          <w:sz w:val="16"/>
        </w:rPr>
        <w:t xml:space="preserve"> by entering </w:t>
      </w:r>
      <w:r w:rsidRPr="005B1C78">
        <w:rPr>
          <w:rStyle w:val="StyleUnderline"/>
        </w:rPr>
        <w:t xml:space="preserve">in </w:t>
      </w:r>
      <w:r w:rsidRPr="005B1C78">
        <w:rPr>
          <w:rStyle w:val="Emphasis"/>
        </w:rPr>
        <w:t>lower orbit</w:t>
      </w:r>
      <w:r w:rsidRPr="005B1C78">
        <w:rPr>
          <w:sz w:val="16"/>
        </w:rPr>
        <w:t xml:space="preserve"> — it </w:t>
      </w:r>
      <w:r w:rsidRPr="005B1C78">
        <w:rPr>
          <w:rStyle w:val="StyleUnderline"/>
        </w:rPr>
        <w:t xml:space="preserve">can reach the </w:t>
      </w:r>
      <w:r w:rsidRPr="005B1C78">
        <w:rPr>
          <w:rStyle w:val="Emphasis"/>
        </w:rPr>
        <w:t>US</w:t>
      </w:r>
      <w:r w:rsidRPr="005B1C78">
        <w:rPr>
          <w:sz w:val="16"/>
        </w:rPr>
        <w:t xml:space="preserve"> via the South Pole, where America has few early warning systems. Moreover, </w:t>
      </w:r>
      <w:r w:rsidRPr="005B1C78">
        <w:rPr>
          <w:rStyle w:val="StyleUnderline"/>
        </w:rPr>
        <w:t xml:space="preserve">HGVs fly at </w:t>
      </w:r>
      <w:r w:rsidRPr="005B1C78">
        <w:rPr>
          <w:rStyle w:val="Emphasis"/>
        </w:rPr>
        <w:t>lower altitudes</w:t>
      </w:r>
      <w:r w:rsidRPr="005B1C78">
        <w:rPr>
          <w:sz w:val="16"/>
        </w:rPr>
        <w:t xml:space="preserve"> than ballistic missiles, which means </w:t>
      </w:r>
      <w:r w:rsidRPr="005B1C78">
        <w:rPr>
          <w:rStyle w:val="StyleUnderline"/>
        </w:rPr>
        <w:t>they could</w:t>
      </w:r>
      <w:r w:rsidRPr="005B1C78">
        <w:rPr>
          <w:sz w:val="16"/>
        </w:rPr>
        <w:t xml:space="preserve"> potentially </w:t>
      </w:r>
      <w:r w:rsidRPr="005B1C78">
        <w:rPr>
          <w:rStyle w:val="StyleUnderline"/>
        </w:rPr>
        <w:t xml:space="preserve">escape </w:t>
      </w:r>
      <w:r w:rsidRPr="005B1C78">
        <w:rPr>
          <w:rStyle w:val="Emphasis"/>
        </w:rPr>
        <w:t>early warning</w:t>
      </w:r>
      <w:r w:rsidRPr="005B1C78">
        <w:rPr>
          <w:sz w:val="16"/>
        </w:rPr>
        <w:t xml:space="preserve"> systems, </w:t>
      </w:r>
      <w:r w:rsidRPr="005B1C78">
        <w:rPr>
          <w:rStyle w:val="StyleUnderline"/>
        </w:rPr>
        <w:t>aided by the earth’s curvature</w:t>
      </w:r>
      <w:r w:rsidRPr="005B1C78">
        <w:rPr>
          <w:sz w:val="16"/>
        </w:rPr>
        <w:t xml:space="preserve">. Experts thus consider hypersonic weapons </w:t>
      </w:r>
      <w:r w:rsidRPr="005B1C78">
        <w:rPr>
          <w:rStyle w:val="Emphasis"/>
        </w:rPr>
        <w:t>highly</w:t>
      </w:r>
      <w:r w:rsidRPr="005B1C78">
        <w:rPr>
          <w:rStyle w:val="StyleUnderline"/>
        </w:rPr>
        <w:t xml:space="preserve"> </w:t>
      </w:r>
      <w:r w:rsidRPr="00B32226">
        <w:rPr>
          <w:rStyle w:val="StyleUnderline"/>
        </w:rPr>
        <w:t>destabilizing</w:t>
      </w:r>
      <w:r w:rsidRPr="005B1C78">
        <w:rPr>
          <w:sz w:val="16"/>
        </w:rPr>
        <w:t xml:space="preserve">, not due to their speed but </w:t>
      </w:r>
      <w:r w:rsidRPr="005B1C78">
        <w:rPr>
          <w:rStyle w:val="StyleUnderline"/>
        </w:rPr>
        <w:t xml:space="preserve">because of their </w:t>
      </w:r>
      <w:r w:rsidRPr="005B1C78">
        <w:rPr>
          <w:rStyle w:val="Emphasis"/>
        </w:rPr>
        <w:t>stealth</w:t>
      </w:r>
      <w:r w:rsidRPr="005B1C78">
        <w:rPr>
          <w:rStyle w:val="StyleUnderline"/>
        </w:rPr>
        <w:t xml:space="preserve"> and</w:t>
      </w:r>
      <w:r w:rsidRPr="005B1C78">
        <w:rPr>
          <w:sz w:val="16"/>
        </w:rPr>
        <w:t xml:space="preserve"> exceptional </w:t>
      </w:r>
      <w:r w:rsidRPr="009F27AA">
        <w:rPr>
          <w:rStyle w:val="StyleUnderline"/>
        </w:rPr>
        <w:t>maneuverability</w:t>
      </w:r>
      <w:r w:rsidRPr="005B1C78">
        <w:rPr>
          <w:rStyle w:val="StyleUnderline"/>
        </w:rPr>
        <w:t>.</w:t>
      </w:r>
    </w:p>
    <w:p w14:paraId="1D9D418B" w14:textId="77777777" w:rsidR="00B77AE1" w:rsidRPr="005B1C78" w:rsidRDefault="00B77AE1" w:rsidP="00B77AE1">
      <w:pPr>
        <w:rPr>
          <w:sz w:val="16"/>
        </w:rPr>
      </w:pPr>
      <w:r w:rsidRPr="005B1C78">
        <w:rPr>
          <w:sz w:val="16"/>
        </w:rPr>
        <w:t xml:space="preserve">Despite the absence of a strategic surprise, </w:t>
      </w:r>
      <w:r w:rsidRPr="005B1C78">
        <w:rPr>
          <w:rStyle w:val="Emphasis"/>
        </w:rPr>
        <w:t>China’s</w:t>
      </w:r>
      <w:r w:rsidRPr="005B1C78">
        <w:rPr>
          <w:rStyle w:val="StyleUnderline"/>
        </w:rPr>
        <w:t xml:space="preserve"> test </w:t>
      </w:r>
      <w:r w:rsidRPr="005B1C78">
        <w:rPr>
          <w:rStyle w:val="StyleUnderline"/>
          <w:highlight w:val="cyan"/>
        </w:rPr>
        <w:t>could</w:t>
      </w:r>
      <w:r w:rsidRPr="005B1C78">
        <w:rPr>
          <w:sz w:val="16"/>
        </w:rPr>
        <w:t xml:space="preserve"> potentially </w:t>
      </w:r>
      <w:r w:rsidRPr="005B1C78">
        <w:rPr>
          <w:rStyle w:val="StyleUnderline"/>
          <w:highlight w:val="cyan"/>
        </w:rPr>
        <w:t xml:space="preserve">have a </w:t>
      </w:r>
      <w:r w:rsidRPr="005B1C78">
        <w:rPr>
          <w:rStyle w:val="Emphasis"/>
          <w:highlight w:val="cyan"/>
        </w:rPr>
        <w:t>Sputnik</w:t>
      </w:r>
      <w:r w:rsidRPr="005B1C78">
        <w:rPr>
          <w:rStyle w:val="Emphasis"/>
        </w:rPr>
        <w:t xml:space="preserve">-like </w:t>
      </w:r>
      <w:r w:rsidRPr="005B1C78">
        <w:rPr>
          <w:rStyle w:val="Emphasis"/>
          <w:highlight w:val="cyan"/>
        </w:rPr>
        <w:t>effect</w:t>
      </w:r>
      <w:r w:rsidRPr="005B1C78">
        <w:rPr>
          <w:sz w:val="16"/>
        </w:rPr>
        <w:t xml:space="preserve">. The Sputnik shock drove the Eisenhower administration to seek space arms, </w:t>
      </w:r>
      <w:r w:rsidRPr="005B1C78">
        <w:rPr>
          <w:rStyle w:val="StyleUnderline"/>
          <w:highlight w:val="cyan"/>
        </w:rPr>
        <w:t>triggering a</w:t>
      </w:r>
      <w:r w:rsidRPr="005B1C78">
        <w:rPr>
          <w:rStyle w:val="StyleUnderline"/>
        </w:rPr>
        <w:t xml:space="preserve"> ballistic </w:t>
      </w:r>
      <w:r w:rsidRPr="005B1C78">
        <w:rPr>
          <w:rStyle w:val="Emphasis"/>
          <w:highlight w:val="cyan"/>
        </w:rPr>
        <w:t>missile race</w:t>
      </w:r>
      <w:r w:rsidRPr="005B1C78">
        <w:rPr>
          <w:sz w:val="16"/>
        </w:rPr>
        <w:t xml:space="preserve"> that saw two superpowers come close to a disastrous faceoff during the Cuban missile crisis. The Chinese tests have the potential to set off an aggressive competition among the nuclear powers to </w:t>
      </w:r>
      <w:r w:rsidRPr="00B32226">
        <w:rPr>
          <w:sz w:val="16"/>
        </w:rPr>
        <w:t>modernize</w:t>
      </w:r>
      <w:r w:rsidRPr="005B1C78">
        <w:rPr>
          <w:sz w:val="16"/>
        </w:rPr>
        <w:t xml:space="preserve"> their nuclear arsenals and add new, potentially </w:t>
      </w:r>
      <w:r w:rsidRPr="00B32226">
        <w:rPr>
          <w:sz w:val="16"/>
        </w:rPr>
        <w:t>destabilizing</w:t>
      </w:r>
      <w:r w:rsidRPr="005B1C78">
        <w:rPr>
          <w:sz w:val="16"/>
        </w:rPr>
        <w:t xml:space="preserve"> capabilities to their arsenal.</w:t>
      </w:r>
    </w:p>
    <w:p w14:paraId="34E82DE4" w14:textId="77777777" w:rsidR="00B77AE1" w:rsidRPr="005B1C78" w:rsidRDefault="00B77AE1" w:rsidP="00B77AE1">
      <w:pPr>
        <w:rPr>
          <w:sz w:val="16"/>
        </w:rPr>
      </w:pPr>
      <w:r w:rsidRPr="005B1C78">
        <w:rPr>
          <w:sz w:val="16"/>
        </w:rPr>
        <w:t xml:space="preserve">Emerging technologies like hypersonic weapons systems impact strategic stability in two ways: They undermine “crisis stability”, thereby </w:t>
      </w:r>
      <w:r w:rsidRPr="00B32226">
        <w:rPr>
          <w:rStyle w:val="StyleUnderline"/>
          <w:highlight w:val="cyan"/>
        </w:rPr>
        <w:t>incentivizing</w:t>
      </w:r>
      <w:r w:rsidRPr="005B1C78">
        <w:rPr>
          <w:rStyle w:val="StyleUnderline"/>
        </w:rPr>
        <w:t xml:space="preserve"> the </w:t>
      </w:r>
      <w:r w:rsidRPr="005B1C78">
        <w:rPr>
          <w:rStyle w:val="Emphasis"/>
          <w:highlight w:val="cyan"/>
        </w:rPr>
        <w:t>nuclear</w:t>
      </w:r>
      <w:r w:rsidRPr="005B1C78">
        <w:rPr>
          <w:rStyle w:val="Emphasis"/>
        </w:rPr>
        <w:t xml:space="preserve"> first-</w:t>
      </w:r>
      <w:r w:rsidRPr="005B1C78">
        <w:rPr>
          <w:rStyle w:val="Emphasis"/>
          <w:highlight w:val="cyan"/>
        </w:rPr>
        <w:t>use</w:t>
      </w:r>
      <w:r w:rsidRPr="005B1C78">
        <w:rPr>
          <w:rStyle w:val="StyleUnderline"/>
          <w:highlight w:val="cyan"/>
        </w:rPr>
        <w:t xml:space="preserve"> and</w:t>
      </w:r>
      <w:r w:rsidRPr="005B1C78">
        <w:rPr>
          <w:rStyle w:val="StyleUnderline"/>
        </w:rPr>
        <w:t xml:space="preserve"> they </w:t>
      </w:r>
      <w:r w:rsidRPr="005B1C78">
        <w:rPr>
          <w:rStyle w:val="StyleUnderline"/>
          <w:highlight w:val="cyan"/>
        </w:rPr>
        <w:t>erode</w:t>
      </w:r>
      <w:r w:rsidRPr="005B1C78">
        <w:rPr>
          <w:rStyle w:val="StyleUnderline"/>
        </w:rPr>
        <w:t xml:space="preserve"> “arms race </w:t>
      </w:r>
      <w:r w:rsidRPr="005B1C78">
        <w:rPr>
          <w:rStyle w:val="Emphasis"/>
          <w:highlight w:val="cyan"/>
        </w:rPr>
        <w:t>stability</w:t>
      </w:r>
      <w:r w:rsidRPr="005B1C78">
        <w:rPr>
          <w:rStyle w:val="StyleUnderline"/>
        </w:rPr>
        <w:t xml:space="preserve">” by </w:t>
      </w:r>
      <w:r w:rsidRPr="005B1C78">
        <w:rPr>
          <w:rStyle w:val="StyleUnderline"/>
          <w:highlight w:val="cyan"/>
        </w:rPr>
        <w:t>encouraging</w:t>
      </w:r>
      <w:r w:rsidRPr="005B1C78">
        <w:rPr>
          <w:rStyle w:val="StyleUnderline"/>
        </w:rPr>
        <w:t xml:space="preserve"> an </w:t>
      </w:r>
      <w:r w:rsidRPr="005B1C78">
        <w:rPr>
          <w:rStyle w:val="Emphasis"/>
          <w:highlight w:val="cyan"/>
        </w:rPr>
        <w:t>action-reaction</w:t>
      </w:r>
      <w:r w:rsidRPr="005B1C78">
        <w:rPr>
          <w:rStyle w:val="StyleUnderline"/>
          <w:highlight w:val="cyan"/>
        </w:rPr>
        <w:t xml:space="preserve"> cycle. In the</w:t>
      </w:r>
      <w:r w:rsidRPr="005B1C78">
        <w:rPr>
          <w:rStyle w:val="StyleUnderline"/>
        </w:rPr>
        <w:t xml:space="preserve"> present </w:t>
      </w:r>
      <w:r w:rsidRPr="005B1C78">
        <w:rPr>
          <w:rStyle w:val="StyleUnderline"/>
          <w:highlight w:val="cyan"/>
        </w:rPr>
        <w:t xml:space="preserve">era of </w:t>
      </w:r>
      <w:r w:rsidRPr="005B1C78">
        <w:rPr>
          <w:rStyle w:val="Emphasis"/>
          <w:highlight w:val="cyan"/>
        </w:rPr>
        <w:t>minimal</w:t>
      </w:r>
      <w:r w:rsidRPr="005B1C78">
        <w:rPr>
          <w:rStyle w:val="Emphasis"/>
        </w:rPr>
        <w:t xml:space="preserve"> arms </w:t>
      </w:r>
      <w:r w:rsidRPr="005B1C78">
        <w:rPr>
          <w:rStyle w:val="Emphasis"/>
          <w:highlight w:val="cyan"/>
        </w:rPr>
        <w:t>control</w:t>
      </w:r>
      <w:r w:rsidRPr="005B1C78">
        <w:rPr>
          <w:sz w:val="16"/>
        </w:rPr>
        <w:t xml:space="preserve"> measures, the Chinese hypersonic missile system test </w:t>
      </w:r>
      <w:r w:rsidRPr="005B1C78">
        <w:rPr>
          <w:rStyle w:val="StyleUnderline"/>
          <w:highlight w:val="cyan"/>
        </w:rPr>
        <w:t>will trigger</w:t>
      </w:r>
      <w:r w:rsidRPr="005B1C78">
        <w:rPr>
          <w:rStyle w:val="StyleUnderline"/>
        </w:rPr>
        <w:t xml:space="preserve"> an intense </w:t>
      </w:r>
      <w:r w:rsidRPr="005B1C78">
        <w:rPr>
          <w:rStyle w:val="Emphasis"/>
          <w:highlight w:val="cyan"/>
        </w:rPr>
        <w:t>arms race</w:t>
      </w:r>
      <w:r w:rsidRPr="005B1C78">
        <w:rPr>
          <w:sz w:val="16"/>
        </w:rPr>
        <w:t xml:space="preserve"> both at the global and regional levels. The US is already developing conventional long-range hypersonic missiles. With the Chinese test, the US may be forced to expand its hypersonic </w:t>
      </w:r>
      <w:r w:rsidRPr="00B32226">
        <w:rPr>
          <w:sz w:val="16"/>
        </w:rPr>
        <w:t>program</w:t>
      </w:r>
      <w:r w:rsidRPr="005B1C78">
        <w:rPr>
          <w:sz w:val="16"/>
        </w:rPr>
        <w:t xml:space="preserve"> and further </w:t>
      </w:r>
      <w:r w:rsidRPr="00B32226">
        <w:rPr>
          <w:sz w:val="16"/>
        </w:rPr>
        <w:t>modernize</w:t>
      </w:r>
      <w:r w:rsidRPr="005B1C78">
        <w:rPr>
          <w:sz w:val="16"/>
        </w:rPr>
        <w:t xml:space="preserve"> its missile </w:t>
      </w:r>
      <w:r w:rsidRPr="00B32226">
        <w:rPr>
          <w:sz w:val="16"/>
        </w:rPr>
        <w:t>defense</w:t>
      </w:r>
      <w:r w:rsidRPr="005B1C78">
        <w:rPr>
          <w:sz w:val="16"/>
        </w:rPr>
        <w:t xml:space="preserve"> systems.</w:t>
      </w:r>
    </w:p>
    <w:p w14:paraId="4A3546BD" w14:textId="77777777" w:rsidR="00B77AE1" w:rsidRPr="005B1C78" w:rsidRDefault="00B77AE1" w:rsidP="00B77AE1">
      <w:pPr>
        <w:rPr>
          <w:sz w:val="16"/>
        </w:rPr>
      </w:pPr>
      <w:r w:rsidRPr="005B1C78">
        <w:rPr>
          <w:sz w:val="16"/>
        </w:rPr>
        <w:t xml:space="preserve">China’s nuclear-tipped hypersonic weapon systems, though not particularly India-focused, </w:t>
      </w:r>
      <w:r w:rsidRPr="005B1C78">
        <w:rPr>
          <w:rStyle w:val="StyleUnderline"/>
        </w:rPr>
        <w:t xml:space="preserve">could </w:t>
      </w:r>
      <w:r w:rsidRPr="005B1C78">
        <w:rPr>
          <w:rStyle w:val="StyleUnderline"/>
          <w:highlight w:val="cyan"/>
        </w:rPr>
        <w:t xml:space="preserve">nudge </w:t>
      </w:r>
      <w:r w:rsidRPr="005B1C78">
        <w:rPr>
          <w:rStyle w:val="Emphasis"/>
          <w:highlight w:val="cyan"/>
        </w:rPr>
        <w:t>New Delhi</w:t>
      </w:r>
      <w:r w:rsidRPr="005B1C78">
        <w:rPr>
          <w:rStyle w:val="StyleUnderline"/>
          <w:highlight w:val="cyan"/>
        </w:rPr>
        <w:t xml:space="preserve"> to</w:t>
      </w:r>
      <w:r w:rsidRPr="005B1C78">
        <w:rPr>
          <w:sz w:val="16"/>
        </w:rPr>
        <w:t xml:space="preserve"> adopt two courses of action. First, </w:t>
      </w:r>
      <w:r w:rsidRPr="005B1C78">
        <w:rPr>
          <w:rStyle w:val="Emphasis"/>
          <w:highlight w:val="cyan"/>
        </w:rPr>
        <w:t>accelerate</w:t>
      </w:r>
      <w:r w:rsidRPr="005B1C78">
        <w:rPr>
          <w:rStyle w:val="StyleUnderline"/>
          <w:highlight w:val="cyan"/>
        </w:rPr>
        <w:t xml:space="preserve"> its</w:t>
      </w:r>
      <w:r w:rsidRPr="005B1C78">
        <w:rPr>
          <w:rStyle w:val="StyleUnderline"/>
        </w:rPr>
        <w:t xml:space="preserve"> hypersonic missiles </w:t>
      </w:r>
      <w:r w:rsidRPr="00B32226">
        <w:rPr>
          <w:rStyle w:val="Emphasis"/>
          <w:highlight w:val="cyan"/>
        </w:rPr>
        <w:t>program</w:t>
      </w:r>
      <w:r w:rsidRPr="005B1C78">
        <w:rPr>
          <w:sz w:val="16"/>
        </w:rPr>
        <w:t xml:space="preserve">. Second, consider erecting an equally robust missile </w:t>
      </w:r>
      <w:r w:rsidRPr="00B32226">
        <w:rPr>
          <w:sz w:val="16"/>
        </w:rPr>
        <w:t>defense</w:t>
      </w:r>
      <w:r w:rsidRPr="005B1C78">
        <w:rPr>
          <w:sz w:val="16"/>
        </w:rPr>
        <w:t xml:space="preserve">. India is reportedly developing a dual-capable hypersonic cruise missile and an anti-ship hypersonic missile. Chinese advancement in stealth technologies will drive New Delhi to seek similar capabilities but also develop effective countermeasures. </w:t>
      </w:r>
      <w:r w:rsidRPr="005B1C78">
        <w:rPr>
          <w:rStyle w:val="StyleUnderline"/>
        </w:rPr>
        <w:t xml:space="preserve">This can then </w:t>
      </w:r>
      <w:r w:rsidRPr="005B1C78">
        <w:rPr>
          <w:rStyle w:val="Emphasis"/>
        </w:rPr>
        <w:t>set off</w:t>
      </w:r>
      <w:r w:rsidRPr="005B1C78">
        <w:rPr>
          <w:rStyle w:val="StyleUnderline"/>
        </w:rPr>
        <w:t xml:space="preserve"> a regional </w:t>
      </w:r>
      <w:r w:rsidRPr="005B1C78">
        <w:rPr>
          <w:rStyle w:val="Emphasis"/>
        </w:rPr>
        <w:t>arms race</w:t>
      </w:r>
      <w:r w:rsidRPr="005B1C78">
        <w:rPr>
          <w:sz w:val="16"/>
        </w:rPr>
        <w:t xml:space="preserve">, a sign that is </w:t>
      </w:r>
      <w:r w:rsidRPr="005B1C78">
        <w:rPr>
          <w:rStyle w:val="Emphasis"/>
          <w:highlight w:val="cyan"/>
        </w:rPr>
        <w:t>not</w:t>
      </w:r>
      <w:r w:rsidRPr="005B1C78">
        <w:rPr>
          <w:sz w:val="16"/>
        </w:rPr>
        <w:t xml:space="preserve"> particularly </w:t>
      </w:r>
      <w:r w:rsidRPr="005B1C78">
        <w:rPr>
          <w:rStyle w:val="StyleUnderline"/>
          <w:highlight w:val="cyan"/>
        </w:rPr>
        <w:t>encouraging for</w:t>
      </w:r>
      <w:r w:rsidRPr="005B1C78">
        <w:rPr>
          <w:rStyle w:val="StyleUnderline"/>
        </w:rPr>
        <w:t xml:space="preserve"> regional </w:t>
      </w:r>
      <w:r w:rsidRPr="005B1C78">
        <w:rPr>
          <w:rStyle w:val="Emphasis"/>
          <w:highlight w:val="cyan"/>
        </w:rPr>
        <w:t>peace</w:t>
      </w:r>
      <w:r w:rsidRPr="005B1C78">
        <w:rPr>
          <w:rStyle w:val="StyleUnderline"/>
        </w:rPr>
        <w:t>.</w:t>
      </w:r>
    </w:p>
    <w:p w14:paraId="78E7A25D" w14:textId="77777777" w:rsidR="00B77AE1" w:rsidRPr="005B1C78" w:rsidRDefault="00B77AE1" w:rsidP="00B77AE1">
      <w:pPr>
        <w:rPr>
          <w:sz w:val="16"/>
        </w:rPr>
      </w:pPr>
      <w:r w:rsidRPr="005B1C78">
        <w:rPr>
          <w:rStyle w:val="StyleUnderline"/>
        </w:rPr>
        <w:t>China’s</w:t>
      </w:r>
      <w:r w:rsidRPr="005B1C78">
        <w:rPr>
          <w:sz w:val="16"/>
        </w:rPr>
        <w:t xml:space="preserve"> hypersonic missile test </w:t>
      </w:r>
      <w:r w:rsidRPr="005B1C78">
        <w:rPr>
          <w:rStyle w:val="StyleUnderline"/>
        </w:rPr>
        <w:t>may</w:t>
      </w:r>
      <w:r w:rsidRPr="005B1C78">
        <w:rPr>
          <w:sz w:val="16"/>
        </w:rPr>
        <w:t xml:space="preserve"> not have </w:t>
      </w:r>
      <w:r w:rsidRPr="005B1C78">
        <w:rPr>
          <w:rStyle w:val="StyleUnderline"/>
        </w:rPr>
        <w:t xml:space="preserve">come with a </w:t>
      </w:r>
      <w:r w:rsidRPr="005B1C78">
        <w:rPr>
          <w:rStyle w:val="Emphasis"/>
        </w:rPr>
        <w:t>Sputnik-like</w:t>
      </w:r>
      <w:r w:rsidRPr="005B1C78">
        <w:rPr>
          <w:rStyle w:val="StyleUnderline"/>
        </w:rPr>
        <w:t xml:space="preserve"> surprise</w:t>
      </w:r>
      <w:r w:rsidRPr="005B1C78">
        <w:rPr>
          <w:sz w:val="16"/>
        </w:rPr>
        <w:t xml:space="preserve">, but it has the potential to set off a post-Sputnik-like arms race </w:t>
      </w:r>
      <w:r w:rsidRPr="005B1C78">
        <w:rPr>
          <w:rStyle w:val="StyleUnderline"/>
        </w:rPr>
        <w:t xml:space="preserve">that does </w:t>
      </w:r>
      <w:r w:rsidRPr="005B1C78">
        <w:rPr>
          <w:rStyle w:val="Emphasis"/>
        </w:rPr>
        <w:t>not augur</w:t>
      </w:r>
      <w:r w:rsidRPr="005B1C78">
        <w:rPr>
          <w:rStyle w:val="StyleUnderline"/>
        </w:rPr>
        <w:t xml:space="preserve"> well for the strategic </w:t>
      </w:r>
      <w:r w:rsidRPr="005B1C78">
        <w:rPr>
          <w:rStyle w:val="Emphasis"/>
        </w:rPr>
        <w:t>stability</w:t>
      </w:r>
      <w:r w:rsidRPr="005B1C78">
        <w:rPr>
          <w:sz w:val="16"/>
        </w:rPr>
        <w:t xml:space="preserve"> both at the global and regional level.</w:t>
      </w:r>
    </w:p>
    <w:p w14:paraId="694CC497" w14:textId="77777777" w:rsidR="00B77AE1" w:rsidRPr="00C01126" w:rsidRDefault="00B77AE1" w:rsidP="00B77AE1"/>
    <w:p w14:paraId="411EC9F8" w14:textId="77777777" w:rsidR="00B77AE1" w:rsidRPr="002A2FA6" w:rsidRDefault="00B77AE1" w:rsidP="00B77AE1">
      <w:pPr>
        <w:rPr>
          <w:sz w:val="16"/>
        </w:rPr>
      </w:pPr>
    </w:p>
    <w:p w14:paraId="55370543" w14:textId="77777777" w:rsidR="00B77AE1" w:rsidRDefault="00B77AE1" w:rsidP="00B77AE1">
      <w:pPr>
        <w:rPr>
          <w:sz w:val="16"/>
        </w:rPr>
      </w:pPr>
    </w:p>
    <w:p w14:paraId="3AD1B0D5" w14:textId="77777777" w:rsidR="00B77AE1" w:rsidRDefault="00B77AE1" w:rsidP="00B77AE1">
      <w:pPr>
        <w:pStyle w:val="Heading4"/>
      </w:pPr>
      <w:r>
        <w:t>Link turns case---court involvement makes foreign policy incoherent.</w:t>
      </w:r>
    </w:p>
    <w:p w14:paraId="1979BEE3" w14:textId="77777777" w:rsidR="00B77AE1" w:rsidRPr="00DA74FC" w:rsidRDefault="00B77AE1" w:rsidP="00B77AE1">
      <w:r w:rsidRPr="00DA74FC">
        <w:rPr>
          <w:rStyle w:val="Style13ptBold"/>
        </w:rPr>
        <w:t>Fuchs ’22</w:t>
      </w:r>
      <w:r>
        <w:t xml:space="preserve"> [Elliot; 2022; JD, Georgetown University Law Center; Georgetown Journal of Legal Ethics, "No Damage without Damage Control: The Judiciary's Refusal to Engage with the Foreign Affairs Docket," vol. 35]</w:t>
      </w:r>
    </w:p>
    <w:p w14:paraId="6E9CC654" w14:textId="77777777" w:rsidR="00B77AE1" w:rsidRPr="00CF5C98" w:rsidRDefault="00B77AE1" w:rsidP="00B77AE1">
      <w:pPr>
        <w:rPr>
          <w:sz w:val="16"/>
        </w:rPr>
      </w:pPr>
      <w:r w:rsidRPr="00CF5C98">
        <w:rPr>
          <w:sz w:val="16"/>
        </w:rPr>
        <w:t xml:space="preserve">I. </w:t>
      </w:r>
      <w:r w:rsidRPr="00DA74FC">
        <w:rPr>
          <w:rStyle w:val="StyleUnderline"/>
          <w:highlight w:val="cyan"/>
        </w:rPr>
        <w:t xml:space="preserve">COURTS ARE </w:t>
      </w:r>
      <w:r w:rsidRPr="00DA74FC">
        <w:rPr>
          <w:rStyle w:val="Emphasis"/>
          <w:highlight w:val="cyan"/>
        </w:rPr>
        <w:t>NOT EQUIPPED</w:t>
      </w:r>
      <w:r w:rsidRPr="00DA74FC">
        <w:rPr>
          <w:rStyle w:val="StyleUnderline"/>
          <w:highlight w:val="cyan"/>
        </w:rPr>
        <w:t xml:space="preserve"> TO DEAL WITH </w:t>
      </w:r>
      <w:r w:rsidRPr="00DA74FC">
        <w:rPr>
          <w:rStyle w:val="Emphasis"/>
          <w:highlight w:val="cyan"/>
        </w:rPr>
        <w:t>FOREIGN POLICY</w:t>
      </w:r>
    </w:p>
    <w:p w14:paraId="0F7189BE" w14:textId="77777777" w:rsidR="00B77AE1" w:rsidRPr="00CF5C98" w:rsidRDefault="00B77AE1" w:rsidP="00B77AE1">
      <w:pPr>
        <w:rPr>
          <w:sz w:val="16"/>
        </w:rPr>
      </w:pPr>
      <w:r w:rsidRPr="004163B0">
        <w:rPr>
          <w:rStyle w:val="StyleUnderline"/>
        </w:rPr>
        <w:t xml:space="preserve">Courts have never been a good </w:t>
      </w:r>
      <w:r w:rsidRPr="004163B0">
        <w:rPr>
          <w:rStyle w:val="Emphasis"/>
        </w:rPr>
        <w:t>breeding ground</w:t>
      </w:r>
      <w:r w:rsidRPr="004163B0">
        <w:rPr>
          <w:rStyle w:val="StyleUnderline"/>
        </w:rPr>
        <w:t xml:space="preserve"> for </w:t>
      </w:r>
      <w:r w:rsidRPr="004163B0">
        <w:rPr>
          <w:rStyle w:val="Emphasis"/>
        </w:rPr>
        <w:t>foreign policy</w:t>
      </w:r>
      <w:r w:rsidRPr="004163B0">
        <w:rPr>
          <w:rStyle w:val="StyleUnderline"/>
        </w:rPr>
        <w:t xml:space="preserve">. Judges are not </w:t>
      </w:r>
      <w:r w:rsidRPr="004163B0">
        <w:rPr>
          <w:rStyle w:val="Emphasis"/>
        </w:rPr>
        <w:t>politicians</w:t>
      </w:r>
      <w:r w:rsidRPr="00CF5C98">
        <w:rPr>
          <w:sz w:val="16"/>
        </w:rPr>
        <w:t xml:space="preserve">, and </w:t>
      </w:r>
      <w:r w:rsidRPr="00DA74FC">
        <w:rPr>
          <w:rStyle w:val="StyleUnderline"/>
          <w:highlight w:val="cyan"/>
        </w:rPr>
        <w:t>their expertise is</w:t>
      </w:r>
      <w:r w:rsidRPr="00CF5C98">
        <w:rPr>
          <w:sz w:val="16"/>
        </w:rPr>
        <w:t xml:space="preserve"> the </w:t>
      </w:r>
      <w:r w:rsidRPr="00DA74FC">
        <w:rPr>
          <w:rStyle w:val="Emphasis"/>
          <w:highlight w:val="cyan"/>
        </w:rPr>
        <w:t>law</w:t>
      </w:r>
      <w:r w:rsidRPr="00CF5C98">
        <w:rPr>
          <w:sz w:val="16"/>
        </w:rPr>
        <w:t xml:space="preserve"> and its application, </w:t>
      </w:r>
      <w:r w:rsidRPr="00DA74FC">
        <w:rPr>
          <w:rStyle w:val="StyleUnderline"/>
          <w:highlight w:val="cyan"/>
        </w:rPr>
        <w:t>not</w:t>
      </w:r>
      <w:r w:rsidRPr="00CF5C98">
        <w:rPr>
          <w:sz w:val="16"/>
        </w:rPr>
        <w:t xml:space="preserve"> strategy and </w:t>
      </w:r>
      <w:r w:rsidRPr="00DA74FC">
        <w:rPr>
          <w:rStyle w:val="Emphasis"/>
          <w:highlight w:val="cyan"/>
        </w:rPr>
        <w:t>diplomacy</w:t>
      </w:r>
      <w:r w:rsidRPr="00CF5C98">
        <w:rPr>
          <w:sz w:val="16"/>
        </w:rPr>
        <w:t xml:space="preserve">.9 As Chief Justice Roberts once reminded the American populace, judges are "not politicians; we're judges, we're a court .... "10 It can, and should, be reasonably argued that </w:t>
      </w:r>
      <w:r w:rsidRPr="004163B0">
        <w:rPr>
          <w:rStyle w:val="StyleUnderline"/>
        </w:rPr>
        <w:t>removing</w:t>
      </w:r>
      <w:r w:rsidRPr="00CF5C98">
        <w:rPr>
          <w:sz w:val="16"/>
        </w:rPr>
        <w:t xml:space="preserve"> the designation of </w:t>
      </w:r>
      <w:r w:rsidRPr="004163B0">
        <w:rPr>
          <w:rStyle w:val="Emphasis"/>
        </w:rPr>
        <w:t>politician</w:t>
      </w:r>
      <w:r w:rsidRPr="00CF5C98">
        <w:rPr>
          <w:sz w:val="16"/>
        </w:rPr>
        <w:t xml:space="preserve"> and </w:t>
      </w:r>
      <w:r w:rsidRPr="004163B0">
        <w:rPr>
          <w:rStyle w:val="StyleUnderline"/>
        </w:rPr>
        <w:t xml:space="preserve">replacing it with </w:t>
      </w:r>
      <w:r w:rsidRPr="004163B0">
        <w:rPr>
          <w:rStyle w:val="Emphasis"/>
        </w:rPr>
        <w:t>judge</w:t>
      </w:r>
      <w:r w:rsidRPr="00CF5C98">
        <w:rPr>
          <w:sz w:val="16"/>
        </w:rPr>
        <w:t xml:space="preserve"> or justice </w:t>
      </w:r>
      <w:r w:rsidRPr="004163B0">
        <w:rPr>
          <w:rStyle w:val="StyleUnderline"/>
        </w:rPr>
        <w:t>removes</w:t>
      </w:r>
      <w:r w:rsidRPr="00CF5C98">
        <w:rPr>
          <w:sz w:val="16"/>
        </w:rPr>
        <w:t xml:space="preserve"> the expectation of </w:t>
      </w:r>
      <w:r w:rsidRPr="004163B0">
        <w:rPr>
          <w:rStyle w:val="StyleUnderline"/>
        </w:rPr>
        <w:t>certain skills</w:t>
      </w:r>
      <w:r w:rsidRPr="00CF5C98">
        <w:rPr>
          <w:sz w:val="16"/>
        </w:rPr>
        <w:t xml:space="preserve">, capabilities, </w:t>
      </w:r>
      <w:r w:rsidRPr="004163B0">
        <w:rPr>
          <w:rStyle w:val="StyleUnderline"/>
        </w:rPr>
        <w:t>and competencies</w:t>
      </w:r>
      <w:r w:rsidRPr="00CF5C98">
        <w:rPr>
          <w:sz w:val="16"/>
        </w:rPr>
        <w:t xml:space="preserve">, perhaps even the very ones </w:t>
      </w:r>
      <w:r w:rsidRPr="004163B0">
        <w:rPr>
          <w:rStyle w:val="StyleUnderline"/>
        </w:rPr>
        <w:t>needed to thrive in</w:t>
      </w:r>
      <w:r w:rsidRPr="00CF5C98">
        <w:rPr>
          <w:sz w:val="16"/>
        </w:rPr>
        <w:t xml:space="preserve"> the politics of </w:t>
      </w:r>
      <w:r w:rsidRPr="004163B0">
        <w:rPr>
          <w:rStyle w:val="Emphasis"/>
        </w:rPr>
        <w:t>foreign affairs</w:t>
      </w:r>
      <w:r w:rsidRPr="00CF5C98">
        <w:rPr>
          <w:sz w:val="16"/>
        </w:rPr>
        <w:t xml:space="preserve">. </w:t>
      </w:r>
      <w:r w:rsidRPr="004163B0">
        <w:rPr>
          <w:rStyle w:val="StyleUnderline"/>
        </w:rPr>
        <w:t xml:space="preserve">They are </w:t>
      </w:r>
      <w:r w:rsidRPr="004163B0">
        <w:rPr>
          <w:rStyle w:val="Emphasis"/>
        </w:rPr>
        <w:t>different jobs</w:t>
      </w:r>
      <w:r w:rsidRPr="00CF5C98">
        <w:rPr>
          <w:sz w:val="16"/>
        </w:rPr>
        <w:t xml:space="preserve">, after all, and they come with different job descriptions. Additionally, as early American history shows, juries-a staple of the judicial system-were and are totally inappropriate for disputes that involve or implicate sovereigns, especially foreign ones." Finally, as a practical matter, international law and its application domestically is generally murky territory, which makes it especially sensitive territory in which </w:t>
      </w:r>
      <w:r w:rsidRPr="005859E1">
        <w:rPr>
          <w:rStyle w:val="StyleUnderline"/>
        </w:rPr>
        <w:t xml:space="preserve">a </w:t>
      </w:r>
      <w:r w:rsidRPr="00DA74FC">
        <w:rPr>
          <w:rStyle w:val="StyleUnderline"/>
          <w:highlight w:val="cyan"/>
        </w:rPr>
        <w:t xml:space="preserve">court can </w:t>
      </w:r>
      <w:r w:rsidRPr="00DA74FC">
        <w:rPr>
          <w:rStyle w:val="Emphasis"/>
          <w:highlight w:val="cyan"/>
        </w:rPr>
        <w:t>inflame</w:t>
      </w:r>
      <w:r w:rsidRPr="005859E1">
        <w:rPr>
          <w:rStyle w:val="StyleUnderline"/>
        </w:rPr>
        <w:t xml:space="preserve"> international </w:t>
      </w:r>
      <w:r w:rsidRPr="00DA74FC">
        <w:rPr>
          <w:rStyle w:val="Emphasis"/>
          <w:highlight w:val="cyan"/>
        </w:rPr>
        <w:t>tensions</w:t>
      </w:r>
      <w:r w:rsidRPr="00CF5C98">
        <w:rPr>
          <w:sz w:val="16"/>
        </w:rPr>
        <w:t>.1</w:t>
      </w:r>
    </w:p>
    <w:p w14:paraId="11BDF001" w14:textId="77777777" w:rsidR="00B77AE1" w:rsidRPr="00CF5C98" w:rsidRDefault="00B77AE1" w:rsidP="00B77AE1">
      <w:pPr>
        <w:rPr>
          <w:sz w:val="16"/>
        </w:rPr>
      </w:pPr>
      <w:r w:rsidRPr="00CF5C98">
        <w:rPr>
          <w:sz w:val="16"/>
        </w:rPr>
        <w:t>Taken together, the judiciary is not the forum for foreign policy and dispute re solution related to it.</w:t>
      </w:r>
    </w:p>
    <w:p w14:paraId="3EAD0FC2" w14:textId="77777777" w:rsidR="00B77AE1" w:rsidRPr="00CF5C98" w:rsidRDefault="00B77AE1" w:rsidP="00B77AE1">
      <w:pPr>
        <w:rPr>
          <w:sz w:val="16"/>
        </w:rPr>
      </w:pPr>
      <w:r w:rsidRPr="00CF5C98">
        <w:rPr>
          <w:sz w:val="16"/>
        </w:rPr>
        <w:t>A. INTERNATIONAL DISPUTE RESOLUTION REQUIRES ENGAGEMENT THAT EXTENDS BEYOND LAW</w:t>
      </w:r>
    </w:p>
    <w:p w14:paraId="10426490" w14:textId="77777777" w:rsidR="00B77AE1" w:rsidRPr="00CF5C98" w:rsidRDefault="00B77AE1" w:rsidP="00B77AE1">
      <w:pPr>
        <w:rPr>
          <w:sz w:val="16"/>
        </w:rPr>
      </w:pPr>
      <w:r w:rsidRPr="00CF5C98">
        <w:rPr>
          <w:sz w:val="16"/>
        </w:rPr>
        <w:t xml:space="preserve">Because of the system under which the judiciary operates, </w:t>
      </w:r>
      <w:r w:rsidRPr="005859E1">
        <w:rPr>
          <w:rStyle w:val="StyleUnderline"/>
        </w:rPr>
        <w:t xml:space="preserve">courts are not capable of handling matters of international </w:t>
      </w:r>
      <w:r w:rsidRPr="005859E1">
        <w:rPr>
          <w:rStyle w:val="Emphasis"/>
        </w:rPr>
        <w:t>consequence</w:t>
      </w:r>
      <w:r w:rsidRPr="005859E1">
        <w:rPr>
          <w:rStyle w:val="StyleUnderline"/>
        </w:rPr>
        <w:t xml:space="preserve">. Foreign policy and </w:t>
      </w:r>
      <w:r w:rsidRPr="00DA74FC">
        <w:rPr>
          <w:rStyle w:val="Emphasis"/>
          <w:highlight w:val="cyan"/>
        </w:rPr>
        <w:t>diplomacy</w:t>
      </w:r>
      <w:r w:rsidRPr="00DA74FC">
        <w:rPr>
          <w:rStyle w:val="StyleUnderline"/>
          <w:highlight w:val="cyan"/>
        </w:rPr>
        <w:t xml:space="preserve"> require</w:t>
      </w:r>
      <w:r w:rsidRPr="005859E1">
        <w:rPr>
          <w:rStyle w:val="StyleUnderline"/>
        </w:rPr>
        <w:t xml:space="preserve"> </w:t>
      </w:r>
      <w:r w:rsidRPr="005859E1">
        <w:rPr>
          <w:rStyle w:val="Emphasis"/>
        </w:rPr>
        <w:t>strategy</w:t>
      </w:r>
      <w:r w:rsidRPr="00CF5C98">
        <w:rPr>
          <w:sz w:val="16"/>
        </w:rPr>
        <w:t xml:space="preserve">. </w:t>
      </w:r>
      <w:r w:rsidRPr="005859E1">
        <w:rPr>
          <w:rStyle w:val="StyleUnderline"/>
        </w:rPr>
        <w:t>They require</w:t>
      </w:r>
      <w:r w:rsidRPr="00CF5C98">
        <w:rPr>
          <w:sz w:val="16"/>
        </w:rPr>
        <w:t xml:space="preserve"> a certain </w:t>
      </w:r>
      <w:r w:rsidRPr="005859E1">
        <w:rPr>
          <w:rStyle w:val="Emphasis"/>
        </w:rPr>
        <w:t>wheeling</w:t>
      </w:r>
      <w:r w:rsidRPr="005859E1">
        <w:rPr>
          <w:rStyle w:val="StyleUnderline"/>
        </w:rPr>
        <w:t xml:space="preserve">, </w:t>
      </w:r>
      <w:r w:rsidRPr="005859E1">
        <w:rPr>
          <w:rStyle w:val="Emphasis"/>
        </w:rPr>
        <w:t>dealing</w:t>
      </w:r>
      <w:r w:rsidRPr="005859E1">
        <w:rPr>
          <w:rStyle w:val="StyleUnderline"/>
        </w:rPr>
        <w:t xml:space="preserve">, and </w:t>
      </w:r>
      <w:r w:rsidRPr="00DA74FC">
        <w:rPr>
          <w:rStyle w:val="Emphasis"/>
          <w:highlight w:val="cyan"/>
        </w:rPr>
        <w:t>negotiating</w:t>
      </w:r>
      <w:r w:rsidRPr="005859E1">
        <w:rPr>
          <w:rStyle w:val="StyleUnderline"/>
        </w:rPr>
        <w:t xml:space="preserve"> that extend </w:t>
      </w:r>
      <w:r w:rsidRPr="00DA74FC">
        <w:rPr>
          <w:rStyle w:val="Emphasis"/>
          <w:highlight w:val="cyan"/>
        </w:rPr>
        <w:t>beyond</w:t>
      </w:r>
      <w:r w:rsidRPr="00DA74FC">
        <w:rPr>
          <w:rStyle w:val="StyleUnderline"/>
          <w:highlight w:val="cyan"/>
        </w:rPr>
        <w:t xml:space="preserve"> applying</w:t>
      </w:r>
      <w:r w:rsidRPr="00CF5C98">
        <w:rPr>
          <w:sz w:val="16"/>
        </w:rPr>
        <w:t xml:space="preserve"> the </w:t>
      </w:r>
      <w:r w:rsidRPr="005859E1">
        <w:rPr>
          <w:rStyle w:val="Emphasis"/>
        </w:rPr>
        <w:t>rule</w:t>
      </w:r>
      <w:r w:rsidRPr="005859E1">
        <w:rPr>
          <w:rStyle w:val="StyleUnderline"/>
        </w:rPr>
        <w:t xml:space="preserve"> of </w:t>
      </w:r>
      <w:r w:rsidRPr="00DA74FC">
        <w:rPr>
          <w:rStyle w:val="Emphasis"/>
          <w:highlight w:val="cyan"/>
        </w:rPr>
        <w:t>law</w:t>
      </w:r>
      <w:r w:rsidRPr="00CF5C98">
        <w:rPr>
          <w:sz w:val="16"/>
        </w:rPr>
        <w:t xml:space="preserve">. That is why even though "the constitution expressly grants Congress the power to regulate foreign [policy,] lawmakers have for decades provided presidents special authority to negotiate" on behalf of the country.13 </w:t>
      </w:r>
      <w:r w:rsidRPr="005859E1">
        <w:rPr>
          <w:rStyle w:val="StyleUnderline"/>
        </w:rPr>
        <w:t xml:space="preserve">Foreign policy often </w:t>
      </w:r>
      <w:r w:rsidRPr="00DA74FC">
        <w:rPr>
          <w:rStyle w:val="StyleUnderline"/>
          <w:highlight w:val="cyan"/>
        </w:rPr>
        <w:t xml:space="preserve">requires </w:t>
      </w:r>
      <w:r w:rsidRPr="00DA74FC">
        <w:rPr>
          <w:rStyle w:val="Emphasis"/>
          <w:highlight w:val="cyan"/>
        </w:rPr>
        <w:t>swift</w:t>
      </w:r>
      <w:r w:rsidRPr="00DA74FC">
        <w:rPr>
          <w:rStyle w:val="StyleUnderline"/>
          <w:highlight w:val="cyan"/>
        </w:rPr>
        <w:t xml:space="preserve"> and </w:t>
      </w:r>
      <w:r w:rsidRPr="00DA74FC">
        <w:rPr>
          <w:rStyle w:val="Emphasis"/>
          <w:highlight w:val="cyan"/>
        </w:rPr>
        <w:t>decisive</w:t>
      </w:r>
      <w:r w:rsidRPr="00DA74FC">
        <w:rPr>
          <w:rStyle w:val="StyleUnderline"/>
          <w:highlight w:val="cyan"/>
        </w:rPr>
        <w:t xml:space="preserve"> decision making that cannot be</w:t>
      </w:r>
      <w:r w:rsidRPr="005859E1">
        <w:rPr>
          <w:rStyle w:val="StyleUnderline"/>
        </w:rPr>
        <w:t xml:space="preserve"> properly </w:t>
      </w:r>
      <w:r w:rsidRPr="00DA74FC">
        <w:rPr>
          <w:rStyle w:val="StyleUnderline"/>
          <w:highlight w:val="cyan"/>
        </w:rPr>
        <w:t>appreciated by</w:t>
      </w:r>
      <w:r w:rsidRPr="005859E1">
        <w:rPr>
          <w:rStyle w:val="StyleUnderline"/>
        </w:rPr>
        <w:t xml:space="preserve"> the</w:t>
      </w:r>
      <w:r w:rsidRPr="00CF5C98">
        <w:rPr>
          <w:sz w:val="16"/>
        </w:rPr>
        <w:t xml:space="preserve"> administrative </w:t>
      </w:r>
      <w:r w:rsidRPr="005859E1">
        <w:rPr>
          <w:rStyle w:val="Emphasis"/>
        </w:rPr>
        <w:t>clutter</w:t>
      </w:r>
      <w:r w:rsidRPr="005859E1">
        <w:rPr>
          <w:rStyle w:val="StyleUnderline"/>
        </w:rPr>
        <w:t xml:space="preserve"> and </w:t>
      </w:r>
      <w:r w:rsidRPr="00DA74FC">
        <w:rPr>
          <w:rStyle w:val="Emphasis"/>
          <w:highlight w:val="cyan"/>
        </w:rPr>
        <w:t>backlog</w:t>
      </w:r>
      <w:r w:rsidRPr="00DA74FC">
        <w:rPr>
          <w:rStyle w:val="StyleUnderline"/>
          <w:highlight w:val="cyan"/>
        </w:rPr>
        <w:t xml:space="preserve"> of a </w:t>
      </w:r>
      <w:r w:rsidRPr="00DA74FC">
        <w:rPr>
          <w:rStyle w:val="Emphasis"/>
          <w:highlight w:val="cyan"/>
        </w:rPr>
        <w:t>judicial system</w:t>
      </w:r>
      <w:r w:rsidRPr="00CF5C98">
        <w:rPr>
          <w:sz w:val="16"/>
        </w:rPr>
        <w:t>.14 The Constitution recognizes that foreign policy requires a certain degree of discretion and flexibility, which is why it made the executive - through what some have called "residual powers"" - the "sole organ"16 of this domain. To be sure, scholars have noted that the Supreme Court may have been lazy when coining the sole organ language." The executive has never truly been the sole organ of foreign policy. Congress has always had a role to play. The courts, as the very existence of this paper suggests, have had a more minor role to play too.18</w:t>
      </w:r>
    </w:p>
    <w:p w14:paraId="5E18AF0B" w14:textId="77777777" w:rsidR="00B77AE1" w:rsidRPr="00CF5C98" w:rsidRDefault="00B77AE1" w:rsidP="00B77AE1">
      <w:pPr>
        <w:rPr>
          <w:sz w:val="16"/>
        </w:rPr>
      </w:pPr>
      <w:r w:rsidRPr="00CF5C98">
        <w:rPr>
          <w:sz w:val="16"/>
        </w:rPr>
        <w:t xml:space="preserve">Still, the "sole organ" language can be helpful because it reflects that the Office of </w:t>
      </w:r>
      <w:r w:rsidRPr="00451D66">
        <w:rPr>
          <w:rStyle w:val="StyleUnderline"/>
        </w:rPr>
        <w:t xml:space="preserve">the </w:t>
      </w:r>
      <w:r w:rsidRPr="00DA74FC">
        <w:rPr>
          <w:rStyle w:val="Emphasis"/>
          <w:highlight w:val="cyan"/>
        </w:rPr>
        <w:t>Pres</w:t>
      </w:r>
      <w:r w:rsidRPr="00451D66">
        <w:rPr>
          <w:rStyle w:val="StyleUnderline"/>
        </w:rPr>
        <w:t xml:space="preserve">idency </w:t>
      </w:r>
      <w:r w:rsidRPr="00DA74FC">
        <w:rPr>
          <w:rStyle w:val="StyleUnderline"/>
          <w:highlight w:val="cyan"/>
        </w:rPr>
        <w:t>has</w:t>
      </w:r>
      <w:r w:rsidRPr="00CF5C98">
        <w:rPr>
          <w:sz w:val="16"/>
        </w:rPr>
        <w:t xml:space="preserve"> a certain flexibility which offers it </w:t>
      </w:r>
      <w:r w:rsidRPr="00451D66">
        <w:rPr>
          <w:rStyle w:val="StyleUnderline"/>
        </w:rPr>
        <w:t xml:space="preserve">great </w:t>
      </w:r>
      <w:r w:rsidRPr="00DA74FC">
        <w:rPr>
          <w:rStyle w:val="Emphasis"/>
          <w:highlight w:val="cyan"/>
        </w:rPr>
        <w:t>structural</w:t>
      </w:r>
      <w:r w:rsidRPr="00CF5C98">
        <w:rPr>
          <w:sz w:val="16"/>
        </w:rPr>
        <w:t xml:space="preserve"> "</w:t>
      </w:r>
      <w:r w:rsidRPr="00DA74FC">
        <w:rPr>
          <w:rStyle w:val="Emphasis"/>
          <w:highlight w:val="cyan"/>
        </w:rPr>
        <w:t>advantages</w:t>
      </w:r>
      <w:r w:rsidRPr="00451D66">
        <w:rPr>
          <w:rStyle w:val="StyleUnderline"/>
        </w:rPr>
        <w:t xml:space="preserve"> vis-a-vis the</w:t>
      </w:r>
      <w:r w:rsidRPr="00CF5C98">
        <w:rPr>
          <w:sz w:val="16"/>
        </w:rPr>
        <w:t xml:space="preserve"> [</w:t>
      </w:r>
      <w:r w:rsidRPr="00451D66">
        <w:rPr>
          <w:rStyle w:val="Emphasis"/>
        </w:rPr>
        <w:t>other branches</w:t>
      </w:r>
      <w:r w:rsidRPr="00CF5C98">
        <w:rPr>
          <w:sz w:val="16"/>
        </w:rPr>
        <w:t xml:space="preserve">] </w:t>
      </w:r>
      <w:r w:rsidRPr="00DA74FC">
        <w:rPr>
          <w:rStyle w:val="StyleUnderline"/>
          <w:highlight w:val="cyan"/>
        </w:rPr>
        <w:t>in obtaining</w:t>
      </w:r>
      <w:r w:rsidRPr="00451D66">
        <w:rPr>
          <w:rStyle w:val="StyleUnderline"/>
        </w:rPr>
        <w:t xml:space="preserve"> foreign affairs </w:t>
      </w:r>
      <w:r w:rsidRPr="00DA74FC">
        <w:rPr>
          <w:rStyle w:val="Emphasis"/>
          <w:highlight w:val="cyan"/>
        </w:rPr>
        <w:t>info</w:t>
      </w:r>
      <w:r w:rsidRPr="00451D66">
        <w:rPr>
          <w:rStyle w:val="StyleUnderline"/>
        </w:rPr>
        <w:t xml:space="preserve">rmation </w:t>
      </w:r>
      <w:r w:rsidRPr="00DA74FC">
        <w:rPr>
          <w:rStyle w:val="StyleUnderline"/>
          <w:highlight w:val="cyan"/>
        </w:rPr>
        <w:t>and</w:t>
      </w:r>
      <w:r w:rsidRPr="00451D66">
        <w:rPr>
          <w:rStyle w:val="StyleUnderline"/>
        </w:rPr>
        <w:t xml:space="preserve"> </w:t>
      </w:r>
      <w:r w:rsidRPr="00CF5C98">
        <w:rPr>
          <w:sz w:val="16"/>
        </w:rPr>
        <w:t xml:space="preserve">in </w:t>
      </w:r>
      <w:r w:rsidRPr="00DA74FC">
        <w:rPr>
          <w:rStyle w:val="Emphasis"/>
        </w:rPr>
        <w:t>responding</w:t>
      </w:r>
      <w:r w:rsidRPr="00451D66">
        <w:rPr>
          <w:rStyle w:val="StyleUnderline"/>
        </w:rPr>
        <w:t xml:space="preserve"> to</w:t>
      </w:r>
      <w:r w:rsidRPr="00CF5C98">
        <w:rPr>
          <w:sz w:val="16"/>
        </w:rPr>
        <w:t xml:space="preserve"> changing </w:t>
      </w:r>
      <w:r w:rsidRPr="00451D66">
        <w:rPr>
          <w:rStyle w:val="Emphasis"/>
        </w:rPr>
        <w:t>world conditions</w:t>
      </w:r>
      <w:r w:rsidRPr="00CF5C98">
        <w:rPr>
          <w:sz w:val="16"/>
        </w:rPr>
        <w:t xml:space="preserve">."19 </w:t>
      </w:r>
      <w:r w:rsidRPr="00451D66">
        <w:rPr>
          <w:rStyle w:val="StyleUnderline"/>
        </w:rPr>
        <w:t xml:space="preserve">The </w:t>
      </w:r>
      <w:r w:rsidRPr="00DA74FC">
        <w:rPr>
          <w:rStyle w:val="Emphasis"/>
          <w:highlight w:val="cyan"/>
        </w:rPr>
        <w:t>justice system</w:t>
      </w:r>
      <w:r w:rsidRPr="00CF5C98">
        <w:rPr>
          <w:sz w:val="16"/>
        </w:rPr>
        <w:t xml:space="preserve">, in contrast, </w:t>
      </w:r>
      <w:r w:rsidRPr="00DA74FC">
        <w:rPr>
          <w:rStyle w:val="StyleUnderline"/>
          <w:highlight w:val="cyan"/>
        </w:rPr>
        <w:t xml:space="preserve">offers </w:t>
      </w:r>
      <w:r w:rsidRPr="00DA74FC">
        <w:rPr>
          <w:rStyle w:val="Emphasis"/>
          <w:highlight w:val="cyan"/>
        </w:rPr>
        <w:t>no</w:t>
      </w:r>
      <w:r w:rsidRPr="00DA74FC">
        <w:rPr>
          <w:rStyle w:val="StyleUnderline"/>
          <w:highlight w:val="cyan"/>
        </w:rPr>
        <w:t xml:space="preserve"> such </w:t>
      </w:r>
      <w:r w:rsidRPr="00DA74FC">
        <w:rPr>
          <w:rStyle w:val="Emphasis"/>
          <w:highlight w:val="cyan"/>
        </w:rPr>
        <w:t>flex</w:t>
      </w:r>
      <w:r w:rsidRPr="00451D66">
        <w:rPr>
          <w:rStyle w:val="Emphasis"/>
        </w:rPr>
        <w:t>ibility</w:t>
      </w:r>
      <w:r w:rsidRPr="00CF5C98">
        <w:rPr>
          <w:sz w:val="16"/>
        </w:rPr>
        <w:t>.20 As a mere finder of fact and law, the judiciary's involvement in foreign disputes is at best awkward.21</w:t>
      </w:r>
    </w:p>
    <w:p w14:paraId="740024D1" w14:textId="77777777" w:rsidR="00B77AE1" w:rsidRDefault="00B77AE1" w:rsidP="00B77AE1">
      <w:pPr>
        <w:pStyle w:val="Heading3"/>
      </w:pPr>
      <w:r>
        <w:t>U---Deference---2NC</w:t>
      </w:r>
    </w:p>
    <w:p w14:paraId="44914E60" w14:textId="77777777" w:rsidR="00B77AE1" w:rsidRDefault="00B77AE1" w:rsidP="00B77AE1">
      <w:pPr>
        <w:pStyle w:val="Heading4"/>
      </w:pPr>
      <w:r>
        <w:t>Deference high. No challenges.</w:t>
      </w:r>
    </w:p>
    <w:p w14:paraId="15789ACF" w14:textId="77777777" w:rsidR="00B77AE1" w:rsidRPr="00163B57" w:rsidRDefault="00B77AE1" w:rsidP="00B77AE1">
      <w:r w:rsidRPr="00163B57">
        <w:rPr>
          <w:rStyle w:val="Style13ptBold"/>
        </w:rPr>
        <w:t xml:space="preserve">Sinnar ’25 </w:t>
      </w:r>
      <w:r>
        <w:t>[Shirin; Fall 2025; JD, MPhil, Professor of Law at Stanford Law School; American Academy of Arts &amp; Sciences, “The Supreme Court &amp; the Unaccountable Racialized Security State,” https://www.amacad.org/daedalus/supreme-court-unaccountable-racialized-security-state]</w:t>
      </w:r>
    </w:p>
    <w:p w14:paraId="4ED7BA2F" w14:textId="77777777" w:rsidR="00B77AE1" w:rsidRPr="00AF2286" w:rsidRDefault="00B77AE1" w:rsidP="00B77AE1">
      <w:pPr>
        <w:rPr>
          <w:sz w:val="16"/>
        </w:rPr>
      </w:pPr>
      <w:r w:rsidRPr="00AF2286">
        <w:rPr>
          <w:rStyle w:val="StyleUnderline"/>
          <w:highlight w:val="cyan"/>
        </w:rPr>
        <w:t>In</w:t>
      </w:r>
      <w:r w:rsidRPr="00AF2286">
        <w:rPr>
          <w:sz w:val="16"/>
        </w:rPr>
        <w:t xml:space="preserve"> subsequent </w:t>
      </w:r>
      <w:r w:rsidRPr="00AF2286">
        <w:rPr>
          <w:rStyle w:val="Emphasis"/>
          <w:highlight w:val="cyan"/>
        </w:rPr>
        <w:t>cases</w:t>
      </w:r>
      <w:r w:rsidRPr="00AF2286">
        <w:rPr>
          <w:rStyle w:val="StyleUnderline"/>
          <w:highlight w:val="cyan"/>
        </w:rPr>
        <w:t xml:space="preserve"> in which</w:t>
      </w:r>
      <w:r w:rsidRPr="00580720">
        <w:rPr>
          <w:rStyle w:val="StyleUnderline"/>
        </w:rPr>
        <w:t xml:space="preserve"> the </w:t>
      </w:r>
      <w:r w:rsidRPr="00AF2286">
        <w:rPr>
          <w:rStyle w:val="Emphasis"/>
          <w:highlight w:val="cyan"/>
        </w:rPr>
        <w:t>gov</w:t>
      </w:r>
      <w:r w:rsidRPr="00580720">
        <w:rPr>
          <w:rStyle w:val="StyleUnderline"/>
        </w:rPr>
        <w:t xml:space="preserve">ernment </w:t>
      </w:r>
      <w:r w:rsidRPr="00AF2286">
        <w:rPr>
          <w:rStyle w:val="Emphasis"/>
          <w:highlight w:val="cyan"/>
        </w:rPr>
        <w:t>invoked nat</w:t>
      </w:r>
      <w:r w:rsidRPr="00580720">
        <w:rPr>
          <w:rStyle w:val="StyleUnderline"/>
        </w:rPr>
        <w:t xml:space="preserve">ional </w:t>
      </w:r>
      <w:r w:rsidRPr="00AF2286">
        <w:rPr>
          <w:rStyle w:val="Emphasis"/>
          <w:highlight w:val="cyan"/>
        </w:rPr>
        <w:t>sec</w:t>
      </w:r>
      <w:r w:rsidRPr="00580720">
        <w:rPr>
          <w:rStyle w:val="StyleUnderline"/>
        </w:rPr>
        <w:t>urity</w:t>
      </w:r>
      <w:r w:rsidRPr="00AF2286">
        <w:rPr>
          <w:sz w:val="16"/>
        </w:rPr>
        <w:t xml:space="preserve"> interests, </w:t>
      </w:r>
      <w:r w:rsidRPr="00580720">
        <w:rPr>
          <w:rStyle w:val="StyleUnderline"/>
        </w:rPr>
        <w:t xml:space="preserve">the </w:t>
      </w:r>
      <w:r w:rsidRPr="00AF2286">
        <w:rPr>
          <w:rStyle w:val="StyleUnderline"/>
          <w:highlight w:val="cyan"/>
        </w:rPr>
        <w:t xml:space="preserve">Court </w:t>
      </w:r>
      <w:r w:rsidRPr="00AF2286">
        <w:rPr>
          <w:rStyle w:val="Emphasis"/>
          <w:highlight w:val="cyan"/>
        </w:rPr>
        <w:t>routinely deferred</w:t>
      </w:r>
      <w:r w:rsidRPr="00580720">
        <w:rPr>
          <w:rStyle w:val="StyleUnderline"/>
        </w:rPr>
        <w:t xml:space="preserve"> to the executive</w:t>
      </w:r>
      <w:r w:rsidRPr="00AF2286">
        <w:rPr>
          <w:sz w:val="16"/>
        </w:rPr>
        <w:t xml:space="preserve"> branch, in some cases extending executive authority rather than simply reverting to old patterns. As the 9/11 attacks receded into the past, </w:t>
      </w:r>
      <w:r w:rsidRPr="0027458D">
        <w:rPr>
          <w:rStyle w:val="StyleUnderline"/>
        </w:rPr>
        <w:t>the government more often predicated appeals to deference on</w:t>
      </w:r>
      <w:r w:rsidRPr="00AF2286">
        <w:rPr>
          <w:sz w:val="16"/>
        </w:rPr>
        <w:t xml:space="preserve"> temporally unlimited </w:t>
      </w:r>
      <w:r w:rsidRPr="0027458D">
        <w:rPr>
          <w:rStyle w:val="StyleUnderline"/>
        </w:rPr>
        <w:t>assertions of</w:t>
      </w:r>
      <w:r w:rsidRPr="00AF2286">
        <w:rPr>
          <w:sz w:val="16"/>
        </w:rPr>
        <w:t xml:space="preserve"> </w:t>
      </w:r>
      <w:r w:rsidRPr="0027458D">
        <w:rPr>
          <w:rStyle w:val="Emphasis"/>
        </w:rPr>
        <w:t>nat</w:t>
      </w:r>
      <w:r w:rsidRPr="0027458D">
        <w:rPr>
          <w:rStyle w:val="StyleUnderline"/>
        </w:rPr>
        <w:t xml:space="preserve">ional </w:t>
      </w:r>
      <w:r w:rsidRPr="0027458D">
        <w:rPr>
          <w:rStyle w:val="Emphasis"/>
        </w:rPr>
        <w:t>sec</w:t>
      </w:r>
      <w:r w:rsidRPr="0027458D">
        <w:rPr>
          <w:rStyle w:val="StyleUnderline"/>
        </w:rPr>
        <w:t>urity</w:t>
      </w:r>
      <w:r w:rsidRPr="00AF2286">
        <w:rPr>
          <w:sz w:val="16"/>
        </w:rPr>
        <w:t xml:space="preserve">, </w:t>
      </w:r>
      <w:r w:rsidRPr="0027458D">
        <w:rPr>
          <w:rStyle w:val="StyleUnderline"/>
        </w:rPr>
        <w:t>not war or emergencies</w:t>
      </w:r>
      <w:r w:rsidRPr="00AF2286">
        <w:rPr>
          <w:sz w:val="16"/>
        </w:rPr>
        <w:t xml:space="preserve">. Historian Mary Dudziak has argued that, traditionally, invocations of </w:t>
      </w:r>
      <w:r>
        <w:rPr>
          <w:sz w:val="16"/>
        </w:rPr>
        <w:t>“</w:t>
      </w:r>
      <w:r w:rsidRPr="00AF2286">
        <w:rPr>
          <w:sz w:val="16"/>
        </w:rPr>
        <w:t>wartime</w:t>
      </w:r>
      <w:r>
        <w:rPr>
          <w:sz w:val="16"/>
        </w:rPr>
        <w:t>”</w:t>
      </w:r>
      <w:r w:rsidRPr="00AF2286">
        <w:rPr>
          <w:sz w:val="16"/>
        </w:rPr>
        <w:t xml:space="preserve"> exceptions from the ordinary rule of law were premised on wars ending; but as the war on terror continued with no end in sight, the law shifted to a </w:t>
      </w:r>
      <w:r>
        <w:rPr>
          <w:sz w:val="16"/>
        </w:rPr>
        <w:t>“</w:t>
      </w:r>
      <w:r w:rsidRPr="00AF2286">
        <w:rPr>
          <w:sz w:val="16"/>
        </w:rPr>
        <w:t>newly configured, peace-less era, a new kind of normal.</w:t>
      </w:r>
      <w:r>
        <w:rPr>
          <w:sz w:val="16"/>
        </w:rPr>
        <w:t>”</w:t>
      </w:r>
      <w:r w:rsidRPr="00AF2286">
        <w:rPr>
          <w:sz w:val="16"/>
        </w:rPr>
        <w:t>10</w:t>
      </w:r>
    </w:p>
    <w:p w14:paraId="450E85C0" w14:textId="77777777" w:rsidR="00B77AE1" w:rsidRPr="00EE79D8" w:rsidRDefault="00B77AE1" w:rsidP="00B77AE1">
      <w:pPr>
        <w:rPr>
          <w:sz w:val="16"/>
        </w:rPr>
      </w:pPr>
      <w:r w:rsidRPr="00AF2286">
        <w:rPr>
          <w:sz w:val="16"/>
        </w:rPr>
        <w:t xml:space="preserve">In that new normal, </w:t>
      </w:r>
      <w:r w:rsidRPr="0027458D">
        <w:rPr>
          <w:rStyle w:val="StyleUnderline"/>
        </w:rPr>
        <w:t>the idea</w:t>
      </w:r>
      <w:r w:rsidRPr="00AF2286">
        <w:rPr>
          <w:sz w:val="16"/>
        </w:rPr>
        <w:t xml:space="preserve"> that </w:t>
      </w:r>
      <w:r w:rsidRPr="0027458D">
        <w:rPr>
          <w:rStyle w:val="StyleUnderline"/>
        </w:rPr>
        <w:t xml:space="preserve">courts should </w:t>
      </w:r>
      <w:r w:rsidRPr="0027458D">
        <w:rPr>
          <w:rStyle w:val="Emphasis"/>
        </w:rPr>
        <w:t>defer</w:t>
      </w:r>
      <w:r w:rsidRPr="0027458D">
        <w:rPr>
          <w:rStyle w:val="StyleUnderline"/>
        </w:rPr>
        <w:t xml:space="preserve"> to</w:t>
      </w:r>
      <w:r w:rsidRPr="00AF2286">
        <w:rPr>
          <w:sz w:val="16"/>
        </w:rPr>
        <w:t xml:space="preserve"> the </w:t>
      </w:r>
      <w:r w:rsidRPr="0027458D">
        <w:rPr>
          <w:rStyle w:val="StyleUnderline"/>
        </w:rPr>
        <w:t xml:space="preserve">executive when it </w:t>
      </w:r>
      <w:r w:rsidRPr="0027458D">
        <w:rPr>
          <w:rStyle w:val="Emphasis"/>
        </w:rPr>
        <w:t>asserts nat</w:t>
      </w:r>
      <w:r w:rsidRPr="0027458D">
        <w:rPr>
          <w:rStyle w:val="StyleUnderline"/>
        </w:rPr>
        <w:t xml:space="preserve">ional </w:t>
      </w:r>
      <w:r w:rsidRPr="0027458D">
        <w:rPr>
          <w:rStyle w:val="Emphasis"/>
        </w:rPr>
        <w:t>sec</w:t>
      </w:r>
      <w:r w:rsidRPr="0027458D">
        <w:rPr>
          <w:rStyle w:val="StyleUnderline"/>
        </w:rPr>
        <w:t xml:space="preserve">urity concerns manifested </w:t>
      </w:r>
      <w:r w:rsidRPr="00AF2286">
        <w:rPr>
          <w:rStyle w:val="StyleUnderline"/>
          <w:highlight w:val="cyan"/>
        </w:rPr>
        <w:t>in</w:t>
      </w:r>
      <w:r w:rsidRPr="0027458D">
        <w:rPr>
          <w:rStyle w:val="StyleUnderline"/>
        </w:rPr>
        <w:t xml:space="preserve"> a </w:t>
      </w:r>
      <w:r w:rsidRPr="00AF2286">
        <w:rPr>
          <w:rStyle w:val="Emphasis"/>
          <w:highlight w:val="cyan"/>
        </w:rPr>
        <w:t>variety</w:t>
      </w:r>
      <w:r w:rsidRPr="00AF2286">
        <w:rPr>
          <w:rStyle w:val="StyleUnderline"/>
          <w:highlight w:val="cyan"/>
        </w:rPr>
        <w:t xml:space="preserve"> of</w:t>
      </w:r>
      <w:r w:rsidRPr="0027458D">
        <w:rPr>
          <w:rStyle w:val="StyleUnderline"/>
        </w:rPr>
        <w:t xml:space="preserve"> </w:t>
      </w:r>
      <w:r w:rsidRPr="0027458D">
        <w:rPr>
          <w:rStyle w:val="Emphasis"/>
        </w:rPr>
        <w:t xml:space="preserve">legal </w:t>
      </w:r>
      <w:r w:rsidRPr="00AF2286">
        <w:rPr>
          <w:rStyle w:val="Emphasis"/>
          <w:highlight w:val="cyan"/>
        </w:rPr>
        <w:t>doctrines</w:t>
      </w:r>
      <w:r w:rsidRPr="00AF2286">
        <w:rPr>
          <w:sz w:val="16"/>
        </w:rPr>
        <w:t xml:space="preserve">. </w:t>
      </w:r>
      <w:r w:rsidRPr="0027458D">
        <w:rPr>
          <w:rStyle w:val="StyleUnderline"/>
        </w:rPr>
        <w:t>The</w:t>
      </w:r>
      <w:r w:rsidRPr="00AF2286">
        <w:rPr>
          <w:sz w:val="16"/>
        </w:rPr>
        <w:t xml:space="preserve"> Supreme </w:t>
      </w:r>
      <w:r w:rsidRPr="00AF2286">
        <w:rPr>
          <w:rStyle w:val="StyleUnderline"/>
          <w:highlight w:val="cyan"/>
        </w:rPr>
        <w:t xml:space="preserve">Court promoted </w:t>
      </w:r>
      <w:r w:rsidRPr="00AF2286">
        <w:rPr>
          <w:rStyle w:val="Emphasis"/>
          <w:highlight w:val="cyan"/>
        </w:rPr>
        <w:t>three</w:t>
      </w:r>
      <w:r w:rsidRPr="00AF2286">
        <w:rPr>
          <w:rStyle w:val="StyleUnderline"/>
          <w:highlight w:val="cyan"/>
        </w:rPr>
        <w:t xml:space="preserve"> forms of </w:t>
      </w:r>
      <w:r w:rsidRPr="00AF2286">
        <w:rPr>
          <w:rStyle w:val="Emphasis"/>
          <w:highlight w:val="cyan"/>
        </w:rPr>
        <w:t>nat</w:t>
      </w:r>
      <w:r w:rsidRPr="00AF2286">
        <w:rPr>
          <w:rStyle w:val="StyleUnderline"/>
        </w:rPr>
        <w:t xml:space="preserve">ional </w:t>
      </w:r>
      <w:r w:rsidRPr="00AF2286">
        <w:rPr>
          <w:rStyle w:val="Emphasis"/>
          <w:highlight w:val="cyan"/>
        </w:rPr>
        <w:t>sec</w:t>
      </w:r>
      <w:r w:rsidRPr="00AF2286">
        <w:rPr>
          <w:rStyle w:val="StyleUnderline"/>
        </w:rPr>
        <w:t xml:space="preserve">urity </w:t>
      </w:r>
      <w:r w:rsidRPr="00AF2286">
        <w:rPr>
          <w:rStyle w:val="Emphasis"/>
          <w:highlight w:val="cyan"/>
        </w:rPr>
        <w:t>deference</w:t>
      </w:r>
      <w:r w:rsidRPr="00AF2286">
        <w:rPr>
          <w:sz w:val="16"/>
        </w:rPr>
        <w:t xml:space="preserve">: first, </w:t>
      </w:r>
      <w:r w:rsidRPr="00AF2286">
        <w:rPr>
          <w:rStyle w:val="StyleUnderline"/>
          <w:highlight w:val="cyan"/>
        </w:rPr>
        <w:t xml:space="preserve">refusing to </w:t>
      </w:r>
      <w:r w:rsidRPr="00AF2286">
        <w:rPr>
          <w:rStyle w:val="Emphasis"/>
          <w:highlight w:val="cyan"/>
        </w:rPr>
        <w:t>hear</w:t>
      </w:r>
      <w:r w:rsidRPr="00AF2286">
        <w:rPr>
          <w:rStyle w:val="StyleUnderline"/>
          <w:highlight w:val="cyan"/>
        </w:rPr>
        <w:t xml:space="preserve"> a case</w:t>
      </w:r>
      <w:r w:rsidRPr="00AF2286">
        <w:rPr>
          <w:sz w:val="16"/>
        </w:rPr>
        <w:t xml:space="preserve"> or claims </w:t>
      </w:r>
      <w:r w:rsidRPr="0027458D">
        <w:rPr>
          <w:rStyle w:val="Emphasis"/>
        </w:rPr>
        <w:t>altogether</w:t>
      </w:r>
      <w:r w:rsidRPr="00AF2286">
        <w:rPr>
          <w:sz w:val="16"/>
        </w:rPr>
        <w:t xml:space="preserve">; second, </w:t>
      </w:r>
      <w:r w:rsidRPr="00EE79D8">
        <w:rPr>
          <w:rStyle w:val="StyleUnderline"/>
        </w:rPr>
        <w:t xml:space="preserve">hearing a case but </w:t>
      </w:r>
      <w:r w:rsidRPr="00EE79D8">
        <w:rPr>
          <w:rStyle w:val="Emphasis"/>
        </w:rPr>
        <w:t>applying</w:t>
      </w:r>
      <w:r w:rsidRPr="00EE79D8">
        <w:rPr>
          <w:rStyle w:val="StyleUnderline"/>
        </w:rPr>
        <w:t xml:space="preserve"> a </w:t>
      </w:r>
      <w:r w:rsidRPr="00EE79D8">
        <w:rPr>
          <w:rStyle w:val="Emphasis"/>
        </w:rPr>
        <w:t>lenient</w:t>
      </w:r>
      <w:r w:rsidRPr="00EE79D8">
        <w:rPr>
          <w:rStyle w:val="StyleUnderline"/>
        </w:rPr>
        <w:t xml:space="preserve"> legal </w:t>
      </w:r>
      <w:r w:rsidRPr="00EE79D8">
        <w:rPr>
          <w:rStyle w:val="Emphasis"/>
        </w:rPr>
        <w:t>standard</w:t>
      </w:r>
      <w:r w:rsidRPr="00EE79D8">
        <w:rPr>
          <w:rStyle w:val="StyleUnderline"/>
        </w:rPr>
        <w:t xml:space="preserve"> that made it easier for the government to </w:t>
      </w:r>
      <w:r w:rsidRPr="00EE79D8">
        <w:rPr>
          <w:rStyle w:val="Emphasis"/>
        </w:rPr>
        <w:t>prevail</w:t>
      </w:r>
      <w:r w:rsidRPr="00EE79D8">
        <w:rPr>
          <w:sz w:val="16"/>
        </w:rPr>
        <w:t xml:space="preserve">; and </w:t>
      </w:r>
      <w:r w:rsidRPr="00EE79D8">
        <w:rPr>
          <w:rStyle w:val="StyleUnderline"/>
        </w:rPr>
        <w:t xml:space="preserve">third, </w:t>
      </w:r>
      <w:r w:rsidRPr="00EE79D8">
        <w:rPr>
          <w:rStyle w:val="Emphasis"/>
        </w:rPr>
        <w:t>deferring</w:t>
      </w:r>
      <w:r w:rsidRPr="00EE79D8">
        <w:rPr>
          <w:rStyle w:val="StyleUnderline"/>
        </w:rPr>
        <w:t xml:space="preserve"> to the </w:t>
      </w:r>
      <w:r w:rsidRPr="00EE79D8">
        <w:rPr>
          <w:rStyle w:val="Emphasis"/>
        </w:rPr>
        <w:t>exec</w:t>
      </w:r>
      <w:r w:rsidRPr="00EE79D8">
        <w:rPr>
          <w:rStyle w:val="StyleUnderline"/>
        </w:rPr>
        <w:t xml:space="preserve">utive’s view on a </w:t>
      </w:r>
      <w:r w:rsidRPr="00EE79D8">
        <w:rPr>
          <w:rStyle w:val="Emphasis"/>
        </w:rPr>
        <w:t>question</w:t>
      </w:r>
      <w:r w:rsidRPr="00EE79D8">
        <w:rPr>
          <w:rStyle w:val="StyleUnderline"/>
        </w:rPr>
        <w:t xml:space="preserve"> of </w:t>
      </w:r>
      <w:r w:rsidRPr="00EE79D8">
        <w:rPr>
          <w:rStyle w:val="Emphasis"/>
        </w:rPr>
        <w:t>fact</w:t>
      </w:r>
      <w:r w:rsidRPr="00EE79D8">
        <w:rPr>
          <w:rStyle w:val="StyleUnderline"/>
        </w:rPr>
        <w:t xml:space="preserve"> even while claiming to apply a standard legal test</w:t>
      </w:r>
      <w:r w:rsidRPr="00EE79D8">
        <w:rPr>
          <w:sz w:val="16"/>
        </w:rPr>
        <w:t>.</w:t>
      </w:r>
    </w:p>
    <w:p w14:paraId="592DE712" w14:textId="77777777" w:rsidR="00B77AE1" w:rsidRPr="00AF2286" w:rsidRDefault="00B77AE1" w:rsidP="00B77AE1">
      <w:pPr>
        <w:rPr>
          <w:sz w:val="16"/>
        </w:rPr>
      </w:pPr>
      <w:r w:rsidRPr="00EE79D8">
        <w:rPr>
          <w:sz w:val="16"/>
        </w:rPr>
        <w:t>Thus, in the first category, the Supreme Court ruled in a 2012 case that legal and human rights organizations lacked standing to challenge an extensive new surveillance law because they couldn’t prove that national security</w:t>
      </w:r>
      <w:r w:rsidRPr="00AF2286">
        <w:rPr>
          <w:sz w:val="16"/>
        </w:rPr>
        <w:t xml:space="preserve"> agencies would necessarily surveil them.11 Of course, few can prove the certainty of secret surveillance when that surveillance is secret by definition. This largely immunized the surveillance program—and other government programs that individuals could not prove for certain were targeting them—from legal challenge.</w:t>
      </w:r>
    </w:p>
    <w:p w14:paraId="510692F3" w14:textId="77777777" w:rsidR="00B77AE1" w:rsidRPr="00AF2286" w:rsidRDefault="00B77AE1" w:rsidP="00B77AE1">
      <w:pPr>
        <w:rPr>
          <w:sz w:val="16"/>
        </w:rPr>
      </w:pPr>
      <w:r w:rsidRPr="00AF2286">
        <w:rPr>
          <w:sz w:val="16"/>
        </w:rPr>
        <w:t>And in several decisions, the Court gutted the ability of individuals to sue federal officials for monetary damages in constitutional cases when a statute doesn’t specifically authorize it, stating that only Congress should decide whether to allow damages claims implicating national security. The Court had limited the ability of people to sue federal officers for constitutional violations for some time, across substantive contexts, but these cases went further in curtailing such claims and, in the process, embraced a sweeping definition of national security. Thus, the Court rejected the claims not only of Muslim immigrants detained within the United States after 9/11 but also those of a fifteen-year-old shot to death by a Border Patrol agent just across the U.S.-Mexico border and those of a U.S. citizen roughed up by a Border Patrol agent outside his own home.12 In the last of these decisions, the Court barred all damages claims against Border Patrol—one of the largest U.S. law enforcement agencies and one that operates well inside U.S. borders—on the grounds that the agency’s mission relates to national security. The Court made it nearly impossible for individuals to sue federal officials for damages in the absence of a statute, leaving it to a majoritarian, often-dysfunctional institution (Congress) to decide whether to authorize suits protecting constitutional rights. The result is that for many kinds of misconduct by federal security, law enforcement, or immigration officials, including the masked ICE agents now descending on immigrant communities, there is no longer any remedy available from a court.</w:t>
      </w:r>
    </w:p>
    <w:p w14:paraId="04406652" w14:textId="77777777" w:rsidR="00B77AE1" w:rsidRPr="00AF2286" w:rsidRDefault="00B77AE1" w:rsidP="00B77AE1">
      <w:pPr>
        <w:rPr>
          <w:sz w:val="16"/>
        </w:rPr>
      </w:pPr>
      <w:r w:rsidRPr="00AF2286">
        <w:rPr>
          <w:sz w:val="16"/>
        </w:rPr>
        <w:t xml:space="preserve">In the </w:t>
      </w:r>
      <w:r w:rsidRPr="00EE79D8">
        <w:rPr>
          <w:rStyle w:val="Emphasis"/>
        </w:rPr>
        <w:t>second</w:t>
      </w:r>
      <w:r w:rsidRPr="00AF2286">
        <w:rPr>
          <w:sz w:val="16"/>
        </w:rPr>
        <w:t xml:space="preserve"> category of national security deference, </w:t>
      </w:r>
      <w:r w:rsidRPr="000E7EFD">
        <w:rPr>
          <w:rStyle w:val="StyleUnderline"/>
        </w:rPr>
        <w:t xml:space="preserve">courts </w:t>
      </w:r>
      <w:r w:rsidRPr="00EE79D8">
        <w:rPr>
          <w:rStyle w:val="Emphasis"/>
          <w:highlight w:val="cyan"/>
        </w:rPr>
        <w:t>hear</w:t>
      </w:r>
      <w:r w:rsidRPr="00EE79D8">
        <w:rPr>
          <w:rStyle w:val="StyleUnderline"/>
          <w:highlight w:val="cyan"/>
        </w:rPr>
        <w:t xml:space="preserve"> a case but apply a </w:t>
      </w:r>
      <w:r w:rsidRPr="00EE79D8">
        <w:rPr>
          <w:rStyle w:val="Emphasis"/>
          <w:highlight w:val="cyan"/>
        </w:rPr>
        <w:t>lenient standard</w:t>
      </w:r>
      <w:r w:rsidRPr="00AF2286">
        <w:rPr>
          <w:sz w:val="16"/>
        </w:rPr>
        <w:t xml:space="preserve"> to assess the legality of the executive’s conduct on the grounds that the case implicates national security. </w:t>
      </w:r>
      <w:r w:rsidRPr="00EE79D8">
        <w:rPr>
          <w:rStyle w:val="StyleUnderline"/>
          <w:highlight w:val="cyan"/>
        </w:rPr>
        <w:t>In</w:t>
      </w:r>
      <w:r w:rsidRPr="000E7EFD">
        <w:rPr>
          <w:rStyle w:val="StyleUnderline"/>
        </w:rPr>
        <w:t xml:space="preserve"> 20</w:t>
      </w:r>
      <w:r w:rsidRPr="00EE79D8">
        <w:rPr>
          <w:rStyle w:val="Emphasis"/>
          <w:highlight w:val="cyan"/>
        </w:rPr>
        <w:t>18</w:t>
      </w:r>
      <w:r w:rsidRPr="000E7EFD">
        <w:rPr>
          <w:rStyle w:val="StyleUnderline"/>
        </w:rPr>
        <w:t xml:space="preserve">, the </w:t>
      </w:r>
      <w:r w:rsidRPr="00EE79D8">
        <w:rPr>
          <w:rStyle w:val="StyleUnderline"/>
          <w:highlight w:val="cyan"/>
        </w:rPr>
        <w:t>Court did</w:t>
      </w:r>
      <w:r w:rsidRPr="000E7EFD">
        <w:rPr>
          <w:rStyle w:val="StyleUnderline"/>
        </w:rPr>
        <w:t xml:space="preserve"> </w:t>
      </w:r>
      <w:r w:rsidRPr="000E7EFD">
        <w:rPr>
          <w:rStyle w:val="Emphasis"/>
        </w:rPr>
        <w:t xml:space="preserve">just </w:t>
      </w:r>
      <w:r w:rsidRPr="00EE79D8">
        <w:rPr>
          <w:rStyle w:val="Emphasis"/>
          <w:highlight w:val="cyan"/>
        </w:rPr>
        <w:t>that</w:t>
      </w:r>
      <w:r w:rsidRPr="00EE79D8">
        <w:rPr>
          <w:rStyle w:val="StyleUnderline"/>
          <w:highlight w:val="cyan"/>
        </w:rPr>
        <w:t>, upholding</w:t>
      </w:r>
      <w:r w:rsidRPr="00AF2286">
        <w:rPr>
          <w:sz w:val="16"/>
        </w:rPr>
        <w:t xml:space="preserve"> the </w:t>
      </w:r>
      <w:r w:rsidRPr="000E7EFD">
        <w:rPr>
          <w:rStyle w:val="StyleUnderline"/>
        </w:rPr>
        <w:t>Trump</w:t>
      </w:r>
      <w:r w:rsidRPr="00AF2286">
        <w:rPr>
          <w:sz w:val="16"/>
        </w:rPr>
        <w:t xml:space="preserve"> administration</w:t>
      </w:r>
      <w:r w:rsidRPr="000E7EFD">
        <w:rPr>
          <w:rStyle w:val="StyleUnderline"/>
        </w:rPr>
        <w:t xml:space="preserve">’s </w:t>
      </w:r>
      <w:r w:rsidRPr="00EE79D8">
        <w:rPr>
          <w:rStyle w:val="Emphasis"/>
          <w:highlight w:val="cyan"/>
        </w:rPr>
        <w:t>travel ban</w:t>
      </w:r>
      <w:r w:rsidRPr="00AF2286">
        <w:rPr>
          <w:sz w:val="16"/>
        </w:rPr>
        <w:t xml:space="preserve"> excluding citizens from a number of predominantly Muslim countries. Trump had spent two years excoriating Muslims, including repeating with relish an apocryphal story of a World War II general who shot Muslims with bullets dipped in pig’s blood. But the Court refused to look behind the government’s stated justifications for the travel ban to determine whether discriminatory animus was the real reason for the policy. The </w:t>
      </w:r>
      <w:r w:rsidRPr="00EE79D8">
        <w:rPr>
          <w:rStyle w:val="StyleUnderline"/>
          <w:highlight w:val="cyan"/>
        </w:rPr>
        <w:t xml:space="preserve">Court </w:t>
      </w:r>
      <w:r w:rsidRPr="00EE79D8">
        <w:rPr>
          <w:rStyle w:val="Emphasis"/>
          <w:highlight w:val="cyan"/>
        </w:rPr>
        <w:t>declared</w:t>
      </w:r>
      <w:r w:rsidRPr="00AF2286">
        <w:rPr>
          <w:sz w:val="16"/>
        </w:rPr>
        <w:t xml:space="preserve"> that its </w:t>
      </w:r>
      <w:r>
        <w:rPr>
          <w:sz w:val="16"/>
        </w:rPr>
        <w:t>“</w:t>
      </w:r>
      <w:r w:rsidRPr="00EE79D8">
        <w:rPr>
          <w:rStyle w:val="StyleUnderline"/>
          <w:highlight w:val="cyan"/>
        </w:rPr>
        <w:t>inquiry into</w:t>
      </w:r>
      <w:r w:rsidRPr="00AF2286">
        <w:rPr>
          <w:sz w:val="16"/>
        </w:rPr>
        <w:t xml:space="preserve"> </w:t>
      </w:r>
      <w:r w:rsidRPr="000E7EFD">
        <w:rPr>
          <w:rStyle w:val="Emphasis"/>
        </w:rPr>
        <w:t>matters</w:t>
      </w:r>
      <w:r w:rsidRPr="000E7EFD">
        <w:rPr>
          <w:rStyle w:val="StyleUnderline"/>
        </w:rPr>
        <w:t xml:space="preserve"> of</w:t>
      </w:r>
      <w:r w:rsidRPr="00AF2286">
        <w:rPr>
          <w:sz w:val="16"/>
        </w:rPr>
        <w:t xml:space="preserve"> entry and </w:t>
      </w:r>
      <w:r w:rsidRPr="00EE79D8">
        <w:rPr>
          <w:rStyle w:val="Emphasis"/>
          <w:highlight w:val="cyan"/>
        </w:rPr>
        <w:t>nat</w:t>
      </w:r>
      <w:r w:rsidRPr="000E7EFD">
        <w:rPr>
          <w:rStyle w:val="StyleUnderline"/>
        </w:rPr>
        <w:t xml:space="preserve">ional </w:t>
      </w:r>
      <w:r w:rsidRPr="00EE79D8">
        <w:rPr>
          <w:rStyle w:val="Emphasis"/>
          <w:highlight w:val="cyan"/>
        </w:rPr>
        <w:t>sec</w:t>
      </w:r>
      <w:r w:rsidRPr="000E7EFD">
        <w:rPr>
          <w:rStyle w:val="StyleUnderline"/>
        </w:rPr>
        <w:t xml:space="preserve">urity </w:t>
      </w:r>
      <w:r w:rsidRPr="00EE79D8">
        <w:rPr>
          <w:rStyle w:val="StyleUnderline"/>
          <w:highlight w:val="cyan"/>
        </w:rPr>
        <w:t xml:space="preserve">is </w:t>
      </w:r>
      <w:r w:rsidRPr="00EE79D8">
        <w:rPr>
          <w:rStyle w:val="Emphasis"/>
          <w:highlight w:val="cyan"/>
        </w:rPr>
        <w:t>highly constrained</w:t>
      </w:r>
      <w:r w:rsidRPr="00AF2286">
        <w:rPr>
          <w:sz w:val="16"/>
        </w:rPr>
        <w:t>,</w:t>
      </w:r>
      <w:r>
        <w:rPr>
          <w:sz w:val="16"/>
        </w:rPr>
        <w:t>”</w:t>
      </w:r>
      <w:r w:rsidRPr="00AF2286">
        <w:rPr>
          <w:sz w:val="16"/>
        </w:rPr>
        <w:t xml:space="preserve"> suggesting that it would ignore evidence of racial or religious bias when federal agencies offered a security pretext.13</w:t>
      </w:r>
    </w:p>
    <w:p w14:paraId="35A21CCD" w14:textId="77777777" w:rsidR="00B77AE1" w:rsidRPr="00AF2286" w:rsidRDefault="00B77AE1" w:rsidP="00B77AE1">
      <w:pPr>
        <w:rPr>
          <w:sz w:val="16"/>
        </w:rPr>
      </w:pPr>
      <w:r w:rsidRPr="00AF2286">
        <w:rPr>
          <w:sz w:val="16"/>
        </w:rPr>
        <w:t xml:space="preserve">And in the </w:t>
      </w:r>
      <w:r w:rsidRPr="00EE79D8">
        <w:rPr>
          <w:rStyle w:val="Emphasis"/>
        </w:rPr>
        <w:t>third</w:t>
      </w:r>
      <w:r w:rsidRPr="00AF2286">
        <w:rPr>
          <w:sz w:val="16"/>
        </w:rPr>
        <w:t xml:space="preserve"> category of national security deference, </w:t>
      </w:r>
      <w:r w:rsidRPr="00E55E7D">
        <w:rPr>
          <w:rStyle w:val="StyleUnderline"/>
        </w:rPr>
        <w:t xml:space="preserve">the </w:t>
      </w:r>
      <w:r w:rsidRPr="00EE79D8">
        <w:rPr>
          <w:rStyle w:val="StyleUnderline"/>
          <w:highlight w:val="cyan"/>
        </w:rPr>
        <w:t xml:space="preserve">Court </w:t>
      </w:r>
      <w:r w:rsidRPr="00EE79D8">
        <w:rPr>
          <w:rStyle w:val="Emphasis"/>
          <w:highlight w:val="cyan"/>
        </w:rPr>
        <w:t>accepts</w:t>
      </w:r>
      <w:r w:rsidRPr="00E55E7D">
        <w:rPr>
          <w:rStyle w:val="StyleUnderline"/>
        </w:rPr>
        <w:t xml:space="preserve"> the </w:t>
      </w:r>
      <w:r w:rsidRPr="00EE79D8">
        <w:rPr>
          <w:rStyle w:val="StyleUnderline"/>
          <w:highlight w:val="cyan"/>
        </w:rPr>
        <w:t xml:space="preserve">government’s </w:t>
      </w:r>
      <w:r w:rsidRPr="00EE79D8">
        <w:rPr>
          <w:rStyle w:val="Emphasis"/>
          <w:highlight w:val="cyan"/>
        </w:rPr>
        <w:t>factual conclusions</w:t>
      </w:r>
      <w:r w:rsidRPr="00EE79D8">
        <w:rPr>
          <w:rStyle w:val="StyleUnderline"/>
          <w:highlight w:val="cyan"/>
        </w:rPr>
        <w:t xml:space="preserve"> on</w:t>
      </w:r>
      <w:r w:rsidRPr="00E55E7D">
        <w:rPr>
          <w:rStyle w:val="StyleUnderline"/>
        </w:rPr>
        <w:t xml:space="preserve"> the </w:t>
      </w:r>
      <w:r w:rsidRPr="00EE79D8">
        <w:rPr>
          <w:rStyle w:val="StyleUnderline"/>
          <w:highlight w:val="cyan"/>
        </w:rPr>
        <w:t>grounds</w:t>
      </w:r>
      <w:r w:rsidRPr="00AF2286">
        <w:rPr>
          <w:sz w:val="16"/>
        </w:rPr>
        <w:t xml:space="preserve"> that </w:t>
      </w:r>
      <w:r w:rsidRPr="00EE79D8">
        <w:rPr>
          <w:rStyle w:val="StyleUnderline"/>
          <w:highlight w:val="cyan"/>
        </w:rPr>
        <w:t xml:space="preserve">judges have </w:t>
      </w:r>
      <w:r w:rsidRPr="00EE79D8">
        <w:rPr>
          <w:rStyle w:val="Emphasis"/>
          <w:highlight w:val="cyan"/>
        </w:rPr>
        <w:t>limited competence</w:t>
      </w:r>
      <w:r w:rsidRPr="00E55E7D">
        <w:rPr>
          <w:rStyle w:val="StyleUnderline"/>
        </w:rPr>
        <w:t xml:space="preserve"> to question determinations on </w:t>
      </w:r>
      <w:r w:rsidRPr="00E55E7D">
        <w:rPr>
          <w:rStyle w:val="Emphasis"/>
        </w:rPr>
        <w:t>nat</w:t>
      </w:r>
      <w:r w:rsidRPr="00E55E7D">
        <w:rPr>
          <w:rStyle w:val="StyleUnderline"/>
        </w:rPr>
        <w:t xml:space="preserve">ional </w:t>
      </w:r>
      <w:r w:rsidRPr="00E55E7D">
        <w:rPr>
          <w:rStyle w:val="Emphasis"/>
        </w:rPr>
        <w:t>sec</w:t>
      </w:r>
      <w:r w:rsidRPr="00E55E7D">
        <w:rPr>
          <w:rStyle w:val="StyleUnderline"/>
        </w:rPr>
        <w:t>urity</w:t>
      </w:r>
      <w:r w:rsidRPr="00AF2286">
        <w:rPr>
          <w:sz w:val="16"/>
        </w:rPr>
        <w:t xml:space="preserve"> threats. In 2010, the Supreme </w:t>
      </w:r>
      <w:r w:rsidRPr="00E55E7D">
        <w:rPr>
          <w:rStyle w:val="StyleUnderline"/>
        </w:rPr>
        <w:t xml:space="preserve">Court upheld a prohibition on </w:t>
      </w:r>
      <w:r w:rsidRPr="00E55E7D">
        <w:rPr>
          <w:rStyle w:val="Emphasis"/>
        </w:rPr>
        <w:t>material support</w:t>
      </w:r>
      <w:r w:rsidRPr="00AF2286">
        <w:rPr>
          <w:sz w:val="16"/>
        </w:rPr>
        <w:t xml:space="preserve"> to designated terrorist organizations, deferring to congressional and executive findings that funding even these organizations’ lawful activities would end up supporting their violence. It thus rejected the First Amendment claims of groups that wanted to advocate on behalf of Kurdish and Tamil organizations and to teach them how to use international law to resolve conflicts nonviolently, finding that even such forms of speech could be banned as material support to terrorism.14</w:t>
      </w:r>
    </w:p>
    <w:p w14:paraId="2737A31D" w14:textId="77777777" w:rsidR="00B77AE1" w:rsidRPr="00AF2286" w:rsidRDefault="00B77AE1" w:rsidP="00B77AE1">
      <w:pPr>
        <w:rPr>
          <w:sz w:val="16"/>
        </w:rPr>
      </w:pPr>
      <w:r w:rsidRPr="00AF2286">
        <w:rPr>
          <w:sz w:val="16"/>
        </w:rPr>
        <w:t>The Supreme Court has also fortified doctrines that cut across these forms of deference. For instance, it strengthened the state secrets privilege, which allows the government to withhold evidence that it claims might harm national security, sometimes leading to the outright dismissal of cases. In 2022, the Court extended state secrets protection to information that was by then widely known—the location of a detention site where the CIA waterboarded a man eighty times—in order to shield a foreign intelligence agency’s covert cooperation with the United States, even when the purpose of that cooperation was to facilitate torture.15 In the same term, in a case involving FBI surveillance of Southern California Muslims, the Court made it harder for other individuals to access the evidence they need to demonstrate standing and prove their cases when the government invokes state secrets.16</w:t>
      </w:r>
    </w:p>
    <w:p w14:paraId="1C7963AF" w14:textId="77777777" w:rsidR="00B77AE1" w:rsidRPr="00AF2286" w:rsidRDefault="00B77AE1" w:rsidP="00B77AE1">
      <w:pPr>
        <w:rPr>
          <w:sz w:val="16"/>
        </w:rPr>
      </w:pPr>
      <w:r w:rsidRPr="00AF2286">
        <w:rPr>
          <w:sz w:val="16"/>
        </w:rPr>
        <w:t xml:space="preserve">Interestingly, there was one exception to the government’s winning streak of asserting national security at the Supreme Court. The Court twice allowed cases to move forward when Americans challenged terrorist watchlists, holding that they could sue for damages under the Religious Freedom Restoration Act and that a case isn’t </w:t>
      </w:r>
      <w:r>
        <w:rPr>
          <w:sz w:val="16"/>
        </w:rPr>
        <w:t>“</w:t>
      </w:r>
      <w:r w:rsidRPr="00AF2286">
        <w:rPr>
          <w:sz w:val="16"/>
        </w:rPr>
        <w:t>moot</w:t>
      </w:r>
      <w:r>
        <w:rPr>
          <w:sz w:val="16"/>
        </w:rPr>
        <w:t>”</w:t>
      </w:r>
      <w:r w:rsidRPr="00AF2286">
        <w:rPr>
          <w:sz w:val="16"/>
        </w:rPr>
        <w:t xml:space="preserve"> merely because the FBI promised it wouldn’t return a person to the watchlist based on existing information.17 It’s plausible that a majority of justices were concerned about preserving the ability of conservatives to challenge policies outside the national security context through religious liberty or constitutional claims. These justices likely also felt confident that other deference doctrines would protect the government in the watchlist litigation itself.</w:t>
      </w:r>
    </w:p>
    <w:p w14:paraId="77F1E35F" w14:textId="77777777" w:rsidR="00B77AE1" w:rsidRDefault="00B77AE1" w:rsidP="00B77AE1">
      <w:pPr>
        <w:rPr>
          <w:sz w:val="16"/>
        </w:rPr>
      </w:pPr>
      <w:r w:rsidRPr="00EE79D8">
        <w:rPr>
          <w:rStyle w:val="StyleUnderline"/>
          <w:highlight w:val="cyan"/>
        </w:rPr>
        <w:t xml:space="preserve">On the </w:t>
      </w:r>
      <w:r w:rsidRPr="00EE79D8">
        <w:rPr>
          <w:rStyle w:val="Emphasis"/>
          <w:highlight w:val="cyan"/>
        </w:rPr>
        <w:t>whole</w:t>
      </w:r>
      <w:r w:rsidRPr="00AF2286">
        <w:rPr>
          <w:sz w:val="16"/>
        </w:rPr>
        <w:t xml:space="preserve">, however, </w:t>
      </w:r>
      <w:r w:rsidRPr="00AF2286">
        <w:rPr>
          <w:rStyle w:val="StyleUnderline"/>
        </w:rPr>
        <w:t>the</w:t>
      </w:r>
      <w:r w:rsidRPr="00AF2286">
        <w:rPr>
          <w:sz w:val="16"/>
        </w:rPr>
        <w:t xml:space="preserve"> Supreme </w:t>
      </w:r>
      <w:r w:rsidRPr="00EE79D8">
        <w:rPr>
          <w:rStyle w:val="StyleUnderline"/>
          <w:highlight w:val="cyan"/>
        </w:rPr>
        <w:t xml:space="preserve">Court has </w:t>
      </w:r>
      <w:r w:rsidRPr="00EE79D8">
        <w:rPr>
          <w:rStyle w:val="Emphasis"/>
          <w:highlight w:val="cyan"/>
        </w:rPr>
        <w:t>shielded</w:t>
      </w:r>
      <w:r w:rsidRPr="00EE79D8">
        <w:rPr>
          <w:rStyle w:val="StyleUnderline"/>
          <w:highlight w:val="cyan"/>
        </w:rPr>
        <w:t xml:space="preserve"> the </w:t>
      </w:r>
      <w:r w:rsidRPr="00EE79D8">
        <w:rPr>
          <w:rStyle w:val="Emphasis"/>
          <w:highlight w:val="cyan"/>
        </w:rPr>
        <w:t>nat</w:t>
      </w:r>
      <w:r w:rsidRPr="00AF2286">
        <w:rPr>
          <w:rStyle w:val="StyleUnderline"/>
        </w:rPr>
        <w:t xml:space="preserve">ional </w:t>
      </w:r>
      <w:r w:rsidRPr="00EE79D8">
        <w:rPr>
          <w:rStyle w:val="Emphasis"/>
          <w:highlight w:val="cyan"/>
        </w:rPr>
        <w:t>sec</w:t>
      </w:r>
      <w:r w:rsidRPr="00AF2286">
        <w:rPr>
          <w:rStyle w:val="StyleUnderline"/>
        </w:rPr>
        <w:t xml:space="preserve">urity </w:t>
      </w:r>
      <w:r w:rsidRPr="00EE79D8">
        <w:rPr>
          <w:rStyle w:val="StyleUnderline"/>
          <w:highlight w:val="cyan"/>
        </w:rPr>
        <w:t>state</w:t>
      </w:r>
      <w:r w:rsidRPr="00AF2286">
        <w:rPr>
          <w:sz w:val="16"/>
        </w:rPr>
        <w:t xml:space="preserve"> from accountability </w:t>
      </w:r>
      <w:r w:rsidRPr="00EE79D8">
        <w:rPr>
          <w:rStyle w:val="StyleUnderline"/>
          <w:highlight w:val="cyan"/>
        </w:rPr>
        <w:t xml:space="preserve">in </w:t>
      </w:r>
      <w:r w:rsidRPr="00EE79D8">
        <w:rPr>
          <w:rStyle w:val="Emphasis"/>
          <w:highlight w:val="cyan"/>
        </w:rPr>
        <w:t>court</w:t>
      </w:r>
      <w:r w:rsidRPr="00AF2286">
        <w:rPr>
          <w:sz w:val="16"/>
        </w:rPr>
        <w:t xml:space="preserve">. Some victims of unlawful detentions, discriminatory profiling, and overbroad surveillance still managed to prevail in lower courts.18 For instance, in late 2024, a federal jury awarded $42 million in damages to several Iraqi men who had alleged abuse at the Abu Ghraib prison in Iraq, the first time a U.S. military contractor was found liable for the abuse of detainees there.19 That case managed to survive multiple jurisdictional challenges over the course of sixteen years.20 Such </w:t>
      </w:r>
      <w:r w:rsidRPr="00AF2286">
        <w:rPr>
          <w:rStyle w:val="StyleUnderline"/>
        </w:rPr>
        <w:t xml:space="preserve">cases had to run a gauntlet of jurisdictional, substantive, and procedural obstacles created by the </w:t>
      </w:r>
      <w:r w:rsidRPr="00AF2286">
        <w:rPr>
          <w:rStyle w:val="Emphasis"/>
        </w:rPr>
        <w:t>Supreme Court</w:t>
      </w:r>
      <w:r w:rsidRPr="00AF2286">
        <w:rPr>
          <w:sz w:val="16"/>
        </w:rPr>
        <w:t xml:space="preserve">, and avoid </w:t>
      </w:r>
      <w:r w:rsidRPr="00AF2286">
        <w:rPr>
          <w:rStyle w:val="StyleUnderline"/>
        </w:rPr>
        <w:t>Supreme Court review that could</w:t>
      </w:r>
      <w:r w:rsidRPr="00AF2286">
        <w:rPr>
          <w:sz w:val="16"/>
        </w:rPr>
        <w:t xml:space="preserve"> too </w:t>
      </w:r>
      <w:r w:rsidRPr="00AF2286">
        <w:rPr>
          <w:rStyle w:val="Emphasis"/>
        </w:rPr>
        <w:t>easily undo</w:t>
      </w:r>
      <w:r w:rsidRPr="00AF2286">
        <w:rPr>
          <w:rStyle w:val="StyleUnderline"/>
        </w:rPr>
        <w:t xml:space="preserve"> a lower court victory at the executive’s </w:t>
      </w:r>
      <w:r w:rsidRPr="00AF2286">
        <w:rPr>
          <w:rStyle w:val="Emphasis"/>
        </w:rPr>
        <w:t>behest</w:t>
      </w:r>
      <w:r w:rsidRPr="00AF2286">
        <w:rPr>
          <w:sz w:val="16"/>
        </w:rPr>
        <w:t>. In 2025, lower federal courts rejected Trump administration national security arguments in numerous cases involving the imposition of global tariffs, the transfer of detainees under the Alien Enemies Act, the deployment of the military in U.S. cities, and the ideological deportation of international students.21 The Supreme Court will likely revisit several of these legal challenges in the coming months.</w:t>
      </w:r>
    </w:p>
    <w:p w14:paraId="15ACB990" w14:textId="77777777" w:rsidR="00B77AE1" w:rsidRDefault="00B77AE1" w:rsidP="00B77AE1">
      <w:pPr>
        <w:pStyle w:val="Heading4"/>
      </w:pPr>
      <w:r>
        <w:t xml:space="preserve">The application of nat sec deference is </w:t>
      </w:r>
      <w:r w:rsidRPr="00700C32">
        <w:rPr>
          <w:u w:val="single"/>
        </w:rPr>
        <w:t>established</w:t>
      </w:r>
      <w:r>
        <w:t xml:space="preserve">, </w:t>
      </w:r>
      <w:r w:rsidRPr="00700C32">
        <w:rPr>
          <w:u w:val="single"/>
        </w:rPr>
        <w:t>predictable</w:t>
      </w:r>
      <w:r>
        <w:t>, and consistent</w:t>
      </w:r>
      <w:r w:rsidRPr="00592338">
        <w:rPr>
          <w:b w:val="0"/>
          <w:bCs/>
        </w:rPr>
        <w:t xml:space="preserve">, </w:t>
      </w:r>
      <w:r w:rsidRPr="00592338">
        <w:rPr>
          <w:b w:val="0"/>
          <w:bCs/>
          <w:u w:val="single"/>
        </w:rPr>
        <w:t>including</w:t>
      </w:r>
      <w:r w:rsidRPr="00592338">
        <w:rPr>
          <w:b w:val="0"/>
          <w:bCs/>
        </w:rPr>
        <w:t xml:space="preserve"> over export controls.</w:t>
      </w:r>
      <w:r>
        <w:t xml:space="preserve"> </w:t>
      </w:r>
    </w:p>
    <w:p w14:paraId="1E577B24" w14:textId="77777777" w:rsidR="00B77AE1" w:rsidRPr="002A3304" w:rsidRDefault="00B77AE1" w:rsidP="00B77AE1">
      <w:r w:rsidRPr="00B31D97">
        <w:rPr>
          <w:rStyle w:val="Style13ptBold"/>
        </w:rPr>
        <w:t xml:space="preserve">Angelo ’25 </w:t>
      </w:r>
      <w:r>
        <w:t>[Joshua; 2025; Duke University School of Law, JD expected May 2025; Duke Law &amp; Technology Review, “Playing to Win: The Use of Export Controls to Address Non-military Strategic Competition,” vol. 25]</w:t>
      </w:r>
    </w:p>
    <w:p w14:paraId="1D1BE5E7" w14:textId="77777777" w:rsidR="00B77AE1" w:rsidRPr="00B351CB" w:rsidRDefault="00B77AE1" w:rsidP="00B77AE1">
      <w:pPr>
        <w:rPr>
          <w:sz w:val="16"/>
        </w:rPr>
      </w:pPr>
      <w:r w:rsidRPr="00B351CB">
        <w:rPr>
          <w:sz w:val="16"/>
        </w:rPr>
        <w:t xml:space="preserve">The narrow understanding of </w:t>
      </w:r>
      <w:r>
        <w:rPr>
          <w:sz w:val="16"/>
        </w:rPr>
        <w:t>“</w:t>
      </w:r>
      <w:r w:rsidRPr="00B351CB">
        <w:rPr>
          <w:sz w:val="16"/>
        </w:rPr>
        <w:t>emergency</w:t>
      </w:r>
      <w:r>
        <w:rPr>
          <w:sz w:val="16"/>
        </w:rPr>
        <w:t>”</w:t>
      </w:r>
      <w:r w:rsidRPr="00B351CB">
        <w:rPr>
          <w:sz w:val="16"/>
        </w:rPr>
        <w:t xml:space="preserve"> described above, however, is not the standard applied by courts.148 Rather, much like many judgments made pursuant to ECRA, decisions regarding the declaration of an </w:t>
      </w:r>
      <w:r>
        <w:rPr>
          <w:sz w:val="16"/>
        </w:rPr>
        <w:t>“</w:t>
      </w:r>
      <w:r w:rsidRPr="00B351CB">
        <w:rPr>
          <w:sz w:val="16"/>
        </w:rPr>
        <w:t>emergency</w:t>
      </w:r>
      <w:r>
        <w:rPr>
          <w:sz w:val="16"/>
        </w:rPr>
        <w:t>”</w:t>
      </w:r>
      <w:r w:rsidRPr="00B351CB">
        <w:rPr>
          <w:sz w:val="16"/>
        </w:rPr>
        <w:t xml:space="preserve"> are political questions. </w:t>
      </w:r>
      <w:r w:rsidRPr="00063D20">
        <w:rPr>
          <w:rStyle w:val="StyleUnderline"/>
        </w:rPr>
        <w:t xml:space="preserve">In </w:t>
      </w:r>
      <w:r w:rsidRPr="00B351CB">
        <w:rPr>
          <w:rStyle w:val="Emphasis"/>
        </w:rPr>
        <w:t>U</w:t>
      </w:r>
      <w:r w:rsidRPr="00063D20">
        <w:rPr>
          <w:rStyle w:val="StyleUnderline"/>
        </w:rPr>
        <w:t xml:space="preserve">nited </w:t>
      </w:r>
      <w:r w:rsidRPr="00B351CB">
        <w:rPr>
          <w:rStyle w:val="Emphasis"/>
        </w:rPr>
        <w:t>S</w:t>
      </w:r>
      <w:r w:rsidRPr="00063D20">
        <w:rPr>
          <w:rStyle w:val="StyleUnderline"/>
        </w:rPr>
        <w:t>tates v.</w:t>
      </w:r>
      <w:r w:rsidRPr="00B351CB">
        <w:rPr>
          <w:sz w:val="16"/>
        </w:rPr>
        <w:t xml:space="preserve"> Ali Sadr Hashemi </w:t>
      </w:r>
      <w:r w:rsidRPr="00063D20">
        <w:rPr>
          <w:rStyle w:val="StyleUnderline"/>
        </w:rPr>
        <w:t xml:space="preserve">Nejad, the New York Southern District Court applied a </w:t>
      </w:r>
      <w:r w:rsidRPr="00063D20">
        <w:rPr>
          <w:rStyle w:val="Emphasis"/>
        </w:rPr>
        <w:t>broad principle</w:t>
      </w:r>
      <w:r w:rsidRPr="00063D20">
        <w:rPr>
          <w:rStyle w:val="StyleUnderline"/>
        </w:rPr>
        <w:t xml:space="preserve"> of judicial reticence to review</w:t>
      </w:r>
      <w:r w:rsidRPr="00B351CB">
        <w:rPr>
          <w:sz w:val="16"/>
        </w:rPr>
        <w:t xml:space="preserve"> </w:t>
      </w:r>
      <w:r>
        <w:rPr>
          <w:sz w:val="16"/>
        </w:rPr>
        <w:t>“</w:t>
      </w:r>
      <w:r w:rsidRPr="00063D20">
        <w:rPr>
          <w:rStyle w:val="Emphasis"/>
        </w:rPr>
        <w:t>essentially</w:t>
      </w:r>
      <w:r w:rsidRPr="00063D20">
        <w:rPr>
          <w:rStyle w:val="StyleUnderline"/>
        </w:rPr>
        <w:t xml:space="preserve"> political questions</w:t>
      </w:r>
      <w:r w:rsidRPr="00B351CB">
        <w:rPr>
          <w:sz w:val="16"/>
        </w:rPr>
        <w:t xml:space="preserve"> surrounding the declaration or continuance of a national emergency.</w:t>
      </w:r>
      <w:r>
        <w:rPr>
          <w:sz w:val="16"/>
        </w:rPr>
        <w:t>”</w:t>
      </w:r>
      <w:r w:rsidRPr="00B351CB">
        <w:rPr>
          <w:sz w:val="16"/>
        </w:rPr>
        <w:t xml:space="preserve"> 149 This holding indicates that </w:t>
      </w:r>
      <w:r w:rsidRPr="00B351CB">
        <w:rPr>
          <w:rStyle w:val="StyleUnderline"/>
          <w:highlight w:val="cyan"/>
        </w:rPr>
        <w:t>courts</w:t>
      </w:r>
      <w:r w:rsidRPr="00B351CB">
        <w:rPr>
          <w:sz w:val="16"/>
        </w:rPr>
        <w:t xml:space="preserve"> consider emergency declarations to be largely political questions and </w:t>
      </w:r>
      <w:r w:rsidRPr="00063D20">
        <w:rPr>
          <w:rStyle w:val="StyleUnderline"/>
        </w:rPr>
        <w:t xml:space="preserve">will </w:t>
      </w:r>
      <w:r w:rsidRPr="00B351CB">
        <w:rPr>
          <w:rStyle w:val="StyleUnderline"/>
          <w:highlight w:val="cyan"/>
        </w:rPr>
        <w:t>allow</w:t>
      </w:r>
      <w:r w:rsidRPr="00063D20">
        <w:rPr>
          <w:rStyle w:val="StyleUnderline"/>
        </w:rPr>
        <w:t xml:space="preserve"> the </w:t>
      </w:r>
      <w:r w:rsidRPr="00B351CB">
        <w:rPr>
          <w:rStyle w:val="Emphasis"/>
          <w:highlight w:val="cyan"/>
        </w:rPr>
        <w:t>Exec</w:t>
      </w:r>
      <w:r w:rsidRPr="00063D20">
        <w:rPr>
          <w:rStyle w:val="StyleUnderline"/>
        </w:rPr>
        <w:t xml:space="preserve">utive </w:t>
      </w:r>
      <w:r w:rsidRPr="00B351CB">
        <w:rPr>
          <w:rStyle w:val="Emphasis"/>
          <w:highlight w:val="cyan"/>
        </w:rPr>
        <w:t>broad deference</w:t>
      </w:r>
      <w:r w:rsidRPr="00B351CB">
        <w:rPr>
          <w:sz w:val="16"/>
        </w:rPr>
        <w:t xml:space="preserve"> in determining whether civilian uses of novel technologies can constitute an emergency. In Beacon Products Corp. v. Reagan, the Massachusetts District Court addressed the matter more specifically, holding that </w:t>
      </w:r>
      <w:r w:rsidRPr="00B351CB">
        <w:rPr>
          <w:rStyle w:val="Emphasis"/>
          <w:highlight w:val="cyan"/>
        </w:rPr>
        <w:t xml:space="preserve">judicial </w:t>
      </w:r>
      <w:r w:rsidRPr="006D21E4">
        <w:rPr>
          <w:rStyle w:val="Emphasis"/>
          <w:highlight w:val="cyan"/>
        </w:rPr>
        <w:t>review</w:t>
      </w:r>
      <w:r w:rsidRPr="006D21E4">
        <w:rPr>
          <w:rStyle w:val="StyleUnderline"/>
          <w:highlight w:val="cyan"/>
        </w:rPr>
        <w:t xml:space="preserve"> of whether</w:t>
      </w:r>
      <w:r w:rsidRPr="00B351CB">
        <w:rPr>
          <w:sz w:val="16"/>
        </w:rPr>
        <w:t xml:space="preserve"> </w:t>
      </w:r>
      <w:r>
        <w:rPr>
          <w:sz w:val="16"/>
        </w:rPr>
        <w:t>“</w:t>
      </w:r>
      <w:r w:rsidRPr="006D21E4">
        <w:rPr>
          <w:rStyle w:val="StyleUnderline"/>
          <w:highlight w:val="cyan"/>
        </w:rPr>
        <w:t>Nicaragua pose[d] a</w:t>
      </w:r>
      <w:r w:rsidRPr="00B351CB">
        <w:rPr>
          <w:sz w:val="16"/>
        </w:rPr>
        <w:t xml:space="preserve">n unusual and extraordinary </w:t>
      </w:r>
      <w:r w:rsidRPr="006D21E4">
        <w:rPr>
          <w:rStyle w:val="Emphasis"/>
          <w:highlight w:val="cyan"/>
        </w:rPr>
        <w:t>threat</w:t>
      </w:r>
      <w:r>
        <w:rPr>
          <w:sz w:val="16"/>
        </w:rPr>
        <w:t>”</w:t>
      </w:r>
      <w:r w:rsidRPr="00B351CB">
        <w:rPr>
          <w:sz w:val="16"/>
        </w:rPr>
        <w:t xml:space="preserve"> under Section 1701 </w:t>
      </w:r>
      <w:r w:rsidRPr="00063D20">
        <w:rPr>
          <w:rStyle w:val="StyleUnderline"/>
        </w:rPr>
        <w:t xml:space="preserve">would </w:t>
      </w:r>
      <w:r w:rsidRPr="00B351CB">
        <w:rPr>
          <w:rStyle w:val="Emphasis"/>
          <w:highlight w:val="cyan"/>
        </w:rPr>
        <w:t>necessitate</w:t>
      </w:r>
      <w:r w:rsidRPr="00B351CB">
        <w:rPr>
          <w:rStyle w:val="StyleUnderline"/>
          <w:highlight w:val="cyan"/>
        </w:rPr>
        <w:t xml:space="preserve"> inquiry into the</w:t>
      </w:r>
      <w:r w:rsidRPr="00B351CB">
        <w:rPr>
          <w:sz w:val="16"/>
        </w:rPr>
        <w:t xml:space="preserve"> </w:t>
      </w:r>
      <w:r>
        <w:rPr>
          <w:sz w:val="16"/>
        </w:rPr>
        <w:t>“</w:t>
      </w:r>
      <w:r w:rsidRPr="00B351CB">
        <w:rPr>
          <w:rStyle w:val="Emphasis"/>
          <w:highlight w:val="cyan"/>
        </w:rPr>
        <w:t>wisdom</w:t>
      </w:r>
      <w:r w:rsidRPr="00B351CB">
        <w:rPr>
          <w:rStyle w:val="StyleUnderline"/>
          <w:highlight w:val="cyan"/>
        </w:rPr>
        <w:t xml:space="preserve"> of the </w:t>
      </w:r>
      <w:r w:rsidRPr="00B351CB">
        <w:rPr>
          <w:rStyle w:val="Emphasis"/>
          <w:highlight w:val="cyan"/>
        </w:rPr>
        <w:t>President's judgment</w:t>
      </w:r>
      <w:r w:rsidRPr="00B351CB">
        <w:rPr>
          <w:rStyle w:val="StyleUnderline"/>
        </w:rPr>
        <w:t xml:space="preserve"> </w:t>
      </w:r>
      <w:r w:rsidRPr="00063D20">
        <w:rPr>
          <w:rStyle w:val="StyleUnderline"/>
        </w:rPr>
        <w:t xml:space="preserve">concerning the </w:t>
      </w:r>
      <w:r w:rsidRPr="00063D20">
        <w:rPr>
          <w:rStyle w:val="Emphasis"/>
        </w:rPr>
        <w:t>nature</w:t>
      </w:r>
      <w:r w:rsidRPr="00063D20">
        <w:rPr>
          <w:rStyle w:val="StyleUnderline"/>
        </w:rPr>
        <w:t xml:space="preserve"> and </w:t>
      </w:r>
      <w:r w:rsidRPr="00063D20">
        <w:rPr>
          <w:rStyle w:val="Emphasis"/>
        </w:rPr>
        <w:t>extent</w:t>
      </w:r>
      <w:r w:rsidRPr="00063D20">
        <w:rPr>
          <w:rStyle w:val="StyleUnderline"/>
        </w:rPr>
        <w:t xml:space="preserve"> of that threat, a matter </w:t>
      </w:r>
      <w:r w:rsidRPr="00B351CB">
        <w:rPr>
          <w:rStyle w:val="Emphasis"/>
          <w:highlight w:val="cyan"/>
        </w:rPr>
        <w:t>not susceptible</w:t>
      </w:r>
      <w:r w:rsidRPr="00B351CB">
        <w:rPr>
          <w:rStyle w:val="StyleUnderline"/>
          <w:highlight w:val="cyan"/>
        </w:rPr>
        <w:t xml:space="preserve"> to</w:t>
      </w:r>
      <w:r w:rsidRPr="00174D7A">
        <w:rPr>
          <w:rStyle w:val="StyleUnderline"/>
        </w:rPr>
        <w:t xml:space="preserve"> </w:t>
      </w:r>
      <w:r w:rsidRPr="00174D7A">
        <w:rPr>
          <w:rStyle w:val="Emphasis"/>
        </w:rPr>
        <w:t xml:space="preserve">judicially </w:t>
      </w:r>
      <w:r w:rsidRPr="00B351CB">
        <w:rPr>
          <w:rStyle w:val="Emphasis"/>
          <w:highlight w:val="cyan"/>
        </w:rPr>
        <w:t>manageable</w:t>
      </w:r>
      <w:r w:rsidRPr="00B351CB">
        <w:rPr>
          <w:rStyle w:val="StyleUnderline"/>
          <w:highlight w:val="cyan"/>
        </w:rPr>
        <w:t xml:space="preserve"> standards</w:t>
      </w:r>
      <w:r w:rsidRPr="00B351CB">
        <w:rPr>
          <w:sz w:val="16"/>
        </w:rPr>
        <w:t>.</w:t>
      </w:r>
      <w:r>
        <w:rPr>
          <w:sz w:val="16"/>
        </w:rPr>
        <w:t>”</w:t>
      </w:r>
      <w:r w:rsidRPr="00B351CB">
        <w:rPr>
          <w:sz w:val="16"/>
        </w:rPr>
        <w:t xml:space="preserve">150 In light of the foregoing, the requirement in Section 1701 is likely left largely to the discretion of the Executive. Indeed, IEEPA has been used to maintain the imposition of the entire export control regime during lapses in other statutory authority.151 The Executive has used these emergency powers to implement export controls without controversy, irrespective of the policy considerations and complexities involved. This practice, therefore, further speaks to a broad reading of </w:t>
      </w:r>
      <w:r>
        <w:rPr>
          <w:sz w:val="16"/>
        </w:rPr>
        <w:t>“</w:t>
      </w:r>
      <w:r w:rsidRPr="00B351CB">
        <w:rPr>
          <w:sz w:val="16"/>
        </w:rPr>
        <w:t>emergency.</w:t>
      </w:r>
      <w:r>
        <w:rPr>
          <w:sz w:val="16"/>
        </w:rPr>
        <w:t>”</w:t>
      </w:r>
    </w:p>
    <w:p w14:paraId="524F8FE1" w14:textId="77777777" w:rsidR="00B77AE1" w:rsidRPr="00B351CB" w:rsidRDefault="00B77AE1" w:rsidP="00B77AE1">
      <w:pPr>
        <w:rPr>
          <w:sz w:val="16"/>
        </w:rPr>
      </w:pPr>
      <w:r w:rsidRPr="00B351CB">
        <w:rPr>
          <w:sz w:val="16"/>
        </w:rPr>
        <w:t xml:space="preserve">The plain meaning and judicial interpretation of the language in ECRA and IEEPA indicate broad deference to the Executive in setting foreign policy and national security priorities. </w:t>
      </w:r>
      <w:r w:rsidRPr="00063D20">
        <w:rPr>
          <w:rStyle w:val="StyleUnderline"/>
        </w:rPr>
        <w:t xml:space="preserve">This </w:t>
      </w:r>
      <w:r w:rsidRPr="00063D20">
        <w:rPr>
          <w:rStyle w:val="Emphasis"/>
        </w:rPr>
        <w:t>deference</w:t>
      </w:r>
      <w:r w:rsidRPr="00063D20">
        <w:rPr>
          <w:rStyle w:val="StyleUnderline"/>
        </w:rPr>
        <w:t xml:space="preserve"> authorizes the Executive to impose export controls for non-military</w:t>
      </w:r>
      <w:r w:rsidRPr="00B351CB">
        <w:rPr>
          <w:sz w:val="16"/>
        </w:rPr>
        <w:t xml:space="preserve"> strategic </w:t>
      </w:r>
      <w:r w:rsidRPr="00063D20">
        <w:rPr>
          <w:rStyle w:val="Emphasis"/>
        </w:rPr>
        <w:t>competition</w:t>
      </w:r>
      <w:r w:rsidRPr="00B351CB">
        <w:rPr>
          <w:sz w:val="16"/>
        </w:rPr>
        <w:t xml:space="preserve"> with China. </w:t>
      </w:r>
      <w:r w:rsidRPr="006D21E4">
        <w:rPr>
          <w:rStyle w:val="StyleUnderline"/>
          <w:highlight w:val="cyan"/>
        </w:rPr>
        <w:t xml:space="preserve">Judicial standards </w:t>
      </w:r>
      <w:r w:rsidRPr="006D21E4">
        <w:rPr>
          <w:rStyle w:val="Emphasis"/>
          <w:highlight w:val="cyan"/>
        </w:rPr>
        <w:t>bolster</w:t>
      </w:r>
      <w:r w:rsidRPr="006D21E4">
        <w:rPr>
          <w:rStyle w:val="StyleUnderline"/>
          <w:highlight w:val="cyan"/>
        </w:rPr>
        <w:t xml:space="preserve"> this</w:t>
      </w:r>
      <w:r w:rsidRPr="00063D20">
        <w:rPr>
          <w:rStyle w:val="StyleUnderline"/>
        </w:rPr>
        <w:t xml:space="preserve"> </w:t>
      </w:r>
      <w:r w:rsidRPr="00B351CB">
        <w:rPr>
          <w:rStyle w:val="Emphasis"/>
        </w:rPr>
        <w:t>interp</w:t>
      </w:r>
      <w:r w:rsidRPr="00063D20">
        <w:rPr>
          <w:rStyle w:val="StyleUnderline"/>
        </w:rPr>
        <w:t xml:space="preserve">retation, </w:t>
      </w:r>
      <w:r w:rsidRPr="006D21E4">
        <w:rPr>
          <w:rStyle w:val="Emphasis"/>
          <w:highlight w:val="cyan"/>
        </w:rPr>
        <w:t>resolving</w:t>
      </w:r>
      <w:r w:rsidRPr="00063D20">
        <w:rPr>
          <w:rStyle w:val="StyleUnderline"/>
        </w:rPr>
        <w:t xml:space="preserve"> any </w:t>
      </w:r>
      <w:r w:rsidRPr="006D21E4">
        <w:rPr>
          <w:rStyle w:val="Emphasis"/>
          <w:highlight w:val="cyan"/>
        </w:rPr>
        <w:t>remaining ambiguity</w:t>
      </w:r>
      <w:r w:rsidRPr="006D21E4">
        <w:rPr>
          <w:rStyle w:val="StyleUnderline"/>
          <w:highlight w:val="cyan"/>
        </w:rPr>
        <w:t xml:space="preserve"> in favor of such authority</w:t>
      </w:r>
      <w:r w:rsidRPr="00B351CB">
        <w:rPr>
          <w:sz w:val="16"/>
        </w:rPr>
        <w:t>.</w:t>
      </w:r>
    </w:p>
    <w:p w14:paraId="514F9715" w14:textId="77777777" w:rsidR="00B77AE1" w:rsidRPr="00B351CB" w:rsidRDefault="00B77AE1" w:rsidP="00B77AE1">
      <w:pPr>
        <w:rPr>
          <w:sz w:val="16"/>
        </w:rPr>
      </w:pPr>
      <w:r w:rsidRPr="00B351CB">
        <w:rPr>
          <w:sz w:val="16"/>
        </w:rPr>
        <w:t>B. Agency Discretion</w:t>
      </w:r>
    </w:p>
    <w:p w14:paraId="7563F37E" w14:textId="77777777" w:rsidR="00B77AE1" w:rsidRPr="00B351CB" w:rsidRDefault="00B77AE1" w:rsidP="00B77AE1">
      <w:pPr>
        <w:rPr>
          <w:sz w:val="16"/>
        </w:rPr>
      </w:pPr>
      <w:r w:rsidRPr="00B351CB">
        <w:rPr>
          <w:sz w:val="16"/>
        </w:rPr>
        <w:t>Courts do not read statutory text in a vacuum and it is interpreted with varying degrees of deference to the agencies charged with implementing it. Two main concepts are important to analysis of ECRA and IEEPA: deference to an agency’s statutory interpretations and judicial recognition of executive authority in foreign affairs. Each supports an interpretation of both statutes that authorizes export controls for the purposes of non-military strategic competition.</w:t>
      </w:r>
    </w:p>
    <w:p w14:paraId="16811413" w14:textId="77777777" w:rsidR="00B77AE1" w:rsidRPr="00B351CB" w:rsidRDefault="00B77AE1" w:rsidP="00B77AE1">
      <w:pPr>
        <w:rPr>
          <w:sz w:val="16"/>
        </w:rPr>
      </w:pPr>
      <w:r w:rsidRPr="00B351CB">
        <w:rPr>
          <w:sz w:val="16"/>
        </w:rPr>
        <w:t>1. Deference to an Agency’s Statutory Interpretations</w:t>
      </w:r>
    </w:p>
    <w:p w14:paraId="70EBD492" w14:textId="77777777" w:rsidR="00B77AE1" w:rsidRPr="00B351CB" w:rsidRDefault="00B77AE1" w:rsidP="00B77AE1">
      <w:pPr>
        <w:rPr>
          <w:sz w:val="16"/>
        </w:rPr>
      </w:pPr>
      <w:r w:rsidRPr="00B351CB">
        <w:rPr>
          <w:sz w:val="16"/>
        </w:rPr>
        <w:t xml:space="preserve">For the past forty years, Courts deferred to administrative agencies’ interpretations of their governing statutes under Chevron, U.S.A., Inc. v. NRDC, Inc. 152 Chevron established that, when faced with ambiguity in the meaning of statutory text, a reviewing court should defer to all reasonable interpretations of that text by the administering agency.153 United States v. Mead Corp. imposed a limitation on Chevron deference, conditioning it on an agency’s authority </w:t>
      </w:r>
      <w:r>
        <w:rPr>
          <w:sz w:val="16"/>
        </w:rPr>
        <w:t>“</w:t>
      </w:r>
      <w:r w:rsidRPr="00B351CB">
        <w:rPr>
          <w:sz w:val="16"/>
        </w:rPr>
        <w:t>generally to make rules carrying the force of law</w:t>
      </w:r>
      <w:r>
        <w:rPr>
          <w:sz w:val="16"/>
        </w:rPr>
        <w:t>”</w:t>
      </w:r>
      <w:r w:rsidRPr="00B351CB">
        <w:rPr>
          <w:sz w:val="16"/>
        </w:rPr>
        <w:t xml:space="preserve"> as delegated by Congress.154</w:t>
      </w:r>
    </w:p>
    <w:p w14:paraId="2246E3AC" w14:textId="77777777" w:rsidR="00B77AE1" w:rsidRPr="00B351CB" w:rsidRDefault="00B77AE1" w:rsidP="00B77AE1">
      <w:pPr>
        <w:rPr>
          <w:sz w:val="16"/>
        </w:rPr>
      </w:pPr>
      <w:r w:rsidRPr="00B351CB">
        <w:rPr>
          <w:sz w:val="16"/>
        </w:rPr>
        <w:t xml:space="preserve">Even under the Chevron framework, BIS’s interpretation of IEEPA was unlikely to be afforded deference. Courts did not defer under Chevron when </w:t>
      </w:r>
      <w:r>
        <w:rPr>
          <w:sz w:val="16"/>
        </w:rPr>
        <w:t>“</w:t>
      </w:r>
      <w:r w:rsidRPr="00B351CB">
        <w:rPr>
          <w:sz w:val="16"/>
        </w:rPr>
        <w:t>multiple agencies share the responsibility of administering a statute</w:t>
      </w:r>
      <w:r>
        <w:rPr>
          <w:sz w:val="16"/>
        </w:rPr>
        <w:t>”</w:t>
      </w:r>
      <w:r w:rsidRPr="00B351CB">
        <w:rPr>
          <w:sz w:val="16"/>
        </w:rPr>
        <w:t>155 and IEEPA is implemented by the multiple executive departments.156 BIS’s interpretation of ECRA, however would likely have been deferred to under the Chevron scheme.157</w:t>
      </w:r>
    </w:p>
    <w:p w14:paraId="1498F010" w14:textId="77777777" w:rsidR="00B77AE1" w:rsidRPr="00B351CB" w:rsidRDefault="00B77AE1" w:rsidP="00B77AE1">
      <w:pPr>
        <w:rPr>
          <w:sz w:val="16"/>
        </w:rPr>
      </w:pPr>
      <w:r w:rsidRPr="00B351CB">
        <w:rPr>
          <w:sz w:val="16"/>
        </w:rPr>
        <w:t xml:space="preserve">In July 2024, the Supreme Court overturned Chevron in Loper Bright Enterprises v. Raimondo. 158 Therein, the Court held that the Administrative Procedure Act requires independent judicial judgment </w:t>
      </w:r>
      <w:r>
        <w:rPr>
          <w:sz w:val="16"/>
        </w:rPr>
        <w:t>“</w:t>
      </w:r>
      <w:r w:rsidRPr="00B351CB">
        <w:rPr>
          <w:sz w:val="16"/>
        </w:rPr>
        <w:t>in deciding whether an agency has acted within its statutory authority.</w:t>
      </w:r>
      <w:r>
        <w:rPr>
          <w:sz w:val="16"/>
        </w:rPr>
        <w:t>”</w:t>
      </w:r>
      <w:r w:rsidRPr="00B351CB">
        <w:rPr>
          <w:sz w:val="16"/>
        </w:rPr>
        <w:t xml:space="preserve"> 159 The Court noted, however, that Congress can, by statute, authorize an agency to exercise interpretive discretion.160 It can expressly delegate this discretion,161 authorize agencies to </w:t>
      </w:r>
      <w:r>
        <w:rPr>
          <w:sz w:val="16"/>
        </w:rPr>
        <w:t>“</w:t>
      </w:r>
      <w:r w:rsidRPr="00B351CB">
        <w:rPr>
          <w:sz w:val="16"/>
        </w:rPr>
        <w:t>fill up the details</w:t>
      </w:r>
      <w:r>
        <w:rPr>
          <w:sz w:val="16"/>
        </w:rPr>
        <w:t>”</w:t>
      </w:r>
      <w:r w:rsidRPr="00B351CB">
        <w:rPr>
          <w:sz w:val="16"/>
        </w:rPr>
        <w:t xml:space="preserve"> of a statutory scheme, 162 and use terms like </w:t>
      </w:r>
      <w:r>
        <w:rPr>
          <w:sz w:val="16"/>
        </w:rPr>
        <w:t>“</w:t>
      </w:r>
      <w:r w:rsidRPr="00B351CB">
        <w:rPr>
          <w:sz w:val="16"/>
        </w:rPr>
        <w:t>appropriate</w:t>
      </w:r>
      <w:r>
        <w:rPr>
          <w:sz w:val="16"/>
        </w:rPr>
        <w:t>”</w:t>
      </w:r>
      <w:r w:rsidRPr="00B351CB">
        <w:rPr>
          <w:sz w:val="16"/>
        </w:rPr>
        <w:t xml:space="preserve"> and </w:t>
      </w:r>
      <w:r>
        <w:rPr>
          <w:sz w:val="16"/>
        </w:rPr>
        <w:t>“</w:t>
      </w:r>
      <w:r w:rsidRPr="00B351CB">
        <w:rPr>
          <w:sz w:val="16"/>
        </w:rPr>
        <w:t>reasonable</w:t>
      </w:r>
      <w:r>
        <w:rPr>
          <w:sz w:val="16"/>
        </w:rPr>
        <w:t>”</w:t>
      </w:r>
      <w:r w:rsidRPr="00B351CB">
        <w:rPr>
          <w:sz w:val="16"/>
        </w:rPr>
        <w:t xml:space="preserve"> to </w:t>
      </w:r>
      <w:r>
        <w:rPr>
          <w:sz w:val="16"/>
        </w:rPr>
        <w:t>“</w:t>
      </w:r>
      <w:r w:rsidRPr="00B351CB">
        <w:rPr>
          <w:sz w:val="16"/>
        </w:rPr>
        <w:t>leave[] agencies with flexibility.</w:t>
      </w:r>
      <w:r>
        <w:rPr>
          <w:sz w:val="16"/>
        </w:rPr>
        <w:t>”</w:t>
      </w:r>
      <w:r w:rsidRPr="00B351CB">
        <w:rPr>
          <w:sz w:val="16"/>
        </w:rPr>
        <w:t xml:space="preserve"> 163 ECRA likely contains language authorizing BIS to </w:t>
      </w:r>
      <w:r>
        <w:rPr>
          <w:sz w:val="16"/>
        </w:rPr>
        <w:t>“</w:t>
      </w:r>
      <w:r w:rsidRPr="00B351CB">
        <w:rPr>
          <w:sz w:val="16"/>
        </w:rPr>
        <w:t>fill up . . . details</w:t>
      </w:r>
      <w:r>
        <w:rPr>
          <w:sz w:val="16"/>
        </w:rPr>
        <w:t>”</w:t>
      </w:r>
      <w:r w:rsidRPr="00B351CB">
        <w:rPr>
          <w:sz w:val="16"/>
        </w:rPr>
        <w:t xml:space="preserve"> in the export control regime. The Supreme Court has found such an authorization in language allowing, for instance, courts </w:t>
      </w:r>
      <w:r>
        <w:rPr>
          <w:sz w:val="16"/>
        </w:rPr>
        <w:t>“</w:t>
      </w:r>
      <w:r w:rsidRPr="00B351CB">
        <w:rPr>
          <w:sz w:val="16"/>
        </w:rPr>
        <w:t>to make and establish all necessary rules for … orderly conducting [their] business … provided such rules are not repugnant to the laws of the United States.</w:t>
      </w:r>
      <w:r>
        <w:rPr>
          <w:sz w:val="16"/>
        </w:rPr>
        <w:t>”</w:t>
      </w:r>
      <w:r w:rsidRPr="00B351CB">
        <w:rPr>
          <w:sz w:val="16"/>
        </w:rPr>
        <w:t xml:space="preserve">164 Likewise, 50 U.S.C. Section 4813(a)(16) authorizes all </w:t>
      </w:r>
      <w:r>
        <w:rPr>
          <w:sz w:val="16"/>
        </w:rPr>
        <w:t>“</w:t>
      </w:r>
      <w:r w:rsidRPr="00B351CB">
        <w:rPr>
          <w:sz w:val="16"/>
        </w:rPr>
        <w:t>action[s] … necessary to carry out [ECRA] that [are] not otherwise prohibited by law.</w:t>
      </w:r>
      <w:r>
        <w:rPr>
          <w:sz w:val="16"/>
        </w:rPr>
        <w:t>”</w:t>
      </w:r>
      <w:r w:rsidRPr="00B351CB">
        <w:rPr>
          <w:sz w:val="16"/>
        </w:rPr>
        <w:t xml:space="preserve"> 165 As interpreted in Changji, this provision </w:t>
      </w:r>
      <w:r>
        <w:rPr>
          <w:sz w:val="16"/>
        </w:rPr>
        <w:t>“</w:t>
      </w:r>
      <w:r w:rsidRPr="00B351CB">
        <w:rPr>
          <w:sz w:val="16"/>
        </w:rPr>
        <w:t>permits the Secretary to</w:t>
      </w:r>
      <w:r>
        <w:rPr>
          <w:sz w:val="16"/>
        </w:rPr>
        <w:t>”</w:t>
      </w:r>
      <w:r w:rsidRPr="00B351CB">
        <w:rPr>
          <w:sz w:val="16"/>
        </w:rPr>
        <w:t xml:space="preserve"> exercise </w:t>
      </w:r>
      <w:r>
        <w:rPr>
          <w:sz w:val="16"/>
        </w:rPr>
        <w:t>“</w:t>
      </w:r>
      <w:r w:rsidRPr="00B351CB">
        <w:rPr>
          <w:sz w:val="16"/>
        </w:rPr>
        <w:t>discretionary judgment about what is necessary to carry out ECRA.</w:t>
      </w:r>
      <w:r>
        <w:rPr>
          <w:sz w:val="16"/>
        </w:rPr>
        <w:t>”</w:t>
      </w:r>
      <w:r w:rsidRPr="00B351CB">
        <w:rPr>
          <w:sz w:val="16"/>
        </w:rPr>
        <w:t>166 Accordingly, BIS’s view that regulating technology related to non-military strategic competition is important to implementing ECRA would likely be accorded significant weight.</w:t>
      </w:r>
    </w:p>
    <w:p w14:paraId="4A3E6097" w14:textId="77777777" w:rsidR="00B77AE1" w:rsidRPr="00B351CB" w:rsidRDefault="00B77AE1" w:rsidP="00B77AE1">
      <w:pPr>
        <w:rPr>
          <w:sz w:val="16"/>
        </w:rPr>
      </w:pPr>
      <w:r w:rsidRPr="006D21E4">
        <w:rPr>
          <w:sz w:val="16"/>
        </w:rPr>
        <w:t xml:space="preserve">Outside the framework discussed in Loper Bright, an agency’s interpretation may still be given deference under Skidmore v. Swift &amp; Co. 167 </w:t>
      </w:r>
      <w:r w:rsidRPr="006D21E4">
        <w:rPr>
          <w:rStyle w:val="StyleUnderline"/>
        </w:rPr>
        <w:t xml:space="preserve">In </w:t>
      </w:r>
      <w:r w:rsidRPr="006D21E4">
        <w:rPr>
          <w:rStyle w:val="Emphasis"/>
        </w:rPr>
        <w:t>Skidmore</w:t>
      </w:r>
      <w:r w:rsidRPr="006D21E4">
        <w:rPr>
          <w:rStyle w:val="StyleUnderline"/>
        </w:rPr>
        <w:t>, the Court held</w:t>
      </w:r>
      <w:r w:rsidRPr="006D21E4">
        <w:rPr>
          <w:sz w:val="16"/>
        </w:rPr>
        <w:t xml:space="preserve"> that </w:t>
      </w:r>
      <w:r w:rsidRPr="006D21E4">
        <w:rPr>
          <w:rStyle w:val="StyleUnderline"/>
        </w:rPr>
        <w:t xml:space="preserve">agency actions may not be </w:t>
      </w:r>
      <w:r w:rsidRPr="006D21E4">
        <w:rPr>
          <w:rStyle w:val="Emphasis"/>
        </w:rPr>
        <w:t>controlling</w:t>
      </w:r>
      <w:r w:rsidRPr="006D21E4">
        <w:rPr>
          <w:rStyle w:val="StyleUnderline"/>
        </w:rPr>
        <w:t xml:space="preserve">, but are nonetheless </w:t>
      </w:r>
      <w:r w:rsidRPr="006D21E4">
        <w:rPr>
          <w:rStyle w:val="Emphasis"/>
        </w:rPr>
        <w:t>persuasive</w:t>
      </w:r>
      <w:r w:rsidRPr="006D21E4">
        <w:rPr>
          <w:rStyle w:val="StyleUnderline"/>
        </w:rPr>
        <w:t xml:space="preserve"> as </w:t>
      </w:r>
      <w:r>
        <w:rPr>
          <w:rStyle w:val="StyleUnderline"/>
        </w:rPr>
        <w:t>“</w:t>
      </w:r>
      <w:r w:rsidRPr="006D21E4">
        <w:rPr>
          <w:rStyle w:val="StyleUnderline"/>
        </w:rPr>
        <w:t>a body of experience and informed judgment</w:t>
      </w:r>
      <w:r>
        <w:rPr>
          <w:rStyle w:val="StyleUnderline"/>
        </w:rPr>
        <w:t>”</w:t>
      </w:r>
      <w:r w:rsidRPr="006D21E4">
        <w:rPr>
          <w:sz w:val="16"/>
        </w:rPr>
        <w:t xml:space="preserve"> depending on thoroughness, proper reasoning, </w:t>
      </w:r>
      <w:r>
        <w:rPr>
          <w:sz w:val="16"/>
        </w:rPr>
        <w:t>“</w:t>
      </w:r>
      <w:r w:rsidRPr="006D21E4">
        <w:rPr>
          <w:sz w:val="16"/>
        </w:rPr>
        <w:t>consistency with earlier and later pronouncements, and all those factors which give it power to persuade.</w:t>
      </w:r>
      <w:r>
        <w:rPr>
          <w:sz w:val="16"/>
        </w:rPr>
        <w:t>”</w:t>
      </w:r>
      <w:r w:rsidRPr="006D21E4">
        <w:rPr>
          <w:sz w:val="16"/>
        </w:rPr>
        <w:t>168 While BIS has not yet regulated exports for non-military strategic competition, it does have experience implementing both IEEPA and ECRA. Skidmore would, therefore, provide another avenue to judicial deference.</w:t>
      </w:r>
    </w:p>
    <w:p w14:paraId="560C6555" w14:textId="77777777" w:rsidR="00B77AE1" w:rsidRPr="00B351CB" w:rsidRDefault="00B77AE1" w:rsidP="00B77AE1">
      <w:pPr>
        <w:rPr>
          <w:sz w:val="16"/>
        </w:rPr>
      </w:pPr>
      <w:r w:rsidRPr="00B351CB">
        <w:rPr>
          <w:sz w:val="16"/>
        </w:rPr>
        <w:t>2. Executive Power in Foreign Affairs</w:t>
      </w:r>
    </w:p>
    <w:p w14:paraId="34985DF9" w14:textId="77777777" w:rsidR="00B77AE1" w:rsidRPr="00B351CB" w:rsidRDefault="00B77AE1" w:rsidP="00B77AE1">
      <w:pPr>
        <w:rPr>
          <w:sz w:val="16"/>
        </w:rPr>
      </w:pPr>
      <w:r w:rsidRPr="00174D7A">
        <w:rPr>
          <w:rStyle w:val="StyleUnderline"/>
        </w:rPr>
        <w:t xml:space="preserve">The President has </w:t>
      </w:r>
      <w:r w:rsidRPr="00174D7A">
        <w:rPr>
          <w:rStyle w:val="Emphasis"/>
        </w:rPr>
        <w:t>long</w:t>
      </w:r>
      <w:r w:rsidRPr="00174D7A">
        <w:rPr>
          <w:rStyle w:val="StyleUnderline"/>
        </w:rPr>
        <w:t xml:space="preserve"> enjoyed </w:t>
      </w:r>
      <w:r w:rsidRPr="00174D7A">
        <w:rPr>
          <w:rStyle w:val="Emphasis"/>
        </w:rPr>
        <w:t>judicial deference</w:t>
      </w:r>
      <w:r w:rsidRPr="00174D7A">
        <w:rPr>
          <w:sz w:val="16"/>
        </w:rPr>
        <w:t xml:space="preserve"> with respect to foreign affairs. 169 </w:t>
      </w:r>
      <w:r w:rsidRPr="00174D7A">
        <w:rPr>
          <w:rStyle w:val="StyleUnderline"/>
        </w:rPr>
        <w:t>In United States v. Curtiss-Wright</w:t>
      </w:r>
      <w:r w:rsidRPr="00174D7A">
        <w:rPr>
          <w:sz w:val="16"/>
        </w:rPr>
        <w:t xml:space="preserve"> Export Corp., </w:t>
      </w:r>
      <w:r w:rsidRPr="00174D7A">
        <w:rPr>
          <w:rStyle w:val="StyleUnderline"/>
        </w:rPr>
        <w:t>the Supreme Court declared the</w:t>
      </w:r>
      <w:r w:rsidRPr="00174D7A">
        <w:rPr>
          <w:sz w:val="16"/>
        </w:rPr>
        <w:t xml:space="preserve"> “</w:t>
      </w:r>
      <w:r w:rsidRPr="00174D7A">
        <w:rPr>
          <w:rStyle w:val="Emphasis"/>
        </w:rPr>
        <w:t>Presi</w:t>
      </w:r>
      <w:r w:rsidRPr="00174D7A">
        <w:rPr>
          <w:rStyle w:val="StyleUnderline"/>
        </w:rPr>
        <w:t>dent</w:t>
      </w:r>
      <w:r w:rsidRPr="00174D7A">
        <w:rPr>
          <w:sz w:val="16"/>
        </w:rPr>
        <w:t xml:space="preserve"> … </w:t>
      </w:r>
      <w:r w:rsidRPr="00174D7A">
        <w:rPr>
          <w:rStyle w:val="StyleUnderline"/>
        </w:rPr>
        <w:t xml:space="preserve">the </w:t>
      </w:r>
      <w:r w:rsidRPr="00174D7A">
        <w:rPr>
          <w:rStyle w:val="Emphasis"/>
        </w:rPr>
        <w:t>sole organ</w:t>
      </w:r>
      <w:r w:rsidRPr="00174D7A">
        <w:rPr>
          <w:rStyle w:val="StyleUnderline"/>
        </w:rPr>
        <w:t xml:space="preserve"> of the </w:t>
      </w:r>
      <w:r w:rsidRPr="00174D7A">
        <w:rPr>
          <w:rStyle w:val="Emphasis"/>
        </w:rPr>
        <w:t>f</w:t>
      </w:r>
      <w:r w:rsidRPr="00174D7A">
        <w:rPr>
          <w:rStyle w:val="StyleUnderline"/>
        </w:rPr>
        <w:t xml:space="preserve">ederal </w:t>
      </w:r>
      <w:r w:rsidRPr="00174D7A">
        <w:rPr>
          <w:rStyle w:val="Emphasis"/>
        </w:rPr>
        <w:t>g</w:t>
      </w:r>
      <w:r w:rsidRPr="00174D7A">
        <w:rPr>
          <w:rStyle w:val="StyleUnderline"/>
        </w:rPr>
        <w:t xml:space="preserve">overnment in the </w:t>
      </w:r>
      <w:r w:rsidRPr="00174D7A">
        <w:rPr>
          <w:rStyle w:val="Emphasis"/>
        </w:rPr>
        <w:t>field</w:t>
      </w:r>
      <w:r w:rsidRPr="00174D7A">
        <w:rPr>
          <w:rStyle w:val="StyleUnderline"/>
        </w:rPr>
        <w:t xml:space="preserve"> of </w:t>
      </w:r>
      <w:r w:rsidRPr="00174D7A">
        <w:rPr>
          <w:rStyle w:val="Emphasis"/>
        </w:rPr>
        <w:t>i</w:t>
      </w:r>
      <w:r w:rsidRPr="00174D7A">
        <w:rPr>
          <w:rStyle w:val="StyleUnderline"/>
        </w:rPr>
        <w:t xml:space="preserve">nternational </w:t>
      </w:r>
      <w:r w:rsidRPr="00174D7A">
        <w:rPr>
          <w:rStyle w:val="Emphasis"/>
        </w:rPr>
        <w:t>r</w:t>
      </w:r>
      <w:r w:rsidRPr="00174D7A">
        <w:rPr>
          <w:rStyle w:val="StyleUnderline"/>
        </w:rPr>
        <w:t>elations</w:t>
      </w:r>
      <w:r w:rsidRPr="00174D7A">
        <w:rPr>
          <w:sz w:val="16"/>
        </w:rPr>
        <w:t>,” an authority that does not require congressional authorization “as a basis for its exercise.” 170 F</w:t>
      </w:r>
      <w:r w:rsidRPr="00174D7A">
        <w:rPr>
          <w:sz w:val="16"/>
          <w:szCs w:val="16"/>
        </w:rPr>
        <w:t>urther, in Youngstown Sheet &amp; Tube Co. v. Sawyer, a Supreme Court plurality articulated the principle that Presidential authority in the presence of explicit o</w:t>
      </w:r>
      <w:r w:rsidRPr="00174D7A">
        <w:rPr>
          <w:sz w:val="16"/>
        </w:rPr>
        <w:t xml:space="preserve">r implicit congressional authorization “is at its maximum.”171 </w:t>
      </w:r>
      <w:r w:rsidRPr="00174D7A">
        <w:rPr>
          <w:rStyle w:val="StyleUnderline"/>
        </w:rPr>
        <w:t xml:space="preserve">Collectively, the foregoing speaks to a </w:t>
      </w:r>
      <w:r w:rsidRPr="00174D7A">
        <w:rPr>
          <w:rStyle w:val="Emphasis"/>
        </w:rPr>
        <w:t>broad Exec</w:t>
      </w:r>
      <w:r w:rsidRPr="00174D7A">
        <w:rPr>
          <w:rStyle w:val="StyleUnderline"/>
        </w:rPr>
        <w:t xml:space="preserve">utive </w:t>
      </w:r>
      <w:r w:rsidRPr="00174D7A">
        <w:rPr>
          <w:rStyle w:val="Emphasis"/>
        </w:rPr>
        <w:t>authority</w:t>
      </w:r>
      <w:r w:rsidRPr="00174D7A">
        <w:rPr>
          <w:rStyle w:val="StyleUnderline"/>
        </w:rPr>
        <w:t xml:space="preserve"> to take actions in pursuit of foreign</w:t>
      </w:r>
      <w:r w:rsidRPr="00174D7A">
        <w:rPr>
          <w:sz w:val="16"/>
        </w:rPr>
        <w:t xml:space="preserve"> policy and </w:t>
      </w:r>
      <w:r w:rsidRPr="00174D7A">
        <w:rPr>
          <w:rStyle w:val="Emphasis"/>
        </w:rPr>
        <w:t>national security</w:t>
      </w:r>
      <w:r w:rsidRPr="00174D7A">
        <w:rPr>
          <w:rStyle w:val="StyleUnderline"/>
        </w:rPr>
        <w:t xml:space="preserve"> interests, </w:t>
      </w:r>
      <w:r w:rsidRPr="00174D7A">
        <w:rPr>
          <w:rStyle w:val="Emphasis"/>
        </w:rPr>
        <w:t>particularly</w:t>
      </w:r>
      <w:r w:rsidRPr="00174D7A">
        <w:rPr>
          <w:rStyle w:val="StyleUnderline"/>
        </w:rPr>
        <w:t xml:space="preserve"> when Congress has </w:t>
      </w:r>
      <w:r w:rsidRPr="00174D7A">
        <w:rPr>
          <w:rStyle w:val="Emphasis"/>
        </w:rPr>
        <w:t>empowered</w:t>
      </w:r>
      <w:r w:rsidRPr="00174D7A">
        <w:rPr>
          <w:rStyle w:val="StyleUnderline"/>
        </w:rPr>
        <w:t xml:space="preserve"> it to do so. This is </w:t>
      </w:r>
      <w:r w:rsidRPr="00174D7A">
        <w:rPr>
          <w:rStyle w:val="Emphasis"/>
        </w:rPr>
        <w:t>not</w:t>
      </w:r>
      <w:r w:rsidRPr="00174D7A">
        <w:rPr>
          <w:rStyle w:val="StyleUnderline"/>
        </w:rPr>
        <w:t xml:space="preserve"> to say</w:t>
      </w:r>
      <w:r w:rsidRPr="00174D7A">
        <w:rPr>
          <w:sz w:val="16"/>
        </w:rPr>
        <w:t xml:space="preserve"> that </w:t>
      </w:r>
      <w:r w:rsidRPr="00174D7A">
        <w:rPr>
          <w:rStyle w:val="StyleUnderline"/>
        </w:rPr>
        <w:t xml:space="preserve">the Executive </w:t>
      </w:r>
      <w:r w:rsidRPr="00174D7A">
        <w:rPr>
          <w:rStyle w:val="Emphasis"/>
        </w:rPr>
        <w:t>retains</w:t>
      </w:r>
      <w:r w:rsidRPr="00174D7A">
        <w:rPr>
          <w:sz w:val="16"/>
        </w:rPr>
        <w:t xml:space="preserve"> the </w:t>
      </w:r>
      <w:r w:rsidRPr="00174D7A">
        <w:rPr>
          <w:rStyle w:val="Emphasis"/>
        </w:rPr>
        <w:t>authority</w:t>
      </w:r>
      <w:r w:rsidRPr="00174D7A">
        <w:rPr>
          <w:rStyle w:val="StyleUnderline"/>
        </w:rPr>
        <w:t xml:space="preserve"> to impose export controls </w:t>
      </w:r>
      <w:r w:rsidRPr="00174D7A">
        <w:rPr>
          <w:rStyle w:val="Emphasis"/>
        </w:rPr>
        <w:t>absent</w:t>
      </w:r>
      <w:r w:rsidRPr="00174D7A">
        <w:rPr>
          <w:rStyle w:val="StyleUnderline"/>
        </w:rPr>
        <w:t xml:space="preserve"> congressional </w:t>
      </w:r>
      <w:r w:rsidRPr="00174D7A">
        <w:rPr>
          <w:rStyle w:val="Emphasis"/>
        </w:rPr>
        <w:t>authorization</w:t>
      </w:r>
      <w:r w:rsidRPr="00174D7A">
        <w:rPr>
          <w:rStyle w:val="StyleUnderline"/>
        </w:rPr>
        <w:t xml:space="preserve">. </w:t>
      </w:r>
      <w:r w:rsidRPr="00174D7A">
        <w:rPr>
          <w:rStyle w:val="Emphasis"/>
        </w:rPr>
        <w:t>However</w:t>
      </w:r>
      <w:r w:rsidRPr="00174D7A">
        <w:rPr>
          <w:rStyle w:val="StyleUnderline"/>
        </w:rPr>
        <w:t xml:space="preserve">, the </w:t>
      </w:r>
      <w:r w:rsidRPr="00174D7A">
        <w:rPr>
          <w:rStyle w:val="Emphasis"/>
        </w:rPr>
        <w:t>Exec</w:t>
      </w:r>
      <w:r w:rsidRPr="00174D7A">
        <w:rPr>
          <w:rStyle w:val="StyleUnderline"/>
        </w:rPr>
        <w:t xml:space="preserve">utive’s </w:t>
      </w:r>
      <w:r w:rsidRPr="00174D7A">
        <w:rPr>
          <w:rStyle w:val="Emphasis"/>
        </w:rPr>
        <w:t>broad powers</w:t>
      </w:r>
      <w:r w:rsidRPr="00174D7A">
        <w:rPr>
          <w:rStyle w:val="StyleUnderline"/>
        </w:rPr>
        <w:t xml:space="preserve"> in the realm of</w:t>
      </w:r>
      <w:r w:rsidRPr="00174D7A">
        <w:rPr>
          <w:sz w:val="16"/>
        </w:rPr>
        <w:t xml:space="preserve"> foreign policy and </w:t>
      </w:r>
      <w:r w:rsidRPr="00174D7A">
        <w:rPr>
          <w:rStyle w:val="Emphasis"/>
        </w:rPr>
        <w:t>nat</w:t>
      </w:r>
      <w:r w:rsidRPr="00174D7A">
        <w:rPr>
          <w:rStyle w:val="StyleUnderline"/>
        </w:rPr>
        <w:t xml:space="preserve">ional </w:t>
      </w:r>
      <w:r w:rsidRPr="00174D7A">
        <w:rPr>
          <w:rStyle w:val="Emphasis"/>
        </w:rPr>
        <w:t>sec</w:t>
      </w:r>
      <w:r w:rsidRPr="00174D7A">
        <w:rPr>
          <w:rStyle w:val="StyleUnderline"/>
        </w:rPr>
        <w:t xml:space="preserve">urity </w:t>
      </w:r>
      <w:r w:rsidRPr="00174D7A">
        <w:rPr>
          <w:rStyle w:val="Emphasis"/>
        </w:rPr>
        <w:t>bolster</w:t>
      </w:r>
      <w:r w:rsidRPr="00174D7A">
        <w:rPr>
          <w:rStyle w:val="StyleUnderline"/>
        </w:rPr>
        <w:t xml:space="preserve"> the</w:t>
      </w:r>
      <w:r w:rsidRPr="00174D7A">
        <w:rPr>
          <w:sz w:val="16"/>
        </w:rPr>
        <w:t xml:space="preserve"> broad </w:t>
      </w:r>
      <w:r w:rsidRPr="00174D7A">
        <w:rPr>
          <w:rStyle w:val="Emphasis"/>
        </w:rPr>
        <w:t>discretion</w:t>
      </w:r>
      <w:r w:rsidRPr="00174D7A">
        <w:rPr>
          <w:sz w:val="16"/>
        </w:rPr>
        <w:t xml:space="preserve"> </w:t>
      </w:r>
      <w:r w:rsidRPr="00174D7A">
        <w:rPr>
          <w:rStyle w:val="StyleUnderline"/>
        </w:rPr>
        <w:t xml:space="preserve">afforded by </w:t>
      </w:r>
      <w:r w:rsidRPr="00174D7A">
        <w:rPr>
          <w:rStyle w:val="Emphasis"/>
        </w:rPr>
        <w:t>ECRA</w:t>
      </w:r>
      <w:r w:rsidRPr="00174D7A">
        <w:rPr>
          <w:rStyle w:val="StyleUnderline"/>
        </w:rPr>
        <w:t xml:space="preserve"> and IEEPA</w:t>
      </w:r>
      <w:r w:rsidRPr="00174D7A">
        <w:rPr>
          <w:sz w:val="16"/>
        </w:rPr>
        <w:t xml:space="preserve">. </w:t>
      </w:r>
      <w:r w:rsidRPr="00174D7A">
        <w:rPr>
          <w:rStyle w:val="StyleUnderline"/>
        </w:rPr>
        <w:t xml:space="preserve">The </w:t>
      </w:r>
      <w:r w:rsidRPr="00174D7A">
        <w:rPr>
          <w:rStyle w:val="Emphasis"/>
        </w:rPr>
        <w:t>traditional deference</w:t>
      </w:r>
      <w:r w:rsidRPr="00174D7A">
        <w:rPr>
          <w:rStyle w:val="StyleUnderline"/>
        </w:rPr>
        <w:t xml:space="preserve"> given to this exercise of</w:t>
      </w:r>
      <w:r w:rsidRPr="00174D7A">
        <w:rPr>
          <w:sz w:val="16"/>
        </w:rPr>
        <w:t xml:space="preserve"> foreign affairs and </w:t>
      </w:r>
      <w:r w:rsidRPr="00174D7A">
        <w:rPr>
          <w:rStyle w:val="Emphasis"/>
        </w:rPr>
        <w:t>nat</w:t>
      </w:r>
      <w:r w:rsidRPr="00174D7A">
        <w:rPr>
          <w:rStyle w:val="StyleUnderline"/>
        </w:rPr>
        <w:t xml:space="preserve">ional </w:t>
      </w:r>
      <w:r w:rsidRPr="00174D7A">
        <w:rPr>
          <w:rStyle w:val="Emphasis"/>
        </w:rPr>
        <w:t>sec</w:t>
      </w:r>
      <w:r w:rsidRPr="00174D7A">
        <w:rPr>
          <w:rStyle w:val="StyleUnderline"/>
        </w:rPr>
        <w:t>urity-</w:t>
      </w:r>
      <w:r w:rsidRPr="00174D7A">
        <w:rPr>
          <w:rStyle w:val="Emphasis"/>
        </w:rPr>
        <w:t>related authority</w:t>
      </w:r>
      <w:r w:rsidRPr="00174D7A">
        <w:rPr>
          <w:rStyle w:val="StyleUnderline"/>
        </w:rPr>
        <w:t xml:space="preserve"> bolsters</w:t>
      </w:r>
      <w:r w:rsidRPr="00174D7A">
        <w:rPr>
          <w:sz w:val="16"/>
        </w:rPr>
        <w:t xml:space="preserve"> the </w:t>
      </w:r>
      <w:r w:rsidRPr="00174D7A">
        <w:rPr>
          <w:rStyle w:val="StyleUnderline"/>
        </w:rPr>
        <w:t xml:space="preserve">deference given to the </w:t>
      </w:r>
      <w:r w:rsidRPr="00174D7A">
        <w:rPr>
          <w:rStyle w:val="Emphasis"/>
        </w:rPr>
        <w:t>Exec</w:t>
      </w:r>
      <w:r w:rsidRPr="00174D7A">
        <w:rPr>
          <w:rStyle w:val="StyleUnderline"/>
        </w:rPr>
        <w:t>utive</w:t>
      </w:r>
      <w:r w:rsidRPr="00174D7A">
        <w:rPr>
          <w:sz w:val="16"/>
        </w:rPr>
        <w:t xml:space="preserve"> by Congress </w:t>
      </w:r>
      <w:r w:rsidRPr="00174D7A">
        <w:rPr>
          <w:rStyle w:val="StyleUnderline"/>
        </w:rPr>
        <w:t xml:space="preserve">when it </w:t>
      </w:r>
      <w:r w:rsidRPr="00174D7A">
        <w:rPr>
          <w:rStyle w:val="Emphasis"/>
        </w:rPr>
        <w:t>wrote</w:t>
      </w:r>
      <w:r w:rsidRPr="00174D7A">
        <w:rPr>
          <w:rStyle w:val="StyleUnderline"/>
        </w:rPr>
        <w:t xml:space="preserve"> the statute</w:t>
      </w:r>
      <w:r w:rsidRPr="00174D7A">
        <w:rPr>
          <w:sz w:val="16"/>
        </w:rPr>
        <w:t>.</w:t>
      </w:r>
    </w:p>
    <w:p w14:paraId="5459E91B" w14:textId="77777777" w:rsidR="00B77AE1" w:rsidRPr="00B351CB" w:rsidRDefault="00B77AE1" w:rsidP="00B77AE1">
      <w:pPr>
        <w:rPr>
          <w:sz w:val="16"/>
        </w:rPr>
      </w:pPr>
      <w:r w:rsidRPr="00B351CB">
        <w:rPr>
          <w:sz w:val="16"/>
        </w:rPr>
        <w:t xml:space="preserve">Indeed, </w:t>
      </w:r>
      <w:r w:rsidRPr="00B351CB">
        <w:rPr>
          <w:rStyle w:val="StyleUnderline"/>
          <w:highlight w:val="cyan"/>
        </w:rPr>
        <w:t>courts</w:t>
      </w:r>
      <w:r w:rsidRPr="00856DE8">
        <w:rPr>
          <w:rStyle w:val="StyleUnderline"/>
        </w:rPr>
        <w:t xml:space="preserve"> have </w:t>
      </w:r>
      <w:r w:rsidRPr="00B351CB">
        <w:rPr>
          <w:rStyle w:val="Emphasis"/>
          <w:highlight w:val="cyan"/>
        </w:rPr>
        <w:t>deferred</w:t>
      </w:r>
      <w:r w:rsidRPr="00063D20">
        <w:rPr>
          <w:rStyle w:val="StyleUnderline"/>
        </w:rPr>
        <w:t xml:space="preserve"> </w:t>
      </w:r>
      <w:r w:rsidRPr="00B351CB">
        <w:rPr>
          <w:sz w:val="16"/>
        </w:rPr>
        <w:t xml:space="preserve">to executive foreign affairs power </w:t>
      </w:r>
      <w:r w:rsidRPr="00B351CB">
        <w:rPr>
          <w:rStyle w:val="StyleUnderline"/>
          <w:highlight w:val="cyan"/>
        </w:rPr>
        <w:t>when analyzing</w:t>
      </w:r>
      <w:r w:rsidRPr="00B351CB">
        <w:rPr>
          <w:sz w:val="16"/>
        </w:rPr>
        <w:t xml:space="preserve"> the imposition of </w:t>
      </w:r>
      <w:r w:rsidRPr="00B351CB">
        <w:rPr>
          <w:rStyle w:val="StyleUnderline"/>
          <w:highlight w:val="cyan"/>
        </w:rPr>
        <w:t>export controls</w:t>
      </w:r>
      <w:r w:rsidRPr="00B351CB">
        <w:rPr>
          <w:sz w:val="16"/>
        </w:rPr>
        <w:t xml:space="preserve">. </w:t>
      </w:r>
      <w:r w:rsidRPr="00063D20">
        <w:rPr>
          <w:rStyle w:val="StyleUnderline"/>
        </w:rPr>
        <w:t xml:space="preserve">In </w:t>
      </w:r>
      <w:r w:rsidRPr="00063D20">
        <w:rPr>
          <w:rStyle w:val="Emphasis"/>
        </w:rPr>
        <w:t>Federal Express</w:t>
      </w:r>
      <w:r w:rsidRPr="00B351CB">
        <w:rPr>
          <w:sz w:val="16"/>
        </w:rPr>
        <w:t xml:space="preserve"> Corp. v. United States DOC, </w:t>
      </w:r>
      <w:r w:rsidRPr="00063D20">
        <w:rPr>
          <w:rStyle w:val="StyleUnderline"/>
        </w:rPr>
        <w:t xml:space="preserve">the </w:t>
      </w:r>
      <w:r w:rsidRPr="00B351CB">
        <w:rPr>
          <w:rStyle w:val="Emphasis"/>
          <w:highlight w:val="cyan"/>
        </w:rPr>
        <w:t>D.C. Circuit</w:t>
      </w:r>
      <w:r w:rsidRPr="00063D20">
        <w:rPr>
          <w:rStyle w:val="StyleUnderline"/>
        </w:rPr>
        <w:t xml:space="preserve"> Court of Appeals </w:t>
      </w:r>
      <w:r w:rsidRPr="00B351CB">
        <w:rPr>
          <w:rStyle w:val="StyleUnderline"/>
          <w:highlight w:val="cyan"/>
        </w:rPr>
        <w:t>invoked</w:t>
      </w:r>
      <w:r w:rsidRPr="00B351CB">
        <w:rPr>
          <w:sz w:val="16"/>
        </w:rPr>
        <w:t xml:space="preserve"> </w:t>
      </w:r>
      <w:r>
        <w:rPr>
          <w:sz w:val="16"/>
        </w:rPr>
        <w:t>“</w:t>
      </w:r>
      <w:r w:rsidRPr="00B351CB">
        <w:rPr>
          <w:rStyle w:val="Emphasis"/>
          <w:highlight w:val="cyan"/>
        </w:rPr>
        <w:t>deference</w:t>
      </w:r>
      <w:r w:rsidRPr="00063D20">
        <w:rPr>
          <w:rStyle w:val="StyleUnderline"/>
        </w:rPr>
        <w:t xml:space="preserve"> to the </w:t>
      </w:r>
      <w:r w:rsidRPr="00063D20">
        <w:rPr>
          <w:rStyle w:val="Emphasis"/>
        </w:rPr>
        <w:t>exec</w:t>
      </w:r>
      <w:r w:rsidRPr="00063D20">
        <w:rPr>
          <w:rStyle w:val="StyleUnderline"/>
        </w:rPr>
        <w:t>utive</w:t>
      </w:r>
      <w:r w:rsidRPr="00B351CB">
        <w:rPr>
          <w:sz w:val="16"/>
        </w:rPr>
        <w:t xml:space="preserve"> branch </w:t>
      </w:r>
      <w:r w:rsidRPr="00B351CB">
        <w:rPr>
          <w:rStyle w:val="StyleUnderline"/>
          <w:highlight w:val="cyan"/>
        </w:rPr>
        <w:t>in</w:t>
      </w:r>
      <w:r w:rsidRPr="00063D20">
        <w:rPr>
          <w:rStyle w:val="StyleUnderline"/>
        </w:rPr>
        <w:t xml:space="preserve"> matters of </w:t>
      </w:r>
      <w:r w:rsidRPr="00B351CB">
        <w:rPr>
          <w:rStyle w:val="Emphasis"/>
          <w:highlight w:val="cyan"/>
        </w:rPr>
        <w:t>national security</w:t>
      </w:r>
      <w:r w:rsidRPr="00B351CB">
        <w:rPr>
          <w:sz w:val="16"/>
        </w:rPr>
        <w:t xml:space="preserve"> and foreign affairs</w:t>
      </w:r>
      <w:r>
        <w:rPr>
          <w:sz w:val="16"/>
        </w:rPr>
        <w:t>”</w:t>
      </w:r>
      <w:r w:rsidRPr="00B351CB">
        <w:rPr>
          <w:sz w:val="16"/>
        </w:rPr>
        <w:t xml:space="preserve"> in upholding the Department of Commerce’s interpretation of ECRA.172 Further, </w:t>
      </w:r>
      <w:r w:rsidRPr="00063D20">
        <w:rPr>
          <w:rStyle w:val="StyleUnderline"/>
        </w:rPr>
        <w:t xml:space="preserve">in </w:t>
      </w:r>
      <w:r w:rsidRPr="00063D20">
        <w:rPr>
          <w:rStyle w:val="Emphasis"/>
        </w:rPr>
        <w:t>Changji</w:t>
      </w:r>
      <w:r w:rsidRPr="00B351CB">
        <w:rPr>
          <w:sz w:val="16"/>
        </w:rPr>
        <w:t xml:space="preserve"> Esquel Textile Co. v. Raimondo, </w:t>
      </w:r>
      <w:r w:rsidRPr="00063D20">
        <w:rPr>
          <w:rStyle w:val="StyleUnderline"/>
        </w:rPr>
        <w:t>the D.C. Circuit cited a</w:t>
      </w:r>
      <w:r w:rsidRPr="00B351CB">
        <w:rPr>
          <w:sz w:val="16"/>
        </w:rPr>
        <w:t xml:space="preserve"> </w:t>
      </w:r>
      <w:r>
        <w:rPr>
          <w:sz w:val="16"/>
        </w:rPr>
        <w:t>“</w:t>
      </w:r>
      <w:r w:rsidRPr="00B351CB">
        <w:rPr>
          <w:sz w:val="16"/>
        </w:rPr>
        <w:t>‘</w:t>
      </w:r>
      <w:r w:rsidRPr="00063D20">
        <w:rPr>
          <w:rStyle w:val="Emphasis"/>
        </w:rPr>
        <w:t>customary</w:t>
      </w:r>
      <w:r w:rsidRPr="00B351CB">
        <w:rPr>
          <w:sz w:val="16"/>
        </w:rPr>
        <w:t xml:space="preserve"> policy of </w:t>
      </w:r>
      <w:r w:rsidRPr="00063D20">
        <w:rPr>
          <w:rStyle w:val="Emphasis"/>
        </w:rPr>
        <w:t>deference</w:t>
      </w:r>
      <w:r w:rsidRPr="00B351CB">
        <w:rPr>
          <w:sz w:val="16"/>
        </w:rPr>
        <w:t xml:space="preserve">’ </w:t>
      </w:r>
      <w:r w:rsidRPr="00063D20">
        <w:rPr>
          <w:rStyle w:val="StyleUnderline"/>
        </w:rPr>
        <w:t>to the Executive in matters of</w:t>
      </w:r>
      <w:r w:rsidRPr="00B351CB">
        <w:rPr>
          <w:sz w:val="16"/>
        </w:rPr>
        <w:t xml:space="preserve"> foreign affairs and </w:t>
      </w:r>
      <w:r w:rsidRPr="00063D20">
        <w:rPr>
          <w:rStyle w:val="Emphasis"/>
        </w:rPr>
        <w:t>national security</w:t>
      </w:r>
      <w:r>
        <w:rPr>
          <w:sz w:val="16"/>
        </w:rPr>
        <w:t>”</w:t>
      </w:r>
      <w:r w:rsidRPr="00B351CB">
        <w:rPr>
          <w:sz w:val="16"/>
        </w:rPr>
        <w:t xml:space="preserve"> </w:t>
      </w:r>
      <w:r w:rsidRPr="00063D20">
        <w:rPr>
          <w:rStyle w:val="StyleUnderline"/>
        </w:rPr>
        <w:t xml:space="preserve">in </w:t>
      </w:r>
      <w:r w:rsidRPr="00B351CB">
        <w:rPr>
          <w:rStyle w:val="Emphasis"/>
          <w:highlight w:val="cyan"/>
        </w:rPr>
        <w:t>upholding</w:t>
      </w:r>
      <w:r w:rsidRPr="00B351CB">
        <w:rPr>
          <w:sz w:val="16"/>
        </w:rPr>
        <w:t xml:space="preserve"> an </w:t>
      </w:r>
      <w:r w:rsidRPr="00063D20">
        <w:rPr>
          <w:rStyle w:val="StyleUnderline"/>
        </w:rPr>
        <w:t xml:space="preserve">interpretation of </w:t>
      </w:r>
      <w:r w:rsidRPr="00B351CB">
        <w:rPr>
          <w:rStyle w:val="StyleUnderline"/>
          <w:highlight w:val="cyan"/>
        </w:rPr>
        <w:t>ECRA</w:t>
      </w:r>
      <w:r w:rsidRPr="00B351CB">
        <w:rPr>
          <w:sz w:val="16"/>
        </w:rPr>
        <w:t xml:space="preserve"> which allowed for designations predicated on human rights concerns.173 Both of these cases indicate judicial deference to the Executive in implementing export controls. Changji in particular indicates that this deference is applicable to decisions of whether to designate a particular entity and for what reason that entity may be designated.</w:t>
      </w:r>
    </w:p>
    <w:p w14:paraId="18508DDF" w14:textId="77777777" w:rsidR="00B77AE1" w:rsidRDefault="00B77AE1" w:rsidP="00B77AE1">
      <w:pPr>
        <w:rPr>
          <w:sz w:val="16"/>
        </w:rPr>
      </w:pPr>
      <w:r w:rsidRPr="00B351CB">
        <w:rPr>
          <w:sz w:val="16"/>
        </w:rPr>
        <w:t xml:space="preserve">Taking judicial precedent as a guide, </w:t>
      </w:r>
      <w:r w:rsidRPr="00B351CB">
        <w:rPr>
          <w:rStyle w:val="StyleUnderline"/>
          <w:highlight w:val="cyan"/>
        </w:rPr>
        <w:t>courts</w:t>
      </w:r>
      <w:r w:rsidRPr="00B351CB">
        <w:rPr>
          <w:sz w:val="16"/>
        </w:rPr>
        <w:t xml:space="preserve"> should </w:t>
      </w:r>
      <w:r w:rsidRPr="00B351CB">
        <w:rPr>
          <w:rStyle w:val="StyleUnderline"/>
          <w:highlight w:val="cyan"/>
        </w:rPr>
        <w:t xml:space="preserve">show </w:t>
      </w:r>
      <w:r w:rsidRPr="00B351CB">
        <w:rPr>
          <w:rStyle w:val="Emphasis"/>
          <w:highlight w:val="cyan"/>
        </w:rPr>
        <w:t>similar deference</w:t>
      </w:r>
      <w:r w:rsidRPr="00B351CB">
        <w:rPr>
          <w:rStyle w:val="StyleUnderline"/>
          <w:highlight w:val="cyan"/>
        </w:rPr>
        <w:t xml:space="preserve"> regarding export </w:t>
      </w:r>
      <w:r w:rsidRPr="00856DE8">
        <w:rPr>
          <w:rStyle w:val="StyleUnderline"/>
          <w:highlight w:val="cyan"/>
        </w:rPr>
        <w:t xml:space="preserve">controls related to </w:t>
      </w:r>
      <w:r w:rsidRPr="00856DE8">
        <w:rPr>
          <w:rStyle w:val="Emphasis"/>
          <w:highlight w:val="cyan"/>
        </w:rPr>
        <w:t>non-military</w:t>
      </w:r>
      <w:r w:rsidRPr="00856DE8">
        <w:rPr>
          <w:rStyle w:val="StyleUnderline"/>
        </w:rPr>
        <w:t xml:space="preserve"> strategic </w:t>
      </w:r>
      <w:r w:rsidRPr="00856DE8">
        <w:rPr>
          <w:rStyle w:val="Emphasis"/>
          <w:highlight w:val="cyan"/>
        </w:rPr>
        <w:t>competition</w:t>
      </w:r>
      <w:r w:rsidRPr="00B351CB">
        <w:rPr>
          <w:sz w:val="16"/>
        </w:rPr>
        <w:t xml:space="preserve">. </w:t>
      </w:r>
      <w:r w:rsidRPr="00063D20">
        <w:rPr>
          <w:rStyle w:val="StyleUnderline"/>
        </w:rPr>
        <w:t xml:space="preserve">Courts </w:t>
      </w:r>
      <w:r w:rsidRPr="00063D20">
        <w:rPr>
          <w:rStyle w:val="Emphasis"/>
        </w:rPr>
        <w:t>defer</w:t>
      </w:r>
      <w:r w:rsidRPr="00063D20">
        <w:rPr>
          <w:rStyle w:val="StyleUnderline"/>
        </w:rPr>
        <w:t xml:space="preserve"> to the Executive in</w:t>
      </w:r>
      <w:r w:rsidRPr="00B351CB">
        <w:rPr>
          <w:sz w:val="16"/>
        </w:rPr>
        <w:t xml:space="preserve"> foreign affairs and </w:t>
      </w:r>
      <w:r w:rsidRPr="00063D20">
        <w:rPr>
          <w:rStyle w:val="Emphasis"/>
        </w:rPr>
        <w:t>national security</w:t>
      </w:r>
      <w:r w:rsidRPr="00063D20">
        <w:rPr>
          <w:rStyle w:val="StyleUnderline"/>
        </w:rPr>
        <w:t xml:space="preserve"> matters because of the</w:t>
      </w:r>
      <w:r w:rsidRPr="00B351CB">
        <w:rPr>
          <w:sz w:val="16"/>
        </w:rPr>
        <w:t xml:space="preserve"> </w:t>
      </w:r>
      <w:r>
        <w:rPr>
          <w:sz w:val="16"/>
        </w:rPr>
        <w:t>“</w:t>
      </w:r>
      <w:r w:rsidRPr="00063D20">
        <w:rPr>
          <w:rStyle w:val="StyleUnderline"/>
        </w:rPr>
        <w:t>responsibility and institutional capacity</w:t>
      </w:r>
      <w:r>
        <w:rPr>
          <w:sz w:val="16"/>
        </w:rPr>
        <w:t>”</w:t>
      </w:r>
      <w:r w:rsidRPr="00B351CB">
        <w:rPr>
          <w:sz w:val="16"/>
        </w:rPr>
        <w:t xml:space="preserve"> </w:t>
      </w:r>
      <w:r w:rsidRPr="00063D20">
        <w:rPr>
          <w:rStyle w:val="StyleUnderline"/>
        </w:rPr>
        <w:t>of the political branches</w:t>
      </w:r>
      <w:r w:rsidRPr="00B351CB">
        <w:rPr>
          <w:sz w:val="16"/>
        </w:rPr>
        <w:t xml:space="preserve"> </w:t>
      </w:r>
      <w:r>
        <w:rPr>
          <w:sz w:val="16"/>
        </w:rPr>
        <w:t>“</w:t>
      </w:r>
      <w:r w:rsidRPr="00063D20">
        <w:rPr>
          <w:rStyle w:val="StyleUnderline"/>
        </w:rPr>
        <w:t xml:space="preserve">to </w:t>
      </w:r>
      <w:r w:rsidRPr="00063D20">
        <w:rPr>
          <w:rStyle w:val="Emphasis"/>
        </w:rPr>
        <w:t>weigh</w:t>
      </w:r>
      <w:r w:rsidRPr="00063D20">
        <w:rPr>
          <w:rStyle w:val="StyleUnderline"/>
        </w:rPr>
        <w:t xml:space="preserve"> foreign-policy concerns</w:t>
      </w:r>
      <w:r>
        <w:rPr>
          <w:sz w:val="16"/>
        </w:rPr>
        <w:t>”</w:t>
      </w:r>
      <w:r w:rsidRPr="00B351CB">
        <w:rPr>
          <w:sz w:val="16"/>
        </w:rPr>
        <w:t xml:space="preserve"> 174 and because the President specifically </w:t>
      </w:r>
      <w:r>
        <w:rPr>
          <w:sz w:val="16"/>
        </w:rPr>
        <w:t>“</w:t>
      </w:r>
      <w:r w:rsidRPr="00B351CB">
        <w:rPr>
          <w:sz w:val="16"/>
        </w:rPr>
        <w:t>is the constitutional representative of the United States with regard to foreign nations.</w:t>
      </w:r>
      <w:r>
        <w:rPr>
          <w:sz w:val="16"/>
        </w:rPr>
        <w:t>”</w:t>
      </w:r>
      <w:r w:rsidRPr="00B351CB">
        <w:rPr>
          <w:sz w:val="16"/>
        </w:rPr>
        <w:t>175 Construing ECRA and IEEPA to allow for the imposition of export controls related to nonmilitary strategic competition recognizes the proper role of the political branches in making foreign policy decisions. Moreover, it affords the Executive the discretion necessary to carry out its constitutional foreign affairs role. Deference in the realm of export controls for civilian technological uses is, therefore, warranted in line with longstanding prudential and constitutional considerations.</w:t>
      </w:r>
    </w:p>
    <w:p w14:paraId="655F6E6A" w14:textId="77777777" w:rsidR="00B77AE1" w:rsidRPr="00AF2286" w:rsidRDefault="00B77AE1" w:rsidP="00B77AE1">
      <w:pPr>
        <w:rPr>
          <w:sz w:val="16"/>
        </w:rPr>
      </w:pPr>
    </w:p>
    <w:p w14:paraId="191BC083" w14:textId="77777777" w:rsidR="00B77AE1" w:rsidRDefault="00B77AE1" w:rsidP="00B77AE1">
      <w:pPr>
        <w:pStyle w:val="Heading3"/>
      </w:pPr>
      <w:r>
        <w:t>Link---General---2NC</w:t>
      </w:r>
    </w:p>
    <w:p w14:paraId="58B5198F" w14:textId="77777777" w:rsidR="00B77AE1" w:rsidRDefault="00B77AE1" w:rsidP="00B77AE1">
      <w:pPr>
        <w:pStyle w:val="Heading4"/>
      </w:pPr>
      <w:r>
        <w:t xml:space="preserve">Inquiry conflicts with </w:t>
      </w:r>
      <w:r w:rsidRPr="00277F69">
        <w:rPr>
          <w:u w:val="single"/>
        </w:rPr>
        <w:t>decades of precedent</w:t>
      </w:r>
      <w:r>
        <w:t xml:space="preserve"> upholding </w:t>
      </w:r>
      <w:r w:rsidRPr="00236C5A">
        <w:rPr>
          <w:u w:val="single"/>
        </w:rPr>
        <w:t>facially valid</w:t>
      </w:r>
      <w:r>
        <w:t xml:space="preserve"> assertions of authority </w:t>
      </w:r>
    </w:p>
    <w:p w14:paraId="36A27717" w14:textId="77777777" w:rsidR="00B77AE1" w:rsidRPr="00D0703D" w:rsidRDefault="00B77AE1" w:rsidP="00B77AE1">
      <w:r w:rsidRPr="000F3DD3">
        <w:rPr>
          <w:rStyle w:val="Style13ptBold"/>
        </w:rPr>
        <w:t xml:space="preserve">Roth ’25 </w:t>
      </w:r>
      <w:r>
        <w:t>[Yaakov M., Emily M. Hall, Sarah E. Welch, et al; April 11; JD Harvard, Principal Deputy Assistant Attorney General of the Civil Division of the DOJ; JD Yale, Counsel to the Assistant Attorney General, Civil Division; JD U Chicago, Counsel to the Assistant Attorney General, Civil Division; National Treasury Employees Union v. Trump, “Defendants’ Opposition to Plaintiff’s Motion for Preliminary Injunction,” https://storage.courtlistener.com/recap/gov.uscourts.dcd.279006/gov.uscourts.dcd.279006.26.0.pdf]</w:t>
      </w:r>
    </w:p>
    <w:p w14:paraId="11BF75AA" w14:textId="77777777" w:rsidR="00B77AE1" w:rsidRPr="008D5718" w:rsidRDefault="00B77AE1" w:rsidP="00B77AE1">
      <w:pPr>
        <w:rPr>
          <w:sz w:val="16"/>
        </w:rPr>
      </w:pPr>
      <w:r w:rsidRPr="004618C6">
        <w:rPr>
          <w:rStyle w:val="Emphasis"/>
          <w:highlight w:val="cyan"/>
        </w:rPr>
        <w:t>Exec</w:t>
      </w:r>
      <w:r w:rsidRPr="008D5718">
        <w:rPr>
          <w:rStyle w:val="StyleUnderline"/>
        </w:rPr>
        <w:t xml:space="preserve">utive </w:t>
      </w:r>
      <w:r w:rsidRPr="004618C6">
        <w:rPr>
          <w:rStyle w:val="Emphasis"/>
          <w:highlight w:val="cyan"/>
        </w:rPr>
        <w:t>actions</w:t>
      </w:r>
      <w:r w:rsidRPr="004618C6">
        <w:rPr>
          <w:rStyle w:val="StyleUnderline"/>
          <w:highlight w:val="cyan"/>
        </w:rPr>
        <w:t xml:space="preserve"> that are </w:t>
      </w:r>
      <w:r w:rsidRPr="004618C6">
        <w:rPr>
          <w:rStyle w:val="Emphasis"/>
          <w:highlight w:val="cyan"/>
        </w:rPr>
        <w:t>facially valid</w:t>
      </w:r>
      <w:r w:rsidRPr="008D5718">
        <w:rPr>
          <w:sz w:val="16"/>
        </w:rPr>
        <w:t>—that is, within the lawful authority of the executive—</w:t>
      </w:r>
      <w:r w:rsidRPr="004618C6">
        <w:rPr>
          <w:rStyle w:val="StyleUnderline"/>
          <w:highlight w:val="cyan"/>
        </w:rPr>
        <w:t xml:space="preserve">are entitled to a </w:t>
      </w:r>
      <w:r w:rsidRPr="004618C6">
        <w:rPr>
          <w:rStyle w:val="Emphasis"/>
          <w:highlight w:val="cyan"/>
        </w:rPr>
        <w:t>presumption</w:t>
      </w:r>
      <w:r w:rsidRPr="004618C6">
        <w:rPr>
          <w:rStyle w:val="StyleUnderline"/>
          <w:highlight w:val="cyan"/>
        </w:rPr>
        <w:t xml:space="preserve"> of </w:t>
      </w:r>
      <w:r w:rsidRPr="004618C6">
        <w:rPr>
          <w:rStyle w:val="Emphasis"/>
          <w:highlight w:val="cyan"/>
        </w:rPr>
        <w:t>regularity</w:t>
      </w:r>
      <w:r w:rsidRPr="004618C6">
        <w:rPr>
          <w:sz w:val="16"/>
          <w:highlight w:val="cyan"/>
        </w:rPr>
        <w:t>.</w:t>
      </w:r>
      <w:r w:rsidRPr="008D5718">
        <w:rPr>
          <w:sz w:val="16"/>
        </w:rPr>
        <w:t xml:space="preserve"> </w:t>
      </w:r>
      <w:r w:rsidRPr="008D5718">
        <w:rPr>
          <w:rStyle w:val="StyleUnderline"/>
        </w:rPr>
        <w:t xml:space="preserve">That </w:t>
      </w:r>
      <w:r w:rsidRPr="004618C6">
        <w:rPr>
          <w:rStyle w:val="StyleUnderline"/>
          <w:highlight w:val="cyan"/>
        </w:rPr>
        <w:t xml:space="preserve">courts </w:t>
      </w:r>
      <w:r w:rsidRPr="004618C6">
        <w:rPr>
          <w:rStyle w:val="Emphasis"/>
          <w:highlight w:val="cyan"/>
        </w:rPr>
        <w:t>traditionally</w:t>
      </w:r>
      <w:r w:rsidRPr="004618C6">
        <w:rPr>
          <w:rStyle w:val="StyleUnderline"/>
          <w:highlight w:val="cyan"/>
        </w:rPr>
        <w:t xml:space="preserve"> defer t</w:t>
      </w:r>
      <w:r w:rsidRPr="008D5718">
        <w:rPr>
          <w:rStyle w:val="StyleUnderline"/>
        </w:rPr>
        <w:t xml:space="preserve">o the </w:t>
      </w:r>
      <w:r w:rsidRPr="004618C6">
        <w:rPr>
          <w:rStyle w:val="Emphasis"/>
          <w:highlight w:val="cyan"/>
        </w:rPr>
        <w:t>Exec</w:t>
      </w:r>
      <w:r w:rsidRPr="008D5718">
        <w:rPr>
          <w:rStyle w:val="StyleUnderline"/>
        </w:rPr>
        <w:t>utive</w:t>
      </w:r>
      <w:r w:rsidRPr="008D5718">
        <w:rPr>
          <w:sz w:val="16"/>
        </w:rPr>
        <w:t xml:space="preserve"> Branch </w:t>
      </w:r>
      <w:r w:rsidRPr="004618C6">
        <w:rPr>
          <w:rStyle w:val="StyleUnderline"/>
          <w:highlight w:val="cyan"/>
        </w:rPr>
        <w:t xml:space="preserve">in areas </w:t>
      </w:r>
      <w:r w:rsidRPr="004618C6">
        <w:rPr>
          <w:rStyle w:val="Emphasis"/>
          <w:highlight w:val="cyan"/>
        </w:rPr>
        <w:t>committed</w:t>
      </w:r>
      <w:r w:rsidRPr="004618C6">
        <w:rPr>
          <w:rStyle w:val="StyleUnderline"/>
          <w:highlight w:val="cyan"/>
        </w:rPr>
        <w:t xml:space="preserve"> to its discretion, </w:t>
      </w:r>
      <w:r w:rsidRPr="004618C6">
        <w:rPr>
          <w:rStyle w:val="Emphasis"/>
          <w:highlight w:val="cyan"/>
        </w:rPr>
        <w:t>especially</w:t>
      </w:r>
      <w:r w:rsidRPr="008D5718">
        <w:rPr>
          <w:rStyle w:val="StyleUnderline"/>
        </w:rPr>
        <w:t xml:space="preserve"> in matters of </w:t>
      </w:r>
      <w:r w:rsidRPr="004618C6">
        <w:rPr>
          <w:rStyle w:val="Emphasis"/>
          <w:highlight w:val="cyan"/>
        </w:rPr>
        <w:t>nat</w:t>
      </w:r>
      <w:r w:rsidRPr="008D5718">
        <w:rPr>
          <w:rStyle w:val="StyleUnderline"/>
        </w:rPr>
        <w:t xml:space="preserve">ional </w:t>
      </w:r>
      <w:r w:rsidRPr="004618C6">
        <w:rPr>
          <w:rStyle w:val="Emphasis"/>
          <w:highlight w:val="cyan"/>
        </w:rPr>
        <w:t>sec</w:t>
      </w:r>
      <w:r w:rsidRPr="008D5718">
        <w:rPr>
          <w:rStyle w:val="StyleUnderline"/>
        </w:rPr>
        <w:t xml:space="preserve">urity, </w:t>
      </w:r>
      <w:r w:rsidRPr="004618C6">
        <w:rPr>
          <w:rStyle w:val="StyleUnderline"/>
          <w:highlight w:val="cyan"/>
        </w:rPr>
        <w:t xml:space="preserve">is </w:t>
      </w:r>
      <w:r w:rsidRPr="004618C6">
        <w:rPr>
          <w:rStyle w:val="Emphasis"/>
          <w:highlight w:val="cyan"/>
        </w:rPr>
        <w:t>well-established</w:t>
      </w:r>
      <w:r w:rsidRPr="008D5718">
        <w:rPr>
          <w:sz w:val="16"/>
        </w:rPr>
        <w:t>. “The presumption of regularity supports the official acts of public officers, and, in the absence of clear evidence to the contrary, courts presume that they have properly discharged their official duties.” United States v. Chemical Found., 272 U.S. 1, 14 (1926). Indeed, “</w:t>
      </w:r>
      <w:r w:rsidRPr="004618C6">
        <w:rPr>
          <w:rStyle w:val="Emphasis"/>
          <w:highlight w:val="cyan"/>
        </w:rPr>
        <w:t>judicial inquiry</w:t>
      </w:r>
      <w:r w:rsidRPr="004618C6">
        <w:rPr>
          <w:rStyle w:val="StyleUnderline"/>
          <w:highlight w:val="cyan"/>
        </w:rPr>
        <w:t xml:space="preserve"> into</w:t>
      </w:r>
      <w:r w:rsidRPr="008D5718">
        <w:rPr>
          <w:sz w:val="16"/>
        </w:rPr>
        <w:t xml:space="preserve"> ‘executive </w:t>
      </w:r>
      <w:r w:rsidRPr="004618C6">
        <w:rPr>
          <w:rStyle w:val="StyleUnderline"/>
          <w:highlight w:val="cyan"/>
        </w:rPr>
        <w:t xml:space="preserve">motivation’ represents ‘a </w:t>
      </w:r>
      <w:r w:rsidRPr="004618C6">
        <w:rPr>
          <w:rStyle w:val="Emphasis"/>
          <w:highlight w:val="cyan"/>
        </w:rPr>
        <w:t>substantial intrusion</w:t>
      </w:r>
      <w:r w:rsidRPr="004618C6">
        <w:rPr>
          <w:rStyle w:val="StyleUnderline"/>
          <w:highlight w:val="cyan"/>
        </w:rPr>
        <w:t xml:space="preserve">’ into the workings of </w:t>
      </w:r>
      <w:r w:rsidRPr="004618C6">
        <w:rPr>
          <w:rStyle w:val="Emphasis"/>
          <w:highlight w:val="cyan"/>
        </w:rPr>
        <w:t>another branch</w:t>
      </w:r>
      <w:r w:rsidRPr="008D5718">
        <w:rPr>
          <w:rStyle w:val="StyleUnderline"/>
        </w:rPr>
        <w:t xml:space="preserve"> of Government </w:t>
      </w:r>
      <w:r w:rsidRPr="004618C6">
        <w:rPr>
          <w:rStyle w:val="StyleUnderline"/>
          <w:highlight w:val="cyan"/>
        </w:rPr>
        <w:t>and should</w:t>
      </w:r>
      <w:r w:rsidRPr="008D5718">
        <w:rPr>
          <w:sz w:val="16"/>
        </w:rPr>
        <w:t xml:space="preserve"> normally </w:t>
      </w:r>
      <w:r w:rsidRPr="004618C6">
        <w:rPr>
          <w:rStyle w:val="StyleUnderline"/>
          <w:highlight w:val="cyan"/>
        </w:rPr>
        <w:t xml:space="preserve">be </w:t>
      </w:r>
      <w:r w:rsidRPr="004618C6">
        <w:rPr>
          <w:rStyle w:val="Emphasis"/>
          <w:highlight w:val="cyan"/>
        </w:rPr>
        <w:t>avoided</w:t>
      </w:r>
      <w:r w:rsidRPr="008D5718">
        <w:rPr>
          <w:sz w:val="16"/>
        </w:rPr>
        <w:t>.” See Dep’t of Com. v. New York, 588 U.S. 752, 781 (2019) (quoting Arlington Heights v. Metropolitan Housing Development Corp., 429 U.S. 252, 268, n.18 (1977)); see also id. at 787 (Thomas, J., concurring in part) (“[W]e have often stated that courts reviewing agency action owe the Executive a ‘presumption of regularity.’”) (citation omitted). That presumption imposes a bar to review that is difficult to surmount. Overcoming it requires a “strong showing of bad faith or improper behavior.” Food &amp; Drug Admin. v. Wages &amp; White Lion Invs., L.L.C., No. 23-1038, 2025 WL 978101, at *18 (Apr. 2, 2025) (quoting Citizens to Pres. Overton Park, Inc. v. Volpe, 401 U.S. 402, 420 (1971)). Plaintiff cannot clear that bar.</w:t>
      </w:r>
    </w:p>
    <w:p w14:paraId="7911B918" w14:textId="77777777" w:rsidR="00B77AE1" w:rsidRPr="008D5718" w:rsidRDefault="00B77AE1" w:rsidP="00B77AE1">
      <w:pPr>
        <w:rPr>
          <w:sz w:val="16"/>
        </w:rPr>
      </w:pPr>
      <w:r w:rsidRPr="004618C6">
        <w:rPr>
          <w:sz w:val="16"/>
        </w:rPr>
        <w:t xml:space="preserve">As courts have held </w:t>
      </w:r>
      <w:r w:rsidRPr="004618C6">
        <w:rPr>
          <w:rStyle w:val="Emphasis"/>
        </w:rPr>
        <w:t>time</w:t>
      </w:r>
      <w:r w:rsidRPr="004618C6">
        <w:rPr>
          <w:rStyle w:val="StyleUnderline"/>
        </w:rPr>
        <w:t xml:space="preserve"> and </w:t>
      </w:r>
      <w:r w:rsidRPr="004618C6">
        <w:rPr>
          <w:rStyle w:val="Emphasis"/>
        </w:rPr>
        <w:t>again</w:t>
      </w:r>
      <w:r w:rsidRPr="004618C6">
        <w:rPr>
          <w:sz w:val="16"/>
        </w:rPr>
        <w:t xml:space="preserve">, the </w:t>
      </w:r>
      <w:r w:rsidRPr="004618C6">
        <w:rPr>
          <w:rStyle w:val="StyleUnderline"/>
        </w:rPr>
        <w:t xml:space="preserve">Court’s </w:t>
      </w:r>
      <w:r w:rsidRPr="004618C6">
        <w:rPr>
          <w:rStyle w:val="Emphasis"/>
        </w:rPr>
        <w:t>review</w:t>
      </w:r>
      <w:r w:rsidRPr="004618C6">
        <w:rPr>
          <w:rStyle w:val="StyleUnderline"/>
        </w:rPr>
        <w:t xml:space="preserve"> of a presidential decision is limited to</w:t>
      </w:r>
      <w:r w:rsidRPr="004618C6">
        <w:rPr>
          <w:sz w:val="16"/>
        </w:rPr>
        <w:t xml:space="preserve"> “</w:t>
      </w:r>
      <w:r w:rsidRPr="004618C6">
        <w:rPr>
          <w:rStyle w:val="StyleUnderline"/>
        </w:rPr>
        <w:t>whether the Executive gave a ‘</w:t>
      </w:r>
      <w:r w:rsidRPr="004618C6">
        <w:rPr>
          <w:rStyle w:val="Emphasis"/>
        </w:rPr>
        <w:t>facially legitimate</w:t>
      </w:r>
      <w:r w:rsidRPr="004618C6">
        <w:rPr>
          <w:sz w:val="16"/>
        </w:rPr>
        <w:t xml:space="preserve"> and bona fide’ </w:t>
      </w:r>
      <w:r w:rsidRPr="004618C6">
        <w:rPr>
          <w:rStyle w:val="StyleUnderline"/>
        </w:rPr>
        <w:t>reason</w:t>
      </w:r>
      <w:r w:rsidRPr="004618C6">
        <w:rPr>
          <w:sz w:val="16"/>
        </w:rPr>
        <w:t xml:space="preserve"> for its action. Hawaii, 585 U.S. at 703 (citing Kleindienst v. Mandel, 408 U.S. 753, 769 (1972)). </w:t>
      </w:r>
      <w:r w:rsidRPr="004618C6">
        <w:rPr>
          <w:rStyle w:val="StyleUnderline"/>
        </w:rPr>
        <w:t xml:space="preserve">The </w:t>
      </w:r>
      <w:r w:rsidRPr="004618C6">
        <w:rPr>
          <w:rStyle w:val="Emphasis"/>
          <w:highlight w:val="cyan"/>
        </w:rPr>
        <w:t>Pres</w:t>
      </w:r>
      <w:r w:rsidRPr="004618C6">
        <w:rPr>
          <w:rStyle w:val="StyleUnderline"/>
        </w:rPr>
        <w:t xml:space="preserve">ident </w:t>
      </w:r>
      <w:r w:rsidRPr="004618C6">
        <w:rPr>
          <w:rStyle w:val="StyleUnderline"/>
          <w:highlight w:val="cyan"/>
        </w:rPr>
        <w:t>wields</w:t>
      </w:r>
      <w:r w:rsidRPr="004618C6">
        <w:rPr>
          <w:rStyle w:val="StyleUnderline"/>
        </w:rPr>
        <w:t xml:space="preserve"> </w:t>
      </w:r>
      <w:r w:rsidRPr="004618C6">
        <w:rPr>
          <w:rStyle w:val="Emphasis"/>
        </w:rPr>
        <w:t xml:space="preserve">significant </w:t>
      </w:r>
      <w:r w:rsidRPr="004618C6">
        <w:rPr>
          <w:rStyle w:val="Emphasis"/>
          <w:highlight w:val="cyan"/>
        </w:rPr>
        <w:t>authority</w:t>
      </w:r>
      <w:r w:rsidRPr="004618C6">
        <w:rPr>
          <w:rStyle w:val="StyleUnderline"/>
          <w:highlight w:val="cyan"/>
        </w:rPr>
        <w:t xml:space="preserve"> over</w:t>
      </w:r>
      <w:r w:rsidRPr="004618C6">
        <w:rPr>
          <w:sz w:val="16"/>
        </w:rPr>
        <w:t xml:space="preserve"> both matters of </w:t>
      </w:r>
      <w:r w:rsidRPr="004618C6">
        <w:rPr>
          <w:rStyle w:val="Emphasis"/>
          <w:highlight w:val="cyan"/>
        </w:rPr>
        <w:t>nat</w:t>
      </w:r>
      <w:r w:rsidRPr="004618C6">
        <w:rPr>
          <w:rStyle w:val="StyleUnderline"/>
        </w:rPr>
        <w:t xml:space="preserve">ional </w:t>
      </w:r>
      <w:r w:rsidRPr="004618C6">
        <w:rPr>
          <w:rStyle w:val="Emphasis"/>
          <w:highlight w:val="cyan"/>
        </w:rPr>
        <w:t>sec</w:t>
      </w:r>
      <w:r w:rsidRPr="004618C6">
        <w:rPr>
          <w:rStyle w:val="StyleUnderline"/>
        </w:rPr>
        <w:t xml:space="preserve">urity </w:t>
      </w:r>
      <w:r w:rsidRPr="004618C6">
        <w:rPr>
          <w:rStyle w:val="StyleUnderline"/>
          <w:highlight w:val="cyan"/>
        </w:rPr>
        <w:t xml:space="preserve">and federal </w:t>
      </w:r>
      <w:r w:rsidRPr="004618C6">
        <w:rPr>
          <w:rStyle w:val="Emphasis"/>
          <w:highlight w:val="cyan"/>
        </w:rPr>
        <w:t>labor-management</w:t>
      </w:r>
      <w:r w:rsidRPr="004618C6">
        <w:rPr>
          <w:rStyle w:val="StyleUnderline"/>
          <w:highlight w:val="cyan"/>
        </w:rPr>
        <w:t xml:space="preserve"> relations</w:t>
      </w:r>
      <w:r w:rsidRPr="004618C6">
        <w:rPr>
          <w:sz w:val="16"/>
        </w:rPr>
        <w:t>—authority assigned to him both by the constitutional structure and by numerous federal statutes. See e.g., 5 U.S.C. § 7103. Given that authority, “</w:t>
      </w:r>
      <w:r w:rsidRPr="004618C6">
        <w:rPr>
          <w:rStyle w:val="StyleUnderline"/>
          <w:highlight w:val="cyan"/>
        </w:rPr>
        <w:t>when</w:t>
      </w:r>
      <w:r w:rsidRPr="004618C6">
        <w:rPr>
          <w:rStyle w:val="StyleUnderline"/>
        </w:rPr>
        <w:t xml:space="preserve"> the </w:t>
      </w:r>
      <w:r w:rsidRPr="004618C6">
        <w:rPr>
          <w:rStyle w:val="Emphasis"/>
          <w:highlight w:val="cyan"/>
        </w:rPr>
        <w:t>Exec</w:t>
      </w:r>
      <w:r w:rsidRPr="004618C6">
        <w:rPr>
          <w:rStyle w:val="StyleUnderline"/>
        </w:rPr>
        <w:t xml:space="preserve">utive </w:t>
      </w:r>
      <w:r w:rsidRPr="004618C6">
        <w:rPr>
          <w:rStyle w:val="StyleUnderline"/>
          <w:highlight w:val="cyan"/>
        </w:rPr>
        <w:t>exercises</w:t>
      </w:r>
      <w:r w:rsidRPr="004618C6">
        <w:rPr>
          <w:rStyle w:val="StyleUnderline"/>
        </w:rPr>
        <w:t xml:space="preserve"> this</w:t>
      </w:r>
      <w:r w:rsidRPr="004618C6">
        <w:rPr>
          <w:sz w:val="16"/>
        </w:rPr>
        <w:t xml:space="preserve"> [</w:t>
      </w:r>
      <w:r w:rsidRPr="004618C6">
        <w:rPr>
          <w:rStyle w:val="Emphasis"/>
          <w:highlight w:val="cyan"/>
        </w:rPr>
        <w:t>delegated</w:t>
      </w:r>
      <w:r w:rsidRPr="004618C6">
        <w:rPr>
          <w:sz w:val="16"/>
        </w:rPr>
        <w:t xml:space="preserve">] </w:t>
      </w:r>
      <w:r w:rsidRPr="004618C6">
        <w:rPr>
          <w:rStyle w:val="Emphasis"/>
          <w:highlight w:val="cyan"/>
        </w:rPr>
        <w:t>power</w:t>
      </w:r>
      <w:r w:rsidRPr="004618C6">
        <w:rPr>
          <w:sz w:val="16"/>
        </w:rPr>
        <w:t xml:space="preserve"> negatively </w:t>
      </w:r>
      <w:r w:rsidRPr="004618C6">
        <w:rPr>
          <w:rStyle w:val="StyleUnderline"/>
          <w:highlight w:val="cyan"/>
        </w:rPr>
        <w:t>on</w:t>
      </w:r>
      <w:r w:rsidRPr="004618C6">
        <w:rPr>
          <w:rStyle w:val="StyleUnderline"/>
        </w:rPr>
        <w:t xml:space="preserve"> the </w:t>
      </w:r>
      <w:r w:rsidRPr="004618C6">
        <w:rPr>
          <w:rStyle w:val="StyleUnderline"/>
          <w:highlight w:val="cyan"/>
        </w:rPr>
        <w:t xml:space="preserve">basis of a </w:t>
      </w:r>
      <w:r w:rsidRPr="004618C6">
        <w:rPr>
          <w:rStyle w:val="Emphasis"/>
          <w:highlight w:val="cyan"/>
        </w:rPr>
        <w:t>facially legitimate</w:t>
      </w:r>
      <w:r w:rsidRPr="004618C6">
        <w:rPr>
          <w:rStyle w:val="StyleUnderline"/>
        </w:rPr>
        <w:t xml:space="preserve"> and </w:t>
      </w:r>
      <w:r w:rsidRPr="004618C6">
        <w:rPr>
          <w:rStyle w:val="Emphasis"/>
        </w:rPr>
        <w:t>bona fide</w:t>
      </w:r>
      <w:r w:rsidRPr="004618C6">
        <w:rPr>
          <w:rStyle w:val="StyleUnderline"/>
        </w:rPr>
        <w:t xml:space="preserve"> </w:t>
      </w:r>
      <w:r w:rsidRPr="004618C6">
        <w:rPr>
          <w:rStyle w:val="StyleUnderline"/>
          <w:highlight w:val="cyan"/>
        </w:rPr>
        <w:t>reason</w:t>
      </w:r>
      <w:r w:rsidRPr="004618C6">
        <w:rPr>
          <w:sz w:val="16"/>
        </w:rPr>
        <w:t xml:space="preserve">, the </w:t>
      </w:r>
      <w:r w:rsidRPr="004618C6">
        <w:rPr>
          <w:rStyle w:val="StyleUnderline"/>
          <w:highlight w:val="cyan"/>
        </w:rPr>
        <w:t xml:space="preserve">courts will </w:t>
      </w:r>
      <w:r w:rsidRPr="004618C6">
        <w:rPr>
          <w:rStyle w:val="Emphasis"/>
          <w:highlight w:val="cyan"/>
        </w:rPr>
        <w:t>neither</w:t>
      </w:r>
      <w:r w:rsidRPr="004618C6">
        <w:rPr>
          <w:rStyle w:val="StyleUnderline"/>
          <w:highlight w:val="cyan"/>
        </w:rPr>
        <w:t xml:space="preserve"> look </w:t>
      </w:r>
      <w:r w:rsidRPr="004618C6">
        <w:rPr>
          <w:rStyle w:val="Emphasis"/>
          <w:highlight w:val="cyan"/>
        </w:rPr>
        <w:t>behind</w:t>
      </w:r>
      <w:r w:rsidRPr="004618C6">
        <w:rPr>
          <w:rStyle w:val="StyleUnderline"/>
        </w:rPr>
        <w:t xml:space="preserve"> the </w:t>
      </w:r>
      <w:r w:rsidRPr="004618C6">
        <w:rPr>
          <w:rStyle w:val="Emphasis"/>
          <w:highlight w:val="cyan"/>
        </w:rPr>
        <w:t>exercise</w:t>
      </w:r>
      <w:r w:rsidRPr="004618C6">
        <w:rPr>
          <w:rStyle w:val="StyleUnderline"/>
          <w:highlight w:val="cyan"/>
        </w:rPr>
        <w:t xml:space="preserve"> of</w:t>
      </w:r>
      <w:r w:rsidRPr="004618C6">
        <w:rPr>
          <w:rStyle w:val="StyleUnderline"/>
        </w:rPr>
        <w:t xml:space="preserve"> that </w:t>
      </w:r>
      <w:r w:rsidRPr="004618C6">
        <w:rPr>
          <w:rStyle w:val="StyleUnderline"/>
          <w:highlight w:val="cyan"/>
        </w:rPr>
        <w:t xml:space="preserve">discretion, nor </w:t>
      </w:r>
      <w:r w:rsidRPr="004618C6">
        <w:rPr>
          <w:rStyle w:val="Emphasis"/>
          <w:highlight w:val="cyan"/>
        </w:rPr>
        <w:t>test</w:t>
      </w:r>
      <w:r w:rsidRPr="004618C6">
        <w:rPr>
          <w:rStyle w:val="StyleUnderline"/>
          <w:highlight w:val="cyan"/>
        </w:rPr>
        <w:t xml:space="preserve"> it</w:t>
      </w:r>
      <w:r w:rsidRPr="004618C6">
        <w:rPr>
          <w:rStyle w:val="StyleUnderline"/>
        </w:rPr>
        <w:t xml:space="preserve"> by balancing its </w:t>
      </w:r>
      <w:r w:rsidRPr="004618C6">
        <w:rPr>
          <w:rStyle w:val="Emphasis"/>
        </w:rPr>
        <w:t>justification</w:t>
      </w:r>
      <w:r w:rsidRPr="004618C6">
        <w:rPr>
          <w:sz w:val="16"/>
        </w:rPr>
        <w:t>” against a plaintiff’s asserted constitutional interests. Mandel, 408 U.S. at 770.</w:t>
      </w:r>
    </w:p>
    <w:p w14:paraId="37F6D2B8" w14:textId="77777777" w:rsidR="00B77AE1" w:rsidRDefault="00B77AE1" w:rsidP="00B77AE1">
      <w:pPr>
        <w:pStyle w:val="Heading4"/>
      </w:pPr>
      <w:r>
        <w:t xml:space="preserve">This is a </w:t>
      </w:r>
      <w:r w:rsidRPr="005E2F1F">
        <w:rPr>
          <w:u w:val="single"/>
        </w:rPr>
        <w:t>quintessential example</w:t>
      </w:r>
      <w:r>
        <w:t xml:space="preserve"> of an unreviewable decision </w:t>
      </w:r>
    </w:p>
    <w:p w14:paraId="12FEA035" w14:textId="77777777" w:rsidR="00B77AE1" w:rsidRPr="00B570B5" w:rsidRDefault="00B77AE1" w:rsidP="00B77AE1">
      <w:pPr>
        <w:rPr>
          <w:b/>
          <w:iCs/>
          <w:u w:val="single"/>
          <w:bdr w:val="single" w:sz="8" w:space="0" w:color="auto"/>
        </w:rPr>
      </w:pPr>
      <w:r w:rsidRPr="0086407C">
        <w:rPr>
          <w:rStyle w:val="Style13ptBold"/>
        </w:rPr>
        <w:t xml:space="preserve">Shumate ’25 </w:t>
      </w:r>
      <w:r>
        <w:t>[Brett A., Yaakov M. Roth, Emily M. Hall, et al; June 23; JD, Assistant Attorney General, DOJ Civil Division; JD Harvard, Principal Deputy Assistant Attorney General of the Civil Division; JD Yale, Counsel to the Assistant Attorney General, Civil Division; “Memorandum of Points and Authorities in Support of Defendants’ Cross-Motion for Summary Judgment and Opposition to Plaintiff’s Motion for Summary Judgment,” Case 1:25-cv-00935-PLF, https://storage.courtlistener.com/recap/gov.uscourts.dcd.279006/gov.uscourts.dcd.279006.44.1.pdf]</w:t>
      </w:r>
    </w:p>
    <w:p w14:paraId="4D54D00B" w14:textId="77777777" w:rsidR="00B77AE1" w:rsidRPr="00EA4273" w:rsidRDefault="00B77AE1" w:rsidP="00B77AE1">
      <w:pPr>
        <w:rPr>
          <w:sz w:val="16"/>
        </w:rPr>
      </w:pPr>
      <w:r w:rsidRPr="00EA4273">
        <w:rPr>
          <w:sz w:val="16"/>
        </w:rPr>
        <w:t xml:space="preserve">A. The </w:t>
      </w:r>
      <w:r w:rsidRPr="00E65CC5">
        <w:rPr>
          <w:rStyle w:val="Emphasis"/>
        </w:rPr>
        <w:t>FSLMRS</w:t>
      </w:r>
      <w:r w:rsidRPr="00E65CC5">
        <w:rPr>
          <w:rStyle w:val="StyleUnderline"/>
        </w:rPr>
        <w:t xml:space="preserve"> and </w:t>
      </w:r>
      <w:r w:rsidRPr="00E65CC5">
        <w:rPr>
          <w:rStyle w:val="Emphasis"/>
        </w:rPr>
        <w:t>Binding</w:t>
      </w:r>
      <w:r w:rsidRPr="00EA4273">
        <w:rPr>
          <w:sz w:val="16"/>
        </w:rPr>
        <w:t xml:space="preserve"> D.C. Circuit </w:t>
      </w:r>
      <w:r w:rsidRPr="00E65CC5">
        <w:rPr>
          <w:rStyle w:val="StyleUnderline"/>
        </w:rPr>
        <w:t xml:space="preserve">Precedent Do </w:t>
      </w:r>
      <w:r w:rsidRPr="00E65CC5">
        <w:rPr>
          <w:rStyle w:val="Emphasis"/>
        </w:rPr>
        <w:t>Not Allow</w:t>
      </w:r>
      <w:r w:rsidRPr="00E65CC5">
        <w:rPr>
          <w:rStyle w:val="StyleUnderline"/>
        </w:rPr>
        <w:t xml:space="preserve"> Judicial Review</w:t>
      </w:r>
      <w:r w:rsidRPr="00EA4273">
        <w:rPr>
          <w:sz w:val="16"/>
        </w:rPr>
        <w:t xml:space="preserve"> of the Executive Order.</w:t>
      </w:r>
    </w:p>
    <w:p w14:paraId="49BE1814" w14:textId="77777777" w:rsidR="00B77AE1" w:rsidRPr="00EA4273" w:rsidRDefault="00B77AE1" w:rsidP="00B77AE1">
      <w:pPr>
        <w:rPr>
          <w:sz w:val="16"/>
        </w:rPr>
      </w:pPr>
      <w:r w:rsidRPr="00EA4273">
        <w:rPr>
          <w:sz w:val="16"/>
        </w:rPr>
        <w:t xml:space="preserve">The D.C. Circuit has repeatedly recognized that </w:t>
      </w:r>
      <w:r w:rsidRPr="00662DC9">
        <w:rPr>
          <w:rStyle w:val="StyleUnderline"/>
        </w:rPr>
        <w:t xml:space="preserve">§ </w:t>
      </w:r>
      <w:r w:rsidRPr="00E65CC5">
        <w:rPr>
          <w:rStyle w:val="Emphasis"/>
          <w:highlight w:val="cyan"/>
        </w:rPr>
        <w:t>7103</w:t>
      </w:r>
      <w:r w:rsidRPr="00662DC9">
        <w:rPr>
          <w:rStyle w:val="StyleUnderline"/>
        </w:rPr>
        <w:t xml:space="preserve">(b)(1) </w:t>
      </w:r>
      <w:r w:rsidRPr="00E65CC5">
        <w:rPr>
          <w:rStyle w:val="Emphasis"/>
          <w:highlight w:val="cyan"/>
        </w:rPr>
        <w:t>entrusts</w:t>
      </w:r>
      <w:r w:rsidRPr="00662DC9">
        <w:rPr>
          <w:rStyle w:val="StyleUnderline"/>
        </w:rPr>
        <w:t xml:space="preserve"> the relevant </w:t>
      </w:r>
      <w:r w:rsidRPr="00E65CC5">
        <w:rPr>
          <w:rStyle w:val="StyleUnderline"/>
          <w:highlight w:val="cyan"/>
        </w:rPr>
        <w:t xml:space="preserve">determinations to the </w:t>
      </w:r>
      <w:r w:rsidRPr="00E65CC5">
        <w:rPr>
          <w:rStyle w:val="Emphasis"/>
          <w:highlight w:val="cyan"/>
        </w:rPr>
        <w:t>Pres</w:t>
      </w:r>
      <w:r w:rsidRPr="00662DC9">
        <w:rPr>
          <w:rStyle w:val="StyleUnderline"/>
        </w:rPr>
        <w:t>ident</w:t>
      </w:r>
      <w:r w:rsidRPr="00EA4273">
        <w:rPr>
          <w:sz w:val="16"/>
        </w:rPr>
        <w:t xml:space="preserve"> </w:t>
      </w:r>
      <w:r w:rsidRPr="00E65CC5">
        <w:rPr>
          <w:rStyle w:val="Emphasis"/>
          <w:highlight w:val="cyan"/>
        </w:rPr>
        <w:t>alone</w:t>
      </w:r>
      <w:r w:rsidRPr="00E65CC5">
        <w:rPr>
          <w:rStyle w:val="StyleUnderline"/>
        </w:rPr>
        <w:t xml:space="preserve">, without </w:t>
      </w:r>
      <w:r w:rsidRPr="00E65CC5">
        <w:rPr>
          <w:rStyle w:val="Emphasis"/>
        </w:rPr>
        <w:t>interference</w:t>
      </w:r>
      <w:r w:rsidRPr="00E65CC5">
        <w:rPr>
          <w:rStyle w:val="StyleUnderline"/>
        </w:rPr>
        <w:t xml:space="preserve"> from</w:t>
      </w:r>
      <w:r w:rsidRPr="00662DC9">
        <w:rPr>
          <w:rStyle w:val="StyleUnderline"/>
        </w:rPr>
        <w:t xml:space="preserve"> </w:t>
      </w:r>
      <w:r w:rsidRPr="00662DC9">
        <w:rPr>
          <w:rStyle w:val="Emphasis"/>
        </w:rPr>
        <w:t>courts</w:t>
      </w:r>
      <w:r w:rsidRPr="00EA4273">
        <w:rPr>
          <w:sz w:val="16"/>
        </w:rPr>
        <w:t xml:space="preserve"> or other actors. See, e.g., AFGE v. Reagan, 870 F.2d 723, 727 (D.C. Cir. 1989). Executive Order 14,251 represents the President’s exercise of his authority under the FSLMRS to exclude certain agencies or subdivisions from the provisions of the statute. </w:t>
      </w:r>
      <w:r w:rsidRPr="00662DC9">
        <w:rPr>
          <w:rStyle w:val="StyleUnderline"/>
        </w:rPr>
        <w:t>The statute provides</w:t>
      </w:r>
      <w:r w:rsidRPr="00EA4273">
        <w:rPr>
          <w:sz w:val="16"/>
        </w:rPr>
        <w:t xml:space="preserve"> that </w:t>
      </w:r>
      <w:r w:rsidRPr="00662DC9">
        <w:rPr>
          <w:rStyle w:val="StyleUnderline"/>
        </w:rPr>
        <w:t xml:space="preserve">the </w:t>
      </w:r>
      <w:r w:rsidRPr="00E65CC5">
        <w:rPr>
          <w:rStyle w:val="Emphasis"/>
          <w:highlight w:val="cyan"/>
        </w:rPr>
        <w:t>Pres</w:t>
      </w:r>
      <w:r w:rsidRPr="00662DC9">
        <w:rPr>
          <w:rStyle w:val="StyleUnderline"/>
        </w:rPr>
        <w:t>ident</w:t>
      </w:r>
      <w:r w:rsidRPr="00EA4273">
        <w:rPr>
          <w:sz w:val="16"/>
        </w:rPr>
        <w:t xml:space="preserve"> </w:t>
      </w:r>
      <w:r>
        <w:rPr>
          <w:sz w:val="16"/>
        </w:rPr>
        <w:t>“</w:t>
      </w:r>
      <w:r w:rsidRPr="00662DC9">
        <w:rPr>
          <w:rStyle w:val="StyleUnderline"/>
        </w:rPr>
        <w:t xml:space="preserve">may </w:t>
      </w:r>
      <w:r w:rsidRPr="00E65CC5">
        <w:rPr>
          <w:rStyle w:val="Emphasis"/>
          <w:highlight w:val="cyan"/>
        </w:rPr>
        <w:t>issue</w:t>
      </w:r>
      <w:r>
        <w:rPr>
          <w:sz w:val="16"/>
        </w:rPr>
        <w:t>”</w:t>
      </w:r>
      <w:r w:rsidRPr="00EA4273">
        <w:rPr>
          <w:sz w:val="16"/>
        </w:rPr>
        <w:t xml:space="preserve"> </w:t>
      </w:r>
      <w:r w:rsidRPr="00662DC9">
        <w:rPr>
          <w:rStyle w:val="StyleUnderline"/>
        </w:rPr>
        <w:t xml:space="preserve">such </w:t>
      </w:r>
      <w:r w:rsidRPr="00E65CC5">
        <w:rPr>
          <w:rStyle w:val="StyleUnderline"/>
          <w:highlight w:val="cyan"/>
        </w:rPr>
        <w:t xml:space="preserve">an </w:t>
      </w:r>
      <w:r w:rsidRPr="00E65CC5">
        <w:rPr>
          <w:rStyle w:val="Emphasis"/>
          <w:highlight w:val="cyan"/>
        </w:rPr>
        <w:t>order</w:t>
      </w:r>
      <w:r w:rsidRPr="00E65CC5">
        <w:rPr>
          <w:rStyle w:val="StyleUnderline"/>
          <w:highlight w:val="cyan"/>
        </w:rPr>
        <w:t xml:space="preserve"> if he makes the</w:t>
      </w:r>
      <w:r w:rsidRPr="00662DC9">
        <w:rPr>
          <w:rStyle w:val="StyleUnderline"/>
        </w:rPr>
        <w:t xml:space="preserve"> requisite </w:t>
      </w:r>
      <w:r w:rsidRPr="00E65CC5">
        <w:rPr>
          <w:rStyle w:val="Emphasis"/>
          <w:highlight w:val="cyan"/>
        </w:rPr>
        <w:t>determinations</w:t>
      </w:r>
      <w:r w:rsidRPr="00EA4273">
        <w:rPr>
          <w:sz w:val="16"/>
        </w:rPr>
        <w:t xml:space="preserve">. </w:t>
      </w:r>
      <w:r w:rsidRPr="00E65CC5">
        <w:rPr>
          <w:rStyle w:val="StyleUnderline"/>
          <w:highlight w:val="cyan"/>
        </w:rPr>
        <w:t>This is</w:t>
      </w:r>
      <w:r w:rsidRPr="00662DC9">
        <w:rPr>
          <w:rStyle w:val="StyleUnderline"/>
        </w:rPr>
        <w:t xml:space="preserve"> a</w:t>
      </w:r>
      <w:r w:rsidRPr="00EA4273">
        <w:rPr>
          <w:sz w:val="16"/>
        </w:rPr>
        <w:t xml:space="preserve"> </w:t>
      </w:r>
      <w:r>
        <w:rPr>
          <w:sz w:val="16"/>
        </w:rPr>
        <w:t>“</w:t>
      </w:r>
      <w:r w:rsidRPr="00E65CC5">
        <w:rPr>
          <w:rStyle w:val="Emphasis"/>
          <w:highlight w:val="cyan"/>
        </w:rPr>
        <w:t>quintessential</w:t>
      </w:r>
      <w:r w:rsidRPr="00E65CC5">
        <w:rPr>
          <w:rStyle w:val="StyleUnderline"/>
          <w:highlight w:val="cyan"/>
        </w:rPr>
        <w:t xml:space="preserve"> grant of </w:t>
      </w:r>
      <w:r w:rsidRPr="00E65CC5">
        <w:rPr>
          <w:rStyle w:val="Emphasis"/>
          <w:highlight w:val="cyan"/>
        </w:rPr>
        <w:t>discretion</w:t>
      </w:r>
      <w:r>
        <w:rPr>
          <w:sz w:val="16"/>
        </w:rPr>
        <w:t>”</w:t>
      </w:r>
      <w:r w:rsidRPr="00EA4273">
        <w:rPr>
          <w:sz w:val="16"/>
        </w:rPr>
        <w:t xml:space="preserve"> Bouarfa v. Mayorkas, 604 U.S. 6, 13 (2024) (</w:t>
      </w:r>
      <w:r>
        <w:rPr>
          <w:sz w:val="16"/>
        </w:rPr>
        <w:t>“</w:t>
      </w:r>
      <w:r w:rsidRPr="00EA4273">
        <w:rPr>
          <w:sz w:val="16"/>
        </w:rPr>
        <w:t xml:space="preserve">As [the Supreme] Court has repeatedly observed, </w:t>
      </w:r>
      <w:r w:rsidRPr="00662DC9">
        <w:rPr>
          <w:rStyle w:val="StyleUnderline"/>
        </w:rPr>
        <w:t xml:space="preserve">the word ‘may’ </w:t>
      </w:r>
      <w:r w:rsidRPr="00662DC9">
        <w:rPr>
          <w:rStyle w:val="Emphasis"/>
        </w:rPr>
        <w:t>clearly</w:t>
      </w:r>
      <w:r w:rsidRPr="00662DC9">
        <w:rPr>
          <w:rStyle w:val="StyleUnderline"/>
        </w:rPr>
        <w:t xml:space="preserve"> connotes discretion</w:t>
      </w:r>
      <w:r w:rsidRPr="00EA4273">
        <w:rPr>
          <w:sz w:val="16"/>
        </w:rPr>
        <w:t>.</w:t>
      </w:r>
      <w:r>
        <w:rPr>
          <w:sz w:val="16"/>
        </w:rPr>
        <w:t>”</w:t>
      </w:r>
      <w:r w:rsidRPr="00EA4273">
        <w:rPr>
          <w:sz w:val="16"/>
        </w:rPr>
        <w:t xml:space="preserve"> (cleaned up)). </w:t>
      </w:r>
      <w:r>
        <w:rPr>
          <w:sz w:val="16"/>
        </w:rPr>
        <w:t>“</w:t>
      </w:r>
      <w:r w:rsidRPr="00EA4273">
        <w:rPr>
          <w:sz w:val="16"/>
        </w:rPr>
        <w:t xml:space="preserve">Moreover, here, </w:t>
      </w:r>
      <w:r w:rsidRPr="00E65CC5">
        <w:rPr>
          <w:rStyle w:val="StyleUnderline"/>
          <w:highlight w:val="cyan"/>
        </w:rPr>
        <w:t>Congress</w:t>
      </w:r>
      <w:r w:rsidRPr="00662DC9">
        <w:rPr>
          <w:rStyle w:val="StyleUnderline"/>
        </w:rPr>
        <w:t xml:space="preserve"> has </w:t>
      </w:r>
      <w:r w:rsidRPr="00E65CC5">
        <w:rPr>
          <w:rStyle w:val="StyleUnderline"/>
          <w:highlight w:val="cyan"/>
        </w:rPr>
        <w:t xml:space="preserve">in </w:t>
      </w:r>
      <w:r w:rsidRPr="00E65CC5">
        <w:rPr>
          <w:rStyle w:val="Emphasis"/>
          <w:highlight w:val="cyan"/>
        </w:rPr>
        <w:t>no way</w:t>
      </w:r>
      <w:r w:rsidRPr="00E65CC5">
        <w:rPr>
          <w:rStyle w:val="StyleUnderline"/>
          <w:highlight w:val="cyan"/>
        </w:rPr>
        <w:t xml:space="preserve"> prescribed </w:t>
      </w:r>
      <w:r w:rsidRPr="00E65CC5">
        <w:rPr>
          <w:rStyle w:val="Emphasis"/>
          <w:highlight w:val="cyan"/>
        </w:rPr>
        <w:t>how</w:t>
      </w:r>
      <w:r w:rsidRPr="00662DC9">
        <w:rPr>
          <w:rStyle w:val="StyleUnderline"/>
        </w:rPr>
        <w:t xml:space="preserve"> that </w:t>
      </w:r>
      <w:r w:rsidRPr="00770CD5">
        <w:rPr>
          <w:rStyle w:val="Emphasis"/>
          <w:highlight w:val="cyan"/>
        </w:rPr>
        <w:t>discretion</w:t>
      </w:r>
      <w:r w:rsidRPr="00770CD5">
        <w:rPr>
          <w:rStyle w:val="StyleUnderline"/>
          <w:highlight w:val="cyan"/>
        </w:rPr>
        <w:t xml:space="preserve"> must be </w:t>
      </w:r>
      <w:r w:rsidRPr="00770CD5">
        <w:rPr>
          <w:rStyle w:val="Emphasis"/>
          <w:highlight w:val="cyan"/>
        </w:rPr>
        <w:t>exercised</w:t>
      </w:r>
      <w:r w:rsidRPr="00EA4273">
        <w:rPr>
          <w:sz w:val="16"/>
        </w:rPr>
        <w:t>.</w:t>
      </w:r>
      <w:r>
        <w:rPr>
          <w:sz w:val="16"/>
        </w:rPr>
        <w:t>”</w:t>
      </w:r>
      <w:r w:rsidRPr="00EA4273">
        <w:rPr>
          <w:sz w:val="16"/>
        </w:rPr>
        <w:t xml:space="preserve"> Id. In the FSLMRS, </w:t>
      </w:r>
      <w:r w:rsidRPr="00662DC9">
        <w:rPr>
          <w:rStyle w:val="StyleUnderline"/>
        </w:rPr>
        <w:t>Congress vested</w:t>
      </w:r>
      <w:r w:rsidRPr="00EA4273">
        <w:rPr>
          <w:sz w:val="16"/>
        </w:rPr>
        <w:t xml:space="preserve"> the President—and </w:t>
      </w:r>
      <w:r w:rsidRPr="00662DC9">
        <w:rPr>
          <w:rStyle w:val="StyleUnderline"/>
        </w:rPr>
        <w:t xml:space="preserve">the </w:t>
      </w:r>
      <w:r w:rsidRPr="00662DC9">
        <w:rPr>
          <w:rStyle w:val="Emphasis"/>
        </w:rPr>
        <w:t>Pres</w:t>
      </w:r>
      <w:r w:rsidRPr="00662DC9">
        <w:rPr>
          <w:rStyle w:val="StyleUnderline"/>
        </w:rPr>
        <w:t xml:space="preserve">ident </w:t>
      </w:r>
      <w:r w:rsidRPr="00662DC9">
        <w:rPr>
          <w:rStyle w:val="Emphasis"/>
        </w:rPr>
        <w:t>alone</w:t>
      </w:r>
      <w:r w:rsidRPr="00EA4273">
        <w:rPr>
          <w:sz w:val="16"/>
        </w:rPr>
        <w:t>—</w:t>
      </w:r>
      <w:r w:rsidRPr="00662DC9">
        <w:rPr>
          <w:rStyle w:val="StyleUnderline"/>
        </w:rPr>
        <w:t>with</w:t>
      </w:r>
      <w:r w:rsidRPr="00EA4273">
        <w:rPr>
          <w:sz w:val="16"/>
        </w:rPr>
        <w:t xml:space="preserve"> the </w:t>
      </w:r>
      <w:r w:rsidRPr="00662DC9">
        <w:rPr>
          <w:rStyle w:val="StyleUnderline"/>
        </w:rPr>
        <w:t xml:space="preserve">authority to </w:t>
      </w:r>
      <w:r w:rsidRPr="00662DC9">
        <w:rPr>
          <w:rStyle w:val="Emphasis"/>
        </w:rPr>
        <w:t>exclude</w:t>
      </w:r>
      <w:r w:rsidRPr="00662DC9">
        <w:rPr>
          <w:rStyle w:val="StyleUnderline"/>
        </w:rPr>
        <w:t xml:space="preserve"> agencies</w:t>
      </w:r>
      <w:r w:rsidRPr="00EA4273">
        <w:rPr>
          <w:sz w:val="16"/>
        </w:rPr>
        <w:t xml:space="preserve"> or subdivisions from the statute’s coverage; thus </w:t>
      </w:r>
      <w:r w:rsidRPr="00662DC9">
        <w:rPr>
          <w:rStyle w:val="StyleUnderline"/>
        </w:rPr>
        <w:t xml:space="preserve">the </w:t>
      </w:r>
      <w:r w:rsidRPr="00E65CC5">
        <w:rPr>
          <w:rStyle w:val="Emphasis"/>
          <w:highlight w:val="cyan"/>
        </w:rPr>
        <w:t>President’s determinations</w:t>
      </w:r>
      <w:r w:rsidRPr="00770CD5">
        <w:rPr>
          <w:rStyle w:val="StyleUnderline"/>
        </w:rPr>
        <w:t xml:space="preserve"> are </w:t>
      </w:r>
      <w:r w:rsidRPr="00E65CC5">
        <w:rPr>
          <w:rStyle w:val="Emphasis"/>
          <w:highlight w:val="cyan"/>
        </w:rPr>
        <w:t>not subject</w:t>
      </w:r>
      <w:r w:rsidRPr="00E65CC5">
        <w:rPr>
          <w:rStyle w:val="StyleUnderline"/>
          <w:highlight w:val="cyan"/>
        </w:rPr>
        <w:t xml:space="preserve"> to</w:t>
      </w:r>
      <w:r w:rsidRPr="00662DC9">
        <w:rPr>
          <w:rStyle w:val="StyleUnderline"/>
        </w:rPr>
        <w:t xml:space="preserve"> </w:t>
      </w:r>
      <w:r w:rsidRPr="00662DC9">
        <w:rPr>
          <w:rStyle w:val="Emphasis"/>
        </w:rPr>
        <w:t xml:space="preserve">judicial </w:t>
      </w:r>
      <w:r w:rsidRPr="00E65CC5">
        <w:rPr>
          <w:rStyle w:val="Emphasis"/>
          <w:highlight w:val="cyan"/>
        </w:rPr>
        <w:t>review</w:t>
      </w:r>
      <w:r w:rsidRPr="00EA4273">
        <w:rPr>
          <w:sz w:val="16"/>
        </w:rPr>
        <w:t>. See id.; cf. Youngstown Sheet &amp; Tube Co. v. Sawyer, 343 U.S. 579, 635 (1952) (Jackson, J., concurring) (</w:t>
      </w:r>
      <w:r>
        <w:rPr>
          <w:sz w:val="16"/>
        </w:rPr>
        <w:t>“</w:t>
      </w:r>
      <w:r w:rsidRPr="009B4ED9">
        <w:rPr>
          <w:rStyle w:val="StyleUnderline"/>
        </w:rPr>
        <w:t xml:space="preserve">When the </w:t>
      </w:r>
      <w:r w:rsidRPr="009B4ED9">
        <w:rPr>
          <w:rStyle w:val="Emphasis"/>
        </w:rPr>
        <w:t>Pres</w:t>
      </w:r>
      <w:r w:rsidRPr="009B4ED9">
        <w:rPr>
          <w:rStyle w:val="StyleUnderline"/>
        </w:rPr>
        <w:t>ident acts pursuant to an</w:t>
      </w:r>
      <w:r w:rsidRPr="00EA4273">
        <w:rPr>
          <w:sz w:val="16"/>
        </w:rPr>
        <w:t xml:space="preserve"> express or </w:t>
      </w:r>
      <w:r w:rsidRPr="009B4ED9">
        <w:rPr>
          <w:rStyle w:val="Emphasis"/>
        </w:rPr>
        <w:t>implied authorization</w:t>
      </w:r>
      <w:r w:rsidRPr="009B4ED9">
        <w:rPr>
          <w:rStyle w:val="StyleUnderline"/>
        </w:rPr>
        <w:t xml:space="preserve"> of Congress, his authority is at its </w:t>
      </w:r>
      <w:r w:rsidRPr="009B4ED9">
        <w:rPr>
          <w:rStyle w:val="Emphasis"/>
        </w:rPr>
        <w:t>maximum</w:t>
      </w:r>
      <w:r w:rsidRPr="00EA4273">
        <w:rPr>
          <w:sz w:val="16"/>
        </w:rPr>
        <w:t>[.]</w:t>
      </w:r>
      <w:r>
        <w:rPr>
          <w:sz w:val="16"/>
        </w:rPr>
        <w:t>”</w:t>
      </w:r>
      <w:r w:rsidRPr="00EA4273">
        <w:rPr>
          <w:sz w:val="16"/>
        </w:rPr>
        <w:t>). The Executive Order makes plain that the President determined that each specified agency or subdivision has a relevant primary function and that Chapter 71’s provisions could not be applied to that agency or subdivision in a manner consistent with national security requirements and considerations. The Court’s inquiry should end there.</w:t>
      </w:r>
    </w:p>
    <w:p w14:paraId="1CAE8831" w14:textId="77777777" w:rsidR="00B77AE1" w:rsidRPr="00EA4273" w:rsidRDefault="00B77AE1" w:rsidP="00B77AE1">
      <w:pPr>
        <w:rPr>
          <w:sz w:val="16"/>
        </w:rPr>
      </w:pPr>
      <w:r w:rsidRPr="0013284C">
        <w:rPr>
          <w:rStyle w:val="StyleUnderline"/>
        </w:rPr>
        <w:t>Courts</w:t>
      </w:r>
      <w:r w:rsidRPr="0013284C">
        <w:rPr>
          <w:sz w:val="16"/>
        </w:rPr>
        <w:t xml:space="preserve"> in this Circuit </w:t>
      </w:r>
      <w:r w:rsidRPr="0013284C">
        <w:rPr>
          <w:rStyle w:val="StyleUnderline"/>
        </w:rPr>
        <w:t xml:space="preserve">have </w:t>
      </w:r>
      <w:r w:rsidRPr="0013284C">
        <w:rPr>
          <w:rStyle w:val="Emphasis"/>
        </w:rPr>
        <w:t>repeatedly recognized</w:t>
      </w:r>
      <w:r w:rsidRPr="0013284C">
        <w:rPr>
          <w:sz w:val="16"/>
        </w:rPr>
        <w:t xml:space="preserve"> that </w:t>
      </w:r>
      <w:r w:rsidRPr="0013284C">
        <w:rPr>
          <w:rStyle w:val="StyleUnderline"/>
        </w:rPr>
        <w:t xml:space="preserve">the President’s </w:t>
      </w:r>
      <w:r w:rsidRPr="0013284C">
        <w:rPr>
          <w:rStyle w:val="Emphasis"/>
        </w:rPr>
        <w:t>determinations</w:t>
      </w:r>
      <w:r w:rsidRPr="0013284C">
        <w:rPr>
          <w:rStyle w:val="StyleUnderline"/>
        </w:rPr>
        <w:t xml:space="preserve"> under the statute are </w:t>
      </w:r>
      <w:r w:rsidRPr="0013284C">
        <w:rPr>
          <w:rStyle w:val="Emphasis"/>
        </w:rPr>
        <w:t>unreviewable</w:t>
      </w:r>
      <w:r w:rsidRPr="0013284C">
        <w:rPr>
          <w:sz w:val="16"/>
        </w:rPr>
        <w:t xml:space="preserve">. The D.C. Circuit observed that “Section 7103(b)(1) makes clear that the President may exclude an agency from the Act’s coverage whenever he ‘determines’ that the conditions statutorily specified exist,” AFGE v. Reagan, 870 F.2d 723, 727 (D.C. Cir. 1989), and cautioned that </w:t>
      </w:r>
      <w:r w:rsidRPr="0013284C">
        <w:rPr>
          <w:rStyle w:val="StyleUnderline"/>
        </w:rPr>
        <w:t xml:space="preserve">others </w:t>
      </w:r>
      <w:r w:rsidRPr="0013284C">
        <w:rPr>
          <w:rStyle w:val="Emphasis"/>
        </w:rPr>
        <w:t>must not</w:t>
      </w:r>
      <w:r w:rsidRPr="0013284C">
        <w:rPr>
          <w:sz w:val="16"/>
        </w:rPr>
        <w:t xml:space="preserve"> “</w:t>
      </w:r>
      <w:r w:rsidRPr="0013284C">
        <w:rPr>
          <w:rStyle w:val="StyleUnderline"/>
        </w:rPr>
        <w:t>arrogate</w:t>
      </w:r>
      <w:r w:rsidRPr="0013284C">
        <w:rPr>
          <w:sz w:val="16"/>
        </w:rPr>
        <w:t xml:space="preserve"> … </w:t>
      </w:r>
      <w:r w:rsidRPr="0013284C">
        <w:rPr>
          <w:rStyle w:val="StyleUnderline"/>
        </w:rPr>
        <w:t xml:space="preserve">the President’s </w:t>
      </w:r>
      <w:r w:rsidRPr="0013284C">
        <w:rPr>
          <w:rStyle w:val="Emphasis"/>
        </w:rPr>
        <w:t>power</w:t>
      </w:r>
      <w:r w:rsidRPr="0013284C">
        <w:rPr>
          <w:rStyle w:val="StyleUnderline"/>
        </w:rPr>
        <w:t xml:space="preserve"> in this </w:t>
      </w:r>
      <w:r w:rsidRPr="0013284C">
        <w:rPr>
          <w:rStyle w:val="Emphasis"/>
        </w:rPr>
        <w:t>regard</w:t>
      </w:r>
      <w:r w:rsidRPr="0013284C">
        <w:rPr>
          <w:sz w:val="16"/>
        </w:rPr>
        <w:t xml:space="preserve">.” Dep’t of Def. v. FLRA, 685 F.2d 641, 650 (D.C. Cir. 1982). </w:t>
      </w:r>
      <w:r w:rsidRPr="0013284C">
        <w:rPr>
          <w:rStyle w:val="StyleUnderline"/>
        </w:rPr>
        <w:t>Section 7103</w:t>
      </w:r>
      <w:r w:rsidRPr="0013284C">
        <w:rPr>
          <w:sz w:val="16"/>
        </w:rPr>
        <w:t>(b)(1) “</w:t>
      </w:r>
      <w:r w:rsidRPr="0013284C">
        <w:rPr>
          <w:rStyle w:val="StyleUnderline"/>
        </w:rPr>
        <w:t xml:space="preserve">is for the President </w:t>
      </w:r>
      <w:r w:rsidRPr="0013284C">
        <w:rPr>
          <w:rStyle w:val="Emphasis"/>
        </w:rPr>
        <w:t>alone</w:t>
      </w:r>
      <w:r w:rsidRPr="0013284C">
        <w:rPr>
          <w:rStyle w:val="StyleUnderline"/>
        </w:rPr>
        <w:t xml:space="preserve"> to invoke</w:t>
      </w:r>
      <w:r w:rsidRPr="0013284C">
        <w:rPr>
          <w:sz w:val="16"/>
        </w:rPr>
        <w:t xml:space="preserve">.” Id.; see also Nat’l Treasury Emps. Union v. Reagan, 1981 WL 150530, at *2 (D.D.C. Sept. 3, 1981) (holding that a § 7103(b)(1) exclusion by President Carter was “not reviewable” because “Congress intended the chief executive to act ‘in his or her sole discretion’” when making § 7103(b)(1) determinations) (quoting 124 Cong. Rec. H.9633 (daily ed. Sept. 13, 1978)). Indeed, the President need not even “insert written findings in an exempting order[]” under § 7103(b)(1). AFGE, 870 F.2d at 727. If the President’s order can be sustained without any findings, </w:t>
      </w:r>
      <w:r w:rsidRPr="0013284C">
        <w:rPr>
          <w:rStyle w:val="StyleUnderline"/>
        </w:rPr>
        <w:t xml:space="preserve">the statute surely does </w:t>
      </w:r>
      <w:r w:rsidRPr="0013284C">
        <w:rPr>
          <w:rStyle w:val="Emphasis"/>
        </w:rPr>
        <w:t>not permit</w:t>
      </w:r>
      <w:r w:rsidRPr="0013284C">
        <w:rPr>
          <w:rStyle w:val="StyleUnderline"/>
        </w:rPr>
        <w:t xml:space="preserve"> second-guessing</w:t>
      </w:r>
      <w:r w:rsidRPr="0013284C">
        <w:rPr>
          <w:sz w:val="16"/>
        </w:rPr>
        <w:t xml:space="preserve"> or flyspecking of </w:t>
      </w:r>
      <w:r w:rsidRPr="0013284C">
        <w:rPr>
          <w:rStyle w:val="StyleUnderline"/>
        </w:rPr>
        <w:t>findings actually made</w:t>
      </w:r>
      <w:r w:rsidRPr="0013284C">
        <w:rPr>
          <w:sz w:val="16"/>
        </w:rPr>
        <w:t>.</w:t>
      </w:r>
    </w:p>
    <w:p w14:paraId="6EAB79DE" w14:textId="77777777" w:rsidR="00B77AE1" w:rsidRPr="00EA4273" w:rsidRDefault="00B77AE1" w:rsidP="00B77AE1">
      <w:pPr>
        <w:rPr>
          <w:sz w:val="16"/>
        </w:rPr>
      </w:pPr>
      <w:r w:rsidRPr="00EA4273">
        <w:rPr>
          <w:sz w:val="16"/>
        </w:rPr>
        <w:t xml:space="preserve">Mostly recently, the D.C. Circuit Court in AFSA v. Trump, held that </w:t>
      </w:r>
      <w:r>
        <w:rPr>
          <w:sz w:val="16"/>
        </w:rPr>
        <w:t>“</w:t>
      </w:r>
      <w:r w:rsidRPr="003128FB">
        <w:rPr>
          <w:rStyle w:val="StyleUnderline"/>
        </w:rPr>
        <w:t xml:space="preserve">a </w:t>
      </w:r>
      <w:r w:rsidRPr="00E65CC5">
        <w:rPr>
          <w:rStyle w:val="Emphasis"/>
          <w:highlight w:val="cyan"/>
        </w:rPr>
        <w:t>more</w:t>
      </w:r>
      <w:r w:rsidRPr="00E65CC5">
        <w:rPr>
          <w:rStyle w:val="StyleUnderline"/>
          <w:highlight w:val="cyan"/>
        </w:rPr>
        <w:t xml:space="preserve"> ‘</w:t>
      </w:r>
      <w:r w:rsidRPr="00E65CC5">
        <w:rPr>
          <w:rStyle w:val="Emphasis"/>
          <w:highlight w:val="cyan"/>
        </w:rPr>
        <w:t>searching</w:t>
      </w:r>
      <w:r w:rsidRPr="00E65CC5">
        <w:rPr>
          <w:rStyle w:val="StyleUnderline"/>
          <w:highlight w:val="cyan"/>
        </w:rPr>
        <w:t xml:space="preserve"> inquiry’</w:t>
      </w:r>
      <w:r w:rsidRPr="00EA4273">
        <w:rPr>
          <w:sz w:val="16"/>
        </w:rPr>
        <w:t xml:space="preserve"> than this </w:t>
      </w:r>
      <w:r w:rsidRPr="00770CD5">
        <w:rPr>
          <w:rStyle w:val="StyleUnderline"/>
        </w:rPr>
        <w:t>would be</w:t>
      </w:r>
      <w:r w:rsidRPr="00EA4273">
        <w:rPr>
          <w:sz w:val="16"/>
        </w:rPr>
        <w:t xml:space="preserve"> ‘</w:t>
      </w:r>
      <w:r w:rsidRPr="00E65CC5">
        <w:rPr>
          <w:rStyle w:val="Emphasis"/>
          <w:highlight w:val="cyan"/>
        </w:rPr>
        <w:t>inconsistent</w:t>
      </w:r>
      <w:r w:rsidRPr="00E65CC5">
        <w:rPr>
          <w:rStyle w:val="StyleUnderline"/>
          <w:highlight w:val="cyan"/>
        </w:rPr>
        <w:t xml:space="preserve"> with</w:t>
      </w:r>
      <w:r w:rsidRPr="00EA4273">
        <w:rPr>
          <w:sz w:val="16"/>
        </w:rPr>
        <w:t xml:space="preserve"> the broad statutory text and </w:t>
      </w:r>
      <w:r w:rsidRPr="003128FB">
        <w:rPr>
          <w:rStyle w:val="StyleUnderline"/>
        </w:rPr>
        <w:t xml:space="preserve">the </w:t>
      </w:r>
      <w:r w:rsidRPr="00E65CC5">
        <w:rPr>
          <w:rStyle w:val="Emphasis"/>
          <w:highlight w:val="cyan"/>
        </w:rPr>
        <w:t>deference</w:t>
      </w:r>
      <w:r w:rsidRPr="00770CD5">
        <w:rPr>
          <w:rStyle w:val="StyleUnderline"/>
        </w:rPr>
        <w:t xml:space="preserve"> traditionally </w:t>
      </w:r>
      <w:r w:rsidRPr="00E65CC5">
        <w:rPr>
          <w:rStyle w:val="StyleUnderline"/>
          <w:highlight w:val="cyan"/>
        </w:rPr>
        <w:t xml:space="preserve">accorded the </w:t>
      </w:r>
      <w:r w:rsidRPr="00E65CC5">
        <w:rPr>
          <w:rStyle w:val="Emphasis"/>
          <w:highlight w:val="cyan"/>
        </w:rPr>
        <w:t>Pres</w:t>
      </w:r>
      <w:r w:rsidRPr="003128FB">
        <w:rPr>
          <w:rStyle w:val="StyleUnderline"/>
        </w:rPr>
        <w:t xml:space="preserve">ident </w:t>
      </w:r>
      <w:r w:rsidRPr="00E65CC5">
        <w:rPr>
          <w:rStyle w:val="StyleUnderline"/>
          <w:highlight w:val="cyan"/>
        </w:rPr>
        <w:t xml:space="preserve">in this </w:t>
      </w:r>
      <w:r w:rsidRPr="00E65CC5">
        <w:rPr>
          <w:rStyle w:val="Emphasis"/>
          <w:highlight w:val="cyan"/>
        </w:rPr>
        <w:t>sphere</w:t>
      </w:r>
      <w:r w:rsidRPr="00EA4273">
        <w:rPr>
          <w:sz w:val="16"/>
        </w:rPr>
        <w:t>.’</w:t>
      </w:r>
      <w:r>
        <w:rPr>
          <w:sz w:val="16"/>
        </w:rPr>
        <w:t>”</w:t>
      </w:r>
      <w:r w:rsidRPr="00EA4273">
        <w:rPr>
          <w:sz w:val="16"/>
        </w:rPr>
        <w:t xml:space="preserve"> AFSA v. Trump, slip. op. at 5 (quoting Trump v. Hawaii, 585 U.S. 667, 686 (2018)). Contrary to </w:t>
      </w:r>
      <w:r w:rsidRPr="0013284C">
        <w:rPr>
          <w:sz w:val="16"/>
        </w:rPr>
        <w:t xml:space="preserve">Plaintiff’s argument, </w:t>
      </w:r>
      <w:r w:rsidRPr="0013284C">
        <w:rPr>
          <w:rStyle w:val="StyleUnderline"/>
        </w:rPr>
        <w:t xml:space="preserve">the Fact Sheet and OPM memorandum do </w:t>
      </w:r>
      <w:r w:rsidRPr="0013284C">
        <w:rPr>
          <w:rStyle w:val="Emphasis"/>
        </w:rPr>
        <w:t>not</w:t>
      </w:r>
      <w:r w:rsidRPr="0013284C">
        <w:rPr>
          <w:rStyle w:val="StyleUnderline"/>
        </w:rPr>
        <w:t xml:space="preserve"> open the door to such judicial </w:t>
      </w:r>
      <w:r w:rsidRPr="0013284C">
        <w:rPr>
          <w:rStyle w:val="Emphasis"/>
        </w:rPr>
        <w:t>second-guessing</w:t>
      </w:r>
      <w:r w:rsidRPr="0013284C">
        <w:rPr>
          <w:sz w:val="16"/>
        </w:rPr>
        <w:t xml:space="preserve">. See Section III.B. infra. </w:t>
      </w:r>
      <w:r w:rsidRPr="0013284C">
        <w:rPr>
          <w:rStyle w:val="Emphasis"/>
        </w:rPr>
        <w:t>Any</w:t>
      </w:r>
      <w:r w:rsidRPr="0013284C">
        <w:rPr>
          <w:rStyle w:val="StyleUnderline"/>
        </w:rPr>
        <w:t xml:space="preserve"> other conclusion would be </w:t>
      </w:r>
      <w:r w:rsidRPr="0013284C">
        <w:rPr>
          <w:rStyle w:val="Emphasis"/>
          <w:sz w:val="32"/>
          <w:szCs w:val="32"/>
        </w:rPr>
        <w:t>flatly inconsistent</w:t>
      </w:r>
      <w:r w:rsidRPr="0013284C">
        <w:rPr>
          <w:rStyle w:val="StyleUnderline"/>
          <w:sz w:val="32"/>
          <w:szCs w:val="32"/>
        </w:rPr>
        <w:t xml:space="preserve"> </w:t>
      </w:r>
      <w:r w:rsidRPr="0013284C">
        <w:rPr>
          <w:rStyle w:val="StyleUnderline"/>
        </w:rPr>
        <w:t xml:space="preserve">with the </w:t>
      </w:r>
      <w:r w:rsidRPr="0013284C">
        <w:rPr>
          <w:rStyle w:val="Emphasis"/>
        </w:rPr>
        <w:t>deference</w:t>
      </w:r>
      <w:r w:rsidRPr="0013284C">
        <w:rPr>
          <w:sz w:val="16"/>
        </w:rPr>
        <w:t xml:space="preserve"> regularly </w:t>
      </w:r>
      <w:r w:rsidRPr="0013284C">
        <w:rPr>
          <w:rStyle w:val="StyleUnderline"/>
        </w:rPr>
        <w:t xml:space="preserve">due to the President’s </w:t>
      </w:r>
      <w:r w:rsidRPr="0013284C">
        <w:rPr>
          <w:rStyle w:val="Emphasis"/>
        </w:rPr>
        <w:t>nat</w:t>
      </w:r>
      <w:r w:rsidRPr="0013284C">
        <w:rPr>
          <w:rStyle w:val="StyleUnderline"/>
        </w:rPr>
        <w:t xml:space="preserve">ional </w:t>
      </w:r>
      <w:r w:rsidRPr="0013284C">
        <w:rPr>
          <w:rStyle w:val="Emphasis"/>
        </w:rPr>
        <w:t>sec</w:t>
      </w:r>
      <w:r w:rsidRPr="0013284C">
        <w:rPr>
          <w:rStyle w:val="StyleUnderline"/>
        </w:rPr>
        <w:t xml:space="preserve">urity-related </w:t>
      </w:r>
      <w:r w:rsidRPr="0013284C">
        <w:rPr>
          <w:rStyle w:val="Emphasis"/>
        </w:rPr>
        <w:t>determinations</w:t>
      </w:r>
      <w:r w:rsidRPr="00EA4273">
        <w:rPr>
          <w:sz w:val="16"/>
        </w:rPr>
        <w:t xml:space="preserve">. See, e.g., Hawaii, 585 U.S. at 686 (dismissing as </w:t>
      </w:r>
      <w:r>
        <w:rPr>
          <w:sz w:val="16"/>
        </w:rPr>
        <w:t>“</w:t>
      </w:r>
      <w:r w:rsidRPr="00EA4273">
        <w:rPr>
          <w:sz w:val="16"/>
        </w:rPr>
        <w:t>inconsistent with the broad statutory text and the deference traditionally accorded the President in th[e national security] sphere</w:t>
      </w:r>
      <w:r>
        <w:rPr>
          <w:sz w:val="16"/>
        </w:rPr>
        <w:t>”</w:t>
      </w:r>
      <w:r w:rsidRPr="00EA4273">
        <w:rPr>
          <w:sz w:val="16"/>
        </w:rPr>
        <w:t xml:space="preserve"> an argument </w:t>
      </w:r>
      <w:r>
        <w:rPr>
          <w:sz w:val="16"/>
        </w:rPr>
        <w:t>“</w:t>
      </w:r>
      <w:r w:rsidRPr="00EA4273">
        <w:rPr>
          <w:sz w:val="16"/>
        </w:rPr>
        <w:t>for a searching inquiry into . . . the President’s justifications</w:t>
      </w:r>
      <w:r>
        <w:rPr>
          <w:sz w:val="16"/>
        </w:rPr>
        <w:t>”</w:t>
      </w:r>
      <w:r w:rsidRPr="00EA4273">
        <w:rPr>
          <w:sz w:val="16"/>
        </w:rPr>
        <w:t xml:space="preserve"> for a finding about national interests); Webster v. Doe, 486 U.S. 592, 600 (1988) (concluding that </w:t>
      </w:r>
      <w:r w:rsidRPr="009E043B">
        <w:rPr>
          <w:rStyle w:val="StyleUnderline"/>
        </w:rPr>
        <w:t>a statute authorizing</w:t>
      </w:r>
      <w:r w:rsidRPr="00EA4273">
        <w:rPr>
          <w:sz w:val="16"/>
        </w:rPr>
        <w:t xml:space="preserve"> the </w:t>
      </w:r>
      <w:r w:rsidRPr="009E043B">
        <w:rPr>
          <w:rStyle w:val="StyleUnderline"/>
        </w:rPr>
        <w:t>CIA Director to terminate an employee</w:t>
      </w:r>
      <w:r w:rsidRPr="00EA4273">
        <w:rPr>
          <w:sz w:val="16"/>
        </w:rPr>
        <w:t xml:space="preserve"> when the Director </w:t>
      </w:r>
      <w:r>
        <w:rPr>
          <w:sz w:val="16"/>
        </w:rPr>
        <w:t>“</w:t>
      </w:r>
      <w:r w:rsidRPr="00EA4273">
        <w:rPr>
          <w:sz w:val="16"/>
        </w:rPr>
        <w:t>shall deem such termination necessary or advisable in the interests of the United States</w:t>
      </w:r>
      <w:r>
        <w:rPr>
          <w:sz w:val="16"/>
        </w:rPr>
        <w:t>”</w:t>
      </w:r>
      <w:r w:rsidRPr="00EA4273">
        <w:rPr>
          <w:sz w:val="16"/>
        </w:rPr>
        <w:t xml:space="preserve"> </w:t>
      </w:r>
      <w:r w:rsidRPr="009E043B">
        <w:rPr>
          <w:rStyle w:val="Emphasis"/>
        </w:rPr>
        <w:t>forecloses</w:t>
      </w:r>
      <w:r w:rsidRPr="00EA4273">
        <w:rPr>
          <w:sz w:val="16"/>
        </w:rPr>
        <w:t xml:space="preserve"> </w:t>
      </w:r>
      <w:r>
        <w:rPr>
          <w:sz w:val="16"/>
        </w:rPr>
        <w:t>“</w:t>
      </w:r>
      <w:r w:rsidRPr="009E043B">
        <w:rPr>
          <w:rStyle w:val="StyleUnderline"/>
        </w:rPr>
        <w:t xml:space="preserve">any </w:t>
      </w:r>
      <w:r w:rsidRPr="009E043B">
        <w:rPr>
          <w:rStyle w:val="Emphasis"/>
        </w:rPr>
        <w:t>meaningful</w:t>
      </w:r>
      <w:r w:rsidRPr="009E043B">
        <w:rPr>
          <w:rStyle w:val="StyleUnderline"/>
        </w:rPr>
        <w:t xml:space="preserve"> judicial</w:t>
      </w:r>
      <w:r w:rsidRPr="00EA4273">
        <w:rPr>
          <w:sz w:val="16"/>
        </w:rPr>
        <w:t xml:space="preserve"> standard of </w:t>
      </w:r>
      <w:r w:rsidRPr="009E043B">
        <w:rPr>
          <w:rStyle w:val="Emphasis"/>
        </w:rPr>
        <w:t>review</w:t>
      </w:r>
      <w:r>
        <w:rPr>
          <w:sz w:val="16"/>
        </w:rPr>
        <w:t>”</w:t>
      </w:r>
      <w:r w:rsidRPr="00EA4273">
        <w:rPr>
          <w:sz w:val="16"/>
        </w:rPr>
        <w:t>).</w:t>
      </w:r>
    </w:p>
    <w:p w14:paraId="436F3116" w14:textId="77777777" w:rsidR="00B77AE1" w:rsidRDefault="00B77AE1" w:rsidP="00B77AE1">
      <w:pPr>
        <w:rPr>
          <w:sz w:val="16"/>
        </w:rPr>
      </w:pPr>
      <w:r w:rsidRPr="009E043B">
        <w:rPr>
          <w:rStyle w:val="StyleUnderline"/>
        </w:rPr>
        <w:t xml:space="preserve">The President’s determination under the statute’s </w:t>
      </w:r>
      <w:r w:rsidRPr="009E043B">
        <w:rPr>
          <w:rStyle w:val="Emphasis"/>
        </w:rPr>
        <w:t>second prong</w:t>
      </w:r>
      <w:r w:rsidRPr="00EA4273">
        <w:rPr>
          <w:sz w:val="16"/>
        </w:rPr>
        <w:t xml:space="preserve">—whether the provisions of Chapter 71 </w:t>
      </w:r>
      <w:r>
        <w:rPr>
          <w:sz w:val="16"/>
        </w:rPr>
        <w:t>“</w:t>
      </w:r>
      <w:r w:rsidRPr="00EA4273">
        <w:rPr>
          <w:sz w:val="16"/>
        </w:rPr>
        <w:t>cannot be applied … in a manner consistent with national security requirements and considerations,</w:t>
      </w:r>
      <w:r>
        <w:rPr>
          <w:sz w:val="16"/>
        </w:rPr>
        <w:t>”</w:t>
      </w:r>
      <w:r w:rsidRPr="00EA4273">
        <w:rPr>
          <w:sz w:val="16"/>
        </w:rPr>
        <w:t xml:space="preserve"> 5 U.S.C. § 7103(b)(1)(B)—</w:t>
      </w:r>
      <w:r w:rsidRPr="009E043B">
        <w:rPr>
          <w:rStyle w:val="StyleUnderline"/>
        </w:rPr>
        <w:t xml:space="preserve">is </w:t>
      </w:r>
      <w:r w:rsidRPr="009E043B">
        <w:rPr>
          <w:rStyle w:val="Emphasis"/>
        </w:rPr>
        <w:t>especially</w:t>
      </w:r>
      <w:r w:rsidRPr="009E043B">
        <w:rPr>
          <w:rStyle w:val="StyleUnderline"/>
        </w:rPr>
        <w:t xml:space="preserve"> ill-suited to judicial </w:t>
      </w:r>
      <w:r w:rsidRPr="009E043B">
        <w:rPr>
          <w:rStyle w:val="Emphasis"/>
        </w:rPr>
        <w:t>second</w:t>
      </w:r>
      <w:r>
        <w:rPr>
          <w:rStyle w:val="Emphasis"/>
        </w:rPr>
        <w:t>-</w:t>
      </w:r>
      <w:r w:rsidRPr="009E043B">
        <w:rPr>
          <w:rStyle w:val="Emphasis"/>
        </w:rPr>
        <w:t>guessing</w:t>
      </w:r>
      <w:r w:rsidRPr="00EA4273">
        <w:rPr>
          <w:sz w:val="16"/>
        </w:rPr>
        <w:t xml:space="preserve">. </w:t>
      </w:r>
      <w:r w:rsidRPr="00EA4273">
        <w:rPr>
          <w:rStyle w:val="StyleUnderline"/>
        </w:rPr>
        <w:t xml:space="preserve">When the </w:t>
      </w:r>
      <w:r w:rsidRPr="00E65CC5">
        <w:rPr>
          <w:rStyle w:val="StyleUnderline"/>
          <w:highlight w:val="cyan"/>
        </w:rPr>
        <w:t>President adopts</w:t>
      </w:r>
      <w:r w:rsidRPr="00EA4273">
        <w:rPr>
          <w:sz w:val="16"/>
        </w:rPr>
        <w:t xml:space="preserve"> </w:t>
      </w:r>
      <w:r>
        <w:rPr>
          <w:sz w:val="16"/>
        </w:rPr>
        <w:t>“</w:t>
      </w:r>
      <w:r w:rsidRPr="00EA4273">
        <w:rPr>
          <w:rStyle w:val="StyleUnderline"/>
        </w:rPr>
        <w:t xml:space="preserve">a </w:t>
      </w:r>
      <w:r w:rsidRPr="00E65CC5">
        <w:rPr>
          <w:rStyle w:val="Emphasis"/>
          <w:highlight w:val="cyan"/>
        </w:rPr>
        <w:t>preventive</w:t>
      </w:r>
      <w:r w:rsidRPr="00E65CC5">
        <w:rPr>
          <w:rStyle w:val="StyleUnderline"/>
          <w:highlight w:val="cyan"/>
        </w:rPr>
        <w:t xml:space="preserve"> measure</w:t>
      </w:r>
      <w:r w:rsidRPr="00EA4273">
        <w:rPr>
          <w:sz w:val="16"/>
        </w:rPr>
        <w:t xml:space="preserve"> … </w:t>
      </w:r>
      <w:r w:rsidRPr="00E65CC5">
        <w:rPr>
          <w:rStyle w:val="StyleUnderline"/>
          <w:highlight w:val="cyan"/>
        </w:rPr>
        <w:t>in</w:t>
      </w:r>
      <w:r w:rsidRPr="00EA4273">
        <w:rPr>
          <w:sz w:val="16"/>
        </w:rPr>
        <w:t xml:space="preserve"> the </w:t>
      </w:r>
      <w:r w:rsidRPr="00E65CC5">
        <w:rPr>
          <w:rStyle w:val="Emphasis"/>
          <w:highlight w:val="cyan"/>
        </w:rPr>
        <w:t>context</w:t>
      </w:r>
      <w:r w:rsidRPr="00E65CC5">
        <w:rPr>
          <w:rStyle w:val="StyleUnderline"/>
          <w:highlight w:val="cyan"/>
        </w:rPr>
        <w:t xml:space="preserve"> of</w:t>
      </w:r>
      <w:r w:rsidRPr="00EA4273">
        <w:rPr>
          <w:sz w:val="16"/>
        </w:rPr>
        <w:t xml:space="preserve"> … </w:t>
      </w:r>
      <w:r w:rsidRPr="00E65CC5">
        <w:rPr>
          <w:rStyle w:val="Emphasis"/>
        </w:rPr>
        <w:t xml:space="preserve">national </w:t>
      </w:r>
      <w:r w:rsidRPr="00E65CC5">
        <w:rPr>
          <w:rStyle w:val="Emphasis"/>
          <w:highlight w:val="cyan"/>
        </w:rPr>
        <w:t>security</w:t>
      </w:r>
      <w:r w:rsidRPr="00EA4273">
        <w:rPr>
          <w:sz w:val="16"/>
        </w:rPr>
        <w:t>,</w:t>
      </w:r>
      <w:r>
        <w:rPr>
          <w:sz w:val="16"/>
        </w:rPr>
        <w:t>”</w:t>
      </w:r>
      <w:r w:rsidRPr="00EA4273">
        <w:rPr>
          <w:sz w:val="16"/>
        </w:rPr>
        <w:t xml:space="preserve"> </w:t>
      </w:r>
      <w:r w:rsidRPr="00E65CC5">
        <w:rPr>
          <w:rStyle w:val="StyleUnderline"/>
          <w:highlight w:val="cyan"/>
        </w:rPr>
        <w:t>he is</w:t>
      </w:r>
      <w:r w:rsidRPr="00EA4273">
        <w:rPr>
          <w:sz w:val="16"/>
        </w:rPr>
        <w:t xml:space="preserve"> </w:t>
      </w:r>
      <w:r>
        <w:rPr>
          <w:sz w:val="16"/>
        </w:rPr>
        <w:t>“</w:t>
      </w:r>
      <w:r w:rsidRPr="00E65CC5">
        <w:rPr>
          <w:rStyle w:val="Emphasis"/>
          <w:highlight w:val="cyan"/>
        </w:rPr>
        <w:t>not required</w:t>
      </w:r>
      <w:r w:rsidRPr="00E65CC5">
        <w:rPr>
          <w:rStyle w:val="StyleUnderline"/>
          <w:highlight w:val="cyan"/>
        </w:rPr>
        <w:t xml:space="preserve"> to </w:t>
      </w:r>
      <w:r w:rsidRPr="00E65CC5">
        <w:rPr>
          <w:rStyle w:val="Emphasis"/>
          <w:highlight w:val="cyan"/>
        </w:rPr>
        <w:t>conclusively link</w:t>
      </w:r>
      <w:r w:rsidRPr="00EA4273">
        <w:rPr>
          <w:sz w:val="16"/>
        </w:rPr>
        <w:t xml:space="preserve"> all of </w:t>
      </w:r>
      <w:r w:rsidRPr="00E65CC5">
        <w:rPr>
          <w:rStyle w:val="StyleUnderline"/>
          <w:highlight w:val="cyan"/>
        </w:rPr>
        <w:t xml:space="preserve">the </w:t>
      </w:r>
      <w:r w:rsidRPr="00E65CC5">
        <w:rPr>
          <w:rStyle w:val="Emphasis"/>
          <w:highlight w:val="cyan"/>
        </w:rPr>
        <w:t>pieces</w:t>
      </w:r>
      <w:r w:rsidRPr="00EA4273">
        <w:rPr>
          <w:sz w:val="16"/>
        </w:rPr>
        <w:t xml:space="preserve"> in the puzzle </w:t>
      </w:r>
      <w:r w:rsidRPr="00EA4273">
        <w:rPr>
          <w:rStyle w:val="StyleUnderline"/>
        </w:rPr>
        <w:t>before</w:t>
      </w:r>
      <w:r w:rsidRPr="00EA4273">
        <w:rPr>
          <w:sz w:val="16"/>
        </w:rPr>
        <w:t xml:space="preserve"> [</w:t>
      </w:r>
      <w:r w:rsidRPr="00EA4273">
        <w:rPr>
          <w:rStyle w:val="StyleUnderline"/>
        </w:rPr>
        <w:t>courts</w:t>
      </w:r>
      <w:r w:rsidRPr="00EA4273">
        <w:rPr>
          <w:sz w:val="16"/>
        </w:rPr>
        <w:t xml:space="preserve">] </w:t>
      </w:r>
      <w:r w:rsidRPr="00EA4273">
        <w:rPr>
          <w:rStyle w:val="StyleUnderline"/>
        </w:rPr>
        <w:t>grant weight to</w:t>
      </w:r>
      <w:r w:rsidRPr="00EA4273">
        <w:rPr>
          <w:sz w:val="16"/>
        </w:rPr>
        <w:t xml:space="preserve"> [</w:t>
      </w:r>
      <w:r w:rsidRPr="00EA4273">
        <w:rPr>
          <w:rStyle w:val="StyleUnderline"/>
        </w:rPr>
        <w:t>his</w:t>
      </w:r>
      <w:r w:rsidRPr="00EA4273">
        <w:rPr>
          <w:sz w:val="16"/>
        </w:rPr>
        <w:t xml:space="preserve">] empirical </w:t>
      </w:r>
      <w:r w:rsidRPr="00EA4273">
        <w:rPr>
          <w:rStyle w:val="Emphasis"/>
        </w:rPr>
        <w:t>conclusions</w:t>
      </w:r>
      <w:r w:rsidRPr="00EA4273">
        <w:rPr>
          <w:sz w:val="16"/>
        </w:rPr>
        <w:t>.</w:t>
      </w:r>
      <w:r>
        <w:rPr>
          <w:sz w:val="16"/>
        </w:rPr>
        <w:t>”</w:t>
      </w:r>
      <w:r w:rsidRPr="00EA4273">
        <w:rPr>
          <w:sz w:val="16"/>
        </w:rPr>
        <w:t xml:space="preserve"> Holder v. Humanitarian Law Project, 561 U.S. 1, 35 (2010). </w:t>
      </w:r>
      <w:r w:rsidRPr="00E65CC5">
        <w:rPr>
          <w:rStyle w:val="StyleUnderline"/>
        </w:rPr>
        <w:t>Determining</w:t>
      </w:r>
      <w:r w:rsidRPr="00EA4273">
        <w:rPr>
          <w:sz w:val="16"/>
        </w:rPr>
        <w:t xml:space="preserve"> the </w:t>
      </w:r>
      <w:r>
        <w:rPr>
          <w:sz w:val="16"/>
        </w:rPr>
        <w:t>“</w:t>
      </w:r>
      <w:r w:rsidRPr="00EA4273">
        <w:rPr>
          <w:rStyle w:val="Emphasis"/>
        </w:rPr>
        <w:t>national security</w:t>
      </w:r>
      <w:r w:rsidRPr="00EA4273">
        <w:rPr>
          <w:rStyle w:val="StyleUnderline"/>
        </w:rPr>
        <w:t xml:space="preserve"> requirements and considerations</w:t>
      </w:r>
      <w:r>
        <w:rPr>
          <w:sz w:val="16"/>
        </w:rPr>
        <w:t>”</w:t>
      </w:r>
      <w:r w:rsidRPr="00EA4273">
        <w:rPr>
          <w:sz w:val="16"/>
        </w:rPr>
        <w:t xml:space="preserve"> of the Nation </w:t>
      </w:r>
      <w:r w:rsidRPr="00EA4273">
        <w:rPr>
          <w:rStyle w:val="StyleUnderline"/>
        </w:rPr>
        <w:t xml:space="preserve">is </w:t>
      </w:r>
      <w:r w:rsidRPr="00EA4273">
        <w:rPr>
          <w:rStyle w:val="Emphasis"/>
        </w:rPr>
        <w:t>not</w:t>
      </w:r>
      <w:r w:rsidRPr="00EA4273">
        <w:rPr>
          <w:rStyle w:val="StyleUnderline"/>
        </w:rPr>
        <w:t xml:space="preserve"> a task for which this Court or any other is </w:t>
      </w:r>
      <w:r w:rsidRPr="00EA4273">
        <w:rPr>
          <w:rStyle w:val="Emphasis"/>
        </w:rPr>
        <w:t>well-equipped</w:t>
      </w:r>
      <w:r w:rsidRPr="00EA4273">
        <w:rPr>
          <w:sz w:val="16"/>
        </w:rPr>
        <w:t>. See id. at 34 (</w:t>
      </w:r>
      <w:r>
        <w:rPr>
          <w:sz w:val="16"/>
        </w:rPr>
        <w:t>“</w:t>
      </w:r>
      <w:r w:rsidRPr="00EA4273">
        <w:rPr>
          <w:sz w:val="16"/>
        </w:rPr>
        <w:t>the lack of competence on the part of the courts is marked</w:t>
      </w:r>
      <w:r>
        <w:rPr>
          <w:sz w:val="16"/>
        </w:rPr>
        <w:t>”</w:t>
      </w:r>
      <w:r w:rsidRPr="00EA4273">
        <w:rPr>
          <w:sz w:val="16"/>
        </w:rPr>
        <w:t xml:space="preserve"> (citation omitted)); Dep’t of the Navy v. Egan, 484 U.S. 518, 530 (1988) (refusing to review denial of security clearance because </w:t>
      </w:r>
      <w:r>
        <w:rPr>
          <w:sz w:val="16"/>
        </w:rPr>
        <w:t>“</w:t>
      </w:r>
      <w:r w:rsidRPr="00EA4273">
        <w:rPr>
          <w:rStyle w:val="StyleUnderline"/>
        </w:rPr>
        <w:t xml:space="preserve">it is </w:t>
      </w:r>
      <w:r w:rsidRPr="00EA4273">
        <w:rPr>
          <w:rStyle w:val="Emphasis"/>
        </w:rPr>
        <w:t>not</w:t>
      </w:r>
      <w:r w:rsidRPr="00EA4273">
        <w:rPr>
          <w:rStyle w:val="StyleUnderline"/>
        </w:rPr>
        <w:t xml:space="preserve"> reasonably </w:t>
      </w:r>
      <w:r w:rsidRPr="00EA4273">
        <w:rPr>
          <w:rStyle w:val="Emphasis"/>
        </w:rPr>
        <w:t>possible</w:t>
      </w:r>
      <w:r w:rsidRPr="00EA4273">
        <w:rPr>
          <w:rStyle w:val="StyleUnderline"/>
        </w:rPr>
        <w:t xml:space="preserve"> for an outside nonexpert body to review the substance of such a </w:t>
      </w:r>
      <w:r w:rsidRPr="00EA4273">
        <w:rPr>
          <w:rStyle w:val="Emphasis"/>
        </w:rPr>
        <w:t>judgment</w:t>
      </w:r>
      <w:r w:rsidRPr="00EA4273">
        <w:rPr>
          <w:sz w:val="16"/>
        </w:rPr>
        <w:t xml:space="preserve"> . . . [n]or can such a body determine what constitutes an acceptable margin of error in assessing the potential risk</w:t>
      </w:r>
      <w:r>
        <w:rPr>
          <w:sz w:val="16"/>
        </w:rPr>
        <w:t>”</w:t>
      </w:r>
      <w:r w:rsidRPr="00EA4273">
        <w:rPr>
          <w:sz w:val="16"/>
        </w:rPr>
        <w:t xml:space="preserve">). Rather, </w:t>
      </w:r>
      <w:r w:rsidRPr="00EA4273">
        <w:rPr>
          <w:rStyle w:val="StyleUnderline"/>
        </w:rPr>
        <w:t>the President is entitled to reach a national security</w:t>
      </w:r>
      <w:r w:rsidRPr="00EA4273">
        <w:rPr>
          <w:sz w:val="16"/>
        </w:rPr>
        <w:t xml:space="preserve">-based </w:t>
      </w:r>
      <w:r w:rsidRPr="00EA4273">
        <w:rPr>
          <w:rStyle w:val="StyleUnderline"/>
        </w:rPr>
        <w:t xml:space="preserve">finding </w:t>
      </w:r>
      <w:r w:rsidRPr="00EA4273">
        <w:rPr>
          <w:rStyle w:val="Emphasis"/>
        </w:rPr>
        <w:t>before</w:t>
      </w:r>
      <w:r w:rsidRPr="00EA4273">
        <w:rPr>
          <w:sz w:val="16"/>
        </w:rPr>
        <w:t xml:space="preserve"> the national </w:t>
      </w:r>
      <w:r w:rsidRPr="00EA4273">
        <w:rPr>
          <w:rStyle w:val="StyleUnderline"/>
        </w:rPr>
        <w:t xml:space="preserve">security is </w:t>
      </w:r>
      <w:r w:rsidRPr="00EA4273">
        <w:rPr>
          <w:rStyle w:val="Emphasis"/>
        </w:rPr>
        <w:t>jeopardized</w:t>
      </w:r>
      <w:r w:rsidRPr="00EA4273">
        <w:rPr>
          <w:sz w:val="16"/>
        </w:rPr>
        <w:t>. As with the exemption’s first prong, this Court is ill suited to second guess that determination.</w:t>
      </w:r>
    </w:p>
    <w:p w14:paraId="1BBAE127" w14:textId="77777777" w:rsidR="00B77AE1" w:rsidRDefault="00B77AE1" w:rsidP="00B77AE1">
      <w:pPr>
        <w:pStyle w:val="Heading3"/>
      </w:pPr>
      <w:r>
        <w:t>U---AT: No UET---2NC</w:t>
      </w:r>
    </w:p>
    <w:p w14:paraId="6B5C4592" w14:textId="77777777" w:rsidR="00B77AE1" w:rsidRDefault="00B77AE1" w:rsidP="00B77AE1">
      <w:pPr>
        <w:pStyle w:val="Heading3"/>
      </w:pPr>
      <w:r>
        <w:t>Link---AT: Plan’s technical---2NC</w:t>
      </w:r>
    </w:p>
    <w:p w14:paraId="4DE5D8EA" w14:textId="77777777" w:rsidR="00B77AE1" w:rsidRDefault="00B77AE1" w:rsidP="00B77AE1">
      <w:pPr>
        <w:pStyle w:val="Heading4"/>
      </w:pPr>
      <w:r>
        <w:t>Their evidence concedes  national security was cited:</w:t>
      </w:r>
    </w:p>
    <w:p w14:paraId="05BF71FC" w14:textId="77777777" w:rsidR="00B77AE1" w:rsidRDefault="00B77AE1" w:rsidP="00B77AE1">
      <w:pPr>
        <w:pStyle w:val="Heading4"/>
      </w:pPr>
      <w:r>
        <w:t xml:space="preserve">1AC Hirn. </w:t>
      </w:r>
    </w:p>
    <w:p w14:paraId="1C849662" w14:textId="77777777" w:rsidR="00B77AE1" w:rsidRDefault="00B77AE1" w:rsidP="00B77AE1">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Counsels for Plaintiff, American Foreign Service Association; “MEMORANDUM OF POINTS AND AUTHORITIES SUPPORTING PLAINTIFF AMERICAN FOREIGN SERVICE ASSOCIATION’S MOTION FOR PRELIMINARY INJUNCTION,” </w:t>
      </w:r>
      <w:r w:rsidRPr="00E20C31">
        <w:rPr>
          <w:i/>
          <w:iCs/>
        </w:rPr>
        <w:t>AFSA v. Trump</w:t>
      </w:r>
      <w:r>
        <w:t>, U.S. District Court for the District of Columbia, 1:25-cv-01030-PLF, 5-27-2025, https://clearinghouse-umich-production.s3.amazonaws.com/media/doc/160297.pdf]</w:t>
      </w:r>
    </w:p>
    <w:p w14:paraId="2589EC2B" w14:textId="77777777" w:rsidR="00B77AE1" w:rsidRPr="00B610FA" w:rsidRDefault="00B77AE1" w:rsidP="00B77AE1">
      <w:pPr>
        <w:rPr>
          <w:sz w:val="16"/>
        </w:rPr>
      </w:pPr>
      <w:r w:rsidRPr="00AE5FAB">
        <w:rPr>
          <w:rStyle w:val="StyleUnderline"/>
        </w:rPr>
        <w:t>The</w:t>
      </w:r>
      <w:r w:rsidRPr="00B610FA">
        <w:rPr>
          <w:sz w:val="16"/>
        </w:rPr>
        <w:t xml:space="preserve"> President’s </w:t>
      </w:r>
      <w:r w:rsidRPr="00AE5FAB">
        <w:rPr>
          <w:rStyle w:val="Emphasis"/>
        </w:rPr>
        <w:t>Ex</w:t>
      </w:r>
      <w:r w:rsidRPr="00B610FA">
        <w:rPr>
          <w:sz w:val="16"/>
        </w:rPr>
        <w:t xml:space="preserve">ecutive </w:t>
      </w:r>
      <w:r w:rsidRPr="00AE5FAB">
        <w:rPr>
          <w:rStyle w:val="Emphasis"/>
        </w:rPr>
        <w:t>O</w:t>
      </w:r>
      <w:r w:rsidRPr="00B610FA">
        <w:rPr>
          <w:sz w:val="16"/>
        </w:rPr>
        <w:t xml:space="preserve">rder constitutes an unlawful official action that </w:t>
      </w:r>
      <w:r w:rsidRPr="00AE5FAB">
        <w:rPr>
          <w:rStyle w:val="StyleUnderline"/>
        </w:rPr>
        <w:t xml:space="preserve">is </w:t>
      </w:r>
      <w:r w:rsidRPr="00DF05E9">
        <w:rPr>
          <w:rStyle w:val="Emphasis"/>
          <w:highlight w:val="green"/>
        </w:rPr>
        <w:t>ultra vires</w:t>
      </w:r>
      <w:r w:rsidRPr="00B610FA">
        <w:rPr>
          <w:sz w:val="16"/>
        </w:rPr>
        <w:t xml:space="preserve">. </w:t>
      </w:r>
      <w:r w:rsidRPr="00DF05E9">
        <w:rPr>
          <w:rStyle w:val="Emphasis"/>
          <w:highlight w:val="green"/>
        </w:rPr>
        <w:t>Although</w:t>
      </w:r>
      <w:r w:rsidRPr="00AE5FAB">
        <w:rPr>
          <w:rStyle w:val="StyleUnderline"/>
        </w:rPr>
        <w:t xml:space="preserve"> Section 4103(b) </w:t>
      </w:r>
      <w:r w:rsidRPr="00DF05E9">
        <w:rPr>
          <w:rStyle w:val="Emphasis"/>
          <w:highlight w:val="green"/>
        </w:rPr>
        <w:t>permits</w:t>
      </w:r>
      <w:r w:rsidRPr="00AE5FAB">
        <w:rPr>
          <w:rStyle w:val="StyleUnderline"/>
        </w:rPr>
        <w:t xml:space="preserve"> the President </w:t>
      </w:r>
      <w:r w:rsidRPr="00DF05E9">
        <w:rPr>
          <w:rStyle w:val="StyleUnderline"/>
          <w:highlight w:val="green"/>
        </w:rPr>
        <w:t xml:space="preserve">to </w:t>
      </w:r>
      <w:r w:rsidRPr="00DF05E9">
        <w:rPr>
          <w:rStyle w:val="Emphasis"/>
          <w:highlight w:val="green"/>
        </w:rPr>
        <w:t>exclude</w:t>
      </w:r>
      <w:r w:rsidRPr="00AE5FAB">
        <w:rPr>
          <w:rStyle w:val="Emphasis"/>
        </w:rPr>
        <w:t xml:space="preserve"> particular</w:t>
      </w:r>
      <w:r w:rsidRPr="00AE5FAB">
        <w:rPr>
          <w:rStyle w:val="StyleUnderline"/>
        </w:rPr>
        <w:t xml:space="preserve"> department </w:t>
      </w:r>
      <w:r w:rsidRPr="00DF05E9">
        <w:rPr>
          <w:rStyle w:val="Emphasis"/>
          <w:highlight w:val="green"/>
        </w:rPr>
        <w:t>subdivisions</w:t>
      </w:r>
      <w:r w:rsidRPr="00AE5FAB">
        <w:rPr>
          <w:rStyle w:val="StyleUnderline"/>
        </w:rPr>
        <w:t xml:space="preserve"> </w:t>
      </w:r>
      <w:r w:rsidRPr="00536025">
        <w:rPr>
          <w:rStyle w:val="Emphasis"/>
          <w:highlight w:val="cyan"/>
        </w:rPr>
        <w:t>where bargaining is incompatible with national security requirements</w:t>
      </w:r>
      <w:r w:rsidRPr="00AE5FAB">
        <w:rPr>
          <w:rStyle w:val="StyleUnderline"/>
        </w:rPr>
        <w:t xml:space="preserve">, he </w:t>
      </w:r>
      <w:r w:rsidRPr="00AE5FAB">
        <w:rPr>
          <w:rStyle w:val="Emphasis"/>
        </w:rPr>
        <w:t>used</w:t>
      </w:r>
      <w:r w:rsidRPr="00AE5FAB">
        <w:rPr>
          <w:rStyle w:val="StyleUnderline"/>
        </w:rPr>
        <w:t xml:space="preserve"> that section </w:t>
      </w:r>
      <w:r w:rsidRPr="00664FE7">
        <w:rPr>
          <w:rStyle w:val="StyleUnderline"/>
          <w:highlight w:val="green"/>
        </w:rPr>
        <w:t xml:space="preserve">to exclude </w:t>
      </w:r>
      <w:r w:rsidRPr="00664FE7">
        <w:rPr>
          <w:rStyle w:val="Emphasis"/>
          <w:highlight w:val="green"/>
        </w:rPr>
        <w:t>entire Departments</w:t>
      </w:r>
      <w:r w:rsidRPr="00AE5FAB">
        <w:rPr>
          <w:rStyle w:val="Emphasis"/>
        </w:rPr>
        <w:t xml:space="preserve"> and Agencies</w:t>
      </w:r>
      <w:r w:rsidRPr="00AE5FAB">
        <w:rPr>
          <w:rStyle w:val="StyleUnderline"/>
        </w:rPr>
        <w:t xml:space="preserve">, along </w:t>
      </w:r>
      <w:r w:rsidRPr="00664FE7">
        <w:rPr>
          <w:rStyle w:val="StyleUnderline"/>
          <w:highlight w:val="green"/>
        </w:rPr>
        <w:t xml:space="preserve">with </w:t>
      </w:r>
      <w:r w:rsidRPr="00664FE7">
        <w:rPr>
          <w:rStyle w:val="Emphasis"/>
          <w:highlight w:val="green"/>
        </w:rPr>
        <w:t>all</w:t>
      </w:r>
      <w:r w:rsidRPr="00AE5FAB">
        <w:rPr>
          <w:rStyle w:val="Emphasis"/>
        </w:rPr>
        <w:t xml:space="preserve"> of their </w:t>
      </w:r>
      <w:r w:rsidRPr="00664FE7">
        <w:rPr>
          <w:rStyle w:val="Emphasis"/>
          <w:highlight w:val="green"/>
        </w:rPr>
        <w:t>Foreign Service</w:t>
      </w:r>
      <w:r w:rsidRPr="00AE5FAB">
        <w:rPr>
          <w:rStyle w:val="Emphasis"/>
        </w:rPr>
        <w:t xml:space="preserve"> employees</w:t>
      </w:r>
      <w:r w:rsidRPr="00AE5FAB">
        <w:rPr>
          <w:rStyle w:val="StyleUnderline"/>
        </w:rPr>
        <w:t>, from the statute</w:t>
      </w:r>
      <w:r w:rsidRPr="00B610FA">
        <w:rPr>
          <w:sz w:val="16"/>
        </w:rPr>
        <w:t>. The Director of the Office of Personnel Management (“OPM”), Defendant Ezell, then issued Guidance on Executive Order Exclusions from Federal Labor-Management Programs (“Guidance”) that relies upon the unlawful order to advise agencies on how to engage in further unlawful activity. The Secretary of State and Acting Administrator of USAID, Defendant Rubio, acted upon the unlawful Executive Order and Guidance to remove Foreign Service members from the FSLMRS’s coverage.</w:t>
      </w:r>
    </w:p>
    <w:p w14:paraId="3735FACC" w14:textId="77777777" w:rsidR="00B77AE1" w:rsidRDefault="00B77AE1" w:rsidP="00B77AE1">
      <w:pPr>
        <w:pStyle w:val="Heading4"/>
      </w:pPr>
      <w:r>
        <w:t>AND, 1AC Heller..</w:t>
      </w:r>
    </w:p>
    <w:p w14:paraId="2CE34166" w14:textId="77777777" w:rsidR="00B77AE1" w:rsidRDefault="00B77AE1" w:rsidP="00B77AE1">
      <w:r w:rsidRPr="00496B45">
        <w:rPr>
          <w:rStyle w:val="Style13ptBold"/>
        </w:rPr>
        <w:t>Heller 25</w:t>
      </w:r>
      <w:r>
        <w:t xml:space="preserve"> [Lisa Heller, Professional Policy Issues Director at the American Foreign Service Association, “AFSA Under Attack—Administration Goes After Unions,” The Foreign Service Journal, September-October 2025, https://afsa.org/sites/default/files/flipping_book/091025/68/]</w:t>
      </w:r>
    </w:p>
    <w:p w14:paraId="25509F01" w14:textId="77777777" w:rsidR="00B77AE1" w:rsidRPr="009A1C35" w:rsidRDefault="00B77AE1" w:rsidP="00B77AE1">
      <w:pPr>
        <w:rPr>
          <w:sz w:val="16"/>
        </w:rPr>
      </w:pPr>
      <w:r w:rsidRPr="009A1C35">
        <w:rPr>
          <w:sz w:val="16"/>
        </w:rPr>
        <w:t xml:space="preserve">Just one year ago, AFSA celebrated its 100th anniversary as the professional association of the Foreign Service. Since the 1970s, </w:t>
      </w:r>
      <w:r w:rsidRPr="00EE1B31">
        <w:rPr>
          <w:rStyle w:val="Emphasis"/>
        </w:rPr>
        <w:t>AFSA</w:t>
      </w:r>
      <w:r w:rsidRPr="009A1C35">
        <w:rPr>
          <w:sz w:val="16"/>
        </w:rPr>
        <w:t xml:space="preserve"> has also served as </w:t>
      </w:r>
      <w:r w:rsidRPr="00EE1B31">
        <w:rPr>
          <w:rStyle w:val="StyleUnderline"/>
        </w:rPr>
        <w:t xml:space="preserve">the official bargaining unit for </w:t>
      </w:r>
      <w:r w:rsidRPr="00EE1B31">
        <w:rPr>
          <w:rStyle w:val="Emphasis"/>
        </w:rPr>
        <w:t>Foreign Service</w:t>
      </w:r>
      <w:r w:rsidRPr="00EE1B31">
        <w:rPr>
          <w:rStyle w:val="StyleUnderline"/>
        </w:rPr>
        <w:t xml:space="preserve"> members</w:t>
      </w:r>
      <w:r w:rsidRPr="009A1C35">
        <w:rPr>
          <w:sz w:val="16"/>
        </w:rPr>
        <w:t>. The partnership between AFSA and the foreign affairs agencies—State, USAID, Commerce (FCS), Agriculture (FAS), the U.S. Agency for Global Media (USAGM), and Animal and Plant Health Inspection Service (APHIS)—despite occasional disagreements, has generally been a mutually supportive one.</w:t>
      </w:r>
    </w:p>
    <w:p w14:paraId="20F09EA4" w14:textId="77777777" w:rsidR="00B77AE1" w:rsidRPr="009A1C35" w:rsidRDefault="00B77AE1" w:rsidP="00B77AE1">
      <w:pPr>
        <w:rPr>
          <w:sz w:val="16"/>
        </w:rPr>
      </w:pPr>
      <w:r w:rsidRPr="009A1C35">
        <w:rPr>
          <w:sz w:val="16"/>
        </w:rPr>
        <w:t>AFSA union attorneys and staff meet regularly with their agency counterparts to negotiate conditions of employment, including such matters as Foreign Service promotion precepts, grievance and disciplinary procedures, certain Foreign Affairs Manual (FAM) updates, and resolution discussions when laws or negotiated procedures have not been followed.</w:t>
      </w:r>
    </w:p>
    <w:p w14:paraId="4A02B2AC" w14:textId="77777777" w:rsidR="00B77AE1" w:rsidRPr="009A1C35" w:rsidRDefault="00B77AE1" w:rsidP="00B77AE1">
      <w:pPr>
        <w:rPr>
          <w:sz w:val="16"/>
        </w:rPr>
      </w:pPr>
      <w:r w:rsidRPr="009A1C35">
        <w:rPr>
          <w:sz w:val="16"/>
        </w:rPr>
        <w:t xml:space="preserve">This mutual commitment to a system of </w:t>
      </w:r>
      <w:r w:rsidRPr="00EE1B31">
        <w:rPr>
          <w:rStyle w:val="Emphasis"/>
          <w:highlight w:val="green"/>
        </w:rPr>
        <w:t>c</w:t>
      </w:r>
      <w:r w:rsidRPr="00EE1B31">
        <w:rPr>
          <w:rStyle w:val="Emphasis"/>
        </w:rPr>
        <w:t xml:space="preserve">ollective </w:t>
      </w:r>
      <w:r w:rsidRPr="00EE1B31">
        <w:rPr>
          <w:rStyle w:val="Emphasis"/>
          <w:highlight w:val="green"/>
        </w:rPr>
        <w:t>b</w:t>
      </w:r>
      <w:r w:rsidRPr="00EE1B31">
        <w:rPr>
          <w:rStyle w:val="Emphasis"/>
        </w:rPr>
        <w:t>argaining</w:t>
      </w:r>
      <w:r w:rsidRPr="00EE1B31">
        <w:rPr>
          <w:rStyle w:val="StyleUnderline"/>
        </w:rPr>
        <w:t xml:space="preserve"> has </w:t>
      </w:r>
      <w:r w:rsidRPr="00EE1B31">
        <w:rPr>
          <w:rStyle w:val="Emphasis"/>
          <w:highlight w:val="green"/>
        </w:rPr>
        <w:t>allowed</w:t>
      </w:r>
      <w:r w:rsidRPr="00EE1B31">
        <w:rPr>
          <w:rStyle w:val="StyleUnderline"/>
          <w:highlight w:val="green"/>
        </w:rPr>
        <w:t xml:space="preserve"> the </w:t>
      </w:r>
      <w:r w:rsidRPr="00EE1B31">
        <w:rPr>
          <w:rStyle w:val="Emphasis"/>
          <w:highlight w:val="green"/>
        </w:rPr>
        <w:t>Foreign Service</w:t>
      </w:r>
      <w:r w:rsidRPr="00EE1B31">
        <w:rPr>
          <w:rStyle w:val="StyleUnderline"/>
          <w:highlight w:val="green"/>
        </w:rPr>
        <w:t xml:space="preserve"> to </w:t>
      </w:r>
      <w:r w:rsidRPr="00EE1B31">
        <w:rPr>
          <w:rStyle w:val="Emphasis"/>
          <w:highlight w:val="green"/>
        </w:rPr>
        <w:t>do its job</w:t>
      </w:r>
      <w:r w:rsidRPr="00EE1B31">
        <w:rPr>
          <w:rStyle w:val="StyleUnderline"/>
        </w:rPr>
        <w:t xml:space="preserve"> on behalf of the American people </w:t>
      </w:r>
      <w:r w:rsidRPr="00EE1B31">
        <w:rPr>
          <w:rStyle w:val="Emphasis"/>
          <w:highlight w:val="green"/>
        </w:rPr>
        <w:t>without fear</w:t>
      </w:r>
      <w:r w:rsidRPr="00EE1B31">
        <w:rPr>
          <w:rStyle w:val="StyleUnderline"/>
          <w:highlight w:val="green"/>
        </w:rPr>
        <w:t xml:space="preserve"> of</w:t>
      </w:r>
      <w:r w:rsidRPr="00EE1B31">
        <w:rPr>
          <w:rStyle w:val="StyleUnderline"/>
        </w:rPr>
        <w:t xml:space="preserve"> unfair treatment or </w:t>
      </w:r>
      <w:r w:rsidRPr="00EE1B31">
        <w:rPr>
          <w:rStyle w:val="Emphasis"/>
          <w:highlight w:val="green"/>
        </w:rPr>
        <w:t>political harassment</w:t>
      </w:r>
      <w:r w:rsidRPr="009A1C35">
        <w:rPr>
          <w:sz w:val="16"/>
        </w:rPr>
        <w:t>.</w:t>
      </w:r>
    </w:p>
    <w:p w14:paraId="648D5A0E" w14:textId="77777777" w:rsidR="00B77AE1" w:rsidRPr="009A1C35" w:rsidRDefault="00B77AE1" w:rsidP="00B77AE1">
      <w:pPr>
        <w:rPr>
          <w:sz w:val="16"/>
        </w:rPr>
      </w:pPr>
      <w:r w:rsidRPr="009A1C35">
        <w:rPr>
          <w:sz w:val="16"/>
        </w:rPr>
        <w:t>What’s Changed This Year?</w:t>
      </w:r>
    </w:p>
    <w:p w14:paraId="1DC4C8AB" w14:textId="77777777" w:rsidR="00B77AE1" w:rsidRPr="009A1C35" w:rsidRDefault="00B77AE1" w:rsidP="00B77AE1">
      <w:pPr>
        <w:rPr>
          <w:sz w:val="16"/>
        </w:rPr>
      </w:pPr>
      <w:r w:rsidRPr="00EE1B31">
        <w:rPr>
          <w:rStyle w:val="StyleUnderline"/>
        </w:rPr>
        <w:t xml:space="preserve">All </w:t>
      </w:r>
      <w:r w:rsidRPr="00EE1B31">
        <w:rPr>
          <w:rStyle w:val="Emphasis"/>
          <w:highlight w:val="green"/>
        </w:rPr>
        <w:t>that changed</w:t>
      </w:r>
      <w:r w:rsidRPr="00EE1B31">
        <w:rPr>
          <w:rStyle w:val="StyleUnderline"/>
        </w:rPr>
        <w:t xml:space="preserve"> earlier this year</w:t>
      </w:r>
      <w:r w:rsidRPr="009A1C35">
        <w:rPr>
          <w:sz w:val="16"/>
        </w:rPr>
        <w:t xml:space="preserve">. First came the unlawful dismantling of USAID. Then, on March 27, the White House issued </w:t>
      </w:r>
      <w:r w:rsidRPr="00EE1B31">
        <w:rPr>
          <w:rStyle w:val="StyleUnderline"/>
          <w:highlight w:val="green"/>
        </w:rPr>
        <w:t>an</w:t>
      </w:r>
      <w:r w:rsidRPr="00EE1B31">
        <w:rPr>
          <w:rStyle w:val="StyleUnderline"/>
        </w:rPr>
        <w:t xml:space="preserve"> executive order (</w:t>
      </w:r>
      <w:r w:rsidRPr="00EE1B31">
        <w:rPr>
          <w:rStyle w:val="Emphasis"/>
          <w:highlight w:val="green"/>
        </w:rPr>
        <w:t>EO</w:t>
      </w:r>
      <w:r w:rsidRPr="00EE1B31">
        <w:rPr>
          <w:rStyle w:val="StyleUnderline"/>
        </w:rPr>
        <w:t xml:space="preserve">) </w:t>
      </w:r>
      <w:r w:rsidRPr="006B55D1">
        <w:rPr>
          <w:rStyle w:val="StyleUnderline"/>
          <w:highlight w:val="green"/>
        </w:rPr>
        <w:t>banning</w:t>
      </w:r>
      <w:r w:rsidRPr="009A1C35">
        <w:rPr>
          <w:sz w:val="16"/>
        </w:rPr>
        <w:t xml:space="preserve"> nearly all </w:t>
      </w:r>
      <w:r w:rsidRPr="00EE1B31">
        <w:rPr>
          <w:rStyle w:val="Emphasis"/>
        </w:rPr>
        <w:t>federal union</w:t>
      </w:r>
      <w:r w:rsidRPr="00EE1B31">
        <w:rPr>
          <w:rStyle w:val="StyleUnderline"/>
        </w:rPr>
        <w:t xml:space="preserve"> </w:t>
      </w:r>
      <w:r w:rsidRPr="00536025">
        <w:rPr>
          <w:rStyle w:val="Emphasis"/>
          <w:highlight w:val="cyan"/>
        </w:rPr>
        <w:t>activity on the grounds of “national security</w:t>
      </w:r>
      <w:r w:rsidRPr="006B55D1">
        <w:rPr>
          <w:rStyle w:val="StyleUnderline"/>
        </w:rPr>
        <w:t xml:space="preserve">,” </w:t>
      </w:r>
      <w:r w:rsidRPr="006B55D1">
        <w:rPr>
          <w:rStyle w:val="Emphasis"/>
          <w:highlight w:val="green"/>
        </w:rPr>
        <w:t>despite</w:t>
      </w:r>
      <w:r w:rsidRPr="006B55D1">
        <w:rPr>
          <w:rStyle w:val="StyleUnderline"/>
        </w:rPr>
        <w:t xml:space="preserve"> the </w:t>
      </w:r>
      <w:r w:rsidRPr="006B55D1">
        <w:rPr>
          <w:rStyle w:val="Emphasis"/>
          <w:highlight w:val="green"/>
        </w:rPr>
        <w:t>inability</w:t>
      </w:r>
      <w:r w:rsidRPr="006B55D1">
        <w:rPr>
          <w:rStyle w:val="StyleUnderline"/>
        </w:rPr>
        <w:t xml:space="preserve"> of the administration </w:t>
      </w:r>
      <w:r w:rsidRPr="006B55D1">
        <w:rPr>
          <w:rStyle w:val="StyleUnderline"/>
          <w:highlight w:val="green"/>
        </w:rPr>
        <w:t xml:space="preserve">to cite </w:t>
      </w:r>
      <w:r w:rsidRPr="006B55D1">
        <w:rPr>
          <w:rStyle w:val="Emphasis"/>
          <w:highlight w:val="green"/>
        </w:rPr>
        <w:t>one instance</w:t>
      </w:r>
      <w:r w:rsidRPr="006B55D1">
        <w:rPr>
          <w:rStyle w:val="StyleUnderline"/>
        </w:rPr>
        <w:t xml:space="preserve"> in which national </w:t>
      </w:r>
      <w:r w:rsidRPr="006B55D1">
        <w:rPr>
          <w:rStyle w:val="StyleUnderline"/>
          <w:highlight w:val="green"/>
        </w:rPr>
        <w:t>security</w:t>
      </w:r>
      <w:r w:rsidRPr="006B55D1">
        <w:rPr>
          <w:rStyle w:val="StyleUnderline"/>
        </w:rPr>
        <w:t xml:space="preserve"> had been </w:t>
      </w:r>
      <w:r w:rsidRPr="006B55D1">
        <w:rPr>
          <w:rStyle w:val="StyleUnderline"/>
          <w:highlight w:val="green"/>
        </w:rPr>
        <w:t>harmed</w:t>
      </w:r>
      <w:r w:rsidRPr="006B55D1">
        <w:rPr>
          <w:rStyle w:val="StyleUnderline"/>
        </w:rPr>
        <w:t xml:space="preserve"> due to union activity</w:t>
      </w:r>
      <w:r w:rsidRPr="009A1C35">
        <w:rPr>
          <w:sz w:val="16"/>
        </w:rPr>
        <w:t xml:space="preserve">. The order </w:t>
      </w:r>
      <w:r w:rsidRPr="00EE1B31">
        <w:rPr>
          <w:rStyle w:val="StyleUnderline"/>
          <w:highlight w:val="green"/>
        </w:rPr>
        <w:t xml:space="preserve">covered </w:t>
      </w:r>
      <w:r w:rsidRPr="00EE1B31">
        <w:rPr>
          <w:rStyle w:val="Emphasis"/>
          <w:highlight w:val="green"/>
        </w:rPr>
        <w:t>Foreign Service</w:t>
      </w:r>
      <w:r w:rsidRPr="00EE1B31">
        <w:rPr>
          <w:rStyle w:val="StyleUnderline"/>
        </w:rPr>
        <w:t xml:space="preserve"> members who work </w:t>
      </w:r>
      <w:r w:rsidRPr="00EE1B31">
        <w:rPr>
          <w:rStyle w:val="StyleUnderline"/>
          <w:highlight w:val="green"/>
        </w:rPr>
        <w:t xml:space="preserve">at </w:t>
      </w:r>
      <w:r w:rsidRPr="00EE1B31">
        <w:rPr>
          <w:rStyle w:val="Emphasis"/>
          <w:highlight w:val="green"/>
        </w:rPr>
        <w:t>State</w:t>
      </w:r>
      <w:r w:rsidRPr="009A1C35">
        <w:rPr>
          <w:sz w:val="16"/>
        </w:rPr>
        <w:t xml:space="preserve"> and USAID but not those at FCS, FAS, or USAGM.</w:t>
      </w:r>
    </w:p>
    <w:p w14:paraId="21530C15" w14:textId="77777777" w:rsidR="00B77AE1" w:rsidRPr="00CD3E8E" w:rsidRDefault="00B77AE1" w:rsidP="00B77AE1"/>
    <w:p w14:paraId="0A0351CE" w14:textId="77777777" w:rsidR="00B77AE1" w:rsidRDefault="00B77AE1" w:rsidP="00B77AE1">
      <w:pPr>
        <w:pStyle w:val="Heading4"/>
        <w:tabs>
          <w:tab w:val="left" w:pos="4605"/>
        </w:tabs>
      </w:pPr>
      <w:r>
        <w:t>The DOS IS a national security agency!</w:t>
      </w:r>
    </w:p>
    <w:p w14:paraId="3C660CF3" w14:textId="77777777" w:rsidR="00B77AE1" w:rsidRPr="00DF6B64" w:rsidRDefault="00B77AE1" w:rsidP="00B77AE1">
      <w:r w:rsidRPr="00B6420B">
        <w:rPr>
          <w:rStyle w:val="Style13ptBold"/>
        </w:rPr>
        <w:t xml:space="preserve">Roth ’25 </w:t>
      </w:r>
      <w:r>
        <w:t>[Yaakov M., Joshua M. Salzman, and Joshua M. Koppel; May 14; JD Harvard, Principal Deputy Assistant Attorney General of the Civil Division; JD Harvard, Assistant Director, Civil Appellate Staff, DOJ; JD University of Pennsylvania, Trial Attorney, DOJ; American Foreign Service Association, v. Donald J. Trump; United States Court of Appeals for the District of Columbia Circuit, “Emergency Motion for an Immediate Administrative Stay and Stay Pending Appeal,” No. 25-5184]</w:t>
      </w:r>
    </w:p>
    <w:p w14:paraId="320B9A33" w14:textId="77777777" w:rsidR="00B77AE1" w:rsidRPr="006A1320" w:rsidRDefault="00B77AE1" w:rsidP="00B77AE1">
      <w:pPr>
        <w:rPr>
          <w:sz w:val="16"/>
        </w:rPr>
      </w:pPr>
      <w:r w:rsidRPr="006A1320">
        <w:rPr>
          <w:sz w:val="16"/>
        </w:rPr>
        <w:t xml:space="preserve">a. </w:t>
      </w:r>
      <w:r w:rsidRPr="006A1320">
        <w:rPr>
          <w:rStyle w:val="StyleUnderline"/>
        </w:rPr>
        <w:t xml:space="preserve">The </w:t>
      </w:r>
      <w:r w:rsidRPr="006A1320">
        <w:rPr>
          <w:rStyle w:val="Emphasis"/>
          <w:highlight w:val="cyan"/>
        </w:rPr>
        <w:t>Pres</w:t>
      </w:r>
      <w:r w:rsidRPr="006A1320">
        <w:rPr>
          <w:rStyle w:val="StyleUnderline"/>
        </w:rPr>
        <w:t xml:space="preserve">ident reasonably </w:t>
      </w:r>
      <w:r w:rsidRPr="006A1320">
        <w:rPr>
          <w:rStyle w:val="StyleUnderline"/>
          <w:highlight w:val="cyan"/>
        </w:rPr>
        <w:t>determined</w:t>
      </w:r>
      <w:r w:rsidRPr="006A1320">
        <w:rPr>
          <w:sz w:val="16"/>
        </w:rPr>
        <w:t xml:space="preserve"> that the covered </w:t>
      </w:r>
      <w:r w:rsidRPr="006A1320">
        <w:rPr>
          <w:rStyle w:val="Emphasis"/>
          <w:highlight w:val="cyan"/>
        </w:rPr>
        <w:t>subdivisions</w:t>
      </w:r>
      <w:r w:rsidRPr="006A1320">
        <w:rPr>
          <w:rStyle w:val="StyleUnderline"/>
          <w:highlight w:val="cyan"/>
        </w:rPr>
        <w:t xml:space="preserve"> in</w:t>
      </w:r>
      <w:r w:rsidRPr="006A1320">
        <w:rPr>
          <w:rStyle w:val="StyleUnderline"/>
        </w:rPr>
        <w:t xml:space="preserve"> the </w:t>
      </w:r>
      <w:r w:rsidRPr="006A1320">
        <w:rPr>
          <w:rStyle w:val="Emphasis"/>
          <w:highlight w:val="cyan"/>
        </w:rPr>
        <w:t>State Department</w:t>
      </w:r>
      <w:r w:rsidRPr="006A1320">
        <w:rPr>
          <w:sz w:val="16"/>
        </w:rPr>
        <w:t xml:space="preserve"> and USAID </w:t>
      </w:r>
      <w:r w:rsidRPr="006A1320">
        <w:rPr>
          <w:rStyle w:val="StyleUnderline"/>
          <w:highlight w:val="cyan"/>
        </w:rPr>
        <w:t>have</w:t>
      </w:r>
      <w:r w:rsidRPr="006A1320">
        <w:rPr>
          <w:sz w:val="16"/>
        </w:rPr>
        <w:t xml:space="preserve"> intelligence, investigative, or </w:t>
      </w:r>
      <w:r w:rsidRPr="006A1320">
        <w:rPr>
          <w:rStyle w:val="Emphasis"/>
          <w:highlight w:val="cyan"/>
        </w:rPr>
        <w:t>national-security</w:t>
      </w:r>
      <w:r w:rsidRPr="006A1320">
        <w:rPr>
          <w:rStyle w:val="StyleUnderline"/>
          <w:highlight w:val="cyan"/>
        </w:rPr>
        <w:t xml:space="preserve"> work as</w:t>
      </w:r>
      <w:r w:rsidRPr="006A1320">
        <w:rPr>
          <w:sz w:val="16"/>
        </w:rPr>
        <w:t xml:space="preserve"> </w:t>
      </w:r>
      <w:r>
        <w:rPr>
          <w:sz w:val="16"/>
        </w:rPr>
        <w:t>“</w:t>
      </w:r>
      <w:r w:rsidRPr="006A1320">
        <w:rPr>
          <w:rStyle w:val="StyleUnderline"/>
          <w:highlight w:val="cyan"/>
        </w:rPr>
        <w:t xml:space="preserve">a </w:t>
      </w:r>
      <w:r w:rsidRPr="006A1320">
        <w:rPr>
          <w:rStyle w:val="Emphasis"/>
          <w:highlight w:val="cyan"/>
        </w:rPr>
        <w:t>primary function</w:t>
      </w:r>
      <w:r w:rsidRPr="006A1320">
        <w:rPr>
          <w:sz w:val="16"/>
        </w:rPr>
        <w:t>,</w:t>
      </w:r>
      <w:r>
        <w:rPr>
          <w:sz w:val="16"/>
        </w:rPr>
        <w:t>”</w:t>
      </w:r>
      <w:r w:rsidRPr="006A1320">
        <w:rPr>
          <w:sz w:val="16"/>
        </w:rPr>
        <w:t xml:space="preserve"> 22 U.S.C. § 4103(b)(1). </w:t>
      </w:r>
      <w:r w:rsidRPr="006A1320">
        <w:rPr>
          <w:rStyle w:val="StyleUnderline"/>
        </w:rPr>
        <w:t xml:space="preserve">The </w:t>
      </w:r>
      <w:r w:rsidRPr="006A1320">
        <w:rPr>
          <w:rStyle w:val="Emphasis"/>
          <w:highlight w:val="cyan"/>
        </w:rPr>
        <w:t>D</w:t>
      </w:r>
      <w:r w:rsidRPr="006A1320">
        <w:rPr>
          <w:rStyle w:val="StyleUnderline"/>
        </w:rPr>
        <w:t xml:space="preserve">epartment </w:t>
      </w:r>
      <w:r w:rsidRPr="006A1320">
        <w:rPr>
          <w:rStyle w:val="Emphasis"/>
          <w:highlight w:val="cyan"/>
        </w:rPr>
        <w:t>o</w:t>
      </w:r>
      <w:r w:rsidRPr="006A1320">
        <w:rPr>
          <w:rStyle w:val="StyleUnderline"/>
        </w:rPr>
        <w:t xml:space="preserve">f </w:t>
      </w:r>
      <w:r w:rsidRPr="006A1320">
        <w:rPr>
          <w:rStyle w:val="Emphasis"/>
          <w:highlight w:val="cyan"/>
        </w:rPr>
        <w:t>S</w:t>
      </w:r>
      <w:r w:rsidRPr="006A1320">
        <w:rPr>
          <w:rStyle w:val="StyleUnderline"/>
        </w:rPr>
        <w:t>tate</w:t>
      </w:r>
      <w:r w:rsidRPr="006A1320">
        <w:rPr>
          <w:rStyle w:val="StyleUnderline"/>
          <w:highlight w:val="cyan"/>
        </w:rPr>
        <w:t>’s declared mission is</w:t>
      </w:r>
      <w:r w:rsidRPr="006A1320">
        <w:rPr>
          <w:sz w:val="16"/>
        </w:rPr>
        <w:t xml:space="preserve"> </w:t>
      </w:r>
      <w:r>
        <w:rPr>
          <w:sz w:val="16"/>
        </w:rPr>
        <w:t>“</w:t>
      </w:r>
      <w:r w:rsidRPr="006A1320">
        <w:rPr>
          <w:rStyle w:val="StyleUnderline"/>
          <w:highlight w:val="cyan"/>
        </w:rPr>
        <w:t xml:space="preserve">[t]o </w:t>
      </w:r>
      <w:r w:rsidRPr="006A1320">
        <w:rPr>
          <w:rStyle w:val="Emphasis"/>
          <w:highlight w:val="cyan"/>
        </w:rPr>
        <w:t>protect</w:t>
      </w:r>
      <w:r w:rsidRPr="006A1320">
        <w:rPr>
          <w:rStyle w:val="StyleUnderline"/>
        </w:rPr>
        <w:t xml:space="preserve"> </w:t>
      </w:r>
      <w:r w:rsidRPr="006A1320">
        <w:rPr>
          <w:sz w:val="16"/>
        </w:rPr>
        <w:t xml:space="preserve">and promote </w:t>
      </w:r>
      <w:r w:rsidRPr="006A1320">
        <w:rPr>
          <w:rStyle w:val="StyleUnderline"/>
          <w:highlight w:val="cyan"/>
        </w:rPr>
        <w:t xml:space="preserve">U.S. </w:t>
      </w:r>
      <w:r w:rsidRPr="006A1320">
        <w:rPr>
          <w:rStyle w:val="Emphasis"/>
          <w:highlight w:val="cyan"/>
        </w:rPr>
        <w:t>security</w:t>
      </w:r>
      <w:r w:rsidRPr="006A1320">
        <w:rPr>
          <w:sz w:val="16"/>
        </w:rPr>
        <w:t>, prosperity, and democratic values and shape an international environment in which all Americans can thrive.</w:t>
      </w:r>
      <w:r>
        <w:rPr>
          <w:sz w:val="16"/>
        </w:rPr>
        <w:t>”</w:t>
      </w:r>
      <w:r w:rsidRPr="006A1320">
        <w:rPr>
          <w:sz w:val="16"/>
        </w:rPr>
        <w:t xml:space="preserve"> U.S. Dep’t of State, About the U.S. Department of State, https://perma.cc/8GPX-63RG (emphasis added). </w:t>
      </w:r>
      <w:r w:rsidRPr="006A1320">
        <w:rPr>
          <w:rStyle w:val="StyleUnderline"/>
        </w:rPr>
        <w:t>This</w:t>
      </w:r>
      <w:r w:rsidRPr="006A1320">
        <w:rPr>
          <w:sz w:val="16"/>
        </w:rPr>
        <w:t xml:space="preserve"> mission statement itself </w:t>
      </w:r>
      <w:r w:rsidRPr="006A1320">
        <w:rPr>
          <w:rStyle w:val="StyleUnderline"/>
          <w:highlight w:val="cyan"/>
        </w:rPr>
        <w:t xml:space="preserve">makes </w:t>
      </w:r>
      <w:r w:rsidRPr="006A1320">
        <w:rPr>
          <w:rStyle w:val="Emphasis"/>
          <w:highlight w:val="cyan"/>
        </w:rPr>
        <w:t>clear</w:t>
      </w:r>
      <w:r w:rsidRPr="006A1320">
        <w:rPr>
          <w:sz w:val="16"/>
        </w:rPr>
        <w:t xml:space="preserve"> that the Department’s </w:t>
      </w:r>
      <w:r w:rsidRPr="006A1320">
        <w:rPr>
          <w:rStyle w:val="StyleUnderline"/>
        </w:rPr>
        <w:t>national-</w:t>
      </w:r>
      <w:r w:rsidRPr="006A1320">
        <w:rPr>
          <w:rStyle w:val="StyleUnderline"/>
          <w:highlight w:val="cyan"/>
        </w:rPr>
        <w:t>security work is a</w:t>
      </w:r>
      <w:r w:rsidRPr="006A1320">
        <w:rPr>
          <w:sz w:val="16"/>
        </w:rPr>
        <w:t xml:space="preserve"> </w:t>
      </w:r>
      <w:r>
        <w:rPr>
          <w:sz w:val="16"/>
        </w:rPr>
        <w:t>“</w:t>
      </w:r>
      <w:r w:rsidRPr="006A1320">
        <w:rPr>
          <w:rStyle w:val="Emphasis"/>
          <w:highlight w:val="cyan"/>
        </w:rPr>
        <w:t>primary</w:t>
      </w:r>
      <w:r>
        <w:rPr>
          <w:sz w:val="16"/>
        </w:rPr>
        <w:t>”</w:t>
      </w:r>
      <w:r w:rsidRPr="006A1320">
        <w:rPr>
          <w:sz w:val="16"/>
        </w:rPr>
        <w:t xml:space="preserve"> </w:t>
      </w:r>
      <w:r w:rsidRPr="006A1320">
        <w:rPr>
          <w:rStyle w:val="Emphasis"/>
          <w:highlight w:val="cyan"/>
        </w:rPr>
        <w:t>function</w:t>
      </w:r>
      <w:r w:rsidRPr="006A1320">
        <w:rPr>
          <w:sz w:val="16"/>
        </w:rPr>
        <w:t xml:space="preserve"> of the Department. Contra Op. 24. </w:t>
      </w:r>
    </w:p>
    <w:p w14:paraId="02275ACB" w14:textId="77777777" w:rsidR="00B77AE1" w:rsidRPr="006A1320" w:rsidRDefault="00B77AE1" w:rsidP="00B77AE1">
      <w:pPr>
        <w:rPr>
          <w:sz w:val="16"/>
        </w:rPr>
      </w:pPr>
      <w:r w:rsidRPr="006A1320">
        <w:rPr>
          <w:sz w:val="16"/>
        </w:rPr>
        <w:t xml:space="preserve">The </w:t>
      </w:r>
      <w:r w:rsidRPr="006A1320">
        <w:rPr>
          <w:rStyle w:val="Emphasis"/>
          <w:highlight w:val="cyan"/>
        </w:rPr>
        <w:t>subdivisions</w:t>
      </w:r>
      <w:r w:rsidRPr="006A1320">
        <w:rPr>
          <w:sz w:val="16"/>
        </w:rPr>
        <w:t xml:space="preserve"> of the State Department </w:t>
      </w:r>
      <w:r w:rsidRPr="006A1320">
        <w:rPr>
          <w:rStyle w:val="StyleUnderline"/>
          <w:highlight w:val="cyan"/>
        </w:rPr>
        <w:t>carry out</w:t>
      </w:r>
      <w:r w:rsidRPr="006A1320">
        <w:rPr>
          <w:sz w:val="16"/>
        </w:rPr>
        <w:t xml:space="preserve"> that national </w:t>
      </w:r>
      <w:r w:rsidRPr="006A1320">
        <w:rPr>
          <w:rStyle w:val="StyleUnderline"/>
        </w:rPr>
        <w:t xml:space="preserve">security work as one of their </w:t>
      </w:r>
      <w:r w:rsidRPr="006A1320">
        <w:rPr>
          <w:rStyle w:val="Emphasis"/>
        </w:rPr>
        <w:t>primary functions</w:t>
      </w:r>
      <w:r w:rsidRPr="006A1320">
        <w:rPr>
          <w:sz w:val="16"/>
        </w:rPr>
        <w:t xml:space="preserve">. </w:t>
      </w:r>
      <w:r w:rsidRPr="006A1320">
        <w:rPr>
          <w:rStyle w:val="Emphasis"/>
        </w:rPr>
        <w:t>Congress</w:t>
      </w:r>
      <w:r w:rsidRPr="006A1320">
        <w:rPr>
          <w:rStyle w:val="StyleUnderline"/>
        </w:rPr>
        <w:t xml:space="preserve"> has assigned to the Under Secretary for Arms Control and</w:t>
      </w:r>
      <w:r w:rsidRPr="006A1320">
        <w:rPr>
          <w:sz w:val="16"/>
        </w:rPr>
        <w:t xml:space="preserve"> International </w:t>
      </w:r>
      <w:r w:rsidRPr="006A1320">
        <w:rPr>
          <w:rStyle w:val="Emphasis"/>
        </w:rPr>
        <w:t>Security</w:t>
      </w:r>
      <w:r w:rsidRPr="006A1320">
        <w:rPr>
          <w:sz w:val="16"/>
        </w:rPr>
        <w:t xml:space="preserve">, for example, </w:t>
      </w:r>
      <w:r>
        <w:rPr>
          <w:sz w:val="16"/>
        </w:rPr>
        <w:t>“</w:t>
      </w:r>
      <w:r w:rsidRPr="006A1320">
        <w:rPr>
          <w:rStyle w:val="StyleUnderline"/>
        </w:rPr>
        <w:t>matters related to</w:t>
      </w:r>
      <w:r w:rsidRPr="006A1320">
        <w:rPr>
          <w:sz w:val="16"/>
        </w:rPr>
        <w:t xml:space="preserve"> international </w:t>
      </w:r>
      <w:r w:rsidRPr="006A1320">
        <w:rPr>
          <w:rStyle w:val="Emphasis"/>
        </w:rPr>
        <w:t>security</w:t>
      </w:r>
      <w:r w:rsidRPr="006A1320">
        <w:rPr>
          <w:sz w:val="16"/>
        </w:rPr>
        <w:t xml:space="preserve"> policy, </w:t>
      </w:r>
      <w:r w:rsidRPr="006A1320">
        <w:rPr>
          <w:rStyle w:val="Emphasis"/>
          <w:highlight w:val="cyan"/>
        </w:rPr>
        <w:t>arms control</w:t>
      </w:r>
      <w:r w:rsidRPr="006A1320">
        <w:rPr>
          <w:rStyle w:val="StyleUnderline"/>
        </w:rPr>
        <w:t xml:space="preserve">, and </w:t>
      </w:r>
      <w:r w:rsidRPr="006A1320">
        <w:rPr>
          <w:rStyle w:val="Emphasis"/>
          <w:highlight w:val="cyan"/>
        </w:rPr>
        <w:t>nonprolif</w:t>
      </w:r>
      <w:r w:rsidRPr="006A1320">
        <w:rPr>
          <w:rStyle w:val="StyleUnderline"/>
        </w:rPr>
        <w:t>eration</w:t>
      </w:r>
      <w:r w:rsidRPr="006A1320">
        <w:rPr>
          <w:sz w:val="16"/>
        </w:rPr>
        <w:t>,</w:t>
      </w:r>
      <w:r>
        <w:rPr>
          <w:sz w:val="16"/>
        </w:rPr>
        <w:t>”</w:t>
      </w:r>
      <w:r w:rsidRPr="006A1320">
        <w:rPr>
          <w:sz w:val="16"/>
        </w:rPr>
        <w:t xml:space="preserve"> and permitted the Under Secretary to attend National Security Council meetings. 22 U.S.C. § 2651a(b)(2). And the Bureau of Diplomatic Security </w:t>
      </w:r>
      <w:r>
        <w:rPr>
          <w:sz w:val="16"/>
        </w:rPr>
        <w:t>“</w:t>
      </w:r>
      <w:r w:rsidRPr="006A1320">
        <w:rPr>
          <w:sz w:val="16"/>
        </w:rPr>
        <w:t>lead[s] worldwide security and law enforcement efforts to advance U.S. foreign policy and safeguard national security interests.</w:t>
      </w:r>
      <w:r>
        <w:rPr>
          <w:sz w:val="16"/>
        </w:rPr>
        <w:t>”</w:t>
      </w:r>
      <w:r w:rsidRPr="006A1320">
        <w:rPr>
          <w:sz w:val="16"/>
        </w:rPr>
        <w:t xml:space="preserve"> Bureau of Diplomatic Sec., U.S. Dep’t of State, Our Mission and Vision, https://perma.cc/2PSL-Z5TQ. It is beyond dispute that these subdivisions perform national-security work as a primary function. </w:t>
      </w:r>
    </w:p>
    <w:p w14:paraId="3AD2BD11" w14:textId="77777777" w:rsidR="00B77AE1" w:rsidRPr="006A1320" w:rsidRDefault="00B77AE1" w:rsidP="00B77AE1">
      <w:pPr>
        <w:rPr>
          <w:sz w:val="16"/>
        </w:rPr>
      </w:pPr>
      <w:r w:rsidRPr="006A1320">
        <w:rPr>
          <w:sz w:val="16"/>
        </w:rPr>
        <w:t xml:space="preserve">Similarly, USAID </w:t>
      </w:r>
      <w:r>
        <w:rPr>
          <w:sz w:val="16"/>
        </w:rPr>
        <w:t>“</w:t>
      </w:r>
      <w:r w:rsidRPr="006A1320">
        <w:rPr>
          <w:sz w:val="16"/>
        </w:rPr>
        <w:t>is the principal U.S. agency responsible for extending development assistance to countries around the world,</w:t>
      </w:r>
      <w:r>
        <w:rPr>
          <w:sz w:val="16"/>
        </w:rPr>
        <w:t>”</w:t>
      </w:r>
      <w:r w:rsidRPr="006A1320">
        <w:rPr>
          <w:sz w:val="16"/>
        </w:rPr>
        <w:t xml:space="preserve"> and its programs </w:t>
      </w:r>
      <w:r>
        <w:rPr>
          <w:sz w:val="16"/>
        </w:rPr>
        <w:t>“</w:t>
      </w:r>
      <w:r w:rsidRPr="006A1320">
        <w:rPr>
          <w:sz w:val="16"/>
        </w:rPr>
        <w:t>aim to support economic growth, combat the spread of disease, promote democratic reform, and address food insecurity.</w:t>
      </w:r>
      <w:r>
        <w:rPr>
          <w:sz w:val="16"/>
        </w:rPr>
        <w:t>”</w:t>
      </w:r>
      <w:r w:rsidRPr="006A1320">
        <w:rPr>
          <w:sz w:val="16"/>
        </w:rPr>
        <w:t xml:space="preserve"> Office of Inspector Gen., USAID, OIG Oversight: USAID Overview, https://perma.cc/DD9K-P9NP. </w:t>
      </w:r>
      <w:r w:rsidRPr="006A1320">
        <w:rPr>
          <w:rStyle w:val="StyleUnderline"/>
        </w:rPr>
        <w:t xml:space="preserve">USAID frequently operates in </w:t>
      </w:r>
      <w:r w:rsidRPr="006A1320">
        <w:rPr>
          <w:rStyle w:val="Emphasis"/>
        </w:rPr>
        <w:t>fragile</w:t>
      </w:r>
      <w:r w:rsidRPr="006A1320">
        <w:rPr>
          <w:rStyle w:val="StyleUnderline"/>
        </w:rPr>
        <w:t xml:space="preserve"> states, </w:t>
      </w:r>
      <w:r w:rsidRPr="006A1320">
        <w:rPr>
          <w:rStyle w:val="Emphasis"/>
        </w:rPr>
        <w:t>conflict</w:t>
      </w:r>
      <w:r w:rsidRPr="006A1320">
        <w:rPr>
          <w:rStyle w:val="StyleUnderline"/>
        </w:rPr>
        <w:t xml:space="preserve"> zones, and areas where the United States has strategic </w:t>
      </w:r>
      <w:r w:rsidRPr="006A1320">
        <w:rPr>
          <w:rStyle w:val="Emphasis"/>
        </w:rPr>
        <w:t>intel</w:t>
      </w:r>
      <w:r w:rsidRPr="006A1320">
        <w:rPr>
          <w:rStyle w:val="StyleUnderline"/>
        </w:rPr>
        <w:t xml:space="preserve">ligence interests, including supporting </w:t>
      </w:r>
      <w:r w:rsidRPr="006A1320">
        <w:rPr>
          <w:rStyle w:val="Emphasis"/>
        </w:rPr>
        <w:t>counterterrorism</w:t>
      </w:r>
      <w:r w:rsidRPr="006A1320">
        <w:rPr>
          <w:sz w:val="16"/>
        </w:rPr>
        <w:t xml:space="preserve"> efforts </w:t>
      </w:r>
      <w:r w:rsidRPr="006A1320">
        <w:rPr>
          <w:rStyle w:val="StyleUnderline"/>
        </w:rPr>
        <w:t xml:space="preserve">and </w:t>
      </w:r>
      <w:r w:rsidRPr="006A1320">
        <w:rPr>
          <w:rStyle w:val="Emphasis"/>
        </w:rPr>
        <w:t>democratic movements</w:t>
      </w:r>
      <w:r w:rsidRPr="006A1320">
        <w:rPr>
          <w:sz w:val="16"/>
        </w:rPr>
        <w:t xml:space="preserve">. USAID subdivisions partner closely with the Department of Defense, the State Department, and other agencies protecting U.S. interests abroad. </w:t>
      </w:r>
    </w:p>
    <w:p w14:paraId="41AC0C2C" w14:textId="77777777" w:rsidR="00B77AE1" w:rsidRDefault="00B77AE1" w:rsidP="00B77AE1">
      <w:pPr>
        <w:rPr>
          <w:sz w:val="16"/>
        </w:rPr>
      </w:pPr>
      <w:r>
        <w:rPr>
          <w:sz w:val="16"/>
        </w:rPr>
        <w:t>“</w:t>
      </w:r>
      <w:r w:rsidRPr="006A1320">
        <w:rPr>
          <w:rStyle w:val="Emphasis"/>
          <w:highlight w:val="cyan"/>
        </w:rPr>
        <w:t>Foreign Service</w:t>
      </w:r>
      <w:r w:rsidRPr="006A1320">
        <w:rPr>
          <w:rStyle w:val="StyleUnderline"/>
          <w:highlight w:val="cyan"/>
        </w:rPr>
        <w:t xml:space="preserve"> personnel</w:t>
      </w:r>
      <w:r w:rsidRPr="006A1320">
        <w:rPr>
          <w:sz w:val="16"/>
        </w:rPr>
        <w:t xml:space="preserve"> practice diplomacy to advance America’s interests, solve global challenges, build alliances, counter adversaries, promote peace, and find new opportunities for our nation.</w:t>
      </w:r>
      <w:r>
        <w:rPr>
          <w:sz w:val="16"/>
        </w:rPr>
        <w:t>”</w:t>
      </w:r>
      <w:r w:rsidRPr="006A1320">
        <w:rPr>
          <w:sz w:val="16"/>
        </w:rPr>
        <w:t xml:space="preserve"> U.S. Dep’t of State, Foreign Service, https://perma.cc/47QK-RHNC. </w:t>
      </w:r>
      <w:r w:rsidRPr="006A1320">
        <w:rPr>
          <w:rStyle w:val="StyleUnderline"/>
        </w:rPr>
        <w:t>Their role</w:t>
      </w:r>
      <w:r w:rsidRPr="006A1320">
        <w:rPr>
          <w:sz w:val="16"/>
        </w:rPr>
        <w:t xml:space="preserve">, and that of their employing subdivisions, </w:t>
      </w:r>
      <w:r w:rsidRPr="006A1320">
        <w:rPr>
          <w:rStyle w:val="StyleUnderline"/>
        </w:rPr>
        <w:t xml:space="preserve">is </w:t>
      </w:r>
      <w:r w:rsidRPr="006A1320">
        <w:rPr>
          <w:rStyle w:val="Emphasis"/>
          <w:highlight w:val="cyan"/>
        </w:rPr>
        <w:t>inextricably</w:t>
      </w:r>
      <w:r w:rsidRPr="006A1320">
        <w:rPr>
          <w:rStyle w:val="StyleUnderline"/>
          <w:highlight w:val="cyan"/>
        </w:rPr>
        <w:t xml:space="preserve"> intertwined with</w:t>
      </w:r>
      <w:r w:rsidRPr="006A1320">
        <w:rPr>
          <w:rStyle w:val="StyleUnderline"/>
        </w:rPr>
        <w:t xml:space="preserve"> a </w:t>
      </w:r>
      <w:r w:rsidRPr="006A1320">
        <w:rPr>
          <w:rStyle w:val="Emphasis"/>
          <w:highlight w:val="cyan"/>
        </w:rPr>
        <w:t>national-security</w:t>
      </w:r>
      <w:r w:rsidRPr="006A1320">
        <w:rPr>
          <w:rStyle w:val="Emphasis"/>
        </w:rPr>
        <w:t xml:space="preserve"> function</w:t>
      </w:r>
      <w:r w:rsidRPr="006A1320">
        <w:rPr>
          <w:sz w:val="16"/>
        </w:rPr>
        <w:t>.</w:t>
      </w:r>
    </w:p>
    <w:p w14:paraId="005BBA0C" w14:textId="77777777" w:rsidR="00B77AE1" w:rsidRPr="00EA4273" w:rsidRDefault="00B77AE1" w:rsidP="00B77AE1">
      <w:pPr>
        <w:rPr>
          <w:sz w:val="16"/>
        </w:rPr>
      </w:pPr>
    </w:p>
    <w:p w14:paraId="59FD0B77" w14:textId="77777777" w:rsidR="00B77AE1" w:rsidRPr="00EA4273" w:rsidRDefault="00B77AE1" w:rsidP="00B77AE1"/>
    <w:p w14:paraId="5BADBB68" w14:textId="77777777" w:rsidR="00B77AE1" w:rsidRDefault="00B77AE1" w:rsidP="00B77AE1">
      <w:pPr>
        <w:pStyle w:val="Heading4"/>
      </w:pPr>
      <w:r>
        <w:t>DOS performs a ton of national security work.</w:t>
      </w:r>
    </w:p>
    <w:p w14:paraId="32FB7194" w14:textId="77777777" w:rsidR="00B77AE1" w:rsidRDefault="00B77AE1" w:rsidP="00B77AE1">
      <w:r w:rsidRPr="000F3DD3">
        <w:rPr>
          <w:rStyle w:val="Style13ptBold"/>
        </w:rPr>
        <w:t xml:space="preserve">Roth ’25 </w:t>
      </w:r>
      <w:r>
        <w:t>[Yaakov M., Emily M. Hall, Sarah E. Welch, et al; April 25; JD Harvard, Principal Deputy Assistant Attorney General of the Civil Division of the DOJ; JD Yale, Counsel to the Assistant Attorney General, Civil Division; JD U Chicago, Counsel to the Assistant Attorney General, Civil Division; American Federation Of Government Employees, AFL-CIO v. Trump, “Defendants’ Opposition to Plaintiffs’ Ex Parte Motion for a Preliminary Injunction and Order to Show Cause,” Case 3:25-cv-03070-JD, https://storage.courtlistener.com/recap/gov.uscourts.cand.447533/gov.uscourts.cand.447533.42.0.pdf]</w:t>
      </w:r>
    </w:p>
    <w:p w14:paraId="73410AB6" w14:textId="77777777" w:rsidR="00B77AE1" w:rsidRPr="00D02271" w:rsidRDefault="00B77AE1" w:rsidP="00B77AE1">
      <w:pPr>
        <w:rPr>
          <w:sz w:val="16"/>
        </w:rPr>
      </w:pPr>
      <w:r w:rsidRPr="00D02271">
        <w:rPr>
          <w:sz w:val="16"/>
        </w:rPr>
        <w:t>2. The identified agencies meet the FSLMRS statutory criteria</w:t>
      </w:r>
    </w:p>
    <w:p w14:paraId="2144E10E" w14:textId="77777777" w:rsidR="00B77AE1" w:rsidRPr="00D02271" w:rsidRDefault="00B77AE1" w:rsidP="00B77AE1">
      <w:pPr>
        <w:rPr>
          <w:sz w:val="16"/>
        </w:rPr>
      </w:pPr>
      <w:r w:rsidRPr="00D02271">
        <w:rPr>
          <w:sz w:val="16"/>
        </w:rPr>
        <w:t xml:space="preserve">In any event, </w:t>
      </w:r>
      <w:r w:rsidRPr="008806F2">
        <w:rPr>
          <w:rStyle w:val="StyleUnderline"/>
        </w:rPr>
        <w:t xml:space="preserve">the President’s </w:t>
      </w:r>
      <w:r w:rsidRPr="00D02271">
        <w:rPr>
          <w:rStyle w:val="StyleUnderline"/>
          <w:highlight w:val="cyan"/>
        </w:rPr>
        <w:t xml:space="preserve">determinations </w:t>
      </w:r>
      <w:r w:rsidRPr="00D02271">
        <w:rPr>
          <w:rStyle w:val="Emphasis"/>
          <w:highlight w:val="cyan"/>
        </w:rPr>
        <w:t xml:space="preserve">withstand </w:t>
      </w:r>
      <w:r w:rsidRPr="00197A73">
        <w:rPr>
          <w:rStyle w:val="Emphasis"/>
          <w:highlight w:val="cyan"/>
        </w:rPr>
        <w:t>scrutiny</w:t>
      </w:r>
      <w:r w:rsidRPr="00197A73">
        <w:rPr>
          <w:sz w:val="16"/>
          <w:highlight w:val="cyan"/>
        </w:rPr>
        <w:t xml:space="preserve">. </w:t>
      </w:r>
      <w:r w:rsidRPr="00197A73">
        <w:rPr>
          <w:rStyle w:val="StyleUnderline"/>
          <w:highlight w:val="cyan"/>
        </w:rPr>
        <w:t>Each Defendant agency</w:t>
      </w:r>
      <w:r w:rsidRPr="00D02271">
        <w:rPr>
          <w:sz w:val="16"/>
        </w:rPr>
        <w:t xml:space="preserve"> or subdivision </w:t>
      </w:r>
      <w:r>
        <w:rPr>
          <w:sz w:val="16"/>
        </w:rPr>
        <w:t>“</w:t>
      </w:r>
      <w:r w:rsidRPr="00197A73">
        <w:rPr>
          <w:rStyle w:val="StyleUnderline"/>
          <w:highlight w:val="cyan"/>
        </w:rPr>
        <w:t>has as</w:t>
      </w:r>
      <w:r w:rsidRPr="008806F2">
        <w:rPr>
          <w:rStyle w:val="StyleUnderline"/>
        </w:rPr>
        <w:t xml:space="preserve"> a</w:t>
      </w:r>
      <w:r w:rsidRPr="00D02271">
        <w:rPr>
          <w:sz w:val="16"/>
        </w:rPr>
        <w:t xml:space="preserve"> primary </w:t>
      </w:r>
      <w:r w:rsidRPr="00197A73">
        <w:rPr>
          <w:rStyle w:val="StyleUnderline"/>
          <w:highlight w:val="cyan"/>
        </w:rPr>
        <w:t>function</w:t>
      </w:r>
      <w:r w:rsidRPr="00D02271">
        <w:rPr>
          <w:sz w:val="16"/>
        </w:rPr>
        <w:t xml:space="preserve"> intelligence, counterintelligence, investigative, or </w:t>
      </w:r>
      <w:r w:rsidRPr="00197A73">
        <w:rPr>
          <w:rStyle w:val="StyleUnderline"/>
          <w:highlight w:val="cyan"/>
        </w:rPr>
        <w:t>national security work</w:t>
      </w:r>
      <w:r w:rsidRPr="00D02271">
        <w:rPr>
          <w:sz w:val="16"/>
        </w:rPr>
        <w:t>[.]</w:t>
      </w:r>
      <w:r>
        <w:rPr>
          <w:sz w:val="16"/>
        </w:rPr>
        <w:t>”</w:t>
      </w:r>
      <w:r w:rsidRPr="00D02271">
        <w:rPr>
          <w:sz w:val="16"/>
        </w:rPr>
        <w:t xml:space="preserve"> 5 U.S.C. § 7103(b)(1)(A). </w:t>
      </w:r>
    </w:p>
    <w:p w14:paraId="6A7A9027" w14:textId="77777777" w:rsidR="00B77AE1" w:rsidRPr="00D02271" w:rsidRDefault="00B77AE1" w:rsidP="00B77AE1">
      <w:pPr>
        <w:rPr>
          <w:sz w:val="16"/>
        </w:rPr>
      </w:pPr>
      <w:r w:rsidRPr="00D02271">
        <w:rPr>
          <w:sz w:val="16"/>
        </w:rPr>
        <w:t xml:space="preserve">The FLRA has </w:t>
      </w:r>
      <w:r>
        <w:rPr>
          <w:sz w:val="16"/>
        </w:rPr>
        <w:t>“</w:t>
      </w:r>
      <w:r w:rsidRPr="00D02271">
        <w:rPr>
          <w:sz w:val="16"/>
        </w:rPr>
        <w:t>appl[ied] a standard dictionary definition of ‘investigate’ as meaning ‘to search into so as to learn the facts’ inquire into systematically’</w:t>
      </w:r>
      <w:r>
        <w:rPr>
          <w:sz w:val="16"/>
        </w:rPr>
        <w:t>”</w:t>
      </w:r>
      <w:r w:rsidRPr="00D02271">
        <w:rPr>
          <w:sz w:val="16"/>
        </w:rPr>
        <w:t xml:space="preserve"> to determine whether work is </w:t>
      </w:r>
      <w:r>
        <w:rPr>
          <w:sz w:val="16"/>
        </w:rPr>
        <w:t>“</w:t>
      </w:r>
      <w:r w:rsidRPr="00D02271">
        <w:rPr>
          <w:sz w:val="16"/>
        </w:rPr>
        <w:t>investigative.</w:t>
      </w:r>
      <w:r>
        <w:rPr>
          <w:sz w:val="16"/>
        </w:rPr>
        <w:t>”</w:t>
      </w:r>
      <w:r w:rsidRPr="00D02271">
        <w:rPr>
          <w:sz w:val="16"/>
        </w:rPr>
        <w:t xml:space="preserve"> Dep’t of Homeland Sec. v. NTEU, 68 FLRA 13, 23 (2014) (quoting Webster’s New World Dictionary of American English 710 (Victoria Neufeldt et al. eds., 3d college ed. 1988)). As for </w:t>
      </w:r>
      <w:r>
        <w:rPr>
          <w:sz w:val="16"/>
        </w:rPr>
        <w:t>“</w:t>
      </w:r>
      <w:r w:rsidRPr="00D02271">
        <w:rPr>
          <w:sz w:val="16"/>
        </w:rPr>
        <w:t>national security work,</w:t>
      </w:r>
      <w:r>
        <w:rPr>
          <w:sz w:val="16"/>
        </w:rPr>
        <w:t>”</w:t>
      </w:r>
      <w:r w:rsidRPr="00D02271">
        <w:rPr>
          <w:sz w:val="16"/>
        </w:rPr>
        <w:t xml:space="preserve"> that phrase has long and consistently been interpreted in the federal labor relations context to refer to work </w:t>
      </w:r>
      <w:r>
        <w:rPr>
          <w:sz w:val="16"/>
        </w:rPr>
        <w:t>“</w:t>
      </w:r>
      <w:r w:rsidRPr="00D02271">
        <w:rPr>
          <w:sz w:val="16"/>
        </w:rPr>
        <w:t>directly related to protection and preservation of the military, economic, and productive strength of the United States[.]</w:t>
      </w:r>
      <w:r>
        <w:rPr>
          <w:sz w:val="16"/>
        </w:rPr>
        <w:t>”</w:t>
      </w:r>
      <w:r w:rsidRPr="00D02271">
        <w:rPr>
          <w:sz w:val="16"/>
        </w:rPr>
        <w:t xml:space="preserve"> Dep’t of Energy, Oak Ridge Operations, &amp; Nat’l Ass’n of Gov’t Emps. Local R5-181, 4 FLRA 644, 655–56 (1980). The Defendant agencies and/or their relevant subdivisions perform such work:</w:t>
      </w:r>
    </w:p>
    <w:p w14:paraId="7AF91F9A" w14:textId="77777777" w:rsidR="00B77AE1" w:rsidRPr="00D02271" w:rsidRDefault="00B77AE1" w:rsidP="00B77AE1">
      <w:pPr>
        <w:rPr>
          <w:sz w:val="16"/>
        </w:rPr>
      </w:pPr>
      <w:r w:rsidRPr="00D02271">
        <w:rPr>
          <w:sz w:val="16"/>
        </w:rPr>
        <w:t xml:space="preserve">Executive Order 14,251 § 2 identifies as exempt the </w:t>
      </w:r>
      <w:r>
        <w:rPr>
          <w:sz w:val="16"/>
        </w:rPr>
        <w:t>“</w:t>
      </w:r>
      <w:r w:rsidRPr="00D02271">
        <w:rPr>
          <w:sz w:val="16"/>
        </w:rPr>
        <w:t>Office of the Chief Information Officer</w:t>
      </w:r>
      <w:r>
        <w:rPr>
          <w:sz w:val="16"/>
        </w:rPr>
        <w:t>”</w:t>
      </w:r>
      <w:r w:rsidRPr="00D02271">
        <w:rPr>
          <w:sz w:val="16"/>
        </w:rPr>
        <w:t xml:space="preserve"> (OCIO) or other agency or subdivision </w:t>
      </w:r>
      <w:r>
        <w:rPr>
          <w:sz w:val="16"/>
        </w:rPr>
        <w:t>“</w:t>
      </w:r>
      <w:r w:rsidRPr="00D02271">
        <w:rPr>
          <w:sz w:val="16"/>
        </w:rPr>
        <w:t>that has information resources management duties as the agency or subdivision’s primary duty</w:t>
      </w:r>
      <w:r>
        <w:rPr>
          <w:sz w:val="16"/>
        </w:rPr>
        <w:t>”</w:t>
      </w:r>
      <w:r w:rsidRPr="00D02271">
        <w:rPr>
          <w:sz w:val="16"/>
        </w:rPr>
        <w:t xml:space="preserve"> in certain agencies. For several Defendant agencies, the sole exempted component under the Executive Order is that agency’s OCIO. Those agencies include the Department of Education, the Department of Housing and Urban Development, the Department of Labor, OPM, the Department of Transportation (DOT),3 and SSA. See Exec. Order 14,251 § 2. The role of the OCIO is largely consistent across agencies and subdivisions, and that office engages as a primary function in national security work. Particularly for agencies with detailed, highly confidential information on large portions of the American public, </w:t>
      </w:r>
      <w:r w:rsidRPr="00D02271">
        <w:rPr>
          <w:rStyle w:val="Emphasis"/>
        </w:rPr>
        <w:t>cybersecurity</w:t>
      </w:r>
      <w:r w:rsidRPr="00D02271">
        <w:rPr>
          <w:rStyle w:val="StyleUnderline"/>
        </w:rPr>
        <w:t xml:space="preserve"> is national security: </w:t>
      </w:r>
      <w:r w:rsidRPr="00D02271">
        <w:rPr>
          <w:rStyle w:val="Emphasis"/>
        </w:rPr>
        <w:t>Breaches</w:t>
      </w:r>
      <w:r w:rsidRPr="00D02271">
        <w:rPr>
          <w:sz w:val="16"/>
        </w:rPr>
        <w:t xml:space="preserve"> threaten to </w:t>
      </w:r>
      <w:r w:rsidRPr="008806F2">
        <w:rPr>
          <w:rStyle w:val="StyleUnderline"/>
        </w:rPr>
        <w:t>divulge tremendous amounts of tactically valuable data to foreign adversaries who</w:t>
      </w:r>
      <w:r w:rsidRPr="00D02271">
        <w:rPr>
          <w:sz w:val="16"/>
        </w:rPr>
        <w:t xml:space="preserve"> routinely </w:t>
      </w:r>
      <w:r w:rsidRPr="008806F2">
        <w:rPr>
          <w:rStyle w:val="Emphasis"/>
        </w:rPr>
        <w:t>seek</w:t>
      </w:r>
      <w:r w:rsidRPr="00D02271">
        <w:rPr>
          <w:sz w:val="16"/>
        </w:rPr>
        <w:t xml:space="preserve"> to exploit </w:t>
      </w:r>
      <w:r w:rsidRPr="008806F2">
        <w:rPr>
          <w:rStyle w:val="StyleUnderline"/>
        </w:rPr>
        <w:t xml:space="preserve">security </w:t>
      </w:r>
      <w:r w:rsidRPr="008806F2">
        <w:rPr>
          <w:rStyle w:val="Emphasis"/>
        </w:rPr>
        <w:t>vulnerabilities</w:t>
      </w:r>
      <w:r w:rsidRPr="00D02271">
        <w:rPr>
          <w:sz w:val="16"/>
        </w:rPr>
        <w:t>. See 44 U.S.C. § 3506(a)(2)-(3), (b)(1)(c); see, e.g., Chris Jaikaran, Cong. Rsrch. Serv., IF 12798, Salt Typhoon Hacks of Telecommunications Companies and Federal Response Implications (Jan. 23, 2025) (detailing ongoing cyberattacks by People’s Republic of China state-sponsored hackers), https://www.congress.gov/crs-product/IF12798.</w:t>
      </w:r>
    </w:p>
    <w:p w14:paraId="423E4551" w14:textId="77777777" w:rsidR="00B77AE1" w:rsidRPr="00197A73" w:rsidRDefault="00B77AE1" w:rsidP="00B77AE1">
      <w:pPr>
        <w:rPr>
          <w:sz w:val="16"/>
        </w:rPr>
      </w:pPr>
      <w:r w:rsidRPr="00D02271">
        <w:rPr>
          <w:sz w:val="16"/>
        </w:rPr>
        <w:t xml:space="preserve">The Department of Justice (DOJ) performs </w:t>
      </w:r>
      <w:r w:rsidRPr="00197A73">
        <w:rPr>
          <w:sz w:val="16"/>
        </w:rPr>
        <w:t xml:space="preserve">investigative, intelligence, and national security work as primary functions. </w:t>
      </w:r>
      <w:r w:rsidRPr="00197A73">
        <w:rPr>
          <w:rStyle w:val="Emphasis"/>
        </w:rPr>
        <w:t>DOJ</w:t>
      </w:r>
      <w:r w:rsidRPr="00197A73">
        <w:rPr>
          <w:sz w:val="16"/>
        </w:rPr>
        <w:t xml:space="preserve">’s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https://perma.cc/NT9G-HFCN. The Bureau of Prisons </w:t>
      </w:r>
      <w:r w:rsidRPr="00197A73">
        <w:rPr>
          <w:rStyle w:val="StyleUnderline"/>
        </w:rPr>
        <w:t>conducts</w:t>
      </w:r>
      <w:r w:rsidRPr="00197A73">
        <w:rPr>
          <w:sz w:val="16"/>
        </w:rPr>
        <w:t xml:space="preserve"> internal </w:t>
      </w:r>
      <w:r w:rsidRPr="00197A73">
        <w:rPr>
          <w:rStyle w:val="StyleUnderline"/>
        </w:rPr>
        <w:t xml:space="preserve">investigations into inmate activities, including </w:t>
      </w:r>
      <w:r w:rsidRPr="00197A73">
        <w:rPr>
          <w:rStyle w:val="Emphasis"/>
        </w:rPr>
        <w:t>identifying</w:t>
      </w:r>
      <w:r w:rsidRPr="00197A73">
        <w:rPr>
          <w:rStyle w:val="StyleUnderline"/>
        </w:rPr>
        <w:t xml:space="preserve"> and </w:t>
      </w:r>
      <w:r w:rsidRPr="00197A73">
        <w:rPr>
          <w:rStyle w:val="Emphasis"/>
        </w:rPr>
        <w:t>monitoring</w:t>
      </w:r>
      <w:r w:rsidRPr="00197A73">
        <w:rPr>
          <w:rStyle w:val="StyleUnderline"/>
        </w:rPr>
        <w:t xml:space="preserve"> terrorist </w:t>
      </w:r>
      <w:r w:rsidRPr="00197A73">
        <w:rPr>
          <w:rStyle w:val="Emphasis"/>
        </w:rPr>
        <w:t>inmates’ communications</w:t>
      </w:r>
      <w:r w:rsidRPr="00197A73">
        <w:rPr>
          <w:sz w:val="16"/>
        </w:rPr>
        <w:t xml:space="preserve">. See U.S. Dep’t of Just. Off. of the Inspector General, DOJ OIG Report, https://perma.cc/QF5FRAUK. DOJ’s national security and intelligence missions are carried out by its National Security Division, which “consist[s] of the elements of the Department of Justice . . . engaged primarily in support of the intelligence and intelligence-related activities of the United States Government.” 28 U.S.C. § 509A(b). Similarly, </w:t>
      </w:r>
      <w:r w:rsidRPr="00197A73">
        <w:rPr>
          <w:rStyle w:val="StyleUnderline"/>
        </w:rPr>
        <w:t xml:space="preserve">DOJ litigating divisions prosecute </w:t>
      </w:r>
      <w:r w:rsidRPr="00197A73">
        <w:rPr>
          <w:rStyle w:val="Emphasis"/>
        </w:rPr>
        <w:t>terrorist</w:t>
      </w:r>
      <w:r w:rsidRPr="00197A73">
        <w:rPr>
          <w:rStyle w:val="StyleUnderline"/>
        </w:rPr>
        <w:t xml:space="preserve"> and other foreign </w:t>
      </w:r>
      <w:r w:rsidRPr="00197A73">
        <w:rPr>
          <w:rStyle w:val="Emphasis"/>
        </w:rPr>
        <w:t>threats</w:t>
      </w:r>
      <w:r w:rsidRPr="00197A73">
        <w:rPr>
          <w:sz w:val="16"/>
        </w:rPr>
        <w:t xml:space="preserve"> against U.S. citizens, while other DOJ arms investigate and prevent hostile actions. This is why DOJ components like the National Security Division, U.S. Attorney’s Offices, and the Criminal Division have long been exempted under 5 U.S.C. § 7103(b)(1).</w:t>
      </w:r>
    </w:p>
    <w:p w14:paraId="69F5FD54" w14:textId="77777777" w:rsidR="00B77AE1" w:rsidRPr="00197A73" w:rsidRDefault="00B77AE1" w:rsidP="00B77AE1">
      <w:pPr>
        <w:rPr>
          <w:sz w:val="16"/>
        </w:rPr>
      </w:pPr>
      <w:r w:rsidRPr="00197A73">
        <w:rPr>
          <w:sz w:val="16"/>
        </w:rPr>
        <w:t>The relevant Department of Health and Human Services (</w:t>
      </w:r>
      <w:r w:rsidRPr="00197A73">
        <w:rPr>
          <w:rStyle w:val="Emphasis"/>
        </w:rPr>
        <w:t>HHS</w:t>
      </w:r>
      <w:r w:rsidRPr="00197A73">
        <w:rPr>
          <w:sz w:val="16"/>
        </w:rPr>
        <w:t xml:space="preserve">) subdivisions play major roles in, and have as primary functions, the “protection and preservation of the military, economic, and productive strength of the United States,” Oak Ridge, 4 FLRA at 655-56, given their </w:t>
      </w:r>
      <w:r w:rsidRPr="00197A73">
        <w:rPr>
          <w:rStyle w:val="Emphasis"/>
        </w:rPr>
        <w:t>critical roles</w:t>
      </w:r>
      <w:r w:rsidRPr="00197A73">
        <w:rPr>
          <w:rStyle w:val="StyleUnderline"/>
        </w:rPr>
        <w:t xml:space="preserve"> in </w:t>
      </w:r>
      <w:r w:rsidRPr="00197A73">
        <w:rPr>
          <w:rStyle w:val="Emphasis"/>
        </w:rPr>
        <w:t>pandemic</w:t>
      </w:r>
      <w:r w:rsidRPr="00197A73">
        <w:rPr>
          <w:rStyle w:val="StyleUnderline"/>
        </w:rPr>
        <w:t xml:space="preserve"> and </w:t>
      </w:r>
      <w:r w:rsidRPr="00197A73">
        <w:rPr>
          <w:rStyle w:val="Emphasis"/>
        </w:rPr>
        <w:t>bioterrorism</w:t>
      </w:r>
      <w:r w:rsidRPr="00197A73">
        <w:rPr>
          <w:rStyle w:val="StyleUnderline"/>
        </w:rPr>
        <w:t xml:space="preserve"> preparedness and response</w:t>
      </w:r>
      <w:r w:rsidRPr="00197A73">
        <w:rPr>
          <w:sz w:val="16"/>
        </w:rPr>
        <w:t xml:space="preserve">. See Exec. Order 14,251 § 2 (listing specific HHS components). For example, the Office of the Secretary holds the power to declare an emergency in the event of a pandemic or bioterrorist attack, and broad powers stemming from such a declaration, 42 U.S.C. § 247d(a). HHS’s Centers for Disease Control and Prevention (CDC) likewise “has an </w:t>
      </w:r>
      <w:r w:rsidRPr="00197A73">
        <w:rPr>
          <w:rStyle w:val="Emphasis"/>
        </w:rPr>
        <w:t>essential</w:t>
      </w:r>
      <w:r w:rsidRPr="00197A73">
        <w:rPr>
          <w:rStyle w:val="StyleUnderline"/>
        </w:rPr>
        <w:t xml:space="preserve"> role in defending against and combatting public health threats</w:t>
      </w:r>
      <w:r w:rsidRPr="00197A73">
        <w:rPr>
          <w:sz w:val="16"/>
        </w:rPr>
        <w:t xml:space="preserve"> domestically and abroad,” including the threat of “bioterrorism.” 42 U.S.C. § 247d-4(a)(1). HHS’s Administration for Strategic Preparedness and Response similarly “leads the nation’s medical and public health preparedness for, response</w:t>
      </w:r>
      <w:r w:rsidRPr="00D02271">
        <w:rPr>
          <w:sz w:val="16"/>
        </w:rPr>
        <w:t xml:space="preserve"> to, and recovery from disasters and public health emergencies.</w:t>
      </w:r>
      <w:r>
        <w:rPr>
          <w:sz w:val="16"/>
        </w:rPr>
        <w:t>”</w:t>
      </w:r>
      <w:r w:rsidRPr="00D02271">
        <w:rPr>
          <w:sz w:val="16"/>
        </w:rPr>
        <w:t xml:space="preserve"> ASPR: Administration for Strategic Preparedness and Response, https://aspr.hhs.gov/Pages/Home.aspx; see 42 U.S.C § 300hh-10(f)(1) (</w:t>
      </w:r>
      <w:r>
        <w:rPr>
          <w:sz w:val="16"/>
        </w:rPr>
        <w:t>“</w:t>
      </w:r>
      <w:r w:rsidRPr="00D02271">
        <w:rPr>
          <w:sz w:val="16"/>
        </w:rPr>
        <w:t>[T]he Assistant Secretary for Preparedness and Response shall implement strategic initiatives or activities to address threats, including pandemic influenza and which may include a chemical, biological, radiological, or nuclear agent . . . that pose a significant level of risk to public health and national security.</w:t>
      </w:r>
      <w:r>
        <w:rPr>
          <w:sz w:val="16"/>
        </w:rPr>
        <w:t>”</w:t>
      </w:r>
      <w:r w:rsidRPr="00D02271">
        <w:rPr>
          <w:sz w:val="16"/>
        </w:rPr>
        <w:t xml:space="preserve">). HHS’s Food and Drug Administration (FDA) investigates the efficacy of drugs and medical treatments like vaccines. These investigative functions also directly affect America’s economic and productive strength— for example, the FDA’s rapid approval of the COVID-19 vaccine facilitated the reopening of the American economy. Likewise, a secure </w:t>
      </w:r>
      <w:r w:rsidRPr="004A4277">
        <w:rPr>
          <w:rStyle w:val="Emphasis"/>
        </w:rPr>
        <w:t>food</w:t>
      </w:r>
      <w:r w:rsidRPr="00D02271">
        <w:rPr>
          <w:sz w:val="16"/>
        </w:rPr>
        <w:t xml:space="preserve"> supply </w:t>
      </w:r>
      <w:r w:rsidRPr="004A4277">
        <w:rPr>
          <w:rStyle w:val="StyleUnderline"/>
        </w:rPr>
        <w:t xml:space="preserve">is critical to </w:t>
      </w:r>
      <w:r w:rsidRPr="004A4277">
        <w:rPr>
          <w:rStyle w:val="Emphasis"/>
        </w:rPr>
        <w:t>national security</w:t>
      </w:r>
      <w:r w:rsidRPr="00D02271">
        <w:rPr>
          <w:sz w:val="16"/>
        </w:rPr>
        <w:t xml:space="preserve">, as Congress recognized in 2011 by passing the Food Safety </w:t>
      </w:r>
      <w:r w:rsidRPr="00197A73">
        <w:rPr>
          <w:sz w:val="16"/>
        </w:rPr>
        <w:t xml:space="preserve">Modernization Act to enhance the FDA’s authority to prevent and respond to foodborne threats, including terrorist threats. See Pub. L. No. 111-353, 124 Stat. 3885. And </w:t>
      </w:r>
      <w:r w:rsidRPr="00197A73">
        <w:rPr>
          <w:rStyle w:val="StyleUnderline"/>
        </w:rPr>
        <w:t>preparedness for</w:t>
      </w:r>
      <w:r w:rsidRPr="00197A73">
        <w:rPr>
          <w:sz w:val="16"/>
        </w:rPr>
        <w:t xml:space="preserve"> chemical, biological, radiological, and nuclear </w:t>
      </w:r>
      <w:r w:rsidRPr="00197A73">
        <w:rPr>
          <w:rStyle w:val="StyleUnderline"/>
        </w:rPr>
        <w:t xml:space="preserve">threats is a </w:t>
      </w:r>
      <w:r w:rsidRPr="00197A73">
        <w:rPr>
          <w:rStyle w:val="Emphasis"/>
        </w:rPr>
        <w:t>key</w:t>
      </w:r>
      <w:r w:rsidRPr="00197A73">
        <w:rPr>
          <w:rStyle w:val="StyleUnderline"/>
        </w:rPr>
        <w:t xml:space="preserve"> part of FDA’s </w:t>
      </w:r>
      <w:r w:rsidRPr="00197A73">
        <w:rPr>
          <w:rStyle w:val="Emphasis"/>
        </w:rPr>
        <w:t>mission</w:t>
      </w:r>
      <w:r w:rsidRPr="00197A73">
        <w:rPr>
          <w:rStyle w:val="StyleUnderline"/>
        </w:rPr>
        <w:t xml:space="preserve">, as it </w:t>
      </w:r>
      <w:r w:rsidRPr="00197A73">
        <w:rPr>
          <w:rStyle w:val="Emphasis"/>
        </w:rPr>
        <w:t>collaborates</w:t>
      </w:r>
      <w:r w:rsidRPr="00197A73">
        <w:rPr>
          <w:rStyle w:val="StyleUnderline"/>
        </w:rPr>
        <w:t xml:space="preserve"> with other agencies</w:t>
      </w:r>
      <w:r w:rsidRPr="00197A73">
        <w:rPr>
          <w:sz w:val="16"/>
        </w:rPr>
        <w:t xml:space="preserve"> to approve and stockpile treatments for national security threats such as anthrax, smallpox, and the like. See, e.g., Emergency Preparedness and Response, https://www.fda.gov/emergencypreparedness-and-response. Finally, HHS’s Office of Refugee Resettlement has as its mission aid to refugees and other immigrants. Immigration and the Government’s policy toward foreign nationals within the country are core national security issues and emphatically within the President’s national security prerogatives. See, e.g., Hawaii, 585 U.S. at 704.</w:t>
      </w:r>
    </w:p>
    <w:p w14:paraId="1D04759B" w14:textId="77777777" w:rsidR="00B77AE1" w:rsidRPr="00197A73" w:rsidRDefault="00B77AE1" w:rsidP="00B77AE1">
      <w:pPr>
        <w:rPr>
          <w:sz w:val="16"/>
        </w:rPr>
      </w:pPr>
      <w:r w:rsidRPr="00197A73">
        <w:rPr>
          <w:sz w:val="16"/>
        </w:rPr>
        <w:t>As the FLRA has recognized, the Environmental Protection Agency’s (</w:t>
      </w:r>
      <w:r w:rsidRPr="00197A73">
        <w:rPr>
          <w:rStyle w:val="Emphasis"/>
        </w:rPr>
        <w:t>EPA</w:t>
      </w:r>
      <w:r w:rsidRPr="00197A73">
        <w:rPr>
          <w:sz w:val="16"/>
        </w:rPr>
        <w:t xml:space="preserve">) mission of </w:t>
      </w:r>
      <w:r w:rsidRPr="00197A73">
        <w:rPr>
          <w:rStyle w:val="StyleUnderline"/>
        </w:rPr>
        <w:t>environmental regulation</w:t>
      </w:r>
      <w:r w:rsidRPr="00197A73">
        <w:rPr>
          <w:sz w:val="16"/>
        </w:rPr>
        <w:t xml:space="preserve">, investigation, and enforcement </w:t>
      </w:r>
      <w:r w:rsidRPr="00197A73">
        <w:rPr>
          <w:rStyle w:val="StyleUnderline"/>
        </w:rPr>
        <w:t xml:space="preserve">is a </w:t>
      </w:r>
      <w:r w:rsidRPr="00197A73">
        <w:rPr>
          <w:rStyle w:val="Emphasis"/>
        </w:rPr>
        <w:t>national security</w:t>
      </w:r>
      <w:r w:rsidRPr="00197A73">
        <w:rPr>
          <w:rStyle w:val="StyleUnderline"/>
        </w:rPr>
        <w:t xml:space="preserve"> mission.</w:t>
      </w:r>
      <w:r w:rsidRPr="00197A73">
        <w:rPr>
          <w:sz w:val="16"/>
        </w:rPr>
        <w:t xml:space="preserve"> “Any </w:t>
      </w:r>
      <w:r w:rsidRPr="00197A73">
        <w:rPr>
          <w:rStyle w:val="Emphasis"/>
        </w:rPr>
        <w:t>sabotage</w:t>
      </w:r>
      <w:r w:rsidRPr="00197A73">
        <w:rPr>
          <w:rStyle w:val="StyleUnderline"/>
        </w:rPr>
        <w:t xml:space="preserve"> or interference with</w:t>
      </w:r>
      <w:r w:rsidRPr="00197A73">
        <w:rPr>
          <w:sz w:val="16"/>
        </w:rPr>
        <w:t xml:space="preserve"> the availability of safe </w:t>
      </w:r>
      <w:r w:rsidRPr="00197A73">
        <w:rPr>
          <w:rStyle w:val="Emphasis"/>
        </w:rPr>
        <w:t>drinking water</w:t>
      </w:r>
      <w:r w:rsidRPr="00197A73">
        <w:rPr>
          <w:sz w:val="16"/>
        </w:rPr>
        <w:t xml:space="preserve"> or breathing air may </w:t>
      </w:r>
      <w:r w:rsidRPr="00197A73">
        <w:rPr>
          <w:rStyle w:val="StyleUnderline"/>
        </w:rPr>
        <w:t>impact</w:t>
      </w:r>
      <w:r w:rsidRPr="00197A73">
        <w:rPr>
          <w:sz w:val="16"/>
        </w:rPr>
        <w:t xml:space="preserve"> the </w:t>
      </w:r>
      <w:r w:rsidRPr="00197A73">
        <w:rPr>
          <w:rStyle w:val="StyleUnderline"/>
        </w:rPr>
        <w:t xml:space="preserve">economic and productive strength of the </w:t>
      </w:r>
      <w:r w:rsidRPr="00197A73">
        <w:rPr>
          <w:rStyle w:val="Emphasis"/>
        </w:rPr>
        <w:t>country</w:t>
      </w:r>
      <w:r w:rsidRPr="00197A73">
        <w:rPr>
          <w:sz w:val="16"/>
        </w:rPr>
        <w:t xml:space="preserve"> as well as the general </w:t>
      </w:r>
      <w:r w:rsidRPr="00197A73">
        <w:rPr>
          <w:rStyle w:val="StyleUnderline"/>
        </w:rPr>
        <w:t xml:space="preserve">health and </w:t>
      </w:r>
      <w:r w:rsidRPr="00197A73">
        <w:rPr>
          <w:rStyle w:val="Emphasis"/>
        </w:rPr>
        <w:t>safety</w:t>
      </w:r>
      <w:r w:rsidRPr="00197A73">
        <w:rPr>
          <w:sz w:val="16"/>
        </w:rPr>
        <w:t xml:space="preserve">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w:t>
      </w:r>
      <w:r w:rsidRPr="00197A73">
        <w:rPr>
          <w:rStyle w:val="Emphasis"/>
        </w:rPr>
        <w:t>EPA policies</w:t>
      </w:r>
      <w:r w:rsidRPr="00197A73">
        <w:rPr>
          <w:rStyle w:val="StyleUnderline"/>
        </w:rPr>
        <w:t xml:space="preserve"> like</w:t>
      </w:r>
      <w:r w:rsidRPr="00197A73">
        <w:rPr>
          <w:sz w:val="16"/>
        </w:rPr>
        <w:t xml:space="preserve"> its </w:t>
      </w:r>
      <w:r w:rsidRPr="00197A73">
        <w:rPr>
          <w:rStyle w:val="StyleUnderline"/>
        </w:rPr>
        <w:t xml:space="preserve">mandate to produce electric vehicles have </w:t>
      </w:r>
      <w:r w:rsidRPr="00197A73">
        <w:rPr>
          <w:rStyle w:val="Emphasis"/>
        </w:rPr>
        <w:t>serious</w:t>
      </w:r>
      <w:r w:rsidRPr="00197A73">
        <w:rPr>
          <w:rStyle w:val="StyleUnderline"/>
        </w:rPr>
        <w:t xml:space="preserve"> national security implications</w:t>
      </w:r>
      <w:r w:rsidRPr="00197A73">
        <w:rPr>
          <w:sz w:val="16"/>
        </w:rPr>
        <w:t xml:space="preserve">, including by </w:t>
      </w:r>
      <w:r w:rsidRPr="00197A73">
        <w:rPr>
          <w:rStyle w:val="StyleUnderline"/>
        </w:rPr>
        <w:t>making America dependent on</w:t>
      </w:r>
      <w:r w:rsidRPr="00197A73">
        <w:rPr>
          <w:sz w:val="16"/>
        </w:rPr>
        <w:t xml:space="preserve"> its adversaries for </w:t>
      </w:r>
      <w:r w:rsidRPr="00197A73">
        <w:rPr>
          <w:rStyle w:val="Emphasis"/>
        </w:rPr>
        <w:t>critical minerals</w:t>
      </w:r>
      <w:r w:rsidRPr="00197A73">
        <w:rPr>
          <w:sz w:val="16"/>
        </w:rPr>
        <w:t xml:space="preserve"> necessary to produce electric vehicle batteries. See Multi-Pollutant Emissions Standards for Model Years 2027 and Later Light-Duty and Medium-Duty Vehicles, 89 Fed. Reg. 27,842 (Apr. 18, 2024). Congress has long recognized that policies that reduce our reliance on foreign nations for critical resources implicate national security. See 42 U.S.C. § 7111.</w:t>
      </w:r>
    </w:p>
    <w:p w14:paraId="4F2078F9" w14:textId="77777777" w:rsidR="00B77AE1" w:rsidRPr="00D02271" w:rsidRDefault="00B77AE1" w:rsidP="00B77AE1">
      <w:pPr>
        <w:rPr>
          <w:sz w:val="16"/>
        </w:rPr>
      </w:pPr>
      <w:r w:rsidRPr="00197A73">
        <w:rPr>
          <w:sz w:val="16"/>
        </w:rPr>
        <w:t xml:space="preserve">The </w:t>
      </w:r>
      <w:r w:rsidRPr="00197A73">
        <w:rPr>
          <w:rStyle w:val="Emphasis"/>
        </w:rPr>
        <w:t>D</w:t>
      </w:r>
      <w:r w:rsidRPr="00197A73">
        <w:rPr>
          <w:rStyle w:val="StyleUnderline"/>
        </w:rPr>
        <w:t xml:space="preserve">epartment </w:t>
      </w:r>
      <w:r w:rsidRPr="00197A73">
        <w:rPr>
          <w:rStyle w:val="Emphasis"/>
        </w:rPr>
        <w:t>o</w:t>
      </w:r>
      <w:r w:rsidRPr="00197A73">
        <w:rPr>
          <w:rStyle w:val="StyleUnderline"/>
        </w:rPr>
        <w:t xml:space="preserve">f </w:t>
      </w:r>
      <w:r w:rsidRPr="00197A73">
        <w:rPr>
          <w:rStyle w:val="Emphasis"/>
        </w:rPr>
        <w:t>E</w:t>
      </w:r>
      <w:r w:rsidRPr="00197A73">
        <w:rPr>
          <w:rStyle w:val="StyleUnderline"/>
        </w:rPr>
        <w:t xml:space="preserve">nergy’s primary role is setting national energy policy, with </w:t>
      </w:r>
      <w:r w:rsidRPr="00197A73">
        <w:rPr>
          <w:rStyle w:val="Emphasis"/>
        </w:rPr>
        <w:t>obvious</w:t>
      </w:r>
      <w:r w:rsidRPr="00197A73">
        <w:rPr>
          <w:rStyle w:val="StyleUnderline"/>
        </w:rPr>
        <w:t xml:space="preserve"> national security objectives</w:t>
      </w:r>
      <w:r w:rsidRPr="00197A73">
        <w:rPr>
          <w:sz w:val="16"/>
        </w:rPr>
        <w:t xml:space="preserve"> and implications. The same Congress that enacted the FSLMRS acknowledged Energy’s national security objectives, closely tied to its role in regulating domestic energy production, when it created the Department. See 42 U.S.C. § 7111(2) (“[O]ur increasing dependence on foreign energy supplies present a serious threat to the national security of the United States and to the health, safety and welfare of its citizens.”). </w:t>
      </w:r>
      <w:r w:rsidRPr="00197A73">
        <w:rPr>
          <w:rStyle w:val="StyleUnderline"/>
        </w:rPr>
        <w:t>The Department</w:t>
      </w:r>
      <w:r w:rsidRPr="00197A73">
        <w:rPr>
          <w:sz w:val="16"/>
        </w:rPr>
        <w:t xml:space="preserve"> “</w:t>
      </w:r>
      <w:r w:rsidRPr="00197A73">
        <w:rPr>
          <w:rStyle w:val="StyleUnderline"/>
        </w:rPr>
        <w:t xml:space="preserve">ensure[s] the </w:t>
      </w:r>
      <w:r w:rsidRPr="00197A73">
        <w:rPr>
          <w:rStyle w:val="Emphasis"/>
        </w:rPr>
        <w:t>security</w:t>
      </w:r>
      <w:r w:rsidRPr="00197A73">
        <w:rPr>
          <w:rStyle w:val="StyleUnderline"/>
        </w:rPr>
        <w:t xml:space="preserve"> of the U.S. </w:t>
      </w:r>
      <w:r w:rsidRPr="00197A73">
        <w:rPr>
          <w:rStyle w:val="Emphasis"/>
        </w:rPr>
        <w:t>nuclear weapons</w:t>
      </w:r>
      <w:r w:rsidRPr="00197A73">
        <w:rPr>
          <w:rStyle w:val="StyleUnderline"/>
        </w:rPr>
        <w:t xml:space="preserve"> stockpile</w:t>
      </w:r>
      <w:r w:rsidRPr="00197A73">
        <w:rPr>
          <w:sz w:val="16"/>
        </w:rPr>
        <w:t>,” “</w:t>
      </w:r>
      <w:r w:rsidRPr="00197A73">
        <w:rPr>
          <w:rStyle w:val="StyleUnderline"/>
        </w:rPr>
        <w:t>manages</w:t>
      </w:r>
      <w:r w:rsidRPr="00197A73">
        <w:rPr>
          <w:sz w:val="16"/>
        </w:rPr>
        <w:t xml:space="preserve"> </w:t>
      </w:r>
      <w:r w:rsidRPr="00197A73">
        <w:rPr>
          <w:rStyle w:val="StyleUnderline"/>
        </w:rPr>
        <w:t xml:space="preserve">the Strategic Petroleum Reserve, invests in protection against </w:t>
      </w:r>
      <w:r w:rsidRPr="00197A73">
        <w:rPr>
          <w:rStyle w:val="Emphasis"/>
        </w:rPr>
        <w:t>cyber</w:t>
      </w:r>
      <w:r w:rsidRPr="00197A73">
        <w:rPr>
          <w:rStyle w:val="StyleUnderline"/>
        </w:rPr>
        <w:t xml:space="preserve"> and </w:t>
      </w:r>
      <w:r w:rsidRPr="00197A73">
        <w:rPr>
          <w:rStyle w:val="Emphasis"/>
        </w:rPr>
        <w:t>physical</w:t>
      </w:r>
      <w:r w:rsidRPr="00197A73">
        <w:rPr>
          <w:rStyle w:val="StyleUnderline"/>
        </w:rPr>
        <w:t xml:space="preserve"> attacks on U.S. </w:t>
      </w:r>
      <w:r w:rsidRPr="00197A73">
        <w:rPr>
          <w:rStyle w:val="Emphasis"/>
        </w:rPr>
        <w:t>energy infrastructure</w:t>
      </w:r>
      <w:r w:rsidRPr="00197A73">
        <w:rPr>
          <w:sz w:val="16"/>
        </w:rPr>
        <w:t>,” and “provides training tools and procedures for emergency response and preparedness.” U.S. Dep’t of Energy, Energy Security, https://perma.cc/N5G9-GSDJ. On his first day in office, President Trump recognized that “[e]nergy security is an increasingly crucial theater of global competition”; “hostile state and non-state foreign actors have targeted our domestic energy infrastructure, weaponized our reliance on foreign energy, and abused their ability to cause dramatic</w:t>
      </w:r>
      <w:r w:rsidRPr="00D02271">
        <w:rPr>
          <w:sz w:val="16"/>
        </w:rPr>
        <w:t xml:space="preserve"> swings within international commodity markets</w:t>
      </w:r>
      <w:r>
        <w:rPr>
          <w:sz w:val="16"/>
        </w:rPr>
        <w:t>”</w:t>
      </w:r>
      <w:r w:rsidRPr="00D02271">
        <w:rPr>
          <w:sz w:val="16"/>
        </w:rPr>
        <w:t xml:space="preserve">; and </w:t>
      </w:r>
      <w:r>
        <w:rPr>
          <w:sz w:val="16"/>
        </w:rPr>
        <w:t>“</w:t>
      </w:r>
      <w:r w:rsidRPr="00D02271">
        <w:rPr>
          <w:sz w:val="16"/>
        </w:rPr>
        <w:t>[a]n affordable and reliable domestic supply of energy is a fundamental requirement for the national and economic security of any nation.</w:t>
      </w:r>
      <w:r>
        <w:rPr>
          <w:sz w:val="16"/>
        </w:rPr>
        <w:t>”</w:t>
      </w:r>
      <w:r w:rsidRPr="00D02271">
        <w:rPr>
          <w:sz w:val="16"/>
        </w:rPr>
        <w:t xml:space="preserve"> Exec. Order No. 14,156, 90 Fed. Reg. 8,433 (Jan. 20, 2025).</w:t>
      </w:r>
    </w:p>
    <w:p w14:paraId="2BCDD51B" w14:textId="77777777" w:rsidR="00B77AE1" w:rsidRPr="00D02271" w:rsidRDefault="00B77AE1" w:rsidP="00B77AE1">
      <w:pPr>
        <w:rPr>
          <w:sz w:val="16"/>
        </w:rPr>
      </w:pPr>
      <w:r w:rsidRPr="00D02271">
        <w:rPr>
          <w:sz w:val="16"/>
        </w:rPr>
        <w:t>The Department of Treasury’s (</w:t>
      </w:r>
      <w:r w:rsidRPr="00CD7F67">
        <w:rPr>
          <w:rStyle w:val="Emphasis"/>
        </w:rPr>
        <w:t>Treasury</w:t>
      </w:r>
      <w:r w:rsidRPr="00D02271">
        <w:rPr>
          <w:sz w:val="16"/>
        </w:rPr>
        <w:t xml:space="preserve">) national security role is clear, primary, and longstanding. Treasury exists to </w:t>
      </w:r>
      <w:r w:rsidRPr="00CD7F67">
        <w:rPr>
          <w:rStyle w:val="StyleUnderline"/>
        </w:rPr>
        <w:t>promote</w:t>
      </w:r>
      <w:r w:rsidRPr="00D02271">
        <w:rPr>
          <w:sz w:val="16"/>
        </w:rPr>
        <w:t xml:space="preserve"> the </w:t>
      </w:r>
      <w:r w:rsidRPr="00CD7F67">
        <w:rPr>
          <w:rStyle w:val="StyleUnderline"/>
        </w:rPr>
        <w:t xml:space="preserve">economic and productive strength of the United States—a </w:t>
      </w:r>
      <w:r w:rsidRPr="00CD7F67">
        <w:rPr>
          <w:rStyle w:val="Emphasis"/>
        </w:rPr>
        <w:t>core</w:t>
      </w:r>
      <w:r w:rsidRPr="00CD7F67">
        <w:rPr>
          <w:rStyle w:val="StyleUnderline"/>
        </w:rPr>
        <w:t xml:space="preserve"> national security mission</w:t>
      </w:r>
      <w:r w:rsidRPr="00D02271">
        <w:rPr>
          <w:sz w:val="16"/>
        </w:rPr>
        <w:t xml:space="preserve">. Treasury’s </w:t>
      </w:r>
      <w:r>
        <w:rPr>
          <w:sz w:val="16"/>
        </w:rPr>
        <w:t>“</w:t>
      </w:r>
      <w:r w:rsidRPr="00D02271">
        <w:rPr>
          <w:sz w:val="16"/>
        </w:rPr>
        <w:t>mission is to maintain a strong economy and create economic and job opportunities by promoting the conditions that enable economic growth and stability at home and abroad, strengthen national security by combating threats and protecting the integrity of the financial system, and manage the U.S. Government’s finances and resources effectively.</w:t>
      </w:r>
      <w:r>
        <w:rPr>
          <w:sz w:val="16"/>
        </w:rPr>
        <w:t>”</w:t>
      </w:r>
      <w:r w:rsidRPr="00D02271">
        <w:rPr>
          <w:sz w:val="16"/>
        </w:rPr>
        <w:t xml:space="preserve"> U.S. Dep’t of the Treasury, Role of the Treasury, https://perma.cc/7JQZ-QMQU. Put simply, Treasury exists to promote the economic and productive strength of the United States—a core national security mission.</w:t>
      </w:r>
    </w:p>
    <w:p w14:paraId="12752ED3" w14:textId="77777777" w:rsidR="00B77AE1" w:rsidRPr="00D02271" w:rsidRDefault="00B77AE1" w:rsidP="00B77AE1">
      <w:pPr>
        <w:rPr>
          <w:sz w:val="16"/>
        </w:rPr>
      </w:pPr>
      <w:r w:rsidRPr="00D02271">
        <w:rPr>
          <w:sz w:val="16"/>
        </w:rPr>
        <w:t xml:space="preserve">The </w:t>
      </w:r>
      <w:r w:rsidRPr="00D02271">
        <w:rPr>
          <w:rStyle w:val="Emphasis"/>
          <w:highlight w:val="cyan"/>
        </w:rPr>
        <w:t>D</w:t>
      </w:r>
      <w:r w:rsidRPr="00CD7F67">
        <w:rPr>
          <w:rStyle w:val="StyleUnderline"/>
        </w:rPr>
        <w:t xml:space="preserve">epartment </w:t>
      </w:r>
      <w:r w:rsidRPr="00D02271">
        <w:rPr>
          <w:rStyle w:val="Emphasis"/>
          <w:highlight w:val="cyan"/>
        </w:rPr>
        <w:t>o</w:t>
      </w:r>
      <w:r w:rsidRPr="00CD7F67">
        <w:rPr>
          <w:rStyle w:val="StyleUnderline"/>
        </w:rPr>
        <w:t xml:space="preserve">f </w:t>
      </w:r>
      <w:r w:rsidRPr="00D02271">
        <w:rPr>
          <w:rStyle w:val="Emphasis"/>
          <w:highlight w:val="cyan"/>
        </w:rPr>
        <w:t>S</w:t>
      </w:r>
      <w:r w:rsidRPr="00CD7F67">
        <w:rPr>
          <w:rStyle w:val="StyleUnderline"/>
        </w:rPr>
        <w:t>tate’s</w:t>
      </w:r>
      <w:r w:rsidRPr="00D02271">
        <w:rPr>
          <w:sz w:val="16"/>
        </w:rPr>
        <w:t xml:space="preserve">4 </w:t>
      </w:r>
      <w:r w:rsidRPr="00197A73">
        <w:rPr>
          <w:rStyle w:val="Emphasis"/>
          <w:highlight w:val="cyan"/>
        </w:rPr>
        <w:t>national security</w:t>
      </w:r>
      <w:r w:rsidRPr="00CD7F67">
        <w:rPr>
          <w:rStyle w:val="StyleUnderline"/>
        </w:rPr>
        <w:t xml:space="preserve"> role </w:t>
      </w:r>
      <w:r w:rsidRPr="00197A73">
        <w:rPr>
          <w:rStyle w:val="StyleUnderline"/>
          <w:highlight w:val="cyan"/>
        </w:rPr>
        <w:t>involves executing</w:t>
      </w:r>
      <w:r w:rsidRPr="00CD7F67">
        <w:rPr>
          <w:rStyle w:val="StyleUnderline"/>
        </w:rPr>
        <w:t xml:space="preserve"> the President’s </w:t>
      </w:r>
      <w:r w:rsidRPr="00197A73">
        <w:rPr>
          <w:rStyle w:val="Emphasis"/>
          <w:highlight w:val="cyan"/>
        </w:rPr>
        <w:t>foreign policies</w:t>
      </w:r>
      <w:r w:rsidRPr="00197A73">
        <w:rPr>
          <w:rStyle w:val="StyleUnderline"/>
          <w:highlight w:val="cyan"/>
        </w:rPr>
        <w:t xml:space="preserve"> to protect</w:t>
      </w:r>
      <w:r w:rsidRPr="00CD7F67">
        <w:rPr>
          <w:rStyle w:val="StyleUnderline"/>
        </w:rPr>
        <w:t xml:space="preserve"> U.S. </w:t>
      </w:r>
      <w:r w:rsidRPr="00197A73">
        <w:rPr>
          <w:rStyle w:val="Emphasis"/>
          <w:highlight w:val="cyan"/>
        </w:rPr>
        <w:t>security</w:t>
      </w:r>
      <w:r w:rsidRPr="00D02271">
        <w:rPr>
          <w:sz w:val="16"/>
        </w:rPr>
        <w:t xml:space="preserve">, prosperity, and democratic values, and </w:t>
      </w:r>
      <w:r w:rsidRPr="00197A73">
        <w:rPr>
          <w:rStyle w:val="StyleUnderline"/>
          <w:highlight w:val="cyan"/>
        </w:rPr>
        <w:t>fostering</w:t>
      </w:r>
      <w:r w:rsidRPr="00CD7F67">
        <w:rPr>
          <w:rStyle w:val="StyleUnderline"/>
        </w:rPr>
        <w:t xml:space="preserve"> an </w:t>
      </w:r>
      <w:r w:rsidRPr="00197A73">
        <w:rPr>
          <w:rStyle w:val="StyleUnderline"/>
          <w:highlight w:val="cyan"/>
        </w:rPr>
        <w:t>international environment</w:t>
      </w:r>
      <w:r w:rsidRPr="00CD7F67">
        <w:rPr>
          <w:rStyle w:val="StyleUnderline"/>
        </w:rPr>
        <w:t xml:space="preserve"> where Americans can </w:t>
      </w:r>
      <w:r w:rsidRPr="00CD7F67">
        <w:rPr>
          <w:rStyle w:val="Emphasis"/>
        </w:rPr>
        <w:t>thrive</w:t>
      </w:r>
      <w:r w:rsidRPr="00D02271">
        <w:rPr>
          <w:sz w:val="16"/>
        </w:rPr>
        <w:t xml:space="preserve">. See U.S. Dep’t of State, About the U.S. Department of State, https://www.state.gov/about/. The </w:t>
      </w:r>
      <w:r w:rsidRPr="00197A73">
        <w:rPr>
          <w:rStyle w:val="StyleUnderline"/>
          <w:highlight w:val="cyan"/>
        </w:rPr>
        <w:t xml:space="preserve">Department combats </w:t>
      </w:r>
      <w:r w:rsidRPr="00197A73">
        <w:rPr>
          <w:rStyle w:val="Emphasis"/>
          <w:highlight w:val="cyan"/>
        </w:rPr>
        <w:t>terror</w:t>
      </w:r>
      <w:r w:rsidRPr="00197A73">
        <w:rPr>
          <w:sz w:val="16"/>
        </w:rPr>
        <w:t>ism</w:t>
      </w:r>
      <w:r w:rsidRPr="00D02271">
        <w:rPr>
          <w:sz w:val="16"/>
        </w:rPr>
        <w:t xml:space="preserve">, </w:t>
      </w:r>
      <w:r w:rsidRPr="00197A73">
        <w:rPr>
          <w:rStyle w:val="StyleUnderline"/>
          <w:highlight w:val="cyan"/>
        </w:rPr>
        <w:t>safeguards</w:t>
      </w:r>
      <w:r w:rsidRPr="00D02271">
        <w:rPr>
          <w:sz w:val="16"/>
        </w:rPr>
        <w:t xml:space="preserve"> U.S. </w:t>
      </w:r>
      <w:r w:rsidRPr="00197A73">
        <w:rPr>
          <w:rStyle w:val="Emphasis"/>
          <w:highlight w:val="cyan"/>
        </w:rPr>
        <w:t>interests</w:t>
      </w:r>
      <w:r w:rsidRPr="00D02271">
        <w:rPr>
          <w:sz w:val="16"/>
        </w:rPr>
        <w:t xml:space="preserve"> abroad, and </w:t>
      </w:r>
      <w:r w:rsidRPr="00197A73">
        <w:rPr>
          <w:rStyle w:val="StyleUnderline"/>
          <w:highlight w:val="cyan"/>
        </w:rPr>
        <w:t>implements</w:t>
      </w:r>
      <w:r w:rsidRPr="00197A73">
        <w:rPr>
          <w:sz w:val="16"/>
          <w:highlight w:val="cyan"/>
        </w:rPr>
        <w:t xml:space="preserve"> </w:t>
      </w:r>
      <w:r w:rsidRPr="00197A73">
        <w:rPr>
          <w:rStyle w:val="Emphasis"/>
          <w:highlight w:val="cyan"/>
        </w:rPr>
        <w:t>fo</w:t>
      </w:r>
      <w:r w:rsidRPr="00197A73">
        <w:rPr>
          <w:sz w:val="16"/>
        </w:rPr>
        <w:t>reign</w:t>
      </w:r>
      <w:r w:rsidRPr="00D02271">
        <w:rPr>
          <w:sz w:val="16"/>
        </w:rPr>
        <w:t xml:space="preserve"> </w:t>
      </w:r>
      <w:r w:rsidRPr="00197A73">
        <w:rPr>
          <w:rStyle w:val="Emphasis"/>
          <w:highlight w:val="cyan"/>
        </w:rPr>
        <w:t>po</w:t>
      </w:r>
      <w:r w:rsidRPr="00D02271">
        <w:rPr>
          <w:sz w:val="16"/>
        </w:rPr>
        <w:t xml:space="preserve">licy initiatives to build a freer, more prosperous and secure world by, for example, adjudicating visa and passport applications; </w:t>
      </w:r>
      <w:r w:rsidRPr="00197A73">
        <w:rPr>
          <w:rStyle w:val="Emphasis"/>
          <w:highlight w:val="cyan"/>
        </w:rPr>
        <w:t>mitigating</w:t>
      </w:r>
      <w:r w:rsidRPr="00197A73">
        <w:rPr>
          <w:rStyle w:val="StyleUnderline"/>
          <w:highlight w:val="cyan"/>
        </w:rPr>
        <w:t xml:space="preserve"> threats from</w:t>
      </w:r>
      <w:r w:rsidRPr="00D02271">
        <w:rPr>
          <w:sz w:val="16"/>
        </w:rPr>
        <w:t xml:space="preserve"> the development of </w:t>
      </w:r>
      <w:r w:rsidRPr="00CD7F67">
        <w:rPr>
          <w:rStyle w:val="StyleUnderline"/>
        </w:rPr>
        <w:t xml:space="preserve">nuclear </w:t>
      </w:r>
      <w:r w:rsidRPr="00D02271">
        <w:rPr>
          <w:rStyle w:val="StyleUnderline"/>
          <w:highlight w:val="cyan"/>
        </w:rPr>
        <w:t xml:space="preserve">weapons programs in </w:t>
      </w:r>
      <w:r w:rsidRPr="00D02271">
        <w:rPr>
          <w:rStyle w:val="Emphasis"/>
          <w:highlight w:val="cyan"/>
        </w:rPr>
        <w:t>Iran</w:t>
      </w:r>
      <w:r w:rsidRPr="00D02271">
        <w:rPr>
          <w:rStyle w:val="StyleUnderline"/>
          <w:highlight w:val="cyan"/>
        </w:rPr>
        <w:t xml:space="preserve"> and</w:t>
      </w:r>
      <w:r w:rsidRPr="00CD7F67">
        <w:rPr>
          <w:rStyle w:val="StyleUnderline"/>
        </w:rPr>
        <w:t xml:space="preserve"> North </w:t>
      </w:r>
      <w:r w:rsidRPr="00D02271">
        <w:rPr>
          <w:rStyle w:val="Emphasis"/>
          <w:highlight w:val="cyan"/>
        </w:rPr>
        <w:t>Korea</w:t>
      </w:r>
      <w:r w:rsidRPr="00D02271">
        <w:rPr>
          <w:sz w:val="16"/>
        </w:rPr>
        <w:t xml:space="preserve">; </w:t>
      </w:r>
      <w:r w:rsidRPr="00197A73">
        <w:rPr>
          <w:rStyle w:val="StyleUnderline"/>
          <w:highlight w:val="cyan"/>
        </w:rPr>
        <w:t>liaising with</w:t>
      </w:r>
      <w:r w:rsidRPr="00197A73">
        <w:rPr>
          <w:rStyle w:val="StyleUnderline"/>
        </w:rPr>
        <w:t xml:space="preserve"> American </w:t>
      </w:r>
      <w:r w:rsidRPr="00197A73">
        <w:rPr>
          <w:rStyle w:val="Emphasis"/>
        </w:rPr>
        <w:t>overseas</w:t>
      </w:r>
      <w:r w:rsidRPr="00197A73">
        <w:rPr>
          <w:rStyle w:val="StyleUnderline"/>
        </w:rPr>
        <w:t xml:space="preserve"> private sector </w:t>
      </w:r>
      <w:r w:rsidRPr="00197A73">
        <w:rPr>
          <w:rStyle w:val="Emphasis"/>
          <w:highlight w:val="cyan"/>
        </w:rPr>
        <w:t>security interests</w:t>
      </w:r>
      <w:r w:rsidRPr="00197A73">
        <w:rPr>
          <w:rStyle w:val="StyleUnderline"/>
        </w:rPr>
        <w:t xml:space="preserve">; </w:t>
      </w:r>
      <w:r w:rsidRPr="00197A73">
        <w:rPr>
          <w:rStyle w:val="StyleUnderline"/>
          <w:highlight w:val="cyan"/>
        </w:rPr>
        <w:t>combatting</w:t>
      </w:r>
      <w:r w:rsidRPr="00197A73">
        <w:rPr>
          <w:rStyle w:val="StyleUnderline"/>
        </w:rPr>
        <w:t xml:space="preserve"> transnational </w:t>
      </w:r>
      <w:r w:rsidRPr="00197A73">
        <w:rPr>
          <w:rStyle w:val="Emphasis"/>
          <w:highlight w:val="cyan"/>
        </w:rPr>
        <w:t>crime</w:t>
      </w:r>
      <w:r w:rsidRPr="00197A73">
        <w:rPr>
          <w:rStyle w:val="StyleUnderline"/>
        </w:rPr>
        <w:t xml:space="preserve">; and </w:t>
      </w:r>
      <w:r w:rsidRPr="00197A73">
        <w:rPr>
          <w:rStyle w:val="StyleUnderline"/>
          <w:highlight w:val="cyan"/>
        </w:rPr>
        <w:t xml:space="preserve">dealing with </w:t>
      </w:r>
      <w:r w:rsidRPr="00197A73">
        <w:rPr>
          <w:rStyle w:val="Emphasis"/>
          <w:highlight w:val="cyan"/>
        </w:rPr>
        <w:t>disarmament</w:t>
      </w:r>
      <w:r w:rsidRPr="00197A73">
        <w:rPr>
          <w:rStyle w:val="StyleUnderline"/>
        </w:rPr>
        <w:t xml:space="preserve"> and global </w:t>
      </w:r>
      <w:r w:rsidRPr="00197A73">
        <w:rPr>
          <w:rStyle w:val="Emphasis"/>
        </w:rPr>
        <w:t>finance</w:t>
      </w:r>
      <w:r w:rsidRPr="00197A73">
        <w:rPr>
          <w:rStyle w:val="StyleUnderline"/>
        </w:rPr>
        <w:t xml:space="preserve"> matters</w:t>
      </w:r>
      <w:r w:rsidRPr="00D02271">
        <w:rPr>
          <w:sz w:val="16"/>
        </w:rPr>
        <w:t>. See e.g., U.S. Dep’t of State, Programs and Initiatives, https://www.state.gov/bureau-of-counterterrorism-programs-andinitiatives/.</w:t>
      </w:r>
    </w:p>
    <w:p w14:paraId="3492091A" w14:textId="77777777" w:rsidR="00B77AE1" w:rsidRPr="00D02271" w:rsidRDefault="00B77AE1" w:rsidP="00B77AE1">
      <w:pPr>
        <w:rPr>
          <w:sz w:val="16"/>
        </w:rPr>
      </w:pPr>
      <w:r w:rsidRPr="00D02271">
        <w:rPr>
          <w:sz w:val="16"/>
        </w:rPr>
        <w:t>The Agency for International Development (</w:t>
      </w:r>
      <w:r w:rsidRPr="00CD7F67">
        <w:rPr>
          <w:rStyle w:val="Emphasis"/>
        </w:rPr>
        <w:t>USAID</w:t>
      </w:r>
      <w:r w:rsidRPr="00D02271">
        <w:rPr>
          <w:sz w:val="16"/>
        </w:rPr>
        <w:t xml:space="preserve">) is </w:t>
      </w:r>
      <w:r>
        <w:rPr>
          <w:sz w:val="16"/>
        </w:rPr>
        <w:t>“</w:t>
      </w:r>
      <w:r w:rsidRPr="00D02271">
        <w:rPr>
          <w:sz w:val="16"/>
        </w:rPr>
        <w:t>the principal U.S. agency responsible for extending development assistance to countries around the world.</w:t>
      </w:r>
      <w:r>
        <w:rPr>
          <w:sz w:val="16"/>
        </w:rPr>
        <w:t>”</w:t>
      </w:r>
      <w:r w:rsidRPr="00D02271">
        <w:rPr>
          <w:sz w:val="16"/>
        </w:rPr>
        <w:t xml:space="preserve"> Its </w:t>
      </w:r>
      <w:r>
        <w:rPr>
          <w:sz w:val="16"/>
        </w:rPr>
        <w:t>“</w:t>
      </w:r>
      <w:r w:rsidRPr="00CD7F67">
        <w:rPr>
          <w:rStyle w:val="StyleUnderline"/>
        </w:rPr>
        <w:t xml:space="preserve">programs aim to support economic </w:t>
      </w:r>
      <w:r w:rsidRPr="00CD7F67">
        <w:rPr>
          <w:rStyle w:val="Emphasis"/>
        </w:rPr>
        <w:t>growth</w:t>
      </w:r>
      <w:r w:rsidRPr="00CD7F67">
        <w:rPr>
          <w:rStyle w:val="StyleUnderline"/>
        </w:rPr>
        <w:t>, combat</w:t>
      </w:r>
      <w:r w:rsidRPr="00D02271">
        <w:rPr>
          <w:sz w:val="16"/>
        </w:rPr>
        <w:t xml:space="preserve"> the spread of </w:t>
      </w:r>
      <w:r w:rsidRPr="00CD7F67">
        <w:rPr>
          <w:rStyle w:val="Emphasis"/>
        </w:rPr>
        <w:t>disease</w:t>
      </w:r>
      <w:r w:rsidRPr="00D02271">
        <w:rPr>
          <w:sz w:val="16"/>
        </w:rPr>
        <w:t xml:space="preserve">, </w:t>
      </w:r>
      <w:r w:rsidRPr="00CD7F67">
        <w:rPr>
          <w:rStyle w:val="StyleUnderline"/>
        </w:rPr>
        <w:t xml:space="preserve">promote </w:t>
      </w:r>
      <w:r w:rsidRPr="00CD7F67">
        <w:rPr>
          <w:rStyle w:val="Emphasis"/>
        </w:rPr>
        <w:t>democratic</w:t>
      </w:r>
      <w:r w:rsidRPr="00CD7F67">
        <w:rPr>
          <w:rStyle w:val="StyleUnderline"/>
        </w:rPr>
        <w:t xml:space="preserve"> reform, and address food </w:t>
      </w:r>
      <w:r w:rsidRPr="00CD7F67">
        <w:rPr>
          <w:rStyle w:val="Emphasis"/>
        </w:rPr>
        <w:t>insecurity</w:t>
      </w:r>
      <w:r w:rsidRPr="00D02271">
        <w:rPr>
          <w:sz w:val="16"/>
        </w:rPr>
        <w:t>.</w:t>
      </w:r>
      <w:r>
        <w:rPr>
          <w:sz w:val="16"/>
        </w:rPr>
        <w:t>”</w:t>
      </w:r>
      <w:r w:rsidRPr="00D02271">
        <w:rPr>
          <w:sz w:val="16"/>
        </w:rPr>
        <w:t xml:space="preserve"> See OIG Oversight: USAID Overview, https://perma.cc/G3TE-LL5K.</w:t>
      </w:r>
    </w:p>
    <w:p w14:paraId="617409FA" w14:textId="77777777" w:rsidR="00B77AE1" w:rsidRPr="00D02271" w:rsidRDefault="00B77AE1" w:rsidP="00B77AE1">
      <w:pPr>
        <w:rPr>
          <w:sz w:val="16"/>
        </w:rPr>
      </w:pPr>
      <w:r w:rsidRPr="00D02271">
        <w:rPr>
          <w:sz w:val="16"/>
        </w:rPr>
        <w:t xml:space="preserve">The national security role of the Department of Defense (DOD) is self-evident. The primary mission of DOD is to provide the military forces needed to deter war and ensure our nation’s security. U.S. Dep’t of Defense, About, https://www.defense.gov/About/. The National Security Act of 1947, as amended, was enacted to promote the national security of the United States by providing for, inter alia, a Secretary of Defense and establishing DOD, including the Military Departments of the Army (including the Army National Guard pursuant to 32 U.S.C. § 102), the Navy (including naval aviation and the United States Marine Corps), and the Air Force (including the United States Space Force pursuant to 10 U.S.C. § 9081 and the Air National Guard pursuant to 32 U.S.C. § 102), under the direction, authority, and control of the Secretary of Defense. Pursuant to Title 10, Section 113, the Secretary of Defense is responsible for providing a </w:t>
      </w:r>
      <w:r>
        <w:rPr>
          <w:sz w:val="16"/>
        </w:rPr>
        <w:t>“</w:t>
      </w:r>
      <w:r w:rsidRPr="00D02271">
        <w:rPr>
          <w:sz w:val="16"/>
        </w:rPr>
        <w:t>national defense strategy</w:t>
      </w:r>
      <w:r>
        <w:rPr>
          <w:sz w:val="16"/>
        </w:rPr>
        <w:t>”</w:t>
      </w:r>
      <w:r w:rsidRPr="00D02271">
        <w:rPr>
          <w:sz w:val="16"/>
        </w:rPr>
        <w:t xml:space="preserve"> that includes, among other things, </w:t>
      </w:r>
      <w:r>
        <w:rPr>
          <w:sz w:val="16"/>
        </w:rPr>
        <w:t>“</w:t>
      </w:r>
      <w:r w:rsidRPr="00D02271">
        <w:rPr>
          <w:sz w:val="16"/>
        </w:rPr>
        <w:t>[t]he assumed strategic environment, including the most critical and enduring threats to the national security of the United States and its allies.</w:t>
      </w:r>
      <w:r>
        <w:rPr>
          <w:sz w:val="16"/>
        </w:rPr>
        <w:t>”</w:t>
      </w:r>
      <w:r w:rsidRPr="00D02271">
        <w:rPr>
          <w:sz w:val="16"/>
        </w:rPr>
        <w:t xml:space="preserve"> Dep’t of Defense, About, https://www.defense.gov/About/.</w:t>
      </w:r>
    </w:p>
    <w:p w14:paraId="3BAFAC5D" w14:textId="77777777" w:rsidR="00B77AE1" w:rsidRPr="00D02271" w:rsidRDefault="00B77AE1" w:rsidP="00B77AE1">
      <w:pPr>
        <w:rPr>
          <w:sz w:val="16"/>
        </w:rPr>
      </w:pPr>
      <w:r w:rsidRPr="00D02271">
        <w:rPr>
          <w:sz w:val="16"/>
        </w:rPr>
        <w:t xml:space="preserve">The Department of Veterans Affairs (VA) has a primary national security function, which necessitates that the </w:t>
      </w:r>
      <w:r w:rsidRPr="0091402F">
        <w:rPr>
          <w:rStyle w:val="Emphasis"/>
        </w:rPr>
        <w:t>VA</w:t>
      </w:r>
      <w:r w:rsidRPr="00D02271">
        <w:rPr>
          <w:sz w:val="16"/>
        </w:rPr>
        <w:t xml:space="preserve"> be free to </w:t>
      </w:r>
      <w:r w:rsidRPr="0091402F">
        <w:rPr>
          <w:rStyle w:val="StyleUnderline"/>
        </w:rPr>
        <w:t xml:space="preserve">exercise policy and management control of vital national </w:t>
      </w:r>
      <w:r w:rsidRPr="0091402F">
        <w:rPr>
          <w:rStyle w:val="Emphasis"/>
        </w:rPr>
        <w:t>medical resources</w:t>
      </w:r>
      <w:r w:rsidRPr="00D02271">
        <w:rPr>
          <w:sz w:val="16"/>
        </w:rPr>
        <w:t xml:space="preserve"> without the hindrance and interference of arbitrary union action that impacts the ability of the agency to execute its vital mission. Congress has charged VA with providing medical services during national emergencies, a role it recently performed in the COVID-19 pandemic. See 38 U.S.C. § 1785; see also VA, VA’s Fourth Mission at 1, https://perma.cc/R55T-NPP7. VA further takes actions to improve America’s preparedness for national emergencies, including war, terrorism, and natural disasters. This mission involves developing plans and taking actions to ensure continued service to Veterans, as well as supporting national, state, and local emergency management efforts. In fact, AFGE has recognized the VA’s national security role when criticizing the Administration’s policy objectives. See AFGE.org, Americans Should Brace for Massive Cuts to Benefits, Services Under Trump’s Policies (Nov. 18, 2024), https://www.afge.org/article/americans-should-bracefor-massive-cuts-to-benefits-services-under-trumps-policies/ (</w:t>
      </w:r>
      <w:r>
        <w:rPr>
          <w:sz w:val="16"/>
        </w:rPr>
        <w:t>“</w:t>
      </w:r>
      <w:r w:rsidRPr="00D02271">
        <w:rPr>
          <w:sz w:val="16"/>
        </w:rPr>
        <w:t>It’s hard to imagine what will happen to national security . . . as the majority of federal employees work at the Department of Defense, Veterans Affairs, and Homeland Security.</w:t>
      </w:r>
      <w:r>
        <w:rPr>
          <w:sz w:val="16"/>
        </w:rPr>
        <w:t>”</w:t>
      </w:r>
      <w:r w:rsidRPr="00D02271">
        <w:rPr>
          <w:sz w:val="16"/>
        </w:rPr>
        <w:t xml:space="preserve">) (emphasis added). Most of VA’s medical service functions are also straightforwardly </w:t>
      </w:r>
      <w:r>
        <w:rPr>
          <w:sz w:val="16"/>
        </w:rPr>
        <w:t>“</w:t>
      </w:r>
      <w:r w:rsidRPr="00D02271">
        <w:rPr>
          <w:sz w:val="16"/>
        </w:rPr>
        <w:t>investigative.</w:t>
      </w:r>
      <w:r>
        <w:rPr>
          <w:sz w:val="16"/>
        </w:rPr>
        <w:t>”</w:t>
      </w:r>
      <w:r w:rsidRPr="00D02271">
        <w:rPr>
          <w:sz w:val="16"/>
        </w:rPr>
        <w:t xml:space="preserve"> They involve systematically searching into patient’s symptoms to diagnose medical conditions.</w:t>
      </w:r>
    </w:p>
    <w:p w14:paraId="5D743EE1" w14:textId="77777777" w:rsidR="00B77AE1" w:rsidRPr="00197A73" w:rsidRDefault="00B77AE1" w:rsidP="00B77AE1">
      <w:pPr>
        <w:rPr>
          <w:sz w:val="16"/>
        </w:rPr>
      </w:pPr>
      <w:r w:rsidRPr="00D02271">
        <w:rPr>
          <w:sz w:val="16"/>
        </w:rPr>
        <w:t>Unsurprisingly, the Department of Homeland Security (</w:t>
      </w:r>
      <w:r w:rsidRPr="0091402F">
        <w:rPr>
          <w:rStyle w:val="Emphasis"/>
        </w:rPr>
        <w:t>DHS</w:t>
      </w:r>
      <w:r w:rsidRPr="00D02271">
        <w:rPr>
          <w:sz w:val="16"/>
        </w:rPr>
        <w:t xml:space="preserve">), and the excepted DHS agencies and subdivisions, see Exec. Order 14,251 § 2 (listing specific DHS components), have national security as a primary function. DHS describes its </w:t>
      </w:r>
      <w:r>
        <w:rPr>
          <w:sz w:val="16"/>
        </w:rPr>
        <w:t>“</w:t>
      </w:r>
      <w:r w:rsidRPr="00D02271">
        <w:rPr>
          <w:sz w:val="16"/>
        </w:rPr>
        <w:t>mission</w:t>
      </w:r>
      <w:r>
        <w:rPr>
          <w:sz w:val="16"/>
        </w:rPr>
        <w:t>”</w:t>
      </w:r>
      <w:r w:rsidRPr="00D02271">
        <w:rPr>
          <w:sz w:val="16"/>
        </w:rPr>
        <w:t xml:space="preserve"> as </w:t>
      </w:r>
      <w:r>
        <w:rPr>
          <w:sz w:val="16"/>
        </w:rPr>
        <w:t>“</w:t>
      </w:r>
      <w:r w:rsidRPr="0091402F">
        <w:rPr>
          <w:rStyle w:val="Emphasis"/>
        </w:rPr>
        <w:t>secur</w:t>
      </w:r>
      <w:r w:rsidRPr="00D02271">
        <w:rPr>
          <w:sz w:val="16"/>
        </w:rPr>
        <w:t xml:space="preserve">[ing] the </w:t>
      </w:r>
      <w:r w:rsidRPr="0091402F">
        <w:rPr>
          <w:rStyle w:val="StyleUnderline"/>
        </w:rPr>
        <w:t>nation from</w:t>
      </w:r>
      <w:r w:rsidRPr="00D02271">
        <w:rPr>
          <w:sz w:val="16"/>
        </w:rPr>
        <w:t xml:space="preserve"> the many </w:t>
      </w:r>
      <w:r w:rsidRPr="0091402F">
        <w:rPr>
          <w:rStyle w:val="Emphasis"/>
        </w:rPr>
        <w:t>threats</w:t>
      </w:r>
      <w:r w:rsidRPr="00D02271">
        <w:rPr>
          <w:sz w:val="16"/>
        </w:rPr>
        <w:t xml:space="preserve"> we face</w:t>
      </w:r>
      <w:r>
        <w:rPr>
          <w:sz w:val="16"/>
        </w:rPr>
        <w:t>”</w:t>
      </w:r>
      <w:r w:rsidRPr="00D02271">
        <w:rPr>
          <w:sz w:val="16"/>
        </w:rPr>
        <w:t xml:space="preserve"> through the work of </w:t>
      </w:r>
      <w:r>
        <w:rPr>
          <w:sz w:val="16"/>
        </w:rPr>
        <w:t>“</w:t>
      </w:r>
      <w:r w:rsidRPr="00D02271">
        <w:rPr>
          <w:sz w:val="16"/>
        </w:rPr>
        <w:t xml:space="preserve">employees in jobs that range from aviation </w:t>
      </w:r>
      <w:r w:rsidRPr="00197A73">
        <w:rPr>
          <w:sz w:val="16"/>
        </w:rPr>
        <w:t>and border security to emergency response, from cybersecurity analyst to chemical facility inspector,” all with the goal of “keeping America safe.” About DHS, https://www.dhs.gov/about-dhs. When Congress established DHS, it gave the agency as “primary mission[s]” the “prevent[ion of] terrorist attacks within the United States” and “reduc[tion of] the vulnerability of the United States to terrorism.” 6 U.S.C. § 111(b).</w:t>
      </w:r>
    </w:p>
    <w:p w14:paraId="4F9D286F" w14:textId="77777777" w:rsidR="00B77AE1" w:rsidRPr="00D02271" w:rsidRDefault="00B77AE1" w:rsidP="00B77AE1">
      <w:pPr>
        <w:rPr>
          <w:sz w:val="16"/>
        </w:rPr>
      </w:pPr>
      <w:r w:rsidRPr="00197A73">
        <w:rPr>
          <w:sz w:val="16"/>
        </w:rPr>
        <w:t xml:space="preserve">The relevant components of the </w:t>
      </w:r>
      <w:r w:rsidRPr="00197A73">
        <w:rPr>
          <w:rStyle w:val="StyleUnderline"/>
        </w:rPr>
        <w:t xml:space="preserve">Department of </w:t>
      </w:r>
      <w:r w:rsidRPr="00197A73">
        <w:rPr>
          <w:rStyle w:val="Emphasis"/>
        </w:rPr>
        <w:t>Interior</w:t>
      </w:r>
      <w:r w:rsidRPr="00197A73">
        <w:rPr>
          <w:sz w:val="16"/>
        </w:rPr>
        <w:t xml:space="preserve">, see Exec. Order 14,251 § 2, protect and </w:t>
      </w:r>
      <w:r w:rsidRPr="00197A73">
        <w:rPr>
          <w:rStyle w:val="StyleUnderline"/>
        </w:rPr>
        <w:t>manage</w:t>
      </w:r>
      <w:r w:rsidRPr="00197A73">
        <w:rPr>
          <w:sz w:val="16"/>
        </w:rPr>
        <w:t xml:space="preserve"> the Nation’s natural </w:t>
      </w:r>
      <w:r w:rsidRPr="00197A73">
        <w:rPr>
          <w:rStyle w:val="Emphasis"/>
        </w:rPr>
        <w:t>resources</w:t>
      </w:r>
      <w:r w:rsidRPr="00197A73">
        <w:rPr>
          <w:sz w:val="16"/>
        </w:rPr>
        <w:t xml:space="preserve">, </w:t>
      </w:r>
      <w:r w:rsidRPr="00197A73">
        <w:rPr>
          <w:rStyle w:val="StyleUnderline"/>
        </w:rPr>
        <w:t xml:space="preserve">which are essential to addressing the nation’s </w:t>
      </w:r>
      <w:r w:rsidRPr="00197A73">
        <w:rPr>
          <w:rStyle w:val="Emphasis"/>
        </w:rPr>
        <w:t>energy production</w:t>
      </w:r>
      <w:r w:rsidRPr="00197A73">
        <w:rPr>
          <w:sz w:val="16"/>
        </w:rPr>
        <w:t xml:space="preserve"> needs, and/or investigate environmental compliance and offshore incidents. See Dep’t of Interior, About,https://perma.cc/MKV5-28GY; U.S. Dep’t of Interior, Bureau of Safety and Environmental Enforcement, https://perma.cc/C35L-4TZR; see also Declaring a National Energy Emergency, Exec. Order No. 14,156 (Jan. 20, 2025). For example, the Outer Continental Shelf (OCS) is a significant source of oil and gas for the Nation’s energy supply. The Bureau of Ocean Energy Management (BOEM) manages about 2,227 active oil and gas leases on approximately 12.1 million OCS acres. Offshore Federal production in FY 2024 reached approximately 668 million barrels of oil and 700 billion cubic feet of gas, almost all of which was produced in the Gulf of America. This accounts for about 14 percent of all domestic</w:t>
      </w:r>
      <w:r w:rsidRPr="00D02271">
        <w:rPr>
          <w:sz w:val="16"/>
        </w:rPr>
        <w:t xml:space="preserve"> oil production and 2 percent of domestic natural gas production. U.S. Dep’t of Interior, Oil and Gas Energy, https://perma.cc/S6AR-KZQ3</w:t>
      </w:r>
    </w:p>
    <w:p w14:paraId="5B251D56" w14:textId="77777777" w:rsidR="00B77AE1" w:rsidRPr="00D02271" w:rsidRDefault="00B77AE1" w:rsidP="00B77AE1">
      <w:pPr>
        <w:rPr>
          <w:sz w:val="16"/>
        </w:rPr>
      </w:pPr>
      <w:r w:rsidRPr="00D02271">
        <w:rPr>
          <w:sz w:val="16"/>
        </w:rPr>
        <w:t xml:space="preserve">The two exempted subdivisions of the Department of Agriculture (USDA)—the Food Safety and Inspection Service (FSIS) and Animal and Plant Health Inspection Service (APHIS)—both plainly have a primary investigative function that also affects national security. See Exec. Order No. 14,251, § 2. </w:t>
      </w:r>
      <w:r w:rsidRPr="00D02271">
        <w:rPr>
          <w:rStyle w:val="StyleUnderline"/>
        </w:rPr>
        <w:t xml:space="preserve">FSIS investigates </w:t>
      </w:r>
      <w:r w:rsidRPr="00D02271">
        <w:rPr>
          <w:rStyle w:val="Emphasis"/>
        </w:rPr>
        <w:t>food safety</w:t>
      </w:r>
      <w:r w:rsidRPr="00D02271">
        <w:rPr>
          <w:rStyle w:val="StyleUnderline"/>
        </w:rPr>
        <w:t xml:space="preserve"> and </w:t>
      </w:r>
      <w:r w:rsidRPr="00D02271">
        <w:rPr>
          <w:rStyle w:val="Emphasis"/>
        </w:rPr>
        <w:t>integrity</w:t>
      </w:r>
      <w:r w:rsidRPr="00D02271">
        <w:rPr>
          <w:sz w:val="16"/>
        </w:rPr>
        <w:t xml:space="preserve">. For example, FSIS assures that meat, poultry, and egg products are wholesome, not adulterated, and properly marked, labeled, and packaged. USDA, Food Defense, https://www.fsis.usda.gov/food-safety/food-defense-andemergency-response/food-defense. Food defense is a critical component of FSIS’ mission to protect food products from contamination and adulteration intended to cause public health harm or economic disruption. Likewise, APHIS was established to safeguard the health, welfare, and value of American agriculture and natural resources. USDA, Our Mission, https://www.aphis.usda.gov/. As part of this mission, APHIS investigates biotechnologyderived agricultural products to ensure that they do not inadvertently introduce plant pests or diseases and are available to American farmers to enhance production of food and fiber for the world. At the same time, </w:t>
      </w:r>
      <w:r w:rsidRPr="00D02271">
        <w:rPr>
          <w:rStyle w:val="StyleUnderline"/>
        </w:rPr>
        <w:t xml:space="preserve">APHIS monitors and responds to potential acts of agricultural </w:t>
      </w:r>
      <w:r w:rsidRPr="00D02271">
        <w:rPr>
          <w:rStyle w:val="Emphasis"/>
        </w:rPr>
        <w:t>bioterrorism</w:t>
      </w:r>
      <w:r w:rsidRPr="00D02271">
        <w:rPr>
          <w:sz w:val="16"/>
        </w:rPr>
        <w:t>, invasive species, diseases of wildlife and livestock, and conflicts between humans and wildlife.</w:t>
      </w:r>
    </w:p>
    <w:p w14:paraId="39E3657A" w14:textId="77777777" w:rsidR="00B77AE1" w:rsidRPr="00D02271" w:rsidRDefault="00B77AE1" w:rsidP="00B77AE1">
      <w:pPr>
        <w:rPr>
          <w:sz w:val="16"/>
        </w:rPr>
      </w:pPr>
      <w:r w:rsidRPr="00D02271">
        <w:rPr>
          <w:sz w:val="16"/>
        </w:rPr>
        <w:t xml:space="preserve">Since its inception in 1950, the National Science </w:t>
      </w:r>
      <w:r w:rsidRPr="00197A73">
        <w:rPr>
          <w:sz w:val="16"/>
        </w:rPr>
        <w:t>Foundation’s (</w:t>
      </w:r>
      <w:r w:rsidRPr="00197A73">
        <w:rPr>
          <w:rStyle w:val="Emphasis"/>
        </w:rPr>
        <w:t>NSF</w:t>
      </w:r>
      <w:r w:rsidRPr="00197A73">
        <w:rPr>
          <w:sz w:val="16"/>
        </w:rPr>
        <w:t xml:space="preserve">) </w:t>
      </w:r>
      <w:r w:rsidRPr="00197A73">
        <w:rPr>
          <w:rStyle w:val="Emphasis"/>
        </w:rPr>
        <w:t>mission</w:t>
      </w:r>
      <w:r w:rsidRPr="00197A73">
        <w:rPr>
          <w:sz w:val="16"/>
        </w:rPr>
        <w:t xml:space="preserve"> “[t]o promote the progress of science; to advance the national health, prosperity, and welfare; [and] to </w:t>
      </w:r>
      <w:r w:rsidRPr="00197A73">
        <w:rPr>
          <w:rStyle w:val="StyleUnderline"/>
        </w:rPr>
        <w:t xml:space="preserve">secure the national </w:t>
      </w:r>
      <w:r w:rsidRPr="00197A73">
        <w:rPr>
          <w:rStyle w:val="Emphasis"/>
        </w:rPr>
        <w:t>defense</w:t>
      </w:r>
      <w:r w:rsidRPr="00197A73">
        <w:rPr>
          <w:sz w:val="16"/>
        </w:rPr>
        <w:t>” has prioritized national security work. Pub. Law No. 81-507, 64 Stat. 149 (emphasis added). Because safeguarding U.S. research security is essential to national security and the national defense, NSF works closely on these priorities with law enforcement and intelligence communities while dedicating considerable effort and resources, including through the Office of the Chief of Research Security Strategy and Policy, to provide information and the tools necessary to ensure that U.S. researchers’ work is protected and to clarify security issues and mitigate risks. See, e.g., 42 U.S.C. § 19031. NSF is also a major federal funder of artificial intelligence (AI) research, having invested in foundational research since the early 1960s. NSF funding has supported AI breakthroughs that have advanced a deeper understanding of the potential misuse by malicious entities, which may include nation-state threat actors and other adversaries. NSF is also “authorized and directed . . . to take a leading role in fostering and supporting research and education activities to improve the security of networked information systems.” 42 U.S.C. § 1862(a)(8).</w:t>
      </w:r>
      <w:r w:rsidRPr="00D02271">
        <w:rPr>
          <w:sz w:val="16"/>
        </w:rPr>
        <w:t xml:space="preserve"> As with AI, NSF has invested for decades in research underpinning the quantum revolution and the development of inherently secure communications, global positioning systems (GPS), and sophisticated sensors and imaging tools. These technologies – conferring broad benefits to the Nation’s welfare - are essential tools for the U.S. military and our collective national security. In sum, NSF’s investments unleash groundbreaking discoveries and translational solutions to fuel economic prosperity, national security, and global science and engineering competitiveness.</w:t>
      </w:r>
    </w:p>
    <w:p w14:paraId="63B8CF1D" w14:textId="77777777" w:rsidR="00B77AE1" w:rsidRPr="00D02271" w:rsidRDefault="00B77AE1" w:rsidP="00B77AE1">
      <w:pPr>
        <w:rPr>
          <w:sz w:val="16"/>
        </w:rPr>
      </w:pPr>
      <w:r w:rsidRPr="00D02271">
        <w:rPr>
          <w:sz w:val="16"/>
        </w:rPr>
        <w:t>The International Trade Commission (</w:t>
      </w:r>
      <w:r w:rsidRPr="00D02271">
        <w:rPr>
          <w:rStyle w:val="Emphasis"/>
        </w:rPr>
        <w:t>USITC</w:t>
      </w:r>
      <w:r w:rsidRPr="00D02271">
        <w:rPr>
          <w:sz w:val="16"/>
        </w:rPr>
        <w:t xml:space="preserve">) has broad investigative responsibilities on matters of trade trade. USITC investigates the effects of allegedly dumped and subsidized imports on domestic industries. 19 U.S.C. §§ 1671 et seq., 1673 et seq.; See U.S. Int’l Trade Comm’n, About the USITC, https://www.usitc.gov/press_room/about_usitc.htm. The agency conducts global </w:t>
      </w:r>
      <w:r w:rsidRPr="00D02271">
        <w:rPr>
          <w:rStyle w:val="StyleUnderline"/>
        </w:rPr>
        <w:t xml:space="preserve">safeguard investigations when domestic industries allege serious injury by increased </w:t>
      </w:r>
      <w:r w:rsidRPr="00D02271">
        <w:rPr>
          <w:rStyle w:val="Emphasis"/>
        </w:rPr>
        <w:t>imports</w:t>
      </w:r>
      <w:r w:rsidRPr="00D02271">
        <w:rPr>
          <w:sz w:val="16"/>
        </w:rPr>
        <w:t>. Id. § 2252. USITC also investigates cases involving imports that allegedly infringe intellectual property rights or otherwise unfairly injure a domestic industry. 19 U.S.C. § 1337. USITC also, by law, provides the House Committee on Ways and Means, the Senate Committee on Finance, and the President or, by delegation, the U.S. Trade Representative with objective and thorough analysis and information on trade policy and U.S. competitiveness matters. Id. § 1332. USITC also has the responsibility of maintaining the Harmonized Tariff Schedule of the United States, the official legal document that sets out the tariff rates and statistical categories for all merchandise imported into the United States. Id. § 3007. These trade responsibilities have a direct bearing on America’s economic and productive strength.</w:t>
      </w:r>
    </w:p>
    <w:p w14:paraId="43EE648D" w14:textId="77777777" w:rsidR="00B77AE1" w:rsidRPr="00D02271" w:rsidRDefault="00B77AE1" w:rsidP="00B77AE1">
      <w:pPr>
        <w:rPr>
          <w:sz w:val="16"/>
        </w:rPr>
      </w:pPr>
      <w:r w:rsidRPr="00D02271">
        <w:rPr>
          <w:sz w:val="16"/>
        </w:rPr>
        <w:t>The General Services Administration’s (GSA) primary functions include securing both federal buildings and federal information technology systems, with obvious national security implications. For example, GSA’s Office of Mission Assurance (OMA) coordinates physical security of owned and leased federal buildings. See GSA, OMA, https://perma.cc/TCQ5-LN2Q. OMA also coordinates response activities to ensure continuity of operations planning for emergencies, and is the primary agency—along with the Federal Emergency Management Agency—for emergency support function logistics. In this latter role GSA provides emergency relief supplies, telecommunications support, and emergency transportation services during disasters or national security incidents like terrorist attacks. GSA’s Federal Acquisition Service (FAS) oversees contracts for cybersecurity tools and services, such as those under the Highly Adaptive Cybersecurity Services program. See GSA, Highly Adaptive Cybersecurity Services, https://perma.cc/NRZ2-PPKQ. The FAS also oversees the Federal Risk and Authorization Management Program (FedRAMP), a governmentwide program that provides a standardized approach to security assessment, authorization, and continuous monitoring for cloud products and services. See GSA, FedRAMP, https://perma.cc/UB6L-7HJD.</w:t>
      </w:r>
    </w:p>
    <w:p w14:paraId="2B9446F9" w14:textId="77777777" w:rsidR="00B77AE1" w:rsidRPr="00D02271" w:rsidRDefault="00B77AE1" w:rsidP="00B77AE1">
      <w:pPr>
        <w:rPr>
          <w:sz w:val="16"/>
        </w:rPr>
      </w:pPr>
      <w:r w:rsidRPr="00D02271">
        <w:rPr>
          <w:sz w:val="16"/>
        </w:rPr>
        <w:t xml:space="preserve">In sum, </w:t>
      </w:r>
      <w:r w:rsidRPr="00D02271">
        <w:rPr>
          <w:rStyle w:val="Emphasis"/>
          <w:highlight w:val="cyan"/>
        </w:rPr>
        <w:t>each</w:t>
      </w:r>
      <w:r w:rsidRPr="00D02271">
        <w:rPr>
          <w:rStyle w:val="StyleUnderline"/>
        </w:rPr>
        <w:t xml:space="preserve"> Defendant agency</w:t>
      </w:r>
      <w:r w:rsidRPr="00D02271">
        <w:rPr>
          <w:sz w:val="16"/>
        </w:rPr>
        <w:t xml:space="preserve"> </w:t>
      </w:r>
      <w:r>
        <w:rPr>
          <w:sz w:val="16"/>
        </w:rPr>
        <w:t>“</w:t>
      </w:r>
      <w:r w:rsidRPr="00D02271">
        <w:rPr>
          <w:rStyle w:val="StyleUnderline"/>
          <w:highlight w:val="cyan"/>
        </w:rPr>
        <w:t xml:space="preserve">has as a </w:t>
      </w:r>
      <w:r w:rsidRPr="00D02271">
        <w:rPr>
          <w:rStyle w:val="Emphasis"/>
          <w:highlight w:val="cyan"/>
        </w:rPr>
        <w:t>primary</w:t>
      </w:r>
      <w:r w:rsidRPr="00D02271">
        <w:rPr>
          <w:rStyle w:val="StyleUnderline"/>
        </w:rPr>
        <w:t xml:space="preserve"> function intelligence</w:t>
      </w:r>
      <w:r w:rsidRPr="00D02271">
        <w:rPr>
          <w:sz w:val="16"/>
        </w:rPr>
        <w:t xml:space="preserve">, counterintelligence, investigative, </w:t>
      </w:r>
      <w:r w:rsidRPr="00D02271">
        <w:rPr>
          <w:rStyle w:val="StyleUnderline"/>
        </w:rPr>
        <w:t xml:space="preserve">or national </w:t>
      </w:r>
      <w:r w:rsidRPr="00D02271">
        <w:rPr>
          <w:rStyle w:val="StyleUnderline"/>
          <w:highlight w:val="cyan"/>
        </w:rPr>
        <w:t>security work</w:t>
      </w:r>
      <w:r w:rsidRPr="00D02271">
        <w:rPr>
          <w:sz w:val="16"/>
        </w:rPr>
        <w:t>[.]</w:t>
      </w:r>
      <w:r>
        <w:rPr>
          <w:sz w:val="16"/>
        </w:rPr>
        <w:t>”</w:t>
      </w:r>
      <w:r w:rsidRPr="00D02271">
        <w:rPr>
          <w:sz w:val="16"/>
        </w:rPr>
        <w:t xml:space="preserve"> 5 U.S.C. § 7103(b)(1)(A). </w:t>
      </w:r>
    </w:p>
    <w:p w14:paraId="72737873" w14:textId="77777777" w:rsidR="00B77AE1" w:rsidRDefault="00B77AE1" w:rsidP="00B77AE1">
      <w:pPr>
        <w:pStyle w:val="Heading3"/>
      </w:pPr>
      <w:r>
        <w:t>Internal---AT: No Spillover---2NC</w:t>
      </w:r>
    </w:p>
    <w:p w14:paraId="52E0C43E" w14:textId="77777777" w:rsidR="00B77AE1" w:rsidRPr="003C3E0B" w:rsidRDefault="00B77AE1" w:rsidP="00B77AE1">
      <w:pPr>
        <w:pStyle w:val="Heading4"/>
      </w:pPr>
      <w:r>
        <w:t>They say voids links.</w:t>
      </w:r>
    </w:p>
    <w:p w14:paraId="13D57118" w14:textId="77777777" w:rsidR="00B77AE1" w:rsidRDefault="00B77AE1" w:rsidP="00B77AE1">
      <w:pPr>
        <w:pStyle w:val="Heading4"/>
      </w:pPr>
      <w:r>
        <w:t xml:space="preserve">The exec will </w:t>
      </w:r>
      <w:r w:rsidRPr="00106E75">
        <w:rPr>
          <w:u w:val="single"/>
        </w:rPr>
        <w:t>preemptively</w:t>
      </w:r>
      <w:r>
        <w:t xml:space="preserve"> roll back boundary-pushing policy to avoid </w:t>
      </w:r>
      <w:r>
        <w:rPr>
          <w:u w:val="single"/>
        </w:rPr>
        <w:t>audience</w:t>
      </w:r>
      <w:r w:rsidRPr="00C17096">
        <w:rPr>
          <w:u w:val="single"/>
        </w:rPr>
        <w:t xml:space="preserve"> costs</w:t>
      </w:r>
      <w:r>
        <w:t xml:space="preserve"> and </w:t>
      </w:r>
      <w:r w:rsidRPr="00101D35">
        <w:rPr>
          <w:u w:val="single"/>
        </w:rPr>
        <w:t>additional restraining precedent</w:t>
      </w:r>
      <w:r>
        <w:t xml:space="preserve"> </w:t>
      </w:r>
    </w:p>
    <w:p w14:paraId="7E604EC7" w14:textId="77777777" w:rsidR="00B77AE1" w:rsidRPr="0038025C" w:rsidRDefault="00B77AE1" w:rsidP="00B77AE1">
      <w:r w:rsidRPr="00A63918">
        <w:rPr>
          <w:rStyle w:val="Style13ptBold"/>
        </w:rPr>
        <w:t xml:space="preserve">Deeks ’13 </w:t>
      </w:r>
      <w:r>
        <w:t>[Ashley S.; 2013; JD U Chicago, Associate Professor of Law, University of Virginia Law School; Fordham Law Review, “The Observer Effect: National Security Litigation, Executive Policy Changes, and Judicial Deference,” vol. 82]</w:t>
      </w:r>
    </w:p>
    <w:p w14:paraId="4FBB16D0" w14:textId="77777777" w:rsidR="00B77AE1" w:rsidRDefault="00B77AE1" w:rsidP="00B77AE1">
      <w:pPr>
        <w:rPr>
          <w:sz w:val="16"/>
        </w:rPr>
      </w:pPr>
      <w:r w:rsidRPr="00CA4C64">
        <w:rPr>
          <w:rStyle w:val="StyleUnderline"/>
          <w:highlight w:val="cyan"/>
        </w:rPr>
        <w:t>For</w:t>
      </w:r>
      <w:r w:rsidRPr="0063594B">
        <w:rPr>
          <w:rStyle w:val="StyleUnderline"/>
        </w:rPr>
        <w:t xml:space="preserve"> the </w:t>
      </w:r>
      <w:r w:rsidRPr="00CA4C64">
        <w:rPr>
          <w:rStyle w:val="Emphasis"/>
          <w:highlight w:val="cyan"/>
        </w:rPr>
        <w:t>same reasons</w:t>
      </w:r>
      <w:r w:rsidRPr="00CA4C64">
        <w:rPr>
          <w:sz w:val="16"/>
        </w:rPr>
        <w:t xml:space="preserve"> that </w:t>
      </w:r>
      <w:r w:rsidRPr="00CA4C64">
        <w:rPr>
          <w:rStyle w:val="StyleUnderline"/>
          <w:highlight w:val="cyan"/>
        </w:rPr>
        <w:t xml:space="preserve">litigants see </w:t>
      </w:r>
      <w:r w:rsidRPr="00CA4C64">
        <w:rPr>
          <w:rStyle w:val="Emphasis"/>
          <w:highlight w:val="cyan"/>
        </w:rPr>
        <w:t>disadvantages</w:t>
      </w:r>
      <w:r w:rsidRPr="00CA4C64">
        <w:rPr>
          <w:rStyle w:val="StyleUnderline"/>
          <w:highlight w:val="cyan"/>
        </w:rPr>
        <w:t xml:space="preserve"> in reducing</w:t>
      </w:r>
      <w:r w:rsidRPr="00CA4C64">
        <w:rPr>
          <w:sz w:val="16"/>
        </w:rPr>
        <w:t xml:space="preserve"> the </w:t>
      </w:r>
      <w:r w:rsidRPr="00471628">
        <w:rPr>
          <w:rStyle w:val="Emphasis"/>
        </w:rPr>
        <w:t>amount</w:t>
      </w:r>
      <w:r w:rsidRPr="00471628">
        <w:rPr>
          <w:rStyle w:val="StyleUnderline"/>
        </w:rPr>
        <w:t xml:space="preserve"> of </w:t>
      </w:r>
      <w:r w:rsidRPr="00CA4C64">
        <w:rPr>
          <w:rStyle w:val="Emphasis"/>
          <w:highlight w:val="cyan"/>
        </w:rPr>
        <w:t>precedent</w:t>
      </w:r>
      <w:r w:rsidRPr="00CA4C64">
        <w:rPr>
          <w:sz w:val="16"/>
        </w:rPr>
        <w:t xml:space="preserve">, the </w:t>
      </w:r>
      <w:r w:rsidRPr="00CA4C64">
        <w:rPr>
          <w:rStyle w:val="Emphasis"/>
          <w:highlight w:val="cyan"/>
        </w:rPr>
        <w:t>exec</w:t>
      </w:r>
      <w:r w:rsidRPr="00471628">
        <w:rPr>
          <w:rStyle w:val="StyleUnderline"/>
        </w:rPr>
        <w:t xml:space="preserve">utive </w:t>
      </w:r>
      <w:r w:rsidRPr="003152F8">
        <w:rPr>
          <w:rStyle w:val="StyleUnderline"/>
        </w:rPr>
        <w:t xml:space="preserve">will </w:t>
      </w:r>
      <w:r w:rsidRPr="003152F8">
        <w:rPr>
          <w:rStyle w:val="Emphasis"/>
          <w:highlight w:val="cyan"/>
        </w:rPr>
        <w:t>favor</w:t>
      </w:r>
      <w:r w:rsidRPr="003152F8">
        <w:rPr>
          <w:rStyle w:val="StyleUnderline"/>
          <w:highlight w:val="cyan"/>
        </w:rPr>
        <w:t xml:space="preserve"> this</w:t>
      </w:r>
      <w:r w:rsidRPr="00471628">
        <w:rPr>
          <w:rStyle w:val="StyleUnderline"/>
        </w:rPr>
        <w:t xml:space="preserve"> </w:t>
      </w:r>
      <w:r w:rsidRPr="00471628">
        <w:rPr>
          <w:rStyle w:val="Emphasis"/>
        </w:rPr>
        <w:t>result</w:t>
      </w:r>
      <w:r w:rsidRPr="00CA4C64">
        <w:rPr>
          <w:sz w:val="16"/>
        </w:rPr>
        <w:t xml:space="preserve">. The </w:t>
      </w:r>
      <w:r w:rsidRPr="00CA4C64">
        <w:rPr>
          <w:rStyle w:val="Emphasis"/>
          <w:highlight w:val="cyan"/>
        </w:rPr>
        <w:t>exec</w:t>
      </w:r>
      <w:r w:rsidRPr="00471628">
        <w:rPr>
          <w:rStyle w:val="StyleUnderline"/>
        </w:rPr>
        <w:t xml:space="preserve">utive </w:t>
      </w:r>
      <w:r w:rsidRPr="00CA4C64">
        <w:rPr>
          <w:rStyle w:val="StyleUnderline"/>
          <w:highlight w:val="cyan"/>
        </w:rPr>
        <w:t>will</w:t>
      </w:r>
      <w:r w:rsidRPr="00471628">
        <w:rPr>
          <w:rStyle w:val="StyleUnderline"/>
        </w:rPr>
        <w:t xml:space="preserve"> have </w:t>
      </w:r>
      <w:r w:rsidRPr="00CA4C64">
        <w:rPr>
          <w:rStyle w:val="Emphasis"/>
          <w:highlight w:val="cyan"/>
        </w:rPr>
        <w:t>avoid</w:t>
      </w:r>
      <w:r w:rsidRPr="00471628">
        <w:rPr>
          <w:rStyle w:val="Emphasis"/>
        </w:rPr>
        <w:t>ed</w:t>
      </w:r>
      <w:r w:rsidRPr="00471628">
        <w:rPr>
          <w:rStyle w:val="StyleUnderline"/>
        </w:rPr>
        <w:t xml:space="preserve"> having to alter a policy to the </w:t>
      </w:r>
      <w:r w:rsidRPr="00471628">
        <w:rPr>
          <w:rStyle w:val="Emphasis"/>
        </w:rPr>
        <w:t>court's specifications</w:t>
      </w:r>
      <w:r w:rsidRPr="00471628">
        <w:rPr>
          <w:rStyle w:val="StyleUnderline"/>
        </w:rPr>
        <w:t xml:space="preserve">, limited the </w:t>
      </w:r>
      <w:r w:rsidRPr="00CA4C64">
        <w:rPr>
          <w:rStyle w:val="Emphasis"/>
          <w:highlight w:val="cyan"/>
        </w:rPr>
        <w:t>reputational costs</w:t>
      </w:r>
      <w:r w:rsidRPr="00CA4C64">
        <w:rPr>
          <w:sz w:val="16"/>
        </w:rPr>
        <w:t xml:space="preserve"> </w:t>
      </w:r>
      <w:r w:rsidRPr="00471628">
        <w:rPr>
          <w:rStyle w:val="StyleUnderline"/>
        </w:rPr>
        <w:t xml:space="preserve">that flow </w:t>
      </w:r>
      <w:r w:rsidRPr="00CA4C64">
        <w:rPr>
          <w:rStyle w:val="StyleUnderline"/>
          <w:highlight w:val="cyan"/>
        </w:rPr>
        <w:t>from having</w:t>
      </w:r>
      <w:r w:rsidRPr="00CA4C64">
        <w:rPr>
          <w:sz w:val="16"/>
        </w:rPr>
        <w:t xml:space="preserve"> a </w:t>
      </w:r>
      <w:r w:rsidRPr="00CA4C64">
        <w:rPr>
          <w:rStyle w:val="StyleUnderline"/>
          <w:highlight w:val="cyan"/>
        </w:rPr>
        <w:t xml:space="preserve">policy </w:t>
      </w:r>
      <w:r w:rsidRPr="00CA4C64">
        <w:rPr>
          <w:rStyle w:val="Emphasis"/>
          <w:highlight w:val="cyan"/>
        </w:rPr>
        <w:t>struck down</w:t>
      </w:r>
      <w:r w:rsidRPr="00CA4C64">
        <w:rPr>
          <w:sz w:val="16"/>
        </w:rPr>
        <w:t xml:space="preserve">, </w:t>
      </w:r>
      <w:r w:rsidRPr="00CA4C64">
        <w:rPr>
          <w:rStyle w:val="StyleUnderline"/>
          <w:highlight w:val="cyan"/>
        </w:rPr>
        <w:t xml:space="preserve">and </w:t>
      </w:r>
      <w:r w:rsidRPr="00CA4C64">
        <w:rPr>
          <w:rStyle w:val="Emphasis"/>
          <w:highlight w:val="cyan"/>
        </w:rPr>
        <w:t>reduced</w:t>
      </w:r>
      <w:r w:rsidRPr="00CA4C64">
        <w:rPr>
          <w:sz w:val="16"/>
        </w:rPr>
        <w:t xml:space="preserve"> the amount of </w:t>
      </w:r>
      <w:r w:rsidRPr="00CA4C64">
        <w:rPr>
          <w:rStyle w:val="StyleUnderline"/>
          <w:highlight w:val="cyan"/>
        </w:rPr>
        <w:t xml:space="preserve">time its agencies must </w:t>
      </w:r>
      <w:r w:rsidRPr="00CA4C64">
        <w:rPr>
          <w:rStyle w:val="Emphasis"/>
          <w:highlight w:val="cyan"/>
        </w:rPr>
        <w:t>devote</w:t>
      </w:r>
      <w:r w:rsidRPr="00CA4C64">
        <w:rPr>
          <w:rStyle w:val="StyleUnderline"/>
          <w:highlight w:val="cyan"/>
        </w:rPr>
        <w:t xml:space="preserve"> to</w:t>
      </w:r>
      <w:r w:rsidRPr="00CA4C64">
        <w:rPr>
          <w:sz w:val="16"/>
        </w:rPr>
        <w:t xml:space="preserve"> managing the </w:t>
      </w:r>
      <w:r w:rsidRPr="00CA4C64">
        <w:rPr>
          <w:rStyle w:val="Emphasis"/>
          <w:highlight w:val="cyan"/>
        </w:rPr>
        <w:t>litigation</w:t>
      </w:r>
      <w:r w:rsidRPr="00CA4C64">
        <w:rPr>
          <w:rStyle w:val="StyleUnderline"/>
          <w:highlight w:val="cyan"/>
        </w:rPr>
        <w:t>. It</w:t>
      </w:r>
      <w:r w:rsidRPr="00CA4C64">
        <w:rPr>
          <w:sz w:val="16"/>
        </w:rPr>
        <w:t xml:space="preserve"> also </w:t>
      </w:r>
      <w:r w:rsidRPr="00471628">
        <w:rPr>
          <w:rStyle w:val="StyleUnderline"/>
        </w:rPr>
        <w:t xml:space="preserve">will </w:t>
      </w:r>
      <w:r w:rsidRPr="00CA4C64">
        <w:rPr>
          <w:rStyle w:val="StyleUnderline"/>
          <w:highlight w:val="cyan"/>
        </w:rPr>
        <w:t>reduce</w:t>
      </w:r>
      <w:r w:rsidRPr="00471628">
        <w:rPr>
          <w:rStyle w:val="StyleUnderline"/>
        </w:rPr>
        <w:t xml:space="preserve"> the </w:t>
      </w:r>
      <w:r w:rsidRPr="00471628">
        <w:rPr>
          <w:rStyle w:val="Emphasis"/>
        </w:rPr>
        <w:t>exec</w:t>
      </w:r>
      <w:r w:rsidRPr="00471628">
        <w:rPr>
          <w:rStyle w:val="StyleUnderline"/>
        </w:rPr>
        <w:t xml:space="preserve">utive's </w:t>
      </w:r>
      <w:r w:rsidRPr="00471628">
        <w:rPr>
          <w:rStyle w:val="Emphasis"/>
        </w:rPr>
        <w:t>long-term</w:t>
      </w:r>
      <w:r w:rsidRPr="00471628">
        <w:rPr>
          <w:rStyle w:val="StyleUnderline"/>
        </w:rPr>
        <w:t xml:space="preserve"> </w:t>
      </w:r>
      <w:r w:rsidRPr="00CA4C64">
        <w:rPr>
          <w:rStyle w:val="StyleUnderline"/>
          <w:highlight w:val="cyan"/>
        </w:rPr>
        <w:t>concerns about</w:t>
      </w:r>
      <w:r w:rsidRPr="00471628">
        <w:rPr>
          <w:rStyle w:val="StyleUnderline"/>
        </w:rPr>
        <w:t xml:space="preserve"> having </w:t>
      </w:r>
      <w:r w:rsidRPr="00CA4C64">
        <w:rPr>
          <w:rStyle w:val="Emphasis"/>
          <w:highlight w:val="cyan"/>
        </w:rPr>
        <w:t>restraining precedent</w:t>
      </w:r>
      <w:r w:rsidRPr="00CA4C64">
        <w:rPr>
          <w:rStyle w:val="StyleUnderline"/>
          <w:highlight w:val="cyan"/>
        </w:rPr>
        <w:t xml:space="preserve"> on the books</w:t>
      </w:r>
      <w:r w:rsidRPr="00471628">
        <w:rPr>
          <w:rStyle w:val="StyleUnderline"/>
        </w:rPr>
        <w:t xml:space="preserve">, the </w:t>
      </w:r>
      <w:r w:rsidRPr="00CA4C64">
        <w:rPr>
          <w:rStyle w:val="Emphasis"/>
          <w:highlight w:val="cyan"/>
        </w:rPr>
        <w:t>language</w:t>
      </w:r>
      <w:r w:rsidRPr="00CA4C64">
        <w:rPr>
          <w:rStyle w:val="StyleUnderline"/>
          <w:highlight w:val="cyan"/>
        </w:rPr>
        <w:t xml:space="preserve"> of which litigants</w:t>
      </w:r>
      <w:r w:rsidRPr="00471628">
        <w:rPr>
          <w:rStyle w:val="StyleUnderline"/>
        </w:rPr>
        <w:t xml:space="preserve"> </w:t>
      </w:r>
      <w:r w:rsidRPr="00CA4C64">
        <w:rPr>
          <w:rStyle w:val="Emphasis"/>
          <w:highlight w:val="cyan"/>
        </w:rPr>
        <w:t>undoubtedly</w:t>
      </w:r>
      <w:r w:rsidRPr="00CA4C64">
        <w:rPr>
          <w:rStyle w:val="StyleUnderline"/>
          <w:highlight w:val="cyan"/>
        </w:rPr>
        <w:t xml:space="preserve"> will employ in similar</w:t>
      </w:r>
      <w:r w:rsidRPr="00CA4C64">
        <w:rPr>
          <w:sz w:val="16"/>
        </w:rPr>
        <w:t xml:space="preserve"> (</w:t>
      </w:r>
      <w:r w:rsidRPr="00471628">
        <w:rPr>
          <w:rStyle w:val="StyleUnderline"/>
        </w:rPr>
        <w:t xml:space="preserve">and </w:t>
      </w:r>
      <w:r w:rsidRPr="00CA4C64">
        <w:rPr>
          <w:rStyle w:val="Emphasis"/>
          <w:highlight w:val="cyan"/>
        </w:rPr>
        <w:t>even unrelated</w:t>
      </w:r>
      <w:r w:rsidRPr="00CA4C64">
        <w:rPr>
          <w:sz w:val="16"/>
        </w:rPr>
        <w:t xml:space="preserve">) </w:t>
      </w:r>
      <w:r w:rsidRPr="00674176">
        <w:rPr>
          <w:rStyle w:val="Emphasis"/>
        </w:rPr>
        <w:t xml:space="preserve">future </w:t>
      </w:r>
      <w:r w:rsidRPr="00CA4C64">
        <w:rPr>
          <w:rStyle w:val="Emphasis"/>
          <w:highlight w:val="cyan"/>
        </w:rPr>
        <w:t>cases</w:t>
      </w:r>
      <w:r w:rsidRPr="00471628">
        <w:rPr>
          <w:rStyle w:val="StyleUnderline"/>
        </w:rPr>
        <w:t xml:space="preserve"> against</w:t>
      </w:r>
      <w:r w:rsidRPr="00CA4C64">
        <w:rPr>
          <w:sz w:val="16"/>
        </w:rPr>
        <w:t xml:space="preserve"> the </w:t>
      </w:r>
      <w:r w:rsidRPr="00CA4C64">
        <w:rPr>
          <w:rStyle w:val="Emphasis"/>
        </w:rPr>
        <w:t>government</w:t>
      </w:r>
      <w:r w:rsidRPr="00CA4C64">
        <w:rPr>
          <w:sz w:val="16"/>
        </w:rPr>
        <w:t>.</w:t>
      </w:r>
    </w:p>
    <w:p w14:paraId="57670067" w14:textId="77777777" w:rsidR="00B77AE1" w:rsidRDefault="00B77AE1" w:rsidP="00B77AE1">
      <w:pPr>
        <w:pStyle w:val="Heading4"/>
      </w:pPr>
      <w:r>
        <w:t xml:space="preserve">2. </w:t>
      </w:r>
      <w:r w:rsidRPr="00E968DA">
        <w:rPr>
          <w:u w:val="single"/>
        </w:rPr>
        <w:t>TIME</w:t>
      </w:r>
      <w:r>
        <w:t xml:space="preserve"> and </w:t>
      </w:r>
      <w:r w:rsidRPr="00E968DA">
        <w:rPr>
          <w:u w:val="single"/>
        </w:rPr>
        <w:t>ENERGY</w:t>
      </w:r>
      <w:r>
        <w:t xml:space="preserve"> tradeoff.</w:t>
      </w:r>
    </w:p>
    <w:p w14:paraId="25875D44" w14:textId="77777777" w:rsidR="00B77AE1" w:rsidRPr="008410F3" w:rsidRDefault="00B77AE1" w:rsidP="00B77AE1">
      <w:r w:rsidRPr="00A63918">
        <w:rPr>
          <w:rStyle w:val="Style13ptBold"/>
        </w:rPr>
        <w:t xml:space="preserve">Deeks ’13 </w:t>
      </w:r>
      <w:r>
        <w:t>[Ashley S.; 2013; JD U Chicago, Associate Professor of Law, University of Virginia Law School; Fordham Law Review, “The Observer Effect: National Security Litigation, Executive Policy Changes, and Judicial Deference,” vol. 82]</w:t>
      </w:r>
    </w:p>
    <w:p w14:paraId="5511B81E" w14:textId="77777777" w:rsidR="00B77AE1" w:rsidRPr="00947A45" w:rsidRDefault="00B77AE1" w:rsidP="00B77AE1">
      <w:pPr>
        <w:rPr>
          <w:sz w:val="16"/>
        </w:rPr>
      </w:pPr>
      <w:r w:rsidRPr="00947A45">
        <w:rPr>
          <w:sz w:val="16"/>
        </w:rPr>
        <w:t>c. Presidential Energy</w:t>
      </w:r>
    </w:p>
    <w:p w14:paraId="23D13C81" w14:textId="77777777" w:rsidR="00B77AE1" w:rsidRDefault="00B77AE1" w:rsidP="00B77AE1">
      <w:pPr>
        <w:rPr>
          <w:sz w:val="16"/>
        </w:rPr>
      </w:pPr>
      <w:r w:rsidRPr="00E51E77">
        <w:rPr>
          <w:rStyle w:val="StyleUnderline"/>
        </w:rPr>
        <w:t xml:space="preserve">The </w:t>
      </w:r>
      <w:r w:rsidRPr="00947A45">
        <w:rPr>
          <w:rStyle w:val="Emphasis"/>
          <w:highlight w:val="cyan"/>
        </w:rPr>
        <w:t>observer effect</w:t>
      </w:r>
      <w:r w:rsidRPr="00E51E77">
        <w:rPr>
          <w:rStyle w:val="StyleUnderline"/>
        </w:rPr>
        <w:t xml:space="preserve"> may </w:t>
      </w:r>
      <w:r w:rsidRPr="00947A45">
        <w:rPr>
          <w:rStyle w:val="Emphasis"/>
          <w:highlight w:val="cyan"/>
        </w:rPr>
        <w:t>force</w:t>
      </w:r>
      <w:r w:rsidRPr="00947A45">
        <w:rPr>
          <w:rStyle w:val="StyleUnderline"/>
          <w:highlight w:val="cyan"/>
        </w:rPr>
        <w:t xml:space="preserve"> the </w:t>
      </w:r>
      <w:r w:rsidRPr="00947A45">
        <w:rPr>
          <w:rStyle w:val="Emphasis"/>
          <w:highlight w:val="cyan"/>
        </w:rPr>
        <w:t>pres</w:t>
      </w:r>
      <w:r w:rsidRPr="00E51E77">
        <w:rPr>
          <w:rStyle w:val="StyleUnderline"/>
        </w:rPr>
        <w:t>ident</w:t>
      </w:r>
      <w:r w:rsidRPr="00947A45">
        <w:rPr>
          <w:sz w:val="16"/>
        </w:rPr>
        <w:t xml:space="preserve"> (</w:t>
      </w:r>
      <w:r w:rsidRPr="00947A45">
        <w:rPr>
          <w:rStyle w:val="StyleUnderline"/>
          <w:highlight w:val="cyan"/>
        </w:rPr>
        <w:t xml:space="preserve">or </w:t>
      </w:r>
      <w:r w:rsidRPr="00947A45">
        <w:rPr>
          <w:rStyle w:val="Emphasis"/>
          <w:highlight w:val="cyan"/>
        </w:rPr>
        <w:t>cabinet</w:t>
      </w:r>
      <w:r w:rsidRPr="00E51E77">
        <w:rPr>
          <w:rStyle w:val="Emphasis"/>
        </w:rPr>
        <w:t xml:space="preserve"> members</w:t>
      </w:r>
      <w:r w:rsidRPr="00947A45">
        <w:rPr>
          <w:sz w:val="16"/>
        </w:rPr>
        <w:t xml:space="preserve">) </w:t>
      </w:r>
      <w:r w:rsidRPr="00947A45">
        <w:rPr>
          <w:rStyle w:val="StyleUnderline"/>
          <w:highlight w:val="cyan"/>
        </w:rPr>
        <w:t xml:space="preserve">to </w:t>
      </w:r>
      <w:r w:rsidRPr="00947A45">
        <w:rPr>
          <w:rStyle w:val="Emphasis"/>
          <w:highlight w:val="cyan"/>
        </w:rPr>
        <w:t>spend time</w:t>
      </w:r>
      <w:r w:rsidRPr="00E51E77">
        <w:rPr>
          <w:rStyle w:val="StyleUnderline"/>
        </w:rPr>
        <w:t xml:space="preserve"> understanding </w:t>
      </w:r>
      <w:r w:rsidRPr="00947A45">
        <w:rPr>
          <w:rStyle w:val="StyleUnderline"/>
          <w:highlight w:val="cyan"/>
        </w:rPr>
        <w:t xml:space="preserve">complex </w:t>
      </w:r>
      <w:r w:rsidRPr="00947A45">
        <w:rPr>
          <w:rStyle w:val="Emphasis"/>
          <w:highlight w:val="cyan"/>
        </w:rPr>
        <w:t>litigation</w:t>
      </w:r>
      <w:r w:rsidRPr="00947A45">
        <w:rPr>
          <w:sz w:val="16"/>
        </w:rPr>
        <w:t xml:space="preserve">. Not all triggering events will require presidential attention, of course. But to the extent that </w:t>
      </w:r>
      <w:r w:rsidRPr="00947A45">
        <w:rPr>
          <w:rStyle w:val="Emphasis"/>
        </w:rPr>
        <w:t>triggering events</w:t>
      </w:r>
      <w:r w:rsidRPr="00C045EC">
        <w:rPr>
          <w:rStyle w:val="StyleUnderline"/>
        </w:rPr>
        <w:t>—or</w:t>
      </w:r>
      <w:r w:rsidRPr="00947A45">
        <w:rPr>
          <w:sz w:val="16"/>
        </w:rPr>
        <w:t xml:space="preserve"> dialogic </w:t>
      </w:r>
      <w:r w:rsidRPr="00947A45">
        <w:rPr>
          <w:rStyle w:val="Emphasis"/>
          <w:highlight w:val="cyan"/>
        </w:rPr>
        <w:t>language</w:t>
      </w:r>
      <w:r w:rsidRPr="00947A45">
        <w:rPr>
          <w:rStyle w:val="StyleUnderline"/>
          <w:highlight w:val="cyan"/>
        </w:rPr>
        <w:t xml:space="preserve"> from</w:t>
      </w:r>
      <w:r w:rsidRPr="00947A45">
        <w:rPr>
          <w:sz w:val="16"/>
        </w:rPr>
        <w:t xml:space="preserve"> a court in </w:t>
      </w:r>
      <w:r w:rsidRPr="00947A45">
        <w:rPr>
          <w:rStyle w:val="StyleUnderline"/>
          <w:highlight w:val="cyan"/>
        </w:rPr>
        <w:t xml:space="preserve">a </w:t>
      </w:r>
      <w:r w:rsidRPr="00947A45">
        <w:rPr>
          <w:rStyle w:val="Emphasis"/>
          <w:highlight w:val="cyan"/>
        </w:rPr>
        <w:t>prior case</w:t>
      </w:r>
      <w:r w:rsidRPr="00947A45">
        <w:rPr>
          <w:sz w:val="16"/>
        </w:rPr>
        <w:t>—</w:t>
      </w:r>
      <w:r w:rsidRPr="00947A45">
        <w:rPr>
          <w:rStyle w:val="Emphasis"/>
          <w:highlight w:val="cyan"/>
        </w:rPr>
        <w:t>lead</w:t>
      </w:r>
      <w:r w:rsidRPr="00C045EC">
        <w:rPr>
          <w:rStyle w:val="StyleUnderline"/>
        </w:rPr>
        <w:t xml:space="preserve"> the </w:t>
      </w:r>
      <w:r w:rsidRPr="00947A45">
        <w:rPr>
          <w:rStyle w:val="Emphasis"/>
          <w:highlight w:val="cyan"/>
        </w:rPr>
        <w:t>exec</w:t>
      </w:r>
      <w:r w:rsidRPr="00C045EC">
        <w:rPr>
          <w:rStyle w:val="StyleUnderline"/>
        </w:rPr>
        <w:t xml:space="preserve">utive </w:t>
      </w:r>
      <w:r w:rsidRPr="00947A45">
        <w:rPr>
          <w:rStyle w:val="StyleUnderline"/>
          <w:highlight w:val="cyan"/>
        </w:rPr>
        <w:t>to implement</w:t>
      </w:r>
      <w:r w:rsidRPr="00C045EC">
        <w:rPr>
          <w:rStyle w:val="StyleUnderline"/>
        </w:rPr>
        <w:t xml:space="preserve"> </w:t>
      </w:r>
      <w:r w:rsidRPr="00C045EC">
        <w:rPr>
          <w:rStyle w:val="Emphasis"/>
        </w:rPr>
        <w:t>systemic</w:t>
      </w:r>
      <w:r w:rsidRPr="00C045EC">
        <w:rPr>
          <w:rStyle w:val="StyleUnderline"/>
        </w:rPr>
        <w:t xml:space="preserve">, high-level </w:t>
      </w:r>
      <w:r w:rsidRPr="00947A45">
        <w:rPr>
          <w:rStyle w:val="StyleUnderline"/>
          <w:highlight w:val="cyan"/>
        </w:rPr>
        <w:t xml:space="preserve">policy </w:t>
      </w:r>
      <w:r w:rsidRPr="00947A45">
        <w:rPr>
          <w:rStyle w:val="Emphasis"/>
          <w:highlight w:val="cyan"/>
        </w:rPr>
        <w:t>changes</w:t>
      </w:r>
      <w:r w:rsidRPr="00EC675F">
        <w:rPr>
          <w:rStyle w:val="StyleUnderline"/>
        </w:rPr>
        <w:t xml:space="preserve">, the </w:t>
      </w:r>
      <w:r w:rsidRPr="00947A45">
        <w:rPr>
          <w:rStyle w:val="Emphasis"/>
          <w:highlight w:val="cyan"/>
        </w:rPr>
        <w:t>pres</w:t>
      </w:r>
      <w:r w:rsidRPr="00EC675F">
        <w:rPr>
          <w:rStyle w:val="StyleUnderline"/>
        </w:rPr>
        <w:t>ident</w:t>
      </w:r>
      <w:r w:rsidRPr="00947A45">
        <w:rPr>
          <w:sz w:val="16"/>
        </w:rPr>
        <w:t xml:space="preserve"> and his cabinet usually </w:t>
      </w:r>
      <w:r w:rsidRPr="00947A45">
        <w:rPr>
          <w:rStyle w:val="StyleUnderline"/>
          <w:highlight w:val="cyan"/>
        </w:rPr>
        <w:t xml:space="preserve">need to </w:t>
      </w:r>
      <w:r w:rsidRPr="00947A45">
        <w:rPr>
          <w:rStyle w:val="Emphasis"/>
          <w:highlight w:val="cyan"/>
        </w:rPr>
        <w:t>understand</w:t>
      </w:r>
      <w:r w:rsidRPr="00EC675F">
        <w:rPr>
          <w:rStyle w:val="StyleUnderline"/>
        </w:rPr>
        <w:t xml:space="preserve"> the </w:t>
      </w:r>
      <w:r w:rsidRPr="00947A45">
        <w:rPr>
          <w:rStyle w:val="StyleUnderline"/>
          <w:highlight w:val="cyan"/>
        </w:rPr>
        <w:t>context</w:t>
      </w:r>
      <w:r w:rsidRPr="00EC675F">
        <w:rPr>
          <w:rStyle w:val="StyleUnderline"/>
        </w:rPr>
        <w:t xml:space="preserve"> in which the policy </w:t>
      </w:r>
      <w:r w:rsidRPr="00EC675F">
        <w:rPr>
          <w:rStyle w:val="Emphasis"/>
        </w:rPr>
        <w:t>arises</w:t>
      </w:r>
      <w:r w:rsidRPr="00947A45">
        <w:rPr>
          <w:sz w:val="16"/>
        </w:rPr>
        <w:t xml:space="preserve">, how the policy currently operates, </w:t>
      </w:r>
      <w:r w:rsidRPr="00947A45">
        <w:rPr>
          <w:rStyle w:val="StyleUnderline"/>
          <w:highlight w:val="cyan"/>
        </w:rPr>
        <w:t>and</w:t>
      </w:r>
      <w:r w:rsidRPr="00947A45">
        <w:rPr>
          <w:sz w:val="16"/>
        </w:rPr>
        <w:t xml:space="preserve"> the </w:t>
      </w:r>
      <w:r w:rsidRPr="00947A45">
        <w:rPr>
          <w:rStyle w:val="StyleUnderline"/>
          <w:highlight w:val="cyan"/>
        </w:rPr>
        <w:t>judicial activity that</w:t>
      </w:r>
      <w:r w:rsidRPr="00EC675F">
        <w:rPr>
          <w:rStyle w:val="StyleUnderline"/>
        </w:rPr>
        <w:t xml:space="preserve"> has </w:t>
      </w:r>
      <w:r w:rsidRPr="00947A45">
        <w:rPr>
          <w:rStyle w:val="Emphasis"/>
          <w:highlight w:val="cyan"/>
        </w:rPr>
        <w:t>influenced</w:t>
      </w:r>
      <w:r w:rsidRPr="00947A45">
        <w:rPr>
          <w:sz w:val="16"/>
        </w:rPr>
        <w:t xml:space="preserve"> the proposed </w:t>
      </w:r>
      <w:r w:rsidRPr="00EC675F">
        <w:rPr>
          <w:rStyle w:val="StyleUnderline"/>
        </w:rPr>
        <w:t xml:space="preserve">policy </w:t>
      </w:r>
      <w:r w:rsidRPr="00947A45">
        <w:rPr>
          <w:rStyle w:val="Emphasis"/>
          <w:highlight w:val="cyan"/>
        </w:rPr>
        <w:t>changes</w:t>
      </w:r>
      <w:r w:rsidRPr="00CA04F5">
        <w:rPr>
          <w:rStyle w:val="StyleUnderline"/>
        </w:rPr>
        <w:t xml:space="preserve">. </w:t>
      </w:r>
      <w:r w:rsidRPr="00947A45">
        <w:rPr>
          <w:rStyle w:val="StyleUnderline"/>
          <w:highlight w:val="cyan"/>
        </w:rPr>
        <w:t>Given</w:t>
      </w:r>
      <w:r w:rsidRPr="00CA04F5">
        <w:rPr>
          <w:rStyle w:val="StyleUnderline"/>
        </w:rPr>
        <w:t xml:space="preserve"> the president's </w:t>
      </w:r>
      <w:r w:rsidRPr="00947A45">
        <w:rPr>
          <w:rStyle w:val="Emphasis"/>
          <w:highlight w:val="cyan"/>
        </w:rPr>
        <w:t>limited time</w:t>
      </w:r>
      <w:r w:rsidRPr="00947A45">
        <w:rPr>
          <w:rStyle w:val="StyleUnderline"/>
          <w:highlight w:val="cyan"/>
        </w:rPr>
        <w:t xml:space="preserve"> and</w:t>
      </w:r>
      <w:r w:rsidRPr="00947A45">
        <w:rPr>
          <w:sz w:val="16"/>
        </w:rPr>
        <w:t xml:space="preserve"> consistently </w:t>
      </w:r>
      <w:r w:rsidRPr="00947A45">
        <w:rPr>
          <w:rStyle w:val="Emphasis"/>
          <w:highlight w:val="cyan"/>
        </w:rPr>
        <w:t>overburdened agenda</w:t>
      </w:r>
      <w:r w:rsidRPr="00947A45">
        <w:rPr>
          <w:rStyle w:val="StyleUnderline"/>
          <w:highlight w:val="cyan"/>
        </w:rPr>
        <w:t>, requiring</w:t>
      </w:r>
      <w:r w:rsidRPr="00CA04F5">
        <w:rPr>
          <w:rStyle w:val="StyleUnderline"/>
        </w:rPr>
        <w:t xml:space="preserve"> the </w:t>
      </w:r>
      <w:r w:rsidRPr="00947A45">
        <w:rPr>
          <w:rStyle w:val="Emphasis"/>
          <w:highlight w:val="cyan"/>
        </w:rPr>
        <w:t>pres</w:t>
      </w:r>
      <w:r w:rsidRPr="00CA04F5">
        <w:rPr>
          <w:rStyle w:val="StyleUnderline"/>
        </w:rPr>
        <w:t xml:space="preserve">ident </w:t>
      </w:r>
      <w:r w:rsidRPr="00947A45">
        <w:rPr>
          <w:rStyle w:val="StyleUnderline"/>
          <w:highlight w:val="cyan"/>
        </w:rPr>
        <w:t xml:space="preserve">to </w:t>
      </w:r>
      <w:r w:rsidRPr="00947A45">
        <w:rPr>
          <w:rStyle w:val="Emphasis"/>
          <w:highlight w:val="cyan"/>
        </w:rPr>
        <w:t>absorb</w:t>
      </w:r>
      <w:r w:rsidRPr="00CA04F5">
        <w:rPr>
          <w:rStyle w:val="StyleUnderline"/>
        </w:rPr>
        <w:t xml:space="preserve"> and decide any </w:t>
      </w:r>
      <w:r w:rsidRPr="00947A45">
        <w:rPr>
          <w:rStyle w:val="Emphasis"/>
          <w:highlight w:val="cyan"/>
        </w:rPr>
        <w:t>additional</w:t>
      </w:r>
      <w:r w:rsidRPr="00CA04F5">
        <w:rPr>
          <w:rStyle w:val="StyleUnderline"/>
        </w:rPr>
        <w:t xml:space="preserve"> set of </w:t>
      </w:r>
      <w:r w:rsidRPr="00947A45">
        <w:rPr>
          <w:rStyle w:val="StyleUnderline"/>
          <w:highlight w:val="cyan"/>
        </w:rPr>
        <w:t>complicated issues</w:t>
      </w:r>
      <w:r w:rsidRPr="00CA04F5">
        <w:rPr>
          <w:rStyle w:val="StyleUnderline"/>
        </w:rPr>
        <w:t xml:space="preserve"> flowing </w:t>
      </w:r>
      <w:r w:rsidRPr="00947A45">
        <w:rPr>
          <w:rStyle w:val="StyleUnderline"/>
          <w:highlight w:val="cyan"/>
        </w:rPr>
        <w:t xml:space="preserve">from </w:t>
      </w:r>
      <w:r w:rsidRPr="00947A45">
        <w:rPr>
          <w:rStyle w:val="Emphasis"/>
          <w:highlight w:val="cyan"/>
        </w:rPr>
        <w:t>litigation</w:t>
      </w:r>
      <w:r w:rsidRPr="00947A45">
        <w:rPr>
          <w:sz w:val="16"/>
          <w:highlight w:val="cyan"/>
        </w:rPr>
        <w:t xml:space="preserve"> </w:t>
      </w:r>
      <w:r w:rsidRPr="00947A45">
        <w:rPr>
          <w:rStyle w:val="StyleUnderline"/>
          <w:highlight w:val="cyan"/>
        </w:rPr>
        <w:t>means</w:t>
      </w:r>
      <w:r w:rsidRPr="00947A45">
        <w:rPr>
          <w:sz w:val="16"/>
        </w:rPr>
        <w:t xml:space="preserve"> that </w:t>
      </w:r>
      <w:r w:rsidRPr="00CA04F5">
        <w:rPr>
          <w:rStyle w:val="StyleUnderline"/>
        </w:rPr>
        <w:t xml:space="preserve">he will spend </w:t>
      </w:r>
      <w:r w:rsidRPr="00947A45">
        <w:rPr>
          <w:rStyle w:val="Emphasis"/>
          <w:highlight w:val="cyan"/>
        </w:rPr>
        <w:t>less time</w:t>
      </w:r>
      <w:r w:rsidRPr="00947A45">
        <w:rPr>
          <w:rStyle w:val="StyleUnderline"/>
          <w:highlight w:val="cyan"/>
        </w:rPr>
        <w:t xml:space="preserve"> on other</w:t>
      </w:r>
      <w:r w:rsidRPr="00CA04F5">
        <w:rPr>
          <w:rStyle w:val="StyleUnderline"/>
        </w:rPr>
        <w:t xml:space="preserve"> </w:t>
      </w:r>
      <w:r w:rsidRPr="00CA04F5">
        <w:rPr>
          <w:rStyle w:val="Emphasis"/>
        </w:rPr>
        <w:t xml:space="preserve">important </w:t>
      </w:r>
      <w:r w:rsidRPr="00947A45">
        <w:rPr>
          <w:rStyle w:val="Emphasis"/>
          <w:highlight w:val="cyan"/>
        </w:rPr>
        <w:t>topics</w:t>
      </w:r>
      <w:r w:rsidRPr="00947A45">
        <w:rPr>
          <w:sz w:val="16"/>
        </w:rPr>
        <w:t>. On the other hand, when the litigation in question implicates some of the most profound and contestable national security issues in decades, there is good reason to expect—and, for purposes of political accountability, demand—that the president and his cabinet make these types of decisions.</w:t>
      </w:r>
    </w:p>
    <w:p w14:paraId="2D0AE008" w14:textId="77777777" w:rsidR="00B77AE1" w:rsidRPr="00947A45" w:rsidRDefault="00B77AE1" w:rsidP="00B77AE1">
      <w:pPr>
        <w:rPr>
          <w:sz w:val="16"/>
        </w:rPr>
      </w:pPr>
    </w:p>
    <w:p w14:paraId="15414B1B" w14:textId="77777777" w:rsidR="00B77AE1" w:rsidRDefault="00B77AE1" w:rsidP="00B77AE1"/>
    <w:p w14:paraId="04EB0721" w14:textId="77777777" w:rsidR="00B77AE1" w:rsidRDefault="00B77AE1" w:rsidP="00B77AE1">
      <w:pPr>
        <w:pStyle w:val="Heading4"/>
      </w:pPr>
      <w:r>
        <w:t xml:space="preserve">Distinguishing the plan is </w:t>
      </w:r>
      <w:r w:rsidRPr="006D076E">
        <w:rPr>
          <w:u w:val="single"/>
        </w:rPr>
        <w:t>stealth reversal</w:t>
      </w:r>
      <w:r>
        <w:t xml:space="preserve">---that keeps the precedent </w:t>
      </w:r>
      <w:r w:rsidRPr="00861F5B">
        <w:rPr>
          <w:u w:val="single"/>
        </w:rPr>
        <w:t>nominally</w:t>
      </w:r>
      <w:r>
        <w:t xml:space="preserve"> on the books but </w:t>
      </w:r>
      <w:r w:rsidRPr="008C4CCC">
        <w:rPr>
          <w:u w:val="single"/>
        </w:rPr>
        <w:t>functionally</w:t>
      </w:r>
      <w:r>
        <w:t xml:space="preserve"> strips it of </w:t>
      </w:r>
      <w:r w:rsidRPr="008C4CCC">
        <w:rPr>
          <w:u w:val="single"/>
        </w:rPr>
        <w:t>legal effect</w:t>
      </w:r>
    </w:p>
    <w:p w14:paraId="477D38EE" w14:textId="77777777" w:rsidR="00B77AE1" w:rsidRPr="00BF61CA" w:rsidRDefault="00B77AE1" w:rsidP="00B77AE1">
      <w:r w:rsidRPr="005B1B91">
        <w:rPr>
          <w:rStyle w:val="Style13ptBold"/>
        </w:rPr>
        <w:t xml:space="preserve">Hosie ’25 </w:t>
      </w:r>
      <w:r>
        <w:t>[Duncan; February 2025; JD Yale, academic fellow at the Stanford Constitutional Law Center; UC Davis Law Review, “Stealth Reversals: Precedent Evasion in the Roberts Court and Constitutional Reclamation,” vol. 58]</w:t>
      </w:r>
    </w:p>
    <w:p w14:paraId="29FDE84A" w14:textId="77777777" w:rsidR="00B77AE1" w:rsidRPr="00DA25C3" w:rsidRDefault="00B77AE1" w:rsidP="00B77AE1">
      <w:pPr>
        <w:rPr>
          <w:sz w:val="16"/>
        </w:rPr>
      </w:pPr>
      <w:r w:rsidRPr="00DA25C3">
        <w:rPr>
          <w:sz w:val="16"/>
        </w:rPr>
        <w:t>III. THE ROBERTS COURT AND STEALTH REVERSALS</w:t>
      </w:r>
    </w:p>
    <w:p w14:paraId="0CC532F5" w14:textId="77777777" w:rsidR="00B77AE1" w:rsidRPr="00DA25C3" w:rsidRDefault="00B77AE1" w:rsidP="00B77AE1">
      <w:pPr>
        <w:rPr>
          <w:sz w:val="16"/>
        </w:rPr>
      </w:pPr>
      <w:r w:rsidRPr="00FF3D2E">
        <w:rPr>
          <w:rStyle w:val="StyleUnderline"/>
          <w:highlight w:val="cyan"/>
        </w:rPr>
        <w:t xml:space="preserve">There is </w:t>
      </w:r>
      <w:r w:rsidRPr="00FF3D2E">
        <w:rPr>
          <w:rStyle w:val="Emphasis"/>
          <w:highlight w:val="cyan"/>
        </w:rPr>
        <w:t>one</w:t>
      </w:r>
      <w:r w:rsidRPr="00FF3D2E">
        <w:rPr>
          <w:rStyle w:val="StyleUnderline"/>
          <w:highlight w:val="cyan"/>
        </w:rPr>
        <w:t xml:space="preserve"> way to </w:t>
      </w:r>
      <w:r w:rsidRPr="00FF3D2E">
        <w:rPr>
          <w:rStyle w:val="Emphasis"/>
          <w:highlight w:val="cyan"/>
        </w:rPr>
        <w:t>expressly overrule</w:t>
      </w:r>
      <w:r w:rsidRPr="00DA25C3">
        <w:rPr>
          <w:sz w:val="16"/>
        </w:rPr>
        <w:t xml:space="preserve"> a </w:t>
      </w:r>
      <w:r w:rsidRPr="000C661F">
        <w:rPr>
          <w:rStyle w:val="StyleUnderline"/>
        </w:rPr>
        <w:t xml:space="preserve">precedent </w:t>
      </w:r>
      <w:r w:rsidRPr="00FF3D2E">
        <w:rPr>
          <w:rStyle w:val="StyleUnderline"/>
          <w:highlight w:val="cyan"/>
        </w:rPr>
        <w:t>but</w:t>
      </w:r>
      <w:r w:rsidRPr="000C661F">
        <w:rPr>
          <w:rStyle w:val="StyleUnderline"/>
        </w:rPr>
        <w:t xml:space="preserve"> a </w:t>
      </w:r>
      <w:r w:rsidRPr="00FF3D2E">
        <w:rPr>
          <w:rStyle w:val="Emphasis"/>
          <w:highlight w:val="cyan"/>
        </w:rPr>
        <w:t>myriad</w:t>
      </w:r>
      <w:r w:rsidRPr="00FF3D2E">
        <w:rPr>
          <w:rStyle w:val="StyleUnderline"/>
          <w:highlight w:val="cyan"/>
        </w:rPr>
        <w:t xml:space="preserve"> of ways to </w:t>
      </w:r>
      <w:r w:rsidRPr="00FF3D2E">
        <w:rPr>
          <w:rStyle w:val="Emphasis"/>
          <w:highlight w:val="cyan"/>
        </w:rPr>
        <w:t>undercut one</w:t>
      </w:r>
      <w:r w:rsidRPr="00DA25C3">
        <w:rPr>
          <w:sz w:val="16"/>
        </w:rPr>
        <w:t xml:space="preserve">. Because conservative justices frame stealth reversals as continuations of precedent, academic study of them presents a methodological challenge. Unlike express reversals, there are no universally shared identifying markers and definitive words signaling a stealth reversal. </w:t>
      </w:r>
      <w:r w:rsidRPr="009E7C60">
        <w:rPr>
          <w:rStyle w:val="StyleUnderline"/>
        </w:rPr>
        <w:t xml:space="preserve">There is, instead, </w:t>
      </w:r>
      <w:r w:rsidRPr="009E7C60">
        <w:rPr>
          <w:rStyle w:val="Emphasis"/>
        </w:rPr>
        <w:t>obfuscating rhetoric</w:t>
      </w:r>
      <w:r w:rsidRPr="00DA25C3">
        <w:rPr>
          <w:sz w:val="16"/>
        </w:rPr>
        <w:t xml:space="preserve">. For many cases, reasonable legal minds will disagree when a particular ruling departs so significantly from a prior precedent to be classified as a stealth reversal as compared to a legitimate refinement or </w:t>
      </w:r>
      <w:r>
        <w:rPr>
          <w:sz w:val="16"/>
        </w:rPr>
        <w:t>“</w:t>
      </w:r>
      <w:r w:rsidRPr="00DA25C3">
        <w:rPr>
          <w:sz w:val="16"/>
        </w:rPr>
        <w:t>narrowing</w:t>
      </w:r>
      <w:r>
        <w:rPr>
          <w:sz w:val="16"/>
        </w:rPr>
        <w:t>”</w:t>
      </w:r>
      <w:r w:rsidRPr="00DA25C3">
        <w:rPr>
          <w:sz w:val="16"/>
        </w:rPr>
        <w:t xml:space="preserve"> of existing law.</w:t>
      </w:r>
    </w:p>
    <w:p w14:paraId="04408CD7" w14:textId="77777777" w:rsidR="00B77AE1" w:rsidRPr="00DA25C3" w:rsidRDefault="00B77AE1" w:rsidP="00B77AE1">
      <w:pPr>
        <w:rPr>
          <w:sz w:val="16"/>
        </w:rPr>
      </w:pPr>
      <w:r w:rsidRPr="00DA25C3">
        <w:rPr>
          <w:sz w:val="16"/>
        </w:rPr>
        <w:t xml:space="preserve">Part III, below, identifies some of the Roberts Court’s most significant and common forms of stealth reversals. For each type identified, it provides an archetypal example of the Court using this maneuver in an ideologically split decision to advance conservate ends. By cataloguing the varied techniques and forms of stealth reversals, it identifies certain hallmarks and unifying themes that emerge across a broad set of cases. It is not an exhaustive list, but rather aims to demonstrate the prominence and versatility of this </w:t>
      </w:r>
      <w:r w:rsidRPr="0048472C">
        <w:rPr>
          <w:sz w:val="16"/>
        </w:rPr>
        <w:t xml:space="preserve">tool within the Court’s jurisprudence and the relationship between stealth overrulings and public perceptions of institutional legitimacy. This Article highlights </w:t>
      </w:r>
      <w:r w:rsidRPr="0048472C">
        <w:rPr>
          <w:rStyle w:val="Emphasis"/>
        </w:rPr>
        <w:t>different</w:t>
      </w:r>
      <w:r w:rsidRPr="0048472C">
        <w:rPr>
          <w:sz w:val="16"/>
        </w:rPr>
        <w:t xml:space="preserve"> doctrinal </w:t>
      </w:r>
      <w:r w:rsidRPr="0048472C">
        <w:rPr>
          <w:rStyle w:val="Emphasis"/>
        </w:rPr>
        <w:t>areas</w:t>
      </w:r>
      <w:r w:rsidRPr="0048472C">
        <w:rPr>
          <w:rStyle w:val="StyleUnderline"/>
        </w:rPr>
        <w:t xml:space="preserve"> of constitutional and statutory </w:t>
      </w:r>
      <w:r w:rsidRPr="0048472C">
        <w:rPr>
          <w:rStyle w:val="Emphasis"/>
        </w:rPr>
        <w:t>law</w:t>
      </w:r>
      <w:r w:rsidRPr="0048472C">
        <w:rPr>
          <w:sz w:val="16"/>
        </w:rPr>
        <w:t xml:space="preserve"> — criminal procedure, religious establishment, constitutional torts, capital punishment, abortion, arbitration, and gay rights — to </w:t>
      </w:r>
      <w:r w:rsidRPr="0048472C">
        <w:rPr>
          <w:rStyle w:val="StyleUnderline"/>
        </w:rPr>
        <w:t xml:space="preserve">show the </w:t>
      </w:r>
      <w:r w:rsidRPr="0048472C">
        <w:rPr>
          <w:rStyle w:val="Emphasis"/>
        </w:rPr>
        <w:t>breadth</w:t>
      </w:r>
      <w:r w:rsidRPr="0048472C">
        <w:rPr>
          <w:rStyle w:val="StyleUnderline"/>
        </w:rPr>
        <w:t xml:space="preserve"> of the Court’s reliance on </w:t>
      </w:r>
      <w:r w:rsidRPr="0048472C">
        <w:rPr>
          <w:rStyle w:val="Emphasis"/>
        </w:rPr>
        <w:t>stealth reversals</w:t>
      </w:r>
      <w:r w:rsidRPr="0048472C">
        <w:rPr>
          <w:sz w:val="16"/>
        </w:rPr>
        <w:t xml:space="preserve"> across its docket. Together, these examples elucidate the nature of stealth overruling as a deliberate project of the Roberts Court to rewrite major areas of law while limiting public backlash in the deliberative spheres of democracy.</w:t>
      </w:r>
    </w:p>
    <w:p w14:paraId="3B67D18C" w14:textId="77777777" w:rsidR="00B77AE1" w:rsidRPr="00DA25C3" w:rsidRDefault="00B77AE1" w:rsidP="00B77AE1">
      <w:pPr>
        <w:rPr>
          <w:sz w:val="16"/>
        </w:rPr>
      </w:pPr>
      <w:r w:rsidRPr="00DA25C3">
        <w:rPr>
          <w:sz w:val="16"/>
        </w:rPr>
        <w:t>A. Stealth Reversals Through Precedent Ruination</w:t>
      </w:r>
    </w:p>
    <w:p w14:paraId="18DEBF9A" w14:textId="77777777" w:rsidR="00B77AE1" w:rsidRDefault="00B77AE1" w:rsidP="00B77AE1">
      <w:pPr>
        <w:rPr>
          <w:sz w:val="16"/>
        </w:rPr>
      </w:pPr>
      <w:r w:rsidRPr="00FF3D2E">
        <w:rPr>
          <w:rStyle w:val="Emphasis"/>
          <w:highlight w:val="cyan"/>
        </w:rPr>
        <w:t>Precedent ruination</w:t>
      </w:r>
      <w:r w:rsidRPr="00FF3D2E">
        <w:rPr>
          <w:rStyle w:val="StyleUnderline"/>
        </w:rPr>
        <w:t xml:space="preserve"> is the most </w:t>
      </w:r>
      <w:r w:rsidRPr="00FF3D2E">
        <w:rPr>
          <w:rStyle w:val="Emphasis"/>
        </w:rPr>
        <w:t>overt</w:t>
      </w:r>
      <w:r w:rsidRPr="00FF3D2E">
        <w:rPr>
          <w:rStyle w:val="StyleUnderline"/>
        </w:rPr>
        <w:t xml:space="preserve"> form</w:t>
      </w:r>
      <w:r w:rsidRPr="00FF3D2E">
        <w:rPr>
          <w:sz w:val="16"/>
        </w:rPr>
        <w:t xml:space="preserve"> of a stealth reversal. </w:t>
      </w:r>
      <w:r w:rsidRPr="00FF3D2E">
        <w:rPr>
          <w:rStyle w:val="StyleUnderline"/>
        </w:rPr>
        <w:t xml:space="preserve">It </w:t>
      </w:r>
      <w:r w:rsidRPr="00FF3D2E">
        <w:rPr>
          <w:rStyle w:val="StyleUnderline"/>
          <w:highlight w:val="cyan"/>
        </w:rPr>
        <w:t>involves a</w:t>
      </w:r>
      <w:r w:rsidRPr="00FF3D2E">
        <w:rPr>
          <w:rStyle w:val="StyleUnderline"/>
        </w:rPr>
        <w:t xml:space="preserve"> </w:t>
      </w:r>
      <w:r w:rsidRPr="00FF3D2E">
        <w:rPr>
          <w:rStyle w:val="Emphasis"/>
        </w:rPr>
        <w:t xml:space="preserve">new </w:t>
      </w:r>
      <w:r w:rsidRPr="00FF3D2E">
        <w:rPr>
          <w:rStyle w:val="Emphasis"/>
          <w:highlight w:val="cyan"/>
        </w:rPr>
        <w:t>decision</w:t>
      </w:r>
      <w:r w:rsidRPr="00FF3D2E">
        <w:rPr>
          <w:rStyle w:val="StyleUnderline"/>
        </w:rPr>
        <w:t xml:space="preserve"> that is </w:t>
      </w:r>
      <w:r w:rsidRPr="00FF3D2E">
        <w:rPr>
          <w:rStyle w:val="Emphasis"/>
          <w:highlight w:val="cyan"/>
        </w:rPr>
        <w:t>so inconsistent</w:t>
      </w:r>
      <w:r w:rsidRPr="00FF3D2E">
        <w:rPr>
          <w:sz w:val="16"/>
          <w:highlight w:val="cyan"/>
        </w:rPr>
        <w:t xml:space="preserve"> </w:t>
      </w:r>
      <w:r w:rsidRPr="00FF3D2E">
        <w:rPr>
          <w:rStyle w:val="StyleUnderline"/>
          <w:highlight w:val="cyan"/>
        </w:rPr>
        <w:t>with</w:t>
      </w:r>
      <w:r w:rsidRPr="00FF3D2E">
        <w:rPr>
          <w:rStyle w:val="StyleUnderline"/>
        </w:rPr>
        <w:t xml:space="preserve"> the </w:t>
      </w:r>
      <w:r w:rsidRPr="00FF3D2E">
        <w:rPr>
          <w:rStyle w:val="Emphasis"/>
          <w:highlight w:val="cyan"/>
        </w:rPr>
        <w:t>reasoning</w:t>
      </w:r>
      <w:r w:rsidRPr="00FF3D2E">
        <w:rPr>
          <w:sz w:val="16"/>
        </w:rPr>
        <w:t>, principles</w:t>
      </w:r>
      <w:r w:rsidRPr="00DA25C3">
        <w:rPr>
          <w:sz w:val="16"/>
        </w:rPr>
        <w:t xml:space="preserve">, or </w:t>
      </w:r>
      <w:r w:rsidRPr="00FF3D2E">
        <w:rPr>
          <w:sz w:val="16"/>
        </w:rPr>
        <w:t xml:space="preserve">form </w:t>
      </w:r>
      <w:r w:rsidRPr="00FF3D2E">
        <w:rPr>
          <w:rStyle w:val="StyleUnderline"/>
        </w:rPr>
        <w:t>of</w:t>
      </w:r>
      <w:r w:rsidRPr="00FF3D2E">
        <w:rPr>
          <w:sz w:val="16"/>
        </w:rPr>
        <w:t xml:space="preserve"> a </w:t>
      </w:r>
      <w:r w:rsidRPr="00FF3D2E">
        <w:rPr>
          <w:rStyle w:val="Emphasis"/>
        </w:rPr>
        <w:t>prior</w:t>
      </w:r>
      <w:r w:rsidRPr="00FF3D2E">
        <w:rPr>
          <w:rStyle w:val="StyleUnderline"/>
        </w:rPr>
        <w:t xml:space="preserve"> precedent</w:t>
      </w:r>
      <w:r w:rsidRPr="00FF3D2E">
        <w:rPr>
          <w:sz w:val="16"/>
        </w:rPr>
        <w:t xml:space="preserve"> that</w:t>
      </w:r>
      <w:r w:rsidRPr="00DA25C3">
        <w:rPr>
          <w:sz w:val="16"/>
        </w:rPr>
        <w:t xml:space="preserve"> </w:t>
      </w:r>
      <w:r w:rsidRPr="008D4738">
        <w:rPr>
          <w:rStyle w:val="StyleUnderline"/>
        </w:rPr>
        <w:t xml:space="preserve">the </w:t>
      </w:r>
      <w:r w:rsidRPr="00FF3D2E">
        <w:rPr>
          <w:rStyle w:val="Emphasis"/>
          <w:highlight w:val="cyan"/>
        </w:rPr>
        <w:t>new</w:t>
      </w:r>
      <w:r w:rsidRPr="00FF3D2E">
        <w:rPr>
          <w:rStyle w:val="StyleUnderline"/>
          <w:highlight w:val="cyan"/>
        </w:rPr>
        <w:t xml:space="preserve"> decision </w:t>
      </w:r>
      <w:r w:rsidRPr="00FF3D2E">
        <w:rPr>
          <w:rStyle w:val="Emphasis"/>
          <w:highlight w:val="cyan"/>
        </w:rPr>
        <w:t xml:space="preserve">functionally </w:t>
      </w:r>
      <w:r w:rsidRPr="00B67E56">
        <w:rPr>
          <w:rStyle w:val="Emphasis"/>
          <w:highlight w:val="cyan"/>
        </w:rPr>
        <w:t>strips</w:t>
      </w:r>
      <w:r w:rsidRPr="00B67E56">
        <w:rPr>
          <w:rStyle w:val="StyleUnderline"/>
        </w:rPr>
        <w:t xml:space="preserve"> </w:t>
      </w:r>
      <w:r w:rsidRPr="00FF3D2E">
        <w:rPr>
          <w:rStyle w:val="StyleUnderline"/>
        </w:rPr>
        <w:t xml:space="preserve">the </w:t>
      </w:r>
      <w:r w:rsidRPr="00FF3D2E">
        <w:rPr>
          <w:rStyle w:val="StyleUnderline"/>
          <w:highlight w:val="cyan"/>
        </w:rPr>
        <w:t>prior one of</w:t>
      </w:r>
      <w:r w:rsidRPr="008D4738">
        <w:rPr>
          <w:rStyle w:val="StyleUnderline"/>
        </w:rPr>
        <w:t xml:space="preserve"> any </w:t>
      </w:r>
      <w:r w:rsidRPr="008D4738">
        <w:rPr>
          <w:rStyle w:val="Emphasis"/>
        </w:rPr>
        <w:t>remaining force</w:t>
      </w:r>
      <w:r w:rsidRPr="008D4738">
        <w:rPr>
          <w:rStyle w:val="StyleUnderline"/>
        </w:rPr>
        <w:t xml:space="preserve"> or </w:t>
      </w:r>
      <w:r w:rsidRPr="00EE0A75">
        <w:rPr>
          <w:rStyle w:val="StyleUnderline"/>
        </w:rPr>
        <w:t xml:space="preserve">meaning as </w:t>
      </w:r>
      <w:r w:rsidRPr="00FF3D2E">
        <w:rPr>
          <w:rStyle w:val="Emphasis"/>
          <w:highlight w:val="cyan"/>
        </w:rPr>
        <w:t>binding authority</w:t>
      </w:r>
      <w:r w:rsidRPr="00EE0A75">
        <w:rPr>
          <w:rStyle w:val="StyleUnderline"/>
        </w:rPr>
        <w:t xml:space="preserve">. The </w:t>
      </w:r>
      <w:r w:rsidRPr="00FF3D2E">
        <w:rPr>
          <w:rStyle w:val="StyleUnderline"/>
          <w:highlight w:val="cyan"/>
        </w:rPr>
        <w:t xml:space="preserve">Court does not </w:t>
      </w:r>
      <w:r w:rsidRPr="00FF3D2E">
        <w:rPr>
          <w:rStyle w:val="Emphasis"/>
          <w:highlight w:val="cyan"/>
        </w:rPr>
        <w:t>formally overrule</w:t>
      </w:r>
      <w:r w:rsidRPr="00DA25C3">
        <w:rPr>
          <w:sz w:val="16"/>
        </w:rPr>
        <w:t xml:space="preserve"> the past precedent </w:t>
      </w:r>
      <w:r w:rsidRPr="00FF3D2E">
        <w:rPr>
          <w:rStyle w:val="StyleUnderline"/>
          <w:highlight w:val="cyan"/>
        </w:rPr>
        <w:t xml:space="preserve">and </w:t>
      </w:r>
      <w:r w:rsidRPr="00FF3D2E">
        <w:rPr>
          <w:rStyle w:val="Emphasis"/>
          <w:highlight w:val="cyan"/>
        </w:rPr>
        <w:t>pretends</w:t>
      </w:r>
      <w:r w:rsidRPr="00FF3D2E">
        <w:rPr>
          <w:rStyle w:val="StyleUnderline"/>
          <w:highlight w:val="cyan"/>
        </w:rPr>
        <w:t xml:space="preserve"> to preserve it, but </w:t>
      </w:r>
      <w:r w:rsidRPr="00FF3D2E">
        <w:rPr>
          <w:rStyle w:val="Emphasis"/>
          <w:highlight w:val="cyan"/>
        </w:rPr>
        <w:t>reconciling</w:t>
      </w:r>
      <w:r w:rsidRPr="00EE0A75">
        <w:rPr>
          <w:rStyle w:val="StyleUnderline"/>
        </w:rPr>
        <w:t xml:space="preserve"> the past precedent and the new one </w:t>
      </w:r>
      <w:r w:rsidRPr="00FF3D2E">
        <w:rPr>
          <w:rStyle w:val="StyleUnderline"/>
          <w:highlight w:val="cyan"/>
        </w:rPr>
        <w:t xml:space="preserve">is </w:t>
      </w:r>
      <w:r w:rsidRPr="00FF3D2E">
        <w:rPr>
          <w:rStyle w:val="Emphasis"/>
          <w:highlight w:val="cyan"/>
        </w:rPr>
        <w:t>intellectually</w:t>
      </w:r>
      <w:r w:rsidRPr="00DA25C3">
        <w:rPr>
          <w:sz w:val="16"/>
        </w:rPr>
        <w:t xml:space="preserve"> and practically </w:t>
      </w:r>
      <w:r w:rsidRPr="00FF3D2E">
        <w:rPr>
          <w:rStyle w:val="Emphasis"/>
          <w:highlight w:val="cyan"/>
        </w:rPr>
        <w:t>impossible</w:t>
      </w:r>
      <w:r w:rsidRPr="00DA25C3">
        <w:rPr>
          <w:sz w:val="16"/>
        </w:rPr>
        <w:t xml:space="preserve">. While the Roberts Court often uses stealth reversals to either downplay or ignore the conflict with past precedents, </w:t>
      </w:r>
      <w:r w:rsidRPr="008E7AC4">
        <w:rPr>
          <w:rStyle w:val="StyleUnderline"/>
        </w:rPr>
        <w:t>precedent ruination creates a conflict</w:t>
      </w:r>
      <w:r w:rsidRPr="00DA25C3">
        <w:rPr>
          <w:sz w:val="16"/>
        </w:rPr>
        <w:t xml:space="preserve"> with existing law </w:t>
      </w:r>
      <w:r w:rsidRPr="008E7AC4">
        <w:rPr>
          <w:rStyle w:val="Emphasis"/>
        </w:rPr>
        <w:t>so striking</w:t>
      </w:r>
      <w:r w:rsidRPr="00DA25C3">
        <w:rPr>
          <w:sz w:val="16"/>
        </w:rPr>
        <w:t xml:space="preserve"> that the </w:t>
      </w:r>
      <w:r w:rsidRPr="008E7AC4">
        <w:rPr>
          <w:rStyle w:val="StyleUnderline"/>
        </w:rPr>
        <w:t xml:space="preserve">Court has </w:t>
      </w:r>
      <w:r w:rsidRPr="008E7AC4">
        <w:rPr>
          <w:rStyle w:val="Emphasis"/>
        </w:rPr>
        <w:t>no choice</w:t>
      </w:r>
      <w:r w:rsidRPr="008E7AC4">
        <w:rPr>
          <w:rStyle w:val="StyleUnderline"/>
        </w:rPr>
        <w:t xml:space="preserve"> but to </w:t>
      </w:r>
      <w:r w:rsidRPr="008E7AC4">
        <w:rPr>
          <w:rStyle w:val="Emphasis"/>
        </w:rPr>
        <w:t>engage</w:t>
      </w:r>
      <w:r w:rsidRPr="00DA25C3">
        <w:rPr>
          <w:sz w:val="16"/>
        </w:rPr>
        <w:t xml:space="preserve"> with the prior precedent. A dissent from this type of stealth reversal normally foregrounds the elimination of the prior precedent, even if the lack of an express reversal weakens the potency and credibility of this argument. A concurring opinion may even object to the majority’s failure to expressly overturn the prior precedent even if it agrees with the substantive outcome in the case.183</w:t>
      </w:r>
    </w:p>
    <w:p w14:paraId="34694552" w14:textId="77777777" w:rsidR="00B77AE1" w:rsidRPr="00DA25C3" w:rsidRDefault="00B77AE1" w:rsidP="00B77AE1">
      <w:pPr>
        <w:rPr>
          <w:sz w:val="16"/>
        </w:rPr>
      </w:pPr>
      <w:r>
        <w:rPr>
          <w:sz w:val="16"/>
        </w:rPr>
        <w:t>&lt;&lt;TEXT CONDENSED, NONE OMITTED&gt;&gt;</w:t>
      </w:r>
    </w:p>
    <w:p w14:paraId="4595347A" w14:textId="77777777" w:rsidR="00B77AE1" w:rsidRPr="000B0D3F" w:rsidRDefault="00B77AE1" w:rsidP="00B77AE1">
      <w:pPr>
        <w:rPr>
          <w:sz w:val="4"/>
          <w:szCs w:val="4"/>
        </w:rPr>
      </w:pPr>
      <w:r w:rsidRPr="000B0D3F">
        <w:rPr>
          <w:sz w:val="4"/>
          <w:szCs w:val="4"/>
        </w:rPr>
        <w:t xml:space="preserve">Consider Jones v. Mississippi, in which a 6-3 opinion in which the Court’s conservative Justices found that the Eighth Amendment does not require a juvenile convicted of homicide to be found </w:t>
      </w:r>
      <w:r>
        <w:rPr>
          <w:sz w:val="4"/>
          <w:szCs w:val="4"/>
        </w:rPr>
        <w:t>“</w:t>
      </w:r>
      <w:r w:rsidRPr="000B0D3F">
        <w:rPr>
          <w:sz w:val="4"/>
          <w:szCs w:val="4"/>
        </w:rPr>
        <w:t>permanently incorrigible</w:t>
      </w:r>
      <w:r>
        <w:rPr>
          <w:sz w:val="4"/>
          <w:szCs w:val="4"/>
        </w:rPr>
        <w:t>”</w:t>
      </w:r>
      <w:r w:rsidRPr="000B0D3F">
        <w:rPr>
          <w:sz w:val="4"/>
          <w:szCs w:val="4"/>
        </w:rPr>
        <w:t xml:space="preserve"> before being sentenced to life without parole (</w:t>
      </w:r>
      <w:r>
        <w:rPr>
          <w:sz w:val="4"/>
          <w:szCs w:val="4"/>
        </w:rPr>
        <w:t>“</w:t>
      </w:r>
      <w:r w:rsidRPr="000B0D3F">
        <w:rPr>
          <w:sz w:val="4"/>
          <w:szCs w:val="4"/>
        </w:rPr>
        <w:t>LWOP</w:t>
      </w:r>
      <w:r>
        <w:rPr>
          <w:sz w:val="4"/>
          <w:szCs w:val="4"/>
        </w:rPr>
        <w:t>”</w:t>
      </w:r>
      <w:r w:rsidRPr="000B0D3F">
        <w:rPr>
          <w:sz w:val="4"/>
          <w:szCs w:val="4"/>
        </w:rPr>
        <w:t xml:space="preserve">).184 Claiming to </w:t>
      </w:r>
      <w:r>
        <w:rPr>
          <w:sz w:val="4"/>
          <w:szCs w:val="4"/>
        </w:rPr>
        <w:t>“</w:t>
      </w:r>
      <w:r w:rsidRPr="000B0D3F">
        <w:rPr>
          <w:sz w:val="4"/>
          <w:szCs w:val="4"/>
        </w:rPr>
        <w:t>carefully follow</w:t>
      </w:r>
      <w:r>
        <w:rPr>
          <w:sz w:val="4"/>
          <w:szCs w:val="4"/>
        </w:rPr>
        <w:t>”</w:t>
      </w:r>
      <w:r w:rsidRPr="000B0D3F">
        <w:rPr>
          <w:sz w:val="4"/>
          <w:szCs w:val="4"/>
        </w:rPr>
        <w:t xml:space="preserve"> Miller v. Alabama185 and Montgomery v. Louisiana, 186 which established that sentencing youths to die in prison for crimes reflecting </w:t>
      </w:r>
      <w:r>
        <w:rPr>
          <w:sz w:val="4"/>
          <w:szCs w:val="4"/>
        </w:rPr>
        <w:t>“</w:t>
      </w:r>
      <w:r w:rsidRPr="000B0D3F">
        <w:rPr>
          <w:sz w:val="4"/>
          <w:szCs w:val="4"/>
        </w:rPr>
        <w:t>transient immaturity</w:t>
      </w:r>
      <w:r>
        <w:rPr>
          <w:sz w:val="4"/>
          <w:szCs w:val="4"/>
        </w:rPr>
        <w:t>”</w:t>
      </w:r>
      <w:r w:rsidRPr="000B0D3F">
        <w:rPr>
          <w:sz w:val="4"/>
          <w:szCs w:val="4"/>
        </w:rPr>
        <w:t xml:space="preserve"> violates the Eighth Amendment,187 Jones held that a state could impose such a sentence as long as it relied on a </w:t>
      </w:r>
      <w:r>
        <w:rPr>
          <w:sz w:val="4"/>
          <w:szCs w:val="4"/>
        </w:rPr>
        <w:t>“</w:t>
      </w:r>
      <w:r w:rsidRPr="000B0D3F">
        <w:rPr>
          <w:sz w:val="4"/>
          <w:szCs w:val="4"/>
        </w:rPr>
        <w:t>discretionary sentencing procedure.</w:t>
      </w:r>
      <w:r>
        <w:rPr>
          <w:sz w:val="4"/>
          <w:szCs w:val="4"/>
        </w:rPr>
        <w:t>”</w:t>
      </w:r>
      <w:r w:rsidRPr="000B0D3F">
        <w:rPr>
          <w:sz w:val="4"/>
          <w:szCs w:val="4"/>
        </w:rPr>
        <w:t xml:space="preserve">188 Jones obliterates a substantive rule established in Miller and reinforced in Montgomery: sentencing children whose crimes reflect youthful but impulsive recklessness to die in prison is cruel and unusual punishment. A </w:t>
      </w:r>
      <w:r>
        <w:rPr>
          <w:sz w:val="4"/>
          <w:szCs w:val="4"/>
        </w:rPr>
        <w:t>“</w:t>
      </w:r>
      <w:r w:rsidRPr="000B0D3F">
        <w:rPr>
          <w:sz w:val="4"/>
          <w:szCs w:val="4"/>
        </w:rPr>
        <w:t>discretionary sentencing system</w:t>
      </w:r>
      <w:r>
        <w:rPr>
          <w:sz w:val="4"/>
          <w:szCs w:val="4"/>
        </w:rPr>
        <w:t>”</w:t>
      </w:r>
      <w:r w:rsidRPr="000B0D3F">
        <w:rPr>
          <w:sz w:val="4"/>
          <w:szCs w:val="4"/>
        </w:rPr>
        <w:t xml:space="preserve"> does not guarantee that those constitutionally ineligible for LWOP will not receive it. The practical effect of the Jones holding is to render this Eighth Amendment protection toothless for a large class of protected people, who now can be sentenced to LWOP as the result of proceedings that consider youth superficially, if at all. Of note, the crime of the eponymous juvenile defendant in Jones </w:t>
      </w:r>
      <w:r>
        <w:rPr>
          <w:sz w:val="4"/>
          <w:szCs w:val="4"/>
        </w:rPr>
        <w:t>“</w:t>
      </w:r>
      <w:r w:rsidRPr="000B0D3F">
        <w:rPr>
          <w:sz w:val="4"/>
          <w:szCs w:val="4"/>
        </w:rPr>
        <w:t>reflect[ed] [the hallmark] features [of youth] at every turn</w:t>
      </w:r>
      <w:r>
        <w:rPr>
          <w:sz w:val="4"/>
          <w:szCs w:val="4"/>
        </w:rPr>
        <w:t>”</w:t>
      </w:r>
      <w:r w:rsidRPr="000B0D3F">
        <w:rPr>
          <w:sz w:val="4"/>
          <w:szCs w:val="4"/>
        </w:rPr>
        <w:t xml:space="preserve">189 and would likely not have been found by a sentencing court to be one of the rare crimes exhibiting irreparable depravity, but was deprived of getting a determination of his status.190 Justice Kavanaugh’s opinion pointedly announces that it </w:t>
      </w:r>
      <w:r>
        <w:rPr>
          <w:sz w:val="4"/>
          <w:szCs w:val="4"/>
        </w:rPr>
        <w:t>“</w:t>
      </w:r>
      <w:r w:rsidRPr="000B0D3F">
        <w:rPr>
          <w:sz w:val="4"/>
          <w:szCs w:val="4"/>
        </w:rPr>
        <w:t>does not overrule Miller or Montgomery</w:t>
      </w:r>
      <w:r>
        <w:rPr>
          <w:sz w:val="4"/>
          <w:szCs w:val="4"/>
        </w:rPr>
        <w:t>”</w:t>
      </w:r>
      <w:r w:rsidRPr="000B0D3F">
        <w:rPr>
          <w:sz w:val="4"/>
          <w:szCs w:val="4"/>
        </w:rPr>
        <w:t xml:space="preserve"> and characterizes its holding as an incremental development in the law.191 These words are hollow. As legal scholars recognized, Jones represented </w:t>
      </w:r>
      <w:r>
        <w:rPr>
          <w:sz w:val="4"/>
          <w:szCs w:val="4"/>
        </w:rPr>
        <w:t>“</w:t>
      </w:r>
      <w:r w:rsidRPr="000B0D3F">
        <w:rPr>
          <w:sz w:val="4"/>
          <w:szCs w:val="4"/>
        </w:rPr>
        <w:t>an egregious departure from precedent.</w:t>
      </w:r>
      <w:r>
        <w:rPr>
          <w:sz w:val="4"/>
          <w:szCs w:val="4"/>
        </w:rPr>
        <w:t>”</w:t>
      </w:r>
      <w:r w:rsidRPr="000B0D3F">
        <w:rPr>
          <w:sz w:val="4"/>
          <w:szCs w:val="4"/>
        </w:rPr>
        <w:t xml:space="preserve">192 It </w:t>
      </w:r>
      <w:r>
        <w:rPr>
          <w:sz w:val="4"/>
          <w:szCs w:val="4"/>
        </w:rPr>
        <w:t>“</w:t>
      </w:r>
      <w:r w:rsidRPr="000B0D3F">
        <w:rPr>
          <w:sz w:val="4"/>
          <w:szCs w:val="4"/>
        </w:rPr>
        <w:t>eviscerat[ed]</w:t>
      </w:r>
      <w:r>
        <w:rPr>
          <w:sz w:val="4"/>
          <w:szCs w:val="4"/>
        </w:rPr>
        <w:t>”</w:t>
      </w:r>
      <w:r w:rsidRPr="000B0D3F">
        <w:rPr>
          <w:sz w:val="4"/>
          <w:szCs w:val="4"/>
        </w:rPr>
        <w:t xml:space="preserve"> juvenile sentencing arena caselaw </w:t>
      </w:r>
      <w:r>
        <w:rPr>
          <w:sz w:val="4"/>
          <w:szCs w:val="4"/>
        </w:rPr>
        <w:t>“</w:t>
      </w:r>
      <w:r w:rsidRPr="000B0D3F">
        <w:rPr>
          <w:sz w:val="4"/>
          <w:szCs w:val="4"/>
        </w:rPr>
        <w:t>[d]espite its claims of modest, faithful precedent application,</w:t>
      </w:r>
      <w:r>
        <w:rPr>
          <w:sz w:val="4"/>
          <w:szCs w:val="4"/>
        </w:rPr>
        <w:t>”</w:t>
      </w:r>
      <w:r w:rsidRPr="000B0D3F">
        <w:rPr>
          <w:sz w:val="4"/>
          <w:szCs w:val="4"/>
        </w:rPr>
        <w:t xml:space="preserve"> relying on </w:t>
      </w:r>
      <w:r>
        <w:rPr>
          <w:sz w:val="4"/>
          <w:szCs w:val="4"/>
        </w:rPr>
        <w:t>“</w:t>
      </w:r>
      <w:r w:rsidRPr="000B0D3F">
        <w:rPr>
          <w:sz w:val="4"/>
          <w:szCs w:val="4"/>
        </w:rPr>
        <w:t>intellectual dishonesty</w:t>
      </w:r>
      <w:r>
        <w:rPr>
          <w:sz w:val="4"/>
          <w:szCs w:val="4"/>
        </w:rPr>
        <w:t>”</w:t>
      </w:r>
      <w:r w:rsidRPr="000B0D3F">
        <w:rPr>
          <w:sz w:val="4"/>
          <w:szCs w:val="4"/>
        </w:rPr>
        <w:t xml:space="preserve"> rather than sincere application of precedent.193 Justice Sotomayor’s dissent sounded a similar chord, decrying the majority opinion for </w:t>
      </w:r>
      <w:r>
        <w:rPr>
          <w:sz w:val="4"/>
          <w:szCs w:val="4"/>
        </w:rPr>
        <w:t>“</w:t>
      </w:r>
      <w:r w:rsidRPr="000B0D3F">
        <w:rPr>
          <w:sz w:val="4"/>
          <w:szCs w:val="4"/>
        </w:rPr>
        <w:t>overturning</w:t>
      </w:r>
      <w:r>
        <w:rPr>
          <w:sz w:val="4"/>
          <w:szCs w:val="4"/>
        </w:rPr>
        <w:t>”</w:t>
      </w:r>
      <w:r w:rsidRPr="000B0D3F">
        <w:rPr>
          <w:sz w:val="4"/>
          <w:szCs w:val="4"/>
        </w:rPr>
        <w:t xml:space="preserve"> precedent194 while falsely denying doing so.195 Justice Thomas agreed with the Jones majority opinion that juveniles deserved to lose this constitutional right but wrote separately to disagree with the majority’s characterization of its own reasoning. Concurring in the judgment, he criticized the majority opinion for not </w:t>
      </w:r>
      <w:r>
        <w:rPr>
          <w:sz w:val="4"/>
          <w:szCs w:val="4"/>
        </w:rPr>
        <w:t>“</w:t>
      </w:r>
      <w:r w:rsidRPr="000B0D3F">
        <w:rPr>
          <w:sz w:val="4"/>
          <w:szCs w:val="4"/>
        </w:rPr>
        <w:t>outright admitting</w:t>
      </w:r>
      <w:r>
        <w:rPr>
          <w:sz w:val="4"/>
          <w:szCs w:val="4"/>
        </w:rPr>
        <w:t>”</w:t>
      </w:r>
      <w:r w:rsidRPr="000B0D3F">
        <w:rPr>
          <w:sz w:val="4"/>
          <w:szCs w:val="4"/>
        </w:rPr>
        <w:t xml:space="preserve"> that its </w:t>
      </w:r>
      <w:r>
        <w:rPr>
          <w:sz w:val="4"/>
          <w:szCs w:val="4"/>
        </w:rPr>
        <w:t>“</w:t>
      </w:r>
      <w:r w:rsidRPr="000B0D3F">
        <w:rPr>
          <w:sz w:val="4"/>
          <w:szCs w:val="4"/>
        </w:rPr>
        <w:t>strained reading of Montgomery</w:t>
      </w:r>
      <w:r>
        <w:rPr>
          <w:sz w:val="4"/>
          <w:szCs w:val="4"/>
        </w:rPr>
        <w:t>”</w:t>
      </w:r>
      <w:r w:rsidRPr="000B0D3F">
        <w:rPr>
          <w:sz w:val="4"/>
          <w:szCs w:val="4"/>
        </w:rPr>
        <w:t xml:space="preserve"> was </w:t>
      </w:r>
      <w:r>
        <w:rPr>
          <w:sz w:val="4"/>
          <w:szCs w:val="4"/>
        </w:rPr>
        <w:t>“</w:t>
      </w:r>
      <w:r w:rsidRPr="000B0D3F">
        <w:rPr>
          <w:sz w:val="4"/>
          <w:szCs w:val="4"/>
        </w:rPr>
        <w:t>irreconcilable with Miller.</w:t>
      </w:r>
      <w:r>
        <w:rPr>
          <w:sz w:val="4"/>
          <w:szCs w:val="4"/>
        </w:rPr>
        <w:t>”</w:t>
      </w:r>
      <w:r w:rsidRPr="000B0D3F">
        <w:rPr>
          <w:sz w:val="4"/>
          <w:szCs w:val="4"/>
        </w:rPr>
        <w:t xml:space="preserve">196 Per Justice Thomas, the majority </w:t>
      </w:r>
      <w:r>
        <w:rPr>
          <w:sz w:val="4"/>
          <w:szCs w:val="4"/>
        </w:rPr>
        <w:t>“</w:t>
      </w:r>
      <w:r w:rsidRPr="000B0D3F">
        <w:rPr>
          <w:sz w:val="4"/>
          <w:szCs w:val="4"/>
        </w:rPr>
        <w:t>overrule[d] Montgomery in substance but not in name,</w:t>
      </w:r>
      <w:r>
        <w:rPr>
          <w:sz w:val="4"/>
          <w:szCs w:val="4"/>
        </w:rPr>
        <w:t>”</w:t>
      </w:r>
      <w:r w:rsidRPr="000B0D3F">
        <w:rPr>
          <w:sz w:val="4"/>
          <w:szCs w:val="4"/>
        </w:rPr>
        <w:t xml:space="preserve"> </w:t>
      </w:r>
      <w:r>
        <w:rPr>
          <w:sz w:val="4"/>
          <w:szCs w:val="4"/>
        </w:rPr>
        <w:t>“</w:t>
      </w:r>
      <w:r w:rsidRPr="000B0D3F">
        <w:rPr>
          <w:sz w:val="4"/>
          <w:szCs w:val="4"/>
        </w:rPr>
        <w:t>purport[ing] to leave Montgomery’s holding intact</w:t>
      </w:r>
      <w:r>
        <w:rPr>
          <w:sz w:val="4"/>
          <w:szCs w:val="4"/>
        </w:rPr>
        <w:t>”</w:t>
      </w:r>
      <w:r w:rsidRPr="000B0D3F">
        <w:rPr>
          <w:sz w:val="4"/>
          <w:szCs w:val="4"/>
        </w:rPr>
        <w:t xml:space="preserve"> while rendering it </w:t>
      </w:r>
      <w:r>
        <w:rPr>
          <w:sz w:val="4"/>
          <w:szCs w:val="4"/>
        </w:rPr>
        <w:t>“</w:t>
      </w:r>
      <w:r w:rsidRPr="000B0D3F">
        <w:rPr>
          <w:sz w:val="4"/>
          <w:szCs w:val="4"/>
        </w:rPr>
        <w:t>untenable.</w:t>
      </w:r>
      <w:r>
        <w:rPr>
          <w:sz w:val="4"/>
          <w:szCs w:val="4"/>
        </w:rPr>
        <w:t>”</w:t>
      </w:r>
      <w:r w:rsidRPr="000B0D3F">
        <w:rPr>
          <w:sz w:val="4"/>
          <w:szCs w:val="4"/>
        </w:rPr>
        <w:t xml:space="preserve">197 Justice Thomas ended his concurrence by noting </w:t>
      </w:r>
      <w:r>
        <w:rPr>
          <w:sz w:val="4"/>
          <w:szCs w:val="4"/>
        </w:rPr>
        <w:t>“</w:t>
      </w:r>
      <w:r w:rsidRPr="000B0D3F">
        <w:rPr>
          <w:sz w:val="4"/>
          <w:szCs w:val="4"/>
        </w:rPr>
        <w:t>[i]t would be simpler to reject Montgomery in both name and substance.</w:t>
      </w:r>
      <w:r>
        <w:rPr>
          <w:sz w:val="4"/>
          <w:szCs w:val="4"/>
        </w:rPr>
        <w:t>”</w:t>
      </w:r>
      <w:r w:rsidRPr="000B0D3F">
        <w:rPr>
          <w:sz w:val="4"/>
          <w:szCs w:val="4"/>
        </w:rPr>
        <w:t xml:space="preserve">198 Why did the Jones majority not take Justice Thomas’s preferred path? Jones, to quote Justice Sotomayor’s dissent, represented an </w:t>
      </w:r>
      <w:r>
        <w:rPr>
          <w:sz w:val="4"/>
          <w:szCs w:val="4"/>
        </w:rPr>
        <w:t>“</w:t>
      </w:r>
      <w:r w:rsidRPr="000B0D3F">
        <w:rPr>
          <w:sz w:val="4"/>
          <w:szCs w:val="4"/>
        </w:rPr>
        <w:t>abrupt break from precedent,</w:t>
      </w:r>
      <w:r>
        <w:rPr>
          <w:sz w:val="4"/>
          <w:szCs w:val="4"/>
        </w:rPr>
        <w:t>”</w:t>
      </w:r>
      <w:r w:rsidRPr="000B0D3F">
        <w:rPr>
          <w:sz w:val="4"/>
          <w:szCs w:val="4"/>
        </w:rPr>
        <w:t xml:space="preserve"> and this stealth reversal masked the sudden rupture created by compositional changes to the Court.199 Justice Kennedy joined the majorities in Miller and Montgomery, both of which drew on two foundational Eighth Amendment cases he authored: Roper v. Simmons200 and Graham v. Florida. 201 Recognizing juvenile offenders’ cognitive differences with adults and their capacity for rehabilitation, this quartet precluded people under eighteen from receiving the harshest sentences. Stating the obvious — that Justice Kavanaugh had replaced Justice Kennedy, and two other Trump appointees now sat on the Court — was not a legally cognizable </w:t>
      </w:r>
      <w:r>
        <w:rPr>
          <w:sz w:val="4"/>
          <w:szCs w:val="4"/>
        </w:rPr>
        <w:t>“</w:t>
      </w:r>
      <w:r w:rsidRPr="000B0D3F">
        <w:rPr>
          <w:sz w:val="4"/>
          <w:szCs w:val="4"/>
        </w:rPr>
        <w:t>special justification</w:t>
      </w:r>
      <w:r>
        <w:rPr>
          <w:sz w:val="4"/>
          <w:szCs w:val="4"/>
        </w:rPr>
        <w:t>”</w:t>
      </w:r>
      <w:r w:rsidRPr="000B0D3F">
        <w:rPr>
          <w:sz w:val="4"/>
          <w:szCs w:val="4"/>
        </w:rPr>
        <w:t xml:space="preserve"> for reversing two recently-decided cases. Rejecting Montgomery in substance while preserving it in name was not simple, but it was strategic. Justice Thomas’s alternative approach was intellectually honest but institutionally impolitic. The stealth reversal provided a veneer of legal justification to a morally repugnant decision.202 The United States is the only country in the world that permits youth to be sentenced to LWOP.203 International law prohibits and condemns this practice.204 By purporting to apply precedent rather than overrule it, the majority opinion painted its scandalous position as the predetermined and compulsory result of legal reasoning, not the active choice of ideologically motived jurists out-of-step with a global moral consensus. Throughout Jones, Justice Kavanaugh pretended precedent tied his hands, projecting a false aura of neutrality and dispassion.205 Jones embodied the dual register characteristic of stealth reversals. By rewriting Miller’s substantive proportionality rule and permitting judges to sentence children to life in prison without meaningfully considering whether a crime reflected irredeemable corruption, the opinion instructs lower courts and prosecutors to ignore the logic and force of Miller and Montgomery. 206 That is precisely what has happened in jurisdictions without prohibitions on youth LWOP sentencing. In Georgia, for example, the Atlanta Journal Constitution recently reported that Jones has </w:t>
      </w:r>
      <w:r>
        <w:rPr>
          <w:sz w:val="4"/>
          <w:szCs w:val="4"/>
        </w:rPr>
        <w:t>“</w:t>
      </w:r>
      <w:r w:rsidRPr="000B0D3F">
        <w:rPr>
          <w:sz w:val="4"/>
          <w:szCs w:val="4"/>
        </w:rPr>
        <w:t>empowered prosecutors and judges to utilize a life-without-parole sentence with minimal explanation</w:t>
      </w:r>
      <w:r>
        <w:rPr>
          <w:sz w:val="4"/>
          <w:szCs w:val="4"/>
        </w:rPr>
        <w:t>”</w:t>
      </w:r>
      <w:r w:rsidRPr="000B0D3F">
        <w:rPr>
          <w:sz w:val="4"/>
          <w:szCs w:val="4"/>
        </w:rPr>
        <w:t xml:space="preserve"> and sharply accelerated the rate at which juvenile offenders have been sentenced to LWOP.207 Rebecca Turner, an attorney at the Campaign for the Fair Sentencing of Youth, observed that Miller technically remained </w:t>
      </w:r>
      <w:r>
        <w:rPr>
          <w:sz w:val="4"/>
          <w:szCs w:val="4"/>
        </w:rPr>
        <w:t>“</w:t>
      </w:r>
      <w:r w:rsidRPr="000B0D3F">
        <w:rPr>
          <w:sz w:val="4"/>
          <w:szCs w:val="4"/>
        </w:rPr>
        <w:t>in place</w:t>
      </w:r>
      <w:r>
        <w:rPr>
          <w:sz w:val="4"/>
          <w:szCs w:val="4"/>
        </w:rPr>
        <w:t>”</w:t>
      </w:r>
      <w:r w:rsidRPr="000B0D3F">
        <w:rPr>
          <w:sz w:val="4"/>
          <w:szCs w:val="4"/>
        </w:rPr>
        <w:t xml:space="preserve"> in Georgia after Jones, but state prosecutors and judges have </w:t>
      </w:r>
      <w:r>
        <w:rPr>
          <w:sz w:val="4"/>
          <w:szCs w:val="4"/>
        </w:rPr>
        <w:t>“</w:t>
      </w:r>
      <w:r w:rsidRPr="000B0D3F">
        <w:rPr>
          <w:sz w:val="4"/>
          <w:szCs w:val="4"/>
        </w:rPr>
        <w:t>just said, ‘Ok, like, none of these [Miller] considerations are really necessary.’</w:t>
      </w:r>
      <w:r>
        <w:rPr>
          <w:sz w:val="4"/>
          <w:szCs w:val="4"/>
        </w:rPr>
        <w:t>”</w:t>
      </w:r>
      <w:r w:rsidRPr="000B0D3F">
        <w:rPr>
          <w:sz w:val="4"/>
          <w:szCs w:val="4"/>
        </w:rPr>
        <w:t xml:space="preserve">208 The Supreme Court of Georgia has formalized this abrogation of Miller and Montgomery, rubber stamping juvenile LWOP sentences imposed with little to no consideration of </w:t>
      </w:r>
      <w:r>
        <w:rPr>
          <w:sz w:val="4"/>
          <w:szCs w:val="4"/>
        </w:rPr>
        <w:t>“</w:t>
      </w:r>
      <w:r w:rsidRPr="000B0D3F">
        <w:rPr>
          <w:sz w:val="4"/>
          <w:szCs w:val="4"/>
        </w:rPr>
        <w:t>transient immaturity</w:t>
      </w:r>
      <w:r>
        <w:rPr>
          <w:sz w:val="4"/>
          <w:szCs w:val="4"/>
        </w:rPr>
        <w:t>”</w:t>
      </w:r>
      <w:r w:rsidRPr="000B0D3F">
        <w:rPr>
          <w:sz w:val="4"/>
          <w:szCs w:val="4"/>
        </w:rPr>
        <w:t xml:space="preserve"> and holding that Jones </w:t>
      </w:r>
      <w:r>
        <w:rPr>
          <w:sz w:val="4"/>
          <w:szCs w:val="4"/>
        </w:rPr>
        <w:t>“</w:t>
      </w:r>
      <w:r w:rsidRPr="000B0D3F">
        <w:rPr>
          <w:sz w:val="4"/>
          <w:szCs w:val="4"/>
        </w:rPr>
        <w:t>clarified</w:t>
      </w:r>
      <w:r>
        <w:rPr>
          <w:sz w:val="4"/>
          <w:szCs w:val="4"/>
        </w:rPr>
        <w:t>”</w:t>
      </w:r>
      <w:r w:rsidRPr="000B0D3F">
        <w:rPr>
          <w:sz w:val="4"/>
          <w:szCs w:val="4"/>
        </w:rPr>
        <w:t xml:space="preserve"> that a sentencing court </w:t>
      </w:r>
      <w:r>
        <w:rPr>
          <w:sz w:val="4"/>
          <w:szCs w:val="4"/>
        </w:rPr>
        <w:t>“</w:t>
      </w:r>
      <w:r w:rsidRPr="000B0D3F">
        <w:rPr>
          <w:sz w:val="4"/>
          <w:szCs w:val="4"/>
        </w:rPr>
        <w:t>need not explain its reasons for imposing an LWOP sentence.</w:t>
      </w:r>
      <w:r>
        <w:rPr>
          <w:sz w:val="4"/>
          <w:szCs w:val="4"/>
        </w:rPr>
        <w:t>”</w:t>
      </w:r>
      <w:r w:rsidRPr="000B0D3F">
        <w:rPr>
          <w:sz w:val="4"/>
          <w:szCs w:val="4"/>
        </w:rPr>
        <w:t xml:space="preserve">209 The public got a different story. Press coverage of Jones did not report that the Court overturned Miller or Montgomery. Apart from liberal outlets like Slate210 and progressive opinion columnists,211 no mainstream news organizations reported that the Court </w:t>
      </w:r>
      <w:r>
        <w:rPr>
          <w:sz w:val="4"/>
          <w:szCs w:val="4"/>
        </w:rPr>
        <w:t>“</w:t>
      </w:r>
      <w:r w:rsidRPr="000B0D3F">
        <w:rPr>
          <w:sz w:val="4"/>
          <w:szCs w:val="4"/>
        </w:rPr>
        <w:t>overruled,</w:t>
      </w:r>
      <w:r>
        <w:rPr>
          <w:sz w:val="4"/>
          <w:szCs w:val="4"/>
        </w:rPr>
        <w:t>”</w:t>
      </w:r>
      <w:r w:rsidRPr="000B0D3F">
        <w:rPr>
          <w:sz w:val="4"/>
          <w:szCs w:val="4"/>
        </w:rPr>
        <w:t xml:space="preserve"> </w:t>
      </w:r>
      <w:r>
        <w:rPr>
          <w:sz w:val="4"/>
          <w:szCs w:val="4"/>
        </w:rPr>
        <w:t>“</w:t>
      </w:r>
      <w:r w:rsidRPr="000B0D3F">
        <w:rPr>
          <w:sz w:val="4"/>
          <w:szCs w:val="4"/>
        </w:rPr>
        <w:t>essentially overruled,</w:t>
      </w:r>
      <w:r>
        <w:rPr>
          <w:sz w:val="4"/>
          <w:szCs w:val="4"/>
        </w:rPr>
        <w:t>”</w:t>
      </w:r>
      <w:r w:rsidRPr="000B0D3F">
        <w:rPr>
          <w:sz w:val="4"/>
          <w:szCs w:val="4"/>
        </w:rPr>
        <w:t xml:space="preserve"> or </w:t>
      </w:r>
      <w:r>
        <w:rPr>
          <w:sz w:val="4"/>
          <w:szCs w:val="4"/>
        </w:rPr>
        <w:t>“</w:t>
      </w:r>
      <w:r w:rsidRPr="000B0D3F">
        <w:rPr>
          <w:sz w:val="4"/>
          <w:szCs w:val="4"/>
        </w:rPr>
        <w:t>effectively overruled</w:t>
      </w:r>
      <w:r>
        <w:rPr>
          <w:sz w:val="4"/>
          <w:szCs w:val="4"/>
        </w:rPr>
        <w:t>”</w:t>
      </w:r>
      <w:r w:rsidRPr="000B0D3F">
        <w:rPr>
          <w:sz w:val="4"/>
          <w:szCs w:val="4"/>
        </w:rPr>
        <w:t xml:space="preserve"> these precedents. Instead, journalists — at outlets including the New York Times,212 the Associated Press,213 the Wall Street Journal, 214 and SCOTUSblog215 — coalesced around another frame, technically accurate but woefully incomplete: Justice Sotomayor </w:t>
      </w:r>
      <w:r>
        <w:rPr>
          <w:sz w:val="4"/>
          <w:szCs w:val="4"/>
        </w:rPr>
        <w:t>“</w:t>
      </w:r>
      <w:r w:rsidRPr="000B0D3F">
        <w:rPr>
          <w:sz w:val="4"/>
          <w:szCs w:val="4"/>
        </w:rPr>
        <w:t>accused</w:t>
      </w:r>
      <w:r>
        <w:rPr>
          <w:sz w:val="4"/>
          <w:szCs w:val="4"/>
        </w:rPr>
        <w:t>”</w:t>
      </w:r>
      <w:r w:rsidRPr="000B0D3F">
        <w:rPr>
          <w:sz w:val="4"/>
          <w:szCs w:val="4"/>
        </w:rPr>
        <w:t xml:space="preserve"> the majority opinion of </w:t>
      </w:r>
      <w:r>
        <w:rPr>
          <w:sz w:val="4"/>
          <w:szCs w:val="4"/>
        </w:rPr>
        <w:t>“</w:t>
      </w:r>
      <w:r w:rsidRPr="000B0D3F">
        <w:rPr>
          <w:sz w:val="4"/>
          <w:szCs w:val="4"/>
        </w:rPr>
        <w:t>misreading</w:t>
      </w:r>
      <w:r>
        <w:rPr>
          <w:sz w:val="4"/>
          <w:szCs w:val="4"/>
        </w:rPr>
        <w:t>”</w:t>
      </w:r>
      <w:r w:rsidRPr="000B0D3F">
        <w:rPr>
          <w:sz w:val="4"/>
          <w:szCs w:val="4"/>
        </w:rPr>
        <w:t xml:space="preserve"> or </w:t>
      </w:r>
      <w:r>
        <w:rPr>
          <w:sz w:val="4"/>
          <w:szCs w:val="4"/>
        </w:rPr>
        <w:t>“</w:t>
      </w:r>
      <w:r w:rsidRPr="000B0D3F">
        <w:rPr>
          <w:sz w:val="4"/>
          <w:szCs w:val="4"/>
        </w:rPr>
        <w:t>overturning</w:t>
      </w:r>
      <w:r>
        <w:rPr>
          <w:sz w:val="4"/>
          <w:szCs w:val="4"/>
        </w:rPr>
        <w:t>”</w:t>
      </w:r>
      <w:r w:rsidRPr="000B0D3F">
        <w:rPr>
          <w:sz w:val="4"/>
          <w:szCs w:val="4"/>
        </w:rPr>
        <w:t xml:space="preserve"> these precedents. Accusations can be fair or unfair; accurate or inaccurate; logical or histrionic. By portraying her substantive, doctrinal critique as an accusation, this narrative muddied the waters, creating a false equivalence between the dissent’s and the majority opinion’s fidelity to existing law. This rhetorical framing aligned with Justice Kavanaugh’s Jones narrative that the disagreement with the dissent was merely a </w:t>
      </w:r>
      <w:r>
        <w:rPr>
          <w:sz w:val="4"/>
          <w:szCs w:val="4"/>
        </w:rPr>
        <w:t>“</w:t>
      </w:r>
      <w:r w:rsidRPr="000B0D3F">
        <w:rPr>
          <w:sz w:val="4"/>
          <w:szCs w:val="4"/>
        </w:rPr>
        <w:t>commonplace</w:t>
      </w:r>
      <w:r>
        <w:rPr>
          <w:sz w:val="4"/>
          <w:szCs w:val="4"/>
        </w:rPr>
        <w:t>”</w:t>
      </w:r>
      <w:r w:rsidRPr="000B0D3F">
        <w:rPr>
          <w:sz w:val="4"/>
          <w:szCs w:val="4"/>
        </w:rPr>
        <w:t xml:space="preserve"> and </w:t>
      </w:r>
      <w:r>
        <w:rPr>
          <w:sz w:val="4"/>
          <w:szCs w:val="4"/>
        </w:rPr>
        <w:t>“</w:t>
      </w:r>
      <w:r w:rsidRPr="000B0D3F">
        <w:rPr>
          <w:sz w:val="4"/>
          <w:szCs w:val="4"/>
        </w:rPr>
        <w:t>good faith</w:t>
      </w:r>
      <w:r>
        <w:rPr>
          <w:sz w:val="4"/>
          <w:szCs w:val="4"/>
        </w:rPr>
        <w:t>”</w:t>
      </w:r>
      <w:r w:rsidRPr="000B0D3F">
        <w:rPr>
          <w:sz w:val="4"/>
          <w:szCs w:val="4"/>
        </w:rPr>
        <w:t xml:space="preserve"> debate embodying routine jurisprudential disagreement.216 Some journalists went further, fully adopting Justice Kavanaugh’s euphemistic and revisionist narrative on the relationship between Jones and the Justice Kennedy-era precedents. </w:t>
      </w:r>
      <w:r>
        <w:rPr>
          <w:sz w:val="4"/>
          <w:szCs w:val="4"/>
        </w:rPr>
        <w:t>“</w:t>
      </w:r>
      <w:r w:rsidRPr="000B0D3F">
        <w:rPr>
          <w:sz w:val="4"/>
          <w:szCs w:val="4"/>
        </w:rPr>
        <w:t>The majority opinion, by Justice Brett Kavanaugh, narrowly applied [Miller and Montgomery],</w:t>
      </w:r>
      <w:r>
        <w:rPr>
          <w:sz w:val="4"/>
          <w:szCs w:val="4"/>
        </w:rPr>
        <w:t>”</w:t>
      </w:r>
      <w:r w:rsidRPr="000B0D3F">
        <w:rPr>
          <w:sz w:val="4"/>
          <w:szCs w:val="4"/>
        </w:rPr>
        <w:t xml:space="preserve"> reported the Wall Street Journal, when in reality no application at all had occurred.217 Others depicted the majority opinion as an act of judicial restraint, echoing Justice Kavanaugh’s rhetoric in Jones about the </w:t>
      </w:r>
      <w:r>
        <w:rPr>
          <w:sz w:val="4"/>
          <w:szCs w:val="4"/>
        </w:rPr>
        <w:t>“</w:t>
      </w:r>
      <w:r w:rsidRPr="000B0D3F">
        <w:rPr>
          <w:sz w:val="4"/>
          <w:szCs w:val="4"/>
        </w:rPr>
        <w:t>limited role</w:t>
      </w:r>
      <w:r>
        <w:rPr>
          <w:sz w:val="4"/>
          <w:szCs w:val="4"/>
        </w:rPr>
        <w:t>”</w:t>
      </w:r>
      <w:r w:rsidRPr="000B0D3F">
        <w:rPr>
          <w:sz w:val="4"/>
          <w:szCs w:val="4"/>
        </w:rPr>
        <w:t xml:space="preserve"> of federal courts and its inability to precipitate new majority opinion did not specify the relationship between its new test and Establishment Clause precedents potentially implicated in this offshoot (creating doctrinal confusion224), Bremerton’s understandings of coercion, endorsement, and site-specific context of public schools seem to differ from those articulated in Lee v. Weisman, 225 Santa Fe Independent School District v. Doe, 226 and Warren-era precedents stretching back to Engel v. Vitale227 and School District of Abington Township v. Schempp. 228 As a matter of black letter constitutional law, Lemon had not been overruled. Not in the recent past and not </w:t>
      </w:r>
      <w:r>
        <w:rPr>
          <w:sz w:val="4"/>
          <w:szCs w:val="4"/>
        </w:rPr>
        <w:t>“</w:t>
      </w:r>
      <w:r w:rsidRPr="000B0D3F">
        <w:rPr>
          <w:sz w:val="4"/>
          <w:szCs w:val="4"/>
        </w:rPr>
        <w:t>long ago.</w:t>
      </w:r>
      <w:r>
        <w:rPr>
          <w:sz w:val="4"/>
          <w:szCs w:val="4"/>
        </w:rPr>
        <w:t>”</w:t>
      </w:r>
      <w:r w:rsidRPr="000B0D3F">
        <w:rPr>
          <w:sz w:val="4"/>
          <w:szCs w:val="4"/>
        </w:rPr>
        <w:t xml:space="preserve"> As shown by Justice Sotomayor229 and legal scholars,230 the cases relied on in Bremerton to account for this supposed abandonment — American Legion v. American Humanist Association231 and, to a lesser degree, Town of Greece v. Galloway232 and Shurtleff v. Boston233 — categorically do not stand for the propositions for which they are cited. Even conservative academics who cheered the logic and outcome in Bremerton conceded Lemon remained in effect when the Court decided the case.234 Misrepresenting the state of extant precedent obscured the decisive force driving the transformation of the Court’s Establishment Clause jurisprudence: new appointments. Although conservative justices and academics had long decried Lemon, they had simply been </w:t>
      </w:r>
      <w:r>
        <w:rPr>
          <w:sz w:val="4"/>
          <w:szCs w:val="4"/>
        </w:rPr>
        <w:t>“</w:t>
      </w:r>
      <w:r w:rsidRPr="000B0D3F">
        <w:rPr>
          <w:sz w:val="4"/>
          <w:szCs w:val="4"/>
        </w:rPr>
        <w:t>unable to acquire a majority consensus in a unitary opinion to expressly overrule Lemon in its entirety.</w:t>
      </w:r>
      <w:r>
        <w:rPr>
          <w:sz w:val="4"/>
          <w:szCs w:val="4"/>
        </w:rPr>
        <w:t>”</w:t>
      </w:r>
      <w:r w:rsidRPr="000B0D3F">
        <w:rPr>
          <w:sz w:val="4"/>
          <w:szCs w:val="4"/>
        </w:rPr>
        <w:t xml:space="preserve">235 That changed after President Trump’s three appointments joined the Court. His administration screened potential nominees to ensure they would overturn precedents loathed by the religious right, and Lemon was a long-running bête noire. 236 In Bremerton, President Trump’s appointees delivered the pivotal votes that eluded justices who had previously sought to slay the </w:t>
      </w:r>
      <w:r>
        <w:rPr>
          <w:sz w:val="4"/>
          <w:szCs w:val="4"/>
        </w:rPr>
        <w:t>“</w:t>
      </w:r>
      <w:r w:rsidRPr="000B0D3F">
        <w:rPr>
          <w:sz w:val="4"/>
          <w:szCs w:val="4"/>
        </w:rPr>
        <w:t>ghoul</w:t>
      </w:r>
      <w:r>
        <w:rPr>
          <w:sz w:val="4"/>
          <w:szCs w:val="4"/>
        </w:rPr>
        <w:t>”</w:t>
      </w:r>
      <w:r w:rsidRPr="000B0D3F">
        <w:rPr>
          <w:sz w:val="4"/>
          <w:szCs w:val="4"/>
        </w:rPr>
        <w:t xml:space="preserve"> that </w:t>
      </w:r>
      <w:r>
        <w:rPr>
          <w:sz w:val="4"/>
          <w:szCs w:val="4"/>
        </w:rPr>
        <w:t>“</w:t>
      </w:r>
      <w:r w:rsidRPr="000B0D3F">
        <w:rPr>
          <w:sz w:val="4"/>
          <w:szCs w:val="4"/>
        </w:rPr>
        <w:t>stalk[ed]</w:t>
      </w:r>
      <w:r>
        <w:rPr>
          <w:sz w:val="4"/>
          <w:szCs w:val="4"/>
        </w:rPr>
        <w:t>”</w:t>
      </w:r>
      <w:r w:rsidRPr="000B0D3F">
        <w:rPr>
          <w:sz w:val="4"/>
          <w:szCs w:val="4"/>
        </w:rPr>
        <w:t xml:space="preserve"> Establishment Clause jurisprudence.</w:t>
      </w:r>
      <w:r>
        <w:rPr>
          <w:sz w:val="4"/>
          <w:szCs w:val="4"/>
        </w:rPr>
        <w:t>”</w:t>
      </w:r>
      <w:r w:rsidRPr="000B0D3F">
        <w:rPr>
          <w:sz w:val="4"/>
          <w:szCs w:val="4"/>
        </w:rPr>
        <w:t xml:space="preserve">237 Painting Lemon’s demise as a fait accompli, Justice Gorsuch obscured his own role as un protagoniste. The precedent revisionism displayed in Bremerton demonstrated the dual register characteristic of stealth reversals. From Missouri238 to Texas239 to Idaho240 to Kentucky,241 Bremerton buoyed state lawmakers seeking to thrust Christian dogma into public schools and other public institutions. As reported by the Washington Post, </w:t>
      </w:r>
      <w:r>
        <w:rPr>
          <w:sz w:val="4"/>
          <w:szCs w:val="4"/>
        </w:rPr>
        <w:t>“</w:t>
      </w:r>
      <w:r w:rsidRPr="000B0D3F">
        <w:rPr>
          <w:sz w:val="4"/>
          <w:szCs w:val="4"/>
        </w:rPr>
        <w:t>many legislators cite[d] the Supreme Court’s [Bremerton] ruling</w:t>
      </w:r>
      <w:r>
        <w:rPr>
          <w:sz w:val="4"/>
          <w:szCs w:val="4"/>
        </w:rPr>
        <w:t>”</w:t>
      </w:r>
      <w:r w:rsidRPr="000B0D3F">
        <w:rPr>
          <w:sz w:val="4"/>
          <w:szCs w:val="4"/>
        </w:rPr>
        <w:t xml:space="preserve"> to justify proposals embedding Christianity in the public sphere and </w:t>
      </w:r>
      <w:r>
        <w:rPr>
          <w:sz w:val="4"/>
          <w:szCs w:val="4"/>
        </w:rPr>
        <w:t>“</w:t>
      </w:r>
      <w:r w:rsidRPr="000B0D3F">
        <w:rPr>
          <w:sz w:val="4"/>
          <w:szCs w:val="4"/>
        </w:rPr>
        <w:t>see the Supreme Court as righting the American ship after a half-century of wrongly separating church and state.</w:t>
      </w:r>
      <w:r>
        <w:rPr>
          <w:sz w:val="4"/>
          <w:szCs w:val="4"/>
        </w:rPr>
        <w:t>”</w:t>
      </w:r>
      <w:r w:rsidRPr="000B0D3F">
        <w:rPr>
          <w:sz w:val="4"/>
          <w:szCs w:val="4"/>
        </w:rPr>
        <w:t xml:space="preserve">242 After Bremerton, state legislatures, school districts, and individual teachers have interpreted the ruling as a green light to defy canonical precedents like Engel and Schempp, confident that the Roberts Court would announce it had </w:t>
      </w:r>
      <w:r>
        <w:rPr>
          <w:sz w:val="4"/>
          <w:szCs w:val="4"/>
        </w:rPr>
        <w:t>“</w:t>
      </w:r>
      <w:r w:rsidRPr="000B0D3F">
        <w:rPr>
          <w:sz w:val="4"/>
          <w:szCs w:val="4"/>
        </w:rPr>
        <w:t>long ago abandoned</w:t>
      </w:r>
      <w:r>
        <w:rPr>
          <w:sz w:val="4"/>
          <w:szCs w:val="4"/>
        </w:rPr>
        <w:t>”</w:t>
      </w:r>
      <w:r w:rsidRPr="000B0D3F">
        <w:rPr>
          <w:sz w:val="4"/>
          <w:szCs w:val="4"/>
        </w:rPr>
        <w:t xml:space="preserve"> these precedents if the question reached the Court.243 Despite Bremerton’s efforts to present itself as the inexorable application of precedent decided </w:t>
      </w:r>
      <w:r>
        <w:rPr>
          <w:sz w:val="4"/>
          <w:szCs w:val="4"/>
        </w:rPr>
        <w:t>“</w:t>
      </w:r>
      <w:r w:rsidRPr="000B0D3F">
        <w:rPr>
          <w:sz w:val="4"/>
          <w:szCs w:val="4"/>
        </w:rPr>
        <w:t>long ago,</w:t>
      </w:r>
      <w:r>
        <w:rPr>
          <w:sz w:val="4"/>
          <w:szCs w:val="4"/>
        </w:rPr>
        <w:t>”</w:t>
      </w:r>
      <w:r w:rsidRPr="000B0D3F">
        <w:rPr>
          <w:sz w:val="4"/>
          <w:szCs w:val="4"/>
        </w:rPr>
        <w:t xml:space="preserve"> Republican lawmakers and leaders of the religious right grasped its dramatic change and mobilized accordingly to erode the separation of church and state. Testifying in support of a Texas bill mandating public schools to post the Ten Commandments in large font in every classroom, former Texas state representative Matt Krause celebrated the end of Lemon and declared that </w:t>
      </w:r>
      <w:r>
        <w:rPr>
          <w:sz w:val="4"/>
          <w:szCs w:val="4"/>
        </w:rPr>
        <w:t>“</w:t>
      </w:r>
      <w:r w:rsidRPr="000B0D3F">
        <w:rPr>
          <w:sz w:val="4"/>
          <w:szCs w:val="4"/>
        </w:rPr>
        <w:t>the law has undergone a massive shift</w:t>
      </w:r>
      <w:r>
        <w:rPr>
          <w:sz w:val="4"/>
          <w:szCs w:val="4"/>
        </w:rPr>
        <w:t>”</w:t>
      </w:r>
      <w:r w:rsidRPr="000B0D3F">
        <w:rPr>
          <w:sz w:val="4"/>
          <w:szCs w:val="4"/>
        </w:rPr>
        <w:t xml:space="preserve"> because of Bremerton. 244 </w:t>
      </w:r>
      <w:r>
        <w:rPr>
          <w:sz w:val="4"/>
          <w:szCs w:val="4"/>
        </w:rPr>
        <w:t>“</w:t>
      </w:r>
      <w:r w:rsidRPr="000B0D3F">
        <w:rPr>
          <w:sz w:val="4"/>
          <w:szCs w:val="4"/>
        </w:rPr>
        <w:t>It’s not too much to say that the Kennedy case for religious liberty was much like the Dobbs case was for the pro-life movement. It was a fundamental shift,</w:t>
      </w:r>
      <w:r>
        <w:rPr>
          <w:sz w:val="4"/>
          <w:szCs w:val="4"/>
        </w:rPr>
        <w:t>”</w:t>
      </w:r>
      <w:r w:rsidRPr="000B0D3F">
        <w:rPr>
          <w:sz w:val="4"/>
          <w:szCs w:val="4"/>
        </w:rPr>
        <w:t xml:space="preserve"> he added.245 Substantively, Krause was right. But unlike Dobbs’s discussion of the right to abortion, Bremerton heralds no such seismic shift on its face and instead jockeys to conceal its rupture. Post-Bremerton judicial rulings also reflect this fundamental shift. Lower courts, which had been applying Lemon right up until Bremerton, got an unmistakable command to stop. To date, they have complied,246 with many lower court judges of a range of ideological persuasions recognizing what Justice Gorsuch did not: that Lemon had been good law until Bremerton </w:t>
      </w:r>
      <w:r>
        <w:rPr>
          <w:sz w:val="4"/>
          <w:szCs w:val="4"/>
        </w:rPr>
        <w:t>“</w:t>
      </w:r>
      <w:r w:rsidRPr="000B0D3F">
        <w:rPr>
          <w:sz w:val="4"/>
          <w:szCs w:val="4"/>
        </w:rPr>
        <w:t>upended</w:t>
      </w:r>
      <w:r>
        <w:rPr>
          <w:sz w:val="4"/>
          <w:szCs w:val="4"/>
        </w:rPr>
        <w:t>”</w:t>
      </w:r>
      <w:r w:rsidRPr="000B0D3F">
        <w:rPr>
          <w:sz w:val="4"/>
          <w:szCs w:val="4"/>
        </w:rPr>
        <w:t xml:space="preserve"> it.247 This is not to say that Bremerton has provided clear and workable rules to inferior courts. Like Bruen, 248 Bremerton’s originalist rhapsodizing on </w:t>
      </w:r>
      <w:r>
        <w:rPr>
          <w:sz w:val="4"/>
          <w:szCs w:val="4"/>
        </w:rPr>
        <w:t>“</w:t>
      </w:r>
      <w:r w:rsidRPr="000B0D3F">
        <w:rPr>
          <w:sz w:val="4"/>
          <w:szCs w:val="4"/>
        </w:rPr>
        <w:t>historical practices and understandings</w:t>
      </w:r>
      <w:r>
        <w:rPr>
          <w:sz w:val="4"/>
          <w:szCs w:val="4"/>
        </w:rPr>
        <w:t>”</w:t>
      </w:r>
      <w:r w:rsidRPr="000B0D3F">
        <w:rPr>
          <w:sz w:val="4"/>
          <w:szCs w:val="4"/>
        </w:rPr>
        <w:t xml:space="preserve"> offers little guidance249 in an area of law notorious for its complexity.250 But even as this vague test spawned confusion, the ruling clearly communicated that Lemon is verboten and that fewer Establishment Clause violation claims should be found viable. The public got a different story than the one conveyed to lawmakers and judges. Justice Gorsuch’s opinion downplays Bremerton’s role in revising the law, let alone doing so radically. Reporting on the decision echoed this framing in ways subtle and striking. Prominent media outlets — including the Associated Press, 251 Wall Street Journal, 252 Reuters, 253 NPR, 254 POLITICO, 255 ABC News, 256 CBS News, 257 NBC News, 258 CNN, 259 Fox News, 260 among others — made no mention of Lemon in covering Bremerton, let alone Lemon’s overturning. Some outlets intimated at the overturning without using the words like </w:t>
      </w:r>
      <w:r>
        <w:rPr>
          <w:sz w:val="4"/>
          <w:szCs w:val="4"/>
        </w:rPr>
        <w:t>“</w:t>
      </w:r>
      <w:r w:rsidRPr="000B0D3F">
        <w:rPr>
          <w:sz w:val="4"/>
          <w:szCs w:val="4"/>
        </w:rPr>
        <w:t>overturned</w:t>
      </w:r>
      <w:r>
        <w:rPr>
          <w:sz w:val="4"/>
          <w:szCs w:val="4"/>
        </w:rPr>
        <w:t>”</w:t>
      </w:r>
      <w:r w:rsidRPr="000B0D3F">
        <w:rPr>
          <w:sz w:val="4"/>
          <w:szCs w:val="4"/>
        </w:rPr>
        <w:t xml:space="preserve"> and </w:t>
      </w:r>
      <w:r>
        <w:rPr>
          <w:sz w:val="4"/>
          <w:szCs w:val="4"/>
        </w:rPr>
        <w:t>“</w:t>
      </w:r>
      <w:r w:rsidRPr="000B0D3F">
        <w:rPr>
          <w:sz w:val="4"/>
          <w:szCs w:val="4"/>
        </w:rPr>
        <w:t>overruled,</w:t>
      </w:r>
      <w:r>
        <w:rPr>
          <w:sz w:val="4"/>
          <w:szCs w:val="4"/>
        </w:rPr>
        <w:t>”</w:t>
      </w:r>
      <w:r w:rsidRPr="000B0D3F">
        <w:rPr>
          <w:sz w:val="4"/>
          <w:szCs w:val="4"/>
        </w:rPr>
        <w:t xml:space="preserve">261 summarizing the competing accounts of Justice Gorsuch and Justice Sotomayor on whether Lemon had already been overruled.262 Others regurgitated Justice Gorsuch’s framing. USA Today’s John Fritze, for example, reported that </w:t>
      </w:r>
      <w:r>
        <w:rPr>
          <w:sz w:val="4"/>
          <w:szCs w:val="4"/>
        </w:rPr>
        <w:t>“</w:t>
      </w:r>
      <w:r w:rsidRPr="000B0D3F">
        <w:rPr>
          <w:sz w:val="4"/>
          <w:szCs w:val="4"/>
        </w:rPr>
        <w:t>in recent years the [C]ourt has bypassed Lemon.</w:t>
      </w:r>
      <w:r>
        <w:rPr>
          <w:sz w:val="4"/>
          <w:szCs w:val="4"/>
        </w:rPr>
        <w:t>”</w:t>
      </w:r>
      <w:r w:rsidRPr="000B0D3F">
        <w:rPr>
          <w:sz w:val="4"/>
          <w:szCs w:val="4"/>
        </w:rPr>
        <w:t xml:space="preserve">263 With the exception of a few liberal journalists,264 none reported on Bremerton in the way mainstream outlets covered Dobbs, decided just three days earlier: the Court’s six conservative Justices overturned a decades-old precedent that, while despised by the right and destabilized by recent decisions by the appointments of conservative justices, remained rooted in American law and protected principles that had strong public support.265 Beckoning the return of religious coercion back into America’s public schools and </w:t>
      </w:r>
      <w:r>
        <w:rPr>
          <w:sz w:val="4"/>
          <w:szCs w:val="4"/>
        </w:rPr>
        <w:t>“</w:t>
      </w:r>
      <w:r w:rsidRPr="000B0D3F">
        <w:rPr>
          <w:sz w:val="4"/>
          <w:szCs w:val="4"/>
        </w:rPr>
        <w:t>inaugurat[ing]</w:t>
      </w:r>
      <w:r>
        <w:rPr>
          <w:sz w:val="4"/>
          <w:szCs w:val="4"/>
        </w:rPr>
        <w:t>”</w:t>
      </w:r>
      <w:r w:rsidRPr="000B0D3F">
        <w:rPr>
          <w:sz w:val="4"/>
          <w:szCs w:val="4"/>
        </w:rPr>
        <w:t xml:space="preserve"> a new era in Establishment Clause jurisprudence, Bremerton was doctrinally and practically consequential.266 Despite its importance, the ruling did not ignite a public firestorm. Delivered at the end of the O.T. 2021–22 term, Bremerton and the free exercise case of Carson v. Makin267 were overshadowed by Dobbs, Bruen, and West Virginia v. EPA. 268 To the degree Bremerton generated sustained public attention, it focused on a nonmerits issue: whether the majority opinion misrepresented facts in order to be able to use the case as a vehicle for a substantive ruling.269</w:t>
      </w:r>
    </w:p>
    <w:p w14:paraId="080B166C" w14:textId="77777777" w:rsidR="00B77AE1" w:rsidRDefault="00B77AE1" w:rsidP="00B77AE1">
      <w:pPr>
        <w:rPr>
          <w:sz w:val="16"/>
        </w:rPr>
      </w:pPr>
      <w:r>
        <w:rPr>
          <w:sz w:val="16"/>
        </w:rPr>
        <w:t>&lt;&lt;PARAGRAPH BREAKS RESUME&gt;&gt;</w:t>
      </w:r>
    </w:p>
    <w:p w14:paraId="2C67E881" w14:textId="77777777" w:rsidR="00B77AE1" w:rsidRPr="00DA25C3" w:rsidRDefault="00B77AE1" w:rsidP="00B77AE1">
      <w:pPr>
        <w:rPr>
          <w:sz w:val="16"/>
        </w:rPr>
      </w:pPr>
      <w:r w:rsidRPr="00DA25C3">
        <w:rPr>
          <w:sz w:val="16"/>
        </w:rPr>
        <w:t>C. Stealth Reversals Through Precedent Gating</w:t>
      </w:r>
    </w:p>
    <w:p w14:paraId="294F6A57" w14:textId="77777777" w:rsidR="00B77AE1" w:rsidRPr="00DA25C3" w:rsidRDefault="00B77AE1" w:rsidP="00B77AE1">
      <w:pPr>
        <w:rPr>
          <w:sz w:val="16"/>
        </w:rPr>
      </w:pPr>
      <w:r>
        <w:rPr>
          <w:sz w:val="16"/>
        </w:rPr>
        <w:t>“</w:t>
      </w:r>
      <w:r w:rsidRPr="00DA25C3">
        <w:rPr>
          <w:sz w:val="16"/>
        </w:rPr>
        <w:t>[F]or precedent to mean anything,</w:t>
      </w:r>
      <w:r>
        <w:rPr>
          <w:sz w:val="16"/>
        </w:rPr>
        <w:t>”</w:t>
      </w:r>
      <w:r w:rsidRPr="00DA25C3">
        <w:rPr>
          <w:sz w:val="16"/>
        </w:rPr>
        <w:t xml:space="preserve"> Chief Justice Roberts wrote in 2020, </w:t>
      </w:r>
      <w:r>
        <w:rPr>
          <w:sz w:val="16"/>
        </w:rPr>
        <w:t>“</w:t>
      </w:r>
      <w:r w:rsidRPr="00DA25C3">
        <w:rPr>
          <w:sz w:val="16"/>
        </w:rPr>
        <w:t>the doctrine must give way only to a rationale that goes beyond whether the case was decided correctly.</w:t>
      </w:r>
      <w:r>
        <w:rPr>
          <w:sz w:val="16"/>
        </w:rPr>
        <w:t>”</w:t>
      </w:r>
      <w:r w:rsidRPr="00DA25C3">
        <w:rPr>
          <w:sz w:val="16"/>
        </w:rPr>
        <w:t xml:space="preserve">270 </w:t>
      </w:r>
      <w:r w:rsidRPr="00246CFA">
        <w:rPr>
          <w:rStyle w:val="StyleUnderline"/>
        </w:rPr>
        <w:t xml:space="preserve">Through precedent </w:t>
      </w:r>
      <w:r w:rsidRPr="00246CFA">
        <w:rPr>
          <w:rStyle w:val="Emphasis"/>
        </w:rPr>
        <w:t>gating</w:t>
      </w:r>
      <w:r w:rsidRPr="00246CFA">
        <w:rPr>
          <w:sz w:val="16"/>
        </w:rPr>
        <w:t xml:space="preserve">, the </w:t>
      </w:r>
      <w:r w:rsidRPr="00246CFA">
        <w:rPr>
          <w:rStyle w:val="StyleUnderline"/>
        </w:rPr>
        <w:t xml:space="preserve">Roberts Court </w:t>
      </w:r>
      <w:r w:rsidRPr="00246CFA">
        <w:rPr>
          <w:rStyle w:val="Emphasis"/>
        </w:rPr>
        <w:t>declines</w:t>
      </w:r>
      <w:r w:rsidRPr="00246CFA">
        <w:rPr>
          <w:rStyle w:val="StyleUnderline"/>
        </w:rPr>
        <w:t xml:space="preserve"> to </w:t>
      </w:r>
      <w:r w:rsidRPr="00246CFA">
        <w:rPr>
          <w:rStyle w:val="Emphasis"/>
        </w:rPr>
        <w:t>overturn</w:t>
      </w:r>
      <w:r w:rsidRPr="00246CFA">
        <w:rPr>
          <w:rStyle w:val="StyleUnderline"/>
        </w:rPr>
        <w:t xml:space="preserve"> a prior precedent, but </w:t>
      </w:r>
      <w:r w:rsidRPr="00246CFA">
        <w:rPr>
          <w:rStyle w:val="Emphasis"/>
        </w:rPr>
        <w:t>also</w:t>
      </w:r>
      <w:r w:rsidRPr="00246CFA">
        <w:rPr>
          <w:rStyle w:val="StyleUnderline"/>
        </w:rPr>
        <w:t xml:space="preserve"> declines to </w:t>
      </w:r>
      <w:r w:rsidRPr="00246CFA">
        <w:rPr>
          <w:rStyle w:val="Emphasis"/>
        </w:rPr>
        <w:t>extend</w:t>
      </w:r>
      <w:r w:rsidRPr="00246CFA">
        <w:rPr>
          <w:rStyle w:val="StyleUnderline"/>
        </w:rPr>
        <w:t xml:space="preserve"> its </w:t>
      </w:r>
      <w:r w:rsidRPr="00246CFA">
        <w:rPr>
          <w:rStyle w:val="Emphasis"/>
        </w:rPr>
        <w:t>rationale</w:t>
      </w:r>
      <w:r w:rsidRPr="00246CFA">
        <w:rPr>
          <w:rStyle w:val="StyleUnderline"/>
        </w:rPr>
        <w:t xml:space="preserve"> beyond the </w:t>
      </w:r>
      <w:r w:rsidRPr="00246CFA">
        <w:rPr>
          <w:rStyle w:val="Emphasis"/>
        </w:rPr>
        <w:t>facts</w:t>
      </w:r>
      <w:r w:rsidRPr="00246CFA">
        <w:rPr>
          <w:rStyle w:val="StyleUnderline"/>
        </w:rPr>
        <w:t xml:space="preserve"> of the </w:t>
      </w:r>
      <w:r w:rsidRPr="00246CFA">
        <w:rPr>
          <w:rStyle w:val="Emphasis"/>
        </w:rPr>
        <w:t>previously</w:t>
      </w:r>
      <w:r w:rsidRPr="00B67E56">
        <w:rPr>
          <w:rStyle w:val="Emphasis"/>
        </w:rPr>
        <w:t xml:space="preserve"> decided</w:t>
      </w:r>
      <w:r w:rsidRPr="00B67E56">
        <w:rPr>
          <w:rStyle w:val="StyleUnderline"/>
        </w:rPr>
        <w:t xml:space="preserve"> case. The</w:t>
      </w:r>
      <w:r w:rsidRPr="0005656B">
        <w:rPr>
          <w:rStyle w:val="StyleUnderline"/>
        </w:rPr>
        <w:t xml:space="preserve"> </w:t>
      </w:r>
      <w:r w:rsidRPr="00FF3D2E">
        <w:rPr>
          <w:rStyle w:val="StyleUnderline"/>
          <w:highlight w:val="cyan"/>
        </w:rPr>
        <w:t>Court offers</w:t>
      </w:r>
      <w:r w:rsidRPr="0005656B">
        <w:rPr>
          <w:rStyle w:val="StyleUnderline"/>
        </w:rPr>
        <w:t xml:space="preserve"> </w:t>
      </w:r>
      <w:r w:rsidRPr="0005656B">
        <w:rPr>
          <w:rStyle w:val="Emphasis"/>
        </w:rPr>
        <w:t>unpersuasive</w:t>
      </w:r>
      <w:r w:rsidRPr="0005656B">
        <w:rPr>
          <w:rStyle w:val="StyleUnderline"/>
        </w:rPr>
        <w:t xml:space="preserve">, </w:t>
      </w:r>
      <w:r w:rsidRPr="00FF3D2E">
        <w:rPr>
          <w:rStyle w:val="Emphasis"/>
          <w:highlight w:val="cyan"/>
        </w:rPr>
        <w:t>unprincipled</w:t>
      </w:r>
      <w:r w:rsidRPr="0005656B">
        <w:rPr>
          <w:rStyle w:val="StyleUnderline"/>
        </w:rPr>
        <w:t>, or</w:t>
      </w:r>
      <w:r w:rsidRPr="00DA25C3">
        <w:rPr>
          <w:sz w:val="16"/>
        </w:rPr>
        <w:t xml:space="preserve"> even </w:t>
      </w:r>
      <w:r w:rsidRPr="0005656B">
        <w:rPr>
          <w:rStyle w:val="Emphasis"/>
        </w:rPr>
        <w:t>persnickety</w:t>
      </w:r>
      <w:r w:rsidRPr="0005656B">
        <w:rPr>
          <w:rStyle w:val="StyleUnderline"/>
        </w:rPr>
        <w:t xml:space="preserve"> </w:t>
      </w:r>
      <w:r w:rsidRPr="00FF3D2E">
        <w:rPr>
          <w:rStyle w:val="StyleUnderline"/>
          <w:highlight w:val="cyan"/>
        </w:rPr>
        <w:t>distinctions</w:t>
      </w:r>
      <w:r w:rsidRPr="0005656B">
        <w:rPr>
          <w:rStyle w:val="StyleUnderline"/>
        </w:rPr>
        <w:t xml:space="preserve"> to justify their failure to </w:t>
      </w:r>
      <w:r w:rsidRPr="0005656B">
        <w:rPr>
          <w:rStyle w:val="Emphasis"/>
        </w:rPr>
        <w:t>extend</w:t>
      </w:r>
      <w:r w:rsidRPr="00DA25C3">
        <w:rPr>
          <w:sz w:val="16"/>
        </w:rPr>
        <w:t xml:space="preserve">, often with perfunctory or conclusory analysis of the precedent that should be extended. </w:t>
      </w:r>
      <w:r w:rsidRPr="003D0A61">
        <w:rPr>
          <w:rStyle w:val="StyleUnderline"/>
        </w:rPr>
        <w:t xml:space="preserve">This </w:t>
      </w:r>
      <w:r w:rsidRPr="00FF3D2E">
        <w:rPr>
          <w:rStyle w:val="Emphasis"/>
          <w:highlight w:val="cyan"/>
        </w:rPr>
        <w:t>stealth reversal</w:t>
      </w:r>
      <w:r w:rsidRPr="00FF3D2E">
        <w:rPr>
          <w:rStyle w:val="StyleUnderline"/>
          <w:highlight w:val="cyan"/>
        </w:rPr>
        <w:t xml:space="preserve"> leaves</w:t>
      </w:r>
      <w:r w:rsidRPr="003D0A61">
        <w:rPr>
          <w:rStyle w:val="StyleUnderline"/>
        </w:rPr>
        <w:t xml:space="preserve"> the </w:t>
      </w:r>
      <w:r w:rsidRPr="00FF3D2E">
        <w:rPr>
          <w:rStyle w:val="StyleUnderline"/>
          <w:highlight w:val="cyan"/>
        </w:rPr>
        <w:t xml:space="preserve">precedent </w:t>
      </w:r>
      <w:r w:rsidRPr="00FF3D2E">
        <w:rPr>
          <w:rStyle w:val="Emphasis"/>
          <w:highlight w:val="cyan"/>
        </w:rPr>
        <w:t>nominally intact</w:t>
      </w:r>
      <w:r w:rsidRPr="00FF3D2E">
        <w:rPr>
          <w:rStyle w:val="StyleUnderline"/>
          <w:highlight w:val="cyan"/>
        </w:rPr>
        <w:t xml:space="preserve"> but </w:t>
      </w:r>
      <w:r w:rsidRPr="00FF3D2E">
        <w:rPr>
          <w:rStyle w:val="Emphasis"/>
          <w:highlight w:val="cyan"/>
        </w:rPr>
        <w:t>void</w:t>
      </w:r>
      <w:r w:rsidRPr="00FF3D2E">
        <w:rPr>
          <w:rStyle w:val="StyleUnderline"/>
          <w:highlight w:val="cyan"/>
        </w:rPr>
        <w:t xml:space="preserve"> of</w:t>
      </w:r>
      <w:r w:rsidRPr="00B67E56">
        <w:rPr>
          <w:rStyle w:val="StyleUnderline"/>
        </w:rPr>
        <w:t xml:space="preserve"> </w:t>
      </w:r>
      <w:r w:rsidRPr="00B67E56">
        <w:rPr>
          <w:rStyle w:val="Emphasis"/>
        </w:rPr>
        <w:t xml:space="preserve">generative </w:t>
      </w:r>
      <w:r w:rsidRPr="008E7AC4">
        <w:rPr>
          <w:rStyle w:val="Emphasis"/>
          <w:highlight w:val="cyan"/>
        </w:rPr>
        <w:t>power</w:t>
      </w:r>
      <w:r w:rsidRPr="008E7AC4">
        <w:rPr>
          <w:rStyle w:val="StyleUnderline"/>
          <w:highlight w:val="cyan"/>
        </w:rPr>
        <w:t>, unable to</w:t>
      </w:r>
      <w:r w:rsidRPr="003D0A61">
        <w:rPr>
          <w:rStyle w:val="StyleUnderline"/>
        </w:rPr>
        <w:t xml:space="preserve"> properly propagate its principles or </w:t>
      </w:r>
      <w:r w:rsidRPr="008E7AC4">
        <w:rPr>
          <w:rStyle w:val="StyleUnderline"/>
          <w:highlight w:val="cyan"/>
        </w:rPr>
        <w:t xml:space="preserve">force a result </w:t>
      </w:r>
      <w:r w:rsidRPr="008E7AC4">
        <w:rPr>
          <w:rStyle w:val="Emphasis"/>
          <w:highlight w:val="cyan"/>
        </w:rPr>
        <w:t>logically mandated</w:t>
      </w:r>
      <w:r w:rsidRPr="008E7AC4">
        <w:rPr>
          <w:rStyle w:val="StyleUnderline"/>
          <w:highlight w:val="cyan"/>
        </w:rPr>
        <w:t xml:space="preserve"> by its </w:t>
      </w:r>
      <w:r w:rsidRPr="008E7AC4">
        <w:rPr>
          <w:rStyle w:val="Emphasis"/>
          <w:highlight w:val="cyan"/>
        </w:rPr>
        <w:t>rationale</w:t>
      </w:r>
      <w:r w:rsidRPr="00DA25C3">
        <w:rPr>
          <w:sz w:val="16"/>
        </w:rPr>
        <w:t xml:space="preserve">. Though not outright rejected, </w:t>
      </w:r>
      <w:r w:rsidRPr="003D0A61">
        <w:rPr>
          <w:rStyle w:val="StyleUnderline"/>
        </w:rPr>
        <w:t xml:space="preserve">past decisions are confined to the </w:t>
      </w:r>
      <w:r w:rsidRPr="003D0A61">
        <w:rPr>
          <w:rStyle w:val="Emphasis"/>
        </w:rPr>
        <w:t>vanishingly slim</w:t>
      </w:r>
      <w:r w:rsidRPr="003D0A61">
        <w:rPr>
          <w:rStyle w:val="StyleUnderline"/>
        </w:rPr>
        <w:t xml:space="preserve"> factual circumstances of their </w:t>
      </w:r>
      <w:r w:rsidRPr="003D0A61">
        <w:rPr>
          <w:rStyle w:val="Emphasis"/>
        </w:rPr>
        <w:t>origins</w:t>
      </w:r>
      <w:r w:rsidRPr="00DA25C3">
        <w:rPr>
          <w:sz w:val="16"/>
        </w:rPr>
        <w:t>, with the Court signaling either explicitly or implicitly that it believes they were decided incorrectly in the first instance. These prior precedents, once-steadfast parts of the contiguous legal mainland, become isolated islands.</w:t>
      </w:r>
    </w:p>
    <w:p w14:paraId="66AF5E66" w14:textId="77777777" w:rsidR="00B77AE1" w:rsidRPr="00DA25C3" w:rsidRDefault="00B77AE1" w:rsidP="00B77AE1">
      <w:pPr>
        <w:rPr>
          <w:sz w:val="16"/>
        </w:rPr>
      </w:pPr>
      <w:r w:rsidRPr="00DA25C3">
        <w:rPr>
          <w:sz w:val="16"/>
        </w:rPr>
        <w:t xml:space="preserve">As it has navigated the turbulent waters of ideologically split cases, the Roberts Court has frequently turned to this technique.271 One emblematic and recent example of precedent gating comes in the form of Egbert v. Boule272 and its relationship to Bivens v. Six Unknown Named Agents. 273 In Bivens, a U.S. citizen brought a Fourth Amendment claim against federal law enforcement officers who entered his property without a warrant and used excessive force. The Court ruled that he should be permitted to seek redress in federal court, recognizing that a </w:t>
      </w:r>
      <w:r>
        <w:rPr>
          <w:sz w:val="16"/>
        </w:rPr>
        <w:t>“</w:t>
      </w:r>
      <w:r w:rsidRPr="00DA25C3">
        <w:rPr>
          <w:sz w:val="16"/>
        </w:rPr>
        <w:t>violation of [the Fourth Amendment] by a federal agent acting under color of his authority gives rise to a cause of action for damages.</w:t>
      </w:r>
      <w:r>
        <w:rPr>
          <w:sz w:val="16"/>
        </w:rPr>
        <w:t>”</w:t>
      </w:r>
      <w:r w:rsidRPr="00DA25C3">
        <w:rPr>
          <w:sz w:val="16"/>
        </w:rPr>
        <w:t xml:space="preserve">274 Egbert involved virtually indistinguishable facts: a U.S. citizen brought a Fourth Amendment claim against a federal law enforcement officer who allegedly entered his property without a warrant and used excessive force.275 While the respondent in Egbert brought a claim against an employee of a different federal law enforcement agency (the since defunct Federal Bureau of Narcotics), he sought the same mechanism to redress analogous conduct.276 </w:t>
      </w:r>
    </w:p>
    <w:p w14:paraId="70C5643D" w14:textId="77777777" w:rsidR="00B77AE1" w:rsidRPr="00DA25C3" w:rsidRDefault="00B77AE1" w:rsidP="00B77AE1">
      <w:pPr>
        <w:rPr>
          <w:sz w:val="16"/>
        </w:rPr>
      </w:pPr>
      <w:r w:rsidRPr="00DA25C3">
        <w:rPr>
          <w:sz w:val="16"/>
        </w:rPr>
        <w:t xml:space="preserve">The Egbert majority opinion, consisting of five conservative justices, declined to apply Bivens to what Justice Sotomayor and other judges described as </w:t>
      </w:r>
      <w:r>
        <w:rPr>
          <w:sz w:val="16"/>
        </w:rPr>
        <w:t>“</w:t>
      </w:r>
      <w:r w:rsidRPr="00DA25C3">
        <w:rPr>
          <w:sz w:val="16"/>
        </w:rPr>
        <w:t>facts substantially identical.</w:t>
      </w:r>
      <w:r>
        <w:rPr>
          <w:sz w:val="16"/>
        </w:rPr>
        <w:t>”</w:t>
      </w:r>
      <w:r w:rsidRPr="00DA25C3">
        <w:rPr>
          <w:sz w:val="16"/>
        </w:rPr>
        <w:t>277 Granting immunity to the Border Patrol agent, it announced a new test for evaluating private civil damage actions for constitutional violations committed by federal agents.278 It also cast doubt on the constitutional basis of judicially create</w:t>
      </w:r>
      <w:r>
        <w:rPr>
          <w:sz w:val="16"/>
        </w:rPr>
        <w:t>S</w:t>
      </w:r>
      <w:r w:rsidRPr="00DA25C3">
        <w:rPr>
          <w:sz w:val="16"/>
        </w:rPr>
        <w:t xml:space="preserve">d causes of actions: </w:t>
      </w:r>
      <w:r>
        <w:rPr>
          <w:sz w:val="16"/>
        </w:rPr>
        <w:t>“</w:t>
      </w:r>
      <w:r w:rsidRPr="00DA25C3">
        <w:rPr>
          <w:sz w:val="16"/>
        </w:rPr>
        <w:t>[T]he Judiciary’s authority</w:t>
      </w:r>
      <w:r>
        <w:rPr>
          <w:sz w:val="16"/>
        </w:rPr>
        <w:t>”</w:t>
      </w:r>
      <w:r w:rsidRPr="00DA25C3">
        <w:rPr>
          <w:sz w:val="16"/>
        </w:rPr>
        <w:t xml:space="preserve"> to do so under the Constitution </w:t>
      </w:r>
      <w:r>
        <w:rPr>
          <w:sz w:val="16"/>
        </w:rPr>
        <w:t>“</w:t>
      </w:r>
      <w:r w:rsidRPr="00DA25C3">
        <w:rPr>
          <w:sz w:val="16"/>
        </w:rPr>
        <w:t>is, at best, uncertain.</w:t>
      </w:r>
      <w:r>
        <w:rPr>
          <w:sz w:val="16"/>
        </w:rPr>
        <w:t>”</w:t>
      </w:r>
      <w:r w:rsidRPr="00DA25C3">
        <w:rPr>
          <w:sz w:val="16"/>
        </w:rPr>
        <w:t>279 Even as it materially constricted Bivens and indicated that Bivens was wrongly decided, the majority opinion went out of its way to announce it had not overturned Bivens. 280</w:t>
      </w:r>
    </w:p>
    <w:p w14:paraId="5FA37BA8" w14:textId="77777777" w:rsidR="00B77AE1" w:rsidRPr="00DA25C3" w:rsidRDefault="00B77AE1" w:rsidP="00B77AE1">
      <w:pPr>
        <w:rPr>
          <w:sz w:val="16"/>
        </w:rPr>
      </w:pPr>
      <w:r w:rsidRPr="00DA25C3">
        <w:rPr>
          <w:sz w:val="16"/>
        </w:rPr>
        <w:t xml:space="preserve">Echoing Justice Thomas in Jones, Justice Gorsuch concurred in the judgment but wrote separately to object to the Court not expressly overturning Bivens. 281 </w:t>
      </w:r>
      <w:r>
        <w:rPr>
          <w:sz w:val="16"/>
        </w:rPr>
        <w:t>“</w:t>
      </w:r>
      <w:r w:rsidRPr="00DA25C3">
        <w:rPr>
          <w:sz w:val="16"/>
        </w:rPr>
        <w:t>Candidly, I struggle to see how this set of facts differs meaningfully from those in Bivens itself,</w:t>
      </w:r>
      <w:r>
        <w:rPr>
          <w:sz w:val="16"/>
        </w:rPr>
        <w:t>”</w:t>
      </w:r>
      <w:r w:rsidRPr="00DA25C3">
        <w:rPr>
          <w:sz w:val="16"/>
        </w:rPr>
        <w:t xml:space="preserve"> he noted, urging the Court to </w:t>
      </w:r>
      <w:r>
        <w:rPr>
          <w:sz w:val="16"/>
        </w:rPr>
        <w:t>“</w:t>
      </w:r>
      <w:r w:rsidRPr="00DA25C3">
        <w:rPr>
          <w:sz w:val="16"/>
        </w:rPr>
        <w:t>take the next step and acknowledge explicitly what the Court leaves barely implicit.</w:t>
      </w:r>
      <w:r>
        <w:rPr>
          <w:sz w:val="16"/>
        </w:rPr>
        <w:t>”</w:t>
      </w:r>
      <w:r w:rsidRPr="00DA25C3">
        <w:rPr>
          <w:sz w:val="16"/>
        </w:rPr>
        <w:t>282 Justice Sotomayor dissented from the principal holding, similarly criticizing the majority for drawing unpersuasive factual distinctions between Bivens and Egbert. 283</w:t>
      </w:r>
    </w:p>
    <w:p w14:paraId="1DCBD3D8" w14:textId="77777777" w:rsidR="00B77AE1" w:rsidRDefault="00B77AE1" w:rsidP="00B77AE1">
      <w:pPr>
        <w:rPr>
          <w:sz w:val="16"/>
        </w:rPr>
      </w:pPr>
      <w:r w:rsidRPr="00DA25C3">
        <w:rPr>
          <w:sz w:val="16"/>
        </w:rPr>
        <w:t xml:space="preserve">Legal scholars recognized that </w:t>
      </w:r>
      <w:r w:rsidRPr="00FF3D2E">
        <w:rPr>
          <w:rStyle w:val="StyleUnderline"/>
          <w:highlight w:val="cyan"/>
        </w:rPr>
        <w:t>Egbert</w:t>
      </w:r>
      <w:r w:rsidRPr="00DA25C3">
        <w:rPr>
          <w:sz w:val="16"/>
        </w:rPr>
        <w:t xml:space="preserve"> </w:t>
      </w:r>
      <w:r>
        <w:rPr>
          <w:sz w:val="16"/>
        </w:rPr>
        <w:t>“</w:t>
      </w:r>
      <w:r w:rsidRPr="00FF3D2E">
        <w:rPr>
          <w:rStyle w:val="Emphasis"/>
          <w:highlight w:val="cyan"/>
        </w:rPr>
        <w:t>eviscerat[ed]</w:t>
      </w:r>
      <w:r>
        <w:rPr>
          <w:sz w:val="16"/>
        </w:rPr>
        <w:t>”</w:t>
      </w:r>
      <w:r w:rsidRPr="00DA25C3">
        <w:rPr>
          <w:sz w:val="16"/>
        </w:rPr>
        <w:t xml:space="preserve">284 </w:t>
      </w:r>
      <w:r w:rsidRPr="00DA25C3">
        <w:rPr>
          <w:rStyle w:val="StyleUnderline"/>
        </w:rPr>
        <w:t>and</w:t>
      </w:r>
      <w:r w:rsidRPr="00DA25C3">
        <w:rPr>
          <w:sz w:val="16"/>
        </w:rPr>
        <w:t xml:space="preserve"> </w:t>
      </w:r>
      <w:r>
        <w:rPr>
          <w:sz w:val="16"/>
        </w:rPr>
        <w:t>“</w:t>
      </w:r>
      <w:r w:rsidRPr="00DA25C3">
        <w:rPr>
          <w:rStyle w:val="Emphasis"/>
        </w:rPr>
        <w:t>effectively</w:t>
      </w:r>
      <w:r>
        <w:rPr>
          <w:sz w:val="16"/>
        </w:rPr>
        <w:t>”</w:t>
      </w:r>
      <w:r w:rsidRPr="00DA25C3">
        <w:rPr>
          <w:sz w:val="16"/>
        </w:rPr>
        <w:t xml:space="preserve"> 285 </w:t>
      </w:r>
      <w:r w:rsidRPr="00DA25C3">
        <w:rPr>
          <w:rStyle w:val="StyleUnderline"/>
        </w:rPr>
        <w:t xml:space="preserve">overturned </w:t>
      </w:r>
      <w:r w:rsidRPr="00B67E56">
        <w:rPr>
          <w:rStyle w:val="Emphasis"/>
          <w:highlight w:val="cyan"/>
        </w:rPr>
        <w:t>Bivens</w:t>
      </w:r>
      <w:r w:rsidRPr="00B67E56">
        <w:rPr>
          <w:rStyle w:val="StyleUnderline"/>
          <w:highlight w:val="cyan"/>
        </w:rPr>
        <w:t>. Lower court</w:t>
      </w:r>
      <w:r w:rsidRPr="00DA25C3">
        <w:rPr>
          <w:rStyle w:val="StyleUnderline"/>
        </w:rPr>
        <w:t xml:space="preserve"> judge</w:t>
      </w:r>
      <w:r w:rsidRPr="00B67E56">
        <w:rPr>
          <w:rStyle w:val="StyleUnderline"/>
          <w:highlight w:val="cyan"/>
        </w:rPr>
        <w:t>s</w:t>
      </w:r>
      <w:r w:rsidRPr="00DA25C3">
        <w:rPr>
          <w:rStyle w:val="StyleUnderline"/>
        </w:rPr>
        <w:t xml:space="preserve"> have </w:t>
      </w:r>
      <w:r w:rsidRPr="00DA25C3">
        <w:rPr>
          <w:rStyle w:val="Emphasis"/>
        </w:rPr>
        <w:t xml:space="preserve">similarly </w:t>
      </w:r>
      <w:r w:rsidRPr="00B67E56">
        <w:rPr>
          <w:rStyle w:val="Emphasis"/>
          <w:highlight w:val="cyan"/>
        </w:rPr>
        <w:t>recognized</w:t>
      </w:r>
      <w:r w:rsidRPr="00DA25C3">
        <w:rPr>
          <w:sz w:val="16"/>
        </w:rPr>
        <w:t xml:space="preserve"> that </w:t>
      </w:r>
      <w:r w:rsidRPr="00DA25C3">
        <w:rPr>
          <w:rStyle w:val="StyleUnderline"/>
        </w:rPr>
        <w:t xml:space="preserve">the Court in </w:t>
      </w:r>
      <w:r w:rsidRPr="00DA25C3">
        <w:rPr>
          <w:rStyle w:val="Emphasis"/>
        </w:rPr>
        <w:t>Bivens</w:t>
      </w:r>
      <w:r w:rsidRPr="00DA25C3">
        <w:rPr>
          <w:sz w:val="16"/>
        </w:rPr>
        <w:t xml:space="preserve"> — along with two other ideologically polarized Roberts Court decisions on constitutional torts, Ziglar v. Abbasi286 and Hernandez v. Mesa287 — </w:t>
      </w:r>
      <w:r>
        <w:rPr>
          <w:sz w:val="16"/>
        </w:rPr>
        <w:t>“</w:t>
      </w:r>
      <w:r w:rsidRPr="00DA25C3">
        <w:rPr>
          <w:rStyle w:val="StyleUnderline"/>
        </w:rPr>
        <w:t xml:space="preserve">charted a </w:t>
      </w:r>
      <w:r w:rsidRPr="00B67E56">
        <w:rPr>
          <w:rStyle w:val="Emphasis"/>
          <w:highlight w:val="cyan"/>
        </w:rPr>
        <w:t>significantly different</w:t>
      </w:r>
      <w:r w:rsidRPr="00B67E56">
        <w:rPr>
          <w:rStyle w:val="StyleUnderline"/>
          <w:highlight w:val="cyan"/>
        </w:rPr>
        <w:t xml:space="preserve"> path</w:t>
      </w:r>
      <w:r>
        <w:rPr>
          <w:sz w:val="16"/>
        </w:rPr>
        <w:t>”</w:t>
      </w:r>
      <w:r w:rsidRPr="00DA25C3">
        <w:rPr>
          <w:sz w:val="16"/>
        </w:rPr>
        <w:t xml:space="preserve"> </w:t>
      </w:r>
      <w:r w:rsidRPr="00DA25C3">
        <w:rPr>
          <w:rStyle w:val="StyleUnderline"/>
        </w:rPr>
        <w:t xml:space="preserve">away </w:t>
      </w:r>
      <w:r w:rsidRPr="00B67E56">
        <w:rPr>
          <w:rStyle w:val="StyleUnderline"/>
          <w:highlight w:val="cyan"/>
        </w:rPr>
        <w:t xml:space="preserve">from </w:t>
      </w:r>
      <w:r w:rsidRPr="00B67E56">
        <w:rPr>
          <w:rStyle w:val="Emphasis"/>
          <w:highlight w:val="cyan"/>
        </w:rPr>
        <w:t>existing law</w:t>
      </w:r>
      <w:r w:rsidRPr="00DA25C3">
        <w:rPr>
          <w:sz w:val="16"/>
        </w:rPr>
        <w:t xml:space="preserve">.288 </w:t>
      </w:r>
      <w:r w:rsidRPr="00DA25C3">
        <w:rPr>
          <w:rStyle w:val="StyleUnderline"/>
        </w:rPr>
        <w:t xml:space="preserve">They applied Egbert to </w:t>
      </w:r>
      <w:r w:rsidRPr="00DA25C3">
        <w:rPr>
          <w:rStyle w:val="Emphasis"/>
        </w:rPr>
        <w:t>foreclose</w:t>
      </w:r>
      <w:r w:rsidRPr="00DA25C3">
        <w:rPr>
          <w:rStyle w:val="StyleUnderline"/>
        </w:rPr>
        <w:t xml:space="preserve"> once viable claims</w:t>
      </w:r>
      <w:r w:rsidRPr="00DA25C3">
        <w:rPr>
          <w:sz w:val="16"/>
        </w:rPr>
        <w:t xml:space="preserve">, even intervening on the eve of trials based on the new ruling.289 Some courts commented on the precedent-gating nature of Egbert; as the Ninth Circuit put it, Egbert </w:t>
      </w:r>
      <w:r>
        <w:rPr>
          <w:sz w:val="16"/>
        </w:rPr>
        <w:t>“</w:t>
      </w:r>
      <w:r w:rsidRPr="00DA25C3">
        <w:rPr>
          <w:sz w:val="16"/>
        </w:rPr>
        <w:t>stop[ped] short of overruling Bivens and its progeny</w:t>
      </w:r>
      <w:r>
        <w:rPr>
          <w:sz w:val="16"/>
        </w:rPr>
        <w:t>”</w:t>
      </w:r>
      <w:r w:rsidRPr="00DA25C3">
        <w:rPr>
          <w:sz w:val="16"/>
        </w:rPr>
        <w:t xml:space="preserve"> but its </w:t>
      </w:r>
      <w:r>
        <w:rPr>
          <w:sz w:val="16"/>
        </w:rPr>
        <w:t>“</w:t>
      </w:r>
      <w:r w:rsidRPr="00DA25C3">
        <w:rPr>
          <w:rStyle w:val="StyleUnderline"/>
        </w:rPr>
        <w:t>stringent test</w:t>
      </w:r>
      <w:r>
        <w:rPr>
          <w:sz w:val="16"/>
        </w:rPr>
        <w:t>”</w:t>
      </w:r>
      <w:r w:rsidRPr="00DA25C3">
        <w:rPr>
          <w:sz w:val="16"/>
        </w:rPr>
        <w:t xml:space="preserve"> had </w:t>
      </w:r>
      <w:r>
        <w:rPr>
          <w:sz w:val="16"/>
        </w:rPr>
        <w:t>“</w:t>
      </w:r>
      <w:r w:rsidRPr="00DA25C3">
        <w:rPr>
          <w:rStyle w:val="Emphasis"/>
        </w:rPr>
        <w:t>cabined</w:t>
      </w:r>
      <w:r w:rsidRPr="00DA25C3">
        <w:rPr>
          <w:rStyle w:val="StyleUnderline"/>
        </w:rPr>
        <w:t xml:space="preserve"> the doctrine to the facts of </w:t>
      </w:r>
      <w:r w:rsidRPr="00DA25C3">
        <w:rPr>
          <w:rStyle w:val="Emphasis"/>
        </w:rPr>
        <w:t>three decades-old</w:t>
      </w:r>
      <w:r w:rsidRPr="00DA25C3">
        <w:rPr>
          <w:rStyle w:val="StyleUnderline"/>
        </w:rPr>
        <w:t xml:space="preserve"> cases</w:t>
      </w:r>
      <w:r w:rsidRPr="00DA25C3">
        <w:rPr>
          <w:sz w:val="16"/>
        </w:rPr>
        <w:t>.</w:t>
      </w:r>
      <w:r>
        <w:rPr>
          <w:sz w:val="16"/>
        </w:rPr>
        <w:t>”</w:t>
      </w:r>
      <w:r w:rsidRPr="00DA25C3">
        <w:rPr>
          <w:sz w:val="16"/>
        </w:rPr>
        <w:t>290</w:t>
      </w:r>
    </w:p>
    <w:p w14:paraId="2F8AC9F4" w14:textId="77777777" w:rsidR="00B77AE1" w:rsidRPr="00246271" w:rsidRDefault="00B77AE1" w:rsidP="00B77AE1">
      <w:pPr>
        <w:pStyle w:val="Heading4"/>
      </w:pPr>
      <w:r w:rsidRPr="005E6849">
        <w:t xml:space="preserve">Doctrinal </w:t>
      </w:r>
      <w:r w:rsidRPr="005D625B">
        <w:rPr>
          <w:u w:val="single"/>
        </w:rPr>
        <w:t>spill-down</w:t>
      </w:r>
      <w:r>
        <w:t xml:space="preserve"> is </w:t>
      </w:r>
      <w:r w:rsidRPr="005D625B">
        <w:t>real</w:t>
      </w:r>
      <w:r>
        <w:t>, especially among lower courts</w:t>
      </w:r>
    </w:p>
    <w:p w14:paraId="7A72703A" w14:textId="77777777" w:rsidR="00B77AE1" w:rsidRDefault="00B77AE1" w:rsidP="00B77AE1">
      <w:r w:rsidRPr="00DA0F4C">
        <w:rPr>
          <w:rStyle w:val="Style13ptBold"/>
        </w:rPr>
        <w:t>Zoldan</w:t>
      </w:r>
      <w:r>
        <w:rPr>
          <w:rStyle w:val="Style13ptBold"/>
        </w:rPr>
        <w:t xml:space="preserve"> ’</w:t>
      </w:r>
      <w:r w:rsidRPr="00DA0F4C">
        <w:rPr>
          <w:rStyle w:val="Style13ptBold"/>
        </w:rPr>
        <w:t>23</w:t>
      </w:r>
      <w:r>
        <w:t xml:space="preserve"> [Evan C.; 2023; JD Georgetown, Professor of Law, University of Toledo College of Law; Washington University Law Review, “The Major Questions Doctrine in the States,” vol. 101]</w:t>
      </w:r>
    </w:p>
    <w:p w14:paraId="13485211" w14:textId="77777777" w:rsidR="00B77AE1" w:rsidRPr="00395F0C" w:rsidRDefault="00B77AE1" w:rsidP="00B77AE1">
      <w:pPr>
        <w:rPr>
          <w:sz w:val="16"/>
        </w:rPr>
      </w:pPr>
      <w:r w:rsidRPr="001A7435">
        <w:rPr>
          <w:sz w:val="16"/>
        </w:rPr>
        <w:t xml:space="preserve">A. </w:t>
      </w:r>
      <w:r w:rsidRPr="001A7435">
        <w:rPr>
          <w:rStyle w:val="StyleUnderline"/>
        </w:rPr>
        <w:t>Tools of Interp</w:t>
      </w:r>
      <w:r w:rsidRPr="001A7435">
        <w:rPr>
          <w:sz w:val="16"/>
        </w:rPr>
        <w:t xml:space="preserve">retation </w:t>
      </w:r>
      <w:r w:rsidRPr="001A7435">
        <w:rPr>
          <w:rStyle w:val="Emphasis"/>
        </w:rPr>
        <w:t>Migrate</w:t>
      </w:r>
      <w:r w:rsidRPr="001A7435">
        <w:rPr>
          <w:sz w:val="16"/>
        </w:rPr>
        <w:t xml:space="preserve"> Among Jurisdictions</w:t>
      </w:r>
    </w:p>
    <w:p w14:paraId="5881065A" w14:textId="77777777" w:rsidR="00B77AE1" w:rsidRPr="00395F0C" w:rsidRDefault="00B77AE1" w:rsidP="00B77AE1">
      <w:pPr>
        <w:rPr>
          <w:sz w:val="16"/>
        </w:rPr>
      </w:pPr>
      <w:r w:rsidRPr="001A7435">
        <w:rPr>
          <w:rStyle w:val="StyleUnderline"/>
          <w:highlight w:val="cyan"/>
        </w:rPr>
        <w:t>Tools of</w:t>
      </w:r>
      <w:r w:rsidRPr="00A468C6">
        <w:rPr>
          <w:rStyle w:val="StyleUnderline"/>
        </w:rPr>
        <w:t xml:space="preserve"> statutory </w:t>
      </w:r>
      <w:r w:rsidRPr="001A7435">
        <w:rPr>
          <w:rStyle w:val="StyleUnderline"/>
          <w:highlight w:val="cyan"/>
        </w:rPr>
        <w:t>interpretation</w:t>
      </w:r>
      <w:r w:rsidRPr="00E60061">
        <w:rPr>
          <w:rStyle w:val="StyleUnderline"/>
        </w:rPr>
        <w:t>, such as</w:t>
      </w:r>
      <w:r w:rsidRPr="00E60061">
        <w:rPr>
          <w:sz w:val="16"/>
        </w:rPr>
        <w:t xml:space="preserve"> the </w:t>
      </w:r>
      <w:r w:rsidRPr="00E60061">
        <w:rPr>
          <w:rStyle w:val="Emphasis"/>
        </w:rPr>
        <w:t>m</w:t>
      </w:r>
      <w:r w:rsidRPr="00E60061">
        <w:rPr>
          <w:sz w:val="16"/>
        </w:rPr>
        <w:t xml:space="preserve">ajor </w:t>
      </w:r>
      <w:r w:rsidRPr="00E60061">
        <w:rPr>
          <w:rStyle w:val="Emphasis"/>
        </w:rPr>
        <w:t>q</w:t>
      </w:r>
      <w:r w:rsidRPr="00E60061">
        <w:rPr>
          <w:sz w:val="16"/>
        </w:rPr>
        <w:t>uestions</w:t>
      </w:r>
      <w:r w:rsidRPr="00395F0C">
        <w:rPr>
          <w:sz w:val="16"/>
        </w:rPr>
        <w:t xml:space="preserve"> </w:t>
      </w:r>
      <w:r w:rsidRPr="001A7435">
        <w:rPr>
          <w:rStyle w:val="Emphasis"/>
          <w:highlight w:val="cyan"/>
        </w:rPr>
        <w:t>d</w:t>
      </w:r>
      <w:r w:rsidRPr="00395F0C">
        <w:rPr>
          <w:sz w:val="16"/>
        </w:rPr>
        <w:t>octrine,</w:t>
      </w:r>
      <w:r w:rsidRPr="007703EE">
        <w:rPr>
          <w:sz w:val="16"/>
        </w:rPr>
        <w:t xml:space="preserve">71 </w:t>
      </w:r>
      <w:r w:rsidRPr="001A7435">
        <w:rPr>
          <w:rStyle w:val="StyleUnderline"/>
          <w:highlight w:val="cyan"/>
        </w:rPr>
        <w:t xml:space="preserve">are </w:t>
      </w:r>
      <w:r w:rsidRPr="001A7435">
        <w:rPr>
          <w:rStyle w:val="Emphasis"/>
          <w:highlight w:val="cyan"/>
        </w:rPr>
        <w:t>transjurisdictional</w:t>
      </w:r>
      <w:r w:rsidRPr="00395F0C">
        <w:rPr>
          <w:sz w:val="16"/>
        </w:rPr>
        <w:t xml:space="preserve">—that is, </w:t>
      </w:r>
      <w:r w:rsidRPr="001A7435">
        <w:rPr>
          <w:rStyle w:val="StyleUnderline"/>
          <w:highlight w:val="cyan"/>
        </w:rPr>
        <w:t>they</w:t>
      </w:r>
      <w:r w:rsidRPr="00A468C6">
        <w:rPr>
          <w:rStyle w:val="StyleUnderline"/>
        </w:rPr>
        <w:t xml:space="preserve"> </w:t>
      </w:r>
      <w:r w:rsidRPr="001A7435">
        <w:rPr>
          <w:rStyle w:val="Emphasis"/>
          <w:highlight w:val="cyan"/>
        </w:rPr>
        <w:t>pass</w:t>
      </w:r>
      <w:r w:rsidRPr="00A468C6">
        <w:rPr>
          <w:rStyle w:val="StyleUnderline"/>
        </w:rPr>
        <w:t xml:space="preserve"> relatively </w:t>
      </w:r>
      <w:r w:rsidRPr="001A7435">
        <w:rPr>
          <w:rStyle w:val="Emphasis"/>
        </w:rPr>
        <w:t>easily</w:t>
      </w:r>
      <w:r w:rsidRPr="001A7435">
        <w:rPr>
          <w:rStyle w:val="StyleUnderline"/>
        </w:rPr>
        <w:t xml:space="preserve"> across </w:t>
      </w:r>
      <w:r w:rsidRPr="001A7435">
        <w:rPr>
          <w:rStyle w:val="Emphasis"/>
          <w:highlight w:val="cyan"/>
        </w:rPr>
        <w:t>jurisdictional boundaries</w:t>
      </w:r>
      <w:r w:rsidRPr="00395F0C">
        <w:rPr>
          <w:sz w:val="16"/>
        </w:rPr>
        <w:t xml:space="preserve">. </w:t>
      </w:r>
      <w:r w:rsidRPr="00A468C6">
        <w:rPr>
          <w:rStyle w:val="StyleUnderline"/>
        </w:rPr>
        <w:t xml:space="preserve">Just </w:t>
      </w:r>
      <w:r w:rsidRPr="001A7435">
        <w:rPr>
          <w:rStyle w:val="StyleUnderline"/>
        </w:rPr>
        <w:t>like</w:t>
      </w:r>
      <w:r w:rsidRPr="00395F0C">
        <w:rPr>
          <w:sz w:val="16"/>
        </w:rPr>
        <w:t xml:space="preserve"> substantive </w:t>
      </w:r>
      <w:r w:rsidRPr="00A468C6">
        <w:rPr>
          <w:rStyle w:val="StyleUnderline"/>
        </w:rPr>
        <w:t>common law rules introduced in one state can spread rapidly</w:t>
      </w:r>
      <w:r w:rsidRPr="00395F0C">
        <w:rPr>
          <w:sz w:val="16"/>
        </w:rPr>
        <w:t xml:space="preserve"> among different court systems,72 </w:t>
      </w:r>
      <w:r w:rsidRPr="00A468C6">
        <w:rPr>
          <w:rStyle w:val="StyleUnderline"/>
        </w:rPr>
        <w:t xml:space="preserve">so too </w:t>
      </w:r>
      <w:r w:rsidRPr="00E60061">
        <w:rPr>
          <w:rStyle w:val="StyleUnderline"/>
        </w:rPr>
        <w:t xml:space="preserve">do state and </w:t>
      </w:r>
      <w:r w:rsidRPr="001A7435">
        <w:rPr>
          <w:rStyle w:val="StyleUnderline"/>
          <w:highlight w:val="cyan"/>
        </w:rPr>
        <w:t xml:space="preserve">federal courts </w:t>
      </w:r>
      <w:r w:rsidRPr="001A7435">
        <w:rPr>
          <w:rStyle w:val="Emphasis"/>
          <w:highlight w:val="cyan"/>
        </w:rPr>
        <w:t xml:space="preserve">adopt </w:t>
      </w:r>
      <w:r w:rsidRPr="00E60061">
        <w:rPr>
          <w:rStyle w:val="Emphasis"/>
          <w:highlight w:val="cyan"/>
        </w:rPr>
        <w:t>interpretive principles</w:t>
      </w:r>
      <w:r w:rsidRPr="00E60061">
        <w:rPr>
          <w:rStyle w:val="StyleUnderline"/>
          <w:highlight w:val="cyan"/>
        </w:rPr>
        <w:t xml:space="preserve"> from </w:t>
      </w:r>
      <w:r w:rsidRPr="00E60061">
        <w:rPr>
          <w:rStyle w:val="Emphasis"/>
          <w:highlight w:val="cyan"/>
        </w:rPr>
        <w:t>one another</w:t>
      </w:r>
      <w:r w:rsidRPr="00395F0C">
        <w:rPr>
          <w:sz w:val="16"/>
        </w:rPr>
        <w:t xml:space="preserve">.73 </w:t>
      </w:r>
      <w:r w:rsidRPr="00A468C6">
        <w:rPr>
          <w:rStyle w:val="StyleUnderline"/>
        </w:rPr>
        <w:t xml:space="preserve">Consider an emerging example of the phenomenon of </w:t>
      </w:r>
      <w:r w:rsidRPr="00A468C6">
        <w:rPr>
          <w:rStyle w:val="Emphasis"/>
        </w:rPr>
        <w:t>migrating interpretive principles</w:t>
      </w:r>
      <w:r w:rsidRPr="00395F0C">
        <w:rPr>
          <w:sz w:val="16"/>
        </w:rPr>
        <w:t xml:space="preserve">: the judicial reliance on corpus linguistics tools to interpret statutory language.74 Corpus linguistics is a methodology to help researchers analyze linguistic information in bodies of text.75 It was only recently that a judge of a single state’s high court began using this methodology to interpret statutes.76 Soon, </w:t>
      </w:r>
      <w:r w:rsidRPr="00A468C6">
        <w:rPr>
          <w:rStyle w:val="StyleUnderline"/>
        </w:rPr>
        <w:t>corpus linguistics techniques were adopted by judges in other states</w:t>
      </w:r>
      <w:r w:rsidRPr="00395F0C">
        <w:rPr>
          <w:sz w:val="16"/>
        </w:rPr>
        <w:t xml:space="preserve">.77 And most recently, corpus linguistics techniques have made the leap to the federal courts. Indeed, in just the past few years, judges at all levels of the federal judiciary have used corpus linguistics methods in their opinions.78 As this example shows, </w:t>
      </w:r>
      <w:r w:rsidRPr="001A7435">
        <w:rPr>
          <w:rStyle w:val="StyleUnderline"/>
        </w:rPr>
        <w:t xml:space="preserve">interpretive </w:t>
      </w:r>
      <w:r w:rsidRPr="001A7435">
        <w:rPr>
          <w:rStyle w:val="StyleUnderline"/>
          <w:highlight w:val="cyan"/>
        </w:rPr>
        <w:t>principles are</w:t>
      </w:r>
      <w:r w:rsidRPr="00395F0C">
        <w:rPr>
          <w:sz w:val="16"/>
        </w:rPr>
        <w:t>—as Aaron Bruhl put it—“</w:t>
      </w:r>
      <w:r w:rsidRPr="001A7435">
        <w:rPr>
          <w:rStyle w:val="Emphasis"/>
          <w:highlight w:val="cyan"/>
        </w:rPr>
        <w:t>communicable</w:t>
      </w:r>
      <w:r w:rsidRPr="00395F0C">
        <w:rPr>
          <w:sz w:val="16"/>
        </w:rPr>
        <w:t xml:space="preserve">”; 79 </w:t>
      </w:r>
      <w:r w:rsidRPr="001A7435">
        <w:rPr>
          <w:rStyle w:val="StyleUnderline"/>
          <w:highlight w:val="cyan"/>
        </w:rPr>
        <w:t>once introduced</w:t>
      </w:r>
      <w:r w:rsidRPr="00A468C6">
        <w:rPr>
          <w:rStyle w:val="StyleUnderline"/>
        </w:rPr>
        <w:t xml:space="preserve"> in a jurisdiction, </w:t>
      </w:r>
      <w:r w:rsidRPr="001A7435">
        <w:rPr>
          <w:rStyle w:val="StyleUnderline"/>
          <w:highlight w:val="cyan"/>
        </w:rPr>
        <w:t>they</w:t>
      </w:r>
      <w:r w:rsidRPr="00395F0C">
        <w:rPr>
          <w:sz w:val="16"/>
        </w:rPr>
        <w:t xml:space="preserve"> can </w:t>
      </w:r>
      <w:r w:rsidRPr="001A7435">
        <w:rPr>
          <w:rStyle w:val="Emphasis"/>
          <w:highlight w:val="cyan"/>
        </w:rPr>
        <w:t>spread</w:t>
      </w:r>
      <w:r w:rsidRPr="00A468C6">
        <w:rPr>
          <w:rStyle w:val="Emphasis"/>
        </w:rPr>
        <w:t xml:space="preserve"> to others</w:t>
      </w:r>
      <w:r w:rsidRPr="00395F0C">
        <w:rPr>
          <w:sz w:val="16"/>
        </w:rPr>
        <w:t xml:space="preserve"> </w:t>
      </w:r>
      <w:r w:rsidRPr="001A7435">
        <w:rPr>
          <w:rStyle w:val="StyleUnderline"/>
          <w:highlight w:val="cyan"/>
        </w:rPr>
        <w:t>in short order</w:t>
      </w:r>
      <w:r w:rsidRPr="00395F0C">
        <w:rPr>
          <w:sz w:val="16"/>
        </w:rPr>
        <w:t xml:space="preserve">. </w:t>
      </w:r>
      <w:r w:rsidRPr="00A468C6">
        <w:rPr>
          <w:rStyle w:val="StyleUnderline"/>
        </w:rPr>
        <w:t>Now that</w:t>
      </w:r>
      <w:r w:rsidRPr="00395F0C">
        <w:rPr>
          <w:sz w:val="16"/>
        </w:rPr>
        <w:t xml:space="preserve"> the </w:t>
      </w:r>
      <w:r w:rsidRPr="00A468C6">
        <w:rPr>
          <w:rStyle w:val="Emphasis"/>
        </w:rPr>
        <w:t>m</w:t>
      </w:r>
      <w:r w:rsidRPr="00395F0C">
        <w:rPr>
          <w:sz w:val="16"/>
        </w:rPr>
        <w:t xml:space="preserve">ajor </w:t>
      </w:r>
      <w:r w:rsidRPr="00A468C6">
        <w:rPr>
          <w:rStyle w:val="Emphasis"/>
        </w:rPr>
        <w:t>q</w:t>
      </w:r>
      <w:r w:rsidRPr="00395F0C">
        <w:rPr>
          <w:sz w:val="16"/>
        </w:rPr>
        <w:t xml:space="preserve">uestions </w:t>
      </w:r>
      <w:r w:rsidRPr="00A468C6">
        <w:rPr>
          <w:rStyle w:val="Emphasis"/>
        </w:rPr>
        <w:t>d</w:t>
      </w:r>
      <w:r w:rsidRPr="00395F0C">
        <w:rPr>
          <w:sz w:val="16"/>
        </w:rPr>
        <w:t xml:space="preserve">octrine </w:t>
      </w:r>
      <w:r w:rsidRPr="00A468C6">
        <w:rPr>
          <w:rStyle w:val="StyleUnderline"/>
        </w:rPr>
        <w:t>has been</w:t>
      </w:r>
      <w:r w:rsidRPr="00395F0C">
        <w:rPr>
          <w:sz w:val="16"/>
        </w:rPr>
        <w:t xml:space="preserve"> definitively </w:t>
      </w:r>
      <w:r w:rsidRPr="00A468C6">
        <w:rPr>
          <w:rStyle w:val="StyleUnderline"/>
        </w:rPr>
        <w:t>introduced</w:t>
      </w:r>
      <w:r w:rsidRPr="00395F0C">
        <w:rPr>
          <w:sz w:val="16"/>
        </w:rPr>
        <w:t xml:space="preserve"> as a tool of statutory interpretation in the federal courts, </w:t>
      </w:r>
      <w:r w:rsidRPr="00A468C6">
        <w:rPr>
          <w:rStyle w:val="StyleUnderline"/>
        </w:rPr>
        <w:t xml:space="preserve">it is available for </w:t>
      </w:r>
      <w:r w:rsidRPr="001A7435">
        <w:rPr>
          <w:rStyle w:val="Emphasis"/>
        </w:rPr>
        <w:t>transplanting</w:t>
      </w:r>
      <w:r w:rsidRPr="00A468C6">
        <w:rPr>
          <w:rStyle w:val="StyleUnderline"/>
        </w:rPr>
        <w:t xml:space="preserve"> to new soil</w:t>
      </w:r>
      <w:r w:rsidRPr="00395F0C">
        <w:rPr>
          <w:sz w:val="16"/>
        </w:rPr>
        <w:t xml:space="preserve"> in the states.</w:t>
      </w:r>
    </w:p>
    <w:p w14:paraId="68DDA307" w14:textId="77777777" w:rsidR="00B77AE1" w:rsidRPr="00395F0C" w:rsidRDefault="00B77AE1" w:rsidP="00B77AE1">
      <w:pPr>
        <w:rPr>
          <w:sz w:val="16"/>
        </w:rPr>
      </w:pPr>
      <w:r w:rsidRPr="00395F0C">
        <w:rPr>
          <w:sz w:val="16"/>
        </w:rPr>
        <w:t xml:space="preserve">B. </w:t>
      </w:r>
      <w:r w:rsidRPr="001A7435">
        <w:rPr>
          <w:rStyle w:val="StyleUnderline"/>
          <w:highlight w:val="cyan"/>
        </w:rPr>
        <w:t xml:space="preserve">Lower Courts Follow the </w:t>
      </w:r>
      <w:r w:rsidRPr="001A7435">
        <w:rPr>
          <w:rStyle w:val="Emphasis"/>
          <w:highlight w:val="cyan"/>
        </w:rPr>
        <w:t>Supreme Court’s Lead</w:t>
      </w:r>
    </w:p>
    <w:p w14:paraId="19C438CF" w14:textId="77777777" w:rsidR="00B77AE1" w:rsidRPr="00395F0C" w:rsidRDefault="00B77AE1" w:rsidP="00B77AE1">
      <w:pPr>
        <w:rPr>
          <w:rStyle w:val="StyleUnderline"/>
        </w:rPr>
      </w:pPr>
      <w:r w:rsidRPr="00395F0C">
        <w:rPr>
          <w:sz w:val="16"/>
        </w:rPr>
        <w:t xml:space="preserve">The </w:t>
      </w:r>
      <w:r w:rsidRPr="001A7435">
        <w:rPr>
          <w:rStyle w:val="StyleUnderline"/>
          <w:highlight w:val="cyan"/>
        </w:rPr>
        <w:t xml:space="preserve">migration of an </w:t>
      </w:r>
      <w:r w:rsidRPr="001A7435">
        <w:rPr>
          <w:rStyle w:val="Emphasis"/>
          <w:highlight w:val="cyan"/>
        </w:rPr>
        <w:t>interpretive principle</w:t>
      </w:r>
      <w:r w:rsidRPr="00395F0C">
        <w:rPr>
          <w:sz w:val="16"/>
        </w:rPr>
        <w:t xml:space="preserve"> from one jurisdiction to another </w:t>
      </w:r>
      <w:r w:rsidRPr="001A7435">
        <w:rPr>
          <w:rStyle w:val="StyleUnderline"/>
          <w:highlight w:val="cyan"/>
        </w:rPr>
        <w:t xml:space="preserve">is </w:t>
      </w:r>
      <w:r w:rsidRPr="001A7435">
        <w:rPr>
          <w:rStyle w:val="Emphasis"/>
          <w:highlight w:val="cyan"/>
        </w:rPr>
        <w:t>even more</w:t>
      </w:r>
      <w:r w:rsidRPr="001A7435">
        <w:rPr>
          <w:rStyle w:val="StyleUnderline"/>
          <w:highlight w:val="cyan"/>
        </w:rPr>
        <w:t xml:space="preserve"> likely when it is the </w:t>
      </w:r>
      <w:r w:rsidRPr="001A7435">
        <w:rPr>
          <w:rStyle w:val="Emphasis"/>
          <w:highlight w:val="cyan"/>
        </w:rPr>
        <w:t>Supreme Court</w:t>
      </w:r>
      <w:r w:rsidRPr="001A7435">
        <w:rPr>
          <w:rStyle w:val="StyleUnderline"/>
          <w:highlight w:val="cyan"/>
        </w:rPr>
        <w:t xml:space="preserve"> that announces</w:t>
      </w:r>
      <w:r w:rsidRPr="00A468C6">
        <w:rPr>
          <w:rStyle w:val="StyleUnderline"/>
        </w:rPr>
        <w:t xml:space="preserve"> the new principle</w:t>
      </w:r>
      <w:r w:rsidRPr="00395F0C">
        <w:rPr>
          <w:sz w:val="16"/>
        </w:rPr>
        <w:t xml:space="preserve">.80 As scholars have recognized, </w:t>
      </w:r>
      <w:r w:rsidRPr="001A7435">
        <w:rPr>
          <w:rStyle w:val="StyleUnderline"/>
          <w:highlight w:val="cyan"/>
        </w:rPr>
        <w:t>lower federal</w:t>
      </w:r>
      <w:r w:rsidRPr="00A468C6">
        <w:rPr>
          <w:rStyle w:val="StyleUnderline"/>
        </w:rPr>
        <w:t xml:space="preserve"> courts </w:t>
      </w:r>
      <w:r w:rsidRPr="001A7435">
        <w:rPr>
          <w:rStyle w:val="StyleUnderline"/>
          <w:highlight w:val="cyan"/>
        </w:rPr>
        <w:t xml:space="preserve">and state courts </w:t>
      </w:r>
      <w:r w:rsidRPr="001A7435">
        <w:rPr>
          <w:rStyle w:val="Emphasis"/>
          <w:highlight w:val="cyan"/>
        </w:rPr>
        <w:t>emulate</w:t>
      </w:r>
      <w:r w:rsidRPr="00395F0C">
        <w:rPr>
          <w:sz w:val="16"/>
        </w:rPr>
        <w:t xml:space="preserve"> the practices of </w:t>
      </w:r>
      <w:r w:rsidRPr="00A468C6">
        <w:rPr>
          <w:rStyle w:val="StyleUnderline"/>
        </w:rPr>
        <w:t>the Supreme Court</w:t>
      </w:r>
      <w:r w:rsidRPr="00395F0C">
        <w:rPr>
          <w:sz w:val="16"/>
        </w:rPr>
        <w:t xml:space="preserve">, including mimicking their use of interpretive principles.81 This should come as no surprise. On a conscious level, lower court and state court judges might conclude that the authority of the Supreme Court extends not only to binding statements of law, but also to persuasive ways of determining the law. And </w:t>
      </w:r>
      <w:r w:rsidRPr="00A468C6">
        <w:rPr>
          <w:rStyle w:val="StyleUnderline"/>
        </w:rPr>
        <w:t xml:space="preserve">at a subconscious level, lower court and state court judges likely model their opinions on Supreme Court opinions </w:t>
      </w:r>
      <w:r w:rsidRPr="00246271">
        <w:rPr>
          <w:rStyle w:val="StyleUnderline"/>
          <w:highlight w:val="cyan"/>
        </w:rPr>
        <w:t>because of the Court’s place in the judicial hierarchy</w:t>
      </w:r>
      <w:r w:rsidRPr="00395F0C">
        <w:rPr>
          <w:sz w:val="16"/>
        </w:rPr>
        <w:t xml:space="preserve">.82 Indeed, states often adopt principles from federal law—even when they are not required to do so. Accordingly, tracking canon use by the Supreme Court and lower courts, Aaron </w:t>
      </w:r>
      <w:r w:rsidRPr="00395F0C">
        <w:rPr>
          <w:rStyle w:val="StyleUnderline"/>
        </w:rPr>
        <w:t>Bruhl has found a correlation between the Supreme Court’s increased reliance on certain kinds of interpretive tools and lower court adoption of these same tools</w:t>
      </w:r>
      <w:r w:rsidRPr="00395F0C">
        <w:rPr>
          <w:sz w:val="16"/>
        </w:rPr>
        <w:t xml:space="preserve">.83 For </w:t>
      </w:r>
      <w:r w:rsidRPr="00395F0C">
        <w:rPr>
          <w:rStyle w:val="StyleUnderline"/>
        </w:rPr>
        <w:t>this reason, there is reason to suspect that state courts will find the Supreme Court’s use of</w:t>
      </w:r>
      <w:r w:rsidRPr="00395F0C">
        <w:rPr>
          <w:sz w:val="16"/>
        </w:rPr>
        <w:t xml:space="preserve"> the </w:t>
      </w:r>
      <w:r w:rsidRPr="00395F0C">
        <w:rPr>
          <w:rStyle w:val="StyleUnderline"/>
        </w:rPr>
        <w:t>major questions</w:t>
      </w:r>
      <w:r w:rsidRPr="00395F0C">
        <w:rPr>
          <w:sz w:val="16"/>
        </w:rPr>
        <w:t xml:space="preserve"> doctrine particularly </w:t>
      </w:r>
      <w:r w:rsidRPr="00246271">
        <w:rPr>
          <w:rStyle w:val="Emphasis"/>
        </w:rPr>
        <w:t>compelling</w:t>
      </w:r>
      <w:r w:rsidRPr="00395F0C">
        <w:rPr>
          <w:rStyle w:val="StyleUnderline"/>
        </w:rPr>
        <w:t>, leading them to consider adopting it.</w:t>
      </w:r>
    </w:p>
    <w:p w14:paraId="17C41AF1" w14:textId="77777777" w:rsidR="00B77AE1" w:rsidRPr="002853A8" w:rsidRDefault="00B77AE1" w:rsidP="00B77AE1"/>
    <w:p w14:paraId="594A5CCD" w14:textId="77777777" w:rsidR="00B77AE1" w:rsidRPr="005D388F" w:rsidRDefault="00B77AE1" w:rsidP="00B77AE1"/>
    <w:p w14:paraId="14D708BB" w14:textId="77777777" w:rsidR="00B77AE1" w:rsidRPr="005D388F" w:rsidRDefault="00B77AE1" w:rsidP="00B77AE1"/>
    <w:p w14:paraId="1876A2C3" w14:textId="77777777" w:rsidR="00B77AE1" w:rsidRPr="00DC1DA5" w:rsidRDefault="00B77AE1" w:rsidP="00B77AE1"/>
    <w:p w14:paraId="1A4EC87E" w14:textId="77777777" w:rsidR="00B77AE1" w:rsidRDefault="00B77AE1" w:rsidP="00B77AE1">
      <w:pPr>
        <w:pStyle w:val="Heading3"/>
      </w:pPr>
      <w:r>
        <w:t>Link---AT: No Spillover---2NC</w:t>
      </w:r>
    </w:p>
    <w:p w14:paraId="5B6E3F59" w14:textId="77777777" w:rsidR="00B77AE1" w:rsidRDefault="00B77AE1" w:rsidP="00B77AE1">
      <w:pPr>
        <w:pStyle w:val="Heading4"/>
      </w:pPr>
      <w:r>
        <w:t xml:space="preserve">Incrementalism </w:t>
      </w:r>
      <w:r w:rsidRPr="005329A7">
        <w:rPr>
          <w:u w:val="single"/>
        </w:rPr>
        <w:t>irrelevant</w:t>
      </w:r>
      <w:r>
        <w:t xml:space="preserve"> </w:t>
      </w:r>
    </w:p>
    <w:p w14:paraId="2F810E4D" w14:textId="77777777" w:rsidR="00B77AE1" w:rsidRPr="007B3AF0" w:rsidRDefault="00B77AE1" w:rsidP="00B77AE1">
      <w:r w:rsidRPr="007B3AF0">
        <w:rPr>
          <w:rStyle w:val="Style13ptBold"/>
        </w:rPr>
        <w:t xml:space="preserve">Emerson ’24 </w:t>
      </w:r>
      <w:r>
        <w:t>[Blake; 2024; PhD, JD, Professor of Law and Political Science; Georgetown Law Journal, “The Existential Challenge to the Administrative State,” https://papers.ssrn.com/sol3/Delivery.cfm?abstractid=4759221]</w:t>
      </w:r>
    </w:p>
    <w:p w14:paraId="050E7911" w14:textId="77777777" w:rsidR="00B77AE1" w:rsidRPr="00D31B91" w:rsidRDefault="00B77AE1" w:rsidP="00B77AE1">
      <w:pPr>
        <w:rPr>
          <w:sz w:val="16"/>
        </w:rPr>
      </w:pPr>
      <w:r w:rsidRPr="00D31B91">
        <w:rPr>
          <w:sz w:val="16"/>
        </w:rPr>
        <w:t xml:space="preserve">In recent years, </w:t>
      </w:r>
      <w:r w:rsidRPr="00D31B91">
        <w:rPr>
          <w:rStyle w:val="StyleUnderline"/>
        </w:rPr>
        <w:t xml:space="preserve">scholars have </w:t>
      </w:r>
      <w:r w:rsidRPr="00D31B91">
        <w:rPr>
          <w:rStyle w:val="Emphasis"/>
        </w:rPr>
        <w:t>diverged</w:t>
      </w:r>
      <w:r w:rsidRPr="00D31B91">
        <w:rPr>
          <w:rStyle w:val="StyleUnderline"/>
        </w:rPr>
        <w:t xml:space="preserve"> in their assessment of</w:t>
      </w:r>
      <w:r w:rsidRPr="00D31B91">
        <w:rPr>
          <w:sz w:val="16"/>
        </w:rPr>
        <w:t xml:space="preserve"> the scope of and justification for </w:t>
      </w:r>
      <w:r w:rsidRPr="00D31B91">
        <w:rPr>
          <w:rStyle w:val="StyleUnderline"/>
        </w:rPr>
        <w:t>the Court’s changes to</w:t>
      </w:r>
      <w:r w:rsidRPr="00D31B91">
        <w:rPr>
          <w:sz w:val="16"/>
        </w:rPr>
        <w:t xml:space="preserve"> administrative law </w:t>
      </w:r>
      <w:r w:rsidRPr="00D31B91">
        <w:rPr>
          <w:rStyle w:val="StyleUnderline"/>
        </w:rPr>
        <w:t>doctrine</w:t>
      </w:r>
      <w:r w:rsidRPr="00D31B91">
        <w:rPr>
          <w:sz w:val="16"/>
        </w:rPr>
        <w:t xml:space="preserve">. Gillian Metzger sounded the alarm in 2017 about an ideologically motivated </w:t>
      </w:r>
      <w:r>
        <w:rPr>
          <w:sz w:val="16"/>
        </w:rPr>
        <w:t>“</w:t>
      </w:r>
      <w:r w:rsidRPr="00D31B91">
        <w:rPr>
          <w:sz w:val="16"/>
        </w:rPr>
        <w:t>judicial attack on the administrative state.</w:t>
      </w:r>
      <w:r>
        <w:rPr>
          <w:sz w:val="16"/>
        </w:rPr>
        <w:t>”</w:t>
      </w:r>
      <w:r w:rsidRPr="00D31B91">
        <w:rPr>
          <w:sz w:val="16"/>
        </w:rPr>
        <w:t xml:space="preserve">26 More recently, Kristin </w:t>
      </w:r>
      <w:r w:rsidRPr="00D31B91">
        <w:rPr>
          <w:rStyle w:val="Emphasis"/>
          <w:highlight w:val="cyan"/>
        </w:rPr>
        <w:t>Hickman</w:t>
      </w:r>
      <w:r w:rsidRPr="00D31B91">
        <w:rPr>
          <w:sz w:val="16"/>
        </w:rPr>
        <w:t xml:space="preserve"> has </w:t>
      </w:r>
      <w:r w:rsidRPr="00D31B91">
        <w:rPr>
          <w:rStyle w:val="StyleUnderline"/>
          <w:highlight w:val="cyan"/>
        </w:rPr>
        <w:t>endorsed</w:t>
      </w:r>
      <w:r w:rsidRPr="00D31B91">
        <w:rPr>
          <w:rStyle w:val="StyleUnderline"/>
        </w:rPr>
        <w:t xml:space="preserve"> the </w:t>
      </w:r>
      <w:r w:rsidRPr="00D31B91">
        <w:rPr>
          <w:rStyle w:val="StyleUnderline"/>
          <w:highlight w:val="cyan"/>
        </w:rPr>
        <w:t xml:space="preserve">Court’s </w:t>
      </w:r>
      <w:r>
        <w:rPr>
          <w:rStyle w:val="StyleUnderline"/>
          <w:highlight w:val="cyan"/>
        </w:rPr>
        <w:t>“</w:t>
      </w:r>
      <w:r w:rsidRPr="00D31B91">
        <w:rPr>
          <w:rStyle w:val="Emphasis"/>
          <w:highlight w:val="cyan"/>
        </w:rPr>
        <w:t>incremental</w:t>
      </w:r>
      <w:r>
        <w:rPr>
          <w:rStyle w:val="StyleUnderline"/>
        </w:rPr>
        <w:t>”</w:t>
      </w:r>
      <w:r w:rsidRPr="00D31B91">
        <w:rPr>
          <w:rStyle w:val="StyleUnderline"/>
        </w:rPr>
        <w:t xml:space="preserve"> </w:t>
      </w:r>
      <w:r w:rsidRPr="00D31B91">
        <w:rPr>
          <w:rStyle w:val="Emphasis"/>
          <w:highlight w:val="cyan"/>
        </w:rPr>
        <w:t>approach</w:t>
      </w:r>
      <w:r w:rsidRPr="00D31B91">
        <w:rPr>
          <w:rStyle w:val="StyleUnderline"/>
        </w:rPr>
        <w:t xml:space="preserve"> to constraining administrative arbitrariness</w:t>
      </w:r>
      <w:r w:rsidRPr="00D31B91">
        <w:rPr>
          <w:sz w:val="16"/>
        </w:rPr>
        <w:t>.27 This Article offers four critical and constructive contributions to this debate.</w:t>
      </w:r>
    </w:p>
    <w:p w14:paraId="17473388" w14:textId="77777777" w:rsidR="00B77AE1" w:rsidRDefault="00B77AE1" w:rsidP="00B77AE1">
      <w:pPr>
        <w:rPr>
          <w:sz w:val="16"/>
        </w:rPr>
      </w:pPr>
      <w:r w:rsidRPr="00D31B91">
        <w:rPr>
          <w:sz w:val="16"/>
        </w:rPr>
        <w:t xml:space="preserve">First, it shows that </w:t>
      </w:r>
      <w:r w:rsidRPr="00D31B91">
        <w:rPr>
          <w:rStyle w:val="StyleUnderline"/>
        </w:rPr>
        <w:t xml:space="preserve">the </w:t>
      </w:r>
      <w:r w:rsidRPr="00D31B91">
        <w:rPr>
          <w:rStyle w:val="Emphasis"/>
          <w:highlight w:val="cyan"/>
        </w:rPr>
        <w:t>mismatch</w:t>
      </w:r>
      <w:r w:rsidRPr="00D31B91">
        <w:rPr>
          <w:rStyle w:val="StyleUnderline"/>
          <w:highlight w:val="cyan"/>
        </w:rPr>
        <w:t xml:space="preserve"> between </w:t>
      </w:r>
      <w:r w:rsidRPr="00D31B91">
        <w:rPr>
          <w:rStyle w:val="Emphasis"/>
          <w:highlight w:val="cyan"/>
        </w:rPr>
        <w:t>sweeping</w:t>
      </w:r>
      <w:r w:rsidRPr="00D31B91">
        <w:rPr>
          <w:rStyle w:val="StyleUnderline"/>
        </w:rPr>
        <w:t xml:space="preserve"> constitutional </w:t>
      </w:r>
      <w:r w:rsidRPr="00D31B91">
        <w:rPr>
          <w:rStyle w:val="Emphasis"/>
          <w:highlight w:val="cyan"/>
        </w:rPr>
        <w:t>objections</w:t>
      </w:r>
      <w:r w:rsidRPr="00D31B91">
        <w:rPr>
          <w:rStyle w:val="StyleUnderline"/>
          <w:highlight w:val="cyan"/>
        </w:rPr>
        <w:t xml:space="preserve"> and</w:t>
      </w:r>
      <w:r w:rsidRPr="00D31B91">
        <w:rPr>
          <w:rStyle w:val="StyleUnderline"/>
        </w:rPr>
        <w:t xml:space="preserve"> comparatively </w:t>
      </w:r>
      <w:r w:rsidRPr="00D31B91">
        <w:rPr>
          <w:rStyle w:val="Emphasis"/>
          <w:highlight w:val="cyan"/>
        </w:rPr>
        <w:t>modest</w:t>
      </w:r>
      <w:r w:rsidRPr="00D31B91">
        <w:rPr>
          <w:sz w:val="16"/>
        </w:rPr>
        <w:t xml:space="preserve"> judicial </w:t>
      </w:r>
      <w:r w:rsidRPr="00D31B91">
        <w:rPr>
          <w:rStyle w:val="Emphasis"/>
          <w:highlight w:val="cyan"/>
        </w:rPr>
        <w:t>remedies</w:t>
      </w:r>
      <w:r w:rsidRPr="00D31B91">
        <w:rPr>
          <w:rStyle w:val="StyleUnderline"/>
          <w:highlight w:val="cyan"/>
        </w:rPr>
        <w:t xml:space="preserve"> is a </w:t>
      </w:r>
      <w:r w:rsidRPr="00D31B91">
        <w:rPr>
          <w:rStyle w:val="Emphasis"/>
          <w:highlight w:val="cyan"/>
        </w:rPr>
        <w:t>feature</w:t>
      </w:r>
      <w:r w:rsidRPr="00D31B91">
        <w:rPr>
          <w:rStyle w:val="StyleUnderline"/>
        </w:rPr>
        <w:t xml:space="preserve">, </w:t>
      </w:r>
      <w:r w:rsidRPr="00D31B91">
        <w:rPr>
          <w:rStyle w:val="StyleUnderline"/>
          <w:highlight w:val="cyan"/>
        </w:rPr>
        <w:t>not</w:t>
      </w:r>
      <w:r w:rsidRPr="00D31B91">
        <w:rPr>
          <w:rStyle w:val="StyleUnderline"/>
        </w:rPr>
        <w:t xml:space="preserve"> a </w:t>
      </w:r>
      <w:r w:rsidRPr="00D31B91">
        <w:rPr>
          <w:rStyle w:val="Emphasis"/>
          <w:highlight w:val="cyan"/>
        </w:rPr>
        <w:t>bug</w:t>
      </w:r>
      <w:r w:rsidRPr="00D31B91">
        <w:rPr>
          <w:rStyle w:val="StyleUnderline"/>
        </w:rPr>
        <w:t xml:space="preserve">, </w:t>
      </w:r>
      <w:r w:rsidRPr="00D31B91">
        <w:rPr>
          <w:rStyle w:val="StyleUnderline"/>
          <w:highlight w:val="cyan"/>
        </w:rPr>
        <w:t xml:space="preserve">of the </w:t>
      </w:r>
      <w:r w:rsidRPr="00D31B91">
        <w:rPr>
          <w:rStyle w:val="Emphasis"/>
          <w:highlight w:val="cyan"/>
        </w:rPr>
        <w:t>existential challenge</w:t>
      </w:r>
      <w:r w:rsidRPr="00D31B91">
        <w:rPr>
          <w:rStyle w:val="StyleUnderline"/>
        </w:rPr>
        <w:t xml:space="preserve">. The </w:t>
      </w:r>
      <w:r w:rsidRPr="00D31B91">
        <w:rPr>
          <w:rStyle w:val="StyleUnderline"/>
          <w:highlight w:val="cyan"/>
        </w:rPr>
        <w:t xml:space="preserve">challenge is </w:t>
      </w:r>
      <w:r w:rsidRPr="00D31B91">
        <w:rPr>
          <w:rStyle w:val="Emphasis"/>
          <w:highlight w:val="cyan"/>
        </w:rPr>
        <w:t>unlikely</w:t>
      </w:r>
      <w:r w:rsidRPr="00D31B91">
        <w:rPr>
          <w:rStyle w:val="StyleUnderline"/>
          <w:highlight w:val="cyan"/>
        </w:rPr>
        <w:t xml:space="preserve"> to </w:t>
      </w:r>
      <w:r w:rsidRPr="00D31B91">
        <w:rPr>
          <w:rStyle w:val="Emphasis"/>
          <w:highlight w:val="cyan"/>
        </w:rPr>
        <w:t>succeed</w:t>
      </w:r>
      <w:r w:rsidRPr="00D31B91">
        <w:rPr>
          <w:rStyle w:val="StyleUnderline"/>
          <w:highlight w:val="cyan"/>
        </w:rPr>
        <w:t xml:space="preserve"> in</w:t>
      </w:r>
      <w:r w:rsidRPr="00D31B91">
        <w:rPr>
          <w:rStyle w:val="StyleUnderline"/>
        </w:rPr>
        <w:t xml:space="preserve"> its </w:t>
      </w:r>
      <w:r w:rsidRPr="00D31B91">
        <w:rPr>
          <w:rStyle w:val="Emphasis"/>
          <w:highlight w:val="cyan"/>
        </w:rPr>
        <w:t>wildest ambitions</w:t>
      </w:r>
      <w:r w:rsidRPr="00D31B91">
        <w:rPr>
          <w:rStyle w:val="StyleUnderline"/>
          <w:highlight w:val="cyan"/>
        </w:rPr>
        <w:t xml:space="preserve"> to </w:t>
      </w:r>
      <w:r w:rsidRPr="00D31B91">
        <w:rPr>
          <w:rStyle w:val="Emphasis"/>
          <w:highlight w:val="cyan"/>
        </w:rPr>
        <w:t>fully extinguish</w:t>
      </w:r>
      <w:r w:rsidRPr="00D31B91">
        <w:rPr>
          <w:sz w:val="16"/>
        </w:rPr>
        <w:t xml:space="preserve"> administrative </w:t>
      </w:r>
      <w:r w:rsidRPr="00D31B91">
        <w:rPr>
          <w:rStyle w:val="StyleUnderline"/>
          <w:highlight w:val="cyan"/>
        </w:rPr>
        <w:t>power</w:t>
      </w:r>
      <w:r w:rsidRPr="00D31B91">
        <w:rPr>
          <w:sz w:val="16"/>
        </w:rPr>
        <w:t xml:space="preserve">. Destroying the Federal Reserve, for instance, could pose such serious risks for economic stability, national governance, and the Court’s political legitimacy as to militate against total victory. Moreover, there is no particular legal change that can meet the exacting demands of a constitutional ideology that treats all administrative authority as antithetical to the Constitution.28 Grandiose constitutional arguments write checks that specific holdings are unable to cash. </w:t>
      </w:r>
      <w:r w:rsidRPr="00D31B91">
        <w:rPr>
          <w:rStyle w:val="StyleUnderline"/>
        </w:rPr>
        <w:t xml:space="preserve">The </w:t>
      </w:r>
      <w:r w:rsidRPr="00D31B91">
        <w:rPr>
          <w:rStyle w:val="Emphasis"/>
          <w:highlight w:val="cyan"/>
        </w:rPr>
        <w:t>challenge</w:t>
      </w:r>
      <w:r w:rsidRPr="00D31B91">
        <w:rPr>
          <w:sz w:val="16"/>
        </w:rPr>
        <w:t xml:space="preserve">, therefore, </w:t>
      </w:r>
      <w:r w:rsidRPr="00D31B91">
        <w:rPr>
          <w:rStyle w:val="StyleUnderline"/>
          <w:highlight w:val="cyan"/>
        </w:rPr>
        <w:t xml:space="preserve">is not a </w:t>
      </w:r>
      <w:r w:rsidRPr="00D31B91">
        <w:rPr>
          <w:rStyle w:val="Emphasis"/>
          <w:highlight w:val="cyan"/>
        </w:rPr>
        <w:t>static</w:t>
      </w:r>
      <w:r w:rsidRPr="00D31B91">
        <w:rPr>
          <w:rStyle w:val="StyleUnderline"/>
        </w:rPr>
        <w:t xml:space="preserve"> legal </w:t>
      </w:r>
      <w:r w:rsidRPr="00D31B91">
        <w:rPr>
          <w:rStyle w:val="StyleUnderline"/>
          <w:highlight w:val="cyan"/>
        </w:rPr>
        <w:t>proposition</w:t>
      </w:r>
      <w:r w:rsidRPr="00D31B91">
        <w:rPr>
          <w:rStyle w:val="StyleUnderline"/>
        </w:rPr>
        <w:t xml:space="preserve">, triggering the </w:t>
      </w:r>
      <w:r w:rsidRPr="00D31B91">
        <w:rPr>
          <w:rStyle w:val="Emphasis"/>
          <w:highlight w:val="cyan"/>
        </w:rPr>
        <w:t>outright destruction</w:t>
      </w:r>
      <w:r w:rsidRPr="00D31B91">
        <w:rPr>
          <w:rStyle w:val="StyleUnderline"/>
          <w:highlight w:val="cyan"/>
        </w:rPr>
        <w:t xml:space="preserve"> of </w:t>
      </w:r>
      <w:r w:rsidRPr="00D31B91">
        <w:rPr>
          <w:rStyle w:val="Emphasis"/>
          <w:highlight w:val="cyan"/>
        </w:rPr>
        <w:t>all agencies</w:t>
      </w:r>
      <w:r w:rsidRPr="00D31B91">
        <w:rPr>
          <w:rStyle w:val="StyleUnderline"/>
        </w:rPr>
        <w:t xml:space="preserve"> at once. </w:t>
      </w:r>
      <w:r w:rsidRPr="00D31B91">
        <w:rPr>
          <w:rStyle w:val="StyleUnderline"/>
          <w:highlight w:val="cyan"/>
        </w:rPr>
        <w:t>It i</w:t>
      </w:r>
      <w:r w:rsidRPr="00D31B91">
        <w:rPr>
          <w:sz w:val="16"/>
          <w:highlight w:val="cyan"/>
        </w:rPr>
        <w:t>s</w:t>
      </w:r>
      <w:r w:rsidRPr="00D31B91">
        <w:rPr>
          <w:sz w:val="16"/>
        </w:rPr>
        <w:t xml:space="preserve"> rather </w:t>
      </w:r>
      <w:r w:rsidRPr="00D31B91">
        <w:rPr>
          <w:rStyle w:val="StyleUnderline"/>
          <w:highlight w:val="cyan"/>
        </w:rPr>
        <w:t>a</w:t>
      </w:r>
      <w:r w:rsidRPr="00D31B91">
        <w:rPr>
          <w:rStyle w:val="StyleUnderline"/>
        </w:rPr>
        <w:t xml:space="preserve"> dynamic process of institutional</w:t>
      </w:r>
      <w:r w:rsidRPr="00D31B91">
        <w:rPr>
          <w:sz w:val="16"/>
        </w:rPr>
        <w:t xml:space="preserve"> obstruction and </w:t>
      </w:r>
      <w:r w:rsidRPr="00D31B91">
        <w:rPr>
          <w:rStyle w:val="StyleUnderline"/>
        </w:rPr>
        <w:t>destruction</w:t>
      </w:r>
      <w:r w:rsidRPr="00D31B91">
        <w:rPr>
          <w:sz w:val="16"/>
        </w:rPr>
        <w:t xml:space="preserve">, calling for the constant </w:t>
      </w:r>
      <w:r w:rsidRPr="00D31B91">
        <w:rPr>
          <w:rStyle w:val="Emphasis"/>
          <w:highlight w:val="cyan"/>
        </w:rPr>
        <w:t>diminution</w:t>
      </w:r>
      <w:r w:rsidRPr="00D31B91">
        <w:rPr>
          <w:rStyle w:val="StyleUnderline"/>
          <w:highlight w:val="cyan"/>
        </w:rPr>
        <w:t xml:space="preserve"> of</w:t>
      </w:r>
      <w:r w:rsidRPr="00D31B91">
        <w:rPr>
          <w:sz w:val="16"/>
        </w:rPr>
        <w:t xml:space="preserve"> administrative </w:t>
      </w:r>
      <w:r w:rsidRPr="00D31B91">
        <w:rPr>
          <w:rStyle w:val="Emphasis"/>
          <w:highlight w:val="cyan"/>
        </w:rPr>
        <w:t>authority</w:t>
      </w:r>
      <w:r w:rsidRPr="00D31B91">
        <w:rPr>
          <w:sz w:val="16"/>
        </w:rPr>
        <w:t xml:space="preserve"> at its increasingly contested constitutional margins.</w:t>
      </w:r>
    </w:p>
    <w:p w14:paraId="21909E48" w14:textId="77777777" w:rsidR="00B77AE1" w:rsidRDefault="00B77AE1" w:rsidP="00B77AE1">
      <w:pPr>
        <w:pStyle w:val="Heading4"/>
      </w:pPr>
      <w:r>
        <w:t xml:space="preserve">Losing a nat sec case </w:t>
      </w:r>
      <w:r w:rsidRPr="00E048D5">
        <w:rPr>
          <w:u w:val="single"/>
        </w:rPr>
        <w:t>on the merits</w:t>
      </w:r>
      <w:r>
        <w:t xml:space="preserve"> is </w:t>
      </w:r>
      <w:r>
        <w:rPr>
          <w:u w:val="single"/>
        </w:rPr>
        <w:t>especially</w:t>
      </w:r>
      <w:r>
        <w:t xml:space="preserve"> likely to shape decision making </w:t>
      </w:r>
      <w:r w:rsidRPr="000E0143">
        <w:rPr>
          <w:u w:val="single"/>
        </w:rPr>
        <w:t>across issues</w:t>
      </w:r>
      <w:r>
        <w:t>.</w:t>
      </w:r>
    </w:p>
    <w:p w14:paraId="4414FAA3" w14:textId="77777777" w:rsidR="00B77AE1" w:rsidRPr="00780FD0" w:rsidRDefault="00B77AE1" w:rsidP="00B77AE1">
      <w:r w:rsidRPr="00A63918">
        <w:rPr>
          <w:rStyle w:val="Style13ptBold"/>
        </w:rPr>
        <w:t xml:space="preserve">Deeks ’13 </w:t>
      </w:r>
      <w:r>
        <w:t>[Ashley S.; 2013; JD U Chicago, Associate Professor of Law, University of Virginia Law School; Fordham Law Review, “The Observer Effect: National Security Litigation, Executive Policy Changes, and Judicial Deference,” vol. 82]</w:t>
      </w:r>
    </w:p>
    <w:p w14:paraId="73E007D1" w14:textId="77777777" w:rsidR="00B77AE1" w:rsidRPr="00CA4C64" w:rsidRDefault="00B77AE1" w:rsidP="00B77AE1">
      <w:pPr>
        <w:rPr>
          <w:sz w:val="16"/>
        </w:rPr>
      </w:pPr>
      <w:r w:rsidRPr="00327504">
        <w:rPr>
          <w:sz w:val="16"/>
        </w:rPr>
        <w:t xml:space="preserve">In addition to an initial, unexpected development indicating that a court may review a national security policy on the merits, </w:t>
      </w:r>
      <w:r w:rsidRPr="009E7882">
        <w:rPr>
          <w:rStyle w:val="Emphasis"/>
          <w:highlight w:val="cyan"/>
        </w:rPr>
        <w:t>future uncertainty</w:t>
      </w:r>
      <w:r w:rsidRPr="00F21D14">
        <w:rPr>
          <w:rStyle w:val="StyleUnderline"/>
        </w:rPr>
        <w:t xml:space="preserve"> plays a </w:t>
      </w:r>
      <w:r w:rsidRPr="009E7882">
        <w:rPr>
          <w:rStyle w:val="Emphasis"/>
          <w:highlight w:val="cyan"/>
        </w:rPr>
        <w:t>critical</w:t>
      </w:r>
      <w:r w:rsidRPr="00F21D14">
        <w:rPr>
          <w:rStyle w:val="Emphasis"/>
        </w:rPr>
        <w:t xml:space="preserve"> role</w:t>
      </w:r>
      <w:r w:rsidRPr="00F21D14">
        <w:rPr>
          <w:rStyle w:val="StyleUnderline"/>
        </w:rPr>
        <w:t xml:space="preserve"> </w:t>
      </w:r>
      <w:r w:rsidRPr="009E7882">
        <w:rPr>
          <w:rStyle w:val="StyleUnderline"/>
          <w:highlight w:val="cyan"/>
        </w:rPr>
        <w:t xml:space="preserve">in eliciting the </w:t>
      </w:r>
      <w:r w:rsidRPr="009E7882">
        <w:rPr>
          <w:rStyle w:val="Emphasis"/>
          <w:highlight w:val="cyan"/>
        </w:rPr>
        <w:t>observer effect</w:t>
      </w:r>
      <w:r w:rsidRPr="00327504">
        <w:rPr>
          <w:sz w:val="16"/>
        </w:rPr>
        <w:t xml:space="preserve">. </w:t>
      </w:r>
      <w:r w:rsidRPr="009E7882">
        <w:rPr>
          <w:rStyle w:val="Emphasis"/>
          <w:highlight w:val="cyan"/>
        </w:rPr>
        <w:t>Particularly</w:t>
      </w:r>
      <w:r w:rsidRPr="009E7882">
        <w:rPr>
          <w:rStyle w:val="StyleUnderline"/>
          <w:highlight w:val="cyan"/>
        </w:rPr>
        <w:t xml:space="preserve"> where</w:t>
      </w:r>
      <w:r w:rsidRPr="009E7882">
        <w:rPr>
          <w:rStyle w:val="StyleUnderline"/>
        </w:rPr>
        <w:t xml:space="preserve"> the </w:t>
      </w:r>
      <w:r w:rsidRPr="009E7882">
        <w:rPr>
          <w:rStyle w:val="Emphasis"/>
          <w:highlight w:val="cyan"/>
        </w:rPr>
        <w:t>exec</w:t>
      </w:r>
      <w:r w:rsidRPr="00F21D14">
        <w:rPr>
          <w:rStyle w:val="StyleUnderline"/>
        </w:rPr>
        <w:t xml:space="preserve">utive </w:t>
      </w:r>
      <w:r w:rsidRPr="009E7882">
        <w:rPr>
          <w:rStyle w:val="Emphasis"/>
          <w:highlight w:val="cyan"/>
        </w:rPr>
        <w:t>loses</w:t>
      </w:r>
      <w:r w:rsidRPr="009E7882">
        <w:rPr>
          <w:rStyle w:val="StyleUnderline"/>
          <w:highlight w:val="cyan"/>
        </w:rPr>
        <w:t xml:space="preserve"> a </w:t>
      </w:r>
      <w:r w:rsidRPr="009E7882">
        <w:rPr>
          <w:rStyle w:val="Emphasis"/>
          <w:highlight w:val="cyan"/>
        </w:rPr>
        <w:t>triggering case</w:t>
      </w:r>
      <w:r w:rsidRPr="009E7882">
        <w:rPr>
          <w:rStyle w:val="StyleUnderline"/>
          <w:highlight w:val="cyan"/>
        </w:rPr>
        <w:t xml:space="preserve"> on the </w:t>
      </w:r>
      <w:r w:rsidRPr="009E7882">
        <w:rPr>
          <w:rStyle w:val="Emphasis"/>
          <w:highlight w:val="cyan"/>
        </w:rPr>
        <w:t>merits</w:t>
      </w:r>
      <w:r w:rsidRPr="009E7882">
        <w:rPr>
          <w:rStyle w:val="StyleUnderline"/>
          <w:highlight w:val="cyan"/>
        </w:rPr>
        <w:t>, that</w:t>
      </w:r>
      <w:r w:rsidRPr="00F21D14">
        <w:rPr>
          <w:rStyle w:val="StyleUnderline"/>
        </w:rPr>
        <w:t xml:space="preserve"> </w:t>
      </w:r>
      <w:r w:rsidRPr="009E7882">
        <w:rPr>
          <w:rStyle w:val="StyleUnderline"/>
        </w:rPr>
        <w:t xml:space="preserve">triggering case introduces </w:t>
      </w:r>
      <w:r w:rsidRPr="009E7882">
        <w:rPr>
          <w:rStyle w:val="Emphasis"/>
        </w:rPr>
        <w:t>significant uncertainty</w:t>
      </w:r>
      <w:r w:rsidRPr="009E7882">
        <w:rPr>
          <w:rStyle w:val="StyleUnderline"/>
        </w:rPr>
        <w:t xml:space="preserve"> into the </w:t>
      </w:r>
      <w:r w:rsidRPr="009E7882">
        <w:rPr>
          <w:rStyle w:val="Emphasis"/>
        </w:rPr>
        <w:t>exec</w:t>
      </w:r>
      <w:r w:rsidRPr="009E7882">
        <w:rPr>
          <w:rStyle w:val="StyleUnderline"/>
        </w:rPr>
        <w:t>utive's</w:t>
      </w:r>
      <w:r w:rsidRPr="009E7882">
        <w:rPr>
          <w:sz w:val="16"/>
        </w:rPr>
        <w:t xml:space="preserve"> national security </w:t>
      </w:r>
      <w:r w:rsidRPr="009E7882">
        <w:rPr>
          <w:rStyle w:val="StyleUnderline"/>
        </w:rPr>
        <w:t>decision-making</w:t>
      </w:r>
      <w:r w:rsidRPr="009E7882">
        <w:rPr>
          <w:sz w:val="16"/>
        </w:rPr>
        <w:t xml:space="preserve"> processes. </w:t>
      </w:r>
      <w:r w:rsidRPr="009E7882">
        <w:rPr>
          <w:rStyle w:val="StyleUnderline"/>
        </w:rPr>
        <w:t xml:space="preserve">This </w:t>
      </w:r>
      <w:r w:rsidRPr="009E7882">
        <w:rPr>
          <w:rStyle w:val="Emphasis"/>
          <w:highlight w:val="cyan"/>
        </w:rPr>
        <w:t>forces</w:t>
      </w:r>
      <w:r w:rsidRPr="009E7882">
        <w:rPr>
          <w:rStyle w:val="StyleUnderline"/>
        </w:rPr>
        <w:t xml:space="preserve"> the </w:t>
      </w:r>
      <w:r w:rsidRPr="009E7882">
        <w:rPr>
          <w:rStyle w:val="Emphasis"/>
          <w:highlight w:val="cyan"/>
        </w:rPr>
        <w:t>exec</w:t>
      </w:r>
      <w:r w:rsidRPr="009E7882">
        <w:rPr>
          <w:rStyle w:val="StyleUnderline"/>
        </w:rPr>
        <w:t>utive</w:t>
      </w:r>
      <w:r w:rsidRPr="00F21D14">
        <w:rPr>
          <w:rStyle w:val="StyleUnderline"/>
        </w:rPr>
        <w:t xml:space="preserve"> </w:t>
      </w:r>
      <w:r w:rsidRPr="009E7882">
        <w:rPr>
          <w:rStyle w:val="StyleUnderline"/>
          <w:highlight w:val="cyan"/>
        </w:rPr>
        <w:t>to take into account</w:t>
      </w:r>
      <w:r w:rsidRPr="00327504">
        <w:rPr>
          <w:sz w:val="16"/>
        </w:rPr>
        <w:t xml:space="preserve"> the </w:t>
      </w:r>
      <w:r w:rsidRPr="009E7882">
        <w:rPr>
          <w:rStyle w:val="Emphasis"/>
          <w:highlight w:val="cyan"/>
        </w:rPr>
        <w:t>possibility</w:t>
      </w:r>
      <w:r w:rsidRPr="009E7882">
        <w:rPr>
          <w:rStyle w:val="StyleUnderline"/>
          <w:highlight w:val="cyan"/>
        </w:rPr>
        <w:t xml:space="preserve"> of future</w:t>
      </w:r>
      <w:r w:rsidRPr="00F21D14">
        <w:rPr>
          <w:rStyle w:val="StyleUnderline"/>
        </w:rPr>
        <w:t xml:space="preserve"> </w:t>
      </w:r>
      <w:r w:rsidRPr="00F21D14">
        <w:rPr>
          <w:rStyle w:val="Emphasis"/>
        </w:rPr>
        <w:t xml:space="preserve">judicial </w:t>
      </w:r>
      <w:r w:rsidRPr="009E7882">
        <w:rPr>
          <w:rStyle w:val="Emphasis"/>
          <w:highlight w:val="cyan"/>
        </w:rPr>
        <w:t>oversight</w:t>
      </w:r>
      <w:r w:rsidRPr="009E7882">
        <w:rPr>
          <w:rStyle w:val="StyleUnderline"/>
          <w:highlight w:val="cyan"/>
        </w:rPr>
        <w:t xml:space="preserve"> over </w:t>
      </w:r>
      <w:r w:rsidRPr="009E7882">
        <w:rPr>
          <w:rStyle w:val="Emphasis"/>
          <w:highlight w:val="cyan"/>
        </w:rPr>
        <w:t>related policies</w:t>
      </w:r>
      <w:r w:rsidRPr="009E7882">
        <w:rPr>
          <w:rStyle w:val="StyleUnderline"/>
          <w:highlight w:val="cyan"/>
        </w:rPr>
        <w:t xml:space="preserve">, </w:t>
      </w:r>
      <w:r w:rsidRPr="009E7882">
        <w:rPr>
          <w:rStyle w:val="Emphasis"/>
          <w:highlight w:val="cyan"/>
        </w:rPr>
        <w:t>even</w:t>
      </w:r>
      <w:r w:rsidRPr="009E7882">
        <w:rPr>
          <w:rStyle w:val="StyleUnderline"/>
          <w:highlight w:val="cyan"/>
        </w:rPr>
        <w:t xml:space="preserve"> as it </w:t>
      </w:r>
      <w:r w:rsidRPr="009E7882">
        <w:rPr>
          <w:rStyle w:val="Emphasis"/>
          <w:highlight w:val="cyan"/>
        </w:rPr>
        <w:t>remains unclear</w:t>
      </w:r>
      <w:r w:rsidRPr="009E7882">
        <w:rPr>
          <w:rStyle w:val="StyleUnderline"/>
          <w:highlight w:val="cyan"/>
        </w:rPr>
        <w:t xml:space="preserve"> whether</w:t>
      </w:r>
      <w:r w:rsidRPr="00F21D14">
        <w:rPr>
          <w:rStyle w:val="StyleUnderline"/>
        </w:rPr>
        <w:t xml:space="preserve"> the </w:t>
      </w:r>
      <w:r w:rsidRPr="009E7882">
        <w:rPr>
          <w:rStyle w:val="StyleUnderline"/>
          <w:highlight w:val="cyan"/>
        </w:rPr>
        <w:t xml:space="preserve">court </w:t>
      </w:r>
      <w:r w:rsidRPr="009E7882">
        <w:rPr>
          <w:rStyle w:val="Emphasis"/>
          <w:highlight w:val="cyan"/>
        </w:rPr>
        <w:t>actually</w:t>
      </w:r>
      <w:r w:rsidRPr="009E7882">
        <w:rPr>
          <w:rStyle w:val="StyleUnderline"/>
          <w:highlight w:val="cyan"/>
        </w:rPr>
        <w:t xml:space="preserve"> will end up </w:t>
      </w:r>
      <w:r w:rsidRPr="009E7882">
        <w:rPr>
          <w:rStyle w:val="Emphasis"/>
          <w:highlight w:val="cyan"/>
        </w:rPr>
        <w:t>reviewing</w:t>
      </w:r>
      <w:r w:rsidRPr="00F21D14">
        <w:rPr>
          <w:rStyle w:val="StyleUnderline"/>
        </w:rPr>
        <w:t xml:space="preserve"> a particular policy</w:t>
      </w:r>
      <w:r w:rsidRPr="00327504">
        <w:rPr>
          <w:sz w:val="16"/>
        </w:rPr>
        <w:t xml:space="preserve"> on the merits, and, if it does, whether the court will uphold, strike down, or modify that policy. 37 Where the executive is confident that no court will entertain a case implicating a particular executive national security decision, the observer effect will not appear. For instance, courts have virtually never entertained a case challenging the executive's initial decision to use military force abroad.38 There is therefore no jurisdictional uncertainty in those cases; we should expect no observer effect on executive decisions to initiate hostilities overseas.</w:t>
      </w:r>
    </w:p>
    <w:p w14:paraId="7498DD80" w14:textId="77777777" w:rsidR="00B77AE1" w:rsidRPr="006E6DB2" w:rsidRDefault="00B77AE1" w:rsidP="00B77AE1"/>
    <w:p w14:paraId="27766C04" w14:textId="77777777" w:rsidR="00B77AE1" w:rsidRPr="00EE74EF" w:rsidRDefault="00B77AE1" w:rsidP="00B77AE1">
      <w:pPr>
        <w:pStyle w:val="Heading4"/>
      </w:pPr>
      <w:r w:rsidRPr="002B6447">
        <w:rPr>
          <w:u w:val="single"/>
        </w:rPr>
        <w:t>Half-heartedly distinguishing</w:t>
      </w:r>
      <w:r>
        <w:t xml:space="preserve"> a case </w:t>
      </w:r>
      <w:r w:rsidRPr="00EC7A6C">
        <w:rPr>
          <w:u w:val="single"/>
        </w:rPr>
        <w:t>still destabilizes</w:t>
      </w:r>
      <w:r>
        <w:t xml:space="preserve"> old precedent.</w:t>
      </w:r>
    </w:p>
    <w:p w14:paraId="051A9A51" w14:textId="77777777" w:rsidR="00B77AE1" w:rsidRPr="008E7AC4" w:rsidRDefault="00B77AE1" w:rsidP="00B77AE1">
      <w:r w:rsidRPr="005B1B91">
        <w:rPr>
          <w:rStyle w:val="Style13ptBold"/>
        </w:rPr>
        <w:t xml:space="preserve">Hosie ’25 </w:t>
      </w:r>
      <w:r>
        <w:t>[Duncan; February 2025; JD Yale, academic fellow at the Stanford Constitutional Law Center; UC Davis Law Review, “Stealth Reversals: Precedent Evasion in the Roberts Court and Constitutional Reclamation,” vol. 58]</w:t>
      </w:r>
    </w:p>
    <w:p w14:paraId="689EC621" w14:textId="77777777" w:rsidR="00B77AE1" w:rsidRPr="00202A07" w:rsidRDefault="00B77AE1" w:rsidP="00B77AE1">
      <w:pPr>
        <w:rPr>
          <w:sz w:val="16"/>
        </w:rPr>
      </w:pPr>
      <w:r w:rsidRPr="00031E00">
        <w:rPr>
          <w:rStyle w:val="Emphasis"/>
          <w:highlight w:val="cyan"/>
        </w:rPr>
        <w:t>Sabotaging</w:t>
      </w:r>
      <w:r w:rsidRPr="00202A07">
        <w:rPr>
          <w:sz w:val="16"/>
        </w:rPr>
        <w:t xml:space="preserve"> Gardner-Denver </w:t>
      </w:r>
      <w:r w:rsidRPr="00031E00">
        <w:rPr>
          <w:rStyle w:val="StyleUnderline"/>
          <w:highlight w:val="cyan"/>
        </w:rPr>
        <w:t>by</w:t>
      </w:r>
      <w:r w:rsidRPr="00202A07">
        <w:rPr>
          <w:rStyle w:val="StyleUnderline"/>
        </w:rPr>
        <w:t xml:space="preserve"> </w:t>
      </w:r>
      <w:r w:rsidRPr="00202A07">
        <w:rPr>
          <w:rStyle w:val="Emphasis"/>
        </w:rPr>
        <w:t>ignoring</w:t>
      </w:r>
      <w:r w:rsidRPr="00202A07">
        <w:rPr>
          <w:rStyle w:val="StyleUnderline"/>
        </w:rPr>
        <w:t xml:space="preserve"> it and </w:t>
      </w:r>
      <w:r w:rsidRPr="00031E00">
        <w:rPr>
          <w:rStyle w:val="Emphasis"/>
          <w:highlight w:val="cyan"/>
        </w:rPr>
        <w:t>half-heartily distinguishing it</w:t>
      </w:r>
      <w:r w:rsidRPr="00202A07">
        <w:rPr>
          <w:rStyle w:val="StyleUnderline"/>
        </w:rPr>
        <w:t xml:space="preserve">, the </w:t>
      </w:r>
      <w:r w:rsidRPr="00031E00">
        <w:rPr>
          <w:rStyle w:val="StyleUnderline"/>
          <w:highlight w:val="cyan"/>
        </w:rPr>
        <w:t xml:space="preserve">conservative majority </w:t>
      </w:r>
      <w:r w:rsidRPr="00031E00">
        <w:rPr>
          <w:rStyle w:val="Emphasis"/>
          <w:highlight w:val="cyan"/>
        </w:rPr>
        <w:t>spared itself</w:t>
      </w:r>
      <w:r w:rsidRPr="00031E00">
        <w:rPr>
          <w:rStyle w:val="StyleUnderline"/>
          <w:highlight w:val="cyan"/>
        </w:rPr>
        <w:t xml:space="preserve"> from</w:t>
      </w:r>
      <w:r w:rsidRPr="00202A07">
        <w:rPr>
          <w:sz w:val="16"/>
        </w:rPr>
        <w:t xml:space="preserve"> the rigors of </w:t>
      </w:r>
      <w:r w:rsidRPr="00202A07">
        <w:rPr>
          <w:rStyle w:val="StyleUnderline"/>
        </w:rPr>
        <w:t xml:space="preserve">an unflattering </w:t>
      </w:r>
      <w:r w:rsidRPr="00031E00">
        <w:rPr>
          <w:rStyle w:val="Emphasis"/>
          <w:highlight w:val="cyan"/>
        </w:rPr>
        <w:t>stare decisis</w:t>
      </w:r>
      <w:r w:rsidRPr="00202A07">
        <w:rPr>
          <w:rStyle w:val="StyleUnderline"/>
        </w:rPr>
        <w:t xml:space="preserve"> analysis</w:t>
      </w:r>
      <w:r w:rsidRPr="00202A07">
        <w:rPr>
          <w:sz w:val="16"/>
        </w:rPr>
        <w:t xml:space="preserve">, in which it would have been forced to identify an “exceptional” reason to overturn this workable, well-settled precedent. The fact that a previous Court had a different or “misconceived view” of a policy question — the Pyett majority’s core basis for objecting to Gardner-Denver, on its own terms — is not a sufficient basis under the traditional stare decisis factors for overturning a ruling.387 Admitting as such would be unpalatable, and the stealth reversal facilitated what otherwise would have been an uncomfortable and potentially more attention-grabbing erasure. </w:t>
      </w:r>
      <w:r w:rsidRPr="00202A07">
        <w:rPr>
          <w:rStyle w:val="StyleUnderline"/>
        </w:rPr>
        <w:t>Although Pyett was</w:t>
      </w:r>
      <w:r w:rsidRPr="00202A07">
        <w:rPr>
          <w:sz w:val="16"/>
        </w:rPr>
        <w:t xml:space="preserve"> “</w:t>
      </w:r>
      <w:r w:rsidRPr="00202A07">
        <w:rPr>
          <w:rStyle w:val="StyleUnderline"/>
        </w:rPr>
        <w:t xml:space="preserve">simply </w:t>
      </w:r>
      <w:r w:rsidRPr="00202A07">
        <w:rPr>
          <w:rStyle w:val="Emphasis"/>
        </w:rPr>
        <w:t>impossible</w:t>
      </w:r>
      <w:r w:rsidRPr="00202A07">
        <w:rPr>
          <w:rStyle w:val="StyleUnderline"/>
        </w:rPr>
        <w:t xml:space="preserve"> to </w:t>
      </w:r>
      <w:r w:rsidRPr="00202A07">
        <w:rPr>
          <w:rStyle w:val="Emphasis"/>
        </w:rPr>
        <w:t>square</w:t>
      </w:r>
      <w:r w:rsidRPr="00202A07">
        <w:rPr>
          <w:rStyle w:val="StyleUnderline"/>
        </w:rPr>
        <w:t xml:space="preserve"> with our conclusion in </w:t>
      </w:r>
      <w:r w:rsidRPr="00202A07">
        <w:rPr>
          <w:rStyle w:val="Emphasis"/>
        </w:rPr>
        <w:t>Gardner</w:t>
      </w:r>
      <w:r>
        <w:rPr>
          <w:rStyle w:val="Emphasis"/>
        </w:rPr>
        <w:t>-</w:t>
      </w:r>
      <w:r w:rsidRPr="00202A07">
        <w:rPr>
          <w:rStyle w:val="Emphasis"/>
        </w:rPr>
        <w:t>Denver</w:t>
      </w:r>
      <w:r w:rsidRPr="00202A07">
        <w:rPr>
          <w:sz w:val="16"/>
        </w:rPr>
        <w:t xml:space="preserve">,” to quote Justice Souter’s dissent, the </w:t>
      </w:r>
      <w:r w:rsidRPr="00202A07">
        <w:rPr>
          <w:rStyle w:val="StyleUnderline"/>
        </w:rPr>
        <w:t>Court’s failure to explicitly overturn</w:t>
      </w:r>
      <w:r w:rsidRPr="00202A07">
        <w:rPr>
          <w:sz w:val="16"/>
        </w:rPr>
        <w:t xml:space="preserve"> Gardner-Denver </w:t>
      </w:r>
      <w:r w:rsidRPr="00202A07">
        <w:rPr>
          <w:rStyle w:val="StyleUnderline"/>
        </w:rPr>
        <w:t>obviated the need to make an</w:t>
      </w:r>
      <w:r w:rsidRPr="00202A07">
        <w:rPr>
          <w:sz w:val="16"/>
        </w:rPr>
        <w:t xml:space="preserve"> intellectually </w:t>
      </w:r>
      <w:r w:rsidRPr="00202A07">
        <w:rPr>
          <w:rStyle w:val="StyleUnderline"/>
        </w:rPr>
        <w:t>honest endeavor to square the two</w:t>
      </w:r>
      <w:r w:rsidRPr="00202A07">
        <w:rPr>
          <w:sz w:val="16"/>
        </w:rPr>
        <w:t xml:space="preserve">.388 </w:t>
      </w:r>
      <w:r w:rsidRPr="00031E00">
        <w:rPr>
          <w:rStyle w:val="StyleUnderline"/>
          <w:highlight w:val="cyan"/>
        </w:rPr>
        <w:t xml:space="preserve">An inconvenient precedent </w:t>
      </w:r>
      <w:r w:rsidRPr="00031E00">
        <w:rPr>
          <w:rStyle w:val="Emphasis"/>
          <w:highlight w:val="cyan"/>
        </w:rPr>
        <w:t>goes away</w:t>
      </w:r>
      <w:r w:rsidRPr="00031E00">
        <w:rPr>
          <w:sz w:val="16"/>
        </w:rPr>
        <w:t xml:space="preserve">; </w:t>
      </w:r>
      <w:r w:rsidRPr="00031E00">
        <w:rPr>
          <w:rStyle w:val="StyleUnderline"/>
        </w:rPr>
        <w:t>the</w:t>
      </w:r>
      <w:r w:rsidRPr="00202A07">
        <w:rPr>
          <w:rStyle w:val="StyleUnderline"/>
        </w:rPr>
        <w:t xml:space="preserve"> </w:t>
      </w:r>
      <w:r w:rsidRPr="00031E00">
        <w:rPr>
          <w:rStyle w:val="StyleUnderline"/>
          <w:highlight w:val="cyan"/>
        </w:rPr>
        <w:t xml:space="preserve">Court’s </w:t>
      </w:r>
      <w:r w:rsidRPr="00031E00">
        <w:rPr>
          <w:rStyle w:val="Emphasis"/>
          <w:highlight w:val="cyan"/>
        </w:rPr>
        <w:t>preferred method</w:t>
      </w:r>
      <w:r w:rsidRPr="00031E00">
        <w:rPr>
          <w:rStyle w:val="StyleUnderline"/>
          <w:highlight w:val="cyan"/>
        </w:rPr>
        <w:t xml:space="preserve"> of </w:t>
      </w:r>
      <w:r w:rsidRPr="00031E00">
        <w:rPr>
          <w:rStyle w:val="Emphasis"/>
          <w:highlight w:val="cyan"/>
        </w:rPr>
        <w:t>statutory interpretation sticks</w:t>
      </w:r>
      <w:r w:rsidRPr="00202A07">
        <w:rPr>
          <w:sz w:val="16"/>
        </w:rPr>
        <w:t xml:space="preserve">; </w:t>
      </w:r>
      <w:r w:rsidRPr="00031E00">
        <w:rPr>
          <w:rStyle w:val="StyleUnderline"/>
          <w:highlight w:val="cyan"/>
        </w:rPr>
        <w:t xml:space="preserve">workers </w:t>
      </w:r>
      <w:r w:rsidRPr="00031E00">
        <w:rPr>
          <w:rStyle w:val="Emphasis"/>
          <w:highlight w:val="cyan"/>
        </w:rPr>
        <w:t>lose rights</w:t>
      </w:r>
      <w:r w:rsidRPr="00202A07">
        <w:rPr>
          <w:sz w:val="16"/>
        </w:rPr>
        <w:t xml:space="preserve">. </w:t>
      </w:r>
    </w:p>
    <w:p w14:paraId="2E23BC60" w14:textId="77777777" w:rsidR="00B77AE1" w:rsidRDefault="00B77AE1" w:rsidP="00B77AE1">
      <w:pPr>
        <w:pStyle w:val="Heading4"/>
      </w:pPr>
      <w:r w:rsidRPr="00F30234">
        <w:rPr>
          <w:u w:val="single"/>
        </w:rPr>
        <w:t>Reasoning</w:t>
      </w:r>
      <w:r>
        <w:t xml:space="preserve"> and doctrinal implications </w:t>
      </w:r>
      <w:r w:rsidRPr="00F30234">
        <w:rPr>
          <w:u w:val="single"/>
        </w:rPr>
        <w:t>do matter</w:t>
      </w:r>
    </w:p>
    <w:p w14:paraId="2BFE874B" w14:textId="77777777" w:rsidR="00B77AE1" w:rsidRPr="00795492" w:rsidRDefault="00B77AE1" w:rsidP="00B77AE1">
      <w:r w:rsidRPr="005B1B91">
        <w:rPr>
          <w:rStyle w:val="Style13ptBold"/>
        </w:rPr>
        <w:t xml:space="preserve">Hosie ’25 </w:t>
      </w:r>
      <w:r>
        <w:t>[Duncan; February 2025; JD Yale, academic fellow at the Stanford Constitutional Law Center; UC Davis Law Review, “Stealth Reversals: Precedent Evasion in the Roberts Court and Constitutional Reclamation,” vol. 58]</w:t>
      </w:r>
    </w:p>
    <w:p w14:paraId="5E99089C" w14:textId="77777777" w:rsidR="00B77AE1" w:rsidRPr="00DD63E5" w:rsidRDefault="00B77AE1" w:rsidP="00B77AE1">
      <w:pPr>
        <w:rPr>
          <w:sz w:val="16"/>
        </w:rPr>
      </w:pPr>
      <w:r w:rsidRPr="004427A0">
        <w:rPr>
          <w:rStyle w:val="StyleUnderline"/>
        </w:rPr>
        <w:t>While</w:t>
      </w:r>
      <w:r w:rsidRPr="00DD63E5">
        <w:rPr>
          <w:sz w:val="16"/>
        </w:rPr>
        <w:t xml:space="preserve"> the </w:t>
      </w:r>
      <w:r w:rsidRPr="00DD63E5">
        <w:rPr>
          <w:rStyle w:val="StyleUnderline"/>
        </w:rPr>
        <w:t>Dobbs</w:t>
      </w:r>
      <w:r w:rsidRPr="00DD63E5">
        <w:rPr>
          <w:sz w:val="16"/>
        </w:rPr>
        <w:t xml:space="preserve"> majority opinion </w:t>
      </w:r>
      <w:r w:rsidRPr="00DD63E5">
        <w:rPr>
          <w:rStyle w:val="Emphasis"/>
        </w:rPr>
        <w:t>asserts</w:t>
      </w:r>
      <w:r w:rsidRPr="00DD63E5">
        <w:rPr>
          <w:sz w:val="16"/>
        </w:rPr>
        <w:t xml:space="preserve"> that </w:t>
      </w:r>
      <w:r w:rsidRPr="00DD63E5">
        <w:rPr>
          <w:rStyle w:val="StyleUnderline"/>
        </w:rPr>
        <w:t>it does not “</w:t>
      </w:r>
      <w:r w:rsidRPr="00DD63E5">
        <w:rPr>
          <w:rStyle w:val="Emphasis"/>
        </w:rPr>
        <w:t>cast doubt</w:t>
      </w:r>
      <w:r w:rsidRPr="00DD63E5">
        <w:rPr>
          <w:rStyle w:val="StyleUnderline"/>
        </w:rPr>
        <w:t xml:space="preserve">” on Obergefell and </w:t>
      </w:r>
      <w:r w:rsidRPr="00DD63E5">
        <w:rPr>
          <w:rStyle w:val="Emphasis"/>
        </w:rPr>
        <w:t>other</w:t>
      </w:r>
      <w:r w:rsidRPr="00DD63E5">
        <w:rPr>
          <w:rStyle w:val="StyleUnderline"/>
        </w:rPr>
        <w:t xml:space="preserve"> precedents</w:t>
      </w:r>
      <w:r w:rsidRPr="00DD63E5">
        <w:rPr>
          <w:sz w:val="16"/>
        </w:rPr>
        <w:t xml:space="preserve"> “that do not concern abortion,”423 </w:t>
      </w:r>
      <w:r w:rsidRPr="00DB4D9B">
        <w:rPr>
          <w:rStyle w:val="StyleUnderline"/>
          <w:highlight w:val="cyan"/>
        </w:rPr>
        <w:t xml:space="preserve">Obergefell simply </w:t>
      </w:r>
      <w:r w:rsidRPr="00DB4D9B">
        <w:rPr>
          <w:rStyle w:val="Emphasis"/>
          <w:highlight w:val="cyan"/>
        </w:rPr>
        <w:t>cannot</w:t>
      </w:r>
      <w:r w:rsidRPr="00DB4D9B">
        <w:rPr>
          <w:rStyle w:val="StyleUnderline"/>
          <w:highlight w:val="cyan"/>
        </w:rPr>
        <w:t xml:space="preserve"> be upheld under an </w:t>
      </w:r>
      <w:r w:rsidRPr="00DB4D9B">
        <w:rPr>
          <w:rStyle w:val="Emphasis"/>
          <w:highlight w:val="cyan"/>
        </w:rPr>
        <w:t>intellectually honest</w:t>
      </w:r>
      <w:r w:rsidRPr="00DB4D9B">
        <w:rPr>
          <w:rStyle w:val="StyleUnderline"/>
          <w:highlight w:val="cyan"/>
        </w:rPr>
        <w:t xml:space="preserve"> application</w:t>
      </w:r>
      <w:r w:rsidRPr="00DD63E5">
        <w:rPr>
          <w:sz w:val="16"/>
        </w:rPr>
        <w:t xml:space="preserve"> of Dobbs’s new “history and tradition” framework.424 And </w:t>
      </w:r>
      <w:r w:rsidRPr="00DD63E5">
        <w:rPr>
          <w:rStyle w:val="StyleUnderline"/>
        </w:rPr>
        <w:t xml:space="preserve">by not </w:t>
      </w:r>
      <w:r w:rsidRPr="00DD63E5">
        <w:rPr>
          <w:rStyle w:val="Emphasis"/>
        </w:rPr>
        <w:t>synchronizing</w:t>
      </w:r>
      <w:r w:rsidRPr="00DD63E5">
        <w:rPr>
          <w:rStyle w:val="StyleUnderline"/>
        </w:rPr>
        <w:t xml:space="preserve"> the contrasting understandings of liberty guarantees</w:t>
      </w:r>
      <w:r w:rsidRPr="00DD63E5">
        <w:rPr>
          <w:sz w:val="16"/>
        </w:rPr>
        <w:t xml:space="preserve"> in Dobbs and Obergefell, </w:t>
      </w:r>
      <w:r w:rsidRPr="00DD63E5">
        <w:rPr>
          <w:rStyle w:val="StyleUnderline"/>
        </w:rPr>
        <w:t>Dobbs leaves Obergefell and</w:t>
      </w:r>
      <w:r w:rsidRPr="00DD63E5">
        <w:rPr>
          <w:sz w:val="16"/>
        </w:rPr>
        <w:t xml:space="preserve"> its </w:t>
      </w:r>
      <w:r w:rsidRPr="00DD63E5">
        <w:rPr>
          <w:rStyle w:val="Emphasis"/>
        </w:rPr>
        <w:t>other</w:t>
      </w:r>
      <w:r w:rsidRPr="00DD63E5">
        <w:rPr>
          <w:sz w:val="16"/>
        </w:rPr>
        <w:t xml:space="preserve"> </w:t>
      </w:r>
      <w:r w:rsidRPr="00DD63E5">
        <w:rPr>
          <w:rStyle w:val="StyleUnderline"/>
        </w:rPr>
        <w:t>substantive due process precedents</w:t>
      </w:r>
      <w:r w:rsidRPr="00DD63E5">
        <w:rPr>
          <w:sz w:val="16"/>
        </w:rPr>
        <w:t xml:space="preserve"> that recognize liberty more dynamically </w:t>
      </w:r>
      <w:r w:rsidRPr="00DD63E5">
        <w:rPr>
          <w:rStyle w:val="StyleUnderline"/>
        </w:rPr>
        <w:t xml:space="preserve">to </w:t>
      </w:r>
      <w:r w:rsidRPr="00DD63E5">
        <w:rPr>
          <w:rStyle w:val="Emphasis"/>
        </w:rPr>
        <w:t>future erasure</w:t>
      </w:r>
      <w:r w:rsidRPr="00DD63E5">
        <w:rPr>
          <w:rStyle w:val="StyleUnderline"/>
        </w:rPr>
        <w:t xml:space="preserve"> and </w:t>
      </w:r>
      <w:r w:rsidRPr="00DD63E5">
        <w:rPr>
          <w:rStyle w:val="Emphasis"/>
        </w:rPr>
        <w:t>erosion</w:t>
      </w:r>
      <w:r w:rsidRPr="00DD63E5">
        <w:rPr>
          <w:sz w:val="16"/>
        </w:rPr>
        <w:t xml:space="preserve"> — the contours and timing of which are unknown today.425 </w:t>
      </w:r>
    </w:p>
    <w:p w14:paraId="2FEC23A3" w14:textId="77777777" w:rsidR="00B77AE1" w:rsidRPr="00DD63E5" w:rsidRDefault="00B77AE1" w:rsidP="00B77AE1">
      <w:pPr>
        <w:rPr>
          <w:sz w:val="16"/>
        </w:rPr>
      </w:pPr>
      <w:r w:rsidRPr="00DD63E5">
        <w:rPr>
          <w:rStyle w:val="StyleUnderline"/>
        </w:rPr>
        <w:t>The</w:t>
      </w:r>
      <w:r w:rsidRPr="00DD63E5">
        <w:rPr>
          <w:sz w:val="16"/>
        </w:rPr>
        <w:t xml:space="preserve"> Dobbs </w:t>
      </w:r>
      <w:r w:rsidRPr="00DB4D9B">
        <w:rPr>
          <w:rStyle w:val="StyleUnderline"/>
          <w:highlight w:val="cyan"/>
        </w:rPr>
        <w:t xml:space="preserve">majority does not acknowledge the seismic and far reaching </w:t>
      </w:r>
      <w:r w:rsidRPr="00DB4D9B">
        <w:rPr>
          <w:rStyle w:val="Emphasis"/>
          <w:highlight w:val="cyan"/>
        </w:rPr>
        <w:t>destabilization</w:t>
      </w:r>
      <w:r w:rsidRPr="00DB4D9B">
        <w:rPr>
          <w:rStyle w:val="StyleUnderline"/>
          <w:highlight w:val="cyan"/>
        </w:rPr>
        <w:t xml:space="preserve"> to </w:t>
      </w:r>
      <w:r w:rsidRPr="00DB4D9B">
        <w:rPr>
          <w:rStyle w:val="Emphasis"/>
          <w:highlight w:val="cyan"/>
        </w:rPr>
        <w:t>other precedents</w:t>
      </w:r>
      <w:r w:rsidRPr="00DD63E5">
        <w:rPr>
          <w:sz w:val="16"/>
        </w:rPr>
        <w:t xml:space="preserve">. (Justice Thomas did in a concurrence, reprising a role he played in Jones).426 Instead, it seeks to conceal this rupture: presenting its reinvention of Glucksberg’s framework as the reigning test, and thereby framing Dobbs as the proper application of the proper legal standards rather than the creation of entirely new ones and the rejection of existing ones. The Dobbs’s majority opinion’s </w:t>
      </w:r>
      <w:r w:rsidRPr="00DB4D9B">
        <w:rPr>
          <w:rStyle w:val="StyleUnderline"/>
          <w:highlight w:val="cyan"/>
        </w:rPr>
        <w:t>rhetoric</w:t>
      </w:r>
      <w:r w:rsidRPr="00DD63E5">
        <w:rPr>
          <w:sz w:val="16"/>
        </w:rPr>
        <w:t xml:space="preserve"> about not overturning Obergefell also </w:t>
      </w:r>
      <w:r w:rsidRPr="00DD63E5">
        <w:rPr>
          <w:rStyle w:val="StyleUnderline"/>
        </w:rPr>
        <w:t xml:space="preserve">works to mask Dobbs’s </w:t>
      </w:r>
      <w:r w:rsidRPr="00DB4D9B">
        <w:rPr>
          <w:rStyle w:val="Emphasis"/>
          <w:highlight w:val="cyan"/>
        </w:rPr>
        <w:t>sweeping</w:t>
      </w:r>
      <w:r w:rsidRPr="00DB4D9B">
        <w:rPr>
          <w:rStyle w:val="StyleUnderline"/>
          <w:highlight w:val="cyan"/>
        </w:rPr>
        <w:t xml:space="preserve"> doctrinal </w:t>
      </w:r>
      <w:r w:rsidRPr="00DB4D9B">
        <w:rPr>
          <w:rStyle w:val="Emphasis"/>
          <w:highlight w:val="cyan"/>
        </w:rPr>
        <w:t>implications</w:t>
      </w:r>
      <w:r w:rsidRPr="00DD63E5">
        <w:rPr>
          <w:sz w:val="16"/>
        </w:rPr>
        <w:t xml:space="preserve">. While lacking legal and practical merit, the rhetoric offered political upsides to defenders of the decision and an activist Court.427 They seized on the valuable rebuttal to assuage public worries that other popular rights would fall in the offing, speaking to audiences that had never heard of Glucksberg or studied its nuances. </w:t>
      </w:r>
    </w:p>
    <w:p w14:paraId="111FEB53" w14:textId="77777777" w:rsidR="00B77AE1" w:rsidRPr="00DD63E5" w:rsidRDefault="00B77AE1" w:rsidP="00B77AE1">
      <w:pPr>
        <w:rPr>
          <w:sz w:val="16"/>
        </w:rPr>
      </w:pPr>
    </w:p>
    <w:p w14:paraId="10939118" w14:textId="77777777" w:rsidR="00B77AE1" w:rsidRPr="008E4B48" w:rsidRDefault="00B77AE1" w:rsidP="00B77AE1">
      <w:pPr>
        <w:pStyle w:val="Analytic"/>
      </w:pPr>
    </w:p>
    <w:p w14:paraId="1958DD03" w14:textId="77777777" w:rsidR="00AB03D6" w:rsidRDefault="00AB03D6" w:rsidP="00AB03D6"/>
    <w:sectPr w:rsidR="00AB03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2E880" w14:textId="77777777" w:rsidR="00A64D26" w:rsidRDefault="00A64D26" w:rsidP="00066D2C">
      <w:pPr>
        <w:spacing w:after="0" w:line="240" w:lineRule="auto"/>
      </w:pPr>
      <w:r>
        <w:separator/>
      </w:r>
    </w:p>
  </w:endnote>
  <w:endnote w:type="continuationSeparator" w:id="0">
    <w:p w14:paraId="3CBBADF4" w14:textId="77777777" w:rsidR="00A64D26" w:rsidRDefault="00A64D2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D9DA5" w14:textId="77777777" w:rsidR="00A64D26" w:rsidRDefault="00A64D26" w:rsidP="00066D2C">
      <w:pPr>
        <w:spacing w:after="0" w:line="240" w:lineRule="auto"/>
      </w:pPr>
      <w:r>
        <w:separator/>
      </w:r>
    </w:p>
  </w:footnote>
  <w:footnote w:type="continuationSeparator" w:id="0">
    <w:p w14:paraId="5400D5D0" w14:textId="77777777" w:rsidR="00A64D26" w:rsidRDefault="00A64D2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227121"/>
    <w:multiLevelType w:val="hybridMultilevel"/>
    <w:tmpl w:val="790C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FD5749"/>
    <w:multiLevelType w:val="hybridMultilevel"/>
    <w:tmpl w:val="136EC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45687A"/>
    <w:multiLevelType w:val="hybridMultilevel"/>
    <w:tmpl w:val="96C6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ED4B01"/>
    <w:multiLevelType w:val="hybridMultilevel"/>
    <w:tmpl w:val="74A41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EC7028"/>
    <w:multiLevelType w:val="hybridMultilevel"/>
    <w:tmpl w:val="FAEA6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5C3D81"/>
    <w:multiLevelType w:val="hybridMultilevel"/>
    <w:tmpl w:val="755E3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5B5195"/>
    <w:multiLevelType w:val="hybridMultilevel"/>
    <w:tmpl w:val="FD565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222759"/>
    <w:multiLevelType w:val="hybridMultilevel"/>
    <w:tmpl w:val="62A49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C01202"/>
    <w:multiLevelType w:val="hybridMultilevel"/>
    <w:tmpl w:val="FB688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12B2945"/>
    <w:multiLevelType w:val="hybridMultilevel"/>
    <w:tmpl w:val="DBCCD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B74C5D"/>
    <w:multiLevelType w:val="hybridMultilevel"/>
    <w:tmpl w:val="ACA22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6C5B3D"/>
    <w:multiLevelType w:val="hybridMultilevel"/>
    <w:tmpl w:val="5566C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5E03BC"/>
    <w:multiLevelType w:val="hybridMultilevel"/>
    <w:tmpl w:val="F1668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87032B6"/>
    <w:multiLevelType w:val="multilevel"/>
    <w:tmpl w:val="4100F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3"/>
  </w:num>
  <w:num w:numId="45" w16cid:durableId="1256935742">
    <w:abstractNumId w:val="11"/>
  </w:num>
  <w:num w:numId="46" w16cid:durableId="1075396020">
    <w:abstractNumId w:val="30"/>
  </w:num>
  <w:num w:numId="47" w16cid:durableId="1369572531">
    <w:abstractNumId w:val="29"/>
  </w:num>
  <w:num w:numId="48" w16cid:durableId="907233279">
    <w:abstractNumId w:val="21"/>
  </w:num>
  <w:num w:numId="49" w16cid:durableId="213662652">
    <w:abstractNumId w:val="26"/>
  </w:num>
  <w:num w:numId="50" w16cid:durableId="1414429472">
    <w:abstractNumId w:val="12"/>
  </w:num>
  <w:num w:numId="51" w16cid:durableId="1465083367">
    <w:abstractNumId w:val="15"/>
  </w:num>
  <w:num w:numId="52" w16cid:durableId="595865378">
    <w:abstractNumId w:val="27"/>
  </w:num>
  <w:num w:numId="53" w16cid:durableId="115678325">
    <w:abstractNumId w:val="28"/>
  </w:num>
  <w:num w:numId="54" w16cid:durableId="2037735891">
    <w:abstractNumId w:val="32"/>
  </w:num>
  <w:num w:numId="55" w16cid:durableId="935358122">
    <w:abstractNumId w:val="25"/>
  </w:num>
  <w:num w:numId="56" w16cid:durableId="395318833">
    <w:abstractNumId w:val="16"/>
  </w:num>
  <w:num w:numId="57" w16cid:durableId="1838153959">
    <w:abstractNumId w:val="22"/>
  </w:num>
  <w:num w:numId="58" w16cid:durableId="443615602">
    <w:abstractNumId w:val="18"/>
  </w:num>
  <w:num w:numId="59" w16cid:durableId="358236053">
    <w:abstractNumId w:val="10"/>
  </w:num>
  <w:num w:numId="60" w16cid:durableId="1348829092">
    <w:abstractNumId w:val="31"/>
  </w:num>
  <w:num w:numId="61" w16cid:durableId="1929071171">
    <w:abstractNumId w:val="23"/>
  </w:num>
  <w:num w:numId="62" w16cid:durableId="748162932">
    <w:abstractNumId w:val="14"/>
  </w:num>
  <w:num w:numId="63" w16cid:durableId="8678325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427E1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4DAF"/>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923"/>
    <w:rsid w:val="000B3425"/>
    <w:rsid w:val="000B595C"/>
    <w:rsid w:val="000B5FBB"/>
    <w:rsid w:val="000B6974"/>
    <w:rsid w:val="000B6B3E"/>
    <w:rsid w:val="000C137E"/>
    <w:rsid w:val="000D0D08"/>
    <w:rsid w:val="000D739E"/>
    <w:rsid w:val="000D7A2C"/>
    <w:rsid w:val="000E0913"/>
    <w:rsid w:val="000E13F7"/>
    <w:rsid w:val="000E2525"/>
    <w:rsid w:val="000E2E7F"/>
    <w:rsid w:val="000F5C68"/>
    <w:rsid w:val="000F6390"/>
    <w:rsid w:val="000F6530"/>
    <w:rsid w:val="000F775F"/>
    <w:rsid w:val="001014FC"/>
    <w:rsid w:val="0010417F"/>
    <w:rsid w:val="00105540"/>
    <w:rsid w:val="00105C8A"/>
    <w:rsid w:val="001119CE"/>
    <w:rsid w:val="001128A3"/>
    <w:rsid w:val="00114316"/>
    <w:rsid w:val="00114697"/>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999"/>
    <w:rsid w:val="001645D4"/>
    <w:rsid w:val="0016567B"/>
    <w:rsid w:val="0016568A"/>
    <w:rsid w:val="00165CEE"/>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D23"/>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F1A"/>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745"/>
    <w:rsid w:val="00345BF2"/>
    <w:rsid w:val="00345F3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01D"/>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E1A"/>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89B"/>
    <w:rsid w:val="004E6384"/>
    <w:rsid w:val="004E6CD8"/>
    <w:rsid w:val="004E6F12"/>
    <w:rsid w:val="004E746C"/>
    <w:rsid w:val="004E7533"/>
    <w:rsid w:val="004F16CA"/>
    <w:rsid w:val="004F4139"/>
    <w:rsid w:val="004F4B36"/>
    <w:rsid w:val="004F682B"/>
    <w:rsid w:val="00500F93"/>
    <w:rsid w:val="005015BF"/>
    <w:rsid w:val="00503593"/>
    <w:rsid w:val="005036B1"/>
    <w:rsid w:val="00503E7D"/>
    <w:rsid w:val="00511177"/>
    <w:rsid w:val="005125C9"/>
    <w:rsid w:val="00515BDD"/>
    <w:rsid w:val="00521B9F"/>
    <w:rsid w:val="005268F8"/>
    <w:rsid w:val="00531922"/>
    <w:rsid w:val="0053626E"/>
    <w:rsid w:val="00541FED"/>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746"/>
    <w:rsid w:val="005C5B70"/>
    <w:rsid w:val="005D027B"/>
    <w:rsid w:val="005D3400"/>
    <w:rsid w:val="005D3778"/>
    <w:rsid w:val="005D388F"/>
    <w:rsid w:val="005D45F4"/>
    <w:rsid w:val="005D700C"/>
    <w:rsid w:val="005E0F22"/>
    <w:rsid w:val="005E240C"/>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6D5"/>
    <w:rsid w:val="00687555"/>
    <w:rsid w:val="00690E39"/>
    <w:rsid w:val="00691FF9"/>
    <w:rsid w:val="0069285F"/>
    <w:rsid w:val="0069752C"/>
    <w:rsid w:val="006A0DE5"/>
    <w:rsid w:val="006A0F5C"/>
    <w:rsid w:val="006A3677"/>
    <w:rsid w:val="006A5B27"/>
    <w:rsid w:val="006B1653"/>
    <w:rsid w:val="006B376B"/>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03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3EA5"/>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BE0"/>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19B"/>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D26"/>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3D6"/>
    <w:rsid w:val="00AB2843"/>
    <w:rsid w:val="00AB3118"/>
    <w:rsid w:val="00AB6F32"/>
    <w:rsid w:val="00AC116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ED9"/>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77AE1"/>
    <w:rsid w:val="00B81054"/>
    <w:rsid w:val="00B820DB"/>
    <w:rsid w:val="00B837F0"/>
    <w:rsid w:val="00B83896"/>
    <w:rsid w:val="00B855FF"/>
    <w:rsid w:val="00B860A9"/>
    <w:rsid w:val="00B97264"/>
    <w:rsid w:val="00BA0143"/>
    <w:rsid w:val="00BA227A"/>
    <w:rsid w:val="00BA4C69"/>
    <w:rsid w:val="00BA61AF"/>
    <w:rsid w:val="00BB05C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E82"/>
    <w:rsid w:val="00C110C0"/>
    <w:rsid w:val="00C12370"/>
    <w:rsid w:val="00C15000"/>
    <w:rsid w:val="00C15897"/>
    <w:rsid w:val="00C1616B"/>
    <w:rsid w:val="00C16B21"/>
    <w:rsid w:val="00C16DFC"/>
    <w:rsid w:val="00C2079E"/>
    <w:rsid w:val="00C22031"/>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4CB2"/>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31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A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07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04A"/>
    <w:rsid w:val="00EC06EA"/>
    <w:rsid w:val="00EC2660"/>
    <w:rsid w:val="00EC3057"/>
    <w:rsid w:val="00EC47C5"/>
    <w:rsid w:val="00ED087B"/>
    <w:rsid w:val="00ED5626"/>
    <w:rsid w:val="00ED5EB9"/>
    <w:rsid w:val="00ED6BFE"/>
    <w:rsid w:val="00ED7FE5"/>
    <w:rsid w:val="00EE0176"/>
    <w:rsid w:val="00EE020C"/>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D52"/>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4D"/>
    <w:rsid w:val="00FC4CFF"/>
    <w:rsid w:val="00FC5DE9"/>
    <w:rsid w:val="00FD0415"/>
    <w:rsid w:val="00FD21F1"/>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BC4362"/>
  <w15:chartTrackingRefBased/>
  <w15:docId w15:val="{F691D26D-92CD-4F6C-BEE3-C0FC43E1F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0"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7AE1"/>
    <w:rPr>
      <w:rFonts w:ascii="Calibri" w:hAnsi="Calibri" w:cs="Calibri"/>
    </w:rPr>
  </w:style>
  <w:style w:type="paragraph" w:styleId="Heading1">
    <w:name w:val="heading 1"/>
    <w:aliases w:val="Pocket"/>
    <w:basedOn w:val="Normal"/>
    <w:next w:val="Normal"/>
    <w:link w:val="Heading1Char"/>
    <w:qFormat/>
    <w:rsid w:val="00B77A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B77A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B77A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B77A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7AE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B0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77A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7AE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B77AE1"/>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B77AE1"/>
    <w:rPr>
      <w:color w:val="auto"/>
      <w:u w:val="none"/>
    </w:rPr>
  </w:style>
  <w:style w:type="character" w:customStyle="1" w:styleId="Heading1Char">
    <w:name w:val="Heading 1 Char"/>
    <w:aliases w:val="Pocket Char"/>
    <w:basedOn w:val="DefaultParagraphFont"/>
    <w:link w:val="Heading1"/>
    <w:rsid w:val="00B77AE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Heading 2 Char Char Char Char,Heading 2 Char Char1 Char1,Heading 2 Char Char Char Char Char Char Char Char,cite_tag Char,Super Script Char"/>
    <w:basedOn w:val="DefaultParagraphFont"/>
    <w:link w:val="Heading2"/>
    <w:uiPriority w:val="1"/>
    <w:rsid w:val="00B77AE1"/>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77AE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77AE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77AE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77AE1"/>
    <w:rPr>
      <w:b w:val="0"/>
      <w:sz w:val="22"/>
      <w:u w:val="single"/>
    </w:rPr>
  </w:style>
  <w:style w:type="character" w:styleId="Strong">
    <w:name w:val="Strong"/>
    <w:basedOn w:val="DefaultParagraphFont"/>
    <w:uiPriority w:val="22"/>
    <w:qFormat/>
    <w:rsid w:val="00B77AE1"/>
    <w:rPr>
      <w:b/>
      <w:bCs/>
    </w:rPr>
  </w:style>
  <w:style w:type="character" w:styleId="BookTitle">
    <w:name w:val="Book Title"/>
    <w:basedOn w:val="DefaultParagraphFont"/>
    <w:uiPriority w:val="33"/>
    <w:qFormat/>
    <w:rsid w:val="00B77AE1"/>
    <w:rPr>
      <w:b/>
      <w:bCs/>
      <w:i/>
      <w:iCs/>
      <w:spacing w:val="5"/>
    </w:rPr>
  </w:style>
  <w:style w:type="character" w:customStyle="1" w:styleId="Heading5Char">
    <w:name w:val="Heading 5 Char"/>
    <w:basedOn w:val="DefaultParagraphFont"/>
    <w:link w:val="Heading5"/>
    <w:uiPriority w:val="9"/>
    <w:semiHidden/>
    <w:rsid w:val="00B77AE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7AE1"/>
  </w:style>
  <w:style w:type="paragraph" w:styleId="Header">
    <w:name w:val="header"/>
    <w:basedOn w:val="Normal"/>
    <w:link w:val="HeaderChar"/>
    <w:uiPriority w:val="99"/>
    <w:semiHidden/>
    <w:rsid w:val="00B77A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7AE1"/>
    <w:rPr>
      <w:rFonts w:ascii="Calibri" w:hAnsi="Calibri" w:cs="Calibri"/>
    </w:rPr>
  </w:style>
  <w:style w:type="paragraph" w:styleId="Footer">
    <w:name w:val="footer"/>
    <w:basedOn w:val="Normal"/>
    <w:link w:val="FooterChar"/>
    <w:uiPriority w:val="99"/>
    <w:semiHidden/>
    <w:rsid w:val="00B77AE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77AE1"/>
    <w:rPr>
      <w:rFonts w:ascii="Calibri" w:hAnsi="Calibri" w:cs="Calibri"/>
    </w:rPr>
  </w:style>
  <w:style w:type="paragraph" w:styleId="BodyText">
    <w:name w:val="Body Text"/>
    <w:basedOn w:val="Normal"/>
    <w:link w:val="BodyTextChar"/>
    <w:uiPriority w:val="99"/>
    <w:semiHidden/>
    <w:unhideWhenUsed/>
    <w:rsid w:val="00B77AE1"/>
    <w:pPr>
      <w:spacing w:after="120"/>
    </w:pPr>
  </w:style>
  <w:style w:type="character" w:customStyle="1" w:styleId="BodyTextChar">
    <w:name w:val="Body Text Char"/>
    <w:basedOn w:val="DefaultParagraphFont"/>
    <w:link w:val="BodyText"/>
    <w:uiPriority w:val="99"/>
    <w:semiHidden/>
    <w:rsid w:val="00B77AE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Tag and Cite"/>
    <w:link w:val="NoSpacingChar"/>
    <w:uiPriority w:val="99"/>
    <w:unhideWhenUsed/>
    <w:qFormat/>
    <w:rsid w:val="00B77AE1"/>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B77AE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B77AE1"/>
    <w:rPr>
      <w:color w:val="0563C1" w:themeColor="hyperlink"/>
      <w:u w:val="single"/>
    </w:rPr>
  </w:style>
  <w:style w:type="character" w:styleId="UnresolvedMention">
    <w:name w:val="Unresolved Mention"/>
    <w:basedOn w:val="DefaultParagraphFont"/>
    <w:uiPriority w:val="99"/>
    <w:semiHidden/>
    <w:unhideWhenUsed/>
    <w:rsid w:val="00B77AE1"/>
    <w:rPr>
      <w:color w:val="605E5C"/>
      <w:shd w:val="clear" w:color="auto" w:fill="E1DFDD"/>
    </w:rPr>
  </w:style>
  <w:style w:type="paragraph" w:customStyle="1" w:styleId="Analytics">
    <w:name w:val="Analytics"/>
    <w:aliases w:val="Heading 10"/>
    <w:basedOn w:val="Normal"/>
    <w:link w:val="AnalyticsChar"/>
    <w:uiPriority w:val="5"/>
    <w:qFormat/>
    <w:rsid w:val="00B77AE1"/>
    <w:pPr>
      <w:spacing w:after="40"/>
      <w:outlineLvl w:val="3"/>
    </w:pPr>
    <w:rPr>
      <w:b/>
      <w:iCs/>
      <w:sz w:val="26"/>
    </w:rPr>
  </w:style>
  <w:style w:type="character" w:customStyle="1" w:styleId="AnalyticsChar">
    <w:name w:val="Analytics Char"/>
    <w:basedOn w:val="DefaultParagraphFont"/>
    <w:link w:val="Analytics"/>
    <w:uiPriority w:val="5"/>
    <w:rsid w:val="00B77AE1"/>
    <w:rPr>
      <w:rFonts w:ascii="Calibri" w:hAnsi="Calibri" w:cs="Calibri"/>
      <w:b/>
      <w:iCs/>
      <w:sz w:val="26"/>
    </w:rPr>
  </w:style>
  <w:style w:type="paragraph" w:customStyle="1" w:styleId="textbold">
    <w:name w:val="text bold"/>
    <w:basedOn w:val="Normal"/>
    <w:link w:val="Emphasis"/>
    <w:uiPriority w:val="8"/>
    <w:qFormat/>
    <w:rsid w:val="00427E1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427E1A"/>
    <w:pPr>
      <w:ind w:left="720"/>
      <w:contextualSpacing/>
    </w:pPr>
  </w:style>
  <w:style w:type="paragraph" w:customStyle="1" w:styleId="Emphasis1">
    <w:name w:val="Emphasis1"/>
    <w:basedOn w:val="Normal"/>
    <w:autoRedefine/>
    <w:uiPriority w:val="8"/>
    <w:qFormat/>
    <w:rsid w:val="00427E1A"/>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427E1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427E1A"/>
    <w:rPr>
      <w:b w:val="0"/>
      <w:sz w:val="22"/>
      <w:u w:val="single"/>
    </w:rPr>
  </w:style>
  <w:style w:type="character" w:customStyle="1" w:styleId="Boxes">
    <w:name w:val="Boxes"/>
    <w:basedOn w:val="Emphasis"/>
    <w:qFormat/>
    <w:rsid w:val="00427E1A"/>
    <w:rPr>
      <w:rFonts w:ascii="Calibri" w:hAnsi="Calibri" w:cs="Calibri"/>
      <w:b/>
      <w:i w:val="0"/>
      <w:iCs/>
      <w:sz w:val="24"/>
      <w:u w:val="single"/>
      <w:bdr w:val="single" w:sz="8" w:space="0" w:color="auto"/>
    </w:rPr>
  </w:style>
  <w:style w:type="paragraph" w:customStyle="1" w:styleId="UnderlinePara">
    <w:name w:val="Underline Para"/>
    <w:basedOn w:val="Normal"/>
    <w:autoRedefine/>
    <w:uiPriority w:val="7"/>
    <w:qFormat/>
    <w:rsid w:val="00427E1A"/>
    <w:pPr>
      <w:widowControl w:val="0"/>
      <w:suppressAutoHyphens/>
      <w:spacing w:after="200" w:line="240" w:lineRule="auto"/>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BB05CF"/>
    <w:rPr>
      <w:color w:val="000000" w:themeColor="text1"/>
    </w:rPr>
  </w:style>
  <w:style w:type="character" w:customStyle="1" w:styleId="AnalyticChar">
    <w:name w:val="Analytic Char"/>
    <w:basedOn w:val="DefaultParagraphFont"/>
    <w:link w:val="Analytic"/>
    <w:uiPriority w:val="5"/>
    <w:rsid w:val="00BB05CF"/>
    <w:rPr>
      <w:rFonts w:ascii="Calibri" w:eastAsiaTheme="majorEastAsia" w:hAnsi="Calibri" w:cstheme="majorBidi"/>
      <w:b/>
      <w:iCs/>
      <w:color w:val="000000" w:themeColor="text1"/>
      <w:sz w:val="26"/>
    </w:rPr>
  </w:style>
  <w:style w:type="character" w:customStyle="1" w:styleId="TitleChar">
    <w:name w:val="Title Char"/>
    <w:aliases w:val="Cites and Cards Char,UNDERLINE Char,Bold Underlined Char,title Char,Block Heading Char,Read This Char"/>
    <w:basedOn w:val="DefaultParagraphFont"/>
    <w:link w:val="Title"/>
    <w:uiPriority w:val="6"/>
    <w:qFormat/>
    <w:rsid w:val="00427E1A"/>
    <w:rPr>
      <w:sz w:val="20"/>
      <w:u w:val="single"/>
    </w:rPr>
  </w:style>
  <w:style w:type="paragraph" w:styleId="Title">
    <w:name w:val="Title"/>
    <w:aliases w:val="Cites and Cards,UNDERLINE,Bold Underlined,title,Block Heading,Read This"/>
    <w:basedOn w:val="Normal"/>
    <w:next w:val="Normal"/>
    <w:link w:val="TitleChar"/>
    <w:uiPriority w:val="6"/>
    <w:qFormat/>
    <w:rsid w:val="00427E1A"/>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427E1A"/>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427E1A"/>
    <w:rPr>
      <w:rFonts w:ascii="Arial Narrow" w:hAnsi="Arial Narrow"/>
      <w:szCs w:val="24"/>
      <w:u w:val="single"/>
    </w:rPr>
  </w:style>
  <w:style w:type="paragraph" w:customStyle="1" w:styleId="Style4">
    <w:name w:val="Style4"/>
    <w:basedOn w:val="Normal"/>
    <w:link w:val="Style4Char"/>
    <w:rsid w:val="00427E1A"/>
    <w:rPr>
      <w:rFonts w:ascii="Arial Narrow" w:hAnsi="Arial Narrow" w:cstheme="minorBidi"/>
      <w:szCs w:val="24"/>
      <w:u w:val="single"/>
    </w:rPr>
  </w:style>
  <w:style w:type="paragraph" w:customStyle="1" w:styleId="Emphasize">
    <w:name w:val="Emphasize"/>
    <w:basedOn w:val="Normal"/>
    <w:uiPriority w:val="8"/>
    <w:qFormat/>
    <w:rsid w:val="00427E1A"/>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427E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27E1A"/>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Heading6Char">
    <w:name w:val="Heading 6 Char"/>
    <w:basedOn w:val="DefaultParagraphFont"/>
    <w:link w:val="Heading6"/>
    <w:uiPriority w:val="9"/>
    <w:semiHidden/>
    <w:rsid w:val="00AB03D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B03D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B03D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B03D6"/>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AB0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3D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qFormat/>
    <w:rsid w:val="00AB03D6"/>
    <w:pPr>
      <w:spacing w:before="160"/>
      <w:jc w:val="center"/>
    </w:pPr>
    <w:rPr>
      <w:i/>
      <w:iCs/>
      <w:color w:val="404040" w:themeColor="text1" w:themeTint="BF"/>
    </w:rPr>
  </w:style>
  <w:style w:type="character" w:customStyle="1" w:styleId="QuoteChar">
    <w:name w:val="Quote Char"/>
    <w:basedOn w:val="DefaultParagraphFont"/>
    <w:link w:val="Quote"/>
    <w:rsid w:val="00AB03D6"/>
    <w:rPr>
      <w:rFonts w:ascii="Calibri" w:hAnsi="Calibri" w:cs="Calibri"/>
      <w:i/>
      <w:iCs/>
      <w:color w:val="404040" w:themeColor="text1" w:themeTint="BF"/>
    </w:rPr>
  </w:style>
  <w:style w:type="character" w:styleId="IntenseEmphasis">
    <w:name w:val="Intense Emphasis"/>
    <w:basedOn w:val="DefaultParagraphFont"/>
    <w:uiPriority w:val="21"/>
    <w:qFormat/>
    <w:rsid w:val="00AB03D6"/>
    <w:rPr>
      <w:i/>
      <w:iCs/>
      <w:color w:val="2F5496" w:themeColor="accent1" w:themeShade="BF"/>
    </w:rPr>
  </w:style>
  <w:style w:type="paragraph" w:styleId="IntenseQuote">
    <w:name w:val="Intense Quote"/>
    <w:basedOn w:val="Normal"/>
    <w:next w:val="Normal"/>
    <w:link w:val="IntenseQuoteChar"/>
    <w:uiPriority w:val="30"/>
    <w:qFormat/>
    <w:rsid w:val="00AB03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03D6"/>
    <w:rPr>
      <w:rFonts w:ascii="Calibri" w:hAnsi="Calibri" w:cs="Calibri"/>
      <w:i/>
      <w:iCs/>
      <w:color w:val="2F5496" w:themeColor="accent1" w:themeShade="BF"/>
    </w:rPr>
  </w:style>
  <w:style w:type="character" w:styleId="IntenseReference">
    <w:name w:val="Intense Reference"/>
    <w:basedOn w:val="DefaultParagraphFont"/>
    <w:uiPriority w:val="32"/>
    <w:qFormat/>
    <w:rsid w:val="00AB03D6"/>
    <w:rPr>
      <w:b/>
      <w:bCs/>
      <w:smallCaps/>
      <w:color w:val="2F5496" w:themeColor="accent1" w:themeShade="BF"/>
      <w:spacing w:val="5"/>
    </w:rPr>
  </w:style>
  <w:style w:type="paragraph" w:customStyle="1" w:styleId="Undertag">
    <w:name w:val="Undertag"/>
    <w:link w:val="UndertagChar"/>
    <w:autoRedefine/>
    <w:uiPriority w:val="5"/>
    <w:qFormat/>
    <w:rsid w:val="00AB03D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B03D6"/>
    <w:rPr>
      <w:rFonts w:ascii="Times New Roman" w:eastAsiaTheme="majorEastAsia" w:hAnsi="Times New Roman" w:cstheme="majorBidi"/>
      <w:i/>
      <w:iCs/>
      <w:color w:val="385623" w:themeColor="accent6" w:themeShade="80"/>
      <w:sz w:val="24"/>
    </w:rPr>
  </w:style>
  <w:style w:type="paragraph" w:styleId="NormalWeb">
    <w:name w:val="Normal (Web)"/>
    <w:basedOn w:val="Normal"/>
    <w:uiPriority w:val="99"/>
    <w:unhideWhenUsed/>
    <w:rsid w:val="00AB03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AB03D6"/>
  </w:style>
  <w:style w:type="character" w:customStyle="1" w:styleId="css-1fs0t47">
    <w:name w:val="css-1fs0t47"/>
    <w:basedOn w:val="DefaultParagraphFont"/>
    <w:rsid w:val="00AB03D6"/>
  </w:style>
  <w:style w:type="paragraph" w:customStyle="1" w:styleId="css-1xm1z6f">
    <w:name w:val="css-1xm1z6f"/>
    <w:basedOn w:val="Normal"/>
    <w:rsid w:val="00AB03D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gzmcbi">
    <w:name w:val="sc-gzmcbi"/>
    <w:basedOn w:val="Normal"/>
    <w:rsid w:val="00AB03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rfcsection">
    <w:name w:val="ss_rfcsection"/>
    <w:basedOn w:val="DefaultParagraphFont"/>
    <w:rsid w:val="00AB03D6"/>
  </w:style>
  <w:style w:type="character" w:customStyle="1" w:styleId="ssit">
    <w:name w:val="ss_it"/>
    <w:basedOn w:val="DefaultParagraphFont"/>
    <w:rsid w:val="00AB03D6"/>
  </w:style>
  <w:style w:type="paragraph" w:customStyle="1" w:styleId="cardtext">
    <w:name w:val="card text"/>
    <w:basedOn w:val="Normal"/>
    <w:link w:val="cardtextChar"/>
    <w:qFormat/>
    <w:rsid w:val="00AB03D6"/>
    <w:pPr>
      <w:ind w:left="288" w:right="288"/>
    </w:pPr>
  </w:style>
  <w:style w:type="character" w:customStyle="1" w:styleId="cardtextChar">
    <w:name w:val="card text Char"/>
    <w:basedOn w:val="DefaultParagraphFont"/>
    <w:link w:val="cardtext"/>
    <w:rsid w:val="00AB03D6"/>
    <w:rPr>
      <w:rFonts w:ascii="Calibri" w:hAnsi="Calibri" w:cs="Calibri"/>
    </w:rPr>
  </w:style>
  <w:style w:type="character" w:customStyle="1" w:styleId="UnderlineCharCharCharChar">
    <w:name w:val="Underline Char Char Char Char"/>
    <w:basedOn w:val="DefaultParagraphFont"/>
    <w:rsid w:val="00AB03D6"/>
    <w:rPr>
      <w:szCs w:val="16"/>
      <w:u w:val="single"/>
      <w:lang w:val="en-US" w:eastAsia="en-US" w:bidi="ar-SA"/>
    </w:rPr>
  </w:style>
  <w:style w:type="character" w:customStyle="1" w:styleId="StyleHyperlinkCardFormatCharDDITagCharTagTitleCharNoSpa">
    <w:name w:val="Style HyperlinkCard Format CharDDI Tag CharTag Title CharNo Spa..."/>
    <w:basedOn w:val="Hyperlink"/>
    <w:rsid w:val="00AB03D6"/>
    <w:rPr>
      <w:color w:val="auto"/>
      <w:sz w:val="14"/>
      <w:u w:val="none"/>
    </w:rPr>
  </w:style>
  <w:style w:type="character" w:customStyle="1" w:styleId="StyleHyperlinkCardFormatCharDDITagCharTagTitleCharNoSpa1">
    <w:name w:val="Style HyperlinkCard Format CharDDI Tag CharTag Title CharNo Spa...1"/>
    <w:basedOn w:val="Hyperlink"/>
    <w:rsid w:val="00AB03D6"/>
    <w:rPr>
      <w:color w:val="auto"/>
      <w:sz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usa9.com/article/news/local/dc/armed-national-guard-troops-arriving-from-six-states-inauguration/65-a71e778b-177a-4c1f-b972-440c575f3e8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sn.com/en-us/news/us/there-will-be-more-us-troops-in-dc-for-bidens-inauguration-than-in-iraq-and-afghanistan-combined-a-stark-reminder-of-the-danger-of-homegrown-extremism/ar-BB1cGVf6"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bcnews.go.com/US/armed-protests-planned-50-state-capitols-fbi-bulletin/story?id=75179771" TargetMode="External"/><Relationship Id="rId5" Type="http://schemas.openxmlformats.org/officeDocument/2006/relationships/webSettings" Target="webSettings.xml"/><Relationship Id="rId15" Type="http://schemas.openxmlformats.org/officeDocument/2006/relationships/hyperlink" Target="https://www.foxnews.com/tech/ai-will-displace-40-percent-of-worlds-workers-as-soon-as-2035-leading-expert-warns" TargetMode="External"/><Relationship Id="rId10" Type="http://schemas.openxmlformats.org/officeDocument/2006/relationships/hyperlink" Target="https://www.huffpost.com/entry/joint-chiefs-staff-capitol-riot-memo_n_5ffe15a7c5b691806c4d404d" TargetMode="External"/><Relationship Id="rId4" Type="http://schemas.openxmlformats.org/officeDocument/2006/relationships/settings" Target="settings.xml"/><Relationship Id="rId9" Type="http://schemas.openxmlformats.org/officeDocument/2006/relationships/hyperlink" Target="https://www.youtube.com/watch?v=HhV_DhhxDi4" TargetMode="External"/><Relationship Id="rId14" Type="http://schemas.openxmlformats.org/officeDocument/2006/relationships/hyperlink" Target="https://heavy.com/news/2020/06/the-boogaloo-movement-5-fast-fac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120056</Words>
  <Characters>684320</Characters>
  <Application>Microsoft Office Word</Application>
  <DocSecurity>0</DocSecurity>
  <Lines>5702</Lines>
  <Paragraphs>1605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802771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Jiyoon Park</cp:lastModifiedBy>
  <cp:revision>2</cp:revision>
  <dcterms:created xsi:type="dcterms:W3CDTF">2026-03-28T16:44:00Z</dcterms:created>
  <dcterms:modified xsi:type="dcterms:W3CDTF">2026-03-28T16:44:00Z</dcterms:modified>
</cp:coreProperties>
</file>