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6D2344" w14:textId="77777777" w:rsidR="005E12EC" w:rsidRDefault="005E12EC" w:rsidP="005E12EC">
      <w:pPr>
        <w:pStyle w:val="Heading1"/>
      </w:pPr>
      <w:r>
        <w:t>1NC---Round 6---Northwestern</w:t>
      </w:r>
    </w:p>
    <w:p w14:paraId="21EEB2C9" w14:textId="77777777" w:rsidR="005E12EC" w:rsidRDefault="005E12EC" w:rsidP="005E12EC">
      <w:pPr>
        <w:pStyle w:val="Heading2"/>
      </w:pPr>
      <w:r>
        <w:lastRenderedPageBreak/>
        <w:t>Off</w:t>
      </w:r>
    </w:p>
    <w:p w14:paraId="5D4D7CA5" w14:textId="77777777" w:rsidR="005E12EC" w:rsidRDefault="005E12EC" w:rsidP="005E12EC">
      <w:pPr>
        <w:pStyle w:val="Heading3"/>
      </w:pPr>
      <w:r>
        <w:lastRenderedPageBreak/>
        <w:t>1NC</w:t>
      </w:r>
    </w:p>
    <w:p w14:paraId="00B3A58E" w14:textId="77777777" w:rsidR="005E12EC" w:rsidRPr="00B23FC6" w:rsidRDefault="005E12EC" w:rsidP="005E12EC">
      <w:r>
        <w:t>Settler Colonialism K</w:t>
      </w:r>
    </w:p>
    <w:p w14:paraId="06E2E360" w14:textId="77777777" w:rsidR="005E12EC" w:rsidRPr="004200CB" w:rsidRDefault="005E12EC" w:rsidP="005E12EC">
      <w:pPr>
        <w:pStyle w:val="Heading4"/>
      </w:pPr>
      <w:r>
        <w:t xml:space="preserve">Collective bargaining rights are </w:t>
      </w:r>
      <w:r>
        <w:rPr>
          <w:u w:val="single"/>
        </w:rPr>
        <w:t>complicit</w:t>
      </w:r>
      <w:r>
        <w:t xml:space="preserve"> within an </w:t>
      </w:r>
      <w:r>
        <w:rPr>
          <w:u w:val="single"/>
        </w:rPr>
        <w:t>active structure</w:t>
      </w:r>
      <w:r>
        <w:t xml:space="preserve"> of colonial </w:t>
      </w:r>
      <w:r>
        <w:rPr>
          <w:u w:val="single"/>
        </w:rPr>
        <w:t>dispossession</w:t>
      </w:r>
      <w:r>
        <w:t xml:space="preserve">---vote neg for </w:t>
      </w:r>
      <w:r>
        <w:rPr>
          <w:u w:val="single"/>
        </w:rPr>
        <w:t>absolute refusal</w:t>
      </w:r>
      <w:r>
        <w:t xml:space="preserve"> of settler control. </w:t>
      </w:r>
    </w:p>
    <w:p w14:paraId="4939827D" w14:textId="77777777" w:rsidR="005E12EC" w:rsidRPr="00FF722A" w:rsidRDefault="005E12EC" w:rsidP="005E12EC">
      <w:r w:rsidRPr="00E257E9">
        <w:rPr>
          <w:rStyle w:val="Style13ptBold"/>
        </w:rPr>
        <w:t>Englert ’20</w:t>
      </w:r>
      <w:r>
        <w:t xml:space="preserve"> [Sai; November 2020; Lecturer at Leiden University; Antipode, “Settlers, Workers, and the Logic of Accumulation by Dispossession,” vol. 52]</w:t>
      </w:r>
    </w:p>
    <w:p w14:paraId="3E4FC59F" w14:textId="77777777" w:rsidR="005E12EC" w:rsidRPr="00C21A6A" w:rsidRDefault="005E12EC" w:rsidP="005E12EC">
      <w:pPr>
        <w:rPr>
          <w:sz w:val="16"/>
        </w:rPr>
      </w:pPr>
      <w:r w:rsidRPr="00C21A6A">
        <w:rPr>
          <w:sz w:val="16"/>
        </w:rPr>
        <w:t xml:space="preserve">First, </w:t>
      </w:r>
      <w:r w:rsidRPr="00CF36C9">
        <w:rPr>
          <w:rStyle w:val="StyleUnderline"/>
        </w:rPr>
        <w:t xml:space="preserve">settler </w:t>
      </w:r>
      <w:r w:rsidRPr="00986A1B">
        <w:rPr>
          <w:rStyle w:val="Emphasis"/>
          <w:highlight w:val="cyan"/>
        </w:rPr>
        <w:t>colonialism</w:t>
      </w:r>
      <w:r w:rsidRPr="00986A1B">
        <w:rPr>
          <w:rStyle w:val="StyleUnderline"/>
          <w:highlight w:val="cyan"/>
        </w:rPr>
        <w:t xml:space="preserve"> is</w:t>
      </w:r>
      <w:r w:rsidRPr="00CF36C9">
        <w:rPr>
          <w:rStyle w:val="StyleUnderline"/>
        </w:rPr>
        <w:t xml:space="preserve"> an </w:t>
      </w:r>
      <w:r w:rsidRPr="00986A1B">
        <w:rPr>
          <w:rStyle w:val="Emphasis"/>
          <w:highlight w:val="cyan"/>
        </w:rPr>
        <w:t>ongoing</w:t>
      </w:r>
      <w:r w:rsidRPr="00CF36C9">
        <w:rPr>
          <w:rStyle w:val="StyleUnderline"/>
        </w:rPr>
        <w:t xml:space="preserve"> reality</w:t>
      </w:r>
      <w:r w:rsidRPr="00C21A6A">
        <w:rPr>
          <w:sz w:val="16"/>
        </w:rPr>
        <w:t xml:space="preserve">. Against the view that sees the process of settlement ending with the closing of the frontier, Wolfe identified settler colonialism as un-finished. </w:t>
      </w:r>
      <w:r w:rsidRPr="005D758D">
        <w:rPr>
          <w:rStyle w:val="StyleUnderline"/>
        </w:rPr>
        <w:t xml:space="preserve">The policies of </w:t>
      </w:r>
      <w:r w:rsidRPr="005D758D">
        <w:rPr>
          <w:rStyle w:val="Emphasis"/>
        </w:rPr>
        <w:t>U</w:t>
      </w:r>
      <w:r w:rsidRPr="00C21A6A">
        <w:rPr>
          <w:sz w:val="16"/>
        </w:rPr>
        <w:t xml:space="preserve">nited </w:t>
      </w:r>
      <w:r w:rsidRPr="00CF36C9">
        <w:rPr>
          <w:rStyle w:val="Emphasis"/>
        </w:rPr>
        <w:t>S</w:t>
      </w:r>
      <w:r w:rsidRPr="00C21A6A">
        <w:rPr>
          <w:sz w:val="16"/>
        </w:rPr>
        <w:t xml:space="preserve">tates, Canadian, or Australian </w:t>
      </w:r>
      <w:r w:rsidRPr="006C0A4D">
        <w:rPr>
          <w:rStyle w:val="StyleUnderline"/>
        </w:rPr>
        <w:t>governments</w:t>
      </w:r>
      <w:r w:rsidRPr="00C21A6A">
        <w:rPr>
          <w:sz w:val="16"/>
        </w:rPr>
        <w:t xml:space="preserve">, for example, towards indigenous populations, </w:t>
      </w:r>
      <w:r w:rsidRPr="006C0A4D">
        <w:rPr>
          <w:rStyle w:val="StyleUnderline"/>
        </w:rPr>
        <w:t>and</w:t>
      </w:r>
      <w:r w:rsidRPr="00C21A6A">
        <w:rPr>
          <w:sz w:val="16"/>
        </w:rPr>
        <w:t xml:space="preserve"> the regular militarised </w:t>
      </w:r>
      <w:r w:rsidRPr="006C0A4D">
        <w:rPr>
          <w:rStyle w:val="StyleUnderline"/>
        </w:rPr>
        <w:t>clashes over</w:t>
      </w:r>
      <w:r w:rsidRPr="00C21A6A">
        <w:rPr>
          <w:sz w:val="16"/>
        </w:rPr>
        <w:t xml:space="preserve"> access to natural </w:t>
      </w:r>
      <w:r w:rsidRPr="002D7428">
        <w:rPr>
          <w:rStyle w:val="Emphasis"/>
        </w:rPr>
        <w:t>resources</w:t>
      </w:r>
      <w:r w:rsidRPr="00C21A6A">
        <w:rPr>
          <w:sz w:val="16"/>
        </w:rPr>
        <w:t xml:space="preserve"> on and in treaty land, </w:t>
      </w:r>
      <w:r w:rsidRPr="006C0A4D">
        <w:rPr>
          <w:rStyle w:val="StyleUnderline"/>
        </w:rPr>
        <w:t>are</w:t>
      </w:r>
      <w:r w:rsidRPr="00C21A6A">
        <w:rPr>
          <w:sz w:val="16"/>
        </w:rPr>
        <w:t xml:space="preserve"> some of the </w:t>
      </w:r>
      <w:r w:rsidRPr="006C0A4D">
        <w:rPr>
          <w:rStyle w:val="StyleUnderline"/>
        </w:rPr>
        <w:t xml:space="preserve">contemporary forms of </w:t>
      </w:r>
      <w:r w:rsidRPr="00F9267A">
        <w:rPr>
          <w:rStyle w:val="Emphasis"/>
        </w:rPr>
        <w:t>expansion</w:t>
      </w:r>
      <w:r w:rsidRPr="006C0A4D">
        <w:rPr>
          <w:rStyle w:val="StyleUnderline"/>
        </w:rPr>
        <w:t xml:space="preserve"> and </w:t>
      </w:r>
      <w:r w:rsidRPr="00F9267A">
        <w:rPr>
          <w:rStyle w:val="Emphasis"/>
        </w:rPr>
        <w:t>elimination</w:t>
      </w:r>
      <w:r w:rsidRPr="00C21A6A">
        <w:rPr>
          <w:sz w:val="16"/>
        </w:rPr>
        <w:t xml:space="preserve"> on </w:t>
      </w:r>
      <w:r w:rsidRPr="006C0A4D">
        <w:rPr>
          <w:rStyle w:val="StyleUnderline"/>
        </w:rPr>
        <w:t xml:space="preserve">which settler colonialism is </w:t>
      </w:r>
      <w:r w:rsidRPr="00F9267A">
        <w:rPr>
          <w:rStyle w:val="Emphasis"/>
        </w:rPr>
        <w:t>premised</w:t>
      </w:r>
      <w:r w:rsidRPr="00C21A6A">
        <w:rPr>
          <w:sz w:val="16"/>
        </w:rPr>
        <w:t>.</w:t>
      </w:r>
    </w:p>
    <w:p w14:paraId="155D3C95" w14:textId="77777777" w:rsidR="005E12EC" w:rsidRPr="00C21A6A" w:rsidRDefault="005E12EC" w:rsidP="005E12EC">
      <w:pPr>
        <w:rPr>
          <w:sz w:val="16"/>
        </w:rPr>
      </w:pPr>
      <w:r w:rsidRPr="00C21A6A">
        <w:rPr>
          <w:sz w:val="16"/>
        </w:rPr>
        <w:t xml:space="preserve">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986A1B">
        <w:rPr>
          <w:rStyle w:val="StyleUnderline"/>
          <w:highlight w:val="cyan"/>
        </w:rPr>
        <w:t xml:space="preserve">the </w:t>
      </w:r>
      <w:r w:rsidRPr="00986A1B">
        <w:rPr>
          <w:rStyle w:val="Emphasis"/>
          <w:highlight w:val="cyan"/>
        </w:rPr>
        <w:t>presence</w:t>
      </w:r>
      <w:r w:rsidRPr="00986A1B">
        <w:rPr>
          <w:rStyle w:val="StyleUnderline"/>
          <w:highlight w:val="cyan"/>
        </w:rPr>
        <w:t xml:space="preserve"> of indigenous populations constitutes</w:t>
      </w:r>
      <w:r w:rsidRPr="00C21A6A">
        <w:rPr>
          <w:sz w:val="16"/>
        </w:rPr>
        <w:t xml:space="preserve"> a direct </w:t>
      </w:r>
      <w:r w:rsidRPr="00986A1B">
        <w:rPr>
          <w:rStyle w:val="Emphasis"/>
          <w:highlight w:val="cyan"/>
        </w:rPr>
        <w:t>challenge</w:t>
      </w:r>
      <w:r w:rsidRPr="00986A1B">
        <w:rPr>
          <w:rStyle w:val="StyleUnderline"/>
          <w:highlight w:val="cyan"/>
        </w:rPr>
        <w:t xml:space="preserve"> to</w:t>
      </w:r>
      <w:r w:rsidRPr="006C0A4D">
        <w:rPr>
          <w:rStyle w:val="StyleUnderline"/>
        </w:rPr>
        <w:t xml:space="preserve"> recurrent </w:t>
      </w:r>
      <w:r w:rsidRPr="00986A1B">
        <w:rPr>
          <w:rStyle w:val="StyleUnderline"/>
          <w:highlight w:val="cyan"/>
        </w:rPr>
        <w:t>settler claims</w:t>
      </w:r>
      <w:r w:rsidRPr="006C0A4D">
        <w:rPr>
          <w:rStyle w:val="StyleUnderline"/>
        </w:rPr>
        <w:t xml:space="preserve"> of </w:t>
      </w:r>
      <w:r w:rsidRPr="00F9267A">
        <w:rPr>
          <w:rStyle w:val="Emphasis"/>
        </w:rPr>
        <w:t>indigeneity</w:t>
      </w:r>
      <w:r w:rsidRPr="00C21A6A">
        <w:rPr>
          <w:sz w:val="16"/>
        </w:rPr>
        <w:t xml:space="preserve">, of having found the land empty (the terra nullius paradigm), or of Divine Ordination. </w:t>
      </w:r>
      <w:r w:rsidRPr="00986A1B">
        <w:rPr>
          <w:rStyle w:val="StyleUnderline"/>
          <w:highlight w:val="cyan"/>
        </w:rPr>
        <w:t xml:space="preserve">This </w:t>
      </w:r>
      <w:r w:rsidRPr="00986A1B">
        <w:rPr>
          <w:rStyle w:val="Emphasis"/>
          <w:highlight w:val="cyan"/>
        </w:rPr>
        <w:t>drives</w:t>
      </w:r>
      <w:r w:rsidRPr="00986A1B">
        <w:rPr>
          <w:rStyle w:val="StyleUnderline"/>
          <w:highlight w:val="cyan"/>
        </w:rPr>
        <w:t xml:space="preserve"> settlers</w:t>
      </w:r>
      <w:r w:rsidRPr="00C21A6A">
        <w:rPr>
          <w:sz w:val="16"/>
        </w:rPr>
        <w:t xml:space="preserve">, argues Wolfe, </w:t>
      </w:r>
      <w:r w:rsidRPr="00986A1B">
        <w:rPr>
          <w:rStyle w:val="StyleUnderline"/>
          <w:highlight w:val="cyan"/>
        </w:rPr>
        <w:t xml:space="preserve">to </w:t>
      </w:r>
      <w:r w:rsidRPr="00986A1B">
        <w:rPr>
          <w:rStyle w:val="Emphasis"/>
          <w:highlight w:val="cyan"/>
        </w:rPr>
        <w:t>eliminate</w:t>
      </w:r>
      <w:r w:rsidRPr="005E1069">
        <w:rPr>
          <w:rStyle w:val="StyleUnderline"/>
        </w:rPr>
        <w:t xml:space="preserve"> the </w:t>
      </w:r>
      <w:r w:rsidRPr="00986A1B">
        <w:rPr>
          <w:rStyle w:val="StyleUnderline"/>
          <w:highlight w:val="cyan"/>
        </w:rPr>
        <w:t>natives</w:t>
      </w:r>
      <w:r w:rsidRPr="005E1069">
        <w:rPr>
          <w:rStyle w:val="StyleUnderline"/>
        </w:rPr>
        <w:t xml:space="preserve"> </w:t>
      </w:r>
      <w:r w:rsidRPr="00986A1B">
        <w:rPr>
          <w:rStyle w:val="StyleUnderline"/>
        </w:rPr>
        <w:t>through</w:t>
      </w:r>
      <w:r w:rsidRPr="00C21A6A">
        <w:rPr>
          <w:sz w:val="16"/>
        </w:rPr>
        <w:t xml:space="preserve"> a </w:t>
      </w:r>
      <w:r w:rsidRPr="00142331">
        <w:rPr>
          <w:rStyle w:val="StyleUnderline"/>
        </w:rPr>
        <w:t xml:space="preserve">series of </w:t>
      </w:r>
      <w:r w:rsidRPr="001B1270">
        <w:rPr>
          <w:rStyle w:val="Emphasis"/>
        </w:rPr>
        <w:t>practices</w:t>
      </w:r>
      <w:r w:rsidRPr="00C21A6A">
        <w:rPr>
          <w:sz w:val="16"/>
        </w:rPr>
        <w:t xml:space="preserve"> ranging from genocide to miscegenation.</w:t>
      </w:r>
    </w:p>
    <w:p w14:paraId="34E9CF1C" w14:textId="77777777" w:rsidR="005E12EC" w:rsidRPr="00C21A6A" w:rsidRDefault="005E12EC" w:rsidP="005E12EC">
      <w:pPr>
        <w:rPr>
          <w:sz w:val="16"/>
        </w:rPr>
      </w:pPr>
      <w:r w:rsidRPr="00C21A6A">
        <w:rPr>
          <w:sz w:val="16"/>
        </w:rPr>
        <w:t xml:space="preserve">It is important to point out here also, that </w:t>
      </w:r>
      <w:r w:rsidRPr="00142331">
        <w:rPr>
          <w:rStyle w:val="StyleUnderline"/>
        </w:rPr>
        <w:t xml:space="preserve">the very </w:t>
      </w:r>
      <w:r w:rsidRPr="001B1270">
        <w:rPr>
          <w:rStyle w:val="Emphasis"/>
        </w:rPr>
        <w:t>categories</w:t>
      </w:r>
      <w:r w:rsidRPr="00142331">
        <w:rPr>
          <w:rStyle w:val="StyleUnderline"/>
        </w:rPr>
        <w:t xml:space="preserve"> of “settler” and “indigenous”</w:t>
      </w:r>
      <w:r w:rsidRPr="00C21A6A">
        <w:rPr>
          <w:sz w:val="16"/>
        </w:rPr>
        <w:t xml:space="preserve"> should not be understood as pre-existing and immutable realties, nor should they be understood as universal or stable across time and place. Instead, these </w:t>
      </w:r>
      <w:r w:rsidRPr="00AD2BB0">
        <w:rPr>
          <w:rStyle w:val="StyleUnderline"/>
        </w:rPr>
        <w:t xml:space="preserve">are </w:t>
      </w:r>
      <w:r w:rsidRPr="001B1270">
        <w:rPr>
          <w:rStyle w:val="Emphasis"/>
        </w:rPr>
        <w:t>political</w:t>
      </w:r>
      <w:r w:rsidRPr="00C21A6A">
        <w:rPr>
          <w:sz w:val="16"/>
        </w:rPr>
        <w:t xml:space="preserve"> categories, </w:t>
      </w:r>
      <w:r w:rsidRPr="005F66A4">
        <w:rPr>
          <w:rStyle w:val="StyleUnderline"/>
        </w:rPr>
        <w:t>created, institutionalized and policed always anew</w:t>
      </w:r>
      <w:r w:rsidRPr="00C21A6A">
        <w:rPr>
          <w:sz w:val="16"/>
        </w:rPr>
        <w:t xml:space="preserve">. Indeed, as Mamdani (2015:2–3) points out, the “native is the creation of the colonial state: colonised, the native is pinned down, localized, thrown out of civilization as an outcast, confined to custom, and then defined as its product”. </w:t>
      </w:r>
      <w:r w:rsidRPr="00530D56">
        <w:rPr>
          <w:rStyle w:val="StyleUnderline"/>
        </w:rPr>
        <w:t>It is</w:t>
      </w:r>
      <w:r w:rsidRPr="00C21A6A">
        <w:rPr>
          <w:sz w:val="16"/>
        </w:rPr>
        <w:t xml:space="preserve"> therefore </w:t>
      </w:r>
      <w:r w:rsidRPr="009638DD">
        <w:rPr>
          <w:rStyle w:val="Emphasis"/>
        </w:rPr>
        <w:t>through</w:t>
      </w:r>
      <w:r w:rsidRPr="00EA6506">
        <w:rPr>
          <w:rStyle w:val="StyleUnderline"/>
        </w:rPr>
        <w:t xml:space="preserve"> the process of</w:t>
      </w:r>
      <w:r w:rsidRPr="00C21A6A">
        <w:rPr>
          <w:sz w:val="16"/>
        </w:rPr>
        <w:t xml:space="preserve"> dispossession, </w:t>
      </w:r>
      <w:r w:rsidRPr="009638DD">
        <w:rPr>
          <w:rStyle w:val="Emphasis"/>
        </w:rPr>
        <w:t>displacement</w:t>
      </w:r>
      <w:r w:rsidRPr="00C21A6A">
        <w:rPr>
          <w:sz w:val="16"/>
        </w:rPr>
        <w:t xml:space="preserve">, exploitation and/or elimination </w:t>
      </w:r>
      <w:r w:rsidRPr="00721129">
        <w:rPr>
          <w:rStyle w:val="StyleUnderline"/>
        </w:rPr>
        <w:t xml:space="preserve">that the </w:t>
      </w:r>
      <w:r w:rsidRPr="009638DD">
        <w:rPr>
          <w:rStyle w:val="Emphasis"/>
        </w:rPr>
        <w:t>indigenous</w:t>
      </w:r>
      <w:r w:rsidRPr="00721129">
        <w:rPr>
          <w:rStyle w:val="StyleUnderline"/>
        </w:rPr>
        <w:t xml:space="preserve"> and the </w:t>
      </w:r>
      <w:r w:rsidRPr="009638DD">
        <w:rPr>
          <w:rStyle w:val="Emphasis"/>
        </w:rPr>
        <w:t>settler</w:t>
      </w:r>
      <w:r w:rsidRPr="00721129">
        <w:rPr>
          <w:rStyle w:val="StyleUnderline"/>
        </w:rPr>
        <w:t xml:space="preserve"> are made and </w:t>
      </w:r>
      <w:r w:rsidRPr="009638DD">
        <w:rPr>
          <w:rStyle w:val="Emphasis"/>
        </w:rPr>
        <w:t>reproduced</w:t>
      </w:r>
      <w:r w:rsidRPr="00C21A6A">
        <w:rPr>
          <w:sz w:val="16"/>
        </w:rPr>
        <w:t>—the former as its target and the latter as its beneficiary.</w:t>
      </w:r>
    </w:p>
    <w:p w14:paraId="08BB3ABE" w14:textId="77777777" w:rsidR="005E12EC" w:rsidRPr="00C21A6A" w:rsidRDefault="005E12EC" w:rsidP="005E12EC">
      <w:pPr>
        <w:rPr>
          <w:sz w:val="16"/>
        </w:rPr>
      </w:pPr>
      <w:r w:rsidRPr="00C21A6A">
        <w:rPr>
          <w:sz w:val="16"/>
        </w:rPr>
        <w:t xml:space="preserve">Mamdani (2015:3–4) observes: “When does a settler become a native? … [N]ever. </w:t>
      </w:r>
      <w:r w:rsidRPr="00986A1B">
        <w:rPr>
          <w:rStyle w:val="StyleUnderline"/>
          <w:highlight w:val="cyan"/>
        </w:rPr>
        <w:t xml:space="preserve">The </w:t>
      </w:r>
      <w:r w:rsidRPr="00986A1B">
        <w:rPr>
          <w:rStyle w:val="Emphasis"/>
          <w:highlight w:val="cyan"/>
        </w:rPr>
        <w:t>only emancipation</w:t>
      </w:r>
      <w:r w:rsidRPr="00C21A6A">
        <w:rPr>
          <w:sz w:val="16"/>
        </w:rPr>
        <w:t xml:space="preserve"> possible </w:t>
      </w:r>
      <w:r w:rsidRPr="00986A1B">
        <w:rPr>
          <w:rStyle w:val="StyleUnderline"/>
          <w:highlight w:val="cyan"/>
        </w:rPr>
        <w:t>for settler and native is</w:t>
      </w:r>
      <w:r w:rsidRPr="00D37E2B">
        <w:rPr>
          <w:rStyle w:val="StyleUnderline"/>
        </w:rPr>
        <w:t xml:space="preserve"> for both </w:t>
      </w:r>
      <w:r w:rsidRPr="00986A1B">
        <w:rPr>
          <w:rStyle w:val="StyleUnderline"/>
          <w:highlight w:val="cyan"/>
        </w:rPr>
        <w:t xml:space="preserve">to </w:t>
      </w:r>
      <w:r w:rsidRPr="00986A1B">
        <w:rPr>
          <w:rStyle w:val="Emphasis"/>
          <w:highlight w:val="cyan"/>
        </w:rPr>
        <w:t>cease</w:t>
      </w:r>
      <w:r w:rsidRPr="00C21A6A">
        <w:rPr>
          <w:sz w:val="16"/>
        </w:rPr>
        <w:t xml:space="preserve"> to exist </w:t>
      </w:r>
      <w:r w:rsidRPr="00986A1B">
        <w:rPr>
          <w:rStyle w:val="StyleUnderline"/>
          <w:highlight w:val="cyan"/>
        </w:rPr>
        <w:t>as</w:t>
      </w:r>
      <w:r w:rsidRPr="00D37E2B">
        <w:rPr>
          <w:rStyle w:val="StyleUnderline"/>
        </w:rPr>
        <w:t xml:space="preserve"> political </w:t>
      </w:r>
      <w:r w:rsidRPr="00986A1B">
        <w:rPr>
          <w:rStyle w:val="Emphasis"/>
          <w:highlight w:val="cyan"/>
        </w:rPr>
        <w:t>identities</w:t>
      </w:r>
      <w:r w:rsidRPr="00C21A6A">
        <w:rPr>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496E8D">
        <w:rPr>
          <w:rStyle w:val="StyleUnderline"/>
        </w:rPr>
        <w:t xml:space="preserve">to </w:t>
      </w:r>
      <w:r w:rsidRPr="00496E8D">
        <w:rPr>
          <w:rStyle w:val="Emphasis"/>
        </w:rPr>
        <w:t>eliminate</w:t>
      </w:r>
      <w:r w:rsidRPr="00C21A6A">
        <w:rPr>
          <w:sz w:val="16"/>
        </w:rPr>
        <w:t xml:space="preserve"> their collective </w:t>
      </w:r>
      <w:r w:rsidRPr="00496E8D">
        <w:rPr>
          <w:rStyle w:val="StyleUnderline"/>
        </w:rPr>
        <w:t xml:space="preserve">claim over the </w:t>
      </w:r>
      <w:r w:rsidRPr="00496E8D">
        <w:rPr>
          <w:rStyle w:val="Emphasis"/>
        </w:rPr>
        <w:t>land</w:t>
      </w:r>
      <w:r w:rsidRPr="00C21A6A">
        <w:rPr>
          <w:sz w:val="16"/>
        </w:rPr>
        <w:t>.</w:t>
      </w:r>
    </w:p>
    <w:p w14:paraId="11C94F23" w14:textId="77777777" w:rsidR="005E12EC" w:rsidRDefault="005E12EC" w:rsidP="005E12EC">
      <w:pPr>
        <w:rPr>
          <w:sz w:val="16"/>
        </w:rPr>
      </w:pPr>
      <w:r w:rsidRPr="00C21A6A">
        <w:rPr>
          <w:sz w:val="16"/>
        </w:rPr>
        <w:t xml:space="preserve">To this should be added </w:t>
      </w:r>
      <w:r w:rsidRPr="00D96703">
        <w:rPr>
          <w:rStyle w:val="Emphasis"/>
        </w:rPr>
        <w:t>other</w:t>
      </w:r>
      <w:r w:rsidRPr="003A3E58">
        <w:rPr>
          <w:rStyle w:val="StyleUnderline"/>
        </w:rPr>
        <w:t xml:space="preserve"> population</w:t>
      </w:r>
      <w:r w:rsidRPr="00D96703">
        <w:rPr>
          <w:rStyle w:val="Emphasis"/>
        </w:rPr>
        <w:t>s</w:t>
      </w:r>
      <w:r w:rsidRPr="00C21A6A">
        <w:rPr>
          <w:sz w:val="16"/>
        </w:rPr>
        <w:t xml:space="preserve"> that </w:t>
      </w:r>
      <w:r w:rsidRPr="003A3E58">
        <w:rPr>
          <w:rStyle w:val="StyleUnderline"/>
        </w:rPr>
        <w:t xml:space="preserve">do not </w:t>
      </w:r>
      <w:r w:rsidRPr="00D96703">
        <w:rPr>
          <w:rStyle w:val="Emphasis"/>
        </w:rPr>
        <w:t>fit easily</w:t>
      </w:r>
      <w:r w:rsidRPr="003A3E58">
        <w:rPr>
          <w:rStyle w:val="StyleUnderline"/>
        </w:rPr>
        <w:t xml:space="preserve"> within either category</w:t>
      </w:r>
      <w:r w:rsidRPr="00C21A6A">
        <w:rPr>
          <w:sz w:val="16"/>
        </w:rPr>
        <w:t xml:space="preserve">. This is </w:t>
      </w:r>
      <w:r w:rsidRPr="0089094A">
        <w:rPr>
          <w:rStyle w:val="StyleUnderline"/>
        </w:rPr>
        <w:t xml:space="preserve">most </w:t>
      </w:r>
      <w:r w:rsidRPr="003245F8">
        <w:rPr>
          <w:rStyle w:val="Emphasis"/>
        </w:rPr>
        <w:t>strikingly</w:t>
      </w:r>
      <w:r w:rsidRPr="00C21A6A">
        <w:rPr>
          <w:sz w:val="16"/>
        </w:rPr>
        <w:t xml:space="preserve"> true, as discussed </w:t>
      </w:r>
      <w:r w:rsidRPr="0089094A">
        <w:rPr>
          <w:rStyle w:val="StyleUnderline"/>
        </w:rPr>
        <w:t>by</w:t>
      </w:r>
      <w:r w:rsidRPr="00C21A6A">
        <w:rPr>
          <w:sz w:val="16"/>
        </w:rPr>
        <w:t xml:space="preserve"> Byrd (2011), Vimalassery et al. (2016) or Kelley (2017), in the case of </w:t>
      </w:r>
      <w:r w:rsidRPr="000F3FFB">
        <w:rPr>
          <w:rStyle w:val="StyleUnderline"/>
        </w:rPr>
        <w:t xml:space="preserve">enslaved </w:t>
      </w:r>
      <w:r w:rsidRPr="003245F8">
        <w:rPr>
          <w:rStyle w:val="Emphasis"/>
        </w:rPr>
        <w:t>African populations</w:t>
      </w:r>
      <w:r w:rsidRPr="000F3FFB">
        <w:rPr>
          <w:rStyle w:val="StyleUnderline"/>
        </w:rPr>
        <w:t xml:space="preserve"> in the Americas</w:t>
      </w:r>
      <w:r w:rsidRPr="00C21A6A">
        <w:rPr>
          <w:sz w:val="16"/>
        </w:rPr>
        <w:t xml:space="preserve">, which are </w:t>
      </w:r>
      <w:r w:rsidRPr="00607868">
        <w:rPr>
          <w:rStyle w:val="StyleUnderline"/>
        </w:rPr>
        <w:t xml:space="preserve">neither </w:t>
      </w:r>
      <w:r w:rsidRPr="00E83EAE">
        <w:rPr>
          <w:rStyle w:val="Emphasis"/>
        </w:rPr>
        <w:t>settlers</w:t>
      </w:r>
      <w:r w:rsidRPr="00607868">
        <w:rPr>
          <w:rStyle w:val="StyleUnderline"/>
        </w:rPr>
        <w:t xml:space="preserve"> </w:t>
      </w:r>
      <w:r w:rsidRPr="00B93BA5">
        <w:rPr>
          <w:rStyle w:val="StyleUnderline"/>
        </w:rPr>
        <w:t>afforded the right to</w:t>
      </w:r>
      <w:r w:rsidRPr="00C21A6A">
        <w:rPr>
          <w:sz w:val="16"/>
        </w:rPr>
        <w:t xml:space="preserve"> exploit, expropriate and/or </w:t>
      </w:r>
      <w:r w:rsidRPr="00B93BA5">
        <w:rPr>
          <w:rStyle w:val="StyleUnderline"/>
        </w:rPr>
        <w:t>eliminate</w:t>
      </w:r>
      <w:r w:rsidRPr="00C21A6A">
        <w:rPr>
          <w:sz w:val="16"/>
        </w:rPr>
        <w:t xml:space="preserve"> the indigenous populations, </w:t>
      </w:r>
      <w:r w:rsidRPr="00B93BA5">
        <w:rPr>
          <w:rStyle w:val="StyleUnderline"/>
        </w:rPr>
        <w:t xml:space="preserve">nor part of the </w:t>
      </w:r>
      <w:r w:rsidRPr="00E83EAE">
        <w:rPr>
          <w:rStyle w:val="Emphasis"/>
        </w:rPr>
        <w:t>indigenous</w:t>
      </w:r>
      <w:r w:rsidRPr="00B93BA5">
        <w:rPr>
          <w:rStyle w:val="StyleUnderline"/>
        </w:rPr>
        <w:t xml:space="preserve"> population</w:t>
      </w:r>
      <w:r w:rsidRPr="00C21A6A">
        <w:rPr>
          <w:sz w:val="16"/>
        </w:rPr>
        <w:t xml:space="preserve"> whose claim over the land is to be undone. While Kelley’s (2017) </w:t>
      </w:r>
      <w:r w:rsidRPr="00B93BA5">
        <w:rPr>
          <w:rStyle w:val="StyleUnderline"/>
        </w:rPr>
        <w:t>insistence on</w:t>
      </w:r>
      <w:r w:rsidRPr="00C21A6A">
        <w:rPr>
          <w:sz w:val="16"/>
        </w:rPr>
        <w:t xml:space="preserve"> their </w:t>
      </w:r>
      <w:r w:rsidRPr="00B57EC6">
        <w:rPr>
          <w:rStyle w:val="Emphasis"/>
        </w:rPr>
        <w:t>indigeneity</w:t>
      </w:r>
      <w:r w:rsidRPr="00BF1418">
        <w:rPr>
          <w:rStyle w:val="StyleUnderline"/>
        </w:rPr>
        <w:t xml:space="preserve"> in </w:t>
      </w:r>
      <w:r w:rsidRPr="00B57EC6">
        <w:rPr>
          <w:rStyle w:val="Emphasis"/>
        </w:rPr>
        <w:t>Africa</w:t>
      </w:r>
      <w:r w:rsidRPr="00BF1418">
        <w:rPr>
          <w:rStyle w:val="StyleUnderline"/>
        </w:rPr>
        <w:t xml:space="preserve"> as the original </w:t>
      </w:r>
      <w:r w:rsidRPr="00B57EC6">
        <w:rPr>
          <w:rStyle w:val="Emphasis"/>
        </w:rPr>
        <w:t>factor</w:t>
      </w:r>
      <w:r w:rsidRPr="00BF1418">
        <w:rPr>
          <w:rStyle w:val="StyleUnderline"/>
        </w:rPr>
        <w:t xml:space="preserve"> making enslavement possible is </w:t>
      </w:r>
      <w:r w:rsidRPr="00B57EC6">
        <w:rPr>
          <w:rStyle w:val="Emphasis"/>
        </w:rPr>
        <w:t>crucial</w:t>
      </w:r>
      <w:r w:rsidRPr="00C21A6A">
        <w:rPr>
          <w:sz w:val="16"/>
        </w:rPr>
        <w:t>, it is also true that the regimes of racialisation, exploitation, and/or elimination that these populations face are always different from, if related to, that of indigenous populations in the lands in which they are enslaved (on this later point, see for example Kauanui 2017; Lowe 2015).</w:t>
      </w:r>
    </w:p>
    <w:p w14:paraId="72EDA975" w14:textId="77777777" w:rsidR="005E12EC" w:rsidRPr="00C21A6A" w:rsidRDefault="005E12EC" w:rsidP="005E12EC">
      <w:pPr>
        <w:rPr>
          <w:sz w:val="16"/>
        </w:rPr>
      </w:pPr>
      <w:r>
        <w:rPr>
          <w:sz w:val="16"/>
        </w:rPr>
        <w:t>&lt;&lt;TEXT CONDENSED, NONE OMITTED&gt;&gt;</w:t>
      </w:r>
    </w:p>
    <w:p w14:paraId="228AF31A" w14:textId="77777777" w:rsidR="005E12EC" w:rsidRPr="00FA1E05" w:rsidRDefault="005E12EC" w:rsidP="005E12EC">
      <w:pPr>
        <w:rPr>
          <w:sz w:val="8"/>
        </w:rPr>
      </w:pPr>
      <w:r w:rsidRPr="00FA1E05">
        <w:rPr>
          <w:sz w:val="8"/>
        </w:rPr>
        <w:t xml:space="preserve">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w:t>
      </w:r>
      <w:r w:rsidRPr="00FA1E05">
        <w:rPr>
          <w:sz w:val="8"/>
        </w:rPr>
        <w:lastRenderedPageBreak/>
        <w:t>indigenous labor. In his theoretical overview of SCS, Veracini (2010:34) echoes Wolfe when he writes that “while the suppression of indigenous and exogenous alterities characterises both colonial and settler colonial formations, the former can be summarised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“[c]olonial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emphasised, because in the case of colonialism what is reproduced is a relationship, a fundamentally unequal one, while in the case of settler colonialism, what is reproduced is a biopolitical 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Newsinger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theorisation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theorised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Saranillio’s (2013) focus on Asian settler colonisation, or the 2018 special issue of Settler Colonial Studies on Algeria (Barclay et al. 2018), but these remain outliers. The near absence of studies of South American or African settler colonies is striking, as has been remarked on by a host of different scholars including Kelley (2017), Vimalassery et al. (2016) and Speed (2017). These authors also make the connection between these silences and the identification of elimination as the specific characteristic of settler colonial regimes.</w:t>
      </w:r>
    </w:p>
    <w:p w14:paraId="479D0130" w14:textId="77777777" w:rsidR="005E12EC" w:rsidRPr="00C21A6A" w:rsidRDefault="005E12EC" w:rsidP="005E12EC">
      <w:pPr>
        <w:rPr>
          <w:sz w:val="16"/>
        </w:rPr>
      </w:pPr>
      <w:r>
        <w:rPr>
          <w:sz w:val="16"/>
        </w:rPr>
        <w:t>&lt;&lt;PARAGRAPH BREAKS RESUME&gt;&gt;</w:t>
      </w:r>
    </w:p>
    <w:p w14:paraId="6D4378FC" w14:textId="77777777" w:rsidR="005E12EC" w:rsidRPr="00C21A6A" w:rsidRDefault="005E12EC" w:rsidP="005E12EC">
      <w:pPr>
        <w:rPr>
          <w:sz w:val="16"/>
        </w:rPr>
      </w:pPr>
      <w:r w:rsidRPr="00C21A6A">
        <w:rPr>
          <w:sz w:val="16"/>
        </w:rPr>
        <w:t xml:space="preserve">Kelley (2017:269) points out that the African encounter with settler colonialism was primarily marked by exploitative processes. He demonstrates this not only through the case of enslaved African population, discussed above, but also through the centrality of exploitation in the case of settler colonialism in South Africa. He shows convincingly how, </w:t>
      </w:r>
      <w:r w:rsidRPr="00986A1B">
        <w:rPr>
          <w:rStyle w:val="StyleUnderline"/>
        </w:rPr>
        <w:t>in</w:t>
      </w:r>
      <w:r w:rsidRPr="005F5DF8">
        <w:rPr>
          <w:rStyle w:val="StyleUnderline"/>
        </w:rPr>
        <w:t xml:space="preserve"> the </w:t>
      </w:r>
      <w:r w:rsidRPr="00986A1B">
        <w:rPr>
          <w:rStyle w:val="Emphasis"/>
        </w:rPr>
        <w:t>construction</w:t>
      </w:r>
      <w:r w:rsidRPr="00986A1B">
        <w:rPr>
          <w:rStyle w:val="StyleUnderline"/>
        </w:rPr>
        <w:t xml:space="preserve"> of</w:t>
      </w:r>
      <w:r w:rsidRPr="00C21A6A">
        <w:rPr>
          <w:sz w:val="16"/>
        </w:rPr>
        <w:t xml:space="preserve"> white </w:t>
      </w:r>
      <w:r w:rsidRPr="00986A1B">
        <w:rPr>
          <w:rStyle w:val="Emphasis"/>
        </w:rPr>
        <w:t>settler</w:t>
      </w:r>
      <w:r w:rsidRPr="005F5DF8">
        <w:rPr>
          <w:rStyle w:val="StyleUnderline"/>
        </w:rPr>
        <w:t xml:space="preserve"> social </w:t>
      </w:r>
      <w:r w:rsidRPr="00986A1B">
        <w:rPr>
          <w:rStyle w:val="StyleUnderline"/>
        </w:rPr>
        <w:t>relations</w:t>
      </w:r>
      <w:r w:rsidRPr="00C21A6A">
        <w:rPr>
          <w:sz w:val="16"/>
        </w:rPr>
        <w:t xml:space="preserve"> in the country, “</w:t>
      </w:r>
      <w:r w:rsidRPr="005F5DF8">
        <w:rPr>
          <w:rStyle w:val="StyleUnderline"/>
        </w:rPr>
        <w:t xml:space="preserve">the </w:t>
      </w:r>
      <w:r w:rsidRPr="0059175D">
        <w:rPr>
          <w:rStyle w:val="Emphasis"/>
        </w:rPr>
        <w:t>expropriation</w:t>
      </w:r>
      <w:r w:rsidRPr="005F5DF8">
        <w:rPr>
          <w:rStyle w:val="StyleUnderline"/>
        </w:rPr>
        <w:t xml:space="preserve"> of the native</w:t>
      </w:r>
      <w:r w:rsidRPr="00C21A6A">
        <w:rPr>
          <w:sz w:val="16"/>
        </w:rPr>
        <w:t xml:space="preserve"> from the land was </w:t>
      </w:r>
      <w:r w:rsidRPr="005F5DF8">
        <w:rPr>
          <w:rStyle w:val="StyleUnderline"/>
        </w:rPr>
        <w:t xml:space="preserve">a </w:t>
      </w:r>
      <w:r w:rsidRPr="0059175D">
        <w:rPr>
          <w:rStyle w:val="Emphasis"/>
        </w:rPr>
        <w:t>fundamental</w:t>
      </w:r>
      <w:r w:rsidRPr="005F5DF8">
        <w:rPr>
          <w:rStyle w:val="StyleUnderline"/>
        </w:rPr>
        <w:t xml:space="preserve"> objective</w:t>
      </w:r>
      <w:r w:rsidRPr="00C21A6A">
        <w:rPr>
          <w:sz w:val="16"/>
        </w:rPr>
        <w:t xml:space="preserve">, but so was proletarianization. </w:t>
      </w:r>
      <w:r w:rsidRPr="005F5DF8">
        <w:rPr>
          <w:rStyle w:val="StyleUnderline"/>
        </w:rPr>
        <w:t xml:space="preserve">They wanted the </w:t>
      </w:r>
      <w:r w:rsidRPr="0059175D">
        <w:rPr>
          <w:rStyle w:val="Emphasis"/>
        </w:rPr>
        <w:t>land</w:t>
      </w:r>
      <w:r w:rsidRPr="005F5DF8">
        <w:rPr>
          <w:rStyle w:val="StyleUnderline"/>
        </w:rPr>
        <w:t xml:space="preserve"> and</w:t>
      </w:r>
      <w:r w:rsidRPr="00C21A6A">
        <w:rPr>
          <w:sz w:val="16"/>
        </w:rPr>
        <w:t xml:space="preserve"> the </w:t>
      </w:r>
      <w:r w:rsidRPr="0059175D">
        <w:rPr>
          <w:rStyle w:val="Emphasis"/>
        </w:rPr>
        <w:t>labor</w:t>
      </w:r>
      <w:r w:rsidRPr="005F5DF8">
        <w:rPr>
          <w:rStyle w:val="StyleUnderline"/>
        </w:rPr>
        <w:t xml:space="preserve">, but not the </w:t>
      </w:r>
      <w:r w:rsidRPr="0059175D">
        <w:rPr>
          <w:rStyle w:val="Emphasis"/>
        </w:rPr>
        <w:t>people</w:t>
      </w:r>
      <w:r w:rsidRPr="00C21A6A">
        <w:rPr>
          <w:sz w:val="16"/>
        </w:rPr>
        <w:t>—that is to say, they sought to eliminate stable communities and their cultures of resistance”. The attempted elimination of collective peoplehood, Kelley shows, is here a political goal pursued through exploitation, unsettling the sharp division theorised by Wolfe and Veracini.</w:t>
      </w:r>
    </w:p>
    <w:p w14:paraId="508540A0" w14:textId="77777777" w:rsidR="005E12EC" w:rsidRDefault="005E12EC" w:rsidP="005E12EC">
      <w:pPr>
        <w:rPr>
          <w:sz w:val="16"/>
        </w:rPr>
      </w:pPr>
      <w:r w:rsidRPr="00C21A6A">
        <w:rPr>
          <w:sz w:val="16"/>
        </w:rPr>
        <w:t xml:space="preserve">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681479">
        <w:rPr>
          <w:rStyle w:val="StyleUnderline"/>
        </w:rPr>
        <w:t xml:space="preserve">The issue of </w:t>
      </w:r>
      <w:r w:rsidRPr="00986A1B">
        <w:rPr>
          <w:rStyle w:val="Emphasis"/>
          <w:highlight w:val="cyan"/>
        </w:rPr>
        <w:t>labor</w:t>
      </w:r>
      <w:r w:rsidRPr="00681479">
        <w:rPr>
          <w:rStyle w:val="StyleUnderline"/>
        </w:rPr>
        <w:t xml:space="preserve"> alongside</w:t>
      </w:r>
      <w:r w:rsidRPr="00C21A6A">
        <w:rPr>
          <w:sz w:val="16"/>
        </w:rPr>
        <w:t xml:space="preserve"> that of </w:t>
      </w:r>
      <w:r w:rsidRPr="00681479">
        <w:rPr>
          <w:rStyle w:val="StyleUnderline"/>
        </w:rPr>
        <w:t>land defines</w:t>
      </w:r>
      <w:r w:rsidRPr="00C21A6A">
        <w:rPr>
          <w:sz w:val="16"/>
        </w:rPr>
        <w:t xml:space="preserve"> much of these </w:t>
      </w:r>
      <w:r w:rsidRPr="004D0426">
        <w:rPr>
          <w:rStyle w:val="Emphasis"/>
        </w:rPr>
        <w:t>experiences</w:t>
      </w:r>
      <w:r w:rsidRPr="00C21A6A">
        <w:rPr>
          <w:sz w:val="16"/>
        </w:rPr>
        <w:t xml:space="preserve">, as does indigenous labor resistance: “In places like Mexico and Central America, such </w:t>
      </w:r>
      <w:r w:rsidRPr="000C319A">
        <w:rPr>
          <w:rStyle w:val="StyleUnderline"/>
        </w:rPr>
        <w:t xml:space="preserve">labor </w:t>
      </w:r>
      <w:r w:rsidRPr="00986A1B">
        <w:rPr>
          <w:rStyle w:val="Emphasis"/>
          <w:highlight w:val="cyan"/>
        </w:rPr>
        <w:t>regimes</w:t>
      </w:r>
      <w:r w:rsidRPr="00990051">
        <w:rPr>
          <w:sz w:val="16"/>
        </w:rPr>
        <w:t xml:space="preserve"> … </w:t>
      </w:r>
      <w:r w:rsidRPr="00986A1B">
        <w:rPr>
          <w:rStyle w:val="StyleUnderline"/>
          <w:highlight w:val="cyan"/>
        </w:rPr>
        <w:t>were</w:t>
      </w:r>
      <w:r w:rsidRPr="00C21A6A">
        <w:rPr>
          <w:sz w:val="16"/>
        </w:rPr>
        <w:t xml:space="preserve"> often the </w:t>
      </w:r>
      <w:r w:rsidRPr="005D3354">
        <w:rPr>
          <w:rStyle w:val="StyleUnderline"/>
        </w:rPr>
        <w:t xml:space="preserve">very </w:t>
      </w:r>
      <w:r w:rsidRPr="00986A1B">
        <w:rPr>
          <w:rStyle w:val="Emphasis"/>
          <w:highlight w:val="cyan"/>
        </w:rPr>
        <w:t>mechanisms</w:t>
      </w:r>
      <w:r w:rsidRPr="00986A1B">
        <w:rPr>
          <w:rStyle w:val="StyleUnderline"/>
          <w:highlight w:val="cyan"/>
        </w:rPr>
        <w:t xml:space="preserve"> that </w:t>
      </w:r>
      <w:r w:rsidRPr="00986A1B">
        <w:rPr>
          <w:rStyle w:val="Emphasis"/>
          <w:highlight w:val="cyan"/>
        </w:rPr>
        <w:t>dispossessed</w:t>
      </w:r>
      <w:r w:rsidRPr="00986A1B">
        <w:rPr>
          <w:rStyle w:val="StyleUnderline"/>
          <w:highlight w:val="cyan"/>
        </w:rPr>
        <w:t xml:space="preserve"> indigenous peoples of</w:t>
      </w:r>
      <w:r w:rsidRPr="00C21A6A">
        <w:rPr>
          <w:sz w:val="16"/>
        </w:rPr>
        <w:t xml:space="preserve"> </w:t>
      </w:r>
      <w:r w:rsidRPr="00990051">
        <w:rPr>
          <w:sz w:val="16"/>
        </w:rPr>
        <w:t xml:space="preserve">their </w:t>
      </w:r>
      <w:r w:rsidRPr="00986A1B">
        <w:rPr>
          <w:rStyle w:val="StyleUnderline"/>
          <w:highlight w:val="cyan"/>
        </w:rPr>
        <w:t xml:space="preserve">lands, </w:t>
      </w:r>
      <w:r w:rsidRPr="00986A1B">
        <w:rPr>
          <w:rStyle w:val="Emphasis"/>
          <w:highlight w:val="cyan"/>
        </w:rPr>
        <w:t>forcing</w:t>
      </w:r>
      <w:r w:rsidRPr="005173D9">
        <w:rPr>
          <w:rStyle w:val="StyleUnderline"/>
        </w:rPr>
        <w:t xml:space="preserve"> them to labor in </w:t>
      </w:r>
      <w:r w:rsidRPr="00986A1B">
        <w:rPr>
          <w:rStyle w:val="Emphasis"/>
          <w:highlight w:val="cyan"/>
        </w:rPr>
        <w:t>extractive undertakings</w:t>
      </w:r>
      <w:r w:rsidRPr="005173D9">
        <w:rPr>
          <w:rStyle w:val="StyleUnderline"/>
        </w:rPr>
        <w:t xml:space="preserve"> on</w:t>
      </w:r>
      <w:r w:rsidRPr="00C21A6A">
        <w:rPr>
          <w:sz w:val="16"/>
        </w:rPr>
        <w:t xml:space="preserve"> the very </w:t>
      </w:r>
      <w:r w:rsidRPr="004D0426">
        <w:rPr>
          <w:rStyle w:val="Emphasis"/>
        </w:rPr>
        <w:t>land</w:t>
      </w:r>
      <w:r w:rsidRPr="00AA629B">
        <w:rPr>
          <w:rStyle w:val="StyleUnderline"/>
        </w:rPr>
        <w:t xml:space="preserve"> that had been </w:t>
      </w:r>
      <w:r w:rsidRPr="004D0426">
        <w:rPr>
          <w:rStyle w:val="Emphasis"/>
        </w:rPr>
        <w:t>taken</w:t>
      </w:r>
      <w:r w:rsidRPr="00AA629B">
        <w:rPr>
          <w:rStyle w:val="StyleUnderline"/>
        </w:rPr>
        <w:t xml:space="preserve"> from them</w:t>
      </w:r>
      <w:r w:rsidRPr="00C21A6A">
        <w:rPr>
          <w:sz w:val="16"/>
        </w:rPr>
        <w:t>”.</w:t>
      </w:r>
    </w:p>
    <w:p w14:paraId="230D1551" w14:textId="77777777" w:rsidR="005E12EC" w:rsidRPr="00C21A6A" w:rsidRDefault="005E12EC" w:rsidP="005E12EC">
      <w:pPr>
        <w:rPr>
          <w:sz w:val="16"/>
        </w:rPr>
      </w:pPr>
      <w:r>
        <w:rPr>
          <w:sz w:val="16"/>
        </w:rPr>
        <w:t>&lt;&lt;TEXT CONDENSED, NONE OMITTED&gt;&gt;</w:t>
      </w:r>
    </w:p>
    <w:p w14:paraId="47F77A13" w14:textId="77777777" w:rsidR="005E12EC" w:rsidRPr="00FA1E05" w:rsidRDefault="005E12EC" w:rsidP="005E12EC">
      <w:pPr>
        <w:rPr>
          <w:sz w:val="8"/>
        </w:rPr>
      </w:pPr>
      <w:r w:rsidRPr="00FA1E05">
        <w:rPr>
          <w:sz w:val="8"/>
        </w:rPr>
        <w:t>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favoured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decolonisation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hisThe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 The question of labor (and therefore exploitation) is then a crucial aspect in the organisation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late-19th century onwards, white working class movements across the settler colonial world organised over the question of limiting, excluding, or containing the use of indigenous and/or racialised workers. They furthermore rebelled against the settler states, or united with indigenous workers for collective improvement to their labor rights. 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colonisation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emphasised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now it will suffice to point out that the Labor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“[R]acial self-segregation, racial exclusiveness and racial supremacy”. 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organisation of labor—whether settler, enslaved, or indigenous—and the struggle over its organisation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 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“[r]acialisation and colonisation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 This is not to equate the privatisation of the NHS in the UK and the imposition of a pipeline through indigenous land at Standing Rock as identical. Neither should this lead to the conclusion that neoliberalism “indigenises us all” (Veracini 2015:93). It is however developing an analytical framework through which both processes can be understood as taking place within the logics of capital.</w:t>
      </w:r>
    </w:p>
    <w:p w14:paraId="7C1306D6" w14:textId="77777777" w:rsidR="005E12EC" w:rsidRPr="00C21A6A" w:rsidRDefault="005E12EC" w:rsidP="005E12EC">
      <w:pPr>
        <w:rPr>
          <w:sz w:val="16"/>
        </w:rPr>
      </w:pPr>
      <w:r>
        <w:rPr>
          <w:sz w:val="16"/>
        </w:rPr>
        <w:t>&lt;&lt;TEXT CONDENSE, NONE OMITTED&gt;&gt;</w:t>
      </w:r>
    </w:p>
    <w:p w14:paraId="00FA3B14" w14:textId="77777777" w:rsidR="005E12EC" w:rsidRPr="00C21A6A" w:rsidRDefault="005E12EC" w:rsidP="005E12EC">
      <w:pPr>
        <w:rPr>
          <w:sz w:val="16"/>
        </w:rPr>
      </w:pPr>
      <w:r w:rsidRPr="00C21A6A">
        <w:rPr>
          <w:sz w:val="16"/>
        </w:rPr>
        <w:lastRenderedPageBreak/>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1AB920FF" w14:textId="77777777" w:rsidR="005E12EC" w:rsidRPr="00C21A6A" w:rsidRDefault="005E12EC" w:rsidP="005E12EC">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4B3388FD" w14:textId="77777777" w:rsidR="005E12EC" w:rsidRPr="00C21A6A" w:rsidRDefault="005E12EC" w:rsidP="005E12EC">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131B39A7" w14:textId="77777777" w:rsidR="005E12EC" w:rsidRPr="00C21A6A" w:rsidRDefault="005E12EC" w:rsidP="005E12EC">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167F6E79" w14:textId="77777777" w:rsidR="005E12EC" w:rsidRPr="00C21A6A" w:rsidRDefault="005E12EC" w:rsidP="005E12EC">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31BDD147" w14:textId="77777777" w:rsidR="005E12EC" w:rsidRPr="00C21A6A" w:rsidRDefault="005E12EC" w:rsidP="005E12EC">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5A1268E8" w14:textId="77777777" w:rsidR="005E12EC" w:rsidRPr="00C21A6A" w:rsidRDefault="005E12EC" w:rsidP="005E12EC">
      <w:pPr>
        <w:rPr>
          <w:sz w:val="16"/>
        </w:rPr>
      </w:pPr>
      <w:r w:rsidRPr="00C21A6A">
        <w:rPr>
          <w:sz w:val="16"/>
        </w:rPr>
        <w:t>Settler Accumulation and Settler Quietism</w:t>
      </w:r>
    </w:p>
    <w:p w14:paraId="0F4F7D80" w14:textId="77777777" w:rsidR="005E12EC" w:rsidRPr="00C21A6A" w:rsidRDefault="005E12EC" w:rsidP="005E12EC">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778E5C95" w14:textId="77777777" w:rsidR="005E12EC" w:rsidRPr="00C21A6A" w:rsidRDefault="005E12EC" w:rsidP="005E12EC">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lastRenderedPageBreak/>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2B82AC1A" w14:textId="77777777" w:rsidR="005E12EC" w:rsidRPr="00C21A6A" w:rsidRDefault="005E12EC" w:rsidP="005E12EC">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4F11318B" w14:textId="77777777" w:rsidR="005E12EC" w:rsidRPr="00C21A6A" w:rsidRDefault="005E12EC" w:rsidP="005E12EC">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61A68201" w14:textId="77777777" w:rsidR="005E12EC" w:rsidRPr="00C21A6A" w:rsidRDefault="005E12EC" w:rsidP="005E12EC">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4BD63867" w14:textId="77777777" w:rsidR="005E12EC" w:rsidRPr="00C21A6A" w:rsidRDefault="005E12EC" w:rsidP="005E12EC">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743EB1AA" w14:textId="77777777" w:rsidR="005E12EC" w:rsidRPr="00C21A6A" w:rsidRDefault="005E12EC" w:rsidP="005E12EC">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2432B654" w14:textId="77777777" w:rsidR="005E12EC" w:rsidRPr="00C21A6A" w:rsidRDefault="005E12EC" w:rsidP="005E12EC">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488979D3" w14:textId="77777777" w:rsidR="005E12EC" w:rsidRPr="00C21A6A" w:rsidRDefault="005E12EC" w:rsidP="005E12EC">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5D136E2A" w14:textId="77777777" w:rsidR="005E12EC" w:rsidRPr="00C21A6A" w:rsidRDefault="005E12EC" w:rsidP="005E12EC">
      <w:pPr>
        <w:rPr>
          <w:sz w:val="16"/>
        </w:rPr>
      </w:pPr>
      <w:r w:rsidRPr="00C21A6A">
        <w:rPr>
          <w:sz w:val="16"/>
        </w:rPr>
        <w:t xml:space="preserve">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w:t>
      </w:r>
      <w:r w:rsidRPr="00C21A6A">
        <w:rPr>
          <w:sz w:val="16"/>
        </w:rPr>
        <w:lastRenderedPageBreak/>
        <w:t>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4D762B48" w14:textId="77777777" w:rsidR="005E12EC" w:rsidRPr="00C21A6A" w:rsidRDefault="005E12EC" w:rsidP="005E12EC">
      <w:pPr>
        <w:rPr>
          <w:sz w:val="16"/>
        </w:rPr>
      </w:pPr>
      <w:r w:rsidRPr="00C21A6A">
        <w:rPr>
          <w:sz w:val="16"/>
        </w:rPr>
        <w:t>Case Studies</w:t>
      </w:r>
    </w:p>
    <w:p w14:paraId="496743D2" w14:textId="77777777" w:rsidR="005E12EC" w:rsidRPr="00C21A6A" w:rsidRDefault="005E12EC" w:rsidP="005E12EC">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19A1A0E3" w14:textId="77777777" w:rsidR="005E12EC" w:rsidRPr="00C21A6A" w:rsidRDefault="005E12EC" w:rsidP="005E12EC">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68A5F6E2" w14:textId="77777777" w:rsidR="005E12EC" w:rsidRPr="00C21A6A" w:rsidRDefault="005E12EC" w:rsidP="005E12EC">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41FD34D0" w14:textId="77777777" w:rsidR="005E12EC" w:rsidRPr="00C21A6A" w:rsidRDefault="005E12EC" w:rsidP="005E12EC">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29DFDAF1" w14:textId="77777777" w:rsidR="005E12EC" w:rsidRPr="00C21A6A" w:rsidRDefault="005E12EC" w:rsidP="005E12EC">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0BDF1F0E" w14:textId="77777777" w:rsidR="005E12EC" w:rsidRPr="00C21A6A" w:rsidRDefault="005E12EC" w:rsidP="005E12EC">
      <w:pPr>
        <w:rPr>
          <w:sz w:val="16"/>
        </w:rPr>
      </w:pPr>
      <w:r w:rsidRPr="00C21A6A">
        <w:rPr>
          <w:sz w:val="16"/>
        </w:rPr>
        <w:t>The similarity between the logic of this statement and that of the white South African strikers mentioned above is remarkable.</w:t>
      </w:r>
    </w:p>
    <w:p w14:paraId="09B704DA" w14:textId="77777777" w:rsidR="005E12EC" w:rsidRPr="00C21A6A" w:rsidRDefault="005E12EC" w:rsidP="005E12EC">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4D41CB7A" w14:textId="77777777" w:rsidR="005E12EC" w:rsidRPr="00C21A6A" w:rsidRDefault="005E12EC" w:rsidP="005E12EC">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7027EE92" w14:textId="77777777" w:rsidR="005E12EC" w:rsidRPr="00C21A6A" w:rsidRDefault="005E12EC" w:rsidP="005E12EC">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46F83C6B" w14:textId="77777777" w:rsidR="005E12EC" w:rsidRPr="00C21A6A" w:rsidRDefault="005E12EC" w:rsidP="005E12EC">
      <w:pPr>
        <w:rPr>
          <w:sz w:val="16"/>
        </w:rPr>
      </w:pPr>
      <w:r w:rsidRPr="00C21A6A">
        <w:rPr>
          <w:sz w:val="16"/>
        </w:rPr>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3C32A592" w14:textId="77777777" w:rsidR="005E12EC" w:rsidRPr="00C21A6A" w:rsidRDefault="005E12EC" w:rsidP="005E12EC">
      <w:pPr>
        <w:rPr>
          <w:sz w:val="16"/>
        </w:rPr>
      </w:pPr>
      <w:r w:rsidRPr="00C21A6A">
        <w:rPr>
          <w:sz w:val="16"/>
        </w:rPr>
        <w:lastRenderedPageBreak/>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7E069D90" w14:textId="77777777" w:rsidR="005E12EC" w:rsidRPr="00C21A6A" w:rsidRDefault="005E12EC" w:rsidP="005E12EC">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5ED7A11C" w14:textId="77777777" w:rsidR="005E12EC" w:rsidRPr="00C21A6A" w:rsidRDefault="005E12EC" w:rsidP="005E12EC">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114C9C7F" w14:textId="77777777" w:rsidR="005E12EC" w:rsidRDefault="005E12EC" w:rsidP="005E12EC">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431C6823" w14:textId="77777777" w:rsidR="005E12EC" w:rsidRDefault="005E12EC" w:rsidP="005E12EC">
      <w:pPr>
        <w:pStyle w:val="Heading3"/>
      </w:pPr>
      <w:r>
        <w:lastRenderedPageBreak/>
        <w:t>1NC</w:t>
      </w:r>
    </w:p>
    <w:p w14:paraId="33D3E2CE" w14:textId="77777777" w:rsidR="005E12EC" w:rsidRDefault="005E12EC" w:rsidP="005E12EC">
      <w:r>
        <w:t>Advantage CP</w:t>
      </w:r>
    </w:p>
    <w:p w14:paraId="62B0B560" w14:textId="77777777" w:rsidR="005E12EC" w:rsidRDefault="005E12EC" w:rsidP="005E12EC">
      <w:pPr>
        <w:pStyle w:val="Heading4"/>
      </w:pPr>
      <w:r>
        <w:t>The United States federal government should:</w:t>
      </w:r>
    </w:p>
    <w:p w14:paraId="302B1B16" w14:textId="77777777" w:rsidR="005E12EC" w:rsidRDefault="005E12EC" w:rsidP="005E12EC">
      <w:pPr>
        <w:pStyle w:val="Heading4"/>
      </w:pPr>
      <w:r>
        <w:t>---institute a negative income tax,</w:t>
      </w:r>
    </w:p>
    <w:p w14:paraId="00BAF476" w14:textId="77777777" w:rsidR="005E12EC" w:rsidRDefault="005E12EC" w:rsidP="005E12EC">
      <w:pPr>
        <w:pStyle w:val="Heading4"/>
      </w:pPr>
      <w:r>
        <w:t>---</w:t>
      </w:r>
      <w:r w:rsidRPr="00BC0F68">
        <w:t>establish a Partners Council on International Security</w:t>
      </w:r>
      <w:r>
        <w:t>, and</w:t>
      </w:r>
    </w:p>
    <w:p w14:paraId="1F4101B3" w14:textId="77777777" w:rsidR="005E12EC" w:rsidRPr="00735284" w:rsidRDefault="005E12EC" w:rsidP="005E12EC">
      <w:pPr>
        <w:pStyle w:val="Heading4"/>
      </w:pPr>
      <w:r>
        <w:t>---increase federal funding for non-defense research and development.</w:t>
      </w:r>
    </w:p>
    <w:p w14:paraId="1BEAF7AA" w14:textId="77777777" w:rsidR="005E12EC" w:rsidRPr="00F4729E" w:rsidRDefault="005E12EC" w:rsidP="005E12EC">
      <w:pPr>
        <w:pStyle w:val="Heading4"/>
      </w:pPr>
      <w:r>
        <w:t xml:space="preserve">A negative income tax </w:t>
      </w:r>
      <w:r>
        <w:rPr>
          <w:u w:val="single"/>
        </w:rPr>
        <w:t>solves</w:t>
      </w:r>
      <w:r>
        <w:t xml:space="preserve"> inequality AND </w:t>
      </w:r>
      <w:r>
        <w:rPr>
          <w:u w:val="single"/>
        </w:rPr>
        <w:t>boosts</w:t>
      </w:r>
      <w:r>
        <w:t xml:space="preserve"> labor supply.</w:t>
      </w:r>
    </w:p>
    <w:p w14:paraId="202BE640" w14:textId="77777777" w:rsidR="005E12EC" w:rsidRDefault="005E12EC" w:rsidP="005E12EC">
      <w:r w:rsidRPr="00D73F3F">
        <w:rPr>
          <w:rStyle w:val="Style13ptBold"/>
        </w:rPr>
        <w:t>Somers ’25</w:t>
      </w:r>
      <w:r>
        <w:t xml:space="preserve"> [Melline, </w:t>
      </w:r>
      <w:r w:rsidRPr="00B03BB4">
        <w:t>Ruud Mufels</w:t>
      </w:r>
      <w:r>
        <w:t xml:space="preserve">, and </w:t>
      </w:r>
      <w:r w:rsidRPr="00B03BB4">
        <w:t>Annemarie Kuenn</w:t>
      </w:r>
      <w:r w:rsidRPr="00B03BB4">
        <w:rPr>
          <w:rFonts w:ascii="Cambria Math" w:hAnsi="Cambria Math" w:cs="Cambria Math"/>
        </w:rPr>
        <w:t>‑</w:t>
      </w:r>
      <w:r w:rsidRPr="00B03BB4">
        <w:t>Nelen</w:t>
      </w:r>
      <w:r>
        <w:t xml:space="preserve">; 2025; </w:t>
      </w:r>
      <w:r w:rsidRPr="00B03BB4">
        <w:t xml:space="preserve">post-doctoral researcher at the Research Centre for Education and the Labour Market </w:t>
      </w:r>
      <w:r>
        <w:t>at</w:t>
      </w:r>
      <w:r w:rsidRPr="00B03BB4">
        <w:t xml:space="preserve"> Maastricht University</w:t>
      </w:r>
      <w:r>
        <w:t>;</w:t>
      </w:r>
      <w:r w:rsidRPr="00B03BB4">
        <w:t xml:space="preserve"> professor of socio-economics at the Department of Sociology of Tilburg University</w:t>
      </w:r>
      <w:r>
        <w:t xml:space="preserve">; </w:t>
      </w:r>
      <w:r w:rsidRPr="00B03BB4">
        <w:t>associate professor at the Research Centre for Education and the Labour market</w:t>
      </w:r>
      <w:r>
        <w:t xml:space="preserve"> at Maastricht University; De Economist, “</w:t>
      </w:r>
      <w:r w:rsidRPr="00A44D1D">
        <w:t>(Un)conditional Basic Income and Participation Income: A Review of Its Micro</w:t>
      </w:r>
      <w:r w:rsidRPr="00A44D1D">
        <w:rPr>
          <w:rFonts w:ascii="Cambria Math" w:hAnsi="Cambria Math" w:cs="Cambria Math"/>
        </w:rPr>
        <w:t>‑</w:t>
      </w:r>
      <w:r w:rsidRPr="00A44D1D">
        <w:t xml:space="preserve"> and Macro</w:t>
      </w:r>
      <w:r w:rsidRPr="00A44D1D">
        <w:rPr>
          <w:rFonts w:ascii="Cambria Math" w:hAnsi="Cambria Math" w:cs="Cambria Math"/>
        </w:rPr>
        <w:t>‑</w:t>
      </w:r>
      <w:r w:rsidRPr="00A44D1D">
        <w:t>Economic E</w:t>
      </w:r>
      <w:r>
        <w:t>f</w:t>
      </w:r>
      <w:r w:rsidRPr="00A44D1D">
        <w:t>fects</w:t>
      </w:r>
      <w:r>
        <w:t>,” pp. 173-205]</w:t>
      </w:r>
    </w:p>
    <w:p w14:paraId="4F2CEAE5" w14:textId="77777777" w:rsidR="005E12EC" w:rsidRPr="005507D2" w:rsidRDefault="005E12EC" w:rsidP="005E12EC">
      <w:pPr>
        <w:rPr>
          <w:sz w:val="16"/>
        </w:rPr>
      </w:pPr>
      <w:r w:rsidRPr="005507D2">
        <w:rPr>
          <w:sz w:val="16"/>
        </w:rPr>
        <w:t>5.1 Income Inequality and Poverty</w:t>
      </w:r>
    </w:p>
    <w:p w14:paraId="093C39E2" w14:textId="77777777" w:rsidR="005E12EC" w:rsidRPr="005507D2" w:rsidRDefault="005E12EC" w:rsidP="005E12EC">
      <w:pPr>
        <w:rPr>
          <w:sz w:val="16"/>
        </w:rPr>
      </w:pPr>
      <w:r w:rsidRPr="005507D2">
        <w:rPr>
          <w:sz w:val="16"/>
        </w:rPr>
        <w:t xml:space="preserve">The </w:t>
      </w:r>
      <w:r w:rsidRPr="0047014A">
        <w:rPr>
          <w:rStyle w:val="AAAUNDERLINEKEYBOARD"/>
        </w:rPr>
        <w:t xml:space="preserve">findings on </w:t>
      </w:r>
      <w:r w:rsidRPr="00F72092">
        <w:rPr>
          <w:rStyle w:val="Boxes"/>
        </w:rPr>
        <w:t>income inequality</w:t>
      </w:r>
      <w:r w:rsidRPr="0047014A">
        <w:rPr>
          <w:rStyle w:val="AAAUNDERLINEKEYBOARD"/>
        </w:rPr>
        <w:t xml:space="preserve"> and </w:t>
      </w:r>
      <w:r w:rsidRPr="00F72092">
        <w:rPr>
          <w:rStyle w:val="Boxes"/>
        </w:rPr>
        <w:t>poverty</w:t>
      </w:r>
      <w:r w:rsidRPr="0047014A">
        <w:rPr>
          <w:rStyle w:val="AAAUNDERLINEKEYBOARD"/>
        </w:rPr>
        <w:t xml:space="preserve"> are consistent</w:t>
      </w:r>
      <w:r w:rsidRPr="005507D2">
        <w:rPr>
          <w:sz w:val="16"/>
        </w:rPr>
        <w:t xml:space="preserve"> across all methodologies. Both simulations and field experiments yield similar results, regardless of the measures used. Various income inequality indicators are employed, including the Gini coefficient, log mean deviation, the Foster, Greer, and Thorbecke index (FGT2), and Atkinson’s index, which accounts for inequality aversion. For poverty, relative poverty thresholds based on fractions of mean or median equivalent household income are commonly used, particularly in Europe. In contrast, researchers in the US and Canada often apply more absolute, consumption-related budget thresholds, such as the US food cost measure or Canada’s Market Basket Measure. The </w:t>
      </w:r>
      <w:r w:rsidRPr="00A8602A">
        <w:rPr>
          <w:rStyle w:val="AAAUNDERLINEKEYBOARD"/>
          <w:highlight w:val="cyan"/>
        </w:rPr>
        <w:t>effects of</w:t>
      </w:r>
      <w:r w:rsidRPr="0047014A">
        <w:rPr>
          <w:rStyle w:val="AAAUNDERLINEKEYBOARD"/>
        </w:rPr>
        <w:t xml:space="preserve"> </w:t>
      </w:r>
      <w:r w:rsidRPr="00F72092">
        <w:rPr>
          <w:rStyle w:val="Boxes"/>
        </w:rPr>
        <w:t>policies</w:t>
      </w:r>
      <w:r w:rsidRPr="0047014A">
        <w:rPr>
          <w:rStyle w:val="AAAUNDERLINEKEYBOARD"/>
        </w:rPr>
        <w:t xml:space="preserve"> like</w:t>
      </w:r>
      <w:r w:rsidRPr="005507D2">
        <w:rPr>
          <w:sz w:val="16"/>
        </w:rPr>
        <w:t xml:space="preserve"> full universal </w:t>
      </w:r>
      <w:r w:rsidRPr="00F72092">
        <w:rPr>
          <w:rStyle w:val="Boxes"/>
        </w:rPr>
        <w:t>B</w:t>
      </w:r>
      <w:r w:rsidRPr="0047014A">
        <w:rPr>
          <w:rStyle w:val="AAAUNDERLINEKEYBOARD"/>
        </w:rPr>
        <w:t xml:space="preserve">asic </w:t>
      </w:r>
      <w:r w:rsidRPr="00F72092">
        <w:rPr>
          <w:rStyle w:val="Boxes"/>
        </w:rPr>
        <w:t>I</w:t>
      </w:r>
      <w:r w:rsidRPr="0047014A">
        <w:rPr>
          <w:rStyle w:val="AAAUNDERLINEKEYBOARD"/>
        </w:rPr>
        <w:t>ncome</w:t>
      </w:r>
      <w:r w:rsidRPr="005507D2">
        <w:rPr>
          <w:sz w:val="16"/>
        </w:rPr>
        <w:t xml:space="preserve"> (BI) </w:t>
      </w:r>
      <w:r w:rsidRPr="0047014A">
        <w:rPr>
          <w:rStyle w:val="AAAUNDERLINEKEYBOARD"/>
        </w:rPr>
        <w:t xml:space="preserve">or a </w:t>
      </w:r>
      <w:r w:rsidRPr="00251FF5">
        <w:rPr>
          <w:rStyle w:val="Boxes"/>
          <w:highlight w:val="cyan"/>
        </w:rPr>
        <w:t>N</w:t>
      </w:r>
      <w:r w:rsidRPr="0047014A">
        <w:rPr>
          <w:rStyle w:val="AAAUNDERLINEKEYBOARD"/>
        </w:rPr>
        <w:t xml:space="preserve">egative </w:t>
      </w:r>
      <w:r w:rsidRPr="00251FF5">
        <w:rPr>
          <w:rStyle w:val="Boxes"/>
          <w:highlight w:val="cyan"/>
        </w:rPr>
        <w:t>I</w:t>
      </w:r>
      <w:r w:rsidRPr="0047014A">
        <w:rPr>
          <w:rStyle w:val="AAAUNDERLINEKEYBOARD"/>
        </w:rPr>
        <w:t xml:space="preserve">ncome </w:t>
      </w:r>
      <w:r w:rsidRPr="00251FF5">
        <w:rPr>
          <w:rStyle w:val="Boxes"/>
          <w:highlight w:val="cyan"/>
        </w:rPr>
        <w:t>T</w:t>
      </w:r>
      <w:r w:rsidRPr="0047014A">
        <w:rPr>
          <w:rStyle w:val="AAAUNDERLINEKEYBOARD"/>
        </w:rPr>
        <w:t>ax</w:t>
      </w:r>
      <w:r w:rsidRPr="005507D2">
        <w:rPr>
          <w:sz w:val="16"/>
        </w:rPr>
        <w:t xml:space="preserve"> (NIT) </w:t>
      </w:r>
      <w:r w:rsidRPr="00F137FD">
        <w:rPr>
          <w:rStyle w:val="AAAUNDERLINEKEYBOARD"/>
          <w:highlight w:val="cyan"/>
        </w:rPr>
        <w:t xml:space="preserve">on </w:t>
      </w:r>
      <w:r w:rsidRPr="00F137FD">
        <w:rPr>
          <w:rStyle w:val="Boxes"/>
          <w:highlight w:val="cyan"/>
        </w:rPr>
        <w:t>red</w:t>
      </w:r>
      <w:r w:rsidRPr="00251FF5">
        <w:rPr>
          <w:rStyle w:val="Boxes"/>
          <w:highlight w:val="cyan"/>
        </w:rPr>
        <w:t>ucing</w:t>
      </w:r>
      <w:r w:rsidRPr="00251FF5">
        <w:rPr>
          <w:rStyle w:val="AAAUNDERLINEKEYBOARD"/>
          <w:highlight w:val="cyan"/>
        </w:rPr>
        <w:t xml:space="preserve"> inequality</w:t>
      </w:r>
      <w:r w:rsidRPr="0047014A">
        <w:rPr>
          <w:rStyle w:val="AAAUNDERLINEKEYBOARD"/>
        </w:rPr>
        <w:t xml:space="preserve"> and poverty </w:t>
      </w:r>
      <w:r w:rsidRPr="00670765">
        <w:rPr>
          <w:rStyle w:val="AAAUNDERLINEKEYBOARD"/>
          <w:highlight w:val="cyan"/>
        </w:rPr>
        <w:t>are</w:t>
      </w:r>
      <w:r w:rsidRPr="005507D2">
        <w:rPr>
          <w:sz w:val="16"/>
        </w:rPr>
        <w:t xml:space="preserve"> often </w:t>
      </w:r>
      <w:r w:rsidRPr="00251FF5">
        <w:rPr>
          <w:rStyle w:val="Boxes"/>
          <w:highlight w:val="cyan"/>
        </w:rPr>
        <w:t>substantial</w:t>
      </w:r>
      <w:r w:rsidRPr="005507D2">
        <w:rPr>
          <w:sz w:val="16"/>
        </w:rPr>
        <w:t>.</w:t>
      </w:r>
    </w:p>
    <w:p w14:paraId="6685576F" w14:textId="77777777" w:rsidR="005E12EC" w:rsidRDefault="005E12EC" w:rsidP="005E12EC">
      <w:pPr>
        <w:rPr>
          <w:sz w:val="16"/>
        </w:rPr>
      </w:pPr>
      <w:r w:rsidRPr="005507D2">
        <w:rPr>
          <w:sz w:val="16"/>
        </w:rPr>
        <w:t xml:space="preserve">Most estimates of income inequality and poverty rely on static micro-simulation models that do not account for behavioural labour supply effects. As a result, these estimates may be biased, especially if labour supply decreases, leading to job losses or reduced working hours, which can further reduce incomes and increase poverty. While more generous minimum income guarantees lead to greater reductions in poverty and inequality, they also come with higher budgetary costs and may require increased tax rates, potentially reducing labour supply and employment. However, labour supply </w:t>
      </w:r>
      <w:r w:rsidRPr="005507D2">
        <w:rPr>
          <w:rStyle w:val="AAAUNDERLINEKEYBOARD"/>
        </w:rPr>
        <w:t>effects</w:t>
      </w:r>
      <w:r w:rsidRPr="005507D2">
        <w:rPr>
          <w:sz w:val="16"/>
        </w:rPr>
        <w:t xml:space="preserve"> tend to be </w:t>
      </w:r>
      <w:r w:rsidRPr="00F72092">
        <w:rPr>
          <w:rStyle w:val="Boxes"/>
        </w:rPr>
        <w:t>less negative</w:t>
      </w:r>
      <w:r w:rsidRPr="005507D2">
        <w:rPr>
          <w:rStyle w:val="AAAUNDERLINEKEYBOARD"/>
        </w:rPr>
        <w:t xml:space="preserve"> with an </w:t>
      </w:r>
      <w:r w:rsidRPr="00F72092">
        <w:rPr>
          <w:rStyle w:val="Boxes"/>
        </w:rPr>
        <w:t>NIT</w:t>
      </w:r>
      <w:r w:rsidRPr="005507D2">
        <w:rPr>
          <w:sz w:val="16"/>
        </w:rPr>
        <w:t xml:space="preserve"> compared to a universal BI scheme, </w:t>
      </w:r>
      <w:r w:rsidRPr="005507D2">
        <w:rPr>
          <w:rStyle w:val="AAAUNDERLINEKEYBOARD"/>
        </w:rPr>
        <w:t xml:space="preserve">as </w:t>
      </w:r>
      <w:r w:rsidRPr="00AE1C0C">
        <w:rPr>
          <w:rStyle w:val="Boxes"/>
          <w:highlight w:val="cyan"/>
        </w:rPr>
        <w:t>NIT</w:t>
      </w:r>
      <w:r w:rsidRPr="005507D2">
        <w:rPr>
          <w:rStyle w:val="AAAUNDERLINEKEYBOARD"/>
        </w:rPr>
        <w:t xml:space="preserve"> </w:t>
      </w:r>
      <w:r w:rsidRPr="00AE1C0C">
        <w:rPr>
          <w:rStyle w:val="AAAUNDERLINEKEYBOARD"/>
          <w:highlight w:val="cyan"/>
        </w:rPr>
        <w:t>provides</w:t>
      </w:r>
      <w:r w:rsidRPr="005507D2">
        <w:rPr>
          <w:rStyle w:val="AAAUNDERLINEKEYBOARD"/>
        </w:rPr>
        <w:t xml:space="preserve"> </w:t>
      </w:r>
      <w:r w:rsidRPr="00F72092">
        <w:rPr>
          <w:rStyle w:val="Boxes"/>
        </w:rPr>
        <w:t>additional</w:t>
      </w:r>
      <w:r w:rsidRPr="005507D2">
        <w:rPr>
          <w:rStyle w:val="AAAUNDERLINEKEYBOARD"/>
        </w:rPr>
        <w:t xml:space="preserve"> </w:t>
      </w:r>
      <w:r w:rsidRPr="00AE1C0C">
        <w:rPr>
          <w:rStyle w:val="AAAUNDERLINEKEYBOARD"/>
          <w:highlight w:val="cyan"/>
        </w:rPr>
        <w:t>work incentives through lower</w:t>
      </w:r>
      <w:r w:rsidRPr="005507D2">
        <w:rPr>
          <w:rStyle w:val="AAAUNDERLINEKEYBOARD"/>
        </w:rPr>
        <w:t xml:space="preserve"> marginal </w:t>
      </w:r>
      <w:r w:rsidRPr="00AE1C0C">
        <w:rPr>
          <w:rStyle w:val="Boxes"/>
          <w:highlight w:val="cyan"/>
        </w:rPr>
        <w:t>tax rates</w:t>
      </w:r>
      <w:r w:rsidRPr="00AE1C0C">
        <w:rPr>
          <w:rStyle w:val="AAAUNDERLINEKEYBOARD"/>
          <w:highlight w:val="cyan"/>
        </w:rPr>
        <w:t xml:space="preserve"> and increases</w:t>
      </w:r>
      <w:r w:rsidRPr="005507D2">
        <w:rPr>
          <w:rStyle w:val="AAAUNDERLINEKEYBOARD"/>
        </w:rPr>
        <w:t xml:space="preserve"> </w:t>
      </w:r>
      <w:r w:rsidRPr="00CD15C8">
        <w:rPr>
          <w:rStyle w:val="Emphasis"/>
        </w:rPr>
        <w:t xml:space="preserve">tax </w:t>
      </w:r>
      <w:r w:rsidRPr="00CD15C8">
        <w:rPr>
          <w:rStyle w:val="Emphasis"/>
          <w:highlight w:val="cyan"/>
        </w:rPr>
        <w:t>receipts</w:t>
      </w:r>
      <w:r w:rsidRPr="005507D2">
        <w:rPr>
          <w:sz w:val="16"/>
        </w:rPr>
        <w:t xml:space="preserve"> from low-income individuals. Studies that account for endogenous labour supply effects indicate that </w:t>
      </w:r>
      <w:r w:rsidRPr="00E745A5">
        <w:rPr>
          <w:rStyle w:val="AAAUNDERLINEKEYBOARD"/>
          <w:highlight w:val="cyan"/>
        </w:rPr>
        <w:t>lower</w:t>
      </w:r>
      <w:r w:rsidRPr="005507D2">
        <w:rPr>
          <w:rStyle w:val="AAAUNDERLINEKEYBOARD"/>
        </w:rPr>
        <w:t xml:space="preserve"> marginal tax </w:t>
      </w:r>
      <w:r w:rsidRPr="00E745A5">
        <w:rPr>
          <w:rStyle w:val="AAAUNDERLINEKEYBOARD"/>
          <w:highlight w:val="cyan"/>
        </w:rPr>
        <w:t>rates</w:t>
      </w:r>
      <w:r w:rsidRPr="005507D2">
        <w:rPr>
          <w:sz w:val="16"/>
        </w:rPr>
        <w:t xml:space="preserve"> for low incomes </w:t>
      </w:r>
      <w:r w:rsidRPr="00E745A5">
        <w:rPr>
          <w:rStyle w:val="AAAUNDERLINEKEYBOARD"/>
          <w:highlight w:val="cyan"/>
        </w:rPr>
        <w:t>result in higher</w:t>
      </w:r>
      <w:r w:rsidRPr="005507D2">
        <w:rPr>
          <w:rStyle w:val="AAAUNDERLINEKEYBOARD"/>
        </w:rPr>
        <w:t xml:space="preserve"> net </w:t>
      </w:r>
      <w:r w:rsidRPr="00E745A5">
        <w:rPr>
          <w:rStyle w:val="Boxes"/>
          <w:highlight w:val="cyan"/>
        </w:rPr>
        <w:t>wages</w:t>
      </w:r>
      <w:r w:rsidRPr="005507D2">
        <w:rPr>
          <w:sz w:val="16"/>
        </w:rPr>
        <w:t xml:space="preserve">, </w:t>
      </w:r>
      <w:r w:rsidRPr="00E745A5">
        <w:rPr>
          <w:rStyle w:val="AAAUNDERLINEKEYBOARD"/>
          <w:highlight w:val="cyan"/>
        </w:rPr>
        <w:t xml:space="preserve">increased </w:t>
      </w:r>
      <w:r w:rsidRPr="00E745A5">
        <w:rPr>
          <w:rStyle w:val="Boxes"/>
          <w:highlight w:val="cyan"/>
        </w:rPr>
        <w:t>work</w:t>
      </w:r>
      <w:r w:rsidRPr="005507D2">
        <w:rPr>
          <w:sz w:val="16"/>
        </w:rPr>
        <w:t xml:space="preserve">, </w:t>
      </w:r>
      <w:r w:rsidRPr="00E745A5">
        <w:rPr>
          <w:rStyle w:val="AAAUNDERLINEKEYBOARD"/>
          <w:highlight w:val="cyan"/>
        </w:rPr>
        <w:t xml:space="preserve">and reduced </w:t>
      </w:r>
      <w:r w:rsidRPr="00E745A5">
        <w:rPr>
          <w:rStyle w:val="Boxes"/>
          <w:highlight w:val="cyan"/>
        </w:rPr>
        <w:t>poverty</w:t>
      </w:r>
      <w:r w:rsidRPr="005507D2">
        <w:rPr>
          <w:sz w:val="16"/>
        </w:rPr>
        <w:t xml:space="preserve">. A study comparing universal BI, NIT, and Participation Income (PI) reforms finds that </w:t>
      </w:r>
      <w:r w:rsidRPr="005507D2">
        <w:rPr>
          <w:rStyle w:val="AAAUNDERLINEKEYBOARD"/>
        </w:rPr>
        <w:t>NIT</w:t>
      </w:r>
      <w:r w:rsidRPr="005507D2">
        <w:rPr>
          <w:sz w:val="16"/>
        </w:rPr>
        <w:t xml:space="preserve"> and conditional BI or PI programmes </w:t>
      </w:r>
      <w:r w:rsidRPr="00375D16">
        <w:rPr>
          <w:rStyle w:val="AAAUNDERLINEKEYBOARD"/>
          <w:highlight w:val="cyan"/>
        </w:rPr>
        <w:t xml:space="preserve">at </w:t>
      </w:r>
      <w:r w:rsidRPr="00375D16">
        <w:rPr>
          <w:rStyle w:val="Boxes"/>
          <w:highlight w:val="cyan"/>
        </w:rPr>
        <w:t>50%</w:t>
      </w:r>
      <w:r w:rsidRPr="00375D16">
        <w:rPr>
          <w:rStyle w:val="AAAUNDERLINEKEYBOARD"/>
          <w:highlight w:val="cyan"/>
        </w:rPr>
        <w:t xml:space="preserve"> of</w:t>
      </w:r>
      <w:r w:rsidRPr="005507D2">
        <w:rPr>
          <w:rStyle w:val="AAAUNDERLINEKEYBOARD"/>
        </w:rPr>
        <w:t xml:space="preserve"> the </w:t>
      </w:r>
      <w:r w:rsidRPr="00375D16">
        <w:rPr>
          <w:rStyle w:val="AAAUNDERLINEKEYBOARD"/>
          <w:highlight w:val="cyan"/>
        </w:rPr>
        <w:t>poverty threshold</w:t>
      </w:r>
      <w:r w:rsidRPr="005507D2">
        <w:rPr>
          <w:sz w:val="16"/>
        </w:rPr>
        <w:t xml:space="preserve"> effectively </w:t>
      </w:r>
      <w:r w:rsidRPr="00CA51A2">
        <w:rPr>
          <w:rStyle w:val="AAAUNDERLINEKEYBOARD"/>
          <w:highlight w:val="cyan"/>
        </w:rPr>
        <w:t>balance</w:t>
      </w:r>
      <w:r w:rsidRPr="005507D2">
        <w:rPr>
          <w:sz w:val="16"/>
        </w:rPr>
        <w:t xml:space="preserve"> efficiency (</w:t>
      </w:r>
      <w:r w:rsidRPr="00CA51A2">
        <w:rPr>
          <w:rStyle w:val="Boxes"/>
          <w:highlight w:val="cyan"/>
        </w:rPr>
        <w:t>employment</w:t>
      </w:r>
      <w:r w:rsidRPr="005507D2">
        <w:rPr>
          <w:sz w:val="16"/>
        </w:rPr>
        <w:t xml:space="preserve">) </w:t>
      </w:r>
      <w:r w:rsidRPr="00CA51A2">
        <w:rPr>
          <w:rStyle w:val="AAAUNDERLINEKEYBOARD"/>
          <w:highlight w:val="cyan"/>
        </w:rPr>
        <w:t>and</w:t>
      </w:r>
      <w:r w:rsidRPr="005507D2">
        <w:rPr>
          <w:sz w:val="16"/>
        </w:rPr>
        <w:t xml:space="preserve"> equity (</w:t>
      </w:r>
      <w:r w:rsidRPr="00CA51A2">
        <w:rPr>
          <w:rStyle w:val="Boxes"/>
          <w:highlight w:val="cyan"/>
        </w:rPr>
        <w:t>inequality</w:t>
      </w:r>
      <w:r w:rsidRPr="005507D2">
        <w:rPr>
          <w:rStyle w:val="AAAUNDERLINEKEYBOARD"/>
        </w:rPr>
        <w:t xml:space="preserve"> and poverty</w:t>
      </w:r>
      <w:r w:rsidRPr="005507D2">
        <w:rPr>
          <w:sz w:val="16"/>
        </w:rPr>
        <w:t xml:space="preserve">). Programmes at 100% of the poverty threshold reduce poverty and inequality more, but may also lower labour supply. </w:t>
      </w:r>
      <w:r w:rsidRPr="005507D2">
        <w:rPr>
          <w:rStyle w:val="AAAUNDERLINEKEYBOARD"/>
        </w:rPr>
        <w:t>Field experiments</w:t>
      </w:r>
      <w:r w:rsidRPr="005507D2">
        <w:rPr>
          <w:sz w:val="16"/>
        </w:rPr>
        <w:t xml:space="preserve">, such as the one in Finland, </w:t>
      </w:r>
      <w:r w:rsidRPr="005507D2">
        <w:rPr>
          <w:rStyle w:val="AAAUNDERLINEKEYBOARD"/>
        </w:rPr>
        <w:t>show</w:t>
      </w:r>
      <w:r w:rsidRPr="005507D2">
        <w:rPr>
          <w:sz w:val="16"/>
        </w:rPr>
        <w:t xml:space="preserve">ed significant improvements in participants’ living standards, likely reducing poverty, while the UK’s PI simulation study indicates </w:t>
      </w:r>
      <w:r w:rsidRPr="008435D0">
        <w:rPr>
          <w:rStyle w:val="Boxes"/>
          <w:highlight w:val="cyan"/>
        </w:rPr>
        <w:t>substantial</w:t>
      </w:r>
      <w:r w:rsidRPr="005507D2">
        <w:rPr>
          <w:rStyle w:val="AAAUNDERLINEKEYBOARD"/>
        </w:rPr>
        <w:t xml:space="preserve"> </w:t>
      </w:r>
      <w:r w:rsidRPr="008435D0">
        <w:rPr>
          <w:rStyle w:val="AAAUNDERLINEKEYBOARD"/>
          <w:highlight w:val="cyan"/>
        </w:rPr>
        <w:t xml:space="preserve">reductions in </w:t>
      </w:r>
      <w:r w:rsidRPr="008435D0">
        <w:rPr>
          <w:rStyle w:val="Boxes"/>
          <w:highlight w:val="cyan"/>
        </w:rPr>
        <w:t>poverty</w:t>
      </w:r>
      <w:r w:rsidRPr="005507D2">
        <w:rPr>
          <w:rStyle w:val="AAAUNDERLINEKEYBOARD"/>
        </w:rPr>
        <w:t xml:space="preserve"> and inequality</w:t>
      </w:r>
      <w:r w:rsidRPr="005507D2">
        <w:rPr>
          <w:sz w:val="16"/>
        </w:rPr>
        <w:t>, although it did not consider labour supply effects. The only PI field experiment in the Netherlands reported minimal income impacts, except for the earnings release treatment. BI dividend programmes typically improve incomes and reduce poverty risk, but a study of Alaska’s dividend found it worsened inequality due to differing spending behaviors between high- and low-income groups. Ultimately, the effects of various programmes on poverty and inequality depend on specific features such as the level and conditionality of the income guarantee, funding methods (budget-neutral, flat or progressive tax), and their ability to help lower-income individuals increase employment (see also Aerts et al., 2023).</w:t>
      </w:r>
    </w:p>
    <w:p w14:paraId="24783057" w14:textId="77777777" w:rsidR="005E12EC" w:rsidRPr="00F74CEB" w:rsidRDefault="005E12EC" w:rsidP="005E12EC">
      <w:pPr>
        <w:pStyle w:val="Heading4"/>
      </w:pPr>
      <w:r>
        <w:lastRenderedPageBreak/>
        <w:t xml:space="preserve">A </w:t>
      </w:r>
      <w:r>
        <w:rPr>
          <w:u w:val="single"/>
        </w:rPr>
        <w:t>reformed council</w:t>
      </w:r>
      <w:r>
        <w:t xml:space="preserve"> stops </w:t>
      </w:r>
      <w:r>
        <w:rPr>
          <w:u w:val="single"/>
        </w:rPr>
        <w:t>democratic collapse</w:t>
      </w:r>
      <w:r>
        <w:t xml:space="preserve">. </w:t>
      </w:r>
    </w:p>
    <w:p w14:paraId="31E34C7A" w14:textId="77777777" w:rsidR="005E12EC" w:rsidRPr="009A5678" w:rsidRDefault="005E12EC" w:rsidP="005E12EC">
      <w:r w:rsidRPr="00AA504C">
        <w:rPr>
          <w:rStyle w:val="Style13ptBold"/>
        </w:rPr>
        <w:t>Jones ’21</w:t>
      </w:r>
      <w:r>
        <w:t xml:space="preserve"> [Bruce and Adam Twardowski; January 25; </w:t>
      </w:r>
      <w:r w:rsidRPr="00BC490B">
        <w:t>senior fellow with the Strobe Talbott Center for Security, Strategy, and Technology in the Foreign Policy program at the Brookings Institution</w:t>
      </w:r>
      <w:r>
        <w:t xml:space="preserve">; </w:t>
      </w:r>
      <w:r w:rsidRPr="00BC490B">
        <w:t>senior research assistant in the Brookings Foreign Policy Program's Center for Security, Strategy, and Technology</w:t>
      </w:r>
      <w:r>
        <w:t>; Brookings, “</w:t>
      </w:r>
      <w:r w:rsidRPr="00254FB0">
        <w:t>Research Bolstering democracies in a changing international order: The case for democratic multilateralism</w:t>
      </w:r>
      <w:r>
        <w:t>,”</w:t>
      </w:r>
      <w:r w:rsidRPr="00C57CE1">
        <w:t xml:space="preserve"> </w:t>
      </w:r>
      <w:r w:rsidRPr="00FF5AA6">
        <w:t>https://www.brookings.edu/articles/bolstering-democracies-in-a-changing-international-order-the-case-for-democratic-multilateralism/</w:t>
      </w:r>
      <w:r>
        <w:t xml:space="preserve">] </w:t>
      </w:r>
    </w:p>
    <w:p w14:paraId="77F9BA1C" w14:textId="77777777" w:rsidR="005E12EC" w:rsidRPr="003813B7" w:rsidRDefault="005E12EC" w:rsidP="005E12EC">
      <w:pPr>
        <w:rPr>
          <w:sz w:val="16"/>
        </w:rPr>
      </w:pPr>
      <w:r w:rsidRPr="003813B7">
        <w:rPr>
          <w:sz w:val="16"/>
        </w:rPr>
        <w:t xml:space="preserve">And then, of course, there’s the core question of the </w:t>
      </w:r>
      <w:r w:rsidRPr="002955FB">
        <w:rPr>
          <w:rStyle w:val="Boxes"/>
          <w:highlight w:val="cyan"/>
        </w:rPr>
        <w:t>U</w:t>
      </w:r>
      <w:r w:rsidRPr="00D20B40">
        <w:rPr>
          <w:rStyle w:val="AAAUNDERLINEKEYBOARD"/>
        </w:rPr>
        <w:t>.</w:t>
      </w:r>
      <w:r w:rsidRPr="002955FB">
        <w:rPr>
          <w:rStyle w:val="Boxes"/>
          <w:highlight w:val="cyan"/>
        </w:rPr>
        <w:t>N</w:t>
      </w:r>
      <w:r w:rsidRPr="00D20B40">
        <w:rPr>
          <w:rStyle w:val="AAAUNDERLINEKEYBOARD"/>
        </w:rPr>
        <w:t xml:space="preserve">. </w:t>
      </w:r>
      <w:r w:rsidRPr="002955FB">
        <w:rPr>
          <w:rStyle w:val="Boxes"/>
          <w:highlight w:val="cyan"/>
        </w:rPr>
        <w:t>S</w:t>
      </w:r>
      <w:r w:rsidRPr="00D20B40">
        <w:rPr>
          <w:rStyle w:val="AAAUNDERLINEKEYBOARD"/>
        </w:rPr>
        <w:t xml:space="preserve">ecurity </w:t>
      </w:r>
      <w:r w:rsidRPr="002955FB">
        <w:rPr>
          <w:rStyle w:val="Boxes"/>
          <w:highlight w:val="cyan"/>
        </w:rPr>
        <w:t>C</w:t>
      </w:r>
      <w:r w:rsidRPr="00D20B40">
        <w:rPr>
          <w:rStyle w:val="AAAUNDERLINEKEYBOARD"/>
        </w:rPr>
        <w:t>ouncil</w:t>
      </w:r>
      <w:r w:rsidRPr="003813B7">
        <w:rPr>
          <w:sz w:val="16"/>
        </w:rPr>
        <w:t xml:space="preserve"> — the </w:t>
      </w:r>
      <w:r w:rsidRPr="002955FB">
        <w:rPr>
          <w:rStyle w:val="AAAUNDERLINEKEYBOARD"/>
          <w:highlight w:val="cyan"/>
        </w:rPr>
        <w:t>sole body</w:t>
      </w:r>
      <w:r w:rsidRPr="003813B7">
        <w:rPr>
          <w:sz w:val="16"/>
        </w:rPr>
        <w:t xml:space="preserve"> in international affairs </w:t>
      </w:r>
      <w:r w:rsidRPr="002955FB">
        <w:rPr>
          <w:rStyle w:val="AAAUNDERLINEKEYBOARD"/>
          <w:highlight w:val="cyan"/>
        </w:rPr>
        <w:t>with</w:t>
      </w:r>
      <w:r w:rsidRPr="00D20B40">
        <w:rPr>
          <w:rStyle w:val="AAAUNDERLINEKEYBOARD"/>
        </w:rPr>
        <w:t xml:space="preserve"> the </w:t>
      </w:r>
      <w:r w:rsidRPr="00CF196A">
        <w:rPr>
          <w:rStyle w:val="Boxes"/>
        </w:rPr>
        <w:t xml:space="preserve">legal </w:t>
      </w:r>
      <w:r w:rsidRPr="002955FB">
        <w:rPr>
          <w:rStyle w:val="Boxes"/>
          <w:highlight w:val="cyan"/>
        </w:rPr>
        <w:t>powers</w:t>
      </w:r>
      <w:r w:rsidRPr="002955FB">
        <w:rPr>
          <w:rStyle w:val="AAAUNDERLINEKEYBOARD"/>
          <w:highlight w:val="cyan"/>
        </w:rPr>
        <w:t xml:space="preserve"> to authorize</w:t>
      </w:r>
      <w:r w:rsidRPr="003813B7">
        <w:rPr>
          <w:sz w:val="16"/>
        </w:rPr>
        <w:t xml:space="preserve"> the use of </w:t>
      </w:r>
      <w:r w:rsidRPr="002955FB">
        <w:rPr>
          <w:rStyle w:val="Boxes"/>
          <w:highlight w:val="cyan"/>
        </w:rPr>
        <w:t>force</w:t>
      </w:r>
      <w:r w:rsidRPr="00D20B40">
        <w:rPr>
          <w:rStyle w:val="AAAUNDERLINEKEYBOARD"/>
        </w:rPr>
        <w:t xml:space="preserve"> and the core body of the </w:t>
      </w:r>
      <w:r w:rsidRPr="00CF196A">
        <w:rPr>
          <w:rStyle w:val="Boxes"/>
        </w:rPr>
        <w:t>multilateral</w:t>
      </w:r>
      <w:r w:rsidRPr="00D20B40">
        <w:rPr>
          <w:rStyle w:val="AAAUNDERLINEKEYBOARD"/>
        </w:rPr>
        <w:t xml:space="preserve"> order</w:t>
      </w:r>
      <w:r w:rsidRPr="003813B7">
        <w:rPr>
          <w:sz w:val="16"/>
        </w:rPr>
        <w:t xml:space="preserve"> in legal, diplomatic, and symbolic terms. If the United States wants to check the growing influence of China and the reviving influence of Russia in global affairs, the U.N. Security Council must be part of the equation.</w:t>
      </w:r>
    </w:p>
    <w:p w14:paraId="4265C38D" w14:textId="77777777" w:rsidR="005E12EC" w:rsidRPr="003813B7" w:rsidRDefault="005E12EC" w:rsidP="005E12EC">
      <w:pPr>
        <w:rPr>
          <w:sz w:val="16"/>
        </w:rPr>
      </w:pPr>
      <w:r w:rsidRPr="003813B7">
        <w:rPr>
          <w:sz w:val="16"/>
        </w:rPr>
        <w:t>Here, it is important to note that the most important democracies with whom the United States would want to cohere its efforts in international affairs — India, Japan, Germany, perhaps Brazil — are also all aspirants for a permanent seat on the U.N. Security Council. They began campaigning together for such a seat in 2004 and continue to this day. In 2020 they upped the ante, under the leadership of Indian Foreign Minister Subrahmanyam Jaishankar, who argued diplomatically but forcefully that “If you have… a United Nations where the most populous country in the world — may be in 15 years — with the third largest economy is not in the decision making of the United Nations, I grant you, it affects the country concerned. But I would also suggest it affects the United Nations’ credibility.”</w:t>
      </w:r>
    </w:p>
    <w:p w14:paraId="550BC9F8" w14:textId="77777777" w:rsidR="005E12EC" w:rsidRPr="003813B7" w:rsidRDefault="005E12EC" w:rsidP="005E12EC">
      <w:pPr>
        <w:rPr>
          <w:sz w:val="16"/>
        </w:rPr>
      </w:pPr>
      <w:r w:rsidRPr="003813B7">
        <w:rPr>
          <w:sz w:val="16"/>
        </w:rPr>
        <w:t xml:space="preserve">A </w:t>
      </w:r>
      <w:r w:rsidRPr="008F0AFC">
        <w:rPr>
          <w:rStyle w:val="AAAUNDERLINEKEYBOARD"/>
          <w:highlight w:val="cyan"/>
        </w:rPr>
        <w:t>reformed</w:t>
      </w:r>
      <w:r w:rsidRPr="00D20B40">
        <w:rPr>
          <w:rStyle w:val="AAAUNDERLINEKEYBOARD"/>
        </w:rPr>
        <w:t xml:space="preserve"> </w:t>
      </w:r>
      <w:r w:rsidRPr="00CF196A">
        <w:rPr>
          <w:rStyle w:val="Boxes"/>
        </w:rPr>
        <w:t>U</w:t>
      </w:r>
      <w:r w:rsidRPr="00D20B40">
        <w:rPr>
          <w:rStyle w:val="AAAUNDERLINEKEYBOARD"/>
        </w:rPr>
        <w:t>.</w:t>
      </w:r>
      <w:r w:rsidRPr="00CF196A">
        <w:rPr>
          <w:rStyle w:val="Boxes"/>
        </w:rPr>
        <w:t>N</w:t>
      </w:r>
      <w:r w:rsidRPr="00D20B40">
        <w:rPr>
          <w:rStyle w:val="AAAUNDERLINEKEYBOARD"/>
        </w:rPr>
        <w:t xml:space="preserve">. </w:t>
      </w:r>
      <w:r w:rsidRPr="00CF196A">
        <w:rPr>
          <w:rStyle w:val="Boxes"/>
        </w:rPr>
        <w:t>S</w:t>
      </w:r>
      <w:r w:rsidRPr="00D20B40">
        <w:rPr>
          <w:rStyle w:val="AAAUNDERLINEKEYBOARD"/>
        </w:rPr>
        <w:t xml:space="preserve">ecurity </w:t>
      </w:r>
      <w:r w:rsidRPr="008F0AFC">
        <w:rPr>
          <w:rStyle w:val="Boxes"/>
          <w:highlight w:val="cyan"/>
        </w:rPr>
        <w:t>C</w:t>
      </w:r>
      <w:r w:rsidRPr="008F0AFC">
        <w:rPr>
          <w:rStyle w:val="AAAUNDERLINEKEYBOARD"/>
          <w:highlight w:val="cyan"/>
        </w:rPr>
        <w:t>ouncil</w:t>
      </w:r>
      <w:r w:rsidRPr="003813B7">
        <w:rPr>
          <w:sz w:val="16"/>
        </w:rPr>
        <w:t xml:space="preserve"> would </w:t>
      </w:r>
      <w:r w:rsidRPr="008F0AFC">
        <w:rPr>
          <w:rStyle w:val="AAAUNDERLINEKEYBOARD"/>
          <w:highlight w:val="cyan"/>
        </w:rPr>
        <w:t>be a</w:t>
      </w:r>
      <w:r w:rsidRPr="003813B7">
        <w:rPr>
          <w:sz w:val="16"/>
        </w:rPr>
        <w:t xml:space="preserve"> potential </w:t>
      </w:r>
      <w:r w:rsidRPr="008F0AFC">
        <w:rPr>
          <w:rStyle w:val="Boxes"/>
          <w:highlight w:val="cyan"/>
        </w:rPr>
        <w:t>boon</w:t>
      </w:r>
      <w:r w:rsidRPr="008F0AFC">
        <w:rPr>
          <w:rStyle w:val="AAAUNDERLINEKEYBOARD"/>
          <w:highlight w:val="cyan"/>
        </w:rPr>
        <w:t xml:space="preserve"> to</w:t>
      </w:r>
      <w:r w:rsidRPr="00D20B40">
        <w:rPr>
          <w:rStyle w:val="AAAUNDERLINEKEYBOARD"/>
        </w:rPr>
        <w:t xml:space="preserve"> the role of </w:t>
      </w:r>
      <w:r w:rsidRPr="008F0AFC">
        <w:rPr>
          <w:rStyle w:val="Boxes"/>
          <w:highlight w:val="cyan"/>
        </w:rPr>
        <w:t>democracies</w:t>
      </w:r>
      <w:r w:rsidRPr="00D20B40">
        <w:rPr>
          <w:rStyle w:val="AAAUNDERLINEKEYBOARD"/>
        </w:rPr>
        <w:t xml:space="preserve"> in international order</w:t>
      </w:r>
      <w:r w:rsidRPr="003813B7">
        <w:rPr>
          <w:sz w:val="16"/>
        </w:rPr>
        <w:t xml:space="preserve">, </w:t>
      </w:r>
      <w:r w:rsidRPr="00D20B40">
        <w:rPr>
          <w:rStyle w:val="AAAUNDERLINEKEYBOARD"/>
        </w:rPr>
        <w:t xml:space="preserve">as well as a symbolic and political </w:t>
      </w:r>
      <w:r w:rsidRPr="00CF196A">
        <w:rPr>
          <w:rStyle w:val="Boxes"/>
        </w:rPr>
        <w:t>boost</w:t>
      </w:r>
      <w:r w:rsidRPr="003813B7">
        <w:rPr>
          <w:sz w:val="16"/>
        </w:rPr>
        <w:t xml:space="preserve"> to them. The </w:t>
      </w:r>
      <w:r w:rsidRPr="00DF602B">
        <w:rPr>
          <w:rStyle w:val="Boxes"/>
          <w:highlight w:val="cyan"/>
        </w:rPr>
        <w:t>U</w:t>
      </w:r>
      <w:r w:rsidRPr="00D20B40">
        <w:rPr>
          <w:rStyle w:val="AAAUNDERLINEKEYBOARD"/>
        </w:rPr>
        <w:t xml:space="preserve">nited </w:t>
      </w:r>
      <w:r w:rsidRPr="00DF602B">
        <w:rPr>
          <w:rStyle w:val="Boxes"/>
          <w:highlight w:val="cyan"/>
        </w:rPr>
        <w:t>S</w:t>
      </w:r>
      <w:r w:rsidRPr="00D20B40">
        <w:rPr>
          <w:rStyle w:val="AAAUNDERLINEKEYBOARD"/>
        </w:rPr>
        <w:t xml:space="preserve">tates </w:t>
      </w:r>
      <w:r w:rsidRPr="00DF602B">
        <w:rPr>
          <w:rStyle w:val="AAAUNDERLINEKEYBOARD"/>
          <w:highlight w:val="cyan"/>
        </w:rPr>
        <w:t>should</w:t>
      </w:r>
      <w:r w:rsidRPr="003813B7">
        <w:rPr>
          <w:sz w:val="16"/>
        </w:rPr>
        <w:t xml:space="preserve"> seriously consider </w:t>
      </w:r>
      <w:r w:rsidRPr="00DF602B">
        <w:rPr>
          <w:rStyle w:val="Emphasis"/>
          <w:highlight w:val="cyan"/>
        </w:rPr>
        <w:t>upgrad</w:t>
      </w:r>
      <w:r w:rsidRPr="00D20B40">
        <w:rPr>
          <w:rStyle w:val="AAAUNDERLINEKEYBOARD"/>
        </w:rPr>
        <w:t xml:space="preserve">ing </w:t>
      </w:r>
      <w:r w:rsidRPr="009D0785">
        <w:rPr>
          <w:rStyle w:val="AAAUNDERLINEKEYBOARD"/>
          <w:highlight w:val="cyan"/>
        </w:rPr>
        <w:t>its</w:t>
      </w:r>
      <w:r w:rsidRPr="003813B7">
        <w:rPr>
          <w:sz w:val="16"/>
        </w:rPr>
        <w:t xml:space="preserve"> current </w:t>
      </w:r>
      <w:r w:rsidRPr="00CF196A">
        <w:rPr>
          <w:rStyle w:val="Boxes"/>
        </w:rPr>
        <w:t xml:space="preserve">tepid </w:t>
      </w:r>
      <w:r w:rsidRPr="00602C0F">
        <w:rPr>
          <w:rStyle w:val="Boxes"/>
          <w:highlight w:val="cyan"/>
        </w:rPr>
        <w:t>support</w:t>
      </w:r>
      <w:r w:rsidRPr="00602C0F">
        <w:rPr>
          <w:rStyle w:val="AAAUNDERLINEKEYBOARD"/>
          <w:highlight w:val="cyan"/>
        </w:rPr>
        <w:t xml:space="preserve"> for</w:t>
      </w:r>
      <w:r w:rsidRPr="003813B7">
        <w:rPr>
          <w:sz w:val="16"/>
        </w:rPr>
        <w:t xml:space="preserve"> Security Council </w:t>
      </w:r>
      <w:r w:rsidRPr="00602C0F">
        <w:rPr>
          <w:rStyle w:val="AAAUNDERLINEKEYBOARD"/>
          <w:highlight w:val="cyan"/>
        </w:rPr>
        <w:t>reform to</w:t>
      </w:r>
      <w:r w:rsidRPr="00D20B40">
        <w:rPr>
          <w:rStyle w:val="AAAUNDERLINEKEYBOARD"/>
        </w:rPr>
        <w:t xml:space="preserve"> more </w:t>
      </w:r>
      <w:r w:rsidRPr="00602C0F">
        <w:rPr>
          <w:rStyle w:val="Boxes"/>
          <w:highlight w:val="cyan"/>
        </w:rPr>
        <w:t>active</w:t>
      </w:r>
      <w:r w:rsidRPr="00602C0F">
        <w:rPr>
          <w:rStyle w:val="AAAUNDERLINEKEYBOARD"/>
          <w:highlight w:val="cyan"/>
        </w:rPr>
        <w:t xml:space="preserve"> diplomacy</w:t>
      </w:r>
      <w:r w:rsidRPr="003813B7">
        <w:rPr>
          <w:sz w:val="16"/>
        </w:rPr>
        <w:t xml:space="preserve"> to advance it, and if that generates a Chinese or Russian veto, it would aggravate the aspiring powers and redound to America’s credit.</w:t>
      </w:r>
    </w:p>
    <w:p w14:paraId="40500F74" w14:textId="77777777" w:rsidR="005E12EC" w:rsidRPr="003813B7" w:rsidRDefault="005E12EC" w:rsidP="005E12EC">
      <w:pPr>
        <w:rPr>
          <w:sz w:val="16"/>
        </w:rPr>
      </w:pPr>
      <w:r w:rsidRPr="003813B7">
        <w:rPr>
          <w:sz w:val="16"/>
        </w:rPr>
        <w:t xml:space="preserve">Short of this, </w:t>
      </w:r>
      <w:r w:rsidRPr="00D20B40">
        <w:rPr>
          <w:rStyle w:val="AAAUNDERLINEKEYBOARD"/>
        </w:rPr>
        <w:t>Washington could</w:t>
      </w:r>
      <w:r w:rsidRPr="003813B7">
        <w:rPr>
          <w:sz w:val="16"/>
        </w:rPr>
        <w:t xml:space="preserve"> take a more or less informal approach to </w:t>
      </w:r>
      <w:r w:rsidRPr="005E6D56">
        <w:rPr>
          <w:rStyle w:val="Boxes"/>
          <w:highlight w:val="cyan"/>
        </w:rPr>
        <w:t>increase</w:t>
      </w:r>
      <w:r w:rsidRPr="003813B7">
        <w:rPr>
          <w:sz w:val="16"/>
        </w:rPr>
        <w:t xml:space="preserve"> the </w:t>
      </w:r>
      <w:r w:rsidRPr="005E6D56">
        <w:rPr>
          <w:rStyle w:val="AAAUNDERLINEKEYBOARD"/>
          <w:highlight w:val="cyan"/>
        </w:rPr>
        <w:t>participation of</w:t>
      </w:r>
      <w:r w:rsidRPr="00D20B40">
        <w:rPr>
          <w:rStyle w:val="AAAUNDERLINEKEYBOARD"/>
        </w:rPr>
        <w:t xml:space="preserve"> key </w:t>
      </w:r>
      <w:r w:rsidRPr="005E6D56">
        <w:rPr>
          <w:rStyle w:val="AAAUNDERLINEKEYBOARD"/>
          <w:highlight w:val="cyan"/>
        </w:rPr>
        <w:t>democracies</w:t>
      </w:r>
      <w:r w:rsidRPr="00D20B40">
        <w:rPr>
          <w:rStyle w:val="AAAUNDERLINEKEYBOARD"/>
        </w:rPr>
        <w:t xml:space="preserve"> </w:t>
      </w:r>
      <w:r w:rsidRPr="005E6D56">
        <w:rPr>
          <w:rStyle w:val="AAAUNDERLINEKEYBOARD"/>
          <w:highlight w:val="cyan"/>
        </w:rPr>
        <w:t>in</w:t>
      </w:r>
      <w:r w:rsidRPr="00D20B40">
        <w:rPr>
          <w:rStyle w:val="AAAUNDERLINEKEYBOARD"/>
        </w:rPr>
        <w:t xml:space="preserve"> the </w:t>
      </w:r>
      <w:r w:rsidRPr="00CF196A">
        <w:rPr>
          <w:rStyle w:val="Boxes"/>
        </w:rPr>
        <w:t>S</w:t>
      </w:r>
      <w:r w:rsidRPr="00D20B40">
        <w:rPr>
          <w:rStyle w:val="AAAUNDERLINEKEYBOARD"/>
        </w:rPr>
        <w:t xml:space="preserve">ecurity </w:t>
      </w:r>
      <w:r w:rsidRPr="00CF196A">
        <w:rPr>
          <w:rStyle w:val="Boxes"/>
        </w:rPr>
        <w:t>C</w:t>
      </w:r>
      <w:r w:rsidRPr="00D20B40">
        <w:rPr>
          <w:rStyle w:val="AAAUNDERLINEKEYBOARD"/>
        </w:rPr>
        <w:t>ouncil</w:t>
      </w:r>
      <w:r w:rsidRPr="00CF196A">
        <w:rPr>
          <w:rStyle w:val="Boxes"/>
        </w:rPr>
        <w:t>’s</w:t>
      </w:r>
      <w:r w:rsidRPr="00D20B40">
        <w:rPr>
          <w:rStyle w:val="AAAUNDERLINEKEYBOARD"/>
        </w:rPr>
        <w:t xml:space="preserve"> </w:t>
      </w:r>
      <w:r w:rsidRPr="005E6D56">
        <w:rPr>
          <w:rStyle w:val="AAAUNDERLINEKEYBOARD"/>
          <w:highlight w:val="cyan"/>
        </w:rPr>
        <w:t>deliberations</w:t>
      </w:r>
      <w:r w:rsidRPr="003813B7">
        <w:rPr>
          <w:sz w:val="16"/>
        </w:rPr>
        <w:t xml:space="preserve">. The simplest thing would be for Washington to </w:t>
      </w:r>
      <w:r w:rsidRPr="00D20B40">
        <w:rPr>
          <w:rStyle w:val="AAAUNDERLINEKEYBOARD"/>
        </w:rPr>
        <w:t xml:space="preserve">extend </w:t>
      </w:r>
      <w:r w:rsidRPr="00CF196A">
        <w:rPr>
          <w:rStyle w:val="Boxes"/>
        </w:rPr>
        <w:t>P-3</w:t>
      </w:r>
      <w:r w:rsidRPr="00D20B40">
        <w:rPr>
          <w:rStyle w:val="AAAUNDERLINEKEYBOARD"/>
        </w:rPr>
        <w:t xml:space="preserve"> consultations to include Japan</w:t>
      </w:r>
      <w:r w:rsidRPr="003813B7">
        <w:rPr>
          <w:sz w:val="16"/>
        </w:rPr>
        <w:t xml:space="preserve">, </w:t>
      </w:r>
      <w:r w:rsidRPr="00D20B40">
        <w:rPr>
          <w:rStyle w:val="AAAUNDERLINEKEYBOARD"/>
        </w:rPr>
        <w:t>Germany</w:t>
      </w:r>
      <w:r w:rsidRPr="003813B7">
        <w:rPr>
          <w:sz w:val="16"/>
        </w:rPr>
        <w:t xml:space="preserve">, </w:t>
      </w:r>
      <w:r w:rsidRPr="00D20B40">
        <w:rPr>
          <w:rStyle w:val="AAAUNDERLINEKEYBOARD"/>
        </w:rPr>
        <w:t>and India</w:t>
      </w:r>
      <w:r w:rsidRPr="003813B7">
        <w:rPr>
          <w:sz w:val="16"/>
        </w:rPr>
        <w:t xml:space="preserve">, </w:t>
      </w:r>
      <w:r w:rsidRPr="00D20B40">
        <w:rPr>
          <w:rStyle w:val="AAAUNDERLINEKEYBOARD"/>
        </w:rPr>
        <w:t>and</w:t>
      </w:r>
      <w:r w:rsidRPr="003813B7">
        <w:rPr>
          <w:sz w:val="16"/>
        </w:rPr>
        <w:t xml:space="preserve"> to </w:t>
      </w:r>
      <w:r w:rsidRPr="00D20B40">
        <w:rPr>
          <w:rStyle w:val="AAAUNDERLINEKEYBOARD"/>
        </w:rPr>
        <w:t xml:space="preserve">operate an </w:t>
      </w:r>
      <w:r w:rsidRPr="00CF196A">
        <w:rPr>
          <w:rStyle w:val="Boxes"/>
        </w:rPr>
        <w:t>informal</w:t>
      </w:r>
      <w:r w:rsidRPr="00D20B40">
        <w:rPr>
          <w:rStyle w:val="AAAUNDERLINEKEYBOARD"/>
        </w:rPr>
        <w:t xml:space="preserve"> P-3+3 process of consultations</w:t>
      </w:r>
      <w:r w:rsidRPr="003813B7">
        <w:rPr>
          <w:sz w:val="16"/>
        </w:rPr>
        <w:t xml:space="preserve"> in key files on the U.N. Security Council agenda. This would be simple to operate, expedient, and </w:t>
      </w:r>
      <w:r w:rsidRPr="00D20B40">
        <w:rPr>
          <w:rStyle w:val="AAAUNDERLINEKEYBOARD"/>
        </w:rPr>
        <w:t>would advance</w:t>
      </w:r>
      <w:r w:rsidRPr="003813B7">
        <w:rPr>
          <w:sz w:val="16"/>
        </w:rPr>
        <w:t xml:space="preserve"> the agenda of </w:t>
      </w:r>
      <w:r w:rsidRPr="00063EB4">
        <w:rPr>
          <w:rStyle w:val="Boxes"/>
          <w:highlight w:val="cyan"/>
        </w:rPr>
        <w:t>solidifying</w:t>
      </w:r>
      <w:r w:rsidRPr="00063EB4">
        <w:rPr>
          <w:rStyle w:val="AAAUNDERLINEKEYBOARD"/>
          <w:highlight w:val="cyan"/>
        </w:rPr>
        <w:t xml:space="preserve"> ties</w:t>
      </w:r>
      <w:r w:rsidRPr="00D20B40">
        <w:rPr>
          <w:rStyle w:val="AAAUNDERLINEKEYBOARD"/>
        </w:rPr>
        <w:t xml:space="preserve"> </w:t>
      </w:r>
      <w:r w:rsidRPr="00063EB4">
        <w:rPr>
          <w:rStyle w:val="AAAUNDERLINEKEYBOARD"/>
          <w:highlight w:val="cyan"/>
        </w:rPr>
        <w:t>between</w:t>
      </w:r>
      <w:r w:rsidRPr="003813B7">
        <w:rPr>
          <w:sz w:val="16"/>
        </w:rPr>
        <w:t xml:space="preserve"> the major </w:t>
      </w:r>
      <w:r w:rsidRPr="00CF196A">
        <w:rPr>
          <w:rStyle w:val="Boxes"/>
        </w:rPr>
        <w:t>Western</w:t>
      </w:r>
      <w:r w:rsidRPr="00D20B40">
        <w:rPr>
          <w:rStyle w:val="AAAUNDERLINEKEYBOARD"/>
        </w:rPr>
        <w:t xml:space="preserve"> and </w:t>
      </w:r>
      <w:r w:rsidRPr="00CF196A">
        <w:rPr>
          <w:rStyle w:val="Boxes"/>
        </w:rPr>
        <w:t>non-Western</w:t>
      </w:r>
      <w:r w:rsidRPr="00D20B40">
        <w:rPr>
          <w:rStyle w:val="AAAUNDERLINEKEYBOARD"/>
        </w:rPr>
        <w:t xml:space="preserve"> </w:t>
      </w:r>
      <w:r w:rsidRPr="00063EB4">
        <w:rPr>
          <w:rStyle w:val="AAAUNDERLINEKEYBOARD"/>
          <w:highlight w:val="cyan"/>
        </w:rPr>
        <w:t>democracies</w:t>
      </w:r>
      <w:r w:rsidRPr="00D20B40">
        <w:rPr>
          <w:rStyle w:val="AAAUNDERLINEKEYBOARD"/>
        </w:rPr>
        <w:t xml:space="preserve"> on</w:t>
      </w:r>
      <w:r w:rsidRPr="003813B7">
        <w:rPr>
          <w:sz w:val="16"/>
        </w:rPr>
        <w:t xml:space="preserve"> key questions of </w:t>
      </w:r>
      <w:r w:rsidRPr="00D20B40">
        <w:rPr>
          <w:rStyle w:val="AAAUNDERLINEKEYBOARD"/>
        </w:rPr>
        <w:t>international order</w:t>
      </w:r>
      <w:r w:rsidRPr="003813B7">
        <w:rPr>
          <w:sz w:val="16"/>
        </w:rPr>
        <w:t xml:space="preserve">. They might not always agree, but the </w:t>
      </w:r>
      <w:r w:rsidRPr="00D20B40">
        <w:rPr>
          <w:rStyle w:val="AAAUNDERLINEKEYBOARD"/>
        </w:rPr>
        <w:t xml:space="preserve">process of </w:t>
      </w:r>
      <w:r w:rsidRPr="00044822">
        <w:rPr>
          <w:rStyle w:val="AAAUNDERLINEKEYBOARD"/>
          <w:highlight w:val="cyan"/>
        </w:rPr>
        <w:t>consultation</w:t>
      </w:r>
      <w:r w:rsidRPr="003813B7">
        <w:rPr>
          <w:sz w:val="16"/>
        </w:rPr>
        <w:t xml:space="preserve"> and consideration would </w:t>
      </w:r>
      <w:r w:rsidRPr="00044822">
        <w:rPr>
          <w:rStyle w:val="AAAUNDERLINEKEYBOARD"/>
          <w:highlight w:val="cyan"/>
        </w:rPr>
        <w:t xml:space="preserve">narrow </w:t>
      </w:r>
      <w:r w:rsidRPr="00044822">
        <w:rPr>
          <w:rStyle w:val="Boxes"/>
          <w:highlight w:val="cyan"/>
        </w:rPr>
        <w:t>differences</w:t>
      </w:r>
      <w:r w:rsidRPr="003813B7">
        <w:rPr>
          <w:sz w:val="16"/>
        </w:rPr>
        <w:t xml:space="preserve">, </w:t>
      </w:r>
      <w:r w:rsidRPr="00D20B40">
        <w:rPr>
          <w:rStyle w:val="AAAUNDERLINEKEYBOARD"/>
        </w:rPr>
        <w:t>build confidence</w:t>
      </w:r>
      <w:r w:rsidRPr="003813B7">
        <w:rPr>
          <w:sz w:val="16"/>
        </w:rPr>
        <w:t xml:space="preserve">, </w:t>
      </w:r>
      <w:r w:rsidRPr="003814EA">
        <w:rPr>
          <w:rStyle w:val="AAAUNDERLINEKEYBOARD"/>
          <w:highlight w:val="cyan"/>
        </w:rPr>
        <w:t>and</w:t>
      </w:r>
      <w:r w:rsidRPr="00D20B40">
        <w:rPr>
          <w:rStyle w:val="AAAUNDERLINEKEYBOARD"/>
        </w:rPr>
        <w:t xml:space="preserve"> </w:t>
      </w:r>
      <w:r w:rsidRPr="003814EA">
        <w:rPr>
          <w:rStyle w:val="AAAUNDERLINEKEYBOARD"/>
          <w:highlight w:val="cyan"/>
        </w:rPr>
        <w:t>foster</w:t>
      </w:r>
      <w:r w:rsidRPr="00D20B40">
        <w:rPr>
          <w:rStyle w:val="AAAUNDERLINEKEYBOARD"/>
        </w:rPr>
        <w:t xml:space="preserve"> diplomatic </w:t>
      </w:r>
      <w:r w:rsidRPr="003814EA">
        <w:rPr>
          <w:rStyle w:val="Boxes"/>
          <w:highlight w:val="cyan"/>
        </w:rPr>
        <w:t>gains</w:t>
      </w:r>
      <w:r w:rsidRPr="003813B7">
        <w:rPr>
          <w:sz w:val="16"/>
        </w:rPr>
        <w:t>.</w:t>
      </w:r>
    </w:p>
    <w:p w14:paraId="5A6D9F3E" w14:textId="77777777" w:rsidR="005E12EC" w:rsidRPr="003813B7" w:rsidRDefault="005E12EC" w:rsidP="005E12EC">
      <w:pPr>
        <w:rPr>
          <w:sz w:val="16"/>
        </w:rPr>
      </w:pPr>
      <w:r w:rsidRPr="003813B7">
        <w:rPr>
          <w:sz w:val="16"/>
        </w:rPr>
        <w:t xml:space="preserve">Washington could go farther. If the United States wanted to signal its intent to orient its policy around limiting Chinese efforts to alter the character of key elements of the multilateral order, the </w:t>
      </w:r>
      <w:r w:rsidRPr="000D096D">
        <w:rPr>
          <w:rStyle w:val="AAAUNDERLINEKEYBOARD"/>
        </w:rPr>
        <w:t>U.S. could</w:t>
      </w:r>
      <w:r w:rsidRPr="003813B7">
        <w:rPr>
          <w:sz w:val="16"/>
        </w:rPr>
        <w:t xml:space="preserve"> </w:t>
      </w:r>
      <w:r w:rsidRPr="003814EA">
        <w:rPr>
          <w:rStyle w:val="Boxes"/>
          <w:highlight w:val="cyan"/>
        </w:rPr>
        <w:t>invite</w:t>
      </w:r>
      <w:r w:rsidRPr="000D096D">
        <w:rPr>
          <w:rStyle w:val="AAAUNDERLINEKEYBOARD"/>
        </w:rPr>
        <w:t xml:space="preserve"> several leading</w:t>
      </w:r>
      <w:r w:rsidRPr="003813B7">
        <w:rPr>
          <w:sz w:val="16"/>
        </w:rPr>
        <w:t xml:space="preserve"> democratic </w:t>
      </w:r>
      <w:r w:rsidRPr="003814EA">
        <w:rPr>
          <w:rStyle w:val="AAAUNDERLINEKEYBOARD"/>
          <w:highlight w:val="cyan"/>
        </w:rPr>
        <w:t>allies to participate in</w:t>
      </w:r>
      <w:r w:rsidRPr="000D096D">
        <w:rPr>
          <w:rStyle w:val="AAAUNDERLINEKEYBOARD"/>
        </w:rPr>
        <w:t xml:space="preserve"> </w:t>
      </w:r>
      <w:r w:rsidRPr="003814EA">
        <w:rPr>
          <w:rStyle w:val="AAAUNDERLINEKEYBOARD"/>
          <w:highlight w:val="cyan"/>
        </w:rPr>
        <w:t>a</w:t>
      </w:r>
      <w:r w:rsidRPr="003813B7">
        <w:rPr>
          <w:sz w:val="16"/>
        </w:rPr>
        <w:t xml:space="preserve"> “</w:t>
      </w:r>
      <w:r w:rsidRPr="003814EA">
        <w:rPr>
          <w:rStyle w:val="Boxes"/>
          <w:highlight w:val="cyan"/>
        </w:rPr>
        <w:t>Partners Council</w:t>
      </w:r>
      <w:r w:rsidRPr="000D096D">
        <w:rPr>
          <w:rStyle w:val="AAAUNDERLINEKEYBOARD"/>
        </w:rPr>
        <w:t xml:space="preserve"> on International </w:t>
      </w:r>
      <w:r w:rsidRPr="00CF196A">
        <w:rPr>
          <w:rStyle w:val="Boxes"/>
        </w:rPr>
        <w:t>Security</w:t>
      </w:r>
      <w:r w:rsidRPr="003813B7">
        <w:rPr>
          <w:sz w:val="16"/>
        </w:rPr>
        <w:t xml:space="preserve">.” That could </w:t>
      </w:r>
      <w:r w:rsidRPr="000D096D">
        <w:rPr>
          <w:rStyle w:val="AAAUNDERLINEKEYBOARD"/>
        </w:rPr>
        <w:t xml:space="preserve">pull key partners like </w:t>
      </w:r>
      <w:r w:rsidRPr="00CF196A">
        <w:rPr>
          <w:rStyle w:val="Boxes"/>
        </w:rPr>
        <w:t>Australia</w:t>
      </w:r>
      <w:r w:rsidRPr="003813B7">
        <w:rPr>
          <w:sz w:val="16"/>
        </w:rPr>
        <w:t xml:space="preserve">, </w:t>
      </w:r>
      <w:r w:rsidRPr="000D096D">
        <w:rPr>
          <w:rStyle w:val="AAAUNDERLINEKEYBOARD"/>
        </w:rPr>
        <w:t>Canada</w:t>
      </w:r>
      <w:r w:rsidRPr="003813B7">
        <w:rPr>
          <w:sz w:val="16"/>
        </w:rPr>
        <w:t xml:space="preserve">, </w:t>
      </w:r>
      <w:r w:rsidRPr="000D096D">
        <w:rPr>
          <w:rStyle w:val="AAAUNDERLINEKEYBOARD"/>
        </w:rPr>
        <w:t>Spain</w:t>
      </w:r>
      <w:r w:rsidRPr="003813B7">
        <w:rPr>
          <w:sz w:val="16"/>
        </w:rPr>
        <w:t xml:space="preserve">, </w:t>
      </w:r>
      <w:r w:rsidRPr="000D096D">
        <w:rPr>
          <w:rStyle w:val="AAAUNDERLINEKEYBOARD"/>
        </w:rPr>
        <w:t>and</w:t>
      </w:r>
      <w:r w:rsidRPr="003813B7">
        <w:rPr>
          <w:sz w:val="16"/>
        </w:rPr>
        <w:t xml:space="preserve"> </w:t>
      </w:r>
      <w:r w:rsidRPr="000D096D">
        <w:rPr>
          <w:rStyle w:val="Boxes"/>
        </w:rPr>
        <w:t>So</w:t>
      </w:r>
      <w:r w:rsidRPr="000D096D">
        <w:rPr>
          <w:rStyle w:val="AAAUNDERLINEKEYBOARD"/>
        </w:rPr>
        <w:t xml:space="preserve">uth </w:t>
      </w:r>
      <w:r w:rsidRPr="000D096D">
        <w:rPr>
          <w:rStyle w:val="Boxes"/>
        </w:rPr>
        <w:t>Ko</w:t>
      </w:r>
      <w:r w:rsidRPr="000D096D">
        <w:rPr>
          <w:rStyle w:val="AAAUNDERLINEKEYBOARD"/>
        </w:rPr>
        <w:t>rea</w:t>
      </w:r>
      <w:r w:rsidRPr="003813B7">
        <w:rPr>
          <w:sz w:val="16"/>
        </w:rPr>
        <w:t xml:space="preserve"> </w:t>
      </w:r>
      <w:r w:rsidRPr="000D096D">
        <w:rPr>
          <w:rStyle w:val="AAAUNDERLINEKEYBOARD"/>
        </w:rPr>
        <w:t>into</w:t>
      </w:r>
      <w:r w:rsidRPr="003813B7">
        <w:rPr>
          <w:sz w:val="16"/>
        </w:rPr>
        <w:t xml:space="preserve"> ongoing </w:t>
      </w:r>
      <w:r w:rsidRPr="000D096D">
        <w:rPr>
          <w:rStyle w:val="AAAUNDERLINEKEYBOARD"/>
        </w:rPr>
        <w:t>deliberations on</w:t>
      </w:r>
      <w:r w:rsidRPr="003813B7">
        <w:rPr>
          <w:sz w:val="16"/>
        </w:rPr>
        <w:t xml:space="preserve"> international </w:t>
      </w:r>
      <w:r w:rsidRPr="000D096D">
        <w:rPr>
          <w:rStyle w:val="AAAUNDERLINEKEYBOARD"/>
        </w:rPr>
        <w:t>security</w:t>
      </w:r>
      <w:r w:rsidRPr="003813B7">
        <w:rPr>
          <w:sz w:val="16"/>
        </w:rPr>
        <w:t xml:space="preserve">, </w:t>
      </w:r>
      <w:r w:rsidRPr="000D096D">
        <w:rPr>
          <w:rStyle w:val="AAAUNDERLINEKEYBOARD"/>
        </w:rPr>
        <w:t>along with Germany</w:t>
      </w:r>
      <w:r w:rsidRPr="003813B7">
        <w:rPr>
          <w:sz w:val="16"/>
        </w:rPr>
        <w:t xml:space="preserve">, </w:t>
      </w:r>
      <w:r w:rsidRPr="000D096D">
        <w:rPr>
          <w:rStyle w:val="AAAUNDERLINEKEYBOARD"/>
        </w:rPr>
        <w:t>Japan</w:t>
      </w:r>
      <w:r w:rsidRPr="003813B7">
        <w:rPr>
          <w:sz w:val="16"/>
        </w:rPr>
        <w:t xml:space="preserve">, </w:t>
      </w:r>
      <w:r w:rsidRPr="000D096D">
        <w:rPr>
          <w:rStyle w:val="AAAUNDERLINEKEYBOARD"/>
        </w:rPr>
        <w:t xml:space="preserve">and </w:t>
      </w:r>
      <w:r w:rsidRPr="00CF196A">
        <w:rPr>
          <w:rStyle w:val="Boxes"/>
        </w:rPr>
        <w:t>India</w:t>
      </w:r>
      <w:r w:rsidRPr="003813B7">
        <w:rPr>
          <w:sz w:val="16"/>
        </w:rPr>
        <w:t xml:space="preserve">. It could </w:t>
      </w:r>
      <w:r w:rsidRPr="00C51789">
        <w:rPr>
          <w:rStyle w:val="AAAUNDERLINEKEYBOARD"/>
          <w:highlight w:val="cyan"/>
        </w:rPr>
        <w:t>operate</w:t>
      </w:r>
      <w:r w:rsidRPr="003813B7">
        <w:rPr>
          <w:sz w:val="16"/>
        </w:rPr>
        <w:t xml:space="preserve"> in </w:t>
      </w:r>
      <w:r w:rsidRPr="00C51789">
        <w:rPr>
          <w:rStyle w:val="AAAUNDERLINEKEYBOARD"/>
          <w:highlight w:val="cyan"/>
        </w:rPr>
        <w:t>parallel with the</w:t>
      </w:r>
      <w:r w:rsidRPr="000D096D">
        <w:rPr>
          <w:rStyle w:val="AAAUNDERLINEKEYBOARD"/>
        </w:rPr>
        <w:t xml:space="preserve"> </w:t>
      </w:r>
      <w:r w:rsidRPr="00CF196A">
        <w:rPr>
          <w:rStyle w:val="Boxes"/>
        </w:rPr>
        <w:t>S</w:t>
      </w:r>
      <w:r w:rsidRPr="000D096D">
        <w:rPr>
          <w:rStyle w:val="AAAUNDERLINEKEYBOARD"/>
        </w:rPr>
        <w:t xml:space="preserve">ecurity </w:t>
      </w:r>
      <w:r w:rsidRPr="00C51789">
        <w:rPr>
          <w:rStyle w:val="Boxes"/>
          <w:highlight w:val="cyan"/>
        </w:rPr>
        <w:t>C</w:t>
      </w:r>
      <w:r w:rsidRPr="00C51789">
        <w:rPr>
          <w:rStyle w:val="AAAUNDERLINEKEYBOARD"/>
          <w:highlight w:val="cyan"/>
        </w:rPr>
        <w:t>ouncil</w:t>
      </w:r>
      <w:r w:rsidRPr="003813B7">
        <w:rPr>
          <w:sz w:val="16"/>
        </w:rPr>
        <w:t xml:space="preserve">, taking up the same issues on the same calendar, </w:t>
      </w:r>
      <w:r w:rsidRPr="000D096D">
        <w:rPr>
          <w:rStyle w:val="AAAUNDERLINEKEYBOARD"/>
        </w:rPr>
        <w:t>so</w:t>
      </w:r>
      <w:r w:rsidRPr="003813B7">
        <w:rPr>
          <w:sz w:val="16"/>
        </w:rPr>
        <w:t xml:space="preserve"> that </w:t>
      </w:r>
      <w:r w:rsidRPr="000D096D">
        <w:rPr>
          <w:rStyle w:val="AAAUNDERLINEKEYBOARD"/>
        </w:rPr>
        <w:t>America’s</w:t>
      </w:r>
      <w:r w:rsidRPr="003813B7">
        <w:rPr>
          <w:sz w:val="16"/>
        </w:rPr>
        <w:t xml:space="preserve"> democratic </w:t>
      </w:r>
      <w:r w:rsidRPr="000D096D">
        <w:rPr>
          <w:rStyle w:val="AAAUNDERLINEKEYBOARD"/>
        </w:rPr>
        <w:t>allies</w:t>
      </w:r>
      <w:r w:rsidRPr="003813B7">
        <w:rPr>
          <w:sz w:val="16"/>
        </w:rPr>
        <w:t xml:space="preserve"> could </w:t>
      </w:r>
      <w:r w:rsidRPr="000D096D">
        <w:rPr>
          <w:rStyle w:val="AAAUNDERLINEKEYBOARD"/>
        </w:rPr>
        <w:t>have</w:t>
      </w:r>
      <w:r w:rsidRPr="003813B7">
        <w:rPr>
          <w:sz w:val="16"/>
        </w:rPr>
        <w:t xml:space="preserve"> </w:t>
      </w:r>
      <w:r w:rsidRPr="000D096D">
        <w:rPr>
          <w:rStyle w:val="AAAUNDERLINEKEYBOARD"/>
        </w:rPr>
        <w:t>visibility</w:t>
      </w:r>
      <w:r w:rsidRPr="003813B7">
        <w:rPr>
          <w:sz w:val="16"/>
        </w:rPr>
        <w:t xml:space="preserve"> into the issues in front of the council </w:t>
      </w:r>
      <w:r w:rsidRPr="000D096D">
        <w:rPr>
          <w:rStyle w:val="AAAUNDERLINEKEYBOARD"/>
        </w:rPr>
        <w:t xml:space="preserve">and have a </w:t>
      </w:r>
      <w:r w:rsidRPr="00CF196A">
        <w:rPr>
          <w:rStyle w:val="Boxes"/>
        </w:rPr>
        <w:t>voice</w:t>
      </w:r>
      <w:r w:rsidRPr="003813B7">
        <w:rPr>
          <w:sz w:val="16"/>
        </w:rPr>
        <w:t xml:space="preserve"> in its deliberations via Washington’s (and perhaps London and Paris’s) seat. The United States would have to commit to taking concerns and issues raised by those partners seriously, and the mechanism would only meet its objectives if on some files, some of the time, the United States agreed to forward a position in the Security Council that was forged or shaped by deliberations in the Partners Council.</w:t>
      </w:r>
    </w:p>
    <w:p w14:paraId="3A830004" w14:textId="77777777" w:rsidR="005E12EC" w:rsidRDefault="005E12EC" w:rsidP="005E12EC">
      <w:pPr>
        <w:rPr>
          <w:sz w:val="16"/>
        </w:rPr>
      </w:pPr>
      <w:r w:rsidRPr="003813B7">
        <w:rPr>
          <w:sz w:val="16"/>
        </w:rPr>
        <w:t xml:space="preserve">There would be </w:t>
      </w:r>
      <w:r w:rsidRPr="00A118EA">
        <w:rPr>
          <w:rStyle w:val="AAAUNDERLINEKEYBOARD"/>
          <w:highlight w:val="cyan"/>
        </w:rPr>
        <w:t xml:space="preserve">no </w:t>
      </w:r>
      <w:r w:rsidRPr="00A118EA">
        <w:rPr>
          <w:rStyle w:val="Boxes"/>
          <w:highlight w:val="cyan"/>
        </w:rPr>
        <w:t>basis</w:t>
      </w:r>
      <w:r w:rsidRPr="00A118EA">
        <w:rPr>
          <w:rStyle w:val="AAAUNDERLINEKEYBOARD"/>
          <w:highlight w:val="cyan"/>
        </w:rPr>
        <w:t xml:space="preserve"> for Russia or China to </w:t>
      </w:r>
      <w:r w:rsidRPr="00A118EA">
        <w:rPr>
          <w:rStyle w:val="Boxes"/>
          <w:highlight w:val="cyan"/>
        </w:rPr>
        <w:t>object</w:t>
      </w:r>
      <w:r w:rsidRPr="003813B7">
        <w:rPr>
          <w:sz w:val="16"/>
        </w:rPr>
        <w:t xml:space="preserve">. The </w:t>
      </w:r>
      <w:r w:rsidRPr="000D096D">
        <w:rPr>
          <w:rStyle w:val="AAAUNDERLINEKEYBOARD"/>
        </w:rPr>
        <w:t>Partners Council</w:t>
      </w:r>
      <w:r w:rsidRPr="003813B7">
        <w:rPr>
          <w:sz w:val="16"/>
        </w:rPr>
        <w:t xml:space="preserve"> would not supersede the Security Council nor replace it. It </w:t>
      </w:r>
      <w:r w:rsidRPr="00736418">
        <w:rPr>
          <w:rStyle w:val="AAAUNDERLINEKEYBOARD"/>
          <w:highlight w:val="cyan"/>
        </w:rPr>
        <w:t xml:space="preserve">would bolster </w:t>
      </w:r>
      <w:r w:rsidRPr="00736418">
        <w:rPr>
          <w:rStyle w:val="Boxes"/>
          <w:highlight w:val="cyan"/>
        </w:rPr>
        <w:t>multilateralism</w:t>
      </w:r>
      <w:r w:rsidRPr="003813B7">
        <w:rPr>
          <w:sz w:val="16"/>
        </w:rPr>
        <w:t xml:space="preserve">, </w:t>
      </w:r>
      <w:r w:rsidRPr="000D096D">
        <w:rPr>
          <w:rStyle w:val="AAAUNDERLINEKEYBOARD"/>
        </w:rPr>
        <w:t>not erode it</w:t>
      </w:r>
      <w:r w:rsidRPr="003813B7">
        <w:rPr>
          <w:sz w:val="16"/>
        </w:rPr>
        <w:t xml:space="preserve">. Indeed, this is a key difference between this concept and earlier, similar iterations of the notion of advanced democratic collaboration — most of those ultimately argued that, should the Security Council </w:t>
      </w:r>
      <w:r w:rsidRPr="003813B7">
        <w:rPr>
          <w:sz w:val="16"/>
        </w:rPr>
        <w:lastRenderedPageBreak/>
        <w:t xml:space="preserve">continue to constrain American power, U.S. policy could fall back on using a club of democracies as an instrument to bypass the U.N. By contrast, in a world of growing great power tension, </w:t>
      </w:r>
      <w:r w:rsidRPr="000D096D">
        <w:rPr>
          <w:rStyle w:val="AAAUNDERLINEKEYBOARD"/>
        </w:rPr>
        <w:t>democratic multilateralism</w:t>
      </w:r>
      <w:r w:rsidRPr="003813B7">
        <w:rPr>
          <w:sz w:val="16"/>
        </w:rPr>
        <w:t xml:space="preserve"> does not take that view, but rather </w:t>
      </w:r>
      <w:r w:rsidRPr="008D0556">
        <w:rPr>
          <w:rStyle w:val="Boxes"/>
          <w:highlight w:val="cyan"/>
        </w:rPr>
        <w:t>accepts</w:t>
      </w:r>
      <w:r w:rsidRPr="000D096D">
        <w:rPr>
          <w:rStyle w:val="AAAUNDERLINEKEYBOARD"/>
        </w:rPr>
        <w:t xml:space="preserve"> </w:t>
      </w:r>
      <w:r w:rsidRPr="008D0556">
        <w:rPr>
          <w:rStyle w:val="AAAUNDERLINEKEYBOARD"/>
          <w:highlight w:val="cyan"/>
        </w:rPr>
        <w:t>that</w:t>
      </w:r>
      <w:r w:rsidRPr="003813B7">
        <w:rPr>
          <w:sz w:val="16"/>
        </w:rPr>
        <w:t xml:space="preserve"> the </w:t>
      </w:r>
      <w:r w:rsidRPr="008D0556">
        <w:rPr>
          <w:rStyle w:val="Boxes"/>
          <w:highlight w:val="cyan"/>
        </w:rPr>
        <w:t>constraints</w:t>
      </w:r>
      <w:r w:rsidRPr="000D096D">
        <w:rPr>
          <w:rStyle w:val="AAAUNDERLINEKEYBOARD"/>
        </w:rPr>
        <w:t xml:space="preserve"> created by the Security Council </w:t>
      </w:r>
      <w:r w:rsidRPr="006A0976">
        <w:rPr>
          <w:rStyle w:val="AAAUNDERLINEKEYBOARD"/>
          <w:highlight w:val="cyan"/>
        </w:rPr>
        <w:t>are</w:t>
      </w:r>
      <w:r w:rsidRPr="003813B7">
        <w:rPr>
          <w:sz w:val="16"/>
        </w:rPr>
        <w:t xml:space="preserve"> there </w:t>
      </w:r>
      <w:r w:rsidRPr="006A0976">
        <w:rPr>
          <w:rStyle w:val="Boxes"/>
          <w:highlight w:val="cyan"/>
        </w:rPr>
        <w:t>by design</w:t>
      </w:r>
      <w:r w:rsidRPr="006A0976">
        <w:rPr>
          <w:rStyle w:val="AAAUNDERLINEKEYBOARD"/>
          <w:highlight w:val="cyan"/>
        </w:rPr>
        <w:t xml:space="preserve"> </w:t>
      </w:r>
      <w:r w:rsidRPr="00366CB7">
        <w:rPr>
          <w:rStyle w:val="AAAUNDERLINEKEYBOARD"/>
          <w:highlight w:val="cyan"/>
        </w:rPr>
        <w:t>and constitute</w:t>
      </w:r>
      <w:r w:rsidRPr="000D096D">
        <w:rPr>
          <w:rStyle w:val="AAAUNDERLINEKEYBOARD"/>
        </w:rPr>
        <w:t xml:space="preserve"> an important source of </w:t>
      </w:r>
      <w:r w:rsidRPr="00366CB7">
        <w:rPr>
          <w:rStyle w:val="Boxes"/>
          <w:highlight w:val="cyan"/>
        </w:rPr>
        <w:t>restraint</w:t>
      </w:r>
      <w:r w:rsidRPr="003813B7">
        <w:rPr>
          <w:sz w:val="16"/>
        </w:rPr>
        <w:t xml:space="preserve"> on American power.</w:t>
      </w:r>
    </w:p>
    <w:p w14:paraId="4EA461E9" w14:textId="77777777" w:rsidR="005E12EC" w:rsidRPr="002435BE" w:rsidRDefault="005E12EC" w:rsidP="005E12EC">
      <w:pPr>
        <w:pStyle w:val="Heading4"/>
      </w:pPr>
      <w:r>
        <w:t xml:space="preserve">R&amp;D </w:t>
      </w:r>
      <w:r>
        <w:rPr>
          <w:u w:val="single"/>
        </w:rPr>
        <w:t>boosts</w:t>
      </w:r>
      <w:r>
        <w:t xml:space="preserve"> economic growth.</w:t>
      </w:r>
    </w:p>
    <w:p w14:paraId="134CF3ED" w14:textId="77777777" w:rsidR="005E12EC" w:rsidRPr="00F24B7F" w:rsidRDefault="005E12EC" w:rsidP="005E12EC">
      <w:r w:rsidRPr="00F24B7F">
        <w:rPr>
          <w:rStyle w:val="Style13ptBold"/>
        </w:rPr>
        <w:t>Lawson ’25</w:t>
      </w:r>
      <w:r>
        <w:t xml:space="preserve"> [Emma; June 20; </w:t>
      </w:r>
      <w:r w:rsidRPr="00F24B7F">
        <w:t>Texas A&amp;M University Division of Marketing and Communications</w:t>
      </w:r>
      <w:r>
        <w:t>; Texas A&amp;M University, “</w:t>
      </w:r>
      <w:r w:rsidRPr="00F24B7F">
        <w:t>Analysis: Government-Funded R&amp;D Leads To Long-Term Economic Growth</w:t>
      </w:r>
      <w:r>
        <w:t>,”</w:t>
      </w:r>
      <w:r w:rsidRPr="00F24B7F">
        <w:t xml:space="preserve"> </w:t>
      </w:r>
      <w:r w:rsidRPr="00776F83">
        <w:t>https://stories.tamu.edu/news/2025/06/20/analysis-government-funded-rd-leads-to-long-term-economic-growth/</w:t>
      </w:r>
      <w:r>
        <w:t xml:space="preserve">] </w:t>
      </w:r>
    </w:p>
    <w:p w14:paraId="0A367B21" w14:textId="77777777" w:rsidR="005E12EC" w:rsidRPr="00DE17FB" w:rsidRDefault="005E12EC" w:rsidP="005E12EC">
      <w:pPr>
        <w:rPr>
          <w:sz w:val="16"/>
          <w:lang w:eastAsia="zh-CN"/>
        </w:rPr>
      </w:pPr>
      <w:r w:rsidRPr="00DE17FB">
        <w:rPr>
          <w:sz w:val="16"/>
          <w:lang w:eastAsia="zh-CN"/>
        </w:rPr>
        <w:t xml:space="preserve">From telecommunication satellites to breakthrough medicines, </w:t>
      </w:r>
      <w:r w:rsidRPr="007E2352">
        <w:rPr>
          <w:rStyle w:val="AAAUNDERLINEKEYBOARD"/>
          <w:highlight w:val="cyan"/>
        </w:rPr>
        <w:t>government</w:t>
      </w:r>
      <w:r w:rsidRPr="00F25FE3">
        <w:rPr>
          <w:rStyle w:val="AAAUNDERLINEKEYBOARD"/>
        </w:rPr>
        <w:t xml:space="preserve">-funded </w:t>
      </w:r>
      <w:r w:rsidRPr="007E2352">
        <w:rPr>
          <w:rStyle w:val="Boxes"/>
          <w:highlight w:val="cyan"/>
        </w:rPr>
        <w:t>r</w:t>
      </w:r>
      <w:r w:rsidRPr="00F25FE3">
        <w:rPr>
          <w:rStyle w:val="AAAUNDERLINEKEYBOARD"/>
        </w:rPr>
        <w:t>esearch a</w:t>
      </w:r>
      <w:r w:rsidRPr="007E2352">
        <w:rPr>
          <w:rStyle w:val="Emphasis"/>
          <w:highlight w:val="cyan"/>
        </w:rPr>
        <w:t>n</w:t>
      </w:r>
      <w:r w:rsidRPr="00F25FE3">
        <w:rPr>
          <w:rStyle w:val="AAAUNDERLINEKEYBOARD"/>
        </w:rPr>
        <w:t xml:space="preserve">d </w:t>
      </w:r>
      <w:r w:rsidRPr="007E2352">
        <w:rPr>
          <w:rStyle w:val="Boxes"/>
          <w:highlight w:val="cyan"/>
        </w:rPr>
        <w:t>d</w:t>
      </w:r>
      <w:r w:rsidRPr="00F25FE3">
        <w:rPr>
          <w:rStyle w:val="AAAUNDERLINEKEYBOARD"/>
        </w:rPr>
        <w:t>evelopment</w:t>
      </w:r>
      <w:r w:rsidRPr="00DE17FB">
        <w:rPr>
          <w:sz w:val="16"/>
          <w:lang w:eastAsia="zh-CN"/>
        </w:rPr>
        <w:t xml:space="preserve">, or R&amp;D, </w:t>
      </w:r>
      <w:r w:rsidRPr="00F25FE3">
        <w:rPr>
          <w:rStyle w:val="AAAUNDERLINEKEYBOARD"/>
        </w:rPr>
        <w:t xml:space="preserve">has </w:t>
      </w:r>
      <w:r w:rsidRPr="00DE17FB">
        <w:rPr>
          <w:rStyle w:val="Boxes"/>
        </w:rPr>
        <w:t>tangible</w:t>
      </w:r>
      <w:r w:rsidRPr="00F25FE3">
        <w:rPr>
          <w:rStyle w:val="AAAUNDERLINEKEYBOARD"/>
        </w:rPr>
        <w:t xml:space="preserve"> results</w:t>
      </w:r>
      <w:r w:rsidRPr="00DE17FB">
        <w:rPr>
          <w:sz w:val="16"/>
          <w:lang w:eastAsia="zh-CN"/>
        </w:rPr>
        <w:t xml:space="preserve"> that have improved lives around the world.</w:t>
      </w:r>
    </w:p>
    <w:p w14:paraId="671E6505" w14:textId="77777777" w:rsidR="005E12EC" w:rsidRPr="00DE17FB" w:rsidRDefault="005E12EC" w:rsidP="005E12EC">
      <w:pPr>
        <w:rPr>
          <w:sz w:val="16"/>
          <w:lang w:eastAsia="zh-CN"/>
        </w:rPr>
      </w:pPr>
      <w:r w:rsidRPr="00DE17FB">
        <w:rPr>
          <w:sz w:val="16"/>
          <w:lang w:eastAsia="zh-CN"/>
        </w:rPr>
        <w:t xml:space="preserve">Not only does this research further scientific efforts in improving livelihoods, it </w:t>
      </w:r>
      <w:r w:rsidRPr="007E2352">
        <w:rPr>
          <w:rStyle w:val="AAAUNDERLINEKEYBOARD"/>
          <w:highlight w:val="cyan"/>
        </w:rPr>
        <w:t xml:space="preserve">brings </w:t>
      </w:r>
      <w:r w:rsidRPr="007E2352">
        <w:rPr>
          <w:rStyle w:val="Boxes"/>
          <w:highlight w:val="cyan"/>
        </w:rPr>
        <w:t>long-term</w:t>
      </w:r>
      <w:r w:rsidRPr="00F92A9A">
        <w:rPr>
          <w:rStyle w:val="AAAUNDERLINEKEYBOARD"/>
        </w:rPr>
        <w:t xml:space="preserve"> benefits</w:t>
      </w:r>
      <w:r w:rsidRPr="00F25FE3">
        <w:rPr>
          <w:rStyle w:val="AAAUNDERLINEKEYBOARD"/>
        </w:rPr>
        <w:t xml:space="preserve"> to the </w:t>
      </w:r>
      <w:r w:rsidRPr="00DE17FB">
        <w:rPr>
          <w:rStyle w:val="Boxes"/>
        </w:rPr>
        <w:t>economy</w:t>
      </w:r>
      <w:r w:rsidRPr="00DE17FB">
        <w:rPr>
          <w:sz w:val="16"/>
          <w:lang w:eastAsia="zh-CN"/>
        </w:rPr>
        <w:t xml:space="preserve">, according to Dr. Andrew Fieldhouse, visiting assistant professor in the Mays Business School at Texas A&amp;M University. His recent research with Karel Mertens at the Federal Reserve Bank of Dallas shows that </w:t>
      </w:r>
      <w:r w:rsidRPr="00F25FE3">
        <w:rPr>
          <w:rStyle w:val="AAAUNDERLINEKEYBOARD"/>
        </w:rPr>
        <w:t>government-funded</w:t>
      </w:r>
      <w:r w:rsidRPr="00DE17FB">
        <w:rPr>
          <w:sz w:val="16"/>
          <w:lang w:eastAsia="zh-CN"/>
        </w:rPr>
        <w:t xml:space="preserve"> non-defense </w:t>
      </w:r>
      <w:r w:rsidRPr="00F25FE3">
        <w:rPr>
          <w:rStyle w:val="AAAUNDERLINEKEYBOARD"/>
        </w:rPr>
        <w:t xml:space="preserve">R&amp;D yields </w:t>
      </w:r>
      <w:r w:rsidRPr="00F92A9A">
        <w:rPr>
          <w:rStyle w:val="AAAUNDERLINEKEYBOARD"/>
          <w:highlight w:val="cyan"/>
        </w:rPr>
        <w:t>economic</w:t>
      </w:r>
      <w:r w:rsidRPr="00F25FE3">
        <w:rPr>
          <w:rStyle w:val="AAAUNDERLINEKEYBOARD"/>
        </w:rPr>
        <w:t xml:space="preserve"> </w:t>
      </w:r>
      <w:r w:rsidRPr="00F92A9A">
        <w:rPr>
          <w:rStyle w:val="AAAUNDERLINEKEYBOARD"/>
          <w:highlight w:val="cyan"/>
        </w:rPr>
        <w:t>returns</w:t>
      </w:r>
      <w:r w:rsidRPr="00F25FE3">
        <w:rPr>
          <w:rStyle w:val="AAAUNDERLINEKEYBOARD"/>
        </w:rPr>
        <w:t xml:space="preserve"> of</w:t>
      </w:r>
      <w:r w:rsidRPr="00DE17FB">
        <w:rPr>
          <w:sz w:val="16"/>
          <w:lang w:eastAsia="zh-CN"/>
        </w:rPr>
        <w:t xml:space="preserve"> 140% to </w:t>
      </w:r>
      <w:r w:rsidRPr="00DE17FB">
        <w:rPr>
          <w:rStyle w:val="Boxes"/>
        </w:rPr>
        <w:t>210%</w:t>
      </w:r>
      <w:r w:rsidRPr="00DE17FB">
        <w:rPr>
          <w:sz w:val="16"/>
          <w:lang w:eastAsia="zh-CN"/>
        </w:rPr>
        <w:t xml:space="preserve">, which is </w:t>
      </w:r>
      <w:r w:rsidRPr="002F0FD7">
        <w:rPr>
          <w:rStyle w:val="AAAUNDERLINEKEYBOARD"/>
          <w:highlight w:val="cyan"/>
        </w:rPr>
        <w:t xml:space="preserve">well </w:t>
      </w:r>
      <w:r w:rsidRPr="002F0FD7">
        <w:rPr>
          <w:rStyle w:val="Boxes"/>
          <w:highlight w:val="cyan"/>
        </w:rPr>
        <w:t>above</w:t>
      </w:r>
      <w:r w:rsidRPr="00F25FE3">
        <w:rPr>
          <w:rStyle w:val="AAAUNDERLINEKEYBOARD"/>
        </w:rPr>
        <w:t xml:space="preserve"> estimated </w:t>
      </w:r>
      <w:r w:rsidRPr="002F0FD7">
        <w:rPr>
          <w:rStyle w:val="AAAUNDERLINEKEYBOARD"/>
          <w:highlight w:val="cyan"/>
        </w:rPr>
        <w:t xml:space="preserve">returns for </w:t>
      </w:r>
      <w:r w:rsidRPr="002F0FD7">
        <w:rPr>
          <w:rStyle w:val="Boxes"/>
          <w:highlight w:val="cyan"/>
        </w:rPr>
        <w:t>private sector</w:t>
      </w:r>
      <w:r w:rsidRPr="00DE17FB">
        <w:rPr>
          <w:sz w:val="16"/>
          <w:lang w:eastAsia="zh-CN"/>
        </w:rPr>
        <w:t xml:space="preserve"> R&amp;D of about 55%.</w:t>
      </w:r>
    </w:p>
    <w:p w14:paraId="14166E53" w14:textId="77777777" w:rsidR="005E12EC" w:rsidRPr="00DE17FB" w:rsidRDefault="005E12EC" w:rsidP="005E12EC">
      <w:pPr>
        <w:rPr>
          <w:sz w:val="16"/>
          <w:lang w:eastAsia="zh-CN"/>
        </w:rPr>
      </w:pPr>
      <w:r w:rsidRPr="00DE17FB">
        <w:rPr>
          <w:sz w:val="16"/>
          <w:lang w:eastAsia="zh-CN"/>
        </w:rPr>
        <w:t xml:space="preserve">“Our recent empirical economic research has identified a </w:t>
      </w:r>
      <w:r w:rsidRPr="00180F1F">
        <w:rPr>
          <w:rStyle w:val="AAAUNDERLINEKEYBOARD"/>
          <w:highlight w:val="cyan"/>
        </w:rPr>
        <w:t>significant</w:t>
      </w:r>
      <w:r w:rsidRPr="00F25FE3">
        <w:rPr>
          <w:rStyle w:val="AAAUNDERLINEKEYBOARD"/>
        </w:rPr>
        <w:t xml:space="preserve"> </w:t>
      </w:r>
      <w:r w:rsidRPr="00180F1F">
        <w:rPr>
          <w:rStyle w:val="Emphasis"/>
        </w:rPr>
        <w:t xml:space="preserve">causal </w:t>
      </w:r>
      <w:r w:rsidRPr="00180F1F">
        <w:rPr>
          <w:rStyle w:val="Emphasis"/>
          <w:highlight w:val="cyan"/>
        </w:rPr>
        <w:t>link</w:t>
      </w:r>
      <w:r w:rsidRPr="00F25FE3">
        <w:rPr>
          <w:rStyle w:val="AAAUNDERLINEKEYBOARD"/>
        </w:rPr>
        <w:t xml:space="preserve"> </w:t>
      </w:r>
      <w:r w:rsidRPr="004A44B2">
        <w:rPr>
          <w:rStyle w:val="AAAUNDERLINEKEYBOARD"/>
          <w:highlight w:val="cyan"/>
        </w:rPr>
        <w:t>between</w:t>
      </w:r>
      <w:r w:rsidRPr="00F25FE3">
        <w:rPr>
          <w:rStyle w:val="AAAUNDERLINEKEYBOARD"/>
        </w:rPr>
        <w:t xml:space="preserve"> government R&amp;D </w:t>
      </w:r>
      <w:r w:rsidRPr="004A44B2">
        <w:rPr>
          <w:rStyle w:val="AAAUNDERLINEKEYBOARD"/>
          <w:highlight w:val="cyan"/>
        </w:rPr>
        <w:t>spending</w:t>
      </w:r>
      <w:r w:rsidRPr="00F25FE3">
        <w:rPr>
          <w:rStyle w:val="AAAUNDERLINEKEYBOARD"/>
        </w:rPr>
        <w:t xml:space="preserve"> </w:t>
      </w:r>
      <w:r w:rsidRPr="004A44B2">
        <w:rPr>
          <w:rStyle w:val="AAAUNDERLINEKEYBOARD"/>
          <w:highlight w:val="cyan"/>
        </w:rPr>
        <w:t>and</w:t>
      </w:r>
      <w:r w:rsidRPr="00DE17FB">
        <w:rPr>
          <w:sz w:val="16"/>
          <w:lang w:eastAsia="zh-CN"/>
        </w:rPr>
        <w:t xml:space="preserve"> business-sector </w:t>
      </w:r>
      <w:r w:rsidRPr="004A44B2">
        <w:rPr>
          <w:rStyle w:val="Boxes"/>
          <w:highlight w:val="cyan"/>
        </w:rPr>
        <w:t>productivity</w:t>
      </w:r>
      <w:r w:rsidRPr="00F25FE3">
        <w:rPr>
          <w:rStyle w:val="AAAUNDERLINEKEYBOARD"/>
        </w:rPr>
        <w:t xml:space="preserve"> growth</w:t>
      </w:r>
      <w:r w:rsidRPr="00DE17FB">
        <w:rPr>
          <w:sz w:val="16"/>
          <w:lang w:eastAsia="zh-CN"/>
        </w:rPr>
        <w:t xml:space="preserve">,” Fieldhouse said. “Productivity growth refers to being </w:t>
      </w:r>
      <w:r w:rsidRPr="00F25FE3">
        <w:rPr>
          <w:rStyle w:val="AAAUNDERLINEKEYBOARD"/>
        </w:rPr>
        <w:t xml:space="preserve">able to produce more </w:t>
      </w:r>
      <w:r w:rsidRPr="00DE17FB">
        <w:rPr>
          <w:rStyle w:val="Boxes"/>
        </w:rPr>
        <w:t>output</w:t>
      </w:r>
      <w:r w:rsidRPr="00F25FE3">
        <w:rPr>
          <w:rStyle w:val="AAAUNDERLINEKEYBOARD"/>
        </w:rPr>
        <w:t xml:space="preserve"> without using more input</w:t>
      </w:r>
      <w:r w:rsidRPr="00DE17FB">
        <w:rPr>
          <w:sz w:val="16"/>
          <w:lang w:eastAsia="zh-CN"/>
        </w:rPr>
        <w:t xml:space="preserve"> during production. In other words, workers being able to produce more from an hour of labor.”</w:t>
      </w:r>
    </w:p>
    <w:p w14:paraId="3B932325" w14:textId="77777777" w:rsidR="005E12EC" w:rsidRPr="00DE17FB" w:rsidRDefault="005E12EC" w:rsidP="005E12EC">
      <w:pPr>
        <w:rPr>
          <w:sz w:val="16"/>
          <w:lang w:eastAsia="zh-CN"/>
        </w:rPr>
      </w:pPr>
      <w:r w:rsidRPr="00DE17FB">
        <w:rPr>
          <w:sz w:val="16"/>
          <w:lang w:eastAsia="zh-CN"/>
        </w:rPr>
        <w:t xml:space="preserve">Economists believe </w:t>
      </w:r>
      <w:r w:rsidRPr="00F25FE3">
        <w:rPr>
          <w:rStyle w:val="AAAUNDERLINEKEYBOARD"/>
        </w:rPr>
        <w:t>productivity growth</w:t>
      </w:r>
      <w:r w:rsidRPr="00DE17FB">
        <w:rPr>
          <w:sz w:val="16"/>
          <w:lang w:eastAsia="zh-CN"/>
        </w:rPr>
        <w:t xml:space="preserve"> largely </w:t>
      </w:r>
      <w:r w:rsidRPr="00F022BC">
        <w:rPr>
          <w:rStyle w:val="Boxes"/>
          <w:highlight w:val="cyan"/>
        </w:rPr>
        <w:t>drives</w:t>
      </w:r>
      <w:r w:rsidRPr="00F25FE3">
        <w:rPr>
          <w:rStyle w:val="AAAUNDERLINEKEYBOARD"/>
        </w:rPr>
        <w:t xml:space="preserve"> long run </w:t>
      </w:r>
      <w:r w:rsidRPr="00F022BC">
        <w:rPr>
          <w:rStyle w:val="AAAUNDERLINEKEYBOARD"/>
          <w:highlight w:val="cyan"/>
        </w:rPr>
        <w:t>increases in</w:t>
      </w:r>
      <w:r w:rsidRPr="00F25FE3">
        <w:rPr>
          <w:rStyle w:val="AAAUNDERLINEKEYBOARD"/>
        </w:rPr>
        <w:t xml:space="preserve"> economic </w:t>
      </w:r>
      <w:r w:rsidRPr="00F022BC">
        <w:rPr>
          <w:rStyle w:val="Boxes"/>
          <w:highlight w:val="cyan"/>
        </w:rPr>
        <w:t>growth</w:t>
      </w:r>
      <w:r w:rsidRPr="00F25FE3">
        <w:rPr>
          <w:rStyle w:val="AAAUNDERLINEKEYBOARD"/>
        </w:rPr>
        <w:t xml:space="preserve"> and</w:t>
      </w:r>
      <w:r w:rsidRPr="00DE17FB">
        <w:rPr>
          <w:sz w:val="16"/>
          <w:lang w:eastAsia="zh-CN"/>
        </w:rPr>
        <w:t xml:space="preserve"> better </w:t>
      </w:r>
      <w:r w:rsidRPr="00F25FE3">
        <w:rPr>
          <w:rStyle w:val="AAAUNDERLINEKEYBOARD"/>
        </w:rPr>
        <w:t>living standards</w:t>
      </w:r>
      <w:r w:rsidRPr="00DE17FB">
        <w:rPr>
          <w:sz w:val="16"/>
          <w:lang w:eastAsia="zh-CN"/>
        </w:rPr>
        <w:t xml:space="preserve">. If workers can produce more in an hour of labor, their </w:t>
      </w:r>
      <w:r w:rsidRPr="00AC34EA">
        <w:rPr>
          <w:rStyle w:val="Boxes"/>
          <w:highlight w:val="cyan"/>
        </w:rPr>
        <w:t>wages</w:t>
      </w:r>
      <w:r w:rsidRPr="00F25FE3">
        <w:rPr>
          <w:rStyle w:val="AAAUNDERLINEKEYBOARD"/>
        </w:rPr>
        <w:t xml:space="preserve"> should </w:t>
      </w:r>
      <w:r w:rsidRPr="00AC34EA">
        <w:rPr>
          <w:rStyle w:val="AAAUNDERLINEKEYBOARD"/>
          <w:highlight w:val="cyan"/>
        </w:rPr>
        <w:t>increase to reflect</w:t>
      </w:r>
      <w:r w:rsidRPr="00DE17FB">
        <w:rPr>
          <w:sz w:val="16"/>
          <w:lang w:eastAsia="zh-CN"/>
        </w:rPr>
        <w:t xml:space="preserve"> the </w:t>
      </w:r>
      <w:r w:rsidRPr="00695B36">
        <w:rPr>
          <w:rStyle w:val="AAAUNDERLINEKEYBOARD"/>
          <w:highlight w:val="cyan"/>
        </w:rPr>
        <w:t>increased</w:t>
      </w:r>
      <w:r w:rsidRPr="00F25FE3">
        <w:rPr>
          <w:rStyle w:val="AAAUNDERLINEKEYBOARD"/>
        </w:rPr>
        <w:t xml:space="preserve"> </w:t>
      </w:r>
      <w:r w:rsidRPr="00695B36">
        <w:rPr>
          <w:rStyle w:val="Boxes"/>
          <w:highlight w:val="cyan"/>
        </w:rPr>
        <w:t>productivity</w:t>
      </w:r>
      <w:r w:rsidRPr="00DE17FB">
        <w:rPr>
          <w:sz w:val="16"/>
          <w:lang w:eastAsia="zh-CN"/>
        </w:rPr>
        <w:t>.</w:t>
      </w:r>
    </w:p>
    <w:p w14:paraId="16B816BD" w14:textId="77777777" w:rsidR="005E12EC" w:rsidRPr="00DE17FB" w:rsidRDefault="005E12EC" w:rsidP="005E12EC">
      <w:pPr>
        <w:rPr>
          <w:sz w:val="16"/>
          <w:lang w:eastAsia="zh-CN"/>
        </w:rPr>
      </w:pPr>
      <w:r w:rsidRPr="00DE17FB">
        <w:rPr>
          <w:sz w:val="16"/>
          <w:lang w:eastAsia="zh-CN"/>
        </w:rPr>
        <w:t>“Economists think of productivity growth as reflecting technological progress and know-how. And we think that productivity growth is what drives all long-run increases in economic growth,” he said.</w:t>
      </w:r>
    </w:p>
    <w:p w14:paraId="2F4D1166" w14:textId="77777777" w:rsidR="005E12EC" w:rsidRPr="00DE17FB" w:rsidRDefault="005E12EC" w:rsidP="005E12EC">
      <w:pPr>
        <w:rPr>
          <w:sz w:val="16"/>
          <w:lang w:eastAsia="zh-CN"/>
        </w:rPr>
      </w:pPr>
      <w:r w:rsidRPr="00DE17FB">
        <w:rPr>
          <w:sz w:val="16"/>
          <w:lang w:eastAsia="zh-CN"/>
        </w:rPr>
        <w:t>Fieldhouse said his research looks at five major federal agencies and estimates the economic returns to their R&amp;D investments since World War II. These agencies include the Department of Defense, National Institutes of Health (NIH), National Science Foundation (NSF), National Aeronautics and Space Administration (NASA) and the Department of Energy.</w:t>
      </w:r>
    </w:p>
    <w:p w14:paraId="3AA14D7F" w14:textId="77777777" w:rsidR="005E12EC" w:rsidRPr="00DE17FB" w:rsidRDefault="005E12EC" w:rsidP="005E12EC">
      <w:pPr>
        <w:rPr>
          <w:sz w:val="16"/>
          <w:lang w:eastAsia="zh-CN"/>
        </w:rPr>
      </w:pPr>
      <w:r w:rsidRPr="00DE17FB">
        <w:rPr>
          <w:sz w:val="16"/>
          <w:lang w:eastAsia="zh-CN"/>
        </w:rPr>
        <w:t xml:space="preserve">Based on their estimates, Fieldhouse and Mertens calculate that 20% to </w:t>
      </w:r>
      <w:r w:rsidRPr="00BC3D09">
        <w:rPr>
          <w:rStyle w:val="Boxes"/>
        </w:rPr>
        <w:t>25%</w:t>
      </w:r>
      <w:r w:rsidRPr="00F25FE3">
        <w:rPr>
          <w:rStyle w:val="AAAUNDERLINEKEYBOARD"/>
        </w:rPr>
        <w:t xml:space="preserve"> of all</w:t>
      </w:r>
      <w:r w:rsidRPr="00DE17FB">
        <w:rPr>
          <w:sz w:val="16"/>
          <w:lang w:eastAsia="zh-CN"/>
        </w:rPr>
        <w:t xml:space="preserve"> U.S. </w:t>
      </w:r>
      <w:r w:rsidRPr="00F25FE3">
        <w:rPr>
          <w:rStyle w:val="AAAUNDERLINEKEYBOARD"/>
        </w:rPr>
        <w:t>productivity growth</w:t>
      </w:r>
      <w:r w:rsidRPr="00DE17FB">
        <w:rPr>
          <w:sz w:val="16"/>
          <w:lang w:eastAsia="zh-CN"/>
        </w:rPr>
        <w:t xml:space="preserve"> since WWII can be </w:t>
      </w:r>
      <w:r w:rsidRPr="00F25FE3">
        <w:rPr>
          <w:rStyle w:val="AAAUNDERLINEKEYBOARD"/>
        </w:rPr>
        <w:t>attributed to</w:t>
      </w:r>
      <w:r w:rsidRPr="00DE17FB">
        <w:rPr>
          <w:sz w:val="16"/>
          <w:lang w:eastAsia="zh-CN"/>
        </w:rPr>
        <w:t xml:space="preserve"> nondefense government </w:t>
      </w:r>
      <w:r w:rsidRPr="00BC3D09">
        <w:rPr>
          <w:rStyle w:val="Boxes"/>
        </w:rPr>
        <w:t>R&amp;D</w:t>
      </w:r>
      <w:r w:rsidRPr="00F25FE3">
        <w:rPr>
          <w:rStyle w:val="AAAUNDERLINEKEYBOARD"/>
        </w:rPr>
        <w:t xml:space="preserve"> spending</w:t>
      </w:r>
      <w:r w:rsidRPr="00DE17FB">
        <w:rPr>
          <w:sz w:val="16"/>
          <w:lang w:eastAsia="zh-CN"/>
        </w:rPr>
        <w:t>.</w:t>
      </w:r>
    </w:p>
    <w:p w14:paraId="5926DA00" w14:textId="77777777" w:rsidR="005E12EC" w:rsidRPr="00DE17FB" w:rsidRDefault="005E12EC" w:rsidP="005E12EC">
      <w:pPr>
        <w:rPr>
          <w:sz w:val="16"/>
          <w:lang w:eastAsia="zh-CN"/>
        </w:rPr>
      </w:pPr>
      <w:r w:rsidRPr="00DE17FB">
        <w:rPr>
          <w:sz w:val="16"/>
          <w:lang w:eastAsia="zh-CN"/>
        </w:rPr>
        <w:t xml:space="preserve">“That’s a similar contribution to public infrastructure, like highways and bridges, despite the government having spent an order of magnitude more on public infrastructure,” he said. “We just </w:t>
      </w:r>
      <w:r w:rsidRPr="00377263">
        <w:rPr>
          <w:rStyle w:val="AAAUNDERLINEKEYBOARD"/>
        </w:rPr>
        <w:t xml:space="preserve">have invested </w:t>
      </w:r>
      <w:r w:rsidRPr="00BC3D09">
        <w:rPr>
          <w:rStyle w:val="Boxes"/>
        </w:rPr>
        <w:t>way less</w:t>
      </w:r>
      <w:r w:rsidRPr="00377263">
        <w:rPr>
          <w:rStyle w:val="AAAUNDERLINEKEYBOARD"/>
        </w:rPr>
        <w:t xml:space="preserve"> in public R&amp;D</w:t>
      </w:r>
      <w:r w:rsidRPr="00DE17FB">
        <w:rPr>
          <w:sz w:val="16"/>
          <w:lang w:eastAsia="zh-CN"/>
        </w:rPr>
        <w:t xml:space="preserve">, but it </w:t>
      </w:r>
      <w:r w:rsidRPr="00377263">
        <w:rPr>
          <w:rStyle w:val="AAAUNDERLINEKEYBOARD"/>
        </w:rPr>
        <w:t>has a</w:t>
      </w:r>
      <w:r w:rsidRPr="00DE17FB">
        <w:rPr>
          <w:sz w:val="16"/>
          <w:lang w:eastAsia="zh-CN"/>
        </w:rPr>
        <w:t xml:space="preserve"> much </w:t>
      </w:r>
      <w:r w:rsidRPr="00377263">
        <w:rPr>
          <w:rStyle w:val="AAAUNDERLINEKEYBOARD"/>
        </w:rPr>
        <w:t xml:space="preserve">higher </w:t>
      </w:r>
      <w:r w:rsidRPr="00BC3D09">
        <w:rPr>
          <w:rStyle w:val="Boxes"/>
        </w:rPr>
        <w:t>r</w:t>
      </w:r>
      <w:r w:rsidRPr="00377263">
        <w:rPr>
          <w:rStyle w:val="AAAUNDERLINEKEYBOARD"/>
        </w:rPr>
        <w:t xml:space="preserve">ate </w:t>
      </w:r>
      <w:r w:rsidRPr="00BC3D09">
        <w:rPr>
          <w:rStyle w:val="Boxes"/>
        </w:rPr>
        <w:t>o</w:t>
      </w:r>
      <w:r w:rsidRPr="00377263">
        <w:rPr>
          <w:rStyle w:val="AAAUNDERLINEKEYBOARD"/>
        </w:rPr>
        <w:t xml:space="preserve">f </w:t>
      </w:r>
      <w:r w:rsidRPr="00BC3D09">
        <w:rPr>
          <w:rStyle w:val="Boxes"/>
        </w:rPr>
        <w:t>r</w:t>
      </w:r>
      <w:r w:rsidRPr="00377263">
        <w:rPr>
          <w:rStyle w:val="AAAUNDERLINEKEYBOARD"/>
        </w:rPr>
        <w:t>eturn</w:t>
      </w:r>
      <w:r w:rsidRPr="00DE17FB">
        <w:rPr>
          <w:sz w:val="16"/>
          <w:lang w:eastAsia="zh-CN"/>
        </w:rPr>
        <w:t>.”</w:t>
      </w:r>
    </w:p>
    <w:p w14:paraId="42861C2C" w14:textId="77777777" w:rsidR="005E12EC" w:rsidRPr="00DE17FB" w:rsidRDefault="005E12EC" w:rsidP="005E12EC">
      <w:pPr>
        <w:rPr>
          <w:sz w:val="16"/>
          <w:lang w:eastAsia="zh-CN"/>
        </w:rPr>
      </w:pPr>
      <w:r w:rsidRPr="00DE17FB">
        <w:rPr>
          <w:sz w:val="16"/>
          <w:lang w:eastAsia="zh-CN"/>
        </w:rPr>
        <w:t xml:space="preserve">Government </w:t>
      </w:r>
      <w:r w:rsidRPr="00377263">
        <w:rPr>
          <w:rStyle w:val="AAAUNDERLINEKEYBOARD"/>
        </w:rPr>
        <w:t>R&amp;D</w:t>
      </w:r>
      <w:r w:rsidRPr="00DE17FB">
        <w:rPr>
          <w:sz w:val="16"/>
          <w:lang w:eastAsia="zh-CN"/>
        </w:rPr>
        <w:t xml:space="preserve"> can </w:t>
      </w:r>
      <w:r w:rsidRPr="00377263">
        <w:rPr>
          <w:rStyle w:val="AAAUNDERLINEKEYBOARD"/>
        </w:rPr>
        <w:t xml:space="preserve">also </w:t>
      </w:r>
      <w:r w:rsidRPr="00DC2B6D">
        <w:rPr>
          <w:rStyle w:val="AAAUNDERLINEKEYBOARD"/>
          <w:highlight w:val="cyan"/>
        </w:rPr>
        <w:t xml:space="preserve">start a </w:t>
      </w:r>
      <w:r w:rsidRPr="00DC2B6D">
        <w:rPr>
          <w:rStyle w:val="Boxes"/>
          <w:highlight w:val="cyan"/>
        </w:rPr>
        <w:t>chain reaction</w:t>
      </w:r>
      <w:r w:rsidRPr="00377263">
        <w:rPr>
          <w:rStyle w:val="AAAUNDERLINEKEYBOARD"/>
        </w:rPr>
        <w:t xml:space="preserve"> of innovative activity</w:t>
      </w:r>
      <w:r w:rsidRPr="00DE17FB">
        <w:rPr>
          <w:sz w:val="16"/>
          <w:lang w:eastAsia="zh-CN"/>
        </w:rPr>
        <w:t xml:space="preserve">, according to Fieldhouse. More federal funding toward research has </w:t>
      </w:r>
      <w:r w:rsidRPr="00193414">
        <w:rPr>
          <w:rStyle w:val="AAAUNDERLINEKEYBOARD"/>
        </w:rPr>
        <w:t xml:space="preserve">historically </w:t>
      </w:r>
      <w:r w:rsidRPr="00613370">
        <w:rPr>
          <w:rStyle w:val="AAAUNDERLINEKEYBOARD"/>
          <w:highlight w:val="cyan"/>
        </w:rPr>
        <w:t>led to</w:t>
      </w:r>
      <w:r w:rsidRPr="00DE17FB">
        <w:rPr>
          <w:sz w:val="16"/>
          <w:lang w:eastAsia="zh-CN"/>
        </w:rPr>
        <w:t xml:space="preserve"> an </w:t>
      </w:r>
      <w:r w:rsidRPr="00613370">
        <w:rPr>
          <w:rStyle w:val="AAAUNDERLINEKEYBOARD"/>
          <w:highlight w:val="cyan"/>
        </w:rPr>
        <w:t>increase in</w:t>
      </w:r>
      <w:r w:rsidRPr="00193414">
        <w:rPr>
          <w:rStyle w:val="AAAUNDERLINEKEYBOARD"/>
        </w:rPr>
        <w:t xml:space="preserve"> the </w:t>
      </w:r>
      <w:r w:rsidRPr="00BC3D09">
        <w:rPr>
          <w:rStyle w:val="Boxes"/>
        </w:rPr>
        <w:t>employment</w:t>
      </w:r>
      <w:r w:rsidRPr="00193414">
        <w:rPr>
          <w:rStyle w:val="AAAUNDERLINEKEYBOARD"/>
        </w:rPr>
        <w:t xml:space="preserve"> of </w:t>
      </w:r>
      <w:r w:rsidRPr="00613370">
        <w:rPr>
          <w:rStyle w:val="AAAUNDERLINEKEYBOARD"/>
          <w:highlight w:val="cyan"/>
        </w:rPr>
        <w:t>scientific researchers</w:t>
      </w:r>
      <w:r w:rsidRPr="00DE17FB">
        <w:rPr>
          <w:sz w:val="16"/>
          <w:lang w:eastAsia="zh-CN"/>
        </w:rPr>
        <w:t xml:space="preserve">, an </w:t>
      </w:r>
      <w:r w:rsidRPr="00645D59">
        <w:rPr>
          <w:rStyle w:val="AAAUNDERLINEKEYBOARD"/>
          <w:highlight w:val="cyan"/>
        </w:rPr>
        <w:t>increase in</w:t>
      </w:r>
      <w:r w:rsidRPr="00193414">
        <w:rPr>
          <w:rStyle w:val="AAAUNDERLINEKEYBOARD"/>
        </w:rPr>
        <w:t xml:space="preserve"> new </w:t>
      </w:r>
      <w:r w:rsidRPr="00C94EA7">
        <w:rPr>
          <w:rStyle w:val="Boxes"/>
          <w:highlight w:val="cyan"/>
        </w:rPr>
        <w:t>technologies</w:t>
      </w:r>
      <w:r w:rsidRPr="00DE17FB">
        <w:rPr>
          <w:sz w:val="16"/>
          <w:lang w:eastAsia="zh-CN"/>
        </w:rPr>
        <w:t xml:space="preserve"> or products that become patented </w:t>
      </w:r>
      <w:r w:rsidRPr="00193414">
        <w:rPr>
          <w:rStyle w:val="AAAUNDERLINEKEYBOARD"/>
        </w:rPr>
        <w:t xml:space="preserve">and an </w:t>
      </w:r>
      <w:r w:rsidRPr="00581AA6">
        <w:rPr>
          <w:rStyle w:val="AAAUNDERLINEKEYBOARD"/>
          <w:highlight w:val="cyan"/>
        </w:rPr>
        <w:t>increase of</w:t>
      </w:r>
      <w:r w:rsidRPr="00DE17FB">
        <w:rPr>
          <w:sz w:val="16"/>
          <w:lang w:eastAsia="zh-CN"/>
        </w:rPr>
        <w:t xml:space="preserve"> newly minted STEM Ph.D. students.</w:t>
      </w:r>
    </w:p>
    <w:p w14:paraId="2DF3AC96" w14:textId="77777777" w:rsidR="005E12EC" w:rsidRDefault="005E12EC" w:rsidP="005E12EC">
      <w:pPr>
        <w:rPr>
          <w:sz w:val="16"/>
          <w:lang w:eastAsia="zh-CN"/>
        </w:rPr>
      </w:pPr>
      <w:r w:rsidRPr="00DE17FB">
        <w:rPr>
          <w:sz w:val="16"/>
          <w:lang w:eastAsia="zh-CN"/>
        </w:rPr>
        <w:lastRenderedPageBreak/>
        <w:t xml:space="preserve">“Now you’ve got a more educated, highly </w:t>
      </w:r>
      <w:r w:rsidRPr="00581AA6">
        <w:rPr>
          <w:rStyle w:val="AAAUNDERLINEKEYBOARD"/>
          <w:highlight w:val="cyan"/>
        </w:rPr>
        <w:t>skilled</w:t>
      </w:r>
      <w:r w:rsidRPr="00193414">
        <w:rPr>
          <w:rStyle w:val="AAAUNDERLINEKEYBOARD"/>
        </w:rPr>
        <w:t xml:space="preserve"> </w:t>
      </w:r>
      <w:r w:rsidRPr="00A962FB">
        <w:rPr>
          <w:rStyle w:val="Emphasis"/>
        </w:rPr>
        <w:t xml:space="preserve">STEM </w:t>
      </w:r>
      <w:r w:rsidRPr="00A962FB">
        <w:rPr>
          <w:rStyle w:val="Emphasis"/>
          <w:highlight w:val="cyan"/>
        </w:rPr>
        <w:t>workforce</w:t>
      </w:r>
      <w:r w:rsidRPr="00DE17FB">
        <w:rPr>
          <w:sz w:val="16"/>
          <w:lang w:eastAsia="zh-CN"/>
        </w:rPr>
        <w:t xml:space="preserve"> in the United States, and you see all these measures of innovative activity increasing, but the productivity effects are pretty gradual. It takes about seven years for there to be a significant and sustained increase in productivity,” he said.</w:t>
      </w:r>
    </w:p>
    <w:p w14:paraId="7830BFD8" w14:textId="77777777" w:rsidR="005E12EC" w:rsidRDefault="005E12EC" w:rsidP="005E12EC">
      <w:pPr>
        <w:pStyle w:val="Heading3"/>
        <w:rPr>
          <w:lang w:eastAsia="zh-CN"/>
        </w:rPr>
      </w:pPr>
      <w:r>
        <w:rPr>
          <w:lang w:eastAsia="zh-CN"/>
        </w:rPr>
        <w:lastRenderedPageBreak/>
        <w:t>1NC</w:t>
      </w:r>
    </w:p>
    <w:p w14:paraId="013CBB02" w14:textId="77777777" w:rsidR="005E12EC" w:rsidRDefault="005E12EC" w:rsidP="005E12EC">
      <w:pPr>
        <w:rPr>
          <w:lang w:eastAsia="zh-CN"/>
        </w:rPr>
      </w:pPr>
      <w:r>
        <w:rPr>
          <w:lang w:eastAsia="zh-CN"/>
        </w:rPr>
        <w:t>Politics DA</w:t>
      </w:r>
    </w:p>
    <w:p w14:paraId="11DEE0AB" w14:textId="77777777" w:rsidR="005E12EC" w:rsidRDefault="005E12EC" w:rsidP="005E12EC">
      <w:pPr>
        <w:pStyle w:val="Heading4"/>
      </w:pPr>
      <w:r>
        <w:t>The United States federal government should prohibit the President from exercising pocket rescission authority to cancel previously appropriated foreign aid funding.</w:t>
      </w:r>
    </w:p>
    <w:p w14:paraId="2E5DC8A7" w14:textId="77777777" w:rsidR="005E12EC" w:rsidRDefault="005E12EC" w:rsidP="005E12EC">
      <w:pPr>
        <w:pStyle w:val="Heading4"/>
      </w:pPr>
      <w:r>
        <w:t>No shutdown now.</w:t>
      </w:r>
    </w:p>
    <w:p w14:paraId="5EE78D6A" w14:textId="77777777" w:rsidR="005E12EC" w:rsidRPr="002D3F2E" w:rsidRDefault="005E12EC" w:rsidP="005E12EC">
      <w:r w:rsidRPr="002D3F2E">
        <w:rPr>
          <w:rStyle w:val="Style13ptBold"/>
        </w:rPr>
        <w:t>Hill ’9-2</w:t>
      </w:r>
      <w:r>
        <w:t xml:space="preserve"> [Meredith, Nicholas Wu, Jordain Carney, and Katherine Tulley-McManus; September 2; Reporters; Politico, “Johnson and Jeffries kick off funding tango with talk of a holiday punt,” </w:t>
      </w:r>
      <w:r w:rsidRPr="002D3F2E">
        <w:t>https://www.politico.com/live-updates/2025/09/02/congress/johnson-and-jeffries-talk-cr-00540704</w:t>
      </w:r>
      <w:r>
        <w:t>]</w:t>
      </w:r>
    </w:p>
    <w:p w14:paraId="7428FC6D" w14:textId="77777777" w:rsidR="005E12EC" w:rsidRPr="002F7EAA" w:rsidRDefault="005E12EC" w:rsidP="005E12EC">
      <w:pPr>
        <w:rPr>
          <w:sz w:val="16"/>
        </w:rPr>
      </w:pPr>
      <w:r w:rsidRPr="002F7EAA">
        <w:rPr>
          <w:sz w:val="16"/>
        </w:rPr>
        <w:t xml:space="preserve">Facing a government shutdown cliff in four weeks, </w:t>
      </w:r>
      <w:r w:rsidRPr="002F7EAA">
        <w:rPr>
          <w:rStyle w:val="StyleUnderline"/>
        </w:rPr>
        <w:t xml:space="preserve">the </w:t>
      </w:r>
      <w:r w:rsidRPr="002D5213">
        <w:rPr>
          <w:rStyle w:val="StyleUnderline"/>
          <w:highlight w:val="cyan"/>
        </w:rPr>
        <w:t>House</w:t>
      </w:r>
      <w:r w:rsidRPr="002F7EAA">
        <w:rPr>
          <w:rStyle w:val="StyleUnderline"/>
        </w:rPr>
        <w:t xml:space="preserve">’s </w:t>
      </w:r>
      <w:r w:rsidRPr="002F7EAA">
        <w:rPr>
          <w:rStyle w:val="Emphasis"/>
        </w:rPr>
        <w:t xml:space="preserve">top </w:t>
      </w:r>
      <w:r w:rsidRPr="002D5213">
        <w:rPr>
          <w:rStyle w:val="Emphasis"/>
          <w:highlight w:val="cyan"/>
        </w:rPr>
        <w:t>lawmakers</w:t>
      </w:r>
      <w:r w:rsidRPr="002F7EAA">
        <w:rPr>
          <w:rStyle w:val="StyleUnderline"/>
        </w:rPr>
        <w:t xml:space="preserve"> are </w:t>
      </w:r>
      <w:r w:rsidRPr="002D5213">
        <w:rPr>
          <w:rStyle w:val="StyleUnderline"/>
          <w:highlight w:val="cyan"/>
        </w:rPr>
        <w:t>talking</w:t>
      </w:r>
      <w:r w:rsidRPr="002F7EAA">
        <w:rPr>
          <w:sz w:val="16"/>
        </w:rPr>
        <w:t xml:space="preserve"> privately </w:t>
      </w:r>
      <w:r w:rsidRPr="002D5213">
        <w:rPr>
          <w:rStyle w:val="StyleUnderline"/>
          <w:highlight w:val="cyan"/>
        </w:rPr>
        <w:t xml:space="preserve">about </w:t>
      </w:r>
      <w:r w:rsidRPr="002D5213">
        <w:rPr>
          <w:rStyle w:val="Emphasis"/>
          <w:highlight w:val="cyan"/>
        </w:rPr>
        <w:t>punting</w:t>
      </w:r>
      <w:r w:rsidRPr="002F7EAA">
        <w:rPr>
          <w:rStyle w:val="StyleUnderline"/>
        </w:rPr>
        <w:t xml:space="preserve"> the </w:t>
      </w:r>
      <w:r w:rsidRPr="002D5213">
        <w:rPr>
          <w:rStyle w:val="Emphasis"/>
          <w:highlight w:val="cyan"/>
        </w:rPr>
        <w:t>funding</w:t>
      </w:r>
      <w:r w:rsidRPr="002F7EAA">
        <w:rPr>
          <w:rStyle w:val="Emphasis"/>
        </w:rPr>
        <w:t xml:space="preserve"> deadline</w:t>
      </w:r>
      <w:r w:rsidRPr="002F7EAA">
        <w:rPr>
          <w:rStyle w:val="StyleUnderline"/>
        </w:rPr>
        <w:t xml:space="preserve"> for a month or two</w:t>
      </w:r>
      <w:r w:rsidRPr="002F7EAA">
        <w:rPr>
          <w:sz w:val="16"/>
        </w:rPr>
        <w:t>.</w:t>
      </w:r>
    </w:p>
    <w:p w14:paraId="6368CCD1" w14:textId="77777777" w:rsidR="005E12EC" w:rsidRPr="002F7EAA" w:rsidRDefault="005E12EC" w:rsidP="005E12EC">
      <w:pPr>
        <w:rPr>
          <w:sz w:val="16"/>
        </w:rPr>
      </w:pPr>
      <w:r w:rsidRPr="002F7EAA">
        <w:rPr>
          <w:sz w:val="16"/>
        </w:rPr>
        <w:t xml:space="preserve">Speaker Mike </w:t>
      </w:r>
      <w:r w:rsidRPr="002F7EAA">
        <w:rPr>
          <w:rStyle w:val="StyleUnderline"/>
        </w:rPr>
        <w:t>Johnson and</w:t>
      </w:r>
      <w:r w:rsidRPr="002F7EAA">
        <w:rPr>
          <w:sz w:val="16"/>
        </w:rPr>
        <w:t xml:space="preserve"> House Minority Leader Hakeem </w:t>
      </w:r>
      <w:r w:rsidRPr="002F7EAA">
        <w:rPr>
          <w:rStyle w:val="StyleUnderline"/>
        </w:rPr>
        <w:t xml:space="preserve">Jeffries discussed </w:t>
      </w:r>
      <w:r w:rsidRPr="002D5213">
        <w:rPr>
          <w:rStyle w:val="Emphasis"/>
        </w:rPr>
        <w:t>extending</w:t>
      </w:r>
      <w:r w:rsidRPr="002F7EAA">
        <w:rPr>
          <w:rStyle w:val="StyleUnderline"/>
        </w:rPr>
        <w:t xml:space="preserve"> government funding </w:t>
      </w:r>
      <w:r w:rsidRPr="002D5213">
        <w:rPr>
          <w:rStyle w:val="StyleUnderline"/>
          <w:highlight w:val="cyan"/>
        </w:rPr>
        <w:t>into</w:t>
      </w:r>
      <w:r w:rsidRPr="002F7EAA">
        <w:rPr>
          <w:sz w:val="16"/>
        </w:rPr>
        <w:t xml:space="preserve"> November or </w:t>
      </w:r>
      <w:r w:rsidRPr="002D5213">
        <w:rPr>
          <w:rStyle w:val="StyleUnderline"/>
          <w:highlight w:val="cyan"/>
        </w:rPr>
        <w:t>December</w:t>
      </w:r>
      <w:r w:rsidRPr="002F7EAA">
        <w:rPr>
          <w:sz w:val="16"/>
        </w:rPr>
        <w:t xml:space="preserve"> when the two spoke last week, according to three people granted anonymity to discuss the private conversation.</w:t>
      </w:r>
    </w:p>
    <w:p w14:paraId="46866B6E" w14:textId="77777777" w:rsidR="005E12EC" w:rsidRPr="002F7EAA" w:rsidRDefault="005E12EC" w:rsidP="005E12EC">
      <w:pPr>
        <w:rPr>
          <w:sz w:val="16"/>
        </w:rPr>
      </w:pPr>
      <w:r w:rsidRPr="002F7EAA">
        <w:rPr>
          <w:sz w:val="16"/>
        </w:rPr>
        <w:t xml:space="preserve">President Donald Trump’s fresh declaration that he has unilaterally canceled almost $5 billion in foreign aid only increases the threat of a partisan standoff over government funding in the coming weeks. But so far </w:t>
      </w:r>
      <w:r w:rsidRPr="002D5213">
        <w:rPr>
          <w:rStyle w:val="StyleUnderline"/>
          <w:highlight w:val="cyan"/>
        </w:rPr>
        <w:t>leaders</w:t>
      </w:r>
      <w:r w:rsidRPr="002F7EAA">
        <w:rPr>
          <w:rStyle w:val="StyleUnderline"/>
        </w:rPr>
        <w:t xml:space="preserve"> on Capitol Hill </w:t>
      </w:r>
      <w:r w:rsidRPr="002D5213">
        <w:rPr>
          <w:rStyle w:val="StyleUnderline"/>
          <w:highlight w:val="cyan"/>
        </w:rPr>
        <w:t xml:space="preserve">are </w:t>
      </w:r>
      <w:r w:rsidRPr="002D5213">
        <w:rPr>
          <w:rStyle w:val="Emphasis"/>
          <w:highlight w:val="cyan"/>
        </w:rPr>
        <w:t>holding off</w:t>
      </w:r>
      <w:r w:rsidRPr="002D5213">
        <w:rPr>
          <w:rStyle w:val="StyleUnderline"/>
          <w:highlight w:val="cyan"/>
        </w:rPr>
        <w:t xml:space="preserve"> on </w:t>
      </w:r>
      <w:r w:rsidRPr="002D5213">
        <w:rPr>
          <w:rStyle w:val="Emphasis"/>
          <w:highlight w:val="cyan"/>
        </w:rPr>
        <w:t>ultimatums</w:t>
      </w:r>
      <w:r w:rsidRPr="002F7EAA">
        <w:rPr>
          <w:sz w:val="16"/>
        </w:rPr>
        <w:t>, even as they preemptively blame the other side for raising the odds of a funding lapse come Oct. 1.</w:t>
      </w:r>
    </w:p>
    <w:p w14:paraId="2DD43E51" w14:textId="77777777" w:rsidR="005E12EC" w:rsidRPr="002F7EAA" w:rsidRDefault="005E12EC" w:rsidP="005E12EC">
      <w:pPr>
        <w:rPr>
          <w:sz w:val="16"/>
        </w:rPr>
      </w:pPr>
      <w:r w:rsidRPr="002F7EAA">
        <w:rPr>
          <w:sz w:val="16"/>
        </w:rPr>
        <w:t xml:space="preserve">Johnson told reporters Tuesday that he is </w:t>
      </w:r>
      <w:r w:rsidRPr="002F7EAA">
        <w:rPr>
          <w:rStyle w:val="StyleUnderline"/>
        </w:rPr>
        <w:t xml:space="preserve">still </w:t>
      </w:r>
      <w:r w:rsidRPr="002D5213">
        <w:rPr>
          <w:rStyle w:val="Emphasis"/>
          <w:highlight w:val="cyan"/>
        </w:rPr>
        <w:t>building consensus</w:t>
      </w:r>
      <w:r w:rsidRPr="002F7EAA">
        <w:rPr>
          <w:rStyle w:val="StyleUnderline"/>
        </w:rPr>
        <w:t xml:space="preserve"> within</w:t>
      </w:r>
      <w:r w:rsidRPr="002F7EAA">
        <w:rPr>
          <w:sz w:val="16"/>
        </w:rPr>
        <w:t xml:space="preserve"> his </w:t>
      </w:r>
      <w:r w:rsidRPr="002F7EAA">
        <w:rPr>
          <w:rStyle w:val="StyleUnderline"/>
        </w:rPr>
        <w:t>GOP ranks</w:t>
      </w:r>
      <w:r w:rsidRPr="002F7EAA">
        <w:rPr>
          <w:sz w:val="16"/>
        </w:rPr>
        <w:t xml:space="preserve"> about the precise duration of a potential stopgap, </w:t>
      </w:r>
      <w:r w:rsidRPr="002F7EAA">
        <w:rPr>
          <w:rStyle w:val="StyleUnderline"/>
        </w:rPr>
        <w:t>while</w:t>
      </w:r>
      <w:r w:rsidRPr="002F7EAA">
        <w:rPr>
          <w:sz w:val="16"/>
        </w:rPr>
        <w:t xml:space="preserve"> House Majority Leader Steve </w:t>
      </w:r>
      <w:r w:rsidRPr="002F7EAA">
        <w:rPr>
          <w:rStyle w:val="StyleUnderline"/>
        </w:rPr>
        <w:t>Scalise said GOP leaders are</w:t>
      </w:r>
      <w:r w:rsidRPr="002F7EAA">
        <w:rPr>
          <w:sz w:val="16"/>
        </w:rPr>
        <w:t xml:space="preserve"> in the meantime </w:t>
      </w:r>
      <w:r w:rsidRPr="002F7EAA">
        <w:rPr>
          <w:rStyle w:val="StyleUnderline"/>
        </w:rPr>
        <w:t xml:space="preserve">talking </w:t>
      </w:r>
      <w:r w:rsidRPr="002D5213">
        <w:rPr>
          <w:rStyle w:val="StyleUnderline"/>
          <w:highlight w:val="cyan"/>
        </w:rPr>
        <w:t xml:space="preserve">with </w:t>
      </w:r>
      <w:r w:rsidRPr="002D5213">
        <w:rPr>
          <w:rStyle w:val="Emphasis"/>
          <w:highlight w:val="cyan"/>
        </w:rPr>
        <w:t>Appropriations Chair</w:t>
      </w:r>
      <w:r w:rsidRPr="002F7EAA">
        <w:rPr>
          <w:rStyle w:val="StyleUnderline"/>
        </w:rPr>
        <w:t xml:space="preserve"> Tom </w:t>
      </w:r>
      <w:r w:rsidRPr="002D5213">
        <w:rPr>
          <w:rStyle w:val="StyleUnderline"/>
          <w:highlight w:val="cyan"/>
        </w:rPr>
        <w:t>Cole</w:t>
      </w:r>
      <w:r w:rsidRPr="002F7EAA">
        <w:rPr>
          <w:sz w:val="16"/>
        </w:rPr>
        <w:t xml:space="preserve"> (R-Okla.) </w:t>
      </w:r>
      <w:r w:rsidRPr="002F7EAA">
        <w:rPr>
          <w:rStyle w:val="StyleUnderline"/>
        </w:rPr>
        <w:t>about pursuing a</w:t>
      </w:r>
      <w:r w:rsidRPr="002F7EAA">
        <w:rPr>
          <w:sz w:val="16"/>
        </w:rPr>
        <w:t xml:space="preserve"> broader government </w:t>
      </w:r>
      <w:r w:rsidRPr="002F7EAA">
        <w:rPr>
          <w:rStyle w:val="StyleUnderline"/>
        </w:rPr>
        <w:t>funding deal with Democrats</w:t>
      </w:r>
      <w:r w:rsidRPr="002F7EAA">
        <w:rPr>
          <w:sz w:val="16"/>
        </w:rPr>
        <w:t>.</w:t>
      </w:r>
    </w:p>
    <w:p w14:paraId="42677DB8" w14:textId="77777777" w:rsidR="005E12EC" w:rsidRPr="002F7EAA" w:rsidRDefault="005E12EC" w:rsidP="005E12EC">
      <w:pPr>
        <w:rPr>
          <w:sz w:val="16"/>
        </w:rPr>
      </w:pPr>
      <w:r w:rsidRPr="002F7EAA">
        <w:rPr>
          <w:sz w:val="16"/>
        </w:rPr>
        <w:t xml:space="preserve">“Right now,” Scalise added, “we’re trying to get a bipartisan deal, and </w:t>
      </w:r>
      <w:r w:rsidRPr="002F7EAA">
        <w:rPr>
          <w:rStyle w:val="StyleUnderline"/>
        </w:rPr>
        <w:t xml:space="preserve">I have </w:t>
      </w:r>
      <w:r w:rsidRPr="002F7EAA">
        <w:rPr>
          <w:rStyle w:val="Emphasis"/>
        </w:rPr>
        <w:t>complete confidence</w:t>
      </w:r>
      <w:r w:rsidRPr="002F7EAA">
        <w:rPr>
          <w:sz w:val="16"/>
        </w:rPr>
        <w:t xml:space="preserve"> in Chairman Cole and his ability to find willing participants on the other side.”</w:t>
      </w:r>
    </w:p>
    <w:p w14:paraId="174EE2F3" w14:textId="77777777" w:rsidR="005E12EC" w:rsidRPr="002F7EAA" w:rsidRDefault="005E12EC" w:rsidP="005E12EC">
      <w:pPr>
        <w:rPr>
          <w:sz w:val="16"/>
        </w:rPr>
      </w:pPr>
      <w:r w:rsidRPr="002F7EAA">
        <w:rPr>
          <w:sz w:val="16"/>
        </w:rPr>
        <w:t>Whether Johnson or Jeffries first floated the funding punt is up for debate. Two of the people familiar with the call between the two lawmakers last week said Johnson pitched the short-term stopgap to his Democratic counterpart. But the speaker told senior Republicans during a closed-door meeting in his office Tuesday afternoon that Jeffries proposed passing a continuing resolution to keep the government funded, according to a third person.</w:t>
      </w:r>
    </w:p>
    <w:p w14:paraId="4865355B" w14:textId="77777777" w:rsidR="005E12EC" w:rsidRPr="002F7EAA" w:rsidRDefault="005E12EC" w:rsidP="005E12EC">
      <w:pPr>
        <w:rPr>
          <w:sz w:val="16"/>
        </w:rPr>
      </w:pPr>
      <w:r w:rsidRPr="002F7EAA">
        <w:rPr>
          <w:sz w:val="16"/>
        </w:rPr>
        <w:t>That distinction matters because many lawmakers are loath to fund the government with another continuing resolution.</w:t>
      </w:r>
    </w:p>
    <w:p w14:paraId="6DBCBCEC" w14:textId="77777777" w:rsidR="005E12EC" w:rsidRPr="002F7EAA" w:rsidRDefault="005E12EC" w:rsidP="005E12EC">
      <w:pPr>
        <w:rPr>
          <w:sz w:val="16"/>
        </w:rPr>
      </w:pPr>
      <w:r w:rsidRPr="002F7EAA">
        <w:rPr>
          <w:sz w:val="16"/>
        </w:rPr>
        <w:t xml:space="preserve">One top Republican appropriator, Alabama Rep. Robert Aderholt, is predicting that </w:t>
      </w:r>
      <w:r w:rsidRPr="002F7EAA">
        <w:rPr>
          <w:rStyle w:val="StyleUnderline"/>
        </w:rPr>
        <w:t xml:space="preserve">any stopgap funding patch could span until early </w:t>
      </w:r>
      <w:r w:rsidRPr="002F7EAA">
        <w:rPr>
          <w:rStyle w:val="Emphasis"/>
        </w:rPr>
        <w:t>November</w:t>
      </w:r>
      <w:r w:rsidRPr="002F7EAA">
        <w:rPr>
          <w:rStyle w:val="StyleUnderline"/>
        </w:rPr>
        <w:t xml:space="preserve"> because top lawmakers “don’t want to </w:t>
      </w:r>
      <w:r w:rsidRPr="002F7EAA">
        <w:rPr>
          <w:rStyle w:val="Emphasis"/>
        </w:rPr>
        <w:t>drag</w:t>
      </w:r>
      <w:r w:rsidRPr="002F7EAA">
        <w:rPr>
          <w:rStyle w:val="StyleUnderline"/>
        </w:rPr>
        <w:t xml:space="preserve"> it</w:t>
      </w:r>
      <w:r w:rsidRPr="002F7EAA">
        <w:rPr>
          <w:sz w:val="16"/>
        </w:rPr>
        <w:t xml:space="preserve"> out </w:t>
      </w:r>
      <w:r w:rsidRPr="002F7EAA">
        <w:rPr>
          <w:rStyle w:val="StyleUnderline"/>
        </w:rPr>
        <w:t>till Christmas</w:t>
      </w:r>
      <w:r w:rsidRPr="002F7EAA">
        <w:rPr>
          <w:sz w:val="16"/>
        </w:rPr>
        <w:t>.” Cole, however, told reporters that lawmakers are considering the first three weeks of November for a new funding deadline — perhaps sometime between Nov. 6 and Nov. 20.</w:t>
      </w:r>
    </w:p>
    <w:p w14:paraId="7CA893E8" w14:textId="77777777" w:rsidR="005E12EC" w:rsidRPr="002F7EAA" w:rsidRDefault="005E12EC" w:rsidP="005E12EC">
      <w:pPr>
        <w:rPr>
          <w:sz w:val="16"/>
        </w:rPr>
      </w:pPr>
      <w:r w:rsidRPr="002F7EAA">
        <w:rPr>
          <w:sz w:val="16"/>
        </w:rPr>
        <w:t>He said he’s also holding out hope, however, that leadership will give appropriators the runway to negotiate a bicameral compromise on the House funding bills that are closest in spending levels to the Senate’s versions. That includes the measures the other chamber passed last month to fund the departments of Agriculture and Veterans Affairs, along with congressional operations and military construction.</w:t>
      </w:r>
    </w:p>
    <w:p w14:paraId="6A3F13F4" w14:textId="77777777" w:rsidR="005E12EC" w:rsidRPr="002F7EAA" w:rsidRDefault="005E12EC" w:rsidP="005E12EC">
      <w:pPr>
        <w:rPr>
          <w:sz w:val="16"/>
        </w:rPr>
      </w:pPr>
      <w:r w:rsidRPr="002F7EAA">
        <w:rPr>
          <w:sz w:val="16"/>
        </w:rPr>
        <w:t>“The minute they get 60 in the Senate, I lose at least 30 in the House. So I’m going to have to have Democratic friends over here. So I’m committed to sit down and work to try and get us through this,” Cole, who is expected to meet with Johnson and GOP leadership in the coming days, said Tuesday night.</w:t>
      </w:r>
    </w:p>
    <w:p w14:paraId="10ED6E68" w14:textId="77777777" w:rsidR="005E12EC" w:rsidRPr="002F7EAA" w:rsidRDefault="005E12EC" w:rsidP="005E12EC">
      <w:pPr>
        <w:rPr>
          <w:sz w:val="16"/>
        </w:rPr>
      </w:pPr>
      <w:r w:rsidRPr="002F7EAA">
        <w:rPr>
          <w:sz w:val="16"/>
        </w:rPr>
        <w:t>He added that he’s talking to Senate Appropriations Chair Susan Collins of Maine about attaching that trio of bills to a stopgap spending package. That would mean at least some government programs would get funded a full year even if others will have to lurch ahead with less certainty: “We think getting a few bills done early that are not overly large, and tacking on a CR is the way to go.”</w:t>
      </w:r>
    </w:p>
    <w:p w14:paraId="7FB13B6F" w14:textId="77777777" w:rsidR="005E12EC" w:rsidRPr="002F7EAA" w:rsidRDefault="005E12EC" w:rsidP="005E12EC">
      <w:pPr>
        <w:rPr>
          <w:sz w:val="16"/>
        </w:rPr>
      </w:pPr>
      <w:r w:rsidRPr="002F7EAA">
        <w:rPr>
          <w:sz w:val="16"/>
        </w:rPr>
        <w:lastRenderedPageBreak/>
        <w:t>But Democrats are questioning why they should cut a funding deal if the administration is going to try to unilaterally undercut parts of an agreement through rescissions requests or other tactics. Democrats are also under pressure from their own base to avoid cutting a deal without concrete wins.</w:t>
      </w:r>
    </w:p>
    <w:p w14:paraId="4D41FF3E" w14:textId="77777777" w:rsidR="005E12EC" w:rsidRPr="002F7EAA" w:rsidRDefault="005E12EC" w:rsidP="005E12EC">
      <w:pPr>
        <w:rPr>
          <w:sz w:val="16"/>
        </w:rPr>
      </w:pPr>
      <w:r w:rsidRPr="002F7EAA">
        <w:rPr>
          <w:sz w:val="16"/>
        </w:rPr>
        <w:t xml:space="preserve">Senate Minority Leader Chuck </w:t>
      </w:r>
      <w:r w:rsidRPr="002D5213">
        <w:rPr>
          <w:rStyle w:val="StyleUnderline"/>
          <w:highlight w:val="cyan"/>
        </w:rPr>
        <w:t>Schumer</w:t>
      </w:r>
      <w:r w:rsidRPr="002F7EAA">
        <w:rPr>
          <w:sz w:val="16"/>
        </w:rPr>
        <w:t xml:space="preserve"> sent a letter to his Democratic colleagues Tuesday that sought to </w:t>
      </w:r>
      <w:r w:rsidRPr="002F7EAA">
        <w:rPr>
          <w:rStyle w:val="StyleUnderline"/>
        </w:rPr>
        <w:t xml:space="preserve">put the onus on Republicans to </w:t>
      </w:r>
      <w:r w:rsidRPr="002D5213">
        <w:rPr>
          <w:rStyle w:val="StyleUnderline"/>
          <w:highlight w:val="cyan"/>
        </w:rPr>
        <w:t>work</w:t>
      </w:r>
      <w:r w:rsidRPr="002F7EAA">
        <w:rPr>
          <w:rStyle w:val="StyleUnderline"/>
        </w:rPr>
        <w:t xml:space="preserve"> </w:t>
      </w:r>
      <w:r w:rsidRPr="002F7EAA">
        <w:rPr>
          <w:rStyle w:val="Emphasis"/>
        </w:rPr>
        <w:t>with them</w:t>
      </w:r>
      <w:r w:rsidRPr="002F7EAA">
        <w:rPr>
          <w:rStyle w:val="StyleUnderline"/>
        </w:rPr>
        <w:t xml:space="preserve"> </w:t>
      </w:r>
      <w:r w:rsidRPr="002D5213">
        <w:rPr>
          <w:rStyle w:val="StyleUnderline"/>
          <w:highlight w:val="cyan"/>
        </w:rPr>
        <w:t>to avoid a shutdown</w:t>
      </w:r>
      <w:r w:rsidRPr="002F7EAA">
        <w:rPr>
          <w:rStyle w:val="StyleUnderline"/>
        </w:rPr>
        <w:t>. He</w:t>
      </w:r>
      <w:r w:rsidRPr="002F7EAA">
        <w:rPr>
          <w:sz w:val="16"/>
        </w:rPr>
        <w:t xml:space="preserve"> also </w:t>
      </w:r>
      <w:r w:rsidRPr="002D5213">
        <w:rPr>
          <w:rStyle w:val="StyleUnderline"/>
        </w:rPr>
        <w:t>stressed</w:t>
      </w:r>
      <w:r w:rsidRPr="002F7EAA">
        <w:rPr>
          <w:sz w:val="16"/>
        </w:rPr>
        <w:t xml:space="preserve"> that </w:t>
      </w:r>
      <w:r w:rsidRPr="002D5213">
        <w:rPr>
          <w:rStyle w:val="StyleUnderline"/>
          <w:highlight w:val="cyan"/>
        </w:rPr>
        <w:t xml:space="preserve">he and Jeffries are </w:t>
      </w:r>
      <w:r w:rsidRPr="002D5213">
        <w:rPr>
          <w:rStyle w:val="Emphasis"/>
          <w:highlight w:val="cyan"/>
        </w:rPr>
        <w:t>unified</w:t>
      </w:r>
      <w:r w:rsidRPr="002F7EAA">
        <w:rPr>
          <w:rStyle w:val="StyleUnderline"/>
        </w:rPr>
        <w:t xml:space="preserve"> heading into the</w:t>
      </w:r>
      <w:r w:rsidRPr="002F7EAA">
        <w:rPr>
          <w:sz w:val="16"/>
        </w:rPr>
        <w:t xml:space="preserve"> fall funding </w:t>
      </w:r>
      <w:r w:rsidRPr="002F7EAA">
        <w:rPr>
          <w:rStyle w:val="StyleUnderline"/>
        </w:rPr>
        <w:t>fight, with the latter telling reporters that he has had a</w:t>
      </w:r>
      <w:r w:rsidRPr="002F7EAA">
        <w:rPr>
          <w:sz w:val="16"/>
        </w:rPr>
        <w:t xml:space="preserve"> “general </w:t>
      </w:r>
      <w:r w:rsidRPr="002F7EAA">
        <w:rPr>
          <w:rStyle w:val="Emphasis"/>
        </w:rPr>
        <w:t>conversation</w:t>
      </w:r>
      <w:r w:rsidRPr="002F7EAA">
        <w:rPr>
          <w:rStyle w:val="StyleUnderline"/>
        </w:rPr>
        <w:t>” with Johnson last week</w:t>
      </w:r>
      <w:r w:rsidRPr="002F7EAA">
        <w:rPr>
          <w:sz w:val="16"/>
        </w:rPr>
        <w:t>.</w:t>
      </w:r>
    </w:p>
    <w:p w14:paraId="77E9D958" w14:textId="77777777" w:rsidR="005E12EC" w:rsidRPr="00615405" w:rsidRDefault="005E12EC" w:rsidP="005E12EC">
      <w:pPr>
        <w:pStyle w:val="Heading4"/>
      </w:pPr>
      <w:r>
        <w:t xml:space="preserve">Labor reform </w:t>
      </w:r>
      <w:r>
        <w:rPr>
          <w:u w:val="single"/>
        </w:rPr>
        <w:t>blows up</w:t>
      </w:r>
      <w:r>
        <w:t xml:space="preserve"> Congress---</w:t>
      </w:r>
      <w:r w:rsidRPr="008A0B9C">
        <w:rPr>
          <w:u w:val="single"/>
        </w:rPr>
        <w:t>opposition</w:t>
      </w:r>
      <w:r>
        <w:t xml:space="preserve">, </w:t>
      </w:r>
      <w:r w:rsidRPr="008A0B9C">
        <w:rPr>
          <w:u w:val="single"/>
        </w:rPr>
        <w:t>filibuster</w:t>
      </w:r>
      <w:r>
        <w:t xml:space="preserve">, AND </w:t>
      </w:r>
      <w:r w:rsidRPr="00585716">
        <w:rPr>
          <w:u w:val="single"/>
        </w:rPr>
        <w:t>empirics</w:t>
      </w:r>
      <w:r>
        <w:t xml:space="preserve">. </w:t>
      </w:r>
    </w:p>
    <w:p w14:paraId="6143ED6B" w14:textId="77777777" w:rsidR="005E12EC" w:rsidRDefault="005E12EC" w:rsidP="005E12EC">
      <w:r w:rsidRPr="00675B5E">
        <w:rPr>
          <w:rStyle w:val="Style13ptBold"/>
        </w:rPr>
        <w:t>Levin ’22</w:t>
      </w:r>
      <w:r>
        <w:t xml:space="preserve"> [Andy and Colton Puckett; March; </w:t>
      </w:r>
      <w:r w:rsidRPr="004E7B36">
        <w:t>American attorney and politician</w:t>
      </w:r>
      <w:r>
        <w:t xml:space="preserve">, </w:t>
      </w:r>
      <w:r w:rsidRPr="004E7B36">
        <w:t>representative from Michigan's 9th congressional district</w:t>
      </w:r>
      <w:r>
        <w:t>; Field Attorney, National Labor Relations Board; Harvard Law Journal, “Labor Law Reform at a Critical Juncture: The Case for Protecting the Right to Organize Act,” vol. 59, no. 1]</w:t>
      </w:r>
    </w:p>
    <w:p w14:paraId="05F803A8" w14:textId="77777777" w:rsidR="005E12EC" w:rsidRPr="00A00B80" w:rsidRDefault="005E12EC" w:rsidP="005E12EC">
      <w:pPr>
        <w:rPr>
          <w:sz w:val="16"/>
        </w:rPr>
      </w:pPr>
      <w:r w:rsidRPr="00A00B80">
        <w:rPr>
          <w:sz w:val="16"/>
        </w:rPr>
        <w:t>D. Past Efforts for Reform</w:t>
      </w:r>
    </w:p>
    <w:p w14:paraId="16B0F915" w14:textId="77777777" w:rsidR="005E12EC" w:rsidRPr="00A00B80" w:rsidRDefault="005E12EC" w:rsidP="005E12EC">
      <w:pPr>
        <w:rPr>
          <w:sz w:val="16"/>
        </w:rPr>
      </w:pPr>
      <w:r w:rsidRPr="00A00B80">
        <w:rPr>
          <w:sz w:val="16"/>
        </w:rPr>
        <w:t>The dire need for pro-worker labor law reform is not new. A 1984 report published by the Subcommittee on Labor-Management Relations of the House Committee on Education and Labor begins simply, “</w:t>
      </w:r>
      <w:r w:rsidRPr="00835B70">
        <w:rPr>
          <w:rStyle w:val="Emphasis"/>
          <w:highlight w:val="cyan"/>
        </w:rPr>
        <w:t>labor law</w:t>
      </w:r>
      <w:r w:rsidRPr="00FA78E7">
        <w:rPr>
          <w:rStyle w:val="AAAUNDERLINEKEYBOARD"/>
        </w:rPr>
        <w:t xml:space="preserve"> has </w:t>
      </w:r>
      <w:r w:rsidRPr="00A94C2F">
        <w:rPr>
          <w:rStyle w:val="AAAUNDERLINEKEYBOARD"/>
          <w:highlight w:val="cyan"/>
        </w:rPr>
        <w:t>failed</w:t>
      </w:r>
      <w:r w:rsidRPr="00A00B80">
        <w:rPr>
          <w:sz w:val="16"/>
        </w:rPr>
        <w:t xml:space="preserve">.”88 Yet </w:t>
      </w:r>
      <w:r w:rsidRPr="00FA78E7">
        <w:rPr>
          <w:rStyle w:val="AAAUNDERLINEKEYBOARD"/>
        </w:rPr>
        <w:t xml:space="preserve">over the past </w:t>
      </w:r>
      <w:r w:rsidRPr="00835B70">
        <w:rPr>
          <w:rStyle w:val="Emphasis"/>
        </w:rPr>
        <w:t>eighty-six</w:t>
      </w:r>
      <w:r w:rsidRPr="00FA78E7">
        <w:rPr>
          <w:rStyle w:val="AAAUNDERLINEKEYBOARD"/>
        </w:rPr>
        <w:t xml:space="preserve"> years and </w:t>
      </w:r>
      <w:r w:rsidRPr="00835B70">
        <w:rPr>
          <w:rStyle w:val="Emphasis"/>
        </w:rPr>
        <w:t>counting</w:t>
      </w:r>
      <w:r w:rsidRPr="00A00B80">
        <w:rPr>
          <w:sz w:val="16"/>
        </w:rPr>
        <w:t xml:space="preserve"> since the Wagner Act passed, </w:t>
      </w:r>
      <w:r w:rsidRPr="00835B70">
        <w:rPr>
          <w:rStyle w:val="Emphasis"/>
          <w:highlight w:val="cyan"/>
        </w:rPr>
        <w:t>pro-worker</w:t>
      </w:r>
      <w:r w:rsidRPr="0035738D">
        <w:rPr>
          <w:rStyle w:val="AAAUNDERLINEKEYBOARD"/>
          <w:highlight w:val="cyan"/>
        </w:rPr>
        <w:t xml:space="preserve"> reform</w:t>
      </w:r>
      <w:r w:rsidRPr="00FA78E7">
        <w:rPr>
          <w:rStyle w:val="AAAUNDERLINEKEYBOARD"/>
        </w:rPr>
        <w:t xml:space="preserve"> has </w:t>
      </w:r>
      <w:r w:rsidRPr="0035738D">
        <w:rPr>
          <w:rStyle w:val="AAAUNDERLINEKEYBOARD"/>
          <w:highlight w:val="cyan"/>
        </w:rPr>
        <w:t xml:space="preserve">remained </w:t>
      </w:r>
      <w:r w:rsidRPr="00835B70">
        <w:rPr>
          <w:rStyle w:val="Emphasis"/>
          <w:highlight w:val="cyan"/>
        </w:rPr>
        <w:t>elusive</w:t>
      </w:r>
      <w:r w:rsidRPr="00A00B80">
        <w:rPr>
          <w:sz w:val="16"/>
        </w:rPr>
        <w:t>.</w:t>
      </w:r>
    </w:p>
    <w:p w14:paraId="1E50652F" w14:textId="77777777" w:rsidR="005E12EC" w:rsidRPr="00CD7517" w:rsidRDefault="005E12EC" w:rsidP="005E12EC">
      <w:pPr>
        <w:rPr>
          <w:sz w:val="16"/>
        </w:rPr>
      </w:pPr>
      <w:r w:rsidRPr="00CD7517">
        <w:rPr>
          <w:sz w:val="16"/>
        </w:rPr>
        <w:t xml:space="preserve">That is not to say there have not been efforts. In 1977, the House of Representatives passed the </w:t>
      </w:r>
      <w:r w:rsidRPr="00835B70">
        <w:rPr>
          <w:rStyle w:val="Emphasis"/>
          <w:highlight w:val="cyan"/>
        </w:rPr>
        <w:t>L</w:t>
      </w:r>
      <w:r w:rsidRPr="002F5EEB">
        <w:rPr>
          <w:rStyle w:val="AAAUNDERLINEKEYBOARD"/>
        </w:rPr>
        <w:t xml:space="preserve">abor </w:t>
      </w:r>
      <w:r w:rsidRPr="00835B70">
        <w:rPr>
          <w:rStyle w:val="Emphasis"/>
          <w:highlight w:val="cyan"/>
        </w:rPr>
        <w:t>R</w:t>
      </w:r>
      <w:r w:rsidRPr="002F5EEB">
        <w:rPr>
          <w:rStyle w:val="AAAUNDERLINEKEYBOARD"/>
        </w:rPr>
        <w:t xml:space="preserve">eform </w:t>
      </w:r>
      <w:r w:rsidRPr="00835B70">
        <w:rPr>
          <w:rStyle w:val="Emphasis"/>
          <w:highlight w:val="cyan"/>
        </w:rPr>
        <w:t>A</w:t>
      </w:r>
      <w:r w:rsidRPr="002F5EEB">
        <w:rPr>
          <w:rStyle w:val="AAAUNDERLINEKEYBOARD"/>
        </w:rPr>
        <w:t>ct</w:t>
      </w:r>
      <w:r w:rsidRPr="00CD7517">
        <w:rPr>
          <w:sz w:val="16"/>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but </w:t>
      </w:r>
      <w:r w:rsidRPr="00835B70">
        <w:rPr>
          <w:rStyle w:val="Emphasis"/>
          <w:highlight w:val="cyan"/>
        </w:rPr>
        <w:t>died</w:t>
      </w:r>
      <w:r w:rsidRPr="002F5EEB">
        <w:rPr>
          <w:rStyle w:val="AAAUNDERLINEKEYBOARD"/>
        </w:rPr>
        <w:t xml:space="preserve"> in the Senate </w:t>
      </w:r>
      <w:r w:rsidRPr="006D4878">
        <w:rPr>
          <w:rStyle w:val="AAAUNDERLINEKEYBOARD"/>
          <w:highlight w:val="cyan"/>
        </w:rPr>
        <w:t xml:space="preserve">after </w:t>
      </w:r>
      <w:r w:rsidRPr="00835B70">
        <w:rPr>
          <w:rStyle w:val="Emphasis"/>
          <w:highlight w:val="cyan"/>
        </w:rPr>
        <w:t>six</w:t>
      </w:r>
      <w:r w:rsidRPr="006D4878">
        <w:rPr>
          <w:rStyle w:val="AAAUNDERLINEKEYBOARD"/>
          <w:highlight w:val="cyan"/>
        </w:rPr>
        <w:t xml:space="preserve"> attempts to overcome</w:t>
      </w:r>
      <w:r w:rsidRPr="002F5EEB">
        <w:rPr>
          <w:rStyle w:val="AAAUNDERLINEKEYBOARD"/>
        </w:rPr>
        <w:t xml:space="preserve"> a </w:t>
      </w:r>
      <w:r w:rsidRPr="00835B70">
        <w:rPr>
          <w:rStyle w:val="Emphasis"/>
          <w:highlight w:val="cyan"/>
        </w:rPr>
        <w:t>filibuster</w:t>
      </w:r>
      <w:r w:rsidRPr="00CD7517">
        <w:rPr>
          <w:sz w:val="16"/>
        </w:rPr>
        <w:t>.90</w:t>
      </w:r>
    </w:p>
    <w:p w14:paraId="0D468BA7" w14:textId="77777777" w:rsidR="005E12EC" w:rsidRPr="00260C0D" w:rsidRDefault="005E12EC" w:rsidP="005E12EC">
      <w:pPr>
        <w:rPr>
          <w:sz w:val="16"/>
        </w:rPr>
      </w:pPr>
      <w:r w:rsidRPr="00260C0D">
        <w:rPr>
          <w:sz w:val="16"/>
        </w:rPr>
        <w:t xml:space="preserve">President </w:t>
      </w:r>
      <w:r w:rsidRPr="00835B70">
        <w:rPr>
          <w:rStyle w:val="Emphasis"/>
          <w:highlight w:val="cyan"/>
        </w:rPr>
        <w:t>Clinton</w:t>
      </w:r>
      <w:r w:rsidRPr="00260C0D">
        <w:rPr>
          <w:sz w:val="16"/>
        </w:rPr>
        <w:t xml:space="preserve"> threw his </w:t>
      </w:r>
      <w:r w:rsidRPr="00F9357F">
        <w:rPr>
          <w:rStyle w:val="AAAUNDERLINEKEYBOARD"/>
          <w:highlight w:val="cyan"/>
        </w:rPr>
        <w:t>support</w:t>
      </w:r>
      <w:r w:rsidRPr="00ED2809">
        <w:rPr>
          <w:rStyle w:val="AAAUNDERLINEKEYBOARD"/>
        </w:rPr>
        <w:t xml:space="preserve"> behind </w:t>
      </w:r>
      <w:r w:rsidRPr="00F9357F">
        <w:rPr>
          <w:rStyle w:val="AAAUNDERLINEKEYBOARD"/>
          <w:highlight w:val="cyan"/>
        </w:rPr>
        <w:t xml:space="preserve">a </w:t>
      </w:r>
      <w:r w:rsidRPr="00835B70">
        <w:rPr>
          <w:rStyle w:val="Emphasis"/>
          <w:highlight w:val="cyan"/>
        </w:rPr>
        <w:t>bill</w:t>
      </w:r>
      <w:r w:rsidRPr="00F9357F">
        <w:rPr>
          <w:rStyle w:val="AAAUNDERLINEKEYBOARD"/>
          <w:highlight w:val="cyan"/>
        </w:rPr>
        <w:t xml:space="preserve"> that</w:t>
      </w:r>
      <w:r w:rsidRPr="00260C0D">
        <w:rPr>
          <w:sz w:val="16"/>
        </w:rPr>
        <w:t xml:space="preserve"> would have </w:t>
      </w:r>
      <w:r w:rsidRPr="00835B70">
        <w:rPr>
          <w:rStyle w:val="Emphasis"/>
          <w:highlight w:val="cyan"/>
        </w:rPr>
        <w:t>protected</w:t>
      </w:r>
      <w:r w:rsidRPr="00F9357F">
        <w:rPr>
          <w:rStyle w:val="AAAUNDERLINEKEYBOARD"/>
          <w:highlight w:val="cyan"/>
        </w:rPr>
        <w:t xml:space="preserve"> striking workers</w:t>
      </w:r>
      <w:r w:rsidRPr="00260C0D">
        <w:rPr>
          <w:sz w:val="16"/>
        </w:rPr>
        <w:t xml:space="preserve"> from being replaced permanently, but </w:t>
      </w:r>
      <w:r w:rsidRPr="00494A09">
        <w:rPr>
          <w:rStyle w:val="AAAUNDERLINEKEYBOARD"/>
          <w:highlight w:val="cyan"/>
        </w:rPr>
        <w:t>that</w:t>
      </w:r>
      <w:r w:rsidRPr="00ED2809">
        <w:rPr>
          <w:rStyle w:val="AAAUNDERLINEKEYBOARD"/>
        </w:rPr>
        <w:t xml:space="preserve"> bill</w:t>
      </w:r>
      <w:r w:rsidRPr="00260C0D">
        <w:rPr>
          <w:sz w:val="16"/>
        </w:rPr>
        <w:t xml:space="preserve">, </w:t>
      </w:r>
      <w:r w:rsidRPr="00ED2809">
        <w:rPr>
          <w:rStyle w:val="AAAUNDERLINEKEYBOARD"/>
        </w:rPr>
        <w:t>too</w:t>
      </w:r>
      <w:r w:rsidRPr="00260C0D">
        <w:rPr>
          <w:sz w:val="16"/>
        </w:rPr>
        <w:t xml:space="preserve">, </w:t>
      </w:r>
      <w:r w:rsidRPr="00835B70">
        <w:rPr>
          <w:rStyle w:val="Emphasis"/>
          <w:highlight w:val="cyan"/>
        </w:rPr>
        <w:t>died</w:t>
      </w:r>
      <w:r w:rsidRPr="00ED2809">
        <w:rPr>
          <w:rStyle w:val="AAAUNDERLINEKEYBOARD"/>
        </w:rPr>
        <w:t xml:space="preserve"> in the face of a Senate </w:t>
      </w:r>
      <w:r w:rsidRPr="00835B70">
        <w:rPr>
          <w:rStyle w:val="Emphasis"/>
        </w:rPr>
        <w:t>filibuster</w:t>
      </w:r>
      <w:r w:rsidRPr="00260C0D">
        <w:rPr>
          <w:sz w:val="16"/>
        </w:rPr>
        <w:t xml:space="preserve">.91 President Clinton also created the Commission for the Future of Worker-Management Relations to examine potential reforms.92 Known alternatively as the Dunlop Commission after its chair, John Dunlop, the body deliberated for over a year before releasing a final report.93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963FBB">
        <w:rPr>
          <w:rStyle w:val="AAAUNDERLINEKEYBOARD"/>
          <w:highlight w:val="cyan"/>
        </w:rPr>
        <w:t xml:space="preserve">Republicans </w:t>
      </w:r>
      <w:r w:rsidRPr="00835B70">
        <w:rPr>
          <w:rStyle w:val="Emphasis"/>
          <w:highlight w:val="cyan"/>
        </w:rPr>
        <w:t>swept</w:t>
      </w:r>
      <w:r w:rsidRPr="00963FBB">
        <w:rPr>
          <w:rStyle w:val="AAAUNDERLINEKEYBOARD"/>
          <w:highlight w:val="cyan"/>
        </w:rPr>
        <w:t xml:space="preserve"> into power</w:t>
      </w:r>
      <w:r w:rsidRPr="00260C0D">
        <w:rPr>
          <w:sz w:val="16"/>
        </w:rPr>
        <w:t xml:space="preserve"> in the House after the 1994 elections, and the </w:t>
      </w:r>
      <w:r w:rsidRPr="00BB4E13">
        <w:rPr>
          <w:rStyle w:val="AAAUNDERLINEKEYBOARD"/>
          <w:highlight w:val="cyan"/>
        </w:rPr>
        <w:t>recommendations</w:t>
      </w:r>
      <w:r w:rsidRPr="00260C0D">
        <w:rPr>
          <w:sz w:val="16"/>
        </w:rPr>
        <w:t xml:space="preserve"> in the report were </w:t>
      </w:r>
      <w:r w:rsidRPr="00212AD0">
        <w:rPr>
          <w:rStyle w:val="AAAUNDERLINEKEYBOARD"/>
          <w:highlight w:val="cyan"/>
        </w:rPr>
        <w:t xml:space="preserve">never </w:t>
      </w:r>
      <w:r w:rsidRPr="00835B70">
        <w:rPr>
          <w:rStyle w:val="Emphasis"/>
          <w:highlight w:val="cyan"/>
        </w:rPr>
        <w:t>taken up</w:t>
      </w:r>
      <w:r w:rsidRPr="00ED2809">
        <w:rPr>
          <w:rStyle w:val="AAAUNDERLINEKEYBOARD"/>
        </w:rPr>
        <w:t xml:space="preserve"> by Congress</w:t>
      </w:r>
      <w:r w:rsidRPr="00260C0D">
        <w:rPr>
          <w:sz w:val="16"/>
        </w:rPr>
        <w:t>.</w:t>
      </w:r>
    </w:p>
    <w:p w14:paraId="66683565" w14:textId="77777777" w:rsidR="005E12EC" w:rsidRPr="0059742B" w:rsidRDefault="005E12EC" w:rsidP="005E12EC">
      <w:pPr>
        <w:rPr>
          <w:sz w:val="16"/>
        </w:rPr>
      </w:pPr>
      <w:r w:rsidRPr="0059742B">
        <w:rPr>
          <w:sz w:val="16"/>
        </w:rPr>
        <w:t xml:space="preserve">The most recent attempt at labor law reform before the PRO Act was also the closest to success. While the </w:t>
      </w:r>
      <w:r w:rsidRPr="00835B70">
        <w:rPr>
          <w:rStyle w:val="Emphasis"/>
          <w:highlight w:val="cyan"/>
        </w:rPr>
        <w:t>E</w:t>
      </w:r>
      <w:r w:rsidRPr="00B4439E">
        <w:rPr>
          <w:rStyle w:val="AAAUNDERLINEKEYBOARD"/>
        </w:rPr>
        <w:t xml:space="preserve">mployee </w:t>
      </w:r>
      <w:r w:rsidRPr="00835B70">
        <w:rPr>
          <w:rStyle w:val="Emphasis"/>
          <w:highlight w:val="cyan"/>
        </w:rPr>
        <w:t>F</w:t>
      </w:r>
      <w:r w:rsidRPr="00B4439E">
        <w:rPr>
          <w:rStyle w:val="AAAUNDERLINEKEYBOARD"/>
        </w:rPr>
        <w:t xml:space="preserve">ree </w:t>
      </w:r>
      <w:r w:rsidRPr="00835B70">
        <w:rPr>
          <w:rStyle w:val="Emphasis"/>
          <w:highlight w:val="cyan"/>
        </w:rPr>
        <w:t>C</w:t>
      </w:r>
      <w:r w:rsidRPr="00B4439E">
        <w:rPr>
          <w:rStyle w:val="AAAUNDERLINEKEYBOARD"/>
        </w:rPr>
        <w:t xml:space="preserve">hoice </w:t>
      </w:r>
      <w:r w:rsidRPr="00835B70">
        <w:rPr>
          <w:rStyle w:val="Emphasis"/>
          <w:highlight w:val="cyan"/>
        </w:rPr>
        <w:t>A</w:t>
      </w:r>
      <w:r w:rsidRPr="00B4439E">
        <w:rPr>
          <w:rStyle w:val="AAAUNDERLINEKEYBOARD"/>
        </w:rPr>
        <w:t>ct</w:t>
      </w:r>
      <w:r w:rsidRPr="0059742B">
        <w:rPr>
          <w:sz w:val="16"/>
        </w:rPr>
        <w:t xml:space="preserve"> (“EFCA”) contained a few provisions similar to those in the PRO Act,96 the centerpiece of the legislation took a decidedly different form by codifying the “card check” procedure for union certification.97 That is, if a union were to present signed authorization cards from the majority of workers in a proposed bargaining unit, the NLRB would be required to certify that union without forcing workers to go through the onerous election process. Although this bill passed the House in 2007, it </w:t>
      </w:r>
      <w:r w:rsidRPr="00835B70">
        <w:rPr>
          <w:rStyle w:val="Emphasis"/>
          <w:highlight w:val="cyan"/>
        </w:rPr>
        <w:t>died</w:t>
      </w:r>
      <w:r w:rsidRPr="00B4439E">
        <w:rPr>
          <w:rStyle w:val="AAAUNDERLINEKEYBOARD"/>
        </w:rPr>
        <w:t xml:space="preserve"> in the Senate after a </w:t>
      </w:r>
      <w:r w:rsidRPr="00835B70">
        <w:rPr>
          <w:rStyle w:val="Emphasis"/>
        </w:rPr>
        <w:t>failed vote</w:t>
      </w:r>
      <w:r w:rsidRPr="00B4439E">
        <w:rPr>
          <w:rStyle w:val="AAAUNDERLINEKEYBOARD"/>
        </w:rPr>
        <w:t xml:space="preserve"> to overcome the </w:t>
      </w:r>
      <w:r w:rsidRPr="00835B70">
        <w:rPr>
          <w:rStyle w:val="Emphasis"/>
        </w:rPr>
        <w:t>filibuster</w:t>
      </w:r>
      <w:r w:rsidRPr="0059742B">
        <w:rPr>
          <w:sz w:val="16"/>
        </w:rPr>
        <w:t>.98</w:t>
      </w:r>
    </w:p>
    <w:p w14:paraId="46D55894" w14:textId="77777777" w:rsidR="005E12EC" w:rsidRPr="00554AB0" w:rsidRDefault="005E12EC" w:rsidP="005E12EC">
      <w:pPr>
        <w:rPr>
          <w:sz w:val="16"/>
        </w:rPr>
      </w:pPr>
      <w:r w:rsidRPr="00554AB0">
        <w:rPr>
          <w:sz w:val="16"/>
        </w:rPr>
        <w:t xml:space="preserve">When President Obama took office with a House majority and, soon after, sixty Democratic votes in the Senate,99 many hoped that the EFCA might become a reality. However, </w:t>
      </w:r>
      <w:r w:rsidRPr="000672BB">
        <w:rPr>
          <w:rStyle w:val="AAAUNDERLINEKEYBOARD"/>
          <w:highlight w:val="cyan"/>
        </w:rPr>
        <w:t xml:space="preserve">even </w:t>
      </w:r>
      <w:r w:rsidRPr="00835B70">
        <w:rPr>
          <w:rStyle w:val="Emphasis"/>
          <w:highlight w:val="cyan"/>
        </w:rPr>
        <w:t>amongst</w:t>
      </w:r>
      <w:r w:rsidRPr="000672BB">
        <w:rPr>
          <w:rStyle w:val="AAAUNDERLINEKEYBOARD"/>
          <w:highlight w:val="cyan"/>
        </w:rPr>
        <w:t xml:space="preserve"> Democrats</w:t>
      </w:r>
      <w:r w:rsidRPr="00554AB0">
        <w:rPr>
          <w:sz w:val="16"/>
        </w:rPr>
        <w:t xml:space="preserve">, </w:t>
      </w:r>
      <w:r w:rsidRPr="000672BB">
        <w:rPr>
          <w:rStyle w:val="AAAUNDERLINEKEYBOARD"/>
          <w:highlight w:val="cyan"/>
        </w:rPr>
        <w:t xml:space="preserve">getting </w:t>
      </w:r>
      <w:r w:rsidRPr="00835B70">
        <w:rPr>
          <w:rStyle w:val="Emphasis"/>
          <w:highlight w:val="cyan"/>
        </w:rPr>
        <w:t>sixty</w:t>
      </w:r>
      <w:r w:rsidRPr="000672BB">
        <w:rPr>
          <w:rStyle w:val="AAAUNDERLINEKEYBOARD"/>
          <w:highlight w:val="cyan"/>
        </w:rPr>
        <w:t xml:space="preserve"> votes</w:t>
      </w:r>
      <w:r w:rsidRPr="001527C7">
        <w:rPr>
          <w:rStyle w:val="AAAUNDERLINEKEYBOARD"/>
        </w:rPr>
        <w:t xml:space="preserve"> to support the bill </w:t>
      </w:r>
      <w:r w:rsidRPr="00DF787B">
        <w:rPr>
          <w:rStyle w:val="AAAUNDERLINEKEYBOARD"/>
          <w:highlight w:val="cyan"/>
        </w:rPr>
        <w:t>proved</w:t>
      </w:r>
      <w:r w:rsidRPr="001527C7">
        <w:rPr>
          <w:rStyle w:val="AAAUNDERLINEKEYBOARD"/>
        </w:rPr>
        <w:t xml:space="preserve"> </w:t>
      </w:r>
      <w:r w:rsidRPr="00835B70">
        <w:rPr>
          <w:rStyle w:val="Emphasis"/>
          <w:highlight w:val="cyan"/>
        </w:rPr>
        <w:t>difficult</w:t>
      </w:r>
      <w:r w:rsidRPr="00554AB0">
        <w:rPr>
          <w:sz w:val="16"/>
        </w:rPr>
        <w:t xml:space="preserve"> and ultimately led to the card check provisions being stripped from the bill.100 Even then, the Senate remained tied up in the </w:t>
      </w:r>
      <w:r w:rsidRPr="00554AB0">
        <w:rPr>
          <w:sz w:val="16"/>
        </w:rPr>
        <w:lastRenderedPageBreak/>
        <w:t>debate over the Patient Protection and Affordable Care Act. With Senator Ted Kennedy’s death in August of 2009, and a Republican winning the special election to fill his seat, a host of policy priorities, including the EFCA, were never realized.101</w:t>
      </w:r>
    </w:p>
    <w:p w14:paraId="01B40D65" w14:textId="77777777" w:rsidR="005E12EC" w:rsidRPr="00D91BF1" w:rsidRDefault="005E12EC" w:rsidP="005E12EC">
      <w:pPr>
        <w:rPr>
          <w:sz w:val="16"/>
        </w:rPr>
      </w:pPr>
      <w:r w:rsidRPr="00822508">
        <w:rPr>
          <w:sz w:val="16"/>
        </w:rPr>
        <w:t xml:space="preserve">These prior attempts at labor law reform prove two interrelated points: (1) that </w:t>
      </w:r>
      <w:r w:rsidRPr="00D76C93">
        <w:rPr>
          <w:rStyle w:val="AAAUNDERLINEKEYBOARD"/>
          <w:highlight w:val="cyan"/>
        </w:rPr>
        <w:t>any</w:t>
      </w:r>
      <w:r w:rsidRPr="00563E65">
        <w:rPr>
          <w:rStyle w:val="AAAUNDERLINEKEYBOARD"/>
        </w:rPr>
        <w:t xml:space="preserve"> </w:t>
      </w:r>
      <w:r w:rsidRPr="00835B70">
        <w:rPr>
          <w:rStyle w:val="Emphasis"/>
        </w:rPr>
        <w:t>pro-worker</w:t>
      </w:r>
      <w:r w:rsidRPr="00563E65">
        <w:rPr>
          <w:rStyle w:val="AAAUNDERLINEKEYBOARD"/>
        </w:rPr>
        <w:t xml:space="preserve"> </w:t>
      </w:r>
      <w:r w:rsidRPr="00D76C93">
        <w:rPr>
          <w:rStyle w:val="AAAUNDERLINEKEYBOARD"/>
          <w:highlight w:val="cyan"/>
        </w:rPr>
        <w:t>labor</w:t>
      </w:r>
      <w:r w:rsidRPr="00563E65">
        <w:rPr>
          <w:rStyle w:val="AAAUNDERLINEKEYBOARD"/>
        </w:rPr>
        <w:t xml:space="preserve"> law </w:t>
      </w:r>
      <w:r w:rsidRPr="00D76C93">
        <w:rPr>
          <w:rStyle w:val="AAAUNDERLINEKEYBOARD"/>
          <w:highlight w:val="cyan"/>
        </w:rPr>
        <w:t>reform</w:t>
      </w:r>
      <w:r w:rsidRPr="00822508">
        <w:rPr>
          <w:sz w:val="16"/>
        </w:rPr>
        <w:t xml:space="preserve"> will </w:t>
      </w:r>
      <w:r w:rsidRPr="002512F9">
        <w:rPr>
          <w:rStyle w:val="AAAUNDERLINEKEYBOARD"/>
          <w:highlight w:val="cyan"/>
        </w:rPr>
        <w:t>face</w:t>
      </w:r>
      <w:r w:rsidRPr="00563E65">
        <w:rPr>
          <w:rStyle w:val="AAAUNDERLINEKEYBOARD"/>
        </w:rPr>
        <w:t xml:space="preserve"> </w:t>
      </w:r>
      <w:r w:rsidRPr="003474D9">
        <w:rPr>
          <w:rStyle w:val="AAAUNDERLINEKEYBOARD"/>
          <w:highlight w:val="cyan"/>
        </w:rPr>
        <w:t xml:space="preserve">significant </w:t>
      </w:r>
      <w:r w:rsidRPr="00835B70">
        <w:rPr>
          <w:rStyle w:val="Emphasis"/>
          <w:highlight w:val="cyan"/>
        </w:rPr>
        <w:t>opposition</w:t>
      </w:r>
      <w:r w:rsidRPr="00563E65">
        <w:rPr>
          <w:rStyle w:val="AAAUNDERLINEKEYBOARD"/>
        </w:rPr>
        <w:t xml:space="preserve"> and</w:t>
      </w:r>
      <w:r w:rsidRPr="00822508">
        <w:rPr>
          <w:sz w:val="16"/>
        </w:rPr>
        <w:t xml:space="preserve"> be </w:t>
      </w:r>
      <w:r w:rsidRPr="00A56CF6">
        <w:rPr>
          <w:rStyle w:val="AAAUNDERLINEKEYBOARD"/>
          <w:highlight w:val="cyan"/>
        </w:rPr>
        <w:t xml:space="preserve">incredibly </w:t>
      </w:r>
      <w:r w:rsidRPr="00835B70">
        <w:rPr>
          <w:rStyle w:val="Emphasis"/>
          <w:highlight w:val="cyan"/>
        </w:rPr>
        <w:t>difficult</w:t>
      </w:r>
      <w:r w:rsidRPr="00A56CF6">
        <w:rPr>
          <w:rStyle w:val="AAAUNDERLINEKEYBOARD"/>
          <w:highlight w:val="cyan"/>
        </w:rPr>
        <w:t xml:space="preserve"> to pass</w:t>
      </w:r>
      <w:r w:rsidRPr="00822508">
        <w:rPr>
          <w:sz w:val="16"/>
        </w:rPr>
        <w:t xml:space="preserve">; and (2) that </w:t>
      </w:r>
      <w:r w:rsidRPr="00563E65">
        <w:rPr>
          <w:rStyle w:val="AAAUNDERLINEKEYBOARD"/>
        </w:rPr>
        <w:t xml:space="preserve">the </w:t>
      </w:r>
      <w:r w:rsidRPr="00044089">
        <w:rPr>
          <w:rStyle w:val="AAAUNDERLINEKEYBOARD"/>
          <w:highlight w:val="cyan"/>
        </w:rPr>
        <w:t>filibuster</w:t>
      </w:r>
      <w:r w:rsidRPr="00822508">
        <w:rPr>
          <w:sz w:val="16"/>
        </w:rPr>
        <w:t xml:space="preserve"> </w:t>
      </w:r>
      <w:r w:rsidRPr="00563E65">
        <w:rPr>
          <w:rStyle w:val="AAAUNDERLINEKEYBOARD"/>
        </w:rPr>
        <w:t>has been</w:t>
      </w:r>
      <w:r w:rsidRPr="00822508">
        <w:rPr>
          <w:sz w:val="16"/>
        </w:rPr>
        <w:t xml:space="preserve">, </w:t>
      </w:r>
      <w:r w:rsidRPr="00563E65">
        <w:rPr>
          <w:rStyle w:val="AAAUNDERLINEKEYBOARD"/>
        </w:rPr>
        <w:t xml:space="preserve">and will </w:t>
      </w:r>
      <w:r w:rsidRPr="00835B70">
        <w:rPr>
          <w:rStyle w:val="Emphasis"/>
          <w:highlight w:val="cyan"/>
        </w:rPr>
        <w:t>continue</w:t>
      </w:r>
      <w:r w:rsidRPr="00D35FA5">
        <w:rPr>
          <w:rStyle w:val="AAAUNDERLINEKEYBOARD"/>
          <w:highlight w:val="cyan"/>
        </w:rPr>
        <w:t xml:space="preserve"> to be</w:t>
      </w:r>
      <w:r w:rsidRPr="00D35FA5">
        <w:rPr>
          <w:sz w:val="16"/>
          <w:highlight w:val="cyan"/>
        </w:rPr>
        <w:t>,</w:t>
      </w:r>
      <w:r w:rsidRPr="00822508">
        <w:rPr>
          <w:sz w:val="16"/>
        </w:rPr>
        <w:t xml:space="preserve"> one of </w:t>
      </w:r>
      <w:r w:rsidRPr="00D35FA5">
        <w:rPr>
          <w:rStyle w:val="AAAUNDERLINEKEYBOARD"/>
          <w:highlight w:val="cyan"/>
        </w:rPr>
        <w:t xml:space="preserve">the biggest </w:t>
      </w:r>
      <w:r w:rsidRPr="00835B70">
        <w:rPr>
          <w:rStyle w:val="Emphasis"/>
          <w:highlight w:val="cyan"/>
        </w:rPr>
        <w:t>barriers</w:t>
      </w:r>
      <w:r w:rsidRPr="00D35FA5">
        <w:rPr>
          <w:rStyle w:val="AAAUNDERLINEKEYBOARD"/>
          <w:highlight w:val="cyan"/>
        </w:rPr>
        <w:t xml:space="preserve"> to</w:t>
      </w:r>
      <w:r w:rsidRPr="00822508">
        <w:rPr>
          <w:sz w:val="16"/>
        </w:rPr>
        <w:t xml:space="preserve"> achieving </w:t>
      </w:r>
      <w:r w:rsidRPr="00D35FA5">
        <w:rPr>
          <w:rStyle w:val="AAAUNDERLINEKEYBOARD"/>
          <w:highlight w:val="cyan"/>
        </w:rPr>
        <w:t>reform</w:t>
      </w:r>
      <w:r w:rsidRPr="00822508">
        <w:rPr>
          <w:sz w:val="16"/>
        </w:rPr>
        <w:t>. What was true in 1977, 1994, and 2007–2010 remain true today. The PRO Act has twice passed the House of Representatives but has not even come up for a vote in the Senate. While it may not guarantee passage,102 eliminating the filibuster would be a monumental step toward progress for workers.</w:t>
      </w:r>
    </w:p>
    <w:p w14:paraId="7372972F" w14:textId="77777777" w:rsidR="005E12EC" w:rsidRDefault="005E12EC" w:rsidP="005E12EC">
      <w:pPr>
        <w:pStyle w:val="Heading4"/>
      </w:pPr>
      <w:bookmarkStart w:id="0" w:name="_Hlk207984375"/>
      <w:r>
        <w:t xml:space="preserve">Shutdown </w:t>
      </w:r>
      <w:r>
        <w:rPr>
          <w:u w:val="single"/>
        </w:rPr>
        <w:t>hamstrings</w:t>
      </w:r>
      <w:r>
        <w:t xml:space="preserve"> the military.</w:t>
      </w:r>
    </w:p>
    <w:p w14:paraId="0E1EC876" w14:textId="77777777" w:rsidR="005E12EC" w:rsidRPr="007C7C70" w:rsidRDefault="005E12EC" w:rsidP="005E12EC">
      <w:r w:rsidRPr="001771EC">
        <w:rPr>
          <w:rStyle w:val="Style13ptBold"/>
        </w:rPr>
        <w:t>Walker ’24</w:t>
      </w:r>
      <w:r>
        <w:t xml:space="preserve"> [Gerald; September 16; Ph.D., writer; International Policy Digest, “Congress is Getting Ready to Kneecap the U.S. Military,” </w:t>
      </w:r>
      <w:r w:rsidRPr="007C7C70">
        <w:t>https://intpolicydigest.org/congress-is-getting-ready-to-kneecap-the-u-s-military/</w:t>
      </w:r>
      <w:r>
        <w:t>]</w:t>
      </w:r>
    </w:p>
    <w:p w14:paraId="4DFD0DF0" w14:textId="77777777" w:rsidR="005E12EC" w:rsidRPr="00D91BF1" w:rsidRDefault="005E12EC" w:rsidP="005E12EC">
      <w:pPr>
        <w:rPr>
          <w:sz w:val="14"/>
        </w:rPr>
      </w:pPr>
      <w:r w:rsidRPr="00D91BF1">
        <w:rPr>
          <w:sz w:val="14"/>
        </w:rPr>
        <w:t xml:space="preserve">Such a temporary fix would significantly </w:t>
      </w:r>
      <w:r w:rsidRPr="00215B7F">
        <w:rPr>
          <w:rStyle w:val="StyleUnderline"/>
        </w:rPr>
        <w:t xml:space="preserve">impact various federal agencies, particularly the </w:t>
      </w:r>
      <w:r w:rsidRPr="00215B7F">
        <w:rPr>
          <w:rStyle w:val="Emphasis"/>
        </w:rPr>
        <w:t>D</w:t>
      </w:r>
      <w:r w:rsidRPr="00215B7F">
        <w:rPr>
          <w:rStyle w:val="StyleUnderline"/>
        </w:rPr>
        <w:t xml:space="preserve">epartment </w:t>
      </w:r>
      <w:r w:rsidRPr="00215B7F">
        <w:rPr>
          <w:rStyle w:val="Emphasis"/>
        </w:rPr>
        <w:t>o</w:t>
      </w:r>
      <w:r w:rsidRPr="00215B7F">
        <w:rPr>
          <w:rStyle w:val="StyleUnderline"/>
        </w:rPr>
        <w:t xml:space="preserve">f </w:t>
      </w:r>
      <w:r w:rsidRPr="00215B7F">
        <w:rPr>
          <w:rStyle w:val="Emphasis"/>
        </w:rPr>
        <w:t>D</w:t>
      </w:r>
      <w:r w:rsidRPr="00215B7F">
        <w:rPr>
          <w:rStyle w:val="StyleUnderline"/>
        </w:rPr>
        <w:t xml:space="preserve">efense. The </w:t>
      </w:r>
      <w:r w:rsidRPr="00A84262">
        <w:rPr>
          <w:rStyle w:val="StyleUnderline"/>
          <w:highlight w:val="cyan"/>
        </w:rPr>
        <w:t xml:space="preserve">military </w:t>
      </w:r>
      <w:r w:rsidRPr="00A84262">
        <w:rPr>
          <w:rStyle w:val="Emphasis"/>
          <w:highlight w:val="cyan"/>
        </w:rPr>
        <w:t>depends</w:t>
      </w:r>
      <w:r w:rsidRPr="00A84262">
        <w:rPr>
          <w:rStyle w:val="StyleUnderline"/>
          <w:highlight w:val="cyan"/>
        </w:rPr>
        <w:t xml:space="preserve"> on consistent</w:t>
      </w:r>
      <w:r w:rsidRPr="00A84262">
        <w:rPr>
          <w:rStyle w:val="StyleUnderline"/>
        </w:rPr>
        <w:t xml:space="preserve"> annual </w:t>
      </w:r>
      <w:r w:rsidRPr="00A84262">
        <w:rPr>
          <w:rStyle w:val="StyleUnderline"/>
          <w:highlight w:val="cyan"/>
        </w:rPr>
        <w:t>budgets to carry out</w:t>
      </w:r>
      <w:r w:rsidRPr="00A84262">
        <w:rPr>
          <w:rStyle w:val="StyleUnderline"/>
        </w:rPr>
        <w:t xml:space="preserve"> </w:t>
      </w:r>
      <w:r w:rsidRPr="00A84262">
        <w:rPr>
          <w:rStyle w:val="Emphasis"/>
        </w:rPr>
        <w:t xml:space="preserve">long-term </w:t>
      </w:r>
      <w:r w:rsidRPr="00A84262">
        <w:rPr>
          <w:rStyle w:val="Emphasis"/>
          <w:highlight w:val="cyan"/>
        </w:rPr>
        <w:t>planning</w:t>
      </w:r>
      <w:r w:rsidRPr="00A84262">
        <w:rPr>
          <w:rStyle w:val="StyleUnderline"/>
          <w:highlight w:val="cyan"/>
        </w:rPr>
        <w:t xml:space="preserve"> and launch</w:t>
      </w:r>
      <w:r w:rsidRPr="00A84262">
        <w:rPr>
          <w:rStyle w:val="StyleUnderline"/>
        </w:rPr>
        <w:t xml:space="preserve"> </w:t>
      </w:r>
      <w:r w:rsidRPr="00A84262">
        <w:rPr>
          <w:rStyle w:val="Emphasis"/>
        </w:rPr>
        <w:t xml:space="preserve">new </w:t>
      </w:r>
      <w:r w:rsidRPr="00A84262">
        <w:rPr>
          <w:rStyle w:val="Emphasis"/>
          <w:highlight w:val="cyan"/>
        </w:rPr>
        <w:t>initiatives</w:t>
      </w:r>
      <w:r w:rsidRPr="00D91BF1">
        <w:rPr>
          <w:sz w:val="14"/>
        </w:rPr>
        <w:t xml:space="preserve">. While a six-month CR wouldn’t immediately cripple the U.S. military, it </w:t>
      </w:r>
      <w:r w:rsidRPr="00A84262">
        <w:rPr>
          <w:rStyle w:val="StyleUnderline"/>
        </w:rPr>
        <w:t>could steadily</w:t>
      </w:r>
      <w:r w:rsidRPr="00215B7F">
        <w:rPr>
          <w:rStyle w:val="StyleUnderline"/>
        </w:rPr>
        <w:t xml:space="preserve"> erode military readiness, delay</w:t>
      </w:r>
      <w:r w:rsidRPr="00D91BF1">
        <w:rPr>
          <w:sz w:val="14"/>
        </w:rPr>
        <w:t xml:space="preserve"> crucial </w:t>
      </w:r>
      <w:r w:rsidRPr="00215B7F">
        <w:rPr>
          <w:rStyle w:val="Emphasis"/>
        </w:rPr>
        <w:t>modernization efforts</w:t>
      </w:r>
      <w:r w:rsidRPr="00215B7F">
        <w:rPr>
          <w:rStyle w:val="StyleUnderline"/>
        </w:rPr>
        <w:t>, and limit</w:t>
      </w:r>
      <w:r w:rsidRPr="00D91BF1">
        <w:rPr>
          <w:sz w:val="14"/>
        </w:rPr>
        <w:t xml:space="preserve"> America’s </w:t>
      </w:r>
      <w:r w:rsidRPr="00215B7F">
        <w:rPr>
          <w:rStyle w:val="StyleUnderline"/>
        </w:rPr>
        <w:t xml:space="preserve">ability to </w:t>
      </w:r>
      <w:r w:rsidRPr="00215B7F">
        <w:rPr>
          <w:rStyle w:val="Emphasis"/>
        </w:rPr>
        <w:t>respond</w:t>
      </w:r>
      <w:r w:rsidRPr="00D91BF1">
        <w:rPr>
          <w:sz w:val="14"/>
        </w:rPr>
        <w:t xml:space="preserve"> swiftly </w:t>
      </w:r>
      <w:r w:rsidRPr="00215B7F">
        <w:rPr>
          <w:rStyle w:val="StyleUnderline"/>
        </w:rPr>
        <w:t>to emerging global threats</w:t>
      </w:r>
      <w:r w:rsidRPr="00D91BF1">
        <w:rPr>
          <w:sz w:val="14"/>
        </w:rPr>
        <w:t>.</w:t>
      </w:r>
    </w:p>
    <w:p w14:paraId="000C9D70" w14:textId="77777777" w:rsidR="005E12EC" w:rsidRPr="00D91BF1" w:rsidRDefault="005E12EC" w:rsidP="005E12EC">
      <w:pPr>
        <w:rPr>
          <w:sz w:val="14"/>
        </w:rPr>
      </w:pPr>
      <w:r w:rsidRPr="00215B7F">
        <w:rPr>
          <w:rStyle w:val="StyleUnderline"/>
        </w:rPr>
        <w:t>Defense Secretary Lloyd Austin has made clear</w:t>
      </w:r>
      <w:r w:rsidRPr="00D91BF1">
        <w:rPr>
          <w:sz w:val="14"/>
        </w:rPr>
        <w:t xml:space="preserve"> his stance: </w:t>
      </w:r>
      <w:r w:rsidRPr="00A84262">
        <w:rPr>
          <w:rStyle w:val="StyleUnderline"/>
          <w:highlight w:val="cyan"/>
        </w:rPr>
        <w:t>Congress must</w:t>
      </w:r>
      <w:r w:rsidRPr="00A84262">
        <w:rPr>
          <w:rStyle w:val="StyleUnderline"/>
        </w:rPr>
        <w:t xml:space="preserve"> </w:t>
      </w:r>
      <w:r w:rsidRPr="00A84262">
        <w:rPr>
          <w:rStyle w:val="Emphasis"/>
        </w:rPr>
        <w:t>avoid</w:t>
      </w:r>
      <w:r w:rsidRPr="00215B7F">
        <w:rPr>
          <w:rStyle w:val="StyleUnderline"/>
        </w:rPr>
        <w:t xml:space="preserve"> relying on a </w:t>
      </w:r>
      <w:r w:rsidRPr="00A84262">
        <w:rPr>
          <w:rStyle w:val="Emphasis"/>
        </w:rPr>
        <w:t>CR</w:t>
      </w:r>
      <w:r w:rsidRPr="00215B7F">
        <w:rPr>
          <w:rStyle w:val="StyleUnderline"/>
        </w:rPr>
        <w:t xml:space="preserve"> and instead </w:t>
      </w:r>
      <w:r w:rsidRPr="00A84262">
        <w:rPr>
          <w:rStyle w:val="StyleUnderline"/>
          <w:highlight w:val="cyan"/>
        </w:rPr>
        <w:t xml:space="preserve">pass a </w:t>
      </w:r>
      <w:r w:rsidRPr="00A84262">
        <w:rPr>
          <w:rStyle w:val="Emphasis"/>
          <w:highlight w:val="cyan"/>
        </w:rPr>
        <w:t>full defense budget</w:t>
      </w:r>
      <w:r w:rsidRPr="00D91BF1">
        <w:rPr>
          <w:sz w:val="14"/>
        </w:rPr>
        <w:t xml:space="preserve">. In his stark warning, Austin emphasized that </w:t>
      </w:r>
      <w:r w:rsidRPr="00215B7F">
        <w:rPr>
          <w:rStyle w:val="StyleUnderline"/>
        </w:rPr>
        <w:t>the CR would have</w:t>
      </w:r>
      <w:r w:rsidRPr="00D91BF1">
        <w:rPr>
          <w:sz w:val="14"/>
        </w:rPr>
        <w:t xml:space="preserve"> long-lasting </w:t>
      </w:r>
      <w:r w:rsidRPr="00215B7F">
        <w:rPr>
          <w:rStyle w:val="Emphasis"/>
        </w:rPr>
        <w:t>detrimental effects</w:t>
      </w:r>
      <w:r w:rsidRPr="00215B7F">
        <w:rPr>
          <w:rStyle w:val="StyleUnderline"/>
        </w:rPr>
        <w:t xml:space="preserve"> on national security</w:t>
      </w:r>
      <w:r w:rsidRPr="00D91BF1">
        <w:rPr>
          <w:sz w:val="14"/>
        </w:rPr>
        <w:t xml:space="preserve">. He called for swift action, stating that </w:t>
      </w:r>
      <w:r w:rsidRPr="00A84262">
        <w:rPr>
          <w:rStyle w:val="StyleUnderline"/>
        </w:rPr>
        <w:t>approving</w:t>
      </w:r>
      <w:r w:rsidRPr="00D91BF1">
        <w:rPr>
          <w:sz w:val="14"/>
        </w:rPr>
        <w:t xml:space="preserve"> regular </w:t>
      </w:r>
      <w:r w:rsidRPr="00215B7F">
        <w:rPr>
          <w:rStyle w:val="StyleUnderline"/>
        </w:rPr>
        <w:t>funding</w:t>
      </w:r>
      <w:r w:rsidRPr="00D91BF1">
        <w:rPr>
          <w:sz w:val="14"/>
        </w:rPr>
        <w:t xml:space="preserve"> for the Pentagon </w:t>
      </w:r>
      <w:r w:rsidRPr="00215B7F">
        <w:rPr>
          <w:rStyle w:val="StyleUnderline"/>
        </w:rPr>
        <w:t xml:space="preserve">is “the </w:t>
      </w:r>
      <w:r w:rsidRPr="00D91BF1">
        <w:rPr>
          <w:rStyle w:val="Emphasis"/>
        </w:rPr>
        <w:t xml:space="preserve">single </w:t>
      </w:r>
      <w:r w:rsidRPr="00A84262">
        <w:rPr>
          <w:rStyle w:val="Emphasis"/>
          <w:highlight w:val="cyan"/>
        </w:rPr>
        <w:t>most important</w:t>
      </w:r>
      <w:r w:rsidRPr="00A84262">
        <w:rPr>
          <w:rStyle w:val="StyleUnderline"/>
          <w:highlight w:val="cyan"/>
        </w:rPr>
        <w:t xml:space="preserve"> thing</w:t>
      </w:r>
      <w:r w:rsidRPr="00D91BF1">
        <w:rPr>
          <w:rStyle w:val="StyleUnderline"/>
        </w:rPr>
        <w:t xml:space="preserve"> that Congress can do </w:t>
      </w:r>
      <w:r w:rsidRPr="00A84262">
        <w:rPr>
          <w:rStyle w:val="StyleUnderline"/>
          <w:highlight w:val="cyan"/>
        </w:rPr>
        <w:t xml:space="preserve">to </w:t>
      </w:r>
      <w:r w:rsidRPr="00A84262">
        <w:rPr>
          <w:rStyle w:val="Emphasis"/>
          <w:highlight w:val="cyan"/>
        </w:rPr>
        <w:t>ensure</w:t>
      </w:r>
      <w:r w:rsidRPr="00215B7F">
        <w:rPr>
          <w:rStyle w:val="StyleUnderline"/>
        </w:rPr>
        <w:t xml:space="preserve"> U.S. </w:t>
      </w:r>
      <w:r w:rsidRPr="00A84262">
        <w:rPr>
          <w:rStyle w:val="StyleUnderline"/>
          <w:highlight w:val="cyan"/>
        </w:rPr>
        <w:t>national security</w:t>
      </w:r>
      <w:r w:rsidRPr="00D91BF1">
        <w:rPr>
          <w:sz w:val="14"/>
        </w:rPr>
        <w:t>.”</w:t>
      </w:r>
    </w:p>
    <w:p w14:paraId="7F007EB7" w14:textId="77777777" w:rsidR="005E12EC" w:rsidRPr="00D91BF1" w:rsidRDefault="005E12EC" w:rsidP="005E12EC">
      <w:pPr>
        <w:rPr>
          <w:sz w:val="14"/>
        </w:rPr>
      </w:pPr>
      <w:r w:rsidRPr="00D91BF1">
        <w:rPr>
          <w:sz w:val="14"/>
        </w:rPr>
        <w:t>Austin’s warning goes further—</w:t>
      </w:r>
      <w:r w:rsidRPr="00215B7F">
        <w:rPr>
          <w:rStyle w:val="StyleUnderline"/>
        </w:rPr>
        <w:t xml:space="preserve">he describes the </w:t>
      </w:r>
      <w:r w:rsidRPr="00A84262">
        <w:rPr>
          <w:rStyle w:val="StyleUnderline"/>
        </w:rPr>
        <w:t>consequences</w:t>
      </w:r>
      <w:r w:rsidRPr="00215B7F">
        <w:rPr>
          <w:rStyle w:val="StyleUnderline"/>
        </w:rPr>
        <w:t xml:space="preserve"> of the stopgap as “</w:t>
      </w:r>
      <w:r w:rsidRPr="00215B7F">
        <w:rPr>
          <w:rStyle w:val="Emphasis"/>
        </w:rPr>
        <w:t>devastating</w:t>
      </w:r>
      <w:r w:rsidRPr="00215B7F">
        <w:rPr>
          <w:rStyle w:val="StyleUnderline"/>
        </w:rPr>
        <w:t>” for</w:t>
      </w:r>
      <w:r w:rsidRPr="00D91BF1">
        <w:rPr>
          <w:sz w:val="14"/>
        </w:rPr>
        <w:t xml:space="preserve"> U.S. </w:t>
      </w:r>
      <w:r w:rsidRPr="00215B7F">
        <w:rPr>
          <w:rStyle w:val="StyleUnderline"/>
        </w:rPr>
        <w:t>military readiness and modernization</w:t>
      </w:r>
      <w:r w:rsidRPr="00D91BF1">
        <w:rPr>
          <w:sz w:val="14"/>
        </w:rPr>
        <w:t xml:space="preserve">. In a letter to Congress, Austin outlined his concerns: </w:t>
      </w:r>
      <w:r w:rsidRPr="00215B7F">
        <w:rPr>
          <w:rStyle w:val="StyleUnderline"/>
        </w:rPr>
        <w:t xml:space="preserve">the CR would </w:t>
      </w:r>
      <w:r w:rsidRPr="00A84262">
        <w:rPr>
          <w:rStyle w:val="StyleUnderline"/>
          <w:highlight w:val="cyan"/>
        </w:rPr>
        <w:t>hinder</w:t>
      </w:r>
      <w:r w:rsidRPr="00215B7F">
        <w:rPr>
          <w:rStyle w:val="StyleUnderline"/>
        </w:rPr>
        <w:t xml:space="preserve"> </w:t>
      </w:r>
      <w:r w:rsidRPr="001677CD">
        <w:rPr>
          <w:rStyle w:val="Emphasis"/>
        </w:rPr>
        <w:t xml:space="preserve">essential </w:t>
      </w:r>
      <w:r w:rsidRPr="00A84262">
        <w:rPr>
          <w:rStyle w:val="Emphasis"/>
          <w:highlight w:val="cyan"/>
        </w:rPr>
        <w:t>military training</w:t>
      </w:r>
      <w:r w:rsidRPr="00A84262">
        <w:rPr>
          <w:rStyle w:val="StyleUnderline"/>
          <w:highlight w:val="cyan"/>
        </w:rPr>
        <w:t xml:space="preserve"> and </w:t>
      </w:r>
      <w:r w:rsidRPr="00A84262">
        <w:rPr>
          <w:rStyle w:val="Emphasis"/>
          <w:highlight w:val="cyan"/>
        </w:rPr>
        <w:t>maintenance</w:t>
      </w:r>
      <w:r w:rsidRPr="00A84262">
        <w:rPr>
          <w:rStyle w:val="StyleUnderline"/>
        </w:rPr>
        <w:t>, both vital</w:t>
      </w:r>
      <w:r w:rsidRPr="001677CD">
        <w:rPr>
          <w:rStyle w:val="StyleUnderline"/>
        </w:rPr>
        <w:t xml:space="preserve"> to keeping</w:t>
      </w:r>
      <w:r w:rsidRPr="00D91BF1">
        <w:rPr>
          <w:sz w:val="14"/>
        </w:rPr>
        <w:t xml:space="preserve"> American </w:t>
      </w:r>
      <w:r w:rsidRPr="001677CD">
        <w:rPr>
          <w:rStyle w:val="StyleUnderline"/>
        </w:rPr>
        <w:t xml:space="preserve">forces prepared to </w:t>
      </w:r>
      <w:r w:rsidRPr="001677CD">
        <w:rPr>
          <w:rStyle w:val="Emphasis"/>
        </w:rPr>
        <w:t>respond</w:t>
      </w:r>
      <w:r w:rsidRPr="001677CD">
        <w:rPr>
          <w:rStyle w:val="StyleUnderline"/>
        </w:rPr>
        <w:t xml:space="preserve"> to global threats at </w:t>
      </w:r>
      <w:r w:rsidRPr="001677CD">
        <w:rPr>
          <w:rStyle w:val="Emphasis"/>
        </w:rPr>
        <w:t>any moment</w:t>
      </w:r>
      <w:r w:rsidRPr="00D91BF1">
        <w:rPr>
          <w:sz w:val="14"/>
        </w:rPr>
        <w:t xml:space="preserve">. Worse yet, </w:t>
      </w:r>
      <w:r w:rsidRPr="001677CD">
        <w:rPr>
          <w:rStyle w:val="StyleUnderline"/>
        </w:rPr>
        <w:t>this delay would</w:t>
      </w:r>
      <w:r w:rsidRPr="00D91BF1">
        <w:rPr>
          <w:sz w:val="14"/>
        </w:rPr>
        <w:t xml:space="preserve"> severely </w:t>
      </w:r>
      <w:r w:rsidRPr="001677CD">
        <w:rPr>
          <w:rStyle w:val="StyleUnderline"/>
        </w:rPr>
        <w:t xml:space="preserve">impact </w:t>
      </w:r>
      <w:r w:rsidRPr="00A84262">
        <w:rPr>
          <w:rStyle w:val="Emphasis"/>
          <w:highlight w:val="cyan"/>
        </w:rPr>
        <w:t>high-priority projects</w:t>
      </w:r>
      <w:r w:rsidRPr="00D91BF1">
        <w:rPr>
          <w:sz w:val="14"/>
        </w:rPr>
        <w:t xml:space="preserve"> like the Replicator drone program. </w:t>
      </w:r>
      <w:r w:rsidRPr="00A84262">
        <w:rPr>
          <w:rStyle w:val="StyleUnderline"/>
          <w:highlight w:val="cyan"/>
        </w:rPr>
        <w:t xml:space="preserve">As </w:t>
      </w:r>
      <w:r w:rsidRPr="00D91BF1">
        <w:rPr>
          <w:rStyle w:val="Emphasis"/>
          <w:highlight w:val="cyan"/>
        </w:rPr>
        <w:t>China</w:t>
      </w:r>
      <w:r w:rsidRPr="00A84262">
        <w:rPr>
          <w:rStyle w:val="StyleUnderline"/>
          <w:highlight w:val="cyan"/>
        </w:rPr>
        <w:t xml:space="preserve"> and </w:t>
      </w:r>
      <w:r w:rsidRPr="00D91BF1">
        <w:rPr>
          <w:rStyle w:val="Emphasis"/>
          <w:highlight w:val="cyan"/>
        </w:rPr>
        <w:t>Russia</w:t>
      </w:r>
      <w:r w:rsidRPr="00404C3A">
        <w:rPr>
          <w:rStyle w:val="StyleUnderline"/>
        </w:rPr>
        <w:t xml:space="preserve"> continue to </w:t>
      </w:r>
      <w:r w:rsidRPr="00A84262">
        <w:rPr>
          <w:rStyle w:val="StyleUnderline"/>
          <w:highlight w:val="cyan"/>
        </w:rPr>
        <w:t>expand</w:t>
      </w:r>
      <w:r w:rsidRPr="00D91BF1">
        <w:rPr>
          <w:sz w:val="14"/>
        </w:rPr>
        <w:t xml:space="preserve"> their capabilities, </w:t>
      </w:r>
      <w:r w:rsidRPr="00D91BF1">
        <w:rPr>
          <w:rStyle w:val="StyleUnderline"/>
        </w:rPr>
        <w:t>the</w:t>
      </w:r>
      <w:r w:rsidRPr="00404C3A">
        <w:rPr>
          <w:rStyle w:val="StyleUnderline"/>
        </w:rPr>
        <w:t xml:space="preserve"> U.S. </w:t>
      </w:r>
      <w:r w:rsidRPr="00A84262">
        <w:rPr>
          <w:rStyle w:val="StyleUnderline"/>
          <w:highlight w:val="cyan"/>
        </w:rPr>
        <w:t>military must be equipped with</w:t>
      </w:r>
      <w:r w:rsidRPr="00404C3A">
        <w:rPr>
          <w:rStyle w:val="StyleUnderline"/>
        </w:rPr>
        <w:t xml:space="preserve"> </w:t>
      </w:r>
      <w:r w:rsidRPr="00404C3A">
        <w:rPr>
          <w:rStyle w:val="Emphasis"/>
        </w:rPr>
        <w:t xml:space="preserve">cutting-edge </w:t>
      </w:r>
      <w:r w:rsidRPr="00A84262">
        <w:rPr>
          <w:rStyle w:val="Emphasis"/>
          <w:highlight w:val="cyan"/>
        </w:rPr>
        <w:t>tech</w:t>
      </w:r>
      <w:r w:rsidRPr="00D91BF1">
        <w:rPr>
          <w:rStyle w:val="StyleUnderline"/>
        </w:rPr>
        <w:t xml:space="preserve">nology </w:t>
      </w:r>
      <w:r w:rsidRPr="00404C3A">
        <w:rPr>
          <w:rStyle w:val="StyleUnderline"/>
        </w:rPr>
        <w:t>in cybersecurity and artificial intelligence. A stopgap</w:t>
      </w:r>
      <w:r w:rsidRPr="00D91BF1">
        <w:rPr>
          <w:sz w:val="14"/>
        </w:rPr>
        <w:t xml:space="preserve"> measure </w:t>
      </w:r>
      <w:r w:rsidRPr="00404C3A">
        <w:rPr>
          <w:rStyle w:val="StyleUnderline"/>
        </w:rPr>
        <w:t>slows</w:t>
      </w:r>
      <w:r w:rsidRPr="00D91BF1">
        <w:rPr>
          <w:sz w:val="14"/>
        </w:rPr>
        <w:t xml:space="preserve"> this </w:t>
      </w:r>
      <w:r w:rsidRPr="00404C3A">
        <w:rPr>
          <w:rStyle w:val="StyleUnderline"/>
        </w:rPr>
        <w:t xml:space="preserve">progress at a </w:t>
      </w:r>
      <w:r w:rsidRPr="00404C3A">
        <w:rPr>
          <w:rStyle w:val="Emphasis"/>
        </w:rPr>
        <w:t>perilous moment</w:t>
      </w:r>
      <w:r w:rsidRPr="00D91BF1">
        <w:rPr>
          <w:sz w:val="14"/>
        </w:rPr>
        <w:t>.</w:t>
      </w:r>
    </w:p>
    <w:p w14:paraId="510A390D" w14:textId="77777777" w:rsidR="005E12EC" w:rsidRPr="00D91BF1" w:rsidRDefault="005E12EC" w:rsidP="005E12EC">
      <w:pPr>
        <w:rPr>
          <w:sz w:val="14"/>
        </w:rPr>
      </w:pPr>
      <w:r w:rsidRPr="00D91BF1">
        <w:rPr>
          <w:sz w:val="14"/>
        </w:rPr>
        <w:t xml:space="preserve">In essence, Austin equated the CR to an effective $6 billion cut from the defense budget, limiting the military’s ability to recruit and retain personnel. </w:t>
      </w:r>
      <w:r w:rsidRPr="00F417C6">
        <w:rPr>
          <w:rStyle w:val="StyleUnderline"/>
        </w:rPr>
        <w:t xml:space="preserve">It </w:t>
      </w:r>
      <w:r w:rsidRPr="00D91BF1">
        <w:rPr>
          <w:rStyle w:val="StyleUnderline"/>
          <w:highlight w:val="cyan"/>
        </w:rPr>
        <w:t>would</w:t>
      </w:r>
      <w:r w:rsidRPr="00D91BF1">
        <w:rPr>
          <w:rStyle w:val="StyleUnderline"/>
        </w:rPr>
        <w:t xml:space="preserve"> also </w:t>
      </w:r>
      <w:r w:rsidRPr="00A84262">
        <w:rPr>
          <w:rStyle w:val="StyleUnderline"/>
          <w:highlight w:val="cyan"/>
        </w:rPr>
        <w:t xml:space="preserve">disrupt </w:t>
      </w:r>
      <w:r w:rsidRPr="00A84262">
        <w:rPr>
          <w:rStyle w:val="Emphasis"/>
          <w:highlight w:val="cyan"/>
        </w:rPr>
        <w:t>procurement</w:t>
      </w:r>
      <w:r w:rsidRPr="00D91BF1">
        <w:rPr>
          <w:rStyle w:val="Emphasis"/>
        </w:rPr>
        <w:t xml:space="preserve"> programs</w:t>
      </w:r>
      <w:r w:rsidRPr="00D91BF1">
        <w:rPr>
          <w:rStyle w:val="StyleUnderline"/>
        </w:rPr>
        <w:t xml:space="preserve">, </w:t>
      </w:r>
      <w:r w:rsidRPr="00A84262">
        <w:rPr>
          <w:rStyle w:val="StyleUnderline"/>
          <w:highlight w:val="cyan"/>
        </w:rPr>
        <w:t xml:space="preserve">delay </w:t>
      </w:r>
      <w:r w:rsidRPr="00A84262">
        <w:rPr>
          <w:rStyle w:val="Emphasis"/>
          <w:highlight w:val="cyan"/>
        </w:rPr>
        <w:t>shipbuilding</w:t>
      </w:r>
      <w:r w:rsidRPr="00A84262">
        <w:rPr>
          <w:rStyle w:val="StyleUnderline"/>
          <w:highlight w:val="cyan"/>
        </w:rPr>
        <w:t xml:space="preserve"> and </w:t>
      </w:r>
      <w:r w:rsidRPr="00A84262">
        <w:rPr>
          <w:rStyle w:val="Emphasis"/>
          <w:highlight w:val="cyan"/>
        </w:rPr>
        <w:t>nuc</w:t>
      </w:r>
      <w:r w:rsidRPr="00B01FCC">
        <w:rPr>
          <w:rStyle w:val="StyleUnderline"/>
        </w:rPr>
        <w:t xml:space="preserve">lear </w:t>
      </w:r>
      <w:r w:rsidRPr="00267271">
        <w:rPr>
          <w:rStyle w:val="Emphasis"/>
          <w:highlight w:val="cyan"/>
        </w:rPr>
        <w:t>modernization</w:t>
      </w:r>
      <w:r w:rsidRPr="00267271">
        <w:rPr>
          <w:rStyle w:val="StyleUnderline"/>
          <w:highlight w:val="cyan"/>
        </w:rPr>
        <w:t xml:space="preserve">, and defer </w:t>
      </w:r>
      <w:r w:rsidRPr="00D91BF1">
        <w:rPr>
          <w:rStyle w:val="Emphasis"/>
          <w:highlight w:val="cyan"/>
        </w:rPr>
        <w:t>maintenance</w:t>
      </w:r>
      <w:r w:rsidRPr="00267271">
        <w:rPr>
          <w:rStyle w:val="StyleUnderline"/>
          <w:highlight w:val="cyan"/>
        </w:rPr>
        <w:t xml:space="preserve"> </w:t>
      </w:r>
      <w:r w:rsidRPr="00D91BF1">
        <w:rPr>
          <w:rStyle w:val="StyleUnderline"/>
          <w:highlight w:val="cyan"/>
        </w:rPr>
        <w:t xml:space="preserve">of </w:t>
      </w:r>
      <w:r w:rsidRPr="00D91BF1">
        <w:rPr>
          <w:rStyle w:val="Emphasis"/>
          <w:highlight w:val="cyan"/>
        </w:rPr>
        <w:t>crucial</w:t>
      </w:r>
      <w:r w:rsidRPr="00D91BF1">
        <w:rPr>
          <w:rStyle w:val="Emphasis"/>
        </w:rPr>
        <w:t xml:space="preserve"> defense</w:t>
      </w:r>
      <w:r w:rsidRPr="00D91BF1">
        <w:rPr>
          <w:rStyle w:val="StyleUnderline"/>
        </w:rPr>
        <w:t xml:space="preserve"> </w:t>
      </w:r>
      <w:r w:rsidRPr="00267271">
        <w:rPr>
          <w:rStyle w:val="StyleUnderline"/>
          <w:highlight w:val="cyan"/>
        </w:rPr>
        <w:t>assets</w:t>
      </w:r>
      <w:r w:rsidRPr="00F417C6">
        <w:rPr>
          <w:rStyle w:val="StyleUnderline"/>
        </w:rPr>
        <w:t xml:space="preserve"> like </w:t>
      </w:r>
      <w:r w:rsidRPr="00F417C6">
        <w:rPr>
          <w:rStyle w:val="Emphasis"/>
        </w:rPr>
        <w:t>ships</w:t>
      </w:r>
      <w:r w:rsidRPr="00F417C6">
        <w:rPr>
          <w:rStyle w:val="StyleUnderline"/>
        </w:rPr>
        <w:t xml:space="preserve"> and </w:t>
      </w:r>
      <w:r w:rsidRPr="00F417C6">
        <w:rPr>
          <w:rStyle w:val="Emphasis"/>
        </w:rPr>
        <w:t>aircraft</w:t>
      </w:r>
      <w:r w:rsidRPr="00D91BF1">
        <w:rPr>
          <w:sz w:val="14"/>
        </w:rPr>
        <w:t>.</w:t>
      </w:r>
    </w:p>
    <w:p w14:paraId="103B97E5" w14:textId="77777777" w:rsidR="005E12EC" w:rsidRPr="00D91BF1" w:rsidRDefault="005E12EC" w:rsidP="005E12EC">
      <w:pPr>
        <w:rPr>
          <w:sz w:val="14"/>
        </w:rPr>
      </w:pPr>
      <w:r w:rsidRPr="00D91BF1">
        <w:rPr>
          <w:sz w:val="14"/>
        </w:rPr>
        <w:t xml:space="preserve">Should Congress proceed with the stopgap, it would temporarily extend government funding at current levels, narrowly averting a shutdown while lawmakers continue to negotiate a full budget. But the repercussions of such a scenario are serious. While essential services would continue functioning, </w:t>
      </w:r>
      <w:r w:rsidRPr="00F417C6">
        <w:rPr>
          <w:rStyle w:val="StyleUnderline"/>
        </w:rPr>
        <w:t xml:space="preserve">federal agencies, including the </w:t>
      </w:r>
      <w:r w:rsidRPr="00267271">
        <w:rPr>
          <w:rStyle w:val="StyleUnderline"/>
          <w:highlight w:val="cyan"/>
        </w:rPr>
        <w:t>DoD</w:t>
      </w:r>
      <w:r w:rsidRPr="00F417C6">
        <w:rPr>
          <w:rStyle w:val="StyleUnderline"/>
        </w:rPr>
        <w:t xml:space="preserve">, would be </w:t>
      </w:r>
      <w:r w:rsidRPr="00267271">
        <w:rPr>
          <w:rStyle w:val="StyleUnderline"/>
          <w:highlight w:val="cyan"/>
        </w:rPr>
        <w:t>forced into</w:t>
      </w:r>
      <w:r w:rsidRPr="00F417C6">
        <w:rPr>
          <w:rStyle w:val="StyleUnderline"/>
        </w:rPr>
        <w:t xml:space="preserve"> a </w:t>
      </w:r>
      <w:r w:rsidRPr="00F417C6">
        <w:rPr>
          <w:rStyle w:val="Emphasis"/>
        </w:rPr>
        <w:t xml:space="preserve">state of </w:t>
      </w:r>
      <w:r w:rsidRPr="00267271">
        <w:rPr>
          <w:rStyle w:val="Emphasis"/>
          <w:highlight w:val="cyan"/>
        </w:rPr>
        <w:t>limbo</w:t>
      </w:r>
      <w:r w:rsidRPr="00267271">
        <w:rPr>
          <w:rStyle w:val="StyleUnderline"/>
          <w:highlight w:val="cyan"/>
        </w:rPr>
        <w:t xml:space="preserve">, operating on </w:t>
      </w:r>
      <w:r w:rsidRPr="00267271">
        <w:rPr>
          <w:rStyle w:val="Emphasis"/>
          <w:highlight w:val="cyan"/>
        </w:rPr>
        <w:t>restricted budgets</w:t>
      </w:r>
      <w:r w:rsidRPr="00F417C6">
        <w:rPr>
          <w:rStyle w:val="StyleUnderline"/>
        </w:rPr>
        <w:t xml:space="preserve"> that delay </w:t>
      </w:r>
      <w:r w:rsidRPr="00DC35CD">
        <w:rPr>
          <w:rStyle w:val="Emphasis"/>
        </w:rPr>
        <w:t>new initiatives</w:t>
      </w:r>
      <w:r w:rsidRPr="00F417C6">
        <w:rPr>
          <w:rStyle w:val="StyleUnderline"/>
        </w:rPr>
        <w:t xml:space="preserve">, </w:t>
      </w:r>
      <w:r w:rsidRPr="00DC35CD">
        <w:rPr>
          <w:rStyle w:val="Emphasis"/>
        </w:rPr>
        <w:t>contracts</w:t>
      </w:r>
      <w:r w:rsidRPr="00F417C6">
        <w:rPr>
          <w:rStyle w:val="StyleUnderline"/>
        </w:rPr>
        <w:t xml:space="preserve">, and even </w:t>
      </w:r>
      <w:r w:rsidRPr="00DC35CD">
        <w:rPr>
          <w:rStyle w:val="Emphasis"/>
        </w:rPr>
        <w:t>hiring</w:t>
      </w:r>
      <w:r w:rsidRPr="00D91BF1">
        <w:rPr>
          <w:sz w:val="14"/>
        </w:rPr>
        <w:t xml:space="preserve">. A CR would grant Congress more time to hammer out a long-term spending bill, but </w:t>
      </w:r>
      <w:r w:rsidRPr="00DC35CD">
        <w:rPr>
          <w:rStyle w:val="StyleUnderline"/>
        </w:rPr>
        <w:t xml:space="preserve">it </w:t>
      </w:r>
      <w:r w:rsidRPr="00D91BF1">
        <w:rPr>
          <w:rStyle w:val="StyleUnderline"/>
        </w:rPr>
        <w:t>could</w:t>
      </w:r>
      <w:r w:rsidRPr="00D91BF1">
        <w:rPr>
          <w:sz w:val="14"/>
        </w:rPr>
        <w:t xml:space="preserve"> also </w:t>
      </w:r>
      <w:r w:rsidRPr="00267271">
        <w:rPr>
          <w:rStyle w:val="StyleUnderline"/>
          <w:highlight w:val="cyan"/>
        </w:rPr>
        <w:t>heighten</w:t>
      </w:r>
      <w:r w:rsidRPr="00DC35CD">
        <w:rPr>
          <w:rStyle w:val="StyleUnderline"/>
        </w:rPr>
        <w:t xml:space="preserve"> </w:t>
      </w:r>
      <w:r w:rsidRPr="00DC35CD">
        <w:rPr>
          <w:rStyle w:val="Emphasis"/>
        </w:rPr>
        <w:t xml:space="preserve">political </w:t>
      </w:r>
      <w:r w:rsidRPr="00267271">
        <w:rPr>
          <w:rStyle w:val="Emphasis"/>
          <w:highlight w:val="cyan"/>
        </w:rPr>
        <w:t>tensions</w:t>
      </w:r>
      <w:r w:rsidRPr="00DC35CD">
        <w:rPr>
          <w:rStyle w:val="StyleUnderline"/>
        </w:rPr>
        <w:t xml:space="preserve"> and risks</w:t>
      </w:r>
      <w:r w:rsidRPr="00D91BF1">
        <w:rPr>
          <w:sz w:val="14"/>
        </w:rPr>
        <w:t>—</w:t>
      </w:r>
      <w:r w:rsidRPr="00DC35CD">
        <w:rPr>
          <w:rStyle w:val="StyleUnderline"/>
        </w:rPr>
        <w:t xml:space="preserve">especially </w:t>
      </w:r>
      <w:r w:rsidRPr="00267271">
        <w:rPr>
          <w:rStyle w:val="StyleUnderline"/>
          <w:highlight w:val="cyan"/>
        </w:rPr>
        <w:t>if</w:t>
      </w:r>
      <w:r w:rsidRPr="00DC35CD">
        <w:rPr>
          <w:rStyle w:val="StyleUnderline"/>
        </w:rPr>
        <w:t xml:space="preserve"> the</w:t>
      </w:r>
      <w:r w:rsidRPr="00D91BF1">
        <w:rPr>
          <w:sz w:val="14"/>
        </w:rPr>
        <w:t xml:space="preserve"> same </w:t>
      </w:r>
      <w:r w:rsidRPr="00267271">
        <w:rPr>
          <w:rStyle w:val="Emphasis"/>
          <w:highlight w:val="cyan"/>
        </w:rPr>
        <w:t>gridlocks persist</w:t>
      </w:r>
      <w:r w:rsidRPr="00D91BF1">
        <w:rPr>
          <w:sz w:val="14"/>
        </w:rPr>
        <w:t>. If negotiations falter after six months, the threat of another government shutdown looms.</w:t>
      </w:r>
    </w:p>
    <w:p w14:paraId="593EDC72" w14:textId="77777777" w:rsidR="005E12EC" w:rsidRPr="00D91BF1" w:rsidRDefault="005E12EC" w:rsidP="005E12EC">
      <w:pPr>
        <w:rPr>
          <w:sz w:val="14"/>
        </w:rPr>
      </w:pPr>
      <w:r w:rsidRPr="00D91BF1">
        <w:rPr>
          <w:sz w:val="14"/>
        </w:rPr>
        <w:lastRenderedPageBreak/>
        <w:t xml:space="preserve">Under the CR, funding levels are frozen at the previous fiscal year’s allocation. This means new military programs, initiatives, or changes to existing strategies can’t move forward. This </w:t>
      </w:r>
      <w:r w:rsidRPr="009D30BA">
        <w:rPr>
          <w:rStyle w:val="StyleUnderline"/>
        </w:rPr>
        <w:t>stagnation is dangerous. Delays</w:t>
      </w:r>
      <w:r w:rsidRPr="00D91BF1">
        <w:rPr>
          <w:sz w:val="14"/>
        </w:rPr>
        <w:t xml:space="preserve"> in procuring or modernizing vital defense systems </w:t>
      </w:r>
      <w:r w:rsidRPr="009D30BA">
        <w:rPr>
          <w:rStyle w:val="StyleUnderline"/>
        </w:rPr>
        <w:t xml:space="preserve">could </w:t>
      </w:r>
      <w:r w:rsidRPr="00267271">
        <w:rPr>
          <w:rStyle w:val="StyleUnderline"/>
          <w:highlight w:val="cyan"/>
        </w:rPr>
        <w:t>hamper</w:t>
      </w:r>
      <w:r w:rsidRPr="009D30BA">
        <w:rPr>
          <w:rStyle w:val="StyleUnderline"/>
        </w:rPr>
        <w:t xml:space="preserve"> the military’s </w:t>
      </w:r>
      <w:r w:rsidRPr="00267271">
        <w:rPr>
          <w:rStyle w:val="StyleUnderline"/>
          <w:highlight w:val="cyan"/>
        </w:rPr>
        <w:t xml:space="preserve">ability to stay </w:t>
      </w:r>
      <w:r w:rsidRPr="00267271">
        <w:rPr>
          <w:rStyle w:val="Emphasis"/>
          <w:highlight w:val="cyan"/>
        </w:rPr>
        <w:t>ahead</w:t>
      </w:r>
      <w:r w:rsidRPr="00267271">
        <w:rPr>
          <w:rStyle w:val="StyleUnderline"/>
          <w:highlight w:val="cyan"/>
        </w:rPr>
        <w:t xml:space="preserve"> of</w:t>
      </w:r>
      <w:r w:rsidRPr="009D30BA">
        <w:rPr>
          <w:rStyle w:val="StyleUnderline"/>
        </w:rPr>
        <w:t xml:space="preserve"> global </w:t>
      </w:r>
      <w:r w:rsidRPr="00267271">
        <w:rPr>
          <w:rStyle w:val="StyleUnderline"/>
          <w:highlight w:val="cyan"/>
        </w:rPr>
        <w:t xml:space="preserve">adversaries. </w:t>
      </w:r>
      <w:r w:rsidRPr="00D91BF1">
        <w:rPr>
          <w:rStyle w:val="Emphasis"/>
          <w:highlight w:val="cyan"/>
        </w:rPr>
        <w:t>Time-sensitive</w:t>
      </w:r>
      <w:r w:rsidRPr="00267271">
        <w:rPr>
          <w:rStyle w:val="StyleUnderline"/>
          <w:highlight w:val="cyan"/>
        </w:rPr>
        <w:t xml:space="preserve"> projects</w:t>
      </w:r>
      <w:r w:rsidRPr="00D91BF1">
        <w:rPr>
          <w:sz w:val="14"/>
        </w:rPr>
        <w:t xml:space="preserve">, such as nuclear modernization or missile defense, </w:t>
      </w:r>
      <w:r w:rsidRPr="00D91BF1">
        <w:rPr>
          <w:rStyle w:val="StyleUnderline"/>
        </w:rPr>
        <w:t xml:space="preserve">could be </w:t>
      </w:r>
      <w:r w:rsidRPr="00D91BF1">
        <w:rPr>
          <w:rStyle w:val="Emphasis"/>
        </w:rPr>
        <w:t>indefinitely</w:t>
      </w:r>
      <w:r w:rsidRPr="009D30BA">
        <w:rPr>
          <w:rStyle w:val="Emphasis"/>
        </w:rPr>
        <w:t xml:space="preserve"> </w:t>
      </w:r>
      <w:r w:rsidRPr="00267271">
        <w:rPr>
          <w:rStyle w:val="Emphasis"/>
          <w:highlight w:val="cyan"/>
        </w:rPr>
        <w:t>postponed</w:t>
      </w:r>
      <w:r w:rsidRPr="00D91BF1">
        <w:rPr>
          <w:sz w:val="14"/>
        </w:rPr>
        <w:t xml:space="preserve">. While ongoing operations would generally continue, </w:t>
      </w:r>
      <w:r w:rsidRPr="009D30BA">
        <w:rPr>
          <w:rStyle w:val="StyleUnderline"/>
        </w:rPr>
        <w:t>the inability to fund new initiatives</w:t>
      </w:r>
      <w:r w:rsidRPr="00D91BF1">
        <w:rPr>
          <w:sz w:val="14"/>
        </w:rPr>
        <w:t xml:space="preserve"> </w:t>
      </w:r>
      <w:bookmarkStart w:id="1" w:name="_Hlk207984620"/>
      <w:r w:rsidRPr="00D91BF1">
        <w:rPr>
          <w:sz w:val="14"/>
        </w:rPr>
        <w:t xml:space="preserve">or adapt to emergent threats </w:t>
      </w:r>
      <w:r w:rsidRPr="009D30BA">
        <w:rPr>
          <w:rStyle w:val="StyleUnderline"/>
        </w:rPr>
        <w:t xml:space="preserve">could </w:t>
      </w:r>
      <w:r w:rsidRPr="007D098C">
        <w:rPr>
          <w:rStyle w:val="Emphasis"/>
          <w:highlight w:val="cyan"/>
        </w:rPr>
        <w:t>undermine</w:t>
      </w:r>
      <w:r w:rsidRPr="009D30BA">
        <w:rPr>
          <w:rStyle w:val="StyleUnderline"/>
        </w:rPr>
        <w:t xml:space="preserve"> </w:t>
      </w:r>
      <w:r w:rsidRPr="007D098C">
        <w:rPr>
          <w:rStyle w:val="StyleUnderline"/>
        </w:rPr>
        <w:t xml:space="preserve">the </w:t>
      </w:r>
      <w:r w:rsidRPr="007D098C">
        <w:rPr>
          <w:rStyle w:val="Emphasis"/>
          <w:highlight w:val="cyan"/>
        </w:rPr>
        <w:t>flex</w:t>
      </w:r>
      <w:r w:rsidRPr="007D098C">
        <w:rPr>
          <w:rStyle w:val="StyleUnderline"/>
        </w:rPr>
        <w:t>ibility</w:t>
      </w:r>
      <w:r w:rsidRPr="00D91BF1">
        <w:rPr>
          <w:sz w:val="14"/>
        </w:rPr>
        <w:t xml:space="preserve"> and adaptability </w:t>
      </w:r>
      <w:r w:rsidRPr="007D098C">
        <w:rPr>
          <w:rStyle w:val="StyleUnderline"/>
          <w:highlight w:val="cyan"/>
        </w:rPr>
        <w:t>that</w:t>
      </w:r>
      <w:r w:rsidRPr="00D91BF1">
        <w:rPr>
          <w:sz w:val="14"/>
        </w:rPr>
        <w:t xml:space="preserve"> the </w:t>
      </w:r>
      <w:r w:rsidRPr="009D30BA">
        <w:rPr>
          <w:rStyle w:val="StyleUnderline"/>
        </w:rPr>
        <w:t xml:space="preserve">U.S. </w:t>
      </w:r>
      <w:r w:rsidRPr="007D098C">
        <w:rPr>
          <w:rStyle w:val="StyleUnderline"/>
          <w:highlight w:val="cyan"/>
        </w:rPr>
        <w:t xml:space="preserve">military </w:t>
      </w:r>
      <w:r w:rsidRPr="007D098C">
        <w:rPr>
          <w:rStyle w:val="Emphasis"/>
          <w:highlight w:val="cyan"/>
        </w:rPr>
        <w:t>relies</w:t>
      </w:r>
      <w:r w:rsidRPr="007D098C">
        <w:rPr>
          <w:rStyle w:val="StyleUnderline"/>
          <w:highlight w:val="cyan"/>
        </w:rPr>
        <w:t xml:space="preserve"> on</w:t>
      </w:r>
      <w:bookmarkEnd w:id="1"/>
      <w:r w:rsidRPr="00D91BF1">
        <w:rPr>
          <w:sz w:val="14"/>
        </w:rPr>
        <w:t>.</w:t>
      </w:r>
    </w:p>
    <w:p w14:paraId="5B9BDA5A" w14:textId="77777777" w:rsidR="005E12EC" w:rsidRPr="00D91BF1" w:rsidRDefault="005E12EC" w:rsidP="005E12EC">
      <w:pPr>
        <w:rPr>
          <w:sz w:val="14"/>
        </w:rPr>
      </w:pPr>
      <w:r w:rsidRPr="00D91BF1">
        <w:rPr>
          <w:rStyle w:val="StyleUnderline"/>
        </w:rPr>
        <w:t>Defense projects</w:t>
      </w:r>
      <w:r w:rsidRPr="00D91BF1">
        <w:rPr>
          <w:sz w:val="14"/>
        </w:rPr>
        <w:t xml:space="preserve">, particularly large-scale undertakings like constructing aircraft carriers or fighter jets, </w:t>
      </w:r>
      <w:r w:rsidRPr="00D91BF1">
        <w:rPr>
          <w:rStyle w:val="StyleUnderline"/>
        </w:rPr>
        <w:t xml:space="preserve">are </w:t>
      </w:r>
      <w:r w:rsidRPr="00D91BF1">
        <w:rPr>
          <w:rStyle w:val="Emphasis"/>
        </w:rPr>
        <w:t>multi-year efforts</w:t>
      </w:r>
      <w:r w:rsidRPr="00D91BF1">
        <w:rPr>
          <w:rStyle w:val="StyleUnderline"/>
        </w:rPr>
        <w:t>. The stopgap</w:t>
      </w:r>
      <w:r w:rsidRPr="009D30BA">
        <w:rPr>
          <w:rStyle w:val="StyleUnderline"/>
        </w:rPr>
        <w:t xml:space="preserve"> complicates these endeavors</w:t>
      </w:r>
      <w:r w:rsidRPr="00D91BF1">
        <w:rPr>
          <w:sz w:val="14"/>
        </w:rPr>
        <w:t xml:space="preserve">, delaying funding and increasing costs as reauthorizations are required down the line. Furthermore, </w:t>
      </w:r>
      <w:r w:rsidRPr="009D30BA">
        <w:rPr>
          <w:rStyle w:val="StyleUnderline"/>
        </w:rPr>
        <w:t>a CR would</w:t>
      </w:r>
      <w:r w:rsidRPr="00D91BF1">
        <w:rPr>
          <w:sz w:val="14"/>
        </w:rPr>
        <w:t xml:space="preserve"> almost </w:t>
      </w:r>
      <w:r w:rsidRPr="009D30BA">
        <w:rPr>
          <w:rStyle w:val="StyleUnderline"/>
        </w:rPr>
        <w:t xml:space="preserve">certainly </w:t>
      </w:r>
      <w:r w:rsidRPr="00267271">
        <w:rPr>
          <w:rStyle w:val="StyleUnderline"/>
          <w:highlight w:val="cyan"/>
        </w:rPr>
        <w:t xml:space="preserve">slow down </w:t>
      </w:r>
      <w:r w:rsidRPr="00267271">
        <w:rPr>
          <w:rStyle w:val="Emphasis"/>
          <w:highlight w:val="cyan"/>
        </w:rPr>
        <w:t>r</w:t>
      </w:r>
      <w:r w:rsidRPr="009D30BA">
        <w:rPr>
          <w:rStyle w:val="StyleUnderline"/>
        </w:rPr>
        <w:t xml:space="preserve">esearch </w:t>
      </w:r>
      <w:r w:rsidRPr="00D91BF1">
        <w:rPr>
          <w:rStyle w:val="StyleUnderline"/>
        </w:rPr>
        <w:t>a</w:t>
      </w:r>
      <w:r w:rsidRPr="00D91BF1">
        <w:rPr>
          <w:rStyle w:val="Emphasis"/>
          <w:highlight w:val="cyan"/>
        </w:rPr>
        <w:t>n</w:t>
      </w:r>
      <w:r w:rsidRPr="00D91BF1">
        <w:rPr>
          <w:rStyle w:val="StyleUnderline"/>
        </w:rPr>
        <w:t xml:space="preserve">d </w:t>
      </w:r>
      <w:r w:rsidRPr="00D91BF1">
        <w:rPr>
          <w:rStyle w:val="Emphasis"/>
          <w:highlight w:val="cyan"/>
        </w:rPr>
        <w:t>d</w:t>
      </w:r>
      <w:r w:rsidRPr="009D30BA">
        <w:rPr>
          <w:rStyle w:val="StyleUnderline"/>
        </w:rPr>
        <w:t xml:space="preserve">evelopment </w:t>
      </w:r>
      <w:r w:rsidRPr="00267271">
        <w:rPr>
          <w:rStyle w:val="StyleUnderline"/>
          <w:highlight w:val="cyan"/>
        </w:rPr>
        <w:t xml:space="preserve">for </w:t>
      </w:r>
      <w:r w:rsidRPr="00D91BF1">
        <w:rPr>
          <w:rStyle w:val="Emphasis"/>
          <w:highlight w:val="cyan"/>
        </w:rPr>
        <w:t>cutting-edge tech</w:t>
      </w:r>
      <w:r w:rsidRPr="009D30BA">
        <w:rPr>
          <w:rStyle w:val="StyleUnderline"/>
        </w:rPr>
        <w:t xml:space="preserve">nologies </w:t>
      </w:r>
      <w:r w:rsidRPr="00267271">
        <w:rPr>
          <w:rStyle w:val="StyleUnderline"/>
          <w:highlight w:val="cyan"/>
        </w:rPr>
        <w:t xml:space="preserve">like </w:t>
      </w:r>
      <w:r w:rsidRPr="00267271">
        <w:rPr>
          <w:rStyle w:val="Emphasis"/>
          <w:highlight w:val="cyan"/>
        </w:rPr>
        <w:t>a</w:t>
      </w:r>
      <w:r w:rsidRPr="009D30BA">
        <w:rPr>
          <w:rStyle w:val="StyleUnderline"/>
        </w:rPr>
        <w:t xml:space="preserve">rtificial </w:t>
      </w:r>
      <w:r w:rsidRPr="00267271">
        <w:rPr>
          <w:rStyle w:val="Emphasis"/>
          <w:highlight w:val="cyan"/>
        </w:rPr>
        <w:t>i</w:t>
      </w:r>
      <w:r w:rsidRPr="009D30BA">
        <w:rPr>
          <w:rStyle w:val="StyleUnderline"/>
        </w:rPr>
        <w:t xml:space="preserve">ntelligence, </w:t>
      </w:r>
      <w:r w:rsidRPr="00267271">
        <w:rPr>
          <w:rStyle w:val="Emphasis"/>
          <w:highlight w:val="cyan"/>
        </w:rPr>
        <w:t>hypersonic</w:t>
      </w:r>
      <w:r w:rsidRPr="009D30BA">
        <w:rPr>
          <w:rStyle w:val="StyleUnderline"/>
        </w:rPr>
        <w:t xml:space="preserve"> weapon</w:t>
      </w:r>
      <w:r w:rsidRPr="00267271">
        <w:rPr>
          <w:rStyle w:val="Emphasis"/>
          <w:highlight w:val="cyan"/>
        </w:rPr>
        <w:t>s</w:t>
      </w:r>
      <w:r w:rsidRPr="00267271">
        <w:rPr>
          <w:rStyle w:val="StyleUnderline"/>
          <w:highlight w:val="cyan"/>
        </w:rPr>
        <w:t xml:space="preserve">, or </w:t>
      </w:r>
      <w:r w:rsidRPr="00267271">
        <w:rPr>
          <w:rStyle w:val="Emphasis"/>
          <w:highlight w:val="cyan"/>
        </w:rPr>
        <w:t>cybersecurity</w:t>
      </w:r>
      <w:r w:rsidRPr="00D91BF1">
        <w:rPr>
          <w:rStyle w:val="Emphasis"/>
        </w:rPr>
        <w:t xml:space="preserve"> innovations</w:t>
      </w:r>
      <w:r w:rsidRPr="009D30BA">
        <w:rPr>
          <w:rStyle w:val="StyleUnderline"/>
        </w:rPr>
        <w:t xml:space="preserve">—technologies that give the U.S. a </w:t>
      </w:r>
      <w:r w:rsidRPr="009D30BA">
        <w:rPr>
          <w:rStyle w:val="Emphasis"/>
        </w:rPr>
        <w:t>strategic edge</w:t>
      </w:r>
      <w:r w:rsidRPr="00D91BF1">
        <w:rPr>
          <w:sz w:val="14"/>
        </w:rPr>
        <w:t>. Falling behind in these areas risks eroding the military’s advantage, reducing the speed at which the U.S. can deploy new capabilities.</w:t>
      </w:r>
    </w:p>
    <w:p w14:paraId="05149FD7" w14:textId="77777777" w:rsidR="005E12EC" w:rsidRPr="00D91BF1" w:rsidRDefault="005E12EC" w:rsidP="005E12EC">
      <w:pPr>
        <w:rPr>
          <w:sz w:val="14"/>
        </w:rPr>
      </w:pPr>
      <w:r w:rsidRPr="00D91BF1">
        <w:rPr>
          <w:rStyle w:val="StyleUnderline"/>
        </w:rPr>
        <w:t>Another consequence: the U.S.</w:t>
      </w:r>
      <w:r w:rsidRPr="009D30BA">
        <w:rPr>
          <w:rStyle w:val="StyleUnderline"/>
        </w:rPr>
        <w:t xml:space="preserve"> </w:t>
      </w:r>
      <w:r w:rsidRPr="00267271">
        <w:rPr>
          <w:rStyle w:val="StyleUnderline"/>
          <w:highlight w:val="cyan"/>
        </w:rPr>
        <w:t xml:space="preserve">military might be </w:t>
      </w:r>
      <w:r w:rsidRPr="00D91BF1">
        <w:rPr>
          <w:rStyle w:val="Emphasis"/>
          <w:highlight w:val="cyan"/>
        </w:rPr>
        <w:t>restricted</w:t>
      </w:r>
      <w:r w:rsidRPr="00267271">
        <w:rPr>
          <w:rStyle w:val="StyleUnderline"/>
          <w:highlight w:val="cyan"/>
        </w:rPr>
        <w:t xml:space="preserve"> in</w:t>
      </w:r>
      <w:r w:rsidRPr="009D30BA">
        <w:rPr>
          <w:rStyle w:val="StyleUnderline"/>
        </w:rPr>
        <w:t xml:space="preserve"> its </w:t>
      </w:r>
      <w:r w:rsidRPr="00267271">
        <w:rPr>
          <w:rStyle w:val="StyleUnderline"/>
          <w:highlight w:val="cyan"/>
        </w:rPr>
        <w:t xml:space="preserve">ability to respond to </w:t>
      </w:r>
      <w:r w:rsidRPr="00267271">
        <w:rPr>
          <w:rStyle w:val="Emphasis"/>
          <w:highlight w:val="cyan"/>
        </w:rPr>
        <w:t>unexpected</w:t>
      </w:r>
      <w:r w:rsidRPr="009D30BA">
        <w:rPr>
          <w:rStyle w:val="Emphasis"/>
        </w:rPr>
        <w:t xml:space="preserve"> global </w:t>
      </w:r>
      <w:r w:rsidRPr="00D91BF1">
        <w:rPr>
          <w:rStyle w:val="Emphasis"/>
        </w:rPr>
        <w:t>crises</w:t>
      </w:r>
      <w:r w:rsidRPr="00D91BF1">
        <w:rPr>
          <w:rStyle w:val="StyleUnderline"/>
        </w:rPr>
        <w:t xml:space="preserve">. If a </w:t>
      </w:r>
      <w:r w:rsidRPr="00D91BF1">
        <w:rPr>
          <w:rStyle w:val="Emphasis"/>
          <w:highlight w:val="cyan"/>
        </w:rPr>
        <w:t>new</w:t>
      </w:r>
      <w:r w:rsidRPr="00D91BF1">
        <w:rPr>
          <w:rStyle w:val="StyleUnderline"/>
          <w:highlight w:val="cyan"/>
        </w:rPr>
        <w:t xml:space="preserve"> conflict</w:t>
      </w:r>
      <w:r w:rsidRPr="009D30BA">
        <w:rPr>
          <w:rStyle w:val="StyleUnderline"/>
        </w:rPr>
        <w:t xml:space="preserve"> or international threat </w:t>
      </w:r>
      <w:r w:rsidRPr="00D91BF1">
        <w:rPr>
          <w:rStyle w:val="StyleUnderline"/>
        </w:rPr>
        <w:t xml:space="preserve">arises, </w:t>
      </w:r>
      <w:r w:rsidRPr="00D91BF1">
        <w:rPr>
          <w:rStyle w:val="Emphasis"/>
          <w:highlight w:val="cyan"/>
        </w:rPr>
        <w:t>limited</w:t>
      </w:r>
      <w:r w:rsidRPr="00267271">
        <w:rPr>
          <w:rStyle w:val="StyleUnderline"/>
          <w:highlight w:val="cyan"/>
        </w:rPr>
        <w:t xml:space="preserve"> funding</w:t>
      </w:r>
      <w:r w:rsidRPr="00D91BF1">
        <w:rPr>
          <w:rStyle w:val="StyleUnderline"/>
        </w:rPr>
        <w:t xml:space="preserve"> could</w:t>
      </w:r>
      <w:r w:rsidRPr="009D30BA">
        <w:rPr>
          <w:rStyle w:val="StyleUnderline"/>
        </w:rPr>
        <w:t xml:space="preserve"> slow or even </w:t>
      </w:r>
      <w:r w:rsidRPr="00267271">
        <w:rPr>
          <w:rStyle w:val="Emphasis"/>
          <w:highlight w:val="cyan"/>
        </w:rPr>
        <w:t>restrict</w:t>
      </w:r>
      <w:r w:rsidRPr="00D91BF1">
        <w:rPr>
          <w:sz w:val="14"/>
        </w:rPr>
        <w:t xml:space="preserve"> U.S. </w:t>
      </w:r>
      <w:r w:rsidRPr="009D30BA">
        <w:rPr>
          <w:rStyle w:val="StyleUnderline"/>
        </w:rPr>
        <w:t xml:space="preserve">military </w:t>
      </w:r>
      <w:r w:rsidRPr="00267271">
        <w:rPr>
          <w:rStyle w:val="StyleUnderline"/>
          <w:highlight w:val="cyan"/>
        </w:rPr>
        <w:t>action</w:t>
      </w:r>
      <w:r w:rsidRPr="009D30BA">
        <w:rPr>
          <w:rStyle w:val="StyleUnderline"/>
        </w:rPr>
        <w:t>. This could force the U.S. to scale back</w:t>
      </w:r>
      <w:r w:rsidRPr="00D91BF1">
        <w:rPr>
          <w:sz w:val="14"/>
        </w:rPr>
        <w:t xml:space="preserve"> its </w:t>
      </w:r>
      <w:r w:rsidRPr="009D30BA">
        <w:rPr>
          <w:rStyle w:val="StyleUnderline"/>
        </w:rPr>
        <w:t>presence</w:t>
      </w:r>
      <w:r w:rsidRPr="00D91BF1">
        <w:rPr>
          <w:sz w:val="14"/>
        </w:rPr>
        <w:t xml:space="preserve"> in key regions like the Indo-Pacific or Eastern Europe, </w:t>
      </w:r>
      <w:r w:rsidRPr="009D30BA">
        <w:rPr>
          <w:rStyle w:val="StyleUnderline"/>
        </w:rPr>
        <w:t xml:space="preserve">where a strong military posture is crucial to </w:t>
      </w:r>
      <w:r w:rsidRPr="009D30BA">
        <w:rPr>
          <w:rStyle w:val="Emphasis"/>
        </w:rPr>
        <w:t>maintaining deterrence</w:t>
      </w:r>
      <w:r w:rsidRPr="00D91BF1">
        <w:rPr>
          <w:sz w:val="14"/>
        </w:rPr>
        <w:t>. A diminished or less capable presence could embolden adversaries to take aggressive actions, believing that the U.S. is less prepared to respond.</w:t>
      </w:r>
    </w:p>
    <w:p w14:paraId="0344B93A" w14:textId="77777777" w:rsidR="005E12EC" w:rsidRPr="00D91BF1" w:rsidRDefault="005E12EC" w:rsidP="005E12EC">
      <w:pPr>
        <w:rPr>
          <w:sz w:val="14"/>
        </w:rPr>
      </w:pPr>
      <w:r w:rsidRPr="009D30BA">
        <w:rPr>
          <w:rStyle w:val="StyleUnderline"/>
        </w:rPr>
        <w:t xml:space="preserve">Global </w:t>
      </w:r>
      <w:r w:rsidRPr="00D91BF1">
        <w:rPr>
          <w:rStyle w:val="StyleUnderline"/>
        </w:rPr>
        <w:t xml:space="preserve">adversaries, including </w:t>
      </w:r>
      <w:r w:rsidRPr="00267271">
        <w:rPr>
          <w:rStyle w:val="Emphasis"/>
          <w:highlight w:val="cyan"/>
        </w:rPr>
        <w:t>Russia</w:t>
      </w:r>
      <w:r w:rsidRPr="00267271">
        <w:rPr>
          <w:rStyle w:val="StyleUnderline"/>
          <w:highlight w:val="cyan"/>
        </w:rPr>
        <w:t xml:space="preserve">, </w:t>
      </w:r>
      <w:r w:rsidRPr="00267271">
        <w:rPr>
          <w:rStyle w:val="Emphasis"/>
          <w:highlight w:val="cyan"/>
        </w:rPr>
        <w:t>China</w:t>
      </w:r>
      <w:r w:rsidRPr="00267271">
        <w:rPr>
          <w:rStyle w:val="StyleUnderline"/>
          <w:highlight w:val="cyan"/>
        </w:rPr>
        <w:t xml:space="preserve">, </w:t>
      </w:r>
      <w:r w:rsidRPr="00267271">
        <w:rPr>
          <w:rStyle w:val="Emphasis"/>
          <w:highlight w:val="cyan"/>
        </w:rPr>
        <w:t>Iran</w:t>
      </w:r>
      <w:r w:rsidRPr="00267271">
        <w:rPr>
          <w:rStyle w:val="StyleUnderline"/>
          <w:highlight w:val="cyan"/>
        </w:rPr>
        <w:t xml:space="preserve">, and </w:t>
      </w:r>
      <w:r w:rsidRPr="00267271">
        <w:rPr>
          <w:rStyle w:val="Emphasis"/>
          <w:highlight w:val="cyan"/>
        </w:rPr>
        <w:t>No</w:t>
      </w:r>
      <w:r w:rsidRPr="009D30BA">
        <w:rPr>
          <w:rStyle w:val="StyleUnderline"/>
        </w:rPr>
        <w:t xml:space="preserve">rth </w:t>
      </w:r>
      <w:r w:rsidRPr="00267271">
        <w:rPr>
          <w:rStyle w:val="Emphasis"/>
          <w:highlight w:val="cyan"/>
        </w:rPr>
        <w:t>Ko</w:t>
      </w:r>
      <w:r w:rsidRPr="009D30BA">
        <w:rPr>
          <w:rStyle w:val="StyleUnderline"/>
        </w:rPr>
        <w:t xml:space="preserve">rea, </w:t>
      </w:r>
      <w:r w:rsidRPr="009D30BA">
        <w:rPr>
          <w:rStyle w:val="Emphasis"/>
        </w:rPr>
        <w:t xml:space="preserve">closely </w:t>
      </w:r>
      <w:r w:rsidRPr="00267271">
        <w:rPr>
          <w:rStyle w:val="Emphasis"/>
          <w:highlight w:val="cyan"/>
        </w:rPr>
        <w:t>monitor</w:t>
      </w:r>
      <w:r w:rsidRPr="009D30BA">
        <w:rPr>
          <w:rStyle w:val="StyleUnderline"/>
        </w:rPr>
        <w:t xml:space="preserve"> U.S. </w:t>
      </w:r>
      <w:r w:rsidRPr="00267271">
        <w:rPr>
          <w:rStyle w:val="StyleUnderline"/>
          <w:highlight w:val="cyan"/>
        </w:rPr>
        <w:t>domestic politics, especially</w:t>
      </w:r>
      <w:r w:rsidRPr="009D30BA">
        <w:rPr>
          <w:rStyle w:val="StyleUnderline"/>
        </w:rPr>
        <w:t xml:space="preserve"> its </w:t>
      </w:r>
      <w:r w:rsidRPr="00267271">
        <w:rPr>
          <w:rStyle w:val="Emphasis"/>
          <w:highlight w:val="cyan"/>
        </w:rPr>
        <w:t>budgetary struggles</w:t>
      </w:r>
      <w:r w:rsidRPr="009D30BA">
        <w:rPr>
          <w:rStyle w:val="StyleUnderline"/>
        </w:rPr>
        <w:t xml:space="preserve">. </w:t>
      </w:r>
      <w:r w:rsidRPr="00D91BF1">
        <w:rPr>
          <w:rStyle w:val="StyleUnderline"/>
        </w:rPr>
        <w:t xml:space="preserve">A </w:t>
      </w:r>
      <w:r w:rsidRPr="00D91BF1">
        <w:rPr>
          <w:rStyle w:val="StyleUnderline"/>
          <w:highlight w:val="cyan"/>
        </w:rPr>
        <w:t>prolonged CR</w:t>
      </w:r>
      <w:r w:rsidRPr="00D91BF1">
        <w:rPr>
          <w:rStyle w:val="StyleUnderline"/>
        </w:rPr>
        <w:t xml:space="preserve"> would </w:t>
      </w:r>
      <w:r w:rsidRPr="00267271">
        <w:rPr>
          <w:rStyle w:val="Emphasis"/>
          <w:highlight w:val="cyan"/>
        </w:rPr>
        <w:t>signal instability</w:t>
      </w:r>
      <w:r w:rsidRPr="00267271">
        <w:rPr>
          <w:rStyle w:val="StyleUnderline"/>
          <w:highlight w:val="cyan"/>
        </w:rPr>
        <w:t xml:space="preserve"> and</w:t>
      </w:r>
      <w:r w:rsidRPr="00267271">
        <w:rPr>
          <w:rStyle w:val="StyleUnderline"/>
        </w:rPr>
        <w:t xml:space="preserve"> might </w:t>
      </w:r>
      <w:r w:rsidRPr="00267271">
        <w:rPr>
          <w:rStyle w:val="StyleUnderline"/>
          <w:highlight w:val="cyan"/>
        </w:rPr>
        <w:t>encourage</w:t>
      </w:r>
      <w:r w:rsidRPr="00D91BF1">
        <w:rPr>
          <w:sz w:val="14"/>
        </w:rPr>
        <w:t xml:space="preserve"> these </w:t>
      </w:r>
      <w:r w:rsidRPr="00267271">
        <w:rPr>
          <w:rStyle w:val="StyleUnderline"/>
          <w:highlight w:val="cyan"/>
        </w:rPr>
        <w:t xml:space="preserve">adversaries to </w:t>
      </w:r>
      <w:r w:rsidRPr="00267271">
        <w:rPr>
          <w:rStyle w:val="Emphasis"/>
          <w:highlight w:val="cyan"/>
        </w:rPr>
        <w:t>test</w:t>
      </w:r>
      <w:r w:rsidRPr="00D91BF1">
        <w:rPr>
          <w:sz w:val="14"/>
        </w:rPr>
        <w:t xml:space="preserve"> U.S. </w:t>
      </w:r>
      <w:r w:rsidRPr="00D91BF1">
        <w:rPr>
          <w:rStyle w:val="Emphasis"/>
          <w:highlight w:val="cyan"/>
        </w:rPr>
        <w:t>resolve</w:t>
      </w:r>
      <w:r w:rsidRPr="00267271">
        <w:rPr>
          <w:rStyle w:val="StyleUnderline"/>
          <w:highlight w:val="cyan"/>
        </w:rPr>
        <w:t xml:space="preserve"> or </w:t>
      </w:r>
      <w:r w:rsidRPr="00267271">
        <w:rPr>
          <w:rStyle w:val="Emphasis"/>
          <w:highlight w:val="cyan"/>
        </w:rPr>
        <w:t>exploit</w:t>
      </w:r>
      <w:r w:rsidRPr="009D30BA">
        <w:rPr>
          <w:rStyle w:val="StyleUnderline"/>
        </w:rPr>
        <w:t xml:space="preserve"> perceived </w:t>
      </w:r>
      <w:r w:rsidRPr="00267271">
        <w:rPr>
          <w:rStyle w:val="StyleUnderline"/>
          <w:highlight w:val="cyan"/>
        </w:rPr>
        <w:t>weaknesses</w:t>
      </w:r>
      <w:r w:rsidRPr="00D91BF1">
        <w:rPr>
          <w:sz w:val="14"/>
        </w:rPr>
        <w:t xml:space="preserve">. For instance, </w:t>
      </w:r>
      <w:r w:rsidRPr="00267271">
        <w:rPr>
          <w:rStyle w:val="StyleUnderline"/>
          <w:highlight w:val="cyan"/>
        </w:rPr>
        <w:t xml:space="preserve">China </w:t>
      </w:r>
      <w:r w:rsidRPr="00D91BF1">
        <w:rPr>
          <w:rStyle w:val="StyleUnderline"/>
        </w:rPr>
        <w:t xml:space="preserve">could </w:t>
      </w:r>
      <w:r w:rsidRPr="00267271">
        <w:rPr>
          <w:rStyle w:val="Emphasis"/>
          <w:highlight w:val="cyan"/>
        </w:rPr>
        <w:t>ramp up</w:t>
      </w:r>
      <w:r w:rsidRPr="009D30BA">
        <w:rPr>
          <w:rStyle w:val="StyleUnderline"/>
        </w:rPr>
        <w:t xml:space="preserve"> its </w:t>
      </w:r>
      <w:r w:rsidRPr="00267271">
        <w:rPr>
          <w:rStyle w:val="StyleUnderline"/>
          <w:highlight w:val="cyan"/>
        </w:rPr>
        <w:t>activities in</w:t>
      </w:r>
      <w:r w:rsidRPr="009D30BA">
        <w:rPr>
          <w:rStyle w:val="StyleUnderline"/>
        </w:rPr>
        <w:t xml:space="preserve"> the </w:t>
      </w:r>
      <w:r w:rsidRPr="00267271">
        <w:rPr>
          <w:rStyle w:val="Emphasis"/>
          <w:highlight w:val="cyan"/>
        </w:rPr>
        <w:t>S</w:t>
      </w:r>
      <w:r w:rsidRPr="009D30BA">
        <w:rPr>
          <w:rStyle w:val="StyleUnderline"/>
        </w:rPr>
        <w:t xml:space="preserve">outh </w:t>
      </w:r>
      <w:r w:rsidRPr="00267271">
        <w:rPr>
          <w:rStyle w:val="Emphasis"/>
          <w:highlight w:val="cyan"/>
        </w:rPr>
        <w:t>C</w:t>
      </w:r>
      <w:r w:rsidRPr="00267271">
        <w:rPr>
          <w:rStyle w:val="StyleUnderline"/>
        </w:rPr>
        <w:t>h</w:t>
      </w:r>
      <w:r w:rsidRPr="009D30BA">
        <w:rPr>
          <w:rStyle w:val="StyleUnderline"/>
        </w:rPr>
        <w:t xml:space="preserve">ina </w:t>
      </w:r>
      <w:r w:rsidRPr="00267271">
        <w:rPr>
          <w:rStyle w:val="Emphasis"/>
          <w:highlight w:val="cyan"/>
        </w:rPr>
        <w:t>S</w:t>
      </w:r>
      <w:r w:rsidRPr="009D30BA">
        <w:rPr>
          <w:rStyle w:val="StyleUnderline"/>
        </w:rPr>
        <w:t xml:space="preserve">ea, or </w:t>
      </w:r>
      <w:r w:rsidRPr="00267271">
        <w:rPr>
          <w:rStyle w:val="StyleUnderline"/>
          <w:highlight w:val="cyan"/>
        </w:rPr>
        <w:t>Russia</w:t>
      </w:r>
      <w:r w:rsidRPr="009D30BA">
        <w:rPr>
          <w:rStyle w:val="StyleUnderline"/>
        </w:rPr>
        <w:t xml:space="preserve"> might </w:t>
      </w:r>
      <w:r w:rsidRPr="00267271">
        <w:rPr>
          <w:rStyle w:val="StyleUnderline"/>
          <w:highlight w:val="cyan"/>
        </w:rPr>
        <w:t>take</w:t>
      </w:r>
      <w:r w:rsidRPr="009D30BA">
        <w:rPr>
          <w:rStyle w:val="StyleUnderline"/>
        </w:rPr>
        <w:t xml:space="preserve"> more </w:t>
      </w:r>
      <w:r w:rsidRPr="00267271">
        <w:rPr>
          <w:rStyle w:val="Emphasis"/>
          <w:highlight w:val="cyan"/>
        </w:rPr>
        <w:t>aggressive actions</w:t>
      </w:r>
      <w:r w:rsidRPr="009D30BA">
        <w:rPr>
          <w:rStyle w:val="StyleUnderline"/>
        </w:rPr>
        <w:t xml:space="preserve"> in </w:t>
      </w:r>
      <w:r w:rsidRPr="00D91BF1">
        <w:rPr>
          <w:rStyle w:val="StyleUnderline"/>
        </w:rPr>
        <w:t>Eastern Europe, believing the</w:t>
      </w:r>
      <w:r w:rsidRPr="00D91BF1">
        <w:rPr>
          <w:sz w:val="14"/>
        </w:rPr>
        <w:t xml:space="preserve"> U.S. </w:t>
      </w:r>
      <w:r w:rsidRPr="00D91BF1">
        <w:rPr>
          <w:rStyle w:val="StyleUnderline"/>
        </w:rPr>
        <w:t>military</w:t>
      </w:r>
      <w:r w:rsidRPr="00D91BF1">
        <w:rPr>
          <w:sz w:val="14"/>
        </w:rPr>
        <w:t xml:space="preserve">’s readiness or political stability </w:t>
      </w:r>
      <w:r w:rsidRPr="00D91BF1">
        <w:rPr>
          <w:rStyle w:val="StyleUnderline"/>
        </w:rPr>
        <w:t xml:space="preserve">has been </w:t>
      </w:r>
      <w:r w:rsidRPr="00D91BF1">
        <w:rPr>
          <w:rStyle w:val="Emphasis"/>
        </w:rPr>
        <w:t>compromised</w:t>
      </w:r>
      <w:r w:rsidRPr="00D91BF1">
        <w:rPr>
          <w:sz w:val="14"/>
        </w:rPr>
        <w:t>.</w:t>
      </w:r>
    </w:p>
    <w:p w14:paraId="7E82896F" w14:textId="77777777" w:rsidR="005E12EC" w:rsidRPr="00D91BF1" w:rsidRDefault="005E12EC" w:rsidP="005E12EC">
      <w:pPr>
        <w:rPr>
          <w:sz w:val="14"/>
        </w:rPr>
      </w:pPr>
      <w:r w:rsidRPr="00D91BF1">
        <w:rPr>
          <w:sz w:val="14"/>
        </w:rPr>
        <w:t xml:space="preserve">Moreover, </w:t>
      </w:r>
      <w:r w:rsidRPr="007C1F6D">
        <w:rPr>
          <w:rStyle w:val="StyleUnderline"/>
        </w:rPr>
        <w:t xml:space="preserve">U.S. </w:t>
      </w:r>
      <w:r w:rsidRPr="00267271">
        <w:rPr>
          <w:rStyle w:val="Emphasis"/>
          <w:highlight w:val="cyan"/>
        </w:rPr>
        <w:t>commitments</w:t>
      </w:r>
      <w:r w:rsidRPr="00267271">
        <w:rPr>
          <w:rStyle w:val="StyleUnderline"/>
          <w:highlight w:val="cyan"/>
        </w:rPr>
        <w:t xml:space="preserve"> to</w:t>
      </w:r>
      <w:r w:rsidRPr="007C1F6D">
        <w:rPr>
          <w:rStyle w:val="StyleUnderline"/>
        </w:rPr>
        <w:t xml:space="preserve"> global </w:t>
      </w:r>
      <w:r w:rsidRPr="00267271">
        <w:rPr>
          <w:rStyle w:val="StyleUnderline"/>
          <w:highlight w:val="cyan"/>
        </w:rPr>
        <w:t>alliances</w:t>
      </w:r>
      <w:r w:rsidRPr="00D91BF1">
        <w:rPr>
          <w:sz w:val="14"/>
        </w:rPr>
        <w:t xml:space="preserve">, particularly NATO, </w:t>
      </w:r>
      <w:r w:rsidRPr="007C1F6D">
        <w:rPr>
          <w:rStyle w:val="StyleUnderline"/>
        </w:rPr>
        <w:t xml:space="preserve">could be </w:t>
      </w:r>
      <w:r w:rsidRPr="00267271">
        <w:rPr>
          <w:rStyle w:val="StyleUnderline"/>
          <w:highlight w:val="cyan"/>
        </w:rPr>
        <w:t>affected if</w:t>
      </w:r>
      <w:r w:rsidRPr="007C1F6D">
        <w:rPr>
          <w:rStyle w:val="StyleUnderline"/>
        </w:rPr>
        <w:t xml:space="preserve"> funding </w:t>
      </w:r>
      <w:r w:rsidRPr="00267271">
        <w:rPr>
          <w:rStyle w:val="StyleUnderline"/>
          <w:highlight w:val="cyan"/>
        </w:rPr>
        <w:t xml:space="preserve">uncertainty limits </w:t>
      </w:r>
      <w:r w:rsidRPr="00D91BF1">
        <w:rPr>
          <w:rStyle w:val="Emphasis"/>
          <w:highlight w:val="cyan"/>
        </w:rPr>
        <w:t>troop</w:t>
      </w:r>
      <w:r w:rsidRPr="00D91BF1">
        <w:rPr>
          <w:rStyle w:val="StyleUnderline"/>
        </w:rPr>
        <w:t xml:space="preserve"> deployment</w:t>
      </w:r>
      <w:r w:rsidRPr="00267271">
        <w:rPr>
          <w:rStyle w:val="Emphasis"/>
          <w:highlight w:val="cyan"/>
        </w:rPr>
        <w:t>s</w:t>
      </w:r>
      <w:r w:rsidRPr="00D91BF1">
        <w:rPr>
          <w:rStyle w:val="StyleUnderline"/>
        </w:rPr>
        <w:t xml:space="preserve">, </w:t>
      </w:r>
      <w:r w:rsidRPr="00D91BF1">
        <w:rPr>
          <w:rStyle w:val="Emphasis"/>
        </w:rPr>
        <w:t xml:space="preserve">joint </w:t>
      </w:r>
      <w:r w:rsidRPr="00267271">
        <w:rPr>
          <w:rStyle w:val="Emphasis"/>
          <w:highlight w:val="cyan"/>
        </w:rPr>
        <w:t>exercises</w:t>
      </w:r>
      <w:r w:rsidRPr="00267271">
        <w:rPr>
          <w:rStyle w:val="StyleUnderline"/>
          <w:highlight w:val="cyan"/>
        </w:rPr>
        <w:t xml:space="preserve">, or </w:t>
      </w:r>
      <w:r w:rsidRPr="00267271">
        <w:rPr>
          <w:rStyle w:val="Emphasis"/>
          <w:highlight w:val="cyan"/>
        </w:rPr>
        <w:t>coop</w:t>
      </w:r>
      <w:r w:rsidRPr="00D91BF1">
        <w:rPr>
          <w:rStyle w:val="Emphasis"/>
        </w:rPr>
        <w:t xml:space="preserve">erative defense </w:t>
      </w:r>
      <w:r w:rsidRPr="00267271">
        <w:rPr>
          <w:rStyle w:val="Emphasis"/>
          <w:highlight w:val="cyan"/>
        </w:rPr>
        <w:t>programs</w:t>
      </w:r>
      <w:r w:rsidRPr="007C1F6D">
        <w:rPr>
          <w:rStyle w:val="StyleUnderline"/>
        </w:rPr>
        <w:t>. Allies may</w:t>
      </w:r>
      <w:r w:rsidRPr="00D91BF1">
        <w:rPr>
          <w:sz w:val="14"/>
        </w:rPr>
        <w:t xml:space="preserve"> begin to </w:t>
      </w:r>
      <w:r w:rsidRPr="007C1F6D">
        <w:rPr>
          <w:rStyle w:val="StyleUnderline"/>
        </w:rPr>
        <w:t>question the U.S.’s resolve if they perceive diminished</w:t>
      </w:r>
      <w:r w:rsidRPr="00D91BF1">
        <w:rPr>
          <w:sz w:val="14"/>
        </w:rPr>
        <w:t xml:space="preserve"> military </w:t>
      </w:r>
      <w:r w:rsidRPr="007C1F6D">
        <w:rPr>
          <w:rStyle w:val="StyleUnderline"/>
        </w:rPr>
        <w:t>leadership due to budgetary issues</w:t>
      </w:r>
      <w:r w:rsidRPr="00D91BF1">
        <w:rPr>
          <w:sz w:val="14"/>
        </w:rPr>
        <w:t>. A weaker U.S. military presence risks undermining the country’s credibility, especially in regions like the Indo-Pacific, where the U.S. presence acts as a counterbalance to China’s rising influence.</w:t>
      </w:r>
    </w:p>
    <w:bookmarkEnd w:id="0"/>
    <w:p w14:paraId="70DF5D56" w14:textId="77777777" w:rsidR="005E12EC" w:rsidRPr="00794904" w:rsidRDefault="005E12EC" w:rsidP="005E12EC">
      <w:pPr>
        <w:pStyle w:val="Heading4"/>
      </w:pPr>
      <w:r>
        <w:t xml:space="preserve">That causes </w:t>
      </w:r>
      <w:r w:rsidRPr="00897339">
        <w:rPr>
          <w:u w:val="single"/>
        </w:rPr>
        <w:t>global war</w:t>
      </w:r>
      <w:r>
        <w:t>.</w:t>
      </w:r>
    </w:p>
    <w:p w14:paraId="440CA04E" w14:textId="77777777" w:rsidR="005E12EC" w:rsidRDefault="005E12EC" w:rsidP="005E12EC">
      <w:r w:rsidRPr="00BE5FA4">
        <w:rPr>
          <w:rStyle w:val="Style13ptBold"/>
        </w:rPr>
        <w:t>Popescu ’25</w:t>
      </w:r>
      <w:r>
        <w:t xml:space="preserve"> [Ionut; January 16; Associate Professor of Political Science at Texas State University; Comparative Strategy, “</w:t>
      </w:r>
      <w:r w:rsidRPr="00F171D8">
        <w:t>Great power competition, offensive realism, and the new debates on US grand strategy</w:t>
      </w:r>
      <w:r>
        <w:t xml:space="preserve">,” vol. 44] </w:t>
      </w:r>
    </w:p>
    <w:p w14:paraId="336EB81D" w14:textId="77777777" w:rsidR="005E12EC" w:rsidRPr="00BE5FA4" w:rsidRDefault="005E12EC" w:rsidP="005E12EC">
      <w:pPr>
        <w:rPr>
          <w:sz w:val="16"/>
        </w:rPr>
      </w:pPr>
      <w:r w:rsidRPr="00BE5FA4">
        <w:rPr>
          <w:rStyle w:val="StyleUnderline"/>
        </w:rPr>
        <w:t xml:space="preserve">Even </w:t>
      </w:r>
      <w:r w:rsidRPr="00BE5FA4">
        <w:rPr>
          <w:rStyle w:val="StyleUnderline"/>
          <w:highlight w:val="cyan"/>
        </w:rPr>
        <w:t>in</w:t>
      </w:r>
      <w:r w:rsidRPr="00BE5FA4">
        <w:rPr>
          <w:rStyle w:val="StyleUnderline"/>
        </w:rPr>
        <w:t xml:space="preserve"> the </w:t>
      </w:r>
      <w:r w:rsidRPr="00BE5FA4">
        <w:rPr>
          <w:rStyle w:val="Emphasis"/>
          <w:highlight w:val="cyan"/>
        </w:rPr>
        <w:t>nuclear age</w:t>
      </w:r>
      <w:r w:rsidRPr="00BE5FA4">
        <w:rPr>
          <w:sz w:val="16"/>
        </w:rPr>
        <w:t xml:space="preserve">, offensive realists largely believe that </w:t>
      </w:r>
      <w:r w:rsidRPr="00BE5FA4">
        <w:rPr>
          <w:rStyle w:val="Emphasis"/>
          <w:highlight w:val="cyan"/>
        </w:rPr>
        <w:t>g</w:t>
      </w:r>
      <w:r w:rsidRPr="00BE5FA4">
        <w:rPr>
          <w:rStyle w:val="StyleUnderline"/>
        </w:rPr>
        <w:t xml:space="preserve">reat </w:t>
      </w:r>
      <w:r w:rsidRPr="00BE5FA4">
        <w:rPr>
          <w:rStyle w:val="Emphasis"/>
          <w:highlight w:val="cyan"/>
        </w:rPr>
        <w:t>p</w:t>
      </w:r>
      <w:r w:rsidRPr="00BE5FA4">
        <w:rPr>
          <w:rStyle w:val="StyleUnderline"/>
        </w:rPr>
        <w:t xml:space="preserve">ower </w:t>
      </w:r>
      <w:r w:rsidRPr="00BE5FA4">
        <w:rPr>
          <w:rStyle w:val="Emphasis"/>
          <w:highlight w:val="cyan"/>
        </w:rPr>
        <w:t>p</w:t>
      </w:r>
      <w:r w:rsidRPr="00BE5FA4">
        <w:rPr>
          <w:rStyle w:val="StyleUnderline"/>
        </w:rPr>
        <w:t>olitics remain</w:t>
      </w:r>
      <w:r w:rsidRPr="00BE5FA4">
        <w:rPr>
          <w:sz w:val="16"/>
        </w:rPr>
        <w:t xml:space="preserve"> highly </w:t>
      </w:r>
      <w:r w:rsidRPr="00BE5FA4">
        <w:rPr>
          <w:rStyle w:val="Emphasis"/>
        </w:rPr>
        <w:t>adversarial</w:t>
      </w:r>
      <w:r w:rsidRPr="00BE5FA4">
        <w:rPr>
          <w:rStyle w:val="StyleUnderline"/>
        </w:rPr>
        <w:t xml:space="preserve"> and </w:t>
      </w:r>
      <w:r w:rsidRPr="00BE5FA4">
        <w:rPr>
          <w:rStyle w:val="StyleUnderline"/>
          <w:highlight w:val="cyan"/>
        </w:rPr>
        <w:t>lead to</w:t>
      </w:r>
      <w:r w:rsidRPr="00BE5FA4">
        <w:rPr>
          <w:sz w:val="16"/>
        </w:rPr>
        <w:t xml:space="preserve"> intense </w:t>
      </w:r>
      <w:r w:rsidRPr="00BE5FA4">
        <w:rPr>
          <w:rStyle w:val="Emphasis"/>
          <w:highlight w:val="cyan"/>
        </w:rPr>
        <w:t>military competition</w:t>
      </w:r>
      <w:r w:rsidRPr="00BE5FA4">
        <w:rPr>
          <w:sz w:val="16"/>
        </w:rPr>
        <w:t xml:space="preserve">, and </w:t>
      </w:r>
      <w:r w:rsidRPr="00BE5FA4">
        <w:rPr>
          <w:rStyle w:val="StyleUnderline"/>
        </w:rPr>
        <w:t xml:space="preserve">the spectrum of </w:t>
      </w:r>
      <w:r w:rsidRPr="00BE5FA4">
        <w:rPr>
          <w:rStyle w:val="Emphasis"/>
          <w:highlight w:val="cyan"/>
        </w:rPr>
        <w:t>war</w:t>
      </w:r>
      <w:r w:rsidRPr="00BE5FA4">
        <w:rPr>
          <w:rStyle w:val="StyleUnderline"/>
          <w:highlight w:val="cyan"/>
        </w:rPr>
        <w:t xml:space="preserve"> is always </w:t>
      </w:r>
      <w:r w:rsidRPr="00BE5FA4">
        <w:rPr>
          <w:rStyle w:val="Emphasis"/>
          <w:highlight w:val="cyan"/>
        </w:rPr>
        <w:t>looming</w:t>
      </w:r>
      <w:r w:rsidRPr="00BE5FA4">
        <w:rPr>
          <w:sz w:val="16"/>
        </w:rPr>
        <w:t xml:space="preserve">. In other words, as Keir Lieber and Daryl Press recently titled their recent book on the topic, </w:t>
      </w:r>
      <w:r w:rsidRPr="00BE5FA4">
        <w:rPr>
          <w:rStyle w:val="StyleUnderline"/>
        </w:rPr>
        <w:t>the</w:t>
      </w:r>
      <w:r w:rsidRPr="00BE5FA4">
        <w:rPr>
          <w:sz w:val="16"/>
        </w:rPr>
        <w:t xml:space="preserve"> so-called “</w:t>
      </w:r>
      <w:r w:rsidRPr="00BE5FA4">
        <w:rPr>
          <w:rStyle w:val="Emphasis"/>
        </w:rPr>
        <w:t>nuclear revolution</w:t>
      </w:r>
      <w:r w:rsidRPr="00BE5FA4">
        <w:rPr>
          <w:sz w:val="16"/>
        </w:rPr>
        <w:t xml:space="preserve">” </w:t>
      </w:r>
      <w:r w:rsidRPr="00BE5FA4">
        <w:rPr>
          <w:rStyle w:val="StyleUnderline"/>
        </w:rPr>
        <w:t>that was supposed to reduce</w:t>
      </w:r>
      <w:r w:rsidRPr="00BE5FA4">
        <w:rPr>
          <w:sz w:val="16"/>
        </w:rPr>
        <w:t xml:space="preserve"> (or even eliminate) </w:t>
      </w:r>
      <w:r w:rsidRPr="00BE5FA4">
        <w:rPr>
          <w:rStyle w:val="StyleUnderline"/>
        </w:rPr>
        <w:t>military conflicts among great powers is a</w:t>
      </w:r>
      <w:r w:rsidRPr="00BE5FA4">
        <w:rPr>
          <w:sz w:val="16"/>
        </w:rPr>
        <w:t xml:space="preserve"> “</w:t>
      </w:r>
      <w:r w:rsidRPr="00BE5FA4">
        <w:rPr>
          <w:rStyle w:val="Emphasis"/>
        </w:rPr>
        <w:t>myth</w:t>
      </w:r>
      <w:r w:rsidRPr="00BE5FA4">
        <w:rPr>
          <w:sz w:val="16"/>
        </w:rPr>
        <w:t xml:space="preserve">.”60 Other skeptics of the nuclear revolution recently reinforced the idea that nuclear weapons do not significantly ameliorate tensions in the GPC era.61 </w:t>
      </w:r>
      <w:r w:rsidRPr="009003E7">
        <w:rPr>
          <w:rStyle w:val="StyleUnderline"/>
          <w:highlight w:val="cyan"/>
        </w:rPr>
        <w:t>Preparing</w:t>
      </w:r>
      <w:r w:rsidRPr="0076364C">
        <w:rPr>
          <w:rStyle w:val="StyleUnderline"/>
        </w:rPr>
        <w:t xml:space="preserve"> for</w:t>
      </w:r>
      <w:r w:rsidRPr="00BE5FA4">
        <w:rPr>
          <w:rStyle w:val="StyleUnderline"/>
        </w:rPr>
        <w:t xml:space="preserve"> </w:t>
      </w:r>
      <w:r w:rsidRPr="009003E7">
        <w:rPr>
          <w:rStyle w:val="Emphasis"/>
        </w:rPr>
        <w:t xml:space="preserve">major power </w:t>
      </w:r>
      <w:r w:rsidRPr="0076364C">
        <w:rPr>
          <w:rStyle w:val="Emphasis"/>
        </w:rPr>
        <w:t>war</w:t>
      </w:r>
      <w:r w:rsidRPr="0076364C">
        <w:rPr>
          <w:rStyle w:val="StyleUnderline"/>
        </w:rPr>
        <w:t xml:space="preserve"> </w:t>
      </w:r>
      <w:r w:rsidRPr="009003E7">
        <w:rPr>
          <w:rStyle w:val="StyleUnderline"/>
          <w:highlight w:val="cyan"/>
        </w:rPr>
        <w:t>through investments in</w:t>
      </w:r>
      <w:r w:rsidRPr="00BE5FA4">
        <w:rPr>
          <w:rStyle w:val="StyleUnderline"/>
        </w:rPr>
        <w:t xml:space="preserve"> </w:t>
      </w:r>
      <w:r w:rsidRPr="009003E7">
        <w:rPr>
          <w:rStyle w:val="Emphasis"/>
        </w:rPr>
        <w:t>high end</w:t>
      </w:r>
      <w:r w:rsidRPr="00BE5FA4">
        <w:rPr>
          <w:rStyle w:val="StyleUnderline"/>
        </w:rPr>
        <w:t xml:space="preserve"> </w:t>
      </w:r>
      <w:r w:rsidRPr="009003E7">
        <w:rPr>
          <w:rStyle w:val="StyleUnderline"/>
          <w:highlight w:val="cyan"/>
        </w:rPr>
        <w:t>conventional</w:t>
      </w:r>
      <w:r w:rsidRPr="00BE5FA4">
        <w:rPr>
          <w:rStyle w:val="StyleUnderline"/>
        </w:rPr>
        <w:t xml:space="preserve"> military </w:t>
      </w:r>
      <w:r w:rsidRPr="009003E7">
        <w:rPr>
          <w:rStyle w:val="StyleUnderline"/>
          <w:highlight w:val="cyan"/>
        </w:rPr>
        <w:t>capabilities</w:t>
      </w:r>
      <w:r w:rsidRPr="00BE5FA4">
        <w:rPr>
          <w:sz w:val="16"/>
        </w:rPr>
        <w:t xml:space="preserve">, therefore, </w:t>
      </w:r>
      <w:r w:rsidRPr="00BE5FA4">
        <w:rPr>
          <w:rStyle w:val="StyleUnderline"/>
        </w:rPr>
        <w:t xml:space="preserve">ought to be a </w:t>
      </w:r>
      <w:r w:rsidRPr="009003E7">
        <w:rPr>
          <w:rStyle w:val="Emphasis"/>
          <w:highlight w:val="cyan"/>
        </w:rPr>
        <w:lastRenderedPageBreak/>
        <w:t>key component</w:t>
      </w:r>
      <w:r w:rsidRPr="009003E7">
        <w:rPr>
          <w:rStyle w:val="StyleUnderline"/>
          <w:highlight w:val="cyan"/>
        </w:rPr>
        <w:t xml:space="preserve"> of defense</w:t>
      </w:r>
      <w:r w:rsidRPr="00BE5FA4">
        <w:rPr>
          <w:rStyle w:val="StyleUnderline"/>
        </w:rPr>
        <w:t xml:space="preserve"> strategy in the </w:t>
      </w:r>
      <w:r w:rsidRPr="009003E7">
        <w:rPr>
          <w:rStyle w:val="Emphasis"/>
        </w:rPr>
        <w:t>GPC era</w:t>
      </w:r>
      <w:r w:rsidRPr="00BE5FA4">
        <w:rPr>
          <w:sz w:val="16"/>
        </w:rPr>
        <w:t>. More specifically, the US together with its local Asian-Pacific allies should pursue a strategy of denial defense, as former Pentagon senior official Elbridge Colby explained at length in his book on this topic.62 The defense of Taiwan in particular represents the greatest military priority for the US military in the short run, as the most likely scenario leading to a war against China.</w:t>
      </w:r>
    </w:p>
    <w:p w14:paraId="3999F9F7" w14:textId="77777777" w:rsidR="005E12EC" w:rsidRPr="009003E7" w:rsidRDefault="005E12EC" w:rsidP="005E12EC">
      <w:pPr>
        <w:rPr>
          <w:sz w:val="16"/>
        </w:rPr>
      </w:pPr>
      <w:r w:rsidRPr="00BE5FA4">
        <w:rPr>
          <w:sz w:val="16"/>
        </w:rPr>
        <w:t xml:space="preserve">Another assumption of offensive realism is that </w:t>
      </w:r>
      <w:r w:rsidRPr="00BE5FA4">
        <w:rPr>
          <w:rStyle w:val="StyleUnderline"/>
        </w:rPr>
        <w:t xml:space="preserve">great power </w:t>
      </w:r>
      <w:r w:rsidRPr="009003E7">
        <w:rPr>
          <w:rStyle w:val="StyleUnderline"/>
          <w:highlight w:val="cyan"/>
        </w:rPr>
        <w:t>diplomacy</w:t>
      </w:r>
      <w:r w:rsidRPr="00BE5FA4">
        <w:rPr>
          <w:rStyle w:val="StyleUnderline"/>
        </w:rPr>
        <w:t xml:space="preserve"> in the GPC era is bound to be </w:t>
      </w:r>
      <w:r w:rsidRPr="009003E7">
        <w:rPr>
          <w:rStyle w:val="Emphasis"/>
          <w:highlight w:val="cyan"/>
        </w:rPr>
        <w:t>dominated</w:t>
      </w:r>
      <w:r w:rsidRPr="009003E7">
        <w:rPr>
          <w:rStyle w:val="StyleUnderline"/>
          <w:highlight w:val="cyan"/>
        </w:rPr>
        <w:t xml:space="preserve"> by</w:t>
      </w:r>
      <w:r w:rsidRPr="00BE5FA4">
        <w:rPr>
          <w:rStyle w:val="StyleUnderline"/>
        </w:rPr>
        <w:t xml:space="preserve"> competition and </w:t>
      </w:r>
      <w:r w:rsidRPr="009003E7">
        <w:rPr>
          <w:rStyle w:val="Emphasis"/>
          <w:highlight w:val="cyan"/>
        </w:rPr>
        <w:t>conflict</w:t>
      </w:r>
      <w:r w:rsidRPr="00BE5FA4">
        <w:rPr>
          <w:rStyle w:val="StyleUnderline"/>
        </w:rPr>
        <w:t xml:space="preserve"> rather than cooperation</w:t>
      </w:r>
      <w:r w:rsidRPr="00BE5FA4">
        <w:rPr>
          <w:sz w:val="16"/>
        </w:rPr>
        <w:t xml:space="preserve">. In such an environment, </w:t>
      </w:r>
      <w:r w:rsidRPr="009003E7">
        <w:rPr>
          <w:rStyle w:val="Emphasis"/>
          <w:highlight w:val="cyan"/>
        </w:rPr>
        <w:t>zero-sum</w:t>
      </w:r>
      <w:r w:rsidRPr="009003E7">
        <w:rPr>
          <w:rStyle w:val="StyleUnderline"/>
          <w:highlight w:val="cyan"/>
        </w:rPr>
        <w:t xml:space="preserve"> interactions</w:t>
      </w:r>
      <w:r w:rsidRPr="00BE5FA4">
        <w:rPr>
          <w:rStyle w:val="StyleUnderline"/>
        </w:rPr>
        <w:t xml:space="preserve"> among great powers and a focus on </w:t>
      </w:r>
      <w:r w:rsidRPr="009003E7">
        <w:rPr>
          <w:rStyle w:val="Emphasis"/>
        </w:rPr>
        <w:t>relative gains</w:t>
      </w:r>
      <w:r w:rsidRPr="00BE5FA4">
        <w:rPr>
          <w:rStyle w:val="StyleUnderline"/>
        </w:rPr>
        <w:t xml:space="preserve"> </w:t>
      </w:r>
      <w:r w:rsidRPr="009003E7">
        <w:rPr>
          <w:rStyle w:val="StyleUnderline"/>
          <w:highlight w:val="cyan"/>
        </w:rPr>
        <w:t>are common</w:t>
      </w:r>
      <w:r w:rsidRPr="00BE5FA4">
        <w:rPr>
          <w:rStyle w:val="StyleUnderline"/>
        </w:rPr>
        <w:t xml:space="preserve"> patterns of state behavior</w:t>
      </w:r>
      <w:r w:rsidRPr="00BE5FA4">
        <w:rPr>
          <w:sz w:val="16"/>
        </w:rPr>
        <w:t xml:space="preserve">. The </w:t>
      </w:r>
      <w:r w:rsidRPr="00BE5FA4">
        <w:rPr>
          <w:rStyle w:val="StyleUnderline"/>
        </w:rPr>
        <w:t xml:space="preserve">diplomatic strategy of the </w:t>
      </w:r>
      <w:r w:rsidRPr="009003E7">
        <w:rPr>
          <w:rStyle w:val="Emphasis"/>
          <w:highlight w:val="cyan"/>
        </w:rPr>
        <w:t>U</w:t>
      </w:r>
      <w:r w:rsidRPr="00BE5FA4">
        <w:rPr>
          <w:rStyle w:val="StyleUnderline"/>
        </w:rPr>
        <w:t xml:space="preserve">nited </w:t>
      </w:r>
      <w:r w:rsidRPr="009003E7">
        <w:rPr>
          <w:rStyle w:val="Emphasis"/>
          <w:highlight w:val="cyan"/>
        </w:rPr>
        <w:t>S</w:t>
      </w:r>
      <w:r w:rsidRPr="00BE5FA4">
        <w:rPr>
          <w:rStyle w:val="StyleUnderline"/>
        </w:rPr>
        <w:t xml:space="preserve">tates </w:t>
      </w:r>
      <w:r w:rsidRPr="009003E7">
        <w:rPr>
          <w:rStyle w:val="StyleUnderline"/>
          <w:highlight w:val="cyan"/>
        </w:rPr>
        <w:t>should</w:t>
      </w:r>
      <w:r w:rsidRPr="00BE5FA4">
        <w:rPr>
          <w:rStyle w:val="StyleUnderline"/>
        </w:rPr>
        <w:t xml:space="preserve"> be mostly </w:t>
      </w:r>
      <w:r w:rsidRPr="009003E7">
        <w:rPr>
          <w:rStyle w:val="Emphasis"/>
        </w:rPr>
        <w:t>focus</w:t>
      </w:r>
      <w:r w:rsidRPr="009003E7">
        <w:rPr>
          <w:rStyle w:val="StyleUnderline"/>
        </w:rPr>
        <w:t>ed</w:t>
      </w:r>
      <w:r w:rsidRPr="00BE5FA4">
        <w:rPr>
          <w:rStyle w:val="StyleUnderline"/>
        </w:rPr>
        <w:t xml:space="preserve"> on </w:t>
      </w:r>
      <w:r w:rsidRPr="009003E7">
        <w:rPr>
          <w:rStyle w:val="Emphasis"/>
          <w:highlight w:val="cyan"/>
        </w:rPr>
        <w:t>contain</w:t>
      </w:r>
      <w:r w:rsidRPr="009003E7">
        <w:rPr>
          <w:rStyle w:val="StyleUnderline"/>
        </w:rPr>
        <w:t xml:space="preserve">ing </w:t>
      </w:r>
      <w:r w:rsidRPr="009003E7">
        <w:rPr>
          <w:rStyle w:val="Emphasis"/>
          <w:highlight w:val="cyan"/>
        </w:rPr>
        <w:t>China</w:t>
      </w:r>
      <w:r w:rsidRPr="00BE5FA4">
        <w:rPr>
          <w:sz w:val="16"/>
        </w:rPr>
        <w:t xml:space="preserve">’s increasing influence in international organizations, as well as on providing support for US allies and partners in Asia and elsewhere who are currently courted, bribed, or even coerced by Beijing to join its own sphere of influence. Instead of a global liberal rule-based order establishing the parameters for international governance, there will be multiple realist regional orders setting out the terms for cooperation, competition, or conflict in the  GPC era.63 </w:t>
      </w:r>
      <w:r w:rsidRPr="009003E7">
        <w:rPr>
          <w:sz w:val="16"/>
        </w:rPr>
        <w:t xml:space="preserve">The balance-of-power, rather than liberal norms and ideas, will be the deciding factor influencing the shape of international organizations, trade regimes, or technological standards. </w:t>
      </w:r>
    </w:p>
    <w:p w14:paraId="631752DE" w14:textId="77777777" w:rsidR="005E12EC" w:rsidRPr="00BE5FA4" w:rsidRDefault="005E12EC" w:rsidP="005E12EC">
      <w:pPr>
        <w:rPr>
          <w:sz w:val="16"/>
        </w:rPr>
      </w:pPr>
      <w:r w:rsidRPr="00BE5FA4">
        <w:rPr>
          <w:sz w:val="16"/>
        </w:rPr>
        <w:t xml:space="preserve">In contrast with the liberal and conservative ideas-based paradigms, an </w:t>
      </w:r>
      <w:r w:rsidRPr="009003E7">
        <w:rPr>
          <w:rStyle w:val="Emphasis"/>
          <w:highlight w:val="cyan"/>
        </w:rPr>
        <w:t>offensive realist</w:t>
      </w:r>
      <w:r w:rsidRPr="00BE5FA4">
        <w:rPr>
          <w:rStyle w:val="StyleUnderline"/>
        </w:rPr>
        <w:t xml:space="preserve"> strategy assumes </w:t>
      </w:r>
      <w:r w:rsidRPr="009003E7">
        <w:rPr>
          <w:rStyle w:val="StyleUnderline"/>
          <w:highlight w:val="cyan"/>
        </w:rPr>
        <w:t xml:space="preserve">great powers strive for </w:t>
      </w:r>
      <w:r w:rsidRPr="009003E7">
        <w:rPr>
          <w:rStyle w:val="Emphasis"/>
          <w:highlight w:val="cyan"/>
        </w:rPr>
        <w:t>hegemony</w:t>
      </w:r>
      <w:r w:rsidRPr="00BE5FA4">
        <w:rPr>
          <w:rStyle w:val="StyleUnderline"/>
        </w:rPr>
        <w:t xml:space="preserve"> and act aggressively when it </w:t>
      </w:r>
      <w:r w:rsidRPr="009003E7">
        <w:rPr>
          <w:rStyle w:val="Emphasis"/>
        </w:rPr>
        <w:t>suits</w:t>
      </w:r>
      <w:r w:rsidRPr="00BE5FA4">
        <w:rPr>
          <w:rStyle w:val="StyleUnderline"/>
        </w:rPr>
        <w:t xml:space="preserve"> their interest almost </w:t>
      </w:r>
      <w:r w:rsidRPr="009003E7">
        <w:rPr>
          <w:rStyle w:val="Emphasis"/>
        </w:rPr>
        <w:t>regardless</w:t>
      </w:r>
      <w:r w:rsidRPr="00BE5FA4">
        <w:rPr>
          <w:rStyle w:val="StyleUnderline"/>
        </w:rPr>
        <w:t xml:space="preserve"> of their domestic politics or ideology</w:t>
      </w:r>
      <w:r w:rsidRPr="00BE5FA4">
        <w:rPr>
          <w:sz w:val="16"/>
        </w:rPr>
        <w:t xml:space="preserve">. In today’s world, the </w:t>
      </w:r>
      <w:r w:rsidRPr="009003E7">
        <w:rPr>
          <w:rStyle w:val="Emphasis"/>
          <w:highlight w:val="cyan"/>
        </w:rPr>
        <w:t>revisionist ambitions</w:t>
      </w:r>
      <w:r w:rsidRPr="009003E7">
        <w:rPr>
          <w:rStyle w:val="StyleUnderline"/>
          <w:highlight w:val="cyan"/>
        </w:rPr>
        <w:t xml:space="preserve"> of Beijing and Moscow</w:t>
      </w:r>
      <w:r w:rsidRPr="00BE5FA4">
        <w:rPr>
          <w:rStyle w:val="StyleUnderline"/>
        </w:rPr>
        <w:t xml:space="preserve"> are </w:t>
      </w:r>
      <w:r w:rsidRPr="009003E7">
        <w:rPr>
          <w:rStyle w:val="Emphasis"/>
        </w:rPr>
        <w:t>not</w:t>
      </w:r>
      <w:r w:rsidRPr="00BE5FA4">
        <w:rPr>
          <w:rStyle w:val="StyleUnderline"/>
        </w:rPr>
        <w:t xml:space="preserve"> </w:t>
      </w:r>
      <w:r w:rsidRPr="009003E7">
        <w:rPr>
          <w:rStyle w:val="StyleUnderline"/>
          <w:highlight w:val="cyan"/>
        </w:rPr>
        <w:t>driven</w:t>
      </w:r>
      <w:r w:rsidRPr="00BE5FA4">
        <w:rPr>
          <w:rStyle w:val="StyleUnderline"/>
        </w:rPr>
        <w:t xml:space="preserve"> primarily </w:t>
      </w:r>
      <w:r w:rsidRPr="009003E7">
        <w:rPr>
          <w:rStyle w:val="StyleUnderline"/>
          <w:highlight w:val="cyan"/>
        </w:rPr>
        <w:t>by</w:t>
      </w:r>
      <w:r w:rsidRPr="00BE5FA4">
        <w:rPr>
          <w:rStyle w:val="StyleUnderline"/>
        </w:rPr>
        <w:t xml:space="preserve"> their authoritarian </w:t>
      </w:r>
      <w:r w:rsidRPr="009003E7">
        <w:rPr>
          <w:rStyle w:val="Emphasis"/>
        </w:rPr>
        <w:t>leaders</w:t>
      </w:r>
      <w:r w:rsidRPr="00BE5FA4">
        <w:rPr>
          <w:rStyle w:val="StyleUnderline"/>
        </w:rPr>
        <w:t xml:space="preserve">, but rather by </w:t>
      </w:r>
      <w:r w:rsidRPr="009003E7">
        <w:rPr>
          <w:rStyle w:val="Emphasis"/>
          <w:highlight w:val="cyan"/>
        </w:rPr>
        <w:t>geopolitical</w:t>
      </w:r>
      <w:r w:rsidRPr="00BE5FA4">
        <w:rPr>
          <w:rStyle w:val="StyleUnderline"/>
        </w:rPr>
        <w:t xml:space="preserve"> systemic </w:t>
      </w:r>
      <w:r w:rsidRPr="009003E7">
        <w:rPr>
          <w:rStyle w:val="StyleUnderline"/>
          <w:highlight w:val="cyan"/>
        </w:rPr>
        <w:t>imperatives</w:t>
      </w:r>
      <w:r w:rsidRPr="00BE5FA4">
        <w:rPr>
          <w:rStyle w:val="StyleUnderline"/>
        </w:rPr>
        <w:t xml:space="preserve"> that would </w:t>
      </w:r>
      <w:r w:rsidRPr="009003E7">
        <w:rPr>
          <w:rStyle w:val="Emphasis"/>
        </w:rPr>
        <w:t>push</w:t>
      </w:r>
      <w:r w:rsidRPr="00BE5FA4">
        <w:rPr>
          <w:rStyle w:val="StyleUnderline"/>
        </w:rPr>
        <w:t xml:space="preserve"> them in an aggressive direction </w:t>
      </w:r>
      <w:r w:rsidRPr="009003E7">
        <w:rPr>
          <w:rStyle w:val="Emphasis"/>
        </w:rPr>
        <w:t>even if</w:t>
      </w:r>
      <w:r w:rsidRPr="00BE5FA4">
        <w:rPr>
          <w:rStyle w:val="StyleUnderline"/>
        </w:rPr>
        <w:t xml:space="preserve"> they were ruled by more democratic leaders</w:t>
      </w:r>
      <w:r w:rsidRPr="00BE5FA4">
        <w:rPr>
          <w:sz w:val="16"/>
        </w:rPr>
        <w:t xml:space="preserve">. Conversely, balance of power considerations rather than democratic or ideological compatibility should drive America’s anti-China coalition-building efforts to contain Beijing’s regional hegemonic ambitions. Not only should less-than-perfectly liberal democratic non-Western allies like India, Vietnam, and the Philippines be part of the US balancing coalition, but Washington should also be prepared to accept that democratic allies like Germany have their own realist and economic reasons to avoid joining the US in its anti-Beijing policies.64 Therefore, the US should significantly reconsider the role of democracy promotion and the attempts to export of liberal values abroad. In the age of GPC, such efforts to divide the world into “democratic” and “authoritarian” camps are not only unhelpful in terms of understanding the actions and allegiances of other powers, but rather counterproductive because they needlessly alienate many strategically important but traditionalist countries who don’t necessarily share the US State Department’s most recent avant-garde positions on human rights. </w:t>
      </w:r>
    </w:p>
    <w:p w14:paraId="10D2FC32" w14:textId="77777777" w:rsidR="005E12EC" w:rsidRPr="00BE5FA4" w:rsidRDefault="005E12EC" w:rsidP="005E12EC">
      <w:pPr>
        <w:rPr>
          <w:sz w:val="16"/>
        </w:rPr>
      </w:pPr>
      <w:r w:rsidRPr="00BE5FA4">
        <w:rPr>
          <w:sz w:val="16"/>
        </w:rPr>
        <w:t xml:space="preserve">In the realm of economics, an offensive realist approach expects that international trade treaties along with foreign direct investment strategies are being driven by mercantilist/strategic considerations as opposed to liberal market-based ones. The theoretical foundation for this understanding of trade relations goes back to Joseph Grieco’s seminal article “Anarchy and the Limits of Cooperation.” In showing how realists emphasize the role of relative gains as opposed to absolute gains as the primary drivers of great power interactions, Grieco laid the foundation for understanding how the international system has been and continues to remain anarchic, competitive and conflictual, contrary to what liberal internationalists contend.65 Rather than being driven almost exclusively by economic efficiency and free market consideration, deci sions on global supply chains, advanced technologies like microchip manufacturing, Artificial Intelligence, or 5 G telecommunication infrastructure are heavily influenced by political and strategic considerations. An offensive realist grand strategy therefore regards nationalist/protectionist policies as more conducive to the advancement of national security goals, in what the financial historian Niall Ferguson calls the new kind of “techno-economic war” against China.66  </w:t>
      </w:r>
    </w:p>
    <w:p w14:paraId="0921D313" w14:textId="77777777" w:rsidR="005E12EC" w:rsidRPr="00BE5FA4" w:rsidRDefault="005E12EC" w:rsidP="005E12EC">
      <w:pPr>
        <w:rPr>
          <w:sz w:val="16"/>
        </w:rPr>
      </w:pPr>
      <w:r w:rsidRPr="00BE5FA4">
        <w:rPr>
          <w:sz w:val="16"/>
        </w:rPr>
        <w:t xml:space="preserve">Just like China is trying to secure access around the world to key rare earth minerals, the US together with its Western allies and partners should pay much closer attention to “supply chain resilience,” the new post COVID-era buzzword capturing the need to avoid depending on an adversary for key inputs. As Dan Drezner summarized the traditional realist policy preferences on foreign economic policy long ago, these views are characterized by “emphasis on relative gains, suspicion of economic interdependence leading to vulnerability, and hostility to foreign ownership of strategic assets.”67 The main goals therefore are the protection of strategically and economically  important domestic US industries in the face intense (and often illegal) competition from other great powers such as China. The offensive realist position on international trade is not inherently protectionist or nationalist, but during times of intense great power competition these concerns take precedence over pure economic efficiency. Adopting counter-measures and using tariff barriers to forestall such behavior and attempt to maintain relative technological superiority over a potential challenger is the kind of realist economic strategy that even classically liberal great powers had to use from time to time. As no less of a proponent of free markets than Adam Smith recognized as he defended Britain’s decidedly protectionist Navigation Acts, “defense is of much more importance than opulence.”68 Therefore, government intervention in the workings of the free market in the form of trade restrictions or even industrial policy is justified if it serves a geopolitical goal even if it leads to less efficient economic outcomes. </w:t>
      </w:r>
    </w:p>
    <w:p w14:paraId="71AB2943" w14:textId="77777777" w:rsidR="005E12EC" w:rsidRPr="00BE5FA4" w:rsidRDefault="005E12EC" w:rsidP="005E12EC">
      <w:pPr>
        <w:rPr>
          <w:sz w:val="16"/>
        </w:rPr>
      </w:pPr>
      <w:r w:rsidRPr="00A749EE">
        <w:rPr>
          <w:rStyle w:val="StyleUnderline"/>
        </w:rPr>
        <w:t xml:space="preserve">Time to </w:t>
      </w:r>
      <w:r w:rsidRPr="009003E7">
        <w:rPr>
          <w:rStyle w:val="Emphasis"/>
        </w:rPr>
        <w:t>adapt</w:t>
      </w:r>
      <w:r w:rsidRPr="00A749EE">
        <w:rPr>
          <w:rStyle w:val="StyleUnderline"/>
        </w:rPr>
        <w:t xml:space="preserve"> to an</w:t>
      </w:r>
      <w:r w:rsidRPr="00BE5FA4">
        <w:rPr>
          <w:sz w:val="16"/>
        </w:rPr>
        <w:t xml:space="preserve"> (</w:t>
      </w:r>
      <w:r w:rsidRPr="00A749EE">
        <w:rPr>
          <w:rStyle w:val="StyleUnderline"/>
        </w:rPr>
        <w:t>offensive</w:t>
      </w:r>
      <w:r w:rsidRPr="00BE5FA4">
        <w:rPr>
          <w:sz w:val="16"/>
        </w:rPr>
        <w:t xml:space="preserve">) </w:t>
      </w:r>
      <w:r w:rsidRPr="00A749EE">
        <w:rPr>
          <w:rStyle w:val="StyleUnderline"/>
        </w:rPr>
        <w:t>realist world</w:t>
      </w:r>
      <w:r w:rsidRPr="00BE5FA4">
        <w:rPr>
          <w:sz w:val="16"/>
        </w:rPr>
        <w:t xml:space="preserve"> </w:t>
      </w:r>
    </w:p>
    <w:p w14:paraId="4E5AD35E" w14:textId="77777777" w:rsidR="005E12EC" w:rsidRPr="00BE5FA4" w:rsidRDefault="005E12EC" w:rsidP="005E12EC">
      <w:pPr>
        <w:rPr>
          <w:sz w:val="16"/>
        </w:rPr>
      </w:pPr>
      <w:r w:rsidRPr="00BE5FA4">
        <w:rPr>
          <w:sz w:val="16"/>
        </w:rPr>
        <w:lastRenderedPageBreak/>
        <w:t xml:space="preserve">The most powerful argument in favor of adopting an offensive realist grand strategy is that America’s rivals in </w:t>
      </w:r>
      <w:r w:rsidRPr="009003E7">
        <w:rPr>
          <w:rStyle w:val="Emphasis"/>
        </w:rPr>
        <w:t>Beijing</w:t>
      </w:r>
      <w:r w:rsidRPr="00A749EE">
        <w:rPr>
          <w:rStyle w:val="StyleUnderline"/>
        </w:rPr>
        <w:t xml:space="preserve"> and </w:t>
      </w:r>
      <w:r w:rsidRPr="009003E7">
        <w:rPr>
          <w:rStyle w:val="Emphasis"/>
        </w:rPr>
        <w:t>Moscow</w:t>
      </w:r>
      <w:r w:rsidRPr="00BE5FA4">
        <w:rPr>
          <w:sz w:val="16"/>
        </w:rPr>
        <w:t xml:space="preserve"> already </w:t>
      </w:r>
      <w:r w:rsidRPr="00A749EE">
        <w:rPr>
          <w:rStyle w:val="StyleUnderline"/>
        </w:rPr>
        <w:t>act</w:t>
      </w:r>
      <w:r w:rsidRPr="00BE5FA4">
        <w:rPr>
          <w:sz w:val="16"/>
        </w:rPr>
        <w:t xml:space="preserve"> more </w:t>
      </w:r>
      <w:r w:rsidRPr="00A749EE">
        <w:rPr>
          <w:rStyle w:val="StyleUnderline"/>
        </w:rPr>
        <w:t xml:space="preserve">in line with the </w:t>
      </w:r>
      <w:r w:rsidRPr="009003E7">
        <w:rPr>
          <w:rStyle w:val="Emphasis"/>
        </w:rPr>
        <w:t>theoretical predictions</w:t>
      </w:r>
      <w:r w:rsidRPr="00A749EE">
        <w:rPr>
          <w:rStyle w:val="StyleUnderline"/>
        </w:rPr>
        <w:t xml:space="preserve"> of this paradigm</w:t>
      </w:r>
      <w:r w:rsidRPr="00BE5FA4">
        <w:rPr>
          <w:sz w:val="16"/>
        </w:rPr>
        <w:t xml:space="preserve"> than those of any of the other theories.69 Therefore, </w:t>
      </w:r>
      <w:r w:rsidRPr="009003E7">
        <w:rPr>
          <w:rStyle w:val="StyleUnderline"/>
          <w:highlight w:val="cyan"/>
        </w:rPr>
        <w:t xml:space="preserve">Washington </w:t>
      </w:r>
      <w:r w:rsidRPr="009003E7">
        <w:rPr>
          <w:rStyle w:val="Emphasis"/>
          <w:highlight w:val="cyan"/>
        </w:rPr>
        <w:t>needs</w:t>
      </w:r>
      <w:r w:rsidRPr="009003E7">
        <w:rPr>
          <w:rStyle w:val="StyleUnderline"/>
          <w:highlight w:val="cyan"/>
        </w:rPr>
        <w:t xml:space="preserve"> to adapt</w:t>
      </w:r>
      <w:r w:rsidRPr="00F171D8">
        <w:rPr>
          <w:rStyle w:val="StyleUnderline"/>
        </w:rPr>
        <w:t xml:space="preserve"> to these </w:t>
      </w:r>
      <w:r w:rsidRPr="009003E7">
        <w:rPr>
          <w:rStyle w:val="Emphasis"/>
        </w:rPr>
        <w:t>structural imperatives</w:t>
      </w:r>
      <w:r w:rsidRPr="00F171D8">
        <w:rPr>
          <w:rStyle w:val="StyleUnderline"/>
        </w:rPr>
        <w:t xml:space="preserve"> </w:t>
      </w:r>
      <w:r w:rsidRPr="009003E7">
        <w:rPr>
          <w:rStyle w:val="StyleUnderline"/>
          <w:highlight w:val="cyan"/>
        </w:rPr>
        <w:t xml:space="preserve">or face </w:t>
      </w:r>
      <w:r w:rsidRPr="009003E7">
        <w:rPr>
          <w:rStyle w:val="Emphasis"/>
          <w:highlight w:val="cyan"/>
        </w:rPr>
        <w:t>grave</w:t>
      </w:r>
      <w:r w:rsidRPr="00F171D8">
        <w:rPr>
          <w:rStyle w:val="StyleUnderline"/>
        </w:rPr>
        <w:t xml:space="preserve"> strategic </w:t>
      </w:r>
      <w:r w:rsidRPr="009003E7">
        <w:rPr>
          <w:rStyle w:val="StyleUnderline"/>
          <w:highlight w:val="cyan"/>
        </w:rPr>
        <w:t>threats to</w:t>
      </w:r>
      <w:r w:rsidRPr="00BE5FA4">
        <w:rPr>
          <w:sz w:val="16"/>
        </w:rPr>
        <w:t xml:space="preserve"> its geopolitical interests abroad, as well as to </w:t>
      </w:r>
      <w:r w:rsidRPr="00F171D8">
        <w:rPr>
          <w:rStyle w:val="StyleUnderline"/>
        </w:rPr>
        <w:t xml:space="preserve">its </w:t>
      </w:r>
      <w:r w:rsidRPr="009003E7">
        <w:rPr>
          <w:rStyle w:val="Emphasis"/>
        </w:rPr>
        <w:t xml:space="preserve">national </w:t>
      </w:r>
      <w:r w:rsidRPr="009003E7">
        <w:rPr>
          <w:rStyle w:val="Emphasis"/>
          <w:highlight w:val="cyan"/>
        </w:rPr>
        <w:t>security</w:t>
      </w:r>
      <w:r w:rsidRPr="00F171D8">
        <w:rPr>
          <w:rStyle w:val="StyleUnderline"/>
        </w:rPr>
        <w:t xml:space="preserve"> and</w:t>
      </w:r>
      <w:r w:rsidRPr="00BE5FA4">
        <w:rPr>
          <w:sz w:val="16"/>
        </w:rPr>
        <w:t xml:space="preserve"> economic </w:t>
      </w:r>
      <w:r w:rsidRPr="00F171D8">
        <w:rPr>
          <w:rStyle w:val="StyleUnderline"/>
        </w:rPr>
        <w:t>prosperity</w:t>
      </w:r>
      <w:r w:rsidRPr="00BE5FA4">
        <w:rPr>
          <w:sz w:val="16"/>
        </w:rPr>
        <w:t xml:space="preserve"> at home.70 Over the past decade, two geopolitical trends have </w:t>
      </w:r>
      <w:r w:rsidRPr="009003E7">
        <w:rPr>
          <w:sz w:val="16"/>
        </w:rPr>
        <w:t xml:space="preserve">emerged. First, China is on a quest for regional and eventually global hegemony. Second, Russia’s actions are destabilizing European security, the global economy, and syphoning US resources away from the Asia-Pacific theater. Consequently, both as a permissive condition but also as a reinforcing consequence of these two developments, the international system moved toward an era of multipolarity and intense great power competition. This section briefly </w:t>
      </w:r>
      <w:r w:rsidRPr="00BE5FA4">
        <w:rPr>
          <w:sz w:val="16"/>
        </w:rPr>
        <w:t xml:space="preserve">shows how </w:t>
      </w:r>
      <w:r w:rsidRPr="00D35E39">
        <w:rPr>
          <w:rStyle w:val="StyleUnderline"/>
          <w:highlight w:val="cyan"/>
        </w:rPr>
        <w:t>China and Russia</w:t>
      </w:r>
      <w:r w:rsidRPr="00F171D8">
        <w:rPr>
          <w:rStyle w:val="StyleUnderline"/>
        </w:rPr>
        <w:t xml:space="preserve">’s </w:t>
      </w:r>
      <w:r w:rsidRPr="00D35E39">
        <w:rPr>
          <w:rStyle w:val="StyleUnderline"/>
        </w:rPr>
        <w:t xml:space="preserve">actions </w:t>
      </w:r>
      <w:r w:rsidRPr="00D35E39">
        <w:rPr>
          <w:rStyle w:val="Emphasis"/>
          <w:highlight w:val="cyan"/>
        </w:rPr>
        <w:t>match o</w:t>
      </w:r>
      <w:r w:rsidRPr="00D35E39">
        <w:rPr>
          <w:rStyle w:val="StyleUnderline"/>
        </w:rPr>
        <w:t xml:space="preserve">ffensive </w:t>
      </w:r>
      <w:r w:rsidRPr="00D35E39">
        <w:rPr>
          <w:rStyle w:val="Emphasis"/>
          <w:highlight w:val="cyan"/>
        </w:rPr>
        <w:t>r</w:t>
      </w:r>
      <w:r w:rsidRPr="00D35E39">
        <w:rPr>
          <w:rStyle w:val="StyleUnderline"/>
        </w:rPr>
        <w:t xml:space="preserve">ealist </w:t>
      </w:r>
      <w:r w:rsidRPr="009003E7">
        <w:rPr>
          <w:rStyle w:val="StyleUnderline"/>
          <w:highlight w:val="cyan"/>
        </w:rPr>
        <w:t>predictions</w:t>
      </w:r>
      <w:r w:rsidRPr="00BE5FA4">
        <w:rPr>
          <w:sz w:val="16"/>
        </w:rPr>
        <w:t>, and how Washington’s grand strategic adaptation to these geopolitical challenges has been inadequate so far because it is guided by a mix of liberal and conservative internationalist policy solutions, instead of offensive realist ones.</w:t>
      </w:r>
    </w:p>
    <w:p w14:paraId="0D6BA9DF" w14:textId="77777777" w:rsidR="005E12EC" w:rsidRPr="0076364C" w:rsidRDefault="005E12EC" w:rsidP="005E12EC">
      <w:pPr>
        <w:rPr>
          <w:sz w:val="16"/>
        </w:rPr>
      </w:pPr>
      <w:r w:rsidRPr="009003E7">
        <w:rPr>
          <w:rStyle w:val="StyleUnderline"/>
          <w:highlight w:val="cyan"/>
        </w:rPr>
        <w:t>As</w:t>
      </w:r>
      <w:r w:rsidRPr="00F171D8">
        <w:rPr>
          <w:rStyle w:val="StyleUnderline"/>
        </w:rPr>
        <w:t xml:space="preserve"> a great </w:t>
      </w:r>
      <w:r w:rsidRPr="009003E7">
        <w:rPr>
          <w:rStyle w:val="StyleUnderline"/>
          <w:highlight w:val="cyan"/>
        </w:rPr>
        <w:t>power</w:t>
      </w:r>
      <w:r w:rsidRPr="00F171D8">
        <w:rPr>
          <w:rStyle w:val="StyleUnderline"/>
        </w:rPr>
        <w:t>’s economy</w:t>
      </w:r>
      <w:r w:rsidRPr="00BE5FA4">
        <w:rPr>
          <w:sz w:val="16"/>
        </w:rPr>
        <w:t xml:space="preserve"> and technological sophistication </w:t>
      </w:r>
      <w:r w:rsidRPr="009003E7">
        <w:rPr>
          <w:rStyle w:val="Emphasis"/>
          <w:highlight w:val="cyan"/>
        </w:rPr>
        <w:t>increases</w:t>
      </w:r>
      <w:r w:rsidRPr="00BE5FA4">
        <w:rPr>
          <w:sz w:val="16"/>
        </w:rPr>
        <w:t xml:space="preserve"> significantly </w:t>
      </w:r>
      <w:r w:rsidRPr="00F171D8">
        <w:rPr>
          <w:rStyle w:val="StyleUnderline"/>
        </w:rPr>
        <w:t>relative to its neighbors</w:t>
      </w:r>
      <w:r w:rsidRPr="00BE5FA4">
        <w:rPr>
          <w:sz w:val="16"/>
        </w:rPr>
        <w:t xml:space="preserve">, and other distant rivals, </w:t>
      </w:r>
      <w:r w:rsidRPr="009003E7">
        <w:rPr>
          <w:rStyle w:val="Emphasis"/>
          <w:highlight w:val="cyan"/>
        </w:rPr>
        <w:t>o</w:t>
      </w:r>
      <w:r w:rsidRPr="00F171D8">
        <w:rPr>
          <w:rStyle w:val="StyleUnderline"/>
        </w:rPr>
        <w:t xml:space="preserve">ffensive </w:t>
      </w:r>
      <w:r w:rsidRPr="009003E7">
        <w:rPr>
          <w:rStyle w:val="Emphasis"/>
          <w:highlight w:val="cyan"/>
        </w:rPr>
        <w:t>r</w:t>
      </w:r>
      <w:r w:rsidRPr="00F171D8">
        <w:rPr>
          <w:rStyle w:val="StyleUnderline"/>
        </w:rPr>
        <w:t xml:space="preserve">ealism </w:t>
      </w:r>
      <w:r w:rsidRPr="009003E7">
        <w:rPr>
          <w:rStyle w:val="Emphasis"/>
          <w:highlight w:val="cyan"/>
        </w:rPr>
        <w:t>expects</w:t>
      </w:r>
      <w:r w:rsidRPr="00F171D8">
        <w:rPr>
          <w:rStyle w:val="StyleUnderline"/>
        </w:rPr>
        <w:t xml:space="preserve"> the leaders</w:t>
      </w:r>
      <w:r w:rsidRPr="00BE5FA4">
        <w:rPr>
          <w:sz w:val="16"/>
        </w:rPr>
        <w:t xml:space="preserve"> of that country </w:t>
      </w:r>
      <w:r w:rsidRPr="00F171D8">
        <w:rPr>
          <w:rStyle w:val="StyleUnderline"/>
        </w:rPr>
        <w:t xml:space="preserve">to engage in a </w:t>
      </w:r>
      <w:r w:rsidRPr="009003E7">
        <w:rPr>
          <w:rStyle w:val="Emphasis"/>
          <w:highlight w:val="cyan"/>
        </w:rPr>
        <w:t>military build-up</w:t>
      </w:r>
      <w:r w:rsidRPr="00F171D8">
        <w:rPr>
          <w:rStyle w:val="StyleUnderline"/>
        </w:rPr>
        <w:t xml:space="preserve"> and launch a quest for </w:t>
      </w:r>
      <w:r w:rsidRPr="009003E7">
        <w:rPr>
          <w:rStyle w:val="Emphasis"/>
        </w:rPr>
        <w:t>regional heg</w:t>
      </w:r>
      <w:r w:rsidRPr="00F171D8">
        <w:rPr>
          <w:rStyle w:val="StyleUnderline"/>
        </w:rPr>
        <w:t>emony first, and</w:t>
      </w:r>
      <w:r w:rsidRPr="00BE5FA4">
        <w:rPr>
          <w:sz w:val="16"/>
        </w:rPr>
        <w:t xml:space="preserve"> even </w:t>
      </w:r>
      <w:r w:rsidRPr="00F171D8">
        <w:rPr>
          <w:rStyle w:val="StyleUnderline"/>
        </w:rPr>
        <w:t xml:space="preserve">challenge for global </w:t>
      </w:r>
      <w:r w:rsidRPr="009003E7">
        <w:rPr>
          <w:rStyle w:val="Emphasis"/>
        </w:rPr>
        <w:t>superpower status</w:t>
      </w:r>
      <w:r w:rsidRPr="00F171D8">
        <w:rPr>
          <w:rStyle w:val="StyleUnderline"/>
        </w:rPr>
        <w:t xml:space="preserve"> later</w:t>
      </w:r>
      <w:r w:rsidRPr="00BE5FA4">
        <w:rPr>
          <w:sz w:val="16"/>
        </w:rPr>
        <w:t xml:space="preserve"> if circumstances allow it. </w:t>
      </w:r>
      <w:r w:rsidRPr="0076364C">
        <w:rPr>
          <w:rStyle w:val="StyleUnderline"/>
        </w:rPr>
        <w:t>This is</w:t>
      </w:r>
      <w:r w:rsidRPr="00BE5FA4">
        <w:rPr>
          <w:sz w:val="16"/>
        </w:rPr>
        <w:t xml:space="preserve"> arguably </w:t>
      </w:r>
      <w:r w:rsidRPr="009003E7">
        <w:rPr>
          <w:rStyle w:val="Emphasis"/>
          <w:highlight w:val="cyan"/>
        </w:rPr>
        <w:t>exactly</w:t>
      </w:r>
      <w:r w:rsidRPr="009003E7">
        <w:rPr>
          <w:rStyle w:val="StyleUnderline"/>
          <w:highlight w:val="cyan"/>
        </w:rPr>
        <w:t xml:space="preserve"> what China</w:t>
      </w:r>
      <w:r w:rsidRPr="00F171D8">
        <w:rPr>
          <w:rStyle w:val="StyleUnderline"/>
        </w:rPr>
        <w:t xml:space="preserve"> has been </w:t>
      </w:r>
      <w:r w:rsidRPr="009003E7">
        <w:rPr>
          <w:rStyle w:val="StyleUnderline"/>
          <w:highlight w:val="cyan"/>
        </w:rPr>
        <w:t>doing</w:t>
      </w:r>
      <w:r w:rsidRPr="0076364C">
        <w:rPr>
          <w:rStyle w:val="StyleUnderline"/>
        </w:rPr>
        <w:t xml:space="preserve"> for at least the </w:t>
      </w:r>
      <w:r w:rsidRPr="0076364C">
        <w:rPr>
          <w:rStyle w:val="Emphasis"/>
        </w:rPr>
        <w:t>past decade</w:t>
      </w:r>
      <w:r w:rsidRPr="00BE5FA4">
        <w:rPr>
          <w:sz w:val="16"/>
        </w:rPr>
        <w:t xml:space="preserve"> under the leadership of President Xi.71 China scholar Sheena Greitens recently documented in Foreign Affairs </w:t>
      </w:r>
      <w:r w:rsidRPr="0076364C">
        <w:rPr>
          <w:sz w:val="16"/>
        </w:rPr>
        <w:t xml:space="preserve">how Xi has been using in his speeches the concept of Quanqiu Anquan Changyi, or the Global Security Initiative </w:t>
      </w:r>
      <w:r w:rsidRPr="00BE5FA4">
        <w:rPr>
          <w:sz w:val="16"/>
        </w:rPr>
        <w:t xml:space="preserve">(GSI), which he framed as “promoting the common security of the world.” She argues </w:t>
      </w:r>
      <w:r w:rsidRPr="00794904">
        <w:rPr>
          <w:sz w:val="16"/>
        </w:rPr>
        <w:t xml:space="preserve">that the initial framework was a “regime security concept codified as grand strategy,” and that now Xi is “applying that framework to foreign </w:t>
      </w:r>
      <w:r w:rsidRPr="0076364C">
        <w:rPr>
          <w:sz w:val="16"/>
        </w:rPr>
        <w:t>policy, attempting to remake regional and global security order to guard against threats to China’s domestic stability and further con solidate the party’s grip on power.”72</w:t>
      </w:r>
    </w:p>
    <w:p w14:paraId="766098FD" w14:textId="77777777" w:rsidR="005E12EC" w:rsidRPr="00BE5FA4" w:rsidRDefault="005E12EC" w:rsidP="005E12EC">
      <w:pPr>
        <w:rPr>
          <w:sz w:val="16"/>
        </w:rPr>
      </w:pPr>
      <w:r w:rsidRPr="0076364C">
        <w:rPr>
          <w:sz w:val="16"/>
        </w:rPr>
        <w:t xml:space="preserve">As Rush Doshi also shows in The Long Game, over the past few decades the Chinese Communist Party went through three stages in its long-term goals of establishing regional hegemony in Asia and eventually displacing the United States as the global hegemon.73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 tions with its neighbors. Second, from 2008 to 2016, Beijing perceived the United States in decline and </w:t>
      </w:r>
      <w:r w:rsidRPr="00BE5FA4">
        <w:rPr>
          <w:sz w:val="16"/>
        </w:rPr>
        <w:t>hence proceeded more boldly in establishing the foundations for China’s rise to regional hegemony in Asia, particularly through more confrontational economic, diplomatic and military means. And third, following what Chinese leaders repeatedly refer to as a project of “great rejuvenation” made possible by worldwide “great changes unseen in a century” (such as COVID and the rise of populist/nation alist forces opposed to the liberal order in the West), Beijing is expanding its regional focus to challenge US hegemony worldwide.</w:t>
      </w:r>
    </w:p>
    <w:p w14:paraId="72DA1EF6" w14:textId="77777777" w:rsidR="005E12EC" w:rsidRPr="00BE5FA4" w:rsidRDefault="005E12EC" w:rsidP="005E12EC">
      <w:pPr>
        <w:rPr>
          <w:sz w:val="16"/>
        </w:rPr>
      </w:pPr>
      <w:r w:rsidRPr="00BE5FA4">
        <w:rPr>
          <w:sz w:val="16"/>
        </w:rPr>
        <w:t xml:space="preserve">These strategic plans have been translated into a series of actual strategic moves that confirm China’s ambitious quest for hegemony. First, </w:t>
      </w:r>
      <w:r w:rsidRPr="00F171D8">
        <w:rPr>
          <w:rStyle w:val="StyleUnderline"/>
        </w:rPr>
        <w:t xml:space="preserve">Beijing </w:t>
      </w:r>
      <w:r w:rsidRPr="00794904">
        <w:rPr>
          <w:rStyle w:val="StyleUnderline"/>
          <w:highlight w:val="cyan"/>
        </w:rPr>
        <w:t>engaged in</w:t>
      </w:r>
      <w:r w:rsidRPr="00F171D8">
        <w:rPr>
          <w:rStyle w:val="StyleUnderline"/>
        </w:rPr>
        <w:t xml:space="preserve"> a </w:t>
      </w:r>
      <w:r w:rsidRPr="00794904">
        <w:rPr>
          <w:rStyle w:val="Emphasis"/>
        </w:rPr>
        <w:t xml:space="preserve">persistent military </w:t>
      </w:r>
      <w:r w:rsidRPr="00794904">
        <w:rPr>
          <w:rStyle w:val="Emphasis"/>
          <w:highlight w:val="cyan"/>
        </w:rPr>
        <w:t>build-up</w:t>
      </w:r>
      <w:r w:rsidRPr="00F171D8">
        <w:rPr>
          <w:rStyle w:val="StyleUnderline"/>
        </w:rPr>
        <w:t xml:space="preserve"> that now </w:t>
      </w:r>
      <w:r w:rsidRPr="00794904">
        <w:rPr>
          <w:rStyle w:val="StyleUnderline"/>
          <w:highlight w:val="cyan"/>
        </w:rPr>
        <w:t>allows it to</w:t>
      </w:r>
      <w:r w:rsidRPr="00BE5FA4">
        <w:rPr>
          <w:sz w:val="16"/>
        </w:rPr>
        <w:t xml:space="preserve"> not only </w:t>
      </w:r>
      <w:r w:rsidRPr="00794904">
        <w:rPr>
          <w:rStyle w:val="Emphasis"/>
          <w:highlight w:val="cyan"/>
        </w:rPr>
        <w:t>deny</w:t>
      </w:r>
      <w:r w:rsidRPr="00794904">
        <w:rPr>
          <w:rStyle w:val="StyleUnderline"/>
          <w:highlight w:val="cyan"/>
        </w:rPr>
        <w:t xml:space="preserve"> US</w:t>
      </w:r>
      <w:r w:rsidRPr="00F171D8">
        <w:rPr>
          <w:rStyle w:val="StyleUnderline"/>
        </w:rPr>
        <w:t xml:space="preserve"> and its allies</w:t>
      </w:r>
      <w:r w:rsidRPr="00BE5FA4">
        <w:rPr>
          <w:sz w:val="16"/>
        </w:rPr>
        <w:t xml:space="preserve"> their long-held </w:t>
      </w:r>
      <w:r w:rsidRPr="00794904">
        <w:rPr>
          <w:rStyle w:val="StyleUnderline"/>
          <w:highlight w:val="cyan"/>
        </w:rPr>
        <w:t>military supremacy</w:t>
      </w:r>
      <w:r w:rsidRPr="00F171D8">
        <w:rPr>
          <w:rStyle w:val="StyleUnderline"/>
        </w:rPr>
        <w:t xml:space="preserve"> in East Asia </w:t>
      </w:r>
      <w:r w:rsidRPr="00794904">
        <w:rPr>
          <w:rStyle w:val="StyleUnderline"/>
          <w:highlight w:val="cyan"/>
        </w:rPr>
        <w:t>by</w:t>
      </w:r>
      <w:r w:rsidRPr="00F171D8">
        <w:rPr>
          <w:rStyle w:val="StyleUnderline"/>
        </w:rPr>
        <w:t xml:space="preserve"> developing</w:t>
      </w:r>
      <w:r w:rsidRPr="00BE5FA4">
        <w:rPr>
          <w:sz w:val="16"/>
        </w:rPr>
        <w:t xml:space="preserve"> advanced </w:t>
      </w:r>
      <w:r w:rsidRPr="00F171D8">
        <w:rPr>
          <w:rStyle w:val="StyleUnderline"/>
        </w:rPr>
        <w:t>missiles and</w:t>
      </w:r>
      <w:r w:rsidRPr="00BE5FA4">
        <w:rPr>
          <w:sz w:val="16"/>
        </w:rPr>
        <w:t xml:space="preserve"> other anti-access/area denial (</w:t>
      </w:r>
      <w:r w:rsidRPr="00794904">
        <w:rPr>
          <w:rStyle w:val="Emphasis"/>
          <w:highlight w:val="cyan"/>
        </w:rPr>
        <w:t>A2/AD</w:t>
      </w:r>
      <w:r w:rsidRPr="00BE5FA4">
        <w:rPr>
          <w:sz w:val="16"/>
        </w:rPr>
        <w:t xml:space="preserve">) </w:t>
      </w:r>
      <w:r w:rsidRPr="00F171D8">
        <w:rPr>
          <w:rStyle w:val="StyleUnderline"/>
        </w:rPr>
        <w:t xml:space="preserve">capabilities, as well as high end </w:t>
      </w:r>
      <w:r w:rsidRPr="00794904">
        <w:rPr>
          <w:rStyle w:val="Emphasis"/>
          <w:highlight w:val="cyan"/>
        </w:rPr>
        <w:t>cyber</w:t>
      </w:r>
      <w:r w:rsidRPr="00794904">
        <w:rPr>
          <w:rStyle w:val="StyleUnderline"/>
          <w:highlight w:val="cyan"/>
        </w:rPr>
        <w:t xml:space="preserve"> and </w:t>
      </w:r>
      <w:r w:rsidRPr="00794904">
        <w:rPr>
          <w:rStyle w:val="Emphasis"/>
          <w:highlight w:val="cyan"/>
        </w:rPr>
        <w:t>space</w:t>
      </w:r>
      <w:r w:rsidRPr="00794904">
        <w:rPr>
          <w:rStyle w:val="StyleUnderline"/>
          <w:highlight w:val="cyan"/>
        </w:rPr>
        <w:t xml:space="preserve"> systems</w:t>
      </w:r>
      <w:r w:rsidRPr="00F171D8">
        <w:rPr>
          <w:rStyle w:val="StyleUnderline"/>
        </w:rPr>
        <w:t xml:space="preserve">, but also </w:t>
      </w:r>
      <w:r w:rsidRPr="00794904">
        <w:rPr>
          <w:rStyle w:val="StyleUnderline"/>
          <w:highlight w:val="cyan"/>
        </w:rPr>
        <w:t>surpass</w:t>
      </w:r>
      <w:r w:rsidRPr="00F171D8">
        <w:rPr>
          <w:rStyle w:val="StyleUnderline"/>
        </w:rPr>
        <w:t xml:space="preserve"> the </w:t>
      </w:r>
      <w:r w:rsidRPr="00794904">
        <w:rPr>
          <w:rStyle w:val="Emphasis"/>
          <w:highlight w:val="cyan"/>
        </w:rPr>
        <w:t>U</w:t>
      </w:r>
      <w:r w:rsidRPr="00F171D8">
        <w:rPr>
          <w:rStyle w:val="StyleUnderline"/>
        </w:rPr>
        <w:t xml:space="preserve">nited </w:t>
      </w:r>
      <w:r w:rsidRPr="00794904">
        <w:rPr>
          <w:rStyle w:val="Emphasis"/>
          <w:highlight w:val="cyan"/>
        </w:rPr>
        <w:t>S</w:t>
      </w:r>
      <w:r w:rsidRPr="00F171D8">
        <w:rPr>
          <w:rStyle w:val="StyleUnderline"/>
        </w:rPr>
        <w:t xml:space="preserve">tates </w:t>
      </w:r>
      <w:r w:rsidRPr="00794904">
        <w:rPr>
          <w:rStyle w:val="StyleUnderline"/>
          <w:highlight w:val="cyan"/>
        </w:rPr>
        <w:t>in</w:t>
      </w:r>
      <w:r w:rsidRPr="00F171D8">
        <w:rPr>
          <w:rStyle w:val="StyleUnderline"/>
        </w:rPr>
        <w:t xml:space="preserve"> the number of </w:t>
      </w:r>
      <w:r w:rsidRPr="00794904">
        <w:rPr>
          <w:rStyle w:val="Emphasis"/>
          <w:highlight w:val="cyan"/>
        </w:rPr>
        <w:t>ships</w:t>
      </w:r>
      <w:r w:rsidRPr="00794904">
        <w:rPr>
          <w:rStyle w:val="Emphasis"/>
        </w:rPr>
        <w:t xml:space="preserve"> overall</w:t>
      </w:r>
      <w:r w:rsidRPr="00BE5FA4">
        <w:rPr>
          <w:sz w:val="16"/>
        </w:rPr>
        <w:t xml:space="preserve"> (340 for PLAN vs </w:t>
      </w:r>
      <w:r w:rsidRPr="00BE5FA4">
        <w:rPr>
          <w:rFonts w:ascii="Cambria Math" w:hAnsi="Cambria Math" w:cs="Cambria Math"/>
          <w:sz w:val="16"/>
        </w:rPr>
        <w:t>∼</w:t>
      </w:r>
      <w:r w:rsidRPr="00BE5FA4">
        <w:rPr>
          <w:sz w:val="16"/>
        </w:rPr>
        <w:t xml:space="preserve">300 for the USN), </w:t>
      </w:r>
      <w:r w:rsidRPr="00794904">
        <w:rPr>
          <w:rStyle w:val="StyleUnderline"/>
          <w:highlight w:val="cyan"/>
        </w:rPr>
        <w:t>and</w:t>
      </w:r>
      <w:r w:rsidRPr="00F171D8">
        <w:rPr>
          <w:rStyle w:val="StyleUnderline"/>
        </w:rPr>
        <w:t xml:space="preserve"> most recently even in </w:t>
      </w:r>
      <w:r w:rsidRPr="00794904">
        <w:rPr>
          <w:rStyle w:val="Emphasis"/>
          <w:highlight w:val="cyan"/>
        </w:rPr>
        <w:t>ICBM</w:t>
      </w:r>
      <w:r w:rsidRPr="00F171D8">
        <w:rPr>
          <w:rStyle w:val="StyleUnderline"/>
        </w:rPr>
        <w:t xml:space="preserve"> launcher</w:t>
      </w:r>
      <w:r w:rsidRPr="00794904">
        <w:rPr>
          <w:rStyle w:val="Emphasis"/>
          <w:highlight w:val="cyan"/>
        </w:rPr>
        <w:t>s</w:t>
      </w:r>
      <w:r w:rsidRPr="00BE5FA4">
        <w:rPr>
          <w:sz w:val="16"/>
        </w:rPr>
        <w:t xml:space="preserve">, according to senior US military officials.74 Second, </w:t>
      </w:r>
      <w:r w:rsidRPr="00F171D8">
        <w:rPr>
          <w:rStyle w:val="StyleUnderline"/>
        </w:rPr>
        <w:t xml:space="preserve">China’s </w:t>
      </w:r>
      <w:r w:rsidRPr="00794904">
        <w:rPr>
          <w:rStyle w:val="StyleUnderline"/>
          <w:highlight w:val="cyan"/>
        </w:rPr>
        <w:t>military</w:t>
      </w:r>
      <w:r w:rsidRPr="00F171D8">
        <w:rPr>
          <w:rStyle w:val="StyleUnderline"/>
        </w:rPr>
        <w:t xml:space="preserve"> in recent years </w:t>
      </w:r>
      <w:r w:rsidRPr="00794904">
        <w:rPr>
          <w:rStyle w:val="StyleUnderline"/>
          <w:highlight w:val="cyan"/>
        </w:rPr>
        <w:t>conducted</w:t>
      </w:r>
      <w:r w:rsidRPr="00F171D8">
        <w:rPr>
          <w:rStyle w:val="StyleUnderline"/>
        </w:rPr>
        <w:t xml:space="preserve"> “‘</w:t>
      </w:r>
      <w:r w:rsidRPr="00794904">
        <w:rPr>
          <w:rStyle w:val="Emphasis"/>
        </w:rPr>
        <w:t>large-scale</w:t>
      </w:r>
      <w:r w:rsidRPr="00F171D8">
        <w:rPr>
          <w:rStyle w:val="StyleUnderline"/>
        </w:rPr>
        <w:t xml:space="preserve"> </w:t>
      </w:r>
      <w:r w:rsidRPr="00794904">
        <w:rPr>
          <w:rStyle w:val="StyleUnderline"/>
          <w:highlight w:val="cyan"/>
        </w:rPr>
        <w:t>land reclamation</w:t>
      </w:r>
      <w:r w:rsidRPr="00F171D8">
        <w:rPr>
          <w:rStyle w:val="StyleUnderline"/>
        </w:rPr>
        <w:t xml:space="preserve">, </w:t>
      </w:r>
      <w:r w:rsidRPr="00794904">
        <w:rPr>
          <w:rStyle w:val="StyleUnderline"/>
          <w:highlight w:val="cyan"/>
        </w:rPr>
        <w:t>outpost construction</w:t>
      </w:r>
      <w:r w:rsidRPr="00F171D8">
        <w:rPr>
          <w:rStyle w:val="StyleUnderline"/>
        </w:rPr>
        <w:t xml:space="preserve">, and </w:t>
      </w:r>
      <w:r w:rsidRPr="00794904">
        <w:rPr>
          <w:rStyle w:val="StyleUnderline"/>
          <w:highlight w:val="cyan"/>
        </w:rPr>
        <w:t>militarization of disputed</w:t>
      </w:r>
      <w:r w:rsidRPr="00F171D8">
        <w:rPr>
          <w:rStyle w:val="StyleUnderline"/>
        </w:rPr>
        <w:t xml:space="preserve"> land </w:t>
      </w:r>
      <w:r w:rsidRPr="00794904">
        <w:rPr>
          <w:rStyle w:val="StyleUnderline"/>
          <w:highlight w:val="cyan"/>
        </w:rPr>
        <w:t>features</w:t>
      </w:r>
      <w:r w:rsidRPr="00F171D8">
        <w:rPr>
          <w:rStyle w:val="StyleUnderline"/>
        </w:rPr>
        <w:t xml:space="preserve"> in the </w:t>
      </w:r>
      <w:r w:rsidRPr="00794904">
        <w:rPr>
          <w:rStyle w:val="Emphasis"/>
          <w:highlight w:val="cyan"/>
        </w:rPr>
        <w:t>S</w:t>
      </w:r>
      <w:r w:rsidRPr="00F171D8">
        <w:rPr>
          <w:rStyle w:val="StyleUnderline"/>
        </w:rPr>
        <w:t xml:space="preserve">outh </w:t>
      </w:r>
      <w:r w:rsidRPr="00794904">
        <w:rPr>
          <w:rStyle w:val="Emphasis"/>
          <w:highlight w:val="cyan"/>
        </w:rPr>
        <w:t>C</w:t>
      </w:r>
      <w:r w:rsidRPr="00F171D8">
        <w:rPr>
          <w:rStyle w:val="StyleUnderline"/>
        </w:rPr>
        <w:t xml:space="preserve">hina </w:t>
      </w:r>
      <w:r w:rsidRPr="00794904">
        <w:rPr>
          <w:rStyle w:val="Emphasis"/>
          <w:highlight w:val="cyan"/>
        </w:rPr>
        <w:t>S</w:t>
      </w:r>
      <w:r w:rsidRPr="00F171D8">
        <w:rPr>
          <w:rStyle w:val="StyleUnderline"/>
        </w:rPr>
        <w:t>ea</w:t>
      </w:r>
      <w:r w:rsidRPr="00BE5FA4">
        <w:rPr>
          <w:sz w:val="16"/>
        </w:rPr>
        <w:t xml:space="preserve">,” thereby </w:t>
      </w:r>
      <w:r w:rsidRPr="00F171D8">
        <w:rPr>
          <w:rStyle w:val="StyleUnderline"/>
        </w:rPr>
        <w:t>setting the stage for</w:t>
      </w:r>
      <w:r w:rsidRPr="00BE5FA4">
        <w:rPr>
          <w:sz w:val="16"/>
        </w:rPr>
        <w:t xml:space="preserve"> eventually </w:t>
      </w:r>
      <w:r w:rsidRPr="00F171D8">
        <w:rPr>
          <w:rStyle w:val="StyleUnderline"/>
        </w:rPr>
        <w:t>pushing the US Navy out</w:t>
      </w:r>
      <w:r w:rsidRPr="00BE5FA4">
        <w:rPr>
          <w:sz w:val="16"/>
        </w:rPr>
        <w:t xml:space="preserve"> of that key geopolitical passageway of global trade and establishing a de facto regional hegemonic control of the Asia Pacific region.75 And third, </w:t>
      </w:r>
      <w:r w:rsidRPr="00F171D8">
        <w:rPr>
          <w:rStyle w:val="StyleUnderline"/>
        </w:rPr>
        <w:t xml:space="preserve">nothing would </w:t>
      </w:r>
      <w:r w:rsidRPr="00794904">
        <w:rPr>
          <w:rStyle w:val="Emphasis"/>
        </w:rPr>
        <w:t>help</w:t>
      </w:r>
      <w:r w:rsidRPr="00F171D8">
        <w:rPr>
          <w:rStyle w:val="StyleUnderline"/>
        </w:rPr>
        <w:t xml:space="preserve"> China’s quest of military </w:t>
      </w:r>
      <w:r w:rsidRPr="00794904">
        <w:rPr>
          <w:rStyle w:val="Emphasis"/>
        </w:rPr>
        <w:t>regional heg</w:t>
      </w:r>
      <w:r w:rsidRPr="00F171D8">
        <w:rPr>
          <w:rStyle w:val="StyleUnderline"/>
        </w:rPr>
        <w:t xml:space="preserve">emony more than </w:t>
      </w:r>
      <w:r w:rsidRPr="00794904">
        <w:rPr>
          <w:rStyle w:val="Emphasis"/>
        </w:rPr>
        <w:t>taking over Taiwan</w:t>
      </w:r>
      <w:r w:rsidRPr="00BE5FA4">
        <w:rPr>
          <w:sz w:val="16"/>
        </w:rPr>
        <w:t xml:space="preserve">, a vulnerable ally of the United States who is increasingly a target of Xi’s belligerent rhetoric.76 Alarmingly, the Central Intelligence Agency Director William Burns testified that Chinese </w:t>
      </w:r>
      <w:r w:rsidRPr="00F171D8">
        <w:rPr>
          <w:rStyle w:val="StyleUnderline"/>
        </w:rPr>
        <w:t xml:space="preserve">President </w:t>
      </w:r>
      <w:r w:rsidRPr="00794904">
        <w:rPr>
          <w:rStyle w:val="StyleUnderline"/>
          <w:highlight w:val="cyan"/>
        </w:rPr>
        <w:t>Xi</w:t>
      </w:r>
      <w:r w:rsidRPr="00F171D8">
        <w:rPr>
          <w:rStyle w:val="StyleUnderline"/>
        </w:rPr>
        <w:t xml:space="preserve"> had </w:t>
      </w:r>
      <w:r w:rsidRPr="00794904">
        <w:rPr>
          <w:rStyle w:val="Emphasis"/>
          <w:highlight w:val="cyan"/>
        </w:rPr>
        <w:t>ordered</w:t>
      </w:r>
      <w:r w:rsidRPr="00F171D8">
        <w:rPr>
          <w:rStyle w:val="StyleUnderline"/>
        </w:rPr>
        <w:t xml:space="preserve"> China’s </w:t>
      </w:r>
      <w:r w:rsidRPr="00794904">
        <w:rPr>
          <w:rStyle w:val="StyleUnderline"/>
          <w:highlight w:val="cyan"/>
        </w:rPr>
        <w:t>military to</w:t>
      </w:r>
      <w:r w:rsidRPr="00F171D8">
        <w:rPr>
          <w:rStyle w:val="StyleUnderline"/>
        </w:rPr>
        <w:t xml:space="preserve"> be “</w:t>
      </w:r>
      <w:r w:rsidRPr="00794904">
        <w:rPr>
          <w:rStyle w:val="StyleUnderline"/>
          <w:highlight w:val="cyan"/>
        </w:rPr>
        <w:t>ready</w:t>
      </w:r>
      <w:r w:rsidRPr="00F171D8">
        <w:rPr>
          <w:rStyle w:val="StyleUnderline"/>
        </w:rPr>
        <w:t xml:space="preserve"> by </w:t>
      </w:r>
      <w:r w:rsidRPr="00794904">
        <w:rPr>
          <w:rStyle w:val="Emphasis"/>
          <w:highlight w:val="cyan"/>
        </w:rPr>
        <w:t>2027</w:t>
      </w:r>
      <w:r w:rsidRPr="00F171D8">
        <w:rPr>
          <w:rStyle w:val="StyleUnderline"/>
        </w:rPr>
        <w:t xml:space="preserve"> to </w:t>
      </w:r>
      <w:r w:rsidRPr="00794904">
        <w:rPr>
          <w:rStyle w:val="StyleUnderline"/>
        </w:rPr>
        <w:t>conduct</w:t>
      </w:r>
      <w:r w:rsidRPr="00F171D8">
        <w:rPr>
          <w:rStyle w:val="StyleUnderline"/>
        </w:rPr>
        <w:t xml:space="preserve"> a </w:t>
      </w:r>
      <w:r w:rsidRPr="00794904">
        <w:rPr>
          <w:rStyle w:val="Emphasis"/>
        </w:rPr>
        <w:t xml:space="preserve">successful </w:t>
      </w:r>
      <w:r w:rsidRPr="00794904">
        <w:rPr>
          <w:rStyle w:val="Emphasis"/>
          <w:highlight w:val="cyan"/>
        </w:rPr>
        <w:t>invasion</w:t>
      </w:r>
      <w:r w:rsidRPr="00F171D8">
        <w:rPr>
          <w:rStyle w:val="StyleUnderline"/>
        </w:rPr>
        <w:t xml:space="preserve">” </w:t>
      </w:r>
      <w:r w:rsidRPr="00794904">
        <w:rPr>
          <w:rStyle w:val="StyleUnderline"/>
          <w:highlight w:val="cyan"/>
        </w:rPr>
        <w:t>of Taiwan</w:t>
      </w:r>
      <w:r w:rsidRPr="00BE5FA4">
        <w:rPr>
          <w:sz w:val="16"/>
        </w:rPr>
        <w:t>, a decision which is more and more likely given the echo chamber surrounding the highest levels of the CCP these days.</w:t>
      </w:r>
    </w:p>
    <w:p w14:paraId="34E2C9B7" w14:textId="77777777" w:rsidR="005E12EC" w:rsidRPr="00BE5FA4" w:rsidRDefault="005E12EC" w:rsidP="005E12EC">
      <w:pPr>
        <w:rPr>
          <w:sz w:val="16"/>
        </w:rPr>
      </w:pPr>
      <w:r w:rsidRPr="00F305F4">
        <w:rPr>
          <w:rStyle w:val="StyleUnderline"/>
        </w:rPr>
        <w:t xml:space="preserve">In </w:t>
      </w:r>
      <w:r w:rsidRPr="00F305F4">
        <w:rPr>
          <w:rStyle w:val="Emphasis"/>
        </w:rPr>
        <w:t>addition</w:t>
      </w:r>
      <w:r w:rsidRPr="00F305F4">
        <w:rPr>
          <w:rStyle w:val="StyleUnderline"/>
        </w:rPr>
        <w:t xml:space="preserve"> to</w:t>
      </w:r>
      <w:r w:rsidRPr="00F305F4">
        <w:rPr>
          <w:sz w:val="16"/>
        </w:rPr>
        <w:t xml:space="preserve"> the </w:t>
      </w:r>
      <w:r w:rsidRPr="00F305F4">
        <w:rPr>
          <w:rStyle w:val="StyleUnderline"/>
        </w:rPr>
        <w:t>military</w:t>
      </w:r>
      <w:r w:rsidRPr="00F305F4">
        <w:rPr>
          <w:sz w:val="16"/>
        </w:rPr>
        <w:t xml:space="preserve"> domain, </w:t>
      </w:r>
      <w:r w:rsidRPr="00F305F4">
        <w:rPr>
          <w:rStyle w:val="StyleUnderline"/>
        </w:rPr>
        <w:t xml:space="preserve">China is </w:t>
      </w:r>
      <w:r w:rsidRPr="00F305F4">
        <w:rPr>
          <w:rStyle w:val="Emphasis"/>
        </w:rPr>
        <w:t>strongly asserting</w:t>
      </w:r>
      <w:r w:rsidRPr="00F305F4">
        <w:rPr>
          <w:rStyle w:val="StyleUnderline"/>
        </w:rPr>
        <w:t xml:space="preserve"> itself</w:t>
      </w:r>
      <w:r w:rsidRPr="00F305F4">
        <w:rPr>
          <w:sz w:val="16"/>
        </w:rPr>
        <w:t xml:space="preserve"> regionally and globally </w:t>
      </w:r>
      <w:r w:rsidRPr="00F305F4">
        <w:rPr>
          <w:rStyle w:val="StyleUnderline"/>
        </w:rPr>
        <w:t>in</w:t>
      </w:r>
      <w:r w:rsidRPr="00F305F4">
        <w:rPr>
          <w:sz w:val="16"/>
        </w:rPr>
        <w:t xml:space="preserve"> the </w:t>
      </w:r>
      <w:r w:rsidRPr="00F305F4">
        <w:rPr>
          <w:rStyle w:val="Emphasis"/>
        </w:rPr>
        <w:t>diplomatic</w:t>
      </w:r>
      <w:r w:rsidRPr="00F305F4">
        <w:rPr>
          <w:rStyle w:val="StyleUnderline"/>
        </w:rPr>
        <w:t xml:space="preserve"> and </w:t>
      </w:r>
      <w:r w:rsidRPr="00F305F4">
        <w:rPr>
          <w:rStyle w:val="Emphasis"/>
        </w:rPr>
        <w:t>economic</w:t>
      </w:r>
      <w:r w:rsidRPr="00F305F4">
        <w:rPr>
          <w:rStyle w:val="StyleUnderline"/>
        </w:rPr>
        <w:t xml:space="preserve"> arenas</w:t>
      </w:r>
      <w:r w:rsidRPr="00F305F4">
        <w:rPr>
          <w:sz w:val="16"/>
        </w:rPr>
        <w:t xml:space="preserve"> of great power competition as well. It’s well-known Belt and Road Initiative (</w:t>
      </w:r>
      <w:r w:rsidRPr="00F305F4">
        <w:rPr>
          <w:rStyle w:val="StyleUnderline"/>
        </w:rPr>
        <w:t>BRI</w:t>
      </w:r>
      <w:r w:rsidRPr="00F305F4">
        <w:rPr>
          <w:sz w:val="16"/>
        </w:rPr>
        <w:t xml:space="preserve">) continues to </w:t>
      </w:r>
      <w:r w:rsidRPr="00F305F4">
        <w:rPr>
          <w:rStyle w:val="StyleUnderline"/>
        </w:rPr>
        <w:t xml:space="preserve">allow </w:t>
      </w:r>
      <w:r w:rsidRPr="00F305F4">
        <w:rPr>
          <w:rStyle w:val="StyleUnderline"/>
        </w:rPr>
        <w:lastRenderedPageBreak/>
        <w:t xml:space="preserve">Beijing to develop </w:t>
      </w:r>
      <w:r w:rsidRPr="00F305F4">
        <w:rPr>
          <w:rStyle w:val="Emphasis"/>
        </w:rPr>
        <w:t>increase</w:t>
      </w:r>
      <w:r w:rsidRPr="00F305F4">
        <w:rPr>
          <w:sz w:val="16"/>
        </w:rPr>
        <w:t xml:space="preserve">d </w:t>
      </w:r>
      <w:r w:rsidRPr="00F305F4">
        <w:rPr>
          <w:rStyle w:val="StyleUnderline"/>
        </w:rPr>
        <w:t xml:space="preserve">strategic leverage with </w:t>
      </w:r>
      <w:r w:rsidRPr="00F305F4">
        <w:rPr>
          <w:rStyle w:val="Emphasis"/>
        </w:rPr>
        <w:t>key</w:t>
      </w:r>
      <w:r w:rsidRPr="00F305F4">
        <w:rPr>
          <w:rStyle w:val="StyleUnderline"/>
        </w:rPr>
        <w:t xml:space="preserve"> resource-rich and strategically important countries </w:t>
      </w:r>
      <w:r w:rsidRPr="00F305F4">
        <w:rPr>
          <w:rStyle w:val="Emphasis"/>
        </w:rPr>
        <w:t>across</w:t>
      </w:r>
      <w:r w:rsidRPr="00F305F4">
        <w:rPr>
          <w:rStyle w:val="StyleUnderline"/>
        </w:rPr>
        <w:t xml:space="preserve"> Latin America, Central Asia and the </w:t>
      </w:r>
      <w:r w:rsidRPr="00F305F4">
        <w:rPr>
          <w:rStyle w:val="Emphasis"/>
        </w:rPr>
        <w:t>M</w:t>
      </w:r>
      <w:r w:rsidRPr="00F305F4">
        <w:rPr>
          <w:rStyle w:val="StyleUnderline"/>
        </w:rPr>
        <w:t xml:space="preserve">iddle </w:t>
      </w:r>
      <w:r w:rsidRPr="00F305F4">
        <w:rPr>
          <w:rStyle w:val="Emphasis"/>
        </w:rPr>
        <w:t>E</w:t>
      </w:r>
      <w:r w:rsidRPr="00F305F4">
        <w:rPr>
          <w:rStyle w:val="StyleUnderline"/>
        </w:rPr>
        <w:t>ast</w:t>
      </w:r>
      <w:r w:rsidRPr="00F305F4">
        <w:rPr>
          <w:sz w:val="16"/>
        </w:rPr>
        <w:t xml:space="preserve">.78 By applying “brute force economics,” </w:t>
      </w:r>
      <w:r w:rsidRPr="00F305F4">
        <w:rPr>
          <w:rStyle w:val="StyleUnderline"/>
        </w:rPr>
        <w:t>Beijing is</w:t>
      </w:r>
      <w:r w:rsidRPr="00F305F4">
        <w:rPr>
          <w:sz w:val="16"/>
        </w:rPr>
        <w:t xml:space="preserve"> not only establishing itself as a global economic superpower, but also carefully </w:t>
      </w:r>
      <w:r w:rsidRPr="00F305F4">
        <w:rPr>
          <w:rStyle w:val="Emphasis"/>
        </w:rPr>
        <w:t>linking</w:t>
      </w:r>
      <w:r w:rsidRPr="00F305F4">
        <w:rPr>
          <w:sz w:val="16"/>
        </w:rPr>
        <w:t xml:space="preserve"> these </w:t>
      </w:r>
      <w:r w:rsidRPr="00F305F4">
        <w:rPr>
          <w:rStyle w:val="StyleUnderline"/>
        </w:rPr>
        <w:t>economic and infrastructure investments to</w:t>
      </w:r>
      <w:r w:rsidRPr="00F305F4">
        <w:rPr>
          <w:sz w:val="16"/>
        </w:rPr>
        <w:t xml:space="preserve"> its </w:t>
      </w:r>
      <w:r w:rsidRPr="00F305F4">
        <w:rPr>
          <w:rStyle w:val="Emphasis"/>
        </w:rPr>
        <w:t>military</w:t>
      </w:r>
      <w:r w:rsidRPr="00F305F4">
        <w:rPr>
          <w:rStyle w:val="StyleUnderline"/>
        </w:rPr>
        <w:t xml:space="preserve"> and geopolitical goals</w:t>
      </w:r>
      <w:r w:rsidRPr="00F305F4">
        <w:rPr>
          <w:sz w:val="16"/>
        </w:rPr>
        <w:t xml:space="preserve"> in what Isaac Kardon and Wendy Leutert recently dubbed “port power,” a maritime network sustaining PLA’s global reach.79 In potentially the most significant blow to Washington’s global financial hegemonic privilege, </w:t>
      </w:r>
      <w:r w:rsidRPr="00F305F4">
        <w:rPr>
          <w:rStyle w:val="StyleUnderline"/>
        </w:rPr>
        <w:t xml:space="preserve">Beijing is now </w:t>
      </w:r>
      <w:r w:rsidRPr="00F305F4">
        <w:rPr>
          <w:rStyle w:val="Emphasis"/>
        </w:rPr>
        <w:t>pushing</w:t>
      </w:r>
      <w:r w:rsidRPr="00F305F4">
        <w:rPr>
          <w:sz w:val="16"/>
        </w:rPr>
        <w:t xml:space="preserve"> more successfully than in the past </w:t>
      </w:r>
      <w:r w:rsidRPr="00F305F4">
        <w:rPr>
          <w:rStyle w:val="StyleUnderline"/>
        </w:rPr>
        <w:t xml:space="preserve">for the yuan to join and even </w:t>
      </w:r>
      <w:r w:rsidRPr="00F305F4">
        <w:rPr>
          <w:rStyle w:val="Emphasis"/>
        </w:rPr>
        <w:t>replace</w:t>
      </w:r>
      <w:r w:rsidRPr="00F305F4">
        <w:rPr>
          <w:rStyle w:val="StyleUnderline"/>
        </w:rPr>
        <w:t xml:space="preserve"> the dollar as the global currency</w:t>
      </w:r>
      <w:r w:rsidRPr="00F305F4">
        <w:rPr>
          <w:sz w:val="16"/>
        </w:rPr>
        <w:t xml:space="preserve"> in the strategically vital oil market.80 At the same time, should the world continue a transition to green energy, </w:t>
      </w:r>
      <w:r w:rsidRPr="00F305F4">
        <w:rPr>
          <w:rStyle w:val="StyleUnderline"/>
        </w:rPr>
        <w:t>Beijing is</w:t>
      </w:r>
      <w:r w:rsidRPr="00F305F4">
        <w:rPr>
          <w:sz w:val="16"/>
        </w:rPr>
        <w:t xml:space="preserve"> also </w:t>
      </w:r>
      <w:r w:rsidRPr="00F305F4">
        <w:rPr>
          <w:rStyle w:val="Emphasis"/>
        </w:rPr>
        <w:t>cornering</w:t>
      </w:r>
      <w:r w:rsidRPr="00F305F4">
        <w:rPr>
          <w:rStyle w:val="StyleUnderline"/>
        </w:rPr>
        <w:t xml:space="preserve"> the market for </w:t>
      </w:r>
      <w:r w:rsidRPr="00F305F4">
        <w:rPr>
          <w:rStyle w:val="Emphasis"/>
        </w:rPr>
        <w:t>r</w:t>
      </w:r>
      <w:r w:rsidRPr="00F305F4">
        <w:rPr>
          <w:rStyle w:val="StyleUnderline"/>
        </w:rPr>
        <w:t xml:space="preserve">are </w:t>
      </w:r>
      <w:r w:rsidRPr="00F305F4">
        <w:rPr>
          <w:rStyle w:val="Emphasis"/>
        </w:rPr>
        <w:t>e</w:t>
      </w:r>
      <w:r w:rsidRPr="00F305F4">
        <w:rPr>
          <w:rStyle w:val="StyleUnderline"/>
        </w:rPr>
        <w:t xml:space="preserve">arth </w:t>
      </w:r>
      <w:r w:rsidRPr="00F305F4">
        <w:rPr>
          <w:rStyle w:val="Emphasis"/>
        </w:rPr>
        <w:t>m</w:t>
      </w:r>
      <w:r w:rsidRPr="00F305F4">
        <w:rPr>
          <w:rStyle w:val="StyleUnderline"/>
        </w:rPr>
        <w:t>ineral</w:t>
      </w:r>
      <w:r w:rsidRPr="00F305F4">
        <w:rPr>
          <w:rStyle w:val="Emphasis"/>
        </w:rPr>
        <w:t>s</w:t>
      </w:r>
      <w:r w:rsidRPr="00F305F4">
        <w:rPr>
          <w:sz w:val="16"/>
        </w:rPr>
        <w:t>, which are the key to batteries and electric engines.81 Diplomatically, China has been pushing for a leading role similar to that of the United States in international institutions such as various United Nations agencies or the World Health Organization, it brokered a deal between Iran-Saudi Arabia further establishing itself as a major player in the Middle East, and strengthened ties with Brazil and Venezuela in the Western Hemisphere thus challenging Washington’s hegemonic status in its own region and threatening the long-established tenets of the Monroe Doctrine.</w:t>
      </w:r>
      <w:r w:rsidRPr="00BE5FA4">
        <w:rPr>
          <w:sz w:val="16"/>
        </w:rPr>
        <w:t xml:space="preserve">  </w:t>
      </w:r>
    </w:p>
    <w:p w14:paraId="7B613F2E" w14:textId="77777777" w:rsidR="005E12EC" w:rsidRDefault="005E12EC" w:rsidP="005E12EC">
      <w:pPr>
        <w:rPr>
          <w:sz w:val="16"/>
        </w:rPr>
      </w:pPr>
      <w:r w:rsidRPr="00794904">
        <w:rPr>
          <w:rStyle w:val="StyleUnderline"/>
          <w:highlight w:val="cyan"/>
        </w:rPr>
        <w:t>Russia’s</w:t>
      </w:r>
      <w:r w:rsidRPr="00F171D8">
        <w:rPr>
          <w:rStyle w:val="StyleUnderline"/>
        </w:rPr>
        <w:t xml:space="preserve"> </w:t>
      </w:r>
      <w:r w:rsidRPr="00794904">
        <w:rPr>
          <w:rStyle w:val="Emphasis"/>
        </w:rPr>
        <w:t>recent</w:t>
      </w:r>
      <w:r w:rsidRPr="00F171D8">
        <w:rPr>
          <w:rStyle w:val="StyleUnderline"/>
        </w:rPr>
        <w:t xml:space="preserve"> actions in </w:t>
      </w:r>
      <w:r w:rsidRPr="00794904">
        <w:rPr>
          <w:rStyle w:val="StyleUnderline"/>
          <w:highlight w:val="cyan"/>
        </w:rPr>
        <w:t>attempt</w:t>
      </w:r>
      <w:r w:rsidRPr="00F171D8">
        <w:rPr>
          <w:rStyle w:val="StyleUnderline"/>
        </w:rPr>
        <w:t xml:space="preserve">ing </w:t>
      </w:r>
      <w:r w:rsidRPr="00794904">
        <w:rPr>
          <w:rStyle w:val="StyleUnderline"/>
          <w:highlight w:val="cyan"/>
        </w:rPr>
        <w:t xml:space="preserve">to establish </w:t>
      </w:r>
      <w:r w:rsidRPr="00794904">
        <w:rPr>
          <w:rStyle w:val="Emphasis"/>
          <w:highlight w:val="cyan"/>
        </w:rPr>
        <w:t>heg</w:t>
      </w:r>
      <w:r w:rsidRPr="00F171D8">
        <w:rPr>
          <w:rStyle w:val="StyleUnderline"/>
        </w:rPr>
        <w:t>emony over its “</w:t>
      </w:r>
      <w:r w:rsidRPr="00794904">
        <w:rPr>
          <w:rStyle w:val="Emphasis"/>
        </w:rPr>
        <w:t>near abroad</w:t>
      </w:r>
      <w:r w:rsidRPr="00F171D8">
        <w:rPr>
          <w:rStyle w:val="StyleUnderline"/>
        </w:rPr>
        <w:t>”</w:t>
      </w:r>
      <w:r w:rsidRPr="00BE5FA4">
        <w:rPr>
          <w:sz w:val="16"/>
        </w:rPr>
        <w:t xml:space="preserve"> in the former Soviet space, </w:t>
      </w:r>
      <w:r w:rsidRPr="00794904">
        <w:rPr>
          <w:rStyle w:val="StyleUnderline"/>
          <w:highlight w:val="cyan"/>
        </w:rPr>
        <w:t>by force</w:t>
      </w:r>
      <w:r w:rsidRPr="00BE5FA4">
        <w:rPr>
          <w:sz w:val="16"/>
        </w:rPr>
        <w:t xml:space="preserve"> if necessary, </w:t>
      </w:r>
      <w:r w:rsidRPr="00F171D8">
        <w:rPr>
          <w:rStyle w:val="StyleUnderline"/>
        </w:rPr>
        <w:t xml:space="preserve">also </w:t>
      </w:r>
      <w:r w:rsidRPr="00794904">
        <w:rPr>
          <w:rStyle w:val="Emphasis"/>
          <w:highlight w:val="cyan"/>
        </w:rPr>
        <w:t>match</w:t>
      </w:r>
      <w:r w:rsidRPr="00F171D8">
        <w:rPr>
          <w:rStyle w:val="StyleUnderline"/>
        </w:rPr>
        <w:t xml:space="preserve"> the </w:t>
      </w:r>
      <w:r w:rsidRPr="00794904">
        <w:rPr>
          <w:rStyle w:val="Emphasis"/>
          <w:highlight w:val="cyan"/>
        </w:rPr>
        <w:t>o</w:t>
      </w:r>
      <w:r w:rsidRPr="00F171D8">
        <w:rPr>
          <w:rStyle w:val="StyleUnderline"/>
        </w:rPr>
        <w:t xml:space="preserve">ffensive </w:t>
      </w:r>
      <w:r w:rsidRPr="00794904">
        <w:rPr>
          <w:rStyle w:val="Emphasis"/>
          <w:highlight w:val="cyan"/>
        </w:rPr>
        <w:t>r</w:t>
      </w:r>
      <w:r w:rsidRPr="00F171D8">
        <w:rPr>
          <w:rStyle w:val="StyleUnderline"/>
        </w:rPr>
        <w:t>ealist lens</w:t>
      </w:r>
      <w:r w:rsidRPr="00BE5FA4">
        <w:rPr>
          <w:sz w:val="16"/>
        </w:rPr>
        <w:t xml:space="preserve"> better than any of its theoretical competitors.83 </w:t>
      </w:r>
      <w:r w:rsidRPr="00F171D8">
        <w:rPr>
          <w:rStyle w:val="StyleUnderline"/>
        </w:rPr>
        <w:t xml:space="preserve">Moscow’s military </w:t>
      </w:r>
      <w:r w:rsidRPr="00794904">
        <w:rPr>
          <w:rStyle w:val="Emphasis"/>
          <w:highlight w:val="cyan"/>
        </w:rPr>
        <w:t>invasions</w:t>
      </w:r>
      <w:r w:rsidRPr="00794904">
        <w:rPr>
          <w:rStyle w:val="StyleUnderline"/>
          <w:highlight w:val="cyan"/>
        </w:rPr>
        <w:t xml:space="preserve"> of</w:t>
      </w:r>
      <w:r w:rsidRPr="00F171D8">
        <w:rPr>
          <w:rStyle w:val="StyleUnderline"/>
        </w:rPr>
        <w:t xml:space="preserve"> the former Soviet republics of </w:t>
      </w:r>
      <w:r w:rsidRPr="00794904">
        <w:rPr>
          <w:rStyle w:val="Emphasis"/>
          <w:highlight w:val="cyan"/>
        </w:rPr>
        <w:t>Georgia</w:t>
      </w:r>
      <w:r w:rsidRPr="00794904">
        <w:rPr>
          <w:rStyle w:val="StyleUnderline"/>
          <w:highlight w:val="cyan"/>
        </w:rPr>
        <w:t xml:space="preserve"> and</w:t>
      </w:r>
      <w:r w:rsidRPr="00F171D8">
        <w:rPr>
          <w:rStyle w:val="StyleUnderline"/>
        </w:rPr>
        <w:t xml:space="preserve"> then </w:t>
      </w:r>
      <w:r w:rsidRPr="00794904">
        <w:rPr>
          <w:rStyle w:val="Emphasis"/>
          <w:highlight w:val="cyan"/>
        </w:rPr>
        <w:t>Ukraine</w:t>
      </w:r>
      <w:r w:rsidRPr="00BE5FA4">
        <w:rPr>
          <w:sz w:val="16"/>
        </w:rPr>
        <w:t xml:space="preserve">, first in Crimea and Eastern Ukraine and then culminating with the full scale war of 2022, </w:t>
      </w:r>
      <w:r w:rsidRPr="00794904">
        <w:rPr>
          <w:rStyle w:val="Emphasis"/>
        </w:rPr>
        <w:t xml:space="preserve">unambiguously </w:t>
      </w:r>
      <w:r w:rsidRPr="00794904">
        <w:rPr>
          <w:rStyle w:val="Emphasis"/>
          <w:highlight w:val="cyan"/>
        </w:rPr>
        <w:t>indicate</w:t>
      </w:r>
      <w:r w:rsidRPr="00F171D8">
        <w:rPr>
          <w:rStyle w:val="StyleUnderline"/>
        </w:rPr>
        <w:t xml:space="preserve"> Russia’s </w:t>
      </w:r>
      <w:r w:rsidRPr="00794904">
        <w:rPr>
          <w:rStyle w:val="StyleUnderline"/>
          <w:highlight w:val="cyan"/>
        </w:rPr>
        <w:t xml:space="preserve">willingness to </w:t>
      </w:r>
      <w:r w:rsidRPr="00794904">
        <w:rPr>
          <w:rStyle w:val="Emphasis"/>
          <w:highlight w:val="cyan"/>
        </w:rPr>
        <w:t>defy</w:t>
      </w:r>
      <w:r w:rsidRPr="00F171D8">
        <w:rPr>
          <w:rStyle w:val="StyleUnderline"/>
        </w:rPr>
        <w:t xml:space="preserve"> the </w:t>
      </w:r>
      <w:r w:rsidRPr="00794904">
        <w:rPr>
          <w:rStyle w:val="StyleUnderline"/>
          <w:highlight w:val="cyan"/>
        </w:rPr>
        <w:t>rules</w:t>
      </w:r>
      <w:r w:rsidRPr="00F171D8">
        <w:rPr>
          <w:rStyle w:val="StyleUnderline"/>
        </w:rPr>
        <w:t xml:space="preserve"> and norms of the liberal world order in order </w:t>
      </w:r>
      <w:r w:rsidRPr="00794904">
        <w:rPr>
          <w:rStyle w:val="StyleUnderline"/>
          <w:highlight w:val="cyan"/>
        </w:rPr>
        <w:t xml:space="preserve">to </w:t>
      </w:r>
      <w:r w:rsidRPr="00794904">
        <w:rPr>
          <w:rStyle w:val="Emphasis"/>
          <w:highlight w:val="cyan"/>
        </w:rPr>
        <w:t>advance</w:t>
      </w:r>
      <w:r w:rsidRPr="00F171D8">
        <w:rPr>
          <w:rStyle w:val="StyleUnderline"/>
        </w:rPr>
        <w:t xml:space="preserve"> its security </w:t>
      </w:r>
      <w:r w:rsidRPr="00794904">
        <w:rPr>
          <w:rStyle w:val="StyleUnderline"/>
          <w:highlight w:val="cyan"/>
        </w:rPr>
        <w:t>interests</w:t>
      </w:r>
      <w:r w:rsidRPr="00794904">
        <w:rPr>
          <w:sz w:val="16"/>
        </w:rPr>
        <w:t xml:space="preserve"> in its own neighborhood in a way easily explainable by realism</w:t>
      </w:r>
      <w:r w:rsidRPr="00BE5FA4">
        <w:rPr>
          <w:sz w:val="16"/>
        </w:rPr>
        <w:t>.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w:t>
      </w:r>
    </w:p>
    <w:p w14:paraId="5CC1AF69" w14:textId="77777777" w:rsidR="005E12EC" w:rsidRDefault="005E12EC" w:rsidP="005E12EC">
      <w:pPr>
        <w:pStyle w:val="Heading3"/>
      </w:pPr>
      <w:r>
        <w:lastRenderedPageBreak/>
        <w:t>1NC</w:t>
      </w:r>
    </w:p>
    <w:p w14:paraId="0D7337F9" w14:textId="77777777" w:rsidR="005E12EC" w:rsidRDefault="005E12EC" w:rsidP="005E12EC">
      <w:r>
        <w:t>States CP</w:t>
      </w:r>
    </w:p>
    <w:p w14:paraId="1837035B" w14:textId="77777777" w:rsidR="005E12EC" w:rsidRDefault="005E12EC" w:rsidP="005E12EC">
      <w:pPr>
        <w:pStyle w:val="Heading4"/>
      </w:pPr>
      <w:r>
        <w:t>The fifty states, all relevant territories, and localities should:</w:t>
      </w:r>
    </w:p>
    <w:p w14:paraId="118880DE" w14:textId="77777777" w:rsidR="005E12EC" w:rsidRDefault="005E12EC" w:rsidP="005E12EC">
      <w:pPr>
        <w:pStyle w:val="Heading4"/>
      </w:pPr>
      <w:r>
        <w:t>---promote broad-based bargaining for workers with the explicit application to all workers and claim market participation jurisdiction,</w:t>
      </w:r>
    </w:p>
    <w:p w14:paraId="3CC49113" w14:textId="77777777" w:rsidR="005E12EC" w:rsidRPr="00DA0B94" w:rsidRDefault="005E12EC" w:rsidP="005E12EC">
      <w:pPr>
        <w:pStyle w:val="Heading4"/>
      </w:pPr>
      <w:r>
        <w:t>---create a constitutional right to promote broad-based bargaining for workers, and</w:t>
      </w:r>
    </w:p>
    <w:p w14:paraId="5BFE6A3B" w14:textId="77777777" w:rsidR="005E12EC" w:rsidRDefault="005E12EC" w:rsidP="005E12EC">
      <w:pPr>
        <w:pStyle w:val="Heading4"/>
      </w:pPr>
      <w:r>
        <w:t>---strengthen employment law in line with the out-come of broad-based bargaining, such as raising the minimum wage, protection clauses, promote anti-discrimination, and stronger safety.</w:t>
      </w:r>
    </w:p>
    <w:p w14:paraId="4A3E3B97" w14:textId="77777777" w:rsidR="005E12EC" w:rsidRDefault="005E12EC" w:rsidP="005E12EC">
      <w:pPr>
        <w:pStyle w:val="Heading4"/>
      </w:pPr>
      <w:r>
        <w:t xml:space="preserve">That </w:t>
      </w:r>
      <w:r w:rsidRPr="001E43DF">
        <w:rPr>
          <w:u w:val="single"/>
        </w:rPr>
        <w:t>solves</w:t>
      </w:r>
      <w:r>
        <w:t xml:space="preserve"> and </w:t>
      </w:r>
      <w:r w:rsidRPr="001E43DF">
        <w:rPr>
          <w:u w:val="single"/>
        </w:rPr>
        <w:t>avoids preemption</w:t>
      </w:r>
      <w:r>
        <w:t>.</w:t>
      </w:r>
    </w:p>
    <w:p w14:paraId="5080E7BF" w14:textId="77777777" w:rsidR="005E12EC" w:rsidRPr="008017B9" w:rsidRDefault="005E12EC" w:rsidP="005E12EC">
      <w:r w:rsidRPr="00627645">
        <w:rPr>
          <w:rStyle w:val="Style13ptBold"/>
        </w:rPr>
        <w:t>Andrias ’24</w:t>
      </w:r>
      <w:r>
        <w:t xml:space="preserve"> [Kate; 2024; Professor of Law, Columbia Law School; Wisconsin Law Review, “Constitutional and Administrative Innovation Through State Labor Law,” no. 5]</w:t>
      </w:r>
    </w:p>
    <w:p w14:paraId="7C4766B2" w14:textId="77777777" w:rsidR="005E12EC" w:rsidRPr="008017B9" w:rsidRDefault="005E12EC" w:rsidP="005E12EC">
      <w:pPr>
        <w:rPr>
          <w:sz w:val="16"/>
        </w:rPr>
      </w:pPr>
      <w:r w:rsidRPr="008017B9">
        <w:rPr>
          <w:sz w:val="16"/>
        </w:rPr>
        <w:t xml:space="preserve">At the state level, however, the picture is far less fixed and, in many jurisdictions, far more promising for workers. </w:t>
      </w:r>
      <w:r w:rsidRPr="00DA0789">
        <w:rPr>
          <w:rStyle w:val="StyleUnderline"/>
          <w:highlight w:val="cyan"/>
        </w:rPr>
        <w:t>Despite</w:t>
      </w:r>
      <w:r w:rsidRPr="00732635">
        <w:rPr>
          <w:rStyle w:val="StyleUnderline"/>
        </w:rPr>
        <w:t xml:space="preserve"> the </w:t>
      </w:r>
      <w:r w:rsidRPr="00DA0789">
        <w:rPr>
          <w:rStyle w:val="Emphasis"/>
          <w:highlight w:val="cyan"/>
        </w:rPr>
        <w:t>preemption</w:t>
      </w:r>
      <w:r w:rsidRPr="00732635">
        <w:rPr>
          <w:rStyle w:val="StyleUnderline"/>
        </w:rPr>
        <w:t xml:space="preserve"> doctrine, </w:t>
      </w:r>
      <w:r w:rsidRPr="00DA0789">
        <w:rPr>
          <w:rStyle w:val="StyleUnderline"/>
          <w:highlight w:val="cyan"/>
        </w:rPr>
        <w:t>states</w:t>
      </w:r>
      <w:r w:rsidRPr="00732635">
        <w:rPr>
          <w:rStyle w:val="StyleUnderline"/>
        </w:rPr>
        <w:t xml:space="preserve"> have </w:t>
      </w:r>
      <w:r w:rsidRPr="00732635">
        <w:rPr>
          <w:rStyle w:val="Emphasis"/>
        </w:rPr>
        <w:t xml:space="preserve">long </w:t>
      </w:r>
      <w:r w:rsidRPr="00DA0789">
        <w:rPr>
          <w:rStyle w:val="Emphasis"/>
          <w:highlight w:val="cyan"/>
        </w:rPr>
        <w:t>address</w:t>
      </w:r>
      <w:r w:rsidRPr="00DA0789">
        <w:rPr>
          <w:rStyle w:val="StyleUnderline"/>
        </w:rPr>
        <w:t>ed</w:t>
      </w:r>
      <w:r w:rsidRPr="00732635">
        <w:rPr>
          <w:rStyle w:val="StyleUnderline"/>
        </w:rPr>
        <w:t xml:space="preserve"> </w:t>
      </w:r>
      <w:r w:rsidRPr="00DA0789">
        <w:rPr>
          <w:rStyle w:val="StyleUnderline"/>
          <w:highlight w:val="cyan"/>
        </w:rPr>
        <w:t>labor</w:t>
      </w:r>
      <w:r w:rsidRPr="00732635">
        <w:rPr>
          <w:rStyle w:val="StyleUnderline"/>
        </w:rPr>
        <w:t xml:space="preserve"> rights </w:t>
      </w:r>
      <w:r w:rsidRPr="00DA0789">
        <w:rPr>
          <w:rStyle w:val="StyleUnderline"/>
          <w:highlight w:val="cyan"/>
        </w:rPr>
        <w:t>through</w:t>
      </w:r>
      <w:r w:rsidRPr="00732635">
        <w:rPr>
          <w:rStyle w:val="StyleUnderline"/>
        </w:rPr>
        <w:t xml:space="preserve"> their </w:t>
      </w:r>
      <w:r w:rsidRPr="00DA0789">
        <w:rPr>
          <w:rStyle w:val="Emphasis"/>
          <w:highlight w:val="cyan"/>
        </w:rPr>
        <w:t>constitution</w:t>
      </w:r>
      <w:r w:rsidRPr="004F5397">
        <w:rPr>
          <w:rStyle w:val="StyleUnderline"/>
        </w:rPr>
        <w:t xml:space="preserve">s and </w:t>
      </w:r>
      <w:r w:rsidRPr="004F5397">
        <w:rPr>
          <w:rStyle w:val="Emphasis"/>
          <w:highlight w:val="cyan"/>
        </w:rPr>
        <w:t>statute</w:t>
      </w:r>
      <w:r w:rsidRPr="004F5397">
        <w:rPr>
          <w:rStyle w:val="StyleUnderline"/>
        </w:rPr>
        <w:t>s, including</w:t>
      </w:r>
      <w:r w:rsidRPr="00732635">
        <w:rPr>
          <w:rStyle w:val="StyleUnderline"/>
        </w:rPr>
        <w:t xml:space="preserve"> through </w:t>
      </w:r>
      <w:r w:rsidRPr="004F5397">
        <w:rPr>
          <w:rStyle w:val="Emphasis"/>
        </w:rPr>
        <w:t>direct democracy</w:t>
      </w:r>
      <w:r w:rsidRPr="004F5397">
        <w:rPr>
          <w:rStyle w:val="StyleUnderline"/>
        </w:rPr>
        <w:t xml:space="preserve"> mechanisms like </w:t>
      </w:r>
      <w:r w:rsidRPr="004F5397">
        <w:rPr>
          <w:rStyle w:val="Emphasis"/>
        </w:rPr>
        <w:t>ballot</w:t>
      </w:r>
      <w:r w:rsidRPr="004F5397">
        <w:rPr>
          <w:rStyle w:val="StyleUnderline"/>
        </w:rPr>
        <w:t xml:space="preserve"> initiative</w:t>
      </w:r>
      <w:r w:rsidRPr="004F5397">
        <w:rPr>
          <w:rStyle w:val="Emphasis"/>
        </w:rPr>
        <w:t>s</w:t>
      </w:r>
      <w:r w:rsidRPr="004F5397">
        <w:rPr>
          <w:rStyle w:val="StyleUnderline"/>
        </w:rPr>
        <w:t>. States</w:t>
      </w:r>
      <w:r w:rsidRPr="00732635">
        <w:rPr>
          <w:rStyle w:val="StyleUnderline"/>
        </w:rPr>
        <w:t xml:space="preserve"> have</w:t>
      </w:r>
      <w:r w:rsidRPr="008017B9">
        <w:rPr>
          <w:sz w:val="16"/>
        </w:rPr>
        <w:t xml:space="preserve"> also </w:t>
      </w:r>
      <w:r w:rsidRPr="00732635">
        <w:rPr>
          <w:rStyle w:val="StyleUnderline"/>
        </w:rPr>
        <w:t xml:space="preserve">used </w:t>
      </w:r>
      <w:r w:rsidRPr="004F5397">
        <w:rPr>
          <w:rStyle w:val="Emphasis"/>
          <w:highlight w:val="cyan"/>
        </w:rPr>
        <w:t>innovative admin</w:t>
      </w:r>
      <w:r w:rsidRPr="00732635">
        <w:rPr>
          <w:rStyle w:val="StyleUnderline"/>
        </w:rPr>
        <w:t xml:space="preserve">istrative </w:t>
      </w:r>
      <w:r w:rsidRPr="004F5397">
        <w:rPr>
          <w:rStyle w:val="StyleUnderline"/>
          <w:highlight w:val="cyan"/>
        </w:rPr>
        <w:t>practices</w:t>
      </w:r>
      <w:r w:rsidRPr="00732635">
        <w:rPr>
          <w:rStyle w:val="StyleUnderline"/>
        </w:rPr>
        <w:t xml:space="preserve"> to advance </w:t>
      </w:r>
      <w:r w:rsidRPr="00732635">
        <w:rPr>
          <w:rStyle w:val="Emphasis"/>
        </w:rPr>
        <w:t>labor rights</w:t>
      </w:r>
      <w:r w:rsidRPr="008017B9">
        <w:rPr>
          <w:sz w:val="16"/>
        </w:rPr>
        <w:t xml:space="preserve">. In recent years, </w:t>
      </w:r>
      <w:r w:rsidRPr="00732635">
        <w:rPr>
          <w:rStyle w:val="StyleUnderline"/>
        </w:rPr>
        <w:t xml:space="preserve">significant </w:t>
      </w:r>
      <w:r w:rsidRPr="004F5397">
        <w:rPr>
          <w:rStyle w:val="StyleUnderline"/>
          <w:highlight w:val="cyan"/>
        </w:rPr>
        <w:t>and</w:t>
      </w:r>
      <w:r w:rsidRPr="00732635">
        <w:rPr>
          <w:rStyle w:val="StyleUnderline"/>
        </w:rPr>
        <w:t xml:space="preserve"> </w:t>
      </w:r>
      <w:r w:rsidRPr="00732635">
        <w:rPr>
          <w:rStyle w:val="Emphasis"/>
        </w:rPr>
        <w:t xml:space="preserve">important </w:t>
      </w:r>
      <w:r w:rsidRPr="004F5397">
        <w:rPr>
          <w:rStyle w:val="Emphasis"/>
          <w:highlight w:val="cyan"/>
        </w:rPr>
        <w:t>innovation</w:t>
      </w:r>
      <w:r w:rsidRPr="00732635">
        <w:rPr>
          <w:rStyle w:val="StyleUnderline"/>
        </w:rPr>
        <w:t xml:space="preserve"> has occurred along both administrative and constitutional </w:t>
      </w:r>
      <w:r w:rsidRPr="00120999">
        <w:rPr>
          <w:rStyle w:val="Emphasis"/>
        </w:rPr>
        <w:t>dimension</w:t>
      </w:r>
      <w:r w:rsidRPr="008017B9">
        <w:rPr>
          <w:sz w:val="16"/>
        </w:rPr>
        <w:t>s.4</w:t>
      </w:r>
    </w:p>
    <w:p w14:paraId="5A3BB279" w14:textId="77777777" w:rsidR="005E12EC" w:rsidRPr="008017B9" w:rsidRDefault="005E12EC" w:rsidP="005E12EC">
      <w:pPr>
        <w:rPr>
          <w:sz w:val="16"/>
        </w:rPr>
      </w:pPr>
      <w:r w:rsidRPr="008017B9">
        <w:rPr>
          <w:sz w:val="16"/>
        </w:rPr>
        <w:t xml:space="preserve">Consider one </w:t>
      </w:r>
      <w:r w:rsidRPr="00AD43A8">
        <w:rPr>
          <w:rStyle w:val="Emphasis"/>
        </w:rPr>
        <w:t>recent</w:t>
      </w:r>
      <w:r w:rsidRPr="00E257CE">
        <w:rPr>
          <w:rStyle w:val="StyleUnderline"/>
        </w:rPr>
        <w:t xml:space="preserve"> </w:t>
      </w:r>
      <w:r w:rsidRPr="00975E04">
        <w:rPr>
          <w:rStyle w:val="StyleUnderline"/>
        </w:rPr>
        <w:t xml:space="preserve">example from </w:t>
      </w:r>
      <w:r w:rsidRPr="00975E04">
        <w:rPr>
          <w:rStyle w:val="Emphasis"/>
          <w:highlight w:val="cyan"/>
        </w:rPr>
        <w:t>Cal</w:t>
      </w:r>
      <w:r w:rsidRPr="00E257CE">
        <w:rPr>
          <w:rStyle w:val="StyleUnderline"/>
        </w:rPr>
        <w:t>ifornia</w:t>
      </w:r>
      <w:r w:rsidRPr="008017B9">
        <w:rPr>
          <w:sz w:val="16"/>
        </w:rPr>
        <w:t xml:space="preserve">: On April 1, 2024, over five hundred thousand </w:t>
      </w:r>
      <w:r w:rsidRPr="00975E04">
        <w:rPr>
          <w:rStyle w:val="Emphasis"/>
          <w:highlight w:val="cyan"/>
        </w:rPr>
        <w:t>low-wage</w:t>
      </w:r>
      <w:r w:rsidRPr="00AD43A8">
        <w:rPr>
          <w:rStyle w:val="StyleUnderline"/>
        </w:rPr>
        <w:t xml:space="preserve"> California workers </w:t>
      </w:r>
      <w:r w:rsidRPr="00975E04">
        <w:rPr>
          <w:rStyle w:val="StyleUnderline"/>
          <w:highlight w:val="cyan"/>
        </w:rPr>
        <w:t>saw</w:t>
      </w:r>
      <w:r w:rsidRPr="00AD43A8">
        <w:rPr>
          <w:rStyle w:val="StyleUnderline"/>
        </w:rPr>
        <w:t xml:space="preserve"> an </w:t>
      </w:r>
      <w:r w:rsidRPr="00975E04">
        <w:rPr>
          <w:rStyle w:val="Emphasis"/>
          <w:highlight w:val="cyan"/>
        </w:rPr>
        <w:t>increase</w:t>
      </w:r>
      <w:r w:rsidRPr="00975E04">
        <w:rPr>
          <w:rStyle w:val="StyleUnderline"/>
          <w:highlight w:val="cyan"/>
        </w:rPr>
        <w:t xml:space="preserve"> in</w:t>
      </w:r>
      <w:r w:rsidRPr="00AD43A8">
        <w:rPr>
          <w:rStyle w:val="StyleUnderline"/>
        </w:rPr>
        <w:t xml:space="preserve"> their </w:t>
      </w:r>
      <w:r w:rsidRPr="00975E04">
        <w:rPr>
          <w:rStyle w:val="Emphasis"/>
          <w:highlight w:val="cyan"/>
        </w:rPr>
        <w:t>hourly</w:t>
      </w:r>
      <w:r w:rsidRPr="00AD43A8">
        <w:rPr>
          <w:rStyle w:val="Emphasis"/>
        </w:rPr>
        <w:t xml:space="preserve"> wage</w:t>
      </w:r>
      <w:r w:rsidRPr="008017B9">
        <w:rPr>
          <w:sz w:val="16"/>
        </w:rPr>
        <w:t xml:space="preserve"> to a minimum of twenty dollars an hour.5 This increase-to nearly three times the federal minimum wage-was the product of years of organizing by fast-food workers. In addition to the wage increase, the fast-food workers won the </w:t>
      </w:r>
      <w:r w:rsidRPr="00975E04">
        <w:rPr>
          <w:rStyle w:val="StyleUnderline"/>
          <w:highlight w:val="cyan"/>
        </w:rPr>
        <w:t>creation of</w:t>
      </w:r>
      <w:r w:rsidRPr="00AD43A8">
        <w:rPr>
          <w:rStyle w:val="StyleUnderline"/>
        </w:rPr>
        <w:t xml:space="preserve"> a </w:t>
      </w:r>
      <w:r w:rsidRPr="00AD43A8">
        <w:rPr>
          <w:rStyle w:val="Emphasis"/>
        </w:rPr>
        <w:t xml:space="preserve">new </w:t>
      </w:r>
      <w:r w:rsidRPr="00975E04">
        <w:rPr>
          <w:rStyle w:val="Emphasis"/>
          <w:highlight w:val="cyan"/>
        </w:rPr>
        <w:t>admin</w:t>
      </w:r>
      <w:r w:rsidRPr="00AD43A8">
        <w:rPr>
          <w:rStyle w:val="StyleUnderline"/>
        </w:rPr>
        <w:t xml:space="preserve">istrative </w:t>
      </w:r>
      <w:r w:rsidRPr="00975E04">
        <w:rPr>
          <w:rStyle w:val="Emphasis"/>
          <w:highlight w:val="cyan"/>
        </w:rPr>
        <w:t>council</w:t>
      </w:r>
      <w:r w:rsidRPr="00AD43A8">
        <w:rPr>
          <w:rStyle w:val="StyleUnderline"/>
        </w:rPr>
        <w:t>-a "</w:t>
      </w:r>
      <w:r w:rsidRPr="00AD43A8">
        <w:rPr>
          <w:rStyle w:val="Emphasis"/>
        </w:rPr>
        <w:t xml:space="preserve">worker </w:t>
      </w:r>
      <w:r w:rsidRPr="00975E04">
        <w:rPr>
          <w:rStyle w:val="Emphasis"/>
          <w:highlight w:val="cyan"/>
        </w:rPr>
        <w:t>standards board</w:t>
      </w:r>
      <w:r w:rsidRPr="00AD43A8">
        <w:rPr>
          <w:rStyle w:val="StyleUnderline"/>
        </w:rPr>
        <w:t xml:space="preserve">"-that </w:t>
      </w:r>
      <w:r w:rsidRPr="00975E04">
        <w:rPr>
          <w:rStyle w:val="StyleUnderline"/>
          <w:highlight w:val="cyan"/>
        </w:rPr>
        <w:t>gives</w:t>
      </w:r>
      <w:r w:rsidRPr="00AD43A8">
        <w:rPr>
          <w:rStyle w:val="StyleUnderline"/>
        </w:rPr>
        <w:t xml:space="preserve"> them the </w:t>
      </w:r>
      <w:r w:rsidRPr="00975E04">
        <w:rPr>
          <w:rStyle w:val="StyleUnderline"/>
          <w:highlight w:val="cyan"/>
        </w:rPr>
        <w:t>right to negotiate</w:t>
      </w:r>
      <w:r w:rsidRPr="00AD43A8">
        <w:rPr>
          <w:rStyle w:val="StyleUnderline"/>
        </w:rPr>
        <w:t xml:space="preserve"> </w:t>
      </w:r>
      <w:r w:rsidRPr="00AD43A8">
        <w:rPr>
          <w:rStyle w:val="Emphasis"/>
        </w:rPr>
        <w:t xml:space="preserve">industry </w:t>
      </w:r>
      <w:r w:rsidRPr="00975E04">
        <w:rPr>
          <w:rStyle w:val="Emphasis"/>
          <w:highlight w:val="cyan"/>
        </w:rPr>
        <w:t>standards</w:t>
      </w:r>
      <w:r w:rsidRPr="00975E04">
        <w:rPr>
          <w:rStyle w:val="StyleUnderline"/>
          <w:highlight w:val="cyan"/>
        </w:rPr>
        <w:t xml:space="preserve"> with</w:t>
      </w:r>
      <w:r w:rsidRPr="00AD43A8">
        <w:rPr>
          <w:rStyle w:val="StyleUnderline"/>
        </w:rPr>
        <w:t xml:space="preserve"> their </w:t>
      </w:r>
      <w:r w:rsidRPr="00975E04">
        <w:rPr>
          <w:rStyle w:val="Emphasis"/>
          <w:highlight w:val="cyan"/>
        </w:rPr>
        <w:t>employers</w:t>
      </w:r>
      <w:r w:rsidRPr="00975E04">
        <w:rPr>
          <w:rStyle w:val="StyleUnderline"/>
          <w:highlight w:val="cyan"/>
        </w:rPr>
        <w:t xml:space="preserve"> and</w:t>
      </w:r>
      <w:r w:rsidRPr="00AD43A8">
        <w:rPr>
          <w:rStyle w:val="StyleUnderline"/>
        </w:rPr>
        <w:t xml:space="preserve"> </w:t>
      </w:r>
      <w:r w:rsidRPr="00AD43A8">
        <w:rPr>
          <w:rStyle w:val="Emphasis"/>
        </w:rPr>
        <w:t xml:space="preserve">state </w:t>
      </w:r>
      <w:r w:rsidRPr="00975E04">
        <w:rPr>
          <w:rStyle w:val="Emphasis"/>
          <w:highlight w:val="cyan"/>
        </w:rPr>
        <w:t>officials</w:t>
      </w:r>
      <w:r w:rsidRPr="008017B9">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AD43A8">
        <w:rPr>
          <w:rStyle w:val="StyleUnderline"/>
        </w:rPr>
        <w:t xml:space="preserve">the </w:t>
      </w:r>
      <w:r w:rsidRPr="00976EA1">
        <w:rPr>
          <w:rStyle w:val="StyleUnderline"/>
          <w:highlight w:val="cyan"/>
        </w:rPr>
        <w:t xml:space="preserve">new law </w:t>
      </w:r>
      <w:r w:rsidRPr="00976EA1">
        <w:rPr>
          <w:rStyle w:val="Emphasis"/>
        </w:rPr>
        <w:t>promises</w:t>
      </w:r>
      <w:r w:rsidRPr="00AD43A8">
        <w:rPr>
          <w:rStyle w:val="StyleUnderline"/>
        </w:rPr>
        <w:t xml:space="preserve"> to </w:t>
      </w:r>
      <w:r w:rsidRPr="00976EA1">
        <w:rPr>
          <w:rStyle w:val="Emphasis"/>
          <w:highlight w:val="cyan"/>
        </w:rPr>
        <w:t>transform</w:t>
      </w:r>
      <w:r w:rsidRPr="00976EA1">
        <w:rPr>
          <w:rStyle w:val="StyleUnderline"/>
          <w:highlight w:val="cyan"/>
        </w:rPr>
        <w:t xml:space="preserve"> labor</w:t>
      </w:r>
      <w:r w:rsidRPr="00AD43A8">
        <w:rPr>
          <w:rStyle w:val="StyleUnderline"/>
        </w:rPr>
        <w:t xml:space="preserve"> policy</w:t>
      </w:r>
      <w:r w:rsidRPr="008017B9">
        <w:rPr>
          <w:sz w:val="16"/>
        </w:rPr>
        <w:t xml:space="preserve"> while also innovating how state administration governance occurs. Meanwhile, </w:t>
      </w:r>
      <w:r w:rsidRPr="0020063F">
        <w:rPr>
          <w:rStyle w:val="StyleUnderline"/>
        </w:rPr>
        <w:t xml:space="preserve">a </w:t>
      </w:r>
      <w:r w:rsidRPr="0020063F">
        <w:rPr>
          <w:rStyle w:val="Emphasis"/>
        </w:rPr>
        <w:t xml:space="preserve">constitutional </w:t>
      </w:r>
      <w:r w:rsidRPr="006615BF">
        <w:rPr>
          <w:rStyle w:val="Emphasis"/>
          <w:highlight w:val="cyan"/>
        </w:rPr>
        <w:t>amendment</w:t>
      </w:r>
      <w:r w:rsidRPr="008017B9">
        <w:rPr>
          <w:sz w:val="16"/>
        </w:rPr>
        <w:t xml:space="preserve"> is percolating </w:t>
      </w:r>
      <w:r w:rsidRPr="0020063F">
        <w:rPr>
          <w:rStyle w:val="StyleUnderline"/>
        </w:rPr>
        <w:t xml:space="preserve">in the California Legislature that would </w:t>
      </w:r>
      <w:r w:rsidRPr="006615BF">
        <w:rPr>
          <w:rStyle w:val="StyleUnderline"/>
          <w:highlight w:val="cyan"/>
        </w:rPr>
        <w:t>affirm</w:t>
      </w:r>
      <w:r w:rsidRPr="0020063F">
        <w:rPr>
          <w:rStyle w:val="StyleUnderline"/>
        </w:rPr>
        <w:t xml:space="preserve"> the </w:t>
      </w:r>
      <w:r w:rsidRPr="006615BF">
        <w:rPr>
          <w:rStyle w:val="Emphasis"/>
          <w:highlight w:val="cyan"/>
        </w:rPr>
        <w:t>right</w:t>
      </w:r>
      <w:r w:rsidRPr="008017B9">
        <w:rPr>
          <w:sz w:val="16"/>
        </w:rPr>
        <w:t xml:space="preserve"> of Californians </w:t>
      </w:r>
      <w:r w:rsidRPr="00D602D0">
        <w:rPr>
          <w:rStyle w:val="StyleUnderline"/>
          <w:highlight w:val="cyan"/>
        </w:rPr>
        <w:t xml:space="preserve">to </w:t>
      </w:r>
      <w:r w:rsidRPr="00D602D0">
        <w:rPr>
          <w:rStyle w:val="Emphasis"/>
          <w:highlight w:val="cyan"/>
        </w:rPr>
        <w:t>join</w:t>
      </w:r>
      <w:r w:rsidRPr="0020063F">
        <w:rPr>
          <w:rStyle w:val="StyleUnderline"/>
        </w:rPr>
        <w:t xml:space="preserve"> a </w:t>
      </w:r>
      <w:r w:rsidRPr="00D602D0">
        <w:rPr>
          <w:rStyle w:val="Emphasis"/>
          <w:highlight w:val="cyan"/>
        </w:rPr>
        <w:t>union</w:t>
      </w:r>
      <w:r w:rsidRPr="00D602D0">
        <w:rPr>
          <w:rStyle w:val="StyleUnderline"/>
          <w:highlight w:val="cyan"/>
        </w:rPr>
        <w:t xml:space="preserve"> and</w:t>
      </w:r>
      <w:r w:rsidRPr="0020063F">
        <w:rPr>
          <w:rStyle w:val="StyleUnderline"/>
        </w:rPr>
        <w:t xml:space="preserve"> to </w:t>
      </w:r>
      <w:r w:rsidRPr="00D602D0">
        <w:rPr>
          <w:rStyle w:val="Emphasis"/>
          <w:highlight w:val="cyan"/>
        </w:rPr>
        <w:t>negotiate</w:t>
      </w:r>
      <w:r w:rsidRPr="00D602D0">
        <w:rPr>
          <w:rStyle w:val="StyleUnderline"/>
          <w:highlight w:val="cyan"/>
        </w:rPr>
        <w:t xml:space="preserve"> with</w:t>
      </w:r>
      <w:r w:rsidRPr="0020063F">
        <w:rPr>
          <w:rStyle w:val="StyleUnderline"/>
        </w:rPr>
        <w:t xml:space="preserve"> their </w:t>
      </w:r>
      <w:r w:rsidRPr="00D602D0">
        <w:rPr>
          <w:rStyle w:val="StyleUnderline"/>
          <w:highlight w:val="cyan"/>
        </w:rPr>
        <w:t>employers</w:t>
      </w:r>
      <w:r w:rsidRPr="008017B9">
        <w:rPr>
          <w:sz w:val="16"/>
        </w:rPr>
        <w:t xml:space="preserve">.8 The amendment would prohibit the passing of any statute or ordinance that interferes with such rights. 9 </w:t>
      </w:r>
    </w:p>
    <w:p w14:paraId="3F3AB6E1" w14:textId="77777777" w:rsidR="005E12EC" w:rsidRPr="008017B9" w:rsidRDefault="005E12EC" w:rsidP="005E12EC">
      <w:pPr>
        <w:rPr>
          <w:sz w:val="16"/>
        </w:rPr>
      </w:pPr>
      <w:r w:rsidRPr="008017B9">
        <w:rPr>
          <w:sz w:val="16"/>
        </w:rPr>
        <w:t xml:space="preserve">This Essay will explore these and other recent efforts to transform labor policy in states, as well as countermobilization by business and conservative groups, with a focus on emerging administrative mechanisms and constitutional law designed to </w:t>
      </w:r>
      <w:r w:rsidRPr="00FA4430">
        <w:rPr>
          <w:rStyle w:val="StyleUnderline"/>
        </w:rPr>
        <w:t>enable collective worker rights</w:t>
      </w:r>
      <w:r w:rsidRPr="008017B9">
        <w:rPr>
          <w:sz w:val="16"/>
        </w:rPr>
        <w:t xml:space="preserve">. It will argue that </w:t>
      </w:r>
      <w:r w:rsidRPr="006E31BE">
        <w:rPr>
          <w:rStyle w:val="Emphasis"/>
          <w:highlight w:val="cyan"/>
        </w:rPr>
        <w:t>state</w:t>
      </w:r>
      <w:r w:rsidRPr="006E31BE">
        <w:rPr>
          <w:rStyle w:val="StyleUnderline"/>
          <w:highlight w:val="cyan"/>
        </w:rPr>
        <w:t xml:space="preserve"> and </w:t>
      </w:r>
      <w:r w:rsidRPr="006E31BE">
        <w:rPr>
          <w:rStyle w:val="Emphasis"/>
          <w:highlight w:val="cyan"/>
        </w:rPr>
        <w:t>local</w:t>
      </w:r>
      <w:r w:rsidRPr="00FA4430">
        <w:rPr>
          <w:rStyle w:val="StyleUnderline"/>
        </w:rPr>
        <w:t xml:space="preserve"> effort</w:t>
      </w:r>
      <w:r w:rsidRPr="00934336">
        <w:rPr>
          <w:rStyle w:val="Emphasis"/>
          <w:highlight w:val="cyan"/>
        </w:rPr>
        <w:t>s</w:t>
      </w:r>
      <w:r w:rsidRPr="00050F36">
        <w:rPr>
          <w:rStyle w:val="StyleUnderline"/>
        </w:rPr>
        <w:t xml:space="preserve"> have</w:t>
      </w:r>
      <w:r w:rsidRPr="00FA4430">
        <w:rPr>
          <w:rStyle w:val="StyleUnderline"/>
        </w:rPr>
        <w:t xml:space="preserve"> the potential not only to </w:t>
      </w:r>
      <w:r w:rsidRPr="003C616E">
        <w:rPr>
          <w:rStyle w:val="Emphasis"/>
        </w:rPr>
        <w:t>reshape</w:t>
      </w:r>
      <w:r w:rsidRPr="008017B9">
        <w:rPr>
          <w:sz w:val="16"/>
        </w:rPr>
        <w:t xml:space="preserve"> American </w:t>
      </w:r>
      <w:r w:rsidRPr="00FA4430">
        <w:rPr>
          <w:rStyle w:val="StyleUnderline"/>
        </w:rPr>
        <w:t>labor law but also</w:t>
      </w:r>
      <w:r w:rsidRPr="008017B9">
        <w:rPr>
          <w:sz w:val="16"/>
        </w:rPr>
        <w:t xml:space="preserve"> to </w:t>
      </w:r>
      <w:r w:rsidRPr="003C616E">
        <w:rPr>
          <w:rStyle w:val="StyleUnderline"/>
          <w:highlight w:val="cyan"/>
        </w:rPr>
        <w:t>serve as</w:t>
      </w:r>
      <w:r w:rsidRPr="00FA4430">
        <w:rPr>
          <w:rStyle w:val="StyleUnderline"/>
        </w:rPr>
        <w:t xml:space="preserve"> a </w:t>
      </w:r>
      <w:r w:rsidRPr="00C826DD">
        <w:rPr>
          <w:rStyle w:val="Emphasis"/>
          <w:highlight w:val="cyan"/>
        </w:rPr>
        <w:t>model</w:t>
      </w:r>
      <w:r w:rsidRPr="00C826DD">
        <w:rPr>
          <w:rStyle w:val="StyleUnderline"/>
        </w:rPr>
        <w:t xml:space="preserve"> for</w:t>
      </w:r>
      <w:r w:rsidRPr="00FA4430">
        <w:rPr>
          <w:rStyle w:val="StyleUnderline"/>
        </w:rPr>
        <w:t xml:space="preserve"> a </w:t>
      </w:r>
      <w:r w:rsidRPr="00FA4430">
        <w:rPr>
          <w:rStyle w:val="Emphasis"/>
        </w:rPr>
        <w:t xml:space="preserve">more </w:t>
      </w:r>
      <w:r w:rsidRPr="00C826DD">
        <w:rPr>
          <w:rStyle w:val="Emphasis"/>
        </w:rPr>
        <w:t>democratic</w:t>
      </w:r>
      <w:r w:rsidRPr="00C826DD">
        <w:rPr>
          <w:rStyle w:val="StyleUnderline"/>
        </w:rPr>
        <w:t xml:space="preserve"> approach to administrative governance</w:t>
      </w:r>
      <w:r w:rsidRPr="00FA4430">
        <w:rPr>
          <w:rStyle w:val="StyleUnderline"/>
        </w:rPr>
        <w:t xml:space="preserve"> and constitutional law </w:t>
      </w:r>
      <w:r w:rsidRPr="00FA4430">
        <w:rPr>
          <w:rStyle w:val="Emphasis"/>
        </w:rPr>
        <w:t>generally</w:t>
      </w:r>
      <w:r w:rsidRPr="008017B9">
        <w:rPr>
          <w:sz w:val="16"/>
        </w:rPr>
        <w:t>.</w:t>
      </w:r>
    </w:p>
    <w:p w14:paraId="4A86B74B" w14:textId="77777777" w:rsidR="005E12EC" w:rsidRPr="00842EC1" w:rsidRDefault="005E12EC" w:rsidP="005E12EC">
      <w:pPr>
        <w:rPr>
          <w:sz w:val="16"/>
        </w:rPr>
      </w:pPr>
      <w:r w:rsidRPr="008017B9">
        <w:rPr>
          <w:sz w:val="16"/>
        </w:rPr>
        <w:t xml:space="preserve">This Essay proceeds in three parts. Part I surveys the political economy of labor law at the federal and state levels, examining why </w:t>
      </w:r>
      <w:r w:rsidRPr="00C826DD">
        <w:rPr>
          <w:rStyle w:val="StyleUnderline"/>
        </w:rPr>
        <w:t>labor</w:t>
      </w:r>
      <w:r w:rsidRPr="00312492">
        <w:rPr>
          <w:rStyle w:val="StyleUnderline"/>
        </w:rPr>
        <w:t xml:space="preserve"> law </w:t>
      </w:r>
      <w:r w:rsidRPr="00C826DD">
        <w:rPr>
          <w:rStyle w:val="Emphasis"/>
        </w:rPr>
        <w:t>reform</w:t>
      </w:r>
      <w:r w:rsidRPr="00C826DD">
        <w:rPr>
          <w:rStyle w:val="StyleUnderline"/>
        </w:rPr>
        <w:t xml:space="preserve"> has been</w:t>
      </w:r>
      <w:r w:rsidRPr="008017B9">
        <w:rPr>
          <w:sz w:val="16"/>
        </w:rPr>
        <w:t xml:space="preserve"> largely </w:t>
      </w:r>
      <w:r w:rsidRPr="00C826DD">
        <w:rPr>
          <w:rStyle w:val="Emphasis"/>
          <w:highlight w:val="cyan"/>
        </w:rPr>
        <w:t>unachievable</w:t>
      </w:r>
      <w:r w:rsidRPr="00C826DD">
        <w:rPr>
          <w:rStyle w:val="StyleUnderline"/>
          <w:highlight w:val="cyan"/>
        </w:rPr>
        <w:t xml:space="preserve"> at</w:t>
      </w:r>
      <w:r w:rsidRPr="00312492">
        <w:rPr>
          <w:rStyle w:val="StyleUnderline"/>
        </w:rPr>
        <w:t xml:space="preserve"> the </w:t>
      </w:r>
      <w:r w:rsidRPr="00C826DD">
        <w:rPr>
          <w:rStyle w:val="Emphasis"/>
          <w:highlight w:val="cyan"/>
        </w:rPr>
        <w:t>fed</w:t>
      </w:r>
      <w:r w:rsidRPr="00312492">
        <w:rPr>
          <w:rStyle w:val="StyleUnderline"/>
        </w:rPr>
        <w:t>eral level</w:t>
      </w:r>
      <w:r w:rsidRPr="008017B9">
        <w:rPr>
          <w:sz w:val="16"/>
        </w:rPr>
        <w:t xml:space="preserve"> but not at the state level. Part II surveys the legal constraints on how </w:t>
      </w:r>
      <w:r w:rsidRPr="00C826DD">
        <w:rPr>
          <w:rStyle w:val="StyleUnderline"/>
          <w:highlight w:val="cyan"/>
        </w:rPr>
        <w:t>states</w:t>
      </w:r>
      <w:r w:rsidRPr="00312492">
        <w:rPr>
          <w:rStyle w:val="StyleUnderline"/>
        </w:rPr>
        <w:t xml:space="preserve"> and localities </w:t>
      </w:r>
      <w:r w:rsidRPr="00C826DD">
        <w:rPr>
          <w:rStyle w:val="StyleUnderline"/>
          <w:highlight w:val="cyan"/>
        </w:rPr>
        <w:t xml:space="preserve">can </w:t>
      </w:r>
      <w:r w:rsidRPr="00C826DD">
        <w:rPr>
          <w:rStyle w:val="Emphasis"/>
          <w:highlight w:val="cyan"/>
        </w:rPr>
        <w:t>legislate</w:t>
      </w:r>
      <w:r w:rsidRPr="00C826DD">
        <w:rPr>
          <w:rStyle w:val="StyleUnderline"/>
          <w:highlight w:val="cyan"/>
        </w:rPr>
        <w:t xml:space="preserve"> on</w:t>
      </w:r>
      <w:r w:rsidRPr="00515C05">
        <w:rPr>
          <w:rStyle w:val="StyleUnderline"/>
        </w:rPr>
        <w:t xml:space="preserve"> unionization and </w:t>
      </w:r>
      <w:r w:rsidRPr="00C826DD">
        <w:rPr>
          <w:rStyle w:val="Emphasis"/>
          <w:highlight w:val="cyan"/>
        </w:rPr>
        <w:t>collective bargaining</w:t>
      </w:r>
      <w:r w:rsidRPr="00C826DD">
        <w:rPr>
          <w:rStyle w:val="StyleUnderline"/>
          <w:highlight w:val="cyan"/>
        </w:rPr>
        <w:t xml:space="preserve"> and</w:t>
      </w:r>
      <w:r w:rsidRPr="00A326A4">
        <w:rPr>
          <w:sz w:val="16"/>
        </w:rPr>
        <w:t xml:space="preserve"> examines</w:t>
      </w:r>
      <w:r w:rsidRPr="008017B9">
        <w:rPr>
          <w:sz w:val="16"/>
        </w:rPr>
        <w:t xml:space="preserve"> several recent efforts to </w:t>
      </w:r>
      <w:r w:rsidRPr="00C826DD">
        <w:rPr>
          <w:rStyle w:val="Emphasis"/>
          <w:highlight w:val="cyan"/>
        </w:rPr>
        <w:t>take advantage</w:t>
      </w:r>
      <w:r w:rsidRPr="00C826DD">
        <w:rPr>
          <w:rStyle w:val="StyleUnderline"/>
          <w:highlight w:val="cyan"/>
        </w:rPr>
        <w:t xml:space="preserve"> of</w:t>
      </w:r>
      <w:r w:rsidRPr="00515C05">
        <w:rPr>
          <w:rStyle w:val="StyleUnderline"/>
        </w:rPr>
        <w:t xml:space="preserve"> the </w:t>
      </w:r>
      <w:r w:rsidRPr="00C826DD">
        <w:rPr>
          <w:rStyle w:val="Emphasis"/>
          <w:highlight w:val="cyan"/>
        </w:rPr>
        <w:t>interstices</w:t>
      </w:r>
      <w:r w:rsidRPr="00C826DD">
        <w:rPr>
          <w:rStyle w:val="StyleUnderline"/>
          <w:highlight w:val="cyan"/>
        </w:rPr>
        <w:t xml:space="preserve"> of</w:t>
      </w:r>
      <w:r w:rsidRPr="00515C05">
        <w:rPr>
          <w:rStyle w:val="StyleUnderline"/>
        </w:rPr>
        <w:t xml:space="preserve"> the </w:t>
      </w:r>
      <w:r w:rsidRPr="00C826DD">
        <w:rPr>
          <w:rStyle w:val="Emphasis"/>
          <w:highlight w:val="cyan"/>
        </w:rPr>
        <w:t>preemption</w:t>
      </w:r>
      <w:r w:rsidRPr="00515C05">
        <w:rPr>
          <w:rStyle w:val="StyleUnderline"/>
        </w:rPr>
        <w:t xml:space="preserve"> rules</w:t>
      </w:r>
      <w:r w:rsidRPr="008017B9">
        <w:rPr>
          <w:sz w:val="16"/>
        </w:rPr>
        <w:t xml:space="preserve">, as well as countermobilization by </w:t>
      </w:r>
      <w:r w:rsidRPr="008017B9">
        <w:rPr>
          <w:sz w:val="16"/>
        </w:rPr>
        <w:lastRenderedPageBreak/>
        <w:t xml:space="preserve">business. Part III focuses on two of labor's efforts-tripartite </w:t>
      </w:r>
      <w:r w:rsidRPr="00C826DD">
        <w:rPr>
          <w:rStyle w:val="Emphasis"/>
          <w:highlight w:val="cyan"/>
        </w:rPr>
        <w:t>admin</w:t>
      </w:r>
      <w:r w:rsidRPr="00F02E57">
        <w:rPr>
          <w:rStyle w:val="StyleUnderline"/>
        </w:rPr>
        <w:t xml:space="preserve">istrative </w:t>
      </w:r>
      <w:r w:rsidRPr="00C826DD">
        <w:rPr>
          <w:rStyle w:val="Emphasis"/>
          <w:highlight w:val="cyan"/>
        </w:rPr>
        <w:t>boards</w:t>
      </w:r>
      <w:r w:rsidRPr="00F02E57">
        <w:rPr>
          <w:rStyle w:val="StyleUnderline"/>
        </w:rPr>
        <w:t xml:space="preserve"> and </w:t>
      </w:r>
      <w:r w:rsidRPr="001C766F">
        <w:rPr>
          <w:rStyle w:val="Emphasis"/>
        </w:rPr>
        <w:t>constitutional rights</w:t>
      </w:r>
      <w:r w:rsidRPr="008017B9">
        <w:rPr>
          <w:sz w:val="16"/>
        </w:rPr>
        <w:t xml:space="preserve"> articulation-both of which aim to </w:t>
      </w:r>
      <w:r w:rsidRPr="00BD377D">
        <w:rPr>
          <w:rStyle w:val="StyleUnderline"/>
          <w:highlight w:val="cyan"/>
        </w:rPr>
        <w:t>build</w:t>
      </w:r>
      <w:r w:rsidRPr="001C766F">
        <w:rPr>
          <w:rStyle w:val="StyleUnderline"/>
        </w:rPr>
        <w:t xml:space="preserve"> </w:t>
      </w:r>
      <w:r w:rsidRPr="001C766F">
        <w:rPr>
          <w:rStyle w:val="Emphasis"/>
        </w:rPr>
        <w:t xml:space="preserve">greater </w:t>
      </w:r>
      <w:r w:rsidRPr="00155998">
        <w:rPr>
          <w:rStyle w:val="Emphasis"/>
          <w:highlight w:val="cyan"/>
        </w:rPr>
        <w:t>power</w:t>
      </w:r>
      <w:r w:rsidRPr="00155998">
        <w:rPr>
          <w:rStyle w:val="StyleUnderline"/>
          <w:highlight w:val="cyan"/>
        </w:rPr>
        <w:t xml:space="preserve"> for</w:t>
      </w:r>
      <w:r w:rsidRPr="00155998">
        <w:rPr>
          <w:rStyle w:val="StyleUnderline"/>
        </w:rPr>
        <w:t xml:space="preserve"> workers while improving</w:t>
      </w:r>
      <w:r w:rsidRPr="001C766F">
        <w:rPr>
          <w:rStyle w:val="StyleUnderline"/>
        </w:rPr>
        <w:t xml:space="preserve"> </w:t>
      </w:r>
      <w:r w:rsidRPr="001C766F">
        <w:rPr>
          <w:rStyle w:val="Emphasis"/>
        </w:rPr>
        <w:t xml:space="preserve">working </w:t>
      </w:r>
      <w:r w:rsidRPr="00A34F24">
        <w:rPr>
          <w:rStyle w:val="Emphasis"/>
          <w:highlight w:val="cyan"/>
        </w:rPr>
        <w:t>conditions</w:t>
      </w:r>
      <w:r w:rsidRPr="008017B9">
        <w:rPr>
          <w:sz w:val="16"/>
        </w:rPr>
        <w:t xml:space="preserve">. It considers the extent to </w:t>
      </w:r>
      <w:r w:rsidRPr="001C766F">
        <w:rPr>
          <w:rStyle w:val="StyleUnderline"/>
        </w:rPr>
        <w:t xml:space="preserve">which labor's innovations offer a </w:t>
      </w:r>
      <w:r w:rsidRPr="001C766F">
        <w:rPr>
          <w:rStyle w:val="Emphasis"/>
        </w:rPr>
        <w:t>model</w:t>
      </w:r>
      <w:r w:rsidRPr="001C766F">
        <w:rPr>
          <w:rStyle w:val="StyleUnderline"/>
        </w:rPr>
        <w:t xml:space="preserve"> for a more </w:t>
      </w:r>
      <w:r w:rsidRPr="001C766F">
        <w:rPr>
          <w:rStyle w:val="Emphasis"/>
        </w:rPr>
        <w:t>social democratic</w:t>
      </w:r>
      <w:r w:rsidRPr="001C766F">
        <w:rPr>
          <w:rStyle w:val="StyleUnderline"/>
        </w:rPr>
        <w:t xml:space="preserve"> approach to public law that could be expanded </w:t>
      </w:r>
      <w:r w:rsidRPr="001C766F">
        <w:rPr>
          <w:rStyle w:val="Emphasis"/>
        </w:rPr>
        <w:t>beyond labor</w:t>
      </w:r>
      <w:r w:rsidRPr="008017B9">
        <w:rPr>
          <w:sz w:val="16"/>
        </w:rPr>
        <w:t>. This Essay concludes by acknowledging the countermobilization by business and the challenges to reshaping labor law, public law, and the political economy of the United States.</w:t>
      </w:r>
    </w:p>
    <w:p w14:paraId="2D32A51E" w14:textId="77777777" w:rsidR="005E12EC" w:rsidRDefault="005E12EC" w:rsidP="005E12EC">
      <w:pPr>
        <w:pStyle w:val="Heading2"/>
      </w:pPr>
      <w:r>
        <w:lastRenderedPageBreak/>
        <w:t>Adv---Unions</w:t>
      </w:r>
    </w:p>
    <w:p w14:paraId="0AF546D2" w14:textId="77777777" w:rsidR="005E12EC" w:rsidRDefault="005E12EC" w:rsidP="005E12EC">
      <w:pPr>
        <w:pStyle w:val="Heading3"/>
      </w:pPr>
      <w:r>
        <w:lastRenderedPageBreak/>
        <w:t>Unions---Inequality---1NC</w:t>
      </w:r>
    </w:p>
    <w:p w14:paraId="7EAA8E5F" w14:textId="77777777" w:rsidR="005E12EC" w:rsidRDefault="005E12EC" w:rsidP="005E12EC">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7024D988" w14:textId="77777777" w:rsidR="005E12EC" w:rsidRPr="004A48CC" w:rsidRDefault="005E12EC" w:rsidP="005E12EC">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50BA1C62" w14:textId="77777777" w:rsidR="005E12EC" w:rsidRPr="004A48CC" w:rsidRDefault="005E12EC" w:rsidP="005E12EC">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0EDFBDB0" w14:textId="77777777" w:rsidR="005E12EC" w:rsidRPr="004A48CC" w:rsidRDefault="005E12EC" w:rsidP="005E12EC">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387CB37F" w14:textId="77777777" w:rsidR="005E12EC" w:rsidRPr="004A48CC" w:rsidRDefault="005E12EC" w:rsidP="005E12EC">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22FEEF92" w14:textId="77777777" w:rsidR="005E12EC" w:rsidRPr="004A48CC" w:rsidRDefault="005E12EC" w:rsidP="005E12EC">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worker</w:t>
      </w:r>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2939851D" w14:textId="77777777" w:rsidR="005E12EC" w:rsidRPr="004A48CC" w:rsidRDefault="005E12EC" w:rsidP="005E12EC">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1EB4718B" w14:textId="77777777" w:rsidR="005E12EC" w:rsidRPr="004A48CC" w:rsidRDefault="005E12EC" w:rsidP="005E12EC">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0B74AA54" w14:textId="77777777" w:rsidR="005E12EC" w:rsidRPr="004A48CC" w:rsidRDefault="005E12EC" w:rsidP="005E12EC">
      <w:pPr>
        <w:rPr>
          <w:sz w:val="16"/>
        </w:rPr>
      </w:pPr>
      <w:r w:rsidRPr="004A48CC">
        <w:rPr>
          <w:sz w:val="16"/>
        </w:rPr>
        <w:t>When people steal from companies, they pay a heavy price. When companies steal from their workers, they don’t.</w:t>
      </w:r>
    </w:p>
    <w:p w14:paraId="15B72146" w14:textId="77777777" w:rsidR="005E12EC" w:rsidRPr="00825A2F" w:rsidRDefault="005E12EC" w:rsidP="005E12EC">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2D843C38" w14:textId="77777777" w:rsidR="005E12EC" w:rsidRPr="004A48CC" w:rsidRDefault="005E12EC" w:rsidP="005E12EC">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4506F640" w14:textId="77777777" w:rsidR="005E12EC" w:rsidRPr="00825A2F" w:rsidRDefault="005E12EC" w:rsidP="005E12EC">
      <w:pPr>
        <w:rPr>
          <w:sz w:val="16"/>
          <w:szCs w:val="16"/>
        </w:rPr>
      </w:pPr>
      <w:r w:rsidRPr="004A48CC">
        <w:rPr>
          <w:rStyle w:val="StyleUnderline"/>
        </w:rPr>
        <w:lastRenderedPageBreak/>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A5110">
        <w:rPr>
          <w:rStyle w:val="StyleUnderline"/>
          <w:highlight w:val="cyan"/>
        </w:rPr>
        <w:t>Failure to bargain</w:t>
      </w:r>
      <w:r w:rsidRPr="004A48CC">
        <w:rPr>
          <w:rStyle w:val="StyleUnderline"/>
        </w:rPr>
        <w:t xml:space="preserve"> in good faith </w:t>
      </w:r>
      <w:r w:rsidRPr="007A5110">
        <w:rPr>
          <w:rStyle w:val="StyleUnderline"/>
          <w:highlight w:val="cyan"/>
        </w:rPr>
        <w:t xml:space="preserve">is </w:t>
      </w:r>
      <w:r w:rsidRPr="00825A2F">
        <w:rPr>
          <w:rStyle w:val="Emphasis"/>
          <w:highlight w:val="cyan"/>
        </w:rPr>
        <w:t>illegal</w:t>
      </w:r>
      <w:r w:rsidRPr="00825A2F">
        <w:rPr>
          <w:rStyle w:val="StyleUnderline"/>
          <w:highlight w:val="cyan"/>
        </w:rPr>
        <w:t xml:space="preserve">, but </w:t>
      </w:r>
      <w:r w:rsidRPr="007A5110">
        <w:rPr>
          <w:rStyle w:val="StyleUnderline"/>
          <w:highlight w:val="cyan"/>
        </w:rPr>
        <w:t>carries no</w:t>
      </w:r>
      <w:r w:rsidRPr="004A48CC">
        <w:rPr>
          <w:rStyle w:val="StyleUnderline"/>
        </w:rPr>
        <w:t xml:space="preserve"> </w:t>
      </w:r>
      <w:r w:rsidRPr="004A48CC">
        <w:rPr>
          <w:rStyle w:val="Emphasis"/>
        </w:rPr>
        <w:t xml:space="preserve">financial </w:t>
      </w:r>
      <w:r w:rsidRPr="007A5110">
        <w:rPr>
          <w:rStyle w:val="Emphasis"/>
          <w:highlight w:val="cyan"/>
        </w:rPr>
        <w:t>penalty</w:t>
      </w:r>
      <w:r w:rsidRPr="00825A2F">
        <w:rPr>
          <w:sz w:val="16"/>
          <w:szCs w:val="16"/>
        </w:rPr>
        <w:t>.</w:t>
      </w:r>
    </w:p>
    <w:p w14:paraId="3721E126" w14:textId="77777777" w:rsidR="005E12EC" w:rsidRDefault="005E12EC" w:rsidP="005E12EC">
      <w:pPr>
        <w:rPr>
          <w:sz w:val="16"/>
        </w:rPr>
      </w:pPr>
      <w:r w:rsidRPr="004A48CC">
        <w:rPr>
          <w:sz w:val="16"/>
        </w:rPr>
        <w:t xml:space="preserve">For firms unconcerned with ethics or reputation, </w:t>
      </w:r>
      <w:r w:rsidRPr="004A48CC">
        <w:rPr>
          <w:rStyle w:val="StyleUnderline"/>
        </w:rPr>
        <w:t xml:space="preserve">this means </w:t>
      </w:r>
      <w:r w:rsidRPr="00825A2F">
        <w:rPr>
          <w:rStyle w:val="StyleUnderline"/>
          <w:highlight w:val="cyan"/>
        </w:rPr>
        <w:t>there is</w:t>
      </w:r>
      <w:r w:rsidRPr="004A48CC">
        <w:rPr>
          <w:sz w:val="16"/>
        </w:rPr>
        <w:t xml:space="preserve"> essentially </w:t>
      </w:r>
      <w:r w:rsidRPr="00825A2F">
        <w:rPr>
          <w:rStyle w:val="Emphasis"/>
          <w:highlight w:val="cyan"/>
        </w:rPr>
        <w:t>no deterrent</w:t>
      </w:r>
      <w:r w:rsidRPr="00825A2F">
        <w:rPr>
          <w:rStyle w:val="StyleUnderline"/>
          <w:highlight w:val="cyan"/>
        </w:rPr>
        <w:t xml:space="preserve"> to breaking</w:t>
      </w:r>
      <w:r w:rsidRPr="004A48CC">
        <w:rPr>
          <w:rStyle w:val="StyleUnderline"/>
        </w:rPr>
        <w:t xml:space="preserve"> the </w:t>
      </w:r>
      <w:r w:rsidRPr="00825A2F">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29C737DD" w14:textId="77777777" w:rsidR="005E12EC" w:rsidRPr="008D1F89" w:rsidRDefault="005E12EC" w:rsidP="005E12EC">
      <w:pPr>
        <w:pStyle w:val="Heading4"/>
      </w:pPr>
      <w:r>
        <w:t xml:space="preserve">Inequality is </w:t>
      </w:r>
      <w:r w:rsidRPr="003702F7">
        <w:rPr>
          <w:u w:val="single"/>
        </w:rPr>
        <w:t>rock-bottom</w:t>
      </w:r>
      <w:r>
        <w:t>---</w:t>
      </w:r>
      <w:r w:rsidRPr="003702F7">
        <w:rPr>
          <w:u w:val="single"/>
        </w:rPr>
        <w:t>flawed metrics</w:t>
      </w:r>
      <w:r>
        <w:t xml:space="preserve"> influence </w:t>
      </w:r>
      <w:r w:rsidRPr="003702F7">
        <w:rPr>
          <w:u w:val="single"/>
        </w:rPr>
        <w:t>contrary claims</w:t>
      </w:r>
      <w:r>
        <w:t>.</w:t>
      </w:r>
    </w:p>
    <w:p w14:paraId="5AB6D095" w14:textId="77777777" w:rsidR="005E12EC" w:rsidRDefault="005E12EC" w:rsidP="005E12EC">
      <w:r w:rsidRPr="00CD5A7C">
        <w:rPr>
          <w:rStyle w:val="Style13ptBold"/>
        </w:rPr>
        <w:t>Waldenström ’25</w:t>
      </w:r>
      <w: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326CBFEB" w14:textId="77777777" w:rsidR="005E12EC" w:rsidRPr="00D10A2E" w:rsidRDefault="005E12EC" w:rsidP="005E12EC">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607CE">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607CE">
        <w:rPr>
          <w:rStyle w:val="StyleUnderline"/>
          <w:highlight w:val="cyan"/>
        </w:rPr>
        <w:t xml:space="preserve">claims about inequality rest on </w:t>
      </w:r>
      <w:r w:rsidRPr="00B607CE">
        <w:rPr>
          <w:rStyle w:val="Emphasis"/>
          <w:highlight w:val="cyan"/>
        </w:rPr>
        <w:t>selective</w:t>
      </w:r>
      <w:r w:rsidRPr="00EB58F8">
        <w:rPr>
          <w:rStyle w:val="Emphasis"/>
        </w:rPr>
        <w:t xml:space="preserve"> readings</w:t>
      </w:r>
      <w:r w:rsidRPr="00F9073A">
        <w:rPr>
          <w:rStyle w:val="StyleUnderline"/>
        </w:rPr>
        <w:t xml:space="preserve"> of history </w:t>
      </w:r>
      <w:r w:rsidRPr="00B607CE">
        <w:rPr>
          <w:rStyle w:val="StyleUnderline"/>
          <w:highlight w:val="cyan"/>
        </w:rPr>
        <w:t xml:space="preserve">and </w:t>
      </w:r>
      <w:r w:rsidRPr="00B607CE">
        <w:rPr>
          <w:rStyle w:val="Emphasis"/>
          <w:highlight w:val="cyan"/>
        </w:rPr>
        <w:t>partial</w:t>
      </w:r>
      <w:r w:rsidRPr="00F9073A">
        <w:rPr>
          <w:rStyle w:val="StyleUnderline"/>
        </w:rPr>
        <w:t xml:space="preserve"> </w:t>
      </w:r>
      <w:r w:rsidRPr="00EB58F8">
        <w:rPr>
          <w:rStyle w:val="StyleUnderline"/>
        </w:rPr>
        <w:t>measurement</w:t>
      </w:r>
      <w:r w:rsidRPr="00B607CE">
        <w:rPr>
          <w:rStyle w:val="Emphasis"/>
          <w:highlight w:val="cyan"/>
        </w:rPr>
        <w:t>s</w:t>
      </w:r>
      <w:r w:rsidRPr="00EB58F8">
        <w:rPr>
          <w:rStyle w:val="StyleUnderline"/>
        </w:rPr>
        <w:t xml:space="preserve"> of living </w:t>
      </w:r>
      <w:r w:rsidRPr="00B5333F">
        <w:rPr>
          <w:rStyle w:val="StyleUnderline"/>
        </w:rPr>
        <w:t xml:space="preserve">standards. </w:t>
      </w:r>
      <w:r w:rsidRPr="00B607CE">
        <w:rPr>
          <w:rStyle w:val="StyleUnderline"/>
          <w:highlight w:val="cyan"/>
        </w:rPr>
        <w:t>When</w:t>
      </w:r>
      <w:r w:rsidRPr="00B5333F">
        <w:rPr>
          <w:rStyle w:val="StyleUnderline"/>
        </w:rPr>
        <w:t xml:space="preserve"> the </w:t>
      </w:r>
      <w:r w:rsidRPr="00B5333F">
        <w:rPr>
          <w:rStyle w:val="Emphasis"/>
          <w:highlight w:val="cyan"/>
        </w:rPr>
        <w:t>full balance</w:t>
      </w:r>
      <w:r w:rsidRPr="00B5333F">
        <w:rPr>
          <w:rStyle w:val="Emphasis"/>
        </w:rPr>
        <w:t xml:space="preserve"> sheet</w:t>
      </w:r>
      <w:r w:rsidRPr="00B5333F">
        <w:rPr>
          <w:rStyle w:val="StyleUnderline"/>
        </w:rPr>
        <w:t xml:space="preserve"> of modern economies </w:t>
      </w:r>
      <w:r w:rsidRPr="00B607CE">
        <w:rPr>
          <w:rStyle w:val="StyleUnderline"/>
          <w:highlight w:val="cyan"/>
        </w:rPr>
        <w:t xml:space="preserve">is </w:t>
      </w:r>
      <w:r w:rsidRPr="00B607CE">
        <w:rPr>
          <w:rStyle w:val="Emphasis"/>
          <w:highlight w:val="cyan"/>
        </w:rPr>
        <w:t>tallied</w:t>
      </w:r>
      <w:r w:rsidRPr="00D10A2E">
        <w:rPr>
          <w:sz w:val="16"/>
        </w:rPr>
        <w:t>—</w:t>
      </w:r>
      <w:r w:rsidRPr="00B5333F">
        <w:rPr>
          <w:rStyle w:val="StyleUnderline"/>
        </w:rPr>
        <w:t xml:space="preserve">including </w:t>
      </w:r>
      <w:r w:rsidRPr="00B5333F">
        <w:rPr>
          <w:rStyle w:val="Emphasis"/>
        </w:rPr>
        <w:t>tax</w:t>
      </w:r>
      <w:r w:rsidRPr="00031022">
        <w:rPr>
          <w:rStyle w:val="StyleUnderline"/>
        </w:rPr>
        <w:t>es</w:t>
      </w:r>
      <w:r w:rsidRPr="00B5333F">
        <w:rPr>
          <w:rStyle w:val="StyleUnderline"/>
        </w:rPr>
        <w:t xml:space="preserve">, </w:t>
      </w:r>
      <w:r w:rsidRPr="00031022">
        <w:rPr>
          <w:rStyle w:val="Emphasis"/>
        </w:rPr>
        <w:t>transfers</w:t>
      </w:r>
      <w:r w:rsidRPr="00B5333F">
        <w:rPr>
          <w:rStyle w:val="StyleUnderline"/>
        </w:rPr>
        <w:t xml:space="preserve">, </w:t>
      </w:r>
      <w:r w:rsidRPr="00031022">
        <w:rPr>
          <w:rStyle w:val="Emphasis"/>
        </w:rPr>
        <w:t>pension</w:t>
      </w:r>
      <w:r w:rsidRPr="00B5333F">
        <w:rPr>
          <w:rStyle w:val="StyleUnderline"/>
        </w:rPr>
        <w:t xml:space="preserve"> entitlement</w:t>
      </w:r>
      <w:r w:rsidRPr="00031022">
        <w:rPr>
          <w:rStyle w:val="Emphasis"/>
        </w:rPr>
        <w:t>s</w:t>
      </w:r>
      <w:r w:rsidRPr="00B5333F">
        <w:rPr>
          <w:rStyle w:val="StyleUnderline"/>
        </w:rPr>
        <w:t xml:space="preserve">, </w:t>
      </w:r>
      <w:r w:rsidRPr="00B5333F">
        <w:rPr>
          <w:rStyle w:val="Emphasis"/>
        </w:rPr>
        <w:t>home</w:t>
      </w:r>
      <w:r w:rsidRPr="00B5333F">
        <w:rPr>
          <w:rStyle w:val="StyleUnderline"/>
        </w:rPr>
        <w:t>ownership</w:t>
      </w:r>
      <w:r w:rsidRPr="00031022">
        <w:rPr>
          <w:rStyle w:val="StyleUnderline"/>
        </w:rPr>
        <w:t xml:space="preserve">, and the fact that people </w:t>
      </w:r>
      <w:r w:rsidRPr="00031022">
        <w:rPr>
          <w:rStyle w:val="Emphasis"/>
        </w:rPr>
        <w:t>move</w:t>
      </w:r>
      <w:r w:rsidRPr="00031022">
        <w:rPr>
          <w:rStyle w:val="StyleUnderline"/>
        </w:rPr>
        <w:t xml:space="preserve"> through income </w:t>
      </w:r>
      <w:r w:rsidRPr="00031022">
        <w:rPr>
          <w:rStyle w:val="Emphasis"/>
        </w:rPr>
        <w:t>brackets</w:t>
      </w:r>
      <w:r w:rsidRPr="00D10A2E">
        <w:rPr>
          <w:sz w:val="16"/>
        </w:rPr>
        <w:t xml:space="preserve"> across their lives—</w:t>
      </w:r>
      <w:r w:rsidRPr="00031022">
        <w:rPr>
          <w:rStyle w:val="StyleUnderline"/>
        </w:rPr>
        <w:t xml:space="preserve">the </w:t>
      </w:r>
      <w:r w:rsidRPr="00B607CE">
        <w:rPr>
          <w:rStyle w:val="StyleUnderline"/>
          <w:highlight w:val="cyan"/>
        </w:rPr>
        <w:t>story looks</w:t>
      </w:r>
      <w:r w:rsidRPr="00031022">
        <w:rPr>
          <w:rStyle w:val="StyleUnderline"/>
        </w:rPr>
        <w:t xml:space="preserve"> </w:t>
      </w:r>
      <w:r w:rsidRPr="00031022">
        <w:rPr>
          <w:rStyle w:val="Emphasis"/>
        </w:rPr>
        <w:t xml:space="preserve">markedly </w:t>
      </w:r>
      <w:r w:rsidRPr="00B607CE">
        <w:rPr>
          <w:rStyle w:val="Emphasis"/>
          <w:highlight w:val="cyan"/>
        </w:rPr>
        <w:t>different</w:t>
      </w:r>
      <w:r w:rsidRPr="009E3ED7">
        <w:rPr>
          <w:rStyle w:val="StyleUnderline"/>
        </w:rPr>
        <w:t>. Western societies</w:t>
      </w:r>
      <w:r w:rsidRPr="00D10A2E">
        <w:rPr>
          <w:sz w:val="16"/>
        </w:rPr>
        <w:t xml:space="preserve"> are </w:t>
      </w:r>
      <w:r w:rsidRPr="009E3ED7">
        <w:rPr>
          <w:rStyle w:val="Emphasis"/>
        </w:rPr>
        <w:t>not</w:t>
      </w:r>
      <w:r w:rsidRPr="00D10A2E">
        <w:rPr>
          <w:sz w:val="16"/>
        </w:rPr>
        <w:t xml:space="preserve"> nearly as </w:t>
      </w:r>
      <w:r w:rsidRPr="009E3ED7">
        <w:rPr>
          <w:rStyle w:val="StyleUnderline"/>
        </w:rPr>
        <w:t>unequal</w:t>
      </w:r>
      <w:r w:rsidRPr="00D10A2E">
        <w:rPr>
          <w:sz w:val="16"/>
        </w:rPr>
        <w:t xml:space="preserve"> as many believe them to be.</w:t>
      </w:r>
    </w:p>
    <w:p w14:paraId="110B6168" w14:textId="77777777" w:rsidR="005E12EC" w:rsidRPr="00D10A2E" w:rsidRDefault="005E12EC" w:rsidP="005E12EC">
      <w:pPr>
        <w:rPr>
          <w:sz w:val="16"/>
        </w:rPr>
      </w:pPr>
      <w:r w:rsidRPr="00D10A2E">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7CA48DBF" w14:textId="77777777" w:rsidR="005E12EC" w:rsidRPr="00D10A2E" w:rsidRDefault="005E12EC" w:rsidP="005E12EC">
      <w:pPr>
        <w:rPr>
          <w:sz w:val="16"/>
        </w:rPr>
      </w:pPr>
      <w:r w:rsidRPr="00D10A2E">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205C41">
        <w:rPr>
          <w:rStyle w:val="Emphasis"/>
        </w:rPr>
        <w:t>ev</w:t>
      </w:r>
      <w:r w:rsidRPr="00205C41">
        <w:rPr>
          <w:rStyle w:val="StyleUnderline"/>
        </w:rPr>
        <w:t xml:space="preserve">idence shows that </w:t>
      </w:r>
      <w:r w:rsidRPr="00B607CE">
        <w:rPr>
          <w:rStyle w:val="Emphasis"/>
          <w:highlight w:val="cyan"/>
        </w:rPr>
        <w:t>free-market</w:t>
      </w:r>
      <w:r w:rsidRPr="00205C41">
        <w:rPr>
          <w:rStyle w:val="StyleUnderline"/>
        </w:rPr>
        <w:t xml:space="preserve"> economie</w:t>
      </w:r>
      <w:r w:rsidRPr="00B607CE">
        <w:rPr>
          <w:rStyle w:val="Emphasis"/>
          <w:highlight w:val="cyan"/>
        </w:rPr>
        <w:t>s</w:t>
      </w:r>
      <w:r w:rsidRPr="00205C41">
        <w:rPr>
          <w:rStyle w:val="StyleUnderline"/>
        </w:rPr>
        <w:t xml:space="preserve"> have </w:t>
      </w:r>
      <w:r w:rsidRPr="00B607CE">
        <w:rPr>
          <w:rStyle w:val="Emphasis"/>
          <w:highlight w:val="cyan"/>
        </w:rPr>
        <w:t>enriched</w:t>
      </w:r>
      <w:r w:rsidRPr="00B607CE">
        <w:rPr>
          <w:rStyle w:val="StyleUnderline"/>
          <w:highlight w:val="cyan"/>
        </w:rPr>
        <w:t xml:space="preserve"> middle class</w:t>
      </w:r>
      <w:r w:rsidRPr="00B607CE">
        <w:rPr>
          <w:sz w:val="16"/>
          <w:szCs w:val="16"/>
        </w:rPr>
        <w:t>es</w:t>
      </w:r>
      <w:r w:rsidRPr="00D10A2E">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DB0198">
        <w:rPr>
          <w:rStyle w:val="StyleUnderline"/>
          <w:highlight w:val="cyan"/>
        </w:rPr>
        <w:t xml:space="preserve">before </w:t>
      </w:r>
      <w:r w:rsidRPr="00DB0198">
        <w:rPr>
          <w:rStyle w:val="Emphasis"/>
          <w:highlight w:val="cyan"/>
        </w:rPr>
        <w:t>treating</w:t>
      </w:r>
      <w:r w:rsidRPr="00DB0198">
        <w:rPr>
          <w:rStyle w:val="StyleUnderline"/>
          <w:highlight w:val="cyan"/>
        </w:rPr>
        <w:t xml:space="preserve"> inequality as</w:t>
      </w:r>
      <w:r w:rsidRPr="00DB0198">
        <w:rPr>
          <w:rStyle w:val="StyleUnderline"/>
        </w:rPr>
        <w:t xml:space="preserve"> an </w:t>
      </w:r>
      <w:r w:rsidRPr="00DB0198">
        <w:rPr>
          <w:rStyle w:val="Emphasis"/>
          <w:highlight w:val="cyan"/>
        </w:rPr>
        <w:t>existential</w:t>
      </w:r>
      <w:r w:rsidRPr="00DB0198">
        <w:rPr>
          <w:rStyle w:val="Emphasis"/>
        </w:rPr>
        <w:t xml:space="preserve"> crisis</w:t>
      </w:r>
      <w:r w:rsidRPr="00DB0198">
        <w:rPr>
          <w:rStyle w:val="StyleUnderline"/>
        </w:rPr>
        <w:t xml:space="preserve">, it is worth </w:t>
      </w:r>
      <w:r w:rsidRPr="00DB0198">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4FDED6B7" w14:textId="77777777" w:rsidR="005E12EC" w:rsidRPr="00D10A2E" w:rsidRDefault="005E12EC" w:rsidP="005E12EC">
      <w:pPr>
        <w:rPr>
          <w:sz w:val="16"/>
        </w:rPr>
      </w:pPr>
      <w:r w:rsidRPr="00D10A2E">
        <w:rPr>
          <w:sz w:val="16"/>
        </w:rPr>
        <w:t>THE TALE OF RUNAWAY INEQUALITY</w:t>
      </w:r>
    </w:p>
    <w:p w14:paraId="32E00DC3" w14:textId="77777777" w:rsidR="005E12EC" w:rsidRPr="00D10A2E" w:rsidRDefault="005E12EC" w:rsidP="005E12EC">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587CBF2A" w14:textId="77777777" w:rsidR="005E12EC" w:rsidRPr="00D10A2E" w:rsidRDefault="005E12EC" w:rsidP="005E12EC">
      <w:pPr>
        <w:rPr>
          <w:sz w:val="16"/>
        </w:rPr>
      </w:pPr>
      <w:r w:rsidRPr="00D10A2E">
        <w:rPr>
          <w:sz w:val="16"/>
        </w:rPr>
        <w:lastRenderedPageBreak/>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44BE997B" w14:textId="77777777" w:rsidR="005E12EC" w:rsidRPr="00D10A2E" w:rsidRDefault="005E12EC" w:rsidP="005E12EC">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3E18FA">
        <w:rPr>
          <w:rStyle w:val="Emphasis"/>
        </w:rPr>
        <w:t>focusing</w:t>
      </w:r>
      <w:r w:rsidRPr="003E18FA">
        <w:rPr>
          <w:rStyle w:val="StyleUnderline"/>
        </w:rPr>
        <w:t xml:space="preserve"> on </w:t>
      </w:r>
      <w:r w:rsidRPr="003E18FA">
        <w:rPr>
          <w:rStyle w:val="Emphasis"/>
          <w:highlight w:val="cyan"/>
        </w:rPr>
        <w:t>pretax</w:t>
      </w:r>
      <w:r w:rsidRPr="003E18FA">
        <w:rPr>
          <w:rStyle w:val="StyleUnderline"/>
        </w:rPr>
        <w:t xml:space="preserve"> income </w:t>
      </w:r>
      <w:r w:rsidRPr="003E18FA">
        <w:rPr>
          <w:rStyle w:val="Emphasis"/>
          <w:highlight w:val="cyan"/>
        </w:rPr>
        <w:t>ignores</w:t>
      </w:r>
      <w:r w:rsidRPr="003E18FA">
        <w:rPr>
          <w:rStyle w:val="StyleUnderline"/>
        </w:rPr>
        <w:t xml:space="preserve"> the </w:t>
      </w:r>
      <w:r w:rsidRPr="003E18FA">
        <w:rPr>
          <w:rStyle w:val="StyleUnderline"/>
          <w:highlight w:val="cyan"/>
        </w:rPr>
        <w:t xml:space="preserve">consequences of progressive </w:t>
      </w:r>
      <w:r w:rsidRPr="003E18FA">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3E18FA">
        <w:rPr>
          <w:rStyle w:val="Emphasis"/>
          <w:highlight w:val="cyan"/>
        </w:rPr>
        <w:t>vast</w:t>
      </w:r>
      <w:r w:rsidRPr="003E18FA">
        <w:rPr>
          <w:rStyle w:val="Emphasis"/>
        </w:rPr>
        <w:t xml:space="preserve"> public </w:t>
      </w:r>
      <w:r w:rsidRPr="003E18FA">
        <w:rPr>
          <w:rStyle w:val="Emphasis"/>
          <w:highlight w:val="cyan"/>
        </w:rPr>
        <w:t>spending</w:t>
      </w:r>
      <w:r w:rsidRPr="003E18FA">
        <w:rPr>
          <w:rStyle w:val="StyleUnderline"/>
          <w:highlight w:val="cyan"/>
        </w:rPr>
        <w:t xml:space="preserve"> on </w:t>
      </w:r>
      <w:r w:rsidRPr="003E18FA">
        <w:rPr>
          <w:rStyle w:val="Emphasis"/>
          <w:highlight w:val="cyan"/>
        </w:rPr>
        <w:t>health care</w:t>
      </w:r>
      <w:r w:rsidRPr="003E18FA">
        <w:rPr>
          <w:rStyle w:val="StyleUnderline"/>
          <w:highlight w:val="cyan"/>
        </w:rPr>
        <w:t xml:space="preserve">, </w:t>
      </w:r>
      <w:r w:rsidRPr="003E18FA">
        <w:rPr>
          <w:rStyle w:val="Emphasis"/>
          <w:highlight w:val="cyan"/>
        </w:rPr>
        <w:t>edu</w:t>
      </w:r>
      <w:r w:rsidRPr="003E18FA">
        <w:rPr>
          <w:rStyle w:val="StyleUnderline"/>
        </w:rPr>
        <w:t xml:space="preserve">cation, and </w:t>
      </w:r>
      <w:r w:rsidRPr="003E18FA">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benefits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3E18FA">
        <w:rPr>
          <w:rStyle w:val="Emphasis"/>
          <w:highlight w:val="cyan"/>
        </w:rPr>
        <w:t>housing</w:t>
      </w:r>
      <w:r w:rsidRPr="00D10A2E">
        <w:rPr>
          <w:sz w:val="16"/>
        </w:rPr>
        <w:t>—</w:t>
      </w:r>
      <w:r w:rsidRPr="003E18FA">
        <w:rPr>
          <w:rStyle w:val="StyleUnderline"/>
        </w:rPr>
        <w:t>the</w:t>
      </w:r>
      <w:r w:rsidRPr="00D10A2E">
        <w:rPr>
          <w:sz w:val="16"/>
        </w:rPr>
        <w:t xml:space="preserve"> two </w:t>
      </w:r>
      <w:r w:rsidRPr="003E18FA">
        <w:rPr>
          <w:rStyle w:val="Emphasis"/>
          <w:highlight w:val="cyan"/>
        </w:rPr>
        <w:t>largest</w:t>
      </w:r>
      <w:r w:rsidRPr="003E18FA">
        <w:rPr>
          <w:rStyle w:val="StyleUnderline"/>
          <w:highlight w:val="cyan"/>
        </w:rPr>
        <w:t xml:space="preserve"> stores of middle-class wealth</w:t>
      </w:r>
      <w:r w:rsidRPr="00D10A2E">
        <w:rPr>
          <w:sz w:val="16"/>
        </w:rPr>
        <w:t>.</w:t>
      </w:r>
    </w:p>
    <w:p w14:paraId="5F12DAC0" w14:textId="77777777" w:rsidR="005E12EC" w:rsidRPr="00D10A2E" w:rsidRDefault="005E12EC" w:rsidP="005E12EC">
      <w:pPr>
        <w:rPr>
          <w:sz w:val="16"/>
        </w:rPr>
      </w:pPr>
      <w:r w:rsidRPr="00D10A2E">
        <w:rPr>
          <w:sz w:val="16"/>
        </w:rPr>
        <w:t xml:space="preserve">Recent work on U.S. income distribution by the tax economists Gerald Auten and David Splinter shows that </w:t>
      </w:r>
      <w:r w:rsidRPr="00B607CE">
        <w:rPr>
          <w:rStyle w:val="Emphasis"/>
          <w:highlight w:val="cyan"/>
        </w:rPr>
        <w:t>correcting</w:t>
      </w:r>
      <w:r w:rsidRPr="00B607CE">
        <w:rPr>
          <w:rStyle w:val="StyleUnderline"/>
          <w:highlight w:val="cyan"/>
        </w:rPr>
        <w:t xml:space="preserve"> for </w:t>
      </w:r>
      <w:r w:rsidRPr="00B607CE">
        <w:rPr>
          <w:rStyle w:val="Emphasis"/>
          <w:highlight w:val="cyan"/>
        </w:rPr>
        <w:t>underreported</w:t>
      </w:r>
      <w:r w:rsidRPr="00B607CE">
        <w:rPr>
          <w:rStyle w:val="StyleUnderline"/>
          <w:highlight w:val="cyan"/>
        </w:rPr>
        <w:t xml:space="preserve"> income</w:t>
      </w:r>
      <w:r w:rsidRPr="00D869A4">
        <w:rPr>
          <w:rStyle w:val="StyleUnderline"/>
        </w:rPr>
        <w:t xml:space="preserve"> at the bottom, income shifted into tax-deferred </w:t>
      </w:r>
      <w:r w:rsidRPr="00B607CE">
        <w:rPr>
          <w:rStyle w:val="Emphasis"/>
          <w:highlight w:val="cyan"/>
        </w:rPr>
        <w:t>retirement</w:t>
      </w:r>
      <w:r w:rsidRPr="00D869A4">
        <w:rPr>
          <w:rStyle w:val="StyleUnderline"/>
        </w:rPr>
        <w:t xml:space="preserve"> </w:t>
      </w:r>
      <w:r w:rsidRPr="00836D25">
        <w:rPr>
          <w:rStyle w:val="StyleUnderline"/>
        </w:rPr>
        <w:t xml:space="preserve">accounts, </w:t>
      </w:r>
      <w:r w:rsidRPr="00B607CE">
        <w:rPr>
          <w:rStyle w:val="StyleUnderline"/>
          <w:highlight w:val="cyan"/>
        </w:rPr>
        <w:t xml:space="preserve">and </w:t>
      </w:r>
      <w:r w:rsidRPr="00B607CE">
        <w:rPr>
          <w:rStyle w:val="Emphasis"/>
        </w:rPr>
        <w:t>welfare</w:t>
      </w:r>
      <w:r w:rsidRPr="00836D25">
        <w:rPr>
          <w:rStyle w:val="Emphasis"/>
        </w:rPr>
        <w:t xml:space="preserve"> </w:t>
      </w:r>
      <w:r w:rsidRPr="00B607CE">
        <w:rPr>
          <w:rStyle w:val="Emphasis"/>
          <w:highlight w:val="cyan"/>
        </w:rPr>
        <w:t>transfers</w:t>
      </w:r>
      <w:r w:rsidRPr="00B607CE">
        <w:rPr>
          <w:rStyle w:val="StyleUnderline"/>
          <w:highlight w:val="cyan"/>
        </w:rPr>
        <w:t xml:space="preserve"> flattens</w:t>
      </w:r>
      <w:r w:rsidRPr="00836D25">
        <w:rPr>
          <w:rStyle w:val="StyleUnderline"/>
        </w:rPr>
        <w:t xml:space="preserve"> the </w:t>
      </w:r>
      <w:r w:rsidRPr="00B607CE">
        <w:rPr>
          <w:rStyle w:val="StyleUnderline"/>
          <w:highlight w:val="cyan"/>
        </w:rPr>
        <w:t xml:space="preserve">trend </w:t>
      </w:r>
      <w:r w:rsidRPr="00B607CE">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715ED422" w14:textId="77777777" w:rsidR="005E12EC" w:rsidRPr="00D10A2E" w:rsidRDefault="005E12EC" w:rsidP="005E12EC">
      <w:pPr>
        <w:rPr>
          <w:sz w:val="16"/>
        </w:rPr>
      </w:pPr>
      <w:r w:rsidRPr="00D10A2E">
        <w:rPr>
          <w:sz w:val="16"/>
        </w:rPr>
        <w:t>A RISING TIDE</w:t>
      </w:r>
    </w:p>
    <w:p w14:paraId="5DFD1B21" w14:textId="77777777" w:rsidR="005E12EC" w:rsidRPr="00D10A2E" w:rsidRDefault="005E12EC" w:rsidP="005E12EC">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5206A7B7" w14:textId="77777777" w:rsidR="005E12EC" w:rsidRPr="00D10A2E" w:rsidRDefault="005E12EC" w:rsidP="005E12EC">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2D2550">
        <w:rPr>
          <w:rStyle w:val="StyleUnderline"/>
          <w:highlight w:val="cyan"/>
        </w:rPr>
        <w:t xml:space="preserve">national </w:t>
      </w:r>
      <w:r w:rsidRPr="002D2550">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31385">
        <w:rPr>
          <w:rStyle w:val="StyleUnderline"/>
          <w:highlight w:val="cyan"/>
        </w:rPr>
        <w:t>show</w:t>
      </w:r>
      <w:r w:rsidRPr="002D2550">
        <w:rPr>
          <w:rStyle w:val="StyleUnderline"/>
        </w:rPr>
        <w:t xml:space="preserve"> real</w:t>
      </w:r>
      <w:r w:rsidRPr="00D10A2E">
        <w:rPr>
          <w:sz w:val="16"/>
        </w:rPr>
        <w:t xml:space="preserve"> per-adult </w:t>
      </w:r>
      <w:r w:rsidRPr="00B31385">
        <w:rPr>
          <w:rStyle w:val="StyleUnderline"/>
          <w:highlight w:val="cyan"/>
        </w:rPr>
        <w:t>wealth</w:t>
      </w:r>
      <w:r w:rsidRPr="002D2550">
        <w:rPr>
          <w:rStyle w:val="StyleUnderline"/>
        </w:rPr>
        <w:t xml:space="preserve"> </w:t>
      </w:r>
      <w:r w:rsidRPr="002D2550">
        <w:rPr>
          <w:rStyle w:val="Emphasis"/>
        </w:rPr>
        <w:t xml:space="preserve">roughly </w:t>
      </w:r>
      <w:r w:rsidRPr="00B31385">
        <w:rPr>
          <w:rStyle w:val="Emphasis"/>
          <w:highlight w:val="cyan"/>
        </w:rPr>
        <w:t>tripling</w:t>
      </w:r>
      <w:r w:rsidRPr="002D2550">
        <w:rPr>
          <w:rStyle w:val="StyleUnderline"/>
        </w:rPr>
        <w:t xml:space="preserve"> since 1980 </w:t>
      </w:r>
      <w:r w:rsidRPr="00B31385">
        <w:rPr>
          <w:rStyle w:val="StyleUnderline"/>
          <w:highlight w:val="cyan"/>
        </w:rPr>
        <w:t xml:space="preserve">and </w:t>
      </w:r>
      <w:r w:rsidRPr="00B31385">
        <w:rPr>
          <w:rStyle w:val="Emphasis"/>
          <w:highlight w:val="cyan"/>
        </w:rPr>
        <w:t>rising</w:t>
      </w:r>
      <w:r w:rsidRPr="002D2550">
        <w:rPr>
          <w:rStyle w:val="StyleUnderline"/>
        </w:rPr>
        <w:t xml:space="preserve"> more than </w:t>
      </w:r>
      <w:r w:rsidRPr="00B31385">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of that </w:t>
      </w:r>
      <w:r w:rsidRPr="007B5A63">
        <w:rPr>
          <w:rStyle w:val="Emphasis"/>
          <w:highlight w:val="cyan"/>
        </w:rPr>
        <w:t>capital sits</w:t>
      </w:r>
      <w:r w:rsidRPr="007B5A63">
        <w:rPr>
          <w:rStyle w:val="StyleUnderline"/>
          <w:highlight w:val="cyan"/>
        </w:rPr>
        <w:t xml:space="preserve"> in</w:t>
      </w:r>
      <w:r w:rsidRPr="002D2550">
        <w:rPr>
          <w:rStyle w:val="StyleUnderline"/>
        </w:rPr>
        <w:t xml:space="preserve"> the homes and </w:t>
      </w:r>
      <w:r w:rsidRPr="007B5A63">
        <w:rPr>
          <w:rStyle w:val="Emphasis"/>
          <w:highlight w:val="cyan"/>
        </w:rPr>
        <w:t>pension</w:t>
      </w:r>
      <w:r w:rsidRPr="002D2550">
        <w:rPr>
          <w:rStyle w:val="Emphasis"/>
        </w:rPr>
        <w:t xml:space="preserve"> funds</w:t>
      </w:r>
      <w:r w:rsidRPr="002D2550">
        <w:rPr>
          <w:rStyle w:val="StyleUnderline"/>
        </w:rPr>
        <w:t xml:space="preserve"> of ordinary households</w:t>
      </w:r>
      <w:r w:rsidRPr="00D10A2E">
        <w:rPr>
          <w:sz w:val="16"/>
        </w:rPr>
        <w:t xml:space="preserve">. In 1900, assets held by the elite—agricultural domains and shares in industrial or financial corporations—dominated; today, </w:t>
      </w:r>
      <w:r w:rsidRPr="00B31385">
        <w:rPr>
          <w:rStyle w:val="Emphasis"/>
        </w:rPr>
        <w:t xml:space="preserve">residential </w:t>
      </w:r>
      <w:r w:rsidRPr="007B5A63">
        <w:rPr>
          <w:rStyle w:val="Emphasis"/>
          <w:highlight w:val="cyan"/>
        </w:rPr>
        <w:t>property</w:t>
      </w:r>
      <w:r w:rsidRPr="007B5A63">
        <w:rPr>
          <w:rStyle w:val="StyleUnderline"/>
          <w:highlight w:val="cyan"/>
        </w:rPr>
        <w:t xml:space="preserve"> and</w:t>
      </w:r>
      <w:r w:rsidRPr="00B31385">
        <w:rPr>
          <w:rStyle w:val="StyleUnderline"/>
        </w:rPr>
        <w:t xml:space="preserve"> funded </w:t>
      </w:r>
      <w:r w:rsidRPr="007B5A63">
        <w:rPr>
          <w:rStyle w:val="Emphasis"/>
          <w:highlight w:val="cyan"/>
        </w:rPr>
        <w:t>retirement</w:t>
      </w:r>
      <w:r w:rsidRPr="00B31385">
        <w:rPr>
          <w:rStyle w:val="Emphasis"/>
        </w:rPr>
        <w:t xml:space="preserve"> accounts</w:t>
      </w:r>
      <w:r w:rsidRPr="00B31385">
        <w:rPr>
          <w:rStyle w:val="StyleUnderline"/>
        </w:rPr>
        <w:t xml:space="preserve"> represent the </w:t>
      </w:r>
      <w:r w:rsidRPr="00B31385">
        <w:rPr>
          <w:rStyle w:val="Emphasis"/>
        </w:rPr>
        <w:t>majority</w:t>
      </w:r>
      <w:r w:rsidRPr="00B31385">
        <w:rPr>
          <w:rStyle w:val="StyleUnderline"/>
        </w:rPr>
        <w:t xml:space="preserve"> of private assets. That shift parallels </w:t>
      </w:r>
      <w:r w:rsidRPr="00B31385">
        <w:rPr>
          <w:rStyle w:val="Emphasis"/>
        </w:rPr>
        <w:t>mass homeownership</w:t>
      </w:r>
      <w:r w:rsidRPr="00D10A2E">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645CF271" w14:textId="77777777" w:rsidR="005E12EC" w:rsidRPr="00D10A2E" w:rsidRDefault="005E12EC" w:rsidP="005E12EC">
      <w:pPr>
        <w:rPr>
          <w:sz w:val="16"/>
        </w:rPr>
      </w:pPr>
      <w:r w:rsidRPr="00D10A2E">
        <w:rPr>
          <w:sz w:val="16"/>
        </w:rPr>
        <w:t xml:space="preserve">Second, </w:t>
      </w:r>
      <w:r w:rsidRPr="00B31385">
        <w:rPr>
          <w:rStyle w:val="Emphasis"/>
        </w:rPr>
        <w:t xml:space="preserve">wealth </w:t>
      </w:r>
      <w:r w:rsidRPr="00B31385">
        <w:rPr>
          <w:rStyle w:val="Emphasis"/>
          <w:highlight w:val="cyan"/>
        </w:rPr>
        <w:t>concentration</w:t>
      </w:r>
      <w:r w:rsidRPr="00B31385">
        <w:rPr>
          <w:rStyle w:val="StyleUnderline"/>
          <w:highlight w:val="cyan"/>
        </w:rPr>
        <w:t xml:space="preserve"> has </w:t>
      </w:r>
      <w:r w:rsidRPr="00B31385">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5CCDC685" w14:textId="77777777" w:rsidR="005E12EC" w:rsidRPr="00D10A2E" w:rsidRDefault="005E12EC" w:rsidP="005E12EC">
      <w:pPr>
        <w:rPr>
          <w:sz w:val="16"/>
        </w:rPr>
      </w:pPr>
      <w:r w:rsidRPr="00D10A2E">
        <w:rPr>
          <w:sz w:val="16"/>
        </w:rPr>
        <w:t>&lt;&lt;CHARTS OMITTED&gt;&gt;</w:t>
      </w:r>
    </w:p>
    <w:p w14:paraId="5D45C49D" w14:textId="77777777" w:rsidR="005E12EC" w:rsidRPr="00D10A2E" w:rsidRDefault="005E12EC" w:rsidP="005E12EC">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w:t>
      </w:r>
      <w:r w:rsidRPr="00D10A2E">
        <w:rPr>
          <w:sz w:val="16"/>
        </w:rPr>
        <w:lastRenderedPageBreak/>
        <w:t xml:space="preserve">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32BE6">
        <w:rPr>
          <w:rStyle w:val="Emphasis"/>
          <w:highlight w:val="cyan"/>
        </w:rPr>
        <w:t>cuts</w:t>
      </w:r>
      <w:r w:rsidRPr="00032BE6">
        <w:rPr>
          <w:rStyle w:val="StyleUnderline"/>
          <w:highlight w:val="cyan"/>
        </w:rPr>
        <w:t xml:space="preserve"> the </w:t>
      </w:r>
      <w:r w:rsidRPr="00032BE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32BE6">
        <w:rPr>
          <w:rStyle w:val="Emphasis"/>
          <w:highlight w:val="cyan"/>
        </w:rPr>
        <w:t>Gini</w:t>
      </w:r>
      <w:r w:rsidRPr="00032BE6">
        <w:rPr>
          <w:rStyle w:val="StyleUnderline"/>
        </w:rPr>
        <w:t xml:space="preserve"> coefficient</w:t>
      </w:r>
      <w:r w:rsidRPr="00D10A2E">
        <w:rPr>
          <w:sz w:val="16"/>
        </w:rPr>
        <w:t>—</w:t>
      </w:r>
      <w:r w:rsidRPr="00032BE6">
        <w:rPr>
          <w:rStyle w:val="StyleUnderline"/>
          <w:highlight w:val="cyan"/>
        </w:rPr>
        <w:t>by</w:t>
      </w:r>
      <w:r w:rsidRPr="00032BE6">
        <w:rPr>
          <w:rStyle w:val="StyleUnderline"/>
        </w:rPr>
        <w:t xml:space="preserve"> almost </w:t>
      </w:r>
      <w:r w:rsidRPr="00032BE6">
        <w:rPr>
          <w:rStyle w:val="Emphasis"/>
          <w:highlight w:val="cyan"/>
        </w:rPr>
        <w:t>half</w:t>
      </w:r>
      <w:r w:rsidRPr="00D10A2E">
        <w:rPr>
          <w:sz w:val="16"/>
        </w:rPr>
        <w:t xml:space="preserve">. In the United States, the market’s redistributive role is smaller, but </w:t>
      </w:r>
      <w:r w:rsidRPr="00032BE6">
        <w:rPr>
          <w:rStyle w:val="StyleUnderline"/>
        </w:rPr>
        <w:t xml:space="preserve">when </w:t>
      </w:r>
      <w:r w:rsidRPr="00032BE6">
        <w:rPr>
          <w:rStyle w:val="Emphasis"/>
          <w:highlight w:val="cyan"/>
        </w:rPr>
        <w:t>Social Security</w:t>
      </w:r>
      <w:r w:rsidRPr="00032BE6">
        <w:rPr>
          <w:rStyle w:val="StyleUnderline"/>
          <w:highlight w:val="cyan"/>
        </w:rPr>
        <w:t xml:space="preserve">, </w:t>
      </w:r>
      <w:r w:rsidRPr="00032BE6">
        <w:rPr>
          <w:rStyle w:val="Emphasis"/>
          <w:highlight w:val="cyan"/>
        </w:rPr>
        <w:t>Medicare</w:t>
      </w:r>
      <w:r w:rsidRPr="00032BE6">
        <w:rPr>
          <w:rStyle w:val="StyleUnderline"/>
        </w:rPr>
        <w:t xml:space="preserve">, and </w:t>
      </w:r>
      <w:r w:rsidRPr="0098691F">
        <w:rPr>
          <w:rStyle w:val="StyleUnderline"/>
          <w:highlight w:val="cyan"/>
        </w:rPr>
        <w:t>employer</w:t>
      </w:r>
      <w:r w:rsidRPr="00032BE6">
        <w:rPr>
          <w:rStyle w:val="StyleUnderline"/>
        </w:rPr>
        <w:t xml:space="preserve">-provided </w:t>
      </w:r>
      <w:r w:rsidRPr="0098691F">
        <w:rPr>
          <w:rStyle w:val="Emphasis"/>
        </w:rPr>
        <w:t xml:space="preserve">health </w:t>
      </w:r>
      <w:r w:rsidRPr="0098691F">
        <w:rPr>
          <w:rStyle w:val="Emphasis"/>
          <w:highlight w:val="cyan"/>
        </w:rPr>
        <w:t>insurance</w:t>
      </w:r>
      <w:r w:rsidRPr="00032BE6">
        <w:rPr>
          <w:rStyle w:val="StyleUnderline"/>
        </w:rPr>
        <w:t xml:space="preserve"> are </w:t>
      </w:r>
      <w:r w:rsidRPr="0098691F">
        <w:rPr>
          <w:rStyle w:val="StyleUnderline"/>
          <w:highlight w:val="cyan"/>
        </w:rPr>
        <w:t>treated as</w:t>
      </w:r>
      <w:r w:rsidRPr="0098691F">
        <w:rPr>
          <w:rStyle w:val="StyleUnderline"/>
        </w:rPr>
        <w:t xml:space="preserve"> </w:t>
      </w:r>
      <w:r w:rsidRPr="0098691F">
        <w:rPr>
          <w:rStyle w:val="Emphasis"/>
        </w:rPr>
        <w:t>in-kind</w:t>
      </w:r>
      <w:r w:rsidRPr="0098691F">
        <w:rPr>
          <w:rStyle w:val="StyleUnderline"/>
        </w:rPr>
        <w:t xml:space="preserve"> </w:t>
      </w:r>
      <w:r w:rsidRPr="0098691F">
        <w:rPr>
          <w:rStyle w:val="StyleUnderline"/>
          <w:highlight w:val="cyan"/>
        </w:rPr>
        <w:t>income</w:t>
      </w:r>
      <w:r w:rsidRPr="00032BE6">
        <w:rPr>
          <w:rStyle w:val="StyleUnderline"/>
        </w:rPr>
        <w:t xml:space="preserve">, median </w:t>
      </w:r>
      <w:r w:rsidRPr="002328E9">
        <w:rPr>
          <w:rStyle w:val="StyleUnderline"/>
          <w:highlight w:val="cyan"/>
        </w:rPr>
        <w:t xml:space="preserve">households </w:t>
      </w:r>
      <w:r w:rsidRPr="002328E9">
        <w:rPr>
          <w:rStyle w:val="Emphasis"/>
          <w:highlight w:val="cyan"/>
        </w:rPr>
        <w:t>fare</w:t>
      </w:r>
      <w:r w:rsidRPr="00032BE6">
        <w:rPr>
          <w:rStyle w:val="Emphasis"/>
        </w:rPr>
        <w:t xml:space="preserve"> far </w:t>
      </w:r>
      <w:r w:rsidRPr="002328E9">
        <w:rPr>
          <w:rStyle w:val="Emphasis"/>
          <w:highlight w:val="cyan"/>
        </w:rPr>
        <w:t>better</w:t>
      </w:r>
      <w:r w:rsidRPr="002328E9">
        <w:rPr>
          <w:rStyle w:val="StyleUnderline"/>
          <w:highlight w:val="cyan"/>
        </w:rPr>
        <w:t xml:space="preserve"> than </w:t>
      </w:r>
      <w:r w:rsidRPr="002328E9">
        <w:rPr>
          <w:rStyle w:val="Emphasis"/>
          <w:highlight w:val="cyan"/>
        </w:rPr>
        <w:t>raw</w:t>
      </w:r>
      <w:r w:rsidRPr="00032BE6">
        <w:rPr>
          <w:rStyle w:val="Emphasis"/>
        </w:rPr>
        <w:t xml:space="preserve"> wage</w:t>
      </w:r>
      <w:r w:rsidRPr="00032BE6">
        <w:rPr>
          <w:rStyle w:val="StyleUnderline"/>
        </w:rPr>
        <w:t xml:space="preserve"> </w:t>
      </w:r>
      <w:r w:rsidRPr="002328E9">
        <w:rPr>
          <w:rStyle w:val="StyleUnderline"/>
          <w:highlight w:val="cyan"/>
        </w:rPr>
        <w:t>data suggest</w:t>
      </w:r>
      <w:r w:rsidRPr="00D10A2E">
        <w:rPr>
          <w:sz w:val="16"/>
        </w:rPr>
        <w:t>.</w:t>
      </w:r>
    </w:p>
    <w:p w14:paraId="5894B53E" w14:textId="77777777" w:rsidR="005E12EC" w:rsidRPr="00D10A2E" w:rsidRDefault="005E12EC" w:rsidP="005E12EC">
      <w:pPr>
        <w:rPr>
          <w:sz w:val="16"/>
        </w:rPr>
      </w:pPr>
      <w:r w:rsidRPr="00D10A2E">
        <w:rPr>
          <w:sz w:val="16"/>
        </w:rPr>
        <w:t xml:space="preserve">These facts undermine the image of an inexorably widening chasm between a plutocratic elite and the rest. Yes, </w:t>
      </w:r>
      <w:r w:rsidRPr="003F356E">
        <w:rPr>
          <w:rStyle w:val="Emphasis"/>
        </w:rPr>
        <w:t xml:space="preserve">superstar </w:t>
      </w:r>
      <w:r w:rsidRPr="003F356E">
        <w:rPr>
          <w:rStyle w:val="Emphasis"/>
          <w:highlight w:val="cyan"/>
        </w:rPr>
        <w:t>entrepreneurs</w:t>
      </w:r>
      <w:r w:rsidRPr="003F356E">
        <w:rPr>
          <w:rStyle w:val="StyleUnderline"/>
        </w:rPr>
        <w:t xml:space="preserve"> have amassed fortunes</w:t>
      </w:r>
      <w:r w:rsidRPr="00D10A2E">
        <w:rPr>
          <w:sz w:val="16"/>
        </w:rPr>
        <w:t xml:space="preserve"> measured in tens of billions. But that outcome signals success, not failure: they </w:t>
      </w:r>
      <w:r w:rsidRPr="003F356E">
        <w:rPr>
          <w:rStyle w:val="StyleUnderline"/>
          <w:highlight w:val="cyan"/>
        </w:rPr>
        <w:t xml:space="preserve">furnished </w:t>
      </w:r>
      <w:r w:rsidRPr="003F356E">
        <w:rPr>
          <w:rStyle w:val="Emphasis"/>
          <w:highlight w:val="cyan"/>
        </w:rPr>
        <w:t>goods</w:t>
      </w:r>
      <w:r w:rsidRPr="003F356E">
        <w:rPr>
          <w:rStyle w:val="StyleUnderline"/>
          <w:highlight w:val="cyan"/>
        </w:rPr>
        <w:t xml:space="preserve"> and </w:t>
      </w:r>
      <w:r w:rsidRPr="003F356E">
        <w:rPr>
          <w:rStyle w:val="Emphasis"/>
          <w:highlight w:val="cyan"/>
        </w:rPr>
        <w:t>services</w:t>
      </w:r>
      <w:r w:rsidRPr="003F356E">
        <w:rPr>
          <w:rStyle w:val="StyleUnderline"/>
        </w:rPr>
        <w:t xml:space="preserve"> that millions </w:t>
      </w:r>
      <w:r w:rsidRPr="003F356E">
        <w:rPr>
          <w:rStyle w:val="Emphasis"/>
        </w:rPr>
        <w:t>freely bought</w:t>
      </w:r>
      <w:r w:rsidRPr="00D10A2E">
        <w:rPr>
          <w:sz w:val="16"/>
        </w:rPr>
        <w:t xml:space="preserve">. Their </w:t>
      </w:r>
      <w:r w:rsidRPr="003F356E">
        <w:rPr>
          <w:rStyle w:val="Emphasis"/>
        </w:rPr>
        <w:t>booming</w:t>
      </w:r>
      <w:r w:rsidRPr="003F356E">
        <w:rPr>
          <w:rStyle w:val="StyleUnderline"/>
        </w:rPr>
        <w:t xml:space="preserve"> companies</w:t>
      </w:r>
      <w:r w:rsidRPr="00D10A2E">
        <w:rPr>
          <w:sz w:val="16"/>
        </w:rPr>
        <w:t xml:space="preserve"> also </w:t>
      </w:r>
      <w:r w:rsidRPr="003F356E">
        <w:rPr>
          <w:rStyle w:val="StyleUnderline"/>
          <w:highlight w:val="cyan"/>
        </w:rPr>
        <w:t xml:space="preserve">supply </w:t>
      </w:r>
      <w:r w:rsidRPr="003F356E">
        <w:rPr>
          <w:rStyle w:val="Emphasis"/>
          <w:highlight w:val="cyan"/>
        </w:rPr>
        <w:t>jobs</w:t>
      </w:r>
      <w:r w:rsidRPr="003F356E">
        <w:rPr>
          <w:rStyle w:val="StyleUnderline"/>
        </w:rPr>
        <w:t xml:space="preserve">, higher </w:t>
      </w:r>
      <w:r w:rsidRPr="003F356E">
        <w:rPr>
          <w:rStyle w:val="Emphasis"/>
          <w:highlight w:val="cyan"/>
        </w:rPr>
        <w:t>wage earnings</w:t>
      </w:r>
      <w:r w:rsidRPr="003F356E">
        <w:rPr>
          <w:rStyle w:val="StyleUnderline"/>
          <w:highlight w:val="cyan"/>
        </w:rPr>
        <w:t xml:space="preserve">, and </w:t>
      </w:r>
      <w:r w:rsidRPr="003F356E">
        <w:rPr>
          <w:rStyle w:val="Emphasis"/>
          <w:highlight w:val="cyan"/>
        </w:rPr>
        <w:t>substantial</w:t>
      </w:r>
      <w:r w:rsidRPr="003F356E">
        <w:rPr>
          <w:rStyle w:val="Emphasis"/>
        </w:rPr>
        <w:t xml:space="preserve"> tax</w:t>
      </w:r>
      <w:r w:rsidRPr="003F356E">
        <w:rPr>
          <w:rStyle w:val="StyleUnderline"/>
        </w:rPr>
        <w:t xml:space="preserve"> </w:t>
      </w:r>
      <w:r w:rsidRPr="003F356E">
        <w:rPr>
          <w:rStyle w:val="StyleUnderline"/>
          <w:highlight w:val="cyan"/>
        </w:rPr>
        <w:t>revenue</w:t>
      </w:r>
      <w:r w:rsidRPr="00D10A2E">
        <w:rPr>
          <w:sz w:val="16"/>
        </w:rPr>
        <w:t>—</w:t>
      </w:r>
      <w:r w:rsidRPr="003F356E">
        <w:rPr>
          <w:rStyle w:val="Emphasis"/>
        </w:rPr>
        <w:t>directly</w:t>
      </w:r>
      <w:r w:rsidRPr="003F356E">
        <w:rPr>
          <w:rStyle w:val="StyleUnderline"/>
        </w:rPr>
        <w:t xml:space="preserve"> </w:t>
      </w:r>
      <w:r w:rsidRPr="003F356E">
        <w:rPr>
          <w:rStyle w:val="StyleUnderline"/>
          <w:highlight w:val="cyan"/>
        </w:rPr>
        <w:t xml:space="preserve">through </w:t>
      </w:r>
      <w:r w:rsidRPr="003F356E">
        <w:rPr>
          <w:rStyle w:val="Emphasis"/>
          <w:highlight w:val="cyan"/>
        </w:rPr>
        <w:t>profits</w:t>
      </w:r>
      <w:r w:rsidRPr="003F356E">
        <w:rPr>
          <w:rStyle w:val="StyleUnderline"/>
        </w:rPr>
        <w:t xml:space="preserve"> and </w:t>
      </w:r>
      <w:r w:rsidRPr="003F356E">
        <w:rPr>
          <w:rStyle w:val="Emphasis"/>
          <w:highlight w:val="cyan"/>
        </w:rPr>
        <w:t>payrolls</w:t>
      </w:r>
      <w:r w:rsidRPr="003F356E">
        <w:rPr>
          <w:rStyle w:val="StyleUnderline"/>
          <w:highlight w:val="cyan"/>
        </w:rPr>
        <w:t xml:space="preserve"> and</w:t>
      </w:r>
      <w:r w:rsidRPr="003F356E">
        <w:rPr>
          <w:rStyle w:val="StyleUnderline"/>
        </w:rPr>
        <w:t xml:space="preserve"> </w:t>
      </w:r>
      <w:r w:rsidRPr="003F356E">
        <w:rPr>
          <w:rStyle w:val="Emphasis"/>
        </w:rPr>
        <w:t>indirectly</w:t>
      </w:r>
      <w:r w:rsidRPr="003F356E">
        <w:rPr>
          <w:rStyle w:val="StyleUnderline"/>
        </w:rPr>
        <w:t xml:space="preserve"> by raising the </w:t>
      </w:r>
      <w:r w:rsidRPr="003F356E">
        <w:rPr>
          <w:rStyle w:val="Emphasis"/>
        </w:rPr>
        <w:t xml:space="preserve">broader </w:t>
      </w:r>
      <w:r w:rsidRPr="003F356E">
        <w:rPr>
          <w:rStyle w:val="Emphasis"/>
          <w:highlight w:val="cyan"/>
        </w:rPr>
        <w:t>tax base</w:t>
      </w:r>
      <w:r w:rsidRPr="00D10A2E">
        <w:rPr>
          <w:sz w:val="16"/>
        </w:rPr>
        <w:t>.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5BF9EF2D" w14:textId="77777777" w:rsidR="005E12EC" w:rsidRDefault="005E12EC" w:rsidP="005E12EC">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32BE6">
        <w:rPr>
          <w:rStyle w:val="Emphasis"/>
          <w:highlight w:val="cyan"/>
        </w:rPr>
        <w:t>Rising</w:t>
      </w:r>
      <w:r w:rsidRPr="00032BE6">
        <w:rPr>
          <w:rStyle w:val="Emphasis"/>
        </w:rPr>
        <w:t xml:space="preserve"> real </w:t>
      </w:r>
      <w:r w:rsidRPr="00032BE6">
        <w:rPr>
          <w:rStyle w:val="Emphasis"/>
          <w:highlight w:val="cyan"/>
        </w:rPr>
        <w:t>incomes</w:t>
      </w:r>
      <w:r w:rsidRPr="00032BE6">
        <w:rPr>
          <w:rStyle w:val="StyleUnderline"/>
          <w:highlight w:val="cyan"/>
        </w:rPr>
        <w:t xml:space="preserve"> and </w:t>
      </w:r>
      <w:r w:rsidRPr="00032BE6">
        <w:rPr>
          <w:rStyle w:val="Emphasis"/>
          <w:highlight w:val="cyan"/>
        </w:rPr>
        <w:t>higher asset</w:t>
      </w:r>
      <w:r w:rsidRPr="00032BE6">
        <w:rPr>
          <w:rStyle w:val="StyleUnderline"/>
        </w:rPr>
        <w:t xml:space="preserve"> value</w:t>
      </w:r>
      <w:r w:rsidRPr="00032BE6">
        <w:rPr>
          <w:rStyle w:val="Emphasis"/>
          <w:highlight w:val="cyan"/>
        </w:rPr>
        <w:t>s</w:t>
      </w:r>
      <w:r w:rsidRPr="00032BE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32BE6">
        <w:rPr>
          <w:rStyle w:val="Emphasis"/>
          <w:highlight w:val="cyan"/>
        </w:rPr>
        <w:t>prosperity</w:t>
      </w:r>
      <w:r w:rsidRPr="00032BE6">
        <w:rPr>
          <w:rStyle w:val="StyleUnderline"/>
          <w:highlight w:val="cyan"/>
        </w:rPr>
        <w:t xml:space="preserve"> and</w:t>
      </w:r>
      <w:r w:rsidRPr="00DF6565">
        <w:rPr>
          <w:rStyle w:val="StyleUnderline"/>
        </w:rPr>
        <w:t xml:space="preserve"> for a </w:t>
      </w:r>
      <w:r w:rsidRPr="00DF6565">
        <w:rPr>
          <w:rStyle w:val="Emphasis"/>
          <w:highlight w:val="cyan"/>
        </w:rPr>
        <w:t>well-funded</w:t>
      </w:r>
      <w:r w:rsidRPr="00DF6565">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1E598185" w14:textId="77777777" w:rsidR="005E12EC" w:rsidRDefault="005E12EC" w:rsidP="005E12EC">
      <w:pPr>
        <w:pStyle w:val="Heading4"/>
      </w:pPr>
      <w:r>
        <w:t xml:space="preserve">Sectoral bargaining </w:t>
      </w:r>
      <w:r w:rsidRPr="00092CCE">
        <w:rPr>
          <w:u w:val="single"/>
        </w:rPr>
        <w:t>fails</w:t>
      </w:r>
      <w:r>
        <w:t xml:space="preserve"> to secure </w:t>
      </w:r>
      <w:r w:rsidRPr="00092CCE">
        <w:rPr>
          <w:u w:val="single"/>
        </w:rPr>
        <w:t>higher pay</w:t>
      </w:r>
      <w:r>
        <w:t xml:space="preserve">. </w:t>
      </w:r>
    </w:p>
    <w:p w14:paraId="6ACA7B91" w14:textId="77777777" w:rsidR="005E12EC" w:rsidRPr="00DF5310" w:rsidRDefault="005E12EC" w:rsidP="005E12EC">
      <w:r w:rsidRPr="002F71AA">
        <w:rPr>
          <w:rStyle w:val="Style13ptBold"/>
        </w:rPr>
        <w:t>Mansfield ’24</w:t>
      </w:r>
      <w:r>
        <w:t xml:space="preserve"> [Iain; 2024; Director of Research and Head of Education and Science at Policy Exchange; Policy Exchange, “One Size Fits All: Sectoral Collective Bargaining and Its Implications for Business and Taxpayers,” p. 23-24]</w:t>
      </w:r>
    </w:p>
    <w:p w14:paraId="74F368FA" w14:textId="77777777" w:rsidR="005E12EC" w:rsidRPr="00837DC9" w:rsidRDefault="005E12EC" w:rsidP="005E12EC">
      <w:pPr>
        <w:rPr>
          <w:sz w:val="16"/>
        </w:rPr>
      </w:pPr>
      <w:r w:rsidRPr="00837DC9">
        <w:rPr>
          <w:sz w:val="16"/>
        </w:rPr>
        <w:t xml:space="preserve">Using its classification, </w:t>
      </w:r>
      <w:r w:rsidRPr="00225225">
        <w:rPr>
          <w:rStyle w:val="StyleUnderline"/>
        </w:rPr>
        <w:t xml:space="preserve">the </w:t>
      </w:r>
      <w:r w:rsidRPr="0009723F">
        <w:rPr>
          <w:rStyle w:val="StyleUnderline"/>
          <w:highlight w:val="cyan"/>
        </w:rPr>
        <w:t>OECD took</w:t>
      </w:r>
      <w:r w:rsidRPr="00837DC9">
        <w:rPr>
          <w:sz w:val="16"/>
        </w:rPr>
        <w:t xml:space="preserve"> average </w:t>
      </w:r>
      <w:r w:rsidRPr="00451C82">
        <w:rPr>
          <w:rStyle w:val="StyleUnderline"/>
          <w:highlight w:val="cyan"/>
        </w:rPr>
        <w:t>wage rates</w:t>
      </w:r>
      <w:r w:rsidRPr="00225225">
        <w:rPr>
          <w:rStyle w:val="StyleUnderline"/>
        </w:rPr>
        <w:t xml:space="preserve"> </w:t>
      </w:r>
      <w:r w:rsidRPr="00225225">
        <w:rPr>
          <w:rStyle w:val="Emphasis"/>
        </w:rPr>
        <w:t>across</w:t>
      </w:r>
      <w:r w:rsidRPr="00225225">
        <w:rPr>
          <w:rStyle w:val="StyleUnderline"/>
        </w:rPr>
        <w:t xml:space="preserve"> countries</w:t>
      </w:r>
      <w:r w:rsidRPr="00837DC9">
        <w:rPr>
          <w:sz w:val="16"/>
        </w:rPr>
        <w:t xml:space="preserve"> achieved by different levels of bargaining and compared them with average wages paid to those who had no form of bargaining. </w:t>
      </w:r>
      <w:r w:rsidRPr="00837DC9">
        <w:rPr>
          <w:rStyle w:val="StyleUnderline"/>
        </w:rPr>
        <w:t xml:space="preserve">It </w:t>
      </w:r>
      <w:r w:rsidRPr="00451C82">
        <w:rPr>
          <w:rStyle w:val="StyleUnderline"/>
          <w:highlight w:val="cyan"/>
        </w:rPr>
        <w:t>found</w:t>
      </w:r>
      <w:r w:rsidRPr="00837DC9">
        <w:rPr>
          <w:sz w:val="16"/>
        </w:rPr>
        <w:t xml:space="preserve"> that “</w:t>
      </w:r>
      <w:r w:rsidRPr="00451C82">
        <w:rPr>
          <w:rStyle w:val="StyleUnderline"/>
          <w:highlight w:val="cyan"/>
        </w:rPr>
        <w:t>workers</w:t>
      </w:r>
      <w:r w:rsidRPr="00837DC9">
        <w:rPr>
          <w:rStyle w:val="StyleUnderline"/>
        </w:rPr>
        <w:t xml:space="preserve"> are </w:t>
      </w:r>
      <w:r w:rsidRPr="00451C82">
        <w:rPr>
          <w:rStyle w:val="StyleUnderline"/>
          <w:highlight w:val="cyan"/>
        </w:rPr>
        <w:t xml:space="preserve">paid </w:t>
      </w:r>
      <w:r w:rsidRPr="00451C82">
        <w:rPr>
          <w:rStyle w:val="Emphasis"/>
          <w:highlight w:val="cyan"/>
        </w:rPr>
        <w:t>more</w:t>
      </w:r>
      <w:r w:rsidRPr="00451C82">
        <w:rPr>
          <w:rStyle w:val="StyleUnderline"/>
          <w:highlight w:val="cyan"/>
        </w:rPr>
        <w:t xml:space="preserve"> with </w:t>
      </w:r>
      <w:r w:rsidRPr="00451C82">
        <w:rPr>
          <w:rStyle w:val="Emphasis"/>
          <w:highlight w:val="cyan"/>
        </w:rPr>
        <w:t>firm-level</w:t>
      </w:r>
      <w:r w:rsidRPr="00837DC9">
        <w:rPr>
          <w:rStyle w:val="StyleUnderline"/>
        </w:rPr>
        <w:t xml:space="preserve"> bargaining, </w:t>
      </w:r>
      <w:r w:rsidRPr="00451C82">
        <w:rPr>
          <w:rStyle w:val="StyleUnderline"/>
          <w:highlight w:val="cyan"/>
        </w:rPr>
        <w:t>while sectoral</w:t>
      </w:r>
      <w:r w:rsidRPr="00837DC9">
        <w:rPr>
          <w:rStyle w:val="StyleUnderline"/>
        </w:rPr>
        <w:t xml:space="preserve"> bargaining </w:t>
      </w:r>
      <w:r w:rsidRPr="00451C82">
        <w:rPr>
          <w:rStyle w:val="StyleUnderline"/>
          <w:highlight w:val="cyan"/>
        </w:rPr>
        <w:t xml:space="preserve">is </w:t>
      </w:r>
      <w:r w:rsidRPr="00451C82">
        <w:rPr>
          <w:rStyle w:val="Emphasis"/>
          <w:highlight w:val="cyan"/>
        </w:rPr>
        <w:t>not associated</w:t>
      </w:r>
      <w:r w:rsidRPr="00451C82">
        <w:rPr>
          <w:rStyle w:val="StyleUnderline"/>
          <w:highlight w:val="cyan"/>
        </w:rPr>
        <w:t xml:space="preserve"> with</w:t>
      </w:r>
      <w:r w:rsidRPr="00837DC9">
        <w:rPr>
          <w:sz w:val="16"/>
        </w:rPr>
        <w:t xml:space="preserve"> relatively </w:t>
      </w:r>
      <w:r w:rsidRPr="00451C82">
        <w:rPr>
          <w:rStyle w:val="Emphasis"/>
          <w:highlight w:val="cyan"/>
        </w:rPr>
        <w:t>higher pay</w:t>
      </w:r>
      <w:r w:rsidRPr="00837DC9">
        <w:rPr>
          <w:sz w:val="16"/>
        </w:rPr>
        <w:t xml:space="preserve"> on average... the </w:t>
      </w:r>
      <w:r w:rsidRPr="00451C82">
        <w:rPr>
          <w:rStyle w:val="StyleUnderline"/>
          <w:highlight w:val="cyan"/>
        </w:rPr>
        <w:t>results</w:t>
      </w:r>
      <w:r w:rsidRPr="00837DC9">
        <w:rPr>
          <w:sz w:val="16"/>
        </w:rPr>
        <w:t xml:space="preserve"> [of our research] </w:t>
      </w:r>
      <w:r w:rsidRPr="00837DC9">
        <w:rPr>
          <w:rStyle w:val="StyleUnderline"/>
        </w:rPr>
        <w:t xml:space="preserve">are </w:t>
      </w:r>
      <w:r w:rsidRPr="00451C82">
        <w:rPr>
          <w:rStyle w:val="StyleUnderline"/>
          <w:highlight w:val="cyan"/>
        </w:rPr>
        <w:t xml:space="preserve">in </w:t>
      </w:r>
      <w:r w:rsidRPr="00451C82">
        <w:rPr>
          <w:rStyle w:val="Emphasis"/>
          <w:highlight w:val="cyan"/>
        </w:rPr>
        <w:t>line</w:t>
      </w:r>
      <w:r w:rsidRPr="00451C82">
        <w:rPr>
          <w:rStyle w:val="StyleUnderline"/>
          <w:highlight w:val="cyan"/>
        </w:rPr>
        <w:t xml:space="preserve"> with</w:t>
      </w:r>
      <w:r w:rsidRPr="00837DC9">
        <w:rPr>
          <w:rStyle w:val="StyleUnderline"/>
        </w:rPr>
        <w:t xml:space="preserve"> a </w:t>
      </w:r>
      <w:r w:rsidRPr="00451C82">
        <w:rPr>
          <w:rStyle w:val="Emphasis"/>
          <w:highlight w:val="cyan"/>
        </w:rPr>
        <w:t>large body</w:t>
      </w:r>
      <w:r w:rsidRPr="00451C82">
        <w:rPr>
          <w:rStyle w:val="StyleUnderline"/>
          <w:highlight w:val="cyan"/>
        </w:rPr>
        <w:t xml:space="preserve"> of</w:t>
      </w:r>
      <w:r w:rsidRPr="00837DC9">
        <w:rPr>
          <w:sz w:val="16"/>
        </w:rPr>
        <w:t xml:space="preserve"> the </w:t>
      </w:r>
      <w:r w:rsidRPr="00451C82">
        <w:rPr>
          <w:rStyle w:val="Emphasis"/>
          <w:highlight w:val="cyan"/>
        </w:rPr>
        <w:t>lit</w:t>
      </w:r>
      <w:r w:rsidRPr="00451C82">
        <w:rPr>
          <w:rStyle w:val="StyleUnderline"/>
        </w:rPr>
        <w:t>erature whic</w:t>
      </w:r>
      <w:r w:rsidRPr="00837DC9">
        <w:rPr>
          <w:rStyle w:val="StyleUnderline"/>
        </w:rPr>
        <w:t>h finds</w:t>
      </w:r>
      <w:r w:rsidRPr="00837DC9">
        <w:rPr>
          <w:sz w:val="16"/>
        </w:rPr>
        <w:t xml:space="preserve"> that </w:t>
      </w:r>
      <w:r w:rsidRPr="00837DC9">
        <w:rPr>
          <w:rStyle w:val="StyleUnderline"/>
        </w:rPr>
        <w:t xml:space="preserve">sectoral bargaining is </w:t>
      </w:r>
      <w:r w:rsidRPr="00837DC9">
        <w:rPr>
          <w:rStyle w:val="Emphasis"/>
        </w:rPr>
        <w:t>not linked</w:t>
      </w:r>
      <w:r w:rsidRPr="00837DC9">
        <w:rPr>
          <w:rStyle w:val="StyleUnderline"/>
        </w:rPr>
        <w:t xml:space="preserve"> with </w:t>
      </w:r>
      <w:r w:rsidRPr="00837DC9">
        <w:rPr>
          <w:rStyle w:val="Emphasis"/>
        </w:rPr>
        <w:t>higher wages</w:t>
      </w:r>
      <w:r w:rsidRPr="00837DC9">
        <w:rPr>
          <w:sz w:val="16"/>
        </w:rPr>
        <w:t xml:space="preserve"> on average.”106</w:t>
      </w:r>
    </w:p>
    <w:p w14:paraId="390F300A" w14:textId="77777777" w:rsidR="005E12EC" w:rsidRPr="00837DC9" w:rsidRDefault="005E12EC" w:rsidP="005E12EC">
      <w:pPr>
        <w:rPr>
          <w:sz w:val="16"/>
        </w:rPr>
      </w:pPr>
      <w:r w:rsidRPr="00837DC9">
        <w:rPr>
          <w:sz w:val="16"/>
        </w:rPr>
        <w:t>Averages still, of course, mean that some workers will be paid more. And it is also true that the imposition of an SCB system makes it more likely that unionisation will spread and that firm-level bargaining will be layered on top, securing additional pay for some workers.</w:t>
      </w:r>
    </w:p>
    <w:p w14:paraId="16B2B4CB" w14:textId="77777777" w:rsidR="005E12EC" w:rsidRPr="00837DC9" w:rsidRDefault="005E12EC" w:rsidP="005E12EC">
      <w:pPr>
        <w:rPr>
          <w:sz w:val="16"/>
        </w:rPr>
      </w:pPr>
      <w:r w:rsidRPr="00837DC9">
        <w:rPr>
          <w:sz w:val="16"/>
        </w:rPr>
        <w:t>In any sector-wide negotiation, as was pointed out in the debate in New Zealand, employers are likely to be conservative, creating a risk for workers of lowest-common-denominator settlements, since FPAs must, by definition, be affordable for most if not all affected employers.</w:t>
      </w:r>
    </w:p>
    <w:p w14:paraId="60CE9C52" w14:textId="77777777" w:rsidR="005E12EC" w:rsidRPr="00837DC9" w:rsidRDefault="005E12EC" w:rsidP="005E12EC">
      <w:pPr>
        <w:rPr>
          <w:sz w:val="16"/>
        </w:rPr>
      </w:pPr>
      <w:r w:rsidRPr="00837DC9">
        <w:rPr>
          <w:sz w:val="16"/>
        </w:rPr>
        <w:t>The findings for the UK alone are more mixed. The OECD data does, in fact, show that sectoral bargaining produces higher average wages here than workplace bargaining. But given the small number of employees, almost all public sector, with sectoral bargaining in Britain the finding is of lesser value than the Europe-wide finding covering countries where the practice is widespread.</w:t>
      </w:r>
    </w:p>
    <w:p w14:paraId="714FE80D" w14:textId="77777777" w:rsidR="005E12EC" w:rsidRPr="00837DC9" w:rsidRDefault="005E12EC" w:rsidP="005E12EC">
      <w:pPr>
        <w:rPr>
          <w:sz w:val="16"/>
        </w:rPr>
      </w:pPr>
      <w:r w:rsidRPr="00837DC9">
        <w:rPr>
          <w:sz w:val="16"/>
        </w:rPr>
        <w:t>The figures also show that the presence of workplace or company-based collective bargaining in Britain increases wages (though not by much) compared with workforces who have no form of collective bargaining at all. The imposition of sectoral bargaining in Britain may therefore indirectly drive wage rises by encouraging wider unionisation and the growth of workplace collective bargaining, both in the sectors covered by SCB and outside them.</w:t>
      </w:r>
    </w:p>
    <w:p w14:paraId="21863B01" w14:textId="77777777" w:rsidR="005E12EC" w:rsidRDefault="005E12EC" w:rsidP="005E12EC">
      <w:pPr>
        <w:rPr>
          <w:sz w:val="16"/>
        </w:rPr>
      </w:pPr>
      <w:r w:rsidRPr="00837DC9">
        <w:rPr>
          <w:sz w:val="16"/>
        </w:rPr>
        <w:lastRenderedPageBreak/>
        <w:t xml:space="preserve">However, </w:t>
      </w:r>
      <w:r w:rsidRPr="00837DC9">
        <w:rPr>
          <w:rStyle w:val="StyleUnderline"/>
        </w:rPr>
        <w:t xml:space="preserve">while </w:t>
      </w:r>
      <w:r w:rsidRPr="00092CCE">
        <w:rPr>
          <w:rStyle w:val="Emphasis"/>
          <w:highlight w:val="cyan"/>
        </w:rPr>
        <w:t>some</w:t>
      </w:r>
      <w:r w:rsidRPr="00092CCE">
        <w:rPr>
          <w:rStyle w:val="StyleUnderline"/>
          <w:highlight w:val="cyan"/>
        </w:rPr>
        <w:t xml:space="preserve"> workers</w:t>
      </w:r>
      <w:r w:rsidRPr="00837DC9">
        <w:rPr>
          <w:sz w:val="16"/>
        </w:rPr>
        <w:t xml:space="preserve"> may gain, </w:t>
      </w:r>
      <w:r w:rsidRPr="00837DC9">
        <w:rPr>
          <w:rStyle w:val="Emphasis"/>
        </w:rPr>
        <w:t>others</w:t>
      </w:r>
      <w:r w:rsidRPr="00837DC9">
        <w:rPr>
          <w:sz w:val="16"/>
        </w:rPr>
        <w:t xml:space="preserve"> may </w:t>
      </w:r>
      <w:r w:rsidRPr="00092CCE">
        <w:rPr>
          <w:rStyle w:val="Emphasis"/>
          <w:highlight w:val="cyan"/>
        </w:rPr>
        <w:t>lose</w:t>
      </w:r>
      <w:r w:rsidRPr="00092CCE">
        <w:rPr>
          <w:rStyle w:val="StyleUnderline"/>
        </w:rPr>
        <w:t>. The OECD</w:t>
      </w:r>
      <w:r w:rsidRPr="00837DC9">
        <w:rPr>
          <w:rStyle w:val="StyleUnderline"/>
        </w:rPr>
        <w:t xml:space="preserve"> finds</w:t>
      </w:r>
      <w:r w:rsidRPr="00837DC9">
        <w:rPr>
          <w:sz w:val="16"/>
        </w:rPr>
        <w:t xml:space="preserve"> that </w:t>
      </w:r>
      <w:r w:rsidRPr="00092CCE">
        <w:rPr>
          <w:rStyle w:val="StyleUnderline"/>
          <w:highlight w:val="cyan"/>
        </w:rPr>
        <w:t>there are</w:t>
      </w:r>
      <w:r w:rsidRPr="00837DC9">
        <w:rPr>
          <w:sz w:val="16"/>
        </w:rPr>
        <w:t xml:space="preserve"> “</w:t>
      </w:r>
      <w:r w:rsidRPr="00092CCE">
        <w:rPr>
          <w:rStyle w:val="Emphasis"/>
          <w:highlight w:val="cyan"/>
        </w:rPr>
        <w:t>lower returns</w:t>
      </w:r>
      <w:r w:rsidRPr="00092CCE">
        <w:rPr>
          <w:rStyle w:val="StyleUnderline"/>
          <w:highlight w:val="cyan"/>
        </w:rPr>
        <w:t xml:space="preserve"> to </w:t>
      </w:r>
      <w:r w:rsidRPr="00092CCE">
        <w:rPr>
          <w:rStyle w:val="Emphasis"/>
          <w:highlight w:val="cyan"/>
        </w:rPr>
        <w:t>education</w:t>
      </w:r>
      <w:r w:rsidRPr="00092CCE">
        <w:rPr>
          <w:rStyle w:val="StyleUnderline"/>
          <w:highlight w:val="cyan"/>
        </w:rPr>
        <w:t xml:space="preserve">, </w:t>
      </w:r>
      <w:r w:rsidRPr="00092CCE">
        <w:rPr>
          <w:rStyle w:val="Emphasis"/>
          <w:highlight w:val="cyan"/>
        </w:rPr>
        <w:t>seniority</w:t>
      </w:r>
      <w:r w:rsidRPr="00092CCE">
        <w:rPr>
          <w:rStyle w:val="StyleUnderline"/>
          <w:highlight w:val="cyan"/>
        </w:rPr>
        <w:t xml:space="preserve"> and</w:t>
      </w:r>
      <w:r w:rsidRPr="00837DC9">
        <w:rPr>
          <w:sz w:val="16"/>
        </w:rPr>
        <w:t xml:space="preserve"> potential </w:t>
      </w:r>
      <w:r w:rsidRPr="00092CCE">
        <w:rPr>
          <w:rStyle w:val="Emphasis"/>
          <w:highlight w:val="cyan"/>
        </w:rPr>
        <w:t>experience</w:t>
      </w:r>
      <w:r w:rsidRPr="00092CCE">
        <w:rPr>
          <w:rStyle w:val="StyleUnderline"/>
          <w:highlight w:val="cyan"/>
        </w:rPr>
        <w:t xml:space="preserve"> for</w:t>
      </w:r>
      <w:r w:rsidRPr="00837DC9">
        <w:rPr>
          <w:rStyle w:val="StyleUnderline"/>
        </w:rPr>
        <w:t xml:space="preserve"> workers covered by </w:t>
      </w:r>
      <w:r w:rsidRPr="00092CCE">
        <w:rPr>
          <w:rStyle w:val="Emphasis"/>
          <w:highlight w:val="cyan"/>
        </w:rPr>
        <w:t>collective</w:t>
      </w:r>
      <w:r w:rsidRPr="00092CCE">
        <w:rPr>
          <w:rStyle w:val="StyleUnderline"/>
          <w:highlight w:val="cyan"/>
        </w:rPr>
        <w:t xml:space="preserve"> agreements</w:t>
      </w:r>
      <w:r w:rsidRPr="00837DC9">
        <w:rPr>
          <w:sz w:val="16"/>
        </w:rPr>
        <w:t xml:space="preserve">.”107 </w:t>
      </w:r>
      <w:r w:rsidRPr="00092CCE">
        <w:rPr>
          <w:rStyle w:val="StyleUnderline"/>
          <w:highlight w:val="cyan"/>
        </w:rPr>
        <w:t xml:space="preserve">Those </w:t>
      </w:r>
      <w:r w:rsidRPr="00092CCE">
        <w:rPr>
          <w:rStyle w:val="Emphasis"/>
          <w:highlight w:val="cyan"/>
        </w:rPr>
        <w:t>who</w:t>
      </w:r>
      <w:r w:rsidRPr="00092CCE">
        <w:rPr>
          <w:rStyle w:val="StyleUnderline"/>
          <w:highlight w:val="cyan"/>
        </w:rPr>
        <w:t xml:space="preserve"> are</w:t>
      </w:r>
      <w:r w:rsidRPr="00837DC9">
        <w:rPr>
          <w:sz w:val="16"/>
        </w:rPr>
        <w:t xml:space="preserve"> relatively </w:t>
      </w:r>
      <w:r w:rsidRPr="00092CCE">
        <w:rPr>
          <w:rStyle w:val="StyleUnderline"/>
          <w:highlight w:val="cyan"/>
        </w:rPr>
        <w:t>better-paid</w:t>
      </w:r>
      <w:r w:rsidRPr="00837DC9">
        <w:rPr>
          <w:rStyle w:val="StyleUnderline"/>
        </w:rPr>
        <w:t xml:space="preserve"> </w:t>
      </w:r>
      <w:r w:rsidRPr="00837DC9">
        <w:rPr>
          <w:rStyle w:val="Emphasis"/>
        </w:rPr>
        <w:t>now</w:t>
      </w:r>
      <w:r w:rsidRPr="00837DC9">
        <w:rPr>
          <w:rStyle w:val="StyleUnderline"/>
        </w:rPr>
        <w:t xml:space="preserve">, because they are </w:t>
      </w:r>
      <w:r w:rsidRPr="00092CCE">
        <w:rPr>
          <w:rStyle w:val="Emphasis"/>
        </w:rPr>
        <w:t>older</w:t>
      </w:r>
      <w:r w:rsidRPr="00837DC9">
        <w:rPr>
          <w:rStyle w:val="StyleUnderline"/>
        </w:rPr>
        <w:t xml:space="preserve"> or better </w:t>
      </w:r>
      <w:r w:rsidRPr="00092CCE">
        <w:rPr>
          <w:rStyle w:val="Emphasis"/>
        </w:rPr>
        <w:t>qualified</w:t>
      </w:r>
      <w:r w:rsidRPr="00837DC9">
        <w:rPr>
          <w:rStyle w:val="StyleUnderline"/>
        </w:rPr>
        <w:t xml:space="preserve">, may </w:t>
      </w:r>
      <w:r w:rsidRPr="00092CCE">
        <w:rPr>
          <w:rStyle w:val="StyleUnderline"/>
          <w:highlight w:val="cyan"/>
        </w:rPr>
        <w:t>find themselves being</w:t>
      </w:r>
      <w:r w:rsidRPr="00837DC9">
        <w:rPr>
          <w:sz w:val="16"/>
        </w:rPr>
        <w:t xml:space="preserve"> at least relatively </w:t>
      </w:r>
      <w:r w:rsidRPr="00092CCE">
        <w:rPr>
          <w:rStyle w:val="Emphasis"/>
          <w:highlight w:val="cyan"/>
        </w:rPr>
        <w:t>less</w:t>
      </w:r>
      <w:r w:rsidRPr="00837DC9">
        <w:rPr>
          <w:rStyle w:val="StyleUnderline"/>
        </w:rPr>
        <w:t xml:space="preserve"> well-</w:t>
      </w:r>
      <w:r w:rsidRPr="00092CCE">
        <w:rPr>
          <w:rStyle w:val="StyleUnderline"/>
          <w:highlight w:val="cyan"/>
        </w:rPr>
        <w:t>paid under</w:t>
      </w:r>
      <w:r w:rsidRPr="00837DC9">
        <w:rPr>
          <w:rStyle w:val="StyleUnderline"/>
        </w:rPr>
        <w:t xml:space="preserve"> the </w:t>
      </w:r>
      <w:r w:rsidRPr="00092CCE">
        <w:rPr>
          <w:rStyle w:val="Emphasis"/>
          <w:highlight w:val="cyan"/>
        </w:rPr>
        <w:t>levelling effect</w:t>
      </w:r>
      <w:r w:rsidRPr="00092CCE">
        <w:rPr>
          <w:rStyle w:val="StyleUnderline"/>
          <w:highlight w:val="cyan"/>
        </w:rPr>
        <w:t xml:space="preserve"> of </w:t>
      </w:r>
      <w:r w:rsidRPr="00092CCE">
        <w:rPr>
          <w:rStyle w:val="Emphasis"/>
          <w:highlight w:val="cyan"/>
        </w:rPr>
        <w:t>SCB</w:t>
      </w:r>
      <w:r w:rsidRPr="00837DC9">
        <w:rPr>
          <w:sz w:val="16"/>
        </w:rPr>
        <w:t>. The OECD adds: “</w:t>
      </w:r>
      <w:r w:rsidRPr="00837DC9">
        <w:rPr>
          <w:rStyle w:val="StyleUnderline"/>
        </w:rPr>
        <w:t xml:space="preserve">A lower payoff from </w:t>
      </w:r>
      <w:r w:rsidRPr="00837DC9">
        <w:rPr>
          <w:rStyle w:val="Emphasis"/>
        </w:rPr>
        <w:t>education</w:t>
      </w:r>
      <w:r w:rsidRPr="00837DC9">
        <w:rPr>
          <w:sz w:val="16"/>
        </w:rPr>
        <w:t xml:space="preserve">, while reducing inequality, </w:t>
      </w:r>
      <w:r w:rsidRPr="00837DC9">
        <w:rPr>
          <w:rStyle w:val="StyleUnderline"/>
        </w:rPr>
        <w:t>may</w:t>
      </w:r>
      <w:r w:rsidRPr="00837DC9">
        <w:rPr>
          <w:sz w:val="16"/>
        </w:rPr>
        <w:t xml:space="preserve"> also </w:t>
      </w:r>
      <w:r w:rsidRPr="00837DC9">
        <w:rPr>
          <w:rStyle w:val="StyleUnderline"/>
        </w:rPr>
        <w:t>negatively affec</w:t>
      </w:r>
      <w:r w:rsidRPr="00092CCE">
        <w:rPr>
          <w:rStyle w:val="StyleUnderline"/>
        </w:rPr>
        <w:t xml:space="preserve">t </w:t>
      </w:r>
      <w:r w:rsidRPr="00837DC9">
        <w:rPr>
          <w:rStyle w:val="Emphasis"/>
        </w:rPr>
        <w:t>productivity</w:t>
      </w:r>
      <w:r w:rsidRPr="00837DC9">
        <w:rPr>
          <w:sz w:val="16"/>
        </w:rPr>
        <w:t xml:space="preserve"> growth if this leads to lower investment in education.”108</w:t>
      </w:r>
    </w:p>
    <w:p w14:paraId="359247A4" w14:textId="77777777" w:rsidR="005E12EC" w:rsidRPr="00AD5EB8" w:rsidRDefault="005E12EC" w:rsidP="005E12EC">
      <w:pPr>
        <w:pStyle w:val="Heading4"/>
        <w:rPr>
          <w:rFonts w:cstheme="minorHAnsi"/>
        </w:rPr>
      </w:pPr>
      <w:r w:rsidRPr="00AD5EB8">
        <w:rPr>
          <w:rFonts w:cstheme="minorHAnsi"/>
        </w:rPr>
        <w:t xml:space="preserve">Bad </w:t>
      </w:r>
      <w:r w:rsidRPr="00AD5EB8">
        <w:rPr>
          <w:rFonts w:cstheme="minorHAnsi"/>
          <w:u w:val="single"/>
        </w:rPr>
        <w:t>policies</w:t>
      </w:r>
      <w:r w:rsidRPr="00AD5EB8">
        <w:rPr>
          <w:rFonts w:cstheme="minorHAnsi"/>
        </w:rPr>
        <w:t xml:space="preserve"> are the result of bad </w:t>
      </w:r>
      <w:r w:rsidRPr="00AD5EB8">
        <w:rPr>
          <w:rFonts w:cstheme="minorHAnsi"/>
          <w:u w:val="single"/>
        </w:rPr>
        <w:t>politicians</w:t>
      </w:r>
      <w:r w:rsidRPr="00AD5EB8">
        <w:rPr>
          <w:rFonts w:cstheme="minorHAnsi"/>
        </w:rPr>
        <w:t xml:space="preserve">, </w:t>
      </w:r>
      <w:r w:rsidRPr="00AD5EB8">
        <w:rPr>
          <w:rFonts w:cstheme="minorHAnsi"/>
          <w:u w:val="single"/>
        </w:rPr>
        <w:t>not</w:t>
      </w:r>
      <w:r w:rsidRPr="00AD5EB8">
        <w:rPr>
          <w:rFonts w:cstheme="minorHAnsi"/>
        </w:rPr>
        <w:t xml:space="preserve"> a structural </w:t>
      </w:r>
      <w:r w:rsidRPr="00AD5EB8">
        <w:rPr>
          <w:rFonts w:cstheme="minorHAnsi"/>
          <w:u w:val="single"/>
        </w:rPr>
        <w:t>root cause</w:t>
      </w:r>
      <w:r w:rsidRPr="00AD5EB8">
        <w:rPr>
          <w:rFonts w:cstheme="minorHAnsi"/>
        </w:rPr>
        <w:t xml:space="preserve"> or </w:t>
      </w:r>
      <w:r w:rsidRPr="00AD5EB8">
        <w:rPr>
          <w:rFonts w:cstheme="minorHAnsi"/>
          <w:u w:val="single"/>
        </w:rPr>
        <w:t>ineptness</w:t>
      </w:r>
      <w:r w:rsidRPr="00AD5EB8">
        <w:rPr>
          <w:rFonts w:cstheme="minorHAnsi"/>
        </w:rPr>
        <w:t xml:space="preserve"> of institutions. Plus, </w:t>
      </w:r>
      <w:r w:rsidRPr="00AD5EB8">
        <w:rPr>
          <w:rFonts w:cstheme="minorHAnsi"/>
          <w:u w:val="single"/>
        </w:rPr>
        <w:t>tons</w:t>
      </w:r>
      <w:r w:rsidRPr="00AD5EB8">
        <w:rPr>
          <w:rFonts w:cstheme="minorHAnsi"/>
        </w:rPr>
        <w:t xml:space="preserve"> of alt causes they </w:t>
      </w:r>
      <w:r w:rsidRPr="00AD5EB8">
        <w:rPr>
          <w:rFonts w:cstheme="minorHAnsi"/>
          <w:u w:val="single"/>
        </w:rPr>
        <w:t>can’t</w:t>
      </w:r>
      <w:r w:rsidRPr="00AD5EB8">
        <w:rPr>
          <w:rFonts w:cstheme="minorHAnsi"/>
        </w:rPr>
        <w:t xml:space="preserve"> solve!</w:t>
      </w:r>
    </w:p>
    <w:p w14:paraId="47D333D9" w14:textId="77777777" w:rsidR="005E12EC" w:rsidRPr="00AD5EB8" w:rsidRDefault="005E12EC" w:rsidP="005E12EC">
      <w:pPr>
        <w:rPr>
          <w:rFonts w:cstheme="minorHAnsi"/>
        </w:rPr>
      </w:pPr>
      <w:r w:rsidRPr="00AD5EB8">
        <w:rPr>
          <w:rStyle w:val="Style13ptBold"/>
          <w:rFonts w:cstheme="minorHAnsi"/>
        </w:rPr>
        <w:t>Smith ’22</w:t>
      </w:r>
      <w:r w:rsidRPr="00AD5EB8">
        <w:rPr>
          <w:rFonts w:cstheme="minorHAnsi"/>
        </w:rPr>
        <w:t xml:space="preserve"> [Noah; March 17; PhD Professor of Economics at the University of New York, Stony Brook; Noahpinion, “U.S. state capacity is actually pretty high,” noahpinion.blog/p/us-state-capacity-is-actually-pretty]</w:t>
      </w:r>
    </w:p>
    <w:p w14:paraId="0C78DA6F" w14:textId="77777777" w:rsidR="005E12EC" w:rsidRPr="00AD5EB8" w:rsidRDefault="005E12EC" w:rsidP="005E12EC">
      <w:pPr>
        <w:rPr>
          <w:rFonts w:cstheme="minorHAnsi"/>
          <w:sz w:val="16"/>
        </w:rPr>
      </w:pPr>
      <w:r w:rsidRPr="00AD5EB8">
        <w:rPr>
          <w:rStyle w:val="StyleUnderline"/>
          <w:rFonts w:cstheme="minorHAnsi"/>
        </w:rPr>
        <w:t>The reason we went to</w:t>
      </w:r>
      <w:r w:rsidRPr="00AD5EB8">
        <w:rPr>
          <w:rFonts w:cstheme="minorHAnsi"/>
          <w:sz w:val="16"/>
        </w:rPr>
        <w:t xml:space="preserve"> war in </w:t>
      </w:r>
      <w:r w:rsidRPr="00C66B20">
        <w:rPr>
          <w:rStyle w:val="Emphasis"/>
          <w:rFonts w:cstheme="minorHAnsi"/>
          <w:highlight w:val="cyan"/>
        </w:rPr>
        <w:t>Iraq</w:t>
      </w:r>
      <w:r w:rsidRPr="00AD5EB8">
        <w:rPr>
          <w:rFonts w:cstheme="minorHAnsi"/>
          <w:sz w:val="16"/>
        </w:rPr>
        <w:t xml:space="preserve"> on flimsy intel </w:t>
      </w:r>
      <w:r w:rsidRPr="00C66B20">
        <w:rPr>
          <w:rStyle w:val="StyleUnderline"/>
          <w:rFonts w:cstheme="minorHAnsi"/>
          <w:highlight w:val="cyan"/>
        </w:rPr>
        <w:t>was because</w:t>
      </w:r>
      <w:r w:rsidRPr="00AD5EB8">
        <w:rPr>
          <w:rFonts w:cstheme="minorHAnsi"/>
          <w:sz w:val="16"/>
        </w:rPr>
        <w:t xml:space="preserve"> George </w:t>
      </w:r>
      <w:r w:rsidRPr="00C66B20">
        <w:rPr>
          <w:rStyle w:val="Emphasis"/>
          <w:rFonts w:cstheme="minorHAnsi"/>
          <w:highlight w:val="cyan"/>
        </w:rPr>
        <w:t>Bush</w:t>
      </w:r>
      <w:r w:rsidRPr="00AD5EB8">
        <w:rPr>
          <w:rStyle w:val="StyleUnderline"/>
          <w:rFonts w:cstheme="minorHAnsi"/>
        </w:rPr>
        <w:t xml:space="preserve"> wanted to. The reason we had a </w:t>
      </w:r>
      <w:r w:rsidRPr="00AD5EB8">
        <w:rPr>
          <w:rStyle w:val="Emphasis"/>
          <w:rFonts w:cstheme="minorHAnsi"/>
        </w:rPr>
        <w:t>lackadaisical</w:t>
      </w:r>
      <w:r w:rsidRPr="00AD5EB8">
        <w:rPr>
          <w:rStyle w:val="StyleUnderline"/>
          <w:rFonts w:cstheme="minorHAnsi"/>
        </w:rPr>
        <w:t xml:space="preserve"> response to Hurricane Katrina was because </w:t>
      </w:r>
      <w:r w:rsidRPr="00AD5EB8">
        <w:rPr>
          <w:rStyle w:val="Emphasis"/>
          <w:rFonts w:cstheme="minorHAnsi"/>
        </w:rPr>
        <w:t>Bush</w:t>
      </w:r>
      <w:r w:rsidRPr="00AD5EB8">
        <w:rPr>
          <w:rStyle w:val="StyleUnderline"/>
          <w:rFonts w:cstheme="minorHAnsi"/>
        </w:rPr>
        <w:t xml:space="preserve"> </w:t>
      </w:r>
      <w:r w:rsidRPr="00C66B20">
        <w:rPr>
          <w:rStyle w:val="StyleUnderline"/>
          <w:rFonts w:cstheme="minorHAnsi"/>
          <w:highlight w:val="cyan"/>
        </w:rPr>
        <w:t>was</w:t>
      </w:r>
      <w:r w:rsidRPr="00AD5EB8">
        <w:rPr>
          <w:rFonts w:cstheme="minorHAnsi"/>
          <w:sz w:val="16"/>
        </w:rPr>
        <w:t xml:space="preserve"> a complacent and </w:t>
      </w:r>
      <w:r w:rsidRPr="00C66B20">
        <w:rPr>
          <w:rStyle w:val="Emphasis"/>
          <w:rFonts w:cstheme="minorHAnsi"/>
          <w:highlight w:val="cyan"/>
        </w:rPr>
        <w:t>incompetent</w:t>
      </w:r>
      <w:r w:rsidRPr="00AD5EB8">
        <w:rPr>
          <w:rFonts w:cstheme="minorHAnsi"/>
          <w:sz w:val="16"/>
        </w:rPr>
        <w:t xml:space="preserve"> President. </w:t>
      </w:r>
      <w:r w:rsidRPr="00C66B20">
        <w:rPr>
          <w:rStyle w:val="StyleUnderline"/>
          <w:rFonts w:cstheme="minorHAnsi"/>
          <w:highlight w:val="cyan"/>
        </w:rPr>
        <w:t xml:space="preserve">These were failures of </w:t>
      </w:r>
      <w:r w:rsidRPr="00C66B20">
        <w:rPr>
          <w:rStyle w:val="Emphasis"/>
          <w:rFonts w:cstheme="minorHAnsi"/>
          <w:highlight w:val="cyan"/>
        </w:rPr>
        <w:t>leadership</w:t>
      </w:r>
      <w:r w:rsidRPr="00AD5EB8">
        <w:rPr>
          <w:rFonts w:cstheme="minorHAnsi"/>
          <w:sz w:val="16"/>
        </w:rPr>
        <w:t xml:space="preserve"> — </w:t>
      </w:r>
      <w:r w:rsidRPr="00AD5EB8">
        <w:rPr>
          <w:rStyle w:val="StyleUnderline"/>
          <w:rFonts w:cstheme="minorHAnsi"/>
        </w:rPr>
        <w:t xml:space="preserve">but that </w:t>
      </w:r>
      <w:r w:rsidRPr="00AD5EB8">
        <w:rPr>
          <w:rStyle w:val="Emphasis"/>
          <w:rFonts w:cstheme="minorHAnsi"/>
        </w:rPr>
        <w:t>doesn’t</w:t>
      </w:r>
      <w:r w:rsidRPr="00AD5EB8">
        <w:rPr>
          <w:rStyle w:val="StyleUnderline"/>
          <w:rFonts w:cstheme="minorHAnsi"/>
        </w:rPr>
        <w:t xml:space="preserve"> say much about the</w:t>
      </w:r>
      <w:r w:rsidRPr="00AD5EB8">
        <w:rPr>
          <w:rFonts w:cstheme="minorHAnsi"/>
          <w:sz w:val="16"/>
        </w:rPr>
        <w:t xml:space="preserve"> underlying </w:t>
      </w:r>
      <w:r w:rsidRPr="00AD5EB8">
        <w:rPr>
          <w:rStyle w:val="Emphasis"/>
          <w:rFonts w:cstheme="minorHAnsi"/>
        </w:rPr>
        <w:t>system</w:t>
      </w:r>
      <w:r w:rsidRPr="00AD5EB8">
        <w:rPr>
          <w:rStyle w:val="StyleUnderline"/>
          <w:rFonts w:cstheme="minorHAnsi"/>
        </w:rPr>
        <w:t xml:space="preserve">. </w:t>
      </w:r>
      <w:r w:rsidRPr="00C66B20">
        <w:rPr>
          <w:rStyle w:val="StyleUnderline"/>
          <w:rFonts w:cstheme="minorHAnsi"/>
          <w:highlight w:val="cyan"/>
        </w:rPr>
        <w:t xml:space="preserve">Put </w:t>
      </w:r>
      <w:r w:rsidRPr="00C66B20">
        <w:rPr>
          <w:rStyle w:val="Emphasis"/>
          <w:rFonts w:cstheme="minorHAnsi"/>
          <w:highlight w:val="cyan"/>
        </w:rPr>
        <w:t>incompetent</w:t>
      </w:r>
      <w:r w:rsidRPr="00C66B20">
        <w:rPr>
          <w:rStyle w:val="StyleUnderline"/>
          <w:rFonts w:cstheme="minorHAnsi"/>
          <w:highlight w:val="cyan"/>
        </w:rPr>
        <w:t xml:space="preserve"> people in charge</w:t>
      </w:r>
      <w:r w:rsidRPr="00AD5EB8">
        <w:rPr>
          <w:rStyle w:val="StyleUnderline"/>
          <w:rFonts w:cstheme="minorHAnsi"/>
        </w:rPr>
        <w:t xml:space="preserve">, and </w:t>
      </w:r>
      <w:r w:rsidRPr="00C66B20">
        <w:rPr>
          <w:rStyle w:val="Emphasis"/>
          <w:rFonts w:cstheme="minorHAnsi"/>
          <w:highlight w:val="cyan"/>
        </w:rPr>
        <w:t>any</w:t>
      </w:r>
      <w:r w:rsidRPr="00C66B20">
        <w:rPr>
          <w:rStyle w:val="StyleUnderline"/>
          <w:rFonts w:cstheme="minorHAnsi"/>
          <w:highlight w:val="cyan"/>
        </w:rPr>
        <w:t xml:space="preserve"> system will look broken</w:t>
      </w:r>
      <w:r w:rsidRPr="00AD5EB8">
        <w:rPr>
          <w:rFonts w:cstheme="minorHAnsi"/>
          <w:sz w:val="16"/>
        </w:rPr>
        <w:t>.</w:t>
      </w:r>
    </w:p>
    <w:p w14:paraId="13609C8F" w14:textId="77777777" w:rsidR="005E12EC" w:rsidRPr="00AD5EB8" w:rsidRDefault="005E12EC" w:rsidP="005E12EC">
      <w:pPr>
        <w:rPr>
          <w:rFonts w:cstheme="minorHAnsi"/>
          <w:sz w:val="16"/>
        </w:rPr>
      </w:pPr>
      <w:r w:rsidRPr="00AD5EB8">
        <w:rPr>
          <w:rFonts w:cstheme="minorHAnsi"/>
          <w:sz w:val="16"/>
        </w:rPr>
        <w:t xml:space="preserve">Many of our </w:t>
      </w:r>
      <w:r w:rsidRPr="00C66B20">
        <w:rPr>
          <w:rStyle w:val="StyleUnderline"/>
          <w:rFonts w:cstheme="minorHAnsi"/>
          <w:highlight w:val="cyan"/>
        </w:rPr>
        <w:t>other</w:t>
      </w:r>
      <w:r w:rsidRPr="00AD5EB8">
        <w:rPr>
          <w:rStyle w:val="StyleUnderline"/>
          <w:rFonts w:cstheme="minorHAnsi"/>
        </w:rPr>
        <w:t xml:space="preserve"> government </w:t>
      </w:r>
      <w:r w:rsidRPr="00C66B20">
        <w:rPr>
          <w:rStyle w:val="StyleUnderline"/>
          <w:rFonts w:cstheme="minorHAnsi"/>
          <w:highlight w:val="cyan"/>
        </w:rPr>
        <w:t xml:space="preserve">failures are a result of our </w:t>
      </w:r>
      <w:r w:rsidRPr="00C66B20">
        <w:rPr>
          <w:rStyle w:val="Emphasis"/>
          <w:rFonts w:cstheme="minorHAnsi"/>
          <w:highlight w:val="cyan"/>
        </w:rPr>
        <w:t>own</w:t>
      </w:r>
      <w:r w:rsidRPr="00C66B20">
        <w:rPr>
          <w:rStyle w:val="StyleUnderline"/>
          <w:rFonts w:cstheme="minorHAnsi"/>
          <w:highlight w:val="cyan"/>
        </w:rPr>
        <w:t xml:space="preserve"> choices</w:t>
      </w:r>
      <w:r w:rsidRPr="00AD5EB8">
        <w:rPr>
          <w:rStyle w:val="StyleUnderline"/>
          <w:rFonts w:cstheme="minorHAnsi"/>
        </w:rPr>
        <w:t>. We fell behind in vaccination because</w:t>
      </w:r>
      <w:r w:rsidRPr="00AD5EB8">
        <w:rPr>
          <w:rFonts w:cstheme="minorHAnsi"/>
          <w:sz w:val="16"/>
        </w:rPr>
        <w:t xml:space="preserve"> a fraction </w:t>
      </w:r>
      <w:r w:rsidRPr="00AD5EB8">
        <w:rPr>
          <w:rStyle w:val="StyleUnderline"/>
          <w:rFonts w:cstheme="minorHAnsi"/>
        </w:rPr>
        <w:t>of</w:t>
      </w:r>
      <w:r w:rsidRPr="00AD5EB8">
        <w:rPr>
          <w:rFonts w:cstheme="minorHAnsi"/>
          <w:sz w:val="16"/>
        </w:rPr>
        <w:t xml:space="preserve"> the country decided to embrace </w:t>
      </w:r>
      <w:r w:rsidRPr="00AD5EB8">
        <w:rPr>
          <w:rStyle w:val="StyleUnderline"/>
          <w:rFonts w:cstheme="minorHAnsi"/>
        </w:rPr>
        <w:t xml:space="preserve">the </w:t>
      </w:r>
      <w:r w:rsidRPr="00C66B20">
        <w:rPr>
          <w:rStyle w:val="Emphasis"/>
          <w:rFonts w:cstheme="minorHAnsi"/>
          <w:highlight w:val="cyan"/>
        </w:rPr>
        <w:t>antivax</w:t>
      </w:r>
      <w:r w:rsidRPr="00AD5EB8">
        <w:rPr>
          <w:rStyle w:val="Emphasis"/>
          <w:rFonts w:cstheme="minorHAnsi"/>
        </w:rPr>
        <w:t xml:space="preserve"> movement</w:t>
      </w:r>
      <w:r w:rsidRPr="00AD5EB8">
        <w:rPr>
          <w:rFonts w:cstheme="minorHAnsi"/>
          <w:sz w:val="16"/>
        </w:rPr>
        <w:t xml:space="preserve">, first as a political move to support Trump, and then, after Trump came out in favor of vaccines, as a pure conspiracy theory and rejection of the mainstream media. </w:t>
      </w:r>
      <w:r w:rsidRPr="00AD5EB8">
        <w:rPr>
          <w:rStyle w:val="StyleUnderline"/>
          <w:rFonts w:cstheme="minorHAnsi"/>
        </w:rPr>
        <w:t>We failed to do adequate stimulus</w:t>
      </w:r>
      <w:r w:rsidRPr="00AD5EB8">
        <w:rPr>
          <w:rFonts w:cstheme="minorHAnsi"/>
          <w:sz w:val="16"/>
        </w:rPr>
        <w:t xml:space="preserve"> in the Great Recession </w:t>
      </w:r>
      <w:r w:rsidRPr="00AD5EB8">
        <w:rPr>
          <w:rStyle w:val="StyleUnderline"/>
          <w:rFonts w:cstheme="minorHAnsi"/>
        </w:rPr>
        <w:t xml:space="preserve">because the </w:t>
      </w:r>
      <w:r w:rsidRPr="00C66B20">
        <w:rPr>
          <w:rStyle w:val="Emphasis"/>
          <w:rFonts w:cstheme="minorHAnsi"/>
          <w:highlight w:val="cyan"/>
        </w:rPr>
        <w:t>Tea Party</w:t>
      </w:r>
      <w:r w:rsidRPr="00AD5EB8">
        <w:rPr>
          <w:rStyle w:val="Emphasis"/>
          <w:rFonts w:cstheme="minorHAnsi"/>
        </w:rPr>
        <w:t xml:space="preserve"> Congress</w:t>
      </w:r>
      <w:r w:rsidRPr="00AD5EB8">
        <w:rPr>
          <w:rStyle w:val="StyleUnderline"/>
          <w:rFonts w:cstheme="minorHAnsi"/>
        </w:rPr>
        <w:t xml:space="preserve"> was </w:t>
      </w:r>
      <w:r w:rsidRPr="00AD5EB8">
        <w:rPr>
          <w:rStyle w:val="Emphasis"/>
          <w:rFonts w:cstheme="minorHAnsi"/>
        </w:rPr>
        <w:t>opposed</w:t>
      </w:r>
      <w:r w:rsidRPr="00AD5EB8">
        <w:rPr>
          <w:rStyle w:val="StyleUnderline"/>
          <w:rFonts w:cstheme="minorHAnsi"/>
        </w:rPr>
        <w:t xml:space="preserve"> to it on </w:t>
      </w:r>
      <w:r w:rsidRPr="00AD5EB8">
        <w:rPr>
          <w:rStyle w:val="Emphasis"/>
          <w:rFonts w:cstheme="minorHAnsi"/>
        </w:rPr>
        <w:t>ideological grounds</w:t>
      </w:r>
      <w:r w:rsidRPr="00AD5EB8">
        <w:rPr>
          <w:rStyle w:val="StyleUnderline"/>
          <w:rFonts w:cstheme="minorHAnsi"/>
        </w:rPr>
        <w:t>. We failed to suppress Covid because</w:t>
      </w:r>
      <w:r w:rsidRPr="00AD5EB8">
        <w:rPr>
          <w:rFonts w:cstheme="minorHAnsi"/>
          <w:sz w:val="16"/>
        </w:rPr>
        <w:t xml:space="preserve"> many </w:t>
      </w:r>
      <w:r w:rsidRPr="00AD5EB8">
        <w:rPr>
          <w:rStyle w:val="StyleUnderline"/>
          <w:rFonts w:cstheme="minorHAnsi"/>
        </w:rPr>
        <w:t>Americans were</w:t>
      </w:r>
      <w:r w:rsidRPr="00AD5EB8">
        <w:rPr>
          <w:rFonts w:cstheme="minorHAnsi"/>
          <w:sz w:val="16"/>
        </w:rPr>
        <w:t xml:space="preserve"> simply </w:t>
      </w:r>
      <w:r w:rsidRPr="00AD5EB8">
        <w:rPr>
          <w:rStyle w:val="Emphasis"/>
          <w:rFonts w:cstheme="minorHAnsi"/>
        </w:rPr>
        <w:t>unwilling</w:t>
      </w:r>
      <w:r w:rsidRPr="00AD5EB8">
        <w:rPr>
          <w:rStyle w:val="StyleUnderline"/>
          <w:rFonts w:cstheme="minorHAnsi"/>
        </w:rPr>
        <w:t xml:space="preserve"> to accept</w:t>
      </w:r>
      <w:r w:rsidRPr="00AD5EB8">
        <w:rPr>
          <w:rFonts w:cstheme="minorHAnsi"/>
          <w:sz w:val="16"/>
        </w:rPr>
        <w:t xml:space="preserve"> the lifestyle changes necessary to lock the country down, and others refused to wear </w:t>
      </w:r>
      <w:r w:rsidRPr="00C66B20">
        <w:rPr>
          <w:rStyle w:val="StyleUnderline"/>
          <w:rFonts w:cstheme="minorHAnsi"/>
          <w:highlight w:val="cyan"/>
        </w:rPr>
        <w:t>masks</w:t>
      </w:r>
      <w:r w:rsidRPr="00AD5EB8">
        <w:rPr>
          <w:rFonts w:cstheme="minorHAnsi"/>
          <w:sz w:val="16"/>
        </w:rPr>
        <w:t xml:space="preserve">. And our </w:t>
      </w:r>
      <w:r w:rsidRPr="00AD5EB8">
        <w:rPr>
          <w:rStyle w:val="StyleUnderline"/>
          <w:rFonts w:cstheme="minorHAnsi"/>
        </w:rPr>
        <w:t>infrastructure costs are</w:t>
      </w:r>
      <w:r w:rsidRPr="00AD5EB8">
        <w:rPr>
          <w:rFonts w:cstheme="minorHAnsi"/>
          <w:sz w:val="16"/>
        </w:rPr>
        <w:t xml:space="preserve"> high in large part </w:t>
      </w:r>
      <w:r w:rsidRPr="00AD5EB8">
        <w:rPr>
          <w:rStyle w:val="StyleUnderline"/>
          <w:rFonts w:cstheme="minorHAnsi"/>
        </w:rPr>
        <w:t xml:space="preserve">because </w:t>
      </w:r>
      <w:r w:rsidRPr="00C66B20">
        <w:rPr>
          <w:rStyle w:val="Emphasis"/>
          <w:rFonts w:cstheme="minorHAnsi"/>
          <w:highlight w:val="cyan"/>
        </w:rPr>
        <w:t>NIMBYs</w:t>
      </w:r>
      <w:r w:rsidRPr="00AD5EB8">
        <w:rPr>
          <w:rFonts w:cstheme="minorHAnsi"/>
          <w:sz w:val="16"/>
        </w:rPr>
        <w:t xml:space="preserve"> want to preserve their neighborhoods from development, and use things like environmental review and other political tools to make it hard to build roads and trains. And </w:t>
      </w:r>
      <w:r w:rsidRPr="00C66B20">
        <w:rPr>
          <w:rStyle w:val="StyleUnderline"/>
          <w:rFonts w:cstheme="minorHAnsi"/>
          <w:highlight w:val="cyan"/>
        </w:rPr>
        <w:t>Congress</w:t>
      </w:r>
      <w:r w:rsidRPr="00AD5EB8">
        <w:rPr>
          <w:rFonts w:cstheme="minorHAnsi"/>
          <w:sz w:val="16"/>
        </w:rPr>
        <w:t xml:space="preserve"> actually </w:t>
      </w:r>
      <w:r w:rsidRPr="00C66B20">
        <w:rPr>
          <w:rStyle w:val="StyleUnderline"/>
          <w:rFonts w:cstheme="minorHAnsi"/>
          <w:highlight w:val="cyan"/>
        </w:rPr>
        <w:t xml:space="preserve">gets a </w:t>
      </w:r>
      <w:r w:rsidRPr="00C66B20">
        <w:rPr>
          <w:rStyle w:val="Emphasis"/>
          <w:rFonts w:cstheme="minorHAnsi"/>
          <w:highlight w:val="cyan"/>
        </w:rPr>
        <w:t>lot</w:t>
      </w:r>
      <w:r w:rsidRPr="00C66B20">
        <w:rPr>
          <w:rStyle w:val="StyleUnderline"/>
          <w:rFonts w:cstheme="minorHAnsi"/>
          <w:highlight w:val="cyan"/>
        </w:rPr>
        <w:t xml:space="preserve"> of </w:t>
      </w:r>
      <w:r w:rsidRPr="00C66B20">
        <w:rPr>
          <w:rStyle w:val="Emphasis"/>
          <w:rFonts w:cstheme="minorHAnsi"/>
          <w:highlight w:val="cyan"/>
        </w:rPr>
        <w:t>bipartisan</w:t>
      </w:r>
      <w:r w:rsidRPr="00C66B20">
        <w:rPr>
          <w:rStyle w:val="StyleUnderline"/>
          <w:rFonts w:cstheme="minorHAnsi"/>
          <w:highlight w:val="cyan"/>
        </w:rPr>
        <w:t xml:space="preserve"> stuff done when no one is looking</w:t>
      </w:r>
      <w:r w:rsidRPr="00AD5EB8">
        <w:rPr>
          <w:rFonts w:cstheme="minorHAnsi"/>
          <w:sz w:val="16"/>
        </w:rPr>
        <w:t>.</w:t>
      </w:r>
    </w:p>
    <w:p w14:paraId="7C62D151" w14:textId="77777777" w:rsidR="005E12EC" w:rsidRPr="00A04830" w:rsidRDefault="005E12EC" w:rsidP="005E12EC">
      <w:pPr>
        <w:rPr>
          <w:rFonts w:cstheme="minorHAnsi"/>
          <w:sz w:val="16"/>
        </w:rPr>
      </w:pPr>
      <w:r w:rsidRPr="00AD5EB8">
        <w:rPr>
          <w:rStyle w:val="StyleUnderline"/>
          <w:rFonts w:cstheme="minorHAnsi"/>
        </w:rPr>
        <w:t>Does the difference between social division and government incompetence matter</w:t>
      </w:r>
      <w:r w:rsidRPr="00AD5EB8">
        <w:rPr>
          <w:rFonts w:cstheme="minorHAnsi"/>
          <w:sz w:val="16"/>
        </w:rPr>
        <w:t xml:space="preserve">? </w:t>
      </w:r>
      <w:r w:rsidRPr="00AD5EB8">
        <w:rPr>
          <w:rStyle w:val="Emphasis"/>
          <w:rFonts w:cstheme="minorHAnsi"/>
        </w:rPr>
        <w:t>Yes</w:t>
      </w:r>
      <w:r w:rsidRPr="00AD5EB8">
        <w:rPr>
          <w:rFonts w:cstheme="minorHAnsi"/>
          <w:sz w:val="16"/>
        </w:rPr>
        <w:t xml:space="preserve">, very much so, because </w:t>
      </w:r>
      <w:r w:rsidRPr="00AD5EB8">
        <w:rPr>
          <w:rStyle w:val="StyleUnderline"/>
          <w:rFonts w:cstheme="minorHAnsi"/>
        </w:rPr>
        <w:t xml:space="preserve">they require </w:t>
      </w:r>
      <w:r w:rsidRPr="00AD5EB8">
        <w:rPr>
          <w:rStyle w:val="Emphasis"/>
          <w:rFonts w:cstheme="minorHAnsi"/>
        </w:rPr>
        <w:t>different</w:t>
      </w:r>
      <w:r w:rsidRPr="00AD5EB8">
        <w:rPr>
          <w:rStyle w:val="StyleUnderline"/>
          <w:rFonts w:cstheme="minorHAnsi"/>
        </w:rPr>
        <w:t xml:space="preserve"> remedies. </w:t>
      </w:r>
      <w:r w:rsidRPr="00C66B20">
        <w:rPr>
          <w:rStyle w:val="StyleUnderline"/>
          <w:rFonts w:cstheme="minorHAnsi"/>
          <w:highlight w:val="cyan"/>
        </w:rPr>
        <w:t>If social division is the fundamental cause</w:t>
      </w:r>
      <w:r w:rsidRPr="00AD5EB8">
        <w:rPr>
          <w:rFonts w:cstheme="minorHAnsi"/>
          <w:sz w:val="16"/>
        </w:rPr>
        <w:t xml:space="preserve"> of government failures, restructuring of </w:t>
      </w:r>
      <w:r w:rsidRPr="00AD5EB8">
        <w:rPr>
          <w:rStyle w:val="StyleUnderline"/>
          <w:rFonts w:cstheme="minorHAnsi"/>
        </w:rPr>
        <w:t xml:space="preserve">our </w:t>
      </w:r>
      <w:r w:rsidRPr="00C66B20">
        <w:rPr>
          <w:rStyle w:val="StyleUnderline"/>
          <w:rFonts w:cstheme="minorHAnsi"/>
          <w:highlight w:val="cyan"/>
        </w:rPr>
        <w:t xml:space="preserve">institutions </w:t>
      </w:r>
      <w:r w:rsidRPr="00C66B20">
        <w:rPr>
          <w:rStyle w:val="Emphasis"/>
          <w:rFonts w:cstheme="minorHAnsi"/>
          <w:highlight w:val="cyan"/>
        </w:rPr>
        <w:t>won’t</w:t>
      </w:r>
      <w:r w:rsidRPr="00C66B20">
        <w:rPr>
          <w:rStyle w:val="StyleUnderline"/>
          <w:rFonts w:cstheme="minorHAnsi"/>
          <w:highlight w:val="cyan"/>
        </w:rPr>
        <w:t xml:space="preserve"> fix things, because we won’t be able to agree</w:t>
      </w:r>
      <w:r w:rsidRPr="00AD5EB8">
        <w:rPr>
          <w:rFonts w:cstheme="minorHAnsi"/>
          <w:sz w:val="16"/>
        </w:rPr>
        <w:t xml:space="preserve"> one what we want those institutions to do. Even supposedly independent institutions like the Fed will only be able to preserve their relative autonomy for a while before they too are consumed by politics.</w:t>
      </w:r>
    </w:p>
    <w:p w14:paraId="7605198B" w14:textId="77777777" w:rsidR="005E12EC" w:rsidRDefault="005E12EC" w:rsidP="005E12EC">
      <w:pPr>
        <w:pStyle w:val="Heading3"/>
      </w:pPr>
      <w:r>
        <w:lastRenderedPageBreak/>
        <w:t>Unions---Democracy---1NC</w:t>
      </w:r>
    </w:p>
    <w:p w14:paraId="3CB1D2C5" w14:textId="77777777" w:rsidR="005E12EC" w:rsidRDefault="005E12EC" w:rsidP="005E12EC">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0CEFB15A" w14:textId="77777777" w:rsidR="005E12EC" w:rsidRDefault="005E12EC" w:rsidP="005E12EC">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62737EBE" w14:textId="77777777" w:rsidR="005E12EC" w:rsidRPr="00646D27" w:rsidRDefault="005E12EC" w:rsidP="005E12EC">
      <w:pPr>
        <w:rPr>
          <w:sz w:val="16"/>
        </w:rPr>
      </w:pPr>
      <w:r w:rsidRPr="00646D27">
        <w:rPr>
          <w:sz w:val="16"/>
        </w:rPr>
        <w:t xml:space="preserve">Contribution to democratic peace theory </w:t>
      </w:r>
    </w:p>
    <w:p w14:paraId="03D22FF2" w14:textId="77777777" w:rsidR="005E12EC" w:rsidRPr="00646D27" w:rsidRDefault="005E12EC" w:rsidP="005E12EC">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14:paraId="31860020" w14:textId="77777777" w:rsidR="005E12EC" w:rsidRPr="00646D27" w:rsidRDefault="005E12EC" w:rsidP="005E12EC">
      <w:pPr>
        <w:rPr>
          <w:sz w:val="16"/>
        </w:rPr>
      </w:pPr>
      <w:r w:rsidRPr="00646D27">
        <w:rPr>
          <w:sz w:val="16"/>
        </w:rPr>
        <w:t xml:space="preserve">First of all,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other regime</w:t>
      </w:r>
      <w:r w:rsidRPr="003250AE">
        <w:rPr>
          <w:rStyle w:val="StyleUnderline"/>
        </w:rPr>
        <w:t>-type</w:t>
      </w:r>
      <w:r w:rsidRPr="003250AE">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r w:rsidRPr="00FC091C">
        <w:rPr>
          <w:rStyle w:val="Emphasis"/>
          <w:highlight w:val="cyan"/>
        </w:rPr>
        <w:t>neither influence</w:t>
      </w:r>
      <w:r w:rsidRPr="00FC091C">
        <w:rPr>
          <w:rStyle w:val="StyleUnderline"/>
        </w:rPr>
        <w:t xml:space="preserve"> the </w:t>
      </w:r>
      <w:r w:rsidRPr="00FC091C">
        <w:rPr>
          <w:rStyle w:val="Emphasis"/>
          <w:highlight w:val="cyan"/>
        </w:rPr>
        <w:t>willingness</w:t>
      </w:r>
      <w:r w:rsidRPr="00FC091C">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7CBFA1B7" w14:textId="77777777" w:rsidR="005E12EC" w:rsidRPr="00646D27" w:rsidRDefault="005E12EC" w:rsidP="005E12EC">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5EABDE5E" w14:textId="77777777" w:rsidR="005E12EC" w:rsidRPr="00646D27" w:rsidRDefault="005E12EC" w:rsidP="005E12EC">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232032">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027EA3C7" w14:textId="77777777" w:rsidR="005E12EC" w:rsidRPr="00646D27" w:rsidRDefault="005E12EC" w:rsidP="005E12EC">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4F5DC4C9" w14:textId="77777777" w:rsidR="005E12EC" w:rsidRPr="00646D27" w:rsidRDefault="005E12EC" w:rsidP="005E12EC">
      <w:pPr>
        <w:rPr>
          <w:sz w:val="16"/>
        </w:rPr>
      </w:pPr>
      <w:r w:rsidRPr="00646D27">
        <w:rPr>
          <w:sz w:val="16"/>
        </w:rPr>
        <w:lastRenderedPageBreak/>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5B533567" w14:textId="77777777" w:rsidR="005E12EC" w:rsidRPr="00646D27" w:rsidRDefault="005E12EC" w:rsidP="005E12EC">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22348DDB" w14:textId="77777777" w:rsidR="005E12EC" w:rsidRPr="00646D27" w:rsidRDefault="005E12EC" w:rsidP="005E12EC">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5532D171" w14:textId="77777777" w:rsidR="005E12EC" w:rsidRPr="00646D27" w:rsidRDefault="005E12EC" w:rsidP="005E12EC">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1999AF73" w14:textId="77777777" w:rsidR="005E12EC" w:rsidRPr="00646D27" w:rsidRDefault="005E12EC" w:rsidP="005E12EC">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37EC889F" w14:textId="77777777" w:rsidR="005E12EC" w:rsidRPr="00646D27" w:rsidRDefault="005E12EC" w:rsidP="005E12EC">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08421E4C" w14:textId="77777777" w:rsidR="005E12EC" w:rsidRPr="00646D27" w:rsidRDefault="005E12EC" w:rsidP="005E12EC">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6B90F79D" w14:textId="77777777" w:rsidR="005E12EC" w:rsidRDefault="005E12EC" w:rsidP="005E12EC">
      <w:pPr>
        <w:rPr>
          <w:sz w:val="16"/>
        </w:rPr>
      </w:pPr>
      <w:r w:rsidRPr="00F63C7B">
        <w:rPr>
          <w:rStyle w:val="Emphasis"/>
          <w:highlight w:val="cyan"/>
        </w:rPr>
        <w:lastRenderedPageBreak/>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3378301B" w14:textId="77777777" w:rsidR="005E12EC" w:rsidRPr="00A142A5" w:rsidRDefault="005E12EC" w:rsidP="005E12EC">
      <w:pPr>
        <w:pStyle w:val="Heading4"/>
      </w:pPr>
      <w:r>
        <w:t xml:space="preserve">Democracy is </w:t>
      </w:r>
      <w:r w:rsidRPr="00670DED">
        <w:rPr>
          <w:u w:val="single"/>
        </w:rPr>
        <w:t>existential</w:t>
      </w:r>
      <w:r>
        <w:t xml:space="preserve">---political ignorance, irrationality, and short-termism </w:t>
      </w:r>
      <w:r w:rsidRPr="00F933D8">
        <w:rPr>
          <w:u w:val="single"/>
        </w:rPr>
        <w:t>obstruct effective</w:t>
      </w:r>
      <w:r>
        <w:t xml:space="preserve"> response. </w:t>
      </w:r>
    </w:p>
    <w:p w14:paraId="24DA4F35" w14:textId="77777777" w:rsidR="005E12EC" w:rsidRPr="00A142A5" w:rsidRDefault="005E12EC" w:rsidP="005E12EC">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661D5E19" w14:textId="77777777" w:rsidR="005E12EC" w:rsidRPr="00BB5123" w:rsidRDefault="005E12EC" w:rsidP="005E12EC">
      <w:pPr>
        <w:rPr>
          <w:sz w:val="16"/>
        </w:rPr>
      </w:pPr>
      <w:r w:rsidRPr="00BB5123">
        <w:rPr>
          <w:sz w:val="16"/>
        </w:rPr>
        <w:t xml:space="preserve">Paradigmatic examples of </w:t>
      </w:r>
      <w:r w:rsidRPr="00DF7A76">
        <w:rPr>
          <w:sz w:val="16"/>
        </w:rPr>
        <w:t xml:space="preserve">possible </w:t>
      </w:r>
      <w:r w:rsidRPr="00DF7A76">
        <w:rPr>
          <w:rStyle w:val="Emphasis"/>
        </w:rPr>
        <w:t>ex</w:t>
      </w:r>
      <w:r w:rsidRPr="00DF7A76">
        <w:rPr>
          <w:rStyle w:val="StyleUnderline"/>
        </w:rPr>
        <w:t xml:space="preserve">istential </w:t>
      </w:r>
      <w:r w:rsidRPr="00DF7A76">
        <w:rPr>
          <w:rStyle w:val="Emphasis"/>
        </w:rPr>
        <w:t>catastrophes</w:t>
      </w:r>
      <w:r w:rsidRPr="00DF7A76">
        <w:rPr>
          <w:rStyle w:val="StyleUnderline"/>
        </w:rPr>
        <w:t xml:space="preserve"> include </w:t>
      </w:r>
      <w:r w:rsidRPr="00DF7A76">
        <w:rPr>
          <w:rStyle w:val="Emphasis"/>
        </w:rPr>
        <w:t>natural</w:t>
      </w:r>
      <w:r w:rsidRPr="00BB5123">
        <w:rPr>
          <w:sz w:val="16"/>
        </w:rPr>
        <w:t xml:space="preserve"> extinction </w:t>
      </w:r>
      <w:r w:rsidRPr="00A142A5">
        <w:rPr>
          <w:rStyle w:val="StyleUnderline"/>
        </w:rPr>
        <w:t>events such</w:t>
      </w:r>
      <w:r w:rsidRPr="0005403B">
        <w:rPr>
          <w:rStyle w:val="StyleUnderline"/>
        </w:rPr>
        <w:t xml:space="preserve"> as </w:t>
      </w:r>
      <w:r w:rsidRPr="000D7D2F">
        <w:rPr>
          <w:rStyle w:val="Emphasis"/>
          <w:highlight w:val="cyan"/>
        </w:rPr>
        <w:t>asteroid</w:t>
      </w:r>
      <w:r w:rsidRPr="00A142A5">
        <w:rPr>
          <w:rStyle w:val="StyleUnderline"/>
        </w:rPr>
        <w:t xml:space="preserve"> impact</w:t>
      </w:r>
      <w:r w:rsidRPr="00A142A5">
        <w:rPr>
          <w:rStyle w:val="Emphasis"/>
          <w:highlight w:val="cyan"/>
        </w:rPr>
        <w:t>s</w:t>
      </w:r>
      <w:r w:rsidRPr="00BB5123">
        <w:rPr>
          <w:sz w:val="16"/>
        </w:rPr>
        <w:t xml:space="preserve">, naturally occurring </w:t>
      </w:r>
      <w:r w:rsidRPr="000D7D2F">
        <w:rPr>
          <w:rStyle w:val="Emphasis"/>
          <w:highlight w:val="cyan"/>
        </w:rPr>
        <w:t>pandemics</w:t>
      </w:r>
      <w:r w:rsidRPr="00DF7A76">
        <w:rPr>
          <w:rStyle w:val="StyleUnderline"/>
        </w:rPr>
        <w:t xml:space="preserve">, </w:t>
      </w:r>
      <w:r w:rsidRPr="00DF7A76">
        <w:rPr>
          <w:rStyle w:val="Emphasis"/>
        </w:rPr>
        <w:t>super</w:t>
      </w:r>
      <w:r w:rsidRPr="00DF7A76">
        <w:rPr>
          <w:rStyle w:val="Emphasis"/>
          <w:highlight w:val="cyan"/>
        </w:rPr>
        <w:t>volcanic e</w:t>
      </w:r>
      <w:r w:rsidRPr="00A142A5">
        <w:rPr>
          <w:rStyle w:val="Emphasis"/>
          <w:highlight w:val="cyan"/>
        </w:rPr>
        <w:t>ruptions</w:t>
      </w:r>
      <w:r w:rsidRPr="00A142A5">
        <w:rPr>
          <w:rStyle w:val="StyleUnderline"/>
        </w:rPr>
        <w:t xml:space="preserve">, and </w:t>
      </w:r>
      <w:r w:rsidRPr="00A142A5">
        <w:rPr>
          <w:rStyle w:val="Emphasis"/>
          <w:highlight w:val="cyan"/>
        </w:rPr>
        <w:t>stellar explosions</w:t>
      </w:r>
      <w:r w:rsidRPr="00BB5123">
        <w:rPr>
          <w:sz w:val="16"/>
        </w:rPr>
        <w:t xml:space="preserve">; anthropogenic extinction events such as </w:t>
      </w:r>
      <w:r w:rsidRPr="000D7D2F">
        <w:rPr>
          <w:rStyle w:val="Emphasis"/>
          <w:highlight w:val="cyan"/>
        </w:rPr>
        <w:t>nuc</w:t>
      </w:r>
      <w:r w:rsidRPr="00BB5123">
        <w:rPr>
          <w:sz w:val="16"/>
        </w:rPr>
        <w:t>lear holocaust</w:t>
      </w:r>
      <w:r w:rsidRPr="000D7D2F">
        <w:rPr>
          <w:rStyle w:val="Emphasis"/>
          <w:highlight w:val="cyan"/>
        </w:rPr>
        <w:t>s</w:t>
      </w:r>
      <w:r w:rsidRPr="00BB5123">
        <w:rPr>
          <w:sz w:val="16"/>
        </w:rPr>
        <w:t xml:space="preserve"> and </w:t>
      </w:r>
      <w:r w:rsidRPr="000D7D2F">
        <w:rPr>
          <w:rStyle w:val="Emphasis"/>
          <w:highlight w:val="cyan"/>
        </w:rPr>
        <w:t xml:space="preserve">engineered </w:t>
      </w:r>
      <w:r w:rsidRPr="00A142A5">
        <w:rPr>
          <w:rStyle w:val="Emphasis"/>
          <w:highlight w:val="cyan"/>
        </w:rPr>
        <w:t>pandemics</w:t>
      </w:r>
      <w:r w:rsidRPr="00A142A5">
        <w:rPr>
          <w:rStyle w:val="StyleUnderline"/>
          <w:highlight w:val="cyan"/>
        </w:rPr>
        <w:t>; and</w:t>
      </w:r>
      <w:r w:rsidRPr="00BB5123">
        <w:rPr>
          <w:sz w:val="16"/>
        </w:rPr>
        <w:t xml:space="preserve"> extinction events arising from both natural and anthropogenic factors such as tail risks of </w:t>
      </w:r>
      <w:r w:rsidRPr="00DF7A76">
        <w:rPr>
          <w:rStyle w:val="Emphasis"/>
          <w:highlight w:val="cyan"/>
        </w:rPr>
        <w:t>runaway greenhouse</w:t>
      </w:r>
      <w:r w:rsidRPr="00DF7A76">
        <w:rPr>
          <w:rStyle w:val="StyleUnderline"/>
        </w:rPr>
        <w:t xml:space="preserve"> effect</w:t>
      </w:r>
      <w:r w:rsidRPr="00DF7A76">
        <w:rPr>
          <w:rStyle w:val="Emphasis"/>
          <w:highlight w:val="cyan"/>
        </w:rPr>
        <w:t>s</w:t>
      </w:r>
      <w:r w:rsidRPr="00BB5123">
        <w:rPr>
          <w:sz w:val="16"/>
        </w:rPr>
        <w:t xml:space="preserve">.6 </w:t>
      </w:r>
      <w:r w:rsidRPr="00A142A5">
        <w:rPr>
          <w:rStyle w:val="StyleUnderline"/>
        </w:rPr>
        <w:t>All</w:t>
      </w:r>
      <w:r w:rsidRPr="00BB5123">
        <w:rPr>
          <w:sz w:val="16"/>
        </w:rPr>
        <w:t xml:space="preserve"> these catastrophes </w:t>
      </w:r>
      <w:r w:rsidRPr="0005403B">
        <w:rPr>
          <w:rStyle w:val="StyleUnderline"/>
        </w:rPr>
        <w:t xml:space="preserve">would </w:t>
      </w:r>
      <w:r w:rsidRPr="00DF7A76">
        <w:rPr>
          <w:rStyle w:val="Emphasis"/>
          <w:highlight w:val="cyan"/>
        </w:rPr>
        <w:t>eliminate</w:t>
      </w:r>
      <w:r w:rsidRPr="00DF7A76">
        <w:rPr>
          <w:rStyle w:val="StyleUnderline"/>
          <w:highlight w:val="cyan"/>
        </w:rPr>
        <w:t xml:space="preserve"> our </w:t>
      </w:r>
      <w:r w:rsidRPr="00DF7A76">
        <w:rPr>
          <w:rStyle w:val="Emphasis"/>
          <w:highlight w:val="cyan"/>
        </w:rPr>
        <w:t>species</w:t>
      </w:r>
      <w:r w:rsidRPr="00A142A5">
        <w:rPr>
          <w:rStyle w:val="StyleUnderline"/>
        </w:rPr>
        <w:t xml:space="preserve"> and</w:t>
      </w:r>
      <w:r w:rsidRPr="00BB5123">
        <w:rPr>
          <w:sz w:val="16"/>
        </w:rPr>
        <w:t xml:space="preserve"> (a fortiori) </w:t>
      </w:r>
      <w:r w:rsidRPr="00A142A5">
        <w:rPr>
          <w:rStyle w:val="StyleUnderline"/>
        </w:rPr>
        <w:t>destroy our</w:t>
      </w:r>
      <w:r w:rsidRPr="00BB5123">
        <w:rPr>
          <w:sz w:val="16"/>
        </w:rPr>
        <w:t xml:space="preserve"> ability to develop our </w:t>
      </w:r>
      <w:r w:rsidRPr="00A142A5">
        <w:rPr>
          <w:rStyle w:val="StyleUnderline"/>
        </w:rPr>
        <w:t xml:space="preserve">moral </w:t>
      </w:r>
      <w:r w:rsidRPr="00A142A5">
        <w:rPr>
          <w:rStyle w:val="Emphasis"/>
        </w:rPr>
        <w:t>powers</w:t>
      </w:r>
      <w:r w:rsidRPr="00BB5123">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0FAFC79E" w14:textId="77777777" w:rsidR="005E12EC" w:rsidRPr="00BB5123" w:rsidRDefault="005E12EC" w:rsidP="005E12EC">
      <w:pPr>
        <w:rPr>
          <w:sz w:val="16"/>
        </w:rPr>
      </w:pPr>
      <w:r w:rsidRPr="00BB5123">
        <w:rPr>
          <w:sz w:val="16"/>
        </w:rPr>
        <w:t>&lt;&lt;TEXT CONDENSED, NONE OMITTED&gt;&gt;</w:t>
      </w:r>
    </w:p>
    <w:p w14:paraId="6589A667" w14:textId="77777777" w:rsidR="005E12EC" w:rsidRPr="003C525E" w:rsidRDefault="005E12EC" w:rsidP="005E12EC">
      <w:pPr>
        <w:rPr>
          <w:sz w:val="12"/>
          <w:szCs w:val="10"/>
        </w:rPr>
      </w:pPr>
      <w:r w:rsidRPr="003C525E">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6CC1AB7C" w14:textId="77777777" w:rsidR="005E12EC" w:rsidRDefault="005E12EC" w:rsidP="005E12EC">
      <w:pPr>
        <w:rPr>
          <w:sz w:val="16"/>
          <w:szCs w:val="14"/>
        </w:rPr>
      </w:pPr>
      <w:r>
        <w:rPr>
          <w:sz w:val="16"/>
          <w:szCs w:val="14"/>
        </w:rPr>
        <w:t>&lt;&lt;PARAGRAPH BREAKS RESUME&gt;&gt;</w:t>
      </w:r>
    </w:p>
    <w:p w14:paraId="5CDCADBB" w14:textId="77777777" w:rsidR="005E12EC" w:rsidRDefault="005E12EC" w:rsidP="005E12EC">
      <w:pPr>
        <w:rPr>
          <w:sz w:val="16"/>
          <w:szCs w:val="14"/>
        </w:rPr>
      </w:pPr>
      <w:r w:rsidRPr="00BB5123">
        <w:rPr>
          <w:sz w:val="16"/>
          <w:szCs w:val="14"/>
        </w:rPr>
        <w:t>2.2 Three pathologies of democracy</w:t>
      </w:r>
    </w:p>
    <w:p w14:paraId="1901B82D" w14:textId="77777777" w:rsidR="005E12EC" w:rsidRDefault="005E12EC" w:rsidP="005E12EC">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720356A2" w14:textId="77777777" w:rsidR="005E12EC" w:rsidRDefault="005E12EC" w:rsidP="005E12EC">
      <w:pPr>
        <w:rPr>
          <w:sz w:val="16"/>
          <w:szCs w:val="14"/>
        </w:rPr>
      </w:pPr>
      <w:r w:rsidRPr="00BB5123">
        <w:rPr>
          <w:sz w:val="16"/>
          <w:szCs w:val="14"/>
        </w:rPr>
        <w:t xml:space="preserve">First, democratic decision-making is compromised by voter ignorance. Since </w:t>
      </w:r>
      <w:r w:rsidRPr="00D22056">
        <w:rPr>
          <w:rStyle w:val="StyleUnderline"/>
          <w:highlight w:val="cyan"/>
        </w:rPr>
        <w:t>becoming</w:t>
      </w:r>
      <w:r w:rsidRPr="00911D60">
        <w:rPr>
          <w:rStyle w:val="StyleUnderline"/>
        </w:rPr>
        <w:t xml:space="preserve"> politically well-</w:t>
      </w:r>
      <w:r w:rsidRPr="00D22056">
        <w:rPr>
          <w:rStyle w:val="StyleUnderline"/>
          <w:highlight w:val="cyan"/>
        </w:rPr>
        <w:t>informed is</w:t>
      </w:r>
      <w:r w:rsidRPr="00911D60">
        <w:rPr>
          <w:rStyle w:val="StyleUnderline"/>
        </w:rPr>
        <w:t xml:space="preserve"> </w:t>
      </w:r>
      <w:r w:rsidRPr="00911D60">
        <w:rPr>
          <w:rStyle w:val="Emphasis"/>
        </w:rPr>
        <w:t xml:space="preserve">highly </w:t>
      </w:r>
      <w:r w:rsidRPr="00D22056">
        <w:rPr>
          <w:rStyle w:val="Emphasis"/>
          <w:highlight w:val="cyan"/>
        </w:rPr>
        <w:t>costly</w:t>
      </w:r>
      <w:r w:rsidRPr="00D22056">
        <w:rPr>
          <w:rStyle w:val="StyleUnderline"/>
          <w:highlight w:val="cyan"/>
        </w:rPr>
        <w:t xml:space="preserve"> and</w:t>
      </w:r>
      <w:r w:rsidRPr="00911D60">
        <w:rPr>
          <w:rStyle w:val="StyleUnderline"/>
        </w:rPr>
        <w:t xml:space="preserve"> only </w:t>
      </w:r>
      <w:r w:rsidRPr="00D22056">
        <w:rPr>
          <w:rStyle w:val="Emphasis"/>
          <w:highlight w:val="cyan"/>
        </w:rPr>
        <w:t>minimally beneficial</w:t>
      </w:r>
      <w:r w:rsidRPr="00BB5123">
        <w:rPr>
          <w:sz w:val="16"/>
          <w:szCs w:val="14"/>
        </w:rPr>
        <w:t xml:space="preserve"> to individual voters, most democratic voters are rationally ignorant (Downs, 1957: 207–219). </w:t>
      </w:r>
      <w:r w:rsidRPr="00D22056">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D22056">
        <w:rPr>
          <w:rStyle w:val="StyleUnderline"/>
          <w:highlight w:val="cyan"/>
        </w:rPr>
        <w:t>confirm</w:t>
      </w:r>
      <w:r w:rsidRPr="00911D60">
        <w:rPr>
          <w:rStyle w:val="StyleUnderline"/>
        </w:rPr>
        <w:t xml:space="preserve"> that</w:t>
      </w:r>
      <w:r w:rsidRPr="00BB5123">
        <w:rPr>
          <w:sz w:val="16"/>
          <w:szCs w:val="14"/>
        </w:rPr>
        <w:t xml:space="preserve"> typical </w:t>
      </w:r>
      <w:r w:rsidRPr="00D22056">
        <w:rPr>
          <w:rStyle w:val="StyleUnderline"/>
          <w:highlight w:val="cyan"/>
        </w:rPr>
        <w:t xml:space="preserve">voters are </w:t>
      </w:r>
      <w:r w:rsidRPr="00D22056">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lastRenderedPageBreak/>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051F7F37" w14:textId="77777777" w:rsidR="005E12EC" w:rsidRDefault="005E12EC" w:rsidP="005E12EC">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3903D5">
        <w:rPr>
          <w:rStyle w:val="Emphasis"/>
          <w:highlight w:val="cyan"/>
        </w:rPr>
        <w:t>support</w:t>
      </w:r>
      <w:r w:rsidRPr="003903D5">
        <w:rPr>
          <w:rStyle w:val="StyleUnderline"/>
        </w:rPr>
        <w:t xml:space="preserve"> candidates endorsing </w:t>
      </w:r>
      <w:r w:rsidRPr="003903D5">
        <w:rPr>
          <w:rStyle w:val="Emphasis"/>
          <w:highlight w:val="cyan"/>
        </w:rPr>
        <w:t>harmful</w:t>
      </w:r>
      <w:r w:rsidRPr="003903D5">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246005EC" w14:textId="77777777" w:rsidR="005E12EC" w:rsidRPr="00BB5123" w:rsidRDefault="005E12EC" w:rsidP="005E12EC">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D22056">
        <w:rPr>
          <w:rStyle w:val="Emphasis"/>
          <w:highlight w:val="cyan"/>
        </w:rPr>
        <w:t>rationality</w:t>
      </w:r>
      <w:r w:rsidRPr="00D22056">
        <w:rPr>
          <w:rStyle w:val="StyleUnderline"/>
          <w:highlight w:val="cyan"/>
        </w:rPr>
        <w:t xml:space="preserve"> can</w:t>
      </w:r>
      <w:r w:rsidRPr="00274C03">
        <w:rPr>
          <w:rStyle w:val="StyleUnderline"/>
        </w:rPr>
        <w:t xml:space="preserve"> even </w:t>
      </w:r>
      <w:r w:rsidRPr="00D22056">
        <w:rPr>
          <w:rStyle w:val="StyleUnderline"/>
          <w:highlight w:val="cyan"/>
        </w:rPr>
        <w:t xml:space="preserve">be </w:t>
      </w:r>
      <w:r w:rsidRPr="00D22056">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D22056">
        <w:rPr>
          <w:rStyle w:val="Emphasis"/>
          <w:highlight w:val="cyan"/>
        </w:rPr>
        <w:t>irrational</w:t>
      </w:r>
      <w:r w:rsidRPr="00D22056">
        <w:rPr>
          <w:rStyle w:val="StyleUnderline"/>
          <w:highlight w:val="cyan"/>
        </w:rPr>
        <w:t xml:space="preserve"> voters</w:t>
      </w:r>
      <w:r w:rsidRPr="00400F0C">
        <w:rPr>
          <w:rStyle w:val="StyleUnderline"/>
        </w:rPr>
        <w:t xml:space="preserve"> incentivized to </w:t>
      </w:r>
      <w:r w:rsidRPr="00D22056">
        <w:rPr>
          <w:rStyle w:val="Emphasis"/>
          <w:highlight w:val="cyan"/>
        </w:rPr>
        <w:t>form</w:t>
      </w:r>
      <w:r w:rsidRPr="00D22056">
        <w:rPr>
          <w:rStyle w:val="StyleUnderline"/>
          <w:highlight w:val="cyan"/>
        </w:rPr>
        <w:t xml:space="preserve"> irrational</w:t>
      </w:r>
      <w:r w:rsidRPr="00400F0C">
        <w:rPr>
          <w:rStyle w:val="StyleUnderline"/>
        </w:rPr>
        <w:t xml:space="preserve"> political </w:t>
      </w:r>
      <w:r w:rsidRPr="00D22056">
        <w:rPr>
          <w:rStyle w:val="StyleUnderline"/>
          <w:highlight w:val="cyan"/>
        </w:rPr>
        <w:t>beliefs</w:t>
      </w:r>
      <w:r w:rsidRPr="00400F0C">
        <w:rPr>
          <w:rStyle w:val="StyleUnderline"/>
        </w:rPr>
        <w:t xml:space="preserve"> are </w:t>
      </w:r>
      <w:r w:rsidRPr="00D22056">
        <w:rPr>
          <w:rStyle w:val="StyleUnderline"/>
          <w:highlight w:val="cyan"/>
        </w:rPr>
        <w:t>not</w:t>
      </w:r>
      <w:r w:rsidRPr="00BB5123">
        <w:rPr>
          <w:sz w:val="16"/>
          <w:szCs w:val="14"/>
        </w:rPr>
        <w:t xml:space="preserve"> especially </w:t>
      </w:r>
      <w:r w:rsidRPr="00400F0C">
        <w:rPr>
          <w:rStyle w:val="StyleUnderline"/>
        </w:rPr>
        <w:t xml:space="preserve">well </w:t>
      </w:r>
      <w:r w:rsidRPr="00D22056">
        <w:rPr>
          <w:rStyle w:val="StyleUnderline"/>
          <w:highlight w:val="cyan"/>
        </w:rPr>
        <w:t xml:space="preserve">suited to </w:t>
      </w:r>
      <w:r w:rsidRPr="00D22056">
        <w:rPr>
          <w:rStyle w:val="Emphasis"/>
          <w:highlight w:val="cyan"/>
        </w:rPr>
        <w:t>deal</w:t>
      </w:r>
      <w:r w:rsidRPr="00D22056">
        <w:rPr>
          <w:rStyle w:val="StyleUnderline"/>
          <w:highlight w:val="cyan"/>
        </w:rPr>
        <w:t xml:space="preserve"> with</w:t>
      </w:r>
      <w:r w:rsidRPr="00400F0C">
        <w:rPr>
          <w:rStyle w:val="StyleUnderline"/>
        </w:rPr>
        <w:t xml:space="preserve"> political problems of any kind. </w:t>
      </w:r>
      <w:r w:rsidRPr="00D22056">
        <w:rPr>
          <w:rStyle w:val="Emphasis"/>
          <w:highlight w:val="cyan"/>
        </w:rPr>
        <w:t>X-risk</w:t>
      </w:r>
      <w:r w:rsidRPr="00400F0C">
        <w:rPr>
          <w:rStyle w:val="StyleUnderline"/>
        </w:rPr>
        <w:t xml:space="preserve"> is no exception</w:t>
      </w:r>
      <w:r w:rsidRPr="00BB5123">
        <w:rPr>
          <w:sz w:val="16"/>
          <w:szCs w:val="14"/>
        </w:rPr>
        <w:t>.</w:t>
      </w:r>
    </w:p>
    <w:p w14:paraId="12CFF745" w14:textId="77777777" w:rsidR="005E12EC" w:rsidRDefault="005E12EC" w:rsidP="005E12EC">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142A5">
        <w:rPr>
          <w:rStyle w:val="Emphasis"/>
          <w:highlight w:val="cyan"/>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A142A5">
        <w:rPr>
          <w:rStyle w:val="Emphasis"/>
          <w:highlight w:val="cyan"/>
        </w:rPr>
        <w:t>system</w:t>
      </w:r>
      <w:r w:rsidRPr="00BB5123">
        <w:rPr>
          <w:sz w:val="16"/>
        </w:rPr>
        <w:t xml:space="preserve"> can be expected to </w:t>
      </w:r>
      <w:r w:rsidRPr="00A142A5">
        <w:rPr>
          <w:rStyle w:val="Emphasis"/>
          <w:highlight w:val="cyan"/>
        </w:rPr>
        <w:t>neglect</w:t>
      </w:r>
      <w:r w:rsidRPr="00A142A5">
        <w:rPr>
          <w:rStyle w:val="StyleUnderline"/>
          <w:highlight w:val="cyan"/>
        </w:rPr>
        <w:t xml:space="preserve"> long-term</w:t>
      </w:r>
      <w:r w:rsidRPr="00A142A5">
        <w:rPr>
          <w:rStyle w:val="StyleUnderline"/>
        </w:rPr>
        <w:t xml:space="preserve"> problems like </w:t>
      </w:r>
      <w:r w:rsidRPr="00A142A5">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4F4DBEF3" w14:textId="77777777" w:rsidR="005E12EC" w:rsidRDefault="005E12EC" w:rsidP="005E12EC">
      <w:pPr>
        <w:rPr>
          <w:sz w:val="16"/>
        </w:rPr>
      </w:pPr>
      <w:r>
        <w:rPr>
          <w:sz w:val="16"/>
        </w:rPr>
        <w:t xml:space="preserve">More striking than psychological determinants of short-termism, however, are the institutional determinants of short-termism specifically in democracies (John &amp; MacAskill, 2021: 49–50). These </w:t>
      </w:r>
      <w:r w:rsidRPr="005B37B5">
        <w:rPr>
          <w:rStyle w:val="Emphasis"/>
          <w:highlight w:val="cyan"/>
        </w:rPr>
        <w:t>determinants</w:t>
      </w:r>
      <w:r w:rsidRPr="005B37B5">
        <w:rPr>
          <w:rStyle w:val="StyleUnderline"/>
          <w:highlight w:val="cyan"/>
        </w:rPr>
        <w:t xml:space="preserve"> prevent</w:t>
      </w:r>
      <w:r w:rsidRPr="00990309">
        <w:rPr>
          <w:rStyle w:val="StyleUnderline"/>
        </w:rPr>
        <w:t xml:space="preserve"> the formation and implementation of long-term </w:t>
      </w:r>
      <w:r w:rsidRPr="005B37B5">
        <w:rPr>
          <w:rStyle w:val="Emphasis"/>
          <w:highlight w:val="cyan"/>
        </w:rPr>
        <w:t>policy</w:t>
      </w:r>
      <w:r w:rsidRPr="005B37B5">
        <w:rPr>
          <w:rStyle w:val="StyleUnderline"/>
          <w:highlight w:val="cyan"/>
        </w:rPr>
        <w:t>, undercut</w:t>
      </w:r>
      <w:r w:rsidRPr="00990309">
        <w:rPr>
          <w:rStyle w:val="StyleUnderline"/>
        </w:rPr>
        <w:t xml:space="preserve"> political actors’ </w:t>
      </w:r>
      <w:r w:rsidRPr="005B37B5">
        <w:rPr>
          <w:rStyle w:val="Emphasis"/>
          <w:highlight w:val="cyan"/>
        </w:rPr>
        <w:t>motivation</w:t>
      </w:r>
      <w:r w:rsidRPr="00990309">
        <w:rPr>
          <w:rStyle w:val="StyleUnderline"/>
        </w:rPr>
        <w:t xml:space="preserve"> to mitigate long-term risk, </w:t>
      </w:r>
      <w:r w:rsidRPr="005B37B5">
        <w:rPr>
          <w:rStyle w:val="StyleUnderline"/>
          <w:highlight w:val="cyan"/>
        </w:rPr>
        <w:t xml:space="preserve">and </w:t>
      </w:r>
      <w:r w:rsidRPr="005B37B5">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5B37B5">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74A3428C" w14:textId="77777777" w:rsidR="005E12EC" w:rsidRDefault="005E12EC" w:rsidP="005E12EC">
      <w:pPr>
        <w:rPr>
          <w:sz w:val="16"/>
        </w:rPr>
      </w:pPr>
      <w:r>
        <w:rPr>
          <w:sz w:val="16"/>
        </w:rPr>
        <w:t xml:space="preserve">Foremost among institutional determinants of short-termism in democracies are electoral incentives. Because </w:t>
      </w:r>
      <w:r w:rsidRPr="005B37B5">
        <w:rPr>
          <w:rStyle w:val="StyleUnderline"/>
          <w:highlight w:val="cyan"/>
        </w:rPr>
        <w:t>politicians</w:t>
      </w:r>
      <w:r>
        <w:rPr>
          <w:sz w:val="16"/>
        </w:rPr>
        <w:t xml:space="preserve"> want to be (re-)elected, they tend to </w:t>
      </w:r>
      <w:r w:rsidRPr="005B37B5">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5B37B5">
        <w:rPr>
          <w:rStyle w:val="Emphasis"/>
          <w:highlight w:val="cyan"/>
        </w:rPr>
        <w:t>visible</w:t>
      </w:r>
      <w:r w:rsidRPr="00D92C40">
        <w:rPr>
          <w:rStyle w:val="StyleUnderline"/>
        </w:rPr>
        <w:t xml:space="preserve"> short-term </w:t>
      </w:r>
      <w:r w:rsidRPr="005B37B5">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5B37B5">
        <w:rPr>
          <w:rStyle w:val="StyleUnderline"/>
          <w:highlight w:val="cyan"/>
        </w:rPr>
        <w:t>imposing</w:t>
      </w:r>
      <w:r w:rsidRPr="00D92C40">
        <w:rPr>
          <w:rStyle w:val="StyleUnderline"/>
        </w:rPr>
        <w:t xml:space="preserve"> their </w:t>
      </w:r>
      <w:r w:rsidRPr="005B37B5">
        <w:rPr>
          <w:rStyle w:val="StyleUnderline"/>
          <w:highlight w:val="cyan"/>
        </w:rPr>
        <w:t xml:space="preserve">costs on </w:t>
      </w:r>
      <w:r w:rsidRPr="005B37B5">
        <w:rPr>
          <w:rStyle w:val="Emphasis"/>
          <w:highlight w:val="cyan"/>
        </w:rPr>
        <w:t>later gen</w:t>
      </w:r>
      <w:r w:rsidRPr="005B37B5">
        <w:rPr>
          <w:rStyle w:val="StyleUnderline"/>
        </w:rPr>
        <w:t>eration</w:t>
      </w:r>
      <w:r w:rsidRPr="005B37B5">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AC0459">
        <w:rPr>
          <w:rStyle w:val="StyleUnderline"/>
          <w:highlight w:val="cyan"/>
        </w:rPr>
        <w:t>also</w:t>
      </w:r>
      <w:r w:rsidRPr="00AC0459">
        <w:rPr>
          <w:rStyle w:val="StyleUnderline"/>
        </w:rPr>
        <w:t xml:space="preserve"> have</w:t>
      </w:r>
      <w:r w:rsidRPr="00043D67">
        <w:rPr>
          <w:rStyle w:val="StyleUnderline"/>
        </w:rPr>
        <w:t xml:space="preserve"> </w:t>
      </w:r>
      <w:r w:rsidRPr="00AC0459">
        <w:rPr>
          <w:rStyle w:val="Emphasis"/>
          <w:highlight w:val="cyan"/>
        </w:rPr>
        <w:t>financial incentives</w:t>
      </w:r>
      <w:r w:rsidRPr="00043D67">
        <w:rPr>
          <w:rStyle w:val="StyleUnderline"/>
        </w:rPr>
        <w:t xml:space="preserve"> to be short-termist, </w:t>
      </w:r>
      <w:r w:rsidRPr="00AC0459">
        <w:rPr>
          <w:rStyle w:val="StyleUnderline"/>
          <w:highlight w:val="cyan"/>
        </w:rPr>
        <w:lastRenderedPageBreak/>
        <w:t>because</w:t>
      </w:r>
      <w:r w:rsidRPr="00043D67">
        <w:rPr>
          <w:rStyle w:val="StyleUnderline"/>
        </w:rPr>
        <w:t xml:space="preserve"> they are</w:t>
      </w:r>
      <w:r>
        <w:rPr>
          <w:sz w:val="16"/>
        </w:rPr>
        <w:t xml:space="preserve"> often </w:t>
      </w:r>
      <w:r w:rsidRPr="00043D67">
        <w:rPr>
          <w:rStyle w:val="Emphasis"/>
        </w:rPr>
        <w:t xml:space="preserve">economically </w:t>
      </w:r>
      <w:r w:rsidRPr="00AC0459">
        <w:rPr>
          <w:rStyle w:val="Emphasis"/>
          <w:highlight w:val="cyan"/>
        </w:rPr>
        <w:t>dependent</w:t>
      </w:r>
      <w:r w:rsidRPr="00AC0459">
        <w:rPr>
          <w:rStyle w:val="StyleUnderline"/>
          <w:highlight w:val="cyan"/>
        </w:rPr>
        <w:t xml:space="preserve"> on </w:t>
      </w:r>
      <w:r w:rsidRPr="00AC0459">
        <w:rPr>
          <w:rStyle w:val="Emphasis"/>
          <w:highlight w:val="cyan"/>
        </w:rPr>
        <w:t>org</w:t>
      </w:r>
      <w:r w:rsidRPr="00043D67">
        <w:rPr>
          <w:rStyle w:val="StyleUnderline"/>
        </w:rPr>
        <w:t>anization</w:t>
      </w:r>
      <w:r w:rsidRPr="00AC0459">
        <w:rPr>
          <w:rStyle w:val="Emphasis"/>
          <w:highlight w:val="cyan"/>
        </w:rPr>
        <w:t>s</w:t>
      </w:r>
      <w:r w:rsidRPr="00AC0459">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AC0459">
        <w:rPr>
          <w:rStyle w:val="StyleUnderline"/>
          <w:highlight w:val="cyan"/>
        </w:rPr>
        <w:t>focus on</w:t>
      </w:r>
      <w:r w:rsidRPr="00043D67">
        <w:rPr>
          <w:rStyle w:val="StyleUnderline"/>
        </w:rPr>
        <w:t xml:space="preserve"> the </w:t>
      </w:r>
      <w:r w:rsidRPr="00AC0459">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363CDFA2" w14:textId="77777777" w:rsidR="005E12EC" w:rsidRPr="0070306C" w:rsidRDefault="005E12EC" w:rsidP="005E12EC">
      <w:pPr>
        <w:pStyle w:val="Heading4"/>
      </w:pPr>
      <w:r>
        <w:t xml:space="preserve">Democracy </w:t>
      </w:r>
      <w:r w:rsidRPr="007F4F64">
        <w:rPr>
          <w:u w:val="single"/>
        </w:rPr>
        <w:t>ignites</w:t>
      </w:r>
      <w:r>
        <w:t xml:space="preserve"> maritime </w:t>
      </w:r>
      <w:r w:rsidRPr="007F4F64">
        <w:rPr>
          <w:u w:val="single"/>
        </w:rPr>
        <w:t>flashpoints</w:t>
      </w:r>
      <w:r>
        <w:t xml:space="preserve">---liberal values </w:t>
      </w:r>
      <w:r w:rsidRPr="007F4F64">
        <w:rPr>
          <w:u w:val="single"/>
        </w:rPr>
        <w:t>drive</w:t>
      </w:r>
      <w:r>
        <w:t xml:space="preserve"> nationalism and insecurity.</w:t>
      </w:r>
    </w:p>
    <w:p w14:paraId="585C1D8C" w14:textId="77777777" w:rsidR="005E12EC" w:rsidRPr="00437670" w:rsidRDefault="005E12EC" w:rsidP="005E12EC">
      <w:r w:rsidRPr="006C73ED">
        <w:rPr>
          <w:rStyle w:val="Style13ptBold"/>
        </w:rPr>
        <w:t>Mitchell ’23</w:t>
      </w:r>
      <w:r>
        <w:t xml:space="preserve"> [Sara McLaughlin; 2023; Professor of Political Science at the University of Iowa; Security Studies in a New Era of Maritime Competition, “Clashes at Sea: Explaining the Onset, Militarization, and Resolution of Diplomatic Maritime Claims,” Ch. 3]</w:t>
      </w:r>
    </w:p>
    <w:p w14:paraId="60E65993" w14:textId="77777777" w:rsidR="005E12EC" w:rsidRPr="002E3DA4" w:rsidRDefault="005E12EC" w:rsidP="005E12EC">
      <w:pPr>
        <w:rPr>
          <w:sz w:val="16"/>
        </w:rPr>
      </w:pPr>
      <w:r w:rsidRPr="002E3DA4">
        <w:rPr>
          <w:sz w:val="16"/>
        </w:rPr>
        <w:t xml:space="preserve">Developed/Democratic Dyads </w:t>
      </w:r>
    </w:p>
    <w:p w14:paraId="000754D1" w14:textId="77777777" w:rsidR="005E12EC" w:rsidRPr="002E3DA4" w:rsidRDefault="005E12EC" w:rsidP="005E12EC">
      <w:pPr>
        <w:rPr>
          <w:sz w:val="16"/>
        </w:rPr>
      </w:pPr>
      <w:r w:rsidRPr="001F532D">
        <w:rPr>
          <w:rStyle w:val="StyleUnderline"/>
          <w:highlight w:val="cyan"/>
        </w:rPr>
        <w:t>Maritime claims</w:t>
      </w:r>
      <w:r w:rsidRPr="002E3DA4">
        <w:rPr>
          <w:sz w:val="16"/>
        </w:rPr>
        <w:t xml:space="preserve"> often </w:t>
      </w:r>
      <w:r w:rsidRPr="001F532D">
        <w:rPr>
          <w:rStyle w:val="Emphasis"/>
          <w:highlight w:val="cyan"/>
        </w:rPr>
        <w:t>stem</w:t>
      </w:r>
      <w:r w:rsidRPr="001F532D">
        <w:rPr>
          <w:rStyle w:val="StyleUnderline"/>
          <w:highlight w:val="cyan"/>
        </w:rPr>
        <w:t xml:space="preserve"> from</w:t>
      </w:r>
      <w:r w:rsidRPr="002E3DA4">
        <w:rPr>
          <w:sz w:val="16"/>
        </w:rPr>
        <w:t xml:space="preserve"> states’ </w:t>
      </w:r>
      <w:r w:rsidRPr="001F532D">
        <w:rPr>
          <w:rStyle w:val="Emphasis"/>
          <w:highlight w:val="cyan"/>
        </w:rPr>
        <w:t>econ</w:t>
      </w:r>
      <w:r w:rsidRPr="00D127B0">
        <w:rPr>
          <w:rStyle w:val="Emphasis"/>
        </w:rPr>
        <w:t>omic goals</w:t>
      </w:r>
      <w:r w:rsidRPr="007B2A8B">
        <w:rPr>
          <w:rStyle w:val="StyleUnderline"/>
        </w:rPr>
        <w:t xml:space="preserve"> </w:t>
      </w:r>
      <w:r w:rsidRPr="001F532D">
        <w:rPr>
          <w:rStyle w:val="StyleUnderline"/>
          <w:highlight w:val="cyan"/>
        </w:rPr>
        <w:t>as</w:t>
      </w:r>
      <w:r w:rsidRPr="007B2A8B">
        <w:rPr>
          <w:rStyle w:val="StyleUnderline"/>
        </w:rPr>
        <w:t xml:space="preserve"> more </w:t>
      </w:r>
      <w:r w:rsidRPr="001F532D">
        <w:rPr>
          <w:rStyle w:val="Emphasis"/>
          <w:highlight w:val="cyan"/>
        </w:rPr>
        <w:t>developed</w:t>
      </w:r>
      <w:r w:rsidRPr="001F532D">
        <w:rPr>
          <w:rStyle w:val="StyleUnderline"/>
          <w:highlight w:val="cyan"/>
        </w:rPr>
        <w:t xml:space="preserve"> countries seek</w:t>
      </w:r>
      <w:r w:rsidRPr="007B2A8B">
        <w:rPr>
          <w:rStyle w:val="StyleUnderline"/>
        </w:rPr>
        <w:t xml:space="preserve"> to extract </w:t>
      </w:r>
      <w:r w:rsidRPr="005C6105">
        <w:rPr>
          <w:rStyle w:val="Emphasis"/>
        </w:rPr>
        <w:t>hydrocarbon</w:t>
      </w:r>
      <w:r w:rsidRPr="005C6105">
        <w:rPr>
          <w:rStyle w:val="StyleUnderline"/>
        </w:rPr>
        <w:t xml:space="preserve"> and </w:t>
      </w:r>
      <w:r w:rsidRPr="005C6105">
        <w:rPr>
          <w:rStyle w:val="Emphasis"/>
        </w:rPr>
        <w:t>fish</w:t>
      </w:r>
      <w:r w:rsidRPr="005C6105">
        <w:rPr>
          <w:rStyle w:val="StyleUnderline"/>
        </w:rPr>
        <w:t xml:space="preserve">ing </w:t>
      </w:r>
      <w:r w:rsidRPr="005C6105">
        <w:rPr>
          <w:rStyle w:val="StyleUnderline"/>
          <w:highlight w:val="cyan"/>
        </w:rPr>
        <w:t>resources</w:t>
      </w:r>
      <w:r w:rsidRPr="007B2A8B">
        <w:rPr>
          <w:rStyle w:val="StyleUnderline"/>
        </w:rPr>
        <w:t xml:space="preserve"> of the sea </w:t>
      </w:r>
      <w:r w:rsidRPr="001F532D">
        <w:rPr>
          <w:rStyle w:val="StyleUnderline"/>
          <w:highlight w:val="cyan"/>
        </w:rPr>
        <w:t>to meet</w:t>
      </w:r>
      <w:r w:rsidRPr="007B2A8B">
        <w:rPr>
          <w:rStyle w:val="StyleUnderline"/>
        </w:rPr>
        <w:t xml:space="preserve"> increasing</w:t>
      </w:r>
      <w:r w:rsidRPr="002E3DA4">
        <w:rPr>
          <w:sz w:val="16"/>
        </w:rPr>
        <w:t xml:space="preserve"> local </w:t>
      </w:r>
      <w:r w:rsidRPr="001F532D">
        <w:rPr>
          <w:rStyle w:val="Emphasis"/>
          <w:highlight w:val="cyan"/>
        </w:rPr>
        <w:t>demands</w:t>
      </w:r>
      <w:r w:rsidRPr="002E3DA4">
        <w:rPr>
          <w:sz w:val="16"/>
        </w:rPr>
        <w:t xml:space="preserve"> for food and energy. Economically advanced </w:t>
      </w:r>
      <w:r w:rsidRPr="001F532D">
        <w:rPr>
          <w:rStyle w:val="StyleUnderline"/>
          <w:highlight w:val="cyan"/>
        </w:rPr>
        <w:t>states</w:t>
      </w:r>
      <w:r w:rsidRPr="002E3DA4">
        <w:rPr>
          <w:sz w:val="16"/>
        </w:rPr>
        <w:t xml:space="preserve"> also </w:t>
      </w:r>
      <w:r w:rsidRPr="007B2A8B">
        <w:rPr>
          <w:rStyle w:val="StyleUnderline"/>
        </w:rPr>
        <w:t xml:space="preserve">tend to </w:t>
      </w:r>
      <w:r w:rsidRPr="005C6105">
        <w:rPr>
          <w:rStyle w:val="StyleUnderline"/>
        </w:rPr>
        <w:t xml:space="preserve">be more </w:t>
      </w:r>
      <w:r w:rsidRPr="005C6105">
        <w:rPr>
          <w:rStyle w:val="Emphasis"/>
        </w:rPr>
        <w:t>democratic</w:t>
      </w:r>
      <w:r w:rsidRPr="005C6105">
        <w:rPr>
          <w:rStyle w:val="StyleUnderline"/>
        </w:rPr>
        <w:t xml:space="preserve">, </w:t>
      </w:r>
      <w:r w:rsidRPr="001F532D">
        <w:rPr>
          <w:rStyle w:val="StyleUnderline"/>
          <w:highlight w:val="cyan"/>
        </w:rPr>
        <w:t>with</w:t>
      </w:r>
      <w:r w:rsidRPr="007B2A8B">
        <w:rPr>
          <w:rStyle w:val="StyleUnderline"/>
        </w:rPr>
        <w:t xml:space="preserve"> institutions that provide for </w:t>
      </w:r>
      <w:r w:rsidRPr="001F532D">
        <w:rPr>
          <w:rStyle w:val="Emphasis"/>
          <w:highlight w:val="cyan"/>
        </w:rPr>
        <w:t>free</w:t>
      </w:r>
      <w:r w:rsidRPr="005C6105">
        <w:rPr>
          <w:rStyle w:val="StyleUnderline"/>
        </w:rPr>
        <w:t xml:space="preserve"> and </w:t>
      </w:r>
      <w:r w:rsidRPr="005C6105">
        <w:rPr>
          <w:rStyle w:val="Emphasis"/>
        </w:rPr>
        <w:t xml:space="preserve">fair </w:t>
      </w:r>
      <w:r w:rsidRPr="001F532D">
        <w:rPr>
          <w:rStyle w:val="Emphasis"/>
          <w:highlight w:val="cyan"/>
        </w:rPr>
        <w:t>elections</w:t>
      </w:r>
      <w:r w:rsidRPr="001F532D">
        <w:rPr>
          <w:rStyle w:val="StyleUnderline"/>
          <w:highlight w:val="cyan"/>
        </w:rPr>
        <w:t xml:space="preserve"> and</w:t>
      </w:r>
      <w:r w:rsidRPr="007B2A8B">
        <w:rPr>
          <w:rStyle w:val="StyleUnderline"/>
        </w:rPr>
        <w:t xml:space="preserve"> </w:t>
      </w:r>
      <w:r w:rsidRPr="007B2A8B">
        <w:rPr>
          <w:rStyle w:val="Emphasis"/>
        </w:rPr>
        <w:t xml:space="preserve">protect </w:t>
      </w:r>
      <w:r w:rsidRPr="007B2A8B">
        <w:rPr>
          <w:rStyle w:val="Emphasis"/>
          <w:highlight w:val="cyan"/>
        </w:rPr>
        <w:t xml:space="preserve">property </w:t>
      </w:r>
      <w:r w:rsidRPr="001F532D">
        <w:rPr>
          <w:rStyle w:val="Emphasis"/>
          <w:highlight w:val="cyan"/>
        </w:rPr>
        <w:t>rights</w:t>
      </w:r>
      <w:r w:rsidRPr="001F532D">
        <w:rPr>
          <w:rStyle w:val="StyleUnderline"/>
          <w:highlight w:val="cyan"/>
        </w:rPr>
        <w:t xml:space="preserve">. </w:t>
      </w:r>
      <w:r w:rsidRPr="001F532D">
        <w:rPr>
          <w:rStyle w:val="Emphasis"/>
          <w:highlight w:val="cyan"/>
        </w:rPr>
        <w:t>Dem</w:t>
      </w:r>
      <w:r w:rsidRPr="007B2A8B">
        <w:rPr>
          <w:rStyle w:val="StyleUnderline"/>
        </w:rPr>
        <w:t>ocracy</w:t>
      </w:r>
      <w:r w:rsidRPr="002E3DA4">
        <w:rPr>
          <w:sz w:val="16"/>
        </w:rPr>
        <w:t xml:space="preserve"> and development </w:t>
      </w:r>
      <w:r w:rsidRPr="007B2A8B">
        <w:rPr>
          <w:rStyle w:val="StyleUnderline"/>
        </w:rPr>
        <w:t xml:space="preserve">go </w:t>
      </w:r>
      <w:r w:rsidRPr="001F532D">
        <w:rPr>
          <w:rStyle w:val="Emphasis"/>
          <w:highlight w:val="cyan"/>
        </w:rPr>
        <w:t>hand in hand</w:t>
      </w:r>
      <w:r w:rsidRPr="001F532D">
        <w:rPr>
          <w:rStyle w:val="StyleUnderline"/>
          <w:highlight w:val="cyan"/>
        </w:rPr>
        <w:t xml:space="preserve"> with maritime conflicts because</w:t>
      </w:r>
      <w:r w:rsidRPr="001F532D">
        <w:rPr>
          <w:rStyle w:val="StyleUnderline"/>
        </w:rPr>
        <w:t xml:space="preserve"> most</w:t>
      </w:r>
      <w:r w:rsidRPr="007B2A8B">
        <w:rPr>
          <w:rStyle w:val="StyleUnderline"/>
        </w:rPr>
        <w:t xml:space="preserve"> of the </w:t>
      </w:r>
      <w:r w:rsidRPr="001F532D">
        <w:rPr>
          <w:rStyle w:val="Emphasis"/>
          <w:highlight w:val="cyan"/>
        </w:rPr>
        <w:t>largest</w:t>
      </w:r>
      <w:r w:rsidRPr="00D127B0">
        <w:rPr>
          <w:rStyle w:val="Emphasis"/>
        </w:rPr>
        <w:t xml:space="preserve"> fishing </w:t>
      </w:r>
      <w:r w:rsidRPr="001F532D">
        <w:rPr>
          <w:rStyle w:val="Emphasis"/>
          <w:highlight w:val="cyan"/>
        </w:rPr>
        <w:t>fleets</w:t>
      </w:r>
      <w:r w:rsidRPr="007B2A8B">
        <w:rPr>
          <w:rStyle w:val="StyleUnderline"/>
        </w:rPr>
        <w:t xml:space="preserve"> in </w:t>
      </w:r>
      <w:r w:rsidRPr="005C6105">
        <w:rPr>
          <w:rStyle w:val="StyleUnderline"/>
        </w:rPr>
        <w:t xml:space="preserve">the </w:t>
      </w:r>
      <w:r w:rsidRPr="005C6105">
        <w:rPr>
          <w:rStyle w:val="Emphasis"/>
        </w:rPr>
        <w:t>world</w:t>
      </w:r>
      <w:r w:rsidRPr="005C6105">
        <w:rPr>
          <w:rStyle w:val="StyleUnderline"/>
        </w:rPr>
        <w:t xml:space="preserve"> come from</w:t>
      </w:r>
      <w:r w:rsidRPr="005C6105">
        <w:rPr>
          <w:sz w:val="16"/>
        </w:rPr>
        <w:t xml:space="preserve"> wealthy </w:t>
      </w:r>
      <w:r w:rsidRPr="005C6105">
        <w:rPr>
          <w:rStyle w:val="Emphasis"/>
        </w:rPr>
        <w:t>dem</w:t>
      </w:r>
      <w:r w:rsidRPr="005C6105">
        <w:rPr>
          <w:rStyle w:val="StyleUnderline"/>
        </w:rPr>
        <w:t>ocratic state</w:t>
      </w:r>
      <w:r w:rsidRPr="005C6105">
        <w:rPr>
          <w:rStyle w:val="Emphasis"/>
        </w:rPr>
        <w:t>s</w:t>
      </w:r>
      <w:r w:rsidRPr="005C6105">
        <w:rPr>
          <w:sz w:val="16"/>
        </w:rPr>
        <w:t>, such as Japan, Spain</w:t>
      </w:r>
      <w:r w:rsidRPr="002E3DA4">
        <w:rPr>
          <w:sz w:val="16"/>
        </w:rPr>
        <w:t xml:space="preserve">, India, the UK, and the US. 51 Many of the </w:t>
      </w:r>
      <w:r w:rsidRPr="00D127B0">
        <w:rPr>
          <w:rStyle w:val="StyleUnderline"/>
        </w:rPr>
        <w:t xml:space="preserve">maritime </w:t>
      </w:r>
      <w:r w:rsidRPr="001F532D">
        <w:rPr>
          <w:rStyle w:val="StyleUnderline"/>
          <w:highlight w:val="cyan"/>
        </w:rPr>
        <w:t>claims</w:t>
      </w:r>
      <w:r w:rsidRPr="002E3DA4">
        <w:rPr>
          <w:sz w:val="16"/>
        </w:rPr>
        <w:t xml:space="preserve"> discussed in the paper </w:t>
      </w:r>
      <w:r w:rsidRPr="001F532D">
        <w:rPr>
          <w:rStyle w:val="StyleUnderline"/>
          <w:highlight w:val="cyan"/>
        </w:rPr>
        <w:t>thus far</w:t>
      </w:r>
      <w:r w:rsidRPr="002E3DA4">
        <w:rPr>
          <w:sz w:val="16"/>
        </w:rPr>
        <w:t xml:space="preserve"> (e.g. </w:t>
      </w:r>
      <w:r w:rsidRPr="001F532D">
        <w:rPr>
          <w:rStyle w:val="Emphasis"/>
          <w:highlight w:val="cyan"/>
        </w:rPr>
        <w:t>Cod</w:t>
      </w:r>
      <w:r w:rsidRPr="00D127B0">
        <w:rPr>
          <w:rStyle w:val="StyleUnderline"/>
        </w:rPr>
        <w:t xml:space="preserve"> Wars, </w:t>
      </w:r>
      <w:r w:rsidRPr="001F532D">
        <w:rPr>
          <w:rStyle w:val="Emphasis"/>
          <w:highlight w:val="cyan"/>
        </w:rPr>
        <w:t>Turbot</w:t>
      </w:r>
      <w:r w:rsidRPr="00D127B0">
        <w:rPr>
          <w:rStyle w:val="StyleUnderline"/>
        </w:rPr>
        <w:t xml:space="preserve"> Wars, </w:t>
      </w:r>
      <w:r w:rsidRPr="001F532D">
        <w:rPr>
          <w:rStyle w:val="Emphasis"/>
          <w:highlight w:val="cyan"/>
        </w:rPr>
        <w:t>Northwest Passage</w:t>
      </w:r>
      <w:r w:rsidRPr="001F532D">
        <w:rPr>
          <w:rStyle w:val="StyleUnderline"/>
          <w:highlight w:val="cyan"/>
        </w:rPr>
        <w:t xml:space="preserve">, </w:t>
      </w:r>
      <w:r w:rsidRPr="001F532D">
        <w:rPr>
          <w:rStyle w:val="Emphasis"/>
          <w:highlight w:val="cyan"/>
        </w:rPr>
        <w:t>Tuna</w:t>
      </w:r>
      <w:r w:rsidRPr="00D127B0">
        <w:rPr>
          <w:rStyle w:val="StyleUnderline"/>
        </w:rPr>
        <w:t xml:space="preserve"> Wars</w:t>
      </w:r>
      <w:r w:rsidRPr="002E3DA4">
        <w:rPr>
          <w:sz w:val="16"/>
        </w:rPr>
        <w:t xml:space="preserve">) </w:t>
      </w:r>
      <w:r w:rsidRPr="001F532D">
        <w:rPr>
          <w:rStyle w:val="StyleUnderline"/>
          <w:highlight w:val="cyan"/>
        </w:rPr>
        <w:t xml:space="preserve">occur between </w:t>
      </w:r>
      <w:r w:rsidRPr="001F532D">
        <w:rPr>
          <w:rStyle w:val="Emphasis"/>
        </w:rPr>
        <w:t xml:space="preserve">fully </w:t>
      </w:r>
      <w:r w:rsidRPr="001F532D">
        <w:rPr>
          <w:rStyle w:val="Emphasis"/>
          <w:highlight w:val="cyan"/>
        </w:rPr>
        <w:t>dem</w:t>
      </w:r>
      <w:r w:rsidRPr="001F532D">
        <w:rPr>
          <w:rStyle w:val="StyleUnderline"/>
        </w:rPr>
        <w:t xml:space="preserve">ocratic </w:t>
      </w:r>
      <w:r w:rsidRPr="00D127B0">
        <w:rPr>
          <w:rStyle w:val="StyleUnderline"/>
        </w:rPr>
        <w:t>countries</w:t>
      </w:r>
      <w:r w:rsidRPr="002E3DA4">
        <w:rPr>
          <w:sz w:val="16"/>
        </w:rPr>
        <w:t>.</w:t>
      </w:r>
    </w:p>
    <w:p w14:paraId="344D856E" w14:textId="77777777" w:rsidR="005E12EC" w:rsidRPr="002E3DA4" w:rsidRDefault="005E12EC" w:rsidP="005E12EC">
      <w:pPr>
        <w:rPr>
          <w:sz w:val="16"/>
        </w:rPr>
      </w:pPr>
      <w:r w:rsidRPr="002E3DA4">
        <w:rPr>
          <w:sz w:val="16"/>
        </w:rPr>
        <w:t xml:space="preserve">Few territorial disputes occur between fully democratic states, although </w:t>
      </w:r>
      <w:r w:rsidRPr="00D127B0">
        <w:rPr>
          <w:rStyle w:val="StyleUnderline"/>
        </w:rPr>
        <w:t xml:space="preserve">a </w:t>
      </w:r>
      <w:r w:rsidRPr="001F532D">
        <w:rPr>
          <w:rStyle w:val="Emphasis"/>
          <w:highlight w:val="cyan"/>
        </w:rPr>
        <w:t>high</w:t>
      </w:r>
      <w:r w:rsidRPr="00D127B0">
        <w:rPr>
          <w:rStyle w:val="Emphasis"/>
        </w:rPr>
        <w:t xml:space="preserve"> percent</w:t>
      </w:r>
      <w:r w:rsidRPr="00D127B0">
        <w:rPr>
          <w:rStyle w:val="StyleUnderline"/>
        </w:rPr>
        <w:t xml:space="preserve">age democratic </w:t>
      </w:r>
      <w:r w:rsidRPr="001F532D">
        <w:rPr>
          <w:rStyle w:val="Emphasis"/>
          <w:highlight w:val="cyan"/>
        </w:rPr>
        <w:t>militarized disputes</w:t>
      </w:r>
      <w:r w:rsidRPr="001F532D">
        <w:rPr>
          <w:rStyle w:val="StyleUnderline"/>
          <w:highlight w:val="cyan"/>
        </w:rPr>
        <w:t xml:space="preserve"> involve </w:t>
      </w:r>
      <w:r w:rsidRPr="001F532D">
        <w:rPr>
          <w:rStyle w:val="Emphasis"/>
          <w:highlight w:val="cyan"/>
        </w:rPr>
        <w:t>oil</w:t>
      </w:r>
      <w:r w:rsidRPr="001F532D">
        <w:rPr>
          <w:rStyle w:val="StyleUnderline"/>
          <w:highlight w:val="cyan"/>
        </w:rPr>
        <w:t xml:space="preserve"> and </w:t>
      </w:r>
      <w:r w:rsidRPr="001F532D">
        <w:rPr>
          <w:rStyle w:val="Emphasis"/>
          <w:highlight w:val="cyan"/>
        </w:rPr>
        <w:t>fish</w:t>
      </w:r>
      <w:r w:rsidRPr="001F532D">
        <w:rPr>
          <w:rStyle w:val="StyleUnderline"/>
        </w:rPr>
        <w:t xml:space="preserve">ing </w:t>
      </w:r>
      <w:r w:rsidRPr="00D127B0">
        <w:rPr>
          <w:rStyle w:val="StyleUnderline"/>
        </w:rPr>
        <w:t>resources</w:t>
      </w:r>
      <w:r w:rsidRPr="002E3DA4">
        <w:rPr>
          <w:sz w:val="16"/>
        </w:rPr>
        <w:t xml:space="preserve">. Of the 97 dyadic MIDs that occurred (1946-1992) between two democracies, 43% involved fishing, oil, or mineral resources (Mitchell and Prins 1999). </w:t>
      </w:r>
      <w:r w:rsidRPr="001F532D">
        <w:rPr>
          <w:rStyle w:val="Emphasis"/>
        </w:rPr>
        <w:t xml:space="preserve">Fully </w:t>
      </w:r>
      <w:r w:rsidRPr="001F532D">
        <w:rPr>
          <w:rStyle w:val="Emphasis"/>
          <w:highlight w:val="cyan"/>
        </w:rPr>
        <w:t>dem</w:t>
      </w:r>
      <w:r w:rsidRPr="00D127B0">
        <w:rPr>
          <w:rStyle w:val="StyleUnderline"/>
        </w:rPr>
        <w:t>ocratic countries</w:t>
      </w:r>
      <w:r w:rsidRPr="002E3DA4">
        <w:rPr>
          <w:sz w:val="16"/>
        </w:rPr>
        <w:t xml:space="preserve"> do not often contest each other’s land borders, but they </w:t>
      </w:r>
      <w:r w:rsidRPr="001F532D">
        <w:rPr>
          <w:rStyle w:val="Emphasis"/>
          <w:highlight w:val="cyan"/>
        </w:rPr>
        <w:t>engage frequently</w:t>
      </w:r>
      <w:r w:rsidRPr="001F532D">
        <w:rPr>
          <w:rStyle w:val="StyleUnderline"/>
          <w:highlight w:val="cyan"/>
        </w:rPr>
        <w:t xml:space="preserve"> in</w:t>
      </w:r>
      <w:r w:rsidRPr="00D127B0">
        <w:rPr>
          <w:rStyle w:val="StyleUnderline"/>
        </w:rPr>
        <w:t xml:space="preserve"> maritime </w:t>
      </w:r>
      <w:r w:rsidRPr="001F532D">
        <w:rPr>
          <w:rStyle w:val="StyleUnderline"/>
          <w:highlight w:val="cyan"/>
        </w:rPr>
        <w:t>claims</w:t>
      </w:r>
      <w:r w:rsidRPr="002E3DA4">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1F532D">
        <w:rPr>
          <w:rStyle w:val="Emphasis"/>
          <w:highlight w:val="cyan"/>
        </w:rPr>
        <w:t>bivariate analyses</w:t>
      </w:r>
      <w:r w:rsidRPr="001F532D">
        <w:rPr>
          <w:rStyle w:val="StyleUnderline"/>
          <w:highlight w:val="cyan"/>
        </w:rPr>
        <w:t xml:space="preserve"> show</w:t>
      </w:r>
      <w:r w:rsidRPr="00164D27">
        <w:rPr>
          <w:rStyle w:val="StyleUnderline"/>
        </w:rPr>
        <w:t xml:space="preserve"> that </w:t>
      </w:r>
      <w:r w:rsidRPr="001F532D">
        <w:rPr>
          <w:rStyle w:val="Emphasis"/>
          <w:highlight w:val="cyan"/>
        </w:rPr>
        <w:t>dem</w:t>
      </w:r>
      <w:r w:rsidRPr="00164D27">
        <w:rPr>
          <w:rStyle w:val="StyleUnderline"/>
        </w:rPr>
        <w:t xml:space="preserve">ocratic dyads </w:t>
      </w:r>
      <w:r w:rsidRPr="001F532D">
        <w:rPr>
          <w:rStyle w:val="StyleUnderline"/>
          <w:highlight w:val="cyan"/>
        </w:rPr>
        <w:t>have</w:t>
      </w:r>
      <w:r w:rsidRPr="00164D27">
        <w:rPr>
          <w:rStyle w:val="StyleUnderline"/>
        </w:rPr>
        <w:t xml:space="preserve"> a </w:t>
      </w:r>
      <w:r w:rsidRPr="001F532D">
        <w:rPr>
          <w:rStyle w:val="Emphasis"/>
          <w:highlight w:val="cyan"/>
        </w:rPr>
        <w:t>significantly higher risk</w:t>
      </w:r>
      <w:r w:rsidRPr="001F532D">
        <w:rPr>
          <w:rStyle w:val="StyleUnderline"/>
          <w:highlight w:val="cyan"/>
        </w:rPr>
        <w:t xml:space="preserve"> for</w:t>
      </w:r>
      <w:r w:rsidRPr="00164D27">
        <w:rPr>
          <w:rStyle w:val="StyleUnderline"/>
        </w:rPr>
        <w:t xml:space="preserve"> maritime </w:t>
      </w:r>
      <w:r w:rsidRPr="001F532D">
        <w:rPr>
          <w:rStyle w:val="StyleUnderline"/>
          <w:highlight w:val="cyan"/>
        </w:rPr>
        <w:t>claims</w:t>
      </w:r>
      <w:r w:rsidRPr="002E3DA4">
        <w:rPr>
          <w:sz w:val="16"/>
        </w:rPr>
        <w:t xml:space="preserve"> (7.09%) </w:t>
      </w:r>
      <w:r w:rsidRPr="001F532D">
        <w:rPr>
          <w:rStyle w:val="StyleUnderline"/>
          <w:highlight w:val="cyan"/>
        </w:rPr>
        <w:t xml:space="preserve">than </w:t>
      </w:r>
      <w:r w:rsidRPr="001F532D">
        <w:rPr>
          <w:rStyle w:val="Emphasis"/>
          <w:highlight w:val="cyan"/>
        </w:rPr>
        <w:t>non-dem</w:t>
      </w:r>
      <w:r w:rsidRPr="00164D27">
        <w:rPr>
          <w:rStyle w:val="StyleUnderline"/>
        </w:rPr>
        <w:t>ocratic dyads</w:t>
      </w:r>
      <w:r w:rsidRPr="002E3DA4">
        <w:rPr>
          <w:sz w:val="16"/>
        </w:rPr>
        <w:t xml:space="preserve"> (4.68%; χ2= 203.1308, p &lt; .001), </w:t>
      </w:r>
      <w:r w:rsidRPr="00164D27">
        <w:rPr>
          <w:rStyle w:val="StyleUnderline"/>
        </w:rPr>
        <w:t xml:space="preserve">a finding </w:t>
      </w:r>
      <w:r w:rsidRPr="001F532D">
        <w:rPr>
          <w:rStyle w:val="StyleUnderline"/>
          <w:highlight w:val="cyan"/>
        </w:rPr>
        <w:t>confirmed in</w:t>
      </w:r>
      <w:r w:rsidRPr="002E3DA4">
        <w:rPr>
          <w:sz w:val="16"/>
        </w:rPr>
        <w:t xml:space="preserve"> my </w:t>
      </w:r>
      <w:r w:rsidRPr="001F532D">
        <w:rPr>
          <w:rStyle w:val="Emphasis"/>
          <w:highlight w:val="cyan"/>
        </w:rPr>
        <w:t>replication</w:t>
      </w:r>
      <w:r w:rsidRPr="001F532D">
        <w:rPr>
          <w:rStyle w:val="StyleUnderline"/>
          <w:highlight w:val="cyan"/>
        </w:rPr>
        <w:t xml:space="preserve"> model</w:t>
      </w:r>
      <w:r w:rsidRPr="002E3DA4">
        <w:rPr>
          <w:sz w:val="16"/>
        </w:rPr>
        <w:t xml:space="preserve"> (Table 5, Model 1). </w:t>
      </w:r>
      <w:r w:rsidRPr="00164D27">
        <w:rPr>
          <w:rStyle w:val="StyleUnderline"/>
        </w:rPr>
        <w:t xml:space="preserve">The </w:t>
      </w:r>
      <w:r w:rsidRPr="001F532D">
        <w:rPr>
          <w:rStyle w:val="StyleUnderline"/>
          <w:highlight w:val="cyan"/>
        </w:rPr>
        <w:t>risks</w:t>
      </w:r>
      <w:r w:rsidRPr="00164D27">
        <w:rPr>
          <w:rStyle w:val="StyleUnderline"/>
        </w:rPr>
        <w:t xml:space="preserve"> of maritime claim onset </w:t>
      </w:r>
      <w:r w:rsidRPr="001F532D">
        <w:rPr>
          <w:rStyle w:val="StyleUnderline"/>
          <w:highlight w:val="cyan"/>
        </w:rPr>
        <w:t xml:space="preserve">are </w:t>
      </w:r>
      <w:r w:rsidRPr="001F532D">
        <w:rPr>
          <w:rStyle w:val="Emphasis"/>
          <w:highlight w:val="cyan"/>
        </w:rPr>
        <w:t>46% higher</w:t>
      </w:r>
      <w:r w:rsidRPr="002E3DA4">
        <w:rPr>
          <w:sz w:val="16"/>
        </w:rPr>
        <w:t xml:space="preserve"> for democratic dyads than non-democratic dyads. Consistent with democracies’ global economic interests driving these conflicts, maritime claims are 300% more likely if a dyad involves economically advanced states. These patterns suggest that </w:t>
      </w:r>
      <w:r w:rsidRPr="002E3DA4">
        <w:rPr>
          <w:rStyle w:val="Emphasis"/>
        </w:rPr>
        <w:t xml:space="preserve">maritime </w:t>
      </w:r>
      <w:r w:rsidRPr="001F532D">
        <w:rPr>
          <w:rStyle w:val="Emphasis"/>
          <w:highlight w:val="cyan"/>
        </w:rPr>
        <w:t>conflicts</w:t>
      </w:r>
      <w:r w:rsidRPr="001F532D">
        <w:rPr>
          <w:rStyle w:val="StyleUnderline"/>
          <w:highlight w:val="cyan"/>
        </w:rPr>
        <w:t xml:space="preserve"> between </w:t>
      </w:r>
      <w:r w:rsidRPr="00213537">
        <w:rPr>
          <w:rStyle w:val="Emphasis"/>
          <w:highlight w:val="cyan"/>
        </w:rPr>
        <w:t>dem</w:t>
      </w:r>
      <w:r w:rsidRPr="00164D27">
        <w:rPr>
          <w:rStyle w:val="StyleUnderline"/>
        </w:rPr>
        <w:t xml:space="preserve">ocracies </w:t>
      </w:r>
      <w:r w:rsidRPr="001F532D">
        <w:rPr>
          <w:rStyle w:val="StyleUnderline"/>
          <w:highlight w:val="cyan"/>
        </w:rPr>
        <w:t xml:space="preserve">are </w:t>
      </w:r>
      <w:r w:rsidRPr="001F532D">
        <w:rPr>
          <w:rStyle w:val="Emphasis"/>
        </w:rPr>
        <w:t xml:space="preserve">quite </w:t>
      </w:r>
      <w:r w:rsidRPr="001F532D">
        <w:rPr>
          <w:rStyle w:val="Emphasis"/>
          <w:highlight w:val="cyan"/>
        </w:rPr>
        <w:t>frequent</w:t>
      </w:r>
      <w:r w:rsidRPr="00164D27">
        <w:rPr>
          <w:rStyle w:val="StyleUnderline"/>
        </w:rPr>
        <w:t>,</w:t>
      </w:r>
      <w:r w:rsidRPr="002E3DA4">
        <w:rPr>
          <w:sz w:val="16"/>
        </w:rPr>
        <w:t xml:space="preserve"> which is surprising given that many of them (29%) involve militarized disputes. </w:t>
      </w:r>
      <w:r w:rsidRPr="001F532D">
        <w:rPr>
          <w:rStyle w:val="StyleUnderline"/>
          <w:highlight w:val="cyan"/>
        </w:rPr>
        <w:t>Maritime issues</w:t>
      </w:r>
      <w:r w:rsidRPr="002E3DA4">
        <w:rPr>
          <w:rStyle w:val="StyleUnderline"/>
        </w:rPr>
        <w:t xml:space="preserve"> thus </w:t>
      </w:r>
      <w:r w:rsidRPr="001F532D">
        <w:rPr>
          <w:rStyle w:val="Emphasis"/>
          <w:highlight w:val="cyan"/>
        </w:rPr>
        <w:t>create</w:t>
      </w:r>
      <w:r w:rsidRPr="002E3DA4">
        <w:rPr>
          <w:rStyle w:val="StyleUnderline"/>
        </w:rPr>
        <w:t xml:space="preserve"> a </w:t>
      </w:r>
      <w:r w:rsidRPr="001F532D">
        <w:rPr>
          <w:rStyle w:val="Emphasis"/>
          <w:highlight w:val="cyan"/>
        </w:rPr>
        <w:t>bone</w:t>
      </w:r>
      <w:r w:rsidRPr="001F532D">
        <w:rPr>
          <w:rStyle w:val="StyleUnderline"/>
          <w:highlight w:val="cyan"/>
        </w:rPr>
        <w:t xml:space="preserve"> of</w:t>
      </w:r>
      <w:r w:rsidRPr="002E3DA4">
        <w:rPr>
          <w:sz w:val="16"/>
        </w:rPr>
        <w:t xml:space="preserve"> democratic </w:t>
      </w:r>
      <w:r w:rsidRPr="001F532D">
        <w:rPr>
          <w:rStyle w:val="StyleUnderline"/>
          <w:highlight w:val="cyan"/>
        </w:rPr>
        <w:t>contention and</w:t>
      </w:r>
      <w:r w:rsidRPr="002E3DA4">
        <w:rPr>
          <w:sz w:val="16"/>
        </w:rPr>
        <w:t xml:space="preserve"> could </w:t>
      </w:r>
      <w:r w:rsidRPr="001F532D">
        <w:rPr>
          <w:rStyle w:val="StyleUnderline"/>
          <w:highlight w:val="cyan"/>
        </w:rPr>
        <w:t>threaten</w:t>
      </w:r>
      <w:r w:rsidRPr="002E3DA4">
        <w:rPr>
          <w:rStyle w:val="StyleUnderline"/>
        </w:rPr>
        <w:t xml:space="preserve"> the</w:t>
      </w:r>
      <w:r w:rsidRPr="002E3DA4">
        <w:rPr>
          <w:sz w:val="16"/>
        </w:rPr>
        <w:t xml:space="preserve"> democratic </w:t>
      </w:r>
      <w:r w:rsidRPr="001F532D">
        <w:rPr>
          <w:rStyle w:val="Emphasis"/>
          <w:highlight w:val="cyan"/>
        </w:rPr>
        <w:t>peace</w:t>
      </w:r>
      <w:r w:rsidRPr="001F532D">
        <w:rPr>
          <w:rStyle w:val="StyleUnderline"/>
          <w:highlight w:val="cyan"/>
        </w:rPr>
        <w:t xml:space="preserve"> in</w:t>
      </w:r>
      <w:r w:rsidRPr="002E3DA4">
        <w:rPr>
          <w:rStyle w:val="StyleUnderline"/>
        </w:rPr>
        <w:t xml:space="preserve"> the </w:t>
      </w:r>
      <w:r w:rsidRPr="001F532D">
        <w:rPr>
          <w:rStyle w:val="Emphasis"/>
          <w:highlight w:val="cyan"/>
        </w:rPr>
        <w:t>future</w:t>
      </w:r>
      <w:r w:rsidRPr="001F532D">
        <w:rPr>
          <w:rStyle w:val="StyleUnderline"/>
          <w:highlight w:val="cyan"/>
        </w:rPr>
        <w:t xml:space="preserve"> as </w:t>
      </w:r>
      <w:r w:rsidRPr="001F532D">
        <w:rPr>
          <w:rStyle w:val="StyleUnderline"/>
        </w:rPr>
        <w:t xml:space="preserve">marine </w:t>
      </w:r>
      <w:r w:rsidRPr="001F532D">
        <w:rPr>
          <w:rStyle w:val="StyleUnderline"/>
          <w:highlight w:val="cyan"/>
        </w:rPr>
        <w:t>resources become</w:t>
      </w:r>
      <w:r w:rsidRPr="002E3DA4">
        <w:rPr>
          <w:rStyle w:val="StyleUnderline"/>
        </w:rPr>
        <w:t xml:space="preserve"> </w:t>
      </w:r>
      <w:r w:rsidRPr="002E3DA4">
        <w:rPr>
          <w:rStyle w:val="Emphasis"/>
        </w:rPr>
        <w:t xml:space="preserve">more </w:t>
      </w:r>
      <w:r w:rsidRPr="001F532D">
        <w:rPr>
          <w:rStyle w:val="Emphasis"/>
          <w:highlight w:val="cyan"/>
        </w:rPr>
        <w:t>contested</w:t>
      </w:r>
      <w:r w:rsidRPr="001F532D">
        <w:rPr>
          <w:rStyle w:val="StyleUnderline"/>
          <w:highlight w:val="cyan"/>
        </w:rPr>
        <w:t xml:space="preserve"> in</w:t>
      </w:r>
      <w:r w:rsidRPr="002E3DA4">
        <w:rPr>
          <w:rStyle w:val="StyleUnderline"/>
        </w:rPr>
        <w:t xml:space="preserve"> an </w:t>
      </w:r>
      <w:r w:rsidRPr="002E3DA4">
        <w:rPr>
          <w:rStyle w:val="Emphasis"/>
        </w:rPr>
        <w:t xml:space="preserve">increasingly </w:t>
      </w:r>
      <w:r w:rsidRPr="001F532D">
        <w:rPr>
          <w:rStyle w:val="Emphasis"/>
          <w:highlight w:val="cyan"/>
        </w:rPr>
        <w:t>scarce</w:t>
      </w:r>
      <w:r w:rsidRPr="002E3DA4">
        <w:rPr>
          <w:rStyle w:val="StyleUnderline"/>
        </w:rPr>
        <w:t xml:space="preserve"> global </w:t>
      </w:r>
      <w:r w:rsidRPr="001F532D">
        <w:rPr>
          <w:rStyle w:val="StyleUnderline"/>
          <w:highlight w:val="cyan"/>
        </w:rPr>
        <w:t>environment</w:t>
      </w:r>
      <w:r w:rsidRPr="002E3DA4">
        <w:rPr>
          <w:sz w:val="16"/>
        </w:rPr>
        <w:t>. The negative and significant effect of the UNCLOS treaty being in force, however, shows that the risks for new jointly democratic maritime claims decreased in more recent decades given that the treaty has been ratified by 85% of all countries in the world.</w:t>
      </w:r>
    </w:p>
    <w:p w14:paraId="1D04ACF3" w14:textId="77777777" w:rsidR="005E12EC" w:rsidRPr="002E3DA4" w:rsidRDefault="005E12EC" w:rsidP="005E12EC">
      <w:pPr>
        <w:rPr>
          <w:sz w:val="16"/>
        </w:rPr>
      </w:pPr>
      <w:r w:rsidRPr="002E3DA4">
        <w:rPr>
          <w:sz w:val="16"/>
        </w:rPr>
        <w:t xml:space="preserve">Militarization of Maritime Claims (Stage 3) </w:t>
      </w:r>
    </w:p>
    <w:p w14:paraId="576B9B2D" w14:textId="77777777" w:rsidR="005E12EC" w:rsidRDefault="005E12EC" w:rsidP="005E12EC">
      <w:pPr>
        <w:rPr>
          <w:sz w:val="16"/>
        </w:rPr>
      </w:pPr>
      <w:r w:rsidRPr="002E3DA4">
        <w:rPr>
          <w:sz w:val="16"/>
        </w:rPr>
        <w:t xml:space="preserve">Close to a third of all ICOW dyadic maritime claims experience at least one militarized dispute over the contested issues at stake. This is a conservative estimate of the effects of maritime issues on conflict, however, because ICOW excludes MIDs that are not fought directly over the issues in a claim. Variation in issue salience provides great leverage for predicting </w:t>
      </w:r>
      <w:r w:rsidRPr="002E3DA4">
        <w:rPr>
          <w:rStyle w:val="Emphasis"/>
        </w:rPr>
        <w:t xml:space="preserve">militarized </w:t>
      </w:r>
      <w:r w:rsidRPr="001F532D">
        <w:rPr>
          <w:rStyle w:val="Emphasis"/>
          <w:highlight w:val="cyan"/>
        </w:rPr>
        <w:t>disputes</w:t>
      </w:r>
      <w:r w:rsidRPr="001F532D">
        <w:rPr>
          <w:rStyle w:val="StyleUnderline"/>
          <w:highlight w:val="cyan"/>
        </w:rPr>
        <w:t>, with</w:t>
      </w:r>
      <w:r w:rsidRPr="002E3DA4">
        <w:rPr>
          <w:sz w:val="16"/>
        </w:rPr>
        <w:t xml:space="preserve"> more </w:t>
      </w:r>
      <w:r w:rsidRPr="001F532D">
        <w:rPr>
          <w:rStyle w:val="Emphasis"/>
          <w:highlight w:val="cyan"/>
        </w:rPr>
        <w:t xml:space="preserve">salient </w:t>
      </w:r>
      <w:r w:rsidRPr="001F532D">
        <w:rPr>
          <w:rStyle w:val="Emphasis"/>
          <w:highlight w:val="cyan"/>
        </w:rPr>
        <w:lastRenderedPageBreak/>
        <w:t>issues</w:t>
      </w:r>
      <w:r w:rsidRPr="001F532D">
        <w:rPr>
          <w:rStyle w:val="StyleUnderline"/>
          <w:highlight w:val="cyan"/>
        </w:rPr>
        <w:t xml:space="preserve"> involving </w:t>
      </w:r>
      <w:r w:rsidRPr="001F532D">
        <w:rPr>
          <w:rStyle w:val="Emphasis"/>
          <w:highlight w:val="cyan"/>
        </w:rPr>
        <w:t>oil</w:t>
      </w:r>
      <w:r w:rsidRPr="002E3DA4">
        <w:rPr>
          <w:rStyle w:val="StyleUnderline"/>
        </w:rPr>
        <w:t xml:space="preserve">, migratory </w:t>
      </w:r>
      <w:r w:rsidRPr="001F532D">
        <w:rPr>
          <w:rStyle w:val="Emphasis"/>
          <w:highlight w:val="cyan"/>
        </w:rPr>
        <w:t>fish</w:t>
      </w:r>
      <w:r w:rsidRPr="001F532D">
        <w:rPr>
          <w:rStyle w:val="Emphasis"/>
        </w:rPr>
        <w:t xml:space="preserve"> stocks</w:t>
      </w:r>
      <w:r w:rsidRPr="002E3DA4">
        <w:rPr>
          <w:rStyle w:val="StyleUnderline"/>
        </w:rPr>
        <w:t xml:space="preserve">, </w:t>
      </w:r>
      <w:r w:rsidRPr="001F532D">
        <w:rPr>
          <w:rStyle w:val="StyleUnderline"/>
          <w:highlight w:val="cyan"/>
        </w:rPr>
        <w:t xml:space="preserve">and </w:t>
      </w:r>
      <w:r w:rsidRPr="001F532D">
        <w:rPr>
          <w:rStyle w:val="Emphasis"/>
          <w:highlight w:val="cyan"/>
        </w:rPr>
        <w:t>land</w:t>
      </w:r>
      <w:r w:rsidRPr="001F532D">
        <w:rPr>
          <w:rStyle w:val="Emphasis"/>
        </w:rPr>
        <w:t xml:space="preserve"> disputes</w:t>
      </w:r>
      <w:r w:rsidRPr="002E3DA4">
        <w:rPr>
          <w:rStyle w:val="StyleUnderline"/>
        </w:rPr>
        <w:t xml:space="preserve"> </w:t>
      </w:r>
      <w:r w:rsidRPr="001F532D">
        <w:rPr>
          <w:rStyle w:val="StyleUnderline"/>
          <w:highlight w:val="cyan"/>
        </w:rPr>
        <w:t>becoming</w:t>
      </w:r>
      <w:r w:rsidRPr="002E3DA4">
        <w:rPr>
          <w:rStyle w:val="StyleUnderline"/>
        </w:rPr>
        <w:t xml:space="preserve"> </w:t>
      </w:r>
      <w:r w:rsidRPr="002E3DA4">
        <w:rPr>
          <w:rStyle w:val="Emphasis"/>
        </w:rPr>
        <w:t xml:space="preserve">more </w:t>
      </w:r>
      <w:r w:rsidRPr="001F532D">
        <w:rPr>
          <w:rStyle w:val="Emphasis"/>
          <w:highlight w:val="cyan"/>
        </w:rPr>
        <w:t>violent</w:t>
      </w:r>
      <w:r w:rsidRPr="002E3DA4">
        <w:rPr>
          <w:sz w:val="16"/>
        </w:rPr>
        <w:t xml:space="preserve"> on average. A history of </w:t>
      </w:r>
      <w:r w:rsidRPr="001F532D">
        <w:rPr>
          <w:rStyle w:val="Emphasis"/>
          <w:highlight w:val="cyan"/>
        </w:rPr>
        <w:t>conflict</w:t>
      </w:r>
      <w:r w:rsidRPr="002E3DA4">
        <w:rPr>
          <w:sz w:val="16"/>
        </w:rPr>
        <w:t xml:space="preserve"> and rivalry also </w:t>
      </w:r>
      <w:r w:rsidRPr="001F532D">
        <w:rPr>
          <w:rStyle w:val="Emphasis"/>
          <w:highlight w:val="cyan"/>
        </w:rPr>
        <w:t>raise</w:t>
      </w:r>
      <w:r w:rsidRPr="00582FE5">
        <w:rPr>
          <w:rStyle w:val="StyleUnderline"/>
        </w:rPr>
        <w:t xml:space="preserve"> the </w:t>
      </w:r>
      <w:r w:rsidRPr="001F532D">
        <w:rPr>
          <w:rStyle w:val="Emphasis"/>
          <w:highlight w:val="cyan"/>
        </w:rPr>
        <w:t>risks</w:t>
      </w:r>
      <w:r w:rsidRPr="001F532D">
        <w:rPr>
          <w:rStyle w:val="StyleUnderline"/>
          <w:highlight w:val="cyan"/>
        </w:rPr>
        <w:t xml:space="preserve"> that</w:t>
      </w:r>
      <w:r w:rsidRPr="00582FE5">
        <w:rPr>
          <w:rStyle w:val="StyleUnderline"/>
        </w:rPr>
        <w:t xml:space="preserve"> a </w:t>
      </w:r>
      <w:r w:rsidRPr="00582FE5">
        <w:rPr>
          <w:rStyle w:val="Emphasis"/>
        </w:rPr>
        <w:t>dyadic</w:t>
      </w:r>
      <w:r w:rsidRPr="00582FE5">
        <w:rPr>
          <w:rStyle w:val="StyleUnderline"/>
        </w:rPr>
        <w:t xml:space="preserve"> </w:t>
      </w:r>
      <w:r w:rsidRPr="001F532D">
        <w:rPr>
          <w:rStyle w:val="StyleUnderline"/>
          <w:highlight w:val="cyan"/>
        </w:rPr>
        <w:t>maritime claim</w:t>
      </w:r>
      <w:r w:rsidRPr="00582FE5">
        <w:rPr>
          <w:rStyle w:val="StyleUnderline"/>
        </w:rPr>
        <w:t xml:space="preserve"> will </w:t>
      </w:r>
      <w:r w:rsidRPr="001F532D">
        <w:rPr>
          <w:rStyle w:val="StyleUnderline"/>
          <w:highlight w:val="cyan"/>
        </w:rPr>
        <w:t xml:space="preserve">become </w:t>
      </w:r>
      <w:r w:rsidRPr="001F532D">
        <w:rPr>
          <w:rStyle w:val="Emphasis"/>
          <w:highlight w:val="cyan"/>
        </w:rPr>
        <w:t>militarized</w:t>
      </w:r>
      <w:r w:rsidRPr="002E3DA4">
        <w:rPr>
          <w:sz w:val="16"/>
        </w:rPr>
        <w:t>.</w:t>
      </w:r>
    </w:p>
    <w:p w14:paraId="562CF054" w14:textId="77777777" w:rsidR="005E12EC" w:rsidRDefault="005E12EC" w:rsidP="005E12EC">
      <w:pPr>
        <w:pStyle w:val="Heading4"/>
      </w:pPr>
      <w:r>
        <w:t xml:space="preserve">Maritime competition </w:t>
      </w:r>
      <w:r w:rsidRPr="002B16F9">
        <w:rPr>
          <w:u w:val="single"/>
        </w:rPr>
        <w:t>escalates</w:t>
      </w:r>
      <w:r>
        <w:t>---</w:t>
      </w:r>
      <w:r w:rsidRPr="002B16F9">
        <w:rPr>
          <w:u w:val="single"/>
        </w:rPr>
        <w:t>nuclear war</w:t>
      </w:r>
      <w:r>
        <w:t>.</w:t>
      </w:r>
    </w:p>
    <w:p w14:paraId="150C9E56" w14:textId="77777777" w:rsidR="005E12EC" w:rsidRDefault="005E12EC" w:rsidP="005E12EC">
      <w:r w:rsidRPr="00B45B17">
        <w:rPr>
          <w:rStyle w:val="Style13ptBold"/>
        </w:rPr>
        <w:t>Kaushal ’24</w:t>
      </w:r>
      <w:r>
        <w:t xml:space="preserve"> [Sidharth; April 22; Senior Research Fellow in Sea Power at Royal United Services Institute, Ph.D. in International Relations from the London School of Economics; European Security and Defence, “Nuclear Weapons at Sea – is their Use Viable?” </w:t>
      </w:r>
      <w:r w:rsidRPr="00DB3ACC">
        <w:t>https://euro-sd.com/2024/04/articles/37574/nuclear-weapons-at-sea-is-their-use-viable/</w:t>
      </w:r>
      <w:r>
        <w:t>]</w:t>
      </w:r>
    </w:p>
    <w:p w14:paraId="2022F839" w14:textId="77777777" w:rsidR="005E12EC" w:rsidRPr="002B16F9" w:rsidRDefault="005E12EC" w:rsidP="005E12EC">
      <w:pPr>
        <w:rPr>
          <w:sz w:val="16"/>
        </w:rPr>
      </w:pPr>
      <w:r w:rsidRPr="002B16F9">
        <w:rPr>
          <w:sz w:val="16"/>
        </w:rPr>
        <w:t xml:space="preserve">Throughout much of the 20th century, a presumption that </w:t>
      </w:r>
      <w:r w:rsidRPr="002B16F9">
        <w:rPr>
          <w:rStyle w:val="Emphasis"/>
          <w:highlight w:val="cyan"/>
        </w:rPr>
        <w:t>war</w:t>
      </w:r>
      <w:r w:rsidRPr="002B16F9">
        <w:rPr>
          <w:rStyle w:val="Emphasis"/>
        </w:rPr>
        <w:t>fare</w:t>
      </w:r>
      <w:r w:rsidRPr="002B16F9">
        <w:rPr>
          <w:rStyle w:val="StyleUnderline"/>
        </w:rPr>
        <w:t xml:space="preserve"> </w:t>
      </w:r>
      <w:r w:rsidRPr="002B16F9">
        <w:rPr>
          <w:rStyle w:val="StyleUnderline"/>
          <w:highlight w:val="cyan"/>
        </w:rPr>
        <w:t xml:space="preserve">at </w:t>
      </w:r>
      <w:r w:rsidRPr="002B16F9">
        <w:rPr>
          <w:rStyle w:val="Emphasis"/>
          <w:highlight w:val="cyan"/>
        </w:rPr>
        <w:t>sea</w:t>
      </w:r>
      <w:r w:rsidRPr="002B16F9">
        <w:rPr>
          <w:rStyle w:val="StyleUnderline"/>
        </w:rPr>
        <w:t xml:space="preserve"> could </w:t>
      </w:r>
      <w:r w:rsidRPr="002B16F9">
        <w:rPr>
          <w:rStyle w:val="StyleUnderline"/>
          <w:highlight w:val="cyan"/>
        </w:rPr>
        <w:t>involve</w:t>
      </w:r>
      <w:r w:rsidRPr="002B16F9">
        <w:rPr>
          <w:rStyle w:val="StyleUnderline"/>
        </w:rPr>
        <w:t xml:space="preserve"> the employment of </w:t>
      </w:r>
      <w:r w:rsidRPr="002B16F9">
        <w:rPr>
          <w:rStyle w:val="Emphasis"/>
          <w:highlight w:val="cyan"/>
        </w:rPr>
        <w:t>nuc</w:t>
      </w:r>
      <w:r w:rsidRPr="002B16F9">
        <w:rPr>
          <w:rStyle w:val="StyleUnderline"/>
        </w:rPr>
        <w:t>lear weapon</w:t>
      </w:r>
      <w:r w:rsidRPr="002B16F9">
        <w:rPr>
          <w:rStyle w:val="Emphasis"/>
          <w:highlight w:val="cyan"/>
        </w:rPr>
        <w:t>s</w:t>
      </w:r>
      <w:r w:rsidRPr="002B16F9">
        <w:rPr>
          <w:sz w:val="16"/>
        </w:rPr>
        <w:t xml:space="preserve"> underpinned force design. The staying power of vessels against missile attacks, for example, was deprioritised partially because of an assumption that on a nuclear maritime battlefield, should vessels fail to intercept incoming targets, they would largely become non-survivable.[1] </w:t>
      </w:r>
      <w:r w:rsidRPr="002B16F9">
        <w:rPr>
          <w:rStyle w:val="Emphasis"/>
          <w:highlight w:val="cyan"/>
        </w:rPr>
        <w:t>Nuc</w:t>
      </w:r>
      <w:r w:rsidRPr="002B16F9">
        <w:rPr>
          <w:rStyle w:val="StyleUnderline"/>
        </w:rPr>
        <w:t xml:space="preserve">lear-armed </w:t>
      </w:r>
      <w:r w:rsidRPr="002B16F9">
        <w:rPr>
          <w:rStyle w:val="Emphasis"/>
          <w:highlight w:val="cyan"/>
        </w:rPr>
        <w:t>mines</w:t>
      </w:r>
      <w:r w:rsidRPr="002B16F9">
        <w:rPr>
          <w:rStyle w:val="StyleUnderline"/>
          <w:highlight w:val="cyan"/>
        </w:rPr>
        <w:t xml:space="preserve"> and </w:t>
      </w:r>
      <w:r w:rsidRPr="002B16F9">
        <w:rPr>
          <w:rStyle w:val="Emphasis"/>
        </w:rPr>
        <w:t xml:space="preserve">depth </w:t>
      </w:r>
      <w:r w:rsidRPr="002B16F9">
        <w:rPr>
          <w:rStyle w:val="Emphasis"/>
          <w:highlight w:val="cyan"/>
        </w:rPr>
        <w:t>charges</w:t>
      </w:r>
      <w:r w:rsidRPr="002B16F9">
        <w:rPr>
          <w:rStyle w:val="StyleUnderline"/>
        </w:rPr>
        <w:t xml:space="preserve"> were</w:t>
      </w:r>
      <w:r w:rsidRPr="002B16F9">
        <w:rPr>
          <w:sz w:val="16"/>
        </w:rPr>
        <w:t xml:space="preserve"> also </w:t>
      </w:r>
      <w:r w:rsidRPr="002B16F9">
        <w:rPr>
          <w:rStyle w:val="StyleUnderline"/>
        </w:rPr>
        <w:t xml:space="preserve">an </w:t>
      </w:r>
      <w:r w:rsidRPr="002B16F9">
        <w:rPr>
          <w:rStyle w:val="Emphasis"/>
        </w:rPr>
        <w:t>important part</w:t>
      </w:r>
      <w:r w:rsidRPr="002B16F9">
        <w:rPr>
          <w:rStyle w:val="StyleUnderline"/>
        </w:rPr>
        <w:t xml:space="preserve"> of the arsenals</w:t>
      </w:r>
      <w:r w:rsidRPr="002B16F9">
        <w:rPr>
          <w:sz w:val="16"/>
        </w:rPr>
        <w:t xml:space="preserve"> of both sides during the Cold War </w:t>
      </w:r>
      <w:r w:rsidRPr="002B16F9">
        <w:rPr>
          <w:rStyle w:val="StyleUnderline"/>
        </w:rPr>
        <w:t xml:space="preserve">as a means of </w:t>
      </w:r>
      <w:r w:rsidRPr="002B16F9">
        <w:rPr>
          <w:rStyle w:val="Emphasis"/>
        </w:rPr>
        <w:t>achieving</w:t>
      </w:r>
      <w:r w:rsidRPr="002B16F9">
        <w:rPr>
          <w:sz w:val="16"/>
        </w:rPr>
        <w:t xml:space="preserve"> area </w:t>
      </w:r>
      <w:r w:rsidRPr="002B16F9">
        <w:rPr>
          <w:rStyle w:val="StyleUnderline"/>
        </w:rPr>
        <w:t xml:space="preserve">effects against </w:t>
      </w:r>
      <w:r w:rsidRPr="002B16F9">
        <w:rPr>
          <w:rStyle w:val="Emphasis"/>
        </w:rPr>
        <w:t>elusive</w:t>
      </w:r>
      <w:r w:rsidRPr="002B16F9">
        <w:rPr>
          <w:rStyle w:val="StyleUnderline"/>
        </w:rPr>
        <w:t xml:space="preserve"> targets</w:t>
      </w:r>
      <w:r w:rsidRPr="002B16F9">
        <w:rPr>
          <w:sz w:val="16"/>
        </w:rPr>
        <w:t xml:space="preserve"> such as submarines.[2]</w:t>
      </w:r>
    </w:p>
    <w:p w14:paraId="78997846" w14:textId="77777777" w:rsidR="005E12EC" w:rsidRPr="002B16F9" w:rsidRDefault="005E12EC" w:rsidP="005E12EC">
      <w:pPr>
        <w:rPr>
          <w:sz w:val="16"/>
        </w:rPr>
      </w:pPr>
      <w:r w:rsidRPr="002B16F9">
        <w:rPr>
          <w:sz w:val="16"/>
        </w:rPr>
        <w:t xml:space="preserve">For much of the Cold War, official US policy was that nuclear use against American </w:t>
      </w:r>
      <w:r w:rsidRPr="002B16F9">
        <w:rPr>
          <w:rStyle w:val="Emphasis"/>
          <w:highlight w:val="cyan"/>
        </w:rPr>
        <w:t>assets</w:t>
      </w:r>
      <w:r w:rsidRPr="002B16F9">
        <w:rPr>
          <w:rStyle w:val="StyleUnderline"/>
          <w:highlight w:val="cyan"/>
        </w:rPr>
        <w:t xml:space="preserve"> at sea</w:t>
      </w:r>
      <w:r w:rsidRPr="002B16F9">
        <w:rPr>
          <w:rStyle w:val="StyleUnderline"/>
        </w:rPr>
        <w:t xml:space="preserve"> would be </w:t>
      </w:r>
      <w:r w:rsidRPr="002B16F9">
        <w:rPr>
          <w:rStyle w:val="StyleUnderline"/>
          <w:highlight w:val="cyan"/>
        </w:rPr>
        <w:t>treated as</w:t>
      </w:r>
      <w:r w:rsidRPr="002B16F9">
        <w:rPr>
          <w:rStyle w:val="StyleUnderline"/>
        </w:rPr>
        <w:t xml:space="preserve"> being </w:t>
      </w:r>
      <w:r w:rsidRPr="002B16F9">
        <w:rPr>
          <w:rStyle w:val="Emphasis"/>
          <w:highlight w:val="cyan"/>
        </w:rPr>
        <w:t>no different</w:t>
      </w:r>
      <w:r w:rsidRPr="002B16F9">
        <w:rPr>
          <w:rStyle w:val="StyleUnderline"/>
          <w:highlight w:val="cyan"/>
        </w:rPr>
        <w:t xml:space="preserve"> from</w:t>
      </w:r>
      <w:r w:rsidRPr="002B16F9">
        <w:rPr>
          <w:sz w:val="16"/>
        </w:rPr>
        <w:t xml:space="preserve"> a nuclear attack </w:t>
      </w:r>
      <w:r w:rsidRPr="002B16F9">
        <w:rPr>
          <w:rStyle w:val="Emphasis"/>
          <w:highlight w:val="cyan"/>
        </w:rPr>
        <w:t>anywhere</w:t>
      </w:r>
      <w:r w:rsidRPr="002B16F9">
        <w:rPr>
          <w:rStyle w:val="StyleUnderline"/>
          <w:highlight w:val="cyan"/>
        </w:rPr>
        <w:t xml:space="preserve"> else</w:t>
      </w:r>
      <w:r w:rsidRPr="002B16F9">
        <w:rPr>
          <w:sz w:val="16"/>
        </w:rPr>
        <w:t>. However, at the time some scholars questioned whether this was indeed a credible deterrent – after all, unlike tactical nuclear use at scale on land, the use of nuclear weapons at sea would inflict only military casualties.[3] Against a continental power such as the USSR the challenge was that most forms of nuclear retaliation which would be damaging enough to be credible would necessarily have to target the Soviet homeland and would represent strategic nuclear use rather than the tactical employment of nuclear weapons.</w:t>
      </w:r>
    </w:p>
    <w:p w14:paraId="32A7FFE7" w14:textId="77777777" w:rsidR="005E12EC" w:rsidRPr="002B16F9" w:rsidRDefault="005E12EC" w:rsidP="005E12EC">
      <w:pPr>
        <w:rPr>
          <w:sz w:val="16"/>
        </w:rPr>
      </w:pPr>
      <w:r w:rsidRPr="002B16F9">
        <w:rPr>
          <w:sz w:val="16"/>
        </w:rPr>
        <w:t>&lt;&lt;TEXT CONDENSED, NONE OMITTED&gt;&gt;</w:t>
      </w:r>
    </w:p>
    <w:p w14:paraId="72111F1A" w14:textId="77777777" w:rsidR="005E12EC" w:rsidRPr="002B16F9" w:rsidRDefault="005E12EC" w:rsidP="005E12EC">
      <w:pPr>
        <w:rPr>
          <w:sz w:val="4"/>
          <w:szCs w:val="2"/>
        </w:rPr>
      </w:pPr>
      <w:r w:rsidRPr="002B16F9">
        <w:rPr>
          <w:sz w:val="4"/>
          <w:szCs w:val="2"/>
        </w:rPr>
        <w:t>The theory that battlefield nuclear employment at sea could be deterred by the threat of strategic escalation was never tested but there are reasons to believe that this threat was not regarded as credible. This has ramifications for both the conduct of nuclear deterrence under contemporary conditions and the employment of naval forces in the emerging operating environment. Thinking about nuclear conflict at sea, at least in public discourse, has largely receded with the assumption often being that in the event of a nuclear escalation the character of a conflict has altered to the point where previously held assumptions about warfighting no longer hold. In effect, all nuclear use is to be treated as strategic, with the ramifications that this entails being part of what is expected to deter an opponent. While there is something to be said for strategic ambiguity as a deterrent strategy (insofar as this leaves an opponent without clear consequences to plan against and mitigate) there is some evidence that, at least in the European theatre, this may not be sufficient. Russian Naval Planning It is of note that Russia’s planning document ‘Fundamentals of the state policy of the Russian Federation in the field of naval activities for the period until 2030’ explicitly identifies “the capability of the Navy to damage an enemy’s fleet at a level not lower than critical with the use of non-strategic nuclear weapons” as a core naval function.[4] It is in many respects unsurprising that this should be the case. On the one hand, Russia has demonstrated that its capacity for conventional targeting at sea is limited at best, particularly in what the Russians identify as the areas beyond their coastal defensive zones (out to slightly over several hundred kilometres from Russia’s coasts). Russia has largely failed to replace the Soviet era Tselina and Legenda electronic intelligence (ELINT) and radar-equipped satellite constellations. The Pion and Lotos satellites which collectively form Russia’s Liana constellation have only been launched in limited numbers, meaning that Russia can expect only intermittent situational awareness at long distances beyond its coastlines.[5] Other methods of surveillance such as the use of commercial satellite imagery or data from over the horizon (OTH) radar such as the Polsodnyukh and Kontainer are limited either by latency or a lack of granularity. The margin of error on the average OTH radar against maritime targets, for example, is up to 40 km.[6] Many of these limitations have been visible during the ongoing conflict in Ukraine. Over the course of this conflict, Russia failed to sink Ukraine’s last remaining surface combatant, the Yuri Olefirenko, as the latter was conducting coastal bombardments off the Kinburn Spit and Kherson, eventually sinking the vessel in port. A failure to sink a dynamic target in a highly congested battlespace does not bode well for Russian efforts to target vessels such as aircraft carriers at what will likely be engaged at considerably greater distances. Furthermore, the Russian capabilities most relevant to maritime strike such as the Tu-22M3 Backfire bomber are available in relatively limited numbers compared to the Cold War. Russia fields 63 Backfires at the time of writing and would likely have fewer remaining in service during a major conflict. As such, the likely heavy losses taken by the Backfire force in any attack on an allied maritime component would mean that, if unsuccessful, Russia would have squandered an important strategic capability, which also forms a component of its nuclear triad, for limited effect. Other capabilities such as nuclear-powered attack submarines (SSNs) are also available in far more limited numbers than was the case in the Soviet era – meaning the Russians have a more slender margin for error as the loss of these capabilities cannot be countenanced unless targets of commensurate value are destroyed.[7] It is thus vital for the Russians that if strategic capabilities are committed to the attack under conditions where western forces enjoy greater situational awareness, the odds of success are maximised. Nuclear weapons could play an important role for the Russians as an offset. However, as will be discussed in subsequent sections, their utility at sea should be contextualized. Nonstrategic nuclear weapons and even strategic capabilities cannot easily be used as an area effect tool to destroy stronger fleets. They can, however, influence important aspects of maritime competition. Nuclear weapons and anti-surface warfare – its importance and the need for caveats It should thus not be entirely surprising in the context of the above discussion that Russia retains an emphasis on nuclear use at sea within its naval doctrine. It is, at least in theory, conceivable that the use of nuclear weapons at sea could mitigate the impact of an imperfect kill chain. This being said, there are certain limitations to nuclear use at sea which should also be borne in mind.</w:t>
      </w:r>
    </w:p>
    <w:p w14:paraId="15E30EA7" w14:textId="77777777" w:rsidR="005E12EC" w:rsidRPr="002B16F9" w:rsidRDefault="005E12EC" w:rsidP="005E12EC">
      <w:pPr>
        <w:rPr>
          <w:sz w:val="16"/>
        </w:rPr>
      </w:pPr>
      <w:r w:rsidRPr="002B16F9">
        <w:rPr>
          <w:sz w:val="16"/>
        </w:rPr>
        <w:t>&lt;&lt;PARAGRAPH BREAKS RESUME&gt;&gt;</w:t>
      </w:r>
    </w:p>
    <w:p w14:paraId="42B5C6DA" w14:textId="77777777" w:rsidR="005E12EC" w:rsidRPr="002B16F9" w:rsidRDefault="005E12EC" w:rsidP="005E12EC">
      <w:pPr>
        <w:rPr>
          <w:sz w:val="16"/>
        </w:rPr>
      </w:pPr>
      <w:r w:rsidRPr="002B16F9">
        <w:rPr>
          <w:rStyle w:val="StyleUnderline"/>
        </w:rPr>
        <w:t>There are</w:t>
      </w:r>
      <w:r w:rsidRPr="002B16F9">
        <w:rPr>
          <w:sz w:val="16"/>
        </w:rPr>
        <w:t xml:space="preserve">, broadly speaking, </w:t>
      </w:r>
      <w:r w:rsidRPr="002B16F9">
        <w:rPr>
          <w:rStyle w:val="Emphasis"/>
        </w:rPr>
        <w:t>three</w:t>
      </w:r>
      <w:r w:rsidRPr="002B16F9">
        <w:rPr>
          <w:rStyle w:val="StyleUnderline"/>
        </w:rPr>
        <w:t xml:space="preserve"> ways in which a </w:t>
      </w:r>
      <w:r w:rsidRPr="002B16F9">
        <w:rPr>
          <w:rStyle w:val="Emphasis"/>
          <w:highlight w:val="cyan"/>
        </w:rPr>
        <w:t>nuc</w:t>
      </w:r>
      <w:r w:rsidRPr="002B16F9">
        <w:rPr>
          <w:rStyle w:val="StyleUnderline"/>
        </w:rPr>
        <w:t xml:space="preserve">lear weapon might be </w:t>
      </w:r>
      <w:r w:rsidRPr="002B16F9">
        <w:rPr>
          <w:rStyle w:val="Emphasis"/>
        </w:rPr>
        <w:t>used</w:t>
      </w:r>
      <w:r w:rsidRPr="002B16F9">
        <w:rPr>
          <w:rStyle w:val="StyleUnderline"/>
        </w:rPr>
        <w:t xml:space="preserve"> against a </w:t>
      </w:r>
      <w:r w:rsidRPr="002B16F9">
        <w:rPr>
          <w:rStyle w:val="Emphasis"/>
        </w:rPr>
        <w:t>vessel</w:t>
      </w:r>
      <w:r w:rsidRPr="002B16F9">
        <w:rPr>
          <w:sz w:val="16"/>
        </w:rPr>
        <w:t xml:space="preserve">. The first is </w:t>
      </w:r>
      <w:r w:rsidRPr="002B16F9">
        <w:rPr>
          <w:rStyle w:val="StyleUnderline"/>
        </w:rPr>
        <w:t xml:space="preserve">the </w:t>
      </w:r>
      <w:r w:rsidRPr="002B16F9">
        <w:rPr>
          <w:rStyle w:val="Emphasis"/>
          <w:highlight w:val="cyan"/>
        </w:rPr>
        <w:t>destruct</w:t>
      </w:r>
      <w:r w:rsidRPr="002B16F9">
        <w:rPr>
          <w:rStyle w:val="StyleUnderline"/>
        </w:rPr>
        <w:t>ion of</w:t>
      </w:r>
      <w:r w:rsidRPr="002B16F9">
        <w:rPr>
          <w:sz w:val="16"/>
        </w:rPr>
        <w:t xml:space="preserve"> either </w:t>
      </w:r>
      <w:r w:rsidRPr="002B16F9">
        <w:rPr>
          <w:rStyle w:val="StyleUnderline"/>
        </w:rPr>
        <w:t xml:space="preserve">a </w:t>
      </w:r>
      <w:r w:rsidRPr="002B16F9">
        <w:rPr>
          <w:rStyle w:val="StyleUnderline"/>
          <w:highlight w:val="cyan"/>
        </w:rPr>
        <w:t>vessel’s</w:t>
      </w:r>
      <w:r w:rsidRPr="002B16F9">
        <w:rPr>
          <w:rStyle w:val="StyleUnderline"/>
        </w:rPr>
        <w:t xml:space="preserve"> hull or its </w:t>
      </w:r>
      <w:r w:rsidRPr="002B16F9">
        <w:rPr>
          <w:rStyle w:val="Emphasis"/>
          <w:highlight w:val="cyan"/>
        </w:rPr>
        <w:t>superstructure</w:t>
      </w:r>
      <w:r w:rsidRPr="002B16F9">
        <w:rPr>
          <w:rStyle w:val="StyleUnderline"/>
          <w:highlight w:val="cyan"/>
        </w:rPr>
        <w:t xml:space="preserve"> through</w:t>
      </w:r>
      <w:r w:rsidRPr="002B16F9">
        <w:rPr>
          <w:rStyle w:val="StyleUnderline"/>
        </w:rPr>
        <w:t xml:space="preserve"> the </w:t>
      </w:r>
      <w:r w:rsidRPr="002B16F9">
        <w:rPr>
          <w:rStyle w:val="Emphasis"/>
          <w:highlight w:val="cyan"/>
        </w:rPr>
        <w:t>overpressure</w:t>
      </w:r>
      <w:r w:rsidRPr="002B16F9">
        <w:rPr>
          <w:rStyle w:val="StyleUnderline"/>
        </w:rPr>
        <w:t xml:space="preserve"> generated </w:t>
      </w:r>
      <w:r w:rsidRPr="002B16F9">
        <w:rPr>
          <w:rStyle w:val="StyleUnderline"/>
          <w:highlight w:val="cyan"/>
        </w:rPr>
        <w:t>by</w:t>
      </w:r>
      <w:r w:rsidRPr="002B16F9">
        <w:rPr>
          <w:rStyle w:val="StyleUnderline"/>
        </w:rPr>
        <w:t xml:space="preserve"> an </w:t>
      </w:r>
      <w:r w:rsidRPr="002B16F9">
        <w:rPr>
          <w:rStyle w:val="Emphasis"/>
          <w:highlight w:val="cyan"/>
        </w:rPr>
        <w:t>airburst</w:t>
      </w:r>
      <w:r w:rsidRPr="002B16F9">
        <w:rPr>
          <w:rStyle w:val="StyleUnderline"/>
        </w:rPr>
        <w:t xml:space="preserve"> of a nuclear armed missile</w:t>
      </w:r>
      <w:r w:rsidRPr="002B16F9">
        <w:rPr>
          <w:sz w:val="16"/>
        </w:rPr>
        <w:t xml:space="preserve">. Secondly, </w:t>
      </w:r>
      <w:r w:rsidRPr="002B16F9">
        <w:rPr>
          <w:rStyle w:val="StyleUnderline"/>
        </w:rPr>
        <w:t xml:space="preserve">the </w:t>
      </w:r>
      <w:r w:rsidRPr="002B16F9">
        <w:rPr>
          <w:rStyle w:val="Emphasis"/>
        </w:rPr>
        <w:t xml:space="preserve">thermal </w:t>
      </w:r>
      <w:r w:rsidRPr="002B16F9">
        <w:rPr>
          <w:rStyle w:val="Emphasis"/>
          <w:highlight w:val="cyan"/>
        </w:rPr>
        <w:t>energy</w:t>
      </w:r>
      <w:r w:rsidRPr="002B16F9">
        <w:rPr>
          <w:rStyle w:val="StyleUnderline"/>
          <w:highlight w:val="cyan"/>
        </w:rPr>
        <w:t xml:space="preserve"> generated</w:t>
      </w:r>
      <w:r w:rsidRPr="002B16F9">
        <w:rPr>
          <w:rStyle w:val="StyleUnderline"/>
        </w:rPr>
        <w:t xml:space="preserve"> by a nuclear detonation can </w:t>
      </w:r>
      <w:r w:rsidRPr="002B16F9">
        <w:rPr>
          <w:rStyle w:val="Emphasis"/>
          <w:highlight w:val="cyan"/>
        </w:rPr>
        <w:t>harm crew</w:t>
      </w:r>
      <w:r w:rsidRPr="002B16F9">
        <w:rPr>
          <w:rStyle w:val="Emphasis"/>
        </w:rPr>
        <w:t xml:space="preserve"> members</w:t>
      </w:r>
      <w:r w:rsidRPr="002B16F9">
        <w:rPr>
          <w:sz w:val="16"/>
        </w:rPr>
        <w:t xml:space="preserve"> – though this will primarily affect individuals above decks, and since the Cold War vessels have been designed to minimise crew exposure in this area. Third, </w:t>
      </w:r>
      <w:r w:rsidRPr="002B16F9">
        <w:rPr>
          <w:rStyle w:val="StyleUnderline"/>
        </w:rPr>
        <w:t xml:space="preserve">the </w:t>
      </w:r>
      <w:r w:rsidRPr="002B16F9">
        <w:rPr>
          <w:rStyle w:val="Emphasis"/>
          <w:highlight w:val="cyan"/>
        </w:rPr>
        <w:t>shockwave</w:t>
      </w:r>
      <w:r w:rsidRPr="002B16F9">
        <w:rPr>
          <w:rStyle w:val="StyleUnderline"/>
        </w:rPr>
        <w:t xml:space="preserve"> from an </w:t>
      </w:r>
      <w:r w:rsidRPr="002B16F9">
        <w:rPr>
          <w:rStyle w:val="Emphasis"/>
          <w:highlight w:val="cyan"/>
        </w:rPr>
        <w:t>underwater</w:t>
      </w:r>
      <w:r w:rsidRPr="002B16F9">
        <w:rPr>
          <w:rStyle w:val="Emphasis"/>
        </w:rPr>
        <w:t xml:space="preserve"> detonation</w:t>
      </w:r>
      <w:r w:rsidRPr="002B16F9">
        <w:rPr>
          <w:rStyle w:val="StyleUnderline"/>
        </w:rPr>
        <w:t xml:space="preserve"> </w:t>
      </w:r>
      <w:r w:rsidRPr="002B16F9">
        <w:rPr>
          <w:rStyle w:val="StyleUnderline"/>
          <w:highlight w:val="cyan"/>
        </w:rPr>
        <w:t>can</w:t>
      </w:r>
      <w:r w:rsidRPr="002B16F9">
        <w:rPr>
          <w:sz w:val="16"/>
        </w:rPr>
        <w:t xml:space="preserve">, in principle, </w:t>
      </w:r>
      <w:r w:rsidRPr="002B16F9">
        <w:rPr>
          <w:rStyle w:val="Emphasis"/>
        </w:rPr>
        <w:t xml:space="preserve">physically </w:t>
      </w:r>
      <w:r w:rsidRPr="002B16F9">
        <w:rPr>
          <w:rStyle w:val="Emphasis"/>
          <w:highlight w:val="cyan"/>
        </w:rPr>
        <w:t>destroy</w:t>
      </w:r>
      <w:r w:rsidRPr="002B16F9">
        <w:rPr>
          <w:rStyle w:val="StyleUnderline"/>
        </w:rPr>
        <w:t xml:space="preserve"> a </w:t>
      </w:r>
      <w:r w:rsidRPr="002B16F9">
        <w:rPr>
          <w:rStyle w:val="StyleUnderline"/>
          <w:highlight w:val="cyan"/>
        </w:rPr>
        <w:t>hull</w:t>
      </w:r>
      <w:r w:rsidRPr="002B16F9">
        <w:rPr>
          <w:sz w:val="16"/>
        </w:rPr>
        <w:t>.</w:t>
      </w:r>
    </w:p>
    <w:p w14:paraId="529A7D26" w14:textId="77777777" w:rsidR="005E12EC" w:rsidRPr="002B16F9" w:rsidRDefault="005E12EC" w:rsidP="005E12EC">
      <w:pPr>
        <w:rPr>
          <w:sz w:val="16"/>
        </w:rPr>
      </w:pPr>
      <w:r w:rsidRPr="002B16F9">
        <w:rPr>
          <w:sz w:val="16"/>
        </w:rPr>
        <w:t>&lt;&lt;TEXT CONDENSED, NONE OMITTED&gt;&gt;</w:t>
      </w:r>
    </w:p>
    <w:p w14:paraId="0BC0007C" w14:textId="77777777" w:rsidR="005E12EC" w:rsidRPr="002B16F9" w:rsidRDefault="005E12EC" w:rsidP="005E12EC">
      <w:pPr>
        <w:rPr>
          <w:sz w:val="4"/>
          <w:szCs w:val="10"/>
        </w:rPr>
      </w:pPr>
      <w:r w:rsidRPr="002B16F9">
        <w:rPr>
          <w:sz w:val="4"/>
          <w:szCs w:val="10"/>
        </w:rPr>
        <w:t>To mission kill a vessel such as an Arleigh Burke class destroyer, a nuclear detonation would need to achieve an overpressure of around 48 kPa (7 psi).[8] While comparable data does not exist regarding aircraft carriers, it is worth noting that when landing vertically an aircraft such as the F-35B generates around 18,144 kg (40,000 lb) of pressure which would imply that carrier flight decks can sustain considerably more pressure. However, there is no reason to believe other superstructure elements such as the castle should be less resistant to pressure than those on an Arleigh Burke.[9] Based on data gathered from Operation Crossroads, which saw the US Navy Test a 23 kt nuclear weapon against a combination of captured Japanese vessels and obsolete US assets, we can assess that a comparable nuclear weapon could achieve this level of overpressure against a DDG at a distance of around 1.2 km.[10] This would be comparable to the nuclear payload carried on a missile such as the Russian RPK-6/RPK-7 (SS-N-16 Stallion).[11] On the one hand, this introduces certain advantages – a missile can miss by a margin and still achieve effects. However if, for example, a ballistic missile is within 1.2 km of its target, a manoeuvring re-entry vehicle should be able to guide it to its intended target with a conventional payload.[12] This would also hold for an active seeker equipped cruise missile flying at a high altitude. In other words, if an opponent’s reconnaissance and targeting system is refined enough to locate a high-value target with sufficient fidelity to place a missile within roughly a kilometre of its destination, it can complete a kill chain with conventional munitions. A cruise missile such as the Russian KH-101/102 will carry a considerably larger payload of 250 kt meaning that it would generate comparable levels of overpressure at longer distances of around 2.88 km.[13] However, to get within roughly 3 km of an aircraft carrier, a high-flying missile (which would be necessary in order to cause an airburst) would have had to have evaded all of the defences of a vessel barring its CIWS – added to which, the use of a 250 kt warhead is a rather uneconomical and high-risk means of defeating terminal phase defences.[14] If the means to defeat the other layers of a ship’s IAMD can be arrived at, avoiding terminal phase defeat should be possible without the need for nuclear escalation. An alternative might be bracketing an area with a salvo of nuclear-tipped cruise or ballistic missiles. However, in order to achieve area effects over the roughly 20 km2 area within which a ship might be if tracked on the basis of a source such as shore-based OTH radar, a large number of nuclear-tipped warheads would need to be used. This number would grow larger still given that planners would necessarily need to account for the fact that a large part of an incoming salvo would likely be intercepted by shipboard air defences – something evidenced by the air and missile war around Kyiv, for example.[15] Preparing such a salvo would thus require potentially hundreds of low yield warheads to be moved from storage sites to airbases in which strategic aircraft were positioned – raising the prospect that an opponent could not distinguish preparatory activity from preparations for a wider nuclear attack. Moreover, even if an opponent did distinguish the intended targets of an attack and recognised that maritime platforms are the intended vector, this visible preparatory activity would incentivise the suppression of launch platforms with conventional deep strike capabilities. Undersea detonations – a more viable approach The detonation of a nuclear warhead underwater might represent a more fruitful method of nuclear use at sea. The shock waves generated can potentially be used as a means of anti-surface warfare (ASuW), a crude means of both countering submarines and disrupting undersea sensor networks such as the US’ Integrated Undersea Surveillance System (IUSS). Indeed, this was a use case for both nuclear mines and nuclear-armed torpedoes during the Cold War. The shock wave produced by the detonation of a 100 kt weapon underwater can generate 18,616 kPa (2,700 psi) of pressure at a distance of around 1 km.[16] During the Cold War, tests such as the U.S Navy’s 1955 Wigwam underwater nuclear test demonstrated that a 30 kt nuclear weapon could sink a contemporary submarine at a range of 1.6 km (1 mile) – although modern submarines would enjoy greater pressure resistance than their early Cold War counterparts.[17] An even larger payload such as the estimated 2 Mt payload on the Russian Poseidon would, of course, produce comparable levels of overpressure at even greater distances.[18] However, once more, ASuW is the least-fruitful use case. A large, fast-moving nuclear torpedo should in principle be detected and engaged by anti-submarine warfare (ASW) capabilities at well beyond the distances at which they would be effective at generating an effective shock wave. It should be noted, after all, that ASW capabilities are expected to hold at bay cruise missile equipped submarines using a combination of undersea sensors, maritime patrol aircraft (MPA) and the organic ASW capabilities of a surface force.[19] There is another challenge to using nuclear armed torpedoes as an ASuW capability. When shock waves are generated by an underwater detonation, particularly when close to the surface of the ocean, the upward-travelling waves will rapidly encounter the surface, and thus air, which is a much less rigid medium than water. This contact with a less rigid medium leads to rarefaction – that is, a negative pressure wave being reflected back into the water. The interaction between the initial positive pressure shock wave and the reflected negative pressure wave causes a net reduction in water shock pressure.[20] Consequentially, when objects are near the surface of the water, the effects of a shock wave dissipate more rapidly. Thus, for example, during the Swordfish nuclear tests 10 kt RUR-5A anti-submarine rockets (ASROCs) were launched to distances of about 2.5 km from the destroyer USS Agerholm without the launch vessel facing risks from overpressure.[21] Notably, 2.5 km is well within the range of most modern conventional torpedoes such as the MK 48 ADCAP. As such, it is unclear why, if a submarine has slipped to within 2.5 km of its surface target, it would not use a conventional torpedo. It is for this reason that nuclear weapons were, during the Cold War, largely viewed as a reversionary capability to be used in the event that unexpected flaws in conventional capabilities were discovered in the context of high-intensity combat.[22] There could be other reasons to use a submerged nuclear capability against a vessel, in principle. For example it might be deemed desirable to ‘slime’ a vessel – exposing it to enough radioactive fallout that it could not be easily rotated into port for functions such as vertical launch system (VLS) replenishment unless radiological contamination has been controlled for. Moreover, personnel on a vessel would need to conduct their activities in protective gear, potentially slowing the tempo of action. The Agerholm tests would suggest that ships which maintain a roughly 350 m distance from the detonation point can limit their exposure to fallout. Even so, larger-payload weapons detonating at or close to the surface could have the effect of imposing a requirement for vessel decontamination. Even if this did not remove a vessel from a naval order of battle, it would impose requirements on a fleet which would slow its operational tempo.[23] A vessel does not necessarily need to be sunk to be prevented from operating effectively. ASW represents another area where nuclear use may make more sense. Nuclear detonations at greater depths experience less water shock pressure loss from the effects of rarefaction, potentially making nuclear warheads a useful means of engaging submarines as well as other types of underwater target. Weapons comparable to the RUR-5A could be used to prosecute submarine contacts at long distances, as could even heavier payload systems such as the Poseidon. Currently, only one Russian system carries the Poseidon (the special purpose submarine Belgorod) but it could be deployed on other platforms or, indeed, on the seabed.[24] While it would, of course, also be possible to target a submarine using a conventional torpedo or depth charge within ranges of 1-2 km, the use of a nuclear payload would limit a submarine’s ability to evade a projectile by trying to outrun a munition, using decoys or diving to greater depths.[25] One of the major challenges with this model was, historically, the fact that the launch platform was itself at risk. This was true for submarines, but also of helicopters, with the Soviets estimating that the likelihood of a helicopter which launched a nuclear depth charge surviving was about 50%. Uncrewed systems could, in principle, obviate this challenge to an extent if they are capable of sufficiently heavy lift.[26] There are additional functions that nuclear weapons might play in the subsurface environment. For example, they might be used to disable the sensors which comprise networks such as IUSS. Indeed, the use of nuclear weapons in this capacity represented a major component of Soviet planning for a war with NATO.[27] Area effects against fixed arrays of hydrophones are likely to be considerably easier to achieve than the targeting of mobile surface groups and would likely form one part of a layered effort to disrupt Western situational awareness at sea. This could have crucial knock-on effects for the conduct of surface warfare. Should networks such as IUSS cease to be effective and if area effects can be delivered against at least some Western submarines at reach, then the already stretched Western ASW forces would find it even more difficult to operate at scale. This, in turn, could enable Russia’s attack submarines and guided missile attack submarines (SSGNs) to operate with greater freedom – particularly if Allied ASW capabilities are stretched thin by the allocation of US capabilities to the Indo-Pacific, and in the context of a forecast trough in SSN numbers beginning in the late 2020s. The latter is due to the US Navy’s relative decrease in SSN procurement levels during the 1990s, and Los Angeles class SSNs being slated for retirement at a faster rate than their replacement Virginia class SSNs are entering service.[28] Deterrence at sea and from the sea</w:t>
      </w:r>
    </w:p>
    <w:p w14:paraId="5FDF5B2E" w14:textId="77777777" w:rsidR="005E12EC" w:rsidRPr="002B16F9" w:rsidRDefault="005E12EC" w:rsidP="005E12EC">
      <w:pPr>
        <w:rPr>
          <w:sz w:val="16"/>
        </w:rPr>
      </w:pPr>
      <w:r w:rsidRPr="002B16F9">
        <w:rPr>
          <w:sz w:val="16"/>
        </w:rPr>
        <w:t>&lt;&lt;PARAGRAPH BREAKS RESUME&gt;&gt;</w:t>
      </w:r>
    </w:p>
    <w:p w14:paraId="16B9CE27" w14:textId="77777777" w:rsidR="005E12EC" w:rsidRPr="002B16F9" w:rsidRDefault="005E12EC" w:rsidP="005E12EC">
      <w:pPr>
        <w:rPr>
          <w:sz w:val="16"/>
        </w:rPr>
      </w:pPr>
      <w:r w:rsidRPr="002B16F9">
        <w:rPr>
          <w:sz w:val="16"/>
        </w:rPr>
        <w:t xml:space="preserve">Ultimately, the nuclear threat at sea should be contextualised but not entirely downplayed. It is likely the case that an opponent such as Russia cannot entirely compensate for its targeting weaknesses by using nuclear weapons as an area effect capability. Nonetheless, </w:t>
      </w:r>
      <w:r w:rsidRPr="002B16F9">
        <w:rPr>
          <w:rStyle w:val="StyleUnderline"/>
        </w:rPr>
        <w:t xml:space="preserve">the use of </w:t>
      </w:r>
      <w:r w:rsidRPr="002B16F9">
        <w:rPr>
          <w:rStyle w:val="Emphasis"/>
          <w:highlight w:val="cyan"/>
        </w:rPr>
        <w:t>nuc</w:t>
      </w:r>
      <w:r w:rsidRPr="002B16F9">
        <w:rPr>
          <w:rStyle w:val="StyleUnderline"/>
        </w:rPr>
        <w:t>lear capabilitie</w:t>
      </w:r>
      <w:r w:rsidRPr="002B16F9">
        <w:rPr>
          <w:rStyle w:val="Emphasis"/>
          <w:highlight w:val="cyan"/>
        </w:rPr>
        <w:t>s</w:t>
      </w:r>
      <w:r w:rsidRPr="002B16F9">
        <w:rPr>
          <w:rStyle w:val="StyleUnderline"/>
          <w:highlight w:val="cyan"/>
        </w:rPr>
        <w:t xml:space="preserve"> at sea</w:t>
      </w:r>
      <w:r w:rsidRPr="002B16F9">
        <w:rPr>
          <w:sz w:val="16"/>
        </w:rPr>
        <w:t xml:space="preserve"> can </w:t>
      </w:r>
      <w:r w:rsidRPr="002B16F9">
        <w:rPr>
          <w:rStyle w:val="Emphasis"/>
        </w:rPr>
        <w:t xml:space="preserve">considerably </w:t>
      </w:r>
      <w:r w:rsidRPr="002B16F9">
        <w:rPr>
          <w:rStyle w:val="Emphasis"/>
          <w:highlight w:val="cyan"/>
        </w:rPr>
        <w:t>complicate</w:t>
      </w:r>
      <w:r w:rsidRPr="002B16F9">
        <w:rPr>
          <w:rStyle w:val="StyleUnderline"/>
        </w:rPr>
        <w:t xml:space="preserve"> the </w:t>
      </w:r>
      <w:r w:rsidRPr="002B16F9">
        <w:rPr>
          <w:rStyle w:val="StyleUnderline"/>
          <w:highlight w:val="cyan"/>
        </w:rPr>
        <w:t>employment of</w:t>
      </w:r>
      <w:r w:rsidRPr="002B16F9">
        <w:rPr>
          <w:rStyle w:val="StyleUnderline"/>
        </w:rPr>
        <w:t xml:space="preserve"> </w:t>
      </w:r>
      <w:r w:rsidRPr="002B16F9">
        <w:rPr>
          <w:rStyle w:val="Emphasis"/>
        </w:rPr>
        <w:t xml:space="preserve">naval </w:t>
      </w:r>
      <w:r w:rsidRPr="002B16F9">
        <w:rPr>
          <w:rStyle w:val="Emphasis"/>
          <w:highlight w:val="cyan"/>
        </w:rPr>
        <w:t>vessels</w:t>
      </w:r>
      <w:r w:rsidRPr="002B16F9">
        <w:rPr>
          <w:rStyle w:val="StyleUnderline"/>
          <w:highlight w:val="cyan"/>
        </w:rPr>
        <w:t xml:space="preserve"> and</w:t>
      </w:r>
      <w:r w:rsidRPr="002B16F9">
        <w:rPr>
          <w:sz w:val="16"/>
        </w:rPr>
        <w:t xml:space="preserve"> could be </w:t>
      </w:r>
      <w:r w:rsidRPr="002B16F9">
        <w:rPr>
          <w:rStyle w:val="Emphasis"/>
        </w:rPr>
        <w:t xml:space="preserve">particularly </w:t>
      </w:r>
      <w:r w:rsidRPr="002B16F9">
        <w:rPr>
          <w:rStyle w:val="Emphasis"/>
          <w:highlight w:val="cyan"/>
        </w:rPr>
        <w:t>consequential</w:t>
      </w:r>
      <w:r w:rsidRPr="002B16F9">
        <w:rPr>
          <w:rStyle w:val="StyleUnderline"/>
          <w:highlight w:val="cyan"/>
        </w:rPr>
        <w:t xml:space="preserve"> in</w:t>
      </w:r>
      <w:r w:rsidRPr="002B16F9">
        <w:rPr>
          <w:rStyle w:val="StyleUnderline"/>
        </w:rPr>
        <w:t xml:space="preserve"> the </w:t>
      </w:r>
      <w:r w:rsidRPr="002B16F9">
        <w:rPr>
          <w:rStyle w:val="Emphasis"/>
        </w:rPr>
        <w:t xml:space="preserve">subsurface </w:t>
      </w:r>
      <w:r w:rsidRPr="002B16F9">
        <w:rPr>
          <w:rStyle w:val="Emphasis"/>
          <w:highlight w:val="cyan"/>
        </w:rPr>
        <w:t>competition</w:t>
      </w:r>
      <w:r w:rsidRPr="002B16F9">
        <w:rPr>
          <w:sz w:val="16"/>
        </w:rPr>
        <w:t>.</w:t>
      </w:r>
    </w:p>
    <w:p w14:paraId="71266ADB" w14:textId="77777777" w:rsidR="005E12EC" w:rsidRPr="002B16F9" w:rsidRDefault="005E12EC" w:rsidP="005E12EC">
      <w:pPr>
        <w:rPr>
          <w:sz w:val="16"/>
        </w:rPr>
      </w:pPr>
      <w:r w:rsidRPr="002B16F9">
        <w:rPr>
          <w:sz w:val="16"/>
        </w:rPr>
        <w:lastRenderedPageBreak/>
        <w:t>This is of considerable concern if, as is often stated, Western nations view their relative advantages in the subsurface competition as a key and enduring advantage. This perceived advantage is already stretched thin by the inherent difficulties in scaling the existing western approach to ASW which will be compounded by geopolitical shifts that will spread US capabilities thin. Adversary nuclear use at sea will exacerbate these challenges and add a new dimension to any conflict with Russia – one in which nuclear weapons have been used against strategic capabilities such as SSNs and hydrophone networks but no civilians have been killed.</w:t>
      </w:r>
    </w:p>
    <w:p w14:paraId="69DE58B4" w14:textId="77777777" w:rsidR="005E12EC" w:rsidRPr="002B16F9" w:rsidRDefault="005E12EC" w:rsidP="005E12EC">
      <w:pPr>
        <w:rPr>
          <w:sz w:val="16"/>
        </w:rPr>
      </w:pPr>
      <w:r w:rsidRPr="002B16F9">
        <w:rPr>
          <w:sz w:val="16"/>
        </w:rPr>
        <w:t xml:space="preserve">While </w:t>
      </w:r>
      <w:r w:rsidRPr="002B16F9">
        <w:rPr>
          <w:rStyle w:val="Emphasis"/>
          <w:highlight w:val="cyan"/>
        </w:rPr>
        <w:t>Western policy</w:t>
      </w:r>
      <w:r w:rsidRPr="002B16F9">
        <w:rPr>
          <w:rStyle w:val="StyleUnderline"/>
        </w:rPr>
        <w:t xml:space="preserve"> has </w:t>
      </w:r>
      <w:r w:rsidRPr="002B16F9">
        <w:rPr>
          <w:rStyle w:val="Emphasis"/>
        </w:rPr>
        <w:t xml:space="preserve">historically </w:t>
      </w:r>
      <w:r w:rsidRPr="002B16F9">
        <w:rPr>
          <w:rStyle w:val="Emphasis"/>
          <w:highlight w:val="cyan"/>
        </w:rPr>
        <w:t>favoured</w:t>
      </w:r>
      <w:r w:rsidRPr="002B16F9">
        <w:rPr>
          <w:rStyle w:val="StyleUnderline"/>
          <w:highlight w:val="cyan"/>
        </w:rPr>
        <w:t xml:space="preserve"> drawing </w:t>
      </w:r>
      <w:r w:rsidRPr="002B16F9">
        <w:rPr>
          <w:rStyle w:val="Emphasis"/>
          <w:highlight w:val="cyan"/>
        </w:rPr>
        <w:t>no distinction</w:t>
      </w:r>
      <w:r w:rsidRPr="002B16F9">
        <w:rPr>
          <w:rStyle w:val="StyleUnderline"/>
          <w:highlight w:val="cyan"/>
        </w:rPr>
        <w:t xml:space="preserve"> between </w:t>
      </w:r>
      <w:r w:rsidRPr="002B16F9">
        <w:rPr>
          <w:rStyle w:val="Emphasis"/>
          <w:highlight w:val="cyan"/>
        </w:rPr>
        <w:t>various</w:t>
      </w:r>
      <w:r w:rsidRPr="002B16F9">
        <w:rPr>
          <w:rStyle w:val="Emphasis"/>
        </w:rPr>
        <w:t xml:space="preserve"> forms</w:t>
      </w:r>
      <w:r w:rsidRPr="002B16F9">
        <w:rPr>
          <w:rStyle w:val="StyleUnderline"/>
        </w:rPr>
        <w:t xml:space="preserve"> of </w:t>
      </w:r>
      <w:r w:rsidRPr="002B16F9">
        <w:rPr>
          <w:rStyle w:val="StyleUnderline"/>
          <w:highlight w:val="cyan"/>
        </w:rPr>
        <w:t>nuclear use</w:t>
      </w:r>
      <w:r w:rsidRPr="002B16F9">
        <w:rPr>
          <w:sz w:val="16"/>
        </w:rPr>
        <w:t>, it is unclear that this is tenable. In practice a degree of flexibility is likely to be needed to deliver response options that are calibrated and proportionate to the provocation at hand. Developing additional low-yield nuclear weapons such as the US’ nuclear submarine-launched cruise missile (SLCM) could represent one avenue.[29] However, the use of these capabilities is complicated by two factors. First, they would likely have to be used against an opponent’s homeland for a provocation which occurred at sea – effectively generating a strategic level escalation from a theatre level escalation. Second, it is not obvious what a target of commensurate value would be. Targets such as individual airbases would not be so critical to a Russian war effort that a rational Russian leader might accept their loss as the price of a successful maritime campaign which could have strategic ramifications. By contrast, targets such as command centres or the large scale targeting of military facilities with nonstrategic nuclear weapons raise the prospect of strategic escalation.</w:t>
      </w:r>
    </w:p>
    <w:p w14:paraId="11FDE90E" w14:textId="77777777" w:rsidR="005E12EC" w:rsidRPr="004033FD" w:rsidRDefault="005E12EC" w:rsidP="005E12EC">
      <w:pPr>
        <w:pStyle w:val="Heading4"/>
      </w:pPr>
      <w:r>
        <w:t xml:space="preserve">Democracy makes </w:t>
      </w:r>
      <w:r>
        <w:rPr>
          <w:u w:val="single"/>
        </w:rPr>
        <w:t>disease control</w:t>
      </w:r>
      <w:r>
        <w:t xml:space="preserve"> impossible.</w:t>
      </w:r>
    </w:p>
    <w:p w14:paraId="54E274A2" w14:textId="77777777" w:rsidR="005E12EC" w:rsidRPr="00576973" w:rsidRDefault="005E12EC" w:rsidP="005E12EC">
      <w:r w:rsidRPr="002640E4">
        <w:rPr>
          <w:rStyle w:val="Style13ptBold"/>
        </w:rPr>
        <w:t>Landman ’23</w:t>
      </w:r>
      <w:r>
        <w:t xml:space="preserve"> [Todd and </w:t>
      </w:r>
      <w:r w:rsidRPr="005A32D0">
        <w:t>Matthew Smallman-Raynor</w:t>
      </w:r>
      <w:r>
        <w:t xml:space="preserve">; October; </w:t>
      </w:r>
      <w:r w:rsidRPr="005A32D0">
        <w:t>Professor of Government and Director of the Institute for Democracy and Conflict Resolution at the University of Essex</w:t>
      </w:r>
      <w:r>
        <w:t xml:space="preserve">; </w:t>
      </w:r>
      <w:r w:rsidRPr="0044184E">
        <w:t>Professor of Analytical Geography, Faculty of Social Sciences</w:t>
      </w:r>
      <w:r>
        <w:t xml:space="preserve"> at the University of Nottingham; </w:t>
      </w:r>
      <w:r w:rsidRPr="00B75222">
        <w:t>Political Geography</w:t>
      </w:r>
      <w:r>
        <w:t>, “The politics of COVID-19: Government response in comparative perspective,” vol. 106]</w:t>
      </w:r>
    </w:p>
    <w:p w14:paraId="0EA14DAF" w14:textId="77777777" w:rsidR="005E12EC" w:rsidRDefault="005E12EC" w:rsidP="005E12EC">
      <w:pPr>
        <w:rPr>
          <w:sz w:val="16"/>
        </w:rPr>
      </w:pPr>
      <w:r w:rsidRPr="00292924">
        <w:rPr>
          <w:sz w:val="16"/>
        </w:rPr>
        <w:t xml:space="preserve">Across this great variety of regime types there are thus fundamental questions of governance during crisis involving authority, legitimacy, and capacity to respond to the COVID-19 pandemic. Many </w:t>
      </w:r>
      <w:r w:rsidRPr="009C663D">
        <w:rPr>
          <w:rStyle w:val="AAAUNDERLINEKEYBOARD"/>
          <w:highlight w:val="cyan"/>
        </w:rPr>
        <w:t xml:space="preserve">democracies </w:t>
      </w:r>
      <w:r w:rsidRPr="009C663D">
        <w:rPr>
          <w:rStyle w:val="Boxes"/>
          <w:highlight w:val="cyan"/>
        </w:rPr>
        <w:t>lack</w:t>
      </w:r>
      <w:r w:rsidRPr="00292924">
        <w:rPr>
          <w:sz w:val="16"/>
        </w:rPr>
        <w:t xml:space="preserve"> the </w:t>
      </w:r>
      <w:r w:rsidRPr="00C31F06">
        <w:rPr>
          <w:rStyle w:val="AAAUNDERLINEKEYBOARD"/>
        </w:rPr>
        <w:t>necessary</w:t>
      </w:r>
      <w:r w:rsidRPr="00292924">
        <w:rPr>
          <w:sz w:val="16"/>
        </w:rPr>
        <w:t xml:space="preserve"> ‘</w:t>
      </w:r>
      <w:r w:rsidRPr="009C663D">
        <w:rPr>
          <w:rStyle w:val="Boxes"/>
          <w:highlight w:val="cyan"/>
        </w:rPr>
        <w:t>emergency</w:t>
      </w:r>
      <w:r w:rsidRPr="00292924">
        <w:rPr>
          <w:sz w:val="16"/>
        </w:rPr>
        <w:t xml:space="preserve">’ </w:t>
      </w:r>
      <w:r w:rsidRPr="009C663D">
        <w:rPr>
          <w:rStyle w:val="AAAUNDERLINEKEYBOARD"/>
          <w:highlight w:val="cyan"/>
        </w:rPr>
        <w:t>clauses</w:t>
      </w:r>
      <w:r w:rsidRPr="00292924">
        <w:rPr>
          <w:sz w:val="16"/>
        </w:rPr>
        <w:t xml:space="preserve"> in their national constitutions </w:t>
      </w:r>
      <w:r w:rsidRPr="00C31F06">
        <w:rPr>
          <w:rStyle w:val="AAAUNDERLINEKEYBOARD"/>
        </w:rPr>
        <w:t xml:space="preserve">and </w:t>
      </w:r>
      <w:r w:rsidRPr="00781081">
        <w:rPr>
          <w:rStyle w:val="Boxes"/>
          <w:highlight w:val="cyan"/>
        </w:rPr>
        <w:t>defined</w:t>
      </w:r>
      <w:r w:rsidRPr="00C31F06">
        <w:rPr>
          <w:rStyle w:val="AAAUNDERLINEKEYBOARD"/>
        </w:rPr>
        <w:t xml:space="preserve"> the threat from </w:t>
      </w:r>
      <w:r w:rsidRPr="00781081">
        <w:rPr>
          <w:rStyle w:val="Boxes"/>
          <w:highlight w:val="cyan"/>
        </w:rPr>
        <w:t>COVID</w:t>
      </w:r>
      <w:r w:rsidRPr="006E1CEF">
        <w:rPr>
          <w:rStyle w:val="Boxes"/>
        </w:rPr>
        <w:t>-19</w:t>
      </w:r>
      <w:r w:rsidRPr="00292924">
        <w:rPr>
          <w:sz w:val="16"/>
        </w:rPr>
        <w:t xml:space="preserve"> </w:t>
      </w:r>
      <w:r w:rsidRPr="00781081">
        <w:rPr>
          <w:rStyle w:val="AAAUNDERLINEKEYBOARD"/>
          <w:highlight w:val="cyan"/>
        </w:rPr>
        <w:t>differently</w:t>
      </w:r>
      <w:r w:rsidRPr="00292924">
        <w:rPr>
          <w:sz w:val="16"/>
        </w:rPr>
        <w:t xml:space="preserve"> (Kettemann &amp; Lachmayer, 2022), while others do not provide sufficient freedoms that allow for publics to question and critique government response. </w:t>
      </w:r>
      <w:r w:rsidRPr="006E1CEF">
        <w:rPr>
          <w:rStyle w:val="Boxes"/>
        </w:rPr>
        <w:t>Some</w:t>
      </w:r>
      <w:r w:rsidRPr="006E1CEF">
        <w:rPr>
          <w:rStyle w:val="StyleUnderline"/>
        </w:rPr>
        <w:t xml:space="preserve"> democracies</w:t>
      </w:r>
      <w:r w:rsidRPr="00C31F06">
        <w:rPr>
          <w:rStyle w:val="AAAUNDERLINEKEYBOARD"/>
        </w:rPr>
        <w:t xml:space="preserve"> saw the pandemic as an </w:t>
      </w:r>
      <w:r w:rsidRPr="006E1CEF">
        <w:rPr>
          <w:rStyle w:val="Boxes"/>
        </w:rPr>
        <w:t>external</w:t>
      </w:r>
      <w:r w:rsidRPr="00292924">
        <w:rPr>
          <w:sz w:val="16"/>
        </w:rPr>
        <w:t xml:space="preserve"> and indiscriminate </w:t>
      </w:r>
      <w:r w:rsidRPr="00C31F06">
        <w:rPr>
          <w:rStyle w:val="AAAUNDERLINEKEYBOARD"/>
        </w:rPr>
        <w:t>threat</w:t>
      </w:r>
      <w:r w:rsidRPr="00292924">
        <w:rPr>
          <w:sz w:val="16"/>
        </w:rPr>
        <w:t xml:space="preserve">, </w:t>
      </w:r>
      <w:r w:rsidRPr="00C31F06">
        <w:rPr>
          <w:rStyle w:val="AAAUNDERLINEKEYBOARD"/>
        </w:rPr>
        <w:t xml:space="preserve">while </w:t>
      </w:r>
      <w:r w:rsidRPr="006E1CEF">
        <w:rPr>
          <w:rStyle w:val="Boxes"/>
        </w:rPr>
        <w:t>others</w:t>
      </w:r>
      <w:r w:rsidRPr="00292924">
        <w:rPr>
          <w:sz w:val="16"/>
        </w:rPr>
        <w:t xml:space="preserve">, such as Germany, initially </w:t>
      </w:r>
      <w:r w:rsidRPr="00C31F06">
        <w:rPr>
          <w:rStyle w:val="AAAUNDERLINEKEYBOARD"/>
        </w:rPr>
        <w:t>saw it as an</w:t>
      </w:r>
      <w:r w:rsidRPr="00292924">
        <w:rPr>
          <w:sz w:val="16"/>
        </w:rPr>
        <w:t xml:space="preserve"> ‘</w:t>
      </w:r>
      <w:r w:rsidRPr="006E1CEF">
        <w:rPr>
          <w:rStyle w:val="Boxes"/>
        </w:rPr>
        <w:t>internal</w:t>
      </w:r>
      <w:r w:rsidRPr="00292924">
        <w:rPr>
          <w:sz w:val="16"/>
        </w:rPr>
        <w:t xml:space="preserve">’ </w:t>
      </w:r>
      <w:r w:rsidRPr="00C31F06">
        <w:rPr>
          <w:rStyle w:val="AAAUNDERLINEKEYBOARD"/>
        </w:rPr>
        <w:t>problem</w:t>
      </w:r>
      <w:r w:rsidRPr="00292924">
        <w:rPr>
          <w:sz w:val="16"/>
        </w:rPr>
        <w:t xml:space="preserve"> (Thielborger, ¨ 2022). The </w:t>
      </w:r>
      <w:r w:rsidRPr="00CB39C3">
        <w:rPr>
          <w:rStyle w:val="Boxes"/>
          <w:highlight w:val="cyan"/>
        </w:rPr>
        <w:t>s</w:t>
      </w:r>
      <w:r w:rsidRPr="00C31F06">
        <w:rPr>
          <w:rStyle w:val="AAAUNDERLINEKEYBOARD"/>
        </w:rPr>
        <w:t xml:space="preserve">eparation </w:t>
      </w:r>
      <w:r w:rsidRPr="00CB39C3">
        <w:rPr>
          <w:rStyle w:val="Boxes"/>
          <w:highlight w:val="cyan"/>
        </w:rPr>
        <w:t>o</w:t>
      </w:r>
      <w:r w:rsidRPr="00C31F06">
        <w:rPr>
          <w:rStyle w:val="AAAUNDERLINEKEYBOARD"/>
        </w:rPr>
        <w:t xml:space="preserve">f </w:t>
      </w:r>
      <w:r w:rsidRPr="00CB39C3">
        <w:rPr>
          <w:rStyle w:val="Boxes"/>
          <w:highlight w:val="cyan"/>
        </w:rPr>
        <w:t>p</w:t>
      </w:r>
      <w:r w:rsidRPr="00C31F06">
        <w:rPr>
          <w:rStyle w:val="AAAUNDERLINEKEYBOARD"/>
        </w:rPr>
        <w:t xml:space="preserve">owers </w:t>
      </w:r>
      <w:r w:rsidRPr="00CB39C3">
        <w:rPr>
          <w:rStyle w:val="AAAUNDERLINEKEYBOARD"/>
          <w:highlight w:val="cyan"/>
        </w:rPr>
        <w:t>and</w:t>
      </w:r>
      <w:r w:rsidRPr="00292924">
        <w:rPr>
          <w:sz w:val="16"/>
        </w:rPr>
        <w:t xml:space="preserve"> the </w:t>
      </w:r>
      <w:r w:rsidRPr="00CB39C3">
        <w:rPr>
          <w:rStyle w:val="AAAUNDERLINEKEYBOARD"/>
          <w:highlight w:val="cyan"/>
        </w:rPr>
        <w:t>difference between</w:t>
      </w:r>
      <w:r w:rsidRPr="00292924">
        <w:rPr>
          <w:sz w:val="16"/>
        </w:rPr>
        <w:t xml:space="preserve"> unitary and federal </w:t>
      </w:r>
      <w:r w:rsidRPr="00C402A5">
        <w:rPr>
          <w:rStyle w:val="AAAUNDERLINEKEYBOARD"/>
          <w:highlight w:val="cyan"/>
        </w:rPr>
        <w:t>systems</w:t>
      </w:r>
      <w:r w:rsidRPr="00C31F06">
        <w:rPr>
          <w:rStyle w:val="AAAUNDERLINEKEYBOARD"/>
        </w:rPr>
        <w:t xml:space="preserve"> </w:t>
      </w:r>
      <w:r w:rsidRPr="00C402A5">
        <w:rPr>
          <w:rStyle w:val="AAAUNDERLINEKEYBOARD"/>
          <w:highlight w:val="cyan"/>
        </w:rPr>
        <w:t>meant</w:t>
      </w:r>
      <w:r w:rsidRPr="00292924">
        <w:rPr>
          <w:sz w:val="16"/>
        </w:rPr>
        <w:t xml:space="preserve"> that </w:t>
      </w:r>
      <w:r w:rsidRPr="00C31F06">
        <w:rPr>
          <w:rStyle w:val="AAAUNDERLINEKEYBOARD"/>
        </w:rPr>
        <w:t>there were</w:t>
      </w:r>
      <w:r w:rsidRPr="00292924">
        <w:rPr>
          <w:sz w:val="16"/>
        </w:rPr>
        <w:t xml:space="preserve"> significant </w:t>
      </w:r>
      <w:r w:rsidRPr="00C402A5">
        <w:rPr>
          <w:rStyle w:val="AAAUNDERLINEKEYBOARD"/>
          <w:highlight w:val="cyan"/>
        </w:rPr>
        <w:t xml:space="preserve">coordination and </w:t>
      </w:r>
      <w:r w:rsidRPr="00C402A5">
        <w:rPr>
          <w:rStyle w:val="Boxes"/>
          <w:highlight w:val="cyan"/>
        </w:rPr>
        <w:t>c</w:t>
      </w:r>
      <w:r w:rsidRPr="00C31F06">
        <w:rPr>
          <w:rStyle w:val="AAAUNDERLINEKEYBOARD"/>
        </w:rPr>
        <w:t>ommand a</w:t>
      </w:r>
      <w:r w:rsidRPr="00C402A5">
        <w:rPr>
          <w:rStyle w:val="Emphasis"/>
          <w:highlight w:val="cyan"/>
        </w:rPr>
        <w:t>n</w:t>
      </w:r>
      <w:r w:rsidRPr="00C31F06">
        <w:rPr>
          <w:rStyle w:val="AAAUNDERLINEKEYBOARD"/>
        </w:rPr>
        <w:t xml:space="preserve">d </w:t>
      </w:r>
      <w:r w:rsidRPr="00C402A5">
        <w:rPr>
          <w:rStyle w:val="Boxes"/>
          <w:highlight w:val="cyan"/>
        </w:rPr>
        <w:t>c</w:t>
      </w:r>
      <w:r w:rsidRPr="00C31F06">
        <w:rPr>
          <w:rStyle w:val="AAAUNDERLINEKEYBOARD"/>
        </w:rPr>
        <w:t xml:space="preserve">ontrol </w:t>
      </w:r>
      <w:r w:rsidRPr="00C402A5">
        <w:rPr>
          <w:rStyle w:val="AAAUNDERLINEKEYBOARD"/>
          <w:highlight w:val="cyan"/>
        </w:rPr>
        <w:t>challenges</w:t>
      </w:r>
      <w:r w:rsidRPr="00292924">
        <w:rPr>
          <w:sz w:val="16"/>
        </w:rPr>
        <w:t xml:space="preserve"> that slowed the marshalling of state resource needed to combat the virus and minimise its community transmission (Rich, 2021). The </w:t>
      </w:r>
      <w:r w:rsidRPr="00D57749">
        <w:rPr>
          <w:rStyle w:val="Boxes"/>
          <w:highlight w:val="cyan"/>
        </w:rPr>
        <w:t>U</w:t>
      </w:r>
      <w:r w:rsidRPr="00C31F06">
        <w:rPr>
          <w:rStyle w:val="AAAUNDERLINEKEYBOARD"/>
        </w:rPr>
        <w:t xml:space="preserve">nited </w:t>
      </w:r>
      <w:r w:rsidRPr="00D57749">
        <w:rPr>
          <w:rStyle w:val="Boxes"/>
          <w:highlight w:val="cyan"/>
        </w:rPr>
        <w:t>K</w:t>
      </w:r>
      <w:r w:rsidRPr="00C31F06">
        <w:rPr>
          <w:rStyle w:val="AAAUNDERLINEKEYBOARD"/>
        </w:rPr>
        <w:t xml:space="preserve">ingdom </w:t>
      </w:r>
      <w:r w:rsidRPr="00D57749">
        <w:rPr>
          <w:rStyle w:val="AAAUNDERLINEKEYBOARD"/>
          <w:highlight w:val="cyan"/>
        </w:rPr>
        <w:t>faced</w:t>
      </w:r>
      <w:r w:rsidRPr="00C31F06">
        <w:rPr>
          <w:rStyle w:val="AAAUNDERLINEKEYBOARD"/>
        </w:rPr>
        <w:t xml:space="preserve"> significant </w:t>
      </w:r>
      <w:r w:rsidRPr="00D57749">
        <w:rPr>
          <w:rStyle w:val="Boxes"/>
          <w:highlight w:val="cyan"/>
        </w:rPr>
        <w:t>challenges</w:t>
      </w:r>
      <w:r w:rsidRPr="00292924">
        <w:rPr>
          <w:sz w:val="16"/>
        </w:rPr>
        <w:t xml:space="preserve"> in its approach to ‘virus governance’ </w:t>
      </w:r>
      <w:r w:rsidRPr="00A7012C">
        <w:rPr>
          <w:rStyle w:val="AAAUNDERLINEKEYBOARD"/>
          <w:highlight w:val="cyan"/>
        </w:rPr>
        <w:t>across</w:t>
      </w:r>
      <w:r w:rsidRPr="00292924">
        <w:rPr>
          <w:sz w:val="16"/>
        </w:rPr>
        <w:t xml:space="preserve"> its </w:t>
      </w:r>
      <w:r w:rsidRPr="00A7012C">
        <w:rPr>
          <w:rStyle w:val="Boxes"/>
          <w:highlight w:val="cyan"/>
        </w:rPr>
        <w:t>devolved</w:t>
      </w:r>
      <w:r w:rsidRPr="00A7012C">
        <w:rPr>
          <w:rStyle w:val="AAAUNDERLINEKEYBOARD"/>
          <w:highlight w:val="cyan"/>
        </w:rPr>
        <w:t xml:space="preserve"> authorities</w:t>
      </w:r>
      <w:r w:rsidRPr="00292924">
        <w:rPr>
          <w:sz w:val="16"/>
        </w:rPr>
        <w:t xml:space="preserve"> in England, Wales, Scotland, and Northern Ireland (Baldwin, 2021; Thomas, 2022). </w:t>
      </w:r>
      <w:r w:rsidRPr="000B3411">
        <w:rPr>
          <w:rStyle w:val="AAAUNDERLINEKEYBOARD"/>
          <w:highlight w:val="cyan"/>
        </w:rPr>
        <w:t>Democracies</w:t>
      </w:r>
      <w:r w:rsidRPr="00292924">
        <w:rPr>
          <w:sz w:val="16"/>
        </w:rPr>
        <w:t xml:space="preserve"> also </w:t>
      </w:r>
      <w:r w:rsidRPr="000B3411">
        <w:rPr>
          <w:rStyle w:val="AAAUNDERLINEKEYBOARD"/>
          <w:highlight w:val="cyan"/>
        </w:rPr>
        <w:t>faced</w:t>
      </w:r>
      <w:r w:rsidRPr="00292924">
        <w:rPr>
          <w:sz w:val="16"/>
        </w:rPr>
        <w:t xml:space="preserve"> the </w:t>
      </w:r>
      <w:r w:rsidRPr="00C31F06">
        <w:rPr>
          <w:rStyle w:val="AAAUNDERLINEKEYBOARD"/>
        </w:rPr>
        <w:t xml:space="preserve">challenge of mass </w:t>
      </w:r>
      <w:r w:rsidRPr="00C074DE">
        <w:rPr>
          <w:rStyle w:val="Boxes"/>
          <w:highlight w:val="cyan"/>
        </w:rPr>
        <w:t>public</w:t>
      </w:r>
      <w:r w:rsidRPr="00F00A2C">
        <w:rPr>
          <w:sz w:val="16"/>
          <w:szCs w:val="16"/>
        </w:rPr>
        <w:t>s</w:t>
      </w:r>
      <w:r w:rsidRPr="00C31F06">
        <w:rPr>
          <w:rStyle w:val="AAAUNDERLINEKEYBOARD"/>
        </w:rPr>
        <w:t xml:space="preserve"> and popular </w:t>
      </w:r>
      <w:r w:rsidRPr="00C074DE">
        <w:rPr>
          <w:rStyle w:val="Boxes"/>
          <w:highlight w:val="cyan"/>
        </w:rPr>
        <w:t>opinion</w:t>
      </w:r>
      <w:r w:rsidRPr="00292924">
        <w:rPr>
          <w:sz w:val="16"/>
        </w:rPr>
        <w:t xml:space="preserve">, </w:t>
      </w:r>
      <w:r w:rsidRPr="00C31F06">
        <w:rPr>
          <w:rStyle w:val="AAAUNDERLINEKEYBOARD"/>
        </w:rPr>
        <w:t>which were</w:t>
      </w:r>
      <w:r w:rsidRPr="00292924">
        <w:rPr>
          <w:sz w:val="16"/>
        </w:rPr>
        <w:t xml:space="preserve"> variously </w:t>
      </w:r>
      <w:r w:rsidRPr="00C074DE">
        <w:rPr>
          <w:rStyle w:val="AAAUNDERLINEKEYBOARD"/>
          <w:highlight w:val="cyan"/>
        </w:rPr>
        <w:t>influenced by</w:t>
      </w:r>
      <w:r w:rsidRPr="00292924">
        <w:rPr>
          <w:sz w:val="16"/>
        </w:rPr>
        <w:t xml:space="preserve"> scientific information, </w:t>
      </w:r>
      <w:r w:rsidRPr="00C074DE">
        <w:rPr>
          <w:rStyle w:val="Boxes"/>
          <w:highlight w:val="cyan"/>
        </w:rPr>
        <w:t>misinfo</w:t>
      </w:r>
      <w:r w:rsidRPr="00AB3BDD">
        <w:rPr>
          <w:rStyle w:val="Boxes"/>
        </w:rPr>
        <w:t>rmation</w:t>
      </w:r>
      <w:r w:rsidRPr="00292924">
        <w:rPr>
          <w:sz w:val="16"/>
        </w:rPr>
        <w:t xml:space="preserve">, and conspiratorial disinformation, </w:t>
      </w:r>
      <w:r w:rsidRPr="00C31F06">
        <w:rPr>
          <w:rStyle w:val="AAAUNDERLINEKEYBOARD"/>
        </w:rPr>
        <w:t xml:space="preserve">which </w:t>
      </w:r>
      <w:r w:rsidRPr="008D1466">
        <w:rPr>
          <w:rStyle w:val="AAAUNDERLINEKEYBOARD"/>
          <w:highlight w:val="cyan"/>
        </w:rPr>
        <w:t>proliferated across</w:t>
      </w:r>
      <w:r w:rsidRPr="00C31F06">
        <w:rPr>
          <w:rStyle w:val="AAAUNDERLINEKEYBOARD"/>
        </w:rPr>
        <w:t xml:space="preserve"> </w:t>
      </w:r>
      <w:r w:rsidRPr="0058036B">
        <w:rPr>
          <w:rStyle w:val="Boxes"/>
        </w:rPr>
        <w:t xml:space="preserve">social </w:t>
      </w:r>
      <w:r w:rsidRPr="008D1466">
        <w:rPr>
          <w:rStyle w:val="Boxes"/>
          <w:highlight w:val="cyan"/>
        </w:rPr>
        <w:t>media</w:t>
      </w:r>
      <w:r w:rsidRPr="00292924">
        <w:rPr>
          <w:sz w:val="16"/>
        </w:rPr>
        <w:t xml:space="preserve"> platforms (Kellerman, 2021). Mass </w:t>
      </w:r>
      <w:r w:rsidRPr="00C31F06">
        <w:rPr>
          <w:rStyle w:val="AAAUNDERLINEKEYBOARD"/>
        </w:rPr>
        <w:t>publics</w:t>
      </w:r>
      <w:r w:rsidRPr="00292924">
        <w:rPr>
          <w:sz w:val="16"/>
        </w:rPr>
        <w:t xml:space="preserve"> </w:t>
      </w:r>
      <w:r w:rsidRPr="008D00BE">
        <w:rPr>
          <w:rStyle w:val="AAAUNDERLINEKEYBOARD"/>
          <w:highlight w:val="cyan"/>
        </w:rPr>
        <w:t xml:space="preserve">accustomed to </w:t>
      </w:r>
      <w:r w:rsidRPr="008D00BE">
        <w:rPr>
          <w:rStyle w:val="Boxes"/>
          <w:highlight w:val="cyan"/>
        </w:rPr>
        <w:t>freedom</w:t>
      </w:r>
      <w:r w:rsidRPr="00C31F06">
        <w:rPr>
          <w:rStyle w:val="AAAUNDERLINEKEYBOARD"/>
        </w:rPr>
        <w:t xml:space="preserve"> of movement</w:t>
      </w:r>
      <w:r w:rsidRPr="00292924">
        <w:rPr>
          <w:sz w:val="16"/>
        </w:rPr>
        <w:t xml:space="preserve">, </w:t>
      </w:r>
      <w:r w:rsidRPr="0058036B">
        <w:rPr>
          <w:rStyle w:val="Boxes"/>
        </w:rPr>
        <w:t>economic</w:t>
      </w:r>
      <w:r w:rsidRPr="00C31F06">
        <w:rPr>
          <w:rStyle w:val="AAAUNDERLINEKEYBOARD"/>
        </w:rPr>
        <w:t xml:space="preserve"> enterprise</w:t>
      </w:r>
      <w:r w:rsidRPr="00292924">
        <w:rPr>
          <w:sz w:val="16"/>
        </w:rPr>
        <w:t xml:space="preserve">, </w:t>
      </w:r>
      <w:r w:rsidRPr="00C0489B">
        <w:rPr>
          <w:rStyle w:val="AAAUNDERLINEKEYBOARD"/>
          <w:highlight w:val="cyan"/>
        </w:rPr>
        <w:t>and</w:t>
      </w:r>
      <w:r w:rsidRPr="00C31F06">
        <w:rPr>
          <w:rStyle w:val="AAAUNDERLINEKEYBOARD"/>
        </w:rPr>
        <w:t xml:space="preserve"> public </w:t>
      </w:r>
      <w:r w:rsidRPr="00C0489B">
        <w:rPr>
          <w:rStyle w:val="Boxes"/>
          <w:highlight w:val="cyan"/>
        </w:rPr>
        <w:t>participation</w:t>
      </w:r>
      <w:r w:rsidRPr="00292924">
        <w:rPr>
          <w:sz w:val="16"/>
        </w:rPr>
        <w:t xml:space="preserve"> in events and gatherings </w:t>
      </w:r>
      <w:r w:rsidRPr="00C31F06">
        <w:rPr>
          <w:rStyle w:val="AAAUNDERLINEKEYBOARD"/>
        </w:rPr>
        <w:t>reacted negatively</w:t>
      </w:r>
      <w:r w:rsidRPr="00292924">
        <w:rPr>
          <w:sz w:val="16"/>
        </w:rPr>
        <w:t xml:space="preserve"> to prolonged periods of lockdown, facemask guidance, and vaccine distribution. </w:t>
      </w:r>
      <w:r w:rsidRPr="00C31F06">
        <w:rPr>
          <w:rStyle w:val="AAAUNDERLINEKEYBOARD"/>
        </w:rPr>
        <w:t>Democracies</w:t>
      </w:r>
      <w:r w:rsidRPr="00292924">
        <w:rPr>
          <w:sz w:val="16"/>
        </w:rPr>
        <w:t xml:space="preserve"> thus </w:t>
      </w:r>
      <w:r w:rsidRPr="0058036B">
        <w:rPr>
          <w:rStyle w:val="Boxes"/>
        </w:rPr>
        <w:t>faced</w:t>
      </w:r>
      <w:r w:rsidRPr="00292924">
        <w:rPr>
          <w:sz w:val="16"/>
        </w:rPr>
        <w:t xml:space="preserve"> significant </w:t>
      </w:r>
      <w:r w:rsidRPr="002168C1">
        <w:rPr>
          <w:rStyle w:val="AAAUNDERLINEKEYBOARD"/>
          <w:highlight w:val="cyan"/>
        </w:rPr>
        <w:t>trade-offs</w:t>
      </w:r>
      <w:r w:rsidRPr="00C31F06">
        <w:rPr>
          <w:rStyle w:val="AAAUNDERLINEKEYBOARD"/>
        </w:rPr>
        <w:t xml:space="preserve"> </w:t>
      </w:r>
      <w:r w:rsidRPr="002168C1">
        <w:rPr>
          <w:rStyle w:val="AAAUNDERLINEKEYBOARD"/>
          <w:highlight w:val="cyan"/>
        </w:rPr>
        <w:t>between</w:t>
      </w:r>
      <w:r w:rsidRPr="00292924">
        <w:rPr>
          <w:sz w:val="16"/>
        </w:rPr>
        <w:t xml:space="preserve"> fundamental </w:t>
      </w:r>
      <w:r w:rsidRPr="002168C1">
        <w:rPr>
          <w:rStyle w:val="Boxes"/>
          <w:highlight w:val="cyan"/>
        </w:rPr>
        <w:t>freedoms</w:t>
      </w:r>
      <w:r w:rsidRPr="00292924">
        <w:rPr>
          <w:sz w:val="16"/>
        </w:rPr>
        <w:t xml:space="preserve"> (e.g., speech, assembly, access to information, peaceful protest and demonstrations, </w:t>
      </w:r>
      <w:r w:rsidRPr="009C1F54">
        <w:rPr>
          <w:rStyle w:val="StyleUnderline"/>
          <w:highlight w:val="cyan"/>
        </w:rPr>
        <w:t>and</w:t>
      </w:r>
      <w:r w:rsidRPr="00292924">
        <w:rPr>
          <w:sz w:val="16"/>
        </w:rPr>
        <w:t xml:space="preserve"> privacy), </w:t>
      </w:r>
      <w:r w:rsidRPr="0058036B">
        <w:rPr>
          <w:rStyle w:val="Boxes"/>
        </w:rPr>
        <w:t>concerns</w:t>
      </w:r>
      <w:r w:rsidRPr="00C31F06">
        <w:rPr>
          <w:rStyle w:val="AAAUNDERLINEKEYBOARD"/>
        </w:rPr>
        <w:t xml:space="preserve"> for </w:t>
      </w:r>
      <w:r w:rsidRPr="004313BD">
        <w:rPr>
          <w:rStyle w:val="AAAUNDERLINEKEYBOARD"/>
          <w:highlight w:val="cyan"/>
        </w:rPr>
        <w:t>public health</w:t>
      </w:r>
      <w:r w:rsidRPr="00292924">
        <w:rPr>
          <w:sz w:val="16"/>
        </w:rPr>
        <w:t xml:space="preserve">, </w:t>
      </w:r>
      <w:r w:rsidRPr="00C31F06">
        <w:rPr>
          <w:rStyle w:val="AAAUNDERLINEKEYBOARD"/>
        </w:rPr>
        <w:t>and maintaining</w:t>
      </w:r>
      <w:r w:rsidRPr="00292924">
        <w:rPr>
          <w:sz w:val="16"/>
        </w:rPr>
        <w:t xml:space="preserve"> their </w:t>
      </w:r>
      <w:r w:rsidRPr="0058036B">
        <w:rPr>
          <w:rStyle w:val="Boxes"/>
        </w:rPr>
        <w:t>economies</w:t>
      </w:r>
      <w:r w:rsidRPr="00292924">
        <w:rPr>
          <w:sz w:val="16"/>
        </w:rPr>
        <w:t xml:space="preserve">. Arguably, </w:t>
      </w:r>
      <w:r w:rsidRPr="00B9368C">
        <w:rPr>
          <w:rStyle w:val="AAAUNDERLINEKEYBOARD"/>
          <w:highlight w:val="cyan"/>
        </w:rPr>
        <w:t>autocracies</w:t>
      </w:r>
      <w:r w:rsidRPr="00292924">
        <w:rPr>
          <w:sz w:val="16"/>
        </w:rPr>
        <w:t xml:space="preserve"> were </w:t>
      </w:r>
      <w:r w:rsidRPr="00C31F06">
        <w:rPr>
          <w:rStyle w:val="AAAUNDERLINEKEYBOARD"/>
        </w:rPr>
        <w:t>in much</w:t>
      </w:r>
      <w:r w:rsidRPr="00292924">
        <w:rPr>
          <w:sz w:val="16"/>
        </w:rPr>
        <w:t xml:space="preserve"> a </w:t>
      </w:r>
      <w:r w:rsidRPr="0058036B">
        <w:rPr>
          <w:rStyle w:val="Boxes"/>
        </w:rPr>
        <w:t>better</w:t>
      </w:r>
      <w:r w:rsidRPr="00C31F06">
        <w:rPr>
          <w:rStyle w:val="AAAUNDERLINEKEYBOARD"/>
        </w:rPr>
        <w:t xml:space="preserve"> position to </w:t>
      </w:r>
      <w:r w:rsidRPr="0025675E">
        <w:rPr>
          <w:rStyle w:val="AAAUNDERLINEKEYBOARD"/>
          <w:highlight w:val="cyan"/>
        </w:rPr>
        <w:t xml:space="preserve">respond </w:t>
      </w:r>
      <w:r w:rsidRPr="0025675E">
        <w:rPr>
          <w:rStyle w:val="Boxes"/>
          <w:highlight w:val="cyan"/>
        </w:rPr>
        <w:t>quickly</w:t>
      </w:r>
      <w:r w:rsidRPr="00292924">
        <w:rPr>
          <w:sz w:val="16"/>
        </w:rPr>
        <w:t xml:space="preserve"> to the threat from the virus, where they </w:t>
      </w:r>
      <w:r w:rsidRPr="0032698A">
        <w:rPr>
          <w:rStyle w:val="AAAUNDERLINEKEYBOARD"/>
          <w:highlight w:val="cyan"/>
        </w:rPr>
        <w:t>have</w:t>
      </w:r>
      <w:r w:rsidRPr="00292924">
        <w:rPr>
          <w:sz w:val="16"/>
        </w:rPr>
        <w:t xml:space="preserve"> more </w:t>
      </w:r>
      <w:r w:rsidRPr="0032698A">
        <w:rPr>
          <w:rStyle w:val="AAAUNDERLINEKEYBOARD"/>
          <w:highlight w:val="cyan"/>
        </w:rPr>
        <w:t xml:space="preserve">immediate </w:t>
      </w:r>
      <w:r w:rsidRPr="0032698A">
        <w:rPr>
          <w:rStyle w:val="Boxes"/>
          <w:highlight w:val="cyan"/>
        </w:rPr>
        <w:t>control</w:t>
      </w:r>
      <w:r w:rsidRPr="00C31F06">
        <w:rPr>
          <w:rStyle w:val="AAAUNDERLINEKEYBOARD"/>
        </w:rPr>
        <w:t xml:space="preserve"> over state resource</w:t>
      </w:r>
      <w:r w:rsidRPr="00292924">
        <w:rPr>
          <w:sz w:val="16"/>
        </w:rPr>
        <w:t xml:space="preserve">, the </w:t>
      </w:r>
      <w:r w:rsidRPr="00C31F06">
        <w:rPr>
          <w:rStyle w:val="AAAUNDERLINEKEYBOARD"/>
        </w:rPr>
        <w:t xml:space="preserve">ability to </w:t>
      </w:r>
      <w:r w:rsidRPr="00101B50">
        <w:rPr>
          <w:rStyle w:val="AAAUNDERLINEKEYBOARD"/>
          <w:highlight w:val="cyan"/>
        </w:rPr>
        <w:t>repress</w:t>
      </w:r>
      <w:r w:rsidRPr="00C31F06">
        <w:rPr>
          <w:rStyle w:val="AAAUNDERLINEKEYBOARD"/>
        </w:rPr>
        <w:t xml:space="preserve"> and </w:t>
      </w:r>
      <w:r w:rsidRPr="0058036B">
        <w:rPr>
          <w:rStyle w:val="Boxes"/>
        </w:rPr>
        <w:t>control</w:t>
      </w:r>
      <w:r w:rsidRPr="00292924">
        <w:rPr>
          <w:sz w:val="16"/>
        </w:rPr>
        <w:t xml:space="preserve"> popular </w:t>
      </w:r>
      <w:r w:rsidRPr="00101B50">
        <w:rPr>
          <w:rStyle w:val="AAAUNDERLINEKEYBOARD"/>
          <w:highlight w:val="cyan"/>
        </w:rPr>
        <w:t>dissent</w:t>
      </w:r>
      <w:r w:rsidRPr="00292924">
        <w:rPr>
          <w:sz w:val="16"/>
        </w:rPr>
        <w:t xml:space="preserve">, </w:t>
      </w:r>
      <w:r w:rsidRPr="0029484D">
        <w:rPr>
          <w:rStyle w:val="AAAUNDERLINEKEYBOARD"/>
          <w:highlight w:val="cyan"/>
        </w:rPr>
        <w:t>and</w:t>
      </w:r>
      <w:r w:rsidRPr="00292924">
        <w:rPr>
          <w:sz w:val="16"/>
        </w:rPr>
        <w:t xml:space="preserve"> a </w:t>
      </w:r>
      <w:r w:rsidRPr="0029484D">
        <w:rPr>
          <w:rStyle w:val="AAAUNDERLINEKEYBOARD"/>
          <w:highlight w:val="cyan"/>
        </w:rPr>
        <w:t>weaker</w:t>
      </w:r>
      <w:r w:rsidRPr="00C31F06">
        <w:rPr>
          <w:rStyle w:val="AAAUNDERLINEKEYBOARD"/>
        </w:rPr>
        <w:t xml:space="preserve"> </w:t>
      </w:r>
      <w:r w:rsidRPr="0058036B">
        <w:rPr>
          <w:rStyle w:val="Boxes"/>
        </w:rPr>
        <w:t>tradition</w:t>
      </w:r>
      <w:r w:rsidRPr="00C31F06">
        <w:rPr>
          <w:rStyle w:val="AAAUNDERLINEKEYBOARD"/>
        </w:rPr>
        <w:t xml:space="preserve"> of public </w:t>
      </w:r>
      <w:r w:rsidRPr="0029484D">
        <w:rPr>
          <w:rStyle w:val="AAAUNDERLINEKEYBOARD"/>
          <w:highlight w:val="cyan"/>
        </w:rPr>
        <w:t>opposition</w:t>
      </w:r>
      <w:r w:rsidRPr="00292924">
        <w:rPr>
          <w:sz w:val="16"/>
        </w:rPr>
        <w:t xml:space="preserve"> to state authority, particularly </w:t>
      </w:r>
      <w:r w:rsidRPr="009D19C2">
        <w:rPr>
          <w:rStyle w:val="AAAUNDERLINEKEYBOARD"/>
          <w:highlight w:val="cyan"/>
        </w:rPr>
        <w:t>during</w:t>
      </w:r>
      <w:r w:rsidRPr="00292924">
        <w:rPr>
          <w:sz w:val="16"/>
        </w:rPr>
        <w:t xml:space="preserve"> times of national </w:t>
      </w:r>
      <w:r w:rsidRPr="009D19C2">
        <w:rPr>
          <w:rStyle w:val="AAAUNDERLINEKEYBOARD"/>
          <w:highlight w:val="cyan"/>
        </w:rPr>
        <w:t>crisis</w:t>
      </w:r>
      <w:r w:rsidRPr="00292924">
        <w:rPr>
          <w:sz w:val="16"/>
        </w:rPr>
        <w:t>. They also have political incentives to under-report COVID data and/or manipulate data to appear more competent during the pandemic.</w:t>
      </w:r>
    </w:p>
    <w:p w14:paraId="5D2DFC74" w14:textId="77777777" w:rsidR="005E12EC" w:rsidRDefault="005E12EC" w:rsidP="005E12EC">
      <w:pPr>
        <w:pStyle w:val="Heading4"/>
      </w:pPr>
      <w:r>
        <w:lastRenderedPageBreak/>
        <w:t xml:space="preserve">Future </w:t>
      </w:r>
      <w:r>
        <w:rPr>
          <w:u w:val="single"/>
        </w:rPr>
        <w:t>pandemics</w:t>
      </w:r>
      <w:r>
        <w:t xml:space="preserve"> are </w:t>
      </w:r>
      <w:r>
        <w:rPr>
          <w:u w:val="single"/>
        </w:rPr>
        <w:t>inevitable</w:t>
      </w:r>
      <w:r>
        <w:t>---extinction.</w:t>
      </w:r>
    </w:p>
    <w:p w14:paraId="483ACBBA" w14:textId="77777777" w:rsidR="005E12EC" w:rsidRDefault="005E12EC" w:rsidP="005E12EC">
      <w:r>
        <w:rPr>
          <w:rStyle w:val="Style13ptBold"/>
        </w:rPr>
        <w:t xml:space="preserve">Boyd ’21 </w:t>
      </w:r>
      <w:r w:rsidRPr="002B3571">
        <w:t>[Matt and Nick Wilson; April 22; Research Director at Adapt Research, PhD in Philosophy of Evolution and Cognition from the Victoria University of Wellington, BA from Massey University; Research Professor in the Department of Public Health at the University of Otago; Risk Analysis, “Optimizing Island Refuges Against Global Catastrophic and Existential Biological Threats: Priorities and Preparations,” vol. 41]</w:t>
      </w:r>
    </w:p>
    <w:p w14:paraId="12A67364" w14:textId="77777777" w:rsidR="005E12EC" w:rsidRPr="002B3571" w:rsidRDefault="005E12EC" w:rsidP="005E12EC">
      <w:pPr>
        <w:rPr>
          <w:sz w:val="16"/>
        </w:rPr>
      </w:pPr>
      <w:r w:rsidRPr="002B3571">
        <w:rPr>
          <w:sz w:val="16"/>
        </w:rPr>
        <w:t>1 Introduction</w:t>
      </w:r>
    </w:p>
    <w:p w14:paraId="16A58E7C" w14:textId="77777777" w:rsidR="005E12EC" w:rsidRPr="002B3571" w:rsidRDefault="005E12EC" w:rsidP="005E12EC">
      <w:pPr>
        <w:rPr>
          <w:sz w:val="16"/>
        </w:rPr>
      </w:pPr>
      <w:r w:rsidRPr="003D1D44">
        <w:rPr>
          <w:rStyle w:val="StyleUnderline"/>
        </w:rPr>
        <w:t>Our world is vulnerable to global catastrophic risks</w:t>
      </w:r>
      <w:r w:rsidRPr="002B3571">
        <w:rPr>
          <w:sz w:val="16"/>
        </w:rPr>
        <w:t xml:space="preserve"> (GCRs) </w:t>
      </w:r>
      <w:r w:rsidRPr="003D1D44">
        <w:rPr>
          <w:rStyle w:val="StyleUnderline"/>
        </w:rPr>
        <w:t>or existential risks</w:t>
      </w:r>
      <w:r w:rsidRPr="002B3571">
        <w:rPr>
          <w:sz w:val="16"/>
        </w:rPr>
        <w:t xml:space="preserve"> (Bostrom, 2019; Ord, 2020). </w:t>
      </w:r>
      <w:r w:rsidRPr="00B01B71">
        <w:rPr>
          <w:rStyle w:val="Emphasis"/>
          <w:highlight w:val="cyan"/>
        </w:rPr>
        <w:t>GCRs</w:t>
      </w:r>
      <w:r w:rsidRPr="003D1D44">
        <w:rPr>
          <w:rStyle w:val="StyleUnderline"/>
        </w:rPr>
        <w:t xml:space="preserve"> are so disastrous because they </w:t>
      </w:r>
      <w:r w:rsidRPr="00B01B71">
        <w:rPr>
          <w:rStyle w:val="StyleUnderline"/>
          <w:highlight w:val="cyan"/>
        </w:rPr>
        <w:t>affect</w:t>
      </w:r>
      <w:r w:rsidRPr="003D1D44">
        <w:rPr>
          <w:rStyle w:val="StyleUnderline"/>
        </w:rPr>
        <w:t xml:space="preserve"> one or more </w:t>
      </w:r>
      <w:r w:rsidRPr="00B01B71">
        <w:rPr>
          <w:rStyle w:val="StyleUnderline"/>
          <w:highlight w:val="cyan"/>
        </w:rPr>
        <w:t xml:space="preserve">systems </w:t>
      </w:r>
      <w:r w:rsidRPr="00B01B71">
        <w:rPr>
          <w:rStyle w:val="Emphasis"/>
          <w:highlight w:val="cyan"/>
        </w:rPr>
        <w:t>critical</w:t>
      </w:r>
      <w:r w:rsidRPr="004E5593">
        <w:rPr>
          <w:rStyle w:val="Emphasis"/>
        </w:rPr>
        <w:t xml:space="preserve"> to humanity</w:t>
      </w:r>
      <w:r w:rsidRPr="004E5593">
        <w:rPr>
          <w:rStyle w:val="StyleUnderline"/>
        </w:rPr>
        <w:t xml:space="preserve">, and </w:t>
      </w:r>
      <w:r w:rsidRPr="00B01B71">
        <w:rPr>
          <w:rStyle w:val="Emphasis"/>
          <w:highlight w:val="cyan"/>
        </w:rPr>
        <w:t>spread</w:t>
      </w:r>
      <w:r w:rsidRPr="00B01B71">
        <w:rPr>
          <w:rStyle w:val="StyleUnderline"/>
          <w:highlight w:val="cyan"/>
        </w:rPr>
        <w:t xml:space="preserve"> to</w:t>
      </w:r>
      <w:r w:rsidRPr="003D1D44">
        <w:rPr>
          <w:rStyle w:val="StyleUnderline"/>
        </w:rPr>
        <w:t xml:space="preserve"> affect </w:t>
      </w:r>
      <w:r w:rsidRPr="004E5593">
        <w:rPr>
          <w:rStyle w:val="StyleUnderline"/>
        </w:rPr>
        <w:t xml:space="preserve">the </w:t>
      </w:r>
      <w:r w:rsidRPr="00B01B71">
        <w:rPr>
          <w:rStyle w:val="Emphasis"/>
          <w:highlight w:val="cyan"/>
        </w:rPr>
        <w:t>entire planet</w:t>
      </w:r>
      <w:r w:rsidRPr="002B3571">
        <w:rPr>
          <w:sz w:val="16"/>
        </w:rPr>
        <w:t xml:space="preserve"> (Avin et al., 2018). Existential risks threaten to eliminate humanity or permanently curtail its potential (Ord, 2020). Some of these </w:t>
      </w:r>
      <w:r w:rsidRPr="003D1D44">
        <w:rPr>
          <w:rStyle w:val="StyleUnderline"/>
        </w:rPr>
        <w:t xml:space="preserve">risks are </w:t>
      </w:r>
      <w:r w:rsidRPr="003D1D44">
        <w:rPr>
          <w:rStyle w:val="Emphasis"/>
        </w:rPr>
        <w:t>natural</w:t>
      </w:r>
      <w:r w:rsidRPr="003D1D44">
        <w:rPr>
          <w:rStyle w:val="StyleUnderline"/>
        </w:rPr>
        <w:t>, for example</w:t>
      </w:r>
      <w:r w:rsidRPr="002B3571">
        <w:rPr>
          <w:sz w:val="16"/>
        </w:rPr>
        <w:t xml:space="preserve"> asteroid or comet impact, supervolcanic eruption, </w:t>
      </w:r>
      <w:r w:rsidRPr="003D1D44">
        <w:rPr>
          <w:rStyle w:val="StyleUnderline"/>
        </w:rPr>
        <w:t xml:space="preserve">naturally occurring </w:t>
      </w:r>
      <w:r w:rsidRPr="003D1D44">
        <w:rPr>
          <w:rStyle w:val="Emphasis"/>
        </w:rPr>
        <w:t>pandemic</w:t>
      </w:r>
      <w:r w:rsidRPr="002B3571">
        <w:rPr>
          <w:sz w:val="16"/>
        </w:rPr>
        <w:t>, or various cosmic events (Bostrom &amp; Cirkovic, 2008; Ord, 2020). Many others are the result of human activities, for example nuclear war, anthropogenic climate change, nonaligned artificial intelligence, engineered biological threats, geoengineering, or inescapable totalitarianism (Bostrom &amp; Cirkovic, 2008; Ord, 2020).</w:t>
      </w:r>
    </w:p>
    <w:p w14:paraId="6857E5A3" w14:textId="77777777" w:rsidR="005E12EC" w:rsidRPr="002B3571" w:rsidRDefault="005E12EC" w:rsidP="005E12EC">
      <w:pPr>
        <w:rPr>
          <w:sz w:val="16"/>
        </w:rPr>
      </w:pPr>
      <w:r w:rsidRPr="002B3571">
        <w:rPr>
          <w:sz w:val="16"/>
        </w:rPr>
        <w:t xml:space="preserve">There are three phases to an existential catastrophe: origin, scale up, and reaching every last human (Cotton-Barratt, Daniel, &amp; Sandberg, 2020). Following any near miss, there would be a period where recovery of humanity's long-term potential may or may not be realized (Baum et al., 2019). </w:t>
      </w:r>
      <w:r w:rsidRPr="00B01B71">
        <w:rPr>
          <w:rStyle w:val="StyleUnderline"/>
          <w:highlight w:val="cyan"/>
        </w:rPr>
        <w:t>Failure to</w:t>
      </w:r>
      <w:r w:rsidRPr="002B3571">
        <w:rPr>
          <w:sz w:val="16"/>
        </w:rPr>
        <w:t xml:space="preserve"> anticipate or </w:t>
      </w:r>
      <w:r w:rsidRPr="00B01B71">
        <w:rPr>
          <w:rStyle w:val="Emphasis"/>
          <w:highlight w:val="cyan"/>
        </w:rPr>
        <w:t>mitigate</w:t>
      </w:r>
      <w:r w:rsidRPr="003D1D44">
        <w:rPr>
          <w:rStyle w:val="StyleUnderline"/>
        </w:rPr>
        <w:t xml:space="preserve"> these threats </w:t>
      </w:r>
      <w:r w:rsidRPr="00B01B71">
        <w:rPr>
          <w:rStyle w:val="StyleUnderline"/>
          <w:highlight w:val="cyan"/>
        </w:rPr>
        <w:t>risks</w:t>
      </w:r>
      <w:r w:rsidRPr="003D1D44">
        <w:rPr>
          <w:rStyle w:val="StyleUnderline"/>
        </w:rPr>
        <w:t xml:space="preserve"> </w:t>
      </w:r>
      <w:r w:rsidRPr="003D1D44">
        <w:rPr>
          <w:rStyle w:val="Emphasis"/>
        </w:rPr>
        <w:t>undesirable trajectories</w:t>
      </w:r>
      <w:r w:rsidRPr="003D1D44">
        <w:rPr>
          <w:rStyle w:val="StyleUnderline"/>
        </w:rPr>
        <w:t xml:space="preserve"> for </w:t>
      </w:r>
      <w:r w:rsidRPr="003D1D44">
        <w:rPr>
          <w:rStyle w:val="Emphasis"/>
        </w:rPr>
        <w:t xml:space="preserve">human </w:t>
      </w:r>
      <w:r w:rsidRPr="00B01B71">
        <w:rPr>
          <w:rStyle w:val="Emphasis"/>
          <w:highlight w:val="cyan"/>
        </w:rPr>
        <w:t>civilization</w:t>
      </w:r>
      <w:r w:rsidRPr="002B3571">
        <w:rPr>
          <w:sz w:val="16"/>
        </w:rPr>
        <w:t xml:space="preserve"> (Baum et al., 2019).</w:t>
      </w:r>
    </w:p>
    <w:p w14:paraId="0F11A012" w14:textId="77777777" w:rsidR="005E12EC" w:rsidRPr="002B3571" w:rsidRDefault="005E12EC" w:rsidP="005E12EC">
      <w:pPr>
        <w:rPr>
          <w:sz w:val="16"/>
        </w:rPr>
      </w:pPr>
      <w:r w:rsidRPr="002B3571">
        <w:rPr>
          <w:sz w:val="16"/>
        </w:rPr>
        <w:t>In addition to the present generation's obvious self-interest in continuing to exist, the perspective of long-termism suggests that humanity ought to mitigate these risks due to the potential immense value of future human generations (Beckstead, 2013), a desire to see aspects of the human project continue across time and perhaps the universe (Bostrom, 2003; Scheffler, 2013), and the potential cosmic significance of preserving intelligent life on Earth (Ord, 2020). A number of philosophical defenses of long-termism have been published (Beckstead, 2013; Greaves &amp; MacAskill, 2019). Importantly, these long-term outcomes are largely under human control because most of the risk is probably anthropogenic (Beard &amp; Torres, 2020; Ord, 2020).</w:t>
      </w:r>
    </w:p>
    <w:p w14:paraId="32367DB3" w14:textId="77777777" w:rsidR="005E12EC" w:rsidRPr="002B3571" w:rsidRDefault="005E12EC" w:rsidP="005E12EC">
      <w:pPr>
        <w:rPr>
          <w:sz w:val="16"/>
        </w:rPr>
      </w:pPr>
      <w:r w:rsidRPr="002B3571">
        <w:rPr>
          <w:sz w:val="16"/>
        </w:rPr>
        <w:t>1.1 Mitigating Existential Threats</w:t>
      </w:r>
    </w:p>
    <w:p w14:paraId="6F81077A" w14:textId="77777777" w:rsidR="005E12EC" w:rsidRPr="002B3571" w:rsidRDefault="005E12EC" w:rsidP="005E12EC">
      <w:pPr>
        <w:rPr>
          <w:sz w:val="16"/>
        </w:rPr>
      </w:pPr>
      <w:r w:rsidRPr="002B3571">
        <w:rPr>
          <w:sz w:val="16"/>
        </w:rPr>
        <w:t xml:space="preserve">It is too simplistic to think of existential risks as mere causes that are followed by a sequence of effects. We should think of risks as the product of hazards, vulnerabilities, and exposures (Liu, Lauta, &amp; Maas, 2018). </w:t>
      </w:r>
      <w:r w:rsidRPr="003D1D44">
        <w:rPr>
          <w:rStyle w:val="StyleUnderline"/>
        </w:rPr>
        <w:t xml:space="preserve">Hazards are the </w:t>
      </w:r>
      <w:r w:rsidRPr="003D1D44">
        <w:rPr>
          <w:rStyle w:val="Emphasis"/>
        </w:rPr>
        <w:t>precipitating cause</w:t>
      </w:r>
      <w:r w:rsidRPr="003D1D44">
        <w:rPr>
          <w:rStyle w:val="StyleUnderline"/>
        </w:rPr>
        <w:t xml:space="preserve"> of a </w:t>
      </w:r>
      <w:r w:rsidRPr="003D1D44">
        <w:rPr>
          <w:rStyle w:val="Emphasis"/>
        </w:rPr>
        <w:t>catastrophe</w:t>
      </w:r>
      <w:r w:rsidRPr="002B3571">
        <w:rPr>
          <w:sz w:val="16"/>
        </w:rPr>
        <w:t xml:space="preserve">, vulnerabilities are the inability of critical systems to withstand hazards, and exposures are the features of human society that turn this system damage into harm to populations (Beard &amp; Torres, 2020). </w:t>
      </w:r>
      <w:r w:rsidRPr="000B54C2">
        <w:rPr>
          <w:rStyle w:val="StyleUnderline"/>
          <w:highlight w:val="cyan"/>
        </w:rPr>
        <w:t>Mitigation</w:t>
      </w:r>
      <w:r w:rsidRPr="003D1D44">
        <w:rPr>
          <w:rStyle w:val="StyleUnderline"/>
        </w:rPr>
        <w:t xml:space="preserve"> of existential threats </w:t>
      </w:r>
      <w:r w:rsidRPr="000B54C2">
        <w:rPr>
          <w:rStyle w:val="StyleUnderline"/>
          <w:highlight w:val="cyan"/>
        </w:rPr>
        <w:t>involves</w:t>
      </w:r>
      <w:r w:rsidRPr="003D1D44">
        <w:rPr>
          <w:rStyle w:val="StyleUnderline"/>
        </w:rPr>
        <w:t xml:space="preserve"> preventing their emergence, </w:t>
      </w:r>
      <w:r w:rsidRPr="000B54C2">
        <w:rPr>
          <w:rStyle w:val="Emphasis"/>
          <w:highlight w:val="cyan"/>
        </w:rPr>
        <w:t>responding</w:t>
      </w:r>
      <w:r w:rsidRPr="003D1D44">
        <w:rPr>
          <w:rStyle w:val="StyleUnderline"/>
        </w:rPr>
        <w:t xml:space="preserve"> if the threat spreads, </w:t>
      </w:r>
      <w:r w:rsidRPr="000B54C2">
        <w:rPr>
          <w:rStyle w:val="StyleUnderline"/>
          <w:highlight w:val="cyan"/>
        </w:rPr>
        <w:t xml:space="preserve">and building </w:t>
      </w:r>
      <w:r w:rsidRPr="000B54C2">
        <w:rPr>
          <w:rStyle w:val="Emphasis"/>
          <w:highlight w:val="cyan"/>
        </w:rPr>
        <w:t>resilience</w:t>
      </w:r>
      <w:r w:rsidRPr="004E5593">
        <w:rPr>
          <w:rStyle w:val="StyleUnderline"/>
        </w:rPr>
        <w:t xml:space="preserve"> so</w:t>
      </w:r>
      <w:r w:rsidRPr="003D1D44">
        <w:rPr>
          <w:rStyle w:val="StyleUnderline"/>
        </w:rPr>
        <w:t xml:space="preserve"> the </w:t>
      </w:r>
      <w:r w:rsidRPr="004E5593">
        <w:rPr>
          <w:rStyle w:val="StyleUnderline"/>
        </w:rPr>
        <w:t xml:space="preserve">threat does </w:t>
      </w:r>
      <w:r w:rsidRPr="004E5593">
        <w:rPr>
          <w:rStyle w:val="Emphasis"/>
        </w:rPr>
        <w:t>not</w:t>
      </w:r>
      <w:r w:rsidRPr="004E5593">
        <w:rPr>
          <w:rStyle w:val="StyleUnderline"/>
        </w:rPr>
        <w:t xml:space="preserve"> lead to</w:t>
      </w:r>
      <w:r w:rsidRPr="003D1D44">
        <w:rPr>
          <w:rStyle w:val="StyleUnderline"/>
        </w:rPr>
        <w:t xml:space="preserve"> the </w:t>
      </w:r>
      <w:r w:rsidRPr="004E5593">
        <w:rPr>
          <w:rStyle w:val="StyleUnderline"/>
        </w:rPr>
        <w:t xml:space="preserve">death of </w:t>
      </w:r>
      <w:r w:rsidRPr="004E5593">
        <w:rPr>
          <w:rStyle w:val="Emphasis"/>
        </w:rPr>
        <w:t>every last human</w:t>
      </w:r>
      <w:r w:rsidRPr="003D1D44">
        <w:rPr>
          <w:rStyle w:val="StyleUnderline"/>
        </w:rPr>
        <w:t xml:space="preserve"> or leave humanity with </w:t>
      </w:r>
      <w:r w:rsidRPr="003D1D44">
        <w:rPr>
          <w:rStyle w:val="Emphasis"/>
        </w:rPr>
        <w:t>permanently curtailed</w:t>
      </w:r>
      <w:r w:rsidRPr="003D1D44">
        <w:rPr>
          <w:rStyle w:val="StyleUnderline"/>
        </w:rPr>
        <w:t xml:space="preserve"> prospects</w:t>
      </w:r>
      <w:r w:rsidRPr="002B3571">
        <w:rPr>
          <w:sz w:val="16"/>
        </w:rPr>
        <w:t xml:space="preserve"> (Cotton-Barratt et al., 2020). After a threat has passed, there may also be a series of limiters that might prevent the reemergence of a flourishing humanity (Baum et al., 2019). One such limiting factor could be the loss of technological society and know-how.</w:t>
      </w:r>
    </w:p>
    <w:p w14:paraId="4408D027" w14:textId="77777777" w:rsidR="005E12EC" w:rsidRPr="002B3571" w:rsidRDefault="005E12EC" w:rsidP="005E12EC">
      <w:pPr>
        <w:rPr>
          <w:sz w:val="16"/>
        </w:rPr>
      </w:pPr>
      <w:r w:rsidRPr="002B3571">
        <w:rPr>
          <w:sz w:val="16"/>
        </w:rPr>
        <w:t>In order to achieve immunity from existential threat, humanity will need a period where it preserves its potential and protects itself from risks (Ord, 2020). Various methods have been proposed to address vulnerabilities and hence shift the probability of existential risk. These suggestions include: improved international focus, governance, and cooperation such as through the United Nations (Boyd &amp; Wilson, 2020), imitating existing frameworks such as the Sendai framework for disaster risk reduction (Avin et al., 2018), achieving the United Nations Sustainable Development Goals (Cernev &amp; Fenner, 2020), or extreme surveillance for threats (Bostrom, 2019). Toby Ord lists 38 specific measures across eight existential threats, and an additional 12 avenues to explore that address risks in general terms (Ord, 2020).</w:t>
      </w:r>
    </w:p>
    <w:p w14:paraId="2126332C" w14:textId="77777777" w:rsidR="005E12EC" w:rsidRPr="002B3571" w:rsidRDefault="005E12EC" w:rsidP="005E12EC">
      <w:pPr>
        <w:rPr>
          <w:sz w:val="16"/>
        </w:rPr>
      </w:pPr>
      <w:r w:rsidRPr="002B3571">
        <w:rPr>
          <w:sz w:val="16"/>
        </w:rPr>
        <w:t>1.2 Biological Threats</w:t>
      </w:r>
    </w:p>
    <w:p w14:paraId="5185F201" w14:textId="77777777" w:rsidR="005E12EC" w:rsidRPr="00177516" w:rsidRDefault="005E12EC" w:rsidP="005E12EC">
      <w:pPr>
        <w:rPr>
          <w:sz w:val="16"/>
        </w:rPr>
      </w:pPr>
      <w:r w:rsidRPr="003D1D44">
        <w:rPr>
          <w:rStyle w:val="Emphasis"/>
        </w:rPr>
        <w:lastRenderedPageBreak/>
        <w:t xml:space="preserve">Pandemic </w:t>
      </w:r>
      <w:r w:rsidRPr="004E5593">
        <w:rPr>
          <w:rStyle w:val="Emphasis"/>
        </w:rPr>
        <w:t>viruses</w:t>
      </w:r>
      <w:r w:rsidRPr="004E5593">
        <w:rPr>
          <w:rStyle w:val="StyleUnderline"/>
        </w:rPr>
        <w:t xml:space="preserve"> with </w:t>
      </w:r>
      <w:r w:rsidRPr="000B54C2">
        <w:rPr>
          <w:rStyle w:val="Emphasis"/>
          <w:highlight w:val="cyan"/>
        </w:rPr>
        <w:t>high</w:t>
      </w:r>
      <w:r w:rsidRPr="003D1D44">
        <w:rPr>
          <w:rStyle w:val="Emphasis"/>
        </w:rPr>
        <w:t xml:space="preserve"> case </w:t>
      </w:r>
      <w:r w:rsidRPr="000B54C2">
        <w:rPr>
          <w:rStyle w:val="Emphasis"/>
          <w:highlight w:val="cyan"/>
        </w:rPr>
        <w:t>fatality</w:t>
      </w:r>
      <w:r w:rsidRPr="004E5593">
        <w:rPr>
          <w:rStyle w:val="StyleUnderline"/>
        </w:rPr>
        <w:t xml:space="preserve"> could</w:t>
      </w:r>
      <w:r w:rsidRPr="003D1D44">
        <w:rPr>
          <w:rStyle w:val="StyleUnderline"/>
        </w:rPr>
        <w:t xml:space="preserve"> potentially </w:t>
      </w:r>
      <w:r w:rsidRPr="000B54C2">
        <w:rPr>
          <w:rStyle w:val="StyleUnderline"/>
          <w:highlight w:val="cyan"/>
        </w:rPr>
        <w:t>infect</w:t>
      </w:r>
      <w:r w:rsidRPr="004E5593">
        <w:rPr>
          <w:rStyle w:val="StyleUnderline"/>
        </w:rPr>
        <w:t xml:space="preserve"> a </w:t>
      </w:r>
      <w:r w:rsidRPr="000B54C2">
        <w:rPr>
          <w:rStyle w:val="Emphasis"/>
          <w:highlight w:val="cyan"/>
        </w:rPr>
        <w:t>majority</w:t>
      </w:r>
      <w:r w:rsidRPr="003D1D44">
        <w:rPr>
          <w:rStyle w:val="StyleUnderline"/>
        </w:rPr>
        <w:t xml:space="preserve"> of the population. Deliberate biological events </w:t>
      </w:r>
      <w:r w:rsidRPr="000B54C2">
        <w:rPr>
          <w:rStyle w:val="StyleUnderline"/>
          <w:highlight w:val="cyan"/>
        </w:rPr>
        <w:t>(DBEs)</w:t>
      </w:r>
      <w:r w:rsidRPr="003D1D44">
        <w:rPr>
          <w:rStyle w:val="StyleUnderline"/>
        </w:rPr>
        <w:t xml:space="preserve"> have occurred before</w:t>
      </w:r>
      <w:r w:rsidRPr="002B3571">
        <w:rPr>
          <w:sz w:val="16"/>
        </w:rPr>
        <w:t xml:space="preserve"> (Millet &amp; Snyder-Beattie, 2017a), </w:t>
      </w:r>
      <w:r w:rsidRPr="004E5593">
        <w:rPr>
          <w:rStyle w:val="StyleUnderline"/>
        </w:rPr>
        <w:t xml:space="preserve">will </w:t>
      </w:r>
      <w:r w:rsidRPr="004E5593">
        <w:rPr>
          <w:rStyle w:val="Emphasis"/>
        </w:rPr>
        <w:t xml:space="preserve">likely </w:t>
      </w:r>
      <w:r w:rsidRPr="000B54C2">
        <w:rPr>
          <w:rStyle w:val="Emphasis"/>
          <w:highlight w:val="cyan"/>
        </w:rPr>
        <w:t>occur again</w:t>
      </w:r>
      <w:r w:rsidRPr="000B54C2">
        <w:rPr>
          <w:rStyle w:val="StyleUnderline"/>
          <w:highlight w:val="cyan"/>
        </w:rPr>
        <w:t>, and</w:t>
      </w:r>
      <w:r w:rsidRPr="003D1D44">
        <w:rPr>
          <w:rStyle w:val="StyleUnderline"/>
        </w:rPr>
        <w:t xml:space="preserve"> could </w:t>
      </w:r>
      <w:r w:rsidRPr="004E5593">
        <w:rPr>
          <w:rStyle w:val="StyleUnderline"/>
        </w:rPr>
        <w:t xml:space="preserve">pose a </w:t>
      </w:r>
      <w:r w:rsidRPr="000B54C2">
        <w:rPr>
          <w:rStyle w:val="Emphasis"/>
          <w:highlight w:val="cyan"/>
        </w:rPr>
        <w:t>threat</w:t>
      </w:r>
      <w:r w:rsidRPr="003D1D44">
        <w:rPr>
          <w:rStyle w:val="StyleUnderline"/>
        </w:rPr>
        <w:t xml:space="preserve"> to humans </w:t>
      </w:r>
      <w:r w:rsidRPr="000B54C2">
        <w:rPr>
          <w:rStyle w:val="StyleUnderline"/>
          <w:highlight w:val="cyan"/>
        </w:rPr>
        <w:t xml:space="preserve">as great as </w:t>
      </w:r>
      <w:r w:rsidRPr="000B54C2">
        <w:rPr>
          <w:rStyle w:val="Emphasis"/>
          <w:highlight w:val="cyan"/>
        </w:rPr>
        <w:t>nuclear war</w:t>
      </w:r>
      <w:r w:rsidRPr="002B3571">
        <w:rPr>
          <w:sz w:val="16"/>
        </w:rPr>
        <w:t xml:space="preserve"> (Kosal, 2020). </w:t>
      </w:r>
      <w:r w:rsidRPr="003D1D44">
        <w:rPr>
          <w:rStyle w:val="StyleUnderline"/>
        </w:rPr>
        <w:t xml:space="preserve">New </w:t>
      </w:r>
      <w:r w:rsidRPr="003D1D44">
        <w:rPr>
          <w:rStyle w:val="Emphasis"/>
        </w:rPr>
        <w:t>tech</w:t>
      </w:r>
      <w:r w:rsidRPr="002B3571">
        <w:rPr>
          <w:sz w:val="16"/>
        </w:rPr>
        <w:t xml:space="preserve">nologies </w:t>
      </w:r>
      <w:r w:rsidRPr="003D1D44">
        <w:rPr>
          <w:rStyle w:val="StyleUnderline"/>
        </w:rPr>
        <w:t xml:space="preserve">such as </w:t>
      </w:r>
      <w:r w:rsidRPr="000B54C2">
        <w:rPr>
          <w:rStyle w:val="Emphasis"/>
          <w:highlight w:val="cyan"/>
        </w:rPr>
        <w:t>a</w:t>
      </w:r>
      <w:r w:rsidRPr="002B3571">
        <w:rPr>
          <w:sz w:val="16"/>
        </w:rPr>
        <w:t xml:space="preserve">rtificial </w:t>
      </w:r>
      <w:r w:rsidRPr="000B54C2">
        <w:rPr>
          <w:rStyle w:val="Emphasis"/>
          <w:highlight w:val="cyan"/>
        </w:rPr>
        <w:t>i</w:t>
      </w:r>
      <w:r w:rsidRPr="002B3571">
        <w:rPr>
          <w:sz w:val="16"/>
        </w:rPr>
        <w:t xml:space="preserve">ntelligence </w:t>
      </w:r>
      <w:r w:rsidRPr="004E5593">
        <w:rPr>
          <w:rStyle w:val="StyleUnderline"/>
        </w:rPr>
        <w:t xml:space="preserve">could </w:t>
      </w:r>
      <w:r w:rsidRPr="000B54C2">
        <w:rPr>
          <w:rStyle w:val="Emphasis"/>
          <w:highlight w:val="cyan"/>
        </w:rPr>
        <w:t>amplify biothreats</w:t>
      </w:r>
      <w:r w:rsidRPr="003D1D44">
        <w:rPr>
          <w:rStyle w:val="StyleUnderline"/>
        </w:rPr>
        <w:t xml:space="preserve"> in a number of ways</w:t>
      </w:r>
      <w:r w:rsidRPr="002B3571">
        <w:rPr>
          <w:sz w:val="16"/>
        </w:rPr>
        <w:t xml:space="preserve"> (O'Brien &amp; Nelson, 2020). </w:t>
      </w:r>
      <w:r w:rsidRPr="003D1D44">
        <w:rPr>
          <w:rStyle w:val="StyleUnderline"/>
        </w:rPr>
        <w:t xml:space="preserve">These </w:t>
      </w:r>
      <w:r w:rsidRPr="000B54C2">
        <w:rPr>
          <w:rStyle w:val="StyleUnderline"/>
          <w:highlight w:val="cyan"/>
        </w:rPr>
        <w:t>risks</w:t>
      </w:r>
      <w:r w:rsidRPr="003D1D44">
        <w:rPr>
          <w:rStyle w:val="StyleUnderline"/>
        </w:rPr>
        <w:t xml:space="preserve"> are </w:t>
      </w:r>
      <w:r w:rsidRPr="000B54C2">
        <w:rPr>
          <w:rStyle w:val="Emphasis"/>
          <w:highlight w:val="cyan"/>
        </w:rPr>
        <w:t>increased</w:t>
      </w:r>
      <w:r w:rsidRPr="000B54C2">
        <w:rPr>
          <w:rStyle w:val="StyleUnderline"/>
          <w:highlight w:val="cyan"/>
        </w:rPr>
        <w:t xml:space="preserve"> because</w:t>
      </w:r>
      <w:r w:rsidRPr="003D1D44">
        <w:rPr>
          <w:rStyle w:val="StyleUnderline"/>
        </w:rPr>
        <w:t xml:space="preserve"> the</w:t>
      </w:r>
      <w:r w:rsidRPr="002B3571">
        <w:rPr>
          <w:sz w:val="16"/>
        </w:rPr>
        <w:t xml:space="preserve"> Biological Weapons Convention </w:t>
      </w:r>
      <w:r w:rsidRPr="000B54C2">
        <w:rPr>
          <w:rStyle w:val="StyleUnderline"/>
          <w:highlight w:val="cyan"/>
        </w:rPr>
        <w:t>(BWC)</w:t>
      </w:r>
      <w:r w:rsidRPr="003D1D44">
        <w:rPr>
          <w:rStyle w:val="StyleUnderline"/>
        </w:rPr>
        <w:t xml:space="preserve"> has no verification system</w:t>
      </w:r>
      <w:r w:rsidRPr="002B3571">
        <w:rPr>
          <w:sz w:val="16"/>
        </w:rPr>
        <w:t xml:space="preserve"> (Dando, 2016), </w:t>
      </w:r>
      <w:r w:rsidRPr="003D1D44">
        <w:rPr>
          <w:rStyle w:val="StyleUnderline"/>
        </w:rPr>
        <w:t xml:space="preserve">and </w:t>
      </w:r>
      <w:r w:rsidRPr="004E5593">
        <w:rPr>
          <w:rStyle w:val="StyleUnderline"/>
        </w:rPr>
        <w:t xml:space="preserve">has been </w:t>
      </w:r>
      <w:r w:rsidRPr="000B54C2">
        <w:rPr>
          <w:rStyle w:val="StyleUnderline"/>
          <w:highlight w:val="cyan"/>
        </w:rPr>
        <w:t>violated</w:t>
      </w:r>
      <w:r w:rsidRPr="003D1D44">
        <w:rPr>
          <w:rStyle w:val="StyleUnderline"/>
        </w:rPr>
        <w:t xml:space="preserve"> in the past</w:t>
      </w:r>
      <w:r w:rsidRPr="002B3571">
        <w:rPr>
          <w:sz w:val="16"/>
        </w:rPr>
        <w:t xml:space="preserve"> (Gronvall, 2018). </w:t>
      </w:r>
      <w:r w:rsidRPr="004E5593">
        <w:rPr>
          <w:rStyle w:val="StyleUnderline"/>
        </w:rPr>
        <w:t>It</w:t>
      </w:r>
      <w:r w:rsidRPr="003D1D44">
        <w:rPr>
          <w:rStyle w:val="StyleUnderline"/>
        </w:rPr>
        <w:t xml:space="preserve"> would </w:t>
      </w:r>
      <w:r w:rsidRPr="000B54C2">
        <w:rPr>
          <w:rStyle w:val="Emphasis"/>
          <w:highlight w:val="cyan"/>
        </w:rPr>
        <w:t>only</w:t>
      </w:r>
      <w:r w:rsidRPr="000B54C2">
        <w:rPr>
          <w:rStyle w:val="StyleUnderline"/>
          <w:highlight w:val="cyan"/>
        </w:rPr>
        <w:t xml:space="preserve"> take </w:t>
      </w:r>
      <w:r w:rsidRPr="000B54C2">
        <w:rPr>
          <w:rStyle w:val="Emphasis"/>
          <w:highlight w:val="cyan"/>
        </w:rPr>
        <w:t>one</w:t>
      </w:r>
      <w:r w:rsidRPr="003D1D44">
        <w:rPr>
          <w:rStyle w:val="StyleUnderline"/>
        </w:rPr>
        <w:t xml:space="preserve"> unanticipated or </w:t>
      </w:r>
      <w:r w:rsidRPr="000B54C2">
        <w:rPr>
          <w:rStyle w:val="Emphasis"/>
        </w:rPr>
        <w:t>accidental</w:t>
      </w:r>
      <w:r w:rsidRPr="003D1D44">
        <w:rPr>
          <w:rStyle w:val="Emphasis"/>
        </w:rPr>
        <w:t xml:space="preserve"> </w:t>
      </w:r>
      <w:r w:rsidRPr="004E5593">
        <w:rPr>
          <w:rStyle w:val="Emphasis"/>
        </w:rPr>
        <w:t>event</w:t>
      </w:r>
      <w:r w:rsidRPr="004E5593">
        <w:rPr>
          <w:rStyle w:val="StyleUnderline"/>
        </w:rPr>
        <w:t xml:space="preserve"> for a </w:t>
      </w:r>
      <w:r w:rsidRPr="000B54C2">
        <w:rPr>
          <w:rStyle w:val="Emphasis"/>
          <w:highlight w:val="cyan"/>
        </w:rPr>
        <w:t>bioweapon</w:t>
      </w:r>
      <w:r w:rsidRPr="000B54C2">
        <w:rPr>
          <w:rStyle w:val="StyleUnderline"/>
        </w:rPr>
        <w:t xml:space="preserve"> (or</w:t>
      </w:r>
      <w:r w:rsidRPr="003D1D44">
        <w:rPr>
          <w:rStyle w:val="StyleUnderline"/>
        </w:rPr>
        <w:t xml:space="preserve"> </w:t>
      </w:r>
      <w:r w:rsidRPr="003D1D44">
        <w:rPr>
          <w:rStyle w:val="Emphasis"/>
        </w:rPr>
        <w:t>lab</w:t>
      </w:r>
      <w:r w:rsidRPr="002B3571">
        <w:rPr>
          <w:sz w:val="16"/>
        </w:rPr>
        <w:t xml:space="preserve">oratory </w:t>
      </w:r>
      <w:r w:rsidRPr="000B54C2">
        <w:rPr>
          <w:rStyle w:val="StyleUnderline"/>
          <w:highlight w:val="cyan"/>
        </w:rPr>
        <w:t xml:space="preserve">accident) to </w:t>
      </w:r>
      <w:r w:rsidRPr="000B54C2">
        <w:rPr>
          <w:rStyle w:val="Emphasis"/>
          <w:highlight w:val="cyan"/>
        </w:rPr>
        <w:t>be</w:t>
      </w:r>
      <w:r w:rsidRPr="003D1D44">
        <w:rPr>
          <w:rStyle w:val="StyleUnderline"/>
        </w:rPr>
        <w:t xml:space="preserve">come a </w:t>
      </w:r>
      <w:r w:rsidRPr="000B54C2">
        <w:rPr>
          <w:rStyle w:val="Emphasis"/>
          <w:highlight w:val="cyan"/>
        </w:rPr>
        <w:t>catastrophic</w:t>
      </w:r>
      <w:r w:rsidRPr="003D1D44">
        <w:rPr>
          <w:rStyle w:val="Emphasis"/>
        </w:rPr>
        <w:t xml:space="preserve"> threat</w:t>
      </w:r>
      <w:r w:rsidRPr="002B3571">
        <w:rPr>
          <w:sz w:val="16"/>
        </w:rPr>
        <w:t xml:space="preserve">. The U.S. National Academies of Sciences specifically warns against synthetic biology and xenobiology (Gomez-Tatay &amp; Hernandez-Andreu, 2019) and it is argued that </w:t>
      </w:r>
      <w:r w:rsidRPr="003D1D44">
        <w:rPr>
          <w:rStyle w:val="StyleUnderline"/>
        </w:rPr>
        <w:t xml:space="preserve">a state-sponsored bioweapon attack is the </w:t>
      </w:r>
      <w:r w:rsidRPr="003D1D44">
        <w:rPr>
          <w:rStyle w:val="Emphasis"/>
        </w:rPr>
        <w:t>greatest current threat</w:t>
      </w:r>
      <w:r w:rsidRPr="002B3571">
        <w:rPr>
          <w:sz w:val="16"/>
        </w:rPr>
        <w:t xml:space="preserve"> (Sandberg &amp; Nelson, 2020). See the Supporting Information for further details on biological threats. Global preparedness through the One Health approach, global health security projects, and the need to integrate health and the GCR field (Millet &amp; Snyder-Beattie, 2017b) are important. But as the COVID-19 pandemic has shown, there may be important overlooked aspects or misunderstood risks that could make any suite of general preparation inadequate. Therefore, last lines of defense may be required, such as refuges.</w:t>
      </w:r>
    </w:p>
    <w:p w14:paraId="1AA1F418" w14:textId="77777777" w:rsidR="005E12EC" w:rsidRPr="00C14B4F" w:rsidRDefault="005E12EC" w:rsidP="005E12EC">
      <w:pPr>
        <w:pStyle w:val="Heading4"/>
      </w:pPr>
      <w:r>
        <w:t xml:space="preserve">Democracy </w:t>
      </w:r>
      <w:r>
        <w:rPr>
          <w:u w:val="single"/>
        </w:rPr>
        <w:t>dooms</w:t>
      </w:r>
      <w:r>
        <w:t xml:space="preserve"> climate response AND </w:t>
      </w:r>
      <w:r>
        <w:rPr>
          <w:u w:val="single"/>
        </w:rPr>
        <w:t>fuels</w:t>
      </w:r>
      <w:r>
        <w:t xml:space="preserve"> food insecurity, ensuring </w:t>
      </w:r>
      <w:r>
        <w:rPr>
          <w:u w:val="single"/>
        </w:rPr>
        <w:t>global backsliding</w:t>
      </w:r>
      <w:r>
        <w:t xml:space="preserve">---it’s </w:t>
      </w:r>
      <w:r>
        <w:rPr>
          <w:u w:val="single"/>
        </w:rPr>
        <w:t>try-or-die</w:t>
      </w:r>
      <w:r>
        <w:t xml:space="preserve"> for </w:t>
      </w:r>
      <w:r>
        <w:rPr>
          <w:u w:val="single"/>
        </w:rPr>
        <w:t>autocracy</w:t>
      </w:r>
      <w:r>
        <w:t xml:space="preserve">. </w:t>
      </w:r>
    </w:p>
    <w:p w14:paraId="521E0D7E" w14:textId="77777777" w:rsidR="005E12EC" w:rsidRPr="00C50BA8" w:rsidRDefault="005E12EC" w:rsidP="005E12EC">
      <w:r w:rsidRPr="00225470">
        <w:rPr>
          <w:rStyle w:val="Style13ptBold"/>
        </w:rPr>
        <w:t>Nandi ’25</w:t>
      </w:r>
      <w:r>
        <w:t xml:space="preserve"> [Neha; May; </w:t>
      </w:r>
      <w:r w:rsidRPr="00C95743">
        <w:t>Postgraduate Studen</w:t>
      </w:r>
      <w:r>
        <w:t>t and Researcher</w:t>
      </w:r>
      <w:r w:rsidRPr="00C95743">
        <w:t>, Department of Political Science Presidency University, Kolkata</w:t>
      </w:r>
      <w:r>
        <w:t xml:space="preserve">; </w:t>
      </w:r>
      <w:r w:rsidRPr="00C95743">
        <w:t>Loreto College Journal of Humanities and Social Sciences</w:t>
      </w:r>
      <w:r>
        <w:t>, “</w:t>
      </w:r>
      <w:r w:rsidRPr="00E5499B">
        <w:t>Democracy Under Heat: Transforming Political Systems in The Face of Environmental Urgency</w:t>
      </w:r>
      <w:r>
        <w:t>,” vol. 1, no. 1]</w:t>
      </w:r>
    </w:p>
    <w:p w14:paraId="65F86D44" w14:textId="77777777" w:rsidR="005E12EC" w:rsidRPr="00367001" w:rsidRDefault="005E12EC" w:rsidP="005E12EC">
      <w:pPr>
        <w:rPr>
          <w:sz w:val="16"/>
        </w:rPr>
      </w:pPr>
      <w:r w:rsidRPr="00367001">
        <w:rPr>
          <w:sz w:val="16"/>
        </w:rPr>
        <w:t>IS AUTOCRACY A BETTER REGIME TO TACKLE THE WICKED PROBLEM?</w:t>
      </w:r>
    </w:p>
    <w:p w14:paraId="0684C962" w14:textId="77777777" w:rsidR="005E12EC" w:rsidRPr="00FC7D29" w:rsidRDefault="005E12EC" w:rsidP="005E12EC">
      <w:pPr>
        <w:rPr>
          <w:sz w:val="16"/>
        </w:rPr>
      </w:pPr>
      <w:r w:rsidRPr="00EC5B7F">
        <w:rPr>
          <w:rStyle w:val="AAAUNDERLINEKEYBOARD"/>
          <w:highlight w:val="cyan"/>
        </w:rPr>
        <w:t>In addressing</w:t>
      </w:r>
      <w:r w:rsidRPr="00FC7D29">
        <w:rPr>
          <w:sz w:val="16"/>
        </w:rPr>
        <w:t xml:space="preserve"> the issue of </w:t>
      </w:r>
      <w:r w:rsidRPr="007A6AD7">
        <w:rPr>
          <w:rStyle w:val="Boxes"/>
          <w:highlight w:val="cyan"/>
        </w:rPr>
        <w:t>climate</w:t>
      </w:r>
      <w:r w:rsidRPr="00814627">
        <w:rPr>
          <w:rStyle w:val="AAAUNDERLINEKEYBOARD"/>
        </w:rPr>
        <w:t xml:space="preserve"> change</w:t>
      </w:r>
      <w:r w:rsidRPr="00FC7D29">
        <w:rPr>
          <w:sz w:val="16"/>
        </w:rPr>
        <w:t xml:space="preserve">, </w:t>
      </w:r>
      <w:r w:rsidRPr="00BF0417">
        <w:rPr>
          <w:rStyle w:val="Boxes"/>
          <w:highlight w:val="cyan"/>
        </w:rPr>
        <w:t>autocratic</w:t>
      </w:r>
      <w:r w:rsidRPr="00BF0417">
        <w:rPr>
          <w:rStyle w:val="AAAUNDERLINEKEYBOARD"/>
          <w:highlight w:val="cyan"/>
        </w:rPr>
        <w:t xml:space="preserve"> governments</w:t>
      </w:r>
      <w:r w:rsidRPr="00FC7D29">
        <w:rPr>
          <w:sz w:val="16"/>
        </w:rPr>
        <w:t xml:space="preserve"> may </w:t>
      </w:r>
      <w:r w:rsidRPr="0025336A">
        <w:rPr>
          <w:rStyle w:val="AAAUNDERLINEKEYBOARD"/>
          <w:highlight w:val="cyan"/>
        </w:rPr>
        <w:t>have</w:t>
      </w:r>
      <w:r w:rsidRPr="00814627">
        <w:rPr>
          <w:rStyle w:val="AAAUNDERLINEKEYBOARD"/>
        </w:rPr>
        <w:t xml:space="preserve"> significant </w:t>
      </w:r>
      <w:r w:rsidRPr="0025336A">
        <w:rPr>
          <w:rStyle w:val="Boxes"/>
          <w:highlight w:val="cyan"/>
        </w:rPr>
        <w:t>benefits</w:t>
      </w:r>
      <w:r w:rsidRPr="00FC7D29">
        <w:rPr>
          <w:sz w:val="16"/>
        </w:rPr>
        <w:t xml:space="preserve"> over their democratic equivalents. According to prominent scientist James Lovelock, concerning climate change, “It may be </w:t>
      </w:r>
      <w:r w:rsidRPr="00814627">
        <w:rPr>
          <w:rStyle w:val="AAAUNDERLINEKEYBOARD"/>
        </w:rPr>
        <w:t xml:space="preserve">necessary to put democracy </w:t>
      </w:r>
      <w:r w:rsidRPr="00367001">
        <w:rPr>
          <w:rStyle w:val="Boxes"/>
        </w:rPr>
        <w:t>on hold</w:t>
      </w:r>
      <w:r w:rsidRPr="00FC7D29">
        <w:rPr>
          <w:sz w:val="16"/>
        </w:rPr>
        <w:t xml:space="preserve"> for a while” to allow a small number of honest officials to make judgments based on evidence that restricts individual freedom (Lovelock, 2010). When citizens' basic requirements for protection are met, such an </w:t>
      </w:r>
      <w:r w:rsidRPr="00367001">
        <w:rPr>
          <w:rStyle w:val="Boxes"/>
        </w:rPr>
        <w:t>authoritarian</w:t>
      </w:r>
      <w:r w:rsidRPr="00814627">
        <w:rPr>
          <w:rStyle w:val="AAAUNDERLINEKEYBOARD"/>
        </w:rPr>
        <w:t xml:space="preserve"> power exercise is accepted</w:t>
      </w:r>
      <w:r w:rsidRPr="00FC7D29">
        <w:rPr>
          <w:sz w:val="16"/>
        </w:rPr>
        <w:t xml:space="preserve"> as acceptable in democracies </w:t>
      </w:r>
      <w:r w:rsidRPr="00814627">
        <w:rPr>
          <w:rStyle w:val="AAAUNDERLINEKEYBOARD"/>
        </w:rPr>
        <w:t>during</w:t>
      </w:r>
      <w:r w:rsidRPr="00FC7D29">
        <w:rPr>
          <w:sz w:val="16"/>
        </w:rPr>
        <w:t xml:space="preserve"> times of </w:t>
      </w:r>
      <w:r w:rsidRPr="00367001">
        <w:rPr>
          <w:rStyle w:val="Boxes"/>
        </w:rPr>
        <w:t>crisis</w:t>
      </w:r>
      <w:r w:rsidRPr="00FC7D29">
        <w:rPr>
          <w:sz w:val="16"/>
        </w:rPr>
        <w:t xml:space="preserve">. Two principal factors bolster this viewpoint. First, </w:t>
      </w:r>
      <w:r w:rsidRPr="00FF6224">
        <w:rPr>
          <w:rStyle w:val="Boxes"/>
          <w:highlight w:val="cyan"/>
        </w:rPr>
        <w:t>centralized</w:t>
      </w:r>
      <w:r w:rsidRPr="00FF6224">
        <w:rPr>
          <w:rStyle w:val="AAAUNDERLINEKEYBOARD"/>
          <w:highlight w:val="cyan"/>
        </w:rPr>
        <w:t xml:space="preserve"> </w:t>
      </w:r>
      <w:r w:rsidRPr="00B2152D">
        <w:rPr>
          <w:rStyle w:val="AAAUNDERLINEKEYBOARD"/>
          <w:highlight w:val="cyan"/>
        </w:rPr>
        <w:t>policymaking restricts</w:t>
      </w:r>
      <w:r w:rsidRPr="00FC7D29">
        <w:rPr>
          <w:sz w:val="16"/>
        </w:rPr>
        <w:t xml:space="preserve"> the </w:t>
      </w:r>
      <w:r w:rsidRPr="007E0A4F">
        <w:rPr>
          <w:rStyle w:val="AAAUNDERLINEKEYBOARD"/>
        </w:rPr>
        <w:t>power of</w:t>
      </w:r>
      <w:r w:rsidRPr="007E0A4F">
        <w:rPr>
          <w:sz w:val="16"/>
        </w:rPr>
        <w:t xml:space="preserve"> potentially</w:t>
      </w:r>
      <w:r w:rsidRPr="00FC7D29">
        <w:rPr>
          <w:sz w:val="16"/>
        </w:rPr>
        <w:t xml:space="preserve"> </w:t>
      </w:r>
      <w:r w:rsidRPr="00801083">
        <w:rPr>
          <w:rStyle w:val="AAAUNDERLINEKEYBOARD"/>
          <w:highlight w:val="cyan"/>
        </w:rPr>
        <w:t>hostile actors</w:t>
      </w:r>
      <w:r w:rsidRPr="00FC7D29">
        <w:rPr>
          <w:sz w:val="16"/>
        </w:rPr>
        <w:t xml:space="preserve"> (such as corporations), </w:t>
      </w:r>
      <w:r w:rsidRPr="00814627">
        <w:rPr>
          <w:rStyle w:val="AAAUNDERLINEKEYBOARD"/>
        </w:rPr>
        <w:t xml:space="preserve">which is advantageous to </w:t>
      </w:r>
      <w:r w:rsidRPr="00367001">
        <w:rPr>
          <w:rStyle w:val="Boxes"/>
        </w:rPr>
        <w:t>authoritarian</w:t>
      </w:r>
      <w:r w:rsidRPr="00814627">
        <w:rPr>
          <w:rStyle w:val="AAAUNDERLINEKEYBOARD"/>
        </w:rPr>
        <w:t xml:space="preserve"> regimes</w:t>
      </w:r>
      <w:r w:rsidRPr="00FC7D29">
        <w:rPr>
          <w:sz w:val="16"/>
        </w:rPr>
        <w:t xml:space="preserve">. Furthermore, </w:t>
      </w:r>
      <w:r w:rsidRPr="00C354DA">
        <w:rPr>
          <w:rStyle w:val="AAAUNDERLINEKEYBOARD"/>
        </w:rPr>
        <w:t xml:space="preserve">authoritarian </w:t>
      </w:r>
      <w:r w:rsidRPr="00EF44E1">
        <w:rPr>
          <w:rStyle w:val="AAAUNDERLINEKEYBOARD"/>
          <w:highlight w:val="cyan"/>
        </w:rPr>
        <w:t>leaders</w:t>
      </w:r>
      <w:r w:rsidRPr="00814627">
        <w:rPr>
          <w:rStyle w:val="AAAUNDERLINEKEYBOARD"/>
        </w:rPr>
        <w:t xml:space="preserve"> are </w:t>
      </w:r>
      <w:r w:rsidRPr="00EF44E1">
        <w:rPr>
          <w:rStyle w:val="AAAUNDERLINEKEYBOARD"/>
          <w:highlight w:val="cyan"/>
        </w:rPr>
        <w:t>not under</w:t>
      </w:r>
      <w:r w:rsidRPr="00FC7D29">
        <w:rPr>
          <w:sz w:val="16"/>
        </w:rPr>
        <w:t xml:space="preserve"> the same </w:t>
      </w:r>
      <w:r w:rsidRPr="00EF44E1">
        <w:rPr>
          <w:rStyle w:val="Boxes"/>
          <w:highlight w:val="cyan"/>
        </w:rPr>
        <w:t>pressure</w:t>
      </w:r>
      <w:r w:rsidRPr="00FC7D29">
        <w:rPr>
          <w:sz w:val="16"/>
        </w:rPr>
        <w:t xml:space="preserve"> as democratic leaders </w:t>
      </w:r>
      <w:r w:rsidRPr="00B45A1F">
        <w:rPr>
          <w:rStyle w:val="AAAUNDERLINEKEYBOARD"/>
          <w:highlight w:val="cyan"/>
        </w:rPr>
        <w:t>to put</w:t>
      </w:r>
      <w:r w:rsidRPr="00FC7D29">
        <w:rPr>
          <w:sz w:val="16"/>
        </w:rPr>
        <w:t xml:space="preserve"> the </w:t>
      </w:r>
      <w:r w:rsidRPr="00814627">
        <w:rPr>
          <w:rStyle w:val="AAAUNDERLINEKEYBOARD"/>
        </w:rPr>
        <w:t xml:space="preserve">needs of the </w:t>
      </w:r>
      <w:r w:rsidRPr="004F4A29">
        <w:rPr>
          <w:rStyle w:val="Boxes"/>
          <w:highlight w:val="cyan"/>
        </w:rPr>
        <w:t>populace</w:t>
      </w:r>
      <w:r w:rsidRPr="004F4A29">
        <w:rPr>
          <w:rStyle w:val="AAAUNDERLINEKEYBOARD"/>
          <w:highlight w:val="cyan"/>
        </w:rPr>
        <w:t xml:space="preserve"> first</w:t>
      </w:r>
      <w:r w:rsidRPr="00FC7D29">
        <w:rPr>
          <w:sz w:val="16"/>
        </w:rPr>
        <w:t xml:space="preserve">, prioritizing immediate personal gain over longterm climate </w:t>
      </w:r>
      <w:r w:rsidRPr="005C6C76">
        <w:rPr>
          <w:sz w:val="16"/>
        </w:rPr>
        <w:t xml:space="preserve">goals. </w:t>
      </w:r>
      <w:r w:rsidRPr="00C73383">
        <w:rPr>
          <w:rStyle w:val="AAAUNDERLINEKEYBOARD"/>
          <w:highlight w:val="cyan"/>
        </w:rPr>
        <w:t>Climate mitigation</w:t>
      </w:r>
      <w:r w:rsidRPr="005C6C76">
        <w:rPr>
          <w:sz w:val="16"/>
        </w:rPr>
        <w:t xml:space="preserve"> may </w:t>
      </w:r>
      <w:r w:rsidRPr="00C73383">
        <w:rPr>
          <w:rStyle w:val="AAAUNDERLINEKEYBOARD"/>
          <w:highlight w:val="cyan"/>
        </w:rPr>
        <w:t xml:space="preserve">encounter </w:t>
      </w:r>
      <w:r w:rsidRPr="00C73383">
        <w:rPr>
          <w:rStyle w:val="Boxes"/>
          <w:highlight w:val="cyan"/>
        </w:rPr>
        <w:t>resistance</w:t>
      </w:r>
      <w:r w:rsidRPr="005C6C76">
        <w:rPr>
          <w:rStyle w:val="AAAUNDERLINEKEYBOARD"/>
        </w:rPr>
        <w:t xml:space="preserve"> from industries</w:t>
      </w:r>
      <w:r w:rsidRPr="00814627">
        <w:rPr>
          <w:rStyle w:val="AAAUNDERLINEKEYBOARD"/>
        </w:rPr>
        <w:t xml:space="preserve"> and communities</w:t>
      </w:r>
      <w:r w:rsidRPr="00FC7D29">
        <w:rPr>
          <w:sz w:val="16"/>
        </w:rPr>
        <w:t xml:space="preserve"> who are unwilling to bear unequal burdens because it usually offers global advantages at the price of localized costs.</w:t>
      </w:r>
    </w:p>
    <w:p w14:paraId="2F2E7BDC" w14:textId="77777777" w:rsidR="005E12EC" w:rsidRDefault="005E12EC" w:rsidP="005E12EC">
      <w:pPr>
        <w:rPr>
          <w:sz w:val="16"/>
        </w:rPr>
      </w:pPr>
      <w:r w:rsidRPr="001D3169">
        <w:rPr>
          <w:sz w:val="16"/>
        </w:rPr>
        <w:t xml:space="preserve">Second, </w:t>
      </w:r>
      <w:r w:rsidRPr="001123DE">
        <w:rPr>
          <w:rStyle w:val="Boxes"/>
          <w:highlight w:val="cyan"/>
        </w:rPr>
        <w:t>authoritarian</w:t>
      </w:r>
      <w:r w:rsidRPr="001123DE">
        <w:rPr>
          <w:rStyle w:val="AAAUNDERLINEKEYBOARD"/>
          <w:highlight w:val="cyan"/>
        </w:rPr>
        <w:t xml:space="preserve"> governments</w:t>
      </w:r>
      <w:r w:rsidRPr="001D3169">
        <w:rPr>
          <w:sz w:val="16"/>
        </w:rPr>
        <w:t xml:space="preserve"> can </w:t>
      </w:r>
      <w:r w:rsidRPr="00E03F45">
        <w:rPr>
          <w:rStyle w:val="Emphasis"/>
        </w:rPr>
        <w:t xml:space="preserve">quickly </w:t>
      </w:r>
      <w:r w:rsidRPr="00E03F45">
        <w:rPr>
          <w:rStyle w:val="Emphasis"/>
          <w:highlight w:val="cyan"/>
        </w:rPr>
        <w:t>mobilize</w:t>
      </w:r>
      <w:r w:rsidRPr="001D3169">
        <w:rPr>
          <w:rStyle w:val="AAAUNDERLINEKEYBOARD"/>
        </w:rPr>
        <w:t xml:space="preserve"> people and resources</w:t>
      </w:r>
      <w:r w:rsidRPr="001D3169">
        <w:rPr>
          <w:sz w:val="16"/>
        </w:rPr>
        <w:t xml:space="preserve">, </w:t>
      </w:r>
      <w:r w:rsidRPr="00934B59">
        <w:rPr>
          <w:rStyle w:val="AAAUNDERLINEKEYBOARD"/>
          <w:highlight w:val="cyan"/>
        </w:rPr>
        <w:t>using</w:t>
      </w:r>
      <w:r w:rsidRPr="001D3169">
        <w:rPr>
          <w:sz w:val="16"/>
        </w:rPr>
        <w:t xml:space="preserve"> their </w:t>
      </w:r>
      <w:r w:rsidRPr="00934B59">
        <w:rPr>
          <w:rStyle w:val="Boxes"/>
          <w:highlight w:val="cyan"/>
        </w:rPr>
        <w:t>coercive</w:t>
      </w:r>
      <w:r w:rsidRPr="001D3169">
        <w:rPr>
          <w:rStyle w:val="AAAUNDERLINEKEYBOARD"/>
        </w:rPr>
        <w:t xml:space="preserve"> </w:t>
      </w:r>
      <w:r w:rsidRPr="00934B59">
        <w:rPr>
          <w:rStyle w:val="AAAUNDERLINEKEYBOARD"/>
          <w:highlight w:val="cyan"/>
        </w:rPr>
        <w:t>powers to</w:t>
      </w:r>
      <w:r w:rsidRPr="001D3169">
        <w:rPr>
          <w:rStyle w:val="AAAUNDERLINEKEYBOARD"/>
        </w:rPr>
        <w:t xml:space="preserve"> limit</w:t>
      </w:r>
      <w:r w:rsidRPr="001D3169">
        <w:rPr>
          <w:sz w:val="16"/>
        </w:rPr>
        <w:t xml:space="preserve"> personal </w:t>
      </w:r>
      <w:r w:rsidRPr="001D3169">
        <w:rPr>
          <w:rStyle w:val="AAAUNDERLINEKEYBOARD"/>
        </w:rPr>
        <w:t>liberties and</w:t>
      </w:r>
      <w:r w:rsidRPr="001D3169">
        <w:rPr>
          <w:sz w:val="16"/>
        </w:rPr>
        <w:t xml:space="preserve"> unhinderedly </w:t>
      </w:r>
      <w:r w:rsidRPr="00934B59">
        <w:rPr>
          <w:rStyle w:val="AAAUNDERLINEKEYBOARD"/>
          <w:highlight w:val="cyan"/>
        </w:rPr>
        <w:t>concentrate</w:t>
      </w:r>
      <w:r w:rsidRPr="00064516">
        <w:rPr>
          <w:rStyle w:val="AAAUNDERLINEKEYBOARD"/>
        </w:rPr>
        <w:t xml:space="preserve"> </w:t>
      </w:r>
      <w:r w:rsidRPr="00064516">
        <w:rPr>
          <w:rStyle w:val="Boxes"/>
        </w:rPr>
        <w:t>attention</w:t>
      </w:r>
      <w:r w:rsidRPr="001D3169">
        <w:rPr>
          <w:sz w:val="16"/>
        </w:rPr>
        <w:t xml:space="preserve">, </w:t>
      </w:r>
      <w:r w:rsidRPr="001D3169">
        <w:rPr>
          <w:rStyle w:val="AAAUNDERLINEKEYBOARD"/>
        </w:rPr>
        <w:t>resources</w:t>
      </w:r>
      <w:r w:rsidRPr="001D3169">
        <w:rPr>
          <w:sz w:val="16"/>
        </w:rPr>
        <w:t xml:space="preserve">, </w:t>
      </w:r>
      <w:r w:rsidRPr="001D3169">
        <w:rPr>
          <w:rStyle w:val="AAAUNDERLINEKEYBOARD"/>
        </w:rPr>
        <w:t>and energies on</w:t>
      </w:r>
      <w:r w:rsidRPr="001D3169">
        <w:rPr>
          <w:sz w:val="16"/>
        </w:rPr>
        <w:t xml:space="preserve"> their </w:t>
      </w:r>
      <w:r w:rsidRPr="001D3169">
        <w:rPr>
          <w:rStyle w:val="AAAUNDERLINEKEYBOARD"/>
        </w:rPr>
        <w:t>top priorities</w:t>
      </w:r>
      <w:r w:rsidRPr="001D3169">
        <w:rPr>
          <w:sz w:val="16"/>
        </w:rPr>
        <w:t xml:space="preserve">. Therefore, </w:t>
      </w:r>
      <w:r w:rsidRPr="001D3169">
        <w:rPr>
          <w:rStyle w:val="Boxes"/>
        </w:rPr>
        <w:t>climate-conscio</w:t>
      </w:r>
      <w:r>
        <w:rPr>
          <w:rStyle w:val="Boxes"/>
        </w:rPr>
        <w:t>u</w:t>
      </w:r>
      <w:r w:rsidRPr="001D3169">
        <w:rPr>
          <w:rStyle w:val="Boxes"/>
        </w:rPr>
        <w:t>s</w:t>
      </w:r>
      <w:r w:rsidRPr="001D3169">
        <w:rPr>
          <w:rStyle w:val="AAAUNDERLINEKEYBOARD"/>
        </w:rPr>
        <w:t xml:space="preserve"> </w:t>
      </w:r>
      <w:r w:rsidRPr="00004647">
        <w:rPr>
          <w:rStyle w:val="AAAUNDERLINEKEYBOARD"/>
          <w:highlight w:val="cyan"/>
        </w:rPr>
        <w:t>autocracies</w:t>
      </w:r>
      <w:r w:rsidRPr="001D3169">
        <w:rPr>
          <w:sz w:val="16"/>
        </w:rPr>
        <w:t xml:space="preserve"> have the potential to </w:t>
      </w:r>
      <w:r w:rsidRPr="001D3169">
        <w:rPr>
          <w:rStyle w:val="AAAUNDERLINEKEYBOARD"/>
        </w:rPr>
        <w:t xml:space="preserve">effectively </w:t>
      </w:r>
      <w:r w:rsidRPr="00004647">
        <w:rPr>
          <w:rStyle w:val="Boxes"/>
          <w:highlight w:val="cyan"/>
        </w:rPr>
        <w:t>reduce</w:t>
      </w:r>
      <w:r w:rsidRPr="001D3169">
        <w:rPr>
          <w:rStyle w:val="AAAUNDERLINEKEYBOARD"/>
        </w:rPr>
        <w:t xml:space="preserve"> carbon </w:t>
      </w:r>
      <w:r w:rsidRPr="00004647">
        <w:rPr>
          <w:rStyle w:val="AAAUNDERLINEKEYBOARD"/>
          <w:highlight w:val="cyan"/>
        </w:rPr>
        <w:t>emissions</w:t>
      </w:r>
      <w:r w:rsidRPr="001D3169">
        <w:rPr>
          <w:sz w:val="16"/>
        </w:rPr>
        <w:t xml:space="preserve"> from individuals, groups, and organizations. Known as "authoritarian environmentalism," this style of government is typified by a </w:t>
      </w:r>
      <w:r w:rsidRPr="001D3169">
        <w:rPr>
          <w:rStyle w:val="AAAUNDERLINEKEYBOARD"/>
        </w:rPr>
        <w:t>concentration of power</w:t>
      </w:r>
      <w:r w:rsidRPr="001D3169">
        <w:rPr>
          <w:sz w:val="16"/>
        </w:rPr>
        <w:t xml:space="preserve"> in a small number of executive agencies, </w:t>
      </w:r>
      <w:r w:rsidRPr="00825EEC">
        <w:rPr>
          <w:rStyle w:val="AAAUNDERLINEKEYBOARD"/>
          <w:highlight w:val="cyan"/>
        </w:rPr>
        <w:t xml:space="preserve">little </w:t>
      </w:r>
      <w:r w:rsidRPr="00825EEC">
        <w:rPr>
          <w:rStyle w:val="Boxes"/>
          <w:highlight w:val="cyan"/>
        </w:rPr>
        <w:t>public</w:t>
      </w:r>
      <w:r w:rsidRPr="007D5630">
        <w:rPr>
          <w:rStyle w:val="AAAUNDERLINEKEYBOARD"/>
        </w:rPr>
        <w:t xml:space="preserve"> involvement </w:t>
      </w:r>
      <w:r w:rsidRPr="00825EEC">
        <w:rPr>
          <w:rStyle w:val="AAAUNDERLINEKEYBOARD"/>
          <w:highlight w:val="cyan"/>
        </w:rPr>
        <w:t>in policymaking</w:t>
      </w:r>
      <w:r w:rsidRPr="001D3169">
        <w:rPr>
          <w:sz w:val="16"/>
        </w:rPr>
        <w:t xml:space="preserve"> or execution outside of state-led mobilization, </w:t>
      </w:r>
      <w:r w:rsidRPr="008D0AC2">
        <w:rPr>
          <w:rStyle w:val="Boxes"/>
          <w:highlight w:val="cyan"/>
        </w:rPr>
        <w:t>quick</w:t>
      </w:r>
      <w:r w:rsidRPr="007D5630">
        <w:rPr>
          <w:rStyle w:val="AAAUNDERLINEKEYBOARD"/>
        </w:rPr>
        <w:t xml:space="preserve"> policy </w:t>
      </w:r>
      <w:r w:rsidRPr="008D0AC2">
        <w:rPr>
          <w:rStyle w:val="AAAUNDERLINEKEYBOARD"/>
          <w:highlight w:val="cyan"/>
        </w:rPr>
        <w:t>outputs</w:t>
      </w:r>
      <w:r w:rsidRPr="001D3169">
        <w:rPr>
          <w:sz w:val="16"/>
        </w:rPr>
        <w:t xml:space="preserve">, </w:t>
      </w:r>
      <w:r w:rsidRPr="007D5630">
        <w:rPr>
          <w:rStyle w:val="AAAUNDERLINEKEYBOARD"/>
        </w:rPr>
        <w:t xml:space="preserve">and </w:t>
      </w:r>
      <w:r w:rsidRPr="00562937">
        <w:rPr>
          <w:rStyle w:val="AAAUNDERLINEKEYBOARD"/>
          <w:highlight w:val="cyan"/>
        </w:rPr>
        <w:t>restrictions on</w:t>
      </w:r>
      <w:r w:rsidRPr="001D3169">
        <w:rPr>
          <w:rStyle w:val="AAAUNDERLINEKEYBOARD"/>
        </w:rPr>
        <w:t xml:space="preserve"> personal </w:t>
      </w:r>
      <w:r w:rsidRPr="00562937">
        <w:rPr>
          <w:rStyle w:val="Boxes"/>
          <w:highlight w:val="cyan"/>
        </w:rPr>
        <w:t>freedom</w:t>
      </w:r>
      <w:r w:rsidRPr="001D3169">
        <w:rPr>
          <w:sz w:val="16"/>
        </w:rPr>
        <w:t xml:space="preserve">. According to some academics, </w:t>
      </w:r>
      <w:r w:rsidRPr="002E553C">
        <w:rPr>
          <w:rStyle w:val="AAAUNDERLINEKEYBOARD"/>
          <w:highlight w:val="cyan"/>
        </w:rPr>
        <w:t>authoritarian approaches</w:t>
      </w:r>
      <w:r w:rsidRPr="001D3169">
        <w:rPr>
          <w:rStyle w:val="AAAUNDERLINEKEYBOARD"/>
        </w:rPr>
        <w:t xml:space="preserve"> to climate</w:t>
      </w:r>
      <w:r w:rsidRPr="001D3169">
        <w:rPr>
          <w:sz w:val="16"/>
        </w:rPr>
        <w:t xml:space="preserve"> governance may </w:t>
      </w:r>
      <w:r w:rsidRPr="001D3169">
        <w:rPr>
          <w:rStyle w:val="AAAUNDERLINEKEYBOARD"/>
        </w:rPr>
        <w:t xml:space="preserve">become </w:t>
      </w:r>
      <w:r w:rsidRPr="001D3169">
        <w:rPr>
          <w:rStyle w:val="Boxes"/>
        </w:rPr>
        <w:t>increasingly</w:t>
      </w:r>
      <w:r w:rsidRPr="001D3169">
        <w:rPr>
          <w:rStyle w:val="AAAUNDERLINEKEYBOARD"/>
        </w:rPr>
        <w:t xml:space="preserve"> prevalent and </w:t>
      </w:r>
      <w:r w:rsidRPr="001A042E">
        <w:rPr>
          <w:rStyle w:val="Boxes"/>
          <w:highlight w:val="cyan"/>
        </w:rPr>
        <w:t>essential</w:t>
      </w:r>
      <w:r w:rsidRPr="001A042E">
        <w:rPr>
          <w:rStyle w:val="AAAUNDERLINEKEYBOARD"/>
          <w:highlight w:val="cyan"/>
        </w:rPr>
        <w:t xml:space="preserve"> as</w:t>
      </w:r>
      <w:r w:rsidRPr="001D3169">
        <w:rPr>
          <w:sz w:val="16"/>
        </w:rPr>
        <w:t xml:space="preserve"> modern </w:t>
      </w:r>
      <w:r w:rsidRPr="001A042E">
        <w:rPr>
          <w:rStyle w:val="AAAUNDERLINEKEYBOARD"/>
          <w:highlight w:val="cyan"/>
        </w:rPr>
        <w:t xml:space="preserve">democracies </w:t>
      </w:r>
      <w:r w:rsidRPr="001A042E">
        <w:rPr>
          <w:rStyle w:val="Boxes"/>
          <w:highlight w:val="cyan"/>
        </w:rPr>
        <w:t>struggle</w:t>
      </w:r>
      <w:r w:rsidRPr="007D5630">
        <w:rPr>
          <w:rStyle w:val="AAAUNDERLINEKEYBOARD"/>
        </w:rPr>
        <w:t xml:space="preserve"> to respond</w:t>
      </w:r>
      <w:r w:rsidRPr="001D3169">
        <w:rPr>
          <w:sz w:val="16"/>
        </w:rPr>
        <w:t xml:space="preserve"> to climate change </w:t>
      </w:r>
      <w:r w:rsidRPr="001D3169">
        <w:rPr>
          <w:rStyle w:val="AAAUNDERLINEKEYBOARD"/>
        </w:rPr>
        <w:t xml:space="preserve">in a timely and </w:t>
      </w:r>
      <w:r w:rsidRPr="001D3169">
        <w:rPr>
          <w:rStyle w:val="Boxes"/>
        </w:rPr>
        <w:t>efficient</w:t>
      </w:r>
      <w:r w:rsidRPr="001D3169">
        <w:rPr>
          <w:rStyle w:val="AAAUNDERLINEKEYBOARD"/>
        </w:rPr>
        <w:t xml:space="preserve"> manner</w:t>
      </w:r>
      <w:r w:rsidRPr="001D3169">
        <w:rPr>
          <w:sz w:val="16"/>
        </w:rPr>
        <w:t xml:space="preserve"> (Gilley, 2012).</w:t>
      </w:r>
    </w:p>
    <w:p w14:paraId="255276CC" w14:textId="77777777" w:rsidR="005E12EC" w:rsidRPr="006807A7" w:rsidRDefault="005E12EC" w:rsidP="005E12EC">
      <w:pPr>
        <w:rPr>
          <w:sz w:val="16"/>
        </w:rPr>
      </w:pPr>
      <w:r w:rsidRPr="006807A7">
        <w:rPr>
          <w:sz w:val="16"/>
        </w:rPr>
        <w:lastRenderedPageBreak/>
        <w:t>Natural disasters have caused social unrest and disturbances, including violence and looting, in nations with weak state institutions and unstable political environments. Some research indicates that these events might also contribute to a growing mistrust of democracy. These circumstances can be used by an authoritarian government to increase its social legitimacy. Natural catastrophes can also reduce the likelihood of protests, which gives authoritarian governments the chance to impose more dictatorial control and restrict people's freedoms. This is particularly true in nations that already have political instability and have an intermediate regime type. Natural catastrophes may also result in a scenario where parties with opposing interests are brought together, reinforcing national unity and enabling social and political change. Natural disasters often do not threaten the political system in industrialized democracies. In democracies, if people are unhappy with how the government is responding. In autocratic nations, such circumstances could result in regime transition, while in other countries, leadership could be punished in future elections. As an illustration, consider the April 2015 earthquake that rocked Nepal, killing 9,000 people and seriously damaging infrastructure and homes. The catastrophe drew political parties together at a time when the nation was discussing a new constitution. According to some analysts, the catastrophe aided in the progress of democratization, and two years later, Nepal had its first municipal elections in almost two decades.</w:t>
      </w:r>
    </w:p>
    <w:p w14:paraId="67A43BB6" w14:textId="77777777" w:rsidR="005E12EC" w:rsidRDefault="005E12EC" w:rsidP="005E12EC">
      <w:pPr>
        <w:rPr>
          <w:sz w:val="16"/>
        </w:rPr>
      </w:pPr>
      <w:r w:rsidRPr="00C14A97">
        <w:rPr>
          <w:rStyle w:val="Boxes"/>
          <w:highlight w:val="cyan"/>
        </w:rPr>
        <w:t>Feeding</w:t>
      </w:r>
      <w:r w:rsidRPr="006807A7">
        <w:rPr>
          <w:rStyle w:val="AAAUNDERLINEKEYBOARD"/>
        </w:rPr>
        <w:t xml:space="preserve"> the world's</w:t>
      </w:r>
      <w:r w:rsidRPr="00873C22">
        <w:rPr>
          <w:sz w:val="16"/>
        </w:rPr>
        <w:t xml:space="preserve"> expanding </w:t>
      </w:r>
      <w:r w:rsidRPr="00C14A97">
        <w:rPr>
          <w:rStyle w:val="AAAUNDERLINEKEYBOARD"/>
          <w:highlight w:val="cyan"/>
        </w:rPr>
        <w:t>population</w:t>
      </w:r>
      <w:r w:rsidRPr="00873C22">
        <w:rPr>
          <w:sz w:val="16"/>
        </w:rPr>
        <w:t xml:space="preserve"> will </w:t>
      </w:r>
      <w:r w:rsidRPr="00C14A97">
        <w:rPr>
          <w:rStyle w:val="AAAUNDERLINEKEYBOARD"/>
          <w:highlight w:val="cyan"/>
        </w:rPr>
        <w:t>become</w:t>
      </w:r>
      <w:r w:rsidRPr="006807A7">
        <w:rPr>
          <w:rStyle w:val="AAAUNDERLINEKEYBOARD"/>
        </w:rPr>
        <w:t xml:space="preserve"> </w:t>
      </w:r>
      <w:r w:rsidRPr="00873C22">
        <w:rPr>
          <w:rStyle w:val="Boxes"/>
        </w:rPr>
        <w:t xml:space="preserve">extremely </w:t>
      </w:r>
      <w:r w:rsidRPr="00C14A97">
        <w:rPr>
          <w:rStyle w:val="Boxes"/>
          <w:highlight w:val="cyan"/>
        </w:rPr>
        <w:t>challenging</w:t>
      </w:r>
      <w:r w:rsidRPr="00C14A97">
        <w:rPr>
          <w:rStyle w:val="AAAUNDERLINEKEYBOARD"/>
          <w:highlight w:val="cyan"/>
        </w:rPr>
        <w:t xml:space="preserve"> due to</w:t>
      </w:r>
      <w:r w:rsidRPr="00873C22">
        <w:rPr>
          <w:sz w:val="16"/>
        </w:rPr>
        <w:t xml:space="preserve"> global </w:t>
      </w:r>
      <w:r w:rsidRPr="00C14A97">
        <w:rPr>
          <w:rStyle w:val="Boxes"/>
          <w:highlight w:val="cyan"/>
        </w:rPr>
        <w:t>warming</w:t>
      </w:r>
      <w:r w:rsidRPr="00873C22">
        <w:rPr>
          <w:sz w:val="16"/>
        </w:rPr>
        <w:t xml:space="preserve">. </w:t>
      </w:r>
      <w:r w:rsidRPr="006807A7">
        <w:rPr>
          <w:rStyle w:val="AAAUNDERLINEKEYBOARD"/>
        </w:rPr>
        <w:t xml:space="preserve">Food </w:t>
      </w:r>
      <w:r w:rsidRPr="00F661E5">
        <w:rPr>
          <w:rStyle w:val="AAAUNDERLINEKEYBOARD"/>
          <w:highlight w:val="cyan"/>
        </w:rPr>
        <w:t>insecurity</w:t>
      </w:r>
      <w:r w:rsidRPr="00873C22">
        <w:rPr>
          <w:sz w:val="16"/>
        </w:rPr>
        <w:t xml:space="preserve"> is therefore quite </w:t>
      </w:r>
      <w:r w:rsidRPr="00F661E5">
        <w:rPr>
          <w:rStyle w:val="AAAUNDERLINEKEYBOARD"/>
          <w:highlight w:val="cyan"/>
        </w:rPr>
        <w:t xml:space="preserve">likely to </w:t>
      </w:r>
      <w:r w:rsidRPr="00F661E5">
        <w:rPr>
          <w:rStyle w:val="Boxes"/>
          <w:highlight w:val="cyan"/>
        </w:rPr>
        <w:t>rise</w:t>
      </w:r>
      <w:r w:rsidRPr="00873C22">
        <w:rPr>
          <w:sz w:val="16"/>
        </w:rPr>
        <w:t xml:space="preserve"> in the future, and as a result, food costs will increase. Rising food costs </w:t>
      </w:r>
      <w:r w:rsidRPr="006807A7">
        <w:rPr>
          <w:rStyle w:val="AAAUNDERLINEKEYBOARD"/>
        </w:rPr>
        <w:t xml:space="preserve">put </w:t>
      </w:r>
      <w:r w:rsidRPr="00BE0047">
        <w:rPr>
          <w:rStyle w:val="AAAUNDERLINEKEYBOARD"/>
          <w:highlight w:val="cyan"/>
        </w:rPr>
        <w:t xml:space="preserve">democratic </w:t>
      </w:r>
      <w:r w:rsidRPr="00EC1DE6">
        <w:rPr>
          <w:rStyle w:val="Boxes"/>
          <w:highlight w:val="cyan"/>
        </w:rPr>
        <w:t>institutions</w:t>
      </w:r>
      <w:r w:rsidRPr="00EC1DE6">
        <w:rPr>
          <w:rStyle w:val="AAAUNDERLINEKEYBOARD"/>
          <w:highlight w:val="cyan"/>
        </w:rPr>
        <w:t xml:space="preserve"> under strain by</w:t>
      </w:r>
      <w:r w:rsidRPr="00A02A87">
        <w:rPr>
          <w:rStyle w:val="AAAUNDERLINEKEYBOARD"/>
        </w:rPr>
        <w:t xml:space="preserve"> raising</w:t>
      </w:r>
      <w:r w:rsidRPr="00873C22">
        <w:rPr>
          <w:sz w:val="16"/>
        </w:rPr>
        <w:t xml:space="preserve"> the possibility of </w:t>
      </w:r>
      <w:r w:rsidRPr="006807A7">
        <w:rPr>
          <w:rStyle w:val="AAAUNDERLINEKEYBOARD"/>
        </w:rPr>
        <w:t xml:space="preserve">economic and social </w:t>
      </w:r>
      <w:r w:rsidRPr="004C3663">
        <w:rPr>
          <w:rStyle w:val="Boxes"/>
          <w:highlight w:val="cyan"/>
        </w:rPr>
        <w:t>unrest</w:t>
      </w:r>
      <w:r w:rsidRPr="00873C22">
        <w:rPr>
          <w:sz w:val="16"/>
        </w:rPr>
        <w:t xml:space="preserve">, urban </w:t>
      </w:r>
      <w:r w:rsidRPr="006807A7">
        <w:rPr>
          <w:rStyle w:val="AAAUNDERLINEKEYBOARD"/>
        </w:rPr>
        <w:t>riots</w:t>
      </w:r>
      <w:r w:rsidRPr="00873C22">
        <w:rPr>
          <w:sz w:val="16"/>
        </w:rPr>
        <w:t xml:space="preserve">, </w:t>
      </w:r>
      <w:r w:rsidRPr="006807A7">
        <w:rPr>
          <w:rStyle w:val="AAAUNDERLINEKEYBOARD"/>
        </w:rPr>
        <w:t>protests</w:t>
      </w:r>
      <w:r w:rsidRPr="00873C22">
        <w:rPr>
          <w:sz w:val="16"/>
        </w:rPr>
        <w:t xml:space="preserve">, </w:t>
      </w:r>
      <w:r w:rsidRPr="00DA66EF">
        <w:rPr>
          <w:rStyle w:val="AAAUNDERLINEKEYBOARD"/>
          <w:highlight w:val="cyan"/>
        </w:rPr>
        <w:t>and</w:t>
      </w:r>
      <w:r w:rsidRPr="00873C22">
        <w:rPr>
          <w:sz w:val="16"/>
        </w:rPr>
        <w:t xml:space="preserve"> political </w:t>
      </w:r>
      <w:r w:rsidRPr="00DA66EF">
        <w:rPr>
          <w:rStyle w:val="Boxes"/>
          <w:highlight w:val="cyan"/>
        </w:rPr>
        <w:t>instability</w:t>
      </w:r>
      <w:r w:rsidRPr="00873C22">
        <w:rPr>
          <w:sz w:val="16"/>
        </w:rPr>
        <w:t xml:space="preserve">. Such occurrences are likely to be </w:t>
      </w:r>
      <w:r w:rsidRPr="006807A7">
        <w:rPr>
          <w:rStyle w:val="AAAUNDERLINEKEYBOARD"/>
        </w:rPr>
        <w:t>detrimental to</w:t>
      </w:r>
      <w:r w:rsidRPr="00873C22">
        <w:rPr>
          <w:sz w:val="16"/>
        </w:rPr>
        <w:t xml:space="preserve"> the advancement of </w:t>
      </w:r>
      <w:r w:rsidRPr="006807A7">
        <w:rPr>
          <w:rStyle w:val="AAAUNDERLINEKEYBOARD"/>
        </w:rPr>
        <w:t xml:space="preserve">global </w:t>
      </w:r>
      <w:r w:rsidRPr="00873C22">
        <w:rPr>
          <w:rStyle w:val="Boxes"/>
        </w:rPr>
        <w:t>freedom</w:t>
      </w:r>
      <w:r w:rsidRPr="006807A7">
        <w:rPr>
          <w:rStyle w:val="AAAUNDERLINEKEYBOARD"/>
        </w:rPr>
        <w:t xml:space="preserve"> and</w:t>
      </w:r>
      <w:r w:rsidRPr="00873C22">
        <w:rPr>
          <w:sz w:val="16"/>
        </w:rPr>
        <w:t xml:space="preserve"> could </w:t>
      </w:r>
      <w:r w:rsidRPr="006807A7">
        <w:rPr>
          <w:rStyle w:val="AAAUNDERLINEKEYBOARD"/>
        </w:rPr>
        <w:t>result in a collapse of governing structures</w:t>
      </w:r>
      <w:r w:rsidRPr="00873C22">
        <w:rPr>
          <w:sz w:val="16"/>
        </w:rPr>
        <w:t xml:space="preserve">. However, these occasions could also present opportunities for the transition of autocratic governments to democracy. </w:t>
      </w:r>
      <w:r w:rsidRPr="005122F2">
        <w:rPr>
          <w:rStyle w:val="Boxes"/>
          <w:highlight w:val="cyan"/>
        </w:rPr>
        <w:t>Nondemocratic</w:t>
      </w:r>
      <w:r w:rsidRPr="005122F2">
        <w:rPr>
          <w:rStyle w:val="AAAUNDERLINEKEYBOARD"/>
          <w:highlight w:val="cyan"/>
        </w:rPr>
        <w:t xml:space="preserve"> regimes</w:t>
      </w:r>
      <w:r w:rsidRPr="00873C22">
        <w:rPr>
          <w:sz w:val="16"/>
        </w:rPr>
        <w:t xml:space="preserve"> are </w:t>
      </w:r>
      <w:r w:rsidRPr="00873C22">
        <w:rPr>
          <w:rStyle w:val="Boxes"/>
        </w:rPr>
        <w:t xml:space="preserve">better </w:t>
      </w:r>
      <w:r w:rsidRPr="005122F2">
        <w:rPr>
          <w:rStyle w:val="Boxes"/>
          <w:highlight w:val="cyan"/>
        </w:rPr>
        <w:t>able</w:t>
      </w:r>
      <w:r w:rsidRPr="005122F2">
        <w:rPr>
          <w:rStyle w:val="AAAUNDERLINEKEYBOARD"/>
          <w:highlight w:val="cyan"/>
        </w:rPr>
        <w:t xml:space="preserve"> to silence</w:t>
      </w:r>
      <w:r w:rsidRPr="006807A7">
        <w:rPr>
          <w:rStyle w:val="AAAUNDERLINEKEYBOARD"/>
        </w:rPr>
        <w:t xml:space="preserve"> a hungry </w:t>
      </w:r>
      <w:r w:rsidRPr="005122F2">
        <w:rPr>
          <w:rStyle w:val="Boxes"/>
          <w:highlight w:val="cyan"/>
        </w:rPr>
        <w:t>populace</w:t>
      </w:r>
      <w:r w:rsidRPr="00873C22">
        <w:rPr>
          <w:sz w:val="16"/>
        </w:rPr>
        <w:t xml:space="preserve">, </w:t>
      </w:r>
      <w:r w:rsidRPr="006807A7">
        <w:rPr>
          <w:rStyle w:val="AAAUNDERLINEKEYBOARD"/>
        </w:rPr>
        <w:t xml:space="preserve">while </w:t>
      </w:r>
      <w:r w:rsidRPr="00A904F2">
        <w:rPr>
          <w:rStyle w:val="AAAUNDERLINEKEYBOARD"/>
          <w:highlight w:val="cyan"/>
        </w:rPr>
        <w:t>elected leaders</w:t>
      </w:r>
      <w:r w:rsidRPr="00873C22">
        <w:rPr>
          <w:sz w:val="16"/>
        </w:rPr>
        <w:t xml:space="preserve"> typically </w:t>
      </w:r>
      <w:r w:rsidRPr="00910E7C">
        <w:rPr>
          <w:rStyle w:val="AAAUNDERLINEKEYBOARD"/>
          <w:highlight w:val="cyan"/>
        </w:rPr>
        <w:t>find it</w:t>
      </w:r>
      <w:r w:rsidRPr="006807A7">
        <w:rPr>
          <w:rStyle w:val="AAAUNDERLINEKEYBOARD"/>
        </w:rPr>
        <w:t xml:space="preserve"> more </w:t>
      </w:r>
      <w:r w:rsidRPr="00910E7C">
        <w:rPr>
          <w:rStyle w:val="Boxes"/>
          <w:highlight w:val="cyan"/>
        </w:rPr>
        <w:t>difficult</w:t>
      </w:r>
      <w:r w:rsidRPr="00910E7C">
        <w:rPr>
          <w:rStyle w:val="AAAUNDERLINEKEYBOARD"/>
          <w:highlight w:val="cyan"/>
        </w:rPr>
        <w:t xml:space="preserve"> to maintain</w:t>
      </w:r>
      <w:r w:rsidRPr="00873C22">
        <w:rPr>
          <w:sz w:val="16"/>
        </w:rPr>
        <w:t xml:space="preserve"> their hold on </w:t>
      </w:r>
      <w:r w:rsidRPr="00D431E1">
        <w:rPr>
          <w:rStyle w:val="AAAUNDERLINEKEYBOARD"/>
          <w:highlight w:val="cyan"/>
        </w:rPr>
        <w:t>power</w:t>
      </w:r>
      <w:r w:rsidRPr="006807A7">
        <w:rPr>
          <w:rStyle w:val="AAAUNDERLINEKEYBOARD"/>
        </w:rPr>
        <w:t xml:space="preserve"> if</w:t>
      </w:r>
      <w:r w:rsidRPr="00873C22">
        <w:rPr>
          <w:sz w:val="16"/>
        </w:rPr>
        <w:t xml:space="preserve"> the </w:t>
      </w:r>
      <w:r w:rsidRPr="006807A7">
        <w:rPr>
          <w:rStyle w:val="AAAUNDERLINEKEYBOARD"/>
        </w:rPr>
        <w:t xml:space="preserve">people are unable to </w:t>
      </w:r>
      <w:r w:rsidRPr="00873C22">
        <w:rPr>
          <w:rStyle w:val="Boxes"/>
        </w:rPr>
        <w:t>eat</w:t>
      </w:r>
      <w:r w:rsidRPr="00873C22">
        <w:rPr>
          <w:sz w:val="16"/>
        </w:rPr>
        <w:t>.</w:t>
      </w:r>
    </w:p>
    <w:p w14:paraId="22939986" w14:textId="77777777" w:rsidR="005E12EC" w:rsidRPr="00284A2D" w:rsidRDefault="005E12EC" w:rsidP="005E12EC">
      <w:pPr>
        <w:pStyle w:val="Heading4"/>
      </w:pPr>
      <w:r>
        <w:t xml:space="preserve">Extinction---tipping points are </w:t>
      </w:r>
      <w:r>
        <w:rPr>
          <w:u w:val="single"/>
        </w:rPr>
        <w:t>certain</w:t>
      </w:r>
      <w:r>
        <w:t xml:space="preserve"> and </w:t>
      </w:r>
      <w:r>
        <w:rPr>
          <w:u w:val="single"/>
        </w:rPr>
        <w:t>soon</w:t>
      </w:r>
      <w:r>
        <w:t xml:space="preserve">. </w:t>
      </w:r>
    </w:p>
    <w:p w14:paraId="13756C72" w14:textId="77777777" w:rsidR="005E12EC" w:rsidRDefault="005E12EC" w:rsidP="005E12EC">
      <w:r w:rsidRPr="003B7C2C">
        <w:rPr>
          <w:rStyle w:val="Style13ptBold"/>
        </w:rPr>
        <w:t>Spratt ’24</w:t>
      </w:r>
      <w:r>
        <w:t xml:space="preserve"> [David; December 2; Research Director at the Breakthrough National Center for Climate Restoration, Founder of the Climate Action Center, BS in Economics from the Australian National University; Breakthrough Center, “</w:t>
      </w:r>
      <w:r w:rsidRPr="00E26809">
        <w:t>Collision Course</w:t>
      </w:r>
      <w:r>
        <w:t xml:space="preserve">: </w:t>
      </w:r>
      <w:r w:rsidRPr="00E26809">
        <w:t xml:space="preserve">3-degrees of </w:t>
      </w:r>
      <w:r>
        <w:t>W</w:t>
      </w:r>
      <w:r w:rsidRPr="00E26809">
        <w:t xml:space="preserve">arming </w:t>
      </w:r>
      <w:r>
        <w:t>and</w:t>
      </w:r>
      <w:r w:rsidRPr="00E26809">
        <w:t xml:space="preserve"> </w:t>
      </w:r>
      <w:r>
        <w:t>H</w:t>
      </w:r>
      <w:r w:rsidRPr="00E26809">
        <w:t xml:space="preserve">umanity’s </w:t>
      </w:r>
      <w:r>
        <w:t>F</w:t>
      </w:r>
      <w:r w:rsidRPr="00E26809">
        <w:t>uture</w:t>
      </w:r>
      <w:r>
        <w:t xml:space="preserve">,” </w:t>
      </w:r>
      <w:r w:rsidRPr="003A5E43">
        <w:t>https://www.breakthroughonline.org.au/_files/ugd/148cb0_085aaeb2f1a1481789014b8e895ad23b.pd</w:t>
      </w:r>
      <w:r>
        <w:t>f]</w:t>
      </w:r>
    </w:p>
    <w:p w14:paraId="1ACDFED3" w14:textId="77777777" w:rsidR="005E12EC" w:rsidRPr="00AC4360" w:rsidRDefault="005E12EC" w:rsidP="005E12EC">
      <w:pPr>
        <w:rPr>
          <w:sz w:val="14"/>
        </w:rPr>
      </w:pPr>
      <w:r w:rsidRPr="00AC4360">
        <w:rPr>
          <w:sz w:val="14"/>
        </w:rPr>
        <w:t xml:space="preserve">The big picture is that important elements of </w:t>
      </w:r>
      <w:r w:rsidRPr="00033FD3">
        <w:rPr>
          <w:rStyle w:val="StyleUnderline"/>
          <w:highlight w:val="cyan"/>
        </w:rPr>
        <w:t>the</w:t>
      </w:r>
      <w:r w:rsidRPr="00BE6609">
        <w:rPr>
          <w:rStyle w:val="StyleUnderline"/>
        </w:rPr>
        <w:t xml:space="preserve"> global </w:t>
      </w:r>
      <w:r w:rsidRPr="00033FD3">
        <w:rPr>
          <w:rStyle w:val="StyleUnderline"/>
          <w:highlight w:val="cyan"/>
        </w:rPr>
        <w:t>climate system</w:t>
      </w:r>
      <w:r w:rsidRPr="00AC4360">
        <w:rPr>
          <w:sz w:val="14"/>
        </w:rPr>
        <w:t xml:space="preserve">, such as polar ice-sheets, </w:t>
      </w:r>
      <w:r w:rsidRPr="00033FD3">
        <w:rPr>
          <w:rStyle w:val="StyleUnderline"/>
          <w:highlight w:val="cyan"/>
        </w:rPr>
        <w:t>are reaching</w:t>
      </w:r>
      <w:r w:rsidRPr="00AC4360">
        <w:rPr>
          <w:sz w:val="14"/>
        </w:rPr>
        <w:t xml:space="preserve"> their </w:t>
      </w:r>
      <w:r w:rsidRPr="00033FD3">
        <w:rPr>
          <w:rStyle w:val="StyleUnderline"/>
          <w:highlight w:val="cyan"/>
        </w:rPr>
        <w:t>tipping points</w:t>
      </w:r>
      <w:r w:rsidRPr="00AC4360">
        <w:rPr>
          <w:sz w:val="14"/>
        </w:rPr>
        <w:t xml:space="preserve"> decades to </w:t>
      </w:r>
      <w:r w:rsidRPr="00033FD3">
        <w:rPr>
          <w:rStyle w:val="Emphasis"/>
          <w:highlight w:val="cyan"/>
        </w:rPr>
        <w:t>centuries faster</w:t>
      </w:r>
      <w:r w:rsidRPr="00033FD3">
        <w:rPr>
          <w:rStyle w:val="StyleUnderline"/>
          <w:highlight w:val="cyan"/>
        </w:rPr>
        <w:t xml:space="preserve"> than</w:t>
      </w:r>
      <w:r w:rsidRPr="00AC4360">
        <w:rPr>
          <w:sz w:val="14"/>
        </w:rPr>
        <w:t xml:space="preserve"> was previously </w:t>
      </w:r>
      <w:r w:rsidRPr="00033FD3">
        <w:rPr>
          <w:rStyle w:val="StyleUnderline"/>
          <w:highlight w:val="cyan"/>
        </w:rPr>
        <w:t>projected</w:t>
      </w:r>
      <w:r w:rsidRPr="00AC4360">
        <w:rPr>
          <w:sz w:val="14"/>
        </w:rPr>
        <w:t xml:space="preserve">. Many events in the climate system are beyond climate models’ projections; that is, </w:t>
      </w:r>
      <w:r w:rsidRPr="00BE6609">
        <w:rPr>
          <w:rStyle w:val="StyleUnderline"/>
        </w:rPr>
        <w:t xml:space="preserve">current </w:t>
      </w:r>
      <w:r w:rsidRPr="00033FD3">
        <w:rPr>
          <w:rStyle w:val="StyleUnderline"/>
          <w:highlight w:val="cyan"/>
        </w:rPr>
        <w:t>models</w:t>
      </w:r>
      <w:r w:rsidRPr="00AC4360">
        <w:rPr>
          <w:sz w:val="14"/>
        </w:rPr>
        <w:t xml:space="preserve"> are not capturing all the risks.30 They overlook or </w:t>
      </w:r>
      <w:r w:rsidRPr="00033FD3">
        <w:rPr>
          <w:rStyle w:val="Emphasis"/>
          <w:highlight w:val="cyan"/>
        </w:rPr>
        <w:t>downplay</w:t>
      </w:r>
      <w:r w:rsidRPr="00BE6609">
        <w:rPr>
          <w:rStyle w:val="StyleUnderline"/>
        </w:rPr>
        <w:t xml:space="preserve"> the</w:t>
      </w:r>
      <w:r w:rsidRPr="00AC4360">
        <w:rPr>
          <w:sz w:val="14"/>
        </w:rPr>
        <w:t xml:space="preserve"> impacts of </w:t>
      </w:r>
      <w:r w:rsidRPr="00033FD3">
        <w:rPr>
          <w:rStyle w:val="StyleUnderline"/>
          <w:highlight w:val="cyan"/>
        </w:rPr>
        <w:t>non-linear</w:t>
      </w:r>
      <w:r w:rsidRPr="00AC4360">
        <w:rPr>
          <w:sz w:val="14"/>
        </w:rPr>
        <w:t xml:space="preserve"> and difficult to predict </w:t>
      </w:r>
      <w:r w:rsidRPr="00033FD3">
        <w:rPr>
          <w:rStyle w:val="StyleUnderline"/>
          <w:highlight w:val="cyan"/>
        </w:rPr>
        <w:t>processes</w:t>
      </w:r>
      <w:r w:rsidRPr="00033FD3">
        <w:rPr>
          <w:rStyle w:val="StyleUnderline"/>
        </w:rPr>
        <w:t xml:space="preserve"> such as</w:t>
      </w:r>
      <w:r w:rsidRPr="00AC4360">
        <w:rPr>
          <w:sz w:val="14"/>
        </w:rPr>
        <w:t xml:space="preserve"> the </w:t>
      </w:r>
      <w:r w:rsidRPr="00BE6609">
        <w:rPr>
          <w:rStyle w:val="StyleUnderline"/>
        </w:rPr>
        <w:t xml:space="preserve">loss of </w:t>
      </w:r>
      <w:r w:rsidRPr="00AC4360">
        <w:rPr>
          <w:rStyle w:val="Emphasis"/>
        </w:rPr>
        <w:t>ice</w:t>
      </w:r>
      <w:r w:rsidRPr="00AC4360">
        <w:rPr>
          <w:sz w:val="14"/>
        </w:rPr>
        <w:t xml:space="preserve"> sheet mass, </w:t>
      </w:r>
      <w:r w:rsidRPr="00AC4360">
        <w:rPr>
          <w:rStyle w:val="Emphasis"/>
        </w:rPr>
        <w:t>ocean heat</w:t>
      </w:r>
      <w:r w:rsidRPr="00AC4360">
        <w:rPr>
          <w:sz w:val="14"/>
        </w:rPr>
        <w:t xml:space="preserve"> drawdown, rising sea levels, upticks in extreme events, </w:t>
      </w:r>
      <w:r w:rsidRPr="00BE6609">
        <w:rPr>
          <w:rStyle w:val="StyleUnderline"/>
        </w:rPr>
        <w:t xml:space="preserve">carbon stores </w:t>
      </w:r>
      <w:r w:rsidRPr="00AC4360">
        <w:rPr>
          <w:rStyle w:val="Emphasis"/>
        </w:rPr>
        <w:t>losing</w:t>
      </w:r>
      <w:r w:rsidRPr="00BE6609">
        <w:rPr>
          <w:rStyle w:val="StyleUnderline"/>
        </w:rPr>
        <w:t xml:space="preserve"> integrity, and </w:t>
      </w:r>
      <w:r w:rsidRPr="00AC4360">
        <w:rPr>
          <w:rStyle w:val="Emphasis"/>
        </w:rPr>
        <w:t>more</w:t>
      </w:r>
      <w:r w:rsidRPr="00BE6609">
        <w:rPr>
          <w:rStyle w:val="StyleUnderline"/>
        </w:rPr>
        <w:t>. Examples include:</w:t>
      </w:r>
    </w:p>
    <w:p w14:paraId="6BB59AF9" w14:textId="77777777" w:rsidR="005E12EC" w:rsidRPr="00AC4360" w:rsidRDefault="005E12EC" w:rsidP="005E12EC">
      <w:pPr>
        <w:rPr>
          <w:sz w:val="14"/>
        </w:rPr>
      </w:pPr>
      <w:r w:rsidRPr="00AC4360">
        <w:rPr>
          <w:sz w:val="14"/>
        </w:rPr>
        <w:t xml:space="preserve">— Prof. Jason </w:t>
      </w:r>
      <w:r w:rsidRPr="00BE6609">
        <w:rPr>
          <w:rStyle w:val="StyleUnderline"/>
        </w:rPr>
        <w:t>Box says</w:t>
      </w:r>
      <w:r w:rsidRPr="00AC4360">
        <w:rPr>
          <w:sz w:val="14"/>
        </w:rPr>
        <w:t xml:space="preserve"> that </w:t>
      </w:r>
      <w:r w:rsidRPr="00BE6609">
        <w:rPr>
          <w:rStyle w:val="StyleUnderline"/>
        </w:rPr>
        <w:t xml:space="preserve">for Greenland there is “a </w:t>
      </w:r>
      <w:r w:rsidRPr="00AC4360">
        <w:rPr>
          <w:rStyle w:val="Emphasis"/>
        </w:rPr>
        <w:t>more rapid</w:t>
      </w:r>
      <w:r w:rsidRPr="00BE6609">
        <w:rPr>
          <w:rStyle w:val="StyleUnderline"/>
        </w:rPr>
        <w:t xml:space="preserve"> response</w:t>
      </w:r>
      <w:r w:rsidRPr="00AC4360">
        <w:rPr>
          <w:sz w:val="14"/>
        </w:rPr>
        <w:t xml:space="preserve"> of the ice </w:t>
      </w:r>
      <w:r w:rsidRPr="00BE6609">
        <w:rPr>
          <w:rStyle w:val="StyleUnderline"/>
        </w:rPr>
        <w:t>than</w:t>
      </w:r>
      <w:r w:rsidRPr="00AC4360">
        <w:rPr>
          <w:sz w:val="14"/>
        </w:rPr>
        <w:t xml:space="preserve"> is currently </w:t>
      </w:r>
      <w:r w:rsidRPr="00AC4360">
        <w:rPr>
          <w:rStyle w:val="Emphasis"/>
        </w:rPr>
        <w:t>encoded</w:t>
      </w:r>
      <w:r w:rsidRPr="00BE6609">
        <w:rPr>
          <w:rStyle w:val="StyleUnderline"/>
        </w:rPr>
        <w:t xml:space="preserve"> in climate </w:t>
      </w:r>
      <w:r w:rsidRPr="00AC4360">
        <w:rPr>
          <w:rStyle w:val="Emphasis"/>
        </w:rPr>
        <w:t>models</w:t>
      </w:r>
      <w:r w:rsidRPr="00AC4360">
        <w:rPr>
          <w:sz w:val="14"/>
        </w:rPr>
        <w:t xml:space="preserve"> that project sea-level rise… we cannot yet rely on ice sheets models for credible sea level projections”.31</w:t>
      </w:r>
    </w:p>
    <w:p w14:paraId="310736BF" w14:textId="77777777" w:rsidR="005E12EC" w:rsidRPr="00BE6609" w:rsidRDefault="005E12EC" w:rsidP="005E12EC">
      <w:pPr>
        <w:rPr>
          <w:sz w:val="14"/>
        </w:rPr>
      </w:pPr>
      <w:r w:rsidRPr="00BE6609">
        <w:rPr>
          <w:sz w:val="14"/>
        </w:rPr>
        <w:t>— CO2 and methane release from deep permafrost are not routinely included in climate models.32 Prof. Merritt Turetsky says that: “</w:t>
      </w:r>
      <w:r w:rsidRPr="00BE6609">
        <w:rPr>
          <w:rStyle w:val="StyleUnderline"/>
        </w:rPr>
        <w:t xml:space="preserve">Permafrost is thawing </w:t>
      </w:r>
      <w:r w:rsidRPr="00BE6609">
        <w:rPr>
          <w:rStyle w:val="Emphasis"/>
        </w:rPr>
        <w:t>much more quickly</w:t>
      </w:r>
      <w:r w:rsidRPr="00BE6609">
        <w:rPr>
          <w:sz w:val="14"/>
        </w:rPr>
        <w:t xml:space="preserve"> than models have predicted, </w:t>
      </w:r>
      <w:r w:rsidRPr="00BE6609">
        <w:rPr>
          <w:rStyle w:val="StyleUnderline"/>
        </w:rPr>
        <w:t>with</w:t>
      </w:r>
      <w:r w:rsidRPr="00BE6609">
        <w:rPr>
          <w:sz w:val="14"/>
        </w:rPr>
        <w:t xml:space="preserve"> unknown consequences for </w:t>
      </w:r>
      <w:r w:rsidRPr="00BE6609">
        <w:rPr>
          <w:rStyle w:val="Emphasis"/>
        </w:rPr>
        <w:t>g</w:t>
      </w:r>
      <w:r w:rsidRPr="00BE6609">
        <w:rPr>
          <w:sz w:val="14"/>
        </w:rPr>
        <w:t>reen</w:t>
      </w:r>
      <w:r w:rsidRPr="00BE6609">
        <w:rPr>
          <w:rStyle w:val="Emphasis"/>
        </w:rPr>
        <w:t>h</w:t>
      </w:r>
      <w:r w:rsidRPr="00BE6609">
        <w:rPr>
          <w:sz w:val="14"/>
        </w:rPr>
        <w:t>ouse-</w:t>
      </w:r>
      <w:r w:rsidRPr="00BE6609">
        <w:rPr>
          <w:rStyle w:val="Emphasis"/>
        </w:rPr>
        <w:t>g</w:t>
      </w:r>
      <w:r w:rsidRPr="00BE6609">
        <w:rPr>
          <w:sz w:val="14"/>
        </w:rPr>
        <w:t xml:space="preserve">as </w:t>
      </w:r>
      <w:r w:rsidRPr="00BE6609">
        <w:rPr>
          <w:rStyle w:val="StyleUnderline"/>
        </w:rPr>
        <w:t>release.</w:t>
      </w:r>
      <w:r w:rsidRPr="00BE6609">
        <w:rPr>
          <w:sz w:val="14"/>
        </w:rPr>
        <w:t>”33</w:t>
      </w:r>
    </w:p>
    <w:p w14:paraId="7CCC13A0" w14:textId="77777777" w:rsidR="005E12EC" w:rsidRPr="00BE6609" w:rsidRDefault="005E12EC" w:rsidP="005E12EC">
      <w:pPr>
        <w:rPr>
          <w:sz w:val="14"/>
          <w:szCs w:val="14"/>
        </w:rPr>
      </w:pPr>
      <w:r w:rsidRPr="00BE6609">
        <w:rPr>
          <w:sz w:val="14"/>
          <w:szCs w:val="14"/>
        </w:rPr>
        <w:t>— Nor have models accounted well for the slowing of the Atlantic Meridional Overturning Circulation (AMOC).34</w:t>
      </w:r>
    </w:p>
    <w:p w14:paraId="3C19E3F3" w14:textId="77777777" w:rsidR="005E12EC" w:rsidRPr="00BE6609" w:rsidRDefault="005E12EC" w:rsidP="005E12EC">
      <w:pPr>
        <w:rPr>
          <w:sz w:val="14"/>
          <w:szCs w:val="14"/>
        </w:rPr>
      </w:pPr>
      <w:r w:rsidRPr="00BE6609">
        <w:rPr>
          <w:sz w:val="14"/>
          <w:szCs w:val="14"/>
        </w:rPr>
        <w:t>— Models have been unable to reproduce the frequency and intensity of persistent summer weather extremes of recent years.35</w:t>
      </w:r>
    </w:p>
    <w:p w14:paraId="484AC0A9" w14:textId="77777777" w:rsidR="005E12EC" w:rsidRPr="00BE6609" w:rsidRDefault="005E12EC" w:rsidP="005E12EC">
      <w:pPr>
        <w:rPr>
          <w:sz w:val="14"/>
          <w:szCs w:val="14"/>
        </w:rPr>
      </w:pPr>
      <w:r w:rsidRPr="00BE6609">
        <w:rPr>
          <w:sz w:val="14"/>
          <w:szCs w:val="14"/>
        </w:rPr>
        <w:t>— Australia has experienced bushfires of an intensity not projected to happen until the 2090s, forcing a change in the fire intensity rating system. But in 2024 scientists warned again that Australian bushfires could still be more intense and extensive than current predictions.36</w:t>
      </w:r>
    </w:p>
    <w:p w14:paraId="76CDF5FF" w14:textId="77777777" w:rsidR="005E12EC" w:rsidRPr="00BE6609" w:rsidRDefault="005E12EC" w:rsidP="005E12EC">
      <w:pPr>
        <w:rPr>
          <w:sz w:val="14"/>
          <w:szCs w:val="14"/>
        </w:rPr>
      </w:pPr>
      <w:r w:rsidRPr="00BE6609">
        <w:rPr>
          <w:sz w:val="14"/>
          <w:szCs w:val="14"/>
        </w:rPr>
        <w:t>— And observed changes in temperature extremes in parts of Australia during 2011–2020 tracked much higher than the projected changes for that period, and already are tracking at the changes projected for 2030 (2021–2040) period.</w:t>
      </w:r>
    </w:p>
    <w:p w14:paraId="56633956" w14:textId="77777777" w:rsidR="005E12EC" w:rsidRPr="00BE6609" w:rsidRDefault="005E12EC" w:rsidP="005E12EC">
      <w:pPr>
        <w:rPr>
          <w:sz w:val="14"/>
          <w:szCs w:val="14"/>
        </w:rPr>
      </w:pPr>
      <w:r w:rsidRPr="00BE6609">
        <w:rPr>
          <w:sz w:val="14"/>
          <w:szCs w:val="14"/>
        </w:rPr>
        <w:lastRenderedPageBreak/>
        <w:t>— In 2023, the rapid warming of the North Atlantic was beyond model expectations (greater than four standard deviations), with conditions similar to those scientists expect to be the average at 3°C of warming.37 By August 2024, the El Niño was fading but the mean Northern mid-latitude SST kept warming. Likewise, in 2023 the rapid retreat of Antarctic sea-ice was astounding and five standard deviations beyond the mean.38</w:t>
      </w:r>
    </w:p>
    <w:p w14:paraId="379B8244" w14:textId="77777777" w:rsidR="005E12EC" w:rsidRPr="00AC4360" w:rsidRDefault="005E12EC" w:rsidP="005E12EC">
      <w:pPr>
        <w:rPr>
          <w:sz w:val="14"/>
        </w:rPr>
      </w:pPr>
      <w:r w:rsidRPr="00AC4360">
        <w:rPr>
          <w:sz w:val="14"/>
        </w:rPr>
        <w:t xml:space="preserve">Reflecting on the extreme events of 2023, </w:t>
      </w:r>
      <w:r w:rsidRPr="00BE6609">
        <w:rPr>
          <w:rStyle w:val="StyleUnderline"/>
        </w:rPr>
        <w:t>Prof.</w:t>
      </w:r>
      <w:r w:rsidRPr="00AC4360">
        <w:rPr>
          <w:sz w:val="14"/>
        </w:rPr>
        <w:t xml:space="preserve"> Katharine </w:t>
      </w:r>
      <w:r w:rsidRPr="00BE6609">
        <w:rPr>
          <w:rStyle w:val="StyleUnderline"/>
        </w:rPr>
        <w:t>Hayhoe told</w:t>
      </w:r>
      <w:r w:rsidRPr="00AC4360">
        <w:rPr>
          <w:sz w:val="14"/>
        </w:rPr>
        <w:t xml:space="preserve"> The Guardian that: “We have strongly suspected for a while that our projections are underestimating extremes, a suspicion that recent extremes have proven likely to be true… </w:t>
      </w:r>
      <w:r w:rsidRPr="00BE6609">
        <w:rPr>
          <w:rStyle w:val="StyleUnderline"/>
        </w:rPr>
        <w:t>We are</w:t>
      </w:r>
      <w:r w:rsidRPr="00AC4360">
        <w:rPr>
          <w:sz w:val="14"/>
        </w:rPr>
        <w:t xml:space="preserve"> truly </w:t>
      </w:r>
      <w:r w:rsidRPr="00BE6609">
        <w:rPr>
          <w:rStyle w:val="StyleUnderline"/>
        </w:rPr>
        <w:t xml:space="preserve">in </w:t>
      </w:r>
      <w:r w:rsidRPr="00AC4360">
        <w:rPr>
          <w:rStyle w:val="Emphasis"/>
        </w:rPr>
        <w:t>uncharted territory</w:t>
      </w:r>
      <w:r w:rsidRPr="00BE6609">
        <w:rPr>
          <w:rStyle w:val="StyleUnderline"/>
        </w:rPr>
        <w:t xml:space="preserve"> in</w:t>
      </w:r>
      <w:r w:rsidRPr="00AC4360">
        <w:rPr>
          <w:sz w:val="14"/>
        </w:rPr>
        <w:t xml:space="preserve"> terms of the history of human civilisation on </w:t>
      </w:r>
      <w:r w:rsidRPr="00BE6609">
        <w:rPr>
          <w:rStyle w:val="StyleUnderline"/>
        </w:rPr>
        <w:t xml:space="preserve">this </w:t>
      </w:r>
      <w:r w:rsidRPr="00AC4360">
        <w:rPr>
          <w:rStyle w:val="Emphasis"/>
        </w:rPr>
        <w:t>planet</w:t>
      </w:r>
      <w:r w:rsidRPr="00AC4360">
        <w:rPr>
          <w:sz w:val="14"/>
        </w:rPr>
        <w:t xml:space="preserve">.”39 In a similar vein, </w:t>
      </w:r>
      <w:r w:rsidRPr="00AC4360">
        <w:rPr>
          <w:rStyle w:val="StyleUnderline"/>
        </w:rPr>
        <w:t>NASA’s</w:t>
      </w:r>
      <w:r w:rsidRPr="00AC4360">
        <w:rPr>
          <w:sz w:val="14"/>
        </w:rPr>
        <w:t xml:space="preserve"> Gavin </w:t>
      </w:r>
      <w:r w:rsidRPr="00BE6609">
        <w:rPr>
          <w:rStyle w:val="StyleUnderline"/>
        </w:rPr>
        <w:t>Schmidt points to</w:t>
      </w:r>
      <w:r w:rsidRPr="00AC4360">
        <w:rPr>
          <w:sz w:val="14"/>
        </w:rPr>
        <w:t xml:space="preserve"> the problem of trying to understand the future based on the recent past when the changes are now rapid and systemic: “The system is changing in a way where what happened in </w:t>
      </w:r>
      <w:r w:rsidRPr="00033FD3">
        <w:rPr>
          <w:rStyle w:val="StyleUnderline"/>
          <w:highlight w:val="cyan"/>
        </w:rPr>
        <w:t xml:space="preserve">the past is </w:t>
      </w:r>
      <w:r w:rsidRPr="00033FD3">
        <w:rPr>
          <w:rStyle w:val="Emphasis"/>
          <w:highlight w:val="cyan"/>
        </w:rPr>
        <w:t>no longer</w:t>
      </w:r>
      <w:r w:rsidRPr="00033FD3">
        <w:rPr>
          <w:rStyle w:val="StyleUnderline"/>
          <w:highlight w:val="cyan"/>
        </w:rPr>
        <w:t xml:space="preserve"> a</w:t>
      </w:r>
      <w:r w:rsidRPr="00BE6609">
        <w:rPr>
          <w:rStyle w:val="StyleUnderline"/>
        </w:rPr>
        <w:t xml:space="preserve"> good </w:t>
      </w:r>
      <w:r w:rsidRPr="00033FD3">
        <w:rPr>
          <w:rStyle w:val="Emphasis"/>
          <w:highlight w:val="cyan"/>
        </w:rPr>
        <w:t>guide</w:t>
      </w:r>
      <w:r w:rsidRPr="00033FD3">
        <w:rPr>
          <w:rStyle w:val="StyleUnderline"/>
          <w:highlight w:val="cyan"/>
        </w:rPr>
        <w:t xml:space="preserve"> to</w:t>
      </w:r>
      <w:r w:rsidRPr="00AC4360">
        <w:rPr>
          <w:sz w:val="14"/>
        </w:rPr>
        <w:t xml:space="preserve"> what’s going to happen in </w:t>
      </w:r>
      <w:r w:rsidRPr="00033FD3">
        <w:rPr>
          <w:rStyle w:val="StyleUnderline"/>
          <w:highlight w:val="cyan"/>
        </w:rPr>
        <w:t>the future.</w:t>
      </w:r>
      <w:r w:rsidRPr="00033FD3">
        <w:rPr>
          <w:sz w:val="14"/>
        </w:rPr>
        <w:t>”</w:t>
      </w:r>
      <w:r w:rsidRPr="00AC4360">
        <w:rPr>
          <w:sz w:val="14"/>
        </w:rPr>
        <w:t>40</w:t>
      </w:r>
    </w:p>
    <w:p w14:paraId="63E1455D" w14:textId="77777777" w:rsidR="005E12EC" w:rsidRPr="00BE6609" w:rsidRDefault="005E12EC" w:rsidP="005E12EC">
      <w:pPr>
        <w:rPr>
          <w:sz w:val="14"/>
          <w:szCs w:val="14"/>
        </w:rPr>
      </w:pPr>
      <w:r w:rsidRPr="00BE6609">
        <w:rPr>
          <w:sz w:val="14"/>
          <w:szCs w:val="14"/>
        </w:rPr>
        <w:t>03 System Tipping Points Tumble Abruptly</w:t>
      </w:r>
    </w:p>
    <w:p w14:paraId="542EF8BF" w14:textId="77777777" w:rsidR="005E12EC" w:rsidRPr="00BE6609" w:rsidRDefault="005E12EC" w:rsidP="005E12EC">
      <w:pPr>
        <w:rPr>
          <w:sz w:val="14"/>
        </w:rPr>
      </w:pPr>
      <w:r w:rsidRPr="00BE6609">
        <w:rPr>
          <w:sz w:val="14"/>
        </w:rPr>
        <w:t xml:space="preserve">Climate change has arrived, with severe impacts emerging at lower temperatures than expected. The distribution has shifted; historic </w:t>
      </w:r>
      <w:r w:rsidRPr="00033FD3">
        <w:rPr>
          <w:rStyle w:val="Emphasis"/>
          <w:highlight w:val="cyan"/>
        </w:rPr>
        <w:t>tail risks</w:t>
      </w:r>
      <w:r w:rsidRPr="00033FD3">
        <w:rPr>
          <w:rStyle w:val="StyleUnderline"/>
          <w:highlight w:val="cyan"/>
        </w:rPr>
        <w:t xml:space="preserve"> are</w:t>
      </w:r>
      <w:r w:rsidRPr="00BE6609">
        <w:rPr>
          <w:rStyle w:val="StyleUnderline"/>
        </w:rPr>
        <w:t xml:space="preserve"> now </w:t>
      </w:r>
      <w:r w:rsidRPr="00033FD3">
        <w:rPr>
          <w:rStyle w:val="Emphasis"/>
          <w:highlight w:val="cyan"/>
        </w:rPr>
        <w:t>expected</w:t>
      </w:r>
      <w:r w:rsidRPr="00BE6609">
        <w:rPr>
          <w:rStyle w:val="StyleUnderline"/>
        </w:rPr>
        <w:t>. Climate risks are</w:t>
      </w:r>
      <w:r w:rsidRPr="00BE6609">
        <w:rPr>
          <w:sz w:val="14"/>
        </w:rPr>
        <w:t xml:space="preserve"> complex, </w:t>
      </w:r>
      <w:r w:rsidRPr="00BE6609">
        <w:rPr>
          <w:rStyle w:val="Emphasis"/>
        </w:rPr>
        <w:t>interconnected</w:t>
      </w:r>
      <w:r w:rsidRPr="00BE6609">
        <w:rPr>
          <w:rStyle w:val="StyleUnderline"/>
        </w:rPr>
        <w:t xml:space="preserve"> </w:t>
      </w:r>
      <w:r w:rsidRPr="00033FD3">
        <w:rPr>
          <w:rStyle w:val="StyleUnderline"/>
          <w:highlight w:val="cyan"/>
        </w:rPr>
        <w:t>and</w:t>
      </w:r>
      <w:r w:rsidRPr="00BE6609">
        <w:rPr>
          <w:rStyle w:val="StyleUnderline"/>
        </w:rPr>
        <w:t xml:space="preserve"> could </w:t>
      </w:r>
      <w:r w:rsidRPr="00033FD3">
        <w:rPr>
          <w:rStyle w:val="Emphasis"/>
          <w:highlight w:val="cyan"/>
        </w:rPr>
        <w:t>threaten</w:t>
      </w:r>
      <w:r w:rsidRPr="00BE6609">
        <w:rPr>
          <w:sz w:val="14"/>
        </w:rPr>
        <w:t xml:space="preserve"> the basis of </w:t>
      </w:r>
      <w:r w:rsidRPr="00BE6609">
        <w:rPr>
          <w:rStyle w:val="StyleUnderline"/>
        </w:rPr>
        <w:t xml:space="preserve">our </w:t>
      </w:r>
      <w:r w:rsidRPr="00033FD3">
        <w:rPr>
          <w:rStyle w:val="Emphasis"/>
          <w:highlight w:val="cyan"/>
        </w:rPr>
        <w:t>society</w:t>
      </w:r>
      <w:r w:rsidRPr="00BE6609">
        <w:rPr>
          <w:sz w:val="14"/>
        </w:rPr>
        <w:t xml:space="preserve"> and economy. A systems approach is required. Climate Scorpion, March 2024 41</w:t>
      </w:r>
    </w:p>
    <w:p w14:paraId="290989CF" w14:textId="77777777" w:rsidR="005E12EC" w:rsidRPr="00BE6609" w:rsidRDefault="005E12EC" w:rsidP="005E12EC">
      <w:pPr>
        <w:rPr>
          <w:sz w:val="14"/>
          <w:szCs w:val="14"/>
        </w:rPr>
      </w:pPr>
      <w:r w:rsidRPr="00BE6609">
        <w:rPr>
          <w:sz w:val="14"/>
          <w:szCs w:val="14"/>
        </w:rPr>
        <w:t>There is now clear evidence that a number of crucial system-level tipping points have been reached, in some cases decades to centuries earlier than had been projected. Seven of nine sustainable planetary boundaries have already been exceeded.</w:t>
      </w:r>
    </w:p>
    <w:p w14:paraId="6DF89C8B" w14:textId="77777777" w:rsidR="005E12EC" w:rsidRPr="00BE6609" w:rsidRDefault="005E12EC" w:rsidP="005E12EC">
      <w:pPr>
        <w:rPr>
          <w:sz w:val="14"/>
          <w:szCs w:val="14"/>
        </w:rPr>
      </w:pPr>
      <w:r w:rsidRPr="00BE6609">
        <w:rPr>
          <w:sz w:val="14"/>
          <w:szCs w:val="14"/>
        </w:rPr>
        <w:t>Tipping Points</w:t>
      </w:r>
    </w:p>
    <w:p w14:paraId="759A723C" w14:textId="77777777" w:rsidR="005E12EC" w:rsidRPr="00BE6609" w:rsidRDefault="005E12EC" w:rsidP="005E12EC">
      <w:pPr>
        <w:rPr>
          <w:sz w:val="14"/>
          <w:szCs w:val="14"/>
        </w:rPr>
      </w:pPr>
      <w:r w:rsidRPr="00BE6609">
        <w:rPr>
          <w:sz w:val="14"/>
          <w:szCs w:val="14"/>
        </w:rPr>
        <w:t>A tipping point is a threshold beyond which large change is initiated in a system and becomes self-perpetuating, and the change is often abrupt and irreversible on long timescales.42 Passing these thresholds may constitute an ecological point of no return, after which it may be practically impossible to return the climate to pre-industrial (Holocene) stability. Tipping points may interact to form tipping cascades that act to further accelerate the rate of warming and climate impacts (see Section 7).</w:t>
      </w:r>
    </w:p>
    <w:p w14:paraId="411D5DA9" w14:textId="77777777" w:rsidR="005E12EC" w:rsidRPr="00BE6609" w:rsidRDefault="005E12EC" w:rsidP="005E12EC">
      <w:pPr>
        <w:rPr>
          <w:sz w:val="14"/>
          <w:szCs w:val="14"/>
        </w:rPr>
      </w:pPr>
      <w:r w:rsidRPr="00BE6609">
        <w:rPr>
          <w:sz w:val="14"/>
          <w:szCs w:val="14"/>
        </w:rPr>
        <w:t>Australian researchers warned in February 2024 that the effects of tipping points on the global climate “are generally not currently accounted for in projections based on climate models. This means that effects of tipping points are also not included in national climate projections and impact assessments for Australia and may represent significant risks on top of the changes that are generally included.”43</w:t>
      </w:r>
    </w:p>
    <w:p w14:paraId="1E9EEB99" w14:textId="77777777" w:rsidR="005E12EC" w:rsidRPr="00AC4360" w:rsidRDefault="005E12EC" w:rsidP="005E12EC">
      <w:pPr>
        <w:rPr>
          <w:sz w:val="14"/>
        </w:rPr>
      </w:pPr>
      <w:r w:rsidRPr="00AC4360">
        <w:rPr>
          <w:rStyle w:val="StyleUnderline"/>
        </w:rPr>
        <w:t>Prof.</w:t>
      </w:r>
      <w:r w:rsidRPr="00AC4360">
        <w:rPr>
          <w:sz w:val="14"/>
        </w:rPr>
        <w:t xml:space="preserve"> Johan </w:t>
      </w:r>
      <w:r w:rsidRPr="00AC4360">
        <w:rPr>
          <w:rStyle w:val="StyleUnderline"/>
        </w:rPr>
        <w:t>Rockström says</w:t>
      </w:r>
      <w:r w:rsidRPr="00AC4360">
        <w:rPr>
          <w:sz w:val="14"/>
        </w:rPr>
        <w:t xml:space="preserve"> that the following </w:t>
      </w:r>
      <w:r w:rsidRPr="00AC4360">
        <w:rPr>
          <w:rStyle w:val="Emphasis"/>
        </w:rPr>
        <w:t>Earth</w:t>
      </w:r>
      <w:r w:rsidRPr="00AC4360">
        <w:rPr>
          <w:rStyle w:val="StyleUnderline"/>
        </w:rPr>
        <w:t xml:space="preserve"> system</w:t>
      </w:r>
      <w:r w:rsidRPr="00AC4360">
        <w:rPr>
          <w:sz w:val="14"/>
        </w:rPr>
        <w:t xml:space="preserve"> elements “</w:t>
      </w:r>
      <w:r w:rsidRPr="00AC4360">
        <w:rPr>
          <w:rStyle w:val="StyleUnderline"/>
        </w:rPr>
        <w:t xml:space="preserve">are likely to cross </w:t>
      </w:r>
      <w:r w:rsidRPr="00AC4360">
        <w:rPr>
          <w:rStyle w:val="Emphasis"/>
        </w:rPr>
        <w:t>tipping points</w:t>
      </w:r>
      <w:r w:rsidRPr="00AC4360">
        <w:rPr>
          <w:sz w:val="14"/>
        </w:rPr>
        <w:t xml:space="preserve"> already” at 1.5°C of warming:44 The </w:t>
      </w:r>
      <w:r w:rsidRPr="00AC4360">
        <w:rPr>
          <w:rStyle w:val="StyleUnderline"/>
        </w:rPr>
        <w:t>Greenland</w:t>
      </w:r>
      <w:r w:rsidRPr="00AC4360">
        <w:rPr>
          <w:sz w:val="14"/>
        </w:rPr>
        <w:t xml:space="preserve"> Ice Sheet; the West </w:t>
      </w:r>
      <w:r w:rsidRPr="00AC4360">
        <w:rPr>
          <w:rStyle w:val="StyleUnderline"/>
        </w:rPr>
        <w:t>Antarctic</w:t>
      </w:r>
      <w:r w:rsidRPr="00AC4360">
        <w:rPr>
          <w:sz w:val="14"/>
        </w:rPr>
        <w:t xml:space="preserve"> Ice Sheet (WAIS); </w:t>
      </w:r>
      <w:r w:rsidRPr="00033FD3">
        <w:rPr>
          <w:rStyle w:val="StyleUnderline"/>
          <w:highlight w:val="cyan"/>
        </w:rPr>
        <w:t xml:space="preserve">abrupt </w:t>
      </w:r>
      <w:r w:rsidRPr="00033FD3">
        <w:rPr>
          <w:rStyle w:val="Emphasis"/>
          <w:highlight w:val="cyan"/>
        </w:rPr>
        <w:t>thawing</w:t>
      </w:r>
      <w:r w:rsidRPr="00033FD3">
        <w:rPr>
          <w:rStyle w:val="StyleUnderline"/>
          <w:highlight w:val="cyan"/>
        </w:rPr>
        <w:t xml:space="preserve"> of </w:t>
      </w:r>
      <w:r w:rsidRPr="00033FD3">
        <w:rPr>
          <w:rStyle w:val="Emphasis"/>
          <w:highlight w:val="cyan"/>
        </w:rPr>
        <w:t>permafrost</w:t>
      </w:r>
      <w:r w:rsidRPr="00033FD3">
        <w:rPr>
          <w:rStyle w:val="StyleUnderline"/>
          <w:highlight w:val="cyan"/>
        </w:rPr>
        <w:t>; loss of all</w:t>
      </w:r>
      <w:r w:rsidRPr="00AC4360">
        <w:rPr>
          <w:sz w:val="14"/>
        </w:rPr>
        <w:t xml:space="preserve"> tropical </w:t>
      </w:r>
      <w:r w:rsidRPr="00033FD3">
        <w:rPr>
          <w:rStyle w:val="Emphasis"/>
          <w:highlight w:val="cyan"/>
        </w:rPr>
        <w:t>coral</w:t>
      </w:r>
      <w:r w:rsidRPr="00AC4360">
        <w:rPr>
          <w:rStyle w:val="Emphasis"/>
        </w:rPr>
        <w:t xml:space="preserve"> reef</w:t>
      </w:r>
      <w:r w:rsidRPr="00AC4360">
        <w:rPr>
          <w:rStyle w:val="StyleUnderline"/>
        </w:rPr>
        <w:t xml:space="preserve"> system</w:t>
      </w:r>
      <w:r w:rsidRPr="00033FD3">
        <w:rPr>
          <w:rStyle w:val="Emphasis"/>
          <w:highlight w:val="cyan"/>
        </w:rPr>
        <w:t>s</w:t>
      </w:r>
      <w:r w:rsidRPr="00033FD3">
        <w:rPr>
          <w:rStyle w:val="StyleUnderline"/>
          <w:highlight w:val="cyan"/>
        </w:rPr>
        <w:t>;</w:t>
      </w:r>
      <w:r w:rsidRPr="00AC4360">
        <w:rPr>
          <w:rStyle w:val="StyleUnderline"/>
        </w:rPr>
        <w:t xml:space="preserve"> and </w:t>
      </w:r>
      <w:r w:rsidRPr="00033FD3">
        <w:rPr>
          <w:rStyle w:val="Emphasis"/>
          <w:highlight w:val="cyan"/>
        </w:rPr>
        <w:t>collapse</w:t>
      </w:r>
      <w:r w:rsidRPr="00033FD3">
        <w:rPr>
          <w:rStyle w:val="StyleUnderline"/>
          <w:highlight w:val="cyan"/>
        </w:rPr>
        <w:t xml:space="preserve"> of</w:t>
      </w:r>
      <w:r w:rsidRPr="00AC4360">
        <w:rPr>
          <w:sz w:val="14"/>
        </w:rPr>
        <w:t xml:space="preserve"> the Labrador Current, one element of the </w:t>
      </w:r>
      <w:r w:rsidRPr="00033FD3">
        <w:rPr>
          <w:rStyle w:val="Emphasis"/>
          <w:highlight w:val="cyan"/>
        </w:rPr>
        <w:t>A</w:t>
      </w:r>
      <w:r w:rsidRPr="00AC4360">
        <w:rPr>
          <w:sz w:val="14"/>
        </w:rPr>
        <w:t xml:space="preserve">tlantic </w:t>
      </w:r>
      <w:r w:rsidRPr="00033FD3">
        <w:rPr>
          <w:rStyle w:val="Emphasis"/>
          <w:highlight w:val="cyan"/>
        </w:rPr>
        <w:t>M</w:t>
      </w:r>
      <w:r w:rsidRPr="00AC4360">
        <w:rPr>
          <w:sz w:val="14"/>
        </w:rPr>
        <w:t xml:space="preserve">eridional </w:t>
      </w:r>
      <w:r w:rsidRPr="00033FD3">
        <w:rPr>
          <w:rStyle w:val="Emphasis"/>
          <w:highlight w:val="cyan"/>
        </w:rPr>
        <w:t>O</w:t>
      </w:r>
      <w:r w:rsidRPr="00AC4360">
        <w:rPr>
          <w:sz w:val="14"/>
        </w:rPr>
        <w:t xml:space="preserve">verturning </w:t>
      </w:r>
      <w:r w:rsidRPr="00033FD3">
        <w:rPr>
          <w:rStyle w:val="Emphasis"/>
          <w:highlight w:val="cyan"/>
        </w:rPr>
        <w:t>C</w:t>
      </w:r>
      <w:r w:rsidRPr="00AC4360">
        <w:rPr>
          <w:sz w:val="14"/>
        </w:rPr>
        <w:t>irculation (AMOC).</w:t>
      </w:r>
    </w:p>
    <w:p w14:paraId="51C0FFD5" w14:textId="77777777" w:rsidR="005E12EC" w:rsidRPr="00AC4360" w:rsidRDefault="005E12EC" w:rsidP="005E12EC">
      <w:pPr>
        <w:rPr>
          <w:sz w:val="14"/>
        </w:rPr>
      </w:pPr>
      <w:r w:rsidRPr="00AC4360">
        <w:rPr>
          <w:sz w:val="14"/>
        </w:rPr>
        <w:t xml:space="preserve">This analysis comes from the Global Tipping Points report, which in late 2023 warned that five important natural thresholds already risk being crossed, and three more may be reached if the world heats to 1.5°C above pre-industrial temperatures. Such </w:t>
      </w:r>
      <w:r w:rsidRPr="00AC4360">
        <w:rPr>
          <w:rStyle w:val="StyleUnderline"/>
        </w:rPr>
        <w:t>tipping points “</w:t>
      </w:r>
      <w:r w:rsidRPr="00033FD3">
        <w:rPr>
          <w:rStyle w:val="StyleUnderline"/>
          <w:highlight w:val="cyan"/>
        </w:rPr>
        <w:t xml:space="preserve">can </w:t>
      </w:r>
      <w:r w:rsidRPr="00033FD3">
        <w:rPr>
          <w:rStyle w:val="Emphasis"/>
          <w:highlight w:val="cyan"/>
        </w:rPr>
        <w:t>trigger</w:t>
      </w:r>
      <w:r w:rsidRPr="00AC4360">
        <w:rPr>
          <w:rStyle w:val="StyleUnderline"/>
        </w:rPr>
        <w:t xml:space="preserve"> devastating </w:t>
      </w:r>
      <w:r w:rsidRPr="00A23EC6">
        <w:rPr>
          <w:rStyle w:val="Emphasis"/>
        </w:rPr>
        <w:t>domino effects</w:t>
      </w:r>
      <w:r w:rsidRPr="00A23EC6">
        <w:rPr>
          <w:rStyle w:val="StyleUnderline"/>
        </w:rPr>
        <w:t>, including</w:t>
      </w:r>
      <w:r w:rsidRPr="00AC4360">
        <w:rPr>
          <w:rStyle w:val="StyleUnderline"/>
        </w:rPr>
        <w:t xml:space="preserve"> the </w:t>
      </w:r>
      <w:r w:rsidRPr="00033FD3">
        <w:rPr>
          <w:rStyle w:val="Emphasis"/>
          <w:highlight w:val="cyan"/>
        </w:rPr>
        <w:t>loss</w:t>
      </w:r>
      <w:r w:rsidRPr="00033FD3">
        <w:rPr>
          <w:rStyle w:val="StyleUnderline"/>
          <w:highlight w:val="cyan"/>
        </w:rPr>
        <w:t xml:space="preserve"> of</w:t>
      </w:r>
      <w:r w:rsidRPr="00AC4360">
        <w:rPr>
          <w:sz w:val="14"/>
        </w:rPr>
        <w:t xml:space="preserve"> whole ecosystems and </w:t>
      </w:r>
      <w:r w:rsidRPr="00687BEE">
        <w:rPr>
          <w:rStyle w:val="StyleUnderline"/>
        </w:rPr>
        <w:t>capacity to grow</w:t>
      </w:r>
      <w:r w:rsidRPr="00AC4360">
        <w:rPr>
          <w:rStyle w:val="StyleUnderline"/>
        </w:rPr>
        <w:t xml:space="preserve"> </w:t>
      </w:r>
      <w:r w:rsidRPr="00AC4360">
        <w:rPr>
          <w:rStyle w:val="Emphasis"/>
        </w:rPr>
        <w:t xml:space="preserve">staple </w:t>
      </w:r>
      <w:r w:rsidRPr="00033FD3">
        <w:rPr>
          <w:rStyle w:val="Emphasis"/>
          <w:highlight w:val="cyan"/>
        </w:rPr>
        <w:t>crops</w:t>
      </w:r>
      <w:r w:rsidRPr="00AC4360">
        <w:rPr>
          <w:sz w:val="14"/>
        </w:rPr>
        <w:t xml:space="preserve">, with societal impacts including mass displacement, </w:t>
      </w:r>
      <w:r w:rsidRPr="00AC4360">
        <w:rPr>
          <w:rStyle w:val="StyleUnderline"/>
        </w:rPr>
        <w:t xml:space="preserve">political </w:t>
      </w:r>
      <w:r w:rsidRPr="00033FD3">
        <w:rPr>
          <w:rStyle w:val="Emphasis"/>
          <w:highlight w:val="cyan"/>
        </w:rPr>
        <w:t>instability</w:t>
      </w:r>
      <w:r w:rsidRPr="00033FD3">
        <w:rPr>
          <w:rStyle w:val="StyleUnderline"/>
          <w:highlight w:val="cyan"/>
        </w:rPr>
        <w:t xml:space="preserve"> and</w:t>
      </w:r>
      <w:r w:rsidRPr="00AC4360">
        <w:rPr>
          <w:rStyle w:val="StyleUnderline"/>
        </w:rPr>
        <w:t xml:space="preserve"> financial </w:t>
      </w:r>
      <w:r w:rsidRPr="00033FD3">
        <w:rPr>
          <w:rStyle w:val="Emphasis"/>
          <w:highlight w:val="cyan"/>
        </w:rPr>
        <w:t>collapse</w:t>
      </w:r>
      <w:r w:rsidRPr="00AC4360">
        <w:rPr>
          <w:sz w:val="14"/>
        </w:rPr>
        <w:t>”.45</w:t>
      </w:r>
    </w:p>
    <w:p w14:paraId="74237182" w14:textId="77777777" w:rsidR="005E12EC" w:rsidRPr="00AC4360" w:rsidRDefault="005E12EC" w:rsidP="005E12EC">
      <w:pPr>
        <w:rPr>
          <w:sz w:val="14"/>
          <w:szCs w:val="14"/>
        </w:rPr>
      </w:pPr>
      <w:r w:rsidRPr="00AC4360">
        <w:rPr>
          <w:sz w:val="14"/>
          <w:szCs w:val="14"/>
        </w:rPr>
        <w:t>They include:</w:t>
      </w:r>
    </w:p>
    <w:p w14:paraId="0EC66DFC" w14:textId="77777777" w:rsidR="005E12EC" w:rsidRPr="00AC4360" w:rsidRDefault="005E12EC" w:rsidP="005E12EC">
      <w:pPr>
        <w:rPr>
          <w:sz w:val="14"/>
          <w:szCs w:val="14"/>
        </w:rPr>
      </w:pPr>
      <w:r w:rsidRPr="00AC4360">
        <w:rPr>
          <w:sz w:val="14"/>
          <w:szCs w:val="14"/>
        </w:rPr>
        <w:t>— The Greenland Ice Sheet likely reached its tipping point 20 years ago.46</w:t>
      </w:r>
    </w:p>
    <w:p w14:paraId="6D760348" w14:textId="77777777" w:rsidR="005E12EC" w:rsidRPr="00AC4360" w:rsidRDefault="005E12EC" w:rsidP="005E12EC">
      <w:pPr>
        <w:rPr>
          <w:sz w:val="14"/>
        </w:rPr>
      </w:pPr>
      <w:r w:rsidRPr="00AC4360">
        <w:rPr>
          <w:sz w:val="14"/>
        </w:rPr>
        <w:t xml:space="preserve">— The West Antarctic glaciers have passed a tipping point;47 and the Paris Agreement temperature target of 1.5°C is sufficient to drive the runaway retreat of WAIS.48 In May 2024, scientists warned that Thwaites Glacier, nicknamed </w:t>
      </w:r>
      <w:r w:rsidRPr="00033FD3">
        <w:rPr>
          <w:rStyle w:val="StyleUnderline"/>
          <w:highlight w:val="cyan"/>
        </w:rPr>
        <w:t>the</w:t>
      </w:r>
      <w:r w:rsidRPr="00AC4360">
        <w:rPr>
          <w:rStyle w:val="StyleUnderline"/>
        </w:rPr>
        <w:t xml:space="preserve"> “</w:t>
      </w:r>
      <w:r w:rsidRPr="00033FD3">
        <w:rPr>
          <w:rStyle w:val="Emphasis"/>
          <w:highlight w:val="cyan"/>
        </w:rPr>
        <w:t>Doomsday Glacier</w:t>
      </w:r>
      <w:r w:rsidRPr="00AC4360">
        <w:rPr>
          <w:rStyle w:val="StyleUnderline"/>
        </w:rPr>
        <w:t xml:space="preserve">”, </w:t>
      </w:r>
      <w:r w:rsidRPr="00033FD3">
        <w:rPr>
          <w:rStyle w:val="StyleUnderline"/>
          <w:highlight w:val="cyan"/>
        </w:rPr>
        <w:t xml:space="preserve">is near </w:t>
      </w:r>
      <w:r w:rsidRPr="00033FD3">
        <w:rPr>
          <w:rStyle w:val="Emphasis"/>
          <w:highlight w:val="cyan"/>
        </w:rPr>
        <w:t>collapse</w:t>
      </w:r>
      <w:r w:rsidRPr="00AC4360">
        <w:rPr>
          <w:sz w:val="14"/>
        </w:rPr>
        <w:t>.49</w:t>
      </w:r>
    </w:p>
    <w:p w14:paraId="6368DDD6" w14:textId="77777777" w:rsidR="005E12EC" w:rsidRPr="00AC4360" w:rsidRDefault="005E12EC" w:rsidP="005E12EC">
      <w:pPr>
        <w:rPr>
          <w:sz w:val="14"/>
        </w:rPr>
      </w:pPr>
      <w:r w:rsidRPr="00AC4360">
        <w:rPr>
          <w:sz w:val="14"/>
        </w:rPr>
        <w:t xml:space="preserve">— Parts of East </w:t>
      </w:r>
      <w:r w:rsidRPr="00AC4360">
        <w:rPr>
          <w:rStyle w:val="Emphasis"/>
        </w:rPr>
        <w:t>Antarctica</w:t>
      </w:r>
      <w:r w:rsidRPr="00AC4360">
        <w:rPr>
          <w:rStyle w:val="StyleUnderline"/>
        </w:rPr>
        <w:t xml:space="preserve"> might be</w:t>
      </w:r>
      <w:r w:rsidRPr="00AC4360">
        <w:rPr>
          <w:sz w:val="14"/>
        </w:rPr>
        <w:t xml:space="preserve"> similarly </w:t>
      </w:r>
      <w:r w:rsidRPr="00AC4360">
        <w:rPr>
          <w:rStyle w:val="Emphasis"/>
        </w:rPr>
        <w:t>unstable</w:t>
      </w:r>
      <w:r w:rsidRPr="00AC4360">
        <w:rPr>
          <w:sz w:val="14"/>
        </w:rPr>
        <w:t xml:space="preserve">.50 Denman Glacier has been identified </w:t>
      </w:r>
      <w:r w:rsidRPr="00AC4360">
        <w:rPr>
          <w:rStyle w:val="StyleUnderline"/>
        </w:rPr>
        <w:t xml:space="preserve">as susceptible to </w:t>
      </w:r>
      <w:r w:rsidRPr="00AC4360">
        <w:rPr>
          <w:rStyle w:val="Emphasis"/>
        </w:rPr>
        <w:t>collapse</w:t>
      </w:r>
      <w:r w:rsidRPr="00AC4360">
        <w:rPr>
          <w:sz w:val="14"/>
        </w:rPr>
        <w:t xml:space="preserve"> of its ice shelf and inundation of the glacier itself, which sits on a retrograde base below sea level.51</w:t>
      </w:r>
    </w:p>
    <w:p w14:paraId="49133E2C" w14:textId="77777777" w:rsidR="005E12EC" w:rsidRPr="00AC4360" w:rsidRDefault="005E12EC" w:rsidP="005E12EC">
      <w:pPr>
        <w:rPr>
          <w:sz w:val="14"/>
        </w:rPr>
      </w:pPr>
      <w:r w:rsidRPr="00AC4360">
        <w:rPr>
          <w:sz w:val="14"/>
        </w:rPr>
        <w:t xml:space="preserve">— </w:t>
      </w:r>
      <w:r w:rsidRPr="00033FD3">
        <w:rPr>
          <w:rStyle w:val="Emphasis"/>
          <w:highlight w:val="cyan"/>
        </w:rPr>
        <w:t>Summer</w:t>
      </w:r>
      <w:r w:rsidRPr="00AC4360">
        <w:rPr>
          <w:sz w:val="14"/>
        </w:rPr>
        <w:t xml:space="preserve"> Arctic </w:t>
      </w:r>
      <w:r w:rsidRPr="00033FD3">
        <w:rPr>
          <w:rStyle w:val="StyleUnderline"/>
          <w:highlight w:val="cyan"/>
        </w:rPr>
        <w:t>sea-</w:t>
      </w:r>
      <w:r w:rsidRPr="00033FD3">
        <w:rPr>
          <w:rStyle w:val="Emphasis"/>
          <w:highlight w:val="cyan"/>
        </w:rPr>
        <w:t>ice</w:t>
      </w:r>
      <w:r w:rsidRPr="00AC4360">
        <w:rPr>
          <w:sz w:val="14"/>
        </w:rPr>
        <w:t xml:space="preserve">, where three-quarters by volume </w:t>
      </w:r>
      <w:r w:rsidRPr="00033FD3">
        <w:rPr>
          <w:rStyle w:val="StyleUnderline"/>
          <w:highlight w:val="cyan"/>
        </w:rPr>
        <w:t>has</w:t>
      </w:r>
      <w:r w:rsidRPr="00AC4360">
        <w:rPr>
          <w:rStyle w:val="StyleUnderline"/>
        </w:rPr>
        <w:t xml:space="preserve"> already </w:t>
      </w:r>
      <w:r w:rsidRPr="00033FD3">
        <w:rPr>
          <w:rStyle w:val="Emphasis"/>
          <w:highlight w:val="cyan"/>
        </w:rPr>
        <w:t>been lost</w:t>
      </w:r>
      <w:r w:rsidRPr="00AC4360">
        <w:rPr>
          <w:sz w:val="14"/>
        </w:rPr>
        <w:t xml:space="preserve">,52 </w:t>
      </w:r>
      <w:r w:rsidRPr="00AC4360">
        <w:rPr>
          <w:rStyle w:val="StyleUnderline"/>
        </w:rPr>
        <w:t xml:space="preserve">and is in a </w:t>
      </w:r>
      <w:r w:rsidRPr="00AC4360">
        <w:rPr>
          <w:rStyle w:val="Emphasis"/>
        </w:rPr>
        <w:t>death spiral</w:t>
      </w:r>
      <w:r w:rsidRPr="00AC4360">
        <w:rPr>
          <w:sz w:val="14"/>
        </w:rPr>
        <w:t>.53</w:t>
      </w:r>
    </w:p>
    <w:p w14:paraId="0244F940" w14:textId="77777777" w:rsidR="005E12EC" w:rsidRPr="00AC4360" w:rsidRDefault="005E12EC" w:rsidP="005E12EC">
      <w:pPr>
        <w:rPr>
          <w:sz w:val="14"/>
        </w:rPr>
      </w:pPr>
      <w:r w:rsidRPr="00AC4360">
        <w:rPr>
          <w:sz w:val="14"/>
        </w:rPr>
        <w:t xml:space="preserve">— </w:t>
      </w:r>
      <w:r w:rsidRPr="00AC4360">
        <w:rPr>
          <w:rStyle w:val="StyleUnderline"/>
        </w:rPr>
        <w:t xml:space="preserve">Arctic </w:t>
      </w:r>
      <w:r w:rsidRPr="00033FD3">
        <w:rPr>
          <w:rStyle w:val="Emphasis"/>
          <w:highlight w:val="cyan"/>
        </w:rPr>
        <w:t>permafrost</w:t>
      </w:r>
      <w:r w:rsidRPr="00AC4360">
        <w:rPr>
          <w:sz w:val="14"/>
        </w:rPr>
        <w:t xml:space="preserve">, which </w:t>
      </w:r>
      <w:r w:rsidRPr="00FE6653">
        <w:rPr>
          <w:rStyle w:val="StyleUnderline"/>
        </w:rPr>
        <w:t xml:space="preserve">is now a net </w:t>
      </w:r>
      <w:r w:rsidRPr="00033FD3">
        <w:rPr>
          <w:rStyle w:val="Emphasis"/>
          <w:highlight w:val="cyan"/>
        </w:rPr>
        <w:t>source</w:t>
      </w:r>
      <w:r w:rsidRPr="00033FD3">
        <w:rPr>
          <w:rStyle w:val="StyleUnderline"/>
          <w:highlight w:val="cyan"/>
        </w:rPr>
        <w:t xml:space="preserve"> of</w:t>
      </w:r>
      <w:r w:rsidRPr="00AC4360">
        <w:rPr>
          <w:sz w:val="14"/>
        </w:rPr>
        <w:t xml:space="preserve"> major </w:t>
      </w:r>
      <w:r w:rsidRPr="00033FD3">
        <w:rPr>
          <w:rStyle w:val="Emphasis"/>
          <w:highlight w:val="cyan"/>
        </w:rPr>
        <w:t>g</w:t>
      </w:r>
      <w:r w:rsidRPr="00AC4360">
        <w:rPr>
          <w:sz w:val="14"/>
        </w:rPr>
        <w:t>reen</w:t>
      </w:r>
      <w:r w:rsidRPr="00033FD3">
        <w:rPr>
          <w:rStyle w:val="Emphasis"/>
          <w:highlight w:val="cyan"/>
        </w:rPr>
        <w:t>h</w:t>
      </w:r>
      <w:r w:rsidRPr="00AC4360">
        <w:rPr>
          <w:sz w:val="14"/>
        </w:rPr>
        <w:t xml:space="preserve">ouse </w:t>
      </w:r>
      <w:r w:rsidRPr="00033FD3">
        <w:rPr>
          <w:rStyle w:val="Emphasis"/>
          <w:highlight w:val="cyan"/>
        </w:rPr>
        <w:t>g</w:t>
      </w:r>
      <w:r w:rsidRPr="00AC4360">
        <w:rPr>
          <w:sz w:val="14"/>
        </w:rPr>
        <w:t>ase</w:t>
      </w:r>
      <w:r w:rsidRPr="00033FD3">
        <w:rPr>
          <w:rStyle w:val="Emphasis"/>
          <w:highlight w:val="cyan"/>
        </w:rPr>
        <w:t>s</w:t>
      </w:r>
      <w:r w:rsidRPr="00AC4360">
        <w:rPr>
          <w:sz w:val="14"/>
        </w:rPr>
        <w:t>.54</w:t>
      </w:r>
    </w:p>
    <w:p w14:paraId="2B1AC8DE" w14:textId="77777777" w:rsidR="005E12EC" w:rsidRPr="00AC4360" w:rsidRDefault="005E12EC" w:rsidP="005E12EC">
      <w:pPr>
        <w:rPr>
          <w:sz w:val="14"/>
        </w:rPr>
      </w:pPr>
      <w:r w:rsidRPr="00AC4360">
        <w:rPr>
          <w:sz w:val="14"/>
        </w:rPr>
        <w:lastRenderedPageBreak/>
        <w:t xml:space="preserve">— Canada’s </w:t>
      </w:r>
      <w:r w:rsidRPr="00033FD3">
        <w:rPr>
          <w:rStyle w:val="Emphasis"/>
          <w:highlight w:val="cyan"/>
        </w:rPr>
        <w:t>boreal forests</w:t>
      </w:r>
      <w:r w:rsidRPr="00AC4360">
        <w:rPr>
          <w:sz w:val="14"/>
        </w:rPr>
        <w:t xml:space="preserve"> are one of Earth’s largest terrestrial carbon storehouses. Long a reliable “sink” for carbon, the forests </w:t>
      </w:r>
      <w:r w:rsidRPr="002C0193">
        <w:rPr>
          <w:rStyle w:val="StyleUnderline"/>
        </w:rPr>
        <w:t xml:space="preserve">since </w:t>
      </w:r>
      <w:r w:rsidRPr="002C0193">
        <w:rPr>
          <w:rStyle w:val="Emphasis"/>
        </w:rPr>
        <w:t>2001</w:t>
      </w:r>
      <w:r w:rsidRPr="002C0193">
        <w:rPr>
          <w:rStyle w:val="StyleUnderline"/>
        </w:rPr>
        <w:t xml:space="preserve"> </w:t>
      </w:r>
      <w:r w:rsidRPr="00033FD3">
        <w:rPr>
          <w:rStyle w:val="StyleUnderline"/>
          <w:highlight w:val="cyan"/>
        </w:rPr>
        <w:t>have</w:t>
      </w:r>
      <w:r w:rsidRPr="00AC4360">
        <w:rPr>
          <w:rStyle w:val="StyleUnderline"/>
        </w:rPr>
        <w:t xml:space="preserve"> become</w:t>
      </w:r>
      <w:r w:rsidRPr="00AC4360">
        <w:rPr>
          <w:sz w:val="14"/>
        </w:rPr>
        <w:t xml:space="preserve"> instead </w:t>
      </w:r>
      <w:r w:rsidRPr="00AC4360">
        <w:rPr>
          <w:rStyle w:val="StyleUnderline"/>
        </w:rPr>
        <w:t xml:space="preserve">an </w:t>
      </w:r>
      <w:r w:rsidRPr="00AC4360">
        <w:rPr>
          <w:rStyle w:val="Emphasis"/>
        </w:rPr>
        <w:t>increasing</w:t>
      </w:r>
      <w:r w:rsidRPr="00AC4360">
        <w:rPr>
          <w:sz w:val="14"/>
        </w:rPr>
        <w:t xml:space="preserve"> carbon </w:t>
      </w:r>
      <w:r w:rsidRPr="00AC4360">
        <w:rPr>
          <w:rStyle w:val="StyleUnderline"/>
        </w:rPr>
        <w:t>“</w:t>
      </w:r>
      <w:r w:rsidRPr="00AC4360">
        <w:rPr>
          <w:rStyle w:val="Emphasis"/>
        </w:rPr>
        <w:t>source</w:t>
      </w:r>
      <w:r w:rsidRPr="00AC4360">
        <w:rPr>
          <w:rStyle w:val="StyleUnderline"/>
        </w:rPr>
        <w:t>”</w:t>
      </w:r>
      <w:r w:rsidRPr="00AC4360">
        <w:rPr>
          <w:sz w:val="14"/>
        </w:rPr>
        <w:t xml:space="preserve">, and passed their tipping point. In the 2020s, Canada’s forests have </w:t>
      </w:r>
      <w:r w:rsidRPr="00033FD3">
        <w:rPr>
          <w:rStyle w:val="StyleUnderline"/>
          <w:highlight w:val="cyan"/>
        </w:rPr>
        <w:t>raised</w:t>
      </w:r>
      <w:r w:rsidRPr="00AC4360">
        <w:rPr>
          <w:sz w:val="14"/>
        </w:rPr>
        <w:t xml:space="preserve"> the country’s </w:t>
      </w:r>
      <w:r w:rsidRPr="00AC4360">
        <w:rPr>
          <w:rStyle w:val="StyleUnderline"/>
        </w:rPr>
        <w:t xml:space="preserve">total </w:t>
      </w:r>
      <w:r w:rsidRPr="00033FD3">
        <w:rPr>
          <w:rStyle w:val="StyleUnderline"/>
          <w:highlight w:val="cyan"/>
        </w:rPr>
        <w:t>emissions</w:t>
      </w:r>
      <w:r w:rsidRPr="00AC4360">
        <w:rPr>
          <w:rStyle w:val="StyleUnderline"/>
        </w:rPr>
        <w:t xml:space="preserve"> by </w:t>
      </w:r>
      <w:r w:rsidRPr="00DE3916">
        <w:rPr>
          <w:rStyle w:val="Emphasis"/>
        </w:rPr>
        <w:t>50%</w:t>
      </w:r>
      <w:r w:rsidRPr="00AC4360">
        <w:rPr>
          <w:rStyle w:val="StyleUnderline"/>
        </w:rPr>
        <w:t>.</w:t>
      </w:r>
      <w:r w:rsidRPr="00AC4360">
        <w:rPr>
          <w:sz w:val="14"/>
        </w:rPr>
        <w:t>55</w:t>
      </w:r>
    </w:p>
    <w:p w14:paraId="3D98C478" w14:textId="77777777" w:rsidR="005E12EC" w:rsidRPr="00AC4360" w:rsidRDefault="005E12EC" w:rsidP="005E12EC">
      <w:pPr>
        <w:rPr>
          <w:sz w:val="14"/>
        </w:rPr>
      </w:pPr>
      <w:r w:rsidRPr="00AC4360">
        <w:rPr>
          <w:sz w:val="14"/>
        </w:rPr>
        <w:t xml:space="preserve">— Tropical forests are also nearing critical temperature thresholds.56 The forest systems are oscillating to non-forest ecosystems in eastern, southern and central Amazonia.57 </w:t>
      </w:r>
      <w:r w:rsidRPr="00033FD3">
        <w:rPr>
          <w:rStyle w:val="StyleUnderline"/>
          <w:highlight w:val="cyan"/>
        </w:rPr>
        <w:t xml:space="preserve">The </w:t>
      </w:r>
      <w:r w:rsidRPr="00033FD3">
        <w:rPr>
          <w:rStyle w:val="Emphasis"/>
          <w:highlight w:val="cyan"/>
        </w:rPr>
        <w:t>Amazon</w:t>
      </w:r>
      <w:r w:rsidRPr="00033FD3">
        <w:rPr>
          <w:rStyle w:val="StyleUnderline"/>
          <w:highlight w:val="cyan"/>
        </w:rPr>
        <w:t xml:space="preserve"> has become a </w:t>
      </w:r>
      <w:r w:rsidRPr="00033FD3">
        <w:rPr>
          <w:rStyle w:val="Emphasis"/>
          <w:highlight w:val="cyan"/>
        </w:rPr>
        <w:t>net</w:t>
      </w:r>
      <w:r w:rsidRPr="00AC4360">
        <w:rPr>
          <w:rStyle w:val="StyleUnderline"/>
        </w:rPr>
        <w:t xml:space="preserve"> carbon </w:t>
      </w:r>
      <w:r w:rsidRPr="00033FD3">
        <w:rPr>
          <w:rStyle w:val="Emphasis"/>
          <w:highlight w:val="cyan"/>
        </w:rPr>
        <w:t>source</w:t>
      </w:r>
      <w:r w:rsidRPr="00AC4360">
        <w:rPr>
          <w:sz w:val="14"/>
        </w:rPr>
        <w:t xml:space="preserve"> during recent climate extremes and the south-eastern Amazon was a net land carbon source over the period 2010–2020.58 </w:t>
      </w:r>
      <w:r w:rsidRPr="00033FD3">
        <w:rPr>
          <w:rStyle w:val="StyleUnderline"/>
          <w:highlight w:val="cyan"/>
        </w:rPr>
        <w:t>And the</w:t>
      </w:r>
      <w:r w:rsidRPr="00AC4360">
        <w:rPr>
          <w:sz w:val="14"/>
        </w:rPr>
        <w:t xml:space="preserve"> South American </w:t>
      </w:r>
      <w:r w:rsidRPr="00033FD3">
        <w:rPr>
          <w:rStyle w:val="Emphasis"/>
          <w:highlight w:val="cyan"/>
        </w:rPr>
        <w:t>monsoon</w:t>
      </w:r>
      <w:r w:rsidRPr="00033FD3">
        <w:rPr>
          <w:rStyle w:val="StyleUnderline"/>
          <w:highlight w:val="cyan"/>
        </w:rPr>
        <w:t xml:space="preserve"> is heading </w:t>
      </w:r>
      <w:r w:rsidRPr="00033FD3">
        <w:rPr>
          <w:rStyle w:val="Emphasis"/>
          <w:highlight w:val="cyan"/>
        </w:rPr>
        <w:t>to</w:t>
      </w:r>
      <w:r w:rsidRPr="00AC4360">
        <w:rPr>
          <w:sz w:val="14"/>
        </w:rPr>
        <w:t xml:space="preserve">wards a “critical destabilisation point” or tipping point likely to </w:t>
      </w:r>
      <w:r w:rsidRPr="00033FD3">
        <w:rPr>
          <w:rStyle w:val="StyleUnderline"/>
          <w:highlight w:val="cyan"/>
        </w:rPr>
        <w:t>cause</w:t>
      </w:r>
      <w:r w:rsidRPr="00033FD3">
        <w:rPr>
          <w:rStyle w:val="StyleUnderline"/>
        </w:rPr>
        <w:t xml:space="preserve"> </w:t>
      </w:r>
      <w:r w:rsidRPr="00033FD3">
        <w:rPr>
          <w:rStyle w:val="Emphasis"/>
        </w:rPr>
        <w:t xml:space="preserve">Amazon </w:t>
      </w:r>
      <w:r w:rsidRPr="00033FD3">
        <w:rPr>
          <w:rStyle w:val="Emphasis"/>
          <w:highlight w:val="cyan"/>
        </w:rPr>
        <w:t>dieback</w:t>
      </w:r>
      <w:r w:rsidRPr="00AC4360">
        <w:rPr>
          <w:sz w:val="14"/>
        </w:rPr>
        <w:t>.59</w:t>
      </w:r>
    </w:p>
    <w:p w14:paraId="28B5F594" w14:textId="77777777" w:rsidR="005E12EC" w:rsidRPr="00AC4360" w:rsidRDefault="005E12EC" w:rsidP="005E12EC">
      <w:pPr>
        <w:rPr>
          <w:sz w:val="14"/>
        </w:rPr>
      </w:pPr>
      <w:r w:rsidRPr="00AC4360">
        <w:rPr>
          <w:sz w:val="14"/>
        </w:rPr>
        <w:t xml:space="preserve">— Tropical coral reef systems. Researchers warn that “warming of 1.5°C relative to pre-industrial levels will be catastrophic for coral reefs” worldwide.60 The IPCC reported that nearly </w:t>
      </w:r>
      <w:r w:rsidRPr="00033FD3">
        <w:rPr>
          <w:rStyle w:val="StyleUnderline"/>
          <w:highlight w:val="cyan"/>
        </w:rPr>
        <w:t>all</w:t>
      </w:r>
      <w:r w:rsidRPr="00AC4360">
        <w:rPr>
          <w:sz w:val="14"/>
        </w:rPr>
        <w:t xml:space="preserve"> tropical </w:t>
      </w:r>
      <w:r w:rsidRPr="00033FD3">
        <w:rPr>
          <w:rStyle w:val="Emphasis"/>
          <w:highlight w:val="cyan"/>
        </w:rPr>
        <w:t>reefs</w:t>
      </w:r>
      <w:r w:rsidRPr="00AC4360">
        <w:rPr>
          <w:rStyle w:val="StyleUnderline"/>
        </w:rPr>
        <w:t xml:space="preserve"> will become </w:t>
      </w:r>
      <w:r w:rsidRPr="00033FD3">
        <w:rPr>
          <w:rStyle w:val="Emphasis"/>
          <w:highlight w:val="cyan"/>
        </w:rPr>
        <w:t>extinct</w:t>
      </w:r>
      <w:r w:rsidRPr="00AC4360">
        <w:rPr>
          <w:sz w:val="14"/>
        </w:rPr>
        <w:t xml:space="preserve"> even if global warming is kept to 1.5°C.</w:t>
      </w:r>
    </w:p>
    <w:p w14:paraId="679AFB44" w14:textId="77777777" w:rsidR="005E12EC" w:rsidRPr="00AC4360" w:rsidRDefault="005E12EC" w:rsidP="005E12EC">
      <w:pPr>
        <w:rPr>
          <w:sz w:val="14"/>
        </w:rPr>
      </w:pPr>
      <w:r w:rsidRPr="00AC4360">
        <w:rPr>
          <w:sz w:val="14"/>
        </w:rPr>
        <w:t xml:space="preserve">The permafrost and forest changes represent fundamental changes in the carbon cycle, in which systems that have had a major role in absorbing carbon from the atmosphere and storing it, flip to becoming a source of carbon to the atmosphere. If the land-based stores become sinks, that drives up the rate of warming. </w:t>
      </w:r>
      <w:r w:rsidRPr="00A43E9D">
        <w:rPr>
          <w:rStyle w:val="StyleUnderline"/>
        </w:rPr>
        <w:t>In</w:t>
      </w:r>
      <w:r w:rsidRPr="00A43E9D">
        <w:rPr>
          <w:sz w:val="14"/>
        </w:rPr>
        <w:t xml:space="preserve"> October </w:t>
      </w:r>
      <w:r w:rsidRPr="00A43E9D">
        <w:rPr>
          <w:rStyle w:val="Emphasis"/>
        </w:rPr>
        <w:t>2024</w:t>
      </w:r>
      <w:r w:rsidRPr="00604FB7">
        <w:rPr>
          <w:sz w:val="14"/>
        </w:rPr>
        <w:t>,</w:t>
      </w:r>
      <w:r w:rsidRPr="00AC4360">
        <w:rPr>
          <w:sz w:val="14"/>
        </w:rPr>
        <w:t xml:space="preserve"> The Guardian reported on preliminary research findings showing the amount of carbon absorbed by the </w:t>
      </w:r>
      <w:r w:rsidRPr="00033FD3">
        <w:rPr>
          <w:rStyle w:val="StyleUnderline"/>
          <w:highlight w:val="cyan"/>
        </w:rPr>
        <w:t>land sinks</w:t>
      </w:r>
      <w:r w:rsidRPr="00AC4360">
        <w:rPr>
          <w:sz w:val="14"/>
        </w:rPr>
        <w:t xml:space="preserve"> had temporarily </w:t>
      </w:r>
      <w:r w:rsidRPr="00033FD3">
        <w:rPr>
          <w:rStyle w:val="Emphasis"/>
          <w:highlight w:val="cyan"/>
        </w:rPr>
        <w:t>collapsed</w:t>
      </w:r>
      <w:r w:rsidRPr="00AC4360">
        <w:rPr>
          <w:sz w:val="14"/>
        </w:rPr>
        <w:t xml:space="preserve"> in 2023: “The final result was that </w:t>
      </w:r>
      <w:r w:rsidRPr="00AC4360">
        <w:rPr>
          <w:rStyle w:val="StyleUnderline"/>
        </w:rPr>
        <w:t>forest, plants and soil</w:t>
      </w:r>
      <w:r w:rsidRPr="00AC4360">
        <w:rPr>
          <w:sz w:val="14"/>
        </w:rPr>
        <w:t xml:space="preserve"> – as a net category – </w:t>
      </w:r>
      <w:r w:rsidRPr="00033FD3">
        <w:rPr>
          <w:rStyle w:val="Emphasis"/>
          <w:highlight w:val="cyan"/>
        </w:rPr>
        <w:t>absorbed</w:t>
      </w:r>
      <w:r w:rsidRPr="00AC4360">
        <w:rPr>
          <w:sz w:val="14"/>
        </w:rPr>
        <w:t xml:space="preserve"> almost </w:t>
      </w:r>
      <w:r w:rsidRPr="00033FD3">
        <w:rPr>
          <w:rStyle w:val="Emphasis"/>
          <w:highlight w:val="cyan"/>
        </w:rPr>
        <w:t>no carbon</w:t>
      </w:r>
      <w:r w:rsidRPr="00AC4360">
        <w:rPr>
          <w:sz w:val="14"/>
        </w:rPr>
        <w:t>.”61</w:t>
      </w:r>
    </w:p>
    <w:p w14:paraId="3FA64B00" w14:textId="77777777" w:rsidR="005E12EC" w:rsidRDefault="005E12EC" w:rsidP="005E12EC">
      <w:pPr>
        <w:rPr>
          <w:sz w:val="14"/>
        </w:rPr>
      </w:pPr>
      <w:r w:rsidRPr="00AC4360">
        <w:rPr>
          <w:sz w:val="14"/>
        </w:rPr>
        <w:t>And the biggest story of 2024 is the non-trivial and unacceptable risk of Atlantic Meridional Overturning Circulation collapsing by mid-century, which would be “a going-out-of-business scenario for European agriculture”.62 A July 2023 study estimated “</w:t>
      </w:r>
      <w:r w:rsidRPr="00AC4360">
        <w:rPr>
          <w:rStyle w:val="StyleUnderline"/>
        </w:rPr>
        <w:t xml:space="preserve">a </w:t>
      </w:r>
      <w:r w:rsidRPr="00033FD3">
        <w:rPr>
          <w:rStyle w:val="Emphasis"/>
          <w:highlight w:val="cyan"/>
        </w:rPr>
        <w:t>collapse</w:t>
      </w:r>
      <w:r w:rsidRPr="00033FD3">
        <w:rPr>
          <w:rStyle w:val="StyleUnderline"/>
          <w:highlight w:val="cyan"/>
        </w:rPr>
        <w:t xml:space="preserve"> of</w:t>
      </w:r>
      <w:r w:rsidRPr="00AC4360">
        <w:rPr>
          <w:rStyle w:val="StyleUnderline"/>
        </w:rPr>
        <w:t xml:space="preserve"> the </w:t>
      </w:r>
      <w:r w:rsidRPr="00033FD3">
        <w:rPr>
          <w:rStyle w:val="Emphasis"/>
          <w:highlight w:val="cyan"/>
        </w:rPr>
        <w:t>AMOC</w:t>
      </w:r>
      <w:r w:rsidRPr="00AC4360">
        <w:rPr>
          <w:sz w:val="14"/>
        </w:rPr>
        <w:t xml:space="preserve"> to occur around mid-century under the current scenario of future emissions”, with </w:t>
      </w:r>
      <w:r w:rsidRPr="00AC4360">
        <w:rPr>
          <w:rStyle w:val="StyleUnderline"/>
        </w:rPr>
        <w:t xml:space="preserve">a </w:t>
      </w:r>
      <w:r w:rsidRPr="00033FD3">
        <w:rPr>
          <w:rStyle w:val="Emphasis"/>
          <w:highlight w:val="cyan"/>
        </w:rPr>
        <w:t>95%</w:t>
      </w:r>
      <w:r w:rsidRPr="00AC4360">
        <w:rPr>
          <w:rStyle w:val="StyleUnderline"/>
        </w:rPr>
        <w:t xml:space="preserve"> probability </w:t>
      </w:r>
      <w:r w:rsidRPr="00033FD3">
        <w:rPr>
          <w:rStyle w:val="StyleUnderline"/>
          <w:highlight w:val="cyan"/>
        </w:rPr>
        <w:t>of</w:t>
      </w:r>
      <w:r w:rsidRPr="00033FD3">
        <w:rPr>
          <w:rStyle w:val="StyleUnderline"/>
        </w:rPr>
        <w:t xml:space="preserve"> it </w:t>
      </w:r>
      <w:r w:rsidRPr="00033FD3">
        <w:rPr>
          <w:rStyle w:val="StyleUnderline"/>
          <w:highlight w:val="cyan"/>
        </w:rPr>
        <w:t>occurring</w:t>
      </w:r>
      <w:r w:rsidRPr="00AC4360">
        <w:rPr>
          <w:sz w:val="14"/>
        </w:rPr>
        <w:t xml:space="preserve"> between 2025 and 2095.63 And a paper in publication estimates the probability of an AMOC collapse before the year 2050 to be 59±17%.64 A </w:t>
      </w:r>
      <w:r w:rsidRPr="00AC4360">
        <w:rPr>
          <w:rStyle w:val="StyleUnderline"/>
        </w:rPr>
        <w:t>full breakdown</w:t>
      </w:r>
      <w:r w:rsidRPr="00AC4360">
        <w:rPr>
          <w:sz w:val="14"/>
        </w:rPr>
        <w:t xml:space="preserve"> of AMOC </w:t>
      </w:r>
      <w:r w:rsidRPr="00033FD3">
        <w:rPr>
          <w:rStyle w:val="StyleUnderline"/>
          <w:highlight w:val="cyan"/>
        </w:rPr>
        <w:t xml:space="preserve">could </w:t>
      </w:r>
      <w:r w:rsidRPr="00033FD3">
        <w:rPr>
          <w:rStyle w:val="Emphasis"/>
          <w:highlight w:val="cyan"/>
        </w:rPr>
        <w:t>happen</w:t>
      </w:r>
      <w:r w:rsidRPr="00033FD3">
        <w:rPr>
          <w:rStyle w:val="StyleUnderline"/>
          <w:highlight w:val="cyan"/>
        </w:rPr>
        <w:t xml:space="preserve"> within</w:t>
      </w:r>
      <w:r w:rsidRPr="00AC4360">
        <w:rPr>
          <w:sz w:val="14"/>
        </w:rPr>
        <w:t xml:space="preserve"> a few </w:t>
      </w:r>
      <w:r w:rsidRPr="00033FD3">
        <w:rPr>
          <w:rStyle w:val="Emphasis"/>
          <w:highlight w:val="cyan"/>
        </w:rPr>
        <w:t>decades</w:t>
      </w:r>
      <w:r w:rsidRPr="00AC4360">
        <w:rPr>
          <w:sz w:val="14"/>
        </w:rPr>
        <w:t xml:space="preserve">, says AMOC specialist Stefan Rahmstorf.65 AMOC collapse </w:t>
      </w:r>
      <w:r w:rsidRPr="00033FD3">
        <w:rPr>
          <w:rStyle w:val="StyleUnderline"/>
          <w:highlight w:val="cyan"/>
        </w:rPr>
        <w:t>would</w:t>
      </w:r>
      <w:r w:rsidRPr="00AC4360">
        <w:rPr>
          <w:rStyle w:val="StyleUnderline"/>
        </w:rPr>
        <w:t xml:space="preserve"> </w:t>
      </w:r>
      <w:r w:rsidRPr="00033FD3">
        <w:rPr>
          <w:rStyle w:val="StyleUnderline"/>
        </w:rPr>
        <w:t>result in</w:t>
      </w:r>
      <w:r w:rsidRPr="00AC4360">
        <w:rPr>
          <w:sz w:val="14"/>
        </w:rPr>
        <w:t xml:space="preserve"> the West Africa and South Asia </w:t>
      </w:r>
      <w:r w:rsidRPr="00AC4360">
        <w:rPr>
          <w:rStyle w:val="Emphasis"/>
        </w:rPr>
        <w:t>monsoons</w:t>
      </w:r>
      <w:r w:rsidRPr="00AC4360">
        <w:rPr>
          <w:rStyle w:val="StyleUnderline"/>
        </w:rPr>
        <w:t xml:space="preserve"> becoming </w:t>
      </w:r>
      <w:r w:rsidRPr="00AC4360">
        <w:rPr>
          <w:rStyle w:val="Emphasis"/>
        </w:rPr>
        <w:t>unreliable</w:t>
      </w:r>
      <w:r w:rsidRPr="00AC4360">
        <w:rPr>
          <w:sz w:val="14"/>
        </w:rPr>
        <w:t xml:space="preserve">, a one-metre sea level rise on both sides of the North Atlantic, Australia becoming warmer </w:t>
      </w:r>
      <w:r w:rsidRPr="00AC4360">
        <w:rPr>
          <w:rStyle w:val="StyleUnderline"/>
        </w:rPr>
        <w:t>and</w:t>
      </w:r>
      <w:r w:rsidRPr="00AC4360">
        <w:rPr>
          <w:sz w:val="14"/>
        </w:rPr>
        <w:t xml:space="preserve"> more prone to flooding, a </w:t>
      </w:r>
      <w:r w:rsidRPr="00033FD3">
        <w:rPr>
          <w:rStyle w:val="Emphasis"/>
          <w:highlight w:val="cyan"/>
        </w:rPr>
        <w:t>flip</w:t>
      </w:r>
      <w:r w:rsidRPr="00AC4360">
        <w:rPr>
          <w:sz w:val="14"/>
        </w:rPr>
        <w:t xml:space="preserve"> of </w:t>
      </w:r>
      <w:r w:rsidRPr="00033FD3">
        <w:rPr>
          <w:rStyle w:val="StyleUnderline"/>
          <w:highlight w:val="cyan"/>
        </w:rPr>
        <w:t>the</w:t>
      </w:r>
      <w:r w:rsidRPr="00AC4360">
        <w:rPr>
          <w:rStyle w:val="StyleUnderline"/>
        </w:rPr>
        <w:t xml:space="preserve"> wet and dry </w:t>
      </w:r>
      <w:r w:rsidRPr="00033FD3">
        <w:rPr>
          <w:rStyle w:val="Emphasis"/>
          <w:highlight w:val="cyan"/>
        </w:rPr>
        <w:t>seasons</w:t>
      </w:r>
      <w:r w:rsidRPr="00AC4360">
        <w:rPr>
          <w:sz w:val="14"/>
        </w:rPr>
        <w:t xml:space="preserve"> in the Amazon, and as much as </w:t>
      </w:r>
      <w:r w:rsidRPr="00033FD3">
        <w:rPr>
          <w:rStyle w:val="Emphasis"/>
          <w:highlight w:val="cyan"/>
        </w:rPr>
        <w:t>half</w:t>
      </w:r>
      <w:r w:rsidRPr="00AC4360">
        <w:rPr>
          <w:rStyle w:val="StyleUnderline"/>
        </w:rPr>
        <w:t xml:space="preserve"> of </w:t>
      </w:r>
      <w:r w:rsidRPr="00033FD3">
        <w:rPr>
          <w:rStyle w:val="StyleUnderline"/>
          <w:highlight w:val="cyan"/>
        </w:rPr>
        <w:t xml:space="preserve">the </w:t>
      </w:r>
      <w:r w:rsidRPr="00033FD3">
        <w:rPr>
          <w:rStyle w:val="Emphasis"/>
          <w:highlight w:val="cyan"/>
        </w:rPr>
        <w:t>world</w:t>
      </w:r>
      <w:r w:rsidRPr="00AC4360">
        <w:rPr>
          <w:rStyle w:val="StyleUnderline"/>
        </w:rPr>
        <w:t>’s</w:t>
      </w:r>
      <w:r w:rsidRPr="00AC4360">
        <w:rPr>
          <w:sz w:val="14"/>
        </w:rPr>
        <w:t xml:space="preserve"> viable </w:t>
      </w:r>
      <w:r w:rsidRPr="00AC4360">
        <w:rPr>
          <w:rStyle w:val="StyleUnderline"/>
        </w:rPr>
        <w:t>area for growing</w:t>
      </w:r>
      <w:r w:rsidRPr="00AC4360">
        <w:rPr>
          <w:sz w:val="14"/>
        </w:rPr>
        <w:t xml:space="preserve"> corn and wheat </w:t>
      </w:r>
      <w:r w:rsidRPr="00033FD3">
        <w:rPr>
          <w:rStyle w:val="StyleUnderline"/>
          <w:highlight w:val="cyan"/>
        </w:rPr>
        <w:t xml:space="preserve">could </w:t>
      </w:r>
      <w:r w:rsidRPr="00033FD3">
        <w:rPr>
          <w:rStyle w:val="Emphasis"/>
          <w:highlight w:val="cyan"/>
        </w:rPr>
        <w:t>dry out</w:t>
      </w:r>
      <w:r w:rsidRPr="00AC4360">
        <w:rPr>
          <w:sz w:val="14"/>
        </w:rPr>
        <w:t>. “In simple terms [it] would be a combined food and water security crisis on a global scale.”66</w:t>
      </w:r>
    </w:p>
    <w:p w14:paraId="69981D08" w14:textId="77777777" w:rsidR="005E12EC" w:rsidRPr="00AC4360" w:rsidRDefault="005E12EC" w:rsidP="005E12EC">
      <w:pPr>
        <w:rPr>
          <w:sz w:val="14"/>
        </w:rPr>
      </w:pPr>
      <w:r>
        <w:rPr>
          <w:sz w:val="14"/>
        </w:rPr>
        <w:t>&lt;&lt;TEXT CONDENSED, NONE OMITTED&gt;&gt;</w:t>
      </w:r>
    </w:p>
    <w:p w14:paraId="0B9EBA8A" w14:textId="77777777" w:rsidR="005E12EC" w:rsidRDefault="005E12EC" w:rsidP="005E12EC">
      <w:pPr>
        <w:rPr>
          <w:sz w:val="4"/>
          <w:szCs w:val="4"/>
        </w:rPr>
      </w:pPr>
      <w:r w:rsidRPr="00B70CF0">
        <w:rPr>
          <w:sz w:val="4"/>
          <w:szCs w:val="4"/>
        </w:rPr>
        <w:t>Planetary Boundaries In 2009, a group of eminent researchers identified a framework of “planetary boundaries” that define “a safe operating space for humanity”.67 If we cross these limits, they said, abrupt or irreversible environmental changes can occur with serious consequences for humankind. The nine planetary boundaries identified are: climate change; change in biosphere integrity (biodiversity loss and species extinction); stratospheric ozone depletion; ocean acidification; biogeochemical flows (phosphorus and nitrogen cycles); land-system change (deforestation); freshwater use; atmospheric aerosol loading (microscopic particles in the atmosphere that affect climate and living organisms); and introduction of novel entities. The boundary for atmospheric CO2 was said to be no more than 350 ppm, because transgressing this boundary “will increase the risk of irreversible climate change, such as the loss of major ice sheets, accelerated sea-level rise and abrupt shifts in forest and agricultural systems”. The current CO2 level is greater than 420 ppm. An update in September 2023 described as “the first scientific health check for the entire planet” found that six out of nine planetary boundaries had been broken because of humancaused pollution and destruction of the natural world.68 And in September 2024 researchers announced that a seventh boundary — ocean acidification — is on the brink of being breached.69 In May 2023, an assessment of “Safe and just Earth System Boundaries” (ESBs) identified eight global and regional ESBs and found that “seven of eight globally quantified safe and just ESBs and at least two regional safe and just ESBs in over half of global land area are already exceeded”.70 In October 2023, twelve authors, including those who had led the planetary boundaries work, published “The 2023 state of the climate report: Entering uncharted territory”, and warned that at 2.6°C warming we face “potential collapse of natural and socioeconomic systems in such a world where we will face unbearable heat, frequent extreme weather events, food and fresh water shortages, rising seas, more emerging diseases, and increased social unrest and geopolitical conflict. Massive suffering due to climate change is already here, and we have now exceeded many safe and just Earth system boundaries, imperilling stability and life-support systems.”71 04 The World is not Decarbonizing It appears the green recovery following COVID-19 that many had hoped for has largely failed to materialize. Instead, carbon emissions have continued soaring, and fossil fuels remain dominant. The 2023 state of the climate report: Entering uncharted territory, October 202372 Annual human-caused greenhouse gas emissions continue to increase. In absolute terms, decarbonisation has not occurred because lower emissions from electricity use are being offset by growth in other areas of energy use, and there is likely to be a slow decline in total emissions up to 2050. Emissions The world’s energy-related CO2 emissions in 2023 increased to a new record high,73 despite clean energy growth. Whilst wind and solar power climbed by 13% in 2023, that did not match the world’s growing consumption of primary energy, which rose 2% for the year.74 Much of that increased demand came from AI, cloud computing and crypto industries. In summary, the world has not yet started to decarbonise in absolute terms because lower emissions from electricity use are being offset by growth in other areas of energy use. So, for the time being at least, we are not experiencing an energy transition: what humanity is doing is adding energy from renewable sources to the growing amount of energy it derives from fossil fuels.75 Australia is a good example, where reductions in the electricity sector are cancelled out by rises in other sectors (see Figure 2). [[FIGURE 2 OMITTED]] United States crude oil production officially hit a record 13.4 million barrels per day in August 2024, and since 2008 has skyrocketed 350%. The US is now the world’s largest oil producer, exceeding Russia’s output by ~35% and Saudi Arabia by ~38%.76 And the US plans to more than double gas exports. Replacing coal with gas is no help if that gas is exported as LNG, with a new study finding that exported gas is 33% worse in terms of planet-heating emissions over a 20-year period compared with coal.77 And coal use up to 2030 may be higher than previously anticipated. The STEPS scenario in the International Energy Agency’s World Energy Outlook 2024 has electricity demand rising faster than renewables output, resulting in coal demand in 2030 being 300 million tonnes of coal equivalent (Mtce) higher than in their 2023 report.78 The share of fossil fuels in global energy consumption over the last 25 years has decreased from 86% in 1997 to 82% in 2022. And the IEA calculates that the CO2 intensity of power fell 6% in the thirty years from 1990 to 2021.79 Projected Emissions At some point, perhaps soon, yearly global emissions will peak, plateau and slowly decrease, depending on the rate of increase in renewable energy construction and innovation, the rate of economic growth, the fate of fossil fuel financial dis/incentives such as subsidies and carbon taxes, and several other factors. When that will happen, and the likely rate of fall, is contentious, as are the projections of future fossil fuel demand by the industry itself, and from the International Energy Agency (IEA). The UN Environment Program (UNEP) and IEA both project emissions will drop only 10–20% by 2050, with all major oil/gas nations planning to expand production. The UNEP Production Gap report finds on current plans emissions may be as high in 2050 as today (Figure 3).80 The IEA says that stated policies will result in oil and gas production in 2050 as high as 2020, with coal halved.81 The OECD projects that a world economy more than twice the size of today will need 80% more energy in 2050 and, without new policy action, the global energy mix in 2050 will not differ significantly from today, with the share of fossil energy at about 85%, renewables including biofuels just over 10%, and the balance nuclear.82 But others say this is too pessimistic: “While the fossil fuel industry still argues there will be strong market demand for oil and gas in 2050, this ignores all the evidence of past disruptions that superior technologies don’t take market share, they take whole markets.”83 And the IEA also says that global oil demand growth is slowing sharply due to surging electric vehicle sales.84 05 Petrostates &amp; Big Oil are on the Offensive Unexpected strong demand for oil has stiffened the industry’s opposition to government and activist demands to phase out fossil fuel development. Policymakers also have shifted their focus to energy supply security and affordability since Russia invaded Ukraine and during the latest conflict in the Middle East. Marianna Parraga and Arathy Somasekhar, 19 March 202485 Contrary to global policymakers’ stated collective intent, petrostates — including Australia — and big oil have signalled their intention to abandon mitigation commitments and continue to expand production in the coming decades. The largest fossil-fuel-producing states around the world plan to keep on expanding production, whilst major fossil fuel companies are backtracking on their climate pledges.86 A report by Global Energy Monitor has concluded that the world’s fossil-fuel producers are on track to nearly quadruple the amount of extracted oil and gas from newly approved projects by the end of this decade, with the US leading the way in a surge of activity.87 This is just one indication that petrostates and big oil have no intention of reducing production, but the opposite. This is well illustrated in the UNEP Production Gap report from 2023 (see Figure 4). As a result, current government plans worldwide will likely result in emissions in 2050 almost as high as they are today.88 Petrostates The intentions of the world’s five largest fossil fuel producers are clear — and civilisation-threatening — as reported by the UN:89 — In China, oil production is projected to be flat to 2050, but gas will increase more than 60% from 2020 to 2050, while coal use will remain high till 2030 then decline sharply. — In the United States, oil production will grow and then remain at record levels to 2050, and gas is projected to continuously and significantly increase to 2050; whilst coal will drop by half. LNG export capacity is on track to more than double between 2024 and 2028 if projects currently under construction begin operations as planned. — Projections for Russia are available only to 2035, with coal and gas production projected to increase significantly, while oil remains flat. — In Saudi Arabia, oil production is projected to grow by 26-47% by 2050, with gas up 40% between 2019 and 2050. Together they make up almost half of the Saudi economy. — And in Australia, one of the world’s top two liquified natural gas and coal exporters, gas production is projected to stay above the current level for the next 15 years, with coal remaining high over the same period, above 450 million metric tons annually. The world’s largest oil producers are (in order) the United States, Saudi Arabia, Russia, China, Canada, Iraq, Iran, United Arab Emirates, Brazil and Kuwait. And the world’s largest gas producers (in order) are the United States, Russia, Iran, China, Canada, Qatar, Australia, Norway, Saudi Arabia, and Algeria. Of those 15 states, seven are theocratic states or one-party dictatorships, where there is no democratic space to challenge state policy; and in the remainder the fossil fuel industry wields enormous political power. — Those 15 nations include three of the four top arms manufacturers, two of the top three arms exporters and the top three arms importers (India, Saudi Arabia and Qatar). Fossil fuels fund militarisation. — A petrostate chaired the 2023 UN climate policy-making conference COP28 (UAE); another COP29 (Azerbaijan). Azerbaijan appointed a state oil company veteran as COP29 president. — It is likely that a number of states would fiscally collapse without fossil fuel income. States where the fossil fuel sector is greater than 20% of GDP are shown in Table 1. [[TABLE 1 OMITTED]] Big Oil From 2016 to 2022, fifty-seven entities including nation-states, state-owned firms and investor-owned companies produced 80% of the world’s CO2 emissions from fossil fuels and cement production.90 The three biggest companies were all state-owned: oil firm Saudi Aramco, Russia’s energy giant Gazprom and state-owned producer Coal India. Big oil says it should expand or maintain oil and gas production, and has largely abandoned any net-zero-2050 commitments that may have been made: — Saudi Aramco CEO Amin Nasser said in March 2024 that the world should give up on the idea of phasing out oil and gas: “We should abandon the fantasy of phasing out oil and gas, and instead invest in them adequately.”91 — Meg O’Neill, CEO of Woodside Energy, rejected what she called simplistic views that the transition to cleaner fuels can “happen at an unrealistic pace”.92 — Exxon Mobil forecasts global oil demand in 2050 will be the same — or even slightly higher — than current levels, driven by growth in industrial uses such as plastic production and heavy-duty transportation. Exxon’s forecasts are similar to other recent projections, including by OPEC and Enbridge.93 — In March 2024, Shell — the world’s second-largest oil and gas company and largest LNG producer — announced it was watering down its climate targets, with chief executive Wael Sawan saying it was “perilous” for Shell to set 2035 emission reduction targets because “there is too much uncertainty at the moment in the energy transition trajectory”.94 Big Money Likewise, for big business CEOs, giving priority to sustainability and climate has declined sharply over the last year,95 and they are more concerned about inflation, artificial intelligence and geopolitics. Big finance is backing away from taking a “white knight” role in leading the energy transition, now saying that the first priority is delivering profits to shareholders: “Expecting banks collectively to rapidly reallocate their portfolios may not be compatible with maintaining a profitable, diversified business model.”96 Writing for Foreign Affairs, Meghan L. O’Sullivan and Jason Bordof describe how: “BlackRock CEO Larry Fink championed ‘energy pragmatism’ in his most recent annual letter, and a few weeks later, a JPMorgan Chase report called for a ‘reality check’ about the transition away from fossil fuels. In April, Haitham al-Ghais, the secretary-general of OPEC, wrote that the energy transition would require ‘realistic policies’ that acknowledge rising demand for oil and gas.”97 Australia Australia received one of the lowest scores for “climate action” – ranking fourth-last out of the 168 countries — that were scored in the 2024 Sustainable Development Report published by the Sustainable Development Solutions Network (SDSN). Australia was only ahead of Qatar, Brunei and the United Arab Emirates for climate action.98 In Australia since the 2022 election, the federal government has approved seven new coal projects, approved the drilling of 116 new coal seam gas wells, defended in court the right of the coal industry not to consider the climate impact of opening new fossil fuel projects, and passed legislation designed to expedite the expansion of the gas industry, according to the Australia Institute.99 The federal government has approved new gas exploration permits in waters off South Australia, Victoria and Tasmania, along with carbon export permits to encourage CCS, a technology not proven at scale.100 And government subsidies to fossil fuel producers jumped by 31% to $14.5 billion over the last year.101 06 Warming is Accelerating Towards 3°C or More We are potentially headed towards 3°C of global warming by 2100 if we carry on with the policies we have at the moment. Prof. Jim Skea, IPCC Chair, 6 October 2024102 The failure to reduce emissions fast and the intention of petrostates and big oil to continue expanding production puts Earth on a path to 3°C of warming or more, given the political inertia and the inertia of the energy system. Factors influencing future warming Climate-warming greenhouse gas emissions have not yet peaked, but will likely do so soon as the economic advantages of renewable power generation become even more obvious, and ageing coal-fired generators in the electricity sector reach their use-by date. However, as discussed in sections 4 and 5 above, oil and gas production are likely to remain strong — and may increase — until mid-century. On present indications, the emissions decline over the next three decades will be slow. This pattern is completely at odds with policy-makers’ stated intention of holding warming to 1.5–2°C. In 2017, a “carbon law” was articulated by a group of leading scientists who demonstrated that for a two-in-three chance of holding warming to 2°C, emissions would need to be halved every decade from 2020 to 2050; CO2 emissions from land use reduced to zero by 2050; and carbon drawdown capacity of five gigatonnes of CO2 per year be established by 2050.103 Clearly, given the current state of climate policymaking, we are not within cooee of holding warming to 2°C, with annual emissions likely rising between 2020 and 2030, rather than halving. Future emissions are a primary determinant of the warming path over the medium to longer term; but so are other factors including accelerated sea-ice loss decreasing Earth’s reflectivity, and accelerating emissions from carbon stores (boreal and tropical forest fires, reduced ocean efficiency, and permafrost feedbacks, for example), though these are not systematically incorporated into model projections of future warming. Another factor is the Earth’s Energy Imbalance (EEI), which has grown consistently over the last two decades: a positive EEI “confirms the lag of the climate system in responding to forcing and implies that additional global warming will take place even without further forcing change”.104 One of the drivers of increasing EEI has been a reduction in sulfate aerosol emissions, which are a by-product of burning fossil fuels, and have a strong cooling impact of 0.5–1°C, but are short-lived in the atmosphere. Aerosols have been “masking” some of the warming so far.105 Declining coal use and clean air policies reduce the aerosol impact. This is our “Faustian bargain”:106 as fossil fuel use declines, so will aerosol emissions which have been offsetting some warming, so that for the next two decades lower emissions will have little impact on the warming trend.107 One example: A 5% annual reduction in emissions of a single greenhouse gas, from 2020 and based on a middle-road-emissions path, has no statistically significant effect on warming for more than two decades, as compared to a no-mitigation pathway.108</w:t>
      </w:r>
    </w:p>
    <w:p w14:paraId="6366F28F" w14:textId="77777777" w:rsidR="005E12EC" w:rsidRPr="00B9008D" w:rsidRDefault="005E12EC" w:rsidP="005E12EC">
      <w:pPr>
        <w:rPr>
          <w:sz w:val="16"/>
          <w:szCs w:val="16"/>
        </w:rPr>
      </w:pPr>
      <w:r w:rsidRPr="00B9008D">
        <w:rPr>
          <w:sz w:val="16"/>
          <w:szCs w:val="16"/>
        </w:rPr>
        <w:t>&lt;&lt;PARAGRAPH BREAKS RESUME&gt;&gt;</w:t>
      </w:r>
    </w:p>
    <w:p w14:paraId="7F743B27" w14:textId="77777777" w:rsidR="005E12EC" w:rsidRPr="00BA41D1" w:rsidRDefault="005E12EC" w:rsidP="005E12EC">
      <w:pPr>
        <w:rPr>
          <w:sz w:val="14"/>
          <w:szCs w:val="14"/>
        </w:rPr>
      </w:pPr>
      <w:r w:rsidRPr="00BA41D1">
        <w:rPr>
          <w:sz w:val="14"/>
          <w:szCs w:val="14"/>
        </w:rPr>
        <w:t>Warming Projections</w:t>
      </w:r>
    </w:p>
    <w:p w14:paraId="290E33E4" w14:textId="77777777" w:rsidR="005E12EC" w:rsidRPr="00BA41D1" w:rsidRDefault="005E12EC" w:rsidP="005E12EC">
      <w:pPr>
        <w:rPr>
          <w:sz w:val="14"/>
        </w:rPr>
      </w:pPr>
      <w:r w:rsidRPr="00376D89">
        <w:rPr>
          <w:rStyle w:val="StyleUnderline"/>
        </w:rPr>
        <w:t>A</w:t>
      </w:r>
      <w:r w:rsidRPr="00BA41D1">
        <w:rPr>
          <w:rStyle w:val="StyleUnderline"/>
        </w:rPr>
        <w:t xml:space="preserve"> clear </w:t>
      </w:r>
      <w:r w:rsidRPr="00E74FB6">
        <w:rPr>
          <w:rStyle w:val="Emphasis"/>
          <w:highlight w:val="cyan"/>
        </w:rPr>
        <w:t>majority</w:t>
      </w:r>
      <w:r w:rsidRPr="00E74FB6">
        <w:rPr>
          <w:rStyle w:val="StyleUnderline"/>
          <w:highlight w:val="cyan"/>
        </w:rPr>
        <w:t xml:space="preserve"> of scientists expect </w:t>
      </w:r>
      <w:r w:rsidRPr="00E74FB6">
        <w:rPr>
          <w:rStyle w:val="Emphasis"/>
          <w:highlight w:val="cyan"/>
        </w:rPr>
        <w:t>warming</w:t>
      </w:r>
      <w:r w:rsidRPr="00BA41D1">
        <w:rPr>
          <w:rStyle w:val="StyleUnderline"/>
        </w:rPr>
        <w:t xml:space="preserve"> of </w:t>
      </w:r>
      <w:r w:rsidRPr="00E74FB6">
        <w:rPr>
          <w:rStyle w:val="StyleUnderline"/>
          <w:highlight w:val="cyan"/>
        </w:rPr>
        <w:t xml:space="preserve">more than </w:t>
      </w:r>
      <w:r w:rsidRPr="00E74FB6">
        <w:rPr>
          <w:rStyle w:val="Emphasis"/>
          <w:highlight w:val="cyan"/>
        </w:rPr>
        <w:t>3</w:t>
      </w:r>
      <w:r w:rsidRPr="0063186F">
        <w:rPr>
          <w:rStyle w:val="Emphasis"/>
        </w:rPr>
        <w:t>°</w:t>
      </w:r>
      <w:r w:rsidRPr="00E74FB6">
        <w:rPr>
          <w:rStyle w:val="StyleUnderline"/>
        </w:rPr>
        <w:t>C</w:t>
      </w:r>
      <w:r w:rsidRPr="00BA41D1">
        <w:rPr>
          <w:rStyle w:val="StyleUnderline"/>
        </w:rPr>
        <w:t xml:space="preserve">, </w:t>
      </w:r>
      <w:r w:rsidRPr="00E74FB6">
        <w:rPr>
          <w:rStyle w:val="StyleUnderline"/>
          <w:highlight w:val="cyan"/>
        </w:rPr>
        <w:t>and</w:t>
      </w:r>
      <w:r w:rsidRPr="00406E45">
        <w:rPr>
          <w:rStyle w:val="StyleUnderline"/>
        </w:rPr>
        <w:t xml:space="preserve"> </w:t>
      </w:r>
      <w:r w:rsidRPr="00406E45">
        <w:rPr>
          <w:rStyle w:val="Emphasis"/>
        </w:rPr>
        <w:t>82% expect</w:t>
      </w:r>
      <w:r w:rsidRPr="00BA41D1">
        <w:rPr>
          <w:rStyle w:val="StyleUnderline"/>
        </w:rPr>
        <w:t xml:space="preserve"> to </w:t>
      </w:r>
      <w:r w:rsidRPr="00E74FB6">
        <w:rPr>
          <w:rStyle w:val="StyleUnderline"/>
        </w:rPr>
        <w:t xml:space="preserve">see </w:t>
      </w:r>
      <w:r w:rsidRPr="00E74FB6">
        <w:rPr>
          <w:rStyle w:val="Emphasis"/>
          <w:highlight w:val="cyan"/>
        </w:rPr>
        <w:t>catastrophic impacts</w:t>
      </w:r>
      <w:r w:rsidRPr="00BA41D1">
        <w:rPr>
          <w:rStyle w:val="StyleUnderline"/>
        </w:rPr>
        <w:t xml:space="preserve"> of climate change</w:t>
      </w:r>
      <w:r w:rsidRPr="00BA41D1">
        <w:rPr>
          <w:sz w:val="14"/>
        </w:rPr>
        <w:t xml:space="preserve"> in their lifetime, according to a 2021 survey by the journal Nature. 109 And a survey of 380 IPCC scientists by The Guardian in 2024 found 80% foreseeing at least 2.5°C of global heating, and half 3°C or more.110 </w:t>
      </w:r>
      <w:r w:rsidRPr="00BA41D1">
        <w:rPr>
          <w:rStyle w:val="StyleUnderline"/>
        </w:rPr>
        <w:t>Many</w:t>
      </w:r>
      <w:r w:rsidRPr="00BA41D1">
        <w:rPr>
          <w:sz w:val="14"/>
        </w:rPr>
        <w:t xml:space="preserve"> of the scientists </w:t>
      </w:r>
      <w:r w:rsidRPr="00E74FB6">
        <w:rPr>
          <w:rStyle w:val="StyleUnderline"/>
        </w:rPr>
        <w:t>envisage</w:t>
      </w:r>
      <w:r w:rsidRPr="00BA41D1">
        <w:rPr>
          <w:rStyle w:val="StyleUnderline"/>
        </w:rPr>
        <w:t xml:space="preserve"> </w:t>
      </w:r>
      <w:r w:rsidRPr="00E74FB6">
        <w:rPr>
          <w:rStyle w:val="StyleUnderline"/>
        </w:rPr>
        <w:t>a</w:t>
      </w:r>
      <w:r w:rsidRPr="00BA41D1">
        <w:rPr>
          <w:rStyle w:val="StyleUnderline"/>
        </w:rPr>
        <w:t xml:space="preserve"> “semi-</w:t>
      </w:r>
      <w:r w:rsidRPr="00E74FB6">
        <w:rPr>
          <w:rStyle w:val="Emphasis"/>
          <w:highlight w:val="cyan"/>
        </w:rPr>
        <w:t>dystopian</w:t>
      </w:r>
      <w:r w:rsidRPr="00BA41D1">
        <w:rPr>
          <w:rStyle w:val="StyleUnderline"/>
        </w:rPr>
        <w:t xml:space="preserve">” future, with </w:t>
      </w:r>
      <w:r w:rsidRPr="00E74FB6">
        <w:rPr>
          <w:rStyle w:val="Emphasis"/>
          <w:highlight w:val="cyan"/>
        </w:rPr>
        <w:t>famines</w:t>
      </w:r>
      <w:r w:rsidRPr="00BA41D1">
        <w:rPr>
          <w:rStyle w:val="StyleUnderline"/>
        </w:rPr>
        <w:t>, conflicts</w:t>
      </w:r>
      <w:r w:rsidRPr="00BA41D1">
        <w:rPr>
          <w:sz w:val="14"/>
        </w:rPr>
        <w:t xml:space="preserve"> and mass migration, driven by </w:t>
      </w:r>
      <w:r w:rsidRPr="00E74FB6">
        <w:rPr>
          <w:rStyle w:val="Emphasis"/>
          <w:highlight w:val="cyan"/>
        </w:rPr>
        <w:t>heatwaves</w:t>
      </w:r>
      <w:r w:rsidRPr="00BA41D1">
        <w:rPr>
          <w:rStyle w:val="StyleUnderline"/>
        </w:rPr>
        <w:t xml:space="preserve">, wildfires, floods </w:t>
      </w:r>
      <w:r w:rsidRPr="00E74FB6">
        <w:rPr>
          <w:rStyle w:val="StyleUnderline"/>
          <w:highlight w:val="cyan"/>
        </w:rPr>
        <w:t>and storms</w:t>
      </w:r>
      <w:r w:rsidRPr="00BA41D1">
        <w:rPr>
          <w:sz w:val="14"/>
        </w:rPr>
        <w:t xml:space="preserve"> of an intensity and frequency </w:t>
      </w:r>
      <w:r w:rsidRPr="00BA41D1">
        <w:rPr>
          <w:rStyle w:val="Emphasis"/>
        </w:rPr>
        <w:t>far beyond</w:t>
      </w:r>
      <w:r w:rsidRPr="00BA41D1">
        <w:rPr>
          <w:rStyle w:val="StyleUnderline"/>
        </w:rPr>
        <w:t xml:space="preserve"> those</w:t>
      </w:r>
      <w:r w:rsidRPr="00BA41D1">
        <w:rPr>
          <w:sz w:val="14"/>
        </w:rPr>
        <w:t xml:space="preserve"> that have </w:t>
      </w:r>
      <w:r w:rsidRPr="00BA41D1">
        <w:rPr>
          <w:rStyle w:val="StyleUnderline"/>
        </w:rPr>
        <w:t>already</w:t>
      </w:r>
      <w:r w:rsidRPr="00BA41D1">
        <w:rPr>
          <w:sz w:val="14"/>
        </w:rPr>
        <w:t xml:space="preserve"> struck.</w:t>
      </w:r>
    </w:p>
    <w:p w14:paraId="20E97AE3" w14:textId="77777777" w:rsidR="005E12EC" w:rsidRPr="00BA41D1" w:rsidRDefault="005E12EC" w:rsidP="005E12EC">
      <w:pPr>
        <w:rPr>
          <w:sz w:val="14"/>
          <w:szCs w:val="14"/>
        </w:rPr>
      </w:pPr>
      <w:r w:rsidRPr="00BA41D1">
        <w:rPr>
          <w:sz w:val="14"/>
          <w:szCs w:val="14"/>
        </w:rPr>
        <w:t xml:space="preserve">The Climate Scoreboard shows the progress that the national plans submitted to the UN climate negotiations will make in mitigating climate change. Their analysis (at September 2024) shows that the national contributions to date, with no further progress post-pledge period, result in expected warming in 2100 of 3.2°C (with a range of uncertainty of 1.9 – 4.4°C).111 Of course, nations may make further commitments, but on the other hand many are not on the path to achieving those </w:t>
      </w:r>
      <w:r w:rsidRPr="00BA41D1">
        <w:rPr>
          <w:sz w:val="14"/>
          <w:szCs w:val="14"/>
        </w:rPr>
        <w:lastRenderedPageBreak/>
        <w:t>commitments they have already made. Similarly, the 2023 IPCC Synthesis Report said that implemented policies result in projected emissions that lead to warming of 3.2°C, with a range of 2.2°C to 3.5°C”.112</w:t>
      </w:r>
    </w:p>
    <w:p w14:paraId="381C0DC3" w14:textId="77777777" w:rsidR="005E12EC" w:rsidRPr="00BA41D1" w:rsidRDefault="005E12EC" w:rsidP="005E12EC">
      <w:pPr>
        <w:rPr>
          <w:sz w:val="14"/>
        </w:rPr>
      </w:pPr>
      <w:r w:rsidRPr="00BA41D1">
        <w:rPr>
          <w:sz w:val="14"/>
        </w:rPr>
        <w:t xml:space="preserve">A 2021 climate risk assessment by the pre-eminent UK international affairs think-tank Chatham House focused on a RCP4.5 scenario (which may be too conservative on the future emissions path) and </w:t>
      </w:r>
      <w:r w:rsidRPr="00BA41D1">
        <w:rPr>
          <w:rStyle w:val="StyleUnderline"/>
        </w:rPr>
        <w:t>the impacts</w:t>
      </w:r>
      <w:r w:rsidRPr="00BA41D1">
        <w:rPr>
          <w:sz w:val="14"/>
        </w:rPr>
        <w:t xml:space="preserve"> that </w:t>
      </w:r>
      <w:r w:rsidRPr="00BA41D1">
        <w:rPr>
          <w:rStyle w:val="StyleUnderline"/>
        </w:rPr>
        <w:t>are likely</w:t>
      </w:r>
      <w:r w:rsidRPr="00BA41D1">
        <w:rPr>
          <w:sz w:val="14"/>
        </w:rPr>
        <w:t xml:space="preserve"> to be </w:t>
      </w:r>
      <w:r w:rsidRPr="00E74FB6">
        <w:rPr>
          <w:rStyle w:val="Emphasis"/>
          <w:highlight w:val="cyan"/>
        </w:rPr>
        <w:t>locked in</w:t>
      </w:r>
      <w:r w:rsidRPr="00BA41D1">
        <w:rPr>
          <w:sz w:val="14"/>
        </w:rPr>
        <w:t xml:space="preserve"> for the period 2040–50 </w:t>
      </w:r>
      <w:r w:rsidRPr="00E74FB6">
        <w:rPr>
          <w:rStyle w:val="Emphasis"/>
          <w:highlight w:val="cyan"/>
        </w:rPr>
        <w:t>unless</w:t>
      </w:r>
      <w:r w:rsidRPr="00E74FB6">
        <w:rPr>
          <w:rStyle w:val="StyleUnderline"/>
          <w:highlight w:val="cyan"/>
        </w:rPr>
        <w:t xml:space="preserve"> emissions</w:t>
      </w:r>
      <w:r w:rsidRPr="00BA41D1">
        <w:rPr>
          <w:rStyle w:val="StyleUnderline"/>
        </w:rPr>
        <w:t xml:space="preserve"> drastically </w:t>
      </w:r>
      <w:r w:rsidRPr="00E74FB6">
        <w:rPr>
          <w:rStyle w:val="Emphasis"/>
          <w:highlight w:val="cyan"/>
        </w:rPr>
        <w:t>decline</w:t>
      </w:r>
      <w:r w:rsidRPr="00BA41D1">
        <w:rPr>
          <w:sz w:val="14"/>
        </w:rPr>
        <w:t xml:space="preserve"> before 2030 (which they are not!). The scenario had a mean temperature rise of 2.7°C and a “plausible worst-case scenario” (10% chance) of 3.5°C or more. The report added that could be an underestimate if tipping points are reached sooner than the orthodox science suggests.113</w:t>
      </w:r>
    </w:p>
    <w:p w14:paraId="2748CDA1" w14:textId="77777777" w:rsidR="005E12EC" w:rsidRPr="00BA41D1" w:rsidRDefault="005E12EC" w:rsidP="005E12EC">
      <w:pPr>
        <w:rPr>
          <w:sz w:val="10"/>
          <w:szCs w:val="10"/>
        </w:rPr>
      </w:pPr>
      <w:r w:rsidRPr="00BA41D1">
        <w:rPr>
          <w:sz w:val="10"/>
          <w:szCs w:val="10"/>
        </w:rPr>
        <w:t>Emphasizing this point, a rating system to evaluate the plausibility of climate model simulations in the IPCC’s latest report shows that models that lead to potentially catastrophic warming “are plausible and should be taken seriously”.114</w:t>
      </w:r>
    </w:p>
    <w:p w14:paraId="2F056086" w14:textId="77777777" w:rsidR="005E12EC" w:rsidRPr="00BA41D1" w:rsidRDefault="005E12EC" w:rsidP="005E12EC">
      <w:pPr>
        <w:rPr>
          <w:sz w:val="10"/>
          <w:szCs w:val="10"/>
        </w:rPr>
      </w:pPr>
      <w:r w:rsidRPr="00BA41D1">
        <w:rPr>
          <w:sz w:val="10"/>
          <w:szCs w:val="10"/>
        </w:rPr>
        <w:t>There are big questions about the size of the aerosol forcing, and the related issue of how sensitive the climate is to changes in greenhouse gases, which remain an issue of scientific contention. New climate history research published in December 2023, based on a study of the last 66 million years, concluded that global temperature may be more sensitive to CO2 levels than current models estimate.115 It showed that the last time CO2 levels were as high as today was around 14 million year ago, which is longer than previous estimates, and that climate sensitivity — the amount of warming resulting from a doubling of atmospheric CO2 — may be between 5°C and 8°C, compared to the IPCC orthodoxy of 1.5–4.5°C.</w:t>
      </w:r>
    </w:p>
    <w:p w14:paraId="7C54AFA5" w14:textId="77777777" w:rsidR="005E12EC" w:rsidRPr="00BA41D1" w:rsidRDefault="005E12EC" w:rsidP="005E12EC">
      <w:pPr>
        <w:rPr>
          <w:sz w:val="10"/>
          <w:szCs w:val="10"/>
        </w:rPr>
      </w:pPr>
      <w:r w:rsidRPr="00BA41D1">
        <w:rPr>
          <w:sz w:val="10"/>
          <w:szCs w:val="10"/>
        </w:rPr>
        <w:t>07 The Physical Risks are Cascading and Systemic</w:t>
      </w:r>
    </w:p>
    <w:p w14:paraId="57E34B45" w14:textId="77777777" w:rsidR="005E12EC" w:rsidRPr="00BA41D1" w:rsidRDefault="005E12EC" w:rsidP="005E12EC">
      <w:pPr>
        <w:rPr>
          <w:sz w:val="10"/>
          <w:szCs w:val="10"/>
        </w:rPr>
      </w:pPr>
      <w:r w:rsidRPr="00BA41D1">
        <w:rPr>
          <w:sz w:val="10"/>
          <w:szCs w:val="10"/>
        </w:rPr>
        <w:t>The evidence from tipping points alone suggests that we are in a state of planetary emergency: both the risk and urgency of the situation are acute […] If damaging tipping cascades can occur and a global tipping point cannot be ruled out, then this is an existential threat to civilization. Prof. Tim Lenton and colleagues, “Climate tipping points — too risky to bet against”116</w:t>
      </w:r>
    </w:p>
    <w:p w14:paraId="45CB7959" w14:textId="77777777" w:rsidR="005E12EC" w:rsidRPr="00BA41D1" w:rsidRDefault="005E12EC" w:rsidP="005E12EC">
      <w:pPr>
        <w:rPr>
          <w:sz w:val="10"/>
          <w:szCs w:val="10"/>
        </w:rPr>
      </w:pPr>
      <w:r w:rsidRPr="00BA41D1">
        <w:rPr>
          <w:sz w:val="10"/>
          <w:szCs w:val="10"/>
        </w:rPr>
        <w:t>The physical risks are non-linear, cascading, systemic and largely irreversible on human time frames. Climate models do not adequately represent all processes and are likely to underestimate the risks.</w:t>
      </w:r>
    </w:p>
    <w:p w14:paraId="29FB18A9" w14:textId="77777777" w:rsidR="005E12EC" w:rsidRPr="00BA41D1" w:rsidRDefault="005E12EC" w:rsidP="005E12EC">
      <w:pPr>
        <w:rPr>
          <w:sz w:val="10"/>
          <w:szCs w:val="10"/>
        </w:rPr>
      </w:pPr>
      <w:r w:rsidRPr="00BA41D1">
        <w:rPr>
          <w:sz w:val="10"/>
          <w:szCs w:val="10"/>
        </w:rPr>
        <w:t>Many elements of the climate system exhibit tipping points or thresholds at which a small change causes a larger, more critical change to be initiated, taking that system from one state to a discretely different state far less conducive to human survival and prosperity (see section 3 above). For example, a polar ice sheet may reach a temperature threshold beyond which continuing and accelerated ice mass loss occurs, even without any additional rise in temperature, and such a change may take decades to centuries to be fully realized before a new (ice-free) system stability occurs.</w:t>
      </w:r>
    </w:p>
    <w:p w14:paraId="20EDD041" w14:textId="77777777" w:rsidR="005E12EC" w:rsidRPr="00BA41D1" w:rsidRDefault="005E12EC" w:rsidP="005E12EC">
      <w:pPr>
        <w:rPr>
          <w:sz w:val="10"/>
          <w:szCs w:val="10"/>
        </w:rPr>
      </w:pPr>
      <w:r w:rsidRPr="00BA41D1">
        <w:rPr>
          <w:sz w:val="10"/>
          <w:szCs w:val="10"/>
        </w:rPr>
        <w:t>Such threshold changes may be abrupt and irreversible on relevant time frames. And once the threshold is passed, returning conditions to pre-threshold conditions may not restore the system. This is known as hysteresis, or bifurcation of a system, where it may be more difficult, or impossible, for a system to return to its previous state. Put more simply: the path from A to B is not the same as the path from from B to A. Ice sheets are a good example.</w:t>
      </w:r>
    </w:p>
    <w:p w14:paraId="5E5B24AE" w14:textId="77777777" w:rsidR="005E12EC" w:rsidRPr="00BA41D1" w:rsidRDefault="005E12EC" w:rsidP="005E12EC">
      <w:pPr>
        <w:rPr>
          <w:sz w:val="10"/>
          <w:szCs w:val="10"/>
        </w:rPr>
      </w:pPr>
      <w:r w:rsidRPr="00BA41D1">
        <w:rPr>
          <w:sz w:val="10"/>
          <w:szCs w:val="10"/>
        </w:rPr>
        <w:t>A chilling 2015 report on Thresholds and closing windows: Risks of irreversible cryosphere climate change warned that the Paris commitments will not prevent the Earth “crossing into the zone of irreversible thresholds” in polar and mountain glacier regions, and that crossing these boundaries may “result in processes that cannot be halted unless temperatures return to levels below pre-industrial” (emphasis added).117 For example, the tipping point for the most vulnerable West Antarctic glaciers is probably between 0.5°C and 1°C, but cooling the planet back to that range would not create the conditions for their re-establishment.</w:t>
      </w:r>
    </w:p>
    <w:p w14:paraId="699B0398" w14:textId="77777777" w:rsidR="005E12EC" w:rsidRPr="00BA41D1" w:rsidRDefault="005E12EC" w:rsidP="005E12EC">
      <w:pPr>
        <w:rPr>
          <w:sz w:val="14"/>
        </w:rPr>
      </w:pPr>
      <w:r w:rsidRPr="00BA41D1">
        <w:rPr>
          <w:sz w:val="14"/>
        </w:rPr>
        <w:t xml:space="preserve">And in 2024, researchers again warned of “overconfidence in climate overshoot”, that is, exceeding a temperature target for decades, on the assumption that negative emissions technology will be able to later reduce the heating and restore conditions as if there had been no overshoot. Extinctions caused by overshoot are one example. They show that “global and regional climate change and associated risks after an overshoot are different from a world that avoids it… the possibility that global warming could be reversed many decades into the future might be of limited relevance for adaptation planning today [because] temperature reversal could be undercut by strong Earth-system feedbacks resulting in high near-term and continuous long-term warming… </w:t>
      </w:r>
      <w:r w:rsidRPr="00E74FB6">
        <w:rPr>
          <w:rStyle w:val="Emphasis"/>
          <w:highlight w:val="cyan"/>
        </w:rPr>
        <w:t>Only</w:t>
      </w:r>
      <w:r w:rsidRPr="00E74FB6">
        <w:rPr>
          <w:rStyle w:val="StyleUnderline"/>
          <w:highlight w:val="cyan"/>
        </w:rPr>
        <w:t xml:space="preserve"> rapid </w:t>
      </w:r>
      <w:r w:rsidRPr="00E74FB6">
        <w:rPr>
          <w:rStyle w:val="Emphasis"/>
          <w:highlight w:val="cyan"/>
        </w:rPr>
        <w:t>near-term</w:t>
      </w:r>
      <w:r w:rsidRPr="00B60050">
        <w:rPr>
          <w:rStyle w:val="StyleUnderline"/>
        </w:rPr>
        <w:t xml:space="preserve"> emission </w:t>
      </w:r>
      <w:r w:rsidRPr="00E74FB6">
        <w:rPr>
          <w:rStyle w:val="StyleUnderline"/>
          <w:highlight w:val="cyan"/>
        </w:rPr>
        <w:t xml:space="preserve">reductions are </w:t>
      </w:r>
      <w:r w:rsidRPr="00E74FB6">
        <w:rPr>
          <w:rStyle w:val="Emphasis"/>
          <w:highlight w:val="cyan"/>
        </w:rPr>
        <w:t>effective</w:t>
      </w:r>
      <w:r w:rsidRPr="00E74FB6">
        <w:rPr>
          <w:rStyle w:val="StyleUnderline"/>
          <w:highlight w:val="cyan"/>
        </w:rPr>
        <w:t xml:space="preserve"> in reducing </w:t>
      </w:r>
      <w:r w:rsidRPr="00E74FB6">
        <w:rPr>
          <w:rStyle w:val="Emphasis"/>
          <w:highlight w:val="cyan"/>
        </w:rPr>
        <w:t>climate risks</w:t>
      </w:r>
      <w:r w:rsidRPr="00BA41D1">
        <w:rPr>
          <w:sz w:val="14"/>
        </w:rPr>
        <w:t>.”118</w:t>
      </w:r>
    </w:p>
    <w:p w14:paraId="7AE5DCFF" w14:textId="77777777" w:rsidR="005E12EC" w:rsidRPr="00BA41D1" w:rsidRDefault="005E12EC" w:rsidP="005E12EC">
      <w:pPr>
        <w:rPr>
          <w:sz w:val="14"/>
        </w:rPr>
      </w:pPr>
      <w:r w:rsidRPr="00BA41D1">
        <w:rPr>
          <w:sz w:val="14"/>
        </w:rPr>
        <w:t xml:space="preserve">Changes in one element of the climate system may also trigger an unforeseen chain or cascade of events in which one event in a system has a negative effect on other related components. For example, the mutual interaction of individual climate tipping points and/or abrupt, non-linear changes, may lead to more profound changes to the system as a whole, and </w:t>
      </w:r>
      <w:r w:rsidRPr="0016773F">
        <w:rPr>
          <w:rStyle w:val="StyleUnderline"/>
        </w:rPr>
        <w:t>interactions between</w:t>
      </w:r>
      <w:r w:rsidRPr="00BA41D1">
        <w:rPr>
          <w:sz w:val="14"/>
        </w:rPr>
        <w:t xml:space="preserve"> these </w:t>
      </w:r>
      <w:r w:rsidRPr="00BA41D1">
        <w:rPr>
          <w:rStyle w:val="Emphasis"/>
        </w:rPr>
        <w:t>climate systems</w:t>
      </w:r>
      <w:r w:rsidRPr="0016773F">
        <w:rPr>
          <w:rStyle w:val="StyleUnderline"/>
        </w:rPr>
        <w:t xml:space="preserve"> could lower the</w:t>
      </w:r>
      <w:r w:rsidRPr="00BA41D1">
        <w:rPr>
          <w:sz w:val="14"/>
        </w:rPr>
        <w:t xml:space="preserve"> critical temperature </w:t>
      </w:r>
      <w:r w:rsidRPr="00BA41D1">
        <w:rPr>
          <w:rStyle w:val="Emphasis"/>
        </w:rPr>
        <w:t>thresholds</w:t>
      </w:r>
      <w:r w:rsidRPr="0016773F">
        <w:rPr>
          <w:rStyle w:val="StyleUnderline"/>
        </w:rPr>
        <w:t xml:space="preserve"> at which each </w:t>
      </w:r>
      <w:r w:rsidRPr="00BA41D1">
        <w:rPr>
          <w:rStyle w:val="Emphasis"/>
        </w:rPr>
        <w:t>tipping point</w:t>
      </w:r>
      <w:r w:rsidRPr="0016773F">
        <w:rPr>
          <w:rStyle w:val="StyleUnderline"/>
        </w:rPr>
        <w:t xml:space="preserve"> is passed</w:t>
      </w:r>
      <w:r w:rsidRPr="00BA41D1">
        <w:rPr>
          <w:sz w:val="14"/>
        </w:rPr>
        <w:t>.119</w:t>
      </w:r>
    </w:p>
    <w:p w14:paraId="5F5C095D" w14:textId="77777777" w:rsidR="005E12EC" w:rsidRPr="0016773F" w:rsidRDefault="005E12EC" w:rsidP="005E12EC">
      <w:pPr>
        <w:rPr>
          <w:sz w:val="14"/>
          <w:szCs w:val="14"/>
        </w:rPr>
      </w:pPr>
      <w:r w:rsidRPr="0016773F">
        <w:rPr>
          <w:sz w:val="14"/>
          <w:szCs w:val="14"/>
        </w:rPr>
        <w:t>Together, tipping point thresholds, non-linear change and cascading events represent systemic risks, that is, the risk of a breakdown of an entire system rather than simply the failure of individual parts:</w:t>
      </w:r>
    </w:p>
    <w:p w14:paraId="68E00FD2" w14:textId="77777777" w:rsidR="005E12EC" w:rsidRPr="00BA41D1" w:rsidRDefault="005E12EC" w:rsidP="005E12EC">
      <w:pPr>
        <w:rPr>
          <w:sz w:val="14"/>
        </w:rPr>
      </w:pPr>
      <w:r w:rsidRPr="00BA41D1">
        <w:rPr>
          <w:sz w:val="14"/>
        </w:rPr>
        <w:t xml:space="preserve">More frequent and intense extreme weather and climate-related events, as well as changes in average climate conditions, are expected to continue to damage infrastructure, ecosystems, and social systems that provide essential benefits to communities… </w:t>
      </w:r>
      <w:r w:rsidRPr="0016773F">
        <w:rPr>
          <w:rStyle w:val="StyleUnderline"/>
        </w:rPr>
        <w:t xml:space="preserve">Extreme </w:t>
      </w:r>
      <w:r w:rsidRPr="00E74FB6">
        <w:rPr>
          <w:rStyle w:val="Emphasis"/>
          <w:highlight w:val="cyan"/>
        </w:rPr>
        <w:t>weather</w:t>
      </w:r>
      <w:r w:rsidRPr="00BA41D1">
        <w:rPr>
          <w:sz w:val="14"/>
        </w:rPr>
        <w:t xml:space="preserve"> and climate-related impacts on one system </w:t>
      </w:r>
      <w:r w:rsidRPr="00E74FB6">
        <w:rPr>
          <w:rStyle w:val="StyleUnderline"/>
          <w:highlight w:val="cyan"/>
        </w:rPr>
        <w:t>can result in</w:t>
      </w:r>
      <w:r w:rsidRPr="00BA41D1">
        <w:rPr>
          <w:sz w:val="14"/>
        </w:rPr>
        <w:t xml:space="preserve"> increased risks or </w:t>
      </w:r>
      <w:r w:rsidRPr="00E74FB6">
        <w:rPr>
          <w:rStyle w:val="Emphasis"/>
          <w:highlight w:val="cyan"/>
        </w:rPr>
        <w:t>failures</w:t>
      </w:r>
      <w:r w:rsidRPr="00E74FB6">
        <w:rPr>
          <w:rStyle w:val="StyleUnderline"/>
          <w:highlight w:val="cyan"/>
        </w:rPr>
        <w:t xml:space="preserve"> in</w:t>
      </w:r>
      <w:r w:rsidRPr="00BA41D1">
        <w:rPr>
          <w:sz w:val="14"/>
        </w:rPr>
        <w:t xml:space="preserve"> other </w:t>
      </w:r>
      <w:r w:rsidRPr="00E74FB6">
        <w:rPr>
          <w:rStyle w:val="Emphasis"/>
          <w:highlight w:val="cyan"/>
        </w:rPr>
        <w:t>critical systems</w:t>
      </w:r>
      <w:r w:rsidRPr="00E74FB6">
        <w:rPr>
          <w:rStyle w:val="StyleUnderline"/>
          <w:highlight w:val="cyan"/>
        </w:rPr>
        <w:t>,</w:t>
      </w:r>
      <w:r w:rsidRPr="0016773F">
        <w:rPr>
          <w:rStyle w:val="StyleUnderline"/>
        </w:rPr>
        <w:t xml:space="preserve"> including </w:t>
      </w:r>
      <w:r w:rsidRPr="00E74FB6">
        <w:rPr>
          <w:rStyle w:val="Emphasis"/>
          <w:highlight w:val="cyan"/>
        </w:rPr>
        <w:t>water</w:t>
      </w:r>
      <w:r w:rsidRPr="0016773F">
        <w:rPr>
          <w:rStyle w:val="StyleUnderline"/>
        </w:rPr>
        <w:t xml:space="preserve"> resources, </w:t>
      </w:r>
      <w:r w:rsidRPr="00E74FB6">
        <w:rPr>
          <w:rStyle w:val="Emphasis"/>
          <w:highlight w:val="cyan"/>
        </w:rPr>
        <w:t>food</w:t>
      </w:r>
      <w:r w:rsidRPr="0016773F">
        <w:rPr>
          <w:rStyle w:val="StyleUnderline"/>
        </w:rPr>
        <w:t xml:space="preserve"> production and </w:t>
      </w:r>
      <w:r w:rsidRPr="00BA41D1">
        <w:rPr>
          <w:rStyle w:val="Emphasis"/>
        </w:rPr>
        <w:t>distribution</w:t>
      </w:r>
      <w:r w:rsidRPr="0016773F">
        <w:rPr>
          <w:rStyle w:val="StyleUnderline"/>
        </w:rPr>
        <w:t xml:space="preserve">, </w:t>
      </w:r>
      <w:r w:rsidRPr="00E74FB6">
        <w:rPr>
          <w:rStyle w:val="StyleUnderline"/>
          <w:highlight w:val="cyan"/>
        </w:rPr>
        <w:t>energy</w:t>
      </w:r>
      <w:r w:rsidRPr="00BA41D1">
        <w:rPr>
          <w:sz w:val="14"/>
        </w:rPr>
        <w:t xml:space="preserve"> and transportation, </w:t>
      </w:r>
      <w:r w:rsidRPr="0016773F">
        <w:rPr>
          <w:rStyle w:val="StyleUnderline"/>
        </w:rPr>
        <w:t>public health</w:t>
      </w:r>
      <w:r w:rsidRPr="00BA41D1">
        <w:rPr>
          <w:sz w:val="14"/>
        </w:rPr>
        <w:t xml:space="preserve">, international </w:t>
      </w:r>
      <w:r w:rsidRPr="00E74FB6">
        <w:rPr>
          <w:rStyle w:val="Emphasis"/>
          <w:highlight w:val="cyan"/>
        </w:rPr>
        <w:t>trade</w:t>
      </w:r>
      <w:r w:rsidRPr="00E74FB6">
        <w:rPr>
          <w:rStyle w:val="StyleUnderline"/>
          <w:highlight w:val="cyan"/>
        </w:rPr>
        <w:t>, and</w:t>
      </w:r>
      <w:r w:rsidRPr="00BA41D1">
        <w:rPr>
          <w:sz w:val="14"/>
        </w:rPr>
        <w:t xml:space="preserve"> national </w:t>
      </w:r>
      <w:r w:rsidRPr="00E74FB6">
        <w:rPr>
          <w:rStyle w:val="Emphasis"/>
          <w:highlight w:val="cyan"/>
        </w:rPr>
        <w:t>security</w:t>
      </w:r>
      <w:r w:rsidRPr="00BA41D1">
        <w:rPr>
          <w:sz w:val="14"/>
        </w:rPr>
        <w:t>. The full extent of climate change risks to interconnected systems, many of which span regional and national boundaries, is often greater than the sum of risks to individual sectors.120</w:t>
      </w:r>
    </w:p>
    <w:p w14:paraId="76CBDFB9" w14:textId="77777777" w:rsidR="005E12EC" w:rsidRPr="0016773F" w:rsidRDefault="005E12EC" w:rsidP="005E12EC">
      <w:pPr>
        <w:rPr>
          <w:sz w:val="14"/>
          <w:szCs w:val="14"/>
        </w:rPr>
      </w:pPr>
      <w:r w:rsidRPr="00E26809">
        <w:rPr>
          <w:sz w:val="14"/>
          <w:szCs w:val="14"/>
        </w:rPr>
        <w:t>Systemic change means climate elements can tip from one</w:t>
      </w:r>
      <w:r w:rsidRPr="0016773F">
        <w:rPr>
          <w:sz w:val="14"/>
          <w:szCs w:val="14"/>
        </w:rPr>
        <w:t xml:space="preserve"> </w:t>
      </w:r>
      <w:r w:rsidRPr="00E26809">
        <w:rPr>
          <w:sz w:val="14"/>
          <w:szCs w:val="14"/>
        </w:rPr>
        <w:t>state to an entirely different one with a sudden shock that may</w:t>
      </w:r>
      <w:r w:rsidRPr="0016773F">
        <w:rPr>
          <w:sz w:val="14"/>
          <w:szCs w:val="14"/>
        </w:rPr>
        <w:t xml:space="preserve"> </w:t>
      </w:r>
      <w:r w:rsidRPr="00E26809">
        <w:rPr>
          <w:sz w:val="14"/>
          <w:szCs w:val="14"/>
        </w:rPr>
        <w:t>permanently alter the way the planet works.121 In the physical</w:t>
      </w:r>
      <w:r w:rsidRPr="0016773F">
        <w:rPr>
          <w:sz w:val="14"/>
          <w:szCs w:val="14"/>
        </w:rPr>
        <w:t xml:space="preserve"> </w:t>
      </w:r>
      <w:r w:rsidRPr="00E26809">
        <w:rPr>
          <w:sz w:val="14"/>
          <w:szCs w:val="14"/>
        </w:rPr>
        <w:t>interactions among the Greenland and West Antarctic ice</w:t>
      </w:r>
      <w:r w:rsidRPr="0016773F">
        <w:rPr>
          <w:sz w:val="14"/>
          <w:szCs w:val="14"/>
        </w:rPr>
        <w:t xml:space="preserve"> </w:t>
      </w:r>
      <w:r w:rsidRPr="00E26809">
        <w:rPr>
          <w:sz w:val="14"/>
          <w:szCs w:val="14"/>
        </w:rPr>
        <w:t>sheets, the Atlantic Meridional Overturning Circulation and the</w:t>
      </w:r>
      <w:r w:rsidRPr="0016773F">
        <w:rPr>
          <w:sz w:val="14"/>
          <w:szCs w:val="14"/>
        </w:rPr>
        <w:t xml:space="preserve"> </w:t>
      </w:r>
      <w:r w:rsidRPr="00E26809">
        <w:rPr>
          <w:sz w:val="14"/>
          <w:szCs w:val="14"/>
        </w:rPr>
        <w:t>Amazon rainforest, the polar sheets are often the initiators of</w:t>
      </w:r>
      <w:r w:rsidRPr="0016773F">
        <w:rPr>
          <w:sz w:val="14"/>
          <w:szCs w:val="14"/>
        </w:rPr>
        <w:t xml:space="preserve"> </w:t>
      </w:r>
      <w:r w:rsidRPr="00E26809">
        <w:rPr>
          <w:sz w:val="14"/>
          <w:szCs w:val="14"/>
        </w:rPr>
        <w:t>cascade events,122 with Greenland and West Antarctica at risk</w:t>
      </w:r>
      <w:r w:rsidRPr="0016773F">
        <w:rPr>
          <w:sz w:val="14"/>
          <w:szCs w:val="14"/>
        </w:rPr>
        <w:t xml:space="preserve"> </w:t>
      </w:r>
      <w:r w:rsidRPr="00E26809">
        <w:rPr>
          <w:sz w:val="14"/>
          <w:szCs w:val="14"/>
        </w:rPr>
        <w:t>of passing their tipping points within the 1.5°C–2°C Paris range</w:t>
      </w:r>
      <w:r w:rsidRPr="0016773F">
        <w:rPr>
          <w:sz w:val="14"/>
          <w:szCs w:val="14"/>
        </w:rPr>
        <w:t xml:space="preserve"> (and there is evidence they have already done so).</w:t>
      </w:r>
    </w:p>
    <w:p w14:paraId="0652C6C1" w14:textId="77777777" w:rsidR="005E12EC" w:rsidRPr="0016773F" w:rsidRDefault="005E12EC" w:rsidP="005E12EC">
      <w:pPr>
        <w:rPr>
          <w:sz w:val="14"/>
        </w:rPr>
      </w:pPr>
      <w:r w:rsidRPr="0016773F">
        <w:rPr>
          <w:sz w:val="14"/>
        </w:rPr>
        <w:t xml:space="preserve">Such changes are not adequately incorporated into climate models: “Change can come about abruptly and even catastrophically… Predictive models are the lifeblood of climate science, and the foundation upon which political responses to the climate and ecological crisis are often based. But their ability to predict such large-scale disruptive events is severely limited… </w:t>
      </w:r>
      <w:r w:rsidRPr="00E74FB6">
        <w:rPr>
          <w:rStyle w:val="StyleUnderline"/>
          <w:highlight w:val="cyan"/>
        </w:rPr>
        <w:t xml:space="preserve">The </w:t>
      </w:r>
      <w:r w:rsidRPr="00E74FB6">
        <w:rPr>
          <w:rStyle w:val="Emphasis"/>
          <w:highlight w:val="cyan"/>
        </w:rPr>
        <w:t>IPCC</w:t>
      </w:r>
      <w:r w:rsidRPr="0016773F">
        <w:rPr>
          <w:rStyle w:val="StyleUnderline"/>
        </w:rPr>
        <w:t xml:space="preserve">’s estimates of how much </w:t>
      </w:r>
      <w:r w:rsidRPr="0016773F">
        <w:rPr>
          <w:rStyle w:val="Emphasis"/>
        </w:rPr>
        <w:t>CO2</w:t>
      </w:r>
      <w:r w:rsidRPr="0016773F">
        <w:rPr>
          <w:rStyle w:val="StyleUnderline"/>
        </w:rPr>
        <w:t xml:space="preserve"> we can </w:t>
      </w:r>
      <w:r w:rsidRPr="0016773F">
        <w:rPr>
          <w:rStyle w:val="Emphasis"/>
        </w:rPr>
        <w:t>still emit</w:t>
      </w:r>
      <w:r w:rsidRPr="0016773F">
        <w:rPr>
          <w:sz w:val="14"/>
        </w:rPr>
        <w:t xml:space="preserve"> to be on the safe side explicitly </w:t>
      </w:r>
      <w:r w:rsidRPr="00E74FB6">
        <w:rPr>
          <w:rStyle w:val="Emphasis"/>
          <w:highlight w:val="cyan"/>
        </w:rPr>
        <w:t>leave out</w:t>
      </w:r>
      <w:r w:rsidRPr="00E74FB6">
        <w:rPr>
          <w:rStyle w:val="StyleUnderline"/>
          <w:highlight w:val="cyan"/>
        </w:rPr>
        <w:t xml:space="preserve"> many</w:t>
      </w:r>
      <w:r w:rsidRPr="0016773F">
        <w:rPr>
          <w:rStyle w:val="StyleUnderline"/>
        </w:rPr>
        <w:t xml:space="preserve"> known</w:t>
      </w:r>
      <w:r w:rsidRPr="0016773F">
        <w:rPr>
          <w:sz w:val="14"/>
        </w:rPr>
        <w:t xml:space="preserve"> large-scale disruptions or </w:t>
      </w:r>
      <w:r w:rsidRPr="00E74FB6">
        <w:rPr>
          <w:rStyle w:val="Emphasis"/>
          <w:highlight w:val="cyan"/>
        </w:rPr>
        <w:t>tipping points</w:t>
      </w:r>
      <w:r w:rsidRPr="0016773F">
        <w:rPr>
          <w:rStyle w:val="StyleUnderline"/>
        </w:rPr>
        <w:t xml:space="preserve"> because</w:t>
      </w:r>
      <w:r w:rsidRPr="0016773F">
        <w:rPr>
          <w:sz w:val="14"/>
        </w:rPr>
        <w:t xml:space="preserve"> of insufficient understanding or because </w:t>
      </w:r>
      <w:r w:rsidRPr="0016773F">
        <w:rPr>
          <w:rStyle w:val="StyleUnderline"/>
        </w:rPr>
        <w:t xml:space="preserve">models </w:t>
      </w:r>
      <w:r w:rsidRPr="0016773F">
        <w:rPr>
          <w:rStyle w:val="Emphasis"/>
        </w:rPr>
        <w:t>cannot capture</w:t>
      </w:r>
      <w:r w:rsidRPr="0016773F">
        <w:rPr>
          <w:rStyle w:val="StyleUnderline"/>
        </w:rPr>
        <w:t xml:space="preserve"> them</w:t>
      </w:r>
      <w:r w:rsidRPr="0016773F">
        <w:rPr>
          <w:sz w:val="14"/>
        </w:rPr>
        <w:t>.”123</w:t>
      </w:r>
    </w:p>
    <w:p w14:paraId="309F880C" w14:textId="77777777" w:rsidR="005E12EC" w:rsidRPr="0016773F" w:rsidRDefault="005E12EC" w:rsidP="005E12EC">
      <w:pPr>
        <w:rPr>
          <w:sz w:val="14"/>
        </w:rPr>
      </w:pPr>
      <w:r w:rsidRPr="0016773F">
        <w:rPr>
          <w:sz w:val="14"/>
        </w:rPr>
        <w:lastRenderedPageBreak/>
        <w:t xml:space="preserve">Researchers have also investigated how changes in forest degradation and monsoon circulation are interlinked: “It turns out that </w:t>
      </w:r>
      <w:r w:rsidRPr="00E74FB6">
        <w:rPr>
          <w:rStyle w:val="Emphasis"/>
        </w:rPr>
        <w:t>forest loss</w:t>
      </w:r>
      <w:r w:rsidRPr="0016773F">
        <w:rPr>
          <w:sz w:val="14"/>
        </w:rPr>
        <w:t xml:space="preserve"> caused by direct deforestation, droughts, and fires might vastly contribute to a changing climate in South America and </w:t>
      </w:r>
      <w:r w:rsidRPr="00E74FB6">
        <w:rPr>
          <w:rStyle w:val="StyleUnderline"/>
        </w:rPr>
        <w:t xml:space="preserve">could </w:t>
      </w:r>
      <w:r w:rsidRPr="00E74FB6">
        <w:rPr>
          <w:rStyle w:val="Emphasis"/>
        </w:rPr>
        <w:t>drive</w:t>
      </w:r>
      <w:r w:rsidRPr="0016773F">
        <w:rPr>
          <w:rStyle w:val="StyleUnderline"/>
        </w:rPr>
        <w:t xml:space="preserve"> the</w:t>
      </w:r>
      <w:r w:rsidRPr="0016773F">
        <w:rPr>
          <w:sz w:val="14"/>
        </w:rPr>
        <w:t xml:space="preserve"> coupled Amazon rainforest/ South American </w:t>
      </w:r>
      <w:r w:rsidRPr="0016773F">
        <w:rPr>
          <w:rStyle w:val="Emphasis"/>
        </w:rPr>
        <w:t>monsoon</w:t>
      </w:r>
      <w:r w:rsidRPr="0016773F">
        <w:rPr>
          <w:sz w:val="14"/>
        </w:rPr>
        <w:t xml:space="preserve"> circulation </w:t>
      </w:r>
      <w:r w:rsidRPr="0016773F">
        <w:rPr>
          <w:rStyle w:val="StyleUnderline"/>
        </w:rPr>
        <w:t xml:space="preserve">system past a </w:t>
      </w:r>
      <w:r w:rsidRPr="0016773F">
        <w:rPr>
          <w:rStyle w:val="Emphasis"/>
        </w:rPr>
        <w:t>tipping point</w:t>
      </w:r>
      <w:r w:rsidRPr="0016773F">
        <w:rPr>
          <w:sz w:val="14"/>
        </w:rPr>
        <w:t xml:space="preserve"> [and] suggest an upcoming regime shift of the Amazon ecosystem.”124</w:t>
      </w:r>
    </w:p>
    <w:p w14:paraId="7332F518" w14:textId="77777777" w:rsidR="005E12EC" w:rsidRPr="00E61AE9" w:rsidRDefault="005E12EC" w:rsidP="005E12EC">
      <w:pPr>
        <w:rPr>
          <w:sz w:val="14"/>
        </w:rPr>
      </w:pPr>
      <w:r w:rsidRPr="0016773F">
        <w:rPr>
          <w:sz w:val="14"/>
        </w:rPr>
        <w:t xml:space="preserve">If cascades coalesce, there is the possibility of “Hothouse Earth”. In 2018, a group of eminent scientists explored the potential for </w:t>
      </w:r>
      <w:r w:rsidRPr="0016773F">
        <w:rPr>
          <w:rStyle w:val="StyleUnderline"/>
        </w:rPr>
        <w:t>self-reinforcing</w:t>
      </w:r>
      <w:r w:rsidRPr="0016773F">
        <w:rPr>
          <w:sz w:val="14"/>
        </w:rPr>
        <w:t xml:space="preserve"> positive </w:t>
      </w:r>
      <w:r w:rsidRPr="00E74FB6">
        <w:rPr>
          <w:rStyle w:val="Emphasis"/>
          <w:highlight w:val="cyan"/>
        </w:rPr>
        <w:t>feedbacks</w:t>
      </w:r>
      <w:r w:rsidRPr="0016773F">
        <w:rPr>
          <w:sz w:val="14"/>
        </w:rPr>
        <w:t xml:space="preserve"> in major elements of the climate system feedbacks and their mutual interaction to </w:t>
      </w:r>
      <w:r w:rsidRPr="00E74FB6">
        <w:rPr>
          <w:rStyle w:val="StyleUnderline"/>
          <w:highlight w:val="cyan"/>
        </w:rPr>
        <w:t>drive the Earth</w:t>
      </w:r>
      <w:r w:rsidRPr="0016773F">
        <w:rPr>
          <w:sz w:val="14"/>
        </w:rPr>
        <w:t xml:space="preserve"> System climate </w:t>
      </w:r>
      <w:r w:rsidRPr="00E74FB6">
        <w:rPr>
          <w:rStyle w:val="StyleUnderline"/>
          <w:highlight w:val="cyan"/>
        </w:rPr>
        <w:t>to</w:t>
      </w:r>
      <w:r w:rsidRPr="00CC18E0">
        <w:rPr>
          <w:rStyle w:val="StyleUnderline"/>
        </w:rPr>
        <w:t xml:space="preserve"> a</w:t>
      </w:r>
      <w:r w:rsidRPr="0016773F">
        <w:rPr>
          <w:rStyle w:val="StyleUnderline"/>
        </w:rPr>
        <w:t xml:space="preserve"> point of </w:t>
      </w:r>
      <w:r w:rsidRPr="00E74FB6">
        <w:rPr>
          <w:rStyle w:val="Emphasis"/>
          <w:highlight w:val="cyan"/>
        </w:rPr>
        <w:t>no return</w:t>
      </w:r>
      <w:r w:rsidRPr="0016773F">
        <w:rPr>
          <w:sz w:val="14"/>
        </w:rPr>
        <w:t xml:space="preserve">, whereby further warming would become self-sustaining (that is, without further human perturbations), and prevent temperature stabilization, driving the system to what they termed </w:t>
      </w:r>
      <w:r w:rsidRPr="0016773F">
        <w:rPr>
          <w:rStyle w:val="StyleUnderline"/>
        </w:rPr>
        <w:t>a “</w:t>
      </w:r>
      <w:r w:rsidRPr="00E74FB6">
        <w:rPr>
          <w:rStyle w:val="StyleUnderline"/>
          <w:highlight w:val="cyan"/>
        </w:rPr>
        <w:t>Hothouse</w:t>
      </w:r>
      <w:r w:rsidRPr="0016773F">
        <w:rPr>
          <w:rStyle w:val="StyleUnderline"/>
        </w:rPr>
        <w:t xml:space="preserve"> Earth”</w:t>
      </w:r>
      <w:r w:rsidRPr="0016773F">
        <w:rPr>
          <w:sz w:val="14"/>
        </w:rPr>
        <w:t xml:space="preserve">.125 In plain terms, </w:t>
      </w:r>
      <w:r w:rsidRPr="00E74FB6">
        <w:rPr>
          <w:rStyle w:val="StyleUnderline"/>
          <w:highlight w:val="cyan"/>
        </w:rPr>
        <w:t>humans</w:t>
      </w:r>
      <w:r w:rsidRPr="0016773F">
        <w:rPr>
          <w:rStyle w:val="StyleUnderline"/>
        </w:rPr>
        <w:t xml:space="preserve"> would</w:t>
      </w:r>
      <w:r w:rsidRPr="0016773F">
        <w:rPr>
          <w:sz w:val="14"/>
        </w:rPr>
        <w:t xml:space="preserve"> lose control and </w:t>
      </w:r>
      <w:r w:rsidRPr="00E74FB6">
        <w:rPr>
          <w:rStyle w:val="Emphasis"/>
          <w:highlight w:val="cyan"/>
        </w:rPr>
        <w:t>lack</w:t>
      </w:r>
      <w:r w:rsidRPr="0016773F">
        <w:rPr>
          <w:sz w:val="14"/>
        </w:rPr>
        <w:t xml:space="preserve"> the </w:t>
      </w:r>
      <w:r w:rsidRPr="00E74FB6">
        <w:rPr>
          <w:rStyle w:val="StyleUnderline"/>
          <w:highlight w:val="cyan"/>
        </w:rPr>
        <w:t xml:space="preserve">capacity to </w:t>
      </w:r>
      <w:r w:rsidRPr="00E74FB6">
        <w:rPr>
          <w:rStyle w:val="Emphasis"/>
          <w:highlight w:val="cyan"/>
        </w:rPr>
        <w:t>stop</w:t>
      </w:r>
      <w:r w:rsidRPr="0016773F">
        <w:rPr>
          <w:rStyle w:val="StyleUnderline"/>
        </w:rPr>
        <w:t xml:space="preserve"> cascading </w:t>
      </w:r>
      <w:r w:rsidRPr="00E74FB6">
        <w:rPr>
          <w:rStyle w:val="Emphasis"/>
          <w:highlight w:val="cyan"/>
        </w:rPr>
        <w:t>warming</w:t>
      </w:r>
      <w:r w:rsidRPr="0016773F">
        <w:rPr>
          <w:sz w:val="14"/>
        </w:rPr>
        <w:t xml:space="preserve"> and the researchers warned that “we are in a climate emergency… this is </w:t>
      </w:r>
      <w:r w:rsidRPr="00E74FB6">
        <w:rPr>
          <w:rStyle w:val="StyleUnderline"/>
          <w:highlight w:val="cyan"/>
        </w:rPr>
        <w:t xml:space="preserve">an </w:t>
      </w:r>
      <w:r w:rsidRPr="00E74FB6">
        <w:rPr>
          <w:rStyle w:val="Emphasis"/>
          <w:highlight w:val="cyan"/>
        </w:rPr>
        <w:t>existential</w:t>
      </w:r>
      <w:r w:rsidRPr="00E74FB6">
        <w:rPr>
          <w:rStyle w:val="StyleUnderline"/>
          <w:highlight w:val="cyan"/>
        </w:rPr>
        <w:t xml:space="preserve"> threat</w:t>
      </w:r>
      <w:r w:rsidRPr="0016773F">
        <w:rPr>
          <w:sz w:val="14"/>
        </w:rPr>
        <w:t xml:space="preserve"> to civilisation”.126 </w:t>
      </w:r>
      <w:r w:rsidRPr="0016773F">
        <w:rPr>
          <w:rStyle w:val="StyleUnderline"/>
        </w:rPr>
        <w:t>This</w:t>
      </w:r>
      <w:r w:rsidRPr="0016773F">
        <w:rPr>
          <w:sz w:val="14"/>
        </w:rPr>
        <w:t xml:space="preserve"> planetary </w:t>
      </w:r>
      <w:r w:rsidRPr="0016773F">
        <w:rPr>
          <w:rStyle w:val="StyleUnderline"/>
        </w:rPr>
        <w:t xml:space="preserve">threshold </w:t>
      </w:r>
      <w:r w:rsidRPr="00E74FB6">
        <w:rPr>
          <w:rStyle w:val="Emphasis"/>
          <w:highlight w:val="cyan"/>
        </w:rPr>
        <w:t>could exist</w:t>
      </w:r>
      <w:r w:rsidRPr="00E74FB6">
        <w:rPr>
          <w:rStyle w:val="StyleUnderline"/>
          <w:highlight w:val="cyan"/>
        </w:rPr>
        <w:t xml:space="preserve"> at</w:t>
      </w:r>
      <w:r w:rsidRPr="0016773F">
        <w:rPr>
          <w:rStyle w:val="StyleUnderline"/>
        </w:rPr>
        <w:t xml:space="preserve"> a</w:t>
      </w:r>
      <w:r w:rsidRPr="0016773F">
        <w:rPr>
          <w:sz w:val="14"/>
        </w:rPr>
        <w:t xml:space="preserve"> temperature </w:t>
      </w:r>
      <w:r w:rsidRPr="0016773F">
        <w:rPr>
          <w:rStyle w:val="StyleUnderline"/>
        </w:rPr>
        <w:t xml:space="preserve">rise as low as </w:t>
      </w:r>
      <w:r w:rsidRPr="0016773F">
        <w:rPr>
          <w:rStyle w:val="Emphasis"/>
        </w:rPr>
        <w:t>2°C</w:t>
      </w:r>
      <w:r w:rsidRPr="0016773F">
        <w:rPr>
          <w:rStyle w:val="StyleUnderline"/>
        </w:rPr>
        <w:t>, possibly even</w:t>
      </w:r>
      <w:r w:rsidRPr="0016773F">
        <w:rPr>
          <w:sz w:val="14"/>
        </w:rPr>
        <w:t xml:space="preserve"> in the </w:t>
      </w:r>
      <w:r w:rsidRPr="00E74FB6">
        <w:rPr>
          <w:rStyle w:val="Emphasis"/>
          <w:highlight w:val="cyan"/>
        </w:rPr>
        <w:t>1.5°</w:t>
      </w:r>
      <w:r w:rsidRPr="0016773F">
        <w:rPr>
          <w:rStyle w:val="StyleUnderline"/>
        </w:rPr>
        <w:t>C</w:t>
      </w:r>
      <w:r w:rsidRPr="0016773F">
        <w:rPr>
          <w:sz w:val="14"/>
        </w:rPr>
        <w:t>–2°C range.127 In other words, we may have already arrived at this point, but conclusive evidence of this moment requires hindsight.</w:t>
      </w:r>
    </w:p>
    <w:p w14:paraId="04F19787" w14:textId="77777777" w:rsidR="005E12EC" w:rsidRDefault="005E12EC" w:rsidP="005E12EC">
      <w:pPr>
        <w:pStyle w:val="Heading3"/>
      </w:pPr>
      <w:r>
        <w:lastRenderedPageBreak/>
        <w:t>Unions---Productivity---1NC</w:t>
      </w:r>
    </w:p>
    <w:p w14:paraId="434EC89F" w14:textId="77777777" w:rsidR="005E12EC" w:rsidRPr="00566DEF" w:rsidRDefault="005E12EC" w:rsidP="005E12EC">
      <w:pPr>
        <w:pStyle w:val="Heading4"/>
      </w:pPr>
      <w:r>
        <w:t>Productivity is</w:t>
      </w:r>
      <w:r w:rsidRPr="00566DEF">
        <w:t xml:space="preserve"> </w:t>
      </w:r>
      <w:r>
        <w:rPr>
          <w:u w:val="single"/>
        </w:rPr>
        <w:t>surging</w:t>
      </w:r>
      <w:r w:rsidRPr="00566DEF">
        <w:t xml:space="preserve">. </w:t>
      </w:r>
      <w:r w:rsidRPr="00A421C4">
        <w:t>Ignore</w:t>
      </w:r>
      <w:r>
        <w:t xml:space="preserve"> evidence that doesn’t assume </w:t>
      </w:r>
      <w:r w:rsidRPr="00A421C4">
        <w:rPr>
          <w:u w:val="single"/>
        </w:rPr>
        <w:t>AI</w:t>
      </w:r>
      <w:r>
        <w:rPr>
          <w:u w:val="single"/>
        </w:rPr>
        <w:t xml:space="preserve"> rollout</w:t>
      </w:r>
      <w:r>
        <w:t xml:space="preserve"> and post-pandemic </w:t>
      </w:r>
      <w:r w:rsidRPr="00A421C4">
        <w:rPr>
          <w:u w:val="single"/>
        </w:rPr>
        <w:t>labor flexibility</w:t>
      </w:r>
      <w:r>
        <w:t>.</w:t>
      </w:r>
    </w:p>
    <w:p w14:paraId="4073468A" w14:textId="77777777" w:rsidR="005E12EC" w:rsidRPr="007C4E61" w:rsidRDefault="005E12EC" w:rsidP="005E12EC">
      <w:r w:rsidRPr="007C4E61">
        <w:rPr>
          <w:rStyle w:val="Style13ptBold"/>
        </w:rPr>
        <w:t>Goolsbee ’25</w:t>
      </w:r>
      <w:r w:rsidRPr="007C4E61">
        <w:t xml:space="preserve"> [Austan interviewed by Adrian Ma and Wailin Wong; June 5; PhD, president of the Federal Reserve Bank of Chicago and Professor of Economics at the University of Chicago's Booth School of Business; NPR, “Why U.S. workers keep getting more productive,” https://www.npr.org/2025/06/06/1253756245/the-indicator-from-planet-money-draft-06-06-2025]</w:t>
      </w:r>
    </w:p>
    <w:p w14:paraId="2166009D" w14:textId="77777777" w:rsidR="005E12EC" w:rsidRPr="007C4E61" w:rsidRDefault="005E12EC" w:rsidP="005E12EC">
      <w:pPr>
        <w:rPr>
          <w:sz w:val="16"/>
          <w:szCs w:val="16"/>
        </w:rPr>
      </w:pPr>
      <w:r w:rsidRPr="007C4E61">
        <w:rPr>
          <w:sz w:val="16"/>
          <w:szCs w:val="16"/>
        </w:rPr>
        <w:t xml:space="preserve">WONG: --Bank of Chicago. Yes, he is back. And this unsung data series he's obsessed with is </w:t>
      </w:r>
      <w:r w:rsidRPr="007C4E61">
        <w:rPr>
          <w:rStyle w:val="StyleUnderline"/>
        </w:rPr>
        <w:t xml:space="preserve">labor </w:t>
      </w:r>
      <w:r w:rsidRPr="001B71CE">
        <w:rPr>
          <w:rStyle w:val="Emphasis"/>
          <w:highlight w:val="cyan"/>
        </w:rPr>
        <w:t>productivity</w:t>
      </w:r>
      <w:r w:rsidRPr="007C4E61">
        <w:rPr>
          <w:rStyle w:val="StyleUnderline"/>
          <w:highlight w:val="cyan"/>
        </w:rPr>
        <w:t xml:space="preserve"> growth</w:t>
      </w:r>
      <w:r w:rsidRPr="007C4E61">
        <w:rPr>
          <w:sz w:val="16"/>
          <w:szCs w:val="16"/>
        </w:rPr>
        <w:t xml:space="preserve">. It's a measure of worker output. </w:t>
      </w:r>
      <w:r w:rsidRPr="007C4E61">
        <w:rPr>
          <w:rStyle w:val="StyleUnderline"/>
          <w:highlight w:val="cyan"/>
        </w:rPr>
        <w:t>For</w:t>
      </w:r>
      <w:r w:rsidRPr="007C4E61">
        <w:rPr>
          <w:rStyle w:val="StyleUnderline"/>
        </w:rPr>
        <w:t xml:space="preserve"> the last couple of </w:t>
      </w:r>
      <w:r w:rsidRPr="001B71CE">
        <w:rPr>
          <w:rStyle w:val="Emphasis"/>
          <w:highlight w:val="cyan"/>
        </w:rPr>
        <w:t>years</w:t>
      </w:r>
      <w:r w:rsidRPr="007C4E61">
        <w:rPr>
          <w:sz w:val="16"/>
          <w:szCs w:val="16"/>
        </w:rPr>
        <w:t xml:space="preserve">, this number, for the most part, </w:t>
      </w:r>
      <w:r w:rsidRPr="007C4E61">
        <w:rPr>
          <w:rStyle w:val="StyleUnderline"/>
          <w:highlight w:val="cyan"/>
        </w:rPr>
        <w:t xml:space="preserve">has been </w:t>
      </w:r>
      <w:r w:rsidRPr="001B71CE">
        <w:rPr>
          <w:rStyle w:val="Emphasis"/>
          <w:highlight w:val="cyan"/>
        </w:rPr>
        <w:t>increasing</w:t>
      </w:r>
      <w:r w:rsidRPr="007C4E61">
        <w:rPr>
          <w:rStyle w:val="StyleUnderline"/>
        </w:rPr>
        <w:t xml:space="preserve"> in a </w:t>
      </w:r>
      <w:r w:rsidRPr="001B71CE">
        <w:rPr>
          <w:rStyle w:val="Emphasis"/>
        </w:rPr>
        <w:t>significant way</w:t>
      </w:r>
      <w:r w:rsidRPr="007C4E61">
        <w:rPr>
          <w:sz w:val="16"/>
          <w:szCs w:val="16"/>
        </w:rPr>
        <w:t>. And the thing is, economists don't know exactly why.</w:t>
      </w:r>
    </w:p>
    <w:p w14:paraId="613250C3" w14:textId="77777777" w:rsidR="005E12EC" w:rsidRPr="001B71CE" w:rsidRDefault="005E12EC" w:rsidP="005E12EC">
      <w:pPr>
        <w:rPr>
          <w:sz w:val="12"/>
          <w:szCs w:val="12"/>
        </w:rPr>
      </w:pPr>
      <w:r w:rsidRPr="001B71CE">
        <w:rPr>
          <w:sz w:val="12"/>
          <w:szCs w:val="12"/>
        </w:rPr>
        <w:t>[MUSIC PLAYING]</w:t>
      </w:r>
    </w:p>
    <w:p w14:paraId="62513EDA" w14:textId="77777777" w:rsidR="005E12EC" w:rsidRPr="001B71CE" w:rsidRDefault="005E12EC" w:rsidP="005E12EC">
      <w:pPr>
        <w:rPr>
          <w:sz w:val="12"/>
          <w:szCs w:val="12"/>
        </w:rPr>
      </w:pPr>
      <w:r w:rsidRPr="001B71CE">
        <w:rPr>
          <w:sz w:val="12"/>
          <w:szCs w:val="12"/>
        </w:rPr>
        <w:t>MA: So today on the show, Austan Goolsbee takes us on an economic mystery hunt of sorts. He walks us through some of the different theories about why this number has been going up. It's the case of the perplexing productivity growth.</w:t>
      </w:r>
    </w:p>
    <w:p w14:paraId="61E50E41" w14:textId="77777777" w:rsidR="005E12EC" w:rsidRPr="001B71CE" w:rsidRDefault="005E12EC" w:rsidP="005E12EC">
      <w:pPr>
        <w:rPr>
          <w:sz w:val="12"/>
          <w:szCs w:val="12"/>
        </w:rPr>
      </w:pPr>
      <w:r w:rsidRPr="001B71CE">
        <w:rPr>
          <w:sz w:val="12"/>
          <w:szCs w:val="12"/>
        </w:rPr>
        <w:t>WONG: The basic measure of labor productivity is output per hour. Economists use data from gross domestic product reports to calculate this number.</w:t>
      </w:r>
    </w:p>
    <w:p w14:paraId="2B60C462" w14:textId="77777777" w:rsidR="005E12EC" w:rsidRPr="001B71CE" w:rsidRDefault="005E12EC" w:rsidP="005E12EC">
      <w:pPr>
        <w:rPr>
          <w:sz w:val="12"/>
          <w:szCs w:val="12"/>
        </w:rPr>
      </w:pPr>
      <w:r w:rsidRPr="001B71CE">
        <w:rPr>
          <w:sz w:val="12"/>
          <w:szCs w:val="12"/>
        </w:rPr>
        <w:t>MA: Oh, so there are not literally Bureau of Labor Statistics employees just fanning across the country, counting how many widgets every factory is making?</w:t>
      </w:r>
    </w:p>
    <w:p w14:paraId="3A5AA53D" w14:textId="77777777" w:rsidR="005E12EC" w:rsidRPr="001B71CE" w:rsidRDefault="005E12EC" w:rsidP="005E12EC">
      <w:pPr>
        <w:rPr>
          <w:rStyle w:val="StyleUnderline"/>
          <w:sz w:val="12"/>
          <w:szCs w:val="12"/>
        </w:rPr>
      </w:pPr>
      <w:r w:rsidRPr="001B71CE">
        <w:rPr>
          <w:sz w:val="12"/>
          <w:szCs w:val="12"/>
        </w:rPr>
        <w:t xml:space="preserve">WONG: Yeah, they're not like, oh, five zipper teeth today. Yeah, it's actually tallying up the value of those widgets. Or for a restaurant, it would measure sales per worker. That is how the BLS calculates productivity. Now, when we talked to Chicago Fed President Austan Goolsbee in April, he told us that </w:t>
      </w:r>
      <w:r w:rsidRPr="001B71CE">
        <w:rPr>
          <w:rStyle w:val="StyleUnderline"/>
          <w:sz w:val="12"/>
          <w:szCs w:val="12"/>
        </w:rPr>
        <w:t>patterns in</w:t>
      </w:r>
      <w:r w:rsidRPr="001B71CE">
        <w:rPr>
          <w:sz w:val="12"/>
          <w:szCs w:val="12"/>
        </w:rPr>
        <w:t xml:space="preserve"> the </w:t>
      </w:r>
      <w:r w:rsidRPr="001B71CE">
        <w:rPr>
          <w:rStyle w:val="StyleUnderline"/>
          <w:sz w:val="12"/>
          <w:szCs w:val="12"/>
        </w:rPr>
        <w:t>productivity</w:t>
      </w:r>
      <w:r w:rsidRPr="001B71CE">
        <w:rPr>
          <w:sz w:val="12"/>
          <w:szCs w:val="12"/>
        </w:rPr>
        <w:t xml:space="preserve"> data </w:t>
      </w:r>
      <w:r w:rsidRPr="001B71CE">
        <w:rPr>
          <w:rStyle w:val="StyleUnderline"/>
          <w:sz w:val="12"/>
          <w:szCs w:val="12"/>
        </w:rPr>
        <w:t xml:space="preserve">can be </w:t>
      </w:r>
      <w:r w:rsidRPr="001B71CE">
        <w:rPr>
          <w:rStyle w:val="Emphasis"/>
          <w:sz w:val="12"/>
          <w:szCs w:val="12"/>
        </w:rPr>
        <w:t>hard</w:t>
      </w:r>
      <w:r w:rsidRPr="001B71CE">
        <w:rPr>
          <w:rStyle w:val="StyleUnderline"/>
          <w:sz w:val="12"/>
          <w:szCs w:val="12"/>
        </w:rPr>
        <w:t xml:space="preserve"> to spot.</w:t>
      </w:r>
    </w:p>
    <w:p w14:paraId="4281F37F" w14:textId="77777777" w:rsidR="005E12EC" w:rsidRPr="001B71CE" w:rsidRDefault="005E12EC" w:rsidP="005E12EC">
      <w:pPr>
        <w:rPr>
          <w:sz w:val="12"/>
          <w:szCs w:val="12"/>
        </w:rPr>
      </w:pPr>
      <w:r w:rsidRPr="001B71CE">
        <w:rPr>
          <w:sz w:val="12"/>
          <w:szCs w:val="12"/>
        </w:rPr>
        <w:t>[AUDIO PLAYBACK]</w:t>
      </w:r>
    </w:p>
    <w:p w14:paraId="0E671CEA" w14:textId="77777777" w:rsidR="005E12EC" w:rsidRPr="001B71CE" w:rsidRDefault="005E12EC" w:rsidP="005E12EC">
      <w:pPr>
        <w:rPr>
          <w:sz w:val="12"/>
          <w:szCs w:val="12"/>
        </w:rPr>
      </w:pPr>
      <w:r w:rsidRPr="001B71CE">
        <w:rPr>
          <w:sz w:val="12"/>
          <w:szCs w:val="12"/>
        </w:rPr>
        <w:t>GOOLSBEE: It's like, your-- you know, when your kids are growing, you can look back at markers of pencil on the door frame, but in the moment, they just look the same as they always looked.</w:t>
      </w:r>
    </w:p>
    <w:p w14:paraId="24CD0551" w14:textId="77777777" w:rsidR="005E12EC" w:rsidRPr="001B71CE" w:rsidRDefault="005E12EC" w:rsidP="005E12EC">
      <w:pPr>
        <w:rPr>
          <w:sz w:val="12"/>
          <w:szCs w:val="12"/>
        </w:rPr>
      </w:pPr>
      <w:r w:rsidRPr="001B71CE">
        <w:rPr>
          <w:sz w:val="12"/>
          <w:szCs w:val="12"/>
        </w:rPr>
        <w:t>[END PLAYBACK]</w:t>
      </w:r>
    </w:p>
    <w:p w14:paraId="6851B2C4" w14:textId="77777777" w:rsidR="005E12EC" w:rsidRPr="001B71CE" w:rsidRDefault="005E12EC" w:rsidP="005E12EC">
      <w:pPr>
        <w:rPr>
          <w:sz w:val="12"/>
          <w:szCs w:val="12"/>
        </w:rPr>
      </w:pPr>
      <w:r w:rsidRPr="001B71CE">
        <w:rPr>
          <w:sz w:val="12"/>
          <w:szCs w:val="12"/>
        </w:rPr>
        <w:t>MA: When Austan studied those pencil marks on the door frame of the economy, he noticed something. Productivity took a hit at the start of the pandemic, which is not surprising. And then it started rebounding in late 2022, which is maybe also not surprising. But then--</w:t>
      </w:r>
    </w:p>
    <w:p w14:paraId="2143E7D7" w14:textId="77777777" w:rsidR="005E12EC" w:rsidRPr="001B71CE" w:rsidRDefault="005E12EC" w:rsidP="005E12EC">
      <w:pPr>
        <w:rPr>
          <w:sz w:val="12"/>
          <w:szCs w:val="12"/>
        </w:rPr>
      </w:pPr>
      <w:r w:rsidRPr="001B71CE">
        <w:rPr>
          <w:sz w:val="12"/>
          <w:szCs w:val="12"/>
        </w:rPr>
        <w:t>[AUDIO PLAYBACK]</w:t>
      </w:r>
    </w:p>
    <w:p w14:paraId="4521E664" w14:textId="77777777" w:rsidR="005E12EC" w:rsidRPr="007C4E61" w:rsidRDefault="005E12EC" w:rsidP="005E12EC">
      <w:pPr>
        <w:rPr>
          <w:sz w:val="16"/>
          <w:szCs w:val="16"/>
        </w:rPr>
      </w:pPr>
      <w:r w:rsidRPr="007C4E61">
        <w:rPr>
          <w:sz w:val="16"/>
          <w:szCs w:val="16"/>
        </w:rPr>
        <w:t xml:space="preserve">GOOLSBEE: </w:t>
      </w:r>
      <w:r w:rsidRPr="007C4E61">
        <w:rPr>
          <w:rStyle w:val="StyleUnderline"/>
        </w:rPr>
        <w:t>It kept looking</w:t>
      </w:r>
      <w:r w:rsidRPr="007C4E61">
        <w:rPr>
          <w:sz w:val="16"/>
          <w:szCs w:val="16"/>
        </w:rPr>
        <w:t xml:space="preserve"> really </w:t>
      </w:r>
      <w:r w:rsidRPr="001B71CE">
        <w:rPr>
          <w:rStyle w:val="Emphasis"/>
        </w:rPr>
        <w:t>quite good</w:t>
      </w:r>
      <w:r w:rsidRPr="007C4E61">
        <w:rPr>
          <w:rStyle w:val="StyleUnderline"/>
        </w:rPr>
        <w:t xml:space="preserve">, </w:t>
      </w:r>
      <w:r w:rsidRPr="001B71CE">
        <w:rPr>
          <w:rStyle w:val="Emphasis"/>
          <w:highlight w:val="cyan"/>
        </w:rPr>
        <w:t>better</w:t>
      </w:r>
      <w:r w:rsidRPr="007C4E61">
        <w:rPr>
          <w:rStyle w:val="StyleUnderline"/>
          <w:highlight w:val="cyan"/>
        </w:rPr>
        <w:t xml:space="preserve"> than </w:t>
      </w:r>
      <w:r w:rsidRPr="001B71CE">
        <w:rPr>
          <w:rStyle w:val="Emphasis"/>
          <w:highlight w:val="cyan"/>
        </w:rPr>
        <w:t>pre-COVID</w:t>
      </w:r>
      <w:r w:rsidRPr="007C4E61">
        <w:rPr>
          <w:sz w:val="16"/>
          <w:szCs w:val="16"/>
        </w:rPr>
        <w:t xml:space="preserve">. And </w:t>
      </w:r>
      <w:r w:rsidRPr="007C4E61">
        <w:rPr>
          <w:rStyle w:val="StyleUnderline"/>
        </w:rPr>
        <w:t xml:space="preserve">now </w:t>
      </w:r>
      <w:r w:rsidRPr="007C4E61">
        <w:rPr>
          <w:rStyle w:val="StyleUnderline"/>
          <w:highlight w:val="cyan"/>
        </w:rPr>
        <w:t xml:space="preserve">we've got </w:t>
      </w:r>
      <w:r w:rsidRPr="001B71CE">
        <w:rPr>
          <w:rStyle w:val="Emphasis"/>
          <w:highlight w:val="cyan"/>
        </w:rPr>
        <w:t>two</w:t>
      </w:r>
      <w:r w:rsidRPr="007C4E61">
        <w:rPr>
          <w:sz w:val="16"/>
          <w:szCs w:val="16"/>
        </w:rPr>
        <w:t xml:space="preserve"> solid </w:t>
      </w:r>
      <w:r w:rsidRPr="001B71CE">
        <w:rPr>
          <w:rStyle w:val="Emphasis"/>
          <w:highlight w:val="cyan"/>
        </w:rPr>
        <w:t>years</w:t>
      </w:r>
      <w:r w:rsidRPr="007C4E61">
        <w:rPr>
          <w:rStyle w:val="StyleUnderline"/>
          <w:highlight w:val="cyan"/>
        </w:rPr>
        <w:t xml:space="preserve"> where </w:t>
      </w:r>
      <w:r w:rsidRPr="001B71CE">
        <w:rPr>
          <w:rStyle w:val="Emphasis"/>
          <w:highlight w:val="cyan"/>
        </w:rPr>
        <w:t>productivity</w:t>
      </w:r>
      <w:r w:rsidRPr="001B71CE">
        <w:rPr>
          <w:rStyle w:val="Emphasis"/>
        </w:rPr>
        <w:t xml:space="preserve"> growth</w:t>
      </w:r>
      <w:r w:rsidRPr="007C4E61">
        <w:rPr>
          <w:rStyle w:val="StyleUnderline"/>
        </w:rPr>
        <w:t xml:space="preserve"> </w:t>
      </w:r>
      <w:r w:rsidRPr="007C4E61">
        <w:rPr>
          <w:rStyle w:val="StyleUnderline"/>
          <w:highlight w:val="cyan"/>
        </w:rPr>
        <w:t xml:space="preserve">has been </w:t>
      </w:r>
      <w:r w:rsidRPr="001B71CE">
        <w:rPr>
          <w:rStyle w:val="Emphasis"/>
          <w:highlight w:val="cyan"/>
        </w:rPr>
        <w:t>well above</w:t>
      </w:r>
      <w:r w:rsidRPr="007C4E61">
        <w:rPr>
          <w:sz w:val="16"/>
          <w:szCs w:val="16"/>
          <w:highlight w:val="cyan"/>
        </w:rPr>
        <w:t xml:space="preserve"> </w:t>
      </w:r>
      <w:r w:rsidRPr="007C4E61">
        <w:rPr>
          <w:rStyle w:val="StyleUnderline"/>
          <w:highlight w:val="cyan"/>
        </w:rPr>
        <w:t>the</w:t>
      </w:r>
      <w:r w:rsidRPr="007C4E61">
        <w:rPr>
          <w:rStyle w:val="StyleUnderline"/>
        </w:rPr>
        <w:t xml:space="preserve"> previous </w:t>
      </w:r>
      <w:r w:rsidRPr="001B71CE">
        <w:rPr>
          <w:rStyle w:val="Emphasis"/>
          <w:highlight w:val="cyan"/>
        </w:rPr>
        <w:t>decade</w:t>
      </w:r>
      <w:r w:rsidRPr="007C4E61">
        <w:rPr>
          <w:rStyle w:val="StyleUnderline"/>
        </w:rPr>
        <w:t xml:space="preserve"> or two </w:t>
      </w:r>
      <w:r w:rsidRPr="001B71CE">
        <w:rPr>
          <w:rStyle w:val="Emphasis"/>
          <w:highlight w:val="cyan"/>
        </w:rPr>
        <w:t>trendline</w:t>
      </w:r>
      <w:r w:rsidRPr="007C4E61">
        <w:rPr>
          <w:sz w:val="16"/>
          <w:szCs w:val="16"/>
        </w:rPr>
        <w:t>. And that's really where the mystery began.</w:t>
      </w:r>
    </w:p>
    <w:p w14:paraId="40906883" w14:textId="77777777" w:rsidR="005E12EC" w:rsidRPr="007C4E61" w:rsidRDefault="005E12EC" w:rsidP="005E12EC">
      <w:pPr>
        <w:rPr>
          <w:sz w:val="16"/>
          <w:szCs w:val="16"/>
        </w:rPr>
      </w:pPr>
      <w:r w:rsidRPr="007C4E61">
        <w:rPr>
          <w:sz w:val="16"/>
          <w:szCs w:val="16"/>
        </w:rPr>
        <w:t>[END PLAYBACK]</w:t>
      </w:r>
    </w:p>
    <w:p w14:paraId="7F064FCA" w14:textId="77777777" w:rsidR="005E12EC" w:rsidRPr="007C4E61" w:rsidRDefault="005E12EC" w:rsidP="005E12EC">
      <w:pPr>
        <w:rPr>
          <w:sz w:val="16"/>
          <w:szCs w:val="16"/>
        </w:rPr>
      </w:pPr>
      <w:r w:rsidRPr="007C4E61">
        <w:rPr>
          <w:sz w:val="16"/>
          <w:szCs w:val="16"/>
        </w:rPr>
        <w:t xml:space="preserve">MA: If you look at data from the 2010s, labor productivity grew around 1% a year. But compare that with </w:t>
      </w:r>
      <w:r w:rsidRPr="007C4E61">
        <w:rPr>
          <w:rStyle w:val="StyleUnderline"/>
        </w:rPr>
        <w:t>rates</w:t>
      </w:r>
      <w:r w:rsidRPr="007C4E61">
        <w:rPr>
          <w:sz w:val="16"/>
          <w:szCs w:val="16"/>
        </w:rPr>
        <w:t xml:space="preserve"> that </w:t>
      </w:r>
      <w:r w:rsidRPr="001B71CE">
        <w:rPr>
          <w:rStyle w:val="Emphasis"/>
        </w:rPr>
        <w:t>we've seen</w:t>
      </w:r>
      <w:r w:rsidRPr="007C4E61">
        <w:rPr>
          <w:sz w:val="16"/>
          <w:szCs w:val="16"/>
        </w:rPr>
        <w:t xml:space="preserve"> more recently, which </w:t>
      </w:r>
      <w:r w:rsidRPr="007C4E61">
        <w:rPr>
          <w:rStyle w:val="StyleUnderline"/>
        </w:rPr>
        <w:t xml:space="preserve">are more like </w:t>
      </w:r>
      <w:r w:rsidRPr="001B71CE">
        <w:rPr>
          <w:rStyle w:val="Emphasis"/>
        </w:rPr>
        <w:t>2%</w:t>
      </w:r>
      <w:r w:rsidRPr="007C4E61">
        <w:rPr>
          <w:sz w:val="16"/>
          <w:szCs w:val="16"/>
        </w:rPr>
        <w:t xml:space="preserve"> a year.</w:t>
      </w:r>
    </w:p>
    <w:p w14:paraId="302FEF4C" w14:textId="77777777" w:rsidR="005E12EC" w:rsidRPr="007C4E61" w:rsidRDefault="005E12EC" w:rsidP="005E12EC">
      <w:pPr>
        <w:rPr>
          <w:sz w:val="16"/>
          <w:szCs w:val="16"/>
        </w:rPr>
      </w:pPr>
      <w:r w:rsidRPr="007C4E61">
        <w:rPr>
          <w:sz w:val="16"/>
          <w:szCs w:val="16"/>
        </w:rPr>
        <w:t>WONG: But aren't there always twists and turns in a mystery? BLS data released yesterday showed that productivity growth actually fell 1.5% in the first quarter of 2025. So we called up Austan to see what he made of this drop.</w:t>
      </w:r>
    </w:p>
    <w:p w14:paraId="39FBF447" w14:textId="77777777" w:rsidR="005E12EC" w:rsidRPr="007C4E61" w:rsidRDefault="005E12EC" w:rsidP="005E12EC">
      <w:pPr>
        <w:rPr>
          <w:sz w:val="16"/>
          <w:szCs w:val="16"/>
        </w:rPr>
      </w:pPr>
      <w:r w:rsidRPr="007C4E61">
        <w:rPr>
          <w:sz w:val="16"/>
          <w:szCs w:val="16"/>
        </w:rPr>
        <w:t>GOOLSBEE: Productivity is a really number, so you've got to be careful.</w:t>
      </w:r>
    </w:p>
    <w:p w14:paraId="11D70E14" w14:textId="77777777" w:rsidR="005E12EC" w:rsidRPr="007C4E61" w:rsidRDefault="005E12EC" w:rsidP="005E12EC">
      <w:pPr>
        <w:rPr>
          <w:sz w:val="16"/>
          <w:szCs w:val="16"/>
        </w:rPr>
      </w:pPr>
      <w:r w:rsidRPr="007C4E61">
        <w:rPr>
          <w:sz w:val="16"/>
          <w:szCs w:val="16"/>
        </w:rPr>
        <w:t xml:space="preserve">WONG: Austan said, </w:t>
      </w:r>
      <w:r w:rsidRPr="007C4E61">
        <w:rPr>
          <w:rStyle w:val="StyleUnderline"/>
        </w:rPr>
        <w:t xml:space="preserve">if you look at </w:t>
      </w:r>
      <w:r w:rsidRPr="001B71CE">
        <w:rPr>
          <w:rStyle w:val="Emphasis"/>
          <w:highlight w:val="cyan"/>
        </w:rPr>
        <w:t>first quarter</w:t>
      </w:r>
      <w:r w:rsidRPr="007C4E61">
        <w:rPr>
          <w:rStyle w:val="StyleUnderline"/>
          <w:highlight w:val="cyan"/>
        </w:rPr>
        <w:t xml:space="preserve"> GDP</w:t>
      </w:r>
      <w:r w:rsidRPr="007C4E61">
        <w:rPr>
          <w:rStyle w:val="StyleUnderline"/>
        </w:rPr>
        <w:t xml:space="preserve">, that number </w:t>
      </w:r>
      <w:r w:rsidRPr="007C4E61">
        <w:rPr>
          <w:rStyle w:val="StyleUnderline"/>
          <w:highlight w:val="cyan"/>
        </w:rPr>
        <w:t>was</w:t>
      </w:r>
      <w:r w:rsidRPr="007C4E61">
        <w:rPr>
          <w:sz w:val="16"/>
          <w:szCs w:val="16"/>
        </w:rPr>
        <w:t xml:space="preserve"> a little </w:t>
      </w:r>
      <w:r w:rsidRPr="001B71CE">
        <w:rPr>
          <w:rStyle w:val="Emphasis"/>
          <w:highlight w:val="cyan"/>
        </w:rPr>
        <w:t>weird</w:t>
      </w:r>
      <w:r w:rsidRPr="001B71CE">
        <w:rPr>
          <w:rStyle w:val="StyleUnderline"/>
          <w:highlight w:val="cyan"/>
        </w:rPr>
        <w:t xml:space="preserve">. It showed </w:t>
      </w:r>
      <w:r w:rsidRPr="007C4E61">
        <w:rPr>
          <w:rStyle w:val="StyleUnderline"/>
          <w:highlight w:val="cyan"/>
        </w:rPr>
        <w:t xml:space="preserve">a </w:t>
      </w:r>
      <w:r w:rsidRPr="001B71CE">
        <w:rPr>
          <w:rStyle w:val="Emphasis"/>
          <w:highlight w:val="cyan"/>
        </w:rPr>
        <w:t>decrease</w:t>
      </w:r>
      <w:r w:rsidRPr="007C4E61">
        <w:rPr>
          <w:rStyle w:val="StyleUnderline"/>
          <w:highlight w:val="cyan"/>
        </w:rPr>
        <w:t xml:space="preserve"> because of</w:t>
      </w:r>
      <w:r w:rsidRPr="007C4E61">
        <w:rPr>
          <w:rStyle w:val="StyleUnderline"/>
        </w:rPr>
        <w:t xml:space="preserve"> a </w:t>
      </w:r>
      <w:r w:rsidRPr="001B71CE">
        <w:rPr>
          <w:rStyle w:val="Emphasis"/>
        </w:rPr>
        <w:t>surge</w:t>
      </w:r>
      <w:r w:rsidRPr="007C4E61">
        <w:rPr>
          <w:rStyle w:val="StyleUnderline"/>
        </w:rPr>
        <w:t xml:space="preserve"> in </w:t>
      </w:r>
      <w:r w:rsidRPr="001B71CE">
        <w:rPr>
          <w:rStyle w:val="Emphasis"/>
          <w:highlight w:val="cyan"/>
        </w:rPr>
        <w:t>imports</w:t>
      </w:r>
      <w:r w:rsidRPr="007C4E61">
        <w:rPr>
          <w:rStyle w:val="StyleUnderline"/>
        </w:rPr>
        <w:t xml:space="preserve"> ahead of tariffs.</w:t>
      </w:r>
      <w:r w:rsidRPr="007C4E61">
        <w:rPr>
          <w:sz w:val="16"/>
          <w:szCs w:val="16"/>
        </w:rPr>
        <w:t xml:space="preserve"> And remember, GDP numbers feed into the productivity number.</w:t>
      </w:r>
    </w:p>
    <w:p w14:paraId="0243D748" w14:textId="77777777" w:rsidR="005E12EC" w:rsidRPr="007C4E61" w:rsidRDefault="005E12EC" w:rsidP="005E12EC">
      <w:pPr>
        <w:rPr>
          <w:sz w:val="16"/>
          <w:szCs w:val="16"/>
        </w:rPr>
      </w:pPr>
      <w:r w:rsidRPr="007C4E61">
        <w:rPr>
          <w:sz w:val="16"/>
          <w:szCs w:val="16"/>
        </w:rPr>
        <w:t xml:space="preserve">GOOLSBEE: Just recognize, </w:t>
      </w:r>
      <w:r w:rsidRPr="007C4E61">
        <w:rPr>
          <w:rStyle w:val="StyleUnderline"/>
        </w:rPr>
        <w:t xml:space="preserve">stuff like that </w:t>
      </w:r>
      <w:r w:rsidRPr="001B71CE">
        <w:rPr>
          <w:rStyle w:val="Emphasis"/>
        </w:rPr>
        <w:t>goes up</w:t>
      </w:r>
      <w:r w:rsidRPr="007C4E61">
        <w:rPr>
          <w:rStyle w:val="StyleUnderline"/>
        </w:rPr>
        <w:t xml:space="preserve"> and </w:t>
      </w:r>
      <w:r w:rsidRPr="001B71CE">
        <w:rPr>
          <w:rStyle w:val="Emphasis"/>
        </w:rPr>
        <w:t>down</w:t>
      </w:r>
      <w:r w:rsidRPr="007C4E61">
        <w:rPr>
          <w:rStyle w:val="StyleUnderline"/>
        </w:rPr>
        <w:t xml:space="preserve"> a lot </w:t>
      </w:r>
      <w:r w:rsidRPr="001B71CE">
        <w:rPr>
          <w:rStyle w:val="Emphasis"/>
          <w:highlight w:val="cyan"/>
        </w:rPr>
        <w:t>over</w:t>
      </w:r>
      <w:r w:rsidRPr="007C4E61">
        <w:rPr>
          <w:rStyle w:val="StyleUnderline"/>
        </w:rPr>
        <w:t xml:space="preserve"> a year, </w:t>
      </w:r>
      <w:r w:rsidRPr="007C4E61">
        <w:rPr>
          <w:rStyle w:val="StyleUnderline"/>
          <w:highlight w:val="cyan"/>
        </w:rPr>
        <w:t xml:space="preserve">a </w:t>
      </w:r>
      <w:r w:rsidRPr="001B71CE">
        <w:rPr>
          <w:rStyle w:val="Emphasis"/>
          <w:highlight w:val="cyan"/>
        </w:rPr>
        <w:t>decade</w:t>
      </w:r>
      <w:r w:rsidRPr="001B71CE">
        <w:rPr>
          <w:rStyle w:val="StyleUnderline"/>
          <w:highlight w:val="cyan"/>
        </w:rPr>
        <w:t>. It's</w:t>
      </w:r>
      <w:r w:rsidRPr="007C4E61">
        <w:rPr>
          <w:sz w:val="16"/>
          <w:szCs w:val="16"/>
        </w:rPr>
        <w:t xml:space="preserve">, of course, </w:t>
      </w:r>
      <w:r w:rsidRPr="007C4E61">
        <w:rPr>
          <w:rStyle w:val="StyleUnderline"/>
        </w:rPr>
        <w:t xml:space="preserve">much </w:t>
      </w:r>
      <w:r w:rsidRPr="001B71CE">
        <w:rPr>
          <w:rStyle w:val="Emphasis"/>
          <w:highlight w:val="cyan"/>
        </w:rPr>
        <w:t>smoother</w:t>
      </w:r>
      <w:r w:rsidRPr="007C4E61">
        <w:rPr>
          <w:rStyle w:val="StyleUnderline"/>
        </w:rPr>
        <w:t xml:space="preserve">. And </w:t>
      </w:r>
      <w:r w:rsidRPr="007C4E61">
        <w:rPr>
          <w:rStyle w:val="StyleUnderline"/>
          <w:highlight w:val="cyan"/>
        </w:rPr>
        <w:t xml:space="preserve">for </w:t>
      </w:r>
      <w:r w:rsidRPr="001B71CE">
        <w:rPr>
          <w:rStyle w:val="Emphasis"/>
          <w:highlight w:val="cyan"/>
        </w:rPr>
        <w:t>productivity</w:t>
      </w:r>
      <w:r w:rsidRPr="001B71CE">
        <w:rPr>
          <w:rStyle w:val="StyleUnderline"/>
          <w:highlight w:val="cyan"/>
        </w:rPr>
        <w:t xml:space="preserve">, that's </w:t>
      </w:r>
      <w:r w:rsidRPr="007C4E61">
        <w:rPr>
          <w:rStyle w:val="StyleUnderline"/>
          <w:highlight w:val="cyan"/>
        </w:rPr>
        <w:t xml:space="preserve">the </w:t>
      </w:r>
      <w:r w:rsidRPr="001B71CE">
        <w:rPr>
          <w:rStyle w:val="Emphasis"/>
          <w:highlight w:val="cyan"/>
        </w:rPr>
        <w:t>time frame</w:t>
      </w:r>
      <w:r w:rsidRPr="001B71CE">
        <w:rPr>
          <w:rStyle w:val="StyleUnderline"/>
          <w:highlight w:val="cyan"/>
        </w:rPr>
        <w:t xml:space="preserve"> you</w:t>
      </w:r>
      <w:r w:rsidRPr="007C4E61">
        <w:rPr>
          <w:rStyle w:val="StyleUnderline"/>
          <w:highlight w:val="cyan"/>
        </w:rPr>
        <w:t xml:space="preserve"> </w:t>
      </w:r>
      <w:r w:rsidRPr="001B71CE">
        <w:rPr>
          <w:rStyle w:val="Emphasis"/>
          <w:highlight w:val="cyan"/>
        </w:rPr>
        <w:t>want</w:t>
      </w:r>
      <w:r w:rsidRPr="007C4E61">
        <w:rPr>
          <w:rStyle w:val="StyleUnderline"/>
        </w:rPr>
        <w:t xml:space="preserve"> to be thinking about</w:t>
      </w:r>
      <w:r w:rsidRPr="007C4E61">
        <w:rPr>
          <w:sz w:val="16"/>
          <w:szCs w:val="16"/>
        </w:rPr>
        <w:t>.</w:t>
      </w:r>
    </w:p>
    <w:p w14:paraId="7FA6999A" w14:textId="77777777" w:rsidR="005E12EC" w:rsidRPr="007C4E61" w:rsidRDefault="005E12EC" w:rsidP="005E12EC">
      <w:pPr>
        <w:rPr>
          <w:sz w:val="16"/>
          <w:szCs w:val="16"/>
        </w:rPr>
      </w:pPr>
      <w:r w:rsidRPr="007C4E61">
        <w:rPr>
          <w:sz w:val="16"/>
          <w:szCs w:val="16"/>
        </w:rPr>
        <w:t>WONG: And bottom line, Adrian, as Austan told us in April, economists like to root for more productivity.</w:t>
      </w:r>
    </w:p>
    <w:p w14:paraId="355FAED8" w14:textId="77777777" w:rsidR="005E12EC" w:rsidRPr="007C4E61" w:rsidRDefault="005E12EC" w:rsidP="005E12EC">
      <w:pPr>
        <w:rPr>
          <w:sz w:val="16"/>
          <w:szCs w:val="16"/>
        </w:rPr>
      </w:pPr>
      <w:r w:rsidRPr="007C4E61">
        <w:rPr>
          <w:sz w:val="16"/>
          <w:szCs w:val="16"/>
        </w:rPr>
        <w:lastRenderedPageBreak/>
        <w:t xml:space="preserve">GOOLSBEE: There is a very real sense in which </w:t>
      </w:r>
      <w:r w:rsidRPr="007C4E61">
        <w:rPr>
          <w:rStyle w:val="StyleUnderline"/>
        </w:rPr>
        <w:t>if productivity growth is</w:t>
      </w:r>
      <w:r w:rsidRPr="007C4E61">
        <w:rPr>
          <w:sz w:val="16"/>
          <w:szCs w:val="16"/>
        </w:rPr>
        <w:t xml:space="preserve"> higher, </w:t>
      </w:r>
      <w:r w:rsidRPr="007C4E61">
        <w:rPr>
          <w:rStyle w:val="StyleUnderline"/>
        </w:rPr>
        <w:t xml:space="preserve">even </w:t>
      </w:r>
      <w:r w:rsidRPr="001B71CE">
        <w:rPr>
          <w:rStyle w:val="Emphasis"/>
        </w:rPr>
        <w:t>modestly higher</w:t>
      </w:r>
      <w:r w:rsidRPr="001B71CE">
        <w:rPr>
          <w:rStyle w:val="StyleUnderline"/>
        </w:rPr>
        <w:t>, for</w:t>
      </w:r>
      <w:r w:rsidRPr="007C4E61">
        <w:rPr>
          <w:rStyle w:val="StyleUnderline"/>
        </w:rPr>
        <w:t xml:space="preserve"> a </w:t>
      </w:r>
      <w:r w:rsidRPr="001B71CE">
        <w:rPr>
          <w:rStyle w:val="Emphasis"/>
        </w:rPr>
        <w:t>sustained period</w:t>
      </w:r>
      <w:r w:rsidRPr="007C4E61">
        <w:rPr>
          <w:rStyle w:val="StyleUnderline"/>
        </w:rPr>
        <w:t xml:space="preserve">, everything is </w:t>
      </w:r>
      <w:r w:rsidRPr="001B71CE">
        <w:rPr>
          <w:rStyle w:val="Emphasis"/>
        </w:rPr>
        <w:t>wonderful</w:t>
      </w:r>
      <w:r w:rsidRPr="007C4E61">
        <w:rPr>
          <w:rStyle w:val="StyleUnderline"/>
        </w:rPr>
        <w:t xml:space="preserve">. Our wages can </w:t>
      </w:r>
      <w:r w:rsidRPr="001B71CE">
        <w:rPr>
          <w:rStyle w:val="Emphasis"/>
        </w:rPr>
        <w:t>grow</w:t>
      </w:r>
      <w:r w:rsidRPr="007C4E61">
        <w:rPr>
          <w:rStyle w:val="StyleUnderline"/>
        </w:rPr>
        <w:t xml:space="preserve"> faster </w:t>
      </w:r>
      <w:r w:rsidRPr="001B71CE">
        <w:rPr>
          <w:rStyle w:val="Emphasis"/>
        </w:rPr>
        <w:t>without inflation</w:t>
      </w:r>
      <w:r w:rsidRPr="001B71CE">
        <w:rPr>
          <w:rStyle w:val="StyleUnderline"/>
        </w:rPr>
        <w:t>. T</w:t>
      </w:r>
      <w:r w:rsidRPr="007C4E61">
        <w:rPr>
          <w:rStyle w:val="StyleUnderline"/>
        </w:rPr>
        <w:t xml:space="preserve">he </w:t>
      </w:r>
      <w:r w:rsidRPr="001B71CE">
        <w:rPr>
          <w:rStyle w:val="Emphasis"/>
        </w:rPr>
        <w:t>interest</w:t>
      </w:r>
      <w:r w:rsidRPr="007C4E61">
        <w:rPr>
          <w:rStyle w:val="StyleUnderline"/>
        </w:rPr>
        <w:t xml:space="preserve"> rate doesn't have to go up</w:t>
      </w:r>
      <w:r w:rsidRPr="007C4E61">
        <w:rPr>
          <w:sz w:val="16"/>
          <w:szCs w:val="16"/>
        </w:rPr>
        <w:t xml:space="preserve"> in the short run. At the end of the day, </w:t>
      </w:r>
      <w:r w:rsidRPr="007C4E61">
        <w:rPr>
          <w:rStyle w:val="StyleUnderline"/>
        </w:rPr>
        <w:t xml:space="preserve">it is </w:t>
      </w:r>
      <w:r w:rsidRPr="001B71CE">
        <w:rPr>
          <w:rStyle w:val="Emphasis"/>
        </w:rPr>
        <w:t>productivity</w:t>
      </w:r>
      <w:r w:rsidRPr="007C4E61">
        <w:rPr>
          <w:rStyle w:val="StyleUnderline"/>
        </w:rPr>
        <w:t xml:space="preserve"> that made us the </w:t>
      </w:r>
      <w:r w:rsidRPr="001B71CE">
        <w:rPr>
          <w:rStyle w:val="Emphasis"/>
        </w:rPr>
        <w:t>richest</w:t>
      </w:r>
      <w:r w:rsidRPr="007C4E61">
        <w:rPr>
          <w:sz w:val="16"/>
          <w:szCs w:val="16"/>
        </w:rPr>
        <w:t xml:space="preserve"> major </w:t>
      </w:r>
      <w:r w:rsidRPr="001B71CE">
        <w:rPr>
          <w:rStyle w:val="Emphasis"/>
        </w:rPr>
        <w:t>economy</w:t>
      </w:r>
      <w:r w:rsidRPr="007C4E61">
        <w:rPr>
          <w:sz w:val="16"/>
          <w:szCs w:val="16"/>
        </w:rPr>
        <w:t xml:space="preserve"> in the world.</w:t>
      </w:r>
    </w:p>
    <w:p w14:paraId="32C375A7" w14:textId="77777777" w:rsidR="005E12EC" w:rsidRPr="007C4E61" w:rsidRDefault="005E12EC" w:rsidP="005E12EC">
      <w:pPr>
        <w:rPr>
          <w:sz w:val="16"/>
          <w:szCs w:val="16"/>
        </w:rPr>
      </w:pPr>
      <w:r w:rsidRPr="007C4E61">
        <w:rPr>
          <w:sz w:val="16"/>
          <w:szCs w:val="16"/>
        </w:rPr>
        <w:t xml:space="preserve">MA: Yeah, I mean, </w:t>
      </w:r>
      <w:r w:rsidRPr="001B71CE">
        <w:rPr>
          <w:rStyle w:val="StyleUnderline"/>
        </w:rPr>
        <w:t xml:space="preserve">the </w:t>
      </w:r>
      <w:r w:rsidRPr="007C4E61">
        <w:rPr>
          <w:rStyle w:val="StyleUnderline"/>
          <w:highlight w:val="cyan"/>
        </w:rPr>
        <w:t>US is</w:t>
      </w:r>
      <w:r w:rsidRPr="007C4E61">
        <w:rPr>
          <w:rStyle w:val="StyleUnderline"/>
        </w:rPr>
        <w:t xml:space="preserve"> still </w:t>
      </w:r>
      <w:r w:rsidRPr="007C4E61">
        <w:rPr>
          <w:rStyle w:val="StyleUnderline"/>
          <w:highlight w:val="cyan"/>
        </w:rPr>
        <w:t>a</w:t>
      </w:r>
      <w:r w:rsidRPr="007C4E61">
        <w:rPr>
          <w:rStyle w:val="StyleUnderline"/>
        </w:rPr>
        <w:t xml:space="preserve"> </w:t>
      </w:r>
      <w:r w:rsidRPr="00A421C4">
        <w:rPr>
          <w:rStyle w:val="Emphasis"/>
          <w:sz w:val="40"/>
          <w:szCs w:val="40"/>
          <w:highlight w:val="cyan"/>
        </w:rPr>
        <w:t>global leader</w:t>
      </w:r>
      <w:r w:rsidRPr="00A421C4">
        <w:rPr>
          <w:rStyle w:val="StyleUnderline"/>
          <w:sz w:val="40"/>
          <w:szCs w:val="40"/>
          <w:highlight w:val="cyan"/>
        </w:rPr>
        <w:t xml:space="preserve"> </w:t>
      </w:r>
      <w:r w:rsidRPr="007C4E61">
        <w:rPr>
          <w:rStyle w:val="StyleUnderline"/>
          <w:highlight w:val="cyan"/>
        </w:rPr>
        <w:t>in</w:t>
      </w:r>
      <w:r w:rsidRPr="007C4E61">
        <w:rPr>
          <w:rStyle w:val="StyleUnderline"/>
        </w:rPr>
        <w:t xml:space="preserve"> terms of </w:t>
      </w:r>
      <w:r w:rsidRPr="001B71CE">
        <w:rPr>
          <w:rStyle w:val="Emphasis"/>
          <w:highlight w:val="cyan"/>
        </w:rPr>
        <w:t>productivity</w:t>
      </w:r>
      <w:r w:rsidRPr="007C4E61">
        <w:rPr>
          <w:sz w:val="16"/>
          <w:szCs w:val="16"/>
        </w:rPr>
        <w:t>. So you can see why economists like Austan are so fascinated with it. So Austan walked us through four possible explanations.</w:t>
      </w:r>
    </w:p>
    <w:p w14:paraId="0F8551B3" w14:textId="77777777" w:rsidR="005E12EC" w:rsidRPr="007C4E61" w:rsidRDefault="005E12EC" w:rsidP="005E12EC">
      <w:pPr>
        <w:rPr>
          <w:rStyle w:val="StyleUnderline"/>
        </w:rPr>
      </w:pPr>
      <w:r w:rsidRPr="007C4E61">
        <w:rPr>
          <w:sz w:val="16"/>
          <w:szCs w:val="16"/>
        </w:rPr>
        <w:t xml:space="preserve">WONG: Theory number one, </w:t>
      </w:r>
      <w:r w:rsidRPr="007C4E61">
        <w:rPr>
          <w:rStyle w:val="StyleUnderline"/>
        </w:rPr>
        <w:t xml:space="preserve">more people </w:t>
      </w:r>
      <w:r w:rsidRPr="001B71CE">
        <w:rPr>
          <w:rStyle w:val="Emphasis"/>
        </w:rPr>
        <w:t>working from home</w:t>
      </w:r>
      <w:r w:rsidRPr="007C4E61">
        <w:rPr>
          <w:rStyle w:val="StyleUnderline"/>
        </w:rPr>
        <w:t>.</w:t>
      </w:r>
    </w:p>
    <w:p w14:paraId="089C0531" w14:textId="77777777" w:rsidR="005E12EC" w:rsidRPr="007C4E61" w:rsidRDefault="005E12EC" w:rsidP="005E12EC">
      <w:pPr>
        <w:rPr>
          <w:sz w:val="16"/>
          <w:szCs w:val="16"/>
        </w:rPr>
      </w:pPr>
      <w:r w:rsidRPr="007C4E61">
        <w:rPr>
          <w:sz w:val="16"/>
          <w:szCs w:val="16"/>
        </w:rPr>
        <w:t>GOOLSBEE: You've got a couple of researchers going out and making the case that people can be more productive per worker, per hour, if they can have that flexibility.</w:t>
      </w:r>
    </w:p>
    <w:p w14:paraId="647FCF03" w14:textId="77777777" w:rsidR="005E12EC" w:rsidRPr="007C4E61" w:rsidRDefault="005E12EC" w:rsidP="005E12EC">
      <w:pPr>
        <w:rPr>
          <w:sz w:val="16"/>
          <w:szCs w:val="16"/>
        </w:rPr>
      </w:pPr>
      <w:r w:rsidRPr="007C4E61">
        <w:rPr>
          <w:sz w:val="16"/>
          <w:szCs w:val="16"/>
        </w:rPr>
        <w:t>WONG: When you're kind of kicking the tires on this idea, do you look at, you know, which industries are showing productivity growth? Because that seems like it is a largely “people typing at their desks” kind of story.</w:t>
      </w:r>
    </w:p>
    <w:p w14:paraId="1635985C" w14:textId="77777777" w:rsidR="005E12EC" w:rsidRPr="007C4E61" w:rsidRDefault="005E12EC" w:rsidP="005E12EC">
      <w:pPr>
        <w:rPr>
          <w:sz w:val="16"/>
          <w:szCs w:val="16"/>
        </w:rPr>
      </w:pPr>
      <w:r w:rsidRPr="007C4E61">
        <w:rPr>
          <w:sz w:val="16"/>
          <w:szCs w:val="16"/>
        </w:rPr>
        <w:t>GOOLSBEE: Yes, and look, you're channeling your inner economic researcher. That's exactly the thought.</w:t>
      </w:r>
    </w:p>
    <w:p w14:paraId="2122B4FA" w14:textId="77777777" w:rsidR="005E12EC" w:rsidRPr="007C4E61" w:rsidRDefault="005E12EC" w:rsidP="005E12EC">
      <w:pPr>
        <w:rPr>
          <w:sz w:val="16"/>
          <w:szCs w:val="16"/>
        </w:rPr>
      </w:pPr>
      <w:r w:rsidRPr="007C4E61">
        <w:rPr>
          <w:sz w:val="16"/>
          <w:szCs w:val="16"/>
        </w:rPr>
        <w:t>WONG: Oh, my gosh. That's so nice of you to say.</w:t>
      </w:r>
    </w:p>
    <w:p w14:paraId="4B858D19" w14:textId="77777777" w:rsidR="005E12EC" w:rsidRPr="007C4E61" w:rsidRDefault="005E12EC" w:rsidP="005E12EC">
      <w:pPr>
        <w:rPr>
          <w:sz w:val="16"/>
          <w:szCs w:val="16"/>
        </w:rPr>
      </w:pPr>
      <w:r w:rsidRPr="007C4E61">
        <w:rPr>
          <w:sz w:val="16"/>
          <w:szCs w:val="16"/>
        </w:rPr>
        <w:t>GOOLSBEE: That's the style. I'm glad you took that as a compliment. That's exactly--</w:t>
      </w:r>
    </w:p>
    <w:p w14:paraId="5D82CD59" w14:textId="77777777" w:rsidR="005E12EC" w:rsidRPr="007C4E61" w:rsidRDefault="005E12EC" w:rsidP="005E12EC">
      <w:pPr>
        <w:rPr>
          <w:sz w:val="16"/>
          <w:szCs w:val="16"/>
        </w:rPr>
      </w:pPr>
      <w:r w:rsidRPr="007C4E61">
        <w:rPr>
          <w:sz w:val="16"/>
          <w:szCs w:val="16"/>
        </w:rPr>
        <w:t>WONG: [LAUGHS] Is it-- was it not intended as one?</w:t>
      </w:r>
    </w:p>
    <w:p w14:paraId="7E0CC44B" w14:textId="77777777" w:rsidR="005E12EC" w:rsidRPr="007C4E61" w:rsidRDefault="005E12EC" w:rsidP="005E12EC">
      <w:pPr>
        <w:rPr>
          <w:sz w:val="16"/>
          <w:szCs w:val="16"/>
        </w:rPr>
      </w:pPr>
      <w:r w:rsidRPr="007C4E61">
        <w:rPr>
          <w:sz w:val="16"/>
          <w:szCs w:val="16"/>
        </w:rPr>
        <w:t>GOOLSBEE: It was intended as a compliment, but not everyone would take it as such. If that is the main cause, that's just a one-off. That would increase the level of productivity. But that's not a reason why the growth rate would continue.</w:t>
      </w:r>
    </w:p>
    <w:p w14:paraId="4AD35FD7" w14:textId="77777777" w:rsidR="005E12EC" w:rsidRPr="007C4E61" w:rsidRDefault="005E12EC" w:rsidP="005E12EC">
      <w:pPr>
        <w:rPr>
          <w:rStyle w:val="StyleUnderline"/>
        </w:rPr>
      </w:pPr>
      <w:r w:rsidRPr="007C4E61">
        <w:rPr>
          <w:sz w:val="16"/>
          <w:szCs w:val="16"/>
        </w:rPr>
        <w:t xml:space="preserve">MA: So in Austan's view, flexibility does not explain the sustained productivity growth. So let's look at theory number two, what economists call </w:t>
      </w:r>
      <w:r w:rsidRPr="007C4E61">
        <w:rPr>
          <w:rStyle w:val="StyleUnderline"/>
          <w:highlight w:val="cyan"/>
        </w:rPr>
        <w:t xml:space="preserve">labor </w:t>
      </w:r>
      <w:r w:rsidRPr="001B71CE">
        <w:rPr>
          <w:rStyle w:val="Emphasis"/>
          <w:highlight w:val="cyan"/>
        </w:rPr>
        <w:t>reallocation</w:t>
      </w:r>
      <w:r w:rsidRPr="007C4E61">
        <w:rPr>
          <w:rStyle w:val="StyleUnderline"/>
        </w:rPr>
        <w:t>.</w:t>
      </w:r>
    </w:p>
    <w:p w14:paraId="2A1098D8" w14:textId="77777777" w:rsidR="005E12EC" w:rsidRPr="007C4E61" w:rsidRDefault="005E12EC" w:rsidP="005E12EC">
      <w:pPr>
        <w:rPr>
          <w:sz w:val="16"/>
          <w:szCs w:val="16"/>
        </w:rPr>
      </w:pPr>
      <w:r w:rsidRPr="007C4E61">
        <w:rPr>
          <w:sz w:val="16"/>
          <w:szCs w:val="16"/>
        </w:rPr>
        <w:t xml:space="preserve">GOOLSBEE: That they call it that is exactly why you never want to hire a person with a PhD in economics to work on your marketing, OK? This is just the idea of </w:t>
      </w:r>
      <w:r w:rsidRPr="007C4E61">
        <w:rPr>
          <w:rStyle w:val="StyleUnderline"/>
        </w:rPr>
        <w:t xml:space="preserve">the Great </w:t>
      </w:r>
      <w:r w:rsidRPr="001B71CE">
        <w:rPr>
          <w:rStyle w:val="Emphasis"/>
        </w:rPr>
        <w:t>Resignation</w:t>
      </w:r>
      <w:r w:rsidRPr="007C4E61">
        <w:rPr>
          <w:sz w:val="16"/>
          <w:szCs w:val="16"/>
        </w:rPr>
        <w:t xml:space="preserve">. Maybe it </w:t>
      </w:r>
      <w:r w:rsidRPr="007C4E61">
        <w:rPr>
          <w:rStyle w:val="StyleUnderline"/>
          <w:highlight w:val="cyan"/>
        </w:rPr>
        <w:t>allowed</w:t>
      </w:r>
      <w:r w:rsidRPr="007C4E61">
        <w:rPr>
          <w:rStyle w:val="StyleUnderline"/>
        </w:rPr>
        <w:t xml:space="preserve"> </w:t>
      </w:r>
      <w:r w:rsidRPr="007C4E61">
        <w:rPr>
          <w:rStyle w:val="StyleUnderline"/>
          <w:highlight w:val="cyan"/>
        </w:rPr>
        <w:t>people to</w:t>
      </w:r>
      <w:r w:rsidRPr="007C4E61">
        <w:rPr>
          <w:rStyle w:val="StyleUnderline"/>
        </w:rPr>
        <w:t xml:space="preserve"> </w:t>
      </w:r>
      <w:r w:rsidRPr="001B71CE">
        <w:rPr>
          <w:rStyle w:val="Emphasis"/>
        </w:rPr>
        <w:t>leave jobs</w:t>
      </w:r>
      <w:r w:rsidRPr="007C4E61">
        <w:rPr>
          <w:rStyle w:val="StyleUnderline"/>
        </w:rPr>
        <w:t xml:space="preserve"> that they were sick of, </w:t>
      </w:r>
      <w:r w:rsidRPr="007C4E61">
        <w:rPr>
          <w:rStyle w:val="StyleUnderline"/>
          <w:highlight w:val="cyan"/>
        </w:rPr>
        <w:t xml:space="preserve">go </w:t>
      </w:r>
      <w:r w:rsidRPr="001B71CE">
        <w:rPr>
          <w:rStyle w:val="Emphasis"/>
          <w:highlight w:val="cyan"/>
        </w:rPr>
        <w:t>into</w:t>
      </w:r>
      <w:r w:rsidRPr="007C4E61">
        <w:rPr>
          <w:rStyle w:val="StyleUnderline"/>
          <w:highlight w:val="cyan"/>
        </w:rPr>
        <w:t xml:space="preserve"> something that </w:t>
      </w:r>
      <w:r w:rsidRPr="001B71CE">
        <w:rPr>
          <w:rStyle w:val="Emphasis"/>
          <w:highlight w:val="cyan"/>
        </w:rPr>
        <w:t>motivates them</w:t>
      </w:r>
      <w:r w:rsidRPr="001B71CE">
        <w:rPr>
          <w:rStyle w:val="Emphasis"/>
        </w:rPr>
        <w:t xml:space="preserve"> more</w:t>
      </w:r>
      <w:r w:rsidRPr="007C4E61">
        <w:rPr>
          <w:sz w:val="16"/>
          <w:szCs w:val="16"/>
        </w:rPr>
        <w:t xml:space="preserve"> or that they're more suited to, </w:t>
      </w:r>
      <w:r w:rsidRPr="007C4E61">
        <w:rPr>
          <w:rStyle w:val="StyleUnderline"/>
          <w:highlight w:val="cyan"/>
        </w:rPr>
        <w:t>and</w:t>
      </w:r>
      <w:r w:rsidRPr="007C4E61">
        <w:rPr>
          <w:rStyle w:val="StyleUnderline"/>
        </w:rPr>
        <w:t xml:space="preserve"> they </w:t>
      </w:r>
      <w:r w:rsidRPr="007C4E61">
        <w:rPr>
          <w:rStyle w:val="StyleUnderline"/>
          <w:highlight w:val="cyan"/>
        </w:rPr>
        <w:t xml:space="preserve">had an </w:t>
      </w:r>
      <w:r w:rsidRPr="001B71CE">
        <w:rPr>
          <w:rStyle w:val="Emphasis"/>
          <w:highlight w:val="cyan"/>
        </w:rPr>
        <w:t>explosion</w:t>
      </w:r>
      <w:r w:rsidRPr="007C4E61">
        <w:rPr>
          <w:rStyle w:val="StyleUnderline"/>
          <w:highlight w:val="cyan"/>
        </w:rPr>
        <w:t xml:space="preserve"> of </w:t>
      </w:r>
      <w:r w:rsidRPr="001B71CE">
        <w:rPr>
          <w:rStyle w:val="Emphasis"/>
          <w:highlight w:val="cyan"/>
        </w:rPr>
        <w:t>productivity</w:t>
      </w:r>
      <w:r w:rsidRPr="007C4E61">
        <w:rPr>
          <w:sz w:val="16"/>
          <w:szCs w:val="16"/>
        </w:rPr>
        <w:t>.</w:t>
      </w:r>
    </w:p>
    <w:p w14:paraId="59C452DC" w14:textId="77777777" w:rsidR="005E12EC" w:rsidRPr="007C4E61" w:rsidRDefault="005E12EC" w:rsidP="005E12EC">
      <w:pPr>
        <w:rPr>
          <w:sz w:val="16"/>
          <w:szCs w:val="16"/>
        </w:rPr>
      </w:pPr>
      <w:r w:rsidRPr="007C4E61">
        <w:rPr>
          <w:sz w:val="16"/>
          <w:szCs w:val="16"/>
        </w:rPr>
        <w:t>MA: But sort of like the flexibility theory, this reshuffling is also a one-off event, in Austan's view. A lot of workers moved to new jobs they liked better, and they stayed. They didn't keep moving around.</w:t>
      </w:r>
    </w:p>
    <w:p w14:paraId="5BABAB32" w14:textId="77777777" w:rsidR="005E12EC" w:rsidRPr="007C4E61" w:rsidRDefault="005E12EC" w:rsidP="005E12EC">
      <w:pPr>
        <w:rPr>
          <w:sz w:val="16"/>
          <w:szCs w:val="16"/>
        </w:rPr>
      </w:pPr>
      <w:r w:rsidRPr="007C4E61">
        <w:rPr>
          <w:sz w:val="16"/>
          <w:szCs w:val="16"/>
        </w:rPr>
        <w:t xml:space="preserve">WONG: So on to theory number three, new business creation. </w:t>
      </w:r>
      <w:r w:rsidRPr="007C4E61">
        <w:rPr>
          <w:rStyle w:val="StyleUnderline"/>
          <w:highlight w:val="cyan"/>
        </w:rPr>
        <w:t>There's</w:t>
      </w:r>
      <w:r w:rsidRPr="001B71CE">
        <w:rPr>
          <w:rStyle w:val="StyleUnderline"/>
        </w:rPr>
        <w:t xml:space="preserve"> been a </w:t>
      </w:r>
      <w:r w:rsidRPr="001B71CE">
        <w:rPr>
          <w:rStyle w:val="Emphasis"/>
          <w:highlight w:val="cyan"/>
        </w:rPr>
        <w:t>surge</w:t>
      </w:r>
      <w:r w:rsidRPr="001B71CE">
        <w:rPr>
          <w:rStyle w:val="StyleUnderline"/>
          <w:highlight w:val="cyan"/>
        </w:rPr>
        <w:t xml:space="preserve"> in </w:t>
      </w:r>
      <w:r w:rsidRPr="001B71CE">
        <w:rPr>
          <w:rStyle w:val="Emphasis"/>
          <w:highlight w:val="cyan"/>
        </w:rPr>
        <w:t>new business</w:t>
      </w:r>
      <w:r w:rsidRPr="007C4E61">
        <w:rPr>
          <w:rStyle w:val="StyleUnderline"/>
        </w:rPr>
        <w:t xml:space="preserve"> application</w:t>
      </w:r>
      <w:r w:rsidRPr="001B71CE">
        <w:rPr>
          <w:rStyle w:val="Emphasis"/>
          <w:highlight w:val="cyan"/>
        </w:rPr>
        <w:t>s</w:t>
      </w:r>
      <w:r w:rsidRPr="007C4E61">
        <w:rPr>
          <w:rStyle w:val="StyleUnderline"/>
        </w:rPr>
        <w:t xml:space="preserve"> in the US</w:t>
      </w:r>
      <w:r w:rsidRPr="007C4E61">
        <w:rPr>
          <w:sz w:val="16"/>
          <w:szCs w:val="16"/>
        </w:rPr>
        <w:t>, starting during the pandemic.</w:t>
      </w:r>
    </w:p>
    <w:p w14:paraId="63D37EDE" w14:textId="77777777" w:rsidR="005E12EC" w:rsidRPr="007C4E61" w:rsidRDefault="005E12EC" w:rsidP="005E12EC">
      <w:pPr>
        <w:rPr>
          <w:sz w:val="16"/>
          <w:szCs w:val="16"/>
        </w:rPr>
      </w:pPr>
      <w:r w:rsidRPr="007C4E61">
        <w:rPr>
          <w:sz w:val="16"/>
          <w:szCs w:val="16"/>
        </w:rPr>
        <w:t xml:space="preserve">GOOLSBEE: And historically, </w:t>
      </w:r>
      <w:r w:rsidRPr="001B71CE">
        <w:rPr>
          <w:rStyle w:val="Emphasis"/>
        </w:rPr>
        <w:t>new businesses</w:t>
      </w:r>
      <w:r w:rsidRPr="007C4E61">
        <w:rPr>
          <w:rStyle w:val="StyleUnderline"/>
        </w:rPr>
        <w:t xml:space="preserve"> often </w:t>
      </w:r>
      <w:r w:rsidRPr="007C4E61">
        <w:rPr>
          <w:rStyle w:val="StyleUnderline"/>
          <w:highlight w:val="cyan"/>
        </w:rPr>
        <w:t xml:space="preserve">have </w:t>
      </w:r>
      <w:r w:rsidRPr="001B71CE">
        <w:rPr>
          <w:rStyle w:val="Emphasis"/>
          <w:highlight w:val="cyan"/>
        </w:rPr>
        <w:t>faster productivity</w:t>
      </w:r>
      <w:r w:rsidRPr="007C4E61">
        <w:rPr>
          <w:rStyle w:val="StyleUnderline"/>
        </w:rPr>
        <w:t xml:space="preserve"> growth or higher productivity</w:t>
      </w:r>
      <w:r w:rsidRPr="007C4E61">
        <w:rPr>
          <w:sz w:val="16"/>
          <w:szCs w:val="16"/>
        </w:rPr>
        <w:t>. So there has been some argument maybe the economy's productivity went up because we have all these new firms. Again, I'm a little nervous that that sounds like a one-time.</w:t>
      </w:r>
    </w:p>
    <w:p w14:paraId="43B70575" w14:textId="77777777" w:rsidR="005E12EC" w:rsidRPr="007C4E61" w:rsidRDefault="005E12EC" w:rsidP="005E12EC">
      <w:pPr>
        <w:rPr>
          <w:sz w:val="16"/>
          <w:szCs w:val="16"/>
        </w:rPr>
      </w:pPr>
      <w:r w:rsidRPr="007C4E61">
        <w:rPr>
          <w:sz w:val="16"/>
          <w:szCs w:val="16"/>
        </w:rPr>
        <w:t>MA: So we're down to our last theory, and that is artificial intelligence.</w:t>
      </w:r>
    </w:p>
    <w:p w14:paraId="5F59282D" w14:textId="77777777" w:rsidR="005E12EC" w:rsidRPr="001B71CE" w:rsidRDefault="005E12EC" w:rsidP="005E12EC">
      <w:pPr>
        <w:rPr>
          <w:sz w:val="16"/>
          <w:szCs w:val="16"/>
        </w:rPr>
      </w:pPr>
      <w:r w:rsidRPr="007C4E61">
        <w:rPr>
          <w:sz w:val="16"/>
          <w:szCs w:val="16"/>
        </w:rPr>
        <w:t xml:space="preserve">WONG: Austan says most economists think it's still too early for the effects of AI to show up in the data. Still, he finds </w:t>
      </w:r>
      <w:r w:rsidRPr="001B71CE">
        <w:rPr>
          <w:rStyle w:val="Emphasis"/>
          <w:highlight w:val="cyan"/>
        </w:rPr>
        <w:t>AI</w:t>
      </w:r>
      <w:r w:rsidRPr="007C4E61">
        <w:rPr>
          <w:sz w:val="16"/>
          <w:szCs w:val="16"/>
        </w:rPr>
        <w:t xml:space="preserve"> to be an intriguing lead in this economic mystery. That's because there are historical examples of new technology </w:t>
      </w:r>
      <w:r w:rsidRPr="001B71CE">
        <w:rPr>
          <w:rStyle w:val="Emphasis"/>
          <w:highlight w:val="cyan"/>
        </w:rPr>
        <w:t>lead</w:t>
      </w:r>
      <w:r w:rsidRPr="007C4E61">
        <w:rPr>
          <w:sz w:val="16"/>
          <w:szCs w:val="16"/>
        </w:rPr>
        <w:t xml:space="preserve">ing </w:t>
      </w:r>
      <w:r w:rsidRPr="007C4E61">
        <w:rPr>
          <w:rStyle w:val="StyleUnderline"/>
          <w:highlight w:val="cyan"/>
        </w:rPr>
        <w:t>to</w:t>
      </w:r>
      <w:r w:rsidRPr="007C4E61">
        <w:rPr>
          <w:rStyle w:val="StyleUnderline"/>
        </w:rPr>
        <w:t xml:space="preserve"> longer term </w:t>
      </w:r>
      <w:r w:rsidRPr="001B71CE">
        <w:rPr>
          <w:rStyle w:val="Emphasis"/>
          <w:highlight w:val="cyan"/>
        </w:rPr>
        <w:t>productivity booms</w:t>
      </w:r>
      <w:r w:rsidRPr="001B71CE">
        <w:rPr>
          <w:sz w:val="16"/>
          <w:szCs w:val="16"/>
        </w:rPr>
        <w:t>.</w:t>
      </w:r>
    </w:p>
    <w:p w14:paraId="7A673BE8" w14:textId="77777777" w:rsidR="005E12EC" w:rsidRPr="00566DEF" w:rsidRDefault="005E12EC" w:rsidP="005E12EC">
      <w:pPr>
        <w:pStyle w:val="Heading4"/>
      </w:pPr>
      <w:r>
        <w:lastRenderedPageBreak/>
        <w:t xml:space="preserve">Existing stats are an </w:t>
      </w:r>
      <w:r w:rsidRPr="00A421C4">
        <w:rPr>
          <w:u w:val="single"/>
        </w:rPr>
        <w:t>underestimate</w:t>
      </w:r>
      <w:r>
        <w:t>---</w:t>
      </w:r>
      <w:r w:rsidRPr="00566DEF">
        <w:rPr>
          <w:u w:val="single"/>
        </w:rPr>
        <w:t>long-term</w:t>
      </w:r>
      <w:r w:rsidRPr="00566DEF">
        <w:t xml:space="preserve"> investments </w:t>
      </w:r>
      <w:r>
        <w:t xml:space="preserve">mean there’s a ton of productivity growth in the pipeline. </w:t>
      </w:r>
    </w:p>
    <w:p w14:paraId="65723342" w14:textId="77777777" w:rsidR="005E12EC" w:rsidRPr="001B71CE" w:rsidRDefault="005E12EC" w:rsidP="005E12EC">
      <w:r w:rsidRPr="001B71CE">
        <w:rPr>
          <w:rStyle w:val="Style13ptBold"/>
        </w:rPr>
        <w:t>Weinberg ’24</w:t>
      </w:r>
      <w:r w:rsidRPr="001B71CE">
        <w:t xml:space="preserve"> [Neil citing Erik Brynjolfsson, Daniel Rock, and Chad Syverson; December 2; CBR author; PhD, Professor and Senior Fellow at Stanford University where he directs the Digital Economy Lab; PhD, Assistant Professor at the Wharton School of the University of Pennsylvania; PhD, Professor of Economics at the University of Chicago; University of Chicago Booth School of Business, “Is Productivity About to Skyrocket?” https://www.chicagobooth.edu/review/is-productivity-about-to-skyrocket]</w:t>
      </w:r>
    </w:p>
    <w:p w14:paraId="69254E1B" w14:textId="77777777" w:rsidR="005E12EC" w:rsidRPr="007C4E61" w:rsidRDefault="005E12EC" w:rsidP="005E12EC">
      <w:pPr>
        <w:rPr>
          <w:sz w:val="16"/>
          <w:szCs w:val="16"/>
        </w:rPr>
      </w:pPr>
      <w:r w:rsidRPr="007C4E61">
        <w:rPr>
          <w:sz w:val="16"/>
          <w:szCs w:val="16"/>
        </w:rPr>
        <w:t>Where the bottlenecks are</w:t>
      </w:r>
    </w:p>
    <w:p w14:paraId="5732478F" w14:textId="77777777" w:rsidR="005E12EC" w:rsidRPr="007C4E61" w:rsidRDefault="005E12EC" w:rsidP="005E12EC">
      <w:pPr>
        <w:rPr>
          <w:sz w:val="16"/>
          <w:szCs w:val="16"/>
        </w:rPr>
      </w:pPr>
      <w:r w:rsidRPr="007C4E61">
        <w:rPr>
          <w:sz w:val="16"/>
          <w:szCs w:val="16"/>
        </w:rPr>
        <w:t xml:space="preserve">Total factor </w:t>
      </w:r>
      <w:r w:rsidRPr="007C4E61">
        <w:rPr>
          <w:rStyle w:val="StyleUnderline"/>
        </w:rPr>
        <w:t xml:space="preserve">productivity growth in the US has been </w:t>
      </w:r>
      <w:r w:rsidRPr="001B71CE">
        <w:rPr>
          <w:rStyle w:val="Emphasis"/>
        </w:rPr>
        <w:t>sluggish</w:t>
      </w:r>
      <w:r w:rsidRPr="007C4E61">
        <w:rPr>
          <w:sz w:val="16"/>
          <w:szCs w:val="16"/>
        </w:rPr>
        <w:t xml:space="preserve"> since the mid-2000s, which research attributes to uneven productivity gains across suppliers of large manufacturing industries. Some suppliers have advanced rapidly while others have lagged behind, restraining the manufacturers’ overall TFP growth. </w:t>
      </w:r>
    </w:p>
    <w:p w14:paraId="3EF02C6A" w14:textId="77777777" w:rsidR="005E12EC" w:rsidRPr="007C4E61" w:rsidRDefault="005E12EC" w:rsidP="005E12EC">
      <w:pPr>
        <w:rPr>
          <w:sz w:val="16"/>
          <w:szCs w:val="16"/>
        </w:rPr>
      </w:pPr>
      <w:r w:rsidRPr="007C4E61">
        <w:rPr>
          <w:sz w:val="16"/>
          <w:szCs w:val="16"/>
        </w:rPr>
        <w:t>Investments take time to pay off</w:t>
      </w:r>
    </w:p>
    <w:p w14:paraId="1EE4B4D4" w14:textId="77777777" w:rsidR="005E12EC" w:rsidRPr="007C4E61" w:rsidRDefault="005E12EC" w:rsidP="005E12EC">
      <w:pPr>
        <w:rPr>
          <w:sz w:val="16"/>
          <w:szCs w:val="16"/>
        </w:rPr>
      </w:pPr>
      <w:r w:rsidRPr="001B71CE">
        <w:rPr>
          <w:rStyle w:val="Emphasis"/>
        </w:rPr>
        <w:t>Digging further</w:t>
      </w:r>
      <w:r w:rsidRPr="007C4E61">
        <w:rPr>
          <w:rStyle w:val="StyleUnderline"/>
        </w:rPr>
        <w:t xml:space="preserve"> into the</w:t>
      </w:r>
      <w:r w:rsidRPr="007C4E61">
        <w:rPr>
          <w:sz w:val="16"/>
          <w:szCs w:val="16"/>
        </w:rPr>
        <w:t xml:space="preserve"> </w:t>
      </w:r>
      <w:r w:rsidRPr="001B71CE">
        <w:rPr>
          <w:rStyle w:val="Emphasis"/>
          <w:highlight w:val="cyan"/>
        </w:rPr>
        <w:t>stat</w:t>
      </w:r>
      <w:r w:rsidRPr="007C4E61">
        <w:rPr>
          <w:sz w:val="16"/>
          <w:szCs w:val="16"/>
        </w:rPr>
        <w:t>istic</w:t>
      </w:r>
      <w:r w:rsidRPr="001B71CE">
        <w:rPr>
          <w:rStyle w:val="Emphasis"/>
          <w:highlight w:val="cyan"/>
        </w:rPr>
        <w:t>s</w:t>
      </w:r>
      <w:r w:rsidRPr="007C4E61">
        <w:rPr>
          <w:sz w:val="16"/>
          <w:szCs w:val="16"/>
        </w:rPr>
        <w:t xml:space="preserve"> </w:t>
      </w:r>
      <w:r w:rsidRPr="001B71CE">
        <w:rPr>
          <w:rStyle w:val="Emphasis"/>
          <w:highlight w:val="cyan"/>
        </w:rPr>
        <w:t>uncover</w:t>
      </w:r>
      <w:r w:rsidRPr="001B71CE">
        <w:rPr>
          <w:rStyle w:val="Emphasis"/>
        </w:rPr>
        <w:t>s</w:t>
      </w:r>
      <w:r w:rsidRPr="007C4E61">
        <w:rPr>
          <w:rStyle w:val="StyleUnderline"/>
        </w:rPr>
        <w:t xml:space="preserve"> a</w:t>
      </w:r>
      <w:r w:rsidRPr="007C4E61">
        <w:rPr>
          <w:sz w:val="16"/>
          <w:szCs w:val="16"/>
        </w:rPr>
        <w:t xml:space="preserve">nother </w:t>
      </w:r>
      <w:r w:rsidRPr="007C4E61">
        <w:rPr>
          <w:rStyle w:val="StyleUnderline"/>
        </w:rPr>
        <w:t xml:space="preserve">cause for </w:t>
      </w:r>
      <w:r w:rsidRPr="001B71CE">
        <w:rPr>
          <w:rStyle w:val="Emphasis"/>
          <w:highlight w:val="cyan"/>
        </w:rPr>
        <w:t>optimism</w:t>
      </w:r>
      <w:r w:rsidRPr="007C4E61">
        <w:rPr>
          <w:sz w:val="16"/>
          <w:szCs w:val="16"/>
        </w:rPr>
        <w:t xml:space="preserve">: Many </w:t>
      </w:r>
      <w:r w:rsidRPr="007C4E61">
        <w:rPr>
          <w:rStyle w:val="StyleUnderline"/>
          <w:highlight w:val="cyan"/>
        </w:rPr>
        <w:t>companies</w:t>
      </w:r>
      <w:r w:rsidRPr="007C4E61">
        <w:rPr>
          <w:rStyle w:val="StyleUnderline"/>
        </w:rPr>
        <w:t xml:space="preserve"> may be </w:t>
      </w:r>
      <w:r w:rsidRPr="001B71CE">
        <w:rPr>
          <w:rStyle w:val="Emphasis"/>
          <w:highlight w:val="cyan"/>
        </w:rPr>
        <w:t>mak</w:t>
      </w:r>
      <w:r w:rsidRPr="007C4E61">
        <w:rPr>
          <w:rStyle w:val="StyleUnderline"/>
        </w:rPr>
        <w:t xml:space="preserve">ing </w:t>
      </w:r>
      <w:r w:rsidRPr="001B71CE">
        <w:rPr>
          <w:rStyle w:val="Emphasis"/>
        </w:rPr>
        <w:t xml:space="preserve">intangible </w:t>
      </w:r>
      <w:r w:rsidRPr="001B71CE">
        <w:rPr>
          <w:rStyle w:val="Emphasis"/>
          <w:highlight w:val="cyan"/>
        </w:rPr>
        <w:t>investments</w:t>
      </w:r>
      <w:r w:rsidRPr="007C4E61">
        <w:rPr>
          <w:rStyle w:val="StyleUnderline"/>
          <w:highlight w:val="cyan"/>
        </w:rPr>
        <w:t xml:space="preserve"> whose payoffs are </w:t>
      </w:r>
      <w:r w:rsidRPr="001B71CE">
        <w:rPr>
          <w:rStyle w:val="Emphasis"/>
          <w:highlight w:val="cyan"/>
        </w:rPr>
        <w:t>undercounted</w:t>
      </w:r>
      <w:r w:rsidRPr="007C4E61">
        <w:rPr>
          <w:sz w:val="16"/>
          <w:szCs w:val="16"/>
        </w:rPr>
        <w:t xml:space="preserve"> </w:t>
      </w:r>
      <w:r w:rsidRPr="007C4E61">
        <w:rPr>
          <w:rStyle w:val="StyleUnderline"/>
        </w:rPr>
        <w:t xml:space="preserve">in </w:t>
      </w:r>
      <w:r w:rsidRPr="001B71CE">
        <w:rPr>
          <w:rStyle w:val="Emphasis"/>
        </w:rPr>
        <w:t>current</w:t>
      </w:r>
      <w:r w:rsidRPr="007C4E61">
        <w:rPr>
          <w:sz w:val="16"/>
          <w:szCs w:val="16"/>
        </w:rPr>
        <w:t xml:space="preserve"> productivity </w:t>
      </w:r>
      <w:r w:rsidRPr="001B71CE">
        <w:rPr>
          <w:rStyle w:val="Emphasis"/>
        </w:rPr>
        <w:t>stat</w:t>
      </w:r>
      <w:r w:rsidRPr="007C4E61">
        <w:rPr>
          <w:sz w:val="16"/>
          <w:szCs w:val="16"/>
        </w:rPr>
        <w:t>istic</w:t>
      </w:r>
      <w:r w:rsidRPr="001B71CE">
        <w:rPr>
          <w:rStyle w:val="Emphasis"/>
        </w:rPr>
        <w:t>s</w:t>
      </w:r>
      <w:r w:rsidRPr="007C4E61">
        <w:rPr>
          <w:sz w:val="16"/>
          <w:szCs w:val="16"/>
        </w:rPr>
        <w:t>.</w:t>
      </w:r>
    </w:p>
    <w:p w14:paraId="46F9E615" w14:textId="77777777" w:rsidR="005E12EC" w:rsidRPr="007C4E61" w:rsidRDefault="005E12EC" w:rsidP="005E12EC">
      <w:pPr>
        <w:rPr>
          <w:sz w:val="16"/>
          <w:szCs w:val="16"/>
        </w:rPr>
      </w:pPr>
      <w:r w:rsidRPr="007C4E61">
        <w:rPr>
          <w:sz w:val="16"/>
          <w:szCs w:val="16"/>
        </w:rPr>
        <w:t xml:space="preserve">General-purpose </w:t>
      </w:r>
      <w:r w:rsidRPr="001B71CE">
        <w:rPr>
          <w:rStyle w:val="Emphasis"/>
        </w:rPr>
        <w:t>tech</w:t>
      </w:r>
      <w:r w:rsidRPr="007C4E61">
        <w:rPr>
          <w:sz w:val="16"/>
          <w:szCs w:val="16"/>
        </w:rPr>
        <w:t xml:space="preserve">nologies </w:t>
      </w:r>
      <w:r w:rsidRPr="007C4E61">
        <w:rPr>
          <w:rStyle w:val="StyleUnderline"/>
        </w:rPr>
        <w:t xml:space="preserve">such as </w:t>
      </w:r>
      <w:r w:rsidRPr="001B71CE">
        <w:rPr>
          <w:rStyle w:val="Emphasis"/>
        </w:rPr>
        <w:t>computers</w:t>
      </w:r>
      <w:r w:rsidRPr="007C4E61">
        <w:rPr>
          <w:rStyle w:val="StyleUnderline"/>
        </w:rPr>
        <w:t xml:space="preserve"> and </w:t>
      </w:r>
      <w:r w:rsidRPr="001B71CE">
        <w:rPr>
          <w:rStyle w:val="Emphasis"/>
        </w:rPr>
        <w:t>a</w:t>
      </w:r>
      <w:r w:rsidRPr="007C4E61">
        <w:rPr>
          <w:sz w:val="16"/>
          <w:szCs w:val="16"/>
        </w:rPr>
        <w:t xml:space="preserve">rtificial </w:t>
      </w:r>
      <w:r w:rsidRPr="001B71CE">
        <w:rPr>
          <w:rStyle w:val="Emphasis"/>
        </w:rPr>
        <w:t>i</w:t>
      </w:r>
      <w:r w:rsidRPr="007C4E61">
        <w:rPr>
          <w:sz w:val="16"/>
          <w:szCs w:val="16"/>
        </w:rPr>
        <w:t xml:space="preserve">ntelligence </w:t>
      </w:r>
      <w:r w:rsidRPr="007C4E61">
        <w:rPr>
          <w:rStyle w:val="StyleUnderline"/>
        </w:rPr>
        <w:t xml:space="preserve">require </w:t>
      </w:r>
      <w:r w:rsidRPr="001B71CE">
        <w:rPr>
          <w:rStyle w:val="Emphasis"/>
        </w:rPr>
        <w:t>significant investments</w:t>
      </w:r>
      <w:r w:rsidRPr="007C4E61">
        <w:rPr>
          <w:rStyle w:val="StyleUnderline"/>
        </w:rPr>
        <w:t xml:space="preserve"> in </w:t>
      </w:r>
      <w:r w:rsidRPr="001B71CE">
        <w:rPr>
          <w:rStyle w:val="Emphasis"/>
        </w:rPr>
        <w:t>complementary</w:t>
      </w:r>
      <w:r w:rsidRPr="007C4E61">
        <w:rPr>
          <w:rStyle w:val="StyleUnderline"/>
        </w:rPr>
        <w:t xml:space="preserve"> areas</w:t>
      </w:r>
      <w:r w:rsidRPr="007C4E61">
        <w:rPr>
          <w:sz w:val="16"/>
          <w:szCs w:val="16"/>
        </w:rPr>
        <w:t>. For example, after stores installed self-pay kiosks, their managers had to teach employees and customers to use them before self-checkout lines were widely adopted.</w:t>
      </w:r>
    </w:p>
    <w:p w14:paraId="7BFC8EE3" w14:textId="77777777" w:rsidR="005E12EC" w:rsidRPr="007C4E61" w:rsidRDefault="005E12EC" w:rsidP="005E12EC">
      <w:pPr>
        <w:rPr>
          <w:sz w:val="16"/>
          <w:szCs w:val="16"/>
        </w:rPr>
      </w:pPr>
      <w:r w:rsidRPr="007C4E61">
        <w:rPr>
          <w:sz w:val="16"/>
          <w:szCs w:val="16"/>
        </w:rPr>
        <w:t xml:space="preserve">Brynjolfsson, University of Pennsylvania’s Daniel Rock, and Syverson devised a method to measure differences between a company’s observed investments and its market value. They find that the </w:t>
      </w:r>
      <w:r w:rsidRPr="007C4E61">
        <w:rPr>
          <w:rStyle w:val="StyleUnderline"/>
        </w:rPr>
        <w:t xml:space="preserve">large investments companies make </w:t>
      </w:r>
      <w:r w:rsidRPr="001B71CE">
        <w:rPr>
          <w:rStyle w:val="Emphasis"/>
        </w:rPr>
        <w:t>early</w:t>
      </w:r>
      <w:r w:rsidRPr="007C4E61">
        <w:rPr>
          <w:sz w:val="16"/>
          <w:szCs w:val="16"/>
        </w:rPr>
        <w:t xml:space="preserve"> on </w:t>
      </w:r>
      <w:r w:rsidRPr="007C4E61">
        <w:rPr>
          <w:rStyle w:val="StyleUnderline"/>
        </w:rPr>
        <w:t>in adopting general</w:t>
      </w:r>
      <w:r w:rsidRPr="007C4E61">
        <w:rPr>
          <w:sz w:val="16"/>
          <w:szCs w:val="16"/>
        </w:rPr>
        <w:t xml:space="preserve">-purpose </w:t>
      </w:r>
      <w:r w:rsidRPr="007C4E61">
        <w:rPr>
          <w:rStyle w:val="StyleUnderline"/>
        </w:rPr>
        <w:t>tech</w:t>
      </w:r>
      <w:r w:rsidRPr="007C4E61">
        <w:rPr>
          <w:sz w:val="16"/>
          <w:szCs w:val="16"/>
        </w:rPr>
        <w:t xml:space="preserve">nologies </w:t>
      </w:r>
      <w:r w:rsidRPr="007C4E61">
        <w:rPr>
          <w:rStyle w:val="StyleUnderline"/>
        </w:rPr>
        <w:t xml:space="preserve">often involve </w:t>
      </w:r>
      <w:r w:rsidRPr="001B71CE">
        <w:rPr>
          <w:rStyle w:val="Emphasis"/>
        </w:rPr>
        <w:t>intangibles</w:t>
      </w:r>
      <w:r w:rsidRPr="007C4E61">
        <w:rPr>
          <w:sz w:val="16"/>
          <w:szCs w:val="16"/>
        </w:rPr>
        <w:t xml:space="preserve">, </w:t>
      </w:r>
      <w:r w:rsidRPr="007C4E61">
        <w:rPr>
          <w:rStyle w:val="StyleUnderline"/>
        </w:rPr>
        <w:t>such as</w:t>
      </w:r>
      <w:r w:rsidRPr="007C4E61">
        <w:rPr>
          <w:sz w:val="16"/>
          <w:szCs w:val="16"/>
        </w:rPr>
        <w:t xml:space="preserve"> worker </w:t>
      </w:r>
      <w:r w:rsidRPr="001B71CE">
        <w:rPr>
          <w:rStyle w:val="Emphasis"/>
        </w:rPr>
        <w:t>training</w:t>
      </w:r>
      <w:r w:rsidRPr="007C4E61">
        <w:rPr>
          <w:rStyle w:val="StyleUnderline"/>
        </w:rPr>
        <w:t xml:space="preserve"> and the </w:t>
      </w:r>
      <w:r w:rsidRPr="001B71CE">
        <w:rPr>
          <w:rStyle w:val="Emphasis"/>
        </w:rPr>
        <w:t>retooling</w:t>
      </w:r>
      <w:r w:rsidRPr="007C4E61">
        <w:rPr>
          <w:rStyle w:val="StyleUnderline"/>
        </w:rPr>
        <w:t xml:space="preserve"> of business processes</w:t>
      </w:r>
      <w:r w:rsidRPr="007C4E61">
        <w:rPr>
          <w:sz w:val="16"/>
          <w:szCs w:val="16"/>
        </w:rPr>
        <w:t>.</w:t>
      </w:r>
    </w:p>
    <w:p w14:paraId="2302A3CF" w14:textId="77777777" w:rsidR="005E12EC" w:rsidRPr="007C4E61" w:rsidRDefault="005E12EC" w:rsidP="005E12EC">
      <w:pPr>
        <w:rPr>
          <w:sz w:val="16"/>
          <w:szCs w:val="16"/>
        </w:rPr>
      </w:pPr>
      <w:r w:rsidRPr="007C4E61">
        <w:rPr>
          <w:rStyle w:val="StyleUnderline"/>
        </w:rPr>
        <w:t xml:space="preserve">Conventional </w:t>
      </w:r>
      <w:r w:rsidRPr="001B71CE">
        <w:rPr>
          <w:rStyle w:val="Emphasis"/>
          <w:highlight w:val="cyan"/>
        </w:rPr>
        <w:t>stat</w:t>
      </w:r>
      <w:r w:rsidRPr="007C4E61">
        <w:rPr>
          <w:sz w:val="16"/>
          <w:szCs w:val="16"/>
        </w:rPr>
        <w:t>istic</w:t>
      </w:r>
      <w:r w:rsidRPr="001B71CE">
        <w:rPr>
          <w:rStyle w:val="Emphasis"/>
          <w:highlight w:val="cyan"/>
        </w:rPr>
        <w:t>s</w:t>
      </w:r>
      <w:r w:rsidRPr="007C4E61">
        <w:rPr>
          <w:sz w:val="16"/>
          <w:szCs w:val="16"/>
        </w:rPr>
        <w:t xml:space="preserve"> ac</w:t>
      </w:r>
      <w:r w:rsidRPr="001B71CE">
        <w:rPr>
          <w:rStyle w:val="Emphasis"/>
          <w:highlight w:val="cyan"/>
        </w:rPr>
        <w:t>count</w:t>
      </w:r>
      <w:r w:rsidRPr="007C4E61">
        <w:rPr>
          <w:rStyle w:val="StyleUnderline"/>
        </w:rPr>
        <w:t xml:space="preserve"> for </w:t>
      </w:r>
      <w:r w:rsidRPr="007C4E61">
        <w:rPr>
          <w:rStyle w:val="StyleUnderline"/>
          <w:highlight w:val="cyan"/>
        </w:rPr>
        <w:t>these</w:t>
      </w:r>
      <w:r w:rsidRPr="007C4E61">
        <w:rPr>
          <w:rStyle w:val="StyleUnderline"/>
        </w:rPr>
        <w:t xml:space="preserve"> investments </w:t>
      </w:r>
      <w:r w:rsidRPr="007C4E61">
        <w:rPr>
          <w:rStyle w:val="StyleUnderline"/>
          <w:highlight w:val="cyan"/>
        </w:rPr>
        <w:t xml:space="preserve">as </w:t>
      </w:r>
      <w:r w:rsidRPr="001B71CE">
        <w:rPr>
          <w:rStyle w:val="Emphasis"/>
          <w:highlight w:val="cyan"/>
        </w:rPr>
        <w:t>expenses</w:t>
      </w:r>
      <w:r w:rsidRPr="007C4E61">
        <w:rPr>
          <w:rStyle w:val="StyleUnderline"/>
        </w:rPr>
        <w:t xml:space="preserve"> rather than capital creation, </w:t>
      </w:r>
      <w:r w:rsidRPr="007C4E61">
        <w:rPr>
          <w:rStyle w:val="StyleUnderline"/>
          <w:highlight w:val="cyan"/>
        </w:rPr>
        <w:t>which</w:t>
      </w:r>
      <w:r w:rsidRPr="007C4E61">
        <w:rPr>
          <w:sz w:val="16"/>
          <w:szCs w:val="16"/>
        </w:rPr>
        <w:t xml:space="preserve"> initially </w:t>
      </w:r>
      <w:r w:rsidRPr="001B71CE">
        <w:rPr>
          <w:rStyle w:val="Emphasis"/>
          <w:highlight w:val="cyan"/>
        </w:rPr>
        <w:t>underestimates</w:t>
      </w:r>
      <w:r w:rsidRPr="007C4E61">
        <w:rPr>
          <w:rStyle w:val="StyleUnderline"/>
        </w:rPr>
        <w:t xml:space="preserve"> the </w:t>
      </w:r>
      <w:r w:rsidRPr="001B71CE">
        <w:rPr>
          <w:rStyle w:val="Emphasis"/>
          <w:highlight w:val="cyan"/>
        </w:rPr>
        <w:t>productivity</w:t>
      </w:r>
      <w:r w:rsidRPr="001B71CE">
        <w:rPr>
          <w:rStyle w:val="Emphasis"/>
        </w:rPr>
        <w:t xml:space="preserve">-enhancing </w:t>
      </w:r>
      <w:r w:rsidRPr="001B71CE">
        <w:rPr>
          <w:rStyle w:val="Emphasis"/>
          <w:highlight w:val="cyan"/>
        </w:rPr>
        <w:t>effects</w:t>
      </w:r>
      <w:r w:rsidRPr="007C4E61">
        <w:rPr>
          <w:sz w:val="16"/>
          <w:szCs w:val="16"/>
        </w:rPr>
        <w:t xml:space="preserve">, the researchers argue. “We count a new factory as output but </w:t>
      </w:r>
      <w:r w:rsidRPr="007C4E61">
        <w:rPr>
          <w:rStyle w:val="StyleUnderline"/>
        </w:rPr>
        <w:t xml:space="preserve">we don’t count </w:t>
      </w:r>
      <w:r w:rsidRPr="001B71CE">
        <w:rPr>
          <w:rStyle w:val="Emphasis"/>
        </w:rPr>
        <w:t>intangible investments</w:t>
      </w:r>
      <w:r w:rsidRPr="007C4E61">
        <w:rPr>
          <w:rStyle w:val="StyleUnderline"/>
        </w:rPr>
        <w:t xml:space="preserve"> as </w:t>
      </w:r>
      <w:r w:rsidRPr="001B71CE">
        <w:rPr>
          <w:rStyle w:val="Emphasis"/>
        </w:rPr>
        <w:t>output</w:t>
      </w:r>
      <w:r w:rsidRPr="007C4E61">
        <w:rPr>
          <w:sz w:val="16"/>
          <w:szCs w:val="16"/>
        </w:rPr>
        <w:t>,” Syverson says. “You’re not just burning resources. You’re creating something useful in the future.”</w:t>
      </w:r>
    </w:p>
    <w:p w14:paraId="37531417" w14:textId="77777777" w:rsidR="005E12EC" w:rsidRPr="007C4E61" w:rsidRDefault="005E12EC" w:rsidP="005E12EC">
      <w:pPr>
        <w:rPr>
          <w:sz w:val="16"/>
          <w:szCs w:val="16"/>
        </w:rPr>
      </w:pPr>
      <w:r w:rsidRPr="007C4E61">
        <w:rPr>
          <w:sz w:val="16"/>
          <w:szCs w:val="16"/>
        </w:rPr>
        <w:t xml:space="preserve">When the benefits of the intangible investments are later harvested, the mismeasurement swings in the opposite direction, the researchers find. The result is a productivity J-curve that helps explain why </w:t>
      </w:r>
      <w:r w:rsidRPr="007C4E61">
        <w:rPr>
          <w:rStyle w:val="StyleUnderline"/>
        </w:rPr>
        <w:t xml:space="preserve">the advent of </w:t>
      </w:r>
      <w:r w:rsidRPr="001B71CE">
        <w:rPr>
          <w:rStyle w:val="Emphasis"/>
        </w:rPr>
        <w:t>general</w:t>
      </w:r>
      <w:r w:rsidRPr="007C4E61">
        <w:rPr>
          <w:sz w:val="16"/>
          <w:szCs w:val="16"/>
        </w:rPr>
        <w:t xml:space="preserve">-purpose </w:t>
      </w:r>
      <w:r w:rsidRPr="001B71CE">
        <w:rPr>
          <w:rStyle w:val="Emphasis"/>
        </w:rPr>
        <w:t>tech</w:t>
      </w:r>
      <w:r w:rsidRPr="007C4E61">
        <w:rPr>
          <w:sz w:val="16"/>
          <w:szCs w:val="16"/>
        </w:rPr>
        <w:t xml:space="preserve">nologies </w:t>
      </w:r>
      <w:r w:rsidRPr="007C4E61">
        <w:rPr>
          <w:rStyle w:val="StyleUnderline"/>
        </w:rPr>
        <w:t xml:space="preserve">is often accompanied by an </w:t>
      </w:r>
      <w:r w:rsidRPr="001B71CE">
        <w:rPr>
          <w:rStyle w:val="Emphasis"/>
        </w:rPr>
        <w:t>initial productivity slowdown</w:t>
      </w:r>
      <w:r w:rsidRPr="007C4E61">
        <w:rPr>
          <w:sz w:val="16"/>
          <w:szCs w:val="16"/>
        </w:rPr>
        <w:t xml:space="preserve"> </w:t>
      </w:r>
      <w:r w:rsidRPr="007C4E61">
        <w:rPr>
          <w:rStyle w:val="StyleUnderline"/>
        </w:rPr>
        <w:t xml:space="preserve">that’s later followed by a </w:t>
      </w:r>
      <w:r w:rsidRPr="001B71CE">
        <w:rPr>
          <w:rStyle w:val="Emphasis"/>
        </w:rPr>
        <w:t>burst</w:t>
      </w:r>
      <w:r w:rsidRPr="007C4E61">
        <w:rPr>
          <w:rStyle w:val="StyleUnderline"/>
        </w:rPr>
        <w:t xml:space="preserve"> in </w:t>
      </w:r>
      <w:r w:rsidRPr="001B71CE">
        <w:rPr>
          <w:rStyle w:val="Emphasis"/>
        </w:rPr>
        <w:t>output</w:t>
      </w:r>
      <w:r w:rsidRPr="007C4E61">
        <w:rPr>
          <w:sz w:val="16"/>
          <w:szCs w:val="16"/>
        </w:rPr>
        <w:t>.</w:t>
      </w:r>
    </w:p>
    <w:p w14:paraId="093692AC" w14:textId="77777777" w:rsidR="005E12EC" w:rsidRPr="007C4E61" w:rsidRDefault="005E12EC" w:rsidP="005E12EC">
      <w:pPr>
        <w:rPr>
          <w:sz w:val="16"/>
          <w:szCs w:val="16"/>
        </w:rPr>
      </w:pPr>
      <w:r w:rsidRPr="007C4E61">
        <w:rPr>
          <w:rStyle w:val="StyleUnderline"/>
        </w:rPr>
        <w:t xml:space="preserve">Given that society is </w:t>
      </w:r>
      <w:r w:rsidRPr="007C4E61">
        <w:rPr>
          <w:rStyle w:val="StyleUnderline"/>
          <w:highlight w:val="cyan"/>
        </w:rPr>
        <w:t xml:space="preserve">in the </w:t>
      </w:r>
      <w:r w:rsidRPr="001B71CE">
        <w:rPr>
          <w:rStyle w:val="Emphasis"/>
          <w:highlight w:val="cyan"/>
        </w:rPr>
        <w:t>early stages</w:t>
      </w:r>
      <w:r w:rsidRPr="007C4E61">
        <w:rPr>
          <w:rStyle w:val="StyleUnderline"/>
          <w:highlight w:val="cyan"/>
        </w:rPr>
        <w:t xml:space="preserve"> of</w:t>
      </w:r>
      <w:r w:rsidRPr="007C4E61">
        <w:rPr>
          <w:rStyle w:val="StyleUnderline"/>
        </w:rPr>
        <w:t xml:space="preserve"> adopting </w:t>
      </w:r>
      <w:r w:rsidRPr="001B71CE">
        <w:rPr>
          <w:rStyle w:val="Emphasis"/>
          <w:highlight w:val="cyan"/>
        </w:rPr>
        <w:t>AI</w:t>
      </w:r>
      <w:r w:rsidRPr="007C4E61">
        <w:rPr>
          <w:sz w:val="16"/>
          <w:szCs w:val="16"/>
        </w:rPr>
        <w:t xml:space="preserve">, there may be reason to believe </w:t>
      </w:r>
      <w:r w:rsidRPr="007C4E61">
        <w:rPr>
          <w:rStyle w:val="StyleUnderline"/>
          <w:highlight w:val="cyan"/>
        </w:rPr>
        <w:t>we are</w:t>
      </w:r>
      <w:r w:rsidRPr="007C4E61">
        <w:rPr>
          <w:rStyle w:val="StyleUnderline"/>
        </w:rPr>
        <w:t xml:space="preserve"> currently </w:t>
      </w:r>
      <w:r w:rsidRPr="007C4E61">
        <w:rPr>
          <w:rStyle w:val="StyleUnderline"/>
          <w:highlight w:val="cyan"/>
        </w:rPr>
        <w:t>in the</w:t>
      </w:r>
      <w:r w:rsidRPr="007C4E61">
        <w:rPr>
          <w:rStyle w:val="StyleUnderline"/>
        </w:rPr>
        <w:t xml:space="preserve"> productivity </w:t>
      </w:r>
      <w:r w:rsidRPr="001B71CE">
        <w:rPr>
          <w:rStyle w:val="Emphasis"/>
          <w:highlight w:val="cyan"/>
        </w:rPr>
        <w:t>underestimation phase</w:t>
      </w:r>
      <w:r w:rsidRPr="007C4E61">
        <w:rPr>
          <w:sz w:val="16"/>
          <w:szCs w:val="16"/>
        </w:rPr>
        <w:t xml:space="preserve">, Syverson argues. As was the case with earlier technologies that had broad applications, </w:t>
      </w:r>
      <w:r w:rsidRPr="007C4E61">
        <w:rPr>
          <w:rStyle w:val="StyleUnderline"/>
          <w:highlight w:val="cyan"/>
        </w:rPr>
        <w:t xml:space="preserve">AI can </w:t>
      </w:r>
      <w:r w:rsidRPr="001B71CE">
        <w:rPr>
          <w:rStyle w:val="Emphasis"/>
          <w:highlight w:val="cyan"/>
        </w:rPr>
        <w:t>only</w:t>
      </w:r>
      <w:r w:rsidRPr="007C4E61">
        <w:rPr>
          <w:rStyle w:val="StyleUnderline"/>
          <w:highlight w:val="cyan"/>
        </w:rPr>
        <w:t xml:space="preserve"> reach</w:t>
      </w:r>
      <w:r w:rsidRPr="007C4E61">
        <w:rPr>
          <w:rStyle w:val="StyleUnderline"/>
        </w:rPr>
        <w:t xml:space="preserve"> its</w:t>
      </w:r>
      <w:r w:rsidRPr="007C4E61">
        <w:rPr>
          <w:sz w:val="16"/>
          <w:szCs w:val="16"/>
        </w:rPr>
        <w:t xml:space="preserve"> full </w:t>
      </w:r>
      <w:r w:rsidRPr="007C4E61">
        <w:rPr>
          <w:rStyle w:val="StyleUnderline"/>
          <w:highlight w:val="cyan"/>
        </w:rPr>
        <w:t>potential after</w:t>
      </w:r>
      <w:r w:rsidRPr="007C4E61">
        <w:rPr>
          <w:rStyle w:val="StyleUnderline"/>
        </w:rPr>
        <w:t xml:space="preserve"> companies </w:t>
      </w:r>
      <w:r w:rsidRPr="001B71CE">
        <w:rPr>
          <w:rStyle w:val="Emphasis"/>
        </w:rPr>
        <w:t>invest</w:t>
      </w:r>
      <w:r w:rsidRPr="007C4E61">
        <w:rPr>
          <w:rStyle w:val="StyleUnderline"/>
        </w:rPr>
        <w:t xml:space="preserve"> in</w:t>
      </w:r>
      <w:r w:rsidRPr="007C4E61">
        <w:rPr>
          <w:sz w:val="16"/>
          <w:szCs w:val="16"/>
        </w:rPr>
        <w:t xml:space="preserve"> necessary </w:t>
      </w:r>
      <w:r w:rsidRPr="001B71CE">
        <w:rPr>
          <w:rStyle w:val="Emphasis"/>
        </w:rPr>
        <w:t>intangibles</w:t>
      </w:r>
      <w:r w:rsidRPr="007C4E61">
        <w:rPr>
          <w:sz w:val="16"/>
          <w:szCs w:val="16"/>
        </w:rPr>
        <w:t xml:space="preserve">, </w:t>
      </w:r>
      <w:r w:rsidRPr="007C4E61">
        <w:rPr>
          <w:rStyle w:val="StyleUnderline"/>
        </w:rPr>
        <w:t xml:space="preserve">such as </w:t>
      </w:r>
      <w:r w:rsidRPr="001B71CE">
        <w:rPr>
          <w:rStyle w:val="Emphasis"/>
          <w:highlight w:val="cyan"/>
        </w:rPr>
        <w:t>training</w:t>
      </w:r>
      <w:r w:rsidRPr="007C4E61">
        <w:rPr>
          <w:sz w:val="16"/>
          <w:szCs w:val="16"/>
        </w:rPr>
        <w:t xml:space="preserve"> workers, </w:t>
      </w:r>
      <w:r w:rsidRPr="001B71CE">
        <w:rPr>
          <w:rStyle w:val="Emphasis"/>
        </w:rPr>
        <w:t>reorganizing</w:t>
      </w:r>
      <w:r w:rsidRPr="007C4E61">
        <w:rPr>
          <w:sz w:val="16"/>
          <w:szCs w:val="16"/>
        </w:rPr>
        <w:t xml:space="preserve"> workflows, </w:t>
      </w:r>
      <w:r w:rsidRPr="007C4E61">
        <w:rPr>
          <w:rStyle w:val="StyleUnderline"/>
          <w:highlight w:val="cyan"/>
        </w:rPr>
        <w:t xml:space="preserve">and </w:t>
      </w:r>
      <w:r w:rsidRPr="001B71CE">
        <w:rPr>
          <w:rStyle w:val="Emphasis"/>
          <w:highlight w:val="cyan"/>
        </w:rPr>
        <w:t>educating</w:t>
      </w:r>
      <w:r w:rsidRPr="007C4E61">
        <w:rPr>
          <w:rStyle w:val="StyleUnderline"/>
          <w:highlight w:val="cyan"/>
        </w:rPr>
        <w:t xml:space="preserve"> customers</w:t>
      </w:r>
      <w:r w:rsidRPr="007C4E61">
        <w:rPr>
          <w:sz w:val="16"/>
          <w:szCs w:val="16"/>
        </w:rPr>
        <w:t xml:space="preserve"> in how business will be conducted under the new paradigm.</w:t>
      </w:r>
    </w:p>
    <w:p w14:paraId="0DA57B92" w14:textId="77777777" w:rsidR="005E12EC" w:rsidRPr="007C4E61" w:rsidRDefault="005E12EC" w:rsidP="005E12EC">
      <w:pPr>
        <w:rPr>
          <w:sz w:val="16"/>
          <w:szCs w:val="16"/>
        </w:rPr>
      </w:pPr>
      <w:r w:rsidRPr="007C4E61">
        <w:rPr>
          <w:sz w:val="16"/>
          <w:szCs w:val="16"/>
        </w:rPr>
        <w:t>A boom in business formation</w:t>
      </w:r>
    </w:p>
    <w:p w14:paraId="20825487" w14:textId="77777777" w:rsidR="005E12EC" w:rsidRPr="007C4E61" w:rsidRDefault="005E12EC" w:rsidP="005E12EC">
      <w:pPr>
        <w:rPr>
          <w:sz w:val="16"/>
          <w:szCs w:val="16"/>
        </w:rPr>
      </w:pPr>
      <w:r w:rsidRPr="007C4E61">
        <w:rPr>
          <w:rStyle w:val="StyleUnderline"/>
          <w:highlight w:val="cyan"/>
        </w:rPr>
        <w:t>There are</w:t>
      </w:r>
      <w:r w:rsidRPr="007C4E61">
        <w:rPr>
          <w:sz w:val="16"/>
          <w:szCs w:val="16"/>
        </w:rPr>
        <w:t xml:space="preserve"> yet </w:t>
      </w:r>
      <w:r w:rsidRPr="001B71CE">
        <w:rPr>
          <w:rStyle w:val="Emphasis"/>
          <w:highlight w:val="cyan"/>
        </w:rPr>
        <w:t>more reasons</w:t>
      </w:r>
      <w:r w:rsidRPr="007C4E61">
        <w:rPr>
          <w:rStyle w:val="StyleUnderline"/>
          <w:highlight w:val="cyan"/>
        </w:rPr>
        <w:t xml:space="preserve"> to anticipate a </w:t>
      </w:r>
      <w:r w:rsidRPr="001B71CE">
        <w:rPr>
          <w:rStyle w:val="Emphasis"/>
          <w:highlight w:val="cyan"/>
        </w:rPr>
        <w:t>productivity pickup</w:t>
      </w:r>
      <w:r w:rsidRPr="007C4E61">
        <w:rPr>
          <w:sz w:val="16"/>
          <w:szCs w:val="16"/>
        </w:rPr>
        <w:t xml:space="preserve">. As postwar history demonstrates, </w:t>
      </w:r>
      <w:r w:rsidRPr="007C4E61">
        <w:rPr>
          <w:rStyle w:val="StyleUnderline"/>
        </w:rPr>
        <w:t xml:space="preserve">there’s nothing unusual about economic output advancing in </w:t>
      </w:r>
      <w:r w:rsidRPr="001B71CE">
        <w:rPr>
          <w:rStyle w:val="Emphasis"/>
        </w:rPr>
        <w:t>fits</w:t>
      </w:r>
      <w:r w:rsidRPr="007C4E61">
        <w:rPr>
          <w:rStyle w:val="StyleUnderline"/>
        </w:rPr>
        <w:t xml:space="preserve"> and </w:t>
      </w:r>
      <w:r w:rsidRPr="001B71CE">
        <w:rPr>
          <w:rStyle w:val="Emphasis"/>
        </w:rPr>
        <w:t>starts</w:t>
      </w:r>
      <w:r w:rsidRPr="007C4E61">
        <w:rPr>
          <w:sz w:val="16"/>
          <w:szCs w:val="16"/>
        </w:rPr>
        <w:t xml:space="preserve">, and </w:t>
      </w:r>
      <w:r w:rsidRPr="007C4E61">
        <w:rPr>
          <w:rStyle w:val="StyleUnderline"/>
        </w:rPr>
        <w:t xml:space="preserve">a number of </w:t>
      </w:r>
      <w:r w:rsidRPr="001B71CE">
        <w:rPr>
          <w:rStyle w:val="Emphasis"/>
          <w:highlight w:val="cyan"/>
        </w:rPr>
        <w:t>precursors</w:t>
      </w:r>
      <w:r w:rsidRPr="007C4E61">
        <w:rPr>
          <w:rStyle w:val="StyleUnderline"/>
          <w:highlight w:val="cyan"/>
        </w:rPr>
        <w:t xml:space="preserve"> that </w:t>
      </w:r>
      <w:r w:rsidRPr="007C4E61">
        <w:rPr>
          <w:rStyle w:val="StyleUnderline"/>
          <w:highlight w:val="cyan"/>
        </w:rPr>
        <w:lastRenderedPageBreak/>
        <w:t>preceded</w:t>
      </w:r>
      <w:r w:rsidRPr="007C4E61">
        <w:rPr>
          <w:rStyle w:val="StyleUnderline"/>
        </w:rPr>
        <w:t xml:space="preserve"> periods of </w:t>
      </w:r>
      <w:r w:rsidRPr="001B71CE">
        <w:rPr>
          <w:rStyle w:val="Emphasis"/>
          <w:highlight w:val="cyan"/>
        </w:rPr>
        <w:t>robust growth</w:t>
      </w:r>
      <w:r w:rsidRPr="007C4E61">
        <w:rPr>
          <w:sz w:val="16"/>
          <w:szCs w:val="16"/>
        </w:rPr>
        <w:t xml:space="preserve"> in the past </w:t>
      </w:r>
      <w:r w:rsidRPr="007C4E61">
        <w:rPr>
          <w:rStyle w:val="StyleUnderline"/>
          <w:highlight w:val="cyan"/>
        </w:rPr>
        <w:t>are</w:t>
      </w:r>
      <w:r w:rsidRPr="007C4E61">
        <w:rPr>
          <w:rStyle w:val="StyleUnderline"/>
        </w:rPr>
        <w:t xml:space="preserve"> now </w:t>
      </w:r>
      <w:r w:rsidRPr="001B71CE">
        <w:rPr>
          <w:rStyle w:val="Emphasis"/>
          <w:highlight w:val="cyan"/>
        </w:rPr>
        <w:t>starting</w:t>
      </w:r>
      <w:r w:rsidRPr="007C4E61">
        <w:rPr>
          <w:rStyle w:val="StyleUnderline"/>
          <w:highlight w:val="cyan"/>
        </w:rPr>
        <w:t xml:space="preserve"> to </w:t>
      </w:r>
      <w:r w:rsidRPr="001B71CE">
        <w:rPr>
          <w:rStyle w:val="Emphasis"/>
          <w:highlight w:val="cyan"/>
        </w:rPr>
        <w:t>emerge</w:t>
      </w:r>
      <w:r w:rsidRPr="007C4E61">
        <w:rPr>
          <w:sz w:val="16"/>
          <w:szCs w:val="16"/>
        </w:rPr>
        <w:t xml:space="preserve">. </w:t>
      </w:r>
      <w:r w:rsidRPr="007C4E61">
        <w:rPr>
          <w:rStyle w:val="StyleUnderline"/>
        </w:rPr>
        <w:t>Among them</w:t>
      </w:r>
      <w:r w:rsidRPr="007C4E61">
        <w:rPr>
          <w:sz w:val="16"/>
          <w:szCs w:val="16"/>
        </w:rPr>
        <w:t xml:space="preserve">: increases in </w:t>
      </w:r>
      <w:r w:rsidRPr="001B71CE">
        <w:rPr>
          <w:rStyle w:val="Emphasis"/>
        </w:rPr>
        <w:t>business formation</w:t>
      </w:r>
      <w:r w:rsidRPr="007C4E61">
        <w:rPr>
          <w:sz w:val="16"/>
          <w:szCs w:val="16"/>
        </w:rPr>
        <w:t>.</w:t>
      </w:r>
    </w:p>
    <w:p w14:paraId="42F17345" w14:textId="77777777" w:rsidR="005E12EC" w:rsidRPr="007C4E61" w:rsidRDefault="005E12EC" w:rsidP="005E12EC">
      <w:pPr>
        <w:rPr>
          <w:sz w:val="16"/>
          <w:szCs w:val="16"/>
        </w:rPr>
      </w:pPr>
      <w:r w:rsidRPr="001B71CE">
        <w:rPr>
          <w:rStyle w:val="Emphasis"/>
        </w:rPr>
        <w:t>Entrepreneurship</w:t>
      </w:r>
      <w:r w:rsidRPr="007C4E61">
        <w:rPr>
          <w:rStyle w:val="StyleUnderline"/>
        </w:rPr>
        <w:t xml:space="preserve"> is an important </w:t>
      </w:r>
      <w:r w:rsidRPr="001B71CE">
        <w:rPr>
          <w:rStyle w:val="Emphasis"/>
        </w:rPr>
        <w:t>drive</w:t>
      </w:r>
      <w:r w:rsidRPr="007C4E61">
        <w:rPr>
          <w:rStyle w:val="StyleUnderline"/>
        </w:rPr>
        <w:t>r of</w:t>
      </w:r>
      <w:r w:rsidRPr="007C4E61">
        <w:rPr>
          <w:sz w:val="16"/>
          <w:szCs w:val="16"/>
        </w:rPr>
        <w:t xml:space="preserve"> economic </w:t>
      </w:r>
      <w:r w:rsidRPr="007C4E61">
        <w:rPr>
          <w:rStyle w:val="StyleUnderline"/>
        </w:rPr>
        <w:t>growth</w:t>
      </w:r>
      <w:r w:rsidRPr="007C4E61">
        <w:rPr>
          <w:sz w:val="16"/>
          <w:szCs w:val="16"/>
        </w:rPr>
        <w:t xml:space="preserve">, technological advances, </w:t>
      </w:r>
      <w:r w:rsidRPr="007C4E61">
        <w:rPr>
          <w:rStyle w:val="StyleUnderline"/>
        </w:rPr>
        <w:t>and</w:t>
      </w:r>
      <w:r w:rsidRPr="007C4E61">
        <w:rPr>
          <w:sz w:val="16"/>
          <w:szCs w:val="16"/>
        </w:rPr>
        <w:t xml:space="preserve">, eventually, higher </w:t>
      </w:r>
      <w:r w:rsidRPr="001B71CE">
        <w:rPr>
          <w:rStyle w:val="Emphasis"/>
        </w:rPr>
        <w:t>productivity</w:t>
      </w:r>
      <w:r w:rsidRPr="007C4E61">
        <w:rPr>
          <w:sz w:val="16"/>
          <w:szCs w:val="16"/>
        </w:rPr>
        <w:t>—</w:t>
      </w:r>
      <w:r w:rsidRPr="007C4E61">
        <w:rPr>
          <w:rStyle w:val="StyleUnderline"/>
        </w:rPr>
        <w:t>and it was</w:t>
      </w:r>
      <w:r w:rsidRPr="007C4E61">
        <w:rPr>
          <w:sz w:val="16"/>
          <w:szCs w:val="16"/>
        </w:rPr>
        <w:t xml:space="preserve"> surprisingly </w:t>
      </w:r>
      <w:r w:rsidRPr="001B71CE">
        <w:rPr>
          <w:rStyle w:val="Emphasis"/>
        </w:rPr>
        <w:t>hot</w:t>
      </w:r>
      <w:r w:rsidRPr="007C4E61">
        <w:rPr>
          <w:sz w:val="16"/>
          <w:szCs w:val="16"/>
        </w:rPr>
        <w:t xml:space="preserve"> </w:t>
      </w:r>
      <w:r w:rsidRPr="007C4E61">
        <w:rPr>
          <w:rStyle w:val="StyleUnderline"/>
        </w:rPr>
        <w:t>during the</w:t>
      </w:r>
      <w:r w:rsidRPr="007C4E61">
        <w:rPr>
          <w:sz w:val="16"/>
          <w:szCs w:val="16"/>
        </w:rPr>
        <w:t xml:space="preserve"> COVID-19 </w:t>
      </w:r>
      <w:r w:rsidRPr="001B71CE">
        <w:rPr>
          <w:rStyle w:val="Emphasis"/>
        </w:rPr>
        <w:t>pandemic</w:t>
      </w:r>
      <w:r w:rsidRPr="007C4E61">
        <w:rPr>
          <w:sz w:val="16"/>
          <w:szCs w:val="16"/>
        </w:rPr>
        <w:t xml:space="preserve">. Many people were stuck at home, temporarily laid off, and had the time and motivation to get creative. In the meantime, Americans started shopping online. Hence, </w:t>
      </w:r>
      <w:r w:rsidRPr="007C4E61">
        <w:rPr>
          <w:rStyle w:val="StyleUnderline"/>
        </w:rPr>
        <w:t xml:space="preserve">the time was ripe for </w:t>
      </w:r>
      <w:r w:rsidRPr="001B71CE">
        <w:rPr>
          <w:rStyle w:val="Emphasis"/>
        </w:rPr>
        <w:t>networking</w:t>
      </w:r>
      <w:r w:rsidRPr="007C4E61">
        <w:rPr>
          <w:rStyle w:val="StyleUnderline"/>
        </w:rPr>
        <w:t xml:space="preserve"> remotely and launching </w:t>
      </w:r>
      <w:r w:rsidRPr="001B71CE">
        <w:rPr>
          <w:rStyle w:val="Emphasis"/>
        </w:rPr>
        <w:t>new businesses</w:t>
      </w:r>
      <w:r w:rsidRPr="007C4E61">
        <w:rPr>
          <w:sz w:val="16"/>
          <w:szCs w:val="16"/>
        </w:rPr>
        <w:t xml:space="preserve">. This is reflected in the data: </w:t>
      </w:r>
      <w:r w:rsidRPr="007C4E61">
        <w:rPr>
          <w:rStyle w:val="StyleUnderline"/>
        </w:rPr>
        <w:t xml:space="preserve">There were </w:t>
      </w:r>
      <w:r w:rsidRPr="001B71CE">
        <w:rPr>
          <w:rStyle w:val="Emphasis"/>
        </w:rPr>
        <w:t>surges</w:t>
      </w:r>
      <w:r w:rsidRPr="007C4E61">
        <w:rPr>
          <w:rStyle w:val="StyleUnderline"/>
        </w:rPr>
        <w:t xml:space="preserve"> in </w:t>
      </w:r>
      <w:r w:rsidRPr="001B71CE">
        <w:rPr>
          <w:rStyle w:val="Emphasis"/>
        </w:rPr>
        <w:t>business applications</w:t>
      </w:r>
      <w:r w:rsidRPr="007C4E61">
        <w:rPr>
          <w:sz w:val="16"/>
          <w:szCs w:val="16"/>
        </w:rPr>
        <w:t xml:space="preserve"> in the US in both 2020 and 2021, write the Federal Reserve Board’s Ryan Decker and University of Maryland’s John Haltiwanger, pointing to US Census Bureau statistics. Applications were still high in late 2023 and even into 2024. They’ve since fallen but remain above pre-pandemic levels.</w:t>
      </w:r>
    </w:p>
    <w:p w14:paraId="43DFE8B2" w14:textId="77777777" w:rsidR="005E12EC" w:rsidRPr="007C4E61" w:rsidRDefault="005E12EC" w:rsidP="005E12EC">
      <w:pPr>
        <w:rPr>
          <w:sz w:val="16"/>
          <w:szCs w:val="16"/>
        </w:rPr>
      </w:pPr>
      <w:r w:rsidRPr="007C4E61">
        <w:rPr>
          <w:sz w:val="16"/>
          <w:szCs w:val="16"/>
        </w:rPr>
        <w:t xml:space="preserve">Some business plans were designed to capitalize on COVID-era changes in how people live and work. Another notable feature of the surge in applications that the researchers find was the prominence of filings by likely employers, those who are particularly inclined to hire workers and generate growth. Typically, it takes a year or two to begin learning if applications result in actual job openings, or if the businesses peter out. </w:t>
      </w:r>
      <w:r w:rsidRPr="007C4E61">
        <w:rPr>
          <w:rStyle w:val="StyleUnderline"/>
          <w:highlight w:val="cyan"/>
        </w:rPr>
        <w:t xml:space="preserve">The </w:t>
      </w:r>
      <w:r w:rsidRPr="001B71CE">
        <w:rPr>
          <w:rStyle w:val="Emphasis"/>
          <w:highlight w:val="cyan"/>
        </w:rPr>
        <w:t>pandemic</w:t>
      </w:r>
      <w:r w:rsidRPr="001B71CE">
        <w:rPr>
          <w:rStyle w:val="Emphasis"/>
        </w:rPr>
        <w:t xml:space="preserve">-era </w:t>
      </w:r>
      <w:r w:rsidRPr="001B71CE">
        <w:rPr>
          <w:rStyle w:val="Emphasis"/>
          <w:highlight w:val="cyan"/>
        </w:rPr>
        <w:t>surge</w:t>
      </w:r>
      <w:r w:rsidRPr="007C4E61">
        <w:rPr>
          <w:rStyle w:val="StyleUnderline"/>
          <w:highlight w:val="cyan"/>
        </w:rPr>
        <w:t xml:space="preserve"> in</w:t>
      </w:r>
      <w:r w:rsidRPr="007C4E61">
        <w:rPr>
          <w:rStyle w:val="StyleUnderline"/>
        </w:rPr>
        <w:t xml:space="preserve"> new </w:t>
      </w:r>
      <w:r w:rsidRPr="001B71CE">
        <w:rPr>
          <w:rStyle w:val="Emphasis"/>
          <w:highlight w:val="cyan"/>
        </w:rPr>
        <w:t>business applications</w:t>
      </w:r>
      <w:r w:rsidRPr="007C4E61">
        <w:rPr>
          <w:sz w:val="16"/>
          <w:szCs w:val="16"/>
        </w:rPr>
        <w:t xml:space="preserve"> stands in sharp contrast to the economic weakness on display during the Great Recession, and research suggests that it has </w:t>
      </w:r>
      <w:r w:rsidRPr="001B71CE">
        <w:rPr>
          <w:rStyle w:val="Emphasis"/>
          <w:highlight w:val="cyan"/>
        </w:rPr>
        <w:t>translated</w:t>
      </w:r>
      <w:r w:rsidRPr="007C4E61">
        <w:rPr>
          <w:rStyle w:val="StyleUnderline"/>
          <w:highlight w:val="cyan"/>
        </w:rPr>
        <w:t xml:space="preserve"> into</w:t>
      </w:r>
      <w:r w:rsidRPr="007C4E61">
        <w:rPr>
          <w:rStyle w:val="StyleUnderline"/>
        </w:rPr>
        <w:t xml:space="preserve"> genuine </w:t>
      </w:r>
      <w:r w:rsidRPr="001B71CE">
        <w:rPr>
          <w:rStyle w:val="Emphasis"/>
          <w:highlight w:val="cyan"/>
        </w:rPr>
        <w:t>entrepreneurial activity</w:t>
      </w:r>
      <w:r w:rsidRPr="007C4E61">
        <w:rPr>
          <w:sz w:val="16"/>
          <w:szCs w:val="16"/>
        </w:rPr>
        <w:t xml:space="preserve"> </w:t>
      </w:r>
      <w:r w:rsidRPr="007C4E61">
        <w:rPr>
          <w:rStyle w:val="StyleUnderline"/>
        </w:rPr>
        <w:t xml:space="preserve">resulting in </w:t>
      </w:r>
      <w:r w:rsidRPr="001B71CE">
        <w:rPr>
          <w:rStyle w:val="Emphasis"/>
        </w:rPr>
        <w:t>jobs</w:t>
      </w:r>
      <w:r w:rsidRPr="007C4E61">
        <w:rPr>
          <w:sz w:val="16"/>
          <w:szCs w:val="16"/>
        </w:rPr>
        <w:t xml:space="preserve"> that </w:t>
      </w:r>
      <w:r w:rsidRPr="007C4E61">
        <w:rPr>
          <w:rStyle w:val="StyleUnderline"/>
        </w:rPr>
        <w:t xml:space="preserve">people </w:t>
      </w:r>
      <w:r w:rsidRPr="001B71CE">
        <w:rPr>
          <w:rStyle w:val="Emphasis"/>
        </w:rPr>
        <w:t>want</w:t>
      </w:r>
      <w:r w:rsidRPr="007C4E61">
        <w:rPr>
          <w:sz w:val="16"/>
          <w:szCs w:val="16"/>
        </w:rPr>
        <w:t>.</w:t>
      </w:r>
    </w:p>
    <w:p w14:paraId="7FEECB34" w14:textId="77777777" w:rsidR="005E12EC" w:rsidRPr="007C4E61" w:rsidRDefault="005E12EC" w:rsidP="005E12EC">
      <w:pPr>
        <w:rPr>
          <w:sz w:val="16"/>
          <w:szCs w:val="16"/>
        </w:rPr>
      </w:pPr>
      <w:r w:rsidRPr="007C4E61">
        <w:rPr>
          <w:sz w:val="16"/>
          <w:szCs w:val="16"/>
        </w:rPr>
        <w:t>A potential source of productivity gains</w:t>
      </w:r>
    </w:p>
    <w:p w14:paraId="06F6823B" w14:textId="77777777" w:rsidR="005E12EC" w:rsidRPr="007C4E61" w:rsidRDefault="005E12EC" w:rsidP="005E12EC">
      <w:pPr>
        <w:rPr>
          <w:rStyle w:val="StyleUnderline"/>
        </w:rPr>
      </w:pPr>
      <w:r w:rsidRPr="001B71CE">
        <w:rPr>
          <w:rStyle w:val="Emphasis"/>
          <w:highlight w:val="cyan"/>
        </w:rPr>
        <w:t>Business</w:t>
      </w:r>
      <w:r w:rsidRPr="007C4E61">
        <w:rPr>
          <w:rStyle w:val="StyleUnderline"/>
          <w:highlight w:val="cyan"/>
        </w:rPr>
        <w:t xml:space="preserve"> applications </w:t>
      </w:r>
      <w:r w:rsidRPr="001B71CE">
        <w:rPr>
          <w:rStyle w:val="Emphasis"/>
          <w:highlight w:val="cyan"/>
        </w:rPr>
        <w:t>spiked</w:t>
      </w:r>
      <w:r w:rsidRPr="007C4E61">
        <w:rPr>
          <w:rStyle w:val="StyleUnderline"/>
        </w:rPr>
        <w:t xml:space="preserve"> during the pandemic, including for businesses </w:t>
      </w:r>
      <w:r w:rsidRPr="001B71CE">
        <w:rPr>
          <w:rStyle w:val="Emphasis"/>
        </w:rPr>
        <w:t>considered likely</w:t>
      </w:r>
      <w:r w:rsidRPr="007C4E61">
        <w:rPr>
          <w:rStyle w:val="StyleUnderline"/>
        </w:rPr>
        <w:t xml:space="preserve"> to </w:t>
      </w:r>
      <w:r w:rsidRPr="001B71CE">
        <w:rPr>
          <w:rStyle w:val="Emphasis"/>
        </w:rPr>
        <w:t>hire workers</w:t>
      </w:r>
      <w:r w:rsidRPr="007C4E61">
        <w:rPr>
          <w:sz w:val="16"/>
          <w:szCs w:val="16"/>
        </w:rPr>
        <w:t xml:space="preserve">. Although applications have since decreased, </w:t>
      </w:r>
      <w:r w:rsidRPr="007C4E61">
        <w:rPr>
          <w:rStyle w:val="StyleUnderline"/>
          <w:highlight w:val="cyan"/>
        </w:rPr>
        <w:t xml:space="preserve">they remain </w:t>
      </w:r>
      <w:r w:rsidRPr="001B71CE">
        <w:rPr>
          <w:rStyle w:val="Emphasis"/>
          <w:highlight w:val="cyan"/>
        </w:rPr>
        <w:t>above</w:t>
      </w:r>
      <w:r w:rsidRPr="007C4E61">
        <w:rPr>
          <w:rStyle w:val="StyleUnderline"/>
          <w:highlight w:val="cyan"/>
        </w:rPr>
        <w:t xml:space="preserve"> historic</w:t>
      </w:r>
      <w:r w:rsidRPr="007C4E61">
        <w:rPr>
          <w:sz w:val="16"/>
          <w:szCs w:val="16"/>
        </w:rPr>
        <w:t xml:space="preserve">al </w:t>
      </w:r>
      <w:r w:rsidRPr="007C4E61">
        <w:rPr>
          <w:rStyle w:val="StyleUnderline"/>
          <w:highlight w:val="cyan"/>
        </w:rPr>
        <w:t>levels</w:t>
      </w:r>
      <w:r w:rsidRPr="007C4E61">
        <w:rPr>
          <w:rStyle w:val="StyleUnderline"/>
        </w:rPr>
        <w:t>.</w:t>
      </w:r>
    </w:p>
    <w:p w14:paraId="39EEB9F8" w14:textId="77777777" w:rsidR="005E12EC" w:rsidRPr="007C4E61" w:rsidRDefault="005E12EC" w:rsidP="005E12EC">
      <w:pPr>
        <w:rPr>
          <w:sz w:val="16"/>
          <w:szCs w:val="16"/>
        </w:rPr>
      </w:pPr>
      <w:r w:rsidRPr="007C4E61">
        <w:rPr>
          <w:sz w:val="16"/>
          <w:szCs w:val="16"/>
        </w:rPr>
        <w:t>Decker and Haltiwanger used numerous data sources to track business formation activity, including the Census Bureau’s Business Formation Statistics, which draw on requests for new employee identification numbers submitted to the Internal Revenue Service and include the bureau’s modeling of business characteristics. Looking at features such as corporate structure and hiring plans helped them identify trends among the sorts of startups most likely to transition from new businesses applicants into actual employers. They also used several data sources on actual hiring by new businesses, looking at business creation patterns across industries and geography.</w:t>
      </w:r>
    </w:p>
    <w:p w14:paraId="16614333" w14:textId="77777777" w:rsidR="005E12EC" w:rsidRPr="007C4E61" w:rsidRDefault="005E12EC" w:rsidP="005E12EC">
      <w:pPr>
        <w:rPr>
          <w:sz w:val="16"/>
          <w:szCs w:val="16"/>
        </w:rPr>
      </w:pPr>
      <w:r w:rsidRPr="007C4E61">
        <w:rPr>
          <w:rStyle w:val="StyleUnderline"/>
        </w:rPr>
        <w:t xml:space="preserve">The pandemic’s </w:t>
      </w:r>
      <w:r w:rsidRPr="001B71CE">
        <w:rPr>
          <w:rStyle w:val="Emphasis"/>
        </w:rPr>
        <w:t>increased entrepreneurship</w:t>
      </w:r>
      <w:r w:rsidRPr="007C4E61">
        <w:rPr>
          <w:rStyle w:val="StyleUnderline"/>
        </w:rPr>
        <w:t xml:space="preserve"> left its mark on the economy in a number of ways</w:t>
      </w:r>
      <w:r w:rsidRPr="007C4E61">
        <w:rPr>
          <w:sz w:val="16"/>
          <w:szCs w:val="16"/>
        </w:rPr>
        <w:t xml:space="preserve">, they write. </w:t>
      </w:r>
      <w:r w:rsidRPr="007C4E61">
        <w:rPr>
          <w:rStyle w:val="StyleUnderline"/>
        </w:rPr>
        <w:t xml:space="preserve">Companies became </w:t>
      </w:r>
      <w:r w:rsidRPr="001B71CE">
        <w:rPr>
          <w:rStyle w:val="Emphasis"/>
        </w:rPr>
        <w:t>younger</w:t>
      </w:r>
      <w:r w:rsidRPr="007C4E61">
        <w:rPr>
          <w:rStyle w:val="StyleUnderline"/>
        </w:rPr>
        <w:t xml:space="preserve"> and </w:t>
      </w:r>
      <w:r w:rsidRPr="001B71CE">
        <w:rPr>
          <w:rStyle w:val="Emphasis"/>
        </w:rPr>
        <w:t>smaller</w:t>
      </w:r>
      <w:r w:rsidRPr="007C4E61">
        <w:rPr>
          <w:sz w:val="16"/>
          <w:szCs w:val="16"/>
        </w:rPr>
        <w:t>, on average. In major metro areas, a “donut pattern” emerged, with less growth in city centers than in surrounding areas, closely tracking trends in work-from-home activity.</w:t>
      </w:r>
    </w:p>
    <w:p w14:paraId="2C5BC8C8" w14:textId="77777777" w:rsidR="005E12EC" w:rsidRPr="007C4E61" w:rsidRDefault="005E12EC" w:rsidP="005E12EC">
      <w:pPr>
        <w:rPr>
          <w:sz w:val="16"/>
          <w:szCs w:val="16"/>
        </w:rPr>
      </w:pPr>
      <w:r w:rsidRPr="007C4E61">
        <w:rPr>
          <w:sz w:val="16"/>
          <w:szCs w:val="16"/>
        </w:rPr>
        <w:t xml:space="preserve">The researchers also relate the rise in business formation to stories that developed among economists and in the news media to describe the job market, noting that reported </w:t>
      </w:r>
      <w:r w:rsidRPr="007C4E61">
        <w:rPr>
          <w:rStyle w:val="StyleUnderline"/>
        </w:rPr>
        <w:t xml:space="preserve">opportunities to </w:t>
      </w:r>
      <w:r w:rsidRPr="001B71CE">
        <w:rPr>
          <w:rStyle w:val="Emphasis"/>
        </w:rPr>
        <w:t>create</w:t>
      </w:r>
      <w:r w:rsidRPr="007C4E61">
        <w:rPr>
          <w:rStyle w:val="StyleUnderline"/>
        </w:rPr>
        <w:t xml:space="preserve"> a new company</w:t>
      </w:r>
      <w:r w:rsidRPr="007C4E61">
        <w:rPr>
          <w:sz w:val="16"/>
          <w:szCs w:val="16"/>
        </w:rPr>
        <w:t xml:space="preserve">, </w:t>
      </w:r>
      <w:r w:rsidRPr="001B71CE">
        <w:rPr>
          <w:rStyle w:val="Emphasis"/>
        </w:rPr>
        <w:t>or</w:t>
      </w:r>
      <w:r w:rsidRPr="007C4E61">
        <w:rPr>
          <w:sz w:val="16"/>
          <w:szCs w:val="16"/>
        </w:rPr>
        <w:t xml:space="preserve"> to </w:t>
      </w:r>
      <w:r w:rsidRPr="007C4E61">
        <w:rPr>
          <w:rStyle w:val="StyleUnderline"/>
        </w:rPr>
        <w:t>work for one</w:t>
      </w:r>
      <w:r w:rsidRPr="007C4E61">
        <w:rPr>
          <w:sz w:val="16"/>
          <w:szCs w:val="16"/>
        </w:rPr>
        <w:t xml:space="preserve">, appear to have </w:t>
      </w:r>
      <w:r w:rsidRPr="007C4E61">
        <w:rPr>
          <w:rStyle w:val="StyleUnderline"/>
        </w:rPr>
        <w:t xml:space="preserve">played a significant role in fueling the </w:t>
      </w:r>
      <w:r w:rsidRPr="001B71CE">
        <w:rPr>
          <w:rStyle w:val="Emphasis"/>
        </w:rPr>
        <w:t>Great Resignation</w:t>
      </w:r>
      <w:r w:rsidRPr="007C4E61">
        <w:rPr>
          <w:sz w:val="16"/>
          <w:szCs w:val="16"/>
        </w:rPr>
        <w:t xml:space="preserve"> that began to emerge in early 2021.</w:t>
      </w:r>
    </w:p>
    <w:p w14:paraId="58325E8C" w14:textId="77777777" w:rsidR="005E12EC" w:rsidRPr="007C4E61" w:rsidRDefault="005E12EC" w:rsidP="005E12EC">
      <w:pPr>
        <w:rPr>
          <w:sz w:val="16"/>
          <w:szCs w:val="16"/>
        </w:rPr>
      </w:pPr>
      <w:r w:rsidRPr="007C4E61">
        <w:rPr>
          <w:sz w:val="16"/>
          <w:szCs w:val="16"/>
        </w:rPr>
        <w:t>The surge in new-venture formation occurred after decades of declining business dynamism, represented by a shift of activity toward large, mature companies in the US. The pace of job reallocation (the rate at which jobs flow from shrinking businesses to growing ones) fell by about a quarter between the 1990s and the months just before the pandemic, driven in part by a drop in the rate of formation of new businesses that hire paid employees.</w:t>
      </w:r>
    </w:p>
    <w:p w14:paraId="1F61FC0D" w14:textId="77777777" w:rsidR="005E12EC" w:rsidRPr="007C4E61" w:rsidRDefault="005E12EC" w:rsidP="005E12EC">
      <w:pPr>
        <w:rPr>
          <w:sz w:val="16"/>
          <w:szCs w:val="16"/>
        </w:rPr>
      </w:pPr>
      <w:r w:rsidRPr="007C4E61">
        <w:rPr>
          <w:sz w:val="16"/>
          <w:szCs w:val="16"/>
        </w:rPr>
        <w:t xml:space="preserve">In detailed </w:t>
      </w:r>
      <w:r w:rsidRPr="001B71CE">
        <w:rPr>
          <w:rStyle w:val="Emphasis"/>
          <w:highlight w:val="cyan"/>
        </w:rPr>
        <w:t>labor</w:t>
      </w:r>
      <w:r w:rsidRPr="001B71CE">
        <w:rPr>
          <w:rStyle w:val="Emphasis"/>
        </w:rPr>
        <w:t>-market</w:t>
      </w:r>
      <w:r w:rsidRPr="007C4E61">
        <w:rPr>
          <w:rStyle w:val="StyleUnderline"/>
        </w:rPr>
        <w:t xml:space="preserve"> </w:t>
      </w:r>
      <w:r w:rsidRPr="001B71CE">
        <w:rPr>
          <w:rStyle w:val="Emphasis"/>
          <w:highlight w:val="cyan"/>
        </w:rPr>
        <w:t>stat</w:t>
      </w:r>
      <w:r w:rsidRPr="007C4E61">
        <w:rPr>
          <w:sz w:val="16"/>
          <w:szCs w:val="16"/>
        </w:rPr>
        <w:t>istic</w:t>
      </w:r>
      <w:r w:rsidRPr="001B71CE">
        <w:rPr>
          <w:rStyle w:val="Emphasis"/>
          <w:highlight w:val="cyan"/>
        </w:rPr>
        <w:t>s</w:t>
      </w:r>
      <w:r w:rsidRPr="007C4E61">
        <w:rPr>
          <w:sz w:val="16"/>
          <w:szCs w:val="16"/>
        </w:rPr>
        <w:t xml:space="preserve">, Decker and Haltiwanger </w:t>
      </w:r>
      <w:r w:rsidRPr="007C4E61">
        <w:rPr>
          <w:rStyle w:val="StyleUnderline"/>
        </w:rPr>
        <w:t xml:space="preserve">find </w:t>
      </w:r>
      <w:r w:rsidRPr="001B71CE">
        <w:rPr>
          <w:rStyle w:val="Emphasis"/>
          <w:highlight w:val="cyan"/>
        </w:rPr>
        <w:t>more hope</w:t>
      </w:r>
      <w:r w:rsidRPr="007C4E61">
        <w:rPr>
          <w:rStyle w:val="StyleUnderline"/>
          <w:highlight w:val="cyan"/>
        </w:rPr>
        <w:t xml:space="preserve"> for </w:t>
      </w:r>
      <w:r w:rsidRPr="001B71CE">
        <w:rPr>
          <w:rStyle w:val="Emphasis"/>
          <w:highlight w:val="cyan"/>
        </w:rPr>
        <w:t>productivity</w:t>
      </w:r>
      <w:r w:rsidRPr="007C4E61">
        <w:rPr>
          <w:rStyle w:val="StyleUnderline"/>
          <w:highlight w:val="cyan"/>
        </w:rPr>
        <w:t xml:space="preserve"> growth in</w:t>
      </w:r>
      <w:r w:rsidRPr="007C4E61">
        <w:rPr>
          <w:sz w:val="16"/>
          <w:szCs w:val="16"/>
        </w:rPr>
        <w:t xml:space="preserve"> what they peg as </w:t>
      </w:r>
      <w:r w:rsidRPr="007C4E61">
        <w:rPr>
          <w:rStyle w:val="StyleUnderline"/>
        </w:rPr>
        <w:t xml:space="preserve">early </w:t>
      </w:r>
      <w:r w:rsidRPr="007C4E61">
        <w:rPr>
          <w:rStyle w:val="StyleUnderline"/>
          <w:highlight w:val="cyan"/>
        </w:rPr>
        <w:t xml:space="preserve">signs of a </w:t>
      </w:r>
      <w:r w:rsidRPr="001B71CE">
        <w:rPr>
          <w:rStyle w:val="Emphasis"/>
          <w:highlight w:val="cyan"/>
        </w:rPr>
        <w:t>revival</w:t>
      </w:r>
      <w:r w:rsidRPr="007C4E61">
        <w:rPr>
          <w:rStyle w:val="StyleUnderline"/>
          <w:highlight w:val="cyan"/>
        </w:rPr>
        <w:t xml:space="preserve"> in</w:t>
      </w:r>
      <w:r w:rsidRPr="007C4E61">
        <w:rPr>
          <w:rStyle w:val="StyleUnderline"/>
        </w:rPr>
        <w:t xml:space="preserve"> </w:t>
      </w:r>
      <w:r w:rsidRPr="001B71CE">
        <w:rPr>
          <w:rStyle w:val="Emphasis"/>
        </w:rPr>
        <w:t xml:space="preserve">business </w:t>
      </w:r>
      <w:r w:rsidRPr="001B71CE">
        <w:rPr>
          <w:rStyle w:val="Emphasis"/>
          <w:highlight w:val="cyan"/>
        </w:rPr>
        <w:t>dynamism</w:t>
      </w:r>
      <w:r w:rsidRPr="007C4E61">
        <w:rPr>
          <w:sz w:val="16"/>
          <w:szCs w:val="16"/>
        </w:rPr>
        <w:t>. And in a separately published note, they write that the jump in business applications included a large number of tech companies.</w:t>
      </w:r>
    </w:p>
    <w:p w14:paraId="0D0F3460" w14:textId="77777777" w:rsidR="005E12EC" w:rsidRPr="00AA625B" w:rsidRDefault="005E12EC" w:rsidP="005E12EC">
      <w:pPr>
        <w:pStyle w:val="Heading4"/>
      </w:pPr>
      <w:r w:rsidRPr="00AA625B">
        <w:lastRenderedPageBreak/>
        <w:t>Powerful unions suppress productivity growth through wage pressure, work restrictions, and investment disincentives.</w:t>
      </w:r>
    </w:p>
    <w:p w14:paraId="1B58FC74" w14:textId="77777777" w:rsidR="005E12EC" w:rsidRPr="00AA625B" w:rsidRDefault="005E12EC" w:rsidP="005E12EC">
      <w:r w:rsidRPr="00AA625B">
        <w:rPr>
          <w:rStyle w:val="Style13ptBold"/>
        </w:rPr>
        <w:t>Palagashvili ’25</w:t>
      </w:r>
      <w:r w:rsidRPr="00AA625B">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3FD99CBF" w14:textId="77777777" w:rsidR="005E12EC" w:rsidRPr="00AA625B" w:rsidRDefault="005E12EC" w:rsidP="005E12EC">
      <w:pPr>
        <w:rPr>
          <w:sz w:val="16"/>
          <w:szCs w:val="16"/>
        </w:rPr>
      </w:pPr>
      <w:r w:rsidRPr="00AA625B">
        <w:rPr>
          <w:sz w:val="16"/>
          <w:szCs w:val="16"/>
        </w:rPr>
        <w:t>Cost at the Firm Level: Productivity, Profits, and Investment</w:t>
      </w:r>
    </w:p>
    <w:p w14:paraId="1A5F247B" w14:textId="77777777" w:rsidR="005E12EC" w:rsidRPr="00AA625B" w:rsidRDefault="005E12EC" w:rsidP="005E12EC">
      <w:pPr>
        <w:rPr>
          <w:sz w:val="16"/>
          <w:szCs w:val="16"/>
        </w:rPr>
      </w:pPr>
      <w:r w:rsidRPr="00AA625B">
        <w:rPr>
          <w:sz w:val="16"/>
          <w:szCs w:val="16"/>
        </w:rPr>
        <w:t xml:space="preserve">The costs unions impose on firms play out through three key channels: productivity, profitability, and investment. At their best, </w:t>
      </w:r>
      <w:r w:rsidRPr="00AA625B">
        <w:rPr>
          <w:rStyle w:val="StyleUnderline"/>
          <w:highlight w:val="cyan"/>
        </w:rPr>
        <w:t xml:space="preserve">unions </w:t>
      </w:r>
      <w:r w:rsidRPr="00AA625B">
        <w:rPr>
          <w:rStyle w:val="Emphasis"/>
        </w:rPr>
        <w:t>can</w:t>
      </w:r>
      <w:r w:rsidRPr="00AA625B">
        <w:rPr>
          <w:rStyle w:val="StyleUnderline"/>
        </w:rPr>
        <w:t xml:space="preserve"> boost productivity</w:t>
      </w:r>
      <w:r w:rsidRPr="00AA625B">
        <w:rPr>
          <w:sz w:val="16"/>
          <w:szCs w:val="16"/>
        </w:rPr>
        <w:t xml:space="preserve"> by fostering better communication between workers and management, reducing turnover, and creating incentives for efficiency. </w:t>
      </w:r>
      <w:r w:rsidRPr="00AA625B">
        <w:rPr>
          <w:rStyle w:val="StyleUnderline"/>
        </w:rPr>
        <w:t xml:space="preserve">But </w:t>
      </w:r>
      <w:r w:rsidRPr="00AA625B">
        <w:rPr>
          <w:rStyle w:val="Emphasis"/>
          <w:highlight w:val="cyan"/>
        </w:rPr>
        <w:t>more often</w:t>
      </w:r>
      <w:r w:rsidRPr="00AA625B">
        <w:rPr>
          <w:sz w:val="16"/>
        </w:rPr>
        <w:t xml:space="preserve">, restrictive </w:t>
      </w:r>
      <w:r w:rsidRPr="00AA625B">
        <w:rPr>
          <w:rStyle w:val="Emphasis"/>
          <w:highlight w:val="cyan"/>
        </w:rPr>
        <w:t>work rules</w:t>
      </w:r>
      <w:r w:rsidRPr="00AA625B">
        <w:rPr>
          <w:rStyle w:val="StyleUnderline"/>
          <w:highlight w:val="cyan"/>
        </w:rPr>
        <w:t xml:space="preserve"> and wage-setting</w:t>
      </w:r>
      <w:r w:rsidRPr="00AA625B">
        <w:rPr>
          <w:sz w:val="16"/>
          <w:szCs w:val="16"/>
        </w:rPr>
        <w:t xml:space="preserve"> above market rates </w:t>
      </w:r>
      <w:r w:rsidRPr="00AA625B">
        <w:rPr>
          <w:rStyle w:val="Emphasis"/>
          <w:highlight w:val="cyan"/>
        </w:rPr>
        <w:t>stifle flex</w:t>
      </w:r>
      <w:r w:rsidRPr="00AA625B">
        <w:rPr>
          <w:rStyle w:val="StyleUnderline"/>
        </w:rPr>
        <w:t xml:space="preserve">ibility, </w:t>
      </w:r>
      <w:r w:rsidRPr="00AA625B">
        <w:rPr>
          <w:rStyle w:val="Emphasis"/>
        </w:rPr>
        <w:t>dull</w:t>
      </w:r>
      <w:r w:rsidRPr="00AA625B">
        <w:rPr>
          <w:rStyle w:val="StyleUnderline"/>
        </w:rPr>
        <w:t xml:space="preserve"> incentives, and </w:t>
      </w:r>
      <w:r w:rsidRPr="00AA625B">
        <w:rPr>
          <w:rStyle w:val="Emphasis"/>
        </w:rPr>
        <w:t>slow</w:t>
      </w:r>
      <w:r w:rsidRPr="00AA625B">
        <w:rPr>
          <w:sz w:val="16"/>
          <w:szCs w:val="16"/>
        </w:rPr>
        <w:t xml:space="preserve"> down </w:t>
      </w:r>
      <w:r w:rsidRPr="00AA625B">
        <w:rPr>
          <w:rStyle w:val="Emphasis"/>
        </w:rPr>
        <w:t>adaptation</w:t>
      </w:r>
      <w:r w:rsidRPr="00AA625B">
        <w:rPr>
          <w:sz w:val="16"/>
          <w:szCs w:val="16"/>
        </w:rPr>
        <w:t xml:space="preserve">. The result is lower profitability: </w:t>
      </w:r>
      <w:r w:rsidRPr="00AA625B">
        <w:rPr>
          <w:rStyle w:val="StyleUnderline"/>
        </w:rPr>
        <w:t xml:space="preserve">Higher </w:t>
      </w:r>
      <w:r w:rsidRPr="00AA625B">
        <w:rPr>
          <w:rStyle w:val="Emphasis"/>
        </w:rPr>
        <w:t>wages</w:t>
      </w:r>
      <w:r w:rsidRPr="00AA625B">
        <w:rPr>
          <w:sz w:val="16"/>
          <w:szCs w:val="16"/>
        </w:rPr>
        <w:t xml:space="preserve"> that don’t come with matching productivity gains can </w:t>
      </w:r>
      <w:r w:rsidRPr="00AA625B">
        <w:rPr>
          <w:rStyle w:val="Emphasis"/>
        </w:rPr>
        <w:t>squeeze margins</w:t>
      </w:r>
      <w:r w:rsidRPr="00AA625B">
        <w:rPr>
          <w:rStyle w:val="StyleUnderline"/>
        </w:rPr>
        <w:t xml:space="preserve">, limit </w:t>
      </w:r>
      <w:r w:rsidRPr="00AA625B">
        <w:rPr>
          <w:rStyle w:val="Emphasis"/>
        </w:rPr>
        <w:t>reinvestment</w:t>
      </w:r>
      <w:r w:rsidRPr="00AA625B">
        <w:rPr>
          <w:sz w:val="16"/>
          <w:szCs w:val="16"/>
        </w:rPr>
        <w:t xml:space="preserve">, </w:t>
      </w:r>
      <w:r w:rsidRPr="00AA625B">
        <w:rPr>
          <w:rStyle w:val="StyleUnderline"/>
        </w:rPr>
        <w:t xml:space="preserve">and weaken firms’ ability to </w:t>
      </w:r>
      <w:r w:rsidRPr="00AA625B">
        <w:rPr>
          <w:rStyle w:val="Emphasis"/>
        </w:rPr>
        <w:t>compete</w:t>
      </w:r>
      <w:r w:rsidRPr="00AA625B">
        <w:rPr>
          <w:sz w:val="16"/>
          <w:szCs w:val="16"/>
        </w:rPr>
        <w:t xml:space="preserve"> and grow. And </w:t>
      </w:r>
      <w:r w:rsidRPr="00AA625B">
        <w:rPr>
          <w:rStyle w:val="StyleUnderline"/>
          <w:highlight w:val="cyan"/>
        </w:rPr>
        <w:t xml:space="preserve">when </w:t>
      </w:r>
      <w:r w:rsidRPr="00AA625B">
        <w:rPr>
          <w:rStyle w:val="Emphasis"/>
          <w:highlight w:val="cyan"/>
        </w:rPr>
        <w:t>profits shrink</w:t>
      </w:r>
      <w:r w:rsidRPr="00AA625B">
        <w:rPr>
          <w:rStyle w:val="StyleUnderline"/>
          <w:highlight w:val="cyan"/>
        </w:rPr>
        <w:t xml:space="preserve">, so does </w:t>
      </w:r>
      <w:r w:rsidRPr="00AA625B">
        <w:rPr>
          <w:rStyle w:val="Emphasis"/>
          <w:highlight w:val="cyan"/>
        </w:rPr>
        <w:t>investment</w:t>
      </w:r>
      <w:r w:rsidRPr="00AA625B">
        <w:rPr>
          <w:sz w:val="16"/>
          <w:szCs w:val="16"/>
        </w:rPr>
        <w:t xml:space="preserve">. Faced with rising labor costs, </w:t>
      </w:r>
      <w:r w:rsidRPr="00AA625B">
        <w:rPr>
          <w:rStyle w:val="StyleUnderline"/>
          <w:highlight w:val="cyan"/>
        </w:rPr>
        <w:t xml:space="preserve">firms </w:t>
      </w:r>
      <w:r w:rsidRPr="00AA625B">
        <w:rPr>
          <w:rStyle w:val="Emphasis"/>
          <w:highlight w:val="cyan"/>
        </w:rPr>
        <w:t>cut</w:t>
      </w:r>
      <w:r w:rsidRPr="00AA625B">
        <w:rPr>
          <w:rStyle w:val="StyleUnderline"/>
        </w:rPr>
        <w:t xml:space="preserve"> back on </w:t>
      </w:r>
      <w:r w:rsidRPr="00AA625B">
        <w:rPr>
          <w:rStyle w:val="Emphasis"/>
          <w:highlight w:val="cyan"/>
        </w:rPr>
        <w:t>capital</w:t>
      </w:r>
      <w:r w:rsidRPr="00AA625B">
        <w:rPr>
          <w:rStyle w:val="StyleUnderline"/>
        </w:rPr>
        <w:t xml:space="preserve"> improvements, </w:t>
      </w:r>
      <w:r w:rsidRPr="00AA625B">
        <w:rPr>
          <w:rStyle w:val="Emphasis"/>
          <w:highlight w:val="cyan"/>
        </w:rPr>
        <w:t>tech</w:t>
      </w:r>
      <w:r w:rsidRPr="00AA625B">
        <w:rPr>
          <w:rStyle w:val="StyleUnderline"/>
        </w:rPr>
        <w:t xml:space="preserve">nology upgrades, </w:t>
      </w:r>
      <w:r w:rsidRPr="00AA625B">
        <w:rPr>
          <w:rStyle w:val="StyleUnderline"/>
          <w:highlight w:val="cyan"/>
        </w:rPr>
        <w:t>and</w:t>
      </w:r>
      <w:r w:rsidRPr="00AA625B">
        <w:rPr>
          <w:rStyle w:val="StyleUnderline"/>
        </w:rPr>
        <w:t xml:space="preserve"> </w:t>
      </w:r>
      <w:r w:rsidRPr="00AA625B">
        <w:rPr>
          <w:rStyle w:val="Emphasis"/>
          <w:highlight w:val="cyan"/>
        </w:rPr>
        <w:t>R&amp;D</w:t>
      </w:r>
      <w:r w:rsidRPr="00AA625B">
        <w:rPr>
          <w:sz w:val="16"/>
          <w:szCs w:val="16"/>
        </w:rPr>
        <w:t>, leaving them less competitive in the long run. In the end, while unions may secure short-term benefits for workers, their impact on firms often leads to the very job losses and stagnation they aim to prevent.</w:t>
      </w:r>
    </w:p>
    <w:p w14:paraId="4F073509" w14:textId="77777777" w:rsidR="005E12EC" w:rsidRPr="00AA625B" w:rsidRDefault="005E12EC" w:rsidP="005E12EC">
      <w:pPr>
        <w:rPr>
          <w:sz w:val="16"/>
          <w:szCs w:val="16"/>
        </w:rPr>
      </w:pPr>
      <w:r w:rsidRPr="00AA625B">
        <w:rPr>
          <w:sz w:val="16"/>
          <w:szCs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628A7681" w14:textId="77777777" w:rsidR="005E12EC" w:rsidRPr="00AA625B" w:rsidRDefault="005E12EC" w:rsidP="005E12EC">
      <w:pPr>
        <w:rPr>
          <w:sz w:val="16"/>
          <w:szCs w:val="16"/>
        </w:rPr>
      </w:pPr>
      <w:r w:rsidRPr="00AA625B">
        <w:rPr>
          <w:rStyle w:val="Emphasis"/>
        </w:rPr>
        <w:t>Recent research</w:t>
      </w:r>
      <w:r w:rsidRPr="00AA625B">
        <w:rPr>
          <w:rStyle w:val="StyleUnderline"/>
        </w:rPr>
        <w:t xml:space="preserve"> shows a </w:t>
      </w:r>
      <w:r w:rsidRPr="00AA625B">
        <w:rPr>
          <w:rStyle w:val="Emphasis"/>
        </w:rPr>
        <w:t>different reality</w:t>
      </w:r>
      <w:r w:rsidRPr="00AA625B">
        <w:rPr>
          <w:sz w:val="16"/>
          <w:szCs w:val="16"/>
        </w:rPr>
        <w:t xml:space="preserve"> regarding how labor unions impact productivity. Aside from a few exceptions due to unique labor union arrangements, </w:t>
      </w:r>
      <w:r w:rsidRPr="00AA625B">
        <w:rPr>
          <w:rStyle w:val="StyleUnderline"/>
        </w:rPr>
        <w:t xml:space="preserve">the </w:t>
      </w:r>
      <w:r w:rsidRPr="00AA625B">
        <w:rPr>
          <w:rStyle w:val="Emphasis"/>
        </w:rPr>
        <w:t>impact</w:t>
      </w:r>
      <w:r w:rsidRPr="00AA625B">
        <w:rPr>
          <w:rStyle w:val="StyleUnderline"/>
        </w:rPr>
        <w:t xml:space="preserve"> of</w:t>
      </w:r>
      <w:r w:rsidRPr="00AA625B">
        <w:rPr>
          <w:sz w:val="16"/>
          <w:szCs w:val="16"/>
        </w:rPr>
        <w:t xml:space="preserve"> labor </w:t>
      </w:r>
      <w:r w:rsidRPr="00AA625B">
        <w:rPr>
          <w:rStyle w:val="Emphasis"/>
        </w:rPr>
        <w:t>unions</w:t>
      </w:r>
      <w:r w:rsidRPr="00AA625B">
        <w:rPr>
          <w:rStyle w:val="StyleUnderline"/>
        </w:rPr>
        <w:t xml:space="preserve"> on productivity has been shown to be</w:t>
      </w:r>
      <w:r w:rsidRPr="00AA625B">
        <w:rPr>
          <w:sz w:val="16"/>
          <w:szCs w:val="16"/>
        </w:rPr>
        <w:t xml:space="preserve"> generally </w:t>
      </w:r>
      <w:r w:rsidRPr="00AA625B">
        <w:rPr>
          <w:rStyle w:val="Emphasis"/>
        </w:rPr>
        <w:t>negative</w:t>
      </w:r>
      <w:r w:rsidRPr="00AA625B">
        <w:rPr>
          <w:sz w:val="16"/>
          <w:szCs w:val="16"/>
        </w:rPr>
        <w:t xml:space="preserve">, mainly </w:t>
      </w:r>
      <w:r w:rsidRPr="00AA625B">
        <w:rPr>
          <w:rStyle w:val="StyleUnderline"/>
        </w:rPr>
        <w:t>through the</w:t>
      </w:r>
      <w:r w:rsidRPr="00AA625B">
        <w:rPr>
          <w:sz w:val="16"/>
          <w:szCs w:val="16"/>
        </w:rPr>
        <w:t xml:space="preserve"> “</w:t>
      </w:r>
      <w:r w:rsidRPr="00AA625B">
        <w:rPr>
          <w:rStyle w:val="Emphasis"/>
        </w:rPr>
        <w:t>investment</w:t>
      </w:r>
      <w:r w:rsidRPr="00AA625B">
        <w:rPr>
          <w:rStyle w:val="StyleUnderline"/>
        </w:rPr>
        <w:t xml:space="preserve"> channel</w:t>
      </w:r>
      <w:r w:rsidRPr="00AA625B">
        <w:rPr>
          <w:sz w:val="16"/>
          <w:szCs w:val="16"/>
        </w:rPr>
        <w:t xml:space="preserve">.” That is, </w:t>
      </w:r>
      <w:r w:rsidRPr="00AA625B">
        <w:rPr>
          <w:rStyle w:val="StyleUnderline"/>
          <w:highlight w:val="cyan"/>
        </w:rPr>
        <w:t xml:space="preserve">when </w:t>
      </w:r>
      <w:r w:rsidRPr="00AA625B">
        <w:rPr>
          <w:rStyle w:val="Emphasis"/>
          <w:highlight w:val="cyan"/>
        </w:rPr>
        <w:t>unions</w:t>
      </w:r>
      <w:r w:rsidRPr="00AA625B">
        <w:rPr>
          <w:rStyle w:val="StyleUnderline"/>
          <w:highlight w:val="cyan"/>
        </w:rPr>
        <w:t xml:space="preserve"> set wages above the </w:t>
      </w:r>
      <w:r w:rsidRPr="00AA625B">
        <w:rPr>
          <w:rStyle w:val="Emphasis"/>
          <w:highlight w:val="cyan"/>
        </w:rPr>
        <w:t>market rate</w:t>
      </w:r>
      <w:r w:rsidRPr="00AA625B">
        <w:rPr>
          <w:sz w:val="16"/>
          <w:szCs w:val="16"/>
        </w:rPr>
        <w:t>—</w:t>
      </w:r>
      <w:r w:rsidRPr="00AA625B">
        <w:rPr>
          <w:rStyle w:val="StyleUnderline"/>
        </w:rPr>
        <w:t xml:space="preserve">where wage determination becomes </w:t>
      </w:r>
      <w:r w:rsidRPr="00AA625B">
        <w:rPr>
          <w:rStyle w:val="Emphasis"/>
        </w:rPr>
        <w:t>uncertain</w:t>
      </w:r>
      <w:r w:rsidRPr="00AA625B">
        <w:rPr>
          <w:rStyle w:val="StyleUnderline"/>
        </w:rPr>
        <w:t xml:space="preserve"> and </w:t>
      </w:r>
      <w:r w:rsidRPr="00AA625B">
        <w:rPr>
          <w:rStyle w:val="Emphasis"/>
        </w:rPr>
        <w:t>disconnected</w:t>
      </w:r>
      <w:r w:rsidRPr="00AA625B">
        <w:rPr>
          <w:sz w:val="16"/>
          <w:szCs w:val="16"/>
        </w:rPr>
        <w:t xml:space="preserve"> </w:t>
      </w:r>
      <w:r w:rsidRPr="00AA625B">
        <w:rPr>
          <w:rStyle w:val="StyleUnderline"/>
        </w:rPr>
        <w:t>from actual market conditions</w:t>
      </w:r>
      <w:r w:rsidRPr="00AA625B">
        <w:rPr>
          <w:sz w:val="16"/>
          <w:szCs w:val="16"/>
        </w:rPr>
        <w:t xml:space="preserve">—both tangible and intangible </w:t>
      </w:r>
      <w:r w:rsidRPr="00AA625B">
        <w:rPr>
          <w:rStyle w:val="Emphasis"/>
          <w:highlight w:val="cyan"/>
        </w:rPr>
        <w:t>investments</w:t>
      </w:r>
      <w:r w:rsidRPr="00AA625B">
        <w:rPr>
          <w:rStyle w:val="StyleUnderline"/>
          <w:highlight w:val="cyan"/>
        </w:rPr>
        <w:t xml:space="preserve"> can be </w:t>
      </w:r>
      <w:r w:rsidRPr="00AA625B">
        <w:rPr>
          <w:rStyle w:val="Emphasis"/>
          <w:highlight w:val="cyan"/>
        </w:rPr>
        <w:t>reduced</w:t>
      </w:r>
      <w:r w:rsidRPr="00AA625B">
        <w:rPr>
          <w:sz w:val="16"/>
          <w:szCs w:val="16"/>
        </w:rPr>
        <w:t xml:space="preserve">, ultimately </w:t>
      </w:r>
      <w:r w:rsidRPr="00AA625B">
        <w:rPr>
          <w:rStyle w:val="Emphasis"/>
          <w:highlight w:val="cyan"/>
        </w:rPr>
        <w:t>hindering</w:t>
      </w:r>
      <w:r w:rsidRPr="00AA625B">
        <w:rPr>
          <w:rStyle w:val="StyleUnderline"/>
        </w:rPr>
        <w:t xml:space="preserve"> firm </w:t>
      </w:r>
      <w:r w:rsidRPr="00AA625B">
        <w:rPr>
          <w:rStyle w:val="Emphasis"/>
          <w:highlight w:val="cyan"/>
        </w:rPr>
        <w:t>productivity</w:t>
      </w:r>
      <w:r w:rsidRPr="00AA625B">
        <w:rPr>
          <w:sz w:val="16"/>
          <w:szCs w:val="16"/>
        </w:rPr>
        <w:t xml:space="preserve">.[63] In line with Freeman and Medoff's findings, </w:t>
      </w:r>
      <w:r w:rsidRPr="00AA625B">
        <w:rPr>
          <w:rStyle w:val="StyleUnderline"/>
        </w:rPr>
        <w:t xml:space="preserve">more </w:t>
      </w:r>
      <w:r w:rsidRPr="00AA625B">
        <w:rPr>
          <w:rStyle w:val="Emphasis"/>
        </w:rPr>
        <w:t>recent research</w:t>
      </w:r>
      <w:r w:rsidRPr="00AA625B">
        <w:rPr>
          <w:sz w:val="16"/>
          <w:szCs w:val="16"/>
        </w:rPr>
        <w:t xml:space="preserve"> </w:t>
      </w:r>
      <w:r w:rsidRPr="00AA625B">
        <w:rPr>
          <w:rStyle w:val="StyleUnderline"/>
        </w:rPr>
        <w:t xml:space="preserve">continues to provide </w:t>
      </w:r>
      <w:r w:rsidRPr="00AA625B">
        <w:rPr>
          <w:rStyle w:val="Emphasis"/>
        </w:rPr>
        <w:t>strong ev</w:t>
      </w:r>
      <w:r w:rsidRPr="00AA625B">
        <w:rPr>
          <w:sz w:val="16"/>
          <w:szCs w:val="16"/>
        </w:rPr>
        <w:t xml:space="preserve">idence that labor </w:t>
      </w:r>
      <w:r w:rsidRPr="00AA625B">
        <w:rPr>
          <w:rStyle w:val="StyleUnderline"/>
        </w:rPr>
        <w:t>unions reduce</w:t>
      </w:r>
      <w:r w:rsidRPr="00AA625B">
        <w:rPr>
          <w:sz w:val="16"/>
          <w:szCs w:val="16"/>
        </w:rPr>
        <w:t xml:space="preserve"> firm </w:t>
      </w:r>
      <w:r w:rsidRPr="00AA625B">
        <w:rPr>
          <w:rStyle w:val="Emphasis"/>
        </w:rPr>
        <w:t>profitability</w:t>
      </w:r>
      <w:r w:rsidRPr="00AA625B">
        <w:rPr>
          <w:sz w:val="16"/>
          <w:szCs w:val="16"/>
        </w:rPr>
        <w:t xml:space="preserve">.[64] This decline is largely driven by labor-union-negotiated higher wages, which often lack matching productivity gains. As a result, </w:t>
      </w:r>
      <w:r w:rsidRPr="00AA625B">
        <w:rPr>
          <w:rStyle w:val="StyleUnderline"/>
        </w:rPr>
        <w:t xml:space="preserve">firms face </w:t>
      </w:r>
      <w:r w:rsidRPr="00AA625B">
        <w:rPr>
          <w:rStyle w:val="Emphasis"/>
        </w:rPr>
        <w:t>reduced profits</w:t>
      </w:r>
      <w:r w:rsidRPr="00AA625B">
        <w:rPr>
          <w:rStyle w:val="StyleUnderline"/>
        </w:rPr>
        <w:t xml:space="preserve">, which </w:t>
      </w:r>
      <w:r w:rsidRPr="00AA625B">
        <w:rPr>
          <w:rStyle w:val="Emphasis"/>
        </w:rPr>
        <w:t>limit</w:t>
      </w:r>
      <w:r w:rsidRPr="00AA625B">
        <w:rPr>
          <w:rStyle w:val="StyleUnderline"/>
        </w:rPr>
        <w:t xml:space="preserve"> their ability to invest in </w:t>
      </w:r>
      <w:r w:rsidRPr="00AA625B">
        <w:rPr>
          <w:rStyle w:val="Emphasis"/>
        </w:rPr>
        <w:t>capital</w:t>
      </w:r>
      <w:r w:rsidRPr="00AA625B">
        <w:rPr>
          <w:rStyle w:val="StyleUnderline"/>
        </w:rPr>
        <w:t xml:space="preserve"> and </w:t>
      </w:r>
      <w:r w:rsidRPr="00AA625B">
        <w:rPr>
          <w:rStyle w:val="Emphasis"/>
        </w:rPr>
        <w:t>R&amp;D</w:t>
      </w:r>
      <w:r w:rsidRPr="00AA625B">
        <w:rPr>
          <w:rStyle w:val="StyleUnderline"/>
        </w:rPr>
        <w:t>, which</w:t>
      </w:r>
      <w:r w:rsidRPr="00AA625B">
        <w:rPr>
          <w:sz w:val="16"/>
          <w:szCs w:val="16"/>
        </w:rPr>
        <w:t xml:space="preserve"> ultimately </w:t>
      </w:r>
      <w:r w:rsidRPr="00AA625B">
        <w:rPr>
          <w:rStyle w:val="StyleUnderline"/>
        </w:rPr>
        <w:t>hinders</w:t>
      </w:r>
      <w:r w:rsidRPr="00AA625B">
        <w:rPr>
          <w:sz w:val="16"/>
          <w:szCs w:val="16"/>
        </w:rPr>
        <w:t xml:space="preserve"> long-term </w:t>
      </w:r>
      <w:r w:rsidRPr="00AA625B">
        <w:rPr>
          <w:rStyle w:val="Emphasis"/>
        </w:rPr>
        <w:t>productivity</w:t>
      </w:r>
      <w:r w:rsidRPr="00AA625B">
        <w:rPr>
          <w:sz w:val="16"/>
          <w:szCs w:val="16"/>
        </w:rPr>
        <w:t xml:space="preserve"> growth.[65]</w:t>
      </w:r>
    </w:p>
    <w:p w14:paraId="74F123B4" w14:textId="77777777" w:rsidR="005E12EC" w:rsidRPr="00AA625B" w:rsidRDefault="005E12EC" w:rsidP="005E12EC">
      <w:pPr>
        <w:rPr>
          <w:sz w:val="16"/>
          <w:szCs w:val="16"/>
        </w:rPr>
      </w:pPr>
      <w:r w:rsidRPr="00AA625B">
        <w:rPr>
          <w:sz w:val="16"/>
          <w:szCs w:val="16"/>
        </w:rPr>
        <w:t xml:space="preserve">This is the ultimate dilemma for labor unions: </w:t>
      </w:r>
      <w:r w:rsidRPr="00AA625B">
        <w:rPr>
          <w:rStyle w:val="StyleUnderline"/>
        </w:rPr>
        <w:t xml:space="preserve">The </w:t>
      </w:r>
      <w:r w:rsidRPr="00AA625B">
        <w:rPr>
          <w:rStyle w:val="Emphasis"/>
        </w:rPr>
        <w:t>more</w:t>
      </w:r>
      <w:r w:rsidRPr="00AA625B">
        <w:rPr>
          <w:sz w:val="16"/>
          <w:szCs w:val="16"/>
        </w:rPr>
        <w:t xml:space="preserve"> what </w:t>
      </w:r>
      <w:r w:rsidRPr="00AA625B">
        <w:rPr>
          <w:rStyle w:val="StyleUnderline"/>
        </w:rPr>
        <w:t>the</w:t>
      </w:r>
      <w:r w:rsidRPr="00AA625B">
        <w:rPr>
          <w:sz w:val="16"/>
          <w:szCs w:val="16"/>
        </w:rPr>
        <w:t xml:space="preserve"> labor </w:t>
      </w:r>
      <w:r w:rsidRPr="00AA625B">
        <w:rPr>
          <w:rStyle w:val="StyleUnderline"/>
        </w:rPr>
        <w:t xml:space="preserve">union </w:t>
      </w:r>
      <w:r w:rsidRPr="00AA625B">
        <w:rPr>
          <w:rStyle w:val="Emphasis"/>
        </w:rPr>
        <w:t>secures</w:t>
      </w:r>
      <w:r w:rsidRPr="00AA625B">
        <w:rPr>
          <w:sz w:val="16"/>
          <w:szCs w:val="16"/>
        </w:rPr>
        <w:t xml:space="preserve"> at the bargaining table is beyond what is reasonably sustainable, </w:t>
      </w:r>
      <w:r w:rsidRPr="00AA625B">
        <w:rPr>
          <w:rStyle w:val="StyleUnderline"/>
        </w:rPr>
        <w:t xml:space="preserve">the lower the surplus of </w:t>
      </w:r>
      <w:r w:rsidRPr="00AA625B">
        <w:rPr>
          <w:rStyle w:val="Emphasis"/>
        </w:rPr>
        <w:t>profits</w:t>
      </w:r>
      <w:r w:rsidRPr="00AA625B">
        <w:rPr>
          <w:sz w:val="16"/>
          <w:szCs w:val="16"/>
        </w:rPr>
        <w:t xml:space="preserve"> will be. Therefore, </w:t>
      </w:r>
      <w:r w:rsidRPr="00AA625B">
        <w:rPr>
          <w:rStyle w:val="StyleUnderline"/>
        </w:rPr>
        <w:t xml:space="preserve">the </w:t>
      </w:r>
      <w:r w:rsidRPr="00AA625B">
        <w:rPr>
          <w:rStyle w:val="Emphasis"/>
        </w:rPr>
        <w:t>more</w:t>
      </w:r>
      <w:r w:rsidRPr="00AA625B">
        <w:rPr>
          <w:rStyle w:val="StyleUnderline"/>
        </w:rPr>
        <w:t xml:space="preserve"> the</w:t>
      </w:r>
      <w:r w:rsidRPr="00AA625B">
        <w:rPr>
          <w:sz w:val="16"/>
          <w:szCs w:val="16"/>
        </w:rPr>
        <w:t xml:space="preserve"> labor </w:t>
      </w:r>
      <w:r w:rsidRPr="00AA625B">
        <w:rPr>
          <w:rStyle w:val="StyleUnderline"/>
        </w:rPr>
        <w:t xml:space="preserve">union </w:t>
      </w:r>
      <w:r w:rsidRPr="00AA625B">
        <w:rPr>
          <w:rStyle w:val="Emphasis"/>
        </w:rPr>
        <w:t>wins</w:t>
      </w:r>
      <w:r w:rsidRPr="00AA625B">
        <w:rPr>
          <w:sz w:val="16"/>
          <w:szCs w:val="16"/>
        </w:rPr>
        <w:t xml:space="preserve"> at the bargaining table, </w:t>
      </w:r>
      <w:r w:rsidRPr="00AA625B">
        <w:rPr>
          <w:rStyle w:val="StyleUnderline"/>
        </w:rPr>
        <w:t xml:space="preserve">the </w:t>
      </w:r>
      <w:r w:rsidRPr="00AA625B">
        <w:rPr>
          <w:rStyle w:val="Emphasis"/>
        </w:rPr>
        <w:t>more vulnerable</w:t>
      </w:r>
      <w:r w:rsidRPr="00AA625B">
        <w:rPr>
          <w:rStyle w:val="StyleUnderline"/>
        </w:rPr>
        <w:t xml:space="preserve"> the</w:t>
      </w:r>
      <w:r w:rsidRPr="00AA625B">
        <w:rPr>
          <w:sz w:val="16"/>
          <w:szCs w:val="16"/>
        </w:rPr>
        <w:t xml:space="preserve"> </w:t>
      </w:r>
      <w:r w:rsidRPr="00AA625B">
        <w:rPr>
          <w:rStyle w:val="Emphasis"/>
        </w:rPr>
        <w:t>company</w:t>
      </w:r>
      <w:r w:rsidRPr="00AA625B">
        <w:rPr>
          <w:sz w:val="16"/>
          <w:szCs w:val="16"/>
        </w:rPr>
        <w:t xml:space="preserve"> is to long-term decline. </w:t>
      </w:r>
      <w:r w:rsidRPr="00AA625B">
        <w:rPr>
          <w:rStyle w:val="StyleUnderline"/>
        </w:rPr>
        <w:t xml:space="preserve">As the company declines, there will be </w:t>
      </w:r>
      <w:r w:rsidRPr="00AA625B">
        <w:rPr>
          <w:rStyle w:val="Emphasis"/>
        </w:rPr>
        <w:t>reduced work</w:t>
      </w:r>
      <w:r w:rsidRPr="00AA625B">
        <w:rPr>
          <w:sz w:val="16"/>
          <w:szCs w:val="16"/>
        </w:rPr>
        <w:t xml:space="preserve"> opportunities. </w:t>
      </w:r>
    </w:p>
    <w:p w14:paraId="61F39F5C" w14:textId="77777777" w:rsidR="005E12EC" w:rsidRPr="00AA625B" w:rsidRDefault="005E12EC" w:rsidP="005E12EC">
      <w:pPr>
        <w:rPr>
          <w:sz w:val="16"/>
          <w:szCs w:val="16"/>
        </w:rPr>
      </w:pPr>
      <w:r w:rsidRPr="00AA625B">
        <w:rPr>
          <w:sz w:val="16"/>
          <w:szCs w:val="16"/>
        </w:rPr>
        <w:t xml:space="preserve">Besides increasing labor costs beyond what is reasonably justified, </w:t>
      </w:r>
      <w:r w:rsidRPr="00AA625B">
        <w:rPr>
          <w:rStyle w:val="StyleUnderline"/>
        </w:rPr>
        <w:t xml:space="preserve">labor </w:t>
      </w:r>
      <w:r w:rsidRPr="00AA625B">
        <w:rPr>
          <w:rStyle w:val="StyleUnderline"/>
          <w:highlight w:val="cyan"/>
        </w:rPr>
        <w:t>unions</w:t>
      </w:r>
      <w:r w:rsidRPr="00AA625B">
        <w:rPr>
          <w:rStyle w:val="StyleUnderline"/>
        </w:rPr>
        <w:t xml:space="preserve"> can also </w:t>
      </w:r>
      <w:r w:rsidRPr="00AA625B">
        <w:rPr>
          <w:rStyle w:val="StyleUnderline"/>
          <w:highlight w:val="cyan"/>
        </w:rPr>
        <w:t xml:space="preserve">harm productivity through </w:t>
      </w:r>
      <w:r w:rsidRPr="00AA625B">
        <w:rPr>
          <w:rStyle w:val="Emphasis"/>
          <w:highlight w:val="cyan"/>
        </w:rPr>
        <w:t>restrictive work rules</w:t>
      </w:r>
      <w:r w:rsidRPr="00AA625B">
        <w:rPr>
          <w:rStyle w:val="StyleUnderline"/>
          <w:highlight w:val="cyan"/>
        </w:rPr>
        <w:t>, which</w:t>
      </w:r>
      <w:r w:rsidRPr="00AA625B">
        <w:rPr>
          <w:sz w:val="16"/>
          <w:szCs w:val="16"/>
          <w:highlight w:val="cyan"/>
        </w:rPr>
        <w:t xml:space="preserve"> </w:t>
      </w:r>
      <w:r w:rsidRPr="00AA625B">
        <w:rPr>
          <w:rStyle w:val="StyleUnderline"/>
          <w:highlight w:val="cyan"/>
        </w:rPr>
        <w:t>include</w:t>
      </w:r>
      <w:r w:rsidRPr="00AA625B">
        <w:rPr>
          <w:rStyle w:val="StyleUnderline"/>
        </w:rPr>
        <w:t xml:space="preserve"> not only establishing </w:t>
      </w:r>
      <w:r w:rsidRPr="00AA625B">
        <w:rPr>
          <w:rStyle w:val="Emphasis"/>
        </w:rPr>
        <w:t>inefficient staffing</w:t>
      </w:r>
      <w:r w:rsidRPr="00AA625B">
        <w:rPr>
          <w:rStyle w:val="StyleUnderline"/>
        </w:rPr>
        <w:t xml:space="preserve"> requirements</w:t>
      </w:r>
      <w:r w:rsidRPr="00AA625B">
        <w:rPr>
          <w:sz w:val="16"/>
          <w:szCs w:val="16"/>
        </w:rPr>
        <w:t xml:space="preserve"> </w:t>
      </w:r>
      <w:r w:rsidRPr="00AA625B">
        <w:rPr>
          <w:sz w:val="16"/>
          <w:szCs w:val="16"/>
        </w:rPr>
        <w:lastRenderedPageBreak/>
        <w:t>(“</w:t>
      </w:r>
      <w:r w:rsidRPr="00AA625B">
        <w:rPr>
          <w:rStyle w:val="Emphasis"/>
          <w:highlight w:val="cyan"/>
        </w:rPr>
        <w:t>featherbedding</w:t>
      </w:r>
      <w:r w:rsidRPr="00AA625B">
        <w:rPr>
          <w:sz w:val="16"/>
          <w:szCs w:val="16"/>
        </w:rPr>
        <w:t xml:space="preserve">”), </w:t>
      </w:r>
      <w:r w:rsidRPr="00AA625B">
        <w:rPr>
          <w:rStyle w:val="StyleUnderline"/>
        </w:rPr>
        <w:t xml:space="preserve">but </w:t>
      </w:r>
      <w:r w:rsidRPr="00AA625B">
        <w:rPr>
          <w:rStyle w:val="StyleUnderline"/>
          <w:highlight w:val="cyan"/>
        </w:rPr>
        <w:t xml:space="preserve">also </w:t>
      </w:r>
      <w:r w:rsidRPr="00AA625B">
        <w:rPr>
          <w:rStyle w:val="Emphasis"/>
          <w:highlight w:val="cyan"/>
        </w:rPr>
        <w:t>limiting incentives</w:t>
      </w:r>
      <w:r w:rsidRPr="00AA625B">
        <w:rPr>
          <w:rStyle w:val="StyleUnderline"/>
          <w:highlight w:val="cyan"/>
        </w:rPr>
        <w:t xml:space="preserve"> for</w:t>
      </w:r>
      <w:r w:rsidRPr="00AA625B">
        <w:rPr>
          <w:rStyle w:val="StyleUnderline"/>
        </w:rPr>
        <w:t xml:space="preserve"> </w:t>
      </w:r>
      <w:r w:rsidRPr="00AA625B">
        <w:rPr>
          <w:rStyle w:val="Emphasis"/>
        </w:rPr>
        <w:t xml:space="preserve">worker </w:t>
      </w:r>
      <w:r w:rsidRPr="00AA625B">
        <w:rPr>
          <w:rStyle w:val="Emphasis"/>
          <w:highlight w:val="cyan"/>
        </w:rPr>
        <w:t>effort</w:t>
      </w:r>
      <w:r w:rsidRPr="00AA625B">
        <w:rPr>
          <w:sz w:val="16"/>
          <w:szCs w:val="16"/>
        </w:rPr>
        <w:t xml:space="preserve"> </w:t>
      </w:r>
      <w:r w:rsidRPr="00AA625B">
        <w:rPr>
          <w:rStyle w:val="StyleUnderline"/>
        </w:rPr>
        <w:t xml:space="preserve">and restricting management discretion on optimal </w:t>
      </w:r>
      <w:r w:rsidRPr="00AA625B">
        <w:rPr>
          <w:rStyle w:val="Emphasis"/>
        </w:rPr>
        <w:t>staffing</w:t>
      </w:r>
      <w:r w:rsidRPr="00AA625B">
        <w:rPr>
          <w:sz w:val="16"/>
          <w:szCs w:val="16"/>
        </w:rPr>
        <w:t xml:space="preserve"> arrangements.[66] Negotiations over work intensity, or the pace of work, can further influence employment levels. </w:t>
      </w:r>
      <w:r w:rsidRPr="00AA625B">
        <w:rPr>
          <w:rStyle w:val="StyleUnderline"/>
        </w:rPr>
        <w:t xml:space="preserve">Labor unions often press for reduced </w:t>
      </w:r>
      <w:r w:rsidRPr="00AA625B">
        <w:rPr>
          <w:rStyle w:val="Emphasis"/>
        </w:rPr>
        <w:t>work intensity</w:t>
      </w:r>
      <w:r w:rsidRPr="00AA625B">
        <w:rPr>
          <w:sz w:val="16"/>
          <w:szCs w:val="16"/>
        </w:rPr>
        <w:t xml:space="preserve">, </w:t>
      </w:r>
      <w:r w:rsidRPr="00AA625B">
        <w:rPr>
          <w:rStyle w:val="StyleUnderline"/>
        </w:rPr>
        <w:t>which</w:t>
      </w:r>
      <w:r w:rsidRPr="00AA625B">
        <w:rPr>
          <w:sz w:val="16"/>
          <w:szCs w:val="16"/>
        </w:rPr>
        <w:t xml:space="preserve"> necessitates employing more workers but </w:t>
      </w:r>
      <w:r w:rsidRPr="00AA625B">
        <w:rPr>
          <w:rStyle w:val="StyleUnderline"/>
        </w:rPr>
        <w:t>can</w:t>
      </w:r>
      <w:r w:rsidRPr="00AA625B">
        <w:rPr>
          <w:sz w:val="16"/>
          <w:szCs w:val="16"/>
        </w:rPr>
        <w:t xml:space="preserve"> also </w:t>
      </w:r>
      <w:r w:rsidRPr="00AA625B">
        <w:rPr>
          <w:rStyle w:val="Emphasis"/>
        </w:rPr>
        <w:t>diminish</w:t>
      </w:r>
      <w:r w:rsidRPr="00AA625B">
        <w:rPr>
          <w:sz w:val="16"/>
          <w:szCs w:val="16"/>
        </w:rPr>
        <w:t xml:space="preserve"> overall </w:t>
      </w:r>
      <w:r w:rsidRPr="00AA625B">
        <w:rPr>
          <w:rStyle w:val="StyleUnderline"/>
        </w:rPr>
        <w:t>productivity</w:t>
      </w:r>
      <w:r w:rsidRPr="00AA625B">
        <w:rPr>
          <w:sz w:val="16"/>
          <w:szCs w:val="16"/>
        </w:rPr>
        <w:t xml:space="preserve">.[67] </w:t>
      </w:r>
    </w:p>
    <w:p w14:paraId="5A3566B6" w14:textId="77777777" w:rsidR="005E12EC" w:rsidRPr="00AA625B" w:rsidRDefault="005E12EC" w:rsidP="005E12EC">
      <w:pPr>
        <w:rPr>
          <w:sz w:val="16"/>
          <w:szCs w:val="16"/>
        </w:rPr>
      </w:pPr>
      <w:r w:rsidRPr="00AA625B">
        <w:rPr>
          <w:sz w:val="16"/>
          <w:szCs w:val="16"/>
        </w:rPr>
        <w:t xml:space="preserve">Another example of how restrictive work rules can harm productivity is the case of </w:t>
      </w:r>
      <w:r w:rsidRPr="00AA625B">
        <w:rPr>
          <w:rStyle w:val="StyleUnderline"/>
          <w:highlight w:val="cyan"/>
        </w:rPr>
        <w:t>the</w:t>
      </w:r>
      <w:r w:rsidRPr="00AA625B">
        <w:rPr>
          <w:sz w:val="16"/>
          <w:szCs w:val="16"/>
        </w:rPr>
        <w:t xml:space="preserve"> International Longshoremen’s Association (</w:t>
      </w:r>
      <w:r w:rsidRPr="00AA625B">
        <w:rPr>
          <w:rStyle w:val="Emphasis"/>
          <w:highlight w:val="cyan"/>
        </w:rPr>
        <w:t>ILA</w:t>
      </w:r>
      <w:r w:rsidRPr="00AA625B">
        <w:rPr>
          <w:sz w:val="16"/>
          <w:szCs w:val="16"/>
        </w:rPr>
        <w:t xml:space="preserve">), which in 2024 </w:t>
      </w:r>
      <w:r w:rsidRPr="00AA625B">
        <w:rPr>
          <w:rStyle w:val="StyleUnderline"/>
        </w:rPr>
        <w:t xml:space="preserve">pushed for a </w:t>
      </w:r>
      <w:r w:rsidRPr="00AA625B">
        <w:rPr>
          <w:rStyle w:val="Emphasis"/>
        </w:rPr>
        <w:t xml:space="preserve">total </w:t>
      </w:r>
      <w:r w:rsidRPr="00AA625B">
        <w:rPr>
          <w:rStyle w:val="Emphasis"/>
          <w:highlight w:val="cyan"/>
        </w:rPr>
        <w:t>ban</w:t>
      </w:r>
      <w:r w:rsidRPr="00AA625B">
        <w:rPr>
          <w:rStyle w:val="StyleUnderline"/>
          <w:highlight w:val="cyan"/>
        </w:rPr>
        <w:t xml:space="preserve"> on</w:t>
      </w:r>
      <w:r w:rsidRPr="00AA625B">
        <w:rPr>
          <w:rStyle w:val="StyleUnderline"/>
        </w:rPr>
        <w:t xml:space="preserve"> </w:t>
      </w:r>
      <w:r w:rsidRPr="00AA625B">
        <w:rPr>
          <w:rStyle w:val="Emphasis"/>
        </w:rPr>
        <w:t xml:space="preserve">port </w:t>
      </w:r>
      <w:r w:rsidRPr="00AA625B">
        <w:rPr>
          <w:rStyle w:val="Emphasis"/>
          <w:highlight w:val="cyan"/>
        </w:rPr>
        <w:t>automation</w:t>
      </w:r>
      <w:r w:rsidRPr="00AA625B">
        <w:rPr>
          <w:sz w:val="16"/>
          <w:szCs w:val="16"/>
        </w:rPr>
        <w:t xml:space="preserve">. </w:t>
      </w:r>
      <w:r w:rsidRPr="00AA625B">
        <w:rPr>
          <w:rStyle w:val="StyleUnderline"/>
        </w:rPr>
        <w:t xml:space="preserve">Their intention was to protect jobs, but their demand would </w:t>
      </w:r>
      <w:r w:rsidRPr="00AA625B">
        <w:rPr>
          <w:rStyle w:val="Emphasis"/>
          <w:highlight w:val="cyan"/>
        </w:rPr>
        <w:t>block</w:t>
      </w:r>
      <w:r w:rsidRPr="00AA625B">
        <w:rPr>
          <w:rStyle w:val="Emphasis"/>
        </w:rPr>
        <w:t xml:space="preserve"> critical </w:t>
      </w:r>
      <w:r w:rsidRPr="00AA625B">
        <w:rPr>
          <w:rStyle w:val="Emphasis"/>
          <w:highlight w:val="cyan"/>
        </w:rPr>
        <w:t>productivity</w:t>
      </w:r>
      <w:r w:rsidRPr="00AA625B">
        <w:rPr>
          <w:rStyle w:val="StyleUnderline"/>
          <w:highlight w:val="cyan"/>
        </w:rPr>
        <w:t xml:space="preserve"> gains and </w:t>
      </w:r>
      <w:r w:rsidRPr="00AA625B">
        <w:rPr>
          <w:rStyle w:val="Emphasis"/>
          <w:highlight w:val="cyan"/>
        </w:rPr>
        <w:t>prevent</w:t>
      </w:r>
      <w:r w:rsidRPr="00AA625B">
        <w:rPr>
          <w:rStyle w:val="StyleUnderline"/>
          <w:highlight w:val="cyan"/>
        </w:rPr>
        <w:t xml:space="preserve"> the</w:t>
      </w:r>
      <w:r w:rsidRPr="00AA625B">
        <w:rPr>
          <w:sz w:val="16"/>
          <w:szCs w:val="16"/>
        </w:rPr>
        <w:t xml:space="preserve"> kind of </w:t>
      </w:r>
      <w:r w:rsidRPr="00AA625B">
        <w:rPr>
          <w:rStyle w:val="Emphasis"/>
          <w:highlight w:val="cyan"/>
        </w:rPr>
        <w:t>tech</w:t>
      </w:r>
      <w:r w:rsidRPr="00AA625B">
        <w:rPr>
          <w:rStyle w:val="Emphasis"/>
        </w:rPr>
        <w:t>nology-driven</w:t>
      </w:r>
      <w:r w:rsidRPr="00AA625B">
        <w:rPr>
          <w:sz w:val="16"/>
          <w:szCs w:val="16"/>
        </w:rPr>
        <w:t xml:space="preserve"> human </w:t>
      </w:r>
      <w:r w:rsidRPr="00AA625B">
        <w:rPr>
          <w:rStyle w:val="Emphasis"/>
          <w:highlight w:val="cyan"/>
        </w:rPr>
        <w:t>capital</w:t>
      </w:r>
      <w:r w:rsidRPr="00AA625B">
        <w:rPr>
          <w:rStyle w:val="StyleUnderline"/>
          <w:highlight w:val="cyan"/>
        </w:rPr>
        <w:t xml:space="preserve"> accumulation that </w:t>
      </w:r>
      <w:r w:rsidRPr="00AA625B">
        <w:rPr>
          <w:rStyle w:val="Emphasis"/>
          <w:highlight w:val="cyan"/>
        </w:rPr>
        <w:t>fuels</w:t>
      </w:r>
      <w:r w:rsidRPr="00AA625B">
        <w:rPr>
          <w:sz w:val="16"/>
          <w:szCs w:val="16"/>
        </w:rPr>
        <w:t xml:space="preserve"> economic </w:t>
      </w:r>
      <w:r w:rsidRPr="00AA625B">
        <w:rPr>
          <w:rStyle w:val="Emphasis"/>
          <w:highlight w:val="cyan"/>
        </w:rPr>
        <w:t>growth</w:t>
      </w:r>
      <w:r w:rsidRPr="00AA625B">
        <w:rPr>
          <w:sz w:val="16"/>
          <w:szCs w:val="16"/>
        </w:rPr>
        <w:t xml:space="preserve">. The economic consequences of such resistance are not just theoretical; they have played out before, most infamously </w:t>
      </w:r>
      <w:r w:rsidRPr="00AA625B">
        <w:rPr>
          <w:rStyle w:val="StyleUnderline"/>
        </w:rPr>
        <w:t>in the mid-20th-century</w:t>
      </w:r>
      <w:r w:rsidRPr="00AA625B">
        <w:rPr>
          <w:sz w:val="16"/>
          <w:szCs w:val="16"/>
        </w:rPr>
        <w:t xml:space="preserve"> rubber </w:t>
      </w:r>
      <w:r w:rsidRPr="00AA625B">
        <w:rPr>
          <w:rStyle w:val="Emphasis"/>
        </w:rPr>
        <w:t>tire</w:t>
      </w:r>
      <w:r w:rsidRPr="00AA625B">
        <w:rPr>
          <w:sz w:val="16"/>
          <w:szCs w:val="16"/>
        </w:rPr>
        <w:t xml:space="preserve"> </w:t>
      </w:r>
      <w:r w:rsidRPr="00AA625B">
        <w:rPr>
          <w:rStyle w:val="StyleUnderline"/>
        </w:rPr>
        <w:t>industry</w:t>
      </w:r>
      <w:r w:rsidRPr="00AA625B">
        <w:rPr>
          <w:sz w:val="16"/>
          <w:szCs w:val="16"/>
        </w:rPr>
        <w:t xml:space="preserve">. Back then, </w:t>
      </w:r>
      <w:r w:rsidRPr="00AA625B">
        <w:rPr>
          <w:rStyle w:val="StyleUnderline"/>
        </w:rPr>
        <w:t xml:space="preserve">excessive </w:t>
      </w:r>
      <w:r w:rsidRPr="00AA625B">
        <w:rPr>
          <w:rStyle w:val="Emphasis"/>
        </w:rPr>
        <w:t>labor costs</w:t>
      </w:r>
      <w:r w:rsidRPr="00AA625B">
        <w:rPr>
          <w:sz w:val="16"/>
          <w:szCs w:val="16"/>
        </w:rPr>
        <w:t xml:space="preserve"> </w:t>
      </w:r>
      <w:r w:rsidRPr="00AA625B">
        <w:rPr>
          <w:rStyle w:val="StyleUnderline"/>
        </w:rPr>
        <w:t>driven by aggressive</w:t>
      </w:r>
      <w:r w:rsidRPr="00AA625B">
        <w:rPr>
          <w:sz w:val="16"/>
          <w:szCs w:val="16"/>
        </w:rPr>
        <w:t xml:space="preserve"> labor </w:t>
      </w:r>
      <w:r w:rsidRPr="00AA625B">
        <w:rPr>
          <w:rStyle w:val="Emphasis"/>
        </w:rPr>
        <w:t>union bargaining</w:t>
      </w:r>
      <w:r w:rsidRPr="00AA625B">
        <w:rPr>
          <w:sz w:val="16"/>
          <w:szCs w:val="16"/>
        </w:rPr>
        <w:t xml:space="preserve"> </w:t>
      </w:r>
      <w:r w:rsidRPr="00AA625B">
        <w:rPr>
          <w:rStyle w:val="StyleUnderline"/>
        </w:rPr>
        <w:t xml:space="preserve">forced companies to relocate to </w:t>
      </w:r>
      <w:r w:rsidRPr="00AA625B">
        <w:rPr>
          <w:rStyle w:val="Emphasis"/>
        </w:rPr>
        <w:t>less unionized</w:t>
      </w:r>
      <w:r w:rsidRPr="00AA625B">
        <w:rPr>
          <w:rStyle w:val="StyleUnderline"/>
        </w:rPr>
        <w:t xml:space="preserve"> regions</w:t>
      </w:r>
      <w:r w:rsidRPr="00AA625B">
        <w:rPr>
          <w:sz w:val="16"/>
          <w:szCs w:val="16"/>
        </w:rPr>
        <w:t xml:space="preserve">, </w:t>
      </w:r>
      <w:r w:rsidRPr="00AA625B">
        <w:rPr>
          <w:rStyle w:val="Emphasis"/>
        </w:rPr>
        <w:t>destabilizing</w:t>
      </w:r>
      <w:r w:rsidRPr="00AA625B">
        <w:rPr>
          <w:rStyle w:val="StyleUnderline"/>
        </w:rPr>
        <w:t xml:space="preserve"> local</w:t>
      </w:r>
      <w:r w:rsidRPr="00AA625B">
        <w:rPr>
          <w:sz w:val="16"/>
          <w:szCs w:val="16"/>
        </w:rPr>
        <w:t xml:space="preserve"> </w:t>
      </w:r>
      <w:r w:rsidRPr="00AA625B">
        <w:rPr>
          <w:rStyle w:val="StyleUnderline"/>
        </w:rPr>
        <w:t xml:space="preserve">economies and </w:t>
      </w:r>
      <w:r w:rsidRPr="00AA625B">
        <w:rPr>
          <w:rStyle w:val="Emphasis"/>
        </w:rPr>
        <w:t>eroding</w:t>
      </w:r>
      <w:r w:rsidRPr="00AA625B">
        <w:rPr>
          <w:sz w:val="16"/>
          <w:szCs w:val="16"/>
        </w:rPr>
        <w:t xml:space="preserve"> industrial </w:t>
      </w:r>
      <w:r w:rsidRPr="00AA625B">
        <w:rPr>
          <w:rStyle w:val="StyleUnderline"/>
        </w:rPr>
        <w:t>competitiveness</w:t>
      </w:r>
      <w:r w:rsidRPr="00AA625B">
        <w:rPr>
          <w:sz w:val="16"/>
          <w:szCs w:val="16"/>
        </w:rPr>
        <w:t xml:space="preserve">.[68] Yet, to be fair, </w:t>
      </w:r>
      <w:r w:rsidRPr="00AA625B">
        <w:rPr>
          <w:rStyle w:val="StyleUnderline"/>
        </w:rPr>
        <w:t xml:space="preserve">there </w:t>
      </w:r>
      <w:r w:rsidRPr="00AA625B">
        <w:rPr>
          <w:rStyle w:val="Emphasis"/>
        </w:rPr>
        <w:t>are</w:t>
      </w:r>
      <w:r w:rsidRPr="00AA625B">
        <w:rPr>
          <w:rStyle w:val="StyleUnderline"/>
        </w:rPr>
        <w:t xml:space="preserve"> cases where</w:t>
      </w:r>
      <w:r w:rsidRPr="00AA625B">
        <w:rPr>
          <w:sz w:val="16"/>
          <w:szCs w:val="16"/>
        </w:rPr>
        <w:t xml:space="preserve"> labor </w:t>
      </w:r>
      <w:r w:rsidRPr="00AA625B">
        <w:rPr>
          <w:rStyle w:val="StyleUnderline"/>
        </w:rPr>
        <w:t>unions have managed to boost productivity</w:t>
      </w:r>
      <w:r w:rsidRPr="00AA625B">
        <w:rPr>
          <w:sz w:val="16"/>
          <w:szCs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AA625B">
        <w:rPr>
          <w:rStyle w:val="StyleUnderline"/>
        </w:rPr>
        <w:t>the most substantial productivity gains</w:t>
      </w:r>
      <w:r w:rsidRPr="00AA625B">
        <w:rPr>
          <w:sz w:val="16"/>
          <w:szCs w:val="16"/>
        </w:rPr>
        <w:t xml:space="preserve"> came from mines </w:t>
      </w:r>
      <w:r w:rsidRPr="00AA625B">
        <w:rPr>
          <w:rStyle w:val="StyleUnderline"/>
        </w:rPr>
        <w:t xml:space="preserve">where these </w:t>
      </w:r>
      <w:r w:rsidRPr="00AA625B">
        <w:rPr>
          <w:rStyle w:val="Emphasis"/>
        </w:rPr>
        <w:t>rigid</w:t>
      </w:r>
      <w:r w:rsidRPr="00AA625B">
        <w:rPr>
          <w:rStyle w:val="StyleUnderline"/>
        </w:rPr>
        <w:t xml:space="preserve"> labor union rules were</w:t>
      </w:r>
      <w:r w:rsidRPr="00AA625B">
        <w:rPr>
          <w:sz w:val="16"/>
          <w:szCs w:val="16"/>
        </w:rPr>
        <w:t xml:space="preserve"> </w:t>
      </w:r>
      <w:r w:rsidRPr="00AA625B">
        <w:rPr>
          <w:rStyle w:val="Emphasis"/>
        </w:rPr>
        <w:t>most</w:t>
      </w:r>
      <w:r w:rsidRPr="00AA625B">
        <w:rPr>
          <w:sz w:val="16"/>
          <w:szCs w:val="16"/>
        </w:rPr>
        <w:t xml:space="preserve"> significantly </w:t>
      </w:r>
      <w:r w:rsidRPr="00AA625B">
        <w:rPr>
          <w:rStyle w:val="StyleUnderline"/>
        </w:rPr>
        <w:t>relaxed</w:t>
      </w:r>
      <w:r w:rsidRPr="00AA625B">
        <w:rPr>
          <w:sz w:val="16"/>
          <w:szCs w:val="16"/>
        </w:rPr>
        <w:t>.[69]</w:t>
      </w:r>
    </w:p>
    <w:p w14:paraId="4DB2293C" w14:textId="77777777" w:rsidR="005E12EC" w:rsidRPr="00AA625B" w:rsidRDefault="005E12EC" w:rsidP="005E12EC">
      <w:pPr>
        <w:rPr>
          <w:sz w:val="16"/>
          <w:szCs w:val="16"/>
        </w:rPr>
      </w:pPr>
      <w:r w:rsidRPr="00AA625B">
        <w:rPr>
          <w:sz w:val="16"/>
          <w:szCs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46E4C9D3" w14:textId="77777777" w:rsidR="005E12EC" w:rsidRPr="00AA625B" w:rsidRDefault="005E12EC" w:rsidP="005E12EC">
      <w:pPr>
        <w:rPr>
          <w:sz w:val="16"/>
          <w:szCs w:val="16"/>
        </w:rPr>
      </w:pPr>
      <w:r w:rsidRPr="00AA625B">
        <w:rPr>
          <w:rStyle w:val="StyleUnderline"/>
        </w:rPr>
        <w:t xml:space="preserve">The </w:t>
      </w:r>
      <w:r w:rsidRPr="00AA625B">
        <w:rPr>
          <w:rStyle w:val="Emphasis"/>
          <w:highlight w:val="cyan"/>
        </w:rPr>
        <w:t>economics lit</w:t>
      </w:r>
      <w:r w:rsidRPr="00AA625B">
        <w:rPr>
          <w:rStyle w:val="StyleUnderline"/>
        </w:rPr>
        <w:t xml:space="preserve">erature </w:t>
      </w:r>
      <w:r w:rsidRPr="00AA625B">
        <w:rPr>
          <w:rStyle w:val="Emphasis"/>
        </w:rPr>
        <w:t xml:space="preserve">consistently </w:t>
      </w:r>
      <w:r w:rsidRPr="00AA625B">
        <w:rPr>
          <w:rStyle w:val="Emphasis"/>
          <w:highlight w:val="cyan"/>
        </w:rPr>
        <w:t>shows</w:t>
      </w:r>
      <w:r w:rsidRPr="00AA625B">
        <w:rPr>
          <w:sz w:val="16"/>
          <w:szCs w:val="16"/>
        </w:rPr>
        <w:t xml:space="preserve"> that more </w:t>
      </w:r>
      <w:r w:rsidRPr="00AA625B">
        <w:rPr>
          <w:rStyle w:val="Emphasis"/>
          <w:highlight w:val="cyan"/>
        </w:rPr>
        <w:t>powerful</w:t>
      </w:r>
      <w:r w:rsidRPr="00AA625B">
        <w:rPr>
          <w:rStyle w:val="StyleUnderline"/>
        </w:rPr>
        <w:t xml:space="preserve"> and aggressive</w:t>
      </w:r>
      <w:r w:rsidRPr="00AA625B">
        <w:rPr>
          <w:sz w:val="16"/>
          <w:szCs w:val="16"/>
        </w:rPr>
        <w:t xml:space="preserve"> labor </w:t>
      </w:r>
      <w:r w:rsidRPr="00AA625B">
        <w:rPr>
          <w:rStyle w:val="Emphasis"/>
          <w:highlight w:val="cyan"/>
        </w:rPr>
        <w:t>unions</w:t>
      </w:r>
      <w:r w:rsidRPr="00AA625B">
        <w:rPr>
          <w:rStyle w:val="StyleUnderline"/>
        </w:rPr>
        <w:t xml:space="preserve"> with </w:t>
      </w:r>
      <w:r w:rsidRPr="00AA625B">
        <w:rPr>
          <w:rStyle w:val="Emphasis"/>
        </w:rPr>
        <w:t>unsustainable demands</w:t>
      </w:r>
      <w:r w:rsidRPr="00AA625B">
        <w:rPr>
          <w:sz w:val="16"/>
          <w:szCs w:val="16"/>
        </w:rPr>
        <w:t xml:space="preserve"> also </w:t>
      </w:r>
      <w:r w:rsidRPr="00AA625B">
        <w:rPr>
          <w:rStyle w:val="StyleUnderline"/>
        </w:rPr>
        <w:t xml:space="preserve">tend to </w:t>
      </w:r>
      <w:r w:rsidRPr="00AA625B">
        <w:rPr>
          <w:rStyle w:val="StyleUnderline"/>
          <w:highlight w:val="cyan"/>
        </w:rPr>
        <w:t>reduce</w:t>
      </w:r>
      <w:r w:rsidRPr="00AA625B">
        <w:rPr>
          <w:rStyle w:val="StyleUnderline"/>
        </w:rPr>
        <w:t xml:space="preserve"> firm </w:t>
      </w:r>
      <w:r w:rsidRPr="00AA625B">
        <w:rPr>
          <w:rStyle w:val="Emphasis"/>
          <w:highlight w:val="cyan"/>
        </w:rPr>
        <w:t>profi</w:t>
      </w:r>
      <w:r w:rsidRPr="00AA625B">
        <w:rPr>
          <w:rStyle w:val="Emphasis"/>
        </w:rPr>
        <w:t>tability</w:t>
      </w:r>
      <w:r w:rsidRPr="00AA625B">
        <w:rPr>
          <w:sz w:val="16"/>
          <w:szCs w:val="16"/>
        </w:rPr>
        <w:t xml:space="preserve">, which in turn hurts worker-level outcomes. One way to understand this effect is to investigate how labor-market regulations shape the distribution of rents between firms and workers. One study showed that </w:t>
      </w:r>
      <w:r w:rsidRPr="00AA625B">
        <w:rPr>
          <w:rStyle w:val="Emphasis"/>
        </w:rPr>
        <w:t>reducing</w:t>
      </w:r>
      <w:r w:rsidRPr="00AA625B">
        <w:rPr>
          <w:sz w:val="16"/>
          <w:szCs w:val="16"/>
        </w:rPr>
        <w:t xml:space="preserve"> labor </w:t>
      </w:r>
      <w:r w:rsidRPr="00AA625B">
        <w:rPr>
          <w:rStyle w:val="StyleUnderline"/>
        </w:rPr>
        <w:t xml:space="preserve">union </w:t>
      </w:r>
      <w:r w:rsidRPr="00AA625B">
        <w:rPr>
          <w:rStyle w:val="Emphasis"/>
        </w:rPr>
        <w:t>bargaining power</w:t>
      </w:r>
      <w:r w:rsidRPr="00AA625B">
        <w:rPr>
          <w:sz w:val="16"/>
          <w:szCs w:val="16"/>
        </w:rPr>
        <w:t xml:space="preserve">—essentially a form of labor market deregulation—can lower real wages without impacting unemployment in the short term. However, </w:t>
      </w:r>
      <w:r w:rsidRPr="00AA625B">
        <w:rPr>
          <w:rStyle w:val="StyleUnderline"/>
        </w:rPr>
        <w:t xml:space="preserve">over the </w:t>
      </w:r>
      <w:r w:rsidRPr="00AA625B">
        <w:rPr>
          <w:rStyle w:val="Emphasis"/>
        </w:rPr>
        <w:t>long term</w:t>
      </w:r>
      <w:r w:rsidRPr="00AA625B">
        <w:rPr>
          <w:sz w:val="16"/>
          <w:szCs w:val="16"/>
        </w:rPr>
        <w:t xml:space="preserve">, deregulation </w:t>
      </w:r>
      <w:r w:rsidRPr="00AA625B">
        <w:rPr>
          <w:rStyle w:val="Emphasis"/>
        </w:rPr>
        <w:t>boosts</w:t>
      </w:r>
      <w:r w:rsidRPr="00AA625B">
        <w:rPr>
          <w:rStyle w:val="StyleUnderline"/>
        </w:rPr>
        <w:t xml:space="preserve"> firm profits, sparking greater </w:t>
      </w:r>
      <w:r w:rsidRPr="00AA625B">
        <w:rPr>
          <w:rStyle w:val="Emphasis"/>
        </w:rPr>
        <w:t>market competition</w:t>
      </w:r>
      <w:r w:rsidRPr="00AA625B">
        <w:rPr>
          <w:rStyle w:val="StyleUnderline"/>
        </w:rPr>
        <w:t xml:space="preserve"> and new </w:t>
      </w:r>
      <w:r w:rsidRPr="00AA625B">
        <w:rPr>
          <w:rStyle w:val="Emphasis"/>
        </w:rPr>
        <w:t>firm entry</w:t>
      </w:r>
      <w:r w:rsidRPr="00AA625B">
        <w:rPr>
          <w:sz w:val="16"/>
          <w:szCs w:val="16"/>
        </w:rPr>
        <w:t xml:space="preserve">, </w:t>
      </w:r>
      <w:r w:rsidRPr="00AA625B">
        <w:rPr>
          <w:rStyle w:val="StyleUnderline"/>
        </w:rPr>
        <w:t>which</w:t>
      </w:r>
      <w:r w:rsidRPr="00AA625B">
        <w:rPr>
          <w:sz w:val="16"/>
          <w:szCs w:val="16"/>
        </w:rPr>
        <w:t xml:space="preserve"> eventually </w:t>
      </w:r>
      <w:r w:rsidRPr="00AA625B">
        <w:rPr>
          <w:rStyle w:val="StyleUnderline"/>
        </w:rPr>
        <w:t>drives down unemployment and</w:t>
      </w:r>
      <w:r w:rsidRPr="00AA625B">
        <w:rPr>
          <w:sz w:val="16"/>
          <w:szCs w:val="16"/>
        </w:rPr>
        <w:t xml:space="preserve"> </w:t>
      </w:r>
      <w:r w:rsidRPr="00AA625B">
        <w:rPr>
          <w:rStyle w:val="Emphasis"/>
        </w:rPr>
        <w:t>restores wages</w:t>
      </w:r>
      <w:r w:rsidRPr="00AA625B">
        <w:rPr>
          <w:sz w:val="16"/>
          <w:szCs w:val="16"/>
        </w:rPr>
        <w:t xml:space="preserve"> to their previous levels. This dynamic illustrates how, in heavily unionized environments, </w:t>
      </w:r>
      <w:r w:rsidRPr="00AA625B">
        <w:rPr>
          <w:rStyle w:val="StyleUnderline"/>
        </w:rPr>
        <w:t xml:space="preserve">the </w:t>
      </w:r>
      <w:r w:rsidRPr="00AA625B">
        <w:rPr>
          <w:rStyle w:val="Emphasis"/>
        </w:rPr>
        <w:t>initial</w:t>
      </w:r>
      <w:r w:rsidRPr="00AA625B">
        <w:rPr>
          <w:rStyle w:val="StyleUnderline"/>
        </w:rPr>
        <w:t xml:space="preserve"> wage cuts</w:t>
      </w:r>
      <w:r w:rsidRPr="00AA625B">
        <w:rPr>
          <w:sz w:val="16"/>
          <w:szCs w:val="16"/>
        </w:rPr>
        <w:t xml:space="preserve"> from deregulation </w:t>
      </w:r>
      <w:r w:rsidRPr="00AA625B">
        <w:rPr>
          <w:rStyle w:val="StyleUnderline"/>
        </w:rPr>
        <w:t>lead to broader econ</w:t>
      </w:r>
      <w:r w:rsidRPr="00AA625B">
        <w:rPr>
          <w:sz w:val="16"/>
          <w:szCs w:val="16"/>
        </w:rPr>
        <w:t xml:space="preserve">omic </w:t>
      </w:r>
      <w:r w:rsidRPr="00AA625B">
        <w:rPr>
          <w:rStyle w:val="StyleUnderline"/>
        </w:rPr>
        <w:t>benefits</w:t>
      </w:r>
      <w:r w:rsidRPr="00AA625B">
        <w:rPr>
          <w:sz w:val="16"/>
          <w:szCs w:val="16"/>
        </w:rPr>
        <w:t xml:space="preserve"> over time.[71] </w:t>
      </w:r>
      <w:r w:rsidRPr="00AA625B">
        <w:rPr>
          <w:rStyle w:val="StyleUnderline"/>
        </w:rPr>
        <w:t xml:space="preserve">The </w:t>
      </w:r>
      <w:r w:rsidRPr="00AA625B">
        <w:rPr>
          <w:rStyle w:val="Emphasis"/>
        </w:rPr>
        <w:t>direct</w:t>
      </w:r>
      <w:r w:rsidRPr="00AA625B">
        <w:rPr>
          <w:rStyle w:val="StyleUnderline"/>
        </w:rPr>
        <w:t xml:space="preserve"> and </w:t>
      </w:r>
      <w:r w:rsidRPr="00AA625B">
        <w:rPr>
          <w:rStyle w:val="Emphasis"/>
        </w:rPr>
        <w:t>spillover</w:t>
      </w:r>
      <w:r w:rsidRPr="00AA625B">
        <w:rPr>
          <w:rStyle w:val="StyleUnderline"/>
        </w:rPr>
        <w:t xml:space="preserve"> effects of</w:t>
      </w:r>
      <w:r w:rsidRPr="00AA625B">
        <w:rPr>
          <w:sz w:val="16"/>
          <w:szCs w:val="16"/>
        </w:rPr>
        <w:t xml:space="preserve"> labor </w:t>
      </w:r>
      <w:r w:rsidRPr="00AA625B">
        <w:rPr>
          <w:rStyle w:val="StyleUnderline"/>
        </w:rPr>
        <w:t xml:space="preserve">union organizing on firm </w:t>
      </w:r>
      <w:r w:rsidRPr="00AA625B">
        <w:rPr>
          <w:rStyle w:val="Emphasis"/>
        </w:rPr>
        <w:t>profitability</w:t>
      </w:r>
      <w:r w:rsidRPr="00AA625B">
        <w:rPr>
          <w:sz w:val="16"/>
          <w:szCs w:val="16"/>
        </w:rPr>
        <w:t xml:space="preserve"> </w:t>
      </w:r>
      <w:r w:rsidRPr="00AA625B">
        <w:rPr>
          <w:rStyle w:val="StyleUnderline"/>
        </w:rPr>
        <w:t>are</w:t>
      </w:r>
      <w:r w:rsidRPr="00AA625B">
        <w:rPr>
          <w:sz w:val="16"/>
          <w:szCs w:val="16"/>
        </w:rPr>
        <w:t xml:space="preserve"> particularly </w:t>
      </w:r>
      <w:r w:rsidRPr="00AA625B">
        <w:rPr>
          <w:rStyle w:val="Emphasis"/>
        </w:rPr>
        <w:t>striking</w:t>
      </w:r>
      <w:r w:rsidRPr="00AA625B">
        <w:rPr>
          <w:sz w:val="16"/>
          <w:szCs w:val="16"/>
        </w:rPr>
        <w:t xml:space="preserve">. For instance, </w:t>
      </w:r>
      <w:r w:rsidRPr="00AA625B">
        <w:rPr>
          <w:rStyle w:val="StyleUnderline"/>
          <w:highlight w:val="cyan"/>
        </w:rPr>
        <w:t>companies</w:t>
      </w:r>
      <w:r w:rsidRPr="00AA625B">
        <w:rPr>
          <w:rStyle w:val="StyleUnderline"/>
        </w:rPr>
        <w:t xml:space="preserve"> </w:t>
      </w:r>
      <w:r w:rsidRPr="00AA625B">
        <w:rPr>
          <w:rStyle w:val="StyleUnderline"/>
          <w:highlight w:val="cyan"/>
        </w:rPr>
        <w:t>facing</w:t>
      </w:r>
      <w:r w:rsidRPr="00AA625B">
        <w:rPr>
          <w:sz w:val="16"/>
          <w:szCs w:val="16"/>
        </w:rPr>
        <w:t xml:space="preserve"> labor </w:t>
      </w:r>
      <w:r w:rsidRPr="00AA625B">
        <w:rPr>
          <w:rStyle w:val="StyleUnderline"/>
          <w:highlight w:val="cyan"/>
        </w:rPr>
        <w:t xml:space="preserve">union petitions see their </w:t>
      </w:r>
      <w:r w:rsidRPr="00AA625B">
        <w:rPr>
          <w:rStyle w:val="Emphasis"/>
          <w:highlight w:val="cyan"/>
        </w:rPr>
        <w:t>stock</w:t>
      </w:r>
      <w:r w:rsidRPr="00AA625B">
        <w:rPr>
          <w:sz w:val="16"/>
          <w:szCs w:val="16"/>
        </w:rPr>
        <w:t xml:space="preserve"> price</w:t>
      </w:r>
      <w:r w:rsidRPr="00AA625B">
        <w:rPr>
          <w:rStyle w:val="Emphasis"/>
          <w:highlight w:val="cyan"/>
        </w:rPr>
        <w:t>s drop</w:t>
      </w:r>
      <w:r w:rsidRPr="00AA625B">
        <w:rPr>
          <w:sz w:val="16"/>
          <w:szCs w:val="16"/>
        </w:rPr>
        <w:t xml:space="preserve"> by an average of </w:t>
      </w:r>
      <w:r w:rsidRPr="00AA625B">
        <w:rPr>
          <w:rStyle w:val="StyleUnderline"/>
        </w:rPr>
        <w:t>1</w:t>
      </w:r>
      <w:r w:rsidRPr="00AA625B">
        <w:rPr>
          <w:sz w:val="16"/>
          <w:szCs w:val="16"/>
        </w:rPr>
        <w:t xml:space="preserve">.04 </w:t>
      </w:r>
      <w:r w:rsidRPr="00AA625B">
        <w:rPr>
          <w:rStyle w:val="StyleUnderline"/>
        </w:rPr>
        <w:t>percent</w:t>
      </w:r>
      <w:r w:rsidRPr="00AA625B">
        <w:rPr>
          <w:sz w:val="16"/>
          <w:szCs w:val="16"/>
        </w:rPr>
        <w:t xml:space="preserve">. This effect extends beyond the targeted firms: </w:t>
      </w:r>
      <w:r w:rsidRPr="00AA625B">
        <w:rPr>
          <w:rStyle w:val="Emphasis"/>
          <w:highlight w:val="cyan"/>
        </w:rPr>
        <w:t>Nonunion firms</w:t>
      </w:r>
      <w:r w:rsidRPr="00AA625B">
        <w:rPr>
          <w:rStyle w:val="StyleUnderline"/>
        </w:rPr>
        <w:t xml:space="preserve"> in the same industry</w:t>
      </w:r>
      <w:r w:rsidRPr="00AA625B">
        <w:rPr>
          <w:sz w:val="16"/>
          <w:szCs w:val="16"/>
        </w:rPr>
        <w:t xml:space="preserve"> also </w:t>
      </w:r>
      <w:r w:rsidRPr="00AA625B">
        <w:rPr>
          <w:rStyle w:val="StyleUnderline"/>
          <w:highlight w:val="cyan"/>
        </w:rPr>
        <w:t>experience</w:t>
      </w:r>
      <w:r w:rsidRPr="00AA625B">
        <w:rPr>
          <w:rStyle w:val="StyleUnderline"/>
        </w:rPr>
        <w:t xml:space="preserve"> market </w:t>
      </w:r>
      <w:r w:rsidRPr="00AA625B">
        <w:rPr>
          <w:rStyle w:val="StyleUnderline"/>
          <w:highlight w:val="cyan"/>
        </w:rPr>
        <w:t>value declines</w:t>
      </w:r>
      <w:r w:rsidRPr="00AA625B">
        <w:rPr>
          <w:sz w:val="16"/>
          <w:szCs w:val="16"/>
        </w:rPr>
        <w:t>—averaging 0.72 percent—</w:t>
      </w:r>
      <w:r w:rsidRPr="00AA625B">
        <w:rPr>
          <w:rStyle w:val="StyleUnderline"/>
          <w:highlight w:val="cyan"/>
        </w:rPr>
        <w:t xml:space="preserve">as investors </w:t>
      </w:r>
      <w:r w:rsidRPr="00AA625B">
        <w:rPr>
          <w:rStyle w:val="Emphasis"/>
          <w:highlight w:val="cyan"/>
        </w:rPr>
        <w:t>brace</w:t>
      </w:r>
      <w:r w:rsidRPr="00AA625B">
        <w:rPr>
          <w:rStyle w:val="StyleUnderline"/>
          <w:highlight w:val="cyan"/>
        </w:rPr>
        <w:t xml:space="preserve"> for</w:t>
      </w:r>
      <w:r w:rsidRPr="00AA625B">
        <w:rPr>
          <w:sz w:val="16"/>
          <w:szCs w:val="16"/>
        </w:rPr>
        <w:t xml:space="preserve"> potential </w:t>
      </w:r>
      <w:r w:rsidRPr="00AA625B">
        <w:rPr>
          <w:rStyle w:val="Emphasis"/>
          <w:highlight w:val="cyan"/>
        </w:rPr>
        <w:t>spillover</w:t>
      </w:r>
      <w:r w:rsidRPr="00AA625B">
        <w:rPr>
          <w:rStyle w:val="Emphasis"/>
        </w:rPr>
        <w:t xml:space="preserve"> effects</w:t>
      </w:r>
      <w:r w:rsidRPr="00AA625B">
        <w:rPr>
          <w:sz w:val="16"/>
          <w:szCs w:val="16"/>
        </w:rPr>
        <w:t xml:space="preserve">. In cases </w:t>
      </w:r>
      <w:r w:rsidRPr="00AA625B">
        <w:rPr>
          <w:rStyle w:val="StyleUnderline"/>
        </w:rPr>
        <w:t>where</w:t>
      </w:r>
      <w:r w:rsidRPr="00AA625B">
        <w:rPr>
          <w:sz w:val="16"/>
          <w:szCs w:val="16"/>
        </w:rPr>
        <w:t xml:space="preserve"> labor </w:t>
      </w:r>
      <w:r w:rsidRPr="00AA625B">
        <w:rPr>
          <w:rStyle w:val="StyleUnderline"/>
        </w:rPr>
        <w:t xml:space="preserve">unions </w:t>
      </w:r>
      <w:r w:rsidRPr="00AA625B">
        <w:rPr>
          <w:rStyle w:val="Emphasis"/>
        </w:rPr>
        <w:t>win</w:t>
      </w:r>
      <w:r w:rsidRPr="00AA625B">
        <w:rPr>
          <w:sz w:val="16"/>
          <w:szCs w:val="16"/>
        </w:rPr>
        <w:t xml:space="preserve"> representation elections, </w:t>
      </w:r>
      <w:r w:rsidRPr="00AA625B">
        <w:rPr>
          <w:rStyle w:val="StyleUnderline"/>
        </w:rPr>
        <w:t xml:space="preserve">the hit to market value is even </w:t>
      </w:r>
      <w:r w:rsidRPr="00AA625B">
        <w:rPr>
          <w:rStyle w:val="Emphasis"/>
        </w:rPr>
        <w:t>steeper</w:t>
      </w:r>
      <w:r w:rsidRPr="00AA625B">
        <w:rPr>
          <w:rStyle w:val="StyleUnderline"/>
        </w:rPr>
        <w:t>, suggesting</w:t>
      </w:r>
      <w:r w:rsidRPr="00AA625B">
        <w:rPr>
          <w:sz w:val="16"/>
          <w:szCs w:val="16"/>
        </w:rPr>
        <w:t xml:space="preserve"> that the financial </w:t>
      </w:r>
      <w:r w:rsidRPr="00AA625B">
        <w:rPr>
          <w:rStyle w:val="StyleUnderline"/>
        </w:rPr>
        <w:t xml:space="preserve">markets view successful unionization as a </w:t>
      </w:r>
      <w:r w:rsidRPr="00AA625B">
        <w:rPr>
          <w:rStyle w:val="Emphasis"/>
        </w:rPr>
        <w:t>substantial threat</w:t>
      </w:r>
      <w:r w:rsidRPr="00AA625B">
        <w:rPr>
          <w:rStyle w:val="StyleUnderline"/>
        </w:rPr>
        <w:t xml:space="preserve"> to </w:t>
      </w:r>
      <w:r w:rsidRPr="00AA625B">
        <w:rPr>
          <w:rStyle w:val="Emphasis"/>
        </w:rPr>
        <w:t>profit</w:t>
      </w:r>
      <w:r w:rsidRPr="00AA625B">
        <w:rPr>
          <w:rStyle w:val="StyleUnderline"/>
        </w:rPr>
        <w:t>ability</w:t>
      </w:r>
      <w:r w:rsidRPr="00AA625B">
        <w:rPr>
          <w:sz w:val="16"/>
          <w:szCs w:val="16"/>
        </w:rPr>
        <w:t>.[72]</w:t>
      </w:r>
    </w:p>
    <w:p w14:paraId="521F7420" w14:textId="77777777" w:rsidR="005E12EC" w:rsidRPr="00AA625B" w:rsidRDefault="005E12EC" w:rsidP="005E12EC">
      <w:pPr>
        <w:rPr>
          <w:sz w:val="16"/>
          <w:szCs w:val="16"/>
        </w:rPr>
      </w:pPr>
      <w:r w:rsidRPr="00AA625B">
        <w:rPr>
          <w:sz w:val="16"/>
          <w:szCs w:val="16"/>
        </w:rPr>
        <w:t>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AA625B">
        <w:rPr>
          <w:rFonts w:asciiTheme="minorHAnsi" w:hAnsiTheme="minorHAnsi" w:cstheme="minorHAnsi"/>
          <w:sz w:val="16"/>
          <w:szCs w:val="16"/>
        </w:rPr>
        <w:t xml:space="preserve"> </w:t>
      </w:r>
      <w:r w:rsidRPr="00AA625B">
        <w:rPr>
          <w:sz w:val="16"/>
          <w:szCs w:val="16"/>
        </w:rPr>
        <w:t xml:space="preserve">quasi-rents remains a significant obstacle to firm reinvest.tment. Quasi-rents, which are the profits that could otherwise be reinvested into the company for future growth, often get diverted to satisfy labor union demands beyond what are </w:t>
      </w:r>
      <w:r w:rsidRPr="00AA625B">
        <w:rPr>
          <w:sz w:val="16"/>
          <w:szCs w:val="16"/>
        </w:rPr>
        <w:lastRenderedPageBreak/>
        <w:t xml:space="preserve">reasonably sustainable, reducing the firm’s capacity to innovate or expand.[73] Evidence from privatization cases in Mexico further supports this: State-owned enterprises (SOEs) with strong unions fetched lower auction prices. </w:t>
      </w:r>
      <w:r w:rsidRPr="00AA625B">
        <w:rPr>
          <w:rStyle w:val="Emphasis"/>
        </w:rPr>
        <w:t xml:space="preserve">Potential </w:t>
      </w:r>
      <w:r w:rsidRPr="00AA625B">
        <w:rPr>
          <w:rStyle w:val="Emphasis"/>
          <w:highlight w:val="cyan"/>
        </w:rPr>
        <w:t>buyers</w:t>
      </w:r>
      <w:r w:rsidRPr="00AA625B">
        <w:rPr>
          <w:rStyle w:val="StyleUnderline"/>
          <w:highlight w:val="cyan"/>
        </w:rPr>
        <w:t xml:space="preserve"> were </w:t>
      </w:r>
      <w:r w:rsidRPr="00AA625B">
        <w:rPr>
          <w:rStyle w:val="Emphasis"/>
          <w:highlight w:val="cyan"/>
        </w:rPr>
        <w:t>deterred</w:t>
      </w:r>
      <w:r w:rsidRPr="00AA625B">
        <w:rPr>
          <w:rStyle w:val="StyleUnderline"/>
          <w:highlight w:val="cyan"/>
        </w:rPr>
        <w:t xml:space="preserve"> by</w:t>
      </w:r>
      <w:r w:rsidRPr="00AA625B">
        <w:rPr>
          <w:rStyle w:val="StyleUnderline"/>
        </w:rPr>
        <w:t xml:space="preserve"> the costly </w:t>
      </w:r>
      <w:r w:rsidRPr="00AA625B">
        <w:rPr>
          <w:rStyle w:val="Emphasis"/>
          <w:highlight w:val="cyan"/>
        </w:rPr>
        <w:t>labor liabilities</w:t>
      </w:r>
      <w:r w:rsidRPr="00AA625B">
        <w:rPr>
          <w:rStyle w:val="StyleUnderline"/>
        </w:rPr>
        <w:t xml:space="preserve"> and the focus on employment rather than </w:t>
      </w:r>
      <w:r w:rsidRPr="00AA625B">
        <w:rPr>
          <w:rStyle w:val="Emphasis"/>
        </w:rPr>
        <w:t>profitability</w:t>
      </w:r>
      <w:r w:rsidRPr="00AA625B">
        <w:rPr>
          <w:sz w:val="16"/>
          <w:szCs w:val="16"/>
        </w:rPr>
        <w:t>, underscoring how union strength can directly impact firm valuation and economic performance.[74]</w:t>
      </w:r>
    </w:p>
    <w:p w14:paraId="1BB6CC9D" w14:textId="77777777" w:rsidR="005E12EC" w:rsidRPr="00AA625B" w:rsidRDefault="005E12EC" w:rsidP="005E12EC">
      <w:pPr>
        <w:rPr>
          <w:sz w:val="16"/>
          <w:szCs w:val="16"/>
        </w:rPr>
      </w:pPr>
      <w:r w:rsidRPr="00AA625B">
        <w:rPr>
          <w:sz w:val="16"/>
          <w:szCs w:val="16"/>
        </w:rPr>
        <w:t xml:space="preserve">These findings underscore a recurring challenge: While unions can secure short-term gains for workers, their influence often complicates long-term investments and growth. </w:t>
      </w:r>
      <w:r w:rsidRPr="00AA625B">
        <w:rPr>
          <w:rStyle w:val="Emphasis"/>
        </w:rPr>
        <w:t>Even</w:t>
      </w:r>
      <w:r w:rsidRPr="00AA625B">
        <w:rPr>
          <w:rStyle w:val="StyleUnderline"/>
        </w:rPr>
        <w:t xml:space="preserve"> when unions negotiate through </w:t>
      </w:r>
      <w:r w:rsidRPr="00AA625B">
        <w:rPr>
          <w:rStyle w:val="Emphasis"/>
        </w:rPr>
        <w:t>structured</w:t>
      </w:r>
      <w:r w:rsidRPr="00AA625B">
        <w:rPr>
          <w:rStyle w:val="StyleUnderline"/>
        </w:rPr>
        <w:t xml:space="preserve"> bargaining, the </w:t>
      </w:r>
      <w:r w:rsidRPr="00AA625B">
        <w:rPr>
          <w:rStyle w:val="Emphasis"/>
          <w:highlight w:val="cyan"/>
        </w:rPr>
        <w:t>diversion</w:t>
      </w:r>
      <w:r w:rsidRPr="00AA625B">
        <w:rPr>
          <w:rStyle w:val="StyleUnderline"/>
          <w:highlight w:val="cyan"/>
        </w:rPr>
        <w:t xml:space="preserve"> of profits</w:t>
      </w:r>
      <w:r w:rsidRPr="00AA625B">
        <w:rPr>
          <w:rStyle w:val="StyleUnderline"/>
        </w:rPr>
        <w:t xml:space="preserve"> away </w:t>
      </w:r>
      <w:r w:rsidRPr="00AA625B">
        <w:rPr>
          <w:rStyle w:val="StyleUnderline"/>
          <w:highlight w:val="cyan"/>
        </w:rPr>
        <w:t>from reinvestment</w:t>
      </w:r>
      <w:r w:rsidRPr="00AA625B">
        <w:rPr>
          <w:rStyle w:val="StyleUnderline"/>
        </w:rPr>
        <w:t xml:space="preserve"> remains a concern. This not only </w:t>
      </w:r>
      <w:r w:rsidRPr="00AA625B">
        <w:rPr>
          <w:rStyle w:val="Emphasis"/>
          <w:highlight w:val="cyan"/>
        </w:rPr>
        <w:t>hampers</w:t>
      </w:r>
      <w:r w:rsidRPr="00AA625B">
        <w:rPr>
          <w:rStyle w:val="StyleUnderline"/>
        </w:rPr>
        <w:t xml:space="preserve"> firm </w:t>
      </w:r>
      <w:r w:rsidRPr="00AA625B">
        <w:rPr>
          <w:rStyle w:val="StyleUnderline"/>
          <w:highlight w:val="cyan"/>
        </w:rPr>
        <w:t xml:space="preserve">performance but </w:t>
      </w:r>
      <w:r w:rsidRPr="00AA625B">
        <w:rPr>
          <w:rStyle w:val="Emphasis"/>
          <w:highlight w:val="cyan"/>
        </w:rPr>
        <w:t>also</w:t>
      </w:r>
      <w:r w:rsidRPr="00AA625B">
        <w:rPr>
          <w:rStyle w:val="Emphasis"/>
        </w:rPr>
        <w:t xml:space="preserve"> undermines</w:t>
      </w:r>
      <w:r w:rsidRPr="00AA625B">
        <w:rPr>
          <w:sz w:val="16"/>
          <w:szCs w:val="16"/>
        </w:rPr>
        <w:t xml:space="preserve"> future </w:t>
      </w:r>
      <w:r w:rsidRPr="00AA625B">
        <w:rPr>
          <w:rStyle w:val="Emphasis"/>
        </w:rPr>
        <w:t>worker outcomes</w:t>
      </w:r>
      <w:r w:rsidRPr="00AA625B">
        <w:rPr>
          <w:sz w:val="16"/>
          <w:szCs w:val="16"/>
        </w:rPr>
        <w:t xml:space="preserve"> when demands are excessive, </w:t>
      </w:r>
      <w:r w:rsidRPr="00AA625B">
        <w:rPr>
          <w:rStyle w:val="StyleUnderline"/>
        </w:rPr>
        <w:t>as</w:t>
      </w:r>
      <w:r w:rsidRPr="00AA625B">
        <w:rPr>
          <w:sz w:val="16"/>
          <w:szCs w:val="16"/>
        </w:rPr>
        <w:t xml:space="preserve"> </w:t>
      </w:r>
      <w:r w:rsidRPr="00AA625B">
        <w:rPr>
          <w:rStyle w:val="Emphasis"/>
        </w:rPr>
        <w:t>reduced investment</w:t>
      </w:r>
      <w:r w:rsidRPr="00AA625B">
        <w:rPr>
          <w:rStyle w:val="StyleUnderline"/>
        </w:rPr>
        <w:t xml:space="preserve"> in </w:t>
      </w:r>
      <w:r w:rsidRPr="00AA625B">
        <w:rPr>
          <w:rStyle w:val="Emphasis"/>
        </w:rPr>
        <w:t>innovation</w:t>
      </w:r>
      <w:r w:rsidRPr="00AA625B">
        <w:rPr>
          <w:rStyle w:val="StyleUnderline"/>
        </w:rPr>
        <w:t xml:space="preserve"> and </w:t>
      </w:r>
      <w:r w:rsidRPr="00AA625B">
        <w:rPr>
          <w:rStyle w:val="Emphasis"/>
        </w:rPr>
        <w:t>expansion</w:t>
      </w:r>
      <w:r w:rsidRPr="00AA625B">
        <w:rPr>
          <w:sz w:val="16"/>
          <w:szCs w:val="16"/>
        </w:rPr>
        <w:t xml:space="preserve"> </w:t>
      </w:r>
      <w:r w:rsidRPr="00AA625B">
        <w:rPr>
          <w:rStyle w:val="StyleUnderline"/>
          <w:highlight w:val="cyan"/>
        </w:rPr>
        <w:t>means</w:t>
      </w:r>
      <w:r w:rsidRPr="00AA625B">
        <w:rPr>
          <w:sz w:val="16"/>
          <w:szCs w:val="16"/>
        </w:rPr>
        <w:t xml:space="preserve"> fewer job opportunities and </w:t>
      </w:r>
      <w:r w:rsidRPr="00AA625B">
        <w:rPr>
          <w:rStyle w:val="Emphasis"/>
          <w:highlight w:val="cyan"/>
        </w:rPr>
        <w:t>wage stagnation</w:t>
      </w:r>
      <w:r w:rsidRPr="00AA625B">
        <w:rPr>
          <w:sz w:val="16"/>
          <w:szCs w:val="16"/>
        </w:rPr>
        <w:t xml:space="preserve"> over time. </w:t>
      </w:r>
    </w:p>
    <w:p w14:paraId="4ED46678" w14:textId="77777777" w:rsidR="005E12EC" w:rsidRPr="00AA625B" w:rsidRDefault="005E12EC" w:rsidP="005E12EC">
      <w:pPr>
        <w:rPr>
          <w:sz w:val="16"/>
          <w:szCs w:val="16"/>
        </w:rPr>
      </w:pPr>
      <w:r w:rsidRPr="00AA625B">
        <w:rPr>
          <w:rStyle w:val="StyleUnderline"/>
        </w:rPr>
        <w:t xml:space="preserve">The impact of </w:t>
      </w:r>
      <w:r w:rsidRPr="00AA625B">
        <w:rPr>
          <w:rStyle w:val="Emphasis"/>
        </w:rPr>
        <w:t>unionization</w:t>
      </w:r>
      <w:r w:rsidRPr="00AA625B">
        <w:rPr>
          <w:rStyle w:val="StyleUnderline"/>
        </w:rPr>
        <w:t xml:space="preserve"> on </w:t>
      </w:r>
      <w:r w:rsidRPr="00AA625B">
        <w:rPr>
          <w:rStyle w:val="Emphasis"/>
        </w:rPr>
        <w:t>investment</w:t>
      </w:r>
      <w:r w:rsidRPr="00AA625B">
        <w:rPr>
          <w:rStyle w:val="StyleUnderline"/>
        </w:rPr>
        <w:t xml:space="preserve"> is </w:t>
      </w:r>
      <w:r w:rsidRPr="00AA625B">
        <w:rPr>
          <w:rStyle w:val="Emphasis"/>
        </w:rPr>
        <w:t>overwhelmingly negative</w:t>
      </w:r>
      <w:r w:rsidRPr="00AA625B">
        <w:rPr>
          <w:sz w:val="16"/>
          <w:szCs w:val="16"/>
        </w:rPr>
        <w:t xml:space="preserve">, </w:t>
      </w:r>
      <w:r w:rsidRPr="00AA625B">
        <w:rPr>
          <w:rStyle w:val="StyleUnderline"/>
        </w:rPr>
        <w:t xml:space="preserve">particularly when it comes to </w:t>
      </w:r>
      <w:r w:rsidRPr="00AA625B">
        <w:rPr>
          <w:rStyle w:val="Emphasis"/>
        </w:rPr>
        <w:t>capital</w:t>
      </w:r>
      <w:r w:rsidRPr="00AA625B">
        <w:rPr>
          <w:rStyle w:val="StyleUnderline"/>
        </w:rPr>
        <w:t xml:space="preserve"> and </w:t>
      </w:r>
      <w:r w:rsidRPr="00AA625B">
        <w:rPr>
          <w:rStyle w:val="Emphasis"/>
        </w:rPr>
        <w:t>R&amp;D</w:t>
      </w:r>
      <w:r w:rsidRPr="00AA625B">
        <w:rPr>
          <w:sz w:val="16"/>
          <w:szCs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AA625B">
        <w:rPr>
          <w:rStyle w:val="StyleUnderline"/>
          <w:highlight w:val="cyan"/>
        </w:rPr>
        <w:t xml:space="preserve">unionization acts like a </w:t>
      </w:r>
      <w:r w:rsidRPr="00AA625B">
        <w:rPr>
          <w:rStyle w:val="Emphasis"/>
          <w:highlight w:val="cyan"/>
        </w:rPr>
        <w:t>tax</w:t>
      </w:r>
      <w:r w:rsidRPr="00AA625B">
        <w:rPr>
          <w:rStyle w:val="StyleUnderline"/>
          <w:highlight w:val="cyan"/>
        </w:rPr>
        <w:t xml:space="preserve"> on</w:t>
      </w:r>
      <w:r w:rsidRPr="00AA625B">
        <w:rPr>
          <w:rStyle w:val="StyleUnderline"/>
        </w:rPr>
        <w:t xml:space="preserve"> </w:t>
      </w:r>
      <w:r w:rsidRPr="00AA625B">
        <w:rPr>
          <w:rStyle w:val="Emphasis"/>
        </w:rPr>
        <w:t>capital</w:t>
      </w:r>
      <w:r w:rsidRPr="00AA625B">
        <w:rPr>
          <w:rStyle w:val="StyleUnderline"/>
        </w:rPr>
        <w:t xml:space="preserve"> returns, </w:t>
      </w:r>
      <w:r w:rsidRPr="00AA625B">
        <w:rPr>
          <w:rStyle w:val="Emphasis"/>
        </w:rPr>
        <w:t>discourages investment</w:t>
      </w:r>
      <w:r w:rsidRPr="00AA625B">
        <w:rPr>
          <w:rStyle w:val="StyleUnderline"/>
        </w:rPr>
        <w:t xml:space="preserve"> in</w:t>
      </w:r>
      <w:r w:rsidRPr="00AA625B">
        <w:rPr>
          <w:sz w:val="16"/>
          <w:szCs w:val="16"/>
        </w:rPr>
        <w:t xml:space="preserve"> essential </w:t>
      </w:r>
      <w:r w:rsidRPr="00AA625B">
        <w:rPr>
          <w:rStyle w:val="Emphasis"/>
          <w:highlight w:val="cyan"/>
        </w:rPr>
        <w:t>long-lived</w:t>
      </w:r>
      <w:r w:rsidRPr="00AA625B">
        <w:rPr>
          <w:sz w:val="16"/>
          <w:szCs w:val="16"/>
        </w:rPr>
        <w:t xml:space="preserve"> tangible and intangible </w:t>
      </w:r>
      <w:r w:rsidRPr="00AA625B">
        <w:rPr>
          <w:rStyle w:val="Emphasis"/>
          <w:highlight w:val="cyan"/>
        </w:rPr>
        <w:t>assets</w:t>
      </w:r>
      <w:r w:rsidRPr="00AA625B">
        <w:rPr>
          <w:sz w:val="16"/>
          <w:szCs w:val="16"/>
        </w:rPr>
        <w:t xml:space="preserve">, </w:t>
      </w:r>
      <w:r w:rsidRPr="00AA625B">
        <w:rPr>
          <w:rStyle w:val="StyleUnderline"/>
        </w:rPr>
        <w:t>and</w:t>
      </w:r>
      <w:r w:rsidRPr="00AA625B">
        <w:rPr>
          <w:sz w:val="16"/>
          <w:szCs w:val="16"/>
        </w:rPr>
        <w:t xml:space="preserve"> </w:t>
      </w:r>
      <w:r w:rsidRPr="00AA625B">
        <w:rPr>
          <w:rStyle w:val="StyleUnderline"/>
        </w:rPr>
        <w:t>slows</w:t>
      </w:r>
      <w:r w:rsidRPr="00AA625B">
        <w:rPr>
          <w:sz w:val="16"/>
          <w:szCs w:val="16"/>
        </w:rPr>
        <w:t xml:space="preserve"> both </w:t>
      </w:r>
      <w:r w:rsidRPr="00AA625B">
        <w:rPr>
          <w:rStyle w:val="Emphasis"/>
        </w:rPr>
        <w:t>employment</w:t>
      </w:r>
      <w:r w:rsidRPr="00AA625B">
        <w:rPr>
          <w:rStyle w:val="StyleUnderline"/>
        </w:rPr>
        <w:t xml:space="preserve"> and </w:t>
      </w:r>
      <w:r w:rsidRPr="00AA625B">
        <w:rPr>
          <w:rStyle w:val="Emphasis"/>
        </w:rPr>
        <w:t>productivity</w:t>
      </w:r>
      <w:r w:rsidRPr="00AA625B">
        <w:rPr>
          <w:sz w:val="16"/>
          <w:szCs w:val="16"/>
        </w:rPr>
        <w:t xml:space="preserve"> growth, especially in heavily unionized sectors.[77] The bottom line? </w:t>
      </w:r>
      <w:r w:rsidRPr="00AA625B">
        <w:rPr>
          <w:rStyle w:val="StyleUnderline"/>
        </w:rPr>
        <w:t xml:space="preserve">Outside of the </w:t>
      </w:r>
      <w:r w:rsidRPr="00AA625B">
        <w:rPr>
          <w:rStyle w:val="Emphasis"/>
        </w:rPr>
        <w:t>rare edge case</w:t>
      </w:r>
      <w:r w:rsidRPr="00AA625B">
        <w:rPr>
          <w:rStyle w:val="StyleUnderline"/>
        </w:rPr>
        <w:t xml:space="preserve"> of Germany,</w:t>
      </w:r>
      <w:r w:rsidRPr="00AA625B">
        <w:rPr>
          <w:sz w:val="16"/>
          <w:szCs w:val="16"/>
        </w:rPr>
        <w:t xml:space="preserve"> </w:t>
      </w:r>
      <w:r w:rsidRPr="00AA625B">
        <w:rPr>
          <w:rStyle w:val="StyleUnderline"/>
        </w:rPr>
        <w:t>the effect of unionization on investment and R&amp;D remains</w:t>
      </w:r>
      <w:r w:rsidRPr="00AA625B">
        <w:rPr>
          <w:sz w:val="16"/>
          <w:szCs w:val="16"/>
        </w:rPr>
        <w:t xml:space="preserve"> largely </w:t>
      </w:r>
      <w:r w:rsidRPr="00AA625B">
        <w:rPr>
          <w:rStyle w:val="Emphasis"/>
        </w:rPr>
        <w:t>harmful</w:t>
      </w:r>
      <w:r w:rsidRPr="00AA625B">
        <w:rPr>
          <w:sz w:val="16"/>
          <w:szCs w:val="16"/>
        </w:rPr>
        <w:t>.[78]</w:t>
      </w:r>
    </w:p>
    <w:p w14:paraId="456BF5B7" w14:textId="77777777" w:rsidR="005E12EC" w:rsidRDefault="005E12EC" w:rsidP="005E12EC">
      <w:pPr>
        <w:rPr>
          <w:sz w:val="16"/>
          <w:szCs w:val="16"/>
        </w:rPr>
      </w:pPr>
      <w:r w:rsidRPr="00AA625B">
        <w:rPr>
          <w:sz w:val="16"/>
          <w:szCs w:val="16"/>
        </w:rPr>
        <w:t xml:space="preserve">Another way to reconcile some of these findings on productivity is not through the absence or presence of unions, but through the lenses of bargaining weight. </w:t>
      </w:r>
      <w:r w:rsidRPr="00AA625B">
        <w:rPr>
          <w:rStyle w:val="StyleUnderline"/>
          <w:highlight w:val="cyan"/>
        </w:rPr>
        <w:t>If unions are</w:t>
      </w:r>
      <w:r w:rsidRPr="00AA625B">
        <w:rPr>
          <w:rStyle w:val="StyleUnderline"/>
        </w:rPr>
        <w:t xml:space="preserve"> </w:t>
      </w:r>
      <w:r w:rsidRPr="00AA625B">
        <w:rPr>
          <w:rStyle w:val="Emphasis"/>
        </w:rPr>
        <w:t xml:space="preserve">very </w:t>
      </w:r>
      <w:r w:rsidRPr="00AA625B">
        <w:rPr>
          <w:rStyle w:val="Emphasis"/>
          <w:highlight w:val="cyan"/>
        </w:rPr>
        <w:t>powerful</w:t>
      </w:r>
      <w:r w:rsidRPr="00AA625B">
        <w:rPr>
          <w:rStyle w:val="StyleUnderline"/>
        </w:rPr>
        <w:t xml:space="preserve"> and have a strong </w:t>
      </w:r>
      <w:r w:rsidRPr="00AA625B">
        <w:rPr>
          <w:rStyle w:val="Emphasis"/>
        </w:rPr>
        <w:t>bargaining weight</w:t>
      </w:r>
      <w:r w:rsidRPr="00AA625B">
        <w:rPr>
          <w:sz w:val="16"/>
          <w:szCs w:val="16"/>
        </w:rPr>
        <w:t xml:space="preserve">, </w:t>
      </w:r>
      <w:r w:rsidRPr="00AA625B">
        <w:rPr>
          <w:rStyle w:val="StyleUnderline"/>
        </w:rPr>
        <w:t xml:space="preserve">then the </w:t>
      </w:r>
      <w:r w:rsidRPr="00AA625B">
        <w:rPr>
          <w:rStyle w:val="Emphasis"/>
          <w:highlight w:val="cyan"/>
        </w:rPr>
        <w:t>negative</w:t>
      </w:r>
      <w:r w:rsidRPr="00AA625B">
        <w:rPr>
          <w:rStyle w:val="StyleUnderline"/>
        </w:rPr>
        <w:t xml:space="preserve"> productivity </w:t>
      </w:r>
      <w:r w:rsidRPr="00AA625B">
        <w:rPr>
          <w:rStyle w:val="StyleUnderline"/>
          <w:highlight w:val="cyan"/>
        </w:rPr>
        <w:t>channels</w:t>
      </w:r>
      <w:r w:rsidRPr="00AA625B">
        <w:rPr>
          <w:sz w:val="16"/>
          <w:szCs w:val="16"/>
        </w:rPr>
        <w:t xml:space="preserve"> (e.g., investment) </w:t>
      </w:r>
      <w:r w:rsidRPr="00AA625B">
        <w:rPr>
          <w:rStyle w:val="StyleUnderline"/>
          <w:highlight w:val="cyan"/>
        </w:rPr>
        <w:t>may be greater than</w:t>
      </w:r>
      <w:r w:rsidRPr="00AA625B">
        <w:rPr>
          <w:sz w:val="16"/>
          <w:szCs w:val="16"/>
        </w:rPr>
        <w:t xml:space="preserve"> the </w:t>
      </w:r>
      <w:r w:rsidRPr="00AA625B">
        <w:rPr>
          <w:rStyle w:val="Emphasis"/>
          <w:highlight w:val="cyan"/>
        </w:rPr>
        <w:t>positive</w:t>
      </w:r>
      <w:r w:rsidRPr="00AA625B">
        <w:rPr>
          <w:sz w:val="16"/>
          <w:szCs w:val="16"/>
        </w:rPr>
        <w:t xml:space="preserve"> productivity </w:t>
      </w:r>
      <w:r w:rsidRPr="00AA625B">
        <w:rPr>
          <w:rStyle w:val="Emphasis"/>
        </w:rPr>
        <w:t>channels</w:t>
      </w:r>
      <w:r w:rsidRPr="00AA625B">
        <w:rPr>
          <w:sz w:val="16"/>
          <w:szCs w:val="16"/>
        </w:rPr>
        <w:t xml:space="preserve"> (e.g. employee morale). As discussed above, bargaining weight is a key determinant of whether the union’s monopoly face or the collective voice face will prevail. </w:t>
      </w:r>
      <w:r w:rsidRPr="00AA625B">
        <w:rPr>
          <w:rStyle w:val="StyleUnderline"/>
        </w:rPr>
        <w:t xml:space="preserve">If unions are </w:t>
      </w:r>
      <w:r w:rsidRPr="00AA625B">
        <w:rPr>
          <w:rStyle w:val="Emphasis"/>
        </w:rPr>
        <w:t>overly powerful</w:t>
      </w:r>
      <w:r w:rsidRPr="00AA625B">
        <w:rPr>
          <w:sz w:val="16"/>
          <w:szCs w:val="16"/>
        </w:rPr>
        <w:t xml:space="preserve"> and make excessive demands, </w:t>
      </w:r>
      <w:r w:rsidRPr="00AA625B">
        <w:rPr>
          <w:rStyle w:val="StyleUnderline"/>
        </w:rPr>
        <w:t>the negative effects through</w:t>
      </w:r>
      <w:r w:rsidRPr="00AA625B">
        <w:rPr>
          <w:sz w:val="16"/>
          <w:szCs w:val="16"/>
        </w:rPr>
        <w:t xml:space="preserve"> the </w:t>
      </w:r>
      <w:r w:rsidRPr="00AA625B">
        <w:rPr>
          <w:rStyle w:val="Emphasis"/>
        </w:rPr>
        <w:t>investment</w:t>
      </w:r>
      <w:r w:rsidRPr="00AA625B">
        <w:rPr>
          <w:sz w:val="16"/>
          <w:szCs w:val="16"/>
        </w:rPr>
        <w:t xml:space="preserve"> channel </w:t>
      </w:r>
      <w:r w:rsidRPr="00AA625B">
        <w:rPr>
          <w:rStyle w:val="StyleUnderline"/>
        </w:rPr>
        <w:t xml:space="preserve">will be </w:t>
      </w:r>
      <w:r w:rsidRPr="00AA625B">
        <w:rPr>
          <w:rStyle w:val="Emphasis"/>
        </w:rPr>
        <w:t>greater</w:t>
      </w:r>
      <w:r w:rsidRPr="00AA625B">
        <w:rPr>
          <w:rStyle w:val="StyleUnderline"/>
        </w:rPr>
        <w:t xml:space="preserve"> than the </w:t>
      </w:r>
      <w:r w:rsidRPr="00AA625B">
        <w:rPr>
          <w:rStyle w:val="Emphasis"/>
        </w:rPr>
        <w:t>positive effects</w:t>
      </w:r>
      <w:r w:rsidRPr="00AA625B">
        <w:rPr>
          <w:rStyle w:val="StyleUnderline"/>
        </w:rPr>
        <w:t xml:space="preserve"> of employee behavior</w:t>
      </w:r>
      <w:r w:rsidRPr="00AA625B">
        <w:rPr>
          <w:sz w:val="16"/>
          <w:szCs w:val="16"/>
        </w:rPr>
        <w:t>.</w:t>
      </w:r>
    </w:p>
    <w:p w14:paraId="59BE4B70" w14:textId="77777777" w:rsidR="005E12EC" w:rsidRPr="00AA625B" w:rsidRDefault="005E12EC" w:rsidP="005E12EC">
      <w:pPr>
        <w:pStyle w:val="Heading4"/>
      </w:pPr>
      <w:r w:rsidRPr="00AA625B">
        <w:rPr>
          <w:u w:val="single"/>
        </w:rPr>
        <w:t>Empirically</w:t>
      </w:r>
      <w:r w:rsidRPr="00AA625B">
        <w:t xml:space="preserve">---the </w:t>
      </w:r>
      <w:r w:rsidRPr="00AA625B">
        <w:rPr>
          <w:u w:val="single"/>
        </w:rPr>
        <w:t>investment-dampening</w:t>
      </w:r>
      <w:r w:rsidRPr="00AA625B">
        <w:t xml:space="preserve"> effect of unions drags down productivity.</w:t>
      </w:r>
    </w:p>
    <w:p w14:paraId="7460FF58" w14:textId="77777777" w:rsidR="005E12EC" w:rsidRPr="00AA625B" w:rsidRDefault="005E12EC" w:rsidP="005E12EC">
      <w:r w:rsidRPr="00AA625B">
        <w:rPr>
          <w:rStyle w:val="Style13ptBold"/>
        </w:rPr>
        <w:t>Cardullo ’15</w:t>
      </w:r>
      <w:r w:rsidRPr="00AA625B">
        <w:t xml:space="preserve"> [Gabriele, Maurizio Conti, and Giovanni Sulis; May 2015; PhD, Associate Professor of Economics, University of Genova; PhD, Full Professor in Economic Policy, University of Genova; PhD, Associate Professor in Economics, University of Cagliari; European Economic Review, “Sunk capital, unions and the hold-up problem: Theory and evidence from cross-country sectoral data,” vol. 76, https://www.sciencedirect.com/science/article/pii/S0014292115000410]</w:t>
      </w:r>
    </w:p>
    <w:p w14:paraId="4830D63E" w14:textId="77777777" w:rsidR="005E12EC" w:rsidRPr="00AA625B" w:rsidRDefault="005E12EC" w:rsidP="005E12EC">
      <w:pPr>
        <w:rPr>
          <w:sz w:val="16"/>
        </w:rPr>
      </w:pPr>
      <w:r w:rsidRPr="00AA625B">
        <w:rPr>
          <w:sz w:val="16"/>
        </w:rPr>
        <w:t xml:space="preserve">Finally, in Appendix C.2 </w:t>
      </w:r>
      <w:r w:rsidRPr="00AA625B">
        <w:rPr>
          <w:rStyle w:val="StyleUnderline"/>
        </w:rPr>
        <w:t xml:space="preserve">we explore the </w:t>
      </w:r>
      <w:r w:rsidRPr="00AA625B">
        <w:rPr>
          <w:rStyle w:val="StyleUnderline"/>
          <w:highlight w:val="cyan"/>
        </w:rPr>
        <w:t xml:space="preserve">effect of </w:t>
      </w:r>
      <w:r w:rsidRPr="00AA625B">
        <w:rPr>
          <w:rStyle w:val="Emphasis"/>
          <w:highlight w:val="cyan"/>
        </w:rPr>
        <w:t>unions</w:t>
      </w:r>
      <w:r w:rsidRPr="00AA625B">
        <w:rPr>
          <w:rStyle w:val="StyleUnderline"/>
          <w:highlight w:val="cyan"/>
        </w:rPr>
        <w:t xml:space="preserve"> on</w:t>
      </w:r>
      <w:r w:rsidRPr="00AA625B">
        <w:rPr>
          <w:sz w:val="16"/>
        </w:rPr>
        <w:t xml:space="preserve"> labour </w:t>
      </w:r>
      <w:r w:rsidRPr="00AA625B">
        <w:rPr>
          <w:rStyle w:val="Emphasis"/>
          <w:highlight w:val="cyan"/>
        </w:rPr>
        <w:t>productivity</w:t>
      </w:r>
      <w:r w:rsidRPr="00AA625B">
        <w:rPr>
          <w:sz w:val="16"/>
        </w:rPr>
        <w:t xml:space="preserve">. We do this for two reasons. Firstly, in the case of labour productivity we have been able to find information for a larger set of countries with a slightly different level of sectoral aggregation. Secondly, </w:t>
      </w:r>
      <w:r w:rsidRPr="00AA625B">
        <w:rPr>
          <w:rStyle w:val="StyleUnderline"/>
        </w:rPr>
        <w:t xml:space="preserve">the </w:t>
      </w:r>
      <w:r w:rsidRPr="00AA625B">
        <w:rPr>
          <w:rStyle w:val="Emphasis"/>
          <w:highlight w:val="cyan"/>
        </w:rPr>
        <w:t>negative effect</w:t>
      </w:r>
      <w:r w:rsidRPr="00AA625B">
        <w:rPr>
          <w:rStyle w:val="StyleUnderline"/>
          <w:highlight w:val="cyan"/>
        </w:rPr>
        <w:t xml:space="preserve"> of higher</w:t>
      </w:r>
      <w:r w:rsidRPr="00AA625B">
        <w:rPr>
          <w:rStyle w:val="StyleUnderline"/>
        </w:rPr>
        <w:t xml:space="preserve"> </w:t>
      </w:r>
      <w:r w:rsidRPr="00AA625B">
        <w:rPr>
          <w:rStyle w:val="Emphasis"/>
        </w:rPr>
        <w:t xml:space="preserve">union </w:t>
      </w:r>
      <w:r w:rsidRPr="00AA625B">
        <w:rPr>
          <w:rStyle w:val="Emphasis"/>
          <w:highlight w:val="cyan"/>
        </w:rPr>
        <w:t>power</w:t>
      </w:r>
      <w:r w:rsidRPr="00AA625B">
        <w:rPr>
          <w:rStyle w:val="StyleUnderline"/>
          <w:highlight w:val="cyan"/>
        </w:rPr>
        <w:t xml:space="preserve"> on</w:t>
      </w:r>
      <w:r w:rsidRPr="00AA625B">
        <w:rPr>
          <w:sz w:val="16"/>
        </w:rPr>
        <w:t xml:space="preserve"> the level of </w:t>
      </w:r>
      <w:r w:rsidRPr="00AA625B">
        <w:rPr>
          <w:rStyle w:val="Emphasis"/>
          <w:highlight w:val="cyan"/>
        </w:rPr>
        <w:t>investment</w:t>
      </w:r>
      <w:r w:rsidRPr="00AA625B">
        <w:rPr>
          <w:sz w:val="16"/>
        </w:rPr>
        <w:t xml:space="preserve"> per worker, in our theoretical model, </w:t>
      </w:r>
      <w:r w:rsidRPr="00AA625B">
        <w:rPr>
          <w:rStyle w:val="StyleUnderline"/>
          <w:highlight w:val="cyan"/>
        </w:rPr>
        <w:t xml:space="preserve">directly </w:t>
      </w:r>
      <w:r w:rsidRPr="00AA625B">
        <w:rPr>
          <w:rStyle w:val="Emphasis"/>
          <w:highlight w:val="cyan"/>
        </w:rPr>
        <w:t>spills over</w:t>
      </w:r>
      <w:r w:rsidRPr="00AA625B">
        <w:rPr>
          <w:rStyle w:val="StyleUnderline"/>
        </w:rPr>
        <w:t xml:space="preserve"> on</w:t>
      </w:r>
      <w:r w:rsidRPr="00AA625B">
        <w:rPr>
          <w:sz w:val="16"/>
        </w:rPr>
        <w:t xml:space="preserve"> levels of labour </w:t>
      </w:r>
      <w:r w:rsidRPr="00AA625B">
        <w:rPr>
          <w:rStyle w:val="Emphasis"/>
        </w:rPr>
        <w:t>productivity</w:t>
      </w:r>
      <w:r w:rsidRPr="00AA625B">
        <w:rPr>
          <w:sz w:val="16"/>
        </w:rPr>
        <w:t xml:space="preserve"> (see Appendix A.3). Regression results displayed in Table A2 show that </w:t>
      </w:r>
      <w:r w:rsidRPr="00AA625B">
        <w:rPr>
          <w:rStyle w:val="StyleUnderline"/>
        </w:rPr>
        <w:t xml:space="preserve">stronger union </w:t>
      </w:r>
      <w:r w:rsidRPr="00AA625B">
        <w:rPr>
          <w:rStyle w:val="StyleUnderline"/>
          <w:highlight w:val="cyan"/>
        </w:rPr>
        <w:t>power</w:t>
      </w:r>
      <w:r w:rsidRPr="00AA625B">
        <w:rPr>
          <w:sz w:val="16"/>
        </w:rPr>
        <w:t xml:space="preserve"> also </w:t>
      </w:r>
      <w:r w:rsidRPr="00AA625B">
        <w:rPr>
          <w:rStyle w:val="Emphasis"/>
          <w:highlight w:val="cyan"/>
        </w:rPr>
        <w:t>reduces</w:t>
      </w:r>
      <w:r w:rsidRPr="00AA625B">
        <w:rPr>
          <w:sz w:val="16"/>
        </w:rPr>
        <w:t xml:space="preserve"> the average level of labour </w:t>
      </w:r>
      <w:r w:rsidRPr="00AA625B">
        <w:rPr>
          <w:rStyle w:val="StyleUnderline"/>
          <w:highlight w:val="cyan"/>
        </w:rPr>
        <w:t>productivity</w:t>
      </w:r>
      <w:r w:rsidRPr="00AA625B">
        <w:rPr>
          <w:rStyle w:val="StyleUnderline"/>
        </w:rPr>
        <w:t xml:space="preserve"> particularly </w:t>
      </w:r>
      <w:r w:rsidRPr="00AA625B">
        <w:rPr>
          <w:rStyle w:val="StyleUnderline"/>
          <w:highlight w:val="cyan"/>
        </w:rPr>
        <w:t xml:space="preserve">in sunk </w:t>
      </w:r>
      <w:r w:rsidRPr="00AA625B">
        <w:rPr>
          <w:rStyle w:val="Emphasis"/>
          <w:highlight w:val="cyan"/>
        </w:rPr>
        <w:t>capital intensive</w:t>
      </w:r>
      <w:r w:rsidRPr="00AA625B">
        <w:rPr>
          <w:sz w:val="16"/>
          <w:highlight w:val="cyan"/>
        </w:rPr>
        <w:t xml:space="preserve"> </w:t>
      </w:r>
      <w:r w:rsidRPr="00AA625B">
        <w:rPr>
          <w:rStyle w:val="StyleUnderline"/>
          <w:highlight w:val="cyan"/>
        </w:rPr>
        <w:t>industries</w:t>
      </w:r>
      <w:r w:rsidRPr="00AA625B">
        <w:rPr>
          <w:sz w:val="16"/>
        </w:rPr>
        <w:t>.</w:t>
      </w:r>
    </w:p>
    <w:p w14:paraId="1497EB5B" w14:textId="77777777" w:rsidR="005E12EC" w:rsidRPr="00AA625B" w:rsidRDefault="005E12EC" w:rsidP="005E12EC">
      <w:pPr>
        <w:rPr>
          <w:sz w:val="16"/>
          <w:szCs w:val="8"/>
        </w:rPr>
      </w:pPr>
      <w:r w:rsidRPr="00AA625B">
        <w:rPr>
          <w:sz w:val="16"/>
          <w:szCs w:val="8"/>
        </w:rPr>
        <w:t>5.3. Refinements</w:t>
      </w:r>
    </w:p>
    <w:p w14:paraId="232CCBF1" w14:textId="77777777" w:rsidR="005E12EC" w:rsidRPr="00AA625B" w:rsidRDefault="005E12EC" w:rsidP="005E12EC">
      <w:pPr>
        <w:rPr>
          <w:sz w:val="16"/>
          <w:szCs w:val="8"/>
        </w:rPr>
      </w:pPr>
      <w:r w:rsidRPr="00AA625B">
        <w:rPr>
          <w:sz w:val="16"/>
          <w:szCs w:val="8"/>
        </w:rPr>
        <w:t xml:space="preserve">So far we have presented empirical evidence showing that union bargaining power tends to reduce the level of investment per worker particularly in industries characterised by a relatively large fraction of sunk capital investment, as predicted by our theoretical model. However, it might be of some interest to assess whether the magnitude of this effect varies with some regulations that characterise the labour relations </w:t>
      </w:r>
      <w:r w:rsidRPr="00AA625B">
        <w:rPr>
          <w:sz w:val="16"/>
          <w:szCs w:val="8"/>
        </w:rPr>
        <w:lastRenderedPageBreak/>
        <w:t>system across countries (see Appendix B.3 for more details). For instance, in some countries the government has the power to impose compulsory arbitration among parties involved in a labour dispute, or at least mandatory conciliation procedures before a strike can occur. In other countries, unions are not allowed to strike if there is a collective agreement in place, or there is a waiting or notification period before a strike can take place. Thus, using information contained in Botero et al. (2004), we run a series of baseline regressions (corresponding to column 1 of Table 3) by splitting the sample across some of the country-level dimensions of labour relations we have just mentioned. Before turning to the discussion of the empirical results, it is however important to acknowledge that some regressions are based on few observations and therefore we should view these results as suggestive only.38</w:t>
      </w:r>
    </w:p>
    <w:p w14:paraId="089893C7" w14:textId="77777777" w:rsidR="005E12EC" w:rsidRPr="00AA625B" w:rsidRDefault="005E12EC" w:rsidP="005E12EC">
      <w:pPr>
        <w:rPr>
          <w:sz w:val="16"/>
          <w:szCs w:val="8"/>
        </w:rPr>
      </w:pPr>
      <w:r w:rsidRPr="00AA625B">
        <w:rPr>
          <w:sz w:val="16"/>
          <w:szCs w:val="8"/>
        </w:rPr>
        <w:t>In the first two columns of Table 5 we split the sample by grouping the countries where the law forbids strikes when a collective agreement has been already signed. The existence of such a regulation is important because one could expect it to significantly alleviate the hold-up problem, because the possibility for unions to behave opportunistically might be significantly reduced. This is exactly what we find, as the effect of union coverage is about halved for the group of countries characterised by regulations that forbid strikes when a collective agreement is in place. Then we divide the sample according to whether there is a mandatory waiting period before a strike can take place. Econometric results show that higher union coverage tends to significantly reduce investment per worker particularly in high sunk capital industries in countries where there is no waiting period, while the effect is negative but not statistically significant in countries where a notification or waiting period before a strike is compulsory. In subsequent columns, countries have instead been split according to whether there is a mandatory conciliation procedure: empirical results suggest that, in both country groups, union coverage negatively affects the level of investment per worker, but it is statistically significant only in countries where there is no mandatory conciliation procedure. The sample has been then divided according to whether there is a mandatory arbitration procedure and we find that the negative impact of union coverage is statistically significant only in countries where there is no mandatory arbitration, while for countries where there is a compulsory and binding arbitration, the impact of union coverage is statistically insignificant.</w:t>
      </w:r>
    </w:p>
    <w:p w14:paraId="6069E7BF" w14:textId="77777777" w:rsidR="005E12EC" w:rsidRPr="00AA625B" w:rsidRDefault="005E12EC" w:rsidP="005E12EC">
      <w:pPr>
        <w:rPr>
          <w:sz w:val="16"/>
          <w:szCs w:val="8"/>
        </w:rPr>
      </w:pPr>
      <w:r w:rsidRPr="00AA625B">
        <w:rPr>
          <w:sz w:val="16"/>
          <w:szCs w:val="8"/>
        </w:rPr>
        <w:t>&lt;&lt;TABLE OMITTED&gt;&gt;</w:t>
      </w:r>
    </w:p>
    <w:p w14:paraId="59EC7BE7" w14:textId="77777777" w:rsidR="005E12EC" w:rsidRPr="00AA625B" w:rsidRDefault="005E12EC" w:rsidP="005E12EC">
      <w:pPr>
        <w:rPr>
          <w:sz w:val="16"/>
          <w:szCs w:val="8"/>
        </w:rPr>
      </w:pPr>
      <w:r w:rsidRPr="00AA625B">
        <w:rPr>
          <w:sz w:val="16"/>
          <w:szCs w:val="8"/>
        </w:rPr>
        <w:t>Finally, we examine, for each country, whether both unions and employers had been routinely involved in government decisions concerning social or economic policy issues (i.e., social pacts; see Visser, 2011) for the majority of years included in our sample period. In this case, our idea is that the government, by involving (always, or at least sometimes) unions and employers in economic policy decisions, creates a more cooperative framework between the parts and favours the sustainability of a cooperative equilibrium characterised by unions that refrain from exploiting their bargaining power. Our empirical results provide some favourable evidence for this hypothesis, as regression coefficients confirm that only in countries characterised by the absence of concertation, higher coverage ratios are associated to lower levels of investment per worker in sunk capital intensive industries.</w:t>
      </w:r>
    </w:p>
    <w:p w14:paraId="605A2DE0" w14:textId="77777777" w:rsidR="005E12EC" w:rsidRPr="00AA625B" w:rsidRDefault="005E12EC" w:rsidP="005E12EC">
      <w:pPr>
        <w:rPr>
          <w:sz w:val="16"/>
        </w:rPr>
      </w:pPr>
      <w:r w:rsidRPr="00AA625B">
        <w:rPr>
          <w:sz w:val="16"/>
        </w:rPr>
        <w:t>6. Concluding remarks</w:t>
      </w:r>
    </w:p>
    <w:p w14:paraId="7E9EC5DC" w14:textId="77777777" w:rsidR="005E12EC" w:rsidRPr="00DB2041" w:rsidRDefault="005E12EC" w:rsidP="005E12EC">
      <w:pPr>
        <w:rPr>
          <w:sz w:val="16"/>
        </w:rPr>
      </w:pPr>
      <w:r w:rsidRPr="00AA625B">
        <w:rPr>
          <w:sz w:val="16"/>
        </w:rPr>
        <w:t xml:space="preserve">In this paper, we study the hold-up problem by considering the effect of union power on investment per worker in sectors with different levels of sunk capital investment. We develop a search and matching model with collective wage bargaining and, </w:t>
      </w:r>
      <w:r w:rsidRPr="00AA625B">
        <w:rPr>
          <w:rStyle w:val="StyleUnderline"/>
          <w:highlight w:val="cyan"/>
        </w:rPr>
        <w:t>using</w:t>
      </w:r>
      <w:r w:rsidRPr="00AA625B">
        <w:rPr>
          <w:rStyle w:val="StyleUnderline"/>
        </w:rPr>
        <w:t xml:space="preserve"> a </w:t>
      </w:r>
      <w:r w:rsidRPr="00AA625B">
        <w:rPr>
          <w:rStyle w:val="Emphasis"/>
          <w:highlight w:val="cyan"/>
        </w:rPr>
        <w:t>d</w:t>
      </w:r>
      <w:r w:rsidRPr="00AA625B">
        <w:rPr>
          <w:rStyle w:val="StyleUnderline"/>
        </w:rPr>
        <w:t>ifference-</w:t>
      </w:r>
      <w:r w:rsidRPr="00AA625B">
        <w:rPr>
          <w:rStyle w:val="Emphasis"/>
          <w:highlight w:val="cyan"/>
        </w:rPr>
        <w:t>i</w:t>
      </w:r>
      <w:r w:rsidRPr="00AA625B">
        <w:rPr>
          <w:rStyle w:val="StyleUnderline"/>
        </w:rPr>
        <w:t>n-</w:t>
      </w:r>
      <w:r w:rsidRPr="00AA625B">
        <w:rPr>
          <w:rStyle w:val="Emphasis"/>
          <w:highlight w:val="cyan"/>
        </w:rPr>
        <w:t>d</w:t>
      </w:r>
      <w:r w:rsidRPr="00AA625B">
        <w:rPr>
          <w:rStyle w:val="StyleUnderline"/>
        </w:rPr>
        <w:t>ifference</w:t>
      </w:r>
      <w:r w:rsidRPr="00AA625B">
        <w:rPr>
          <w:sz w:val="16"/>
        </w:rPr>
        <w:t xml:space="preserve"> </w:t>
      </w:r>
      <w:r w:rsidRPr="00AA625B">
        <w:rPr>
          <w:rStyle w:val="StyleUnderline"/>
        </w:rPr>
        <w:t xml:space="preserve">approach, </w:t>
      </w:r>
      <w:r w:rsidRPr="00AA625B">
        <w:rPr>
          <w:rStyle w:val="StyleUnderline"/>
          <w:highlight w:val="cyan"/>
        </w:rPr>
        <w:t xml:space="preserve">we provide </w:t>
      </w:r>
      <w:r w:rsidRPr="00AA625B">
        <w:rPr>
          <w:rStyle w:val="Emphasis"/>
          <w:highlight w:val="cyan"/>
        </w:rPr>
        <w:t>robust ev</w:t>
      </w:r>
      <w:r w:rsidRPr="00AA625B">
        <w:rPr>
          <w:rStyle w:val="StyleUnderline"/>
        </w:rPr>
        <w:t xml:space="preserve">idence </w:t>
      </w:r>
      <w:r w:rsidRPr="00AA625B">
        <w:rPr>
          <w:rStyle w:val="StyleUnderline"/>
          <w:highlight w:val="cyan"/>
        </w:rPr>
        <w:t xml:space="preserve">that </w:t>
      </w:r>
      <w:r w:rsidRPr="00AA625B">
        <w:rPr>
          <w:rStyle w:val="Emphasis"/>
          <w:highlight w:val="cyan"/>
        </w:rPr>
        <w:t>union power</w:t>
      </w:r>
      <w:r w:rsidRPr="00AA625B">
        <w:rPr>
          <w:sz w:val="16"/>
          <w:highlight w:val="cyan"/>
        </w:rPr>
        <w:t xml:space="preserve"> </w:t>
      </w:r>
      <w:r w:rsidRPr="00AA625B">
        <w:rPr>
          <w:rStyle w:val="StyleUnderline"/>
          <w:highlight w:val="cyan"/>
        </w:rPr>
        <w:t>reduces</w:t>
      </w:r>
      <w:r w:rsidRPr="00AA625B">
        <w:rPr>
          <w:sz w:val="16"/>
        </w:rPr>
        <w:t xml:space="preserve"> the levels of </w:t>
      </w:r>
      <w:r w:rsidRPr="00AA625B">
        <w:rPr>
          <w:rStyle w:val="StyleUnderline"/>
          <w:highlight w:val="cyan"/>
        </w:rPr>
        <w:t>investment</w:t>
      </w:r>
      <w:r w:rsidRPr="00AA625B">
        <w:rPr>
          <w:rStyle w:val="StyleUnderline"/>
        </w:rPr>
        <w:t xml:space="preserve"> per worker</w:t>
      </w:r>
      <w:r w:rsidRPr="00AA625B">
        <w:rPr>
          <w:sz w:val="16"/>
        </w:rPr>
        <w:t xml:space="preserve"> relatively </w:t>
      </w:r>
      <w:r w:rsidRPr="00AA625B">
        <w:rPr>
          <w:rStyle w:val="Emphasis"/>
        </w:rPr>
        <w:t>more</w:t>
      </w:r>
      <w:r w:rsidRPr="00AA625B">
        <w:rPr>
          <w:rStyle w:val="StyleUnderline"/>
        </w:rPr>
        <w:t xml:space="preserve"> in industries with higher shares of sunk </w:t>
      </w:r>
      <w:r w:rsidRPr="00AA625B">
        <w:rPr>
          <w:rStyle w:val="Emphasis"/>
        </w:rPr>
        <w:t>physical capital</w:t>
      </w:r>
      <w:r w:rsidRPr="00AA625B">
        <w:rPr>
          <w:sz w:val="16"/>
        </w:rPr>
        <w:t xml:space="preserve"> investment. Moreover, we find that this negative effect might depend on some features of the labour relations system, such as the possibility of striking after a collective contract has been signed, or on the sustainability of cooperative equilibria between unions and firms.</w:t>
      </w:r>
    </w:p>
    <w:p w14:paraId="266102AE" w14:textId="77777777" w:rsidR="005E12EC" w:rsidRDefault="005E12EC" w:rsidP="005E12EC">
      <w:pPr>
        <w:pStyle w:val="Heading1"/>
      </w:pPr>
      <w:r>
        <w:lastRenderedPageBreak/>
        <w:t>2NC---Round 6---Northwestern</w:t>
      </w:r>
    </w:p>
    <w:p w14:paraId="72B097B0" w14:textId="77777777" w:rsidR="005E12EC" w:rsidRDefault="005E12EC" w:rsidP="005E12EC">
      <w:pPr>
        <w:pStyle w:val="Heading2"/>
      </w:pPr>
      <w:r>
        <w:lastRenderedPageBreak/>
        <w:t>CP---Advantage</w:t>
      </w:r>
    </w:p>
    <w:p w14:paraId="7BB829E7" w14:textId="77777777" w:rsidR="005E12EC" w:rsidRDefault="005E12EC" w:rsidP="005E12EC">
      <w:pPr>
        <w:pStyle w:val="Heading3"/>
      </w:pPr>
      <w:r>
        <w:lastRenderedPageBreak/>
        <w:t>Solvency---2NC</w:t>
      </w:r>
    </w:p>
    <w:p w14:paraId="155FBE6E" w14:textId="77777777" w:rsidR="005E12EC" w:rsidRDefault="005E12EC" w:rsidP="005E12EC">
      <w:pPr>
        <w:pStyle w:val="Heading3"/>
      </w:pPr>
      <w:r>
        <w:lastRenderedPageBreak/>
        <w:t>Perm: Do Both---2NC</w:t>
      </w:r>
    </w:p>
    <w:p w14:paraId="06DE306D" w14:textId="77777777" w:rsidR="005E12EC" w:rsidRDefault="005E12EC" w:rsidP="005E12EC">
      <w:pPr>
        <w:pStyle w:val="Heading3"/>
      </w:pPr>
      <w:r>
        <w:lastRenderedPageBreak/>
        <w:t>Perm: Do CP---2NC</w:t>
      </w:r>
    </w:p>
    <w:p w14:paraId="03B2CA1C" w14:textId="77777777" w:rsidR="005E12EC" w:rsidRDefault="005E12EC" w:rsidP="005E12EC">
      <w:pPr>
        <w:pStyle w:val="Heading3"/>
      </w:pPr>
      <w:r>
        <w:lastRenderedPageBreak/>
        <w:t>Perm: Combination---2NC</w:t>
      </w:r>
    </w:p>
    <w:p w14:paraId="0FAF72A2" w14:textId="77777777" w:rsidR="005E12EC" w:rsidRDefault="005E12EC" w:rsidP="005E12EC">
      <w:pPr>
        <w:pStyle w:val="Heading3"/>
      </w:pPr>
      <w:r>
        <w:lastRenderedPageBreak/>
        <w:t>Solvency---Inequality---2NC</w:t>
      </w:r>
    </w:p>
    <w:p w14:paraId="3465E4BE" w14:textId="77777777" w:rsidR="005E12EC" w:rsidRDefault="005E12EC" w:rsidP="005E12EC">
      <w:pPr>
        <w:pStyle w:val="Heading4"/>
      </w:pPr>
      <w:r>
        <w:t xml:space="preserve">That’s </w:t>
      </w:r>
      <w:r>
        <w:rPr>
          <w:u w:val="single"/>
        </w:rPr>
        <w:t>definitive</w:t>
      </w:r>
      <w:r>
        <w:t xml:space="preserve">---their ev says </w:t>
      </w:r>
      <w:r>
        <w:rPr>
          <w:u w:val="single"/>
        </w:rPr>
        <w:t>wage increases</w:t>
      </w:r>
      <w:r>
        <w:t xml:space="preserve"> are key, which the CP </w:t>
      </w:r>
      <w:r>
        <w:rPr>
          <w:u w:val="single"/>
        </w:rPr>
        <w:t>does</w:t>
      </w:r>
      <w:r>
        <w:t xml:space="preserve">. Insert </w:t>
      </w:r>
      <w:r>
        <w:rPr>
          <w:u w:val="single"/>
        </w:rPr>
        <w:t>their highlighting</w:t>
      </w:r>
      <w:r>
        <w:t xml:space="preserve"> of 1AC Madland.</w:t>
      </w:r>
    </w:p>
    <w:p w14:paraId="44051A33" w14:textId="77777777" w:rsidR="005E12EC" w:rsidRDefault="005E12EC" w:rsidP="005E12EC">
      <w:r>
        <w:t>&lt;&lt;FOR REFERENCE&gt;&gt;</w:t>
      </w:r>
    </w:p>
    <w:p w14:paraId="12CAF3D1" w14:textId="77777777" w:rsidR="005E12EC" w:rsidRDefault="005E12EC" w:rsidP="005E12EC">
      <w:pPr>
        <w:rPr>
          <w:rFonts w:eastAsia="Calibri"/>
          <w:sz w:val="16"/>
          <w:szCs w:val="20"/>
        </w:rPr>
      </w:pPr>
      <w:r w:rsidRPr="00C25091">
        <w:rPr>
          <w:rFonts w:eastAsia="Calibri"/>
          <w:sz w:val="16"/>
          <w:szCs w:val="20"/>
        </w:rPr>
        <w:t xml:space="preserve">Not surprisingly, </w:t>
      </w:r>
      <w:r w:rsidRPr="00C25091">
        <w:rPr>
          <w:rFonts w:eastAsia="Calibri"/>
          <w:sz w:val="20"/>
          <w:szCs w:val="20"/>
          <w:u w:val="single"/>
        </w:rPr>
        <w:t>unions produce</w:t>
      </w:r>
      <w:r w:rsidRPr="00C25091">
        <w:rPr>
          <w:rFonts w:eastAsia="Calibri"/>
          <w:sz w:val="16"/>
          <w:szCs w:val="20"/>
        </w:rPr>
        <w:t xml:space="preserve"> significant </w:t>
      </w:r>
      <w:r w:rsidRPr="00C25091">
        <w:rPr>
          <w:rFonts w:eastAsia="Calibri"/>
          <w:b/>
          <w:iCs/>
          <w:sz w:val="20"/>
          <w:szCs w:val="20"/>
          <w:u w:val="single"/>
        </w:rPr>
        <w:t>economic benefits</w:t>
      </w:r>
      <w:r w:rsidRPr="00C25091">
        <w:rPr>
          <w:rFonts w:eastAsia="Calibri"/>
          <w:sz w:val="20"/>
          <w:szCs w:val="20"/>
          <w:u w:val="single"/>
        </w:rPr>
        <w:t xml:space="preserve"> for their members</w:t>
      </w:r>
      <w:r w:rsidRPr="00C25091">
        <w:rPr>
          <w:rFonts w:eastAsia="Calibri"/>
          <w:sz w:val="16"/>
          <w:szCs w:val="20"/>
        </w:rPr>
        <w:t xml:space="preserve">. In the United States, </w:t>
      </w:r>
      <w:r w:rsidRPr="00C25091">
        <w:rPr>
          <w:rFonts w:eastAsia="Calibri"/>
          <w:b/>
          <w:iCs/>
          <w:sz w:val="20"/>
          <w:szCs w:val="20"/>
          <w:u w:val="single"/>
        </w:rPr>
        <w:t xml:space="preserve">unionized </w:t>
      </w:r>
      <w:r w:rsidRPr="00C25091">
        <w:rPr>
          <w:rFonts w:eastAsia="Calibri"/>
          <w:b/>
          <w:iCs/>
          <w:sz w:val="20"/>
          <w:szCs w:val="20"/>
          <w:highlight w:val="cyan"/>
          <w:u w:val="single"/>
        </w:rPr>
        <w:t>workers</w:t>
      </w:r>
      <w:r w:rsidRPr="00C25091">
        <w:rPr>
          <w:rFonts w:eastAsia="Calibri"/>
          <w:sz w:val="20"/>
          <w:szCs w:val="20"/>
          <w:highlight w:val="cyan"/>
          <w:u w:val="single"/>
        </w:rPr>
        <w:t xml:space="preserve"> earn</w:t>
      </w:r>
      <w:r w:rsidRPr="00C25091">
        <w:rPr>
          <w:rFonts w:eastAsia="Calibri"/>
          <w:sz w:val="16"/>
          <w:szCs w:val="20"/>
        </w:rPr>
        <w:t xml:space="preserve"> about </w:t>
      </w:r>
      <w:r w:rsidRPr="00C25091">
        <w:rPr>
          <w:rFonts w:eastAsia="Calibri"/>
          <w:b/>
          <w:iCs/>
          <w:sz w:val="20"/>
          <w:szCs w:val="20"/>
          <w:u w:val="single"/>
        </w:rPr>
        <w:t xml:space="preserve">13 percent </w:t>
      </w:r>
      <w:r w:rsidRPr="00C25091">
        <w:rPr>
          <w:rFonts w:eastAsia="Calibri"/>
          <w:b/>
          <w:iCs/>
          <w:sz w:val="20"/>
          <w:szCs w:val="20"/>
          <w:highlight w:val="cyan"/>
          <w:u w:val="single"/>
        </w:rPr>
        <w:t>more</w:t>
      </w:r>
      <w:r w:rsidRPr="00C25091">
        <w:rPr>
          <w:rFonts w:eastAsia="Calibri"/>
          <w:sz w:val="16"/>
          <w:szCs w:val="20"/>
        </w:rPr>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C25091">
        <w:rPr>
          <w:rFonts w:eastAsia="Calibri"/>
          <w:sz w:val="20"/>
          <w:szCs w:val="20"/>
          <w:u w:val="single"/>
        </w:rPr>
        <w:t xml:space="preserve">Unionized </w:t>
      </w:r>
      <w:r w:rsidRPr="00C25091">
        <w:rPr>
          <w:rFonts w:eastAsia="Calibri"/>
          <w:sz w:val="20"/>
          <w:szCs w:val="20"/>
          <w:highlight w:val="cyan"/>
          <w:u w:val="single"/>
        </w:rPr>
        <w:t>workers</w:t>
      </w:r>
      <w:r w:rsidRPr="00C25091">
        <w:rPr>
          <w:rFonts w:eastAsia="Calibri"/>
          <w:sz w:val="16"/>
          <w:szCs w:val="20"/>
        </w:rPr>
        <w:t xml:space="preserve"> also </w:t>
      </w:r>
      <w:r w:rsidRPr="00C25091">
        <w:rPr>
          <w:rFonts w:eastAsia="Calibri"/>
          <w:sz w:val="20"/>
          <w:szCs w:val="20"/>
          <w:highlight w:val="cyan"/>
          <w:u w:val="single"/>
        </w:rPr>
        <w:t>have</w:t>
      </w:r>
      <w:r w:rsidRPr="00C25091">
        <w:rPr>
          <w:rFonts w:eastAsia="Calibri"/>
          <w:sz w:val="20"/>
          <w:szCs w:val="20"/>
          <w:u w:val="single"/>
        </w:rPr>
        <w:t xml:space="preserve"> much greater </w:t>
      </w:r>
      <w:r w:rsidRPr="00C25091">
        <w:rPr>
          <w:rFonts w:eastAsia="Calibri"/>
          <w:b/>
          <w:iCs/>
          <w:sz w:val="20"/>
          <w:szCs w:val="20"/>
          <w:highlight w:val="cyan"/>
          <w:u w:val="single"/>
        </w:rPr>
        <w:t>wealth</w:t>
      </w:r>
      <w:r w:rsidRPr="00C25091">
        <w:rPr>
          <w:rFonts w:eastAsia="Calibri"/>
          <w:sz w:val="16"/>
          <w:szCs w:val="20"/>
        </w:rPr>
        <w:t>—</w:t>
      </w:r>
      <w:r w:rsidRPr="00C25091">
        <w:rPr>
          <w:rFonts w:eastAsia="Calibri"/>
          <w:sz w:val="20"/>
          <w:szCs w:val="20"/>
          <w:u w:val="single"/>
        </w:rPr>
        <w:t xml:space="preserve">roughly </w:t>
      </w:r>
      <w:r w:rsidRPr="00C25091">
        <w:rPr>
          <w:rFonts w:eastAsia="Calibri"/>
          <w:b/>
          <w:iCs/>
          <w:sz w:val="20"/>
          <w:szCs w:val="20"/>
          <w:highlight w:val="cyan"/>
          <w:u w:val="single"/>
        </w:rPr>
        <w:t>twice</w:t>
      </w:r>
      <w:r w:rsidRPr="00C25091">
        <w:rPr>
          <w:rFonts w:eastAsia="Calibri"/>
          <w:sz w:val="20"/>
          <w:szCs w:val="20"/>
          <w:highlight w:val="cyan"/>
          <w:u w:val="single"/>
        </w:rPr>
        <w:t xml:space="preserve"> as much</w:t>
      </w:r>
      <w:r w:rsidRPr="00C25091">
        <w:rPr>
          <w:rFonts w:eastAsia="Calibri"/>
          <w:sz w:val="16"/>
          <w:szCs w:val="20"/>
        </w:rPr>
        <w:t xml:space="preserve">—as comparable workers </w:t>
      </w:r>
      <w:r w:rsidRPr="00C25091">
        <w:rPr>
          <w:rFonts w:eastAsia="Calibri"/>
          <w:sz w:val="20"/>
          <w:szCs w:val="20"/>
          <w:highlight w:val="cyan"/>
          <w:u w:val="single"/>
        </w:rPr>
        <w:t xml:space="preserve">because of the </w:t>
      </w:r>
      <w:r w:rsidRPr="00C25091">
        <w:rPr>
          <w:rFonts w:eastAsia="Calibri"/>
          <w:b/>
          <w:iCs/>
          <w:sz w:val="20"/>
          <w:szCs w:val="20"/>
          <w:highlight w:val="cyan"/>
          <w:u w:val="single"/>
        </w:rPr>
        <w:t>cumulative effect</w:t>
      </w:r>
      <w:r w:rsidRPr="00C25091">
        <w:rPr>
          <w:rFonts w:eastAsia="Calibri"/>
          <w:sz w:val="20"/>
          <w:szCs w:val="20"/>
          <w:u w:val="single"/>
        </w:rPr>
        <w:t xml:space="preserve"> of higher wages</w:t>
      </w:r>
      <w:r w:rsidRPr="00C25091">
        <w:rPr>
          <w:rFonts w:eastAsia="Calibri"/>
          <w:sz w:val="16"/>
          <w:szCs w:val="20"/>
        </w:rPr>
        <w:t xml:space="preserve">, better </w:t>
      </w:r>
      <w:r w:rsidRPr="00C25091">
        <w:rPr>
          <w:rFonts w:eastAsia="Calibri"/>
          <w:sz w:val="20"/>
          <w:szCs w:val="20"/>
          <w:u w:val="single"/>
        </w:rPr>
        <w:t>benefits, and</w:t>
      </w:r>
      <w:r w:rsidRPr="00C25091">
        <w:rPr>
          <w:rFonts w:eastAsia="Calibri"/>
          <w:sz w:val="16"/>
          <w:szCs w:val="20"/>
        </w:rPr>
        <w:t xml:space="preserve"> increased </w:t>
      </w:r>
      <w:r w:rsidRPr="00C25091">
        <w:rPr>
          <w:rFonts w:eastAsia="Calibri"/>
          <w:sz w:val="20"/>
          <w:szCs w:val="20"/>
          <w:u w:val="single"/>
        </w:rPr>
        <w:t>job stability</w:t>
      </w:r>
      <w:r w:rsidRPr="00C25091">
        <w:rPr>
          <w:rFonts w:eastAsia="Calibri"/>
          <w:sz w:val="16"/>
          <w:szCs w:val="20"/>
        </w:rPr>
        <w:t xml:space="preserve">. 53 </w:t>
      </w:r>
      <w:r w:rsidRPr="00C25091">
        <w:rPr>
          <w:rFonts w:eastAsia="Calibri"/>
          <w:sz w:val="20"/>
          <w:szCs w:val="20"/>
          <w:u w:val="single"/>
        </w:rPr>
        <w:t>Unions</w:t>
      </w:r>
      <w:r w:rsidRPr="00C25091">
        <w:rPr>
          <w:rFonts w:eastAsia="Calibri"/>
          <w:sz w:val="16"/>
          <w:szCs w:val="20"/>
        </w:rPr>
        <w:t xml:space="preserve"> even </w:t>
      </w:r>
      <w:r w:rsidRPr="00C25091">
        <w:rPr>
          <w:rFonts w:eastAsia="Calibri"/>
          <w:sz w:val="20"/>
          <w:szCs w:val="20"/>
          <w:u w:val="single"/>
        </w:rPr>
        <w:t xml:space="preserve">help the </w:t>
      </w:r>
      <w:r w:rsidRPr="00C25091">
        <w:rPr>
          <w:rFonts w:eastAsia="Calibri"/>
          <w:b/>
          <w:iCs/>
          <w:sz w:val="20"/>
          <w:szCs w:val="20"/>
          <w:u w:val="single"/>
        </w:rPr>
        <w:t>next generation</w:t>
      </w:r>
      <w:r w:rsidRPr="00C25091">
        <w:rPr>
          <w:rFonts w:eastAsia="Calibri"/>
          <w:sz w:val="20"/>
          <w:szCs w:val="20"/>
          <w:u w:val="single"/>
        </w:rPr>
        <w:t xml:space="preserve"> do better</w:t>
      </w:r>
      <w:r w:rsidRPr="00C25091">
        <w:rPr>
          <w:rFonts w:eastAsia="Calibri"/>
          <w:sz w:val="16"/>
          <w:szCs w:val="20"/>
        </w:rPr>
        <w:t>: children raised in a union household earn significantly more than children raised in an otherwise similar, nonunion household, and the results are strongest for households with less education.54</w:t>
      </w:r>
    </w:p>
    <w:p w14:paraId="6769B3A6" w14:textId="77777777" w:rsidR="005E12EC" w:rsidRPr="00532F25" w:rsidRDefault="005E12EC" w:rsidP="005E12EC">
      <w:pPr>
        <w:pStyle w:val="Heading4"/>
      </w:pPr>
      <w:r>
        <w:t xml:space="preserve">Only Somers </w:t>
      </w:r>
      <w:r>
        <w:rPr>
          <w:u w:val="single"/>
        </w:rPr>
        <w:t>fills in</w:t>
      </w:r>
      <w:r>
        <w:t xml:space="preserve"> literature gaps.</w:t>
      </w:r>
    </w:p>
    <w:p w14:paraId="5D1DC6C3" w14:textId="77777777" w:rsidR="005E12EC" w:rsidRDefault="005E12EC" w:rsidP="005E12EC">
      <w:r w:rsidRPr="00D73F3F">
        <w:rPr>
          <w:rStyle w:val="Style13ptBold"/>
        </w:rPr>
        <w:t>Somers ’25</w:t>
      </w:r>
      <w:r>
        <w:t xml:space="preserve"> [Melline, </w:t>
      </w:r>
      <w:r w:rsidRPr="00B03BB4">
        <w:t>Ruud Mufels</w:t>
      </w:r>
      <w:r>
        <w:t xml:space="preserve">, and </w:t>
      </w:r>
      <w:r w:rsidRPr="00B03BB4">
        <w:t>Annemarie Kuenn</w:t>
      </w:r>
      <w:r w:rsidRPr="00B03BB4">
        <w:rPr>
          <w:rFonts w:ascii="Cambria Math" w:hAnsi="Cambria Math" w:cs="Cambria Math"/>
        </w:rPr>
        <w:t>‑</w:t>
      </w:r>
      <w:r w:rsidRPr="00B03BB4">
        <w:t>Nelen</w:t>
      </w:r>
      <w:r>
        <w:t xml:space="preserve">; 2025; </w:t>
      </w:r>
      <w:r w:rsidRPr="00B03BB4">
        <w:t xml:space="preserve">post-doctoral researcher at the Research Centre for Education and the Labour Market </w:t>
      </w:r>
      <w:r>
        <w:t>at</w:t>
      </w:r>
      <w:r w:rsidRPr="00B03BB4">
        <w:t xml:space="preserve"> Maastricht University</w:t>
      </w:r>
      <w:r>
        <w:t>;</w:t>
      </w:r>
      <w:r w:rsidRPr="00B03BB4">
        <w:t xml:space="preserve"> professor of socio-economics at the Department of Sociology of Tilburg University</w:t>
      </w:r>
      <w:r>
        <w:t xml:space="preserve">; </w:t>
      </w:r>
      <w:r w:rsidRPr="00B03BB4">
        <w:t>associate professor at the Research Centre for Education and the Labour market</w:t>
      </w:r>
      <w:r>
        <w:t xml:space="preserve"> at Maastricht University; De Economist, “</w:t>
      </w:r>
      <w:r w:rsidRPr="00A44D1D">
        <w:t>(Un)conditional Basic Income and Participation Income: A Review of Its Micro</w:t>
      </w:r>
      <w:r w:rsidRPr="00A44D1D">
        <w:rPr>
          <w:rFonts w:ascii="Cambria Math" w:hAnsi="Cambria Math" w:cs="Cambria Math"/>
        </w:rPr>
        <w:t>‑</w:t>
      </w:r>
      <w:r w:rsidRPr="00A44D1D">
        <w:t xml:space="preserve"> and Macro</w:t>
      </w:r>
      <w:r w:rsidRPr="00A44D1D">
        <w:rPr>
          <w:rFonts w:ascii="Cambria Math" w:hAnsi="Cambria Math" w:cs="Cambria Math"/>
        </w:rPr>
        <w:t>‑</w:t>
      </w:r>
      <w:r w:rsidRPr="00A44D1D">
        <w:t>Economic E</w:t>
      </w:r>
      <w:r>
        <w:t>f</w:t>
      </w:r>
      <w:r w:rsidRPr="00A44D1D">
        <w:t>fects</w:t>
      </w:r>
      <w:r>
        <w:t>,” pp. 173-205]</w:t>
      </w:r>
    </w:p>
    <w:p w14:paraId="5A5F106A" w14:textId="77777777" w:rsidR="005E12EC" w:rsidRPr="00DC6CAD" w:rsidRDefault="005E12EC" w:rsidP="005E12EC">
      <w:pPr>
        <w:rPr>
          <w:sz w:val="16"/>
        </w:rPr>
      </w:pPr>
      <w:r w:rsidRPr="00823D9F">
        <w:rPr>
          <w:sz w:val="16"/>
        </w:rPr>
        <w:t xml:space="preserve">Despite contrasting views, the </w:t>
      </w:r>
      <w:r w:rsidRPr="00687C12">
        <w:rPr>
          <w:rStyle w:val="Boxes"/>
          <w:highlight w:val="cyan"/>
        </w:rPr>
        <w:t>debate</w:t>
      </w:r>
      <w:r w:rsidRPr="00687C12">
        <w:rPr>
          <w:rStyle w:val="AAAUNDERLINEKEYBOARD"/>
          <w:highlight w:val="cyan"/>
        </w:rPr>
        <w:t xml:space="preserve"> surrounding</w:t>
      </w:r>
      <w:r w:rsidRPr="002B42DC">
        <w:rPr>
          <w:rStyle w:val="AAAUNDERLINEKEYBOARD"/>
        </w:rPr>
        <w:t xml:space="preserve"> the </w:t>
      </w:r>
      <w:r w:rsidRPr="002B42DC">
        <w:rPr>
          <w:rStyle w:val="Boxes"/>
        </w:rPr>
        <w:t>desirability</w:t>
      </w:r>
      <w:r w:rsidRPr="002B42DC">
        <w:rPr>
          <w:rStyle w:val="AAAUNDERLINEKEYBOARD"/>
        </w:rPr>
        <w:t xml:space="preserve"> and feasibility of</w:t>
      </w:r>
      <w:r w:rsidRPr="00823D9F">
        <w:rPr>
          <w:sz w:val="16"/>
        </w:rPr>
        <w:t xml:space="preserve"> a </w:t>
      </w:r>
      <w:r w:rsidRPr="00687C12">
        <w:rPr>
          <w:rStyle w:val="Boxes"/>
          <w:highlight w:val="cyan"/>
        </w:rPr>
        <w:t>G</w:t>
      </w:r>
      <w:r w:rsidRPr="002B42DC">
        <w:rPr>
          <w:rStyle w:val="AAAUNDERLINEKEYBOARD"/>
        </w:rPr>
        <w:t xml:space="preserve">uaranteed </w:t>
      </w:r>
      <w:r w:rsidRPr="00687C12">
        <w:rPr>
          <w:rStyle w:val="Boxes"/>
          <w:highlight w:val="cyan"/>
        </w:rPr>
        <w:t>M</w:t>
      </w:r>
      <w:r w:rsidRPr="002B42DC">
        <w:rPr>
          <w:rStyle w:val="AAAUNDERLINEKEYBOARD"/>
        </w:rPr>
        <w:t xml:space="preserve">inimum </w:t>
      </w:r>
      <w:r w:rsidRPr="00687C12">
        <w:rPr>
          <w:rStyle w:val="Boxes"/>
          <w:highlight w:val="cyan"/>
        </w:rPr>
        <w:t>I</w:t>
      </w:r>
      <w:r w:rsidRPr="002B42DC">
        <w:rPr>
          <w:rStyle w:val="AAAUNDERLINEKEYBOARD"/>
        </w:rPr>
        <w:t>ncome</w:t>
      </w:r>
      <w:r w:rsidRPr="00823D9F">
        <w:rPr>
          <w:sz w:val="16"/>
        </w:rPr>
        <w:t xml:space="preserve"> (GMI) often </w:t>
      </w:r>
      <w:r w:rsidRPr="00687C12">
        <w:rPr>
          <w:rStyle w:val="AAAUNDERLINEKEYBOARD"/>
          <w:highlight w:val="cyan"/>
        </w:rPr>
        <w:t>lacks</w:t>
      </w:r>
      <w:r w:rsidRPr="002B42DC">
        <w:rPr>
          <w:rStyle w:val="AAAUNDERLINEKEYBOARD"/>
        </w:rPr>
        <w:t xml:space="preserve"> an </w:t>
      </w:r>
      <w:r w:rsidRPr="00687C12">
        <w:rPr>
          <w:rStyle w:val="Boxes"/>
          <w:highlight w:val="cyan"/>
        </w:rPr>
        <w:t>empirical basis</w:t>
      </w:r>
      <w:r w:rsidRPr="00687C12">
        <w:rPr>
          <w:rStyle w:val="AAAUNDERLINEKEYBOARD"/>
          <w:highlight w:val="cyan"/>
        </w:rPr>
        <w:t xml:space="preserve"> or suffers from</w:t>
      </w:r>
      <w:r w:rsidRPr="002B42DC">
        <w:rPr>
          <w:rStyle w:val="AAAUNDERLINEKEYBOARD"/>
        </w:rPr>
        <w:t xml:space="preserve"> </w:t>
      </w:r>
      <w:r w:rsidRPr="002B42DC">
        <w:rPr>
          <w:rStyle w:val="Boxes"/>
        </w:rPr>
        <w:t xml:space="preserve">methodological </w:t>
      </w:r>
      <w:r w:rsidRPr="00687C12">
        <w:rPr>
          <w:rStyle w:val="Boxes"/>
          <w:highlight w:val="cyan"/>
        </w:rPr>
        <w:t>limitations</w:t>
      </w:r>
      <w:r w:rsidRPr="00823D9F">
        <w:rPr>
          <w:sz w:val="16"/>
        </w:rPr>
        <w:t xml:space="preserve"> (Francisco et al., 2024). </w:t>
      </w:r>
      <w:r w:rsidRPr="00386156">
        <w:rPr>
          <w:rStyle w:val="AAAUNDERLINEKEYBOARD"/>
          <w:highlight w:val="cyan"/>
        </w:rPr>
        <w:t>This study</w:t>
      </w:r>
      <w:r w:rsidRPr="00823D9F">
        <w:rPr>
          <w:sz w:val="16"/>
        </w:rPr>
        <w:t xml:space="preserve"> seeks to </w:t>
      </w:r>
      <w:r w:rsidRPr="00386156">
        <w:rPr>
          <w:rStyle w:val="AAAUNDERLINEKEYBOARD"/>
          <w:highlight w:val="cyan"/>
        </w:rPr>
        <w:t xml:space="preserve">address this </w:t>
      </w:r>
      <w:r w:rsidRPr="00386156">
        <w:rPr>
          <w:rStyle w:val="Boxes"/>
          <w:highlight w:val="cyan"/>
        </w:rPr>
        <w:t>gap</w:t>
      </w:r>
      <w:r w:rsidRPr="00386156">
        <w:rPr>
          <w:rStyle w:val="AAAUNDERLINEKEYBOARD"/>
          <w:highlight w:val="cyan"/>
        </w:rPr>
        <w:t xml:space="preserve"> by providing</w:t>
      </w:r>
      <w:r w:rsidRPr="002B42DC">
        <w:rPr>
          <w:rStyle w:val="AAAUNDERLINEKEYBOARD"/>
        </w:rPr>
        <w:t xml:space="preserve"> a </w:t>
      </w:r>
      <w:r w:rsidRPr="00386156">
        <w:rPr>
          <w:rStyle w:val="AAAUNDERLINEKEYBOARD"/>
          <w:highlight w:val="cyan"/>
        </w:rPr>
        <w:t xml:space="preserve">systematic </w:t>
      </w:r>
      <w:r w:rsidRPr="00386156">
        <w:rPr>
          <w:rStyle w:val="Boxes"/>
          <w:highlight w:val="cyan"/>
        </w:rPr>
        <w:t>overview</w:t>
      </w:r>
      <w:r w:rsidRPr="002B42DC">
        <w:rPr>
          <w:rStyle w:val="AAAUNDERLINEKEYBOARD"/>
        </w:rPr>
        <w:t xml:space="preserve"> of existing evidence</w:t>
      </w:r>
      <w:r w:rsidRPr="00823D9F">
        <w:rPr>
          <w:sz w:val="16"/>
        </w:rPr>
        <w:t xml:space="preserve"> on GMI-related interventions and their effects across a range of outcomes. Our contribution to the literature is threefold.</w:t>
      </w:r>
    </w:p>
    <w:p w14:paraId="0C0589BA" w14:textId="77777777" w:rsidR="005E12EC" w:rsidRDefault="005E12EC" w:rsidP="005E12EC">
      <w:pPr>
        <w:pStyle w:val="Heading3"/>
      </w:pPr>
      <w:r>
        <w:lastRenderedPageBreak/>
        <w:t>Solvency---Democracy---2NC</w:t>
      </w:r>
    </w:p>
    <w:p w14:paraId="5CCCC788" w14:textId="77777777" w:rsidR="005E12EC" w:rsidRPr="00EE248F" w:rsidRDefault="005E12EC" w:rsidP="005E12EC">
      <w:pPr>
        <w:pStyle w:val="Heading4"/>
      </w:pPr>
      <w:r>
        <w:t xml:space="preserve">It boosts </w:t>
      </w:r>
      <w:r>
        <w:rPr>
          <w:u w:val="single"/>
        </w:rPr>
        <w:t>collaboration</w:t>
      </w:r>
      <w:r>
        <w:t xml:space="preserve"> AND will be </w:t>
      </w:r>
      <w:r>
        <w:rPr>
          <w:u w:val="single"/>
        </w:rPr>
        <w:t>widely accepted</w:t>
      </w:r>
      <w:r>
        <w:t xml:space="preserve">. </w:t>
      </w:r>
    </w:p>
    <w:p w14:paraId="370F8366" w14:textId="77777777" w:rsidR="005E12EC" w:rsidRDefault="005E12EC" w:rsidP="005E12EC">
      <w:r w:rsidRPr="00AA504C">
        <w:rPr>
          <w:rStyle w:val="Style13ptBold"/>
        </w:rPr>
        <w:t>Jones ’21</w:t>
      </w:r>
      <w:r>
        <w:t xml:space="preserve"> [Bruce and Adam Twardowski; January 25; </w:t>
      </w:r>
      <w:r w:rsidRPr="00BC490B">
        <w:t>senior fellow with the Strobe Talbott Center for Security, Strategy, and Technology in the Foreign Policy program at the Brookings Institution</w:t>
      </w:r>
      <w:r>
        <w:t xml:space="preserve">; </w:t>
      </w:r>
      <w:r w:rsidRPr="00BC490B">
        <w:t>senior research assistant in the Brookings Foreign Policy Program's Center for Security, Strategy, and Technology</w:t>
      </w:r>
      <w:r>
        <w:t>; Brookings, “</w:t>
      </w:r>
      <w:r w:rsidRPr="00254FB0">
        <w:t>Research Bolstering democracies in a changing international order: The case for democratic multilateralism</w:t>
      </w:r>
      <w:r>
        <w:t>,”</w:t>
      </w:r>
      <w:r w:rsidRPr="00C57CE1">
        <w:t xml:space="preserve"> </w:t>
      </w:r>
      <w:r w:rsidRPr="00FF5AA6">
        <w:t>https://www.brookings.edu/articles/bolstering-democracies-in-a-changing-international-order-the-case-for-democratic-multilateralism/</w:t>
      </w:r>
      <w:r>
        <w:t xml:space="preserve">] </w:t>
      </w:r>
    </w:p>
    <w:p w14:paraId="6930B579" w14:textId="77777777" w:rsidR="005E12EC" w:rsidRPr="00B83E49" w:rsidRDefault="005E12EC" w:rsidP="005E12EC">
      <w:pPr>
        <w:rPr>
          <w:sz w:val="16"/>
        </w:rPr>
      </w:pPr>
      <w:r w:rsidRPr="008F13BC">
        <w:rPr>
          <w:sz w:val="16"/>
        </w:rPr>
        <w:t xml:space="preserve">During </w:t>
      </w:r>
      <w:r w:rsidRPr="00B83E49">
        <w:rPr>
          <w:sz w:val="16"/>
        </w:rPr>
        <w:t xml:space="preserve">his campaign for the presidency, Joe Biden promoted the idea of a </w:t>
      </w:r>
      <w:r w:rsidRPr="00B83E49">
        <w:rPr>
          <w:rStyle w:val="Emphasis"/>
        </w:rPr>
        <w:t>Summit of Democracy</w:t>
      </w:r>
      <w:r w:rsidRPr="00B83E49">
        <w:rPr>
          <w:sz w:val="16"/>
        </w:rPr>
        <w:t xml:space="preserve">. As currently conceived, this is an informal mechanism that would simply </w:t>
      </w:r>
      <w:r w:rsidRPr="0023469D">
        <w:rPr>
          <w:rStyle w:val="AAAUNDERLINEKEYBOARD"/>
          <w:highlight w:val="cyan"/>
        </w:rPr>
        <w:t>bring</w:t>
      </w:r>
      <w:r w:rsidRPr="00B83E49">
        <w:rPr>
          <w:sz w:val="16"/>
        </w:rPr>
        <w:t xml:space="preserve"> the </w:t>
      </w:r>
      <w:r w:rsidRPr="0023469D">
        <w:rPr>
          <w:rStyle w:val="Boxes"/>
          <w:highlight w:val="cyan"/>
        </w:rPr>
        <w:t>leaders</w:t>
      </w:r>
      <w:r w:rsidRPr="0023469D">
        <w:rPr>
          <w:rStyle w:val="AAAUNDERLINEKEYBOARD"/>
          <w:highlight w:val="cyan"/>
        </w:rPr>
        <w:t xml:space="preserve"> of</w:t>
      </w:r>
      <w:r w:rsidRPr="00B83E49">
        <w:rPr>
          <w:rStyle w:val="AAAUNDERLINEKEYBOARD"/>
        </w:rPr>
        <w:t xml:space="preserve"> the </w:t>
      </w:r>
      <w:r w:rsidRPr="0023469D">
        <w:rPr>
          <w:rStyle w:val="AAAUNDERLINEKEYBOARD"/>
          <w:highlight w:val="cyan"/>
        </w:rPr>
        <w:t xml:space="preserve">democracies </w:t>
      </w:r>
      <w:r w:rsidRPr="002A05EA">
        <w:rPr>
          <w:rStyle w:val="StyleUnderline"/>
          <w:highlight w:val="cyan"/>
        </w:rPr>
        <w:t>together</w:t>
      </w:r>
      <w:r w:rsidRPr="002A05EA">
        <w:rPr>
          <w:rStyle w:val="AAAUNDERLINEKEYBOARD"/>
          <w:highlight w:val="cyan"/>
        </w:rPr>
        <w:t xml:space="preserve"> and</w:t>
      </w:r>
      <w:r w:rsidRPr="00B83E49">
        <w:rPr>
          <w:rStyle w:val="AAAUNDERLINEKEYBOARD"/>
        </w:rPr>
        <w:t xml:space="preserve"> ask them to make </w:t>
      </w:r>
      <w:r w:rsidRPr="00B83E49">
        <w:rPr>
          <w:rStyle w:val="Boxes"/>
        </w:rPr>
        <w:t>commitments</w:t>
      </w:r>
      <w:r w:rsidRPr="00B83E49">
        <w:rPr>
          <w:sz w:val="16"/>
        </w:rPr>
        <w:t xml:space="preserve"> both </w:t>
      </w:r>
      <w:r w:rsidRPr="00B83E49">
        <w:rPr>
          <w:rStyle w:val="AAAUNDERLINEKEYBOARD"/>
        </w:rPr>
        <w:t xml:space="preserve">to </w:t>
      </w:r>
      <w:r w:rsidRPr="00B83E49">
        <w:rPr>
          <w:rStyle w:val="Emphasis"/>
        </w:rPr>
        <w:t>improv</w:t>
      </w:r>
      <w:r w:rsidRPr="00B83E49">
        <w:rPr>
          <w:rStyle w:val="AAAUNDERLINEKEYBOARD"/>
        </w:rPr>
        <w:t>ing</w:t>
      </w:r>
      <w:r w:rsidRPr="00B83E49">
        <w:rPr>
          <w:sz w:val="16"/>
        </w:rPr>
        <w:t xml:space="preserve"> the </w:t>
      </w:r>
      <w:r w:rsidRPr="00B83E49">
        <w:rPr>
          <w:rStyle w:val="AAAUNDERLINEKEYBOARD"/>
        </w:rPr>
        <w:t>quality of their</w:t>
      </w:r>
      <w:r w:rsidRPr="00B83E49">
        <w:rPr>
          <w:sz w:val="16"/>
        </w:rPr>
        <w:t xml:space="preserve"> own </w:t>
      </w:r>
      <w:r w:rsidRPr="00B83E49">
        <w:rPr>
          <w:rStyle w:val="Boxes"/>
        </w:rPr>
        <w:t>democracies</w:t>
      </w:r>
      <w:r w:rsidRPr="00B83E49">
        <w:rPr>
          <w:rStyle w:val="AAAUNDERLINEKEYBOARD"/>
        </w:rPr>
        <w:t xml:space="preserve"> and</w:t>
      </w:r>
      <w:r w:rsidRPr="00B83E49">
        <w:rPr>
          <w:sz w:val="16"/>
        </w:rPr>
        <w:t xml:space="preserve"> to </w:t>
      </w:r>
      <w:r w:rsidRPr="00B83E49">
        <w:rPr>
          <w:rStyle w:val="AAAUNDERLINEKEYBOARD"/>
        </w:rPr>
        <w:t xml:space="preserve">advancing or </w:t>
      </w:r>
      <w:r w:rsidRPr="002A05EA">
        <w:rPr>
          <w:rStyle w:val="Emphasis"/>
          <w:highlight w:val="cyan"/>
        </w:rPr>
        <w:t>defend</w:t>
      </w:r>
      <w:r w:rsidRPr="00B83E49">
        <w:rPr>
          <w:rStyle w:val="AAAUNDERLINEKEYBOARD"/>
        </w:rPr>
        <w:t xml:space="preserve">ing </w:t>
      </w:r>
      <w:r w:rsidRPr="002A05EA">
        <w:rPr>
          <w:rStyle w:val="AAAUNDERLINEKEYBOARD"/>
          <w:highlight w:val="cyan"/>
        </w:rPr>
        <w:t>democracy</w:t>
      </w:r>
      <w:r w:rsidRPr="00B83E49">
        <w:rPr>
          <w:rStyle w:val="AAAUNDERLINEKEYBOARD"/>
        </w:rPr>
        <w:t xml:space="preserve"> internationally</w:t>
      </w:r>
      <w:r w:rsidRPr="00B83E49">
        <w:rPr>
          <w:sz w:val="16"/>
        </w:rPr>
        <w:t xml:space="preserve">. The model draws upon the preceding Nuclear Security Summit and the Open Government Partnership. It has the important </w:t>
      </w:r>
      <w:r w:rsidRPr="00B83E49">
        <w:rPr>
          <w:rStyle w:val="AAAUNDERLINEKEYBOARD"/>
        </w:rPr>
        <w:t xml:space="preserve">advantage of </w:t>
      </w:r>
      <w:r w:rsidRPr="000C559F">
        <w:rPr>
          <w:rStyle w:val="Boxes"/>
          <w:highlight w:val="cyan"/>
        </w:rPr>
        <w:t>twinning</w:t>
      </w:r>
      <w:r w:rsidRPr="00B83E49">
        <w:rPr>
          <w:rStyle w:val="AAAUNDERLINEKEYBOARD"/>
        </w:rPr>
        <w:t xml:space="preserve"> internal </w:t>
      </w:r>
      <w:r w:rsidRPr="000C559F">
        <w:rPr>
          <w:rStyle w:val="AAAUNDERLINEKEYBOARD"/>
          <w:highlight w:val="cyan"/>
        </w:rPr>
        <w:t>reforms with</w:t>
      </w:r>
      <w:r w:rsidRPr="00B83E49">
        <w:rPr>
          <w:rStyle w:val="AAAUNDERLINEKEYBOARD"/>
        </w:rPr>
        <w:t xml:space="preserve"> international </w:t>
      </w:r>
      <w:r w:rsidRPr="000C559F">
        <w:rPr>
          <w:rStyle w:val="AAAUNDERLINEKEYBOARD"/>
          <w:highlight w:val="cyan"/>
        </w:rPr>
        <w:t>defense</w:t>
      </w:r>
      <w:r w:rsidRPr="00B83E49">
        <w:rPr>
          <w:sz w:val="16"/>
        </w:rPr>
        <w:t xml:space="preserve"> of democracy — an approach which may be uncomfortable for some but is </w:t>
      </w:r>
      <w:r w:rsidRPr="000C559F">
        <w:rPr>
          <w:rStyle w:val="AAAUNDERLINEKEYBOARD"/>
          <w:highlight w:val="cyan"/>
        </w:rPr>
        <w:t>vital for</w:t>
      </w:r>
      <w:r w:rsidRPr="00B83E49">
        <w:rPr>
          <w:sz w:val="16"/>
        </w:rPr>
        <w:t xml:space="preserve"> the </w:t>
      </w:r>
      <w:r w:rsidRPr="000C559F">
        <w:rPr>
          <w:rStyle w:val="Boxes"/>
          <w:highlight w:val="cyan"/>
        </w:rPr>
        <w:t>credibility</w:t>
      </w:r>
      <w:r w:rsidRPr="00B83E49">
        <w:rPr>
          <w:rStyle w:val="AAAUNDERLINEKEYBOARD"/>
        </w:rPr>
        <w:t xml:space="preserve"> of the enterprise</w:t>
      </w:r>
      <w:r w:rsidRPr="00B83E49">
        <w:rPr>
          <w:sz w:val="16"/>
        </w:rPr>
        <w:t>. It remains to be seen, though, what sustainable outcomes this initiative could have.</w:t>
      </w:r>
    </w:p>
    <w:p w14:paraId="0CAEBF7F" w14:textId="77777777" w:rsidR="005E12EC" w:rsidRPr="00B83E49" w:rsidRDefault="005E12EC" w:rsidP="005E12EC">
      <w:pPr>
        <w:rPr>
          <w:sz w:val="16"/>
        </w:rPr>
      </w:pPr>
      <w:r w:rsidRPr="00B83E49">
        <w:rPr>
          <w:sz w:val="16"/>
        </w:rPr>
        <w:t xml:space="preserve">A third approach would have more systemic effects, but still fall short of breaking the established order. This approach — which we call </w:t>
      </w:r>
      <w:r w:rsidRPr="007C4CEB">
        <w:rPr>
          <w:rStyle w:val="AAAUNDERLINEKEYBOARD"/>
          <w:highlight w:val="cyan"/>
        </w:rPr>
        <w:t xml:space="preserve">democratic </w:t>
      </w:r>
      <w:r w:rsidRPr="007C4CEB">
        <w:rPr>
          <w:rStyle w:val="Boxes"/>
          <w:highlight w:val="cyan"/>
        </w:rPr>
        <w:t>multilateralism</w:t>
      </w:r>
      <w:r w:rsidRPr="00B83E49">
        <w:rPr>
          <w:sz w:val="16"/>
        </w:rPr>
        <w:t xml:space="preserve"> — could </w:t>
      </w:r>
      <w:r w:rsidRPr="00B83E49">
        <w:rPr>
          <w:rStyle w:val="AAAUNDERLINEKEYBOARD"/>
        </w:rPr>
        <w:t>emerge as</w:t>
      </w:r>
      <w:r w:rsidRPr="00B83E49">
        <w:rPr>
          <w:sz w:val="16"/>
        </w:rPr>
        <w:t xml:space="preserve"> an </w:t>
      </w:r>
      <w:r w:rsidRPr="00B83E49">
        <w:rPr>
          <w:rStyle w:val="Boxes"/>
        </w:rPr>
        <w:t>elaboration</w:t>
      </w:r>
      <w:r w:rsidRPr="00B83E49">
        <w:rPr>
          <w:rStyle w:val="AAAUNDERLINEKEYBOARD"/>
        </w:rPr>
        <w:t xml:space="preserve"> of the summit</w:t>
      </w:r>
      <w:r w:rsidRPr="00B83E49">
        <w:rPr>
          <w:sz w:val="16"/>
        </w:rPr>
        <w:t xml:space="preserve">. The simple point would be to </w:t>
      </w:r>
      <w:r w:rsidRPr="007C4CEB">
        <w:rPr>
          <w:rStyle w:val="AAAUNDERLINEKEYBOARD"/>
          <w:highlight w:val="cyan"/>
        </w:rPr>
        <w:t>build</w:t>
      </w:r>
      <w:r w:rsidRPr="00B83E49">
        <w:rPr>
          <w:sz w:val="16"/>
        </w:rPr>
        <w:t xml:space="preserve"> new </w:t>
      </w:r>
      <w:r w:rsidRPr="00B83E49">
        <w:rPr>
          <w:rStyle w:val="AAAUNDERLINEKEYBOARD"/>
        </w:rPr>
        <w:t xml:space="preserve">mechanisms for </w:t>
      </w:r>
      <w:r w:rsidRPr="007C4CEB">
        <w:rPr>
          <w:rStyle w:val="AAAUNDERLINEKEYBOARD"/>
          <w:highlight w:val="cyan"/>
        </w:rPr>
        <w:t>advanced</w:t>
      </w:r>
      <w:r w:rsidRPr="00B83E49">
        <w:rPr>
          <w:rStyle w:val="AAAUNDERLINEKEYBOARD"/>
        </w:rPr>
        <w:t xml:space="preserve"> democratic </w:t>
      </w:r>
      <w:r w:rsidRPr="007C4CEB">
        <w:rPr>
          <w:rStyle w:val="Boxes"/>
          <w:highlight w:val="cyan"/>
        </w:rPr>
        <w:t>collaboration</w:t>
      </w:r>
      <w:r w:rsidRPr="00B83E49">
        <w:rPr>
          <w:rStyle w:val="AAAUNDERLINEKEYBOARD"/>
        </w:rPr>
        <w:t xml:space="preserve"> within the</w:t>
      </w:r>
      <w:r w:rsidRPr="00B83E49">
        <w:rPr>
          <w:sz w:val="16"/>
        </w:rPr>
        <w:t xml:space="preserve"> existing </w:t>
      </w:r>
      <w:r w:rsidRPr="00B83E49">
        <w:rPr>
          <w:rStyle w:val="AAAUNDERLINEKEYBOARD"/>
        </w:rPr>
        <w:t xml:space="preserve">multilateral </w:t>
      </w:r>
      <w:r w:rsidRPr="00B83E49">
        <w:rPr>
          <w:rStyle w:val="Boxes"/>
        </w:rPr>
        <w:t>order</w:t>
      </w:r>
      <w:r w:rsidRPr="00B83E49">
        <w:rPr>
          <w:sz w:val="16"/>
        </w:rPr>
        <w:t>.</w:t>
      </w:r>
    </w:p>
    <w:p w14:paraId="26F52B21" w14:textId="77777777" w:rsidR="005E12EC" w:rsidRPr="00A62578" w:rsidRDefault="005E12EC" w:rsidP="005E12EC">
      <w:pPr>
        <w:rPr>
          <w:sz w:val="16"/>
        </w:rPr>
      </w:pPr>
      <w:r w:rsidRPr="00B83E49">
        <w:rPr>
          <w:sz w:val="16"/>
        </w:rPr>
        <w:t xml:space="preserve">Surprisingly, those </w:t>
      </w:r>
      <w:r w:rsidRPr="00B83E49">
        <w:rPr>
          <w:rStyle w:val="AAAUNDERLINEKEYBOARD"/>
        </w:rPr>
        <w:t xml:space="preserve">mechanisms </w:t>
      </w:r>
      <w:r w:rsidRPr="00B83E49">
        <w:rPr>
          <w:rStyle w:val="Boxes"/>
        </w:rPr>
        <w:t>do not</w:t>
      </w:r>
      <w:r w:rsidRPr="00B83E49">
        <w:rPr>
          <w:rStyle w:val="AAAUNDERLINEKEYBOARD"/>
        </w:rPr>
        <w:t xml:space="preserve"> yet exist</w:t>
      </w:r>
      <w:r w:rsidRPr="00B83E49">
        <w:rPr>
          <w:sz w:val="16"/>
        </w:rPr>
        <w:t xml:space="preserve"> in several major policy domains, though there are some fledgling efforts that could be built upon in the technology domain and through the Quad (Japan, Australia, United Kingdom, and the United States). Within the International Monetary Fund, the G-7 nations, representing the world’s main economies and including key Western democracies, do coordinate on policy, though as yet this excludes</w:t>
      </w:r>
      <w:r w:rsidRPr="00A62578">
        <w:rPr>
          <w:sz w:val="16"/>
        </w:rPr>
        <w:t xml:space="preserve"> India — whose economy is larger that of France, Italy, or Canada. Beyond that, </w:t>
      </w:r>
      <w:r w:rsidRPr="00A62578">
        <w:rPr>
          <w:rStyle w:val="Boxes"/>
        </w:rPr>
        <w:t>cooperation</w:t>
      </w:r>
      <w:r w:rsidRPr="00A62578">
        <w:rPr>
          <w:rStyle w:val="AAAUNDERLINEKEYBOARD"/>
        </w:rPr>
        <w:t xml:space="preserve"> and coordination are far</w:t>
      </w:r>
      <w:r w:rsidRPr="00A62578">
        <w:rPr>
          <w:sz w:val="16"/>
        </w:rPr>
        <w:t xml:space="preserve"> more </w:t>
      </w:r>
      <w:r w:rsidRPr="00A62578">
        <w:rPr>
          <w:rStyle w:val="Boxes"/>
        </w:rPr>
        <w:t>limited</w:t>
      </w:r>
      <w:r w:rsidRPr="00A62578">
        <w:rPr>
          <w:sz w:val="16"/>
        </w:rPr>
        <w:t>. Within the World Trade Organization (WTO), reforms to the governance mechanisms have moved from small-club approaches to inclusive “consensus” based approaches, which have proved unwieldy, and have done nothing to advance the business of coordination among democratic states. Within the World Health Assembly (the governing body of the WHO), similar consensus rules apply, and there is no standing mechanism through which the main democracies cohere their approach — even though just the top democracies collectively pay the lion’s share of the costs of the WHO. And, critically, in the U.N. Security Council, America traditionally consulted on policy with France and Britain, creating a “P-3” group that carried great sway; that tradition has faltered of late, and of course does not bring India, Japan, or Germany into the Security Council’s deliberations.</w:t>
      </w:r>
    </w:p>
    <w:p w14:paraId="2684491D" w14:textId="77777777" w:rsidR="005E12EC" w:rsidRDefault="005E12EC" w:rsidP="005E12EC">
      <w:pPr>
        <w:rPr>
          <w:sz w:val="16"/>
        </w:rPr>
      </w:pPr>
      <w:r w:rsidRPr="00BE70F4">
        <w:rPr>
          <w:sz w:val="16"/>
        </w:rPr>
        <w:t xml:space="preserve">The key </w:t>
      </w:r>
      <w:r w:rsidRPr="00113111">
        <w:rPr>
          <w:rStyle w:val="Boxes"/>
        </w:rPr>
        <w:t>advantages</w:t>
      </w:r>
      <w:r w:rsidRPr="00BE70F4">
        <w:rPr>
          <w:sz w:val="16"/>
        </w:rPr>
        <w:t xml:space="preserve"> of this democratic multilateralism </w:t>
      </w:r>
      <w:r w:rsidRPr="00CB2776">
        <w:rPr>
          <w:rStyle w:val="AAAUNDERLINEKEYBOARD"/>
        </w:rPr>
        <w:t>are threefold</w:t>
      </w:r>
      <w:r w:rsidRPr="00BE70F4">
        <w:rPr>
          <w:sz w:val="16"/>
        </w:rPr>
        <w:t xml:space="preserve">. First, </w:t>
      </w:r>
      <w:r w:rsidRPr="00CB2776">
        <w:rPr>
          <w:rStyle w:val="AAAUNDERLINEKEYBOARD"/>
        </w:rPr>
        <w:t xml:space="preserve">any </w:t>
      </w:r>
      <w:r w:rsidRPr="008474F4">
        <w:rPr>
          <w:rStyle w:val="AAAUNDERLINEKEYBOARD"/>
          <w:highlight w:val="cyan"/>
        </w:rPr>
        <w:t>mechanisms</w:t>
      </w:r>
      <w:r w:rsidRPr="00CB2776">
        <w:rPr>
          <w:rStyle w:val="AAAUNDERLINEKEYBOARD"/>
        </w:rPr>
        <w:t xml:space="preserve"> established</w:t>
      </w:r>
      <w:r w:rsidRPr="00BE70F4">
        <w:rPr>
          <w:sz w:val="16"/>
        </w:rPr>
        <w:t xml:space="preserve"> to advance this collaboration </w:t>
      </w:r>
      <w:r w:rsidRPr="008474F4">
        <w:rPr>
          <w:rStyle w:val="AAAUNDERLINEKEYBOARD"/>
          <w:highlight w:val="cyan"/>
        </w:rPr>
        <w:t xml:space="preserve">would not be </w:t>
      </w:r>
      <w:r w:rsidRPr="008474F4">
        <w:rPr>
          <w:rStyle w:val="Boxes"/>
          <w:highlight w:val="cyan"/>
        </w:rPr>
        <w:t>order-shattering</w:t>
      </w:r>
      <w:r w:rsidRPr="00BE70F4">
        <w:rPr>
          <w:sz w:val="16"/>
        </w:rPr>
        <w:t xml:space="preserve"> devices. A </w:t>
      </w:r>
      <w:r w:rsidRPr="00CB2776">
        <w:rPr>
          <w:rStyle w:val="AAAUNDERLINEKEYBOARD"/>
        </w:rPr>
        <w:t>series of mechanisms</w:t>
      </w:r>
      <w:r w:rsidRPr="00BE70F4">
        <w:rPr>
          <w:sz w:val="16"/>
        </w:rPr>
        <w:t xml:space="preserve">, distributed across major policy domains and international institutions, would </w:t>
      </w:r>
      <w:r w:rsidRPr="00111EE6">
        <w:rPr>
          <w:rStyle w:val="AAAUNDERLINEKEYBOARD"/>
          <w:highlight w:val="cyan"/>
        </w:rPr>
        <w:t>advance</w:t>
      </w:r>
      <w:r w:rsidRPr="00CB2776">
        <w:rPr>
          <w:rStyle w:val="AAAUNDERLINEKEYBOARD"/>
        </w:rPr>
        <w:t xml:space="preserve"> democratic </w:t>
      </w:r>
      <w:r w:rsidRPr="00111EE6">
        <w:rPr>
          <w:rStyle w:val="Boxes"/>
          <w:highlight w:val="cyan"/>
        </w:rPr>
        <w:t>coordination</w:t>
      </w:r>
      <w:r w:rsidRPr="00111EE6">
        <w:rPr>
          <w:rStyle w:val="AAAUNDERLINEKEYBOARD"/>
          <w:highlight w:val="cyan"/>
        </w:rPr>
        <w:t xml:space="preserve"> without</w:t>
      </w:r>
      <w:r w:rsidRPr="00BE70F4">
        <w:rPr>
          <w:sz w:val="16"/>
        </w:rPr>
        <w:t xml:space="preserve"> going so far as to establish </w:t>
      </w:r>
      <w:r w:rsidRPr="00111EE6">
        <w:rPr>
          <w:rStyle w:val="AAAUNDERLINEKEYBOARD"/>
          <w:highlight w:val="cyan"/>
        </w:rPr>
        <w:t xml:space="preserve">a </w:t>
      </w:r>
      <w:r w:rsidRPr="00111EE6">
        <w:rPr>
          <w:rStyle w:val="Boxes"/>
          <w:highlight w:val="cyan"/>
        </w:rPr>
        <w:t>bloc</w:t>
      </w:r>
      <w:r w:rsidRPr="00BE70F4">
        <w:rPr>
          <w:sz w:val="16"/>
        </w:rPr>
        <w:t xml:space="preserve">. This would </w:t>
      </w:r>
      <w:r w:rsidRPr="00812438">
        <w:rPr>
          <w:rStyle w:val="AAAUNDERLINEKEYBOARD"/>
          <w:highlight w:val="cyan"/>
        </w:rPr>
        <w:t xml:space="preserve">lessen the </w:t>
      </w:r>
      <w:r w:rsidRPr="00812438">
        <w:rPr>
          <w:rStyle w:val="Boxes"/>
          <w:highlight w:val="cyan"/>
        </w:rPr>
        <w:t>risk</w:t>
      </w:r>
      <w:r w:rsidRPr="00812438">
        <w:rPr>
          <w:rStyle w:val="AAAUNDERLINEKEYBOARD"/>
          <w:highlight w:val="cyan"/>
        </w:rPr>
        <w:t xml:space="preserve"> of</w:t>
      </w:r>
      <w:r w:rsidRPr="00CB2776">
        <w:rPr>
          <w:rStyle w:val="AAAUNDERLINEKEYBOARD"/>
        </w:rPr>
        <w:t xml:space="preserve"> triggering </w:t>
      </w:r>
      <w:r w:rsidRPr="00812438">
        <w:rPr>
          <w:rStyle w:val="AAAUNDERLINEKEYBOARD"/>
          <w:highlight w:val="cyan"/>
        </w:rPr>
        <w:t>a</w:t>
      </w:r>
      <w:r w:rsidRPr="00BE70F4">
        <w:rPr>
          <w:sz w:val="16"/>
        </w:rPr>
        <w:t xml:space="preserve"> direct </w:t>
      </w:r>
      <w:r w:rsidRPr="00812438">
        <w:rPr>
          <w:rStyle w:val="AAAUNDERLINEKEYBOARD"/>
          <w:highlight w:val="cyan"/>
        </w:rPr>
        <w:t>clash</w:t>
      </w:r>
      <w:r w:rsidRPr="00BE70F4">
        <w:rPr>
          <w:sz w:val="16"/>
        </w:rPr>
        <w:t xml:space="preserve"> with Beijing, </w:t>
      </w:r>
      <w:r w:rsidRPr="00812438">
        <w:rPr>
          <w:rStyle w:val="AAAUNDERLINEKEYBOARD"/>
          <w:highlight w:val="cyan"/>
        </w:rPr>
        <w:t>and</w:t>
      </w:r>
      <w:r w:rsidRPr="00BE70F4">
        <w:rPr>
          <w:sz w:val="16"/>
        </w:rPr>
        <w:t xml:space="preserve"> is therefore </w:t>
      </w:r>
      <w:r w:rsidRPr="00812438">
        <w:rPr>
          <w:rStyle w:val="AAAUNDERLINEKEYBOARD"/>
          <w:highlight w:val="cyan"/>
        </w:rPr>
        <w:t>more</w:t>
      </w:r>
      <w:r w:rsidRPr="00CB2776">
        <w:rPr>
          <w:rStyle w:val="AAAUNDERLINEKEYBOARD"/>
        </w:rPr>
        <w:t xml:space="preserve"> </w:t>
      </w:r>
      <w:r w:rsidRPr="00113111">
        <w:rPr>
          <w:rStyle w:val="Boxes"/>
        </w:rPr>
        <w:t>likely</w:t>
      </w:r>
      <w:r w:rsidRPr="00CB2776">
        <w:rPr>
          <w:rStyle w:val="AAAUNDERLINEKEYBOARD"/>
        </w:rPr>
        <w:t xml:space="preserve"> to be </w:t>
      </w:r>
      <w:r w:rsidRPr="00812438">
        <w:rPr>
          <w:rStyle w:val="AAAUNDERLINEKEYBOARD"/>
          <w:highlight w:val="cyan"/>
        </w:rPr>
        <w:t>acceptable</w:t>
      </w:r>
      <w:r w:rsidRPr="00BE70F4">
        <w:rPr>
          <w:sz w:val="16"/>
        </w:rPr>
        <w:t xml:space="preserve"> in Berlin, Tokyo, and New Delhi. In New Delhi, there continues to be hesitancy about overt alignment with the United States or overt use of government systems criteria as a dividing line within the international order, but there is </w:t>
      </w:r>
      <w:r w:rsidRPr="00CB2776">
        <w:rPr>
          <w:rStyle w:val="AAAUNDERLINEKEYBOARD"/>
        </w:rPr>
        <w:t xml:space="preserve">increased willingness to </w:t>
      </w:r>
      <w:r w:rsidRPr="00113111">
        <w:rPr>
          <w:rStyle w:val="Boxes"/>
        </w:rPr>
        <w:t xml:space="preserve">contemplate </w:t>
      </w:r>
      <w:r w:rsidRPr="00BE70F4">
        <w:rPr>
          <w:sz w:val="16"/>
        </w:rPr>
        <w:t xml:space="preserve">what is </w:t>
      </w:r>
      <w:r w:rsidRPr="00EE248F">
        <w:rPr>
          <w:sz w:val="16"/>
        </w:rPr>
        <w:t xml:space="preserve">referred to as </w:t>
      </w:r>
      <w:r w:rsidRPr="00DC02FA">
        <w:rPr>
          <w:rStyle w:val="Boxes"/>
          <w:highlight w:val="cyan"/>
        </w:rPr>
        <w:t>values-based</w:t>
      </w:r>
      <w:r w:rsidRPr="00DC02FA">
        <w:rPr>
          <w:rStyle w:val="AAAUNDERLINEKEYBOARD"/>
          <w:highlight w:val="cyan"/>
        </w:rPr>
        <w:t xml:space="preserve"> multilateralism</w:t>
      </w:r>
      <w:r w:rsidRPr="00BE70F4">
        <w:rPr>
          <w:sz w:val="16"/>
        </w:rPr>
        <w:t xml:space="preserve"> — an approach entirely consistent with the notion of democratic multilateralism advanced here.2 Second, it </w:t>
      </w:r>
      <w:r w:rsidRPr="00CB2776">
        <w:rPr>
          <w:rStyle w:val="AAAUNDERLINEKEYBOARD"/>
        </w:rPr>
        <w:t xml:space="preserve">would be </w:t>
      </w:r>
      <w:r w:rsidRPr="00DC02FA">
        <w:rPr>
          <w:rStyle w:val="AAAUNDERLINEKEYBOARD"/>
          <w:highlight w:val="cyan"/>
        </w:rPr>
        <w:t xml:space="preserve">a </w:t>
      </w:r>
      <w:r w:rsidRPr="00DC02FA">
        <w:rPr>
          <w:rStyle w:val="Boxes"/>
          <w:highlight w:val="cyan"/>
        </w:rPr>
        <w:t>salve</w:t>
      </w:r>
      <w:r w:rsidRPr="00DC02FA">
        <w:rPr>
          <w:rStyle w:val="AAAUNDERLINEKEYBOARD"/>
          <w:highlight w:val="cyan"/>
        </w:rPr>
        <w:t xml:space="preserve"> against</w:t>
      </w:r>
      <w:r w:rsidRPr="00CB2776">
        <w:rPr>
          <w:rStyle w:val="AAAUNDERLINEKEYBOARD"/>
        </w:rPr>
        <w:t xml:space="preserve"> deep European </w:t>
      </w:r>
      <w:r w:rsidRPr="00DC02FA">
        <w:rPr>
          <w:rStyle w:val="Boxes"/>
          <w:highlight w:val="cyan"/>
        </w:rPr>
        <w:t>concerns</w:t>
      </w:r>
      <w:r w:rsidRPr="00DC02FA">
        <w:rPr>
          <w:rStyle w:val="AAAUNDERLINEKEYBOARD"/>
          <w:highlight w:val="cyan"/>
        </w:rPr>
        <w:t xml:space="preserve"> about American unilateralism</w:t>
      </w:r>
      <w:r w:rsidRPr="00BE70F4">
        <w:rPr>
          <w:sz w:val="16"/>
        </w:rPr>
        <w:t xml:space="preserve">, recently amplified by Trumpism. And third, it </w:t>
      </w:r>
      <w:r w:rsidRPr="00B07751">
        <w:rPr>
          <w:rStyle w:val="AAAUNDERLINEKEYBOARD"/>
          <w:highlight w:val="cyan"/>
        </w:rPr>
        <w:t>would not rule out</w:t>
      </w:r>
      <w:r w:rsidRPr="00CB2776">
        <w:rPr>
          <w:rStyle w:val="AAAUNDERLINEKEYBOARD"/>
        </w:rPr>
        <w:t xml:space="preserve"> </w:t>
      </w:r>
      <w:r w:rsidRPr="00113111">
        <w:rPr>
          <w:rStyle w:val="Boxes"/>
        </w:rPr>
        <w:t>tactical</w:t>
      </w:r>
      <w:r w:rsidRPr="00CB2776">
        <w:rPr>
          <w:rStyle w:val="AAAUNDERLINEKEYBOARD"/>
        </w:rPr>
        <w:t xml:space="preserve"> </w:t>
      </w:r>
      <w:r w:rsidRPr="00B07751">
        <w:rPr>
          <w:rStyle w:val="AAAUNDERLINEKEYBOARD"/>
          <w:highlight w:val="cyan"/>
        </w:rPr>
        <w:t xml:space="preserve">collaboration with </w:t>
      </w:r>
      <w:r w:rsidRPr="00B07751">
        <w:rPr>
          <w:rStyle w:val="Boxes"/>
          <w:highlight w:val="cyan"/>
        </w:rPr>
        <w:t>non-democracies</w:t>
      </w:r>
      <w:r w:rsidRPr="00BE70F4">
        <w:rPr>
          <w:sz w:val="16"/>
        </w:rPr>
        <w:t xml:space="preserve">, </w:t>
      </w:r>
      <w:r w:rsidRPr="00CB2776">
        <w:rPr>
          <w:rStyle w:val="AAAUNDERLINEKEYBOARD"/>
        </w:rPr>
        <w:t xml:space="preserve">either </w:t>
      </w:r>
      <w:r w:rsidRPr="00B07751">
        <w:rPr>
          <w:rStyle w:val="AAAUNDERLINEKEYBOARD"/>
          <w:highlight w:val="cyan"/>
        </w:rPr>
        <w:t xml:space="preserve">on </w:t>
      </w:r>
      <w:r w:rsidRPr="00B07751">
        <w:rPr>
          <w:rStyle w:val="Boxes"/>
          <w:highlight w:val="cyan"/>
        </w:rPr>
        <w:t>transnatio</w:t>
      </w:r>
      <w:r w:rsidRPr="00556AD9">
        <w:rPr>
          <w:rStyle w:val="Emphasis"/>
          <w:highlight w:val="cyan"/>
        </w:rPr>
        <w:t>nal threats</w:t>
      </w:r>
      <w:r w:rsidRPr="00BE70F4">
        <w:rPr>
          <w:sz w:val="16"/>
        </w:rPr>
        <w:t xml:space="preserve"> like terrorism </w:t>
      </w:r>
      <w:r w:rsidRPr="00B07751">
        <w:rPr>
          <w:rStyle w:val="AAAUNDERLINEKEYBOARD"/>
          <w:highlight w:val="cyan"/>
        </w:rPr>
        <w:t>or</w:t>
      </w:r>
      <w:r w:rsidRPr="00BE70F4">
        <w:rPr>
          <w:sz w:val="16"/>
        </w:rPr>
        <w:t xml:space="preserve"> on global </w:t>
      </w:r>
      <w:r w:rsidRPr="00B07751">
        <w:rPr>
          <w:rStyle w:val="AAAUNDERLINEKEYBOARD"/>
          <w:highlight w:val="cyan"/>
        </w:rPr>
        <w:t xml:space="preserve">public </w:t>
      </w:r>
      <w:r w:rsidRPr="00B07751">
        <w:rPr>
          <w:rStyle w:val="Boxes"/>
          <w:highlight w:val="cyan"/>
        </w:rPr>
        <w:t>goods</w:t>
      </w:r>
      <w:r w:rsidRPr="00BE70F4">
        <w:rPr>
          <w:sz w:val="16"/>
        </w:rPr>
        <w:t xml:space="preserve"> like climate change.</w:t>
      </w:r>
    </w:p>
    <w:p w14:paraId="3BF592E2" w14:textId="77777777" w:rsidR="005E12EC" w:rsidRDefault="005E12EC" w:rsidP="005E12EC">
      <w:pPr>
        <w:pStyle w:val="Heading3"/>
      </w:pPr>
      <w:r>
        <w:lastRenderedPageBreak/>
        <w:t>Solvency---AT: Madland---2NC</w:t>
      </w:r>
    </w:p>
    <w:p w14:paraId="57303DBA" w14:textId="77777777" w:rsidR="005E12EC" w:rsidRDefault="005E12EC" w:rsidP="005E12EC">
      <w:pPr>
        <w:pStyle w:val="Heading3"/>
      </w:pPr>
      <w:r>
        <w:lastRenderedPageBreak/>
        <w:t>Solvency---Productivity---2NC</w:t>
      </w:r>
    </w:p>
    <w:p w14:paraId="5DDFC299" w14:textId="77777777" w:rsidR="005E12EC" w:rsidRPr="00CD5F35" w:rsidRDefault="005E12EC" w:rsidP="005E12EC">
      <w:pPr>
        <w:pStyle w:val="Heading4"/>
      </w:pPr>
      <w:r>
        <w:t xml:space="preserve">1AC Maffei-Faccioli says that </w:t>
      </w:r>
      <w:r>
        <w:rPr>
          <w:u w:val="single"/>
        </w:rPr>
        <w:t>supply-side</w:t>
      </w:r>
      <w:r>
        <w:t xml:space="preserve"> factors are </w:t>
      </w:r>
      <w:r>
        <w:rPr>
          <w:u w:val="single"/>
        </w:rPr>
        <w:t>key</w:t>
      </w:r>
      <w:r>
        <w:t xml:space="preserve"> to productivity. R&amp;D </w:t>
      </w:r>
      <w:r>
        <w:rPr>
          <w:u w:val="single"/>
        </w:rPr>
        <w:t>solves</w:t>
      </w:r>
      <w:r>
        <w:t xml:space="preserve"> cuz it </w:t>
      </w:r>
      <w:r>
        <w:rPr>
          <w:u w:val="single"/>
        </w:rPr>
        <w:t>boosts supply</w:t>
      </w:r>
      <w:r>
        <w:t xml:space="preserve"> thru </w:t>
      </w:r>
      <w:r>
        <w:rPr>
          <w:u w:val="single"/>
        </w:rPr>
        <w:t>increased output</w:t>
      </w:r>
      <w:r>
        <w:t xml:space="preserve"> AND </w:t>
      </w:r>
      <w:r>
        <w:rPr>
          <w:u w:val="single"/>
        </w:rPr>
        <w:t>lower costs</w:t>
      </w:r>
      <w:r>
        <w:t xml:space="preserve">. Insert </w:t>
      </w:r>
      <w:r>
        <w:rPr>
          <w:u w:val="single"/>
        </w:rPr>
        <w:t>their highlighting</w:t>
      </w:r>
      <w:r>
        <w:t xml:space="preserve"> for reference.</w:t>
      </w:r>
    </w:p>
    <w:p w14:paraId="6C395A25" w14:textId="77777777" w:rsidR="005E12EC" w:rsidRDefault="005E12EC" w:rsidP="005E12EC">
      <w:r>
        <w:t>&lt;&lt;FOR REFERENCE&gt;&gt;</w:t>
      </w:r>
    </w:p>
    <w:p w14:paraId="6F44333A" w14:textId="77777777" w:rsidR="005E12EC" w:rsidRDefault="005E12EC" w:rsidP="005E12EC">
      <w:pPr>
        <w:rPr>
          <w:rFonts w:eastAsia="Calibri"/>
          <w:sz w:val="16"/>
          <w:szCs w:val="20"/>
        </w:rPr>
      </w:pPr>
      <w:r w:rsidRPr="00233D77">
        <w:rPr>
          <w:rFonts w:eastAsia="Calibri"/>
          <w:sz w:val="16"/>
          <w:szCs w:val="20"/>
        </w:rPr>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233D77">
        <w:rPr>
          <w:rFonts w:eastAsia="Calibri"/>
          <w:sz w:val="20"/>
          <w:szCs w:val="20"/>
          <w:u w:val="single"/>
        </w:rPr>
        <w:t xml:space="preserve">Focusing on </w:t>
      </w:r>
      <w:r w:rsidRPr="00233D77">
        <w:rPr>
          <w:rFonts w:eastAsia="Calibri"/>
          <w:b/>
          <w:iCs/>
          <w:sz w:val="20"/>
          <w:szCs w:val="20"/>
          <w:u w:val="single"/>
        </w:rPr>
        <w:t>GDP growth</w:t>
      </w:r>
      <w:r w:rsidRPr="00233D77">
        <w:rPr>
          <w:rFonts w:eastAsia="Calibri"/>
          <w:sz w:val="16"/>
          <w:szCs w:val="20"/>
        </w:rPr>
        <w:t xml:space="preserve"> (left panel), </w:t>
      </w:r>
      <w:r w:rsidRPr="00233D77">
        <w:rPr>
          <w:rFonts w:eastAsia="Calibri"/>
          <w:b/>
          <w:iCs/>
          <w:sz w:val="20"/>
          <w:szCs w:val="20"/>
          <w:highlight w:val="cyan"/>
          <w:u w:val="single"/>
        </w:rPr>
        <w:t>supply</w:t>
      </w:r>
      <w:r w:rsidRPr="00233D77">
        <w:rPr>
          <w:rFonts w:eastAsia="Calibri"/>
          <w:b/>
          <w:iCs/>
          <w:sz w:val="20"/>
          <w:szCs w:val="20"/>
          <w:u w:val="single"/>
        </w:rPr>
        <w:t xml:space="preserve">-driven </w:t>
      </w:r>
      <w:r w:rsidRPr="00233D77">
        <w:rPr>
          <w:rFonts w:eastAsia="Calibri"/>
          <w:b/>
          <w:iCs/>
          <w:sz w:val="20"/>
          <w:szCs w:val="20"/>
          <w:highlight w:val="cyan"/>
          <w:u w:val="single"/>
        </w:rPr>
        <w:t>factors</w:t>
      </w:r>
      <w:r w:rsidRPr="00233D77">
        <w:rPr>
          <w:rFonts w:eastAsia="Calibri"/>
          <w:sz w:val="20"/>
          <w:szCs w:val="20"/>
          <w:highlight w:val="cyan"/>
          <w:u w:val="single"/>
        </w:rPr>
        <w:t xml:space="preserve"> explain</w:t>
      </w:r>
      <w:r w:rsidRPr="00233D77">
        <w:rPr>
          <w:rFonts w:eastAsia="Calibri"/>
          <w:sz w:val="20"/>
          <w:szCs w:val="20"/>
          <w:u w:val="single"/>
        </w:rPr>
        <w:t xml:space="preserve"> the </w:t>
      </w:r>
      <w:r w:rsidRPr="00233D77">
        <w:rPr>
          <w:rFonts w:eastAsia="Calibri"/>
          <w:b/>
          <w:iCs/>
          <w:sz w:val="20"/>
          <w:szCs w:val="20"/>
          <w:highlight w:val="cyan"/>
          <w:u w:val="single"/>
        </w:rPr>
        <w:t>bulk</w:t>
      </w:r>
      <w:r w:rsidRPr="00233D77">
        <w:rPr>
          <w:rFonts w:eastAsia="Calibri"/>
          <w:sz w:val="20"/>
          <w:szCs w:val="20"/>
          <w:highlight w:val="cyan"/>
          <w:u w:val="single"/>
        </w:rPr>
        <w:t xml:space="preserve"> of</w:t>
      </w:r>
      <w:r w:rsidRPr="00233D77">
        <w:rPr>
          <w:rFonts w:eastAsia="Calibri"/>
          <w:sz w:val="20"/>
          <w:szCs w:val="20"/>
          <w:u w:val="single"/>
        </w:rPr>
        <w:t xml:space="preserve"> its </w:t>
      </w:r>
      <w:r w:rsidRPr="00233D77">
        <w:rPr>
          <w:rFonts w:eastAsia="Calibri"/>
          <w:b/>
          <w:iCs/>
          <w:sz w:val="20"/>
          <w:szCs w:val="20"/>
          <w:u w:val="single"/>
        </w:rPr>
        <w:t xml:space="preserve">long-run </w:t>
      </w:r>
      <w:r w:rsidRPr="00233D77">
        <w:rPr>
          <w:rFonts w:eastAsia="Calibri"/>
          <w:b/>
          <w:iCs/>
          <w:sz w:val="20"/>
          <w:szCs w:val="20"/>
          <w:highlight w:val="cyan"/>
          <w:u w:val="single"/>
        </w:rPr>
        <w:t>fluctuations</w:t>
      </w:r>
      <w:r w:rsidRPr="00233D77">
        <w:rPr>
          <w:rFonts w:eastAsia="Calibri"/>
          <w:sz w:val="16"/>
          <w:szCs w:val="20"/>
        </w:rPr>
        <w:t xml:space="preserve"> over the entire sample. These factors play a significant role in driving trend GDP growth downwards in the late 1960s and early 1970s, </w:t>
      </w:r>
      <w:r w:rsidRPr="00233D77">
        <w:rPr>
          <w:rFonts w:eastAsia="Calibri"/>
          <w:sz w:val="20"/>
          <w:szCs w:val="20"/>
          <w:u w:val="single"/>
        </w:rPr>
        <w:t xml:space="preserve">in line with the </w:t>
      </w:r>
      <w:r w:rsidRPr="00233D77">
        <w:rPr>
          <w:rFonts w:eastAsia="Calibri"/>
          <w:b/>
          <w:iCs/>
          <w:sz w:val="20"/>
          <w:szCs w:val="20"/>
          <w:u w:val="single"/>
        </w:rPr>
        <w:t>common view</w:t>
      </w:r>
      <w:r w:rsidRPr="00233D77">
        <w:rPr>
          <w:rFonts w:eastAsia="Calibri"/>
          <w:sz w:val="20"/>
          <w:szCs w:val="20"/>
          <w:u w:val="single"/>
        </w:rPr>
        <w:t xml:space="preserve"> that a </w:t>
      </w:r>
      <w:r w:rsidRPr="00233D77">
        <w:rPr>
          <w:rFonts w:eastAsia="Calibri"/>
          <w:b/>
          <w:iCs/>
          <w:sz w:val="20"/>
          <w:szCs w:val="20"/>
          <w:u w:val="single"/>
        </w:rPr>
        <w:t xml:space="preserve">large </w:t>
      </w:r>
      <w:r w:rsidRPr="00233D77">
        <w:rPr>
          <w:rFonts w:eastAsia="Calibri"/>
          <w:b/>
          <w:iCs/>
          <w:sz w:val="20"/>
          <w:szCs w:val="20"/>
          <w:highlight w:val="cyan"/>
          <w:u w:val="single"/>
        </w:rPr>
        <w:t>productivity slowdown</w:t>
      </w:r>
      <w:r w:rsidRPr="00233D77">
        <w:rPr>
          <w:rFonts w:eastAsia="Calibri"/>
          <w:sz w:val="20"/>
          <w:szCs w:val="20"/>
          <w:highlight w:val="cyan"/>
          <w:u w:val="single"/>
        </w:rPr>
        <w:t xml:space="preserve"> took place</w:t>
      </w:r>
      <w:r w:rsidRPr="00233D77">
        <w:rPr>
          <w:rFonts w:eastAsia="Calibri"/>
          <w:sz w:val="16"/>
          <w:szCs w:val="20"/>
        </w:rPr>
        <w:t xml:space="preserve"> during this historical period. Also, the </w:t>
      </w:r>
      <w:r w:rsidRPr="00233D77">
        <w:rPr>
          <w:rFonts w:eastAsia="Calibri"/>
          <w:b/>
          <w:iCs/>
          <w:sz w:val="20"/>
          <w:szCs w:val="20"/>
          <w:u w:val="single"/>
        </w:rPr>
        <w:t xml:space="preserve">rapid </w:t>
      </w:r>
      <w:r w:rsidRPr="00233D77">
        <w:rPr>
          <w:rFonts w:eastAsia="Calibri"/>
          <w:b/>
          <w:iCs/>
          <w:sz w:val="20"/>
          <w:szCs w:val="20"/>
          <w:highlight w:val="cyan"/>
          <w:u w:val="single"/>
        </w:rPr>
        <w:t>rise</w:t>
      </w:r>
      <w:r w:rsidRPr="00233D77">
        <w:rPr>
          <w:rFonts w:eastAsia="Calibri"/>
          <w:sz w:val="20"/>
          <w:szCs w:val="20"/>
          <w:highlight w:val="cyan"/>
          <w:u w:val="single"/>
        </w:rPr>
        <w:t xml:space="preserve"> in</w:t>
      </w:r>
      <w:r w:rsidRPr="00233D77">
        <w:rPr>
          <w:rFonts w:eastAsia="Calibri"/>
          <w:sz w:val="20"/>
          <w:szCs w:val="20"/>
          <w:u w:val="single"/>
        </w:rPr>
        <w:t xml:space="preserve"> trend </w:t>
      </w:r>
      <w:r w:rsidRPr="00233D77">
        <w:rPr>
          <w:rFonts w:eastAsia="Calibri"/>
          <w:b/>
          <w:iCs/>
          <w:sz w:val="20"/>
          <w:szCs w:val="20"/>
          <w:u w:val="single"/>
        </w:rPr>
        <w:t xml:space="preserve">GDP </w:t>
      </w:r>
      <w:r w:rsidRPr="00233D77">
        <w:rPr>
          <w:rFonts w:eastAsia="Calibri"/>
          <w:b/>
          <w:iCs/>
          <w:sz w:val="20"/>
          <w:szCs w:val="20"/>
          <w:highlight w:val="cyan"/>
          <w:u w:val="single"/>
        </w:rPr>
        <w:t>growth</w:t>
      </w:r>
      <w:r w:rsidRPr="00233D77">
        <w:rPr>
          <w:rFonts w:eastAsia="Calibri"/>
          <w:sz w:val="20"/>
          <w:szCs w:val="20"/>
          <w:u w:val="single"/>
        </w:rPr>
        <w:t xml:space="preserve"> during the 1990s </w:t>
      </w:r>
      <w:r w:rsidRPr="00233D77">
        <w:rPr>
          <w:rFonts w:eastAsia="Calibri"/>
          <w:sz w:val="20"/>
          <w:szCs w:val="20"/>
          <w:highlight w:val="cyan"/>
          <w:u w:val="single"/>
        </w:rPr>
        <w:t xml:space="preserve">appears </w:t>
      </w:r>
      <w:r w:rsidRPr="00233D77">
        <w:rPr>
          <w:rFonts w:eastAsia="Calibri"/>
          <w:b/>
          <w:iCs/>
          <w:sz w:val="20"/>
          <w:szCs w:val="20"/>
          <w:u w:val="single"/>
        </w:rPr>
        <w:t xml:space="preserve">entirely </w:t>
      </w:r>
      <w:r w:rsidRPr="00233D77">
        <w:rPr>
          <w:rFonts w:eastAsia="Calibri"/>
          <w:b/>
          <w:iCs/>
          <w:sz w:val="20"/>
          <w:szCs w:val="20"/>
          <w:highlight w:val="cyan"/>
          <w:u w:val="single"/>
        </w:rPr>
        <w:t>supply-driven</w:t>
      </w:r>
      <w:r w:rsidRPr="00233D77">
        <w:rPr>
          <w:rFonts w:eastAsia="Calibri"/>
          <w:sz w:val="16"/>
          <w:szCs w:val="20"/>
        </w:rPr>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233D77">
        <w:rPr>
          <w:rFonts w:eastAsia="Calibri"/>
          <w:sz w:val="20"/>
          <w:szCs w:val="20"/>
          <w:u w:val="single"/>
        </w:rPr>
        <w:t xml:space="preserve">. Overall, the </w:t>
      </w:r>
      <w:r w:rsidRPr="00233D77">
        <w:rPr>
          <w:rFonts w:eastAsia="Calibri"/>
          <w:b/>
          <w:iCs/>
          <w:sz w:val="20"/>
          <w:szCs w:val="20"/>
          <w:highlight w:val="cyan"/>
          <w:u w:val="single"/>
        </w:rPr>
        <w:t>supply</w:t>
      </w:r>
      <w:r w:rsidRPr="00233D77">
        <w:rPr>
          <w:rFonts w:eastAsia="Calibri"/>
          <w:b/>
          <w:iCs/>
          <w:sz w:val="20"/>
          <w:szCs w:val="20"/>
          <w:u w:val="single"/>
        </w:rPr>
        <w:t>-side component</w:t>
      </w:r>
      <w:r w:rsidRPr="00233D77">
        <w:rPr>
          <w:rFonts w:eastAsia="Calibri"/>
          <w:sz w:val="20"/>
          <w:szCs w:val="20"/>
          <w:u w:val="single"/>
        </w:rPr>
        <w:t xml:space="preserve"> seems to </w:t>
      </w:r>
      <w:r w:rsidRPr="00233D77">
        <w:rPr>
          <w:rFonts w:eastAsia="Calibri"/>
          <w:sz w:val="20"/>
          <w:szCs w:val="20"/>
          <w:highlight w:val="cyan"/>
          <w:u w:val="single"/>
        </w:rPr>
        <w:t xml:space="preserve">capture changes in </w:t>
      </w:r>
      <w:r w:rsidRPr="00233D77">
        <w:rPr>
          <w:rFonts w:eastAsia="Calibri"/>
          <w:b/>
          <w:iCs/>
          <w:sz w:val="20"/>
          <w:szCs w:val="20"/>
          <w:highlight w:val="cyan"/>
          <w:u w:val="single"/>
        </w:rPr>
        <w:t>tec</w:t>
      </w:r>
      <w:r w:rsidRPr="00233D77">
        <w:rPr>
          <w:rFonts w:eastAsia="Calibri"/>
          <w:sz w:val="20"/>
          <w:szCs w:val="20"/>
          <w:highlight w:val="cyan"/>
          <w:u w:val="single"/>
        </w:rPr>
        <w:t>h</w:t>
      </w:r>
      <w:r w:rsidRPr="00233D77">
        <w:rPr>
          <w:rFonts w:eastAsia="Calibri"/>
          <w:sz w:val="20"/>
          <w:szCs w:val="20"/>
          <w:u w:val="single"/>
        </w:rPr>
        <w:t xml:space="preserve">nological progress </w:t>
      </w:r>
      <w:r w:rsidRPr="00233D77">
        <w:rPr>
          <w:rFonts w:eastAsia="Calibri"/>
          <w:b/>
          <w:iCs/>
          <w:sz w:val="20"/>
          <w:szCs w:val="20"/>
          <w:highlight w:val="cyan"/>
          <w:u w:val="single"/>
        </w:rPr>
        <w:t>remarkably well</w:t>
      </w:r>
      <w:r w:rsidRPr="00233D77">
        <w:rPr>
          <w:rFonts w:eastAsia="Calibri"/>
          <w:sz w:val="16"/>
          <w:szCs w:val="20"/>
        </w:rPr>
        <w:t>. Indeed, the timing closely resembles the arguments in both Gordon (2015) and Fernald et al. (2017).9</w:t>
      </w:r>
    </w:p>
    <w:p w14:paraId="6ACB45B2" w14:textId="77777777" w:rsidR="005E12EC" w:rsidRPr="008712DA" w:rsidRDefault="005E12EC" w:rsidP="005E12EC">
      <w:pPr>
        <w:pStyle w:val="Heading4"/>
        <w:rPr>
          <w:lang w:eastAsia="zh-CN"/>
        </w:rPr>
      </w:pPr>
      <w:r>
        <w:rPr>
          <w:lang w:eastAsia="zh-CN"/>
        </w:rPr>
        <w:t xml:space="preserve">Government R&amp;D has a higher </w:t>
      </w:r>
      <w:r>
        <w:rPr>
          <w:u w:val="single"/>
          <w:lang w:eastAsia="zh-CN"/>
        </w:rPr>
        <w:t>rate of return</w:t>
      </w:r>
      <w:r>
        <w:rPr>
          <w:lang w:eastAsia="zh-CN"/>
        </w:rPr>
        <w:t>---that’s Lawson.</w:t>
      </w:r>
    </w:p>
    <w:p w14:paraId="133DAB83" w14:textId="77777777" w:rsidR="005E12EC" w:rsidRDefault="005E12EC" w:rsidP="005E12EC">
      <w:pPr>
        <w:rPr>
          <w:lang w:eastAsia="zh-CN"/>
        </w:rPr>
      </w:pPr>
      <w:r>
        <w:rPr>
          <w:lang w:eastAsia="zh-CN"/>
        </w:rPr>
        <w:t>&lt;&lt;FOR REFERENCE&gt;&gt;</w:t>
      </w:r>
    </w:p>
    <w:p w14:paraId="3FE97F01" w14:textId="77777777" w:rsidR="005E12EC" w:rsidRPr="002942AF" w:rsidRDefault="005E12EC" w:rsidP="005E12EC">
      <w:pPr>
        <w:rPr>
          <w:sz w:val="16"/>
          <w:szCs w:val="20"/>
          <w:lang w:eastAsia="zh-CN"/>
        </w:rPr>
      </w:pPr>
      <w:r w:rsidRPr="002942AF">
        <w:rPr>
          <w:sz w:val="16"/>
          <w:szCs w:val="20"/>
          <w:lang w:eastAsia="zh-CN"/>
        </w:rPr>
        <w:t xml:space="preserve">Not only does this research further scientific efforts in improving livelihoods, it </w:t>
      </w:r>
      <w:r w:rsidRPr="009F07D3">
        <w:rPr>
          <w:rStyle w:val="AAAUNDERLINEKEYBOARD"/>
          <w:sz w:val="20"/>
          <w:szCs w:val="20"/>
          <w:highlight w:val="lightGray"/>
        </w:rPr>
        <w:t xml:space="preserve">brings </w:t>
      </w:r>
      <w:r w:rsidRPr="009F07D3">
        <w:rPr>
          <w:rStyle w:val="Boxes"/>
          <w:sz w:val="20"/>
          <w:szCs w:val="20"/>
          <w:highlight w:val="lightGray"/>
        </w:rPr>
        <w:t>long-term</w:t>
      </w:r>
      <w:r w:rsidRPr="002942AF">
        <w:rPr>
          <w:rStyle w:val="AAAUNDERLINEKEYBOARD"/>
          <w:sz w:val="20"/>
          <w:szCs w:val="20"/>
        </w:rPr>
        <w:t xml:space="preserve"> benefits to the </w:t>
      </w:r>
      <w:r w:rsidRPr="002942AF">
        <w:rPr>
          <w:rStyle w:val="Boxes"/>
          <w:sz w:val="20"/>
          <w:szCs w:val="20"/>
        </w:rPr>
        <w:t>economy</w:t>
      </w:r>
      <w:r w:rsidRPr="002942AF">
        <w:rPr>
          <w:sz w:val="16"/>
          <w:szCs w:val="20"/>
          <w:lang w:eastAsia="zh-CN"/>
        </w:rPr>
        <w:t xml:space="preserve">, according to Dr. Andrew Fieldhouse, visiting assistant professor in the Mays Business School at Texas A&amp;M University. His recent research with Karel Mertens at the Federal Reserve Bank of Dallas shows that </w:t>
      </w:r>
      <w:r w:rsidRPr="002942AF">
        <w:rPr>
          <w:rStyle w:val="AAAUNDERLINEKEYBOARD"/>
          <w:sz w:val="20"/>
          <w:szCs w:val="20"/>
        </w:rPr>
        <w:t>government-funded</w:t>
      </w:r>
      <w:r w:rsidRPr="002942AF">
        <w:rPr>
          <w:sz w:val="16"/>
          <w:szCs w:val="20"/>
          <w:lang w:eastAsia="zh-CN"/>
        </w:rPr>
        <w:t xml:space="preserve"> non-defense </w:t>
      </w:r>
      <w:r w:rsidRPr="002942AF">
        <w:rPr>
          <w:rStyle w:val="AAAUNDERLINEKEYBOARD"/>
          <w:sz w:val="20"/>
          <w:szCs w:val="20"/>
        </w:rPr>
        <w:t xml:space="preserve">R&amp;D yields </w:t>
      </w:r>
      <w:r w:rsidRPr="009F07D3">
        <w:rPr>
          <w:rStyle w:val="AAAUNDERLINEKEYBOARD"/>
          <w:sz w:val="20"/>
          <w:szCs w:val="20"/>
          <w:highlight w:val="lightGray"/>
        </w:rPr>
        <w:t>economic</w:t>
      </w:r>
      <w:r w:rsidRPr="002942AF">
        <w:rPr>
          <w:rStyle w:val="AAAUNDERLINEKEYBOARD"/>
          <w:sz w:val="20"/>
          <w:szCs w:val="20"/>
        </w:rPr>
        <w:t xml:space="preserve"> </w:t>
      </w:r>
      <w:r w:rsidRPr="009F07D3">
        <w:rPr>
          <w:rStyle w:val="AAAUNDERLINEKEYBOARD"/>
          <w:sz w:val="20"/>
          <w:szCs w:val="20"/>
          <w:highlight w:val="lightGray"/>
        </w:rPr>
        <w:t>returns</w:t>
      </w:r>
      <w:r w:rsidRPr="002942AF">
        <w:rPr>
          <w:rStyle w:val="AAAUNDERLINEKEYBOARD"/>
          <w:sz w:val="20"/>
          <w:szCs w:val="20"/>
        </w:rPr>
        <w:t xml:space="preserve"> of</w:t>
      </w:r>
      <w:r w:rsidRPr="002942AF">
        <w:rPr>
          <w:sz w:val="16"/>
          <w:szCs w:val="20"/>
          <w:lang w:eastAsia="zh-CN"/>
        </w:rPr>
        <w:t xml:space="preserve"> 140% to </w:t>
      </w:r>
      <w:r w:rsidRPr="002942AF">
        <w:rPr>
          <w:rStyle w:val="Boxes"/>
          <w:sz w:val="20"/>
          <w:szCs w:val="20"/>
        </w:rPr>
        <w:t>210%</w:t>
      </w:r>
      <w:r w:rsidRPr="002942AF">
        <w:rPr>
          <w:sz w:val="16"/>
          <w:szCs w:val="20"/>
          <w:lang w:eastAsia="zh-CN"/>
        </w:rPr>
        <w:t xml:space="preserve">, which is </w:t>
      </w:r>
      <w:r w:rsidRPr="009F07D3">
        <w:rPr>
          <w:rStyle w:val="AAAUNDERLINEKEYBOARD"/>
          <w:sz w:val="20"/>
          <w:szCs w:val="20"/>
          <w:highlight w:val="lightGray"/>
        </w:rPr>
        <w:t xml:space="preserve">well </w:t>
      </w:r>
      <w:r w:rsidRPr="009F07D3">
        <w:rPr>
          <w:rStyle w:val="Boxes"/>
          <w:sz w:val="20"/>
          <w:szCs w:val="20"/>
          <w:highlight w:val="lightGray"/>
        </w:rPr>
        <w:t>above</w:t>
      </w:r>
      <w:r w:rsidRPr="002942AF">
        <w:rPr>
          <w:rStyle w:val="AAAUNDERLINEKEYBOARD"/>
          <w:sz w:val="20"/>
          <w:szCs w:val="20"/>
        </w:rPr>
        <w:t xml:space="preserve"> estimated </w:t>
      </w:r>
      <w:r w:rsidRPr="009F07D3">
        <w:rPr>
          <w:rStyle w:val="AAAUNDERLINEKEYBOARD"/>
          <w:sz w:val="20"/>
          <w:szCs w:val="20"/>
          <w:highlight w:val="lightGray"/>
        </w:rPr>
        <w:t xml:space="preserve">returns for </w:t>
      </w:r>
      <w:r w:rsidRPr="009F07D3">
        <w:rPr>
          <w:rStyle w:val="Boxes"/>
          <w:sz w:val="20"/>
          <w:szCs w:val="20"/>
          <w:highlight w:val="lightGray"/>
        </w:rPr>
        <w:t>private sector</w:t>
      </w:r>
      <w:r w:rsidRPr="002942AF">
        <w:rPr>
          <w:sz w:val="16"/>
          <w:szCs w:val="20"/>
          <w:lang w:eastAsia="zh-CN"/>
        </w:rPr>
        <w:t xml:space="preserve"> R&amp;D of about 55%.</w:t>
      </w:r>
    </w:p>
    <w:p w14:paraId="7BBA2EF6" w14:textId="77777777" w:rsidR="005E12EC" w:rsidRPr="00FD3266" w:rsidRDefault="005E12EC" w:rsidP="005E12EC">
      <w:pPr>
        <w:pStyle w:val="Heading4"/>
        <w:rPr>
          <w:lang w:eastAsia="zh-CN"/>
        </w:rPr>
      </w:pPr>
      <w:r>
        <w:rPr>
          <w:lang w:eastAsia="zh-CN"/>
        </w:rPr>
        <w:t xml:space="preserve">AND the counterplan </w:t>
      </w:r>
      <w:r>
        <w:rPr>
          <w:u w:val="single"/>
          <w:lang w:eastAsia="zh-CN"/>
        </w:rPr>
        <w:t>prices</w:t>
      </w:r>
      <w:r>
        <w:rPr>
          <w:lang w:eastAsia="zh-CN"/>
        </w:rPr>
        <w:t xml:space="preserve"> it in.</w:t>
      </w:r>
    </w:p>
    <w:p w14:paraId="30A89F42" w14:textId="77777777" w:rsidR="005E12EC" w:rsidRPr="00F24B7F" w:rsidRDefault="005E12EC" w:rsidP="005E12EC">
      <w:r w:rsidRPr="00F24B7F">
        <w:rPr>
          <w:rStyle w:val="Style13ptBold"/>
        </w:rPr>
        <w:t>Lawson ’25</w:t>
      </w:r>
      <w:r>
        <w:t xml:space="preserve"> [Emma; June 20; </w:t>
      </w:r>
      <w:r w:rsidRPr="00F24B7F">
        <w:t>Texas A&amp;M University Division of Marketing and Communications</w:t>
      </w:r>
      <w:r>
        <w:t>; Texas A&amp;M University, “</w:t>
      </w:r>
      <w:r w:rsidRPr="00F24B7F">
        <w:t>Analysis: Government-Funded R&amp;D Leads To Long-Term Economic Growth</w:t>
      </w:r>
      <w:r>
        <w:t>,”</w:t>
      </w:r>
      <w:r w:rsidRPr="00F24B7F">
        <w:t xml:space="preserve"> </w:t>
      </w:r>
      <w:r w:rsidRPr="00776F83">
        <w:t>https://stories.tamu.edu/news/2025/06/20/analysis-government-funded-rd-leads-to-long-term-economic-growth/</w:t>
      </w:r>
      <w:r>
        <w:t xml:space="preserve">] </w:t>
      </w:r>
    </w:p>
    <w:p w14:paraId="4FF2859C" w14:textId="77777777" w:rsidR="005E12EC" w:rsidRPr="0018022C" w:rsidRDefault="005E12EC" w:rsidP="005E12EC">
      <w:pPr>
        <w:rPr>
          <w:sz w:val="16"/>
          <w:lang w:eastAsia="zh-CN"/>
        </w:rPr>
      </w:pPr>
      <w:r w:rsidRPr="0018022C">
        <w:rPr>
          <w:sz w:val="16"/>
          <w:lang w:eastAsia="zh-CN"/>
        </w:rPr>
        <w:t xml:space="preserve">Fieldhouse said a </w:t>
      </w:r>
      <w:r w:rsidRPr="0081001A">
        <w:rPr>
          <w:rStyle w:val="Boxes"/>
        </w:rPr>
        <w:t>common</w:t>
      </w:r>
      <w:r w:rsidRPr="00DB566B">
        <w:rPr>
          <w:rStyle w:val="AAAUNDERLINEKEYBOARD"/>
        </w:rPr>
        <w:t xml:space="preserve"> argument</w:t>
      </w:r>
      <w:r w:rsidRPr="0018022C">
        <w:rPr>
          <w:sz w:val="16"/>
          <w:lang w:eastAsia="zh-CN"/>
        </w:rPr>
        <w:t xml:space="preserve"> used against government investments in R&amp;D </w:t>
      </w:r>
      <w:r w:rsidRPr="00DB566B">
        <w:rPr>
          <w:rStyle w:val="AAAUNDERLINEKEYBOARD"/>
        </w:rPr>
        <w:t>is</w:t>
      </w:r>
      <w:r w:rsidRPr="0018022C">
        <w:rPr>
          <w:sz w:val="16"/>
          <w:lang w:eastAsia="zh-CN"/>
        </w:rPr>
        <w:t xml:space="preserve"> that </w:t>
      </w:r>
      <w:r w:rsidRPr="00DB566B">
        <w:rPr>
          <w:rStyle w:val="AAAUNDERLINEKEYBOARD"/>
        </w:rPr>
        <w:t xml:space="preserve">the </w:t>
      </w:r>
      <w:r w:rsidRPr="0081001A">
        <w:rPr>
          <w:rStyle w:val="Boxes"/>
        </w:rPr>
        <w:t>private sector</w:t>
      </w:r>
      <w:r w:rsidRPr="00DB566B">
        <w:rPr>
          <w:rStyle w:val="AAAUNDERLINEKEYBOARD"/>
        </w:rPr>
        <w:t xml:space="preserve"> is</w:t>
      </w:r>
      <w:r w:rsidRPr="0018022C">
        <w:rPr>
          <w:sz w:val="16"/>
          <w:lang w:eastAsia="zh-CN"/>
        </w:rPr>
        <w:t xml:space="preserve"> doing a </w:t>
      </w:r>
      <w:r w:rsidRPr="00DB566B">
        <w:rPr>
          <w:rStyle w:val="AAAUNDERLINEKEYBOARD"/>
        </w:rPr>
        <w:t>more effective</w:t>
      </w:r>
      <w:r w:rsidRPr="0018022C">
        <w:rPr>
          <w:sz w:val="16"/>
          <w:lang w:eastAsia="zh-CN"/>
        </w:rPr>
        <w:t xml:space="preserve"> job at leading research efforts. However, Fieldhouse’s analysis shows that an </w:t>
      </w:r>
      <w:r w:rsidRPr="00DE65A4">
        <w:rPr>
          <w:rStyle w:val="AAAUNDERLINEKEYBOARD"/>
          <w:highlight w:val="cyan"/>
        </w:rPr>
        <w:t>increase in government</w:t>
      </w:r>
      <w:r w:rsidRPr="0018022C">
        <w:rPr>
          <w:sz w:val="16"/>
          <w:lang w:eastAsia="zh-CN"/>
        </w:rPr>
        <w:t xml:space="preserve"> R&amp;D </w:t>
      </w:r>
      <w:r w:rsidRPr="00DE65A4">
        <w:rPr>
          <w:rStyle w:val="AAAUNDERLINEKEYBOARD"/>
          <w:highlight w:val="cyan"/>
        </w:rPr>
        <w:t xml:space="preserve">spending </w:t>
      </w:r>
      <w:r w:rsidRPr="00DE65A4">
        <w:rPr>
          <w:rStyle w:val="Boxes"/>
          <w:highlight w:val="cyan"/>
        </w:rPr>
        <w:t>induces</w:t>
      </w:r>
      <w:r w:rsidRPr="00DB566B">
        <w:rPr>
          <w:rStyle w:val="AAAUNDERLINEKEYBOARD"/>
        </w:rPr>
        <w:t xml:space="preserve"> more </w:t>
      </w:r>
      <w:r w:rsidRPr="00DE65A4">
        <w:rPr>
          <w:rStyle w:val="AAAUNDERLINEKEYBOARD"/>
          <w:highlight w:val="cyan"/>
        </w:rPr>
        <w:t>private sector</w:t>
      </w:r>
      <w:r w:rsidRPr="0018022C">
        <w:rPr>
          <w:sz w:val="16"/>
          <w:lang w:eastAsia="zh-CN"/>
        </w:rPr>
        <w:t xml:space="preserve"> R&amp;D </w:t>
      </w:r>
      <w:r w:rsidRPr="00DE65A4">
        <w:rPr>
          <w:rStyle w:val="Boxes"/>
          <w:highlight w:val="cyan"/>
        </w:rPr>
        <w:t>spending</w:t>
      </w:r>
      <w:r w:rsidRPr="0018022C">
        <w:rPr>
          <w:sz w:val="16"/>
          <w:lang w:eastAsia="zh-CN"/>
        </w:rPr>
        <w:t>.</w:t>
      </w:r>
    </w:p>
    <w:p w14:paraId="25FC9B53" w14:textId="77777777" w:rsidR="005E12EC" w:rsidRDefault="005E12EC" w:rsidP="005E12EC">
      <w:pPr>
        <w:rPr>
          <w:sz w:val="16"/>
          <w:lang w:eastAsia="zh-CN"/>
        </w:rPr>
      </w:pPr>
      <w:r w:rsidRPr="0018022C">
        <w:rPr>
          <w:sz w:val="16"/>
          <w:lang w:eastAsia="zh-CN"/>
        </w:rPr>
        <w:t>“</w:t>
      </w:r>
      <w:r w:rsidRPr="00DB566B">
        <w:rPr>
          <w:rStyle w:val="AAAUNDERLINEKEYBOARD"/>
        </w:rPr>
        <w:t>Government</w:t>
      </w:r>
      <w:r w:rsidRPr="0018022C">
        <w:rPr>
          <w:sz w:val="16"/>
          <w:lang w:eastAsia="zh-CN"/>
        </w:rPr>
        <w:t xml:space="preserve"> R&amp;D </w:t>
      </w:r>
      <w:r w:rsidRPr="00DB566B">
        <w:rPr>
          <w:rStyle w:val="AAAUNDERLINEKEYBOARD"/>
        </w:rPr>
        <w:t>and private</w:t>
      </w:r>
      <w:r w:rsidRPr="0018022C">
        <w:rPr>
          <w:sz w:val="16"/>
          <w:lang w:eastAsia="zh-CN"/>
        </w:rPr>
        <w:t xml:space="preserve"> R&amp;D </w:t>
      </w:r>
      <w:r w:rsidRPr="000A11AA">
        <w:rPr>
          <w:rStyle w:val="AAAUNDERLINEKEYBOARD"/>
          <w:highlight w:val="cyan"/>
        </w:rPr>
        <w:t xml:space="preserve">are </w:t>
      </w:r>
      <w:r w:rsidRPr="000A11AA">
        <w:rPr>
          <w:rStyle w:val="Boxes"/>
          <w:highlight w:val="cyan"/>
        </w:rPr>
        <w:t>complements</w:t>
      </w:r>
      <w:r w:rsidRPr="0018022C">
        <w:rPr>
          <w:sz w:val="16"/>
          <w:lang w:eastAsia="zh-CN"/>
        </w:rPr>
        <w:t xml:space="preserve">. The private sector is running with R&amp;D work funded by the government, and </w:t>
      </w:r>
      <w:r w:rsidRPr="00944607">
        <w:rPr>
          <w:rStyle w:val="AAAUNDERLINEKEYBOARD"/>
          <w:highlight w:val="cyan"/>
        </w:rPr>
        <w:t xml:space="preserve">if the </w:t>
      </w:r>
      <w:r w:rsidRPr="00944607">
        <w:rPr>
          <w:rStyle w:val="Boxes"/>
          <w:highlight w:val="cyan"/>
        </w:rPr>
        <w:t>government</w:t>
      </w:r>
      <w:r w:rsidRPr="00944607">
        <w:rPr>
          <w:rStyle w:val="AAAUNDERLINEKEYBOARD"/>
          <w:highlight w:val="cyan"/>
        </w:rPr>
        <w:t xml:space="preserve"> is not funding</w:t>
      </w:r>
      <w:r w:rsidRPr="00DB566B">
        <w:rPr>
          <w:rStyle w:val="AAAUNDERLINEKEYBOARD"/>
        </w:rPr>
        <w:t xml:space="preserve"> as much</w:t>
      </w:r>
      <w:r w:rsidRPr="0018022C">
        <w:rPr>
          <w:sz w:val="16"/>
          <w:lang w:eastAsia="zh-CN"/>
        </w:rPr>
        <w:t xml:space="preserve">, historically, our research shows that </w:t>
      </w:r>
      <w:r w:rsidRPr="00044879">
        <w:rPr>
          <w:rStyle w:val="AAAUNDERLINEKEYBOARD"/>
          <w:highlight w:val="cyan"/>
        </w:rPr>
        <w:t>the private sector is</w:t>
      </w:r>
      <w:r w:rsidRPr="0018022C">
        <w:rPr>
          <w:sz w:val="16"/>
          <w:lang w:eastAsia="zh-CN"/>
        </w:rPr>
        <w:t xml:space="preserve"> just </w:t>
      </w:r>
      <w:r w:rsidRPr="00491B66">
        <w:rPr>
          <w:rStyle w:val="Boxes"/>
          <w:highlight w:val="cyan"/>
        </w:rPr>
        <w:t>not</w:t>
      </w:r>
      <w:r w:rsidRPr="00DB566B">
        <w:rPr>
          <w:rStyle w:val="AAAUNDERLINEKEYBOARD"/>
        </w:rPr>
        <w:t xml:space="preserve"> going to bother </w:t>
      </w:r>
      <w:r w:rsidRPr="005301C1">
        <w:rPr>
          <w:rStyle w:val="AAAUNDERLINEKEYBOARD"/>
          <w:highlight w:val="cyan"/>
        </w:rPr>
        <w:t>investing</w:t>
      </w:r>
      <w:r w:rsidRPr="00DB566B">
        <w:rPr>
          <w:rStyle w:val="AAAUNDERLINEKEYBOARD"/>
        </w:rPr>
        <w:t xml:space="preserve"> </w:t>
      </w:r>
      <w:r w:rsidRPr="0081001A">
        <w:rPr>
          <w:rStyle w:val="Boxes"/>
        </w:rPr>
        <w:t>as much</w:t>
      </w:r>
      <w:r w:rsidRPr="0018022C">
        <w:rPr>
          <w:sz w:val="16"/>
          <w:lang w:eastAsia="zh-CN"/>
        </w:rPr>
        <w:t>,” he said. “You can’t imagine SpaceX where it is today without decades of NASA R&amp;D preceding it. NIH-funded biomedical research leads to pharmaceutical companies developing better drugs that improve people’s lives.”</w:t>
      </w:r>
    </w:p>
    <w:p w14:paraId="25E414A9" w14:textId="77777777" w:rsidR="005E12EC" w:rsidRDefault="005E12EC" w:rsidP="005E12EC">
      <w:pPr>
        <w:pStyle w:val="Heading3"/>
        <w:rPr>
          <w:lang w:eastAsia="zh-CN"/>
        </w:rPr>
      </w:pPr>
      <w:r>
        <w:rPr>
          <w:lang w:eastAsia="zh-CN"/>
        </w:rPr>
        <w:lastRenderedPageBreak/>
        <w:t>Theory: Condo---2NC</w:t>
      </w:r>
    </w:p>
    <w:p w14:paraId="37C0D719" w14:textId="77777777" w:rsidR="005E12EC" w:rsidRDefault="005E12EC" w:rsidP="005E12EC">
      <w:pPr>
        <w:pStyle w:val="Heading2"/>
        <w:rPr>
          <w:lang w:eastAsia="zh-CN"/>
        </w:rPr>
      </w:pPr>
      <w:r>
        <w:rPr>
          <w:lang w:eastAsia="zh-CN"/>
        </w:rPr>
        <w:lastRenderedPageBreak/>
        <w:t>K---Settler Colonialism</w:t>
      </w:r>
    </w:p>
    <w:p w14:paraId="7C08AFCC" w14:textId="77777777" w:rsidR="005E12EC" w:rsidRDefault="005E12EC" w:rsidP="005E12EC">
      <w:pPr>
        <w:pStyle w:val="Heading3"/>
        <w:rPr>
          <w:lang w:eastAsia="zh-CN"/>
        </w:rPr>
      </w:pPr>
      <w:r>
        <w:rPr>
          <w:lang w:eastAsia="zh-CN"/>
        </w:rPr>
        <w:lastRenderedPageBreak/>
        <w:t>Kick---2NC</w:t>
      </w:r>
    </w:p>
    <w:p w14:paraId="790E2AD5" w14:textId="77777777" w:rsidR="005E12EC" w:rsidRDefault="005E12EC" w:rsidP="005E12EC">
      <w:pPr>
        <w:pStyle w:val="Heading2"/>
        <w:rPr>
          <w:lang w:eastAsia="zh-CN"/>
        </w:rPr>
      </w:pPr>
      <w:r>
        <w:rPr>
          <w:lang w:eastAsia="zh-CN"/>
        </w:rPr>
        <w:lastRenderedPageBreak/>
        <w:t>CP---States</w:t>
      </w:r>
    </w:p>
    <w:p w14:paraId="2F8E30BB" w14:textId="77777777" w:rsidR="005E12EC" w:rsidRDefault="005E12EC" w:rsidP="005E12EC">
      <w:pPr>
        <w:pStyle w:val="Heading3"/>
        <w:rPr>
          <w:lang w:eastAsia="zh-CN"/>
        </w:rPr>
      </w:pPr>
      <w:r>
        <w:rPr>
          <w:lang w:eastAsia="zh-CN"/>
        </w:rPr>
        <w:lastRenderedPageBreak/>
        <w:t>Kick---2NC</w:t>
      </w:r>
    </w:p>
    <w:p w14:paraId="05236564" w14:textId="77777777" w:rsidR="005E12EC" w:rsidRPr="00517282" w:rsidRDefault="005E12EC" w:rsidP="005E12EC">
      <w:pPr>
        <w:pStyle w:val="Heading4"/>
        <w:rPr>
          <w:sz w:val="16"/>
        </w:rPr>
      </w:pPr>
      <w:r>
        <w:t xml:space="preserve">3. </w:t>
      </w:r>
      <w:r w:rsidRPr="00517282">
        <w:rPr>
          <w:u w:val="single"/>
        </w:rPr>
        <w:t>EDUCATION</w:t>
      </w:r>
      <w:r>
        <w:t xml:space="preserve">---states are </w:t>
      </w:r>
      <w:r w:rsidRPr="00517282">
        <w:rPr>
          <w:u w:val="single"/>
        </w:rPr>
        <w:t>crucial</w:t>
      </w:r>
      <w:r>
        <w:t xml:space="preserve"> to </w:t>
      </w:r>
      <w:r w:rsidRPr="00517282">
        <w:rPr>
          <w:u w:val="single"/>
        </w:rPr>
        <w:t>understanding</w:t>
      </w:r>
      <w:r>
        <w:t xml:space="preserve"> labor.</w:t>
      </w:r>
    </w:p>
    <w:p w14:paraId="39F55531" w14:textId="77777777" w:rsidR="005E12EC" w:rsidRPr="00C03EA1" w:rsidRDefault="005E12EC" w:rsidP="005E12EC">
      <w:r w:rsidRPr="00627645">
        <w:rPr>
          <w:rStyle w:val="Style13ptBold"/>
        </w:rPr>
        <w:t>Bucci ’23</w:t>
      </w:r>
      <w:r>
        <w:t xml:space="preserve"> [Laura; July 7; Professor of Political Science, Saint Joseph’s University; Publius: The Journal of Federalism, “The Role of Federalism and the Centrality of State Governments for Labor Unions, Employment, and Organizing,” vol. 53]</w:t>
      </w:r>
    </w:p>
    <w:p w14:paraId="13D2048E" w14:textId="77777777" w:rsidR="005E12EC" w:rsidRPr="00A326A4" w:rsidRDefault="005E12EC" w:rsidP="005E12EC">
      <w:pPr>
        <w:rPr>
          <w:sz w:val="16"/>
        </w:rPr>
      </w:pPr>
      <w:r w:rsidRPr="00A326A4">
        <w:rPr>
          <w:sz w:val="16"/>
        </w:rPr>
        <w:t xml:space="preserve">Future Prospects and </w:t>
      </w:r>
      <w:r w:rsidRPr="00A326A4">
        <w:rPr>
          <w:rStyle w:val="Emphasis"/>
        </w:rPr>
        <w:t>Research</w:t>
      </w:r>
      <w:r w:rsidRPr="00A326A4">
        <w:rPr>
          <w:rStyle w:val="StyleUnderline"/>
        </w:rPr>
        <w:t xml:space="preserve"> Questions regarding </w:t>
      </w:r>
      <w:r w:rsidRPr="00A326A4">
        <w:rPr>
          <w:rStyle w:val="Emphasis"/>
        </w:rPr>
        <w:t>States</w:t>
      </w:r>
      <w:r w:rsidRPr="00A326A4">
        <w:rPr>
          <w:sz w:val="16"/>
        </w:rPr>
        <w:t xml:space="preserve"> and Labor Unions</w:t>
      </w:r>
    </w:p>
    <w:p w14:paraId="7B05878F" w14:textId="77777777" w:rsidR="005E12EC" w:rsidRPr="00A326A4" w:rsidRDefault="005E12EC" w:rsidP="005E12EC">
      <w:pPr>
        <w:rPr>
          <w:sz w:val="16"/>
        </w:rPr>
      </w:pPr>
      <w:r w:rsidRPr="00A326A4">
        <w:rPr>
          <w:sz w:val="16"/>
        </w:rPr>
        <w:t xml:space="preserve">Overall, </w:t>
      </w:r>
      <w:r w:rsidRPr="00A326A4">
        <w:rPr>
          <w:rStyle w:val="StyleUnderline"/>
        </w:rPr>
        <w:t xml:space="preserve">the </w:t>
      </w:r>
      <w:r w:rsidRPr="00A326A4">
        <w:rPr>
          <w:rStyle w:val="Emphasis"/>
          <w:highlight w:val="cyan"/>
        </w:rPr>
        <w:t>states</w:t>
      </w:r>
      <w:r w:rsidRPr="00A326A4">
        <w:rPr>
          <w:rStyle w:val="StyleUnderline"/>
          <w:highlight w:val="cyan"/>
        </w:rPr>
        <w:t xml:space="preserve"> provide</w:t>
      </w:r>
      <w:r w:rsidRPr="00A326A4">
        <w:rPr>
          <w:rStyle w:val="StyleUnderline"/>
        </w:rPr>
        <w:t xml:space="preserve"> an </w:t>
      </w:r>
      <w:r w:rsidRPr="00A326A4">
        <w:rPr>
          <w:rStyle w:val="Emphasis"/>
          <w:highlight w:val="cyan"/>
        </w:rPr>
        <w:t>important path</w:t>
      </w:r>
      <w:r w:rsidRPr="00A326A4">
        <w:rPr>
          <w:rStyle w:val="StyleUnderline"/>
        </w:rPr>
        <w:t xml:space="preserve">way </w:t>
      </w:r>
      <w:r w:rsidRPr="00A326A4">
        <w:rPr>
          <w:rStyle w:val="StyleUnderline"/>
          <w:highlight w:val="cyan"/>
        </w:rPr>
        <w:t>for</w:t>
      </w:r>
      <w:r w:rsidRPr="00A326A4">
        <w:rPr>
          <w:rStyle w:val="StyleUnderline"/>
        </w:rPr>
        <w:t xml:space="preserve"> </w:t>
      </w:r>
      <w:r w:rsidRPr="00A326A4">
        <w:rPr>
          <w:rStyle w:val="Emphasis"/>
        </w:rPr>
        <w:t xml:space="preserve">better </w:t>
      </w:r>
      <w:r w:rsidRPr="00A326A4">
        <w:rPr>
          <w:rStyle w:val="Emphasis"/>
          <w:highlight w:val="cyan"/>
        </w:rPr>
        <w:t>understanding</w:t>
      </w:r>
      <w:r w:rsidRPr="00A326A4">
        <w:rPr>
          <w:rStyle w:val="StyleUnderline"/>
        </w:rPr>
        <w:t xml:space="preserve"> organized </w:t>
      </w:r>
      <w:r w:rsidRPr="00A326A4">
        <w:rPr>
          <w:rStyle w:val="StyleUnderline"/>
          <w:highlight w:val="cyan"/>
        </w:rPr>
        <w:t>labor</w:t>
      </w:r>
      <w:r w:rsidRPr="00A326A4">
        <w:rPr>
          <w:sz w:val="16"/>
        </w:rPr>
        <w:t xml:space="preserve">. The institutional features present in many states make laws surrounding organized labor easier to pass. At the federal level, Congress has counter-majoritarian barriers to passing legislation; in contrast, the states often need a simple majority. As Hertel-Fernandez (2019) demonstrates in his coverage of large-scale conservative interest groups, the states are a useful environment to corral favorable legislators, provide targeted legislation, and receive relatively little pushback from both the media and the general public. For legislation surrounding labor, the absence of news coverage is key, as the issues can sound both complicated and unintuitive. Even something as simple as RTW sounds distinct from the content of the policy itself. Not only is labor policy less likely to generate media coverage in the states, but it is also more likely to pass there. Given polarization in Congress and a divided government, states can create policy change by gerrymandering their districts with far less consideration than at the federal level. </w:t>
      </w:r>
      <w:r w:rsidRPr="00A326A4">
        <w:rPr>
          <w:rStyle w:val="StyleUnderline"/>
          <w:highlight w:val="cyan"/>
        </w:rPr>
        <w:t xml:space="preserve">As </w:t>
      </w:r>
      <w:r w:rsidRPr="00A326A4">
        <w:rPr>
          <w:rStyle w:val="Emphasis"/>
          <w:highlight w:val="cyan"/>
        </w:rPr>
        <w:t>researchers</w:t>
      </w:r>
      <w:r w:rsidRPr="00A326A4">
        <w:rPr>
          <w:rStyle w:val="StyleUnderline"/>
          <w:highlight w:val="cyan"/>
        </w:rPr>
        <w:t>, moving</w:t>
      </w:r>
      <w:r w:rsidRPr="00A326A4">
        <w:rPr>
          <w:rStyle w:val="StyleUnderline"/>
        </w:rPr>
        <w:t xml:space="preserve"> our </w:t>
      </w:r>
      <w:r w:rsidRPr="00A326A4">
        <w:rPr>
          <w:rStyle w:val="Emphasis"/>
          <w:highlight w:val="cyan"/>
        </w:rPr>
        <w:t>analysis</w:t>
      </w:r>
      <w:r w:rsidRPr="00A326A4">
        <w:rPr>
          <w:rStyle w:val="StyleUnderline"/>
          <w:highlight w:val="cyan"/>
        </w:rPr>
        <w:t xml:space="preserve"> of</w:t>
      </w:r>
      <w:r w:rsidRPr="00A326A4">
        <w:rPr>
          <w:rStyle w:val="StyleUnderline"/>
        </w:rPr>
        <w:t xml:space="preserve"> organized </w:t>
      </w:r>
      <w:r w:rsidRPr="00A326A4">
        <w:rPr>
          <w:rStyle w:val="StyleUnderline"/>
          <w:highlight w:val="cyan"/>
        </w:rPr>
        <w:t>labor to</w:t>
      </w:r>
      <w:r w:rsidRPr="00A326A4">
        <w:rPr>
          <w:rStyle w:val="StyleUnderline"/>
        </w:rPr>
        <w:t xml:space="preserve"> the </w:t>
      </w:r>
      <w:r w:rsidRPr="00A326A4">
        <w:rPr>
          <w:rStyle w:val="StyleUnderline"/>
          <w:highlight w:val="cyan"/>
        </w:rPr>
        <w:t>state</w:t>
      </w:r>
      <w:r w:rsidRPr="00A326A4">
        <w:rPr>
          <w:rStyle w:val="StyleUnderline"/>
        </w:rPr>
        <w:t xml:space="preserve"> level may </w:t>
      </w:r>
      <w:r w:rsidRPr="00A326A4">
        <w:rPr>
          <w:rStyle w:val="Emphasis"/>
        </w:rPr>
        <w:t xml:space="preserve">better </w:t>
      </w:r>
      <w:r w:rsidRPr="00A326A4">
        <w:rPr>
          <w:rStyle w:val="Emphasis"/>
          <w:highlight w:val="cyan"/>
        </w:rPr>
        <w:t>help</w:t>
      </w:r>
      <w:r w:rsidRPr="00A326A4">
        <w:rPr>
          <w:rStyle w:val="StyleUnderline"/>
        </w:rPr>
        <w:t xml:space="preserve"> to </w:t>
      </w:r>
      <w:r w:rsidRPr="00A326A4">
        <w:rPr>
          <w:rStyle w:val="Emphasis"/>
          <w:highlight w:val="cyan"/>
        </w:rPr>
        <w:t>grasp</w:t>
      </w:r>
      <w:r w:rsidRPr="00A326A4">
        <w:rPr>
          <w:rStyle w:val="StyleUnderline"/>
          <w:highlight w:val="cyan"/>
        </w:rPr>
        <w:t xml:space="preserve"> where legislation may move in </w:t>
      </w:r>
      <w:r w:rsidRPr="00A326A4">
        <w:rPr>
          <w:rStyle w:val="Emphasis"/>
          <w:highlight w:val="cyan"/>
        </w:rPr>
        <w:t>distinct path</w:t>
      </w:r>
      <w:r w:rsidRPr="00A326A4">
        <w:rPr>
          <w:rStyle w:val="StyleUnderline"/>
        </w:rPr>
        <w:t>way</w:t>
      </w:r>
      <w:r w:rsidRPr="00A326A4">
        <w:rPr>
          <w:rStyle w:val="Emphasis"/>
          <w:highlight w:val="cyan"/>
        </w:rPr>
        <w:t>s</w:t>
      </w:r>
      <w:r w:rsidRPr="00A326A4">
        <w:rPr>
          <w:rStyle w:val="StyleUnderline"/>
        </w:rPr>
        <w:t xml:space="preserve"> more </w:t>
      </w:r>
      <w:r w:rsidRPr="00A326A4">
        <w:rPr>
          <w:rStyle w:val="Emphasis"/>
        </w:rPr>
        <w:t>regularly</w:t>
      </w:r>
      <w:r w:rsidRPr="00A326A4">
        <w:rPr>
          <w:sz w:val="16"/>
        </w:rPr>
        <w:t>.</w:t>
      </w:r>
    </w:p>
    <w:p w14:paraId="1E2E8032" w14:textId="77777777" w:rsidR="005E12EC" w:rsidRPr="00A326A4" w:rsidRDefault="005E12EC" w:rsidP="005E12EC">
      <w:pPr>
        <w:rPr>
          <w:sz w:val="16"/>
        </w:rPr>
      </w:pPr>
      <w:r w:rsidRPr="00A326A4">
        <w:rPr>
          <w:sz w:val="16"/>
        </w:rPr>
        <w:t xml:space="preserve">Labor unions face additional challenges once the decision to unionize has been made. For example, both Amazon and Starbucks workers have recently voted to form unions. Yet they have not signed their first contracts, and the process of contract negotiation may potentially tilt toward management perspectives. A vote to unionize does not mean that workers will stay unionized, they may leave firms if conditions are uncomfortable, or might change their minds about unionizing after attending management sponsored courses. Some tactics here are legal, and others are less so, but the federal punishment for illegal action is often far smaller than the cost to employers of having a unionized workforce, if employers are caught at all. For example, when Elon Musk took to Twitter to threaten to fire workers for unionizing (Diaz 2022) he violated federal labor laws about retaliation, but he has done this sort of behavior at other times with very little penalty. </w:t>
      </w:r>
    </w:p>
    <w:p w14:paraId="78F8D2C1" w14:textId="77777777" w:rsidR="005E12EC" w:rsidRDefault="005E12EC" w:rsidP="005E12EC">
      <w:pPr>
        <w:rPr>
          <w:sz w:val="16"/>
        </w:rPr>
      </w:pPr>
      <w:r w:rsidRPr="00A326A4">
        <w:rPr>
          <w:rStyle w:val="StyleUnderline"/>
          <w:highlight w:val="cyan"/>
        </w:rPr>
        <w:t xml:space="preserve">Additional </w:t>
      </w:r>
      <w:r w:rsidRPr="00A326A4">
        <w:rPr>
          <w:rStyle w:val="Emphasis"/>
          <w:highlight w:val="cyan"/>
        </w:rPr>
        <w:t>research</w:t>
      </w:r>
      <w:r w:rsidRPr="00A326A4">
        <w:rPr>
          <w:sz w:val="16"/>
        </w:rPr>
        <w:t xml:space="preserve"> might </w:t>
      </w:r>
      <w:r w:rsidRPr="00A326A4">
        <w:rPr>
          <w:rStyle w:val="StyleUnderline"/>
          <w:highlight w:val="cyan"/>
        </w:rPr>
        <w:t>explore</w:t>
      </w:r>
      <w:r w:rsidRPr="00A326A4">
        <w:rPr>
          <w:sz w:val="16"/>
        </w:rPr>
        <w:t xml:space="preserve"> in additional </w:t>
      </w:r>
      <w:r w:rsidRPr="00A326A4">
        <w:rPr>
          <w:rStyle w:val="StyleUnderline"/>
          <w:highlight w:val="cyan"/>
        </w:rPr>
        <w:t>ways</w:t>
      </w:r>
      <w:r w:rsidRPr="00A326A4">
        <w:rPr>
          <w:rStyle w:val="StyleUnderline"/>
        </w:rPr>
        <w:t xml:space="preserve"> the </w:t>
      </w:r>
      <w:r w:rsidRPr="00A326A4">
        <w:rPr>
          <w:rStyle w:val="StyleUnderline"/>
          <w:highlight w:val="cyan"/>
        </w:rPr>
        <w:t>role</w:t>
      </w:r>
      <w:r w:rsidRPr="00A326A4">
        <w:rPr>
          <w:rStyle w:val="StyleUnderline"/>
        </w:rPr>
        <w:t xml:space="preserve"> that </w:t>
      </w:r>
      <w:r w:rsidRPr="00A326A4">
        <w:rPr>
          <w:rStyle w:val="Emphasis"/>
        </w:rPr>
        <w:t xml:space="preserve">organized </w:t>
      </w:r>
      <w:r w:rsidRPr="00A326A4">
        <w:rPr>
          <w:rStyle w:val="Emphasis"/>
          <w:highlight w:val="cyan"/>
        </w:rPr>
        <w:t>labor</w:t>
      </w:r>
      <w:r w:rsidRPr="00A326A4">
        <w:rPr>
          <w:rStyle w:val="StyleUnderline"/>
          <w:highlight w:val="cyan"/>
        </w:rPr>
        <w:t xml:space="preserve"> plays in </w:t>
      </w:r>
      <w:r w:rsidRPr="00A326A4">
        <w:rPr>
          <w:rStyle w:val="Emphasis"/>
          <w:highlight w:val="cyan"/>
        </w:rPr>
        <w:t>state</w:t>
      </w:r>
      <w:r w:rsidRPr="00A326A4">
        <w:rPr>
          <w:rStyle w:val="StyleUnderline"/>
        </w:rPr>
        <w:t xml:space="preserve"> government</w:t>
      </w:r>
      <w:r w:rsidRPr="00A326A4">
        <w:rPr>
          <w:rStyle w:val="Emphasis"/>
          <w:highlight w:val="cyan"/>
        </w:rPr>
        <w:t>s</w:t>
      </w:r>
      <w:r w:rsidRPr="00A326A4">
        <w:rPr>
          <w:sz w:val="16"/>
        </w:rPr>
        <w:t>. Many candidates run with the explicit backing, financially and through volunteer labor, of local unions. Some candidates come from within the labor movement itself, as former organizers or members. Theoretically, these candidates should produce more prolabor legislation. Questions remain about the extent to which labor candidates are able to shape the conditions in their legislature. How are labor endorsed candidates faring in elections? Do they provide additional policies that are beneficial to workers, or do they shift their positions as they acclimate to a legislature? Unions spend a considerable amount of time working on state level races, but we know less about how that work pays off in public policy.</w:t>
      </w:r>
    </w:p>
    <w:p w14:paraId="4F23E21C" w14:textId="77777777" w:rsidR="005E12EC" w:rsidRDefault="005E12EC" w:rsidP="005E12EC">
      <w:pPr>
        <w:pStyle w:val="Heading2"/>
      </w:pPr>
      <w:r>
        <w:lastRenderedPageBreak/>
        <w:t>Adv---Unions</w:t>
      </w:r>
    </w:p>
    <w:p w14:paraId="2EA63C0B" w14:textId="77777777" w:rsidR="005E12EC" w:rsidRDefault="005E12EC" w:rsidP="005E12EC">
      <w:pPr>
        <w:pStyle w:val="Heading3"/>
      </w:pPr>
      <w:r>
        <w:lastRenderedPageBreak/>
        <w:t>Unions---Inequality---2NC</w:t>
      </w:r>
    </w:p>
    <w:p w14:paraId="23CCD00C" w14:textId="77777777" w:rsidR="005E12EC" w:rsidRPr="00CD03FD" w:rsidRDefault="005E12EC" w:rsidP="005E12EC">
      <w:pPr>
        <w:pStyle w:val="Heading4"/>
        <w:rPr>
          <w:highlight w:val="cyan"/>
        </w:rPr>
      </w:pPr>
      <w:r w:rsidRPr="00CD03FD">
        <w:t>Don’t solve.</w:t>
      </w:r>
    </w:p>
    <w:p w14:paraId="03561CE0" w14:textId="77777777" w:rsidR="005E12EC" w:rsidRPr="00795F7E" w:rsidRDefault="005E12EC" w:rsidP="005E12EC">
      <w:pPr>
        <w:rPr>
          <w:rStyle w:val="StyleUnderline"/>
          <w:highlight w:val="cyan"/>
        </w:rPr>
      </w:pPr>
      <w:r>
        <w:t xml:space="preserve">Arthur </w:t>
      </w:r>
      <w:r w:rsidRPr="00CD03FD">
        <w:rPr>
          <w:rStyle w:val="Style13ptBold"/>
        </w:rPr>
        <w:t>1AC Dahl</w:t>
      </w:r>
      <w:r w:rsidRPr="00736A2A">
        <w:rPr>
          <w:rStyle w:val="Style13ptBold"/>
        </w:rPr>
        <w:t xml:space="preserve">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199E7FEA" w14:textId="77777777" w:rsidR="005E12EC" w:rsidRDefault="005E12EC" w:rsidP="005E12EC">
      <w:pPr>
        <w:rPr>
          <w:sz w:val="16"/>
        </w:rPr>
      </w:pPr>
      <w:r w:rsidRPr="00DB6424">
        <w:rPr>
          <w:sz w:val="16"/>
        </w:rPr>
        <w:t xml:space="preserve">Now we live in a single global system of capitalism. Growth obsessed, </w:t>
      </w:r>
      <w:r w:rsidRPr="00795F7E">
        <w:rPr>
          <w:rStyle w:val="Emphasis"/>
          <w:highlight w:val="cyan"/>
        </w:rPr>
        <w:t>extractive</w:t>
      </w:r>
      <w:r w:rsidRPr="00795F7E">
        <w:rPr>
          <w:rStyle w:val="StyleUnderline"/>
          <w:highlight w:val="cyan"/>
        </w:rPr>
        <w:t xml:space="preserve"> institutions</w:t>
      </w:r>
      <w:r w:rsidRPr="00343C32">
        <w:rPr>
          <w:rStyle w:val="StyleUnderline"/>
        </w:rPr>
        <w:t xml:space="preserve"> like</w:t>
      </w:r>
      <w:r w:rsidRPr="00DB6424">
        <w:rPr>
          <w:sz w:val="16"/>
        </w:rPr>
        <w:t xml:space="preserve"> the </w:t>
      </w:r>
      <w:r w:rsidRPr="00077E57">
        <w:rPr>
          <w:rStyle w:val="Emphasis"/>
          <w:highlight w:val="red"/>
        </w:rPr>
        <w:t>fossil fuel industry, big tech and military-industrial complexes rule our world</w:t>
      </w:r>
      <w:r w:rsidRPr="00DB6424">
        <w:rPr>
          <w:sz w:val="16"/>
        </w:rPr>
        <w:t xml:space="preserve"> and </w:t>
      </w:r>
      <w:r w:rsidRPr="00795F7E">
        <w:rPr>
          <w:rStyle w:val="StyleUnderline"/>
          <w:highlight w:val="cyan"/>
        </w:rPr>
        <w:t xml:space="preserve">produce new ways of </w:t>
      </w:r>
      <w:r w:rsidRPr="00795F7E">
        <w:rPr>
          <w:rStyle w:val="Emphasis"/>
          <w:highlight w:val="cyan"/>
        </w:rPr>
        <w:t>annihilating</w:t>
      </w:r>
      <w:r w:rsidRPr="00795F7E">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rsidRPr="00DB6424">
        <w:rPr>
          <w:sz w:val="16"/>
        </w:rPr>
        <w:t xml:space="preserve">. Our </w:t>
      </w:r>
      <w:r w:rsidRPr="00795F7E">
        <w:rPr>
          <w:rStyle w:val="StyleUnderline"/>
          <w:highlight w:val="cyan"/>
        </w:rPr>
        <w:t>systems are</w:t>
      </w:r>
      <w:r w:rsidRPr="00DB6424">
        <w:rPr>
          <w:sz w:val="16"/>
        </w:rPr>
        <w:t xml:space="preserve"> now so </w:t>
      </w:r>
      <w:r w:rsidRPr="00795F7E">
        <w:rPr>
          <w:rStyle w:val="Emphasis"/>
          <w:highlight w:val="cyan"/>
        </w:rPr>
        <w:t>fast</w:t>
      </w:r>
      <w:r w:rsidRPr="00343C32">
        <w:rPr>
          <w:rStyle w:val="StyleUnderline"/>
        </w:rPr>
        <w:t xml:space="preserve">, complex </w:t>
      </w:r>
      <w:r w:rsidRPr="00795F7E">
        <w:rPr>
          <w:rStyle w:val="StyleUnderline"/>
          <w:highlight w:val="cyan"/>
        </w:rPr>
        <w:t xml:space="preserve">and </w:t>
      </w:r>
      <w:r w:rsidRPr="00795F7E">
        <w:rPr>
          <w:rStyle w:val="Emphasis"/>
          <w:highlight w:val="cyan"/>
        </w:rPr>
        <w:t>interconnected</w:t>
      </w:r>
      <w:r w:rsidRPr="00343C32">
        <w:rPr>
          <w:rStyle w:val="StyleUnderline"/>
        </w:rPr>
        <w:t xml:space="preserve"> that a </w:t>
      </w:r>
      <w:r w:rsidRPr="00795F7E">
        <w:rPr>
          <w:rStyle w:val="StyleUnderline"/>
          <w:highlight w:val="cyan"/>
        </w:rPr>
        <w:t>future collapse will</w:t>
      </w:r>
      <w:r w:rsidRPr="00DB6424">
        <w:rPr>
          <w:sz w:val="16"/>
        </w:rPr>
        <w:t xml:space="preserve"> likely </w:t>
      </w:r>
      <w:r w:rsidRPr="00795F7E">
        <w:rPr>
          <w:rStyle w:val="StyleUnderline"/>
          <w:highlight w:val="cyan"/>
        </w:rPr>
        <w:t xml:space="preserve">be </w:t>
      </w:r>
      <w:r w:rsidRPr="00795F7E">
        <w:rPr>
          <w:rStyle w:val="Emphasis"/>
          <w:highlight w:val="cyan"/>
        </w:rPr>
        <w:t>far worse</w:t>
      </w:r>
      <w:r w:rsidRPr="00343C32">
        <w:rPr>
          <w:rStyle w:val="StyleUnderline"/>
        </w:rPr>
        <w:t xml:space="preserve"> than previous</w:t>
      </w:r>
      <w:r w:rsidRPr="00DB6424">
        <w:rPr>
          <w:sz w:val="16"/>
        </w:rPr>
        <w:t xml:space="preserve"> events. </w:t>
      </w:r>
      <w:r w:rsidRPr="00795F7E">
        <w:rPr>
          <w:rStyle w:val="StyleUnderline"/>
          <w:highlight w:val="cyan"/>
        </w:rPr>
        <w:t xml:space="preserve">Collapses are accompanied by </w:t>
      </w:r>
      <w:r w:rsidRPr="00795F7E">
        <w:rPr>
          <w:rStyle w:val="Emphasis"/>
          <w:highlight w:val="cyan"/>
        </w:rPr>
        <w:t>surges in violence</w:t>
      </w:r>
      <w:r w:rsidRPr="00343C32">
        <w:rPr>
          <w:rStyle w:val="StyleUnderline"/>
        </w:rPr>
        <w:t xml:space="preserve"> as </w:t>
      </w:r>
      <w:r w:rsidRPr="00795F7E">
        <w:rPr>
          <w:rStyle w:val="StyleUnderline"/>
          <w:highlight w:val="cyan"/>
        </w:rPr>
        <w:t>elites try to reassert</w:t>
      </w:r>
      <w:r w:rsidRPr="00DB6424">
        <w:rPr>
          <w:sz w:val="16"/>
        </w:rPr>
        <w:t xml:space="preserve"> their </w:t>
      </w:r>
      <w:r w:rsidRPr="00795F7E">
        <w:rPr>
          <w:rStyle w:val="Emphasis"/>
          <w:highlight w:val="cyan"/>
        </w:rPr>
        <w:t>dominance</w:t>
      </w:r>
      <w:r w:rsidRPr="00343C32">
        <w:rPr>
          <w:rStyle w:val="StyleUnderline"/>
        </w:rPr>
        <w:t>, and now we have nuclear weapons</w:t>
      </w:r>
      <w:r w:rsidRPr="00DB6424">
        <w:rPr>
          <w:sz w:val="16"/>
        </w:rPr>
        <w:t xml:space="preserve">. Today </w:t>
      </w:r>
      <w:r w:rsidRPr="00343C32">
        <w:rPr>
          <w:rStyle w:val="StyleUnderline"/>
        </w:rPr>
        <w:t>we are</w:t>
      </w:r>
      <w:r w:rsidRPr="00DB6424">
        <w:rPr>
          <w:sz w:val="16"/>
        </w:rPr>
        <w:t xml:space="preserve"> specialised and </w:t>
      </w:r>
      <w:r w:rsidRPr="00343C32">
        <w:rPr>
          <w:rStyle w:val="Emphasis"/>
        </w:rPr>
        <w:t>dependent</w:t>
      </w:r>
      <w:r w:rsidRPr="00343C32">
        <w:rPr>
          <w:rStyle w:val="StyleUnderline"/>
        </w:rPr>
        <w:t xml:space="preserve"> on</w:t>
      </w:r>
      <w:r w:rsidRPr="00DB6424">
        <w:rPr>
          <w:sz w:val="16"/>
        </w:rPr>
        <w:t xml:space="preserve"> global </w:t>
      </w:r>
      <w:r w:rsidRPr="00343C32">
        <w:rPr>
          <w:rStyle w:val="Emphasis"/>
        </w:rPr>
        <w:t>infrastructure</w:t>
      </w:r>
      <w:r w:rsidRPr="00343C32">
        <w:rPr>
          <w:rStyle w:val="StyleUnderline"/>
        </w:rPr>
        <w:t xml:space="preserve"> and will fall if that fails</w:t>
      </w:r>
      <w:r w:rsidRPr="00DB6424">
        <w:rPr>
          <w:sz w:val="16"/>
        </w:rP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rsidRPr="00DB6424">
        <w:rPr>
          <w:sz w:val="16"/>
        </w:rPr>
        <w:t xml:space="preserve">rtificial </w:t>
      </w:r>
      <w:r w:rsidRPr="006A0E17">
        <w:rPr>
          <w:rStyle w:val="Emphasis"/>
        </w:rPr>
        <w:t>i</w:t>
      </w:r>
      <w:r w:rsidRPr="00DB6424">
        <w:rPr>
          <w:sz w:val="16"/>
        </w:rPr>
        <w:t xml:space="preserve">ntelligence </w:t>
      </w:r>
      <w:r w:rsidRPr="006A0E17">
        <w:rPr>
          <w:rStyle w:val="StyleUnderline"/>
        </w:rPr>
        <w:t>and killer robots and engineered pandemics</w:t>
      </w:r>
      <w:r w:rsidRPr="00DB6424">
        <w:rPr>
          <w:sz w:val="16"/>
        </w:rPr>
        <w:t xml:space="preserve">, all sources of catastrophic global risk. </w:t>
      </w:r>
      <w:r w:rsidRPr="00343C32">
        <w:rPr>
          <w:rStyle w:val="StyleUnderline"/>
        </w:rPr>
        <w:t xml:space="preserve">The </w:t>
      </w:r>
      <w:r w:rsidRPr="00795F7E">
        <w:rPr>
          <w:rStyle w:val="StyleUnderline"/>
          <w:highlight w:val="cyan"/>
        </w:rPr>
        <w:t xml:space="preserve">next collapse will be </w:t>
      </w:r>
      <w:r w:rsidRPr="00343C32">
        <w:rPr>
          <w:rStyle w:val="Emphasis"/>
        </w:rPr>
        <w:t xml:space="preserve">global, swift, </w:t>
      </w:r>
      <w:r w:rsidRPr="00795F7E">
        <w:rPr>
          <w:rStyle w:val="Emphasis"/>
          <w:highlight w:val="cyan"/>
        </w:rPr>
        <w:t>irreversible</w:t>
      </w:r>
      <w:r w:rsidRPr="00343C32">
        <w:rPr>
          <w:rStyle w:val="Emphasis"/>
        </w:rPr>
        <w:t>, and disastrous</w:t>
      </w:r>
      <w:r w:rsidRPr="00343C32">
        <w:rPr>
          <w:rStyle w:val="StyleUnderline"/>
        </w:rPr>
        <w:t xml:space="preserve"> for all</w:t>
      </w:r>
      <w:r w:rsidRPr="00DB6424">
        <w:rPr>
          <w:sz w:val="16"/>
        </w:rPr>
        <w:t>.</w:t>
      </w:r>
    </w:p>
    <w:p w14:paraId="7108B89D" w14:textId="77777777" w:rsidR="005E12EC" w:rsidRDefault="005E12EC" w:rsidP="005E12EC">
      <w:pPr>
        <w:pStyle w:val="Heading4"/>
      </w:pPr>
      <w:r>
        <w:t>Starts from a low risk. Their author agrees that it’s highly unlikely.</w:t>
      </w:r>
    </w:p>
    <w:p w14:paraId="769F3FEA" w14:textId="77777777" w:rsidR="005E12EC" w:rsidRDefault="005E12EC" w:rsidP="005E12EC">
      <w:r w:rsidRPr="00BB4454">
        <w:rPr>
          <w:rStyle w:val="Style13ptBold"/>
        </w:rPr>
        <w:t>Schmidt ’21</w:t>
      </w:r>
      <w:r>
        <w:t xml:space="preserve"> [Andreas and Daan Jujin; April; </w:t>
      </w:r>
      <w:r w:rsidRPr="00061778">
        <w:t>BA in Philosophy and Economics</w:t>
      </w:r>
      <w:r>
        <w:t>,</w:t>
      </w:r>
      <w:r w:rsidRPr="00061778">
        <w:t xml:space="preserve"> University of Bayreuth, PhD in Philosophy</w:t>
      </w:r>
      <w:r>
        <w:t xml:space="preserve">; </w:t>
      </w:r>
      <w:r w:rsidRPr="00061778">
        <w:t xml:space="preserve">BA and MSc </w:t>
      </w:r>
      <w:r>
        <w:t>from</w:t>
      </w:r>
      <w:r w:rsidRPr="00061778">
        <w:t xml:space="preserve"> University </w:t>
      </w:r>
      <w:r w:rsidRPr="00464582">
        <w:t xml:space="preserve">of Groningen; </w:t>
      </w:r>
      <w:r>
        <w:t xml:space="preserve">Global Priorities Institute, </w:t>
      </w:r>
      <w:r w:rsidRPr="00464582">
        <w:t xml:space="preserve">“Economic Inequality and the long-term future,” </w:t>
      </w:r>
      <w:hyperlink r:id="rId8" w:history="1">
        <w:r w:rsidRPr="00464582">
          <w:rPr>
            <w:rStyle w:val="Hyperlink"/>
          </w:rPr>
          <w:t>https://globalprioritiesinstitute.org/wp-content/uploads/Inequality-and-the-Long-Term-Future_Andreas-Schmidt-and-Daan-Juijn-reupload.pdf</w:t>
        </w:r>
      </w:hyperlink>
      <w:r w:rsidRPr="00464582">
        <w:t>]</w:t>
      </w:r>
    </w:p>
    <w:p w14:paraId="5663EEF7" w14:textId="77777777" w:rsidR="005E12EC" w:rsidRPr="00817F7B" w:rsidRDefault="005E12EC" w:rsidP="005E12EC">
      <w:pPr>
        <w:rPr>
          <w:sz w:val="16"/>
        </w:rPr>
      </w:pPr>
      <w:r w:rsidRPr="00AE217B">
        <w:rPr>
          <w:rStyle w:val="StyleUnderline"/>
        </w:rPr>
        <w:t>Abstract: Why, if at all, should we object to economic inequality</w:t>
      </w:r>
      <w:r w:rsidRPr="00AE217B">
        <w:rPr>
          <w:sz w:val="16"/>
        </w:rPr>
        <w:t>? Some central arguments</w:t>
      </w:r>
      <w:r>
        <w:rPr>
          <w:sz w:val="16"/>
        </w:rPr>
        <w:t>---</w:t>
      </w:r>
      <w:r w:rsidRPr="00AE217B">
        <w:rPr>
          <w:sz w:val="16"/>
        </w:rPr>
        <w:t>the argument from decreasing marginal utility for example</w:t>
      </w:r>
      <w:r>
        <w:rPr>
          <w:sz w:val="16"/>
        </w:rPr>
        <w:t>---</w:t>
      </w:r>
      <w:r w:rsidRPr="00AE217B">
        <w:rPr>
          <w:sz w:val="16"/>
        </w:rPr>
        <w:t xml:space="preserve">invoke instrumental reasons and object to inequality because of its effects. Such instrumental arguments, however, often concern only the static effects of inequality and neglect its intertemporal consequences. In this article, we address this striking gap and investigate income inequality’s intertemporal consequences, including its potential effects on humanity’s (very) long-term future. Following recent arguments around future generations and so-called longtermism, those effects might arguably matter more than inequality’s short-term consequences. </w:t>
      </w:r>
      <w:r w:rsidRPr="00AE217B">
        <w:rPr>
          <w:rStyle w:val="StyleUnderline"/>
        </w:rPr>
        <w:t>We assess whether we have instrumental reason to reduce economic inequality based on its intertemporal effects in the short, medium and the very long term</w:t>
      </w:r>
      <w:r w:rsidRPr="00AE217B">
        <w:rPr>
          <w:sz w:val="16"/>
        </w:rPr>
        <w:t xml:space="preserve">. We find a good short and medium-term instrumental case for lower economic inequality. </w:t>
      </w:r>
      <w:r w:rsidRPr="00DC6C42">
        <w:rPr>
          <w:rStyle w:val="StyleUnderline"/>
          <w:highlight w:val="lightGray"/>
        </w:rPr>
        <w:t>We</w:t>
      </w:r>
      <w:r w:rsidRPr="003F312E">
        <w:rPr>
          <w:rStyle w:val="StyleUnderline"/>
        </w:rPr>
        <w:t xml:space="preserve"> then </w:t>
      </w:r>
      <w:r w:rsidRPr="00DC6C42">
        <w:rPr>
          <w:rStyle w:val="StyleUnderline"/>
          <w:highlight w:val="lightGray"/>
        </w:rPr>
        <w:t>argue</w:t>
      </w:r>
      <w:r w:rsidRPr="00AE217B">
        <w:rPr>
          <w:rStyle w:val="StyleUnderline"/>
        </w:rPr>
        <w:t xml:space="preserve">, somewhat </w:t>
      </w:r>
      <w:r w:rsidRPr="00DC6C42">
        <w:rPr>
          <w:rStyle w:val="Emphasis"/>
          <w:highlight w:val="lightGray"/>
        </w:rPr>
        <w:t>speculatively</w:t>
      </w:r>
      <w:r w:rsidRPr="003F312E">
        <w:rPr>
          <w:rStyle w:val="StyleUnderline"/>
        </w:rPr>
        <w:t xml:space="preserve">, that we have instrumental reasons for inequality reduction from a longtermist perspective too, because greater </w:t>
      </w:r>
      <w:r w:rsidRPr="00DC6C42">
        <w:rPr>
          <w:rStyle w:val="StyleUnderline"/>
        </w:rPr>
        <w:t>inequality could increase existential risk</w:t>
      </w:r>
      <w:r w:rsidRPr="003F312E">
        <w:rPr>
          <w:sz w:val="16"/>
        </w:rPr>
        <w:t>. We thus have instrumental reasons for reducing inequality, regardless of which time-horizon we take. We then argue that from most consequentialist perspectives, this pro tanto reason</w:t>
      </w:r>
      <w:r w:rsidRPr="00AE217B">
        <w:rPr>
          <w:sz w:val="16"/>
        </w:rPr>
        <w:t xml:space="preserve"> also gives us all-thingsconsidered reason. And even across most non-consequentialist views in philosophy, this argument gives us either an all-things-considered or at least weighty pro tanto reason against inequality</w:t>
      </w:r>
    </w:p>
    <w:p w14:paraId="52D3566A" w14:textId="77777777" w:rsidR="005E12EC" w:rsidRPr="00BB4454" w:rsidRDefault="005E12EC" w:rsidP="005E12EC">
      <w:pPr>
        <w:pStyle w:val="Heading4"/>
      </w:pPr>
      <w:r>
        <w:t xml:space="preserve">The internal link to </w:t>
      </w:r>
      <w:r>
        <w:rPr>
          <w:u w:val="single"/>
        </w:rPr>
        <w:t>all</w:t>
      </w:r>
      <w:r>
        <w:t xml:space="preserve"> scenarios is </w:t>
      </w:r>
      <w:r>
        <w:rPr>
          <w:u w:val="single"/>
        </w:rPr>
        <w:t>elite capture</w:t>
      </w:r>
      <w:r>
        <w:t xml:space="preserve">, which they concede </w:t>
      </w:r>
      <w:r>
        <w:rPr>
          <w:u w:val="single"/>
        </w:rPr>
        <w:t>might</w:t>
      </w:r>
      <w:r>
        <w:t xml:space="preserve"> be </w:t>
      </w:r>
      <w:r>
        <w:rPr>
          <w:u w:val="single"/>
        </w:rPr>
        <w:t>net better</w:t>
      </w:r>
      <w:r>
        <w:t xml:space="preserve">. AND, they say exinction from warming is </w:t>
      </w:r>
      <w:r>
        <w:rPr>
          <w:u w:val="single"/>
        </w:rPr>
        <w:t>unlikely</w:t>
      </w:r>
      <w:r>
        <w:t>.</w:t>
      </w:r>
    </w:p>
    <w:p w14:paraId="10A714CD" w14:textId="77777777" w:rsidR="005E12EC" w:rsidRDefault="005E12EC" w:rsidP="005E12EC">
      <w:r w:rsidRPr="00BB4454">
        <w:rPr>
          <w:rStyle w:val="Style13ptBold"/>
        </w:rPr>
        <w:t>Schmidt ’21</w:t>
      </w:r>
      <w:r>
        <w:t xml:space="preserve"> [Andreas and Daan Jujin; April; </w:t>
      </w:r>
      <w:r w:rsidRPr="00061778">
        <w:t>BA in Philosophy and Economics</w:t>
      </w:r>
      <w:r>
        <w:t>,</w:t>
      </w:r>
      <w:r w:rsidRPr="00061778">
        <w:t xml:space="preserve"> University of Bayreuth, PhD in Philosophy</w:t>
      </w:r>
      <w:r>
        <w:t xml:space="preserve">; </w:t>
      </w:r>
      <w:r w:rsidRPr="00061778">
        <w:t xml:space="preserve">BA and MSc </w:t>
      </w:r>
      <w:r>
        <w:t>from</w:t>
      </w:r>
      <w:r w:rsidRPr="00061778">
        <w:t xml:space="preserve"> University </w:t>
      </w:r>
      <w:r w:rsidRPr="00464582">
        <w:t xml:space="preserve">of Groningen; “Economic Inequality and the long-term future,” </w:t>
      </w:r>
      <w:hyperlink r:id="rId9" w:history="1">
        <w:r w:rsidRPr="00464582">
          <w:rPr>
            <w:rStyle w:val="Hyperlink"/>
          </w:rPr>
          <w:t>https://globalprioritiesinstitute.org/wp-content/uploads/Inequality-and-the-Long-Term-Future_Andreas-Schmidt-and-Daan-Juijn-reupload.pdf</w:t>
        </w:r>
      </w:hyperlink>
      <w:r w:rsidRPr="00464582">
        <w:t>]</w:t>
      </w:r>
    </w:p>
    <w:p w14:paraId="74D5AC59" w14:textId="77777777" w:rsidR="005E12EC" w:rsidRPr="00BB4454" w:rsidRDefault="005E12EC" w:rsidP="005E12EC">
      <w:pPr>
        <w:rPr>
          <w:sz w:val="16"/>
        </w:rPr>
      </w:pPr>
      <w:r w:rsidRPr="00BB4454">
        <w:rPr>
          <w:sz w:val="16"/>
        </w:rPr>
        <w:lastRenderedPageBreak/>
        <w:t xml:space="preserve">First, </w:t>
      </w:r>
      <w:r w:rsidRPr="00EE4A9A">
        <w:rPr>
          <w:rStyle w:val="StyleUnderline"/>
          <w:highlight w:val="cyan"/>
        </w:rPr>
        <w:t>climate change</w:t>
      </w:r>
      <w:r w:rsidRPr="00BB4454">
        <w:rPr>
          <w:sz w:val="16"/>
        </w:rPr>
        <w:t xml:space="preserve"> itself is an existential risk, particularly given uncertainty around its tail-end risks (Ord, 2020: 4; 6). (Although, it </w:t>
      </w:r>
      <w:r w:rsidRPr="00EE4A9A">
        <w:rPr>
          <w:rStyle w:val="StyleUnderline"/>
          <w:highlight w:val="cyan"/>
        </w:rPr>
        <w:t>is</w:t>
      </w:r>
      <w:r w:rsidRPr="00BB4454">
        <w:rPr>
          <w:rStyle w:val="StyleUnderline"/>
        </w:rPr>
        <w:t xml:space="preserve"> likely </w:t>
      </w:r>
      <w:r w:rsidRPr="00EE4A9A">
        <w:rPr>
          <w:rStyle w:val="Emphasis"/>
          <w:highlight w:val="cyan"/>
        </w:rPr>
        <w:t>not</w:t>
      </w:r>
      <w:r w:rsidRPr="00EE4A9A">
        <w:rPr>
          <w:rStyle w:val="StyleUnderline"/>
          <w:highlight w:val="cyan"/>
        </w:rPr>
        <w:t xml:space="preserve"> the </w:t>
      </w:r>
      <w:r w:rsidRPr="00EE4A9A">
        <w:rPr>
          <w:rStyle w:val="Emphasis"/>
          <w:highlight w:val="cyan"/>
        </w:rPr>
        <w:t>greatest</w:t>
      </w:r>
      <w:r w:rsidRPr="00BB4454">
        <w:rPr>
          <w:rStyle w:val="StyleUnderline"/>
        </w:rPr>
        <w:t xml:space="preserve"> e</w:t>
      </w:r>
      <w:r w:rsidRPr="00EE4A9A">
        <w:rPr>
          <w:rStyle w:val="Emphasis"/>
          <w:highlight w:val="cyan"/>
        </w:rPr>
        <w:t>x</w:t>
      </w:r>
      <w:r w:rsidRPr="00BB4454">
        <w:rPr>
          <w:rStyle w:val="StyleUnderline"/>
        </w:rPr>
        <w:t xml:space="preserve">istential </w:t>
      </w:r>
      <w:r w:rsidRPr="00EE4A9A">
        <w:rPr>
          <w:rStyle w:val="Emphasis"/>
          <w:highlight w:val="cyan"/>
        </w:rPr>
        <w:t>risk</w:t>
      </w:r>
      <w:r w:rsidRPr="00BB4454">
        <w:rPr>
          <w:sz w:val="16"/>
        </w:rPr>
        <w:t xml:space="preserve"> (Ord, 2020: 5)).</w:t>
      </w:r>
    </w:p>
    <w:p w14:paraId="4441D528" w14:textId="77777777" w:rsidR="005E12EC" w:rsidRPr="00BB4454" w:rsidRDefault="005E12EC" w:rsidP="005E12EC">
      <w:pPr>
        <w:rPr>
          <w:sz w:val="16"/>
        </w:rPr>
      </w:pPr>
      <w:r w:rsidRPr="00BB4454">
        <w:rPr>
          <w:sz w:val="16"/>
        </w:rPr>
        <w:t>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w:t>
      </w:r>
    </w:p>
    <w:p w14:paraId="2C9B3EEB" w14:textId="77777777" w:rsidR="005E12EC" w:rsidRPr="00BB4454" w:rsidRDefault="005E12EC" w:rsidP="005E12EC">
      <w:pPr>
        <w:rPr>
          <w:sz w:val="16"/>
        </w:rPr>
      </w:pPr>
      <w:r w:rsidRPr="00BB4454">
        <w:rPr>
          <w:sz w:val="16"/>
        </w:rPr>
        <w:t>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5AC9799D" w14:textId="77777777" w:rsidR="005E12EC" w:rsidRPr="00BB4454" w:rsidRDefault="005E12EC" w:rsidP="005E12EC">
      <w:pPr>
        <w:rPr>
          <w:sz w:val="16"/>
        </w:rPr>
      </w:pPr>
      <w:r w:rsidRPr="00BB4454">
        <w:rPr>
          <w:sz w:val="16"/>
        </w:rPr>
        <w:t>Institutional quality and conflict</w:t>
      </w:r>
    </w:p>
    <w:p w14:paraId="7E4B575F" w14:textId="77777777" w:rsidR="005E12EC" w:rsidRPr="00BB4454" w:rsidRDefault="005E12EC" w:rsidP="005E12EC">
      <w:pPr>
        <w:rPr>
          <w:sz w:val="16"/>
        </w:rPr>
      </w:pPr>
      <w:r w:rsidRPr="00BB4454">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good institutions will help reduce existential risk. For many existential risk reduction strategies likely require public goods and collective action,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2B63C176" w14:textId="77777777" w:rsidR="005E12EC" w:rsidRPr="00BB4454" w:rsidRDefault="005E12EC" w:rsidP="005E12EC">
      <w:pPr>
        <w:rPr>
          <w:sz w:val="16"/>
        </w:rPr>
      </w:pPr>
      <w:r w:rsidRPr="00BB4454">
        <w:rPr>
          <w:sz w:val="16"/>
        </w:rPr>
        <w:t>There are several reasons why higher inequality could weaken institutional capacities for longtermist public goods.</w:t>
      </w:r>
    </w:p>
    <w:p w14:paraId="2D019F90" w14:textId="77777777" w:rsidR="005E12EC" w:rsidRPr="00BB4454" w:rsidRDefault="005E12EC" w:rsidP="005E12EC">
      <w:pPr>
        <w:rPr>
          <w:sz w:val="16"/>
        </w:rPr>
      </w:pPr>
      <w:r w:rsidRPr="00BB4454">
        <w:rPr>
          <w:sz w:val="16"/>
        </w:rPr>
        <w:t>First, there is some direct evidence that, whatever the causal pathway, inequality reduces institutional quality (which in turn typically leads to more inequality) (Chong and Gradstein, 2007; Savoia et al., 2010).</w:t>
      </w:r>
    </w:p>
    <w:p w14:paraId="32532D08" w14:textId="77777777" w:rsidR="005E12EC" w:rsidRPr="00BB4454" w:rsidRDefault="005E12EC" w:rsidP="005E12EC">
      <w:pPr>
        <w:rPr>
          <w:sz w:val="16"/>
        </w:rPr>
      </w:pPr>
      <w:r w:rsidRPr="00BB4454">
        <w:rPr>
          <w:sz w:val="16"/>
        </w:rPr>
        <w:t xml:space="preserve">Second, high </w:t>
      </w:r>
      <w:r w:rsidRPr="00EE4A9A">
        <w:rPr>
          <w:rStyle w:val="StyleUnderline"/>
          <w:highlight w:val="cyan"/>
        </w:rPr>
        <w:t xml:space="preserve">inequality can lead to </w:t>
      </w:r>
      <w:r w:rsidRPr="00EE4A9A">
        <w:rPr>
          <w:rStyle w:val="Emphasis"/>
          <w:highlight w:val="cyan"/>
        </w:rPr>
        <w:t>elite capture</w:t>
      </w:r>
      <w:r w:rsidRPr="00BB4454">
        <w:rPr>
          <w:sz w:val="16"/>
        </w:rPr>
        <w:t>. Empirical work on studying political and de facto legal power is difficult, yet there is a growing consensus that high levels of inequality can lead to elite capture and thereby reduce the long-term quality of legal and political institutions (Acemoglu and Robinson, 2008, 2013; Bartels, 2018; Chong and Gradstein, 2007; Cummins and Rodriguez, 2010; Savoia et al., 2010; van Bavel, 2016). Further, if institutions are disproportionately geared towards elite interests, then they might be less likely to be geared towards positive long-term trajectories. We might see more rent-seeking and less investment in public goods. Moreover, if elite capture is strong enough, such capture, and the potential inequality that comes with it, can intensify going forward (Chong and Gradstein, 2007).</w:t>
      </w:r>
    </w:p>
    <w:p w14:paraId="3BF35DF4" w14:textId="77777777" w:rsidR="005E12EC" w:rsidRPr="005B5519" w:rsidRDefault="005E12EC" w:rsidP="005E12EC">
      <w:pPr>
        <w:rPr>
          <w:sz w:val="16"/>
        </w:rPr>
      </w:pPr>
      <w:r w:rsidRPr="00BB4454">
        <w:rPr>
          <w:sz w:val="16"/>
        </w:rPr>
        <w:t xml:space="preserve">Now, one might object and wonder whether </w:t>
      </w:r>
      <w:r w:rsidRPr="00EE4A9A">
        <w:rPr>
          <w:rStyle w:val="StyleUnderline"/>
          <w:highlight w:val="cyan"/>
        </w:rPr>
        <w:t>elite</w:t>
      </w:r>
      <w:r w:rsidRPr="00BB4454">
        <w:rPr>
          <w:rStyle w:val="StyleUnderline"/>
        </w:rPr>
        <w:t xml:space="preserve"> interest</w:t>
      </w:r>
      <w:r w:rsidRPr="00EE4A9A">
        <w:rPr>
          <w:rStyle w:val="StyleUnderline"/>
          <w:highlight w:val="cyan"/>
        </w:rPr>
        <w:t>s and longtermist interests will</w:t>
      </w:r>
      <w:r w:rsidRPr="00BB4454">
        <w:rPr>
          <w:rStyle w:val="StyleUnderline"/>
        </w:rPr>
        <w:t xml:space="preserve"> </w:t>
      </w:r>
      <w:r w:rsidRPr="00BB4454">
        <w:rPr>
          <w:sz w:val="16"/>
        </w:rPr>
        <w:t xml:space="preserve">necessarily </w:t>
      </w:r>
      <w:r w:rsidRPr="00EE4A9A">
        <w:rPr>
          <w:rStyle w:val="StyleUnderline"/>
          <w:highlight w:val="cyan"/>
        </w:rPr>
        <w:t>be</w:t>
      </w:r>
      <w:r w:rsidRPr="00BB4454">
        <w:rPr>
          <w:sz w:val="16"/>
        </w:rPr>
        <w:t xml:space="preserve"> mis</w:t>
      </w:r>
      <w:r w:rsidRPr="00EE4A9A">
        <w:rPr>
          <w:rStyle w:val="Emphasis"/>
          <w:highlight w:val="cyan"/>
        </w:rPr>
        <w:t>aligned</w:t>
      </w:r>
      <w:r w:rsidRPr="00BB4454">
        <w:rPr>
          <w:sz w:val="16"/>
        </w:rPr>
        <w:t xml:space="preserve">. Could an </w:t>
      </w:r>
      <w:r w:rsidRPr="00BB4454">
        <w:rPr>
          <w:rStyle w:val="StyleUnderline"/>
        </w:rPr>
        <w:t xml:space="preserve">enlightened elite not even be </w:t>
      </w:r>
      <w:r w:rsidRPr="00BB4454">
        <w:rPr>
          <w:rStyle w:val="Emphasis"/>
        </w:rPr>
        <w:t>more longtermist</w:t>
      </w:r>
      <w:r w:rsidRPr="00BB4454">
        <w:rPr>
          <w:sz w:val="16"/>
        </w:rPr>
        <w:t xml:space="preserve"> than a more democratic system? Here are two potential arguments. First, </w:t>
      </w:r>
      <w:r w:rsidRPr="00EE4A9A">
        <w:rPr>
          <w:rStyle w:val="StyleUnderline"/>
          <w:highlight w:val="cyan"/>
        </w:rPr>
        <w:t xml:space="preserve">wealthy donors </w:t>
      </w:r>
      <w:r w:rsidRPr="00EE4A9A">
        <w:rPr>
          <w:rStyle w:val="Emphasis"/>
          <w:highlight w:val="cyan"/>
        </w:rPr>
        <w:t>fund</w:t>
      </w:r>
      <w:r w:rsidRPr="00BB4454">
        <w:rPr>
          <w:sz w:val="16"/>
        </w:rPr>
        <w:t xml:space="preserve"> a significant part of </w:t>
      </w:r>
      <w:r w:rsidRPr="00EE4A9A">
        <w:rPr>
          <w:rStyle w:val="Emphasis"/>
          <w:highlight w:val="cyan"/>
        </w:rPr>
        <w:t>research</w:t>
      </w:r>
      <w:r w:rsidRPr="00BB4454">
        <w:rPr>
          <w:rStyle w:val="StyleUnderline"/>
        </w:rPr>
        <w:t xml:space="preserve"> and </w:t>
      </w:r>
      <w:r w:rsidRPr="00BB4454">
        <w:rPr>
          <w:rStyle w:val="Emphasis"/>
        </w:rPr>
        <w:t>direct action</w:t>
      </w:r>
      <w:r w:rsidRPr="00BB4454">
        <w:rPr>
          <w:rStyle w:val="StyleUnderline"/>
        </w:rPr>
        <w:t xml:space="preserve"> </w:t>
      </w:r>
      <w:r w:rsidRPr="00EE4A9A">
        <w:rPr>
          <w:rStyle w:val="StyleUnderline"/>
          <w:highlight w:val="cyan"/>
        </w:rPr>
        <w:t>on</w:t>
      </w:r>
      <w:r w:rsidRPr="00BB4454">
        <w:rPr>
          <w:rStyle w:val="StyleUnderline"/>
        </w:rPr>
        <w:t xml:space="preserve"> e</w:t>
      </w:r>
      <w:r w:rsidRPr="00EE4A9A">
        <w:rPr>
          <w:rStyle w:val="Emphasis"/>
          <w:highlight w:val="cyan"/>
        </w:rPr>
        <w:t>x</w:t>
      </w:r>
      <w:r w:rsidRPr="00BB4454">
        <w:rPr>
          <w:rStyle w:val="StyleUnderline"/>
        </w:rPr>
        <w:t xml:space="preserve">istential </w:t>
      </w:r>
      <w:r w:rsidRPr="00EE4A9A">
        <w:rPr>
          <w:rStyle w:val="Emphasis"/>
          <w:highlight w:val="cyan"/>
        </w:rPr>
        <w:t>risk</w:t>
      </w:r>
      <w:r w:rsidRPr="00BB4454">
        <w:rPr>
          <w:sz w:val="16"/>
        </w:rPr>
        <w:t xml:space="preserve"> and longtermism (</w:t>
      </w:r>
      <w:r w:rsidRPr="00BB4454">
        <w:rPr>
          <w:rStyle w:val="StyleUnderline"/>
        </w:rPr>
        <w:t>the Open Philanthropy Project, for example</w:t>
      </w:r>
      <w:r w:rsidRPr="00BB4454">
        <w:rPr>
          <w:sz w:val="16"/>
        </w:rPr>
        <w:t xml:space="preserve">). Indirectly, </w:t>
      </w:r>
      <w:r w:rsidRPr="00EE4A9A">
        <w:rPr>
          <w:rStyle w:val="StyleUnderline"/>
          <w:highlight w:val="cyan"/>
        </w:rPr>
        <w:t>inequality might</w:t>
      </w:r>
      <w:r w:rsidRPr="00BB4454">
        <w:rPr>
          <w:sz w:val="16"/>
        </w:rPr>
        <w:t xml:space="preserve"> thus </w:t>
      </w:r>
      <w:r w:rsidRPr="00EE4A9A">
        <w:rPr>
          <w:rStyle w:val="Emphasis"/>
          <w:highlight w:val="cyan"/>
        </w:rPr>
        <w:t>reduce existential risk</w:t>
      </w:r>
      <w:r w:rsidRPr="00BB4454">
        <w:rPr>
          <w:rStyle w:val="StyleUnderline"/>
        </w:rPr>
        <w:t xml:space="preserve"> through such funding</w:t>
      </w:r>
      <w:r w:rsidRPr="00BB4454">
        <w:rPr>
          <w:sz w:val="16"/>
        </w:rPr>
        <w:t xml:space="preserve">. Second, </w:t>
      </w:r>
      <w:r w:rsidRPr="00EE4A9A">
        <w:rPr>
          <w:rStyle w:val="StyleUnderline"/>
          <w:highlight w:val="cyan"/>
        </w:rPr>
        <w:t>rich people</w:t>
      </w:r>
      <w:r w:rsidRPr="00BB4454">
        <w:rPr>
          <w:sz w:val="16"/>
        </w:rPr>
        <w:t xml:space="preserve"> might </w:t>
      </w:r>
      <w:r w:rsidRPr="00BB4454">
        <w:rPr>
          <w:rStyle w:val="StyleUnderline"/>
        </w:rPr>
        <w:t xml:space="preserve">have a </w:t>
      </w:r>
      <w:r w:rsidRPr="00BB4454">
        <w:rPr>
          <w:rStyle w:val="Emphasis"/>
        </w:rPr>
        <w:t>lower</w:t>
      </w:r>
      <w:r w:rsidRPr="00BB4454">
        <w:rPr>
          <w:rStyle w:val="StyleUnderline"/>
        </w:rPr>
        <w:t xml:space="preserve"> rate of pure time preference</w:t>
      </w:r>
      <w:r w:rsidRPr="00BB4454">
        <w:rPr>
          <w:sz w:val="16"/>
        </w:rPr>
        <w:t xml:space="preserve"> than less well-off people, </w:t>
      </w:r>
      <w:r w:rsidRPr="00BB4454">
        <w:rPr>
          <w:rStyle w:val="StyleUnderline"/>
        </w:rPr>
        <w:t xml:space="preserve">which might make them </w:t>
      </w:r>
      <w:r w:rsidRPr="00EE4A9A">
        <w:rPr>
          <w:rStyle w:val="Emphasis"/>
          <w:highlight w:val="cyan"/>
        </w:rPr>
        <w:t>more aligned</w:t>
      </w:r>
      <w:r w:rsidRPr="00EE4A9A">
        <w:rPr>
          <w:rStyle w:val="StyleUnderline"/>
          <w:highlight w:val="cyan"/>
        </w:rPr>
        <w:t xml:space="preserve"> with</w:t>
      </w:r>
      <w:r w:rsidRPr="00BB4454">
        <w:rPr>
          <w:sz w:val="16"/>
        </w:rPr>
        <w:t xml:space="preserve"> investing in </w:t>
      </w:r>
      <w:r w:rsidRPr="00EE4A9A">
        <w:rPr>
          <w:rStyle w:val="StyleUnderline"/>
          <w:highlight w:val="cyan"/>
        </w:rPr>
        <w:t>long-term causes</w:t>
      </w:r>
      <w:r w:rsidRPr="00BB4454">
        <w:rPr>
          <w:sz w:val="16"/>
        </w:rPr>
        <w:t>.</w:t>
      </w:r>
    </w:p>
    <w:p w14:paraId="71F36E35" w14:textId="77777777" w:rsidR="005E12EC" w:rsidRPr="00484354" w:rsidRDefault="005E12EC" w:rsidP="005E12EC">
      <w:pPr>
        <w:pStyle w:val="Heading4"/>
      </w:pPr>
      <w:r w:rsidRPr="00484354">
        <w:t xml:space="preserve">No </w:t>
      </w:r>
      <w:r w:rsidRPr="00484354">
        <w:rPr>
          <w:u w:val="single"/>
        </w:rPr>
        <w:t>elite capture</w:t>
      </w:r>
      <w:r w:rsidRPr="00484354">
        <w:t xml:space="preserve">---wealth </w:t>
      </w:r>
      <w:r w:rsidRPr="00484354">
        <w:rPr>
          <w:u w:val="single"/>
        </w:rPr>
        <w:t>doesn’t translate</w:t>
      </w:r>
      <w:r w:rsidRPr="00484354">
        <w:t xml:space="preserve"> to political control AND </w:t>
      </w:r>
      <w:r w:rsidRPr="00484354">
        <w:rPr>
          <w:u w:val="single"/>
        </w:rPr>
        <w:t>political views don’t vary</w:t>
      </w:r>
      <w:r w:rsidRPr="00484354">
        <w:t xml:space="preserve"> over income distributions.</w:t>
      </w:r>
    </w:p>
    <w:p w14:paraId="22D7DB3F" w14:textId="77777777" w:rsidR="005E12EC" w:rsidRDefault="005E12EC" w:rsidP="005E12EC">
      <w:r w:rsidRPr="00DF0F42">
        <w:rPr>
          <w:rStyle w:val="Style13ptBold"/>
        </w:rPr>
        <w:t>Edwards</w:t>
      </w:r>
      <w:r>
        <w:rPr>
          <w:rStyle w:val="Style13ptBold"/>
        </w:rPr>
        <w:t xml:space="preserve"> ’</w:t>
      </w:r>
      <w:r w:rsidRPr="00DF0F42">
        <w:rPr>
          <w:rStyle w:val="Style13ptBold"/>
        </w:rPr>
        <w:t>19</w:t>
      </w:r>
      <w:r w:rsidRPr="00DF0F42">
        <w:t xml:space="preserve"> [Chris </w:t>
      </w:r>
      <w:r>
        <w:t>and Ryan Bourne; November 5; Kilts Family Chair in Fiscal Studies at Cato; R. Evan Scharf Chair for the Public Understanding of Economics at Cato; Cato Institute, “Exploring Wealth Inequality,” no. 881]</w:t>
      </w:r>
    </w:p>
    <w:p w14:paraId="4E02D12F" w14:textId="77777777" w:rsidR="005E12EC" w:rsidRPr="00DF0F42" w:rsidRDefault="005E12EC" w:rsidP="005E12EC">
      <w:pPr>
        <w:rPr>
          <w:sz w:val="16"/>
        </w:rPr>
      </w:pPr>
      <w:r w:rsidRPr="00DF0F42">
        <w:rPr>
          <w:sz w:val="16"/>
        </w:rPr>
        <w:lastRenderedPageBreak/>
        <w:t xml:space="preserve">6. Inequality Does Not Erode Democracy </w:t>
      </w:r>
      <w:r w:rsidRPr="00983AB7">
        <w:rPr>
          <w:rStyle w:val="StyleUnderline"/>
          <w:highlight w:val="cyan"/>
        </w:rPr>
        <w:t xml:space="preserve">A </w:t>
      </w:r>
      <w:r w:rsidRPr="00DF0F42">
        <w:rPr>
          <w:rStyle w:val="Emphasis"/>
          <w:highlight w:val="cyan"/>
        </w:rPr>
        <w:t>popular</w:t>
      </w:r>
      <w:r w:rsidRPr="00983AB7">
        <w:rPr>
          <w:rStyle w:val="StyleUnderline"/>
          <w:highlight w:val="cyan"/>
        </w:rPr>
        <w:t xml:space="preserve"> idea</w:t>
      </w:r>
      <w:r w:rsidRPr="00983AB7">
        <w:rPr>
          <w:rStyle w:val="StyleUnderline"/>
        </w:rPr>
        <w:t xml:space="preserve"> on the political left </w:t>
      </w:r>
      <w:r w:rsidRPr="00983AB7">
        <w:rPr>
          <w:rStyle w:val="StyleUnderline"/>
          <w:highlight w:val="cyan"/>
        </w:rPr>
        <w:t>is</w:t>
      </w:r>
      <w:r w:rsidRPr="00983AB7">
        <w:rPr>
          <w:rStyle w:val="StyleUnderline"/>
        </w:rPr>
        <w:t xml:space="preserve"> that </w:t>
      </w:r>
      <w:r w:rsidRPr="00DF0F42">
        <w:rPr>
          <w:rStyle w:val="Emphasis"/>
          <w:highlight w:val="cyan"/>
        </w:rPr>
        <w:t>wealth</w:t>
      </w:r>
      <w:r w:rsidRPr="00DF0F42">
        <w:rPr>
          <w:rStyle w:val="Emphasis"/>
        </w:rPr>
        <w:t xml:space="preserve"> inequality</w:t>
      </w:r>
      <w:r w:rsidRPr="00983AB7">
        <w:rPr>
          <w:rStyle w:val="StyleUnderline"/>
        </w:rPr>
        <w:t xml:space="preserve"> undermines democracy</w:t>
      </w:r>
      <w:r w:rsidRPr="00DF0F42">
        <w:rPr>
          <w:sz w:val="16"/>
        </w:rPr>
        <w:t xml:space="preserve">. New York Times columnist Krugman asked, “Can anyone seriously deny that our political system is being warped by the influence of big money, and that the </w:t>
      </w:r>
      <w:r w:rsidRPr="00DF0F42">
        <w:rPr>
          <w:sz w:val="16"/>
          <w:highlight w:val="cyan"/>
        </w:rPr>
        <w:t>warp</w:t>
      </w:r>
      <w:r w:rsidRPr="00DF0F42">
        <w:rPr>
          <w:sz w:val="16"/>
        </w:rPr>
        <w:t>ing is getting worse as the wealth of a few grows ever larger?”173 And Senator Warren exhorted: “You’ve got things that are broken in your life; I’ll tell you exactly why. It’s because giant corporations, billionaires have seized our government.”174 A former lead economist at the World Bank,</w:t>
      </w:r>
      <w:r w:rsidRPr="00983AB7">
        <w:rPr>
          <w:rStyle w:val="StyleUnderline"/>
        </w:rPr>
        <w:t xml:space="preserve"> Branko </w:t>
      </w:r>
      <w:r w:rsidRPr="00DF0F42">
        <w:rPr>
          <w:rStyle w:val="Emphasis"/>
        </w:rPr>
        <w:t>Milanović</w:t>
      </w:r>
      <w:r w:rsidRPr="00983AB7">
        <w:rPr>
          <w:rStyle w:val="StyleUnderline"/>
        </w:rPr>
        <w:t xml:space="preserve">, claimed: In every political system, even a democracy, the rich tend to hold </w:t>
      </w:r>
      <w:r w:rsidRPr="00DF0F42">
        <w:rPr>
          <w:rStyle w:val="Emphasis"/>
        </w:rPr>
        <w:t xml:space="preserve">more </w:t>
      </w:r>
      <w:r w:rsidRPr="00DF0F42">
        <w:rPr>
          <w:rStyle w:val="Emphasis"/>
          <w:highlight w:val="cyan"/>
        </w:rPr>
        <w:t>political power</w:t>
      </w:r>
      <w:r w:rsidRPr="00DF0F42">
        <w:rPr>
          <w:sz w:val="16"/>
        </w:rPr>
        <w:t xml:space="preserve">. The danger is that this political power will be used to promote policies that further cement the economic power of the rich. The higher the inequality, the more likely we are to move away from democracy toward plutocracy.175 The designers of Senator Warren’s wealth tax plan—economists Saez and Zucman—favor higher taxes on the rich to resist a supposed “oligarchic drift that, if left unaddressed, will continue undermining the social compact and risk killing democracy.”176 Similarly, Vanessa Williamson of the Brookings Institution argues that “the purpose of high tax rates on the rich is the reduction of vast fortunes that give a handful of people a level of power incompatible with democracy.”177 </w:t>
      </w:r>
      <w:r w:rsidRPr="00DF0F42">
        <w:rPr>
          <w:rStyle w:val="StyleUnderline"/>
          <w:highlight w:val="cyan"/>
        </w:rPr>
        <w:t xml:space="preserve">Are such fears </w:t>
      </w:r>
      <w:r w:rsidRPr="00DF0F42">
        <w:rPr>
          <w:rStyle w:val="Emphasis"/>
          <w:highlight w:val="cyan"/>
        </w:rPr>
        <w:t>justified</w:t>
      </w:r>
      <w:r w:rsidRPr="00DF0F42">
        <w:rPr>
          <w:rStyle w:val="StyleUnderline"/>
          <w:highlight w:val="cyan"/>
        </w:rPr>
        <w:t xml:space="preserve">? </w:t>
      </w:r>
      <w:r w:rsidRPr="00DF0F42">
        <w:rPr>
          <w:rStyle w:val="Emphasis"/>
          <w:highlight w:val="cyan"/>
        </w:rPr>
        <w:t>No</w:t>
      </w:r>
      <w:r w:rsidRPr="00DF0F42">
        <w:rPr>
          <w:rStyle w:val="StyleUnderline"/>
        </w:rPr>
        <w:t xml:space="preserve">, for </w:t>
      </w:r>
      <w:r w:rsidRPr="00DF0F42">
        <w:rPr>
          <w:rStyle w:val="Emphasis"/>
        </w:rPr>
        <w:t>numerous</w:t>
      </w:r>
      <w:r w:rsidRPr="00DF0F42">
        <w:rPr>
          <w:rStyle w:val="StyleUnderline"/>
        </w:rPr>
        <w:t xml:space="preserve"> reasons. The </w:t>
      </w:r>
      <w:r w:rsidRPr="00DF0F42">
        <w:rPr>
          <w:rStyle w:val="StyleUnderline"/>
          <w:highlight w:val="cyan"/>
        </w:rPr>
        <w:t>political views of the wealthy</w:t>
      </w:r>
      <w:r w:rsidRPr="00983AB7">
        <w:rPr>
          <w:highlight w:val="cyan"/>
          <w:u w:val="single"/>
        </w:rPr>
        <w:t xml:space="preserve"> </w:t>
      </w:r>
      <w:r w:rsidRPr="00983AB7">
        <w:rPr>
          <w:u w:val="single"/>
        </w:rPr>
        <w:t xml:space="preserve">are </w:t>
      </w:r>
      <w:r w:rsidRPr="00DF0F42">
        <w:rPr>
          <w:rStyle w:val="Emphasis"/>
        </w:rPr>
        <w:t>not homogeneous</w:t>
      </w:r>
      <w:r w:rsidRPr="00983AB7">
        <w:rPr>
          <w:u w:val="single"/>
        </w:rPr>
        <w:t xml:space="preserve">, and on many issues, they </w:t>
      </w:r>
      <w:r w:rsidRPr="00DF0F42">
        <w:rPr>
          <w:rStyle w:val="Emphasis"/>
          <w:highlight w:val="cyan"/>
        </w:rPr>
        <w:t>track</w:t>
      </w:r>
      <w:r w:rsidRPr="00983AB7">
        <w:rPr>
          <w:u w:val="single"/>
        </w:rPr>
        <w:t xml:space="preserve"> the views of the </w:t>
      </w:r>
      <w:r w:rsidRPr="00DF0F42">
        <w:rPr>
          <w:rStyle w:val="Emphasis"/>
          <w:highlight w:val="cyan"/>
        </w:rPr>
        <w:t>rest of the population</w:t>
      </w:r>
      <w:r w:rsidRPr="00983AB7">
        <w:rPr>
          <w:u w:val="single"/>
        </w:rPr>
        <w:t>.</w:t>
      </w:r>
      <w:r w:rsidRPr="00DF0F42">
        <w:rPr>
          <w:sz w:val="16"/>
        </w:rPr>
        <w:t xml:space="preserve"> </w:t>
      </w:r>
      <w:r w:rsidRPr="00983AB7">
        <w:rPr>
          <w:u w:val="single"/>
        </w:rPr>
        <w:t xml:space="preserve">When the </w:t>
      </w:r>
      <w:r w:rsidRPr="00DF0F42">
        <w:rPr>
          <w:rStyle w:val="Emphasis"/>
        </w:rPr>
        <w:t>preferences</w:t>
      </w:r>
      <w:r w:rsidRPr="00983AB7">
        <w:rPr>
          <w:u w:val="single"/>
        </w:rPr>
        <w:t xml:space="preserve"> of the wealthy are </w:t>
      </w:r>
      <w:r w:rsidRPr="00DF0F42">
        <w:rPr>
          <w:rStyle w:val="Emphasis"/>
        </w:rPr>
        <w:t>different</w:t>
      </w:r>
      <w:r w:rsidRPr="00983AB7">
        <w:rPr>
          <w:u w:val="single"/>
        </w:rPr>
        <w:t>, they are often not followed by policymakers</w:t>
      </w:r>
      <w:r w:rsidRPr="00DF0F42">
        <w:rPr>
          <w:sz w:val="16"/>
        </w:rPr>
        <w:t xml:space="preserve">, who </w:t>
      </w:r>
      <w:r w:rsidRPr="00DF0F42">
        <w:rPr>
          <w:rStyle w:val="Emphasis"/>
        </w:rPr>
        <w:t>ultimately</w:t>
      </w:r>
      <w:r w:rsidRPr="00983AB7">
        <w:rPr>
          <w:u w:val="single"/>
        </w:rPr>
        <w:t xml:space="preserve"> need votes, not money</w:t>
      </w:r>
      <w:r w:rsidRPr="00DF0F42">
        <w:rPr>
          <w:sz w:val="16"/>
        </w:rPr>
        <w:t xml:space="preserve">. Finally, the empirical evidence is complex, but it appears that </w:t>
      </w:r>
      <w:r w:rsidRPr="00983AB7">
        <w:rPr>
          <w:u w:val="single"/>
        </w:rPr>
        <w:t xml:space="preserve">money does </w:t>
      </w:r>
      <w:r w:rsidRPr="00DF0F42">
        <w:rPr>
          <w:rStyle w:val="Emphasis"/>
        </w:rPr>
        <w:t>not buy elections</w:t>
      </w:r>
      <w:r w:rsidRPr="00DF0F42">
        <w:rPr>
          <w:sz w:val="16"/>
        </w:rPr>
        <w:t xml:space="preserve">, and </w:t>
      </w:r>
      <w:r w:rsidRPr="00DF0F42">
        <w:rPr>
          <w:rStyle w:val="Emphasis"/>
          <w:highlight w:val="cyan"/>
        </w:rPr>
        <w:t>wealthy</w:t>
      </w:r>
      <w:r w:rsidRPr="00DF0F42">
        <w:rPr>
          <w:rStyle w:val="Emphasis"/>
        </w:rPr>
        <w:t xml:space="preserve"> self‐​funded</w:t>
      </w:r>
      <w:r w:rsidRPr="00983AB7">
        <w:rPr>
          <w:highlight w:val="cyan"/>
          <w:u w:val="single"/>
        </w:rPr>
        <w:t xml:space="preserve"> candidates</w:t>
      </w:r>
      <w:r w:rsidRPr="00983AB7">
        <w:rPr>
          <w:u w:val="single"/>
        </w:rPr>
        <w:t xml:space="preserve"> often </w:t>
      </w:r>
      <w:r w:rsidRPr="00983AB7">
        <w:rPr>
          <w:highlight w:val="cyan"/>
          <w:u w:val="single"/>
        </w:rPr>
        <w:t xml:space="preserve">do </w:t>
      </w:r>
      <w:r w:rsidRPr="00DF0F42">
        <w:rPr>
          <w:rStyle w:val="Emphasis"/>
          <w:highlight w:val="cyan"/>
        </w:rPr>
        <w:t>poorly</w:t>
      </w:r>
      <w:r w:rsidRPr="00DF0F42">
        <w:rPr>
          <w:sz w:val="16"/>
        </w:rPr>
        <w:t>. The Preferences of the Wealthy Do the wealthy have different policy preferences than the rest of us? If they do not have different policy preferences, then even if they had large political clout, it would not affect policy outcomes. The breakdown of policy views of broad lower</w:t>
      </w:r>
      <w:r w:rsidRPr="00DF0F42">
        <w:rPr>
          <w:rFonts w:ascii="Cambria Math" w:hAnsi="Cambria Math" w:cs="Cambria Math"/>
          <w:sz w:val="16"/>
        </w:rPr>
        <w:t>‑</w:t>
      </w:r>
      <w:r w:rsidRPr="00DF0F42">
        <w:rPr>
          <w:sz w:val="16"/>
        </w:rPr>
        <w:t>, middle</w:t>
      </w:r>
      <w:r w:rsidRPr="00DF0F42">
        <w:rPr>
          <w:rFonts w:ascii="Cambria Math" w:hAnsi="Cambria Math" w:cs="Cambria Math"/>
          <w:sz w:val="16"/>
        </w:rPr>
        <w:t>‑</w:t>
      </w:r>
      <w:r w:rsidRPr="00DF0F42">
        <w:rPr>
          <w:sz w:val="16"/>
        </w:rPr>
        <w:t xml:space="preserve">, and higher‐​income groups are quite similar. Alexander Branham, Stuart Soroka, and Christopher Wlezien note that empirical research generally shows that “preferences across economic groups, especially the middle and rich, do not differ much in many policy areas. In these instances, it does not matter whether public policy is more responsive to one group—policy will end up in the same place.”178 In their 2017 analysis of 1,779 poll questions on policy, they found, “in nearly 90 percent of cases, majorities of the middle and rich are in agreement.”179 On 80 percent of questions, majorities of all three income groups agreed, albeit with differing degrees of enthusiasm. 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Within every income group there is, of course, a broad range of policy views. Jonah Goldberg noted the diversity among billionaires: “George Soros, Tom Steyer, and other liberal billionaires are in a hammer‐​and‐​tongs political battle with Sheldon Adelson, Charles and David Koch, and other conservative or libertarian billionaires.”182 Similarly, the top 10 wealthiest members of Congress are five Democrats and five Republicans. </w:t>
      </w:r>
      <w:r w:rsidRPr="00983AB7">
        <w:rPr>
          <w:rStyle w:val="StyleUnderline"/>
        </w:rPr>
        <w:t xml:space="preserve">There is </w:t>
      </w:r>
      <w:r w:rsidRPr="00DF0F42">
        <w:rPr>
          <w:rStyle w:val="Emphasis"/>
          <w:highlight w:val="cyan"/>
        </w:rPr>
        <w:t xml:space="preserve">little </w:t>
      </w:r>
      <w:r w:rsidRPr="00DF0F42">
        <w:rPr>
          <w:rStyle w:val="Emphasis"/>
        </w:rPr>
        <w:t xml:space="preserve">class </w:t>
      </w:r>
      <w:r w:rsidRPr="00DF0F42">
        <w:rPr>
          <w:rStyle w:val="Emphasis"/>
          <w:highlight w:val="cyan"/>
        </w:rPr>
        <w:t>solidarity</w:t>
      </w:r>
      <w:r w:rsidRPr="00DF0F42">
        <w:rPr>
          <w:rStyle w:val="StyleUnderline"/>
          <w:highlight w:val="cyan"/>
        </w:rPr>
        <w:t xml:space="preserve"> among</w:t>
      </w:r>
      <w:r w:rsidRPr="00DF0F42">
        <w:rPr>
          <w:rStyle w:val="StyleUnderline"/>
        </w:rPr>
        <w:t xml:space="preserve"> the </w:t>
      </w:r>
      <w:r w:rsidRPr="00983AB7">
        <w:rPr>
          <w:rStyle w:val="StyleUnderline"/>
          <w:highlight w:val="cyan"/>
        </w:rPr>
        <w:t>wealthy</w:t>
      </w:r>
      <w:r w:rsidRPr="00DF0F42">
        <w:rPr>
          <w:sz w:val="16"/>
        </w:rPr>
        <w:t xml:space="preserve">. 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Do the Rich Have Disproportionate Political Power? </w:t>
      </w:r>
      <w:r w:rsidRPr="00983AB7">
        <w:rPr>
          <w:u w:val="single"/>
        </w:rPr>
        <w:t xml:space="preserve">On </w:t>
      </w:r>
      <w:r w:rsidRPr="00DF0F42">
        <w:rPr>
          <w:rStyle w:val="Emphasis"/>
        </w:rPr>
        <w:t>many</w:t>
      </w:r>
      <w:r w:rsidRPr="00983AB7">
        <w:rPr>
          <w:u w:val="single"/>
        </w:rPr>
        <w:t xml:space="preserve"> issues where the </w:t>
      </w:r>
      <w:r w:rsidRPr="00983AB7">
        <w:rPr>
          <w:highlight w:val="cyan"/>
          <w:u w:val="single"/>
        </w:rPr>
        <w:t>wealthy do</w:t>
      </w:r>
      <w:r w:rsidRPr="00983AB7">
        <w:rPr>
          <w:u w:val="single"/>
        </w:rPr>
        <w:t xml:space="preserve"> have </w:t>
      </w:r>
      <w:r w:rsidRPr="00DF0F42">
        <w:rPr>
          <w:rStyle w:val="Emphasis"/>
        </w:rPr>
        <w:t>different preferences</w:t>
      </w:r>
      <w:r w:rsidRPr="00983AB7">
        <w:rPr>
          <w:u w:val="single"/>
        </w:rPr>
        <w:t xml:space="preserve"> than the rest of us, it does </w:t>
      </w:r>
      <w:r w:rsidRPr="00DF0F42">
        <w:rPr>
          <w:rStyle w:val="Emphasis"/>
          <w:highlight w:val="cyan"/>
        </w:rPr>
        <w:t>not appear</w:t>
      </w:r>
      <w:r w:rsidRPr="00DF0F42">
        <w:rPr>
          <w:rStyle w:val="StyleUnderline"/>
        </w:rPr>
        <w:t xml:space="preserve"> that </w:t>
      </w:r>
      <w:r w:rsidRPr="00DF0F42">
        <w:rPr>
          <w:rStyle w:val="StyleUnderline"/>
          <w:highlight w:val="cyan"/>
        </w:rPr>
        <w:t xml:space="preserve">they </w:t>
      </w:r>
      <w:r w:rsidRPr="00DF0F42">
        <w:rPr>
          <w:rStyle w:val="Emphasis"/>
          <w:highlight w:val="cyan"/>
        </w:rPr>
        <w:t>get their way</w:t>
      </w:r>
      <w:r w:rsidRPr="00DF0F42">
        <w:rPr>
          <w:rStyle w:val="StyleUnderline"/>
          <w:highlight w:val="cyan"/>
        </w:rPr>
        <w:t xml:space="preserve"> in </w:t>
      </w:r>
      <w:r w:rsidRPr="00DF0F42">
        <w:rPr>
          <w:rStyle w:val="Emphasis"/>
          <w:highlight w:val="cyan"/>
        </w:rPr>
        <w:t>policy</w:t>
      </w:r>
      <w:r w:rsidRPr="00983AB7">
        <w:rPr>
          <w:u w:val="single"/>
        </w:rPr>
        <w:t>.</w:t>
      </w:r>
      <w:r w:rsidRPr="00DF0F42">
        <w:rPr>
          <w:sz w:val="16"/>
        </w:rPr>
        <w:t xml:space="preserve"> Data show that </w:t>
      </w:r>
      <w:r w:rsidRPr="00983AB7">
        <w:rPr>
          <w:u w:val="single"/>
        </w:rPr>
        <w:t xml:space="preserve">the </w:t>
      </w:r>
      <w:r w:rsidRPr="00983AB7">
        <w:rPr>
          <w:highlight w:val="cyan"/>
          <w:u w:val="single"/>
        </w:rPr>
        <w:t>wealthy</w:t>
      </w:r>
      <w:r w:rsidRPr="00983AB7">
        <w:rPr>
          <w:u w:val="single"/>
        </w:rPr>
        <w:t xml:space="preserve"> are </w:t>
      </w:r>
      <w:r w:rsidRPr="00DF0F42">
        <w:rPr>
          <w:rStyle w:val="Emphasis"/>
        </w:rPr>
        <w:t xml:space="preserve">very </w:t>
      </w:r>
      <w:r w:rsidRPr="00DF0F42">
        <w:rPr>
          <w:rStyle w:val="Emphasis"/>
          <w:highlight w:val="cyan"/>
        </w:rPr>
        <w:t>concerned</w:t>
      </w:r>
      <w:r w:rsidRPr="00983AB7">
        <w:rPr>
          <w:highlight w:val="cyan"/>
          <w:u w:val="single"/>
        </w:rPr>
        <w:t xml:space="preserve"> about</w:t>
      </w:r>
      <w:r w:rsidRPr="00983AB7">
        <w:rPr>
          <w:u w:val="single"/>
        </w:rPr>
        <w:t xml:space="preserve"> </w:t>
      </w:r>
      <w:r w:rsidRPr="00983AB7">
        <w:rPr>
          <w:u w:val="single"/>
        </w:rPr>
        <w:lastRenderedPageBreak/>
        <w:t xml:space="preserve">federal </w:t>
      </w:r>
      <w:r w:rsidRPr="00DF0F42">
        <w:rPr>
          <w:rStyle w:val="Emphasis"/>
        </w:rPr>
        <w:t xml:space="preserve">budget </w:t>
      </w:r>
      <w:r w:rsidRPr="00DF0F42">
        <w:rPr>
          <w:rStyle w:val="Emphasis"/>
          <w:highlight w:val="cyan"/>
        </w:rPr>
        <w:t>deficits</w:t>
      </w:r>
      <w:r w:rsidRPr="00983AB7">
        <w:rPr>
          <w:highlight w:val="cyan"/>
          <w:u w:val="single"/>
        </w:rPr>
        <w:t>, yet</w:t>
      </w:r>
      <w:r w:rsidRPr="00983AB7">
        <w:rPr>
          <w:u w:val="single"/>
        </w:rPr>
        <w:t xml:space="preserve"> </w:t>
      </w:r>
      <w:r w:rsidRPr="00DF0F42">
        <w:rPr>
          <w:rStyle w:val="Emphasis"/>
        </w:rPr>
        <w:t>today’s</w:t>
      </w:r>
      <w:r w:rsidRPr="00983AB7">
        <w:rPr>
          <w:u w:val="single"/>
        </w:rPr>
        <w:t xml:space="preserve"> </w:t>
      </w:r>
      <w:r w:rsidRPr="00983AB7">
        <w:rPr>
          <w:highlight w:val="cyan"/>
          <w:u w:val="single"/>
        </w:rPr>
        <w:t xml:space="preserve">deficits are </w:t>
      </w:r>
      <w:r w:rsidRPr="00DF0F42">
        <w:rPr>
          <w:rStyle w:val="Emphasis"/>
          <w:highlight w:val="cyan"/>
        </w:rPr>
        <w:t>massive</w:t>
      </w:r>
      <w:r w:rsidRPr="00DF0F42">
        <w:rPr>
          <w:sz w:val="16"/>
          <w:highlight w:val="cyan"/>
        </w:rPr>
        <w:t>,</w:t>
      </w:r>
      <w:r w:rsidRPr="00DF0F42">
        <w:rPr>
          <w:sz w:val="16"/>
        </w:rPr>
        <w:t xml:space="preser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When less‐​well‐​off Americans hold preferences that diverge from those of the affluent, policy responsiveness to the well‐​off remains strong but responsiveness to lower‐​income groups all but disappears.190 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super‐​wealthy also favor cutting, brings that share to more than 60 percent. Thus, for most of the federal budget, the reform approach relatively favored by the wealthy is generally not followed. 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22‐​year period examined by the authors, that means the rich got their way 11 more times than the middle class, equivalent to just one bill every two years. This indicates that the rich’s views may be favored in federal policy outcomes, but the size of the effect is small. Finally, a statistical study by Eric Brunner, Stephen Ross, and Ebonya Washington found that the views of the rich were not favored in legislation. They created a unique data set based on 77 times from 1991 to 2008 that California state legislators voted on the same proposal as the public voted on in a referendum. They compiled information on the ballot votes by neighborhood income levels and found: Contrary to popular view, we do not find that less income means less representation.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What differences there are in representation do not result in lower income voters’ consistent disadvantage. While Republican legislators more frequently vote congruently with the view of their highest income constituents, Democrats are more likely to vote the view of their lowest income constituents… . What is clear is that our findings on representation by income group have more to do with party than with income.195</w:t>
      </w:r>
    </w:p>
    <w:p w14:paraId="293AAA61" w14:textId="77777777" w:rsidR="005E12EC" w:rsidRDefault="005E12EC" w:rsidP="005E12EC">
      <w:pPr>
        <w:pStyle w:val="Heading4"/>
      </w:pPr>
      <w:r>
        <w:t>No populist wars.</w:t>
      </w:r>
    </w:p>
    <w:p w14:paraId="4AA7151E" w14:textId="77777777" w:rsidR="005E12EC" w:rsidRPr="001C1DD2" w:rsidRDefault="005E12EC" w:rsidP="005E12EC">
      <w:r w:rsidRPr="001C1DD2">
        <w:rPr>
          <w:rStyle w:val="Style13ptBold"/>
        </w:rPr>
        <w:t>Destradi</w:t>
      </w:r>
      <w:r>
        <w:rPr>
          <w:rStyle w:val="Style13ptBold"/>
        </w:rPr>
        <w:t xml:space="preserve"> ’</w:t>
      </w:r>
      <w:r w:rsidRPr="001C1DD2">
        <w:rPr>
          <w:rStyle w:val="Style13ptBold"/>
        </w:rPr>
        <w:t>21</w:t>
      </w:r>
      <w:r>
        <w:rPr>
          <w:rStyle w:val="Style13ptBold"/>
        </w:rPr>
        <w:t xml:space="preserve"> </w:t>
      </w:r>
      <w:r w:rsidRPr="001C1DD2">
        <w:t>[</w:t>
      </w:r>
      <w:r>
        <w:t>Sandra; 2021; professor in political science at the University of Freiburg; Comparative European Politics, “Populism and Foreign Policy: A Research Agenda,” vol. 19</w:t>
      </w:r>
      <w:r w:rsidRPr="001C1DD2">
        <w:t>]</w:t>
      </w:r>
    </w:p>
    <w:p w14:paraId="06E1FD7D" w14:textId="77777777" w:rsidR="005E12EC" w:rsidRPr="001C1DD2" w:rsidRDefault="005E12EC" w:rsidP="005E12EC">
      <w:pPr>
        <w:rPr>
          <w:sz w:val="16"/>
        </w:rPr>
      </w:pPr>
      <w:r w:rsidRPr="001C1DD2">
        <w:rPr>
          <w:sz w:val="16"/>
        </w:rPr>
        <w:t>Amenability to compromise</w:t>
      </w:r>
    </w:p>
    <w:p w14:paraId="26C652DE" w14:textId="77777777" w:rsidR="005E12EC" w:rsidRDefault="005E12EC" w:rsidP="005E12EC">
      <w:pPr>
        <w:rPr>
          <w:sz w:val="16"/>
        </w:rPr>
      </w:pPr>
      <w:r w:rsidRPr="001C050A">
        <w:rPr>
          <w:rStyle w:val="StyleUnderline"/>
        </w:rPr>
        <w:t xml:space="preserve">Among foreign policy </w:t>
      </w:r>
      <w:r w:rsidRPr="001C050A">
        <w:rPr>
          <w:rStyle w:val="Emphasis"/>
        </w:rPr>
        <w:t>observers</w:t>
      </w:r>
      <w:r w:rsidRPr="001C050A">
        <w:rPr>
          <w:rStyle w:val="StyleUnderline"/>
        </w:rPr>
        <w:t xml:space="preserve"> and</w:t>
      </w:r>
      <w:r w:rsidRPr="00127A7B">
        <w:rPr>
          <w:rStyle w:val="StyleUnderline"/>
        </w:rPr>
        <w:t xml:space="preserve"> in the media, </w:t>
      </w:r>
      <w:r w:rsidRPr="0065339E">
        <w:rPr>
          <w:rStyle w:val="Emphasis"/>
          <w:highlight w:val="cyan"/>
        </w:rPr>
        <w:t>one common assumption</w:t>
      </w:r>
      <w:r w:rsidRPr="00FC30B5">
        <w:rPr>
          <w:rStyle w:val="StyleUnderline"/>
          <w:highlight w:val="cyan"/>
        </w:rPr>
        <w:t xml:space="preserve"> about </w:t>
      </w:r>
      <w:r w:rsidRPr="00FC30B5">
        <w:rPr>
          <w:rStyle w:val="Emphasis"/>
          <w:highlight w:val="cyan"/>
        </w:rPr>
        <w:t>populist</w:t>
      </w:r>
      <w:r w:rsidRPr="0065339E">
        <w:rPr>
          <w:rStyle w:val="StyleUnderline"/>
        </w:rPr>
        <w:t xml:space="preserve"> actor</w:t>
      </w:r>
      <w:r w:rsidRPr="0065339E">
        <w:rPr>
          <w:rStyle w:val="Emphasis"/>
          <w:highlight w:val="cyan"/>
        </w:rPr>
        <w:t>s</w:t>
      </w:r>
      <w:r w:rsidRPr="0065339E">
        <w:rPr>
          <w:rStyle w:val="StyleUnderline"/>
          <w:highlight w:val="cyan"/>
        </w:rPr>
        <w:t xml:space="preserve"> is that </w:t>
      </w:r>
      <w:r w:rsidRPr="00FC30B5">
        <w:rPr>
          <w:rStyle w:val="StyleUnderline"/>
          <w:highlight w:val="cyan"/>
        </w:rPr>
        <w:t xml:space="preserve">they </w:t>
      </w:r>
      <w:r w:rsidRPr="00FC30B5">
        <w:rPr>
          <w:rStyle w:val="StyleUnderline"/>
        </w:rPr>
        <w:t>will</w:t>
      </w:r>
      <w:r w:rsidRPr="00127A7B">
        <w:rPr>
          <w:rStyle w:val="StyleUnderline"/>
        </w:rPr>
        <w:t xml:space="preserve"> </w:t>
      </w:r>
      <w:r w:rsidRPr="00FC30B5">
        <w:rPr>
          <w:rStyle w:val="StyleUnderline"/>
          <w:highlight w:val="cyan"/>
        </w:rPr>
        <w:t xml:space="preserve">adopt a </w:t>
      </w:r>
      <w:r w:rsidRPr="0065339E">
        <w:rPr>
          <w:rStyle w:val="Emphasis"/>
          <w:highlight w:val="cyan"/>
        </w:rPr>
        <w:t>less compromising</w:t>
      </w:r>
      <w:r w:rsidRPr="0065339E">
        <w:rPr>
          <w:rStyle w:val="Emphasis"/>
        </w:rPr>
        <w:t xml:space="preserve"> posture</w:t>
      </w:r>
      <w:r w:rsidRPr="00127A7B">
        <w:rPr>
          <w:rStyle w:val="StyleUnderline"/>
        </w:rPr>
        <w:t xml:space="preserve"> </w:t>
      </w:r>
      <w:r w:rsidRPr="003E2ECA">
        <w:rPr>
          <w:rStyle w:val="StyleUnderline"/>
        </w:rPr>
        <w:t>in</w:t>
      </w:r>
      <w:r w:rsidRPr="00127A7B">
        <w:rPr>
          <w:rStyle w:val="StyleUnderline"/>
        </w:rPr>
        <w:t xml:space="preserve"> </w:t>
      </w:r>
      <w:r w:rsidRPr="0065339E">
        <w:rPr>
          <w:rStyle w:val="Emphasis"/>
          <w:highlight w:val="cyan"/>
        </w:rPr>
        <w:t>fo</w:t>
      </w:r>
      <w:r w:rsidRPr="0065339E">
        <w:rPr>
          <w:rStyle w:val="StyleUnderline"/>
        </w:rPr>
        <w:t xml:space="preserve">reign </w:t>
      </w:r>
      <w:r w:rsidRPr="0065339E">
        <w:rPr>
          <w:rStyle w:val="Emphasis"/>
          <w:highlight w:val="cyan"/>
        </w:rPr>
        <w:t>po</w:t>
      </w:r>
      <w:r w:rsidRPr="0065339E">
        <w:rPr>
          <w:rStyle w:val="StyleUnderline"/>
        </w:rPr>
        <w:t>licy</w:t>
      </w:r>
      <w:r w:rsidRPr="001C1DD2">
        <w:rPr>
          <w:sz w:val="16"/>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an antagonistic, rather than consensual discourse (Ostiguy 2017). Similarly, the discursive approach suggests that the populist logic of articulation rests on the permanent discursive construction of an ‘other’ or ‘enemy’, whether internal or external. This is likely to translate into a confrontational rhetoric towards (certain) other international actors and to shape 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FC30B5">
        <w:rPr>
          <w:rStyle w:val="Emphasis"/>
          <w:highlight w:val="cyan"/>
        </w:rPr>
        <w:t>Yet</w:t>
      </w:r>
      <w:r w:rsidRPr="001C1DD2">
        <w:rPr>
          <w:sz w:val="16"/>
        </w:rPr>
        <w:t xml:space="preserve">, previous </w:t>
      </w:r>
      <w:r w:rsidRPr="0065339E">
        <w:rPr>
          <w:rStyle w:val="Emphasis"/>
          <w:highlight w:val="cyan"/>
        </w:rPr>
        <w:t>research</w:t>
      </w:r>
      <w:r w:rsidRPr="0065339E">
        <w:rPr>
          <w:rStyle w:val="StyleUnderline"/>
          <w:highlight w:val="cyan"/>
        </w:rPr>
        <w:t xml:space="preserve"> suggests</w:t>
      </w:r>
      <w:r w:rsidRPr="00127A7B">
        <w:rPr>
          <w:rStyle w:val="StyleUnderline"/>
        </w:rPr>
        <w:t xml:space="preserve"> that shifts to </w:t>
      </w:r>
      <w:r w:rsidRPr="0065339E">
        <w:rPr>
          <w:rStyle w:val="StyleUnderline"/>
          <w:highlight w:val="cyan"/>
        </w:rPr>
        <w:t>populist</w:t>
      </w:r>
      <w:r w:rsidRPr="003E2ECA">
        <w:rPr>
          <w:rStyle w:val="StyleUnderline"/>
        </w:rPr>
        <w:t xml:space="preserve"> government</w:t>
      </w:r>
      <w:r w:rsidRPr="0065339E">
        <w:rPr>
          <w:rStyle w:val="StyleUnderline"/>
          <w:highlight w:val="cyan"/>
        </w:rPr>
        <w:t xml:space="preserve">s </w:t>
      </w:r>
      <w:r w:rsidRPr="00FC30B5">
        <w:rPr>
          <w:rStyle w:val="Emphasis"/>
          <w:highlight w:val="cyan"/>
        </w:rPr>
        <w:t>do not</w:t>
      </w:r>
      <w:r w:rsidRPr="001C1DD2">
        <w:rPr>
          <w:sz w:val="16"/>
        </w:rPr>
        <w:t xml:space="preserve"> automatically </w:t>
      </w:r>
      <w:r w:rsidRPr="00FC30B5">
        <w:rPr>
          <w:rStyle w:val="Emphasis"/>
          <w:highlight w:val="cyan"/>
        </w:rPr>
        <w:lastRenderedPageBreak/>
        <w:t>lead to</w:t>
      </w:r>
      <w:r w:rsidRPr="001C1DD2">
        <w:rPr>
          <w:sz w:val="16"/>
        </w:rPr>
        <w:t xml:space="preserve"> foreign policies that are indiscriminately </w:t>
      </w:r>
      <w:r w:rsidRPr="00FC30B5">
        <w:rPr>
          <w:rStyle w:val="Emphasis"/>
          <w:highlight w:val="cyan"/>
        </w:rPr>
        <w:t>more conflict</w:t>
      </w:r>
      <w:r w:rsidRPr="001C1DD2">
        <w:rPr>
          <w:sz w:val="16"/>
        </w:rPr>
        <w:t xml:space="preserve">ive or less amenable to compromise. Relying on operational code analysis, Özdamar and Ceydilek (2019) find that while European Populist Radical Right </w:t>
      </w:r>
      <w:r w:rsidRPr="003E2ECA">
        <w:rPr>
          <w:rStyle w:val="StyleUnderline"/>
          <w:highlight w:val="cyan"/>
        </w:rPr>
        <w:t>leaders tend to be</w:t>
      </w:r>
      <w:r w:rsidRPr="001C1DD2">
        <w:rPr>
          <w:sz w:val="16"/>
        </w:rPr>
        <w:t xml:space="preserve"> more conflictual in their worldviews, they tend to be </w:t>
      </w:r>
      <w:r w:rsidRPr="003E2ECA">
        <w:rPr>
          <w:rStyle w:val="StyleUnderline"/>
          <w:highlight w:val="cyan"/>
        </w:rPr>
        <w:t xml:space="preserve">as cooperative as </w:t>
      </w:r>
      <w:r w:rsidRPr="003E2ECA">
        <w:rPr>
          <w:rStyle w:val="Emphasis"/>
          <w:highlight w:val="cyan"/>
        </w:rPr>
        <w:t>average</w:t>
      </w:r>
      <w:r w:rsidRPr="003E2ECA">
        <w:rPr>
          <w:rStyle w:val="StyleUnderline"/>
        </w:rPr>
        <w:t xml:space="preserve"> world leaders</w:t>
      </w:r>
      <w:r w:rsidRPr="001C1DD2">
        <w:rPr>
          <w:sz w:val="16"/>
        </w:rPr>
        <w:t xml:space="preserve"> when it comes to their ‘instrumental approaches’. Insights from the Global South suggest that populist governments will pursue a more conflict-prone foreign policy only vis-à-vis countries that are directly associated with a particular section of the population that populists exclude from their definition of the ‘true people’ (Destradi and Plagemann 2019). Finally, the picture is mixed as regard populist parties’ attitudes towards the use of force and intervening in other states’ internal affairs. In the realm of defence, their degree of support for military capabilities and solutions appear largely mediated by their thick ideologies and by national strategic cultures: for instance, most populist radical right party support higher defence spending while left-wing populist parties generally adopt pacifist postures, and while </w:t>
      </w:r>
      <w:r w:rsidRPr="001C050A">
        <w:rPr>
          <w:rStyle w:val="Emphasis"/>
        </w:rPr>
        <w:t xml:space="preserve">most </w:t>
      </w:r>
      <w:r w:rsidRPr="00FC30B5">
        <w:rPr>
          <w:rStyle w:val="Emphasis"/>
          <w:highlight w:val="cyan"/>
        </w:rPr>
        <w:t>populist parties</w:t>
      </w:r>
      <w:r w:rsidRPr="00FC30B5">
        <w:rPr>
          <w:rStyle w:val="StyleUnderline"/>
          <w:highlight w:val="cyan"/>
        </w:rPr>
        <w:t xml:space="preserve"> tend to </w:t>
      </w:r>
      <w:r w:rsidRPr="00FC30B5">
        <w:rPr>
          <w:rStyle w:val="Emphasis"/>
          <w:highlight w:val="cyan"/>
        </w:rPr>
        <w:t>favour territorial defence</w:t>
      </w:r>
      <w:r w:rsidRPr="001C1DD2">
        <w:rPr>
          <w:sz w:val="16"/>
        </w:rPr>
        <w:t>, some support external force projection and military interventions against terrorist groups (Falkner and Plattner 2020; Coticchia and Vignoli 2020; Henke and Maher 2021; see also Wagner et al. 2018).</w:t>
      </w:r>
    </w:p>
    <w:p w14:paraId="2165D9CE" w14:textId="77777777" w:rsidR="005E12EC" w:rsidRDefault="005E12EC" w:rsidP="005E12EC">
      <w:pPr>
        <w:pStyle w:val="Heading3"/>
      </w:pPr>
      <w:r>
        <w:lastRenderedPageBreak/>
        <w:t>Democracy---Defense---AT: Cooperation---2NC</w:t>
      </w:r>
    </w:p>
    <w:p w14:paraId="0F66064D" w14:textId="77777777" w:rsidR="005E12EC" w:rsidRDefault="005E12EC" w:rsidP="005E12EC">
      <w:pPr>
        <w:pStyle w:val="Heading4"/>
      </w:pPr>
      <w:r>
        <w:t xml:space="preserve">Authoritarianism </w:t>
      </w:r>
      <w:r w:rsidRPr="00724933">
        <w:rPr>
          <w:u w:val="single"/>
        </w:rPr>
        <w:t>solves</w:t>
      </w:r>
      <w:r>
        <w:t xml:space="preserve"> and enables </w:t>
      </w:r>
      <w:r w:rsidRPr="00724933">
        <w:rPr>
          <w:u w:val="single"/>
        </w:rPr>
        <w:t>collective survival</w:t>
      </w:r>
      <w:r>
        <w:t>.</w:t>
      </w:r>
    </w:p>
    <w:p w14:paraId="580C836D" w14:textId="77777777" w:rsidR="005E12EC" w:rsidRDefault="005E12EC" w:rsidP="005E12EC">
      <w:r w:rsidRPr="00B95F4C">
        <w:rPr>
          <w:rStyle w:val="Style13ptBold"/>
        </w:rPr>
        <w:t>Hirsch ’22</w:t>
      </w:r>
      <w:r>
        <w:t xml:space="preserve"> [Magdalena; August 22; M.S. and Ph.D. at the Berlin Social Science Center; Frontiers in Political Science, “Becoming Authoritarian for the Greater Good?” vol. 4]</w:t>
      </w:r>
    </w:p>
    <w:p w14:paraId="731AC310" w14:textId="77777777" w:rsidR="005E12EC" w:rsidRPr="00C83E4D" w:rsidRDefault="005E12EC" w:rsidP="005E12EC">
      <w:pPr>
        <w:rPr>
          <w:sz w:val="16"/>
        </w:rPr>
      </w:pPr>
      <w:r w:rsidRPr="00C83E4D">
        <w:rPr>
          <w:sz w:val="16"/>
        </w:rPr>
        <w:t xml:space="preserve">The two approaches are reconciled in work that conceptualizes authoritarianism as being both dispositional and reactive (Feldman and Stenner, 1997; Stenner, 2005). General tendencies to value social conformity over individual freedom may reflect an authoritarian disposition that is deeply rooted in personality and socialization (Feldman, 2003). These dispositions may in turn be activated by normative threats to social cohesion instigating authoritarian responses, such as racial or political intolerance (Stenner, 2005). This reasoning suggests that having an authoritarian disposition is a prerequisite or at least facilitator for authoritarian reactions. An alternative account is that </w:t>
      </w:r>
      <w:r w:rsidRPr="00C83E4D">
        <w:rPr>
          <w:rStyle w:val="StyleUnderline"/>
          <w:highlight w:val="cyan"/>
        </w:rPr>
        <w:t>individuals</w:t>
      </w:r>
      <w:r w:rsidRPr="00C83E4D">
        <w:rPr>
          <w:rStyle w:val="StyleUnderline"/>
        </w:rPr>
        <w:t xml:space="preserve"> generally </w:t>
      </w:r>
      <w:r w:rsidRPr="00C83E4D">
        <w:rPr>
          <w:rStyle w:val="StyleUnderline"/>
          <w:highlight w:val="cyan"/>
        </w:rPr>
        <w:t>recognize</w:t>
      </w:r>
      <w:r w:rsidRPr="00C83E4D">
        <w:rPr>
          <w:rStyle w:val="StyleUnderline"/>
        </w:rPr>
        <w:t xml:space="preserve"> an </w:t>
      </w:r>
      <w:r w:rsidRPr="00C83E4D">
        <w:rPr>
          <w:rStyle w:val="Emphasis"/>
        </w:rPr>
        <w:t xml:space="preserve">instrumental </w:t>
      </w:r>
      <w:r w:rsidRPr="00C83E4D">
        <w:rPr>
          <w:rStyle w:val="Emphasis"/>
          <w:highlight w:val="cyan"/>
        </w:rPr>
        <w:t>value</w:t>
      </w:r>
      <w:r w:rsidRPr="00C83E4D">
        <w:rPr>
          <w:rStyle w:val="StyleUnderline"/>
          <w:highlight w:val="cyan"/>
        </w:rPr>
        <w:t xml:space="preserve"> in authoritarianism for </w:t>
      </w:r>
      <w:r w:rsidRPr="00C83E4D">
        <w:rPr>
          <w:rStyle w:val="Emphasis"/>
          <w:highlight w:val="cyan"/>
        </w:rPr>
        <w:t>dealing</w:t>
      </w:r>
      <w:r w:rsidRPr="00C83E4D">
        <w:rPr>
          <w:rStyle w:val="StyleUnderline"/>
          <w:highlight w:val="cyan"/>
        </w:rPr>
        <w:t xml:space="preserve"> with</w:t>
      </w:r>
      <w:r w:rsidRPr="00C83E4D">
        <w:rPr>
          <w:rStyle w:val="StyleUnderline"/>
        </w:rPr>
        <w:t xml:space="preserve"> </w:t>
      </w:r>
      <w:r w:rsidRPr="00C83E4D">
        <w:rPr>
          <w:rStyle w:val="Emphasis"/>
        </w:rPr>
        <w:t xml:space="preserve">societal </w:t>
      </w:r>
      <w:r w:rsidRPr="00C83E4D">
        <w:rPr>
          <w:rStyle w:val="Emphasis"/>
          <w:highlight w:val="cyan"/>
        </w:rPr>
        <w:t>threat</w:t>
      </w:r>
      <w:r w:rsidRPr="00C83E4D">
        <w:rPr>
          <w:sz w:val="16"/>
        </w:rPr>
        <w:t xml:space="preserve">, pressing for social conformity independently of their authoritarian dispositions. In fact, </w:t>
      </w:r>
      <w:r w:rsidRPr="00C83E4D">
        <w:rPr>
          <w:rStyle w:val="StyleUnderline"/>
          <w:highlight w:val="cyan"/>
        </w:rPr>
        <w:t>authoritarianism</w:t>
      </w:r>
      <w:r w:rsidRPr="00C83E4D">
        <w:rPr>
          <w:rStyle w:val="StyleUnderline"/>
        </w:rPr>
        <w:t xml:space="preserve"> may </w:t>
      </w:r>
      <w:r w:rsidRPr="00C83E4D">
        <w:rPr>
          <w:rStyle w:val="StyleUnderline"/>
          <w:highlight w:val="cyan"/>
        </w:rPr>
        <w:t>have</w:t>
      </w:r>
      <w:r w:rsidRPr="00C83E4D">
        <w:rPr>
          <w:rStyle w:val="StyleUnderline"/>
        </w:rPr>
        <w:t xml:space="preserve"> an </w:t>
      </w:r>
      <w:r w:rsidRPr="00C83E4D">
        <w:rPr>
          <w:rStyle w:val="Emphasis"/>
          <w:highlight w:val="cyan"/>
        </w:rPr>
        <w:t>adaptationist</w:t>
      </w:r>
      <w:r w:rsidRPr="00C83E4D">
        <w:rPr>
          <w:rStyle w:val="StyleUnderline"/>
          <w:highlight w:val="cyan"/>
        </w:rPr>
        <w:t xml:space="preserve">, </w:t>
      </w:r>
      <w:r w:rsidRPr="00C83E4D">
        <w:rPr>
          <w:rStyle w:val="Emphasis"/>
          <w:highlight w:val="cyan"/>
        </w:rPr>
        <w:t>prosocial</w:t>
      </w:r>
      <w:r w:rsidRPr="00C83E4D">
        <w:rPr>
          <w:rStyle w:val="StyleUnderline"/>
          <w:highlight w:val="cyan"/>
        </w:rPr>
        <w:t xml:space="preserve"> function of facilitating </w:t>
      </w:r>
      <w:r w:rsidRPr="00C83E4D">
        <w:rPr>
          <w:rStyle w:val="Emphasis"/>
          <w:highlight w:val="cyan"/>
        </w:rPr>
        <w:t>collective</w:t>
      </w:r>
      <w:r w:rsidRPr="00C83E4D">
        <w:rPr>
          <w:rStyle w:val="StyleUnderline"/>
          <w:highlight w:val="cyan"/>
        </w:rPr>
        <w:t xml:space="preserve">, </w:t>
      </w:r>
      <w:r w:rsidRPr="00C83E4D">
        <w:rPr>
          <w:rStyle w:val="Emphasis"/>
          <w:highlight w:val="cyan"/>
        </w:rPr>
        <w:t>goal-directed</w:t>
      </w:r>
      <w:r w:rsidRPr="00C83E4D">
        <w:rPr>
          <w:rStyle w:val="StyleUnderline"/>
          <w:highlight w:val="cyan"/>
        </w:rPr>
        <w:t xml:space="preserve"> action and </w:t>
      </w:r>
      <w:r w:rsidRPr="00C83E4D">
        <w:rPr>
          <w:rStyle w:val="Emphasis"/>
          <w:highlight w:val="cyan"/>
        </w:rPr>
        <w:t>coop</w:t>
      </w:r>
      <w:r w:rsidRPr="00C83E4D">
        <w:rPr>
          <w:rStyle w:val="StyleUnderline"/>
        </w:rPr>
        <w:t xml:space="preserve">eration in </w:t>
      </w:r>
      <w:r w:rsidRPr="00C83E4D">
        <w:rPr>
          <w:rStyle w:val="Emphasis"/>
        </w:rPr>
        <w:t>large groups</w:t>
      </w:r>
      <w:r w:rsidRPr="00C83E4D">
        <w:rPr>
          <w:sz w:val="16"/>
        </w:rPr>
        <w:t xml:space="preserve"> (Kessler and Cohrs, 2008; Sinn and Hayes, 2018). In line with this reasoning, research suggests that individuals are well-aware of the instrumental value of authoritarianism: </w:t>
      </w:r>
      <w:r w:rsidRPr="00C83E4D">
        <w:rPr>
          <w:rStyle w:val="Emphasis"/>
          <w:highlight w:val="cyan"/>
        </w:rPr>
        <w:t>Lack</w:t>
      </w:r>
      <w:r w:rsidRPr="00C83E4D">
        <w:rPr>
          <w:rStyle w:val="StyleUnderline"/>
          <w:highlight w:val="cyan"/>
        </w:rPr>
        <w:t xml:space="preserve"> of</w:t>
      </w:r>
      <w:r w:rsidRPr="00C83E4D">
        <w:rPr>
          <w:rStyle w:val="StyleUnderline"/>
        </w:rPr>
        <w:t xml:space="preserve"> </w:t>
      </w:r>
      <w:r w:rsidRPr="00C83E4D">
        <w:rPr>
          <w:rStyle w:val="Emphasis"/>
        </w:rPr>
        <w:t>personal control</w:t>
      </w:r>
      <w:r w:rsidRPr="00C83E4D">
        <w:rPr>
          <w:rStyle w:val="StyleUnderline"/>
        </w:rPr>
        <w:t xml:space="preserve"> was found to </w:t>
      </w:r>
      <w:r w:rsidRPr="00C83E4D">
        <w:rPr>
          <w:rStyle w:val="Emphasis"/>
          <w:highlight w:val="cyan"/>
        </w:rPr>
        <w:t>mediate</w:t>
      </w:r>
      <w:r w:rsidRPr="00C83E4D">
        <w:rPr>
          <w:rStyle w:val="StyleUnderline"/>
        </w:rPr>
        <w:t xml:space="preserve"> the relation between </w:t>
      </w:r>
      <w:r w:rsidRPr="00C83E4D">
        <w:rPr>
          <w:rStyle w:val="Emphasis"/>
        </w:rPr>
        <w:t xml:space="preserve">societal </w:t>
      </w:r>
      <w:r w:rsidRPr="00C83E4D">
        <w:rPr>
          <w:rStyle w:val="Emphasis"/>
          <w:highlight w:val="cyan"/>
        </w:rPr>
        <w:t>threat</w:t>
      </w:r>
      <w:r w:rsidRPr="00C83E4D">
        <w:rPr>
          <w:rStyle w:val="StyleUnderline"/>
        </w:rPr>
        <w:t xml:space="preserve"> and authoritarianism</w:t>
      </w:r>
      <w:r w:rsidRPr="00C83E4D">
        <w:rPr>
          <w:sz w:val="16"/>
        </w:rPr>
        <w:t xml:space="preserve"> (Mirisola et al., 2014; Manzi et al., 2015; Kakkar and Sivanathan, 2017). Thus, individuals may strive for control over threatening situations by enforcing social rules that facilitate collective action. In line with this notion, large shifts in authoritarianism were found in response to various types of societal threats (for an overview, see Schnelle et al., 2021), </w:t>
      </w:r>
      <w:r w:rsidRPr="00C83E4D">
        <w:rPr>
          <w:rStyle w:val="StyleUnderline"/>
        </w:rPr>
        <w:t xml:space="preserve">including </w:t>
      </w:r>
      <w:r w:rsidRPr="00C83E4D">
        <w:rPr>
          <w:rStyle w:val="Emphasis"/>
          <w:highlight w:val="cyan"/>
        </w:rPr>
        <w:t>terror</w:t>
      </w:r>
      <w:r w:rsidRPr="00C83E4D">
        <w:rPr>
          <w:rStyle w:val="StyleUnderline"/>
        </w:rPr>
        <w:t>ism</w:t>
      </w:r>
      <w:r w:rsidRPr="00C83E4D">
        <w:rPr>
          <w:sz w:val="16"/>
        </w:rPr>
        <w:t xml:space="preserve"> and crime (Roccato et al., 2013; Manzi et al., 2015; Vasilopoulos et al., 2018) as well as </w:t>
      </w:r>
      <w:r w:rsidRPr="00C83E4D">
        <w:rPr>
          <w:rStyle w:val="Emphasis"/>
          <w:highlight w:val="cyan"/>
        </w:rPr>
        <w:t>econ</w:t>
      </w:r>
      <w:r w:rsidRPr="00C83E4D">
        <w:rPr>
          <w:rStyle w:val="Emphasis"/>
        </w:rPr>
        <w:t xml:space="preserve">omic </w:t>
      </w:r>
      <w:r w:rsidRPr="00C83E4D">
        <w:rPr>
          <w:rStyle w:val="Emphasis"/>
          <w:highlight w:val="cyan"/>
        </w:rPr>
        <w:t>crisis</w:t>
      </w:r>
      <w:r w:rsidRPr="00C83E4D">
        <w:rPr>
          <w:sz w:val="16"/>
        </w:rPr>
        <w:t xml:space="preserve"> (Doty et al., 1991; Jugert and Duckitt, 2009; Kakkar and Sivanathan, 2017), but also </w:t>
      </w:r>
      <w:r w:rsidRPr="00C83E4D">
        <w:rPr>
          <w:rStyle w:val="Emphasis"/>
          <w:highlight w:val="cyan"/>
        </w:rPr>
        <w:t>climate</w:t>
      </w:r>
      <w:r w:rsidRPr="00C83E4D">
        <w:rPr>
          <w:rStyle w:val="Emphasis"/>
        </w:rPr>
        <w:t xml:space="preserve"> change</w:t>
      </w:r>
      <w:r w:rsidRPr="00C83E4D">
        <w:rPr>
          <w:sz w:val="16"/>
        </w:rPr>
        <w:t xml:space="preserve"> (Fritsche et al., 2012; Barth et al., 2018; Uhl et al., 2018) </w:t>
      </w:r>
      <w:r w:rsidRPr="00C83E4D">
        <w:rPr>
          <w:rStyle w:val="StyleUnderline"/>
          <w:highlight w:val="cyan"/>
        </w:rPr>
        <w:t>and</w:t>
      </w:r>
      <w:r w:rsidRPr="00C83E4D">
        <w:rPr>
          <w:sz w:val="16"/>
        </w:rPr>
        <w:t xml:space="preserve"> the </w:t>
      </w:r>
      <w:r w:rsidRPr="00C83E4D">
        <w:rPr>
          <w:rStyle w:val="Emphasis"/>
          <w:highlight w:val="cyan"/>
        </w:rPr>
        <w:t>COVID</w:t>
      </w:r>
      <w:r w:rsidRPr="00C83E4D">
        <w:rPr>
          <w:rStyle w:val="StyleUnderline"/>
        </w:rPr>
        <w:t>-19 crisis</w:t>
      </w:r>
      <w:r w:rsidRPr="00C83E4D">
        <w:rPr>
          <w:sz w:val="16"/>
        </w:rPr>
        <w:t xml:space="preserve"> (Amat et al., 2020; Filsinger and Freitag, 2022).</w:t>
      </w:r>
    </w:p>
    <w:p w14:paraId="64BA2E2D" w14:textId="77777777" w:rsidR="005E12EC" w:rsidRDefault="005E12EC" w:rsidP="005E12EC">
      <w:pPr>
        <w:rPr>
          <w:sz w:val="16"/>
        </w:rPr>
      </w:pPr>
      <w:r w:rsidRPr="00C83E4D">
        <w:rPr>
          <w:sz w:val="16"/>
        </w:rPr>
        <w:t xml:space="preserve">The notion of authoritarianism as an effective means for dealing with societal crisis points to a gap between (a) general tendencies to value collective security over individual autonomy (authoritarian disposition) and (b) authoritarianism applied to contexts of societal threat (crisis-related authoritarianism). While </w:t>
      </w:r>
      <w:r w:rsidRPr="00C83E4D">
        <w:rPr>
          <w:rStyle w:val="StyleUnderline"/>
          <w:highlight w:val="cyan"/>
        </w:rPr>
        <w:t>individuals</w:t>
      </w:r>
      <w:r w:rsidRPr="00C83E4D">
        <w:rPr>
          <w:sz w:val="16"/>
        </w:rPr>
        <w:t xml:space="preserve"> may generally support individual freedoms, they may </w:t>
      </w:r>
      <w:r w:rsidRPr="00C83E4D">
        <w:rPr>
          <w:rStyle w:val="StyleUnderline"/>
          <w:highlight w:val="cyan"/>
        </w:rPr>
        <w:t>consider authoritarianism as</w:t>
      </w:r>
      <w:r w:rsidRPr="00C83E4D">
        <w:rPr>
          <w:rStyle w:val="StyleUnderline"/>
        </w:rPr>
        <w:t xml:space="preserve"> a </w:t>
      </w:r>
      <w:r w:rsidRPr="00C83E4D">
        <w:rPr>
          <w:rStyle w:val="Emphasis"/>
          <w:highlight w:val="cyan"/>
        </w:rPr>
        <w:t>justifiable</w:t>
      </w:r>
      <w:r w:rsidRPr="00C83E4D">
        <w:rPr>
          <w:rStyle w:val="StyleUnderline"/>
        </w:rPr>
        <w:t xml:space="preserve"> means </w:t>
      </w:r>
      <w:r w:rsidRPr="00C83E4D">
        <w:rPr>
          <w:rStyle w:val="StyleUnderline"/>
          <w:highlight w:val="cyan"/>
        </w:rPr>
        <w:t xml:space="preserve">for </w:t>
      </w:r>
      <w:r w:rsidRPr="00C83E4D">
        <w:rPr>
          <w:rStyle w:val="Emphasis"/>
          <w:highlight w:val="cyan"/>
        </w:rPr>
        <w:t>solving collective problems</w:t>
      </w:r>
      <w:r w:rsidRPr="00C83E4D">
        <w:rPr>
          <w:sz w:val="16"/>
        </w:rPr>
        <w:t xml:space="preserve">. In fact, individuals are required to balance liberal principles of individual freedom, tolerance and democratic rule with the need for collective action against societal threats (for similar theorizing in the domain of political tolerance, see for example Verkuyten and Yogeeswaran, 2017). </w:t>
      </w:r>
      <w:r w:rsidRPr="00C83E4D">
        <w:rPr>
          <w:rStyle w:val="Emphasis"/>
        </w:rPr>
        <w:t xml:space="preserve">Previous </w:t>
      </w:r>
      <w:r w:rsidRPr="00C83E4D">
        <w:rPr>
          <w:rStyle w:val="Emphasis"/>
          <w:highlight w:val="cyan"/>
        </w:rPr>
        <w:t>studies</w:t>
      </w:r>
      <w:r w:rsidRPr="00C83E4D">
        <w:rPr>
          <w:rStyle w:val="StyleUnderline"/>
          <w:highlight w:val="cyan"/>
        </w:rPr>
        <w:t xml:space="preserve"> do </w:t>
      </w:r>
      <w:r w:rsidRPr="00C83E4D">
        <w:rPr>
          <w:rStyle w:val="Emphasis"/>
          <w:highlight w:val="cyan"/>
        </w:rPr>
        <w:t>not</w:t>
      </w:r>
      <w:r w:rsidRPr="00C83E4D">
        <w:rPr>
          <w:rStyle w:val="Emphasis"/>
        </w:rPr>
        <w:t xml:space="preserve"> adequately</w:t>
      </w:r>
      <w:r w:rsidRPr="00C83E4D">
        <w:rPr>
          <w:rStyle w:val="StyleUnderline"/>
        </w:rPr>
        <w:t xml:space="preserve"> </w:t>
      </w:r>
      <w:r w:rsidRPr="00C83E4D">
        <w:rPr>
          <w:rStyle w:val="StyleUnderline"/>
          <w:highlight w:val="cyan"/>
        </w:rPr>
        <w:t>capture</w:t>
      </w:r>
      <w:r w:rsidRPr="00C83E4D">
        <w:rPr>
          <w:rStyle w:val="StyleUnderline"/>
        </w:rPr>
        <w:t xml:space="preserve"> these </w:t>
      </w:r>
      <w:r w:rsidRPr="00C83E4D">
        <w:rPr>
          <w:rStyle w:val="Emphasis"/>
          <w:highlight w:val="cyan"/>
        </w:rPr>
        <w:t>conflicting</w:t>
      </w:r>
      <w:r w:rsidRPr="00C83E4D">
        <w:rPr>
          <w:rStyle w:val="StyleUnderline"/>
        </w:rPr>
        <w:t xml:space="preserve"> values and </w:t>
      </w:r>
      <w:r w:rsidRPr="00C83E4D">
        <w:rPr>
          <w:rStyle w:val="StyleUnderline"/>
          <w:highlight w:val="cyan"/>
        </w:rPr>
        <w:t xml:space="preserve">goals as they </w:t>
      </w:r>
      <w:r w:rsidRPr="00C83E4D">
        <w:rPr>
          <w:rStyle w:val="Emphasis"/>
          <w:highlight w:val="cyan"/>
        </w:rPr>
        <w:t>focus</w:t>
      </w:r>
      <w:r w:rsidRPr="00C83E4D">
        <w:rPr>
          <w:rStyle w:val="StyleUnderline"/>
          <w:highlight w:val="cyan"/>
        </w:rPr>
        <w:t xml:space="preserve"> on</w:t>
      </w:r>
      <w:r w:rsidRPr="00C83E4D">
        <w:rPr>
          <w:rStyle w:val="StyleUnderline"/>
        </w:rPr>
        <w:t xml:space="preserve"> the </w:t>
      </w:r>
      <w:r w:rsidRPr="00C83E4D">
        <w:rPr>
          <w:rStyle w:val="Emphasis"/>
          <w:highlight w:val="cyan"/>
        </w:rPr>
        <w:t>impact</w:t>
      </w:r>
      <w:r w:rsidRPr="00C83E4D">
        <w:rPr>
          <w:rStyle w:val="StyleUnderline"/>
        </w:rPr>
        <w:t xml:space="preserve"> of societal threat</w:t>
      </w:r>
      <w:r w:rsidRPr="00C83E4D">
        <w:rPr>
          <w:sz w:val="16"/>
        </w:rPr>
        <w:t xml:space="preserve"> on general support for authoritarianism, </w:t>
      </w:r>
      <w:r w:rsidRPr="00C83E4D">
        <w:rPr>
          <w:rStyle w:val="Emphasis"/>
          <w:highlight w:val="cyan"/>
        </w:rPr>
        <w:t>rather</w:t>
      </w:r>
      <w:r w:rsidRPr="00C83E4D">
        <w:rPr>
          <w:rStyle w:val="StyleUnderline"/>
          <w:highlight w:val="cyan"/>
        </w:rPr>
        <w:t xml:space="preserve"> than</w:t>
      </w:r>
      <w:r w:rsidRPr="00C83E4D">
        <w:rPr>
          <w:rStyle w:val="StyleUnderline"/>
        </w:rPr>
        <w:t xml:space="preserve"> on crisis-related authoritarianism </w:t>
      </w:r>
      <w:r w:rsidRPr="00C83E4D">
        <w:rPr>
          <w:rStyle w:val="Emphasis"/>
        </w:rPr>
        <w:t>targeted</w:t>
      </w:r>
      <w:r w:rsidRPr="00C83E4D">
        <w:rPr>
          <w:rStyle w:val="StyleUnderline"/>
        </w:rPr>
        <w:t xml:space="preserve"> at </w:t>
      </w:r>
      <w:r w:rsidRPr="00C83E4D">
        <w:rPr>
          <w:rStyle w:val="Emphasis"/>
          <w:highlight w:val="cyan"/>
        </w:rPr>
        <w:t>managing</w:t>
      </w:r>
      <w:r w:rsidRPr="00C83E4D">
        <w:rPr>
          <w:rStyle w:val="StyleUnderline"/>
          <w:highlight w:val="cyan"/>
        </w:rPr>
        <w:t xml:space="preserve"> a</w:t>
      </w:r>
      <w:r w:rsidRPr="00C83E4D">
        <w:rPr>
          <w:rStyle w:val="StyleUnderline"/>
        </w:rPr>
        <w:t xml:space="preserve"> specific </w:t>
      </w:r>
      <w:r w:rsidRPr="00C83E4D">
        <w:rPr>
          <w:rStyle w:val="Emphasis"/>
        </w:rPr>
        <w:t xml:space="preserve">collective </w:t>
      </w:r>
      <w:r w:rsidRPr="00C83E4D">
        <w:rPr>
          <w:rStyle w:val="Emphasis"/>
          <w:highlight w:val="cyan"/>
        </w:rPr>
        <w:t>problem</w:t>
      </w:r>
      <w:r w:rsidRPr="00C83E4D">
        <w:rPr>
          <w:sz w:val="16"/>
        </w:rPr>
        <w:t xml:space="preserve">. Research on political tolerance shows that support for abstract, liberal principles, such as freedom of speech and religious liberty, is much higher compared to the support of the applications of these principles to specific contexts that require trade-offs between contradicting values (Sullivan and Hendriks, 2009). For example, tolerance judgements of Muslim minority practices in the Netherlands result from balancing the abstract principle of religious freedom with the value of social cohesion (Adelman et al., 2021). Applying this logic to authoritarianism, concerns for achieving collective goals may outweigh commitments to liberal principles resulting in a relative increase of crisis-related authoritarianism vis à vis general tendencies to value collective security over individual autonomy. In other words, </w:t>
      </w:r>
      <w:r w:rsidRPr="0077596A">
        <w:rPr>
          <w:rStyle w:val="Emphasis"/>
          <w:highlight w:val="cyan"/>
        </w:rPr>
        <w:t>applications</w:t>
      </w:r>
      <w:r w:rsidRPr="00C83E4D">
        <w:rPr>
          <w:rStyle w:val="StyleUnderline"/>
          <w:highlight w:val="cyan"/>
        </w:rPr>
        <w:t xml:space="preserve"> of authoritarianism to</w:t>
      </w:r>
      <w:r w:rsidRPr="00C83E4D">
        <w:rPr>
          <w:sz w:val="16"/>
        </w:rPr>
        <w:t xml:space="preserve"> contexts of </w:t>
      </w:r>
      <w:r w:rsidRPr="00C83E4D">
        <w:rPr>
          <w:rStyle w:val="Emphasis"/>
          <w:highlight w:val="cyan"/>
        </w:rPr>
        <w:t>existential</w:t>
      </w:r>
      <w:r w:rsidRPr="00C83E4D">
        <w:rPr>
          <w:rStyle w:val="StyleUnderline"/>
        </w:rPr>
        <w:t xml:space="preserve">, </w:t>
      </w:r>
      <w:r w:rsidRPr="00C83E4D">
        <w:rPr>
          <w:rStyle w:val="Emphasis"/>
        </w:rPr>
        <w:t>societal</w:t>
      </w:r>
      <w:r w:rsidRPr="00C83E4D">
        <w:rPr>
          <w:rStyle w:val="StyleUnderline"/>
        </w:rPr>
        <w:t xml:space="preserve"> </w:t>
      </w:r>
      <w:r w:rsidRPr="00C83E4D">
        <w:rPr>
          <w:rStyle w:val="StyleUnderline"/>
          <w:highlight w:val="cyan"/>
        </w:rPr>
        <w:t xml:space="preserve">threat, are </w:t>
      </w:r>
      <w:r w:rsidRPr="00C83E4D">
        <w:rPr>
          <w:rStyle w:val="Emphasis"/>
          <w:highlight w:val="cyan"/>
        </w:rPr>
        <w:t>expected</w:t>
      </w:r>
      <w:r w:rsidRPr="00C83E4D">
        <w:rPr>
          <w:sz w:val="16"/>
        </w:rPr>
        <w:t xml:space="preserve"> to increase authoritarian responses (Hypothesis 1).</w:t>
      </w:r>
    </w:p>
    <w:p w14:paraId="2907EE6C" w14:textId="77777777" w:rsidR="005E12EC" w:rsidRPr="000B4760" w:rsidRDefault="005E12EC" w:rsidP="005E12EC">
      <w:pPr>
        <w:pStyle w:val="Heading4"/>
      </w:pPr>
      <w:r>
        <w:t xml:space="preserve">Belfield’s </w:t>
      </w:r>
      <w:r>
        <w:rPr>
          <w:u w:val="single"/>
        </w:rPr>
        <w:t>uncertain</w:t>
      </w:r>
      <w:r>
        <w:t xml:space="preserve"> AND thinks there’s </w:t>
      </w:r>
      <w:r>
        <w:rPr>
          <w:u w:val="single"/>
        </w:rPr>
        <w:t>no impact</w:t>
      </w:r>
      <w:r>
        <w:t>.</w:t>
      </w:r>
    </w:p>
    <w:p w14:paraId="3052781B" w14:textId="77777777" w:rsidR="005E12EC" w:rsidRDefault="005E12EC" w:rsidP="005E12EC">
      <w:r w:rsidRPr="00E726F0">
        <w:rPr>
          <w:rStyle w:val="Style13ptBold"/>
        </w:rPr>
        <w:t>Belfield ’23</w:t>
      </w:r>
      <w:r w:rsidRPr="00E726F0">
        <w:t xml:space="preserve"> [Haydn; 2023; Research Associate and Academic Project Manager at the University of Cambridge's Centre for the Study of Existential Risk; How Worlds Collapse: What History, Systems, and Complexity Can Teach Us About Our Modern World and Fragile Future</w:t>
      </w:r>
      <w:r>
        <w:t>, “</w:t>
      </w:r>
      <w:r w:rsidRPr="00E726F0">
        <w:t>Collapse, Recovery, and Existential Risk</w:t>
      </w:r>
      <w:r>
        <w:t>,” Ch. 4]</w:t>
      </w:r>
    </w:p>
    <w:p w14:paraId="66D67999" w14:textId="77777777" w:rsidR="005E12EC" w:rsidRDefault="005E12EC" w:rsidP="005E12EC">
      <w:pPr>
        <w:rPr>
          <w:sz w:val="16"/>
        </w:rPr>
      </w:pPr>
      <w:r w:rsidRPr="00644697">
        <w:rPr>
          <w:rStyle w:val="AAAUNDERLINEKEYBOARD"/>
        </w:rPr>
        <w:lastRenderedPageBreak/>
        <w:t xml:space="preserve">I have </w:t>
      </w:r>
      <w:r w:rsidRPr="00856733">
        <w:rPr>
          <w:rStyle w:val="Boxes"/>
        </w:rPr>
        <w:t>argued</w:t>
      </w:r>
      <w:r w:rsidRPr="00644697">
        <w:rPr>
          <w:rStyle w:val="AAAUNDERLINEKEYBOARD"/>
        </w:rPr>
        <w:t xml:space="preserve"> that</w:t>
      </w:r>
      <w:r w:rsidRPr="00856733">
        <w:rPr>
          <w:sz w:val="16"/>
        </w:rPr>
        <w:t xml:space="preserve">, </w:t>
      </w:r>
      <w:r w:rsidRPr="00856733">
        <w:rPr>
          <w:rStyle w:val="AAAUNDERLINEKEYBOARD"/>
          <w:highlight w:val="cyan"/>
        </w:rPr>
        <w:t>while</w:t>
      </w:r>
      <w:r w:rsidRPr="00644697">
        <w:rPr>
          <w:rStyle w:val="AAAUNDERLINEKEYBOARD"/>
        </w:rPr>
        <w:t xml:space="preserve"> </w:t>
      </w:r>
      <w:r w:rsidRPr="00644697">
        <w:rPr>
          <w:rStyle w:val="Boxes"/>
        </w:rPr>
        <w:t xml:space="preserve">dangerously </w:t>
      </w:r>
      <w:r w:rsidRPr="00856733">
        <w:rPr>
          <w:rStyle w:val="Boxes"/>
          <w:highlight w:val="cyan"/>
        </w:rPr>
        <w:t>uncertain</w:t>
      </w:r>
      <w:r w:rsidRPr="00856733">
        <w:rPr>
          <w:sz w:val="16"/>
        </w:rPr>
        <w:t xml:space="preserve">, </w:t>
      </w:r>
      <w:r w:rsidRPr="00856733">
        <w:rPr>
          <w:rStyle w:val="AAAUNDERLINEKEYBOARD"/>
          <w:highlight w:val="cyan"/>
        </w:rPr>
        <w:t xml:space="preserve">extinction is </w:t>
      </w:r>
      <w:r w:rsidRPr="00856733">
        <w:rPr>
          <w:rStyle w:val="Emphasis"/>
          <w:highlight w:val="cyan"/>
        </w:rPr>
        <w:t>unlikely</w:t>
      </w:r>
      <w:r w:rsidRPr="00856733">
        <w:rPr>
          <w:rStyle w:val="AAAUNDERLINEKEYBOARD"/>
          <w:highlight w:val="cyan"/>
        </w:rPr>
        <w:t xml:space="preserve"> and recovery is </w:t>
      </w:r>
      <w:r w:rsidRPr="00856733">
        <w:rPr>
          <w:rStyle w:val="Boxes"/>
          <w:highlight w:val="cyan"/>
        </w:rPr>
        <w:t>likely</w:t>
      </w:r>
      <w:r w:rsidRPr="00856733">
        <w:rPr>
          <w:sz w:val="16"/>
        </w:rPr>
        <w:t>. However, there is another key reason to be concerned about collapse—that is the range of possible recoveries. I have previously been considering recovery in a technical sense, but now I reintroduce the normative and political aspects.</w:t>
      </w:r>
    </w:p>
    <w:p w14:paraId="4D03E1F6" w14:textId="77777777" w:rsidR="005E12EC" w:rsidRDefault="005E12EC" w:rsidP="005E12EC">
      <w:pPr>
        <w:pStyle w:val="Heading3"/>
      </w:pPr>
      <w:r>
        <w:lastRenderedPageBreak/>
        <w:t>Democracy---Defense---AT: Miscalc---2NC</w:t>
      </w:r>
    </w:p>
    <w:p w14:paraId="104074E5" w14:textId="77777777" w:rsidR="005E12EC" w:rsidRDefault="005E12EC" w:rsidP="005E12EC">
      <w:pPr>
        <w:pStyle w:val="Heading4"/>
      </w:pPr>
      <w:r>
        <w:t xml:space="preserve">Democratic </w:t>
      </w:r>
      <w:r w:rsidRPr="00062DDC">
        <w:rPr>
          <w:u w:val="single"/>
        </w:rPr>
        <w:t>resolve</w:t>
      </w:r>
      <w:r>
        <w:t xml:space="preserve"> makes </w:t>
      </w:r>
      <w:r w:rsidRPr="00062DDC">
        <w:rPr>
          <w:u w:val="single"/>
        </w:rPr>
        <w:t>war inevitable</w:t>
      </w:r>
      <w:r>
        <w:t xml:space="preserve">---mutual </w:t>
      </w:r>
      <w:r w:rsidRPr="00062DDC">
        <w:rPr>
          <w:u w:val="single"/>
        </w:rPr>
        <w:t>defiance</w:t>
      </w:r>
      <w:r>
        <w:t xml:space="preserve"> and </w:t>
      </w:r>
      <w:r w:rsidRPr="00062DDC">
        <w:rPr>
          <w:u w:val="single"/>
        </w:rPr>
        <w:t>overconfidence</w:t>
      </w:r>
      <w:r>
        <w:t>.</w:t>
      </w:r>
    </w:p>
    <w:p w14:paraId="13D13F4C" w14:textId="77777777" w:rsidR="005E12EC" w:rsidRPr="004539BB" w:rsidRDefault="005E12EC" w:rsidP="005E12EC">
      <w:r w:rsidRPr="00EE672F">
        <w:rPr>
          <w:rStyle w:val="Style13ptBold"/>
        </w:rPr>
        <w:t>Qi ’25</w:t>
      </w:r>
      <w:r>
        <w:t xml:space="preserve"> [Haixia, Qi Wang, and Ruoxing Li; January 5; Professor of International Relations at Tsinghua University; Professor of Humanities and Social Sciences at the Tsinghua University; Frontiers in Peace and Democracy, “Leadership Transition, Ally Restraints, and Target State Resistance,” vol. 6]</w:t>
      </w:r>
    </w:p>
    <w:p w14:paraId="5D7612BC" w14:textId="77777777" w:rsidR="005E12EC" w:rsidRDefault="005E12EC" w:rsidP="005E12EC">
      <w:pPr>
        <w:rPr>
          <w:sz w:val="16"/>
        </w:rPr>
      </w:pPr>
      <w:r w:rsidRPr="00A22853">
        <w:rPr>
          <w:sz w:val="16"/>
        </w:rPr>
        <w:t xml:space="preserve">Additionally, other control variables also show significant results across different models. The status of the target state as a </w:t>
      </w:r>
      <w:r w:rsidRPr="0077596A">
        <w:rPr>
          <w:rStyle w:val="StyleUnderline"/>
          <w:highlight w:val="cyan"/>
        </w:rPr>
        <w:t xml:space="preserve">major power </w:t>
      </w:r>
      <w:r w:rsidRPr="0077596A">
        <w:rPr>
          <w:rStyle w:val="Emphasis"/>
          <w:highlight w:val="cyan"/>
        </w:rPr>
        <w:t>positively</w:t>
      </w:r>
      <w:r w:rsidRPr="0077596A">
        <w:rPr>
          <w:rStyle w:val="StyleUnderline"/>
          <w:highlight w:val="cyan"/>
        </w:rPr>
        <w:t xml:space="preserve"> influences</w:t>
      </w:r>
      <w:r w:rsidRPr="00A22853">
        <w:rPr>
          <w:rStyle w:val="StyleUnderline"/>
        </w:rPr>
        <w:t xml:space="preserve"> the </w:t>
      </w:r>
      <w:r w:rsidRPr="0077596A">
        <w:rPr>
          <w:rStyle w:val="StyleUnderline"/>
          <w:highlight w:val="cyan"/>
        </w:rPr>
        <w:t xml:space="preserve">likelihood of </w:t>
      </w:r>
      <w:r w:rsidRPr="0077596A">
        <w:rPr>
          <w:rStyle w:val="Emphasis"/>
          <w:highlight w:val="cyan"/>
        </w:rPr>
        <w:t>resistance</w:t>
      </w:r>
      <w:r w:rsidRPr="0077596A">
        <w:rPr>
          <w:rStyle w:val="StyleUnderline"/>
        </w:rPr>
        <w:t>, suggesting that major powers</w:t>
      </w:r>
      <w:r w:rsidRPr="00A22853">
        <w:rPr>
          <w:rStyle w:val="StyleUnderline"/>
        </w:rPr>
        <w:t xml:space="preserve">, </w:t>
      </w:r>
      <w:r w:rsidRPr="0077596A">
        <w:rPr>
          <w:rStyle w:val="StyleUnderline"/>
          <w:highlight w:val="cyan"/>
        </w:rPr>
        <w:t>due to</w:t>
      </w:r>
      <w:r w:rsidRPr="00A22853">
        <w:rPr>
          <w:rStyle w:val="StyleUnderline"/>
        </w:rPr>
        <w:t xml:space="preserve"> their </w:t>
      </w:r>
      <w:r w:rsidRPr="0077596A">
        <w:rPr>
          <w:rStyle w:val="Emphasis"/>
          <w:highlight w:val="cyan"/>
        </w:rPr>
        <w:t>superior capabilities</w:t>
      </w:r>
      <w:r w:rsidRPr="0077596A">
        <w:rPr>
          <w:rStyle w:val="StyleUnderline"/>
          <w:highlight w:val="cyan"/>
        </w:rPr>
        <w:t xml:space="preserve"> and </w:t>
      </w:r>
      <w:r w:rsidRPr="0077596A">
        <w:rPr>
          <w:rStyle w:val="Emphasis"/>
          <w:highlight w:val="cyan"/>
        </w:rPr>
        <w:t>resources</w:t>
      </w:r>
      <w:r w:rsidRPr="00A22853">
        <w:rPr>
          <w:rStyle w:val="StyleUnderline"/>
        </w:rPr>
        <w:t>, are</w:t>
      </w:r>
      <w:r w:rsidRPr="00A22853">
        <w:rPr>
          <w:sz w:val="16"/>
        </w:rPr>
        <w:t xml:space="preserve"> those </w:t>
      </w:r>
      <w:r w:rsidRPr="00A22853">
        <w:rPr>
          <w:rStyle w:val="StyleUnderline"/>
        </w:rPr>
        <w:t xml:space="preserve">inclined </w:t>
      </w:r>
      <w:r w:rsidRPr="0077596A">
        <w:rPr>
          <w:rStyle w:val="StyleUnderline"/>
          <w:highlight w:val="cyan"/>
        </w:rPr>
        <w:t>to</w:t>
      </w:r>
      <w:r w:rsidRPr="00A22853">
        <w:rPr>
          <w:rStyle w:val="StyleUnderline"/>
        </w:rPr>
        <w:t xml:space="preserve"> effectively </w:t>
      </w:r>
      <w:r w:rsidRPr="0077596A">
        <w:rPr>
          <w:rStyle w:val="Emphasis"/>
          <w:highlight w:val="cyan"/>
        </w:rPr>
        <w:t>confront challenges</w:t>
      </w:r>
      <w:r w:rsidRPr="00A22853">
        <w:rPr>
          <w:sz w:val="16"/>
        </w:rPr>
        <w:t xml:space="preserve">. An increase in the target state’s relative power is also associated with a higher probability of resistance, signifying that </w:t>
      </w:r>
      <w:r w:rsidRPr="0077596A">
        <w:rPr>
          <w:rStyle w:val="Emphasis"/>
          <w:highlight w:val="cyan"/>
        </w:rPr>
        <w:t>stronger</w:t>
      </w:r>
      <w:r w:rsidRPr="00A22853">
        <w:rPr>
          <w:rStyle w:val="StyleUnderline"/>
        </w:rPr>
        <w:t xml:space="preserve"> states in possession of substantial </w:t>
      </w:r>
      <w:r w:rsidRPr="0077596A">
        <w:rPr>
          <w:rStyle w:val="Emphasis"/>
          <w:highlight w:val="cyan"/>
        </w:rPr>
        <w:t>military</w:t>
      </w:r>
      <w:r w:rsidRPr="0077596A">
        <w:rPr>
          <w:rStyle w:val="StyleUnderline"/>
          <w:highlight w:val="cyan"/>
        </w:rPr>
        <w:t xml:space="preserve"> and </w:t>
      </w:r>
      <w:r w:rsidRPr="0077596A">
        <w:rPr>
          <w:rStyle w:val="Emphasis"/>
          <w:highlight w:val="cyan"/>
        </w:rPr>
        <w:t>economic</w:t>
      </w:r>
      <w:r w:rsidRPr="0077596A">
        <w:rPr>
          <w:rStyle w:val="StyleUnderline"/>
          <w:highlight w:val="cyan"/>
        </w:rPr>
        <w:t xml:space="preserve"> capacities are</w:t>
      </w:r>
      <w:r w:rsidRPr="00A22853">
        <w:rPr>
          <w:sz w:val="16"/>
        </w:rPr>
        <w:t xml:space="preserve"> those that feel the </w:t>
      </w:r>
      <w:r w:rsidRPr="00A22853">
        <w:rPr>
          <w:rStyle w:val="StyleUnderline"/>
        </w:rPr>
        <w:t xml:space="preserve">most </w:t>
      </w:r>
      <w:r w:rsidRPr="0077596A">
        <w:rPr>
          <w:rStyle w:val="StyleUnderline"/>
          <w:highlight w:val="cyan"/>
        </w:rPr>
        <w:t xml:space="preserve">capable of </w:t>
      </w:r>
      <w:r w:rsidRPr="0077596A">
        <w:rPr>
          <w:rStyle w:val="Emphasis"/>
          <w:highlight w:val="cyan"/>
        </w:rPr>
        <w:t>opposing</w:t>
      </w:r>
      <w:r w:rsidRPr="00A22853">
        <w:rPr>
          <w:rStyle w:val="Emphasis"/>
        </w:rPr>
        <w:t xml:space="preserve"> external</w:t>
      </w:r>
      <w:r w:rsidRPr="00A22853">
        <w:rPr>
          <w:rStyle w:val="StyleUnderline"/>
        </w:rPr>
        <w:t xml:space="preserve"> </w:t>
      </w:r>
      <w:r w:rsidRPr="0077596A">
        <w:rPr>
          <w:rStyle w:val="StyleUnderline"/>
          <w:highlight w:val="cyan"/>
        </w:rPr>
        <w:t>threats</w:t>
      </w:r>
      <w:r w:rsidRPr="00A22853">
        <w:rPr>
          <w:sz w:val="16"/>
        </w:rPr>
        <w:t xml:space="preserve">. Territorial contiguity shows mixed significance, but generally, states with contiguous borders are those more likely to engage in conflicts, probably due to the greater opportunities and motivations between neighboring states for border disputes and skirmishes. Higher levels of democracy within the target state are linked to a lesser likelihood of resistance, suggesting that democratic states, aligning with the democratic peace theory, may opt for diplomatic and non-military solutions to international disputes. </w:t>
      </w:r>
      <w:r w:rsidRPr="0077596A">
        <w:rPr>
          <w:rStyle w:val="StyleUnderline"/>
          <w:highlight w:val="cyan"/>
        </w:rPr>
        <w:t>When</w:t>
      </w:r>
      <w:r w:rsidRPr="0077596A">
        <w:rPr>
          <w:rStyle w:val="StyleUnderline"/>
        </w:rPr>
        <w:t xml:space="preserve"> </w:t>
      </w:r>
      <w:r w:rsidRPr="0077596A">
        <w:rPr>
          <w:rStyle w:val="Emphasis"/>
        </w:rPr>
        <w:t>both</w:t>
      </w:r>
      <w:r w:rsidRPr="0077596A">
        <w:rPr>
          <w:rStyle w:val="StyleUnderline"/>
        </w:rPr>
        <w:t xml:space="preserve"> states in th</w:t>
      </w:r>
      <w:r w:rsidRPr="00A22853">
        <w:rPr>
          <w:rStyle w:val="StyleUnderline"/>
        </w:rPr>
        <w:t xml:space="preserve">e </w:t>
      </w:r>
      <w:r w:rsidRPr="0077596A">
        <w:rPr>
          <w:rStyle w:val="Emphasis"/>
          <w:highlight w:val="cyan"/>
        </w:rPr>
        <w:t>dyad</w:t>
      </w:r>
      <w:r w:rsidRPr="0077596A">
        <w:rPr>
          <w:rStyle w:val="StyleUnderline"/>
          <w:highlight w:val="cyan"/>
        </w:rPr>
        <w:t xml:space="preserve"> are </w:t>
      </w:r>
      <w:r w:rsidRPr="0077596A">
        <w:rPr>
          <w:rStyle w:val="Emphasis"/>
          <w:highlight w:val="cyan"/>
        </w:rPr>
        <w:t>dem</w:t>
      </w:r>
      <w:r w:rsidRPr="00AB0CDF">
        <w:rPr>
          <w:rStyle w:val="StyleUnderline"/>
        </w:rPr>
        <w:t>ocracie</w:t>
      </w:r>
      <w:r w:rsidRPr="0077596A">
        <w:rPr>
          <w:rStyle w:val="Emphasis"/>
          <w:highlight w:val="cyan"/>
        </w:rPr>
        <w:t>s</w:t>
      </w:r>
      <w:r w:rsidRPr="00A22853">
        <w:rPr>
          <w:sz w:val="16"/>
        </w:rPr>
        <w:t xml:space="preserve">, however, </w:t>
      </w:r>
      <w:r w:rsidRPr="00A22853">
        <w:rPr>
          <w:rStyle w:val="StyleUnderline"/>
        </w:rPr>
        <w:t xml:space="preserve">the </w:t>
      </w:r>
      <w:r w:rsidRPr="00AB0CDF">
        <w:rPr>
          <w:rStyle w:val="StyleUnderline"/>
        </w:rPr>
        <w:t xml:space="preserve">likelihood of </w:t>
      </w:r>
      <w:r w:rsidRPr="0077596A">
        <w:rPr>
          <w:rStyle w:val="Emphasis"/>
          <w:highlight w:val="cyan"/>
        </w:rPr>
        <w:t>resistance increases</w:t>
      </w:r>
      <w:r w:rsidRPr="00A22853">
        <w:rPr>
          <w:sz w:val="16"/>
        </w:rPr>
        <w:t xml:space="preserve">, thus </w:t>
      </w:r>
      <w:r w:rsidRPr="0077596A">
        <w:rPr>
          <w:rStyle w:val="StyleUnderline"/>
          <w:highlight w:val="cyan"/>
        </w:rPr>
        <w:t>supporting</w:t>
      </w:r>
      <w:r w:rsidRPr="00A22853">
        <w:rPr>
          <w:rStyle w:val="StyleUnderline"/>
        </w:rPr>
        <w:t xml:space="preserve"> the </w:t>
      </w:r>
      <w:r w:rsidRPr="0077596A">
        <w:rPr>
          <w:rStyle w:val="StyleUnderline"/>
          <w:highlight w:val="cyan"/>
        </w:rPr>
        <w:t xml:space="preserve">idea that </w:t>
      </w:r>
      <w:r w:rsidRPr="0077596A">
        <w:rPr>
          <w:rStyle w:val="Emphasis"/>
          <w:highlight w:val="cyan"/>
        </w:rPr>
        <w:t>dem</w:t>
      </w:r>
      <w:r w:rsidRPr="00A22853">
        <w:rPr>
          <w:rStyle w:val="StyleUnderline"/>
        </w:rPr>
        <w:t xml:space="preserve">ocratic </w:t>
      </w:r>
      <w:r w:rsidRPr="0077596A">
        <w:rPr>
          <w:rStyle w:val="StyleUnderline"/>
          <w:highlight w:val="cyan"/>
        </w:rPr>
        <w:t>dyads</w:t>
      </w:r>
      <w:r w:rsidRPr="00A22853">
        <w:rPr>
          <w:rStyle w:val="StyleUnderline"/>
        </w:rPr>
        <w:t xml:space="preserve"> may </w:t>
      </w:r>
      <w:r w:rsidRPr="0077596A">
        <w:rPr>
          <w:rStyle w:val="StyleUnderline"/>
          <w:highlight w:val="cyan"/>
        </w:rPr>
        <w:t xml:space="preserve">experience </w:t>
      </w:r>
      <w:r w:rsidRPr="0077596A">
        <w:rPr>
          <w:rStyle w:val="Emphasis"/>
          <w:highlight w:val="cyan"/>
        </w:rPr>
        <w:t>higher tensions</w:t>
      </w:r>
      <w:r w:rsidRPr="00A22853">
        <w:rPr>
          <w:rStyle w:val="StyleUnderline"/>
        </w:rPr>
        <w:t xml:space="preserve">, or </w:t>
      </w:r>
      <w:r w:rsidRPr="0077596A">
        <w:rPr>
          <w:rStyle w:val="StyleUnderline"/>
          <w:highlight w:val="cyan"/>
        </w:rPr>
        <w:t xml:space="preserve">feel </w:t>
      </w:r>
      <w:r w:rsidRPr="00AB0CDF">
        <w:rPr>
          <w:rStyle w:val="StyleUnderline"/>
        </w:rPr>
        <w:t xml:space="preserve">more </w:t>
      </w:r>
      <w:r w:rsidRPr="0077596A">
        <w:rPr>
          <w:rStyle w:val="Emphasis"/>
          <w:highlight w:val="cyan"/>
        </w:rPr>
        <w:t>compelled to assert</w:t>
      </w:r>
      <w:r w:rsidRPr="00A22853">
        <w:rPr>
          <w:rStyle w:val="StyleUnderline"/>
        </w:rPr>
        <w:t xml:space="preserve"> their </w:t>
      </w:r>
      <w:r w:rsidRPr="0077596A">
        <w:rPr>
          <w:rStyle w:val="StyleUnderline"/>
          <w:highlight w:val="cyan"/>
        </w:rPr>
        <w:t xml:space="preserve">positions in </w:t>
      </w:r>
      <w:r w:rsidRPr="0077596A">
        <w:rPr>
          <w:rStyle w:val="Emphasis"/>
          <w:highlight w:val="cyan"/>
        </w:rPr>
        <w:t>conflicts</w:t>
      </w:r>
      <w:r w:rsidRPr="0077596A">
        <w:rPr>
          <w:rStyle w:val="StyleUnderline"/>
          <w:highlight w:val="cyan"/>
        </w:rPr>
        <w:t xml:space="preserve"> due to </w:t>
      </w:r>
      <w:r w:rsidRPr="0077596A">
        <w:rPr>
          <w:rStyle w:val="Emphasis"/>
          <w:highlight w:val="cyan"/>
        </w:rPr>
        <w:t>mutual expectations</w:t>
      </w:r>
      <w:r w:rsidRPr="00A22853">
        <w:rPr>
          <w:sz w:val="16"/>
        </w:rPr>
        <w:t xml:space="preserve"> of democratic norms and accountability (Maoz and Russett, 1993; Rosato, 2003; Gleditsch and Hegre, 1997). </w:t>
      </w:r>
      <w:r w:rsidRPr="0077596A">
        <w:rPr>
          <w:rStyle w:val="Emphasis"/>
          <w:highlight w:val="cyan"/>
        </w:rPr>
        <w:t>Higher levels</w:t>
      </w:r>
      <w:r w:rsidRPr="0077596A">
        <w:rPr>
          <w:rStyle w:val="StyleUnderline"/>
          <w:highlight w:val="cyan"/>
        </w:rPr>
        <w:t xml:space="preserve"> of</w:t>
      </w:r>
      <w:r w:rsidRPr="00A22853">
        <w:rPr>
          <w:sz w:val="16"/>
        </w:rPr>
        <w:t xml:space="preserve"> challenger </w:t>
      </w:r>
      <w:r w:rsidRPr="0077596A">
        <w:rPr>
          <w:rStyle w:val="StyleUnderline"/>
          <w:highlight w:val="cyan"/>
        </w:rPr>
        <w:t>hostility</w:t>
      </w:r>
      <w:r w:rsidRPr="00A22853">
        <w:rPr>
          <w:rStyle w:val="StyleUnderline"/>
        </w:rPr>
        <w:t xml:space="preserve"> </w:t>
      </w:r>
      <w:r w:rsidRPr="00A22853">
        <w:rPr>
          <w:rStyle w:val="Emphasis"/>
        </w:rPr>
        <w:t xml:space="preserve">significantly </w:t>
      </w:r>
      <w:r w:rsidRPr="0077596A">
        <w:rPr>
          <w:rStyle w:val="Emphasis"/>
          <w:highlight w:val="cyan"/>
        </w:rPr>
        <w:t>increase</w:t>
      </w:r>
      <w:r w:rsidRPr="00A22853">
        <w:rPr>
          <w:rStyle w:val="StyleUnderline"/>
        </w:rPr>
        <w:t xml:space="preserve"> the </w:t>
      </w:r>
      <w:r w:rsidRPr="0077596A">
        <w:rPr>
          <w:rStyle w:val="StyleUnderline"/>
          <w:highlight w:val="cyan"/>
        </w:rPr>
        <w:t>likelihood of</w:t>
      </w:r>
      <w:r w:rsidRPr="0077596A">
        <w:rPr>
          <w:rStyle w:val="StyleUnderline"/>
        </w:rPr>
        <w:t xml:space="preserve"> resistance</w:t>
      </w:r>
      <w:r w:rsidRPr="00A22853">
        <w:rPr>
          <w:sz w:val="16"/>
        </w:rPr>
        <w:t xml:space="preserve"> from the target state, so </w:t>
      </w:r>
      <w:r w:rsidRPr="00A22853">
        <w:rPr>
          <w:rStyle w:val="StyleUnderline"/>
        </w:rPr>
        <w:t xml:space="preserve">underscoring the </w:t>
      </w:r>
      <w:r w:rsidRPr="00A22853">
        <w:rPr>
          <w:rStyle w:val="Emphasis"/>
        </w:rPr>
        <w:t>importance</w:t>
      </w:r>
      <w:r w:rsidRPr="00A22853">
        <w:rPr>
          <w:rStyle w:val="StyleUnderline"/>
        </w:rPr>
        <w:t xml:space="preserve"> of perceived </w:t>
      </w:r>
      <w:r w:rsidRPr="0077596A">
        <w:rPr>
          <w:rStyle w:val="Emphasis"/>
          <w:highlight w:val="cyan"/>
        </w:rPr>
        <w:t>threat</w:t>
      </w:r>
      <w:r w:rsidRPr="0077596A">
        <w:rPr>
          <w:rStyle w:val="StyleUnderline"/>
          <w:highlight w:val="cyan"/>
        </w:rPr>
        <w:t xml:space="preserve"> levels</w:t>
      </w:r>
      <w:r w:rsidRPr="00A22853">
        <w:rPr>
          <w:rStyle w:val="StyleUnderline"/>
        </w:rPr>
        <w:t xml:space="preserve"> in the target state’s </w:t>
      </w:r>
      <w:r w:rsidRPr="00A22853">
        <w:rPr>
          <w:rStyle w:val="Emphasis"/>
        </w:rPr>
        <w:t>decision-making</w:t>
      </w:r>
      <w:r w:rsidRPr="00A22853">
        <w:rPr>
          <w:rStyle w:val="StyleUnderline"/>
        </w:rPr>
        <w:t xml:space="preserve"> process</w:t>
      </w:r>
      <w:r w:rsidRPr="00A22853">
        <w:rPr>
          <w:sz w:val="16"/>
        </w:rPr>
        <w:t>. The presence of alliances generally lessens the likelihood of resistance, suggesting that formal alliances might provide security assurances that reduce the need for direct military confrontation. Ongoing strategic rivalries significantly increase the probability of resistance, indicating that long-term adversarial relationships heighten the propensity for conflict. Finally, the number of peace years inversely correlates with the likelihood of resistance, showing that prolonged periods of peace reduce the immediate likelihood of conflict engagement.</w:t>
      </w:r>
    </w:p>
    <w:p w14:paraId="15B9A51E" w14:textId="77777777" w:rsidR="005E12EC" w:rsidRDefault="005E12EC" w:rsidP="005E12EC">
      <w:pPr>
        <w:pStyle w:val="Heading3"/>
      </w:pPr>
      <w:r>
        <w:lastRenderedPageBreak/>
        <w:t>Democracy---Defense---AT: War---2NC</w:t>
      </w:r>
    </w:p>
    <w:p w14:paraId="47B91D0F" w14:textId="77777777" w:rsidR="005E12EC" w:rsidRDefault="005E12EC" w:rsidP="005E12EC">
      <w:pPr>
        <w:pStyle w:val="Heading4"/>
      </w:pPr>
      <w:r>
        <w:t xml:space="preserve">Liberal peace </w:t>
      </w:r>
      <w:r w:rsidRPr="006D55BF">
        <w:rPr>
          <w:u w:val="single"/>
        </w:rPr>
        <w:t>backfires</w:t>
      </w:r>
      <w:r>
        <w:t xml:space="preserve">---democracy </w:t>
      </w:r>
      <w:r w:rsidRPr="006D55BF">
        <w:rPr>
          <w:u w:val="single"/>
        </w:rPr>
        <w:t>justifies conflict</w:t>
      </w:r>
      <w:r>
        <w:t xml:space="preserve"> and </w:t>
      </w:r>
      <w:r w:rsidRPr="006D55BF">
        <w:rPr>
          <w:u w:val="single"/>
        </w:rPr>
        <w:t>expansion</w:t>
      </w:r>
      <w:r>
        <w:t>, not restraint.</w:t>
      </w:r>
    </w:p>
    <w:p w14:paraId="239C9F98" w14:textId="77777777" w:rsidR="005E12EC" w:rsidRPr="00CD2205" w:rsidRDefault="005E12EC" w:rsidP="005E12EC">
      <w:r w:rsidRPr="00CD2205">
        <w:rPr>
          <w:rStyle w:val="Style13ptBold"/>
        </w:rPr>
        <w:t>Richmond ’25</w:t>
      </w:r>
      <w:r>
        <w:t xml:space="preserve"> [Oliver; June 2; Professor of Politics at the University of Manchester; International Affairs, “Peace in an Authoritarian International Order Versus Peace in the Liberal International Order,” vol. 76]</w:t>
      </w:r>
    </w:p>
    <w:p w14:paraId="4AA34736" w14:textId="77777777" w:rsidR="005E12EC" w:rsidRPr="00157865" w:rsidRDefault="005E12EC" w:rsidP="005E12EC">
      <w:pPr>
        <w:rPr>
          <w:sz w:val="16"/>
        </w:rPr>
      </w:pPr>
      <w:r w:rsidRPr="00157865">
        <w:rPr>
          <w:sz w:val="16"/>
        </w:rPr>
        <w:t xml:space="preserve">This article illustrates how such </w:t>
      </w:r>
      <w:r w:rsidRPr="00157865">
        <w:rPr>
          <w:rStyle w:val="StyleUnderline"/>
          <w:highlight w:val="cyan"/>
        </w:rPr>
        <w:t>dynamics</w:t>
      </w:r>
      <w:r w:rsidRPr="009C30CE">
        <w:rPr>
          <w:rStyle w:val="StyleUnderline"/>
        </w:rPr>
        <w:t xml:space="preserve"> have </w:t>
      </w:r>
      <w:r w:rsidRPr="00157865">
        <w:rPr>
          <w:rStyle w:val="Emphasis"/>
          <w:highlight w:val="cyan"/>
        </w:rPr>
        <w:t>support</w:t>
      </w:r>
      <w:r w:rsidRPr="00157865">
        <w:rPr>
          <w:rStyle w:val="StyleUnderline"/>
        </w:rPr>
        <w:t>ed</w:t>
      </w:r>
      <w:r w:rsidRPr="009C30CE">
        <w:rPr>
          <w:rStyle w:val="StyleUnderline"/>
        </w:rPr>
        <w:t xml:space="preserve"> </w:t>
      </w:r>
      <w:r w:rsidRPr="00157865">
        <w:rPr>
          <w:rStyle w:val="StyleUnderline"/>
          <w:highlight w:val="cyan"/>
        </w:rPr>
        <w:t xml:space="preserve">the </w:t>
      </w:r>
      <w:r w:rsidRPr="00157865">
        <w:rPr>
          <w:rStyle w:val="Emphasis"/>
          <w:highlight w:val="cyan"/>
        </w:rPr>
        <w:t>expansion</w:t>
      </w:r>
      <w:r w:rsidRPr="009C30CE">
        <w:rPr>
          <w:rStyle w:val="StyleUnderline"/>
        </w:rPr>
        <w:t xml:space="preserve"> and validation </w:t>
      </w:r>
      <w:r w:rsidRPr="00157865">
        <w:rPr>
          <w:rStyle w:val="StyleUnderline"/>
          <w:highlight w:val="cyan"/>
        </w:rPr>
        <w:t xml:space="preserve">of </w:t>
      </w:r>
      <w:r w:rsidRPr="00157865">
        <w:rPr>
          <w:rStyle w:val="Emphasis"/>
          <w:highlight w:val="cyan"/>
        </w:rPr>
        <w:t>authoritarian</w:t>
      </w:r>
      <w:r w:rsidRPr="009C30CE">
        <w:rPr>
          <w:rStyle w:val="StyleUnderline"/>
        </w:rPr>
        <w:t xml:space="preserve"> interest</w:t>
      </w:r>
      <w:r w:rsidRPr="00157865">
        <w:rPr>
          <w:rStyle w:val="StyleUnderline"/>
        </w:rPr>
        <w:t>s</w:t>
      </w:r>
      <w:r w:rsidRPr="009C30CE">
        <w:rPr>
          <w:rStyle w:val="StyleUnderline"/>
        </w:rPr>
        <w:t xml:space="preserve"> and </w:t>
      </w:r>
      <w:r w:rsidRPr="00157865">
        <w:rPr>
          <w:rStyle w:val="Emphasis"/>
        </w:rPr>
        <w:t xml:space="preserve">regional </w:t>
      </w:r>
      <w:r w:rsidRPr="00157865">
        <w:rPr>
          <w:rStyle w:val="Emphasis"/>
          <w:highlight w:val="cyan"/>
        </w:rPr>
        <w:t>geopolitics</w:t>
      </w:r>
      <w:r w:rsidRPr="00157865">
        <w:rPr>
          <w:sz w:val="16"/>
        </w:rPr>
        <w:t xml:space="preserve">, forming a wider international pattern.9 This dynamic can be described as an embryonic ‘authoritarian international order’ (AIO).10 As a consequence, widespread stalemated peace patterns have begun to break down in the increasingly multipolar environment.11 </w:t>
      </w:r>
      <w:r w:rsidRPr="00992C7D">
        <w:rPr>
          <w:rStyle w:val="StyleUnderline"/>
          <w:highlight w:val="cyan"/>
        </w:rPr>
        <w:t>This</w:t>
      </w:r>
      <w:r w:rsidRPr="009C30CE">
        <w:rPr>
          <w:rStyle w:val="StyleUnderline"/>
        </w:rPr>
        <w:t xml:space="preserve"> has </w:t>
      </w:r>
      <w:r w:rsidRPr="00992C7D">
        <w:rPr>
          <w:rStyle w:val="StyleUnderline"/>
          <w:highlight w:val="cyan"/>
        </w:rPr>
        <w:t xml:space="preserve">called into </w:t>
      </w:r>
      <w:r w:rsidRPr="00992C7D">
        <w:rPr>
          <w:rStyle w:val="Emphasis"/>
          <w:highlight w:val="cyan"/>
        </w:rPr>
        <w:t>question</w:t>
      </w:r>
      <w:r w:rsidRPr="00992C7D">
        <w:rPr>
          <w:rStyle w:val="StyleUnderline"/>
          <w:highlight w:val="cyan"/>
        </w:rPr>
        <w:t xml:space="preserve"> the </w:t>
      </w:r>
      <w:r w:rsidRPr="00992C7D">
        <w:rPr>
          <w:rStyle w:val="Emphasis"/>
          <w:highlight w:val="cyan"/>
        </w:rPr>
        <w:t>viability</w:t>
      </w:r>
      <w:r w:rsidRPr="00992C7D">
        <w:rPr>
          <w:rStyle w:val="StyleUnderline"/>
          <w:highlight w:val="cyan"/>
        </w:rPr>
        <w:t xml:space="preserve"> of the</w:t>
      </w:r>
      <w:r w:rsidRPr="00157865">
        <w:rPr>
          <w:sz w:val="16"/>
        </w:rPr>
        <w:t xml:space="preserve"> structure of the </w:t>
      </w:r>
      <w:r w:rsidRPr="00992C7D">
        <w:rPr>
          <w:rStyle w:val="Emphasis"/>
          <w:highlight w:val="cyan"/>
        </w:rPr>
        <w:t>LIO</w:t>
      </w:r>
      <w:r w:rsidRPr="009C30CE">
        <w:rPr>
          <w:rStyle w:val="StyleUnderline"/>
        </w:rPr>
        <w:t xml:space="preserve"> and</w:t>
      </w:r>
      <w:r w:rsidRPr="00157865">
        <w:rPr>
          <w:sz w:val="16"/>
        </w:rPr>
        <w:t xml:space="preserve"> the </w:t>
      </w:r>
      <w:r w:rsidRPr="009C30CE">
        <w:rPr>
          <w:rStyle w:val="StyleUnderline"/>
        </w:rPr>
        <w:t>liberal peace</w:t>
      </w:r>
      <w:r w:rsidRPr="00157865">
        <w:rPr>
          <w:sz w:val="16"/>
        </w:rPr>
        <w:t xml:space="preserve"> (</w:t>
      </w:r>
      <w:r w:rsidRPr="00992C7D">
        <w:rPr>
          <w:rStyle w:val="Emphasis"/>
          <w:highlight w:val="cyan"/>
        </w:rPr>
        <w:t>based</w:t>
      </w:r>
      <w:r w:rsidRPr="00992C7D">
        <w:rPr>
          <w:rStyle w:val="StyleUnderline"/>
          <w:highlight w:val="cyan"/>
        </w:rPr>
        <w:t xml:space="preserve"> on</w:t>
      </w:r>
      <w:r w:rsidRPr="00157865">
        <w:rPr>
          <w:sz w:val="16"/>
        </w:rPr>
        <w:t xml:space="preserve"> the broader post-Cold War victor's peace that came into being briefly after 1990, supporting international cooperation, </w:t>
      </w:r>
      <w:r w:rsidRPr="009C30CE">
        <w:rPr>
          <w:rStyle w:val="Emphasis"/>
        </w:rPr>
        <w:t>rights</w:t>
      </w:r>
      <w:r w:rsidRPr="009C30CE">
        <w:rPr>
          <w:rStyle w:val="StyleUnderline"/>
        </w:rPr>
        <w:t xml:space="preserve">, </w:t>
      </w:r>
      <w:r w:rsidRPr="00992C7D">
        <w:rPr>
          <w:rStyle w:val="Emphasis"/>
          <w:highlight w:val="cyan"/>
        </w:rPr>
        <w:t>democracy</w:t>
      </w:r>
      <w:r w:rsidRPr="00157865">
        <w:rPr>
          <w:sz w:val="16"/>
        </w:rPr>
        <w:t xml:space="preserve">, development, </w:t>
      </w:r>
      <w:r w:rsidRPr="009C30CE">
        <w:rPr>
          <w:rStyle w:val="StyleUnderline"/>
        </w:rPr>
        <w:t xml:space="preserve">the </w:t>
      </w:r>
      <w:r w:rsidRPr="009C30CE">
        <w:rPr>
          <w:rStyle w:val="Emphasis"/>
        </w:rPr>
        <w:t>r</w:t>
      </w:r>
      <w:r w:rsidRPr="009C30CE">
        <w:rPr>
          <w:rStyle w:val="StyleUnderline"/>
        </w:rPr>
        <w:t xml:space="preserve">ule </w:t>
      </w:r>
      <w:r w:rsidRPr="009C30CE">
        <w:rPr>
          <w:rStyle w:val="Emphasis"/>
        </w:rPr>
        <w:t>o</w:t>
      </w:r>
      <w:r w:rsidRPr="009C30CE">
        <w:rPr>
          <w:rStyle w:val="StyleUnderline"/>
        </w:rPr>
        <w:t xml:space="preserve">f </w:t>
      </w:r>
      <w:r w:rsidRPr="009C30CE">
        <w:rPr>
          <w:rStyle w:val="Emphasis"/>
        </w:rPr>
        <w:t>l</w:t>
      </w:r>
      <w:r w:rsidRPr="009C30CE">
        <w:rPr>
          <w:rStyle w:val="StyleUnderline"/>
        </w:rPr>
        <w:t>aw</w:t>
      </w:r>
      <w:r w:rsidRPr="00157865">
        <w:rPr>
          <w:sz w:val="16"/>
        </w:rPr>
        <w:t xml:space="preserve"> and free trade). </w:t>
      </w:r>
      <w:r w:rsidRPr="00E35952">
        <w:rPr>
          <w:rStyle w:val="StyleUnderline"/>
          <w:highlight w:val="cyan"/>
        </w:rPr>
        <w:t>Given</w:t>
      </w:r>
      <w:r w:rsidRPr="00E35952">
        <w:rPr>
          <w:rStyle w:val="StyleUnderline"/>
        </w:rPr>
        <w:t xml:space="preserve"> the </w:t>
      </w:r>
      <w:r w:rsidRPr="00E35952">
        <w:rPr>
          <w:rStyle w:val="Emphasis"/>
          <w:highlight w:val="cyan"/>
        </w:rPr>
        <w:t>propensity</w:t>
      </w:r>
      <w:r w:rsidRPr="00E35952">
        <w:rPr>
          <w:rStyle w:val="StyleUnderline"/>
          <w:highlight w:val="cyan"/>
        </w:rPr>
        <w:t xml:space="preserve"> towards ‘</w:t>
      </w:r>
      <w:r w:rsidRPr="00E35952">
        <w:rPr>
          <w:rStyle w:val="Emphasis"/>
          <w:highlight w:val="cyan"/>
        </w:rPr>
        <w:t>Cold War</w:t>
      </w:r>
      <w:r w:rsidRPr="00E35952">
        <w:rPr>
          <w:rStyle w:val="StyleUnderline"/>
          <w:highlight w:val="cyan"/>
        </w:rPr>
        <w:t xml:space="preserve"> liberalism’</w:t>
      </w:r>
      <w:r w:rsidRPr="00157865">
        <w:rPr>
          <w:sz w:val="16"/>
        </w:rPr>
        <w:t xml:space="preserve">,12 </w:t>
      </w:r>
      <w:r w:rsidRPr="00B95F4C">
        <w:rPr>
          <w:rStyle w:val="StyleUnderline"/>
        </w:rPr>
        <w:t xml:space="preserve">neo-liberalism, </w:t>
      </w:r>
      <w:r w:rsidRPr="00E35952">
        <w:rPr>
          <w:rStyle w:val="Emphasis"/>
          <w:highlight w:val="cyan"/>
        </w:rPr>
        <w:t>militarism</w:t>
      </w:r>
      <w:r w:rsidRPr="00E35952">
        <w:rPr>
          <w:rStyle w:val="StyleUnderline"/>
          <w:highlight w:val="cyan"/>
        </w:rPr>
        <w:t xml:space="preserve"> and</w:t>
      </w:r>
      <w:r w:rsidRPr="00157865">
        <w:rPr>
          <w:sz w:val="16"/>
        </w:rPr>
        <w:t xml:space="preserve"> their </w:t>
      </w:r>
      <w:r w:rsidRPr="00E35952">
        <w:rPr>
          <w:rStyle w:val="Emphasis"/>
          <w:highlight w:val="cyan"/>
        </w:rPr>
        <w:t>post-9/11</w:t>
      </w:r>
      <w:r w:rsidRPr="00B95F4C">
        <w:rPr>
          <w:rStyle w:val="StyleUnderline"/>
        </w:rPr>
        <w:t xml:space="preserve"> convergence on global </w:t>
      </w:r>
      <w:r w:rsidRPr="00E35952">
        <w:rPr>
          <w:rStyle w:val="Emphasis"/>
          <w:highlight w:val="cyan"/>
        </w:rPr>
        <w:t>counter-insurgency</w:t>
      </w:r>
      <w:r w:rsidRPr="00157865">
        <w:rPr>
          <w:sz w:val="16"/>
        </w:rPr>
        <w:t xml:space="preserve"> stabilization </w:t>
      </w:r>
      <w:r w:rsidRPr="00B95F4C">
        <w:rPr>
          <w:rStyle w:val="StyleUnderline"/>
        </w:rPr>
        <w:t xml:space="preserve">strategies, the LIO and the </w:t>
      </w:r>
      <w:r w:rsidRPr="00E35952">
        <w:rPr>
          <w:rStyle w:val="Emphasis"/>
          <w:highlight w:val="cyan"/>
        </w:rPr>
        <w:t>liberal peace</w:t>
      </w:r>
      <w:r w:rsidRPr="00E35952">
        <w:rPr>
          <w:rStyle w:val="StyleUnderline"/>
          <w:highlight w:val="cyan"/>
        </w:rPr>
        <w:t xml:space="preserve"> model are </w:t>
      </w:r>
      <w:r w:rsidRPr="00E35952">
        <w:rPr>
          <w:rStyle w:val="Emphasis"/>
          <w:highlight w:val="cyan"/>
        </w:rPr>
        <w:t>difficult</w:t>
      </w:r>
      <w:r w:rsidRPr="00E35952">
        <w:rPr>
          <w:rStyle w:val="StyleUnderline"/>
          <w:highlight w:val="cyan"/>
        </w:rPr>
        <w:t xml:space="preserve"> to </w:t>
      </w:r>
      <w:r w:rsidRPr="00E35952">
        <w:rPr>
          <w:rStyle w:val="Emphasis"/>
          <w:highlight w:val="cyan"/>
        </w:rPr>
        <w:t>defend</w:t>
      </w:r>
      <w:r w:rsidRPr="00157865">
        <w:rPr>
          <w:sz w:val="16"/>
        </w:rPr>
        <w:t xml:space="preserve"> (although their Kantian aspects are perhaps more viable as critical enterprises). Their shift into neo-liberalism and stabilization thinking in the 2000s forms a bridge between the LIO and the emergence of the AIO, but the question is whether this indicates a rejection of critique or future potential for post-liberal innovation.13</w:t>
      </w:r>
    </w:p>
    <w:p w14:paraId="74EFB6E9" w14:textId="77777777" w:rsidR="005E12EC" w:rsidRPr="00157865" w:rsidRDefault="005E12EC" w:rsidP="005E12EC">
      <w:pPr>
        <w:rPr>
          <w:sz w:val="16"/>
        </w:rPr>
      </w:pPr>
      <w:r w:rsidRPr="00157865">
        <w:rPr>
          <w:sz w:val="16"/>
        </w:rPr>
        <w:t>The theoretical framework of the LIO versus an AIO examined in this paper is an illustrative schematic used to address the question of which of the two is more significant for peace praxes' alignment with scientific knowledge in a post-liberal era. Does peacemaking still follow power, as has often been assumed with dominance of the concept of the ‘victor's peace’, or is it now more informed by scholarship, data and a deeper, scientific understanding of international order? This is significant to aid our understanding of how to maintain a non-violent international order, and, relatedly, of how to improve the essential tools for the preservation of that order. In some senses it may represent a hard and exclusive conceptual and methodological binary. It also raises the issue of how to bridge the LIO and AIO—if indeed this is possible—with peacemaking tools, and whether potential outcomes of such a convergence may offer any emancipatory potential, given that critical, transnational, transversal and emancipatory debates continue across global civil society and the global academy, as well as within states and institutions.14 It helps to clarify some of the dynamics of the current and predominant pattern of juxtaposed global hegemonic forces that are competing over the control of the international system, as well as over its ideological nature.15</w:t>
      </w:r>
    </w:p>
    <w:p w14:paraId="2B48EFBF" w14:textId="77777777" w:rsidR="005E12EC" w:rsidRPr="00157865" w:rsidRDefault="005E12EC" w:rsidP="005E12EC">
      <w:pPr>
        <w:rPr>
          <w:sz w:val="16"/>
        </w:rPr>
      </w:pPr>
      <w:r w:rsidRPr="00157865">
        <w:rPr>
          <w:sz w:val="16"/>
        </w:rPr>
        <w:t>The article briefly outlines the AIO and its multipolar system. Then it explores what this may mean for peacemaking tools and practices, the ongoing challenges to liberal peacemaking and the related LIO, and, finally, for the goal of developing innovations which might lead to a more emancipatory praxis of peacemaking.16 It deploys a critical–inductive mode of analysis, which draws on the theoretical and policy literature related to the pros and cons of the LIO's evolution and the emergence of alternative peacemaking frameworks associated with China, Russia, BRICS Plus17 and other actors. It also draws on interviews, research and workshops conducted in, around and beyond the United Nations system.18 These include contact with civil society networks, politicians, policy analysts, staff of international non-governmental organizations, UN staff and academics outside the western core academies.</w:t>
      </w:r>
    </w:p>
    <w:p w14:paraId="282249D4" w14:textId="77777777" w:rsidR="005E12EC" w:rsidRPr="00157865" w:rsidRDefault="005E12EC" w:rsidP="005E12EC">
      <w:pPr>
        <w:rPr>
          <w:sz w:val="16"/>
        </w:rPr>
      </w:pPr>
      <w:r w:rsidRPr="00157865">
        <w:rPr>
          <w:sz w:val="16"/>
        </w:rPr>
        <w:t>A failing peace system</w:t>
      </w:r>
    </w:p>
    <w:p w14:paraId="467722E1" w14:textId="77777777" w:rsidR="005E12EC" w:rsidRPr="00157865" w:rsidRDefault="005E12EC" w:rsidP="005E12EC">
      <w:pPr>
        <w:rPr>
          <w:sz w:val="16"/>
        </w:rPr>
      </w:pPr>
      <w:r w:rsidRPr="00157865">
        <w:rPr>
          <w:sz w:val="16"/>
        </w:rPr>
        <w:t xml:space="preserve">Recent and </w:t>
      </w:r>
      <w:r w:rsidRPr="00E35952">
        <w:rPr>
          <w:rStyle w:val="StyleUnderline"/>
          <w:highlight w:val="cyan"/>
        </w:rPr>
        <w:t xml:space="preserve">ongoing </w:t>
      </w:r>
      <w:r w:rsidRPr="00E35952">
        <w:rPr>
          <w:rStyle w:val="Emphasis"/>
          <w:highlight w:val="cyan"/>
        </w:rPr>
        <w:t>wars</w:t>
      </w:r>
      <w:r w:rsidRPr="00157865">
        <w:rPr>
          <w:sz w:val="16"/>
        </w:rPr>
        <w:t xml:space="preserve"> in Afghanistan, Libya, Sudan, Syria, Ukraine and Gaza </w:t>
      </w:r>
      <w:r w:rsidRPr="00E35952">
        <w:rPr>
          <w:rStyle w:val="StyleUnderline"/>
          <w:highlight w:val="cyan"/>
        </w:rPr>
        <w:t xml:space="preserve">appear to be </w:t>
      </w:r>
      <w:r w:rsidRPr="00E35952">
        <w:rPr>
          <w:rStyle w:val="Emphasis"/>
          <w:highlight w:val="cyan"/>
        </w:rPr>
        <w:t>impervious</w:t>
      </w:r>
      <w:r w:rsidRPr="00157865">
        <w:rPr>
          <w:sz w:val="16"/>
        </w:rPr>
        <w:t xml:space="preserve"> to peacemaking, even where they have been the target of longstanding efforts. In many of these cases </w:t>
      </w:r>
      <w:r w:rsidRPr="00D810D7">
        <w:rPr>
          <w:rStyle w:val="Emphasis"/>
          <w:highlight w:val="cyan"/>
        </w:rPr>
        <w:t>peace</w:t>
      </w:r>
      <w:r w:rsidRPr="00157865">
        <w:rPr>
          <w:sz w:val="16"/>
        </w:rPr>
        <w:t xml:space="preserve">making </w:t>
      </w:r>
      <w:r w:rsidRPr="00D810D7">
        <w:rPr>
          <w:rStyle w:val="StyleUnderline"/>
          <w:highlight w:val="cyan"/>
        </w:rPr>
        <w:t xml:space="preserve">has been </w:t>
      </w:r>
      <w:r w:rsidRPr="00D810D7">
        <w:rPr>
          <w:rStyle w:val="Emphasis"/>
          <w:highlight w:val="cyan"/>
        </w:rPr>
        <w:t>rejected</w:t>
      </w:r>
      <w:r w:rsidRPr="00D810D7">
        <w:rPr>
          <w:rStyle w:val="StyleUnderline"/>
        </w:rPr>
        <w:t xml:space="preserve"> or </w:t>
      </w:r>
      <w:r w:rsidRPr="00D810D7">
        <w:rPr>
          <w:rStyle w:val="Emphasis"/>
        </w:rPr>
        <w:t>defanged</w:t>
      </w:r>
      <w:r w:rsidRPr="00157865">
        <w:rPr>
          <w:sz w:val="16"/>
        </w:rPr>
        <w:t xml:space="preserve"> by its recipients—social and civil actors as well as elite actors—</w:t>
      </w:r>
      <w:r w:rsidRPr="00E35952">
        <w:rPr>
          <w:rStyle w:val="StyleUnderline"/>
          <w:highlight w:val="cyan"/>
        </w:rPr>
        <w:t>on</w:t>
      </w:r>
      <w:r w:rsidRPr="00E35952">
        <w:rPr>
          <w:rStyle w:val="StyleUnderline"/>
        </w:rPr>
        <w:t xml:space="preserve"> the </w:t>
      </w:r>
      <w:r w:rsidRPr="00E35952">
        <w:rPr>
          <w:rStyle w:val="Emphasis"/>
          <w:highlight w:val="cyan"/>
        </w:rPr>
        <w:t>grounds</w:t>
      </w:r>
      <w:r w:rsidRPr="00E35952">
        <w:rPr>
          <w:rStyle w:val="StyleUnderline"/>
          <w:highlight w:val="cyan"/>
        </w:rPr>
        <w:t xml:space="preserve"> that ‘</w:t>
      </w:r>
      <w:r w:rsidRPr="00E35952">
        <w:rPr>
          <w:rStyle w:val="Emphasis"/>
          <w:highlight w:val="cyan"/>
        </w:rPr>
        <w:t>liberal peace</w:t>
      </w:r>
      <w:r w:rsidRPr="00E35952">
        <w:rPr>
          <w:rStyle w:val="StyleUnderline"/>
          <w:highlight w:val="cyan"/>
        </w:rPr>
        <w:t xml:space="preserve">’ represents </w:t>
      </w:r>
      <w:r w:rsidRPr="00D810D7">
        <w:rPr>
          <w:rStyle w:val="Emphasis"/>
          <w:highlight w:val="cyan"/>
        </w:rPr>
        <w:t>western</w:t>
      </w:r>
      <w:r w:rsidRPr="00D810D7">
        <w:rPr>
          <w:rStyle w:val="Emphasis"/>
        </w:rPr>
        <w:t>-centric</w:t>
      </w:r>
      <w:r w:rsidRPr="00D810D7">
        <w:rPr>
          <w:rStyle w:val="StyleUnderline"/>
        </w:rPr>
        <w:t xml:space="preserve"> </w:t>
      </w:r>
      <w:r w:rsidRPr="00D810D7">
        <w:rPr>
          <w:rStyle w:val="StyleUnderline"/>
          <w:highlight w:val="cyan"/>
        </w:rPr>
        <w:t>approaches</w:t>
      </w:r>
      <w:r w:rsidRPr="00157865">
        <w:rPr>
          <w:sz w:val="16"/>
        </w:rPr>
        <w:t xml:space="preserve">, interests and outcomes. Either </w:t>
      </w:r>
      <w:r w:rsidRPr="00D810D7">
        <w:rPr>
          <w:rStyle w:val="StyleUnderline"/>
          <w:highlight w:val="cyan"/>
        </w:rPr>
        <w:t>it</w:t>
      </w:r>
      <w:r w:rsidRPr="00157865">
        <w:rPr>
          <w:sz w:val="16"/>
        </w:rPr>
        <w:t>—</w:t>
      </w:r>
      <w:r w:rsidRPr="00D810D7">
        <w:rPr>
          <w:rStyle w:val="StyleUnderline"/>
        </w:rPr>
        <w:t>and the</w:t>
      </w:r>
      <w:r w:rsidRPr="00157865">
        <w:rPr>
          <w:sz w:val="16"/>
        </w:rPr>
        <w:t xml:space="preserve"> related </w:t>
      </w:r>
      <w:r w:rsidRPr="00D810D7">
        <w:rPr>
          <w:rStyle w:val="Emphasis"/>
        </w:rPr>
        <w:t>LIO</w:t>
      </w:r>
      <w:r w:rsidRPr="00157865">
        <w:rPr>
          <w:sz w:val="16"/>
        </w:rPr>
        <w:t xml:space="preserve">—may be a camouflage for northern-centric power politics, or any ugly compromise it brings </w:t>
      </w:r>
      <w:r w:rsidRPr="00D810D7">
        <w:rPr>
          <w:rStyle w:val="StyleUnderline"/>
        </w:rPr>
        <w:t xml:space="preserve">may mainly </w:t>
      </w:r>
      <w:r w:rsidRPr="00D810D7">
        <w:rPr>
          <w:rStyle w:val="Emphasis"/>
          <w:highlight w:val="cyan"/>
        </w:rPr>
        <w:t>benefit</w:t>
      </w:r>
      <w:r w:rsidRPr="00D810D7">
        <w:rPr>
          <w:rStyle w:val="StyleUnderline"/>
        </w:rPr>
        <w:t xml:space="preserve"> the </w:t>
      </w:r>
      <w:r w:rsidRPr="00D810D7">
        <w:rPr>
          <w:rStyle w:val="Emphasis"/>
          <w:highlight w:val="cyan"/>
        </w:rPr>
        <w:t>aggressors</w:t>
      </w:r>
      <w:r w:rsidRPr="00157865">
        <w:rPr>
          <w:sz w:val="16"/>
        </w:rPr>
        <w:t>. In addition, liberal forms of peacemaking inevitably challenge elite power, meaning that progress in peace processes is either glacial or absent entirely (as has been the case in the Balkans since 1995 and Cyprus since 1964)19 and therefore there are few incentives left in a multipolar order to maintain a weak stalemate or a lengthy peace process. A lack of global North commitment or political will (in other words, hypocrisy when doctrine, law and norms are measured against actions)20 means that extended and failed processes have led to fragile stalemates or unimplemented agreements that are prone to collapsing.</w:t>
      </w:r>
    </w:p>
    <w:p w14:paraId="6381FBE9" w14:textId="77777777" w:rsidR="005E12EC" w:rsidRPr="00157865" w:rsidRDefault="005E12EC" w:rsidP="005E12EC">
      <w:pPr>
        <w:rPr>
          <w:sz w:val="16"/>
        </w:rPr>
      </w:pPr>
      <w:r w:rsidRPr="00157865">
        <w:rPr>
          <w:sz w:val="16"/>
        </w:rPr>
        <w:lastRenderedPageBreak/>
        <w:t>Peacemaking during and after new rounds of violence now seems delegitimated to the extent that the resultant ‘peace’ is, in a Keynesian sense,21 associated with victory, implicit domination, injustice or de facto losses, as after the First World War. This is an implausible foundation upon which to negotiate (as in Ukraine, where peacemaking is widely contested because Russia has demanded the acceptance of Ukraine's territorial losses and a rejection of NATO membership for eternity before peace talks can begin properly).22 Similarly, peacemaking involving terrorist or non-state actors has been extremely difficult since 9/11 because of the problem of authorization and recognition that involvement in any political process seems to enable for a wide range of non-state actors.23 Even before 9/11 there was always a recognition problem for various actors in many peace processes, from Cyprus to Kosovo.24</w:t>
      </w:r>
    </w:p>
    <w:p w14:paraId="0CAA023F" w14:textId="77777777" w:rsidR="005E12EC" w:rsidRPr="00157865" w:rsidRDefault="005E12EC" w:rsidP="005E12EC">
      <w:pPr>
        <w:rPr>
          <w:sz w:val="16"/>
        </w:rPr>
      </w:pPr>
      <w:r w:rsidRPr="00157865">
        <w:rPr>
          <w:sz w:val="16"/>
        </w:rPr>
        <w:t>Peace praxis reconstituted itself after the Cold War into liberal peacebuilding aimed at maintaining the LIO. This evolution was supposed to represent a comprehensive synergy of the scholarship and practices that had emerged since the formation of the state system itself.25 Its apogee was probably between the cases of Bosnia-Herzegovina (after the Dayton Agreement reached in 1995) and the Kosovo and Timor-Leste interventions in 1999 (on the part of NATO and the UN, respectively).26 Since the end of the brief ‘liberal’ phase of the post-Cold War order27 (the period between the US-led intervention in Kosovo and the invasion of Iraq, when the statebuilding model emerged)28 the focus has been on how to fit ‘resilient’ local or community agency29—which the structure of global capital and digital technology claims it supports30—into international counter-insurgency and stabilization regimes.31</w:t>
      </w:r>
    </w:p>
    <w:p w14:paraId="7124F43D" w14:textId="77777777" w:rsidR="005E12EC" w:rsidRPr="00157865" w:rsidRDefault="005E12EC" w:rsidP="005E12EC">
      <w:pPr>
        <w:rPr>
          <w:sz w:val="16"/>
        </w:rPr>
      </w:pPr>
      <w:r w:rsidRPr="00154370">
        <w:rPr>
          <w:rStyle w:val="StyleUnderline"/>
        </w:rPr>
        <w:t xml:space="preserve">Such </w:t>
      </w:r>
      <w:r w:rsidRPr="00E35952">
        <w:rPr>
          <w:rStyle w:val="Emphasis"/>
          <w:highlight w:val="cyan"/>
        </w:rPr>
        <w:t>problems</w:t>
      </w:r>
      <w:r w:rsidRPr="00157865">
        <w:rPr>
          <w:sz w:val="16"/>
        </w:rPr>
        <w:t xml:space="preserve"> indicate that </w:t>
      </w:r>
      <w:r w:rsidRPr="00E35952">
        <w:rPr>
          <w:sz w:val="16"/>
        </w:rPr>
        <w:t xml:space="preserve">peacemaking, </w:t>
      </w:r>
      <w:r w:rsidRPr="00E35952">
        <w:rPr>
          <w:rStyle w:val="StyleUnderline"/>
          <w:highlight w:val="cyan"/>
        </w:rPr>
        <w:t>as</w:t>
      </w:r>
      <w:r w:rsidRPr="00E35952">
        <w:rPr>
          <w:rStyle w:val="StyleUnderline"/>
        </w:rPr>
        <w:t xml:space="preserve"> it is </w:t>
      </w:r>
      <w:r w:rsidRPr="00E35952">
        <w:rPr>
          <w:rStyle w:val="Emphasis"/>
          <w:highlight w:val="cyan"/>
        </w:rPr>
        <w:t>currently</w:t>
      </w:r>
      <w:r w:rsidRPr="00E35952">
        <w:rPr>
          <w:rStyle w:val="StyleUnderline"/>
          <w:highlight w:val="cyan"/>
        </w:rPr>
        <w:t xml:space="preserve"> constituted, is</w:t>
      </w:r>
      <w:r w:rsidRPr="00154370">
        <w:rPr>
          <w:rStyle w:val="StyleUnderline"/>
        </w:rPr>
        <w:t xml:space="preserve"> </w:t>
      </w:r>
      <w:r w:rsidRPr="00154370">
        <w:rPr>
          <w:rStyle w:val="Emphasis"/>
        </w:rPr>
        <w:t>implausible</w:t>
      </w:r>
      <w:r w:rsidRPr="00154370">
        <w:rPr>
          <w:rStyle w:val="StyleUnderline"/>
        </w:rPr>
        <w:t xml:space="preserve"> at an </w:t>
      </w:r>
      <w:r w:rsidRPr="00E35952">
        <w:rPr>
          <w:rStyle w:val="Emphasis"/>
          <w:highlight w:val="cyan"/>
        </w:rPr>
        <w:t>ontological</w:t>
      </w:r>
      <w:r w:rsidRPr="00157865">
        <w:rPr>
          <w:sz w:val="16"/>
        </w:rPr>
        <w:t xml:space="preserve"> (i.e., a </w:t>
      </w:r>
      <w:r w:rsidRPr="00154370">
        <w:rPr>
          <w:rStyle w:val="Emphasis"/>
        </w:rPr>
        <w:t>deep</w:t>
      </w:r>
      <w:r w:rsidRPr="00154370">
        <w:rPr>
          <w:rStyle w:val="StyleUnderline"/>
        </w:rPr>
        <w:t xml:space="preserve"> structural</w:t>
      </w:r>
      <w:r w:rsidRPr="00157865">
        <w:rPr>
          <w:sz w:val="16"/>
        </w:rPr>
        <w:t xml:space="preserve">) level, </w:t>
      </w:r>
      <w:r w:rsidRPr="00154370">
        <w:rPr>
          <w:rStyle w:val="StyleUnderline"/>
        </w:rPr>
        <w:t xml:space="preserve">reflected in </w:t>
      </w:r>
      <w:r w:rsidRPr="00154370">
        <w:rPr>
          <w:rStyle w:val="Emphasis"/>
        </w:rPr>
        <w:t>epistemology</w:t>
      </w:r>
      <w:r w:rsidRPr="00154370">
        <w:rPr>
          <w:rStyle w:val="StyleUnderline"/>
        </w:rPr>
        <w:t xml:space="preserve"> and </w:t>
      </w:r>
      <w:r w:rsidRPr="00154370">
        <w:rPr>
          <w:rStyle w:val="Emphasis"/>
        </w:rPr>
        <w:t>methodology</w:t>
      </w:r>
      <w:r w:rsidRPr="00157865">
        <w:rPr>
          <w:sz w:val="16"/>
        </w:rPr>
        <w:t xml:space="preserve"> (</w:t>
      </w:r>
      <w:r w:rsidRPr="00154370">
        <w:rPr>
          <w:rStyle w:val="StyleUnderline"/>
        </w:rPr>
        <w:t xml:space="preserve">meaning </w:t>
      </w:r>
      <w:r w:rsidRPr="00E35952">
        <w:rPr>
          <w:rStyle w:val="Emphasis"/>
          <w:highlight w:val="cyan"/>
        </w:rPr>
        <w:t>conceptual</w:t>
      </w:r>
      <w:r w:rsidRPr="00154370">
        <w:rPr>
          <w:rStyle w:val="StyleUnderline"/>
        </w:rPr>
        <w:t xml:space="preserve"> and </w:t>
      </w:r>
      <w:r w:rsidRPr="00154370">
        <w:rPr>
          <w:rStyle w:val="Emphasis"/>
        </w:rPr>
        <w:t>theoretical</w:t>
      </w:r>
      <w:r w:rsidRPr="00154370">
        <w:rPr>
          <w:rStyle w:val="StyleUnderline"/>
        </w:rPr>
        <w:t xml:space="preserve"> frameworks</w:t>
      </w:r>
      <w:r w:rsidRPr="00157865">
        <w:rPr>
          <w:sz w:val="16"/>
        </w:rPr>
        <w:t xml:space="preserve">), </w:t>
      </w:r>
      <w:r w:rsidRPr="00E35952">
        <w:rPr>
          <w:rStyle w:val="StyleUnderline"/>
          <w:highlight w:val="cyan"/>
        </w:rPr>
        <w:t xml:space="preserve">as well as </w:t>
      </w:r>
      <w:r w:rsidRPr="00E35952">
        <w:rPr>
          <w:rStyle w:val="Emphasis"/>
          <w:highlight w:val="cyan"/>
        </w:rPr>
        <w:t>practice</w:t>
      </w:r>
      <w:r w:rsidRPr="00157865">
        <w:rPr>
          <w:sz w:val="16"/>
        </w:rPr>
        <w:t xml:space="preserve">. At best, it is subservient to power politics (meaning a victor's peace). Even if current forms of peacemaking escape such traps, they tend to be subservient to Eurocentrism and neo-liberalism, meaning for example that peacemaking, peacekeeping and peacebuilding have been dominated by opaque western interests and subservient to resource deficits. This explains why peace in local, institutional and global frameworks has been hollowed out and reversed. Much of this process presaged the recent re-emergence of multipolarity (as with statebuilding after the Iraq invasion of 2003). Together, such </w:t>
      </w:r>
      <w:r w:rsidRPr="00E35952">
        <w:rPr>
          <w:rStyle w:val="Emphasis"/>
          <w:highlight w:val="cyan"/>
        </w:rPr>
        <w:t>dynamics</w:t>
      </w:r>
      <w:r w:rsidRPr="00154370">
        <w:rPr>
          <w:rStyle w:val="StyleUnderline"/>
        </w:rPr>
        <w:t xml:space="preserve"> have </w:t>
      </w:r>
      <w:r w:rsidRPr="00E35952">
        <w:rPr>
          <w:rStyle w:val="StyleUnderline"/>
          <w:highlight w:val="cyan"/>
        </w:rPr>
        <w:t xml:space="preserve">contributed to </w:t>
      </w:r>
      <w:r w:rsidRPr="00E35952">
        <w:rPr>
          <w:rStyle w:val="Emphasis"/>
          <w:highlight w:val="cyan"/>
        </w:rPr>
        <w:t>competition</w:t>
      </w:r>
      <w:r w:rsidRPr="00E35952">
        <w:rPr>
          <w:rStyle w:val="StyleUnderline"/>
          <w:highlight w:val="cyan"/>
        </w:rPr>
        <w:t xml:space="preserve"> between</w:t>
      </w:r>
      <w:r w:rsidRPr="00154370">
        <w:rPr>
          <w:rStyle w:val="StyleUnderline"/>
        </w:rPr>
        <w:t xml:space="preserve"> the </w:t>
      </w:r>
      <w:r w:rsidRPr="00E35952">
        <w:rPr>
          <w:rStyle w:val="Emphasis"/>
          <w:highlight w:val="cyan"/>
        </w:rPr>
        <w:t>AIO</w:t>
      </w:r>
      <w:r w:rsidRPr="00E35952">
        <w:rPr>
          <w:rStyle w:val="StyleUnderline"/>
          <w:highlight w:val="cyan"/>
        </w:rPr>
        <w:t xml:space="preserve"> and</w:t>
      </w:r>
      <w:r w:rsidRPr="00154370">
        <w:rPr>
          <w:rStyle w:val="StyleUnderline"/>
        </w:rPr>
        <w:t xml:space="preserve"> the </w:t>
      </w:r>
      <w:r w:rsidRPr="00E35952">
        <w:rPr>
          <w:rStyle w:val="Emphasis"/>
          <w:highlight w:val="cyan"/>
        </w:rPr>
        <w:t>LIO</w:t>
      </w:r>
      <w:r w:rsidRPr="00E35952">
        <w:rPr>
          <w:rStyle w:val="StyleUnderline"/>
          <w:highlight w:val="cyan"/>
        </w:rPr>
        <w:t xml:space="preserve"> over the</w:t>
      </w:r>
      <w:r w:rsidRPr="00154370">
        <w:rPr>
          <w:rStyle w:val="StyleUnderline"/>
        </w:rPr>
        <w:t xml:space="preserve"> nature of </w:t>
      </w:r>
      <w:r w:rsidRPr="00791C02">
        <w:rPr>
          <w:rStyle w:val="Emphasis"/>
        </w:rPr>
        <w:t xml:space="preserve">political </w:t>
      </w:r>
      <w:r w:rsidRPr="00E35952">
        <w:rPr>
          <w:rStyle w:val="Emphasis"/>
          <w:highlight w:val="cyan"/>
        </w:rPr>
        <w:t>order</w:t>
      </w:r>
      <w:r w:rsidRPr="00157865">
        <w:rPr>
          <w:sz w:val="16"/>
        </w:rPr>
        <w:t>.</w:t>
      </w:r>
    </w:p>
    <w:p w14:paraId="31BAC1B2" w14:textId="77777777" w:rsidR="005E12EC" w:rsidRDefault="005E12EC" w:rsidP="005E12EC">
      <w:pPr>
        <w:pStyle w:val="Heading4"/>
      </w:pPr>
      <w:r>
        <w:t xml:space="preserve">Authoritarian peace is </w:t>
      </w:r>
      <w:r w:rsidRPr="00941CF2">
        <w:rPr>
          <w:u w:val="single"/>
        </w:rPr>
        <w:t>durable</w:t>
      </w:r>
      <w:r>
        <w:t xml:space="preserve">---hierarchy and control </w:t>
      </w:r>
      <w:r w:rsidRPr="00941CF2">
        <w:rPr>
          <w:u w:val="single"/>
        </w:rPr>
        <w:t>replace</w:t>
      </w:r>
      <w:r>
        <w:t xml:space="preserve"> democratic liberalism</w:t>
      </w:r>
    </w:p>
    <w:p w14:paraId="64A594F7" w14:textId="77777777" w:rsidR="005E12EC" w:rsidRPr="00157865" w:rsidRDefault="005E12EC" w:rsidP="005E12EC">
      <w:r w:rsidRPr="00CD2205">
        <w:rPr>
          <w:rStyle w:val="Style13ptBold"/>
        </w:rPr>
        <w:t>Richmond ’25</w:t>
      </w:r>
      <w:r>
        <w:t xml:space="preserve"> [Oliver; June 2; Professor of Politics at the University of Manchester; International Affairs, “Peace in an Authoritarian International Order Versus Peace in the Liberal International Order,” vol. 76]</w:t>
      </w:r>
    </w:p>
    <w:p w14:paraId="3F50B6A0" w14:textId="77777777" w:rsidR="005E12EC" w:rsidRDefault="005E12EC" w:rsidP="005E12EC">
      <w:pPr>
        <w:rPr>
          <w:sz w:val="16"/>
        </w:rPr>
      </w:pPr>
      <w:r w:rsidRPr="00B011E4">
        <w:rPr>
          <w:rStyle w:val="StyleUnderline"/>
        </w:rPr>
        <w:t xml:space="preserve">The </w:t>
      </w:r>
      <w:r w:rsidRPr="009A0692">
        <w:rPr>
          <w:rStyle w:val="StyleUnderline"/>
          <w:highlight w:val="cyan"/>
        </w:rPr>
        <w:t>AIO's ‘</w:t>
      </w:r>
      <w:r w:rsidRPr="009A0692">
        <w:rPr>
          <w:rStyle w:val="Emphasis"/>
          <w:highlight w:val="cyan"/>
        </w:rPr>
        <w:t>conflict-management</w:t>
      </w:r>
      <w:r w:rsidRPr="00B011E4">
        <w:rPr>
          <w:rStyle w:val="StyleUnderline"/>
        </w:rPr>
        <w:t xml:space="preserve"> system’</w:t>
      </w:r>
      <w:r w:rsidRPr="00157865">
        <w:rPr>
          <w:sz w:val="16"/>
        </w:rPr>
        <w:t xml:space="preserve"> therefore </w:t>
      </w:r>
      <w:r w:rsidRPr="009A0692">
        <w:rPr>
          <w:rStyle w:val="StyleUnderline"/>
          <w:highlight w:val="cyan"/>
        </w:rPr>
        <w:t>represents</w:t>
      </w:r>
      <w:r w:rsidRPr="000A26C6">
        <w:rPr>
          <w:rStyle w:val="StyleUnderline"/>
        </w:rPr>
        <w:t xml:space="preserve"> a </w:t>
      </w:r>
      <w:r w:rsidRPr="009A0692">
        <w:rPr>
          <w:rStyle w:val="Emphasis"/>
          <w:highlight w:val="cyan"/>
        </w:rPr>
        <w:t>rejection</w:t>
      </w:r>
      <w:r w:rsidRPr="000A26C6">
        <w:rPr>
          <w:rStyle w:val="StyleUnderline"/>
        </w:rPr>
        <w:t xml:space="preserve"> of peacebuilding, peacemaking, conflict transformation and resolution approaches. </w:t>
      </w:r>
      <w:r w:rsidRPr="009A0692">
        <w:rPr>
          <w:rStyle w:val="StyleUnderline"/>
          <w:highlight w:val="cyan"/>
        </w:rPr>
        <w:t xml:space="preserve">It </w:t>
      </w:r>
      <w:r w:rsidRPr="009A0692">
        <w:rPr>
          <w:rStyle w:val="Emphasis"/>
          <w:highlight w:val="cyan"/>
        </w:rPr>
        <w:t>rejects</w:t>
      </w:r>
      <w:r w:rsidRPr="000A26C6">
        <w:rPr>
          <w:rStyle w:val="StyleUnderline"/>
        </w:rPr>
        <w:t xml:space="preserve"> these </w:t>
      </w:r>
      <w:r w:rsidRPr="009A0692">
        <w:rPr>
          <w:rStyle w:val="Emphasis"/>
          <w:highlight w:val="cyan"/>
        </w:rPr>
        <w:t>strategies</w:t>
      </w:r>
      <w:r w:rsidRPr="009A0692">
        <w:rPr>
          <w:rStyle w:val="StyleUnderline"/>
          <w:highlight w:val="cyan"/>
        </w:rPr>
        <w:t xml:space="preserve">' aim of </w:t>
      </w:r>
      <w:r w:rsidRPr="009A0692">
        <w:rPr>
          <w:rStyle w:val="Emphasis"/>
          <w:highlight w:val="cyan"/>
        </w:rPr>
        <w:t>non-violent</w:t>
      </w:r>
      <w:r w:rsidRPr="000A26C6">
        <w:rPr>
          <w:rStyle w:val="StyleUnderline"/>
        </w:rPr>
        <w:t xml:space="preserve"> political </w:t>
      </w:r>
      <w:r w:rsidRPr="009A0692">
        <w:rPr>
          <w:rStyle w:val="StyleUnderline"/>
          <w:highlight w:val="cyan"/>
        </w:rPr>
        <w:t>reform as a platform for</w:t>
      </w:r>
      <w:r w:rsidRPr="000A26C6">
        <w:rPr>
          <w:rStyle w:val="StyleUnderline"/>
        </w:rPr>
        <w:t xml:space="preserve"> </w:t>
      </w:r>
      <w:r w:rsidRPr="000A26C6">
        <w:rPr>
          <w:rStyle w:val="Emphasis"/>
        </w:rPr>
        <w:t xml:space="preserve">more </w:t>
      </w:r>
      <w:r w:rsidRPr="009A0692">
        <w:rPr>
          <w:rStyle w:val="Emphasis"/>
          <w:highlight w:val="cyan"/>
        </w:rPr>
        <w:t>advanced</w:t>
      </w:r>
      <w:r w:rsidRPr="009A0692">
        <w:rPr>
          <w:rStyle w:val="StyleUnderline"/>
          <w:highlight w:val="cyan"/>
        </w:rPr>
        <w:t xml:space="preserve">, </w:t>
      </w:r>
      <w:r w:rsidRPr="009A0692">
        <w:rPr>
          <w:rStyle w:val="Emphasis"/>
          <w:highlight w:val="cyan"/>
        </w:rPr>
        <w:t>post-liberal</w:t>
      </w:r>
      <w:r w:rsidRPr="009A0692">
        <w:rPr>
          <w:rStyle w:val="StyleUnderline"/>
          <w:highlight w:val="cyan"/>
        </w:rPr>
        <w:t xml:space="preserve"> political systems</w:t>
      </w:r>
      <w:r w:rsidRPr="00157865">
        <w:rPr>
          <w:sz w:val="16"/>
        </w:rPr>
        <w:t xml:space="preserve">.67 </w:t>
      </w:r>
      <w:r w:rsidRPr="000A26C6">
        <w:rPr>
          <w:rStyle w:val="StyleUnderline"/>
        </w:rPr>
        <w:t xml:space="preserve">The </w:t>
      </w:r>
      <w:r w:rsidRPr="009A0692">
        <w:rPr>
          <w:rStyle w:val="StyleUnderline"/>
          <w:highlight w:val="cyan"/>
        </w:rPr>
        <w:t>AIO</w:t>
      </w:r>
      <w:r w:rsidRPr="000A26C6">
        <w:rPr>
          <w:rStyle w:val="StyleUnderline"/>
        </w:rPr>
        <w:t xml:space="preserve"> draws post-liberalism ‘</w:t>
      </w:r>
      <w:r w:rsidRPr="000A26C6">
        <w:rPr>
          <w:rStyle w:val="Emphasis"/>
        </w:rPr>
        <w:t>back to the future</w:t>
      </w:r>
      <w:r w:rsidRPr="000A26C6">
        <w:rPr>
          <w:rStyle w:val="StyleUnderline"/>
        </w:rPr>
        <w:t xml:space="preserve">’, in that peace is </w:t>
      </w:r>
      <w:r w:rsidRPr="009A0692">
        <w:rPr>
          <w:rStyle w:val="Emphasis"/>
          <w:highlight w:val="cyan"/>
        </w:rPr>
        <w:t>shift</w:t>
      </w:r>
      <w:r w:rsidRPr="009A0692">
        <w:rPr>
          <w:rStyle w:val="StyleUnderline"/>
        </w:rPr>
        <w:t xml:space="preserve">ed </w:t>
      </w:r>
      <w:r w:rsidRPr="009A0692">
        <w:rPr>
          <w:rStyle w:val="Emphasis"/>
          <w:highlight w:val="cyan"/>
        </w:rPr>
        <w:t>away</w:t>
      </w:r>
      <w:r w:rsidRPr="009A0692">
        <w:rPr>
          <w:rStyle w:val="StyleUnderline"/>
          <w:highlight w:val="cyan"/>
        </w:rPr>
        <w:t xml:space="preserve"> from</w:t>
      </w:r>
      <w:r w:rsidRPr="000A26C6">
        <w:rPr>
          <w:rStyle w:val="StyleUnderline"/>
        </w:rPr>
        <w:t xml:space="preserve"> a connection with rights, </w:t>
      </w:r>
      <w:r w:rsidRPr="009A0692">
        <w:rPr>
          <w:rStyle w:val="Emphasis"/>
          <w:highlight w:val="cyan"/>
        </w:rPr>
        <w:t>democracy</w:t>
      </w:r>
      <w:r w:rsidRPr="000A26C6">
        <w:rPr>
          <w:rStyle w:val="StyleUnderline"/>
        </w:rPr>
        <w:t xml:space="preserve"> and justice. </w:t>
      </w:r>
      <w:r w:rsidRPr="009A0692">
        <w:rPr>
          <w:rStyle w:val="StyleUnderline"/>
          <w:highlight w:val="cyan"/>
        </w:rPr>
        <w:t>Peace is</w:t>
      </w:r>
      <w:r w:rsidRPr="000A26C6">
        <w:rPr>
          <w:rStyle w:val="StyleUnderline"/>
        </w:rPr>
        <w:t xml:space="preserve"> instead </w:t>
      </w:r>
      <w:r w:rsidRPr="009A0692">
        <w:rPr>
          <w:rStyle w:val="Emphasis"/>
          <w:highlight w:val="cyan"/>
        </w:rPr>
        <w:t>aimed</w:t>
      </w:r>
      <w:r w:rsidRPr="009A0692">
        <w:rPr>
          <w:rStyle w:val="StyleUnderline"/>
          <w:highlight w:val="cyan"/>
        </w:rPr>
        <w:t xml:space="preserve"> at</w:t>
      </w:r>
      <w:r w:rsidRPr="000A26C6">
        <w:rPr>
          <w:rStyle w:val="StyleUnderline"/>
        </w:rPr>
        <w:t xml:space="preserve"> a </w:t>
      </w:r>
      <w:r w:rsidRPr="009A0692">
        <w:rPr>
          <w:rStyle w:val="Emphasis"/>
          <w:highlight w:val="cyan"/>
        </w:rPr>
        <w:t>victor’s peace</w:t>
      </w:r>
      <w:r w:rsidRPr="009A0692">
        <w:rPr>
          <w:rStyle w:val="StyleUnderline"/>
          <w:highlight w:val="cyan"/>
        </w:rPr>
        <w:t xml:space="preserve">: </w:t>
      </w:r>
      <w:r w:rsidRPr="009A0692">
        <w:rPr>
          <w:rStyle w:val="Emphasis"/>
          <w:highlight w:val="cyan"/>
        </w:rPr>
        <w:t>division</w:t>
      </w:r>
      <w:r w:rsidRPr="009A0692">
        <w:rPr>
          <w:rStyle w:val="StyleUnderline"/>
          <w:highlight w:val="cyan"/>
        </w:rPr>
        <w:t xml:space="preserve"> of</w:t>
      </w:r>
      <w:r w:rsidRPr="000A26C6">
        <w:rPr>
          <w:rStyle w:val="StyleUnderline"/>
        </w:rPr>
        <w:t xml:space="preserve"> the </w:t>
      </w:r>
      <w:r w:rsidRPr="009A0692">
        <w:rPr>
          <w:rStyle w:val="Emphasis"/>
          <w:highlight w:val="cyan"/>
        </w:rPr>
        <w:t>spoils</w:t>
      </w:r>
      <w:r w:rsidRPr="000A26C6">
        <w:rPr>
          <w:rStyle w:val="StyleUnderline"/>
        </w:rPr>
        <w:t xml:space="preserve">, territorial </w:t>
      </w:r>
      <w:r w:rsidRPr="009A0692">
        <w:rPr>
          <w:rStyle w:val="StyleUnderline"/>
          <w:highlight w:val="cyan"/>
        </w:rPr>
        <w:t>and</w:t>
      </w:r>
      <w:r w:rsidRPr="000A26C6">
        <w:rPr>
          <w:rStyle w:val="StyleUnderline"/>
        </w:rPr>
        <w:t xml:space="preserve"> economic </w:t>
      </w:r>
      <w:r w:rsidRPr="009A0692">
        <w:rPr>
          <w:rStyle w:val="Emphasis"/>
          <w:highlight w:val="cyan"/>
        </w:rPr>
        <w:t>power</w:t>
      </w:r>
      <w:r w:rsidRPr="000A26C6">
        <w:rPr>
          <w:rStyle w:val="StyleUnderline"/>
        </w:rPr>
        <w:t xml:space="preserve">, and the </w:t>
      </w:r>
      <w:r w:rsidRPr="009A0692">
        <w:rPr>
          <w:rStyle w:val="Emphasis"/>
          <w:highlight w:val="cyan"/>
        </w:rPr>
        <w:t>maintenance</w:t>
      </w:r>
      <w:r w:rsidRPr="009A0692">
        <w:rPr>
          <w:rStyle w:val="StyleUnderline"/>
          <w:highlight w:val="cyan"/>
        </w:rPr>
        <w:t xml:space="preserve"> of</w:t>
      </w:r>
      <w:r w:rsidRPr="000A26C6">
        <w:rPr>
          <w:rStyle w:val="StyleUnderline"/>
        </w:rPr>
        <w:t xml:space="preserve"> domestic, regional and global </w:t>
      </w:r>
      <w:r w:rsidRPr="009A0692">
        <w:rPr>
          <w:rStyle w:val="Emphasis"/>
          <w:highlight w:val="cyan"/>
        </w:rPr>
        <w:t>interests</w:t>
      </w:r>
      <w:r w:rsidRPr="009A0692">
        <w:rPr>
          <w:rStyle w:val="StyleUnderline"/>
          <w:highlight w:val="cyan"/>
        </w:rPr>
        <w:t xml:space="preserve"> and</w:t>
      </w:r>
      <w:r w:rsidRPr="000A26C6">
        <w:rPr>
          <w:rStyle w:val="StyleUnderline"/>
        </w:rPr>
        <w:t xml:space="preserve"> power </w:t>
      </w:r>
      <w:r w:rsidRPr="009A0692">
        <w:rPr>
          <w:rStyle w:val="Emphasis"/>
          <w:highlight w:val="cyan"/>
        </w:rPr>
        <w:t>hierarchies</w:t>
      </w:r>
      <w:r w:rsidRPr="00157865">
        <w:rPr>
          <w:sz w:val="16"/>
        </w:rPr>
        <w:t xml:space="preserve">. It offers little for civil society and social movements, let alone for an everyday peace, and yet </w:t>
      </w:r>
      <w:r w:rsidRPr="009A0692">
        <w:rPr>
          <w:rStyle w:val="StyleUnderline"/>
          <w:highlight w:val="cyan"/>
        </w:rPr>
        <w:t xml:space="preserve">it is </w:t>
      </w:r>
      <w:r w:rsidRPr="009A0692">
        <w:rPr>
          <w:rStyle w:val="Emphasis"/>
        </w:rPr>
        <w:t xml:space="preserve">perplexingly </w:t>
      </w:r>
      <w:r w:rsidRPr="009A0692">
        <w:rPr>
          <w:rStyle w:val="Emphasis"/>
          <w:highlight w:val="cyan"/>
        </w:rPr>
        <w:t>viable</w:t>
      </w:r>
      <w:r w:rsidRPr="009A0692">
        <w:rPr>
          <w:rStyle w:val="StyleUnderline"/>
          <w:highlight w:val="cyan"/>
        </w:rPr>
        <w:t xml:space="preserve"> as an </w:t>
      </w:r>
      <w:r w:rsidRPr="009A0692">
        <w:rPr>
          <w:rStyle w:val="Emphasis"/>
          <w:highlight w:val="cyan"/>
        </w:rPr>
        <w:t>intellectual</w:t>
      </w:r>
      <w:r w:rsidRPr="009A0692">
        <w:rPr>
          <w:rStyle w:val="StyleUnderline"/>
          <w:highlight w:val="cyan"/>
        </w:rPr>
        <w:t xml:space="preserve"> and </w:t>
      </w:r>
      <w:r w:rsidRPr="009A0692">
        <w:rPr>
          <w:rStyle w:val="Emphasis"/>
          <w:highlight w:val="cyan"/>
        </w:rPr>
        <w:t>ideological</w:t>
      </w:r>
      <w:r w:rsidRPr="009A0692">
        <w:rPr>
          <w:rStyle w:val="StyleUnderline"/>
          <w:highlight w:val="cyan"/>
        </w:rPr>
        <w:t xml:space="preserve"> framework</w:t>
      </w:r>
      <w:r w:rsidRPr="00157865">
        <w:rPr>
          <w:sz w:val="16"/>
        </w:rPr>
        <w:t xml:space="preserve"> in the global South, as well as among western, disaffected, political and social populist groups.</w:t>
      </w:r>
    </w:p>
    <w:p w14:paraId="167AEB60" w14:textId="77777777" w:rsidR="005E12EC" w:rsidRDefault="005E12EC" w:rsidP="005E12EC">
      <w:pPr>
        <w:pStyle w:val="Heading3"/>
      </w:pPr>
      <w:r>
        <w:lastRenderedPageBreak/>
        <w:t>Democracy---Defense---AT: Whan-Choi---2NC</w:t>
      </w:r>
    </w:p>
    <w:p w14:paraId="33F65B95" w14:textId="77777777" w:rsidR="005E12EC" w:rsidRPr="00795F7E" w:rsidRDefault="005E12EC" w:rsidP="005E12EC">
      <w:pPr>
        <w:pStyle w:val="Heading4"/>
        <w:rPr>
          <w:rStyle w:val="StyleUnderline"/>
          <w:highlight w:val="cyan"/>
        </w:rPr>
      </w:pPr>
      <w:r>
        <w:t>NEG.</w:t>
      </w:r>
    </w:p>
    <w:p w14:paraId="0D2431E2" w14:textId="77777777" w:rsidR="005E12EC" w:rsidRPr="00795F7E" w:rsidRDefault="005E12EC" w:rsidP="005E12EC">
      <w:pPr>
        <w:rPr>
          <w:rStyle w:val="StyleUnderline"/>
          <w:highlight w:val="cyan"/>
        </w:rPr>
      </w:pPr>
      <w:r>
        <w:t xml:space="preserve">Seung </w:t>
      </w:r>
      <w:r w:rsidRPr="008E24ED">
        <w:rPr>
          <w:rStyle w:val="Style13ptBold"/>
        </w:rPr>
        <w:t>1AC Whan</w:t>
      </w:r>
      <w:r w:rsidRPr="00F313BB">
        <w:rPr>
          <w:rStyle w:val="Style13ptBold"/>
        </w:rPr>
        <w:t>-Choi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409A5AE8" w14:textId="77777777" w:rsidR="005E12EC" w:rsidRPr="00795F7E" w:rsidRDefault="005E12EC" w:rsidP="005E12EC">
      <w:pPr>
        <w:rPr>
          <w:rStyle w:val="StyleUnderline"/>
          <w:highlight w:val="cyan"/>
        </w:rPr>
      </w:pPr>
      <w:r w:rsidRPr="00DB6424">
        <w:rPr>
          <w:sz w:val="16"/>
        </w:rPr>
        <w:t xml:space="preserve">To examine the potential interaction effect of civil society and democracy, we introduce </w:t>
      </w:r>
      <w:r w:rsidRPr="00795F7E">
        <w:rPr>
          <w:rStyle w:val="StyleUnderline"/>
          <w:highlight w:val="cyan"/>
        </w:rPr>
        <w:t>a</w:t>
      </w:r>
      <w:r w:rsidRPr="00D34DFA">
        <w:rPr>
          <w:rStyle w:val="StyleUnderline"/>
        </w:rPr>
        <w:t xml:space="preserve"> multiplicative interaction </w:t>
      </w:r>
      <w:r w:rsidRPr="00D34DFA">
        <w:rPr>
          <w:rStyle w:val="Emphasis"/>
        </w:rPr>
        <w:t xml:space="preserve">regression </w:t>
      </w:r>
      <w:r w:rsidRPr="00795F7E">
        <w:rPr>
          <w:rStyle w:val="Emphasis"/>
          <w:highlight w:val="cyan"/>
        </w:rPr>
        <w:t>model</w:t>
      </w:r>
      <w:r w:rsidRPr="00DB6424">
        <w:rPr>
          <w:sz w:val="16"/>
        </w:rPr>
        <w:t xml:space="preserve"> in Table A.4. The Appendix </w:t>
      </w:r>
      <w:r w:rsidRPr="00795F7E">
        <w:rPr>
          <w:rStyle w:val="StyleUnderline"/>
          <w:highlight w:val="cyan"/>
        </w:rPr>
        <w:t xml:space="preserve">shows a </w:t>
      </w:r>
      <w:r w:rsidRPr="00795F7E">
        <w:rPr>
          <w:rStyle w:val="Emphasis"/>
          <w:highlight w:val="cyan"/>
        </w:rPr>
        <w:t>significant</w:t>
      </w:r>
      <w:r w:rsidRPr="00D34DFA">
        <w:rPr>
          <w:rStyle w:val="StyleUnderline"/>
        </w:rPr>
        <w:t xml:space="preserve"> and </w:t>
      </w:r>
      <w:r w:rsidRPr="00D34DFA">
        <w:rPr>
          <w:rStyle w:val="Emphasis"/>
        </w:rPr>
        <w:t xml:space="preserve">consistent </w:t>
      </w:r>
      <w:r w:rsidRPr="00795F7E">
        <w:rPr>
          <w:rStyle w:val="Emphasis"/>
          <w:highlight w:val="cyan"/>
        </w:rPr>
        <w:t>impact</w:t>
      </w:r>
      <w:r w:rsidRPr="00795F7E">
        <w:rPr>
          <w:rStyle w:val="StyleUnderline"/>
          <w:highlight w:val="cyan"/>
        </w:rPr>
        <w:t xml:space="preserve"> of civil society</w:t>
      </w:r>
      <w:r w:rsidRPr="00D34DFA">
        <w:rPr>
          <w:rStyle w:val="StyleUnderline"/>
        </w:rPr>
        <w:t xml:space="preserve">, some weak support for </w:t>
      </w:r>
      <w:r w:rsidRPr="00795F7E">
        <w:rPr>
          <w:rStyle w:val="Emphasis"/>
          <w:highlight w:val="cyan"/>
        </w:rPr>
        <w:t>democracy</w:t>
      </w:r>
      <w:r w:rsidRPr="00DB6424">
        <w:rPr>
          <w:sz w:val="16"/>
        </w:rPr>
        <w:t xml:space="preserve">, and a possible interaction effect across the board. However, interpreting the interaction-related terms is not straightforward since they are non-linear, </w:t>
      </w:r>
      <w:r w:rsidRPr="00795F7E">
        <w:rPr>
          <w:rStyle w:val="StyleUnderline"/>
          <w:highlight w:val="cyan"/>
        </w:rPr>
        <w:t xml:space="preserve">and their effects depend on </w:t>
      </w:r>
      <w:r w:rsidRPr="00795F7E">
        <w:rPr>
          <w:rStyle w:val="Emphasis"/>
          <w:highlight w:val="cyan"/>
        </w:rPr>
        <w:t>each other</w:t>
      </w:r>
      <w:r w:rsidRPr="00D34DFA">
        <w:rPr>
          <w:rStyle w:val="StyleUnderline"/>
        </w:rPr>
        <w:t>.</w:t>
      </w:r>
      <w:r w:rsidRPr="00DB6424">
        <w:rPr>
          <w:sz w:val="16"/>
        </w:rPr>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795F7E">
        <w:rPr>
          <w:rStyle w:val="StyleUnderline"/>
          <w:highlight w:val="cyan"/>
        </w:rPr>
        <w:t>as</w:t>
      </w:r>
      <w:r w:rsidRPr="00D34DFA">
        <w:rPr>
          <w:rStyle w:val="StyleUnderline"/>
        </w:rPr>
        <w:t xml:space="preserve"> the level of </w:t>
      </w:r>
      <w:r w:rsidRPr="00795F7E">
        <w:rPr>
          <w:rStyle w:val="StyleUnderline"/>
          <w:highlight w:val="cyan"/>
        </w:rPr>
        <w:t>civil society</w:t>
      </w:r>
      <w:r w:rsidRPr="00D34DFA">
        <w:rPr>
          <w:rStyle w:val="StyleUnderline"/>
        </w:rPr>
        <w:t xml:space="preserve"> robustness </w:t>
      </w:r>
      <w:r w:rsidRPr="00795F7E">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795F7E">
        <w:rPr>
          <w:rStyle w:val="Emphasis"/>
          <w:highlight w:val="cyan"/>
        </w:rPr>
        <w:t>conflict</w:t>
      </w:r>
      <w:r w:rsidRPr="00795F7E">
        <w:rPr>
          <w:rStyle w:val="StyleUnderline"/>
          <w:highlight w:val="cyan"/>
        </w:rPr>
        <w:t xml:space="preserve"> diminishes</w:t>
      </w:r>
      <w:r w:rsidRPr="00D34DFA">
        <w:rPr>
          <w:rStyle w:val="StyleUnderline"/>
        </w:rPr>
        <w:t>. This</w:t>
      </w:r>
      <w:r w:rsidRPr="00DB6424">
        <w:rPr>
          <w:sz w:val="16"/>
        </w:rPr>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7C9E4BC5" w14:textId="77777777" w:rsidR="005E12EC" w:rsidRPr="00795F7E" w:rsidRDefault="005E12EC" w:rsidP="005E12EC">
      <w:pPr>
        <w:rPr>
          <w:rStyle w:val="StyleUnderline"/>
          <w:highlight w:val="cyan"/>
        </w:rPr>
      </w:pPr>
      <w:r w:rsidRPr="00DB6424">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peacebuilding effect of civil society in a </w:t>
      </w:r>
      <w:r w:rsidRPr="00D34DFA">
        <w:rPr>
          <w:rStyle w:val="Emphasis"/>
        </w:rPr>
        <w:t>consistent manner</w:t>
      </w:r>
      <w:r w:rsidRPr="00DB6424">
        <w:rPr>
          <w:sz w:val="16"/>
        </w:rPr>
        <w:t>, while democracy does not create strong and consistent evidence for peace across the board.</w:t>
      </w:r>
    </w:p>
    <w:p w14:paraId="5FCDCE6F" w14:textId="77777777" w:rsidR="005E12EC" w:rsidRPr="00795F7E" w:rsidRDefault="005E12EC" w:rsidP="005E12EC">
      <w:pPr>
        <w:rPr>
          <w:rStyle w:val="StyleUnderline"/>
          <w:highlight w:val="cyan"/>
        </w:rPr>
      </w:pPr>
      <w:r w:rsidRPr="00DB6424">
        <w:rPr>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795F7E">
        <w:rPr>
          <w:rStyle w:val="StyleUnderline"/>
          <w:highlight w:val="cyan"/>
        </w:rPr>
        <w:t>confining</w:t>
      </w:r>
      <w:r w:rsidRPr="00D34DFA">
        <w:rPr>
          <w:rStyle w:val="StyleUnderline"/>
        </w:rPr>
        <w:t xml:space="preserve"> the sample </w:t>
      </w:r>
      <w:r w:rsidRPr="00795F7E">
        <w:rPr>
          <w:rStyle w:val="StyleUnderline"/>
          <w:highlight w:val="cyan"/>
        </w:rPr>
        <w:t xml:space="preserve">data to </w:t>
      </w:r>
      <w:r w:rsidRPr="00727824">
        <w:rPr>
          <w:rStyle w:val="Emphasis"/>
          <w:highlight w:val="red"/>
        </w:rPr>
        <w:t>politically relevant</w:t>
      </w:r>
      <w:r w:rsidRPr="00727824">
        <w:rPr>
          <w:rStyle w:val="StyleUnderline"/>
          <w:highlight w:val="red"/>
        </w:rPr>
        <w:t xml:space="preserve"> dyads</w:t>
      </w:r>
      <w:r w:rsidRPr="00DB6424">
        <w:rPr>
          <w:sz w:val="16"/>
        </w:rPr>
        <w:t xml:space="preserve">. While </w:t>
      </w:r>
      <w:r w:rsidRPr="00795F7E">
        <w:rPr>
          <w:rStyle w:val="StyleUnderline"/>
          <w:highlight w:val="cyan"/>
        </w:rPr>
        <w:t>civil society passes</w:t>
      </w:r>
      <w:r w:rsidRPr="00DB6424">
        <w:rPr>
          <w:sz w:val="16"/>
        </w:rPr>
        <w:t xml:space="preserve"> the conventional </w:t>
      </w:r>
      <w:r w:rsidRPr="00795F7E">
        <w:rPr>
          <w:rStyle w:val="Emphasis"/>
          <w:highlight w:val="cyan"/>
        </w:rPr>
        <w:t>significance</w:t>
      </w:r>
      <w:r w:rsidRPr="00D34DFA">
        <w:rPr>
          <w:rStyle w:val="StyleUnderline"/>
        </w:rPr>
        <w:t xml:space="preserve"> tests</w:t>
      </w:r>
      <w:r w:rsidRPr="00DB6424">
        <w:rPr>
          <w:sz w:val="16"/>
        </w:rPr>
        <w:t xml:space="preserve"> in all nine models, democracy does not. Not surprisingly, the national capability ratio is also another potential cause of peace, as it is statistically significant and the sign is in the expected direction</w:t>
      </w:r>
    </w:p>
    <w:p w14:paraId="75755A8D" w14:textId="77777777" w:rsidR="005E12EC" w:rsidRPr="00795F7E" w:rsidRDefault="005E12EC" w:rsidP="005E12EC">
      <w:pPr>
        <w:rPr>
          <w:rStyle w:val="StyleUnderline"/>
          <w:highlight w:val="cyan"/>
        </w:rPr>
      </w:pPr>
      <w:r w:rsidRPr="00DB6424">
        <w:rPr>
          <w:sz w:val="16"/>
        </w:rPr>
        <w:t>Conclusion</w:t>
      </w:r>
    </w:p>
    <w:p w14:paraId="321FD872" w14:textId="77777777" w:rsidR="005E12EC" w:rsidRDefault="005E12EC" w:rsidP="005E12EC">
      <w:pPr>
        <w:rPr>
          <w:sz w:val="16"/>
        </w:rPr>
      </w:pPr>
      <w:r w:rsidRPr="00DB6424">
        <w:rPr>
          <w:sz w:val="16"/>
        </w:rPr>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DB6424">
        <w:rPr>
          <w:sz w:val="16"/>
        </w:rPr>
        <w:t xml:space="preserve">. Instead, </w:t>
      </w:r>
      <w:r w:rsidRPr="00D34DFA">
        <w:rPr>
          <w:rStyle w:val="StyleUnderline"/>
        </w:rPr>
        <w:t>the literature draws attention to other factors such as democratic peace</w:t>
      </w:r>
      <w:r w:rsidRPr="00DB6424">
        <w:rPr>
          <w:sz w:val="16"/>
        </w:rPr>
        <w:t xml:space="preserve">, Cold War peace, contractualist peace, capitalist peace, and territorial peace. In this study, we reason that the </w:t>
      </w:r>
      <w:r w:rsidRPr="00D34DFA">
        <w:rPr>
          <w:rStyle w:val="Emphasis"/>
        </w:rPr>
        <w:t xml:space="preserve">likelihood of </w:t>
      </w:r>
      <w:r w:rsidRPr="00795F7E">
        <w:rPr>
          <w:rStyle w:val="Emphasis"/>
          <w:highlight w:val="cyan"/>
        </w:rPr>
        <w:t>conflict</w:t>
      </w:r>
      <w:r w:rsidRPr="00795F7E">
        <w:rPr>
          <w:rStyle w:val="StyleUnderline"/>
          <w:highlight w:val="cyan"/>
        </w:rPr>
        <w:t xml:space="preserve"> diminishes when a</w:t>
      </w:r>
      <w:r w:rsidRPr="00D34DFA">
        <w:rPr>
          <w:rStyle w:val="StyleUnderline"/>
        </w:rPr>
        <w:t xml:space="preserve"> robust </w:t>
      </w:r>
      <w:r w:rsidRPr="00795F7E">
        <w:rPr>
          <w:rStyle w:val="StyleUnderline"/>
          <w:highlight w:val="cyan"/>
        </w:rPr>
        <w:t>civil society with</w:t>
      </w:r>
      <w:r w:rsidRPr="00D34DFA">
        <w:rPr>
          <w:rStyle w:val="StyleUnderline"/>
        </w:rPr>
        <w:t xml:space="preserve"> the advantage of </w:t>
      </w:r>
      <w:r w:rsidRPr="00795F7E">
        <w:rPr>
          <w:rStyle w:val="Emphasis"/>
          <w:highlight w:val="cyan"/>
        </w:rPr>
        <w:t>organizing power</w:t>
      </w:r>
      <w:r w:rsidRPr="00727824">
        <w:rPr>
          <w:rStyle w:val="StyleUnderline"/>
        </w:rPr>
        <w:t xml:space="preserve">, a solution to </w:t>
      </w:r>
      <w:r w:rsidRPr="00727824">
        <w:rPr>
          <w:rStyle w:val="Emphasis"/>
          <w:highlight w:val="red"/>
        </w:rPr>
        <w:t>collective action problems</w:t>
      </w:r>
      <w:r w:rsidRPr="00727824">
        <w:rPr>
          <w:rStyle w:val="StyleUnderline"/>
        </w:rPr>
        <w:t xml:space="preserve">, and the </w:t>
      </w:r>
      <w:r w:rsidRPr="00727824">
        <w:rPr>
          <w:rStyle w:val="Emphasis"/>
          <w:highlight w:val="red"/>
        </w:rPr>
        <w:t>power of immediacy</w:t>
      </w:r>
      <w:r w:rsidRPr="00727824">
        <w:rPr>
          <w:rStyle w:val="StyleUnderline"/>
        </w:rPr>
        <w:t xml:space="preserve"> </w:t>
      </w:r>
      <w:r w:rsidRPr="00727824">
        <w:rPr>
          <w:rStyle w:val="StyleUnderline"/>
          <w:highlight w:val="cyan"/>
        </w:rPr>
        <w:t>is</w:t>
      </w:r>
      <w:r w:rsidRPr="00795F7E">
        <w:rPr>
          <w:rStyle w:val="StyleUnderline"/>
          <w:highlight w:val="cyan"/>
        </w:rPr>
        <w:t xml:space="preserve"> present</w:t>
      </w:r>
      <w:r w:rsidRPr="00D34DFA">
        <w:rPr>
          <w:rStyle w:val="StyleUnderline"/>
        </w:rPr>
        <w:t xml:space="preserve"> in an </w:t>
      </w:r>
      <w:r w:rsidRPr="00D34DFA">
        <w:rPr>
          <w:rStyle w:val="Emphasis"/>
        </w:rPr>
        <w:t>interstate dyad</w:t>
      </w:r>
      <w:r w:rsidRPr="00DB6424">
        <w:rPr>
          <w:sz w:val="16"/>
        </w:rPr>
        <w:t xml:space="preserve">. In particular, we assert that </w:t>
      </w:r>
      <w:r w:rsidRPr="00FD7FB2">
        <w:rPr>
          <w:rStyle w:val="Emphasis"/>
          <w:highlight w:val="red"/>
        </w:rPr>
        <w:t>civil society outperforms democracy</w:t>
      </w:r>
      <w:r w:rsidRPr="00DB6424">
        <w:rPr>
          <w:sz w:val="16"/>
        </w:rPr>
        <w:t xml:space="preserve"> because the former </w:t>
      </w:r>
      <w:r w:rsidRPr="00D34DFA">
        <w:rPr>
          <w:rStyle w:val="StyleUnderline"/>
        </w:rPr>
        <w:t xml:space="preserve">can </w:t>
      </w:r>
      <w:r w:rsidRPr="00795F7E">
        <w:rPr>
          <w:rStyle w:val="StyleUnderline"/>
          <w:highlight w:val="cyan"/>
        </w:rPr>
        <w:t>amplify</w:t>
      </w:r>
      <w:r w:rsidRPr="00D34DFA">
        <w:rPr>
          <w:rStyle w:val="StyleUnderline"/>
        </w:rPr>
        <w:t xml:space="preserve"> domestic </w:t>
      </w:r>
      <w:r w:rsidRPr="00D34DFA">
        <w:rPr>
          <w:rStyle w:val="Emphasis"/>
        </w:rPr>
        <w:t xml:space="preserve">audience </w:t>
      </w:r>
      <w:r w:rsidRPr="00795F7E">
        <w:rPr>
          <w:rStyle w:val="Emphasis"/>
          <w:highlight w:val="cyan"/>
        </w:rPr>
        <w:t>costs</w:t>
      </w:r>
      <w:r w:rsidRPr="00D34DFA">
        <w:rPr>
          <w:rStyle w:val="StyleUnderline"/>
        </w:rPr>
        <w:t xml:space="preserve"> by </w:t>
      </w:r>
      <w:r w:rsidRPr="00795F7E">
        <w:rPr>
          <w:rStyle w:val="StyleUnderline"/>
          <w:highlight w:val="cyan"/>
        </w:rPr>
        <w:t>making a</w:t>
      </w:r>
      <w:r w:rsidRPr="00D34DFA">
        <w:rPr>
          <w:rStyle w:val="StyleUnderline"/>
        </w:rPr>
        <w:t xml:space="preserve"> virtually immediate </w:t>
      </w:r>
      <w:r w:rsidRPr="00795F7E">
        <w:rPr>
          <w:rStyle w:val="Emphasis"/>
          <w:highlight w:val="cyan"/>
        </w:rPr>
        <w:t>demand</w:t>
      </w:r>
      <w:r w:rsidRPr="00D34DFA">
        <w:rPr>
          <w:rStyle w:val="Emphasis"/>
        </w:rPr>
        <w:t xml:space="preserve"> for peace</w:t>
      </w:r>
      <w:r w:rsidRPr="00795F7E">
        <w:rPr>
          <w:rStyle w:val="StyleUnderline"/>
          <w:highlight w:val="cyan"/>
        </w:rPr>
        <w:t xml:space="preserve"> as a united </w:t>
      </w:r>
      <w:r w:rsidRPr="00795F7E">
        <w:rPr>
          <w:rStyle w:val="StyleUnderline"/>
          <w:highlight w:val="cyan"/>
        </w:rPr>
        <w:lastRenderedPageBreak/>
        <w:t>front that</w:t>
      </w:r>
      <w:r w:rsidRPr="00D34DFA">
        <w:rPr>
          <w:rStyle w:val="StyleUnderline"/>
        </w:rPr>
        <w:t xml:space="preserve"> can </w:t>
      </w:r>
      <w:r w:rsidRPr="00795F7E">
        <w:rPr>
          <w:rStyle w:val="StyleUnderline"/>
          <w:highlight w:val="cyan"/>
        </w:rPr>
        <w:t xml:space="preserve">minimize </w:t>
      </w:r>
      <w:r w:rsidRPr="00AD765E">
        <w:rPr>
          <w:rStyle w:val="StyleUnderline"/>
        </w:rPr>
        <w:t xml:space="preserve">problems of </w:t>
      </w:r>
      <w:r w:rsidRPr="00795F7E">
        <w:rPr>
          <w:rStyle w:val="Emphasis"/>
          <w:highlight w:val="cyan"/>
        </w:rPr>
        <w:t>collective action</w:t>
      </w:r>
      <w:r w:rsidRPr="00DB6424">
        <w:rPr>
          <w:sz w:val="16"/>
        </w:rPr>
        <w:t xml:space="preserve">, while the </w:t>
      </w:r>
      <w:r w:rsidRPr="00FD7FB2">
        <w:rPr>
          <w:rStyle w:val="Emphasis"/>
          <w:highlight w:val="red"/>
        </w:rPr>
        <w:t>latter experiences limitations in constraining leaders’ war decisions due to individual defections and institutional failure</w:t>
      </w:r>
      <w:r w:rsidRPr="00DB6424">
        <w:rPr>
          <w:sz w:val="16"/>
        </w:rPr>
        <w:t>.</w:t>
      </w:r>
    </w:p>
    <w:p w14:paraId="0ABF659C" w14:textId="77777777" w:rsidR="005E12EC" w:rsidRPr="00D76DFD" w:rsidRDefault="005E12EC" w:rsidP="005E12EC">
      <w:pPr>
        <w:pStyle w:val="Heading4"/>
      </w:pPr>
      <w:r>
        <w:t xml:space="preserve">‘Public influence’ assumes voters </w:t>
      </w:r>
      <w:r>
        <w:rPr>
          <w:u w:val="single"/>
        </w:rPr>
        <w:t>care</w:t>
      </w:r>
      <w:r>
        <w:t xml:space="preserve">, accurately </w:t>
      </w:r>
      <w:r>
        <w:rPr>
          <w:u w:val="single"/>
        </w:rPr>
        <w:t>assess</w:t>
      </w:r>
      <w:r>
        <w:t xml:space="preserve">, and </w:t>
      </w:r>
      <w:r>
        <w:rPr>
          <w:u w:val="single"/>
        </w:rPr>
        <w:t>disfavor</w:t>
      </w:r>
      <w:r>
        <w:t xml:space="preserve"> war. That’s </w:t>
      </w:r>
      <w:r>
        <w:rPr>
          <w:u w:val="single"/>
        </w:rPr>
        <w:t>all</w:t>
      </w:r>
      <w:r>
        <w:t xml:space="preserve"> wrong in democracies AND </w:t>
      </w:r>
      <w:r>
        <w:rPr>
          <w:u w:val="single"/>
        </w:rPr>
        <w:t>favors</w:t>
      </w:r>
      <w:r>
        <w:t xml:space="preserve"> authoritarianism---their leaders are </w:t>
      </w:r>
      <w:r>
        <w:rPr>
          <w:u w:val="single"/>
        </w:rPr>
        <w:t>more likely</w:t>
      </w:r>
      <w:r>
        <w:t xml:space="preserve"> to be </w:t>
      </w:r>
      <w:r>
        <w:rPr>
          <w:u w:val="single"/>
        </w:rPr>
        <w:t>punished</w:t>
      </w:r>
      <w:r>
        <w:t xml:space="preserve"> for military aggression.</w:t>
      </w:r>
    </w:p>
    <w:p w14:paraId="6BA9BD21" w14:textId="77777777" w:rsidR="005E12EC" w:rsidRDefault="005E12EC" w:rsidP="005E12EC">
      <w:r>
        <w:rPr>
          <w:rStyle w:val="Style13ptBold"/>
        </w:rPr>
        <w:t xml:space="preserve">Bennett ’18 </w:t>
      </w:r>
      <w:r w:rsidRPr="00BF7EAF">
        <w:t xml:space="preserve">[Jonah; October 15; MA in International Relations from King’s College London, BA in Political Science from Simon Fraser University; Palladium Magazine, “The Rise and Fall of Liberal Democratic Peace Theory,” </w:t>
      </w:r>
      <w:hyperlink r:id="rId10" w:history="1">
        <w:r w:rsidRPr="005D0CF2">
          <w:rPr>
            <w:rStyle w:val="Hyperlink"/>
          </w:rPr>
          <w:t>https://palladiummag.com/2018/10/15/the-rise-and-fall-of-liberal-democratic-peace-theory/</w:t>
        </w:r>
      </w:hyperlink>
      <w:r w:rsidRPr="00BF7EAF">
        <w:t>]</w:t>
      </w:r>
    </w:p>
    <w:p w14:paraId="69C98250" w14:textId="77777777" w:rsidR="005E12EC" w:rsidRPr="008638F7" w:rsidRDefault="005E12EC" w:rsidP="005E12EC">
      <w:pPr>
        <w:rPr>
          <w:sz w:val="16"/>
        </w:rPr>
      </w:pPr>
      <w:r w:rsidRPr="008638F7">
        <w:rPr>
          <w:sz w:val="16"/>
        </w:rPr>
        <w:t xml:space="preserve">Michael Doyle’s recent expression of LDP theory in the article “Three Pillars of the Liberal Peace” stands out as </w:t>
      </w:r>
      <w:r w:rsidRPr="00732892">
        <w:rPr>
          <w:rStyle w:val="StyleUnderline"/>
        </w:rPr>
        <w:t xml:space="preserve">a careful explication of the </w:t>
      </w:r>
      <w:r w:rsidRPr="00732892">
        <w:rPr>
          <w:rStyle w:val="Emphasis"/>
        </w:rPr>
        <w:t xml:space="preserve">causal </w:t>
      </w:r>
      <w:r w:rsidRPr="00D7473A">
        <w:rPr>
          <w:rStyle w:val="Emphasis"/>
          <w:highlight w:val="cyan"/>
        </w:rPr>
        <w:t>logic</w:t>
      </w:r>
      <w:r w:rsidRPr="00D7473A">
        <w:rPr>
          <w:rStyle w:val="StyleUnderline"/>
          <w:highlight w:val="cyan"/>
        </w:rPr>
        <w:t xml:space="preserve"> underlying </w:t>
      </w:r>
      <w:r w:rsidRPr="00C466D3">
        <w:rPr>
          <w:rStyle w:val="Emphasis"/>
          <w:highlight w:val="cyan"/>
        </w:rPr>
        <w:t>LDP</w:t>
      </w:r>
      <w:r w:rsidRPr="00732892">
        <w:rPr>
          <w:rStyle w:val="Emphasis"/>
        </w:rPr>
        <w:t xml:space="preserve"> theory</w:t>
      </w:r>
      <w:r w:rsidRPr="008638F7">
        <w:rPr>
          <w:sz w:val="16"/>
        </w:rPr>
        <w:t>.</w:t>
      </w:r>
    </w:p>
    <w:p w14:paraId="7299237B" w14:textId="77777777" w:rsidR="005E12EC" w:rsidRPr="008638F7" w:rsidRDefault="005E12EC" w:rsidP="005E12EC">
      <w:pPr>
        <w:rPr>
          <w:sz w:val="16"/>
        </w:rPr>
      </w:pPr>
      <w:r w:rsidRPr="008638F7">
        <w:rPr>
          <w:sz w:val="16"/>
        </w:rPr>
        <w:t xml:space="preserve">For Doyle, there are three mechanisms at play, all of which must be in operation simultaneously to generate the peace. </w:t>
      </w:r>
      <w:r w:rsidRPr="00732892">
        <w:rPr>
          <w:rStyle w:val="StyleUnderline"/>
        </w:rPr>
        <w:t xml:space="preserve">The first mechanism is that LD states are </w:t>
      </w:r>
      <w:r w:rsidRPr="00732892">
        <w:rPr>
          <w:rStyle w:val="Emphasis"/>
        </w:rPr>
        <w:t>accountable to voters</w:t>
      </w:r>
      <w:r w:rsidRPr="008638F7">
        <w:rPr>
          <w:sz w:val="16"/>
        </w:rPr>
        <w:t xml:space="preserve">, especially the median voter. As such, these </w:t>
      </w:r>
      <w:r w:rsidRPr="00732892">
        <w:rPr>
          <w:rStyle w:val="StyleUnderline"/>
        </w:rPr>
        <w:t>states “preclude</w:t>
      </w:r>
      <w:r w:rsidRPr="008638F7">
        <w:rPr>
          <w:sz w:val="16"/>
        </w:rPr>
        <w:t xml:space="preserve"> monarchs or </w:t>
      </w:r>
      <w:r w:rsidRPr="00732892">
        <w:rPr>
          <w:rStyle w:val="StyleUnderline"/>
        </w:rPr>
        <w:t>dictators turning</w:t>
      </w:r>
      <w:r w:rsidRPr="008638F7">
        <w:rPr>
          <w:sz w:val="16"/>
        </w:rPr>
        <w:t xml:space="preserve"> their potentially </w:t>
      </w:r>
      <w:r w:rsidRPr="00732892">
        <w:rPr>
          <w:rStyle w:val="StyleUnderline"/>
        </w:rPr>
        <w:t>aggressive interests into public policy while assuming</w:t>
      </w:r>
      <w:r w:rsidRPr="008638F7">
        <w:rPr>
          <w:sz w:val="16"/>
        </w:rPr>
        <w:t xml:space="preserve"> that the </w:t>
      </w:r>
      <w:r w:rsidRPr="00732892">
        <w:rPr>
          <w:rStyle w:val="StyleUnderline"/>
        </w:rPr>
        <w:t>costs will be borne by a subordinate public</w:t>
      </w:r>
      <w:r w:rsidRPr="008638F7">
        <w:rPr>
          <w:sz w:val="16"/>
        </w:rPr>
        <w:t>.”</w:t>
      </w:r>
    </w:p>
    <w:p w14:paraId="77F31F84" w14:textId="77777777" w:rsidR="005E12EC" w:rsidRPr="008638F7" w:rsidRDefault="005E12EC" w:rsidP="005E12EC">
      <w:pPr>
        <w:rPr>
          <w:sz w:val="16"/>
        </w:rPr>
      </w:pPr>
      <w:r w:rsidRPr="008638F7">
        <w:rPr>
          <w:sz w:val="16"/>
        </w:rPr>
        <w:t>The second mechanism is that liberal principles or norms entail respect for legitimate individual rights, which are externalized in foreign policy. As Doyle puts it, “Domestically just republics…presume foreign republics to be also consensual, just, and therefore deserving of the accommodation that the individuals that compose them deserve.” The free press in liberal democratic states also helps to hold officials accountable to liberal principles.</w:t>
      </w:r>
    </w:p>
    <w:p w14:paraId="450CF221" w14:textId="77777777" w:rsidR="005E12EC" w:rsidRPr="008638F7" w:rsidRDefault="005E12EC" w:rsidP="005E12EC">
      <w:pPr>
        <w:rPr>
          <w:sz w:val="16"/>
        </w:rPr>
      </w:pPr>
      <w:r w:rsidRPr="008638F7">
        <w:rPr>
          <w:sz w:val="16"/>
        </w:rPr>
        <w:t>The third mechanism is that commerce between liberal democratic states binds them together in a way that strongly discourages war.</w:t>
      </w:r>
    </w:p>
    <w:p w14:paraId="1CB1BA7A" w14:textId="77777777" w:rsidR="005E12EC" w:rsidRPr="008638F7" w:rsidRDefault="005E12EC" w:rsidP="005E12EC">
      <w:pPr>
        <w:rPr>
          <w:sz w:val="16"/>
        </w:rPr>
      </w:pPr>
      <w:r w:rsidRPr="00732892">
        <w:rPr>
          <w:rStyle w:val="StyleUnderline"/>
        </w:rPr>
        <w:t>The</w:t>
      </w:r>
      <w:r w:rsidRPr="008638F7">
        <w:rPr>
          <w:sz w:val="16"/>
        </w:rPr>
        <w:t xml:space="preserve"> first </w:t>
      </w:r>
      <w:r w:rsidRPr="00732892">
        <w:rPr>
          <w:rStyle w:val="StyleUnderline"/>
        </w:rPr>
        <w:t>mechanism</w:t>
      </w:r>
      <w:r w:rsidRPr="008638F7">
        <w:rPr>
          <w:sz w:val="16"/>
        </w:rPr>
        <w:t xml:space="preserve"> of accountability </w:t>
      </w:r>
      <w:r w:rsidRPr="00C466D3">
        <w:rPr>
          <w:rStyle w:val="StyleUnderline"/>
          <w:highlight w:val="cyan"/>
        </w:rPr>
        <w:t>assumes</w:t>
      </w:r>
      <w:r w:rsidRPr="00732892">
        <w:rPr>
          <w:rStyle w:val="StyleUnderline"/>
        </w:rPr>
        <w:t xml:space="preserve"> that </w:t>
      </w:r>
      <w:r w:rsidRPr="00C466D3">
        <w:rPr>
          <w:rStyle w:val="StyleUnderline"/>
          <w:highlight w:val="cyan"/>
        </w:rPr>
        <w:t>voters pay</w:t>
      </w:r>
      <w:r w:rsidRPr="00732892">
        <w:rPr>
          <w:rStyle w:val="StyleUnderline"/>
        </w:rPr>
        <w:t xml:space="preserve"> </w:t>
      </w:r>
      <w:r w:rsidRPr="00732892">
        <w:rPr>
          <w:rStyle w:val="Emphasis"/>
        </w:rPr>
        <w:t xml:space="preserve">close </w:t>
      </w:r>
      <w:r w:rsidRPr="00C466D3">
        <w:rPr>
          <w:rStyle w:val="Emphasis"/>
          <w:highlight w:val="cyan"/>
        </w:rPr>
        <w:t>attention</w:t>
      </w:r>
      <w:r w:rsidRPr="00732892">
        <w:rPr>
          <w:rStyle w:val="StyleUnderline"/>
        </w:rPr>
        <w:t xml:space="preserve"> to war, </w:t>
      </w:r>
      <w:r w:rsidRPr="00C466D3">
        <w:rPr>
          <w:rStyle w:val="Emphasis"/>
          <w:highlight w:val="cyan"/>
        </w:rPr>
        <w:t>don’t like war</w:t>
      </w:r>
      <w:r w:rsidRPr="00C466D3">
        <w:rPr>
          <w:rStyle w:val="StyleUnderline"/>
          <w:highlight w:val="cyan"/>
        </w:rPr>
        <w:t xml:space="preserve">, and </w:t>
      </w:r>
      <w:r w:rsidRPr="00C466D3">
        <w:rPr>
          <w:rStyle w:val="Emphasis"/>
          <w:highlight w:val="cyan"/>
        </w:rPr>
        <w:t>can’t be manipulated</w:t>
      </w:r>
      <w:r w:rsidRPr="00732892">
        <w:rPr>
          <w:rStyle w:val="StyleUnderline"/>
        </w:rPr>
        <w:t xml:space="preserve"> into bearing the costs of war. These assumptions seem </w:t>
      </w:r>
      <w:r w:rsidRPr="00C466D3">
        <w:rPr>
          <w:rStyle w:val="Emphasis"/>
          <w:highlight w:val="cyan"/>
        </w:rPr>
        <w:t>implausible</w:t>
      </w:r>
      <w:r w:rsidRPr="00732892">
        <w:rPr>
          <w:rStyle w:val="StyleUnderline"/>
        </w:rPr>
        <w:t xml:space="preserve"> when </w:t>
      </w:r>
      <w:r w:rsidRPr="00C466D3">
        <w:rPr>
          <w:rStyle w:val="StyleUnderline"/>
          <w:highlight w:val="cyan"/>
        </w:rPr>
        <w:t>examining</w:t>
      </w:r>
      <w:r w:rsidRPr="00732892">
        <w:rPr>
          <w:rStyle w:val="StyleUnderline"/>
        </w:rPr>
        <w:t xml:space="preserve"> America’s </w:t>
      </w:r>
      <w:r w:rsidRPr="00C466D3">
        <w:rPr>
          <w:rStyle w:val="Emphasis"/>
          <w:highlight w:val="cyan"/>
        </w:rPr>
        <w:t>track record</w:t>
      </w:r>
      <w:r w:rsidRPr="00732892">
        <w:rPr>
          <w:rStyle w:val="StyleUnderline"/>
        </w:rPr>
        <w:t xml:space="preserve"> over just the </w:t>
      </w:r>
      <w:r w:rsidRPr="00D7473A">
        <w:rPr>
          <w:rStyle w:val="Emphasis"/>
        </w:rPr>
        <w:t xml:space="preserve">last </w:t>
      </w:r>
      <w:r w:rsidRPr="00732892">
        <w:rPr>
          <w:rStyle w:val="Emphasis"/>
        </w:rPr>
        <w:t>two decades</w:t>
      </w:r>
      <w:r w:rsidRPr="00732892">
        <w:rPr>
          <w:rStyle w:val="StyleUnderline"/>
        </w:rPr>
        <w:t xml:space="preserve">. </w:t>
      </w:r>
      <w:r w:rsidRPr="00C466D3">
        <w:rPr>
          <w:rStyle w:val="Emphasis"/>
          <w:highlight w:val="cyan"/>
        </w:rPr>
        <w:t>Yemen</w:t>
      </w:r>
      <w:r w:rsidRPr="00C466D3">
        <w:rPr>
          <w:rStyle w:val="StyleUnderline"/>
          <w:highlight w:val="cyan"/>
        </w:rPr>
        <w:t>, as</w:t>
      </w:r>
      <w:r w:rsidRPr="00732892">
        <w:rPr>
          <w:rStyle w:val="StyleUnderline"/>
        </w:rPr>
        <w:t xml:space="preserve"> </w:t>
      </w:r>
      <w:r w:rsidRPr="00D7473A">
        <w:rPr>
          <w:rStyle w:val="StyleUnderline"/>
        </w:rPr>
        <w:t xml:space="preserve">just </w:t>
      </w:r>
      <w:r w:rsidRPr="00C466D3">
        <w:rPr>
          <w:rStyle w:val="Emphasis"/>
          <w:highlight w:val="cyan"/>
        </w:rPr>
        <w:t>one</w:t>
      </w:r>
      <w:r w:rsidRPr="00732892">
        <w:rPr>
          <w:rStyle w:val="Emphasis"/>
        </w:rPr>
        <w:t xml:space="preserve"> example</w:t>
      </w:r>
      <w:r w:rsidRPr="00732892">
        <w:rPr>
          <w:rStyle w:val="StyleUnderline"/>
        </w:rPr>
        <w:t xml:space="preserve"> </w:t>
      </w:r>
      <w:r w:rsidRPr="00C466D3">
        <w:rPr>
          <w:rStyle w:val="StyleUnderline"/>
          <w:highlight w:val="cyan"/>
        </w:rPr>
        <w:t xml:space="preserve">out of </w:t>
      </w:r>
      <w:r w:rsidRPr="00C466D3">
        <w:rPr>
          <w:rStyle w:val="Emphasis"/>
          <w:highlight w:val="cyan"/>
        </w:rPr>
        <w:t>countless</w:t>
      </w:r>
      <w:r w:rsidRPr="00732892">
        <w:rPr>
          <w:rStyle w:val="StyleUnderline"/>
        </w:rPr>
        <w:t xml:space="preserve">, probably </w:t>
      </w:r>
      <w:r w:rsidRPr="00C466D3">
        <w:rPr>
          <w:rStyle w:val="Emphasis"/>
          <w:highlight w:val="cyan"/>
        </w:rPr>
        <w:t>does not</w:t>
      </w:r>
      <w:r w:rsidRPr="00732892">
        <w:rPr>
          <w:rStyle w:val="Emphasis"/>
        </w:rPr>
        <w:t xml:space="preserve"> even </w:t>
      </w:r>
      <w:r w:rsidRPr="00C466D3">
        <w:rPr>
          <w:rStyle w:val="Emphasis"/>
          <w:highlight w:val="cyan"/>
        </w:rPr>
        <w:t>register</w:t>
      </w:r>
      <w:r w:rsidRPr="00732892">
        <w:rPr>
          <w:rStyle w:val="StyleUnderline"/>
        </w:rPr>
        <w:t xml:space="preserve"> as a country to the </w:t>
      </w:r>
      <w:r w:rsidRPr="00732892">
        <w:rPr>
          <w:rStyle w:val="Emphasis"/>
        </w:rPr>
        <w:t>median</w:t>
      </w:r>
      <w:r w:rsidRPr="00732892">
        <w:rPr>
          <w:rStyle w:val="StyleUnderline"/>
        </w:rPr>
        <w:t xml:space="preserve"> voter. </w:t>
      </w:r>
      <w:r w:rsidRPr="00D7473A">
        <w:rPr>
          <w:rStyle w:val="StyleUnderline"/>
        </w:rPr>
        <w:t xml:space="preserve">The </w:t>
      </w:r>
      <w:r w:rsidRPr="00C466D3">
        <w:rPr>
          <w:rStyle w:val="Emphasis"/>
          <w:szCs w:val="26"/>
          <w:highlight w:val="cyan"/>
        </w:rPr>
        <w:t>U.</w:t>
      </w:r>
      <w:r w:rsidRPr="00D7473A">
        <w:rPr>
          <w:rStyle w:val="Emphasis"/>
          <w:szCs w:val="26"/>
          <w:highlight w:val="cyan"/>
        </w:rPr>
        <w:t>S.</w:t>
      </w:r>
      <w:r w:rsidRPr="00D7473A">
        <w:rPr>
          <w:rStyle w:val="StyleUnderline"/>
          <w:highlight w:val="cyan"/>
        </w:rPr>
        <w:t xml:space="preserve"> is</w:t>
      </w:r>
      <w:r w:rsidRPr="00D7473A">
        <w:rPr>
          <w:rStyle w:val="StyleUnderline"/>
        </w:rPr>
        <w:t xml:space="preserve"> currently </w:t>
      </w:r>
      <w:r w:rsidRPr="00C466D3">
        <w:rPr>
          <w:rStyle w:val="Emphasis"/>
          <w:szCs w:val="26"/>
          <w:highlight w:val="cyan"/>
        </w:rPr>
        <w:t>at war</w:t>
      </w:r>
      <w:r w:rsidRPr="00D7473A">
        <w:rPr>
          <w:rStyle w:val="StyleUnderline"/>
        </w:rPr>
        <w:t xml:space="preserve"> </w:t>
      </w:r>
      <w:r w:rsidRPr="00D7473A">
        <w:rPr>
          <w:rStyle w:val="StyleUnderline"/>
          <w:highlight w:val="cyan"/>
        </w:rPr>
        <w:t>in</w:t>
      </w:r>
      <w:r w:rsidRPr="00D7473A">
        <w:rPr>
          <w:rStyle w:val="StyleUnderline"/>
        </w:rPr>
        <w:t xml:space="preserve"> at least </w:t>
      </w:r>
      <w:r w:rsidRPr="00C466D3">
        <w:rPr>
          <w:rStyle w:val="Emphasis"/>
          <w:szCs w:val="26"/>
          <w:highlight w:val="cyan"/>
        </w:rPr>
        <w:t>seven</w:t>
      </w:r>
      <w:r w:rsidRPr="00732892">
        <w:rPr>
          <w:rStyle w:val="Emphasis"/>
          <w:szCs w:val="26"/>
        </w:rPr>
        <w:t xml:space="preserve"> different </w:t>
      </w:r>
      <w:r w:rsidRPr="00C466D3">
        <w:rPr>
          <w:rStyle w:val="Emphasis"/>
          <w:szCs w:val="26"/>
          <w:highlight w:val="cyan"/>
        </w:rPr>
        <w:t>countries</w:t>
      </w:r>
      <w:r w:rsidRPr="008638F7">
        <w:rPr>
          <w:sz w:val="16"/>
        </w:rPr>
        <w:t>.</w:t>
      </w:r>
    </w:p>
    <w:p w14:paraId="694B8FAB" w14:textId="77777777" w:rsidR="005E12EC" w:rsidRPr="008638F7" w:rsidRDefault="005E12EC" w:rsidP="005E12EC">
      <w:pPr>
        <w:rPr>
          <w:sz w:val="16"/>
        </w:rPr>
      </w:pPr>
      <w:r w:rsidRPr="00C466D3">
        <w:rPr>
          <w:rStyle w:val="StyleUnderline"/>
          <w:highlight w:val="cyan"/>
        </w:rPr>
        <w:t>The</w:t>
      </w:r>
      <w:r w:rsidRPr="008638F7">
        <w:rPr>
          <w:sz w:val="16"/>
        </w:rPr>
        <w:t xml:space="preserve"> first </w:t>
      </w:r>
      <w:r w:rsidRPr="00C466D3">
        <w:rPr>
          <w:rStyle w:val="Emphasis"/>
          <w:highlight w:val="cyan"/>
        </w:rPr>
        <w:t>mech</w:t>
      </w:r>
      <w:r w:rsidRPr="00732892">
        <w:rPr>
          <w:rStyle w:val="StyleUnderline"/>
        </w:rPr>
        <w:t>anism</w:t>
      </w:r>
      <w:r w:rsidRPr="008638F7">
        <w:rPr>
          <w:sz w:val="16"/>
        </w:rPr>
        <w:t xml:space="preserve"> also </w:t>
      </w:r>
      <w:r w:rsidRPr="00C466D3">
        <w:rPr>
          <w:rStyle w:val="StyleUnderline"/>
          <w:highlight w:val="cyan"/>
        </w:rPr>
        <w:t>assumes</w:t>
      </w:r>
      <w:r w:rsidRPr="00732892">
        <w:rPr>
          <w:rStyle w:val="StyleUnderline"/>
        </w:rPr>
        <w:t xml:space="preserve"> voters</w:t>
      </w:r>
      <w:r w:rsidRPr="008638F7">
        <w:rPr>
          <w:sz w:val="16"/>
        </w:rPr>
        <w:t xml:space="preserve"> who are able to </w:t>
      </w:r>
      <w:r w:rsidRPr="00732892">
        <w:rPr>
          <w:rStyle w:val="StyleUnderline"/>
        </w:rPr>
        <w:t>accurately assess</w:t>
      </w:r>
      <w:r w:rsidRPr="008638F7">
        <w:rPr>
          <w:sz w:val="16"/>
        </w:rPr>
        <w:t xml:space="preserve"> the </w:t>
      </w:r>
      <w:r w:rsidRPr="00732892">
        <w:rPr>
          <w:rStyle w:val="StyleUnderline"/>
        </w:rPr>
        <w:t>success or failure</w:t>
      </w:r>
      <w:r w:rsidRPr="008638F7">
        <w:rPr>
          <w:sz w:val="16"/>
        </w:rPr>
        <w:t xml:space="preserve"> of policies, accurately </w:t>
      </w:r>
      <w:r w:rsidRPr="00732892">
        <w:rPr>
          <w:rStyle w:val="StyleUnderline"/>
        </w:rPr>
        <w:t>assign responsibility</w:t>
      </w:r>
      <w:r w:rsidRPr="008638F7">
        <w:rPr>
          <w:sz w:val="16"/>
        </w:rPr>
        <w:t xml:space="preserve"> for success or failure, </w:t>
      </w:r>
      <w:r w:rsidRPr="00732892">
        <w:rPr>
          <w:rStyle w:val="StyleUnderline"/>
        </w:rPr>
        <w:t>and</w:t>
      </w:r>
      <w:r w:rsidRPr="008638F7">
        <w:rPr>
          <w:sz w:val="16"/>
        </w:rPr>
        <w:t xml:space="preserve"> then </w:t>
      </w:r>
      <w:r w:rsidRPr="00732892">
        <w:rPr>
          <w:rStyle w:val="StyleUnderline"/>
        </w:rPr>
        <w:t>electorally reward or punish elites</w:t>
      </w:r>
      <w:r w:rsidRPr="008638F7">
        <w:rPr>
          <w:sz w:val="16"/>
        </w:rPr>
        <w:t xml:space="preserve">. This concept is </w:t>
      </w:r>
      <w:r w:rsidRPr="00732892">
        <w:rPr>
          <w:rStyle w:val="StyleUnderline"/>
        </w:rPr>
        <w:t xml:space="preserve">known as </w:t>
      </w:r>
      <w:r w:rsidRPr="00C466D3">
        <w:rPr>
          <w:rStyle w:val="Emphasis"/>
          <w:highlight w:val="cyan"/>
        </w:rPr>
        <w:t>retrospective voting</w:t>
      </w:r>
      <w:r w:rsidRPr="008638F7">
        <w:rPr>
          <w:sz w:val="16"/>
        </w:rPr>
        <w:t>. In retrospective voting, voters cast ballots based on results, not policies. Outcomes, so it goes, function as a heuristic for voters to rely on to overcome policy ignorance and compel liberal to act beneficially.</w:t>
      </w:r>
    </w:p>
    <w:p w14:paraId="12D3798D" w14:textId="77777777" w:rsidR="005E12EC" w:rsidRPr="008638F7" w:rsidRDefault="005E12EC" w:rsidP="005E12EC">
      <w:pPr>
        <w:rPr>
          <w:sz w:val="16"/>
        </w:rPr>
      </w:pPr>
      <w:r w:rsidRPr="00C466D3">
        <w:rPr>
          <w:rStyle w:val="StyleUnderline"/>
          <w:highlight w:val="cyan"/>
        </w:rPr>
        <w:t>But</w:t>
      </w:r>
      <w:r w:rsidRPr="00732892">
        <w:rPr>
          <w:rStyle w:val="StyleUnderline"/>
        </w:rPr>
        <w:t xml:space="preserve"> in a</w:t>
      </w:r>
      <w:r w:rsidRPr="008638F7">
        <w:rPr>
          <w:sz w:val="16"/>
        </w:rPr>
        <w:t xml:space="preserve"> 2013 </w:t>
      </w:r>
      <w:r w:rsidRPr="00732892">
        <w:rPr>
          <w:rStyle w:val="Emphasis"/>
        </w:rPr>
        <w:t>study</w:t>
      </w:r>
      <w:r w:rsidRPr="008638F7">
        <w:rPr>
          <w:sz w:val="16"/>
        </w:rPr>
        <w:t xml:space="preserve">, Bryan </w:t>
      </w:r>
      <w:r w:rsidRPr="00732892">
        <w:rPr>
          <w:rStyle w:val="StyleUnderline"/>
        </w:rPr>
        <w:t>Caplan</w:t>
      </w:r>
      <w:r w:rsidRPr="008638F7">
        <w:rPr>
          <w:sz w:val="16"/>
        </w:rPr>
        <w:t xml:space="preserve"> et al. </w:t>
      </w:r>
      <w:r w:rsidRPr="00732892">
        <w:rPr>
          <w:rStyle w:val="StyleUnderline"/>
        </w:rPr>
        <w:t xml:space="preserve">determined that voters systematically </w:t>
      </w:r>
      <w:r w:rsidRPr="00732892">
        <w:rPr>
          <w:rStyle w:val="Emphasis"/>
        </w:rPr>
        <w:t>overestimate</w:t>
      </w:r>
      <w:r w:rsidRPr="008638F7">
        <w:rPr>
          <w:sz w:val="16"/>
        </w:rPr>
        <w:t xml:space="preserve"> the </w:t>
      </w:r>
      <w:r w:rsidRPr="00732892">
        <w:rPr>
          <w:rStyle w:val="StyleUnderline"/>
        </w:rPr>
        <w:t>influence of politicians</w:t>
      </w:r>
      <w:r w:rsidRPr="008638F7">
        <w:rPr>
          <w:sz w:val="16"/>
        </w:rPr>
        <w:t xml:space="preserve"> on the economy and systematically underestimate their influence on education and the federal budget. </w:t>
      </w:r>
      <w:r w:rsidRPr="00C466D3">
        <w:rPr>
          <w:rStyle w:val="StyleUnderline"/>
          <w:highlight w:val="cyan"/>
        </w:rPr>
        <w:t xml:space="preserve">The </w:t>
      </w:r>
      <w:r w:rsidRPr="00C466D3">
        <w:rPr>
          <w:rStyle w:val="Emphasis"/>
          <w:highlight w:val="cyan"/>
        </w:rPr>
        <w:t>prognosis</w:t>
      </w:r>
      <w:r w:rsidRPr="00732892">
        <w:rPr>
          <w:rStyle w:val="StyleUnderline"/>
        </w:rPr>
        <w:t xml:space="preserve"> for </w:t>
      </w:r>
      <w:r w:rsidRPr="00732892">
        <w:rPr>
          <w:rStyle w:val="Emphasis"/>
        </w:rPr>
        <w:t>retrospective voting</w:t>
      </w:r>
      <w:r w:rsidRPr="00732892">
        <w:rPr>
          <w:rStyle w:val="StyleUnderline"/>
        </w:rPr>
        <w:t xml:space="preserve"> </w:t>
      </w:r>
      <w:r w:rsidRPr="00C466D3">
        <w:rPr>
          <w:rStyle w:val="StyleUnderline"/>
          <w:highlight w:val="cyan"/>
        </w:rPr>
        <w:t xml:space="preserve">is </w:t>
      </w:r>
      <w:r w:rsidRPr="00C466D3">
        <w:rPr>
          <w:rStyle w:val="Emphasis"/>
          <w:highlight w:val="cyan"/>
        </w:rPr>
        <w:t>grim</w:t>
      </w:r>
      <w:r w:rsidRPr="008638F7">
        <w:rPr>
          <w:sz w:val="16"/>
        </w:rPr>
        <w:t xml:space="preserve">: “As long as ignorant and irrational voters know enough to properly reward success and punish failure, democracy can still work well. Unfortunately, </w:t>
      </w:r>
      <w:r w:rsidRPr="00732892">
        <w:rPr>
          <w:rStyle w:val="StyleUnderline"/>
        </w:rPr>
        <w:t xml:space="preserve">retrospective voting requires a largely </w:t>
      </w:r>
      <w:r w:rsidRPr="00732892">
        <w:rPr>
          <w:rStyle w:val="Emphasis"/>
        </w:rPr>
        <w:t>undefended assumption</w:t>
      </w:r>
      <w:r w:rsidRPr="00732892">
        <w:rPr>
          <w:rStyle w:val="StyleUnderline"/>
        </w:rPr>
        <w:t xml:space="preserve">: Voters’ beliefs about political influence are </w:t>
      </w:r>
      <w:r w:rsidRPr="00732892">
        <w:rPr>
          <w:rStyle w:val="Emphasis"/>
        </w:rPr>
        <w:t>unbiased</w:t>
      </w:r>
      <w:r w:rsidRPr="00732892">
        <w:rPr>
          <w:rStyle w:val="StyleUnderline"/>
        </w:rPr>
        <w:t>.” That is, voters</w:t>
      </w:r>
      <w:r w:rsidRPr="008638F7">
        <w:rPr>
          <w:sz w:val="16"/>
        </w:rPr>
        <w:t xml:space="preserve"> overestimate, underestimate, and </w:t>
      </w:r>
      <w:r w:rsidRPr="00732892">
        <w:rPr>
          <w:rStyle w:val="Emphasis"/>
        </w:rPr>
        <w:t>misallocate</w:t>
      </w:r>
      <w:r w:rsidRPr="00732892">
        <w:rPr>
          <w:rStyle w:val="StyleUnderline"/>
        </w:rPr>
        <w:t xml:space="preserve"> influence</w:t>
      </w:r>
      <w:r w:rsidRPr="008638F7">
        <w:rPr>
          <w:sz w:val="16"/>
        </w:rPr>
        <w:t>.</w:t>
      </w:r>
    </w:p>
    <w:p w14:paraId="55EAD550" w14:textId="77777777" w:rsidR="005E12EC" w:rsidRPr="008638F7" w:rsidRDefault="005E12EC" w:rsidP="005E12EC">
      <w:pPr>
        <w:rPr>
          <w:sz w:val="16"/>
        </w:rPr>
      </w:pPr>
      <w:r w:rsidRPr="00732892">
        <w:rPr>
          <w:rStyle w:val="StyleUnderline"/>
        </w:rPr>
        <w:lastRenderedPageBreak/>
        <w:t>Numerous</w:t>
      </w:r>
      <w:r w:rsidRPr="008638F7">
        <w:rPr>
          <w:sz w:val="16"/>
        </w:rPr>
        <w:t xml:space="preserve"> other </w:t>
      </w:r>
      <w:r w:rsidRPr="00732892">
        <w:rPr>
          <w:rStyle w:val="StyleUnderline"/>
        </w:rPr>
        <w:t>studies</w:t>
      </w:r>
      <w:r w:rsidRPr="008638F7">
        <w:rPr>
          <w:sz w:val="16"/>
        </w:rPr>
        <w:t xml:space="preserve"> have </w:t>
      </w:r>
      <w:r w:rsidRPr="00732892">
        <w:rPr>
          <w:rStyle w:val="StyleUnderline"/>
        </w:rPr>
        <w:t xml:space="preserve">examined </w:t>
      </w:r>
      <w:r w:rsidRPr="00C466D3">
        <w:rPr>
          <w:rStyle w:val="StyleUnderline"/>
          <w:highlight w:val="cyan"/>
        </w:rPr>
        <w:t>voters’</w:t>
      </w:r>
      <w:r w:rsidRPr="00732892">
        <w:rPr>
          <w:rStyle w:val="StyleUnderline"/>
        </w:rPr>
        <w:t xml:space="preserve"> strange propensity to </w:t>
      </w:r>
      <w:r w:rsidRPr="00C466D3">
        <w:rPr>
          <w:rStyle w:val="StyleUnderline"/>
          <w:highlight w:val="cyan"/>
        </w:rPr>
        <w:t>vote out</w:t>
      </w:r>
      <w:r w:rsidRPr="00732892">
        <w:rPr>
          <w:rStyle w:val="StyleUnderline"/>
        </w:rPr>
        <w:t xml:space="preserve"> incumbents </w:t>
      </w:r>
      <w:r w:rsidRPr="00C466D3">
        <w:rPr>
          <w:rStyle w:val="StyleUnderline"/>
          <w:highlight w:val="cyan"/>
        </w:rPr>
        <w:t>based on</w:t>
      </w:r>
      <w:r w:rsidRPr="00732892">
        <w:rPr>
          <w:rStyle w:val="StyleUnderline"/>
        </w:rPr>
        <w:t xml:space="preserve"> </w:t>
      </w:r>
      <w:r w:rsidRPr="00732892">
        <w:rPr>
          <w:rStyle w:val="Emphasis"/>
        </w:rPr>
        <w:t xml:space="preserve">bad </w:t>
      </w:r>
      <w:r w:rsidRPr="00C466D3">
        <w:rPr>
          <w:rStyle w:val="Emphasis"/>
          <w:highlight w:val="cyan"/>
        </w:rPr>
        <w:t>circumstances</w:t>
      </w:r>
      <w:r w:rsidRPr="00732892">
        <w:rPr>
          <w:rStyle w:val="StyleUnderline"/>
        </w:rPr>
        <w:t xml:space="preserve"> out of </w:t>
      </w:r>
      <w:r w:rsidRPr="008638F7">
        <w:rPr>
          <w:sz w:val="16"/>
        </w:rPr>
        <w:t xml:space="preserve">incumbents’ </w:t>
      </w:r>
      <w:r w:rsidRPr="00732892">
        <w:rPr>
          <w:rStyle w:val="StyleUnderline"/>
        </w:rPr>
        <w:t>control</w:t>
      </w:r>
      <w:r w:rsidRPr="008638F7">
        <w:rPr>
          <w:sz w:val="16"/>
        </w:rPr>
        <w:t xml:space="preserve">. One such study found that </w:t>
      </w:r>
      <w:r w:rsidRPr="00732892">
        <w:rPr>
          <w:rStyle w:val="StyleUnderline"/>
        </w:rPr>
        <w:t>voters punished</w:t>
      </w:r>
      <w:r w:rsidRPr="008638F7">
        <w:rPr>
          <w:sz w:val="16"/>
        </w:rPr>
        <w:t xml:space="preserve"> U.S. </w:t>
      </w:r>
      <w:r w:rsidRPr="00732892">
        <w:rPr>
          <w:rStyle w:val="StyleUnderline"/>
        </w:rPr>
        <w:t>governors in oil-producing states based on fluctuating world oil prices</w:t>
      </w:r>
      <w:r w:rsidRPr="008638F7">
        <w:rPr>
          <w:sz w:val="16"/>
        </w:rPr>
        <w:t xml:space="preserve">. Another determined that the success or failure of incumbent politicians in Latin America was based on U.S. interest rates, in addition to international commodity prices. </w:t>
      </w:r>
      <w:r w:rsidRPr="00732892">
        <w:rPr>
          <w:rStyle w:val="StyleUnderline"/>
        </w:rPr>
        <w:t>Voters</w:t>
      </w:r>
      <w:r w:rsidRPr="008638F7">
        <w:rPr>
          <w:sz w:val="16"/>
        </w:rPr>
        <w:t xml:space="preserve"> also </w:t>
      </w:r>
      <w:r w:rsidRPr="00732892">
        <w:rPr>
          <w:rStyle w:val="StyleUnderline"/>
        </w:rPr>
        <w:t>consistently punish incumbents for droughts and floods</w:t>
      </w:r>
      <w:r w:rsidRPr="008638F7">
        <w:rPr>
          <w:sz w:val="16"/>
        </w:rPr>
        <w:t>.</w:t>
      </w:r>
    </w:p>
    <w:p w14:paraId="2D0635A8" w14:textId="77777777" w:rsidR="005E12EC" w:rsidRPr="008638F7" w:rsidRDefault="005E12EC" w:rsidP="005E12EC">
      <w:pPr>
        <w:rPr>
          <w:sz w:val="16"/>
        </w:rPr>
      </w:pPr>
      <w:r w:rsidRPr="008638F7">
        <w:rPr>
          <w:sz w:val="16"/>
        </w:rPr>
        <w:t xml:space="preserve">While the above work undermines retrospective voting in the abstract, Sebastian Rosato looked specifically at voter behavior in the context of lost wars and found that </w:t>
      </w:r>
      <w:r w:rsidRPr="00C466D3">
        <w:rPr>
          <w:rStyle w:val="Emphasis"/>
          <w:highlight w:val="cyan"/>
        </w:rPr>
        <w:t>both</w:t>
      </w:r>
      <w:r w:rsidRPr="00732892">
        <w:rPr>
          <w:rStyle w:val="StyleUnderline"/>
        </w:rPr>
        <w:t xml:space="preserve"> liberal </w:t>
      </w:r>
      <w:r w:rsidRPr="00C466D3">
        <w:rPr>
          <w:rStyle w:val="Emphasis"/>
          <w:highlight w:val="cyan"/>
        </w:rPr>
        <w:t>dem</w:t>
      </w:r>
      <w:r w:rsidRPr="00732892">
        <w:rPr>
          <w:rStyle w:val="StyleUnderline"/>
        </w:rPr>
        <w:t xml:space="preserve">ocratic </w:t>
      </w:r>
      <w:r w:rsidRPr="00B36455">
        <w:rPr>
          <w:rStyle w:val="StyleUnderline"/>
          <w:highlight w:val="cyan"/>
        </w:rPr>
        <w:t xml:space="preserve">and </w:t>
      </w:r>
      <w:r w:rsidRPr="00B36455">
        <w:rPr>
          <w:rStyle w:val="Emphasis"/>
          <w:highlight w:val="cyan"/>
        </w:rPr>
        <w:t>autocrat</w:t>
      </w:r>
      <w:r w:rsidRPr="008638F7">
        <w:rPr>
          <w:sz w:val="16"/>
        </w:rPr>
        <w:t>ic leader</w:t>
      </w:r>
      <w:r w:rsidRPr="00B36455">
        <w:rPr>
          <w:rStyle w:val="Emphasis"/>
          <w:highlight w:val="cyan"/>
        </w:rPr>
        <w:t>s</w:t>
      </w:r>
      <w:r w:rsidRPr="00C466D3">
        <w:rPr>
          <w:rStyle w:val="StyleUnderline"/>
          <w:highlight w:val="cyan"/>
        </w:rPr>
        <w:t xml:space="preserve"> have </w:t>
      </w:r>
      <w:r w:rsidRPr="00C466D3">
        <w:rPr>
          <w:rStyle w:val="Emphasis"/>
          <w:highlight w:val="cyan"/>
        </w:rPr>
        <w:t>similar chances</w:t>
      </w:r>
      <w:r w:rsidRPr="00C466D3">
        <w:rPr>
          <w:rStyle w:val="StyleUnderline"/>
          <w:highlight w:val="cyan"/>
        </w:rPr>
        <w:t xml:space="preserve"> of being </w:t>
      </w:r>
      <w:r w:rsidRPr="00C466D3">
        <w:rPr>
          <w:rStyle w:val="Emphasis"/>
          <w:highlight w:val="cyan"/>
        </w:rPr>
        <w:t>removed</w:t>
      </w:r>
      <w:r w:rsidRPr="00732892">
        <w:rPr>
          <w:rStyle w:val="StyleUnderline"/>
        </w:rPr>
        <w:t xml:space="preserve"> from power </w:t>
      </w:r>
      <w:r w:rsidRPr="00C466D3">
        <w:rPr>
          <w:rStyle w:val="StyleUnderline"/>
          <w:highlight w:val="cyan"/>
        </w:rPr>
        <w:t xml:space="preserve">for </w:t>
      </w:r>
      <w:r w:rsidRPr="00C466D3">
        <w:rPr>
          <w:rStyle w:val="Emphasis"/>
          <w:highlight w:val="cyan"/>
        </w:rPr>
        <w:t>losing</w:t>
      </w:r>
      <w:r w:rsidRPr="00732892">
        <w:rPr>
          <w:rStyle w:val="Emphasis"/>
        </w:rPr>
        <w:t xml:space="preserve"> wars</w:t>
      </w:r>
      <w:r w:rsidRPr="00732892">
        <w:rPr>
          <w:rStyle w:val="StyleUnderline"/>
        </w:rPr>
        <w:t xml:space="preserve">, </w:t>
      </w:r>
      <w:r w:rsidRPr="00C466D3">
        <w:rPr>
          <w:rStyle w:val="StyleUnderline"/>
          <w:highlight w:val="cyan"/>
        </w:rPr>
        <w:t xml:space="preserve">but </w:t>
      </w:r>
      <w:r w:rsidRPr="00C466D3">
        <w:rPr>
          <w:rStyle w:val="Emphasis"/>
          <w:highlight w:val="cyan"/>
        </w:rPr>
        <w:t>not</w:t>
      </w:r>
      <w:r w:rsidRPr="00732892">
        <w:rPr>
          <w:rStyle w:val="Emphasis"/>
        </w:rPr>
        <w:t xml:space="preserve"> a single </w:t>
      </w:r>
      <w:r w:rsidRPr="00C466D3">
        <w:rPr>
          <w:rStyle w:val="Emphasis"/>
          <w:highlight w:val="cyan"/>
        </w:rPr>
        <w:t>one</w:t>
      </w:r>
      <w:r w:rsidRPr="00732892">
        <w:rPr>
          <w:rStyle w:val="StyleUnderline"/>
        </w:rPr>
        <w:t xml:space="preserve"> of the</w:t>
      </w:r>
      <w:r w:rsidRPr="008638F7">
        <w:rPr>
          <w:sz w:val="16"/>
        </w:rPr>
        <w:t xml:space="preserve"> liberal </w:t>
      </w:r>
      <w:r w:rsidRPr="00732892">
        <w:rPr>
          <w:rStyle w:val="StyleUnderline"/>
        </w:rPr>
        <w:t xml:space="preserve">democratic </w:t>
      </w:r>
      <w:r w:rsidRPr="00C466D3">
        <w:rPr>
          <w:rStyle w:val="StyleUnderline"/>
          <w:highlight w:val="cyan"/>
        </w:rPr>
        <w:t>leaders was</w:t>
      </w:r>
      <w:r w:rsidRPr="00732892">
        <w:rPr>
          <w:rStyle w:val="StyleUnderline"/>
        </w:rPr>
        <w:t xml:space="preserve"> actually </w:t>
      </w:r>
      <w:r w:rsidRPr="00C466D3">
        <w:rPr>
          <w:rStyle w:val="Emphasis"/>
          <w:highlight w:val="cyan"/>
        </w:rPr>
        <w:t>punished</w:t>
      </w:r>
      <w:r w:rsidRPr="00C466D3">
        <w:rPr>
          <w:rStyle w:val="StyleUnderline"/>
          <w:highlight w:val="cyan"/>
        </w:rPr>
        <w:t xml:space="preserve">. In contrast, </w:t>
      </w:r>
      <w:r w:rsidRPr="00B36455">
        <w:rPr>
          <w:rStyle w:val="Emphasis"/>
          <w:highlight w:val="cyan"/>
        </w:rPr>
        <w:t>29 percent</w:t>
      </w:r>
      <w:r w:rsidRPr="00C466D3">
        <w:rPr>
          <w:rStyle w:val="StyleUnderline"/>
          <w:highlight w:val="cyan"/>
        </w:rPr>
        <w:t xml:space="preserve"> of autocratic</w:t>
      </w:r>
      <w:r w:rsidRPr="00732892">
        <w:rPr>
          <w:rStyle w:val="StyleUnderline"/>
        </w:rPr>
        <w:t xml:space="preserve"> leaders </w:t>
      </w:r>
      <w:r w:rsidRPr="00C466D3">
        <w:rPr>
          <w:rStyle w:val="StyleUnderline"/>
          <w:highlight w:val="cyan"/>
        </w:rPr>
        <w:t>were</w:t>
      </w:r>
      <w:r w:rsidRPr="008638F7">
        <w:rPr>
          <w:sz w:val="16"/>
        </w:rPr>
        <w:t xml:space="preserve"> either </w:t>
      </w:r>
      <w:r w:rsidRPr="00C466D3">
        <w:rPr>
          <w:rStyle w:val="Emphasis"/>
          <w:highlight w:val="cyan"/>
        </w:rPr>
        <w:t>killed</w:t>
      </w:r>
      <w:r w:rsidRPr="008638F7">
        <w:rPr>
          <w:sz w:val="16"/>
        </w:rPr>
        <w:t xml:space="preserve">, imprisoned, or exiled. </w:t>
      </w:r>
      <w:r w:rsidRPr="00732892">
        <w:rPr>
          <w:rStyle w:val="StyleUnderline"/>
        </w:rPr>
        <w:t xml:space="preserve">For wars that are </w:t>
      </w:r>
      <w:r w:rsidRPr="00732892">
        <w:rPr>
          <w:rStyle w:val="Emphasis"/>
        </w:rPr>
        <w:t>costly</w:t>
      </w:r>
      <w:r w:rsidRPr="008638F7">
        <w:rPr>
          <w:sz w:val="16"/>
        </w:rPr>
        <w:t xml:space="preserve">, but not lost, that is, wars where there is one fatality per 2,000 population, </w:t>
      </w:r>
      <w:r w:rsidRPr="00732892">
        <w:rPr>
          <w:rStyle w:val="StyleUnderline"/>
        </w:rPr>
        <w:t>autocrats were removed from power 35 percent of the time. They were</w:t>
      </w:r>
      <w:r w:rsidRPr="008638F7">
        <w:rPr>
          <w:sz w:val="16"/>
        </w:rPr>
        <w:t xml:space="preserve"> also </w:t>
      </w:r>
      <w:r w:rsidRPr="00732892">
        <w:rPr>
          <w:rStyle w:val="StyleUnderline"/>
        </w:rPr>
        <w:t xml:space="preserve">punished in 27 percent of cases. </w:t>
      </w:r>
      <w:r w:rsidRPr="00DB24EB">
        <w:rPr>
          <w:rStyle w:val="Emphasis"/>
          <w:highlight w:val="cyan"/>
        </w:rPr>
        <w:t>Dem</w:t>
      </w:r>
      <w:r w:rsidRPr="00732892">
        <w:rPr>
          <w:rStyle w:val="StyleUnderline"/>
        </w:rPr>
        <w:t xml:space="preserve">ocratic </w:t>
      </w:r>
      <w:r w:rsidRPr="00DB24EB">
        <w:rPr>
          <w:rStyle w:val="StyleUnderline"/>
          <w:highlight w:val="cyan"/>
        </w:rPr>
        <w:t>leaders</w:t>
      </w:r>
      <w:r w:rsidRPr="008638F7">
        <w:rPr>
          <w:sz w:val="16"/>
        </w:rPr>
        <w:t xml:space="preserve">, on the other hand, </w:t>
      </w:r>
      <w:r w:rsidRPr="00DB24EB">
        <w:rPr>
          <w:rStyle w:val="Emphasis"/>
          <w:highlight w:val="cyan"/>
        </w:rPr>
        <w:t>get off</w:t>
      </w:r>
      <w:r w:rsidRPr="00732892">
        <w:rPr>
          <w:rStyle w:val="Emphasis"/>
        </w:rPr>
        <w:t xml:space="preserve"> a lot </w:t>
      </w:r>
      <w:r w:rsidRPr="00DB24EB">
        <w:rPr>
          <w:rStyle w:val="Emphasis"/>
          <w:highlight w:val="cyan"/>
        </w:rPr>
        <w:t>easier</w:t>
      </w:r>
      <w:r w:rsidRPr="008638F7">
        <w:rPr>
          <w:sz w:val="16"/>
        </w:rPr>
        <w:t>, and were only removed 27 percent of the time and punished in just 7 percent of cases.</w:t>
      </w:r>
    </w:p>
    <w:p w14:paraId="62452E78" w14:textId="77777777" w:rsidR="005E12EC" w:rsidRPr="008638F7" w:rsidRDefault="005E12EC" w:rsidP="005E12EC">
      <w:pPr>
        <w:rPr>
          <w:sz w:val="16"/>
        </w:rPr>
      </w:pPr>
      <w:r w:rsidRPr="008638F7">
        <w:rPr>
          <w:sz w:val="16"/>
        </w:rPr>
        <w:t>Such findings cast doubt on the first pillar for explaining the peace.</w:t>
      </w:r>
    </w:p>
    <w:p w14:paraId="13149387" w14:textId="77777777" w:rsidR="005E12EC" w:rsidRDefault="005E12EC" w:rsidP="005E12EC">
      <w:pPr>
        <w:pStyle w:val="Heading4"/>
      </w:pPr>
      <w:r>
        <w:t xml:space="preserve">The public is an </w:t>
      </w:r>
      <w:r>
        <w:rPr>
          <w:u w:val="single"/>
        </w:rPr>
        <w:t>idiocracy</w:t>
      </w:r>
      <w:r>
        <w:t xml:space="preserve">. ‘Pressure’ </w:t>
      </w:r>
      <w:r>
        <w:rPr>
          <w:u w:val="single"/>
        </w:rPr>
        <w:t>cannot</w:t>
      </w:r>
      <w:r>
        <w:t xml:space="preserve"> be productive.</w:t>
      </w:r>
    </w:p>
    <w:p w14:paraId="176C6508" w14:textId="77777777" w:rsidR="005E12EC" w:rsidRDefault="005E12EC" w:rsidP="005E12EC">
      <w:r>
        <w:rPr>
          <w:rStyle w:val="Style13ptBold"/>
        </w:rPr>
        <w:t xml:space="preserve">Parker ’20 </w:t>
      </w:r>
      <w:r w:rsidRPr="000D5A1D">
        <w:t xml:space="preserve">[Stuart; October 5; Philosopher and former teacher who lectured on Philosophy and Education at London's Institute of Education, South Bank University; The Article, “The Problem with Democracy — It's You,” </w:t>
      </w:r>
      <w:hyperlink r:id="rId11" w:history="1">
        <w:r w:rsidRPr="005D0CF2">
          <w:rPr>
            <w:rStyle w:val="Hyperlink"/>
          </w:rPr>
          <w:t>https://www.thearticle.com/the-problem-with-democracy-its-you</w:t>
        </w:r>
      </w:hyperlink>
      <w:r w:rsidRPr="000D5A1D">
        <w:t>]</w:t>
      </w:r>
    </w:p>
    <w:p w14:paraId="346CA638" w14:textId="77777777" w:rsidR="005E12EC" w:rsidRPr="00174369" w:rsidRDefault="005E12EC" w:rsidP="005E12EC">
      <w:pPr>
        <w:rPr>
          <w:rStyle w:val="StyleUnderline"/>
        </w:rPr>
      </w:pPr>
      <w:r w:rsidRPr="00E50185">
        <w:rPr>
          <w:rStyle w:val="StyleUnderline"/>
        </w:rPr>
        <w:t xml:space="preserve">So </w:t>
      </w:r>
      <w:r w:rsidRPr="00E50185">
        <w:rPr>
          <w:rStyle w:val="StyleUnderline"/>
          <w:highlight w:val="cyan"/>
        </w:rPr>
        <w:t>wh</w:t>
      </w:r>
      <w:r w:rsidRPr="00F96DF7">
        <w:rPr>
          <w:rStyle w:val="StyleUnderline"/>
          <w:highlight w:val="cyan"/>
        </w:rPr>
        <w:t>y is</w:t>
      </w:r>
      <w:r w:rsidRPr="000D5A1D">
        <w:rPr>
          <w:sz w:val="16"/>
        </w:rPr>
        <w:t xml:space="preserve"> our </w:t>
      </w:r>
      <w:r w:rsidRPr="00F96DF7">
        <w:rPr>
          <w:rStyle w:val="StyleUnderline"/>
          <w:highlight w:val="cyan"/>
        </w:rPr>
        <w:t xml:space="preserve">democracy </w:t>
      </w:r>
      <w:r w:rsidRPr="00F96DF7">
        <w:rPr>
          <w:rStyle w:val="Emphasis"/>
          <w:highlight w:val="cyan"/>
        </w:rPr>
        <w:t>so unfit</w:t>
      </w:r>
      <w:r w:rsidRPr="00174369">
        <w:rPr>
          <w:rStyle w:val="StyleUnderline"/>
        </w:rPr>
        <w:t xml:space="preserve"> for purpose?</w:t>
      </w:r>
      <w:r w:rsidRPr="000D5A1D">
        <w:rPr>
          <w:sz w:val="16"/>
        </w:rPr>
        <w:t xml:space="preserve"> Why is it that </w:t>
      </w:r>
      <w:r w:rsidRPr="00E50185">
        <w:rPr>
          <w:rStyle w:val="StyleUnderline"/>
        </w:rPr>
        <w:t>we can</w:t>
      </w:r>
      <w:r w:rsidRPr="00174369">
        <w:rPr>
          <w:rStyle w:val="StyleUnderline"/>
        </w:rPr>
        <w:t xml:space="preserve"> elect </w:t>
      </w:r>
      <w:r w:rsidRPr="00F96DF7">
        <w:rPr>
          <w:rStyle w:val="StyleUnderline"/>
          <w:highlight w:val="cyan"/>
        </w:rPr>
        <w:t>leaders</w:t>
      </w:r>
      <w:r w:rsidRPr="00174369">
        <w:rPr>
          <w:rStyle w:val="StyleUnderline"/>
        </w:rPr>
        <w:t xml:space="preserve"> who </w:t>
      </w:r>
      <w:r w:rsidRPr="00F96DF7">
        <w:rPr>
          <w:rStyle w:val="StyleUnderline"/>
          <w:highlight w:val="cyan"/>
        </w:rPr>
        <w:t>are</w:t>
      </w:r>
      <w:r w:rsidRPr="00174369">
        <w:rPr>
          <w:rStyle w:val="StyleUnderline"/>
        </w:rPr>
        <w:t xml:space="preserve"> </w:t>
      </w:r>
      <w:r w:rsidRPr="00174369">
        <w:rPr>
          <w:rStyle w:val="Emphasis"/>
        </w:rPr>
        <w:t>little more</w:t>
      </w:r>
      <w:r w:rsidRPr="00174369">
        <w:rPr>
          <w:rStyle w:val="StyleUnderline"/>
        </w:rPr>
        <w:t xml:space="preserve"> than </w:t>
      </w:r>
      <w:r w:rsidRPr="00F96DF7">
        <w:rPr>
          <w:rStyle w:val="Emphasis"/>
          <w:highlight w:val="cyan"/>
        </w:rPr>
        <w:t>self-serving schemers</w:t>
      </w:r>
      <w:r w:rsidRPr="00F96DF7">
        <w:rPr>
          <w:rStyle w:val="StyleUnderline"/>
          <w:highlight w:val="cyan"/>
        </w:rPr>
        <w:t xml:space="preserve">, whose </w:t>
      </w:r>
      <w:r w:rsidRPr="00F96DF7">
        <w:rPr>
          <w:rStyle w:val="Emphasis"/>
          <w:highlight w:val="cyan"/>
        </w:rPr>
        <w:t>contempt</w:t>
      </w:r>
      <w:r w:rsidRPr="00174369">
        <w:rPr>
          <w:rStyle w:val="StyleUnderline"/>
        </w:rPr>
        <w:t xml:space="preserve"> for the electorate </w:t>
      </w:r>
      <w:r w:rsidRPr="00F96DF7">
        <w:rPr>
          <w:rStyle w:val="StyleUnderline"/>
          <w:highlight w:val="cyan"/>
        </w:rPr>
        <w:t xml:space="preserve">renders them </w:t>
      </w:r>
      <w:r w:rsidRPr="00F96DF7">
        <w:rPr>
          <w:rStyle w:val="Emphasis"/>
          <w:highlight w:val="cyan"/>
        </w:rPr>
        <w:t>incapable</w:t>
      </w:r>
      <w:r w:rsidRPr="00F96DF7">
        <w:rPr>
          <w:rStyle w:val="StyleUnderline"/>
          <w:highlight w:val="cyan"/>
        </w:rPr>
        <w:t xml:space="preserve"> of</w:t>
      </w:r>
      <w:r w:rsidRPr="00174369">
        <w:rPr>
          <w:rStyle w:val="StyleUnderline"/>
        </w:rPr>
        <w:t xml:space="preserve"> giving </w:t>
      </w:r>
      <w:r w:rsidRPr="00F96DF7">
        <w:rPr>
          <w:rStyle w:val="Emphasis"/>
          <w:highlight w:val="cyan"/>
        </w:rPr>
        <w:t>straight</w:t>
      </w:r>
      <w:r w:rsidRPr="00174369">
        <w:rPr>
          <w:rStyle w:val="Emphasis"/>
        </w:rPr>
        <w:t xml:space="preserve">, honest </w:t>
      </w:r>
      <w:r w:rsidRPr="00F96DF7">
        <w:rPr>
          <w:rStyle w:val="Emphasis"/>
          <w:highlight w:val="cyan"/>
        </w:rPr>
        <w:t>answers</w:t>
      </w:r>
      <w:r w:rsidRPr="000D5A1D">
        <w:rPr>
          <w:sz w:val="16"/>
        </w:rPr>
        <w:t xml:space="preserve"> to even the most straightforward, reasonable questions? It’s not as if any of these qualities have been smuggled in under our noses. </w:t>
      </w:r>
      <w:r w:rsidRPr="00174369">
        <w:rPr>
          <w:rStyle w:val="StyleUnderline"/>
        </w:rPr>
        <w:t xml:space="preserve">They are </w:t>
      </w:r>
      <w:r w:rsidRPr="00174369">
        <w:rPr>
          <w:rStyle w:val="Emphasis"/>
        </w:rPr>
        <w:t>paraded</w:t>
      </w:r>
      <w:r w:rsidRPr="000D5A1D">
        <w:rPr>
          <w:sz w:val="16"/>
        </w:rPr>
        <w:t xml:space="preserve"> before our eyes every single day. </w:t>
      </w:r>
      <w:r w:rsidRPr="00174369">
        <w:rPr>
          <w:rStyle w:val="StyleUnderline"/>
        </w:rPr>
        <w:t>Nobody voting for</w:t>
      </w:r>
      <w:r w:rsidRPr="000D5A1D">
        <w:rPr>
          <w:sz w:val="16"/>
        </w:rPr>
        <w:t xml:space="preserve"> Johnson or </w:t>
      </w:r>
      <w:r w:rsidRPr="00174369">
        <w:rPr>
          <w:rStyle w:val="Emphasis"/>
        </w:rPr>
        <w:t>Trump</w:t>
      </w:r>
      <w:r w:rsidRPr="00174369">
        <w:rPr>
          <w:rStyle w:val="StyleUnderline"/>
        </w:rPr>
        <w:t xml:space="preserve"> </w:t>
      </w:r>
      <w:r w:rsidRPr="00E50185">
        <w:rPr>
          <w:rStyle w:val="StyleUnderline"/>
        </w:rPr>
        <w:t>could be blind to the fact that</w:t>
      </w:r>
      <w:r w:rsidRPr="00174369">
        <w:rPr>
          <w:rStyle w:val="StyleUnderline"/>
        </w:rPr>
        <w:t xml:space="preserve"> </w:t>
      </w:r>
      <w:r w:rsidRPr="00F96DF7">
        <w:rPr>
          <w:rStyle w:val="StyleUnderline"/>
          <w:highlight w:val="cyan"/>
        </w:rPr>
        <w:t xml:space="preserve">they are </w:t>
      </w:r>
      <w:r w:rsidRPr="00F96DF7">
        <w:rPr>
          <w:rStyle w:val="Emphasis"/>
          <w:highlight w:val="cyan"/>
        </w:rPr>
        <w:t>serial liars</w:t>
      </w:r>
      <w:r w:rsidRPr="00174369">
        <w:rPr>
          <w:rStyle w:val="StyleUnderline"/>
        </w:rPr>
        <w:t xml:space="preserve">. And </w:t>
      </w:r>
      <w:r w:rsidRPr="00F96DF7">
        <w:rPr>
          <w:rStyle w:val="StyleUnderline"/>
          <w:highlight w:val="cyan"/>
        </w:rPr>
        <w:t>yet</w:t>
      </w:r>
      <w:r w:rsidRPr="00174369">
        <w:rPr>
          <w:rStyle w:val="StyleUnderline"/>
        </w:rPr>
        <w:t xml:space="preserve"> they </w:t>
      </w:r>
      <w:r w:rsidRPr="00F96DF7">
        <w:rPr>
          <w:rStyle w:val="Emphasis"/>
          <w:highlight w:val="cyan"/>
        </w:rPr>
        <w:t>voted</w:t>
      </w:r>
      <w:r w:rsidRPr="00174369">
        <w:rPr>
          <w:rStyle w:val="Emphasis"/>
        </w:rPr>
        <w:t xml:space="preserve"> all </w:t>
      </w:r>
      <w:r w:rsidRPr="00F96DF7">
        <w:rPr>
          <w:rStyle w:val="Emphasis"/>
          <w:highlight w:val="cyan"/>
        </w:rPr>
        <w:t>the same</w:t>
      </w:r>
      <w:r w:rsidRPr="00174369">
        <w:rPr>
          <w:rStyle w:val="StyleUnderline"/>
        </w:rPr>
        <w:t>. Why?</w:t>
      </w:r>
    </w:p>
    <w:p w14:paraId="473182AB" w14:textId="77777777" w:rsidR="005E12EC" w:rsidRPr="000D5A1D" w:rsidRDefault="005E12EC" w:rsidP="005E12EC">
      <w:pPr>
        <w:rPr>
          <w:sz w:val="16"/>
        </w:rPr>
      </w:pPr>
      <w:r w:rsidRPr="000D5A1D">
        <w:rPr>
          <w:sz w:val="16"/>
        </w:rPr>
        <w:t xml:space="preserve">Mencken was on to something when suggesting that </w:t>
      </w:r>
      <w:r w:rsidRPr="00174369">
        <w:rPr>
          <w:rStyle w:val="StyleUnderline"/>
        </w:rPr>
        <w:t xml:space="preserve">the </w:t>
      </w:r>
      <w:r w:rsidRPr="00F96DF7">
        <w:rPr>
          <w:rStyle w:val="StyleUnderline"/>
          <w:highlight w:val="cyan"/>
        </w:rPr>
        <w:t>leaders</w:t>
      </w:r>
      <w:r w:rsidRPr="00174369">
        <w:rPr>
          <w:rStyle w:val="StyleUnderline"/>
        </w:rPr>
        <w:t xml:space="preserve"> we get, the leaders we deserve, closely </w:t>
      </w:r>
      <w:r w:rsidRPr="00F96DF7">
        <w:rPr>
          <w:rStyle w:val="Emphasis"/>
          <w:highlight w:val="cyan"/>
        </w:rPr>
        <w:t>represent something dark</w:t>
      </w:r>
      <w:r w:rsidRPr="00F96DF7">
        <w:rPr>
          <w:rStyle w:val="StyleUnderline"/>
          <w:highlight w:val="cyan"/>
        </w:rPr>
        <w:t xml:space="preserve"> in the</w:t>
      </w:r>
      <w:r w:rsidRPr="00174369">
        <w:rPr>
          <w:rStyle w:val="StyleUnderline"/>
        </w:rPr>
        <w:t xml:space="preserve"> </w:t>
      </w:r>
      <w:r w:rsidRPr="00174369">
        <w:rPr>
          <w:rStyle w:val="Emphasis"/>
        </w:rPr>
        <w:t xml:space="preserve">inner </w:t>
      </w:r>
      <w:r w:rsidRPr="00F96DF7">
        <w:rPr>
          <w:rStyle w:val="Emphasis"/>
          <w:highlight w:val="cyan"/>
        </w:rPr>
        <w:t>soul</w:t>
      </w:r>
      <w:r w:rsidRPr="00F96DF7">
        <w:rPr>
          <w:rStyle w:val="StyleUnderline"/>
          <w:highlight w:val="cyan"/>
        </w:rPr>
        <w:t xml:space="preserve"> of the people</w:t>
      </w:r>
      <w:r w:rsidRPr="000D5A1D">
        <w:rPr>
          <w:sz w:val="16"/>
        </w:rPr>
        <w:t>. There’s no easy way to put this —</w:t>
      </w:r>
      <w:r w:rsidRPr="00174369">
        <w:rPr>
          <w:rStyle w:val="StyleUnderline"/>
        </w:rPr>
        <w:t xml:space="preserve">  </w:t>
      </w:r>
      <w:r w:rsidRPr="00E50185">
        <w:rPr>
          <w:rStyle w:val="StyleUnderline"/>
          <w:highlight w:val="cyan"/>
        </w:rPr>
        <w:t xml:space="preserve">the </w:t>
      </w:r>
      <w:r w:rsidRPr="00E50185">
        <w:rPr>
          <w:rStyle w:val="Emphasis"/>
          <w:highlight w:val="cyan"/>
        </w:rPr>
        <w:t>problem</w:t>
      </w:r>
      <w:r w:rsidRPr="00E50185">
        <w:rPr>
          <w:rStyle w:val="StyleUnderline"/>
        </w:rPr>
        <w:t xml:space="preserve"> with democracy </w:t>
      </w:r>
      <w:r w:rsidRPr="00E50185">
        <w:rPr>
          <w:rStyle w:val="StyleUnderline"/>
          <w:highlight w:val="cyan"/>
        </w:rPr>
        <w:t xml:space="preserve">is the </w:t>
      </w:r>
      <w:r w:rsidRPr="00E50185">
        <w:rPr>
          <w:rStyle w:val="Emphasis"/>
          <w:highlight w:val="cyan"/>
        </w:rPr>
        <w:t>voters</w:t>
      </w:r>
      <w:r w:rsidRPr="00174369">
        <w:rPr>
          <w:rStyle w:val="StyleUnderline"/>
        </w:rPr>
        <w:t>. The voters simply aren’t good enough to support a healthy democracy</w:t>
      </w:r>
      <w:r w:rsidRPr="000D5A1D">
        <w:rPr>
          <w:sz w:val="16"/>
        </w:rPr>
        <w:t>. They’re not up to the job. Now I know some will think: a snowflake-remainer-lefty-loser will always blame the voters just as a bad workman always blames his tools. But these tools are shot.</w:t>
      </w:r>
    </w:p>
    <w:p w14:paraId="516EA92B" w14:textId="77777777" w:rsidR="005E12EC" w:rsidRPr="000D5A1D" w:rsidRDefault="005E12EC" w:rsidP="005E12EC">
      <w:pPr>
        <w:rPr>
          <w:sz w:val="16"/>
        </w:rPr>
      </w:pPr>
      <w:r w:rsidRPr="00174369">
        <w:rPr>
          <w:rStyle w:val="StyleUnderline"/>
        </w:rPr>
        <w:t>Consider this: a poll</w:t>
      </w:r>
      <w:r w:rsidRPr="000D5A1D">
        <w:rPr>
          <w:sz w:val="16"/>
        </w:rPr>
        <w:t xml:space="preserve"> in 2005 </w:t>
      </w:r>
      <w:r w:rsidRPr="00174369">
        <w:rPr>
          <w:rStyle w:val="StyleUnderline"/>
        </w:rPr>
        <w:t xml:space="preserve">found that </w:t>
      </w:r>
      <w:r w:rsidRPr="00F96DF7">
        <w:rPr>
          <w:rStyle w:val="StyleUnderline"/>
          <w:highlight w:val="cyan"/>
        </w:rPr>
        <w:t>21 per cent</w:t>
      </w:r>
      <w:r w:rsidRPr="00174369">
        <w:rPr>
          <w:rStyle w:val="StyleUnderline"/>
        </w:rPr>
        <w:t xml:space="preserve"> of Americans </w:t>
      </w:r>
      <w:r w:rsidRPr="00F96DF7">
        <w:rPr>
          <w:rStyle w:val="StyleUnderline"/>
          <w:highlight w:val="cyan"/>
        </w:rPr>
        <w:t xml:space="preserve">believe in </w:t>
      </w:r>
      <w:r w:rsidRPr="00F96DF7">
        <w:rPr>
          <w:rStyle w:val="Emphasis"/>
          <w:highlight w:val="cyan"/>
        </w:rPr>
        <w:t>witches</w:t>
      </w:r>
      <w:r w:rsidRPr="00174369">
        <w:rPr>
          <w:rStyle w:val="StyleUnderline"/>
        </w:rPr>
        <w:t xml:space="preserve"> and 9 per cent that spirits can take control of a person</w:t>
      </w:r>
      <w:r w:rsidRPr="000D5A1D">
        <w:rPr>
          <w:sz w:val="16"/>
        </w:rPr>
        <w:t xml:space="preserve">. In 1999, </w:t>
      </w:r>
      <w:r w:rsidRPr="00174369">
        <w:rPr>
          <w:rStyle w:val="StyleUnderline"/>
        </w:rPr>
        <w:t>18 per cent believed the sun revolves around the earth</w:t>
      </w:r>
      <w:r w:rsidRPr="000D5A1D">
        <w:rPr>
          <w:sz w:val="16"/>
        </w:rPr>
        <w:t xml:space="preserve"> — so much for “the science” — and in 2000, 31 per cent believed in ghosts, and increase of 20 percentage points since 1978.</w:t>
      </w:r>
    </w:p>
    <w:p w14:paraId="1D5CC8AA" w14:textId="77777777" w:rsidR="005E12EC" w:rsidRPr="000D5A1D" w:rsidRDefault="005E12EC" w:rsidP="005E12EC">
      <w:pPr>
        <w:rPr>
          <w:sz w:val="16"/>
        </w:rPr>
      </w:pPr>
      <w:r w:rsidRPr="000D5A1D">
        <w:rPr>
          <w:sz w:val="16"/>
        </w:rPr>
        <w:t xml:space="preserve">By 2019, the year before Trump’s re-election attempt, </w:t>
      </w:r>
      <w:r w:rsidRPr="00F96DF7">
        <w:rPr>
          <w:rStyle w:val="StyleUnderline"/>
          <w:highlight w:val="cyan"/>
        </w:rPr>
        <w:t xml:space="preserve">significant numbers </w:t>
      </w:r>
      <w:r w:rsidRPr="00F96DF7">
        <w:rPr>
          <w:rStyle w:val="Emphasis"/>
          <w:highlight w:val="cyan"/>
        </w:rPr>
        <w:t>believe</w:t>
      </w:r>
      <w:r w:rsidRPr="00174369">
        <w:rPr>
          <w:rStyle w:val="StyleUnderline"/>
        </w:rPr>
        <w:t xml:space="preserve">d </w:t>
      </w:r>
      <w:r w:rsidRPr="00F96DF7">
        <w:rPr>
          <w:rStyle w:val="StyleUnderline"/>
          <w:highlight w:val="cyan"/>
        </w:rPr>
        <w:t>in</w:t>
      </w:r>
      <w:r w:rsidRPr="00174369">
        <w:rPr>
          <w:rStyle w:val="StyleUnderline"/>
        </w:rPr>
        <w:t xml:space="preserve"> the </w:t>
      </w:r>
      <w:r w:rsidRPr="00F96DF7">
        <w:rPr>
          <w:rStyle w:val="Emphasis"/>
          <w:highlight w:val="cyan"/>
        </w:rPr>
        <w:t>illuminati</w:t>
      </w:r>
      <w:r w:rsidRPr="00F96DF7">
        <w:rPr>
          <w:rStyle w:val="StyleUnderline"/>
          <w:highlight w:val="cyan"/>
        </w:rPr>
        <w:t xml:space="preserve">, </w:t>
      </w:r>
      <w:r w:rsidRPr="00F96DF7">
        <w:rPr>
          <w:rStyle w:val="Emphasis"/>
          <w:highlight w:val="cyan"/>
        </w:rPr>
        <w:t>Big-foot</w:t>
      </w:r>
      <w:r w:rsidRPr="00F96DF7">
        <w:rPr>
          <w:rStyle w:val="StyleUnderline"/>
          <w:highlight w:val="cyan"/>
        </w:rPr>
        <w:t xml:space="preserve"> and</w:t>
      </w:r>
      <w:r w:rsidRPr="00174369">
        <w:rPr>
          <w:rStyle w:val="StyleUnderline"/>
        </w:rPr>
        <w:t xml:space="preserve"> a </w:t>
      </w:r>
      <w:r w:rsidRPr="00F96DF7">
        <w:rPr>
          <w:rStyle w:val="Emphasis"/>
          <w:highlight w:val="cyan"/>
        </w:rPr>
        <w:t>flat earth</w:t>
      </w:r>
      <w:r w:rsidRPr="00F96DF7">
        <w:rPr>
          <w:rStyle w:val="StyleUnderline"/>
          <w:highlight w:val="cyan"/>
        </w:rPr>
        <w:t xml:space="preserve">. Ghost-belief had </w:t>
      </w:r>
      <w:r w:rsidRPr="00F96DF7">
        <w:rPr>
          <w:rStyle w:val="Emphasis"/>
          <w:highlight w:val="cyan"/>
        </w:rPr>
        <w:t>risen</w:t>
      </w:r>
      <w:r w:rsidRPr="00F96DF7">
        <w:rPr>
          <w:rStyle w:val="StyleUnderline"/>
          <w:highlight w:val="cyan"/>
        </w:rPr>
        <w:t xml:space="preserve"> to </w:t>
      </w:r>
      <w:r w:rsidRPr="00F96DF7">
        <w:rPr>
          <w:rStyle w:val="Emphasis"/>
          <w:highlight w:val="cyan"/>
        </w:rPr>
        <w:t>45 per cent</w:t>
      </w:r>
      <w:r w:rsidRPr="000D5A1D">
        <w:rPr>
          <w:sz w:val="16"/>
        </w:rPr>
        <w:t xml:space="preserve">, as had the belief in demons. </w:t>
      </w:r>
      <w:r w:rsidRPr="00174369">
        <w:rPr>
          <w:rStyle w:val="StyleUnderline"/>
        </w:rPr>
        <w:t xml:space="preserve">Belief in </w:t>
      </w:r>
      <w:r w:rsidRPr="00174369">
        <w:rPr>
          <w:rStyle w:val="Emphasis"/>
        </w:rPr>
        <w:t>vampires</w:t>
      </w:r>
      <w:r w:rsidRPr="00174369">
        <w:rPr>
          <w:rStyle w:val="StyleUnderline"/>
        </w:rPr>
        <w:t xml:space="preserve"> stood at a </w:t>
      </w:r>
      <w:r w:rsidRPr="00174369">
        <w:rPr>
          <w:rStyle w:val="Emphasis"/>
        </w:rPr>
        <w:t>fangtastic</w:t>
      </w:r>
      <w:r w:rsidRPr="00174369">
        <w:rPr>
          <w:rStyle w:val="StyleUnderline"/>
        </w:rPr>
        <w:t xml:space="preserve"> 13 per cent</w:t>
      </w:r>
      <w:r w:rsidRPr="000D5A1D">
        <w:rPr>
          <w:sz w:val="16"/>
        </w:rPr>
        <w:t xml:space="preserve">. </w:t>
      </w:r>
    </w:p>
    <w:p w14:paraId="0B8AE6C5" w14:textId="77777777" w:rsidR="005E12EC" w:rsidRPr="000D5A1D" w:rsidRDefault="005E12EC" w:rsidP="005E12EC">
      <w:pPr>
        <w:rPr>
          <w:sz w:val="16"/>
        </w:rPr>
      </w:pPr>
      <w:r w:rsidRPr="000D5A1D">
        <w:rPr>
          <w:sz w:val="16"/>
        </w:rPr>
        <w:t>Britain has nothing to be proud of. While 33 per cent of us believe in ghosts and 18 per cent in demonic possession, a whopping 52 per cent of us believe that you can magically make a false claim true simply by writing it on the side of a bus.</w:t>
      </w:r>
    </w:p>
    <w:p w14:paraId="6AC3D234" w14:textId="77777777" w:rsidR="005E12EC" w:rsidRPr="002B0216" w:rsidRDefault="005E12EC" w:rsidP="005E12EC">
      <w:pPr>
        <w:rPr>
          <w:sz w:val="16"/>
          <w:u w:val="single"/>
        </w:rPr>
      </w:pPr>
      <w:r w:rsidRPr="000D5A1D">
        <w:rPr>
          <w:sz w:val="16"/>
        </w:rPr>
        <w:lastRenderedPageBreak/>
        <w:t xml:space="preserve">In elective dictatorships where small margins have huge consequences we’d better get used to the fact that (possibly </w:t>
      </w:r>
      <w:r w:rsidRPr="00174369">
        <w:rPr>
          <w:rStyle w:val="StyleUnderline"/>
        </w:rPr>
        <w:t xml:space="preserve">small) </w:t>
      </w:r>
      <w:r w:rsidRPr="00F96DF7">
        <w:rPr>
          <w:rStyle w:val="StyleUnderline"/>
          <w:highlight w:val="cyan"/>
        </w:rPr>
        <w:t xml:space="preserve">groups with </w:t>
      </w:r>
      <w:r w:rsidRPr="00F96DF7">
        <w:rPr>
          <w:rStyle w:val="Emphasis"/>
          <w:highlight w:val="cyan"/>
        </w:rPr>
        <w:t>stupid ideas</w:t>
      </w:r>
      <w:r w:rsidRPr="00174369">
        <w:rPr>
          <w:rStyle w:val="StyleUnderline"/>
        </w:rPr>
        <w:t xml:space="preserve"> and a </w:t>
      </w:r>
      <w:r w:rsidRPr="00174369">
        <w:rPr>
          <w:rStyle w:val="Emphasis"/>
        </w:rPr>
        <w:t>lack of relevant knowledge</w:t>
      </w:r>
      <w:r w:rsidRPr="00174369">
        <w:rPr>
          <w:rStyle w:val="StyleUnderline"/>
        </w:rPr>
        <w:t xml:space="preserve"> and </w:t>
      </w:r>
      <w:r w:rsidRPr="00174369">
        <w:rPr>
          <w:rStyle w:val="Emphasis"/>
        </w:rPr>
        <w:t>skills</w:t>
      </w:r>
      <w:r w:rsidRPr="000D5A1D">
        <w:rPr>
          <w:sz w:val="16"/>
        </w:rPr>
        <w:t xml:space="preserve"> can </w:t>
      </w:r>
      <w:r w:rsidRPr="00F96DF7">
        <w:rPr>
          <w:rStyle w:val="StyleUnderline"/>
          <w:highlight w:val="cyan"/>
        </w:rPr>
        <w:t>have</w:t>
      </w:r>
      <w:r w:rsidRPr="00174369">
        <w:rPr>
          <w:rStyle w:val="StyleUnderline"/>
        </w:rPr>
        <w:t xml:space="preserve"> a </w:t>
      </w:r>
      <w:r w:rsidRPr="00F96DF7">
        <w:rPr>
          <w:rStyle w:val="Emphasis"/>
          <w:highlight w:val="cyan"/>
        </w:rPr>
        <w:t>disproportionate effect</w:t>
      </w:r>
      <w:r w:rsidRPr="000D5A1D">
        <w:rPr>
          <w:sz w:val="16"/>
        </w:rPr>
        <w:t xml:space="preserve"> on the lives of the rest of us.</w:t>
      </w:r>
    </w:p>
    <w:p w14:paraId="75640F65" w14:textId="77777777" w:rsidR="005E12EC" w:rsidRDefault="005E12EC" w:rsidP="005E12EC">
      <w:pPr>
        <w:pStyle w:val="Heading3"/>
      </w:pPr>
      <w:r>
        <w:lastRenderedPageBreak/>
        <w:t>Warming---Impact---2NC</w:t>
      </w:r>
    </w:p>
    <w:p w14:paraId="2DD81984" w14:textId="144777A3" w:rsidR="005D388F" w:rsidRDefault="005E12EC" w:rsidP="005E12EC">
      <w:pPr>
        <w:pStyle w:val="Heading3"/>
      </w:pPr>
      <w:r>
        <w:lastRenderedPageBreak/>
        <w:t>Maritime---Impact---2NC</w:t>
      </w:r>
    </w:p>
    <w:p w14:paraId="4600BE07" w14:textId="75B74F58" w:rsidR="00332A61" w:rsidRDefault="00332A61" w:rsidP="00332A61">
      <w:pPr>
        <w:pStyle w:val="Heading1"/>
      </w:pPr>
      <w:r>
        <w:t>1NR---Round 6---Northwestern</w:t>
      </w:r>
    </w:p>
    <w:p w14:paraId="319642A8" w14:textId="036B49F4" w:rsidR="00DE7EB2" w:rsidRDefault="00DE7EB2" w:rsidP="00DE7EB2">
      <w:pPr>
        <w:pStyle w:val="Heading2"/>
      </w:pPr>
      <w:r>
        <w:t>Adv---Unions</w:t>
      </w:r>
    </w:p>
    <w:p w14:paraId="6C88025E" w14:textId="77777777" w:rsidR="00DE7EB2" w:rsidRDefault="00DE7EB2" w:rsidP="00DE7EB2">
      <w:pPr>
        <w:pStyle w:val="Heading3"/>
      </w:pPr>
      <w:r>
        <w:t>Productivity---Overview---2NC</w:t>
      </w:r>
    </w:p>
    <w:p w14:paraId="38CFBA19" w14:textId="77777777" w:rsidR="00DE7EB2" w:rsidRDefault="00DE7EB2" w:rsidP="00DE7EB2">
      <w:pPr>
        <w:pStyle w:val="Heading3"/>
      </w:pPr>
      <w:r>
        <w:t>Productivity---</w:t>
      </w:r>
      <w:r w:rsidRPr="001B71CE">
        <w:t>U---2NC</w:t>
      </w:r>
    </w:p>
    <w:p w14:paraId="142324C8" w14:textId="77777777" w:rsidR="00DE7EB2" w:rsidRPr="00AA625B" w:rsidRDefault="00DE7EB2" w:rsidP="00DE7EB2">
      <w:pPr>
        <w:pStyle w:val="Heading3"/>
      </w:pPr>
      <w:r w:rsidRPr="00AA625B">
        <w:t>Link---2NC</w:t>
      </w:r>
    </w:p>
    <w:p w14:paraId="2346BC03" w14:textId="77777777" w:rsidR="00DE7EB2" w:rsidRDefault="00DE7EB2" w:rsidP="00DE7EB2">
      <w:pPr>
        <w:pStyle w:val="Heading4"/>
      </w:pPr>
      <w:r>
        <w:t xml:space="preserve">Finishing the card here. </w:t>
      </w:r>
    </w:p>
    <w:p w14:paraId="6BA79122" w14:textId="77777777" w:rsidR="00DE7EB2" w:rsidRPr="004116C2" w:rsidRDefault="00DE7EB2" w:rsidP="00DE7EB2">
      <w:r w:rsidRPr="00AA625B">
        <w:rPr>
          <w:rStyle w:val="Style13ptBold"/>
        </w:rPr>
        <w:t>Palagashvili ’25</w:t>
      </w:r>
      <w:r w:rsidRPr="00AA625B">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1677C196" w14:textId="77777777" w:rsidR="00DE7EB2" w:rsidRPr="00AA625B" w:rsidRDefault="00DE7EB2" w:rsidP="00DE7EB2">
      <w:pPr>
        <w:rPr>
          <w:sz w:val="16"/>
          <w:szCs w:val="16"/>
        </w:rPr>
      </w:pPr>
      <w:r w:rsidRPr="00AA625B">
        <w:rPr>
          <w:rStyle w:val="Emphasis"/>
        </w:rPr>
        <w:t>effects</w:t>
      </w:r>
      <w:r w:rsidRPr="00AA625B">
        <w:rPr>
          <w:sz w:val="16"/>
          <w:szCs w:val="16"/>
        </w:rPr>
        <w:t xml:space="preserve">. In cases </w:t>
      </w:r>
      <w:r w:rsidRPr="00AA625B">
        <w:rPr>
          <w:rStyle w:val="StyleUnderline"/>
        </w:rPr>
        <w:t>where</w:t>
      </w:r>
      <w:r w:rsidRPr="00AA625B">
        <w:rPr>
          <w:sz w:val="16"/>
          <w:szCs w:val="16"/>
        </w:rPr>
        <w:t xml:space="preserve"> labor </w:t>
      </w:r>
      <w:r w:rsidRPr="00AA625B">
        <w:rPr>
          <w:rStyle w:val="StyleUnderline"/>
        </w:rPr>
        <w:t xml:space="preserve">unions </w:t>
      </w:r>
      <w:r w:rsidRPr="00AA625B">
        <w:rPr>
          <w:rStyle w:val="Emphasis"/>
        </w:rPr>
        <w:t>win</w:t>
      </w:r>
      <w:r w:rsidRPr="00AA625B">
        <w:rPr>
          <w:sz w:val="16"/>
          <w:szCs w:val="16"/>
        </w:rPr>
        <w:t xml:space="preserve"> representation elections, </w:t>
      </w:r>
      <w:r w:rsidRPr="00AA625B">
        <w:rPr>
          <w:rStyle w:val="StyleUnderline"/>
        </w:rPr>
        <w:t xml:space="preserve">the hit to market value is even </w:t>
      </w:r>
      <w:r w:rsidRPr="00AA625B">
        <w:rPr>
          <w:rStyle w:val="Emphasis"/>
        </w:rPr>
        <w:t>steeper</w:t>
      </w:r>
      <w:r w:rsidRPr="00AA625B">
        <w:rPr>
          <w:rStyle w:val="StyleUnderline"/>
        </w:rPr>
        <w:t>, suggesting</w:t>
      </w:r>
      <w:r w:rsidRPr="00AA625B">
        <w:rPr>
          <w:sz w:val="16"/>
          <w:szCs w:val="16"/>
        </w:rPr>
        <w:t xml:space="preserve"> that the financial </w:t>
      </w:r>
      <w:r w:rsidRPr="00AA625B">
        <w:rPr>
          <w:rStyle w:val="StyleUnderline"/>
        </w:rPr>
        <w:t xml:space="preserve">markets view successful unionization as a </w:t>
      </w:r>
      <w:r w:rsidRPr="00AA625B">
        <w:rPr>
          <w:rStyle w:val="Emphasis"/>
        </w:rPr>
        <w:t>substantial threat</w:t>
      </w:r>
      <w:r w:rsidRPr="00AA625B">
        <w:rPr>
          <w:rStyle w:val="StyleUnderline"/>
        </w:rPr>
        <w:t xml:space="preserve"> to </w:t>
      </w:r>
      <w:r w:rsidRPr="00AA625B">
        <w:rPr>
          <w:rStyle w:val="Emphasis"/>
        </w:rPr>
        <w:t>profit</w:t>
      </w:r>
      <w:r w:rsidRPr="00AA625B">
        <w:rPr>
          <w:rStyle w:val="StyleUnderline"/>
        </w:rPr>
        <w:t>ability</w:t>
      </w:r>
      <w:r w:rsidRPr="00AA625B">
        <w:rPr>
          <w:sz w:val="16"/>
          <w:szCs w:val="16"/>
        </w:rPr>
        <w:t>.[72]</w:t>
      </w:r>
    </w:p>
    <w:p w14:paraId="0B4A511E" w14:textId="77777777" w:rsidR="00DE7EB2" w:rsidRPr="00AA625B" w:rsidRDefault="00DE7EB2" w:rsidP="00DE7EB2">
      <w:pPr>
        <w:rPr>
          <w:sz w:val="16"/>
          <w:szCs w:val="16"/>
        </w:rPr>
      </w:pPr>
      <w:r w:rsidRPr="00AA625B">
        <w:rPr>
          <w:sz w:val="16"/>
          <w:szCs w:val="16"/>
        </w:rPr>
        <w:t>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AA625B">
        <w:rPr>
          <w:rFonts w:asciiTheme="minorHAnsi" w:hAnsiTheme="minorHAnsi" w:cstheme="minorHAnsi"/>
          <w:sz w:val="16"/>
          <w:szCs w:val="16"/>
        </w:rPr>
        <w:t xml:space="preserve"> </w:t>
      </w:r>
      <w:r w:rsidRPr="00AA625B">
        <w:rPr>
          <w:sz w:val="16"/>
          <w:szCs w:val="16"/>
        </w:rPr>
        <w:t xml:space="preserve">quasi-rents remains a significant obstacle to firm reinvest.tment.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AA625B">
        <w:rPr>
          <w:rStyle w:val="Emphasis"/>
        </w:rPr>
        <w:t xml:space="preserve">Potential </w:t>
      </w:r>
      <w:r w:rsidRPr="00AA625B">
        <w:rPr>
          <w:rStyle w:val="Emphasis"/>
          <w:highlight w:val="cyan"/>
        </w:rPr>
        <w:t>buyers</w:t>
      </w:r>
      <w:r w:rsidRPr="00AA625B">
        <w:rPr>
          <w:rStyle w:val="StyleUnderline"/>
          <w:highlight w:val="cyan"/>
        </w:rPr>
        <w:t xml:space="preserve"> were </w:t>
      </w:r>
      <w:r w:rsidRPr="00AA625B">
        <w:rPr>
          <w:rStyle w:val="Emphasis"/>
          <w:highlight w:val="cyan"/>
        </w:rPr>
        <w:t>deterred</w:t>
      </w:r>
      <w:r w:rsidRPr="00AA625B">
        <w:rPr>
          <w:rStyle w:val="StyleUnderline"/>
          <w:highlight w:val="cyan"/>
        </w:rPr>
        <w:t xml:space="preserve"> by</w:t>
      </w:r>
      <w:r w:rsidRPr="00AA625B">
        <w:rPr>
          <w:rStyle w:val="StyleUnderline"/>
        </w:rPr>
        <w:t xml:space="preserve"> the costly </w:t>
      </w:r>
      <w:r w:rsidRPr="00AA625B">
        <w:rPr>
          <w:rStyle w:val="Emphasis"/>
          <w:highlight w:val="cyan"/>
        </w:rPr>
        <w:t>labor liabilities</w:t>
      </w:r>
      <w:r w:rsidRPr="00AA625B">
        <w:rPr>
          <w:rStyle w:val="StyleUnderline"/>
        </w:rPr>
        <w:t xml:space="preserve"> and the focus on employment rather than </w:t>
      </w:r>
      <w:r w:rsidRPr="00AA625B">
        <w:rPr>
          <w:rStyle w:val="Emphasis"/>
        </w:rPr>
        <w:t>profitability</w:t>
      </w:r>
      <w:r w:rsidRPr="00AA625B">
        <w:rPr>
          <w:sz w:val="16"/>
          <w:szCs w:val="16"/>
        </w:rPr>
        <w:t>, underscoring how union strength can directly impact firm valuation and economic performance.[74]</w:t>
      </w:r>
    </w:p>
    <w:p w14:paraId="3D169329" w14:textId="77777777" w:rsidR="00DE7EB2" w:rsidRPr="00AA625B" w:rsidRDefault="00DE7EB2" w:rsidP="00DE7EB2">
      <w:pPr>
        <w:rPr>
          <w:sz w:val="16"/>
          <w:szCs w:val="16"/>
        </w:rPr>
      </w:pPr>
      <w:r w:rsidRPr="00AA625B">
        <w:rPr>
          <w:sz w:val="16"/>
          <w:szCs w:val="16"/>
        </w:rPr>
        <w:t xml:space="preserve">These findings underscore a recurring challenge: While unions can secure short-term gains for workers, their influence often complicates long-term investments and growth. </w:t>
      </w:r>
      <w:r w:rsidRPr="00AA625B">
        <w:rPr>
          <w:rStyle w:val="Emphasis"/>
        </w:rPr>
        <w:t>Even</w:t>
      </w:r>
      <w:r w:rsidRPr="00AA625B">
        <w:rPr>
          <w:rStyle w:val="StyleUnderline"/>
        </w:rPr>
        <w:t xml:space="preserve"> when unions negotiate through </w:t>
      </w:r>
      <w:r w:rsidRPr="00AA625B">
        <w:rPr>
          <w:rStyle w:val="Emphasis"/>
        </w:rPr>
        <w:t>structured</w:t>
      </w:r>
      <w:r w:rsidRPr="00AA625B">
        <w:rPr>
          <w:rStyle w:val="StyleUnderline"/>
        </w:rPr>
        <w:t xml:space="preserve"> bargaining, the </w:t>
      </w:r>
      <w:r w:rsidRPr="00AA625B">
        <w:rPr>
          <w:rStyle w:val="Emphasis"/>
          <w:highlight w:val="cyan"/>
        </w:rPr>
        <w:t>diversion</w:t>
      </w:r>
      <w:r w:rsidRPr="00AA625B">
        <w:rPr>
          <w:rStyle w:val="StyleUnderline"/>
          <w:highlight w:val="cyan"/>
        </w:rPr>
        <w:t xml:space="preserve"> of profits</w:t>
      </w:r>
      <w:r w:rsidRPr="00AA625B">
        <w:rPr>
          <w:rStyle w:val="StyleUnderline"/>
        </w:rPr>
        <w:t xml:space="preserve"> away </w:t>
      </w:r>
      <w:r w:rsidRPr="00AA625B">
        <w:rPr>
          <w:rStyle w:val="StyleUnderline"/>
          <w:highlight w:val="cyan"/>
        </w:rPr>
        <w:t>from reinvestment</w:t>
      </w:r>
      <w:r w:rsidRPr="00AA625B">
        <w:rPr>
          <w:rStyle w:val="StyleUnderline"/>
        </w:rPr>
        <w:t xml:space="preserve"> remains a concern. This not only </w:t>
      </w:r>
      <w:r w:rsidRPr="00AA625B">
        <w:rPr>
          <w:rStyle w:val="Emphasis"/>
          <w:highlight w:val="cyan"/>
        </w:rPr>
        <w:t>hampers</w:t>
      </w:r>
      <w:r w:rsidRPr="00AA625B">
        <w:rPr>
          <w:rStyle w:val="StyleUnderline"/>
        </w:rPr>
        <w:t xml:space="preserve"> firm </w:t>
      </w:r>
      <w:r w:rsidRPr="00AA625B">
        <w:rPr>
          <w:rStyle w:val="StyleUnderline"/>
          <w:highlight w:val="cyan"/>
        </w:rPr>
        <w:t xml:space="preserve">performance but </w:t>
      </w:r>
      <w:r w:rsidRPr="00AA625B">
        <w:rPr>
          <w:rStyle w:val="Emphasis"/>
          <w:highlight w:val="cyan"/>
        </w:rPr>
        <w:t>also</w:t>
      </w:r>
      <w:r w:rsidRPr="00AA625B">
        <w:rPr>
          <w:rStyle w:val="Emphasis"/>
        </w:rPr>
        <w:t xml:space="preserve"> undermines</w:t>
      </w:r>
      <w:r w:rsidRPr="00AA625B">
        <w:rPr>
          <w:sz w:val="16"/>
          <w:szCs w:val="16"/>
        </w:rPr>
        <w:t xml:space="preserve"> future </w:t>
      </w:r>
      <w:r w:rsidRPr="00AA625B">
        <w:rPr>
          <w:rStyle w:val="Emphasis"/>
        </w:rPr>
        <w:t>worker outcomes</w:t>
      </w:r>
      <w:r w:rsidRPr="00AA625B">
        <w:rPr>
          <w:sz w:val="16"/>
          <w:szCs w:val="16"/>
        </w:rPr>
        <w:t xml:space="preserve"> when demands are excessive, </w:t>
      </w:r>
      <w:r w:rsidRPr="00AA625B">
        <w:rPr>
          <w:rStyle w:val="StyleUnderline"/>
        </w:rPr>
        <w:t>as</w:t>
      </w:r>
      <w:r w:rsidRPr="00AA625B">
        <w:rPr>
          <w:sz w:val="16"/>
          <w:szCs w:val="16"/>
        </w:rPr>
        <w:t xml:space="preserve"> </w:t>
      </w:r>
      <w:r w:rsidRPr="00AA625B">
        <w:rPr>
          <w:rStyle w:val="Emphasis"/>
        </w:rPr>
        <w:t>reduced investment</w:t>
      </w:r>
      <w:r w:rsidRPr="00AA625B">
        <w:rPr>
          <w:rStyle w:val="StyleUnderline"/>
        </w:rPr>
        <w:t xml:space="preserve"> in </w:t>
      </w:r>
      <w:r w:rsidRPr="00AA625B">
        <w:rPr>
          <w:rStyle w:val="Emphasis"/>
        </w:rPr>
        <w:t>innovation</w:t>
      </w:r>
      <w:r w:rsidRPr="00AA625B">
        <w:rPr>
          <w:rStyle w:val="StyleUnderline"/>
        </w:rPr>
        <w:t xml:space="preserve"> and </w:t>
      </w:r>
      <w:r w:rsidRPr="00AA625B">
        <w:rPr>
          <w:rStyle w:val="Emphasis"/>
        </w:rPr>
        <w:t>expansion</w:t>
      </w:r>
      <w:r w:rsidRPr="00AA625B">
        <w:rPr>
          <w:sz w:val="16"/>
          <w:szCs w:val="16"/>
        </w:rPr>
        <w:t xml:space="preserve"> </w:t>
      </w:r>
      <w:r w:rsidRPr="00AA625B">
        <w:rPr>
          <w:rStyle w:val="StyleUnderline"/>
          <w:highlight w:val="cyan"/>
        </w:rPr>
        <w:t>means</w:t>
      </w:r>
      <w:r w:rsidRPr="00AA625B">
        <w:rPr>
          <w:sz w:val="16"/>
          <w:szCs w:val="16"/>
        </w:rPr>
        <w:t xml:space="preserve"> fewer job opportunities and </w:t>
      </w:r>
      <w:r w:rsidRPr="00AA625B">
        <w:rPr>
          <w:rStyle w:val="Emphasis"/>
          <w:highlight w:val="cyan"/>
        </w:rPr>
        <w:t>wage stagnation</w:t>
      </w:r>
      <w:r w:rsidRPr="00AA625B">
        <w:rPr>
          <w:sz w:val="16"/>
          <w:szCs w:val="16"/>
        </w:rPr>
        <w:t xml:space="preserve"> over time. </w:t>
      </w:r>
    </w:p>
    <w:p w14:paraId="26186CA1" w14:textId="77777777" w:rsidR="00DE7EB2" w:rsidRPr="00AA625B" w:rsidRDefault="00DE7EB2" w:rsidP="00DE7EB2">
      <w:pPr>
        <w:rPr>
          <w:sz w:val="16"/>
          <w:szCs w:val="16"/>
        </w:rPr>
      </w:pPr>
      <w:r w:rsidRPr="00AA625B">
        <w:rPr>
          <w:rStyle w:val="StyleUnderline"/>
        </w:rPr>
        <w:t xml:space="preserve">The impact of </w:t>
      </w:r>
      <w:r w:rsidRPr="00AA625B">
        <w:rPr>
          <w:rStyle w:val="Emphasis"/>
        </w:rPr>
        <w:t>unionization</w:t>
      </w:r>
      <w:r w:rsidRPr="00AA625B">
        <w:rPr>
          <w:rStyle w:val="StyleUnderline"/>
        </w:rPr>
        <w:t xml:space="preserve"> on </w:t>
      </w:r>
      <w:r w:rsidRPr="00AA625B">
        <w:rPr>
          <w:rStyle w:val="Emphasis"/>
        </w:rPr>
        <w:t>investment</w:t>
      </w:r>
      <w:r w:rsidRPr="00AA625B">
        <w:rPr>
          <w:rStyle w:val="StyleUnderline"/>
        </w:rPr>
        <w:t xml:space="preserve"> is </w:t>
      </w:r>
      <w:r w:rsidRPr="00AA625B">
        <w:rPr>
          <w:rStyle w:val="Emphasis"/>
        </w:rPr>
        <w:t>overwhelmingly negative</w:t>
      </w:r>
      <w:r w:rsidRPr="00AA625B">
        <w:rPr>
          <w:sz w:val="16"/>
          <w:szCs w:val="16"/>
        </w:rPr>
        <w:t xml:space="preserve">, </w:t>
      </w:r>
      <w:r w:rsidRPr="00AA625B">
        <w:rPr>
          <w:rStyle w:val="StyleUnderline"/>
        </w:rPr>
        <w:t xml:space="preserve">particularly when it comes to </w:t>
      </w:r>
      <w:r w:rsidRPr="00AA625B">
        <w:rPr>
          <w:rStyle w:val="Emphasis"/>
        </w:rPr>
        <w:t>capital</w:t>
      </w:r>
      <w:r w:rsidRPr="00AA625B">
        <w:rPr>
          <w:rStyle w:val="StyleUnderline"/>
        </w:rPr>
        <w:t xml:space="preserve"> and </w:t>
      </w:r>
      <w:r w:rsidRPr="00AA625B">
        <w:rPr>
          <w:rStyle w:val="Emphasis"/>
        </w:rPr>
        <w:t>R&amp;D</w:t>
      </w:r>
      <w:r w:rsidRPr="00AA625B">
        <w:rPr>
          <w:sz w:val="16"/>
          <w:szCs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AA625B">
        <w:rPr>
          <w:rStyle w:val="StyleUnderline"/>
          <w:highlight w:val="cyan"/>
        </w:rPr>
        <w:t xml:space="preserve">unionization acts like a </w:t>
      </w:r>
      <w:r w:rsidRPr="00AA625B">
        <w:rPr>
          <w:rStyle w:val="Emphasis"/>
          <w:highlight w:val="cyan"/>
        </w:rPr>
        <w:t>tax</w:t>
      </w:r>
      <w:r w:rsidRPr="00AA625B">
        <w:rPr>
          <w:rStyle w:val="StyleUnderline"/>
          <w:highlight w:val="cyan"/>
        </w:rPr>
        <w:t xml:space="preserve"> on</w:t>
      </w:r>
      <w:r w:rsidRPr="00AA625B">
        <w:rPr>
          <w:rStyle w:val="StyleUnderline"/>
        </w:rPr>
        <w:t xml:space="preserve"> </w:t>
      </w:r>
      <w:r w:rsidRPr="00AA625B">
        <w:rPr>
          <w:rStyle w:val="Emphasis"/>
        </w:rPr>
        <w:t>capital</w:t>
      </w:r>
      <w:r w:rsidRPr="00AA625B">
        <w:rPr>
          <w:rStyle w:val="StyleUnderline"/>
        </w:rPr>
        <w:t xml:space="preserve"> returns, </w:t>
      </w:r>
      <w:r w:rsidRPr="00AA625B">
        <w:rPr>
          <w:rStyle w:val="Emphasis"/>
        </w:rPr>
        <w:t>discourages investment</w:t>
      </w:r>
      <w:r w:rsidRPr="00AA625B">
        <w:rPr>
          <w:rStyle w:val="StyleUnderline"/>
        </w:rPr>
        <w:t xml:space="preserve"> in</w:t>
      </w:r>
      <w:r w:rsidRPr="00AA625B">
        <w:rPr>
          <w:sz w:val="16"/>
          <w:szCs w:val="16"/>
        </w:rPr>
        <w:t xml:space="preserve"> essential </w:t>
      </w:r>
      <w:r w:rsidRPr="00AA625B">
        <w:rPr>
          <w:rStyle w:val="Emphasis"/>
          <w:highlight w:val="cyan"/>
        </w:rPr>
        <w:t>long-lived</w:t>
      </w:r>
      <w:r w:rsidRPr="00AA625B">
        <w:rPr>
          <w:sz w:val="16"/>
          <w:szCs w:val="16"/>
        </w:rPr>
        <w:t xml:space="preserve"> tangible and intangible </w:t>
      </w:r>
      <w:r w:rsidRPr="00AA625B">
        <w:rPr>
          <w:rStyle w:val="Emphasis"/>
          <w:highlight w:val="cyan"/>
        </w:rPr>
        <w:t>assets</w:t>
      </w:r>
      <w:r w:rsidRPr="00AA625B">
        <w:rPr>
          <w:sz w:val="16"/>
          <w:szCs w:val="16"/>
        </w:rPr>
        <w:t xml:space="preserve">, </w:t>
      </w:r>
      <w:r w:rsidRPr="00AA625B">
        <w:rPr>
          <w:rStyle w:val="StyleUnderline"/>
        </w:rPr>
        <w:t>and</w:t>
      </w:r>
      <w:r w:rsidRPr="00AA625B">
        <w:rPr>
          <w:sz w:val="16"/>
          <w:szCs w:val="16"/>
        </w:rPr>
        <w:t xml:space="preserve"> </w:t>
      </w:r>
      <w:r w:rsidRPr="00AA625B">
        <w:rPr>
          <w:rStyle w:val="StyleUnderline"/>
        </w:rPr>
        <w:t>slows</w:t>
      </w:r>
      <w:r w:rsidRPr="00AA625B">
        <w:rPr>
          <w:sz w:val="16"/>
          <w:szCs w:val="16"/>
        </w:rPr>
        <w:t xml:space="preserve"> both </w:t>
      </w:r>
      <w:r w:rsidRPr="00AA625B">
        <w:rPr>
          <w:rStyle w:val="Emphasis"/>
        </w:rPr>
        <w:t>employment</w:t>
      </w:r>
      <w:r w:rsidRPr="00AA625B">
        <w:rPr>
          <w:rStyle w:val="StyleUnderline"/>
        </w:rPr>
        <w:t xml:space="preserve"> and </w:t>
      </w:r>
      <w:r w:rsidRPr="00AA625B">
        <w:rPr>
          <w:rStyle w:val="Emphasis"/>
        </w:rPr>
        <w:t>productivity</w:t>
      </w:r>
      <w:r w:rsidRPr="00AA625B">
        <w:rPr>
          <w:sz w:val="16"/>
          <w:szCs w:val="16"/>
        </w:rPr>
        <w:t xml:space="preserve"> growth, especially in heavily unionized sectors.[77] The bottom line? </w:t>
      </w:r>
      <w:r w:rsidRPr="00AA625B">
        <w:rPr>
          <w:rStyle w:val="StyleUnderline"/>
        </w:rPr>
        <w:t xml:space="preserve">Outside of the </w:t>
      </w:r>
      <w:r w:rsidRPr="00AA625B">
        <w:rPr>
          <w:rStyle w:val="Emphasis"/>
        </w:rPr>
        <w:t>rare edge case</w:t>
      </w:r>
      <w:r w:rsidRPr="00AA625B">
        <w:rPr>
          <w:rStyle w:val="StyleUnderline"/>
        </w:rPr>
        <w:t xml:space="preserve"> of Germany,</w:t>
      </w:r>
      <w:r w:rsidRPr="00AA625B">
        <w:rPr>
          <w:sz w:val="16"/>
          <w:szCs w:val="16"/>
        </w:rPr>
        <w:t xml:space="preserve"> </w:t>
      </w:r>
      <w:r w:rsidRPr="00AA625B">
        <w:rPr>
          <w:rStyle w:val="StyleUnderline"/>
        </w:rPr>
        <w:t>the effect of unionization on investment and R&amp;D remains</w:t>
      </w:r>
      <w:r w:rsidRPr="00AA625B">
        <w:rPr>
          <w:sz w:val="16"/>
          <w:szCs w:val="16"/>
        </w:rPr>
        <w:t xml:space="preserve"> largely </w:t>
      </w:r>
      <w:r w:rsidRPr="00AA625B">
        <w:rPr>
          <w:rStyle w:val="Emphasis"/>
        </w:rPr>
        <w:t>harmful</w:t>
      </w:r>
      <w:r w:rsidRPr="00AA625B">
        <w:rPr>
          <w:sz w:val="16"/>
          <w:szCs w:val="16"/>
        </w:rPr>
        <w:t>.[78]</w:t>
      </w:r>
    </w:p>
    <w:p w14:paraId="120C2313" w14:textId="77777777" w:rsidR="00DE7EB2" w:rsidRDefault="00DE7EB2" w:rsidP="00DE7EB2">
      <w:pPr>
        <w:rPr>
          <w:sz w:val="16"/>
          <w:szCs w:val="16"/>
        </w:rPr>
      </w:pPr>
      <w:r w:rsidRPr="00AA625B">
        <w:rPr>
          <w:sz w:val="16"/>
          <w:szCs w:val="16"/>
        </w:rPr>
        <w:t xml:space="preserve">Another way to reconcile some of these findings on productivity is not through the absence or presence of unions, but through the lenses of bargaining weight. </w:t>
      </w:r>
      <w:r w:rsidRPr="00AA625B">
        <w:rPr>
          <w:rStyle w:val="StyleUnderline"/>
          <w:highlight w:val="cyan"/>
        </w:rPr>
        <w:t>If unions are</w:t>
      </w:r>
      <w:r w:rsidRPr="00AA625B">
        <w:rPr>
          <w:rStyle w:val="StyleUnderline"/>
        </w:rPr>
        <w:t xml:space="preserve"> </w:t>
      </w:r>
      <w:r w:rsidRPr="00AA625B">
        <w:rPr>
          <w:rStyle w:val="Emphasis"/>
        </w:rPr>
        <w:t xml:space="preserve">very </w:t>
      </w:r>
      <w:r w:rsidRPr="00AA625B">
        <w:rPr>
          <w:rStyle w:val="Emphasis"/>
          <w:highlight w:val="cyan"/>
        </w:rPr>
        <w:t>powerful</w:t>
      </w:r>
      <w:r w:rsidRPr="00AA625B">
        <w:rPr>
          <w:rStyle w:val="StyleUnderline"/>
        </w:rPr>
        <w:t xml:space="preserve"> and have a strong </w:t>
      </w:r>
      <w:r w:rsidRPr="00AA625B">
        <w:rPr>
          <w:rStyle w:val="Emphasis"/>
        </w:rPr>
        <w:t>bargaining weight</w:t>
      </w:r>
      <w:r w:rsidRPr="00AA625B">
        <w:rPr>
          <w:sz w:val="16"/>
          <w:szCs w:val="16"/>
        </w:rPr>
        <w:t xml:space="preserve">, </w:t>
      </w:r>
      <w:r w:rsidRPr="00AA625B">
        <w:rPr>
          <w:rStyle w:val="StyleUnderline"/>
        </w:rPr>
        <w:t xml:space="preserve">then the </w:t>
      </w:r>
      <w:r w:rsidRPr="00AA625B">
        <w:rPr>
          <w:rStyle w:val="Emphasis"/>
          <w:highlight w:val="cyan"/>
        </w:rPr>
        <w:t>negative</w:t>
      </w:r>
      <w:r w:rsidRPr="00AA625B">
        <w:rPr>
          <w:rStyle w:val="StyleUnderline"/>
        </w:rPr>
        <w:t xml:space="preserve"> productivity </w:t>
      </w:r>
      <w:r w:rsidRPr="00AA625B">
        <w:rPr>
          <w:rStyle w:val="StyleUnderline"/>
          <w:highlight w:val="cyan"/>
        </w:rPr>
        <w:t>channels</w:t>
      </w:r>
      <w:r w:rsidRPr="00AA625B">
        <w:rPr>
          <w:sz w:val="16"/>
          <w:szCs w:val="16"/>
        </w:rPr>
        <w:t xml:space="preserve"> (e.g., investment) </w:t>
      </w:r>
      <w:r w:rsidRPr="00AA625B">
        <w:rPr>
          <w:rStyle w:val="StyleUnderline"/>
          <w:highlight w:val="cyan"/>
        </w:rPr>
        <w:t>may be greater than</w:t>
      </w:r>
      <w:r w:rsidRPr="00AA625B">
        <w:rPr>
          <w:sz w:val="16"/>
          <w:szCs w:val="16"/>
        </w:rPr>
        <w:t xml:space="preserve"> the </w:t>
      </w:r>
      <w:r w:rsidRPr="00AA625B">
        <w:rPr>
          <w:rStyle w:val="Emphasis"/>
          <w:highlight w:val="cyan"/>
        </w:rPr>
        <w:t>positive</w:t>
      </w:r>
      <w:r w:rsidRPr="00AA625B">
        <w:rPr>
          <w:sz w:val="16"/>
          <w:szCs w:val="16"/>
        </w:rPr>
        <w:t xml:space="preserve"> productivity </w:t>
      </w:r>
      <w:r w:rsidRPr="00AA625B">
        <w:rPr>
          <w:rStyle w:val="Emphasis"/>
        </w:rPr>
        <w:t>channels</w:t>
      </w:r>
      <w:r w:rsidRPr="00AA625B">
        <w:rPr>
          <w:sz w:val="16"/>
          <w:szCs w:val="16"/>
        </w:rPr>
        <w:t xml:space="preserve"> (e.g. employee morale). As discussed above, bargaining weight is a key determinant of whether the union’s monopoly face or the collective voice face will prevail. </w:t>
      </w:r>
      <w:r w:rsidRPr="00AA625B">
        <w:rPr>
          <w:rStyle w:val="StyleUnderline"/>
        </w:rPr>
        <w:t xml:space="preserve">If unions are </w:t>
      </w:r>
      <w:r w:rsidRPr="00AA625B">
        <w:rPr>
          <w:rStyle w:val="Emphasis"/>
        </w:rPr>
        <w:t>overly powerful</w:t>
      </w:r>
      <w:r w:rsidRPr="00AA625B">
        <w:rPr>
          <w:sz w:val="16"/>
          <w:szCs w:val="16"/>
        </w:rPr>
        <w:t xml:space="preserve"> and make excessive demands, </w:t>
      </w:r>
      <w:r w:rsidRPr="00AA625B">
        <w:rPr>
          <w:rStyle w:val="StyleUnderline"/>
        </w:rPr>
        <w:t>the negative effects through</w:t>
      </w:r>
      <w:r w:rsidRPr="00AA625B">
        <w:rPr>
          <w:sz w:val="16"/>
          <w:szCs w:val="16"/>
        </w:rPr>
        <w:t xml:space="preserve"> the </w:t>
      </w:r>
      <w:r w:rsidRPr="00AA625B">
        <w:rPr>
          <w:rStyle w:val="Emphasis"/>
        </w:rPr>
        <w:t>investment</w:t>
      </w:r>
      <w:r w:rsidRPr="00AA625B">
        <w:rPr>
          <w:sz w:val="16"/>
          <w:szCs w:val="16"/>
        </w:rPr>
        <w:t xml:space="preserve"> channel </w:t>
      </w:r>
      <w:r w:rsidRPr="00AA625B">
        <w:rPr>
          <w:rStyle w:val="StyleUnderline"/>
        </w:rPr>
        <w:t xml:space="preserve">will be </w:t>
      </w:r>
      <w:r w:rsidRPr="00AA625B">
        <w:rPr>
          <w:rStyle w:val="Emphasis"/>
        </w:rPr>
        <w:t>greater</w:t>
      </w:r>
      <w:r w:rsidRPr="00AA625B">
        <w:rPr>
          <w:rStyle w:val="StyleUnderline"/>
        </w:rPr>
        <w:t xml:space="preserve"> than the </w:t>
      </w:r>
      <w:r w:rsidRPr="00AA625B">
        <w:rPr>
          <w:rStyle w:val="Emphasis"/>
        </w:rPr>
        <w:t>positive effects</w:t>
      </w:r>
      <w:r w:rsidRPr="00AA625B">
        <w:rPr>
          <w:rStyle w:val="StyleUnderline"/>
        </w:rPr>
        <w:t xml:space="preserve"> of employee behavior</w:t>
      </w:r>
      <w:r w:rsidRPr="00AA625B">
        <w:rPr>
          <w:sz w:val="16"/>
          <w:szCs w:val="16"/>
        </w:rPr>
        <w:t>.</w:t>
      </w:r>
    </w:p>
    <w:p w14:paraId="76AA476C" w14:textId="77777777" w:rsidR="00DE7EB2" w:rsidRPr="00AA625B" w:rsidRDefault="00DE7EB2" w:rsidP="00DE7EB2"/>
    <w:p w14:paraId="7D82EAEC" w14:textId="77777777" w:rsidR="00DE7EB2" w:rsidRPr="00AA625B" w:rsidRDefault="00DE7EB2" w:rsidP="00DE7EB2">
      <w:pPr>
        <w:pStyle w:val="Heading4"/>
      </w:pPr>
      <w:r w:rsidRPr="00AA625B">
        <w:t xml:space="preserve">Sectoral bargaining locks in </w:t>
      </w:r>
      <w:r w:rsidRPr="00AA625B">
        <w:rPr>
          <w:u w:val="single"/>
        </w:rPr>
        <w:t>inflexible</w:t>
      </w:r>
      <w:r w:rsidRPr="00AA625B">
        <w:t xml:space="preserve"> labor terms, </w:t>
      </w:r>
      <w:r w:rsidRPr="00AA625B">
        <w:rPr>
          <w:u w:val="single"/>
        </w:rPr>
        <w:t>complexity</w:t>
      </w:r>
      <w:r w:rsidRPr="00AA625B">
        <w:t xml:space="preserve">, and industrial </w:t>
      </w:r>
      <w:r w:rsidRPr="00AA625B">
        <w:rPr>
          <w:u w:val="single"/>
        </w:rPr>
        <w:t>strife</w:t>
      </w:r>
      <w:r w:rsidRPr="00AA625B">
        <w:t>---</w:t>
      </w:r>
      <w:r w:rsidRPr="00AA625B">
        <w:rPr>
          <w:u w:val="single"/>
        </w:rPr>
        <w:t>dragging down</w:t>
      </w:r>
      <w:r w:rsidRPr="00AA625B">
        <w:t xml:space="preserve"> productivity.</w:t>
      </w:r>
    </w:p>
    <w:p w14:paraId="227B6722" w14:textId="77777777" w:rsidR="00DE7EB2" w:rsidRPr="00AA625B" w:rsidRDefault="00DE7EB2" w:rsidP="00DE7EB2">
      <w:bookmarkStart w:id="2" w:name="_Hlk203485972"/>
      <w:r w:rsidRPr="00AA625B">
        <w:rPr>
          <w:rStyle w:val="Style13ptBold"/>
        </w:rPr>
        <w:t xml:space="preserve">Partridge ’19 </w:t>
      </w:r>
      <w:r w:rsidRPr="00AA625B">
        <w:t>[Roger and Bryce Wilkinson; 2019; LLM, Chairman and Senior Fellow of The New Zealand Initiative; PhD economics, Senior Fellow at The New Zealand Initiative; New Zealand Initiative, “Why Fair Pay Agreements would be bad for labour,” https://www.nzinitiative.org.nz/reports-and-media/reports/work-in-progress-why-fair-pay-agreements-would-be-bad-for-labour/document/553]</w:t>
      </w:r>
    </w:p>
    <w:bookmarkEnd w:id="2"/>
    <w:p w14:paraId="73303F84" w14:textId="77777777" w:rsidR="00DE7EB2" w:rsidRPr="00AA625B" w:rsidRDefault="00DE7EB2" w:rsidP="00DE7EB2">
      <w:pPr>
        <w:rPr>
          <w:sz w:val="16"/>
          <w:szCs w:val="16"/>
        </w:rPr>
      </w:pPr>
      <w:r w:rsidRPr="00AA625B">
        <w:rPr>
          <w:sz w:val="16"/>
          <w:szCs w:val="16"/>
        </w:rPr>
        <w:t>Lack of flexibility</w:t>
      </w:r>
    </w:p>
    <w:p w14:paraId="1D01A5B0" w14:textId="77777777" w:rsidR="00DE7EB2" w:rsidRPr="00AA625B" w:rsidRDefault="00DE7EB2" w:rsidP="00DE7EB2">
      <w:pPr>
        <w:rPr>
          <w:sz w:val="16"/>
          <w:szCs w:val="16"/>
        </w:rPr>
      </w:pPr>
      <w:r w:rsidRPr="00AA625B">
        <w:rPr>
          <w:rStyle w:val="Emphasis"/>
          <w:highlight w:val="cyan"/>
        </w:rPr>
        <w:t>C</w:t>
      </w:r>
      <w:r w:rsidRPr="00AA625B">
        <w:rPr>
          <w:sz w:val="16"/>
          <w:szCs w:val="16"/>
        </w:rPr>
        <w:t xml:space="preserve">ollective </w:t>
      </w:r>
      <w:r w:rsidRPr="00AA625B">
        <w:rPr>
          <w:rStyle w:val="Emphasis"/>
          <w:highlight w:val="cyan"/>
        </w:rPr>
        <w:t>b</w:t>
      </w:r>
      <w:r w:rsidRPr="00AA625B">
        <w:rPr>
          <w:sz w:val="16"/>
          <w:szCs w:val="16"/>
        </w:rPr>
        <w:t xml:space="preserve">argaining of the sort contemplated by the FPAWG lacks flexibility. FPAs are intended to be applied </w:t>
      </w:r>
      <w:r w:rsidRPr="00AA625B">
        <w:rPr>
          <w:rStyle w:val="Emphasis"/>
          <w:highlight w:val="cyan"/>
        </w:rPr>
        <w:t>across</w:t>
      </w:r>
      <w:r w:rsidRPr="00AA625B">
        <w:rPr>
          <w:rStyle w:val="StyleUnderline"/>
          <w:highlight w:val="cyan"/>
        </w:rPr>
        <w:t xml:space="preserve"> industries</w:t>
      </w:r>
      <w:r w:rsidRPr="00AA625B">
        <w:rPr>
          <w:sz w:val="16"/>
          <w:szCs w:val="16"/>
        </w:rPr>
        <w:t xml:space="preserve"> and across occupations. Consequently, by design, they </w:t>
      </w:r>
      <w:r w:rsidRPr="00AA625B">
        <w:rPr>
          <w:rStyle w:val="Emphasis"/>
          <w:highlight w:val="cyan"/>
        </w:rPr>
        <w:t>ignore</w:t>
      </w:r>
      <w:r w:rsidRPr="00AA625B">
        <w:rPr>
          <w:sz w:val="16"/>
          <w:szCs w:val="16"/>
        </w:rPr>
        <w:t xml:space="preserve"> </w:t>
      </w:r>
      <w:r w:rsidRPr="00AA625B">
        <w:rPr>
          <w:rStyle w:val="StyleUnderline"/>
        </w:rPr>
        <w:t>the</w:t>
      </w:r>
      <w:r w:rsidRPr="00AA625B">
        <w:rPr>
          <w:sz w:val="16"/>
          <w:szCs w:val="16"/>
        </w:rPr>
        <w:t xml:space="preserve"> needs and </w:t>
      </w:r>
      <w:r w:rsidRPr="00AA625B">
        <w:rPr>
          <w:rStyle w:val="StyleUnderline"/>
          <w:highlight w:val="cyan"/>
        </w:rPr>
        <w:t xml:space="preserve">circumstances of </w:t>
      </w:r>
      <w:r w:rsidRPr="00AA625B">
        <w:rPr>
          <w:rStyle w:val="Emphasis"/>
          <w:highlight w:val="cyan"/>
        </w:rPr>
        <w:t>individual</w:t>
      </w:r>
      <w:r w:rsidRPr="00AA625B">
        <w:rPr>
          <w:rStyle w:val="StyleUnderline"/>
        </w:rPr>
        <w:t xml:space="preserve"> employer</w:t>
      </w:r>
      <w:r w:rsidRPr="00AA625B">
        <w:rPr>
          <w:rStyle w:val="Emphasis"/>
          <w:highlight w:val="cyan"/>
        </w:rPr>
        <w:t>s</w:t>
      </w:r>
      <w:r w:rsidRPr="00AA625B">
        <w:rPr>
          <w:rStyle w:val="StyleUnderline"/>
        </w:rPr>
        <w:t xml:space="preserve"> and their workers</w:t>
      </w:r>
      <w:r w:rsidRPr="00AA625B">
        <w:rPr>
          <w:sz w:val="16"/>
          <w:szCs w:val="16"/>
        </w:rPr>
        <w:t xml:space="preserve"> trying to meet the demands of a competitive domestic and international marketplace.</w:t>
      </w:r>
    </w:p>
    <w:p w14:paraId="633E18A4" w14:textId="77777777" w:rsidR="00DE7EB2" w:rsidRPr="00AA625B" w:rsidRDefault="00DE7EB2" w:rsidP="00DE7EB2">
      <w:pPr>
        <w:rPr>
          <w:sz w:val="16"/>
          <w:szCs w:val="16"/>
        </w:rPr>
      </w:pPr>
      <w:r w:rsidRPr="00AA625B">
        <w:rPr>
          <w:sz w:val="16"/>
          <w:szCs w:val="16"/>
        </w:rPr>
        <w:t>How likely is it that an FPA will:</w:t>
      </w:r>
    </w:p>
    <w:p w14:paraId="60444543" w14:textId="77777777" w:rsidR="00DE7EB2" w:rsidRPr="00AA625B" w:rsidRDefault="00DE7EB2" w:rsidP="00DE7EB2">
      <w:pPr>
        <w:rPr>
          <w:sz w:val="16"/>
          <w:szCs w:val="16"/>
        </w:rPr>
      </w:pPr>
      <w:r w:rsidRPr="00AA625B">
        <w:rPr>
          <w:sz w:val="16"/>
          <w:szCs w:val="16"/>
        </w:rPr>
        <w:t>• permit bespoke changes to shift arrangements desired by one innovative firm in an industry, but not by others; or</w:t>
      </w:r>
    </w:p>
    <w:p w14:paraId="3621F495" w14:textId="77777777" w:rsidR="00DE7EB2" w:rsidRPr="00AA625B" w:rsidRDefault="00DE7EB2" w:rsidP="00DE7EB2">
      <w:pPr>
        <w:rPr>
          <w:sz w:val="16"/>
          <w:szCs w:val="16"/>
        </w:rPr>
      </w:pPr>
      <w:r w:rsidRPr="00AA625B">
        <w:rPr>
          <w:sz w:val="16"/>
          <w:szCs w:val="16"/>
        </w:rPr>
        <w:t>• permit changes to terms and conditions unanimously agreed to by the workforce of a specific employer but which make different trade-offs – and therefore infringe the “favourability principle”?</w:t>
      </w:r>
    </w:p>
    <w:p w14:paraId="4FB0B86B" w14:textId="77777777" w:rsidR="00DE7EB2" w:rsidRPr="00AA625B" w:rsidRDefault="00DE7EB2" w:rsidP="00DE7EB2">
      <w:pPr>
        <w:rPr>
          <w:sz w:val="16"/>
          <w:szCs w:val="16"/>
        </w:rPr>
      </w:pPr>
      <w:r w:rsidRPr="00AA625B">
        <w:rPr>
          <w:sz w:val="16"/>
          <w:szCs w:val="16"/>
        </w:rPr>
        <w:t xml:space="preserve">Furthermore, </w:t>
      </w:r>
      <w:r w:rsidRPr="00AA625B">
        <w:rPr>
          <w:rStyle w:val="StyleUnderline"/>
        </w:rPr>
        <w:t>union officials in</w:t>
      </w:r>
      <w:r w:rsidRPr="00AA625B">
        <w:rPr>
          <w:sz w:val="16"/>
          <w:szCs w:val="16"/>
        </w:rPr>
        <w:t xml:space="preserve"> the </w:t>
      </w:r>
      <w:r w:rsidRPr="00AA625B">
        <w:rPr>
          <w:rStyle w:val="Emphasis"/>
          <w:highlight w:val="cyan"/>
        </w:rPr>
        <w:t>centralised</w:t>
      </w:r>
      <w:r w:rsidRPr="00AA625B">
        <w:rPr>
          <w:rStyle w:val="StyleUnderline"/>
          <w:highlight w:val="cyan"/>
        </w:rPr>
        <w:t xml:space="preserve"> bargaining</w:t>
      </w:r>
      <w:r w:rsidRPr="00AA625B">
        <w:rPr>
          <w:sz w:val="16"/>
          <w:szCs w:val="16"/>
        </w:rPr>
        <w:t xml:space="preserve"> structure envisaged by the FPAWG </w:t>
      </w:r>
      <w:r w:rsidRPr="00AA625B">
        <w:rPr>
          <w:rStyle w:val="StyleUnderline"/>
          <w:highlight w:val="cyan"/>
        </w:rPr>
        <w:t>cannot</w:t>
      </w:r>
      <w:r w:rsidRPr="00AA625B">
        <w:rPr>
          <w:rStyle w:val="StyleUnderline"/>
        </w:rPr>
        <w:t xml:space="preserve"> </w:t>
      </w:r>
      <w:r w:rsidRPr="00AA625B">
        <w:rPr>
          <w:rStyle w:val="Emphasis"/>
        </w:rPr>
        <w:t>hope</w:t>
      </w:r>
      <w:r w:rsidRPr="00AA625B">
        <w:rPr>
          <w:rStyle w:val="StyleUnderline"/>
        </w:rPr>
        <w:t xml:space="preserve"> to be informed about</w:t>
      </w:r>
      <w:r w:rsidRPr="00AA625B">
        <w:rPr>
          <w:sz w:val="16"/>
          <w:szCs w:val="16"/>
        </w:rPr>
        <w:t xml:space="preserve"> – </w:t>
      </w:r>
      <w:r w:rsidRPr="00AA625B">
        <w:rPr>
          <w:rStyle w:val="StyleUnderline"/>
        </w:rPr>
        <w:t xml:space="preserve">or take </w:t>
      </w:r>
      <w:r w:rsidRPr="00AA625B">
        <w:rPr>
          <w:rStyle w:val="Emphasis"/>
          <w:highlight w:val="cyan"/>
        </w:rPr>
        <w:t>account</w:t>
      </w:r>
      <w:r w:rsidRPr="00AA625B">
        <w:rPr>
          <w:rStyle w:val="StyleUnderline"/>
        </w:rPr>
        <w:t xml:space="preserve"> of</w:t>
      </w:r>
      <w:r w:rsidRPr="00AA625B">
        <w:rPr>
          <w:sz w:val="16"/>
          <w:szCs w:val="16"/>
        </w:rPr>
        <w:t xml:space="preserve"> – </w:t>
      </w:r>
      <w:r w:rsidRPr="00AA625B">
        <w:rPr>
          <w:rStyle w:val="StyleUnderline"/>
        </w:rPr>
        <w:t xml:space="preserve">the </w:t>
      </w:r>
      <w:r w:rsidRPr="00AA625B">
        <w:rPr>
          <w:rStyle w:val="Emphasis"/>
        </w:rPr>
        <w:t xml:space="preserve">varying </w:t>
      </w:r>
      <w:r w:rsidRPr="00AA625B">
        <w:rPr>
          <w:rStyle w:val="Emphasis"/>
          <w:highlight w:val="cyan"/>
        </w:rPr>
        <w:t>needs</w:t>
      </w:r>
      <w:r w:rsidRPr="00AA625B">
        <w:rPr>
          <w:sz w:val="16"/>
          <w:szCs w:val="16"/>
        </w:rPr>
        <w:t xml:space="preserve"> and circumstances </w:t>
      </w:r>
      <w:r w:rsidRPr="00AA625B">
        <w:rPr>
          <w:rStyle w:val="StyleUnderline"/>
          <w:highlight w:val="cyan"/>
        </w:rPr>
        <w:t>of</w:t>
      </w:r>
      <w:r w:rsidRPr="00AA625B">
        <w:rPr>
          <w:sz w:val="16"/>
          <w:szCs w:val="16"/>
        </w:rPr>
        <w:t xml:space="preserve"> each and </w:t>
      </w:r>
      <w:r w:rsidRPr="00AA625B">
        <w:rPr>
          <w:rStyle w:val="Emphasis"/>
          <w:highlight w:val="cyan"/>
        </w:rPr>
        <w:t>every employer</w:t>
      </w:r>
      <w:r w:rsidRPr="00AA625B">
        <w:rPr>
          <w:rStyle w:val="StyleUnderline"/>
        </w:rPr>
        <w:t xml:space="preserve"> of the workers they</w:t>
      </w:r>
      <w:r w:rsidRPr="00AA625B">
        <w:rPr>
          <w:sz w:val="16"/>
          <w:szCs w:val="16"/>
        </w:rPr>
        <w:t xml:space="preserve"> are mandated to </w:t>
      </w:r>
      <w:r w:rsidRPr="00AA625B">
        <w:rPr>
          <w:rStyle w:val="StyleUnderline"/>
        </w:rPr>
        <w:t xml:space="preserve">represent. </w:t>
      </w:r>
      <w:r w:rsidRPr="00AA625B">
        <w:rPr>
          <w:rStyle w:val="Emphasis"/>
        </w:rPr>
        <w:t>Nor</w:t>
      </w:r>
      <w:r w:rsidRPr="00AA625B">
        <w:rPr>
          <w:rStyle w:val="StyleUnderline"/>
        </w:rPr>
        <w:t xml:space="preserve"> can the </w:t>
      </w:r>
      <w:r w:rsidRPr="00AA625B">
        <w:rPr>
          <w:rStyle w:val="Emphasis"/>
        </w:rPr>
        <w:t>statutory body</w:t>
      </w:r>
      <w:r w:rsidRPr="00AA625B">
        <w:rPr>
          <w:sz w:val="16"/>
          <w:szCs w:val="16"/>
        </w:rPr>
        <w:t xml:space="preserve"> whose task it is to adjudicate if agreement cannot be reached by representatives tasked with negotiating an FPA.</w:t>
      </w:r>
    </w:p>
    <w:p w14:paraId="499FB4DE" w14:textId="77777777" w:rsidR="00DE7EB2" w:rsidRPr="00AA625B" w:rsidRDefault="00DE7EB2" w:rsidP="00DE7EB2">
      <w:pPr>
        <w:rPr>
          <w:sz w:val="16"/>
          <w:szCs w:val="16"/>
        </w:rPr>
      </w:pPr>
      <w:r w:rsidRPr="00AA625B">
        <w:rPr>
          <w:sz w:val="16"/>
          <w:szCs w:val="16"/>
        </w:rPr>
        <w:t>Collective bargaining of the sort contemplated by the FPAWG lacks flexibility</w:t>
      </w:r>
    </w:p>
    <w:p w14:paraId="0EEA73E1" w14:textId="77777777" w:rsidR="00DE7EB2" w:rsidRPr="00AA625B" w:rsidRDefault="00DE7EB2" w:rsidP="00DE7EB2">
      <w:pPr>
        <w:rPr>
          <w:sz w:val="16"/>
          <w:szCs w:val="16"/>
        </w:rPr>
      </w:pPr>
      <w:r w:rsidRPr="00AA625B">
        <w:rPr>
          <w:rStyle w:val="StyleUnderline"/>
        </w:rPr>
        <w:t xml:space="preserve">This </w:t>
      </w:r>
      <w:r w:rsidRPr="00AA625B">
        <w:rPr>
          <w:rStyle w:val="Emphasis"/>
          <w:highlight w:val="cyan"/>
        </w:rPr>
        <w:t>lack of flex</w:t>
      </w:r>
      <w:r w:rsidRPr="00AA625B">
        <w:rPr>
          <w:rStyle w:val="StyleUnderline"/>
        </w:rPr>
        <w:t xml:space="preserve">ibility </w:t>
      </w:r>
      <w:r w:rsidRPr="00AA625B">
        <w:rPr>
          <w:rStyle w:val="StyleUnderline"/>
          <w:highlight w:val="cyan"/>
        </w:rPr>
        <w:t xml:space="preserve">with </w:t>
      </w:r>
      <w:r w:rsidRPr="00AA625B">
        <w:rPr>
          <w:rStyle w:val="Emphasis"/>
          <w:highlight w:val="cyan"/>
        </w:rPr>
        <w:t>sector</w:t>
      </w:r>
      <w:r w:rsidRPr="00AA625B">
        <w:rPr>
          <w:sz w:val="16"/>
          <w:szCs w:val="16"/>
        </w:rPr>
        <w:t>- or occupation-</w:t>
      </w:r>
      <w:r w:rsidRPr="00AA625B">
        <w:rPr>
          <w:rStyle w:val="Emphasis"/>
        </w:rPr>
        <w:t>wide</w:t>
      </w:r>
      <w:r w:rsidRPr="00AA625B">
        <w:rPr>
          <w:sz w:val="16"/>
          <w:szCs w:val="16"/>
        </w:rPr>
        <w:t xml:space="preserve"> collective </w:t>
      </w:r>
      <w:r w:rsidRPr="00AA625B">
        <w:rPr>
          <w:rStyle w:val="Emphasis"/>
          <w:highlight w:val="cyan"/>
        </w:rPr>
        <w:t>bargaining</w:t>
      </w:r>
      <w:r w:rsidRPr="00AA625B">
        <w:rPr>
          <w:rStyle w:val="StyleUnderline"/>
        </w:rPr>
        <w:t xml:space="preserve"> will be </w:t>
      </w:r>
      <w:r w:rsidRPr="00AA625B">
        <w:rPr>
          <w:rStyle w:val="Emphasis"/>
          <w:highlight w:val="cyan"/>
        </w:rPr>
        <w:t>exacerbated</w:t>
      </w:r>
      <w:r w:rsidRPr="00AA625B">
        <w:rPr>
          <w:rStyle w:val="StyleUnderline"/>
          <w:highlight w:val="cyan"/>
        </w:rPr>
        <w:t xml:space="preserve"> by</w:t>
      </w:r>
      <w:r w:rsidRPr="00AA625B">
        <w:rPr>
          <w:rStyle w:val="StyleUnderline"/>
        </w:rPr>
        <w:t xml:space="preserve"> the</w:t>
      </w:r>
      <w:r w:rsidRPr="00AA625B">
        <w:rPr>
          <w:sz w:val="16"/>
          <w:szCs w:val="16"/>
        </w:rPr>
        <w:t xml:space="preserve"> FPAWG’s proposed </w:t>
      </w:r>
      <w:r w:rsidRPr="00AA625B">
        <w:rPr>
          <w:rStyle w:val="Emphasis"/>
          <w:highlight w:val="cyan"/>
        </w:rPr>
        <w:t>prohibition</w:t>
      </w:r>
      <w:r w:rsidRPr="00AA625B">
        <w:rPr>
          <w:rStyle w:val="StyleUnderline"/>
          <w:highlight w:val="cyan"/>
        </w:rPr>
        <w:t xml:space="preserve"> on</w:t>
      </w:r>
      <w:r w:rsidRPr="00AA625B">
        <w:rPr>
          <w:rStyle w:val="StyleUnderline"/>
        </w:rPr>
        <w:t xml:space="preserve"> employers</w:t>
      </w:r>
      <w:r w:rsidRPr="00AA625B">
        <w:rPr>
          <w:sz w:val="16"/>
          <w:szCs w:val="16"/>
        </w:rPr>
        <w:t xml:space="preserve"> – individually or collectively – </w:t>
      </w:r>
      <w:r w:rsidRPr="00AA625B">
        <w:rPr>
          <w:rStyle w:val="StyleUnderline"/>
        </w:rPr>
        <w:t xml:space="preserve">from initiating </w:t>
      </w:r>
      <w:r w:rsidRPr="00AA625B">
        <w:rPr>
          <w:rStyle w:val="Emphasis"/>
          <w:highlight w:val="cyan"/>
        </w:rPr>
        <w:t>changes</w:t>
      </w:r>
      <w:r w:rsidRPr="00AA625B">
        <w:rPr>
          <w:rStyle w:val="StyleUnderline"/>
          <w:highlight w:val="cyan"/>
        </w:rPr>
        <w:t xml:space="preserve"> to </w:t>
      </w:r>
      <w:r w:rsidRPr="00AA625B">
        <w:rPr>
          <w:rStyle w:val="Emphasis"/>
          <w:highlight w:val="cyan"/>
        </w:rPr>
        <w:t>c</w:t>
      </w:r>
      <w:r w:rsidRPr="00AA625B">
        <w:rPr>
          <w:sz w:val="16"/>
          <w:szCs w:val="16"/>
        </w:rPr>
        <w:t xml:space="preserve">ollective </w:t>
      </w:r>
      <w:r w:rsidRPr="00AA625B">
        <w:rPr>
          <w:rStyle w:val="Emphasis"/>
          <w:highlight w:val="cyan"/>
        </w:rPr>
        <w:t>b</w:t>
      </w:r>
      <w:r w:rsidRPr="00AA625B">
        <w:rPr>
          <w:sz w:val="16"/>
          <w:szCs w:val="16"/>
        </w:rPr>
        <w:t xml:space="preserve">argaining </w:t>
      </w:r>
      <w:r w:rsidRPr="00AA625B">
        <w:rPr>
          <w:rStyle w:val="Emphasis"/>
          <w:highlight w:val="cyan"/>
        </w:rPr>
        <w:t>a</w:t>
      </w:r>
      <w:r w:rsidRPr="00AA625B">
        <w:rPr>
          <w:sz w:val="16"/>
          <w:szCs w:val="16"/>
        </w:rPr>
        <w:t>rrangements.131</w:t>
      </w:r>
    </w:p>
    <w:p w14:paraId="536C404D" w14:textId="77777777" w:rsidR="00DE7EB2" w:rsidRPr="00AA625B" w:rsidRDefault="00DE7EB2" w:rsidP="00DE7EB2">
      <w:pPr>
        <w:rPr>
          <w:sz w:val="16"/>
          <w:szCs w:val="16"/>
        </w:rPr>
      </w:pPr>
      <w:r w:rsidRPr="00AA625B">
        <w:rPr>
          <w:rStyle w:val="StyleUnderline"/>
        </w:rPr>
        <w:t xml:space="preserve">The </w:t>
      </w:r>
      <w:r w:rsidRPr="00AA625B">
        <w:rPr>
          <w:rStyle w:val="Emphasis"/>
          <w:highlight w:val="cyan"/>
        </w:rPr>
        <w:t>adverse impacts</w:t>
      </w:r>
      <w:r w:rsidRPr="00AA625B">
        <w:rPr>
          <w:sz w:val="16"/>
          <w:szCs w:val="16"/>
        </w:rPr>
        <w:t xml:space="preserve"> of a system of FPAs </w:t>
      </w:r>
      <w:r w:rsidRPr="00AA625B">
        <w:rPr>
          <w:rStyle w:val="StyleUnderline"/>
        </w:rPr>
        <w:t xml:space="preserve">will be </w:t>
      </w:r>
      <w:r w:rsidRPr="00AA625B">
        <w:rPr>
          <w:rStyle w:val="Emphasis"/>
          <w:highlight w:val="cyan"/>
        </w:rPr>
        <w:t>amplified</w:t>
      </w:r>
      <w:r w:rsidRPr="00AA625B">
        <w:rPr>
          <w:rStyle w:val="StyleUnderline"/>
          <w:highlight w:val="cyan"/>
        </w:rPr>
        <w:t xml:space="preserve"> by</w:t>
      </w:r>
      <w:r w:rsidRPr="00AA625B">
        <w:rPr>
          <w:sz w:val="16"/>
          <w:szCs w:val="16"/>
        </w:rPr>
        <w:t xml:space="preserve"> disruption from </w:t>
      </w:r>
      <w:r w:rsidRPr="00AA625B">
        <w:rPr>
          <w:rStyle w:val="Emphasis"/>
          <w:highlight w:val="cyan"/>
        </w:rPr>
        <w:t>automation</w:t>
      </w:r>
      <w:r w:rsidRPr="00AA625B">
        <w:rPr>
          <w:rStyle w:val="StyleUnderline"/>
        </w:rPr>
        <w:t xml:space="preserve"> and </w:t>
      </w:r>
      <w:r w:rsidRPr="00AA625B">
        <w:rPr>
          <w:rStyle w:val="Emphasis"/>
        </w:rPr>
        <w:t>innovation</w:t>
      </w:r>
      <w:r w:rsidRPr="00AA625B">
        <w:rPr>
          <w:sz w:val="16"/>
          <w:szCs w:val="16"/>
        </w:rPr>
        <w:t xml:space="preserve"> to the future workplace. Drawing on research from the McKinsey Global Institute, the report A Future that Works from the Prime Minister’s Business Advisory Council predicts that New Zealand workplaces face technological disruption at 10 times the pace of the Industrial Revolution.132 The report notes that </w:t>
      </w:r>
      <w:r w:rsidRPr="00AA625B">
        <w:rPr>
          <w:rStyle w:val="StyleUnderline"/>
        </w:rPr>
        <w:t xml:space="preserve">automation holds </w:t>
      </w:r>
      <w:r w:rsidRPr="00AA625B">
        <w:rPr>
          <w:rStyle w:val="Emphasis"/>
        </w:rPr>
        <w:t>enormous potential</w:t>
      </w:r>
      <w:r w:rsidRPr="00AA625B">
        <w:rPr>
          <w:sz w:val="16"/>
          <w:szCs w:val="16"/>
        </w:rPr>
        <w:t xml:space="preserve"> for New Zealand </w:t>
      </w:r>
      <w:r w:rsidRPr="00AA625B">
        <w:rPr>
          <w:rStyle w:val="StyleUnderline"/>
        </w:rPr>
        <w:t>through increased productivity. However</w:t>
      </w:r>
      <w:r w:rsidRPr="00AA625B">
        <w:rPr>
          <w:sz w:val="16"/>
          <w:szCs w:val="16"/>
        </w:rPr>
        <w:t xml:space="preserve">, the report concludes that the extent of </w:t>
      </w:r>
      <w:r w:rsidRPr="00AA625B">
        <w:rPr>
          <w:rStyle w:val="StyleUnderline"/>
        </w:rPr>
        <w:t xml:space="preserve">the </w:t>
      </w:r>
      <w:r w:rsidRPr="00AA625B">
        <w:rPr>
          <w:rStyle w:val="StyleUnderline"/>
          <w:highlight w:val="cyan"/>
        </w:rPr>
        <w:t>benefits</w:t>
      </w:r>
      <w:r w:rsidRPr="00AA625B">
        <w:rPr>
          <w:rStyle w:val="StyleUnderline"/>
        </w:rPr>
        <w:t xml:space="preserve"> will </w:t>
      </w:r>
      <w:r w:rsidRPr="00AA625B">
        <w:rPr>
          <w:rStyle w:val="Emphasis"/>
          <w:highlight w:val="cyan"/>
        </w:rPr>
        <w:t>depend</w:t>
      </w:r>
      <w:r w:rsidRPr="00AA625B">
        <w:rPr>
          <w:rStyle w:val="StyleUnderline"/>
          <w:highlight w:val="cyan"/>
        </w:rPr>
        <w:t xml:space="preserve"> on</w:t>
      </w:r>
      <w:r w:rsidRPr="00AA625B">
        <w:rPr>
          <w:rStyle w:val="StyleUnderline"/>
        </w:rPr>
        <w:t xml:space="preserve"> the </w:t>
      </w:r>
      <w:r w:rsidRPr="00AA625B">
        <w:rPr>
          <w:rStyle w:val="Emphasis"/>
          <w:highlight w:val="cyan"/>
        </w:rPr>
        <w:t>speed</w:t>
      </w:r>
      <w:r w:rsidRPr="00AA625B">
        <w:rPr>
          <w:rStyle w:val="StyleUnderline"/>
          <w:highlight w:val="cyan"/>
        </w:rPr>
        <w:t xml:space="preserve"> of </w:t>
      </w:r>
      <w:r w:rsidRPr="00AA625B">
        <w:rPr>
          <w:rStyle w:val="Emphasis"/>
          <w:highlight w:val="cyan"/>
        </w:rPr>
        <w:t>automation adoption</w:t>
      </w:r>
      <w:r w:rsidRPr="00AA625B">
        <w:rPr>
          <w:sz w:val="16"/>
          <w:szCs w:val="16"/>
        </w:rPr>
        <w:t xml:space="preserve"> </w:t>
      </w:r>
      <w:r w:rsidRPr="00AA625B">
        <w:rPr>
          <w:rStyle w:val="StyleUnderline"/>
        </w:rPr>
        <w:t>relative to</w:t>
      </w:r>
      <w:r w:rsidRPr="00AA625B">
        <w:rPr>
          <w:sz w:val="16"/>
          <w:szCs w:val="16"/>
        </w:rPr>
        <w:t xml:space="preserve"> international </w:t>
      </w:r>
      <w:r w:rsidRPr="00AA625B">
        <w:rPr>
          <w:rStyle w:val="Emphasis"/>
        </w:rPr>
        <w:t>competition</w:t>
      </w:r>
      <w:r w:rsidRPr="00AA625B">
        <w:rPr>
          <w:sz w:val="16"/>
          <w:szCs w:val="16"/>
        </w:rPr>
        <w:t>.133</w:t>
      </w:r>
    </w:p>
    <w:p w14:paraId="7AEBA156" w14:textId="77777777" w:rsidR="00DE7EB2" w:rsidRPr="00AA625B" w:rsidRDefault="00DE7EB2" w:rsidP="00DE7EB2">
      <w:pPr>
        <w:rPr>
          <w:sz w:val="16"/>
          <w:szCs w:val="16"/>
        </w:rPr>
      </w:pPr>
      <w:r w:rsidRPr="00AA625B">
        <w:rPr>
          <w:sz w:val="16"/>
          <w:szCs w:val="16"/>
        </w:rPr>
        <w:t xml:space="preserve">Consequently, </w:t>
      </w:r>
      <w:r w:rsidRPr="00AA625B">
        <w:rPr>
          <w:rStyle w:val="StyleUnderline"/>
        </w:rPr>
        <w:t>it may</w:t>
      </w:r>
      <w:r w:rsidRPr="00AA625B">
        <w:rPr>
          <w:sz w:val="16"/>
          <w:szCs w:val="16"/>
        </w:rPr>
        <w:t xml:space="preserve"> never have </w:t>
      </w:r>
      <w:r w:rsidRPr="00AA625B">
        <w:rPr>
          <w:rStyle w:val="Emphasis"/>
        </w:rPr>
        <w:t>be</w:t>
      </w:r>
      <w:r w:rsidRPr="00AA625B">
        <w:rPr>
          <w:sz w:val="16"/>
          <w:szCs w:val="16"/>
        </w:rPr>
        <w:t xml:space="preserve">en more </w:t>
      </w:r>
      <w:r w:rsidRPr="00AA625B">
        <w:rPr>
          <w:rStyle w:val="Emphasis"/>
        </w:rPr>
        <w:t>important</w:t>
      </w:r>
      <w:r w:rsidRPr="00AA625B">
        <w:rPr>
          <w:sz w:val="16"/>
          <w:szCs w:val="16"/>
        </w:rPr>
        <w:t xml:space="preserve"> </w:t>
      </w:r>
      <w:r w:rsidRPr="00AA625B">
        <w:rPr>
          <w:rStyle w:val="StyleUnderline"/>
        </w:rPr>
        <w:t>that our labour</w:t>
      </w:r>
      <w:r w:rsidRPr="00AA625B">
        <w:rPr>
          <w:sz w:val="16"/>
          <w:szCs w:val="16"/>
        </w:rPr>
        <w:t xml:space="preserve"> market </w:t>
      </w:r>
      <w:r w:rsidRPr="00AA625B">
        <w:rPr>
          <w:rStyle w:val="Emphasis"/>
        </w:rPr>
        <w:t>reg</w:t>
      </w:r>
      <w:r w:rsidRPr="00AA625B">
        <w:rPr>
          <w:rStyle w:val="StyleUnderline"/>
        </w:rPr>
        <w:t>ulation</w:t>
      </w:r>
      <w:r w:rsidRPr="00AA625B">
        <w:rPr>
          <w:rStyle w:val="Emphasis"/>
        </w:rPr>
        <w:t>s</w:t>
      </w:r>
      <w:r w:rsidRPr="00AA625B">
        <w:rPr>
          <w:rStyle w:val="StyleUnderline"/>
        </w:rPr>
        <w:t xml:space="preserve"> operate </w:t>
      </w:r>
      <w:r w:rsidRPr="00AA625B">
        <w:rPr>
          <w:rStyle w:val="Emphasis"/>
          <w:highlight w:val="cyan"/>
        </w:rPr>
        <w:t>flexibly</w:t>
      </w:r>
      <w:r w:rsidRPr="00AA625B">
        <w:rPr>
          <w:rStyle w:val="StyleUnderline"/>
        </w:rPr>
        <w:t xml:space="preserve"> to </w:t>
      </w:r>
      <w:r w:rsidRPr="00AA625B">
        <w:rPr>
          <w:rStyle w:val="StyleUnderline"/>
          <w:highlight w:val="cyan"/>
        </w:rPr>
        <w:t>enable</w:t>
      </w:r>
      <w:r w:rsidRPr="00AA625B">
        <w:rPr>
          <w:rStyle w:val="StyleUnderline"/>
        </w:rPr>
        <w:t xml:space="preserve"> individual </w:t>
      </w:r>
      <w:r w:rsidRPr="00AA625B">
        <w:rPr>
          <w:rStyle w:val="StyleUnderline"/>
          <w:highlight w:val="cyan"/>
        </w:rPr>
        <w:t>firms to make</w:t>
      </w:r>
      <w:r w:rsidRPr="00AA625B">
        <w:rPr>
          <w:rStyle w:val="StyleUnderline"/>
        </w:rPr>
        <w:t xml:space="preserve"> </w:t>
      </w:r>
      <w:r w:rsidRPr="00AA625B">
        <w:rPr>
          <w:rStyle w:val="Emphasis"/>
        </w:rPr>
        <w:t xml:space="preserve">timely </w:t>
      </w:r>
      <w:r w:rsidRPr="00AA625B">
        <w:rPr>
          <w:rStyle w:val="Emphasis"/>
          <w:highlight w:val="cyan"/>
        </w:rPr>
        <w:t>changes</w:t>
      </w:r>
      <w:r w:rsidRPr="00AA625B">
        <w:rPr>
          <w:rStyle w:val="StyleUnderline"/>
          <w:highlight w:val="cyan"/>
        </w:rPr>
        <w:t xml:space="preserve"> to</w:t>
      </w:r>
      <w:r w:rsidRPr="00AA625B">
        <w:rPr>
          <w:sz w:val="16"/>
          <w:szCs w:val="16"/>
        </w:rPr>
        <w:t xml:space="preserve"> the </w:t>
      </w:r>
      <w:r w:rsidRPr="00AA625B">
        <w:rPr>
          <w:rStyle w:val="Emphasis"/>
          <w:highlight w:val="cyan"/>
        </w:rPr>
        <w:t>terms</w:t>
      </w:r>
      <w:r w:rsidRPr="00AA625B">
        <w:rPr>
          <w:rStyle w:val="StyleUnderline"/>
          <w:highlight w:val="cyan"/>
        </w:rPr>
        <w:t xml:space="preserve"> and </w:t>
      </w:r>
      <w:r w:rsidRPr="00AA625B">
        <w:rPr>
          <w:rStyle w:val="Emphasis"/>
          <w:highlight w:val="cyan"/>
        </w:rPr>
        <w:t>conditions</w:t>
      </w:r>
      <w:r w:rsidRPr="00AA625B">
        <w:rPr>
          <w:rStyle w:val="StyleUnderline"/>
        </w:rPr>
        <w:t xml:space="preserve"> of </w:t>
      </w:r>
      <w:r w:rsidRPr="00AA625B">
        <w:rPr>
          <w:rStyle w:val="Emphasis"/>
        </w:rPr>
        <w:t>employment</w:t>
      </w:r>
      <w:r w:rsidRPr="00AA625B">
        <w:rPr>
          <w:rStyle w:val="StyleUnderline"/>
        </w:rPr>
        <w:t xml:space="preserve"> to meet the</w:t>
      </w:r>
      <w:r w:rsidRPr="00AA625B">
        <w:rPr>
          <w:sz w:val="16"/>
          <w:szCs w:val="16"/>
        </w:rPr>
        <w:t xml:space="preserve"> rapidly </w:t>
      </w:r>
      <w:r w:rsidRPr="00AA625B">
        <w:rPr>
          <w:rStyle w:val="StyleUnderline"/>
        </w:rPr>
        <w:t>changing needs of a competitive marketplace</w:t>
      </w:r>
      <w:r w:rsidRPr="00A64FEA">
        <w:rPr>
          <w:rStyle w:val="StyleUnderline"/>
        </w:rPr>
        <w:t>. Yet</w:t>
      </w:r>
      <w:r w:rsidRPr="00AA625B">
        <w:rPr>
          <w:sz w:val="16"/>
          <w:szCs w:val="16"/>
        </w:rPr>
        <w:t xml:space="preserve"> </w:t>
      </w:r>
      <w:r w:rsidRPr="00A64FEA">
        <w:rPr>
          <w:rStyle w:val="Emphasis"/>
          <w:highlight w:val="cyan"/>
        </w:rPr>
        <w:t>centralised</w:t>
      </w:r>
      <w:r w:rsidRPr="00A64FEA">
        <w:rPr>
          <w:rStyle w:val="StyleUnderline"/>
        </w:rPr>
        <w:t xml:space="preserve">, </w:t>
      </w:r>
      <w:r w:rsidRPr="00AA625B">
        <w:rPr>
          <w:rStyle w:val="Emphasis"/>
        </w:rPr>
        <w:t>compulsory</w:t>
      </w:r>
      <w:r w:rsidRPr="00AA625B">
        <w:rPr>
          <w:sz w:val="16"/>
          <w:szCs w:val="16"/>
        </w:rPr>
        <w:t xml:space="preserve"> collective </w:t>
      </w:r>
      <w:r w:rsidRPr="00A64FEA">
        <w:rPr>
          <w:rStyle w:val="StyleUnderline"/>
          <w:highlight w:val="cyan"/>
        </w:rPr>
        <w:t>bargaining</w:t>
      </w:r>
      <w:r w:rsidRPr="00AA625B">
        <w:rPr>
          <w:sz w:val="16"/>
          <w:szCs w:val="16"/>
        </w:rPr>
        <w:t xml:space="preserve"> of the sort envisaged by the FPAWG </w:t>
      </w:r>
      <w:r w:rsidRPr="00AA625B">
        <w:rPr>
          <w:rStyle w:val="StyleUnderline"/>
        </w:rPr>
        <w:t xml:space="preserve">would </w:t>
      </w:r>
      <w:r w:rsidRPr="00A64FEA">
        <w:rPr>
          <w:rStyle w:val="Emphasis"/>
          <w:highlight w:val="cyan"/>
        </w:rPr>
        <w:t>institutionalise</w:t>
      </w:r>
      <w:r w:rsidRPr="00A64FEA">
        <w:rPr>
          <w:rStyle w:val="StyleUnderline"/>
          <w:highlight w:val="cyan"/>
        </w:rPr>
        <w:t xml:space="preserve"> inflexibility</w:t>
      </w:r>
      <w:r w:rsidRPr="00AA625B">
        <w:rPr>
          <w:sz w:val="16"/>
          <w:szCs w:val="16"/>
        </w:rPr>
        <w:t xml:space="preserve">. Rather than permit individual firms to respond nimbly to the opportunities presented by automation and innovation, </w:t>
      </w:r>
      <w:r w:rsidRPr="00A64FEA">
        <w:rPr>
          <w:rStyle w:val="StyleUnderline"/>
          <w:highlight w:val="cyan"/>
        </w:rPr>
        <w:t>firms</w:t>
      </w:r>
      <w:r w:rsidRPr="00AA625B">
        <w:rPr>
          <w:rStyle w:val="StyleUnderline"/>
        </w:rPr>
        <w:t xml:space="preserve"> will be </w:t>
      </w:r>
      <w:r w:rsidRPr="00A64FEA">
        <w:rPr>
          <w:rStyle w:val="Emphasis"/>
          <w:highlight w:val="cyan"/>
        </w:rPr>
        <w:t>straddled</w:t>
      </w:r>
      <w:r w:rsidRPr="00A64FEA">
        <w:rPr>
          <w:rStyle w:val="StyleUnderline"/>
          <w:highlight w:val="cyan"/>
        </w:rPr>
        <w:t xml:space="preserve"> with terms</w:t>
      </w:r>
      <w:r w:rsidRPr="00AA625B">
        <w:rPr>
          <w:sz w:val="16"/>
          <w:szCs w:val="16"/>
        </w:rPr>
        <w:t xml:space="preserve"> and conditions </w:t>
      </w:r>
      <w:r w:rsidRPr="00AA625B">
        <w:rPr>
          <w:rStyle w:val="StyleUnderline"/>
        </w:rPr>
        <w:t xml:space="preserve">that are </w:t>
      </w:r>
      <w:r w:rsidRPr="00A64FEA">
        <w:rPr>
          <w:rStyle w:val="Emphasis"/>
          <w:highlight w:val="cyan"/>
        </w:rPr>
        <w:t>fixed</w:t>
      </w:r>
      <w:r w:rsidRPr="00A64FEA">
        <w:rPr>
          <w:rStyle w:val="StyleUnderline"/>
          <w:highlight w:val="cyan"/>
        </w:rPr>
        <w:t xml:space="preserve"> across</w:t>
      </w:r>
      <w:r w:rsidRPr="00AA625B">
        <w:rPr>
          <w:rStyle w:val="StyleUnderline"/>
        </w:rPr>
        <w:t xml:space="preserve"> </w:t>
      </w:r>
      <w:r w:rsidRPr="00AA625B">
        <w:rPr>
          <w:rStyle w:val="Emphasis"/>
        </w:rPr>
        <w:t xml:space="preserve">entire </w:t>
      </w:r>
      <w:r w:rsidRPr="00A64FEA">
        <w:rPr>
          <w:rStyle w:val="Emphasis"/>
          <w:highlight w:val="cyan"/>
        </w:rPr>
        <w:t>industries</w:t>
      </w:r>
      <w:r w:rsidRPr="00AA625B">
        <w:rPr>
          <w:sz w:val="16"/>
          <w:szCs w:val="16"/>
        </w:rPr>
        <w:t xml:space="preserve"> or occupations. FPAs will be no prescription for the challenges to the future of work. Rather, they will present an obstacle to businesses trying to meet those challenges.</w:t>
      </w:r>
    </w:p>
    <w:p w14:paraId="3C995881" w14:textId="77777777" w:rsidR="00DE7EB2" w:rsidRPr="00AA625B" w:rsidRDefault="00DE7EB2" w:rsidP="00DE7EB2">
      <w:pPr>
        <w:rPr>
          <w:sz w:val="16"/>
          <w:szCs w:val="16"/>
        </w:rPr>
      </w:pPr>
      <w:r w:rsidRPr="00AA625B">
        <w:rPr>
          <w:sz w:val="16"/>
          <w:szCs w:val="16"/>
        </w:rPr>
        <w:t>Perhaps the most blunt and inflexible aspect of the FPAWG’s recommendations is the proposal to extend the terms and conditions of FPAs to all workers in an occupation, including contractors.134 Treating contractors as employees would have profound implications for businesses and contractors alike – especially in sectors like transport, where market-based outcomes have led to many businesses using fleets owned and operated by contractors.135</w:t>
      </w:r>
    </w:p>
    <w:p w14:paraId="61E514DE" w14:textId="77777777" w:rsidR="00DE7EB2" w:rsidRPr="00AA625B" w:rsidRDefault="00DE7EB2" w:rsidP="00DE7EB2">
      <w:pPr>
        <w:rPr>
          <w:sz w:val="16"/>
          <w:szCs w:val="16"/>
        </w:rPr>
      </w:pPr>
      <w:r w:rsidRPr="00AA625B">
        <w:rPr>
          <w:sz w:val="16"/>
          <w:szCs w:val="16"/>
        </w:rPr>
        <w:t>Feedback from businesses interviewed in the course of our research indicated alarm at the adverse implications for productivity from treating owner-operator drivers as employees.136 Recognising the impracticality of its recommendation, the working group acknowledges the view that “contractors operate under a business model, rather than [an] employment model”, and that its recommendation raised “broader issues” that the government may want to address “by other means”.137</w:t>
      </w:r>
    </w:p>
    <w:p w14:paraId="2C5E77D8" w14:textId="77777777" w:rsidR="00DE7EB2" w:rsidRPr="00AA625B" w:rsidRDefault="00DE7EB2" w:rsidP="00DE7EB2">
      <w:pPr>
        <w:rPr>
          <w:sz w:val="16"/>
          <w:szCs w:val="16"/>
        </w:rPr>
      </w:pPr>
      <w:r w:rsidRPr="00AA625B">
        <w:rPr>
          <w:sz w:val="16"/>
          <w:szCs w:val="16"/>
        </w:rPr>
        <w:t>Even if FPAs do not extend to contractors, the FPAWG’s recommendations will significantly reduce the flexibility of New Zealand’s labour markets for reasons outlined above.</w:t>
      </w:r>
    </w:p>
    <w:p w14:paraId="3F286239" w14:textId="77777777" w:rsidR="00DE7EB2" w:rsidRPr="00AA625B" w:rsidRDefault="00DE7EB2" w:rsidP="00DE7EB2">
      <w:pPr>
        <w:rPr>
          <w:sz w:val="16"/>
          <w:szCs w:val="16"/>
        </w:rPr>
      </w:pPr>
      <w:r w:rsidRPr="00AA625B">
        <w:rPr>
          <w:sz w:val="16"/>
          <w:szCs w:val="16"/>
        </w:rPr>
        <w:t>Poor incentives</w:t>
      </w:r>
    </w:p>
    <w:p w14:paraId="0B4D0CDC" w14:textId="77777777" w:rsidR="00DE7EB2" w:rsidRPr="00AA625B" w:rsidRDefault="00DE7EB2" w:rsidP="00DE7EB2">
      <w:pPr>
        <w:rPr>
          <w:sz w:val="16"/>
          <w:szCs w:val="16"/>
        </w:rPr>
      </w:pPr>
      <w:r w:rsidRPr="00AA625B">
        <w:rPr>
          <w:sz w:val="16"/>
          <w:szCs w:val="16"/>
        </w:rPr>
        <w:t xml:space="preserve">FPAs may </w:t>
      </w:r>
      <w:r w:rsidRPr="00AA625B">
        <w:rPr>
          <w:rStyle w:val="Emphasis"/>
        </w:rPr>
        <w:t>also</w:t>
      </w:r>
      <w:r w:rsidRPr="00A64FEA">
        <w:rPr>
          <w:rStyle w:val="StyleUnderline"/>
        </w:rPr>
        <w:t xml:space="preserve"> </w:t>
      </w:r>
      <w:r w:rsidRPr="00A64FEA">
        <w:rPr>
          <w:rStyle w:val="StyleUnderline"/>
          <w:highlight w:val="cyan"/>
        </w:rPr>
        <w:t xml:space="preserve">reduce incentives for workers to </w:t>
      </w:r>
      <w:r w:rsidRPr="00A64FEA">
        <w:rPr>
          <w:rStyle w:val="Emphasis"/>
          <w:highlight w:val="cyan"/>
        </w:rPr>
        <w:t>innovate</w:t>
      </w:r>
      <w:r w:rsidRPr="00A64FEA">
        <w:rPr>
          <w:rStyle w:val="StyleUnderline"/>
          <w:highlight w:val="cyan"/>
        </w:rPr>
        <w:t xml:space="preserve"> and </w:t>
      </w:r>
      <w:r w:rsidRPr="00A64FEA">
        <w:rPr>
          <w:rStyle w:val="Emphasis"/>
          <w:highlight w:val="cyan"/>
        </w:rPr>
        <w:t>work hard</w:t>
      </w:r>
      <w:r w:rsidRPr="00AA625B">
        <w:rPr>
          <w:sz w:val="16"/>
          <w:szCs w:val="16"/>
        </w:rPr>
        <w:t xml:space="preserve">. That is the conclusion of the OECD in its Employment Outlook 2018 report.138 The OECD’s conclusion relies on findings in </w:t>
      </w:r>
      <w:r w:rsidRPr="00AA625B">
        <w:rPr>
          <w:rStyle w:val="Emphasis"/>
        </w:rPr>
        <w:t>several</w:t>
      </w:r>
      <w:r w:rsidRPr="00AA625B">
        <w:rPr>
          <w:sz w:val="16"/>
          <w:szCs w:val="16"/>
        </w:rPr>
        <w:t xml:space="preserve"> recent European </w:t>
      </w:r>
      <w:r w:rsidRPr="00AA625B">
        <w:rPr>
          <w:rStyle w:val="StyleUnderline"/>
        </w:rPr>
        <w:t>studies</w:t>
      </w:r>
      <w:r w:rsidRPr="00AA625B">
        <w:rPr>
          <w:sz w:val="16"/>
          <w:szCs w:val="16"/>
        </w:rPr>
        <w:t xml:space="preserve"> that </w:t>
      </w:r>
      <w:r w:rsidRPr="00A64FEA">
        <w:rPr>
          <w:rStyle w:val="Emphasis"/>
          <w:highlight w:val="cyan"/>
        </w:rPr>
        <w:t>decentralised</w:t>
      </w:r>
      <w:r w:rsidRPr="00AA625B">
        <w:rPr>
          <w:rStyle w:val="StyleUnderline"/>
        </w:rPr>
        <w:t xml:space="preserve"> wage-</w:t>
      </w:r>
      <w:r w:rsidRPr="00A64FEA">
        <w:rPr>
          <w:rStyle w:val="StyleUnderline"/>
          <w:highlight w:val="cyan"/>
        </w:rPr>
        <w:t>setting</w:t>
      </w:r>
      <w:r w:rsidRPr="00AA625B">
        <w:rPr>
          <w:rStyle w:val="StyleUnderline"/>
        </w:rPr>
        <w:t xml:space="preserve"> is </w:t>
      </w:r>
      <w:r w:rsidRPr="00A64FEA">
        <w:rPr>
          <w:rStyle w:val="StyleUnderline"/>
          <w:highlight w:val="cyan"/>
        </w:rPr>
        <w:t>associated</w:t>
      </w:r>
      <w:r w:rsidRPr="00AA625B">
        <w:rPr>
          <w:sz w:val="16"/>
          <w:szCs w:val="16"/>
        </w:rPr>
        <w:t xml:space="preserve"> more </w:t>
      </w:r>
      <w:r w:rsidRPr="00A64FEA">
        <w:rPr>
          <w:rStyle w:val="StyleUnderline"/>
          <w:highlight w:val="cyan"/>
        </w:rPr>
        <w:t xml:space="preserve">with </w:t>
      </w:r>
      <w:r w:rsidRPr="00A64FEA">
        <w:rPr>
          <w:rStyle w:val="Emphasis"/>
          <w:highlight w:val="cyan"/>
        </w:rPr>
        <w:t>higher productivity</w:t>
      </w:r>
      <w:r w:rsidRPr="00AA625B">
        <w:rPr>
          <w:sz w:val="16"/>
          <w:szCs w:val="16"/>
        </w:rPr>
        <w:t xml:space="preserve"> than the centralised wage-setting recommended by the FPAWG.139</w:t>
      </w:r>
    </w:p>
    <w:p w14:paraId="25F319D5" w14:textId="77777777" w:rsidR="00DE7EB2" w:rsidRPr="00AA625B" w:rsidRDefault="00DE7EB2" w:rsidP="00DE7EB2">
      <w:pPr>
        <w:rPr>
          <w:sz w:val="16"/>
          <w:szCs w:val="16"/>
        </w:rPr>
      </w:pPr>
      <w:r w:rsidRPr="00AA625B">
        <w:rPr>
          <w:sz w:val="16"/>
          <w:szCs w:val="16"/>
        </w:rPr>
        <w:t>The OECD conclusion is also consistent with New Zealand’s experience of comparatively rapid increases in multi-factor productivity in the 1990s following the ECA reforms. As we saw in Chapter 3, this sustained period of productivity growth followed a long period of moribund productivity growth under New Zealand’s former system of industrial awards.140</w:t>
      </w:r>
    </w:p>
    <w:p w14:paraId="7A32C5E9" w14:textId="77777777" w:rsidR="00DE7EB2" w:rsidRPr="00AA625B" w:rsidRDefault="00DE7EB2" w:rsidP="00DE7EB2">
      <w:pPr>
        <w:rPr>
          <w:sz w:val="16"/>
          <w:szCs w:val="16"/>
        </w:rPr>
      </w:pPr>
      <w:r w:rsidRPr="00AA625B">
        <w:rPr>
          <w:sz w:val="16"/>
          <w:szCs w:val="16"/>
        </w:rPr>
        <w:t>While the OECD also notes the potential for centralised collective bargaining to increase aggregate productivity by setting higher wage floors, forcing unproductive firms to exit the market,141 this means firms failing and jobs being lost. As noted earlier, this is hardly a sensible strategy for labour market reform in New Zealand.142</w:t>
      </w:r>
    </w:p>
    <w:p w14:paraId="08DF6B11" w14:textId="77777777" w:rsidR="00DE7EB2" w:rsidRPr="00AA625B" w:rsidRDefault="00DE7EB2" w:rsidP="00DE7EB2">
      <w:pPr>
        <w:rPr>
          <w:sz w:val="16"/>
          <w:szCs w:val="16"/>
        </w:rPr>
      </w:pPr>
      <w:r w:rsidRPr="00AA625B">
        <w:rPr>
          <w:sz w:val="16"/>
          <w:szCs w:val="16"/>
        </w:rPr>
        <w:t>Cost and complexity</w:t>
      </w:r>
    </w:p>
    <w:p w14:paraId="7E1B228B" w14:textId="77777777" w:rsidR="00DE7EB2" w:rsidRPr="00AA625B" w:rsidRDefault="00DE7EB2" w:rsidP="00DE7EB2">
      <w:pPr>
        <w:rPr>
          <w:sz w:val="16"/>
          <w:szCs w:val="16"/>
        </w:rPr>
      </w:pPr>
      <w:r w:rsidRPr="00AA625B">
        <w:rPr>
          <w:sz w:val="16"/>
          <w:szCs w:val="16"/>
        </w:rPr>
        <w:t xml:space="preserve">Experience from overseas suggests the </w:t>
      </w:r>
      <w:r w:rsidRPr="00A64FEA">
        <w:rPr>
          <w:rStyle w:val="Emphasis"/>
          <w:highlight w:val="cyan"/>
        </w:rPr>
        <w:t>centralised</w:t>
      </w:r>
      <w:r w:rsidRPr="00AA625B">
        <w:rPr>
          <w:sz w:val="16"/>
          <w:szCs w:val="16"/>
        </w:rPr>
        <w:t xml:space="preserve">, compulsory collective </w:t>
      </w:r>
      <w:r w:rsidRPr="00AA625B">
        <w:rPr>
          <w:rStyle w:val="Emphasis"/>
        </w:rPr>
        <w:t>bargaining</w:t>
      </w:r>
      <w:r w:rsidRPr="00AA625B">
        <w:rPr>
          <w:sz w:val="16"/>
          <w:szCs w:val="16"/>
        </w:rPr>
        <w:t xml:space="preserve"> framework envisaged by the FPAWG </w:t>
      </w:r>
      <w:r w:rsidRPr="00AA625B">
        <w:rPr>
          <w:rStyle w:val="StyleUnderline"/>
        </w:rPr>
        <w:t xml:space="preserve">will </w:t>
      </w:r>
      <w:r w:rsidRPr="00A64FEA">
        <w:rPr>
          <w:rStyle w:val="StyleUnderline"/>
          <w:highlight w:val="cyan"/>
        </w:rPr>
        <w:t>introduce</w:t>
      </w:r>
      <w:r w:rsidRPr="00AA625B">
        <w:rPr>
          <w:rStyle w:val="StyleUnderline"/>
        </w:rPr>
        <w:t xml:space="preserve"> </w:t>
      </w:r>
      <w:r w:rsidRPr="00A64FEA">
        <w:rPr>
          <w:rStyle w:val="Emphasis"/>
        </w:rPr>
        <w:t xml:space="preserve">higher </w:t>
      </w:r>
      <w:r w:rsidRPr="00A64FEA">
        <w:rPr>
          <w:rStyle w:val="Emphasis"/>
          <w:highlight w:val="cyan"/>
        </w:rPr>
        <w:t>cost</w:t>
      </w:r>
      <w:r w:rsidRPr="00A64FEA">
        <w:rPr>
          <w:rStyle w:val="StyleUnderline"/>
        </w:rPr>
        <w:t xml:space="preserve"> and </w:t>
      </w:r>
      <w:r w:rsidRPr="00A64FEA">
        <w:rPr>
          <w:rStyle w:val="Emphasis"/>
        </w:rPr>
        <w:t>complexity</w:t>
      </w:r>
      <w:r w:rsidRPr="00AA625B">
        <w:rPr>
          <w:sz w:val="16"/>
          <w:szCs w:val="16"/>
        </w:rPr>
        <w:t xml:space="preserve"> </w:t>
      </w:r>
      <w:r w:rsidRPr="00AA625B">
        <w:rPr>
          <w:rStyle w:val="StyleUnderline"/>
        </w:rPr>
        <w:t>to</w:t>
      </w:r>
      <w:r w:rsidRPr="00AA625B">
        <w:rPr>
          <w:sz w:val="16"/>
          <w:szCs w:val="16"/>
        </w:rPr>
        <w:t xml:space="preserve"> the operation of our </w:t>
      </w:r>
      <w:r w:rsidRPr="00AA625B">
        <w:rPr>
          <w:rStyle w:val="Emphasis"/>
        </w:rPr>
        <w:t>labour markets</w:t>
      </w:r>
      <w:r w:rsidRPr="00AA625B">
        <w:rPr>
          <w:sz w:val="16"/>
          <w:szCs w:val="16"/>
        </w:rPr>
        <w:t>.</w:t>
      </w:r>
    </w:p>
    <w:p w14:paraId="7209379D" w14:textId="77777777" w:rsidR="00DE7EB2" w:rsidRPr="00AA625B" w:rsidRDefault="00DE7EB2" w:rsidP="00DE7EB2">
      <w:pPr>
        <w:rPr>
          <w:rStyle w:val="StyleUnderline"/>
        </w:rPr>
      </w:pPr>
      <w:r w:rsidRPr="00AA625B">
        <w:rPr>
          <w:rStyle w:val="StyleUnderline"/>
        </w:rPr>
        <w:t xml:space="preserve">Complexity will </w:t>
      </w:r>
      <w:r w:rsidRPr="00A64FEA">
        <w:rPr>
          <w:rStyle w:val="Emphasis"/>
        </w:rPr>
        <w:t>arise</w:t>
      </w:r>
      <w:r w:rsidRPr="00AA625B">
        <w:rPr>
          <w:rStyle w:val="StyleUnderline"/>
        </w:rPr>
        <w:t xml:space="preserve"> from</w:t>
      </w:r>
      <w:r w:rsidRPr="00AA625B">
        <w:rPr>
          <w:sz w:val="16"/>
          <w:szCs w:val="16"/>
        </w:rPr>
        <w:t>, among other matters</w:t>
      </w:r>
      <w:r w:rsidRPr="00AA625B">
        <w:rPr>
          <w:rStyle w:val="StyleUnderline"/>
        </w:rPr>
        <w:t>, the need:</w:t>
      </w:r>
    </w:p>
    <w:p w14:paraId="66A76B4F" w14:textId="77777777" w:rsidR="00DE7EB2" w:rsidRPr="00AA625B" w:rsidRDefault="00DE7EB2" w:rsidP="00DE7EB2">
      <w:pPr>
        <w:rPr>
          <w:sz w:val="16"/>
          <w:szCs w:val="16"/>
        </w:rPr>
      </w:pPr>
      <w:r w:rsidRPr="00AA625B">
        <w:rPr>
          <w:sz w:val="16"/>
          <w:szCs w:val="16"/>
        </w:rPr>
        <w:t xml:space="preserve">• </w:t>
      </w:r>
      <w:r w:rsidRPr="00AA625B">
        <w:rPr>
          <w:rStyle w:val="StyleUnderline"/>
        </w:rPr>
        <w:t>to determine the limits on an</w:t>
      </w:r>
      <w:r w:rsidRPr="00AA625B">
        <w:rPr>
          <w:sz w:val="16"/>
          <w:szCs w:val="16"/>
        </w:rPr>
        <w:t xml:space="preserve"> “</w:t>
      </w:r>
      <w:r w:rsidRPr="00AA625B">
        <w:rPr>
          <w:rStyle w:val="Emphasis"/>
        </w:rPr>
        <w:t>industry</w:t>
      </w:r>
      <w:r w:rsidRPr="00AA625B">
        <w:rPr>
          <w:sz w:val="16"/>
          <w:szCs w:val="16"/>
        </w:rPr>
        <w:t xml:space="preserve">” </w:t>
      </w:r>
      <w:r w:rsidRPr="00AA625B">
        <w:rPr>
          <w:rStyle w:val="StyleUnderline"/>
        </w:rPr>
        <w:t>or</w:t>
      </w:r>
      <w:r w:rsidRPr="00AA625B">
        <w:rPr>
          <w:sz w:val="16"/>
          <w:szCs w:val="16"/>
        </w:rPr>
        <w:t xml:space="preserve"> “</w:t>
      </w:r>
      <w:r w:rsidRPr="00AA625B">
        <w:rPr>
          <w:rStyle w:val="Emphasis"/>
        </w:rPr>
        <w:t>occupation</w:t>
      </w:r>
      <w:r w:rsidRPr="00AA625B">
        <w:rPr>
          <w:sz w:val="16"/>
          <w:szCs w:val="16"/>
        </w:rPr>
        <w:t xml:space="preserve">”, </w:t>
      </w:r>
      <w:r w:rsidRPr="00AA625B">
        <w:rPr>
          <w:rStyle w:val="StyleUnderline"/>
        </w:rPr>
        <w:t>including whether a</w:t>
      </w:r>
      <w:r w:rsidRPr="00AA625B">
        <w:rPr>
          <w:sz w:val="16"/>
          <w:szCs w:val="16"/>
        </w:rPr>
        <w:t xml:space="preserve"> particular </w:t>
      </w:r>
      <w:r w:rsidRPr="00AA625B">
        <w:rPr>
          <w:rStyle w:val="StyleUnderline"/>
        </w:rPr>
        <w:t>business falls within a specific “</w:t>
      </w:r>
      <w:r w:rsidRPr="00AA625B">
        <w:rPr>
          <w:rStyle w:val="Emphasis"/>
        </w:rPr>
        <w:t>industry</w:t>
      </w:r>
      <w:r w:rsidRPr="00AA625B">
        <w:rPr>
          <w:rStyle w:val="StyleUnderline"/>
        </w:rPr>
        <w:t>”</w:t>
      </w:r>
      <w:r w:rsidRPr="00AA625B">
        <w:rPr>
          <w:sz w:val="16"/>
          <w:szCs w:val="16"/>
        </w:rPr>
        <w:t xml:space="preserve"> or whether a particular role falls within a specific “occupation”;</w:t>
      </w:r>
    </w:p>
    <w:p w14:paraId="3FCC977B" w14:textId="77777777" w:rsidR="00DE7EB2" w:rsidRPr="00AA625B" w:rsidRDefault="00DE7EB2" w:rsidP="00DE7EB2">
      <w:pPr>
        <w:rPr>
          <w:sz w:val="16"/>
          <w:szCs w:val="16"/>
        </w:rPr>
      </w:pPr>
      <w:r w:rsidRPr="00AA625B">
        <w:rPr>
          <w:sz w:val="16"/>
          <w:szCs w:val="16"/>
        </w:rPr>
        <w:t xml:space="preserve">• </w:t>
      </w:r>
      <w:r w:rsidRPr="00AA625B">
        <w:rPr>
          <w:rStyle w:val="StyleUnderline"/>
        </w:rPr>
        <w:t xml:space="preserve">to determine whether the thresholds for </w:t>
      </w:r>
      <w:r w:rsidRPr="00AA625B">
        <w:rPr>
          <w:rStyle w:val="Emphasis"/>
        </w:rPr>
        <w:t>triggering</w:t>
      </w:r>
      <w:r w:rsidRPr="00AA625B">
        <w:rPr>
          <w:sz w:val="16"/>
          <w:szCs w:val="16"/>
        </w:rPr>
        <w:t xml:space="preserve"> or initiating </w:t>
      </w:r>
      <w:r w:rsidRPr="00AA625B">
        <w:rPr>
          <w:rStyle w:val="StyleUnderline"/>
        </w:rPr>
        <w:t>a</w:t>
      </w:r>
      <w:r w:rsidRPr="00AA625B">
        <w:rPr>
          <w:sz w:val="16"/>
          <w:szCs w:val="16"/>
        </w:rPr>
        <w:t xml:space="preserve">n FPA </w:t>
      </w:r>
      <w:r w:rsidRPr="00AA625B">
        <w:rPr>
          <w:rStyle w:val="StyleUnderline"/>
        </w:rPr>
        <w:t xml:space="preserve">process have been </w:t>
      </w:r>
      <w:r w:rsidRPr="00AA625B">
        <w:rPr>
          <w:rStyle w:val="Emphasis"/>
        </w:rPr>
        <w:t>met</w:t>
      </w:r>
      <w:r w:rsidRPr="00AA625B">
        <w:rPr>
          <w:sz w:val="16"/>
          <w:szCs w:val="16"/>
        </w:rPr>
        <w:t>;</w:t>
      </w:r>
    </w:p>
    <w:p w14:paraId="26DC2519" w14:textId="77777777" w:rsidR="00DE7EB2" w:rsidRPr="00AA625B" w:rsidRDefault="00DE7EB2" w:rsidP="00DE7EB2">
      <w:pPr>
        <w:rPr>
          <w:sz w:val="16"/>
          <w:szCs w:val="16"/>
        </w:rPr>
      </w:pPr>
      <w:r w:rsidRPr="00AA625B">
        <w:rPr>
          <w:sz w:val="16"/>
          <w:szCs w:val="16"/>
        </w:rPr>
        <w:t>• to determine which unions and employer organisations are mandated and entitled to represent which workers and businesses. As noted in Chapter 1, so-called “demarcation” disputes between unions (of which there are 135 in New Zealand) were a common phenomenon under New Zealand’s former awards system;</w:t>
      </w:r>
    </w:p>
    <w:p w14:paraId="6687FAA2" w14:textId="77777777" w:rsidR="00DE7EB2" w:rsidRPr="00AA625B" w:rsidRDefault="00DE7EB2" w:rsidP="00DE7EB2">
      <w:pPr>
        <w:rPr>
          <w:sz w:val="16"/>
          <w:szCs w:val="16"/>
        </w:rPr>
      </w:pPr>
      <w:r w:rsidRPr="00AA625B">
        <w:rPr>
          <w:sz w:val="16"/>
          <w:szCs w:val="16"/>
        </w:rPr>
        <w:t xml:space="preserve">• </w:t>
      </w:r>
      <w:r w:rsidRPr="00AA625B">
        <w:rPr>
          <w:rStyle w:val="StyleUnderline"/>
        </w:rPr>
        <w:t xml:space="preserve">for </w:t>
      </w:r>
      <w:r w:rsidRPr="00AA625B">
        <w:rPr>
          <w:rStyle w:val="Emphasis"/>
        </w:rPr>
        <w:t>consultations</w:t>
      </w:r>
      <w:r w:rsidRPr="00AA625B">
        <w:rPr>
          <w:rStyle w:val="StyleUnderline"/>
        </w:rPr>
        <w:t xml:space="preserve"> between</w:t>
      </w:r>
      <w:r w:rsidRPr="00AA625B">
        <w:rPr>
          <w:sz w:val="16"/>
          <w:szCs w:val="16"/>
        </w:rPr>
        <w:t xml:space="preserve"> the various </w:t>
      </w:r>
      <w:r w:rsidRPr="00AA625B">
        <w:rPr>
          <w:rStyle w:val="StyleUnderline"/>
        </w:rPr>
        <w:t>representative bodies</w:t>
      </w:r>
      <w:r w:rsidRPr="00AA625B">
        <w:rPr>
          <w:sz w:val="16"/>
          <w:szCs w:val="16"/>
        </w:rPr>
        <w:t xml:space="preserve"> on the above issues and </w:t>
      </w:r>
      <w:r w:rsidRPr="00AA625B">
        <w:rPr>
          <w:rStyle w:val="StyleUnderline"/>
        </w:rPr>
        <w:t>on the terms</w:t>
      </w:r>
      <w:r w:rsidRPr="00AA625B">
        <w:rPr>
          <w:sz w:val="16"/>
          <w:szCs w:val="16"/>
        </w:rPr>
        <w:t xml:space="preserve"> and conditions </w:t>
      </w:r>
      <w:r w:rsidRPr="00AA625B">
        <w:rPr>
          <w:rStyle w:val="StyleUnderline"/>
        </w:rPr>
        <w:t>to be decided</w:t>
      </w:r>
      <w:r w:rsidRPr="00AA625B">
        <w:rPr>
          <w:sz w:val="16"/>
          <w:szCs w:val="16"/>
        </w:rPr>
        <w:t xml:space="preserve"> and being negotiated (in itself an immensely complicated issue when the recommendations envisage negotiations across whole industries or occupations); and</w:t>
      </w:r>
    </w:p>
    <w:p w14:paraId="09A70ECB" w14:textId="77777777" w:rsidR="00DE7EB2" w:rsidRPr="00AA625B" w:rsidRDefault="00DE7EB2" w:rsidP="00DE7EB2">
      <w:pPr>
        <w:rPr>
          <w:sz w:val="16"/>
          <w:szCs w:val="16"/>
        </w:rPr>
      </w:pPr>
      <w:r w:rsidRPr="00AA625B">
        <w:rPr>
          <w:sz w:val="16"/>
          <w:szCs w:val="16"/>
        </w:rPr>
        <w:t xml:space="preserve">• </w:t>
      </w:r>
      <w:r w:rsidRPr="00AA625B">
        <w:rPr>
          <w:rStyle w:val="StyleUnderline"/>
        </w:rPr>
        <w:t xml:space="preserve">to determine outcomes </w:t>
      </w:r>
      <w:r w:rsidRPr="00AA625B">
        <w:rPr>
          <w:rStyle w:val="Emphasis"/>
        </w:rPr>
        <w:t>judicially</w:t>
      </w:r>
      <w:r w:rsidRPr="00AA625B">
        <w:rPr>
          <w:rStyle w:val="StyleUnderline"/>
        </w:rPr>
        <w:t xml:space="preserve"> if agreement cannot be reached</w:t>
      </w:r>
      <w:r w:rsidRPr="00AA625B">
        <w:rPr>
          <w:sz w:val="16"/>
          <w:szCs w:val="16"/>
        </w:rPr>
        <w:t xml:space="preserve"> between employee and employer representatives. </w:t>
      </w:r>
    </w:p>
    <w:p w14:paraId="68EF3179" w14:textId="77777777" w:rsidR="00DE7EB2" w:rsidRPr="00AA625B" w:rsidRDefault="00DE7EB2" w:rsidP="00DE7EB2">
      <w:pPr>
        <w:rPr>
          <w:sz w:val="16"/>
          <w:szCs w:val="16"/>
        </w:rPr>
      </w:pPr>
      <w:r w:rsidRPr="00AA625B">
        <w:rPr>
          <w:sz w:val="16"/>
          <w:szCs w:val="16"/>
        </w:rPr>
        <w:t xml:space="preserve">These matters may seem simple. </w:t>
      </w:r>
      <w:r w:rsidRPr="00AA625B">
        <w:rPr>
          <w:rStyle w:val="StyleUnderline"/>
        </w:rPr>
        <w:t xml:space="preserve">In practice, </w:t>
      </w:r>
      <w:r w:rsidRPr="00A64FEA">
        <w:rPr>
          <w:rStyle w:val="StyleUnderline"/>
        </w:rPr>
        <w:t>they</w:t>
      </w:r>
      <w:r w:rsidRPr="00AA625B">
        <w:rPr>
          <w:rStyle w:val="StyleUnderline"/>
        </w:rPr>
        <w:t xml:space="preserve"> will create </w:t>
      </w:r>
      <w:r w:rsidRPr="00A64FEA">
        <w:rPr>
          <w:rStyle w:val="Emphasis"/>
          <w:highlight w:val="cyan"/>
        </w:rPr>
        <w:t>uncertainty</w:t>
      </w:r>
      <w:r w:rsidRPr="00A64FEA">
        <w:rPr>
          <w:rStyle w:val="StyleUnderline"/>
          <w:highlight w:val="cyan"/>
        </w:rPr>
        <w:t xml:space="preserve"> and </w:t>
      </w:r>
      <w:r w:rsidRPr="00A64FEA">
        <w:rPr>
          <w:rStyle w:val="Emphasis"/>
          <w:highlight w:val="cyan"/>
        </w:rPr>
        <w:t>complexity</w:t>
      </w:r>
      <w:r w:rsidRPr="00A64FEA">
        <w:rPr>
          <w:rStyle w:val="StyleUnderline"/>
          <w:highlight w:val="cyan"/>
        </w:rPr>
        <w:t xml:space="preserve"> in</w:t>
      </w:r>
      <w:r w:rsidRPr="00AA625B">
        <w:rPr>
          <w:sz w:val="16"/>
          <w:szCs w:val="16"/>
        </w:rPr>
        <w:t xml:space="preserve"> the operation of </w:t>
      </w:r>
      <w:r w:rsidRPr="00AA625B">
        <w:rPr>
          <w:rStyle w:val="StyleUnderline"/>
        </w:rPr>
        <w:t xml:space="preserve">the </w:t>
      </w:r>
      <w:r w:rsidRPr="00A64FEA">
        <w:rPr>
          <w:rStyle w:val="Emphasis"/>
          <w:highlight w:val="cyan"/>
        </w:rPr>
        <w:t>labour market</w:t>
      </w:r>
      <w:r w:rsidRPr="00AA625B">
        <w:rPr>
          <w:sz w:val="16"/>
          <w:szCs w:val="16"/>
        </w:rPr>
        <w:t>. And they will create a field day for lawyers.</w:t>
      </w:r>
    </w:p>
    <w:p w14:paraId="3B49E3D9" w14:textId="77777777" w:rsidR="00DE7EB2" w:rsidRPr="00AA625B" w:rsidRDefault="00DE7EB2" w:rsidP="00DE7EB2">
      <w:pPr>
        <w:rPr>
          <w:sz w:val="16"/>
          <w:szCs w:val="16"/>
        </w:rPr>
      </w:pPr>
      <w:r w:rsidRPr="00AA625B">
        <w:rPr>
          <w:sz w:val="16"/>
          <w:szCs w:val="16"/>
        </w:rPr>
        <w:t>Experience from overseas suggests the centralised, compulsory collective bargaining framework envisaged by the FPAWG will introduce higher cost and complexity to the operation of our labour markets</w:t>
      </w:r>
    </w:p>
    <w:p w14:paraId="1CB6BD19" w14:textId="77777777" w:rsidR="00DE7EB2" w:rsidRPr="00AA625B" w:rsidRDefault="00DE7EB2" w:rsidP="00DE7EB2">
      <w:pPr>
        <w:rPr>
          <w:sz w:val="16"/>
          <w:szCs w:val="16"/>
        </w:rPr>
      </w:pPr>
      <w:r w:rsidRPr="00AA625B">
        <w:rPr>
          <w:sz w:val="16"/>
          <w:szCs w:val="16"/>
        </w:rPr>
        <w:t>Box 1 provides some examples from Australia of the types of complications expected to arise from the working group’s recommendations. They are outlined in more detail by John Slater in Industrial Relations in Australia: A Handbrake on Prosperity. 143</w:t>
      </w:r>
    </w:p>
    <w:p w14:paraId="29812394" w14:textId="77777777" w:rsidR="00DE7EB2" w:rsidRPr="00AA625B" w:rsidRDefault="00DE7EB2" w:rsidP="00DE7EB2">
      <w:pPr>
        <w:rPr>
          <w:sz w:val="16"/>
          <w:szCs w:val="16"/>
        </w:rPr>
      </w:pPr>
      <w:r w:rsidRPr="00AA625B">
        <w:rPr>
          <w:rStyle w:val="StyleUnderline"/>
        </w:rPr>
        <w:t xml:space="preserve">A </w:t>
      </w:r>
      <w:r w:rsidRPr="00A64FEA">
        <w:rPr>
          <w:rStyle w:val="StyleUnderline"/>
          <w:highlight w:val="cyan"/>
        </w:rPr>
        <w:t>reduction in</w:t>
      </w:r>
      <w:r w:rsidRPr="00AA625B">
        <w:rPr>
          <w:rStyle w:val="StyleUnderline"/>
        </w:rPr>
        <w:t xml:space="preserve"> the </w:t>
      </w:r>
      <w:r w:rsidRPr="00A64FEA">
        <w:rPr>
          <w:rStyle w:val="Emphasis"/>
          <w:highlight w:val="cyan"/>
        </w:rPr>
        <w:t>dynamism</w:t>
      </w:r>
      <w:r w:rsidRPr="00AA625B">
        <w:rPr>
          <w:rStyle w:val="StyleUnderline"/>
        </w:rPr>
        <w:t xml:space="preserve"> and </w:t>
      </w:r>
      <w:r w:rsidRPr="00AA625B">
        <w:rPr>
          <w:rStyle w:val="Emphasis"/>
        </w:rPr>
        <w:t>fluidity</w:t>
      </w:r>
      <w:r w:rsidRPr="00AA625B">
        <w:rPr>
          <w:rStyle w:val="StyleUnderline"/>
        </w:rPr>
        <w:t xml:space="preserve"> of labour markets will</w:t>
      </w:r>
      <w:r w:rsidRPr="00A64FEA">
        <w:rPr>
          <w:rStyle w:val="StyleUnderline"/>
        </w:rPr>
        <w:t xml:space="preserve"> </w:t>
      </w:r>
      <w:r w:rsidRPr="00A64FEA">
        <w:rPr>
          <w:rStyle w:val="Emphasis"/>
          <w:highlight w:val="cyan"/>
        </w:rPr>
        <w:t>adversely affect</w:t>
      </w:r>
      <w:r w:rsidRPr="00AA625B">
        <w:rPr>
          <w:sz w:val="16"/>
          <w:szCs w:val="16"/>
        </w:rPr>
        <w:t xml:space="preserve"> economic growth and </w:t>
      </w:r>
      <w:r w:rsidRPr="00A64FEA">
        <w:rPr>
          <w:rStyle w:val="Emphasis"/>
          <w:highlight w:val="cyan"/>
        </w:rPr>
        <w:t>productivity</w:t>
      </w:r>
      <w:r w:rsidRPr="00AA625B">
        <w:rPr>
          <w:sz w:val="16"/>
          <w:szCs w:val="16"/>
        </w:rPr>
        <w:t>. Unfortunately, the FPAWG report shows few signs of understanding either the risks its recommendations will create, or the adverse consequences for wages, workers and welfare.</w:t>
      </w:r>
    </w:p>
    <w:p w14:paraId="5A3EA0C8" w14:textId="77777777" w:rsidR="00DE7EB2" w:rsidRPr="00AA625B" w:rsidRDefault="00DE7EB2" w:rsidP="00DE7EB2">
      <w:pPr>
        <w:rPr>
          <w:sz w:val="16"/>
          <w:szCs w:val="16"/>
        </w:rPr>
      </w:pPr>
      <w:r w:rsidRPr="00AA625B">
        <w:rPr>
          <w:sz w:val="16"/>
          <w:szCs w:val="16"/>
        </w:rPr>
        <w:t>Harm to industrial relations</w:t>
      </w:r>
    </w:p>
    <w:p w14:paraId="2FAB0574" w14:textId="77777777" w:rsidR="00DE7EB2" w:rsidRPr="00AA625B" w:rsidRDefault="00DE7EB2" w:rsidP="00DE7EB2">
      <w:pPr>
        <w:rPr>
          <w:sz w:val="16"/>
          <w:szCs w:val="16"/>
        </w:rPr>
      </w:pPr>
      <w:r w:rsidRPr="00AA625B">
        <w:rPr>
          <w:rStyle w:val="StyleUnderline"/>
        </w:rPr>
        <w:t>Compulsory</w:t>
      </w:r>
      <w:r w:rsidRPr="00AA625B">
        <w:rPr>
          <w:sz w:val="16"/>
          <w:szCs w:val="16"/>
        </w:rPr>
        <w:t xml:space="preserve"> </w:t>
      </w:r>
      <w:r w:rsidRPr="00A64FEA">
        <w:rPr>
          <w:rStyle w:val="Emphasis"/>
          <w:highlight w:val="cyan"/>
        </w:rPr>
        <w:t>industry</w:t>
      </w:r>
      <w:r w:rsidRPr="00AA625B">
        <w:rPr>
          <w:sz w:val="16"/>
          <w:szCs w:val="16"/>
        </w:rPr>
        <w:t>- or occupation-</w:t>
      </w:r>
      <w:r w:rsidRPr="00A64FEA">
        <w:rPr>
          <w:rStyle w:val="Emphasis"/>
        </w:rPr>
        <w:t xml:space="preserve">wide </w:t>
      </w:r>
      <w:r w:rsidRPr="00A64FEA">
        <w:rPr>
          <w:rStyle w:val="Emphasis"/>
          <w:highlight w:val="cyan"/>
        </w:rPr>
        <w:t>c</w:t>
      </w:r>
      <w:r w:rsidRPr="00AA625B">
        <w:rPr>
          <w:sz w:val="16"/>
          <w:szCs w:val="16"/>
        </w:rPr>
        <w:t xml:space="preserve">ollective </w:t>
      </w:r>
      <w:r w:rsidRPr="00A64FEA">
        <w:rPr>
          <w:rStyle w:val="Emphasis"/>
          <w:highlight w:val="cyan"/>
        </w:rPr>
        <w:t>b</w:t>
      </w:r>
      <w:r w:rsidRPr="00AA625B">
        <w:rPr>
          <w:sz w:val="16"/>
          <w:szCs w:val="16"/>
        </w:rPr>
        <w:t xml:space="preserve">argaining in the form of FPAs also </w:t>
      </w:r>
      <w:r w:rsidRPr="00A64FEA">
        <w:rPr>
          <w:rStyle w:val="StyleUnderline"/>
          <w:highlight w:val="cyan"/>
        </w:rPr>
        <w:t>risks taking</w:t>
      </w:r>
      <w:r w:rsidRPr="00AA625B">
        <w:rPr>
          <w:rStyle w:val="StyleUnderline"/>
        </w:rPr>
        <w:t xml:space="preserve"> the </w:t>
      </w:r>
      <w:r w:rsidRPr="00A64FEA">
        <w:rPr>
          <w:rStyle w:val="StyleUnderline"/>
          <w:highlight w:val="cyan"/>
        </w:rPr>
        <w:t>“</w:t>
      </w:r>
      <w:r w:rsidRPr="00A64FEA">
        <w:rPr>
          <w:rStyle w:val="Emphasis"/>
          <w:highlight w:val="cyan"/>
        </w:rPr>
        <w:t>relations</w:t>
      </w:r>
      <w:r w:rsidRPr="00A64FEA">
        <w:rPr>
          <w:rStyle w:val="StyleUnderline"/>
          <w:highlight w:val="cyan"/>
        </w:rPr>
        <w:t xml:space="preserve">” out of </w:t>
      </w:r>
      <w:r w:rsidRPr="00A64FEA">
        <w:rPr>
          <w:rStyle w:val="Emphasis"/>
          <w:highlight w:val="cyan"/>
        </w:rPr>
        <w:t>industrial</w:t>
      </w:r>
      <w:r w:rsidRPr="00A64FEA">
        <w:rPr>
          <w:rStyle w:val="StyleUnderline"/>
          <w:highlight w:val="cyan"/>
        </w:rPr>
        <w:t xml:space="preserve"> relations</w:t>
      </w:r>
      <w:r w:rsidRPr="00A64FEA">
        <w:rPr>
          <w:rStyle w:val="StyleUnderline"/>
        </w:rPr>
        <w:t>. Instead of a</w:t>
      </w:r>
      <w:r w:rsidRPr="00AA625B">
        <w:rPr>
          <w:rStyle w:val="StyleUnderline"/>
        </w:rPr>
        <w:t xml:space="preserve"> firm and its workers sitting around a table and discussing their</w:t>
      </w:r>
      <w:r w:rsidRPr="00AA625B">
        <w:rPr>
          <w:sz w:val="16"/>
          <w:szCs w:val="16"/>
        </w:rPr>
        <w:t xml:space="preserve"> respective wants and </w:t>
      </w:r>
      <w:r w:rsidRPr="00AA625B">
        <w:rPr>
          <w:rStyle w:val="StyleUnderline"/>
        </w:rPr>
        <w:t>needs</w:t>
      </w:r>
      <w:r w:rsidRPr="00AA625B">
        <w:rPr>
          <w:sz w:val="16"/>
          <w:szCs w:val="16"/>
        </w:rPr>
        <w:t xml:space="preserve"> – </w:t>
      </w:r>
      <w:r w:rsidRPr="00AA625B">
        <w:rPr>
          <w:rStyle w:val="StyleUnderline"/>
        </w:rPr>
        <w:t>and</w:t>
      </w:r>
      <w:r w:rsidRPr="00AA625B">
        <w:rPr>
          <w:sz w:val="16"/>
          <w:szCs w:val="16"/>
        </w:rPr>
        <w:t xml:space="preserve"> the </w:t>
      </w:r>
      <w:r w:rsidRPr="00AA625B">
        <w:rPr>
          <w:rStyle w:val="StyleUnderline"/>
        </w:rPr>
        <w:t>trade-offs</w:t>
      </w:r>
      <w:r w:rsidRPr="00AA625B">
        <w:rPr>
          <w:sz w:val="16"/>
          <w:szCs w:val="16"/>
        </w:rPr>
        <w:t xml:space="preserve"> each is willing to make in the interests of a harmonious and productive workplace – </w:t>
      </w:r>
      <w:r w:rsidRPr="00AA625B">
        <w:rPr>
          <w:rStyle w:val="StyleUnderline"/>
        </w:rPr>
        <w:t xml:space="preserve">negotiations will take place between </w:t>
      </w:r>
      <w:r w:rsidRPr="00AA625B">
        <w:rPr>
          <w:rStyle w:val="Emphasis"/>
        </w:rPr>
        <w:t>remote representatives</w:t>
      </w:r>
      <w:r w:rsidRPr="00AA625B">
        <w:rPr>
          <w:sz w:val="16"/>
          <w:szCs w:val="16"/>
        </w:rPr>
        <w:t xml:space="preserve"> from one or more unions and business organisations.</w:t>
      </w:r>
    </w:p>
    <w:p w14:paraId="4EFD0317" w14:textId="77777777" w:rsidR="00DE7EB2" w:rsidRPr="00AA625B" w:rsidRDefault="00DE7EB2" w:rsidP="00DE7EB2">
      <w:pPr>
        <w:rPr>
          <w:sz w:val="16"/>
          <w:szCs w:val="16"/>
        </w:rPr>
      </w:pPr>
      <w:r w:rsidRPr="00AA625B">
        <w:rPr>
          <w:rStyle w:val="StyleUnderline"/>
        </w:rPr>
        <w:t xml:space="preserve">The change in </w:t>
      </w:r>
      <w:r w:rsidRPr="00A64FEA">
        <w:rPr>
          <w:rStyle w:val="StyleUnderline"/>
        </w:rPr>
        <w:t>dynamics</w:t>
      </w:r>
      <w:r w:rsidRPr="00AA625B">
        <w:rPr>
          <w:rStyle w:val="StyleUnderline"/>
        </w:rPr>
        <w:t xml:space="preserve"> will be </w:t>
      </w:r>
      <w:r w:rsidRPr="00AA625B">
        <w:rPr>
          <w:rStyle w:val="Emphasis"/>
        </w:rPr>
        <w:t>profound</w:t>
      </w:r>
      <w:r w:rsidRPr="00AA625B">
        <w:rPr>
          <w:sz w:val="16"/>
          <w:szCs w:val="16"/>
        </w:rPr>
        <w:t xml:space="preserve">, even for New Zealand’s larger businesses. As one &lt;&lt;BOX 1 OMITTED&gt;&gt; employer put it to us, “[Under FPAs] I will stop being an employer of labour and become a user.”148 Another noted, “Together with the unions </w:t>
      </w:r>
      <w:r w:rsidRPr="00AA625B">
        <w:rPr>
          <w:rStyle w:val="StyleUnderline"/>
        </w:rPr>
        <w:t>we</w:t>
      </w:r>
      <w:r w:rsidRPr="00AA625B">
        <w:rPr>
          <w:sz w:val="16"/>
          <w:szCs w:val="16"/>
        </w:rPr>
        <w:t xml:space="preserve"> have </w:t>
      </w:r>
      <w:r w:rsidRPr="00AA625B">
        <w:rPr>
          <w:rStyle w:val="StyleUnderline"/>
        </w:rPr>
        <w:t>invested</w:t>
      </w:r>
      <w:r w:rsidRPr="00AA625B">
        <w:rPr>
          <w:sz w:val="16"/>
          <w:szCs w:val="16"/>
        </w:rPr>
        <w:t xml:space="preserve"> </w:t>
      </w:r>
      <w:r w:rsidRPr="00AA625B">
        <w:rPr>
          <w:rStyle w:val="Emphasis"/>
        </w:rPr>
        <w:t>heavily</w:t>
      </w:r>
      <w:r w:rsidRPr="00AA625B">
        <w:rPr>
          <w:sz w:val="16"/>
          <w:szCs w:val="16"/>
        </w:rPr>
        <w:t xml:space="preserve"> </w:t>
      </w:r>
      <w:r w:rsidRPr="00AA625B">
        <w:rPr>
          <w:rStyle w:val="StyleUnderline"/>
        </w:rPr>
        <w:t>in</w:t>
      </w:r>
      <w:r w:rsidRPr="00AA625B">
        <w:rPr>
          <w:sz w:val="16"/>
          <w:szCs w:val="16"/>
        </w:rPr>
        <w:t xml:space="preserve"> </w:t>
      </w:r>
      <w:r w:rsidRPr="00AA625B">
        <w:rPr>
          <w:rStyle w:val="StyleUnderline"/>
        </w:rPr>
        <w:t>processes</w:t>
      </w:r>
      <w:r w:rsidRPr="00AA625B">
        <w:rPr>
          <w:sz w:val="16"/>
          <w:szCs w:val="16"/>
        </w:rPr>
        <w:t xml:space="preserve"> both </w:t>
      </w:r>
      <w:r w:rsidRPr="00AA625B">
        <w:rPr>
          <w:rStyle w:val="StyleUnderline"/>
        </w:rPr>
        <w:t>within</w:t>
      </w:r>
      <w:r w:rsidRPr="00AA625B">
        <w:rPr>
          <w:sz w:val="16"/>
          <w:szCs w:val="16"/>
        </w:rPr>
        <w:t xml:space="preserve"> and outside </w:t>
      </w:r>
      <w:r w:rsidRPr="00AA625B">
        <w:rPr>
          <w:rStyle w:val="StyleUnderline"/>
        </w:rPr>
        <w:t xml:space="preserve">bargaining that promote </w:t>
      </w:r>
      <w:r w:rsidRPr="00A64FEA">
        <w:rPr>
          <w:rStyle w:val="Emphasis"/>
        </w:rPr>
        <w:t>collaborative proble</w:t>
      </w:r>
      <w:r w:rsidRPr="00AA625B">
        <w:rPr>
          <w:rStyle w:val="Emphasis"/>
        </w:rPr>
        <w:t>m-solving</w:t>
      </w:r>
      <w:r w:rsidRPr="00AA625B">
        <w:rPr>
          <w:sz w:val="16"/>
          <w:szCs w:val="16"/>
        </w:rPr>
        <w:t xml:space="preserve"> by ‘the people closest to the problem’ with real success. </w:t>
      </w:r>
      <w:r w:rsidRPr="00AA625B">
        <w:rPr>
          <w:rStyle w:val="StyleUnderline"/>
        </w:rPr>
        <w:t>That will be lost with negotiations</w:t>
      </w:r>
      <w:r w:rsidRPr="00AA625B">
        <w:rPr>
          <w:sz w:val="16"/>
          <w:szCs w:val="16"/>
        </w:rPr>
        <w:t xml:space="preserve"> undertaken </w:t>
      </w:r>
      <w:r w:rsidRPr="00AA625B">
        <w:rPr>
          <w:rStyle w:val="StyleUnderline"/>
        </w:rPr>
        <w:t xml:space="preserve">by </w:t>
      </w:r>
      <w:r w:rsidRPr="00AA625B">
        <w:rPr>
          <w:rStyle w:val="Emphasis"/>
        </w:rPr>
        <w:t>strangers</w:t>
      </w:r>
      <w:r w:rsidRPr="00AA625B">
        <w:rPr>
          <w:rStyle w:val="StyleUnderline"/>
        </w:rPr>
        <w:t xml:space="preserve"> with </w:t>
      </w:r>
      <w:r w:rsidRPr="00AA625B">
        <w:rPr>
          <w:rStyle w:val="Emphasis"/>
        </w:rPr>
        <w:t>strangers</w:t>
      </w:r>
      <w:r w:rsidRPr="00AA625B">
        <w:rPr>
          <w:sz w:val="16"/>
          <w:szCs w:val="16"/>
        </w:rPr>
        <w:t>.”149</w:t>
      </w:r>
    </w:p>
    <w:p w14:paraId="5B6C5BED" w14:textId="77777777" w:rsidR="00DE7EB2" w:rsidRPr="00AA625B" w:rsidRDefault="00DE7EB2" w:rsidP="00DE7EB2">
      <w:pPr>
        <w:rPr>
          <w:sz w:val="16"/>
          <w:szCs w:val="16"/>
        </w:rPr>
      </w:pPr>
      <w:r w:rsidRPr="00AA625B">
        <w:rPr>
          <w:sz w:val="16"/>
          <w:szCs w:val="16"/>
        </w:rPr>
        <w:t>It is little wonder that pre-ECA industrial relations in New Zealand were characterised by industrial strife (well-illustrated by Figure 1).</w:t>
      </w:r>
    </w:p>
    <w:p w14:paraId="670F7361" w14:textId="77777777" w:rsidR="00DE7EB2" w:rsidRPr="00AA625B" w:rsidRDefault="00DE7EB2" w:rsidP="00DE7EB2">
      <w:pPr>
        <w:rPr>
          <w:rStyle w:val="StyleUnderline"/>
        </w:rPr>
      </w:pPr>
      <w:r w:rsidRPr="00AA625B">
        <w:rPr>
          <w:sz w:val="16"/>
          <w:szCs w:val="16"/>
        </w:rPr>
        <w:t xml:space="preserve">To mitigate this risk under a system of compulsory FPAs, the FPAWG recommends that workers should be prohibited from taking industrial action in connection with the FPA process. However, even without strike action, the representative role envisaged for unions will be a significant logistical exercise, requiring multiple stop-work meetings to enable consultation with workers across entire industries or occupations. </w:t>
      </w:r>
      <w:r w:rsidRPr="00A64FEA">
        <w:rPr>
          <w:rStyle w:val="StyleUnderline"/>
          <w:highlight w:val="cyan"/>
        </w:rPr>
        <w:t>Consultation</w:t>
      </w:r>
      <w:r w:rsidRPr="00AA625B">
        <w:rPr>
          <w:rStyle w:val="StyleUnderline"/>
        </w:rPr>
        <w:t xml:space="preserve"> will be needed for </w:t>
      </w:r>
      <w:r w:rsidRPr="00AA625B">
        <w:rPr>
          <w:rStyle w:val="Emphasis"/>
        </w:rPr>
        <w:t>initiation</w:t>
      </w:r>
      <w:r w:rsidRPr="00AA625B">
        <w:rPr>
          <w:sz w:val="16"/>
          <w:szCs w:val="16"/>
        </w:rPr>
        <w:t xml:space="preserve">, the course of </w:t>
      </w:r>
      <w:r w:rsidRPr="00AA625B">
        <w:rPr>
          <w:rStyle w:val="Emphasis"/>
        </w:rPr>
        <w:t>negotiations</w:t>
      </w:r>
      <w:r w:rsidRPr="00AA625B">
        <w:rPr>
          <w:sz w:val="16"/>
          <w:szCs w:val="16"/>
        </w:rPr>
        <w:t xml:space="preserve">, </w:t>
      </w:r>
      <w:r w:rsidRPr="00AA625B">
        <w:rPr>
          <w:rStyle w:val="StyleUnderline"/>
        </w:rPr>
        <w:t xml:space="preserve">and </w:t>
      </w:r>
      <w:r w:rsidRPr="00AA625B">
        <w:rPr>
          <w:rStyle w:val="Emphasis"/>
        </w:rPr>
        <w:t>ratifying</w:t>
      </w:r>
      <w:r w:rsidRPr="00AA625B">
        <w:rPr>
          <w:sz w:val="16"/>
          <w:szCs w:val="16"/>
        </w:rPr>
        <w:t xml:space="preserve"> the </w:t>
      </w:r>
      <w:r w:rsidRPr="00AA625B">
        <w:rPr>
          <w:rStyle w:val="StyleUnderline"/>
        </w:rPr>
        <w:t>final terms</w:t>
      </w:r>
      <w:r w:rsidRPr="00AA625B">
        <w:rPr>
          <w:sz w:val="16"/>
          <w:szCs w:val="16"/>
        </w:rPr>
        <w:t xml:space="preserve"> of FPAs. Consequently, </w:t>
      </w:r>
      <w:r w:rsidRPr="00AA625B">
        <w:rPr>
          <w:rStyle w:val="StyleUnderline"/>
        </w:rPr>
        <w:t>the</w:t>
      </w:r>
      <w:r w:rsidRPr="00AA625B">
        <w:rPr>
          <w:sz w:val="16"/>
          <w:szCs w:val="16"/>
        </w:rPr>
        <w:t xml:space="preserve"> FPA </w:t>
      </w:r>
      <w:r w:rsidRPr="00AA625B">
        <w:rPr>
          <w:rStyle w:val="StyleUnderline"/>
        </w:rPr>
        <w:t xml:space="preserve">process will </w:t>
      </w:r>
      <w:r w:rsidRPr="00A64FEA">
        <w:rPr>
          <w:rStyle w:val="StyleUnderline"/>
          <w:highlight w:val="cyan"/>
        </w:rPr>
        <w:t xml:space="preserve">involve extensive </w:t>
      </w:r>
      <w:r w:rsidRPr="00A64FEA">
        <w:rPr>
          <w:rStyle w:val="Emphasis"/>
        </w:rPr>
        <w:t xml:space="preserve">industrial </w:t>
      </w:r>
      <w:r w:rsidRPr="00A64FEA">
        <w:rPr>
          <w:rStyle w:val="Emphasis"/>
          <w:highlight w:val="cyan"/>
        </w:rPr>
        <w:t>disruption</w:t>
      </w:r>
      <w:r w:rsidRPr="00A64FEA">
        <w:rPr>
          <w:rStyle w:val="StyleUnderline"/>
        </w:rPr>
        <w:t xml:space="preserve">, </w:t>
      </w:r>
      <w:r w:rsidRPr="00A64FEA">
        <w:rPr>
          <w:rStyle w:val="Emphasis"/>
        </w:rPr>
        <w:t>even</w:t>
      </w:r>
      <w:r w:rsidRPr="00A64FEA">
        <w:rPr>
          <w:rStyle w:val="StyleUnderline"/>
        </w:rPr>
        <w:t xml:space="preserve"> when</w:t>
      </w:r>
      <w:r w:rsidRPr="00AA625B">
        <w:rPr>
          <w:rStyle w:val="StyleUnderline"/>
        </w:rPr>
        <w:t xml:space="preserve"> industrial action is not taking place.</w:t>
      </w:r>
    </w:p>
    <w:p w14:paraId="56CA39BC" w14:textId="77777777" w:rsidR="00DE7EB2" w:rsidRPr="00AA625B" w:rsidRDefault="00DE7EB2" w:rsidP="00DE7EB2">
      <w:pPr>
        <w:rPr>
          <w:sz w:val="16"/>
          <w:szCs w:val="16"/>
        </w:rPr>
      </w:pPr>
      <w:r w:rsidRPr="00AA625B">
        <w:rPr>
          <w:sz w:val="16"/>
          <w:szCs w:val="16"/>
        </w:rPr>
        <w:t xml:space="preserve">Of more concern, perhaps, is the risk of a return to industrial action commonly described as “second-tier bargaining”. The history of New Zealand’s pre-ECA industrial relations suggests </w:t>
      </w:r>
      <w:r w:rsidRPr="00AA625B">
        <w:rPr>
          <w:rStyle w:val="StyleUnderline"/>
        </w:rPr>
        <w:t>the</w:t>
      </w:r>
      <w:r w:rsidRPr="00AA625B">
        <w:rPr>
          <w:sz w:val="16"/>
          <w:szCs w:val="16"/>
        </w:rPr>
        <w:t xml:space="preserve"> FPA </w:t>
      </w:r>
      <w:r w:rsidRPr="00AA625B">
        <w:rPr>
          <w:rStyle w:val="StyleUnderline"/>
        </w:rPr>
        <w:t xml:space="preserve">process risks raising workers’ expectations for high </w:t>
      </w:r>
      <w:r w:rsidRPr="00AA625B">
        <w:rPr>
          <w:rStyle w:val="Emphasis"/>
        </w:rPr>
        <w:t>wage increases</w:t>
      </w:r>
      <w:r w:rsidRPr="00AA625B">
        <w:rPr>
          <w:sz w:val="16"/>
          <w:szCs w:val="16"/>
        </w:rPr>
        <w:t xml:space="preserve">. To enable less-profitable employers to cope with award outcomes, the 1960s and 1970s saw some conservative awards that did not meet workers’ expectations (the most notorious of which was the “nil” wage order of 1968 referred to in Chapter 1). </w:t>
      </w:r>
      <w:r w:rsidRPr="00AA625B">
        <w:rPr>
          <w:rStyle w:val="StyleUnderline"/>
        </w:rPr>
        <w:t>Workers subsequently put pressure on</w:t>
      </w:r>
      <w:r w:rsidRPr="00AA625B">
        <w:rPr>
          <w:sz w:val="16"/>
          <w:szCs w:val="16"/>
        </w:rPr>
        <w:t xml:space="preserve"> individual </w:t>
      </w:r>
      <w:r w:rsidRPr="00AA625B">
        <w:rPr>
          <w:rStyle w:val="StyleUnderline"/>
        </w:rPr>
        <w:t>employers to negotiate</w:t>
      </w:r>
      <w:r w:rsidRPr="00AA625B">
        <w:rPr>
          <w:sz w:val="16"/>
          <w:szCs w:val="16"/>
        </w:rPr>
        <w:t xml:space="preserve"> “</w:t>
      </w:r>
      <w:r w:rsidRPr="00AA625B">
        <w:rPr>
          <w:rStyle w:val="StyleUnderline"/>
        </w:rPr>
        <w:t>above award</w:t>
      </w:r>
      <w:r w:rsidRPr="00AA625B">
        <w:rPr>
          <w:sz w:val="16"/>
          <w:szCs w:val="16"/>
        </w:rPr>
        <w:t xml:space="preserve">” </w:t>
      </w:r>
      <w:r w:rsidRPr="00AA625B">
        <w:rPr>
          <w:rStyle w:val="StyleUnderline"/>
        </w:rPr>
        <w:t>settlements</w:t>
      </w:r>
      <w:r w:rsidRPr="00AA625B">
        <w:rPr>
          <w:sz w:val="16"/>
          <w:szCs w:val="16"/>
        </w:rPr>
        <w:t xml:space="preserve">. </w:t>
      </w:r>
      <w:r w:rsidRPr="00AA625B">
        <w:rPr>
          <w:rStyle w:val="StyleUnderline"/>
        </w:rPr>
        <w:t>This</w:t>
      </w:r>
      <w:r w:rsidRPr="00AA625B">
        <w:rPr>
          <w:sz w:val="16"/>
          <w:szCs w:val="16"/>
        </w:rPr>
        <w:t xml:space="preserve"> “second-tier bargaining” </w:t>
      </w:r>
      <w:r w:rsidRPr="00AA625B">
        <w:rPr>
          <w:rStyle w:val="StyleUnderline"/>
        </w:rPr>
        <w:t>contributed to</w:t>
      </w:r>
      <w:r w:rsidRPr="00AA625B">
        <w:rPr>
          <w:sz w:val="16"/>
          <w:szCs w:val="16"/>
        </w:rPr>
        <w:t xml:space="preserve"> New Zealand’s historically </w:t>
      </w:r>
      <w:r w:rsidRPr="00AA625B">
        <w:rPr>
          <w:rStyle w:val="StyleUnderline"/>
        </w:rPr>
        <w:t xml:space="preserve">high levels of </w:t>
      </w:r>
      <w:r w:rsidRPr="00AA625B">
        <w:rPr>
          <w:rStyle w:val="Emphasis"/>
        </w:rPr>
        <w:t>strikes</w:t>
      </w:r>
      <w:r w:rsidRPr="00AA625B">
        <w:rPr>
          <w:sz w:val="16"/>
          <w:szCs w:val="16"/>
        </w:rPr>
        <w:t xml:space="preserve"> </w:t>
      </w:r>
      <w:r w:rsidRPr="00AA625B">
        <w:rPr>
          <w:rStyle w:val="StyleUnderline"/>
        </w:rPr>
        <w:t xml:space="preserve">and </w:t>
      </w:r>
      <w:r w:rsidRPr="00AA625B">
        <w:rPr>
          <w:rStyle w:val="Emphasis"/>
        </w:rPr>
        <w:t>lockouts</w:t>
      </w:r>
      <w:r w:rsidRPr="00AA625B">
        <w:rPr>
          <w:sz w:val="16"/>
          <w:szCs w:val="16"/>
        </w:rPr>
        <w:t xml:space="preserve"> during the 1970s and 1980s.150</w:t>
      </w:r>
    </w:p>
    <w:p w14:paraId="2715D7E9" w14:textId="77777777" w:rsidR="00DE7EB2" w:rsidRDefault="00DE7EB2" w:rsidP="00DE7EB2">
      <w:pPr>
        <w:rPr>
          <w:sz w:val="16"/>
          <w:szCs w:val="16"/>
        </w:rPr>
      </w:pPr>
      <w:r w:rsidRPr="00AA625B">
        <w:rPr>
          <w:rStyle w:val="StyleUnderline"/>
        </w:rPr>
        <w:t xml:space="preserve">The </w:t>
      </w:r>
      <w:r w:rsidRPr="00A64FEA">
        <w:rPr>
          <w:rStyle w:val="StyleUnderline"/>
          <w:highlight w:val="cyan"/>
        </w:rPr>
        <w:t xml:space="preserve">adverse implications for </w:t>
      </w:r>
      <w:r w:rsidRPr="00A64FEA">
        <w:rPr>
          <w:rStyle w:val="Emphasis"/>
          <w:highlight w:val="cyan"/>
        </w:rPr>
        <w:t>productivity</w:t>
      </w:r>
      <w:r w:rsidRPr="00AA625B">
        <w:rPr>
          <w:sz w:val="16"/>
          <w:szCs w:val="16"/>
        </w:rPr>
        <w:t xml:space="preserve"> </w:t>
      </w:r>
      <w:r w:rsidRPr="00AA625B">
        <w:rPr>
          <w:rStyle w:val="StyleUnderline"/>
        </w:rPr>
        <w:t>of a return to</w:t>
      </w:r>
      <w:r w:rsidRPr="00AA625B">
        <w:rPr>
          <w:sz w:val="16"/>
          <w:szCs w:val="16"/>
        </w:rPr>
        <w:t xml:space="preserve"> the </w:t>
      </w:r>
      <w:r w:rsidRPr="00AA625B">
        <w:rPr>
          <w:rStyle w:val="Emphasis"/>
        </w:rPr>
        <w:t>industrial strife</w:t>
      </w:r>
      <w:r w:rsidRPr="00AA625B">
        <w:rPr>
          <w:sz w:val="16"/>
          <w:szCs w:val="16"/>
        </w:rPr>
        <w:t xml:space="preserve"> experienced in New Zealand’s recent past </w:t>
      </w:r>
      <w:r w:rsidRPr="00A64FEA">
        <w:rPr>
          <w:rStyle w:val="StyleUnderline"/>
          <w:highlight w:val="cyan"/>
        </w:rPr>
        <w:t>casts</w:t>
      </w:r>
      <w:r w:rsidRPr="00AA625B">
        <w:rPr>
          <w:rStyle w:val="StyleUnderline"/>
        </w:rPr>
        <w:t xml:space="preserve"> a </w:t>
      </w:r>
      <w:r w:rsidRPr="00A64FEA">
        <w:rPr>
          <w:rStyle w:val="Emphasis"/>
          <w:highlight w:val="cyan"/>
        </w:rPr>
        <w:t>shadow</w:t>
      </w:r>
      <w:r w:rsidRPr="00A64FEA">
        <w:rPr>
          <w:rStyle w:val="StyleUnderline"/>
          <w:highlight w:val="cyan"/>
        </w:rPr>
        <w:t xml:space="preserve"> over</w:t>
      </w:r>
      <w:r w:rsidRPr="00AA625B">
        <w:rPr>
          <w:sz w:val="16"/>
          <w:szCs w:val="16"/>
        </w:rPr>
        <w:t xml:space="preserve"> the FPAWG’s recommendations to return to compulsory </w:t>
      </w:r>
      <w:r w:rsidRPr="00A64FEA">
        <w:rPr>
          <w:rStyle w:val="Emphasis"/>
          <w:highlight w:val="cyan"/>
        </w:rPr>
        <w:t>sector</w:t>
      </w:r>
      <w:r w:rsidRPr="00AA625B">
        <w:rPr>
          <w:sz w:val="16"/>
          <w:szCs w:val="16"/>
        </w:rPr>
        <w:t xml:space="preserve">-wide collective </w:t>
      </w:r>
      <w:r w:rsidRPr="00A64FEA">
        <w:rPr>
          <w:rStyle w:val="Emphasis"/>
          <w:highlight w:val="cyan"/>
        </w:rPr>
        <w:t>bargaining</w:t>
      </w:r>
      <w:r w:rsidRPr="00AA625B">
        <w:rPr>
          <w:sz w:val="16"/>
          <w:szCs w:val="16"/>
        </w:rPr>
        <w:t>.</w:t>
      </w:r>
    </w:p>
    <w:p w14:paraId="0C08CDBB" w14:textId="77777777" w:rsidR="00DE7EB2" w:rsidRPr="00AA625B" w:rsidRDefault="00DE7EB2" w:rsidP="00DE7EB2">
      <w:pPr>
        <w:pStyle w:val="Heading4"/>
      </w:pPr>
      <w:r>
        <w:t xml:space="preserve">AND </w:t>
      </w:r>
      <w:r w:rsidRPr="002525E2">
        <w:rPr>
          <w:u w:val="single"/>
        </w:rPr>
        <w:t>n</w:t>
      </w:r>
      <w:r w:rsidRPr="00AA625B">
        <w:rPr>
          <w:u w:val="single"/>
        </w:rPr>
        <w:t>on-union</w:t>
      </w:r>
      <w:r w:rsidRPr="00AA625B">
        <w:t xml:space="preserve"> voice alternatives solve. </w:t>
      </w:r>
    </w:p>
    <w:p w14:paraId="48C9285E" w14:textId="77777777" w:rsidR="00DE7EB2" w:rsidRPr="00AA625B" w:rsidRDefault="00DE7EB2" w:rsidP="00DE7EB2">
      <w:r w:rsidRPr="00AA625B">
        <w:rPr>
          <w:rStyle w:val="Style13ptBold"/>
        </w:rPr>
        <w:t xml:space="preserve">Addison ’14 </w:t>
      </w:r>
      <w:r w:rsidRPr="00AA625B">
        <w:t xml:space="preserve">[John T.; May 2014; PhD, Research Professor in Economics and Hugh C. Lane Professor of Economic Theory Emeritus at the University of South Carolina; IZA World of Labor, “The consequences of trade union power erosion,” vol. 68, doi: 10.15185/izawol.68] </w:t>
      </w:r>
    </w:p>
    <w:p w14:paraId="681E8925" w14:textId="77777777" w:rsidR="00DE7EB2" w:rsidRPr="00AA625B" w:rsidRDefault="00DE7EB2" w:rsidP="00DE7EB2">
      <w:pPr>
        <w:rPr>
          <w:sz w:val="16"/>
        </w:rPr>
      </w:pPr>
      <w:r w:rsidRPr="00AA625B">
        <w:rPr>
          <w:rStyle w:val="StyleUnderline"/>
        </w:rPr>
        <w:t xml:space="preserve">Although </w:t>
      </w:r>
      <w:r w:rsidRPr="00AA625B">
        <w:rPr>
          <w:rStyle w:val="StyleUnderline"/>
          <w:highlight w:val="cyan"/>
        </w:rPr>
        <w:t>firms</w:t>
      </w:r>
      <w:r w:rsidRPr="00AA625B">
        <w:rPr>
          <w:sz w:val="16"/>
        </w:rPr>
        <w:t xml:space="preserve"> in competitive labor markets </w:t>
      </w:r>
      <w:r w:rsidRPr="00AA625B">
        <w:rPr>
          <w:rStyle w:val="Emphasis"/>
          <w:highlight w:val="cyan"/>
        </w:rPr>
        <w:t>may</w:t>
      </w:r>
      <w:r w:rsidRPr="00AA625B">
        <w:rPr>
          <w:rStyle w:val="StyleUnderline"/>
          <w:highlight w:val="cyan"/>
        </w:rPr>
        <w:t xml:space="preserve"> undersupply voice, it </w:t>
      </w:r>
      <w:r w:rsidRPr="00AA625B">
        <w:rPr>
          <w:rStyle w:val="Emphasis"/>
          <w:highlight w:val="cyan"/>
        </w:rPr>
        <w:t>does not follow</w:t>
      </w:r>
      <w:r w:rsidRPr="00AA625B">
        <w:rPr>
          <w:sz w:val="16"/>
        </w:rPr>
        <w:t xml:space="preserve"> that autonomous </w:t>
      </w:r>
      <w:r w:rsidRPr="00AA625B">
        <w:rPr>
          <w:rStyle w:val="Emphasis"/>
          <w:highlight w:val="cyan"/>
        </w:rPr>
        <w:t>unionism</w:t>
      </w:r>
      <w:r w:rsidRPr="00AA625B">
        <w:rPr>
          <w:sz w:val="16"/>
        </w:rPr>
        <w:t xml:space="preserve"> </w:t>
      </w:r>
      <w:r w:rsidRPr="00AA625B">
        <w:rPr>
          <w:rStyle w:val="StyleUnderline"/>
          <w:highlight w:val="cyan"/>
        </w:rPr>
        <w:t xml:space="preserve">is the </w:t>
      </w:r>
      <w:r w:rsidRPr="00AA625B">
        <w:rPr>
          <w:rStyle w:val="Emphasis"/>
          <w:highlight w:val="cyan"/>
        </w:rPr>
        <w:t>remedy</w:t>
      </w:r>
      <w:r w:rsidRPr="00AA625B">
        <w:rPr>
          <w:sz w:val="16"/>
        </w:rPr>
        <w:t xml:space="preserve">, either </w:t>
      </w:r>
      <w:r w:rsidRPr="00AA625B">
        <w:rPr>
          <w:rStyle w:val="StyleUnderline"/>
        </w:rPr>
        <w:t xml:space="preserve">from a </w:t>
      </w:r>
      <w:r w:rsidRPr="00AA625B">
        <w:rPr>
          <w:rStyle w:val="Emphasis"/>
        </w:rPr>
        <w:t>worker</w:t>
      </w:r>
      <w:r w:rsidRPr="00AA625B">
        <w:rPr>
          <w:rStyle w:val="StyleUnderline"/>
        </w:rPr>
        <w:t xml:space="preserve"> perspective</w:t>
      </w:r>
      <w:r w:rsidRPr="00AA625B">
        <w:rPr>
          <w:sz w:val="16"/>
        </w:rPr>
        <w:t xml:space="preserve"> (where workers seek non-adversarial representation) </w:t>
      </w:r>
      <w:r w:rsidRPr="00AA625B">
        <w:rPr>
          <w:rStyle w:val="StyleUnderline"/>
        </w:rPr>
        <w:t>or</w:t>
      </w:r>
      <w:r w:rsidRPr="00AA625B">
        <w:rPr>
          <w:sz w:val="16"/>
        </w:rPr>
        <w:t xml:space="preserve"> the practical interest of </w:t>
      </w:r>
      <w:r w:rsidRPr="00AA625B">
        <w:rPr>
          <w:rStyle w:val="StyleUnderline"/>
        </w:rPr>
        <w:t>fostering</w:t>
      </w:r>
      <w:r w:rsidRPr="00AA625B">
        <w:rPr>
          <w:sz w:val="16"/>
        </w:rPr>
        <w:t xml:space="preserve"> higher </w:t>
      </w:r>
      <w:r w:rsidRPr="00AA625B">
        <w:rPr>
          <w:rStyle w:val="Emphasis"/>
        </w:rPr>
        <w:t>productivity</w:t>
      </w:r>
      <w:r w:rsidRPr="00AA625B">
        <w:rPr>
          <w:sz w:val="16"/>
        </w:rPr>
        <w:t xml:space="preserve">. </w:t>
      </w:r>
      <w:r w:rsidRPr="00AA625B">
        <w:rPr>
          <w:rStyle w:val="StyleUnderline"/>
        </w:rPr>
        <w:t xml:space="preserve">Here a case can be made for </w:t>
      </w:r>
      <w:r w:rsidRPr="00AA625B">
        <w:rPr>
          <w:rStyle w:val="Emphasis"/>
        </w:rPr>
        <w:t>company</w:t>
      </w:r>
      <w:r w:rsidRPr="00AA625B">
        <w:rPr>
          <w:rStyle w:val="StyleUnderline"/>
        </w:rPr>
        <w:t xml:space="preserve"> unionism</w:t>
      </w:r>
      <w:r w:rsidRPr="00AA625B">
        <w:rPr>
          <w:sz w:val="16"/>
        </w:rPr>
        <w:t>—</w:t>
      </w:r>
      <w:r w:rsidRPr="00AA625B">
        <w:rPr>
          <w:rStyle w:val="StyleUnderline"/>
        </w:rPr>
        <w:t xml:space="preserve">including </w:t>
      </w:r>
      <w:r w:rsidRPr="00AA625B">
        <w:rPr>
          <w:rStyle w:val="Emphasis"/>
          <w:highlight w:val="cyan"/>
        </w:rPr>
        <w:t>nonunion</w:t>
      </w:r>
      <w:r w:rsidRPr="00AA625B">
        <w:rPr>
          <w:sz w:val="16"/>
        </w:rPr>
        <w:t xml:space="preserve"> employee involvement/representation </w:t>
      </w:r>
      <w:r w:rsidRPr="00AA625B">
        <w:rPr>
          <w:rStyle w:val="Emphasis"/>
          <w:highlight w:val="cyan"/>
        </w:rPr>
        <w:t>programs</w:t>
      </w:r>
      <w:r w:rsidRPr="00AA625B">
        <w:rPr>
          <w:sz w:val="16"/>
        </w:rPr>
        <w:t xml:space="preserve">, joint </w:t>
      </w:r>
      <w:r w:rsidRPr="00AA625B">
        <w:rPr>
          <w:rStyle w:val="StyleUnderline"/>
        </w:rPr>
        <w:t xml:space="preserve">plant </w:t>
      </w:r>
      <w:r w:rsidRPr="00AA625B">
        <w:rPr>
          <w:rStyle w:val="Emphasis"/>
          <w:highlight w:val="cyan"/>
        </w:rPr>
        <w:t>councils</w:t>
      </w:r>
      <w:r w:rsidRPr="00AA625B">
        <w:rPr>
          <w:sz w:val="16"/>
        </w:rPr>
        <w:t xml:space="preserve">, </w:t>
      </w:r>
      <w:r w:rsidRPr="00AA625B">
        <w:rPr>
          <w:rStyle w:val="StyleUnderline"/>
          <w:highlight w:val="cyan"/>
        </w:rPr>
        <w:t>and</w:t>
      </w:r>
      <w:r w:rsidRPr="00AA625B">
        <w:rPr>
          <w:sz w:val="16"/>
        </w:rPr>
        <w:t xml:space="preserve"> alternative </w:t>
      </w:r>
      <w:r w:rsidRPr="00AA625B">
        <w:rPr>
          <w:rStyle w:val="Emphasis"/>
        </w:rPr>
        <w:t xml:space="preserve">dispute </w:t>
      </w:r>
      <w:r w:rsidRPr="00AA625B">
        <w:rPr>
          <w:rStyle w:val="Emphasis"/>
          <w:highlight w:val="cyan"/>
        </w:rPr>
        <w:t>resolution</w:t>
      </w:r>
      <w:r w:rsidRPr="00AA625B">
        <w:rPr>
          <w:sz w:val="16"/>
        </w:rPr>
        <w:t xml:space="preserve"> programs—</w:t>
      </w:r>
      <w:r w:rsidRPr="00AA625B">
        <w:rPr>
          <w:rStyle w:val="StyleUnderline"/>
        </w:rPr>
        <w:t xml:space="preserve">which </w:t>
      </w:r>
      <w:r w:rsidRPr="00AA625B">
        <w:rPr>
          <w:rStyle w:val="Emphasis"/>
          <w:highlight w:val="cyan"/>
        </w:rPr>
        <w:t>holds</w:t>
      </w:r>
      <w:r w:rsidRPr="00AA625B">
        <w:rPr>
          <w:rStyle w:val="Emphasis"/>
        </w:rPr>
        <w:t xml:space="preserve"> out</w:t>
      </w:r>
      <w:r w:rsidRPr="00AA625B">
        <w:rPr>
          <w:rStyle w:val="StyleUnderline"/>
        </w:rPr>
        <w:t xml:space="preserve"> the prospect of </w:t>
      </w:r>
      <w:r w:rsidRPr="00AA625B">
        <w:rPr>
          <w:rStyle w:val="Emphasis"/>
          <w:highlight w:val="cyan"/>
        </w:rPr>
        <w:t>greater</w:t>
      </w:r>
      <w:r w:rsidRPr="00AA625B">
        <w:rPr>
          <w:sz w:val="16"/>
        </w:rPr>
        <w:t xml:space="preserve"> collective </w:t>
      </w:r>
      <w:r w:rsidRPr="00AA625B">
        <w:rPr>
          <w:rStyle w:val="Emphasis"/>
          <w:highlight w:val="cyan"/>
        </w:rPr>
        <w:t>voice</w:t>
      </w:r>
      <w:r w:rsidRPr="00AA625B">
        <w:rPr>
          <w:rStyle w:val="StyleUnderline"/>
        </w:rPr>
        <w:t xml:space="preserve"> for workers </w:t>
      </w:r>
      <w:r w:rsidRPr="00AA625B">
        <w:rPr>
          <w:rStyle w:val="Emphasis"/>
          <w:highlight w:val="cyan"/>
        </w:rPr>
        <w:t>without</w:t>
      </w:r>
      <w:r w:rsidRPr="00AA625B">
        <w:rPr>
          <w:rStyle w:val="StyleUnderline"/>
          <w:highlight w:val="cyan"/>
        </w:rPr>
        <w:t xml:space="preserve"> the</w:t>
      </w:r>
      <w:r w:rsidRPr="00AA625B">
        <w:rPr>
          <w:rStyle w:val="StyleUnderline"/>
        </w:rPr>
        <w:t xml:space="preserve"> negative </w:t>
      </w:r>
      <w:r w:rsidRPr="00AA625B">
        <w:rPr>
          <w:rStyle w:val="Emphasis"/>
          <w:highlight w:val="cyan"/>
        </w:rPr>
        <w:t>monopoly</w:t>
      </w:r>
      <w:r w:rsidRPr="00AA625B">
        <w:rPr>
          <w:rStyle w:val="Emphasis"/>
        </w:rPr>
        <w:t xml:space="preserve"> effect</w:t>
      </w:r>
      <w:r w:rsidRPr="00AA625B">
        <w:rPr>
          <w:sz w:val="16"/>
        </w:rPr>
        <w:t xml:space="preserve"> </w:t>
      </w:r>
      <w:r w:rsidRPr="00AA625B">
        <w:rPr>
          <w:rStyle w:val="StyleUnderline"/>
        </w:rPr>
        <w:t>of</w:t>
      </w:r>
      <w:r w:rsidRPr="00AA625B">
        <w:rPr>
          <w:sz w:val="16"/>
        </w:rPr>
        <w:t xml:space="preserve"> </w:t>
      </w:r>
      <w:r w:rsidRPr="00AA625B">
        <w:rPr>
          <w:rStyle w:val="Emphasis"/>
        </w:rPr>
        <w:t>unionism</w:t>
      </w:r>
      <w:r w:rsidRPr="00AA625B">
        <w:rPr>
          <w:sz w:val="16"/>
        </w:rPr>
        <w:t>. Legal niceties largely rule this out in the US (witness the recent Volkswagen case in Chattanooga, Tennessee), but British research suggests that employer-created nonunion forms offer the prospects of meeting the aspirations of workers, and yield gains to workers and firms alike.</w:t>
      </w:r>
    </w:p>
    <w:p w14:paraId="768038F7" w14:textId="77777777" w:rsidR="00DE7EB2" w:rsidRPr="002525E2" w:rsidRDefault="00DE7EB2" w:rsidP="00DE7EB2">
      <w:pPr>
        <w:rPr>
          <w:sz w:val="16"/>
        </w:rPr>
      </w:pPr>
      <w:r w:rsidRPr="00AA625B">
        <w:rPr>
          <w:sz w:val="16"/>
        </w:rPr>
        <w:t xml:space="preserve">Indeed, the most recent research for Britain has found that </w:t>
      </w:r>
      <w:r w:rsidRPr="00AA625B">
        <w:rPr>
          <w:rStyle w:val="StyleUnderline"/>
        </w:rPr>
        <w:t xml:space="preserve">the </w:t>
      </w:r>
      <w:r w:rsidRPr="00AA625B">
        <w:rPr>
          <w:rStyle w:val="StyleUnderline"/>
          <w:highlight w:val="cyan"/>
        </w:rPr>
        <w:t>decline in union</w:t>
      </w:r>
      <w:r w:rsidRPr="00AA625B">
        <w:rPr>
          <w:rStyle w:val="StyleUnderline"/>
        </w:rPr>
        <w:t xml:space="preserve"> voice has been </w:t>
      </w:r>
      <w:r w:rsidRPr="00AA625B">
        <w:rPr>
          <w:rStyle w:val="Emphasis"/>
          <w:highlight w:val="cyan"/>
        </w:rPr>
        <w:t>accompanied</w:t>
      </w:r>
      <w:r w:rsidRPr="00AA625B">
        <w:rPr>
          <w:rStyle w:val="StyleUnderline"/>
          <w:highlight w:val="cyan"/>
        </w:rPr>
        <w:t xml:space="preserve"> by</w:t>
      </w:r>
      <w:r w:rsidRPr="00AA625B">
        <w:rPr>
          <w:rStyle w:val="StyleUnderline"/>
        </w:rPr>
        <w:t xml:space="preserve"> a</w:t>
      </w:r>
      <w:r w:rsidRPr="00AA625B">
        <w:rPr>
          <w:sz w:val="16"/>
          <w:szCs w:val="16"/>
        </w:rPr>
        <w:t xml:space="preserve"> </w:t>
      </w:r>
      <w:r w:rsidRPr="00AA625B">
        <w:rPr>
          <w:sz w:val="16"/>
        </w:rPr>
        <w:t xml:space="preserve">significant </w:t>
      </w:r>
      <w:r w:rsidRPr="00AA625B">
        <w:rPr>
          <w:rStyle w:val="Emphasis"/>
          <w:highlight w:val="cyan"/>
        </w:rPr>
        <w:t>expansion</w:t>
      </w:r>
      <w:r w:rsidRPr="00AA625B">
        <w:rPr>
          <w:sz w:val="16"/>
          <w:highlight w:val="cyan"/>
        </w:rPr>
        <w:t xml:space="preserve"> </w:t>
      </w:r>
      <w:r w:rsidRPr="00AA625B">
        <w:rPr>
          <w:rStyle w:val="StyleUnderline"/>
          <w:highlight w:val="cyan"/>
        </w:rPr>
        <w:t xml:space="preserve">in </w:t>
      </w:r>
      <w:r w:rsidRPr="00AA625B">
        <w:rPr>
          <w:rStyle w:val="Emphasis"/>
          <w:highlight w:val="cyan"/>
        </w:rPr>
        <w:t>non-union</w:t>
      </w:r>
      <w:r w:rsidRPr="00AA625B">
        <w:rPr>
          <w:sz w:val="16"/>
          <w:highlight w:val="cyan"/>
        </w:rPr>
        <w:t xml:space="preserve"> </w:t>
      </w:r>
      <w:r w:rsidRPr="00AA625B">
        <w:rPr>
          <w:rStyle w:val="StyleUnderline"/>
          <w:highlight w:val="cyan"/>
        </w:rPr>
        <w:t>voice</w:t>
      </w:r>
      <w:r w:rsidRPr="00AA625B">
        <w:rPr>
          <w:sz w:val="16"/>
        </w:rPr>
        <w:t xml:space="preserve">, such that </w:t>
      </w:r>
      <w:r w:rsidRPr="00AA625B">
        <w:rPr>
          <w:rStyle w:val="StyleUnderline"/>
        </w:rPr>
        <w:t xml:space="preserve">the </w:t>
      </w:r>
      <w:r w:rsidRPr="00AA625B">
        <w:rPr>
          <w:rStyle w:val="Emphasis"/>
          <w:highlight w:val="cyan"/>
        </w:rPr>
        <w:t>overall</w:t>
      </w:r>
      <w:r w:rsidRPr="00AA625B">
        <w:rPr>
          <w:rStyle w:val="StyleUnderline"/>
          <w:highlight w:val="cyan"/>
        </w:rPr>
        <w:t xml:space="preserve"> coverage</w:t>
      </w:r>
      <w:r w:rsidRPr="00AA625B">
        <w:rPr>
          <w:rStyle w:val="StyleUnderline"/>
        </w:rPr>
        <w:t xml:space="preserve"> of voice mechanisms has </w:t>
      </w:r>
      <w:r w:rsidRPr="00AA625B">
        <w:rPr>
          <w:rStyle w:val="StyleUnderline"/>
          <w:highlight w:val="cyan"/>
        </w:rPr>
        <w:t xml:space="preserve">remained </w:t>
      </w:r>
      <w:r w:rsidRPr="00AA625B">
        <w:rPr>
          <w:rStyle w:val="Emphasis"/>
          <w:highlight w:val="cyan"/>
        </w:rPr>
        <w:t>high</w:t>
      </w:r>
      <w:r w:rsidRPr="00AA625B">
        <w:rPr>
          <w:rStyle w:val="StyleUnderline"/>
          <w:highlight w:val="cyan"/>
        </w:rPr>
        <w:t xml:space="preserve"> and </w:t>
      </w:r>
      <w:r w:rsidRPr="00AA625B">
        <w:rPr>
          <w:rStyle w:val="Emphasis"/>
          <w:highlight w:val="cyan"/>
        </w:rPr>
        <w:t>stable</w:t>
      </w:r>
      <w:r w:rsidRPr="00AA625B">
        <w:rPr>
          <w:sz w:val="16"/>
        </w:rPr>
        <w:t xml:space="preserve"> [11]. In short, British </w:t>
      </w:r>
      <w:r w:rsidRPr="00AA625B">
        <w:rPr>
          <w:rStyle w:val="StyleUnderline"/>
        </w:rPr>
        <w:t>employers</w:t>
      </w:r>
      <w:r w:rsidRPr="00AA625B">
        <w:rPr>
          <w:sz w:val="16"/>
        </w:rPr>
        <w:t xml:space="preserve"> have thus </w:t>
      </w:r>
      <w:r w:rsidRPr="00AA625B">
        <w:rPr>
          <w:rStyle w:val="StyleUnderline"/>
        </w:rPr>
        <w:t>chose</w:t>
      </w:r>
      <w:r w:rsidRPr="00AA625B">
        <w:rPr>
          <w:sz w:val="16"/>
        </w:rPr>
        <w:t xml:space="preserve">n </w:t>
      </w:r>
      <w:r w:rsidRPr="00AA625B">
        <w:rPr>
          <w:rStyle w:val="Emphasis"/>
        </w:rPr>
        <w:t>non-union voice</w:t>
      </w:r>
      <w:r w:rsidRPr="00AA625B">
        <w:rPr>
          <w:sz w:val="16"/>
        </w:rPr>
        <w:t xml:space="preserve"> </w:t>
      </w:r>
      <w:r w:rsidRPr="00AA625B">
        <w:rPr>
          <w:rStyle w:val="StyleUnderline"/>
        </w:rPr>
        <w:t xml:space="preserve">rather than opt for </w:t>
      </w:r>
      <w:r w:rsidRPr="00AA625B">
        <w:rPr>
          <w:rStyle w:val="Emphasis"/>
        </w:rPr>
        <w:t>no</w:t>
      </w:r>
      <w:r w:rsidRPr="00AA625B">
        <w:rPr>
          <w:rStyle w:val="StyleUnderline"/>
        </w:rPr>
        <w:t xml:space="preserve"> voice</w:t>
      </w:r>
      <w:r w:rsidRPr="00AA625B">
        <w:rPr>
          <w:sz w:val="16"/>
        </w:rPr>
        <w:t xml:space="preserve"> at all. Moreover, </w:t>
      </w:r>
      <w:r w:rsidRPr="00AA625B">
        <w:rPr>
          <w:rStyle w:val="StyleUnderline"/>
        </w:rPr>
        <w:t>comparing voice regimes</w:t>
      </w:r>
      <w:r w:rsidRPr="00AA625B">
        <w:rPr>
          <w:sz w:val="16"/>
        </w:rPr>
        <w:t xml:space="preserve">, </w:t>
      </w:r>
      <w:r w:rsidRPr="00AA625B">
        <w:rPr>
          <w:rStyle w:val="Emphasis"/>
          <w:highlight w:val="cyan"/>
        </w:rPr>
        <w:t>non-union</w:t>
      </w:r>
      <w:r w:rsidRPr="00AA625B">
        <w:rPr>
          <w:sz w:val="16"/>
          <w:highlight w:val="cyan"/>
        </w:rPr>
        <w:t xml:space="preserve"> </w:t>
      </w:r>
      <w:r w:rsidRPr="00AA625B">
        <w:rPr>
          <w:rStyle w:val="StyleUnderline"/>
          <w:highlight w:val="cyan"/>
        </w:rPr>
        <w:t xml:space="preserve">voice </w:t>
      </w:r>
      <w:r w:rsidRPr="00AA625B">
        <w:rPr>
          <w:rStyle w:val="Emphasis"/>
          <w:highlight w:val="cyan"/>
        </w:rPr>
        <w:t>outperforms</w:t>
      </w:r>
      <w:r w:rsidRPr="00AA625B">
        <w:rPr>
          <w:rStyle w:val="StyleUnderline"/>
        </w:rPr>
        <w:t xml:space="preserve"> union voice </w:t>
      </w:r>
      <w:r w:rsidRPr="00AA625B">
        <w:rPr>
          <w:rStyle w:val="StyleUnderline"/>
          <w:highlight w:val="cyan"/>
        </w:rPr>
        <w:t>for</w:t>
      </w:r>
      <w:r w:rsidRPr="00AA625B">
        <w:rPr>
          <w:rStyle w:val="StyleUnderline"/>
        </w:rPr>
        <w:t xml:space="preserve"> a </w:t>
      </w:r>
      <w:r w:rsidRPr="00AA625B">
        <w:rPr>
          <w:rStyle w:val="Emphasis"/>
        </w:rPr>
        <w:t>variety</w:t>
      </w:r>
      <w:r w:rsidRPr="00AA625B">
        <w:rPr>
          <w:rStyle w:val="StyleUnderline"/>
        </w:rPr>
        <w:t xml:space="preserve"> of</w:t>
      </w:r>
      <w:r w:rsidRPr="00AA625B">
        <w:rPr>
          <w:sz w:val="16"/>
        </w:rPr>
        <w:t xml:space="preserve"> perceived-outcome </w:t>
      </w:r>
      <w:r w:rsidRPr="00AA625B">
        <w:rPr>
          <w:rStyle w:val="StyleUnderline"/>
        </w:rPr>
        <w:t>indicators</w:t>
      </w:r>
      <w:r w:rsidRPr="00AA625B">
        <w:rPr>
          <w:sz w:val="16"/>
        </w:rPr>
        <w:t>—</w:t>
      </w:r>
      <w:r w:rsidRPr="00AA625B">
        <w:rPr>
          <w:rStyle w:val="StyleUnderline"/>
        </w:rPr>
        <w:t>industrial relations</w:t>
      </w:r>
      <w:r w:rsidRPr="00AA625B">
        <w:rPr>
          <w:sz w:val="16"/>
        </w:rPr>
        <w:t xml:space="preserve"> climate, </w:t>
      </w:r>
      <w:r w:rsidRPr="00AA625B">
        <w:rPr>
          <w:rStyle w:val="Emphasis"/>
          <w:highlight w:val="cyan"/>
        </w:rPr>
        <w:t>productivity</w:t>
      </w:r>
      <w:r w:rsidRPr="00AA625B">
        <w:rPr>
          <w:sz w:val="16"/>
        </w:rPr>
        <w:t xml:space="preserve">, </w:t>
      </w:r>
      <w:r w:rsidRPr="00AA625B">
        <w:rPr>
          <w:rStyle w:val="StyleUnderline"/>
          <w:highlight w:val="cyan"/>
        </w:rPr>
        <w:t>and</w:t>
      </w:r>
      <w:r w:rsidRPr="00AA625B">
        <w:rPr>
          <w:rStyle w:val="StyleUnderline"/>
        </w:rPr>
        <w:t xml:space="preserve"> financial </w:t>
      </w:r>
      <w:r w:rsidRPr="00AA625B">
        <w:rPr>
          <w:rStyle w:val="Emphasis"/>
          <w:highlight w:val="cyan"/>
        </w:rPr>
        <w:t>performance</w:t>
      </w:r>
      <w:r w:rsidRPr="00AA625B">
        <w:rPr>
          <w:sz w:val="16"/>
        </w:rPr>
        <w:t xml:space="preserve">—if not quits. This gives credence to the notion that </w:t>
      </w:r>
      <w:r w:rsidRPr="00AA625B">
        <w:rPr>
          <w:rStyle w:val="StyleUnderline"/>
          <w:highlight w:val="cyan"/>
        </w:rPr>
        <w:t xml:space="preserve">management has an </w:t>
      </w:r>
      <w:r w:rsidRPr="00AA625B">
        <w:rPr>
          <w:rStyle w:val="Emphasis"/>
          <w:highlight w:val="cyan"/>
        </w:rPr>
        <w:t>incentive</w:t>
      </w:r>
      <w:r w:rsidRPr="00AA625B">
        <w:rPr>
          <w:rStyle w:val="StyleUnderline"/>
          <w:highlight w:val="cyan"/>
        </w:rPr>
        <w:t xml:space="preserve"> to invest</w:t>
      </w:r>
      <w:r w:rsidRPr="00AA625B">
        <w:rPr>
          <w:rStyle w:val="StyleUnderline"/>
        </w:rPr>
        <w:t xml:space="preserve"> in </w:t>
      </w:r>
      <w:r w:rsidRPr="00AA625B">
        <w:rPr>
          <w:rStyle w:val="Emphasis"/>
        </w:rPr>
        <w:t>non-union voice</w:t>
      </w:r>
      <w:r w:rsidRPr="00AA625B">
        <w:rPr>
          <w:sz w:val="16"/>
        </w:rPr>
        <w:t>, even if this optimistic scenario is muddied by comparisons between voice types.</w:t>
      </w:r>
    </w:p>
    <w:p w14:paraId="3016447B" w14:textId="77777777" w:rsidR="00DE7EB2" w:rsidRDefault="00DE7EB2" w:rsidP="00DE7EB2">
      <w:pPr>
        <w:pStyle w:val="Heading4"/>
      </w:pPr>
      <w:r>
        <w:t xml:space="preserve">Here’s specific links: </w:t>
      </w:r>
    </w:p>
    <w:p w14:paraId="614DF9F9" w14:textId="77777777" w:rsidR="00DE7EB2" w:rsidRPr="00AA625B" w:rsidRDefault="00DE7EB2" w:rsidP="00DE7EB2">
      <w:pPr>
        <w:pStyle w:val="Heading4"/>
      </w:pPr>
      <w:r w:rsidRPr="00AA625B">
        <w:t xml:space="preserve">Sectoral bargaining delinks wages </w:t>
      </w:r>
      <w:r>
        <w:t>from</w:t>
      </w:r>
      <w:r w:rsidRPr="00AA625B">
        <w:t xml:space="preserve"> individual work performance---destroying productivity.</w:t>
      </w:r>
    </w:p>
    <w:p w14:paraId="077BB6C1" w14:textId="77777777" w:rsidR="00DE7EB2" w:rsidRPr="00AA625B" w:rsidRDefault="00DE7EB2" w:rsidP="00DE7EB2">
      <w:r w:rsidRPr="00AA625B">
        <w:rPr>
          <w:rStyle w:val="Style13ptBold"/>
        </w:rPr>
        <w:t>Mansfield ’24</w:t>
      </w:r>
      <w:r w:rsidRPr="00AA625B">
        <w:t xml:space="preserve"> [Iain; Director of Research and Head of Education and Science at Policy Exchange; Policy Exchange, “One size fits all: Sectoral collective bargaining and its implications for business and taxpayers,” p. 24, https://policyexchange.org.uk/wp-content/uploads/One-size-fits-all.pdf]</w:t>
      </w:r>
    </w:p>
    <w:p w14:paraId="301EAFCE" w14:textId="77777777" w:rsidR="00DE7EB2" w:rsidRPr="00AA625B" w:rsidRDefault="00DE7EB2" w:rsidP="00DE7EB2">
      <w:pPr>
        <w:rPr>
          <w:sz w:val="16"/>
          <w:szCs w:val="16"/>
        </w:rPr>
      </w:pPr>
      <w:r w:rsidRPr="00AA625B">
        <w:rPr>
          <w:sz w:val="16"/>
          <w:szCs w:val="16"/>
        </w:rPr>
        <w:t>Productivity may suffer</w:t>
      </w:r>
    </w:p>
    <w:p w14:paraId="244B3353" w14:textId="77777777" w:rsidR="00DE7EB2" w:rsidRPr="00AA625B" w:rsidRDefault="00DE7EB2" w:rsidP="00DE7EB2">
      <w:pPr>
        <w:rPr>
          <w:sz w:val="16"/>
          <w:szCs w:val="16"/>
        </w:rPr>
      </w:pPr>
      <w:r w:rsidRPr="00AA625B">
        <w:rPr>
          <w:sz w:val="16"/>
          <w:szCs w:val="16"/>
        </w:rPr>
        <w:t xml:space="preserve">In the end, of course, </w:t>
      </w:r>
      <w:r w:rsidRPr="00AA625B">
        <w:rPr>
          <w:rStyle w:val="StyleUnderline"/>
        </w:rPr>
        <w:t xml:space="preserve">workers’ </w:t>
      </w:r>
      <w:r w:rsidRPr="00AA625B">
        <w:rPr>
          <w:rStyle w:val="Emphasis"/>
        </w:rPr>
        <w:t>prosperity</w:t>
      </w:r>
      <w:r w:rsidRPr="00AA625B">
        <w:rPr>
          <w:rStyle w:val="StyleUnderline"/>
        </w:rPr>
        <w:t xml:space="preserve"> and </w:t>
      </w:r>
      <w:r w:rsidRPr="00AA625B">
        <w:rPr>
          <w:rStyle w:val="Emphasis"/>
        </w:rPr>
        <w:t>security</w:t>
      </w:r>
      <w:r w:rsidRPr="00AA625B">
        <w:rPr>
          <w:rStyle w:val="StyleUnderline"/>
        </w:rPr>
        <w:t xml:space="preserve"> of employment depend on the </w:t>
      </w:r>
      <w:r w:rsidRPr="00AA625B">
        <w:rPr>
          <w:rStyle w:val="Emphasis"/>
        </w:rPr>
        <w:t>overall</w:t>
      </w:r>
      <w:r w:rsidRPr="00AA625B">
        <w:rPr>
          <w:sz w:val="16"/>
          <w:szCs w:val="16"/>
        </w:rPr>
        <w:t xml:space="preserve"> health and growth of the </w:t>
      </w:r>
      <w:r w:rsidRPr="00AA625B">
        <w:rPr>
          <w:rStyle w:val="Emphasis"/>
        </w:rPr>
        <w:t>econ</w:t>
      </w:r>
      <w:r w:rsidRPr="00AA625B">
        <w:rPr>
          <w:sz w:val="16"/>
          <w:szCs w:val="16"/>
        </w:rPr>
        <w:t xml:space="preserve">omy. One of the British economy’s key health and growth problems is its poor productivity. </w:t>
      </w:r>
      <w:r w:rsidRPr="00AA625B">
        <w:rPr>
          <w:rStyle w:val="StyleUnderline"/>
        </w:rPr>
        <w:t>Supporters</w:t>
      </w:r>
      <w:r w:rsidRPr="00AA625B">
        <w:rPr>
          <w:sz w:val="16"/>
          <w:szCs w:val="16"/>
        </w:rPr>
        <w:t xml:space="preserve"> of sectoral collective bargaining </w:t>
      </w:r>
      <w:r w:rsidRPr="00AA625B">
        <w:rPr>
          <w:rStyle w:val="StyleUnderline"/>
        </w:rPr>
        <w:t>argue</w:t>
      </w:r>
      <w:r w:rsidRPr="00AA625B">
        <w:rPr>
          <w:sz w:val="16"/>
          <w:szCs w:val="16"/>
        </w:rPr>
        <w:t xml:space="preserve"> that </w:t>
      </w:r>
      <w:r w:rsidRPr="00AA625B">
        <w:rPr>
          <w:rStyle w:val="StyleUnderline"/>
        </w:rPr>
        <w:t xml:space="preserve">forcing up wages can </w:t>
      </w:r>
      <w:r w:rsidRPr="00AA625B">
        <w:rPr>
          <w:rStyle w:val="Emphasis"/>
        </w:rPr>
        <w:t>improve</w:t>
      </w:r>
      <w:r w:rsidRPr="00AA625B">
        <w:rPr>
          <w:rStyle w:val="StyleUnderline"/>
        </w:rPr>
        <w:t xml:space="preserve"> productivity</w:t>
      </w:r>
      <w:r w:rsidRPr="00AA625B">
        <w:rPr>
          <w:sz w:val="16"/>
          <w:szCs w:val="16"/>
        </w:rPr>
        <w:t xml:space="preserve"> by putting less productive firms out of business; or by incentivising employers to innovate or automate; or by pushing them to get more out of their workers by improving their skill levels (though some of these changes would not be in the interests of the workers who lost their jobs.)</w:t>
      </w:r>
    </w:p>
    <w:p w14:paraId="73FCC78C" w14:textId="77777777" w:rsidR="00DE7EB2" w:rsidRPr="004116C2" w:rsidRDefault="00DE7EB2" w:rsidP="00DE7EB2">
      <w:pPr>
        <w:rPr>
          <w:sz w:val="16"/>
          <w:szCs w:val="16"/>
        </w:rPr>
      </w:pPr>
      <w:r w:rsidRPr="00AA625B">
        <w:rPr>
          <w:sz w:val="16"/>
          <w:szCs w:val="16"/>
        </w:rPr>
        <w:t xml:space="preserve">It is notable that </w:t>
      </w:r>
      <w:r w:rsidRPr="00AA625B">
        <w:rPr>
          <w:rStyle w:val="StyleUnderline"/>
        </w:rPr>
        <w:t xml:space="preserve">this increase in productivity as a result of </w:t>
      </w:r>
      <w:r w:rsidRPr="00AA625B">
        <w:rPr>
          <w:rStyle w:val="Emphasis"/>
        </w:rPr>
        <w:t>artificially inflated</w:t>
      </w:r>
      <w:r w:rsidRPr="00AA625B">
        <w:rPr>
          <w:rStyle w:val="StyleUnderline"/>
        </w:rPr>
        <w:t xml:space="preserve"> wages was </w:t>
      </w:r>
      <w:r w:rsidRPr="00AA625B">
        <w:rPr>
          <w:rStyle w:val="Emphasis"/>
        </w:rPr>
        <w:t>not observed</w:t>
      </w:r>
      <w:r w:rsidRPr="00AA625B">
        <w:rPr>
          <w:sz w:val="16"/>
          <w:szCs w:val="16"/>
        </w:rPr>
        <w:t xml:space="preserve"> in Britain during the 1970s. </w:t>
      </w:r>
      <w:r w:rsidRPr="00AA625B">
        <w:rPr>
          <w:rStyle w:val="Emphasis"/>
        </w:rPr>
        <w:t>Research</w:t>
      </w:r>
      <w:r w:rsidRPr="00AA625B">
        <w:rPr>
          <w:rStyle w:val="StyleUnderline"/>
        </w:rPr>
        <w:t xml:space="preserve"> makes clear</w:t>
      </w:r>
      <w:r w:rsidRPr="00AA625B">
        <w:rPr>
          <w:sz w:val="16"/>
          <w:szCs w:val="16"/>
        </w:rPr>
        <w:t xml:space="preserve"> that “</w:t>
      </w:r>
      <w:r w:rsidRPr="00AA625B">
        <w:rPr>
          <w:rStyle w:val="Emphasis"/>
          <w:highlight w:val="cyan"/>
        </w:rPr>
        <w:t>centralisation</w:t>
      </w:r>
      <w:r w:rsidRPr="00AA625B">
        <w:rPr>
          <w:sz w:val="16"/>
          <w:szCs w:val="16"/>
        </w:rPr>
        <w:t xml:space="preserve"> [</w:t>
      </w:r>
      <w:r w:rsidRPr="00AA625B">
        <w:rPr>
          <w:rStyle w:val="StyleUnderline"/>
          <w:highlight w:val="cyan"/>
        </w:rPr>
        <w:t xml:space="preserve">of </w:t>
      </w:r>
      <w:r w:rsidRPr="00AA625B">
        <w:rPr>
          <w:rStyle w:val="Emphasis"/>
          <w:highlight w:val="cyan"/>
        </w:rPr>
        <w:t>bargaining</w:t>
      </w:r>
      <w:r w:rsidRPr="00AA625B">
        <w:rPr>
          <w:sz w:val="16"/>
          <w:szCs w:val="16"/>
        </w:rPr>
        <w:t xml:space="preserve">] </w:t>
      </w:r>
      <w:r w:rsidRPr="00AA625B">
        <w:rPr>
          <w:rStyle w:val="StyleUnderline"/>
          <w:highlight w:val="cyan"/>
        </w:rPr>
        <w:t xml:space="preserve">is linked with </w:t>
      </w:r>
      <w:r w:rsidRPr="00AA625B">
        <w:rPr>
          <w:rStyle w:val="Emphasis"/>
          <w:highlight w:val="cyan"/>
        </w:rPr>
        <w:t>lower productivity</w:t>
      </w:r>
      <w:r w:rsidRPr="00AA625B">
        <w:rPr>
          <w:sz w:val="16"/>
          <w:szCs w:val="16"/>
        </w:rPr>
        <w:t xml:space="preserve"> growth, </w:t>
      </w:r>
      <w:r w:rsidRPr="00AA625B">
        <w:rPr>
          <w:rStyle w:val="StyleUnderline"/>
        </w:rPr>
        <w:t>both</w:t>
      </w:r>
      <w:r w:rsidRPr="00AA625B">
        <w:rPr>
          <w:sz w:val="16"/>
          <w:szCs w:val="16"/>
        </w:rPr>
        <w:t xml:space="preserve"> for </w:t>
      </w:r>
      <w:r w:rsidRPr="00AA625B">
        <w:rPr>
          <w:rStyle w:val="Emphasis"/>
          <w:highlight w:val="cyan"/>
        </w:rPr>
        <w:t>total factor</w:t>
      </w:r>
      <w:r w:rsidRPr="00AA625B">
        <w:rPr>
          <w:rStyle w:val="StyleUnderline"/>
          <w:highlight w:val="cyan"/>
        </w:rPr>
        <w:t xml:space="preserve"> and</w:t>
      </w:r>
      <w:r w:rsidRPr="00AA625B">
        <w:rPr>
          <w:rStyle w:val="StyleUnderline"/>
        </w:rPr>
        <w:t xml:space="preserve"> </w:t>
      </w:r>
      <w:r w:rsidRPr="00AA625B">
        <w:rPr>
          <w:rStyle w:val="Emphasis"/>
          <w:highlight w:val="cyan"/>
        </w:rPr>
        <w:t>labour</w:t>
      </w:r>
      <w:r w:rsidRPr="00AA625B">
        <w:rPr>
          <w:sz w:val="16"/>
          <w:szCs w:val="16"/>
        </w:rPr>
        <w:t xml:space="preserve"> productivity.... In the longer term, such </w:t>
      </w:r>
      <w:r w:rsidRPr="00AA625B">
        <w:rPr>
          <w:rStyle w:val="Emphasis"/>
          <w:highlight w:val="cyan"/>
        </w:rPr>
        <w:t>delinking</w:t>
      </w:r>
      <w:r w:rsidRPr="00AA625B">
        <w:rPr>
          <w:sz w:val="16"/>
          <w:szCs w:val="16"/>
        </w:rPr>
        <w:t xml:space="preserve"> of </w:t>
      </w:r>
      <w:r w:rsidRPr="00AA625B">
        <w:rPr>
          <w:rStyle w:val="StyleUnderline"/>
          <w:highlight w:val="cyan"/>
        </w:rPr>
        <w:t>wages from productivity</w:t>
      </w:r>
      <w:r w:rsidRPr="00AA625B">
        <w:rPr>
          <w:rStyle w:val="StyleUnderline"/>
        </w:rPr>
        <w:t xml:space="preserve"> </w:t>
      </w:r>
      <w:r w:rsidRPr="00AA625B">
        <w:rPr>
          <w:rStyle w:val="StyleUnderline"/>
          <w:highlight w:val="cyan"/>
        </w:rPr>
        <w:t>could</w:t>
      </w:r>
      <w:r w:rsidRPr="00AA625B">
        <w:rPr>
          <w:rStyle w:val="StyleUnderline"/>
        </w:rPr>
        <w:t xml:space="preserve"> have</w:t>
      </w:r>
      <w:r w:rsidRPr="00AA625B">
        <w:rPr>
          <w:sz w:val="16"/>
          <w:szCs w:val="16"/>
        </w:rPr>
        <w:t xml:space="preserve"> potentially </w:t>
      </w:r>
      <w:r w:rsidRPr="00AA625B">
        <w:rPr>
          <w:rStyle w:val="StyleUnderline"/>
        </w:rPr>
        <w:t xml:space="preserve">important implications for </w:t>
      </w:r>
      <w:r w:rsidRPr="00AA625B">
        <w:rPr>
          <w:rStyle w:val="Emphasis"/>
        </w:rPr>
        <w:t>productivity</w:t>
      </w:r>
      <w:r w:rsidRPr="00AA625B">
        <w:rPr>
          <w:sz w:val="16"/>
          <w:szCs w:val="16"/>
        </w:rPr>
        <w:t xml:space="preserve"> growth. </w:t>
      </w:r>
      <w:r w:rsidRPr="00AA625B">
        <w:rPr>
          <w:rStyle w:val="StyleUnderline"/>
        </w:rPr>
        <w:t xml:space="preserve">It could </w:t>
      </w:r>
      <w:r w:rsidRPr="00AA625B">
        <w:rPr>
          <w:rStyle w:val="Emphasis"/>
          <w:highlight w:val="cyan"/>
        </w:rPr>
        <w:t>reduce incentives</w:t>
      </w:r>
      <w:r w:rsidRPr="00AA625B">
        <w:rPr>
          <w:rStyle w:val="StyleUnderline"/>
          <w:highlight w:val="cyan"/>
        </w:rPr>
        <w:t xml:space="preserve"> for </w:t>
      </w:r>
      <w:r w:rsidRPr="00AA625B">
        <w:rPr>
          <w:rStyle w:val="Emphasis"/>
          <w:highlight w:val="cyan"/>
        </w:rPr>
        <w:t>workers</w:t>
      </w:r>
      <w:r w:rsidRPr="00AA625B">
        <w:rPr>
          <w:rStyle w:val="StyleUnderline"/>
          <w:highlight w:val="cyan"/>
        </w:rPr>
        <w:t xml:space="preserve"> to </w:t>
      </w:r>
      <w:r w:rsidRPr="00AA625B">
        <w:rPr>
          <w:rStyle w:val="Emphasis"/>
          <w:highlight w:val="cyan"/>
        </w:rPr>
        <w:t>innovate</w:t>
      </w:r>
      <w:r w:rsidRPr="00AA625B">
        <w:rPr>
          <w:sz w:val="16"/>
          <w:szCs w:val="16"/>
        </w:rPr>
        <w:t xml:space="preserve">, </w:t>
      </w:r>
      <w:r w:rsidRPr="00AA625B">
        <w:rPr>
          <w:rStyle w:val="Emphasis"/>
          <w:highlight w:val="cyan"/>
        </w:rPr>
        <w:t>work hard</w:t>
      </w:r>
      <w:r w:rsidRPr="00AA625B">
        <w:rPr>
          <w:rStyle w:val="StyleUnderline"/>
          <w:highlight w:val="cyan"/>
        </w:rPr>
        <w:t xml:space="preserve"> and move to a </w:t>
      </w:r>
      <w:r w:rsidRPr="00AA625B">
        <w:rPr>
          <w:rStyle w:val="Emphasis"/>
          <w:highlight w:val="cyan"/>
        </w:rPr>
        <w:t>better</w:t>
      </w:r>
      <w:r w:rsidRPr="00AA625B">
        <w:rPr>
          <w:sz w:val="16"/>
          <w:szCs w:val="16"/>
        </w:rPr>
        <w:t xml:space="preserve">-paid </w:t>
      </w:r>
      <w:r w:rsidRPr="00AA625B">
        <w:rPr>
          <w:rStyle w:val="Emphasis"/>
          <w:highlight w:val="cyan"/>
        </w:rPr>
        <w:t>job</w:t>
      </w:r>
      <w:r w:rsidRPr="00AA625B">
        <w:rPr>
          <w:sz w:val="16"/>
          <w:szCs w:val="16"/>
        </w:rPr>
        <w:t xml:space="preserve">... More </w:t>
      </w:r>
      <w:r w:rsidRPr="00AA625B">
        <w:rPr>
          <w:rStyle w:val="Emphasis"/>
          <w:highlight w:val="cyan"/>
        </w:rPr>
        <w:t>c</w:t>
      </w:r>
      <w:r w:rsidRPr="00AA625B">
        <w:rPr>
          <w:sz w:val="16"/>
          <w:szCs w:val="16"/>
        </w:rPr>
        <w:t xml:space="preserve">entralised </w:t>
      </w:r>
      <w:r w:rsidRPr="00AA625B">
        <w:rPr>
          <w:rStyle w:val="Emphasis"/>
          <w:highlight w:val="cyan"/>
        </w:rPr>
        <w:t>b</w:t>
      </w:r>
      <w:r w:rsidRPr="00AA625B">
        <w:rPr>
          <w:sz w:val="16"/>
          <w:szCs w:val="16"/>
        </w:rPr>
        <w:t xml:space="preserve">argaining </w:t>
      </w:r>
      <w:r w:rsidRPr="00AA625B">
        <w:rPr>
          <w:rStyle w:val="StyleUnderline"/>
          <w:highlight w:val="cyan"/>
        </w:rPr>
        <w:t xml:space="preserve">at </w:t>
      </w:r>
      <w:r w:rsidRPr="00AA625B">
        <w:rPr>
          <w:rStyle w:val="Emphasis"/>
          <w:highlight w:val="cyan"/>
        </w:rPr>
        <w:t>sectoral</w:t>
      </w:r>
      <w:r w:rsidRPr="00AA625B">
        <w:rPr>
          <w:rStyle w:val="StyleUnderline"/>
        </w:rPr>
        <w:t xml:space="preserve"> or national </w:t>
      </w:r>
      <w:r w:rsidRPr="00AA625B">
        <w:rPr>
          <w:rStyle w:val="StyleUnderline"/>
          <w:highlight w:val="cyan"/>
        </w:rPr>
        <w:t>level</w:t>
      </w:r>
      <w:r w:rsidRPr="00AA625B">
        <w:rPr>
          <w:rStyle w:val="StyleUnderline"/>
        </w:rPr>
        <w:t xml:space="preserve"> may </w:t>
      </w:r>
      <w:r w:rsidRPr="00AA625B">
        <w:rPr>
          <w:rStyle w:val="StyleUnderline"/>
          <w:highlight w:val="cyan"/>
        </w:rPr>
        <w:t xml:space="preserve">come at the cost of </w:t>
      </w:r>
      <w:r w:rsidRPr="00AA625B">
        <w:rPr>
          <w:rStyle w:val="Emphasis"/>
          <w:highlight w:val="cyan"/>
        </w:rPr>
        <w:t>reduced flex</w:t>
      </w:r>
      <w:r w:rsidRPr="00AA625B">
        <w:rPr>
          <w:sz w:val="16"/>
          <w:szCs w:val="16"/>
        </w:rPr>
        <w:t xml:space="preserve">ibility </w:t>
      </w:r>
      <w:r w:rsidRPr="00AA625B">
        <w:rPr>
          <w:rStyle w:val="StyleUnderline"/>
          <w:highlight w:val="cyan"/>
        </w:rPr>
        <w:t xml:space="preserve">to adjust </w:t>
      </w:r>
      <w:r w:rsidRPr="00AA625B">
        <w:rPr>
          <w:rStyle w:val="Emphasis"/>
          <w:highlight w:val="cyan"/>
        </w:rPr>
        <w:t>pay</w:t>
      </w:r>
      <w:r w:rsidRPr="00AA625B">
        <w:rPr>
          <w:sz w:val="16"/>
          <w:szCs w:val="16"/>
          <w:highlight w:val="cyan"/>
        </w:rPr>
        <w:t xml:space="preserve"> </w:t>
      </w:r>
      <w:r w:rsidRPr="00AA625B">
        <w:rPr>
          <w:rStyle w:val="StyleUnderline"/>
          <w:highlight w:val="cyan"/>
        </w:rPr>
        <w:t>and</w:t>
      </w:r>
      <w:r w:rsidRPr="00AA625B">
        <w:rPr>
          <w:sz w:val="16"/>
          <w:szCs w:val="16"/>
        </w:rPr>
        <w:t xml:space="preserve"> working </w:t>
      </w:r>
      <w:r w:rsidRPr="00AA625B">
        <w:rPr>
          <w:rStyle w:val="Emphasis"/>
          <w:highlight w:val="cyan"/>
        </w:rPr>
        <w:t>conditions</w:t>
      </w:r>
      <w:r w:rsidRPr="00AA625B">
        <w:rPr>
          <w:sz w:val="16"/>
          <w:szCs w:val="16"/>
        </w:rPr>
        <w:t xml:space="preserve"> in line with business conditions for the individual sector or firm, </w:t>
      </w:r>
      <w:r w:rsidRPr="00AA625B">
        <w:rPr>
          <w:rStyle w:val="StyleUnderline"/>
          <w:highlight w:val="cyan"/>
        </w:rPr>
        <w:t>with</w:t>
      </w:r>
      <w:r w:rsidRPr="00AA625B">
        <w:rPr>
          <w:sz w:val="16"/>
          <w:szCs w:val="16"/>
        </w:rPr>
        <w:t xml:space="preserve"> potentially </w:t>
      </w:r>
      <w:r w:rsidRPr="00AA625B">
        <w:rPr>
          <w:rStyle w:val="Emphasis"/>
          <w:highlight w:val="cyan"/>
        </w:rPr>
        <w:t>adverse</w:t>
      </w:r>
      <w:r w:rsidRPr="00AA625B">
        <w:rPr>
          <w:rStyle w:val="StyleUnderline"/>
          <w:highlight w:val="cyan"/>
        </w:rPr>
        <w:t xml:space="preserve"> implications for </w:t>
      </w:r>
      <w:r w:rsidRPr="00AA625B">
        <w:rPr>
          <w:rStyle w:val="Emphasis"/>
          <w:highlight w:val="cyan"/>
        </w:rPr>
        <w:t>productivity</w:t>
      </w:r>
      <w:r w:rsidRPr="00AA625B">
        <w:rPr>
          <w:sz w:val="16"/>
          <w:szCs w:val="16"/>
        </w:rPr>
        <w:t>.”113</w:t>
      </w:r>
    </w:p>
    <w:p w14:paraId="4380423E" w14:textId="77777777" w:rsidR="00DE7EB2" w:rsidRPr="00AA625B" w:rsidRDefault="00DE7EB2" w:rsidP="00DE7EB2">
      <w:pPr>
        <w:pStyle w:val="Heading4"/>
      </w:pPr>
      <w:r w:rsidRPr="00AA625B">
        <w:t>Unionization creates several drags on innovation.</w:t>
      </w:r>
    </w:p>
    <w:p w14:paraId="2A7A0C15" w14:textId="77777777" w:rsidR="00DE7EB2" w:rsidRPr="00AA625B" w:rsidRDefault="00DE7EB2" w:rsidP="00DE7EB2">
      <w:r w:rsidRPr="00AA625B">
        <w:rPr>
          <w:rStyle w:val="Style13ptBold"/>
        </w:rPr>
        <w:t>Bradley ’17</w:t>
      </w:r>
      <w:r w:rsidRPr="00AA625B">
        <w:t xml:space="preserve"> [Daniel, Incheol Kim, and Xuan Tian; 2017; PhD, Professor in the School of Business and Finance AND Chair in Finance and Sustainability, University of Southern Florida; PhD, Associate Professor in Finance, University of Texas Rio Grande Valley; Chair and Professor of Finance, Tsinghua University; Management Science, “Do unions affect innovation?” vol. 63]</w:t>
      </w:r>
    </w:p>
    <w:p w14:paraId="272E4704" w14:textId="77777777" w:rsidR="00DE7EB2" w:rsidRPr="00AA625B" w:rsidRDefault="00DE7EB2" w:rsidP="00DE7EB2">
      <w:pPr>
        <w:rPr>
          <w:sz w:val="16"/>
          <w:szCs w:val="16"/>
        </w:rPr>
      </w:pPr>
      <w:r w:rsidRPr="00AA625B">
        <w:rPr>
          <w:sz w:val="16"/>
          <w:szCs w:val="16"/>
        </w:rPr>
        <w:t xml:space="preserve">An alternative hypothesis makes the opposite empirical prediction. </w:t>
      </w:r>
      <w:r w:rsidRPr="00AA625B">
        <w:rPr>
          <w:rStyle w:val="Emphasis"/>
          <w:highlight w:val="cyan"/>
        </w:rPr>
        <w:t>Unionization</w:t>
      </w:r>
      <w:r w:rsidRPr="00AA625B">
        <w:rPr>
          <w:sz w:val="16"/>
          <w:szCs w:val="16"/>
        </w:rPr>
        <w:t xml:space="preserve"> may </w:t>
      </w:r>
      <w:r w:rsidRPr="00AA625B">
        <w:rPr>
          <w:rStyle w:val="StyleUnderline"/>
        </w:rPr>
        <w:t xml:space="preserve">create </w:t>
      </w:r>
      <w:r w:rsidRPr="00AA625B">
        <w:rPr>
          <w:rStyle w:val="Emphasis"/>
        </w:rPr>
        <w:t>misaligned incentives</w:t>
      </w:r>
      <w:r w:rsidRPr="00AA625B">
        <w:rPr>
          <w:rStyle w:val="StyleUnderline"/>
        </w:rPr>
        <w:t xml:space="preserve"> among employees and </w:t>
      </w:r>
      <w:r w:rsidRPr="00AA625B">
        <w:rPr>
          <w:rStyle w:val="Emphasis"/>
          <w:highlight w:val="cyan"/>
        </w:rPr>
        <w:t>impede</w:t>
      </w:r>
      <w:r w:rsidRPr="00AA625B">
        <w:rPr>
          <w:sz w:val="16"/>
          <w:szCs w:val="16"/>
        </w:rPr>
        <w:t xml:space="preserve"> firm </w:t>
      </w:r>
      <w:r w:rsidRPr="00AA625B">
        <w:rPr>
          <w:rStyle w:val="Emphasis"/>
          <w:highlight w:val="cyan"/>
        </w:rPr>
        <w:t>innovation</w:t>
      </w:r>
      <w:r w:rsidRPr="00AA625B">
        <w:rPr>
          <w:sz w:val="16"/>
          <w:szCs w:val="16"/>
        </w:rPr>
        <w:t xml:space="preserve">. There are at least three plausible reasons for such a reduction in innovation. </w:t>
      </w:r>
      <w:r w:rsidRPr="00AA625B">
        <w:rPr>
          <w:rStyle w:val="Emphasis"/>
        </w:rPr>
        <w:t>First</w:t>
      </w:r>
      <w:r w:rsidRPr="00AA625B">
        <w:rPr>
          <w:sz w:val="16"/>
          <w:szCs w:val="16"/>
        </w:rPr>
        <w:t xml:space="preserve">, </w:t>
      </w:r>
      <w:r w:rsidRPr="00AA625B">
        <w:rPr>
          <w:rStyle w:val="StyleUnderline"/>
        </w:rPr>
        <w:t xml:space="preserve">because </w:t>
      </w:r>
      <w:r w:rsidRPr="00AA625B">
        <w:rPr>
          <w:rStyle w:val="StyleUnderline"/>
          <w:highlight w:val="cyan"/>
        </w:rPr>
        <w:t>innovation requires</w:t>
      </w:r>
      <w:r w:rsidRPr="00AA625B">
        <w:rPr>
          <w:sz w:val="16"/>
          <w:szCs w:val="16"/>
        </w:rPr>
        <w:t xml:space="preserve"> </w:t>
      </w:r>
      <w:r w:rsidRPr="00AA625B">
        <w:rPr>
          <w:rStyle w:val="StyleUnderline"/>
        </w:rPr>
        <w:t xml:space="preserve">considerable </w:t>
      </w:r>
      <w:r w:rsidRPr="00AA625B">
        <w:rPr>
          <w:rStyle w:val="Emphasis"/>
          <w:highlight w:val="cyan"/>
        </w:rPr>
        <w:t>investment</w:t>
      </w:r>
      <w:r w:rsidRPr="00AA625B">
        <w:rPr>
          <w:sz w:val="16"/>
          <w:szCs w:val="16"/>
        </w:rPr>
        <w:t xml:space="preserve"> </w:t>
      </w:r>
      <w:r w:rsidRPr="00AA625B">
        <w:rPr>
          <w:rStyle w:val="StyleUnderline"/>
        </w:rPr>
        <w:t>in</w:t>
      </w:r>
      <w:r w:rsidRPr="00AA625B">
        <w:rPr>
          <w:sz w:val="16"/>
          <w:szCs w:val="16"/>
        </w:rPr>
        <w:t xml:space="preserve"> intangible </w:t>
      </w:r>
      <w:r w:rsidRPr="00AA625B">
        <w:rPr>
          <w:rStyle w:val="StyleUnderline"/>
        </w:rPr>
        <w:t>assets such as</w:t>
      </w:r>
      <w:r w:rsidRPr="00AA625B">
        <w:rPr>
          <w:sz w:val="16"/>
          <w:szCs w:val="16"/>
        </w:rPr>
        <w:t xml:space="preserve"> research and development (</w:t>
      </w:r>
      <w:r w:rsidRPr="00AA625B">
        <w:rPr>
          <w:rStyle w:val="Emphasis"/>
        </w:rPr>
        <w:t>R&amp;D</w:t>
      </w:r>
      <w:r w:rsidRPr="00AA625B">
        <w:rPr>
          <w:sz w:val="16"/>
          <w:szCs w:val="16"/>
        </w:rPr>
        <w:t xml:space="preserve">) contracts that effectively motivate innovation are almost always incomplete. </w:t>
      </w:r>
      <w:r w:rsidRPr="00AA625B">
        <w:rPr>
          <w:rStyle w:val="StyleUnderline"/>
          <w:highlight w:val="cyan"/>
        </w:rPr>
        <w:t>Once</w:t>
      </w:r>
      <w:r w:rsidRPr="00AA625B">
        <w:rPr>
          <w:rStyle w:val="StyleUnderline"/>
        </w:rPr>
        <w:t xml:space="preserve"> the </w:t>
      </w:r>
      <w:r w:rsidRPr="00AA625B">
        <w:rPr>
          <w:rStyle w:val="Emphasis"/>
        </w:rPr>
        <w:t>investment</w:t>
      </w:r>
      <w:r w:rsidRPr="00AA625B">
        <w:rPr>
          <w:rStyle w:val="StyleUnderline"/>
        </w:rPr>
        <w:t xml:space="preserve"> has been </w:t>
      </w:r>
      <w:r w:rsidRPr="00AA625B">
        <w:rPr>
          <w:rStyle w:val="Emphasis"/>
          <w:highlight w:val="cyan"/>
        </w:rPr>
        <w:t>made</w:t>
      </w:r>
      <w:r w:rsidRPr="00AA625B">
        <w:rPr>
          <w:sz w:val="16"/>
          <w:szCs w:val="16"/>
        </w:rPr>
        <w:t xml:space="preserve"> and the innovation process begins, </w:t>
      </w:r>
      <w:r w:rsidRPr="00AA625B">
        <w:rPr>
          <w:rStyle w:val="StyleUnderline"/>
          <w:highlight w:val="cyan"/>
        </w:rPr>
        <w:t>workers</w:t>
      </w:r>
      <w:r w:rsidRPr="00AA625B">
        <w:rPr>
          <w:sz w:val="16"/>
          <w:szCs w:val="16"/>
        </w:rPr>
        <w:t xml:space="preserve"> may </w:t>
      </w:r>
      <w:r w:rsidRPr="00AA625B">
        <w:rPr>
          <w:rStyle w:val="StyleUnderline"/>
        </w:rPr>
        <w:t xml:space="preserve">have incentives to </w:t>
      </w:r>
      <w:r w:rsidRPr="00AA625B">
        <w:rPr>
          <w:rStyle w:val="Emphasis"/>
          <w:highlight w:val="cyan"/>
        </w:rPr>
        <w:t>expropriate rents</w:t>
      </w:r>
      <w:r w:rsidRPr="00AA625B">
        <w:rPr>
          <w:sz w:val="16"/>
          <w:szCs w:val="16"/>
          <w:highlight w:val="cyan"/>
        </w:rPr>
        <w:t xml:space="preserve"> </w:t>
      </w:r>
      <w:r w:rsidRPr="00AA625B">
        <w:rPr>
          <w:rStyle w:val="StyleUnderline"/>
          <w:highlight w:val="cyan"/>
        </w:rPr>
        <w:t xml:space="preserve">by demanding </w:t>
      </w:r>
      <w:r w:rsidRPr="00AA625B">
        <w:rPr>
          <w:rStyle w:val="Emphasis"/>
          <w:highlight w:val="cyan"/>
        </w:rPr>
        <w:t>higher wage</w:t>
      </w:r>
      <w:r w:rsidRPr="00AA625B">
        <w:rPr>
          <w:sz w:val="16"/>
          <w:szCs w:val="16"/>
        </w:rPr>
        <w:t xml:space="preserve"> concession</w:t>
      </w:r>
      <w:r w:rsidRPr="00AA625B">
        <w:rPr>
          <w:rStyle w:val="Emphasis"/>
          <w:highlight w:val="cyan"/>
        </w:rPr>
        <w:t>s</w:t>
      </w:r>
      <w:r w:rsidRPr="00AA625B">
        <w:rPr>
          <w:sz w:val="16"/>
          <w:szCs w:val="16"/>
        </w:rPr>
        <w:t xml:space="preserve"> </w:t>
      </w:r>
      <w:r w:rsidRPr="00AA625B">
        <w:rPr>
          <w:rStyle w:val="Emphasis"/>
        </w:rPr>
        <w:t>recognizing</w:t>
      </w:r>
      <w:r w:rsidRPr="00AA625B">
        <w:rPr>
          <w:rStyle w:val="StyleUnderline"/>
        </w:rPr>
        <w:t xml:space="preserve"> that the costs are </w:t>
      </w:r>
      <w:r w:rsidRPr="00AA625B">
        <w:rPr>
          <w:rStyle w:val="Emphasis"/>
        </w:rPr>
        <w:t>sunk</w:t>
      </w:r>
      <w:r w:rsidRPr="00AA625B">
        <w:rPr>
          <w:sz w:val="16"/>
          <w:szCs w:val="16"/>
        </w:rPr>
        <w:t xml:space="preserve">. </w:t>
      </w:r>
      <w:r w:rsidRPr="00AA625B">
        <w:rPr>
          <w:rStyle w:val="StyleUnderline"/>
          <w:highlight w:val="cyan"/>
        </w:rPr>
        <w:t>This</w:t>
      </w:r>
      <w:r w:rsidRPr="00AA625B">
        <w:rPr>
          <w:rStyle w:val="StyleUnderline"/>
        </w:rPr>
        <w:t xml:space="preserve"> ex-post </w:t>
      </w:r>
      <w:r w:rsidRPr="00AA625B">
        <w:rPr>
          <w:rStyle w:val="Emphasis"/>
          <w:highlight w:val="cyan"/>
        </w:rPr>
        <w:t>holdup</w:t>
      </w:r>
      <w:r w:rsidRPr="00AA625B">
        <w:rPr>
          <w:sz w:val="16"/>
          <w:szCs w:val="16"/>
        </w:rPr>
        <w:t xml:space="preserve"> problem on the part of employees in turn </w:t>
      </w:r>
      <w:r w:rsidRPr="00AA625B">
        <w:rPr>
          <w:rStyle w:val="StyleUnderline"/>
          <w:highlight w:val="cyan"/>
        </w:rPr>
        <w:t>leads to</w:t>
      </w:r>
      <w:r w:rsidRPr="00AA625B">
        <w:rPr>
          <w:sz w:val="16"/>
          <w:szCs w:val="16"/>
        </w:rPr>
        <w:t xml:space="preserve"> an </w:t>
      </w:r>
      <w:r w:rsidRPr="00AA625B">
        <w:rPr>
          <w:rStyle w:val="Emphasis"/>
        </w:rPr>
        <w:t xml:space="preserve">ex-ante </w:t>
      </w:r>
      <w:r w:rsidRPr="00AA625B">
        <w:rPr>
          <w:rStyle w:val="Emphasis"/>
          <w:highlight w:val="cyan"/>
        </w:rPr>
        <w:t>underinvestment</w:t>
      </w:r>
      <w:r w:rsidRPr="00AA625B">
        <w:rPr>
          <w:rStyle w:val="StyleUnderline"/>
          <w:highlight w:val="cyan"/>
        </w:rPr>
        <w:t xml:space="preserve"> in R&amp;D</w:t>
      </w:r>
      <w:r w:rsidRPr="00AA625B">
        <w:rPr>
          <w:sz w:val="16"/>
          <w:szCs w:val="16"/>
        </w:rPr>
        <w:t xml:space="preserve"> (Grout, 1984; Malcomson, 1997), which ultimately impedes innovation. </w:t>
      </w:r>
      <w:r w:rsidRPr="00AA625B">
        <w:rPr>
          <w:rStyle w:val="Emphasis"/>
        </w:rPr>
        <w:t>Second</w:t>
      </w:r>
      <w:r w:rsidRPr="00AA625B">
        <w:rPr>
          <w:sz w:val="16"/>
          <w:szCs w:val="16"/>
        </w:rPr>
        <w:t xml:space="preserve">, </w:t>
      </w:r>
      <w:r w:rsidRPr="00AA625B">
        <w:rPr>
          <w:rStyle w:val="Emphasis"/>
        </w:rPr>
        <w:t>unionizing</w:t>
      </w:r>
      <w:r w:rsidRPr="00AA625B">
        <w:rPr>
          <w:sz w:val="16"/>
          <w:szCs w:val="16"/>
        </w:rPr>
        <w:t xml:space="preserve"> the workforce </w:t>
      </w:r>
      <w:r w:rsidRPr="00AA625B">
        <w:rPr>
          <w:rStyle w:val="StyleUnderline"/>
        </w:rPr>
        <w:t xml:space="preserve">could encourage </w:t>
      </w:r>
      <w:r w:rsidRPr="00AA625B">
        <w:rPr>
          <w:rStyle w:val="Emphasis"/>
        </w:rPr>
        <w:t>shirking</w:t>
      </w:r>
      <w:r w:rsidRPr="00AA625B">
        <w:rPr>
          <w:sz w:val="16"/>
          <w:szCs w:val="16"/>
        </w:rPr>
        <w:t xml:space="preserve"> </w:t>
      </w:r>
      <w:r w:rsidRPr="00AA625B">
        <w:rPr>
          <w:rStyle w:val="StyleUnderline"/>
        </w:rPr>
        <w:t xml:space="preserve">because the negative consequences for supplying </w:t>
      </w:r>
      <w:r w:rsidRPr="00AA625B">
        <w:rPr>
          <w:rStyle w:val="Emphasis"/>
        </w:rPr>
        <w:t>less effort</w:t>
      </w:r>
      <w:r w:rsidRPr="00AA625B">
        <w:rPr>
          <w:rStyle w:val="StyleUnderline"/>
        </w:rPr>
        <w:t xml:space="preserve"> are </w:t>
      </w:r>
      <w:r w:rsidRPr="00AA625B">
        <w:rPr>
          <w:rStyle w:val="Emphasis"/>
        </w:rPr>
        <w:t>reduced</w:t>
      </w:r>
      <w:r w:rsidRPr="00AA625B">
        <w:rPr>
          <w:sz w:val="16"/>
          <w:szCs w:val="16"/>
        </w:rPr>
        <w:t xml:space="preserve">. That is, </w:t>
      </w:r>
      <w:r w:rsidRPr="00AA625B">
        <w:rPr>
          <w:rStyle w:val="StyleUnderline"/>
          <w:highlight w:val="cyan"/>
        </w:rPr>
        <w:t xml:space="preserve">unionization </w:t>
      </w:r>
      <w:r w:rsidRPr="00AA625B">
        <w:rPr>
          <w:rStyle w:val="Emphasis"/>
          <w:highlight w:val="cyan"/>
        </w:rPr>
        <w:t>reduces</w:t>
      </w:r>
      <w:r w:rsidRPr="00AA625B">
        <w:rPr>
          <w:rStyle w:val="StyleUnderline"/>
        </w:rPr>
        <w:t xml:space="preserve"> the probability of </w:t>
      </w:r>
      <w:r w:rsidRPr="00AA625B">
        <w:rPr>
          <w:rStyle w:val="Emphasis"/>
          <w:highlight w:val="cyan"/>
        </w:rPr>
        <w:t>dismissal</w:t>
      </w:r>
      <w:r w:rsidRPr="00AA625B">
        <w:rPr>
          <w:sz w:val="16"/>
          <w:szCs w:val="16"/>
        </w:rPr>
        <w:t xml:space="preserve">, </w:t>
      </w:r>
      <w:r w:rsidRPr="00AA625B">
        <w:rPr>
          <w:rStyle w:val="StyleUnderline"/>
          <w:highlight w:val="cyan"/>
        </w:rPr>
        <w:t xml:space="preserve">so it lowers the cost of </w:t>
      </w:r>
      <w:r w:rsidRPr="00AA625B">
        <w:rPr>
          <w:rStyle w:val="Emphasis"/>
          <w:highlight w:val="cyan"/>
        </w:rPr>
        <w:t>shirking</w:t>
      </w:r>
      <w:r w:rsidRPr="00AA625B">
        <w:rPr>
          <w:sz w:val="16"/>
          <w:szCs w:val="16"/>
        </w:rPr>
        <w:t xml:space="preserve"> </w:t>
      </w:r>
      <w:r w:rsidRPr="00AA625B">
        <w:rPr>
          <w:rStyle w:val="StyleUnderline"/>
          <w:highlight w:val="cyan"/>
        </w:rPr>
        <w:t>and</w:t>
      </w:r>
      <w:r w:rsidRPr="00AA625B">
        <w:rPr>
          <w:rStyle w:val="StyleUnderline"/>
        </w:rPr>
        <w:t xml:space="preserve"> could </w:t>
      </w:r>
      <w:r w:rsidRPr="00AA625B">
        <w:rPr>
          <w:rStyle w:val="StyleUnderline"/>
          <w:highlight w:val="cyan"/>
        </w:rPr>
        <w:t xml:space="preserve">lead to </w:t>
      </w:r>
      <w:r w:rsidRPr="00AA625B">
        <w:rPr>
          <w:rStyle w:val="Emphasis"/>
          <w:highlight w:val="cyan"/>
        </w:rPr>
        <w:t>lower productivity</w:t>
      </w:r>
      <w:r w:rsidRPr="00AA625B">
        <w:rPr>
          <w:sz w:val="16"/>
          <w:szCs w:val="16"/>
        </w:rPr>
        <w:t xml:space="preserve"> among workers. </w:t>
      </w:r>
      <w:r w:rsidRPr="00AA625B">
        <w:rPr>
          <w:rStyle w:val="Emphasis"/>
        </w:rPr>
        <w:t>Third</w:t>
      </w:r>
      <w:r w:rsidRPr="00AA625B">
        <w:rPr>
          <w:sz w:val="16"/>
          <w:szCs w:val="16"/>
        </w:rPr>
        <w:t xml:space="preserve">, </w:t>
      </w:r>
      <w:r w:rsidRPr="00AA625B">
        <w:rPr>
          <w:rStyle w:val="StyleUnderline"/>
        </w:rPr>
        <w:t>unions</w:t>
      </w:r>
      <w:r w:rsidRPr="00AA625B">
        <w:rPr>
          <w:sz w:val="16"/>
          <w:szCs w:val="16"/>
        </w:rPr>
        <w:t xml:space="preserve"> </w:t>
      </w:r>
      <w:r w:rsidRPr="00AA625B">
        <w:rPr>
          <w:rStyle w:val="Emphasis"/>
        </w:rPr>
        <w:t>alter</w:t>
      </w:r>
      <w:r w:rsidRPr="00AA625B">
        <w:rPr>
          <w:sz w:val="16"/>
          <w:szCs w:val="16"/>
        </w:rPr>
        <w:t xml:space="preserve"> the distribution of worker </w:t>
      </w:r>
      <w:r w:rsidRPr="00AA625B">
        <w:rPr>
          <w:rStyle w:val="Emphasis"/>
        </w:rPr>
        <w:t>wages</w:t>
      </w:r>
      <w:r w:rsidRPr="00AA625B">
        <w:rPr>
          <w:sz w:val="16"/>
          <w:szCs w:val="16"/>
        </w:rPr>
        <w:t xml:space="preserve">, leading to </w:t>
      </w:r>
      <w:r w:rsidRPr="00AA625B">
        <w:rPr>
          <w:rStyle w:val="StyleUnderline"/>
        </w:rPr>
        <w:t xml:space="preserve">a </w:t>
      </w:r>
      <w:r w:rsidRPr="00AA625B">
        <w:rPr>
          <w:rStyle w:val="StyleUnderline"/>
          <w:highlight w:val="cyan"/>
        </w:rPr>
        <w:t>reduction</w:t>
      </w:r>
      <w:r w:rsidRPr="00AA625B">
        <w:rPr>
          <w:sz w:val="16"/>
          <w:szCs w:val="16"/>
        </w:rPr>
        <w:t xml:space="preserve"> in </w:t>
      </w:r>
      <w:r w:rsidRPr="00AA625B">
        <w:rPr>
          <w:rStyle w:val="Emphasis"/>
          <w:highlight w:val="cyan"/>
        </w:rPr>
        <w:t>wage inequality</w:t>
      </w:r>
      <w:r w:rsidRPr="00AA625B">
        <w:rPr>
          <w:sz w:val="16"/>
          <w:szCs w:val="16"/>
        </w:rPr>
        <w:t xml:space="preserve"> among workers (Frandsen, 2012). To the extent that </w:t>
      </w:r>
      <w:r w:rsidRPr="00AA625B">
        <w:rPr>
          <w:rStyle w:val="Emphasis"/>
        </w:rPr>
        <w:t>innovative</w:t>
      </w:r>
      <w:r w:rsidRPr="00AA625B">
        <w:rPr>
          <w:rStyle w:val="StyleUnderline"/>
        </w:rPr>
        <w:t xml:space="preserve"> and talented workers are </w:t>
      </w:r>
      <w:r w:rsidRPr="00AA625B">
        <w:rPr>
          <w:rStyle w:val="Emphasis"/>
        </w:rPr>
        <w:t>in demand</w:t>
      </w:r>
      <w:r w:rsidRPr="00AA625B">
        <w:rPr>
          <w:sz w:val="16"/>
          <w:szCs w:val="16"/>
        </w:rPr>
        <w:t xml:space="preserve"> in the labor market, </w:t>
      </w:r>
      <w:r w:rsidRPr="00AA625B">
        <w:rPr>
          <w:rStyle w:val="StyleUnderline"/>
        </w:rPr>
        <w:t>reduced</w:t>
      </w:r>
      <w:r w:rsidRPr="00AA625B">
        <w:rPr>
          <w:sz w:val="16"/>
          <w:szCs w:val="16"/>
        </w:rPr>
        <w:t xml:space="preserve"> </w:t>
      </w:r>
      <w:r w:rsidRPr="00AA625B">
        <w:rPr>
          <w:rStyle w:val="Emphasis"/>
        </w:rPr>
        <w:t>wage gaps</w:t>
      </w:r>
      <w:r w:rsidRPr="00AA625B">
        <w:rPr>
          <w:sz w:val="16"/>
          <w:szCs w:val="16"/>
        </w:rPr>
        <w:t xml:space="preserve"> may </w:t>
      </w:r>
      <w:r w:rsidRPr="00AA625B">
        <w:rPr>
          <w:rStyle w:val="Emphasis"/>
          <w:highlight w:val="cyan"/>
        </w:rPr>
        <w:t>force out</w:t>
      </w:r>
      <w:r w:rsidRPr="00AA625B">
        <w:rPr>
          <w:rStyle w:val="StyleUnderline"/>
          <w:highlight w:val="cyan"/>
        </w:rPr>
        <w:t xml:space="preserve"> innovative employees</w:t>
      </w:r>
      <w:r w:rsidRPr="00AA625B">
        <w:rPr>
          <w:sz w:val="16"/>
          <w:szCs w:val="16"/>
        </w:rPr>
        <w:t>, which contributes to the decline in innovation in unionized firms. While the three underlying mechanisms discussed are different, they are all related in the sense that unionization creates misaligned incentives and impedes innovation. We refer to the general decline in innovation after unionization stemming from any one or all of these potential consequences as the misaligned incentives hypothesis.</w:t>
      </w:r>
    </w:p>
    <w:p w14:paraId="35671F93" w14:textId="77777777" w:rsidR="00DE7EB2" w:rsidRPr="00AA625B" w:rsidRDefault="00DE7EB2" w:rsidP="00DE7EB2">
      <w:pPr>
        <w:rPr>
          <w:sz w:val="16"/>
          <w:szCs w:val="16"/>
        </w:rPr>
      </w:pPr>
      <w:r w:rsidRPr="00AA625B">
        <w:rPr>
          <w:sz w:val="16"/>
          <w:szCs w:val="16"/>
        </w:rPr>
        <w:t xml:space="preserve">We test the above two hypotheses by examining whether unions promote or impede firm innovation. </w:t>
      </w:r>
      <w:r w:rsidRPr="00AA625B">
        <w:rPr>
          <w:rStyle w:val="StyleUnderline"/>
        </w:rPr>
        <w:t>Following existing lit</w:t>
      </w:r>
      <w:r w:rsidRPr="00AA625B">
        <w:rPr>
          <w:sz w:val="16"/>
          <w:szCs w:val="16"/>
        </w:rPr>
        <w:t xml:space="preserve">erature </w:t>
      </w:r>
      <w:r w:rsidRPr="00AA625B">
        <w:rPr>
          <w:rStyle w:val="StyleUnderline"/>
        </w:rPr>
        <w:t>that uses</w:t>
      </w:r>
      <w:r w:rsidRPr="00AA625B">
        <w:rPr>
          <w:sz w:val="16"/>
          <w:szCs w:val="16"/>
        </w:rPr>
        <w:t xml:space="preserve"> </w:t>
      </w:r>
      <w:r w:rsidRPr="00AA625B">
        <w:rPr>
          <w:rStyle w:val="Emphasis"/>
        </w:rPr>
        <w:t>patenting data</w:t>
      </w:r>
      <w:r w:rsidRPr="00AA625B">
        <w:rPr>
          <w:sz w:val="16"/>
          <w:szCs w:val="16"/>
        </w:rPr>
        <w:t xml:space="preserve"> </w:t>
      </w:r>
      <w:r w:rsidRPr="00AA625B">
        <w:rPr>
          <w:rStyle w:val="StyleUnderline"/>
        </w:rPr>
        <w:t>to capture firms’ innovativeness</w:t>
      </w:r>
      <w:r w:rsidRPr="00AA625B">
        <w:rPr>
          <w:sz w:val="16"/>
          <w:szCs w:val="16"/>
        </w:rPr>
        <w:t xml:space="preserve"> (i.e., Aghion et al., 2005; Nanda and Rhodes-Kropf, 2013; Seru, 2014), we use the number of patents granted to a firm and the number of future citations received by each patent obtained from the National Bureau of Economic Research (NBER) Patent Citation database to measure innovation output. The former captures the quantity of firm innovation and the latter captures the quality of firm innovation. We collect union election results from the National Labor Relations Board (NLRB), which allows us to compare changes in innovation output for firms that elect to become unionized to those that vote against it.</w:t>
      </w:r>
    </w:p>
    <w:p w14:paraId="503309F1" w14:textId="77777777" w:rsidR="00DE7EB2" w:rsidRPr="00AA625B" w:rsidRDefault="00DE7EB2" w:rsidP="00DE7EB2">
      <w:pPr>
        <w:rPr>
          <w:sz w:val="16"/>
          <w:szCs w:val="16"/>
        </w:rPr>
      </w:pPr>
      <w:r w:rsidRPr="00AA625B">
        <w:rPr>
          <w:sz w:val="16"/>
          <w:szCs w:val="16"/>
        </w:rPr>
        <w:t xml:space="preserve">The empirical challenge of our study is to identify the causal effect of unionization on firm innovation. A standard ordinary least squares (OLS) approach that regresses innovation output on a unionization variable suffers from potentially severe identification problems. Union election results could be correlated with firm unobservable characteristics that affect firm innovation output (the omitted variable concern) or firms with low innovation potential may be more likely to pass unionization elections (the reverse causality concern). Both problems could make it difficult to draw causal inferences from unionization to innovation. To attempt </w:t>
      </w:r>
      <w:r w:rsidRPr="00AA625B">
        <w:rPr>
          <w:rStyle w:val="StyleUnderline"/>
        </w:rPr>
        <w:t xml:space="preserve">to establish </w:t>
      </w:r>
      <w:r w:rsidRPr="00AA625B">
        <w:rPr>
          <w:rStyle w:val="Emphasis"/>
        </w:rPr>
        <w:t>causality</w:t>
      </w:r>
      <w:r w:rsidRPr="00AA625B">
        <w:rPr>
          <w:sz w:val="16"/>
          <w:szCs w:val="16"/>
        </w:rPr>
        <w:t xml:space="preserve">, </w:t>
      </w:r>
      <w:r w:rsidRPr="00AA625B">
        <w:rPr>
          <w:rStyle w:val="StyleUnderline"/>
        </w:rPr>
        <w:t>we</w:t>
      </w:r>
      <w:r w:rsidRPr="00AA625B">
        <w:rPr>
          <w:sz w:val="16"/>
          <w:szCs w:val="16"/>
        </w:rPr>
        <w:t xml:space="preserve"> use a regression discontinuity design (RDD) that relies on “locally” exogenous variation in unionization generated by these elections that pass or fail by a small margin of votes. This approach </w:t>
      </w:r>
      <w:r w:rsidRPr="00AA625B">
        <w:rPr>
          <w:rStyle w:val="Emphasis"/>
        </w:rPr>
        <w:t>compare</w:t>
      </w:r>
      <w:r w:rsidRPr="00AA625B">
        <w:rPr>
          <w:sz w:val="16"/>
          <w:szCs w:val="16"/>
        </w:rPr>
        <w:t xml:space="preserve">s </w:t>
      </w:r>
      <w:r w:rsidRPr="00AA625B">
        <w:rPr>
          <w:rStyle w:val="StyleUnderline"/>
        </w:rPr>
        <w:t>firms’ innovation output</w:t>
      </w:r>
      <w:r w:rsidRPr="00AA625B">
        <w:rPr>
          <w:sz w:val="16"/>
          <w:szCs w:val="16"/>
        </w:rPr>
        <w:t xml:space="preserve"> subsequent </w:t>
      </w:r>
      <w:r w:rsidRPr="00AA625B">
        <w:rPr>
          <w:rStyle w:val="StyleUnderline"/>
        </w:rPr>
        <w:t xml:space="preserve">to union elections that pass to those that do not pass by a </w:t>
      </w:r>
      <w:r w:rsidRPr="00AA625B">
        <w:rPr>
          <w:rStyle w:val="Emphasis"/>
        </w:rPr>
        <w:t>small margin</w:t>
      </w:r>
      <w:r w:rsidRPr="00AA625B">
        <w:rPr>
          <w:sz w:val="16"/>
          <w:szCs w:val="16"/>
        </w:rPr>
        <w:t>. It is a powerful and appealing identification strategy because for these close-call elections, passing is very close to an independent, random event and therefore is unlikely correlated with firm unobservable characteristics.</w:t>
      </w:r>
    </w:p>
    <w:p w14:paraId="51113D97" w14:textId="77777777" w:rsidR="00DE7EB2" w:rsidRPr="00AA625B" w:rsidRDefault="00DE7EB2" w:rsidP="00DE7EB2">
      <w:pPr>
        <w:rPr>
          <w:sz w:val="16"/>
          <w:szCs w:val="16"/>
        </w:rPr>
      </w:pPr>
      <w:r w:rsidRPr="00AA625B">
        <w:rPr>
          <w:sz w:val="16"/>
          <w:szCs w:val="16"/>
        </w:rPr>
        <w:t xml:space="preserve">After performing various diagnostic tests to ensure that the key identifying assumptions of the RDD are satisfied, </w:t>
      </w:r>
      <w:r w:rsidRPr="00AA625B">
        <w:rPr>
          <w:rStyle w:val="StyleUnderline"/>
        </w:rPr>
        <w:t>we show</w:t>
      </w:r>
      <w:r w:rsidRPr="00AA625B">
        <w:rPr>
          <w:sz w:val="16"/>
          <w:szCs w:val="16"/>
        </w:rPr>
        <w:t xml:space="preserve"> that </w:t>
      </w:r>
      <w:r w:rsidRPr="00AA625B">
        <w:rPr>
          <w:rStyle w:val="Emphasis"/>
        </w:rPr>
        <w:t>unionization</w:t>
      </w:r>
      <w:r w:rsidRPr="00AA625B">
        <w:rPr>
          <w:rStyle w:val="StyleUnderline"/>
        </w:rPr>
        <w:t xml:space="preserve"> has</w:t>
      </w:r>
      <w:r w:rsidRPr="00AA625B">
        <w:rPr>
          <w:sz w:val="16"/>
          <w:szCs w:val="16"/>
        </w:rPr>
        <w:t xml:space="preserve"> </w:t>
      </w:r>
      <w:r w:rsidRPr="00AA625B">
        <w:rPr>
          <w:rStyle w:val="StyleUnderline"/>
        </w:rPr>
        <w:t>a</w:t>
      </w:r>
      <w:r w:rsidRPr="00AA625B">
        <w:rPr>
          <w:sz w:val="16"/>
          <w:szCs w:val="16"/>
        </w:rPr>
        <w:t xml:space="preserve"> </w:t>
      </w:r>
      <w:r w:rsidRPr="00AA625B">
        <w:rPr>
          <w:rStyle w:val="Emphasis"/>
        </w:rPr>
        <w:t>negative</w:t>
      </w:r>
      <w:r w:rsidRPr="00AA625B">
        <w:rPr>
          <w:rStyle w:val="StyleUnderline"/>
        </w:rPr>
        <w:t xml:space="preserve"> effect on firm </w:t>
      </w:r>
      <w:r w:rsidRPr="00AA625B">
        <w:rPr>
          <w:rStyle w:val="Emphasis"/>
        </w:rPr>
        <w:t>innovation</w:t>
      </w:r>
      <w:r w:rsidRPr="00AA625B">
        <w:rPr>
          <w:sz w:val="16"/>
          <w:szCs w:val="16"/>
        </w:rPr>
        <w:t xml:space="preserve">. According to our nonparametric local linear regression estimation, </w:t>
      </w:r>
      <w:r w:rsidRPr="00AA625B">
        <w:rPr>
          <w:rStyle w:val="StyleUnderline"/>
          <w:highlight w:val="cyan"/>
        </w:rPr>
        <w:t xml:space="preserve">passing a </w:t>
      </w:r>
      <w:r w:rsidRPr="00AA625B">
        <w:rPr>
          <w:rStyle w:val="Emphasis"/>
          <w:highlight w:val="cyan"/>
        </w:rPr>
        <w:t>union</w:t>
      </w:r>
      <w:r w:rsidRPr="00AA625B">
        <w:rPr>
          <w:rStyle w:val="Emphasis"/>
        </w:rPr>
        <w:t xml:space="preserve"> election</w:t>
      </w:r>
      <w:r w:rsidRPr="00AA625B">
        <w:rPr>
          <w:sz w:val="16"/>
          <w:szCs w:val="16"/>
        </w:rPr>
        <w:t xml:space="preserve"> </w:t>
      </w:r>
      <w:r w:rsidRPr="00AA625B">
        <w:rPr>
          <w:rStyle w:val="StyleUnderline"/>
          <w:highlight w:val="cyan"/>
        </w:rPr>
        <w:t>leads to a</w:t>
      </w:r>
      <w:r w:rsidRPr="00AA625B">
        <w:rPr>
          <w:sz w:val="16"/>
          <w:szCs w:val="16"/>
        </w:rPr>
        <w:t xml:space="preserve">n 8.7% </w:t>
      </w:r>
      <w:r w:rsidRPr="00AA625B">
        <w:rPr>
          <w:rStyle w:val="Emphasis"/>
          <w:highlight w:val="cyan"/>
        </w:rPr>
        <w:t>decline</w:t>
      </w:r>
      <w:r w:rsidRPr="00AA625B">
        <w:rPr>
          <w:rStyle w:val="StyleUnderline"/>
          <w:highlight w:val="cyan"/>
        </w:rPr>
        <w:t xml:space="preserve"> in </w:t>
      </w:r>
      <w:r w:rsidRPr="00AA625B">
        <w:rPr>
          <w:rStyle w:val="Emphasis"/>
          <w:highlight w:val="cyan"/>
        </w:rPr>
        <w:t>patent</w:t>
      </w:r>
      <w:r w:rsidRPr="00AA625B">
        <w:rPr>
          <w:sz w:val="16"/>
          <w:szCs w:val="16"/>
        </w:rPr>
        <w:t xml:space="preserve"> count</w:t>
      </w:r>
      <w:r w:rsidRPr="00AA625B">
        <w:rPr>
          <w:rStyle w:val="Emphasis"/>
          <w:highlight w:val="cyan"/>
        </w:rPr>
        <w:t>s</w:t>
      </w:r>
      <w:r w:rsidRPr="00AA625B">
        <w:rPr>
          <w:sz w:val="16"/>
          <w:szCs w:val="16"/>
        </w:rPr>
        <w:t xml:space="preserve"> </w:t>
      </w:r>
      <w:r w:rsidRPr="00AA625B">
        <w:rPr>
          <w:rStyle w:val="StyleUnderline"/>
          <w:highlight w:val="cyan"/>
        </w:rPr>
        <w:t>and</w:t>
      </w:r>
      <w:r w:rsidRPr="00AA625B">
        <w:rPr>
          <w:sz w:val="16"/>
          <w:szCs w:val="16"/>
        </w:rPr>
        <w:t xml:space="preserve"> a 12.5% decline in </w:t>
      </w:r>
      <w:r w:rsidRPr="00AA625B">
        <w:rPr>
          <w:rStyle w:val="StyleUnderline"/>
        </w:rPr>
        <w:t xml:space="preserve">patent </w:t>
      </w:r>
      <w:r w:rsidRPr="00AA625B">
        <w:rPr>
          <w:rStyle w:val="Emphasis"/>
          <w:highlight w:val="cyan"/>
        </w:rPr>
        <w:t>citations</w:t>
      </w:r>
      <w:r w:rsidRPr="00AA625B">
        <w:rPr>
          <w:sz w:val="16"/>
          <w:szCs w:val="16"/>
        </w:rPr>
        <w:t xml:space="preserve"> three years after the election. </w:t>
      </w:r>
      <w:r w:rsidRPr="00AA625B">
        <w:rPr>
          <w:rStyle w:val="StyleUnderline"/>
        </w:rPr>
        <w:t xml:space="preserve">This result is </w:t>
      </w:r>
      <w:r w:rsidRPr="00AA625B">
        <w:rPr>
          <w:rStyle w:val="Emphasis"/>
        </w:rPr>
        <w:t>robust</w:t>
      </w:r>
      <w:r w:rsidRPr="00AA625B">
        <w:rPr>
          <w:rStyle w:val="StyleUnderline"/>
        </w:rPr>
        <w:t xml:space="preserve"> to </w:t>
      </w:r>
      <w:r w:rsidRPr="00AA625B">
        <w:rPr>
          <w:rStyle w:val="Emphasis"/>
        </w:rPr>
        <w:t>alternative choices</w:t>
      </w:r>
      <w:r w:rsidRPr="00AA625B">
        <w:rPr>
          <w:sz w:val="16"/>
          <w:szCs w:val="16"/>
        </w:rPr>
        <w:t xml:space="preserve"> of kernels and bandwidths, and is absent at artificially chosen thresholds that determine union election outcomes. The negative effect of unionization on innovation is present </w:t>
      </w:r>
      <w:r w:rsidRPr="00AA625B">
        <w:rPr>
          <w:rStyle w:val="StyleUnderline"/>
        </w:rPr>
        <w:t xml:space="preserve">in </w:t>
      </w:r>
      <w:r w:rsidRPr="00AA625B">
        <w:rPr>
          <w:rStyle w:val="Emphasis"/>
        </w:rPr>
        <w:t>both</w:t>
      </w:r>
      <w:r w:rsidRPr="00AA625B">
        <w:rPr>
          <w:rStyle w:val="StyleUnderline"/>
        </w:rPr>
        <w:t xml:space="preserve"> manufacturing</w:t>
      </w:r>
      <w:r w:rsidRPr="00AA625B">
        <w:rPr>
          <w:sz w:val="16"/>
          <w:szCs w:val="16"/>
        </w:rPr>
        <w:t xml:space="preserve"> (where most unions form) </w:t>
      </w:r>
      <w:r w:rsidRPr="00AA625B">
        <w:rPr>
          <w:rStyle w:val="StyleUnderline"/>
        </w:rPr>
        <w:t xml:space="preserve">and </w:t>
      </w:r>
      <w:r w:rsidRPr="00AA625B">
        <w:rPr>
          <w:rStyle w:val="Emphasis"/>
        </w:rPr>
        <w:t>nonmanufacturing</w:t>
      </w:r>
      <w:r w:rsidRPr="00AA625B">
        <w:rPr>
          <w:sz w:val="16"/>
          <w:szCs w:val="16"/>
        </w:rPr>
        <w:t xml:space="preserve"> industries, but is statistically insignificant in firms located in states with right-to-work legislation where unions have less power to expropriate rents. We show that </w:t>
      </w:r>
      <w:r w:rsidRPr="00AA625B">
        <w:rPr>
          <w:rStyle w:val="StyleUnderline"/>
        </w:rPr>
        <w:t xml:space="preserve">a </w:t>
      </w:r>
      <w:r w:rsidRPr="00AA625B">
        <w:rPr>
          <w:rStyle w:val="StyleUnderline"/>
          <w:highlight w:val="cyan"/>
        </w:rPr>
        <w:t xml:space="preserve">cut in </w:t>
      </w:r>
      <w:r w:rsidRPr="00AA625B">
        <w:rPr>
          <w:rStyle w:val="Emphasis"/>
          <w:highlight w:val="cyan"/>
        </w:rPr>
        <w:t>R&amp;D spending</w:t>
      </w:r>
      <w:r w:rsidRPr="00AA625B">
        <w:rPr>
          <w:sz w:val="16"/>
          <w:szCs w:val="16"/>
        </w:rPr>
        <w:t xml:space="preserve">, </w:t>
      </w:r>
      <w:r w:rsidRPr="00AA625B">
        <w:rPr>
          <w:rStyle w:val="StyleUnderline"/>
          <w:highlight w:val="cyan"/>
        </w:rPr>
        <w:t>reduced</w:t>
      </w:r>
      <w:r w:rsidRPr="00AA625B">
        <w:rPr>
          <w:rStyle w:val="StyleUnderline"/>
        </w:rPr>
        <w:t xml:space="preserve"> </w:t>
      </w:r>
      <w:r w:rsidRPr="00AA625B">
        <w:rPr>
          <w:rStyle w:val="Emphasis"/>
          <w:highlight w:val="cyan"/>
        </w:rPr>
        <w:t>productivity</w:t>
      </w:r>
      <w:r w:rsidRPr="00AA625B">
        <w:rPr>
          <w:sz w:val="16"/>
          <w:szCs w:val="16"/>
        </w:rPr>
        <w:t xml:space="preserve"> </w:t>
      </w:r>
      <w:r w:rsidRPr="00AA625B">
        <w:rPr>
          <w:rStyle w:val="StyleUnderline"/>
        </w:rPr>
        <w:t>of</w:t>
      </w:r>
      <w:r w:rsidRPr="00AA625B">
        <w:rPr>
          <w:sz w:val="16"/>
          <w:szCs w:val="16"/>
        </w:rPr>
        <w:t xml:space="preserve"> current and newly hired </w:t>
      </w:r>
      <w:r w:rsidRPr="00AA625B">
        <w:rPr>
          <w:rStyle w:val="Emphasis"/>
        </w:rPr>
        <w:t>inventors</w:t>
      </w:r>
      <w:r w:rsidRPr="00AA625B">
        <w:rPr>
          <w:sz w:val="16"/>
          <w:szCs w:val="16"/>
        </w:rPr>
        <w:t xml:space="preserve">, </w:t>
      </w:r>
      <w:r w:rsidRPr="00AA625B">
        <w:rPr>
          <w:rStyle w:val="StyleUnderline"/>
          <w:highlight w:val="cyan"/>
        </w:rPr>
        <w:t>and</w:t>
      </w:r>
      <w:r w:rsidRPr="00AA625B">
        <w:rPr>
          <w:rStyle w:val="StyleUnderline"/>
        </w:rPr>
        <w:t xml:space="preserve"> the </w:t>
      </w:r>
      <w:r w:rsidRPr="00AA625B">
        <w:rPr>
          <w:rStyle w:val="Emphasis"/>
          <w:highlight w:val="cyan"/>
        </w:rPr>
        <w:t>departure</w:t>
      </w:r>
      <w:r w:rsidRPr="00AA625B">
        <w:rPr>
          <w:rStyle w:val="StyleUnderline"/>
          <w:highlight w:val="cyan"/>
        </w:rPr>
        <w:t xml:space="preserve"> of</w:t>
      </w:r>
      <w:r w:rsidRPr="00AA625B">
        <w:rPr>
          <w:rStyle w:val="StyleUnderline"/>
        </w:rPr>
        <w:t xml:space="preserve"> innovative </w:t>
      </w:r>
      <w:r w:rsidRPr="00AA625B">
        <w:rPr>
          <w:rStyle w:val="Emphasis"/>
          <w:highlight w:val="cyan"/>
        </w:rPr>
        <w:t>inventors</w:t>
      </w:r>
      <w:r w:rsidRPr="00AA625B">
        <w:rPr>
          <w:rStyle w:val="StyleUnderline"/>
          <w:highlight w:val="cyan"/>
        </w:rPr>
        <w:t xml:space="preserve"> are</w:t>
      </w:r>
      <w:r w:rsidRPr="00AA625B">
        <w:rPr>
          <w:sz w:val="16"/>
          <w:szCs w:val="16"/>
        </w:rPr>
        <w:t xml:space="preserve"> possible </w:t>
      </w:r>
      <w:r w:rsidRPr="00AA625B">
        <w:rPr>
          <w:rStyle w:val="StyleUnderline"/>
        </w:rPr>
        <w:t>underlying</w:t>
      </w:r>
      <w:r w:rsidRPr="00AA625B">
        <w:rPr>
          <w:sz w:val="16"/>
          <w:szCs w:val="16"/>
        </w:rPr>
        <w:t xml:space="preserve"> </w:t>
      </w:r>
      <w:r w:rsidRPr="00AA625B">
        <w:rPr>
          <w:rStyle w:val="Emphasis"/>
          <w:highlight w:val="cyan"/>
        </w:rPr>
        <w:t>mechanisms</w:t>
      </w:r>
      <w:r w:rsidRPr="00AA625B">
        <w:rPr>
          <w:sz w:val="16"/>
          <w:szCs w:val="16"/>
        </w:rPr>
        <w:t xml:space="preserve"> through which unionization impedes firm innovation. Finally, we find that </w:t>
      </w:r>
      <w:r w:rsidRPr="00AA625B">
        <w:rPr>
          <w:rStyle w:val="StyleUnderline"/>
        </w:rPr>
        <w:t xml:space="preserve">firms </w:t>
      </w:r>
      <w:r w:rsidRPr="00AA625B">
        <w:rPr>
          <w:rStyle w:val="Emphasis"/>
        </w:rPr>
        <w:t>shift innovation</w:t>
      </w:r>
      <w:r w:rsidRPr="00AA625B">
        <w:rPr>
          <w:sz w:val="16"/>
          <w:szCs w:val="16"/>
        </w:rPr>
        <w:t xml:space="preserve"> activities </w:t>
      </w:r>
      <w:r w:rsidRPr="00AA625B">
        <w:rPr>
          <w:rStyle w:val="Emphasis"/>
        </w:rPr>
        <w:t>away</w:t>
      </w:r>
      <w:r w:rsidRPr="00AA625B">
        <w:rPr>
          <w:rStyle w:val="StyleUnderline"/>
        </w:rPr>
        <w:t xml:space="preserve"> from states where union elections are successful</w:t>
      </w:r>
      <w:r w:rsidRPr="00AA625B">
        <w:rPr>
          <w:sz w:val="16"/>
          <w:szCs w:val="16"/>
        </w:rPr>
        <w:t xml:space="preserve">. </w:t>
      </w:r>
    </w:p>
    <w:p w14:paraId="1D7497EF" w14:textId="77777777" w:rsidR="00DE7EB2" w:rsidRPr="00377C5E" w:rsidRDefault="00DE7EB2" w:rsidP="00DE7EB2">
      <w:pPr>
        <w:pStyle w:val="Heading4"/>
        <w:rPr>
          <w:u w:val="single"/>
        </w:rPr>
      </w:pPr>
      <w:r w:rsidRPr="00B73B40">
        <w:rPr>
          <w:u w:val="single"/>
        </w:rPr>
        <w:t>Open</w:t>
      </w:r>
      <w:r>
        <w:t xml:space="preserve"> innovation solves </w:t>
      </w:r>
      <w:r>
        <w:rPr>
          <w:u w:val="single"/>
        </w:rPr>
        <w:t>extinction</w:t>
      </w:r>
    </w:p>
    <w:p w14:paraId="1CF569A4" w14:textId="77777777" w:rsidR="00DE7EB2" w:rsidRDefault="00DE7EB2" w:rsidP="00DE7EB2">
      <w:r w:rsidRPr="004C62B2">
        <w:rPr>
          <w:rStyle w:val="Style13ptBold"/>
        </w:rPr>
        <w:t>Callaghan 18</w:t>
      </w:r>
      <w:r>
        <w:t xml:space="preserve"> [Chis; December; Professor of Management in School of Business Sciences at the University of the Witwatersrand; Futures, “Surviving a Technological Future: Technological Proliferation and Modes of Discovery,” vol. 104 p. 100—16]</w:t>
      </w:r>
    </w:p>
    <w:p w14:paraId="0DE28CCD" w14:textId="77777777" w:rsidR="00DE7EB2" w:rsidRPr="00C53381" w:rsidRDefault="00DE7EB2" w:rsidP="00DE7EB2">
      <w:pPr>
        <w:rPr>
          <w:sz w:val="16"/>
        </w:rPr>
      </w:pPr>
      <w:r w:rsidRPr="00C53381">
        <w:rPr>
          <w:sz w:val="16"/>
        </w:rPr>
        <w:t xml:space="preserve">“Almost </w:t>
      </w:r>
      <w:r w:rsidRPr="00224CDC">
        <w:rPr>
          <w:rStyle w:val="Emphasis"/>
          <w:highlight w:val="cyan"/>
        </w:rPr>
        <w:t>all</w:t>
      </w:r>
      <w:r w:rsidRPr="00C53381">
        <w:rPr>
          <w:sz w:val="16"/>
        </w:rPr>
        <w:t xml:space="preserve"> the </w:t>
      </w:r>
      <w:r w:rsidRPr="00224CDC">
        <w:rPr>
          <w:rStyle w:val="StyleUnderline"/>
          <w:highlight w:val="cyan"/>
        </w:rPr>
        <w:t>problems</w:t>
      </w:r>
      <w:r w:rsidRPr="002F65BA">
        <w:rPr>
          <w:rStyle w:val="StyleUnderline"/>
        </w:rPr>
        <w:t xml:space="preserve"> we face</w:t>
      </w:r>
      <w:r w:rsidRPr="00C53381">
        <w:rPr>
          <w:sz w:val="16"/>
        </w:rPr>
        <w:t xml:space="preserve"> nowadays </w:t>
      </w:r>
      <w:r w:rsidRPr="00224CDC">
        <w:rPr>
          <w:rStyle w:val="StyleUnderline"/>
          <w:highlight w:val="cyan"/>
        </w:rPr>
        <w:t>are</w:t>
      </w:r>
      <w:r w:rsidRPr="00224CDC">
        <w:rPr>
          <w:sz w:val="16"/>
          <w:highlight w:val="cyan"/>
        </w:rPr>
        <w:t xml:space="preserve"> </w:t>
      </w:r>
      <w:r w:rsidRPr="00224CDC">
        <w:rPr>
          <w:rStyle w:val="Emphasis"/>
          <w:highlight w:val="cyan"/>
        </w:rPr>
        <w:t>complex</w:t>
      </w:r>
      <w:r w:rsidRPr="007F3115">
        <w:rPr>
          <w:rStyle w:val="StyleUnderline"/>
        </w:rPr>
        <w:t>,</w:t>
      </w:r>
      <w:r w:rsidRPr="002F65BA">
        <w:rPr>
          <w:rStyle w:val="StyleUnderline"/>
        </w:rPr>
        <w:t xml:space="preserve"> </w:t>
      </w:r>
      <w:r w:rsidRPr="002F65BA">
        <w:rPr>
          <w:rStyle w:val="Emphasis"/>
        </w:rPr>
        <w:t>interconnected</w:t>
      </w:r>
      <w:r w:rsidRPr="00C53381">
        <w:rPr>
          <w:sz w:val="16"/>
        </w:rPr>
        <w:t xml:space="preserve">, contradictory, located in an uncertain environment and embedded in landscapes that are rapidly changing” according to Sardar (2010:183). Over and above the use of </w:t>
      </w:r>
      <w:r w:rsidRPr="00224CDC">
        <w:rPr>
          <w:rStyle w:val="Emphasis"/>
          <w:highlight w:val="cyan"/>
        </w:rPr>
        <w:t>nuc</w:t>
      </w:r>
      <w:r w:rsidRPr="002F65BA">
        <w:rPr>
          <w:rStyle w:val="Emphasis"/>
        </w:rPr>
        <w:t>lear</w:t>
      </w:r>
      <w:r w:rsidRPr="002F65BA">
        <w:rPr>
          <w:rStyle w:val="StyleUnderline"/>
        </w:rPr>
        <w:t xml:space="preserve"> or </w:t>
      </w:r>
      <w:r w:rsidRPr="0039603E">
        <w:rPr>
          <w:rStyle w:val="Emphasis"/>
        </w:rPr>
        <w:t>bio</w:t>
      </w:r>
      <w:r w:rsidRPr="0039603E">
        <w:rPr>
          <w:sz w:val="16"/>
        </w:rPr>
        <w:t>logical</w:t>
      </w:r>
      <w:r w:rsidRPr="00C53381">
        <w:rPr>
          <w:sz w:val="16"/>
        </w:rPr>
        <w:t xml:space="preserve"> </w:t>
      </w:r>
      <w:r w:rsidRPr="00224CDC">
        <w:rPr>
          <w:rStyle w:val="Emphasis"/>
          <w:highlight w:val="cyan"/>
        </w:rPr>
        <w:t>weapons</w:t>
      </w:r>
      <w:r w:rsidRPr="00C53381">
        <w:rPr>
          <w:sz w:val="16"/>
        </w:rPr>
        <w:t xml:space="preserve">, potential </w:t>
      </w:r>
      <w:r w:rsidRPr="002F65BA">
        <w:rPr>
          <w:rStyle w:val="StyleUnderline"/>
        </w:rPr>
        <w:t>risks</w:t>
      </w:r>
      <w:r w:rsidRPr="00C53381">
        <w:rPr>
          <w:sz w:val="16"/>
        </w:rPr>
        <w:t xml:space="preserve"> are </w:t>
      </w:r>
      <w:r w:rsidRPr="002F65BA">
        <w:rPr>
          <w:rStyle w:val="StyleUnderline"/>
        </w:rPr>
        <w:t xml:space="preserve">associated with </w:t>
      </w:r>
      <w:r w:rsidRPr="007F3115">
        <w:rPr>
          <w:rStyle w:val="Emphasis"/>
        </w:rPr>
        <w:t>emergent tech</w:t>
      </w:r>
      <w:r w:rsidRPr="007F3115">
        <w:rPr>
          <w:sz w:val="16"/>
        </w:rPr>
        <w:t>nologies</w:t>
      </w:r>
      <w:r w:rsidRPr="00C53381">
        <w:rPr>
          <w:sz w:val="16"/>
        </w:rPr>
        <w:t xml:space="preserve"> such as artificial intelligence (AI), </w:t>
      </w:r>
      <w:r w:rsidRPr="00224CDC">
        <w:rPr>
          <w:rStyle w:val="Emphasis"/>
          <w:highlight w:val="cyan"/>
        </w:rPr>
        <w:t>biotech</w:t>
      </w:r>
      <w:r w:rsidRPr="00C53381">
        <w:rPr>
          <w:sz w:val="16"/>
        </w:rPr>
        <w:t xml:space="preserve">nology, </w:t>
      </w:r>
      <w:r w:rsidRPr="00224CDC">
        <w:rPr>
          <w:rStyle w:val="Emphasis"/>
          <w:highlight w:val="cyan"/>
        </w:rPr>
        <w:t>geoengineering</w:t>
      </w:r>
      <w:r w:rsidRPr="002F65BA">
        <w:rPr>
          <w:rStyle w:val="StyleUnderline"/>
        </w:rPr>
        <w:t xml:space="preserve">, and </w:t>
      </w:r>
      <w:r w:rsidRPr="00224CDC">
        <w:rPr>
          <w:rStyle w:val="Emphasis"/>
          <w:highlight w:val="cyan"/>
        </w:rPr>
        <w:t>nanotech</w:t>
      </w:r>
      <w:r w:rsidRPr="00C53381">
        <w:rPr>
          <w:sz w:val="16"/>
        </w:rPr>
        <w:t xml:space="preserve">nology (Baum, 2015). Unlike the threats of nuclear, biological or chemical weapons of mass destruction, however, </w:t>
      </w:r>
      <w:r w:rsidRPr="002F65BA">
        <w:rPr>
          <w:rStyle w:val="StyleUnderline"/>
        </w:rPr>
        <w:t xml:space="preserve">novel technologies such as </w:t>
      </w:r>
      <w:r w:rsidRPr="00224CDC">
        <w:rPr>
          <w:rStyle w:val="Emphasis"/>
          <w:highlight w:val="cyan"/>
        </w:rPr>
        <w:t>genetics</w:t>
      </w:r>
      <w:r w:rsidRPr="00C53381">
        <w:rPr>
          <w:rStyle w:val="StyleUnderline"/>
        </w:rPr>
        <w:t xml:space="preserve">, </w:t>
      </w:r>
      <w:r w:rsidRPr="00C53381">
        <w:rPr>
          <w:rStyle w:val="Emphasis"/>
        </w:rPr>
        <w:t>nanotech</w:t>
      </w:r>
      <w:r w:rsidRPr="00C53381">
        <w:rPr>
          <w:rStyle w:val="StyleUnderline"/>
        </w:rPr>
        <w:t xml:space="preserve">nology and </w:t>
      </w:r>
      <w:r w:rsidRPr="00224CDC">
        <w:rPr>
          <w:rStyle w:val="Emphasis"/>
          <w:highlight w:val="cyan"/>
        </w:rPr>
        <w:t>robotics</w:t>
      </w:r>
      <w:r w:rsidRPr="00C53381">
        <w:rPr>
          <w:sz w:val="16"/>
        </w:rPr>
        <w:t xml:space="preserve"> (GNR) </w:t>
      </w:r>
      <w:r w:rsidRPr="00C53381">
        <w:rPr>
          <w:rStyle w:val="StyleUnderline"/>
        </w:rPr>
        <w:t xml:space="preserve">do not require large-scale activities to pose </w:t>
      </w:r>
      <w:r w:rsidRPr="00224CDC">
        <w:rPr>
          <w:rStyle w:val="StyleUnderline"/>
          <w:highlight w:val="cyan"/>
        </w:rPr>
        <w:t xml:space="preserve">threats to </w:t>
      </w:r>
      <w:r w:rsidRPr="00224CDC">
        <w:rPr>
          <w:rStyle w:val="Emphasis"/>
          <w:highlight w:val="cyan"/>
        </w:rPr>
        <w:t>humankind</w:t>
      </w:r>
      <w:r w:rsidRPr="00C53381">
        <w:rPr>
          <w:sz w:val="16"/>
        </w:rPr>
        <w:t>, but only require knowledge, posing the threat of knowledge-enabled mass destruction, “</w:t>
      </w:r>
      <w:r w:rsidRPr="00C53381">
        <w:rPr>
          <w:rStyle w:val="StyleUnderline"/>
        </w:rPr>
        <w:t>amplified by</w:t>
      </w:r>
      <w:r w:rsidRPr="00C53381">
        <w:rPr>
          <w:sz w:val="16"/>
        </w:rPr>
        <w:t xml:space="preserve"> the power of </w:t>
      </w:r>
      <w:r w:rsidRPr="00C53381">
        <w:rPr>
          <w:rStyle w:val="Emphasis"/>
        </w:rPr>
        <w:t>self-replication</w:t>
      </w:r>
      <w:r w:rsidRPr="00C53381">
        <w:rPr>
          <w:sz w:val="16"/>
        </w:rPr>
        <w:t>” (Joy, 2000:1).</w:t>
      </w:r>
    </w:p>
    <w:p w14:paraId="47404E3E" w14:textId="77777777" w:rsidR="00DE7EB2" w:rsidRPr="00B5600C" w:rsidRDefault="00DE7EB2" w:rsidP="00DE7EB2">
      <w:pPr>
        <w:rPr>
          <w:sz w:val="16"/>
          <w:szCs w:val="16"/>
        </w:rPr>
      </w:pPr>
      <w:r w:rsidRPr="00B5600C">
        <w:rPr>
          <w:sz w:val="16"/>
          <w:szCs w:val="16"/>
        </w:rPr>
        <w:t>How does one address such threats? To do so, a choice must be made in terms of what scientific methodology to use, and a definition is required, as to what it means to ‘address’ such threats. Given the almost unimaginable uncertainties associated with technological advancement and its consequences (Vinge, 1993; Szerszynski, Kearnes, Macnaghten, Owen, &amp; Stilgoe, 2013; Bostrom, 2017; Tegmark, 2017), and therefore the need for responsible innovation (Grunwald, 2011; Stilgoe, Owen, &amp; Macnaghten, 2013), this paper takes recourse to the approach of future studies to develop a theoretical framework relating to how to prepare for such scenarios. In doing so, this paper also seeks to advance the argument that only through improvements in the capacity of humans to manage technology, can human agency survive into a technological future. This argument therefore draws from Tegmark’s (2017) logic, that given uncertainty about technological outcomes, an important goal is to immediately undertake technology-safety research, and make this research mainstream. As an organising framework, literature is used to derive six primary technological threats. These threats are used to guide and anchor discussions and arguments throughout different sections of the paper.</w:t>
      </w:r>
    </w:p>
    <w:p w14:paraId="09067C17" w14:textId="77777777" w:rsidR="00DE7EB2" w:rsidRPr="009D0984" w:rsidRDefault="00DE7EB2" w:rsidP="00DE7EB2">
      <w:pPr>
        <w:rPr>
          <w:sz w:val="16"/>
        </w:rPr>
      </w:pPr>
      <w:r w:rsidRPr="00CB0F1E">
        <w:rPr>
          <w:sz w:val="16"/>
        </w:rPr>
        <w:t xml:space="preserve">This paper therefore seeks to make a contribution to the future studies literature, in the following ways. First, it seeks to relate the threat of technological development to Sardar’s (2010) four laws of future studies. Whereas most approaches to such problems suffer from the constraints associated with disciplinary lenses, this work seeks to understand these problems through a systematic approach that does not privilege any specific disciplinary approach over another. Future studies “is not just multi- and trans-disciplinary, it is unashamedly un-disciplinary: that is, it consciously rejects the status and state of a discipline while being a fully fledged systematic mode of critical enquiry” (Sardar, 2010:183). This is Sardar’s first law, and it is particularly important in light of certain of the arguments made here, which draw on Nielsen’s (2012) theory of networked science, and its predictions that </w:t>
      </w:r>
      <w:r w:rsidRPr="004B3C24">
        <w:rPr>
          <w:rStyle w:val="Emphasis"/>
        </w:rPr>
        <w:t xml:space="preserve">human </w:t>
      </w:r>
      <w:r w:rsidRPr="00224CDC">
        <w:rPr>
          <w:rStyle w:val="Emphasis"/>
          <w:highlight w:val="cyan"/>
        </w:rPr>
        <w:t>collaboration</w:t>
      </w:r>
      <w:r w:rsidRPr="00CB0F1E">
        <w:rPr>
          <w:sz w:val="16"/>
        </w:rPr>
        <w:t xml:space="preserve"> enabled by novel technologies</w:t>
      </w:r>
      <w:r w:rsidRPr="004B3C24">
        <w:rPr>
          <w:rStyle w:val="StyleUnderline"/>
        </w:rPr>
        <w:t xml:space="preserve"> can </w:t>
      </w:r>
      <w:r w:rsidRPr="00224CDC">
        <w:rPr>
          <w:rStyle w:val="StyleUnderline"/>
          <w:highlight w:val="cyan"/>
        </w:rPr>
        <w:t>result in</w:t>
      </w:r>
      <w:r w:rsidRPr="004B3C24">
        <w:rPr>
          <w:rStyle w:val="StyleUnderline"/>
        </w:rPr>
        <w:t xml:space="preserve"> radical </w:t>
      </w:r>
      <w:r w:rsidRPr="00224CDC">
        <w:rPr>
          <w:rStyle w:val="Emphasis"/>
          <w:highlight w:val="cyan"/>
        </w:rPr>
        <w:t>innovations</w:t>
      </w:r>
      <w:r w:rsidRPr="00CB0F1E">
        <w:rPr>
          <w:sz w:val="16"/>
        </w:rPr>
        <w:t xml:space="preserve"> in the scientific discovery process itself. Nielsen argues that it </w:t>
      </w:r>
      <w:r w:rsidRPr="007F3115">
        <w:rPr>
          <w:sz w:val="16"/>
        </w:rPr>
        <w:t xml:space="preserve">is </w:t>
      </w:r>
      <w:r w:rsidRPr="007F3115">
        <w:rPr>
          <w:rStyle w:val="StyleUnderline"/>
        </w:rPr>
        <w:t>changes in the scientific discovery</w:t>
      </w:r>
      <w:r w:rsidRPr="007F3115">
        <w:rPr>
          <w:sz w:val="16"/>
        </w:rPr>
        <w:t xml:space="preserve"> process itself </w:t>
      </w:r>
      <w:r w:rsidRPr="007F3115">
        <w:rPr>
          <w:rStyle w:val="StyleUnderline"/>
        </w:rPr>
        <w:t xml:space="preserve">that account for the </w:t>
      </w:r>
      <w:r w:rsidRPr="007F3115">
        <w:rPr>
          <w:rStyle w:val="Emphasis"/>
        </w:rPr>
        <w:t>great scientific leaps</w:t>
      </w:r>
      <w:r w:rsidRPr="007F3115">
        <w:rPr>
          <w:sz w:val="16"/>
        </w:rPr>
        <w:t xml:space="preserve">, or scientific advances through history. It is argued here that Nielsen’s theory offers useful insights into how </w:t>
      </w:r>
      <w:r w:rsidRPr="007F3115">
        <w:rPr>
          <w:rStyle w:val="Emphasis"/>
        </w:rPr>
        <w:t>radical</w:t>
      </w:r>
      <w:r w:rsidRPr="007F3115">
        <w:rPr>
          <w:rStyle w:val="StyleUnderline"/>
        </w:rPr>
        <w:t xml:space="preserve"> innovations in the research</w:t>
      </w:r>
      <w:r w:rsidRPr="007F3115">
        <w:rPr>
          <w:sz w:val="16"/>
        </w:rPr>
        <w:t>, or R&amp;</w:t>
      </w:r>
      <w:r w:rsidRPr="00CB0F1E">
        <w:rPr>
          <w:sz w:val="16"/>
        </w:rPr>
        <w:t xml:space="preserve">D process itself </w:t>
      </w:r>
      <w:r w:rsidRPr="004B3C24">
        <w:rPr>
          <w:rStyle w:val="StyleUnderline"/>
        </w:rPr>
        <w:t>can</w:t>
      </w:r>
      <w:r w:rsidRPr="00CB0F1E">
        <w:rPr>
          <w:sz w:val="16"/>
        </w:rPr>
        <w:t xml:space="preserve"> </w:t>
      </w:r>
      <w:r w:rsidRPr="00224CDC">
        <w:rPr>
          <w:rStyle w:val="Emphasis"/>
          <w:highlight w:val="cyan"/>
        </w:rPr>
        <w:t>improve</w:t>
      </w:r>
      <w:r w:rsidRPr="00CB0F1E">
        <w:rPr>
          <w:sz w:val="16"/>
        </w:rPr>
        <w:t xml:space="preserve"> the </w:t>
      </w:r>
      <w:r w:rsidRPr="00224CDC">
        <w:rPr>
          <w:rStyle w:val="StyleUnderline"/>
          <w:highlight w:val="cyan"/>
        </w:rPr>
        <w:t>capacity</w:t>
      </w:r>
      <w:r w:rsidRPr="004B3C24">
        <w:rPr>
          <w:rStyle w:val="StyleUnderline"/>
        </w:rPr>
        <w:t xml:space="preserve"> of humans </w:t>
      </w:r>
      <w:r w:rsidRPr="00224CDC">
        <w:rPr>
          <w:rStyle w:val="StyleUnderline"/>
          <w:highlight w:val="cyan"/>
        </w:rPr>
        <w:t xml:space="preserve">to </w:t>
      </w:r>
      <w:r w:rsidRPr="00224CDC">
        <w:rPr>
          <w:rStyle w:val="Emphasis"/>
          <w:highlight w:val="cyan"/>
        </w:rPr>
        <w:t>manage</w:t>
      </w:r>
      <w:r w:rsidRPr="00224CDC">
        <w:rPr>
          <w:rStyle w:val="StyleUnderline"/>
          <w:highlight w:val="cyan"/>
        </w:rPr>
        <w:t xml:space="preserve"> tech</w:t>
      </w:r>
      <w:r w:rsidRPr="009D0984">
        <w:rPr>
          <w:sz w:val="16"/>
        </w:rPr>
        <w:t>nological</w:t>
      </w:r>
      <w:r w:rsidRPr="00CB0F1E">
        <w:rPr>
          <w:sz w:val="16"/>
        </w:rPr>
        <w:t xml:space="preserve"> </w:t>
      </w:r>
      <w:r w:rsidRPr="004B3C24">
        <w:rPr>
          <w:rStyle w:val="StyleUnderline"/>
        </w:rPr>
        <w:t>advancement, or other ‘</w:t>
      </w:r>
      <w:r w:rsidRPr="004B3C24">
        <w:rPr>
          <w:rStyle w:val="Emphasis"/>
        </w:rPr>
        <w:t>wicked problems</w:t>
      </w:r>
      <w:r w:rsidRPr="00CB0F1E">
        <w:rPr>
          <w:sz w:val="16"/>
        </w:rPr>
        <w:t>’ associated with technological proliferation, considered he</w:t>
      </w:r>
      <w:r w:rsidRPr="009D0984">
        <w:rPr>
          <w:sz w:val="16"/>
        </w:rPr>
        <w:t>re in terms of six primary technological threats facing humankind.</w:t>
      </w:r>
    </w:p>
    <w:p w14:paraId="58D3307B" w14:textId="77777777" w:rsidR="00DE7EB2" w:rsidRPr="00CB0F1E" w:rsidRDefault="00DE7EB2" w:rsidP="00DE7EB2">
      <w:pPr>
        <w:rPr>
          <w:sz w:val="16"/>
        </w:rPr>
      </w:pPr>
      <w:r w:rsidRPr="009D0984">
        <w:rPr>
          <w:sz w:val="16"/>
        </w:rPr>
        <w:t xml:space="preserve">Second, although seemingly alarmist, the potential threats of technological proliferation require consideration for those seeking to develop useful future scenarios for how technology may impact society going forward. </w:t>
      </w:r>
      <w:r w:rsidRPr="009D0984">
        <w:rPr>
          <w:rStyle w:val="StyleUnderline"/>
        </w:rPr>
        <w:t>Tech</w:t>
      </w:r>
      <w:r w:rsidRPr="009D0984">
        <w:rPr>
          <w:sz w:val="16"/>
        </w:rPr>
        <w:t xml:space="preserve">nological </w:t>
      </w:r>
      <w:r w:rsidRPr="009D0984">
        <w:rPr>
          <w:rStyle w:val="StyleUnderline"/>
        </w:rPr>
        <w:t>advancement has</w:t>
      </w:r>
      <w:r w:rsidRPr="009D0984">
        <w:rPr>
          <w:sz w:val="16"/>
        </w:rPr>
        <w:t xml:space="preserve"> seemingly </w:t>
      </w:r>
      <w:r w:rsidRPr="009D0984">
        <w:rPr>
          <w:rStyle w:val="Emphasis"/>
        </w:rPr>
        <w:t>considerable</w:t>
      </w:r>
      <w:r w:rsidRPr="009D0984">
        <w:rPr>
          <w:rStyle w:val="StyleUnderline"/>
        </w:rPr>
        <w:t xml:space="preserve"> potential for tech</w:t>
      </w:r>
      <w:r w:rsidRPr="009D0984">
        <w:rPr>
          <w:sz w:val="16"/>
        </w:rPr>
        <w:t xml:space="preserve">nological </w:t>
      </w:r>
      <w:r w:rsidRPr="009D0984">
        <w:rPr>
          <w:rStyle w:val="StyleUnderline"/>
        </w:rPr>
        <w:t>development and prolif</w:t>
      </w:r>
      <w:r w:rsidRPr="009D0984">
        <w:rPr>
          <w:sz w:val="16"/>
        </w:rPr>
        <w:t xml:space="preserve">eration </w:t>
      </w:r>
      <w:r w:rsidRPr="009D0984">
        <w:rPr>
          <w:rStyle w:val="StyleUnderline"/>
        </w:rPr>
        <w:t xml:space="preserve">to contribute to the </w:t>
      </w:r>
      <w:r w:rsidRPr="009D0984">
        <w:rPr>
          <w:rStyle w:val="Emphasis"/>
        </w:rPr>
        <w:t>betterment</w:t>
      </w:r>
      <w:r w:rsidRPr="009D0984">
        <w:rPr>
          <w:rStyle w:val="StyleUnderline"/>
        </w:rPr>
        <w:t xml:space="preserve"> of society</w:t>
      </w:r>
      <w:r w:rsidRPr="009D0984">
        <w:rPr>
          <w:sz w:val="16"/>
        </w:rPr>
        <w:t xml:space="preserve"> through elevating the</w:t>
      </w:r>
      <w:r w:rsidRPr="00CB0F1E">
        <w:rPr>
          <w:sz w:val="16"/>
        </w:rPr>
        <w:t xml:space="preserve"> health and wellbeing of populations (and through offering outright solutions to catastrophic problems). However, it also has the potential for catastrophic consequences of technological development itself and the proliferation of harmful outcomes. Effective theory needs to be developed that can help stakeholders capture benefits while mitigating risk. This paper therefore poses an important question, namely what are the key theoretical dimensions of this problem? This problem is defined as the need to manage the seemingly unlimited opportunities of technological change while at the same time also managing the proliferation of dangerous technological applications.</w:t>
      </w:r>
    </w:p>
    <w:p w14:paraId="38F7CC61" w14:textId="77777777" w:rsidR="00DE7EB2" w:rsidRPr="00B5600C" w:rsidRDefault="00DE7EB2" w:rsidP="00DE7EB2">
      <w:pPr>
        <w:rPr>
          <w:sz w:val="16"/>
          <w:szCs w:val="16"/>
        </w:rPr>
      </w:pPr>
      <w:r w:rsidRPr="00B5600C">
        <w:rPr>
          <w:sz w:val="16"/>
          <w:szCs w:val="16"/>
        </w:rPr>
        <w:t>In light of this problem, and the lack of sufficient knowledge of how to address the tensions between potential benefits and risk (and the failure of humankind to solve many of its present contemporary problems), this paper seeks to present an argument that two aspects of technological change account for most of the variance associated with this problem. It is also argued that a focus on the management of these two aspects, or dimensions, can provide important guidelines for the development of a discovery system that is relatively more robust to threats posed by both innovation failure as well as from dangerous technology proliferation.</w:t>
      </w:r>
    </w:p>
    <w:p w14:paraId="15687C15" w14:textId="77777777" w:rsidR="00DE7EB2" w:rsidRPr="00B5600C" w:rsidRDefault="00DE7EB2" w:rsidP="00DE7EB2">
      <w:pPr>
        <w:rPr>
          <w:sz w:val="16"/>
          <w:szCs w:val="16"/>
        </w:rPr>
      </w:pPr>
      <w:r w:rsidRPr="00972396">
        <w:rPr>
          <w:sz w:val="16"/>
        </w:rPr>
        <w:t xml:space="preserve">These two dimensions relate to the urgent need (i) to manage the openness of the discovery system itself, and (ii) to manage the power relationships associated with a rapidly developing system of technological innovation. Sardar’s (2010:183) second law states that future studies are characterized by Mutually Assured Diversity (MAD), whereby MAD “is the proposition that full preservation of our humanity requires that [human diversity] is assured, that it not only survives but thrives in any desired future, and that future generations mutually recognise and appreciate each others’ diversity.” It is argued here that </w:t>
      </w:r>
      <w:r w:rsidRPr="00224CDC">
        <w:rPr>
          <w:rStyle w:val="StyleUnderline"/>
          <w:highlight w:val="cyan"/>
        </w:rPr>
        <w:t>key to</w:t>
      </w:r>
      <w:r w:rsidRPr="004643EB">
        <w:rPr>
          <w:rStyle w:val="StyleUnderline"/>
        </w:rPr>
        <w:t xml:space="preserve"> the </w:t>
      </w:r>
      <w:r w:rsidRPr="00224CDC">
        <w:rPr>
          <w:rStyle w:val="Emphasis"/>
          <w:highlight w:val="cyan"/>
        </w:rPr>
        <w:t>survival</w:t>
      </w:r>
      <w:r w:rsidRPr="004643EB">
        <w:rPr>
          <w:rStyle w:val="StyleUnderline"/>
        </w:rPr>
        <w:t xml:space="preserve"> of humans in the face of tech</w:t>
      </w:r>
      <w:r w:rsidRPr="00972396">
        <w:rPr>
          <w:sz w:val="16"/>
        </w:rPr>
        <w:t xml:space="preserve">nological </w:t>
      </w:r>
      <w:r w:rsidRPr="004643EB">
        <w:rPr>
          <w:rStyle w:val="StyleUnderline"/>
        </w:rPr>
        <w:t>prolif</w:t>
      </w:r>
      <w:r w:rsidRPr="00972396">
        <w:rPr>
          <w:sz w:val="16"/>
        </w:rPr>
        <w:t xml:space="preserve">eration, following Nielsen’s (2012) theory, </w:t>
      </w:r>
      <w:r w:rsidRPr="004643EB">
        <w:rPr>
          <w:rStyle w:val="StyleUnderline"/>
        </w:rPr>
        <w:t>is</w:t>
      </w:r>
      <w:r w:rsidRPr="00972396">
        <w:rPr>
          <w:sz w:val="16"/>
        </w:rPr>
        <w:t xml:space="preserve"> the </w:t>
      </w:r>
      <w:r w:rsidRPr="004643EB">
        <w:rPr>
          <w:rStyle w:val="StyleUnderline"/>
        </w:rPr>
        <w:t xml:space="preserve">need for </w:t>
      </w:r>
      <w:r w:rsidRPr="00224CDC">
        <w:rPr>
          <w:rStyle w:val="Emphasis"/>
          <w:highlight w:val="cyan"/>
        </w:rPr>
        <w:t>openness</w:t>
      </w:r>
      <w:r w:rsidRPr="004643EB">
        <w:rPr>
          <w:rStyle w:val="StyleUnderline"/>
        </w:rPr>
        <w:t xml:space="preserve"> in</w:t>
      </w:r>
      <w:r w:rsidRPr="00972396">
        <w:rPr>
          <w:sz w:val="16"/>
        </w:rPr>
        <w:t xml:space="preserve"> the </w:t>
      </w:r>
      <w:r w:rsidRPr="004643EB">
        <w:rPr>
          <w:rStyle w:val="Emphasis"/>
        </w:rPr>
        <w:t>discovery</w:t>
      </w:r>
      <w:r w:rsidRPr="00972396">
        <w:rPr>
          <w:sz w:val="16"/>
        </w:rPr>
        <w:t xml:space="preserve"> process itself, </w:t>
      </w:r>
      <w:r w:rsidRPr="004643EB">
        <w:rPr>
          <w:rStyle w:val="StyleUnderline"/>
        </w:rPr>
        <w:t xml:space="preserve">whereby openness </w:t>
      </w:r>
      <w:r w:rsidRPr="00224CDC">
        <w:rPr>
          <w:rStyle w:val="StyleUnderline"/>
          <w:highlight w:val="cyan"/>
        </w:rPr>
        <w:t>is</w:t>
      </w:r>
      <w:r w:rsidRPr="004643EB">
        <w:rPr>
          <w:rStyle w:val="StyleUnderline"/>
        </w:rPr>
        <w:t xml:space="preserve"> a </w:t>
      </w:r>
      <w:r w:rsidRPr="00224CDC">
        <w:rPr>
          <w:rStyle w:val="Emphasis"/>
          <w:highlight w:val="cyan"/>
        </w:rPr>
        <w:t>necessary</w:t>
      </w:r>
      <w:r w:rsidRPr="004643EB">
        <w:rPr>
          <w:rStyle w:val="StyleUnderline"/>
        </w:rPr>
        <w:t xml:space="preserve"> condition for the </w:t>
      </w:r>
      <w:r w:rsidRPr="004643EB">
        <w:rPr>
          <w:rStyle w:val="Emphasis"/>
        </w:rPr>
        <w:t>knowledge creation</w:t>
      </w:r>
      <w:r w:rsidRPr="00972396">
        <w:rPr>
          <w:sz w:val="16"/>
        </w:rPr>
        <w:t xml:space="preserve"> necessary </w:t>
      </w:r>
      <w:r w:rsidRPr="00224CDC">
        <w:rPr>
          <w:rStyle w:val="StyleUnderline"/>
          <w:highlight w:val="cyan"/>
        </w:rPr>
        <w:t>for</w:t>
      </w:r>
      <w:r w:rsidRPr="00972396">
        <w:rPr>
          <w:sz w:val="16"/>
        </w:rPr>
        <w:t xml:space="preserve"> the </w:t>
      </w:r>
      <w:r w:rsidRPr="00972396">
        <w:rPr>
          <w:rStyle w:val="Emphasis"/>
        </w:rPr>
        <w:t>co-</w:t>
      </w:r>
      <w:r w:rsidRPr="00224CDC">
        <w:rPr>
          <w:rStyle w:val="Emphasis"/>
          <w:highlight w:val="cyan"/>
        </w:rPr>
        <w:t>evolution</w:t>
      </w:r>
      <w:r w:rsidRPr="00972396">
        <w:rPr>
          <w:rStyle w:val="StyleUnderline"/>
        </w:rPr>
        <w:t xml:space="preserve"> of</w:t>
      </w:r>
      <w:r w:rsidRPr="00972396">
        <w:rPr>
          <w:sz w:val="16"/>
        </w:rPr>
        <w:t xml:space="preserve"> our </w:t>
      </w:r>
      <w:r w:rsidRPr="00972396">
        <w:rPr>
          <w:rStyle w:val="StyleUnderline"/>
        </w:rPr>
        <w:t xml:space="preserve">capabilities </w:t>
      </w:r>
      <w:r w:rsidRPr="00224CDC">
        <w:rPr>
          <w:rStyle w:val="StyleUnderline"/>
          <w:highlight w:val="cyan"/>
        </w:rPr>
        <w:t xml:space="preserve">to </w:t>
      </w:r>
      <w:r w:rsidRPr="00224CDC">
        <w:rPr>
          <w:rStyle w:val="Emphasis"/>
          <w:highlight w:val="cyan"/>
        </w:rPr>
        <w:t>manage</w:t>
      </w:r>
      <w:r w:rsidRPr="00972396">
        <w:rPr>
          <w:rStyle w:val="StyleUnderline"/>
        </w:rPr>
        <w:t xml:space="preserve"> the accelerating rate of </w:t>
      </w:r>
      <w:r w:rsidRPr="00972396">
        <w:rPr>
          <w:rStyle w:val="Emphasis"/>
        </w:rPr>
        <w:t xml:space="preserve">emergent </w:t>
      </w:r>
      <w:r w:rsidRPr="00224CDC">
        <w:rPr>
          <w:rStyle w:val="Emphasis"/>
          <w:highlight w:val="cyan"/>
        </w:rPr>
        <w:t>tech</w:t>
      </w:r>
      <w:r w:rsidRPr="00972396">
        <w:rPr>
          <w:rStyle w:val="StyleUnderline"/>
        </w:rPr>
        <w:t>nologies</w:t>
      </w:r>
      <w:r w:rsidRPr="00972396">
        <w:rPr>
          <w:sz w:val="16"/>
        </w:rPr>
        <w:t xml:space="preserve">. Indeed, according to Tegmark (2017:89), the challenges of technological advancement “transcend all traditional boundaries- </w:t>
      </w:r>
      <w:r w:rsidRPr="00B5600C">
        <w:rPr>
          <w:sz w:val="16"/>
          <w:szCs w:val="16"/>
        </w:rPr>
        <w:t>both between specialties and between nations.”</w:t>
      </w:r>
    </w:p>
    <w:p w14:paraId="646CF91C" w14:textId="77777777" w:rsidR="00DE7EB2" w:rsidRPr="00B5600C" w:rsidRDefault="00DE7EB2" w:rsidP="00DE7EB2">
      <w:pPr>
        <w:rPr>
          <w:sz w:val="16"/>
          <w:szCs w:val="16"/>
        </w:rPr>
      </w:pPr>
      <w:r w:rsidRPr="00B5600C">
        <w:rPr>
          <w:sz w:val="16"/>
          <w:szCs w:val="16"/>
        </w:rPr>
        <w:t>Sardar’s (2010:183) third law relates to how futures studies are sceptical, and “the reality of things is inaccessible to the human mind and certitude is impossible to attain.” Given the uncertainties associated with technological proliferation, in developing theoretical insights it is necessary to take recourse to theory that predicts how diversity in human action has seemingly been checked by power throughout human history (see Foucault, 1982). Thus, to develop a theoretical frame that is sceptical of truth claims, the initial structure developed here focuses first on a key defining issue of the knowledge age, namely the radical changes in the discovery process on account of the democratisation of knowledge (Callaghan, 2016). These changes seem to be fundamentally enabled by the increasing openness of the knowledge creation process itself. Second, the analysis focuses on the way that power relationships have seemed to pose a fundamental threat to the diversity of views in human history (Foucault, 1982). In this way, analysis is related to primary technological threats.</w:t>
      </w:r>
    </w:p>
    <w:p w14:paraId="439D8BF3" w14:textId="77777777" w:rsidR="00DE7EB2" w:rsidRPr="00B5600C" w:rsidRDefault="00DE7EB2" w:rsidP="00DE7EB2">
      <w:pPr>
        <w:rPr>
          <w:sz w:val="16"/>
          <w:szCs w:val="16"/>
        </w:rPr>
      </w:pPr>
      <w:r w:rsidRPr="00B5600C">
        <w:rPr>
          <w:sz w:val="16"/>
          <w:szCs w:val="16"/>
        </w:rPr>
        <w:t>Third, in light of Sardar’s (2010:184) fourth law, that future studies are futureless, and the influence of futures studies is on thought and scientific behaviour in the present, this paper seeks to “change peoples’ perceptions, make them aware of dangers and opportunities ahead” and to “galvanise them into collective social action” to provoke discussion and consideration of important and uncomfortable scenarios that will unfold on account of our actions in the present.</w:t>
      </w:r>
    </w:p>
    <w:p w14:paraId="0E0ECEE2" w14:textId="77777777" w:rsidR="00DE7EB2" w:rsidRPr="00B5600C" w:rsidRDefault="00DE7EB2" w:rsidP="00DE7EB2">
      <w:pPr>
        <w:rPr>
          <w:sz w:val="16"/>
          <w:szCs w:val="16"/>
        </w:rPr>
      </w:pPr>
      <w:r w:rsidRPr="00B5600C">
        <w:rPr>
          <w:sz w:val="16"/>
          <w:szCs w:val="16"/>
        </w:rPr>
        <w:t>Having introduced the paper, and having provided a brief overview of its key arguments, literature is now reviewed, and certain key technology threats are identified. After this, interrelationships between these threats are discussed. A theoretical framework is then developed, and four modes of discovery are derived from the use of two propositions as heuristics. Certain issues drawn from the literature are then discussed in relation to each of these modes of discovery. The paper concludes with a discussion of these modes.</w:t>
      </w:r>
    </w:p>
    <w:p w14:paraId="69237344" w14:textId="77777777" w:rsidR="00DE7EB2" w:rsidRPr="00B5600C" w:rsidRDefault="00DE7EB2" w:rsidP="00DE7EB2">
      <w:pPr>
        <w:rPr>
          <w:sz w:val="16"/>
          <w:szCs w:val="16"/>
        </w:rPr>
      </w:pPr>
      <w:r w:rsidRPr="00B5600C">
        <w:rPr>
          <w:sz w:val="16"/>
          <w:szCs w:val="16"/>
        </w:rPr>
        <w:t>Go to:</w:t>
      </w:r>
    </w:p>
    <w:p w14:paraId="1009D644" w14:textId="77777777" w:rsidR="00DE7EB2" w:rsidRPr="00B5600C" w:rsidRDefault="00DE7EB2" w:rsidP="00DE7EB2">
      <w:pPr>
        <w:rPr>
          <w:sz w:val="16"/>
          <w:szCs w:val="16"/>
        </w:rPr>
      </w:pPr>
      <w:r w:rsidRPr="00B5600C">
        <w:rPr>
          <w:sz w:val="16"/>
          <w:szCs w:val="16"/>
        </w:rPr>
        <w:t>2. Theory and technological threats</w:t>
      </w:r>
    </w:p>
    <w:p w14:paraId="646DAB05" w14:textId="77777777" w:rsidR="00DE7EB2" w:rsidRPr="00972396" w:rsidRDefault="00DE7EB2" w:rsidP="00DE7EB2">
      <w:pPr>
        <w:rPr>
          <w:sz w:val="16"/>
        </w:rPr>
      </w:pPr>
      <w:r w:rsidRPr="00972396">
        <w:rPr>
          <w:sz w:val="16"/>
        </w:rPr>
        <w:t xml:space="preserve">The industrial and </w:t>
      </w:r>
      <w:r w:rsidRPr="00972396">
        <w:rPr>
          <w:rStyle w:val="Emphasis"/>
        </w:rPr>
        <w:t>digital</w:t>
      </w:r>
      <w:r w:rsidRPr="00972396">
        <w:rPr>
          <w:sz w:val="16"/>
        </w:rPr>
        <w:t xml:space="preserve"> (information) </w:t>
      </w:r>
      <w:r w:rsidRPr="00972396">
        <w:rPr>
          <w:rStyle w:val="Emphasis"/>
        </w:rPr>
        <w:t>revolution</w:t>
      </w:r>
      <w:r w:rsidRPr="00972396">
        <w:rPr>
          <w:rStyle w:val="StyleUnderline"/>
        </w:rPr>
        <w:t xml:space="preserve"> has</w:t>
      </w:r>
      <w:r w:rsidRPr="00972396">
        <w:rPr>
          <w:sz w:val="16"/>
        </w:rPr>
        <w:t xml:space="preserve"> had far-reaching </w:t>
      </w:r>
      <w:r w:rsidRPr="00972396">
        <w:rPr>
          <w:rStyle w:val="StyleUnderline"/>
        </w:rPr>
        <w:t>impacts on</w:t>
      </w:r>
      <w:r w:rsidRPr="00972396">
        <w:rPr>
          <w:sz w:val="16"/>
        </w:rPr>
        <w:t xml:space="preserve"> “practically </w:t>
      </w:r>
      <w:r w:rsidRPr="00972396">
        <w:rPr>
          <w:rStyle w:val="Emphasis"/>
        </w:rPr>
        <w:t>all</w:t>
      </w:r>
      <w:r w:rsidRPr="00972396">
        <w:rPr>
          <w:rStyle w:val="StyleUnderline"/>
        </w:rPr>
        <w:t xml:space="preserve"> aspects of</w:t>
      </w:r>
      <w:r w:rsidRPr="00972396">
        <w:rPr>
          <w:sz w:val="16"/>
        </w:rPr>
        <w:t xml:space="preserve"> our </w:t>
      </w:r>
      <w:r w:rsidRPr="00972396">
        <w:rPr>
          <w:rStyle w:val="StyleUnderline"/>
        </w:rPr>
        <w:t>society</w:t>
      </w:r>
      <w:r w:rsidRPr="00972396">
        <w:rPr>
          <w:sz w:val="16"/>
        </w:rPr>
        <w:t>, life, firms and employment” (Makridakis, 2017:46). As stressed previously, these effects are expected to intensify over time. For Makridakis (2017:50), those predicting different influences of technology on society can be differentiated on the basis of their optimism or pessimism:</w:t>
      </w:r>
    </w:p>
    <w:p w14:paraId="5E46C11F" w14:textId="77777777" w:rsidR="00DE7EB2" w:rsidRDefault="00DE7EB2" w:rsidP="00DE7EB2">
      <w:pPr>
        <w:ind w:left="720"/>
        <w:rPr>
          <w:sz w:val="16"/>
        </w:rPr>
      </w:pPr>
      <w:r w:rsidRPr="00972396">
        <w:rPr>
          <w:sz w:val="16"/>
        </w:rPr>
        <w:t xml:space="preserve">[O]ptimists predict a “science fiction,” utopian future with Genetics, Nanotechnology and Robotics (GNR) revolutionizing everything, allowing humans to harness the speed, memory capacities and knowledge sharing ability of computers and our brain being directly connected to the cloud. Genetics would enable changing our genes to avoid disease and slow down, or even reverse aging, thus extending our life span considerably and perhaps eventually achieving immortality. </w:t>
      </w:r>
      <w:r w:rsidRPr="00972396">
        <w:rPr>
          <w:rStyle w:val="Emphasis"/>
        </w:rPr>
        <w:t>Nanotech</w:t>
      </w:r>
      <w:r w:rsidRPr="00972396">
        <w:rPr>
          <w:sz w:val="16"/>
        </w:rPr>
        <w:t xml:space="preserve">nology, </w:t>
      </w:r>
      <w:r w:rsidRPr="009D0984">
        <w:rPr>
          <w:rStyle w:val="StyleUnderline"/>
        </w:rPr>
        <w:t>using</w:t>
      </w:r>
      <w:r w:rsidRPr="00972396">
        <w:rPr>
          <w:rStyle w:val="StyleUnderline"/>
        </w:rPr>
        <w:t xml:space="preserve"> </w:t>
      </w:r>
      <w:r w:rsidRPr="00224CDC">
        <w:rPr>
          <w:rStyle w:val="Emphasis"/>
          <w:highlight w:val="cyan"/>
        </w:rPr>
        <w:t>3D printers</w:t>
      </w:r>
      <w:r w:rsidRPr="00972396">
        <w:rPr>
          <w:rStyle w:val="StyleUnderline"/>
        </w:rPr>
        <w:t xml:space="preserve">, would </w:t>
      </w:r>
      <w:r w:rsidRPr="00224CDC">
        <w:rPr>
          <w:rStyle w:val="StyleUnderline"/>
          <w:highlight w:val="cyan"/>
        </w:rPr>
        <w:t>enable us to create</w:t>
      </w:r>
      <w:r w:rsidRPr="00972396">
        <w:rPr>
          <w:sz w:val="16"/>
        </w:rPr>
        <w:t xml:space="preserve"> virtually </w:t>
      </w:r>
      <w:r w:rsidRPr="00224CDC">
        <w:rPr>
          <w:rStyle w:val="Emphasis"/>
          <w:highlight w:val="cyan"/>
        </w:rPr>
        <w:t>any</w:t>
      </w:r>
      <w:r w:rsidRPr="00972396">
        <w:rPr>
          <w:rStyle w:val="StyleUnderline"/>
        </w:rPr>
        <w:t xml:space="preserve"> physical </w:t>
      </w:r>
      <w:r w:rsidRPr="00224CDC">
        <w:rPr>
          <w:rStyle w:val="StyleUnderline"/>
          <w:highlight w:val="cyan"/>
        </w:rPr>
        <w:t>product</w:t>
      </w:r>
      <w:r w:rsidRPr="00972396">
        <w:rPr>
          <w:rStyle w:val="StyleUnderline"/>
        </w:rPr>
        <w:t xml:space="preserve"> from infor</w:t>
      </w:r>
      <w:r w:rsidRPr="00972396">
        <w:rPr>
          <w:sz w:val="16"/>
        </w:rPr>
        <w:t xml:space="preserve">mation </w:t>
      </w:r>
      <w:r w:rsidRPr="00972396">
        <w:rPr>
          <w:rStyle w:val="StyleUnderline"/>
        </w:rPr>
        <w:t xml:space="preserve">and inexpensive materials </w:t>
      </w:r>
      <w:r w:rsidRPr="00224CDC">
        <w:rPr>
          <w:rStyle w:val="StyleUnderline"/>
          <w:highlight w:val="cyan"/>
        </w:rPr>
        <w:t>bring</w:t>
      </w:r>
      <w:r w:rsidRPr="009D0984">
        <w:rPr>
          <w:rStyle w:val="StyleUnderline"/>
        </w:rPr>
        <w:t>ing</w:t>
      </w:r>
      <w:r w:rsidRPr="00972396">
        <w:rPr>
          <w:sz w:val="16"/>
        </w:rPr>
        <w:t xml:space="preserve"> an </w:t>
      </w:r>
      <w:r w:rsidRPr="00224CDC">
        <w:rPr>
          <w:rStyle w:val="Emphasis"/>
          <w:highlight w:val="cyan"/>
        </w:rPr>
        <w:t>unlimited</w:t>
      </w:r>
      <w:r w:rsidRPr="00972396">
        <w:rPr>
          <w:sz w:val="16"/>
        </w:rPr>
        <w:t xml:space="preserve"> creation of </w:t>
      </w:r>
      <w:r w:rsidRPr="00224CDC">
        <w:rPr>
          <w:rStyle w:val="Emphasis"/>
          <w:highlight w:val="cyan"/>
        </w:rPr>
        <w:t>wealth</w:t>
      </w:r>
      <w:r w:rsidRPr="00972396">
        <w:rPr>
          <w:sz w:val="16"/>
        </w:rPr>
        <w:t>. Finally robots would be doing all the actual work, leaving humans with the choice of spending their time performing activities of their choice or working, when they want, at jobs that interest them.</w:t>
      </w:r>
    </w:p>
    <w:p w14:paraId="5B6BA817" w14:textId="77777777" w:rsidR="00DE7EB2" w:rsidRPr="00972396" w:rsidRDefault="00DE7EB2" w:rsidP="00DE7EB2">
      <w:pPr>
        <w:rPr>
          <w:sz w:val="16"/>
        </w:rPr>
      </w:pPr>
      <w:r>
        <w:rPr>
          <w:sz w:val="16"/>
        </w:rPr>
        <w:t>&lt;&lt;&lt;TEXT CONDENSED NONE OMITTED&gt;&gt;&gt;</w:t>
      </w:r>
    </w:p>
    <w:p w14:paraId="4C1C4E6D" w14:textId="77777777" w:rsidR="00DE7EB2" w:rsidRPr="00B5600C" w:rsidRDefault="00DE7EB2" w:rsidP="00DE7EB2">
      <w:pPr>
        <w:rPr>
          <w:sz w:val="2"/>
          <w:szCs w:val="2"/>
        </w:rPr>
      </w:pPr>
      <w:r w:rsidRPr="00B5600C">
        <w:rPr>
          <w:sz w:val="2"/>
          <w:szCs w:val="2"/>
        </w:rPr>
        <w:t>Pessimists, however, offer a more dystopian view while others are more nuanced in the way they frame opportunities or threats associated with technological advancement. With regard to AI, Tegmark (2017) differentiates between different schools of thought on the basis of when they consider AI to ultimately be able to surpass human levels of intelligence, and whether they consider this ‘superhuman’ AI to be a threat or not. This event has been termed the ‘singularity.’</w:t>
      </w:r>
      <w:r>
        <w:rPr>
          <w:sz w:val="2"/>
          <w:szCs w:val="2"/>
        </w:rPr>
        <w:t xml:space="preserve"> </w:t>
      </w:r>
      <w:r w:rsidRPr="00B5600C">
        <w:rPr>
          <w:sz w:val="2"/>
          <w:szCs w:val="2"/>
        </w:rPr>
        <w:t>2.1. The control threat</w:t>
      </w:r>
      <w:r>
        <w:rPr>
          <w:sz w:val="2"/>
          <w:szCs w:val="2"/>
        </w:rPr>
        <w:t xml:space="preserve"> </w:t>
      </w:r>
      <w:r w:rsidRPr="00B5600C">
        <w:rPr>
          <w:sz w:val="2"/>
          <w:szCs w:val="2"/>
        </w:rPr>
        <w:t>According to Vinge (1993:1), if the technological singularity “can happen, it will,” and we should therefore primarily be concerned about issues of control. The challenge of losing control of technological advancement is termed the ‘control threat.’ Longstanding debates in the literature seem to suggest that this control threat warrants consideration as a primary technological threat. Vinge (1993:1) defines the singularity as the “imminent creation by technology of entities with greater than human intelligence”.</w:t>
      </w:r>
      <w:r>
        <w:rPr>
          <w:sz w:val="2"/>
          <w:szCs w:val="2"/>
        </w:rPr>
        <w:t xml:space="preserve"> </w:t>
      </w:r>
      <w:r w:rsidRPr="00B5600C">
        <w:rPr>
          <w:sz w:val="2"/>
          <w:szCs w:val="2"/>
        </w:rPr>
        <w:t>Bostrom (2017:300) refers to the singlularity as an “intelligence explosion,” whereby “we humans are like small children playing with a bomb;” such “is the mismatch between the power of our plaything and the immaturity of our conduct.” Here, issues of human agency are central to the dangers inherent in this loss of control. Loss of control of dangerous technologies, and the need for responsible innovation (Grunwald, 2011; Stilgoe et al., 2013) are therefore key to discussions of the control threat. For Bostrom (2017:300), in light of the threat of an intelligence explosion the “most appropriate attitude may be a bitter determination to be as competent as we can, much as if we were preparing for a difficult exam that will either realize our dreams or obliterate them.”</w:t>
      </w:r>
      <w:r>
        <w:rPr>
          <w:sz w:val="2"/>
          <w:szCs w:val="2"/>
        </w:rPr>
        <w:t xml:space="preserve"> </w:t>
      </w:r>
      <w:r w:rsidRPr="00B5600C">
        <w:rPr>
          <w:sz w:val="2"/>
          <w:szCs w:val="2"/>
        </w:rPr>
        <w:t>In light of increasing uncertainty related to technological advancement, it is necessary to consider all voices, however abhorrent, or diversity of opinion, in “all of its mindboggling forms” (Sardar, 2010:183). According to Kaczynski (1996:1), as “society and the problems that face it become more and more complex and machines become more and more intelligent, people will let machines make more of their decisions for them, simply because machine-made decisions will bring better results than man-made ones.” Kaczynski (1996) argues that the increasing complexity associated with decision making will then ultimately outstrip the capacity of humans to make them, and human control of decisions would be lost.</w:t>
      </w:r>
      <w:r>
        <w:rPr>
          <w:sz w:val="2"/>
          <w:szCs w:val="2"/>
        </w:rPr>
        <w:t xml:space="preserve"> </w:t>
      </w:r>
      <w:r w:rsidRPr="00B5600C">
        <w:rPr>
          <w:sz w:val="2"/>
          <w:szCs w:val="2"/>
        </w:rPr>
        <w:t>The control threat therefore relates to the problem that humankind will simply not be able to manage these changes, primarily due to increasing complexity. Tegmark (2017) argues that many in the scientific community subscribe to the beneficial AI movement, whereby survival of a technological future depends on threats being identified now, and safety research so as to ensure that technological development will be beneficial to humankind. Central to this argument is the notion that the competence of the management of technological advancement will determine how beneficial is this advancement. Accordingly, binary conceptions of technological advancement as either utopian or dystopian might yield unhelpful and erroneous heuristics.</w:t>
      </w:r>
      <w:r>
        <w:rPr>
          <w:sz w:val="2"/>
          <w:szCs w:val="2"/>
        </w:rPr>
        <w:t xml:space="preserve"> </w:t>
      </w:r>
      <w:r w:rsidRPr="00B5600C">
        <w:rPr>
          <w:sz w:val="2"/>
          <w:szCs w:val="2"/>
        </w:rPr>
        <w:t>Tegmark (2017) stresses that discussions of malevolent machines are a red herring, and that the control issue reduces to one of competence, whereby the true danger would exist if the goals of a competent AI, for example, diverged from ours. It is argued here that technological advances need to be harnessed to enable human collaborative problem solving, or the capabilities associated with human collective intelligence so as to address this control threat, and to ensure that human management of technology is not eclipsed by machine intelligence or outpaced simply by the increasing complexity of the management challenge itself.</w:t>
      </w:r>
      <w:r>
        <w:rPr>
          <w:sz w:val="2"/>
          <w:szCs w:val="2"/>
        </w:rPr>
        <w:t xml:space="preserve"> </w:t>
      </w:r>
      <w:r w:rsidRPr="00B5600C">
        <w:rPr>
          <w:sz w:val="2"/>
          <w:szCs w:val="2"/>
        </w:rPr>
        <w:t>2.2. The power inequality threat</w:t>
      </w:r>
      <w:r>
        <w:rPr>
          <w:sz w:val="2"/>
          <w:szCs w:val="2"/>
        </w:rPr>
        <w:t xml:space="preserve"> </w:t>
      </w:r>
      <w:r w:rsidRPr="00B5600C">
        <w:rPr>
          <w:sz w:val="2"/>
          <w:szCs w:val="2"/>
        </w:rPr>
        <w:t>There are also challenges that might arise due to this loss of control. Certain of these challenges relate to how power can influence technological change, and in turn societies, and particularly how elites might behave if their power is unchecked. The loss of control of dangerous technologies to powerful elites, be they business, political or otherwise, can also have important consequences, just as it would if control is lost to researchers, absent principles of responsible innovation. Having the management of dangerous complex technologies subject to market profitability logics can be problematic, as shown in research on nuclear technology (Osborne &amp; Jackson, 1988). Losing control of dangerous technologies to market power, or exposing them to the vagaries of executive risk seeking are therefore yet other dimension of the control threat.</w:t>
      </w:r>
      <w:r>
        <w:rPr>
          <w:sz w:val="2"/>
          <w:szCs w:val="2"/>
        </w:rPr>
        <w:t xml:space="preserve"> </w:t>
      </w:r>
      <w:r w:rsidRPr="00B5600C">
        <w:rPr>
          <w:sz w:val="2"/>
          <w:szCs w:val="2"/>
        </w:rPr>
        <w:t>The question naturally arises as to who should then be in control of technological advancement? According to Olsen, Kruke, and Hovden, (2007:69), societal safety is “a sensitive political issue containing dilemmas and value choices that are hardly possible to perceive or solve as pure scientific problems.” Central to such a perspective is the role of power in how such issues come to be managed. Given multiple perspectives and stakeholder interests, the full reality of things as they relate to dangerous technologies may indeed be impossible to perceive accurately (Sardar, 2010:183). The dispersion of power, including that associated with knowledge, may ultimately be key to, at the very least, ensuring societal scrutiny of the issues associated with dangerous technologies.</w:t>
      </w:r>
      <w:r>
        <w:rPr>
          <w:sz w:val="2"/>
          <w:szCs w:val="2"/>
        </w:rPr>
        <w:t xml:space="preserve"> </w:t>
      </w:r>
      <w:r w:rsidRPr="00B5600C">
        <w:rPr>
          <w:sz w:val="2"/>
          <w:szCs w:val="2"/>
        </w:rPr>
        <w:t>Power is of central importance in understanding the consequences of human behaviour (Foucault, 1982). There are therefore also perhaps increased dangers posed by elites if human control is maintained, and if technological change increases this power. According to one dystopian perspective, human work may ultimately no longer necessary, and “the masses will be superfluous, a useless burden on the system” (Kaczynski, 1996:1). The following passage is from Kaczynski (1996:1):</w:t>
      </w:r>
      <w:r>
        <w:rPr>
          <w:sz w:val="2"/>
          <w:szCs w:val="2"/>
        </w:rPr>
        <w:t xml:space="preserve"> </w:t>
      </w:r>
      <w:r w:rsidRPr="00B5600C">
        <w:rPr>
          <w:sz w:val="2"/>
          <w:szCs w:val="2"/>
        </w:rPr>
        <w:t>If the elite is ruthless they may simply decide to exterminate the mass of humanity. If they are humane they may use propaganda or other psychological or biological techniques to reduce the birth rate until the mass of humanity becomes extinct, leaving the world to the elite. Or, if the elite consists of soft-hearted liberals, they may decide to play the role of good shepherds to the rest of the human race. They will see to it that everyone’s physical needs are satisfied…Of course, life will be so purposeless that people will have to be biologically or psychologically engineered either to remove their need for power processes or make them “sublimate” their drive for power into some harmless hobby. These engineered human beings may be happy in such a society, but they will most certainly not be free. The will have been reduced to the status of domestic animals.</w:t>
      </w:r>
      <w:r>
        <w:rPr>
          <w:sz w:val="2"/>
          <w:szCs w:val="2"/>
        </w:rPr>
        <w:t xml:space="preserve"> </w:t>
      </w:r>
      <w:r w:rsidRPr="00B5600C">
        <w:rPr>
          <w:sz w:val="2"/>
          <w:szCs w:val="2"/>
        </w:rPr>
        <w:t>The notion of the need to biologically or psychologically engineer away the need for power differs radically from Foucault’s (1982) approach. To consider future technological scenarios, however, one cannot shy away from unpleasant narratives, no matter how ‘wicked’ or seemingly impossible to solve (Sardar, 2010), and this is a case in point. Joy (2000) also cites this paragraph, acknowledging Kaczynski’s role as a contemporary Luddite, and stressing the need to confront the arguments made therein. The problem of power inequality that may result from technological change is termed here the power inequality threat. Technologies such as human reproductive cloning and inheritable genome modification (Bostrom, 2017; Isasi &amp; Knoppers, 2015) also raise important issues about inequality that may result of genetic engineering, including concerns about eugenics (Gilding, 2002).</w:t>
      </w:r>
      <w:r>
        <w:rPr>
          <w:sz w:val="2"/>
          <w:szCs w:val="2"/>
        </w:rPr>
        <w:t xml:space="preserve"> </w:t>
      </w:r>
      <w:r w:rsidRPr="00B5600C">
        <w:rPr>
          <w:sz w:val="2"/>
          <w:szCs w:val="2"/>
        </w:rPr>
        <w:t>There is clearly a need to address these issues, but in a different way than Kaczynski, who as the Unabomber sought to physically attack (bomb) those involved in the advancement of technology, including those in universities (Joy, 2000). Indeed, the power inequality threat might not extend simply to elites, and the power to unleash destructive forces would perhaps give those (ironically, such as Kaczynski himself) who seek destruction (for any reason) the means to do so, and ultimately, perhaps, the ability to threaten humankind itself.</w:t>
      </w:r>
      <w:r>
        <w:rPr>
          <w:sz w:val="2"/>
          <w:szCs w:val="2"/>
        </w:rPr>
        <w:t xml:space="preserve"> </w:t>
      </w:r>
      <w:r w:rsidRPr="00B5600C">
        <w:rPr>
          <w:sz w:val="2"/>
          <w:szCs w:val="2"/>
        </w:rPr>
        <w:t>2.3. The destructive empowerment threat</w:t>
      </w:r>
      <w:r>
        <w:rPr>
          <w:sz w:val="2"/>
          <w:szCs w:val="2"/>
        </w:rPr>
        <w:t xml:space="preserve"> </w:t>
      </w:r>
      <w:r w:rsidRPr="00B5600C">
        <w:rPr>
          <w:sz w:val="2"/>
          <w:szCs w:val="2"/>
        </w:rPr>
        <w:t>Advances in technology can alter the balance of power between nations and between individuals and security institutions. Tegmark (2017:107) stresses that “those who stand to gain most from an arms race aren’t superpowers but small rogue states and non-state actors such as terrorists, who gain access to the black market once they’ve been developed.” Cyberwar, and its potential to disable of critical infrastructure, will become increasingly likely between belligerent states as technology advances. Joy (2000:1) stresses that genetic engineering “gives the power- whether militarily, accidentally, or in a deliberate terrorist act- to create a White Plague.” According to Joy (2000:1), nanotechnology has “clear military and terrorist uses, and you need not be suicidal to release a massively destructive nanotechnological device- such devices can be built to be selectively destructive, affecting, for example, only a certain geographical area or a group of people who are genetically distinct.” Further, replicating nanotechnology can be dangerous on its own, for example in the way they can crowd out other life, and this could result from a single laboratory accident (Joy, 2000).</w:t>
      </w:r>
      <w:r>
        <w:rPr>
          <w:sz w:val="2"/>
          <w:szCs w:val="2"/>
        </w:rPr>
        <w:t xml:space="preserve"> </w:t>
      </w:r>
      <w:r w:rsidRPr="00B5600C">
        <w:rPr>
          <w:sz w:val="2"/>
          <w:szCs w:val="2"/>
        </w:rPr>
        <w:t>Given a world population of billions of individuals, under the assumption that there are very few at the far end of a normal distribution of harmful intentions, there would perhaps always be some that would meet Joy’s definition of ‘extreme individuals.’ With the proliferation of increasingly dangerous technologies, and increasing access to them, these scenarios are perhaps increasingly likely. This threat is considered here the destructive empowerment threat. Another example offered by Kurzweil (1999) relates to the dangers of nanotechnology, which might be more dangerous than nuclear, as its consequences are not localised, but can spread. According to Kurzweil (1999:160), once “the basic technology is available, it would not be difficult to adapt it as an instrument of war or terrorism.”</w:t>
      </w:r>
      <w:r>
        <w:rPr>
          <w:sz w:val="2"/>
          <w:szCs w:val="2"/>
        </w:rPr>
        <w:t xml:space="preserve"> </w:t>
      </w:r>
      <w:r w:rsidRPr="00B5600C">
        <w:rPr>
          <w:sz w:val="2"/>
          <w:szCs w:val="2"/>
        </w:rPr>
        <w:t>2.4. Intrinsic challenge displacement threat</w:t>
      </w:r>
      <w:r>
        <w:rPr>
          <w:sz w:val="2"/>
          <w:szCs w:val="2"/>
        </w:rPr>
        <w:t xml:space="preserve"> </w:t>
      </w:r>
      <w:r w:rsidRPr="00B5600C">
        <w:rPr>
          <w:sz w:val="2"/>
          <w:szCs w:val="2"/>
        </w:rPr>
        <w:t>Issues related to the loss of purpose, such as those suggested by Kaczynski (1996), that might be experienced by those who’s need to work has been displaced by more effective and efficient technologies is considered the intrinsic challenge displacement threat. Indeed, the psychological impact of such radical technological change is uncertain, and consideration of this issue seems warranted. For example, Tegmark (2017:89) stresses the need to “grow our prosperity without leaving people lacking income or purpose.” This threat is also taken to relate to how technology might replace humans in the workplace, for example in ways that result in ‘technological unemployment amidst digital plenty.’ Brynjolfsson refers to this future scenario as a ‘digital Athens,’ whereby in the same way that Athenian citizens lived lives of leisure with labour performed by captives, a highly productive and automated economy might free up human labour without reducing living standards (in Regalado, 2012).</w:t>
      </w:r>
      <w:r>
        <w:rPr>
          <w:sz w:val="2"/>
          <w:szCs w:val="2"/>
        </w:rPr>
        <w:t xml:space="preserve"> </w:t>
      </w:r>
      <w:r w:rsidRPr="00B5600C">
        <w:rPr>
          <w:sz w:val="2"/>
          <w:szCs w:val="2"/>
        </w:rPr>
        <w:t>The reality, however, may be very different. Some have argued that we are entering an era of machine intelligence that ultimately heralds the end of human employability (Brynjolfsson and McAfee, 2011:9). Rifkin (2011) argues that the world is experiencing a third industrial revolution related to computer power (following the first, associated with steam power, and the second, related to the rise of oil and electricity as sources of power). According to Rifkin, machines are increasingly displacing human jobs and making blue collar work obsolete, giving rise to a ‘silicon-collar’ workforce, of machines that have replaced humans in the work place. An ‘end of work’ era of worker economic irrelevance, and extensive joblessness might give rise to problems like rising levels of crime and feelings of irrelevance and alienation (Rifkin, 1995). Closely related to this threat is that of resource competition, in the form of competition from machines for human jobs.</w:t>
      </w:r>
      <w:r>
        <w:rPr>
          <w:sz w:val="2"/>
          <w:szCs w:val="2"/>
        </w:rPr>
        <w:t xml:space="preserve"> </w:t>
      </w:r>
      <w:r w:rsidRPr="00B5600C">
        <w:rPr>
          <w:sz w:val="2"/>
          <w:szCs w:val="2"/>
        </w:rPr>
        <w:t>2.5. The resource competition threat</w:t>
      </w:r>
      <w:r>
        <w:rPr>
          <w:sz w:val="2"/>
          <w:szCs w:val="2"/>
        </w:rPr>
        <w:t xml:space="preserve"> </w:t>
      </w:r>
      <w:r w:rsidRPr="00B5600C">
        <w:rPr>
          <w:sz w:val="2"/>
          <w:szCs w:val="2"/>
        </w:rPr>
        <w:t>The resource competition threat can become an unintended societal consequence of technological advancement. Joy (2000) points to how the design and use of technology has resulted in unintended consequences, such as the overuse of antibiotics which has given rise to antibiotic resistance, and drug resistant genes in Malaria parasites. Drawing from Moravec’s (1999) work, he also points to an argument that biological species “almost never survive encounters with superior competitors,” suggesting further that in a “completely free marketplace, superior robots” would outcompete humans, as robotic industries “would compete vigorously among themselves for matter, energy, and space, incidentally driving their price beyond human reach,” whereby humans, unable to afford the necessities of life, could be “squeezed out of existence” (Joy, 2000:1). This type of problem relates to the problem of crowding out, primarily related to resources, or the resource competition threat.</w:t>
      </w:r>
      <w:r>
        <w:rPr>
          <w:sz w:val="2"/>
          <w:szCs w:val="2"/>
        </w:rPr>
        <w:t xml:space="preserve"> </w:t>
      </w:r>
      <w:r w:rsidRPr="00B5600C">
        <w:rPr>
          <w:sz w:val="2"/>
          <w:szCs w:val="2"/>
        </w:rPr>
        <w:t>Brynjolfsson and McAfee (2014) point to how technological change may ultimately displace jobs. Advances in technologies are creating an unprecedented reallocation of wealth and income. However, whereas wages have increased alongside productivity for the previous two centuries, median wages have recently stopped tracking productivity, with important societal implications. Brynjolfsson and McAfee (2014) stress that on account of these changes, technological change has altered certain structural economic relationships and that this is in turn driving rapidly-increasing inequality. A small elite are therefore benefitting from growth in GDP and productivity but the median income is diverging from the mean. The main driver of this increasing inequality is therefore exponential, digital and combinatory technological change driven by the new economics associated with near zero marginal cost (Rifkin, 2014) which is creating ‘winner takes all’ markets where leading providers (with a fraction of traditional employment costs) can capture most of a market through digitization.</w:t>
      </w:r>
      <w:r>
        <w:rPr>
          <w:sz w:val="2"/>
          <w:szCs w:val="2"/>
        </w:rPr>
        <w:t xml:space="preserve"> </w:t>
      </w:r>
      <w:r w:rsidRPr="00B5600C">
        <w:rPr>
          <w:sz w:val="2"/>
          <w:szCs w:val="2"/>
        </w:rPr>
        <w:t>Brynjolfsson and McAfee (2014) argue that it is no longer true that a rising tide of technical progress will ‘lift all boats’ because technology acts as a multiplier, in that while it produces more with limited inputs, it also substitutes for workers in lower-skilled work, increasing returns to high skilled work. This then results in skill-based technical change associated with increasing inequality.</w:t>
      </w:r>
      <w:r>
        <w:rPr>
          <w:sz w:val="2"/>
          <w:szCs w:val="2"/>
        </w:rPr>
        <w:t xml:space="preserve"> </w:t>
      </w:r>
      <w:r w:rsidRPr="00B5600C">
        <w:rPr>
          <w:sz w:val="2"/>
          <w:szCs w:val="2"/>
        </w:rPr>
        <w:t>Technology is also shifting the returns to physical capital versus labour. The corporate profit share of GDP has now surpassed that of the wage share, bolstered by winner-take-all markets enabled by the low marginal costs of digital goods and their low capacity constraints which allow substantial economies of scale (Brynjolfsson &amp; McAfee, 2014). Others however have argued that previous dystopian predictions of devastating technological unemployment have in every historical case failed to materialise. According to Tegmark (2017) it may be different this time, as those arguing this might not have considered what will occur when machine intelligence begins to perform the creative work at which humans currently outperform machines.</w:t>
      </w:r>
      <w:r>
        <w:rPr>
          <w:sz w:val="2"/>
          <w:szCs w:val="2"/>
        </w:rPr>
        <w:t xml:space="preserve"> </w:t>
      </w:r>
      <w:r w:rsidRPr="00B5600C">
        <w:rPr>
          <w:sz w:val="2"/>
          <w:szCs w:val="2"/>
        </w:rPr>
        <w:t>2.6. The reproduction threat</w:t>
      </w:r>
      <w:r>
        <w:rPr>
          <w:sz w:val="2"/>
          <w:szCs w:val="2"/>
        </w:rPr>
        <w:t xml:space="preserve"> </w:t>
      </w:r>
      <w:r w:rsidRPr="00B5600C">
        <w:rPr>
          <w:sz w:val="2"/>
          <w:szCs w:val="2"/>
        </w:rPr>
        <w:t>According to Joy (2000:1), robots, engineered organisms, and nanobots differ from all previous technologies, as they share the ability to self-replicate, and with this will necessarily come the risk of substantial damage to the physical world; with each of these technologies, a “sequence of small, individually sensible advances leads to an accumulation of great power and, concomitantly, great danger.” There is therefore an issue related to the power of humans versus machines, and the dimensions along which these differences in power can result in different scenarios for society. Although this also derives from the control threat, this threat is considered more specifically to relate to the reproduction of technology, and the potential for exponential increases in the harmful effects of technology. This threat is defined here as the reproduction threat. The unchecked reproduction of nanomachines is a particular concern, according to Kurzweil (1999:158), due to the fact that to “be effective, nanometer-sized machines need to come in the trillions” and the “only way to achieve this economically is through combinatory explosion: let the machines build themselves.” He points to the risk of an exponentially exploding nanomachine population, and the risk of even minor software problems that fail to halt self-replication. The same is true for other technologies such as biotechnology. According to Kurzweil (1999:176), we are “very close to the point where the knowledge and equipment in a typical graduate-school biotechnology program will be sufficient to create self-replicating pathogens.” A theoretical model that seeks to contribute useful insights regarding the management of these threats therefore also needs to take into account the amount of time available to do this.</w:t>
      </w:r>
      <w:r>
        <w:rPr>
          <w:sz w:val="2"/>
          <w:szCs w:val="2"/>
        </w:rPr>
        <w:t xml:space="preserve"> </w:t>
      </w:r>
      <w:r w:rsidRPr="00B5600C">
        <w:rPr>
          <w:sz w:val="2"/>
          <w:szCs w:val="2"/>
        </w:rPr>
        <w:t>2.7. Scenario timelines</w:t>
      </w:r>
      <w:r>
        <w:rPr>
          <w:sz w:val="2"/>
          <w:szCs w:val="2"/>
        </w:rPr>
        <w:t xml:space="preserve"> </w:t>
      </w:r>
      <w:r w:rsidRPr="00B5600C">
        <w:rPr>
          <w:sz w:val="2"/>
          <w:szCs w:val="2"/>
        </w:rPr>
        <w:t>How long do we have until we can no longer manage technological advancement and its proliferation? According to Tegmark (2017), two conferences of AI researchers have collectively estimated that human-level artificial general intelligence will be created by the year 2055 (the first conference) and 2047 (the second, two years later). With regard to when dangerous technologies may no longer be manageable, Joy’s perspectives are included here as being representative of many dystopian commentaries. Unlike the 20th century weapons of mass destruction, GNR technologies are being rapidly developed commercially by corporate enterprises, and their promises are being aggressively pursued; according to Joy (2000:1), this “is the first moment in the history of our planet when any species, by its own voluntary actions, has become a danger to itself- as well as to vast numbers of others.”</w:t>
      </w:r>
      <w:r>
        <w:rPr>
          <w:sz w:val="2"/>
          <w:szCs w:val="2"/>
        </w:rPr>
        <w:t xml:space="preserve"> </w:t>
      </w:r>
      <w:r w:rsidRPr="00B5600C">
        <w:rPr>
          <w:sz w:val="2"/>
          <w:szCs w:val="2"/>
        </w:rPr>
        <w:t>Although it is simply not known when the machine intelligence ‘explosion’ will occur, other dangerous technologies are currently also developing; therefore, in terms of timelines, technology safety research is an immediate imperative according to Bostrom (2017) and Tegmark (2017). This is also the argument of Vinge (1993:1), whereby if the technological singularity “can happen, it will;” we should therefore primarily be concerned about issues of researching how this can be prepared for. Our scientific research capacity is therefore key to our ability to undertake effective technology safety research, and to our ability to manage dangerous technologies so as to not lose control of them.</w:t>
      </w:r>
      <w:r>
        <w:rPr>
          <w:sz w:val="2"/>
          <w:szCs w:val="2"/>
        </w:rPr>
        <w:t xml:space="preserve"> </w:t>
      </w:r>
      <w:r w:rsidRPr="00B5600C">
        <w:rPr>
          <w:sz w:val="2"/>
          <w:szCs w:val="2"/>
        </w:rPr>
        <w:t>Recent literature suggests that timelines in scientific research production may be about to shorten. In terms of the research capacity needed to support technology safety research, there is another perspective that argues that the human capability to research, and therefore to manage, a threatening context is about to be radically enhanced. Whereas the literature to date seems to have given much attention to scenarios similar to Joy’s (2000) commentary, lacking in these debates seems to be the argument that science itself is on the cusp of a reorganization, which some have termed the ‘reinvention of discovery.’ According to Nielsen (2012:19) the “reinvention of discovery is one of the great changes of our time” whereby to “historians looking back a hundred years from now, there will be two eras of science: pre-networked science, and network science” as we are currently “experiencing a time of transition to the second era of science.” The theoretical model to be introduced in the following sections will draw on this body of literature [networked science] that suggests the emergence of a new dawn of knowledge creation, whereby novel technological developments make it possible to take advantage of hitherto unimagined economies of scale in both (big) data collection and, importantly, analysis.</w:t>
      </w:r>
      <w:r>
        <w:rPr>
          <w:sz w:val="2"/>
          <w:szCs w:val="2"/>
        </w:rPr>
        <w:t xml:space="preserve"> </w:t>
      </w:r>
      <w:r w:rsidRPr="00B5600C">
        <w:rPr>
          <w:sz w:val="2"/>
          <w:szCs w:val="2"/>
        </w:rPr>
        <w:t>If the threats posed by technology are real, and if relinquishing science (as advocated by Joy) will not solve the problem of technological proliferation, and only exacerbate the current inequalities in innovation outcomes, then there is perhaps only one other alternative, namely to enhance our ability to manage it. According to networked science theory, this might be possible. For the purposes of this work, the opposite of relinquishment is taken to be uptake of open modes of science, or open innovation. Other alternatives arguably fall into these two categories, or along a continuum between the two. At this nexus, interrelationships between the technological threats discussed above are discussed, and then ‘real life’ examples are considered that specifically relate to the complexities associated with the management of dangerous technologies.</w:t>
      </w:r>
      <w:r>
        <w:rPr>
          <w:sz w:val="2"/>
          <w:szCs w:val="2"/>
        </w:rPr>
        <w:t xml:space="preserve"> </w:t>
      </w:r>
      <w:r w:rsidRPr="00B5600C">
        <w:rPr>
          <w:sz w:val="2"/>
          <w:szCs w:val="2"/>
        </w:rPr>
        <w:t>Go to:</w:t>
      </w:r>
      <w:r>
        <w:rPr>
          <w:sz w:val="2"/>
          <w:szCs w:val="2"/>
        </w:rPr>
        <w:t xml:space="preserve"> </w:t>
      </w:r>
      <w:r w:rsidRPr="00B5600C">
        <w:rPr>
          <w:sz w:val="2"/>
          <w:szCs w:val="2"/>
        </w:rPr>
        <w:t>3. Interrelationships between the technological threats</w:t>
      </w:r>
      <w:r>
        <w:rPr>
          <w:sz w:val="2"/>
          <w:szCs w:val="2"/>
        </w:rPr>
        <w:t xml:space="preserve"> </w:t>
      </w:r>
      <w:r w:rsidRPr="00B5600C">
        <w:rPr>
          <w:sz w:val="2"/>
          <w:szCs w:val="2"/>
        </w:rPr>
        <w:t>To develop a theoretical model of technological threats and their potential impact on society it is first necessary to relate these threats and to derive underlying regularities between them as the basis for a problem solving response that can to some extent address aspects of them all. Before discussing this model it is then necessary to consider existing proposed solutions to the threats discussed above.</w:t>
      </w:r>
      <w:r>
        <w:rPr>
          <w:sz w:val="2"/>
          <w:szCs w:val="2"/>
        </w:rPr>
        <w:t xml:space="preserve"> </w:t>
      </w:r>
      <w:r w:rsidRPr="00B5600C">
        <w:rPr>
          <w:sz w:val="2"/>
          <w:szCs w:val="2"/>
        </w:rPr>
        <w:t>The only realistic alternative [to the dangers of technological advancement], according to Joy (2000:1) is “relinquishment: to limit the development of the technologies that are too dangerous, by limiting our pursuit of certain kinds of knowledge.” Tegmark (2017:169) acknowledges that although the term Luddite is typically used as a derogatory epithet for those who are perceived as technophobes “on the wrong side of history,” the notion of relinquishment has nonetheless found “new support” in the environmental and anti-globalisation movements. This is an important argument, because to revalue knowledge as either ‘bad’ or ‘good’ would seemingly have important implications for almost every aspect of human life. Whereas six broad threats were derived in the previous sections, the notion that knowledge can be harmful is an important proposition, and this idea (relinquishment) as a proposed solution requires interrogation according to Joy’s criteria of potential harm, using these same six categories of threat as heuristics to sharpen the discussion.</w:t>
      </w:r>
      <w:r>
        <w:rPr>
          <w:sz w:val="2"/>
          <w:szCs w:val="2"/>
        </w:rPr>
        <w:t xml:space="preserve"> </w:t>
      </w:r>
      <w:r w:rsidRPr="00B5600C">
        <w:rPr>
          <w:sz w:val="2"/>
          <w:szCs w:val="2"/>
        </w:rPr>
        <w:t>The nature of innovation itself, and how it works through different channels, is not independent of these issues, and its channel of open innovation presents exponential advantages for knowledge creation, whether from its ability to harness very large volumes of data, or to harness large scale data analysis, or problem solving opportunities (Callaghan, 2016). This potential has been described in terms of the contributions of collective intelligence (Bernstein, Klein, &amp; Malone, 2012) and networked science (Nielsen, 2012), which share a focus on the opportunities offered by open science, and open systems of innovation.</w:t>
      </w:r>
      <w:r>
        <w:rPr>
          <w:sz w:val="2"/>
          <w:szCs w:val="2"/>
        </w:rPr>
        <w:t xml:space="preserve"> </w:t>
      </w:r>
      <w:r w:rsidRPr="00B5600C">
        <w:rPr>
          <w:sz w:val="2"/>
          <w:szCs w:val="2"/>
        </w:rPr>
        <w:t>In contrast, Joy (2000:1) argues further that “despite the strong historical precedents, if open access to and unlimited development of knowledge henceforth puts us all in danger of extinction, then common sense demands that we reexamine even these basic, long-held beliefs.” One therefore has to question how realistic Joy’s solution (relinquishment) really is, to what is clearly a wicked problem according to Sardar’s (2010) futures studies approach. There are arguably three potential problems with the relinquishment approach.</w:t>
      </w:r>
      <w:r>
        <w:rPr>
          <w:sz w:val="2"/>
          <w:szCs w:val="2"/>
        </w:rPr>
        <w:t xml:space="preserve"> </w:t>
      </w:r>
      <w:r w:rsidRPr="00B5600C">
        <w:rPr>
          <w:sz w:val="2"/>
          <w:szCs w:val="2"/>
        </w:rPr>
        <w:t>Firstly, if open access gives way to closed access, and some (not all) relinquish knowledge, but not others, then who would access to this knowledge be limited to? The power inequality threat is not addressed by shutting down open access. Control of technology might then shift to elites, and as we surely know by now, state powers to limit or suppress activity can be captured by powerful interests, essentially creating the conditions for a monopoly in knowledge. Thus, secondly, the control threat brings with it similar problems as those associated with losing control of technology to intelligent machines. Thirdly, there is the problem posed by slow response to threats under closed systems of innovation (discovery). Under closed systems, destructive empowerment threats would perhaps be more difficult to defend against, without the social and institutional infrastructure that open systems of innovation are rapidly developing. Open systems of knowledge creation have demonstrated their increasing effectiveness in enabling timely disaster response (Callaghan, 2016). To contextualise certain of these ideas prior to discussions of the theoretical model it is necessary to first identify certain real life examples of the tension between openness and closure in decisions about dangerous technologies.</w:t>
      </w:r>
      <w:r>
        <w:rPr>
          <w:sz w:val="2"/>
          <w:szCs w:val="2"/>
        </w:rPr>
        <w:t xml:space="preserve"> </w:t>
      </w:r>
      <w:r w:rsidRPr="00B5600C">
        <w:rPr>
          <w:sz w:val="2"/>
          <w:szCs w:val="2"/>
        </w:rPr>
        <w:t>3.1. Contextualising the reality of technological threats</w:t>
      </w:r>
      <w:r>
        <w:rPr>
          <w:sz w:val="2"/>
          <w:szCs w:val="2"/>
        </w:rPr>
        <w:t xml:space="preserve"> </w:t>
      </w:r>
      <w:r w:rsidRPr="00B5600C">
        <w:rPr>
          <w:sz w:val="2"/>
          <w:szCs w:val="2"/>
        </w:rPr>
        <w:t>Certain decision making issues related to dangerous technologies have already been considered in real world contexts. Dual-use research of concern (DURC) is perhaps a useful example of how issues related to the control, power inequality, and destructive empowerment threats have been considered to date. DURC research is “research that, based on current understanding, can be reasonably anticipated to provide knowledge, products, or technologies that could be directly misapplied by others to pose a threat to public health and safety, agricultural crops and other plants, animals, the environment, material, or national security” (NIH, 2017:1).</w:t>
      </w:r>
      <w:r>
        <w:rPr>
          <w:sz w:val="2"/>
          <w:szCs w:val="2"/>
        </w:rPr>
        <w:t xml:space="preserve"> </w:t>
      </w:r>
      <w:r w:rsidRPr="00B5600C">
        <w:rPr>
          <w:sz w:val="2"/>
          <w:szCs w:val="2"/>
        </w:rPr>
        <w:t>An example of DURC research can be found in the debates concerning the publication of two papers revealing how to genetically engineer strains of the H5N1 avian influenza virus (Resnik, 2013). Those arguing against publication have cited concerns, particularly since 2001, about the use of this knowledge by terrorists, or others with destructive motives (Resnik, 2013), to create a bioweapon and set loose a global pandemic (Cohen &amp; Malakoff, 2012). According to Specter (2012:1), the decision to allow publication of this knowledge “fundamentally altered the scope of the biological sciences.” The U.S. National Institutes of Health in 2011 initially recommended redaction of these papers, but after careful consideration the National Science Advisory Board for Biosecurity (NSABB) recommended (notwithstanding a lack of unanimity) they “should be made public, in full,” as the potential public health benefits were considered to outweigh the potential harm (Cohen and Malakoff, 2012:19). This decision (creating an important precedent) was therefore taken in support of openness rather than closure, notwithstanding the destructive empowerment threat.</w:t>
      </w:r>
      <w:r>
        <w:rPr>
          <w:sz w:val="2"/>
          <w:szCs w:val="2"/>
        </w:rPr>
        <w:t xml:space="preserve"> </w:t>
      </w:r>
      <w:r w:rsidRPr="00B5600C">
        <w:rPr>
          <w:sz w:val="2"/>
          <w:szCs w:val="2"/>
        </w:rPr>
        <w:t>Over and above the issue of freely available dangerous information, accidental release of pathogens is another threat that is known to occur, if not regularly, but then often enough to warrant consideration here. Evidence-based examples of fatalities exist in the form of research-related accidental release of smallpox, severe acute respiratory syndrome (SARS), and Ebola pathogens (Specter, 2012:1). Prior to the NSABB decision, in 2002, someone had already “stitched together hundreds of DNA fragments, mostly acquired via the Internet, then used them to create a fully functional polio virus,” and in 2005 academic papers published the genomic sequence of the 1918 Spanish flu, but these have both (notwithstanding much initial condemnation) ultimately been considered valuable contributions to knowledge (Specter, 2012:1).</w:t>
      </w:r>
      <w:r>
        <w:rPr>
          <w:sz w:val="2"/>
          <w:szCs w:val="2"/>
        </w:rPr>
        <w:t xml:space="preserve"> </w:t>
      </w:r>
      <w:r w:rsidRPr="00B5600C">
        <w:rPr>
          <w:sz w:val="2"/>
          <w:szCs w:val="2"/>
        </w:rPr>
        <w:t>The threat of biological terror seems real, as even Al Qaeda have called for its supporters with degrees in microbiology or chemistry to develop a weapon of mass destruction (Specter, 2012). This threat is of great concern, given proof of concept of how relatively easy it has been to reconstitute an extinct poxvirus, costing approximately $100 000 using only mail-order DNA (see Kupferschmidt, 2017).</w:t>
      </w:r>
      <w:r>
        <w:rPr>
          <w:sz w:val="2"/>
          <w:szCs w:val="2"/>
        </w:rPr>
        <w:t xml:space="preserve"> </w:t>
      </w:r>
      <w:r w:rsidRPr="00B5600C">
        <w:rPr>
          <w:sz w:val="2"/>
          <w:szCs w:val="2"/>
        </w:rPr>
        <w:t>Some also argue that such knowledge can help those developing vaccines or drugs to know if these are effective. Additionally, the scientific method and “the entire edifice of institutional research depends on such openness; without it, progress would slow dramatically” (Specter, 2012:1).</w:t>
      </w:r>
      <w:r>
        <w:rPr>
          <w:sz w:val="2"/>
          <w:szCs w:val="2"/>
        </w:rPr>
        <w:t xml:space="preserve"> </w:t>
      </w:r>
      <w:r w:rsidRPr="00B5600C">
        <w:rPr>
          <w:sz w:val="2"/>
          <w:szCs w:val="2"/>
        </w:rPr>
        <w:t>However, unlike the all-or-nothing decisions to research or produce pandemic strains of pathogens, the threats of GNR technologies are unclear, even as they currently proliferate, mostly behind the closed doors of commercial enterprises. At the same time, the artificial intelligence (AI) revolution will bring extensive changes to all aspects of society and life, and additionally to firms and employment, “resulting in richly interconnected organizations with decision making based on the analysis and exploitation of “big” data and intensified, global competition among firms” (Makridakis, 2017:46). Previous research has sought to make sense of the complexity of human engagement with technology through the use of metaphors to describe technological futures. This literature is now also briefly considered here to contextualise discussions in the above sections.</w:t>
      </w:r>
      <w:r>
        <w:rPr>
          <w:sz w:val="2"/>
          <w:szCs w:val="2"/>
        </w:rPr>
        <w:t xml:space="preserve"> </w:t>
      </w:r>
      <w:r w:rsidRPr="00B5600C">
        <w:rPr>
          <w:sz w:val="2"/>
          <w:szCs w:val="2"/>
        </w:rPr>
        <w:t>3.2. Metaphors as a heuristic for understanding technological threats</w:t>
      </w:r>
      <w:r>
        <w:rPr>
          <w:sz w:val="2"/>
          <w:szCs w:val="2"/>
        </w:rPr>
        <w:t xml:space="preserve"> </w:t>
      </w:r>
      <w:r w:rsidRPr="00B5600C">
        <w:rPr>
          <w:sz w:val="2"/>
          <w:szCs w:val="2"/>
        </w:rPr>
        <w:t>The evolution of technology and its core threats can be taken to be reflected in the metaphors people use when considering technological futures. Metaphors used by stakeholders reflect the evolution of technologies, as for the past two centuries the ‘technology is good’ metaphor has persisted, related to improvements in productivity; this metaphor has also been associated with another, namely that ‘more is good’ (Carbonell, Sánchez-Esguevillas, &amp; Carro, 2016). Joy’s (2000) perspective might be read as a metaphor, that ‘technology is dangerous,’ conflicting with the metaphor that ‘technology will solve our problems.’ Drawing directly from this is the binary conflict between the metaphors ‘technology should be relinquished,’ and therefore that ‘closed models of development are best’ versus ‘technology should be shared, and open models are best to keep us safe.’ However, the danger here is that subscribing to these metaphors simply puts us at risk of creating unhelpful binaries.</w:t>
      </w:r>
      <w:r>
        <w:rPr>
          <w:sz w:val="2"/>
          <w:szCs w:val="2"/>
        </w:rPr>
        <w:t xml:space="preserve"> </w:t>
      </w:r>
      <w:r w:rsidRPr="00B5600C">
        <w:rPr>
          <w:sz w:val="2"/>
          <w:szCs w:val="2"/>
        </w:rPr>
        <w:t>It goes without saying that there are always graduations between these extremes, and Carbonell et al.’s (2016) use of technology metaphors are useful in order to simplify explanations of conflicts between different perspectives. These metaphors are then useful as heuristics, in that they can be related to the six technology threats, encouraging dialectical tensions that give rise to a more considered discussion of scenarios. On the basis of these conceptions, the answering metaphor is perhaps that ‘technological dangers can be successfully managed,’ juxtaposed against its counterpoint ‘technological dangers cannot be successfully managed.’ The relinquishment argument of Joy (2000) might needlessly echo historical Luddite arguments if there are no other options with which to frame our response to technological dangers. We might have no other choice but to embrace open systems of discovery in order to improve our ability to manage technology, with the hope that improved systems of discovery will ultimately be key to the successful management of technological change itself.</w:t>
      </w:r>
      <w:r>
        <w:rPr>
          <w:sz w:val="2"/>
          <w:szCs w:val="2"/>
        </w:rPr>
        <w:t xml:space="preserve"> </w:t>
      </w:r>
      <w:r w:rsidRPr="00B5600C">
        <w:rPr>
          <w:sz w:val="2"/>
          <w:szCs w:val="2"/>
        </w:rPr>
        <w:t>Historical Luddite protests associated with the metaphor ‘the job is up’ rather than ‘technology is up’ offer an early example of debates about the trade-offs some argue are to be made when technology advances (Carbonell et al., 2016). This is perhaps an example of the resource competition problem and the threat posed by technology to resources in the form of jobs.</w:t>
      </w:r>
      <w:r>
        <w:rPr>
          <w:sz w:val="2"/>
          <w:szCs w:val="2"/>
        </w:rPr>
        <w:t xml:space="preserve"> </w:t>
      </w:r>
      <w:r w:rsidRPr="00B5600C">
        <w:rPr>
          <w:sz w:val="2"/>
          <w:szCs w:val="2"/>
        </w:rPr>
        <w:t>Other examples include those of religious groups that have also advanced metaphors conflicting with technology, as reflected in longstanding historical tensions between science and religion. Similarly, there are now tensions between societal values like equality, respect or privacy (reflected in concerns about the digital divide, harassment and other outcomes) and the capacities the Internet now offers (Carbonell et al., 2016). These tensions can perhaps be related to the control threat, as individuals face losing control over privacy, over the continuity of their lifestyles, or as societies lose control over widening inequality on account of the digital divide. The latter issue also relates to the power inequality threat. If the cat is out of the bag already (as the example of the publication of the H5N1 papers shows), and relinquishment may no longer be a useful strategy (as countries and individuals differ in their moral propensity to develop and use dangerous technologies (Bostrom, 2017)), the only way out may be to radically increase our ability, as humans, to collectively manage these threats.</w:t>
      </w:r>
      <w:r>
        <w:rPr>
          <w:sz w:val="2"/>
          <w:szCs w:val="2"/>
        </w:rPr>
        <w:t xml:space="preserve"> </w:t>
      </w:r>
      <w:r w:rsidRPr="00B5600C">
        <w:rPr>
          <w:sz w:val="2"/>
          <w:szCs w:val="2"/>
        </w:rPr>
        <w:t>As it stands, it is unlikely however that we have this capacity at present or will be able to develop it quickly. How then, could this capacity be developed? And what future scenarios would result from failure to successfully manage these challenges? Alternatively, what future scenarios would result if such successful management of technological proliferation were possible? Successful management is defined here as effective research and knowledge creation that enables the threats of technological development to be mitigated in a sustainable way (Bostrom, 2017; Tegmark, 2017), and which results in a relatively equitable distribution of the outcomes of discovery (Rifkin, 1995).</w:t>
      </w:r>
      <w:r>
        <w:rPr>
          <w:sz w:val="2"/>
          <w:szCs w:val="2"/>
        </w:rPr>
        <w:t xml:space="preserve"> </w:t>
      </w:r>
      <w:r w:rsidRPr="00B5600C">
        <w:rPr>
          <w:sz w:val="2"/>
          <w:szCs w:val="2"/>
        </w:rPr>
        <w:t>One would need to ask, however, what is the role of the state in such successful management? Other metaphors relevant to debates about the impact of technology on society are those related to the tensions between ‘big brother dystopia’ versus ‘state as protector,’ and ‘equality is up’ versus ‘market is up’ (Carbonell et al., 2016). The enhanced surveillance abilities of the state might also lend themselves to a change in power dynamics, and an increase in power inequality, as this power might be part of the trade-off for safety in an era in which public gatherings, for example, are increasingly vulnerable to attack. Indeed, the same technological advances can also enable destructive empowerment, as individuals can use technology to amplify the damage they can cause. The key then, might be to therefore consider such management according to the principles of openness, and the democratisation of science, and its attendant ethical framework. According to the principles of maximum transparency and accountability, power inequality is reduced, and power over knowledge is made to be more equitable. In this way, inequality in the outcomes of knowledge is also reduced, maximising benefits to all affected by science as well as the problems it is tasked to solve.</w:t>
      </w:r>
      <w:r>
        <w:rPr>
          <w:sz w:val="2"/>
          <w:szCs w:val="2"/>
        </w:rPr>
        <w:t xml:space="preserve"> </w:t>
      </w:r>
      <w:r w:rsidRPr="00B5600C">
        <w:rPr>
          <w:sz w:val="2"/>
          <w:szCs w:val="2"/>
        </w:rPr>
        <w:t>A key feature of the theoretical model proposed here to offer certain insights into the societal impact of technology is therefore open knowledge creation, and an ethical framework that is fundamentally suited to open systems of innovation and discovery. Given scarce resources (including time), however, it is unclear as to which of the six threats require more urgent attention than others. What then are the relationships between these threats?</w:t>
      </w:r>
      <w:r>
        <w:rPr>
          <w:sz w:val="2"/>
          <w:szCs w:val="2"/>
        </w:rPr>
        <w:t xml:space="preserve"> </w:t>
      </w:r>
      <w:r w:rsidRPr="00B5600C">
        <w:rPr>
          <w:sz w:val="2"/>
          <w:szCs w:val="2"/>
        </w:rPr>
        <w:t>3.3. Ordering relationships between threats</w:t>
      </w:r>
      <w:r>
        <w:rPr>
          <w:sz w:val="2"/>
          <w:szCs w:val="2"/>
        </w:rPr>
        <w:t xml:space="preserve"> </w:t>
      </w:r>
      <w:r w:rsidRPr="00B5600C">
        <w:rPr>
          <w:sz w:val="2"/>
          <w:szCs w:val="2"/>
        </w:rPr>
        <w:t>Fig. 1 shows a possible ordering of technological threats. As discussed above, these threats reflect primary technological concerns in the technology futures literature.</w:t>
      </w:r>
      <w:r>
        <w:rPr>
          <w:sz w:val="2"/>
          <w:szCs w:val="2"/>
        </w:rPr>
        <w:t xml:space="preserve"> </w:t>
      </w:r>
      <w:r w:rsidRPr="00B5600C">
        <w:rPr>
          <w:sz w:val="2"/>
          <w:szCs w:val="2"/>
        </w:rPr>
        <w:t>&lt;&lt;&lt;FIGURE OMITTED&gt;&gt;&gt;</w:t>
      </w:r>
      <w:r>
        <w:rPr>
          <w:sz w:val="2"/>
          <w:szCs w:val="2"/>
        </w:rPr>
        <w:t xml:space="preserve"> </w:t>
      </w:r>
      <w:r w:rsidRPr="00B5600C">
        <w:rPr>
          <w:sz w:val="2"/>
          <w:szCs w:val="2"/>
        </w:rPr>
        <w:t>Criteria for inclusion was based on the perceived relative seriousness of a threat. Threats were not considered for discussion on their own if they fell within another of these categories, other than the control threat category. This iterative and inductive process of review resulted in the six categories included here. A brief sketch is now provided, of how these threats might relate to each other. Technological futures are by definition uncertain, and the relationships discussed here are necessarily speculative, but such a discussion is necessary in order to draw out an ordering of these threats and to better understand which are more urgent.</w:t>
      </w:r>
      <w:r>
        <w:rPr>
          <w:sz w:val="2"/>
          <w:szCs w:val="2"/>
        </w:rPr>
        <w:t xml:space="preserve"> </w:t>
      </w:r>
      <w:r w:rsidRPr="00B5600C">
        <w:rPr>
          <w:sz w:val="2"/>
          <w:szCs w:val="2"/>
        </w:rPr>
        <w:t>If the control threat is considered the ‘origin’ of the other threats considered here, then the management of this threat would require an immediate and proactive response. This threat is therefore ‘immediately urgent’ while those that derive from it are ‘urgent,’ in that the control threat would need to be considered together with the others.</w:t>
      </w:r>
      <w:r>
        <w:rPr>
          <w:sz w:val="2"/>
          <w:szCs w:val="2"/>
        </w:rPr>
        <w:t xml:space="preserve"> </w:t>
      </w:r>
      <w:r w:rsidRPr="00B5600C">
        <w:rPr>
          <w:sz w:val="2"/>
          <w:szCs w:val="2"/>
        </w:rPr>
        <w:t>Such an ordering might have important implications for which societal stakeholders should be more involved in managing these threats. If the control threat is considered the dominant threat, then this places technology safety researchers at the source of the problem of managing dangerous technologies. Indeed, if technological development to date has typically followed the trial-and-error model, then we will “inevitably reach the point where even a single accident could be devastating enough to outweigh all benefits” (Tegmark, 2017:90). Having private or corporate stakeholders drive the technological development process without the engagement of independent research stakeholder groups may no longer be safe in an era that transcends trial and error approaches to dangerous technologies.</w:t>
      </w:r>
      <w:r>
        <w:rPr>
          <w:sz w:val="2"/>
          <w:szCs w:val="2"/>
        </w:rPr>
        <w:t xml:space="preserve"> </w:t>
      </w:r>
      <w:r w:rsidRPr="00B5600C">
        <w:rPr>
          <w:sz w:val="2"/>
          <w:szCs w:val="2"/>
        </w:rPr>
        <w:t>According to the logics described in Fig. 1, the control threat, or losing control of the management of technology, can therefore lead to other threats. We are now perhaps in an era in which the consequences of practice-based trial and error make it necessary to elevate the status of technology safety researchers. This is an immediately urgent imperative.</w:t>
      </w:r>
      <w:r>
        <w:rPr>
          <w:sz w:val="2"/>
          <w:szCs w:val="2"/>
        </w:rPr>
        <w:t xml:space="preserve"> </w:t>
      </w:r>
      <w:r w:rsidRPr="00B5600C">
        <w:rPr>
          <w:sz w:val="2"/>
          <w:szCs w:val="2"/>
        </w:rPr>
        <w:t>Certain research findings seem to support the necessity of a change in societal stakeholder relationships (as they relate to dangerous technologies) to include technology safety researchers. Insights from the use of nuclear power suggest that certain risks can arise from organisational structures of large corporate organizations themselves. Fewer coordinative mechanisms between functional departments, more levels of administration, centralization and higher numbers of employees may constrain an organization’s ability to respond to safety issues (Osborne &amp; Jackson, 1988). Risk preferences are also not constant over different types of decision making (Osborne &amp; Jackson, 1988). Indeed, under conditions of growing losses, decisions are typically more risky than they are under conditions of gains (Kahneman &amp; Tversky, 1979). Osborne and Jackson (1988:930) therefore suggest that the proportion of a utility’s investment in a dangerous technology like nuclear power “partially reflects the technological risk preferences of its senior executives.” Developing and empowering technology safety researchers as an important stakeholder group may therefore be an urgent need, so as to ensure that the post-trial-and-error paradigm is safely managed through more inclusive engagement going forward.</w:t>
      </w:r>
      <w:r>
        <w:rPr>
          <w:sz w:val="2"/>
          <w:szCs w:val="2"/>
        </w:rPr>
        <w:t xml:space="preserve"> </w:t>
      </w:r>
      <w:r w:rsidRPr="00B5600C">
        <w:rPr>
          <w:sz w:val="2"/>
          <w:szCs w:val="2"/>
        </w:rPr>
        <w:t>To manage the control threat it may be important to therefore shift the locus of power related to decision making about dangerous technologies from corporate or other interests to proactively include technology safety researchers. This dispersion of power might however be at odds with historical practice and the autarky of corporate R&amp;D. The management of, and decisions about, dangerous technologies require openness and societal inclusion, according to the principles of responsible innovation (Grunwald, 2011; Stilgoe et al., 2013). According to Douglas (2000:559), “value-free science is inadequate science; the reasoning is flawed and incomplete.” The task of managing the control problem cannot therefore simply be left to corporate market incentives, or even to science on its own.</w:t>
      </w:r>
      <w:r>
        <w:rPr>
          <w:sz w:val="2"/>
          <w:szCs w:val="2"/>
        </w:rPr>
        <w:t xml:space="preserve"> </w:t>
      </w:r>
      <w:r w:rsidRPr="00B5600C">
        <w:rPr>
          <w:sz w:val="2"/>
          <w:szCs w:val="2"/>
        </w:rPr>
        <w:t>Thus, the threat of losing control of technology, whether to human elites or to machine intelligence, is perhaps the most important of the threats, and is considered immediately urgent, requiring inclusive engagement across society. This implies openness and power dispersion to mitigate against loss of control of dangerous technology to any set of particular interest groups. Given the centrality of the control threat, what then of the relationships between the others described in Fig. 1?</w:t>
      </w:r>
      <w:r>
        <w:rPr>
          <w:sz w:val="2"/>
          <w:szCs w:val="2"/>
        </w:rPr>
        <w:t xml:space="preserve"> </w:t>
      </w:r>
      <w:r w:rsidRPr="00B5600C">
        <w:rPr>
          <w:sz w:val="2"/>
          <w:szCs w:val="2"/>
        </w:rPr>
        <w:t>The control threat, if unsuccessfully managed, may contribute to the power inequality, resource competition and destructive empowerment threats. The resource competition threat may in turn contribute to increased power inequality through two channels. The first is arguably the way digitisation is creating a winner-takes-all economy (Brynjolfsson &amp; McAfee, 2014) as the new economics of near zero marginal costs (Rifkin, 2014) allow a few producers to capture substantial market shares with very few human workers. Another channel might be through the erosion of jobs that fall below the ‘waterline’ of advancing machine intelligence, empowering a class of workers in areas that machines have not yet mastered (Tegmark, 2017). If technology creates or exacerbates such class differentials, and if these classes are able to prioritize their own interests at the expense of others, they might seek solutions associated with power inequality.</w:t>
      </w:r>
      <w:r>
        <w:rPr>
          <w:sz w:val="2"/>
          <w:szCs w:val="2"/>
        </w:rPr>
        <w:t xml:space="preserve"> </w:t>
      </w:r>
      <w:r w:rsidRPr="00B5600C">
        <w:rPr>
          <w:sz w:val="2"/>
          <w:szCs w:val="2"/>
        </w:rPr>
        <w:t>Intrinsic displacement might be considered a derivate threat, arising from a lack of purpose in a world in which machines do most forms of work, or (alternatively) a state of powerlessness as people are excluded from meaningful opportunities by a technologically-enabled human elite. Thus, the four threats of control, resource competition, power inequality and intrinsic displacement might benefit from further research that considers their potential interdependencies.</w:t>
      </w:r>
      <w:r>
        <w:rPr>
          <w:sz w:val="2"/>
          <w:szCs w:val="2"/>
        </w:rPr>
        <w:t xml:space="preserve"> </w:t>
      </w:r>
      <w:r w:rsidRPr="00B5600C">
        <w:rPr>
          <w:sz w:val="2"/>
          <w:szCs w:val="2"/>
        </w:rPr>
        <w:t>The destructive empowerment threat is an ever-present one, as advancing technology necessarily provides more options for both individuals and states to pursue destructive goals. Although the link is not shown in Fig. 1, power inequality can result in destructive empowerment if elites or elite countries use these technologies in war. A global power hierarchy held in place by technology might be such an outcome. Key to managing the relationships between these threats, however, seems to be the need for proactive engagement with technology safety researchers, and the use of technology to improve our research capabilities and, thereby, our ability to manage technological change.</w:t>
      </w:r>
      <w:r>
        <w:rPr>
          <w:sz w:val="2"/>
          <w:szCs w:val="2"/>
        </w:rPr>
        <w:t xml:space="preserve"> </w:t>
      </w:r>
      <w:r w:rsidRPr="00B5600C">
        <w:rPr>
          <w:sz w:val="2"/>
          <w:szCs w:val="2"/>
        </w:rPr>
        <w:t>Thus an order of importance seems to exist amongst these threats. A focus of resources and attention on the control threat without neglecting relationships between these threats is important. This approach seems to also find support in the literature. Bostrom (2017) and Tegmark (2017) stress the urgency of technological safely research, to be able to control the trajectory of technological change, and ensure its ‘beneficial’ use and contribution to human society. Their arguments capture the essence of what the management of the control problem entails.</w:t>
      </w:r>
      <w:r>
        <w:rPr>
          <w:sz w:val="2"/>
          <w:szCs w:val="2"/>
        </w:rPr>
        <w:t xml:space="preserve"> </w:t>
      </w:r>
      <w:r w:rsidRPr="00B5600C">
        <w:rPr>
          <w:sz w:val="2"/>
          <w:szCs w:val="2"/>
        </w:rPr>
        <w:t>If managing the control threat is key to the management of the others, what then are the principles most likely to empower this control, or management of technology? The theoretical model that follows draws from novel ideas and theory that suggest certain principles that might be useful in this task.</w:t>
      </w:r>
      <w:r>
        <w:rPr>
          <w:sz w:val="2"/>
          <w:szCs w:val="2"/>
        </w:rPr>
        <w:t xml:space="preserve"> </w:t>
      </w:r>
      <w:r w:rsidRPr="00B5600C">
        <w:rPr>
          <w:sz w:val="2"/>
          <w:szCs w:val="2"/>
        </w:rPr>
        <w:t>Go to:</w:t>
      </w:r>
      <w:r>
        <w:rPr>
          <w:sz w:val="2"/>
          <w:szCs w:val="2"/>
        </w:rPr>
        <w:t xml:space="preserve"> </w:t>
      </w:r>
      <w:r w:rsidRPr="00B5600C">
        <w:rPr>
          <w:sz w:val="2"/>
          <w:szCs w:val="2"/>
        </w:rPr>
        <w:t>4. Theoretical model</w:t>
      </w:r>
      <w:r>
        <w:rPr>
          <w:sz w:val="2"/>
          <w:szCs w:val="2"/>
        </w:rPr>
        <w:t xml:space="preserve"> </w:t>
      </w:r>
      <w:r w:rsidRPr="00B5600C">
        <w:rPr>
          <w:sz w:val="2"/>
          <w:szCs w:val="2"/>
        </w:rPr>
        <w:t>According to Tarko and Aligica (2011:987), Kahn’s conceptualisation of the ‘institutionalisation of interdisciplinarity’ is reflected in “a phenomenon that has as its core a process-based approach to knowledge and method aggregation” reflected in novel developments enabled by web-based techniques. According to Tarko and Aligica (2011)), terms associated with this phenomenon include Wikinomics (Tapscott &amp; Williams, 2006), the wisdom of crowds (Surowiecki, 2004), the “army of Davids” (Reynolds, 2006), and “collective intelligence” (Malone, Laubacher, &amp; Dellarocas, 2009). Malone et al. (2009:2) also acknowledge other additional descriptions of the phenomenon in the literature, such as radical decentralization, crowd-sourcing, and peer production, arguing that the term collective intelligence is the most useful, defined broadly as “groups of individuals doing things collectively that seem intelligent.” The phenomenon has also been defined as crowdsourced R&amp;D, and considered in terms of its roots in the seminal knowledge aggregation problem with a view to formalising this both as a body of theory and as a new scientific methodology in its own right (Callaghan, 2016). Nielsen (2012) argues that dramatic breakthrough periods in science have typically followed changes, or improvements in the way discovery is conducted. For Nielsen (2012:19):</w:t>
      </w:r>
      <w:r>
        <w:rPr>
          <w:sz w:val="2"/>
          <w:szCs w:val="2"/>
        </w:rPr>
        <w:t xml:space="preserve"> </w:t>
      </w:r>
      <w:r w:rsidRPr="00B5600C">
        <w:rPr>
          <w:sz w:val="2"/>
          <w:szCs w:val="2"/>
        </w:rPr>
        <w:t>This change is important. Improving the way science is done means speeding up the rate of all scientific discovery. It means speeding up things such as curing cancer, solving the climate change problem, launching humanity permanently into space. It means fundamental insights into the human condition, into how the universe works and what it is made of. It means discoveries we’ve not dreamt of. Over the next few years we have an astonishing opportunity to change and improve the way science is done.</w:t>
      </w:r>
      <w:r>
        <w:rPr>
          <w:sz w:val="2"/>
          <w:szCs w:val="2"/>
        </w:rPr>
        <w:t xml:space="preserve"> </w:t>
      </w:r>
      <w:r w:rsidRPr="00B5600C">
        <w:rPr>
          <w:sz w:val="2"/>
          <w:szCs w:val="2"/>
        </w:rPr>
        <w:t>Rapid acceleration of the pace of scientific discovery, however, requires an ethical framework that is robust to the range of different issues that can be encountered. Over time there have been increasing calls for increased democratization of science, and for greater stakeholder involvement (Siune et al., 2009). Concerns about the role of science in society and its impacts have contributed to the rise of new research fields. These fields include risk studies, impact studies, technology assessment, [Science and Technology Studies (STS)], and applied ethics, which are increasingly integrated into research programmes (Siune et al., 2009). Governance of science and R&amp;D processes is changing, opening up “new possibilities and opportunities for involving new actors and new types of reflection” (Grunwald, 2011:9).</w:t>
      </w:r>
      <w:r>
        <w:rPr>
          <w:sz w:val="2"/>
          <w:szCs w:val="2"/>
        </w:rPr>
        <w:t xml:space="preserve"> </w:t>
      </w:r>
      <w:r w:rsidRPr="00B5600C">
        <w:rPr>
          <w:sz w:val="2"/>
          <w:szCs w:val="2"/>
        </w:rPr>
        <w:t>This literature highlights a growing movement advocating the democratization of science premised on open models of knowledge creation. The democratization of science movement stresses the increasing importance of disclosure and transparency issues not only in the contemporary bioethics field, but in broader areas of technology governance. The concept of ethical practice in this literature highlights the importance of increased transparency together with increased accountability to stakeholders. This perspective echoes the emergence of new movements, such as those associated with citizen science (CS) (Bonney et al., 2009), public participation in scientific research (PPSR) (Shirk et al., 2012), and participant-led biomedical research (PLR) (Vayena &amp; Tasioulas, 2013), which all relate to increasing access of citizens, or populations to the research process itself. These movements are in turn related to post-normal science (Funtowicz &amp; Ravetz, 1994), and its ethical framework premised on the need for maximized transparency and accountability. The need for the post-normal science ethical approach arose from the tensions between different perspectives of climate science, whereby only through maximized transparency could the necessary scrutiny of research findings result (Funtowicz &amp; Ravetz, 1994). These bodies of theory extend stakeholder theory (Freeman, 1984) and may form the basis for a complementary model of ethics in science that is robust to technological change.</w:t>
      </w:r>
      <w:r>
        <w:rPr>
          <w:sz w:val="2"/>
          <w:szCs w:val="2"/>
        </w:rPr>
        <w:t xml:space="preserve"> </w:t>
      </w:r>
      <w:r w:rsidRPr="00B5600C">
        <w:rPr>
          <w:sz w:val="2"/>
          <w:szCs w:val="2"/>
        </w:rPr>
        <w:t>Synthesis and integration of this literature suggests certain core ideas. The first is that the growing literature on technology governance seems to be able to provide ethical frameworks that might be sufficiently robust to support a rapid acceleration of the pace of scientific discovery. However, key to this is the need for maximised transparency and accountability, and for the full inclusion of societal stakeholders in technology governance.</w:t>
      </w:r>
      <w:r>
        <w:rPr>
          <w:sz w:val="2"/>
          <w:szCs w:val="2"/>
        </w:rPr>
        <w:t xml:space="preserve"> </w:t>
      </w:r>
      <w:r w:rsidRPr="00B5600C">
        <w:rPr>
          <w:sz w:val="2"/>
          <w:szCs w:val="2"/>
        </w:rPr>
        <w:t>The second is that, as suggested by Nielsen (2012) and documented in his work on networked science, there seems to be a coming ‘revolution’ in science itself, whereby we are on the cusp of a ‘second era’ of science, in that the nature of the research process itself is changing. In fact, Nielsen’s (2012) theory is perhaps foreshadowed by prior examples of the same phenomenon in the futures literature (see Tarko &amp; Aligica, 2011). These changes also seem to echo Sardar’s (2010) principles, in that networked science transcends disciplines (first law), incorporates maximised diversity and inclusivity (openness) across society (second law), thereby mitigating the uncertainties (third law) inherent in the interactions of human agency with technological change though the dispersion of power and the empowerment of the scientific citizen. Such changes in the processes of science, or scientific research itself may make it possible to develop the management capabilities to address the control threat. A synthesis of this literature suggests, however, that there are two necessary (but not sufficient) conditions to the successful management of the control threat, namely the need for openness as a primary mode of discovery, and the need for dispersion in the power relationships around the management of dangerous technologies. From this body of theory, the following proposition is derived.</w:t>
      </w:r>
      <w:r>
        <w:rPr>
          <w:sz w:val="2"/>
          <w:szCs w:val="2"/>
        </w:rPr>
        <w:t xml:space="preserve"> </w:t>
      </w:r>
      <w:r w:rsidRPr="00B5600C">
        <w:rPr>
          <w:sz w:val="2"/>
          <w:szCs w:val="2"/>
        </w:rPr>
        <w:t>Proposition 1</w:t>
      </w:r>
      <w:r>
        <w:rPr>
          <w:sz w:val="2"/>
          <w:szCs w:val="2"/>
        </w:rPr>
        <w:t xml:space="preserve"> </w:t>
      </w:r>
      <w:r w:rsidRPr="00B5600C">
        <w:rPr>
          <w:sz w:val="2"/>
          <w:szCs w:val="2"/>
        </w:rPr>
        <w:t>The successful management of technology is fundamentally related to openness as the primary mode of discovery</w:t>
      </w:r>
      <w:r>
        <w:rPr>
          <w:sz w:val="2"/>
          <w:szCs w:val="2"/>
        </w:rPr>
        <w:t xml:space="preserve"> </w:t>
      </w:r>
      <w:r w:rsidRPr="00B5600C">
        <w:rPr>
          <w:sz w:val="2"/>
          <w:szCs w:val="2"/>
        </w:rPr>
        <w:t>The need for maximized transparency and accountability is therefore taken to necessarily be related to openness, or open access to knowledge and information as a necessary condition. There is a need however to articulate the tensions between the six problems, or potential technological consequences, as knowledge of the complex interrelationships between these threats is important, given that solving one problem might exacerbate another. It is therefore necessary to construct solutions that address a substantial aspect of these problems at the same time.</w:t>
      </w:r>
      <w:r>
        <w:rPr>
          <w:sz w:val="2"/>
          <w:szCs w:val="2"/>
        </w:rPr>
        <w:t xml:space="preserve"> </w:t>
      </w:r>
      <w:r w:rsidRPr="00B5600C">
        <w:rPr>
          <w:sz w:val="2"/>
          <w:szCs w:val="2"/>
        </w:rPr>
        <w:t>Given a framework that maximises accountability and transparency, ethical management of technological change may be possible. Under closed modes of discovery, relinquishment of technology might not occur, as those with more power would not have to disclose what they have not relinquished. The relinquishment option may therefore not be as effective as an open mode of discovery in addressing technological threats, as long as transparency and accountability is ensured in an open environment. However, because transparency and accountability, as well as the ethical framework related to this, is but a necessary condition, and not a sufficient condition for the effective management of technological change, it is argued that a further condition is necessary, namely the need for dispersed power relationships, whereby dominant elites do not gain control of the discovery process, resulting in inequitable access to it, and unequal access to its outcomes.</w:t>
      </w:r>
      <w:r>
        <w:rPr>
          <w:sz w:val="2"/>
          <w:szCs w:val="2"/>
        </w:rPr>
        <w:t xml:space="preserve"> </w:t>
      </w:r>
      <w:r w:rsidRPr="00B5600C">
        <w:rPr>
          <w:sz w:val="2"/>
          <w:szCs w:val="2"/>
        </w:rPr>
        <w:t>It is with regard to the need for openness and for dispersed power relationships in discovery that we then need to weigh up Joy’s (2000) other alternative, namely to give up the goals of perpetual economic growth as they may be inseparable from the dangers of technological growth. Joy (2000:1) suggests that material progress and the pursuit of the power of knowledge are problematic goals, arguing that “we must find alternative outlets for our creative forces, beyond the culture of perpetual economic growth; this growth has largely been a blessing for several hundred years, and we must now choose between the pursuit of unrestricted and undirected growth through science and technology and the clear accompanying dangers.” Indeed, openness, even with its attendant ethical framework, might not on its own be enough to address this threat, but it is arguably only through control that human incentives for progress can be subdued. A better solution therefore might not be the curtailment of material progress but the mitigation of the power of knowledge associated unequal concentration. Whereby openness ensures access to information and knowledge for affected populations, what is additionally needed is a mechanism to ensure the dispersion of power, or a mechanism to address power inequality, and to address threats of control. In the seminal words of Foucault (1982:780):</w:t>
      </w:r>
      <w:r>
        <w:rPr>
          <w:sz w:val="2"/>
          <w:szCs w:val="2"/>
        </w:rPr>
        <w:t xml:space="preserve"> </w:t>
      </w:r>
      <w:r w:rsidRPr="00B5600C">
        <w:rPr>
          <w:sz w:val="2"/>
          <w:szCs w:val="2"/>
        </w:rPr>
        <w:t>I would like to suggest another way to go further toward a new economy of power relations, a way which is more empirical, more directly related to our present situation, and which implies more relations between theory and practice. It consists of taking the forms of resistance against different forms of power as a starting point. To use another metaphor, it consists of using this resistance as a chemical catalyst so as to bring to light power relations, locate their position, and find out their point of application and the methods used.</w:t>
      </w:r>
      <w:r>
        <w:rPr>
          <w:sz w:val="2"/>
          <w:szCs w:val="2"/>
        </w:rPr>
        <w:t xml:space="preserve"> </w:t>
      </w:r>
      <w:r w:rsidRPr="00B5600C">
        <w:rPr>
          <w:sz w:val="2"/>
          <w:szCs w:val="2"/>
        </w:rPr>
        <w:t>In order to optimise the ability of collaborative human networks to manage rapidly developing technologies, dominance of the network by any set of stakeholders needs to be kept in check, lest openness gives rise to this dominance. Whereas closed modes of discovery may favour incumbents, openness may also give rise to new, or emergent configurations of power. In light of this, Proposition 2 is offered:</w:t>
      </w:r>
      <w:r>
        <w:rPr>
          <w:sz w:val="2"/>
          <w:szCs w:val="2"/>
        </w:rPr>
        <w:t xml:space="preserve"> </w:t>
      </w:r>
      <w:r w:rsidRPr="00B5600C">
        <w:rPr>
          <w:sz w:val="2"/>
          <w:szCs w:val="2"/>
        </w:rPr>
        <w:t>Proposition 2</w:t>
      </w:r>
      <w:r>
        <w:rPr>
          <w:sz w:val="2"/>
          <w:szCs w:val="2"/>
        </w:rPr>
        <w:t xml:space="preserve"> </w:t>
      </w:r>
      <w:r w:rsidRPr="00B5600C">
        <w:rPr>
          <w:sz w:val="2"/>
          <w:szCs w:val="2"/>
        </w:rPr>
        <w:t>The successful management of technology is fundamentally associated with the dispersion of power, whereby control over the research process itself (and its outcomes) is, and remains, accessible</w:t>
      </w:r>
      <w:r>
        <w:rPr>
          <w:sz w:val="2"/>
          <w:szCs w:val="2"/>
        </w:rPr>
        <w:t xml:space="preserve"> </w:t>
      </w:r>
      <w:r w:rsidRPr="00B5600C">
        <w:rPr>
          <w:sz w:val="2"/>
          <w:szCs w:val="2"/>
        </w:rPr>
        <w:t>At this current time, with R&amp;D models, and particularly healthcare discovery models, at the mercy of the need for high levels investments under conditions of uncertainty about returns to these investments, the discovery process cannot be considered to be entirely accessible, and the outcomes of such a process are therefore also unequally distributed. Pharmaceutical investments, for example, will be skewed towards wealthy markets, and poorer populations will typically be disadvantaged if there is no mechanism through which firms can obtain returns on investment without targeting only markets wealthy enough to recoup investment costs. Private firms, however, can take advantage of openness to lower their costs of R&amp;D, but may have few incentives to do so if market power is concentrated.</w:t>
      </w:r>
      <w:r>
        <w:rPr>
          <w:sz w:val="2"/>
          <w:szCs w:val="2"/>
        </w:rPr>
        <w:t xml:space="preserve"> </w:t>
      </w:r>
      <w:r w:rsidRPr="00B5600C">
        <w:rPr>
          <w:sz w:val="2"/>
          <w:szCs w:val="2"/>
        </w:rPr>
        <w:t>Arguably, at the extremes of low or high openness, and of low and high power relationships, the societal impacts of technology will be very different, and it might be in conditions of high openness and dispersed power relationships that collaborative networks of human stakeholders would have an improved ability to manage rapidly increasing technological change, and to more effectively mitigate its threats. To better ground the propositions derived here in relation to the scenarios they predict, and the scenarios associated with their opposite extremes, Fig. 2 relates the extremes associated with each proposition. The extreme states of Proposition 1, namely openness as a mode of discovery versus closed modes of discovery, are related to the extremes associated with Proposition 2, or the dispersion of power versus its opposite orientation, the intensification of power. Four modes of discovery are taken to result. These four modes are now discussed.</w:t>
      </w:r>
      <w:r>
        <w:rPr>
          <w:sz w:val="2"/>
          <w:szCs w:val="2"/>
        </w:rPr>
        <w:t xml:space="preserve"> </w:t>
      </w:r>
      <w:r w:rsidRPr="00B5600C">
        <w:rPr>
          <w:sz w:val="2"/>
          <w:szCs w:val="2"/>
        </w:rPr>
        <w:t>&lt;&lt;&lt;FIGURE OMITTED&gt;&gt;&gt;</w:t>
      </w:r>
      <w:r>
        <w:rPr>
          <w:sz w:val="2"/>
          <w:szCs w:val="2"/>
        </w:rPr>
        <w:t xml:space="preserve"> </w:t>
      </w:r>
      <w:r w:rsidRPr="00B5600C">
        <w:rPr>
          <w:sz w:val="2"/>
          <w:szCs w:val="2"/>
        </w:rPr>
        <w:t>4.1. Innovation closure</w:t>
      </w:r>
      <w:r>
        <w:rPr>
          <w:sz w:val="2"/>
          <w:szCs w:val="2"/>
        </w:rPr>
        <w:t xml:space="preserve"> </w:t>
      </w:r>
      <w:r w:rsidRPr="00B5600C">
        <w:rPr>
          <w:sz w:val="2"/>
          <w:szCs w:val="2"/>
        </w:rPr>
        <w:t>Conditions associated with closed modes of discovery and relatively high power dispersion are taken to be associated with a state of innovation closure, or a failure to made dramatic breakthroughs in important socially important areas. This is the state predicted by probabilistic innovation theory, whereby innovation failure, or gridlock persists on account of a failure to taking advantage of the exponentially increasing economies of scale in data analysis that are currently offered by technologies that already exist (Callaghan, 2016). Some have argued that in pharmaceutical innovation, for example, returns on investment have been stagnant for decades now. Although power is concentrated in markets, and innovation outcomes are inequitably distributed, the monopoly structure does not explicitly shut out new entrants, and the discovery system is considered to be open to disruption. This is broadly considered to reflect the current state of affairs. Because there is no explicit closure of the discovery process, the outcomes of discovery might be considered to be probabilistically related to investments in the discovery process. In others words, there is investment risk associated with innovation investments, but this risk can largely be quantified. Investment in innovation is not fundamentally uncertain in its outcomes.</w:t>
      </w:r>
      <w:r>
        <w:rPr>
          <w:sz w:val="2"/>
          <w:szCs w:val="2"/>
        </w:rPr>
        <w:t xml:space="preserve"> </w:t>
      </w:r>
      <w:r w:rsidRPr="00B5600C">
        <w:rPr>
          <w:sz w:val="2"/>
          <w:szCs w:val="2"/>
        </w:rPr>
        <w:t>4.2. Dystopian control</w:t>
      </w:r>
      <w:r>
        <w:rPr>
          <w:sz w:val="2"/>
          <w:szCs w:val="2"/>
        </w:rPr>
        <w:t xml:space="preserve"> </w:t>
      </w:r>
      <w:r w:rsidRPr="00B5600C">
        <w:rPr>
          <w:sz w:val="2"/>
          <w:szCs w:val="2"/>
        </w:rPr>
        <w:t>Under conditions of power intensification, the resources that dictate relationships within modes of discovery, and the outcomes of the discovery process, are within the power of certain agents, typically industry incumbents, or elites, because closed modes of discovery are expected to allow for the control of knowledge, and also its outcomes. Dystopian control is taken to represent a mode of discovery associated with high power differentials and low levels of openness. Under these conditions, inequality in discovery outcomes and in access to the discovery process is maximized. The power of knowledge creation is in the hands of elites, and both human progress and the threat of technological advancement are held in check, but at great cost to disadvantaged populations who are denied the benefits of innovation. This is arguably a feasible outcome if Joy’s (2000) strategy of technological relinquishment, or abandonment were adopted, as those less committed to it would not relinquish, and in so doing might increase their power over others.</w:t>
      </w:r>
      <w:r>
        <w:rPr>
          <w:sz w:val="2"/>
          <w:szCs w:val="2"/>
        </w:rPr>
        <w:t xml:space="preserve"> </w:t>
      </w:r>
      <w:r w:rsidRPr="00B5600C">
        <w:rPr>
          <w:sz w:val="2"/>
          <w:szCs w:val="2"/>
        </w:rPr>
        <w:t>4.3. Captured future</w:t>
      </w:r>
      <w:r>
        <w:rPr>
          <w:sz w:val="2"/>
          <w:szCs w:val="2"/>
        </w:rPr>
        <w:t xml:space="preserve"> </w:t>
      </w:r>
      <w:r w:rsidRPr="00B5600C">
        <w:rPr>
          <w:sz w:val="2"/>
          <w:szCs w:val="2"/>
        </w:rPr>
        <w:t>Under conditions of openness with high power relationships, it is still possible that industry incumbents, or new emergent groups might take control of the discovery process, in that openness might not be a sufficient condition for optimum effectiveness in the management of discovery. Given the efficiencies of shared knowledge, the consequences of concentrations of power in a context of openness, which facilitates the disruption of business models, are uncertain. Under conditions of such uncertainty, it may simply be not possible to calculate risk. Under the uncertainty associated with this quadrant, there might therefore be a shift in this quadrant toward any of the other three quadrants.</w:t>
      </w:r>
      <w:r>
        <w:rPr>
          <w:sz w:val="2"/>
          <w:szCs w:val="2"/>
        </w:rPr>
        <w:t xml:space="preserve"> </w:t>
      </w:r>
      <w:r w:rsidRPr="00B5600C">
        <w:rPr>
          <w:sz w:val="2"/>
          <w:szCs w:val="2"/>
        </w:rPr>
        <w:t>Opportunities for Internet-based global trade in goods and services and the exploitation of “unlimited, additional benefits” may result from AI inventions, but these “vast opportunities” for trade and productivity improvements need to be considered in relation to “dangers and disadvantages in terms of increased employment and greater wealth inequalities” (Makridakis, 2017:46). These advances may conceivably result in what Kurzweil (1999) has termed singularity, where nonbiological intelligence matches that of humans, and distinctions between human, machine, real reality and virtual reality disappear. Given the high levels of uncertainty associated with this mode of discovery, these outcomes need to be carefully considered.</w:t>
      </w:r>
      <w:r>
        <w:rPr>
          <w:sz w:val="2"/>
          <w:szCs w:val="2"/>
        </w:rPr>
        <w:t xml:space="preserve"> </w:t>
      </w:r>
      <w:r w:rsidRPr="00B5600C">
        <w:rPr>
          <w:sz w:val="2"/>
          <w:szCs w:val="2"/>
        </w:rPr>
        <w:t>Indeed, there might come a time where computers will choose those who serve in public office, given the poor choices humans often make in this area (Makridakis, 2017). As with the heralded advent of driverless vehicles, under conditions of openness and high power knowledge advantages that can be seized by the most powerful, technological change will be expected to accelerate, and attempts to manage it may be thwarted by powerful elites, perhaps in the form of a commercial arms race as technological advances fuel the pursuit of profitability. It is this mode that perhaps best captures the spirit of Joy’s (2000) criticism of material progress as a cause of the problem of dangerous technological advancement itself. Joy’s solution of relinquishment, however, might simply result in a shift toward dystopian control, as it is unlikely that elites will relinquish power. Under conditions of high openness coupled with dispersed power relationships, on the other hand, the mode of discovery might be uniquely suited to more effective management of societal problems, including that of dangerous technological change.</w:t>
      </w:r>
      <w:r>
        <w:rPr>
          <w:sz w:val="2"/>
          <w:szCs w:val="2"/>
        </w:rPr>
        <w:t xml:space="preserve"> </w:t>
      </w:r>
      <w:r w:rsidRPr="00B5600C">
        <w:rPr>
          <w:sz w:val="2"/>
          <w:szCs w:val="2"/>
        </w:rPr>
        <w:t>4.4. Age of effectiveness</w:t>
      </w:r>
      <w:r>
        <w:rPr>
          <w:sz w:val="2"/>
          <w:szCs w:val="2"/>
        </w:rPr>
        <w:t xml:space="preserve"> </w:t>
      </w:r>
      <w:r w:rsidRPr="00B5600C">
        <w:rPr>
          <w:sz w:val="2"/>
          <w:szCs w:val="2"/>
        </w:rPr>
        <w:t>The mode of discovery associated with a high level of openness and a high level of power dispersion is termed the ‘age of effectiveness’ as it is taken to offer the conditions most likely to contribute to the effective management of technologies. Digital technologies have “rendered new opportunities for learning that transcend barriers of time and space,” and harnessing the potential for robots as social agents in synergistic human-robot learning exchanges is distinct from many descriptions of AI which relegate humans to a “secondary role in the learning community” (Bricout et al., 2017:92). What such conceptions suggest is that technological advances can be harnessed in support of human learning and human agency in a world of AI. Advances in AI learning capabilities themselves show a dramatic increase over time. Milestones in this process include the reading of handwriting digits by the neural net device (1990), vision-based navigation (1993), the development of speech (1998), and self-driving cars (2009) (Makridakis, 2017).</w:t>
      </w:r>
      <w:r>
        <w:rPr>
          <w:sz w:val="2"/>
          <w:szCs w:val="2"/>
        </w:rPr>
        <w:t xml:space="preserve"> </w:t>
      </w:r>
      <w:r w:rsidRPr="00B5600C">
        <w:rPr>
          <w:sz w:val="2"/>
          <w:szCs w:val="2"/>
        </w:rPr>
        <w:t>How then could human connectedness leverage human problem solving ability to the point at which it would be up to the challenge of effectively managing the complexities and dangers inherent in technological advancement and proliferation? Monat (2017) argues that the current level of human interconnectedness is growing, but in terms of ‘connections’ or ‘synapses’ is well short of the number of these connections in the human brain. He suggests that collective intelligence is emergent, in much the same way as the connections in an individual’s brain exhibit ‘emergent’ intelligence. He offers the notion that the brute number of connections in a human brain account for an individual’s intelligence, and that if the brute number of human connections in the world matched this number of brain connections then collective human behaviour would relatively be as intelligence as an average human. Although only a useful analogy, this notion suggests that collective intelligence might offer useful opportunities to leverage emergent human intelligence in the quest to manage problems like technological change.</w:t>
      </w:r>
      <w:r>
        <w:rPr>
          <w:sz w:val="2"/>
          <w:szCs w:val="2"/>
        </w:rPr>
        <w:t xml:space="preserve"> </w:t>
      </w:r>
      <w:r w:rsidRPr="00B5600C">
        <w:rPr>
          <w:sz w:val="2"/>
          <w:szCs w:val="2"/>
        </w:rPr>
        <w:t>If there are billions of people, however, why then has the world seemingly not developed more collective intelligence (currently about that of a chimpanzee, according to Monat, 2017)? He argues that this is because there are too few nodes (individuals that are connected), and there are too few connected to the Internet or news media globally, and because much information, if not biased or sensationalised, is filtered by the media. According to Monat (2017:27):</w:t>
      </w:r>
      <w:r>
        <w:rPr>
          <w:sz w:val="2"/>
          <w:szCs w:val="2"/>
        </w:rPr>
        <w:t xml:space="preserve"> </w:t>
      </w:r>
      <w:r w:rsidRPr="00B5600C">
        <w:rPr>
          <w:sz w:val="2"/>
          <w:szCs w:val="2"/>
        </w:rPr>
        <w:t>A fundamental difference between humans and other animals is that humans are highly self-aware while other complex animals are less so; and simple creatures like mosquitos are not self-aware at all. Some researchers believe that self-awareness is an emergent property of a complex neural network. If this is so, then high self-awareness should appear when a neural network approaches the complexity of the human brain (</w:t>
      </w:r>
      <w:r w:rsidRPr="00B5600C">
        <w:rPr>
          <w:rFonts w:ascii="Cambria Math" w:hAnsi="Cambria Math" w:cs="Cambria Math"/>
          <w:sz w:val="2"/>
          <w:szCs w:val="2"/>
        </w:rPr>
        <w:t>∼</w:t>
      </w:r>
      <w:r w:rsidRPr="00B5600C">
        <w:rPr>
          <w:sz w:val="2"/>
          <w:szCs w:val="2"/>
        </w:rPr>
        <w:t xml:space="preserve">90 billion neurons and 1014 synapses). If one takes a much broader view and considers all of humanity as a neural network, then today there are </w:t>
      </w:r>
      <w:r w:rsidRPr="00B5600C">
        <w:rPr>
          <w:rFonts w:ascii="Cambria Math" w:hAnsi="Cambria Math" w:cs="Cambria Math"/>
          <w:sz w:val="2"/>
          <w:szCs w:val="2"/>
        </w:rPr>
        <w:t>∼</w:t>
      </w:r>
      <w:r w:rsidRPr="00B5600C">
        <w:rPr>
          <w:sz w:val="2"/>
          <w:szCs w:val="2"/>
        </w:rPr>
        <w:t xml:space="preserve">7 billion individual elements, of whom </w:t>
      </w:r>
      <w:r w:rsidRPr="00B5600C">
        <w:rPr>
          <w:rFonts w:ascii="Cambria Math" w:hAnsi="Cambria Math" w:cs="Cambria Math"/>
          <w:sz w:val="2"/>
          <w:szCs w:val="2"/>
        </w:rPr>
        <w:t>∼</w:t>
      </w:r>
      <w:r w:rsidRPr="00B5600C">
        <w:rPr>
          <w:sz w:val="2"/>
          <w:szCs w:val="2"/>
        </w:rPr>
        <w:t xml:space="preserve">3 billion are interconnected via computers, smart phones, tables, and the Internet. By morphological analogy, as human interconnectivity continues to grow and strengthen, eventually humanity will approach </w:t>
      </w:r>
      <w:r w:rsidRPr="00B5600C">
        <w:rPr>
          <w:rFonts w:ascii="Cambria Math" w:hAnsi="Cambria Math" w:cs="Cambria Math"/>
          <w:sz w:val="2"/>
          <w:szCs w:val="2"/>
        </w:rPr>
        <w:t>∼</w:t>
      </w:r>
      <w:r w:rsidRPr="00B5600C">
        <w:rPr>
          <w:sz w:val="2"/>
          <w:szCs w:val="2"/>
        </w:rPr>
        <w:t>70 billion interconnected humans, at which point we will become highly self-aware as a single human super-organism. This organismal self-awareness may manifest as the elimination of wars, hunger, and strife, and as the collaboration of all individual elements working together for the greater good of humanity.</w:t>
      </w:r>
      <w:r>
        <w:rPr>
          <w:sz w:val="2"/>
          <w:szCs w:val="2"/>
        </w:rPr>
        <w:t xml:space="preserve"> </w:t>
      </w:r>
      <w:r w:rsidRPr="00B5600C">
        <w:rPr>
          <w:sz w:val="2"/>
          <w:szCs w:val="2"/>
        </w:rPr>
        <w:t>The lesson that emerges from this concept is that it is human collaborations and working together that might be key to leveraging human problem solving abilities, in the form of collective intelligence. According to Nielsen (2012), innovations in the discovery process can amplify human collective intelligence. The notion that humans can only stay ahead of the threats of technology by improving their ability to learn and manage technological change is associated not with technology pessimists, but with technology pragmatists.</w:t>
      </w:r>
      <w:r>
        <w:rPr>
          <w:sz w:val="2"/>
          <w:szCs w:val="2"/>
        </w:rPr>
        <w:t xml:space="preserve"> </w:t>
      </w:r>
      <w:r w:rsidRPr="00B5600C">
        <w:rPr>
          <w:sz w:val="2"/>
          <w:szCs w:val="2"/>
        </w:rPr>
        <w:t>The key argument of pragmatists is that by focusing on intelligence augmentation the dangers of AI can be managed, while “providing the means to stay ahead in the race against thinking machines and smart robots” (Makridakis, 2017:52). Some pragmatists have argued that AI technologies can be controlled using OpenAI together with regulation, as open systems that are not hidden behind proprietary doors will inherently offset risks (Peckham, 2016). High openness and high power dispersion might create the best conditions for humans to be able to manage technology, but this will necessitate taking advantage of technology itself to do this.</w:t>
      </w:r>
      <w:r>
        <w:rPr>
          <w:sz w:val="2"/>
          <w:szCs w:val="2"/>
        </w:rPr>
        <w:t xml:space="preserve"> </w:t>
      </w:r>
      <w:r w:rsidRPr="00B5600C">
        <w:rPr>
          <w:sz w:val="2"/>
          <w:szCs w:val="2"/>
        </w:rPr>
        <w:t>Humans may indeed have creativity advantages over intelligent machines. According to Jankel (2015:1), artificial intelligence has “raced forward in the last few years, championed by a libertarian, tech-loving and science-driven elite,” or “transhumanists who pronounce the eventual victory of the machine over nature.” He argues, however, that the belief that human brains are computers is “rooted more in metaphor than reality,” because algorithms act according to rules, and creative human disruptive innovators typically break rules, as breakthroughs are, by their nature, unpredictable; breakthrough “creativity is fundamentally organic, not algorithmic” (Jankel 2015:1). Within the next twenty years, however, rapid developments in AI are expected to result in breakthroughs based on deep learning that reflects the way children learn. Creativity might therefore not ultimately be the exclusive domain of humankind.</w:t>
      </w:r>
      <w:r>
        <w:rPr>
          <w:sz w:val="2"/>
          <w:szCs w:val="2"/>
        </w:rPr>
        <w:t xml:space="preserve"> </w:t>
      </w:r>
      <w:r w:rsidRPr="00B5600C">
        <w:rPr>
          <w:sz w:val="2"/>
          <w:szCs w:val="2"/>
        </w:rPr>
        <w:t>There is no limit to deep learning, on account of three factors, namely (i) open source software makes progress available to all and encourages the development of more powerful algorithms and cumulative learning, (ii) deep learning algorithms will use memory to apply problem solving to new contexts, and (iii) intelligence programmes will themselves write new programmes (Makridakis, 2017). According to Bricout et al. (2017:91) assistive technologies in the form of socially assistive robotics (SAR) can augment learning and action, and human-robot learning communities can develop, the success of which is contingent upon “how human users engage the networking capacity” of those communities. Thus, in the future, this level of machine intelligence might be unavoidable, and the key to successfully negotiating such an environment might be the ability we have to utilize technology to leverage human management capabilities.</w:t>
      </w:r>
      <w:r>
        <w:rPr>
          <w:sz w:val="2"/>
          <w:szCs w:val="2"/>
        </w:rPr>
        <w:t xml:space="preserve"> </w:t>
      </w:r>
      <w:r w:rsidRPr="00B5600C">
        <w:rPr>
          <w:sz w:val="2"/>
          <w:szCs w:val="2"/>
        </w:rPr>
        <w:t>Some might find these ideas unpalatable, given that they draw from a literature that engages with problems that are not yet part of our everyday experience. However, the fact that certain problems are wicked (Sardar, 2010) makes it necessary to confront them, as a consideration of future scenarios can help better manage these issues in the present. The arguments considered here are considered far future arguments. Baum (2015) argues that the far future argument, that “people should confront catastrophic threats to humanity in order to improve the far future trajectory of human civilization,” is important, notwithstanding the lack of motivation many have to do so, given their overriding concern for the near future rather than the far future, and the fact that there is little likelihood that they will experience the far future.</w:t>
      </w:r>
      <w:r>
        <w:rPr>
          <w:sz w:val="2"/>
          <w:szCs w:val="2"/>
        </w:rPr>
        <w:t xml:space="preserve"> </w:t>
      </w:r>
      <w:r w:rsidRPr="00B5600C">
        <w:rPr>
          <w:sz w:val="2"/>
          <w:szCs w:val="2"/>
        </w:rPr>
        <w:t>Can a technological future be a meaningful place for human life? Bricout et al. (2017:102) invoke Amartya Sen’s notion of capabilities relating to freedom, choice, and ability to act, to highlight the potential impact of vertical integration of technologies, or of a nexus future with universal accessibility in which the flow of information is unchecked. This future would give rise to “major ethical concerns of users around confidentiality, privacy and autonomy,” and therefore human capabilities (p. 102). Again, these potentialities might be a function of the extent to which technological advances can be successfully managed. Many of the changes, however, may be difficult to negotiate. An example is the effect of AI and computerisation on the nature of human work, which also requires the effective management of technological change.</w:t>
      </w:r>
      <w:r>
        <w:rPr>
          <w:sz w:val="2"/>
          <w:szCs w:val="2"/>
        </w:rPr>
        <w:t xml:space="preserve"> </w:t>
      </w:r>
      <w:r w:rsidRPr="00B5600C">
        <w:rPr>
          <w:sz w:val="2"/>
          <w:szCs w:val="2"/>
        </w:rPr>
        <w:t>Using an analytic Markov chain model, Kim, Kim, and Lee (2017:6) analysed the effect of advances in big data, machine learning and robotics that have reduced human employment opportunities, concluding that “even if computerization proceeds at an uncontrollable pace and renders all previously non-susceptible jobs susceptible, a healthy portion of the future economy will consist of new jobs that permit a peaceful coexistence between humans and machines.” Kim et al. (2017) however caution that their results demonstrate that “legal and social limitations on computerization are key to ensuring an economically viable future for humanity.” Therefore controlling the crossover rate of occupations between susceptible and non-susceptible states “will help reduce the proportion of susceptible occupations in the economy (p.6).”</w:t>
      </w:r>
      <w:r>
        <w:rPr>
          <w:sz w:val="2"/>
          <w:szCs w:val="2"/>
        </w:rPr>
        <w:t xml:space="preserve"> </w:t>
      </w:r>
      <w:r w:rsidRPr="00B5600C">
        <w:rPr>
          <w:sz w:val="2"/>
          <w:szCs w:val="2"/>
        </w:rPr>
        <w:t>Kim et al. (2017:8) also suggest that with regard to employment loss due to technology, the “most viable solution for long-term success, however, may be a large-scale revision of the education system, in order to better equip future employees with the skills that will be necessary in a human-machine hybrid economy.” It is argued here that an age of effectiveness is perhaps possible, as long as openness is used to increase connectivity and collaboration between humans, which might allow collective intelligence to be used to leverage human management capabilities. It is also argued that human agency is also key to this challenge, and that there are ways to meet these challenges, but these might require action in the present. A careful consideration is necessary now, to understand how the education system, for example, and other human systems, can be reconfigured to meet these future challenges. Table 1 summarises concepts derived from the discussions above, and relates certain key challenges to each of the technological scenarios, or modes of discovery identified in Fig. 2. Further discussion of these relationships is offered in this table.</w:t>
      </w:r>
      <w:r>
        <w:rPr>
          <w:sz w:val="2"/>
          <w:szCs w:val="2"/>
        </w:rPr>
        <w:t xml:space="preserve"> </w:t>
      </w:r>
      <w:r w:rsidRPr="00B5600C">
        <w:rPr>
          <w:sz w:val="2"/>
          <w:szCs w:val="2"/>
        </w:rPr>
        <w:t>&lt;&lt;&lt;TABLE OMITTED&gt;&gt;&gt;</w:t>
      </w:r>
      <w:r>
        <w:rPr>
          <w:sz w:val="2"/>
          <w:szCs w:val="2"/>
        </w:rPr>
        <w:t xml:space="preserve"> </w:t>
      </w:r>
      <w:r w:rsidRPr="00B5600C">
        <w:rPr>
          <w:sz w:val="2"/>
          <w:szCs w:val="2"/>
        </w:rPr>
        <w:t>In summary, it is argued that at high levels of openness and high power dispersion, the low concentration of power over the discovery process is expected to enable effective management of discovery. This is considered a probabilistic era as outcomes can be calculated as risk. Dispersed power relationships mitigate the control and the power inequality threats. Destructive empowerment in the form of harmful activities are more effectively managed using the enhanced response capabilities associated with openness and distributed networks of collaborators. Accelerated problem solving may result under systems of collaborative problem solving, with lower power asymmetries providing the ability to harness the economies of scale of collective problem solving. Under conditions of technological change, which might be unforeseen, and therefore difficult to predict, it is arguably this quadrant which provides the most effective response to these potential dangers. Threats related to resource competition are also perhaps more effectively managed by the approach described by this quadrant. Arguably, the self-reproduction of artificial intelligence is a state that is subject to the extent to which technological change can be managed, and it is also this quadrant that provides the most useful approach to this. Similarly, the societal changes that influence human work are also, to some extent, a function of the effectiveness of the management of these changes.</w:t>
      </w:r>
      <w:r>
        <w:rPr>
          <w:sz w:val="2"/>
          <w:szCs w:val="2"/>
        </w:rPr>
        <w:t xml:space="preserve"> </w:t>
      </w:r>
      <w:r w:rsidRPr="00B5600C">
        <w:rPr>
          <w:sz w:val="2"/>
          <w:szCs w:val="2"/>
        </w:rPr>
        <w:t>Go to:</w:t>
      </w:r>
      <w:r>
        <w:rPr>
          <w:sz w:val="2"/>
          <w:szCs w:val="2"/>
        </w:rPr>
        <w:t xml:space="preserve"> </w:t>
      </w:r>
      <w:r w:rsidRPr="00B5600C">
        <w:rPr>
          <w:sz w:val="2"/>
          <w:szCs w:val="2"/>
        </w:rPr>
        <w:t>5. Limitations</w:t>
      </w:r>
      <w:r>
        <w:rPr>
          <w:sz w:val="2"/>
          <w:szCs w:val="2"/>
        </w:rPr>
        <w:t xml:space="preserve"> </w:t>
      </w:r>
      <w:r w:rsidRPr="00B5600C">
        <w:rPr>
          <w:sz w:val="2"/>
          <w:szCs w:val="2"/>
        </w:rPr>
        <w:t>Certain limitations of this work need to be acknowledged. This article sought primarily to provoke further engagement with certain issues surrounding the development of dangerous technologies and their ultimate societal impact. The analysis undertaken here is however based on a critical review of literature, and therefore premised on subjective judgements of what aspects to prioritise in discussions. What insights were gained by the choices made here were necessarily at the cost of that lost by not considering other aspects. For example, anchoring the work on discussions of transparency and accountability as aspects of openness was based on the growing literature on responsible innovation, which was given priority. The choice to prioritise these perspectives was taken due to their accordance with the primary arguments of technology futures experts such as Bostrom and Tegmark. Given the need to subjectively provide an ordering, according to importance, of ideas and theory in this area, the analysis sought to draw on only what was taken to be the most salient work. In so doing, the analysis also provides insights that are at a certain level of abstraction.</w:t>
      </w:r>
      <w:r>
        <w:rPr>
          <w:sz w:val="2"/>
          <w:szCs w:val="2"/>
        </w:rPr>
        <w:t xml:space="preserve"> </w:t>
      </w:r>
      <w:r w:rsidRPr="00B5600C">
        <w:rPr>
          <w:sz w:val="2"/>
          <w:szCs w:val="2"/>
        </w:rPr>
        <w:t>To cover the necessary conceptual ground it was necessary to sacrifice depth of discussion in certain areas. Future work might address these deficiencies. Consideration of the six primary technological threats also necessitated subjective decisions as to which threats to recognise as primary and which to relegate to within-threat discussions of others. Given the uncertainties associated with attempts to make sense of technological futures, further work is invited, to improve on the categorisations made here. Indeed, it is hoped that further conceptual and data-driven work will draw out more detailed causal relationships between these threats (and highlight others), and ultimately provide tests of the predictions of the theoretical framework.</w:t>
      </w:r>
      <w:r>
        <w:rPr>
          <w:sz w:val="2"/>
          <w:szCs w:val="2"/>
        </w:rPr>
        <w:t xml:space="preserve"> </w:t>
      </w:r>
      <w:r w:rsidRPr="00B5600C">
        <w:rPr>
          <w:sz w:val="2"/>
          <w:szCs w:val="2"/>
        </w:rPr>
        <w:t>Go to:</w:t>
      </w:r>
    </w:p>
    <w:p w14:paraId="74F97DCB" w14:textId="77777777" w:rsidR="00DE7EB2" w:rsidRDefault="00DE7EB2" w:rsidP="00DE7EB2">
      <w:pPr>
        <w:rPr>
          <w:sz w:val="16"/>
        </w:rPr>
      </w:pPr>
      <w:r>
        <w:rPr>
          <w:sz w:val="16"/>
        </w:rPr>
        <w:t>&lt;&lt;&lt;PARAGRAPH BREAKS RESUME&gt;&gt;&gt;</w:t>
      </w:r>
    </w:p>
    <w:p w14:paraId="225BB88D" w14:textId="77777777" w:rsidR="00DE7EB2" w:rsidRPr="00923F1B" w:rsidRDefault="00DE7EB2" w:rsidP="00DE7EB2">
      <w:pPr>
        <w:rPr>
          <w:sz w:val="16"/>
        </w:rPr>
      </w:pPr>
      <w:r w:rsidRPr="00923F1B">
        <w:rPr>
          <w:sz w:val="16"/>
        </w:rPr>
        <w:t>6. Conclusions</w:t>
      </w:r>
    </w:p>
    <w:p w14:paraId="33C3D0F7" w14:textId="77777777" w:rsidR="00DE7EB2" w:rsidRDefault="00DE7EB2" w:rsidP="00DE7EB2">
      <w:pPr>
        <w:rPr>
          <w:sz w:val="16"/>
        </w:rPr>
      </w:pPr>
      <w:r w:rsidRPr="00B5600C">
        <w:rPr>
          <w:rStyle w:val="StyleUnderline"/>
        </w:rPr>
        <w:t>Given</w:t>
      </w:r>
      <w:r w:rsidRPr="00B5600C">
        <w:rPr>
          <w:sz w:val="16"/>
        </w:rPr>
        <w:t xml:space="preserve"> the substantial </w:t>
      </w:r>
      <w:r w:rsidRPr="00B5600C">
        <w:rPr>
          <w:rStyle w:val="StyleUnderline"/>
        </w:rPr>
        <w:t>promise of tech</w:t>
      </w:r>
      <w:r w:rsidRPr="00B5600C">
        <w:rPr>
          <w:sz w:val="16"/>
        </w:rPr>
        <w:t xml:space="preserve">nological advancement for the improvement of human lives, and given the threat of the proliferation of dangerous technologies, the </w:t>
      </w:r>
      <w:r w:rsidRPr="00B5600C">
        <w:rPr>
          <w:rStyle w:val="Emphasis"/>
        </w:rPr>
        <w:t>objective</w:t>
      </w:r>
      <w:r w:rsidRPr="00B5600C">
        <w:rPr>
          <w:sz w:val="16"/>
        </w:rPr>
        <w:t xml:space="preserve"> of this paper </w:t>
      </w:r>
      <w:r w:rsidRPr="00B5600C">
        <w:rPr>
          <w:rStyle w:val="StyleUnderline"/>
        </w:rPr>
        <w:t>was to offer</w:t>
      </w:r>
      <w:r w:rsidRPr="00B5600C">
        <w:rPr>
          <w:sz w:val="16"/>
        </w:rPr>
        <w:t xml:space="preserve"> certain </w:t>
      </w:r>
      <w:r w:rsidRPr="00B5600C">
        <w:rPr>
          <w:rStyle w:val="StyleUnderline"/>
        </w:rPr>
        <w:t xml:space="preserve">insights for how these threats could be better </w:t>
      </w:r>
      <w:r w:rsidRPr="00B5600C">
        <w:rPr>
          <w:rStyle w:val="Emphasis"/>
        </w:rPr>
        <w:t>managed</w:t>
      </w:r>
      <w:r w:rsidRPr="00B5600C">
        <w:rPr>
          <w:sz w:val="16"/>
        </w:rPr>
        <w:t xml:space="preserve">. Certain key threats associated with the future proliferation of technology were identified. A theoretical model was developed, on the basis of theoretical propositions derived from the literature. Using these propositions as a heuristic frame, four future scenarios were identified, predicting different societal outcomes for different permutations of openness and the power of elites. </w:t>
      </w:r>
      <w:r w:rsidRPr="00224CDC">
        <w:rPr>
          <w:rStyle w:val="StyleUnderline"/>
          <w:highlight w:val="cyan"/>
        </w:rPr>
        <w:t>Under</w:t>
      </w:r>
      <w:r w:rsidRPr="00B5600C">
        <w:rPr>
          <w:rStyle w:val="StyleUnderline"/>
        </w:rPr>
        <w:t xml:space="preserve"> conditions of</w:t>
      </w:r>
      <w:r w:rsidRPr="00B5600C">
        <w:rPr>
          <w:sz w:val="16"/>
        </w:rPr>
        <w:t xml:space="preserve"> high power and </w:t>
      </w:r>
      <w:r w:rsidRPr="00224CDC">
        <w:rPr>
          <w:rStyle w:val="Emphasis"/>
          <w:highlight w:val="cyan"/>
        </w:rPr>
        <w:t>low openness</w:t>
      </w:r>
      <w:r w:rsidRPr="00B5600C">
        <w:rPr>
          <w:rStyle w:val="StyleUnderline"/>
        </w:rPr>
        <w:t>, it was predicted</w:t>
      </w:r>
      <w:r w:rsidRPr="00B5600C">
        <w:rPr>
          <w:sz w:val="16"/>
        </w:rPr>
        <w:t xml:space="preserve"> that powerful </w:t>
      </w:r>
      <w:r w:rsidRPr="00224CDC">
        <w:rPr>
          <w:rStyle w:val="Emphasis"/>
          <w:highlight w:val="cyan"/>
        </w:rPr>
        <w:t>elites</w:t>
      </w:r>
      <w:r w:rsidRPr="00B5600C">
        <w:rPr>
          <w:sz w:val="16"/>
        </w:rPr>
        <w:t xml:space="preserve"> might </w:t>
      </w:r>
      <w:r w:rsidRPr="00224CDC">
        <w:rPr>
          <w:rStyle w:val="Emphasis"/>
          <w:highlight w:val="cyan"/>
        </w:rPr>
        <w:t>control</w:t>
      </w:r>
      <w:r w:rsidRPr="00B5600C">
        <w:rPr>
          <w:rStyle w:val="StyleUnderline"/>
        </w:rPr>
        <w:t xml:space="preserve"> innovation </w:t>
      </w:r>
      <w:r w:rsidRPr="00224CDC">
        <w:rPr>
          <w:rStyle w:val="StyleUnderline"/>
          <w:highlight w:val="cyan"/>
        </w:rPr>
        <w:t>at</w:t>
      </w:r>
      <w:r w:rsidRPr="00B5600C">
        <w:rPr>
          <w:rStyle w:val="StyleUnderline"/>
        </w:rPr>
        <w:t xml:space="preserve"> the </w:t>
      </w:r>
      <w:r w:rsidRPr="00224CDC">
        <w:rPr>
          <w:rStyle w:val="Emphasis"/>
          <w:highlight w:val="cyan"/>
        </w:rPr>
        <w:t>expense</w:t>
      </w:r>
      <w:r w:rsidRPr="00224CDC">
        <w:rPr>
          <w:rStyle w:val="StyleUnderline"/>
          <w:highlight w:val="cyan"/>
        </w:rPr>
        <w:t xml:space="preserve"> of</w:t>
      </w:r>
      <w:r w:rsidRPr="00B5600C">
        <w:rPr>
          <w:sz w:val="16"/>
        </w:rPr>
        <w:t xml:space="preserve"> relatively </w:t>
      </w:r>
      <w:r w:rsidRPr="00B5600C">
        <w:rPr>
          <w:rStyle w:val="StyleUnderline"/>
        </w:rPr>
        <w:t>less powerful populations</w:t>
      </w:r>
      <w:r w:rsidRPr="00B5600C">
        <w:rPr>
          <w:sz w:val="16"/>
        </w:rPr>
        <w:t xml:space="preserve">. The </w:t>
      </w:r>
      <w:r w:rsidRPr="00B5600C">
        <w:rPr>
          <w:rStyle w:val="Emphasis"/>
        </w:rPr>
        <w:t>current</w:t>
      </w:r>
      <w:r w:rsidRPr="00B5600C">
        <w:rPr>
          <w:sz w:val="16"/>
        </w:rPr>
        <w:t xml:space="preserve"> global state of </w:t>
      </w:r>
      <w:r w:rsidRPr="00224CDC">
        <w:rPr>
          <w:rStyle w:val="Emphasis"/>
          <w:highlight w:val="cyan"/>
        </w:rPr>
        <w:t>discovery</w:t>
      </w:r>
      <w:r w:rsidRPr="00B5600C">
        <w:rPr>
          <w:sz w:val="16"/>
        </w:rPr>
        <w:t xml:space="preserve"> was considered to be categorised by a mode of low power and low openness, </w:t>
      </w:r>
      <w:r w:rsidRPr="00224CDC">
        <w:rPr>
          <w:rStyle w:val="StyleUnderline"/>
          <w:highlight w:val="cyan"/>
        </w:rPr>
        <w:t>associated with</w:t>
      </w:r>
      <w:r w:rsidRPr="00B5600C">
        <w:rPr>
          <w:rStyle w:val="StyleUnderline"/>
        </w:rPr>
        <w:t xml:space="preserve"> innovation </w:t>
      </w:r>
      <w:r w:rsidRPr="00224CDC">
        <w:rPr>
          <w:rStyle w:val="Emphasis"/>
          <w:highlight w:val="cyan"/>
        </w:rPr>
        <w:t>gridlock</w:t>
      </w:r>
      <w:r w:rsidRPr="00B5600C">
        <w:rPr>
          <w:sz w:val="16"/>
        </w:rPr>
        <w:t xml:space="preserve">, whereby </w:t>
      </w:r>
      <w:r w:rsidRPr="00B5600C">
        <w:rPr>
          <w:rStyle w:val="Emphasis"/>
        </w:rPr>
        <w:t>few</w:t>
      </w:r>
      <w:r w:rsidRPr="00B5600C">
        <w:rPr>
          <w:rStyle w:val="StyleUnderline"/>
        </w:rPr>
        <w:t xml:space="preserve"> have access to</w:t>
      </w:r>
      <w:r w:rsidRPr="00B5600C">
        <w:rPr>
          <w:sz w:val="16"/>
        </w:rPr>
        <w:t xml:space="preserve"> the </w:t>
      </w:r>
      <w:r w:rsidRPr="00B5600C">
        <w:rPr>
          <w:rStyle w:val="Emphasis"/>
        </w:rPr>
        <w:t>discovery</w:t>
      </w:r>
      <w:r w:rsidRPr="00B5600C">
        <w:rPr>
          <w:sz w:val="16"/>
        </w:rPr>
        <w:t xml:space="preserve"> process and slow innovation, particularly healthcare innovation, results in high inequality in outcomes, as only wealthier markets attract substantial R&amp;D investments from firms. Under conditions of high power and high openness, however, the </w:t>
      </w:r>
      <w:r w:rsidRPr="00B5600C">
        <w:rPr>
          <w:rStyle w:val="StyleUnderline"/>
        </w:rPr>
        <w:t>consequences of tech</w:t>
      </w:r>
      <w:r w:rsidRPr="00B5600C">
        <w:rPr>
          <w:sz w:val="16"/>
        </w:rPr>
        <w:t xml:space="preserve">nological </w:t>
      </w:r>
      <w:r w:rsidRPr="00B5600C">
        <w:rPr>
          <w:rStyle w:val="StyleUnderline"/>
        </w:rPr>
        <w:t>advancement and prolif</w:t>
      </w:r>
      <w:r w:rsidRPr="00B5600C">
        <w:rPr>
          <w:sz w:val="16"/>
        </w:rPr>
        <w:t xml:space="preserve">eration </w:t>
      </w:r>
      <w:r w:rsidRPr="00B5600C">
        <w:rPr>
          <w:rStyle w:val="StyleUnderline"/>
        </w:rPr>
        <w:t>were</w:t>
      </w:r>
      <w:r w:rsidRPr="00B5600C">
        <w:rPr>
          <w:sz w:val="16"/>
        </w:rPr>
        <w:t xml:space="preserve"> taken to be </w:t>
      </w:r>
      <w:r w:rsidRPr="00B5600C">
        <w:rPr>
          <w:rStyle w:val="Emphasis"/>
        </w:rPr>
        <w:t>uncertain</w:t>
      </w:r>
      <w:r w:rsidRPr="00B5600C">
        <w:rPr>
          <w:sz w:val="16"/>
        </w:rPr>
        <w:t xml:space="preserve">, as the discovery process might be dominated by powerful elites who have the power to either curtail innovation or enable the proliferation of dangerous technologies. It was finally argued that conditions of </w:t>
      </w:r>
      <w:r w:rsidRPr="00B5600C">
        <w:rPr>
          <w:rStyle w:val="Emphasis"/>
        </w:rPr>
        <w:t xml:space="preserve">high </w:t>
      </w:r>
      <w:r w:rsidRPr="00224CDC">
        <w:rPr>
          <w:rStyle w:val="Emphasis"/>
          <w:highlight w:val="cyan"/>
        </w:rPr>
        <w:t>openness</w:t>
      </w:r>
      <w:r w:rsidRPr="00B5600C">
        <w:rPr>
          <w:sz w:val="16"/>
        </w:rPr>
        <w:t xml:space="preserve"> and high power dispersion </w:t>
      </w:r>
      <w:r w:rsidRPr="00B5600C">
        <w:rPr>
          <w:rStyle w:val="StyleUnderline"/>
        </w:rPr>
        <w:t xml:space="preserve">might be </w:t>
      </w:r>
      <w:r w:rsidRPr="00224CDC">
        <w:rPr>
          <w:rStyle w:val="Emphasis"/>
          <w:highlight w:val="cyan"/>
        </w:rPr>
        <w:t>optimal</w:t>
      </w:r>
      <w:r w:rsidRPr="00224CDC">
        <w:rPr>
          <w:rStyle w:val="StyleUnderline"/>
          <w:highlight w:val="cyan"/>
        </w:rPr>
        <w:t xml:space="preserve"> </w:t>
      </w:r>
      <w:r w:rsidRPr="007F3115">
        <w:rPr>
          <w:rStyle w:val="StyleUnderline"/>
        </w:rPr>
        <w:t>for</w:t>
      </w:r>
      <w:r w:rsidRPr="007F3115">
        <w:rPr>
          <w:sz w:val="16"/>
        </w:rPr>
        <w:t xml:space="preserve"> the development of the </w:t>
      </w:r>
      <w:r w:rsidRPr="007F3115">
        <w:rPr>
          <w:rStyle w:val="Emphasis"/>
        </w:rPr>
        <w:t>management</w:t>
      </w:r>
      <w:r w:rsidRPr="007F3115">
        <w:rPr>
          <w:sz w:val="16"/>
        </w:rPr>
        <w:t xml:space="preserve"> capabilities</w:t>
      </w:r>
      <w:r w:rsidRPr="00B5600C">
        <w:rPr>
          <w:sz w:val="16"/>
        </w:rPr>
        <w:t xml:space="preserve"> required </w:t>
      </w:r>
      <w:r w:rsidRPr="00224CDC">
        <w:rPr>
          <w:rStyle w:val="StyleUnderline"/>
          <w:highlight w:val="cyan"/>
        </w:rPr>
        <w:t>to</w:t>
      </w:r>
      <w:r w:rsidRPr="00B5600C">
        <w:rPr>
          <w:rStyle w:val="StyleUnderline"/>
        </w:rPr>
        <w:t xml:space="preserve"> successfully </w:t>
      </w:r>
      <w:r w:rsidRPr="00224CDC">
        <w:rPr>
          <w:rStyle w:val="StyleUnderline"/>
          <w:highlight w:val="cyan"/>
        </w:rPr>
        <w:t>manage tech</w:t>
      </w:r>
      <w:r w:rsidRPr="00B5600C">
        <w:rPr>
          <w:sz w:val="16"/>
        </w:rPr>
        <w:t xml:space="preserve">nological </w:t>
      </w:r>
      <w:r w:rsidRPr="00B5600C">
        <w:rPr>
          <w:rStyle w:val="StyleUnderline"/>
        </w:rPr>
        <w:t>change, and that tech</w:t>
      </w:r>
      <w:r w:rsidRPr="00B5600C">
        <w:rPr>
          <w:sz w:val="16"/>
        </w:rPr>
        <w:t xml:space="preserve">nology itself </w:t>
      </w:r>
      <w:r w:rsidRPr="00B5600C">
        <w:rPr>
          <w:rStyle w:val="StyleUnderline"/>
        </w:rPr>
        <w:t xml:space="preserve">may hold the </w:t>
      </w:r>
      <w:r w:rsidRPr="00B5600C">
        <w:rPr>
          <w:rStyle w:val="Emphasis"/>
        </w:rPr>
        <w:t>key</w:t>
      </w:r>
      <w:r w:rsidRPr="00B5600C">
        <w:rPr>
          <w:rStyle w:val="StyleUnderline"/>
        </w:rPr>
        <w:t xml:space="preserve"> to developing</w:t>
      </w:r>
      <w:r w:rsidRPr="00B5600C">
        <w:rPr>
          <w:sz w:val="16"/>
        </w:rPr>
        <w:t xml:space="preserve"> these </w:t>
      </w:r>
      <w:r w:rsidRPr="00B5600C">
        <w:rPr>
          <w:rStyle w:val="StyleUnderline"/>
        </w:rPr>
        <w:t>capabilities</w:t>
      </w:r>
      <w:r w:rsidRPr="00B5600C">
        <w:rPr>
          <w:sz w:val="16"/>
        </w:rPr>
        <w:t xml:space="preserve">. According to this pragmatic perspective, an important avenue for future research is how </w:t>
      </w:r>
      <w:r w:rsidRPr="00224CDC">
        <w:rPr>
          <w:rStyle w:val="Emphasis"/>
          <w:highlight w:val="cyan"/>
        </w:rPr>
        <w:t>collective</w:t>
      </w:r>
      <w:r w:rsidRPr="00224CDC">
        <w:rPr>
          <w:sz w:val="16"/>
          <w:highlight w:val="cyan"/>
        </w:rPr>
        <w:t xml:space="preserve"> </w:t>
      </w:r>
      <w:r w:rsidRPr="00224CDC">
        <w:rPr>
          <w:rStyle w:val="StyleUnderline"/>
          <w:highlight w:val="cyan"/>
        </w:rPr>
        <w:t>intel</w:t>
      </w:r>
      <w:r w:rsidRPr="00B5600C">
        <w:rPr>
          <w:rStyle w:val="StyleUnderline"/>
        </w:rPr>
        <w:t xml:space="preserve">ligence might be </w:t>
      </w:r>
      <w:r w:rsidRPr="00224CDC">
        <w:rPr>
          <w:rStyle w:val="Emphasis"/>
          <w:highlight w:val="cyan"/>
        </w:rPr>
        <w:t>leveraged</w:t>
      </w:r>
      <w:r w:rsidRPr="00B5600C">
        <w:rPr>
          <w:sz w:val="16"/>
        </w:rPr>
        <w:t xml:space="preserve"> using technology, as this might offer a useful approach to </w:t>
      </w:r>
      <w:r w:rsidRPr="00224CDC">
        <w:rPr>
          <w:rStyle w:val="StyleUnderline"/>
          <w:highlight w:val="cyan"/>
        </w:rPr>
        <w:t>keeping pace with</w:t>
      </w:r>
      <w:r w:rsidRPr="00B5600C">
        <w:rPr>
          <w:rStyle w:val="StyleUnderline"/>
        </w:rPr>
        <w:t xml:space="preserve"> </w:t>
      </w:r>
      <w:r w:rsidRPr="00B5600C">
        <w:rPr>
          <w:rStyle w:val="Emphasis"/>
        </w:rPr>
        <w:t>m</w:t>
      </w:r>
      <w:r w:rsidRPr="00B5600C">
        <w:rPr>
          <w:sz w:val="16"/>
        </w:rPr>
        <w:t xml:space="preserve">achine </w:t>
      </w:r>
      <w:r w:rsidRPr="00B5600C">
        <w:rPr>
          <w:rStyle w:val="Emphasis"/>
        </w:rPr>
        <w:t>i</w:t>
      </w:r>
      <w:r w:rsidRPr="00B5600C">
        <w:rPr>
          <w:sz w:val="16"/>
        </w:rPr>
        <w:t xml:space="preserve">ntelligence </w:t>
      </w:r>
      <w:r w:rsidRPr="00B5600C">
        <w:rPr>
          <w:rStyle w:val="StyleUnderline"/>
        </w:rPr>
        <w:t xml:space="preserve">and other </w:t>
      </w:r>
      <w:r w:rsidRPr="00224CDC">
        <w:rPr>
          <w:rStyle w:val="Emphasis"/>
          <w:highlight w:val="cyan"/>
        </w:rPr>
        <w:t>threats</w:t>
      </w:r>
      <w:r w:rsidRPr="00B5600C">
        <w:rPr>
          <w:sz w:val="16"/>
        </w:rPr>
        <w:t xml:space="preserve"> associated with a technological future. Ironically, it is typically only in the face of a common threat that humans become united, and seek radically improved </w:t>
      </w:r>
      <w:r w:rsidRPr="00B5600C">
        <w:rPr>
          <w:rStyle w:val="Emphasis"/>
        </w:rPr>
        <w:t>collaborations</w:t>
      </w:r>
      <w:r w:rsidRPr="00B5600C">
        <w:rPr>
          <w:sz w:val="16"/>
        </w:rPr>
        <w:t xml:space="preserve">. Uniting now, in the present, to develop radically enhanced collaborative capabilities </w:t>
      </w:r>
      <w:r w:rsidRPr="00B5600C">
        <w:rPr>
          <w:rStyle w:val="StyleUnderline"/>
        </w:rPr>
        <w:t xml:space="preserve">might be </w:t>
      </w:r>
      <w:r w:rsidRPr="00224CDC">
        <w:rPr>
          <w:rStyle w:val="StyleUnderline"/>
          <w:highlight w:val="cyan"/>
        </w:rPr>
        <w:t xml:space="preserve">our </w:t>
      </w:r>
      <w:r w:rsidRPr="00224CDC">
        <w:rPr>
          <w:rStyle w:val="Emphasis"/>
          <w:highlight w:val="cyan"/>
        </w:rPr>
        <w:t>saving grace</w:t>
      </w:r>
      <w:r w:rsidRPr="00B5600C">
        <w:rPr>
          <w:sz w:val="16"/>
        </w:rPr>
        <w:t>, and it is the responsibility of future studies to lead the way.</w:t>
      </w:r>
    </w:p>
    <w:p w14:paraId="7A34621A" w14:textId="77777777" w:rsidR="00DE7EB2" w:rsidRDefault="00DE7EB2" w:rsidP="00DE7EB2">
      <w:pPr>
        <w:pStyle w:val="Heading2"/>
      </w:pPr>
      <w:r>
        <w:t>DA---Shutdown</w:t>
      </w:r>
    </w:p>
    <w:p w14:paraId="46A47F7F" w14:textId="77777777" w:rsidR="00DE7EB2" w:rsidRDefault="00DE7EB2" w:rsidP="00DE7EB2">
      <w:pPr>
        <w:pStyle w:val="Heading3"/>
      </w:pPr>
      <w:r>
        <w:t>Readiness---Impact---2NC</w:t>
      </w:r>
    </w:p>
    <w:p w14:paraId="2FBC1550" w14:textId="77777777" w:rsidR="00DE7EB2" w:rsidRPr="001017A9" w:rsidRDefault="00DE7EB2" w:rsidP="00DE7EB2">
      <w:pPr>
        <w:pStyle w:val="Heading4"/>
        <w:rPr>
          <w:i/>
        </w:rPr>
      </w:pPr>
      <w:r>
        <w:t xml:space="preserve">Defense capacity </w:t>
      </w:r>
      <w:r w:rsidRPr="001017A9">
        <w:t xml:space="preserve">is the </w:t>
      </w:r>
      <w:r w:rsidRPr="001017A9">
        <w:rPr>
          <w:u w:val="single"/>
        </w:rPr>
        <w:t>lynchpin</w:t>
      </w:r>
      <w:r w:rsidRPr="001017A9">
        <w:t xml:space="preserve"> of deterrence---</w:t>
      </w:r>
      <w:r>
        <w:t xml:space="preserve">decline causes </w:t>
      </w:r>
      <w:r w:rsidRPr="009B714C">
        <w:t>war</w:t>
      </w:r>
      <w:r w:rsidRPr="001017A9">
        <w:t xml:space="preserve"> with </w:t>
      </w:r>
      <w:r w:rsidRPr="001017A9">
        <w:rPr>
          <w:u w:val="single"/>
        </w:rPr>
        <w:t>China</w:t>
      </w:r>
      <w:r w:rsidRPr="001017A9">
        <w:t xml:space="preserve">, </w:t>
      </w:r>
      <w:r w:rsidRPr="001017A9">
        <w:rPr>
          <w:u w:val="single"/>
        </w:rPr>
        <w:t>Russia</w:t>
      </w:r>
      <w:r w:rsidRPr="001017A9">
        <w:t xml:space="preserve">, </w:t>
      </w:r>
      <w:r w:rsidRPr="001017A9">
        <w:rPr>
          <w:u w:val="single"/>
        </w:rPr>
        <w:t>Iran</w:t>
      </w:r>
      <w:r w:rsidRPr="001017A9">
        <w:t xml:space="preserve">, and </w:t>
      </w:r>
      <w:r w:rsidRPr="001017A9">
        <w:rPr>
          <w:u w:val="single"/>
        </w:rPr>
        <w:t>North Korea</w:t>
      </w:r>
      <w:r w:rsidRPr="001017A9">
        <w:t>.</w:t>
      </w:r>
    </w:p>
    <w:p w14:paraId="5D8A604C" w14:textId="77777777" w:rsidR="00DE7EB2" w:rsidRPr="008E00BF" w:rsidRDefault="00DE7EB2" w:rsidP="00DE7EB2">
      <w:r w:rsidRPr="00E20441">
        <w:rPr>
          <w:rStyle w:val="Style13ptBold"/>
        </w:rPr>
        <w:t xml:space="preserve">Jones ’23 </w:t>
      </w:r>
      <w:r w:rsidRPr="008E00BF">
        <w:t>[Seth; January 2023; Vice President, Harold Brown Chair, director of the International Security Program, and Director of the Transnational Threats Project at the Center for Strategic and International Studies; CSIS, “Empty Bins in a Wartime Environment,” https://www.independentsentinel.com/wp-content/uploads/2023/01/230119_Jones_Empty_Bins.pdf]</w:t>
      </w:r>
    </w:p>
    <w:p w14:paraId="209D3354" w14:textId="77777777" w:rsidR="00DE7EB2" w:rsidRDefault="00DE7EB2" w:rsidP="00DE7EB2">
      <w:pPr>
        <w:rPr>
          <w:sz w:val="16"/>
        </w:rPr>
      </w:pPr>
      <w:r w:rsidRPr="008E00BF">
        <w:rPr>
          <w:sz w:val="16"/>
        </w:rPr>
        <w:t xml:space="preserve">Ukraine is only a small part of the picture. A </w:t>
      </w:r>
      <w:r w:rsidRPr="008E00BF">
        <w:rPr>
          <w:rStyle w:val="StyleUnderline"/>
        </w:rPr>
        <w:t xml:space="preserve">more </w:t>
      </w:r>
      <w:r w:rsidRPr="008E00BF">
        <w:rPr>
          <w:rStyle w:val="Emphasis"/>
        </w:rPr>
        <w:t>disturbing</w:t>
      </w:r>
      <w:r w:rsidRPr="008E00BF">
        <w:rPr>
          <w:rStyle w:val="StyleUnderline"/>
        </w:rPr>
        <w:t xml:space="preserve"> challenge is the </w:t>
      </w:r>
      <w:r w:rsidRPr="008E00BF">
        <w:rPr>
          <w:rStyle w:val="StyleUnderline"/>
          <w:highlight w:val="cyan"/>
        </w:rPr>
        <w:t xml:space="preserve">state of the </w:t>
      </w:r>
      <w:r w:rsidRPr="008E00BF">
        <w:rPr>
          <w:rStyle w:val="Emphasis"/>
          <w:highlight w:val="cyan"/>
        </w:rPr>
        <w:t>industrial base</w:t>
      </w:r>
      <w:r w:rsidRPr="008E00BF">
        <w:rPr>
          <w:rStyle w:val="StyleUnderline"/>
          <w:highlight w:val="cyan"/>
        </w:rPr>
        <w:t xml:space="preserve"> for</w:t>
      </w:r>
      <w:r w:rsidRPr="008E00BF">
        <w:rPr>
          <w:rStyle w:val="StyleUnderline"/>
        </w:rPr>
        <w:t xml:space="preserve"> </w:t>
      </w:r>
      <w:r w:rsidRPr="008E00BF">
        <w:rPr>
          <w:rStyle w:val="Emphasis"/>
        </w:rPr>
        <w:t>one</w:t>
      </w:r>
      <w:r w:rsidRPr="008E00BF">
        <w:rPr>
          <w:rStyle w:val="StyleUnderline"/>
        </w:rPr>
        <w:t xml:space="preserve"> or </w:t>
      </w:r>
      <w:r w:rsidRPr="008E00BF">
        <w:rPr>
          <w:rStyle w:val="Emphasis"/>
        </w:rPr>
        <w:t>more</w:t>
      </w:r>
      <w:r w:rsidRPr="008E00BF">
        <w:rPr>
          <w:rStyle w:val="StyleUnderline"/>
        </w:rPr>
        <w:t xml:space="preserve"> future </w:t>
      </w:r>
      <w:r w:rsidRPr="008E00BF">
        <w:rPr>
          <w:rStyle w:val="StyleUnderline"/>
          <w:highlight w:val="cyan"/>
        </w:rPr>
        <w:t>wars</w:t>
      </w:r>
      <w:r w:rsidRPr="008E00BF">
        <w:rPr>
          <w:rStyle w:val="StyleUnderline"/>
        </w:rPr>
        <w:t xml:space="preserve">, including </w:t>
      </w:r>
      <w:r w:rsidRPr="00F305F4">
        <w:rPr>
          <w:rStyle w:val="StyleUnderline"/>
          <w:highlight w:val="cyan"/>
        </w:rPr>
        <w:t>in the</w:t>
      </w:r>
      <w:r w:rsidRPr="008E00BF">
        <w:rPr>
          <w:rStyle w:val="StyleUnderline"/>
        </w:rPr>
        <w:t xml:space="preserve"> </w:t>
      </w:r>
      <w:r w:rsidRPr="008E00BF">
        <w:rPr>
          <w:rStyle w:val="Emphasis"/>
        </w:rPr>
        <w:t>Indo-</w:t>
      </w:r>
      <w:r w:rsidRPr="00F305F4">
        <w:rPr>
          <w:rStyle w:val="Emphasis"/>
          <w:highlight w:val="cyan"/>
        </w:rPr>
        <w:t>Pacific</w:t>
      </w:r>
      <w:r w:rsidRPr="007D098C">
        <w:rPr>
          <w:sz w:val="16"/>
          <w:szCs w:val="16"/>
        </w:rPr>
        <w:t>.</w:t>
      </w:r>
      <w:r w:rsidRPr="008E00BF">
        <w:rPr>
          <w:sz w:val="16"/>
        </w:rPr>
        <w:t xml:space="preserve"> With </w:t>
      </w:r>
      <w:r w:rsidRPr="008E00BF">
        <w:rPr>
          <w:rStyle w:val="Emphasis"/>
        </w:rPr>
        <w:t>growing competition</w:t>
      </w:r>
      <w:r w:rsidRPr="008E00BF">
        <w:rPr>
          <w:rStyle w:val="StyleUnderline"/>
        </w:rPr>
        <w:t xml:space="preserve"> between </w:t>
      </w:r>
      <w:r w:rsidRPr="008E00BF">
        <w:rPr>
          <w:sz w:val="16"/>
        </w:rPr>
        <w:t xml:space="preserve">the </w:t>
      </w:r>
      <w:r w:rsidRPr="008E00BF">
        <w:rPr>
          <w:rStyle w:val="Emphasis"/>
        </w:rPr>
        <w:t>U</w:t>
      </w:r>
      <w:r w:rsidRPr="008E00BF">
        <w:rPr>
          <w:sz w:val="16"/>
        </w:rPr>
        <w:t xml:space="preserve">nited </w:t>
      </w:r>
      <w:r w:rsidRPr="008E00BF">
        <w:rPr>
          <w:rStyle w:val="Emphasis"/>
        </w:rPr>
        <w:t>S</w:t>
      </w:r>
      <w:r w:rsidRPr="008E00BF">
        <w:rPr>
          <w:sz w:val="16"/>
        </w:rPr>
        <w:t xml:space="preserve">tates </w:t>
      </w:r>
      <w:r w:rsidRPr="008E00BF">
        <w:rPr>
          <w:rStyle w:val="StyleUnderline"/>
        </w:rPr>
        <w:t xml:space="preserve">and </w:t>
      </w:r>
      <w:r w:rsidRPr="008E00BF">
        <w:rPr>
          <w:rStyle w:val="Emphasis"/>
          <w:highlight w:val="cyan"/>
        </w:rPr>
        <w:t>China</w:t>
      </w:r>
      <w:r w:rsidRPr="008E00BF">
        <w:rPr>
          <w:rStyle w:val="StyleUnderline"/>
        </w:rPr>
        <w:t xml:space="preserve">—along with </w:t>
      </w:r>
      <w:r w:rsidRPr="008E00BF">
        <w:rPr>
          <w:rStyle w:val="Emphasis"/>
        </w:rPr>
        <w:t>continuing</w:t>
      </w:r>
      <w:r w:rsidRPr="008E00BF">
        <w:rPr>
          <w:rStyle w:val="StyleUnderline"/>
        </w:rPr>
        <w:t xml:space="preserve"> threats from </w:t>
      </w:r>
      <w:r w:rsidRPr="008E00BF">
        <w:rPr>
          <w:rStyle w:val="Emphasis"/>
          <w:highlight w:val="cyan"/>
        </w:rPr>
        <w:t>Russia</w:t>
      </w:r>
      <w:r w:rsidRPr="008E00BF">
        <w:rPr>
          <w:rStyle w:val="StyleUnderline"/>
        </w:rPr>
        <w:t xml:space="preserve">, </w:t>
      </w:r>
      <w:r w:rsidRPr="008E00BF">
        <w:rPr>
          <w:rStyle w:val="Emphasis"/>
          <w:highlight w:val="cyan"/>
        </w:rPr>
        <w:t>Iran</w:t>
      </w:r>
      <w:r w:rsidRPr="008E00BF">
        <w:rPr>
          <w:rStyle w:val="StyleUnderline"/>
        </w:rPr>
        <w:t xml:space="preserve">, </w:t>
      </w:r>
      <w:r w:rsidRPr="008E00BF">
        <w:rPr>
          <w:rStyle w:val="Emphasis"/>
          <w:highlight w:val="cyan"/>
        </w:rPr>
        <w:t>No</w:t>
      </w:r>
      <w:r w:rsidRPr="008E00BF">
        <w:rPr>
          <w:sz w:val="16"/>
        </w:rPr>
        <w:t xml:space="preserve">rth </w:t>
      </w:r>
      <w:r w:rsidRPr="008E00BF">
        <w:rPr>
          <w:rStyle w:val="Emphasis"/>
          <w:highlight w:val="cyan"/>
        </w:rPr>
        <w:t>Ko</w:t>
      </w:r>
      <w:r w:rsidRPr="008E00BF">
        <w:rPr>
          <w:sz w:val="16"/>
        </w:rPr>
        <w:t>rea</w:t>
      </w:r>
      <w:r w:rsidRPr="008E00BF">
        <w:rPr>
          <w:rStyle w:val="StyleUnderline"/>
        </w:rPr>
        <w:t xml:space="preserve">, and </w:t>
      </w:r>
      <w:r w:rsidRPr="008E00BF">
        <w:rPr>
          <w:rStyle w:val="Emphasis"/>
          <w:highlight w:val="cyan"/>
        </w:rPr>
        <w:t>terrorist</w:t>
      </w:r>
      <w:r w:rsidRPr="008E00BF">
        <w:rPr>
          <w:rStyle w:val="StyleUnderline"/>
        </w:rPr>
        <w:t xml:space="preserve"> group</w:t>
      </w:r>
      <w:r w:rsidRPr="008E00BF">
        <w:rPr>
          <w:rStyle w:val="Emphasis"/>
          <w:highlight w:val="cyan"/>
        </w:rPr>
        <w:t>s</w:t>
      </w:r>
      <w:r w:rsidRPr="008E00BF">
        <w:rPr>
          <w:sz w:val="16"/>
        </w:rPr>
        <w:t xml:space="preserve">—the U.S. </w:t>
      </w:r>
      <w:r w:rsidRPr="008E00BF">
        <w:rPr>
          <w:rStyle w:val="StyleUnderline"/>
          <w:highlight w:val="cyan"/>
        </w:rPr>
        <w:t>military needs to be prepared</w:t>
      </w:r>
      <w:r w:rsidRPr="008E00BF">
        <w:rPr>
          <w:rStyle w:val="StyleUnderline"/>
        </w:rPr>
        <w:t xml:space="preserve"> to fight at least one </w:t>
      </w:r>
      <w:r w:rsidRPr="008E00BF">
        <w:rPr>
          <w:rStyle w:val="Emphasis"/>
        </w:rPr>
        <w:t>major war</w:t>
      </w:r>
      <w:r w:rsidRPr="008E00BF">
        <w:rPr>
          <w:rStyle w:val="StyleUnderline"/>
        </w:rPr>
        <w:t>, if not two</w:t>
      </w:r>
      <w:r w:rsidRPr="008E00BF">
        <w:rPr>
          <w:sz w:val="16"/>
        </w:rPr>
        <w:t>.27</w:t>
      </w:r>
    </w:p>
    <w:p w14:paraId="49C6F0B0" w14:textId="77777777" w:rsidR="00DE7EB2" w:rsidRDefault="00DE7EB2" w:rsidP="00DE7EB2">
      <w:pPr>
        <w:rPr>
          <w:sz w:val="16"/>
        </w:rPr>
      </w:pPr>
      <w:r w:rsidRPr="008E00BF">
        <w:rPr>
          <w:sz w:val="16"/>
        </w:rPr>
        <w:t xml:space="preserve">The </w:t>
      </w:r>
      <w:r w:rsidRPr="008E00BF">
        <w:rPr>
          <w:rStyle w:val="Emphasis"/>
        </w:rPr>
        <w:t xml:space="preserve">requisite </w:t>
      </w:r>
      <w:r w:rsidRPr="008E00BF">
        <w:rPr>
          <w:rStyle w:val="Emphasis"/>
          <w:highlight w:val="cyan"/>
        </w:rPr>
        <w:t>capabilities</w:t>
      </w:r>
      <w:r w:rsidRPr="008E00BF">
        <w:rPr>
          <w:rStyle w:val="StyleUnderline"/>
        </w:rPr>
        <w:t xml:space="preserve"> for fighting </w:t>
      </w:r>
      <w:r w:rsidRPr="008E00BF">
        <w:rPr>
          <w:rStyle w:val="StyleUnderline"/>
          <w:highlight w:val="cyan"/>
        </w:rPr>
        <w:t>are</w:t>
      </w:r>
      <w:r w:rsidRPr="008E00BF">
        <w:rPr>
          <w:rStyle w:val="StyleUnderline"/>
        </w:rPr>
        <w:t xml:space="preserve"> </w:t>
      </w:r>
      <w:r w:rsidRPr="008E00BF">
        <w:rPr>
          <w:rStyle w:val="Emphasis"/>
        </w:rPr>
        <w:t>essential</w:t>
      </w:r>
      <w:r w:rsidRPr="008E00BF">
        <w:rPr>
          <w:rStyle w:val="StyleUnderline"/>
        </w:rPr>
        <w:t xml:space="preserve"> for </w:t>
      </w:r>
      <w:r w:rsidRPr="008E00BF">
        <w:rPr>
          <w:rStyle w:val="StyleUnderline"/>
          <w:highlight w:val="cyan"/>
        </w:rPr>
        <w:t xml:space="preserve">a </w:t>
      </w:r>
      <w:r w:rsidRPr="008E00BF">
        <w:rPr>
          <w:rStyle w:val="Emphasis"/>
          <w:highlight w:val="cyan"/>
        </w:rPr>
        <w:t>credible deterrent</w:t>
      </w:r>
      <w:r w:rsidRPr="008E00BF">
        <w:rPr>
          <w:sz w:val="16"/>
        </w:rPr>
        <w:t xml:space="preserve">. There are two main types of deterrence in the context of this study. </w:t>
      </w:r>
      <w:r w:rsidRPr="008E00BF">
        <w:rPr>
          <w:rStyle w:val="Emphasis"/>
          <w:highlight w:val="cyan"/>
        </w:rPr>
        <w:t>Deterrence</w:t>
      </w:r>
      <w:r w:rsidRPr="008E00BF">
        <w:rPr>
          <w:rStyle w:val="StyleUnderline"/>
          <w:highlight w:val="cyan"/>
        </w:rPr>
        <w:t xml:space="preserve"> by </w:t>
      </w:r>
      <w:r w:rsidRPr="008E00BF">
        <w:rPr>
          <w:rStyle w:val="Emphasis"/>
          <w:highlight w:val="cyan"/>
        </w:rPr>
        <w:t>denial</w:t>
      </w:r>
      <w:r w:rsidRPr="00E95F55">
        <w:rPr>
          <w:sz w:val="16"/>
        </w:rPr>
        <w:t xml:space="preserve"> involves preventing an adversary from taking an action by making the action infeasible or unlikely to succeed, </w:t>
      </w:r>
      <w:r w:rsidRPr="008E00BF">
        <w:rPr>
          <w:sz w:val="16"/>
        </w:rPr>
        <w:t xml:space="preserve">thus denying the adversary confidence in achieving its objectives. </w:t>
      </w:r>
      <w:r w:rsidRPr="008E00BF">
        <w:rPr>
          <w:rStyle w:val="Emphasis"/>
          <w:highlight w:val="cyan"/>
        </w:rPr>
        <w:t>Deterrence</w:t>
      </w:r>
      <w:r w:rsidRPr="008E00BF">
        <w:rPr>
          <w:rStyle w:val="StyleUnderline"/>
          <w:highlight w:val="cyan"/>
        </w:rPr>
        <w:t xml:space="preserve"> by </w:t>
      </w:r>
      <w:r w:rsidRPr="008E00BF">
        <w:rPr>
          <w:rStyle w:val="Emphasis"/>
          <w:highlight w:val="cyan"/>
        </w:rPr>
        <w:t>punishment</w:t>
      </w:r>
      <w:r w:rsidRPr="00E95F55">
        <w:rPr>
          <w:sz w:val="16"/>
        </w:rPr>
        <w:t xml:space="preserve"> involves preventing an adversary from taking an action by imposing severe costs if the action occurs.</w:t>
      </w:r>
      <w:r w:rsidRPr="008E00BF">
        <w:rPr>
          <w:sz w:val="16"/>
        </w:rPr>
        <w:t xml:space="preserve">28 </w:t>
      </w:r>
      <w:r w:rsidRPr="00E95F55">
        <w:rPr>
          <w:rStyle w:val="StyleUnderline"/>
          <w:highlight w:val="cyan"/>
        </w:rPr>
        <w:t>In both</w:t>
      </w:r>
      <w:r w:rsidRPr="008E00BF">
        <w:rPr>
          <w:sz w:val="16"/>
        </w:rPr>
        <w:t xml:space="preserve"> cases, </w:t>
      </w:r>
      <w:r w:rsidRPr="008E00BF">
        <w:rPr>
          <w:rStyle w:val="StyleUnderline"/>
        </w:rPr>
        <w:t xml:space="preserve">a </w:t>
      </w:r>
      <w:r w:rsidRPr="008E00BF">
        <w:rPr>
          <w:rStyle w:val="Emphasis"/>
          <w:highlight w:val="cyan"/>
        </w:rPr>
        <w:t>strong</w:t>
      </w:r>
      <w:r w:rsidRPr="008E00BF">
        <w:rPr>
          <w:rStyle w:val="StyleUnderline"/>
        </w:rPr>
        <w:t xml:space="preserve"> U.S. </w:t>
      </w:r>
      <w:r w:rsidRPr="008E00BF">
        <w:rPr>
          <w:rStyle w:val="Emphasis"/>
        </w:rPr>
        <w:t xml:space="preserve">industrial </w:t>
      </w:r>
      <w:r w:rsidRPr="008E00BF">
        <w:rPr>
          <w:rStyle w:val="Emphasis"/>
          <w:highlight w:val="cyan"/>
        </w:rPr>
        <w:t>base</w:t>
      </w:r>
      <w:r w:rsidRPr="008E00BF">
        <w:rPr>
          <w:sz w:val="16"/>
        </w:rPr>
        <w:t>—with sufficient munitions stockpiles and weapons systems—</w:t>
      </w:r>
      <w:r w:rsidRPr="00E95F55">
        <w:rPr>
          <w:rStyle w:val="StyleUnderline"/>
          <w:highlight w:val="cyan"/>
        </w:rPr>
        <w:t xml:space="preserve">is </w:t>
      </w:r>
      <w:r w:rsidRPr="00E95F55">
        <w:rPr>
          <w:rStyle w:val="Emphasis"/>
          <w:highlight w:val="cyan"/>
        </w:rPr>
        <w:t>c</w:t>
      </w:r>
      <w:r w:rsidRPr="008E00BF">
        <w:rPr>
          <w:rStyle w:val="Emphasis"/>
          <w:highlight w:val="cyan"/>
        </w:rPr>
        <w:t>ritical</w:t>
      </w:r>
      <w:r w:rsidRPr="00E95F55">
        <w:rPr>
          <w:sz w:val="16"/>
        </w:rPr>
        <w:t xml:space="preserve"> for deterring Chinese action.</w:t>
      </w:r>
    </w:p>
    <w:p w14:paraId="700C5B3D" w14:textId="77777777" w:rsidR="00DE7EB2" w:rsidRPr="001C2CA5" w:rsidRDefault="00DE7EB2" w:rsidP="00DE7EB2">
      <w:pPr>
        <w:pStyle w:val="Heading4"/>
      </w:pPr>
      <w:r>
        <w:t xml:space="preserve">It deters </w:t>
      </w:r>
      <w:r>
        <w:rPr>
          <w:u w:val="single"/>
        </w:rPr>
        <w:t>nuclear strikes</w:t>
      </w:r>
      <w:r>
        <w:t xml:space="preserve"> from Russia and China. </w:t>
      </w:r>
    </w:p>
    <w:p w14:paraId="2515220E" w14:textId="77777777" w:rsidR="00DE7EB2" w:rsidRPr="002D3D5C" w:rsidRDefault="00DE7EB2" w:rsidP="00DE7EB2">
      <w:r>
        <w:rPr>
          <w:rStyle w:val="Style13ptBold"/>
        </w:rPr>
        <w:t xml:space="preserve">Pifer ’21 </w:t>
      </w:r>
      <w:r w:rsidRPr="008C5DF1">
        <w:t xml:space="preserve">[Steven; January 22; Fellow at the Robert Bosch Academy in Berlin; The Hill, “As defense spending comes under fire, don't make nuclear war more </w:t>
      </w:r>
      <w:r w:rsidRPr="002D3D5C">
        <w:t xml:space="preserve">likely,” </w:t>
      </w:r>
      <w:hyperlink r:id="rId12" w:history="1">
        <w:r w:rsidRPr="002D3D5C">
          <w:rPr>
            <w:rStyle w:val="Hyperlink"/>
          </w:rPr>
          <w:t>https://thehill.com/opinion/national-security/535388-as-defense-spending-comes-under-fire-dont-make-nuclear-war-more</w:t>
        </w:r>
      </w:hyperlink>
      <w:r w:rsidRPr="002D3D5C">
        <w:t>]</w:t>
      </w:r>
    </w:p>
    <w:p w14:paraId="36C84655" w14:textId="77777777" w:rsidR="00DE7EB2" w:rsidRPr="009A5E1B" w:rsidRDefault="00DE7EB2" w:rsidP="00DE7EB2">
      <w:pPr>
        <w:rPr>
          <w:sz w:val="16"/>
        </w:rPr>
      </w:pPr>
      <w:r w:rsidRPr="009A5E1B">
        <w:rPr>
          <w:sz w:val="16"/>
        </w:rPr>
        <w:t xml:space="preserve">During the Cold War, a Soviet “bolt from the blue” – a massive nuclear first strike aimed at destroying the bulk of U.S. strategic forces before they could launch – was a major driver of U.S. nuclear force planning. Today, the most likely scenario for </w:t>
      </w:r>
      <w:r w:rsidRPr="002D3D5C">
        <w:rPr>
          <w:rStyle w:val="StyleUnderline"/>
        </w:rPr>
        <w:t xml:space="preserve">a U.S. </w:t>
      </w:r>
      <w:r w:rsidRPr="00B72D61">
        <w:rPr>
          <w:rStyle w:val="Emphasis"/>
          <w:highlight w:val="cyan"/>
        </w:rPr>
        <w:t>nuc</w:t>
      </w:r>
      <w:r w:rsidRPr="002D3D5C">
        <w:rPr>
          <w:rStyle w:val="Emphasis"/>
        </w:rPr>
        <w:t xml:space="preserve">lear </w:t>
      </w:r>
      <w:r w:rsidRPr="00B72D61">
        <w:rPr>
          <w:rStyle w:val="Emphasis"/>
          <w:highlight w:val="cyan"/>
        </w:rPr>
        <w:t>conflict</w:t>
      </w:r>
      <w:r w:rsidRPr="00B72D61">
        <w:rPr>
          <w:rStyle w:val="StyleUnderline"/>
          <w:highlight w:val="cyan"/>
        </w:rPr>
        <w:t xml:space="preserve"> with </w:t>
      </w:r>
      <w:r w:rsidRPr="00B72D61">
        <w:rPr>
          <w:rStyle w:val="Emphasis"/>
          <w:highlight w:val="cyan"/>
        </w:rPr>
        <w:t>Russia</w:t>
      </w:r>
      <w:r w:rsidRPr="00B72D61">
        <w:rPr>
          <w:rStyle w:val="StyleUnderline"/>
          <w:highlight w:val="cyan"/>
        </w:rPr>
        <w:t xml:space="preserve"> (or </w:t>
      </w:r>
      <w:r w:rsidRPr="00B72D61">
        <w:rPr>
          <w:rStyle w:val="Emphasis"/>
          <w:highlight w:val="cyan"/>
        </w:rPr>
        <w:t>China</w:t>
      </w:r>
      <w:r w:rsidRPr="00B72D61">
        <w:rPr>
          <w:rStyle w:val="StyleUnderline"/>
          <w:highlight w:val="cyan"/>
        </w:rPr>
        <w:t>) begins with</w:t>
      </w:r>
      <w:r w:rsidRPr="002D3D5C">
        <w:rPr>
          <w:rStyle w:val="StyleUnderline"/>
        </w:rPr>
        <w:t xml:space="preserve"> a </w:t>
      </w:r>
      <w:r w:rsidRPr="00B72D61">
        <w:rPr>
          <w:rStyle w:val="Emphasis"/>
          <w:highlight w:val="cyan"/>
        </w:rPr>
        <w:t>regional</w:t>
      </w:r>
      <w:r w:rsidRPr="001C2CA5">
        <w:rPr>
          <w:rStyle w:val="Emphasis"/>
        </w:rPr>
        <w:t xml:space="preserve"> conventional</w:t>
      </w:r>
      <w:r w:rsidRPr="002D3D5C">
        <w:rPr>
          <w:rStyle w:val="Emphasis"/>
        </w:rPr>
        <w:t xml:space="preserve"> </w:t>
      </w:r>
      <w:r w:rsidRPr="00B72D61">
        <w:rPr>
          <w:rStyle w:val="Emphasis"/>
          <w:highlight w:val="cyan"/>
        </w:rPr>
        <w:t>war</w:t>
      </w:r>
      <w:r w:rsidRPr="009A5E1B">
        <w:rPr>
          <w:sz w:val="16"/>
        </w:rPr>
        <w:t xml:space="preserve">. The fewer fighters, warships and tanks that </w:t>
      </w:r>
      <w:r w:rsidRPr="009A5E1B">
        <w:rPr>
          <w:rStyle w:val="StyleUnderline"/>
        </w:rPr>
        <w:t>the U.S. military</w:t>
      </w:r>
      <w:r w:rsidRPr="009A5E1B">
        <w:rPr>
          <w:sz w:val="16"/>
        </w:rPr>
        <w:t xml:space="preserve"> has, the weaker its ability to </w:t>
      </w:r>
      <w:r w:rsidRPr="009A5E1B">
        <w:rPr>
          <w:rStyle w:val="Emphasis"/>
        </w:rPr>
        <w:t>deter</w:t>
      </w:r>
      <w:r w:rsidRPr="009A5E1B">
        <w:rPr>
          <w:sz w:val="16"/>
        </w:rPr>
        <w:t xml:space="preserve"> that </w:t>
      </w:r>
      <w:r w:rsidRPr="009A5E1B">
        <w:rPr>
          <w:rStyle w:val="StyleUnderline"/>
        </w:rPr>
        <w:t>conventional conflict from breaking out</w:t>
      </w:r>
      <w:r w:rsidRPr="009A5E1B">
        <w:rPr>
          <w:sz w:val="16"/>
        </w:rPr>
        <w:t>.  </w:t>
      </w:r>
    </w:p>
    <w:p w14:paraId="3C3EFD27" w14:textId="77777777" w:rsidR="00DE7EB2" w:rsidRPr="009A5E1B" w:rsidRDefault="00DE7EB2" w:rsidP="00DE7EB2">
      <w:pPr>
        <w:rPr>
          <w:sz w:val="16"/>
        </w:rPr>
      </w:pPr>
      <w:r w:rsidRPr="002D3D5C">
        <w:rPr>
          <w:rStyle w:val="StyleUnderline"/>
        </w:rPr>
        <w:t>Once</w:t>
      </w:r>
      <w:r w:rsidRPr="009A5E1B">
        <w:rPr>
          <w:sz w:val="16"/>
        </w:rPr>
        <w:t xml:space="preserve"> conventional </w:t>
      </w:r>
      <w:r w:rsidRPr="002D3D5C">
        <w:rPr>
          <w:rStyle w:val="StyleUnderline"/>
        </w:rPr>
        <w:t xml:space="preserve">war with a </w:t>
      </w:r>
      <w:r w:rsidRPr="002D3D5C">
        <w:rPr>
          <w:rStyle w:val="Emphasis"/>
        </w:rPr>
        <w:t>nuclear-armed</w:t>
      </w:r>
      <w:r w:rsidRPr="002D3D5C">
        <w:rPr>
          <w:rStyle w:val="StyleUnderline"/>
        </w:rPr>
        <w:t xml:space="preserve"> adversary begins</w:t>
      </w:r>
      <w:r w:rsidRPr="009A5E1B">
        <w:rPr>
          <w:sz w:val="16"/>
        </w:rPr>
        <w:t xml:space="preserve">, nuclear arms can come into play in two ways. In </w:t>
      </w:r>
      <w:r w:rsidRPr="009A5E1B">
        <w:rPr>
          <w:rStyle w:val="StyleUnderline"/>
        </w:rPr>
        <w:t>the</w:t>
      </w:r>
      <w:r w:rsidRPr="009A5E1B">
        <w:rPr>
          <w:sz w:val="16"/>
        </w:rPr>
        <w:t xml:space="preserve"> first scenario, </w:t>
      </w:r>
      <w:r w:rsidRPr="002D3D5C">
        <w:rPr>
          <w:rStyle w:val="StyleUnderline"/>
        </w:rPr>
        <w:t>U.S.</w:t>
      </w:r>
      <w:r w:rsidRPr="009A5E1B">
        <w:rPr>
          <w:sz w:val="16"/>
        </w:rPr>
        <w:t xml:space="preserve"> and allied forces begin to lose, and the president </w:t>
      </w:r>
      <w:r w:rsidRPr="002D3D5C">
        <w:rPr>
          <w:rStyle w:val="StyleUnderline"/>
        </w:rPr>
        <w:t xml:space="preserve">must face the </w:t>
      </w:r>
      <w:r w:rsidRPr="009A5E1B">
        <w:rPr>
          <w:sz w:val="16"/>
        </w:rPr>
        <w:t xml:space="preserve">agonizing </w:t>
      </w:r>
      <w:r w:rsidRPr="002D3D5C">
        <w:rPr>
          <w:rStyle w:val="StyleUnderline"/>
        </w:rPr>
        <w:t xml:space="preserve">choice of using nuclear weapons first. U.S. </w:t>
      </w:r>
      <w:r w:rsidRPr="00B72D61">
        <w:rPr>
          <w:rStyle w:val="Emphasis"/>
          <w:highlight w:val="cyan"/>
        </w:rPr>
        <w:t>first use</w:t>
      </w:r>
      <w:r w:rsidRPr="002D3D5C">
        <w:rPr>
          <w:rStyle w:val="StyleUnderline"/>
        </w:rPr>
        <w:t xml:space="preserve"> of nuclear arms would </w:t>
      </w:r>
      <w:r w:rsidRPr="00B72D61">
        <w:rPr>
          <w:rStyle w:val="StyleUnderline"/>
          <w:highlight w:val="cyan"/>
        </w:rPr>
        <w:t xml:space="preserve">open a </w:t>
      </w:r>
      <w:r w:rsidRPr="00B72D61">
        <w:rPr>
          <w:rStyle w:val="Emphasis"/>
          <w:highlight w:val="cyan"/>
        </w:rPr>
        <w:t>Pandora’s box</w:t>
      </w:r>
      <w:r w:rsidRPr="00B72D61">
        <w:rPr>
          <w:rStyle w:val="StyleUnderline"/>
          <w:highlight w:val="cyan"/>
        </w:rPr>
        <w:t xml:space="preserve"> of</w:t>
      </w:r>
      <w:r w:rsidRPr="002D3D5C">
        <w:rPr>
          <w:rStyle w:val="StyleUnderline"/>
        </w:rPr>
        <w:t xml:space="preserve"> </w:t>
      </w:r>
      <w:r w:rsidRPr="002D3D5C">
        <w:rPr>
          <w:rStyle w:val="Emphasis"/>
        </w:rPr>
        <w:t>unpredictable</w:t>
      </w:r>
      <w:r w:rsidRPr="002D3D5C">
        <w:rPr>
          <w:rStyle w:val="StyleUnderline"/>
        </w:rPr>
        <w:t xml:space="preserve"> and </w:t>
      </w:r>
      <w:r w:rsidRPr="001C2CA5">
        <w:rPr>
          <w:rStyle w:val="Emphasis"/>
        </w:rPr>
        <w:t xml:space="preserve">catastrophic </w:t>
      </w:r>
      <w:r w:rsidRPr="00B72D61">
        <w:rPr>
          <w:rStyle w:val="Emphasis"/>
          <w:highlight w:val="cyan"/>
        </w:rPr>
        <w:t>consequences</w:t>
      </w:r>
      <w:r w:rsidRPr="00B72D61">
        <w:rPr>
          <w:rStyle w:val="StyleUnderline"/>
          <w:highlight w:val="cyan"/>
        </w:rPr>
        <w:t>. The other side</w:t>
      </w:r>
      <w:r w:rsidRPr="002D3D5C">
        <w:rPr>
          <w:rStyle w:val="StyleUnderline"/>
        </w:rPr>
        <w:t xml:space="preserve"> could</w:t>
      </w:r>
      <w:r w:rsidRPr="009A5E1B">
        <w:rPr>
          <w:sz w:val="16"/>
        </w:rPr>
        <w:t xml:space="preserve"> well </w:t>
      </w:r>
      <w:r w:rsidRPr="00B72D61">
        <w:rPr>
          <w:rStyle w:val="Emphasis"/>
          <w:highlight w:val="cyan"/>
        </w:rPr>
        <w:t>retaliate</w:t>
      </w:r>
      <w:r w:rsidRPr="002D3D5C">
        <w:rPr>
          <w:rStyle w:val="StyleUnderline"/>
        </w:rPr>
        <w:t xml:space="preserve"> at the nuclear level, </w:t>
      </w:r>
      <w:r w:rsidRPr="00B72D61">
        <w:rPr>
          <w:rStyle w:val="StyleUnderline"/>
          <w:highlight w:val="cyan"/>
        </w:rPr>
        <w:t>raising</w:t>
      </w:r>
      <w:r w:rsidRPr="002D3D5C">
        <w:rPr>
          <w:rStyle w:val="StyleUnderline"/>
        </w:rPr>
        <w:t xml:space="preserve"> the possibility of </w:t>
      </w:r>
      <w:r w:rsidRPr="00B72D61">
        <w:rPr>
          <w:rStyle w:val="StyleUnderline"/>
          <w:highlight w:val="cyan"/>
        </w:rPr>
        <w:t>a</w:t>
      </w:r>
      <w:r w:rsidRPr="002D3D5C">
        <w:rPr>
          <w:rStyle w:val="StyleUnderline"/>
        </w:rPr>
        <w:t xml:space="preserve">n </w:t>
      </w:r>
      <w:r w:rsidRPr="002D3D5C">
        <w:rPr>
          <w:rStyle w:val="Emphasis"/>
        </w:rPr>
        <w:t xml:space="preserve">escalatory </w:t>
      </w:r>
      <w:r w:rsidRPr="00B72D61">
        <w:rPr>
          <w:rStyle w:val="Emphasis"/>
          <w:highlight w:val="cyan"/>
        </w:rPr>
        <w:t>cycle</w:t>
      </w:r>
      <w:r w:rsidRPr="009A5E1B">
        <w:rPr>
          <w:sz w:val="16"/>
        </w:rPr>
        <w:t xml:space="preserve"> leading to disaster.</w:t>
      </w:r>
    </w:p>
    <w:p w14:paraId="57828594" w14:textId="77777777" w:rsidR="00DE7EB2" w:rsidRPr="009A5E1B" w:rsidRDefault="00DE7EB2" w:rsidP="00DE7EB2">
      <w:pPr>
        <w:rPr>
          <w:sz w:val="16"/>
        </w:rPr>
      </w:pPr>
      <w:r w:rsidRPr="009A5E1B">
        <w:rPr>
          <w:sz w:val="16"/>
        </w:rPr>
        <w:t xml:space="preserve">During the 1960s, 1970s and 1980s, </w:t>
      </w:r>
      <w:r w:rsidRPr="001C2CA5">
        <w:rPr>
          <w:rStyle w:val="StyleUnderline"/>
        </w:rPr>
        <w:t>NATO</w:t>
      </w:r>
      <w:r w:rsidRPr="009A5E1B">
        <w:rPr>
          <w:sz w:val="16"/>
        </w:rPr>
        <w:t xml:space="preserve"> had little confidence in its ability to defeat a Soviet and Warsaw Pact attack at the conventional level. It thus </w:t>
      </w:r>
      <w:r w:rsidRPr="001C2CA5">
        <w:rPr>
          <w:rStyle w:val="StyleUnderline"/>
        </w:rPr>
        <w:t xml:space="preserve">planned explicitly </w:t>
      </w:r>
      <w:r w:rsidRPr="00B72D61">
        <w:rPr>
          <w:rStyle w:val="StyleUnderline"/>
          <w:highlight w:val="cyan"/>
        </w:rPr>
        <w:t>for </w:t>
      </w:r>
      <w:hyperlink r:id="rId13" w:tgtFrame="_blank" w:history="1">
        <w:r w:rsidRPr="00B72D61">
          <w:rPr>
            <w:rStyle w:val="Emphasis"/>
            <w:highlight w:val="cyan"/>
          </w:rPr>
          <w:t>deliberate</w:t>
        </w:r>
        <w:r w:rsidRPr="00B72D61">
          <w:rPr>
            <w:rStyle w:val="StyleUnderline"/>
            <w:highlight w:val="cyan"/>
          </w:rPr>
          <w:t xml:space="preserve"> escalation</w:t>
        </w:r>
      </w:hyperlink>
      <w:r w:rsidRPr="00B72D61">
        <w:rPr>
          <w:rStyle w:val="StyleUnderline"/>
          <w:highlight w:val="cyan"/>
        </w:rPr>
        <w:t> to</w:t>
      </w:r>
      <w:r w:rsidRPr="001C2CA5">
        <w:rPr>
          <w:rStyle w:val="StyleUnderline"/>
        </w:rPr>
        <w:t xml:space="preserve"> the </w:t>
      </w:r>
      <w:r w:rsidRPr="00B72D61">
        <w:rPr>
          <w:rStyle w:val="Emphasis"/>
          <w:highlight w:val="cyan"/>
        </w:rPr>
        <w:t>nuc</w:t>
      </w:r>
      <w:r w:rsidRPr="001C2CA5">
        <w:rPr>
          <w:rStyle w:val="Emphasis"/>
        </w:rPr>
        <w:t xml:space="preserve">lear </w:t>
      </w:r>
      <w:r w:rsidRPr="00B72D61">
        <w:rPr>
          <w:rStyle w:val="Emphasis"/>
          <w:highlight w:val="cyan"/>
        </w:rPr>
        <w:t>level</w:t>
      </w:r>
      <w:r w:rsidRPr="009A5E1B">
        <w:rPr>
          <w:sz w:val="16"/>
        </w:rPr>
        <w:t>, but no one was comfortable with that prospect. </w:t>
      </w:r>
    </w:p>
    <w:p w14:paraId="454B5263" w14:textId="77777777" w:rsidR="00DE7EB2" w:rsidRPr="009A5E1B" w:rsidRDefault="00DE7EB2" w:rsidP="00DE7EB2">
      <w:pPr>
        <w:rPr>
          <w:sz w:val="16"/>
        </w:rPr>
      </w:pPr>
      <w:r w:rsidRPr="009A5E1B">
        <w:rPr>
          <w:sz w:val="16"/>
        </w:rPr>
        <w:t xml:space="preserve">In the second scenario, U.S. and allied conventional forces hold out, and </w:t>
      </w:r>
      <w:r w:rsidRPr="001C2CA5">
        <w:rPr>
          <w:rStyle w:val="StyleUnderline"/>
        </w:rPr>
        <w:t xml:space="preserve">the other side attempts to </w:t>
      </w:r>
      <w:r w:rsidRPr="001C2CA5">
        <w:rPr>
          <w:rStyle w:val="Emphasis"/>
        </w:rPr>
        <w:t>upset the chessboard</w:t>
      </w:r>
      <w:r w:rsidRPr="001C2CA5">
        <w:rPr>
          <w:rStyle w:val="StyleUnderline"/>
        </w:rPr>
        <w:t xml:space="preserve"> by </w:t>
      </w:r>
      <w:r w:rsidRPr="001C2CA5">
        <w:rPr>
          <w:rStyle w:val="Emphasis"/>
        </w:rPr>
        <w:t>escalating</w:t>
      </w:r>
      <w:r w:rsidRPr="001C2CA5">
        <w:rPr>
          <w:rStyle w:val="StyleUnderline"/>
        </w:rPr>
        <w:t xml:space="preserve"> to the nuclear level</w:t>
      </w:r>
      <w:r w:rsidRPr="009A5E1B">
        <w:rPr>
          <w:sz w:val="16"/>
        </w:rPr>
        <w:t>. The president then would face the choice of whether to retaliate with nuclear weapons.</w:t>
      </w:r>
    </w:p>
    <w:p w14:paraId="75A46EB6" w14:textId="77777777" w:rsidR="00DE7EB2" w:rsidRDefault="00DE7EB2" w:rsidP="00DE7EB2">
      <w:pPr>
        <w:rPr>
          <w:sz w:val="16"/>
        </w:rPr>
      </w:pPr>
      <w:r w:rsidRPr="00B72D61">
        <w:rPr>
          <w:rStyle w:val="StyleUnderline"/>
          <w:highlight w:val="cyan"/>
        </w:rPr>
        <w:t>The</w:t>
      </w:r>
      <w:r w:rsidRPr="001C2CA5">
        <w:rPr>
          <w:rStyle w:val="StyleUnderline"/>
        </w:rPr>
        <w:t xml:space="preserve"> </w:t>
      </w:r>
      <w:r w:rsidRPr="001C2CA5">
        <w:rPr>
          <w:rStyle w:val="Emphasis"/>
        </w:rPr>
        <w:t xml:space="preserve">best </w:t>
      </w:r>
      <w:r w:rsidRPr="00B72D61">
        <w:rPr>
          <w:rStyle w:val="Emphasis"/>
          <w:highlight w:val="cyan"/>
        </w:rPr>
        <w:t>answer</w:t>
      </w:r>
      <w:r w:rsidRPr="001C2CA5">
        <w:rPr>
          <w:rStyle w:val="StyleUnderline"/>
        </w:rPr>
        <w:t xml:space="preserve"> to these</w:t>
      </w:r>
      <w:r w:rsidRPr="009A5E1B">
        <w:rPr>
          <w:sz w:val="16"/>
        </w:rPr>
        <w:t xml:space="preserve"> potential </w:t>
      </w:r>
      <w:r w:rsidRPr="001C2CA5">
        <w:rPr>
          <w:rStyle w:val="StyleUnderline"/>
        </w:rPr>
        <w:t xml:space="preserve">dilemmas </w:t>
      </w:r>
      <w:r w:rsidRPr="00B72D61">
        <w:rPr>
          <w:rStyle w:val="StyleUnderline"/>
          <w:highlight w:val="cyan"/>
        </w:rPr>
        <w:t>is</w:t>
      </w:r>
      <w:r w:rsidRPr="001C2CA5">
        <w:rPr>
          <w:rStyle w:val="StyleUnderline"/>
        </w:rPr>
        <w:t xml:space="preserve"> to have </w:t>
      </w:r>
      <w:r w:rsidRPr="001C2CA5">
        <w:rPr>
          <w:rStyle w:val="Emphasis"/>
        </w:rPr>
        <w:t xml:space="preserve">sufficiently </w:t>
      </w:r>
      <w:r w:rsidRPr="00B72D61">
        <w:rPr>
          <w:rStyle w:val="Emphasis"/>
          <w:highlight w:val="cyan"/>
        </w:rPr>
        <w:t>robust</w:t>
      </w:r>
      <w:r w:rsidRPr="001C2CA5">
        <w:rPr>
          <w:rStyle w:val="StyleUnderline"/>
        </w:rPr>
        <w:t xml:space="preserve"> conventional </w:t>
      </w:r>
      <w:r w:rsidRPr="00B72D61">
        <w:rPr>
          <w:rStyle w:val="StyleUnderline"/>
          <w:highlight w:val="cyan"/>
        </w:rPr>
        <w:t>forces</w:t>
      </w:r>
      <w:r w:rsidRPr="001C2CA5">
        <w:rPr>
          <w:rStyle w:val="StyleUnderline"/>
        </w:rPr>
        <w:t xml:space="preserve"> such that </w:t>
      </w:r>
      <w:r w:rsidRPr="00B72D61">
        <w:rPr>
          <w:rStyle w:val="StyleUnderline"/>
          <w:highlight w:val="cyan"/>
        </w:rPr>
        <w:t xml:space="preserve">the adversary is </w:t>
      </w:r>
      <w:r w:rsidRPr="00B72D61">
        <w:rPr>
          <w:rStyle w:val="Emphasis"/>
          <w:highlight w:val="cyan"/>
        </w:rPr>
        <w:t>dissuaded</w:t>
      </w:r>
      <w:r w:rsidRPr="00B72D61">
        <w:rPr>
          <w:rStyle w:val="StyleUnderline"/>
          <w:highlight w:val="cyan"/>
        </w:rPr>
        <w:t xml:space="preserve"> from attacking </w:t>
      </w:r>
      <w:r w:rsidRPr="00B72D61">
        <w:rPr>
          <w:rStyle w:val="Emphasis"/>
          <w:highlight w:val="cyan"/>
        </w:rPr>
        <w:t>in the first place</w:t>
      </w:r>
      <w:r w:rsidRPr="009A5E1B">
        <w:rPr>
          <w:sz w:val="16"/>
        </w:rPr>
        <w:t>. Fortunately, conventional force balances today differ greatly from during the Cold War.  NATO’s overall conventional military strength compares well with that of Russia, though the Russian military enjoys a </w:t>
      </w:r>
      <w:hyperlink r:id="rId14" w:tgtFrame="_blank" w:history="1">
        <w:r w:rsidRPr="009A5E1B">
          <w:rPr>
            <w:rStyle w:val="Hyperlink"/>
            <w:sz w:val="16"/>
          </w:rPr>
          <w:t>regional advantage</w:t>
        </w:r>
      </w:hyperlink>
      <w:r w:rsidRPr="009A5E1B">
        <w:rPr>
          <w:sz w:val="16"/>
        </w:rPr>
        <w:t xml:space="preserve"> in the Baltic Sea region. </w:t>
      </w:r>
      <w:r w:rsidRPr="00B72D61">
        <w:rPr>
          <w:rStyle w:val="StyleUnderline"/>
          <w:highlight w:val="cyan"/>
        </w:rPr>
        <w:t xml:space="preserve">Russia is </w:t>
      </w:r>
      <w:r w:rsidRPr="00B72D61">
        <w:rPr>
          <w:rStyle w:val="Emphasis"/>
          <w:highlight w:val="cyan"/>
        </w:rPr>
        <w:t>modernizing</w:t>
      </w:r>
      <w:r w:rsidRPr="001C2CA5">
        <w:rPr>
          <w:rStyle w:val="StyleUnderline"/>
        </w:rPr>
        <w:t xml:space="preserve"> its conventional capabilities, so </w:t>
      </w:r>
      <w:r w:rsidRPr="00B72D61">
        <w:rPr>
          <w:rStyle w:val="StyleUnderline"/>
          <w:highlight w:val="cyan"/>
        </w:rPr>
        <w:t xml:space="preserve">the </w:t>
      </w:r>
      <w:r w:rsidRPr="00B72D61">
        <w:rPr>
          <w:rStyle w:val="Emphasis"/>
          <w:highlight w:val="cyan"/>
        </w:rPr>
        <w:t>U</w:t>
      </w:r>
      <w:r w:rsidRPr="001C2CA5">
        <w:rPr>
          <w:rStyle w:val="StyleUnderline"/>
        </w:rPr>
        <w:t xml:space="preserve">nited </w:t>
      </w:r>
      <w:r w:rsidRPr="00B72D61">
        <w:rPr>
          <w:rStyle w:val="Emphasis"/>
          <w:highlight w:val="cyan"/>
        </w:rPr>
        <w:t>S</w:t>
      </w:r>
      <w:r w:rsidRPr="001C2CA5">
        <w:rPr>
          <w:rStyle w:val="StyleUnderline"/>
        </w:rPr>
        <w:t>tates</w:t>
      </w:r>
      <w:r w:rsidRPr="009A5E1B">
        <w:rPr>
          <w:sz w:val="16"/>
        </w:rPr>
        <w:t xml:space="preserve"> and NATO </w:t>
      </w:r>
      <w:r w:rsidRPr="00B72D61">
        <w:rPr>
          <w:rStyle w:val="StyleUnderline"/>
          <w:highlight w:val="cyan"/>
        </w:rPr>
        <w:t>need to ensure</w:t>
      </w:r>
      <w:r w:rsidRPr="001C2CA5">
        <w:rPr>
          <w:rStyle w:val="StyleUnderline"/>
        </w:rPr>
        <w:t xml:space="preserve"> that </w:t>
      </w:r>
      <w:r w:rsidRPr="00B72D61">
        <w:rPr>
          <w:rStyle w:val="StyleUnderline"/>
          <w:highlight w:val="cyan"/>
        </w:rPr>
        <w:t>they are not</w:t>
      </w:r>
      <w:r w:rsidRPr="001C2CA5">
        <w:rPr>
          <w:rStyle w:val="StyleUnderline"/>
        </w:rPr>
        <w:t xml:space="preserve"> </w:t>
      </w:r>
      <w:r w:rsidRPr="001C2CA5">
        <w:rPr>
          <w:rStyle w:val="Emphasis"/>
        </w:rPr>
        <w:t xml:space="preserve">caught </w:t>
      </w:r>
      <w:r w:rsidRPr="00B72D61">
        <w:rPr>
          <w:rStyle w:val="Emphasis"/>
          <w:highlight w:val="cyan"/>
        </w:rPr>
        <w:t>short</w:t>
      </w:r>
      <w:r w:rsidRPr="001C2CA5">
        <w:rPr>
          <w:rStyle w:val="StyleUnderline"/>
        </w:rPr>
        <w:t>, just as Washington</w:t>
      </w:r>
      <w:r w:rsidRPr="009A5E1B">
        <w:rPr>
          <w:sz w:val="16"/>
        </w:rPr>
        <w:t xml:space="preserve"> and its Asian allies </w:t>
      </w:r>
      <w:r w:rsidRPr="001C2CA5">
        <w:rPr>
          <w:rStyle w:val="StyleUnderline"/>
        </w:rPr>
        <w:t xml:space="preserve">have to ensure that China does not </w:t>
      </w:r>
      <w:r w:rsidRPr="001C2CA5">
        <w:rPr>
          <w:rStyle w:val="Emphasis"/>
        </w:rPr>
        <w:t>out-pace</w:t>
      </w:r>
      <w:r w:rsidRPr="001C2CA5">
        <w:rPr>
          <w:rStyle w:val="StyleUnderline"/>
        </w:rPr>
        <w:t xml:space="preserve"> them</w:t>
      </w:r>
      <w:r w:rsidRPr="009A5E1B">
        <w:rPr>
          <w:sz w:val="16"/>
        </w:rPr>
        <w:t>. </w:t>
      </w:r>
    </w:p>
    <w:p w14:paraId="403838A6" w14:textId="77777777" w:rsidR="00DE7EB2" w:rsidRDefault="00DE7EB2" w:rsidP="00DE7EB2">
      <w:pPr>
        <w:pStyle w:val="Heading4"/>
      </w:pPr>
      <w:r>
        <w:t xml:space="preserve">They dropped it </w:t>
      </w:r>
      <w:r w:rsidRPr="007D098C">
        <w:rPr>
          <w:u w:val="single"/>
        </w:rPr>
        <w:t>restricts</w:t>
      </w:r>
      <w:r>
        <w:t xml:space="preserve"> DOD </w:t>
      </w:r>
      <w:r w:rsidRPr="007D098C">
        <w:rPr>
          <w:u w:val="single"/>
        </w:rPr>
        <w:t>flexibility</w:t>
      </w:r>
      <w:r>
        <w:t>---that’s Walker.</w:t>
      </w:r>
    </w:p>
    <w:p w14:paraId="47E20DCC" w14:textId="77777777" w:rsidR="00DE7EB2" w:rsidRPr="007D098C" w:rsidRDefault="00DE7EB2" w:rsidP="00DE7EB2">
      <w:r>
        <w:t>&lt;&lt;FOR REFERENCE&gt;&gt;</w:t>
      </w:r>
    </w:p>
    <w:p w14:paraId="46382E9D" w14:textId="77777777" w:rsidR="00DE7EB2" w:rsidRPr="003863D6" w:rsidRDefault="00DE7EB2" w:rsidP="00DE7EB2">
      <w:pPr>
        <w:rPr>
          <w:sz w:val="16"/>
          <w:szCs w:val="20"/>
        </w:rPr>
      </w:pPr>
      <w:r w:rsidRPr="003863D6">
        <w:rPr>
          <w:sz w:val="16"/>
          <w:szCs w:val="20"/>
        </w:rPr>
        <w:t xml:space="preserve">Should Congress proceed with the stopgap, it would temporarily extend government funding at current levels, narrowly averting a shutdown while lawmakers continue to negotiate a full budget. But the repercussions of such a scenario are serious. While essential services would continue functioning, </w:t>
      </w:r>
      <w:r w:rsidRPr="003863D6">
        <w:rPr>
          <w:rStyle w:val="StyleUnderline"/>
          <w:sz w:val="20"/>
          <w:szCs w:val="20"/>
        </w:rPr>
        <w:t xml:space="preserve">federal agencies, including the </w:t>
      </w:r>
      <w:r w:rsidRPr="003863D6">
        <w:rPr>
          <w:rStyle w:val="StyleUnderline"/>
          <w:sz w:val="20"/>
          <w:szCs w:val="20"/>
          <w:highlight w:val="lightGray"/>
        </w:rPr>
        <w:t>DoD</w:t>
      </w:r>
      <w:r w:rsidRPr="003863D6">
        <w:rPr>
          <w:rStyle w:val="StyleUnderline"/>
          <w:sz w:val="20"/>
          <w:szCs w:val="20"/>
        </w:rPr>
        <w:t xml:space="preserve">, would be </w:t>
      </w:r>
      <w:r w:rsidRPr="003863D6">
        <w:rPr>
          <w:rStyle w:val="StyleUnderline"/>
          <w:sz w:val="20"/>
          <w:szCs w:val="20"/>
          <w:highlight w:val="lightGray"/>
        </w:rPr>
        <w:t>forced into</w:t>
      </w:r>
      <w:r w:rsidRPr="003863D6">
        <w:rPr>
          <w:rStyle w:val="StyleUnderline"/>
          <w:sz w:val="20"/>
          <w:szCs w:val="20"/>
        </w:rPr>
        <w:t xml:space="preserve"> a </w:t>
      </w:r>
      <w:r w:rsidRPr="003863D6">
        <w:rPr>
          <w:rStyle w:val="Emphasis"/>
          <w:sz w:val="20"/>
          <w:szCs w:val="20"/>
        </w:rPr>
        <w:t xml:space="preserve">state of </w:t>
      </w:r>
      <w:r w:rsidRPr="003863D6">
        <w:rPr>
          <w:rStyle w:val="Emphasis"/>
          <w:sz w:val="20"/>
          <w:szCs w:val="20"/>
          <w:highlight w:val="lightGray"/>
        </w:rPr>
        <w:t>limbo</w:t>
      </w:r>
      <w:r w:rsidRPr="003863D6">
        <w:rPr>
          <w:rStyle w:val="StyleUnderline"/>
          <w:sz w:val="20"/>
          <w:szCs w:val="20"/>
          <w:highlight w:val="lightGray"/>
        </w:rPr>
        <w:t xml:space="preserve">, operating on </w:t>
      </w:r>
      <w:r w:rsidRPr="003863D6">
        <w:rPr>
          <w:rStyle w:val="Emphasis"/>
          <w:sz w:val="20"/>
          <w:szCs w:val="20"/>
          <w:highlight w:val="lightGray"/>
        </w:rPr>
        <w:t>restricted budgets</w:t>
      </w:r>
      <w:r w:rsidRPr="003863D6">
        <w:rPr>
          <w:rStyle w:val="StyleUnderline"/>
          <w:sz w:val="20"/>
          <w:szCs w:val="20"/>
        </w:rPr>
        <w:t xml:space="preserve"> that delay </w:t>
      </w:r>
      <w:r w:rsidRPr="003863D6">
        <w:rPr>
          <w:rStyle w:val="Emphasis"/>
          <w:sz w:val="20"/>
          <w:szCs w:val="20"/>
        </w:rPr>
        <w:t>new initiatives</w:t>
      </w:r>
      <w:r w:rsidRPr="003863D6">
        <w:rPr>
          <w:rStyle w:val="StyleUnderline"/>
          <w:sz w:val="20"/>
          <w:szCs w:val="20"/>
        </w:rPr>
        <w:t xml:space="preserve">, </w:t>
      </w:r>
      <w:r w:rsidRPr="003863D6">
        <w:rPr>
          <w:rStyle w:val="Emphasis"/>
          <w:sz w:val="20"/>
          <w:szCs w:val="20"/>
        </w:rPr>
        <w:t>contracts</w:t>
      </w:r>
      <w:r w:rsidRPr="003863D6">
        <w:rPr>
          <w:rStyle w:val="StyleUnderline"/>
          <w:sz w:val="20"/>
          <w:szCs w:val="20"/>
        </w:rPr>
        <w:t xml:space="preserve">, and even </w:t>
      </w:r>
      <w:r w:rsidRPr="003863D6">
        <w:rPr>
          <w:rStyle w:val="Emphasis"/>
          <w:sz w:val="20"/>
          <w:szCs w:val="20"/>
        </w:rPr>
        <w:t>hiring</w:t>
      </w:r>
      <w:r w:rsidRPr="003863D6">
        <w:rPr>
          <w:sz w:val="16"/>
          <w:szCs w:val="20"/>
        </w:rPr>
        <w:t xml:space="preserve">. A CR would grant Congress more time to hammer out a long-term spending bill, but </w:t>
      </w:r>
      <w:r w:rsidRPr="003863D6">
        <w:rPr>
          <w:rStyle w:val="StyleUnderline"/>
          <w:sz w:val="20"/>
          <w:szCs w:val="20"/>
        </w:rPr>
        <w:t>it could</w:t>
      </w:r>
      <w:r w:rsidRPr="003863D6">
        <w:rPr>
          <w:sz w:val="16"/>
          <w:szCs w:val="20"/>
        </w:rPr>
        <w:t xml:space="preserve"> also </w:t>
      </w:r>
      <w:r w:rsidRPr="003863D6">
        <w:rPr>
          <w:rStyle w:val="StyleUnderline"/>
          <w:sz w:val="20"/>
          <w:szCs w:val="20"/>
          <w:highlight w:val="lightGray"/>
        </w:rPr>
        <w:t>heighten</w:t>
      </w:r>
      <w:r w:rsidRPr="003863D6">
        <w:rPr>
          <w:rStyle w:val="StyleUnderline"/>
          <w:sz w:val="20"/>
          <w:szCs w:val="20"/>
        </w:rPr>
        <w:t xml:space="preserve"> </w:t>
      </w:r>
      <w:r w:rsidRPr="003863D6">
        <w:rPr>
          <w:rStyle w:val="Emphasis"/>
          <w:sz w:val="20"/>
          <w:szCs w:val="20"/>
        </w:rPr>
        <w:t xml:space="preserve">political </w:t>
      </w:r>
      <w:r w:rsidRPr="003863D6">
        <w:rPr>
          <w:rStyle w:val="Emphasis"/>
          <w:sz w:val="20"/>
          <w:szCs w:val="20"/>
          <w:highlight w:val="lightGray"/>
        </w:rPr>
        <w:t>tensions</w:t>
      </w:r>
      <w:r w:rsidRPr="003863D6">
        <w:rPr>
          <w:rStyle w:val="StyleUnderline"/>
          <w:sz w:val="20"/>
          <w:szCs w:val="20"/>
        </w:rPr>
        <w:t xml:space="preserve"> and risks</w:t>
      </w:r>
      <w:r w:rsidRPr="003863D6">
        <w:rPr>
          <w:sz w:val="16"/>
          <w:szCs w:val="20"/>
        </w:rPr>
        <w:t>—</w:t>
      </w:r>
      <w:r w:rsidRPr="003863D6">
        <w:rPr>
          <w:rStyle w:val="StyleUnderline"/>
          <w:sz w:val="20"/>
          <w:szCs w:val="20"/>
        </w:rPr>
        <w:t xml:space="preserve">especially </w:t>
      </w:r>
      <w:r w:rsidRPr="003863D6">
        <w:rPr>
          <w:rStyle w:val="StyleUnderline"/>
          <w:sz w:val="20"/>
          <w:szCs w:val="20"/>
          <w:highlight w:val="lightGray"/>
        </w:rPr>
        <w:t>if</w:t>
      </w:r>
      <w:r w:rsidRPr="003863D6">
        <w:rPr>
          <w:rStyle w:val="StyleUnderline"/>
          <w:sz w:val="20"/>
          <w:szCs w:val="20"/>
        </w:rPr>
        <w:t xml:space="preserve"> the</w:t>
      </w:r>
      <w:r w:rsidRPr="003863D6">
        <w:rPr>
          <w:sz w:val="16"/>
          <w:szCs w:val="20"/>
        </w:rPr>
        <w:t xml:space="preserve"> same </w:t>
      </w:r>
      <w:r w:rsidRPr="003863D6">
        <w:rPr>
          <w:rStyle w:val="Emphasis"/>
          <w:sz w:val="20"/>
          <w:szCs w:val="20"/>
          <w:highlight w:val="lightGray"/>
        </w:rPr>
        <w:t>gridlocks persist</w:t>
      </w:r>
      <w:r w:rsidRPr="003863D6">
        <w:rPr>
          <w:sz w:val="16"/>
          <w:szCs w:val="20"/>
        </w:rPr>
        <w:t>. If negotiations falter after six months, the threat of another government shutdown looms.</w:t>
      </w:r>
    </w:p>
    <w:p w14:paraId="74611F43" w14:textId="77777777" w:rsidR="00DE7EB2" w:rsidRPr="007D098C" w:rsidRDefault="00DE7EB2" w:rsidP="00DE7EB2">
      <w:pPr>
        <w:rPr>
          <w:sz w:val="16"/>
          <w:szCs w:val="20"/>
        </w:rPr>
      </w:pPr>
      <w:r w:rsidRPr="003863D6">
        <w:rPr>
          <w:sz w:val="16"/>
          <w:szCs w:val="20"/>
        </w:rPr>
        <w:t xml:space="preserve">Under the CR, funding levels are frozen at the previous fiscal year’s allocation. This means new military programs, initiatives, or changes to existing strategies can’t move forward. This </w:t>
      </w:r>
      <w:r w:rsidRPr="003863D6">
        <w:rPr>
          <w:rStyle w:val="StyleUnderline"/>
          <w:sz w:val="20"/>
          <w:szCs w:val="20"/>
        </w:rPr>
        <w:t>stagnation is dangerous. Delays</w:t>
      </w:r>
      <w:r w:rsidRPr="003863D6">
        <w:rPr>
          <w:sz w:val="16"/>
          <w:szCs w:val="20"/>
        </w:rPr>
        <w:t xml:space="preserve"> in procuring or modernizing vital defense systems </w:t>
      </w:r>
      <w:r w:rsidRPr="003863D6">
        <w:rPr>
          <w:rStyle w:val="StyleUnderline"/>
          <w:sz w:val="20"/>
          <w:szCs w:val="20"/>
        </w:rPr>
        <w:t xml:space="preserve">could </w:t>
      </w:r>
      <w:r w:rsidRPr="003863D6">
        <w:rPr>
          <w:rStyle w:val="StyleUnderline"/>
          <w:sz w:val="20"/>
          <w:szCs w:val="20"/>
          <w:highlight w:val="lightGray"/>
        </w:rPr>
        <w:t>hamper</w:t>
      </w:r>
      <w:r w:rsidRPr="003863D6">
        <w:rPr>
          <w:rStyle w:val="StyleUnderline"/>
          <w:sz w:val="20"/>
          <w:szCs w:val="20"/>
        </w:rPr>
        <w:t xml:space="preserve"> the military’s </w:t>
      </w:r>
      <w:r w:rsidRPr="003863D6">
        <w:rPr>
          <w:rStyle w:val="StyleUnderline"/>
          <w:sz w:val="20"/>
          <w:szCs w:val="20"/>
          <w:highlight w:val="lightGray"/>
        </w:rPr>
        <w:t xml:space="preserve">ability to stay </w:t>
      </w:r>
      <w:r w:rsidRPr="003863D6">
        <w:rPr>
          <w:rStyle w:val="Emphasis"/>
          <w:sz w:val="20"/>
          <w:szCs w:val="20"/>
          <w:highlight w:val="lightGray"/>
        </w:rPr>
        <w:t>ahead</w:t>
      </w:r>
      <w:r w:rsidRPr="003863D6">
        <w:rPr>
          <w:rStyle w:val="StyleUnderline"/>
          <w:sz w:val="20"/>
          <w:szCs w:val="20"/>
          <w:highlight w:val="lightGray"/>
        </w:rPr>
        <w:t xml:space="preserve"> of</w:t>
      </w:r>
      <w:r w:rsidRPr="003863D6">
        <w:rPr>
          <w:rStyle w:val="StyleUnderline"/>
          <w:sz w:val="20"/>
          <w:szCs w:val="20"/>
        </w:rPr>
        <w:t xml:space="preserve"> global </w:t>
      </w:r>
      <w:r w:rsidRPr="003863D6">
        <w:rPr>
          <w:rStyle w:val="StyleUnderline"/>
          <w:sz w:val="20"/>
          <w:szCs w:val="20"/>
          <w:highlight w:val="lightGray"/>
        </w:rPr>
        <w:t xml:space="preserve">adversaries. </w:t>
      </w:r>
      <w:r w:rsidRPr="003863D6">
        <w:rPr>
          <w:rStyle w:val="Emphasis"/>
          <w:sz w:val="20"/>
          <w:szCs w:val="20"/>
          <w:highlight w:val="lightGray"/>
        </w:rPr>
        <w:t>Time-sensitive</w:t>
      </w:r>
      <w:r w:rsidRPr="003863D6">
        <w:rPr>
          <w:rStyle w:val="StyleUnderline"/>
          <w:sz w:val="20"/>
          <w:szCs w:val="20"/>
          <w:highlight w:val="lightGray"/>
        </w:rPr>
        <w:t xml:space="preserve"> projects</w:t>
      </w:r>
      <w:r w:rsidRPr="003863D6">
        <w:rPr>
          <w:sz w:val="16"/>
          <w:szCs w:val="20"/>
        </w:rPr>
        <w:t xml:space="preserve">, such as nuclear modernization or missile defense, </w:t>
      </w:r>
      <w:r w:rsidRPr="003863D6">
        <w:rPr>
          <w:rStyle w:val="StyleUnderline"/>
          <w:sz w:val="20"/>
          <w:szCs w:val="20"/>
        </w:rPr>
        <w:t xml:space="preserve">could be </w:t>
      </w:r>
      <w:r w:rsidRPr="003863D6">
        <w:rPr>
          <w:rStyle w:val="Emphasis"/>
          <w:sz w:val="20"/>
          <w:szCs w:val="20"/>
        </w:rPr>
        <w:t xml:space="preserve">indefinitely </w:t>
      </w:r>
      <w:r w:rsidRPr="003863D6">
        <w:rPr>
          <w:rStyle w:val="Emphasis"/>
          <w:sz w:val="20"/>
          <w:szCs w:val="20"/>
          <w:highlight w:val="lightGray"/>
        </w:rPr>
        <w:t>postponed</w:t>
      </w:r>
      <w:r w:rsidRPr="003863D6">
        <w:rPr>
          <w:sz w:val="16"/>
          <w:szCs w:val="20"/>
        </w:rPr>
        <w:t xml:space="preserve">. While ongoing operations would generally continue, </w:t>
      </w:r>
      <w:r w:rsidRPr="003863D6">
        <w:rPr>
          <w:rStyle w:val="StyleUnderline"/>
          <w:sz w:val="20"/>
          <w:szCs w:val="20"/>
        </w:rPr>
        <w:t>the inability to fund new initiatives</w:t>
      </w:r>
      <w:r w:rsidRPr="003863D6">
        <w:rPr>
          <w:sz w:val="16"/>
          <w:szCs w:val="20"/>
        </w:rPr>
        <w:t xml:space="preserve"> </w:t>
      </w:r>
      <w:r w:rsidRPr="0079024D">
        <w:rPr>
          <w:sz w:val="16"/>
          <w:szCs w:val="20"/>
        </w:rPr>
        <w:t xml:space="preserve">or adapt to emergent threats </w:t>
      </w:r>
      <w:r w:rsidRPr="0079024D">
        <w:rPr>
          <w:rStyle w:val="StyleUnderline"/>
          <w:sz w:val="20"/>
          <w:szCs w:val="20"/>
        </w:rPr>
        <w:t xml:space="preserve">could </w:t>
      </w:r>
      <w:r w:rsidRPr="0079024D">
        <w:rPr>
          <w:rStyle w:val="Emphasis"/>
          <w:sz w:val="20"/>
          <w:szCs w:val="20"/>
          <w:highlight w:val="lightGray"/>
        </w:rPr>
        <w:t>undermine</w:t>
      </w:r>
      <w:r w:rsidRPr="0079024D">
        <w:rPr>
          <w:rStyle w:val="StyleUnderline"/>
          <w:sz w:val="20"/>
          <w:szCs w:val="20"/>
        </w:rPr>
        <w:t xml:space="preserve"> the </w:t>
      </w:r>
      <w:r w:rsidRPr="0079024D">
        <w:rPr>
          <w:rStyle w:val="Emphasis"/>
          <w:sz w:val="20"/>
          <w:szCs w:val="20"/>
          <w:highlight w:val="lightGray"/>
        </w:rPr>
        <w:t>flex</w:t>
      </w:r>
      <w:r w:rsidRPr="0079024D">
        <w:rPr>
          <w:rStyle w:val="StyleUnderline"/>
          <w:sz w:val="20"/>
          <w:szCs w:val="20"/>
        </w:rPr>
        <w:t>ibility</w:t>
      </w:r>
      <w:r w:rsidRPr="0079024D">
        <w:rPr>
          <w:sz w:val="16"/>
          <w:szCs w:val="20"/>
        </w:rPr>
        <w:t xml:space="preserve"> and adaptability </w:t>
      </w:r>
      <w:r w:rsidRPr="0079024D">
        <w:rPr>
          <w:rStyle w:val="StyleUnderline"/>
          <w:sz w:val="20"/>
          <w:szCs w:val="20"/>
          <w:highlight w:val="lightGray"/>
        </w:rPr>
        <w:t>that</w:t>
      </w:r>
      <w:r w:rsidRPr="0079024D">
        <w:rPr>
          <w:sz w:val="16"/>
          <w:szCs w:val="20"/>
        </w:rPr>
        <w:t xml:space="preserve"> the </w:t>
      </w:r>
      <w:r w:rsidRPr="0079024D">
        <w:rPr>
          <w:rStyle w:val="StyleUnderline"/>
          <w:sz w:val="20"/>
          <w:szCs w:val="20"/>
        </w:rPr>
        <w:t xml:space="preserve">U.S. </w:t>
      </w:r>
      <w:r w:rsidRPr="0079024D">
        <w:rPr>
          <w:rStyle w:val="StyleUnderline"/>
          <w:sz w:val="20"/>
          <w:szCs w:val="20"/>
          <w:highlight w:val="lightGray"/>
        </w:rPr>
        <w:t xml:space="preserve">military </w:t>
      </w:r>
      <w:r w:rsidRPr="0079024D">
        <w:rPr>
          <w:rStyle w:val="Emphasis"/>
          <w:sz w:val="20"/>
          <w:szCs w:val="20"/>
          <w:highlight w:val="lightGray"/>
        </w:rPr>
        <w:t>relies</w:t>
      </w:r>
      <w:r w:rsidRPr="0079024D">
        <w:rPr>
          <w:rStyle w:val="StyleUnderline"/>
          <w:sz w:val="20"/>
          <w:szCs w:val="20"/>
          <w:highlight w:val="lightGray"/>
        </w:rPr>
        <w:t xml:space="preserve"> on</w:t>
      </w:r>
      <w:r w:rsidRPr="003863D6">
        <w:rPr>
          <w:sz w:val="16"/>
          <w:szCs w:val="20"/>
        </w:rPr>
        <w:t>.</w:t>
      </w:r>
    </w:p>
    <w:p w14:paraId="4CF95290" w14:textId="77777777" w:rsidR="00DE7EB2" w:rsidRDefault="00DE7EB2" w:rsidP="00DE7EB2">
      <w:pPr>
        <w:keepNext/>
        <w:keepLines/>
        <w:spacing w:before="40" w:after="0"/>
        <w:outlineLvl w:val="3"/>
        <w:rPr>
          <w:rFonts w:eastAsiaTheme="majorEastAsia" w:cstheme="majorBidi"/>
          <w:b/>
          <w:iCs/>
          <w:sz w:val="26"/>
        </w:rPr>
      </w:pPr>
      <w:r>
        <w:rPr>
          <w:rFonts w:eastAsiaTheme="majorEastAsia" w:cstheme="majorBidi"/>
          <w:b/>
          <w:iCs/>
          <w:sz w:val="26"/>
        </w:rPr>
        <w:t xml:space="preserve">DOD </w:t>
      </w:r>
      <w:r w:rsidRPr="00E17690">
        <w:rPr>
          <w:rFonts w:eastAsiaTheme="majorEastAsia" w:cstheme="majorBidi"/>
          <w:b/>
          <w:iCs/>
          <w:sz w:val="26"/>
          <w:u w:val="single"/>
        </w:rPr>
        <w:t>flexibility</w:t>
      </w:r>
      <w:r>
        <w:rPr>
          <w:rFonts w:eastAsiaTheme="majorEastAsia" w:cstheme="majorBidi"/>
          <w:b/>
          <w:iCs/>
          <w:sz w:val="26"/>
        </w:rPr>
        <w:t xml:space="preserve"> solves WMDs, crisis </w:t>
      </w:r>
      <w:r w:rsidRPr="00E17690">
        <w:rPr>
          <w:rFonts w:eastAsiaTheme="majorEastAsia" w:cstheme="majorBidi"/>
          <w:b/>
          <w:iCs/>
          <w:sz w:val="26"/>
          <w:u w:val="single"/>
        </w:rPr>
        <w:t>response</w:t>
      </w:r>
      <w:r>
        <w:rPr>
          <w:rFonts w:eastAsiaTheme="majorEastAsia" w:cstheme="majorBidi"/>
          <w:b/>
          <w:iCs/>
          <w:sz w:val="26"/>
        </w:rPr>
        <w:t>, and terror---</w:t>
      </w:r>
      <w:r w:rsidRPr="001B3BD4">
        <w:rPr>
          <w:rFonts w:eastAsiaTheme="majorEastAsia" w:cstheme="majorBidi"/>
          <w:b/>
          <w:iCs/>
          <w:sz w:val="26"/>
          <w:u w:val="single"/>
        </w:rPr>
        <w:t>extinction</w:t>
      </w:r>
      <w:r>
        <w:rPr>
          <w:rFonts w:eastAsiaTheme="majorEastAsia" w:cstheme="majorBidi"/>
          <w:b/>
          <w:iCs/>
          <w:sz w:val="26"/>
        </w:rPr>
        <w:t>.</w:t>
      </w:r>
    </w:p>
    <w:p w14:paraId="13E13682" w14:textId="77777777" w:rsidR="00DE7EB2" w:rsidRPr="001B3BD4" w:rsidRDefault="00DE7EB2" w:rsidP="00DE7EB2">
      <w:r w:rsidRPr="001B3BD4">
        <w:rPr>
          <w:rStyle w:val="Style13ptBold"/>
        </w:rPr>
        <w:t>Scott</w:t>
      </w:r>
      <w:r>
        <w:rPr>
          <w:rStyle w:val="Style13ptBold"/>
        </w:rPr>
        <w:t xml:space="preserve"> ’</w:t>
      </w:r>
      <w:r w:rsidRPr="001B3BD4">
        <w:rPr>
          <w:rStyle w:val="Style13ptBold"/>
        </w:rPr>
        <w:t>16</w:t>
      </w:r>
      <w:r w:rsidRPr="001B3BD4">
        <w:t xml:space="preserve"> [</w:t>
      </w:r>
      <w:r>
        <w:t>Kevin; December 21; Vice Admiral, US Navy, Director, Joint Force Development, Joint Chiefs of Staff, U.S. Department of Defense; Joint Publication, “Countering Threat Networks,” https://www.jcs.mil/Portals/36/Documents/Doctrine/pubs/jp3_25.pdf</w:t>
      </w:r>
      <w:r w:rsidRPr="001B3BD4">
        <w:t>]</w:t>
      </w:r>
    </w:p>
    <w:p w14:paraId="41F4C4AF" w14:textId="77777777" w:rsidR="00DE7EB2" w:rsidRPr="00E17690" w:rsidRDefault="00DE7EB2" w:rsidP="00DE7EB2">
      <w:pPr>
        <w:rPr>
          <w:sz w:val="16"/>
        </w:rPr>
      </w:pPr>
      <w:r w:rsidRPr="00E17690">
        <w:rPr>
          <w:sz w:val="16"/>
        </w:rPr>
        <w:t xml:space="preserve">e. </w:t>
      </w:r>
      <w:r w:rsidRPr="00E17690">
        <w:rPr>
          <w:b/>
          <w:iCs/>
          <w:highlight w:val="cyan"/>
          <w:u w:val="single"/>
          <w:bdr w:val="single" w:sz="8" w:space="0" w:color="auto"/>
        </w:rPr>
        <w:t>Threat networks</w:t>
      </w:r>
      <w:r w:rsidRPr="00E17690">
        <w:rPr>
          <w:highlight w:val="cyan"/>
          <w:u w:val="single"/>
        </w:rPr>
        <w:t xml:space="preserve"> are</w:t>
      </w:r>
      <w:r w:rsidRPr="00E17690">
        <w:rPr>
          <w:sz w:val="16"/>
        </w:rPr>
        <w:t xml:space="preserve"> often </w:t>
      </w:r>
      <w:r w:rsidRPr="00E17690">
        <w:rPr>
          <w:u w:val="single"/>
        </w:rPr>
        <w:t xml:space="preserve">the </w:t>
      </w:r>
      <w:r w:rsidRPr="00E17690">
        <w:rPr>
          <w:b/>
          <w:iCs/>
          <w:u w:val="single"/>
          <w:bdr w:val="single" w:sz="8" w:space="0" w:color="auto"/>
        </w:rPr>
        <w:t xml:space="preserve">most </w:t>
      </w:r>
      <w:r w:rsidRPr="00E17690">
        <w:rPr>
          <w:b/>
          <w:iCs/>
          <w:highlight w:val="cyan"/>
          <w:u w:val="single"/>
          <w:bdr w:val="single" w:sz="8" w:space="0" w:color="auto"/>
        </w:rPr>
        <w:t>complex</w:t>
      </w:r>
      <w:r w:rsidRPr="00E17690">
        <w:rPr>
          <w:b/>
          <w:iCs/>
          <w:u w:val="single"/>
          <w:bdr w:val="single" w:sz="8" w:space="0" w:color="auto"/>
        </w:rPr>
        <w:t xml:space="preserve"> adversaries</w:t>
      </w:r>
      <w:r w:rsidRPr="00E17690">
        <w:rPr>
          <w:u w:val="single"/>
        </w:rPr>
        <w:t xml:space="preserve"> that exist within the OEs and frequently employ </w:t>
      </w:r>
      <w:r w:rsidRPr="00E17690">
        <w:rPr>
          <w:b/>
          <w:iCs/>
          <w:u w:val="single"/>
          <w:bdr w:val="single" w:sz="8" w:space="0" w:color="auto"/>
        </w:rPr>
        <w:t>asymmetric methods</w:t>
      </w:r>
      <w:r w:rsidRPr="00E17690">
        <w:rPr>
          <w:sz w:val="16"/>
        </w:rPr>
        <w:t xml:space="preserve"> to achieve their objectives. </w:t>
      </w:r>
      <w:r w:rsidRPr="00E17690">
        <w:rPr>
          <w:b/>
          <w:iCs/>
          <w:highlight w:val="cyan"/>
          <w:u w:val="single"/>
          <w:bdr w:val="single" w:sz="8" w:space="0" w:color="auto"/>
        </w:rPr>
        <w:t>Disrupting</w:t>
      </w:r>
      <w:r w:rsidRPr="00E17690">
        <w:rPr>
          <w:highlight w:val="cyan"/>
          <w:u w:val="single"/>
        </w:rPr>
        <w:t xml:space="preserve"> their </w:t>
      </w:r>
      <w:r w:rsidRPr="00E17690">
        <w:rPr>
          <w:b/>
          <w:iCs/>
          <w:highlight w:val="cyan"/>
          <w:u w:val="single"/>
          <w:bdr w:val="single" w:sz="8" w:space="0" w:color="auto"/>
        </w:rPr>
        <w:t>global reach</w:t>
      </w:r>
      <w:r w:rsidRPr="00E17690">
        <w:rPr>
          <w:sz w:val="16"/>
        </w:rPr>
        <w:t xml:space="preserve"> and ability to influence events far outside of a specific operational area </w:t>
      </w:r>
      <w:r w:rsidRPr="00E17690">
        <w:rPr>
          <w:highlight w:val="cyan"/>
          <w:u w:val="single"/>
        </w:rPr>
        <w:t>requires</w:t>
      </w:r>
      <w:r w:rsidRPr="00E17690">
        <w:rPr>
          <w:u w:val="single"/>
        </w:rPr>
        <w:t xml:space="preserve"> unity of effort across combatant commands</w:t>
      </w:r>
      <w:r w:rsidRPr="00E17690">
        <w:rPr>
          <w:sz w:val="16"/>
        </w:rPr>
        <w:t xml:space="preserve"> (CCMDs) and all instruments of national power. The assistance of friendly nations and international organizations is vital to address threat network financing, recruiting, propaganda, and operational cells that cross multiple regions and exist in areas where US influence and presence is limited. Joint staffs must realize that effectively targeting threat networks must be done in a comprehensive manner. This is accomplished by leveraging the full spectrum of capabilities available within the joint force commander’s (JFC’s) organization, from intergovernmental agencies, and/or from partner nations (PNs).</w:t>
      </w:r>
    </w:p>
    <w:p w14:paraId="662A54E6" w14:textId="77777777" w:rsidR="00DE7EB2" w:rsidRPr="00E17690" w:rsidRDefault="00DE7EB2" w:rsidP="00DE7EB2">
      <w:pPr>
        <w:rPr>
          <w:sz w:val="16"/>
        </w:rPr>
      </w:pPr>
      <w:r w:rsidRPr="00E17690">
        <w:rPr>
          <w:sz w:val="16"/>
        </w:rPr>
        <w:t>2. Policy and Strategy</w:t>
      </w:r>
    </w:p>
    <w:p w14:paraId="0107E7E8" w14:textId="77777777" w:rsidR="00DE7EB2" w:rsidRPr="00E17690" w:rsidRDefault="00DE7EB2" w:rsidP="00DE7EB2">
      <w:pPr>
        <w:rPr>
          <w:sz w:val="16"/>
        </w:rPr>
      </w:pPr>
      <w:r w:rsidRPr="00E17690">
        <w:rPr>
          <w:sz w:val="16"/>
        </w:rPr>
        <w:t xml:space="preserve">a. </w:t>
      </w:r>
      <w:r w:rsidRPr="00E17690">
        <w:rPr>
          <w:b/>
          <w:iCs/>
          <w:highlight w:val="cyan"/>
          <w:u w:val="single"/>
          <w:bdr w:val="single" w:sz="8" w:space="0" w:color="auto"/>
        </w:rPr>
        <w:t>DOD</w:t>
      </w:r>
      <w:r w:rsidRPr="00E17690">
        <w:rPr>
          <w:sz w:val="16"/>
        </w:rPr>
        <w:t xml:space="preserve"> strategic guidance </w:t>
      </w:r>
      <w:r w:rsidRPr="00E17690">
        <w:rPr>
          <w:u w:val="single"/>
        </w:rPr>
        <w:t>recognizes the increasing interconnectedness of the international order and the corresponding complexity of the strategic security environment</w:t>
      </w:r>
      <w:r w:rsidRPr="00E17690">
        <w:rPr>
          <w:sz w:val="16"/>
        </w:rPr>
        <w:t>. Threat networks and their linkages transcend geographic and functional CCMD boundaries. CTN planning and operations require extensive coordination as well as innovative, crosscutting approaches that utilize all instruments of national power. The national military strategy (NMS) describes the need of the joint force to operate in this complex environment.</w:t>
      </w:r>
    </w:p>
    <w:p w14:paraId="2758556C" w14:textId="77777777" w:rsidR="00DE7EB2" w:rsidRPr="00E17690" w:rsidRDefault="00DE7EB2" w:rsidP="00DE7EB2">
      <w:pPr>
        <w:rPr>
          <w:sz w:val="16"/>
        </w:rPr>
      </w:pPr>
      <w:r w:rsidRPr="00E17690">
        <w:rPr>
          <w:sz w:val="16"/>
        </w:rPr>
        <w:t xml:space="preserve">b. The NMS and Guidance for Employment of the Force direct combatant commanders (CCDRs) to work with each other across regional and functional seams. </w:t>
      </w:r>
      <w:r w:rsidRPr="00E17690">
        <w:rPr>
          <w:u w:val="single"/>
        </w:rPr>
        <w:t xml:space="preserve">CCDRs must be able to employ a joint force to work with interagency and interorganizational </w:t>
      </w:r>
      <w:r w:rsidRPr="00E17690">
        <w:rPr>
          <w:b/>
          <w:iCs/>
          <w:u w:val="single"/>
          <w:bdr w:val="single" w:sz="8" w:space="0" w:color="auto"/>
        </w:rPr>
        <w:t>security partners</w:t>
      </w:r>
      <w:r w:rsidRPr="00E17690">
        <w:rPr>
          <w:u w:val="single"/>
        </w:rPr>
        <w:t xml:space="preserve"> in the operational area </w:t>
      </w:r>
      <w:r w:rsidRPr="00E17690">
        <w:rPr>
          <w:highlight w:val="cyan"/>
          <w:u w:val="single"/>
        </w:rPr>
        <w:t>to</w:t>
      </w:r>
      <w:r w:rsidRPr="00E17690">
        <w:rPr>
          <w:u w:val="single"/>
        </w:rPr>
        <w:t xml:space="preserve"> shape, </w:t>
      </w:r>
      <w:r w:rsidRPr="00E17690">
        <w:rPr>
          <w:b/>
          <w:iCs/>
          <w:highlight w:val="cyan"/>
          <w:u w:val="single"/>
          <w:bdr w:val="single" w:sz="8" w:space="0" w:color="auto"/>
        </w:rPr>
        <w:t>deter</w:t>
      </w:r>
      <w:r w:rsidRPr="00E17690">
        <w:rPr>
          <w:highlight w:val="cyan"/>
          <w:u w:val="single"/>
        </w:rPr>
        <w:t>, and</w:t>
      </w:r>
      <w:r w:rsidRPr="00E17690">
        <w:rPr>
          <w:u w:val="single"/>
        </w:rPr>
        <w:t xml:space="preserve"> </w:t>
      </w:r>
      <w:r w:rsidRPr="00E17690">
        <w:rPr>
          <w:b/>
          <w:iCs/>
          <w:u w:val="single"/>
          <w:bdr w:val="single" w:sz="8" w:space="0" w:color="auto"/>
        </w:rPr>
        <w:t>disrupt</w:t>
      </w:r>
      <w:r w:rsidRPr="00E17690">
        <w:rPr>
          <w:u w:val="single"/>
        </w:rPr>
        <w:t xml:space="preserve"> threat networks</w:t>
      </w:r>
      <w:r w:rsidRPr="00E17690">
        <w:rPr>
          <w:sz w:val="16"/>
        </w:rPr>
        <w:t xml:space="preserve">. They may </w:t>
      </w:r>
      <w:r w:rsidRPr="00E17690">
        <w:rPr>
          <w:u w:val="single"/>
        </w:rPr>
        <w:t xml:space="preserve">employ a joint force with </w:t>
      </w:r>
      <w:r w:rsidRPr="00E17690">
        <w:rPr>
          <w:b/>
          <w:iCs/>
          <w:u w:val="single"/>
          <w:bdr w:val="single" w:sz="8" w:space="0" w:color="auto"/>
        </w:rPr>
        <w:t>PNs</w:t>
      </w:r>
      <w:r w:rsidRPr="00E17690">
        <w:rPr>
          <w:u w:val="single"/>
        </w:rPr>
        <w:t xml:space="preserve"> to </w:t>
      </w:r>
      <w:r w:rsidRPr="00E17690">
        <w:rPr>
          <w:b/>
          <w:iCs/>
          <w:u w:val="single"/>
          <w:bdr w:val="single" w:sz="8" w:space="0" w:color="auto"/>
        </w:rPr>
        <w:t>neutralize</w:t>
      </w:r>
      <w:r w:rsidRPr="00E17690">
        <w:rPr>
          <w:u w:val="single"/>
        </w:rPr>
        <w:t xml:space="preserve"> and </w:t>
      </w:r>
      <w:r w:rsidRPr="00E17690">
        <w:rPr>
          <w:b/>
          <w:iCs/>
          <w:highlight w:val="cyan"/>
          <w:u w:val="single"/>
          <w:bdr w:val="single" w:sz="8" w:space="0" w:color="auto"/>
        </w:rPr>
        <w:t>defeat</w:t>
      </w:r>
      <w:r w:rsidRPr="00E17690">
        <w:rPr>
          <w:u w:val="single"/>
        </w:rPr>
        <w:t xml:space="preserve"> threat networks</w:t>
      </w:r>
      <w:r w:rsidRPr="00E17690">
        <w:rPr>
          <w:sz w:val="16"/>
        </w:rPr>
        <w:t>.</w:t>
      </w:r>
    </w:p>
    <w:p w14:paraId="02D1D52C" w14:textId="77777777" w:rsidR="00DE7EB2" w:rsidRPr="00E17690" w:rsidRDefault="00DE7EB2" w:rsidP="00DE7EB2">
      <w:pPr>
        <w:rPr>
          <w:sz w:val="16"/>
        </w:rPr>
      </w:pPr>
      <w:r w:rsidRPr="00E17690">
        <w:rPr>
          <w:sz w:val="16"/>
        </w:rPr>
        <w:t xml:space="preserve">c. CCDRs develop their strategies by analyzing all aspects of the OE and developing options to set conditions to attain strategic end states. They translate these options into an integrated set of CCMD campaign activities described in CCMD campaign and associated subordinate and supporting plans. CCDRs must understand the OE, recognize nation-state use of proxies and surrogates, and be vigilant to the dangers posed by super-empowered threat networks. Super-empowered threat networks are networks that develop or obtain nation-state capabilities in terms of weapons, influence, funding, or lethal aid. The JFC and staff should plan to deter, neutralize, or defeat threat networks, as well as </w:t>
      </w:r>
      <w:r w:rsidRPr="00E17690">
        <w:rPr>
          <w:u w:val="single"/>
        </w:rPr>
        <w:t xml:space="preserve">maintain capability to counter violent extremism and pay particular attention to the intersection between </w:t>
      </w:r>
      <w:r w:rsidRPr="00E17690">
        <w:rPr>
          <w:b/>
          <w:iCs/>
          <w:highlight w:val="cyan"/>
          <w:u w:val="single"/>
          <w:bdr w:val="single" w:sz="8" w:space="0" w:color="auto"/>
        </w:rPr>
        <w:t>state</w:t>
      </w:r>
      <w:r w:rsidRPr="00E17690">
        <w:rPr>
          <w:highlight w:val="cyan"/>
          <w:u w:val="single"/>
        </w:rPr>
        <w:t xml:space="preserve"> and </w:t>
      </w:r>
      <w:r w:rsidRPr="00E17690">
        <w:rPr>
          <w:b/>
          <w:iCs/>
          <w:highlight w:val="cyan"/>
          <w:u w:val="single"/>
          <w:bdr w:val="single" w:sz="8" w:space="0" w:color="auto"/>
        </w:rPr>
        <w:t>non-state</w:t>
      </w:r>
      <w:r w:rsidRPr="00E17690">
        <w:rPr>
          <w:u w:val="single"/>
        </w:rPr>
        <w:t xml:space="preserve"> actors in an array of threats</w:t>
      </w:r>
      <w:r w:rsidRPr="00E17690">
        <w:rPr>
          <w:sz w:val="16"/>
        </w:rPr>
        <w:t xml:space="preserve">. Those threats </w:t>
      </w:r>
      <w:r w:rsidRPr="00E17690">
        <w:rPr>
          <w:u w:val="single"/>
        </w:rPr>
        <w:t xml:space="preserve">include </w:t>
      </w:r>
      <w:r w:rsidRPr="00E17690">
        <w:rPr>
          <w:b/>
          <w:iCs/>
          <w:highlight w:val="cyan"/>
          <w:u w:val="single"/>
          <w:bdr w:val="single" w:sz="8" w:space="0" w:color="auto"/>
        </w:rPr>
        <w:t>prolif</w:t>
      </w:r>
      <w:r w:rsidRPr="00E17690">
        <w:rPr>
          <w:u w:val="single"/>
        </w:rPr>
        <w:t xml:space="preserve">eration </w:t>
      </w:r>
      <w:r w:rsidRPr="00E17690">
        <w:rPr>
          <w:highlight w:val="cyan"/>
          <w:u w:val="single"/>
        </w:rPr>
        <w:t>of</w:t>
      </w:r>
      <w:r w:rsidRPr="00E17690">
        <w:rPr>
          <w:u w:val="single"/>
        </w:rPr>
        <w:t xml:space="preserve"> weapons of mass destruction (</w:t>
      </w:r>
      <w:r w:rsidRPr="00E17690">
        <w:rPr>
          <w:b/>
          <w:iCs/>
          <w:highlight w:val="cyan"/>
          <w:u w:val="single"/>
          <w:bdr w:val="single" w:sz="8" w:space="0" w:color="auto"/>
        </w:rPr>
        <w:t>WMD</w:t>
      </w:r>
      <w:r w:rsidRPr="00E17690">
        <w:rPr>
          <w:u w:val="single"/>
        </w:rPr>
        <w:t xml:space="preserve">) </w:t>
      </w:r>
      <w:r w:rsidRPr="00E17690">
        <w:rPr>
          <w:b/>
          <w:iCs/>
          <w:u w:val="single"/>
          <w:bdr w:val="single" w:sz="8" w:space="0" w:color="auto"/>
        </w:rPr>
        <w:t>expertise</w:t>
      </w:r>
      <w:r w:rsidRPr="00E17690">
        <w:rPr>
          <w:u w:val="single"/>
        </w:rPr>
        <w:t xml:space="preserve">, </w:t>
      </w:r>
      <w:r w:rsidRPr="00E17690">
        <w:rPr>
          <w:b/>
          <w:iCs/>
          <w:highlight w:val="cyan"/>
          <w:u w:val="single"/>
          <w:bdr w:val="single" w:sz="8" w:space="0" w:color="auto"/>
        </w:rPr>
        <w:t>material</w:t>
      </w:r>
      <w:r w:rsidRPr="00E17690">
        <w:rPr>
          <w:highlight w:val="cyan"/>
          <w:u w:val="single"/>
        </w:rPr>
        <w:t xml:space="preserve">, and </w:t>
      </w:r>
      <w:r w:rsidRPr="00E17690">
        <w:rPr>
          <w:b/>
          <w:iCs/>
          <w:highlight w:val="cyan"/>
          <w:u w:val="single"/>
          <w:bdr w:val="single" w:sz="8" w:space="0" w:color="auto"/>
        </w:rPr>
        <w:t>tech</w:t>
      </w:r>
      <w:r w:rsidRPr="00E17690">
        <w:rPr>
          <w:u w:val="single"/>
        </w:rPr>
        <w:t>nology</w:t>
      </w:r>
      <w:r w:rsidRPr="00E17690">
        <w:rPr>
          <w:sz w:val="16"/>
        </w:rPr>
        <w:t xml:space="preserve">. The proliferation of WMD is </w:t>
      </w:r>
      <w:r w:rsidRPr="00E17690">
        <w:rPr>
          <w:u w:val="single"/>
        </w:rPr>
        <w:t xml:space="preserve">particularly important </w:t>
      </w:r>
      <w:r w:rsidRPr="00E17690">
        <w:rPr>
          <w:highlight w:val="cyan"/>
          <w:u w:val="single"/>
        </w:rPr>
        <w:t xml:space="preserve">due to the </w:t>
      </w:r>
      <w:r w:rsidRPr="00E17690">
        <w:rPr>
          <w:b/>
          <w:iCs/>
          <w:highlight w:val="cyan"/>
          <w:u w:val="single"/>
          <w:bdr w:val="single" w:sz="8" w:space="0" w:color="auto"/>
        </w:rPr>
        <w:t>existential threat</w:t>
      </w:r>
      <w:r w:rsidRPr="00E17690">
        <w:rPr>
          <w:u w:val="single"/>
        </w:rPr>
        <w:t xml:space="preserve"> WMD may pose</w:t>
      </w:r>
      <w:r w:rsidRPr="00E17690">
        <w:rPr>
          <w:sz w:val="16"/>
        </w:rPr>
        <w:t xml:space="preserve"> to the US and its allies. In combination with US diplomatic, economic, and informational efforts, </w:t>
      </w:r>
      <w:r w:rsidRPr="00E17690">
        <w:rPr>
          <w:u w:val="single"/>
        </w:rPr>
        <w:t xml:space="preserve">the joint force </w:t>
      </w:r>
      <w:r w:rsidRPr="00E17690">
        <w:rPr>
          <w:b/>
          <w:iCs/>
          <w:highlight w:val="cyan"/>
          <w:u w:val="single"/>
          <w:bdr w:val="single" w:sz="8" w:space="0" w:color="auto"/>
        </w:rPr>
        <w:t>must leverage</w:t>
      </w:r>
      <w:r w:rsidRPr="00E17690">
        <w:rPr>
          <w:b/>
          <w:iCs/>
          <w:u w:val="single"/>
          <w:bdr w:val="single" w:sz="8" w:space="0" w:color="auto"/>
        </w:rPr>
        <w:t xml:space="preserve"> partners</w:t>
      </w:r>
      <w:r w:rsidRPr="00E17690">
        <w:rPr>
          <w:u w:val="single"/>
        </w:rPr>
        <w:t xml:space="preserve"> and regional allies to </w:t>
      </w:r>
      <w:r w:rsidRPr="00E17690">
        <w:rPr>
          <w:b/>
          <w:iCs/>
          <w:u w:val="single"/>
          <w:bdr w:val="single" w:sz="8" w:space="0" w:color="auto"/>
        </w:rPr>
        <w:t xml:space="preserve">foster </w:t>
      </w:r>
      <w:r w:rsidRPr="00E17690">
        <w:rPr>
          <w:b/>
          <w:iCs/>
          <w:highlight w:val="cyan"/>
          <w:u w:val="single"/>
          <w:bdr w:val="single" w:sz="8" w:space="0" w:color="auto"/>
        </w:rPr>
        <w:t>coop</w:t>
      </w:r>
      <w:r w:rsidRPr="00E17690">
        <w:rPr>
          <w:b/>
          <w:iCs/>
          <w:u w:val="single"/>
          <w:bdr w:val="single" w:sz="8" w:space="0" w:color="auto"/>
        </w:rPr>
        <w:t>eration</w:t>
      </w:r>
      <w:r w:rsidRPr="00E17690">
        <w:rPr>
          <w:u w:val="single"/>
        </w:rPr>
        <w:t xml:space="preserve"> </w:t>
      </w:r>
      <w:r w:rsidRPr="00E17690">
        <w:rPr>
          <w:highlight w:val="cyan"/>
          <w:u w:val="single"/>
        </w:rPr>
        <w:t>in</w:t>
      </w:r>
      <w:r w:rsidRPr="00E17690">
        <w:rPr>
          <w:u w:val="single"/>
        </w:rPr>
        <w:t xml:space="preserve"> addressing </w:t>
      </w:r>
      <w:r w:rsidRPr="00E17690">
        <w:rPr>
          <w:b/>
          <w:iCs/>
          <w:highlight w:val="cyan"/>
          <w:u w:val="single"/>
          <w:bdr w:val="single" w:sz="8" w:space="0" w:color="auto"/>
        </w:rPr>
        <w:t>transnational challenges</w:t>
      </w:r>
      <w:r w:rsidRPr="00E17690">
        <w:rPr>
          <w:sz w:val="16"/>
        </w:rPr>
        <w:t>.</w:t>
      </w:r>
    </w:p>
    <w:p w14:paraId="46EBBC28" w14:textId="77777777" w:rsidR="00DE7EB2" w:rsidRPr="00E17690" w:rsidRDefault="00DE7EB2" w:rsidP="00DE7EB2">
      <w:pPr>
        <w:rPr>
          <w:sz w:val="16"/>
        </w:rPr>
      </w:pPr>
      <w:r w:rsidRPr="00E17690">
        <w:rPr>
          <w:sz w:val="16"/>
        </w:rPr>
        <w:t>3. Challenges of the Strategic Security Environment</w:t>
      </w:r>
    </w:p>
    <w:p w14:paraId="5C9E3172" w14:textId="77777777" w:rsidR="00DE7EB2" w:rsidRPr="00E17690" w:rsidRDefault="00DE7EB2" w:rsidP="00DE7EB2">
      <w:pPr>
        <w:rPr>
          <w:sz w:val="16"/>
        </w:rPr>
      </w:pPr>
      <w:r w:rsidRPr="00E17690">
        <w:rPr>
          <w:sz w:val="16"/>
        </w:rPr>
        <w:t xml:space="preserve">a. </w:t>
      </w:r>
      <w:r w:rsidRPr="00E17690">
        <w:rPr>
          <w:u w:val="single"/>
        </w:rPr>
        <w:t xml:space="preserve">The </w:t>
      </w:r>
      <w:r w:rsidRPr="001B3BD4">
        <w:rPr>
          <w:rStyle w:val="Emphasis"/>
        </w:rPr>
        <w:t>strategic security</w:t>
      </w:r>
      <w:r w:rsidRPr="00E17690">
        <w:rPr>
          <w:u w:val="single"/>
        </w:rPr>
        <w:t xml:space="preserve"> environment is characterized by uncertainty, complexity, </w:t>
      </w:r>
      <w:r w:rsidRPr="00E17690">
        <w:rPr>
          <w:b/>
          <w:iCs/>
          <w:highlight w:val="cyan"/>
          <w:u w:val="single"/>
          <w:bdr w:val="single" w:sz="8" w:space="0" w:color="auto"/>
        </w:rPr>
        <w:t>rapid</w:t>
      </w:r>
      <w:r w:rsidRPr="00E17690">
        <w:rPr>
          <w:b/>
          <w:iCs/>
          <w:u w:val="single"/>
          <w:bdr w:val="single" w:sz="8" w:space="0" w:color="auto"/>
        </w:rPr>
        <w:t xml:space="preserve"> change</w:t>
      </w:r>
      <w:r w:rsidRPr="00E17690">
        <w:rPr>
          <w:u w:val="single"/>
        </w:rPr>
        <w:t xml:space="preserve">, and </w:t>
      </w:r>
      <w:r w:rsidRPr="00E17690">
        <w:rPr>
          <w:b/>
          <w:iCs/>
          <w:u w:val="single"/>
          <w:bdr w:val="single" w:sz="8" w:space="0" w:color="auto"/>
        </w:rPr>
        <w:t>persistent conflict</w:t>
      </w:r>
      <w:r w:rsidRPr="00E17690">
        <w:rPr>
          <w:sz w:val="16"/>
        </w:rPr>
        <w:t xml:space="preserve">. </w:t>
      </w:r>
      <w:r w:rsidRPr="00E17690">
        <w:rPr>
          <w:highlight w:val="cyan"/>
          <w:u w:val="single"/>
        </w:rPr>
        <w:t xml:space="preserve">Advances in </w:t>
      </w:r>
      <w:r w:rsidRPr="00E17690">
        <w:rPr>
          <w:b/>
          <w:iCs/>
          <w:highlight w:val="cyan"/>
          <w:u w:val="single"/>
          <w:bdr w:val="single" w:sz="8" w:space="0" w:color="auto"/>
        </w:rPr>
        <w:t>tech</w:t>
      </w:r>
      <w:r w:rsidRPr="00E17690">
        <w:rPr>
          <w:u w:val="single"/>
        </w:rPr>
        <w:t xml:space="preserve">nology </w:t>
      </w:r>
      <w:r w:rsidRPr="00E17690">
        <w:rPr>
          <w:highlight w:val="cyan"/>
          <w:u w:val="single"/>
        </w:rPr>
        <w:t xml:space="preserve">and </w:t>
      </w:r>
      <w:r w:rsidRPr="00E17690">
        <w:rPr>
          <w:b/>
          <w:iCs/>
          <w:highlight w:val="cyan"/>
          <w:u w:val="single"/>
          <w:bdr w:val="single" w:sz="8" w:space="0" w:color="auto"/>
        </w:rPr>
        <w:t>info</w:t>
      </w:r>
      <w:r w:rsidRPr="00E17690">
        <w:rPr>
          <w:u w:val="single"/>
        </w:rPr>
        <w:t xml:space="preserve">rmation have facilitated individual non-state actors and </w:t>
      </w:r>
      <w:r w:rsidRPr="00E17690">
        <w:rPr>
          <w:b/>
          <w:iCs/>
          <w:u w:val="single"/>
          <w:bdr w:val="single" w:sz="8" w:space="0" w:color="auto"/>
        </w:rPr>
        <w:t>networks</w:t>
      </w:r>
      <w:r w:rsidRPr="00E17690">
        <w:rPr>
          <w:u w:val="single"/>
        </w:rPr>
        <w:t xml:space="preserve"> to </w:t>
      </w:r>
      <w:r w:rsidRPr="00E17690">
        <w:rPr>
          <w:highlight w:val="cyan"/>
          <w:u w:val="single"/>
        </w:rPr>
        <w:t>move</w:t>
      </w:r>
      <w:r w:rsidRPr="00E17690">
        <w:rPr>
          <w:u w:val="single"/>
        </w:rPr>
        <w:t xml:space="preserve"> </w:t>
      </w:r>
      <w:r w:rsidRPr="00E17690">
        <w:rPr>
          <w:b/>
          <w:iCs/>
          <w:u w:val="single"/>
          <w:bdr w:val="single" w:sz="8" w:space="0" w:color="auto"/>
        </w:rPr>
        <w:t>money</w:t>
      </w:r>
      <w:r w:rsidRPr="00E17690">
        <w:rPr>
          <w:u w:val="single"/>
        </w:rPr>
        <w:t xml:space="preserve">, </w:t>
      </w:r>
      <w:r w:rsidRPr="00E17690">
        <w:rPr>
          <w:b/>
          <w:iCs/>
          <w:u w:val="single"/>
          <w:bdr w:val="single" w:sz="8" w:space="0" w:color="auto"/>
        </w:rPr>
        <w:t>people</w:t>
      </w:r>
      <w:r w:rsidRPr="00E17690">
        <w:rPr>
          <w:u w:val="single"/>
        </w:rPr>
        <w:t xml:space="preserve">, and </w:t>
      </w:r>
      <w:r w:rsidRPr="00E17690">
        <w:rPr>
          <w:b/>
          <w:iCs/>
          <w:u w:val="single"/>
          <w:bdr w:val="single" w:sz="8" w:space="0" w:color="auto"/>
        </w:rPr>
        <w:t>resources</w:t>
      </w:r>
      <w:r w:rsidRPr="00E17690">
        <w:rPr>
          <w:u w:val="single"/>
        </w:rPr>
        <w:t xml:space="preserve">, and </w:t>
      </w:r>
      <w:r w:rsidRPr="00E17690">
        <w:rPr>
          <w:b/>
          <w:iCs/>
          <w:u w:val="single"/>
          <w:bdr w:val="single" w:sz="8" w:space="0" w:color="auto"/>
        </w:rPr>
        <w:t xml:space="preserve">spread </w:t>
      </w:r>
      <w:r w:rsidRPr="00E17690">
        <w:rPr>
          <w:b/>
          <w:iCs/>
          <w:highlight w:val="cyan"/>
          <w:u w:val="single"/>
          <w:bdr w:val="single" w:sz="8" w:space="0" w:color="auto"/>
        </w:rPr>
        <w:t>violent ideology</w:t>
      </w:r>
      <w:r w:rsidRPr="00E17690">
        <w:rPr>
          <w:u w:val="single"/>
        </w:rPr>
        <w:t xml:space="preserve"> around the world</w:t>
      </w:r>
      <w:r w:rsidRPr="00E17690">
        <w:rPr>
          <w:sz w:val="16"/>
        </w:rPr>
        <w:t xml:space="preserve">. Non-state actors are able to conduct activities globally and nation-states leverage proxies to launch and maintain sustained campaigns in remote areas of the world. The problem is complicated by the participation of both witting and unwitting facilitators who may provide products or services to both state and non-state actors. </w:t>
      </w:r>
      <w:r w:rsidRPr="00E17690">
        <w:rPr>
          <w:u w:val="single"/>
        </w:rPr>
        <w:t xml:space="preserve">The security environment is </w:t>
      </w:r>
      <w:r w:rsidRPr="00E17690">
        <w:rPr>
          <w:b/>
          <w:iCs/>
          <w:u w:val="single"/>
          <w:bdr w:val="single" w:sz="8" w:space="0" w:color="auto"/>
        </w:rPr>
        <w:t>fluid</w:t>
      </w:r>
      <w:r w:rsidRPr="00E17690">
        <w:rPr>
          <w:u w:val="single"/>
        </w:rPr>
        <w:t xml:space="preserve"> with local, national, regional, and transnational threats </w:t>
      </w:r>
      <w:r w:rsidRPr="00E17690">
        <w:rPr>
          <w:b/>
          <w:iCs/>
          <w:u w:val="single"/>
          <w:bdr w:val="single" w:sz="8" w:space="0" w:color="auto"/>
        </w:rPr>
        <w:t>constantly changing</w:t>
      </w:r>
      <w:r w:rsidRPr="00E17690">
        <w:rPr>
          <w:u w:val="single"/>
        </w:rPr>
        <w:t xml:space="preserve">, adapting, and intersecting. </w:t>
      </w:r>
      <w:r w:rsidRPr="00E17690">
        <w:rPr>
          <w:b/>
          <w:iCs/>
          <w:u w:val="single"/>
          <w:bdr w:val="single" w:sz="8" w:space="0" w:color="auto"/>
        </w:rPr>
        <w:t>Alliances</w:t>
      </w:r>
      <w:r w:rsidRPr="00E17690">
        <w:rPr>
          <w:u w:val="single"/>
        </w:rPr>
        <w:t xml:space="preserve">, </w:t>
      </w:r>
      <w:r w:rsidRPr="00E17690">
        <w:rPr>
          <w:b/>
          <w:iCs/>
          <w:u w:val="single"/>
          <w:bdr w:val="single" w:sz="8" w:space="0" w:color="auto"/>
        </w:rPr>
        <w:t>partnerships</w:t>
      </w:r>
      <w:r w:rsidRPr="00E17690">
        <w:rPr>
          <w:u w:val="single"/>
        </w:rPr>
        <w:t xml:space="preserve">, </w:t>
      </w:r>
      <w:r w:rsidRPr="00E17690">
        <w:rPr>
          <w:b/>
          <w:iCs/>
          <w:u w:val="single"/>
          <w:bdr w:val="single" w:sz="8" w:space="0" w:color="auto"/>
        </w:rPr>
        <w:t>cooperative arrangements</w:t>
      </w:r>
      <w:r w:rsidRPr="00E17690">
        <w:rPr>
          <w:u w:val="single"/>
        </w:rPr>
        <w:t xml:space="preserve">, and </w:t>
      </w:r>
      <w:r w:rsidRPr="00E17690">
        <w:rPr>
          <w:b/>
          <w:iCs/>
          <w:highlight w:val="cyan"/>
          <w:u w:val="single"/>
          <w:bdr w:val="single" w:sz="8" w:space="0" w:color="auto"/>
        </w:rPr>
        <w:t>inter-network conflict</w:t>
      </w:r>
      <w:r w:rsidRPr="00E17690">
        <w:rPr>
          <w:u w:val="single"/>
        </w:rPr>
        <w:t xml:space="preserve"> may </w:t>
      </w:r>
      <w:r w:rsidRPr="00E17690">
        <w:rPr>
          <w:b/>
          <w:iCs/>
          <w:highlight w:val="cyan"/>
          <w:u w:val="single"/>
          <w:bdr w:val="single" w:sz="8" w:space="0" w:color="auto"/>
        </w:rPr>
        <w:t>morph</w:t>
      </w:r>
      <w:r w:rsidRPr="00E17690">
        <w:rPr>
          <w:u w:val="single"/>
        </w:rPr>
        <w:t xml:space="preserve"> and </w:t>
      </w:r>
      <w:r w:rsidRPr="00E17690">
        <w:rPr>
          <w:b/>
          <w:iCs/>
          <w:u w:val="single"/>
          <w:bdr w:val="single" w:sz="8" w:space="0" w:color="auto"/>
        </w:rPr>
        <w:t>shift</w:t>
      </w:r>
      <w:r w:rsidRPr="00E17690">
        <w:rPr>
          <w:u w:val="single"/>
        </w:rPr>
        <w:t xml:space="preserve"> week-to-week or even </w:t>
      </w:r>
      <w:r w:rsidRPr="00E17690">
        <w:rPr>
          <w:b/>
          <w:iCs/>
          <w:highlight w:val="cyan"/>
          <w:u w:val="single"/>
          <w:bdr w:val="single" w:sz="8" w:space="0" w:color="auto"/>
        </w:rPr>
        <w:t>day-to-day</w:t>
      </w:r>
      <w:r w:rsidRPr="00E17690">
        <w:rPr>
          <w:sz w:val="16"/>
        </w:rPr>
        <w:t>. Threat networks or select components often operate clandestinely. The organizational construct, geographical location, linkages, and presence among neutral or friendly populations are difficult to detect during JIPOE, and once a rudimentary baseline is established, ongoing changes are difficult to track. This makes traditional intelligence collection and analysis, as well as operations and assessments, much more challenging than against traditional military threats.</w:t>
      </w:r>
    </w:p>
    <w:p w14:paraId="3BDBD295" w14:textId="77777777" w:rsidR="00DE7EB2" w:rsidRPr="002525E2" w:rsidRDefault="00DE7EB2" w:rsidP="00DE7EB2">
      <w:pPr>
        <w:rPr>
          <w:sz w:val="16"/>
        </w:rPr>
      </w:pPr>
      <w:r w:rsidRPr="00E17690">
        <w:rPr>
          <w:sz w:val="16"/>
        </w:rPr>
        <w:t xml:space="preserve">b. Deterring threat networks is a complex and difficult challenge that is significantly different from classical notions of deterrence. Deterrence is most classically thought of as the threat to impose such high costs on an adversary that restraint is the only rational conclusion. When dealing with violent extremist organizations and other threat networks, deterrence is likely to be ineffective due to radical ideology, diffuse organization, and lack of ownership of territory. However, cost imposition may be useful against state sponsors or state-based threat networks. Therefore, </w:t>
      </w:r>
      <w:r w:rsidRPr="00E17690">
        <w:rPr>
          <w:highlight w:val="cyan"/>
          <w:u w:val="single"/>
        </w:rPr>
        <w:t>due to</w:t>
      </w:r>
      <w:r w:rsidRPr="00E17690">
        <w:rPr>
          <w:u w:val="single"/>
        </w:rPr>
        <w:t xml:space="preserve"> the </w:t>
      </w:r>
      <w:r w:rsidRPr="00E17690">
        <w:rPr>
          <w:b/>
          <w:iCs/>
          <w:highlight w:val="cyan"/>
          <w:u w:val="single"/>
          <w:bdr w:val="single" w:sz="8" w:space="0" w:color="auto"/>
        </w:rPr>
        <w:t>complexity</w:t>
      </w:r>
      <w:r w:rsidRPr="00E17690">
        <w:rPr>
          <w:b/>
          <w:iCs/>
          <w:u w:val="single"/>
          <w:bdr w:val="single" w:sz="8" w:space="0" w:color="auto"/>
        </w:rPr>
        <w:t xml:space="preserve"> of deterring</w:t>
      </w:r>
      <w:r w:rsidRPr="00E17690">
        <w:rPr>
          <w:u w:val="single"/>
        </w:rPr>
        <w:t xml:space="preserve"> violent extremist organizations, </w:t>
      </w:r>
      <w:r w:rsidRPr="001B3BD4">
        <w:rPr>
          <w:rStyle w:val="Emphasis"/>
          <w:highlight w:val="cyan"/>
        </w:rPr>
        <w:t>flexible approaches</w:t>
      </w:r>
      <w:r w:rsidRPr="001B3BD4">
        <w:rPr>
          <w:rStyle w:val="StyleUnderline"/>
          <w:highlight w:val="cyan"/>
        </w:rPr>
        <w:t xml:space="preserve"> must be </w:t>
      </w:r>
      <w:r w:rsidRPr="001B3BD4">
        <w:rPr>
          <w:rStyle w:val="Emphasis"/>
          <w:highlight w:val="cyan"/>
        </w:rPr>
        <w:t>developed</w:t>
      </w:r>
      <w:r w:rsidRPr="001B3BD4">
        <w:rPr>
          <w:rStyle w:val="StyleUnderline"/>
        </w:rPr>
        <w:t xml:space="preserve"> according</w:t>
      </w:r>
      <w:r w:rsidRPr="00E17690">
        <w:rPr>
          <w:u w:val="single"/>
        </w:rPr>
        <w:t xml:space="preserve"> to a network’s ideology</w:t>
      </w:r>
      <w:r w:rsidRPr="001B3BD4">
        <w:rPr>
          <w:sz w:val="16"/>
          <w:szCs w:val="16"/>
        </w:rPr>
        <w:t>, organization, sponsorship, goals, and other key factors to clearly communicate that the targeted action will not achieve the network’s objectives.</w:t>
      </w:r>
    </w:p>
    <w:p w14:paraId="7B2A74BE" w14:textId="77777777" w:rsidR="00DE7EB2" w:rsidRDefault="00DE7EB2" w:rsidP="00DE7EB2">
      <w:pPr>
        <w:pStyle w:val="Heading3"/>
      </w:pPr>
      <w:r>
        <w:t>U---2NC</w:t>
      </w:r>
    </w:p>
    <w:p w14:paraId="26CD9C54" w14:textId="77777777" w:rsidR="00DE7EB2" w:rsidRDefault="00DE7EB2" w:rsidP="00DE7EB2">
      <w:pPr>
        <w:pStyle w:val="Heading4"/>
      </w:pPr>
      <w:r>
        <w:t>No shutdown---</w:t>
      </w:r>
      <w:r w:rsidRPr="002D5213">
        <w:rPr>
          <w:u w:val="single"/>
        </w:rPr>
        <w:t>Lankford-Arrington</w:t>
      </w:r>
      <w:r>
        <w:t xml:space="preserve"> backstop keeps government open.</w:t>
      </w:r>
    </w:p>
    <w:p w14:paraId="38F30D5F" w14:textId="77777777" w:rsidR="00DE7EB2" w:rsidRPr="002D3F2E" w:rsidRDefault="00DE7EB2" w:rsidP="00DE7EB2">
      <w:r w:rsidRPr="002D3F2E">
        <w:rPr>
          <w:rStyle w:val="Style13ptBold"/>
        </w:rPr>
        <w:t>Miller ’9-4</w:t>
      </w:r>
      <w:r>
        <w:t xml:space="preserve"> [Alex; September 4; Reporter; Fox News, “GOP duo unveils plan to force Congress to ‘face consequences’ as shutdown looms,” </w:t>
      </w:r>
      <w:r w:rsidRPr="002D3F2E">
        <w:t>https://www.foxnews.com/politics/gop-duo-unveils-plan-force-congress-face-consequences-shutdown-looms</w:t>
      </w:r>
      <w:r>
        <w:t>]</w:t>
      </w:r>
    </w:p>
    <w:p w14:paraId="5F54BA98" w14:textId="77777777" w:rsidR="00DE7EB2" w:rsidRPr="002D3F2E" w:rsidRDefault="00DE7EB2" w:rsidP="00DE7EB2">
      <w:pPr>
        <w:rPr>
          <w:sz w:val="16"/>
        </w:rPr>
      </w:pPr>
      <w:r w:rsidRPr="002D3F2E">
        <w:rPr>
          <w:rStyle w:val="StyleUnderline"/>
        </w:rPr>
        <w:t>A pair of</w:t>
      </w:r>
      <w:r w:rsidRPr="002D3F2E">
        <w:rPr>
          <w:sz w:val="16"/>
        </w:rPr>
        <w:t xml:space="preserve"> congressional </w:t>
      </w:r>
      <w:r w:rsidRPr="00E67142">
        <w:rPr>
          <w:rStyle w:val="StyleUnderline"/>
          <w:highlight w:val="cyan"/>
        </w:rPr>
        <w:t>Republicans is determined to keep</w:t>
      </w:r>
      <w:r w:rsidRPr="002D3F2E">
        <w:rPr>
          <w:rStyle w:val="StyleUnderline"/>
        </w:rPr>
        <w:t xml:space="preserve"> the </w:t>
      </w:r>
      <w:r w:rsidRPr="00E67142">
        <w:rPr>
          <w:rStyle w:val="Emphasis"/>
          <w:highlight w:val="cyan"/>
        </w:rPr>
        <w:t>government open</w:t>
      </w:r>
      <w:r w:rsidRPr="00E67142">
        <w:rPr>
          <w:rStyle w:val="StyleUnderline"/>
          <w:highlight w:val="cyan"/>
        </w:rPr>
        <w:t xml:space="preserve"> and</w:t>
      </w:r>
      <w:r w:rsidRPr="002D3F2E">
        <w:rPr>
          <w:rStyle w:val="StyleUnderline"/>
        </w:rPr>
        <w:t xml:space="preserve"> willing to </w:t>
      </w:r>
      <w:r w:rsidRPr="00E67142">
        <w:rPr>
          <w:rStyle w:val="StyleUnderline"/>
          <w:highlight w:val="cyan"/>
        </w:rPr>
        <w:t xml:space="preserve">force their colleagues to </w:t>
      </w:r>
      <w:r w:rsidRPr="00E67142">
        <w:rPr>
          <w:rStyle w:val="Emphasis"/>
          <w:highlight w:val="cyan"/>
        </w:rPr>
        <w:t>stay</w:t>
      </w:r>
      <w:r w:rsidRPr="002D3F2E">
        <w:rPr>
          <w:rStyle w:val="StyleUnderline"/>
        </w:rPr>
        <w:t xml:space="preserve"> in</w:t>
      </w:r>
      <w:r w:rsidRPr="002D3F2E">
        <w:rPr>
          <w:sz w:val="16"/>
        </w:rPr>
        <w:t xml:space="preserve"> Washington, </w:t>
      </w:r>
      <w:r w:rsidRPr="002D3F2E">
        <w:rPr>
          <w:rStyle w:val="StyleUnderline"/>
        </w:rPr>
        <w:t>D.C.</w:t>
      </w:r>
      <w:r w:rsidRPr="002D3F2E">
        <w:rPr>
          <w:sz w:val="16"/>
        </w:rPr>
        <w:t>, to get it done.</w:t>
      </w:r>
    </w:p>
    <w:p w14:paraId="50874531" w14:textId="77777777" w:rsidR="00DE7EB2" w:rsidRPr="002D3F2E" w:rsidRDefault="00DE7EB2" w:rsidP="00DE7EB2">
      <w:pPr>
        <w:rPr>
          <w:sz w:val="16"/>
        </w:rPr>
      </w:pPr>
      <w:r w:rsidRPr="002D3F2E">
        <w:rPr>
          <w:sz w:val="16"/>
        </w:rPr>
        <w:t xml:space="preserve">Sen. James Lankford, R-Okla., and Rep. Jodey Arrington, R-Texas, </w:t>
      </w:r>
      <w:r w:rsidRPr="002D3F2E">
        <w:rPr>
          <w:rStyle w:val="StyleUnderline"/>
        </w:rPr>
        <w:t xml:space="preserve">plan to introduce legislation that would keep lawmakers </w:t>
      </w:r>
      <w:r w:rsidRPr="002D3F2E">
        <w:rPr>
          <w:rStyle w:val="Emphasis"/>
        </w:rPr>
        <w:t>in town</w:t>
      </w:r>
      <w:r w:rsidRPr="002D3F2E">
        <w:rPr>
          <w:rStyle w:val="StyleUnderline"/>
        </w:rPr>
        <w:t xml:space="preserve"> until a short-term government </w:t>
      </w:r>
      <w:r w:rsidRPr="002D3F2E">
        <w:rPr>
          <w:rStyle w:val="Emphasis"/>
        </w:rPr>
        <w:t>funding extension</w:t>
      </w:r>
      <w:r w:rsidRPr="002D3F2E">
        <w:rPr>
          <w:sz w:val="16"/>
        </w:rPr>
        <w:t xml:space="preserve">, known as a continuing resolution (CR), </w:t>
      </w:r>
      <w:r w:rsidRPr="002D3F2E">
        <w:rPr>
          <w:rStyle w:val="StyleUnderline"/>
        </w:rPr>
        <w:t>or spending bills are passed</w:t>
      </w:r>
      <w:r w:rsidRPr="002D3F2E">
        <w:rPr>
          <w:sz w:val="16"/>
        </w:rPr>
        <w:t xml:space="preserve"> to avert a partial government shutdown.</w:t>
      </w:r>
    </w:p>
    <w:p w14:paraId="707638D2" w14:textId="77777777" w:rsidR="00DE7EB2" w:rsidRPr="002D3F2E" w:rsidRDefault="00DE7EB2" w:rsidP="00DE7EB2">
      <w:pPr>
        <w:rPr>
          <w:sz w:val="16"/>
        </w:rPr>
      </w:pPr>
      <w:r w:rsidRPr="002D3F2E">
        <w:rPr>
          <w:sz w:val="16"/>
        </w:rPr>
        <w:t>Congress still does not have a plan in place to ward off a shutdown by the Sept. 30 deadline, and both sides of the aisle have already started the annual blame game as to which party would own the partial closure.</w:t>
      </w:r>
    </w:p>
    <w:p w14:paraId="026ED032" w14:textId="77777777" w:rsidR="00DE7EB2" w:rsidRPr="002D3F2E" w:rsidRDefault="00DE7EB2" w:rsidP="00DE7EB2">
      <w:pPr>
        <w:rPr>
          <w:sz w:val="16"/>
        </w:rPr>
      </w:pPr>
      <w:r w:rsidRPr="002D3F2E">
        <w:rPr>
          <w:sz w:val="16"/>
        </w:rPr>
        <w:t>So far, the Senate has advanced a trio of spending bills, while the House has passed only two — although lawmakers in the lower chamber were gearing up to advance the Energy and Water appropriations bill on Thursday.</w:t>
      </w:r>
    </w:p>
    <w:p w14:paraId="7035C409" w14:textId="77777777" w:rsidR="00DE7EB2" w:rsidRPr="002D3F2E" w:rsidRDefault="00DE7EB2" w:rsidP="00DE7EB2">
      <w:pPr>
        <w:rPr>
          <w:sz w:val="16"/>
        </w:rPr>
      </w:pPr>
      <w:r w:rsidRPr="002D3F2E">
        <w:rPr>
          <w:sz w:val="16"/>
        </w:rPr>
        <w:t>Lankford said in a statement to Fox News Digital that as the nation’s debt creeps beyond $37 trillion, "Congress cannot keep avoiding the hard choices to fix it."</w:t>
      </w:r>
    </w:p>
    <w:p w14:paraId="59AE7E1D" w14:textId="77777777" w:rsidR="00DE7EB2" w:rsidRPr="002D3F2E" w:rsidRDefault="00DE7EB2" w:rsidP="00DE7EB2">
      <w:pPr>
        <w:rPr>
          <w:sz w:val="16"/>
        </w:rPr>
      </w:pPr>
      <w:r w:rsidRPr="002D3F2E">
        <w:rPr>
          <w:sz w:val="16"/>
        </w:rPr>
        <w:t>"</w:t>
      </w:r>
      <w:r w:rsidRPr="00E67142">
        <w:rPr>
          <w:rStyle w:val="StyleUnderline"/>
          <w:highlight w:val="cyan"/>
        </w:rPr>
        <w:t>Shutting down</w:t>
      </w:r>
      <w:r w:rsidRPr="002D3F2E">
        <w:rPr>
          <w:rStyle w:val="StyleUnderline"/>
        </w:rPr>
        <w:t xml:space="preserve"> the government </w:t>
      </w:r>
      <w:r w:rsidRPr="00E67142">
        <w:rPr>
          <w:rStyle w:val="StyleUnderline"/>
          <w:highlight w:val="cyan"/>
        </w:rPr>
        <w:t>does not fix</w:t>
      </w:r>
      <w:r w:rsidRPr="002D3F2E">
        <w:rPr>
          <w:rStyle w:val="StyleUnderline"/>
        </w:rPr>
        <w:t xml:space="preserve"> the </w:t>
      </w:r>
      <w:r w:rsidRPr="00E67142">
        <w:rPr>
          <w:rStyle w:val="StyleUnderline"/>
          <w:highlight w:val="cyan"/>
        </w:rPr>
        <w:t>debt</w:t>
      </w:r>
      <w:r w:rsidRPr="002D3F2E">
        <w:rPr>
          <w:rStyle w:val="StyleUnderline"/>
        </w:rPr>
        <w:t xml:space="preserve"> problem</w:t>
      </w:r>
      <w:r w:rsidRPr="002D3F2E">
        <w:rPr>
          <w:sz w:val="16"/>
        </w:rPr>
        <w:t xml:space="preserve">, it </w:t>
      </w:r>
      <w:r w:rsidRPr="002D3F2E">
        <w:rPr>
          <w:rStyle w:val="StyleUnderline"/>
        </w:rPr>
        <w:t xml:space="preserve">just makes it </w:t>
      </w:r>
      <w:r w:rsidRPr="002D3F2E">
        <w:rPr>
          <w:rStyle w:val="Emphasis"/>
        </w:rPr>
        <w:t>worse</w:t>
      </w:r>
      <w:r w:rsidRPr="002D3F2E">
        <w:rPr>
          <w:sz w:val="16"/>
        </w:rPr>
        <w:t>," he said. "</w:t>
      </w:r>
      <w:r w:rsidRPr="002D3F2E">
        <w:rPr>
          <w:rStyle w:val="StyleUnderline"/>
        </w:rPr>
        <w:t xml:space="preserve">The </w:t>
      </w:r>
      <w:r w:rsidRPr="002D5213">
        <w:rPr>
          <w:rStyle w:val="StyleUnderline"/>
          <w:highlight w:val="cyan"/>
        </w:rPr>
        <w:t>best way to finish</w:t>
      </w:r>
      <w:r w:rsidRPr="002D3F2E">
        <w:rPr>
          <w:rStyle w:val="StyleUnderline"/>
        </w:rPr>
        <w:t xml:space="preserve"> negotiating the hard issue </w:t>
      </w:r>
      <w:r w:rsidRPr="002D5213">
        <w:rPr>
          <w:rStyle w:val="StyleUnderline"/>
          <w:highlight w:val="cyan"/>
        </w:rPr>
        <w:t>is to keep Congress</w:t>
      </w:r>
      <w:r w:rsidRPr="002D3F2E">
        <w:rPr>
          <w:rStyle w:val="StyleUnderline"/>
        </w:rPr>
        <w:t xml:space="preserve"> in Washington until the budget is finished. That </w:t>
      </w:r>
      <w:r w:rsidRPr="002D5213">
        <w:rPr>
          <w:rStyle w:val="StyleUnderline"/>
          <w:highlight w:val="cyan"/>
        </w:rPr>
        <w:t>puts</w:t>
      </w:r>
      <w:r w:rsidRPr="002D3F2E">
        <w:rPr>
          <w:rStyle w:val="StyleUnderline"/>
        </w:rPr>
        <w:t xml:space="preserve"> the </w:t>
      </w:r>
      <w:r w:rsidRPr="002D5213">
        <w:rPr>
          <w:rStyle w:val="Emphasis"/>
          <w:highlight w:val="cyan"/>
        </w:rPr>
        <w:t>pressure</w:t>
      </w:r>
      <w:r w:rsidRPr="002D5213">
        <w:rPr>
          <w:rStyle w:val="StyleUnderline"/>
          <w:highlight w:val="cyan"/>
        </w:rPr>
        <w:t xml:space="preserve"> on lawmakers</w:t>
      </w:r>
      <w:r w:rsidRPr="002D3F2E">
        <w:rPr>
          <w:sz w:val="16"/>
        </w:rPr>
        <w:t>, not on families and important services."</w:t>
      </w:r>
    </w:p>
    <w:p w14:paraId="1628FE12" w14:textId="77777777" w:rsidR="00DE7EB2" w:rsidRPr="002D3F2E" w:rsidRDefault="00DE7EB2" w:rsidP="00DE7EB2">
      <w:pPr>
        <w:rPr>
          <w:sz w:val="16"/>
        </w:rPr>
      </w:pPr>
      <w:r w:rsidRPr="002D3F2E">
        <w:rPr>
          <w:sz w:val="16"/>
        </w:rPr>
        <w:t xml:space="preserve">If Congress fails to get a deal in place to keep the government open, </w:t>
      </w:r>
      <w:r w:rsidRPr="002D3F2E">
        <w:rPr>
          <w:rStyle w:val="StyleUnderline"/>
        </w:rPr>
        <w:t>the</w:t>
      </w:r>
      <w:r w:rsidRPr="002D3F2E">
        <w:rPr>
          <w:sz w:val="16"/>
        </w:rPr>
        <w:t xml:space="preserve"> duo’s </w:t>
      </w:r>
      <w:r w:rsidRPr="002D3F2E">
        <w:rPr>
          <w:rStyle w:val="StyleUnderline"/>
        </w:rPr>
        <w:t xml:space="preserve">bill would </w:t>
      </w:r>
      <w:r w:rsidRPr="002D5213">
        <w:rPr>
          <w:rStyle w:val="StyleUnderline"/>
          <w:highlight w:val="cyan"/>
        </w:rPr>
        <w:t xml:space="preserve">trigger an </w:t>
      </w:r>
      <w:r w:rsidRPr="002D5213">
        <w:rPr>
          <w:rStyle w:val="Emphasis"/>
          <w:highlight w:val="cyan"/>
        </w:rPr>
        <w:t>automatic CR</w:t>
      </w:r>
      <w:r w:rsidRPr="002D3F2E">
        <w:rPr>
          <w:rStyle w:val="StyleUnderline"/>
        </w:rPr>
        <w:t xml:space="preserve"> "on rolling </w:t>
      </w:r>
      <w:r w:rsidRPr="002D3F2E">
        <w:rPr>
          <w:rStyle w:val="Emphasis"/>
        </w:rPr>
        <w:t>14-day periods</w:t>
      </w:r>
      <w:r w:rsidRPr="002D3F2E">
        <w:rPr>
          <w:rStyle w:val="StyleUnderline"/>
        </w:rPr>
        <w:t xml:space="preserve">" that would </w:t>
      </w:r>
      <w:r w:rsidRPr="002D5213">
        <w:rPr>
          <w:rStyle w:val="StyleUnderline"/>
          <w:highlight w:val="cyan"/>
        </w:rPr>
        <w:t>stay in place until</w:t>
      </w:r>
      <w:r w:rsidRPr="002D3F2E">
        <w:rPr>
          <w:rStyle w:val="StyleUnderline"/>
        </w:rPr>
        <w:t xml:space="preserve"> lawmakers either pass </w:t>
      </w:r>
      <w:r w:rsidRPr="002D5213">
        <w:rPr>
          <w:rStyle w:val="Emphasis"/>
          <w:highlight w:val="cyan"/>
        </w:rPr>
        <w:t>all 12</w:t>
      </w:r>
      <w:r w:rsidRPr="002D3F2E">
        <w:rPr>
          <w:rStyle w:val="StyleUnderline"/>
        </w:rPr>
        <w:t xml:space="preserve"> appropriations </w:t>
      </w:r>
      <w:r w:rsidRPr="002D5213">
        <w:rPr>
          <w:rStyle w:val="StyleUnderline"/>
          <w:highlight w:val="cyan"/>
        </w:rPr>
        <w:t>bills or</w:t>
      </w:r>
      <w:r w:rsidRPr="002D3F2E">
        <w:rPr>
          <w:rStyle w:val="StyleUnderline"/>
        </w:rPr>
        <w:t xml:space="preserve"> strike a </w:t>
      </w:r>
      <w:r w:rsidRPr="002D3F2E">
        <w:rPr>
          <w:rStyle w:val="Emphasis"/>
        </w:rPr>
        <w:t>deal</w:t>
      </w:r>
      <w:r w:rsidRPr="002D3F2E">
        <w:rPr>
          <w:rStyle w:val="StyleUnderline"/>
        </w:rPr>
        <w:t xml:space="preserve"> on a </w:t>
      </w:r>
      <w:r w:rsidRPr="002D5213">
        <w:rPr>
          <w:rStyle w:val="StyleUnderline"/>
          <w:highlight w:val="cyan"/>
        </w:rPr>
        <w:t>stopgap bill</w:t>
      </w:r>
      <w:r w:rsidRPr="002D3F2E">
        <w:rPr>
          <w:sz w:val="16"/>
        </w:rPr>
        <w:t>.</w:t>
      </w:r>
    </w:p>
    <w:p w14:paraId="3DA7C2B8" w14:textId="77777777" w:rsidR="00DE7EB2" w:rsidRPr="002D3F2E" w:rsidRDefault="00DE7EB2" w:rsidP="00DE7EB2">
      <w:pPr>
        <w:rPr>
          <w:sz w:val="16"/>
        </w:rPr>
      </w:pPr>
      <w:r w:rsidRPr="002D3F2E">
        <w:rPr>
          <w:rStyle w:val="StyleUnderline"/>
        </w:rPr>
        <w:t>The bill would</w:t>
      </w:r>
      <w:r w:rsidRPr="002D3F2E">
        <w:rPr>
          <w:sz w:val="16"/>
        </w:rPr>
        <w:t xml:space="preserve"> also </w:t>
      </w:r>
      <w:r w:rsidRPr="002D3F2E">
        <w:rPr>
          <w:rStyle w:val="StyleUnderline"/>
        </w:rPr>
        <w:t xml:space="preserve">force </w:t>
      </w:r>
      <w:r w:rsidRPr="002D3F2E">
        <w:rPr>
          <w:rStyle w:val="Emphasis"/>
        </w:rPr>
        <w:t>Congress</w:t>
      </w:r>
      <w:r w:rsidRPr="002D3F2E">
        <w:rPr>
          <w:rStyle w:val="StyleUnderline"/>
        </w:rPr>
        <w:t xml:space="preserve">, their </w:t>
      </w:r>
      <w:r w:rsidRPr="002D3F2E">
        <w:rPr>
          <w:rStyle w:val="Emphasis"/>
        </w:rPr>
        <w:t>staff</w:t>
      </w:r>
      <w:r w:rsidRPr="002D3F2E">
        <w:rPr>
          <w:rStyle w:val="StyleUnderline"/>
        </w:rPr>
        <w:t xml:space="preserve"> and members of the </w:t>
      </w:r>
      <w:r w:rsidRPr="002D3F2E">
        <w:rPr>
          <w:rStyle w:val="Emphasis"/>
        </w:rPr>
        <w:t>O</w:t>
      </w:r>
      <w:r w:rsidRPr="002D3F2E">
        <w:rPr>
          <w:rStyle w:val="StyleUnderline"/>
        </w:rPr>
        <w:t xml:space="preserve">ffice of </w:t>
      </w:r>
      <w:r w:rsidRPr="002D3F2E">
        <w:rPr>
          <w:rStyle w:val="Emphasis"/>
        </w:rPr>
        <w:t>M</w:t>
      </w:r>
      <w:r w:rsidRPr="002D3F2E">
        <w:rPr>
          <w:rStyle w:val="StyleUnderline"/>
        </w:rPr>
        <w:t xml:space="preserve">anagement and </w:t>
      </w:r>
      <w:r w:rsidRPr="002D3F2E">
        <w:rPr>
          <w:rStyle w:val="Emphasis"/>
        </w:rPr>
        <w:t>B</w:t>
      </w:r>
      <w:r w:rsidRPr="002D3F2E">
        <w:rPr>
          <w:rStyle w:val="StyleUnderline"/>
        </w:rPr>
        <w:t>udget</w:t>
      </w:r>
      <w:r w:rsidRPr="002D3F2E">
        <w:rPr>
          <w:sz w:val="16"/>
        </w:rPr>
        <w:t xml:space="preserve"> (OMB) </w:t>
      </w:r>
      <w:r w:rsidRPr="002D3F2E">
        <w:rPr>
          <w:rStyle w:val="StyleUnderline"/>
        </w:rPr>
        <w:t>to stay</w:t>
      </w:r>
      <w:r w:rsidRPr="002D3F2E">
        <w:rPr>
          <w:sz w:val="16"/>
        </w:rPr>
        <w:t xml:space="preserve"> in D.C. until the job is done.</w:t>
      </w:r>
    </w:p>
    <w:p w14:paraId="67E5DFF0" w14:textId="77777777" w:rsidR="00DE7EB2" w:rsidRPr="002D3F2E" w:rsidRDefault="00DE7EB2" w:rsidP="00DE7EB2">
      <w:pPr>
        <w:rPr>
          <w:sz w:val="16"/>
        </w:rPr>
      </w:pPr>
      <w:r w:rsidRPr="002D3F2E">
        <w:rPr>
          <w:sz w:val="16"/>
        </w:rPr>
        <w:t>It would require that no motions to adjourn or recess could be made for longer than 23 hours, mandatory quorum calls each day to ensure attendance, and no other legislation would be allowed to be considered until a CR or spending bills were passed.</w:t>
      </w:r>
    </w:p>
    <w:p w14:paraId="78CCE4E2" w14:textId="77777777" w:rsidR="00DE7EB2" w:rsidRPr="002D3F2E" w:rsidRDefault="00DE7EB2" w:rsidP="00DE7EB2">
      <w:pPr>
        <w:rPr>
          <w:sz w:val="16"/>
        </w:rPr>
      </w:pPr>
      <w:r w:rsidRPr="002D3F2E">
        <w:rPr>
          <w:sz w:val="16"/>
        </w:rPr>
        <w:t>"In the real world, if you fail to do your job, there are consequences," Arrington said in a statement to Fox News Digital. "Yet, when Congress fails to pass appropriations on time, the burden falls squarely on hardworking Americans — taxpayers, seniors, and our men and women in uniform."</w:t>
      </w:r>
    </w:p>
    <w:p w14:paraId="6775A51D" w14:textId="77777777" w:rsidR="00DE7EB2" w:rsidRPr="002D3F2E" w:rsidRDefault="00DE7EB2" w:rsidP="00DE7EB2">
      <w:pPr>
        <w:rPr>
          <w:sz w:val="16"/>
        </w:rPr>
      </w:pPr>
      <w:r w:rsidRPr="002D3F2E">
        <w:rPr>
          <w:sz w:val="16"/>
        </w:rPr>
        <w:t xml:space="preserve">Meanwhile, </w:t>
      </w:r>
      <w:r w:rsidRPr="002D5213">
        <w:rPr>
          <w:rStyle w:val="StyleUnderline"/>
          <w:highlight w:val="cyan"/>
        </w:rPr>
        <w:t>appropriators</w:t>
      </w:r>
      <w:r w:rsidRPr="002D3F2E">
        <w:rPr>
          <w:rStyle w:val="StyleUnderline"/>
        </w:rPr>
        <w:t xml:space="preserve"> in the House and Senate </w:t>
      </w:r>
      <w:r w:rsidRPr="002D5213">
        <w:rPr>
          <w:rStyle w:val="StyleUnderline"/>
          <w:highlight w:val="cyan"/>
        </w:rPr>
        <w:t xml:space="preserve">are </w:t>
      </w:r>
      <w:r w:rsidRPr="002D5213">
        <w:rPr>
          <w:rStyle w:val="Emphasis"/>
          <w:highlight w:val="cyan"/>
        </w:rPr>
        <w:t>working</w:t>
      </w:r>
      <w:r w:rsidRPr="002D5213">
        <w:rPr>
          <w:rStyle w:val="StyleUnderline"/>
          <w:highlight w:val="cyan"/>
        </w:rPr>
        <w:t xml:space="preserve"> to find a </w:t>
      </w:r>
      <w:r w:rsidRPr="002D5213">
        <w:rPr>
          <w:rStyle w:val="Emphasis"/>
          <w:highlight w:val="cyan"/>
        </w:rPr>
        <w:t>path forward</w:t>
      </w:r>
      <w:r w:rsidRPr="002D3F2E">
        <w:rPr>
          <w:rStyle w:val="StyleUnderline"/>
        </w:rPr>
        <w:t xml:space="preserve"> on a deal</w:t>
      </w:r>
      <w:r w:rsidRPr="002D3F2E">
        <w:rPr>
          <w:sz w:val="16"/>
        </w:rPr>
        <w:t>.</w:t>
      </w:r>
    </w:p>
    <w:p w14:paraId="274C42D9" w14:textId="77777777" w:rsidR="00DE7EB2" w:rsidRPr="002D3F2E" w:rsidRDefault="00DE7EB2" w:rsidP="00DE7EB2">
      <w:pPr>
        <w:rPr>
          <w:sz w:val="16"/>
        </w:rPr>
      </w:pPr>
      <w:r w:rsidRPr="002D3F2E">
        <w:rPr>
          <w:sz w:val="16"/>
        </w:rPr>
        <w:t>Senate Majority Leader John Thune, R-S.D., said he hoped the CR would originate in the House, based off negotiations between House Appropriations Chair Tom Cole, R-Okla., and Senate Appropriations Chair Susan Collins, R-Maine.</w:t>
      </w:r>
    </w:p>
    <w:p w14:paraId="33AD353B" w14:textId="77777777" w:rsidR="00DE7EB2" w:rsidRPr="002D3F2E" w:rsidRDefault="00DE7EB2" w:rsidP="00DE7EB2">
      <w:pPr>
        <w:rPr>
          <w:sz w:val="16"/>
        </w:rPr>
      </w:pPr>
      <w:r w:rsidRPr="002D3F2E">
        <w:rPr>
          <w:sz w:val="16"/>
        </w:rPr>
        <w:t>"My hope would be that whatever that CR looks like, it's clean, and that it enables us to buy some time to get a regular appropriations process done," he said.</w:t>
      </w:r>
    </w:p>
    <w:p w14:paraId="16DFED55" w14:textId="77777777" w:rsidR="00DE7EB2" w:rsidRPr="002D3F2E" w:rsidRDefault="00DE7EB2" w:rsidP="00DE7EB2">
      <w:pPr>
        <w:rPr>
          <w:sz w:val="16"/>
        </w:rPr>
      </w:pPr>
      <w:r w:rsidRPr="002D3F2E">
        <w:rPr>
          <w:sz w:val="16"/>
        </w:rPr>
        <w:t>But the White House’s move last week to cancel $4.9 billion in foreign aid funding through a "pocket rescission" has some Republicans worried that it could jeopardize the bipartisan nature of the appropriations process in the Senate, where Democrats will be needed to keep the government open.</w:t>
      </w:r>
    </w:p>
    <w:p w14:paraId="27A081A4" w14:textId="77777777" w:rsidR="00DE7EB2" w:rsidRDefault="00DE7EB2" w:rsidP="00DE7EB2">
      <w:pPr>
        <w:rPr>
          <w:sz w:val="16"/>
        </w:rPr>
      </w:pPr>
      <w:r w:rsidRPr="002D3F2E">
        <w:rPr>
          <w:sz w:val="16"/>
        </w:rPr>
        <w:t xml:space="preserve">So far, it appears that Senate </w:t>
      </w:r>
      <w:r w:rsidRPr="002D3F2E">
        <w:rPr>
          <w:rStyle w:val="StyleUnderline"/>
        </w:rPr>
        <w:t xml:space="preserve">Democrats aren’t ready to </w:t>
      </w:r>
      <w:r w:rsidRPr="002D3F2E">
        <w:rPr>
          <w:rStyle w:val="Emphasis"/>
        </w:rPr>
        <w:t>totally buck</w:t>
      </w:r>
      <w:r w:rsidRPr="002D3F2E">
        <w:rPr>
          <w:rStyle w:val="StyleUnderline"/>
        </w:rPr>
        <w:t xml:space="preserve"> their Republican counterparts</w:t>
      </w:r>
      <w:r w:rsidRPr="002D3F2E">
        <w:rPr>
          <w:sz w:val="16"/>
        </w:rPr>
        <w:t>, but are demanding that they be involved in negotiations to craft a CR.</w:t>
      </w:r>
    </w:p>
    <w:p w14:paraId="539A270D" w14:textId="77777777" w:rsidR="00DE7EB2" w:rsidRPr="00CA5C7D" w:rsidRDefault="00DE7EB2" w:rsidP="00DE7EB2">
      <w:pPr>
        <w:pStyle w:val="Heading4"/>
      </w:pPr>
      <w:r>
        <w:t xml:space="preserve">It’s </w:t>
      </w:r>
      <w:r>
        <w:rPr>
          <w:u w:val="single"/>
        </w:rPr>
        <w:t>high</w:t>
      </w:r>
      <w:r>
        <w:t xml:space="preserve"> AND will </w:t>
      </w:r>
      <w:r>
        <w:rPr>
          <w:u w:val="single"/>
        </w:rPr>
        <w:t>increase</w:t>
      </w:r>
      <w:r>
        <w:t>---official statements.</w:t>
      </w:r>
    </w:p>
    <w:p w14:paraId="5BD8F995" w14:textId="77777777" w:rsidR="00DE7EB2" w:rsidRPr="001D6E37" w:rsidRDefault="00DE7EB2" w:rsidP="00DE7EB2">
      <w:r w:rsidRPr="00962FCD">
        <w:rPr>
          <w:rStyle w:val="Style13ptBold"/>
        </w:rPr>
        <w:t>Shutt ’9-4</w:t>
      </w:r>
      <w:r>
        <w:t xml:space="preserve"> [Jennifer; September 4; senior reporter; Hays Post, “Every Fall There’s a Government Shutdown Warning. This Time, It Could Happen,” </w:t>
      </w:r>
      <w:r w:rsidRPr="002649C8">
        <w:t>https://hayspost.com/posts/fe99435a-126c-4705-98f3-71107d36aa48</w:t>
      </w:r>
      <w:r>
        <w:t>]</w:t>
      </w:r>
    </w:p>
    <w:p w14:paraId="2DEBBD7E" w14:textId="77777777" w:rsidR="00DE7EB2" w:rsidRPr="001D6E37" w:rsidRDefault="00DE7EB2" w:rsidP="00DE7EB2">
      <w:pPr>
        <w:rPr>
          <w:sz w:val="16"/>
        </w:rPr>
      </w:pPr>
      <w:r w:rsidRPr="001D6E37">
        <w:rPr>
          <w:sz w:val="16"/>
        </w:rPr>
        <w:t xml:space="preserve">“The </w:t>
      </w:r>
      <w:r w:rsidRPr="001D6E37">
        <w:rPr>
          <w:rStyle w:val="StyleUnderline"/>
        </w:rPr>
        <w:t xml:space="preserve">government </w:t>
      </w:r>
      <w:r w:rsidRPr="001D6E37">
        <w:rPr>
          <w:rStyle w:val="Emphasis"/>
          <w:highlight w:val="cyan"/>
        </w:rPr>
        <w:t>funding</w:t>
      </w:r>
      <w:r w:rsidRPr="001D6E37">
        <w:rPr>
          <w:sz w:val="16"/>
        </w:rPr>
        <w:t xml:space="preserve"> issue </w:t>
      </w:r>
      <w:r w:rsidRPr="001D6E37">
        <w:rPr>
          <w:rStyle w:val="StyleUnderline"/>
          <w:highlight w:val="cyan"/>
        </w:rPr>
        <w:t>must be</w:t>
      </w:r>
      <w:r w:rsidRPr="001D6E37">
        <w:rPr>
          <w:sz w:val="16"/>
        </w:rPr>
        <w:t xml:space="preserve"> resolved in a </w:t>
      </w:r>
      <w:r w:rsidRPr="001D6E37">
        <w:rPr>
          <w:rStyle w:val="Emphasis"/>
          <w:highlight w:val="cyan"/>
        </w:rPr>
        <w:t>bipartisan</w:t>
      </w:r>
      <w:r w:rsidRPr="001D6E37">
        <w:rPr>
          <w:sz w:val="16"/>
        </w:rPr>
        <w:t xml:space="preserve"> way,” they wrote. “That is the only viable path forward.”</w:t>
      </w:r>
    </w:p>
    <w:p w14:paraId="47D167FC" w14:textId="77777777" w:rsidR="00DE7EB2" w:rsidRPr="001D6E37" w:rsidRDefault="00DE7EB2" w:rsidP="00DE7EB2">
      <w:pPr>
        <w:rPr>
          <w:sz w:val="16"/>
        </w:rPr>
      </w:pPr>
      <w:r w:rsidRPr="001D6E37">
        <w:rPr>
          <w:sz w:val="16"/>
        </w:rPr>
        <w:t xml:space="preserve">Senate Appropriations Chairwoman Susan </w:t>
      </w:r>
      <w:r w:rsidRPr="001D6E37">
        <w:rPr>
          <w:rStyle w:val="Emphasis"/>
          <w:highlight w:val="cyan"/>
        </w:rPr>
        <w:t>Collins</w:t>
      </w:r>
      <w:r w:rsidRPr="001D6E37">
        <w:rPr>
          <w:sz w:val="16"/>
        </w:rPr>
        <w:t xml:space="preserve">, R-Maine, said last week that she </w:t>
      </w:r>
      <w:r w:rsidRPr="001D6E37">
        <w:rPr>
          <w:rStyle w:val="StyleUnderline"/>
          <w:highlight w:val="cyan"/>
        </w:rPr>
        <w:t xml:space="preserve">wants to keep </w:t>
      </w:r>
      <w:r w:rsidRPr="001D6E37">
        <w:rPr>
          <w:rStyle w:val="Emphasis"/>
          <w:highlight w:val="cyan"/>
        </w:rPr>
        <w:t>advancing</w:t>
      </w:r>
      <w:r w:rsidRPr="001D6E37">
        <w:rPr>
          <w:sz w:val="16"/>
        </w:rPr>
        <w:t xml:space="preserve"> the </w:t>
      </w:r>
      <w:r w:rsidRPr="001D6E37">
        <w:rPr>
          <w:rStyle w:val="StyleUnderline"/>
        </w:rPr>
        <w:t>full-year spending bills</w:t>
      </w:r>
      <w:r w:rsidRPr="001D6E37">
        <w:rPr>
          <w:sz w:val="16"/>
        </w:rPr>
        <w:t xml:space="preserve">, but that </w:t>
      </w:r>
      <w:r w:rsidRPr="001D6E37">
        <w:rPr>
          <w:rStyle w:val="StyleUnderline"/>
        </w:rPr>
        <w:t xml:space="preserve">a short-term </w:t>
      </w:r>
      <w:r w:rsidRPr="001D6E37">
        <w:rPr>
          <w:rStyle w:val="Emphasis"/>
          <w:highlight w:val="cyan"/>
        </w:rPr>
        <w:t>stopgap</w:t>
      </w:r>
      <w:r w:rsidRPr="001D6E37">
        <w:rPr>
          <w:rStyle w:val="StyleUnderline"/>
        </w:rPr>
        <w:t xml:space="preserve"> would</w:t>
      </w:r>
      <w:r w:rsidRPr="001D6E37">
        <w:rPr>
          <w:sz w:val="16"/>
        </w:rPr>
        <w:t xml:space="preserve"> be necessary to </w:t>
      </w:r>
      <w:r w:rsidRPr="001D6E37">
        <w:rPr>
          <w:rStyle w:val="StyleUnderline"/>
        </w:rPr>
        <w:t xml:space="preserve">give lawmakers enough </w:t>
      </w:r>
      <w:r w:rsidRPr="001D6E37">
        <w:rPr>
          <w:rStyle w:val="Emphasis"/>
        </w:rPr>
        <w:t>time</w:t>
      </w:r>
      <w:r w:rsidRPr="001D6E37">
        <w:rPr>
          <w:sz w:val="16"/>
        </w:rPr>
        <w:t>. </w:t>
      </w:r>
    </w:p>
    <w:p w14:paraId="478F06E3" w14:textId="77777777" w:rsidR="00DE7EB2" w:rsidRPr="001D6E37" w:rsidRDefault="00DE7EB2" w:rsidP="00DE7EB2">
      <w:pPr>
        <w:rPr>
          <w:sz w:val="16"/>
        </w:rPr>
      </w:pPr>
      <w:r w:rsidRPr="001D6E37">
        <w:rPr>
          <w:sz w:val="16"/>
        </w:rPr>
        <w:t>“</w:t>
      </w:r>
      <w:r w:rsidRPr="001D6E37">
        <w:rPr>
          <w:rStyle w:val="StyleUnderline"/>
        </w:rPr>
        <w:t xml:space="preserve">We need to </w:t>
      </w:r>
      <w:r w:rsidRPr="001D6E37">
        <w:rPr>
          <w:rStyle w:val="Emphasis"/>
        </w:rPr>
        <w:t>avoid</w:t>
      </w:r>
      <w:r w:rsidRPr="001D6E37">
        <w:rPr>
          <w:rStyle w:val="StyleUnderline"/>
        </w:rPr>
        <w:t xml:space="preserve"> a government </w:t>
      </w:r>
      <w:r w:rsidRPr="001D6E37">
        <w:rPr>
          <w:rStyle w:val="Emphasis"/>
        </w:rPr>
        <w:t>shutdown</w:t>
      </w:r>
      <w:r w:rsidRPr="001D6E37">
        <w:rPr>
          <w:sz w:val="16"/>
        </w:rPr>
        <w:t>, which would be horrendous if that were to occur on October 1,” Collins said, according to remarks provided by her office. “And we also need to avoid having a continuing resolution, by that I mean a stopgap bill that just puts government on automatic pilot for the whole year. </w:t>
      </w:r>
    </w:p>
    <w:p w14:paraId="55081239" w14:textId="77777777" w:rsidR="00DE7EB2" w:rsidRPr="00752404" w:rsidRDefault="00DE7EB2" w:rsidP="00DE7EB2">
      <w:pPr>
        <w:rPr>
          <w:sz w:val="16"/>
        </w:rPr>
      </w:pPr>
      <w:r w:rsidRPr="001D6E37">
        <w:rPr>
          <w:sz w:val="16"/>
        </w:rPr>
        <w:t>“</w:t>
      </w:r>
      <w:r w:rsidRPr="001D6E37">
        <w:rPr>
          <w:rStyle w:val="StyleUnderline"/>
          <w:highlight w:val="cyan"/>
        </w:rPr>
        <w:t xml:space="preserve">We’re </w:t>
      </w:r>
      <w:r w:rsidRPr="001D6E37">
        <w:rPr>
          <w:rStyle w:val="Emphasis"/>
          <w:highlight w:val="cyan"/>
        </w:rPr>
        <w:t>going</w:t>
      </w:r>
      <w:r w:rsidRPr="001D6E37">
        <w:rPr>
          <w:rStyle w:val="StyleUnderline"/>
          <w:highlight w:val="cyan"/>
        </w:rPr>
        <w:t xml:space="preserve"> to have</w:t>
      </w:r>
      <w:r w:rsidRPr="001D6E37">
        <w:rPr>
          <w:sz w:val="16"/>
        </w:rPr>
        <w:t xml:space="preserve"> to have a </w:t>
      </w:r>
      <w:r w:rsidRPr="001D6E37">
        <w:rPr>
          <w:rStyle w:val="StyleUnderline"/>
        </w:rPr>
        <w:t xml:space="preserve">short-term </w:t>
      </w:r>
      <w:r w:rsidRPr="001D6E37">
        <w:rPr>
          <w:rStyle w:val="Emphasis"/>
          <w:highlight w:val="cyan"/>
        </w:rPr>
        <w:t>c</w:t>
      </w:r>
      <w:r w:rsidRPr="001D6E37">
        <w:rPr>
          <w:rStyle w:val="StyleUnderline"/>
        </w:rPr>
        <w:t xml:space="preserve">ontinuing </w:t>
      </w:r>
      <w:r w:rsidRPr="001D6E37">
        <w:rPr>
          <w:rStyle w:val="Emphasis"/>
          <w:highlight w:val="cyan"/>
        </w:rPr>
        <w:t>r</w:t>
      </w:r>
      <w:r w:rsidRPr="001D6E37">
        <w:rPr>
          <w:rStyle w:val="StyleUnderline"/>
        </w:rPr>
        <w:t>esolution</w:t>
      </w:r>
      <w:r w:rsidRPr="001D6E37">
        <w:rPr>
          <w:sz w:val="16"/>
        </w:rPr>
        <w:t xml:space="preserve">, but </w:t>
      </w:r>
      <w:r w:rsidRPr="001D6E37">
        <w:rPr>
          <w:rStyle w:val="StyleUnderline"/>
        </w:rPr>
        <w:t xml:space="preserve">we’re making really </w:t>
      </w:r>
      <w:r w:rsidRPr="001D6E37">
        <w:rPr>
          <w:rStyle w:val="Emphasis"/>
          <w:highlight w:val="cyan"/>
        </w:rPr>
        <w:t>good progress</w:t>
      </w:r>
      <w:r w:rsidRPr="001D6E37">
        <w:rPr>
          <w:rStyle w:val="StyleUnderline"/>
          <w:highlight w:val="cyan"/>
        </w:rPr>
        <w:t xml:space="preserve"> with overwhelming </w:t>
      </w:r>
      <w:r w:rsidRPr="001D6E37">
        <w:rPr>
          <w:rStyle w:val="Emphasis"/>
          <w:highlight w:val="cyan"/>
        </w:rPr>
        <w:t>bipartisan</w:t>
      </w:r>
      <w:r w:rsidRPr="001D6E37">
        <w:rPr>
          <w:rStyle w:val="StyleUnderline"/>
          <w:highlight w:val="cyan"/>
        </w:rPr>
        <w:t xml:space="preserve"> support</w:t>
      </w:r>
      <w:r w:rsidRPr="001D6E37">
        <w:rPr>
          <w:sz w:val="16"/>
          <w:highlight w:val="cyan"/>
        </w:rPr>
        <w:t>,</w:t>
      </w:r>
      <w:r w:rsidRPr="001D6E37">
        <w:rPr>
          <w:sz w:val="16"/>
        </w:rPr>
        <w:t xml:space="preserve"> and I hope </w:t>
      </w:r>
      <w:r w:rsidRPr="001D6E37">
        <w:rPr>
          <w:rStyle w:val="StyleUnderline"/>
        </w:rPr>
        <w:t xml:space="preserve">that </w:t>
      </w:r>
      <w:r w:rsidRPr="001D6E37">
        <w:rPr>
          <w:rStyle w:val="StyleUnderline"/>
          <w:highlight w:val="cyan"/>
        </w:rPr>
        <w:t xml:space="preserve">will </w:t>
      </w:r>
      <w:r w:rsidRPr="001D6E37">
        <w:rPr>
          <w:rStyle w:val="Emphasis"/>
          <w:highlight w:val="cyan"/>
        </w:rPr>
        <w:t>continue</w:t>
      </w:r>
      <w:r w:rsidRPr="001D6E37">
        <w:rPr>
          <w:sz w:val="16"/>
        </w:rPr>
        <w:t>.”</w:t>
      </w:r>
    </w:p>
    <w:p w14:paraId="31AFF3CB" w14:textId="77777777" w:rsidR="00DE7EB2" w:rsidRPr="0006557C" w:rsidRDefault="00DE7EB2" w:rsidP="00DE7EB2">
      <w:pPr>
        <w:pStyle w:val="Heading4"/>
      </w:pPr>
      <w:r>
        <w:t xml:space="preserve">The </w:t>
      </w:r>
      <w:r>
        <w:rPr>
          <w:u w:val="single"/>
        </w:rPr>
        <w:t>potential fallout</w:t>
      </w:r>
      <w:r>
        <w:t xml:space="preserve"> forces Democrats to </w:t>
      </w:r>
      <w:r>
        <w:rPr>
          <w:u w:val="single"/>
        </w:rPr>
        <w:t>fold</w:t>
      </w:r>
      <w:r>
        <w:t>.</w:t>
      </w:r>
    </w:p>
    <w:p w14:paraId="4628797A" w14:textId="77777777" w:rsidR="00DE7EB2" w:rsidRPr="004424DA" w:rsidRDefault="00DE7EB2" w:rsidP="00DE7EB2">
      <w:r w:rsidRPr="008E15AC">
        <w:rPr>
          <w:rStyle w:val="Style13ptBold"/>
        </w:rPr>
        <w:t>Bade ‘9-1</w:t>
      </w:r>
      <w:r>
        <w:t xml:space="preserve"> [Rachel; September 1; reporter; POLITICO, “</w:t>
      </w:r>
      <w:r w:rsidRPr="0089169B">
        <w:t>Democrats Flinched During the Last Spending Showdown. They Should Do It Again</w:t>
      </w:r>
      <w:r>
        <w:t xml:space="preserve">,” </w:t>
      </w:r>
      <w:r w:rsidRPr="00822DF7">
        <w:t>https://www.politico.com/news/magazine/2025/09/01/shutdown-showdown-democrats-schumer-00538396</w:t>
      </w:r>
      <w:r>
        <w:t>]</w:t>
      </w:r>
    </w:p>
    <w:p w14:paraId="19C92925" w14:textId="77777777" w:rsidR="00DE7EB2" w:rsidRPr="00795BC1" w:rsidRDefault="00DE7EB2" w:rsidP="00DE7EB2">
      <w:pPr>
        <w:rPr>
          <w:sz w:val="16"/>
        </w:rPr>
      </w:pPr>
      <w:r w:rsidRPr="00795BC1">
        <w:rPr>
          <w:sz w:val="16"/>
        </w:rPr>
        <w:t xml:space="preserve">But </w:t>
      </w:r>
      <w:r w:rsidRPr="00A45CC9">
        <w:rPr>
          <w:rStyle w:val="StyleUnderline"/>
        </w:rPr>
        <w:t xml:space="preserve">the difficult </w:t>
      </w:r>
      <w:r w:rsidRPr="00776D9A">
        <w:rPr>
          <w:rStyle w:val="Emphasis"/>
        </w:rPr>
        <w:t>reality</w:t>
      </w:r>
      <w:r w:rsidRPr="00A45CC9">
        <w:rPr>
          <w:rStyle w:val="StyleUnderline"/>
        </w:rPr>
        <w:t xml:space="preserve"> for </w:t>
      </w:r>
      <w:r w:rsidRPr="00EE1B1D">
        <w:rPr>
          <w:rStyle w:val="StyleUnderline"/>
        </w:rPr>
        <w:t>Democrats</w:t>
      </w:r>
      <w:r w:rsidRPr="00A45CC9">
        <w:rPr>
          <w:rStyle w:val="StyleUnderline"/>
        </w:rPr>
        <w:t xml:space="preserve"> is that</w:t>
      </w:r>
      <w:r w:rsidRPr="00795BC1">
        <w:rPr>
          <w:sz w:val="16"/>
        </w:rPr>
        <w:t xml:space="preserve"> the </w:t>
      </w:r>
      <w:r w:rsidRPr="00B231C0">
        <w:rPr>
          <w:rStyle w:val="Emphasis"/>
          <w:highlight w:val="cyan"/>
        </w:rPr>
        <w:t>same reasons</w:t>
      </w:r>
      <w:r w:rsidRPr="001F1F1A">
        <w:rPr>
          <w:rStyle w:val="StyleUnderline"/>
        </w:rPr>
        <w:t xml:space="preserve"> Schumer gave </w:t>
      </w:r>
      <w:r w:rsidRPr="00B231C0">
        <w:rPr>
          <w:rStyle w:val="StyleUnderline"/>
          <w:highlight w:val="cyan"/>
        </w:rPr>
        <w:t>for avoiding</w:t>
      </w:r>
      <w:r w:rsidRPr="001F1F1A">
        <w:rPr>
          <w:rStyle w:val="StyleUnderline"/>
        </w:rPr>
        <w:t xml:space="preserve"> a </w:t>
      </w:r>
      <w:r w:rsidRPr="00B231C0">
        <w:rPr>
          <w:rStyle w:val="Emphasis"/>
          <w:highlight w:val="cyan"/>
        </w:rPr>
        <w:t>shutdown</w:t>
      </w:r>
      <w:r w:rsidRPr="001F1F1A">
        <w:rPr>
          <w:rStyle w:val="StyleUnderline"/>
        </w:rPr>
        <w:t xml:space="preserve"> back </w:t>
      </w:r>
      <w:r w:rsidRPr="00B231C0">
        <w:rPr>
          <w:rStyle w:val="StyleUnderline"/>
          <w:highlight w:val="cyan"/>
        </w:rPr>
        <w:t>then</w:t>
      </w:r>
      <w:r w:rsidRPr="00795BC1">
        <w:rPr>
          <w:sz w:val="16"/>
        </w:rPr>
        <w:t xml:space="preserve"> also </w:t>
      </w:r>
      <w:r w:rsidRPr="00B231C0">
        <w:rPr>
          <w:rStyle w:val="StyleUnderline"/>
          <w:highlight w:val="cyan"/>
        </w:rPr>
        <w:t>apply now</w:t>
      </w:r>
      <w:r w:rsidRPr="001F1F1A">
        <w:rPr>
          <w:rStyle w:val="StyleUnderline"/>
        </w:rPr>
        <w:t>:</w:t>
      </w:r>
      <w:r w:rsidRPr="00795BC1">
        <w:rPr>
          <w:sz w:val="16"/>
        </w:rPr>
        <w:t xml:space="preserve"> Typically the party that makes the demand that leads to a shutdown is the party that shoulders the public blame. More importantly, </w:t>
      </w:r>
      <w:r w:rsidRPr="00B231C0">
        <w:rPr>
          <w:rStyle w:val="StyleUnderline"/>
          <w:highlight w:val="cyan"/>
        </w:rPr>
        <w:t>a shutdown</w:t>
      </w:r>
      <w:r w:rsidRPr="00795BC1">
        <w:rPr>
          <w:sz w:val="16"/>
        </w:rPr>
        <w:t xml:space="preserve"> could </w:t>
      </w:r>
      <w:r w:rsidRPr="00B231C0">
        <w:rPr>
          <w:rStyle w:val="StyleUnderline"/>
          <w:highlight w:val="cyan"/>
        </w:rPr>
        <w:t xml:space="preserve">give </w:t>
      </w:r>
      <w:r w:rsidRPr="00B231C0">
        <w:rPr>
          <w:rStyle w:val="Emphasis"/>
          <w:highlight w:val="cyan"/>
        </w:rPr>
        <w:t>Trump</w:t>
      </w:r>
      <w:r w:rsidRPr="00B231C0">
        <w:rPr>
          <w:rStyle w:val="StyleUnderline"/>
          <w:highlight w:val="cyan"/>
        </w:rPr>
        <w:t xml:space="preserve"> and</w:t>
      </w:r>
      <w:r w:rsidRPr="00795BC1">
        <w:rPr>
          <w:sz w:val="16"/>
        </w:rPr>
        <w:t xml:space="preserve"> his sharp-elbowed budget director, Russ </w:t>
      </w:r>
      <w:r w:rsidRPr="00B231C0">
        <w:rPr>
          <w:rStyle w:val="Emphasis"/>
          <w:highlight w:val="cyan"/>
        </w:rPr>
        <w:t>Vought</w:t>
      </w:r>
      <w:r w:rsidRPr="003C5FF3">
        <w:rPr>
          <w:rStyle w:val="StyleUnderline"/>
        </w:rPr>
        <w:t xml:space="preserve">, even </w:t>
      </w:r>
      <w:r w:rsidRPr="00B231C0">
        <w:rPr>
          <w:rStyle w:val="StyleUnderline"/>
          <w:highlight w:val="cyan"/>
        </w:rPr>
        <w:t xml:space="preserve">more </w:t>
      </w:r>
      <w:r w:rsidRPr="00B231C0">
        <w:rPr>
          <w:rStyle w:val="Emphasis"/>
          <w:highlight w:val="cyan"/>
        </w:rPr>
        <w:t>authority</w:t>
      </w:r>
      <w:r w:rsidRPr="00B231C0">
        <w:rPr>
          <w:rStyle w:val="StyleUnderline"/>
          <w:highlight w:val="cyan"/>
        </w:rPr>
        <w:t xml:space="preserve"> to slash</w:t>
      </w:r>
      <w:r w:rsidRPr="003C5FF3">
        <w:rPr>
          <w:rStyle w:val="StyleUnderline"/>
        </w:rPr>
        <w:t xml:space="preserve"> away </w:t>
      </w:r>
      <w:r w:rsidRPr="009013D7">
        <w:rPr>
          <w:rStyle w:val="StyleUnderline"/>
        </w:rPr>
        <w:t xml:space="preserve">at </w:t>
      </w:r>
      <w:r w:rsidRPr="009013D7">
        <w:rPr>
          <w:rStyle w:val="StyleUnderline"/>
          <w:highlight w:val="cyan"/>
        </w:rPr>
        <w:t>the</w:t>
      </w:r>
      <w:r w:rsidRPr="009013D7">
        <w:rPr>
          <w:rStyle w:val="StyleUnderline"/>
        </w:rPr>
        <w:t xml:space="preserve"> federal </w:t>
      </w:r>
      <w:r w:rsidRPr="00B231C0">
        <w:rPr>
          <w:rStyle w:val="Emphasis"/>
          <w:highlight w:val="cyan"/>
        </w:rPr>
        <w:t>bureaucracy</w:t>
      </w:r>
      <w:r w:rsidRPr="00795BC1">
        <w:rPr>
          <w:sz w:val="16"/>
        </w:rPr>
        <w:t>.</w:t>
      </w:r>
    </w:p>
    <w:p w14:paraId="553C3287" w14:textId="77777777" w:rsidR="00DE7EB2" w:rsidRPr="00795BC1" w:rsidRDefault="00DE7EB2" w:rsidP="00DE7EB2">
      <w:pPr>
        <w:rPr>
          <w:sz w:val="16"/>
        </w:rPr>
      </w:pPr>
      <w:r w:rsidRPr="00795BC1">
        <w:rPr>
          <w:sz w:val="16"/>
        </w:rPr>
        <w:t>“</w:t>
      </w:r>
      <w:r w:rsidRPr="003C5FF3">
        <w:rPr>
          <w:rStyle w:val="StyleUnderline"/>
        </w:rPr>
        <w:t>We would</w:t>
      </w:r>
      <w:r w:rsidRPr="00795BC1">
        <w:rPr>
          <w:sz w:val="16"/>
        </w:rPr>
        <w:t xml:space="preserve"> essentially </w:t>
      </w:r>
      <w:r w:rsidRPr="003C5FF3">
        <w:rPr>
          <w:rStyle w:val="StyleUnderline"/>
        </w:rPr>
        <w:t xml:space="preserve">be </w:t>
      </w:r>
      <w:r w:rsidRPr="00415B5C">
        <w:rPr>
          <w:rStyle w:val="Emphasis"/>
        </w:rPr>
        <w:t>handing</w:t>
      </w:r>
      <w:r w:rsidRPr="003C5FF3">
        <w:rPr>
          <w:rStyle w:val="StyleUnderline"/>
        </w:rPr>
        <w:t xml:space="preserve"> him even </w:t>
      </w:r>
      <w:r w:rsidRPr="00415B5C">
        <w:rPr>
          <w:rStyle w:val="Emphasis"/>
        </w:rPr>
        <w:t>more power</w:t>
      </w:r>
      <w:r w:rsidRPr="00795BC1">
        <w:rPr>
          <w:sz w:val="16"/>
        </w:rPr>
        <w:t>,” one Senate Democratic aide told me this week. “</w:t>
      </w:r>
      <w:r w:rsidRPr="00113A03">
        <w:rPr>
          <w:rStyle w:val="StyleUnderline"/>
        </w:rPr>
        <w:t xml:space="preserve">And </w:t>
      </w:r>
      <w:r w:rsidRPr="00415B5C">
        <w:rPr>
          <w:rStyle w:val="Emphasis"/>
        </w:rPr>
        <w:t>who knows</w:t>
      </w:r>
      <w:r w:rsidRPr="00113A03">
        <w:rPr>
          <w:rStyle w:val="StyleUnderline"/>
        </w:rPr>
        <w:t xml:space="preserve"> when they’ll </w:t>
      </w:r>
      <w:r w:rsidRPr="00415B5C">
        <w:rPr>
          <w:rStyle w:val="Emphasis"/>
        </w:rPr>
        <w:t>reopen</w:t>
      </w:r>
      <w:r w:rsidRPr="00113A03">
        <w:rPr>
          <w:rStyle w:val="StyleUnderline"/>
        </w:rPr>
        <w:t xml:space="preserve"> the government? They don’t</w:t>
      </w:r>
      <w:r w:rsidRPr="00795BC1">
        <w:rPr>
          <w:sz w:val="16"/>
        </w:rPr>
        <w:t xml:space="preserve"> even </w:t>
      </w:r>
      <w:r w:rsidRPr="00F50011">
        <w:rPr>
          <w:rStyle w:val="Emphasis"/>
        </w:rPr>
        <w:t>care</w:t>
      </w:r>
      <w:r w:rsidRPr="00113A03">
        <w:rPr>
          <w:rStyle w:val="StyleUnderline"/>
        </w:rPr>
        <w:t xml:space="preserve"> about the government being open</w:t>
      </w:r>
      <w:r w:rsidRPr="00795BC1">
        <w:rPr>
          <w:sz w:val="16"/>
        </w:rPr>
        <w:t>.”</w:t>
      </w:r>
    </w:p>
    <w:p w14:paraId="016B46D4" w14:textId="77777777" w:rsidR="00DE7EB2" w:rsidRPr="00795BC1" w:rsidRDefault="00DE7EB2" w:rsidP="00DE7EB2">
      <w:pPr>
        <w:rPr>
          <w:sz w:val="16"/>
        </w:rPr>
      </w:pPr>
      <w:r w:rsidRPr="00D5424B">
        <w:rPr>
          <w:rStyle w:val="StyleUnderline"/>
        </w:rPr>
        <w:t>There’s also</w:t>
      </w:r>
      <w:r w:rsidRPr="00795BC1">
        <w:rPr>
          <w:sz w:val="16"/>
        </w:rPr>
        <w:t xml:space="preserve"> the </w:t>
      </w:r>
      <w:r w:rsidRPr="00F50011">
        <w:rPr>
          <w:rStyle w:val="Emphasis"/>
        </w:rPr>
        <w:t>question</w:t>
      </w:r>
      <w:r w:rsidRPr="00D5424B">
        <w:rPr>
          <w:rStyle w:val="StyleUnderline"/>
        </w:rPr>
        <w:t xml:space="preserve"> of how Democrats would </w:t>
      </w:r>
      <w:r w:rsidRPr="00F50011">
        <w:rPr>
          <w:rStyle w:val="Emphasis"/>
        </w:rPr>
        <w:t>get out of</w:t>
      </w:r>
      <w:r w:rsidRPr="00D5424B">
        <w:rPr>
          <w:rStyle w:val="StyleUnderline"/>
        </w:rPr>
        <w:t xml:space="preserve"> such a </w:t>
      </w:r>
      <w:r w:rsidRPr="00744ACC">
        <w:rPr>
          <w:rStyle w:val="StyleUnderline"/>
        </w:rPr>
        <w:t xml:space="preserve">scenario. </w:t>
      </w:r>
      <w:r w:rsidRPr="009013D7">
        <w:rPr>
          <w:rStyle w:val="StyleUnderline"/>
          <w:highlight w:val="cyan"/>
        </w:rPr>
        <w:t xml:space="preserve">As </w:t>
      </w:r>
      <w:r w:rsidRPr="009013D7">
        <w:rPr>
          <w:rStyle w:val="Emphasis"/>
          <w:highlight w:val="cyan"/>
        </w:rPr>
        <w:t>trash</w:t>
      </w:r>
      <w:r w:rsidRPr="009013D7">
        <w:rPr>
          <w:rStyle w:val="StyleUnderline"/>
          <w:highlight w:val="cyan"/>
        </w:rPr>
        <w:t xml:space="preserve"> piles up</w:t>
      </w:r>
      <w:r w:rsidRPr="00744ACC">
        <w:rPr>
          <w:rStyle w:val="StyleUnderline"/>
        </w:rPr>
        <w:t xml:space="preserve"> in</w:t>
      </w:r>
      <w:r w:rsidRPr="00795BC1">
        <w:rPr>
          <w:sz w:val="16"/>
        </w:rPr>
        <w:t xml:space="preserve"> national </w:t>
      </w:r>
      <w:r w:rsidRPr="00744ACC">
        <w:rPr>
          <w:rStyle w:val="StyleUnderline"/>
        </w:rPr>
        <w:t xml:space="preserve">parks </w:t>
      </w:r>
      <w:r w:rsidRPr="009013D7">
        <w:rPr>
          <w:rStyle w:val="StyleUnderline"/>
          <w:highlight w:val="cyan"/>
        </w:rPr>
        <w:t>and</w:t>
      </w:r>
      <w:r w:rsidRPr="00795BC1">
        <w:rPr>
          <w:sz w:val="16"/>
        </w:rPr>
        <w:t xml:space="preserve"> other government </w:t>
      </w:r>
      <w:r w:rsidRPr="009013D7">
        <w:rPr>
          <w:rStyle w:val="Emphasis"/>
          <w:highlight w:val="cyan"/>
        </w:rPr>
        <w:t>services</w:t>
      </w:r>
      <w:r w:rsidRPr="009013D7">
        <w:rPr>
          <w:rStyle w:val="StyleUnderline"/>
          <w:highlight w:val="cyan"/>
        </w:rPr>
        <w:t xml:space="preserve"> are</w:t>
      </w:r>
      <w:r w:rsidRPr="00744ACC">
        <w:rPr>
          <w:rStyle w:val="StyleUnderline"/>
        </w:rPr>
        <w:t xml:space="preserve"> put </w:t>
      </w:r>
      <w:r w:rsidRPr="009013D7">
        <w:rPr>
          <w:rStyle w:val="StyleUnderline"/>
          <w:highlight w:val="cyan"/>
        </w:rPr>
        <w:t xml:space="preserve">on hold, </w:t>
      </w:r>
      <w:r w:rsidRPr="009013D7">
        <w:rPr>
          <w:rStyle w:val="Emphasis"/>
          <w:highlight w:val="cyan"/>
        </w:rPr>
        <w:t>Republicans</w:t>
      </w:r>
      <w:r w:rsidRPr="009013D7">
        <w:rPr>
          <w:rStyle w:val="StyleUnderline"/>
          <w:highlight w:val="cyan"/>
        </w:rPr>
        <w:t xml:space="preserve"> will</w:t>
      </w:r>
      <w:r w:rsidRPr="00795BC1">
        <w:rPr>
          <w:sz w:val="16"/>
        </w:rPr>
        <w:t xml:space="preserve"> likely </w:t>
      </w:r>
      <w:r w:rsidRPr="009013D7">
        <w:rPr>
          <w:rStyle w:val="StyleUnderline"/>
          <w:highlight w:val="cyan"/>
        </w:rPr>
        <w:t xml:space="preserve">make Democrats </w:t>
      </w:r>
      <w:r w:rsidRPr="009013D7">
        <w:rPr>
          <w:rStyle w:val="Emphasis"/>
          <w:highlight w:val="cyan"/>
        </w:rPr>
        <w:t>vote</w:t>
      </w:r>
      <w:r w:rsidRPr="00744ACC">
        <w:rPr>
          <w:rStyle w:val="StyleUnderline"/>
        </w:rPr>
        <w:t xml:space="preserve"> over and </w:t>
      </w:r>
      <w:r w:rsidRPr="009013D7">
        <w:rPr>
          <w:rStyle w:val="StyleUnderline"/>
          <w:highlight w:val="cyan"/>
        </w:rPr>
        <w:t>over again to keep</w:t>
      </w:r>
      <w:r w:rsidRPr="00795BC1">
        <w:rPr>
          <w:sz w:val="16"/>
        </w:rPr>
        <w:t xml:space="preserve"> the </w:t>
      </w:r>
      <w:r w:rsidRPr="009013D7">
        <w:rPr>
          <w:rStyle w:val="StyleUnderline"/>
          <w:highlight w:val="cyan"/>
        </w:rPr>
        <w:t xml:space="preserve">government </w:t>
      </w:r>
      <w:r w:rsidRPr="009013D7">
        <w:rPr>
          <w:rStyle w:val="Emphasis"/>
          <w:highlight w:val="cyan"/>
        </w:rPr>
        <w:t>shuttered</w:t>
      </w:r>
      <w:r w:rsidRPr="00795BC1">
        <w:rPr>
          <w:sz w:val="16"/>
        </w:rPr>
        <w:t xml:space="preserve"> — all </w:t>
      </w:r>
      <w:r w:rsidRPr="009013D7">
        <w:rPr>
          <w:rStyle w:val="StyleUnderline"/>
          <w:highlight w:val="cyan"/>
        </w:rPr>
        <w:t>while</w:t>
      </w:r>
      <w:r w:rsidRPr="00795BC1">
        <w:rPr>
          <w:sz w:val="16"/>
        </w:rPr>
        <w:t xml:space="preserve"> the </w:t>
      </w:r>
      <w:r w:rsidRPr="009013D7">
        <w:rPr>
          <w:rStyle w:val="StyleUnderline"/>
          <w:highlight w:val="cyan"/>
        </w:rPr>
        <w:t xml:space="preserve">White House </w:t>
      </w:r>
      <w:r w:rsidRPr="009013D7">
        <w:rPr>
          <w:rStyle w:val="Emphasis"/>
          <w:highlight w:val="cyan"/>
        </w:rPr>
        <w:t>blames</w:t>
      </w:r>
      <w:r w:rsidRPr="009013D7">
        <w:rPr>
          <w:rStyle w:val="StyleUnderline"/>
          <w:highlight w:val="cyan"/>
        </w:rPr>
        <w:t xml:space="preserve"> them for</w:t>
      </w:r>
      <w:r w:rsidRPr="00744ACC">
        <w:rPr>
          <w:rStyle w:val="StyleUnderline"/>
        </w:rPr>
        <w:t xml:space="preserve"> thousands</w:t>
      </w:r>
      <w:r w:rsidRPr="00795BC1">
        <w:rPr>
          <w:sz w:val="16"/>
        </w:rPr>
        <w:t xml:space="preserve"> of employees </w:t>
      </w:r>
      <w:r w:rsidRPr="009013D7">
        <w:rPr>
          <w:rStyle w:val="StyleUnderline"/>
          <w:highlight w:val="cyan"/>
        </w:rPr>
        <w:t xml:space="preserve">going without </w:t>
      </w:r>
      <w:r w:rsidRPr="009013D7">
        <w:rPr>
          <w:rStyle w:val="Emphasis"/>
          <w:highlight w:val="cyan"/>
        </w:rPr>
        <w:t>pay</w:t>
      </w:r>
      <w:r w:rsidRPr="00795BC1">
        <w:rPr>
          <w:sz w:val="16"/>
        </w:rPr>
        <w:t>. Many Hill Republicans, meanwhile, would be glad to let the government stay closed.</w:t>
      </w:r>
    </w:p>
    <w:p w14:paraId="0B88E812" w14:textId="77777777" w:rsidR="00DE7EB2" w:rsidRPr="00795BC1" w:rsidRDefault="00DE7EB2" w:rsidP="00DE7EB2">
      <w:pPr>
        <w:rPr>
          <w:sz w:val="16"/>
        </w:rPr>
      </w:pPr>
      <w:r w:rsidRPr="00795BC1">
        <w:rPr>
          <w:sz w:val="16"/>
        </w:rPr>
        <w:t>“</w:t>
      </w:r>
      <w:r w:rsidRPr="009013D7">
        <w:rPr>
          <w:rStyle w:val="StyleUnderline"/>
          <w:highlight w:val="cyan"/>
        </w:rPr>
        <w:t>You’ll</w:t>
      </w:r>
      <w:r w:rsidRPr="00795BC1">
        <w:rPr>
          <w:sz w:val="16"/>
        </w:rPr>
        <w:t xml:space="preserve"> probably </w:t>
      </w:r>
      <w:r w:rsidRPr="009013D7">
        <w:rPr>
          <w:rStyle w:val="StyleUnderline"/>
          <w:highlight w:val="cyan"/>
        </w:rPr>
        <w:t xml:space="preserve">just </w:t>
      </w:r>
      <w:r w:rsidRPr="009013D7">
        <w:rPr>
          <w:rStyle w:val="Emphasis"/>
          <w:highlight w:val="cyan"/>
        </w:rPr>
        <w:t>have</w:t>
      </w:r>
      <w:r w:rsidRPr="009013D7">
        <w:rPr>
          <w:rStyle w:val="StyleUnderline"/>
          <w:highlight w:val="cyan"/>
        </w:rPr>
        <w:t xml:space="preserve"> to</w:t>
      </w:r>
      <w:r w:rsidRPr="00B704A9">
        <w:rPr>
          <w:rStyle w:val="StyleUnderline"/>
        </w:rPr>
        <w:t xml:space="preserve"> eventually </w:t>
      </w:r>
      <w:r w:rsidRPr="009013D7">
        <w:rPr>
          <w:rStyle w:val="Emphasis"/>
          <w:highlight w:val="cyan"/>
        </w:rPr>
        <w:t>fold</w:t>
      </w:r>
      <w:r w:rsidRPr="00B704A9">
        <w:rPr>
          <w:rStyle w:val="StyleUnderline"/>
        </w:rPr>
        <w:t xml:space="preserve"> and get nothing</w:t>
      </w:r>
      <w:r w:rsidRPr="00795BC1">
        <w:rPr>
          <w:sz w:val="16"/>
        </w:rPr>
        <w:t xml:space="preserve"> out of it,” the aide said, warning the scenario posed huge risks for the party: “Are we going to let the base dictate legislative strategy and just shut down the government so we can say, ‘Okay, at least we fought,’ and then two weeks later, we reopen it and get nothing in return, and in the interim do harm to actual people?”</w:t>
      </w:r>
    </w:p>
    <w:p w14:paraId="1E3B9EBC" w14:textId="77777777" w:rsidR="00DE7EB2" w:rsidRPr="00F816F1" w:rsidRDefault="00DE7EB2" w:rsidP="00DE7EB2">
      <w:pPr>
        <w:pStyle w:val="Heading4"/>
      </w:pPr>
      <w:r>
        <w:t xml:space="preserve">Specifically, </w:t>
      </w:r>
      <w:r>
        <w:rPr>
          <w:u w:val="single"/>
        </w:rPr>
        <w:t>health insurance</w:t>
      </w:r>
      <w:r>
        <w:t xml:space="preserve">---it’s a </w:t>
      </w:r>
      <w:r>
        <w:rPr>
          <w:u w:val="single"/>
        </w:rPr>
        <w:t>dealbreaker</w:t>
      </w:r>
      <w:r>
        <w:t>.</w:t>
      </w:r>
    </w:p>
    <w:p w14:paraId="70454702" w14:textId="77777777" w:rsidR="00DE7EB2" w:rsidRPr="00077C48" w:rsidRDefault="00DE7EB2" w:rsidP="00DE7EB2">
      <w:r w:rsidRPr="00DF6CF9">
        <w:rPr>
          <w:rStyle w:val="Style13ptBold"/>
        </w:rPr>
        <w:t>Cancryn ‘8-31</w:t>
      </w:r>
      <w:r>
        <w:t xml:space="preserve"> [Adam; August 31; reporter; CNN, “</w:t>
      </w:r>
      <w:r w:rsidRPr="00822694">
        <w:t>White House redlines and Democratic demands set up shutdown showdown</w:t>
      </w:r>
      <w:r>
        <w:t xml:space="preserve">,” </w:t>
      </w:r>
      <w:r w:rsidRPr="001E09E7">
        <w:t>https://www.cnn.com/2025/08/31/politics/government-funding-white-house-democrats-shutdown</w:t>
      </w:r>
      <w:r>
        <w:t>]</w:t>
      </w:r>
    </w:p>
    <w:p w14:paraId="2CC1FC78" w14:textId="77777777" w:rsidR="00DE7EB2" w:rsidRPr="00795BC1" w:rsidRDefault="00DE7EB2" w:rsidP="00DE7EB2">
      <w:pPr>
        <w:rPr>
          <w:sz w:val="16"/>
        </w:rPr>
      </w:pPr>
      <w:r w:rsidRPr="00795BC1">
        <w:rPr>
          <w:sz w:val="16"/>
        </w:rPr>
        <w:t xml:space="preserve">But this time, some </w:t>
      </w:r>
      <w:r w:rsidRPr="00605D12">
        <w:rPr>
          <w:rStyle w:val="Emphasis"/>
          <w:highlight w:val="cyan"/>
        </w:rPr>
        <w:t>conservative</w:t>
      </w:r>
      <w:r w:rsidRPr="00734EB2">
        <w:rPr>
          <w:rStyle w:val="StyleUnderline"/>
        </w:rPr>
        <w:t xml:space="preserve"> lawmaker</w:t>
      </w:r>
      <w:r w:rsidRPr="00605D12">
        <w:rPr>
          <w:rStyle w:val="Emphasis"/>
          <w:highlight w:val="cyan"/>
        </w:rPr>
        <w:t>s</w:t>
      </w:r>
      <w:r w:rsidRPr="00795BC1">
        <w:rPr>
          <w:sz w:val="16"/>
        </w:rPr>
        <w:t xml:space="preserve"> have </w:t>
      </w:r>
      <w:r w:rsidRPr="00734EB2">
        <w:rPr>
          <w:rStyle w:val="StyleUnderline"/>
        </w:rPr>
        <w:t xml:space="preserve">already </w:t>
      </w:r>
      <w:r w:rsidRPr="00605D12">
        <w:rPr>
          <w:rStyle w:val="StyleUnderline"/>
          <w:highlight w:val="cyan"/>
        </w:rPr>
        <w:t xml:space="preserve">indicated </w:t>
      </w:r>
      <w:r w:rsidRPr="00605D12">
        <w:rPr>
          <w:rStyle w:val="Emphasis"/>
          <w:highlight w:val="cyan"/>
        </w:rPr>
        <w:t>openness</w:t>
      </w:r>
      <w:r w:rsidRPr="00605D12">
        <w:rPr>
          <w:rStyle w:val="StyleUnderline"/>
          <w:highlight w:val="cyan"/>
        </w:rPr>
        <w:t xml:space="preserve"> to</w:t>
      </w:r>
      <w:r w:rsidRPr="00734EB2">
        <w:rPr>
          <w:rStyle w:val="StyleUnderline"/>
        </w:rPr>
        <w:t xml:space="preserve"> such </w:t>
      </w:r>
      <w:r w:rsidRPr="00605D12">
        <w:rPr>
          <w:rStyle w:val="StyleUnderline"/>
          <w:highlight w:val="cyan"/>
        </w:rPr>
        <w:t xml:space="preserve">a </w:t>
      </w:r>
      <w:r w:rsidRPr="00605D12">
        <w:rPr>
          <w:rStyle w:val="Emphasis"/>
          <w:highlight w:val="cyan"/>
        </w:rPr>
        <w:t>stopgap</w:t>
      </w:r>
      <w:r w:rsidRPr="00795BC1">
        <w:rPr>
          <w:sz w:val="16"/>
        </w:rPr>
        <w:t xml:space="preserve"> — and </w:t>
      </w:r>
      <w:r w:rsidRPr="00DC39F6">
        <w:rPr>
          <w:rStyle w:val="StyleUnderline"/>
        </w:rPr>
        <w:t xml:space="preserve">Republicans are </w:t>
      </w:r>
      <w:r w:rsidRPr="00D8108E">
        <w:rPr>
          <w:rStyle w:val="Emphasis"/>
        </w:rPr>
        <w:t>counting</w:t>
      </w:r>
      <w:r w:rsidRPr="00DC39F6">
        <w:rPr>
          <w:rStyle w:val="StyleUnderline"/>
        </w:rPr>
        <w:t xml:space="preserve"> on</w:t>
      </w:r>
      <w:r w:rsidRPr="00795BC1">
        <w:rPr>
          <w:sz w:val="16"/>
        </w:rPr>
        <w:t xml:space="preserve"> the </w:t>
      </w:r>
      <w:r w:rsidRPr="00DC39F6">
        <w:rPr>
          <w:rStyle w:val="StyleUnderline"/>
        </w:rPr>
        <w:t xml:space="preserve">promise of further </w:t>
      </w:r>
      <w:r w:rsidRPr="00D8108E">
        <w:rPr>
          <w:rStyle w:val="Emphasis"/>
        </w:rPr>
        <w:t>rescissions</w:t>
      </w:r>
      <w:r w:rsidRPr="00DC39F6">
        <w:rPr>
          <w:rStyle w:val="StyleUnderline"/>
        </w:rPr>
        <w:t xml:space="preserve"> to</w:t>
      </w:r>
      <w:r w:rsidRPr="00795BC1">
        <w:rPr>
          <w:sz w:val="16"/>
        </w:rPr>
        <w:t xml:space="preserve"> help </w:t>
      </w:r>
      <w:r w:rsidRPr="00DC39F6">
        <w:rPr>
          <w:rStyle w:val="StyleUnderline"/>
        </w:rPr>
        <w:t xml:space="preserve">tamp down any </w:t>
      </w:r>
      <w:r w:rsidRPr="00D8108E">
        <w:rPr>
          <w:rStyle w:val="Emphasis"/>
        </w:rPr>
        <w:t>rebellion</w:t>
      </w:r>
      <w:r w:rsidRPr="00795BC1">
        <w:rPr>
          <w:sz w:val="16"/>
        </w:rPr>
        <w:t xml:space="preserve">. House </w:t>
      </w:r>
      <w:r w:rsidRPr="00605D12">
        <w:rPr>
          <w:rStyle w:val="StyleUnderline"/>
          <w:highlight w:val="cyan"/>
        </w:rPr>
        <w:t xml:space="preserve">GOP </w:t>
      </w:r>
      <w:r w:rsidRPr="00605D12">
        <w:rPr>
          <w:rStyle w:val="Emphasis"/>
          <w:highlight w:val="cyan"/>
        </w:rPr>
        <w:t>leaders</w:t>
      </w:r>
      <w:r w:rsidRPr="00605D12">
        <w:rPr>
          <w:rStyle w:val="StyleUnderline"/>
          <w:highlight w:val="cyan"/>
        </w:rPr>
        <w:t xml:space="preserve"> believe they</w:t>
      </w:r>
      <w:r w:rsidRPr="00795BC1">
        <w:rPr>
          <w:sz w:val="16"/>
        </w:rPr>
        <w:t xml:space="preserve"> will eventually </w:t>
      </w:r>
      <w:r w:rsidRPr="00605D12">
        <w:rPr>
          <w:rStyle w:val="StyleUnderline"/>
          <w:highlight w:val="cyan"/>
        </w:rPr>
        <w:t xml:space="preserve">have </w:t>
      </w:r>
      <w:r w:rsidRPr="00605D12">
        <w:rPr>
          <w:rStyle w:val="Emphasis"/>
          <w:highlight w:val="cyan"/>
        </w:rPr>
        <w:t>enough votes</w:t>
      </w:r>
      <w:r w:rsidRPr="00FC793A">
        <w:rPr>
          <w:rStyle w:val="StyleUnderline"/>
        </w:rPr>
        <w:t xml:space="preserve"> to pass</w:t>
      </w:r>
      <w:r w:rsidRPr="00795BC1">
        <w:rPr>
          <w:sz w:val="16"/>
        </w:rPr>
        <w:t xml:space="preserve"> a short-term </w:t>
      </w:r>
      <w:r w:rsidRPr="001F59E0">
        <w:rPr>
          <w:rStyle w:val="Emphasis"/>
        </w:rPr>
        <w:t>stopgap</w:t>
      </w:r>
      <w:r w:rsidRPr="005B4D07">
        <w:rPr>
          <w:rStyle w:val="StyleUnderline"/>
        </w:rPr>
        <w:t xml:space="preserve"> through the House</w:t>
      </w:r>
      <w:r w:rsidRPr="00795BC1">
        <w:rPr>
          <w:sz w:val="16"/>
        </w:rPr>
        <w:t>, putting the pressure squarely on the Senate.</w:t>
      </w:r>
    </w:p>
    <w:p w14:paraId="28FF567F" w14:textId="77777777" w:rsidR="00DE7EB2" w:rsidRPr="00795BC1" w:rsidRDefault="00DE7EB2" w:rsidP="00DE7EB2">
      <w:pPr>
        <w:rPr>
          <w:sz w:val="16"/>
        </w:rPr>
      </w:pPr>
      <w:r w:rsidRPr="00795BC1">
        <w:rPr>
          <w:sz w:val="16"/>
        </w:rPr>
        <w:t>“We’ve been laying the groundwork for this,” one GOP official familiar with the discussions said of keeping the party together. “We’re trying to get ahead of it and say, ‘This is the Democrat shutdown.’”</w:t>
      </w:r>
    </w:p>
    <w:p w14:paraId="66A603E0" w14:textId="77777777" w:rsidR="00DE7EB2" w:rsidRPr="00795BC1" w:rsidRDefault="00DE7EB2" w:rsidP="00DE7EB2">
      <w:pPr>
        <w:rPr>
          <w:sz w:val="16"/>
        </w:rPr>
      </w:pPr>
      <w:r w:rsidRPr="00795BC1">
        <w:rPr>
          <w:sz w:val="16"/>
        </w:rPr>
        <w:t xml:space="preserve">In early discussions, </w:t>
      </w:r>
      <w:r w:rsidRPr="00605D12">
        <w:rPr>
          <w:rStyle w:val="StyleUnderline"/>
          <w:highlight w:val="cyan"/>
        </w:rPr>
        <w:t xml:space="preserve">the </w:t>
      </w:r>
      <w:r w:rsidRPr="00605D12">
        <w:rPr>
          <w:rStyle w:val="Emphasis"/>
          <w:highlight w:val="cyan"/>
        </w:rPr>
        <w:t>White House</w:t>
      </w:r>
      <w:r w:rsidRPr="00795BC1">
        <w:rPr>
          <w:sz w:val="16"/>
        </w:rPr>
        <w:t xml:space="preserve"> has </w:t>
      </w:r>
      <w:r w:rsidRPr="00605D12">
        <w:rPr>
          <w:rStyle w:val="StyleUnderline"/>
          <w:highlight w:val="cyan"/>
        </w:rPr>
        <w:t>left</w:t>
      </w:r>
      <w:r w:rsidRPr="00F445EE">
        <w:rPr>
          <w:rStyle w:val="StyleUnderline"/>
        </w:rPr>
        <w:t xml:space="preserve"> </w:t>
      </w:r>
      <w:r w:rsidRPr="00605D12">
        <w:rPr>
          <w:rStyle w:val="StyleUnderline"/>
        </w:rPr>
        <w:t>the</w:t>
      </w:r>
      <w:r w:rsidRPr="00F445EE">
        <w:rPr>
          <w:rStyle w:val="StyleUnderline"/>
        </w:rPr>
        <w:t xml:space="preserve"> </w:t>
      </w:r>
      <w:r w:rsidRPr="00605D12">
        <w:rPr>
          <w:rStyle w:val="StyleUnderline"/>
          <w:highlight w:val="cyan"/>
        </w:rPr>
        <w:t xml:space="preserve">door </w:t>
      </w:r>
      <w:r w:rsidRPr="00605D12">
        <w:rPr>
          <w:rStyle w:val="Emphasis"/>
          <w:highlight w:val="cyan"/>
        </w:rPr>
        <w:t>open</w:t>
      </w:r>
      <w:r w:rsidRPr="00605D12">
        <w:rPr>
          <w:rStyle w:val="StyleUnderline"/>
          <w:highlight w:val="cyan"/>
        </w:rPr>
        <w:t xml:space="preserve"> to</w:t>
      </w:r>
      <w:r w:rsidRPr="00795BC1">
        <w:rPr>
          <w:sz w:val="16"/>
        </w:rPr>
        <w:t xml:space="preserve"> a year-end </w:t>
      </w:r>
      <w:r w:rsidRPr="00605D12">
        <w:rPr>
          <w:rStyle w:val="Emphasis"/>
          <w:highlight w:val="cyan"/>
        </w:rPr>
        <w:t>compromise</w:t>
      </w:r>
      <w:r w:rsidRPr="00605D12">
        <w:rPr>
          <w:rStyle w:val="StyleUnderline"/>
          <w:highlight w:val="cyan"/>
        </w:rPr>
        <w:t xml:space="preserve"> on</w:t>
      </w:r>
      <w:r w:rsidRPr="00795BC1">
        <w:rPr>
          <w:sz w:val="16"/>
        </w:rPr>
        <w:t xml:space="preserve"> one issue: the </w:t>
      </w:r>
      <w:r w:rsidRPr="001916DF">
        <w:rPr>
          <w:rStyle w:val="StyleUnderline"/>
        </w:rPr>
        <w:t xml:space="preserve">looming </w:t>
      </w:r>
      <w:r w:rsidRPr="00605D12">
        <w:rPr>
          <w:rStyle w:val="Emphasis"/>
          <w:highlight w:val="cyan"/>
        </w:rPr>
        <w:t>expiration</w:t>
      </w:r>
      <w:r w:rsidRPr="00605D12">
        <w:rPr>
          <w:rStyle w:val="StyleUnderline"/>
          <w:highlight w:val="cyan"/>
        </w:rPr>
        <w:t xml:space="preserve"> of</w:t>
      </w:r>
      <w:r w:rsidRPr="001916DF">
        <w:rPr>
          <w:rStyle w:val="StyleUnderline"/>
        </w:rPr>
        <w:t xml:space="preserve"> enhanced Obamacare </w:t>
      </w:r>
      <w:r w:rsidRPr="00605D12">
        <w:rPr>
          <w:rStyle w:val="StyleUnderline"/>
          <w:highlight w:val="cyan"/>
        </w:rPr>
        <w:t>subsidies</w:t>
      </w:r>
      <w:r w:rsidRPr="001916DF">
        <w:rPr>
          <w:rStyle w:val="StyleUnderline"/>
        </w:rPr>
        <w:t xml:space="preserve">. </w:t>
      </w:r>
      <w:r w:rsidRPr="00605D12">
        <w:rPr>
          <w:rStyle w:val="Emphasis"/>
          <w:highlight w:val="cyan"/>
        </w:rPr>
        <w:t>Health</w:t>
      </w:r>
      <w:r w:rsidRPr="00EC39FE">
        <w:rPr>
          <w:rStyle w:val="Emphasis"/>
        </w:rPr>
        <w:t xml:space="preserve"> insurance</w:t>
      </w:r>
      <w:r w:rsidRPr="001916DF">
        <w:rPr>
          <w:rStyle w:val="StyleUnderline"/>
        </w:rPr>
        <w:t xml:space="preserve"> </w:t>
      </w:r>
      <w:r w:rsidRPr="00605D12">
        <w:rPr>
          <w:rStyle w:val="StyleUnderline"/>
          <w:highlight w:val="cyan"/>
        </w:rPr>
        <w:t>premiums are</w:t>
      </w:r>
      <w:r w:rsidRPr="00795BC1">
        <w:rPr>
          <w:sz w:val="16"/>
        </w:rPr>
        <w:t xml:space="preserve"> expected </w:t>
      </w:r>
      <w:r w:rsidRPr="00605D12">
        <w:rPr>
          <w:rStyle w:val="StyleUnderline"/>
          <w:highlight w:val="cyan"/>
        </w:rPr>
        <w:t xml:space="preserve">to </w:t>
      </w:r>
      <w:r w:rsidRPr="00605D12">
        <w:rPr>
          <w:rStyle w:val="Emphasis"/>
          <w:highlight w:val="cyan"/>
        </w:rPr>
        <w:t>shoot up</w:t>
      </w:r>
      <w:r w:rsidRPr="00795BC1">
        <w:rPr>
          <w:sz w:val="16"/>
        </w:rPr>
        <w:t xml:space="preserve"> this fall </w:t>
      </w:r>
      <w:r w:rsidRPr="00605D12">
        <w:rPr>
          <w:rStyle w:val="StyleUnderline"/>
          <w:highlight w:val="cyan"/>
        </w:rPr>
        <w:t>if</w:t>
      </w:r>
      <w:r w:rsidRPr="0017163C">
        <w:rPr>
          <w:rStyle w:val="StyleUnderline"/>
        </w:rPr>
        <w:t xml:space="preserve"> </w:t>
      </w:r>
      <w:r w:rsidRPr="00605D12">
        <w:rPr>
          <w:rStyle w:val="StyleUnderline"/>
        </w:rPr>
        <w:t xml:space="preserve">the </w:t>
      </w:r>
      <w:r w:rsidRPr="00605D12">
        <w:rPr>
          <w:rStyle w:val="StyleUnderline"/>
          <w:highlight w:val="cyan"/>
        </w:rPr>
        <w:t xml:space="preserve">aid isn’t </w:t>
      </w:r>
      <w:r w:rsidRPr="00605D12">
        <w:rPr>
          <w:rStyle w:val="Emphasis"/>
          <w:highlight w:val="cyan"/>
        </w:rPr>
        <w:t>extended</w:t>
      </w:r>
      <w:r w:rsidRPr="0017163C">
        <w:rPr>
          <w:rStyle w:val="StyleUnderline"/>
        </w:rPr>
        <w:t xml:space="preserve">, a prospect that’s </w:t>
      </w:r>
      <w:r w:rsidRPr="00003ADA">
        <w:rPr>
          <w:rStyle w:val="Emphasis"/>
        </w:rPr>
        <w:t>alarmed</w:t>
      </w:r>
      <w:r w:rsidRPr="00776D9A">
        <w:rPr>
          <w:rStyle w:val="Emphasis"/>
        </w:rPr>
        <w:t xml:space="preserve"> </w:t>
      </w:r>
      <w:r w:rsidRPr="00FA67C2">
        <w:rPr>
          <w:rStyle w:val="Emphasis"/>
          <w:highlight w:val="cyan"/>
        </w:rPr>
        <w:t>Dem</w:t>
      </w:r>
      <w:r w:rsidRPr="0017163C">
        <w:rPr>
          <w:rStyle w:val="StyleUnderline"/>
        </w:rPr>
        <w:t>ocrat</w:t>
      </w:r>
      <w:r w:rsidRPr="00FA67C2">
        <w:rPr>
          <w:rStyle w:val="Emphasis"/>
          <w:highlight w:val="cyan"/>
        </w:rPr>
        <w:t>s</w:t>
      </w:r>
      <w:r w:rsidRPr="0017163C">
        <w:rPr>
          <w:rStyle w:val="StyleUnderline"/>
        </w:rPr>
        <w:t xml:space="preserve"> and</w:t>
      </w:r>
      <w:r w:rsidRPr="00795BC1">
        <w:rPr>
          <w:sz w:val="16"/>
        </w:rPr>
        <w:t xml:space="preserve"> even </w:t>
      </w:r>
      <w:r w:rsidRPr="0017163C">
        <w:rPr>
          <w:rStyle w:val="StyleUnderline"/>
        </w:rPr>
        <w:t xml:space="preserve">some </w:t>
      </w:r>
      <w:r w:rsidRPr="00982035">
        <w:rPr>
          <w:rStyle w:val="StyleUnderline"/>
        </w:rPr>
        <w:t xml:space="preserve">Republicans </w:t>
      </w:r>
      <w:r w:rsidRPr="00FA67C2">
        <w:rPr>
          <w:rStyle w:val="StyleUnderline"/>
          <w:highlight w:val="cyan"/>
        </w:rPr>
        <w:t>worried about the</w:t>
      </w:r>
      <w:r w:rsidRPr="00FA67C2">
        <w:rPr>
          <w:rStyle w:val="StyleUnderline"/>
        </w:rPr>
        <w:t xml:space="preserve"> </w:t>
      </w:r>
      <w:r w:rsidRPr="00FA67C2">
        <w:rPr>
          <w:rStyle w:val="Emphasis"/>
        </w:rPr>
        <w:t xml:space="preserve">political </w:t>
      </w:r>
      <w:r w:rsidRPr="00FA67C2">
        <w:rPr>
          <w:rStyle w:val="Emphasis"/>
          <w:highlight w:val="cyan"/>
        </w:rPr>
        <w:t>fallout</w:t>
      </w:r>
      <w:r w:rsidRPr="00795BC1">
        <w:rPr>
          <w:sz w:val="16"/>
        </w:rPr>
        <w:t xml:space="preserve"> of rising health care bills.</w:t>
      </w:r>
    </w:p>
    <w:p w14:paraId="09EF9BFE" w14:textId="77777777" w:rsidR="00DE7EB2" w:rsidRPr="00602E85" w:rsidRDefault="00DE7EB2" w:rsidP="00DE7EB2">
      <w:pPr>
        <w:rPr>
          <w:sz w:val="16"/>
        </w:rPr>
      </w:pPr>
      <w:r w:rsidRPr="00605D12">
        <w:rPr>
          <w:rStyle w:val="StyleUnderline"/>
          <w:highlight w:val="cyan"/>
        </w:rPr>
        <w:t>Democrats</w:t>
      </w:r>
      <w:r w:rsidRPr="00795BC1">
        <w:rPr>
          <w:sz w:val="16"/>
        </w:rPr>
        <w:t xml:space="preserve">, too, </w:t>
      </w:r>
      <w:r w:rsidRPr="000B20B5">
        <w:rPr>
          <w:rStyle w:val="StyleUnderline"/>
        </w:rPr>
        <w:t xml:space="preserve">have </w:t>
      </w:r>
      <w:r w:rsidRPr="00605D12">
        <w:rPr>
          <w:rStyle w:val="Emphasis"/>
          <w:highlight w:val="cyan"/>
        </w:rPr>
        <w:t>privately focused</w:t>
      </w:r>
      <w:r w:rsidRPr="00605D12">
        <w:rPr>
          <w:rStyle w:val="StyleUnderline"/>
          <w:highlight w:val="cyan"/>
        </w:rPr>
        <w:t xml:space="preserve"> on</w:t>
      </w:r>
      <w:r w:rsidRPr="00795BC1">
        <w:rPr>
          <w:sz w:val="16"/>
        </w:rPr>
        <w:t xml:space="preserve"> the </w:t>
      </w:r>
      <w:r w:rsidRPr="00605D12">
        <w:rPr>
          <w:rStyle w:val="StyleUnderline"/>
          <w:highlight w:val="cyan"/>
        </w:rPr>
        <w:t>need to extend</w:t>
      </w:r>
      <w:r w:rsidRPr="000B20B5">
        <w:rPr>
          <w:rStyle w:val="StyleUnderline"/>
        </w:rPr>
        <w:t xml:space="preserve"> the </w:t>
      </w:r>
      <w:r w:rsidRPr="00605D12">
        <w:rPr>
          <w:rStyle w:val="Emphasis"/>
          <w:highlight w:val="cyan"/>
        </w:rPr>
        <w:t>subsidies</w:t>
      </w:r>
      <w:r w:rsidRPr="00795BC1">
        <w:rPr>
          <w:sz w:val="16"/>
        </w:rPr>
        <w:t>. The issue came up on a private call among House Democrats last week, with Jeffries describing it as a priority, according to two people who listened into the call.</w:t>
      </w:r>
    </w:p>
    <w:p w14:paraId="48401D2A" w14:textId="77777777" w:rsidR="00DE7EB2" w:rsidRPr="008C70E4" w:rsidRDefault="00DE7EB2" w:rsidP="00DE7EB2">
      <w:pPr>
        <w:pStyle w:val="Heading4"/>
      </w:pPr>
      <w:r>
        <w:t xml:space="preserve">Congress has recently </w:t>
      </w:r>
      <w:r>
        <w:rPr>
          <w:u w:val="single"/>
        </w:rPr>
        <w:t>erred towards</w:t>
      </w:r>
      <w:r>
        <w:t xml:space="preserve"> government funding.</w:t>
      </w:r>
    </w:p>
    <w:p w14:paraId="5EABAF72" w14:textId="77777777" w:rsidR="00DE7EB2" w:rsidRPr="00CE67D5" w:rsidRDefault="00DE7EB2" w:rsidP="00DE7EB2">
      <w:r w:rsidRPr="00962FCD">
        <w:rPr>
          <w:rStyle w:val="Style13ptBold"/>
        </w:rPr>
        <w:t>Shutt ’9-4</w:t>
      </w:r>
      <w:r>
        <w:t xml:space="preserve"> [Jennifer; September 4; senior reporter; Hays Post, “Every Fall There’s a Government Shutdown Warning. This Time, It Could Happen,” </w:t>
      </w:r>
      <w:r w:rsidRPr="002649C8">
        <w:t>https://hayspost.com/posts/fe99435a-126c-4705-98f3-71107d36aa4</w:t>
      </w:r>
      <w:r w:rsidRPr="00237C6D">
        <w:t>8</w:t>
      </w:r>
      <w:r>
        <w:t>]</w:t>
      </w:r>
    </w:p>
    <w:p w14:paraId="7B76846C" w14:textId="77777777" w:rsidR="00DE7EB2" w:rsidRPr="004C0303" w:rsidRDefault="00DE7EB2" w:rsidP="00DE7EB2">
      <w:pPr>
        <w:rPr>
          <w:rStyle w:val="StyleUnderline"/>
        </w:rPr>
      </w:pPr>
      <w:r w:rsidRPr="00BA66CA">
        <w:rPr>
          <w:rStyle w:val="StyleUnderline"/>
          <w:highlight w:val="cyan"/>
        </w:rPr>
        <w:t xml:space="preserve">Congress </w:t>
      </w:r>
      <w:r w:rsidRPr="00BA66CA">
        <w:rPr>
          <w:rStyle w:val="Emphasis"/>
          <w:highlight w:val="cyan"/>
        </w:rPr>
        <w:t>regularly</w:t>
      </w:r>
      <w:r w:rsidRPr="00BA66CA">
        <w:rPr>
          <w:rStyle w:val="StyleUnderline"/>
          <w:highlight w:val="cyan"/>
        </w:rPr>
        <w:t xml:space="preserve"> approves</w:t>
      </w:r>
      <w:r w:rsidRPr="00795BC1">
        <w:rPr>
          <w:sz w:val="16"/>
        </w:rPr>
        <w:t xml:space="preserve"> a </w:t>
      </w:r>
      <w:r w:rsidRPr="002759FA">
        <w:rPr>
          <w:rStyle w:val="StyleUnderline"/>
        </w:rPr>
        <w:t xml:space="preserve">stopgap </w:t>
      </w:r>
      <w:r w:rsidRPr="00BA66CA">
        <w:rPr>
          <w:rStyle w:val="Emphasis"/>
          <w:highlight w:val="cyan"/>
        </w:rPr>
        <w:t>spending</w:t>
      </w:r>
      <w:r w:rsidRPr="002759FA">
        <w:rPr>
          <w:rStyle w:val="StyleUnderline"/>
        </w:rPr>
        <w:t xml:space="preserve"> bill</w:t>
      </w:r>
      <w:r w:rsidRPr="00795BC1">
        <w:rPr>
          <w:sz w:val="16"/>
        </w:rPr>
        <w:t xml:space="preserve"> in September to gain more time </w:t>
      </w:r>
      <w:r w:rsidRPr="004C0303">
        <w:rPr>
          <w:rStyle w:val="StyleUnderline"/>
        </w:rPr>
        <w:t xml:space="preserve">to complete </w:t>
      </w:r>
      <w:r w:rsidRPr="00665A0F">
        <w:rPr>
          <w:rStyle w:val="Emphasis"/>
        </w:rPr>
        <w:t>negotiations</w:t>
      </w:r>
      <w:r w:rsidRPr="004C0303">
        <w:rPr>
          <w:rStyle w:val="StyleUnderline"/>
        </w:rPr>
        <w:t xml:space="preserve"> on</w:t>
      </w:r>
      <w:r w:rsidRPr="00795BC1">
        <w:rPr>
          <w:sz w:val="16"/>
        </w:rPr>
        <w:t xml:space="preserve"> the </w:t>
      </w:r>
      <w:r w:rsidRPr="004C0303">
        <w:rPr>
          <w:rStyle w:val="StyleUnderline"/>
        </w:rPr>
        <w:t xml:space="preserve">full-year </w:t>
      </w:r>
      <w:r w:rsidRPr="00850CCB">
        <w:rPr>
          <w:rStyle w:val="Emphasis"/>
        </w:rPr>
        <w:t>appropriations</w:t>
      </w:r>
      <w:r w:rsidRPr="004C0303">
        <w:rPr>
          <w:rStyle w:val="StyleUnderline"/>
        </w:rPr>
        <w:t xml:space="preserve"> bills</w:t>
      </w:r>
      <w:r w:rsidRPr="00795BC1">
        <w:rPr>
          <w:sz w:val="16"/>
        </w:rPr>
        <w:t>.</w:t>
      </w:r>
    </w:p>
    <w:p w14:paraId="0CC3258A" w14:textId="77777777" w:rsidR="00DE7EB2" w:rsidRPr="00795BC1" w:rsidRDefault="00DE7EB2" w:rsidP="00DE7EB2">
      <w:pPr>
        <w:rPr>
          <w:sz w:val="16"/>
        </w:rPr>
      </w:pPr>
      <w:r w:rsidRPr="00BA66CA">
        <w:rPr>
          <w:rStyle w:val="StyleUnderline"/>
          <w:highlight w:val="cyan"/>
        </w:rPr>
        <w:t xml:space="preserve">That </w:t>
      </w:r>
      <w:r w:rsidRPr="00BA66CA">
        <w:rPr>
          <w:rStyle w:val="Emphasis"/>
          <w:highlight w:val="cyan"/>
        </w:rPr>
        <w:t>c</w:t>
      </w:r>
      <w:r w:rsidRPr="008150D8">
        <w:rPr>
          <w:rStyle w:val="StyleUnderline"/>
        </w:rPr>
        <w:t xml:space="preserve">ontinuing </w:t>
      </w:r>
      <w:r w:rsidRPr="00BA66CA">
        <w:rPr>
          <w:rStyle w:val="Emphasis"/>
          <w:highlight w:val="cyan"/>
        </w:rPr>
        <w:t>r</w:t>
      </w:r>
      <w:r w:rsidRPr="008150D8">
        <w:rPr>
          <w:rStyle w:val="StyleUnderline"/>
        </w:rPr>
        <w:t>esolution</w:t>
      </w:r>
      <w:r w:rsidRPr="00795BC1">
        <w:rPr>
          <w:sz w:val="16"/>
        </w:rPr>
        <w:t xml:space="preserve">, as it’s sometimes called, </w:t>
      </w:r>
      <w:r w:rsidRPr="00BA66CA">
        <w:rPr>
          <w:rStyle w:val="StyleUnderline"/>
          <w:highlight w:val="cyan"/>
        </w:rPr>
        <w:t xml:space="preserve">usually </w:t>
      </w:r>
      <w:r w:rsidRPr="00BA66CA">
        <w:rPr>
          <w:rStyle w:val="Emphasis"/>
          <w:highlight w:val="cyan"/>
        </w:rPr>
        <w:t>lasts</w:t>
      </w:r>
      <w:r w:rsidRPr="00795BC1">
        <w:rPr>
          <w:sz w:val="16"/>
        </w:rPr>
        <w:t xml:space="preserve"> until the last Friday in December when both chambers of Congress are scheduled to be in Washington, D.C.</w:t>
      </w:r>
    </w:p>
    <w:p w14:paraId="3583CDD0" w14:textId="77777777" w:rsidR="00DE7EB2" w:rsidRPr="00795BC1" w:rsidRDefault="00DE7EB2" w:rsidP="00DE7EB2">
      <w:pPr>
        <w:rPr>
          <w:sz w:val="16"/>
        </w:rPr>
      </w:pPr>
      <w:r w:rsidRPr="00795BC1">
        <w:rPr>
          <w:sz w:val="16"/>
        </w:rPr>
        <w:t xml:space="preserve">So </w:t>
      </w:r>
      <w:r w:rsidRPr="00883BB7">
        <w:rPr>
          <w:rStyle w:val="StyleUnderline"/>
        </w:rPr>
        <w:t xml:space="preserve">a </w:t>
      </w:r>
      <w:r w:rsidRPr="00857F1D">
        <w:rPr>
          <w:rStyle w:val="Emphasis"/>
        </w:rPr>
        <w:t>September</w:t>
      </w:r>
      <w:r w:rsidRPr="00883BB7">
        <w:rPr>
          <w:rStyle w:val="StyleUnderline"/>
        </w:rPr>
        <w:t xml:space="preserve"> stopgap would</w:t>
      </w:r>
      <w:r w:rsidRPr="00795BC1">
        <w:rPr>
          <w:sz w:val="16"/>
        </w:rPr>
        <w:t xml:space="preserve"> likely </w:t>
      </w:r>
      <w:r w:rsidRPr="00821CD5">
        <w:rPr>
          <w:rStyle w:val="Emphasis"/>
        </w:rPr>
        <w:t>last</w:t>
      </w:r>
      <w:r w:rsidRPr="00B53080">
        <w:rPr>
          <w:rStyle w:val="StyleUnderline"/>
        </w:rPr>
        <w:t xml:space="preserve"> until Friday, Dec. 19</w:t>
      </w:r>
      <w:r w:rsidRPr="00795BC1">
        <w:rPr>
          <w:sz w:val="16"/>
        </w:rPr>
        <w:t>, assuming the House and Senate can reach an agreement and hold floor votes in the weeks ahead.</w:t>
      </w:r>
    </w:p>
    <w:p w14:paraId="1C7B84A0" w14:textId="77777777" w:rsidR="00DE7EB2" w:rsidRPr="00795BC1" w:rsidRDefault="00DE7EB2" w:rsidP="00DE7EB2">
      <w:pPr>
        <w:rPr>
          <w:sz w:val="16"/>
        </w:rPr>
      </w:pPr>
      <w:r w:rsidRPr="00BA66CA">
        <w:rPr>
          <w:rStyle w:val="StyleUnderline"/>
          <w:highlight w:val="cyan"/>
        </w:rPr>
        <w:t>Last year</w:t>
      </w:r>
      <w:r w:rsidRPr="00795BC1">
        <w:rPr>
          <w:sz w:val="16"/>
        </w:rPr>
        <w:t xml:space="preserve">, in the lead-up to the presidential election, </w:t>
      </w:r>
      <w:r w:rsidRPr="00BA66CA">
        <w:rPr>
          <w:rStyle w:val="StyleUnderline"/>
          <w:highlight w:val="cyan"/>
        </w:rPr>
        <w:t>lawmakers approved</w:t>
      </w:r>
      <w:r w:rsidRPr="00795BC1">
        <w:rPr>
          <w:sz w:val="16"/>
        </w:rPr>
        <w:t xml:space="preserve"> a </w:t>
      </w:r>
      <w:r w:rsidRPr="00BA66CA">
        <w:rPr>
          <w:rStyle w:val="Emphasis"/>
          <w:highlight w:val="cyan"/>
        </w:rPr>
        <w:t>stopgap</w:t>
      </w:r>
      <w:r w:rsidRPr="00B53080">
        <w:rPr>
          <w:rStyle w:val="StyleUnderline"/>
        </w:rPr>
        <w:t xml:space="preserve"> bill</w:t>
      </w:r>
      <w:r w:rsidRPr="00795BC1">
        <w:rPr>
          <w:sz w:val="16"/>
        </w:rPr>
        <w:t xml:space="preserve"> in September that funded the government through mid-December.</w:t>
      </w:r>
    </w:p>
    <w:p w14:paraId="499B9C5B" w14:textId="77777777" w:rsidR="00DE7EB2" w:rsidRPr="00795BC1" w:rsidRDefault="00DE7EB2" w:rsidP="00DE7EB2">
      <w:pPr>
        <w:rPr>
          <w:sz w:val="16"/>
        </w:rPr>
      </w:pPr>
      <w:r w:rsidRPr="00795BC1">
        <w:rPr>
          <w:sz w:val="16"/>
        </w:rPr>
        <w:t>Following the Republican sweep of the November elections, GOP leaders opted not to negotiate the full-year bills and used a second stopgap bill to fund the government until March after a raucous 48 hours on Capitol Hill.</w:t>
      </w:r>
    </w:p>
    <w:p w14:paraId="71CA2BAB" w14:textId="77777777" w:rsidR="00DE7EB2" w:rsidRPr="00795BC1" w:rsidRDefault="00DE7EB2" w:rsidP="00DE7EB2">
      <w:pPr>
        <w:rPr>
          <w:sz w:val="16"/>
        </w:rPr>
      </w:pPr>
      <w:r w:rsidRPr="00795BC1">
        <w:rPr>
          <w:sz w:val="16"/>
        </w:rPr>
        <w:t>Speaker Johnson took a go-it-alone approach on a third stopgap spending bill, leaving Democrats completely out of the negotiations and jamming the Senate with the legislation.</w:t>
      </w:r>
    </w:p>
    <w:p w14:paraId="73FA2C70" w14:textId="77777777" w:rsidR="00DE7EB2" w:rsidRPr="00795BC1" w:rsidRDefault="00DE7EB2" w:rsidP="00DE7EB2">
      <w:pPr>
        <w:rPr>
          <w:sz w:val="16"/>
        </w:rPr>
      </w:pPr>
      <w:r w:rsidRPr="00BA66CA">
        <w:rPr>
          <w:rStyle w:val="Emphasis"/>
          <w:highlight w:val="cyan"/>
        </w:rPr>
        <w:t>Schumer</w:t>
      </w:r>
      <w:r w:rsidRPr="00BA66CA">
        <w:rPr>
          <w:rStyle w:val="StyleUnderline"/>
          <w:highlight w:val="cyan"/>
        </w:rPr>
        <w:t xml:space="preserve"> and</w:t>
      </w:r>
      <w:r w:rsidRPr="00315D36">
        <w:rPr>
          <w:rStyle w:val="StyleUnderline"/>
        </w:rPr>
        <w:t xml:space="preserve"> several </w:t>
      </w:r>
      <w:r w:rsidRPr="00BA66CA">
        <w:rPr>
          <w:rStyle w:val="Emphasis"/>
          <w:highlight w:val="cyan"/>
        </w:rPr>
        <w:t>Dem</w:t>
      </w:r>
      <w:r w:rsidRPr="00315D36">
        <w:rPr>
          <w:rStyle w:val="StyleUnderline"/>
        </w:rPr>
        <w:t>ocrat</w:t>
      </w:r>
      <w:r w:rsidRPr="00BA66CA">
        <w:rPr>
          <w:rStyle w:val="Emphasis"/>
          <w:highlight w:val="cyan"/>
        </w:rPr>
        <w:t>s</w:t>
      </w:r>
      <w:r w:rsidRPr="00795BC1">
        <w:rPr>
          <w:sz w:val="16"/>
        </w:rPr>
        <w:t xml:space="preserve"> ultimately </w:t>
      </w:r>
      <w:r w:rsidRPr="00BA66CA">
        <w:rPr>
          <w:rStyle w:val="StyleUnderline"/>
          <w:highlight w:val="cyan"/>
        </w:rPr>
        <w:t xml:space="preserve">helped Republicans </w:t>
      </w:r>
      <w:r w:rsidRPr="00BA66CA">
        <w:rPr>
          <w:rStyle w:val="Emphasis"/>
          <w:highlight w:val="cyan"/>
        </w:rPr>
        <w:t>get past</w:t>
      </w:r>
      <w:r w:rsidRPr="00795BC1">
        <w:rPr>
          <w:sz w:val="16"/>
        </w:rPr>
        <w:t xml:space="preserve"> the </w:t>
      </w:r>
      <w:r w:rsidRPr="00E33EF2">
        <w:rPr>
          <w:rStyle w:val="StyleUnderline"/>
        </w:rPr>
        <w:t xml:space="preserve">60-vote legislative </w:t>
      </w:r>
      <w:r w:rsidRPr="00BA66CA">
        <w:rPr>
          <w:rStyle w:val="StyleUnderline"/>
          <w:highlight w:val="cyan"/>
        </w:rPr>
        <w:t>filibuster</w:t>
      </w:r>
      <w:r w:rsidRPr="00795BC1">
        <w:rPr>
          <w:sz w:val="16"/>
        </w:rPr>
        <w:t>, but most voted against actually passing the stopgap.</w:t>
      </w:r>
    </w:p>
    <w:p w14:paraId="5F87C57D" w14:textId="77777777" w:rsidR="00DE7EB2" w:rsidRPr="007318E3" w:rsidRDefault="00DE7EB2" w:rsidP="00DE7EB2">
      <w:pPr>
        <w:rPr>
          <w:sz w:val="16"/>
        </w:rPr>
      </w:pPr>
      <w:r w:rsidRPr="00BA66CA">
        <w:rPr>
          <w:rStyle w:val="StyleUnderline"/>
          <w:highlight w:val="cyan"/>
        </w:rPr>
        <w:t xml:space="preserve">The </w:t>
      </w:r>
      <w:r w:rsidRPr="00BA66CA">
        <w:rPr>
          <w:rStyle w:val="Emphasis"/>
          <w:highlight w:val="cyan"/>
        </w:rPr>
        <w:t>dilemma</w:t>
      </w:r>
      <w:r w:rsidRPr="00BA66CA">
        <w:rPr>
          <w:rStyle w:val="StyleUnderline"/>
        </w:rPr>
        <w:t xml:space="preserve"> over</w:t>
      </w:r>
      <w:r w:rsidRPr="00832313">
        <w:rPr>
          <w:rStyle w:val="StyleUnderline"/>
        </w:rPr>
        <w:t xml:space="preserve"> forcing a shutdown</w:t>
      </w:r>
      <w:r w:rsidRPr="00795BC1">
        <w:rPr>
          <w:sz w:val="16"/>
        </w:rPr>
        <w:t xml:space="preserve"> or helping Republicans pass a stopgap bill </w:t>
      </w:r>
      <w:r w:rsidRPr="00BA66CA">
        <w:rPr>
          <w:rStyle w:val="StyleUnderline"/>
          <w:highlight w:val="cyan"/>
        </w:rPr>
        <w:t xml:space="preserve">will </w:t>
      </w:r>
      <w:r w:rsidRPr="00BA66CA">
        <w:rPr>
          <w:rStyle w:val="Emphasis"/>
          <w:highlight w:val="cyan"/>
        </w:rPr>
        <w:t>resurface</w:t>
      </w:r>
      <w:r w:rsidRPr="00795BC1">
        <w:rPr>
          <w:sz w:val="16"/>
        </w:rPr>
        <w:t xml:space="preserve"> for Schumer in the weeks ahead as he tries to navigate another shutdown deadline amid unified GOP control of Washington.</w:t>
      </w:r>
    </w:p>
    <w:p w14:paraId="76B02F8A" w14:textId="77777777" w:rsidR="00DE7EB2" w:rsidRDefault="00DE7EB2" w:rsidP="00DE7EB2">
      <w:pPr>
        <w:pStyle w:val="Heading4"/>
      </w:pPr>
    </w:p>
    <w:p w14:paraId="601CA6E2" w14:textId="77777777" w:rsidR="00DE7EB2" w:rsidRDefault="00DE7EB2" w:rsidP="00DE7EB2">
      <w:pPr>
        <w:pStyle w:val="Heading4"/>
      </w:pPr>
      <w:r>
        <w:t xml:space="preserve">Their first card is about foreign aid. That’s solved by the UQ CP about the pocket recission. </w:t>
      </w:r>
    </w:p>
    <w:p w14:paraId="463B1F91" w14:textId="77777777" w:rsidR="00DE7EB2" w:rsidRPr="00CD28A4" w:rsidRDefault="00DE7EB2" w:rsidP="00DE7EB2">
      <w:pPr>
        <w:rPr>
          <w:u w:val="single"/>
        </w:rPr>
      </w:pPr>
      <w:r>
        <w:t xml:space="preserve">Catie </w:t>
      </w:r>
      <w:r w:rsidRPr="00EE5189">
        <w:rPr>
          <w:rStyle w:val="Style13ptBold"/>
        </w:rPr>
        <w:t>Edmondson 9-4</w:t>
      </w:r>
      <w:r>
        <w:t xml:space="preserve">. Congressional correspondent, The New York Times. “Members of Congress Grasp for a Stopgap Deal to Avert a Shutdown.” The New York Times. 9-4-2025. </w:t>
      </w:r>
      <w:r w:rsidRPr="00EE5189">
        <w:t>https://www.nytimes.com/2025/09/04/us/politics/congress-stopgap-deal-shutdown.html</w:t>
      </w:r>
    </w:p>
    <w:p w14:paraId="6536D3FE" w14:textId="77777777" w:rsidR="00DE7EB2" w:rsidRPr="00365CDB" w:rsidRDefault="00DE7EB2" w:rsidP="00DE7EB2">
      <w:pPr>
        <w:rPr>
          <w:sz w:val="16"/>
        </w:rPr>
      </w:pPr>
      <w:r w:rsidRPr="00365CDB">
        <w:rPr>
          <w:sz w:val="16"/>
        </w:rPr>
        <w:t xml:space="preserve">Instead, the </w:t>
      </w:r>
      <w:r w:rsidRPr="000E55B3">
        <w:rPr>
          <w:rStyle w:val="Emphasis"/>
          <w:highlight w:val="yellow"/>
        </w:rPr>
        <w:t>Trump</w:t>
      </w:r>
      <w:r w:rsidRPr="00365CDB">
        <w:rPr>
          <w:sz w:val="16"/>
        </w:rPr>
        <w:t xml:space="preserve"> administration </w:t>
      </w:r>
      <w:r w:rsidRPr="00CD28A4">
        <w:rPr>
          <w:rStyle w:val="StyleUnderline"/>
        </w:rPr>
        <w:t>last month</w:t>
      </w:r>
      <w:r w:rsidRPr="00365CDB">
        <w:rPr>
          <w:sz w:val="16"/>
        </w:rPr>
        <w:t xml:space="preserve"> </w:t>
      </w:r>
      <w:r w:rsidRPr="00CD28A4">
        <w:rPr>
          <w:rStyle w:val="StyleUnderline"/>
          <w:highlight w:val="cyan"/>
        </w:rPr>
        <w:t>advanced</w:t>
      </w:r>
      <w:r w:rsidRPr="00365CDB">
        <w:rPr>
          <w:sz w:val="16"/>
        </w:rPr>
        <w:t xml:space="preserve"> a new </w:t>
      </w:r>
      <w:r w:rsidRPr="000E55B3">
        <w:rPr>
          <w:rStyle w:val="StyleUnderline"/>
          <w:highlight w:val="yellow"/>
        </w:rPr>
        <w:t>effort to</w:t>
      </w:r>
      <w:r w:rsidRPr="00CD28A4">
        <w:rPr>
          <w:rStyle w:val="StyleUnderline"/>
        </w:rPr>
        <w:t xml:space="preserve"> unilaterally </w:t>
      </w:r>
      <w:r w:rsidRPr="000E55B3">
        <w:rPr>
          <w:rStyle w:val="Emphasis"/>
          <w:highlight w:val="yellow"/>
        </w:rPr>
        <w:t>claw back</w:t>
      </w:r>
      <w:r w:rsidRPr="00365CDB">
        <w:rPr>
          <w:sz w:val="16"/>
          <w:highlight w:val="cyan"/>
        </w:rPr>
        <w:t xml:space="preserve"> </w:t>
      </w:r>
      <w:r w:rsidRPr="00CD28A4">
        <w:rPr>
          <w:rStyle w:val="StyleUnderline"/>
          <w:highlight w:val="cyan"/>
        </w:rPr>
        <w:t>$4.9 billion</w:t>
      </w:r>
      <w:r w:rsidRPr="00365CDB">
        <w:rPr>
          <w:sz w:val="16"/>
        </w:rPr>
        <w:t xml:space="preserve"> that lawmakers approved </w:t>
      </w:r>
      <w:r w:rsidRPr="00CD28A4">
        <w:rPr>
          <w:rStyle w:val="StyleUnderline"/>
          <w:highlight w:val="cyan"/>
        </w:rPr>
        <w:t xml:space="preserve">for </w:t>
      </w:r>
      <w:r w:rsidRPr="000E55B3">
        <w:rPr>
          <w:rStyle w:val="Emphasis"/>
          <w:highlight w:val="yellow"/>
        </w:rPr>
        <w:t>foreign aid</w:t>
      </w:r>
      <w:r w:rsidRPr="00365CDB">
        <w:rPr>
          <w:sz w:val="16"/>
        </w:rPr>
        <w:t xml:space="preserve"> programs, </w:t>
      </w:r>
      <w:r w:rsidRPr="00CD28A4">
        <w:rPr>
          <w:rStyle w:val="Emphasis"/>
          <w:highlight w:val="cyan"/>
        </w:rPr>
        <w:t>infuriating Democrats</w:t>
      </w:r>
      <w:r w:rsidRPr="00CD28A4">
        <w:rPr>
          <w:rStyle w:val="StyleUnderline"/>
        </w:rPr>
        <w:t>.</w:t>
      </w:r>
    </w:p>
    <w:p w14:paraId="036F9AB5" w14:textId="77777777" w:rsidR="00DE7EB2" w:rsidRPr="00365CDB" w:rsidRDefault="00DE7EB2" w:rsidP="00DE7EB2">
      <w:pPr>
        <w:rPr>
          <w:sz w:val="16"/>
        </w:rPr>
      </w:pPr>
      <w:r w:rsidRPr="00365CDB">
        <w:rPr>
          <w:sz w:val="16"/>
        </w:rPr>
        <w:t xml:space="preserve">“It almost seems like </w:t>
      </w:r>
      <w:r w:rsidRPr="00CD28A4">
        <w:rPr>
          <w:rStyle w:val="StyleUnderline"/>
          <w:highlight w:val="cyan"/>
        </w:rPr>
        <w:t>they want a fight</w:t>
      </w:r>
      <w:r w:rsidRPr="00365CDB">
        <w:rPr>
          <w:sz w:val="16"/>
        </w:rPr>
        <w:t xml:space="preserve">,” Senator John Hickenlooper, Democrat of Colorado, said of </w:t>
      </w:r>
      <w:r w:rsidRPr="00CD28A4">
        <w:rPr>
          <w:rStyle w:val="StyleUnderline"/>
        </w:rPr>
        <w:t>the gambit</w:t>
      </w:r>
      <w:r w:rsidRPr="00365CDB">
        <w:rPr>
          <w:sz w:val="16"/>
        </w:rPr>
        <w:t xml:space="preserve">, </w:t>
      </w:r>
      <w:r w:rsidRPr="00CD28A4">
        <w:rPr>
          <w:rStyle w:val="StyleUnderline"/>
        </w:rPr>
        <w:t>known as a pocket rescission</w:t>
      </w:r>
      <w:r w:rsidRPr="00365CDB">
        <w:rPr>
          <w:sz w:val="16"/>
        </w:rPr>
        <w:t>.</w:t>
      </w:r>
    </w:p>
    <w:p w14:paraId="6B8EC6A7" w14:textId="77777777" w:rsidR="00DE7EB2" w:rsidRPr="00365CDB" w:rsidRDefault="00DE7EB2" w:rsidP="00DE7EB2">
      <w:pPr>
        <w:rPr>
          <w:sz w:val="16"/>
        </w:rPr>
      </w:pPr>
      <w:r w:rsidRPr="00365CDB">
        <w:rPr>
          <w:sz w:val="16"/>
        </w:rPr>
        <w:t xml:space="preserve">At the same time, </w:t>
      </w:r>
      <w:r w:rsidRPr="00CD28A4">
        <w:rPr>
          <w:rStyle w:val="Emphasis"/>
          <w:highlight w:val="cyan"/>
        </w:rPr>
        <w:t>Republicans</w:t>
      </w:r>
      <w:r w:rsidRPr="00365CDB">
        <w:rPr>
          <w:sz w:val="16"/>
        </w:rPr>
        <w:t xml:space="preserve"> appear </w:t>
      </w:r>
      <w:r w:rsidRPr="00CD28A4">
        <w:rPr>
          <w:rStyle w:val="StyleUnderline"/>
          <w:highlight w:val="cyan"/>
        </w:rPr>
        <w:t xml:space="preserve">poised to </w:t>
      </w:r>
      <w:r w:rsidRPr="00CD28A4">
        <w:rPr>
          <w:rStyle w:val="Emphasis"/>
          <w:highlight w:val="cyan"/>
        </w:rPr>
        <w:t>change</w:t>
      </w:r>
      <w:r w:rsidRPr="00365CDB">
        <w:rPr>
          <w:sz w:val="16"/>
        </w:rPr>
        <w:t xml:space="preserve"> the </w:t>
      </w:r>
      <w:r w:rsidRPr="00CD28A4">
        <w:rPr>
          <w:rStyle w:val="Emphasis"/>
          <w:highlight w:val="cyan"/>
        </w:rPr>
        <w:t>rules</w:t>
      </w:r>
      <w:r w:rsidRPr="00CD28A4">
        <w:rPr>
          <w:rStyle w:val="StyleUnderline"/>
        </w:rPr>
        <w:t xml:space="preserve"> of the Senate</w:t>
      </w:r>
      <w:r w:rsidRPr="00365CDB">
        <w:rPr>
          <w:sz w:val="16"/>
        </w:rPr>
        <w:t xml:space="preserve"> to </w:t>
      </w:r>
      <w:r w:rsidRPr="00CD28A4">
        <w:rPr>
          <w:rStyle w:val="Emphasis"/>
          <w:highlight w:val="cyan"/>
        </w:rPr>
        <w:t>fast-track</w:t>
      </w:r>
      <w:r w:rsidRPr="00365CDB">
        <w:rPr>
          <w:sz w:val="16"/>
        </w:rPr>
        <w:t xml:space="preserve"> the </w:t>
      </w:r>
      <w:r w:rsidRPr="00CD28A4">
        <w:rPr>
          <w:rStyle w:val="Emphasis"/>
          <w:highlight w:val="cyan"/>
        </w:rPr>
        <w:t>confirmation</w:t>
      </w:r>
      <w:r w:rsidRPr="00365CDB">
        <w:rPr>
          <w:sz w:val="16"/>
        </w:rPr>
        <w:t xml:space="preserve"> of Mr. Trump’s nominees, an attempt </w:t>
      </w:r>
      <w:r w:rsidRPr="00CD28A4">
        <w:rPr>
          <w:rStyle w:val="StyleUnderline"/>
          <w:highlight w:val="cyan"/>
        </w:rPr>
        <w:t>to overcome</w:t>
      </w:r>
      <w:r w:rsidRPr="00CD28A4">
        <w:rPr>
          <w:rStyle w:val="StyleUnderline"/>
        </w:rPr>
        <w:t xml:space="preserve"> </w:t>
      </w:r>
      <w:r w:rsidRPr="00CD28A4">
        <w:rPr>
          <w:rStyle w:val="StyleUnderline"/>
          <w:highlight w:val="cyan"/>
        </w:rPr>
        <w:t>Democratic insistence</w:t>
      </w:r>
      <w:r w:rsidRPr="00365CDB">
        <w:rPr>
          <w:sz w:val="16"/>
        </w:rPr>
        <w:t xml:space="preserve"> </w:t>
      </w:r>
      <w:r w:rsidRPr="00CD28A4">
        <w:rPr>
          <w:rStyle w:val="StyleUnderline"/>
        </w:rPr>
        <w:t>on holding formal roll call votes</w:t>
      </w:r>
      <w:r w:rsidRPr="00365CDB">
        <w:rPr>
          <w:sz w:val="16"/>
        </w:rPr>
        <w:t xml:space="preserve"> on every executive branch nominee.</w:t>
      </w:r>
    </w:p>
    <w:p w14:paraId="5F67D7A6" w14:textId="77777777" w:rsidR="00DE7EB2" w:rsidRPr="00365CDB" w:rsidRDefault="00DE7EB2" w:rsidP="00DE7EB2">
      <w:pPr>
        <w:rPr>
          <w:sz w:val="16"/>
        </w:rPr>
      </w:pPr>
      <w:r w:rsidRPr="00365CDB">
        <w:rPr>
          <w:sz w:val="16"/>
        </w:rPr>
        <w:t xml:space="preserve">The </w:t>
      </w:r>
      <w:r w:rsidRPr="00CD28A4">
        <w:rPr>
          <w:rStyle w:val="StyleUnderline"/>
        </w:rPr>
        <w:t>Republican efforts</w:t>
      </w:r>
      <w:r w:rsidRPr="00365CDB">
        <w:rPr>
          <w:sz w:val="16"/>
        </w:rPr>
        <w:t xml:space="preserve"> have </w:t>
      </w:r>
      <w:r w:rsidRPr="000E55B3">
        <w:rPr>
          <w:rStyle w:val="Emphasis"/>
          <w:sz w:val="28"/>
          <w:szCs w:val="28"/>
          <w:highlight w:val="yellow"/>
        </w:rPr>
        <w:t>riled Democrats</w:t>
      </w:r>
      <w:r w:rsidRPr="00365CDB">
        <w:rPr>
          <w:sz w:val="16"/>
        </w:rPr>
        <w:t xml:space="preserve">, </w:t>
      </w:r>
      <w:r w:rsidRPr="00CD28A4">
        <w:rPr>
          <w:rStyle w:val="StyleUnderline"/>
        </w:rPr>
        <w:t>who</w:t>
      </w:r>
      <w:r w:rsidRPr="00365CDB">
        <w:rPr>
          <w:sz w:val="16"/>
        </w:rPr>
        <w:t xml:space="preserve"> for months have </w:t>
      </w:r>
      <w:r w:rsidRPr="00CD28A4">
        <w:rPr>
          <w:rStyle w:val="StyleUnderline"/>
          <w:highlight w:val="cyan"/>
        </w:rPr>
        <w:t>seethed at</w:t>
      </w:r>
      <w:r w:rsidRPr="00365CDB">
        <w:rPr>
          <w:sz w:val="16"/>
        </w:rPr>
        <w:t xml:space="preserve"> the </w:t>
      </w:r>
      <w:r w:rsidRPr="00CD28A4">
        <w:rPr>
          <w:rStyle w:val="StyleUnderline"/>
          <w:highlight w:val="cyan"/>
        </w:rPr>
        <w:t>president’s</w:t>
      </w:r>
      <w:r w:rsidRPr="00365CDB">
        <w:rPr>
          <w:sz w:val="16"/>
        </w:rPr>
        <w:t xml:space="preserve"> escalating </w:t>
      </w:r>
      <w:r w:rsidRPr="00CD28A4">
        <w:rPr>
          <w:rStyle w:val="StyleUnderline"/>
          <w:highlight w:val="cyan"/>
        </w:rPr>
        <w:t>campaign</w:t>
      </w:r>
      <w:r w:rsidRPr="00CD28A4">
        <w:rPr>
          <w:rStyle w:val="StyleUnderline"/>
        </w:rPr>
        <w:t xml:space="preserve"> to undercut congressional spending </w:t>
      </w:r>
      <w:r w:rsidRPr="00365CDB">
        <w:rPr>
          <w:sz w:val="16"/>
        </w:rPr>
        <w:t>authority.</w:t>
      </w:r>
    </w:p>
    <w:p w14:paraId="2DC8D332" w14:textId="77777777" w:rsidR="00DE7EB2" w:rsidRPr="00365CDB" w:rsidRDefault="00DE7EB2" w:rsidP="00DE7EB2">
      <w:pPr>
        <w:rPr>
          <w:sz w:val="16"/>
        </w:rPr>
      </w:pPr>
      <w:r w:rsidRPr="00365CDB">
        <w:rPr>
          <w:sz w:val="16"/>
        </w:rPr>
        <w:t>“</w:t>
      </w:r>
      <w:r w:rsidRPr="00CD28A4">
        <w:rPr>
          <w:rStyle w:val="Emphasis"/>
          <w:highlight w:val="cyan"/>
        </w:rPr>
        <w:t>I’m not</w:t>
      </w:r>
      <w:r w:rsidRPr="00CD28A4">
        <w:rPr>
          <w:rStyle w:val="StyleUnderline"/>
        </w:rPr>
        <w:t xml:space="preserve"> going to go</w:t>
      </w:r>
      <w:r w:rsidRPr="00365CDB">
        <w:rPr>
          <w:sz w:val="16"/>
        </w:rPr>
        <w:t xml:space="preserve"> along with </w:t>
      </w:r>
      <w:r w:rsidRPr="00CD28A4">
        <w:rPr>
          <w:rStyle w:val="Emphasis"/>
          <w:highlight w:val="cyan"/>
        </w:rPr>
        <w:t>keeping</w:t>
      </w:r>
      <w:r w:rsidRPr="00365CDB">
        <w:rPr>
          <w:sz w:val="16"/>
        </w:rPr>
        <w:t xml:space="preserve"> </w:t>
      </w:r>
      <w:r w:rsidRPr="00CD28A4">
        <w:rPr>
          <w:rStyle w:val="StyleUnderline"/>
          <w:highlight w:val="cyan"/>
        </w:rPr>
        <w:t>the</w:t>
      </w:r>
      <w:r w:rsidRPr="00CD28A4">
        <w:rPr>
          <w:rStyle w:val="StyleUnderline"/>
        </w:rPr>
        <w:t xml:space="preserve"> </w:t>
      </w:r>
      <w:r w:rsidRPr="00CD28A4">
        <w:rPr>
          <w:rStyle w:val="Emphasis"/>
          <w:highlight w:val="cyan"/>
        </w:rPr>
        <w:t>government open</w:t>
      </w:r>
      <w:r w:rsidRPr="00365CDB">
        <w:rPr>
          <w:sz w:val="16"/>
        </w:rPr>
        <w:t xml:space="preserve"> </w:t>
      </w:r>
      <w:r w:rsidRPr="00CD28A4">
        <w:rPr>
          <w:rStyle w:val="Emphasis"/>
          <w:highlight w:val="cyan"/>
        </w:rPr>
        <w:t>unless they change</w:t>
      </w:r>
      <w:r w:rsidRPr="00CD28A4">
        <w:rPr>
          <w:rStyle w:val="StyleUnderline"/>
        </w:rPr>
        <w:t xml:space="preserve"> course</w:t>
      </w:r>
      <w:r w:rsidRPr="00365CDB">
        <w:rPr>
          <w:sz w:val="16"/>
        </w:rPr>
        <w:t>,” Senator Chris Coons of Delaware told NPR.</w:t>
      </w:r>
    </w:p>
    <w:p w14:paraId="0C5B017B" w14:textId="77777777" w:rsidR="00DE7EB2" w:rsidRPr="00365CDB" w:rsidRDefault="00DE7EB2" w:rsidP="00DE7EB2">
      <w:pPr>
        <w:rPr>
          <w:sz w:val="16"/>
        </w:rPr>
      </w:pPr>
      <w:r w:rsidRPr="00365CDB">
        <w:rPr>
          <w:sz w:val="16"/>
        </w:rPr>
        <w:t>“Trump has made it clear that the budget is not worth the paper it’s written on,” said Senator Christopher S. Murphy of Connecticut. “</w:t>
      </w:r>
      <w:r w:rsidRPr="003D2DC8">
        <w:rPr>
          <w:rStyle w:val="Emphasis"/>
          <w:sz w:val="28"/>
          <w:szCs w:val="28"/>
          <w:highlight w:val="cyan"/>
        </w:rPr>
        <w:t>There can’t be</w:t>
      </w:r>
      <w:r w:rsidRPr="00CD28A4">
        <w:rPr>
          <w:rStyle w:val="StyleUnderline"/>
          <w:highlight w:val="cyan"/>
        </w:rPr>
        <w:t xml:space="preserve"> any</w:t>
      </w:r>
      <w:r w:rsidRPr="00CD28A4">
        <w:rPr>
          <w:rStyle w:val="StyleUnderline"/>
        </w:rPr>
        <w:t xml:space="preserve"> good-faith </w:t>
      </w:r>
      <w:r w:rsidRPr="003D2DC8">
        <w:rPr>
          <w:rStyle w:val="Emphasis"/>
          <w:sz w:val="28"/>
          <w:szCs w:val="28"/>
          <w:highlight w:val="cyan"/>
        </w:rPr>
        <w:t>negotiation</w:t>
      </w:r>
      <w:r w:rsidRPr="00365CDB">
        <w:rPr>
          <w:sz w:val="16"/>
        </w:rPr>
        <w:t xml:space="preserve"> when the </w:t>
      </w:r>
      <w:r w:rsidRPr="00CD28A4">
        <w:rPr>
          <w:rStyle w:val="StyleUnderline"/>
        </w:rPr>
        <w:t>implementer</w:t>
      </w:r>
      <w:r w:rsidRPr="00365CDB">
        <w:rPr>
          <w:sz w:val="16"/>
        </w:rPr>
        <w:t xml:space="preserve"> of the budget is </w:t>
      </w:r>
      <w:r w:rsidRPr="00CD28A4">
        <w:rPr>
          <w:rStyle w:val="StyleUnderline"/>
        </w:rPr>
        <w:t>refusing to implement it</w:t>
      </w:r>
      <w:r w:rsidRPr="00365CDB">
        <w:rPr>
          <w:sz w:val="16"/>
        </w:rPr>
        <w:t>.”</w:t>
      </w:r>
    </w:p>
    <w:p w14:paraId="1A5476C5" w14:textId="77777777" w:rsidR="00DE7EB2" w:rsidRPr="002525E2" w:rsidRDefault="00DE7EB2" w:rsidP="00DE7EB2">
      <w:pPr>
        <w:pStyle w:val="Heading4"/>
      </w:pPr>
      <w:r>
        <w:t xml:space="preserve">‘Epstein files’ card doesn’t say it would cost PC. It says it would </w:t>
      </w:r>
      <w:r>
        <w:rPr>
          <w:u w:val="single"/>
        </w:rPr>
        <w:t>bridge</w:t>
      </w:r>
      <w:r>
        <w:t xml:space="preserve"> Trump and Republicans, which is just more of a reason why </w:t>
      </w:r>
      <w:r>
        <w:rPr>
          <w:u w:val="single"/>
        </w:rPr>
        <w:t>PC</w:t>
      </w:r>
      <w:r>
        <w:t xml:space="preserve"> is </w:t>
      </w:r>
      <w:r>
        <w:rPr>
          <w:u w:val="single"/>
        </w:rPr>
        <w:t>key</w:t>
      </w:r>
      <w:r>
        <w:t xml:space="preserve">. </w:t>
      </w:r>
    </w:p>
    <w:p w14:paraId="355D280D" w14:textId="77777777" w:rsidR="00DE7EB2" w:rsidRPr="00365CDB" w:rsidRDefault="00DE7EB2" w:rsidP="00DE7EB2">
      <w:r w:rsidRPr="004879B9">
        <w:t>Alison</w:t>
      </w:r>
      <w:r>
        <w:rPr>
          <w:rStyle w:val="Style13ptBold"/>
        </w:rPr>
        <w:t xml:space="preserve"> </w:t>
      </w:r>
      <w:r w:rsidRPr="00365CDB">
        <w:rPr>
          <w:rStyle w:val="Style13ptBold"/>
        </w:rPr>
        <w:t>Main et al. 9-2</w:t>
      </w:r>
      <w:r>
        <w:t xml:space="preserve">. Alison Main. Manu Raju. Annie Grayer. Sarah Ferris. “House panel releases tranche of Epstein files as controversy looms large over Congress’ return to Washington.” CNN Politics. 9-2-2025. </w:t>
      </w:r>
      <w:r w:rsidRPr="00365CDB">
        <w:t>https://www.cnn.com/2025/09/02/politics/epstein-files-congress-massie-white-house</w:t>
      </w:r>
    </w:p>
    <w:p w14:paraId="51D6554F" w14:textId="77777777" w:rsidR="00DE7EB2" w:rsidRPr="00365CDB" w:rsidRDefault="00DE7EB2" w:rsidP="00DE7EB2">
      <w:pPr>
        <w:rPr>
          <w:sz w:val="16"/>
        </w:rPr>
      </w:pPr>
      <w:r w:rsidRPr="00365CDB">
        <w:rPr>
          <w:sz w:val="16"/>
        </w:rPr>
        <w:t xml:space="preserve">The </w:t>
      </w:r>
      <w:r w:rsidRPr="00365CDB">
        <w:rPr>
          <w:rStyle w:val="Emphasis"/>
          <w:highlight w:val="cyan"/>
        </w:rPr>
        <w:t>House</w:t>
      </w:r>
      <w:r w:rsidRPr="00365CDB">
        <w:rPr>
          <w:sz w:val="16"/>
        </w:rPr>
        <w:t xml:space="preserve"> </w:t>
      </w:r>
      <w:r w:rsidRPr="00365CDB">
        <w:rPr>
          <w:rStyle w:val="StyleUnderline"/>
        </w:rPr>
        <w:t xml:space="preserve">Oversight </w:t>
      </w:r>
      <w:r w:rsidRPr="00365CDB">
        <w:rPr>
          <w:rStyle w:val="StyleUnderline"/>
          <w:highlight w:val="cyan"/>
        </w:rPr>
        <w:t>Committee</w:t>
      </w:r>
      <w:r w:rsidRPr="00365CDB">
        <w:rPr>
          <w:sz w:val="16"/>
        </w:rPr>
        <w:t xml:space="preserve"> on Tuesday </w:t>
      </w:r>
      <w:r w:rsidRPr="00365CDB">
        <w:rPr>
          <w:rStyle w:val="Emphasis"/>
          <w:highlight w:val="cyan"/>
        </w:rPr>
        <w:t>released</w:t>
      </w:r>
      <w:r w:rsidRPr="00365CDB">
        <w:rPr>
          <w:rStyle w:val="StyleUnderline"/>
        </w:rPr>
        <w:t xml:space="preserve"> tens of thousands of</w:t>
      </w:r>
      <w:r w:rsidRPr="00365CDB">
        <w:rPr>
          <w:sz w:val="16"/>
        </w:rPr>
        <w:t xml:space="preserve"> Jeffrey </w:t>
      </w:r>
      <w:r w:rsidRPr="00365CDB">
        <w:rPr>
          <w:rStyle w:val="Emphasis"/>
          <w:highlight w:val="cyan"/>
        </w:rPr>
        <w:t>Epstein</w:t>
      </w:r>
      <w:r w:rsidRPr="00365CDB">
        <w:rPr>
          <w:sz w:val="16"/>
        </w:rPr>
        <w:t xml:space="preserve">-related </w:t>
      </w:r>
      <w:r w:rsidRPr="00365CDB">
        <w:rPr>
          <w:rStyle w:val="Emphasis"/>
          <w:highlight w:val="cyan"/>
        </w:rPr>
        <w:t>files</w:t>
      </w:r>
      <w:r w:rsidRPr="00365CDB">
        <w:rPr>
          <w:sz w:val="16"/>
        </w:rPr>
        <w:t xml:space="preserve"> it had received from the Justice Department, as the </w:t>
      </w:r>
      <w:r w:rsidRPr="003D2DC8">
        <w:rPr>
          <w:rStyle w:val="Emphasis"/>
          <w:sz w:val="28"/>
          <w:szCs w:val="28"/>
          <w:highlight w:val="cyan"/>
        </w:rPr>
        <w:t>controversy</w:t>
      </w:r>
      <w:r w:rsidRPr="00365CDB">
        <w:rPr>
          <w:rStyle w:val="StyleUnderline"/>
        </w:rPr>
        <w:t xml:space="preserve"> surrounding the case</w:t>
      </w:r>
      <w:r w:rsidRPr="00365CDB">
        <w:rPr>
          <w:sz w:val="16"/>
        </w:rPr>
        <w:t xml:space="preserve"> </w:t>
      </w:r>
      <w:r w:rsidRPr="003D2DC8">
        <w:rPr>
          <w:rStyle w:val="Emphasis"/>
          <w:sz w:val="28"/>
          <w:szCs w:val="28"/>
          <w:highlight w:val="cyan"/>
        </w:rPr>
        <w:t>intensified</w:t>
      </w:r>
      <w:r w:rsidRPr="00365CDB">
        <w:rPr>
          <w:sz w:val="16"/>
        </w:rPr>
        <w:t xml:space="preserve"> </w:t>
      </w:r>
      <w:r w:rsidRPr="00365CDB">
        <w:rPr>
          <w:rStyle w:val="StyleUnderline"/>
        </w:rPr>
        <w:t>with lawmakers’ return</w:t>
      </w:r>
      <w:r w:rsidRPr="00365CDB">
        <w:rPr>
          <w:sz w:val="16"/>
        </w:rPr>
        <w:t xml:space="preserve"> to Washington.</w:t>
      </w:r>
    </w:p>
    <w:p w14:paraId="2693A8B1" w14:textId="77777777" w:rsidR="00DE7EB2" w:rsidRDefault="00DE7EB2" w:rsidP="00DE7EB2">
      <w:pPr>
        <w:rPr>
          <w:sz w:val="28"/>
          <w:szCs w:val="28"/>
        </w:rPr>
      </w:pPr>
      <w:r w:rsidRPr="00365CDB">
        <w:rPr>
          <w:sz w:val="16"/>
        </w:rPr>
        <w:t xml:space="preserve">While more </w:t>
      </w:r>
      <w:r w:rsidRPr="00365CDB">
        <w:rPr>
          <w:rStyle w:val="StyleUnderline"/>
        </w:rPr>
        <w:t xml:space="preserve">than </w:t>
      </w:r>
      <w:r w:rsidRPr="00365CDB">
        <w:rPr>
          <w:rStyle w:val="StyleUnderline"/>
          <w:highlight w:val="cyan"/>
        </w:rPr>
        <w:t>30,000 pages</w:t>
      </w:r>
      <w:r w:rsidRPr="00365CDB">
        <w:rPr>
          <w:rStyle w:val="StyleUnderline"/>
        </w:rPr>
        <w:t xml:space="preserve"> were </w:t>
      </w:r>
      <w:r w:rsidRPr="00365CDB">
        <w:rPr>
          <w:rStyle w:val="StyleUnderline"/>
          <w:highlight w:val="cyan"/>
        </w:rPr>
        <w:t>made public</w:t>
      </w:r>
      <w:r w:rsidRPr="00365CDB">
        <w:rPr>
          <w:sz w:val="16"/>
        </w:rPr>
        <w:t xml:space="preserve">, the committee’s release may not represent the totality of the Epstein-related documents in the Justice Department’s possession and congressional Democrats have said they largely included previously known information. Still, </w:t>
      </w:r>
      <w:r w:rsidRPr="00365CDB">
        <w:rPr>
          <w:rStyle w:val="Emphasis"/>
          <w:highlight w:val="cyan"/>
        </w:rPr>
        <w:t>the files</w:t>
      </w:r>
      <w:r w:rsidRPr="00365CDB">
        <w:rPr>
          <w:sz w:val="16"/>
        </w:rPr>
        <w:t xml:space="preserve"> – which </w:t>
      </w:r>
      <w:r w:rsidRPr="00365CDB">
        <w:rPr>
          <w:rStyle w:val="StyleUnderline"/>
          <w:highlight w:val="cyan"/>
        </w:rPr>
        <w:t>include flight logs</w:t>
      </w:r>
      <w:r w:rsidRPr="00365CDB">
        <w:rPr>
          <w:sz w:val="16"/>
        </w:rPr>
        <w:t xml:space="preserve">, </w:t>
      </w:r>
      <w:r w:rsidRPr="00365CDB">
        <w:rPr>
          <w:rStyle w:val="StyleUnderline"/>
        </w:rPr>
        <w:t>court filings</w:t>
      </w:r>
      <w:r w:rsidRPr="00365CDB">
        <w:rPr>
          <w:sz w:val="16"/>
        </w:rPr>
        <w:t xml:space="preserve">, </w:t>
      </w:r>
      <w:r w:rsidRPr="00365CDB">
        <w:rPr>
          <w:rStyle w:val="StyleUnderline"/>
        </w:rPr>
        <w:t>jail surveillance footage</w:t>
      </w:r>
      <w:r w:rsidRPr="00365CDB">
        <w:rPr>
          <w:sz w:val="16"/>
        </w:rPr>
        <w:t xml:space="preserve">, </w:t>
      </w:r>
      <w:r w:rsidRPr="00365CDB">
        <w:rPr>
          <w:rStyle w:val="StyleUnderline"/>
          <w:highlight w:val="cyan"/>
        </w:rPr>
        <w:t>redacted</w:t>
      </w:r>
      <w:r w:rsidRPr="00365CDB">
        <w:rPr>
          <w:sz w:val="16"/>
        </w:rPr>
        <w:t xml:space="preserve"> records, depositions and </w:t>
      </w:r>
      <w:r w:rsidRPr="00365CDB">
        <w:rPr>
          <w:rStyle w:val="StyleUnderline"/>
          <w:highlight w:val="cyan"/>
        </w:rPr>
        <w:t>memos</w:t>
      </w:r>
      <w:r w:rsidRPr="00365CDB">
        <w:rPr>
          <w:sz w:val="16"/>
        </w:rPr>
        <w:t xml:space="preserve"> – </w:t>
      </w:r>
      <w:r w:rsidRPr="00365CDB">
        <w:rPr>
          <w:rStyle w:val="StyleUnderline"/>
        </w:rPr>
        <w:t>fuel intrigue</w:t>
      </w:r>
      <w:r w:rsidRPr="00365CDB">
        <w:rPr>
          <w:sz w:val="16"/>
        </w:rPr>
        <w:t xml:space="preserve"> in a case that has at times </w:t>
      </w:r>
      <w:r w:rsidRPr="000E55B3">
        <w:rPr>
          <w:rStyle w:val="Emphasis"/>
          <w:sz w:val="28"/>
          <w:szCs w:val="28"/>
          <w:highlight w:val="yellow"/>
        </w:rPr>
        <w:t>drive</w:t>
      </w:r>
      <w:r w:rsidRPr="000E55B3">
        <w:rPr>
          <w:sz w:val="16"/>
          <w:highlight w:val="yellow"/>
        </w:rPr>
        <w:t xml:space="preserve">n </w:t>
      </w:r>
      <w:r w:rsidRPr="000E55B3">
        <w:rPr>
          <w:rStyle w:val="Emphasis"/>
          <w:sz w:val="28"/>
          <w:szCs w:val="28"/>
          <w:highlight w:val="yellow"/>
        </w:rPr>
        <w:t>a wedge</w:t>
      </w:r>
      <w:r w:rsidRPr="000E55B3">
        <w:rPr>
          <w:sz w:val="16"/>
          <w:highlight w:val="yellow"/>
        </w:rPr>
        <w:t xml:space="preserve"> </w:t>
      </w:r>
      <w:r w:rsidRPr="000E55B3">
        <w:rPr>
          <w:rStyle w:val="Emphasis"/>
          <w:highlight w:val="yellow"/>
        </w:rPr>
        <w:t>between</w:t>
      </w:r>
      <w:r w:rsidRPr="000E55B3">
        <w:rPr>
          <w:sz w:val="16"/>
          <w:highlight w:val="yellow"/>
        </w:rPr>
        <w:t xml:space="preserve"> President Donald </w:t>
      </w:r>
      <w:r w:rsidRPr="000E55B3">
        <w:rPr>
          <w:rStyle w:val="StyleUnderline"/>
          <w:highlight w:val="yellow"/>
        </w:rPr>
        <w:t>Trump and</w:t>
      </w:r>
      <w:r w:rsidRPr="000E55B3">
        <w:rPr>
          <w:sz w:val="16"/>
          <w:highlight w:val="yellow"/>
        </w:rPr>
        <w:t xml:space="preserve"> </w:t>
      </w:r>
      <w:r w:rsidRPr="000E55B3">
        <w:rPr>
          <w:rStyle w:val="Emphasis"/>
          <w:sz w:val="28"/>
          <w:szCs w:val="28"/>
          <w:highlight w:val="yellow"/>
        </w:rPr>
        <w:t>his own party</w:t>
      </w:r>
      <w:r w:rsidRPr="003D2DC8">
        <w:rPr>
          <w:sz w:val="28"/>
          <w:szCs w:val="28"/>
        </w:rPr>
        <w:t>.</w:t>
      </w:r>
    </w:p>
    <w:p w14:paraId="09BB64D9" w14:textId="77777777" w:rsidR="00DE7EB2" w:rsidRDefault="00DE7EB2" w:rsidP="00DE7EB2">
      <w:pPr>
        <w:pStyle w:val="Heading4"/>
      </w:pPr>
      <w:r>
        <w:t xml:space="preserve">Trump PC </w:t>
      </w:r>
      <w:r>
        <w:rPr>
          <w:u w:val="single"/>
        </w:rPr>
        <w:t>high</w:t>
      </w:r>
      <w:r>
        <w:t xml:space="preserve"> but </w:t>
      </w:r>
      <w:r>
        <w:rPr>
          <w:u w:val="single"/>
        </w:rPr>
        <w:t>volatile</w:t>
      </w:r>
      <w:r>
        <w:t>.</w:t>
      </w:r>
    </w:p>
    <w:p w14:paraId="75188470" w14:textId="77777777" w:rsidR="00DE7EB2" w:rsidRPr="00E47DC7" w:rsidRDefault="00DE7EB2" w:rsidP="00DE7EB2">
      <w:r w:rsidRPr="00E47DC7">
        <w:rPr>
          <w:rStyle w:val="Style13ptBold"/>
        </w:rPr>
        <w:t>Boughedda ’8</w:t>
      </w:r>
      <w:r>
        <w:rPr>
          <w:rStyle w:val="Style13ptBold"/>
        </w:rPr>
        <w:t>-</w:t>
      </w:r>
      <w:r w:rsidRPr="00E47DC7">
        <w:rPr>
          <w:rStyle w:val="Style13ptBold"/>
        </w:rPr>
        <w:t>15</w:t>
      </w:r>
      <w:r>
        <w:t xml:space="preserve"> [Sam; August 15; Reporter; Investing, “BCA says Trump’s political capital peaking, warns of volatility ahead,” https://www.investing.com/news/stock-market-news/bca-says-trumps-political-capital-peaking-warns-of-volatility-ahead-4195141]</w:t>
      </w:r>
    </w:p>
    <w:p w14:paraId="489DB1F3" w14:textId="77777777" w:rsidR="00DE7EB2" w:rsidRPr="001B6CDD" w:rsidRDefault="00DE7EB2" w:rsidP="00DE7EB2">
      <w:pPr>
        <w:rPr>
          <w:sz w:val="16"/>
        </w:rPr>
      </w:pPr>
      <w:r w:rsidRPr="001B6CDD">
        <w:rPr>
          <w:sz w:val="16"/>
        </w:rPr>
        <w:t xml:space="preserve">BCA Research said President </w:t>
      </w:r>
      <w:r w:rsidRPr="00F40389">
        <w:rPr>
          <w:rStyle w:val="StyleUnderline"/>
          <w:highlight w:val="cyan"/>
        </w:rPr>
        <w:t>Trump’s</w:t>
      </w:r>
      <w:r w:rsidRPr="001B6CDD">
        <w:rPr>
          <w:sz w:val="16"/>
        </w:rPr>
        <w:t xml:space="preserve"> political </w:t>
      </w:r>
      <w:r w:rsidRPr="00F40389">
        <w:rPr>
          <w:rStyle w:val="StyleUnderline"/>
          <w:highlight w:val="cyan"/>
        </w:rPr>
        <w:t xml:space="preserve">influence is “near its </w:t>
      </w:r>
      <w:r w:rsidRPr="00F40389">
        <w:rPr>
          <w:rStyle w:val="Emphasis"/>
          <w:highlight w:val="cyan"/>
        </w:rPr>
        <w:t>peak</w:t>
      </w:r>
      <w:r w:rsidRPr="00F40389">
        <w:rPr>
          <w:rStyle w:val="StyleUnderline"/>
          <w:highlight w:val="cyan"/>
        </w:rPr>
        <w:t>,”</w:t>
      </w:r>
      <w:r w:rsidRPr="001B6CDD">
        <w:rPr>
          <w:sz w:val="16"/>
        </w:rPr>
        <w:t xml:space="preserve"> warning that while markets are buoyed in the near term, the </w:t>
      </w:r>
      <w:r w:rsidRPr="00F40389">
        <w:rPr>
          <w:rStyle w:val="StyleUnderline"/>
          <w:highlight w:val="cyan"/>
        </w:rPr>
        <w:t>outlook could</w:t>
      </w:r>
      <w:r w:rsidRPr="001B6CDD">
        <w:rPr>
          <w:sz w:val="16"/>
        </w:rPr>
        <w:t xml:space="preserve"> soon </w:t>
      </w:r>
      <w:r w:rsidRPr="00F40389">
        <w:rPr>
          <w:rStyle w:val="StyleUnderline"/>
          <w:highlight w:val="cyan"/>
        </w:rPr>
        <w:t xml:space="preserve">turn </w:t>
      </w:r>
      <w:r w:rsidRPr="00F40389">
        <w:rPr>
          <w:rStyle w:val="Emphasis"/>
          <w:highlight w:val="cyan"/>
        </w:rPr>
        <w:t>choppy</w:t>
      </w:r>
      <w:r w:rsidRPr="001B6CDD">
        <w:rPr>
          <w:sz w:val="16"/>
        </w:rPr>
        <w:t>.</w:t>
      </w:r>
    </w:p>
    <w:p w14:paraId="64C09B74" w14:textId="77777777" w:rsidR="00DE7EB2" w:rsidRPr="001B6CDD" w:rsidRDefault="00DE7EB2" w:rsidP="00DE7EB2">
      <w:pPr>
        <w:rPr>
          <w:sz w:val="16"/>
        </w:rPr>
      </w:pPr>
      <w:r w:rsidRPr="001B6CDD">
        <w:rPr>
          <w:sz w:val="16"/>
        </w:rPr>
        <w:t xml:space="preserve">“President </w:t>
      </w:r>
      <w:r w:rsidRPr="001B6CDD">
        <w:rPr>
          <w:rStyle w:val="StyleUnderline"/>
        </w:rPr>
        <w:t xml:space="preserve">Trump has a string of </w:t>
      </w:r>
      <w:r w:rsidRPr="00F40389">
        <w:rPr>
          <w:rStyle w:val="Emphasis"/>
          <w:highlight w:val="cyan"/>
        </w:rPr>
        <w:t>achievements</w:t>
      </w:r>
      <w:r w:rsidRPr="00F40389">
        <w:rPr>
          <w:rStyle w:val="StyleUnderline"/>
          <w:highlight w:val="cyan"/>
        </w:rPr>
        <w:t xml:space="preserve"> in trade, immigration, and federal cutbacks</w:t>
      </w:r>
      <w:r w:rsidRPr="001B6CDD">
        <w:rPr>
          <w:sz w:val="16"/>
        </w:rPr>
        <w:t xml:space="preserve">,” BCA Research wrote. </w:t>
      </w:r>
    </w:p>
    <w:p w14:paraId="4C18ABB9" w14:textId="77777777" w:rsidR="00DE7EB2" w:rsidRPr="001B6CDD" w:rsidRDefault="00DE7EB2" w:rsidP="00DE7EB2">
      <w:pPr>
        <w:rPr>
          <w:sz w:val="16"/>
        </w:rPr>
      </w:pPr>
      <w:r w:rsidRPr="001B6CDD">
        <w:rPr>
          <w:sz w:val="16"/>
        </w:rPr>
        <w:t xml:space="preserve">The firm said the </w:t>
      </w:r>
      <w:r w:rsidRPr="001B6CDD">
        <w:rPr>
          <w:rStyle w:val="StyleUnderline"/>
        </w:rPr>
        <w:t>high point</w:t>
      </w:r>
      <w:r w:rsidRPr="001B6CDD">
        <w:rPr>
          <w:sz w:val="16"/>
        </w:rPr>
        <w:t xml:space="preserve"> in political capital “</w:t>
      </w:r>
      <w:r w:rsidRPr="001B6CDD">
        <w:rPr>
          <w:rStyle w:val="StyleUnderline"/>
        </w:rPr>
        <w:t>ensures</w:t>
      </w:r>
      <w:r w:rsidRPr="001B6CDD">
        <w:rPr>
          <w:sz w:val="16"/>
        </w:rPr>
        <w:t xml:space="preserve"> that </w:t>
      </w:r>
      <w:r w:rsidRPr="001B6CDD">
        <w:rPr>
          <w:rStyle w:val="StyleUnderline"/>
        </w:rPr>
        <w:t xml:space="preserve">he will </w:t>
      </w:r>
      <w:r w:rsidRPr="00F40389">
        <w:rPr>
          <w:rStyle w:val="StyleUnderline"/>
          <w:highlight w:val="cyan"/>
        </w:rPr>
        <w:t xml:space="preserve">keep </w:t>
      </w:r>
      <w:r w:rsidRPr="00F40389">
        <w:rPr>
          <w:rStyle w:val="Emphasis"/>
          <w:highlight w:val="cyan"/>
        </w:rPr>
        <w:t>pursuing</w:t>
      </w:r>
      <w:r w:rsidRPr="001B6CDD">
        <w:rPr>
          <w:rStyle w:val="Emphasis"/>
        </w:rPr>
        <w:t xml:space="preserve"> aggressive </w:t>
      </w:r>
      <w:r w:rsidRPr="00F40389">
        <w:rPr>
          <w:rStyle w:val="Emphasis"/>
          <w:highlight w:val="cyan"/>
        </w:rPr>
        <w:t>policies</w:t>
      </w:r>
      <w:r w:rsidRPr="001B6CDD">
        <w:rPr>
          <w:sz w:val="16"/>
        </w:rPr>
        <w:t xml:space="preserve"> in the near term.”</w:t>
      </w:r>
    </w:p>
    <w:p w14:paraId="6980B856" w14:textId="77777777" w:rsidR="00DE7EB2" w:rsidRDefault="00DE7EB2" w:rsidP="00DE7EB2">
      <w:pPr>
        <w:pStyle w:val="Heading4"/>
      </w:pPr>
      <w:r>
        <w:t xml:space="preserve">Legislative victories keep it </w:t>
      </w:r>
      <w:r>
        <w:rPr>
          <w:u w:val="single"/>
        </w:rPr>
        <w:t>high</w:t>
      </w:r>
      <w:r>
        <w:t xml:space="preserve">, but Trump </w:t>
      </w:r>
      <w:r w:rsidRPr="00583E3D">
        <w:rPr>
          <w:u w:val="single"/>
        </w:rPr>
        <w:t>irrationality</w:t>
      </w:r>
      <w:r>
        <w:t xml:space="preserve"> could undermine it at any time.</w:t>
      </w:r>
    </w:p>
    <w:p w14:paraId="0A2CBD2C" w14:textId="77777777" w:rsidR="00DE7EB2" w:rsidRDefault="00DE7EB2" w:rsidP="00DE7EB2">
      <w:r w:rsidRPr="001771EC">
        <w:rPr>
          <w:rStyle w:val="Style13ptBold"/>
        </w:rPr>
        <w:t>Wylie ’7</w:t>
      </w:r>
      <w:r>
        <w:rPr>
          <w:rStyle w:val="Style13ptBold"/>
        </w:rPr>
        <w:t>-</w:t>
      </w:r>
      <w:r w:rsidRPr="001771EC">
        <w:rPr>
          <w:rStyle w:val="Style13ptBold"/>
        </w:rPr>
        <w:t>14</w:t>
      </w:r>
      <w:r>
        <w:t xml:space="preserve"> [Matt; July 14; Political Strategist and Analyst; The State, “Trump suddenly has a lot of political capital but is back to his old habits,” </w:t>
      </w:r>
      <w:r w:rsidRPr="00E47DC7">
        <w:t>https://www.thestate.com/opinion/article310455840.html</w:t>
      </w:r>
      <w:r>
        <w:t>]</w:t>
      </w:r>
    </w:p>
    <w:p w14:paraId="7161F31C" w14:textId="77777777" w:rsidR="00DE7EB2" w:rsidRPr="00583E3D" w:rsidRDefault="00DE7EB2" w:rsidP="00DE7EB2">
      <w:pPr>
        <w:rPr>
          <w:sz w:val="16"/>
        </w:rPr>
      </w:pPr>
      <w:r w:rsidRPr="00583E3D">
        <w:rPr>
          <w:sz w:val="16"/>
        </w:rPr>
        <w:t xml:space="preserve">President Donald </w:t>
      </w:r>
      <w:r w:rsidRPr="00583E3D">
        <w:rPr>
          <w:rStyle w:val="StyleUnderline"/>
          <w:highlight w:val="cyan"/>
        </w:rPr>
        <w:t>Trump has had</w:t>
      </w:r>
      <w:r w:rsidRPr="00583E3D">
        <w:rPr>
          <w:rStyle w:val="StyleUnderline"/>
        </w:rPr>
        <w:t xml:space="preserve"> an </w:t>
      </w:r>
      <w:r w:rsidRPr="00583E3D">
        <w:rPr>
          <w:rStyle w:val="Emphasis"/>
        </w:rPr>
        <w:t xml:space="preserve">undeniably </w:t>
      </w:r>
      <w:r w:rsidRPr="00583E3D">
        <w:rPr>
          <w:rStyle w:val="Emphasis"/>
          <w:highlight w:val="cyan"/>
        </w:rPr>
        <w:t>strong</w:t>
      </w:r>
      <w:r w:rsidRPr="00583E3D">
        <w:rPr>
          <w:rStyle w:val="StyleUnderline"/>
        </w:rPr>
        <w:t xml:space="preserve"> few </w:t>
      </w:r>
      <w:r w:rsidRPr="00583E3D">
        <w:rPr>
          <w:rStyle w:val="StyleUnderline"/>
          <w:highlight w:val="cyan"/>
        </w:rPr>
        <w:t>weeks</w:t>
      </w:r>
      <w:r w:rsidRPr="00583E3D">
        <w:rPr>
          <w:sz w:val="16"/>
        </w:rPr>
        <w:t xml:space="preserve">. </w:t>
      </w:r>
    </w:p>
    <w:p w14:paraId="55B866DE" w14:textId="77777777" w:rsidR="00DE7EB2" w:rsidRPr="00583E3D" w:rsidRDefault="00DE7EB2" w:rsidP="00DE7EB2">
      <w:pPr>
        <w:rPr>
          <w:sz w:val="16"/>
        </w:rPr>
      </w:pPr>
      <w:r w:rsidRPr="00583E3D">
        <w:rPr>
          <w:sz w:val="16"/>
        </w:rPr>
        <w:t xml:space="preserve">The One Big Beautiful Bill may be a fiscal train wreck and a complete betrayal of conservative principles, but the </w:t>
      </w:r>
      <w:r w:rsidRPr="00583E3D">
        <w:rPr>
          <w:rStyle w:val="StyleUnderline"/>
        </w:rPr>
        <w:t xml:space="preserve">legislative accomplishment is an </w:t>
      </w:r>
      <w:r w:rsidRPr="00583E3D">
        <w:rPr>
          <w:rStyle w:val="Emphasis"/>
        </w:rPr>
        <w:t>undeniable win</w:t>
      </w:r>
      <w:r w:rsidRPr="00583E3D">
        <w:rPr>
          <w:rStyle w:val="StyleUnderline"/>
        </w:rPr>
        <w:t xml:space="preserve">. Add in a string of </w:t>
      </w:r>
      <w:r w:rsidRPr="00583E3D">
        <w:rPr>
          <w:rStyle w:val="StyleUnderline"/>
          <w:highlight w:val="cyan"/>
        </w:rPr>
        <w:t>Supreme Court victories</w:t>
      </w:r>
      <w:r w:rsidRPr="00583E3D">
        <w:rPr>
          <w:rStyle w:val="StyleUnderline"/>
        </w:rPr>
        <w:t>, a</w:t>
      </w:r>
      <w:r w:rsidRPr="00583E3D">
        <w:rPr>
          <w:sz w:val="16"/>
        </w:rPr>
        <w:t xml:space="preserve"> decisive </w:t>
      </w:r>
      <w:r w:rsidRPr="00583E3D">
        <w:rPr>
          <w:rStyle w:val="StyleUnderline"/>
          <w:highlight w:val="cyan"/>
        </w:rPr>
        <w:t>military strike</w:t>
      </w:r>
      <w:r w:rsidRPr="00583E3D">
        <w:rPr>
          <w:rStyle w:val="StyleUnderline"/>
        </w:rPr>
        <w:t xml:space="preserve"> on Iran and the</w:t>
      </w:r>
      <w:r w:rsidRPr="00583E3D">
        <w:rPr>
          <w:sz w:val="16"/>
        </w:rPr>
        <w:t xml:space="preserve"> real </w:t>
      </w:r>
      <w:r w:rsidRPr="00583E3D">
        <w:rPr>
          <w:rStyle w:val="StyleUnderline"/>
          <w:highlight w:val="cyan"/>
        </w:rPr>
        <w:t>possibility of</w:t>
      </w:r>
      <w:r w:rsidRPr="00583E3D">
        <w:rPr>
          <w:rStyle w:val="StyleUnderline"/>
        </w:rPr>
        <w:t xml:space="preserve"> a </w:t>
      </w:r>
      <w:r w:rsidRPr="00583E3D">
        <w:rPr>
          <w:rStyle w:val="StyleUnderline"/>
          <w:highlight w:val="cyan"/>
        </w:rPr>
        <w:t>peace breakthrough</w:t>
      </w:r>
      <w:r w:rsidRPr="00583E3D">
        <w:rPr>
          <w:rStyle w:val="StyleUnderline"/>
        </w:rPr>
        <w:t>, and this stretch becomes</w:t>
      </w:r>
      <w:r w:rsidRPr="00583E3D">
        <w:rPr>
          <w:sz w:val="16"/>
        </w:rPr>
        <w:t xml:space="preserve"> one of the most </w:t>
      </w:r>
      <w:r w:rsidRPr="00583E3D">
        <w:rPr>
          <w:rStyle w:val="StyleUnderline"/>
        </w:rPr>
        <w:t>consequential</w:t>
      </w:r>
      <w:r w:rsidRPr="00583E3D">
        <w:rPr>
          <w:sz w:val="16"/>
        </w:rPr>
        <w:t xml:space="preserve"> in recent political history. </w:t>
      </w:r>
    </w:p>
    <w:p w14:paraId="1E4F297E" w14:textId="77777777" w:rsidR="00DE7EB2" w:rsidRPr="00583E3D" w:rsidRDefault="00DE7EB2" w:rsidP="00DE7EB2">
      <w:pPr>
        <w:rPr>
          <w:sz w:val="16"/>
        </w:rPr>
      </w:pPr>
      <w:r w:rsidRPr="00583E3D">
        <w:rPr>
          <w:rStyle w:val="StyleUnderline"/>
          <w:highlight w:val="cyan"/>
        </w:rPr>
        <w:t>But</w:t>
      </w:r>
      <w:r w:rsidRPr="00583E3D">
        <w:rPr>
          <w:sz w:val="16"/>
        </w:rPr>
        <w:t xml:space="preserve"> for some reason, </w:t>
      </w:r>
      <w:r w:rsidRPr="00583E3D">
        <w:rPr>
          <w:rStyle w:val="StyleUnderline"/>
          <w:highlight w:val="cyan"/>
        </w:rPr>
        <w:t xml:space="preserve">Trump seems </w:t>
      </w:r>
      <w:r w:rsidRPr="00583E3D">
        <w:rPr>
          <w:rStyle w:val="Emphasis"/>
          <w:highlight w:val="cyan"/>
        </w:rPr>
        <w:t>allergic</w:t>
      </w:r>
      <w:r w:rsidRPr="00583E3D">
        <w:rPr>
          <w:rStyle w:val="StyleUnderline"/>
          <w:highlight w:val="cyan"/>
        </w:rPr>
        <w:t xml:space="preserve"> to political prosperity</w:t>
      </w:r>
      <w:r w:rsidRPr="00583E3D">
        <w:rPr>
          <w:sz w:val="16"/>
        </w:rPr>
        <w:t xml:space="preserve">. </w:t>
      </w:r>
    </w:p>
    <w:p w14:paraId="5DF78E41" w14:textId="77777777" w:rsidR="00DE7EB2" w:rsidRPr="00583E3D" w:rsidRDefault="00DE7EB2" w:rsidP="00DE7EB2">
      <w:pPr>
        <w:rPr>
          <w:sz w:val="16"/>
        </w:rPr>
      </w:pPr>
      <w:r w:rsidRPr="00583E3D">
        <w:rPr>
          <w:sz w:val="16"/>
        </w:rPr>
        <w:t>&lt;&lt;SHRUNK, NONE OMITTED&gt;&gt;</w:t>
      </w:r>
    </w:p>
    <w:p w14:paraId="7D193863" w14:textId="77777777" w:rsidR="00DE7EB2" w:rsidRPr="00583E3D" w:rsidRDefault="00DE7EB2" w:rsidP="00DE7EB2">
      <w:pPr>
        <w:rPr>
          <w:sz w:val="8"/>
          <w:szCs w:val="8"/>
        </w:rPr>
      </w:pPr>
      <w:r w:rsidRPr="00583E3D">
        <w:rPr>
          <w:sz w:val="8"/>
          <w:szCs w:val="8"/>
        </w:rPr>
        <w:t xml:space="preserve">On trade, he’s back to his old habits — destabilizing markets with talk of a 50% tariff on imported copper and levies on semiconductors and pharmaceuticals. Then there’s the Elon Musk feud. While the passage of the One Big Beautiful Bill triggered a policy disagreement, Trump’s need to punch back and his compulsion to crush political enemies likely pushed Musk to form a new political party called the America Party to compete with Republicans and Democrats alike. Look, Musk has no visions of his new party winning the presidency. He knows third-party ballot access is a logistical nightmare, and securing electoral votes for third-party candidates is nearly impossible. No, Musk’s America Party is about disruption. It’s Silicon Valley’s “move fast and break things” mindset unleashed on American politics. He’s trying to detonate the system. Republicans — already fighting to defy the historical trend of the party in power losing House seats in midterm elections — should be deeply concerned about those in 2026. Musk doesn’t need candidates to win elections to do damage. He just needs to siphon off enough disillusioned voters to tip the balance in close races — a task made easier by the fact that a lot of Americans feel politically homeless right now. </w:t>
      </w:r>
    </w:p>
    <w:p w14:paraId="4B9539EE" w14:textId="77777777" w:rsidR="00DE7EB2" w:rsidRPr="00583E3D" w:rsidRDefault="00DE7EB2" w:rsidP="00DE7EB2">
      <w:pPr>
        <w:rPr>
          <w:sz w:val="16"/>
        </w:rPr>
      </w:pPr>
      <w:r w:rsidRPr="00583E3D">
        <w:rPr>
          <w:sz w:val="16"/>
        </w:rPr>
        <w:t>&lt;&lt;PARAGRAPH INTEGRITY RESUMES&gt;&gt;</w:t>
      </w:r>
    </w:p>
    <w:p w14:paraId="36DC44FD" w14:textId="77777777" w:rsidR="00DE7EB2" w:rsidRPr="002525E2" w:rsidRDefault="00DE7EB2" w:rsidP="00DE7EB2">
      <w:pPr>
        <w:rPr>
          <w:sz w:val="16"/>
        </w:rPr>
      </w:pPr>
      <w:r w:rsidRPr="00583E3D">
        <w:rPr>
          <w:sz w:val="16"/>
        </w:rPr>
        <w:t xml:space="preserve">For many lifelong Republicans, </w:t>
      </w:r>
      <w:r w:rsidRPr="00583E3D">
        <w:rPr>
          <w:rStyle w:val="StyleUnderline"/>
          <w:highlight w:val="cyan"/>
        </w:rPr>
        <w:t>MAGA</w:t>
      </w:r>
      <w:r w:rsidRPr="00583E3D">
        <w:rPr>
          <w:sz w:val="16"/>
        </w:rPr>
        <w:t xml:space="preserve"> has begun to feel less like a movement and more like a cult — </w:t>
      </w:r>
      <w:r w:rsidRPr="00583E3D">
        <w:rPr>
          <w:rStyle w:val="StyleUnderline"/>
          <w:highlight w:val="cyan"/>
        </w:rPr>
        <w:t xml:space="preserve">marked by </w:t>
      </w:r>
      <w:r w:rsidRPr="00583E3D">
        <w:rPr>
          <w:rStyle w:val="Emphasis"/>
          <w:highlight w:val="cyan"/>
        </w:rPr>
        <w:t>blind loyalty</w:t>
      </w:r>
      <w:r w:rsidRPr="00583E3D">
        <w:rPr>
          <w:rStyle w:val="StyleUnderline"/>
        </w:rPr>
        <w:t xml:space="preserve"> to Trump, </w:t>
      </w:r>
      <w:r w:rsidRPr="00583E3D">
        <w:rPr>
          <w:rStyle w:val="StyleUnderline"/>
          <w:highlight w:val="cyan"/>
        </w:rPr>
        <w:t>where his beliefs</w:t>
      </w:r>
      <w:r w:rsidRPr="00583E3D">
        <w:rPr>
          <w:rStyle w:val="StyleUnderline"/>
        </w:rPr>
        <w:t xml:space="preserve">, grievances and whims </w:t>
      </w:r>
      <w:r w:rsidRPr="00583E3D">
        <w:rPr>
          <w:rStyle w:val="StyleUnderline"/>
          <w:highlight w:val="cyan"/>
        </w:rPr>
        <w:t xml:space="preserve">are treated as </w:t>
      </w:r>
      <w:r w:rsidRPr="00583E3D">
        <w:rPr>
          <w:rStyle w:val="Emphasis"/>
          <w:highlight w:val="cyan"/>
        </w:rPr>
        <w:t>gospel</w:t>
      </w:r>
      <w:r w:rsidRPr="00583E3D">
        <w:rPr>
          <w:sz w:val="16"/>
        </w:rPr>
        <w:t>. Amid this loyalty, the Constitution has been ignored, core conservative values have been discarded, and fiscal responsibility has been tossed off a cliff.</w:t>
      </w:r>
    </w:p>
    <w:p w14:paraId="3B4F7C78" w14:textId="77777777" w:rsidR="00DE7EB2" w:rsidRPr="00CA32E3" w:rsidRDefault="00DE7EB2" w:rsidP="00DE7EB2">
      <w:pPr>
        <w:spacing w:after="0"/>
        <w:rPr>
          <w:sz w:val="16"/>
        </w:rPr>
      </w:pPr>
    </w:p>
    <w:p w14:paraId="7366EA46" w14:textId="77777777" w:rsidR="00DE7EB2" w:rsidRPr="002525E2" w:rsidRDefault="00DE7EB2" w:rsidP="00DE7EB2">
      <w:pPr>
        <w:pStyle w:val="Heading4"/>
      </w:pPr>
      <w:r>
        <w:t xml:space="preserve">It says dems will </w:t>
      </w:r>
      <w:r>
        <w:rPr>
          <w:u w:val="single"/>
        </w:rPr>
        <w:t>shoulder</w:t>
      </w:r>
      <w:r>
        <w:t xml:space="preserve"> the risk of shutdown. They know it’s a priority. Inserted in yellow. </w:t>
      </w:r>
    </w:p>
    <w:p w14:paraId="4E3661BC" w14:textId="77777777" w:rsidR="00DE7EB2" w:rsidRPr="00CA32E3" w:rsidRDefault="00DE7EB2" w:rsidP="00DE7EB2">
      <w:pPr>
        <w:spacing w:after="0"/>
      </w:pPr>
      <w:r>
        <w:t xml:space="preserve">Nik </w:t>
      </w:r>
      <w:r w:rsidRPr="00CA32E3">
        <w:rPr>
          <w:rStyle w:val="Style13ptBold"/>
        </w:rPr>
        <w:t>Popli 9/4</w:t>
      </w:r>
      <w:r>
        <w:t xml:space="preserve">. Political reporter at Time Magazine. “Healthcare at Center of Government Shutdown Fight—and Democrats Insist They Won’t Blink.” 9/4/25. </w:t>
      </w:r>
      <w:r w:rsidRPr="00CA32E3">
        <w:t>https://time.com/7314714/congress-democrats-government-shutdown/</w:t>
      </w:r>
    </w:p>
    <w:p w14:paraId="17504F21" w14:textId="77777777" w:rsidR="00DE7EB2" w:rsidRPr="00CA32E3" w:rsidRDefault="00DE7EB2" w:rsidP="00DE7EB2">
      <w:pPr>
        <w:spacing w:after="0"/>
        <w:rPr>
          <w:sz w:val="16"/>
        </w:rPr>
      </w:pPr>
      <w:r w:rsidRPr="00CA32E3">
        <w:rPr>
          <w:sz w:val="16"/>
        </w:rPr>
        <w:t>The last time Congress faced a deadline to extend government funding, Senate Democrats flinched, giving Republicans the votes needed to avert a government shutdown without extracting any concessions. The move angered much of the Democratic base, who had been calling for their party's leaders to aggressively fight the Trump Administration’s reshaping of the federal government.</w:t>
      </w:r>
    </w:p>
    <w:p w14:paraId="7EF852B1" w14:textId="77777777" w:rsidR="00DE7EB2" w:rsidRPr="00CA32E3" w:rsidRDefault="00DE7EB2" w:rsidP="00DE7EB2">
      <w:pPr>
        <w:spacing w:after="0"/>
        <w:rPr>
          <w:sz w:val="16"/>
        </w:rPr>
      </w:pPr>
      <w:r w:rsidRPr="00CA32E3">
        <w:rPr>
          <w:sz w:val="16"/>
        </w:rPr>
        <w:t xml:space="preserve">Now, </w:t>
      </w:r>
      <w:r w:rsidRPr="00CA32E3">
        <w:rPr>
          <w:rStyle w:val="StyleUnderline"/>
        </w:rPr>
        <w:t>with another funding deadline less than four weeks away</w:t>
      </w:r>
      <w:r w:rsidRPr="00CA32E3">
        <w:rPr>
          <w:sz w:val="16"/>
        </w:rPr>
        <w:t xml:space="preserve">, </w:t>
      </w:r>
      <w:r w:rsidRPr="00CA32E3">
        <w:rPr>
          <w:rStyle w:val="StyleUnderline"/>
          <w:highlight w:val="cyan"/>
        </w:rPr>
        <w:t>Dem</w:t>
      </w:r>
      <w:r w:rsidRPr="00CA32E3">
        <w:rPr>
          <w:rStyle w:val="StyleUnderline"/>
        </w:rPr>
        <w:t>ocrat</w:t>
      </w:r>
      <w:r w:rsidRPr="00CA32E3">
        <w:rPr>
          <w:rStyle w:val="StyleUnderline"/>
          <w:highlight w:val="cyan"/>
        </w:rPr>
        <w:t>s</w:t>
      </w:r>
      <w:r w:rsidRPr="00CA32E3">
        <w:rPr>
          <w:sz w:val="16"/>
        </w:rPr>
        <w:t xml:space="preserve"> in Congress say they </w:t>
      </w:r>
      <w:r w:rsidRPr="00CA32E3">
        <w:rPr>
          <w:rStyle w:val="StyleUnderline"/>
          <w:highlight w:val="cyan"/>
        </w:rPr>
        <w:t>are</w:t>
      </w:r>
      <w:r w:rsidRPr="00CA32E3">
        <w:rPr>
          <w:rStyle w:val="StyleUnderline"/>
        </w:rPr>
        <w:t xml:space="preserve"> </w:t>
      </w:r>
      <w:r w:rsidRPr="00CA32E3">
        <w:rPr>
          <w:rStyle w:val="StyleUnderline"/>
          <w:highlight w:val="cyan"/>
        </w:rPr>
        <w:t xml:space="preserve">prepared to </w:t>
      </w:r>
      <w:r w:rsidRPr="00CA32E3">
        <w:rPr>
          <w:rStyle w:val="Emphasis"/>
          <w:highlight w:val="cyan"/>
        </w:rPr>
        <w:t>fight back</w:t>
      </w:r>
      <w:r w:rsidRPr="00CA32E3">
        <w:rPr>
          <w:sz w:val="16"/>
        </w:rPr>
        <w:t xml:space="preserve"> and that </w:t>
      </w:r>
      <w:r w:rsidRPr="00CA32E3">
        <w:rPr>
          <w:rStyle w:val="Emphasis"/>
          <w:highlight w:val="cyan"/>
        </w:rPr>
        <w:t>healthcare</w:t>
      </w:r>
      <w:r w:rsidRPr="00CA32E3">
        <w:rPr>
          <w:rStyle w:val="StyleUnderline"/>
          <w:highlight w:val="cyan"/>
        </w:rPr>
        <w:t xml:space="preserve"> will be</w:t>
      </w:r>
      <w:r w:rsidRPr="00CA32E3">
        <w:rPr>
          <w:rStyle w:val="StyleUnderline"/>
        </w:rPr>
        <w:t xml:space="preserve"> the </w:t>
      </w:r>
      <w:r w:rsidRPr="00CA32E3">
        <w:rPr>
          <w:rStyle w:val="Emphasis"/>
          <w:highlight w:val="cyan"/>
        </w:rPr>
        <w:t>battlefield</w:t>
      </w:r>
      <w:r w:rsidRPr="00CA32E3">
        <w:rPr>
          <w:sz w:val="16"/>
        </w:rPr>
        <w:t>.</w:t>
      </w:r>
    </w:p>
    <w:p w14:paraId="178948DD" w14:textId="77777777" w:rsidR="00DE7EB2" w:rsidRPr="00CA32E3" w:rsidRDefault="00DE7EB2" w:rsidP="00DE7EB2">
      <w:pPr>
        <w:spacing w:after="0"/>
        <w:rPr>
          <w:rStyle w:val="StyleUnderline"/>
        </w:rPr>
      </w:pPr>
      <w:r w:rsidRPr="00CA32E3">
        <w:rPr>
          <w:rStyle w:val="StyleUnderline"/>
          <w:highlight w:val="cyan"/>
        </w:rPr>
        <w:t>Party leaders</w:t>
      </w:r>
      <w:r w:rsidRPr="00CA32E3">
        <w:rPr>
          <w:sz w:val="16"/>
        </w:rPr>
        <w:t xml:space="preserve"> have signaled that they </w:t>
      </w:r>
      <w:r w:rsidRPr="00CA32E3">
        <w:rPr>
          <w:rStyle w:val="StyleUnderline"/>
          <w:highlight w:val="cyan"/>
        </w:rPr>
        <w:t xml:space="preserve">plan to </w:t>
      </w:r>
      <w:r w:rsidRPr="000E55B3">
        <w:rPr>
          <w:rStyle w:val="StyleUnderline"/>
          <w:highlight w:val="yellow"/>
        </w:rPr>
        <w:t>use</w:t>
      </w:r>
      <w:r w:rsidRPr="00CA32E3">
        <w:rPr>
          <w:rStyle w:val="StyleUnderline"/>
        </w:rPr>
        <w:t xml:space="preserve"> the looming funding </w:t>
      </w:r>
      <w:r w:rsidRPr="000E55B3">
        <w:rPr>
          <w:rStyle w:val="StyleUnderline"/>
          <w:highlight w:val="yellow"/>
        </w:rPr>
        <w:t xml:space="preserve">showdown </w:t>
      </w:r>
      <w:r w:rsidRPr="00CA32E3">
        <w:rPr>
          <w:rStyle w:val="StyleUnderline"/>
          <w:highlight w:val="cyan"/>
        </w:rPr>
        <w:t>to press for</w:t>
      </w:r>
      <w:r w:rsidRPr="00CA32E3">
        <w:rPr>
          <w:rStyle w:val="StyleUnderline"/>
        </w:rPr>
        <w:t xml:space="preserve"> </w:t>
      </w:r>
      <w:r w:rsidRPr="00CA32E3">
        <w:rPr>
          <w:rStyle w:val="StyleUnderline"/>
          <w:highlight w:val="cyan"/>
        </w:rPr>
        <w:t>reversals of Medicaid</w:t>
      </w:r>
      <w:r w:rsidRPr="00CA32E3">
        <w:rPr>
          <w:rStyle w:val="StyleUnderline"/>
        </w:rPr>
        <w:t xml:space="preserve"> cuts, extensions of expiring Affordable Care Act subsidies, and limits on President Donald Trump’s spending authority</w:t>
      </w:r>
      <w:r w:rsidRPr="00CA32E3">
        <w:rPr>
          <w:sz w:val="16"/>
        </w:rPr>
        <w:t>—</w:t>
      </w:r>
      <w:r w:rsidRPr="000E55B3">
        <w:rPr>
          <w:rStyle w:val="StyleUnderline"/>
          <w:highlight w:val="yellow"/>
        </w:rPr>
        <w:t>even if it means shouldering</w:t>
      </w:r>
      <w:r w:rsidRPr="000E55B3">
        <w:rPr>
          <w:sz w:val="16"/>
          <w:highlight w:val="yellow"/>
        </w:rPr>
        <w:t xml:space="preserve"> the </w:t>
      </w:r>
      <w:r w:rsidRPr="000E55B3">
        <w:rPr>
          <w:rStyle w:val="Emphasis"/>
          <w:highlight w:val="yellow"/>
        </w:rPr>
        <w:t>political risk</w:t>
      </w:r>
      <w:r w:rsidRPr="00CA32E3">
        <w:rPr>
          <w:sz w:val="16"/>
        </w:rPr>
        <w:t xml:space="preserve"> </w:t>
      </w:r>
      <w:r w:rsidRPr="00CA32E3">
        <w:rPr>
          <w:rStyle w:val="StyleUnderline"/>
        </w:rPr>
        <w:t>if negotiations collapse.</w:t>
      </w:r>
    </w:p>
    <w:p w14:paraId="08BD03CE" w14:textId="77777777" w:rsidR="00DE7EB2" w:rsidRDefault="00DE7EB2" w:rsidP="00DE7EB2">
      <w:pPr>
        <w:spacing w:after="0"/>
        <w:rPr>
          <w:sz w:val="16"/>
        </w:rPr>
      </w:pPr>
      <w:r w:rsidRPr="00CA32E3">
        <w:rPr>
          <w:sz w:val="16"/>
        </w:rPr>
        <w:t>“</w:t>
      </w:r>
      <w:r w:rsidRPr="00CA32E3">
        <w:rPr>
          <w:rStyle w:val="StyleUnderline"/>
          <w:highlight w:val="cyan"/>
        </w:rPr>
        <w:t>Healthcare is</w:t>
      </w:r>
      <w:r w:rsidRPr="00CA32E3">
        <w:rPr>
          <w:rStyle w:val="StyleUnderline"/>
        </w:rPr>
        <w:t xml:space="preserve"> a </w:t>
      </w:r>
      <w:r w:rsidRPr="00CA32E3">
        <w:rPr>
          <w:rStyle w:val="Emphasis"/>
          <w:highlight w:val="cyan"/>
        </w:rPr>
        <w:t>clear red line</w:t>
      </w:r>
      <w:r w:rsidRPr="00CA32E3">
        <w:rPr>
          <w:sz w:val="16"/>
        </w:rPr>
        <w:t>,” House Minority Leader Hakeem Jeffries of New York told reporters on Thursday. “</w:t>
      </w:r>
      <w:r w:rsidRPr="00CA32E3">
        <w:rPr>
          <w:rStyle w:val="StyleUnderline"/>
        </w:rPr>
        <w:t>We will not support</w:t>
      </w:r>
      <w:r w:rsidRPr="00CA32E3">
        <w:rPr>
          <w:sz w:val="16"/>
        </w:rPr>
        <w:t xml:space="preserve"> a partisan Republican </w:t>
      </w:r>
      <w:r w:rsidRPr="00CA32E3">
        <w:rPr>
          <w:rStyle w:val="StyleUnderline"/>
        </w:rPr>
        <w:t>spending bill that rips health care away from</w:t>
      </w:r>
      <w:r w:rsidRPr="00CA32E3">
        <w:rPr>
          <w:sz w:val="16"/>
        </w:rPr>
        <w:t xml:space="preserve"> the </w:t>
      </w:r>
      <w:r w:rsidRPr="00CA32E3">
        <w:rPr>
          <w:rStyle w:val="StyleUnderline"/>
        </w:rPr>
        <w:t>American people</w:t>
      </w:r>
      <w:r w:rsidRPr="00CA32E3">
        <w:rPr>
          <w:sz w:val="16"/>
        </w:rPr>
        <w:t>.”</w:t>
      </w:r>
    </w:p>
    <w:p w14:paraId="5647AE2E" w14:textId="77777777" w:rsidR="00DE7EB2" w:rsidRDefault="00DE7EB2" w:rsidP="00DE7EB2">
      <w:pPr>
        <w:pStyle w:val="Heading3"/>
      </w:pPr>
      <w:r>
        <w:t>Link---2NC</w:t>
      </w:r>
    </w:p>
    <w:p w14:paraId="16F20B55" w14:textId="77777777" w:rsidR="00DE7EB2" w:rsidRPr="0075030B" w:rsidRDefault="00DE7EB2" w:rsidP="00DE7EB2">
      <w:pPr>
        <w:pStyle w:val="Heading4"/>
      </w:pPr>
      <w:r>
        <w:t>Empirics prove---</w:t>
      </w:r>
      <w:r>
        <w:rPr>
          <w:u w:val="single"/>
        </w:rPr>
        <w:t>every past</w:t>
      </w:r>
      <w:r>
        <w:t xml:space="preserve"> attempt at reform </w:t>
      </w:r>
      <w:r>
        <w:rPr>
          <w:u w:val="single"/>
        </w:rPr>
        <w:t>instantly died</w:t>
      </w:r>
      <w:r>
        <w:t xml:space="preserve"> at the hands of filibusters---that’s Levin.</w:t>
      </w:r>
    </w:p>
    <w:p w14:paraId="5EA96F94" w14:textId="77777777" w:rsidR="00DE7EB2" w:rsidRDefault="00DE7EB2" w:rsidP="00DE7EB2">
      <w:r>
        <w:t>&lt;&lt;FOR REFERENCE&gt;&gt;</w:t>
      </w:r>
    </w:p>
    <w:p w14:paraId="252A6758" w14:textId="77777777" w:rsidR="00DE7EB2" w:rsidRPr="00A934EE" w:rsidRDefault="00DE7EB2" w:rsidP="00DE7EB2">
      <w:pPr>
        <w:rPr>
          <w:sz w:val="16"/>
          <w:szCs w:val="20"/>
        </w:rPr>
      </w:pPr>
      <w:r w:rsidRPr="00A934EE">
        <w:rPr>
          <w:sz w:val="16"/>
          <w:szCs w:val="20"/>
        </w:rPr>
        <w:t xml:space="preserve">That is not to say there have not been efforts. In 1977, the House of Representatives passed the </w:t>
      </w:r>
      <w:r w:rsidRPr="00835B70">
        <w:rPr>
          <w:rStyle w:val="Emphasis"/>
          <w:highlight w:val="lightGray"/>
        </w:rPr>
        <w:t>L</w:t>
      </w:r>
      <w:r w:rsidRPr="00750279">
        <w:rPr>
          <w:rStyle w:val="AAAUNDERLINEKEYBOARD"/>
          <w:sz w:val="20"/>
          <w:szCs w:val="20"/>
        </w:rPr>
        <w:t xml:space="preserve">abor </w:t>
      </w:r>
      <w:r w:rsidRPr="00835B70">
        <w:rPr>
          <w:rStyle w:val="Emphasis"/>
          <w:highlight w:val="lightGray"/>
        </w:rPr>
        <w:t>R</w:t>
      </w:r>
      <w:r w:rsidRPr="00750279">
        <w:rPr>
          <w:rStyle w:val="AAAUNDERLINEKEYBOARD"/>
          <w:sz w:val="20"/>
          <w:szCs w:val="20"/>
        </w:rPr>
        <w:t xml:space="preserve">eform </w:t>
      </w:r>
      <w:r w:rsidRPr="00835B70">
        <w:rPr>
          <w:rStyle w:val="Emphasis"/>
          <w:highlight w:val="lightGray"/>
        </w:rPr>
        <w:t>A</w:t>
      </w:r>
      <w:r w:rsidRPr="00750279">
        <w:rPr>
          <w:rStyle w:val="AAAUNDERLINEKEYBOARD"/>
          <w:sz w:val="20"/>
          <w:szCs w:val="20"/>
        </w:rPr>
        <w:t>ct</w:t>
      </w:r>
      <w:r w:rsidRPr="00A934EE">
        <w:rPr>
          <w:sz w:val="16"/>
          <w:szCs w:val="20"/>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but </w:t>
      </w:r>
      <w:r w:rsidRPr="00835B70">
        <w:rPr>
          <w:rStyle w:val="Emphasis"/>
          <w:highlight w:val="lightGray"/>
        </w:rPr>
        <w:t>died</w:t>
      </w:r>
      <w:r w:rsidRPr="00750279">
        <w:rPr>
          <w:rStyle w:val="AAAUNDERLINEKEYBOARD"/>
          <w:sz w:val="20"/>
          <w:szCs w:val="20"/>
        </w:rPr>
        <w:t xml:space="preserve"> in the Senate </w:t>
      </w:r>
      <w:r w:rsidRPr="009157C8">
        <w:rPr>
          <w:rStyle w:val="AAAUNDERLINEKEYBOARD"/>
          <w:sz w:val="20"/>
          <w:szCs w:val="20"/>
          <w:highlight w:val="lightGray"/>
        </w:rPr>
        <w:t xml:space="preserve">after </w:t>
      </w:r>
      <w:r w:rsidRPr="00835B70">
        <w:rPr>
          <w:rStyle w:val="Emphasis"/>
          <w:highlight w:val="lightGray"/>
        </w:rPr>
        <w:t>six</w:t>
      </w:r>
      <w:r w:rsidRPr="009157C8">
        <w:rPr>
          <w:rStyle w:val="AAAUNDERLINEKEYBOARD"/>
          <w:sz w:val="20"/>
          <w:szCs w:val="20"/>
          <w:highlight w:val="lightGray"/>
        </w:rPr>
        <w:t xml:space="preserve"> attempts to overcome</w:t>
      </w:r>
      <w:r w:rsidRPr="00750279">
        <w:rPr>
          <w:rStyle w:val="AAAUNDERLINEKEYBOARD"/>
          <w:sz w:val="20"/>
          <w:szCs w:val="20"/>
        </w:rPr>
        <w:t xml:space="preserve"> a </w:t>
      </w:r>
      <w:r w:rsidRPr="00835B70">
        <w:rPr>
          <w:rStyle w:val="Emphasis"/>
          <w:highlight w:val="lightGray"/>
        </w:rPr>
        <w:t>filibuster</w:t>
      </w:r>
      <w:r w:rsidRPr="00A934EE">
        <w:rPr>
          <w:sz w:val="16"/>
          <w:szCs w:val="20"/>
        </w:rPr>
        <w:t>.90</w:t>
      </w:r>
    </w:p>
    <w:p w14:paraId="66CB67FE" w14:textId="77777777" w:rsidR="00DE7EB2" w:rsidRPr="00A934EE" w:rsidRDefault="00DE7EB2" w:rsidP="00DE7EB2">
      <w:pPr>
        <w:rPr>
          <w:sz w:val="16"/>
          <w:szCs w:val="20"/>
        </w:rPr>
      </w:pPr>
      <w:r w:rsidRPr="00A934EE">
        <w:rPr>
          <w:sz w:val="16"/>
          <w:szCs w:val="20"/>
        </w:rPr>
        <w:t xml:space="preserve">President </w:t>
      </w:r>
      <w:r w:rsidRPr="00835B70">
        <w:rPr>
          <w:rStyle w:val="Emphasis"/>
          <w:highlight w:val="lightGray"/>
        </w:rPr>
        <w:t>Clinton</w:t>
      </w:r>
      <w:r w:rsidRPr="00A934EE">
        <w:rPr>
          <w:sz w:val="16"/>
          <w:szCs w:val="20"/>
        </w:rPr>
        <w:t xml:space="preserve"> threw his </w:t>
      </w:r>
      <w:r w:rsidRPr="009157C8">
        <w:rPr>
          <w:rStyle w:val="AAAUNDERLINEKEYBOARD"/>
          <w:sz w:val="20"/>
          <w:szCs w:val="20"/>
          <w:highlight w:val="lightGray"/>
        </w:rPr>
        <w:t>support</w:t>
      </w:r>
      <w:r w:rsidRPr="00750279">
        <w:rPr>
          <w:rStyle w:val="AAAUNDERLINEKEYBOARD"/>
          <w:sz w:val="20"/>
          <w:szCs w:val="20"/>
        </w:rPr>
        <w:t xml:space="preserve"> behind </w:t>
      </w:r>
      <w:r w:rsidRPr="009157C8">
        <w:rPr>
          <w:rStyle w:val="AAAUNDERLINEKEYBOARD"/>
          <w:sz w:val="20"/>
          <w:szCs w:val="20"/>
          <w:highlight w:val="lightGray"/>
        </w:rPr>
        <w:t xml:space="preserve">a </w:t>
      </w:r>
      <w:r w:rsidRPr="00835B70">
        <w:rPr>
          <w:rStyle w:val="Emphasis"/>
          <w:highlight w:val="lightGray"/>
        </w:rPr>
        <w:t>bill</w:t>
      </w:r>
      <w:r w:rsidRPr="009157C8">
        <w:rPr>
          <w:rStyle w:val="AAAUNDERLINEKEYBOARD"/>
          <w:sz w:val="20"/>
          <w:szCs w:val="20"/>
          <w:highlight w:val="lightGray"/>
        </w:rPr>
        <w:t xml:space="preserve"> that</w:t>
      </w:r>
      <w:r w:rsidRPr="00A934EE">
        <w:rPr>
          <w:sz w:val="16"/>
          <w:szCs w:val="20"/>
        </w:rPr>
        <w:t xml:space="preserve"> would have </w:t>
      </w:r>
      <w:r w:rsidRPr="00835B70">
        <w:rPr>
          <w:rStyle w:val="Emphasis"/>
          <w:highlight w:val="lightGray"/>
        </w:rPr>
        <w:t>protected</w:t>
      </w:r>
      <w:r w:rsidRPr="009157C8">
        <w:rPr>
          <w:rStyle w:val="AAAUNDERLINEKEYBOARD"/>
          <w:sz w:val="20"/>
          <w:szCs w:val="20"/>
          <w:highlight w:val="lightGray"/>
        </w:rPr>
        <w:t xml:space="preserve"> striking workers</w:t>
      </w:r>
      <w:r w:rsidRPr="00A934EE">
        <w:rPr>
          <w:sz w:val="16"/>
          <w:szCs w:val="20"/>
        </w:rPr>
        <w:t xml:space="preserve"> from being replaced permanently, but </w:t>
      </w:r>
      <w:r w:rsidRPr="009157C8">
        <w:rPr>
          <w:rStyle w:val="AAAUNDERLINEKEYBOARD"/>
          <w:sz w:val="20"/>
          <w:szCs w:val="20"/>
          <w:highlight w:val="lightGray"/>
        </w:rPr>
        <w:t>that</w:t>
      </w:r>
      <w:r w:rsidRPr="00750279">
        <w:rPr>
          <w:rStyle w:val="AAAUNDERLINEKEYBOARD"/>
          <w:sz w:val="20"/>
          <w:szCs w:val="20"/>
        </w:rPr>
        <w:t xml:space="preserve"> bill</w:t>
      </w:r>
      <w:r w:rsidRPr="00A934EE">
        <w:rPr>
          <w:sz w:val="16"/>
          <w:szCs w:val="20"/>
        </w:rPr>
        <w:t xml:space="preserve">, </w:t>
      </w:r>
      <w:r w:rsidRPr="00750279">
        <w:rPr>
          <w:rStyle w:val="AAAUNDERLINEKEYBOARD"/>
          <w:sz w:val="20"/>
          <w:szCs w:val="20"/>
        </w:rPr>
        <w:t>too</w:t>
      </w:r>
      <w:r w:rsidRPr="00A934EE">
        <w:rPr>
          <w:sz w:val="16"/>
          <w:szCs w:val="20"/>
        </w:rPr>
        <w:t xml:space="preserve">, </w:t>
      </w:r>
      <w:r w:rsidRPr="00835B70">
        <w:rPr>
          <w:rStyle w:val="Emphasis"/>
          <w:highlight w:val="lightGray"/>
        </w:rPr>
        <w:t>died</w:t>
      </w:r>
      <w:r w:rsidRPr="00750279">
        <w:rPr>
          <w:rStyle w:val="AAAUNDERLINEKEYBOARD"/>
          <w:sz w:val="20"/>
          <w:szCs w:val="20"/>
        </w:rPr>
        <w:t xml:space="preserve"> in the face of a Senate </w:t>
      </w:r>
      <w:r w:rsidRPr="00835B70">
        <w:rPr>
          <w:rStyle w:val="Emphasis"/>
        </w:rPr>
        <w:t>filibuster</w:t>
      </w:r>
      <w:r w:rsidRPr="00A934EE">
        <w:rPr>
          <w:sz w:val="16"/>
          <w:szCs w:val="20"/>
        </w:rPr>
        <w:t xml:space="preserve">.91 President Clinton also created the Commission for the Future of Worker-Management Relations to examine potential reforms.92 Known alternatively as the Dunlop Commission after its chair, John Dunlop, the body deliberated for over a year before releasing a final report.93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9157C8">
        <w:rPr>
          <w:rStyle w:val="AAAUNDERLINEKEYBOARD"/>
          <w:sz w:val="20"/>
          <w:szCs w:val="20"/>
          <w:highlight w:val="lightGray"/>
        </w:rPr>
        <w:t xml:space="preserve">Republicans </w:t>
      </w:r>
      <w:r w:rsidRPr="00835B70">
        <w:rPr>
          <w:rStyle w:val="Emphasis"/>
          <w:highlight w:val="lightGray"/>
        </w:rPr>
        <w:t>swept</w:t>
      </w:r>
      <w:r w:rsidRPr="009157C8">
        <w:rPr>
          <w:rStyle w:val="AAAUNDERLINEKEYBOARD"/>
          <w:sz w:val="20"/>
          <w:szCs w:val="20"/>
          <w:highlight w:val="lightGray"/>
        </w:rPr>
        <w:t xml:space="preserve"> into power</w:t>
      </w:r>
      <w:r w:rsidRPr="00A934EE">
        <w:rPr>
          <w:sz w:val="16"/>
          <w:szCs w:val="20"/>
        </w:rPr>
        <w:t xml:space="preserve"> in the House after the 1994 elections, and the </w:t>
      </w:r>
      <w:r w:rsidRPr="009157C8">
        <w:rPr>
          <w:rStyle w:val="AAAUNDERLINEKEYBOARD"/>
          <w:sz w:val="20"/>
          <w:szCs w:val="20"/>
          <w:highlight w:val="lightGray"/>
        </w:rPr>
        <w:t>recommendations</w:t>
      </w:r>
      <w:r w:rsidRPr="00A934EE">
        <w:rPr>
          <w:sz w:val="16"/>
          <w:szCs w:val="20"/>
        </w:rPr>
        <w:t xml:space="preserve"> in the report were </w:t>
      </w:r>
      <w:r w:rsidRPr="009157C8">
        <w:rPr>
          <w:rStyle w:val="AAAUNDERLINEKEYBOARD"/>
          <w:sz w:val="20"/>
          <w:szCs w:val="20"/>
          <w:highlight w:val="lightGray"/>
        </w:rPr>
        <w:t xml:space="preserve">never </w:t>
      </w:r>
      <w:r w:rsidRPr="00835B70">
        <w:rPr>
          <w:rStyle w:val="Emphasis"/>
          <w:highlight w:val="lightGray"/>
        </w:rPr>
        <w:t>taken up</w:t>
      </w:r>
      <w:r w:rsidRPr="00750279">
        <w:rPr>
          <w:rStyle w:val="AAAUNDERLINEKEYBOARD"/>
          <w:sz w:val="20"/>
          <w:szCs w:val="20"/>
        </w:rPr>
        <w:t xml:space="preserve"> by Congress</w:t>
      </w:r>
      <w:r w:rsidRPr="00A934EE">
        <w:rPr>
          <w:sz w:val="16"/>
          <w:szCs w:val="20"/>
        </w:rPr>
        <w:t>.</w:t>
      </w:r>
    </w:p>
    <w:p w14:paraId="246170FD" w14:textId="77777777" w:rsidR="00DE7EB2" w:rsidRDefault="00DE7EB2" w:rsidP="00DE7EB2">
      <w:pPr>
        <w:rPr>
          <w:sz w:val="16"/>
          <w:szCs w:val="20"/>
        </w:rPr>
      </w:pPr>
      <w:r w:rsidRPr="00A934EE">
        <w:rPr>
          <w:sz w:val="16"/>
          <w:szCs w:val="20"/>
        </w:rPr>
        <w:t xml:space="preserve">The most recent attempt at labor law reform before the PRO Act was also the closest to success. While the </w:t>
      </w:r>
      <w:r w:rsidRPr="00835B70">
        <w:rPr>
          <w:rStyle w:val="Emphasis"/>
          <w:highlight w:val="lightGray"/>
        </w:rPr>
        <w:t>E</w:t>
      </w:r>
      <w:r w:rsidRPr="00750279">
        <w:rPr>
          <w:rStyle w:val="AAAUNDERLINEKEYBOARD"/>
          <w:sz w:val="20"/>
          <w:szCs w:val="20"/>
        </w:rPr>
        <w:t xml:space="preserve">mployee </w:t>
      </w:r>
      <w:r w:rsidRPr="00835B70">
        <w:rPr>
          <w:rStyle w:val="Emphasis"/>
          <w:highlight w:val="lightGray"/>
        </w:rPr>
        <w:t>F</w:t>
      </w:r>
      <w:r w:rsidRPr="00750279">
        <w:rPr>
          <w:rStyle w:val="AAAUNDERLINEKEYBOARD"/>
          <w:sz w:val="20"/>
          <w:szCs w:val="20"/>
        </w:rPr>
        <w:t xml:space="preserve">ree </w:t>
      </w:r>
      <w:r w:rsidRPr="00835B70">
        <w:rPr>
          <w:rStyle w:val="Emphasis"/>
          <w:highlight w:val="lightGray"/>
        </w:rPr>
        <w:t>C</w:t>
      </w:r>
      <w:r w:rsidRPr="00750279">
        <w:rPr>
          <w:rStyle w:val="AAAUNDERLINEKEYBOARD"/>
          <w:sz w:val="20"/>
          <w:szCs w:val="20"/>
        </w:rPr>
        <w:t xml:space="preserve">hoice </w:t>
      </w:r>
      <w:r w:rsidRPr="00835B70">
        <w:rPr>
          <w:rStyle w:val="Emphasis"/>
          <w:highlight w:val="lightGray"/>
        </w:rPr>
        <w:t>A</w:t>
      </w:r>
      <w:r w:rsidRPr="00750279">
        <w:rPr>
          <w:rStyle w:val="AAAUNDERLINEKEYBOARD"/>
          <w:sz w:val="20"/>
          <w:szCs w:val="20"/>
        </w:rPr>
        <w:t>ct</w:t>
      </w:r>
      <w:r w:rsidRPr="00A934EE">
        <w:rPr>
          <w:sz w:val="16"/>
          <w:szCs w:val="20"/>
        </w:rPr>
        <w:t xml:space="preserve"> (“EFCA”) contained a few provisions similar to those in the PRO Act,96 the centerpiece of the legislation took a decidedly different form by codifying the “card check” procedure for union certification.97 That is, if a union were to present signed authorization cards from the majority of workers in a proposed bargaining unit, the NLRB would be required to certify that union without forcing workers to go through the onerous election process. Although this bill passed the House in 2007, it </w:t>
      </w:r>
      <w:r w:rsidRPr="00835B70">
        <w:rPr>
          <w:rStyle w:val="Emphasis"/>
          <w:highlight w:val="lightGray"/>
        </w:rPr>
        <w:t>died</w:t>
      </w:r>
      <w:r w:rsidRPr="00750279">
        <w:rPr>
          <w:rStyle w:val="AAAUNDERLINEKEYBOARD"/>
          <w:sz w:val="20"/>
          <w:szCs w:val="20"/>
        </w:rPr>
        <w:t xml:space="preserve"> in the Senate after a </w:t>
      </w:r>
      <w:r w:rsidRPr="00835B70">
        <w:rPr>
          <w:rStyle w:val="Emphasis"/>
        </w:rPr>
        <w:t>failed vote</w:t>
      </w:r>
      <w:r w:rsidRPr="00750279">
        <w:rPr>
          <w:rStyle w:val="AAAUNDERLINEKEYBOARD"/>
          <w:sz w:val="20"/>
          <w:szCs w:val="20"/>
        </w:rPr>
        <w:t xml:space="preserve"> to overcome the </w:t>
      </w:r>
      <w:r w:rsidRPr="00835B70">
        <w:rPr>
          <w:rStyle w:val="Emphasis"/>
        </w:rPr>
        <w:t>filibuster</w:t>
      </w:r>
      <w:r w:rsidRPr="00A934EE">
        <w:rPr>
          <w:sz w:val="16"/>
          <w:szCs w:val="20"/>
        </w:rPr>
        <w:t>.98</w:t>
      </w:r>
    </w:p>
    <w:p w14:paraId="49385B19" w14:textId="77777777" w:rsidR="00DE7EB2" w:rsidRPr="005B1B23" w:rsidRDefault="00DE7EB2" w:rsidP="00DE7EB2">
      <w:pPr>
        <w:pStyle w:val="Heading4"/>
      </w:pPr>
      <w:r>
        <w:t xml:space="preserve">Shutdown </w:t>
      </w:r>
      <w:r>
        <w:rPr>
          <w:u w:val="single"/>
        </w:rPr>
        <w:t>zeroes</w:t>
      </w:r>
      <w:r>
        <w:t xml:space="preserve"> enforcement of CBRs. </w:t>
      </w:r>
    </w:p>
    <w:p w14:paraId="120BA8F9" w14:textId="77777777" w:rsidR="00DE7EB2" w:rsidRPr="005B1B23" w:rsidRDefault="00DE7EB2" w:rsidP="00DE7EB2">
      <w:r w:rsidRPr="001D4CFE">
        <w:rPr>
          <w:rStyle w:val="Style13ptBold"/>
        </w:rPr>
        <w:t>Barnes</w:t>
      </w:r>
      <w:r>
        <w:rPr>
          <w:rStyle w:val="Style13ptBold"/>
        </w:rPr>
        <w:t xml:space="preserve"> </w:t>
      </w:r>
      <w:r w:rsidRPr="001D4CFE">
        <w:rPr>
          <w:rStyle w:val="Style13ptBold"/>
        </w:rPr>
        <w:t>’23</w:t>
      </w:r>
      <w:r>
        <w:t xml:space="preserve"> [Justin; September 29; Office Managing Principal of Jackson Lewis, co-leader of firm’s Wage and Hour Practice Group, represents employers in Federal and State Courts and before Administrative Agencies; Jackson Lewis, “Implications of a Government Shutdown on Federal Contractors,” </w:t>
      </w:r>
      <w:r w:rsidRPr="005B1B23">
        <w:t>https://www.jacksonlewis.com/insights/implications-government-shutdown-federal-contractors-0</w:t>
      </w:r>
      <w:r>
        <w:t>]</w:t>
      </w:r>
    </w:p>
    <w:p w14:paraId="645E1898" w14:textId="77777777" w:rsidR="00DE7EB2" w:rsidRPr="001D4CFE" w:rsidRDefault="00DE7EB2" w:rsidP="00DE7EB2">
      <w:pPr>
        <w:rPr>
          <w:rStyle w:val="Emphasis"/>
        </w:rPr>
      </w:pPr>
      <w:r w:rsidRPr="001D4CFE">
        <w:rPr>
          <w:rStyle w:val="StyleUnderline"/>
        </w:rPr>
        <w:t xml:space="preserve">A government </w:t>
      </w:r>
      <w:r w:rsidRPr="001D4CFE">
        <w:rPr>
          <w:rStyle w:val="Emphasis"/>
        </w:rPr>
        <w:t>shutdown looms</w:t>
      </w:r>
      <w:r w:rsidRPr="001D4CFE">
        <w:rPr>
          <w:sz w:val="16"/>
        </w:rPr>
        <w:t xml:space="preserve"> at midnight on October 1 when the current government funding expires. Appropriations bills that fund government operations are not expected to pass before the start of the new fiscal year.</w:t>
      </w:r>
    </w:p>
    <w:p w14:paraId="08E26BA5" w14:textId="77777777" w:rsidR="00DE7EB2" w:rsidRPr="001D4CFE" w:rsidRDefault="00DE7EB2" w:rsidP="00DE7EB2">
      <w:pPr>
        <w:rPr>
          <w:sz w:val="16"/>
        </w:rPr>
      </w:pPr>
      <w:r w:rsidRPr="001D4CFE">
        <w:rPr>
          <w:sz w:val="16"/>
        </w:rPr>
        <w:t xml:space="preserve">The </w:t>
      </w:r>
      <w:r w:rsidRPr="001D4CFE">
        <w:rPr>
          <w:rStyle w:val="StyleUnderline"/>
        </w:rPr>
        <w:t xml:space="preserve">employment and </w:t>
      </w:r>
      <w:r w:rsidRPr="001D4CFE">
        <w:rPr>
          <w:rStyle w:val="Emphasis"/>
          <w:highlight w:val="cyan"/>
        </w:rPr>
        <w:t>labor</w:t>
      </w:r>
      <w:r w:rsidRPr="001D4CFE">
        <w:rPr>
          <w:rStyle w:val="Emphasis"/>
        </w:rPr>
        <w:t xml:space="preserve"> law </w:t>
      </w:r>
      <w:r w:rsidRPr="001D4CFE">
        <w:rPr>
          <w:rStyle w:val="Emphasis"/>
          <w:highlight w:val="cyan"/>
        </w:rPr>
        <w:t>concerns</w:t>
      </w:r>
      <w:r w:rsidRPr="001D4CFE">
        <w:rPr>
          <w:rStyle w:val="StyleUnderline"/>
        </w:rPr>
        <w:t xml:space="preserve"> that a government </w:t>
      </w:r>
      <w:r w:rsidRPr="001D4CFE">
        <w:rPr>
          <w:rStyle w:val="StyleUnderline"/>
          <w:highlight w:val="cyan"/>
        </w:rPr>
        <w:t xml:space="preserve">shutdown raises for </w:t>
      </w:r>
      <w:r w:rsidRPr="001D4CFE">
        <w:rPr>
          <w:rStyle w:val="Emphasis"/>
          <w:highlight w:val="cyan"/>
        </w:rPr>
        <w:t>federal contractors</w:t>
      </w:r>
      <w:r w:rsidRPr="001D4CFE">
        <w:rPr>
          <w:rStyle w:val="StyleUnderline"/>
          <w:highlight w:val="cyan"/>
        </w:rPr>
        <w:t xml:space="preserve"> include</w:t>
      </w:r>
      <w:r w:rsidRPr="001D4CFE">
        <w:rPr>
          <w:rStyle w:val="StyleUnderline"/>
        </w:rPr>
        <w:t xml:space="preserve"> compliance issues</w:t>
      </w:r>
      <w:r w:rsidRPr="001D4CFE">
        <w:rPr>
          <w:sz w:val="16"/>
        </w:rPr>
        <w:t xml:space="preserve"> with the Worker Adjustment and Retraining Notification (WARN) Act and </w:t>
      </w:r>
      <w:r w:rsidRPr="001D4CFE">
        <w:rPr>
          <w:rStyle w:val="StyleUnderline"/>
          <w:highlight w:val="cyan"/>
        </w:rPr>
        <w:t>wage</w:t>
      </w:r>
      <w:r w:rsidRPr="001D4CFE">
        <w:rPr>
          <w:rStyle w:val="StyleUnderline"/>
        </w:rPr>
        <w:t xml:space="preserve"> and hour law, the impact on </w:t>
      </w:r>
      <w:r w:rsidRPr="001D4CFE">
        <w:rPr>
          <w:rStyle w:val="Emphasis"/>
        </w:rPr>
        <w:t xml:space="preserve">employee </w:t>
      </w:r>
      <w:r w:rsidRPr="001D4CFE">
        <w:rPr>
          <w:rStyle w:val="Emphasis"/>
          <w:highlight w:val="cyan"/>
        </w:rPr>
        <w:t>benefits</w:t>
      </w:r>
      <w:r w:rsidRPr="001D4CFE">
        <w:rPr>
          <w:sz w:val="16"/>
        </w:rPr>
        <w:t xml:space="preserve"> and immigration status, </w:t>
      </w:r>
      <w:r w:rsidRPr="001D4CFE">
        <w:rPr>
          <w:rStyle w:val="StyleUnderline"/>
        </w:rPr>
        <w:t xml:space="preserve">and </w:t>
      </w:r>
      <w:r w:rsidRPr="001D4CFE">
        <w:rPr>
          <w:rStyle w:val="Emphasis"/>
        </w:rPr>
        <w:t xml:space="preserve">labor </w:t>
      </w:r>
      <w:r w:rsidRPr="001D4CFE">
        <w:rPr>
          <w:rStyle w:val="Emphasis"/>
          <w:highlight w:val="cyan"/>
        </w:rPr>
        <w:t>union</w:t>
      </w:r>
      <w:r w:rsidRPr="001D4CFE">
        <w:rPr>
          <w:rStyle w:val="StyleUnderline"/>
          <w:highlight w:val="cyan"/>
        </w:rPr>
        <w:t xml:space="preserve"> and </w:t>
      </w:r>
      <w:r w:rsidRPr="001D4CFE">
        <w:rPr>
          <w:rStyle w:val="Emphasis"/>
          <w:highlight w:val="cyan"/>
        </w:rPr>
        <w:t>c</w:t>
      </w:r>
      <w:r w:rsidRPr="001D4CFE">
        <w:rPr>
          <w:rStyle w:val="StyleUnderline"/>
        </w:rPr>
        <w:t xml:space="preserve">ollective </w:t>
      </w:r>
      <w:r w:rsidRPr="001D4CFE">
        <w:rPr>
          <w:rStyle w:val="Emphasis"/>
          <w:highlight w:val="cyan"/>
        </w:rPr>
        <w:t>b</w:t>
      </w:r>
      <w:r w:rsidRPr="001D4CFE">
        <w:rPr>
          <w:rStyle w:val="StyleUnderline"/>
        </w:rPr>
        <w:t xml:space="preserve">argaining </w:t>
      </w:r>
      <w:r w:rsidRPr="001D4CFE">
        <w:rPr>
          <w:rStyle w:val="Emphasis"/>
          <w:highlight w:val="cyan"/>
        </w:rPr>
        <w:t>a</w:t>
      </w:r>
      <w:r w:rsidRPr="001D4CFE">
        <w:rPr>
          <w:rStyle w:val="StyleUnderline"/>
        </w:rPr>
        <w:t>greement issue</w:t>
      </w:r>
      <w:r w:rsidRPr="001D4CFE">
        <w:rPr>
          <w:rStyle w:val="Emphasis"/>
          <w:highlight w:val="cyan"/>
        </w:rPr>
        <w:t>s</w:t>
      </w:r>
      <w:r w:rsidRPr="001D4CFE">
        <w:rPr>
          <w:sz w:val="16"/>
        </w:rPr>
        <w:t xml:space="preserve">. A plan for timely and </w:t>
      </w:r>
      <w:r w:rsidRPr="001D4CFE">
        <w:rPr>
          <w:rStyle w:val="StyleUnderline"/>
        </w:rPr>
        <w:t>effective communications</w:t>
      </w:r>
      <w:r w:rsidRPr="001D4CFE">
        <w:rPr>
          <w:sz w:val="16"/>
        </w:rPr>
        <w:t xml:space="preserve"> with employees on these matters </w:t>
      </w:r>
      <w:r w:rsidRPr="001D4CFE">
        <w:rPr>
          <w:rStyle w:val="StyleUnderline"/>
        </w:rPr>
        <w:t>is</w:t>
      </w:r>
      <w:r w:rsidRPr="001D4CFE">
        <w:rPr>
          <w:sz w:val="16"/>
        </w:rPr>
        <w:t xml:space="preserve"> equally </w:t>
      </w:r>
      <w:r w:rsidRPr="001D4CFE">
        <w:rPr>
          <w:rStyle w:val="StyleUnderline"/>
        </w:rPr>
        <w:t>important</w:t>
      </w:r>
      <w:r w:rsidRPr="001D4CFE">
        <w:rPr>
          <w:sz w:val="16"/>
        </w:rPr>
        <w:t xml:space="preserve"> for employers.</w:t>
      </w:r>
    </w:p>
    <w:p w14:paraId="7148460C" w14:textId="77777777" w:rsidR="00DE7EB2" w:rsidRPr="001D4CFE" w:rsidRDefault="00DE7EB2" w:rsidP="00DE7EB2">
      <w:pPr>
        <w:rPr>
          <w:sz w:val="16"/>
        </w:rPr>
      </w:pPr>
      <w:r w:rsidRPr="001D4CFE">
        <w:rPr>
          <w:sz w:val="16"/>
        </w:rPr>
        <w:t>WARN Act Issues</w:t>
      </w:r>
    </w:p>
    <w:p w14:paraId="7CB42188" w14:textId="77777777" w:rsidR="00DE7EB2" w:rsidRPr="001D4CFE" w:rsidRDefault="00DE7EB2" w:rsidP="00DE7EB2">
      <w:pPr>
        <w:rPr>
          <w:sz w:val="16"/>
        </w:rPr>
      </w:pPr>
      <w:r w:rsidRPr="001D4CFE">
        <w:rPr>
          <w:sz w:val="16"/>
        </w:rPr>
        <w:t>Under the federal WARN Act, a covered “employer” that orders a “mass layoff” or a “plant closing” must provide at least 60 days’ advance written notice to affected non-union employees, union representatives, and certain government officials. Whether a “plant closing” or a “mass layoff” will occur depends on the work location and whether the requisite number of employees who work at that location will suffer “employment losses.” Included in the definition of “employment loss” is a layoff exceeding six months or a reduction in work hours of 50 percent or more during a six-month period. An employer that fails to provide appropriate notice faces significant liability, including the possibility of a class action. While there are exceptions to WARN’s notice requirements, such as the “unforeseeable business circumstances” exception (which permits an employer to provide fewer than 60 days of notice), these exceptions are fact-specific and any required notices must be provided as soon as practicable.</w:t>
      </w:r>
    </w:p>
    <w:p w14:paraId="25776342" w14:textId="77777777" w:rsidR="00DE7EB2" w:rsidRPr="001D4CFE" w:rsidRDefault="00DE7EB2" w:rsidP="00DE7EB2">
      <w:pPr>
        <w:rPr>
          <w:sz w:val="16"/>
        </w:rPr>
      </w:pPr>
      <w:r w:rsidRPr="001D4CFE">
        <w:rPr>
          <w:sz w:val="16"/>
        </w:rPr>
        <w:t xml:space="preserve">When notices should be issued in the case of a government shutdown, when </w:t>
      </w:r>
      <w:r w:rsidRPr="001D4CFE">
        <w:rPr>
          <w:rStyle w:val="StyleUnderline"/>
        </w:rPr>
        <w:t xml:space="preserve">the period of work </w:t>
      </w:r>
      <w:r w:rsidRPr="001D4CFE">
        <w:rPr>
          <w:rStyle w:val="StyleUnderline"/>
          <w:highlight w:val="cyan"/>
        </w:rPr>
        <w:t xml:space="preserve">disruption may be </w:t>
      </w:r>
      <w:r w:rsidRPr="001D4CFE">
        <w:rPr>
          <w:rStyle w:val="Emphasis"/>
          <w:highlight w:val="cyan"/>
        </w:rPr>
        <w:t>unknown</w:t>
      </w:r>
      <w:r w:rsidRPr="001D4CFE">
        <w:rPr>
          <w:sz w:val="16"/>
        </w:rPr>
        <w:t xml:space="preserve">, and whether “conditional” WARN notices may be appropriate requires analysis on a case-by-case basis. During the 2013 government shutdown, </w:t>
      </w:r>
      <w:r w:rsidRPr="001D4CFE">
        <w:rPr>
          <w:rStyle w:val="StyleUnderline"/>
        </w:rPr>
        <w:t xml:space="preserve">various </w:t>
      </w:r>
      <w:r w:rsidRPr="00D60B71">
        <w:rPr>
          <w:rStyle w:val="StyleUnderline"/>
          <w:highlight w:val="cyan"/>
        </w:rPr>
        <w:t>agencies issued</w:t>
      </w:r>
      <w:r w:rsidRPr="001D4CFE">
        <w:rPr>
          <w:rStyle w:val="StyleUnderline"/>
        </w:rPr>
        <w:t xml:space="preserve"> interpretation and guidance </w:t>
      </w:r>
      <w:r w:rsidRPr="00D60B71">
        <w:rPr>
          <w:rStyle w:val="StyleUnderline"/>
          <w:highlight w:val="cyan"/>
        </w:rPr>
        <w:t>memoranda</w:t>
      </w:r>
      <w:r w:rsidRPr="001D4CFE">
        <w:rPr>
          <w:rStyle w:val="StyleUnderline"/>
        </w:rPr>
        <w:t xml:space="preserve"> regarding these notification issues, but </w:t>
      </w:r>
      <w:r w:rsidRPr="00D60B71">
        <w:rPr>
          <w:rStyle w:val="Emphasis"/>
          <w:highlight w:val="cyan"/>
        </w:rPr>
        <w:t>none</w:t>
      </w:r>
      <w:r w:rsidRPr="00D60B71">
        <w:rPr>
          <w:rStyle w:val="StyleUnderline"/>
          <w:highlight w:val="cyan"/>
        </w:rPr>
        <w:t xml:space="preserve"> had the </w:t>
      </w:r>
      <w:r w:rsidRPr="00D60B71">
        <w:rPr>
          <w:rStyle w:val="Emphasis"/>
          <w:highlight w:val="cyan"/>
        </w:rPr>
        <w:t>force of law</w:t>
      </w:r>
      <w:r w:rsidRPr="001D4CFE">
        <w:rPr>
          <w:sz w:val="16"/>
        </w:rPr>
        <w:t>.</w:t>
      </w:r>
    </w:p>
    <w:p w14:paraId="70279066" w14:textId="77777777" w:rsidR="00DE7EB2" w:rsidRPr="001D4CFE" w:rsidRDefault="00DE7EB2" w:rsidP="00DE7EB2">
      <w:pPr>
        <w:rPr>
          <w:sz w:val="16"/>
        </w:rPr>
      </w:pPr>
      <w:r w:rsidRPr="001D4CFE">
        <w:rPr>
          <w:sz w:val="16"/>
        </w:rPr>
        <w:t>In addition to the federal WARN Act, employers should consider applicable state mini-WARN laws that often contain requirements that are different and more stringent than the federal law’s requirements. For example, at least one court held that California’s mini-WARN statute requires advance notice of a temporary layoff or shutdown.</w:t>
      </w:r>
    </w:p>
    <w:p w14:paraId="38DB8673" w14:textId="77777777" w:rsidR="00DE7EB2" w:rsidRPr="001D4CFE" w:rsidRDefault="00DE7EB2" w:rsidP="00DE7EB2">
      <w:pPr>
        <w:rPr>
          <w:sz w:val="16"/>
        </w:rPr>
      </w:pPr>
      <w:r w:rsidRPr="001D4CFE">
        <w:rPr>
          <w:sz w:val="16"/>
        </w:rPr>
        <w:t>Wage and Hour Issues</w:t>
      </w:r>
    </w:p>
    <w:p w14:paraId="58C1CB1C" w14:textId="77777777" w:rsidR="00DE7EB2" w:rsidRDefault="00DE7EB2" w:rsidP="00DE7EB2">
      <w:pPr>
        <w:rPr>
          <w:sz w:val="16"/>
        </w:rPr>
      </w:pPr>
      <w:r w:rsidRPr="001D4CFE">
        <w:rPr>
          <w:sz w:val="16"/>
        </w:rPr>
        <w:t xml:space="preserve">Past government </w:t>
      </w:r>
      <w:r w:rsidRPr="001D4CFE">
        <w:rPr>
          <w:rStyle w:val="StyleUnderline"/>
        </w:rPr>
        <w:t>shutdowns</w:t>
      </w:r>
      <w:r w:rsidRPr="001D4CFE">
        <w:rPr>
          <w:sz w:val="16"/>
        </w:rPr>
        <w:t xml:space="preserve"> have </w:t>
      </w:r>
      <w:r w:rsidRPr="00D60B71">
        <w:rPr>
          <w:rStyle w:val="StyleUnderline"/>
          <w:highlight w:val="cyan"/>
        </w:rPr>
        <w:t>led to</w:t>
      </w:r>
      <w:r w:rsidRPr="001D4CFE">
        <w:rPr>
          <w:sz w:val="16"/>
        </w:rPr>
        <w:t xml:space="preserve"> a temporary </w:t>
      </w:r>
      <w:r w:rsidRPr="00D60B71">
        <w:rPr>
          <w:rStyle w:val="Emphasis"/>
          <w:highlight w:val="cyan"/>
        </w:rPr>
        <w:t>loss of income</w:t>
      </w:r>
      <w:r w:rsidRPr="001D4CFE">
        <w:rPr>
          <w:rStyle w:val="StyleUnderline"/>
        </w:rPr>
        <w:t xml:space="preserve"> for federal workers and a </w:t>
      </w:r>
      <w:r w:rsidRPr="001D4CFE">
        <w:rPr>
          <w:rStyle w:val="Emphasis"/>
        </w:rPr>
        <w:t>permanent</w:t>
      </w:r>
      <w:r w:rsidRPr="001D4CFE">
        <w:rPr>
          <w:rStyle w:val="StyleUnderline"/>
        </w:rPr>
        <w:t xml:space="preserve"> one for many </w:t>
      </w:r>
      <w:r w:rsidRPr="001D4CFE">
        <w:rPr>
          <w:rStyle w:val="Emphasis"/>
        </w:rPr>
        <w:t>federal government contractors</w:t>
      </w:r>
      <w:r w:rsidRPr="001D4CFE">
        <w:rPr>
          <w:sz w:val="16"/>
        </w:rPr>
        <w:t xml:space="preserve">. Agencies paid workers retroactively once the doors reopened, but </w:t>
      </w:r>
      <w:r w:rsidRPr="001D4CFE">
        <w:rPr>
          <w:rStyle w:val="StyleUnderline"/>
        </w:rPr>
        <w:t>many</w:t>
      </w:r>
      <w:r w:rsidRPr="001D4CFE">
        <w:rPr>
          <w:sz w:val="16"/>
        </w:rPr>
        <w:t xml:space="preserve"> government contractor employers were </w:t>
      </w:r>
      <w:r w:rsidRPr="001D4CFE">
        <w:rPr>
          <w:rStyle w:val="StyleUnderline"/>
        </w:rPr>
        <w:t>not reimbursed</w:t>
      </w:r>
      <w:r w:rsidRPr="001D4CFE">
        <w:rPr>
          <w:sz w:val="16"/>
        </w:rPr>
        <w:t xml:space="preserve"> for the days their workers were idled on government contract projects. Whether agencies will have authority this time around to make retroactive adjustments to contracts for impacted employees is unclear.</w:t>
      </w:r>
    </w:p>
    <w:p w14:paraId="1D99C924" w14:textId="77777777" w:rsidR="00DE7EB2" w:rsidRPr="001D4CFE" w:rsidRDefault="00DE7EB2" w:rsidP="00DE7EB2">
      <w:pPr>
        <w:rPr>
          <w:sz w:val="16"/>
        </w:rPr>
      </w:pPr>
      <w:r>
        <w:rPr>
          <w:sz w:val="16"/>
        </w:rPr>
        <w:t>&lt;&lt;SHRUNK, NONE OMITTED&gt;&gt;</w:t>
      </w:r>
    </w:p>
    <w:p w14:paraId="2FC626FF" w14:textId="77777777" w:rsidR="00DE7EB2" w:rsidRPr="001D4CFE" w:rsidRDefault="00DE7EB2" w:rsidP="00DE7EB2">
      <w:pPr>
        <w:rPr>
          <w:sz w:val="8"/>
          <w:szCs w:val="8"/>
        </w:rPr>
      </w:pPr>
      <w:r w:rsidRPr="001D4CFE">
        <w:rPr>
          <w:sz w:val="8"/>
          <w:szCs w:val="8"/>
        </w:rPr>
        <w:t>Many employers will consider requiring mandatory use of paid leave and implementing furloughs, temporary shutdowns, or reduced-hours plans as alternatives to layoffs. Furloughing or reducing the hours of non-exempt workers typically is straightforward. Absent a contract or collective bargaining agreement providing otherwise, hourly workers need be paid only for actual hours worked. Employers should check state laws, however, for additional pay requirements.</w:t>
      </w:r>
      <w:r>
        <w:rPr>
          <w:sz w:val="8"/>
          <w:szCs w:val="8"/>
        </w:rPr>
        <w:t xml:space="preserve"> </w:t>
      </w:r>
      <w:r w:rsidRPr="001D4CFE">
        <w:rPr>
          <w:sz w:val="8"/>
          <w:szCs w:val="8"/>
        </w:rPr>
        <w:t>Employees classified as exempt from the minimum wage and overtime requirements of the Fair Labor Standards Act (FLSA) and applicable state laws carry additional risk. Under the FLSA and the laws of many states, to meet the salary basis test, an exempt employee must receive for each pay period a “predetermined amount” constituting all or part of the employee’s compensation, the amount of which is not subject to reduction because of variations in the quality or quantity of work performed. With few exceptions, an exempt employee must receive the full salary (no less than $684 a week, although certain states require more, and the Department of Labor has issued a proposed rule to increase the level on a federal basis) for any week in which the employee performs any work, regardless of the number of days or hours worked in that week. Salary deductions cannot be made for a full- or partial-day’s absence due to lack of work as “occasioned by the employer or by the operating requirements of the business.”</w:t>
      </w:r>
      <w:r>
        <w:rPr>
          <w:sz w:val="8"/>
          <w:szCs w:val="8"/>
        </w:rPr>
        <w:t xml:space="preserve"> </w:t>
      </w:r>
      <w:r w:rsidRPr="001D4CFE">
        <w:rPr>
          <w:sz w:val="8"/>
          <w:szCs w:val="8"/>
        </w:rPr>
        <w:t>Use of Paid Time Off (PTO)</w:t>
      </w:r>
      <w:r>
        <w:rPr>
          <w:sz w:val="8"/>
          <w:szCs w:val="8"/>
        </w:rPr>
        <w:t xml:space="preserve"> </w:t>
      </w:r>
      <w:r w:rsidRPr="001D4CFE">
        <w:rPr>
          <w:sz w:val="8"/>
          <w:szCs w:val="8"/>
        </w:rPr>
        <w:t>Under the FLSA, employers may make mandatory deductions from an exempt employee’s paid time off or other leave banks for a full- or partial-day’s absence during a shutdown, furlough, or reduced-hours plan, without affecting exempt status, as long as the employee receives the full salary. Use of leave is governed largely by state law, so employers should check such laws before mandating leave.</w:t>
      </w:r>
      <w:r>
        <w:rPr>
          <w:sz w:val="8"/>
          <w:szCs w:val="8"/>
        </w:rPr>
        <w:t xml:space="preserve"> </w:t>
      </w:r>
      <w:r w:rsidRPr="001D4CFE">
        <w:rPr>
          <w:sz w:val="8"/>
          <w:szCs w:val="8"/>
        </w:rPr>
        <w:t>Mandating the use of PTO during furloughs or shutdowns may be problematic in states where PTO is considered a “wage” under state wage payment and collection laws. Employers should review their PTO policies, paying particular attention to whether they have reserved discretion to require or prohibit the use of leave based on business needs.</w:t>
      </w:r>
      <w:r>
        <w:rPr>
          <w:sz w:val="8"/>
          <w:szCs w:val="8"/>
        </w:rPr>
        <w:t xml:space="preserve"> </w:t>
      </w:r>
      <w:r w:rsidRPr="001D4CFE">
        <w:rPr>
          <w:sz w:val="8"/>
          <w:szCs w:val="8"/>
        </w:rPr>
        <w:t>Shutdowns, Furloughs of a Full Week</w:t>
      </w:r>
      <w:r>
        <w:rPr>
          <w:sz w:val="8"/>
          <w:szCs w:val="8"/>
        </w:rPr>
        <w:t xml:space="preserve"> </w:t>
      </w:r>
      <w:r w:rsidRPr="001D4CFE">
        <w:rPr>
          <w:sz w:val="8"/>
          <w:szCs w:val="8"/>
        </w:rPr>
        <w:t>If the shutdown or furlough will last for a whole workweek, then the employer need not pay the affected exempt employees any salary under the FLSA. However, employers must ensure that these employees do not perform any work (including work that can be done from home, such as checking emails or calling clients or customers) during the workweek.</w:t>
      </w:r>
      <w:r>
        <w:rPr>
          <w:sz w:val="8"/>
          <w:szCs w:val="8"/>
        </w:rPr>
        <w:t xml:space="preserve"> </w:t>
      </w:r>
      <w:r w:rsidRPr="001D4CFE">
        <w:rPr>
          <w:sz w:val="8"/>
          <w:szCs w:val="8"/>
        </w:rPr>
        <w:t>An exempt employee on furlough may be considered to have performed work if, for example, the employee checks and responds to business email, corresponds with other employees about work issues, or engages in administrative work. If this were to occur, the exempt employee would have worked during the week and would be entitled to a full week of pay. Therefore, the employer should give clear, written instructions that employees may not perform work during the furlough workweek. The employer also may consider “impounding” work items, such as smartphones and laptops, or disabling company email and network access for the week to reduce the risk of violation. Finally, the employer should ensure that all work responsibilities of the furloughed employee be covered by another employee for the week.</w:t>
      </w:r>
      <w:r>
        <w:rPr>
          <w:sz w:val="8"/>
          <w:szCs w:val="8"/>
        </w:rPr>
        <w:t xml:space="preserve"> </w:t>
      </w:r>
      <w:r w:rsidRPr="001D4CFE">
        <w:rPr>
          <w:sz w:val="8"/>
          <w:szCs w:val="8"/>
        </w:rPr>
        <w:t>Shutdowns, Furloughs of Less Than a Full Week or Reduced Hours, Pay</w:t>
      </w:r>
      <w:r>
        <w:rPr>
          <w:sz w:val="8"/>
          <w:szCs w:val="8"/>
        </w:rPr>
        <w:t xml:space="preserve"> </w:t>
      </w:r>
      <w:r w:rsidRPr="001D4CFE">
        <w:rPr>
          <w:sz w:val="8"/>
          <w:szCs w:val="8"/>
        </w:rPr>
        <w:t>Employers may not reduce the salary of an exempt employee who works any part of a workweek without violating the salary basis test as a reduction in salary due to a reduction of hours worked because the reduced hours are “occasioned by the employer or by the operating requirements of the business.” However, as discussed above, employers generally can require the use of paid leave in such situations.</w:t>
      </w:r>
      <w:r>
        <w:rPr>
          <w:sz w:val="8"/>
          <w:szCs w:val="8"/>
        </w:rPr>
        <w:t xml:space="preserve"> </w:t>
      </w:r>
      <w:r w:rsidRPr="001D4CFE">
        <w:rPr>
          <w:sz w:val="8"/>
          <w:szCs w:val="8"/>
        </w:rPr>
        <w:t>Reductions in salary because of a “permanent change” in an employee’s schedule due to economic conditions (e.g., changing from 52 five-day workweeks to 40 five-day workweeks and 12 four-day workweeks over the course of a year) will not jeopardize an exempt employee’s status as long as the employee still receives at least $684 per week.</w:t>
      </w:r>
      <w:r>
        <w:rPr>
          <w:sz w:val="8"/>
          <w:szCs w:val="8"/>
        </w:rPr>
        <w:t xml:space="preserve"> </w:t>
      </w:r>
      <w:r w:rsidRPr="001D4CFE">
        <w:rPr>
          <w:sz w:val="8"/>
          <w:szCs w:val="8"/>
        </w:rPr>
        <w:t>There are two main concerns in doing this. First, the pro-rated salary following any reduction still needs to equal at least $684 per week to meet the FLSA exemption requirement. A higher amount may be required under some states’ laws. The salary threshold applies regardless of whether the employee is full-time or part-time. Second, the employer must consider carefully the time period for the reduced schedule and not make frequent changes in schedule and corresponding salary. Courts have suggested that frequent changes to the salary may render the salary illusory, particularly if the changes appear to correspond to fluctuations in workload, so the salary becomes a proxy for hourly wages.</w:t>
      </w:r>
      <w:r>
        <w:rPr>
          <w:sz w:val="8"/>
          <w:szCs w:val="8"/>
        </w:rPr>
        <w:t xml:space="preserve"> </w:t>
      </w:r>
      <w:r w:rsidRPr="001D4CFE">
        <w:rPr>
          <w:sz w:val="8"/>
          <w:szCs w:val="8"/>
        </w:rPr>
        <w:t>State laws also should be consulted before instituting a pay reduction; many require advance notice of changes in pay.</w:t>
      </w:r>
      <w:r>
        <w:rPr>
          <w:sz w:val="8"/>
          <w:szCs w:val="8"/>
        </w:rPr>
        <w:t xml:space="preserve"> </w:t>
      </w:r>
      <w:r w:rsidRPr="001D4CFE">
        <w:rPr>
          <w:sz w:val="8"/>
          <w:szCs w:val="8"/>
        </w:rPr>
        <w:t>Benefits Issues</w:t>
      </w:r>
      <w:r>
        <w:rPr>
          <w:sz w:val="8"/>
          <w:szCs w:val="8"/>
        </w:rPr>
        <w:t xml:space="preserve"> </w:t>
      </w:r>
      <w:r w:rsidRPr="001D4CFE">
        <w:rPr>
          <w:sz w:val="8"/>
          <w:szCs w:val="8"/>
        </w:rPr>
        <w:t>Employers should examine the terms of their group health plan to determine whether a reduction in hours due to furloughs or terminations will trigger a loss of coverage and entitlement to continued health care coverage under COBRA. In addition, employers who alter employee work schedules may see a rise in applications for loans or hardship distributions (from furloughs) and full distributions (from employment terminations) from 401(k) plans to replace lost wages. While reducing costs associated with employee benefit plans may appear suitable to reducing overall expenses, employers should consider carefully the long-term impact of any such reductions in terms of public relations and increased internal administration.</w:t>
      </w:r>
      <w:r>
        <w:rPr>
          <w:sz w:val="8"/>
          <w:szCs w:val="8"/>
        </w:rPr>
        <w:t xml:space="preserve"> </w:t>
      </w:r>
      <w:r w:rsidRPr="001D4CFE">
        <w:rPr>
          <w:sz w:val="8"/>
          <w:szCs w:val="8"/>
        </w:rPr>
        <w:t>Unemployment Issues</w:t>
      </w:r>
      <w:r>
        <w:rPr>
          <w:sz w:val="8"/>
          <w:szCs w:val="8"/>
        </w:rPr>
        <w:t xml:space="preserve"> </w:t>
      </w:r>
      <w:r w:rsidRPr="001D4CFE">
        <w:rPr>
          <w:sz w:val="8"/>
          <w:szCs w:val="8"/>
        </w:rPr>
        <w:t>Employees who are furloughed for full or partial weeks may be eligible for unemployment benefits. Unemployment eligibility and benefits are determined by state law, but many states provide benefits for a reduction in hours or temporary layoff even where employment is not terminated. Employers should consult state law to determine eligibility, waiting periods, and benefits calculations.</w:t>
      </w:r>
      <w:r>
        <w:rPr>
          <w:sz w:val="8"/>
          <w:szCs w:val="8"/>
        </w:rPr>
        <w:t xml:space="preserve"> </w:t>
      </w:r>
      <w:r w:rsidRPr="001D4CFE">
        <w:rPr>
          <w:sz w:val="8"/>
          <w:szCs w:val="8"/>
        </w:rPr>
        <w:t>Immigration Issues</w:t>
      </w:r>
      <w:r>
        <w:rPr>
          <w:sz w:val="8"/>
          <w:szCs w:val="8"/>
        </w:rPr>
        <w:t xml:space="preserve"> </w:t>
      </w:r>
      <w:r w:rsidRPr="001D4CFE">
        <w:rPr>
          <w:sz w:val="8"/>
          <w:szCs w:val="8"/>
        </w:rPr>
        <w:t>State and federal wage and hour requirements aside, H-1B, H-2B, and E-3 employees who are placed on non-productive status or reduced work schedules nevertheless must continue to be paid at the full rate specified on their visa documentation. Implementation of salary reduction, reduced work schedules, or furloughs likely will trigger the need to file amended Labor Condition Applications and H-1B/H-2B/E-3 visa petitions with the U.S. Department of Labor and the U.S. Citizenship and Immigration Service, respectively.</w:t>
      </w:r>
      <w:r>
        <w:rPr>
          <w:sz w:val="8"/>
          <w:szCs w:val="8"/>
        </w:rPr>
        <w:t xml:space="preserve"> </w:t>
      </w:r>
      <w:r w:rsidRPr="001D4CFE">
        <w:rPr>
          <w:sz w:val="8"/>
          <w:szCs w:val="8"/>
        </w:rPr>
        <w:t>Based on experience during the past shutdowns, the Department of Labor, Office of Foreign Labor Certification likely will not accept or process applications or responses it receives, including Labor Condition Applications, Applications for Prevailing Wage Determinations, Applications for Temporary Certification, or Applications for Permanent Employment Certification. Web-based resources including the Foreign Labor Access Gateway Portal (FLAG) likely also will be unavailable during shutdown.</w:t>
      </w:r>
      <w:r>
        <w:rPr>
          <w:sz w:val="8"/>
          <w:szCs w:val="8"/>
        </w:rPr>
        <w:t xml:space="preserve"> </w:t>
      </w:r>
      <w:r w:rsidRPr="001D4CFE">
        <w:rPr>
          <w:sz w:val="8"/>
          <w:szCs w:val="8"/>
        </w:rPr>
        <w:t>In addition, E-Verify, the government’s web-based system to verify employee work authorization, will be inaccessible during the shutdown. Employers must continue to complete the Form I-9 for all new hires, but employers who are current E-Verify users will be unable to verify new employees, run reports, or perform any functions requiring access to the E-Verify system. During the previous government shutdown, USCIS suspended the “three-day rule” for completion of E-Verify, and provided follow-up guidance once E-Verify came back on line. Similarly, for the duration of any shutdown, employees will be unable to resolve Tentative Non-Confirmations during this period. During the previous shutdown, U.S. Citizenship and Immigration Services specifically indicated that the time period for resolving Tentative Non-Confirmations will be extended and days the federal government was closed would not count toward the eight federal government workdays the employee has to go to the Social Security Administration or contact the Department of Homeland Security. Employers are advised that they may not take any adverse action against an employee because of an E-Verify interim case status, including while the employee’s case is in an extended interim case status due to a federal government shutdown. Employers who intend to sign up for E-Verify will be unable to do so during the shutdown. Federal contractors who are required to use E-Verify should contact counsel or their contracting official to determine how best to proceed during this period.</w:t>
      </w:r>
      <w:r>
        <w:rPr>
          <w:sz w:val="8"/>
          <w:szCs w:val="8"/>
        </w:rPr>
        <w:t xml:space="preserve"> </w:t>
      </w:r>
      <w:r w:rsidRPr="001D4CFE">
        <w:rPr>
          <w:sz w:val="8"/>
          <w:szCs w:val="8"/>
        </w:rPr>
        <w:t>Consistent with past practice, and subject to available funding sources, we anticipate that U.S. Embassies and Consulates will continue to operate, including providing visa services for work- and business-related travelers, but there may be additional delays.</w:t>
      </w:r>
      <w:r>
        <w:rPr>
          <w:sz w:val="8"/>
          <w:szCs w:val="8"/>
        </w:rPr>
        <w:t xml:space="preserve"> </w:t>
      </w:r>
      <w:r w:rsidRPr="001D4CFE">
        <w:rPr>
          <w:sz w:val="8"/>
          <w:szCs w:val="8"/>
        </w:rPr>
        <w:t>Union Issues</w:t>
      </w:r>
    </w:p>
    <w:p w14:paraId="5FD2D1F6" w14:textId="77777777" w:rsidR="00DE7EB2" w:rsidRPr="001D4CFE" w:rsidRDefault="00DE7EB2" w:rsidP="00DE7EB2">
      <w:pPr>
        <w:rPr>
          <w:rStyle w:val="StyleUnderline"/>
          <w:sz w:val="16"/>
          <w:szCs w:val="16"/>
        </w:rPr>
      </w:pPr>
      <w:r w:rsidRPr="001D4CFE">
        <w:rPr>
          <w:rStyle w:val="StyleUnderline"/>
          <w:sz w:val="16"/>
          <w:szCs w:val="16"/>
        </w:rPr>
        <w:t>&lt;&lt;PARAGRAPH INTEGRITY RESUMES&gt;&gt;</w:t>
      </w:r>
    </w:p>
    <w:p w14:paraId="35CDB597" w14:textId="77777777" w:rsidR="00DE7EB2" w:rsidRPr="001D4CFE" w:rsidRDefault="00DE7EB2" w:rsidP="00DE7EB2">
      <w:pPr>
        <w:rPr>
          <w:sz w:val="16"/>
        </w:rPr>
      </w:pPr>
      <w:r w:rsidRPr="001D4CFE">
        <w:rPr>
          <w:rStyle w:val="StyleUnderline"/>
        </w:rPr>
        <w:t xml:space="preserve">Employers may be required to enter into mid-contract negotiations with unions if layoffs or </w:t>
      </w:r>
      <w:r w:rsidRPr="001D4CFE">
        <w:rPr>
          <w:rStyle w:val="Emphasis"/>
        </w:rPr>
        <w:t>exceptions</w:t>
      </w:r>
      <w:r w:rsidRPr="001D4CFE">
        <w:rPr>
          <w:rStyle w:val="StyleUnderline"/>
        </w:rPr>
        <w:t xml:space="preserve"> to </w:t>
      </w:r>
      <w:r w:rsidRPr="001D4CFE">
        <w:rPr>
          <w:rStyle w:val="Emphasis"/>
        </w:rPr>
        <w:t>c</w:t>
      </w:r>
      <w:r w:rsidRPr="001D4CFE">
        <w:rPr>
          <w:rStyle w:val="StyleUnderline"/>
        </w:rPr>
        <w:t xml:space="preserve">ollective </w:t>
      </w:r>
      <w:r w:rsidRPr="001D4CFE">
        <w:rPr>
          <w:rStyle w:val="Emphasis"/>
        </w:rPr>
        <w:t>b</w:t>
      </w:r>
      <w:r w:rsidRPr="001D4CFE">
        <w:rPr>
          <w:rStyle w:val="StyleUnderline"/>
        </w:rPr>
        <w:t xml:space="preserve">argaining </w:t>
      </w:r>
      <w:r w:rsidRPr="001D4CFE">
        <w:rPr>
          <w:rStyle w:val="Emphasis"/>
        </w:rPr>
        <w:t>a</w:t>
      </w:r>
      <w:r w:rsidRPr="001D4CFE">
        <w:rPr>
          <w:rStyle w:val="StyleUnderline"/>
        </w:rPr>
        <w:t>greement provision</w:t>
      </w:r>
      <w:r w:rsidRPr="001D4CFE">
        <w:rPr>
          <w:rStyle w:val="Emphasis"/>
        </w:rPr>
        <w:t>s</w:t>
      </w:r>
      <w:r w:rsidRPr="001D4CFE">
        <w:rPr>
          <w:rStyle w:val="StyleUnderline"/>
        </w:rPr>
        <w:t xml:space="preserve"> are </w:t>
      </w:r>
      <w:r w:rsidRPr="001D4CFE">
        <w:rPr>
          <w:rStyle w:val="Emphasis"/>
        </w:rPr>
        <w:t>required</w:t>
      </w:r>
      <w:r w:rsidRPr="001D4CFE">
        <w:rPr>
          <w:sz w:val="16"/>
        </w:rPr>
        <w:t xml:space="preserve">. Unilateral implementation of layoffs or reductions in wages, forced </w:t>
      </w:r>
      <w:r w:rsidRPr="001D4CFE">
        <w:rPr>
          <w:rStyle w:val="StyleUnderline"/>
        </w:rPr>
        <w:t>shutdowns</w:t>
      </w:r>
      <w:r w:rsidRPr="001D4CFE">
        <w:rPr>
          <w:sz w:val="16"/>
        </w:rPr>
        <w:t xml:space="preserve">, vacations, or furloughs may be bargainable and </w:t>
      </w:r>
      <w:r w:rsidRPr="00D60B71">
        <w:rPr>
          <w:rStyle w:val="StyleUnderline"/>
          <w:highlight w:val="cyan"/>
        </w:rPr>
        <w:t xml:space="preserve">could lead to </w:t>
      </w:r>
      <w:r w:rsidRPr="00D60B71">
        <w:rPr>
          <w:rStyle w:val="Emphasis"/>
          <w:highlight w:val="cyan"/>
        </w:rPr>
        <w:t>unfair labor practice</w:t>
      </w:r>
      <w:r w:rsidRPr="00D60B71">
        <w:rPr>
          <w:rStyle w:val="StyleUnderline"/>
          <w:highlight w:val="cyan"/>
        </w:rPr>
        <w:t xml:space="preserve"> proceedings</w:t>
      </w:r>
      <w:r w:rsidRPr="001D4CFE">
        <w:rPr>
          <w:sz w:val="16"/>
        </w:rPr>
        <w:t xml:space="preserve"> if not executed correctly. Substantial back pay awards could result. </w:t>
      </w:r>
      <w:r w:rsidRPr="001D4CFE">
        <w:rPr>
          <w:rStyle w:val="StyleUnderline"/>
        </w:rPr>
        <w:t xml:space="preserve">The </w:t>
      </w:r>
      <w:r w:rsidRPr="00D60B71">
        <w:rPr>
          <w:rStyle w:val="Emphasis"/>
          <w:highlight w:val="cyan"/>
        </w:rPr>
        <w:t>N</w:t>
      </w:r>
      <w:r w:rsidRPr="001D4CFE">
        <w:rPr>
          <w:rStyle w:val="StyleUnderline"/>
        </w:rPr>
        <w:t xml:space="preserve">ational </w:t>
      </w:r>
      <w:r w:rsidRPr="00D60B71">
        <w:rPr>
          <w:rStyle w:val="Emphasis"/>
          <w:highlight w:val="cyan"/>
        </w:rPr>
        <w:t>L</w:t>
      </w:r>
      <w:r w:rsidRPr="001D4CFE">
        <w:rPr>
          <w:rStyle w:val="StyleUnderline"/>
        </w:rPr>
        <w:t xml:space="preserve">abor </w:t>
      </w:r>
      <w:r w:rsidRPr="00D60B71">
        <w:rPr>
          <w:rStyle w:val="Emphasis"/>
          <w:highlight w:val="cyan"/>
        </w:rPr>
        <w:t>R</w:t>
      </w:r>
      <w:r w:rsidRPr="001D4CFE">
        <w:rPr>
          <w:rStyle w:val="StyleUnderline"/>
        </w:rPr>
        <w:t xml:space="preserve">elations </w:t>
      </w:r>
      <w:r w:rsidRPr="00D60B71">
        <w:rPr>
          <w:rStyle w:val="Emphasis"/>
          <w:highlight w:val="cyan"/>
        </w:rPr>
        <w:t>B</w:t>
      </w:r>
      <w:r w:rsidRPr="001D4CFE">
        <w:rPr>
          <w:rStyle w:val="StyleUnderline"/>
        </w:rPr>
        <w:t xml:space="preserve">oard </w:t>
      </w:r>
      <w:r w:rsidRPr="00D60B71">
        <w:rPr>
          <w:rStyle w:val="StyleUnderline"/>
          <w:highlight w:val="cyan"/>
        </w:rPr>
        <w:t xml:space="preserve">will be </w:t>
      </w:r>
      <w:r w:rsidRPr="00D60B71">
        <w:rPr>
          <w:rStyle w:val="Emphasis"/>
          <w:highlight w:val="cyan"/>
        </w:rPr>
        <w:t>shut down</w:t>
      </w:r>
      <w:r w:rsidRPr="001D4CFE">
        <w:rPr>
          <w:rStyle w:val="StyleUnderline"/>
        </w:rPr>
        <w:t>, with all hearings, elections, and investigative proceedings postponed</w:t>
      </w:r>
      <w:r w:rsidRPr="001D4CFE">
        <w:rPr>
          <w:sz w:val="16"/>
        </w:rPr>
        <w:t>.</w:t>
      </w:r>
    </w:p>
    <w:p w14:paraId="2FBC38EC" w14:textId="77777777" w:rsidR="00DE7EB2" w:rsidRPr="001D4CFE" w:rsidRDefault="00DE7EB2" w:rsidP="00DE7EB2">
      <w:pPr>
        <w:rPr>
          <w:sz w:val="16"/>
        </w:rPr>
      </w:pPr>
      <w:r w:rsidRPr="001D4CFE">
        <w:rPr>
          <w:sz w:val="16"/>
        </w:rPr>
        <w:t>Communications with Employees</w:t>
      </w:r>
    </w:p>
    <w:p w14:paraId="62E0921F" w14:textId="77777777" w:rsidR="00DE7EB2" w:rsidRPr="002525E2" w:rsidRDefault="00DE7EB2" w:rsidP="00DE7EB2">
      <w:pPr>
        <w:rPr>
          <w:sz w:val="16"/>
        </w:rPr>
      </w:pPr>
      <w:r w:rsidRPr="001D4CFE">
        <w:rPr>
          <w:sz w:val="16"/>
        </w:rPr>
        <w:t xml:space="preserve">Both the threat of a shutdown and an actual </w:t>
      </w:r>
      <w:r w:rsidRPr="001D4CFE">
        <w:rPr>
          <w:rStyle w:val="StyleUnderline"/>
        </w:rPr>
        <w:t xml:space="preserve">shutdown pose significant </w:t>
      </w:r>
      <w:r w:rsidRPr="00D60B71">
        <w:rPr>
          <w:rStyle w:val="StyleUnderline"/>
          <w:highlight w:val="cyan"/>
        </w:rPr>
        <w:t xml:space="preserve">challenges to </w:t>
      </w:r>
      <w:r w:rsidRPr="00D60B71">
        <w:rPr>
          <w:rStyle w:val="Emphasis"/>
          <w:highlight w:val="cyan"/>
        </w:rPr>
        <w:t>employee morale</w:t>
      </w:r>
      <w:r w:rsidRPr="001D4CFE">
        <w:rPr>
          <w:rStyle w:val="StyleUnderline"/>
        </w:rPr>
        <w:t>. Distraction</w:t>
      </w:r>
      <w:r w:rsidRPr="001D4CFE">
        <w:rPr>
          <w:sz w:val="16"/>
        </w:rPr>
        <w:t xml:space="preserve"> also </w:t>
      </w:r>
      <w:r w:rsidRPr="001D4CFE">
        <w:rPr>
          <w:rStyle w:val="StyleUnderline"/>
        </w:rPr>
        <w:t xml:space="preserve">wreaks </w:t>
      </w:r>
      <w:r w:rsidRPr="00D60B71">
        <w:rPr>
          <w:rStyle w:val="StyleUnderline"/>
          <w:highlight w:val="cyan"/>
        </w:rPr>
        <w:t>havoc on</w:t>
      </w:r>
      <w:r w:rsidRPr="001D4CFE">
        <w:rPr>
          <w:rStyle w:val="StyleUnderline"/>
        </w:rPr>
        <w:t xml:space="preserve"> </w:t>
      </w:r>
      <w:r w:rsidRPr="001D4CFE">
        <w:rPr>
          <w:rStyle w:val="Emphasis"/>
        </w:rPr>
        <w:t xml:space="preserve">employee </w:t>
      </w:r>
      <w:r w:rsidRPr="00D60B71">
        <w:rPr>
          <w:rStyle w:val="Emphasis"/>
          <w:highlight w:val="cyan"/>
        </w:rPr>
        <w:t>productivity</w:t>
      </w:r>
      <w:r w:rsidRPr="001D4CFE">
        <w:rPr>
          <w:sz w:val="16"/>
        </w:rPr>
        <w:t>. Effective employee relations skills matter most at times like these. If their employers do not inform them, employees may misinform themselves. They also may seek guidance from government customers and compromise their employer’s business relationship.</w:t>
      </w:r>
    </w:p>
    <w:p w14:paraId="5C5287AD" w14:textId="77777777" w:rsidR="00DE7EB2" w:rsidRDefault="00DE7EB2" w:rsidP="00DE7EB2">
      <w:pPr>
        <w:pStyle w:val="Heading3"/>
      </w:pPr>
      <w:r>
        <w:t>Link---AT: CR Inev---1NR</w:t>
      </w:r>
    </w:p>
    <w:p w14:paraId="652BDE93" w14:textId="77777777" w:rsidR="00DE7EB2" w:rsidRDefault="00DE7EB2" w:rsidP="00DE7EB2">
      <w:pPr>
        <w:pStyle w:val="Heading3"/>
      </w:pPr>
      <w:r>
        <w:t>Readiness---Internal---2NC</w:t>
      </w:r>
    </w:p>
    <w:p w14:paraId="5F06885D" w14:textId="77777777" w:rsidR="00DE7EB2" w:rsidRDefault="00DE7EB2" w:rsidP="00DE7EB2">
      <w:pPr>
        <w:pStyle w:val="Heading4"/>
      </w:pPr>
      <w:r>
        <w:t xml:space="preserve">Hiccups in budget hamstring </w:t>
      </w:r>
      <w:r w:rsidRPr="00B01FCC">
        <w:rPr>
          <w:u w:val="single"/>
        </w:rPr>
        <w:t>military flexibility</w:t>
      </w:r>
      <w:r>
        <w:t xml:space="preserve">, halting </w:t>
      </w:r>
      <w:r w:rsidRPr="00B01FCC">
        <w:rPr>
          <w:u w:val="single"/>
        </w:rPr>
        <w:t>vital military operations</w:t>
      </w:r>
      <w:r>
        <w:t xml:space="preserve"> domestically and globally---that’s Walker.</w:t>
      </w:r>
    </w:p>
    <w:p w14:paraId="18AA4542" w14:textId="77777777" w:rsidR="00DE7EB2" w:rsidRDefault="00DE7EB2" w:rsidP="00DE7EB2">
      <w:r>
        <w:t>&lt;&lt;FOR REFERENCE&gt;&gt;</w:t>
      </w:r>
    </w:p>
    <w:p w14:paraId="572FB6EA" w14:textId="77777777" w:rsidR="00DE7EB2" w:rsidRPr="003863D6" w:rsidRDefault="00DE7EB2" w:rsidP="00DE7EB2">
      <w:pPr>
        <w:rPr>
          <w:sz w:val="16"/>
          <w:szCs w:val="20"/>
        </w:rPr>
      </w:pPr>
      <w:r w:rsidRPr="003863D6">
        <w:rPr>
          <w:sz w:val="16"/>
          <w:szCs w:val="20"/>
        </w:rPr>
        <w:t xml:space="preserve">Such a temporary fix would significantly </w:t>
      </w:r>
      <w:r w:rsidRPr="003863D6">
        <w:rPr>
          <w:rStyle w:val="StyleUnderline"/>
          <w:sz w:val="20"/>
          <w:szCs w:val="20"/>
        </w:rPr>
        <w:t xml:space="preserve">impact various federal agencies, particularly the </w:t>
      </w:r>
      <w:r w:rsidRPr="003863D6">
        <w:rPr>
          <w:rStyle w:val="Emphasis"/>
          <w:sz w:val="20"/>
          <w:szCs w:val="20"/>
        </w:rPr>
        <w:t>D</w:t>
      </w:r>
      <w:r w:rsidRPr="003863D6">
        <w:rPr>
          <w:rStyle w:val="StyleUnderline"/>
          <w:sz w:val="20"/>
          <w:szCs w:val="20"/>
        </w:rPr>
        <w:t xml:space="preserve">epartment </w:t>
      </w:r>
      <w:r w:rsidRPr="003863D6">
        <w:rPr>
          <w:rStyle w:val="Emphasis"/>
          <w:sz w:val="20"/>
          <w:szCs w:val="20"/>
        </w:rPr>
        <w:t>o</w:t>
      </w:r>
      <w:r w:rsidRPr="003863D6">
        <w:rPr>
          <w:rStyle w:val="StyleUnderline"/>
          <w:sz w:val="20"/>
          <w:szCs w:val="20"/>
        </w:rPr>
        <w:t xml:space="preserve">f </w:t>
      </w:r>
      <w:r w:rsidRPr="003863D6">
        <w:rPr>
          <w:rStyle w:val="Emphasis"/>
          <w:sz w:val="20"/>
          <w:szCs w:val="20"/>
        </w:rPr>
        <w:t>D</w:t>
      </w:r>
      <w:r w:rsidRPr="003863D6">
        <w:rPr>
          <w:rStyle w:val="StyleUnderline"/>
          <w:sz w:val="20"/>
          <w:szCs w:val="20"/>
        </w:rPr>
        <w:t xml:space="preserve">efense. The </w:t>
      </w:r>
      <w:r w:rsidRPr="003863D6">
        <w:rPr>
          <w:rStyle w:val="StyleUnderline"/>
          <w:sz w:val="20"/>
          <w:szCs w:val="20"/>
          <w:highlight w:val="lightGray"/>
        </w:rPr>
        <w:t xml:space="preserve">military </w:t>
      </w:r>
      <w:r w:rsidRPr="003863D6">
        <w:rPr>
          <w:rStyle w:val="Emphasis"/>
          <w:sz w:val="20"/>
          <w:szCs w:val="20"/>
          <w:highlight w:val="lightGray"/>
        </w:rPr>
        <w:t>depends</w:t>
      </w:r>
      <w:r w:rsidRPr="003863D6">
        <w:rPr>
          <w:rStyle w:val="StyleUnderline"/>
          <w:sz w:val="20"/>
          <w:szCs w:val="20"/>
          <w:highlight w:val="lightGray"/>
        </w:rPr>
        <w:t xml:space="preserve"> on consistent</w:t>
      </w:r>
      <w:r w:rsidRPr="003863D6">
        <w:rPr>
          <w:rStyle w:val="StyleUnderline"/>
          <w:sz w:val="20"/>
          <w:szCs w:val="20"/>
        </w:rPr>
        <w:t xml:space="preserve"> annual </w:t>
      </w:r>
      <w:r w:rsidRPr="003863D6">
        <w:rPr>
          <w:rStyle w:val="StyleUnderline"/>
          <w:sz w:val="20"/>
          <w:szCs w:val="20"/>
          <w:highlight w:val="lightGray"/>
        </w:rPr>
        <w:t>budgets to carry out</w:t>
      </w:r>
      <w:r w:rsidRPr="003863D6">
        <w:rPr>
          <w:rStyle w:val="StyleUnderline"/>
          <w:sz w:val="20"/>
          <w:szCs w:val="20"/>
        </w:rPr>
        <w:t xml:space="preserve"> </w:t>
      </w:r>
      <w:r w:rsidRPr="003863D6">
        <w:rPr>
          <w:rStyle w:val="Emphasis"/>
          <w:sz w:val="20"/>
          <w:szCs w:val="20"/>
        </w:rPr>
        <w:t xml:space="preserve">long-term </w:t>
      </w:r>
      <w:r w:rsidRPr="003863D6">
        <w:rPr>
          <w:rStyle w:val="Emphasis"/>
          <w:sz w:val="20"/>
          <w:szCs w:val="20"/>
          <w:highlight w:val="lightGray"/>
        </w:rPr>
        <w:t>planning</w:t>
      </w:r>
      <w:r w:rsidRPr="003863D6">
        <w:rPr>
          <w:rStyle w:val="StyleUnderline"/>
          <w:sz w:val="20"/>
          <w:szCs w:val="20"/>
          <w:highlight w:val="lightGray"/>
        </w:rPr>
        <w:t xml:space="preserve"> and launch</w:t>
      </w:r>
      <w:r w:rsidRPr="003863D6">
        <w:rPr>
          <w:rStyle w:val="StyleUnderline"/>
          <w:sz w:val="20"/>
          <w:szCs w:val="20"/>
        </w:rPr>
        <w:t xml:space="preserve"> </w:t>
      </w:r>
      <w:r w:rsidRPr="003863D6">
        <w:rPr>
          <w:rStyle w:val="Emphasis"/>
          <w:sz w:val="20"/>
          <w:szCs w:val="20"/>
        </w:rPr>
        <w:t xml:space="preserve">new </w:t>
      </w:r>
      <w:r w:rsidRPr="003863D6">
        <w:rPr>
          <w:rStyle w:val="Emphasis"/>
          <w:sz w:val="20"/>
          <w:szCs w:val="20"/>
          <w:highlight w:val="lightGray"/>
        </w:rPr>
        <w:t>initiatives</w:t>
      </w:r>
      <w:r w:rsidRPr="003863D6">
        <w:rPr>
          <w:sz w:val="16"/>
          <w:szCs w:val="20"/>
        </w:rPr>
        <w:t xml:space="preserve">. While a six-month CR wouldn’t immediately cripple the U.S. military, it </w:t>
      </w:r>
      <w:r w:rsidRPr="003863D6">
        <w:rPr>
          <w:rStyle w:val="StyleUnderline"/>
          <w:sz w:val="20"/>
          <w:szCs w:val="20"/>
        </w:rPr>
        <w:t>could steadily erode military readiness, delay</w:t>
      </w:r>
      <w:r w:rsidRPr="003863D6">
        <w:rPr>
          <w:sz w:val="16"/>
          <w:szCs w:val="20"/>
        </w:rPr>
        <w:t xml:space="preserve"> crucial </w:t>
      </w:r>
      <w:r w:rsidRPr="003863D6">
        <w:rPr>
          <w:rStyle w:val="Emphasis"/>
          <w:sz w:val="20"/>
          <w:szCs w:val="20"/>
        </w:rPr>
        <w:t>modernization efforts</w:t>
      </w:r>
      <w:r w:rsidRPr="003863D6">
        <w:rPr>
          <w:rStyle w:val="StyleUnderline"/>
          <w:sz w:val="20"/>
          <w:szCs w:val="20"/>
        </w:rPr>
        <w:t>, and limit</w:t>
      </w:r>
      <w:r w:rsidRPr="003863D6">
        <w:rPr>
          <w:sz w:val="16"/>
          <w:szCs w:val="20"/>
        </w:rPr>
        <w:t xml:space="preserve"> America’s </w:t>
      </w:r>
      <w:r w:rsidRPr="003863D6">
        <w:rPr>
          <w:rStyle w:val="StyleUnderline"/>
          <w:sz w:val="20"/>
          <w:szCs w:val="20"/>
        </w:rPr>
        <w:t xml:space="preserve">ability to </w:t>
      </w:r>
      <w:r w:rsidRPr="003863D6">
        <w:rPr>
          <w:rStyle w:val="Emphasis"/>
          <w:sz w:val="20"/>
          <w:szCs w:val="20"/>
        </w:rPr>
        <w:t>respond</w:t>
      </w:r>
      <w:r w:rsidRPr="003863D6">
        <w:rPr>
          <w:sz w:val="16"/>
          <w:szCs w:val="20"/>
        </w:rPr>
        <w:t xml:space="preserve"> swiftly </w:t>
      </w:r>
      <w:r w:rsidRPr="003863D6">
        <w:rPr>
          <w:rStyle w:val="StyleUnderline"/>
          <w:sz w:val="20"/>
          <w:szCs w:val="20"/>
        </w:rPr>
        <w:t>to emerging global threats</w:t>
      </w:r>
      <w:r w:rsidRPr="003863D6">
        <w:rPr>
          <w:sz w:val="16"/>
          <w:szCs w:val="20"/>
        </w:rPr>
        <w:t>.</w:t>
      </w:r>
    </w:p>
    <w:p w14:paraId="5C8902DA" w14:textId="77777777" w:rsidR="00DE7EB2" w:rsidRPr="003863D6" w:rsidRDefault="00DE7EB2" w:rsidP="00DE7EB2">
      <w:pPr>
        <w:rPr>
          <w:sz w:val="16"/>
          <w:szCs w:val="20"/>
        </w:rPr>
      </w:pPr>
      <w:r w:rsidRPr="003863D6">
        <w:rPr>
          <w:rStyle w:val="StyleUnderline"/>
          <w:sz w:val="20"/>
          <w:szCs w:val="20"/>
        </w:rPr>
        <w:t>Defense Secretary Lloyd Austin has made clear</w:t>
      </w:r>
      <w:r w:rsidRPr="003863D6">
        <w:rPr>
          <w:sz w:val="16"/>
          <w:szCs w:val="20"/>
        </w:rPr>
        <w:t xml:space="preserve"> his stance: </w:t>
      </w:r>
      <w:r w:rsidRPr="003863D6">
        <w:rPr>
          <w:rStyle w:val="StyleUnderline"/>
          <w:sz w:val="20"/>
          <w:szCs w:val="20"/>
          <w:highlight w:val="lightGray"/>
        </w:rPr>
        <w:t>Congress must</w:t>
      </w:r>
      <w:r w:rsidRPr="003863D6">
        <w:rPr>
          <w:rStyle w:val="StyleUnderline"/>
          <w:sz w:val="20"/>
          <w:szCs w:val="20"/>
        </w:rPr>
        <w:t xml:space="preserve"> </w:t>
      </w:r>
      <w:r w:rsidRPr="003863D6">
        <w:rPr>
          <w:rStyle w:val="Emphasis"/>
          <w:sz w:val="20"/>
          <w:szCs w:val="20"/>
        </w:rPr>
        <w:t>avoid</w:t>
      </w:r>
      <w:r w:rsidRPr="003863D6">
        <w:rPr>
          <w:rStyle w:val="StyleUnderline"/>
          <w:sz w:val="20"/>
          <w:szCs w:val="20"/>
        </w:rPr>
        <w:t xml:space="preserve"> relying on a </w:t>
      </w:r>
      <w:r w:rsidRPr="003863D6">
        <w:rPr>
          <w:rStyle w:val="Emphasis"/>
          <w:sz w:val="20"/>
          <w:szCs w:val="20"/>
        </w:rPr>
        <w:t>CR</w:t>
      </w:r>
      <w:r w:rsidRPr="003863D6">
        <w:rPr>
          <w:rStyle w:val="StyleUnderline"/>
          <w:sz w:val="20"/>
          <w:szCs w:val="20"/>
        </w:rPr>
        <w:t xml:space="preserve"> and instead </w:t>
      </w:r>
      <w:r w:rsidRPr="003863D6">
        <w:rPr>
          <w:rStyle w:val="StyleUnderline"/>
          <w:sz w:val="20"/>
          <w:szCs w:val="20"/>
          <w:highlight w:val="lightGray"/>
        </w:rPr>
        <w:t xml:space="preserve">pass a </w:t>
      </w:r>
      <w:r w:rsidRPr="003863D6">
        <w:rPr>
          <w:rStyle w:val="Emphasis"/>
          <w:sz w:val="20"/>
          <w:szCs w:val="20"/>
          <w:highlight w:val="lightGray"/>
        </w:rPr>
        <w:t>full defense budget</w:t>
      </w:r>
      <w:r w:rsidRPr="003863D6">
        <w:rPr>
          <w:sz w:val="16"/>
          <w:szCs w:val="20"/>
        </w:rPr>
        <w:t xml:space="preserve">. In his stark warning, Austin emphasized that </w:t>
      </w:r>
      <w:r w:rsidRPr="003863D6">
        <w:rPr>
          <w:rStyle w:val="StyleUnderline"/>
          <w:sz w:val="20"/>
          <w:szCs w:val="20"/>
        </w:rPr>
        <w:t>the CR would have</w:t>
      </w:r>
      <w:r w:rsidRPr="003863D6">
        <w:rPr>
          <w:sz w:val="16"/>
          <w:szCs w:val="20"/>
        </w:rPr>
        <w:t xml:space="preserve"> long-lasting </w:t>
      </w:r>
      <w:r w:rsidRPr="003863D6">
        <w:rPr>
          <w:rStyle w:val="Emphasis"/>
          <w:sz w:val="20"/>
          <w:szCs w:val="20"/>
        </w:rPr>
        <w:t>detrimental effects</w:t>
      </w:r>
      <w:r w:rsidRPr="003863D6">
        <w:rPr>
          <w:rStyle w:val="StyleUnderline"/>
          <w:sz w:val="20"/>
          <w:szCs w:val="20"/>
        </w:rPr>
        <w:t xml:space="preserve"> on national security</w:t>
      </w:r>
      <w:r w:rsidRPr="003863D6">
        <w:rPr>
          <w:sz w:val="16"/>
          <w:szCs w:val="20"/>
        </w:rPr>
        <w:t xml:space="preserve">. He called for swift action, stating that </w:t>
      </w:r>
      <w:r w:rsidRPr="003863D6">
        <w:rPr>
          <w:rStyle w:val="StyleUnderline"/>
          <w:sz w:val="20"/>
          <w:szCs w:val="20"/>
        </w:rPr>
        <w:t>approving</w:t>
      </w:r>
      <w:r w:rsidRPr="003863D6">
        <w:rPr>
          <w:sz w:val="16"/>
          <w:szCs w:val="20"/>
        </w:rPr>
        <w:t xml:space="preserve"> regular </w:t>
      </w:r>
      <w:r w:rsidRPr="003863D6">
        <w:rPr>
          <w:rStyle w:val="StyleUnderline"/>
          <w:sz w:val="20"/>
          <w:szCs w:val="20"/>
        </w:rPr>
        <w:t>funding</w:t>
      </w:r>
      <w:r w:rsidRPr="003863D6">
        <w:rPr>
          <w:sz w:val="16"/>
          <w:szCs w:val="20"/>
        </w:rPr>
        <w:t xml:space="preserve"> for the Pentagon </w:t>
      </w:r>
      <w:r w:rsidRPr="003863D6">
        <w:rPr>
          <w:rStyle w:val="StyleUnderline"/>
          <w:sz w:val="20"/>
          <w:szCs w:val="20"/>
        </w:rPr>
        <w:t xml:space="preserve">is “the </w:t>
      </w:r>
      <w:r w:rsidRPr="003863D6">
        <w:rPr>
          <w:rStyle w:val="Emphasis"/>
          <w:sz w:val="20"/>
          <w:szCs w:val="20"/>
        </w:rPr>
        <w:t xml:space="preserve">single </w:t>
      </w:r>
      <w:r w:rsidRPr="003863D6">
        <w:rPr>
          <w:rStyle w:val="Emphasis"/>
          <w:sz w:val="20"/>
          <w:szCs w:val="20"/>
          <w:highlight w:val="lightGray"/>
        </w:rPr>
        <w:t>most important</w:t>
      </w:r>
      <w:r w:rsidRPr="003863D6">
        <w:rPr>
          <w:rStyle w:val="StyleUnderline"/>
          <w:sz w:val="20"/>
          <w:szCs w:val="20"/>
          <w:highlight w:val="lightGray"/>
        </w:rPr>
        <w:t xml:space="preserve"> thing</w:t>
      </w:r>
      <w:r w:rsidRPr="003863D6">
        <w:rPr>
          <w:rStyle w:val="StyleUnderline"/>
          <w:sz w:val="20"/>
          <w:szCs w:val="20"/>
        </w:rPr>
        <w:t xml:space="preserve"> that Congress can do </w:t>
      </w:r>
      <w:r w:rsidRPr="003863D6">
        <w:rPr>
          <w:rStyle w:val="StyleUnderline"/>
          <w:sz w:val="20"/>
          <w:szCs w:val="20"/>
          <w:highlight w:val="lightGray"/>
        </w:rPr>
        <w:t xml:space="preserve">to </w:t>
      </w:r>
      <w:r w:rsidRPr="003863D6">
        <w:rPr>
          <w:rStyle w:val="Emphasis"/>
          <w:sz w:val="20"/>
          <w:szCs w:val="20"/>
          <w:highlight w:val="lightGray"/>
        </w:rPr>
        <w:t>ensure</w:t>
      </w:r>
      <w:r w:rsidRPr="003863D6">
        <w:rPr>
          <w:rStyle w:val="StyleUnderline"/>
          <w:sz w:val="20"/>
          <w:szCs w:val="20"/>
        </w:rPr>
        <w:t xml:space="preserve"> U.S. </w:t>
      </w:r>
      <w:r w:rsidRPr="003863D6">
        <w:rPr>
          <w:rStyle w:val="StyleUnderline"/>
          <w:sz w:val="20"/>
          <w:szCs w:val="20"/>
          <w:highlight w:val="lightGray"/>
        </w:rPr>
        <w:t>national security</w:t>
      </w:r>
      <w:r w:rsidRPr="003863D6">
        <w:rPr>
          <w:sz w:val="16"/>
          <w:szCs w:val="20"/>
        </w:rPr>
        <w:t>.”</w:t>
      </w:r>
    </w:p>
    <w:p w14:paraId="0F3F48DA" w14:textId="77777777" w:rsidR="00DE7EB2" w:rsidRPr="003863D6" w:rsidRDefault="00DE7EB2" w:rsidP="00DE7EB2">
      <w:pPr>
        <w:rPr>
          <w:sz w:val="16"/>
          <w:szCs w:val="20"/>
        </w:rPr>
      </w:pPr>
      <w:r w:rsidRPr="003863D6">
        <w:rPr>
          <w:sz w:val="16"/>
          <w:szCs w:val="20"/>
        </w:rPr>
        <w:t>Austin’s warning goes further—</w:t>
      </w:r>
      <w:r w:rsidRPr="003863D6">
        <w:rPr>
          <w:rStyle w:val="StyleUnderline"/>
          <w:sz w:val="20"/>
          <w:szCs w:val="20"/>
        </w:rPr>
        <w:t>he describes the consequences of the stopgap as “</w:t>
      </w:r>
      <w:r w:rsidRPr="003863D6">
        <w:rPr>
          <w:rStyle w:val="Emphasis"/>
          <w:sz w:val="20"/>
          <w:szCs w:val="20"/>
        </w:rPr>
        <w:t>devastating</w:t>
      </w:r>
      <w:r w:rsidRPr="003863D6">
        <w:rPr>
          <w:rStyle w:val="StyleUnderline"/>
          <w:sz w:val="20"/>
          <w:szCs w:val="20"/>
        </w:rPr>
        <w:t>” for</w:t>
      </w:r>
      <w:r w:rsidRPr="003863D6">
        <w:rPr>
          <w:sz w:val="16"/>
          <w:szCs w:val="20"/>
        </w:rPr>
        <w:t xml:space="preserve"> U.S. </w:t>
      </w:r>
      <w:r w:rsidRPr="003863D6">
        <w:rPr>
          <w:rStyle w:val="StyleUnderline"/>
          <w:sz w:val="20"/>
          <w:szCs w:val="20"/>
        </w:rPr>
        <w:t>military readiness and modernization</w:t>
      </w:r>
      <w:r w:rsidRPr="003863D6">
        <w:rPr>
          <w:sz w:val="16"/>
          <w:szCs w:val="20"/>
        </w:rPr>
        <w:t xml:space="preserve">. In a letter to Congress, Austin outlined his concerns: </w:t>
      </w:r>
      <w:r w:rsidRPr="003863D6">
        <w:rPr>
          <w:rStyle w:val="StyleUnderline"/>
          <w:sz w:val="20"/>
          <w:szCs w:val="20"/>
        </w:rPr>
        <w:t xml:space="preserve">the CR would </w:t>
      </w:r>
      <w:r w:rsidRPr="003863D6">
        <w:rPr>
          <w:rStyle w:val="StyleUnderline"/>
          <w:sz w:val="20"/>
          <w:szCs w:val="20"/>
          <w:highlight w:val="lightGray"/>
        </w:rPr>
        <w:t>hinder</w:t>
      </w:r>
      <w:r w:rsidRPr="003863D6">
        <w:rPr>
          <w:rStyle w:val="StyleUnderline"/>
          <w:sz w:val="20"/>
          <w:szCs w:val="20"/>
        </w:rPr>
        <w:t xml:space="preserve"> </w:t>
      </w:r>
      <w:r w:rsidRPr="003863D6">
        <w:rPr>
          <w:rStyle w:val="Emphasis"/>
          <w:sz w:val="20"/>
          <w:szCs w:val="20"/>
        </w:rPr>
        <w:t xml:space="preserve">essential </w:t>
      </w:r>
      <w:r w:rsidRPr="003863D6">
        <w:rPr>
          <w:rStyle w:val="Emphasis"/>
          <w:sz w:val="20"/>
          <w:szCs w:val="20"/>
          <w:highlight w:val="lightGray"/>
        </w:rPr>
        <w:t>military training</w:t>
      </w:r>
      <w:r w:rsidRPr="003863D6">
        <w:rPr>
          <w:rStyle w:val="StyleUnderline"/>
          <w:sz w:val="20"/>
          <w:szCs w:val="20"/>
          <w:highlight w:val="lightGray"/>
        </w:rPr>
        <w:t xml:space="preserve"> and </w:t>
      </w:r>
      <w:r w:rsidRPr="003863D6">
        <w:rPr>
          <w:rStyle w:val="Emphasis"/>
          <w:sz w:val="20"/>
          <w:szCs w:val="20"/>
          <w:highlight w:val="lightGray"/>
        </w:rPr>
        <w:t>maintenance</w:t>
      </w:r>
      <w:r w:rsidRPr="003863D6">
        <w:rPr>
          <w:rStyle w:val="StyleUnderline"/>
          <w:sz w:val="20"/>
          <w:szCs w:val="20"/>
        </w:rPr>
        <w:t>, both vital to keeping</w:t>
      </w:r>
      <w:r w:rsidRPr="003863D6">
        <w:rPr>
          <w:sz w:val="16"/>
          <w:szCs w:val="20"/>
        </w:rPr>
        <w:t xml:space="preserve"> American </w:t>
      </w:r>
      <w:r w:rsidRPr="003863D6">
        <w:rPr>
          <w:rStyle w:val="StyleUnderline"/>
          <w:sz w:val="20"/>
          <w:szCs w:val="20"/>
        </w:rPr>
        <w:t xml:space="preserve">forces prepared to </w:t>
      </w:r>
      <w:r w:rsidRPr="003863D6">
        <w:rPr>
          <w:rStyle w:val="Emphasis"/>
          <w:sz w:val="20"/>
          <w:szCs w:val="20"/>
        </w:rPr>
        <w:t>respond</w:t>
      </w:r>
      <w:r w:rsidRPr="003863D6">
        <w:rPr>
          <w:rStyle w:val="StyleUnderline"/>
          <w:sz w:val="20"/>
          <w:szCs w:val="20"/>
        </w:rPr>
        <w:t xml:space="preserve"> to global threats at </w:t>
      </w:r>
      <w:r w:rsidRPr="003863D6">
        <w:rPr>
          <w:rStyle w:val="Emphasis"/>
          <w:sz w:val="20"/>
          <w:szCs w:val="20"/>
        </w:rPr>
        <w:t>any moment</w:t>
      </w:r>
      <w:r w:rsidRPr="003863D6">
        <w:rPr>
          <w:sz w:val="16"/>
          <w:szCs w:val="20"/>
        </w:rPr>
        <w:t xml:space="preserve">. Worse yet, </w:t>
      </w:r>
      <w:r w:rsidRPr="003863D6">
        <w:rPr>
          <w:rStyle w:val="StyleUnderline"/>
          <w:sz w:val="20"/>
          <w:szCs w:val="20"/>
        </w:rPr>
        <w:t>this delay would</w:t>
      </w:r>
      <w:r w:rsidRPr="003863D6">
        <w:rPr>
          <w:sz w:val="16"/>
          <w:szCs w:val="20"/>
        </w:rPr>
        <w:t xml:space="preserve"> severely </w:t>
      </w:r>
      <w:r w:rsidRPr="003863D6">
        <w:rPr>
          <w:rStyle w:val="StyleUnderline"/>
          <w:sz w:val="20"/>
          <w:szCs w:val="20"/>
        </w:rPr>
        <w:t xml:space="preserve">impact </w:t>
      </w:r>
      <w:r w:rsidRPr="003863D6">
        <w:rPr>
          <w:rStyle w:val="Emphasis"/>
          <w:sz w:val="20"/>
          <w:szCs w:val="20"/>
          <w:highlight w:val="lightGray"/>
        </w:rPr>
        <w:t>high-priority projects</w:t>
      </w:r>
      <w:r w:rsidRPr="003863D6">
        <w:rPr>
          <w:sz w:val="16"/>
          <w:szCs w:val="20"/>
        </w:rPr>
        <w:t xml:space="preserve"> like the Replicator drone program. </w:t>
      </w:r>
      <w:r w:rsidRPr="003863D6">
        <w:rPr>
          <w:rStyle w:val="StyleUnderline"/>
          <w:sz w:val="20"/>
          <w:szCs w:val="20"/>
          <w:highlight w:val="lightGray"/>
        </w:rPr>
        <w:t xml:space="preserve">As </w:t>
      </w:r>
      <w:r w:rsidRPr="003863D6">
        <w:rPr>
          <w:rStyle w:val="Emphasis"/>
          <w:sz w:val="20"/>
          <w:szCs w:val="20"/>
          <w:highlight w:val="lightGray"/>
        </w:rPr>
        <w:t>China</w:t>
      </w:r>
      <w:r w:rsidRPr="003863D6">
        <w:rPr>
          <w:rStyle w:val="StyleUnderline"/>
          <w:sz w:val="20"/>
          <w:szCs w:val="20"/>
          <w:highlight w:val="lightGray"/>
        </w:rPr>
        <w:t xml:space="preserve"> and </w:t>
      </w:r>
      <w:r w:rsidRPr="003863D6">
        <w:rPr>
          <w:rStyle w:val="Emphasis"/>
          <w:sz w:val="20"/>
          <w:szCs w:val="20"/>
          <w:highlight w:val="lightGray"/>
        </w:rPr>
        <w:t>Russia</w:t>
      </w:r>
      <w:r w:rsidRPr="003863D6">
        <w:rPr>
          <w:rStyle w:val="StyleUnderline"/>
          <w:sz w:val="20"/>
          <w:szCs w:val="20"/>
        </w:rPr>
        <w:t xml:space="preserve"> continue to </w:t>
      </w:r>
      <w:r w:rsidRPr="003863D6">
        <w:rPr>
          <w:rStyle w:val="StyleUnderline"/>
          <w:sz w:val="20"/>
          <w:szCs w:val="20"/>
          <w:highlight w:val="lightGray"/>
        </w:rPr>
        <w:t>expand</w:t>
      </w:r>
      <w:r w:rsidRPr="003863D6">
        <w:rPr>
          <w:sz w:val="16"/>
          <w:szCs w:val="20"/>
        </w:rPr>
        <w:t xml:space="preserve"> their capabilities, </w:t>
      </w:r>
      <w:r w:rsidRPr="003863D6">
        <w:rPr>
          <w:rStyle w:val="StyleUnderline"/>
          <w:sz w:val="20"/>
          <w:szCs w:val="20"/>
        </w:rPr>
        <w:t xml:space="preserve">the U.S. </w:t>
      </w:r>
      <w:r w:rsidRPr="003863D6">
        <w:rPr>
          <w:rStyle w:val="StyleUnderline"/>
          <w:sz w:val="20"/>
          <w:szCs w:val="20"/>
          <w:highlight w:val="lightGray"/>
        </w:rPr>
        <w:t>military must be equipped with</w:t>
      </w:r>
      <w:r w:rsidRPr="003863D6">
        <w:rPr>
          <w:rStyle w:val="StyleUnderline"/>
          <w:sz w:val="20"/>
          <w:szCs w:val="20"/>
        </w:rPr>
        <w:t xml:space="preserve"> </w:t>
      </w:r>
      <w:r w:rsidRPr="003863D6">
        <w:rPr>
          <w:rStyle w:val="Emphasis"/>
          <w:sz w:val="20"/>
          <w:szCs w:val="20"/>
        </w:rPr>
        <w:t xml:space="preserve">cutting-edge </w:t>
      </w:r>
      <w:r w:rsidRPr="003863D6">
        <w:rPr>
          <w:rStyle w:val="Emphasis"/>
          <w:sz w:val="20"/>
          <w:szCs w:val="20"/>
          <w:highlight w:val="lightGray"/>
        </w:rPr>
        <w:t>tech</w:t>
      </w:r>
      <w:r w:rsidRPr="003863D6">
        <w:rPr>
          <w:rStyle w:val="StyleUnderline"/>
          <w:sz w:val="20"/>
          <w:szCs w:val="20"/>
        </w:rPr>
        <w:t>nology in cybersecurity and artificial intelligence. A stopgap</w:t>
      </w:r>
      <w:r w:rsidRPr="003863D6">
        <w:rPr>
          <w:sz w:val="16"/>
          <w:szCs w:val="20"/>
        </w:rPr>
        <w:t xml:space="preserve"> measure </w:t>
      </w:r>
      <w:r w:rsidRPr="003863D6">
        <w:rPr>
          <w:rStyle w:val="StyleUnderline"/>
          <w:sz w:val="20"/>
          <w:szCs w:val="20"/>
        </w:rPr>
        <w:t>slows</w:t>
      </w:r>
      <w:r w:rsidRPr="003863D6">
        <w:rPr>
          <w:sz w:val="16"/>
          <w:szCs w:val="20"/>
        </w:rPr>
        <w:t xml:space="preserve"> this </w:t>
      </w:r>
      <w:r w:rsidRPr="003863D6">
        <w:rPr>
          <w:rStyle w:val="StyleUnderline"/>
          <w:sz w:val="20"/>
          <w:szCs w:val="20"/>
        </w:rPr>
        <w:t xml:space="preserve">progress at a </w:t>
      </w:r>
      <w:r w:rsidRPr="003863D6">
        <w:rPr>
          <w:rStyle w:val="Emphasis"/>
          <w:sz w:val="20"/>
          <w:szCs w:val="20"/>
        </w:rPr>
        <w:t>perilous moment</w:t>
      </w:r>
      <w:r w:rsidRPr="003863D6">
        <w:rPr>
          <w:sz w:val="16"/>
          <w:szCs w:val="20"/>
        </w:rPr>
        <w:t>.</w:t>
      </w:r>
    </w:p>
    <w:p w14:paraId="09DA9D01" w14:textId="77777777" w:rsidR="00DE7EB2" w:rsidRPr="007D098C" w:rsidRDefault="00DE7EB2" w:rsidP="00DE7EB2">
      <w:pPr>
        <w:rPr>
          <w:sz w:val="16"/>
          <w:szCs w:val="20"/>
        </w:rPr>
      </w:pPr>
      <w:r w:rsidRPr="003863D6">
        <w:rPr>
          <w:sz w:val="16"/>
          <w:szCs w:val="20"/>
        </w:rPr>
        <w:t xml:space="preserve">In essence, Austin equated the CR to an effective $6 billion cut from the defense budget, limiting the military’s ability to recruit and retain personnel. </w:t>
      </w:r>
      <w:r w:rsidRPr="003863D6">
        <w:rPr>
          <w:rStyle w:val="StyleUnderline"/>
          <w:sz w:val="20"/>
          <w:szCs w:val="20"/>
        </w:rPr>
        <w:t xml:space="preserve">It </w:t>
      </w:r>
      <w:r w:rsidRPr="003863D6">
        <w:rPr>
          <w:rStyle w:val="StyleUnderline"/>
          <w:sz w:val="20"/>
          <w:szCs w:val="20"/>
          <w:highlight w:val="lightGray"/>
        </w:rPr>
        <w:t>would</w:t>
      </w:r>
      <w:r w:rsidRPr="003863D6">
        <w:rPr>
          <w:rStyle w:val="StyleUnderline"/>
          <w:sz w:val="20"/>
          <w:szCs w:val="20"/>
        </w:rPr>
        <w:t xml:space="preserve"> also </w:t>
      </w:r>
      <w:r w:rsidRPr="003863D6">
        <w:rPr>
          <w:rStyle w:val="StyleUnderline"/>
          <w:sz w:val="20"/>
          <w:szCs w:val="20"/>
          <w:highlight w:val="lightGray"/>
        </w:rPr>
        <w:t xml:space="preserve">disrupt </w:t>
      </w:r>
      <w:r w:rsidRPr="003863D6">
        <w:rPr>
          <w:rStyle w:val="Emphasis"/>
          <w:sz w:val="20"/>
          <w:szCs w:val="20"/>
          <w:highlight w:val="lightGray"/>
        </w:rPr>
        <w:t>procurement</w:t>
      </w:r>
      <w:r w:rsidRPr="003863D6">
        <w:rPr>
          <w:rStyle w:val="Emphasis"/>
          <w:sz w:val="20"/>
          <w:szCs w:val="20"/>
        </w:rPr>
        <w:t xml:space="preserve"> programs</w:t>
      </w:r>
      <w:r w:rsidRPr="003863D6">
        <w:rPr>
          <w:rStyle w:val="StyleUnderline"/>
          <w:sz w:val="20"/>
          <w:szCs w:val="20"/>
        </w:rPr>
        <w:t xml:space="preserve">, </w:t>
      </w:r>
      <w:r w:rsidRPr="003863D6">
        <w:rPr>
          <w:rStyle w:val="StyleUnderline"/>
          <w:sz w:val="20"/>
          <w:szCs w:val="20"/>
          <w:highlight w:val="lightGray"/>
        </w:rPr>
        <w:t xml:space="preserve">delay </w:t>
      </w:r>
      <w:r w:rsidRPr="003863D6">
        <w:rPr>
          <w:rStyle w:val="Emphasis"/>
          <w:sz w:val="20"/>
          <w:szCs w:val="20"/>
          <w:highlight w:val="lightGray"/>
        </w:rPr>
        <w:t>shipbuilding</w:t>
      </w:r>
      <w:r w:rsidRPr="003863D6">
        <w:rPr>
          <w:rStyle w:val="StyleUnderline"/>
          <w:sz w:val="20"/>
          <w:szCs w:val="20"/>
          <w:highlight w:val="lightGray"/>
        </w:rPr>
        <w:t xml:space="preserve"> and </w:t>
      </w:r>
      <w:r w:rsidRPr="003863D6">
        <w:rPr>
          <w:rStyle w:val="Emphasis"/>
          <w:sz w:val="20"/>
          <w:szCs w:val="20"/>
          <w:highlight w:val="lightGray"/>
        </w:rPr>
        <w:t>nuc</w:t>
      </w:r>
      <w:r w:rsidRPr="003863D6">
        <w:rPr>
          <w:rStyle w:val="StyleUnderline"/>
          <w:sz w:val="20"/>
          <w:szCs w:val="20"/>
        </w:rPr>
        <w:t xml:space="preserve">lear </w:t>
      </w:r>
      <w:r w:rsidRPr="003863D6">
        <w:rPr>
          <w:rStyle w:val="Emphasis"/>
          <w:sz w:val="20"/>
          <w:szCs w:val="20"/>
          <w:highlight w:val="lightGray"/>
        </w:rPr>
        <w:t>modernization</w:t>
      </w:r>
      <w:r w:rsidRPr="003863D6">
        <w:rPr>
          <w:rStyle w:val="StyleUnderline"/>
          <w:sz w:val="20"/>
          <w:szCs w:val="20"/>
          <w:highlight w:val="lightGray"/>
        </w:rPr>
        <w:t xml:space="preserve">, and defer </w:t>
      </w:r>
      <w:r w:rsidRPr="003863D6">
        <w:rPr>
          <w:rStyle w:val="Emphasis"/>
          <w:sz w:val="20"/>
          <w:szCs w:val="20"/>
          <w:highlight w:val="lightGray"/>
        </w:rPr>
        <w:t>maintenance</w:t>
      </w:r>
      <w:r w:rsidRPr="003863D6">
        <w:rPr>
          <w:rStyle w:val="StyleUnderline"/>
          <w:sz w:val="20"/>
          <w:szCs w:val="20"/>
          <w:highlight w:val="lightGray"/>
        </w:rPr>
        <w:t xml:space="preserve"> of </w:t>
      </w:r>
      <w:r w:rsidRPr="003863D6">
        <w:rPr>
          <w:rStyle w:val="Emphasis"/>
          <w:sz w:val="20"/>
          <w:szCs w:val="20"/>
          <w:highlight w:val="lightGray"/>
        </w:rPr>
        <w:t>crucial</w:t>
      </w:r>
      <w:r w:rsidRPr="003863D6">
        <w:rPr>
          <w:rStyle w:val="Emphasis"/>
          <w:sz w:val="20"/>
          <w:szCs w:val="20"/>
        </w:rPr>
        <w:t xml:space="preserve"> defense</w:t>
      </w:r>
      <w:r w:rsidRPr="003863D6">
        <w:rPr>
          <w:rStyle w:val="StyleUnderline"/>
          <w:sz w:val="20"/>
          <w:szCs w:val="20"/>
        </w:rPr>
        <w:t xml:space="preserve"> </w:t>
      </w:r>
      <w:r w:rsidRPr="003863D6">
        <w:rPr>
          <w:rStyle w:val="StyleUnderline"/>
          <w:sz w:val="20"/>
          <w:szCs w:val="20"/>
          <w:highlight w:val="lightGray"/>
        </w:rPr>
        <w:t>assets</w:t>
      </w:r>
      <w:r w:rsidRPr="003863D6">
        <w:rPr>
          <w:rStyle w:val="StyleUnderline"/>
          <w:sz w:val="20"/>
          <w:szCs w:val="20"/>
        </w:rPr>
        <w:t xml:space="preserve"> like </w:t>
      </w:r>
      <w:r w:rsidRPr="003863D6">
        <w:rPr>
          <w:rStyle w:val="Emphasis"/>
          <w:sz w:val="20"/>
          <w:szCs w:val="20"/>
        </w:rPr>
        <w:t>ships</w:t>
      </w:r>
      <w:r w:rsidRPr="003863D6">
        <w:rPr>
          <w:rStyle w:val="StyleUnderline"/>
          <w:sz w:val="20"/>
          <w:szCs w:val="20"/>
        </w:rPr>
        <w:t xml:space="preserve"> and </w:t>
      </w:r>
      <w:r w:rsidRPr="003863D6">
        <w:rPr>
          <w:rStyle w:val="Emphasis"/>
          <w:sz w:val="20"/>
          <w:szCs w:val="20"/>
        </w:rPr>
        <w:t>aircraft</w:t>
      </w:r>
      <w:r w:rsidRPr="003863D6">
        <w:rPr>
          <w:sz w:val="16"/>
          <w:szCs w:val="20"/>
        </w:rPr>
        <w:t>.</w:t>
      </w:r>
    </w:p>
    <w:p w14:paraId="22C5DF9F" w14:textId="77777777" w:rsidR="00DE7EB2" w:rsidRDefault="00DE7EB2" w:rsidP="00DE7EB2">
      <w:pPr>
        <w:pStyle w:val="Heading4"/>
      </w:pPr>
      <w:r>
        <w:t xml:space="preserve">Funding shortfalls </w:t>
      </w:r>
      <w:r w:rsidRPr="00BE7FED">
        <w:rPr>
          <w:u w:val="single"/>
        </w:rPr>
        <w:t>kill investment</w:t>
      </w:r>
      <w:r>
        <w:t xml:space="preserve"> AND disrupt </w:t>
      </w:r>
      <w:r w:rsidRPr="00BE7FED">
        <w:rPr>
          <w:u w:val="single"/>
        </w:rPr>
        <w:t>equipment production</w:t>
      </w:r>
      <w:r>
        <w:t xml:space="preserve">. </w:t>
      </w:r>
    </w:p>
    <w:p w14:paraId="1C208957" w14:textId="77777777" w:rsidR="00DE7EB2" w:rsidRDefault="00DE7EB2" w:rsidP="00DE7EB2">
      <w:r w:rsidRPr="00E32296">
        <w:rPr>
          <w:rStyle w:val="Style13ptBold"/>
        </w:rPr>
        <w:t>NDIA ’25</w:t>
      </w:r>
      <w:r>
        <w:t xml:space="preserve"> [National Defense Industrial Association; February 2025; NDIA, “Vital Signs 2025: The Health and Readiness of the Defense Industrial Base,” </w:t>
      </w:r>
      <w:hyperlink r:id="rId15" w:history="1">
        <w:r w:rsidRPr="00ED0881">
          <w:rPr>
            <w:rStyle w:val="Hyperlink"/>
          </w:rPr>
          <w:t>https://www.ndia.org/-/media/sites/ndia/policy/vital-signs/2025/vitalsign_2025_final.pdf</w:t>
        </w:r>
      </w:hyperlink>
      <w:r>
        <w:t>]</w:t>
      </w:r>
    </w:p>
    <w:p w14:paraId="27419963" w14:textId="77777777" w:rsidR="00DE7EB2" w:rsidRPr="008957AA" w:rsidRDefault="00DE7EB2" w:rsidP="00DE7EB2">
      <w:pPr>
        <w:rPr>
          <w:sz w:val="16"/>
        </w:rPr>
      </w:pPr>
      <w:r w:rsidRPr="008957AA">
        <w:rPr>
          <w:sz w:val="16"/>
        </w:rPr>
        <w:t xml:space="preserve">Unlike their peers in the commercial sector, </w:t>
      </w:r>
      <w:r w:rsidRPr="00B500AD">
        <w:rPr>
          <w:rStyle w:val="StyleUnderline"/>
        </w:rPr>
        <w:t xml:space="preserve">U.S. defense </w:t>
      </w:r>
      <w:r w:rsidRPr="00F91EFC">
        <w:rPr>
          <w:rStyle w:val="StyleUnderline"/>
          <w:highlight w:val="cyan"/>
        </w:rPr>
        <w:t xml:space="preserve">companies are </w:t>
      </w:r>
      <w:r w:rsidRPr="00F91EFC">
        <w:rPr>
          <w:rStyle w:val="Emphasis"/>
          <w:highlight w:val="cyan"/>
        </w:rPr>
        <w:t>tethered</w:t>
      </w:r>
      <w:r w:rsidRPr="00F91EFC">
        <w:rPr>
          <w:rStyle w:val="StyleUnderline"/>
          <w:highlight w:val="cyan"/>
        </w:rPr>
        <w:t xml:space="preserve"> to</w:t>
      </w:r>
      <w:r w:rsidRPr="00B500AD">
        <w:rPr>
          <w:rStyle w:val="StyleUnderline"/>
        </w:rPr>
        <w:t xml:space="preserve"> annual </w:t>
      </w:r>
      <w:r w:rsidRPr="00B500AD">
        <w:rPr>
          <w:rStyle w:val="Emphasis"/>
        </w:rPr>
        <w:t xml:space="preserve">congressional </w:t>
      </w:r>
      <w:r w:rsidRPr="00F91EFC">
        <w:rPr>
          <w:rStyle w:val="Emphasis"/>
          <w:highlight w:val="cyan"/>
        </w:rPr>
        <w:t>funding</w:t>
      </w:r>
      <w:r w:rsidRPr="00B500AD">
        <w:rPr>
          <w:rStyle w:val="StyleUnderline"/>
        </w:rPr>
        <w:t xml:space="preserve"> and defense resourcing decisions</w:t>
      </w:r>
      <w:r w:rsidRPr="008957AA">
        <w:rPr>
          <w:sz w:val="16"/>
        </w:rPr>
        <w:t xml:space="preserve">. </w:t>
      </w:r>
      <w:r w:rsidRPr="00F91EFC">
        <w:rPr>
          <w:rStyle w:val="StyleUnderline"/>
          <w:highlight w:val="cyan"/>
        </w:rPr>
        <w:t xml:space="preserve">Stable funding is </w:t>
      </w:r>
      <w:r w:rsidRPr="008F2CBE">
        <w:rPr>
          <w:rStyle w:val="Emphasis"/>
          <w:highlight w:val="cyan"/>
        </w:rPr>
        <w:t>critical</w:t>
      </w:r>
      <w:r w:rsidRPr="00F91EFC">
        <w:rPr>
          <w:rStyle w:val="StyleUnderline"/>
          <w:highlight w:val="cyan"/>
        </w:rPr>
        <w:t xml:space="preserve"> to</w:t>
      </w:r>
      <w:r w:rsidRPr="008957AA">
        <w:rPr>
          <w:sz w:val="16"/>
        </w:rPr>
        <w:t xml:space="preserve"> DoD and the </w:t>
      </w:r>
      <w:r w:rsidRPr="00B500AD">
        <w:rPr>
          <w:rStyle w:val="StyleUnderline"/>
        </w:rPr>
        <w:t xml:space="preserve">federal </w:t>
      </w:r>
      <w:r w:rsidRPr="00F91EFC">
        <w:rPr>
          <w:rStyle w:val="Emphasis"/>
          <w:highlight w:val="cyan"/>
        </w:rPr>
        <w:t>acquisition</w:t>
      </w:r>
      <w:r w:rsidRPr="00B500AD">
        <w:rPr>
          <w:rStyle w:val="Emphasis"/>
        </w:rPr>
        <w:t xml:space="preserve"> process</w:t>
      </w:r>
      <w:r w:rsidRPr="00B500AD">
        <w:rPr>
          <w:rStyle w:val="StyleUnderline"/>
        </w:rPr>
        <w:t xml:space="preserve">, </w:t>
      </w:r>
      <w:r w:rsidRPr="00F91EFC">
        <w:rPr>
          <w:rStyle w:val="StyleUnderline"/>
          <w:highlight w:val="cyan"/>
        </w:rPr>
        <w:t>including its ability to attract</w:t>
      </w:r>
      <w:r w:rsidRPr="008957AA">
        <w:rPr>
          <w:sz w:val="16"/>
        </w:rPr>
        <w:t xml:space="preserve"> and retain </w:t>
      </w:r>
      <w:r w:rsidRPr="00B500AD">
        <w:rPr>
          <w:rStyle w:val="Emphasis"/>
        </w:rPr>
        <w:t>private sector</w:t>
      </w:r>
      <w:r w:rsidRPr="00B500AD">
        <w:rPr>
          <w:rStyle w:val="StyleUnderline"/>
        </w:rPr>
        <w:t xml:space="preserve"> </w:t>
      </w:r>
      <w:r w:rsidRPr="00F91EFC">
        <w:rPr>
          <w:rStyle w:val="StyleUnderline"/>
          <w:highlight w:val="cyan"/>
        </w:rPr>
        <w:t xml:space="preserve">investments in </w:t>
      </w:r>
      <w:r w:rsidRPr="00F91EFC">
        <w:rPr>
          <w:rStyle w:val="Emphasis"/>
          <w:highlight w:val="cyan"/>
        </w:rPr>
        <w:t>R&amp;D</w:t>
      </w:r>
      <w:r w:rsidRPr="00B500AD">
        <w:rPr>
          <w:rStyle w:val="StyleUnderline"/>
        </w:rPr>
        <w:t>,</w:t>
      </w:r>
      <w:r w:rsidRPr="008957AA">
        <w:rPr>
          <w:sz w:val="16"/>
        </w:rPr>
        <w:t xml:space="preserve"> advancing </w:t>
      </w:r>
      <w:r w:rsidRPr="00B500AD">
        <w:rPr>
          <w:rStyle w:val="StyleUnderline"/>
        </w:rPr>
        <w:t xml:space="preserve">technological </w:t>
      </w:r>
      <w:r w:rsidRPr="00B500AD">
        <w:rPr>
          <w:rStyle w:val="Emphasis"/>
        </w:rPr>
        <w:t>innovation</w:t>
      </w:r>
      <w:r w:rsidRPr="00B500AD">
        <w:rPr>
          <w:rStyle w:val="StyleUnderline"/>
        </w:rPr>
        <w:t>,</w:t>
      </w:r>
      <w:r w:rsidRPr="008957AA">
        <w:rPr>
          <w:sz w:val="16"/>
        </w:rPr>
        <w:t xml:space="preserve"> needed </w:t>
      </w:r>
      <w:r w:rsidRPr="00B500AD">
        <w:rPr>
          <w:rStyle w:val="Emphasis"/>
        </w:rPr>
        <w:t>production</w:t>
      </w:r>
      <w:r w:rsidRPr="00B500AD">
        <w:rPr>
          <w:rStyle w:val="StyleUnderline"/>
        </w:rPr>
        <w:t xml:space="preserve"> capacity, </w:t>
      </w:r>
      <w:r w:rsidRPr="00B500AD">
        <w:rPr>
          <w:rStyle w:val="Emphasis"/>
        </w:rPr>
        <w:t>supply chains</w:t>
      </w:r>
      <w:r w:rsidRPr="00B500AD">
        <w:rPr>
          <w:rStyle w:val="StyleUnderline"/>
        </w:rPr>
        <w:t xml:space="preserve">, and a skilled </w:t>
      </w:r>
      <w:r w:rsidRPr="00B500AD">
        <w:rPr>
          <w:rStyle w:val="Emphasis"/>
        </w:rPr>
        <w:t>workforce</w:t>
      </w:r>
      <w:r w:rsidRPr="008957AA">
        <w:rPr>
          <w:sz w:val="16"/>
        </w:rPr>
        <w:t xml:space="preserve">. </w:t>
      </w:r>
      <w:r w:rsidRPr="008957AA">
        <w:rPr>
          <w:rStyle w:val="StyleUnderline"/>
        </w:rPr>
        <w:t xml:space="preserve">Stable </w:t>
      </w:r>
      <w:r w:rsidRPr="00F91EFC">
        <w:rPr>
          <w:rStyle w:val="StyleUnderline"/>
          <w:highlight w:val="cyan"/>
        </w:rPr>
        <w:t>funding is</w:t>
      </w:r>
      <w:r w:rsidRPr="008957AA">
        <w:rPr>
          <w:sz w:val="16"/>
        </w:rPr>
        <w:t xml:space="preserve"> also </w:t>
      </w:r>
      <w:r w:rsidRPr="00F91EFC">
        <w:rPr>
          <w:rStyle w:val="StyleUnderline"/>
          <w:highlight w:val="cyan"/>
        </w:rPr>
        <w:t>critical to ensure</w:t>
      </w:r>
      <w:r w:rsidRPr="008957AA">
        <w:rPr>
          <w:sz w:val="16"/>
        </w:rPr>
        <w:t xml:space="preserve"> our warfighters have </w:t>
      </w:r>
      <w:r w:rsidRPr="008957AA">
        <w:rPr>
          <w:rStyle w:val="StyleUnderline"/>
        </w:rPr>
        <w:t xml:space="preserve">the </w:t>
      </w:r>
      <w:r w:rsidRPr="00F91EFC">
        <w:rPr>
          <w:rStyle w:val="Emphasis"/>
          <w:highlight w:val="cyan"/>
        </w:rPr>
        <w:t>platforms</w:t>
      </w:r>
      <w:r w:rsidRPr="00F91EFC">
        <w:rPr>
          <w:rStyle w:val="StyleUnderline"/>
          <w:highlight w:val="cyan"/>
        </w:rPr>
        <w:t xml:space="preserve">, </w:t>
      </w:r>
      <w:r w:rsidRPr="00F91EFC">
        <w:rPr>
          <w:rStyle w:val="Emphasis"/>
          <w:highlight w:val="cyan"/>
        </w:rPr>
        <w:t>equipment</w:t>
      </w:r>
      <w:r w:rsidRPr="00F91EFC">
        <w:rPr>
          <w:rStyle w:val="StyleUnderline"/>
          <w:highlight w:val="cyan"/>
        </w:rPr>
        <w:t xml:space="preserve">, and </w:t>
      </w:r>
      <w:r w:rsidRPr="00F91EFC">
        <w:rPr>
          <w:rStyle w:val="Emphasis"/>
          <w:highlight w:val="cyan"/>
        </w:rPr>
        <w:t>services</w:t>
      </w:r>
      <w:r w:rsidRPr="008957AA">
        <w:rPr>
          <w:sz w:val="16"/>
        </w:rPr>
        <w:t xml:space="preserve"> they need </w:t>
      </w:r>
      <w:r w:rsidRPr="008957AA">
        <w:rPr>
          <w:rStyle w:val="StyleUnderline"/>
        </w:rPr>
        <w:t>to conduct</w:t>
      </w:r>
      <w:r w:rsidRPr="008957AA">
        <w:rPr>
          <w:sz w:val="16"/>
        </w:rPr>
        <w:t xml:space="preserve"> their </w:t>
      </w:r>
      <w:r w:rsidRPr="008957AA">
        <w:rPr>
          <w:rStyle w:val="StyleUnderline"/>
        </w:rPr>
        <w:t xml:space="preserve">missions and </w:t>
      </w:r>
      <w:r w:rsidRPr="00F91EFC">
        <w:rPr>
          <w:rStyle w:val="StyleUnderline"/>
          <w:highlight w:val="cyan"/>
        </w:rPr>
        <w:t>to maintain</w:t>
      </w:r>
      <w:r w:rsidRPr="008957AA">
        <w:rPr>
          <w:sz w:val="16"/>
        </w:rPr>
        <w:t xml:space="preserve"> their </w:t>
      </w:r>
      <w:r w:rsidRPr="008957AA">
        <w:rPr>
          <w:rStyle w:val="Emphasis"/>
        </w:rPr>
        <w:t xml:space="preserve">competitive </w:t>
      </w:r>
      <w:r w:rsidRPr="00F91EFC">
        <w:rPr>
          <w:rStyle w:val="Emphasis"/>
          <w:highlight w:val="cyan"/>
        </w:rPr>
        <w:t>advantage</w:t>
      </w:r>
      <w:r w:rsidRPr="00F91EFC">
        <w:rPr>
          <w:rStyle w:val="StyleUnderline"/>
        </w:rPr>
        <w:t xml:space="preserve"> </w:t>
      </w:r>
      <w:r w:rsidRPr="008957AA">
        <w:rPr>
          <w:rStyle w:val="StyleUnderline"/>
        </w:rPr>
        <w:t>against any potential adversary</w:t>
      </w:r>
      <w:r w:rsidRPr="008957AA">
        <w:rPr>
          <w:sz w:val="16"/>
        </w:rPr>
        <w:t>.</w:t>
      </w:r>
    </w:p>
    <w:p w14:paraId="1AA62915" w14:textId="77777777" w:rsidR="00DE7EB2" w:rsidRPr="00C12669" w:rsidRDefault="00DE7EB2" w:rsidP="00DE7EB2">
      <w:pPr>
        <w:rPr>
          <w:sz w:val="16"/>
        </w:rPr>
      </w:pPr>
      <w:r w:rsidRPr="008957AA">
        <w:rPr>
          <w:sz w:val="16"/>
        </w:rPr>
        <w:t xml:space="preserve">Conversely, continuing resolutions (CRs) and government </w:t>
      </w:r>
      <w:r w:rsidRPr="008F2CBE">
        <w:rPr>
          <w:rStyle w:val="Emphasis"/>
          <w:highlight w:val="cyan"/>
        </w:rPr>
        <w:t>shutdowns</w:t>
      </w:r>
      <w:r w:rsidRPr="008F2CBE">
        <w:rPr>
          <w:rStyle w:val="StyleUnderline"/>
          <w:highlight w:val="cyan"/>
        </w:rPr>
        <w:t xml:space="preserve"> have</w:t>
      </w:r>
      <w:r w:rsidRPr="008F2CBE">
        <w:rPr>
          <w:rStyle w:val="StyleUnderline"/>
        </w:rPr>
        <w:t xml:space="preserve"> a </w:t>
      </w:r>
      <w:r w:rsidRPr="008F2CBE">
        <w:rPr>
          <w:rStyle w:val="Emphasis"/>
          <w:highlight w:val="cyan"/>
        </w:rPr>
        <w:t>significant negative</w:t>
      </w:r>
      <w:r w:rsidRPr="008F2CBE">
        <w:rPr>
          <w:rStyle w:val="StyleUnderline"/>
          <w:highlight w:val="cyan"/>
        </w:rPr>
        <w:t xml:space="preserve"> impact on</w:t>
      </w:r>
      <w:r w:rsidRPr="008F2CBE">
        <w:rPr>
          <w:rStyle w:val="StyleUnderline"/>
        </w:rPr>
        <w:t xml:space="preserve"> our </w:t>
      </w:r>
      <w:r w:rsidRPr="008F2CBE">
        <w:rPr>
          <w:rStyle w:val="StyleUnderline"/>
          <w:highlight w:val="cyan"/>
        </w:rPr>
        <w:t>national security. Every</w:t>
      </w:r>
      <w:r w:rsidRPr="008957AA">
        <w:rPr>
          <w:rStyle w:val="StyleUnderline"/>
        </w:rPr>
        <w:t xml:space="preserve"> week DoD is under a</w:t>
      </w:r>
      <w:r w:rsidRPr="008F2CBE">
        <w:t xml:space="preserve"> CR or </w:t>
      </w:r>
      <w:r w:rsidRPr="008F2CBE">
        <w:rPr>
          <w:rStyle w:val="Emphasis"/>
          <w:highlight w:val="cyan"/>
        </w:rPr>
        <w:t>shutdown</w:t>
      </w:r>
      <w:r w:rsidRPr="008F2CBE">
        <w:rPr>
          <w:rStyle w:val="StyleUnderline"/>
        </w:rPr>
        <w:t xml:space="preserve"> is</w:t>
      </w:r>
      <w:r w:rsidRPr="008957AA">
        <w:rPr>
          <w:rStyle w:val="StyleUnderline"/>
        </w:rPr>
        <w:t xml:space="preserve"> an </w:t>
      </w:r>
      <w:r w:rsidRPr="008F2CBE">
        <w:rPr>
          <w:rStyle w:val="Emphasis"/>
        </w:rPr>
        <w:t>additional</w:t>
      </w:r>
      <w:r w:rsidRPr="008957AA">
        <w:rPr>
          <w:rStyle w:val="StyleUnderline"/>
        </w:rPr>
        <w:t xml:space="preserve"> week the United States provides</w:t>
      </w:r>
      <w:r w:rsidRPr="008957AA">
        <w:rPr>
          <w:sz w:val="16"/>
        </w:rPr>
        <w:t xml:space="preserve"> the PRC and other </w:t>
      </w:r>
      <w:r w:rsidRPr="008957AA">
        <w:rPr>
          <w:rStyle w:val="Emphasis"/>
        </w:rPr>
        <w:t>near-peer competitors</w:t>
      </w:r>
      <w:r w:rsidRPr="008957AA">
        <w:rPr>
          <w:rStyle w:val="StyleUnderline"/>
        </w:rPr>
        <w:t xml:space="preserve"> with uncontested time to </w:t>
      </w:r>
      <w:r w:rsidRPr="008957AA">
        <w:rPr>
          <w:rStyle w:val="Emphasis"/>
        </w:rPr>
        <w:t>erode</w:t>
      </w:r>
      <w:r w:rsidRPr="008957AA">
        <w:rPr>
          <w:rStyle w:val="StyleUnderline"/>
        </w:rPr>
        <w:t xml:space="preserve"> the U.S. military’s operational </w:t>
      </w:r>
      <w:r w:rsidRPr="008957AA">
        <w:rPr>
          <w:rStyle w:val="Emphasis"/>
        </w:rPr>
        <w:t>competitive advantage</w:t>
      </w:r>
      <w:r w:rsidRPr="008957AA">
        <w:rPr>
          <w:sz w:val="16"/>
        </w:rPr>
        <w:t xml:space="preserve">. CRs and funding disruptions have a significant negative impact on our national security and the U.S. DIB as </w:t>
      </w:r>
      <w:r w:rsidRPr="008957AA">
        <w:rPr>
          <w:rStyle w:val="StyleUnderline"/>
        </w:rPr>
        <w:t xml:space="preserve">they </w:t>
      </w:r>
      <w:r w:rsidRPr="00F91EFC">
        <w:rPr>
          <w:rStyle w:val="StyleUnderline"/>
          <w:highlight w:val="cyan"/>
        </w:rPr>
        <w:t>inhibit</w:t>
      </w:r>
      <w:r w:rsidRPr="008957AA">
        <w:rPr>
          <w:rStyle w:val="StyleUnderline"/>
        </w:rPr>
        <w:t xml:space="preserve"> U.S. </w:t>
      </w:r>
      <w:r w:rsidRPr="00F91EFC">
        <w:rPr>
          <w:rStyle w:val="StyleUnderline"/>
          <w:highlight w:val="cyan"/>
        </w:rPr>
        <w:t xml:space="preserve">innovation by prohibiting </w:t>
      </w:r>
      <w:r w:rsidRPr="00F91EFC">
        <w:rPr>
          <w:rStyle w:val="Emphasis"/>
          <w:highlight w:val="cyan"/>
        </w:rPr>
        <w:t>new starts</w:t>
      </w:r>
      <w:r w:rsidRPr="00F91EFC">
        <w:rPr>
          <w:rStyle w:val="StyleUnderline"/>
          <w:highlight w:val="cyan"/>
        </w:rPr>
        <w:t xml:space="preserve">, </w:t>
      </w:r>
      <w:r w:rsidRPr="00F91EFC">
        <w:rPr>
          <w:rStyle w:val="Emphasis"/>
          <w:highlight w:val="cyan"/>
        </w:rPr>
        <w:t>disrupt production</w:t>
      </w:r>
      <w:r w:rsidRPr="008957AA">
        <w:rPr>
          <w:rStyle w:val="StyleUnderline"/>
        </w:rPr>
        <w:t xml:space="preserve"> of strategic platforms</w:t>
      </w:r>
      <w:r w:rsidRPr="008957AA">
        <w:rPr>
          <w:sz w:val="16"/>
        </w:rPr>
        <w:t xml:space="preserve"> (including ships, submarines, and aircraft), exacerbate shortfalls in munitions, </w:t>
      </w:r>
      <w:r w:rsidRPr="00F91EFC">
        <w:rPr>
          <w:rStyle w:val="StyleUnderline"/>
          <w:highlight w:val="cyan"/>
        </w:rPr>
        <w:t xml:space="preserve">and </w:t>
      </w:r>
      <w:r w:rsidRPr="00F91EFC">
        <w:rPr>
          <w:rStyle w:val="Emphasis"/>
          <w:highlight w:val="cyan"/>
        </w:rPr>
        <w:t>cancel</w:t>
      </w:r>
      <w:r w:rsidRPr="008957AA">
        <w:rPr>
          <w:rStyle w:val="StyleUnderline"/>
        </w:rPr>
        <w:t xml:space="preserve"> or </w:t>
      </w:r>
      <w:r w:rsidRPr="008957AA">
        <w:rPr>
          <w:rStyle w:val="Emphasis"/>
        </w:rPr>
        <w:t>curtail</w:t>
      </w:r>
      <w:r w:rsidRPr="008957AA">
        <w:rPr>
          <w:rStyle w:val="StyleUnderline"/>
        </w:rPr>
        <w:t xml:space="preserve"> essential</w:t>
      </w:r>
      <w:r w:rsidRPr="008957AA">
        <w:rPr>
          <w:sz w:val="16"/>
        </w:rPr>
        <w:t xml:space="preserve"> training and </w:t>
      </w:r>
      <w:r w:rsidRPr="00F91EFC">
        <w:rPr>
          <w:rStyle w:val="StyleUnderline"/>
          <w:highlight w:val="cyan"/>
        </w:rPr>
        <w:t>equipment maintenance</w:t>
      </w:r>
      <w:r w:rsidRPr="008957AA">
        <w:rPr>
          <w:rStyle w:val="StyleUnderline"/>
        </w:rPr>
        <w:t xml:space="preserve"> and sustainment</w:t>
      </w:r>
      <w:r w:rsidRPr="008957AA">
        <w:rPr>
          <w:sz w:val="16"/>
        </w:rPr>
        <w:t>.</w:t>
      </w:r>
    </w:p>
    <w:p w14:paraId="7382D45B" w14:textId="77777777" w:rsidR="00DE7EB2" w:rsidRDefault="00DE7EB2" w:rsidP="00DE7EB2">
      <w:pPr>
        <w:pStyle w:val="Heading4"/>
      </w:pPr>
      <w:r>
        <w:t xml:space="preserve">Failure ensures </w:t>
      </w:r>
      <w:r w:rsidRPr="0004477C">
        <w:rPr>
          <w:u w:val="single"/>
        </w:rPr>
        <w:t>DIB</w:t>
      </w:r>
      <w:r w:rsidRPr="00055D6A">
        <w:t xml:space="preserve"> collapse</w:t>
      </w:r>
      <w:r>
        <w:t xml:space="preserve">. </w:t>
      </w:r>
    </w:p>
    <w:p w14:paraId="7D199D11" w14:textId="77777777" w:rsidR="00DE7EB2" w:rsidRPr="00C127C4" w:rsidRDefault="00DE7EB2" w:rsidP="00DE7EB2">
      <w:r w:rsidRPr="00C127C4">
        <w:rPr>
          <w:rStyle w:val="Style13ptBold"/>
        </w:rPr>
        <w:t>Stewart ’3/19</w:t>
      </w:r>
      <w:r>
        <w:t xml:space="preserve"> [Jennifer; 2025; </w:t>
      </w:r>
      <w:r w:rsidRPr="00C127C4">
        <w:t>NDIA's executive vice president for strategy and policy</w:t>
      </w:r>
      <w:r>
        <w:t>; National Defense, “</w:t>
      </w:r>
      <w:r w:rsidRPr="00C127C4">
        <w:t>Vital Signs 2025: The Need for Sufficient and Stable Fundin</w:t>
      </w:r>
      <w:r>
        <w:t xml:space="preserve">g,” </w:t>
      </w:r>
      <w:r w:rsidRPr="00C127C4">
        <w:t>https://www.nationaldefensemagazine.org/articles/2025/3/19/the-need-for-sufficient-and-stable-funding</w:t>
      </w:r>
      <w:r>
        <w:t>]</w:t>
      </w:r>
    </w:p>
    <w:p w14:paraId="5AAB98AC" w14:textId="77777777" w:rsidR="00DE7EB2" w:rsidRPr="00645BBE" w:rsidRDefault="00DE7EB2" w:rsidP="00DE7EB2">
      <w:pPr>
        <w:rPr>
          <w:sz w:val="16"/>
        </w:rPr>
      </w:pPr>
      <w:r w:rsidRPr="00645BBE">
        <w:rPr>
          <w:rStyle w:val="StyleUnderline"/>
        </w:rPr>
        <w:t xml:space="preserve">Continuing resolutions and funding </w:t>
      </w:r>
      <w:r w:rsidRPr="009B6C7C">
        <w:rPr>
          <w:rStyle w:val="StyleUnderline"/>
          <w:highlight w:val="cyan"/>
        </w:rPr>
        <w:t>disruptions have a</w:t>
      </w:r>
      <w:r w:rsidRPr="00645BBE">
        <w:rPr>
          <w:rStyle w:val="StyleUnderline"/>
        </w:rPr>
        <w:t xml:space="preserve"> </w:t>
      </w:r>
      <w:r w:rsidRPr="00645BBE">
        <w:rPr>
          <w:rStyle w:val="Emphasis"/>
        </w:rPr>
        <w:t xml:space="preserve">significant negative </w:t>
      </w:r>
      <w:r w:rsidRPr="009B6C7C">
        <w:rPr>
          <w:rStyle w:val="Emphasis"/>
          <w:highlight w:val="cyan"/>
        </w:rPr>
        <w:t>impact</w:t>
      </w:r>
      <w:r w:rsidRPr="009B6C7C">
        <w:rPr>
          <w:rStyle w:val="StyleUnderline"/>
          <w:highlight w:val="cyan"/>
        </w:rPr>
        <w:t xml:space="preserve"> on</w:t>
      </w:r>
      <w:r w:rsidRPr="00645BBE">
        <w:rPr>
          <w:sz w:val="16"/>
        </w:rPr>
        <w:t xml:space="preserve"> U.S. national security and </w:t>
      </w:r>
      <w:r w:rsidRPr="009B6C7C">
        <w:rPr>
          <w:rStyle w:val="StyleUnderline"/>
          <w:highlight w:val="cyan"/>
        </w:rPr>
        <w:t xml:space="preserve">the </w:t>
      </w:r>
      <w:r w:rsidRPr="009B6C7C">
        <w:rPr>
          <w:rStyle w:val="Emphasis"/>
          <w:highlight w:val="cyan"/>
        </w:rPr>
        <w:t>d</w:t>
      </w:r>
      <w:r w:rsidRPr="00645BBE">
        <w:rPr>
          <w:rStyle w:val="StyleUnderline"/>
        </w:rPr>
        <w:t xml:space="preserve">efense </w:t>
      </w:r>
      <w:r w:rsidRPr="009B6C7C">
        <w:rPr>
          <w:rStyle w:val="Emphasis"/>
          <w:highlight w:val="cyan"/>
        </w:rPr>
        <w:t>i</w:t>
      </w:r>
      <w:r w:rsidRPr="00645BBE">
        <w:rPr>
          <w:rStyle w:val="StyleUnderline"/>
        </w:rPr>
        <w:t xml:space="preserve">ndustrial </w:t>
      </w:r>
      <w:r w:rsidRPr="009B6C7C">
        <w:rPr>
          <w:rStyle w:val="Emphasis"/>
          <w:highlight w:val="cyan"/>
        </w:rPr>
        <w:t>b</w:t>
      </w:r>
      <w:r w:rsidRPr="00645BBE">
        <w:rPr>
          <w:rStyle w:val="StyleUnderline"/>
        </w:rPr>
        <w:t>ase</w:t>
      </w:r>
      <w:r w:rsidRPr="00645BBE">
        <w:rPr>
          <w:sz w:val="16"/>
        </w:rPr>
        <w:t>.</w:t>
      </w:r>
    </w:p>
    <w:p w14:paraId="040CF64C" w14:textId="77777777" w:rsidR="00DE7EB2" w:rsidRPr="00645BBE" w:rsidRDefault="00DE7EB2" w:rsidP="00DE7EB2">
      <w:pPr>
        <w:rPr>
          <w:sz w:val="16"/>
        </w:rPr>
      </w:pPr>
      <w:r w:rsidRPr="00645BBE">
        <w:rPr>
          <w:sz w:val="16"/>
        </w:rPr>
        <w:t>Each year, the Pentagon proposes in its annual budget submission to contract for new technologies, increase production of high priority systems, reduce production of lower priority systems and stop programs that have met their purpose.</w:t>
      </w:r>
    </w:p>
    <w:p w14:paraId="00518619" w14:textId="77777777" w:rsidR="00DE7EB2" w:rsidRPr="00645BBE" w:rsidRDefault="00DE7EB2" w:rsidP="00DE7EB2">
      <w:pPr>
        <w:rPr>
          <w:sz w:val="16"/>
        </w:rPr>
      </w:pPr>
      <w:r w:rsidRPr="00645BBE">
        <w:rPr>
          <w:sz w:val="16"/>
        </w:rPr>
        <w:t>However, since fiscal year 2010, Congress has included language in every continuing resolution to restrict the federal government’s resourcing authority, including the Defense Department’s, to maintain the same rate of spending for current activities. This has perpetuated known gaps in U.S. defense capabilities and prevented the department from adjusting to changing threats and adapting technological capabilities in a timely manner.</w:t>
      </w:r>
    </w:p>
    <w:p w14:paraId="5292214E" w14:textId="77777777" w:rsidR="00DE7EB2" w:rsidRPr="00645BBE" w:rsidRDefault="00DE7EB2" w:rsidP="00DE7EB2">
      <w:pPr>
        <w:rPr>
          <w:sz w:val="16"/>
        </w:rPr>
      </w:pPr>
      <w:r w:rsidRPr="00645BBE">
        <w:rPr>
          <w:sz w:val="16"/>
        </w:rPr>
        <w:t>In an environment in which the political conditions have been set for bold change, traditional continuing resolutions have done the opposite.</w:t>
      </w:r>
    </w:p>
    <w:p w14:paraId="4B149E54" w14:textId="77777777" w:rsidR="00DE7EB2" w:rsidRPr="00645BBE" w:rsidRDefault="00DE7EB2" w:rsidP="00DE7EB2">
      <w:pPr>
        <w:rPr>
          <w:sz w:val="16"/>
        </w:rPr>
      </w:pPr>
      <w:r w:rsidRPr="00645BBE">
        <w:rPr>
          <w:sz w:val="16"/>
        </w:rPr>
        <w:t xml:space="preserve">As a result, </w:t>
      </w:r>
      <w:r w:rsidRPr="009B6C7C">
        <w:rPr>
          <w:rStyle w:val="StyleUnderline"/>
          <w:highlight w:val="cyan"/>
        </w:rPr>
        <w:t>the</w:t>
      </w:r>
      <w:r w:rsidRPr="00645BBE">
        <w:rPr>
          <w:rStyle w:val="StyleUnderline"/>
        </w:rPr>
        <w:t xml:space="preserve"> Defense </w:t>
      </w:r>
      <w:r w:rsidRPr="009B6C7C">
        <w:rPr>
          <w:rStyle w:val="StyleUnderline"/>
          <w:highlight w:val="cyan"/>
        </w:rPr>
        <w:t>Department is</w:t>
      </w:r>
      <w:r w:rsidRPr="00645BBE">
        <w:rPr>
          <w:rStyle w:val="StyleUnderline"/>
        </w:rPr>
        <w:t xml:space="preserve"> </w:t>
      </w:r>
      <w:r w:rsidRPr="00645BBE">
        <w:rPr>
          <w:rStyle w:val="Emphasis"/>
        </w:rPr>
        <w:t xml:space="preserve">severely </w:t>
      </w:r>
      <w:r w:rsidRPr="009B6C7C">
        <w:rPr>
          <w:rStyle w:val="Emphasis"/>
          <w:highlight w:val="cyan"/>
        </w:rPr>
        <w:t>limited</w:t>
      </w:r>
      <w:r w:rsidRPr="009B6C7C">
        <w:rPr>
          <w:rStyle w:val="StyleUnderline"/>
          <w:highlight w:val="cyan"/>
        </w:rPr>
        <w:t xml:space="preserve"> in initiating</w:t>
      </w:r>
      <w:r w:rsidRPr="00645BBE">
        <w:rPr>
          <w:rStyle w:val="StyleUnderline"/>
        </w:rPr>
        <w:t xml:space="preserve"> </w:t>
      </w:r>
      <w:r w:rsidRPr="00645BBE">
        <w:rPr>
          <w:rStyle w:val="Emphasis"/>
        </w:rPr>
        <w:t xml:space="preserve">new </w:t>
      </w:r>
      <w:r w:rsidRPr="009B6C7C">
        <w:rPr>
          <w:rStyle w:val="Emphasis"/>
          <w:highlight w:val="cyan"/>
        </w:rPr>
        <w:t>priorities</w:t>
      </w:r>
      <w:r w:rsidRPr="00645BBE">
        <w:rPr>
          <w:sz w:val="16"/>
        </w:rPr>
        <w:t xml:space="preserve"> or curtailing lower spending priorities.</w:t>
      </w:r>
    </w:p>
    <w:p w14:paraId="710AE171" w14:textId="77777777" w:rsidR="00DE7EB2" w:rsidRPr="00645BBE" w:rsidRDefault="00DE7EB2" w:rsidP="00DE7EB2">
      <w:pPr>
        <w:rPr>
          <w:sz w:val="16"/>
        </w:rPr>
      </w:pPr>
      <w:r w:rsidRPr="00645BBE">
        <w:rPr>
          <w:sz w:val="16"/>
        </w:rPr>
        <w:t xml:space="preserve">Simply put, </w:t>
      </w:r>
      <w:r w:rsidRPr="00645BBE">
        <w:rPr>
          <w:rStyle w:val="StyleUnderline"/>
        </w:rPr>
        <w:t xml:space="preserve">traditional continuing resolutions </w:t>
      </w:r>
      <w:r w:rsidRPr="00645BBE">
        <w:rPr>
          <w:rStyle w:val="Emphasis"/>
        </w:rPr>
        <w:t>inhibit U.S. innovation</w:t>
      </w:r>
      <w:r w:rsidRPr="00645BBE">
        <w:rPr>
          <w:rStyle w:val="StyleUnderline"/>
        </w:rPr>
        <w:t xml:space="preserve"> by prohibiting new starts, </w:t>
      </w:r>
      <w:r w:rsidRPr="009B6C7C">
        <w:rPr>
          <w:rStyle w:val="StyleUnderline"/>
          <w:highlight w:val="cyan"/>
        </w:rPr>
        <w:t xml:space="preserve">disrupt </w:t>
      </w:r>
      <w:r w:rsidRPr="009B6C7C">
        <w:rPr>
          <w:rStyle w:val="Emphasis"/>
          <w:highlight w:val="cyan"/>
        </w:rPr>
        <w:t>production</w:t>
      </w:r>
      <w:r w:rsidRPr="009B6C7C">
        <w:rPr>
          <w:rStyle w:val="StyleUnderline"/>
          <w:highlight w:val="cyan"/>
        </w:rPr>
        <w:t xml:space="preserve"> of</w:t>
      </w:r>
      <w:r w:rsidRPr="00645BBE">
        <w:rPr>
          <w:rStyle w:val="StyleUnderline"/>
        </w:rPr>
        <w:t xml:space="preserve"> strategic platforms</w:t>
      </w:r>
      <w:r w:rsidRPr="00645BBE">
        <w:rPr>
          <w:sz w:val="16"/>
        </w:rPr>
        <w:t xml:space="preserve"> — </w:t>
      </w:r>
      <w:r w:rsidRPr="00645BBE">
        <w:rPr>
          <w:rStyle w:val="StyleUnderline"/>
        </w:rPr>
        <w:t xml:space="preserve">including </w:t>
      </w:r>
      <w:r w:rsidRPr="009B6C7C">
        <w:rPr>
          <w:rStyle w:val="Emphasis"/>
          <w:highlight w:val="cyan"/>
        </w:rPr>
        <w:t>ships</w:t>
      </w:r>
      <w:r w:rsidRPr="009B6C7C">
        <w:rPr>
          <w:rStyle w:val="StyleUnderline"/>
          <w:highlight w:val="cyan"/>
        </w:rPr>
        <w:t xml:space="preserve">, </w:t>
      </w:r>
      <w:r w:rsidRPr="009B6C7C">
        <w:rPr>
          <w:rStyle w:val="Emphasis"/>
          <w:highlight w:val="cyan"/>
        </w:rPr>
        <w:t>submarines</w:t>
      </w:r>
      <w:r w:rsidRPr="009B6C7C">
        <w:rPr>
          <w:rStyle w:val="StyleUnderline"/>
          <w:highlight w:val="cyan"/>
        </w:rPr>
        <w:t xml:space="preserve"> and </w:t>
      </w:r>
      <w:r w:rsidRPr="009B6C7C">
        <w:rPr>
          <w:rStyle w:val="Emphasis"/>
          <w:highlight w:val="cyan"/>
        </w:rPr>
        <w:t>aircraft</w:t>
      </w:r>
      <w:r w:rsidRPr="00645BBE">
        <w:rPr>
          <w:sz w:val="16"/>
        </w:rPr>
        <w:t xml:space="preserve"> — exacerbate shortfalls in munitions </w:t>
      </w:r>
      <w:r w:rsidRPr="009B6C7C">
        <w:rPr>
          <w:rStyle w:val="StyleUnderline"/>
          <w:highlight w:val="cyan"/>
        </w:rPr>
        <w:t>and cancel</w:t>
      </w:r>
      <w:r w:rsidRPr="00645BBE">
        <w:rPr>
          <w:rStyle w:val="StyleUnderline"/>
        </w:rPr>
        <w:t xml:space="preserve"> or curtail </w:t>
      </w:r>
      <w:r w:rsidRPr="009B6C7C">
        <w:rPr>
          <w:rStyle w:val="Emphasis"/>
        </w:rPr>
        <w:t>essential training</w:t>
      </w:r>
      <w:r w:rsidRPr="00645BBE">
        <w:rPr>
          <w:rStyle w:val="StyleUnderline"/>
        </w:rPr>
        <w:t xml:space="preserve"> and </w:t>
      </w:r>
      <w:r w:rsidRPr="00645BBE">
        <w:rPr>
          <w:rStyle w:val="Emphasis"/>
        </w:rPr>
        <w:t xml:space="preserve">equipment </w:t>
      </w:r>
      <w:r w:rsidRPr="009B6C7C">
        <w:rPr>
          <w:rStyle w:val="Emphasis"/>
          <w:highlight w:val="cyan"/>
        </w:rPr>
        <w:t>maintenance</w:t>
      </w:r>
      <w:r w:rsidRPr="00645BBE">
        <w:rPr>
          <w:rStyle w:val="StyleUnderline"/>
        </w:rPr>
        <w:t xml:space="preserve"> and sustainment.</w:t>
      </w:r>
    </w:p>
    <w:p w14:paraId="49779F97" w14:textId="77777777" w:rsidR="00DE7EB2" w:rsidRPr="009B6C7C" w:rsidRDefault="00DE7EB2" w:rsidP="00DE7EB2">
      <w:pPr>
        <w:rPr>
          <w:sz w:val="16"/>
        </w:rPr>
      </w:pPr>
      <w:r w:rsidRPr="009B6C7C">
        <w:rPr>
          <w:sz w:val="16"/>
        </w:rPr>
        <w:t>It is noteworthy that in the “Vital Signs 2025” report, 53 percent of government respondents identified budget instability as the biggest challenge to the question: “What do you find most difficult about government processes when trying to work with industry?”</w:t>
      </w:r>
    </w:p>
    <w:p w14:paraId="0D324125" w14:textId="77777777" w:rsidR="00DE7EB2" w:rsidRPr="009B6C7C" w:rsidRDefault="00DE7EB2" w:rsidP="00DE7EB2">
      <w:pPr>
        <w:rPr>
          <w:sz w:val="16"/>
        </w:rPr>
      </w:pPr>
      <w:r w:rsidRPr="009B6C7C">
        <w:rPr>
          <w:sz w:val="16"/>
        </w:rPr>
        <w:t>To the credit of the congressional appropriations committees, in early March, for the first time since 2010, Congress drafted the full-year fiscal year 2025 defense appropriations continuing resolution language to include many of the flexibilities the “Vital Signs” report series has recommended, including: providing multi-year authorities and advanced procurement, permitting new starts if either the Senate or the House recommended them and allowing for changes in quantities in procurement accounts.</w:t>
      </w:r>
    </w:p>
    <w:p w14:paraId="5BF9E163" w14:textId="77777777" w:rsidR="00DE7EB2" w:rsidRPr="009B6C7C" w:rsidRDefault="00DE7EB2" w:rsidP="00DE7EB2">
      <w:pPr>
        <w:rPr>
          <w:sz w:val="16"/>
        </w:rPr>
      </w:pPr>
      <w:r w:rsidRPr="009B6C7C">
        <w:rPr>
          <w:sz w:val="16"/>
        </w:rPr>
        <w:t>The proposed language also explicitly authorizes requested new awards in the Navy’s shipbuilding accounts and affirms important authorizations for the Office of Strategic Capital and loan guarantees. While it is essential to return to regular order and pass full-year appropriations bills on time, the framework for the pending continuing resolution is an important reform and should be the model for the future.</w:t>
      </w:r>
    </w:p>
    <w:p w14:paraId="1C486E9B" w14:textId="77777777" w:rsidR="00DE7EB2" w:rsidRPr="009B6C7C" w:rsidRDefault="00DE7EB2" w:rsidP="00DE7EB2">
      <w:pPr>
        <w:rPr>
          <w:sz w:val="16"/>
        </w:rPr>
      </w:pPr>
      <w:r w:rsidRPr="009B6C7C">
        <w:rPr>
          <w:sz w:val="16"/>
        </w:rPr>
        <w:t>The budget battles are occurring in the larger context of the political disagreements around the appropriations process. These disputes are driven by national-level policy discussions regarding the size of the federal government and the compounding growth of the federal deficit, the latter of which is driven by mandatory federal spending.</w:t>
      </w:r>
    </w:p>
    <w:p w14:paraId="21C7E968" w14:textId="77777777" w:rsidR="00DE7EB2" w:rsidRPr="009B6C7C" w:rsidRDefault="00DE7EB2" w:rsidP="00DE7EB2">
      <w:pPr>
        <w:rPr>
          <w:sz w:val="16"/>
        </w:rPr>
      </w:pPr>
      <w:r w:rsidRPr="009B6C7C">
        <w:rPr>
          <w:sz w:val="16"/>
        </w:rPr>
        <w:t>Since defense spending comprises half of discretionary federal spending, some policymakers have focused on the Defense Department’s topline spending. Therefore, it is equally important to address the sufficiency of its budget, not just the stability of the budget process.</w:t>
      </w:r>
    </w:p>
    <w:p w14:paraId="0D51FDFF" w14:textId="77777777" w:rsidR="00DE7EB2" w:rsidRPr="009B6C7C" w:rsidRDefault="00DE7EB2" w:rsidP="00DE7EB2">
      <w:pPr>
        <w:rPr>
          <w:sz w:val="16"/>
        </w:rPr>
      </w:pPr>
      <w:r w:rsidRPr="009B6C7C">
        <w:rPr>
          <w:sz w:val="16"/>
        </w:rPr>
        <w:t>While defense spending is sizeable, it is not the driver of U.S. national debt and is at a near-record low as a percentage of the U.S. economy and declining. In fact, national defense spending as a percentage of U.S. GDP dropped 50 percent from 6 percent to 3 percent from 1986 — the height of the Reagan administration’s defense build-up — to 2023, and it is projected to drop to 2.8 percent by 2029.</w:t>
      </w:r>
    </w:p>
    <w:p w14:paraId="1D89D07E" w14:textId="77777777" w:rsidR="00DE7EB2" w:rsidRPr="00645BBE" w:rsidRDefault="00DE7EB2" w:rsidP="00DE7EB2">
      <w:pPr>
        <w:rPr>
          <w:sz w:val="16"/>
        </w:rPr>
      </w:pPr>
      <w:r w:rsidRPr="00645BBE">
        <w:rPr>
          <w:sz w:val="16"/>
        </w:rPr>
        <w:t xml:space="preserve">In addition, </w:t>
      </w:r>
      <w:r w:rsidRPr="00645BBE">
        <w:rPr>
          <w:rStyle w:val="Emphasis"/>
        </w:rPr>
        <w:t xml:space="preserve">stable </w:t>
      </w:r>
      <w:r w:rsidRPr="009B6C7C">
        <w:rPr>
          <w:rStyle w:val="Emphasis"/>
          <w:highlight w:val="cyan"/>
        </w:rPr>
        <w:t>funding</w:t>
      </w:r>
      <w:r w:rsidRPr="009B6C7C">
        <w:rPr>
          <w:rStyle w:val="StyleUnderline"/>
          <w:highlight w:val="cyan"/>
        </w:rPr>
        <w:t xml:space="preserve"> is critical to</w:t>
      </w:r>
      <w:r w:rsidRPr="00645BBE">
        <w:rPr>
          <w:rStyle w:val="StyleUnderline"/>
        </w:rPr>
        <w:t xml:space="preserve"> the military and the federal acquisition process, including its ability to attract</w:t>
      </w:r>
      <w:r w:rsidRPr="00645BBE">
        <w:rPr>
          <w:sz w:val="16"/>
        </w:rPr>
        <w:t xml:space="preserve"> and retain </w:t>
      </w:r>
      <w:r w:rsidRPr="009B6C7C">
        <w:rPr>
          <w:rStyle w:val="Emphasis"/>
          <w:highlight w:val="cyan"/>
        </w:rPr>
        <w:t>private</w:t>
      </w:r>
      <w:r w:rsidRPr="009B6C7C">
        <w:rPr>
          <w:rStyle w:val="Emphasis"/>
        </w:rPr>
        <w:t xml:space="preserve"> sector</w:t>
      </w:r>
      <w:r w:rsidRPr="00645BBE">
        <w:rPr>
          <w:rStyle w:val="StyleUnderline"/>
        </w:rPr>
        <w:t xml:space="preserve"> </w:t>
      </w:r>
      <w:r w:rsidRPr="009B6C7C">
        <w:rPr>
          <w:rStyle w:val="StyleUnderline"/>
          <w:highlight w:val="cyan"/>
        </w:rPr>
        <w:t>investments in</w:t>
      </w:r>
      <w:r w:rsidRPr="00645BBE">
        <w:rPr>
          <w:sz w:val="16"/>
        </w:rPr>
        <w:t xml:space="preserve"> research and development, advancing </w:t>
      </w:r>
      <w:r w:rsidRPr="00645BBE">
        <w:rPr>
          <w:rStyle w:val="Emphasis"/>
        </w:rPr>
        <w:t xml:space="preserve">technological </w:t>
      </w:r>
      <w:r w:rsidRPr="009B6C7C">
        <w:rPr>
          <w:rStyle w:val="Emphasis"/>
          <w:highlight w:val="cyan"/>
        </w:rPr>
        <w:t>innovation</w:t>
      </w:r>
      <w:r w:rsidRPr="00645BBE">
        <w:rPr>
          <w:rStyle w:val="StyleUnderline"/>
        </w:rPr>
        <w:t>,</w:t>
      </w:r>
      <w:r w:rsidRPr="00645BBE">
        <w:rPr>
          <w:sz w:val="16"/>
        </w:rPr>
        <w:t xml:space="preserve"> needed </w:t>
      </w:r>
      <w:r w:rsidRPr="00645BBE">
        <w:rPr>
          <w:rStyle w:val="Emphasis"/>
        </w:rPr>
        <w:t>production capacity</w:t>
      </w:r>
      <w:r w:rsidRPr="00645BBE">
        <w:rPr>
          <w:rStyle w:val="StyleUnderline"/>
        </w:rPr>
        <w:t>, supply chains and a skilled workforce</w:t>
      </w:r>
      <w:r w:rsidRPr="00645BBE">
        <w:rPr>
          <w:sz w:val="16"/>
        </w:rPr>
        <w:t>.</w:t>
      </w:r>
    </w:p>
    <w:p w14:paraId="4B1035BC" w14:textId="77777777" w:rsidR="00DE7EB2" w:rsidRDefault="00DE7EB2" w:rsidP="00DE7EB2">
      <w:pPr>
        <w:rPr>
          <w:sz w:val="16"/>
        </w:rPr>
      </w:pPr>
      <w:r w:rsidRPr="00645BBE">
        <w:rPr>
          <w:sz w:val="16"/>
        </w:rPr>
        <w:t xml:space="preserve">Therefore, both traditional contractors and nontraditional contractors agree </w:t>
      </w:r>
      <w:r w:rsidRPr="009B6C7C">
        <w:rPr>
          <w:rStyle w:val="StyleUnderline"/>
          <w:highlight w:val="cyan"/>
        </w:rPr>
        <w:t>more funding</w:t>
      </w:r>
      <w:r w:rsidRPr="00645BBE">
        <w:rPr>
          <w:rStyle w:val="StyleUnderline"/>
        </w:rPr>
        <w:t xml:space="preserve"> for the Defense Department </w:t>
      </w:r>
      <w:r w:rsidRPr="009B6C7C">
        <w:rPr>
          <w:rStyle w:val="StyleUnderline"/>
          <w:highlight w:val="cyan"/>
        </w:rPr>
        <w:t>is essential to</w:t>
      </w:r>
      <w:r w:rsidRPr="00645BBE">
        <w:rPr>
          <w:rStyle w:val="StyleUnderline"/>
        </w:rPr>
        <w:t xml:space="preserve"> </w:t>
      </w:r>
      <w:r w:rsidRPr="00645BBE">
        <w:rPr>
          <w:rStyle w:val="Emphasis"/>
        </w:rPr>
        <w:t>rebuilding the resilience</w:t>
      </w:r>
      <w:r w:rsidRPr="00645BBE">
        <w:rPr>
          <w:rStyle w:val="StyleUnderline"/>
        </w:rPr>
        <w:t xml:space="preserve"> of </w:t>
      </w:r>
      <w:r w:rsidRPr="009B6C7C">
        <w:rPr>
          <w:rStyle w:val="StyleUnderline"/>
          <w:highlight w:val="cyan"/>
        </w:rPr>
        <w:t>the</w:t>
      </w:r>
      <w:r w:rsidRPr="00645BBE">
        <w:rPr>
          <w:sz w:val="16"/>
        </w:rPr>
        <w:t xml:space="preserve"> U.S. </w:t>
      </w:r>
      <w:r w:rsidRPr="009B6C7C">
        <w:rPr>
          <w:rStyle w:val="Emphasis"/>
          <w:highlight w:val="cyan"/>
        </w:rPr>
        <w:t>d</w:t>
      </w:r>
      <w:r w:rsidRPr="00645BBE">
        <w:rPr>
          <w:rStyle w:val="StyleUnderline"/>
        </w:rPr>
        <w:t xml:space="preserve">efense </w:t>
      </w:r>
      <w:r w:rsidRPr="009B6C7C">
        <w:rPr>
          <w:rStyle w:val="Emphasis"/>
          <w:highlight w:val="cyan"/>
        </w:rPr>
        <w:t>i</w:t>
      </w:r>
      <w:r w:rsidRPr="00645BBE">
        <w:rPr>
          <w:rStyle w:val="StyleUnderline"/>
        </w:rPr>
        <w:t xml:space="preserve">ndustrial </w:t>
      </w:r>
      <w:r w:rsidRPr="009B6C7C">
        <w:rPr>
          <w:rStyle w:val="Emphasis"/>
          <w:highlight w:val="cyan"/>
        </w:rPr>
        <w:t>b</w:t>
      </w:r>
      <w:r w:rsidRPr="00645BBE">
        <w:rPr>
          <w:rStyle w:val="StyleUnderline"/>
        </w:rPr>
        <w:t>ase</w:t>
      </w:r>
      <w:r w:rsidRPr="00645BBE">
        <w:rPr>
          <w:sz w:val="16"/>
        </w:rPr>
        <w:t>. This is why industry strongly endorses current congressional efforts to increase defense spending, with an emphasis on increasing procurement accounts, in the budget reconciliation process that is likely to be the next legislative priority after Congress addresses the current continuing resolution deadline.</w:t>
      </w:r>
    </w:p>
    <w:p w14:paraId="47EA3D78" w14:textId="77777777" w:rsidR="00DE7EB2" w:rsidRPr="00B0471F" w:rsidRDefault="00DE7EB2" w:rsidP="00DE7EB2">
      <w:pPr>
        <w:pStyle w:val="Heading4"/>
        <w:rPr>
          <w:rFonts w:cs="Calibri"/>
        </w:rPr>
      </w:pPr>
      <w:r>
        <w:rPr>
          <w:rFonts w:cs="Calibri"/>
        </w:rPr>
        <w:t xml:space="preserve">Unified budgets are the </w:t>
      </w:r>
      <w:r w:rsidRPr="00E80066">
        <w:rPr>
          <w:rFonts w:cs="Calibri"/>
          <w:u w:val="single"/>
        </w:rPr>
        <w:t>backbone</w:t>
      </w:r>
      <w:r>
        <w:rPr>
          <w:rFonts w:cs="Calibri"/>
        </w:rPr>
        <w:t xml:space="preserve"> of the </w:t>
      </w:r>
      <w:r w:rsidRPr="00E80066">
        <w:rPr>
          <w:rFonts w:cs="Calibri"/>
          <w:u w:val="single"/>
        </w:rPr>
        <w:t>enterprise</w:t>
      </w:r>
      <w:r w:rsidRPr="00B0471F">
        <w:rPr>
          <w:rFonts w:cs="Calibri"/>
        </w:rPr>
        <w:t>.</w:t>
      </w:r>
    </w:p>
    <w:p w14:paraId="00450C13" w14:textId="77777777" w:rsidR="00DE7EB2" w:rsidRPr="00B0471F" w:rsidRDefault="00DE7EB2" w:rsidP="00DE7EB2">
      <w:r w:rsidRPr="00B0471F">
        <w:rPr>
          <w:rStyle w:val="Style13ptBold"/>
        </w:rPr>
        <w:t>Creedon ’23</w:t>
      </w:r>
      <w:r w:rsidRPr="00B0471F">
        <w:t xml:space="preserve"> [Madelyn, Jon Kyl, Marshall Billingslea, Gloria Duffy, Rose Gottemoeller, Lisa Gordon-Hagerty, Rebeccah Heinrichs, John Hyten, Robert Scher, Matthew Kroenig, Frankling Miller, Leonor Tomero; October 2023; group of nuclear force experts, professors, and government officials; institute for Defense Analyses, “America’s Strategic Posture: The Final Report of the Congressional Commission on the Strategic Posture of the United States,” https://www.ida.org/research-and-publications/publications/all/a/am/americas-strategic-posture]</w:t>
      </w:r>
    </w:p>
    <w:p w14:paraId="73ECE275" w14:textId="77777777" w:rsidR="00DE7EB2" w:rsidRPr="00B0471F" w:rsidRDefault="00DE7EB2" w:rsidP="00DE7EB2">
      <w:pPr>
        <w:rPr>
          <w:sz w:val="16"/>
        </w:rPr>
      </w:pPr>
      <w:r w:rsidRPr="00B0471F">
        <w:rPr>
          <w:sz w:val="16"/>
        </w:rPr>
        <w:t xml:space="preserve">While we did not conduct a cost analysis of our recommendations, it is obvious they will cost money. </w:t>
      </w:r>
      <w:r w:rsidRPr="00B0471F">
        <w:rPr>
          <w:rStyle w:val="StyleUnderline"/>
        </w:rPr>
        <w:t xml:space="preserve">We do recognize </w:t>
      </w:r>
      <w:r w:rsidRPr="00B0471F">
        <w:rPr>
          <w:rStyle w:val="Emphasis"/>
          <w:highlight w:val="cyan"/>
        </w:rPr>
        <w:t>budget</w:t>
      </w:r>
      <w:r w:rsidRPr="00B0471F">
        <w:rPr>
          <w:rStyle w:val="Emphasis"/>
        </w:rPr>
        <w:t xml:space="preserve"> realities</w:t>
      </w:r>
      <w:r w:rsidRPr="00B0471F">
        <w:rPr>
          <w:sz w:val="16"/>
        </w:rPr>
        <w:t xml:space="preserve">, but we also believe </w:t>
      </w:r>
      <w:r w:rsidRPr="00B0471F">
        <w:rPr>
          <w:rStyle w:val="StyleUnderline"/>
        </w:rPr>
        <w:t xml:space="preserve">the nation </w:t>
      </w:r>
      <w:r w:rsidRPr="00B0471F">
        <w:rPr>
          <w:rStyle w:val="StyleUnderline"/>
          <w:highlight w:val="cyan"/>
        </w:rPr>
        <w:t>must</w:t>
      </w:r>
      <w:r w:rsidRPr="00B0471F">
        <w:rPr>
          <w:rStyle w:val="StyleUnderline"/>
        </w:rPr>
        <w:t xml:space="preserve"> make</w:t>
      </w:r>
      <w:r w:rsidRPr="00B0471F">
        <w:rPr>
          <w:sz w:val="16"/>
        </w:rPr>
        <w:t xml:space="preserve"> these </w:t>
      </w:r>
      <w:r w:rsidRPr="00B0471F">
        <w:rPr>
          <w:rStyle w:val="StyleUnderline"/>
        </w:rPr>
        <w:t xml:space="preserve">new </w:t>
      </w:r>
      <w:r w:rsidRPr="00B0471F">
        <w:rPr>
          <w:rStyle w:val="Emphasis"/>
        </w:rPr>
        <w:t>investments</w:t>
      </w:r>
      <w:r w:rsidRPr="00B0471F">
        <w:rPr>
          <w:sz w:val="16"/>
        </w:rPr>
        <w:t xml:space="preserve"> and U.S. leaders must communicate to U.S. citizens both the need and urgency </w:t>
      </w:r>
      <w:r w:rsidRPr="00B0471F">
        <w:rPr>
          <w:rStyle w:val="StyleUnderline"/>
        </w:rPr>
        <w:t>to</w:t>
      </w:r>
      <w:r w:rsidRPr="00B0471F">
        <w:rPr>
          <w:sz w:val="16"/>
        </w:rPr>
        <w:t xml:space="preserve"> rebuild the nuclear infrastructure and </w:t>
      </w:r>
      <w:r w:rsidRPr="00B0471F">
        <w:rPr>
          <w:rStyle w:val="Emphasis"/>
          <w:highlight w:val="cyan"/>
        </w:rPr>
        <w:t>modernize</w:t>
      </w:r>
      <w:r w:rsidRPr="00B0471F">
        <w:rPr>
          <w:rStyle w:val="StyleUnderline"/>
        </w:rPr>
        <w:t xml:space="preserve"> the </w:t>
      </w:r>
      <w:r w:rsidRPr="00B0471F">
        <w:rPr>
          <w:rStyle w:val="Emphasis"/>
          <w:highlight w:val="cyan"/>
        </w:rPr>
        <w:t>nuc</w:t>
      </w:r>
      <w:r w:rsidRPr="00B0471F">
        <w:rPr>
          <w:rStyle w:val="StyleUnderline"/>
        </w:rPr>
        <w:t>lear force</w:t>
      </w:r>
      <w:r w:rsidRPr="00B0471F">
        <w:rPr>
          <w:rStyle w:val="Emphasis"/>
          <w:highlight w:val="cyan"/>
        </w:rPr>
        <w:t>s</w:t>
      </w:r>
      <w:r w:rsidRPr="00B0471F">
        <w:rPr>
          <w:rStyle w:val="StyleUnderline"/>
        </w:rPr>
        <w:t xml:space="preserve">. These </w:t>
      </w:r>
      <w:r w:rsidRPr="00B0471F">
        <w:rPr>
          <w:rStyle w:val="StyleUnderline"/>
          <w:highlight w:val="cyan"/>
        </w:rPr>
        <w:t>investments in</w:t>
      </w:r>
      <w:r w:rsidRPr="00B0471F">
        <w:rPr>
          <w:rStyle w:val="StyleUnderline"/>
        </w:rPr>
        <w:t xml:space="preserve"> the nuclear </w:t>
      </w:r>
      <w:r w:rsidRPr="00B0471F">
        <w:rPr>
          <w:rStyle w:val="Emphasis"/>
          <w:highlight w:val="cyan"/>
        </w:rPr>
        <w:t>enterprise</w:t>
      </w:r>
      <w:r w:rsidRPr="00B0471F">
        <w:rPr>
          <w:sz w:val="16"/>
        </w:rPr>
        <w:t xml:space="preserve"> are a relatively small portion of the overall defense budget but </w:t>
      </w:r>
      <w:r w:rsidRPr="00B0471F">
        <w:rPr>
          <w:rStyle w:val="StyleUnderline"/>
          <w:highlight w:val="cyan"/>
        </w:rPr>
        <w:t>provide</w:t>
      </w:r>
      <w:r w:rsidRPr="00B0471F">
        <w:rPr>
          <w:rStyle w:val="StyleUnderline"/>
        </w:rPr>
        <w:t xml:space="preserve"> the </w:t>
      </w:r>
      <w:r w:rsidRPr="00B0471F">
        <w:rPr>
          <w:rStyle w:val="Emphasis"/>
          <w:highlight w:val="cyan"/>
        </w:rPr>
        <w:t>backbone</w:t>
      </w:r>
      <w:r w:rsidRPr="00B0471F">
        <w:rPr>
          <w:rStyle w:val="StyleUnderline"/>
        </w:rPr>
        <w:t xml:space="preserve"> and </w:t>
      </w:r>
      <w:r w:rsidRPr="00B0471F">
        <w:rPr>
          <w:rStyle w:val="Emphasis"/>
        </w:rPr>
        <w:t>foundation</w:t>
      </w:r>
      <w:r w:rsidRPr="00B0471F">
        <w:rPr>
          <w:rStyle w:val="StyleUnderline"/>
        </w:rPr>
        <w:t xml:space="preserve"> </w:t>
      </w:r>
      <w:r w:rsidRPr="00B0471F">
        <w:rPr>
          <w:rStyle w:val="StyleUnderline"/>
          <w:highlight w:val="cyan"/>
        </w:rPr>
        <w:t>of deterrence</w:t>
      </w:r>
      <w:r w:rsidRPr="00B0471F">
        <w:rPr>
          <w:sz w:val="16"/>
        </w:rPr>
        <w:t xml:space="preserve"> and are the nation’s highest defense priority. The investments the Commission recommends in both nuclear and conventional capabilities will provide a safe, secure, reliable, effective, and credible deterrent, </w:t>
      </w:r>
      <w:r w:rsidRPr="00B0471F">
        <w:rPr>
          <w:rStyle w:val="StyleUnderline"/>
        </w:rPr>
        <w:t xml:space="preserve">which is </w:t>
      </w:r>
      <w:r w:rsidRPr="00B0471F">
        <w:rPr>
          <w:rStyle w:val="Emphasis"/>
          <w:highlight w:val="cyan"/>
        </w:rPr>
        <w:t>essential</w:t>
      </w:r>
      <w:r w:rsidRPr="00B0471F">
        <w:rPr>
          <w:rStyle w:val="StyleUnderline"/>
          <w:highlight w:val="cyan"/>
        </w:rPr>
        <w:t xml:space="preserve"> to reduce</w:t>
      </w:r>
      <w:r w:rsidRPr="00B0471F">
        <w:rPr>
          <w:rStyle w:val="StyleUnderline"/>
        </w:rPr>
        <w:t xml:space="preserve"> the </w:t>
      </w:r>
      <w:r w:rsidRPr="00B0471F">
        <w:rPr>
          <w:rStyle w:val="Emphasis"/>
        </w:rPr>
        <w:t>risk</w:t>
      </w:r>
      <w:r w:rsidRPr="00B0471F">
        <w:rPr>
          <w:rStyle w:val="StyleUnderline"/>
        </w:rPr>
        <w:t xml:space="preserve"> of</w:t>
      </w:r>
      <w:r w:rsidRPr="00B0471F">
        <w:rPr>
          <w:sz w:val="16"/>
        </w:rPr>
        <w:t xml:space="preserve"> conflict, most importantly </w:t>
      </w:r>
      <w:r w:rsidRPr="00B0471F">
        <w:rPr>
          <w:rStyle w:val="Emphasis"/>
          <w:highlight w:val="cyan"/>
        </w:rPr>
        <w:t>nuc</w:t>
      </w:r>
      <w:r w:rsidRPr="00B0471F">
        <w:rPr>
          <w:rStyle w:val="StyleUnderline"/>
        </w:rPr>
        <w:t xml:space="preserve">lear </w:t>
      </w:r>
      <w:r w:rsidRPr="00B0471F">
        <w:rPr>
          <w:rStyle w:val="Emphasis"/>
          <w:highlight w:val="cyan"/>
        </w:rPr>
        <w:t>conflict</w:t>
      </w:r>
      <w:r w:rsidRPr="00B0471F">
        <w:rPr>
          <w:sz w:val="16"/>
        </w:rPr>
        <w:t>.</w:t>
      </w:r>
    </w:p>
    <w:p w14:paraId="61B88D20" w14:textId="77777777" w:rsidR="00DE7EB2" w:rsidRPr="00B0471F" w:rsidRDefault="00DE7EB2" w:rsidP="00DE7EB2">
      <w:pPr>
        <w:rPr>
          <w:sz w:val="16"/>
        </w:rPr>
      </w:pPr>
      <w:r w:rsidRPr="00B0471F">
        <w:rPr>
          <w:sz w:val="16"/>
        </w:rPr>
        <w:t xml:space="preserve">From the outset the Commissioners understood that our most valuable contribution to U.S. national security would be a consensus report. There were certainly differences of opinion and a multitude of views expressed amongst our members during our many robust debates and discussions. No doubt some commissioners might have stated some things differently. For example, a number of commissioners believe it is inevitable that the size of the U.S. nuclear stockpile and the number of delivery systems should increase. We all agreed, however, on the findings and recommendations in this report and the need for </w:t>
      </w:r>
      <w:r w:rsidRPr="00B0471F">
        <w:rPr>
          <w:rStyle w:val="StyleUnderline"/>
          <w:highlight w:val="cyan"/>
        </w:rPr>
        <w:t xml:space="preserve">actions </w:t>
      </w:r>
      <w:r w:rsidRPr="00B0471F">
        <w:rPr>
          <w:rStyle w:val="Emphasis"/>
          <w:highlight w:val="cyan"/>
        </w:rPr>
        <w:t>now</w:t>
      </w:r>
      <w:r w:rsidRPr="00B0471F">
        <w:rPr>
          <w:sz w:val="16"/>
        </w:rPr>
        <w:t xml:space="preserve"> to </w:t>
      </w:r>
      <w:r w:rsidRPr="00B0471F">
        <w:rPr>
          <w:rStyle w:val="Emphasis"/>
        </w:rPr>
        <w:t>better</w:t>
      </w:r>
      <w:r w:rsidRPr="00B0471F">
        <w:rPr>
          <w:rStyle w:val="StyleUnderline"/>
        </w:rPr>
        <w:t xml:space="preserve"> </w:t>
      </w:r>
      <w:r w:rsidRPr="00B0471F">
        <w:rPr>
          <w:rStyle w:val="StyleUnderline"/>
          <w:highlight w:val="cyan"/>
        </w:rPr>
        <w:t>position</w:t>
      </w:r>
      <w:r w:rsidRPr="00B0471F">
        <w:rPr>
          <w:rStyle w:val="StyleUnderline"/>
        </w:rPr>
        <w:t xml:space="preserve"> the </w:t>
      </w:r>
      <w:r w:rsidRPr="00B0471F">
        <w:rPr>
          <w:rStyle w:val="Emphasis"/>
          <w:highlight w:val="cyan"/>
        </w:rPr>
        <w:t>U</w:t>
      </w:r>
      <w:r w:rsidRPr="00B0471F">
        <w:rPr>
          <w:sz w:val="16"/>
        </w:rPr>
        <w:t xml:space="preserve">nited </w:t>
      </w:r>
      <w:r w:rsidRPr="00B0471F">
        <w:rPr>
          <w:rStyle w:val="Emphasis"/>
          <w:highlight w:val="cyan"/>
        </w:rPr>
        <w:t>S</w:t>
      </w:r>
      <w:r w:rsidRPr="00B0471F">
        <w:rPr>
          <w:sz w:val="16"/>
        </w:rPr>
        <w:t xml:space="preserve">tates </w:t>
      </w:r>
      <w:r w:rsidRPr="00B0471F">
        <w:rPr>
          <w:rStyle w:val="StyleUnderline"/>
          <w:highlight w:val="cyan"/>
        </w:rPr>
        <w:t>for</w:t>
      </w:r>
      <w:r w:rsidRPr="00B0471F">
        <w:rPr>
          <w:rStyle w:val="StyleUnderline"/>
        </w:rPr>
        <w:t xml:space="preserve"> the </w:t>
      </w:r>
      <w:r w:rsidRPr="00B0471F">
        <w:rPr>
          <w:rStyle w:val="Emphasis"/>
          <w:highlight w:val="cyan"/>
        </w:rPr>
        <w:t>future</w:t>
      </w:r>
      <w:r w:rsidRPr="00B0471F">
        <w:rPr>
          <w:rStyle w:val="StyleUnderline"/>
          <w:highlight w:val="cyan"/>
        </w:rPr>
        <w:t xml:space="preserve"> and </w:t>
      </w:r>
      <w:r w:rsidRPr="00B0471F">
        <w:rPr>
          <w:rStyle w:val="Emphasis"/>
          <w:highlight w:val="cyan"/>
        </w:rPr>
        <w:t>ensure</w:t>
      </w:r>
      <w:r w:rsidRPr="00B0471F">
        <w:rPr>
          <w:rStyle w:val="StyleUnderline"/>
        </w:rPr>
        <w:t xml:space="preserve"> a safe, </w:t>
      </w:r>
      <w:r w:rsidRPr="00B0471F">
        <w:rPr>
          <w:rStyle w:val="Emphasis"/>
        </w:rPr>
        <w:t>secure</w:t>
      </w:r>
      <w:r w:rsidRPr="00B0471F">
        <w:rPr>
          <w:rStyle w:val="StyleUnderline"/>
        </w:rPr>
        <w:t xml:space="preserve">, reliable, and </w:t>
      </w:r>
      <w:r w:rsidRPr="00B0471F">
        <w:rPr>
          <w:rStyle w:val="Emphasis"/>
          <w:highlight w:val="cyan"/>
        </w:rPr>
        <w:t>credible</w:t>
      </w:r>
      <w:r w:rsidRPr="00B0471F">
        <w:rPr>
          <w:rStyle w:val="StyleUnderline"/>
          <w:highlight w:val="cyan"/>
        </w:rPr>
        <w:t xml:space="preserve"> deterrent</w:t>
      </w:r>
      <w:r w:rsidRPr="00B0471F">
        <w:rPr>
          <w:sz w:val="16"/>
        </w:rPr>
        <w:t>.</w:t>
      </w:r>
    </w:p>
    <w:p w14:paraId="000AFEFD" w14:textId="77777777" w:rsidR="00DE7EB2" w:rsidRDefault="00DE7EB2" w:rsidP="00DE7EB2">
      <w:pPr>
        <w:rPr>
          <w:sz w:val="16"/>
        </w:rPr>
      </w:pPr>
      <w:r w:rsidRPr="00B0471F">
        <w:rPr>
          <w:sz w:val="16"/>
        </w:rPr>
        <w:t xml:space="preserve">We believe that sustained </w:t>
      </w:r>
      <w:r w:rsidRPr="00B0471F">
        <w:rPr>
          <w:rStyle w:val="Emphasis"/>
          <w:highlight w:val="cyan"/>
        </w:rPr>
        <w:t>bipart</w:t>
      </w:r>
      <w:r w:rsidRPr="00B0471F">
        <w:rPr>
          <w:rStyle w:val="StyleUnderline"/>
        </w:rPr>
        <w:t xml:space="preserve">isan </w:t>
      </w:r>
      <w:r w:rsidRPr="00B0471F">
        <w:rPr>
          <w:rStyle w:val="StyleUnderline"/>
          <w:highlight w:val="cyan"/>
        </w:rPr>
        <w:t xml:space="preserve">consensus is </w:t>
      </w:r>
      <w:r w:rsidRPr="00B0471F">
        <w:rPr>
          <w:rStyle w:val="Emphasis"/>
          <w:highlight w:val="cyan"/>
        </w:rPr>
        <w:t>possible</w:t>
      </w:r>
      <w:r w:rsidRPr="00B0471F">
        <w:rPr>
          <w:rStyle w:val="StyleUnderline"/>
          <w:highlight w:val="cyan"/>
        </w:rPr>
        <w:t xml:space="preserve"> and </w:t>
      </w:r>
      <w:r w:rsidRPr="00B0471F">
        <w:rPr>
          <w:rStyle w:val="Emphasis"/>
          <w:highlight w:val="cyan"/>
        </w:rPr>
        <w:t>necessary</w:t>
      </w:r>
      <w:r w:rsidRPr="00B0471F">
        <w:rPr>
          <w:rStyle w:val="StyleUnderline"/>
          <w:highlight w:val="cyan"/>
        </w:rPr>
        <w:t xml:space="preserve"> to secure a </w:t>
      </w:r>
      <w:r w:rsidRPr="00B0471F">
        <w:rPr>
          <w:rStyle w:val="Emphasis"/>
          <w:highlight w:val="cyan"/>
        </w:rPr>
        <w:t>strong</w:t>
      </w:r>
      <w:r w:rsidRPr="00B0471F">
        <w:rPr>
          <w:rStyle w:val="StyleUnderline"/>
        </w:rPr>
        <w:t xml:space="preserve"> future and </w:t>
      </w:r>
      <w:r w:rsidRPr="00B0471F">
        <w:rPr>
          <w:rStyle w:val="Emphasis"/>
          <w:highlight w:val="cyan"/>
        </w:rPr>
        <w:t>credible</w:t>
      </w:r>
      <w:r w:rsidRPr="00B0471F">
        <w:rPr>
          <w:rStyle w:val="StyleUnderline"/>
          <w:highlight w:val="cyan"/>
        </w:rPr>
        <w:t xml:space="preserve"> deterrent</w:t>
      </w:r>
      <w:r w:rsidRPr="00B0471F">
        <w:rPr>
          <w:sz w:val="16"/>
        </w:rPr>
        <w:t xml:space="preserve"> for the United States. Moreover, we hope this report illustrates to policy- and decision-makers that even with different opinions, people of good faith can work together for the common good on fundamentally important matters.</w:t>
      </w:r>
    </w:p>
    <w:p w14:paraId="40E4D4C6" w14:textId="77777777" w:rsidR="00DE7EB2" w:rsidRPr="00B0471F" w:rsidRDefault="00DE7EB2" w:rsidP="00DE7EB2">
      <w:pPr>
        <w:pStyle w:val="Heading4"/>
        <w:rPr>
          <w:rFonts w:cs="Calibri"/>
        </w:rPr>
      </w:pPr>
      <w:r w:rsidRPr="00B0471F">
        <w:rPr>
          <w:rFonts w:cs="Calibri"/>
        </w:rPr>
        <w:t xml:space="preserve">That is the </w:t>
      </w:r>
      <w:r w:rsidRPr="00B0471F">
        <w:rPr>
          <w:rFonts w:cs="Calibri"/>
          <w:u w:val="single"/>
        </w:rPr>
        <w:t>only scenario</w:t>
      </w:r>
      <w:r w:rsidRPr="00B0471F">
        <w:rPr>
          <w:rFonts w:cs="Calibri"/>
        </w:rPr>
        <w:t xml:space="preserve"> for nuclear war.</w:t>
      </w:r>
    </w:p>
    <w:p w14:paraId="25C397DC" w14:textId="77777777" w:rsidR="00DE7EB2" w:rsidRPr="00B0471F" w:rsidRDefault="00DE7EB2" w:rsidP="00DE7EB2">
      <w:r w:rsidRPr="00B0471F">
        <w:rPr>
          <w:rStyle w:val="Style13ptBold"/>
        </w:rPr>
        <w:t>Miskelley ’24</w:t>
      </w:r>
      <w:r w:rsidRPr="00B0471F">
        <w:t xml:space="preserve"> [Anna; January 18; Graduate student at American University, “New Technology and Nuclear Risk,” https://www.american.edu/sis/centers/security-technology/new-technology-and-nuclear-risk.cfm] </w:t>
      </w:r>
    </w:p>
    <w:p w14:paraId="5BA59190" w14:textId="77777777" w:rsidR="00DE7EB2" w:rsidRPr="00B0471F" w:rsidRDefault="00DE7EB2" w:rsidP="00DE7EB2">
      <w:pPr>
        <w:rPr>
          <w:sz w:val="16"/>
        </w:rPr>
      </w:pPr>
      <w:r w:rsidRPr="00B0471F">
        <w:rPr>
          <w:sz w:val="16"/>
        </w:rPr>
        <w:t xml:space="preserve">Strategic Stability </w:t>
      </w:r>
    </w:p>
    <w:p w14:paraId="79CE1574" w14:textId="77777777" w:rsidR="00DE7EB2" w:rsidRPr="00B0471F" w:rsidRDefault="00DE7EB2" w:rsidP="00DE7EB2">
      <w:pPr>
        <w:rPr>
          <w:sz w:val="16"/>
        </w:rPr>
      </w:pPr>
      <w:r w:rsidRPr="00B0471F">
        <w:rPr>
          <w:rStyle w:val="StyleUnderline"/>
        </w:rPr>
        <w:t xml:space="preserve">Nuclear weapons </w:t>
      </w:r>
      <w:r w:rsidRPr="00B0471F">
        <w:rPr>
          <w:rStyle w:val="Emphasis"/>
        </w:rPr>
        <w:t>deter</w:t>
      </w:r>
      <w:r w:rsidRPr="00B0471F">
        <w:rPr>
          <w:rStyle w:val="StyleUnderline"/>
        </w:rPr>
        <w:t xml:space="preserve"> aggression because of</w:t>
      </w:r>
      <w:r w:rsidRPr="00B0471F">
        <w:rPr>
          <w:sz w:val="16"/>
        </w:rPr>
        <w:t xml:space="preserve"> the </w:t>
      </w:r>
      <w:r w:rsidRPr="00B0471F">
        <w:rPr>
          <w:rStyle w:val="StyleUnderline"/>
        </w:rPr>
        <w:t xml:space="preserve">threat of </w:t>
      </w:r>
      <w:r w:rsidRPr="00B0471F">
        <w:rPr>
          <w:rStyle w:val="Emphasis"/>
        </w:rPr>
        <w:t>retaliation</w:t>
      </w:r>
      <w:r w:rsidRPr="00B0471F">
        <w:rPr>
          <w:sz w:val="16"/>
        </w:rPr>
        <w:t xml:space="preserve">. Would-be aggressors think twice when faced with national extinction. </w:t>
      </w:r>
      <w:r w:rsidRPr="00B0471F">
        <w:rPr>
          <w:rStyle w:val="Emphasis"/>
          <w:highlight w:val="cyan"/>
        </w:rPr>
        <w:t>Strategic stability</w:t>
      </w:r>
      <w:r w:rsidRPr="00B0471F">
        <w:rPr>
          <w:sz w:val="16"/>
        </w:rPr>
        <w:t xml:space="preserve"> obtains </w:t>
      </w:r>
      <w:r w:rsidRPr="00B0471F">
        <w:rPr>
          <w:rStyle w:val="StyleUnderline"/>
          <w:highlight w:val="cyan"/>
        </w:rPr>
        <w:t>with nuclear</w:t>
      </w:r>
      <w:r w:rsidRPr="00B0471F">
        <w:rPr>
          <w:rStyle w:val="StyleUnderline"/>
        </w:rPr>
        <w:t xml:space="preserve">-armed </w:t>
      </w:r>
      <w:r w:rsidRPr="00B0471F">
        <w:rPr>
          <w:rStyle w:val="Emphasis"/>
          <w:highlight w:val="cyan"/>
        </w:rPr>
        <w:t>rivals</w:t>
      </w:r>
      <w:r w:rsidRPr="00B0471F">
        <w:rPr>
          <w:rStyle w:val="StyleUnderline"/>
          <w:highlight w:val="cyan"/>
        </w:rPr>
        <w:t xml:space="preserve"> deter</w:t>
      </w:r>
      <w:r w:rsidRPr="00B0471F">
        <w:rPr>
          <w:rStyle w:val="StyleUnderline"/>
        </w:rPr>
        <w:t xml:space="preserve"> one another</w:t>
      </w:r>
      <w:r w:rsidRPr="00B0471F">
        <w:rPr>
          <w:sz w:val="16"/>
        </w:rPr>
        <w:t xml:space="preserve">. Lasting stability obtains when </w:t>
      </w:r>
      <w:r w:rsidRPr="00B0471F">
        <w:rPr>
          <w:rStyle w:val="StyleUnderline"/>
          <w:highlight w:val="cyan"/>
        </w:rPr>
        <w:t xml:space="preserve">states have </w:t>
      </w:r>
      <w:r w:rsidRPr="00B0471F">
        <w:rPr>
          <w:rStyle w:val="Emphasis"/>
          <w:highlight w:val="cyan"/>
        </w:rPr>
        <w:t>no incentive</w:t>
      </w:r>
      <w:r w:rsidRPr="00B0471F">
        <w:rPr>
          <w:rStyle w:val="StyleUnderline"/>
          <w:highlight w:val="cyan"/>
        </w:rPr>
        <w:t xml:space="preserve"> to launch</w:t>
      </w:r>
      <w:r w:rsidRPr="00B0471F">
        <w:rPr>
          <w:sz w:val="16"/>
        </w:rPr>
        <w:t xml:space="preserve"> a </w:t>
      </w:r>
      <w:r w:rsidRPr="00B0471F">
        <w:rPr>
          <w:rStyle w:val="Emphasis"/>
          <w:highlight w:val="cyan"/>
        </w:rPr>
        <w:t>first</w:t>
      </w:r>
      <w:r w:rsidRPr="00B0471F">
        <w:rPr>
          <w:rStyle w:val="StyleUnderline"/>
        </w:rPr>
        <w:t xml:space="preserve"> strike</w:t>
      </w:r>
      <w:r w:rsidRPr="00B0471F">
        <w:rPr>
          <w:sz w:val="16"/>
        </w:rPr>
        <w:t xml:space="preserve">, when crises are manageable, </w:t>
      </w:r>
      <w:r w:rsidRPr="00B0471F">
        <w:rPr>
          <w:rStyle w:val="StyleUnderline"/>
        </w:rPr>
        <w:t>and</w:t>
      </w:r>
      <w:r w:rsidRPr="00B0471F">
        <w:rPr>
          <w:sz w:val="16"/>
        </w:rPr>
        <w:t xml:space="preserve"> when </w:t>
      </w:r>
      <w:r w:rsidRPr="00B0471F">
        <w:rPr>
          <w:rStyle w:val="Emphasis"/>
        </w:rPr>
        <w:t>arms races</w:t>
      </w:r>
      <w:r w:rsidRPr="00B0471F">
        <w:rPr>
          <w:rStyle w:val="StyleUnderline"/>
        </w:rPr>
        <w:t xml:space="preserve"> do not spin out of control</w:t>
      </w:r>
      <w:r w:rsidRPr="00B0471F">
        <w:rPr>
          <w:sz w:val="16"/>
        </w:rPr>
        <w:t>.</w:t>
      </w:r>
    </w:p>
    <w:p w14:paraId="721A02AA" w14:textId="77777777" w:rsidR="00DE7EB2" w:rsidRPr="007D098C" w:rsidRDefault="00DE7EB2" w:rsidP="00DE7EB2">
      <w:pPr>
        <w:rPr>
          <w:sz w:val="16"/>
        </w:rPr>
      </w:pPr>
      <w:r w:rsidRPr="00B0471F">
        <w:rPr>
          <w:sz w:val="16"/>
        </w:rPr>
        <w:t xml:space="preserve">When two rival states both possess sufficient nuclear weapons, </w:t>
      </w:r>
      <w:r w:rsidRPr="00B0471F">
        <w:rPr>
          <w:rStyle w:val="StyleUnderline"/>
        </w:rPr>
        <w:t>no</w:t>
      </w:r>
      <w:r w:rsidRPr="00B0471F">
        <w:rPr>
          <w:sz w:val="16"/>
        </w:rPr>
        <w:t xml:space="preserve"> state can launch a </w:t>
      </w:r>
      <w:r w:rsidRPr="00B0471F">
        <w:rPr>
          <w:rStyle w:val="StyleUnderline"/>
        </w:rPr>
        <w:t xml:space="preserve">pre-emptive attack </w:t>
      </w:r>
      <w:r w:rsidRPr="00B0471F">
        <w:rPr>
          <w:rStyle w:val="StyleUnderline"/>
          <w:highlight w:val="cyan"/>
        </w:rPr>
        <w:t>without fear of</w:t>
      </w:r>
      <w:r w:rsidRPr="00B0471F">
        <w:rPr>
          <w:rStyle w:val="StyleUnderline"/>
        </w:rPr>
        <w:t xml:space="preserve"> a </w:t>
      </w:r>
      <w:r w:rsidRPr="00B0471F">
        <w:rPr>
          <w:rStyle w:val="Emphasis"/>
          <w:highlight w:val="cyan"/>
        </w:rPr>
        <w:t>catastrophic</w:t>
      </w:r>
      <w:r w:rsidRPr="00B0471F">
        <w:rPr>
          <w:rStyle w:val="StyleUnderline"/>
          <w:highlight w:val="cyan"/>
        </w:rPr>
        <w:t xml:space="preserve"> response</w:t>
      </w:r>
      <w:r w:rsidRPr="00B0471F">
        <w:rPr>
          <w:sz w:val="16"/>
        </w:rPr>
        <w:t xml:space="preserve">. A </w:t>
      </w:r>
      <w:r w:rsidRPr="00B0471F">
        <w:rPr>
          <w:rStyle w:val="Emphasis"/>
          <w:highlight w:val="cyan"/>
        </w:rPr>
        <w:t>second-strike capability</w:t>
      </w:r>
      <w:r w:rsidRPr="00B0471F">
        <w:rPr>
          <w:rStyle w:val="StyleUnderline"/>
          <w:highlight w:val="cyan"/>
        </w:rPr>
        <w:t xml:space="preserve"> exists</w:t>
      </w:r>
      <w:r w:rsidRPr="00B0471F">
        <w:rPr>
          <w:rStyle w:val="StyleUnderline"/>
        </w:rPr>
        <w:t xml:space="preserve"> when a state has</w:t>
      </w:r>
      <w:r w:rsidRPr="00B0471F">
        <w:rPr>
          <w:sz w:val="16"/>
        </w:rPr>
        <w:t xml:space="preserve"> the </w:t>
      </w:r>
      <w:r w:rsidRPr="00B0471F">
        <w:rPr>
          <w:rStyle w:val="StyleUnderline"/>
        </w:rPr>
        <w:t xml:space="preserve">ability to </w:t>
      </w:r>
      <w:r w:rsidRPr="00B0471F">
        <w:rPr>
          <w:rStyle w:val="Emphasis"/>
        </w:rPr>
        <w:t>retaliate</w:t>
      </w:r>
      <w:r w:rsidRPr="00B0471F">
        <w:rPr>
          <w:sz w:val="16"/>
        </w:rPr>
        <w:t xml:space="preserve"> even </w:t>
      </w:r>
      <w:r w:rsidRPr="00B0471F">
        <w:rPr>
          <w:rStyle w:val="StyleUnderline"/>
        </w:rPr>
        <w:t>after</w:t>
      </w:r>
      <w:r w:rsidRPr="00B0471F">
        <w:rPr>
          <w:sz w:val="16"/>
        </w:rPr>
        <w:t xml:space="preserve"> absorbing </w:t>
      </w:r>
      <w:r w:rsidRPr="00B0471F">
        <w:rPr>
          <w:rStyle w:val="StyleUnderline"/>
        </w:rPr>
        <w:t>a nuclear attack</w:t>
      </w:r>
      <w:r w:rsidRPr="00B0471F">
        <w:rPr>
          <w:sz w:val="16"/>
        </w:rPr>
        <w:t xml:space="preserve">, directing its response through surviving NC3 systems. </w:t>
      </w:r>
      <w:r w:rsidRPr="00B0471F">
        <w:rPr>
          <w:rStyle w:val="StyleUnderline"/>
          <w:highlight w:val="cyan"/>
        </w:rPr>
        <w:t>If</w:t>
      </w:r>
      <w:r w:rsidRPr="00B0471F">
        <w:rPr>
          <w:rStyle w:val="StyleUnderline"/>
        </w:rPr>
        <w:t xml:space="preserve"> an </w:t>
      </w:r>
      <w:r w:rsidRPr="00B0471F">
        <w:rPr>
          <w:rStyle w:val="StyleUnderline"/>
          <w:highlight w:val="cyan"/>
        </w:rPr>
        <w:t xml:space="preserve">aggressor </w:t>
      </w:r>
      <w:r w:rsidRPr="00B0471F">
        <w:rPr>
          <w:rStyle w:val="Emphasis"/>
          <w:highlight w:val="cyan"/>
        </w:rPr>
        <w:t>surmises</w:t>
      </w:r>
      <w:r w:rsidRPr="00B0471F">
        <w:rPr>
          <w:sz w:val="16"/>
        </w:rPr>
        <w:t xml:space="preserve"> that the </w:t>
      </w:r>
      <w:r w:rsidRPr="00B0471F">
        <w:rPr>
          <w:rStyle w:val="StyleUnderline"/>
          <w:highlight w:val="cyan"/>
        </w:rPr>
        <w:t>defender has no second-strike</w:t>
      </w:r>
      <w:r w:rsidRPr="00B0471F">
        <w:rPr>
          <w:rStyle w:val="StyleUnderline"/>
        </w:rPr>
        <w:t xml:space="preserve"> capability</w:t>
      </w:r>
      <w:r w:rsidRPr="00B0471F">
        <w:rPr>
          <w:sz w:val="16"/>
        </w:rPr>
        <w:t xml:space="preserve">, the </w:t>
      </w:r>
      <w:r w:rsidRPr="00B0471F">
        <w:rPr>
          <w:rStyle w:val="StyleUnderline"/>
          <w:highlight w:val="cyan"/>
        </w:rPr>
        <w:t xml:space="preserve">incentive to </w:t>
      </w:r>
      <w:r w:rsidRPr="00B0471F">
        <w:rPr>
          <w:rStyle w:val="Emphasis"/>
          <w:highlight w:val="cyan"/>
        </w:rPr>
        <w:t>strike first</w:t>
      </w:r>
      <w:r w:rsidRPr="00B0471F">
        <w:rPr>
          <w:sz w:val="16"/>
        </w:rPr>
        <w:t xml:space="preserve"> and destroy the target </w:t>
      </w:r>
      <w:r w:rsidRPr="00B0471F">
        <w:rPr>
          <w:rStyle w:val="StyleUnderline"/>
          <w:highlight w:val="cyan"/>
        </w:rPr>
        <w:t xml:space="preserve">is </w:t>
      </w:r>
      <w:r w:rsidRPr="00B0471F">
        <w:rPr>
          <w:rStyle w:val="Emphasis"/>
          <w:highlight w:val="cyan"/>
        </w:rPr>
        <w:t>greater</w:t>
      </w:r>
      <w:r w:rsidRPr="00B0471F">
        <w:rPr>
          <w:sz w:val="16"/>
        </w:rPr>
        <w:t xml:space="preserve">. </w:t>
      </w:r>
    </w:p>
    <w:p w14:paraId="6AE539CD" w14:textId="77777777" w:rsidR="00DE7EB2" w:rsidRDefault="00DE7EB2" w:rsidP="00DE7EB2">
      <w:pPr>
        <w:pStyle w:val="Heading4"/>
      </w:pPr>
      <w:r>
        <w:t xml:space="preserve">Shutdown </w:t>
      </w:r>
      <w:r w:rsidRPr="003C54CC">
        <w:t>undermine</w:t>
      </w:r>
      <w:r>
        <w:t xml:space="preserve">s </w:t>
      </w:r>
      <w:r w:rsidRPr="003C54CC">
        <w:rPr>
          <w:u w:val="single"/>
        </w:rPr>
        <w:t>readiness</w:t>
      </w:r>
      <w:r>
        <w:t xml:space="preserve"> and </w:t>
      </w:r>
      <w:r w:rsidRPr="003C54CC">
        <w:rPr>
          <w:u w:val="single"/>
        </w:rPr>
        <w:t>morale</w:t>
      </w:r>
      <w:r>
        <w:t>.</w:t>
      </w:r>
    </w:p>
    <w:p w14:paraId="76E76C06" w14:textId="77777777" w:rsidR="00DE7EB2" w:rsidRPr="00E47DC7" w:rsidRDefault="00DE7EB2" w:rsidP="00DE7EB2">
      <w:r w:rsidRPr="001771EC">
        <w:rPr>
          <w:rStyle w:val="Style13ptBold"/>
        </w:rPr>
        <w:t>Pennington ’24</w:t>
      </w:r>
      <w:r>
        <w:t xml:space="preserve"> [Trey; January 30; Author, Chicago Policy Review; Chicago Policy Review, “Government Shutdown Worries Focus on the Military, for Good Reason,” vol. 18]</w:t>
      </w:r>
    </w:p>
    <w:p w14:paraId="27281A71" w14:textId="77777777" w:rsidR="00DE7EB2" w:rsidRPr="007D4459" w:rsidRDefault="00DE7EB2" w:rsidP="00DE7EB2">
      <w:pPr>
        <w:rPr>
          <w:sz w:val="16"/>
        </w:rPr>
      </w:pPr>
      <w:r w:rsidRPr="007D4459">
        <w:rPr>
          <w:sz w:val="16"/>
        </w:rPr>
        <w:t>During the House Speaker crisis, military service members were sent to the front lines once again, not to fight a war against great powers across oceans, but to serve as a rhetorical tool for politicians within U.S. borders</w:t>
      </w:r>
      <w:r w:rsidRPr="00B01FCC">
        <w:rPr>
          <w:sz w:val="16"/>
          <w:szCs w:val="16"/>
        </w:rPr>
        <w:t>. The nearly avoided government</w:t>
      </w:r>
      <w:r w:rsidRPr="00B01FCC">
        <w:t xml:space="preserve"> </w:t>
      </w:r>
      <w:r w:rsidRPr="00B01FCC">
        <w:rPr>
          <w:rStyle w:val="Emphasis"/>
          <w:highlight w:val="cyan"/>
        </w:rPr>
        <w:t>shutdown</w:t>
      </w:r>
      <w:r w:rsidRPr="007D4459">
        <w:rPr>
          <w:sz w:val="16"/>
        </w:rPr>
        <w:t xml:space="preserve"> in September 2023 that catalyzed the removal of former Speaker McCarthy </w:t>
      </w:r>
      <w:r w:rsidRPr="000063D2">
        <w:rPr>
          <w:rStyle w:val="StyleUnderline"/>
        </w:rPr>
        <w:t>highlighted</w:t>
      </w:r>
      <w:r w:rsidRPr="007D4459">
        <w:rPr>
          <w:sz w:val="16"/>
        </w:rPr>
        <w:t xml:space="preserve"> a weakness in the American model of democracy and </w:t>
      </w:r>
      <w:r w:rsidRPr="000063D2">
        <w:rPr>
          <w:rStyle w:val="StyleUnderline"/>
        </w:rPr>
        <w:t xml:space="preserve">how this </w:t>
      </w:r>
      <w:r w:rsidRPr="00B01FCC">
        <w:rPr>
          <w:rStyle w:val="Emphasis"/>
        </w:rPr>
        <w:t>weakness</w:t>
      </w:r>
      <w:r w:rsidRPr="000063D2">
        <w:rPr>
          <w:rStyle w:val="StyleUnderline"/>
        </w:rPr>
        <w:t xml:space="preserve"> directly </w:t>
      </w:r>
      <w:r w:rsidRPr="001D761F">
        <w:rPr>
          <w:rStyle w:val="StyleUnderline"/>
          <w:highlight w:val="cyan"/>
        </w:rPr>
        <w:t xml:space="preserve">affects </w:t>
      </w:r>
      <w:r w:rsidRPr="00B01FCC">
        <w:rPr>
          <w:rStyle w:val="Emphasis"/>
        </w:rPr>
        <w:t xml:space="preserve">national </w:t>
      </w:r>
      <w:r w:rsidRPr="001D761F">
        <w:rPr>
          <w:rStyle w:val="Emphasis"/>
          <w:highlight w:val="cyan"/>
        </w:rPr>
        <w:t>security</w:t>
      </w:r>
      <w:r w:rsidRPr="001D761F">
        <w:rPr>
          <w:rStyle w:val="StyleUnderline"/>
          <w:highlight w:val="cyan"/>
        </w:rPr>
        <w:t xml:space="preserve"> and </w:t>
      </w:r>
      <w:r w:rsidRPr="00B01FCC">
        <w:rPr>
          <w:rStyle w:val="Emphasis"/>
        </w:rPr>
        <w:t xml:space="preserve">military </w:t>
      </w:r>
      <w:r w:rsidRPr="001D761F">
        <w:rPr>
          <w:rStyle w:val="Emphasis"/>
          <w:highlight w:val="cyan"/>
        </w:rPr>
        <w:t>readiness</w:t>
      </w:r>
      <w:r w:rsidRPr="001D761F">
        <w:rPr>
          <w:rStyle w:val="StyleUnderline"/>
          <w:highlight w:val="cyan"/>
        </w:rPr>
        <w:t>. Members</w:t>
      </w:r>
      <w:r w:rsidRPr="000063D2">
        <w:rPr>
          <w:rStyle w:val="StyleUnderline"/>
        </w:rPr>
        <w:t xml:space="preserve"> of our</w:t>
      </w:r>
      <w:r w:rsidRPr="007D4459">
        <w:rPr>
          <w:sz w:val="16"/>
        </w:rPr>
        <w:t xml:space="preserve"> Armed </w:t>
      </w:r>
      <w:r w:rsidRPr="000063D2">
        <w:rPr>
          <w:rStyle w:val="StyleUnderline"/>
        </w:rPr>
        <w:t xml:space="preserve">Forces </w:t>
      </w:r>
      <w:r w:rsidRPr="001D761F">
        <w:rPr>
          <w:rStyle w:val="StyleUnderline"/>
          <w:highlight w:val="cyan"/>
        </w:rPr>
        <w:t xml:space="preserve">do </w:t>
      </w:r>
      <w:r w:rsidRPr="001D761F">
        <w:rPr>
          <w:rStyle w:val="Emphasis"/>
          <w:highlight w:val="cyan"/>
        </w:rPr>
        <w:t>not</w:t>
      </w:r>
      <w:r w:rsidRPr="001D761F">
        <w:rPr>
          <w:rStyle w:val="StyleUnderline"/>
          <w:highlight w:val="cyan"/>
        </w:rPr>
        <w:t xml:space="preserve"> get </w:t>
      </w:r>
      <w:r w:rsidRPr="001D761F">
        <w:rPr>
          <w:rStyle w:val="Emphasis"/>
          <w:highlight w:val="cyan"/>
        </w:rPr>
        <w:t>paid</w:t>
      </w:r>
      <w:r w:rsidRPr="007D4459">
        <w:rPr>
          <w:sz w:val="16"/>
        </w:rPr>
        <w:t xml:space="preserve"> during a government shutdown. Elected officials such as President Biden and now former Speaker McCarthy pleaded with members of Congress to pass a continuing resolution to keep the government funded and open, oftentimes citing the military as an example of why Congress cannot allow a shutdown to occur. While an emotional rallying cry for lawmakers to get behind, the real implications for service members are rarely discussed or understood.</w:t>
      </w:r>
    </w:p>
    <w:p w14:paraId="488B290F" w14:textId="77777777" w:rsidR="00DE7EB2" w:rsidRPr="007D4459" w:rsidRDefault="00DE7EB2" w:rsidP="00DE7EB2">
      <w:pPr>
        <w:rPr>
          <w:sz w:val="16"/>
        </w:rPr>
      </w:pPr>
      <w:r w:rsidRPr="007D4459">
        <w:rPr>
          <w:sz w:val="16"/>
        </w:rPr>
        <w:t>Without Congress passing additional legislation, the Department of Defense issues guidance for operations under a no-pay scenario. An important aspect of this guidance is that active-duty service members are still expected to show up to work. Recognizing the dangers this situation poses for national security, as well as the livelihoods of servicemembers and their families, Congresswoman Jen Kiggans, of Virginia’s 2nd District, a former service member herself, introduced the “Pay Our Troops Act.” This proposed legislation would use funds from the Treasury to protect service members and certain civilian employees in the event the government was shut down in late September. Some of the challenges faced by service members in “no-pay” scenarios are temporary, but when added up, decrease morale and retention, two vital aspects of military readiness.</w:t>
      </w:r>
    </w:p>
    <w:p w14:paraId="1DB2ED48" w14:textId="77777777" w:rsidR="00DE7EB2" w:rsidRPr="007D4459" w:rsidRDefault="00DE7EB2" w:rsidP="00DE7EB2">
      <w:pPr>
        <w:rPr>
          <w:sz w:val="16"/>
        </w:rPr>
      </w:pPr>
      <w:r w:rsidRPr="007D4459">
        <w:rPr>
          <w:sz w:val="16"/>
        </w:rPr>
        <w:t>Many services that are not specifically funded through a Congressional appropriation pause, and the livelihoods of hundreds of thousands immediately and drastically increase in stress. Basic services such as on base hospitals, schools, and commissaries (military on-base grocery stores) limit their operations. As a result, children of service members cannot participate in their extracurricular activities provided by the DoD school system. U.S. based commissaries often halt operations, leading families to re-evaluate where they can buy their food. If morale and retention were a concern of elected officials in the first place, allowing the government to shutdown only exacerbates these issues.</w:t>
      </w:r>
    </w:p>
    <w:p w14:paraId="7445ABE9" w14:textId="77777777" w:rsidR="00DE7EB2" w:rsidRPr="007D4459" w:rsidRDefault="00DE7EB2" w:rsidP="00DE7EB2">
      <w:pPr>
        <w:rPr>
          <w:sz w:val="16"/>
        </w:rPr>
      </w:pPr>
      <w:r w:rsidRPr="007D4459">
        <w:rPr>
          <w:rStyle w:val="StyleUnderline"/>
        </w:rPr>
        <w:t xml:space="preserve">Not only does a </w:t>
      </w:r>
      <w:r w:rsidRPr="00B01FCC">
        <w:rPr>
          <w:rStyle w:val="Emphasis"/>
        </w:rPr>
        <w:t>shutdown</w:t>
      </w:r>
      <w:r w:rsidRPr="007D4459">
        <w:rPr>
          <w:rStyle w:val="StyleUnderline"/>
        </w:rPr>
        <w:t xml:space="preserve"> affect the way service members and their families go about their </w:t>
      </w:r>
      <w:r w:rsidRPr="007D4459">
        <w:rPr>
          <w:rStyle w:val="Emphasis"/>
        </w:rPr>
        <w:t>lives</w:t>
      </w:r>
      <w:r w:rsidRPr="007D4459">
        <w:rPr>
          <w:sz w:val="16"/>
        </w:rPr>
        <w:t xml:space="preserve"> within a military base, but </w:t>
      </w:r>
      <w:r w:rsidRPr="007D4459">
        <w:rPr>
          <w:rStyle w:val="StyleUnderline"/>
        </w:rPr>
        <w:t xml:space="preserve">it </w:t>
      </w:r>
      <w:r w:rsidRPr="001D761F">
        <w:rPr>
          <w:rStyle w:val="Emphasis"/>
          <w:highlight w:val="cyan"/>
        </w:rPr>
        <w:t>induces strain</w:t>
      </w:r>
      <w:r w:rsidRPr="001D761F">
        <w:rPr>
          <w:rStyle w:val="StyleUnderline"/>
          <w:highlight w:val="cyan"/>
        </w:rPr>
        <w:t xml:space="preserve"> on </w:t>
      </w:r>
      <w:r w:rsidRPr="001D761F">
        <w:rPr>
          <w:rStyle w:val="Emphasis"/>
          <w:highlight w:val="cyan"/>
        </w:rPr>
        <w:t>inter-base logistics</w:t>
      </w:r>
      <w:r w:rsidRPr="001D761F">
        <w:rPr>
          <w:rStyle w:val="StyleUnderline"/>
          <w:highlight w:val="cyan"/>
        </w:rPr>
        <w:t xml:space="preserve"> by </w:t>
      </w:r>
      <w:r w:rsidRPr="001D761F">
        <w:rPr>
          <w:rStyle w:val="Emphasis"/>
          <w:highlight w:val="cyan"/>
        </w:rPr>
        <w:t>freezing</w:t>
      </w:r>
      <w:r w:rsidRPr="007D4459">
        <w:rPr>
          <w:rStyle w:val="StyleUnderline"/>
        </w:rPr>
        <w:t xml:space="preserve"> the</w:t>
      </w:r>
      <w:r w:rsidRPr="007D4459">
        <w:rPr>
          <w:sz w:val="16"/>
        </w:rPr>
        <w:t xml:space="preserve"> ever-flowing </w:t>
      </w:r>
      <w:r w:rsidRPr="00B01FCC">
        <w:rPr>
          <w:rStyle w:val="Emphasis"/>
          <w:highlight w:val="cyan"/>
        </w:rPr>
        <w:t>movement</w:t>
      </w:r>
      <w:r w:rsidRPr="00B01FCC">
        <w:rPr>
          <w:rStyle w:val="StyleUnderline"/>
        </w:rPr>
        <w:t xml:space="preserve"> of soldier</w:t>
      </w:r>
      <w:r w:rsidRPr="00B01FCC">
        <w:rPr>
          <w:rStyle w:val="Emphasis"/>
          <w:highlight w:val="cyan"/>
        </w:rPr>
        <w:t>s</w:t>
      </w:r>
      <w:r w:rsidRPr="00B01FCC">
        <w:rPr>
          <w:rStyle w:val="StyleUnderline"/>
        </w:rPr>
        <w:t>, sailors, and airmen</w:t>
      </w:r>
      <w:r w:rsidRPr="007D4459">
        <w:rPr>
          <w:rStyle w:val="StyleUnderline"/>
        </w:rPr>
        <w:t xml:space="preserve"> among </w:t>
      </w:r>
      <w:r w:rsidRPr="00B01FCC">
        <w:rPr>
          <w:rStyle w:val="Emphasis"/>
        </w:rPr>
        <w:t>bases</w:t>
      </w:r>
      <w:r w:rsidRPr="007D4459">
        <w:rPr>
          <w:rStyle w:val="StyleUnderline"/>
        </w:rPr>
        <w:t xml:space="preserve"> around the world</w:t>
      </w:r>
      <w:r w:rsidRPr="007D4459">
        <w:rPr>
          <w:sz w:val="16"/>
        </w:rPr>
        <w:t>. Anyone who has known a member of the armed forces is familiar with “PCSing,” or “Permanent Change of Station-‘ing.’” The standing military policy moves members of the fighting force across the country every few years to join a new company, ship, or squadron. This philosophy decreases the emotional attachment that could occur with prolonged stints in one location, and ensures all necessary positions are filled at all times. Though not always the case, oftentimes when service members get promoted, they receive orders to go to a new schoolhouse for additional training. This schooling and subsequent assignment to a new division can result in one or two moves for them and their families within the span of a year. Government shutdowns interrupt this constant flow.</w:t>
      </w:r>
    </w:p>
    <w:p w14:paraId="2FE0F1CC" w14:textId="77777777" w:rsidR="00DE7EB2" w:rsidRPr="007D4459" w:rsidRDefault="00DE7EB2" w:rsidP="00DE7EB2">
      <w:pPr>
        <w:rPr>
          <w:sz w:val="16"/>
        </w:rPr>
      </w:pPr>
      <w:r w:rsidRPr="007D4459">
        <w:rPr>
          <w:sz w:val="16"/>
        </w:rPr>
        <w:t xml:space="preserve">Government shutdowns overwhelm the military’s systems of operation. </w:t>
      </w:r>
      <w:r w:rsidRPr="001D761F">
        <w:rPr>
          <w:rStyle w:val="Emphasis"/>
          <w:highlight w:val="cyan"/>
        </w:rPr>
        <w:t>Backups</w:t>
      </w:r>
      <w:r w:rsidRPr="001D761F">
        <w:rPr>
          <w:rStyle w:val="StyleUnderline"/>
          <w:highlight w:val="cyan"/>
        </w:rPr>
        <w:t xml:space="preserve"> of </w:t>
      </w:r>
      <w:r w:rsidRPr="00B01FCC">
        <w:rPr>
          <w:rStyle w:val="Emphasis"/>
          <w:highlight w:val="cyan"/>
        </w:rPr>
        <w:t xml:space="preserve">training </w:t>
      </w:r>
      <w:r w:rsidRPr="00B01FCC">
        <w:rPr>
          <w:rStyle w:val="Emphasis"/>
        </w:rPr>
        <w:t>pipelines</w:t>
      </w:r>
      <w:r w:rsidRPr="00B01FCC">
        <w:rPr>
          <w:rStyle w:val="StyleUnderline"/>
        </w:rPr>
        <w:t xml:space="preserve"> </w:t>
      </w:r>
      <w:r w:rsidRPr="001D761F">
        <w:rPr>
          <w:rStyle w:val="StyleUnderline"/>
          <w:highlight w:val="cyan"/>
        </w:rPr>
        <w:t xml:space="preserve">and </w:t>
      </w:r>
      <w:r w:rsidRPr="001D761F">
        <w:rPr>
          <w:rStyle w:val="Emphasis"/>
          <w:highlight w:val="cyan"/>
        </w:rPr>
        <w:t>backlogs</w:t>
      </w:r>
      <w:r w:rsidRPr="007D4459">
        <w:rPr>
          <w:rStyle w:val="StyleUnderline"/>
        </w:rPr>
        <w:t xml:space="preserve"> of </w:t>
      </w:r>
      <w:r w:rsidRPr="00B01FCC">
        <w:rPr>
          <w:rStyle w:val="Emphasis"/>
        </w:rPr>
        <w:t xml:space="preserve">maintenance </w:t>
      </w:r>
      <w:r w:rsidRPr="00B01FCC">
        <w:rPr>
          <w:rStyle w:val="Emphasis"/>
          <w:highlight w:val="cyan"/>
        </w:rPr>
        <w:t>occupy</w:t>
      </w:r>
      <w:r w:rsidRPr="007D4459">
        <w:rPr>
          <w:rStyle w:val="StyleUnderline"/>
        </w:rPr>
        <w:t xml:space="preserve"> the forefront of the </w:t>
      </w:r>
      <w:r w:rsidRPr="00B01FCC">
        <w:rPr>
          <w:rStyle w:val="Emphasis"/>
        </w:rPr>
        <w:t>minds</w:t>
      </w:r>
      <w:r w:rsidRPr="007D4459">
        <w:rPr>
          <w:rStyle w:val="StyleUnderline"/>
        </w:rPr>
        <w:t xml:space="preserve"> of </w:t>
      </w:r>
      <w:r w:rsidRPr="001D761F">
        <w:rPr>
          <w:rStyle w:val="StyleUnderline"/>
          <w:highlight w:val="cyan"/>
        </w:rPr>
        <w:t xml:space="preserve">military </w:t>
      </w:r>
      <w:r w:rsidRPr="00B01FCC">
        <w:rPr>
          <w:rStyle w:val="Emphasis"/>
          <w:highlight w:val="cyan"/>
        </w:rPr>
        <w:t>leaders</w:t>
      </w:r>
      <w:r w:rsidRPr="007D4459">
        <w:rPr>
          <w:sz w:val="16"/>
        </w:rPr>
        <w:t>, but are backburner thoughts for politicians.</w:t>
      </w:r>
    </w:p>
    <w:p w14:paraId="63A8E504" w14:textId="77777777" w:rsidR="00DE7EB2" w:rsidRPr="007D4459" w:rsidRDefault="00DE7EB2" w:rsidP="00DE7EB2">
      <w:pPr>
        <w:rPr>
          <w:sz w:val="16"/>
        </w:rPr>
      </w:pPr>
      <w:r w:rsidRPr="007D4459">
        <w:rPr>
          <w:sz w:val="16"/>
        </w:rPr>
        <w:t>When lawmakers allow a shutdown to occur, they increase the stress an already strained workforce must deal with.</w:t>
      </w:r>
    </w:p>
    <w:p w14:paraId="6166B659" w14:textId="77777777" w:rsidR="00DE7EB2" w:rsidRPr="007D4459" w:rsidRDefault="00DE7EB2" w:rsidP="00DE7EB2">
      <w:pPr>
        <w:rPr>
          <w:sz w:val="16"/>
        </w:rPr>
      </w:pPr>
      <w:r w:rsidRPr="007D4459">
        <w:rPr>
          <w:sz w:val="16"/>
        </w:rPr>
        <w:t>Contractors and civilians employed by the DoD feel the effects of a shutdown as well. Depending on the specific job they hold, some may be permitted to continue in their day-to-day work, but many of them are furloughed when the pay stops. Furloughs have a two-pronged effect: members affected by a furlough, and the ripple effect on those related to their work (i.e. delayed projects, expenses building).</w:t>
      </w:r>
    </w:p>
    <w:p w14:paraId="3C6E63C0" w14:textId="77777777" w:rsidR="00DE7EB2" w:rsidRDefault="00DE7EB2" w:rsidP="00DE7EB2">
      <w:pPr>
        <w:rPr>
          <w:sz w:val="16"/>
        </w:rPr>
      </w:pPr>
      <w:r w:rsidRPr="007D4459">
        <w:rPr>
          <w:sz w:val="16"/>
        </w:rPr>
        <w:t xml:space="preserve">Delayed projects, higher costs of operation, decreased morale, and low rates of recruitment and retention weaken U.S. military readiness capabilities. </w:t>
      </w:r>
      <w:r w:rsidRPr="007D4459">
        <w:rPr>
          <w:rStyle w:val="StyleUnderline"/>
        </w:rPr>
        <w:t xml:space="preserve">U.S. </w:t>
      </w:r>
      <w:r w:rsidRPr="001D761F">
        <w:rPr>
          <w:rStyle w:val="Emphasis"/>
          <w:highlight w:val="cyan"/>
        </w:rPr>
        <w:t>adversaries</w:t>
      </w:r>
      <w:r w:rsidRPr="001D761F">
        <w:rPr>
          <w:rStyle w:val="StyleUnderline"/>
          <w:highlight w:val="cyan"/>
        </w:rPr>
        <w:t xml:space="preserve"> see</w:t>
      </w:r>
      <w:r w:rsidRPr="007D4459">
        <w:rPr>
          <w:sz w:val="16"/>
        </w:rPr>
        <w:t xml:space="preserve"> those </w:t>
      </w:r>
      <w:r w:rsidRPr="001D761F">
        <w:rPr>
          <w:rStyle w:val="StyleUnderline"/>
          <w:highlight w:val="cyan"/>
        </w:rPr>
        <w:t>weaknesses and</w:t>
      </w:r>
      <w:r w:rsidRPr="007D4459">
        <w:rPr>
          <w:rStyle w:val="StyleUnderline"/>
        </w:rPr>
        <w:t xml:space="preserve"> hope to </w:t>
      </w:r>
      <w:r w:rsidRPr="001D761F">
        <w:rPr>
          <w:rStyle w:val="Emphasis"/>
          <w:highlight w:val="cyan"/>
        </w:rPr>
        <w:t>exploit</w:t>
      </w:r>
      <w:r w:rsidRPr="007D4459">
        <w:rPr>
          <w:rStyle w:val="StyleUnderline"/>
        </w:rPr>
        <w:t xml:space="preserve"> them</w:t>
      </w:r>
      <w:r w:rsidRPr="007D4459">
        <w:rPr>
          <w:sz w:val="16"/>
        </w:rPr>
        <w:t xml:space="preserve">. Historical national security doctrine always aims to ensure military readiness. </w:t>
      </w:r>
      <w:r w:rsidRPr="001D761F">
        <w:rPr>
          <w:rStyle w:val="StyleUnderline"/>
        </w:rPr>
        <w:t>Allowing</w:t>
      </w:r>
      <w:r w:rsidRPr="007D4459">
        <w:rPr>
          <w:rStyle w:val="StyleUnderline"/>
        </w:rPr>
        <w:t xml:space="preserve"> a </w:t>
      </w:r>
      <w:r w:rsidRPr="00B01FCC">
        <w:rPr>
          <w:rStyle w:val="Emphasis"/>
        </w:rPr>
        <w:t>shutdown</w:t>
      </w:r>
      <w:r w:rsidRPr="007D4459">
        <w:rPr>
          <w:sz w:val="16"/>
        </w:rPr>
        <w:t xml:space="preserve"> to occur </w:t>
      </w:r>
      <w:r w:rsidRPr="007D4459">
        <w:rPr>
          <w:rStyle w:val="StyleUnderline"/>
        </w:rPr>
        <w:t>does not ensure</w:t>
      </w:r>
      <w:r w:rsidRPr="007D4459">
        <w:rPr>
          <w:sz w:val="16"/>
        </w:rPr>
        <w:t xml:space="preserve"> military </w:t>
      </w:r>
      <w:r w:rsidRPr="007D4459">
        <w:rPr>
          <w:rStyle w:val="StyleUnderline"/>
        </w:rPr>
        <w:t xml:space="preserve">readiness and </w:t>
      </w:r>
      <w:r w:rsidRPr="001D761F">
        <w:rPr>
          <w:rStyle w:val="Emphasis"/>
          <w:highlight w:val="cyan"/>
        </w:rPr>
        <w:t>increased instances</w:t>
      </w:r>
      <w:r w:rsidRPr="007D4459">
        <w:rPr>
          <w:rStyle w:val="StyleUnderline"/>
        </w:rPr>
        <w:t xml:space="preserve"> of shutdown threats </w:t>
      </w:r>
      <w:r w:rsidRPr="001D761F">
        <w:rPr>
          <w:rStyle w:val="StyleUnderline"/>
          <w:highlight w:val="cyan"/>
        </w:rPr>
        <w:t>hint</w:t>
      </w:r>
      <w:r w:rsidRPr="007D4459">
        <w:rPr>
          <w:rStyle w:val="StyleUnderline"/>
        </w:rPr>
        <w:t xml:space="preserve"> at a disturbing claim that </w:t>
      </w:r>
      <w:r w:rsidRPr="00B01FCC">
        <w:rPr>
          <w:rStyle w:val="StyleUnderline"/>
        </w:rPr>
        <w:t xml:space="preserve">the </w:t>
      </w:r>
      <w:r w:rsidRPr="001D761F">
        <w:rPr>
          <w:rStyle w:val="Emphasis"/>
          <w:highlight w:val="cyan"/>
        </w:rPr>
        <w:t>U</w:t>
      </w:r>
      <w:r w:rsidRPr="007D4459">
        <w:rPr>
          <w:rStyle w:val="StyleUnderline"/>
        </w:rPr>
        <w:t xml:space="preserve">nited </w:t>
      </w:r>
      <w:r w:rsidRPr="001D761F">
        <w:rPr>
          <w:rStyle w:val="Emphasis"/>
          <w:highlight w:val="cyan"/>
        </w:rPr>
        <w:t>S</w:t>
      </w:r>
      <w:r w:rsidRPr="007D4459">
        <w:rPr>
          <w:rStyle w:val="StyleUnderline"/>
        </w:rPr>
        <w:t xml:space="preserve">tates </w:t>
      </w:r>
      <w:r w:rsidRPr="001D761F">
        <w:rPr>
          <w:rStyle w:val="StyleUnderline"/>
          <w:highlight w:val="cyan"/>
        </w:rPr>
        <w:t xml:space="preserve">is in a </w:t>
      </w:r>
      <w:r w:rsidRPr="00B01FCC">
        <w:rPr>
          <w:rStyle w:val="Emphasis"/>
          <w:highlight w:val="cyan"/>
        </w:rPr>
        <w:t>stage</w:t>
      </w:r>
      <w:r w:rsidRPr="001D761F">
        <w:rPr>
          <w:rStyle w:val="StyleUnderline"/>
          <w:highlight w:val="cyan"/>
        </w:rPr>
        <w:t xml:space="preserve"> of </w:t>
      </w:r>
      <w:r w:rsidRPr="001D761F">
        <w:rPr>
          <w:rStyle w:val="Emphasis"/>
          <w:highlight w:val="cyan"/>
        </w:rPr>
        <w:t>democratic backslide</w:t>
      </w:r>
      <w:r w:rsidRPr="007D4459">
        <w:rPr>
          <w:sz w:val="16"/>
        </w:rPr>
        <w:t>. Is this a time for adversaries to be more aggressive? Surely. Is this a time when our own leaders can focus and strengthen our military resolve? Definitely, and luckily, we do see some lawmakers taking the correct steps to mitigate some of these issues. Actions such as Congresswoman Jen Kiggan’s “Pay Our Troops Act” shows adaptability by our representatives and their acknowledgment of the importance of funding the military throughout a political crisis.</w:t>
      </w:r>
    </w:p>
    <w:p w14:paraId="4BD12571" w14:textId="77777777" w:rsidR="00DE7EB2" w:rsidRPr="00DE7EB2" w:rsidRDefault="00DE7EB2" w:rsidP="00DE7EB2"/>
    <w:sectPr w:rsidR="00DE7EB2" w:rsidRPr="00DE7EB2" w:rsidSect="005E12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B46BA5" w14:textId="77777777" w:rsidR="00A71A41" w:rsidRDefault="00A71A41" w:rsidP="00066D2C">
      <w:pPr>
        <w:spacing w:after="0" w:line="240" w:lineRule="auto"/>
      </w:pPr>
      <w:r>
        <w:separator/>
      </w:r>
    </w:p>
  </w:endnote>
  <w:endnote w:type="continuationSeparator" w:id="0">
    <w:p w14:paraId="1BD179C3" w14:textId="77777777" w:rsidR="00A71A41" w:rsidRDefault="00A71A4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C8FC08" w14:textId="77777777" w:rsidR="00A71A41" w:rsidRDefault="00A71A41" w:rsidP="00066D2C">
      <w:pPr>
        <w:spacing w:after="0" w:line="240" w:lineRule="auto"/>
      </w:pPr>
      <w:r>
        <w:separator/>
      </w:r>
    </w:p>
  </w:footnote>
  <w:footnote w:type="continuationSeparator" w:id="0">
    <w:p w14:paraId="3721584E" w14:textId="77777777" w:rsidR="00A71A41" w:rsidRDefault="00A71A4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12021A"/>
    <w:multiLevelType w:val="multilevel"/>
    <w:tmpl w:val="AC585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8F3AF0"/>
    <w:multiLevelType w:val="hybridMultilevel"/>
    <w:tmpl w:val="A0300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FB6E90"/>
    <w:multiLevelType w:val="multilevel"/>
    <w:tmpl w:val="91362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896B84"/>
    <w:multiLevelType w:val="multilevel"/>
    <w:tmpl w:val="FB6CE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41E2597"/>
    <w:multiLevelType w:val="hybridMultilevel"/>
    <w:tmpl w:val="98660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C13572"/>
    <w:multiLevelType w:val="hybridMultilevel"/>
    <w:tmpl w:val="EAF8C5EE"/>
    <w:lvl w:ilvl="0" w:tplc="529C9D6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05644C"/>
    <w:multiLevelType w:val="hybridMultilevel"/>
    <w:tmpl w:val="FD123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238174566">
    <w:abstractNumId w:val="14"/>
  </w:num>
  <w:num w:numId="46" w16cid:durableId="1718696419">
    <w:abstractNumId w:val="26"/>
  </w:num>
  <w:num w:numId="47" w16cid:durableId="1374387173">
    <w:abstractNumId w:val="23"/>
  </w:num>
  <w:num w:numId="48" w16cid:durableId="380402327">
    <w:abstractNumId w:val="17"/>
  </w:num>
  <w:num w:numId="49" w16cid:durableId="1075396020">
    <w:abstractNumId w:val="27"/>
  </w:num>
  <w:num w:numId="50" w16cid:durableId="1369572531">
    <w:abstractNumId w:val="25"/>
  </w:num>
  <w:num w:numId="51" w16cid:durableId="935863348">
    <w:abstractNumId w:val="21"/>
  </w:num>
  <w:num w:numId="52" w16cid:durableId="739448445">
    <w:abstractNumId w:val="13"/>
  </w:num>
  <w:num w:numId="53" w16cid:durableId="680669282">
    <w:abstractNumId w:val="18"/>
  </w:num>
  <w:num w:numId="54" w16cid:durableId="1706254803">
    <w:abstractNumId w:val="10"/>
  </w:num>
  <w:num w:numId="55" w16cid:durableId="358360083">
    <w:abstractNumId w:val="24"/>
  </w:num>
  <w:num w:numId="56" w16cid:durableId="1465195425">
    <w:abstractNumId w:val="11"/>
  </w:num>
  <w:num w:numId="57" w16cid:durableId="936863198">
    <w:abstractNumId w:val="20"/>
  </w:num>
  <w:num w:numId="58" w16cid:durableId="12062572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21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568244544"/>
    <w:docVar w:name="VerbatimVersion" w:val="6.0.0"/>
    <w:docVar w:name="WordVersion" w:val="16.0"/>
  </w:docVars>
  <w:rsids>
    <w:rsidRoot w:val="007916E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2A61"/>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12EC"/>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28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16E8"/>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A41"/>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E7EB2"/>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6BE62"/>
  <w15:chartTrackingRefBased/>
  <w15:docId w15:val="{DA7CD98E-1FC0-4640-9A97-A29A02230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E12EC"/>
    <w:rPr>
      <w:rFonts w:ascii="Calibri" w:hAnsi="Calibri" w:cs="Calibri"/>
    </w:rPr>
  </w:style>
  <w:style w:type="paragraph" w:styleId="Heading1">
    <w:name w:val="heading 1"/>
    <w:aliases w:val="Pocket"/>
    <w:basedOn w:val="Normal"/>
    <w:next w:val="Normal"/>
    <w:link w:val="Heading1Char"/>
    <w:qFormat/>
    <w:rsid w:val="007916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916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Char Char Char Char Char Char Char,Heading 3 Char Char,Char1 Char,Char1 Char + Left:  2.54 cm,First line:  0 Heading 3,First line:  0 cm,Text 7,Cites,No Underline,Tags v 2,3: Cite,Char1,Underlines,Heading 3 Char3,Bold Cite,n"/>
    <w:basedOn w:val="Normal"/>
    <w:next w:val="Normal"/>
    <w:link w:val="Heading3Char"/>
    <w:uiPriority w:val="2"/>
    <w:qFormat/>
    <w:rsid w:val="007916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7916E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916E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E12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2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2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2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916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16E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7916E8"/>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7916E8"/>
    <w:rPr>
      <w:color w:val="auto"/>
      <w:u w:val="none"/>
    </w:rPr>
  </w:style>
  <w:style w:type="character" w:customStyle="1" w:styleId="Heading1Char">
    <w:name w:val="Heading 1 Char"/>
    <w:aliases w:val="Pocket Char"/>
    <w:basedOn w:val="DefaultParagraphFont"/>
    <w:link w:val="Heading1"/>
    <w:rsid w:val="007916E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916E8"/>
    <w:rPr>
      <w:rFonts w:ascii="Calibri" w:eastAsiaTheme="majorEastAsia" w:hAnsi="Calibri" w:cstheme="majorBidi"/>
      <w:b/>
      <w:sz w:val="44"/>
      <w:szCs w:val="26"/>
      <w:u w:val="double"/>
    </w:rPr>
  </w:style>
  <w:style w:type="character" w:customStyle="1" w:styleId="Heading3Char">
    <w:name w:val="Heading 3 Char"/>
    <w:aliases w:val="Block Char,Char Char1,Char Char Char,Char Char Char Char Char Char Char Char,Heading 3 Char Char Char,Char1 Char Char,Char1 Char + Left:  2.54 cm Char,First line:  0 Heading 3 Char,First line:  0 cm Char,Text 7 Char,Cites Char,Char1 Char1"/>
    <w:basedOn w:val="DefaultParagraphFont"/>
    <w:link w:val="Heading3"/>
    <w:uiPriority w:val="2"/>
    <w:rsid w:val="007916E8"/>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7916E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7916E8"/>
    <w:rPr>
      <w:b/>
      <w:bCs/>
      <w:sz w:val="28"/>
      <w:u w:val="none"/>
    </w:rPr>
  </w:style>
  <w:style w:type="character" w:customStyle="1" w:styleId="StyleUnderline">
    <w:name w:val="Style Underline"/>
    <w:aliases w:val="Underline,Intense Emphasis1,Style Bold Underline,apple-style-span + 6 pt,Bold,Kern at 16 pt,HHeading 3 + 12 pt,Cards + Font: 12 pt Char,Thick Underline Char,Intense Emphasis11,Intense Emphasis2,Style,ci,Citation Char Char Char,c,Bo,9.5 p,B"/>
    <w:basedOn w:val="DefaultParagraphFont"/>
    <w:uiPriority w:val="7"/>
    <w:qFormat/>
    <w:rsid w:val="007916E8"/>
    <w:rPr>
      <w:b w:val="0"/>
      <w:sz w:val="22"/>
      <w:u w:val="single"/>
    </w:rPr>
  </w:style>
  <w:style w:type="character" w:styleId="Strong">
    <w:name w:val="Strong"/>
    <w:basedOn w:val="DefaultParagraphFont"/>
    <w:uiPriority w:val="22"/>
    <w:qFormat/>
    <w:rsid w:val="007916E8"/>
    <w:rPr>
      <w:b/>
      <w:bCs/>
    </w:rPr>
  </w:style>
  <w:style w:type="character" w:styleId="BookTitle">
    <w:name w:val="Book Title"/>
    <w:basedOn w:val="DefaultParagraphFont"/>
    <w:uiPriority w:val="33"/>
    <w:qFormat/>
    <w:rsid w:val="007916E8"/>
    <w:rPr>
      <w:b/>
      <w:bCs/>
      <w:i/>
      <w:iCs/>
      <w:spacing w:val="5"/>
    </w:rPr>
  </w:style>
  <w:style w:type="character" w:customStyle="1" w:styleId="Heading5Char">
    <w:name w:val="Heading 5 Char"/>
    <w:basedOn w:val="DefaultParagraphFont"/>
    <w:link w:val="Heading5"/>
    <w:uiPriority w:val="9"/>
    <w:semiHidden/>
    <w:rsid w:val="007916E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916E8"/>
  </w:style>
  <w:style w:type="paragraph" w:styleId="Header">
    <w:name w:val="header"/>
    <w:basedOn w:val="Normal"/>
    <w:link w:val="HeaderChar"/>
    <w:uiPriority w:val="99"/>
    <w:semiHidden/>
    <w:rsid w:val="007916E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916E8"/>
    <w:rPr>
      <w:rFonts w:ascii="Calibri" w:hAnsi="Calibri" w:cs="Calibri"/>
    </w:rPr>
  </w:style>
  <w:style w:type="paragraph" w:styleId="Footer">
    <w:name w:val="footer"/>
    <w:basedOn w:val="Normal"/>
    <w:link w:val="FooterChar"/>
    <w:uiPriority w:val="99"/>
    <w:semiHidden/>
    <w:rsid w:val="007916E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916E8"/>
    <w:rPr>
      <w:rFonts w:ascii="Calibri" w:hAnsi="Calibri" w:cs="Calibri"/>
    </w:rPr>
  </w:style>
  <w:style w:type="paragraph" w:styleId="BodyText">
    <w:name w:val="Body Text"/>
    <w:basedOn w:val="Normal"/>
    <w:link w:val="BodyTextChar"/>
    <w:uiPriority w:val="99"/>
    <w:semiHidden/>
    <w:unhideWhenUsed/>
    <w:rsid w:val="007916E8"/>
    <w:pPr>
      <w:spacing w:after="120"/>
    </w:pPr>
  </w:style>
  <w:style w:type="character" w:customStyle="1" w:styleId="BodyTextChar">
    <w:name w:val="Body Text Char"/>
    <w:basedOn w:val="DefaultParagraphFont"/>
    <w:link w:val="BodyText"/>
    <w:uiPriority w:val="99"/>
    <w:semiHidden/>
    <w:rsid w:val="007916E8"/>
    <w:rPr>
      <w:rFonts w:ascii="Calibri" w:hAnsi="Calibri" w:cs="Calibri"/>
    </w:rPr>
  </w:style>
  <w:style w:type="paragraph" w:styleId="NoSpacing">
    <w:name w:val="No Spacing"/>
    <w:link w:val="NoSpacingChar"/>
    <w:uiPriority w:val="99"/>
    <w:unhideWhenUsed/>
    <w:qFormat/>
    <w:rsid w:val="007916E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916E8"/>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 Spacing Char1,Dont u Char1"/>
    <w:basedOn w:val="DefaultParagraphFont"/>
    <w:link w:val="Heading411"/>
    <w:uiPriority w:val="99"/>
    <w:unhideWhenUsed/>
    <w:rsid w:val="007916E8"/>
    <w:rPr>
      <w:color w:val="0563C1" w:themeColor="hyperlink"/>
      <w:u w:val="single"/>
    </w:rPr>
  </w:style>
  <w:style w:type="character" w:styleId="UnresolvedMention">
    <w:name w:val="Unresolved Mention"/>
    <w:basedOn w:val="DefaultParagraphFont"/>
    <w:uiPriority w:val="99"/>
    <w:semiHidden/>
    <w:unhideWhenUsed/>
    <w:rsid w:val="007916E8"/>
    <w:rPr>
      <w:color w:val="605E5C"/>
      <w:shd w:val="clear" w:color="auto" w:fill="E1DFDD"/>
    </w:rPr>
  </w:style>
  <w:style w:type="paragraph" w:customStyle="1" w:styleId="Analytics">
    <w:name w:val="Analytics"/>
    <w:link w:val="AnalyticsChar"/>
    <w:uiPriority w:val="4"/>
    <w:qFormat/>
    <w:rsid w:val="007916E8"/>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7916E8"/>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7916E8"/>
    <w:rPr>
      <w:b w:val="0"/>
      <w:sz w:val="22"/>
      <w:u w:val="single"/>
    </w:rPr>
  </w:style>
  <w:style w:type="character" w:customStyle="1" w:styleId="Boxes">
    <w:name w:val="Boxes"/>
    <w:basedOn w:val="Emphasis"/>
    <w:qFormat/>
    <w:rsid w:val="007916E8"/>
    <w:rPr>
      <w:rFonts w:ascii="Calibri" w:hAnsi="Calibri" w:cs="Calibri"/>
      <w:b/>
      <w:i w:val="0"/>
      <w:iCs/>
      <w:sz w:val="24"/>
      <w:u w:val="single"/>
      <w:bdr w:val="single" w:sz="8" w:space="0" w:color="auto"/>
    </w:rPr>
  </w:style>
  <w:style w:type="character" w:customStyle="1" w:styleId="Heading6Char">
    <w:name w:val="Heading 6 Char"/>
    <w:basedOn w:val="DefaultParagraphFont"/>
    <w:link w:val="Heading6"/>
    <w:uiPriority w:val="9"/>
    <w:semiHidden/>
    <w:rsid w:val="005E12E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E12E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E12E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E12EC"/>
    <w:rPr>
      <w:rFonts w:ascii="Calibri" w:eastAsiaTheme="majorEastAsia" w:hAnsi="Calibri" w:cstheme="majorBidi"/>
      <w:color w:val="272727" w:themeColor="text1" w:themeTint="D8"/>
    </w:rPr>
  </w:style>
  <w:style w:type="paragraph" w:customStyle="1" w:styleId="Emphasis1">
    <w:name w:val="Emphasis1"/>
    <w:basedOn w:val="Normal"/>
    <w:link w:val="Emphasis"/>
    <w:uiPriority w:val="8"/>
    <w:qFormat/>
    <w:rsid w:val="005E12EC"/>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textbold">
    <w:name w:val="text bold"/>
    <w:basedOn w:val="Normal"/>
    <w:uiPriority w:val="8"/>
    <w:qFormat/>
    <w:rsid w:val="005E12EC"/>
    <w:pPr>
      <w:pBdr>
        <w:top w:val="single" w:sz="4" w:space="0" w:color="auto"/>
        <w:left w:val="single" w:sz="4" w:space="0" w:color="auto"/>
        <w:bottom w:val="single" w:sz="4" w:space="0" w:color="auto"/>
        <w:right w:val="single" w:sz="4" w:space="0" w:color="auto"/>
      </w:pBdr>
      <w:spacing w:line="256" w:lineRule="auto"/>
      <w:ind w:left="720"/>
      <w:jc w:val="both"/>
    </w:pPr>
    <w:rPr>
      <w:b/>
      <w:iCs/>
      <w:sz w:val="24"/>
      <w:u w:val="single"/>
      <w:bdr w:val="single" w:sz="8" w:space="0" w:color="auto"/>
    </w:rPr>
  </w:style>
  <w:style w:type="character" w:customStyle="1" w:styleId="TitleChar">
    <w:name w:val="Title Char"/>
    <w:basedOn w:val="DefaultParagraphFont"/>
    <w:link w:val="Title"/>
    <w:uiPriority w:val="10"/>
    <w:qFormat/>
    <w:rsid w:val="005E12EC"/>
    <w:rPr>
      <w:u w:val="single"/>
    </w:rPr>
  </w:style>
  <w:style w:type="paragraph" w:styleId="Title">
    <w:name w:val="Title"/>
    <w:basedOn w:val="Normal"/>
    <w:next w:val="Normal"/>
    <w:link w:val="TitleChar"/>
    <w:uiPriority w:val="10"/>
    <w:qFormat/>
    <w:rsid w:val="005E12EC"/>
    <w:pP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5E12EC"/>
    <w:rPr>
      <w:rFonts w:asciiTheme="majorHAnsi" w:eastAsiaTheme="majorEastAsia" w:hAnsiTheme="majorHAnsi" w:cstheme="majorBidi"/>
      <w:spacing w:val="-10"/>
      <w:kern w:val="28"/>
      <w:sz w:val="56"/>
      <w:szCs w:val="56"/>
    </w:rPr>
  </w:style>
  <w:style w:type="paragraph" w:styleId="ListParagraph">
    <w:name w:val="List Paragraph"/>
    <w:aliases w:val="6 font,List Paragraph1,List Paragraph2,Colorful List - Accent 11"/>
    <w:basedOn w:val="Normal"/>
    <w:uiPriority w:val="34"/>
    <w:unhideWhenUsed/>
    <w:qFormat/>
    <w:rsid w:val="005E12EC"/>
    <w:pPr>
      <w:ind w:left="720"/>
      <w:contextualSpacing/>
    </w:pPr>
  </w:style>
  <w:style w:type="paragraph" w:customStyle="1" w:styleId="UnderlinePara">
    <w:name w:val="Underline Para"/>
    <w:basedOn w:val="Normal"/>
    <w:uiPriority w:val="7"/>
    <w:qFormat/>
    <w:rsid w:val="005E12EC"/>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5E12E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basedOn w:val="Normal"/>
    <w:next w:val="Normal"/>
    <w:autoRedefine/>
    <w:uiPriority w:val="7"/>
    <w:qFormat/>
    <w:rsid w:val="005E12EC"/>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Subtitle">
    <w:name w:val="Subtitle"/>
    <w:basedOn w:val="Normal"/>
    <w:next w:val="Normal"/>
    <w:link w:val="SubtitleChar"/>
    <w:uiPriority w:val="11"/>
    <w:qFormat/>
    <w:rsid w:val="005E12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2E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E12EC"/>
    <w:pPr>
      <w:spacing w:before="160"/>
      <w:jc w:val="center"/>
    </w:pPr>
    <w:rPr>
      <w:i/>
      <w:iCs/>
      <w:color w:val="404040" w:themeColor="text1" w:themeTint="BF"/>
    </w:rPr>
  </w:style>
  <w:style w:type="character" w:customStyle="1" w:styleId="QuoteChar">
    <w:name w:val="Quote Char"/>
    <w:basedOn w:val="DefaultParagraphFont"/>
    <w:link w:val="Quote"/>
    <w:uiPriority w:val="29"/>
    <w:rsid w:val="005E12EC"/>
    <w:rPr>
      <w:rFonts w:ascii="Calibri" w:hAnsi="Calibri" w:cs="Calibri"/>
      <w:i/>
      <w:iCs/>
      <w:color w:val="404040" w:themeColor="text1" w:themeTint="BF"/>
    </w:rPr>
  </w:style>
  <w:style w:type="character" w:styleId="IntenseEmphasis">
    <w:name w:val="Intense Emphasis"/>
    <w:basedOn w:val="DefaultParagraphFont"/>
    <w:uiPriority w:val="21"/>
    <w:qFormat/>
    <w:rsid w:val="005E12EC"/>
    <w:rPr>
      <w:i/>
      <w:iCs/>
      <w:color w:val="2F5496" w:themeColor="accent1" w:themeShade="BF"/>
    </w:rPr>
  </w:style>
  <w:style w:type="paragraph" w:styleId="IntenseQuote">
    <w:name w:val="Intense Quote"/>
    <w:basedOn w:val="Normal"/>
    <w:next w:val="Normal"/>
    <w:link w:val="IntenseQuoteChar"/>
    <w:uiPriority w:val="30"/>
    <w:qFormat/>
    <w:rsid w:val="005E12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12EC"/>
    <w:rPr>
      <w:rFonts w:ascii="Calibri" w:hAnsi="Calibri" w:cs="Calibri"/>
      <w:i/>
      <w:iCs/>
      <w:color w:val="2F5496" w:themeColor="accent1" w:themeShade="BF"/>
    </w:rPr>
  </w:style>
  <w:style w:type="character" w:styleId="IntenseReference">
    <w:name w:val="Intense Reference"/>
    <w:basedOn w:val="DefaultParagraphFont"/>
    <w:uiPriority w:val="32"/>
    <w:qFormat/>
    <w:rsid w:val="005E12EC"/>
    <w:rPr>
      <w:b/>
      <w:bCs/>
      <w:smallCaps/>
      <w:color w:val="2F5496" w:themeColor="accent1" w:themeShade="BF"/>
      <w:spacing w:val="5"/>
    </w:rPr>
  </w:style>
  <w:style w:type="character" w:customStyle="1" w:styleId="boxboxbox">
    <w:name w:val="boxboxbox"/>
    <w:basedOn w:val="DefaultParagraphFont"/>
    <w:uiPriority w:val="1"/>
    <w:qFormat/>
    <w:rsid w:val="005E12EC"/>
    <w:rPr>
      <w:rFonts w:ascii="Calibri" w:hAnsi="Calibri"/>
      <w:b/>
      <w:i w:val="0"/>
      <w:sz w:val="22"/>
      <w:u w:val="single"/>
      <w:bdr w:val="single" w:sz="4" w:space="0" w:color="auto"/>
    </w:rPr>
  </w:style>
  <w:style w:type="table" w:styleId="TableGrid">
    <w:name w:val="Table Grid"/>
    <w:basedOn w:val="TableNormal"/>
    <w:uiPriority w:val="39"/>
    <w:rsid w:val="005E12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ze">
    <w:name w:val="Emphasize"/>
    <w:basedOn w:val="Normal"/>
    <w:autoRedefine/>
    <w:uiPriority w:val="8"/>
    <w:qFormat/>
    <w:rsid w:val="005E12EC"/>
    <w:pPr>
      <w:pBdr>
        <w:top w:val="single" w:sz="18" w:space="0" w:color="auto"/>
        <w:left w:val="single" w:sz="18" w:space="1" w:color="auto"/>
        <w:bottom w:val="single" w:sz="18" w:space="0" w:color="auto"/>
        <w:right w:val="single" w:sz="18" w:space="1" w:color="auto"/>
      </w:pBdr>
      <w:spacing w:line="256" w:lineRule="auto"/>
      <w:ind w:left="720"/>
      <w:jc w:val="both"/>
    </w:pPr>
    <w:rPr>
      <w:b/>
      <w:iCs/>
      <w:sz w:val="24"/>
      <w:u w:val="single"/>
      <w:bdr w:val="single" w:sz="8" w:space="0" w:color="auto"/>
    </w:rPr>
  </w:style>
  <w:style w:type="character" w:customStyle="1" w:styleId="hiddenvisually27f77">
    <w:name w:val="hiddenvisually__27f77"/>
    <w:basedOn w:val="DefaultParagraphFont"/>
    <w:rsid w:val="005E12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lobalprioritiesinstitute.org/wp-content/uploads/Inequality-and-the-Long-Term-Future_Andreas-Schmidt-and-Daan-Juijn-reupload.pdf" TargetMode="External"/><Relationship Id="rId13" Type="http://schemas.openxmlformats.org/officeDocument/2006/relationships/hyperlink" Target="https://www.jstor.org/stable/20081541?seq=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ehill.com/opinion/national-security/535388-as-defense-spending-comes-under-fire-dont-make-nuclear-war-mor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article.com/the-problem-with-democracy-its-you" TargetMode="External"/><Relationship Id="rId5" Type="http://schemas.openxmlformats.org/officeDocument/2006/relationships/webSettings" Target="webSettings.xml"/><Relationship Id="rId15" Type="http://schemas.openxmlformats.org/officeDocument/2006/relationships/hyperlink" Target="https://www.ndia.org/-/media/sites/ndia/policy/vital-signs/2025/vitalsign_2025_final.pdf" TargetMode="External"/><Relationship Id="rId10" Type="http://schemas.openxmlformats.org/officeDocument/2006/relationships/hyperlink" Target="https://palladiummag.com/2018/10/15/the-rise-and-fall-of-liberal-democratic-peace-theory/" TargetMode="External"/><Relationship Id="rId4" Type="http://schemas.openxmlformats.org/officeDocument/2006/relationships/settings" Target="settings.xml"/><Relationship Id="rId9" Type="http://schemas.openxmlformats.org/officeDocument/2006/relationships/hyperlink" Target="https://globalprioritiesinstitute.org/wp-content/uploads/Inequality-and-the-Long-Term-Future_Andreas-Schmidt-and-Daan-Juijn-reupload.pdf" TargetMode="External"/><Relationship Id="rId14" Type="http://schemas.openxmlformats.org/officeDocument/2006/relationships/hyperlink" Target="https://carnegieendowment.org/2017/03/13/new-nato-russia-military-balance-implications-for-european-security-pub-6822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81</Pages>
  <Words>69375</Words>
  <Characters>402381</Characters>
  <Application>Microsoft Office Word</Application>
  <DocSecurity>0</DocSecurity>
  <Lines>33531</Lines>
  <Paragraphs>36288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4</cp:revision>
  <dcterms:created xsi:type="dcterms:W3CDTF">2025-09-07T18:40:00Z</dcterms:created>
  <dcterms:modified xsi:type="dcterms:W3CDTF">2025-09-07T18:42:00Z</dcterms:modified>
</cp:coreProperties>
</file>